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3404" w14:textId="5932548D" w:rsidR="002E354D" w:rsidRPr="00304648" w:rsidRDefault="002D46E5" w:rsidP="002D46E5">
      <w:pPr>
        <w:pStyle w:val="a6"/>
      </w:pPr>
      <w:r>
        <w:rPr>
          <w:noProof/>
        </w:rPr>
        <w:drawing>
          <wp:anchor distT="0" distB="0" distL="114300" distR="114300" simplePos="0" relativeHeight="251658240" behindDoc="1" locked="0" layoutInCell="1" allowOverlap="1" wp14:anchorId="7AE29589" wp14:editId="44270B46">
            <wp:simplePos x="0" y="0"/>
            <wp:positionH relativeFrom="page">
              <wp:align>right</wp:align>
            </wp:positionH>
            <wp:positionV relativeFrom="paragraph">
              <wp:posOffset>-457200</wp:posOffset>
            </wp:positionV>
            <wp:extent cx="5024120" cy="7314704"/>
            <wp:effectExtent l="0" t="0" r="508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4120" cy="7314704"/>
                    </a:xfrm>
                    <a:prstGeom prst="rect">
                      <a:avLst/>
                    </a:prstGeom>
                  </pic:spPr>
                </pic:pic>
              </a:graphicData>
            </a:graphic>
            <wp14:sizeRelH relativeFrom="page">
              <wp14:pctWidth>0</wp14:pctWidth>
            </wp14:sizeRelH>
            <wp14:sizeRelV relativeFrom="page">
              <wp14:pctHeight>0</wp14:pctHeight>
            </wp14:sizeRelV>
          </wp:anchor>
        </w:drawing>
      </w:r>
    </w:p>
    <w:p w14:paraId="1C194D29" w14:textId="77777777" w:rsidR="003F2985" w:rsidRDefault="003F2985" w:rsidP="00A46D02">
      <w:pPr>
        <w:jc w:val="center"/>
        <w:rPr>
          <w:b/>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C657363" w14:textId="6B1FF2ED" w:rsidR="003F2985" w:rsidRDefault="003F2985" w:rsidP="00A46D02">
      <w:pPr>
        <w:jc w:val="center"/>
        <w:rPr>
          <w:b/>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3F2985" w:rsidSect="00992611">
          <w:pgSz w:w="7921" w:h="11521" w:code="9"/>
          <w:pgMar w:top="720" w:right="1134" w:bottom="709" w:left="1134" w:header="284" w:footer="284" w:gutter="0"/>
          <w:cols w:space="708"/>
          <w:docGrid w:linePitch="360"/>
        </w:sectPr>
      </w:pPr>
    </w:p>
    <w:p w14:paraId="5465BDEB" w14:textId="77777777" w:rsidR="002B61EF" w:rsidRDefault="002B61EF" w:rsidP="00A46D02">
      <w:pPr>
        <w:jc w:val="center"/>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B7DC74A" w14:textId="56DF6D02" w:rsidR="002E354D" w:rsidRPr="003F2985" w:rsidRDefault="002E354D" w:rsidP="00A46D02">
      <w:pPr>
        <w:ind w:firstLine="0"/>
        <w:jc w:val="center"/>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2985">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Беседы по книге ШМОТ</w:t>
      </w:r>
    </w:p>
    <w:p w14:paraId="0353374F" w14:textId="404E4F19" w:rsidR="002E354D" w:rsidRPr="003F2985" w:rsidRDefault="002E354D" w:rsidP="00A46D02">
      <w:pPr>
        <w:ind w:firstLine="0"/>
        <w:jc w:val="center"/>
        <w:rPr>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2985">
        <w:rPr>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Том 2</w:t>
      </w:r>
    </w:p>
    <w:p w14:paraId="4ECB85B0" w14:textId="77777777" w:rsidR="002E354D" w:rsidRPr="003F2985" w:rsidRDefault="002E354D" w:rsidP="00A46D02">
      <w:pPr>
        <w:jc w:val="center"/>
        <w:rPr>
          <w:sz w:val="96"/>
          <w:szCs w:val="96"/>
        </w:rPr>
      </w:pPr>
    </w:p>
    <w:p w14:paraId="70D48381" w14:textId="77777777" w:rsidR="002E354D" w:rsidRPr="003F2985" w:rsidRDefault="002E354D" w:rsidP="00A46D02">
      <w:pPr>
        <w:jc w:val="center"/>
        <w:rPr>
          <w:sz w:val="96"/>
          <w:szCs w:val="96"/>
        </w:rPr>
      </w:pPr>
      <w:r w:rsidRPr="003F2985">
        <w:rPr>
          <w:rFonts w:ascii="Calibri" w:eastAsia="Calibri" w:hAnsi="Calibri" w:cs="Calibri"/>
          <w:noProof/>
          <w:sz w:val="96"/>
          <w:szCs w:val="96"/>
        </w:rPr>
        <w:drawing>
          <wp:inline distT="0" distB="0" distL="0" distR="0" wp14:anchorId="0CDCE5B1" wp14:editId="11647B44">
            <wp:extent cx="705803" cy="705803"/>
            <wp:effectExtent l="0" t="0" r="0" b="0"/>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05803" cy="705803"/>
                    </a:xfrm>
                    <a:prstGeom prst="rect">
                      <a:avLst/>
                    </a:prstGeom>
                    <a:ln/>
                  </pic:spPr>
                </pic:pic>
              </a:graphicData>
            </a:graphic>
          </wp:inline>
        </w:drawing>
      </w:r>
    </w:p>
    <w:p w14:paraId="23C5F283" w14:textId="277678D0" w:rsidR="002E354D" w:rsidRPr="003F2985" w:rsidRDefault="002E354D" w:rsidP="00A46D02">
      <w:pPr>
        <w:jc w:val="center"/>
      </w:pPr>
      <w:r w:rsidRPr="003F2985">
        <w:t>2024</w:t>
      </w:r>
    </w:p>
    <w:p w14:paraId="704C3D91" w14:textId="77777777" w:rsidR="003F2985" w:rsidRDefault="002E354D" w:rsidP="00A46D02">
      <w:pPr>
        <w:pStyle w:val="a6"/>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3F2985" w:rsidSect="00992611">
          <w:footerReference w:type="default" r:id="rId10"/>
          <w:pgSz w:w="7921" w:h="11521" w:code="9"/>
          <w:pgMar w:top="720" w:right="1134" w:bottom="709" w:left="1134" w:header="284" w:footer="284" w:gutter="0"/>
          <w:cols w:space="708"/>
          <w:docGrid w:linePitch="360"/>
        </w:sectPr>
      </w:pPr>
      <w:r w:rsidRPr="003F2985">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Алекс Бленд</w:t>
      </w:r>
    </w:p>
    <w:p w14:paraId="2119F3EE" w14:textId="77777777" w:rsidR="003F2985" w:rsidRDefault="003F2985" w:rsidP="00A46D02">
      <w:pPr>
        <w:widowControl w:val="0"/>
        <w:ind w:firstLine="0"/>
        <w:rPr>
          <w:rFonts w:eastAsia="Calibri"/>
          <w:b/>
          <w:sz w:val="28"/>
          <w:szCs w:val="28"/>
        </w:rPr>
      </w:pPr>
    </w:p>
    <w:p w14:paraId="7BAFC813" w14:textId="77777777" w:rsidR="003F2985" w:rsidRPr="00C30296" w:rsidRDefault="003F2985" w:rsidP="00A46D02">
      <w:pPr>
        <w:widowControl w:val="0"/>
        <w:ind w:firstLine="0"/>
        <w:rPr>
          <w:rFonts w:eastAsia="Calibri"/>
          <w:b/>
          <w:sz w:val="28"/>
          <w:szCs w:val="28"/>
        </w:rPr>
      </w:pPr>
      <w:r w:rsidRPr="00C30296">
        <w:rPr>
          <w:rFonts w:eastAsia="Calibri"/>
          <w:b/>
          <w:sz w:val="28"/>
          <w:szCs w:val="28"/>
        </w:rPr>
        <w:t>Алекс Бленд</w:t>
      </w:r>
    </w:p>
    <w:p w14:paraId="219B8035" w14:textId="098FDBB8" w:rsidR="003F2985" w:rsidRPr="00C42FA7" w:rsidRDefault="003F2985" w:rsidP="00A46D02">
      <w:pPr>
        <w:widowControl w:val="0"/>
        <w:ind w:firstLine="0"/>
      </w:pPr>
      <w:r w:rsidRPr="00C42FA7">
        <w:t xml:space="preserve">БЕСЕДЫ ПО КНИГЕ </w:t>
      </w:r>
      <w:r w:rsidR="002B61EF" w:rsidRPr="00C42FA7">
        <w:t>ШМОТ</w:t>
      </w:r>
      <w:r w:rsidRPr="00C42FA7">
        <w:t xml:space="preserve"> / Алекс Бленд </w:t>
      </w:r>
    </w:p>
    <w:p w14:paraId="20DEDCD7" w14:textId="77777777" w:rsidR="00C42FA7" w:rsidRPr="00C42FA7" w:rsidRDefault="00C42FA7" w:rsidP="00C42FA7">
      <w:pPr>
        <w:ind w:firstLine="567"/>
        <w:rPr>
          <w:sz w:val="20"/>
          <w:szCs w:val="20"/>
        </w:rPr>
      </w:pPr>
      <w:r w:rsidRPr="00C42FA7">
        <w:rPr>
          <w:sz w:val="20"/>
          <w:szCs w:val="20"/>
        </w:rPr>
        <w:t xml:space="preserve">Менее года назад на суд читателей была представлена первая книга из серии Беседы по книгам Торы с комментариями рава Алекса Бленда, созданная на основании видеоуроков по недельным главам книги Берешит. Вы держите в руках вторую книгу – </w:t>
      </w:r>
      <w:r w:rsidRPr="00C42FA7">
        <w:rPr>
          <w:sz w:val="20"/>
          <w:szCs w:val="20"/>
          <w:lang w:bidi="he-IL"/>
        </w:rPr>
        <w:t>Б</w:t>
      </w:r>
      <w:r w:rsidRPr="00C42FA7">
        <w:rPr>
          <w:sz w:val="20"/>
          <w:szCs w:val="20"/>
        </w:rPr>
        <w:t>еседы по книге Шмот.</w:t>
      </w:r>
    </w:p>
    <w:p w14:paraId="20CAD9AE" w14:textId="77777777" w:rsidR="00C42FA7" w:rsidRPr="00C42FA7" w:rsidRDefault="00C42FA7" w:rsidP="00C42FA7">
      <w:pPr>
        <w:ind w:firstLine="567"/>
        <w:rPr>
          <w:sz w:val="20"/>
          <w:szCs w:val="20"/>
        </w:rPr>
      </w:pPr>
      <w:r w:rsidRPr="00C42FA7">
        <w:rPr>
          <w:sz w:val="20"/>
          <w:szCs w:val="20"/>
        </w:rPr>
        <w:t xml:space="preserve">Автор остаётся верен себе и в новой книге, «подбрасывая дровишки в костерок наших мыслей». Разнообразие комментариев великих (и не очень) мудрецов и учителей, тонкости и сложности перевода, иногда меняющие привычный смысл, неизменный юмор и самоирония, вплетённые в огромный багаж знаний, которыми так щедро делится автор на страницах книги – вот основа создания Комментария. Вы сможете по-новому постичь не только </w:t>
      </w:r>
      <w:r w:rsidRPr="00C42FA7">
        <w:rPr>
          <w:i/>
          <w:iCs/>
          <w:sz w:val="20"/>
          <w:szCs w:val="20"/>
        </w:rPr>
        <w:t>пшат</w:t>
      </w:r>
      <w:r w:rsidRPr="00C42FA7">
        <w:rPr>
          <w:sz w:val="20"/>
          <w:szCs w:val="20"/>
        </w:rPr>
        <w:t xml:space="preserve"> (простой смысл) книги Шмот, но и ощутить неповторимый вкус ивритской лексики, поэзию и огромную любовь к народу Израиля, к его традиции.</w:t>
      </w:r>
    </w:p>
    <w:p w14:paraId="210DBD2F" w14:textId="77777777" w:rsidR="00C42FA7" w:rsidRPr="00C42FA7" w:rsidRDefault="00C42FA7" w:rsidP="00C42FA7">
      <w:pPr>
        <w:ind w:firstLine="567"/>
        <w:rPr>
          <w:sz w:val="20"/>
          <w:szCs w:val="20"/>
        </w:rPr>
      </w:pPr>
      <w:r w:rsidRPr="00C42FA7">
        <w:rPr>
          <w:sz w:val="20"/>
          <w:szCs w:val="20"/>
        </w:rPr>
        <w:t>Уроки египетских казней, постепенное и трудное превращение рабов в народ, которому Всевышний даёт Десятисловие и первые законы, строительство Мишкана в пустыне – «конструкции из материала человеческих сердец, которые звучат единой мелодией в симфонии Всевышнего…»  – всё это здесь. Читайте, изучайте, познавайте, наслаждайтесь Словом. Благословит Всевышний!</w:t>
      </w:r>
    </w:p>
    <w:p w14:paraId="0DDCCA85" w14:textId="77777777" w:rsidR="003F2985" w:rsidRDefault="003F2985" w:rsidP="00A46D02"/>
    <w:p w14:paraId="6F61BEB2" w14:textId="38C707CE" w:rsidR="003F2985" w:rsidRPr="00C30296" w:rsidRDefault="003F2985" w:rsidP="00A46D02">
      <w:pPr>
        <w:widowControl w:val="0"/>
        <w:spacing w:after="120"/>
        <w:ind w:firstLine="0"/>
        <w:rPr>
          <w:sz w:val="28"/>
          <w:szCs w:val="28"/>
        </w:rPr>
      </w:pPr>
      <w:bookmarkStart w:id="0" w:name="_heading=h.1fob9te" w:colFirst="0" w:colLast="0"/>
      <w:bookmarkEnd w:id="0"/>
      <w:r w:rsidRPr="00C30296">
        <w:rPr>
          <w:sz w:val="28"/>
          <w:szCs w:val="28"/>
        </w:rPr>
        <w:t xml:space="preserve">Беседы по книге </w:t>
      </w:r>
      <w:r w:rsidR="002B61EF">
        <w:rPr>
          <w:sz w:val="28"/>
          <w:szCs w:val="28"/>
        </w:rPr>
        <w:t>ШМОТ</w:t>
      </w:r>
      <w:r w:rsidRPr="00C30296">
        <w:rPr>
          <w:sz w:val="28"/>
          <w:szCs w:val="28"/>
        </w:rPr>
        <w:t xml:space="preserve"> </w:t>
      </w:r>
    </w:p>
    <w:p w14:paraId="13DDA5C2" w14:textId="68728E65" w:rsidR="003F2985" w:rsidRPr="00C30296" w:rsidRDefault="003F2985" w:rsidP="00A46D02">
      <w:pPr>
        <w:widowControl w:val="0"/>
        <w:spacing w:after="120"/>
        <w:ind w:firstLine="0"/>
        <w:rPr>
          <w:b/>
        </w:rPr>
      </w:pPr>
      <w:r w:rsidRPr="00C30296">
        <w:rPr>
          <w:b/>
        </w:rPr>
        <w:t>© Алекс Бленд, 202</w:t>
      </w:r>
      <w:r w:rsidR="00C969DD">
        <w:rPr>
          <w:b/>
        </w:rPr>
        <w:t>4</w:t>
      </w:r>
    </w:p>
    <w:p w14:paraId="392CB6F4" w14:textId="5C45CE06" w:rsidR="003F2985" w:rsidRPr="00C30296" w:rsidRDefault="003F2985" w:rsidP="009534F6">
      <w:pPr>
        <w:widowControl w:val="0"/>
        <w:spacing w:after="120"/>
        <w:ind w:firstLine="0"/>
        <w:jc w:val="left"/>
      </w:pPr>
      <w:r w:rsidRPr="00C30296">
        <w:rPr>
          <w:b/>
        </w:rPr>
        <w:t xml:space="preserve"> Первое издание 202</w:t>
      </w:r>
      <w:r w:rsidR="002D310C">
        <w:rPr>
          <w:b/>
        </w:rPr>
        <w:t>4</w:t>
      </w:r>
      <w:r w:rsidRPr="00C30296">
        <w:rPr>
          <w:b/>
        </w:rPr>
        <w:br/>
        <w:t xml:space="preserve"> </w:t>
      </w:r>
      <w:r w:rsidRPr="00C30296">
        <w:t xml:space="preserve">Издательство Алекса Бленда, </w:t>
      </w:r>
    </w:p>
    <w:p w14:paraId="745C8B8E" w14:textId="77777777" w:rsidR="00EB0C06" w:rsidRPr="00C30296" w:rsidRDefault="00EB0C06" w:rsidP="00A46D02">
      <w:pPr>
        <w:widowControl w:val="0"/>
        <w:ind w:firstLine="0"/>
      </w:pPr>
    </w:p>
    <w:p w14:paraId="7EA21ACE" w14:textId="77777777" w:rsidR="003F2985" w:rsidRPr="00C30296" w:rsidRDefault="003F2985" w:rsidP="00A46D02">
      <w:pPr>
        <w:jc w:val="center"/>
        <w:rPr>
          <w:sz w:val="26"/>
          <w:szCs w:val="26"/>
        </w:rPr>
        <w:sectPr w:rsidR="003F2985" w:rsidRPr="00C30296" w:rsidSect="00992611">
          <w:footerReference w:type="default" r:id="rId11"/>
          <w:pgSz w:w="7921" w:h="11521" w:code="9"/>
          <w:pgMar w:top="720" w:right="1134" w:bottom="709" w:left="1134" w:header="284" w:footer="284" w:gutter="0"/>
          <w:cols w:space="708"/>
          <w:docGrid w:linePitch="360"/>
        </w:sectPr>
      </w:pPr>
      <w:r w:rsidRPr="00C30296">
        <w:rPr>
          <w:sz w:val="26"/>
          <w:szCs w:val="26"/>
        </w:rPr>
        <w:t>https://www.alexblend.net</w:t>
      </w:r>
    </w:p>
    <w:p w14:paraId="2BEB4BCB" w14:textId="77777777" w:rsidR="003F2985" w:rsidRPr="00C30296" w:rsidRDefault="003F2985" w:rsidP="00A46D02">
      <w:pPr>
        <w:spacing w:after="160"/>
        <w:ind w:firstLine="0"/>
        <w:rPr>
          <w:b/>
          <w:sz w:val="28"/>
          <w:szCs w:val="28"/>
        </w:rPr>
      </w:pPr>
      <w:r w:rsidRPr="00C30296">
        <w:rPr>
          <w:b/>
          <w:sz w:val="28"/>
          <w:szCs w:val="28"/>
        </w:rPr>
        <w:lastRenderedPageBreak/>
        <w:t>Благодарность</w:t>
      </w:r>
    </w:p>
    <w:p w14:paraId="252FB54E" w14:textId="63172D41" w:rsidR="00AE1FF4" w:rsidRDefault="003F2985" w:rsidP="00A46D02">
      <w:pPr>
        <w:widowControl w:val="0"/>
        <w:spacing w:after="120"/>
        <w:ind w:firstLine="0"/>
        <w:rPr>
          <w:sz w:val="28"/>
          <w:szCs w:val="28"/>
        </w:rPr>
      </w:pPr>
      <w:r w:rsidRPr="00C30296">
        <w:rPr>
          <w:sz w:val="28"/>
          <w:szCs w:val="28"/>
        </w:rPr>
        <w:t>Благодарю Всевышнего, что дал мне возможность выпустить эту книгу, чтобы слово Божие читали по всему миру. Благословит Всевышний во всём всех людей, которые принимали участие в создании этой книги.</w:t>
      </w:r>
    </w:p>
    <w:p w14:paraId="7AD12E4C" w14:textId="5A485D4A" w:rsidR="00AE1FF4" w:rsidRPr="00AE1FF4" w:rsidRDefault="00AE1FF4" w:rsidP="00A46D02">
      <w:pPr>
        <w:rPr>
          <w:sz w:val="28"/>
          <w:szCs w:val="28"/>
        </w:rPr>
        <w:sectPr w:rsidR="00AE1FF4" w:rsidRPr="00AE1FF4" w:rsidSect="003F2985">
          <w:footerReference w:type="default" r:id="rId12"/>
          <w:pgSz w:w="7921" w:h="11521" w:code="9"/>
          <w:pgMar w:top="720" w:right="1134" w:bottom="709" w:left="1134" w:header="284" w:footer="284" w:gutter="0"/>
          <w:cols w:space="708"/>
          <w:docGrid w:linePitch="360"/>
        </w:sectPr>
      </w:pPr>
    </w:p>
    <w:sdt>
      <w:sdtPr>
        <w:rPr>
          <w:rFonts w:ascii="Times New Roman" w:eastAsiaTheme="minorHAnsi" w:hAnsi="Times New Roman" w:cs="Times New Roman"/>
          <w:color w:val="auto"/>
          <w:sz w:val="24"/>
          <w:szCs w:val="24"/>
          <w:lang w:eastAsia="en-US"/>
        </w:rPr>
        <w:id w:val="1772348092"/>
        <w:docPartObj>
          <w:docPartGallery w:val="Table of Contents"/>
          <w:docPartUnique/>
        </w:docPartObj>
      </w:sdtPr>
      <w:sdtEndPr>
        <w:rPr>
          <w:b/>
          <w:bCs/>
        </w:rPr>
      </w:sdtEndPr>
      <w:sdtContent>
        <w:p w14:paraId="703483A9" w14:textId="32444565" w:rsidR="002E354D" w:rsidRPr="002E354D" w:rsidRDefault="002E354D" w:rsidP="00A46D02">
          <w:pPr>
            <w:pStyle w:val="afa"/>
            <w:spacing w:line="276" w:lineRule="auto"/>
            <w:jc w:val="center"/>
            <w:rPr>
              <w:rFonts w:cstheme="majorHAnsi"/>
              <w:b/>
              <w:bCs/>
              <w:color w:val="auto"/>
            </w:rPr>
          </w:pPr>
          <w:r w:rsidRPr="002E354D">
            <w:rPr>
              <w:rFonts w:cstheme="majorHAnsi"/>
              <w:b/>
              <w:bCs/>
              <w:color w:val="auto"/>
            </w:rPr>
            <w:t>ОГЛАВЛЕНИЕ</w:t>
          </w:r>
        </w:p>
        <w:p w14:paraId="22FF652E" w14:textId="2D5E0DC7" w:rsidR="00C42FA7" w:rsidRDefault="002E354D">
          <w:pPr>
            <w:pStyle w:val="14"/>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59267122" w:history="1">
            <w:r w:rsidR="00C42FA7" w:rsidRPr="00E53B1F">
              <w:rPr>
                <w:rStyle w:val="af5"/>
                <w:noProof/>
              </w:rPr>
              <w:t>ШМОТ</w:t>
            </w:r>
            <w:r w:rsidR="00C42FA7">
              <w:rPr>
                <w:noProof/>
                <w:webHidden/>
              </w:rPr>
              <w:tab/>
            </w:r>
            <w:r w:rsidR="00C42FA7">
              <w:rPr>
                <w:noProof/>
                <w:webHidden/>
              </w:rPr>
              <w:fldChar w:fldCharType="begin"/>
            </w:r>
            <w:r w:rsidR="00C42FA7">
              <w:rPr>
                <w:noProof/>
                <w:webHidden/>
              </w:rPr>
              <w:instrText xml:space="preserve"> PAGEREF _Toc159267122 \h </w:instrText>
            </w:r>
            <w:r w:rsidR="00C42FA7">
              <w:rPr>
                <w:noProof/>
                <w:webHidden/>
              </w:rPr>
            </w:r>
            <w:r w:rsidR="00C42FA7">
              <w:rPr>
                <w:noProof/>
                <w:webHidden/>
              </w:rPr>
              <w:fldChar w:fldCharType="separate"/>
            </w:r>
            <w:r w:rsidR="00C42FA7">
              <w:rPr>
                <w:noProof/>
                <w:webHidden/>
              </w:rPr>
              <w:t>7</w:t>
            </w:r>
            <w:r w:rsidR="00C42FA7">
              <w:rPr>
                <w:noProof/>
                <w:webHidden/>
              </w:rPr>
              <w:fldChar w:fldCharType="end"/>
            </w:r>
          </w:hyperlink>
        </w:p>
        <w:p w14:paraId="3AD9521B" w14:textId="352B74C8" w:rsidR="00C42FA7" w:rsidRDefault="00C42FA7">
          <w:pPr>
            <w:pStyle w:val="21"/>
            <w:rPr>
              <w:rFonts w:asciiTheme="minorHAnsi" w:eastAsiaTheme="minorEastAsia" w:hAnsiTheme="minorHAnsi" w:cstheme="minorBidi"/>
              <w:noProof/>
              <w:sz w:val="22"/>
              <w:szCs w:val="22"/>
              <w:lang w:eastAsia="ru-RU"/>
            </w:rPr>
          </w:pPr>
          <w:hyperlink w:anchor="_Toc159267123" w:history="1">
            <w:r w:rsidRPr="00E53B1F">
              <w:rPr>
                <w:rStyle w:val="af5"/>
                <w:noProof/>
              </w:rPr>
              <w:t>Незнайка под луной (1:1-17)</w:t>
            </w:r>
            <w:r>
              <w:rPr>
                <w:noProof/>
                <w:webHidden/>
              </w:rPr>
              <w:tab/>
            </w:r>
            <w:r>
              <w:rPr>
                <w:noProof/>
                <w:webHidden/>
              </w:rPr>
              <w:fldChar w:fldCharType="begin"/>
            </w:r>
            <w:r>
              <w:rPr>
                <w:noProof/>
                <w:webHidden/>
              </w:rPr>
              <w:instrText xml:space="preserve"> PAGEREF _Toc159267123 \h </w:instrText>
            </w:r>
            <w:r>
              <w:rPr>
                <w:noProof/>
                <w:webHidden/>
              </w:rPr>
            </w:r>
            <w:r>
              <w:rPr>
                <w:noProof/>
                <w:webHidden/>
              </w:rPr>
              <w:fldChar w:fldCharType="separate"/>
            </w:r>
            <w:r>
              <w:rPr>
                <w:noProof/>
                <w:webHidden/>
              </w:rPr>
              <w:t>7</w:t>
            </w:r>
            <w:r>
              <w:rPr>
                <w:noProof/>
                <w:webHidden/>
              </w:rPr>
              <w:fldChar w:fldCharType="end"/>
            </w:r>
          </w:hyperlink>
        </w:p>
        <w:p w14:paraId="3E2F98B8" w14:textId="71A3FE9E" w:rsidR="00C42FA7" w:rsidRDefault="00C42FA7">
          <w:pPr>
            <w:pStyle w:val="21"/>
            <w:rPr>
              <w:rFonts w:asciiTheme="minorHAnsi" w:eastAsiaTheme="minorEastAsia" w:hAnsiTheme="minorHAnsi" w:cstheme="minorBidi"/>
              <w:noProof/>
              <w:sz w:val="22"/>
              <w:szCs w:val="22"/>
              <w:lang w:eastAsia="ru-RU"/>
            </w:rPr>
          </w:pPr>
          <w:hyperlink w:anchor="_Toc159267124" w:history="1">
            <w:r w:rsidRPr="00E53B1F">
              <w:rPr>
                <w:rStyle w:val="af5"/>
                <w:noProof/>
              </w:rPr>
              <w:t>А ну-ка, девушки (1:18-2:10)</w:t>
            </w:r>
            <w:r>
              <w:rPr>
                <w:noProof/>
                <w:webHidden/>
              </w:rPr>
              <w:tab/>
            </w:r>
            <w:r>
              <w:rPr>
                <w:noProof/>
                <w:webHidden/>
              </w:rPr>
              <w:fldChar w:fldCharType="begin"/>
            </w:r>
            <w:r>
              <w:rPr>
                <w:noProof/>
                <w:webHidden/>
              </w:rPr>
              <w:instrText xml:space="preserve"> PAGEREF _Toc159267124 \h </w:instrText>
            </w:r>
            <w:r>
              <w:rPr>
                <w:noProof/>
                <w:webHidden/>
              </w:rPr>
            </w:r>
            <w:r>
              <w:rPr>
                <w:noProof/>
                <w:webHidden/>
              </w:rPr>
              <w:fldChar w:fldCharType="separate"/>
            </w:r>
            <w:r>
              <w:rPr>
                <w:noProof/>
                <w:webHidden/>
              </w:rPr>
              <w:t>21</w:t>
            </w:r>
            <w:r>
              <w:rPr>
                <w:noProof/>
                <w:webHidden/>
              </w:rPr>
              <w:fldChar w:fldCharType="end"/>
            </w:r>
          </w:hyperlink>
        </w:p>
        <w:p w14:paraId="4302AC8D" w14:textId="6AE6C613" w:rsidR="00C42FA7" w:rsidRDefault="00C42FA7">
          <w:pPr>
            <w:pStyle w:val="21"/>
            <w:rPr>
              <w:rFonts w:asciiTheme="minorHAnsi" w:eastAsiaTheme="minorEastAsia" w:hAnsiTheme="minorHAnsi" w:cstheme="minorBidi"/>
              <w:noProof/>
              <w:sz w:val="22"/>
              <w:szCs w:val="22"/>
              <w:lang w:eastAsia="ru-RU"/>
            </w:rPr>
          </w:pPr>
          <w:hyperlink w:anchor="_Toc159267125" w:history="1">
            <w:r w:rsidRPr="00E53B1F">
              <w:rPr>
                <w:rStyle w:val="af5"/>
                <w:noProof/>
              </w:rPr>
              <w:t>Прогулки Моше (2:11-25)</w:t>
            </w:r>
            <w:r>
              <w:rPr>
                <w:noProof/>
                <w:webHidden/>
              </w:rPr>
              <w:tab/>
            </w:r>
            <w:r>
              <w:rPr>
                <w:noProof/>
                <w:webHidden/>
              </w:rPr>
              <w:fldChar w:fldCharType="begin"/>
            </w:r>
            <w:r>
              <w:rPr>
                <w:noProof/>
                <w:webHidden/>
              </w:rPr>
              <w:instrText xml:space="preserve"> PAGEREF _Toc159267125 \h </w:instrText>
            </w:r>
            <w:r>
              <w:rPr>
                <w:noProof/>
                <w:webHidden/>
              </w:rPr>
            </w:r>
            <w:r>
              <w:rPr>
                <w:noProof/>
                <w:webHidden/>
              </w:rPr>
              <w:fldChar w:fldCharType="separate"/>
            </w:r>
            <w:r>
              <w:rPr>
                <w:noProof/>
                <w:webHidden/>
              </w:rPr>
              <w:t>35</w:t>
            </w:r>
            <w:r>
              <w:rPr>
                <w:noProof/>
                <w:webHidden/>
              </w:rPr>
              <w:fldChar w:fldCharType="end"/>
            </w:r>
          </w:hyperlink>
        </w:p>
        <w:p w14:paraId="58A271AA" w14:textId="37EB02BE" w:rsidR="00C42FA7" w:rsidRDefault="00C42FA7">
          <w:pPr>
            <w:pStyle w:val="21"/>
            <w:rPr>
              <w:rFonts w:asciiTheme="minorHAnsi" w:eastAsiaTheme="minorEastAsia" w:hAnsiTheme="minorHAnsi" w:cstheme="minorBidi"/>
              <w:noProof/>
              <w:sz w:val="22"/>
              <w:szCs w:val="22"/>
              <w:lang w:eastAsia="ru-RU"/>
            </w:rPr>
          </w:pPr>
          <w:hyperlink w:anchor="_Toc159267126" w:history="1">
            <w:r w:rsidRPr="00E53B1F">
              <w:rPr>
                <w:rStyle w:val="af5"/>
                <w:noProof/>
              </w:rPr>
              <w:t>Как зовут Бога? (3:1-15)</w:t>
            </w:r>
            <w:r>
              <w:rPr>
                <w:noProof/>
                <w:webHidden/>
              </w:rPr>
              <w:tab/>
            </w:r>
            <w:r>
              <w:rPr>
                <w:noProof/>
                <w:webHidden/>
              </w:rPr>
              <w:fldChar w:fldCharType="begin"/>
            </w:r>
            <w:r>
              <w:rPr>
                <w:noProof/>
                <w:webHidden/>
              </w:rPr>
              <w:instrText xml:space="preserve"> PAGEREF _Toc159267126 \h </w:instrText>
            </w:r>
            <w:r>
              <w:rPr>
                <w:noProof/>
                <w:webHidden/>
              </w:rPr>
            </w:r>
            <w:r>
              <w:rPr>
                <w:noProof/>
                <w:webHidden/>
              </w:rPr>
              <w:fldChar w:fldCharType="separate"/>
            </w:r>
            <w:r>
              <w:rPr>
                <w:noProof/>
                <w:webHidden/>
              </w:rPr>
              <w:t>51</w:t>
            </w:r>
            <w:r>
              <w:rPr>
                <w:noProof/>
                <w:webHidden/>
              </w:rPr>
              <w:fldChar w:fldCharType="end"/>
            </w:r>
          </w:hyperlink>
        </w:p>
        <w:p w14:paraId="6AEF7BCB" w14:textId="7B4AE9FB" w:rsidR="00C42FA7" w:rsidRDefault="00C42FA7">
          <w:pPr>
            <w:pStyle w:val="21"/>
            <w:rPr>
              <w:rFonts w:asciiTheme="minorHAnsi" w:eastAsiaTheme="minorEastAsia" w:hAnsiTheme="minorHAnsi" w:cstheme="minorBidi"/>
              <w:noProof/>
              <w:sz w:val="22"/>
              <w:szCs w:val="22"/>
              <w:lang w:eastAsia="ru-RU"/>
            </w:rPr>
          </w:pPr>
          <w:hyperlink w:anchor="_Toc159267127" w:history="1">
            <w:r w:rsidRPr="00E53B1F">
              <w:rPr>
                <w:rStyle w:val="af5"/>
                <w:noProof/>
              </w:rPr>
              <w:t>Разговор с Богом (3:16-4:17)</w:t>
            </w:r>
            <w:r>
              <w:rPr>
                <w:noProof/>
                <w:webHidden/>
              </w:rPr>
              <w:tab/>
            </w:r>
            <w:r>
              <w:rPr>
                <w:noProof/>
                <w:webHidden/>
              </w:rPr>
              <w:fldChar w:fldCharType="begin"/>
            </w:r>
            <w:r>
              <w:rPr>
                <w:noProof/>
                <w:webHidden/>
              </w:rPr>
              <w:instrText xml:space="preserve"> PAGEREF _Toc159267127 \h </w:instrText>
            </w:r>
            <w:r>
              <w:rPr>
                <w:noProof/>
                <w:webHidden/>
              </w:rPr>
            </w:r>
            <w:r>
              <w:rPr>
                <w:noProof/>
                <w:webHidden/>
              </w:rPr>
              <w:fldChar w:fldCharType="separate"/>
            </w:r>
            <w:r>
              <w:rPr>
                <w:noProof/>
                <w:webHidden/>
              </w:rPr>
              <w:t>65</w:t>
            </w:r>
            <w:r>
              <w:rPr>
                <w:noProof/>
                <w:webHidden/>
              </w:rPr>
              <w:fldChar w:fldCharType="end"/>
            </w:r>
          </w:hyperlink>
        </w:p>
        <w:p w14:paraId="006D1050" w14:textId="15214007" w:rsidR="00C42FA7" w:rsidRDefault="00C42FA7">
          <w:pPr>
            <w:pStyle w:val="21"/>
            <w:rPr>
              <w:rFonts w:asciiTheme="minorHAnsi" w:eastAsiaTheme="minorEastAsia" w:hAnsiTheme="minorHAnsi" w:cstheme="minorBidi"/>
              <w:noProof/>
              <w:sz w:val="22"/>
              <w:szCs w:val="22"/>
              <w:lang w:eastAsia="ru-RU"/>
            </w:rPr>
          </w:pPr>
          <w:hyperlink w:anchor="_Toc159267128" w:history="1">
            <w:r w:rsidRPr="00E53B1F">
              <w:rPr>
                <w:rStyle w:val="af5"/>
                <w:noProof/>
              </w:rPr>
              <w:t>Обрезание в дороге (4:18-31)</w:t>
            </w:r>
            <w:r>
              <w:rPr>
                <w:noProof/>
                <w:webHidden/>
              </w:rPr>
              <w:tab/>
            </w:r>
            <w:r>
              <w:rPr>
                <w:noProof/>
                <w:webHidden/>
              </w:rPr>
              <w:fldChar w:fldCharType="begin"/>
            </w:r>
            <w:r>
              <w:rPr>
                <w:noProof/>
                <w:webHidden/>
              </w:rPr>
              <w:instrText xml:space="preserve"> PAGEREF _Toc159267128 \h </w:instrText>
            </w:r>
            <w:r>
              <w:rPr>
                <w:noProof/>
                <w:webHidden/>
              </w:rPr>
            </w:r>
            <w:r>
              <w:rPr>
                <w:noProof/>
                <w:webHidden/>
              </w:rPr>
              <w:fldChar w:fldCharType="separate"/>
            </w:r>
            <w:r>
              <w:rPr>
                <w:noProof/>
                <w:webHidden/>
              </w:rPr>
              <w:t>81</w:t>
            </w:r>
            <w:r>
              <w:rPr>
                <w:noProof/>
                <w:webHidden/>
              </w:rPr>
              <w:fldChar w:fldCharType="end"/>
            </w:r>
          </w:hyperlink>
        </w:p>
        <w:p w14:paraId="73178063" w14:textId="508E1576" w:rsidR="00C42FA7" w:rsidRDefault="00C42FA7">
          <w:pPr>
            <w:pStyle w:val="21"/>
            <w:rPr>
              <w:rFonts w:asciiTheme="minorHAnsi" w:eastAsiaTheme="minorEastAsia" w:hAnsiTheme="minorHAnsi" w:cstheme="minorBidi"/>
              <w:noProof/>
              <w:sz w:val="22"/>
              <w:szCs w:val="22"/>
              <w:lang w:eastAsia="ru-RU"/>
            </w:rPr>
          </w:pPr>
          <w:hyperlink w:anchor="_Toc159267129" w:history="1">
            <w:r w:rsidRPr="00E53B1F">
              <w:rPr>
                <w:rStyle w:val="af5"/>
                <w:noProof/>
              </w:rPr>
              <w:t>Успешный провал (5:1-6:1)</w:t>
            </w:r>
            <w:r>
              <w:rPr>
                <w:noProof/>
                <w:webHidden/>
              </w:rPr>
              <w:tab/>
            </w:r>
            <w:r>
              <w:rPr>
                <w:noProof/>
                <w:webHidden/>
              </w:rPr>
              <w:fldChar w:fldCharType="begin"/>
            </w:r>
            <w:r>
              <w:rPr>
                <w:noProof/>
                <w:webHidden/>
              </w:rPr>
              <w:instrText xml:space="preserve"> PAGEREF _Toc159267129 \h </w:instrText>
            </w:r>
            <w:r>
              <w:rPr>
                <w:noProof/>
                <w:webHidden/>
              </w:rPr>
            </w:r>
            <w:r>
              <w:rPr>
                <w:noProof/>
                <w:webHidden/>
              </w:rPr>
              <w:fldChar w:fldCharType="separate"/>
            </w:r>
            <w:r>
              <w:rPr>
                <w:noProof/>
                <w:webHidden/>
              </w:rPr>
              <w:t>92</w:t>
            </w:r>
            <w:r>
              <w:rPr>
                <w:noProof/>
                <w:webHidden/>
              </w:rPr>
              <w:fldChar w:fldCharType="end"/>
            </w:r>
          </w:hyperlink>
        </w:p>
        <w:p w14:paraId="67A54010" w14:textId="064CE5A3" w:rsidR="00C42FA7" w:rsidRDefault="00C42FA7">
          <w:pPr>
            <w:pStyle w:val="21"/>
            <w:rPr>
              <w:rFonts w:asciiTheme="minorHAnsi" w:eastAsiaTheme="minorEastAsia" w:hAnsiTheme="minorHAnsi" w:cstheme="minorBidi"/>
              <w:noProof/>
              <w:sz w:val="22"/>
              <w:szCs w:val="22"/>
              <w:lang w:eastAsia="ru-RU"/>
            </w:rPr>
          </w:pPr>
          <w:hyperlink w:anchor="_Toc159267130" w:history="1">
            <w:r w:rsidRPr="00E53B1F">
              <w:rPr>
                <w:rStyle w:val="af5"/>
                <w:noProof/>
              </w:rPr>
              <w:t>Тора за 5 минут</w:t>
            </w:r>
            <w:r>
              <w:rPr>
                <w:noProof/>
                <w:webHidden/>
              </w:rPr>
              <w:tab/>
            </w:r>
            <w:r>
              <w:rPr>
                <w:noProof/>
                <w:webHidden/>
              </w:rPr>
              <w:fldChar w:fldCharType="begin"/>
            </w:r>
            <w:r>
              <w:rPr>
                <w:noProof/>
                <w:webHidden/>
              </w:rPr>
              <w:instrText xml:space="preserve"> PAGEREF _Toc159267130 \h </w:instrText>
            </w:r>
            <w:r>
              <w:rPr>
                <w:noProof/>
                <w:webHidden/>
              </w:rPr>
            </w:r>
            <w:r>
              <w:rPr>
                <w:noProof/>
                <w:webHidden/>
              </w:rPr>
              <w:fldChar w:fldCharType="separate"/>
            </w:r>
            <w:r>
              <w:rPr>
                <w:noProof/>
                <w:webHidden/>
              </w:rPr>
              <w:t>107</w:t>
            </w:r>
            <w:r>
              <w:rPr>
                <w:noProof/>
                <w:webHidden/>
              </w:rPr>
              <w:fldChar w:fldCharType="end"/>
            </w:r>
          </w:hyperlink>
        </w:p>
        <w:p w14:paraId="499792FC" w14:textId="4E976B22" w:rsidR="00C42FA7" w:rsidRDefault="00C42FA7">
          <w:pPr>
            <w:pStyle w:val="21"/>
            <w:rPr>
              <w:rFonts w:asciiTheme="minorHAnsi" w:eastAsiaTheme="minorEastAsia" w:hAnsiTheme="minorHAnsi" w:cstheme="minorBidi"/>
              <w:noProof/>
              <w:sz w:val="22"/>
              <w:szCs w:val="22"/>
              <w:lang w:eastAsia="ru-RU"/>
            </w:rPr>
          </w:pPr>
          <w:hyperlink w:anchor="_Toc159267131" w:history="1">
            <w:r w:rsidRPr="00E53B1F">
              <w:rPr>
                <w:rStyle w:val="af5"/>
                <w:noProof/>
              </w:rPr>
              <w:t>Имена и числа</w:t>
            </w:r>
            <w:r>
              <w:rPr>
                <w:noProof/>
                <w:webHidden/>
              </w:rPr>
              <w:tab/>
            </w:r>
            <w:r>
              <w:rPr>
                <w:noProof/>
                <w:webHidden/>
              </w:rPr>
              <w:fldChar w:fldCharType="begin"/>
            </w:r>
            <w:r>
              <w:rPr>
                <w:noProof/>
                <w:webHidden/>
              </w:rPr>
              <w:instrText xml:space="preserve"> PAGEREF _Toc159267131 \h </w:instrText>
            </w:r>
            <w:r>
              <w:rPr>
                <w:noProof/>
                <w:webHidden/>
              </w:rPr>
            </w:r>
            <w:r>
              <w:rPr>
                <w:noProof/>
                <w:webHidden/>
              </w:rPr>
              <w:fldChar w:fldCharType="separate"/>
            </w:r>
            <w:r>
              <w:rPr>
                <w:noProof/>
                <w:webHidden/>
              </w:rPr>
              <w:t>110</w:t>
            </w:r>
            <w:r>
              <w:rPr>
                <w:noProof/>
                <w:webHidden/>
              </w:rPr>
              <w:fldChar w:fldCharType="end"/>
            </w:r>
          </w:hyperlink>
        </w:p>
        <w:p w14:paraId="56EE99F9" w14:textId="0A460954" w:rsidR="00C42FA7" w:rsidRDefault="00C42FA7">
          <w:pPr>
            <w:pStyle w:val="21"/>
            <w:rPr>
              <w:rFonts w:asciiTheme="minorHAnsi" w:eastAsiaTheme="minorEastAsia" w:hAnsiTheme="minorHAnsi" w:cstheme="minorBidi"/>
              <w:noProof/>
              <w:sz w:val="22"/>
              <w:szCs w:val="22"/>
              <w:lang w:eastAsia="ru-RU"/>
            </w:rPr>
          </w:pPr>
          <w:hyperlink w:anchor="_Toc159267132" w:history="1">
            <w:r w:rsidRPr="00E53B1F">
              <w:rPr>
                <w:rStyle w:val="af5"/>
                <w:noProof/>
              </w:rPr>
              <w:t>Как не стать фараоном?</w:t>
            </w:r>
            <w:r>
              <w:rPr>
                <w:noProof/>
                <w:webHidden/>
              </w:rPr>
              <w:tab/>
            </w:r>
            <w:r>
              <w:rPr>
                <w:noProof/>
                <w:webHidden/>
              </w:rPr>
              <w:fldChar w:fldCharType="begin"/>
            </w:r>
            <w:r>
              <w:rPr>
                <w:noProof/>
                <w:webHidden/>
              </w:rPr>
              <w:instrText xml:space="preserve"> PAGEREF _Toc159267132 \h </w:instrText>
            </w:r>
            <w:r>
              <w:rPr>
                <w:noProof/>
                <w:webHidden/>
              </w:rPr>
            </w:r>
            <w:r>
              <w:rPr>
                <w:noProof/>
                <w:webHidden/>
              </w:rPr>
              <w:fldChar w:fldCharType="separate"/>
            </w:r>
            <w:r>
              <w:rPr>
                <w:noProof/>
                <w:webHidden/>
              </w:rPr>
              <w:t>115</w:t>
            </w:r>
            <w:r>
              <w:rPr>
                <w:noProof/>
                <w:webHidden/>
              </w:rPr>
              <w:fldChar w:fldCharType="end"/>
            </w:r>
          </w:hyperlink>
        </w:p>
        <w:p w14:paraId="1A95C9CA" w14:textId="666AA306" w:rsidR="00C42FA7" w:rsidRDefault="00C42FA7">
          <w:pPr>
            <w:pStyle w:val="21"/>
            <w:rPr>
              <w:rFonts w:asciiTheme="minorHAnsi" w:eastAsiaTheme="minorEastAsia" w:hAnsiTheme="minorHAnsi" w:cstheme="minorBidi"/>
              <w:noProof/>
              <w:sz w:val="22"/>
              <w:szCs w:val="22"/>
              <w:lang w:eastAsia="ru-RU"/>
            </w:rPr>
          </w:pPr>
          <w:hyperlink w:anchor="_Toc159267133" w:history="1">
            <w:r w:rsidRPr="00E53B1F">
              <w:rPr>
                <w:rStyle w:val="af5"/>
                <w:noProof/>
              </w:rPr>
              <w:t>Дом в награду.</w:t>
            </w:r>
            <w:r>
              <w:rPr>
                <w:noProof/>
                <w:webHidden/>
              </w:rPr>
              <w:tab/>
            </w:r>
            <w:r>
              <w:rPr>
                <w:noProof/>
                <w:webHidden/>
              </w:rPr>
              <w:fldChar w:fldCharType="begin"/>
            </w:r>
            <w:r>
              <w:rPr>
                <w:noProof/>
                <w:webHidden/>
              </w:rPr>
              <w:instrText xml:space="preserve"> PAGEREF _Toc159267133 \h </w:instrText>
            </w:r>
            <w:r>
              <w:rPr>
                <w:noProof/>
                <w:webHidden/>
              </w:rPr>
            </w:r>
            <w:r>
              <w:rPr>
                <w:noProof/>
                <w:webHidden/>
              </w:rPr>
              <w:fldChar w:fldCharType="separate"/>
            </w:r>
            <w:r>
              <w:rPr>
                <w:noProof/>
                <w:webHidden/>
              </w:rPr>
              <w:t>120</w:t>
            </w:r>
            <w:r>
              <w:rPr>
                <w:noProof/>
                <w:webHidden/>
              </w:rPr>
              <w:fldChar w:fldCharType="end"/>
            </w:r>
          </w:hyperlink>
        </w:p>
        <w:p w14:paraId="7F6B062C" w14:textId="47B52AA2" w:rsidR="00C42FA7" w:rsidRDefault="00C42FA7">
          <w:pPr>
            <w:pStyle w:val="21"/>
            <w:rPr>
              <w:rFonts w:asciiTheme="minorHAnsi" w:eastAsiaTheme="minorEastAsia" w:hAnsiTheme="minorHAnsi" w:cstheme="minorBidi"/>
              <w:noProof/>
              <w:sz w:val="22"/>
              <w:szCs w:val="22"/>
              <w:lang w:eastAsia="ru-RU"/>
            </w:rPr>
          </w:pPr>
          <w:hyperlink w:anchor="_Toc159267134" w:history="1">
            <w:r w:rsidRPr="00E53B1F">
              <w:rPr>
                <w:rStyle w:val="af5"/>
                <w:noProof/>
              </w:rPr>
              <w:t>Юность на вырост</w:t>
            </w:r>
            <w:r>
              <w:rPr>
                <w:noProof/>
                <w:webHidden/>
              </w:rPr>
              <w:tab/>
            </w:r>
            <w:r>
              <w:rPr>
                <w:noProof/>
                <w:webHidden/>
              </w:rPr>
              <w:fldChar w:fldCharType="begin"/>
            </w:r>
            <w:r>
              <w:rPr>
                <w:noProof/>
                <w:webHidden/>
              </w:rPr>
              <w:instrText xml:space="preserve"> PAGEREF _Toc159267134 \h </w:instrText>
            </w:r>
            <w:r>
              <w:rPr>
                <w:noProof/>
                <w:webHidden/>
              </w:rPr>
            </w:r>
            <w:r>
              <w:rPr>
                <w:noProof/>
                <w:webHidden/>
              </w:rPr>
              <w:fldChar w:fldCharType="separate"/>
            </w:r>
            <w:r>
              <w:rPr>
                <w:noProof/>
                <w:webHidden/>
              </w:rPr>
              <w:t>126</w:t>
            </w:r>
            <w:r>
              <w:rPr>
                <w:noProof/>
                <w:webHidden/>
              </w:rPr>
              <w:fldChar w:fldCharType="end"/>
            </w:r>
          </w:hyperlink>
        </w:p>
        <w:p w14:paraId="47D8C43D" w14:textId="438D8A5D" w:rsidR="00C42FA7" w:rsidRDefault="00C42FA7">
          <w:pPr>
            <w:pStyle w:val="21"/>
            <w:rPr>
              <w:rFonts w:asciiTheme="minorHAnsi" w:eastAsiaTheme="minorEastAsia" w:hAnsiTheme="minorHAnsi" w:cstheme="minorBidi"/>
              <w:noProof/>
              <w:sz w:val="22"/>
              <w:szCs w:val="22"/>
              <w:lang w:eastAsia="ru-RU"/>
            </w:rPr>
          </w:pPr>
          <w:hyperlink w:anchor="_Toc159267135" w:history="1">
            <w:r w:rsidRPr="00E53B1F">
              <w:rPr>
                <w:rStyle w:val="af5"/>
                <w:noProof/>
              </w:rPr>
              <w:t>Моше и посланничество Израиля</w:t>
            </w:r>
            <w:r>
              <w:rPr>
                <w:noProof/>
                <w:webHidden/>
              </w:rPr>
              <w:tab/>
            </w:r>
            <w:r>
              <w:rPr>
                <w:noProof/>
                <w:webHidden/>
              </w:rPr>
              <w:fldChar w:fldCharType="begin"/>
            </w:r>
            <w:r>
              <w:rPr>
                <w:noProof/>
                <w:webHidden/>
              </w:rPr>
              <w:instrText xml:space="preserve"> PAGEREF _Toc159267135 \h </w:instrText>
            </w:r>
            <w:r>
              <w:rPr>
                <w:noProof/>
                <w:webHidden/>
              </w:rPr>
            </w:r>
            <w:r>
              <w:rPr>
                <w:noProof/>
                <w:webHidden/>
              </w:rPr>
              <w:fldChar w:fldCharType="separate"/>
            </w:r>
            <w:r>
              <w:rPr>
                <w:noProof/>
                <w:webHidden/>
              </w:rPr>
              <w:t>133</w:t>
            </w:r>
            <w:r>
              <w:rPr>
                <w:noProof/>
                <w:webHidden/>
              </w:rPr>
              <w:fldChar w:fldCharType="end"/>
            </w:r>
          </w:hyperlink>
        </w:p>
        <w:p w14:paraId="61ED348C" w14:textId="5A59A36F" w:rsidR="00C42FA7" w:rsidRDefault="00C42FA7">
          <w:pPr>
            <w:pStyle w:val="21"/>
            <w:rPr>
              <w:rFonts w:asciiTheme="minorHAnsi" w:eastAsiaTheme="minorEastAsia" w:hAnsiTheme="minorHAnsi" w:cstheme="minorBidi"/>
              <w:noProof/>
              <w:sz w:val="22"/>
              <w:szCs w:val="22"/>
              <w:lang w:eastAsia="ru-RU"/>
            </w:rPr>
          </w:pPr>
          <w:hyperlink w:anchor="_Toc159267136" w:history="1">
            <w:r w:rsidRPr="00E53B1F">
              <w:rPr>
                <w:rStyle w:val="af5"/>
                <w:noProof/>
              </w:rPr>
              <w:t>Крик души</w:t>
            </w:r>
            <w:r>
              <w:rPr>
                <w:noProof/>
                <w:webHidden/>
              </w:rPr>
              <w:tab/>
            </w:r>
            <w:r>
              <w:rPr>
                <w:noProof/>
                <w:webHidden/>
              </w:rPr>
              <w:fldChar w:fldCharType="begin"/>
            </w:r>
            <w:r>
              <w:rPr>
                <w:noProof/>
                <w:webHidden/>
              </w:rPr>
              <w:instrText xml:space="preserve"> PAGEREF _Toc159267136 \h </w:instrText>
            </w:r>
            <w:r>
              <w:rPr>
                <w:noProof/>
                <w:webHidden/>
              </w:rPr>
            </w:r>
            <w:r>
              <w:rPr>
                <w:noProof/>
                <w:webHidden/>
              </w:rPr>
              <w:fldChar w:fldCharType="separate"/>
            </w:r>
            <w:r>
              <w:rPr>
                <w:noProof/>
                <w:webHidden/>
              </w:rPr>
              <w:t>136</w:t>
            </w:r>
            <w:r>
              <w:rPr>
                <w:noProof/>
                <w:webHidden/>
              </w:rPr>
              <w:fldChar w:fldCharType="end"/>
            </w:r>
          </w:hyperlink>
        </w:p>
        <w:p w14:paraId="6405B746" w14:textId="6CDAAE96" w:rsidR="00C42FA7" w:rsidRDefault="00C42FA7">
          <w:pPr>
            <w:pStyle w:val="21"/>
            <w:rPr>
              <w:rFonts w:asciiTheme="minorHAnsi" w:eastAsiaTheme="minorEastAsia" w:hAnsiTheme="minorHAnsi" w:cstheme="minorBidi"/>
              <w:noProof/>
              <w:sz w:val="22"/>
              <w:szCs w:val="22"/>
              <w:lang w:eastAsia="ru-RU"/>
            </w:rPr>
          </w:pPr>
          <w:hyperlink w:anchor="_Toc159267137" w:history="1">
            <w:r w:rsidRPr="00E53B1F">
              <w:rPr>
                <w:rStyle w:val="af5"/>
                <w:noProof/>
              </w:rPr>
              <w:t>Ѓафтара. Йешаяѓу (27</w:t>
            </w:r>
            <w:r w:rsidRPr="00E53B1F">
              <w:rPr>
                <w:rStyle w:val="af5"/>
                <w:noProof/>
                <w:lang w:val="de-DE"/>
              </w:rPr>
              <w:t>:</w:t>
            </w:r>
            <w:r w:rsidRPr="00E53B1F">
              <w:rPr>
                <w:rStyle w:val="af5"/>
                <w:noProof/>
              </w:rPr>
              <w:t>6-28</w:t>
            </w:r>
            <w:r w:rsidRPr="00E53B1F">
              <w:rPr>
                <w:rStyle w:val="af5"/>
                <w:noProof/>
                <w:lang w:val="de-DE"/>
              </w:rPr>
              <w:t>:</w:t>
            </w:r>
            <w:r w:rsidRPr="00E53B1F">
              <w:rPr>
                <w:rStyle w:val="af5"/>
                <w:noProof/>
              </w:rPr>
              <w:t>13 и 29</w:t>
            </w:r>
            <w:r w:rsidRPr="00E53B1F">
              <w:rPr>
                <w:rStyle w:val="af5"/>
                <w:noProof/>
                <w:lang w:val="de-DE"/>
              </w:rPr>
              <w:t>:</w:t>
            </w:r>
            <w:r w:rsidRPr="00E53B1F">
              <w:rPr>
                <w:rStyle w:val="af5"/>
                <w:noProof/>
              </w:rPr>
              <w:t>22-23)</w:t>
            </w:r>
            <w:r>
              <w:rPr>
                <w:noProof/>
                <w:webHidden/>
              </w:rPr>
              <w:tab/>
            </w:r>
            <w:r>
              <w:rPr>
                <w:noProof/>
                <w:webHidden/>
              </w:rPr>
              <w:fldChar w:fldCharType="begin"/>
            </w:r>
            <w:r>
              <w:rPr>
                <w:noProof/>
                <w:webHidden/>
              </w:rPr>
              <w:instrText xml:space="preserve"> PAGEREF _Toc159267137 \h </w:instrText>
            </w:r>
            <w:r>
              <w:rPr>
                <w:noProof/>
                <w:webHidden/>
              </w:rPr>
            </w:r>
            <w:r>
              <w:rPr>
                <w:noProof/>
                <w:webHidden/>
              </w:rPr>
              <w:fldChar w:fldCharType="separate"/>
            </w:r>
            <w:r>
              <w:rPr>
                <w:noProof/>
                <w:webHidden/>
              </w:rPr>
              <w:t>144</w:t>
            </w:r>
            <w:r>
              <w:rPr>
                <w:noProof/>
                <w:webHidden/>
              </w:rPr>
              <w:fldChar w:fldCharType="end"/>
            </w:r>
          </w:hyperlink>
        </w:p>
        <w:p w14:paraId="4A54DF28" w14:textId="7F6FC2D5" w:rsidR="00C42FA7" w:rsidRDefault="00C42FA7">
          <w:pPr>
            <w:pStyle w:val="14"/>
            <w:rPr>
              <w:rFonts w:asciiTheme="minorHAnsi" w:eastAsiaTheme="minorEastAsia" w:hAnsiTheme="minorHAnsi" w:cstheme="minorBidi"/>
              <w:noProof/>
              <w:sz w:val="22"/>
              <w:szCs w:val="22"/>
              <w:lang w:eastAsia="ru-RU"/>
            </w:rPr>
          </w:pPr>
          <w:hyperlink w:anchor="_Toc159267138" w:history="1">
            <w:r w:rsidRPr="00E53B1F">
              <w:rPr>
                <w:rStyle w:val="af5"/>
                <w:noProof/>
              </w:rPr>
              <w:t>ВАЭРА</w:t>
            </w:r>
            <w:r>
              <w:rPr>
                <w:noProof/>
                <w:webHidden/>
              </w:rPr>
              <w:tab/>
            </w:r>
            <w:r>
              <w:rPr>
                <w:noProof/>
                <w:webHidden/>
              </w:rPr>
              <w:fldChar w:fldCharType="begin"/>
            </w:r>
            <w:r>
              <w:rPr>
                <w:noProof/>
                <w:webHidden/>
              </w:rPr>
              <w:instrText xml:space="preserve"> PAGEREF _Toc159267138 \h </w:instrText>
            </w:r>
            <w:r>
              <w:rPr>
                <w:noProof/>
                <w:webHidden/>
              </w:rPr>
            </w:r>
            <w:r>
              <w:rPr>
                <w:noProof/>
                <w:webHidden/>
              </w:rPr>
              <w:fldChar w:fldCharType="separate"/>
            </w:r>
            <w:r>
              <w:rPr>
                <w:noProof/>
                <w:webHidden/>
              </w:rPr>
              <w:t>158</w:t>
            </w:r>
            <w:r>
              <w:rPr>
                <w:noProof/>
                <w:webHidden/>
              </w:rPr>
              <w:fldChar w:fldCharType="end"/>
            </w:r>
          </w:hyperlink>
        </w:p>
        <w:p w14:paraId="3501DC7F" w14:textId="41871755" w:rsidR="00C42FA7" w:rsidRDefault="00C42FA7">
          <w:pPr>
            <w:pStyle w:val="21"/>
            <w:rPr>
              <w:rFonts w:asciiTheme="minorHAnsi" w:eastAsiaTheme="minorEastAsia" w:hAnsiTheme="minorHAnsi" w:cstheme="minorBidi"/>
              <w:noProof/>
              <w:sz w:val="22"/>
              <w:szCs w:val="22"/>
              <w:lang w:eastAsia="ru-RU"/>
            </w:rPr>
          </w:pPr>
          <w:hyperlink w:anchor="_Toc159267139" w:history="1">
            <w:r w:rsidRPr="00E53B1F">
              <w:rPr>
                <w:rStyle w:val="af5"/>
                <w:noProof/>
                <w:bdr w:val="none" w:sz="0" w:space="0" w:color="auto" w:frame="1"/>
              </w:rPr>
              <w:t>Есть план (6:2-13)</w:t>
            </w:r>
            <w:r>
              <w:rPr>
                <w:noProof/>
                <w:webHidden/>
              </w:rPr>
              <w:tab/>
            </w:r>
            <w:r>
              <w:rPr>
                <w:noProof/>
                <w:webHidden/>
              </w:rPr>
              <w:fldChar w:fldCharType="begin"/>
            </w:r>
            <w:r>
              <w:rPr>
                <w:noProof/>
                <w:webHidden/>
              </w:rPr>
              <w:instrText xml:space="preserve"> PAGEREF _Toc159267139 \h </w:instrText>
            </w:r>
            <w:r>
              <w:rPr>
                <w:noProof/>
                <w:webHidden/>
              </w:rPr>
            </w:r>
            <w:r>
              <w:rPr>
                <w:noProof/>
                <w:webHidden/>
              </w:rPr>
              <w:fldChar w:fldCharType="separate"/>
            </w:r>
            <w:r>
              <w:rPr>
                <w:noProof/>
                <w:webHidden/>
              </w:rPr>
              <w:t>158</w:t>
            </w:r>
            <w:r>
              <w:rPr>
                <w:noProof/>
                <w:webHidden/>
              </w:rPr>
              <w:fldChar w:fldCharType="end"/>
            </w:r>
          </w:hyperlink>
        </w:p>
        <w:p w14:paraId="2374BB3F" w14:textId="6EA0CF37" w:rsidR="00C42FA7" w:rsidRDefault="00C42FA7">
          <w:pPr>
            <w:pStyle w:val="21"/>
            <w:rPr>
              <w:rFonts w:asciiTheme="minorHAnsi" w:eastAsiaTheme="minorEastAsia" w:hAnsiTheme="minorHAnsi" w:cstheme="minorBidi"/>
              <w:noProof/>
              <w:sz w:val="22"/>
              <w:szCs w:val="22"/>
              <w:lang w:eastAsia="ru-RU"/>
            </w:rPr>
          </w:pPr>
          <w:hyperlink w:anchor="_Toc159267140" w:history="1">
            <w:r w:rsidRPr="00E53B1F">
              <w:rPr>
                <w:rStyle w:val="af5"/>
                <w:noProof/>
              </w:rPr>
              <w:t>И снова список имен (6:14-28)</w:t>
            </w:r>
            <w:r>
              <w:rPr>
                <w:noProof/>
                <w:webHidden/>
              </w:rPr>
              <w:tab/>
            </w:r>
            <w:r>
              <w:rPr>
                <w:noProof/>
                <w:webHidden/>
              </w:rPr>
              <w:fldChar w:fldCharType="begin"/>
            </w:r>
            <w:r>
              <w:rPr>
                <w:noProof/>
                <w:webHidden/>
              </w:rPr>
              <w:instrText xml:space="preserve"> PAGEREF _Toc159267140 \h </w:instrText>
            </w:r>
            <w:r>
              <w:rPr>
                <w:noProof/>
                <w:webHidden/>
              </w:rPr>
            </w:r>
            <w:r>
              <w:rPr>
                <w:noProof/>
                <w:webHidden/>
              </w:rPr>
              <w:fldChar w:fldCharType="separate"/>
            </w:r>
            <w:r>
              <w:rPr>
                <w:noProof/>
                <w:webHidden/>
              </w:rPr>
              <w:t>168</w:t>
            </w:r>
            <w:r>
              <w:rPr>
                <w:noProof/>
                <w:webHidden/>
              </w:rPr>
              <w:fldChar w:fldCharType="end"/>
            </w:r>
          </w:hyperlink>
        </w:p>
        <w:p w14:paraId="504021D3" w14:textId="2EFC030C" w:rsidR="00C42FA7" w:rsidRDefault="00C42FA7">
          <w:pPr>
            <w:pStyle w:val="21"/>
            <w:rPr>
              <w:rFonts w:asciiTheme="minorHAnsi" w:eastAsiaTheme="minorEastAsia" w:hAnsiTheme="minorHAnsi" w:cstheme="minorBidi"/>
              <w:noProof/>
              <w:sz w:val="22"/>
              <w:szCs w:val="22"/>
              <w:lang w:eastAsia="ru-RU"/>
            </w:rPr>
          </w:pPr>
          <w:hyperlink w:anchor="_Toc159267141" w:history="1">
            <w:r w:rsidRPr="00E53B1F">
              <w:rPr>
                <w:rStyle w:val="af5"/>
                <w:noProof/>
              </w:rPr>
              <w:t>Ты-то Мне и нужен (6:29-7:7)</w:t>
            </w:r>
            <w:r>
              <w:rPr>
                <w:noProof/>
                <w:webHidden/>
              </w:rPr>
              <w:tab/>
            </w:r>
            <w:r>
              <w:rPr>
                <w:noProof/>
                <w:webHidden/>
              </w:rPr>
              <w:fldChar w:fldCharType="begin"/>
            </w:r>
            <w:r>
              <w:rPr>
                <w:noProof/>
                <w:webHidden/>
              </w:rPr>
              <w:instrText xml:space="preserve"> PAGEREF _Toc159267141 \h </w:instrText>
            </w:r>
            <w:r>
              <w:rPr>
                <w:noProof/>
                <w:webHidden/>
              </w:rPr>
            </w:r>
            <w:r>
              <w:rPr>
                <w:noProof/>
                <w:webHidden/>
              </w:rPr>
              <w:fldChar w:fldCharType="separate"/>
            </w:r>
            <w:r>
              <w:rPr>
                <w:noProof/>
                <w:webHidden/>
              </w:rPr>
              <w:t>177</w:t>
            </w:r>
            <w:r>
              <w:rPr>
                <w:noProof/>
                <w:webHidden/>
              </w:rPr>
              <w:fldChar w:fldCharType="end"/>
            </w:r>
          </w:hyperlink>
        </w:p>
        <w:p w14:paraId="475E6F7F" w14:textId="763B7636" w:rsidR="00C42FA7" w:rsidRDefault="00C42FA7">
          <w:pPr>
            <w:pStyle w:val="21"/>
            <w:rPr>
              <w:rFonts w:asciiTheme="minorHAnsi" w:eastAsiaTheme="minorEastAsia" w:hAnsiTheme="minorHAnsi" w:cstheme="minorBidi"/>
              <w:noProof/>
              <w:sz w:val="22"/>
              <w:szCs w:val="22"/>
              <w:lang w:eastAsia="ru-RU"/>
            </w:rPr>
          </w:pPr>
          <w:hyperlink w:anchor="_Toc159267142" w:history="1">
            <w:r w:rsidRPr="00E53B1F">
              <w:rPr>
                <w:rStyle w:val="af5"/>
                <w:noProof/>
              </w:rPr>
              <w:t>Казни заказывали? (7:8-8:6)</w:t>
            </w:r>
            <w:r>
              <w:rPr>
                <w:noProof/>
                <w:webHidden/>
              </w:rPr>
              <w:tab/>
            </w:r>
            <w:r>
              <w:rPr>
                <w:noProof/>
                <w:webHidden/>
              </w:rPr>
              <w:fldChar w:fldCharType="begin"/>
            </w:r>
            <w:r>
              <w:rPr>
                <w:noProof/>
                <w:webHidden/>
              </w:rPr>
              <w:instrText xml:space="preserve"> PAGEREF _Toc159267142 \h </w:instrText>
            </w:r>
            <w:r>
              <w:rPr>
                <w:noProof/>
                <w:webHidden/>
              </w:rPr>
            </w:r>
            <w:r>
              <w:rPr>
                <w:noProof/>
                <w:webHidden/>
              </w:rPr>
              <w:fldChar w:fldCharType="separate"/>
            </w:r>
            <w:r>
              <w:rPr>
                <w:noProof/>
                <w:webHidden/>
              </w:rPr>
              <w:t>186</w:t>
            </w:r>
            <w:r>
              <w:rPr>
                <w:noProof/>
                <w:webHidden/>
              </w:rPr>
              <w:fldChar w:fldCharType="end"/>
            </w:r>
          </w:hyperlink>
        </w:p>
        <w:p w14:paraId="0CE83ECB" w14:textId="3D755F6C" w:rsidR="00C42FA7" w:rsidRDefault="00C42FA7">
          <w:pPr>
            <w:pStyle w:val="21"/>
            <w:rPr>
              <w:rFonts w:asciiTheme="minorHAnsi" w:eastAsiaTheme="minorEastAsia" w:hAnsiTheme="minorHAnsi" w:cstheme="minorBidi"/>
              <w:noProof/>
              <w:sz w:val="22"/>
              <w:szCs w:val="22"/>
              <w:lang w:eastAsia="ru-RU"/>
            </w:rPr>
          </w:pPr>
          <w:hyperlink w:anchor="_Toc159267143" w:history="1">
            <w:r w:rsidRPr="00E53B1F">
              <w:rPr>
                <w:rStyle w:val="af5"/>
                <w:noProof/>
              </w:rPr>
              <w:t>Проверка на вшивость (8:7-18)</w:t>
            </w:r>
            <w:r>
              <w:rPr>
                <w:noProof/>
                <w:webHidden/>
              </w:rPr>
              <w:tab/>
            </w:r>
            <w:r>
              <w:rPr>
                <w:noProof/>
                <w:webHidden/>
              </w:rPr>
              <w:fldChar w:fldCharType="begin"/>
            </w:r>
            <w:r>
              <w:rPr>
                <w:noProof/>
                <w:webHidden/>
              </w:rPr>
              <w:instrText xml:space="preserve"> PAGEREF _Toc159267143 \h </w:instrText>
            </w:r>
            <w:r>
              <w:rPr>
                <w:noProof/>
                <w:webHidden/>
              </w:rPr>
            </w:r>
            <w:r>
              <w:rPr>
                <w:noProof/>
                <w:webHidden/>
              </w:rPr>
              <w:fldChar w:fldCharType="separate"/>
            </w:r>
            <w:r>
              <w:rPr>
                <w:noProof/>
                <w:webHidden/>
              </w:rPr>
              <w:t>203</w:t>
            </w:r>
            <w:r>
              <w:rPr>
                <w:noProof/>
                <w:webHidden/>
              </w:rPr>
              <w:fldChar w:fldCharType="end"/>
            </w:r>
          </w:hyperlink>
        </w:p>
        <w:p w14:paraId="44BDBB8D" w14:textId="1A7AD058" w:rsidR="00C42FA7" w:rsidRDefault="00C42FA7">
          <w:pPr>
            <w:pStyle w:val="21"/>
            <w:rPr>
              <w:rFonts w:asciiTheme="minorHAnsi" w:eastAsiaTheme="minorEastAsia" w:hAnsiTheme="minorHAnsi" w:cstheme="minorBidi"/>
              <w:noProof/>
              <w:sz w:val="22"/>
              <w:szCs w:val="22"/>
              <w:lang w:eastAsia="ru-RU"/>
            </w:rPr>
          </w:pPr>
          <w:hyperlink w:anchor="_Toc159267144" w:history="1">
            <w:r w:rsidRPr="00E53B1F">
              <w:rPr>
                <w:rStyle w:val="af5"/>
                <w:noProof/>
              </w:rPr>
              <w:t>Незваные гости (8:19-9:7)</w:t>
            </w:r>
            <w:r>
              <w:rPr>
                <w:noProof/>
                <w:webHidden/>
              </w:rPr>
              <w:tab/>
            </w:r>
            <w:r>
              <w:rPr>
                <w:noProof/>
                <w:webHidden/>
              </w:rPr>
              <w:fldChar w:fldCharType="begin"/>
            </w:r>
            <w:r>
              <w:rPr>
                <w:noProof/>
                <w:webHidden/>
              </w:rPr>
              <w:instrText xml:space="preserve"> PAGEREF _Toc159267144 \h </w:instrText>
            </w:r>
            <w:r>
              <w:rPr>
                <w:noProof/>
                <w:webHidden/>
              </w:rPr>
            </w:r>
            <w:r>
              <w:rPr>
                <w:noProof/>
                <w:webHidden/>
              </w:rPr>
              <w:fldChar w:fldCharType="separate"/>
            </w:r>
            <w:r>
              <w:rPr>
                <w:noProof/>
                <w:webHidden/>
              </w:rPr>
              <w:t>215</w:t>
            </w:r>
            <w:r>
              <w:rPr>
                <w:noProof/>
                <w:webHidden/>
              </w:rPr>
              <w:fldChar w:fldCharType="end"/>
            </w:r>
          </w:hyperlink>
        </w:p>
        <w:p w14:paraId="3DD0E6D7" w14:textId="52E0965F" w:rsidR="00C42FA7" w:rsidRDefault="00C42FA7">
          <w:pPr>
            <w:pStyle w:val="21"/>
            <w:rPr>
              <w:rFonts w:asciiTheme="minorHAnsi" w:eastAsiaTheme="minorEastAsia" w:hAnsiTheme="minorHAnsi" w:cstheme="minorBidi"/>
              <w:noProof/>
              <w:sz w:val="22"/>
              <w:szCs w:val="22"/>
              <w:lang w:eastAsia="ru-RU"/>
            </w:rPr>
          </w:pPr>
          <w:hyperlink w:anchor="_Toc159267145" w:history="1">
            <w:r w:rsidRPr="00E53B1F">
              <w:rPr>
                <w:rStyle w:val="af5"/>
                <w:noProof/>
              </w:rPr>
              <w:t>Неполное раскаяние (9:8-35)</w:t>
            </w:r>
            <w:r>
              <w:rPr>
                <w:noProof/>
                <w:webHidden/>
              </w:rPr>
              <w:tab/>
            </w:r>
            <w:r>
              <w:rPr>
                <w:noProof/>
                <w:webHidden/>
              </w:rPr>
              <w:fldChar w:fldCharType="begin"/>
            </w:r>
            <w:r>
              <w:rPr>
                <w:noProof/>
                <w:webHidden/>
              </w:rPr>
              <w:instrText xml:space="preserve"> PAGEREF _Toc159267145 \h </w:instrText>
            </w:r>
            <w:r>
              <w:rPr>
                <w:noProof/>
                <w:webHidden/>
              </w:rPr>
            </w:r>
            <w:r>
              <w:rPr>
                <w:noProof/>
                <w:webHidden/>
              </w:rPr>
              <w:fldChar w:fldCharType="separate"/>
            </w:r>
            <w:r>
              <w:rPr>
                <w:noProof/>
                <w:webHidden/>
              </w:rPr>
              <w:t>227</w:t>
            </w:r>
            <w:r>
              <w:rPr>
                <w:noProof/>
                <w:webHidden/>
              </w:rPr>
              <w:fldChar w:fldCharType="end"/>
            </w:r>
          </w:hyperlink>
        </w:p>
        <w:p w14:paraId="12349F0C" w14:textId="3391E6BB" w:rsidR="00C42FA7" w:rsidRDefault="00C42FA7">
          <w:pPr>
            <w:pStyle w:val="21"/>
            <w:rPr>
              <w:rFonts w:asciiTheme="minorHAnsi" w:eastAsiaTheme="minorEastAsia" w:hAnsiTheme="minorHAnsi" w:cstheme="minorBidi"/>
              <w:noProof/>
              <w:sz w:val="22"/>
              <w:szCs w:val="22"/>
              <w:lang w:eastAsia="ru-RU"/>
            </w:rPr>
          </w:pPr>
          <w:hyperlink w:anchor="_Toc159267146" w:history="1">
            <w:r w:rsidRPr="00E53B1F">
              <w:rPr>
                <w:rStyle w:val="af5"/>
                <w:noProof/>
              </w:rPr>
              <w:t>Тяжелое детство</w:t>
            </w:r>
            <w:r>
              <w:rPr>
                <w:noProof/>
                <w:webHidden/>
              </w:rPr>
              <w:tab/>
            </w:r>
            <w:r>
              <w:rPr>
                <w:noProof/>
                <w:webHidden/>
              </w:rPr>
              <w:fldChar w:fldCharType="begin"/>
            </w:r>
            <w:r>
              <w:rPr>
                <w:noProof/>
                <w:webHidden/>
              </w:rPr>
              <w:instrText xml:space="preserve"> PAGEREF _Toc159267146 \h </w:instrText>
            </w:r>
            <w:r>
              <w:rPr>
                <w:noProof/>
                <w:webHidden/>
              </w:rPr>
            </w:r>
            <w:r>
              <w:rPr>
                <w:noProof/>
                <w:webHidden/>
              </w:rPr>
              <w:fldChar w:fldCharType="separate"/>
            </w:r>
            <w:r>
              <w:rPr>
                <w:noProof/>
                <w:webHidden/>
              </w:rPr>
              <w:t>246</w:t>
            </w:r>
            <w:r>
              <w:rPr>
                <w:noProof/>
                <w:webHidden/>
              </w:rPr>
              <w:fldChar w:fldCharType="end"/>
            </w:r>
          </w:hyperlink>
        </w:p>
        <w:p w14:paraId="07C65A24" w14:textId="28B496F5" w:rsidR="00C42FA7" w:rsidRDefault="00C42FA7">
          <w:pPr>
            <w:pStyle w:val="21"/>
            <w:rPr>
              <w:rFonts w:asciiTheme="minorHAnsi" w:eastAsiaTheme="minorEastAsia" w:hAnsiTheme="minorHAnsi" w:cstheme="minorBidi"/>
              <w:noProof/>
              <w:sz w:val="22"/>
              <w:szCs w:val="22"/>
              <w:lang w:eastAsia="ru-RU"/>
            </w:rPr>
          </w:pPr>
          <w:hyperlink w:anchor="_Toc159267147" w:history="1">
            <w:r w:rsidRPr="00E53B1F">
              <w:rPr>
                <w:rStyle w:val="af5"/>
                <w:rFonts w:eastAsia="Times New Roman"/>
                <w:noProof/>
              </w:rPr>
              <w:t>Начало</w:t>
            </w:r>
            <w:r>
              <w:rPr>
                <w:noProof/>
                <w:webHidden/>
              </w:rPr>
              <w:tab/>
            </w:r>
            <w:r>
              <w:rPr>
                <w:noProof/>
                <w:webHidden/>
              </w:rPr>
              <w:fldChar w:fldCharType="begin"/>
            </w:r>
            <w:r>
              <w:rPr>
                <w:noProof/>
                <w:webHidden/>
              </w:rPr>
              <w:instrText xml:space="preserve"> PAGEREF _Toc159267147 \h </w:instrText>
            </w:r>
            <w:r>
              <w:rPr>
                <w:noProof/>
                <w:webHidden/>
              </w:rPr>
            </w:r>
            <w:r>
              <w:rPr>
                <w:noProof/>
                <w:webHidden/>
              </w:rPr>
              <w:fldChar w:fldCharType="separate"/>
            </w:r>
            <w:r>
              <w:rPr>
                <w:noProof/>
                <w:webHidden/>
              </w:rPr>
              <w:t>251</w:t>
            </w:r>
            <w:r>
              <w:rPr>
                <w:noProof/>
                <w:webHidden/>
              </w:rPr>
              <w:fldChar w:fldCharType="end"/>
            </w:r>
          </w:hyperlink>
        </w:p>
        <w:p w14:paraId="5F7CD531" w14:textId="62A0ECBB" w:rsidR="00C42FA7" w:rsidRDefault="00C42FA7">
          <w:pPr>
            <w:pStyle w:val="21"/>
            <w:rPr>
              <w:rFonts w:asciiTheme="minorHAnsi" w:eastAsiaTheme="minorEastAsia" w:hAnsiTheme="minorHAnsi" w:cstheme="minorBidi"/>
              <w:noProof/>
              <w:sz w:val="22"/>
              <w:szCs w:val="22"/>
              <w:lang w:eastAsia="ru-RU"/>
            </w:rPr>
          </w:pPr>
          <w:hyperlink w:anchor="_Toc159267148" w:history="1">
            <w:r w:rsidRPr="00E53B1F">
              <w:rPr>
                <w:rStyle w:val="af5"/>
                <w:noProof/>
              </w:rPr>
              <w:t>Ѓафтара. Йехезкель (28:25 – 29:21)</w:t>
            </w:r>
            <w:r>
              <w:rPr>
                <w:noProof/>
                <w:webHidden/>
              </w:rPr>
              <w:tab/>
            </w:r>
            <w:r>
              <w:rPr>
                <w:noProof/>
                <w:webHidden/>
              </w:rPr>
              <w:fldChar w:fldCharType="begin"/>
            </w:r>
            <w:r>
              <w:rPr>
                <w:noProof/>
                <w:webHidden/>
              </w:rPr>
              <w:instrText xml:space="preserve"> PAGEREF _Toc159267148 \h </w:instrText>
            </w:r>
            <w:r>
              <w:rPr>
                <w:noProof/>
                <w:webHidden/>
              </w:rPr>
            </w:r>
            <w:r>
              <w:rPr>
                <w:noProof/>
                <w:webHidden/>
              </w:rPr>
              <w:fldChar w:fldCharType="separate"/>
            </w:r>
            <w:r>
              <w:rPr>
                <w:noProof/>
                <w:webHidden/>
              </w:rPr>
              <w:t>256</w:t>
            </w:r>
            <w:r>
              <w:rPr>
                <w:noProof/>
                <w:webHidden/>
              </w:rPr>
              <w:fldChar w:fldCharType="end"/>
            </w:r>
          </w:hyperlink>
        </w:p>
        <w:p w14:paraId="530BA8E5" w14:textId="4DF412E1" w:rsidR="00C42FA7" w:rsidRDefault="00C42FA7">
          <w:pPr>
            <w:pStyle w:val="14"/>
            <w:rPr>
              <w:rFonts w:asciiTheme="minorHAnsi" w:eastAsiaTheme="minorEastAsia" w:hAnsiTheme="minorHAnsi" w:cstheme="minorBidi"/>
              <w:noProof/>
              <w:sz w:val="22"/>
              <w:szCs w:val="22"/>
              <w:lang w:eastAsia="ru-RU"/>
            </w:rPr>
          </w:pPr>
          <w:hyperlink w:anchor="_Toc159267149" w:history="1">
            <w:r w:rsidRPr="00E53B1F">
              <w:rPr>
                <w:rStyle w:val="af5"/>
                <w:noProof/>
              </w:rPr>
              <w:t>БО</w:t>
            </w:r>
            <w:r>
              <w:rPr>
                <w:noProof/>
                <w:webHidden/>
              </w:rPr>
              <w:tab/>
            </w:r>
            <w:r>
              <w:rPr>
                <w:noProof/>
                <w:webHidden/>
              </w:rPr>
              <w:fldChar w:fldCharType="begin"/>
            </w:r>
            <w:r>
              <w:rPr>
                <w:noProof/>
                <w:webHidden/>
              </w:rPr>
              <w:instrText xml:space="preserve"> PAGEREF _Toc159267149 \h </w:instrText>
            </w:r>
            <w:r>
              <w:rPr>
                <w:noProof/>
                <w:webHidden/>
              </w:rPr>
            </w:r>
            <w:r>
              <w:rPr>
                <w:noProof/>
                <w:webHidden/>
              </w:rPr>
              <w:fldChar w:fldCharType="separate"/>
            </w:r>
            <w:r>
              <w:rPr>
                <w:noProof/>
                <w:webHidden/>
              </w:rPr>
              <w:t>272</w:t>
            </w:r>
            <w:r>
              <w:rPr>
                <w:noProof/>
                <w:webHidden/>
              </w:rPr>
              <w:fldChar w:fldCharType="end"/>
            </w:r>
          </w:hyperlink>
        </w:p>
        <w:p w14:paraId="015B28D8" w14:textId="5314C139" w:rsidR="00C42FA7" w:rsidRDefault="00C42FA7">
          <w:pPr>
            <w:pStyle w:val="21"/>
            <w:rPr>
              <w:rFonts w:asciiTheme="minorHAnsi" w:eastAsiaTheme="minorEastAsia" w:hAnsiTheme="minorHAnsi" w:cstheme="minorBidi"/>
              <w:noProof/>
              <w:sz w:val="22"/>
              <w:szCs w:val="22"/>
              <w:lang w:eastAsia="ru-RU"/>
            </w:rPr>
          </w:pPr>
          <w:hyperlink w:anchor="_Toc159267150" w:history="1">
            <w:r w:rsidRPr="00E53B1F">
              <w:rPr>
                <w:rStyle w:val="af5"/>
                <w:noProof/>
              </w:rPr>
              <w:t>Будет что рассказать (10:1-20)</w:t>
            </w:r>
            <w:r>
              <w:rPr>
                <w:noProof/>
                <w:webHidden/>
              </w:rPr>
              <w:tab/>
            </w:r>
            <w:r>
              <w:rPr>
                <w:noProof/>
                <w:webHidden/>
              </w:rPr>
              <w:fldChar w:fldCharType="begin"/>
            </w:r>
            <w:r>
              <w:rPr>
                <w:noProof/>
                <w:webHidden/>
              </w:rPr>
              <w:instrText xml:space="preserve"> PAGEREF _Toc159267150 \h </w:instrText>
            </w:r>
            <w:r>
              <w:rPr>
                <w:noProof/>
                <w:webHidden/>
              </w:rPr>
            </w:r>
            <w:r>
              <w:rPr>
                <w:noProof/>
                <w:webHidden/>
              </w:rPr>
              <w:fldChar w:fldCharType="separate"/>
            </w:r>
            <w:r>
              <w:rPr>
                <w:noProof/>
                <w:webHidden/>
              </w:rPr>
              <w:t>272</w:t>
            </w:r>
            <w:r>
              <w:rPr>
                <w:noProof/>
                <w:webHidden/>
              </w:rPr>
              <w:fldChar w:fldCharType="end"/>
            </w:r>
          </w:hyperlink>
        </w:p>
        <w:p w14:paraId="213A9D2B" w14:textId="5A6C4A90" w:rsidR="00C42FA7" w:rsidRDefault="00C42FA7">
          <w:pPr>
            <w:pStyle w:val="21"/>
            <w:rPr>
              <w:rFonts w:asciiTheme="minorHAnsi" w:eastAsiaTheme="minorEastAsia" w:hAnsiTheme="minorHAnsi" w:cstheme="minorBidi"/>
              <w:noProof/>
              <w:sz w:val="22"/>
              <w:szCs w:val="22"/>
              <w:lang w:eastAsia="ru-RU"/>
            </w:rPr>
          </w:pPr>
          <w:hyperlink w:anchor="_Toc159267151" w:history="1">
            <w:r w:rsidRPr="00E53B1F">
              <w:rPr>
                <w:rStyle w:val="af5"/>
                <w:noProof/>
              </w:rPr>
              <w:t>Пощупать темноту (10:21-11:3)</w:t>
            </w:r>
            <w:r>
              <w:rPr>
                <w:noProof/>
                <w:webHidden/>
              </w:rPr>
              <w:tab/>
            </w:r>
            <w:r>
              <w:rPr>
                <w:noProof/>
                <w:webHidden/>
              </w:rPr>
              <w:fldChar w:fldCharType="begin"/>
            </w:r>
            <w:r>
              <w:rPr>
                <w:noProof/>
                <w:webHidden/>
              </w:rPr>
              <w:instrText xml:space="preserve"> PAGEREF _Toc159267151 \h </w:instrText>
            </w:r>
            <w:r>
              <w:rPr>
                <w:noProof/>
                <w:webHidden/>
              </w:rPr>
            </w:r>
            <w:r>
              <w:rPr>
                <w:noProof/>
                <w:webHidden/>
              </w:rPr>
              <w:fldChar w:fldCharType="separate"/>
            </w:r>
            <w:r>
              <w:rPr>
                <w:noProof/>
                <w:webHidden/>
              </w:rPr>
              <w:t>287</w:t>
            </w:r>
            <w:r>
              <w:rPr>
                <w:noProof/>
                <w:webHidden/>
              </w:rPr>
              <w:fldChar w:fldCharType="end"/>
            </w:r>
          </w:hyperlink>
        </w:p>
        <w:p w14:paraId="60AC4506" w14:textId="285D952B" w:rsidR="00C42FA7" w:rsidRDefault="00C42FA7">
          <w:pPr>
            <w:pStyle w:val="21"/>
            <w:rPr>
              <w:rFonts w:asciiTheme="minorHAnsi" w:eastAsiaTheme="minorEastAsia" w:hAnsiTheme="minorHAnsi" w:cstheme="minorBidi"/>
              <w:noProof/>
              <w:sz w:val="22"/>
              <w:szCs w:val="22"/>
              <w:lang w:eastAsia="ru-RU"/>
            </w:rPr>
          </w:pPr>
          <w:hyperlink w:anchor="_Toc159267152" w:history="1">
            <w:r w:rsidRPr="00E53B1F">
              <w:rPr>
                <w:rStyle w:val="af5"/>
                <w:noProof/>
              </w:rPr>
              <w:t>Первые инструкции (11:4-12:2)</w:t>
            </w:r>
            <w:r>
              <w:rPr>
                <w:noProof/>
                <w:webHidden/>
              </w:rPr>
              <w:tab/>
            </w:r>
            <w:r>
              <w:rPr>
                <w:noProof/>
                <w:webHidden/>
              </w:rPr>
              <w:fldChar w:fldCharType="begin"/>
            </w:r>
            <w:r>
              <w:rPr>
                <w:noProof/>
                <w:webHidden/>
              </w:rPr>
              <w:instrText xml:space="preserve"> PAGEREF _Toc159267152 \h </w:instrText>
            </w:r>
            <w:r>
              <w:rPr>
                <w:noProof/>
                <w:webHidden/>
              </w:rPr>
            </w:r>
            <w:r>
              <w:rPr>
                <w:noProof/>
                <w:webHidden/>
              </w:rPr>
              <w:fldChar w:fldCharType="separate"/>
            </w:r>
            <w:r>
              <w:rPr>
                <w:noProof/>
                <w:webHidden/>
              </w:rPr>
              <w:t>299</w:t>
            </w:r>
            <w:r>
              <w:rPr>
                <w:noProof/>
                <w:webHidden/>
              </w:rPr>
              <w:fldChar w:fldCharType="end"/>
            </w:r>
          </w:hyperlink>
        </w:p>
        <w:p w14:paraId="4BE0EAAE" w14:textId="43FCEF45" w:rsidR="00C42FA7" w:rsidRDefault="00C42FA7">
          <w:pPr>
            <w:pStyle w:val="21"/>
            <w:rPr>
              <w:rFonts w:asciiTheme="minorHAnsi" w:eastAsiaTheme="minorEastAsia" w:hAnsiTheme="minorHAnsi" w:cstheme="minorBidi"/>
              <w:noProof/>
              <w:sz w:val="22"/>
              <w:szCs w:val="22"/>
              <w:lang w:eastAsia="ru-RU"/>
            </w:rPr>
          </w:pPr>
          <w:hyperlink w:anchor="_Toc159267153" w:history="1">
            <w:r w:rsidRPr="00E53B1F">
              <w:rPr>
                <w:rStyle w:val="af5"/>
                <w:noProof/>
              </w:rPr>
              <w:t>Кровь на пороге (12:12-28)</w:t>
            </w:r>
            <w:r>
              <w:rPr>
                <w:noProof/>
                <w:webHidden/>
              </w:rPr>
              <w:tab/>
            </w:r>
            <w:r>
              <w:rPr>
                <w:noProof/>
                <w:webHidden/>
              </w:rPr>
              <w:fldChar w:fldCharType="begin"/>
            </w:r>
            <w:r>
              <w:rPr>
                <w:noProof/>
                <w:webHidden/>
              </w:rPr>
              <w:instrText xml:space="preserve"> PAGEREF _Toc159267153 \h </w:instrText>
            </w:r>
            <w:r>
              <w:rPr>
                <w:noProof/>
                <w:webHidden/>
              </w:rPr>
            </w:r>
            <w:r>
              <w:rPr>
                <w:noProof/>
                <w:webHidden/>
              </w:rPr>
              <w:fldChar w:fldCharType="separate"/>
            </w:r>
            <w:r>
              <w:rPr>
                <w:noProof/>
                <w:webHidden/>
              </w:rPr>
              <w:t>314</w:t>
            </w:r>
            <w:r>
              <w:rPr>
                <w:noProof/>
                <w:webHidden/>
              </w:rPr>
              <w:fldChar w:fldCharType="end"/>
            </w:r>
          </w:hyperlink>
        </w:p>
        <w:p w14:paraId="0E980229" w14:textId="54FC31BA" w:rsidR="00C42FA7" w:rsidRDefault="00C42FA7">
          <w:pPr>
            <w:pStyle w:val="21"/>
            <w:rPr>
              <w:rFonts w:asciiTheme="minorHAnsi" w:eastAsiaTheme="minorEastAsia" w:hAnsiTheme="minorHAnsi" w:cstheme="minorBidi"/>
              <w:noProof/>
              <w:sz w:val="22"/>
              <w:szCs w:val="22"/>
              <w:lang w:eastAsia="ru-RU"/>
            </w:rPr>
          </w:pPr>
          <w:hyperlink w:anchor="_Toc159267154" w:history="1">
            <w:r w:rsidRPr="00E53B1F">
              <w:rPr>
                <w:rStyle w:val="af5"/>
                <w:noProof/>
              </w:rPr>
              <w:t>С вещами на выход! (12: 29-51)</w:t>
            </w:r>
            <w:r>
              <w:rPr>
                <w:noProof/>
                <w:webHidden/>
              </w:rPr>
              <w:tab/>
            </w:r>
            <w:r>
              <w:rPr>
                <w:noProof/>
                <w:webHidden/>
              </w:rPr>
              <w:fldChar w:fldCharType="begin"/>
            </w:r>
            <w:r>
              <w:rPr>
                <w:noProof/>
                <w:webHidden/>
              </w:rPr>
              <w:instrText xml:space="preserve"> PAGEREF _Toc159267154 \h </w:instrText>
            </w:r>
            <w:r>
              <w:rPr>
                <w:noProof/>
                <w:webHidden/>
              </w:rPr>
            </w:r>
            <w:r>
              <w:rPr>
                <w:noProof/>
                <w:webHidden/>
              </w:rPr>
              <w:fldChar w:fldCharType="separate"/>
            </w:r>
            <w:r>
              <w:rPr>
                <w:noProof/>
                <w:webHidden/>
              </w:rPr>
              <w:t>328</w:t>
            </w:r>
            <w:r>
              <w:rPr>
                <w:noProof/>
                <w:webHidden/>
              </w:rPr>
              <w:fldChar w:fldCharType="end"/>
            </w:r>
          </w:hyperlink>
        </w:p>
        <w:p w14:paraId="7897966A" w14:textId="1CD5FCAC" w:rsidR="00C42FA7" w:rsidRDefault="00C42FA7">
          <w:pPr>
            <w:pStyle w:val="21"/>
            <w:rPr>
              <w:rFonts w:asciiTheme="minorHAnsi" w:eastAsiaTheme="minorEastAsia" w:hAnsiTheme="minorHAnsi" w:cstheme="minorBidi"/>
              <w:noProof/>
              <w:sz w:val="22"/>
              <w:szCs w:val="22"/>
              <w:lang w:eastAsia="ru-RU"/>
            </w:rPr>
          </w:pPr>
          <w:hyperlink w:anchor="_Toc159267155" w:history="1">
            <w:r w:rsidRPr="00E53B1F">
              <w:rPr>
                <w:rStyle w:val="af5"/>
                <w:noProof/>
              </w:rPr>
              <w:t>Настоящее время (13:1-16)</w:t>
            </w:r>
            <w:r>
              <w:rPr>
                <w:noProof/>
                <w:webHidden/>
              </w:rPr>
              <w:tab/>
            </w:r>
            <w:r>
              <w:rPr>
                <w:noProof/>
                <w:webHidden/>
              </w:rPr>
              <w:fldChar w:fldCharType="begin"/>
            </w:r>
            <w:r>
              <w:rPr>
                <w:noProof/>
                <w:webHidden/>
              </w:rPr>
              <w:instrText xml:space="preserve"> PAGEREF _Toc159267155 \h </w:instrText>
            </w:r>
            <w:r>
              <w:rPr>
                <w:noProof/>
                <w:webHidden/>
              </w:rPr>
            </w:r>
            <w:r>
              <w:rPr>
                <w:noProof/>
                <w:webHidden/>
              </w:rPr>
              <w:fldChar w:fldCharType="separate"/>
            </w:r>
            <w:r>
              <w:rPr>
                <w:noProof/>
                <w:webHidden/>
              </w:rPr>
              <w:t>345</w:t>
            </w:r>
            <w:r>
              <w:rPr>
                <w:noProof/>
                <w:webHidden/>
              </w:rPr>
              <w:fldChar w:fldCharType="end"/>
            </w:r>
          </w:hyperlink>
        </w:p>
        <w:p w14:paraId="6A725133" w14:textId="248E079C" w:rsidR="00C42FA7" w:rsidRDefault="00C42FA7">
          <w:pPr>
            <w:pStyle w:val="21"/>
            <w:rPr>
              <w:rFonts w:asciiTheme="minorHAnsi" w:eastAsiaTheme="minorEastAsia" w:hAnsiTheme="minorHAnsi" w:cstheme="minorBidi"/>
              <w:noProof/>
              <w:sz w:val="22"/>
              <w:szCs w:val="22"/>
              <w:lang w:eastAsia="ru-RU"/>
            </w:rPr>
          </w:pPr>
          <w:hyperlink w:anchor="_Toc159267156" w:history="1">
            <w:r w:rsidRPr="00E53B1F">
              <w:rPr>
                <w:rStyle w:val="af5"/>
                <w:noProof/>
              </w:rPr>
              <w:t>Человек и фараон</w:t>
            </w:r>
            <w:r>
              <w:rPr>
                <w:noProof/>
                <w:webHidden/>
              </w:rPr>
              <w:tab/>
            </w:r>
            <w:r>
              <w:rPr>
                <w:noProof/>
                <w:webHidden/>
              </w:rPr>
              <w:fldChar w:fldCharType="begin"/>
            </w:r>
            <w:r>
              <w:rPr>
                <w:noProof/>
                <w:webHidden/>
              </w:rPr>
              <w:instrText xml:space="preserve"> PAGEREF _Toc159267156 \h </w:instrText>
            </w:r>
            <w:r>
              <w:rPr>
                <w:noProof/>
                <w:webHidden/>
              </w:rPr>
            </w:r>
            <w:r>
              <w:rPr>
                <w:noProof/>
                <w:webHidden/>
              </w:rPr>
              <w:fldChar w:fldCharType="separate"/>
            </w:r>
            <w:r>
              <w:rPr>
                <w:noProof/>
                <w:webHidden/>
              </w:rPr>
              <w:t>359</w:t>
            </w:r>
            <w:r>
              <w:rPr>
                <w:noProof/>
                <w:webHidden/>
              </w:rPr>
              <w:fldChar w:fldCharType="end"/>
            </w:r>
          </w:hyperlink>
        </w:p>
        <w:p w14:paraId="3EA1F28F" w14:textId="5B8167C0" w:rsidR="00C42FA7" w:rsidRDefault="00C42FA7">
          <w:pPr>
            <w:pStyle w:val="21"/>
            <w:rPr>
              <w:rFonts w:asciiTheme="minorHAnsi" w:eastAsiaTheme="minorEastAsia" w:hAnsiTheme="minorHAnsi" w:cstheme="minorBidi"/>
              <w:noProof/>
              <w:sz w:val="22"/>
              <w:szCs w:val="22"/>
              <w:lang w:eastAsia="ru-RU"/>
            </w:rPr>
          </w:pPr>
          <w:hyperlink w:anchor="_Toc159267157" w:history="1">
            <w:r w:rsidRPr="00E53B1F">
              <w:rPr>
                <w:rStyle w:val="af5"/>
                <w:noProof/>
              </w:rPr>
              <w:t>Первая заповедь</w:t>
            </w:r>
            <w:r>
              <w:rPr>
                <w:noProof/>
                <w:webHidden/>
              </w:rPr>
              <w:tab/>
            </w:r>
            <w:r>
              <w:rPr>
                <w:noProof/>
                <w:webHidden/>
              </w:rPr>
              <w:fldChar w:fldCharType="begin"/>
            </w:r>
            <w:r>
              <w:rPr>
                <w:noProof/>
                <w:webHidden/>
              </w:rPr>
              <w:instrText xml:space="preserve"> PAGEREF _Toc159267157 \h </w:instrText>
            </w:r>
            <w:r>
              <w:rPr>
                <w:noProof/>
                <w:webHidden/>
              </w:rPr>
            </w:r>
            <w:r>
              <w:rPr>
                <w:noProof/>
                <w:webHidden/>
              </w:rPr>
              <w:fldChar w:fldCharType="separate"/>
            </w:r>
            <w:r>
              <w:rPr>
                <w:noProof/>
                <w:webHidden/>
              </w:rPr>
              <w:t>368</w:t>
            </w:r>
            <w:r>
              <w:rPr>
                <w:noProof/>
                <w:webHidden/>
              </w:rPr>
              <w:fldChar w:fldCharType="end"/>
            </w:r>
          </w:hyperlink>
        </w:p>
        <w:p w14:paraId="65E33A67" w14:textId="69FBA896" w:rsidR="00C42FA7" w:rsidRDefault="00C42FA7">
          <w:pPr>
            <w:pStyle w:val="21"/>
            <w:rPr>
              <w:rFonts w:asciiTheme="minorHAnsi" w:eastAsiaTheme="minorEastAsia" w:hAnsiTheme="minorHAnsi" w:cstheme="minorBidi"/>
              <w:noProof/>
              <w:sz w:val="22"/>
              <w:szCs w:val="22"/>
              <w:lang w:eastAsia="ru-RU"/>
            </w:rPr>
          </w:pPr>
          <w:hyperlink w:anchor="_Toc159267158" w:history="1">
            <w:r w:rsidRPr="00E53B1F">
              <w:rPr>
                <w:rStyle w:val="af5"/>
                <w:noProof/>
              </w:rPr>
              <w:t>Казни Египетские тогда и сейчас</w:t>
            </w:r>
            <w:r>
              <w:rPr>
                <w:noProof/>
                <w:webHidden/>
              </w:rPr>
              <w:tab/>
            </w:r>
            <w:r>
              <w:rPr>
                <w:noProof/>
                <w:webHidden/>
              </w:rPr>
              <w:fldChar w:fldCharType="begin"/>
            </w:r>
            <w:r>
              <w:rPr>
                <w:noProof/>
                <w:webHidden/>
              </w:rPr>
              <w:instrText xml:space="preserve"> PAGEREF _Toc159267158 \h </w:instrText>
            </w:r>
            <w:r>
              <w:rPr>
                <w:noProof/>
                <w:webHidden/>
              </w:rPr>
            </w:r>
            <w:r>
              <w:rPr>
                <w:noProof/>
                <w:webHidden/>
              </w:rPr>
              <w:fldChar w:fldCharType="separate"/>
            </w:r>
            <w:r>
              <w:rPr>
                <w:noProof/>
                <w:webHidden/>
              </w:rPr>
              <w:t>373</w:t>
            </w:r>
            <w:r>
              <w:rPr>
                <w:noProof/>
                <w:webHidden/>
              </w:rPr>
              <w:fldChar w:fldCharType="end"/>
            </w:r>
          </w:hyperlink>
        </w:p>
        <w:p w14:paraId="5944752E" w14:textId="6536B866" w:rsidR="00C42FA7" w:rsidRDefault="00C42FA7">
          <w:pPr>
            <w:pStyle w:val="21"/>
            <w:rPr>
              <w:rFonts w:asciiTheme="minorHAnsi" w:eastAsiaTheme="minorEastAsia" w:hAnsiTheme="minorHAnsi" w:cstheme="minorBidi"/>
              <w:noProof/>
              <w:sz w:val="22"/>
              <w:szCs w:val="22"/>
              <w:lang w:eastAsia="ru-RU"/>
            </w:rPr>
          </w:pPr>
          <w:hyperlink w:anchor="_Toc159267159" w:history="1">
            <w:r w:rsidRPr="00E53B1F">
              <w:rPr>
                <w:rStyle w:val="af5"/>
                <w:noProof/>
              </w:rPr>
              <w:t>Детские вопросы</w:t>
            </w:r>
            <w:r>
              <w:rPr>
                <w:noProof/>
                <w:webHidden/>
              </w:rPr>
              <w:tab/>
            </w:r>
            <w:r>
              <w:rPr>
                <w:noProof/>
                <w:webHidden/>
              </w:rPr>
              <w:fldChar w:fldCharType="begin"/>
            </w:r>
            <w:r>
              <w:rPr>
                <w:noProof/>
                <w:webHidden/>
              </w:rPr>
              <w:instrText xml:space="preserve"> PAGEREF _Toc159267159 \h </w:instrText>
            </w:r>
            <w:r>
              <w:rPr>
                <w:noProof/>
                <w:webHidden/>
              </w:rPr>
            </w:r>
            <w:r>
              <w:rPr>
                <w:noProof/>
                <w:webHidden/>
              </w:rPr>
              <w:fldChar w:fldCharType="separate"/>
            </w:r>
            <w:r>
              <w:rPr>
                <w:noProof/>
                <w:webHidden/>
              </w:rPr>
              <w:t>397</w:t>
            </w:r>
            <w:r>
              <w:rPr>
                <w:noProof/>
                <w:webHidden/>
              </w:rPr>
              <w:fldChar w:fldCharType="end"/>
            </w:r>
          </w:hyperlink>
        </w:p>
        <w:p w14:paraId="325057E7" w14:textId="33173368" w:rsidR="00C42FA7" w:rsidRDefault="00C42FA7">
          <w:pPr>
            <w:pStyle w:val="21"/>
            <w:rPr>
              <w:rFonts w:asciiTheme="minorHAnsi" w:eastAsiaTheme="minorEastAsia" w:hAnsiTheme="minorHAnsi" w:cstheme="minorBidi"/>
              <w:noProof/>
              <w:sz w:val="22"/>
              <w:szCs w:val="22"/>
              <w:lang w:eastAsia="ru-RU"/>
            </w:rPr>
          </w:pPr>
          <w:hyperlink w:anchor="_Toc159267160" w:history="1">
            <w:r w:rsidRPr="00E53B1F">
              <w:rPr>
                <w:rStyle w:val="af5"/>
                <w:noProof/>
              </w:rPr>
              <w:t>Ѓафтара. Йирмеяѓу (46:13-28)</w:t>
            </w:r>
            <w:r>
              <w:rPr>
                <w:noProof/>
                <w:webHidden/>
              </w:rPr>
              <w:tab/>
            </w:r>
            <w:r>
              <w:rPr>
                <w:noProof/>
                <w:webHidden/>
              </w:rPr>
              <w:fldChar w:fldCharType="begin"/>
            </w:r>
            <w:r>
              <w:rPr>
                <w:noProof/>
                <w:webHidden/>
              </w:rPr>
              <w:instrText xml:space="preserve"> PAGEREF _Toc159267160 \h </w:instrText>
            </w:r>
            <w:r>
              <w:rPr>
                <w:noProof/>
                <w:webHidden/>
              </w:rPr>
            </w:r>
            <w:r>
              <w:rPr>
                <w:noProof/>
                <w:webHidden/>
              </w:rPr>
              <w:fldChar w:fldCharType="separate"/>
            </w:r>
            <w:r>
              <w:rPr>
                <w:noProof/>
                <w:webHidden/>
              </w:rPr>
              <w:t>402</w:t>
            </w:r>
            <w:r>
              <w:rPr>
                <w:noProof/>
                <w:webHidden/>
              </w:rPr>
              <w:fldChar w:fldCharType="end"/>
            </w:r>
          </w:hyperlink>
        </w:p>
        <w:p w14:paraId="4F490BDD" w14:textId="557D03BA" w:rsidR="00C42FA7" w:rsidRDefault="00C42FA7">
          <w:pPr>
            <w:pStyle w:val="14"/>
            <w:rPr>
              <w:rFonts w:asciiTheme="minorHAnsi" w:eastAsiaTheme="minorEastAsia" w:hAnsiTheme="minorHAnsi" w:cstheme="minorBidi"/>
              <w:noProof/>
              <w:sz w:val="22"/>
              <w:szCs w:val="22"/>
              <w:lang w:eastAsia="ru-RU"/>
            </w:rPr>
          </w:pPr>
          <w:hyperlink w:anchor="_Toc159267161" w:history="1">
            <w:r w:rsidRPr="00E53B1F">
              <w:rPr>
                <w:rStyle w:val="af5"/>
                <w:noProof/>
              </w:rPr>
              <w:t>БЕШАЛАХ</w:t>
            </w:r>
            <w:r>
              <w:rPr>
                <w:noProof/>
                <w:webHidden/>
              </w:rPr>
              <w:tab/>
            </w:r>
            <w:r>
              <w:rPr>
                <w:noProof/>
                <w:webHidden/>
              </w:rPr>
              <w:fldChar w:fldCharType="begin"/>
            </w:r>
            <w:r>
              <w:rPr>
                <w:noProof/>
                <w:webHidden/>
              </w:rPr>
              <w:instrText xml:space="preserve"> PAGEREF _Toc159267161 \h </w:instrText>
            </w:r>
            <w:r>
              <w:rPr>
                <w:noProof/>
                <w:webHidden/>
              </w:rPr>
            </w:r>
            <w:r>
              <w:rPr>
                <w:noProof/>
                <w:webHidden/>
              </w:rPr>
              <w:fldChar w:fldCharType="separate"/>
            </w:r>
            <w:r>
              <w:rPr>
                <w:noProof/>
                <w:webHidden/>
              </w:rPr>
              <w:t>411</w:t>
            </w:r>
            <w:r>
              <w:rPr>
                <w:noProof/>
                <w:webHidden/>
              </w:rPr>
              <w:fldChar w:fldCharType="end"/>
            </w:r>
          </w:hyperlink>
        </w:p>
        <w:p w14:paraId="4058FA0C" w14:textId="23E51522" w:rsidR="00C42FA7" w:rsidRDefault="00C42FA7">
          <w:pPr>
            <w:pStyle w:val="21"/>
            <w:rPr>
              <w:rFonts w:asciiTheme="minorHAnsi" w:eastAsiaTheme="minorEastAsia" w:hAnsiTheme="minorHAnsi" w:cstheme="minorBidi"/>
              <w:noProof/>
              <w:sz w:val="22"/>
              <w:szCs w:val="22"/>
              <w:lang w:eastAsia="ru-RU"/>
            </w:rPr>
          </w:pPr>
          <w:hyperlink w:anchor="_Toc159267162" w:history="1">
            <w:r w:rsidRPr="00E53B1F">
              <w:rPr>
                <w:rStyle w:val="af5"/>
                <w:noProof/>
              </w:rPr>
              <w:t>Герои идут в обход (13:17-14:8)</w:t>
            </w:r>
            <w:r>
              <w:rPr>
                <w:noProof/>
                <w:webHidden/>
              </w:rPr>
              <w:tab/>
            </w:r>
            <w:r>
              <w:rPr>
                <w:noProof/>
                <w:webHidden/>
              </w:rPr>
              <w:fldChar w:fldCharType="begin"/>
            </w:r>
            <w:r>
              <w:rPr>
                <w:noProof/>
                <w:webHidden/>
              </w:rPr>
              <w:instrText xml:space="preserve"> PAGEREF _Toc159267162 \h </w:instrText>
            </w:r>
            <w:r>
              <w:rPr>
                <w:noProof/>
                <w:webHidden/>
              </w:rPr>
            </w:r>
            <w:r>
              <w:rPr>
                <w:noProof/>
                <w:webHidden/>
              </w:rPr>
              <w:fldChar w:fldCharType="separate"/>
            </w:r>
            <w:r>
              <w:rPr>
                <w:noProof/>
                <w:webHidden/>
              </w:rPr>
              <w:t>411</w:t>
            </w:r>
            <w:r>
              <w:rPr>
                <w:noProof/>
                <w:webHidden/>
              </w:rPr>
              <w:fldChar w:fldCharType="end"/>
            </w:r>
          </w:hyperlink>
        </w:p>
        <w:p w14:paraId="307D7341" w14:textId="3633F504" w:rsidR="00C42FA7" w:rsidRDefault="00C42FA7">
          <w:pPr>
            <w:pStyle w:val="21"/>
            <w:rPr>
              <w:rFonts w:asciiTheme="minorHAnsi" w:eastAsiaTheme="minorEastAsia" w:hAnsiTheme="minorHAnsi" w:cstheme="minorBidi"/>
              <w:noProof/>
              <w:sz w:val="22"/>
              <w:szCs w:val="22"/>
              <w:lang w:eastAsia="ru-RU"/>
            </w:rPr>
          </w:pPr>
          <w:hyperlink w:anchor="_Toc159267163" w:history="1">
            <w:r w:rsidRPr="00E53B1F">
              <w:rPr>
                <w:rStyle w:val="af5"/>
                <w:noProof/>
              </w:rPr>
              <w:t>Мы смерти смотрели в лицо (14:9-14)</w:t>
            </w:r>
            <w:r>
              <w:rPr>
                <w:noProof/>
                <w:webHidden/>
              </w:rPr>
              <w:tab/>
            </w:r>
            <w:r>
              <w:rPr>
                <w:noProof/>
                <w:webHidden/>
              </w:rPr>
              <w:fldChar w:fldCharType="begin"/>
            </w:r>
            <w:r>
              <w:rPr>
                <w:noProof/>
                <w:webHidden/>
              </w:rPr>
              <w:instrText xml:space="preserve"> PAGEREF _Toc159267163 \h </w:instrText>
            </w:r>
            <w:r>
              <w:rPr>
                <w:noProof/>
                <w:webHidden/>
              </w:rPr>
            </w:r>
            <w:r>
              <w:rPr>
                <w:noProof/>
                <w:webHidden/>
              </w:rPr>
              <w:fldChar w:fldCharType="separate"/>
            </w:r>
            <w:r>
              <w:rPr>
                <w:noProof/>
                <w:webHidden/>
              </w:rPr>
              <w:t>425</w:t>
            </w:r>
            <w:r>
              <w:rPr>
                <w:noProof/>
                <w:webHidden/>
              </w:rPr>
              <w:fldChar w:fldCharType="end"/>
            </w:r>
          </w:hyperlink>
        </w:p>
        <w:p w14:paraId="57BB56BC" w14:textId="289B0921" w:rsidR="00C42FA7" w:rsidRDefault="00C42FA7">
          <w:pPr>
            <w:pStyle w:val="21"/>
            <w:rPr>
              <w:rFonts w:asciiTheme="minorHAnsi" w:eastAsiaTheme="minorEastAsia" w:hAnsiTheme="minorHAnsi" w:cstheme="minorBidi"/>
              <w:noProof/>
              <w:sz w:val="22"/>
              <w:szCs w:val="22"/>
              <w:lang w:eastAsia="ru-RU"/>
            </w:rPr>
          </w:pPr>
          <w:hyperlink w:anchor="_Toc159267164" w:history="1">
            <w:r w:rsidRPr="00E53B1F">
              <w:rPr>
                <w:rStyle w:val="af5"/>
                <w:noProof/>
                <w:lang w:bidi="he-IL"/>
              </w:rPr>
              <w:t>Морская кавалерия (14:15-31)</w:t>
            </w:r>
            <w:r>
              <w:rPr>
                <w:noProof/>
                <w:webHidden/>
              </w:rPr>
              <w:tab/>
            </w:r>
            <w:r>
              <w:rPr>
                <w:noProof/>
                <w:webHidden/>
              </w:rPr>
              <w:fldChar w:fldCharType="begin"/>
            </w:r>
            <w:r>
              <w:rPr>
                <w:noProof/>
                <w:webHidden/>
              </w:rPr>
              <w:instrText xml:space="preserve"> PAGEREF _Toc159267164 \h </w:instrText>
            </w:r>
            <w:r>
              <w:rPr>
                <w:noProof/>
                <w:webHidden/>
              </w:rPr>
            </w:r>
            <w:r>
              <w:rPr>
                <w:noProof/>
                <w:webHidden/>
              </w:rPr>
              <w:fldChar w:fldCharType="separate"/>
            </w:r>
            <w:r>
              <w:rPr>
                <w:noProof/>
                <w:webHidden/>
              </w:rPr>
              <w:t>431</w:t>
            </w:r>
            <w:r>
              <w:rPr>
                <w:noProof/>
                <w:webHidden/>
              </w:rPr>
              <w:fldChar w:fldCharType="end"/>
            </w:r>
          </w:hyperlink>
        </w:p>
        <w:p w14:paraId="48FB4722" w14:textId="312D56CA" w:rsidR="00C42FA7" w:rsidRDefault="00C42FA7">
          <w:pPr>
            <w:pStyle w:val="21"/>
            <w:rPr>
              <w:rFonts w:asciiTheme="minorHAnsi" w:eastAsiaTheme="minorEastAsia" w:hAnsiTheme="minorHAnsi" w:cstheme="minorBidi"/>
              <w:noProof/>
              <w:sz w:val="22"/>
              <w:szCs w:val="22"/>
              <w:lang w:eastAsia="ru-RU"/>
            </w:rPr>
          </w:pPr>
          <w:hyperlink w:anchor="_Toc159267165" w:history="1">
            <w:r w:rsidRPr="00E53B1F">
              <w:rPr>
                <w:rStyle w:val="af5"/>
                <w:noProof/>
              </w:rPr>
              <w:t>С песней по жизни (15:1-26)</w:t>
            </w:r>
            <w:r>
              <w:rPr>
                <w:noProof/>
                <w:webHidden/>
              </w:rPr>
              <w:tab/>
            </w:r>
            <w:r>
              <w:rPr>
                <w:noProof/>
                <w:webHidden/>
              </w:rPr>
              <w:fldChar w:fldCharType="begin"/>
            </w:r>
            <w:r>
              <w:rPr>
                <w:noProof/>
                <w:webHidden/>
              </w:rPr>
              <w:instrText xml:space="preserve"> PAGEREF _Toc159267165 \h </w:instrText>
            </w:r>
            <w:r>
              <w:rPr>
                <w:noProof/>
                <w:webHidden/>
              </w:rPr>
            </w:r>
            <w:r>
              <w:rPr>
                <w:noProof/>
                <w:webHidden/>
              </w:rPr>
              <w:fldChar w:fldCharType="separate"/>
            </w:r>
            <w:r>
              <w:rPr>
                <w:noProof/>
                <w:webHidden/>
              </w:rPr>
              <w:t>444</w:t>
            </w:r>
            <w:r>
              <w:rPr>
                <w:noProof/>
                <w:webHidden/>
              </w:rPr>
              <w:fldChar w:fldCharType="end"/>
            </w:r>
          </w:hyperlink>
        </w:p>
        <w:p w14:paraId="6AE4BF36" w14:textId="28B52464" w:rsidR="00C42FA7" w:rsidRDefault="00C42FA7">
          <w:pPr>
            <w:pStyle w:val="21"/>
            <w:rPr>
              <w:rFonts w:asciiTheme="minorHAnsi" w:eastAsiaTheme="minorEastAsia" w:hAnsiTheme="minorHAnsi" w:cstheme="minorBidi"/>
              <w:noProof/>
              <w:sz w:val="22"/>
              <w:szCs w:val="22"/>
              <w:lang w:eastAsia="ru-RU"/>
            </w:rPr>
          </w:pPr>
          <w:hyperlink w:anchor="_Toc159267166" w:history="1">
            <w:r w:rsidRPr="00E53B1F">
              <w:rPr>
                <w:rStyle w:val="af5"/>
                <w:noProof/>
              </w:rPr>
              <w:t>Дайте жааалобную книгу (15:27-16:10)</w:t>
            </w:r>
            <w:r>
              <w:rPr>
                <w:noProof/>
                <w:webHidden/>
              </w:rPr>
              <w:tab/>
            </w:r>
            <w:r>
              <w:rPr>
                <w:noProof/>
                <w:webHidden/>
              </w:rPr>
              <w:fldChar w:fldCharType="begin"/>
            </w:r>
            <w:r>
              <w:rPr>
                <w:noProof/>
                <w:webHidden/>
              </w:rPr>
              <w:instrText xml:space="preserve"> PAGEREF _Toc159267166 \h </w:instrText>
            </w:r>
            <w:r>
              <w:rPr>
                <w:noProof/>
                <w:webHidden/>
              </w:rPr>
            </w:r>
            <w:r>
              <w:rPr>
                <w:noProof/>
                <w:webHidden/>
              </w:rPr>
              <w:fldChar w:fldCharType="separate"/>
            </w:r>
            <w:r>
              <w:rPr>
                <w:noProof/>
                <w:webHidden/>
              </w:rPr>
              <w:t>462</w:t>
            </w:r>
            <w:r>
              <w:rPr>
                <w:noProof/>
                <w:webHidden/>
              </w:rPr>
              <w:fldChar w:fldCharType="end"/>
            </w:r>
          </w:hyperlink>
        </w:p>
        <w:p w14:paraId="64886EFB" w14:textId="10D8B322" w:rsidR="00C42FA7" w:rsidRDefault="00C42FA7">
          <w:pPr>
            <w:pStyle w:val="21"/>
            <w:rPr>
              <w:rFonts w:asciiTheme="minorHAnsi" w:eastAsiaTheme="minorEastAsia" w:hAnsiTheme="minorHAnsi" w:cstheme="minorBidi"/>
              <w:noProof/>
              <w:sz w:val="22"/>
              <w:szCs w:val="22"/>
              <w:lang w:eastAsia="ru-RU"/>
            </w:rPr>
          </w:pPr>
          <w:hyperlink w:anchor="_Toc159267167" w:history="1">
            <w:r w:rsidRPr="00E53B1F">
              <w:rPr>
                <w:rStyle w:val="af5"/>
                <w:noProof/>
              </w:rPr>
              <w:t>Божественная кухня (16:11-36)</w:t>
            </w:r>
            <w:r>
              <w:rPr>
                <w:noProof/>
                <w:webHidden/>
              </w:rPr>
              <w:tab/>
            </w:r>
            <w:r>
              <w:rPr>
                <w:noProof/>
                <w:webHidden/>
              </w:rPr>
              <w:fldChar w:fldCharType="begin"/>
            </w:r>
            <w:r>
              <w:rPr>
                <w:noProof/>
                <w:webHidden/>
              </w:rPr>
              <w:instrText xml:space="preserve"> PAGEREF _Toc159267167 \h </w:instrText>
            </w:r>
            <w:r>
              <w:rPr>
                <w:noProof/>
                <w:webHidden/>
              </w:rPr>
            </w:r>
            <w:r>
              <w:rPr>
                <w:noProof/>
                <w:webHidden/>
              </w:rPr>
              <w:fldChar w:fldCharType="separate"/>
            </w:r>
            <w:r>
              <w:rPr>
                <w:noProof/>
                <w:webHidden/>
              </w:rPr>
              <w:t>473</w:t>
            </w:r>
            <w:r>
              <w:rPr>
                <w:noProof/>
                <w:webHidden/>
              </w:rPr>
              <w:fldChar w:fldCharType="end"/>
            </w:r>
          </w:hyperlink>
        </w:p>
        <w:p w14:paraId="61167078" w14:textId="655DD72E" w:rsidR="00C42FA7" w:rsidRDefault="00C42FA7">
          <w:pPr>
            <w:pStyle w:val="21"/>
            <w:rPr>
              <w:rFonts w:asciiTheme="minorHAnsi" w:eastAsiaTheme="minorEastAsia" w:hAnsiTheme="minorHAnsi" w:cstheme="minorBidi"/>
              <w:noProof/>
              <w:sz w:val="22"/>
              <w:szCs w:val="22"/>
              <w:lang w:eastAsia="ru-RU"/>
            </w:rPr>
          </w:pPr>
          <w:hyperlink w:anchor="_Toc159267168" w:history="1">
            <w:r w:rsidRPr="00E53B1F">
              <w:rPr>
                <w:rStyle w:val="af5"/>
                <w:noProof/>
              </w:rPr>
              <w:t>Этот бой не забыть нипочём (17:1-16)</w:t>
            </w:r>
            <w:r>
              <w:rPr>
                <w:noProof/>
                <w:webHidden/>
              </w:rPr>
              <w:tab/>
            </w:r>
            <w:r>
              <w:rPr>
                <w:noProof/>
                <w:webHidden/>
              </w:rPr>
              <w:fldChar w:fldCharType="begin"/>
            </w:r>
            <w:r>
              <w:rPr>
                <w:noProof/>
                <w:webHidden/>
              </w:rPr>
              <w:instrText xml:space="preserve"> PAGEREF _Toc159267168 \h </w:instrText>
            </w:r>
            <w:r>
              <w:rPr>
                <w:noProof/>
                <w:webHidden/>
              </w:rPr>
            </w:r>
            <w:r>
              <w:rPr>
                <w:noProof/>
                <w:webHidden/>
              </w:rPr>
              <w:fldChar w:fldCharType="separate"/>
            </w:r>
            <w:r>
              <w:rPr>
                <w:noProof/>
                <w:webHidden/>
              </w:rPr>
              <w:t>489</w:t>
            </w:r>
            <w:r>
              <w:rPr>
                <w:noProof/>
                <w:webHidden/>
              </w:rPr>
              <w:fldChar w:fldCharType="end"/>
            </w:r>
          </w:hyperlink>
        </w:p>
        <w:p w14:paraId="34E58AE7" w14:textId="0015D6AC" w:rsidR="00C42FA7" w:rsidRDefault="00C42FA7">
          <w:pPr>
            <w:pStyle w:val="21"/>
            <w:rPr>
              <w:rFonts w:asciiTheme="minorHAnsi" w:eastAsiaTheme="minorEastAsia" w:hAnsiTheme="minorHAnsi" w:cstheme="minorBidi"/>
              <w:noProof/>
              <w:sz w:val="22"/>
              <w:szCs w:val="22"/>
              <w:lang w:eastAsia="ru-RU"/>
            </w:rPr>
          </w:pPr>
          <w:hyperlink w:anchor="_Toc159267169" w:history="1">
            <w:r w:rsidRPr="00E53B1F">
              <w:rPr>
                <w:rStyle w:val="af5"/>
                <w:noProof/>
              </w:rPr>
              <w:t>Краткий обзор</w:t>
            </w:r>
            <w:r>
              <w:rPr>
                <w:noProof/>
                <w:webHidden/>
              </w:rPr>
              <w:tab/>
            </w:r>
            <w:r>
              <w:rPr>
                <w:noProof/>
                <w:webHidden/>
              </w:rPr>
              <w:fldChar w:fldCharType="begin"/>
            </w:r>
            <w:r>
              <w:rPr>
                <w:noProof/>
                <w:webHidden/>
              </w:rPr>
              <w:instrText xml:space="preserve"> PAGEREF _Toc159267169 \h </w:instrText>
            </w:r>
            <w:r>
              <w:rPr>
                <w:noProof/>
                <w:webHidden/>
              </w:rPr>
            </w:r>
            <w:r>
              <w:rPr>
                <w:noProof/>
                <w:webHidden/>
              </w:rPr>
              <w:fldChar w:fldCharType="separate"/>
            </w:r>
            <w:r>
              <w:rPr>
                <w:noProof/>
                <w:webHidden/>
              </w:rPr>
              <w:t>504</w:t>
            </w:r>
            <w:r>
              <w:rPr>
                <w:noProof/>
                <w:webHidden/>
              </w:rPr>
              <w:fldChar w:fldCharType="end"/>
            </w:r>
          </w:hyperlink>
        </w:p>
        <w:p w14:paraId="650E9B8E" w14:textId="2FF1BA09" w:rsidR="00C42FA7" w:rsidRDefault="00C42FA7">
          <w:pPr>
            <w:pStyle w:val="21"/>
            <w:rPr>
              <w:rFonts w:asciiTheme="minorHAnsi" w:eastAsiaTheme="minorEastAsia" w:hAnsiTheme="minorHAnsi" w:cstheme="minorBidi"/>
              <w:noProof/>
              <w:sz w:val="22"/>
              <w:szCs w:val="22"/>
              <w:lang w:eastAsia="ru-RU"/>
            </w:rPr>
          </w:pPr>
          <w:hyperlink w:anchor="_Toc159267170" w:history="1">
            <w:r w:rsidRPr="00E53B1F">
              <w:rPr>
                <w:rStyle w:val="af5"/>
                <w:noProof/>
              </w:rPr>
              <w:t>Три сюжета</w:t>
            </w:r>
            <w:r>
              <w:rPr>
                <w:noProof/>
                <w:webHidden/>
              </w:rPr>
              <w:tab/>
            </w:r>
            <w:r>
              <w:rPr>
                <w:noProof/>
                <w:webHidden/>
              </w:rPr>
              <w:fldChar w:fldCharType="begin"/>
            </w:r>
            <w:r>
              <w:rPr>
                <w:noProof/>
                <w:webHidden/>
              </w:rPr>
              <w:instrText xml:space="preserve"> PAGEREF _Toc159267170 \h </w:instrText>
            </w:r>
            <w:r>
              <w:rPr>
                <w:noProof/>
                <w:webHidden/>
              </w:rPr>
            </w:r>
            <w:r>
              <w:rPr>
                <w:noProof/>
                <w:webHidden/>
              </w:rPr>
              <w:fldChar w:fldCharType="separate"/>
            </w:r>
            <w:r>
              <w:rPr>
                <w:noProof/>
                <w:webHidden/>
              </w:rPr>
              <w:t>509</w:t>
            </w:r>
            <w:r>
              <w:rPr>
                <w:noProof/>
                <w:webHidden/>
              </w:rPr>
              <w:fldChar w:fldCharType="end"/>
            </w:r>
          </w:hyperlink>
        </w:p>
        <w:p w14:paraId="7C72760B" w14:textId="62DD9E78" w:rsidR="00C42FA7" w:rsidRDefault="00C42FA7">
          <w:pPr>
            <w:pStyle w:val="21"/>
            <w:rPr>
              <w:rFonts w:asciiTheme="minorHAnsi" w:eastAsiaTheme="minorEastAsia" w:hAnsiTheme="minorHAnsi" w:cstheme="minorBidi"/>
              <w:noProof/>
              <w:sz w:val="22"/>
              <w:szCs w:val="22"/>
              <w:lang w:eastAsia="ru-RU"/>
            </w:rPr>
          </w:pPr>
          <w:hyperlink w:anchor="_Toc159267171" w:history="1">
            <w:r w:rsidRPr="00E53B1F">
              <w:rPr>
                <w:rStyle w:val="af5"/>
                <w:noProof/>
              </w:rPr>
              <w:t>Что у вас на обед</w:t>
            </w:r>
            <w:r>
              <w:rPr>
                <w:noProof/>
                <w:webHidden/>
              </w:rPr>
              <w:tab/>
            </w:r>
            <w:r>
              <w:rPr>
                <w:noProof/>
                <w:webHidden/>
              </w:rPr>
              <w:fldChar w:fldCharType="begin"/>
            </w:r>
            <w:r>
              <w:rPr>
                <w:noProof/>
                <w:webHidden/>
              </w:rPr>
              <w:instrText xml:space="preserve"> PAGEREF _Toc159267171 \h </w:instrText>
            </w:r>
            <w:r>
              <w:rPr>
                <w:noProof/>
                <w:webHidden/>
              </w:rPr>
            </w:r>
            <w:r>
              <w:rPr>
                <w:noProof/>
                <w:webHidden/>
              </w:rPr>
              <w:fldChar w:fldCharType="separate"/>
            </w:r>
            <w:r>
              <w:rPr>
                <w:noProof/>
                <w:webHidden/>
              </w:rPr>
              <w:t>516</w:t>
            </w:r>
            <w:r>
              <w:rPr>
                <w:noProof/>
                <w:webHidden/>
              </w:rPr>
              <w:fldChar w:fldCharType="end"/>
            </w:r>
          </w:hyperlink>
        </w:p>
        <w:p w14:paraId="4E276D92" w14:textId="471234FA" w:rsidR="00C42FA7" w:rsidRDefault="00C42FA7">
          <w:pPr>
            <w:pStyle w:val="21"/>
            <w:rPr>
              <w:rFonts w:asciiTheme="minorHAnsi" w:eastAsiaTheme="minorEastAsia" w:hAnsiTheme="minorHAnsi" w:cstheme="minorBidi"/>
              <w:noProof/>
              <w:sz w:val="22"/>
              <w:szCs w:val="22"/>
              <w:lang w:eastAsia="ru-RU"/>
            </w:rPr>
          </w:pPr>
          <w:hyperlink w:anchor="_Toc159267172" w:history="1">
            <w:r w:rsidRPr="00E53B1F">
              <w:rPr>
                <w:rStyle w:val="af5"/>
                <w:noProof/>
              </w:rPr>
              <w:t>Молитва о достатке</w:t>
            </w:r>
            <w:r>
              <w:rPr>
                <w:noProof/>
                <w:webHidden/>
              </w:rPr>
              <w:tab/>
            </w:r>
            <w:r>
              <w:rPr>
                <w:noProof/>
                <w:webHidden/>
              </w:rPr>
              <w:fldChar w:fldCharType="begin"/>
            </w:r>
            <w:r>
              <w:rPr>
                <w:noProof/>
                <w:webHidden/>
              </w:rPr>
              <w:instrText xml:space="preserve"> PAGEREF _Toc159267172 \h </w:instrText>
            </w:r>
            <w:r>
              <w:rPr>
                <w:noProof/>
                <w:webHidden/>
              </w:rPr>
            </w:r>
            <w:r>
              <w:rPr>
                <w:noProof/>
                <w:webHidden/>
              </w:rPr>
              <w:fldChar w:fldCharType="separate"/>
            </w:r>
            <w:r>
              <w:rPr>
                <w:noProof/>
                <w:webHidden/>
              </w:rPr>
              <w:t>522</w:t>
            </w:r>
            <w:r>
              <w:rPr>
                <w:noProof/>
                <w:webHidden/>
              </w:rPr>
              <w:fldChar w:fldCharType="end"/>
            </w:r>
          </w:hyperlink>
        </w:p>
        <w:p w14:paraId="59A35154" w14:textId="3DA226C8" w:rsidR="00C42FA7" w:rsidRDefault="00C42FA7">
          <w:pPr>
            <w:pStyle w:val="21"/>
            <w:rPr>
              <w:rFonts w:asciiTheme="minorHAnsi" w:eastAsiaTheme="minorEastAsia" w:hAnsiTheme="minorHAnsi" w:cstheme="minorBidi"/>
              <w:noProof/>
              <w:sz w:val="22"/>
              <w:szCs w:val="22"/>
              <w:lang w:eastAsia="ru-RU"/>
            </w:rPr>
          </w:pPr>
          <w:hyperlink w:anchor="_Toc159267173" w:history="1">
            <w:r w:rsidRPr="00E53B1F">
              <w:rPr>
                <w:rStyle w:val="af5"/>
                <w:noProof/>
              </w:rPr>
              <w:t>Ѓафтара. Часть 1. Шофтим (глава 4)</w:t>
            </w:r>
            <w:r>
              <w:rPr>
                <w:noProof/>
                <w:webHidden/>
              </w:rPr>
              <w:tab/>
            </w:r>
            <w:r>
              <w:rPr>
                <w:noProof/>
                <w:webHidden/>
              </w:rPr>
              <w:fldChar w:fldCharType="begin"/>
            </w:r>
            <w:r>
              <w:rPr>
                <w:noProof/>
                <w:webHidden/>
              </w:rPr>
              <w:instrText xml:space="preserve"> PAGEREF _Toc159267173 \h </w:instrText>
            </w:r>
            <w:r>
              <w:rPr>
                <w:noProof/>
                <w:webHidden/>
              </w:rPr>
            </w:r>
            <w:r>
              <w:rPr>
                <w:noProof/>
                <w:webHidden/>
              </w:rPr>
              <w:fldChar w:fldCharType="separate"/>
            </w:r>
            <w:r>
              <w:rPr>
                <w:noProof/>
                <w:webHidden/>
              </w:rPr>
              <w:t>537</w:t>
            </w:r>
            <w:r>
              <w:rPr>
                <w:noProof/>
                <w:webHidden/>
              </w:rPr>
              <w:fldChar w:fldCharType="end"/>
            </w:r>
          </w:hyperlink>
        </w:p>
        <w:p w14:paraId="6973F4CE" w14:textId="61DEB0AF" w:rsidR="00C42FA7" w:rsidRDefault="00C42FA7">
          <w:pPr>
            <w:pStyle w:val="21"/>
            <w:rPr>
              <w:rFonts w:asciiTheme="minorHAnsi" w:eastAsiaTheme="minorEastAsia" w:hAnsiTheme="minorHAnsi" w:cstheme="minorBidi"/>
              <w:noProof/>
              <w:sz w:val="22"/>
              <w:szCs w:val="22"/>
              <w:lang w:eastAsia="ru-RU"/>
            </w:rPr>
          </w:pPr>
          <w:hyperlink w:anchor="_Toc159267174" w:history="1">
            <w:r w:rsidRPr="00E53B1F">
              <w:rPr>
                <w:rStyle w:val="af5"/>
                <w:noProof/>
              </w:rPr>
              <w:t>Ѓафтара. Часть 2. Шофтим (глава 5)</w:t>
            </w:r>
            <w:r>
              <w:rPr>
                <w:noProof/>
                <w:webHidden/>
              </w:rPr>
              <w:tab/>
            </w:r>
            <w:r>
              <w:rPr>
                <w:noProof/>
                <w:webHidden/>
              </w:rPr>
              <w:fldChar w:fldCharType="begin"/>
            </w:r>
            <w:r>
              <w:rPr>
                <w:noProof/>
                <w:webHidden/>
              </w:rPr>
              <w:instrText xml:space="preserve"> PAGEREF _Toc159267174 \h </w:instrText>
            </w:r>
            <w:r>
              <w:rPr>
                <w:noProof/>
                <w:webHidden/>
              </w:rPr>
            </w:r>
            <w:r>
              <w:rPr>
                <w:noProof/>
                <w:webHidden/>
              </w:rPr>
              <w:fldChar w:fldCharType="separate"/>
            </w:r>
            <w:r>
              <w:rPr>
                <w:noProof/>
                <w:webHidden/>
              </w:rPr>
              <w:t>552</w:t>
            </w:r>
            <w:r>
              <w:rPr>
                <w:noProof/>
                <w:webHidden/>
              </w:rPr>
              <w:fldChar w:fldCharType="end"/>
            </w:r>
          </w:hyperlink>
        </w:p>
        <w:p w14:paraId="20837541" w14:textId="2FD435DF" w:rsidR="00C42FA7" w:rsidRDefault="00C42FA7">
          <w:pPr>
            <w:pStyle w:val="14"/>
            <w:rPr>
              <w:rFonts w:asciiTheme="minorHAnsi" w:eastAsiaTheme="minorEastAsia" w:hAnsiTheme="minorHAnsi" w:cstheme="minorBidi"/>
              <w:noProof/>
              <w:sz w:val="22"/>
              <w:szCs w:val="22"/>
              <w:lang w:eastAsia="ru-RU"/>
            </w:rPr>
          </w:pPr>
          <w:hyperlink w:anchor="_Toc159267175" w:history="1">
            <w:r w:rsidRPr="00E53B1F">
              <w:rPr>
                <w:rStyle w:val="af5"/>
                <w:noProof/>
              </w:rPr>
              <w:t>ИТРО</w:t>
            </w:r>
            <w:r>
              <w:rPr>
                <w:noProof/>
                <w:webHidden/>
              </w:rPr>
              <w:tab/>
            </w:r>
            <w:r>
              <w:rPr>
                <w:noProof/>
                <w:webHidden/>
              </w:rPr>
              <w:fldChar w:fldCharType="begin"/>
            </w:r>
            <w:r>
              <w:rPr>
                <w:noProof/>
                <w:webHidden/>
              </w:rPr>
              <w:instrText xml:space="preserve"> PAGEREF _Toc159267175 \h </w:instrText>
            </w:r>
            <w:r>
              <w:rPr>
                <w:noProof/>
                <w:webHidden/>
              </w:rPr>
            </w:r>
            <w:r>
              <w:rPr>
                <w:noProof/>
                <w:webHidden/>
              </w:rPr>
              <w:fldChar w:fldCharType="separate"/>
            </w:r>
            <w:r>
              <w:rPr>
                <w:noProof/>
                <w:webHidden/>
              </w:rPr>
              <w:t>567</w:t>
            </w:r>
            <w:r>
              <w:rPr>
                <w:noProof/>
                <w:webHidden/>
              </w:rPr>
              <w:fldChar w:fldCharType="end"/>
            </w:r>
          </w:hyperlink>
        </w:p>
        <w:p w14:paraId="6E360019" w14:textId="081AC8A2" w:rsidR="00C42FA7" w:rsidRDefault="00C42FA7">
          <w:pPr>
            <w:pStyle w:val="21"/>
            <w:rPr>
              <w:rFonts w:asciiTheme="minorHAnsi" w:eastAsiaTheme="minorEastAsia" w:hAnsiTheme="minorHAnsi" w:cstheme="minorBidi"/>
              <w:noProof/>
              <w:sz w:val="22"/>
              <w:szCs w:val="22"/>
              <w:lang w:eastAsia="ru-RU"/>
            </w:rPr>
          </w:pPr>
          <w:hyperlink w:anchor="_Toc159267176" w:history="1">
            <w:r w:rsidRPr="00E53B1F">
              <w:rPr>
                <w:rStyle w:val="af5"/>
                <w:noProof/>
              </w:rPr>
              <w:t>Здравствуйте, я ваш тесть (18:1-12)</w:t>
            </w:r>
            <w:r>
              <w:rPr>
                <w:noProof/>
                <w:webHidden/>
              </w:rPr>
              <w:tab/>
            </w:r>
            <w:r>
              <w:rPr>
                <w:noProof/>
                <w:webHidden/>
              </w:rPr>
              <w:fldChar w:fldCharType="begin"/>
            </w:r>
            <w:r>
              <w:rPr>
                <w:noProof/>
                <w:webHidden/>
              </w:rPr>
              <w:instrText xml:space="preserve"> PAGEREF _Toc159267176 \h </w:instrText>
            </w:r>
            <w:r>
              <w:rPr>
                <w:noProof/>
                <w:webHidden/>
              </w:rPr>
            </w:r>
            <w:r>
              <w:rPr>
                <w:noProof/>
                <w:webHidden/>
              </w:rPr>
              <w:fldChar w:fldCharType="separate"/>
            </w:r>
            <w:r>
              <w:rPr>
                <w:noProof/>
                <w:webHidden/>
              </w:rPr>
              <w:t>567</w:t>
            </w:r>
            <w:r>
              <w:rPr>
                <w:noProof/>
                <w:webHidden/>
              </w:rPr>
              <w:fldChar w:fldCharType="end"/>
            </w:r>
          </w:hyperlink>
        </w:p>
        <w:p w14:paraId="28AEB5D8" w14:textId="661E881B" w:rsidR="00C42FA7" w:rsidRDefault="00C42FA7">
          <w:pPr>
            <w:pStyle w:val="21"/>
            <w:rPr>
              <w:rFonts w:asciiTheme="minorHAnsi" w:eastAsiaTheme="minorEastAsia" w:hAnsiTheme="minorHAnsi" w:cstheme="minorBidi"/>
              <w:noProof/>
              <w:sz w:val="22"/>
              <w:szCs w:val="22"/>
              <w:lang w:eastAsia="ru-RU"/>
            </w:rPr>
          </w:pPr>
          <w:hyperlink w:anchor="_Toc159267177" w:history="1">
            <w:r w:rsidRPr="00E53B1F">
              <w:rPr>
                <w:rStyle w:val="af5"/>
                <w:noProof/>
              </w:rPr>
              <w:t>Я тебе умный вещь скажу (18:13-27)</w:t>
            </w:r>
            <w:r>
              <w:rPr>
                <w:noProof/>
                <w:webHidden/>
              </w:rPr>
              <w:tab/>
            </w:r>
            <w:r>
              <w:rPr>
                <w:noProof/>
                <w:webHidden/>
              </w:rPr>
              <w:fldChar w:fldCharType="begin"/>
            </w:r>
            <w:r>
              <w:rPr>
                <w:noProof/>
                <w:webHidden/>
              </w:rPr>
              <w:instrText xml:space="preserve"> PAGEREF _Toc159267177 \h </w:instrText>
            </w:r>
            <w:r>
              <w:rPr>
                <w:noProof/>
                <w:webHidden/>
              </w:rPr>
            </w:r>
            <w:r>
              <w:rPr>
                <w:noProof/>
                <w:webHidden/>
              </w:rPr>
              <w:fldChar w:fldCharType="separate"/>
            </w:r>
            <w:r>
              <w:rPr>
                <w:noProof/>
                <w:webHidden/>
              </w:rPr>
              <w:t>579</w:t>
            </w:r>
            <w:r>
              <w:rPr>
                <w:noProof/>
                <w:webHidden/>
              </w:rPr>
              <w:fldChar w:fldCharType="end"/>
            </w:r>
          </w:hyperlink>
        </w:p>
        <w:p w14:paraId="5182F590" w14:textId="6FAAEC22" w:rsidR="00C42FA7" w:rsidRDefault="00C42FA7">
          <w:pPr>
            <w:pStyle w:val="21"/>
            <w:rPr>
              <w:rFonts w:asciiTheme="minorHAnsi" w:eastAsiaTheme="minorEastAsia" w:hAnsiTheme="minorHAnsi" w:cstheme="minorBidi"/>
              <w:noProof/>
              <w:sz w:val="22"/>
              <w:szCs w:val="22"/>
              <w:lang w:eastAsia="ru-RU"/>
            </w:rPr>
          </w:pPr>
          <w:hyperlink w:anchor="_Toc159267178" w:history="1">
            <w:r w:rsidRPr="00E53B1F">
              <w:rPr>
                <w:rStyle w:val="af5"/>
                <w:noProof/>
              </w:rPr>
              <w:t>Командовать парадом буду Я (19:1–19)</w:t>
            </w:r>
            <w:r>
              <w:rPr>
                <w:noProof/>
                <w:webHidden/>
              </w:rPr>
              <w:tab/>
            </w:r>
            <w:r>
              <w:rPr>
                <w:noProof/>
                <w:webHidden/>
              </w:rPr>
              <w:fldChar w:fldCharType="begin"/>
            </w:r>
            <w:r>
              <w:rPr>
                <w:noProof/>
                <w:webHidden/>
              </w:rPr>
              <w:instrText xml:space="preserve"> PAGEREF _Toc159267178 \h </w:instrText>
            </w:r>
            <w:r>
              <w:rPr>
                <w:noProof/>
                <w:webHidden/>
              </w:rPr>
            </w:r>
            <w:r>
              <w:rPr>
                <w:noProof/>
                <w:webHidden/>
              </w:rPr>
              <w:fldChar w:fldCharType="separate"/>
            </w:r>
            <w:r>
              <w:rPr>
                <w:noProof/>
                <w:webHidden/>
              </w:rPr>
              <w:t>593</w:t>
            </w:r>
            <w:r>
              <w:rPr>
                <w:noProof/>
                <w:webHidden/>
              </w:rPr>
              <w:fldChar w:fldCharType="end"/>
            </w:r>
          </w:hyperlink>
        </w:p>
        <w:p w14:paraId="281363D7" w14:textId="78B33834" w:rsidR="00C42FA7" w:rsidRDefault="00C42FA7">
          <w:pPr>
            <w:pStyle w:val="21"/>
            <w:rPr>
              <w:rFonts w:asciiTheme="minorHAnsi" w:eastAsiaTheme="minorEastAsia" w:hAnsiTheme="minorHAnsi" w:cstheme="minorBidi"/>
              <w:noProof/>
              <w:sz w:val="22"/>
              <w:szCs w:val="22"/>
              <w:lang w:eastAsia="ru-RU"/>
            </w:rPr>
          </w:pPr>
          <w:hyperlink w:anchor="_Toc159267179" w:history="1">
            <w:r w:rsidRPr="00E53B1F">
              <w:rPr>
                <w:rStyle w:val="af5"/>
                <w:bCs/>
                <w:noProof/>
              </w:rPr>
              <w:t>Первая скрижаль (19:20-20:12)</w:t>
            </w:r>
            <w:r>
              <w:rPr>
                <w:noProof/>
                <w:webHidden/>
              </w:rPr>
              <w:tab/>
            </w:r>
            <w:r>
              <w:rPr>
                <w:noProof/>
                <w:webHidden/>
              </w:rPr>
              <w:fldChar w:fldCharType="begin"/>
            </w:r>
            <w:r>
              <w:rPr>
                <w:noProof/>
                <w:webHidden/>
              </w:rPr>
              <w:instrText xml:space="preserve"> PAGEREF _Toc159267179 \h </w:instrText>
            </w:r>
            <w:r>
              <w:rPr>
                <w:noProof/>
                <w:webHidden/>
              </w:rPr>
            </w:r>
            <w:r>
              <w:rPr>
                <w:noProof/>
                <w:webHidden/>
              </w:rPr>
              <w:fldChar w:fldCharType="separate"/>
            </w:r>
            <w:r>
              <w:rPr>
                <w:noProof/>
                <w:webHidden/>
              </w:rPr>
              <w:t>606</w:t>
            </w:r>
            <w:r>
              <w:rPr>
                <w:noProof/>
                <w:webHidden/>
              </w:rPr>
              <w:fldChar w:fldCharType="end"/>
            </w:r>
          </w:hyperlink>
        </w:p>
        <w:p w14:paraId="0AE9F05F" w14:textId="01739BBE" w:rsidR="00C42FA7" w:rsidRDefault="00C42FA7">
          <w:pPr>
            <w:pStyle w:val="21"/>
            <w:rPr>
              <w:rFonts w:asciiTheme="minorHAnsi" w:eastAsiaTheme="minorEastAsia" w:hAnsiTheme="minorHAnsi" w:cstheme="minorBidi"/>
              <w:noProof/>
              <w:sz w:val="22"/>
              <w:szCs w:val="22"/>
              <w:lang w:eastAsia="ru-RU"/>
            </w:rPr>
          </w:pPr>
          <w:hyperlink w:anchor="_Toc159267180" w:history="1">
            <w:r w:rsidRPr="00E53B1F">
              <w:rPr>
                <w:rStyle w:val="af5"/>
                <w:noProof/>
              </w:rPr>
              <w:t>Ты лишь подумай обо Мне (20:13-23)</w:t>
            </w:r>
            <w:r>
              <w:rPr>
                <w:noProof/>
                <w:webHidden/>
              </w:rPr>
              <w:tab/>
            </w:r>
            <w:r>
              <w:rPr>
                <w:noProof/>
                <w:webHidden/>
              </w:rPr>
              <w:fldChar w:fldCharType="begin"/>
            </w:r>
            <w:r>
              <w:rPr>
                <w:noProof/>
                <w:webHidden/>
              </w:rPr>
              <w:instrText xml:space="preserve"> PAGEREF _Toc159267180 \h </w:instrText>
            </w:r>
            <w:r>
              <w:rPr>
                <w:noProof/>
                <w:webHidden/>
              </w:rPr>
            </w:r>
            <w:r>
              <w:rPr>
                <w:noProof/>
                <w:webHidden/>
              </w:rPr>
              <w:fldChar w:fldCharType="separate"/>
            </w:r>
            <w:r>
              <w:rPr>
                <w:noProof/>
                <w:webHidden/>
              </w:rPr>
              <w:t>625</w:t>
            </w:r>
            <w:r>
              <w:rPr>
                <w:noProof/>
                <w:webHidden/>
              </w:rPr>
              <w:fldChar w:fldCharType="end"/>
            </w:r>
          </w:hyperlink>
        </w:p>
        <w:p w14:paraId="4BB72801" w14:textId="2588DB84" w:rsidR="00C42FA7" w:rsidRDefault="00C42FA7">
          <w:pPr>
            <w:pStyle w:val="21"/>
            <w:rPr>
              <w:rFonts w:asciiTheme="minorHAnsi" w:eastAsiaTheme="minorEastAsia" w:hAnsiTheme="minorHAnsi" w:cstheme="minorBidi"/>
              <w:noProof/>
              <w:sz w:val="22"/>
              <w:szCs w:val="22"/>
              <w:lang w:eastAsia="ru-RU"/>
            </w:rPr>
          </w:pPr>
          <w:hyperlink w:anchor="_Toc159267181" w:history="1">
            <w:r w:rsidRPr="00E53B1F">
              <w:rPr>
                <w:rStyle w:val="af5"/>
                <w:noProof/>
              </w:rPr>
              <w:t>На крыльях орла</w:t>
            </w:r>
            <w:r>
              <w:rPr>
                <w:noProof/>
                <w:webHidden/>
              </w:rPr>
              <w:tab/>
            </w:r>
            <w:r>
              <w:rPr>
                <w:noProof/>
                <w:webHidden/>
              </w:rPr>
              <w:fldChar w:fldCharType="begin"/>
            </w:r>
            <w:r>
              <w:rPr>
                <w:noProof/>
                <w:webHidden/>
              </w:rPr>
              <w:instrText xml:space="preserve"> PAGEREF _Toc159267181 \h </w:instrText>
            </w:r>
            <w:r>
              <w:rPr>
                <w:noProof/>
                <w:webHidden/>
              </w:rPr>
            </w:r>
            <w:r>
              <w:rPr>
                <w:noProof/>
                <w:webHidden/>
              </w:rPr>
              <w:fldChar w:fldCharType="separate"/>
            </w:r>
            <w:r>
              <w:rPr>
                <w:noProof/>
                <w:webHidden/>
              </w:rPr>
              <w:t>641</w:t>
            </w:r>
            <w:r>
              <w:rPr>
                <w:noProof/>
                <w:webHidden/>
              </w:rPr>
              <w:fldChar w:fldCharType="end"/>
            </w:r>
          </w:hyperlink>
        </w:p>
        <w:p w14:paraId="4C8690BE" w14:textId="0B4FAF8C" w:rsidR="00C42FA7" w:rsidRDefault="00C42FA7">
          <w:pPr>
            <w:pStyle w:val="21"/>
            <w:rPr>
              <w:rFonts w:asciiTheme="minorHAnsi" w:eastAsiaTheme="minorEastAsia" w:hAnsiTheme="minorHAnsi" w:cstheme="minorBidi"/>
              <w:noProof/>
              <w:sz w:val="22"/>
              <w:szCs w:val="22"/>
              <w:lang w:eastAsia="ru-RU"/>
            </w:rPr>
          </w:pPr>
          <w:hyperlink w:anchor="_Toc159267182" w:history="1">
            <w:r w:rsidRPr="00E53B1F">
              <w:rPr>
                <w:rStyle w:val="af5"/>
                <w:noProof/>
              </w:rPr>
              <w:t>Дайджест</w:t>
            </w:r>
            <w:r>
              <w:rPr>
                <w:noProof/>
                <w:webHidden/>
              </w:rPr>
              <w:tab/>
            </w:r>
            <w:r>
              <w:rPr>
                <w:noProof/>
                <w:webHidden/>
              </w:rPr>
              <w:fldChar w:fldCharType="begin"/>
            </w:r>
            <w:r>
              <w:rPr>
                <w:noProof/>
                <w:webHidden/>
              </w:rPr>
              <w:instrText xml:space="preserve"> PAGEREF _Toc159267182 \h </w:instrText>
            </w:r>
            <w:r>
              <w:rPr>
                <w:noProof/>
                <w:webHidden/>
              </w:rPr>
            </w:r>
            <w:r>
              <w:rPr>
                <w:noProof/>
                <w:webHidden/>
              </w:rPr>
              <w:fldChar w:fldCharType="separate"/>
            </w:r>
            <w:r>
              <w:rPr>
                <w:noProof/>
                <w:webHidden/>
              </w:rPr>
              <w:t>645</w:t>
            </w:r>
            <w:r>
              <w:rPr>
                <w:noProof/>
                <w:webHidden/>
              </w:rPr>
              <w:fldChar w:fldCharType="end"/>
            </w:r>
          </w:hyperlink>
        </w:p>
        <w:p w14:paraId="616BB5D1" w14:textId="52E08874" w:rsidR="00C42FA7" w:rsidRDefault="00C42FA7">
          <w:pPr>
            <w:pStyle w:val="21"/>
            <w:rPr>
              <w:rFonts w:asciiTheme="minorHAnsi" w:eastAsiaTheme="minorEastAsia" w:hAnsiTheme="minorHAnsi" w:cstheme="minorBidi"/>
              <w:noProof/>
              <w:sz w:val="22"/>
              <w:szCs w:val="22"/>
              <w:lang w:eastAsia="ru-RU"/>
            </w:rPr>
          </w:pPr>
          <w:hyperlink w:anchor="_Toc159267183" w:history="1">
            <w:r w:rsidRPr="00E53B1F">
              <w:rPr>
                <w:rStyle w:val="af5"/>
                <w:noProof/>
              </w:rPr>
              <w:t>Не пожелай.</w:t>
            </w:r>
            <w:r>
              <w:rPr>
                <w:noProof/>
                <w:webHidden/>
              </w:rPr>
              <w:tab/>
            </w:r>
            <w:r>
              <w:rPr>
                <w:noProof/>
                <w:webHidden/>
              </w:rPr>
              <w:fldChar w:fldCharType="begin"/>
            </w:r>
            <w:r>
              <w:rPr>
                <w:noProof/>
                <w:webHidden/>
              </w:rPr>
              <w:instrText xml:space="preserve"> PAGEREF _Toc159267183 \h </w:instrText>
            </w:r>
            <w:r>
              <w:rPr>
                <w:noProof/>
                <w:webHidden/>
              </w:rPr>
            </w:r>
            <w:r>
              <w:rPr>
                <w:noProof/>
                <w:webHidden/>
              </w:rPr>
              <w:fldChar w:fldCharType="separate"/>
            </w:r>
            <w:r>
              <w:rPr>
                <w:noProof/>
                <w:webHidden/>
              </w:rPr>
              <w:t>658</w:t>
            </w:r>
            <w:r>
              <w:rPr>
                <w:noProof/>
                <w:webHidden/>
              </w:rPr>
              <w:fldChar w:fldCharType="end"/>
            </w:r>
          </w:hyperlink>
        </w:p>
        <w:p w14:paraId="7C2B093C" w14:textId="11B416EF" w:rsidR="00C42FA7" w:rsidRDefault="00C42FA7">
          <w:pPr>
            <w:pStyle w:val="14"/>
            <w:rPr>
              <w:rFonts w:asciiTheme="minorHAnsi" w:eastAsiaTheme="minorEastAsia" w:hAnsiTheme="minorHAnsi" w:cstheme="minorBidi"/>
              <w:noProof/>
              <w:sz w:val="22"/>
              <w:szCs w:val="22"/>
              <w:lang w:eastAsia="ru-RU"/>
            </w:rPr>
          </w:pPr>
          <w:hyperlink w:anchor="_Toc159267184" w:history="1">
            <w:r w:rsidRPr="00E53B1F">
              <w:rPr>
                <w:rStyle w:val="af5"/>
                <w:noProof/>
              </w:rPr>
              <w:t>МИШПАТИМ</w:t>
            </w:r>
            <w:r>
              <w:rPr>
                <w:noProof/>
                <w:webHidden/>
              </w:rPr>
              <w:tab/>
            </w:r>
            <w:r>
              <w:rPr>
                <w:noProof/>
                <w:webHidden/>
              </w:rPr>
              <w:fldChar w:fldCharType="begin"/>
            </w:r>
            <w:r>
              <w:rPr>
                <w:noProof/>
                <w:webHidden/>
              </w:rPr>
              <w:instrText xml:space="preserve"> PAGEREF _Toc159267184 \h </w:instrText>
            </w:r>
            <w:r>
              <w:rPr>
                <w:noProof/>
                <w:webHidden/>
              </w:rPr>
            </w:r>
            <w:r>
              <w:rPr>
                <w:noProof/>
                <w:webHidden/>
              </w:rPr>
              <w:fldChar w:fldCharType="separate"/>
            </w:r>
            <w:r>
              <w:rPr>
                <w:noProof/>
                <w:webHidden/>
              </w:rPr>
              <w:t>662</w:t>
            </w:r>
            <w:r>
              <w:rPr>
                <w:noProof/>
                <w:webHidden/>
              </w:rPr>
              <w:fldChar w:fldCharType="end"/>
            </w:r>
          </w:hyperlink>
        </w:p>
        <w:p w14:paraId="1A0E3BBC" w14:textId="0DA610CA" w:rsidR="00C42FA7" w:rsidRDefault="00C42FA7">
          <w:pPr>
            <w:pStyle w:val="21"/>
            <w:rPr>
              <w:rFonts w:asciiTheme="minorHAnsi" w:eastAsiaTheme="minorEastAsia" w:hAnsiTheme="minorHAnsi" w:cstheme="minorBidi"/>
              <w:noProof/>
              <w:sz w:val="22"/>
              <w:szCs w:val="22"/>
              <w:lang w:eastAsia="ru-RU"/>
            </w:rPr>
          </w:pPr>
          <w:hyperlink w:anchor="_Toc159267185" w:history="1">
            <w:r w:rsidRPr="00E53B1F">
              <w:rPr>
                <w:rStyle w:val="af5"/>
                <w:noProof/>
              </w:rPr>
              <w:t>С чего начнем? (21:1-19)</w:t>
            </w:r>
            <w:r>
              <w:rPr>
                <w:noProof/>
                <w:webHidden/>
              </w:rPr>
              <w:tab/>
            </w:r>
            <w:r>
              <w:rPr>
                <w:noProof/>
                <w:webHidden/>
              </w:rPr>
              <w:fldChar w:fldCharType="begin"/>
            </w:r>
            <w:r>
              <w:rPr>
                <w:noProof/>
                <w:webHidden/>
              </w:rPr>
              <w:instrText xml:space="preserve"> PAGEREF _Toc159267185 \h </w:instrText>
            </w:r>
            <w:r>
              <w:rPr>
                <w:noProof/>
                <w:webHidden/>
              </w:rPr>
            </w:r>
            <w:r>
              <w:rPr>
                <w:noProof/>
                <w:webHidden/>
              </w:rPr>
              <w:fldChar w:fldCharType="separate"/>
            </w:r>
            <w:r>
              <w:rPr>
                <w:noProof/>
                <w:webHidden/>
              </w:rPr>
              <w:t>662</w:t>
            </w:r>
            <w:r>
              <w:rPr>
                <w:noProof/>
                <w:webHidden/>
              </w:rPr>
              <w:fldChar w:fldCharType="end"/>
            </w:r>
          </w:hyperlink>
        </w:p>
        <w:p w14:paraId="2F16555E" w14:textId="5C2BD28B" w:rsidR="00C42FA7" w:rsidRDefault="00C42FA7">
          <w:pPr>
            <w:pStyle w:val="21"/>
            <w:rPr>
              <w:rFonts w:asciiTheme="minorHAnsi" w:eastAsiaTheme="minorEastAsia" w:hAnsiTheme="minorHAnsi" w:cstheme="minorBidi"/>
              <w:noProof/>
              <w:sz w:val="22"/>
              <w:szCs w:val="22"/>
              <w:lang w:eastAsia="ru-RU"/>
            </w:rPr>
          </w:pPr>
          <w:hyperlink w:anchor="_Toc159267186" w:history="1">
            <w:r w:rsidRPr="00E53B1F">
              <w:rPr>
                <w:rStyle w:val="af5"/>
                <w:noProof/>
              </w:rPr>
              <w:t>Ид</w:t>
            </w:r>
            <w:r w:rsidRPr="00E53B1F">
              <w:rPr>
                <w:rStyle w:val="af5"/>
                <w:noProof/>
                <w:lang w:val="fr-FR"/>
              </w:rPr>
              <w:t>ё</w:t>
            </w:r>
            <w:r w:rsidRPr="00E53B1F">
              <w:rPr>
                <w:rStyle w:val="af5"/>
                <w:noProof/>
              </w:rPr>
              <w:t>т бычок бодается (21:20-22:3)</w:t>
            </w:r>
            <w:r>
              <w:rPr>
                <w:noProof/>
                <w:webHidden/>
              </w:rPr>
              <w:tab/>
            </w:r>
            <w:r>
              <w:rPr>
                <w:noProof/>
                <w:webHidden/>
              </w:rPr>
              <w:fldChar w:fldCharType="begin"/>
            </w:r>
            <w:r>
              <w:rPr>
                <w:noProof/>
                <w:webHidden/>
              </w:rPr>
              <w:instrText xml:space="preserve"> PAGEREF _Toc159267186 \h </w:instrText>
            </w:r>
            <w:r>
              <w:rPr>
                <w:noProof/>
                <w:webHidden/>
              </w:rPr>
            </w:r>
            <w:r>
              <w:rPr>
                <w:noProof/>
                <w:webHidden/>
              </w:rPr>
              <w:fldChar w:fldCharType="separate"/>
            </w:r>
            <w:r>
              <w:rPr>
                <w:noProof/>
                <w:webHidden/>
              </w:rPr>
              <w:t>678</w:t>
            </w:r>
            <w:r>
              <w:rPr>
                <w:noProof/>
                <w:webHidden/>
              </w:rPr>
              <w:fldChar w:fldCharType="end"/>
            </w:r>
          </w:hyperlink>
        </w:p>
        <w:p w14:paraId="06D5C83A" w14:textId="2284E479" w:rsidR="00C42FA7" w:rsidRDefault="00C42FA7">
          <w:pPr>
            <w:pStyle w:val="21"/>
            <w:rPr>
              <w:rFonts w:asciiTheme="minorHAnsi" w:eastAsiaTheme="minorEastAsia" w:hAnsiTheme="minorHAnsi" w:cstheme="minorBidi"/>
              <w:noProof/>
              <w:sz w:val="22"/>
              <w:szCs w:val="22"/>
              <w:lang w:eastAsia="ru-RU"/>
            </w:rPr>
          </w:pPr>
          <w:hyperlink w:anchor="_Toc159267187" w:history="1">
            <w:r w:rsidRPr="00E53B1F">
              <w:rPr>
                <w:rStyle w:val="af5"/>
                <w:noProof/>
              </w:rPr>
              <w:t>Это не я и вообще нечаянно (22:4-26)</w:t>
            </w:r>
            <w:r>
              <w:rPr>
                <w:noProof/>
                <w:webHidden/>
              </w:rPr>
              <w:tab/>
            </w:r>
            <w:r>
              <w:rPr>
                <w:noProof/>
                <w:webHidden/>
              </w:rPr>
              <w:fldChar w:fldCharType="begin"/>
            </w:r>
            <w:r>
              <w:rPr>
                <w:noProof/>
                <w:webHidden/>
              </w:rPr>
              <w:instrText xml:space="preserve"> PAGEREF _Toc159267187 \h </w:instrText>
            </w:r>
            <w:r>
              <w:rPr>
                <w:noProof/>
                <w:webHidden/>
              </w:rPr>
            </w:r>
            <w:r>
              <w:rPr>
                <w:noProof/>
                <w:webHidden/>
              </w:rPr>
              <w:fldChar w:fldCharType="separate"/>
            </w:r>
            <w:r>
              <w:rPr>
                <w:noProof/>
                <w:webHidden/>
              </w:rPr>
              <w:t>697</w:t>
            </w:r>
            <w:r>
              <w:rPr>
                <w:noProof/>
                <w:webHidden/>
              </w:rPr>
              <w:fldChar w:fldCharType="end"/>
            </w:r>
          </w:hyperlink>
        </w:p>
        <w:p w14:paraId="526EFAB6" w14:textId="418540D5" w:rsidR="00C42FA7" w:rsidRDefault="00C42FA7">
          <w:pPr>
            <w:pStyle w:val="21"/>
            <w:rPr>
              <w:rFonts w:asciiTheme="minorHAnsi" w:eastAsiaTheme="minorEastAsia" w:hAnsiTheme="minorHAnsi" w:cstheme="minorBidi"/>
              <w:noProof/>
              <w:sz w:val="22"/>
              <w:szCs w:val="22"/>
              <w:lang w:eastAsia="ru-RU"/>
            </w:rPr>
          </w:pPr>
          <w:hyperlink w:anchor="_Toc159267188" w:history="1">
            <w:r w:rsidRPr="00E53B1F">
              <w:rPr>
                <w:rStyle w:val="af5"/>
                <w:noProof/>
              </w:rPr>
              <w:t>Не опускайтесь (22:27 – 23:5)</w:t>
            </w:r>
            <w:r>
              <w:rPr>
                <w:noProof/>
                <w:webHidden/>
              </w:rPr>
              <w:tab/>
            </w:r>
            <w:r>
              <w:rPr>
                <w:noProof/>
                <w:webHidden/>
              </w:rPr>
              <w:fldChar w:fldCharType="begin"/>
            </w:r>
            <w:r>
              <w:rPr>
                <w:noProof/>
                <w:webHidden/>
              </w:rPr>
              <w:instrText xml:space="preserve"> PAGEREF _Toc159267188 \h </w:instrText>
            </w:r>
            <w:r>
              <w:rPr>
                <w:noProof/>
                <w:webHidden/>
              </w:rPr>
            </w:r>
            <w:r>
              <w:rPr>
                <w:noProof/>
                <w:webHidden/>
              </w:rPr>
              <w:fldChar w:fldCharType="separate"/>
            </w:r>
            <w:r>
              <w:rPr>
                <w:noProof/>
                <w:webHidden/>
              </w:rPr>
              <w:t>714</w:t>
            </w:r>
            <w:r>
              <w:rPr>
                <w:noProof/>
                <w:webHidden/>
              </w:rPr>
              <w:fldChar w:fldCharType="end"/>
            </w:r>
          </w:hyperlink>
        </w:p>
        <w:p w14:paraId="06950751" w14:textId="4C556AAE" w:rsidR="00C42FA7" w:rsidRDefault="00C42FA7">
          <w:pPr>
            <w:pStyle w:val="21"/>
            <w:rPr>
              <w:rFonts w:asciiTheme="minorHAnsi" w:eastAsiaTheme="minorEastAsia" w:hAnsiTheme="minorHAnsi" w:cstheme="minorBidi"/>
              <w:noProof/>
              <w:sz w:val="22"/>
              <w:szCs w:val="22"/>
              <w:lang w:eastAsia="ru-RU"/>
            </w:rPr>
          </w:pPr>
          <w:hyperlink w:anchor="_Toc159267189" w:history="1">
            <w:r w:rsidRPr="00E53B1F">
              <w:rPr>
                <w:rStyle w:val="af5"/>
                <w:noProof/>
              </w:rPr>
              <w:t>Очень приятно, Бог! (23:6-19)</w:t>
            </w:r>
            <w:r>
              <w:rPr>
                <w:noProof/>
                <w:webHidden/>
              </w:rPr>
              <w:tab/>
            </w:r>
            <w:r>
              <w:rPr>
                <w:noProof/>
                <w:webHidden/>
              </w:rPr>
              <w:fldChar w:fldCharType="begin"/>
            </w:r>
            <w:r>
              <w:rPr>
                <w:noProof/>
                <w:webHidden/>
              </w:rPr>
              <w:instrText xml:space="preserve"> PAGEREF _Toc159267189 \h </w:instrText>
            </w:r>
            <w:r>
              <w:rPr>
                <w:noProof/>
                <w:webHidden/>
              </w:rPr>
            </w:r>
            <w:r>
              <w:rPr>
                <w:noProof/>
                <w:webHidden/>
              </w:rPr>
              <w:fldChar w:fldCharType="separate"/>
            </w:r>
            <w:r>
              <w:rPr>
                <w:noProof/>
                <w:webHidden/>
              </w:rPr>
              <w:t>724</w:t>
            </w:r>
            <w:r>
              <w:rPr>
                <w:noProof/>
                <w:webHidden/>
              </w:rPr>
              <w:fldChar w:fldCharType="end"/>
            </w:r>
          </w:hyperlink>
        </w:p>
        <w:p w14:paraId="1E4650D2" w14:textId="772B8811" w:rsidR="00C42FA7" w:rsidRDefault="00C42FA7">
          <w:pPr>
            <w:pStyle w:val="21"/>
            <w:rPr>
              <w:rFonts w:asciiTheme="minorHAnsi" w:eastAsiaTheme="minorEastAsia" w:hAnsiTheme="minorHAnsi" w:cstheme="minorBidi"/>
              <w:noProof/>
              <w:sz w:val="22"/>
              <w:szCs w:val="22"/>
              <w:lang w:eastAsia="ru-RU"/>
            </w:rPr>
          </w:pPr>
          <w:hyperlink w:anchor="_Toc159267190" w:history="1">
            <w:r w:rsidRPr="00E53B1F">
              <w:rPr>
                <w:rStyle w:val="af5"/>
                <w:noProof/>
              </w:rPr>
              <w:t>Ангела вызывали? (23:20-33)</w:t>
            </w:r>
            <w:r>
              <w:rPr>
                <w:noProof/>
                <w:webHidden/>
              </w:rPr>
              <w:tab/>
            </w:r>
            <w:r>
              <w:rPr>
                <w:noProof/>
                <w:webHidden/>
              </w:rPr>
              <w:fldChar w:fldCharType="begin"/>
            </w:r>
            <w:r>
              <w:rPr>
                <w:noProof/>
                <w:webHidden/>
              </w:rPr>
              <w:instrText xml:space="preserve"> PAGEREF _Toc159267190 \h </w:instrText>
            </w:r>
            <w:r>
              <w:rPr>
                <w:noProof/>
                <w:webHidden/>
              </w:rPr>
            </w:r>
            <w:r>
              <w:rPr>
                <w:noProof/>
                <w:webHidden/>
              </w:rPr>
              <w:fldChar w:fldCharType="separate"/>
            </w:r>
            <w:r>
              <w:rPr>
                <w:noProof/>
                <w:webHidden/>
              </w:rPr>
              <w:t>738</w:t>
            </w:r>
            <w:r>
              <w:rPr>
                <w:noProof/>
                <w:webHidden/>
              </w:rPr>
              <w:fldChar w:fldCharType="end"/>
            </w:r>
          </w:hyperlink>
        </w:p>
        <w:p w14:paraId="0A974A14" w14:textId="29EB2C58" w:rsidR="00C42FA7" w:rsidRDefault="00C42FA7">
          <w:pPr>
            <w:pStyle w:val="21"/>
            <w:rPr>
              <w:rFonts w:asciiTheme="minorHAnsi" w:eastAsiaTheme="minorEastAsia" w:hAnsiTheme="minorHAnsi" w:cstheme="minorBidi"/>
              <w:noProof/>
              <w:sz w:val="22"/>
              <w:szCs w:val="22"/>
              <w:lang w:eastAsia="ru-RU"/>
            </w:rPr>
          </w:pPr>
          <w:hyperlink w:anchor="_Toc159267191" w:history="1">
            <w:r w:rsidRPr="00E53B1F">
              <w:rPr>
                <w:rStyle w:val="af5"/>
                <w:noProof/>
              </w:rPr>
              <w:t>М</w:t>
            </w:r>
            <w:r w:rsidRPr="00E53B1F">
              <w:rPr>
                <w:rStyle w:val="af5"/>
                <w:noProof/>
              </w:rPr>
              <w:lastRenderedPageBreak/>
              <w:t>ы с тобой одной крови (24:1-18)</w:t>
            </w:r>
            <w:r>
              <w:rPr>
                <w:noProof/>
                <w:webHidden/>
              </w:rPr>
              <w:tab/>
            </w:r>
            <w:r>
              <w:rPr>
                <w:noProof/>
                <w:webHidden/>
              </w:rPr>
              <w:fldChar w:fldCharType="begin"/>
            </w:r>
            <w:r>
              <w:rPr>
                <w:noProof/>
                <w:webHidden/>
              </w:rPr>
              <w:instrText xml:space="preserve"> PAGEREF _Toc159267191 \h </w:instrText>
            </w:r>
            <w:r>
              <w:rPr>
                <w:noProof/>
                <w:webHidden/>
              </w:rPr>
            </w:r>
            <w:r>
              <w:rPr>
                <w:noProof/>
                <w:webHidden/>
              </w:rPr>
              <w:fldChar w:fldCharType="separate"/>
            </w:r>
            <w:r>
              <w:rPr>
                <w:noProof/>
                <w:webHidden/>
              </w:rPr>
              <w:t>750</w:t>
            </w:r>
            <w:r>
              <w:rPr>
                <w:noProof/>
                <w:webHidden/>
              </w:rPr>
              <w:fldChar w:fldCharType="end"/>
            </w:r>
          </w:hyperlink>
        </w:p>
        <w:p w14:paraId="6901A72C" w14:textId="72B402F3" w:rsidR="00C42FA7" w:rsidRDefault="00C42FA7">
          <w:pPr>
            <w:pStyle w:val="21"/>
            <w:rPr>
              <w:rFonts w:asciiTheme="minorHAnsi" w:eastAsiaTheme="minorEastAsia" w:hAnsiTheme="minorHAnsi" w:cstheme="minorBidi"/>
              <w:noProof/>
              <w:sz w:val="22"/>
              <w:szCs w:val="22"/>
              <w:lang w:eastAsia="ru-RU"/>
            </w:rPr>
          </w:pPr>
          <w:hyperlink w:anchor="_Toc159267192" w:history="1">
            <w:r w:rsidRPr="00E53B1F">
              <w:rPr>
                <w:rStyle w:val="af5"/>
                <w:noProof/>
              </w:rPr>
              <w:t>Тора за 5 минут</w:t>
            </w:r>
            <w:r>
              <w:rPr>
                <w:noProof/>
                <w:webHidden/>
              </w:rPr>
              <w:tab/>
            </w:r>
            <w:r>
              <w:rPr>
                <w:noProof/>
                <w:webHidden/>
              </w:rPr>
              <w:fldChar w:fldCharType="begin"/>
            </w:r>
            <w:r>
              <w:rPr>
                <w:noProof/>
                <w:webHidden/>
              </w:rPr>
              <w:instrText xml:space="preserve"> PAGEREF _Toc159267192 \h </w:instrText>
            </w:r>
            <w:r>
              <w:rPr>
                <w:noProof/>
                <w:webHidden/>
              </w:rPr>
            </w:r>
            <w:r>
              <w:rPr>
                <w:noProof/>
                <w:webHidden/>
              </w:rPr>
              <w:fldChar w:fldCharType="separate"/>
            </w:r>
            <w:r>
              <w:rPr>
                <w:noProof/>
                <w:webHidden/>
              </w:rPr>
              <w:t>763</w:t>
            </w:r>
            <w:r>
              <w:rPr>
                <w:noProof/>
                <w:webHidden/>
              </w:rPr>
              <w:fldChar w:fldCharType="end"/>
            </w:r>
          </w:hyperlink>
        </w:p>
        <w:p w14:paraId="7F772EE1" w14:textId="1765519C" w:rsidR="00C42FA7" w:rsidRDefault="00C42FA7">
          <w:pPr>
            <w:pStyle w:val="21"/>
            <w:rPr>
              <w:rFonts w:asciiTheme="minorHAnsi" w:eastAsiaTheme="minorEastAsia" w:hAnsiTheme="minorHAnsi" w:cstheme="minorBidi"/>
              <w:noProof/>
              <w:sz w:val="22"/>
              <w:szCs w:val="22"/>
              <w:lang w:eastAsia="ru-RU"/>
            </w:rPr>
          </w:pPr>
          <w:hyperlink w:anchor="_Toc159267193" w:history="1">
            <w:r w:rsidRPr="00E53B1F">
              <w:rPr>
                <w:rStyle w:val="af5"/>
                <w:noProof/>
              </w:rPr>
              <w:t>Лестница, чтобы вернуться</w:t>
            </w:r>
            <w:r>
              <w:rPr>
                <w:noProof/>
                <w:webHidden/>
              </w:rPr>
              <w:tab/>
            </w:r>
            <w:r>
              <w:rPr>
                <w:noProof/>
                <w:webHidden/>
              </w:rPr>
              <w:fldChar w:fldCharType="begin"/>
            </w:r>
            <w:r>
              <w:rPr>
                <w:noProof/>
                <w:webHidden/>
              </w:rPr>
              <w:instrText xml:space="preserve"> PAGEREF _Toc159267193 \h </w:instrText>
            </w:r>
            <w:r>
              <w:rPr>
                <w:noProof/>
                <w:webHidden/>
              </w:rPr>
            </w:r>
            <w:r>
              <w:rPr>
                <w:noProof/>
                <w:webHidden/>
              </w:rPr>
              <w:fldChar w:fldCharType="separate"/>
            </w:r>
            <w:r>
              <w:rPr>
                <w:noProof/>
                <w:webHidden/>
              </w:rPr>
              <w:t>766</w:t>
            </w:r>
            <w:r>
              <w:rPr>
                <w:noProof/>
                <w:webHidden/>
              </w:rPr>
              <w:fldChar w:fldCharType="end"/>
            </w:r>
          </w:hyperlink>
        </w:p>
        <w:p w14:paraId="1A4E5D29" w14:textId="0A5F2263" w:rsidR="00C42FA7" w:rsidRDefault="00C42FA7">
          <w:pPr>
            <w:pStyle w:val="21"/>
            <w:rPr>
              <w:rFonts w:asciiTheme="minorHAnsi" w:eastAsiaTheme="minorEastAsia" w:hAnsiTheme="minorHAnsi" w:cstheme="minorBidi"/>
              <w:noProof/>
              <w:sz w:val="22"/>
              <w:szCs w:val="22"/>
              <w:lang w:eastAsia="ru-RU"/>
            </w:rPr>
          </w:pPr>
          <w:hyperlink w:anchor="_Toc159267194" w:history="1">
            <w:r w:rsidRPr="00E53B1F">
              <w:rPr>
                <w:rStyle w:val="af5"/>
                <w:noProof/>
              </w:rPr>
              <w:t>Дайджест</w:t>
            </w:r>
            <w:r>
              <w:rPr>
                <w:noProof/>
                <w:webHidden/>
              </w:rPr>
              <w:tab/>
            </w:r>
            <w:r>
              <w:rPr>
                <w:noProof/>
                <w:webHidden/>
              </w:rPr>
              <w:fldChar w:fldCharType="begin"/>
            </w:r>
            <w:r>
              <w:rPr>
                <w:noProof/>
                <w:webHidden/>
              </w:rPr>
              <w:instrText xml:space="preserve"> PAGEREF _Toc159267194 \h </w:instrText>
            </w:r>
            <w:r>
              <w:rPr>
                <w:noProof/>
                <w:webHidden/>
              </w:rPr>
            </w:r>
            <w:r>
              <w:rPr>
                <w:noProof/>
                <w:webHidden/>
              </w:rPr>
              <w:fldChar w:fldCharType="separate"/>
            </w:r>
            <w:r>
              <w:rPr>
                <w:noProof/>
                <w:webHidden/>
              </w:rPr>
              <w:t>770</w:t>
            </w:r>
            <w:r>
              <w:rPr>
                <w:noProof/>
                <w:webHidden/>
              </w:rPr>
              <w:fldChar w:fldCharType="end"/>
            </w:r>
          </w:hyperlink>
        </w:p>
        <w:p w14:paraId="4B58A544" w14:textId="750823B0" w:rsidR="00C42FA7" w:rsidRDefault="00C42FA7">
          <w:pPr>
            <w:pStyle w:val="21"/>
            <w:rPr>
              <w:rFonts w:asciiTheme="minorHAnsi" w:eastAsiaTheme="minorEastAsia" w:hAnsiTheme="minorHAnsi" w:cstheme="minorBidi"/>
              <w:noProof/>
              <w:sz w:val="22"/>
              <w:szCs w:val="22"/>
              <w:lang w:eastAsia="ru-RU"/>
            </w:rPr>
          </w:pPr>
          <w:hyperlink w:anchor="_Toc159267195" w:history="1">
            <w:r w:rsidRPr="00E53B1F">
              <w:rPr>
                <w:rStyle w:val="af5"/>
                <w:noProof/>
              </w:rPr>
              <w:t>Полные дни</w:t>
            </w:r>
            <w:r>
              <w:rPr>
                <w:noProof/>
                <w:webHidden/>
              </w:rPr>
              <w:tab/>
            </w:r>
            <w:r>
              <w:rPr>
                <w:noProof/>
                <w:webHidden/>
              </w:rPr>
              <w:fldChar w:fldCharType="begin"/>
            </w:r>
            <w:r>
              <w:rPr>
                <w:noProof/>
                <w:webHidden/>
              </w:rPr>
              <w:instrText xml:space="preserve"> PAGEREF _Toc159267195 \h </w:instrText>
            </w:r>
            <w:r>
              <w:rPr>
                <w:noProof/>
                <w:webHidden/>
              </w:rPr>
            </w:r>
            <w:r>
              <w:rPr>
                <w:noProof/>
                <w:webHidden/>
              </w:rPr>
              <w:fldChar w:fldCharType="separate"/>
            </w:r>
            <w:r>
              <w:rPr>
                <w:noProof/>
                <w:webHidden/>
              </w:rPr>
              <w:t>786</w:t>
            </w:r>
            <w:r>
              <w:rPr>
                <w:noProof/>
                <w:webHidden/>
              </w:rPr>
              <w:fldChar w:fldCharType="end"/>
            </w:r>
          </w:hyperlink>
        </w:p>
        <w:p w14:paraId="22C90476" w14:textId="79B63B5F" w:rsidR="00C42FA7" w:rsidRDefault="00C42FA7">
          <w:pPr>
            <w:pStyle w:val="21"/>
            <w:rPr>
              <w:rFonts w:asciiTheme="minorHAnsi" w:eastAsiaTheme="minorEastAsia" w:hAnsiTheme="minorHAnsi" w:cstheme="minorBidi"/>
              <w:noProof/>
              <w:sz w:val="22"/>
              <w:szCs w:val="22"/>
              <w:lang w:eastAsia="ru-RU"/>
            </w:rPr>
          </w:pPr>
          <w:hyperlink w:anchor="_Toc159267196" w:history="1">
            <w:r w:rsidRPr="00E53B1F">
              <w:rPr>
                <w:rStyle w:val="af5"/>
                <w:noProof/>
              </w:rPr>
              <w:t>Развьючь себя</w:t>
            </w:r>
            <w:r>
              <w:rPr>
                <w:noProof/>
                <w:webHidden/>
              </w:rPr>
              <w:tab/>
            </w:r>
            <w:r>
              <w:rPr>
                <w:noProof/>
                <w:webHidden/>
              </w:rPr>
              <w:fldChar w:fldCharType="begin"/>
            </w:r>
            <w:r>
              <w:rPr>
                <w:noProof/>
                <w:webHidden/>
              </w:rPr>
              <w:instrText xml:space="preserve"> PAGEREF _Toc159267196 \h </w:instrText>
            </w:r>
            <w:r>
              <w:rPr>
                <w:noProof/>
                <w:webHidden/>
              </w:rPr>
            </w:r>
            <w:r>
              <w:rPr>
                <w:noProof/>
                <w:webHidden/>
              </w:rPr>
              <w:fldChar w:fldCharType="separate"/>
            </w:r>
            <w:r>
              <w:rPr>
                <w:noProof/>
                <w:webHidden/>
              </w:rPr>
              <w:t>798</w:t>
            </w:r>
            <w:r>
              <w:rPr>
                <w:noProof/>
                <w:webHidden/>
              </w:rPr>
              <w:fldChar w:fldCharType="end"/>
            </w:r>
          </w:hyperlink>
        </w:p>
        <w:p w14:paraId="14BCE5C8" w14:textId="1696E5B7" w:rsidR="00C42FA7" w:rsidRDefault="00C42FA7">
          <w:pPr>
            <w:pStyle w:val="21"/>
            <w:rPr>
              <w:rFonts w:asciiTheme="minorHAnsi" w:eastAsiaTheme="minorEastAsia" w:hAnsiTheme="minorHAnsi" w:cstheme="minorBidi"/>
              <w:noProof/>
              <w:sz w:val="22"/>
              <w:szCs w:val="22"/>
              <w:lang w:eastAsia="ru-RU"/>
            </w:rPr>
          </w:pPr>
          <w:hyperlink w:anchor="_Toc159267197" w:history="1">
            <w:r w:rsidRPr="00E53B1F">
              <w:rPr>
                <w:rStyle w:val="af5"/>
                <w:noProof/>
              </w:rPr>
              <w:t>Ѓафтара. Йирмеяѓу (34:8-22)</w:t>
            </w:r>
            <w:r>
              <w:rPr>
                <w:noProof/>
                <w:webHidden/>
              </w:rPr>
              <w:tab/>
            </w:r>
            <w:r>
              <w:rPr>
                <w:noProof/>
                <w:webHidden/>
              </w:rPr>
              <w:fldChar w:fldCharType="begin"/>
            </w:r>
            <w:r>
              <w:rPr>
                <w:noProof/>
                <w:webHidden/>
              </w:rPr>
              <w:instrText xml:space="preserve"> PAGEREF _Toc159267197 \h </w:instrText>
            </w:r>
            <w:r>
              <w:rPr>
                <w:noProof/>
                <w:webHidden/>
              </w:rPr>
            </w:r>
            <w:r>
              <w:rPr>
                <w:noProof/>
                <w:webHidden/>
              </w:rPr>
              <w:fldChar w:fldCharType="separate"/>
            </w:r>
            <w:r>
              <w:rPr>
                <w:noProof/>
                <w:webHidden/>
              </w:rPr>
              <w:t>805</w:t>
            </w:r>
            <w:r>
              <w:rPr>
                <w:noProof/>
                <w:webHidden/>
              </w:rPr>
              <w:fldChar w:fldCharType="end"/>
            </w:r>
          </w:hyperlink>
        </w:p>
        <w:p w14:paraId="2DC7E500" w14:textId="1841BE68" w:rsidR="00C42FA7" w:rsidRDefault="00C42FA7">
          <w:pPr>
            <w:pStyle w:val="14"/>
            <w:rPr>
              <w:rFonts w:asciiTheme="minorHAnsi" w:eastAsiaTheme="minorEastAsia" w:hAnsiTheme="minorHAnsi" w:cstheme="minorBidi"/>
              <w:noProof/>
              <w:sz w:val="22"/>
              <w:szCs w:val="22"/>
              <w:lang w:eastAsia="ru-RU"/>
            </w:rPr>
          </w:pPr>
          <w:hyperlink w:anchor="_Toc159267198" w:history="1">
            <w:r w:rsidRPr="00E53B1F">
              <w:rPr>
                <w:rStyle w:val="af5"/>
                <w:noProof/>
              </w:rPr>
              <w:t>ТРУМА</w:t>
            </w:r>
            <w:r>
              <w:rPr>
                <w:noProof/>
                <w:webHidden/>
              </w:rPr>
              <w:tab/>
            </w:r>
            <w:r>
              <w:rPr>
                <w:noProof/>
                <w:webHidden/>
              </w:rPr>
              <w:fldChar w:fldCharType="begin"/>
            </w:r>
            <w:r>
              <w:rPr>
                <w:noProof/>
                <w:webHidden/>
              </w:rPr>
              <w:instrText xml:space="preserve"> PAGEREF _Toc159267198 \h </w:instrText>
            </w:r>
            <w:r>
              <w:rPr>
                <w:noProof/>
                <w:webHidden/>
              </w:rPr>
            </w:r>
            <w:r>
              <w:rPr>
                <w:noProof/>
                <w:webHidden/>
              </w:rPr>
              <w:fldChar w:fldCharType="separate"/>
            </w:r>
            <w:r>
              <w:rPr>
                <w:noProof/>
                <w:webHidden/>
              </w:rPr>
              <w:t>815</w:t>
            </w:r>
            <w:r>
              <w:rPr>
                <w:noProof/>
                <w:webHidden/>
              </w:rPr>
              <w:fldChar w:fldCharType="end"/>
            </w:r>
          </w:hyperlink>
        </w:p>
        <w:p w14:paraId="68A90571" w14:textId="4206FFC8" w:rsidR="00C42FA7" w:rsidRDefault="00C42FA7">
          <w:pPr>
            <w:pStyle w:val="21"/>
            <w:rPr>
              <w:rFonts w:asciiTheme="minorHAnsi" w:eastAsiaTheme="minorEastAsia" w:hAnsiTheme="minorHAnsi" w:cstheme="minorBidi"/>
              <w:noProof/>
              <w:sz w:val="22"/>
              <w:szCs w:val="22"/>
              <w:lang w:eastAsia="ru-RU"/>
            </w:rPr>
          </w:pPr>
          <w:hyperlink w:anchor="_Toc159267199" w:history="1">
            <w:r w:rsidRPr="00E53B1F">
              <w:rPr>
                <w:rStyle w:val="af5"/>
                <w:noProof/>
              </w:rPr>
              <w:t>Как подняться к Богу (25:1-16)</w:t>
            </w:r>
            <w:r>
              <w:rPr>
                <w:noProof/>
                <w:webHidden/>
              </w:rPr>
              <w:tab/>
            </w:r>
            <w:r>
              <w:rPr>
                <w:noProof/>
                <w:webHidden/>
              </w:rPr>
              <w:fldChar w:fldCharType="begin"/>
            </w:r>
            <w:r>
              <w:rPr>
                <w:noProof/>
                <w:webHidden/>
              </w:rPr>
              <w:instrText xml:space="preserve"> PAGEREF _Toc159267199 \h </w:instrText>
            </w:r>
            <w:r>
              <w:rPr>
                <w:noProof/>
                <w:webHidden/>
              </w:rPr>
            </w:r>
            <w:r>
              <w:rPr>
                <w:noProof/>
                <w:webHidden/>
              </w:rPr>
              <w:fldChar w:fldCharType="separate"/>
            </w:r>
            <w:r>
              <w:rPr>
                <w:noProof/>
                <w:webHidden/>
              </w:rPr>
              <w:t>815</w:t>
            </w:r>
            <w:r>
              <w:rPr>
                <w:noProof/>
                <w:webHidden/>
              </w:rPr>
              <w:fldChar w:fldCharType="end"/>
            </w:r>
          </w:hyperlink>
        </w:p>
        <w:p w14:paraId="3742B517" w14:textId="1C49605A" w:rsidR="00C42FA7" w:rsidRDefault="00C42FA7">
          <w:pPr>
            <w:pStyle w:val="21"/>
            <w:rPr>
              <w:rFonts w:asciiTheme="minorHAnsi" w:eastAsiaTheme="minorEastAsia" w:hAnsiTheme="minorHAnsi" w:cstheme="minorBidi"/>
              <w:noProof/>
              <w:sz w:val="22"/>
              <w:szCs w:val="22"/>
              <w:lang w:eastAsia="ru-RU"/>
            </w:rPr>
          </w:pPr>
          <w:hyperlink w:anchor="_Toc159267200" w:history="1">
            <w:r w:rsidRPr="00E53B1F">
              <w:rPr>
                <w:rStyle w:val="af5"/>
                <w:rFonts w:eastAsia="Times New Roman"/>
                <w:noProof/>
                <w:bdr w:val="none" w:sz="0" w:space="0" w:color="auto" w:frame="1"/>
                <w:lang w:eastAsia="ru-RU"/>
              </w:rPr>
              <w:t>Ангелы-пограничники (25:17-30)</w:t>
            </w:r>
            <w:r>
              <w:rPr>
                <w:noProof/>
                <w:webHidden/>
              </w:rPr>
              <w:tab/>
            </w:r>
            <w:r>
              <w:rPr>
                <w:noProof/>
                <w:webHidden/>
              </w:rPr>
              <w:fldChar w:fldCharType="begin"/>
            </w:r>
            <w:r>
              <w:rPr>
                <w:noProof/>
                <w:webHidden/>
              </w:rPr>
              <w:instrText xml:space="preserve"> PAGEREF _Toc159267200 \h </w:instrText>
            </w:r>
            <w:r>
              <w:rPr>
                <w:noProof/>
                <w:webHidden/>
              </w:rPr>
            </w:r>
            <w:r>
              <w:rPr>
                <w:noProof/>
                <w:webHidden/>
              </w:rPr>
              <w:fldChar w:fldCharType="separate"/>
            </w:r>
            <w:r>
              <w:rPr>
                <w:noProof/>
                <w:webHidden/>
              </w:rPr>
              <w:t>826</w:t>
            </w:r>
            <w:r>
              <w:rPr>
                <w:noProof/>
                <w:webHidden/>
              </w:rPr>
              <w:fldChar w:fldCharType="end"/>
            </w:r>
          </w:hyperlink>
        </w:p>
        <w:p w14:paraId="152A028F" w14:textId="35B29497" w:rsidR="00C42FA7" w:rsidRDefault="00C42FA7">
          <w:pPr>
            <w:pStyle w:val="21"/>
            <w:rPr>
              <w:rFonts w:asciiTheme="minorHAnsi" w:eastAsiaTheme="minorEastAsia" w:hAnsiTheme="minorHAnsi" w:cstheme="minorBidi"/>
              <w:noProof/>
              <w:sz w:val="22"/>
              <w:szCs w:val="22"/>
              <w:lang w:eastAsia="ru-RU"/>
            </w:rPr>
          </w:pPr>
          <w:hyperlink w:anchor="_Toc159267201" w:history="1">
            <w:r w:rsidRPr="00E53B1F">
              <w:rPr>
                <w:rStyle w:val="af5"/>
                <w:rFonts w:eastAsia="Times New Roman"/>
                <w:noProof/>
                <w:lang w:eastAsia="ru-RU"/>
              </w:rPr>
              <w:t>Начертательная проза (25:31-26:14)</w:t>
            </w:r>
            <w:r>
              <w:rPr>
                <w:noProof/>
                <w:webHidden/>
              </w:rPr>
              <w:tab/>
            </w:r>
            <w:r>
              <w:rPr>
                <w:noProof/>
                <w:webHidden/>
              </w:rPr>
              <w:fldChar w:fldCharType="begin"/>
            </w:r>
            <w:r>
              <w:rPr>
                <w:noProof/>
                <w:webHidden/>
              </w:rPr>
              <w:instrText xml:space="preserve"> PAGEREF _Toc159267201 \h </w:instrText>
            </w:r>
            <w:r>
              <w:rPr>
                <w:noProof/>
                <w:webHidden/>
              </w:rPr>
            </w:r>
            <w:r>
              <w:rPr>
                <w:noProof/>
                <w:webHidden/>
              </w:rPr>
              <w:fldChar w:fldCharType="separate"/>
            </w:r>
            <w:r>
              <w:rPr>
                <w:noProof/>
                <w:webHidden/>
              </w:rPr>
              <w:t>840</w:t>
            </w:r>
            <w:r>
              <w:rPr>
                <w:noProof/>
                <w:webHidden/>
              </w:rPr>
              <w:fldChar w:fldCharType="end"/>
            </w:r>
          </w:hyperlink>
        </w:p>
        <w:p w14:paraId="07B0DB34" w14:textId="6B3C3009" w:rsidR="00C42FA7" w:rsidRDefault="00C42FA7">
          <w:pPr>
            <w:pStyle w:val="21"/>
            <w:rPr>
              <w:rFonts w:asciiTheme="minorHAnsi" w:eastAsiaTheme="minorEastAsia" w:hAnsiTheme="minorHAnsi" w:cstheme="minorBidi"/>
              <w:noProof/>
              <w:sz w:val="22"/>
              <w:szCs w:val="22"/>
              <w:lang w:eastAsia="ru-RU"/>
            </w:rPr>
          </w:pPr>
          <w:hyperlink w:anchor="_Toc159267202" w:history="1">
            <w:r w:rsidRPr="00E53B1F">
              <w:rPr>
                <w:rStyle w:val="af5"/>
                <w:noProof/>
              </w:rPr>
              <w:t>Раз дощечка, два дощечка (26:15-25)</w:t>
            </w:r>
            <w:r>
              <w:rPr>
                <w:noProof/>
                <w:webHidden/>
              </w:rPr>
              <w:tab/>
            </w:r>
            <w:r>
              <w:rPr>
                <w:noProof/>
                <w:webHidden/>
              </w:rPr>
              <w:fldChar w:fldCharType="begin"/>
            </w:r>
            <w:r>
              <w:rPr>
                <w:noProof/>
                <w:webHidden/>
              </w:rPr>
              <w:instrText xml:space="preserve"> PAGEREF _Toc159267202 \h </w:instrText>
            </w:r>
            <w:r>
              <w:rPr>
                <w:noProof/>
                <w:webHidden/>
              </w:rPr>
            </w:r>
            <w:r>
              <w:rPr>
                <w:noProof/>
                <w:webHidden/>
              </w:rPr>
              <w:fldChar w:fldCharType="separate"/>
            </w:r>
            <w:r>
              <w:rPr>
                <w:noProof/>
                <w:webHidden/>
              </w:rPr>
              <w:t>857</w:t>
            </w:r>
            <w:r>
              <w:rPr>
                <w:noProof/>
                <w:webHidden/>
              </w:rPr>
              <w:fldChar w:fldCharType="end"/>
            </w:r>
          </w:hyperlink>
        </w:p>
        <w:p w14:paraId="26D616A9" w14:textId="3D4778C3" w:rsidR="00C42FA7" w:rsidRDefault="00C42FA7">
          <w:pPr>
            <w:pStyle w:val="21"/>
            <w:rPr>
              <w:rFonts w:asciiTheme="minorHAnsi" w:eastAsiaTheme="minorEastAsia" w:hAnsiTheme="minorHAnsi" w:cstheme="minorBidi"/>
              <w:noProof/>
              <w:sz w:val="22"/>
              <w:szCs w:val="22"/>
              <w:lang w:eastAsia="ru-RU"/>
            </w:rPr>
          </w:pPr>
          <w:hyperlink w:anchor="_Toc159267203" w:history="1">
            <w:r w:rsidRPr="00E53B1F">
              <w:rPr>
                <w:rStyle w:val="af5"/>
                <w:noProof/>
              </w:rPr>
              <w:t>Инструктаж продолжается (26</w:t>
            </w:r>
            <w:r w:rsidRPr="00E53B1F">
              <w:rPr>
                <w:rStyle w:val="af5"/>
                <w:noProof/>
                <w:lang w:val="de-DE"/>
              </w:rPr>
              <w:t>:</w:t>
            </w:r>
            <w:r w:rsidRPr="00E53B1F">
              <w:rPr>
                <w:rStyle w:val="af5"/>
                <w:noProof/>
              </w:rPr>
              <w:t>31-27</w:t>
            </w:r>
            <w:r w:rsidRPr="00E53B1F">
              <w:rPr>
                <w:rStyle w:val="af5"/>
                <w:noProof/>
                <w:lang w:val="de-DE"/>
              </w:rPr>
              <w:t>:</w:t>
            </w:r>
            <w:r w:rsidRPr="00E53B1F">
              <w:rPr>
                <w:rStyle w:val="af5"/>
                <w:noProof/>
              </w:rPr>
              <w:t>8)</w:t>
            </w:r>
            <w:r>
              <w:rPr>
                <w:noProof/>
                <w:webHidden/>
              </w:rPr>
              <w:tab/>
            </w:r>
            <w:r>
              <w:rPr>
                <w:noProof/>
                <w:webHidden/>
              </w:rPr>
              <w:fldChar w:fldCharType="begin"/>
            </w:r>
            <w:r>
              <w:rPr>
                <w:noProof/>
                <w:webHidden/>
              </w:rPr>
              <w:instrText xml:space="preserve"> PAGEREF _Toc159267203 \h </w:instrText>
            </w:r>
            <w:r>
              <w:rPr>
                <w:noProof/>
                <w:webHidden/>
              </w:rPr>
            </w:r>
            <w:r>
              <w:rPr>
                <w:noProof/>
                <w:webHidden/>
              </w:rPr>
              <w:fldChar w:fldCharType="separate"/>
            </w:r>
            <w:r>
              <w:rPr>
                <w:noProof/>
                <w:webHidden/>
              </w:rPr>
              <w:t>866</w:t>
            </w:r>
            <w:r>
              <w:rPr>
                <w:noProof/>
                <w:webHidden/>
              </w:rPr>
              <w:fldChar w:fldCharType="end"/>
            </w:r>
          </w:hyperlink>
        </w:p>
        <w:p w14:paraId="7E3010C8" w14:textId="2078C99C" w:rsidR="00C42FA7" w:rsidRDefault="00C42FA7">
          <w:pPr>
            <w:pStyle w:val="21"/>
            <w:rPr>
              <w:rFonts w:asciiTheme="minorHAnsi" w:eastAsiaTheme="minorEastAsia" w:hAnsiTheme="minorHAnsi" w:cstheme="minorBidi"/>
              <w:noProof/>
              <w:sz w:val="22"/>
              <w:szCs w:val="22"/>
              <w:lang w:eastAsia="ru-RU"/>
            </w:rPr>
          </w:pPr>
          <w:hyperlink w:anchor="_Toc159267204" w:history="1">
            <w:r w:rsidRPr="00E53B1F">
              <w:rPr>
                <w:rStyle w:val="af5"/>
                <w:noProof/>
              </w:rPr>
              <w:t>Где забор, тут и двор (27:9-19)</w:t>
            </w:r>
            <w:r>
              <w:rPr>
                <w:noProof/>
                <w:webHidden/>
              </w:rPr>
              <w:tab/>
            </w:r>
            <w:r>
              <w:rPr>
                <w:noProof/>
                <w:webHidden/>
              </w:rPr>
              <w:fldChar w:fldCharType="begin"/>
            </w:r>
            <w:r>
              <w:rPr>
                <w:noProof/>
                <w:webHidden/>
              </w:rPr>
              <w:instrText xml:space="preserve"> PAGEREF _Toc159267204 \h </w:instrText>
            </w:r>
            <w:r>
              <w:rPr>
                <w:noProof/>
                <w:webHidden/>
              </w:rPr>
            </w:r>
            <w:r>
              <w:rPr>
                <w:noProof/>
                <w:webHidden/>
              </w:rPr>
              <w:fldChar w:fldCharType="separate"/>
            </w:r>
            <w:r>
              <w:rPr>
                <w:noProof/>
                <w:webHidden/>
              </w:rPr>
              <w:t>877</w:t>
            </w:r>
            <w:r>
              <w:rPr>
                <w:noProof/>
                <w:webHidden/>
              </w:rPr>
              <w:fldChar w:fldCharType="end"/>
            </w:r>
          </w:hyperlink>
        </w:p>
        <w:p w14:paraId="1500BC20" w14:textId="4DD4F0B6" w:rsidR="00C42FA7" w:rsidRDefault="00C42FA7">
          <w:pPr>
            <w:pStyle w:val="21"/>
            <w:rPr>
              <w:rFonts w:asciiTheme="minorHAnsi" w:eastAsiaTheme="minorEastAsia" w:hAnsiTheme="minorHAnsi" w:cstheme="minorBidi"/>
              <w:noProof/>
              <w:sz w:val="22"/>
              <w:szCs w:val="22"/>
              <w:lang w:eastAsia="ru-RU"/>
            </w:rPr>
          </w:pPr>
          <w:hyperlink w:anchor="_Toc159267205" w:history="1">
            <w:r w:rsidRPr="00E53B1F">
              <w:rPr>
                <w:rStyle w:val="af5"/>
                <w:noProof/>
              </w:rPr>
              <w:t>Осторожно: святость!</w:t>
            </w:r>
            <w:r>
              <w:rPr>
                <w:noProof/>
                <w:webHidden/>
              </w:rPr>
              <w:tab/>
            </w:r>
            <w:r>
              <w:rPr>
                <w:noProof/>
                <w:webHidden/>
              </w:rPr>
              <w:fldChar w:fldCharType="begin"/>
            </w:r>
            <w:r>
              <w:rPr>
                <w:noProof/>
                <w:webHidden/>
              </w:rPr>
              <w:instrText xml:space="preserve"> PAGEREF _Toc159267205 \h </w:instrText>
            </w:r>
            <w:r>
              <w:rPr>
                <w:noProof/>
                <w:webHidden/>
              </w:rPr>
            </w:r>
            <w:r>
              <w:rPr>
                <w:noProof/>
                <w:webHidden/>
              </w:rPr>
              <w:fldChar w:fldCharType="separate"/>
            </w:r>
            <w:r>
              <w:rPr>
                <w:noProof/>
                <w:webHidden/>
              </w:rPr>
              <w:t>884</w:t>
            </w:r>
            <w:r>
              <w:rPr>
                <w:noProof/>
                <w:webHidden/>
              </w:rPr>
              <w:fldChar w:fldCharType="end"/>
            </w:r>
          </w:hyperlink>
        </w:p>
        <w:p w14:paraId="583DC7A7" w14:textId="722C4D4F" w:rsidR="00C42FA7" w:rsidRDefault="00C42FA7">
          <w:pPr>
            <w:pStyle w:val="21"/>
            <w:rPr>
              <w:rFonts w:asciiTheme="minorHAnsi" w:eastAsiaTheme="minorEastAsia" w:hAnsiTheme="minorHAnsi" w:cstheme="minorBidi"/>
              <w:noProof/>
              <w:sz w:val="22"/>
              <w:szCs w:val="22"/>
              <w:lang w:eastAsia="ru-RU"/>
            </w:rPr>
          </w:pPr>
          <w:hyperlink w:anchor="_Toc159267206" w:history="1">
            <w:r w:rsidRPr="00E53B1F">
              <w:rPr>
                <w:rStyle w:val="af5"/>
                <w:noProof/>
              </w:rPr>
              <w:t>Мы строили, строили</w:t>
            </w:r>
            <w:r>
              <w:rPr>
                <w:noProof/>
                <w:webHidden/>
              </w:rPr>
              <w:tab/>
            </w:r>
            <w:r>
              <w:rPr>
                <w:noProof/>
                <w:webHidden/>
              </w:rPr>
              <w:fldChar w:fldCharType="begin"/>
            </w:r>
            <w:r>
              <w:rPr>
                <w:noProof/>
                <w:webHidden/>
              </w:rPr>
              <w:instrText xml:space="preserve"> PAGEREF _Toc159267206 \h </w:instrText>
            </w:r>
            <w:r>
              <w:rPr>
                <w:noProof/>
                <w:webHidden/>
              </w:rPr>
            </w:r>
            <w:r>
              <w:rPr>
                <w:noProof/>
                <w:webHidden/>
              </w:rPr>
              <w:fldChar w:fldCharType="separate"/>
            </w:r>
            <w:r>
              <w:rPr>
                <w:noProof/>
                <w:webHidden/>
              </w:rPr>
              <w:t>894</w:t>
            </w:r>
            <w:r>
              <w:rPr>
                <w:noProof/>
                <w:webHidden/>
              </w:rPr>
              <w:fldChar w:fldCharType="end"/>
            </w:r>
          </w:hyperlink>
        </w:p>
        <w:p w14:paraId="55213C11" w14:textId="4AF955D2" w:rsidR="00C42FA7" w:rsidRDefault="00C42FA7">
          <w:pPr>
            <w:pStyle w:val="21"/>
            <w:rPr>
              <w:rFonts w:asciiTheme="minorHAnsi" w:eastAsiaTheme="minorEastAsia" w:hAnsiTheme="minorHAnsi" w:cstheme="minorBidi"/>
              <w:noProof/>
              <w:sz w:val="22"/>
              <w:szCs w:val="22"/>
              <w:lang w:eastAsia="ru-RU"/>
            </w:rPr>
          </w:pPr>
          <w:hyperlink w:anchor="_Toc159267207" w:history="1">
            <w:r w:rsidRPr="00E53B1F">
              <w:rPr>
                <w:rStyle w:val="af5"/>
                <w:noProof/>
              </w:rPr>
              <w:t>Ѓафтара. 1 Мелахим 5:26-6:13</w:t>
            </w:r>
            <w:r>
              <w:rPr>
                <w:noProof/>
                <w:webHidden/>
              </w:rPr>
              <w:tab/>
            </w:r>
            <w:r>
              <w:rPr>
                <w:noProof/>
                <w:webHidden/>
              </w:rPr>
              <w:fldChar w:fldCharType="begin"/>
            </w:r>
            <w:r>
              <w:rPr>
                <w:noProof/>
                <w:webHidden/>
              </w:rPr>
              <w:instrText xml:space="preserve"> PAGEREF _Toc159267207 \h </w:instrText>
            </w:r>
            <w:r>
              <w:rPr>
                <w:noProof/>
                <w:webHidden/>
              </w:rPr>
            </w:r>
            <w:r>
              <w:rPr>
                <w:noProof/>
                <w:webHidden/>
              </w:rPr>
              <w:fldChar w:fldCharType="separate"/>
            </w:r>
            <w:r>
              <w:rPr>
                <w:noProof/>
                <w:webHidden/>
              </w:rPr>
              <w:t>898</w:t>
            </w:r>
            <w:r>
              <w:rPr>
                <w:noProof/>
                <w:webHidden/>
              </w:rPr>
              <w:fldChar w:fldCharType="end"/>
            </w:r>
          </w:hyperlink>
        </w:p>
        <w:p w14:paraId="770A2F50" w14:textId="26BCDAC4" w:rsidR="00C42FA7" w:rsidRDefault="00C42FA7">
          <w:pPr>
            <w:pStyle w:val="14"/>
            <w:rPr>
              <w:rFonts w:asciiTheme="minorHAnsi" w:eastAsiaTheme="minorEastAsia" w:hAnsiTheme="minorHAnsi" w:cstheme="minorBidi"/>
              <w:noProof/>
              <w:sz w:val="22"/>
              <w:szCs w:val="22"/>
              <w:lang w:eastAsia="ru-RU"/>
            </w:rPr>
          </w:pPr>
          <w:hyperlink w:anchor="_Toc159267208" w:history="1">
            <w:r w:rsidRPr="00E53B1F">
              <w:rPr>
                <w:rStyle w:val="af5"/>
                <w:noProof/>
              </w:rPr>
              <w:t>ТЕЦАВЭ</w:t>
            </w:r>
            <w:r>
              <w:rPr>
                <w:noProof/>
                <w:webHidden/>
              </w:rPr>
              <w:tab/>
            </w:r>
            <w:r>
              <w:rPr>
                <w:noProof/>
                <w:webHidden/>
              </w:rPr>
              <w:fldChar w:fldCharType="begin"/>
            </w:r>
            <w:r>
              <w:rPr>
                <w:noProof/>
                <w:webHidden/>
              </w:rPr>
              <w:instrText xml:space="preserve"> PAGEREF _Toc159267208 \h </w:instrText>
            </w:r>
            <w:r>
              <w:rPr>
                <w:noProof/>
                <w:webHidden/>
              </w:rPr>
            </w:r>
            <w:r>
              <w:rPr>
                <w:noProof/>
                <w:webHidden/>
              </w:rPr>
              <w:fldChar w:fldCharType="separate"/>
            </w:r>
            <w:r>
              <w:rPr>
                <w:noProof/>
                <w:webHidden/>
              </w:rPr>
              <w:t>912</w:t>
            </w:r>
            <w:r>
              <w:rPr>
                <w:noProof/>
                <w:webHidden/>
              </w:rPr>
              <w:fldChar w:fldCharType="end"/>
            </w:r>
          </w:hyperlink>
        </w:p>
        <w:p w14:paraId="5CC619C7" w14:textId="5C3F3ADC" w:rsidR="00C42FA7" w:rsidRDefault="00C42FA7">
          <w:pPr>
            <w:pStyle w:val="21"/>
            <w:rPr>
              <w:rFonts w:asciiTheme="minorHAnsi" w:eastAsiaTheme="minorEastAsia" w:hAnsiTheme="minorHAnsi" w:cstheme="minorBidi"/>
              <w:noProof/>
              <w:sz w:val="22"/>
              <w:szCs w:val="22"/>
              <w:lang w:eastAsia="ru-RU"/>
            </w:rPr>
          </w:pPr>
          <w:hyperlink w:anchor="_Toc159267209" w:history="1">
            <w:r w:rsidRPr="00E53B1F">
              <w:rPr>
                <w:rStyle w:val="af5"/>
                <w:noProof/>
              </w:rPr>
              <w:t>Скафандр для святости (27:20-28:12)</w:t>
            </w:r>
            <w:r>
              <w:rPr>
                <w:noProof/>
                <w:webHidden/>
              </w:rPr>
              <w:tab/>
            </w:r>
            <w:r>
              <w:rPr>
                <w:noProof/>
                <w:webHidden/>
              </w:rPr>
              <w:fldChar w:fldCharType="begin"/>
            </w:r>
            <w:r>
              <w:rPr>
                <w:noProof/>
                <w:webHidden/>
              </w:rPr>
              <w:instrText xml:space="preserve"> PAGEREF _Toc159267209 \h </w:instrText>
            </w:r>
            <w:r>
              <w:rPr>
                <w:noProof/>
                <w:webHidden/>
              </w:rPr>
            </w:r>
            <w:r>
              <w:rPr>
                <w:noProof/>
                <w:webHidden/>
              </w:rPr>
              <w:fldChar w:fldCharType="separate"/>
            </w:r>
            <w:r>
              <w:rPr>
                <w:noProof/>
                <w:webHidden/>
              </w:rPr>
              <w:t>912</w:t>
            </w:r>
            <w:r>
              <w:rPr>
                <w:noProof/>
                <w:webHidden/>
              </w:rPr>
              <w:fldChar w:fldCharType="end"/>
            </w:r>
          </w:hyperlink>
        </w:p>
        <w:p w14:paraId="36D7E21A" w14:textId="2FF92C3A" w:rsidR="00C42FA7" w:rsidRDefault="00C42FA7">
          <w:pPr>
            <w:pStyle w:val="21"/>
            <w:rPr>
              <w:rFonts w:asciiTheme="minorHAnsi" w:eastAsiaTheme="minorEastAsia" w:hAnsiTheme="minorHAnsi" w:cstheme="minorBidi"/>
              <w:noProof/>
              <w:sz w:val="22"/>
              <w:szCs w:val="22"/>
              <w:lang w:eastAsia="ru-RU"/>
            </w:rPr>
          </w:pPr>
          <w:hyperlink w:anchor="_Toc159267210" w:history="1">
            <w:r w:rsidRPr="00E53B1F">
              <w:rPr>
                <w:rStyle w:val="af5"/>
                <w:rFonts w:eastAsia="Times New Roman"/>
                <w:noProof/>
                <w:lang w:eastAsia="ru-RU" w:bidi="he-IL"/>
              </w:rPr>
              <w:t>Тайны, окутанные светом (28:13-30)</w:t>
            </w:r>
            <w:r>
              <w:rPr>
                <w:noProof/>
                <w:webHidden/>
              </w:rPr>
              <w:tab/>
            </w:r>
            <w:r>
              <w:rPr>
                <w:noProof/>
                <w:webHidden/>
              </w:rPr>
              <w:fldChar w:fldCharType="begin"/>
            </w:r>
            <w:r>
              <w:rPr>
                <w:noProof/>
                <w:webHidden/>
              </w:rPr>
              <w:instrText xml:space="preserve"> PAGEREF _Toc159267210 \h </w:instrText>
            </w:r>
            <w:r>
              <w:rPr>
                <w:noProof/>
                <w:webHidden/>
              </w:rPr>
            </w:r>
            <w:r>
              <w:rPr>
                <w:noProof/>
                <w:webHidden/>
              </w:rPr>
              <w:fldChar w:fldCharType="separate"/>
            </w:r>
            <w:r>
              <w:rPr>
                <w:noProof/>
                <w:webHidden/>
              </w:rPr>
              <w:t>922</w:t>
            </w:r>
            <w:r>
              <w:rPr>
                <w:noProof/>
                <w:webHidden/>
              </w:rPr>
              <w:fldChar w:fldCharType="end"/>
            </w:r>
          </w:hyperlink>
        </w:p>
        <w:p w14:paraId="1309CE20" w14:textId="15A15A10" w:rsidR="00C42FA7" w:rsidRDefault="00C42FA7">
          <w:pPr>
            <w:pStyle w:val="21"/>
            <w:rPr>
              <w:rFonts w:asciiTheme="minorHAnsi" w:eastAsiaTheme="minorEastAsia" w:hAnsiTheme="minorHAnsi" w:cstheme="minorBidi"/>
              <w:noProof/>
              <w:sz w:val="22"/>
              <w:szCs w:val="22"/>
              <w:lang w:eastAsia="ru-RU"/>
            </w:rPr>
          </w:pPr>
          <w:hyperlink w:anchor="_Toc159267211" w:history="1">
            <w:r w:rsidRPr="00E53B1F">
              <w:rPr>
                <w:rStyle w:val="af5"/>
                <w:noProof/>
              </w:rPr>
              <w:t>Уважение к мундиру (28:31-43)</w:t>
            </w:r>
            <w:r>
              <w:rPr>
                <w:noProof/>
                <w:webHidden/>
              </w:rPr>
              <w:tab/>
            </w:r>
            <w:r>
              <w:rPr>
                <w:noProof/>
                <w:webHidden/>
              </w:rPr>
              <w:fldChar w:fldCharType="begin"/>
            </w:r>
            <w:r>
              <w:rPr>
                <w:noProof/>
                <w:webHidden/>
              </w:rPr>
              <w:instrText xml:space="preserve"> PAGEREF _Toc159267211 \h </w:instrText>
            </w:r>
            <w:r>
              <w:rPr>
                <w:noProof/>
                <w:webHidden/>
              </w:rPr>
            </w:r>
            <w:r>
              <w:rPr>
                <w:noProof/>
                <w:webHidden/>
              </w:rPr>
              <w:fldChar w:fldCharType="separate"/>
            </w:r>
            <w:r>
              <w:rPr>
                <w:noProof/>
                <w:webHidden/>
              </w:rPr>
              <w:t>933</w:t>
            </w:r>
            <w:r>
              <w:rPr>
                <w:noProof/>
                <w:webHidden/>
              </w:rPr>
              <w:fldChar w:fldCharType="end"/>
            </w:r>
          </w:hyperlink>
        </w:p>
        <w:p w14:paraId="7A354A75" w14:textId="41CFFC04" w:rsidR="00C42FA7" w:rsidRDefault="00C42FA7">
          <w:pPr>
            <w:pStyle w:val="21"/>
            <w:rPr>
              <w:rFonts w:asciiTheme="minorHAnsi" w:eastAsiaTheme="minorEastAsia" w:hAnsiTheme="minorHAnsi" w:cstheme="minorBidi"/>
              <w:noProof/>
              <w:sz w:val="22"/>
              <w:szCs w:val="22"/>
              <w:lang w:eastAsia="ru-RU"/>
            </w:rPr>
          </w:pPr>
          <w:hyperlink w:anchor="_Toc159267212" w:history="1">
            <w:r w:rsidRPr="00E53B1F">
              <w:rPr>
                <w:rStyle w:val="af5"/>
                <w:rFonts w:eastAsia="Times New Roman"/>
                <w:noProof/>
                <w:lang w:eastAsia="ru-RU" w:bidi="he-IL"/>
              </w:rPr>
              <w:t>Посвящение в священники (29:1-18)</w:t>
            </w:r>
            <w:r>
              <w:rPr>
                <w:noProof/>
                <w:webHidden/>
              </w:rPr>
              <w:tab/>
            </w:r>
            <w:r>
              <w:rPr>
                <w:noProof/>
                <w:webHidden/>
              </w:rPr>
              <w:fldChar w:fldCharType="begin"/>
            </w:r>
            <w:r>
              <w:rPr>
                <w:noProof/>
                <w:webHidden/>
              </w:rPr>
              <w:instrText xml:space="preserve"> PAGEREF _Toc159267212 \h </w:instrText>
            </w:r>
            <w:r>
              <w:rPr>
                <w:noProof/>
                <w:webHidden/>
              </w:rPr>
            </w:r>
            <w:r>
              <w:rPr>
                <w:noProof/>
                <w:webHidden/>
              </w:rPr>
              <w:fldChar w:fldCharType="separate"/>
            </w:r>
            <w:r>
              <w:rPr>
                <w:noProof/>
                <w:webHidden/>
              </w:rPr>
              <w:t>945</w:t>
            </w:r>
            <w:r>
              <w:rPr>
                <w:noProof/>
                <w:webHidden/>
              </w:rPr>
              <w:fldChar w:fldCharType="end"/>
            </w:r>
          </w:hyperlink>
        </w:p>
        <w:p w14:paraId="69766A7B" w14:textId="7905D6BC" w:rsidR="00C42FA7" w:rsidRDefault="00C42FA7">
          <w:pPr>
            <w:pStyle w:val="21"/>
            <w:rPr>
              <w:rFonts w:asciiTheme="minorHAnsi" w:eastAsiaTheme="minorEastAsia" w:hAnsiTheme="minorHAnsi" w:cstheme="minorBidi"/>
              <w:noProof/>
              <w:sz w:val="22"/>
              <w:szCs w:val="22"/>
              <w:lang w:eastAsia="ru-RU"/>
            </w:rPr>
          </w:pPr>
          <w:hyperlink w:anchor="_Toc159267213" w:history="1">
            <w:r w:rsidRPr="00E53B1F">
              <w:rPr>
                <w:rStyle w:val="af5"/>
                <w:rFonts w:eastAsia="Times New Roman"/>
                <w:noProof/>
                <w:lang w:eastAsia="ru-RU" w:bidi="he-IL"/>
              </w:rPr>
              <w:t xml:space="preserve">Пир с размахом </w:t>
            </w:r>
            <w:r w:rsidRPr="00E53B1F">
              <w:rPr>
                <w:rStyle w:val="af5"/>
                <w:rFonts w:eastAsia="Times New Roman"/>
                <w:noProof/>
                <w:lang w:val="uk-UA" w:eastAsia="ru-RU" w:bidi="he-IL"/>
              </w:rPr>
              <w:t>(</w:t>
            </w:r>
            <w:r w:rsidRPr="00E53B1F">
              <w:rPr>
                <w:rStyle w:val="af5"/>
                <w:rFonts w:eastAsia="Times New Roman"/>
                <w:noProof/>
                <w:lang w:eastAsia="ru-RU" w:bidi="he-IL"/>
              </w:rPr>
              <w:t>29:19-37</w:t>
            </w:r>
            <w:r w:rsidRPr="00E53B1F">
              <w:rPr>
                <w:rStyle w:val="af5"/>
                <w:rFonts w:eastAsia="Times New Roman"/>
                <w:noProof/>
                <w:lang w:val="uk-UA" w:eastAsia="ru-RU" w:bidi="he-IL"/>
              </w:rPr>
              <w:t>)</w:t>
            </w:r>
            <w:r>
              <w:rPr>
                <w:noProof/>
                <w:webHidden/>
              </w:rPr>
              <w:tab/>
            </w:r>
            <w:r>
              <w:rPr>
                <w:noProof/>
                <w:webHidden/>
              </w:rPr>
              <w:fldChar w:fldCharType="begin"/>
            </w:r>
            <w:r>
              <w:rPr>
                <w:noProof/>
                <w:webHidden/>
              </w:rPr>
              <w:instrText xml:space="preserve"> PAGEREF _Toc159267213 \h </w:instrText>
            </w:r>
            <w:r>
              <w:rPr>
                <w:noProof/>
                <w:webHidden/>
              </w:rPr>
            </w:r>
            <w:r>
              <w:rPr>
                <w:noProof/>
                <w:webHidden/>
              </w:rPr>
              <w:fldChar w:fldCharType="separate"/>
            </w:r>
            <w:r>
              <w:rPr>
                <w:noProof/>
                <w:webHidden/>
              </w:rPr>
              <w:t>957</w:t>
            </w:r>
            <w:r>
              <w:rPr>
                <w:noProof/>
                <w:webHidden/>
              </w:rPr>
              <w:fldChar w:fldCharType="end"/>
            </w:r>
          </w:hyperlink>
        </w:p>
        <w:p w14:paraId="7EDFD3CF" w14:textId="017E58C5" w:rsidR="00C42FA7" w:rsidRDefault="00C42FA7">
          <w:pPr>
            <w:pStyle w:val="21"/>
            <w:rPr>
              <w:rFonts w:asciiTheme="minorHAnsi" w:eastAsiaTheme="minorEastAsia" w:hAnsiTheme="minorHAnsi" w:cstheme="minorBidi"/>
              <w:noProof/>
              <w:sz w:val="22"/>
              <w:szCs w:val="22"/>
              <w:lang w:eastAsia="ru-RU"/>
            </w:rPr>
          </w:pPr>
          <w:hyperlink w:anchor="_Toc159267214" w:history="1">
            <w:r w:rsidRPr="00E53B1F">
              <w:rPr>
                <w:rStyle w:val="af5"/>
                <w:noProof/>
              </w:rPr>
              <w:t>Священные будни (29:38-46)</w:t>
            </w:r>
            <w:r>
              <w:rPr>
                <w:noProof/>
                <w:webHidden/>
              </w:rPr>
              <w:tab/>
            </w:r>
            <w:r>
              <w:rPr>
                <w:noProof/>
                <w:webHidden/>
              </w:rPr>
              <w:fldChar w:fldCharType="begin"/>
            </w:r>
            <w:r>
              <w:rPr>
                <w:noProof/>
                <w:webHidden/>
              </w:rPr>
              <w:instrText xml:space="preserve"> PAGEREF _Toc159267214 \h </w:instrText>
            </w:r>
            <w:r>
              <w:rPr>
                <w:noProof/>
                <w:webHidden/>
              </w:rPr>
            </w:r>
            <w:r>
              <w:rPr>
                <w:noProof/>
                <w:webHidden/>
              </w:rPr>
              <w:fldChar w:fldCharType="separate"/>
            </w:r>
            <w:r>
              <w:rPr>
                <w:noProof/>
                <w:webHidden/>
              </w:rPr>
              <w:t>972</w:t>
            </w:r>
            <w:r>
              <w:rPr>
                <w:noProof/>
                <w:webHidden/>
              </w:rPr>
              <w:fldChar w:fldCharType="end"/>
            </w:r>
          </w:hyperlink>
        </w:p>
        <w:p w14:paraId="6BCDB850" w14:textId="459CE312" w:rsidR="00C42FA7" w:rsidRDefault="00C42FA7">
          <w:pPr>
            <w:pStyle w:val="21"/>
            <w:rPr>
              <w:rFonts w:asciiTheme="minorHAnsi" w:eastAsiaTheme="minorEastAsia" w:hAnsiTheme="minorHAnsi" w:cstheme="minorBidi"/>
              <w:noProof/>
              <w:sz w:val="22"/>
              <w:szCs w:val="22"/>
              <w:lang w:eastAsia="ru-RU"/>
            </w:rPr>
          </w:pPr>
          <w:hyperlink w:anchor="_Toc159267215" w:history="1">
            <w:r w:rsidRPr="00E53B1F">
              <w:rPr>
                <w:rStyle w:val="af5"/>
                <w:noProof/>
              </w:rPr>
              <w:t>Ах, да! Чуть не забыл (30:1-10)</w:t>
            </w:r>
            <w:r>
              <w:rPr>
                <w:noProof/>
                <w:webHidden/>
              </w:rPr>
              <w:tab/>
            </w:r>
            <w:r>
              <w:rPr>
                <w:noProof/>
                <w:webHidden/>
              </w:rPr>
              <w:fldChar w:fldCharType="begin"/>
            </w:r>
            <w:r>
              <w:rPr>
                <w:noProof/>
                <w:webHidden/>
              </w:rPr>
              <w:instrText xml:space="preserve"> PAGEREF _Toc159267215 \h </w:instrText>
            </w:r>
            <w:r>
              <w:rPr>
                <w:noProof/>
                <w:webHidden/>
              </w:rPr>
            </w:r>
            <w:r>
              <w:rPr>
                <w:noProof/>
                <w:webHidden/>
              </w:rPr>
              <w:fldChar w:fldCharType="separate"/>
            </w:r>
            <w:r>
              <w:rPr>
                <w:noProof/>
                <w:webHidden/>
              </w:rPr>
              <w:t>979</w:t>
            </w:r>
            <w:r>
              <w:rPr>
                <w:noProof/>
                <w:webHidden/>
              </w:rPr>
              <w:fldChar w:fldCharType="end"/>
            </w:r>
          </w:hyperlink>
        </w:p>
        <w:p w14:paraId="4E24C8AD" w14:textId="1F7E17A5" w:rsidR="00C42FA7" w:rsidRDefault="00C42FA7">
          <w:pPr>
            <w:pStyle w:val="21"/>
            <w:rPr>
              <w:rFonts w:asciiTheme="minorHAnsi" w:eastAsiaTheme="minorEastAsia" w:hAnsiTheme="minorHAnsi" w:cstheme="minorBidi"/>
              <w:noProof/>
              <w:sz w:val="22"/>
              <w:szCs w:val="22"/>
              <w:lang w:eastAsia="ru-RU"/>
            </w:rPr>
          </w:pPr>
          <w:hyperlink w:anchor="_Toc159267216" w:history="1">
            <w:r w:rsidRPr="00E53B1F">
              <w:rPr>
                <w:rStyle w:val="af5"/>
                <w:noProof/>
              </w:rPr>
              <w:t>Тора за 5 минут</w:t>
            </w:r>
            <w:r>
              <w:rPr>
                <w:noProof/>
                <w:webHidden/>
              </w:rPr>
              <w:tab/>
            </w:r>
            <w:r>
              <w:rPr>
                <w:noProof/>
                <w:webHidden/>
              </w:rPr>
              <w:fldChar w:fldCharType="begin"/>
            </w:r>
            <w:r>
              <w:rPr>
                <w:noProof/>
                <w:webHidden/>
              </w:rPr>
              <w:instrText xml:space="preserve"> PAGEREF _Toc159267216 \h </w:instrText>
            </w:r>
            <w:r>
              <w:rPr>
                <w:noProof/>
                <w:webHidden/>
              </w:rPr>
            </w:r>
            <w:r>
              <w:rPr>
                <w:noProof/>
                <w:webHidden/>
              </w:rPr>
              <w:fldChar w:fldCharType="separate"/>
            </w:r>
            <w:r>
              <w:rPr>
                <w:noProof/>
                <w:webHidden/>
              </w:rPr>
              <w:t>987</w:t>
            </w:r>
            <w:r>
              <w:rPr>
                <w:noProof/>
                <w:webHidden/>
              </w:rPr>
              <w:fldChar w:fldCharType="end"/>
            </w:r>
          </w:hyperlink>
        </w:p>
        <w:p w14:paraId="7433792C" w14:textId="77B55817" w:rsidR="00C42FA7" w:rsidRDefault="00C42FA7">
          <w:pPr>
            <w:pStyle w:val="21"/>
            <w:rPr>
              <w:rFonts w:asciiTheme="minorHAnsi" w:eastAsiaTheme="minorEastAsia" w:hAnsiTheme="minorHAnsi" w:cstheme="minorBidi"/>
              <w:noProof/>
              <w:sz w:val="22"/>
              <w:szCs w:val="22"/>
              <w:lang w:eastAsia="ru-RU"/>
            </w:rPr>
          </w:pPr>
          <w:hyperlink w:anchor="_Toc159267217" w:history="1">
            <w:r w:rsidRPr="00E53B1F">
              <w:rPr>
                <w:rStyle w:val="af5"/>
                <w:noProof/>
                <w:lang w:val="uk-UA"/>
              </w:rPr>
              <w:t>Одежда коѓена и всеоружие Божие</w:t>
            </w:r>
            <w:r>
              <w:rPr>
                <w:noProof/>
                <w:webHidden/>
              </w:rPr>
              <w:tab/>
            </w:r>
            <w:r>
              <w:rPr>
                <w:noProof/>
                <w:webHidden/>
              </w:rPr>
              <w:fldChar w:fldCharType="begin"/>
            </w:r>
            <w:r>
              <w:rPr>
                <w:noProof/>
                <w:webHidden/>
              </w:rPr>
              <w:instrText xml:space="preserve"> PAGEREF _Toc159267217 \h </w:instrText>
            </w:r>
            <w:r>
              <w:rPr>
                <w:noProof/>
                <w:webHidden/>
              </w:rPr>
            </w:r>
            <w:r>
              <w:rPr>
                <w:noProof/>
                <w:webHidden/>
              </w:rPr>
              <w:fldChar w:fldCharType="separate"/>
            </w:r>
            <w:r>
              <w:rPr>
                <w:noProof/>
                <w:webHidden/>
              </w:rPr>
              <w:t>990</w:t>
            </w:r>
            <w:r>
              <w:rPr>
                <w:noProof/>
                <w:webHidden/>
              </w:rPr>
              <w:fldChar w:fldCharType="end"/>
            </w:r>
          </w:hyperlink>
        </w:p>
        <w:p w14:paraId="75BC9580" w14:textId="08A1A1B4" w:rsidR="00C42FA7" w:rsidRDefault="00C42FA7">
          <w:pPr>
            <w:pStyle w:val="14"/>
            <w:rPr>
              <w:rFonts w:asciiTheme="minorHAnsi" w:eastAsiaTheme="minorEastAsia" w:hAnsiTheme="minorHAnsi" w:cstheme="minorBidi"/>
              <w:noProof/>
              <w:sz w:val="22"/>
              <w:szCs w:val="22"/>
              <w:lang w:eastAsia="ru-RU"/>
            </w:rPr>
          </w:pPr>
          <w:hyperlink w:anchor="_Toc159267218" w:history="1">
            <w:r w:rsidRPr="00E53B1F">
              <w:rPr>
                <w:rStyle w:val="af5"/>
                <w:noProof/>
              </w:rPr>
              <w:t>КИ ТИСА</w:t>
            </w:r>
            <w:r>
              <w:rPr>
                <w:noProof/>
                <w:webHidden/>
              </w:rPr>
              <w:tab/>
            </w:r>
            <w:r>
              <w:rPr>
                <w:noProof/>
                <w:webHidden/>
              </w:rPr>
              <w:fldChar w:fldCharType="begin"/>
            </w:r>
            <w:r>
              <w:rPr>
                <w:noProof/>
                <w:webHidden/>
              </w:rPr>
              <w:instrText xml:space="preserve"> PAGEREF _Toc159267218 \h </w:instrText>
            </w:r>
            <w:r>
              <w:rPr>
                <w:noProof/>
                <w:webHidden/>
              </w:rPr>
            </w:r>
            <w:r>
              <w:rPr>
                <w:noProof/>
                <w:webHidden/>
              </w:rPr>
              <w:fldChar w:fldCharType="separate"/>
            </w:r>
            <w:r>
              <w:rPr>
                <w:noProof/>
                <w:webHidden/>
              </w:rPr>
              <w:t>1012</w:t>
            </w:r>
            <w:r>
              <w:rPr>
                <w:noProof/>
                <w:webHidden/>
              </w:rPr>
              <w:fldChar w:fldCharType="end"/>
            </w:r>
          </w:hyperlink>
        </w:p>
        <w:p w14:paraId="5EC04DE7" w14:textId="3CF3D2EE" w:rsidR="00C42FA7" w:rsidRDefault="00C42FA7">
          <w:pPr>
            <w:pStyle w:val="21"/>
            <w:rPr>
              <w:rFonts w:asciiTheme="minorHAnsi" w:eastAsiaTheme="minorEastAsia" w:hAnsiTheme="minorHAnsi" w:cstheme="minorBidi"/>
              <w:noProof/>
              <w:sz w:val="22"/>
              <w:szCs w:val="22"/>
              <w:lang w:eastAsia="ru-RU"/>
            </w:rPr>
          </w:pPr>
          <w:hyperlink w:anchor="_Toc159267219" w:history="1">
            <w:r w:rsidRPr="00E53B1F">
              <w:rPr>
                <w:rStyle w:val="af5"/>
                <w:noProof/>
              </w:rPr>
              <w:t>Постановка на учет (30:11-38)</w:t>
            </w:r>
            <w:r>
              <w:rPr>
                <w:noProof/>
                <w:webHidden/>
              </w:rPr>
              <w:tab/>
            </w:r>
            <w:r>
              <w:rPr>
                <w:noProof/>
                <w:webHidden/>
              </w:rPr>
              <w:fldChar w:fldCharType="begin"/>
            </w:r>
            <w:r>
              <w:rPr>
                <w:noProof/>
                <w:webHidden/>
              </w:rPr>
              <w:instrText xml:space="preserve"> PAGEREF _Toc159267219 \h </w:instrText>
            </w:r>
            <w:r>
              <w:rPr>
                <w:noProof/>
                <w:webHidden/>
              </w:rPr>
            </w:r>
            <w:r>
              <w:rPr>
                <w:noProof/>
                <w:webHidden/>
              </w:rPr>
              <w:fldChar w:fldCharType="separate"/>
            </w:r>
            <w:r>
              <w:rPr>
                <w:noProof/>
                <w:webHidden/>
              </w:rPr>
              <w:t>1012</w:t>
            </w:r>
            <w:r>
              <w:rPr>
                <w:noProof/>
                <w:webHidden/>
              </w:rPr>
              <w:fldChar w:fldCharType="end"/>
            </w:r>
          </w:hyperlink>
        </w:p>
        <w:p w14:paraId="1279813F" w14:textId="42863CD3" w:rsidR="00C42FA7" w:rsidRDefault="00C42FA7">
          <w:pPr>
            <w:pStyle w:val="21"/>
            <w:rPr>
              <w:rFonts w:asciiTheme="minorHAnsi" w:eastAsiaTheme="minorEastAsia" w:hAnsiTheme="minorHAnsi" w:cstheme="minorBidi"/>
              <w:noProof/>
              <w:sz w:val="22"/>
              <w:szCs w:val="22"/>
              <w:lang w:eastAsia="ru-RU"/>
            </w:rPr>
          </w:pPr>
          <w:hyperlink w:anchor="_Toc159267220" w:history="1">
            <w:r w:rsidRPr="00E53B1F">
              <w:rPr>
                <w:rStyle w:val="af5"/>
                <w:noProof/>
              </w:rPr>
              <w:t>Шаббату время, работе час (</w:t>
            </w:r>
            <w:r w:rsidRPr="00E53B1F">
              <w:rPr>
                <w:rStyle w:val="af5"/>
                <w:noProof/>
                <w:lang w:val="de-DE"/>
              </w:rPr>
              <w:t>31:1-17</w:t>
            </w:r>
            <w:r w:rsidRPr="00E53B1F">
              <w:rPr>
                <w:rStyle w:val="af5"/>
                <w:noProof/>
              </w:rPr>
              <w:t>)</w:t>
            </w:r>
            <w:r>
              <w:rPr>
                <w:noProof/>
                <w:webHidden/>
              </w:rPr>
              <w:tab/>
            </w:r>
            <w:r>
              <w:rPr>
                <w:noProof/>
                <w:webHidden/>
              </w:rPr>
              <w:fldChar w:fldCharType="begin"/>
            </w:r>
            <w:r>
              <w:rPr>
                <w:noProof/>
                <w:webHidden/>
              </w:rPr>
              <w:instrText xml:space="preserve"> PAGEREF _Toc159267220 \h </w:instrText>
            </w:r>
            <w:r>
              <w:rPr>
                <w:noProof/>
                <w:webHidden/>
              </w:rPr>
            </w:r>
            <w:r>
              <w:rPr>
                <w:noProof/>
                <w:webHidden/>
              </w:rPr>
              <w:fldChar w:fldCharType="separate"/>
            </w:r>
            <w:r>
              <w:rPr>
                <w:noProof/>
                <w:webHidden/>
              </w:rPr>
              <w:t>1027</w:t>
            </w:r>
            <w:r>
              <w:rPr>
                <w:noProof/>
                <w:webHidden/>
              </w:rPr>
              <w:fldChar w:fldCharType="end"/>
            </w:r>
          </w:hyperlink>
        </w:p>
        <w:p w14:paraId="5A5FF7B2" w14:textId="47B66A56" w:rsidR="00C42FA7" w:rsidRDefault="00C42FA7">
          <w:pPr>
            <w:pStyle w:val="21"/>
            <w:rPr>
              <w:rFonts w:asciiTheme="minorHAnsi" w:eastAsiaTheme="minorEastAsia" w:hAnsiTheme="minorHAnsi" w:cstheme="minorBidi"/>
              <w:noProof/>
              <w:sz w:val="22"/>
              <w:szCs w:val="22"/>
              <w:lang w:eastAsia="ru-RU"/>
            </w:rPr>
          </w:pPr>
          <w:hyperlink w:anchor="_Toc159267221" w:history="1">
            <w:r w:rsidRPr="00E53B1F">
              <w:rPr>
                <w:rStyle w:val="af5"/>
                <w:noProof/>
              </w:rPr>
              <w:t>Неожиданные поступки (31:18-32:35)</w:t>
            </w:r>
            <w:r>
              <w:rPr>
                <w:noProof/>
                <w:webHidden/>
              </w:rPr>
              <w:tab/>
            </w:r>
            <w:r>
              <w:rPr>
                <w:noProof/>
                <w:webHidden/>
              </w:rPr>
              <w:fldChar w:fldCharType="begin"/>
            </w:r>
            <w:r>
              <w:rPr>
                <w:noProof/>
                <w:webHidden/>
              </w:rPr>
              <w:instrText xml:space="preserve"> PAGEREF _Toc159267221 \h </w:instrText>
            </w:r>
            <w:r>
              <w:rPr>
                <w:noProof/>
                <w:webHidden/>
              </w:rPr>
            </w:r>
            <w:r>
              <w:rPr>
                <w:noProof/>
                <w:webHidden/>
              </w:rPr>
              <w:fldChar w:fldCharType="separate"/>
            </w:r>
            <w:r>
              <w:rPr>
                <w:noProof/>
                <w:webHidden/>
              </w:rPr>
              <w:t>1036</w:t>
            </w:r>
            <w:r>
              <w:rPr>
                <w:noProof/>
                <w:webHidden/>
              </w:rPr>
              <w:fldChar w:fldCharType="end"/>
            </w:r>
          </w:hyperlink>
        </w:p>
        <w:p w14:paraId="2EAE4F24" w14:textId="455772B3" w:rsidR="00C42FA7" w:rsidRDefault="00C42FA7">
          <w:pPr>
            <w:pStyle w:val="21"/>
            <w:rPr>
              <w:rFonts w:asciiTheme="minorHAnsi" w:eastAsiaTheme="minorEastAsia" w:hAnsiTheme="minorHAnsi" w:cstheme="minorBidi"/>
              <w:noProof/>
              <w:sz w:val="22"/>
              <w:szCs w:val="22"/>
              <w:lang w:eastAsia="ru-RU"/>
            </w:rPr>
          </w:pPr>
          <w:hyperlink w:anchor="_Toc159267222" w:history="1">
            <w:r w:rsidRPr="00E53B1F">
              <w:rPr>
                <w:rStyle w:val="af5"/>
                <w:noProof/>
              </w:rPr>
              <w:t>Сила слова (33:1-16)</w:t>
            </w:r>
            <w:r>
              <w:rPr>
                <w:noProof/>
                <w:webHidden/>
              </w:rPr>
              <w:tab/>
            </w:r>
            <w:r>
              <w:rPr>
                <w:noProof/>
                <w:webHidden/>
              </w:rPr>
              <w:fldChar w:fldCharType="begin"/>
            </w:r>
            <w:r>
              <w:rPr>
                <w:noProof/>
                <w:webHidden/>
              </w:rPr>
              <w:instrText xml:space="preserve"> PAGEREF _Toc159267222 \h </w:instrText>
            </w:r>
            <w:r>
              <w:rPr>
                <w:noProof/>
                <w:webHidden/>
              </w:rPr>
            </w:r>
            <w:r>
              <w:rPr>
                <w:noProof/>
                <w:webHidden/>
              </w:rPr>
              <w:fldChar w:fldCharType="separate"/>
            </w:r>
            <w:r>
              <w:rPr>
                <w:noProof/>
                <w:webHidden/>
              </w:rPr>
              <w:t>1065</w:t>
            </w:r>
            <w:r>
              <w:rPr>
                <w:noProof/>
                <w:webHidden/>
              </w:rPr>
              <w:fldChar w:fldCharType="end"/>
            </w:r>
          </w:hyperlink>
        </w:p>
        <w:p w14:paraId="701EEBFF" w14:textId="2BA5C557" w:rsidR="00C42FA7" w:rsidRDefault="00C42FA7">
          <w:pPr>
            <w:pStyle w:val="21"/>
            <w:rPr>
              <w:rFonts w:asciiTheme="minorHAnsi" w:eastAsiaTheme="minorEastAsia" w:hAnsiTheme="minorHAnsi" w:cstheme="minorBidi"/>
              <w:noProof/>
              <w:sz w:val="22"/>
              <w:szCs w:val="22"/>
              <w:lang w:eastAsia="ru-RU"/>
            </w:rPr>
          </w:pPr>
          <w:hyperlink w:anchor="_Toc159267223" w:history="1">
            <w:r w:rsidRPr="00E53B1F">
              <w:rPr>
                <w:rStyle w:val="af5"/>
                <w:noProof/>
              </w:rPr>
              <w:t>Слава Богу! (33:17-34:9)</w:t>
            </w:r>
            <w:r>
              <w:rPr>
                <w:noProof/>
                <w:webHidden/>
              </w:rPr>
              <w:tab/>
            </w:r>
            <w:r>
              <w:rPr>
                <w:noProof/>
                <w:webHidden/>
              </w:rPr>
              <w:fldChar w:fldCharType="begin"/>
            </w:r>
            <w:r>
              <w:rPr>
                <w:noProof/>
                <w:webHidden/>
              </w:rPr>
              <w:instrText xml:space="preserve"> PAGEREF _Toc159267223 \h </w:instrText>
            </w:r>
            <w:r>
              <w:rPr>
                <w:noProof/>
                <w:webHidden/>
              </w:rPr>
            </w:r>
            <w:r>
              <w:rPr>
                <w:noProof/>
                <w:webHidden/>
              </w:rPr>
              <w:fldChar w:fldCharType="separate"/>
            </w:r>
            <w:r>
              <w:rPr>
                <w:noProof/>
                <w:webHidden/>
              </w:rPr>
              <w:t>1076</w:t>
            </w:r>
            <w:r>
              <w:rPr>
                <w:noProof/>
                <w:webHidden/>
              </w:rPr>
              <w:fldChar w:fldCharType="end"/>
            </w:r>
          </w:hyperlink>
        </w:p>
        <w:p w14:paraId="6D508042" w14:textId="1180259F" w:rsidR="00C42FA7" w:rsidRDefault="00C42FA7">
          <w:pPr>
            <w:pStyle w:val="21"/>
            <w:rPr>
              <w:rFonts w:asciiTheme="minorHAnsi" w:eastAsiaTheme="minorEastAsia" w:hAnsiTheme="minorHAnsi" w:cstheme="minorBidi"/>
              <w:noProof/>
              <w:sz w:val="22"/>
              <w:szCs w:val="22"/>
              <w:lang w:eastAsia="ru-RU"/>
            </w:rPr>
          </w:pPr>
          <w:hyperlink w:anchor="_Toc159267224" w:history="1">
            <w:r w:rsidRPr="00E53B1F">
              <w:rPr>
                <w:rStyle w:val="af5"/>
                <w:noProof/>
              </w:rPr>
              <w:t>Хлеб и свет (</w:t>
            </w:r>
            <w:r w:rsidRPr="00E53B1F">
              <w:rPr>
                <w:rStyle w:val="af5"/>
                <w:noProof/>
                <w:lang w:val="de-DE"/>
              </w:rPr>
              <w:t>34:10-35</w:t>
            </w:r>
            <w:r w:rsidRPr="00E53B1F">
              <w:rPr>
                <w:rStyle w:val="af5"/>
                <w:noProof/>
              </w:rPr>
              <w:t>)</w:t>
            </w:r>
            <w:r>
              <w:rPr>
                <w:noProof/>
                <w:webHidden/>
              </w:rPr>
              <w:tab/>
            </w:r>
            <w:r>
              <w:rPr>
                <w:noProof/>
                <w:webHidden/>
              </w:rPr>
              <w:fldChar w:fldCharType="begin"/>
            </w:r>
            <w:r>
              <w:rPr>
                <w:noProof/>
                <w:webHidden/>
              </w:rPr>
              <w:instrText xml:space="preserve"> PAGEREF _Toc159267224 \h </w:instrText>
            </w:r>
            <w:r>
              <w:rPr>
                <w:noProof/>
                <w:webHidden/>
              </w:rPr>
            </w:r>
            <w:r>
              <w:rPr>
                <w:noProof/>
                <w:webHidden/>
              </w:rPr>
              <w:fldChar w:fldCharType="separate"/>
            </w:r>
            <w:r>
              <w:rPr>
                <w:noProof/>
                <w:webHidden/>
              </w:rPr>
              <w:t>1095</w:t>
            </w:r>
            <w:r>
              <w:rPr>
                <w:noProof/>
                <w:webHidden/>
              </w:rPr>
              <w:fldChar w:fldCharType="end"/>
            </w:r>
          </w:hyperlink>
        </w:p>
        <w:p w14:paraId="44555019" w14:textId="48CDF6C0" w:rsidR="00C42FA7" w:rsidRDefault="00C42FA7">
          <w:pPr>
            <w:pStyle w:val="21"/>
            <w:rPr>
              <w:rFonts w:asciiTheme="minorHAnsi" w:eastAsiaTheme="minorEastAsia" w:hAnsiTheme="minorHAnsi" w:cstheme="minorBidi"/>
              <w:noProof/>
              <w:sz w:val="22"/>
              <w:szCs w:val="22"/>
              <w:lang w:eastAsia="ru-RU"/>
            </w:rPr>
          </w:pPr>
          <w:hyperlink w:anchor="_Toc159267225" w:history="1">
            <w:r w:rsidRPr="00E53B1F">
              <w:rPr>
                <w:rStyle w:val="af5"/>
                <w:noProof/>
              </w:rPr>
              <w:t>Тора за 5 минут</w:t>
            </w:r>
            <w:r>
              <w:rPr>
                <w:noProof/>
                <w:webHidden/>
              </w:rPr>
              <w:tab/>
            </w:r>
            <w:r>
              <w:rPr>
                <w:noProof/>
                <w:webHidden/>
              </w:rPr>
              <w:fldChar w:fldCharType="begin"/>
            </w:r>
            <w:r>
              <w:rPr>
                <w:noProof/>
                <w:webHidden/>
              </w:rPr>
              <w:instrText xml:space="preserve"> PAGEREF _Toc159267225 \h </w:instrText>
            </w:r>
            <w:r>
              <w:rPr>
                <w:noProof/>
                <w:webHidden/>
              </w:rPr>
            </w:r>
            <w:r>
              <w:rPr>
                <w:noProof/>
                <w:webHidden/>
              </w:rPr>
              <w:fldChar w:fldCharType="separate"/>
            </w:r>
            <w:r>
              <w:rPr>
                <w:noProof/>
                <w:webHidden/>
              </w:rPr>
              <w:t>1111</w:t>
            </w:r>
            <w:r>
              <w:rPr>
                <w:noProof/>
                <w:webHidden/>
              </w:rPr>
              <w:fldChar w:fldCharType="end"/>
            </w:r>
          </w:hyperlink>
        </w:p>
        <w:p w14:paraId="17EEAD1F" w14:textId="62FE34E2" w:rsidR="00C42FA7" w:rsidRDefault="00C42FA7">
          <w:pPr>
            <w:pStyle w:val="21"/>
            <w:rPr>
              <w:rFonts w:asciiTheme="minorHAnsi" w:eastAsiaTheme="minorEastAsia" w:hAnsiTheme="minorHAnsi" w:cstheme="minorBidi"/>
              <w:noProof/>
              <w:sz w:val="22"/>
              <w:szCs w:val="22"/>
              <w:lang w:eastAsia="ru-RU"/>
            </w:rPr>
          </w:pPr>
          <w:hyperlink w:anchor="_Toc159267226" w:history="1">
            <w:r w:rsidRPr="00E53B1F">
              <w:rPr>
                <w:rStyle w:val="af5"/>
                <w:noProof/>
              </w:rPr>
              <w:t>Адвокат ближнего</w:t>
            </w:r>
            <w:r>
              <w:rPr>
                <w:noProof/>
                <w:webHidden/>
              </w:rPr>
              <w:tab/>
            </w:r>
            <w:r>
              <w:rPr>
                <w:noProof/>
                <w:webHidden/>
              </w:rPr>
              <w:fldChar w:fldCharType="begin"/>
            </w:r>
            <w:r>
              <w:rPr>
                <w:noProof/>
                <w:webHidden/>
              </w:rPr>
              <w:instrText xml:space="preserve"> PAGEREF _Toc159267226 \h </w:instrText>
            </w:r>
            <w:r>
              <w:rPr>
                <w:noProof/>
                <w:webHidden/>
              </w:rPr>
            </w:r>
            <w:r>
              <w:rPr>
                <w:noProof/>
                <w:webHidden/>
              </w:rPr>
              <w:fldChar w:fldCharType="separate"/>
            </w:r>
            <w:r>
              <w:rPr>
                <w:noProof/>
                <w:webHidden/>
              </w:rPr>
              <w:t>1114</w:t>
            </w:r>
            <w:r>
              <w:rPr>
                <w:noProof/>
                <w:webHidden/>
              </w:rPr>
              <w:fldChar w:fldCharType="end"/>
            </w:r>
          </w:hyperlink>
        </w:p>
        <w:p w14:paraId="3A74302A" w14:textId="6C17DBFA" w:rsidR="00C42FA7" w:rsidRDefault="00C42FA7">
          <w:pPr>
            <w:pStyle w:val="21"/>
            <w:rPr>
              <w:rFonts w:asciiTheme="minorHAnsi" w:eastAsiaTheme="minorEastAsia" w:hAnsiTheme="minorHAnsi" w:cstheme="minorBidi"/>
              <w:noProof/>
              <w:sz w:val="22"/>
              <w:szCs w:val="22"/>
              <w:lang w:eastAsia="ru-RU"/>
            </w:rPr>
          </w:pPr>
          <w:hyperlink w:anchor="_Toc159267227" w:history="1">
            <w:r w:rsidRPr="00E53B1F">
              <w:rPr>
                <w:rStyle w:val="af5"/>
                <w:noProof/>
              </w:rPr>
              <w:t>Ѓафтара. 1 Мелахим (18:1-39)</w:t>
            </w:r>
            <w:r>
              <w:rPr>
                <w:noProof/>
                <w:webHidden/>
              </w:rPr>
              <w:tab/>
            </w:r>
            <w:r>
              <w:rPr>
                <w:noProof/>
                <w:webHidden/>
              </w:rPr>
              <w:fldChar w:fldCharType="begin"/>
            </w:r>
            <w:r>
              <w:rPr>
                <w:noProof/>
                <w:webHidden/>
              </w:rPr>
              <w:instrText xml:space="preserve"> PAGEREF _Toc159267227 \h </w:instrText>
            </w:r>
            <w:r>
              <w:rPr>
                <w:noProof/>
                <w:webHidden/>
              </w:rPr>
            </w:r>
            <w:r>
              <w:rPr>
                <w:noProof/>
                <w:webHidden/>
              </w:rPr>
              <w:fldChar w:fldCharType="separate"/>
            </w:r>
            <w:r>
              <w:rPr>
                <w:noProof/>
                <w:webHidden/>
              </w:rPr>
              <w:t>1117</w:t>
            </w:r>
            <w:r>
              <w:rPr>
                <w:noProof/>
                <w:webHidden/>
              </w:rPr>
              <w:fldChar w:fldCharType="end"/>
            </w:r>
          </w:hyperlink>
        </w:p>
        <w:p w14:paraId="1668940D" w14:textId="4F8D1941" w:rsidR="00C42FA7" w:rsidRDefault="00C42FA7">
          <w:pPr>
            <w:pStyle w:val="14"/>
            <w:rPr>
              <w:rFonts w:asciiTheme="minorHAnsi" w:eastAsiaTheme="minorEastAsia" w:hAnsiTheme="minorHAnsi" w:cstheme="minorBidi"/>
              <w:noProof/>
              <w:sz w:val="22"/>
              <w:szCs w:val="22"/>
              <w:lang w:eastAsia="ru-RU"/>
            </w:rPr>
          </w:pPr>
          <w:hyperlink w:anchor="_Toc159267228" w:history="1">
            <w:r w:rsidRPr="00E53B1F">
              <w:rPr>
                <w:rStyle w:val="af5"/>
                <w:noProof/>
              </w:rPr>
              <w:t>ВАЯКЃЕЛЬ</w:t>
            </w:r>
            <w:r>
              <w:rPr>
                <w:noProof/>
                <w:webHidden/>
              </w:rPr>
              <w:tab/>
            </w:r>
            <w:r>
              <w:rPr>
                <w:noProof/>
                <w:webHidden/>
              </w:rPr>
              <w:fldChar w:fldCharType="begin"/>
            </w:r>
            <w:r>
              <w:rPr>
                <w:noProof/>
                <w:webHidden/>
              </w:rPr>
              <w:instrText xml:space="preserve"> PAGEREF _Toc159267228 \h </w:instrText>
            </w:r>
            <w:r>
              <w:rPr>
                <w:noProof/>
                <w:webHidden/>
              </w:rPr>
            </w:r>
            <w:r>
              <w:rPr>
                <w:noProof/>
                <w:webHidden/>
              </w:rPr>
              <w:fldChar w:fldCharType="separate"/>
            </w:r>
            <w:r>
              <w:rPr>
                <w:noProof/>
                <w:webHidden/>
              </w:rPr>
              <w:t>1141</w:t>
            </w:r>
            <w:r>
              <w:rPr>
                <w:noProof/>
                <w:webHidden/>
              </w:rPr>
              <w:fldChar w:fldCharType="end"/>
            </w:r>
          </w:hyperlink>
        </w:p>
        <w:p w14:paraId="45047390" w14:textId="6E0C1F0A" w:rsidR="00C42FA7" w:rsidRDefault="00C42FA7">
          <w:pPr>
            <w:pStyle w:val="21"/>
            <w:rPr>
              <w:rFonts w:asciiTheme="minorHAnsi" w:eastAsiaTheme="minorEastAsia" w:hAnsiTheme="minorHAnsi" w:cstheme="minorBidi"/>
              <w:noProof/>
              <w:sz w:val="22"/>
              <w:szCs w:val="22"/>
              <w:lang w:eastAsia="ru-RU"/>
            </w:rPr>
          </w:pPr>
          <w:hyperlink w:anchor="_Toc159267229" w:history="1">
            <w:r w:rsidRPr="00E53B1F">
              <w:rPr>
                <w:rStyle w:val="af5"/>
                <w:noProof/>
              </w:rPr>
              <w:t>Сердце, как хорошо, что ты такое (35:1-29)</w:t>
            </w:r>
            <w:r>
              <w:rPr>
                <w:noProof/>
                <w:webHidden/>
              </w:rPr>
              <w:tab/>
            </w:r>
            <w:r>
              <w:rPr>
                <w:noProof/>
                <w:webHidden/>
              </w:rPr>
              <w:fldChar w:fldCharType="begin"/>
            </w:r>
            <w:r>
              <w:rPr>
                <w:noProof/>
                <w:webHidden/>
              </w:rPr>
              <w:instrText xml:space="preserve"> PAGEREF _Toc159267229 \h </w:instrText>
            </w:r>
            <w:r>
              <w:rPr>
                <w:noProof/>
                <w:webHidden/>
              </w:rPr>
            </w:r>
            <w:r>
              <w:rPr>
                <w:noProof/>
                <w:webHidden/>
              </w:rPr>
              <w:fldChar w:fldCharType="separate"/>
            </w:r>
            <w:r>
              <w:rPr>
                <w:noProof/>
                <w:webHidden/>
              </w:rPr>
              <w:t>1141</w:t>
            </w:r>
            <w:r>
              <w:rPr>
                <w:noProof/>
                <w:webHidden/>
              </w:rPr>
              <w:fldChar w:fldCharType="end"/>
            </w:r>
          </w:hyperlink>
        </w:p>
        <w:p w14:paraId="56D24808" w14:textId="5544D6A3" w:rsidR="00C42FA7" w:rsidRDefault="00C42FA7">
          <w:pPr>
            <w:pStyle w:val="21"/>
            <w:rPr>
              <w:rFonts w:asciiTheme="minorHAnsi" w:eastAsiaTheme="minorEastAsia" w:hAnsiTheme="minorHAnsi" w:cstheme="minorBidi"/>
              <w:noProof/>
              <w:sz w:val="22"/>
              <w:szCs w:val="22"/>
              <w:lang w:eastAsia="ru-RU"/>
            </w:rPr>
          </w:pPr>
          <w:hyperlink w:anchor="_Toc159267230" w:history="1">
            <w:r w:rsidRPr="00E53B1F">
              <w:rPr>
                <w:rStyle w:val="af5"/>
                <w:noProof/>
              </w:rPr>
              <w:t>Талантливые люди (35:30-36:38)</w:t>
            </w:r>
            <w:r>
              <w:rPr>
                <w:noProof/>
                <w:webHidden/>
              </w:rPr>
              <w:tab/>
            </w:r>
            <w:r>
              <w:rPr>
                <w:noProof/>
                <w:webHidden/>
              </w:rPr>
              <w:fldChar w:fldCharType="begin"/>
            </w:r>
            <w:r>
              <w:rPr>
                <w:noProof/>
                <w:webHidden/>
              </w:rPr>
              <w:instrText xml:space="preserve"> PAGEREF _Toc159267230 \h </w:instrText>
            </w:r>
            <w:r>
              <w:rPr>
                <w:noProof/>
                <w:webHidden/>
              </w:rPr>
            </w:r>
            <w:r>
              <w:rPr>
                <w:noProof/>
                <w:webHidden/>
              </w:rPr>
              <w:fldChar w:fldCharType="separate"/>
            </w:r>
            <w:r>
              <w:rPr>
                <w:noProof/>
                <w:webHidden/>
              </w:rPr>
              <w:t>1157</w:t>
            </w:r>
            <w:r>
              <w:rPr>
                <w:noProof/>
                <w:webHidden/>
              </w:rPr>
              <w:fldChar w:fldCharType="end"/>
            </w:r>
          </w:hyperlink>
        </w:p>
        <w:p w14:paraId="5C224A40" w14:textId="4D8C46FD" w:rsidR="00C42FA7" w:rsidRDefault="00C42FA7">
          <w:pPr>
            <w:pStyle w:val="21"/>
            <w:rPr>
              <w:rFonts w:asciiTheme="minorHAnsi" w:eastAsiaTheme="minorEastAsia" w:hAnsiTheme="minorHAnsi" w:cstheme="minorBidi"/>
              <w:noProof/>
              <w:sz w:val="22"/>
              <w:szCs w:val="22"/>
              <w:lang w:eastAsia="ru-RU"/>
            </w:rPr>
          </w:pPr>
          <w:hyperlink w:anchor="_Toc159267231" w:history="1">
            <w:r w:rsidRPr="00E53B1F">
              <w:rPr>
                <w:rStyle w:val="af5"/>
                <w:noProof/>
              </w:rPr>
              <w:t>Повторение – мать учения (37:1-29)</w:t>
            </w:r>
            <w:r>
              <w:rPr>
                <w:noProof/>
                <w:webHidden/>
              </w:rPr>
              <w:tab/>
            </w:r>
            <w:r>
              <w:rPr>
                <w:noProof/>
                <w:webHidden/>
              </w:rPr>
              <w:fldChar w:fldCharType="begin"/>
            </w:r>
            <w:r>
              <w:rPr>
                <w:noProof/>
                <w:webHidden/>
              </w:rPr>
              <w:instrText xml:space="preserve"> PAGEREF _Toc159267231 \h </w:instrText>
            </w:r>
            <w:r>
              <w:rPr>
                <w:noProof/>
                <w:webHidden/>
              </w:rPr>
            </w:r>
            <w:r>
              <w:rPr>
                <w:noProof/>
                <w:webHidden/>
              </w:rPr>
              <w:fldChar w:fldCharType="separate"/>
            </w:r>
            <w:r>
              <w:rPr>
                <w:noProof/>
                <w:webHidden/>
              </w:rPr>
              <w:t>1176</w:t>
            </w:r>
            <w:r>
              <w:rPr>
                <w:noProof/>
                <w:webHidden/>
              </w:rPr>
              <w:fldChar w:fldCharType="end"/>
            </w:r>
          </w:hyperlink>
        </w:p>
        <w:p w14:paraId="2A874FF2" w14:textId="6B4D0C88" w:rsidR="00C42FA7" w:rsidRDefault="00C42FA7">
          <w:pPr>
            <w:pStyle w:val="21"/>
            <w:rPr>
              <w:rFonts w:asciiTheme="minorHAnsi" w:eastAsiaTheme="minorEastAsia" w:hAnsiTheme="minorHAnsi" w:cstheme="minorBidi"/>
              <w:noProof/>
              <w:sz w:val="22"/>
              <w:szCs w:val="22"/>
              <w:lang w:eastAsia="ru-RU"/>
            </w:rPr>
          </w:pPr>
          <w:hyperlink w:anchor="_Toc159267232" w:history="1">
            <w:r w:rsidRPr="00E53B1F">
              <w:rPr>
                <w:rStyle w:val="af5"/>
                <w:noProof/>
              </w:rPr>
              <w:t>О женщинах… (38:1-20)</w:t>
            </w:r>
            <w:r>
              <w:rPr>
                <w:noProof/>
                <w:webHidden/>
              </w:rPr>
              <w:tab/>
            </w:r>
            <w:r>
              <w:rPr>
                <w:noProof/>
                <w:webHidden/>
              </w:rPr>
              <w:fldChar w:fldCharType="begin"/>
            </w:r>
            <w:r>
              <w:rPr>
                <w:noProof/>
                <w:webHidden/>
              </w:rPr>
              <w:instrText xml:space="preserve"> PAGEREF _Toc159267232 \h </w:instrText>
            </w:r>
            <w:r>
              <w:rPr>
                <w:noProof/>
                <w:webHidden/>
              </w:rPr>
            </w:r>
            <w:r>
              <w:rPr>
                <w:noProof/>
                <w:webHidden/>
              </w:rPr>
              <w:fldChar w:fldCharType="separate"/>
            </w:r>
            <w:r>
              <w:rPr>
                <w:noProof/>
                <w:webHidden/>
              </w:rPr>
              <w:t>1189</w:t>
            </w:r>
            <w:r>
              <w:rPr>
                <w:noProof/>
                <w:webHidden/>
              </w:rPr>
              <w:fldChar w:fldCharType="end"/>
            </w:r>
          </w:hyperlink>
        </w:p>
        <w:p w14:paraId="2412B076" w14:textId="6976B5F4" w:rsidR="00C42FA7" w:rsidRDefault="00C42FA7">
          <w:pPr>
            <w:pStyle w:val="21"/>
            <w:rPr>
              <w:rFonts w:asciiTheme="minorHAnsi" w:eastAsiaTheme="minorEastAsia" w:hAnsiTheme="minorHAnsi" w:cstheme="minorBidi"/>
              <w:noProof/>
              <w:sz w:val="22"/>
              <w:szCs w:val="22"/>
              <w:lang w:eastAsia="ru-RU"/>
            </w:rPr>
          </w:pPr>
          <w:hyperlink w:anchor="_Toc159267233" w:history="1">
            <w:r w:rsidRPr="00E53B1F">
              <w:rPr>
                <w:rStyle w:val="af5"/>
                <w:noProof/>
              </w:rPr>
              <w:t>Стол хлебов предложения</w:t>
            </w:r>
            <w:r>
              <w:rPr>
                <w:noProof/>
                <w:webHidden/>
              </w:rPr>
              <w:tab/>
            </w:r>
            <w:r>
              <w:rPr>
                <w:noProof/>
                <w:webHidden/>
              </w:rPr>
              <w:fldChar w:fldCharType="begin"/>
            </w:r>
            <w:r>
              <w:rPr>
                <w:noProof/>
                <w:webHidden/>
              </w:rPr>
              <w:instrText xml:space="preserve"> PAGEREF _Toc159267233 \h </w:instrText>
            </w:r>
            <w:r>
              <w:rPr>
                <w:noProof/>
                <w:webHidden/>
              </w:rPr>
            </w:r>
            <w:r>
              <w:rPr>
                <w:noProof/>
                <w:webHidden/>
              </w:rPr>
              <w:fldChar w:fldCharType="separate"/>
            </w:r>
            <w:r>
              <w:rPr>
                <w:noProof/>
                <w:webHidden/>
              </w:rPr>
              <w:t>1199</w:t>
            </w:r>
            <w:r>
              <w:rPr>
                <w:noProof/>
                <w:webHidden/>
              </w:rPr>
              <w:fldChar w:fldCharType="end"/>
            </w:r>
          </w:hyperlink>
        </w:p>
        <w:p w14:paraId="7C086585" w14:textId="05D5E2AA" w:rsidR="00C42FA7" w:rsidRDefault="00C42FA7">
          <w:pPr>
            <w:pStyle w:val="21"/>
            <w:rPr>
              <w:rFonts w:asciiTheme="minorHAnsi" w:eastAsiaTheme="minorEastAsia" w:hAnsiTheme="minorHAnsi" w:cstheme="minorBidi"/>
              <w:noProof/>
              <w:sz w:val="22"/>
              <w:szCs w:val="22"/>
              <w:lang w:eastAsia="ru-RU"/>
            </w:rPr>
          </w:pPr>
          <w:hyperlink w:anchor="_Toc159267234" w:history="1">
            <w:r w:rsidRPr="00E53B1F">
              <w:rPr>
                <w:rStyle w:val="af5"/>
                <w:noProof/>
              </w:rPr>
              <w:t>Жертвенник воскурения.</w:t>
            </w:r>
            <w:r>
              <w:rPr>
                <w:noProof/>
                <w:webHidden/>
              </w:rPr>
              <w:tab/>
            </w:r>
            <w:r>
              <w:rPr>
                <w:noProof/>
                <w:webHidden/>
              </w:rPr>
              <w:fldChar w:fldCharType="begin"/>
            </w:r>
            <w:r>
              <w:rPr>
                <w:noProof/>
                <w:webHidden/>
              </w:rPr>
              <w:instrText xml:space="preserve"> PAGEREF _Toc159267234 \h </w:instrText>
            </w:r>
            <w:r>
              <w:rPr>
                <w:noProof/>
                <w:webHidden/>
              </w:rPr>
            </w:r>
            <w:r>
              <w:rPr>
                <w:noProof/>
                <w:webHidden/>
              </w:rPr>
              <w:fldChar w:fldCharType="separate"/>
            </w:r>
            <w:r>
              <w:rPr>
                <w:noProof/>
                <w:webHidden/>
              </w:rPr>
              <w:t>1203</w:t>
            </w:r>
            <w:r>
              <w:rPr>
                <w:noProof/>
                <w:webHidden/>
              </w:rPr>
              <w:fldChar w:fldCharType="end"/>
            </w:r>
          </w:hyperlink>
        </w:p>
        <w:p w14:paraId="692BAA88" w14:textId="1BEC0885" w:rsidR="00C42FA7" w:rsidRDefault="00C42FA7">
          <w:pPr>
            <w:pStyle w:val="21"/>
            <w:rPr>
              <w:rFonts w:asciiTheme="minorHAnsi" w:eastAsiaTheme="minorEastAsia" w:hAnsiTheme="minorHAnsi" w:cstheme="minorBidi"/>
              <w:noProof/>
              <w:sz w:val="22"/>
              <w:szCs w:val="22"/>
              <w:lang w:eastAsia="ru-RU"/>
            </w:rPr>
          </w:pPr>
          <w:hyperlink w:anchor="_Toc159267235" w:history="1">
            <w:r w:rsidRPr="00E53B1F">
              <w:rPr>
                <w:rStyle w:val="af5"/>
                <w:noProof/>
              </w:rPr>
              <w:t>Жертвенник всесожжения</w:t>
            </w:r>
            <w:r>
              <w:rPr>
                <w:noProof/>
                <w:webHidden/>
              </w:rPr>
              <w:tab/>
            </w:r>
            <w:r>
              <w:rPr>
                <w:noProof/>
                <w:webHidden/>
              </w:rPr>
              <w:fldChar w:fldCharType="begin"/>
            </w:r>
            <w:r>
              <w:rPr>
                <w:noProof/>
                <w:webHidden/>
              </w:rPr>
              <w:instrText xml:space="preserve"> PAGEREF _Toc159267235 \h </w:instrText>
            </w:r>
            <w:r>
              <w:rPr>
                <w:noProof/>
                <w:webHidden/>
              </w:rPr>
            </w:r>
            <w:r>
              <w:rPr>
                <w:noProof/>
                <w:webHidden/>
              </w:rPr>
              <w:fldChar w:fldCharType="separate"/>
            </w:r>
            <w:r>
              <w:rPr>
                <w:noProof/>
                <w:webHidden/>
              </w:rPr>
              <w:t>1208</w:t>
            </w:r>
            <w:r>
              <w:rPr>
                <w:noProof/>
                <w:webHidden/>
              </w:rPr>
              <w:fldChar w:fldCharType="end"/>
            </w:r>
          </w:hyperlink>
        </w:p>
        <w:p w14:paraId="4B3A1020" w14:textId="22995AD3" w:rsidR="00C42FA7" w:rsidRDefault="00C42FA7">
          <w:pPr>
            <w:pStyle w:val="14"/>
            <w:rPr>
              <w:rFonts w:asciiTheme="minorHAnsi" w:eastAsiaTheme="minorEastAsia" w:hAnsiTheme="minorHAnsi" w:cstheme="minorBidi"/>
              <w:noProof/>
              <w:sz w:val="22"/>
              <w:szCs w:val="22"/>
              <w:lang w:eastAsia="ru-RU"/>
            </w:rPr>
          </w:pPr>
          <w:hyperlink w:anchor="_Toc159267236" w:history="1">
            <w:r w:rsidRPr="00E53B1F">
              <w:rPr>
                <w:rStyle w:val="af5"/>
                <w:noProof/>
              </w:rPr>
              <w:t>ПКУДЕЙ</w:t>
            </w:r>
            <w:r>
              <w:rPr>
                <w:noProof/>
                <w:webHidden/>
              </w:rPr>
              <w:tab/>
            </w:r>
            <w:r>
              <w:rPr>
                <w:noProof/>
                <w:webHidden/>
              </w:rPr>
              <w:fldChar w:fldCharType="begin"/>
            </w:r>
            <w:r>
              <w:rPr>
                <w:noProof/>
                <w:webHidden/>
              </w:rPr>
              <w:instrText xml:space="preserve"> PAGEREF _Toc159267236 \h </w:instrText>
            </w:r>
            <w:r>
              <w:rPr>
                <w:noProof/>
                <w:webHidden/>
              </w:rPr>
            </w:r>
            <w:r>
              <w:rPr>
                <w:noProof/>
                <w:webHidden/>
              </w:rPr>
              <w:fldChar w:fldCharType="separate"/>
            </w:r>
            <w:r>
              <w:rPr>
                <w:noProof/>
                <w:webHidden/>
              </w:rPr>
              <w:t>1213</w:t>
            </w:r>
            <w:r>
              <w:rPr>
                <w:noProof/>
                <w:webHidden/>
              </w:rPr>
              <w:fldChar w:fldCharType="end"/>
            </w:r>
          </w:hyperlink>
        </w:p>
        <w:p w14:paraId="0D898AF9" w14:textId="1A3AB538" w:rsidR="00C42FA7" w:rsidRDefault="00C42FA7">
          <w:pPr>
            <w:pStyle w:val="21"/>
            <w:rPr>
              <w:rFonts w:asciiTheme="minorHAnsi" w:eastAsiaTheme="minorEastAsia" w:hAnsiTheme="minorHAnsi" w:cstheme="minorBidi"/>
              <w:noProof/>
              <w:sz w:val="22"/>
              <w:szCs w:val="22"/>
              <w:lang w:eastAsia="ru-RU"/>
            </w:rPr>
          </w:pPr>
          <w:hyperlink w:anchor="_Toc159267237" w:history="1">
            <w:r w:rsidRPr="00E53B1F">
              <w:rPr>
                <w:rStyle w:val="af5"/>
                <w:noProof/>
              </w:rPr>
              <w:t>… и об учёте (38:21-31)</w:t>
            </w:r>
            <w:r>
              <w:rPr>
                <w:noProof/>
                <w:webHidden/>
              </w:rPr>
              <w:tab/>
            </w:r>
            <w:r>
              <w:rPr>
                <w:noProof/>
                <w:webHidden/>
              </w:rPr>
              <w:fldChar w:fldCharType="begin"/>
            </w:r>
            <w:r>
              <w:rPr>
                <w:noProof/>
                <w:webHidden/>
              </w:rPr>
              <w:instrText xml:space="preserve"> PAGEREF _Toc159267237 \h </w:instrText>
            </w:r>
            <w:r>
              <w:rPr>
                <w:noProof/>
                <w:webHidden/>
              </w:rPr>
            </w:r>
            <w:r>
              <w:rPr>
                <w:noProof/>
                <w:webHidden/>
              </w:rPr>
              <w:fldChar w:fldCharType="separate"/>
            </w:r>
            <w:r>
              <w:rPr>
                <w:noProof/>
                <w:webHidden/>
              </w:rPr>
              <w:t>1213</w:t>
            </w:r>
            <w:r>
              <w:rPr>
                <w:noProof/>
                <w:webHidden/>
              </w:rPr>
              <w:fldChar w:fldCharType="end"/>
            </w:r>
          </w:hyperlink>
        </w:p>
        <w:p w14:paraId="70A522C8" w14:textId="4BFB21A7" w:rsidR="00C42FA7" w:rsidRDefault="00C42FA7">
          <w:pPr>
            <w:pStyle w:val="21"/>
            <w:rPr>
              <w:rFonts w:asciiTheme="minorHAnsi" w:eastAsiaTheme="minorEastAsia" w:hAnsiTheme="minorHAnsi" w:cstheme="minorBidi"/>
              <w:noProof/>
              <w:sz w:val="22"/>
              <w:szCs w:val="22"/>
              <w:lang w:eastAsia="ru-RU"/>
            </w:rPr>
          </w:pPr>
          <w:hyperlink w:anchor="_Toc159267238" w:history="1">
            <w:r w:rsidRPr="00E53B1F">
              <w:rPr>
                <w:rStyle w:val="af5"/>
                <w:noProof/>
              </w:rPr>
              <w:t>Приёмная комиссия (39:1-43)</w:t>
            </w:r>
            <w:r>
              <w:rPr>
                <w:noProof/>
                <w:webHidden/>
              </w:rPr>
              <w:tab/>
            </w:r>
            <w:r>
              <w:rPr>
                <w:noProof/>
                <w:webHidden/>
              </w:rPr>
              <w:fldChar w:fldCharType="begin"/>
            </w:r>
            <w:r>
              <w:rPr>
                <w:noProof/>
                <w:webHidden/>
              </w:rPr>
              <w:instrText xml:space="preserve"> PAGEREF _Toc159267</w:instrText>
            </w:r>
            <w:r>
              <w:rPr>
                <w:noProof/>
                <w:webHidden/>
              </w:rPr>
              <w:lastRenderedPageBreak/>
              <w:instrText xml:space="preserve">238 \h </w:instrText>
            </w:r>
            <w:r>
              <w:rPr>
                <w:noProof/>
                <w:webHidden/>
              </w:rPr>
            </w:r>
            <w:r>
              <w:rPr>
                <w:noProof/>
                <w:webHidden/>
              </w:rPr>
              <w:fldChar w:fldCharType="separate"/>
            </w:r>
            <w:r>
              <w:rPr>
                <w:noProof/>
                <w:webHidden/>
              </w:rPr>
              <w:t>1220</w:t>
            </w:r>
            <w:r>
              <w:rPr>
                <w:noProof/>
                <w:webHidden/>
              </w:rPr>
              <w:fldChar w:fldCharType="end"/>
            </w:r>
          </w:hyperlink>
        </w:p>
        <w:p w14:paraId="0A3458EE" w14:textId="6EE57025" w:rsidR="00C42FA7" w:rsidRDefault="00C42FA7">
          <w:pPr>
            <w:pStyle w:val="21"/>
            <w:rPr>
              <w:rFonts w:asciiTheme="minorHAnsi" w:eastAsiaTheme="minorEastAsia" w:hAnsiTheme="minorHAnsi" w:cstheme="minorBidi"/>
              <w:noProof/>
              <w:sz w:val="22"/>
              <w:szCs w:val="22"/>
              <w:lang w:eastAsia="ru-RU"/>
            </w:rPr>
          </w:pPr>
          <w:hyperlink w:anchor="_Toc159267239" w:history="1">
            <w:r w:rsidRPr="00E53B1F">
              <w:rPr>
                <w:rStyle w:val="af5"/>
                <w:noProof/>
              </w:rPr>
              <w:t>Мы строили, строили (40:1-38)</w:t>
            </w:r>
            <w:r>
              <w:rPr>
                <w:noProof/>
                <w:webHidden/>
              </w:rPr>
              <w:tab/>
            </w:r>
            <w:r>
              <w:rPr>
                <w:noProof/>
                <w:webHidden/>
              </w:rPr>
              <w:fldChar w:fldCharType="begin"/>
            </w:r>
            <w:r>
              <w:rPr>
                <w:noProof/>
                <w:webHidden/>
              </w:rPr>
              <w:instrText xml:space="preserve"> PAGEREF _Toc159267239 \h </w:instrText>
            </w:r>
            <w:r>
              <w:rPr>
                <w:noProof/>
                <w:webHidden/>
              </w:rPr>
            </w:r>
            <w:r>
              <w:rPr>
                <w:noProof/>
                <w:webHidden/>
              </w:rPr>
              <w:fldChar w:fldCharType="separate"/>
            </w:r>
            <w:r>
              <w:rPr>
                <w:noProof/>
                <w:webHidden/>
              </w:rPr>
              <w:t>1238</w:t>
            </w:r>
            <w:r>
              <w:rPr>
                <w:noProof/>
                <w:webHidden/>
              </w:rPr>
              <w:fldChar w:fldCharType="end"/>
            </w:r>
          </w:hyperlink>
        </w:p>
        <w:p w14:paraId="1544691F" w14:textId="307FFFD9" w:rsidR="00C42FA7" w:rsidRDefault="00C42FA7">
          <w:pPr>
            <w:pStyle w:val="21"/>
            <w:rPr>
              <w:rFonts w:asciiTheme="minorHAnsi" w:eastAsiaTheme="minorEastAsia" w:hAnsiTheme="minorHAnsi" w:cstheme="minorBidi"/>
              <w:noProof/>
              <w:sz w:val="22"/>
              <w:szCs w:val="22"/>
              <w:lang w:eastAsia="ru-RU"/>
            </w:rPr>
          </w:pPr>
          <w:hyperlink w:anchor="_Toc159267240" w:history="1">
            <w:r w:rsidRPr="00E53B1F">
              <w:rPr>
                <w:rStyle w:val="af5"/>
                <w:noProof/>
              </w:rPr>
              <w:t>Мишкан и Машиах</w:t>
            </w:r>
            <w:r>
              <w:rPr>
                <w:noProof/>
                <w:webHidden/>
              </w:rPr>
              <w:tab/>
            </w:r>
            <w:r>
              <w:rPr>
                <w:noProof/>
                <w:webHidden/>
              </w:rPr>
              <w:fldChar w:fldCharType="begin"/>
            </w:r>
            <w:r>
              <w:rPr>
                <w:noProof/>
                <w:webHidden/>
              </w:rPr>
              <w:instrText xml:space="preserve"> PAGEREF _Toc159267240 \h </w:instrText>
            </w:r>
            <w:r>
              <w:rPr>
                <w:noProof/>
                <w:webHidden/>
              </w:rPr>
            </w:r>
            <w:r>
              <w:rPr>
                <w:noProof/>
                <w:webHidden/>
              </w:rPr>
              <w:fldChar w:fldCharType="separate"/>
            </w:r>
            <w:r>
              <w:rPr>
                <w:noProof/>
                <w:webHidden/>
              </w:rPr>
              <w:t>1251</w:t>
            </w:r>
            <w:r>
              <w:rPr>
                <w:noProof/>
                <w:webHidden/>
              </w:rPr>
              <w:fldChar w:fldCharType="end"/>
            </w:r>
          </w:hyperlink>
        </w:p>
        <w:p w14:paraId="7C8188C0" w14:textId="6CF3D3E7" w:rsidR="00C42FA7" w:rsidRDefault="00C42FA7">
          <w:pPr>
            <w:pStyle w:val="21"/>
            <w:rPr>
              <w:rFonts w:asciiTheme="minorHAnsi" w:eastAsiaTheme="minorEastAsia" w:hAnsiTheme="minorHAnsi" w:cstheme="minorBidi"/>
              <w:noProof/>
              <w:sz w:val="22"/>
              <w:szCs w:val="22"/>
              <w:lang w:eastAsia="ru-RU"/>
            </w:rPr>
          </w:pPr>
          <w:hyperlink w:anchor="_Toc159267241" w:history="1">
            <w:r w:rsidRPr="00E53B1F">
              <w:rPr>
                <w:rStyle w:val="af5"/>
                <w:noProof/>
                <w:bdr w:val="none" w:sz="0" w:space="0" w:color="auto" w:frame="1"/>
              </w:rPr>
              <w:t>Ѓафтара. 1 Мелахим (7:51-8:21)</w:t>
            </w:r>
            <w:r>
              <w:rPr>
                <w:noProof/>
                <w:webHidden/>
              </w:rPr>
              <w:tab/>
            </w:r>
            <w:r>
              <w:rPr>
                <w:noProof/>
                <w:webHidden/>
              </w:rPr>
              <w:fldChar w:fldCharType="begin"/>
            </w:r>
            <w:r>
              <w:rPr>
                <w:noProof/>
                <w:webHidden/>
              </w:rPr>
              <w:instrText xml:space="preserve"> PAGEREF _Toc159267241 \h </w:instrText>
            </w:r>
            <w:r>
              <w:rPr>
                <w:noProof/>
                <w:webHidden/>
              </w:rPr>
            </w:r>
            <w:r>
              <w:rPr>
                <w:noProof/>
                <w:webHidden/>
              </w:rPr>
              <w:fldChar w:fldCharType="separate"/>
            </w:r>
            <w:r>
              <w:rPr>
                <w:noProof/>
                <w:webHidden/>
              </w:rPr>
              <w:t>1254</w:t>
            </w:r>
            <w:r>
              <w:rPr>
                <w:noProof/>
                <w:webHidden/>
              </w:rPr>
              <w:fldChar w:fldCharType="end"/>
            </w:r>
          </w:hyperlink>
        </w:p>
        <w:p w14:paraId="29ABD5D8" w14:textId="10681A53" w:rsidR="002E354D" w:rsidRDefault="002E354D" w:rsidP="00A46D02">
          <w:r>
            <w:rPr>
              <w:b/>
              <w:bCs/>
            </w:rPr>
            <w:fldChar w:fldCharType="end"/>
          </w:r>
        </w:p>
      </w:sdtContent>
    </w:sdt>
    <w:p w14:paraId="070711E8" w14:textId="77777777" w:rsidR="00AE1FF4" w:rsidRDefault="00AE1FF4" w:rsidP="00A46D02">
      <w:pPr>
        <w:rPr>
          <w:b/>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BF54ECC" w14:textId="003186A5" w:rsidR="00AE1FF4" w:rsidRPr="00AE1FF4" w:rsidRDefault="00AE1FF4" w:rsidP="00A46D02">
      <w:pPr>
        <w:rPr>
          <w:sz w:val="56"/>
          <w:szCs w:val="56"/>
        </w:rPr>
        <w:sectPr w:rsidR="00AE1FF4" w:rsidRPr="00AE1FF4" w:rsidSect="00AE1FF4">
          <w:footerReference w:type="default" r:id="rId13"/>
          <w:pgSz w:w="7921" w:h="11521" w:code="9"/>
          <w:pgMar w:top="720" w:right="1134" w:bottom="709" w:left="1134" w:header="283" w:footer="170" w:gutter="0"/>
          <w:pgNumType w:start="1"/>
          <w:cols w:space="708"/>
          <w:docGrid w:linePitch="360"/>
        </w:sectPr>
      </w:pPr>
    </w:p>
    <w:p w14:paraId="258D89AA" w14:textId="114B817C" w:rsidR="002E354D" w:rsidRDefault="002E354D" w:rsidP="00A46D02">
      <w:pPr>
        <w:pStyle w:val="afd"/>
      </w:pPr>
      <w:bookmarkStart w:id="1" w:name="_Toc159267122"/>
      <w:r>
        <w:lastRenderedPageBreak/>
        <w:t>Ш</w:t>
      </w:r>
      <w:r w:rsidR="003F2985">
        <w:t>МОТ</w:t>
      </w:r>
      <w:bookmarkEnd w:id="1"/>
    </w:p>
    <w:p w14:paraId="18B33303" w14:textId="77777777" w:rsidR="00BC762B" w:rsidRDefault="00BC762B" w:rsidP="00BC762B">
      <w:pPr>
        <w:pStyle w:val="a6"/>
      </w:pPr>
    </w:p>
    <w:p w14:paraId="42CBA487" w14:textId="50E0ADD8" w:rsidR="00B1763A" w:rsidRPr="00FA5E0D" w:rsidRDefault="00B1763A" w:rsidP="00A46D02">
      <w:pPr>
        <w:pStyle w:val="af"/>
        <w:spacing w:line="276" w:lineRule="auto"/>
      </w:pPr>
      <w:bookmarkStart w:id="2" w:name="_Toc159267123"/>
      <w:r w:rsidRPr="00FA5E0D">
        <w:t>Незнайка под луной</w:t>
      </w:r>
      <w:r w:rsidR="0001346A" w:rsidRPr="00FA5E0D">
        <w:t xml:space="preserve"> (</w:t>
      </w:r>
      <w:r w:rsidRPr="00FA5E0D">
        <w:t>1:1-17</w:t>
      </w:r>
      <w:r w:rsidR="0001346A" w:rsidRPr="00FA5E0D">
        <w:t>)</w:t>
      </w:r>
      <w:bookmarkEnd w:id="2"/>
    </w:p>
    <w:p w14:paraId="0570CE60" w14:textId="77777777" w:rsidR="0001346A" w:rsidRPr="00FA5E0D" w:rsidRDefault="0001346A" w:rsidP="00A92DEA">
      <w:pPr>
        <w:pStyle w:val="a6"/>
      </w:pPr>
    </w:p>
    <w:p w14:paraId="7E0F4CEF" w14:textId="4886050E" w:rsidR="001D54B7" w:rsidRDefault="001D54B7" w:rsidP="001C3B1E">
      <w:pPr>
        <w:pStyle w:val="a6"/>
      </w:pPr>
      <w:r w:rsidRPr="00FA5E0D">
        <w:t xml:space="preserve">С Божьей помощью мы начинаем читать вторую книгу </w:t>
      </w:r>
      <w:r w:rsidR="002A790A" w:rsidRPr="00FA5E0D">
        <w:t>Моше, вторую книгу Торы. На иврите она называется</w:t>
      </w:r>
      <w:r w:rsidRPr="00FA5E0D">
        <w:t xml:space="preserve"> </w:t>
      </w:r>
      <w:r w:rsidRPr="00FA5E0D">
        <w:rPr>
          <w:i/>
          <w:iCs/>
        </w:rPr>
        <w:t>Шмот</w:t>
      </w:r>
      <w:r w:rsidR="002A790A" w:rsidRPr="00FA5E0D">
        <w:t xml:space="preserve">, по первому, значимому слову книги, что означает </w:t>
      </w:r>
      <w:r w:rsidR="002A790A" w:rsidRPr="00FA5E0D">
        <w:rPr>
          <w:i/>
          <w:iCs/>
        </w:rPr>
        <w:t xml:space="preserve">Имена. </w:t>
      </w:r>
      <w:r w:rsidR="002A790A" w:rsidRPr="00FA5E0D">
        <w:t>На русском языке она называется, в соответствии со своим содержанием, Исход</w:t>
      </w:r>
      <w:r w:rsidR="002A790A" w:rsidRPr="00FA5E0D">
        <w:rPr>
          <w:i/>
          <w:iCs/>
        </w:rPr>
        <w:t>.</w:t>
      </w:r>
      <w:r w:rsidR="002A790A" w:rsidRPr="00FA5E0D">
        <w:t xml:space="preserve"> </w:t>
      </w:r>
      <w:r w:rsidR="001C3B1E" w:rsidRPr="00FA5E0D">
        <w:t>Эта книга рассказывает, среди прочего, о чудесном избавлении народа Израиля из египетского плена. И пусть изучение этой книги станет благословением для каждого из нас на освобождение от какой-то своей зависимости, от какой-то своей несвободы, чтобы каждому выйти из своего плена, как усмотрит для него Всевышний.</w:t>
      </w:r>
    </w:p>
    <w:p w14:paraId="587CC51F" w14:textId="77777777" w:rsidR="001C3B1E" w:rsidRDefault="001C3B1E" w:rsidP="00E8132A">
      <w:pPr>
        <w:pStyle w:val="ad"/>
      </w:pPr>
    </w:p>
    <w:p w14:paraId="13744C76" w14:textId="7DBE5DC9" w:rsidR="00A30901" w:rsidRDefault="00A30901" w:rsidP="00E8132A">
      <w:pPr>
        <w:pStyle w:val="ad"/>
        <w:rPr>
          <w:rtl/>
        </w:rPr>
      </w:pPr>
      <w:r w:rsidRPr="00A30901">
        <w:rPr>
          <w:rtl/>
        </w:rPr>
        <w:t>וְאֵלֶּה שְׁמוֹת בְּנֵי יִשְׂרָאֵל הַבָּאִים מִצְרָיְמָה אֵת יַעֲקֹב אִישׁ וּבֵיתוֹ בָּאוּ</w:t>
      </w:r>
      <w:r w:rsidR="00114889">
        <w:t>:</w:t>
      </w:r>
    </w:p>
    <w:p w14:paraId="35EC644A" w14:textId="3978EAF2" w:rsidR="00A30901" w:rsidRPr="00E8132A" w:rsidRDefault="00A30901" w:rsidP="00E8132A">
      <w:pPr>
        <w:pStyle w:val="a9"/>
      </w:pPr>
      <w:r w:rsidRPr="00E8132A">
        <w:t xml:space="preserve">веэ́ле шемо́т бенэ́ йисраэ́ль </w:t>
      </w:r>
      <w:r w:rsidR="00D54CCC" w:rsidRPr="00E8132A">
        <w:t>ѓ</w:t>
      </w:r>
      <w:r w:rsidRPr="00E8132A">
        <w:t>абаи́м мицра́йма эт яако́в иш увето́ ба́у</w:t>
      </w:r>
    </w:p>
    <w:p w14:paraId="27A51015" w14:textId="7BFF0796" w:rsidR="00D54CCC" w:rsidRPr="00E8132A" w:rsidRDefault="00792848" w:rsidP="00E8132A">
      <w:pPr>
        <w:pStyle w:val="a9"/>
      </w:pPr>
      <w:r w:rsidRPr="00E8132A">
        <w:t xml:space="preserve">1. </w:t>
      </w:r>
      <w:r w:rsidR="002953B7" w:rsidRPr="00E8132A">
        <w:t>Вот имена сыновей Израиля</w:t>
      </w:r>
      <w:r w:rsidR="00CB5897" w:rsidRPr="00E8132A">
        <w:t>, которые пришли в Египет; с Я</w:t>
      </w:r>
      <w:r w:rsidRPr="00E8132A">
        <w:t>аковом пришли люди, каждый со своим домом:</w:t>
      </w:r>
    </w:p>
    <w:p w14:paraId="7363DBF1" w14:textId="204AC28B" w:rsidR="00792848" w:rsidRPr="00E8132A" w:rsidRDefault="00792848" w:rsidP="00E8132A">
      <w:pPr>
        <w:pStyle w:val="ad"/>
      </w:pPr>
    </w:p>
    <w:p w14:paraId="6F160A36" w14:textId="0B20F470" w:rsidR="00792848" w:rsidRPr="00792848" w:rsidRDefault="00792848" w:rsidP="00E8132A">
      <w:pPr>
        <w:pStyle w:val="ad"/>
        <w:rPr>
          <w:rtl/>
        </w:rPr>
      </w:pPr>
      <w:r w:rsidRPr="00792848">
        <w:rPr>
          <w:rtl/>
        </w:rPr>
        <w:t>רְאוּבֵן שִׁמְעוֹן לֵוִי וִיהוּדָה</w:t>
      </w:r>
      <w:r w:rsidR="00114889">
        <w:t>:</w:t>
      </w:r>
    </w:p>
    <w:p w14:paraId="6BED24CC" w14:textId="1729CBB7" w:rsidR="00792848" w:rsidRPr="00E8132A" w:rsidRDefault="00962957" w:rsidP="00E8132A">
      <w:pPr>
        <w:pStyle w:val="a9"/>
      </w:pPr>
      <w:r w:rsidRPr="00E8132A">
        <w:rPr>
          <w:rStyle w:val="af1"/>
          <w:i/>
          <w:iCs/>
        </w:rPr>
        <w:t>р</w:t>
      </w:r>
      <w:r w:rsidR="00735E8D" w:rsidRPr="00E8132A">
        <w:rPr>
          <w:rStyle w:val="af1"/>
          <w:i/>
          <w:iCs/>
        </w:rPr>
        <w:t>еувэ́н шимъо́н леви́ виѓуд</w:t>
      </w:r>
      <w:r w:rsidR="00735E8D" w:rsidRPr="00E8132A">
        <w:t>а́</w:t>
      </w:r>
    </w:p>
    <w:p w14:paraId="185841F4" w14:textId="0CA2572A" w:rsidR="00735E8D" w:rsidRPr="00E8132A" w:rsidRDefault="00735E8D" w:rsidP="00E8132A">
      <w:pPr>
        <w:pStyle w:val="a9"/>
      </w:pPr>
      <w:r w:rsidRPr="00E8132A">
        <w:t>2. Реувен, Шимон, Леви и Йеѓуда,</w:t>
      </w:r>
    </w:p>
    <w:p w14:paraId="4AF69EFA" w14:textId="723DC9EA" w:rsidR="00735E8D" w:rsidRPr="00E8132A" w:rsidRDefault="00735E8D" w:rsidP="00E8132A">
      <w:pPr>
        <w:pStyle w:val="ad"/>
      </w:pPr>
    </w:p>
    <w:p w14:paraId="477801D4" w14:textId="50EF0C79" w:rsidR="00735E8D" w:rsidRDefault="00735E8D" w:rsidP="00E8132A">
      <w:pPr>
        <w:pStyle w:val="ad"/>
        <w:rPr>
          <w:rtl/>
        </w:rPr>
      </w:pPr>
      <w:r w:rsidRPr="00735E8D">
        <w:tab/>
      </w:r>
      <w:r w:rsidRPr="00735E8D">
        <w:rPr>
          <w:rtl/>
        </w:rPr>
        <w:t>יִשָּׂשכָר זְבוּלֻן וּבִנְיָמִן</w:t>
      </w:r>
      <w:r w:rsidR="00114889">
        <w:t>:</w:t>
      </w:r>
    </w:p>
    <w:p w14:paraId="61CE8FA4" w14:textId="414E7A9C" w:rsidR="00735E8D" w:rsidRPr="00E8132A" w:rsidRDefault="00735E8D" w:rsidP="00E8132A">
      <w:pPr>
        <w:pStyle w:val="a9"/>
      </w:pPr>
      <w:r w:rsidRPr="00E8132A">
        <w:t>йисаха́р зевулу́н увиньями́н</w:t>
      </w:r>
    </w:p>
    <w:p w14:paraId="143E90CC" w14:textId="1FE6199C" w:rsidR="00735E8D" w:rsidRPr="00E8132A" w:rsidRDefault="00735E8D" w:rsidP="00E8132A">
      <w:pPr>
        <w:pStyle w:val="a9"/>
      </w:pPr>
      <w:r w:rsidRPr="00E8132A">
        <w:lastRenderedPageBreak/>
        <w:t xml:space="preserve">3. </w:t>
      </w:r>
      <w:r w:rsidR="00962957" w:rsidRPr="00E8132A">
        <w:t>Исахар, Звулун и Биньямин,</w:t>
      </w:r>
    </w:p>
    <w:p w14:paraId="59714159" w14:textId="68E4DEB4" w:rsidR="00962957" w:rsidRPr="00E8132A" w:rsidRDefault="00962957" w:rsidP="00E8132A">
      <w:pPr>
        <w:pStyle w:val="ad"/>
      </w:pPr>
    </w:p>
    <w:p w14:paraId="2F408465" w14:textId="53892F79" w:rsidR="00962957" w:rsidRDefault="00962957" w:rsidP="00E8132A">
      <w:pPr>
        <w:pStyle w:val="ad"/>
        <w:rPr>
          <w:rtl/>
        </w:rPr>
      </w:pPr>
      <w:r w:rsidRPr="00962957">
        <w:rPr>
          <w:rtl/>
        </w:rPr>
        <w:t>דָּן וְנַפְתָּלִי גָּד וְאָשֵׁר</w:t>
      </w:r>
      <w:r w:rsidR="00114889">
        <w:t>:</w:t>
      </w:r>
    </w:p>
    <w:p w14:paraId="35892F69" w14:textId="76683798" w:rsidR="00962957" w:rsidRPr="00E8132A" w:rsidRDefault="00962957" w:rsidP="00E8132A">
      <w:pPr>
        <w:pStyle w:val="a9"/>
      </w:pPr>
      <w:r w:rsidRPr="00E8132A">
        <w:t>дан венафтали́ гад веаше́р</w:t>
      </w:r>
    </w:p>
    <w:p w14:paraId="1EEBCF9A" w14:textId="69E01F64" w:rsidR="00962957" w:rsidRPr="00E8132A" w:rsidRDefault="00962957" w:rsidP="00E8132A">
      <w:pPr>
        <w:pStyle w:val="a9"/>
        <w:rPr>
          <w:rtl/>
        </w:rPr>
      </w:pPr>
      <w:r w:rsidRPr="00E8132A">
        <w:t>4. Дан и Нафтали, Гад и Ашер.</w:t>
      </w:r>
    </w:p>
    <w:p w14:paraId="6F7C3FA4" w14:textId="77777777" w:rsidR="00735E8D" w:rsidRPr="00E8132A" w:rsidRDefault="00735E8D" w:rsidP="00E8132A">
      <w:pPr>
        <w:pStyle w:val="a9"/>
      </w:pPr>
    </w:p>
    <w:p w14:paraId="55FD55D0" w14:textId="77CA5933" w:rsidR="00962957" w:rsidRDefault="00B1763A" w:rsidP="00A46D02">
      <w:pPr>
        <w:pStyle w:val="a6"/>
      </w:pPr>
      <w:r>
        <w:t>Первые четыре стиха</w:t>
      </w:r>
      <w:r w:rsidR="00962957">
        <w:t xml:space="preserve"> </w:t>
      </w:r>
      <w:r>
        <w:t>перечисляют, собственно, 12 сыновей Я</w:t>
      </w:r>
      <w:r w:rsidR="00962957">
        <w:t>а</w:t>
      </w:r>
      <w:r>
        <w:t>кова, каждый из</w:t>
      </w:r>
      <w:r w:rsidR="00962957">
        <w:t xml:space="preserve"> </w:t>
      </w:r>
      <w:r>
        <w:t>которых вместе со своей большой семьёй, с женой, с детьми, некоторы</w:t>
      </w:r>
      <w:r w:rsidR="00962957">
        <w:t>е с</w:t>
      </w:r>
      <w:r>
        <w:t xml:space="preserve"> внуками приш</w:t>
      </w:r>
      <w:r w:rsidR="00E8132A">
        <w:t>ёл</w:t>
      </w:r>
      <w:r>
        <w:t xml:space="preserve"> в Египет.</w:t>
      </w:r>
    </w:p>
    <w:p w14:paraId="0D8ECFA4" w14:textId="3AC08059" w:rsidR="00962957" w:rsidRDefault="00962957" w:rsidP="00E8132A">
      <w:pPr>
        <w:pStyle w:val="ad"/>
      </w:pPr>
    </w:p>
    <w:p w14:paraId="0608B1E6" w14:textId="651436DA" w:rsidR="00962957" w:rsidRDefault="00962957" w:rsidP="00E8132A">
      <w:pPr>
        <w:pStyle w:val="ad"/>
        <w:rPr>
          <w:rtl/>
        </w:rPr>
      </w:pPr>
      <w:r w:rsidRPr="00962957">
        <w:rPr>
          <w:rtl/>
        </w:rPr>
        <w:tab/>
        <w:t>וַיְהִי כָּל־נֶפֶשׁ יֹצְאֵי יֶרֶךְ־יַעֲקֹב שִׁבְעִים נָפֶשׁ וְיוֹסֵף הָיָה בְמִצְרָיִם</w:t>
      </w:r>
      <w:r w:rsidR="00114889">
        <w:t>:</w:t>
      </w:r>
    </w:p>
    <w:p w14:paraId="19943F67" w14:textId="71C38F95" w:rsidR="00962957" w:rsidRPr="00E8132A" w:rsidRDefault="00962957" w:rsidP="00E8132A">
      <w:pPr>
        <w:pStyle w:val="a9"/>
      </w:pPr>
      <w:r w:rsidRPr="00E8132A">
        <w:t>вайѓи́ коль-нэфеш ёцеэ́ ерех-яако́в шивъ</w:t>
      </w:r>
      <w:r w:rsidR="001B1282" w:rsidRPr="00E8132A">
        <w:t>и́</w:t>
      </w:r>
      <w:r w:rsidRPr="00E8132A">
        <w:t>м на</w:t>
      </w:r>
      <w:r w:rsidR="001B1282" w:rsidRPr="00E8132A">
        <w:t>́</w:t>
      </w:r>
      <w:r w:rsidRPr="00E8132A">
        <w:t>феш веёсэ</w:t>
      </w:r>
      <w:r w:rsidR="001B1282" w:rsidRPr="00E8132A">
        <w:t>́</w:t>
      </w:r>
      <w:r w:rsidRPr="00E8132A">
        <w:t xml:space="preserve">ф </w:t>
      </w:r>
      <w:r w:rsidR="001B1282" w:rsidRPr="00E8132A">
        <w:t>ѓ</w:t>
      </w:r>
      <w:r w:rsidRPr="00E8132A">
        <w:t>ая</w:t>
      </w:r>
      <w:r w:rsidR="001B1282" w:rsidRPr="00E8132A">
        <w:t>́</w:t>
      </w:r>
      <w:r w:rsidRPr="00E8132A">
        <w:t xml:space="preserve"> вемицрайим</w:t>
      </w:r>
    </w:p>
    <w:p w14:paraId="2677F2DC" w14:textId="1523CFDE" w:rsidR="001B1282" w:rsidRPr="00E8132A" w:rsidRDefault="001B1282" w:rsidP="00E8132A">
      <w:pPr>
        <w:pStyle w:val="a9"/>
      </w:pPr>
      <w:r w:rsidRPr="00E8132A">
        <w:t xml:space="preserve">5. </w:t>
      </w:r>
      <w:r w:rsidR="00B1763A" w:rsidRPr="00E8132A">
        <w:t>И был</w:t>
      </w:r>
      <w:r w:rsidRPr="00E8132A">
        <w:t>о</w:t>
      </w:r>
      <w:r w:rsidR="00B1763A" w:rsidRPr="00E8132A">
        <w:t xml:space="preserve"> все</w:t>
      </w:r>
      <w:r w:rsidRPr="00E8132A">
        <w:t>х</w:t>
      </w:r>
      <w:r w:rsidR="00B1763A" w:rsidRPr="00E8132A">
        <w:t xml:space="preserve"> душ, вышедши</w:t>
      </w:r>
      <w:r w:rsidRPr="00E8132A">
        <w:t>х</w:t>
      </w:r>
      <w:r w:rsidR="00B1763A" w:rsidRPr="00E8132A">
        <w:t xml:space="preserve"> от бедра</w:t>
      </w:r>
      <w:r w:rsidRPr="00E8132A">
        <w:t xml:space="preserve"> </w:t>
      </w:r>
      <w:r w:rsidR="00B1763A" w:rsidRPr="00E8132A">
        <w:t>Я</w:t>
      </w:r>
      <w:r w:rsidRPr="00E8132A">
        <w:t>а</w:t>
      </w:r>
      <w:r w:rsidR="00B1763A" w:rsidRPr="00E8132A">
        <w:t>ков</w:t>
      </w:r>
      <w:r w:rsidRPr="00E8132A">
        <w:t>а</w:t>
      </w:r>
      <w:r w:rsidR="00B1763A" w:rsidRPr="00E8132A">
        <w:t xml:space="preserve"> </w:t>
      </w:r>
      <w:r w:rsidRPr="00E8132A">
        <w:t>(с</w:t>
      </w:r>
      <w:r w:rsidR="00B1763A" w:rsidRPr="00E8132A">
        <w:t>лово бедро является эвфемизмом для половых</w:t>
      </w:r>
      <w:r w:rsidRPr="00E8132A">
        <w:t xml:space="preserve"> </w:t>
      </w:r>
      <w:r w:rsidR="00B1763A" w:rsidRPr="00E8132A">
        <w:t>органов или</w:t>
      </w:r>
      <w:r w:rsidR="006E6CC3" w:rsidRPr="00E8132A">
        <w:t>,</w:t>
      </w:r>
      <w:r w:rsidR="00B1763A" w:rsidRPr="00E8132A">
        <w:t xml:space="preserve"> </w:t>
      </w:r>
      <w:r w:rsidR="006E6CC3" w:rsidRPr="00E8132A">
        <w:t xml:space="preserve">как </w:t>
      </w:r>
      <w:r w:rsidR="00B1763A" w:rsidRPr="00E8132A">
        <w:t>по-русски принято говорить</w:t>
      </w:r>
      <w:r w:rsidR="006E6CC3" w:rsidRPr="00E8132A">
        <w:t>,</w:t>
      </w:r>
      <w:r w:rsidR="00B1763A" w:rsidRPr="00E8132A">
        <w:t xml:space="preserve"> чресла</w:t>
      </w:r>
      <w:r w:rsidRPr="00E8132A">
        <w:t xml:space="preserve">), </w:t>
      </w:r>
      <w:r w:rsidR="00B1763A" w:rsidRPr="00E8132A">
        <w:t>70</w:t>
      </w:r>
      <w:r w:rsidRPr="00E8132A">
        <w:t xml:space="preserve"> </w:t>
      </w:r>
      <w:r w:rsidR="00B1763A" w:rsidRPr="00E8132A">
        <w:t>душ</w:t>
      </w:r>
      <w:r w:rsidR="001D54B7" w:rsidRPr="00E8132A">
        <w:t>,</w:t>
      </w:r>
      <w:r w:rsidR="00B1763A" w:rsidRPr="00E8132A">
        <w:t xml:space="preserve"> </w:t>
      </w:r>
      <w:r w:rsidR="001D54B7" w:rsidRPr="00E8132A">
        <w:t>а</w:t>
      </w:r>
      <w:r w:rsidRPr="00E8132A">
        <w:t xml:space="preserve"> Йосеф </w:t>
      </w:r>
      <w:r w:rsidR="00B1763A" w:rsidRPr="00E8132A">
        <w:t>был в</w:t>
      </w:r>
      <w:r w:rsidRPr="00E8132A">
        <w:t xml:space="preserve"> </w:t>
      </w:r>
      <w:r w:rsidR="00B1763A" w:rsidRPr="00E8132A">
        <w:t>Египте.</w:t>
      </w:r>
    </w:p>
    <w:p w14:paraId="707E35D3" w14:textId="5CAE5176" w:rsidR="001B1282" w:rsidRPr="00E8132A" w:rsidRDefault="00B1763A" w:rsidP="00E8132A">
      <w:pPr>
        <w:pStyle w:val="a6"/>
      </w:pPr>
      <w:r w:rsidRPr="00E8132A">
        <w:t xml:space="preserve"> </w:t>
      </w:r>
    </w:p>
    <w:p w14:paraId="7A5D2323" w14:textId="1BA6EC1D" w:rsidR="001B1282" w:rsidRDefault="00B1763A" w:rsidP="00E8132A">
      <w:pPr>
        <w:pStyle w:val="a6"/>
      </w:pPr>
      <w:r>
        <w:t>Нам напоминают краткое содержание предыдущих</w:t>
      </w:r>
      <w:r w:rsidR="001B1282">
        <w:t xml:space="preserve"> </w:t>
      </w:r>
      <w:r>
        <w:t>глав.</w:t>
      </w:r>
      <w:r w:rsidR="001B1282">
        <w:t xml:space="preserve"> </w:t>
      </w:r>
      <w:r>
        <w:t>Важно, что всё действие перемещается в Егип</w:t>
      </w:r>
      <w:r w:rsidR="001B1282">
        <w:t>ет</w:t>
      </w:r>
      <w:r>
        <w:t>, народ</w:t>
      </w:r>
      <w:r w:rsidR="001B1282">
        <w:t xml:space="preserve"> </w:t>
      </w:r>
      <w:r>
        <w:t xml:space="preserve">Израиля будет формироваться в Египте. </w:t>
      </w:r>
    </w:p>
    <w:p w14:paraId="17150F04" w14:textId="77777777" w:rsidR="001B1282" w:rsidRDefault="001B1282" w:rsidP="00E8132A">
      <w:pPr>
        <w:pStyle w:val="ad"/>
      </w:pPr>
    </w:p>
    <w:p w14:paraId="387DA2A1" w14:textId="33086B96" w:rsidR="001B1282" w:rsidRDefault="00B1763A" w:rsidP="00E8132A">
      <w:pPr>
        <w:pStyle w:val="ad"/>
        <w:rPr>
          <w:rtl/>
        </w:rPr>
      </w:pPr>
      <w:r>
        <w:t xml:space="preserve"> </w:t>
      </w:r>
      <w:r w:rsidR="001B1282" w:rsidRPr="001B1282">
        <w:rPr>
          <w:rtl/>
        </w:rPr>
        <w:tab/>
        <w:t>וַיָּמָת יוֹסֵף וְכָל־אֶחָיו וְכֹל הַדּוֹר הַהוּא</w:t>
      </w:r>
      <w:r w:rsidR="00114889">
        <w:t>:</w:t>
      </w:r>
    </w:p>
    <w:p w14:paraId="43FE4654" w14:textId="05610FA3" w:rsidR="001B1282" w:rsidRDefault="00CB6365" w:rsidP="00E8132A">
      <w:pPr>
        <w:pStyle w:val="a9"/>
      </w:pPr>
      <w:r>
        <w:t>вая</w:t>
      </w:r>
      <w:r>
        <w:rPr>
          <w:rFonts w:cstheme="majorBidi"/>
        </w:rPr>
        <w:t>́</w:t>
      </w:r>
      <w:r>
        <w:t>мот ёсэ</w:t>
      </w:r>
      <w:r>
        <w:rPr>
          <w:rFonts w:cstheme="majorBidi"/>
        </w:rPr>
        <w:t>́</w:t>
      </w:r>
      <w:r>
        <w:t>ф вехоль-эха</w:t>
      </w:r>
      <w:r>
        <w:rPr>
          <w:rFonts w:cstheme="majorBidi"/>
        </w:rPr>
        <w:t>́</w:t>
      </w:r>
      <w:r>
        <w:t xml:space="preserve">в вехоль </w:t>
      </w:r>
      <w:r>
        <w:rPr>
          <w:rFonts w:cstheme="majorBidi"/>
        </w:rPr>
        <w:t>ѓ</w:t>
      </w:r>
      <w:r>
        <w:t>адо</w:t>
      </w:r>
      <w:r>
        <w:rPr>
          <w:rFonts w:cstheme="majorBidi"/>
        </w:rPr>
        <w:t>́</w:t>
      </w:r>
      <w:r>
        <w:t xml:space="preserve">р </w:t>
      </w:r>
      <w:r>
        <w:rPr>
          <w:rFonts w:cstheme="majorBidi"/>
        </w:rPr>
        <w:t>ѓ</w:t>
      </w:r>
      <w:r>
        <w:t>a</w:t>
      </w:r>
      <w:r w:rsidR="006E6CC3">
        <w:t>ѓ</w:t>
      </w:r>
      <w:r>
        <w:t>y</w:t>
      </w:r>
      <w:r>
        <w:rPr>
          <w:rFonts w:cstheme="majorBidi"/>
        </w:rPr>
        <w:t>́</w:t>
      </w:r>
    </w:p>
    <w:p w14:paraId="24DC28AE" w14:textId="77A19AF5" w:rsidR="00B1763A" w:rsidRDefault="00CB6365" w:rsidP="00E8132A">
      <w:pPr>
        <w:pStyle w:val="a9"/>
      </w:pPr>
      <w:r>
        <w:t xml:space="preserve">6. </w:t>
      </w:r>
      <w:r w:rsidR="00B1763A">
        <w:t xml:space="preserve">И умер </w:t>
      </w:r>
      <w:r>
        <w:t>Йо</w:t>
      </w:r>
      <w:r w:rsidR="00B1763A">
        <w:t>с</w:t>
      </w:r>
      <w:r w:rsidR="006E6CC3">
        <w:t>е</w:t>
      </w:r>
      <w:r w:rsidR="00B1763A">
        <w:t>ф</w:t>
      </w:r>
      <w:r w:rsidR="006E6CC3">
        <w:t>,</w:t>
      </w:r>
      <w:r w:rsidR="00B1763A">
        <w:t xml:space="preserve"> и все его братья, и всё то поколение.</w:t>
      </w:r>
    </w:p>
    <w:p w14:paraId="5A064798" w14:textId="77777777" w:rsidR="00CB6365" w:rsidRDefault="00CB6365" w:rsidP="00E8132A">
      <w:pPr>
        <w:pStyle w:val="a9"/>
      </w:pPr>
    </w:p>
    <w:p w14:paraId="799B2E4C" w14:textId="0DC2926E" w:rsidR="00CB6365" w:rsidRPr="006E6CC3" w:rsidRDefault="00B1763A" w:rsidP="00A46D02">
      <w:pPr>
        <w:pStyle w:val="a6"/>
      </w:pPr>
      <w:r w:rsidRPr="006E6CC3">
        <w:t>Все те, кто пришёл с Я</w:t>
      </w:r>
      <w:r w:rsidR="00CB6365" w:rsidRPr="006E6CC3">
        <w:t>а</w:t>
      </w:r>
      <w:r w:rsidRPr="006E6CC3">
        <w:t>ковом в Египет, и возможно</w:t>
      </w:r>
      <w:r w:rsidR="006E6CC3">
        <w:t>,</w:t>
      </w:r>
      <w:r w:rsidRPr="006E6CC3">
        <w:t xml:space="preserve"> все </w:t>
      </w:r>
      <w:r w:rsidR="00CB6365" w:rsidRPr="006E6CC3">
        <w:t xml:space="preserve">те </w:t>
      </w:r>
      <w:r w:rsidRPr="006E6CC3">
        <w:t>египтяне, которые тогда жили, все умерли, поколение</w:t>
      </w:r>
      <w:r w:rsidR="00CB6365" w:rsidRPr="006E6CC3">
        <w:t xml:space="preserve"> </w:t>
      </w:r>
      <w:r w:rsidRPr="006E6CC3">
        <w:t>сменилось.</w:t>
      </w:r>
    </w:p>
    <w:p w14:paraId="38A5AF94" w14:textId="474D828D" w:rsidR="00CB6365" w:rsidRDefault="00CB6365" w:rsidP="00E8132A">
      <w:pPr>
        <w:pStyle w:val="ad"/>
      </w:pPr>
    </w:p>
    <w:p w14:paraId="45755E3A" w14:textId="1402306C" w:rsidR="00CB6365" w:rsidRDefault="00CB6365" w:rsidP="00E8132A">
      <w:pPr>
        <w:pStyle w:val="ad"/>
        <w:rPr>
          <w:rtl/>
        </w:rPr>
      </w:pPr>
      <w:r w:rsidRPr="00CB6365">
        <w:rPr>
          <w:rtl/>
        </w:rPr>
        <w:t>וּבְנֵי יִשְׂרָאֵל פָּרוּ וַ</w:t>
      </w:r>
      <w:r w:rsidRPr="00147277">
        <w:rPr>
          <w:b/>
          <w:bCs/>
          <w:rtl/>
        </w:rPr>
        <w:t>יִּשְׁרְצוּ</w:t>
      </w:r>
      <w:r w:rsidRPr="00CB6365">
        <w:rPr>
          <w:rtl/>
        </w:rPr>
        <w:t xml:space="preserve"> וַיִּרְבּוּ וַיַּעַצְמוּ בִּמְאֹד מְאֹד וַתִּמָּלֵא הָאָרֶץ אֹתָם</w:t>
      </w:r>
      <w:r w:rsidR="00114889">
        <w:t>:</w:t>
      </w:r>
    </w:p>
    <w:p w14:paraId="5588F0E3" w14:textId="6EDA19FB" w:rsidR="00CB6365" w:rsidRPr="00E8132A" w:rsidRDefault="00CB6365" w:rsidP="00E8132A">
      <w:pPr>
        <w:pStyle w:val="a9"/>
      </w:pPr>
      <w:r w:rsidRPr="00E8132A">
        <w:t>увнэ</w:t>
      </w:r>
      <w:r w:rsidR="00113141" w:rsidRPr="00E8132A">
        <w:t>́</w:t>
      </w:r>
      <w:r w:rsidRPr="00E8132A">
        <w:t xml:space="preserve"> йисраэ</w:t>
      </w:r>
      <w:r w:rsidR="00113141" w:rsidRPr="00E8132A">
        <w:t>́</w:t>
      </w:r>
      <w:r w:rsidRPr="00E8132A">
        <w:t>ль пару</w:t>
      </w:r>
      <w:r w:rsidR="00113141" w:rsidRPr="00E8132A">
        <w:t>́</w:t>
      </w:r>
      <w:r w:rsidRPr="00E8132A">
        <w:t xml:space="preserve"> вайишрецу</w:t>
      </w:r>
      <w:r w:rsidR="00113141" w:rsidRPr="00E8132A">
        <w:t>́</w:t>
      </w:r>
      <w:r w:rsidRPr="00E8132A">
        <w:t xml:space="preserve"> вайирбу</w:t>
      </w:r>
      <w:r w:rsidR="00113141" w:rsidRPr="00E8132A">
        <w:t>́</w:t>
      </w:r>
      <w:r w:rsidRPr="00E8132A">
        <w:t xml:space="preserve"> ваяацму</w:t>
      </w:r>
      <w:r w:rsidR="00113141" w:rsidRPr="00E8132A">
        <w:t>́</w:t>
      </w:r>
      <w:r w:rsidRPr="00E8132A">
        <w:t xml:space="preserve"> </w:t>
      </w:r>
      <w:r w:rsidR="00113141" w:rsidRPr="00E8132A">
        <w:t>б</w:t>
      </w:r>
      <w:r w:rsidRPr="00E8132A">
        <w:t>имъ</w:t>
      </w:r>
      <w:r w:rsidR="00113141" w:rsidRPr="00E8132A">
        <w:t>о́</w:t>
      </w:r>
      <w:r w:rsidRPr="00E8132A">
        <w:t>д мео</w:t>
      </w:r>
      <w:r w:rsidR="00113141" w:rsidRPr="00E8132A">
        <w:t>́</w:t>
      </w:r>
      <w:r w:rsidRPr="00E8132A">
        <w:t>д ватимал</w:t>
      </w:r>
      <w:r w:rsidR="00113141" w:rsidRPr="00E8132A">
        <w:t>е́</w:t>
      </w:r>
      <w:r w:rsidRPr="00E8132A">
        <w:t xml:space="preserve"> </w:t>
      </w:r>
      <w:r w:rsidR="00113141" w:rsidRPr="00E8132A">
        <w:t>ѓ</w:t>
      </w:r>
      <w:r w:rsidRPr="00E8132A">
        <w:t>аа</w:t>
      </w:r>
      <w:r w:rsidR="00113141" w:rsidRPr="00E8132A">
        <w:t>́</w:t>
      </w:r>
      <w:r w:rsidRPr="00E8132A">
        <w:t>рец ота</w:t>
      </w:r>
      <w:r w:rsidR="00113141" w:rsidRPr="00E8132A">
        <w:t>́</w:t>
      </w:r>
      <w:r w:rsidRPr="00E8132A">
        <w:t>м</w:t>
      </w:r>
    </w:p>
    <w:p w14:paraId="77C46A91" w14:textId="19BB0EAE" w:rsidR="00113141" w:rsidRPr="00E8132A" w:rsidRDefault="00113141" w:rsidP="00E8132A">
      <w:pPr>
        <w:pStyle w:val="a9"/>
      </w:pPr>
      <w:r w:rsidRPr="00E8132A">
        <w:t>7. А</w:t>
      </w:r>
      <w:r w:rsidR="00B1763A" w:rsidRPr="00E8132A">
        <w:t xml:space="preserve"> сыновья Изра</w:t>
      </w:r>
      <w:r w:rsidR="007E0A50" w:rsidRPr="00E8132A">
        <w:t>и</w:t>
      </w:r>
      <w:r w:rsidR="00B1763A" w:rsidRPr="00E8132A">
        <w:t>ля</w:t>
      </w:r>
      <w:r w:rsidRPr="00E8132A">
        <w:t xml:space="preserve"> </w:t>
      </w:r>
      <w:r w:rsidR="00B1763A" w:rsidRPr="00E8132A">
        <w:t xml:space="preserve">размножились, и </w:t>
      </w:r>
      <w:r w:rsidR="006A28F1" w:rsidRPr="00E8132A">
        <w:t>«</w:t>
      </w:r>
      <w:r w:rsidR="00B1763A" w:rsidRPr="00E8132A">
        <w:t>воскишились</w:t>
      </w:r>
      <w:r w:rsidR="006A28F1" w:rsidRPr="00E8132A">
        <w:t>»</w:t>
      </w:r>
      <w:r w:rsidR="00B1763A" w:rsidRPr="00E8132A">
        <w:t>, и</w:t>
      </w:r>
      <w:r w:rsidRPr="00E8132A">
        <w:t xml:space="preserve"> </w:t>
      </w:r>
      <w:r w:rsidR="00B1763A" w:rsidRPr="00E8132A">
        <w:t xml:space="preserve">увеличились, и усилились </w:t>
      </w:r>
      <w:r w:rsidR="006A28F1" w:rsidRPr="00E8132A">
        <w:t>очень-очень</w:t>
      </w:r>
      <w:r w:rsidR="00B1763A" w:rsidRPr="00E8132A">
        <w:t>,</w:t>
      </w:r>
      <w:r w:rsidRPr="00E8132A">
        <w:t xml:space="preserve"> </w:t>
      </w:r>
      <w:r w:rsidR="00B1763A" w:rsidRPr="00E8132A">
        <w:t>и наполнилась ими земля.</w:t>
      </w:r>
    </w:p>
    <w:p w14:paraId="3C2420A0" w14:textId="77777777" w:rsidR="00113141" w:rsidRPr="00E8132A" w:rsidRDefault="00113141" w:rsidP="00E8132A">
      <w:pPr>
        <w:pStyle w:val="a9"/>
      </w:pPr>
    </w:p>
    <w:p w14:paraId="6D7ECB47" w14:textId="192D92E5" w:rsidR="00113141" w:rsidRDefault="00B1763A" w:rsidP="00A46D02">
      <w:pPr>
        <w:pStyle w:val="a6"/>
      </w:pPr>
      <w:r>
        <w:t>Тора нам</w:t>
      </w:r>
      <w:r w:rsidR="00113141">
        <w:t xml:space="preserve"> </w:t>
      </w:r>
      <w:r>
        <w:t>говорит</w:t>
      </w:r>
      <w:r w:rsidR="006E6CC3">
        <w:t>:</w:t>
      </w:r>
      <w:r>
        <w:t xml:space="preserve"> несмотря на то, что отцы умерли</w:t>
      </w:r>
      <w:r w:rsidR="006E6CC3">
        <w:t xml:space="preserve"> (</w:t>
      </w:r>
      <w:r>
        <w:t xml:space="preserve">те </w:t>
      </w:r>
      <w:r w:rsidR="006E6CC3">
        <w:t>О</w:t>
      </w:r>
      <w:r>
        <w:t>тцы,</w:t>
      </w:r>
      <w:r w:rsidR="00113141">
        <w:t xml:space="preserve"> </w:t>
      </w:r>
      <w:r>
        <w:t>которые были основателями народа и которые получали</w:t>
      </w:r>
      <w:r w:rsidR="00113141">
        <w:t xml:space="preserve"> </w:t>
      </w:r>
      <w:r>
        <w:t>благословения</w:t>
      </w:r>
      <w:r w:rsidR="006E6CC3">
        <w:t>)</w:t>
      </w:r>
      <w:r>
        <w:t>, народ Изра</w:t>
      </w:r>
      <w:r w:rsidR="007E0A50">
        <w:t>и</w:t>
      </w:r>
      <w:r>
        <w:t xml:space="preserve">ля умножился. Здесь, в </w:t>
      </w:r>
      <w:r w:rsidR="007E0A50">
        <w:t>7</w:t>
      </w:r>
      <w:r w:rsidR="00113141">
        <w:t xml:space="preserve"> </w:t>
      </w:r>
      <w:r>
        <w:t xml:space="preserve">стихе, </w:t>
      </w:r>
      <w:r w:rsidRPr="00E84791">
        <w:t xml:space="preserve">мы </w:t>
      </w:r>
      <w:r w:rsidR="006E6CC3" w:rsidRPr="00E84791">
        <w:t xml:space="preserve">снова </w:t>
      </w:r>
      <w:r w:rsidRPr="00E84791">
        <w:t xml:space="preserve">встречаем </w:t>
      </w:r>
      <w:r>
        <w:t xml:space="preserve">глагол </w:t>
      </w:r>
      <w:r w:rsidR="007E0A50" w:rsidRPr="007E0A50">
        <w:rPr>
          <w:i/>
          <w:iCs/>
        </w:rPr>
        <w:t>йишрецу</w:t>
      </w:r>
      <w:r w:rsidR="007E0A50" w:rsidRPr="007E0A50">
        <w:rPr>
          <w:rFonts w:cstheme="majorBidi"/>
          <w:i/>
          <w:iCs/>
        </w:rPr>
        <w:t>́</w:t>
      </w:r>
      <w:r>
        <w:t>. Слово</w:t>
      </w:r>
      <w:r w:rsidR="00113141">
        <w:t xml:space="preserve"> </w:t>
      </w:r>
      <w:r w:rsidRPr="007E0A50">
        <w:rPr>
          <w:i/>
          <w:iCs/>
        </w:rPr>
        <w:t>шэ</w:t>
      </w:r>
      <w:r w:rsidR="007E0A50">
        <w:rPr>
          <w:i/>
          <w:iCs/>
        </w:rPr>
        <w:t>́</w:t>
      </w:r>
      <w:r w:rsidRPr="007E0A50">
        <w:rPr>
          <w:i/>
          <w:iCs/>
        </w:rPr>
        <w:t>рэц</w:t>
      </w:r>
      <w:r>
        <w:t xml:space="preserve"> означает </w:t>
      </w:r>
      <w:r w:rsidRPr="007E0A50">
        <w:rPr>
          <w:i/>
          <w:iCs/>
        </w:rPr>
        <w:t>насекомое</w:t>
      </w:r>
      <w:r>
        <w:t xml:space="preserve">, </w:t>
      </w:r>
      <w:r w:rsidRPr="007E0A50">
        <w:rPr>
          <w:i/>
          <w:iCs/>
        </w:rPr>
        <w:t>мошку</w:t>
      </w:r>
      <w:r>
        <w:t xml:space="preserve">, </w:t>
      </w:r>
      <w:r w:rsidRPr="007E0A50">
        <w:rPr>
          <w:i/>
          <w:iCs/>
        </w:rPr>
        <w:t>гада</w:t>
      </w:r>
      <w:r>
        <w:t>, и слово</w:t>
      </w:r>
      <w:r w:rsidR="00113141">
        <w:t xml:space="preserve"> </w:t>
      </w:r>
      <w:r w:rsidRPr="00E30EDB">
        <w:rPr>
          <w:i/>
          <w:iCs/>
        </w:rPr>
        <w:t>лишро</w:t>
      </w:r>
      <w:r w:rsidR="006E6CC3">
        <w:rPr>
          <w:i/>
          <w:iCs/>
        </w:rPr>
        <w:t>́</w:t>
      </w:r>
      <w:r w:rsidR="00E30EDB" w:rsidRPr="00E30EDB">
        <w:rPr>
          <w:i/>
          <w:iCs/>
        </w:rPr>
        <w:t>ц</w:t>
      </w:r>
      <w:r>
        <w:t xml:space="preserve"> может означать </w:t>
      </w:r>
      <w:r w:rsidRPr="00E30EDB">
        <w:rPr>
          <w:i/>
          <w:iCs/>
        </w:rPr>
        <w:t>кишеть</w:t>
      </w:r>
      <w:r>
        <w:t xml:space="preserve">, </w:t>
      </w:r>
      <w:r w:rsidRPr="00E30EDB">
        <w:rPr>
          <w:i/>
          <w:iCs/>
        </w:rPr>
        <w:t>закишели</w:t>
      </w:r>
      <w:r>
        <w:t>. У этого</w:t>
      </w:r>
      <w:r w:rsidR="00113141">
        <w:t xml:space="preserve"> </w:t>
      </w:r>
      <w:r>
        <w:t>слова есть не очень хорошие, не очень добрые коннотации.</w:t>
      </w:r>
      <w:r w:rsidR="00113141">
        <w:t xml:space="preserve"> </w:t>
      </w:r>
      <w:r>
        <w:t>Ну</w:t>
      </w:r>
      <w:r w:rsidR="00E84791">
        <w:t>,</w:t>
      </w:r>
      <w:r>
        <w:t xml:space="preserve"> разумеется, </w:t>
      </w:r>
      <w:r w:rsidRPr="006C27BA">
        <w:t>кишит</w:t>
      </w:r>
      <w:r w:rsidR="00E30EDB">
        <w:t xml:space="preserve"> </w:t>
      </w:r>
      <w:r>
        <w:t>что-то недоброе,</w:t>
      </w:r>
      <w:r w:rsidR="006A28F1">
        <w:t xml:space="preserve"> и</w:t>
      </w:r>
      <w:r>
        <w:t xml:space="preserve"> само слово</w:t>
      </w:r>
      <w:r w:rsidR="00113141">
        <w:t xml:space="preserve"> </w:t>
      </w:r>
      <w:r w:rsidRPr="00E30EDB">
        <w:rPr>
          <w:i/>
          <w:iCs/>
        </w:rPr>
        <w:t>шэ</w:t>
      </w:r>
      <w:r w:rsidR="006A28F1">
        <w:rPr>
          <w:i/>
          <w:iCs/>
        </w:rPr>
        <w:t>́</w:t>
      </w:r>
      <w:r w:rsidRPr="00E30EDB">
        <w:rPr>
          <w:i/>
          <w:iCs/>
        </w:rPr>
        <w:t>рэц</w:t>
      </w:r>
      <w:r>
        <w:t xml:space="preserve"> связано с насекомыми, ползающими</w:t>
      </w:r>
      <w:r w:rsidR="006A28F1">
        <w:t xml:space="preserve"> или </w:t>
      </w:r>
      <w:r>
        <w:t>какими-то</w:t>
      </w:r>
      <w:r w:rsidR="00113141">
        <w:t xml:space="preserve"> </w:t>
      </w:r>
      <w:r>
        <w:t>возящимися гадами. Всё это неприятно даже на уровне</w:t>
      </w:r>
      <w:r w:rsidR="00113141">
        <w:t xml:space="preserve"> </w:t>
      </w:r>
      <w:r>
        <w:t xml:space="preserve">тактильном иногда. Комментаторы </w:t>
      </w:r>
      <w:r w:rsidR="00E8132A">
        <w:t>и</w:t>
      </w:r>
      <w:r>
        <w:t xml:space="preserve"> </w:t>
      </w:r>
      <w:r w:rsidR="006A28F1">
        <w:t>м</w:t>
      </w:r>
      <w:r>
        <w:t>и</w:t>
      </w:r>
      <w:r w:rsidR="00E30EDB">
        <w:t>д</w:t>
      </w:r>
      <w:r>
        <w:t>р</w:t>
      </w:r>
      <w:r w:rsidR="00E30EDB">
        <w:t>а</w:t>
      </w:r>
      <w:r>
        <w:t>ши говорят,</w:t>
      </w:r>
      <w:r w:rsidR="00113141">
        <w:t xml:space="preserve"> </w:t>
      </w:r>
      <w:r>
        <w:t xml:space="preserve">что земля египетская </w:t>
      </w:r>
      <w:r w:rsidR="00E30EDB">
        <w:t>«</w:t>
      </w:r>
      <w:r>
        <w:t>закишела евреями</w:t>
      </w:r>
      <w:r w:rsidR="00E30EDB">
        <w:t>»</w:t>
      </w:r>
      <w:r>
        <w:t>, евреи проникали во</w:t>
      </w:r>
      <w:r w:rsidR="00113141">
        <w:t xml:space="preserve"> </w:t>
      </w:r>
      <w:r>
        <w:t>все слои египетского общества</w:t>
      </w:r>
      <w:r w:rsidRPr="00E84791">
        <w:t xml:space="preserve">, </w:t>
      </w:r>
      <w:r w:rsidR="006A28F1" w:rsidRPr="00E84791">
        <w:t xml:space="preserve">даже </w:t>
      </w:r>
      <w:r w:rsidRPr="00E84791">
        <w:t>писали египетские народные</w:t>
      </w:r>
      <w:r w:rsidR="00113141" w:rsidRPr="00E84791">
        <w:t xml:space="preserve"> </w:t>
      </w:r>
      <w:r w:rsidRPr="00E84791">
        <w:t>песни</w:t>
      </w:r>
      <w:r w:rsidR="006A28F1" w:rsidRPr="00E84791">
        <w:t>: от «</w:t>
      </w:r>
      <w:r w:rsidRPr="00E84791">
        <w:t xml:space="preserve">утро красит нежным </w:t>
      </w:r>
      <w:r>
        <w:t>светом стены города Мемфи</w:t>
      </w:r>
      <w:r w:rsidR="006A28F1">
        <w:t>́</w:t>
      </w:r>
      <w:r>
        <w:t>с</w:t>
      </w:r>
      <w:r w:rsidR="006A28F1">
        <w:t>» до «</w:t>
      </w:r>
      <w:r>
        <w:t xml:space="preserve">фараон </w:t>
      </w:r>
      <w:r w:rsidRPr="006A28F1">
        <w:t>и Ма</w:t>
      </w:r>
      <w:r w:rsidR="00E30EDB" w:rsidRPr="006A28F1">
        <w:t>о</w:t>
      </w:r>
      <w:r w:rsidR="00153529">
        <w:t xml:space="preserve"> </w:t>
      </w:r>
      <w:r>
        <w:t>слушают нас</w:t>
      </w:r>
      <w:r w:rsidR="004D36ED">
        <w:t>»</w:t>
      </w:r>
      <w:r>
        <w:t xml:space="preserve"> и так далее. Куда ни кинь</w:t>
      </w:r>
      <w:r w:rsidR="00113141">
        <w:t xml:space="preserve"> </w:t>
      </w:r>
      <w:r>
        <w:t xml:space="preserve">везде были евреи. И </w:t>
      </w:r>
      <w:r w:rsidR="006A28F1">
        <w:t>м</w:t>
      </w:r>
      <w:r>
        <w:t>и</w:t>
      </w:r>
      <w:r w:rsidR="004D36ED">
        <w:t>д</w:t>
      </w:r>
      <w:r>
        <w:t>р</w:t>
      </w:r>
      <w:r w:rsidR="004D36ED">
        <w:t>а</w:t>
      </w:r>
      <w:r>
        <w:t>ши говорят опять-таки, что евреи</w:t>
      </w:r>
      <w:r w:rsidR="00113141">
        <w:t xml:space="preserve"> </w:t>
      </w:r>
      <w:r>
        <w:t xml:space="preserve">слишком </w:t>
      </w:r>
      <w:r w:rsidR="004D36ED">
        <w:t>«</w:t>
      </w:r>
      <w:r>
        <w:t>о</w:t>
      </w:r>
      <w:r w:rsidR="004D36ED">
        <w:t>е</w:t>
      </w:r>
      <w:r>
        <w:t>гипт</w:t>
      </w:r>
      <w:r w:rsidR="005C2E42">
        <w:t>и</w:t>
      </w:r>
      <w:r>
        <w:t>лись</w:t>
      </w:r>
      <w:r w:rsidR="004D36ED">
        <w:t>»</w:t>
      </w:r>
      <w:r>
        <w:t>, стали захватывать Египет в</w:t>
      </w:r>
      <w:r w:rsidR="00113141">
        <w:t xml:space="preserve"> </w:t>
      </w:r>
      <w:r>
        <w:t xml:space="preserve">культурном смысле. А слова </w:t>
      </w:r>
      <w:r w:rsidRPr="006A28F1">
        <w:rPr>
          <w:i/>
          <w:iCs/>
        </w:rPr>
        <w:t>м</w:t>
      </w:r>
      <w:r w:rsidR="004D36ED" w:rsidRPr="006A28F1">
        <w:rPr>
          <w:i/>
          <w:iCs/>
        </w:rPr>
        <w:t>е</w:t>
      </w:r>
      <w:r w:rsidRPr="006A28F1">
        <w:rPr>
          <w:i/>
          <w:iCs/>
        </w:rPr>
        <w:t>о</w:t>
      </w:r>
      <w:r w:rsidR="006A28F1" w:rsidRPr="006A28F1">
        <w:rPr>
          <w:i/>
          <w:iCs/>
        </w:rPr>
        <w:t>́</w:t>
      </w:r>
      <w:r w:rsidRPr="006A28F1">
        <w:rPr>
          <w:i/>
          <w:iCs/>
        </w:rPr>
        <w:t>д</w:t>
      </w:r>
      <w:r w:rsidR="004D36ED" w:rsidRPr="006A28F1">
        <w:rPr>
          <w:i/>
          <w:iCs/>
        </w:rPr>
        <w:t xml:space="preserve"> </w:t>
      </w:r>
      <w:r w:rsidRPr="006A28F1">
        <w:rPr>
          <w:i/>
          <w:iCs/>
        </w:rPr>
        <w:t>м</w:t>
      </w:r>
      <w:r w:rsidR="004D36ED" w:rsidRPr="006A28F1">
        <w:rPr>
          <w:i/>
          <w:iCs/>
        </w:rPr>
        <w:t>е</w:t>
      </w:r>
      <w:r w:rsidRPr="006A28F1">
        <w:rPr>
          <w:i/>
          <w:iCs/>
        </w:rPr>
        <w:t>о</w:t>
      </w:r>
      <w:r w:rsidR="006A28F1" w:rsidRPr="006A28F1">
        <w:rPr>
          <w:i/>
          <w:iCs/>
        </w:rPr>
        <w:t>́</w:t>
      </w:r>
      <w:r w:rsidRPr="006A28F1">
        <w:rPr>
          <w:i/>
          <w:iCs/>
        </w:rPr>
        <w:t>д</w:t>
      </w:r>
      <w:r w:rsidRPr="006A28F1">
        <w:t xml:space="preserve"> </w:t>
      </w:r>
      <w:r w:rsidR="006C27BA" w:rsidRPr="006A28F1">
        <w:rPr>
          <w:i/>
          <w:iCs/>
        </w:rPr>
        <w:t>(</w:t>
      </w:r>
      <w:r w:rsidRPr="006A28F1">
        <w:rPr>
          <w:i/>
          <w:iCs/>
        </w:rPr>
        <w:t>очень-очень</w:t>
      </w:r>
      <w:r w:rsidR="006C27BA" w:rsidRPr="006A28F1">
        <w:rPr>
          <w:i/>
          <w:iCs/>
        </w:rPr>
        <w:t>)</w:t>
      </w:r>
      <w:r w:rsidR="004D36ED" w:rsidRPr="006A28F1">
        <w:rPr>
          <w:i/>
          <w:iCs/>
        </w:rPr>
        <w:t>,</w:t>
      </w:r>
      <w:r w:rsidR="00113141">
        <w:t xml:space="preserve"> </w:t>
      </w:r>
      <w:r>
        <w:t>понимаются</w:t>
      </w:r>
      <w:r w:rsidR="004D36ED">
        <w:t xml:space="preserve"> так</w:t>
      </w:r>
      <w:r>
        <w:t>, что и экономически евреи стали в Египте очень</w:t>
      </w:r>
      <w:r w:rsidR="00113141">
        <w:t xml:space="preserve"> </w:t>
      </w:r>
      <w:r>
        <w:t xml:space="preserve">сильны. И немудрено, потому что </w:t>
      </w:r>
      <w:r>
        <w:lastRenderedPageBreak/>
        <w:t>фактически евреи и священники остались</w:t>
      </w:r>
      <w:r w:rsidR="00113141">
        <w:t xml:space="preserve"> </w:t>
      </w:r>
      <w:r>
        <w:t xml:space="preserve">единственной свободной частью населения. Мы </w:t>
      </w:r>
      <w:r w:rsidR="006A28F1" w:rsidRPr="00E84791">
        <w:t xml:space="preserve">наблюдаем </w:t>
      </w:r>
      <w:r w:rsidRPr="00E84791">
        <w:t>похожее явление</w:t>
      </w:r>
      <w:r w:rsidR="006A28F1">
        <w:t>:</w:t>
      </w:r>
      <w:r>
        <w:t xml:space="preserve"> каким-то чудным образом деньги</w:t>
      </w:r>
      <w:r w:rsidR="00113141">
        <w:t xml:space="preserve"> </w:t>
      </w:r>
      <w:r>
        <w:t>концентрируются в руках евреев на протяжении всей</w:t>
      </w:r>
      <w:r w:rsidR="00113141">
        <w:t xml:space="preserve"> </w:t>
      </w:r>
      <w:r>
        <w:t>мировой истории. На протяжении всей мировой истории</w:t>
      </w:r>
      <w:r w:rsidR="00113141">
        <w:t xml:space="preserve"> </w:t>
      </w:r>
      <w:r>
        <w:t>другие евреи расплачиваются за то, что некоторые евреи</w:t>
      </w:r>
      <w:r w:rsidR="00113141">
        <w:t xml:space="preserve"> </w:t>
      </w:r>
      <w:r>
        <w:t>концентрируют в своих руках деньги. В общем, это сложная</w:t>
      </w:r>
      <w:r w:rsidR="00113141">
        <w:t xml:space="preserve"> </w:t>
      </w:r>
      <w:r>
        <w:t>проблема взаимоотношений Израиля и народов мира, которая</w:t>
      </w:r>
      <w:r w:rsidR="00113141">
        <w:t xml:space="preserve"> </w:t>
      </w:r>
      <w:r>
        <w:t xml:space="preserve">уже тогда в Египте началась. </w:t>
      </w:r>
      <w:r w:rsidR="006C27BA">
        <w:t>Но</w:t>
      </w:r>
      <w:r>
        <w:t xml:space="preserve"> суть того, что Тора нам здесь</w:t>
      </w:r>
      <w:r w:rsidR="00113141">
        <w:t xml:space="preserve"> </w:t>
      </w:r>
      <w:r>
        <w:t>говорит</w:t>
      </w:r>
      <w:r w:rsidR="006A28F1">
        <w:t>, –</w:t>
      </w:r>
      <w:r w:rsidR="00147277">
        <w:t xml:space="preserve"> </w:t>
      </w:r>
      <w:r w:rsidR="005121A2">
        <w:t>П</w:t>
      </w:r>
      <w:r>
        <w:t>ра</w:t>
      </w:r>
      <w:r w:rsidR="006C27BA">
        <w:t>от</w:t>
      </w:r>
      <w:r>
        <w:t>цы умерли, а благословение на народе</w:t>
      </w:r>
      <w:r w:rsidR="00113141">
        <w:t xml:space="preserve"> </w:t>
      </w:r>
      <w:r>
        <w:t>осталось.</w:t>
      </w:r>
    </w:p>
    <w:p w14:paraId="54AE194F" w14:textId="530083CE" w:rsidR="006C27BA" w:rsidRDefault="006C27BA" w:rsidP="00E8132A">
      <w:pPr>
        <w:pStyle w:val="ad"/>
      </w:pPr>
    </w:p>
    <w:p w14:paraId="55CD53B8" w14:textId="6F89C973" w:rsidR="006C27BA" w:rsidRDefault="006C27BA" w:rsidP="00E8132A">
      <w:pPr>
        <w:pStyle w:val="ad"/>
        <w:rPr>
          <w:rtl/>
        </w:rPr>
      </w:pPr>
      <w:bookmarkStart w:id="3" w:name="_Hlk143941712"/>
      <w:r w:rsidRPr="006C27BA">
        <w:rPr>
          <w:rtl/>
        </w:rPr>
        <w:t>וַי</w:t>
      </w:r>
      <w:r w:rsidRPr="00147277">
        <w:rPr>
          <w:b/>
          <w:bCs/>
          <w:rtl/>
        </w:rPr>
        <w:t>ָּקָם</w:t>
      </w:r>
      <w:r w:rsidRPr="006C27BA">
        <w:rPr>
          <w:rtl/>
        </w:rPr>
        <w:t xml:space="preserve"> מֶלֶךְ־חָדָשׁ עַל־מִצְרָיִם אֲשֶׁר לֹא־יָדַע אֶת־יוֹסֵף</w:t>
      </w:r>
      <w:r w:rsidR="00114889">
        <w:t>:</w:t>
      </w:r>
    </w:p>
    <w:p w14:paraId="580D65CC" w14:textId="6C0B6B13" w:rsidR="006C27BA" w:rsidRDefault="006C27BA" w:rsidP="00E8132A">
      <w:pPr>
        <w:pStyle w:val="a9"/>
      </w:pPr>
      <w:r w:rsidRPr="006C27BA">
        <w:t>ва</w:t>
      </w:r>
      <w:r w:rsidRPr="00147277">
        <w:rPr>
          <w:b/>
          <w:bCs/>
        </w:rPr>
        <w:t>я</w:t>
      </w:r>
      <w:r w:rsidR="007A5483" w:rsidRPr="00147277">
        <w:rPr>
          <w:rFonts w:cstheme="majorBidi"/>
          <w:b/>
          <w:bCs/>
        </w:rPr>
        <w:t>́</w:t>
      </w:r>
      <w:r w:rsidRPr="00147277">
        <w:rPr>
          <w:b/>
          <w:bCs/>
        </w:rPr>
        <w:t>ком</w:t>
      </w:r>
      <w:r w:rsidRPr="006C27BA">
        <w:t xml:space="preserve"> мелех-хада</w:t>
      </w:r>
      <w:r w:rsidR="007A5483">
        <w:rPr>
          <w:rFonts w:cstheme="majorBidi"/>
        </w:rPr>
        <w:t>́</w:t>
      </w:r>
      <w:r w:rsidRPr="006C27BA">
        <w:t>ш аль-мицра</w:t>
      </w:r>
      <w:r w:rsidR="007A5483">
        <w:rPr>
          <w:rFonts w:cstheme="majorBidi"/>
        </w:rPr>
        <w:t>́</w:t>
      </w:r>
      <w:r w:rsidRPr="006C27BA">
        <w:t>йим аше</w:t>
      </w:r>
      <w:r w:rsidR="007A5483">
        <w:rPr>
          <w:rFonts w:cstheme="majorBidi"/>
        </w:rPr>
        <w:t>́</w:t>
      </w:r>
      <w:r w:rsidRPr="006C27BA">
        <w:t>р ло-яда</w:t>
      </w:r>
      <w:r w:rsidR="007A5483">
        <w:rPr>
          <w:rFonts w:cstheme="majorBidi"/>
        </w:rPr>
        <w:t>́</w:t>
      </w:r>
      <w:r w:rsidRPr="006C27BA">
        <w:t xml:space="preserve"> эт-ёсэ</w:t>
      </w:r>
      <w:r w:rsidR="007A5483">
        <w:rPr>
          <w:rFonts w:cstheme="majorBidi"/>
        </w:rPr>
        <w:t>́</w:t>
      </w:r>
      <w:r w:rsidRPr="006C27BA">
        <w:t>ф</w:t>
      </w:r>
    </w:p>
    <w:p w14:paraId="33E692AF" w14:textId="4F3409FA" w:rsidR="007A5483" w:rsidRDefault="007A5483" w:rsidP="00E8132A">
      <w:pPr>
        <w:pStyle w:val="a9"/>
      </w:pPr>
      <w:r>
        <w:t xml:space="preserve">8. </w:t>
      </w:r>
      <w:r w:rsidR="00B1763A">
        <w:t xml:space="preserve">И </w:t>
      </w:r>
      <w:r w:rsidR="00B1763A" w:rsidRPr="00147277">
        <w:rPr>
          <w:b/>
          <w:bCs/>
        </w:rPr>
        <w:t>восстал</w:t>
      </w:r>
      <w:r>
        <w:t xml:space="preserve"> </w:t>
      </w:r>
      <w:r w:rsidR="00B1763A">
        <w:t>новый царь над Египтом</w:t>
      </w:r>
      <w:r>
        <w:t>, который не знал Йосефа.</w:t>
      </w:r>
    </w:p>
    <w:bookmarkEnd w:id="3"/>
    <w:p w14:paraId="311C5C5A" w14:textId="77777777" w:rsidR="007A5483" w:rsidRDefault="007A5483" w:rsidP="00E8132A">
      <w:pPr>
        <w:pStyle w:val="a9"/>
      </w:pPr>
    </w:p>
    <w:p w14:paraId="484525D8" w14:textId="3A92D01B" w:rsidR="007A5483" w:rsidRDefault="00B1763A" w:rsidP="00A46D02">
      <w:pPr>
        <w:pStyle w:val="a6"/>
      </w:pPr>
      <w:r>
        <w:t xml:space="preserve">Слово </w:t>
      </w:r>
      <w:r w:rsidR="007A5483" w:rsidRPr="007A5483">
        <w:rPr>
          <w:i/>
          <w:iCs/>
        </w:rPr>
        <w:t>як</w:t>
      </w:r>
      <w:r w:rsidR="00505E9B">
        <w:rPr>
          <w:i/>
          <w:iCs/>
        </w:rPr>
        <w:t>а́</w:t>
      </w:r>
      <w:r w:rsidR="007A5483" w:rsidRPr="007A5483">
        <w:rPr>
          <w:i/>
          <w:iCs/>
        </w:rPr>
        <w:t>м</w:t>
      </w:r>
      <w:r w:rsidR="007A5483">
        <w:t xml:space="preserve"> (</w:t>
      </w:r>
      <w:r w:rsidRPr="007A5483">
        <w:rPr>
          <w:i/>
          <w:iCs/>
        </w:rPr>
        <w:t>встал</w:t>
      </w:r>
      <w:r w:rsidR="007A5483">
        <w:t>)</w:t>
      </w:r>
      <w:r>
        <w:t xml:space="preserve"> никогда не</w:t>
      </w:r>
      <w:r w:rsidR="007A5483">
        <w:t xml:space="preserve"> </w:t>
      </w:r>
      <w:r>
        <w:t>употребляется по отношению к царям</w:t>
      </w:r>
      <w:r w:rsidR="00505E9B">
        <w:t xml:space="preserve"> –</w:t>
      </w:r>
      <w:r w:rsidR="007A5483">
        <w:t xml:space="preserve"> т</w:t>
      </w:r>
      <w:r>
        <w:t>ак</w:t>
      </w:r>
      <w:r w:rsidR="00505E9B">
        <w:t>,</w:t>
      </w:r>
      <w:r>
        <w:t xml:space="preserve"> во всяком случае</w:t>
      </w:r>
      <w:r w:rsidR="00505E9B">
        <w:t>,</w:t>
      </w:r>
      <w:r w:rsidR="007A5483">
        <w:t xml:space="preserve"> </w:t>
      </w:r>
      <w:r>
        <w:t>говорят специалисты по еврейской грамматике. Это означает,</w:t>
      </w:r>
      <w:r w:rsidR="007A5483">
        <w:t xml:space="preserve"> </w:t>
      </w:r>
      <w:r>
        <w:t>что царь приш</w:t>
      </w:r>
      <w:r w:rsidR="00505E9B">
        <w:t>ё</w:t>
      </w:r>
      <w:r>
        <w:t>л к власти незаконным путем</w:t>
      </w:r>
      <w:r w:rsidR="00505E9B" w:rsidRPr="00E84791">
        <w:t xml:space="preserve">, что </w:t>
      </w:r>
      <w:r w:rsidR="00505E9B">
        <w:t>э</w:t>
      </w:r>
      <w:r>
        <w:t>то была какая-то другая династия или</w:t>
      </w:r>
      <w:r w:rsidR="00505E9B">
        <w:t>,</w:t>
      </w:r>
      <w:r>
        <w:t xml:space="preserve"> возможно</w:t>
      </w:r>
      <w:r w:rsidR="00505E9B">
        <w:t>,</w:t>
      </w:r>
      <w:r>
        <w:t xml:space="preserve"> кто-то, не имеющий права</w:t>
      </w:r>
      <w:r w:rsidR="007A5483">
        <w:t xml:space="preserve"> </w:t>
      </w:r>
      <w:r>
        <w:t xml:space="preserve">на престол. </w:t>
      </w:r>
    </w:p>
    <w:p w14:paraId="335348F1" w14:textId="79A51DCC" w:rsidR="00EF3584" w:rsidRPr="0065589D" w:rsidRDefault="00505E9B" w:rsidP="00A46D02">
      <w:pPr>
        <w:pStyle w:val="a6"/>
      </w:pPr>
      <w:r>
        <w:t>Е</w:t>
      </w:r>
      <w:r w:rsidR="00B1763A">
        <w:t>сть очень</w:t>
      </w:r>
      <w:r w:rsidR="007A5483">
        <w:t xml:space="preserve"> </w:t>
      </w:r>
      <w:r w:rsidR="00B1763A">
        <w:t>интересный мотив, который проходит через всю Тору</w:t>
      </w:r>
      <w:r w:rsidR="00A941AD">
        <w:t xml:space="preserve"> –</w:t>
      </w:r>
      <w:r w:rsidR="007A5483">
        <w:t xml:space="preserve"> э</w:t>
      </w:r>
      <w:r w:rsidR="00B1763A">
        <w:t>то</w:t>
      </w:r>
      <w:r w:rsidR="00EF3584">
        <w:t xml:space="preserve"> </w:t>
      </w:r>
      <w:r w:rsidR="00EF3584" w:rsidRPr="00EF3584">
        <w:rPr>
          <w:b/>
          <w:bCs/>
        </w:rPr>
        <w:t>мотив знания</w:t>
      </w:r>
      <w:r w:rsidR="00B1763A" w:rsidRPr="00BD5EBB">
        <w:t>.</w:t>
      </w:r>
      <w:r w:rsidR="00B1763A">
        <w:t xml:space="preserve"> Когда Авра</w:t>
      </w:r>
      <w:r>
        <w:t>ѓ</w:t>
      </w:r>
      <w:r w:rsidR="00B1763A">
        <w:t>ам спросил Всевышнего</w:t>
      </w:r>
      <w:r w:rsidR="007A5483">
        <w:t>:</w:t>
      </w:r>
      <w:r w:rsidR="00B1763A">
        <w:t xml:space="preserve"> «Как я</w:t>
      </w:r>
      <w:r w:rsidR="007A5483">
        <w:t xml:space="preserve"> </w:t>
      </w:r>
      <w:r w:rsidR="00B1763A">
        <w:t>узна</w:t>
      </w:r>
      <w:r>
        <w:t>́</w:t>
      </w:r>
      <w:r w:rsidR="00B1763A">
        <w:t>ю, что я унаследую эту землю?»</w:t>
      </w:r>
      <w:r>
        <w:t xml:space="preserve">, </w:t>
      </w:r>
      <w:r w:rsidRPr="00E84791">
        <w:t>то</w:t>
      </w:r>
      <w:r w:rsidR="007A5483" w:rsidRPr="00E84791">
        <w:t xml:space="preserve"> </w:t>
      </w:r>
      <w:r w:rsidR="00B1763A">
        <w:t>Всевышний навёл на</w:t>
      </w:r>
      <w:r w:rsidR="007A5483">
        <w:t xml:space="preserve"> </w:t>
      </w:r>
      <w:r w:rsidR="00B1763A">
        <w:t>него сон и там, собственно, предрёк ему, что народ спустится</w:t>
      </w:r>
      <w:r w:rsidR="007A5483">
        <w:t xml:space="preserve"> </w:t>
      </w:r>
      <w:r w:rsidR="00B1763A">
        <w:t>в Египет</w:t>
      </w:r>
      <w:r>
        <w:t>,</w:t>
      </w:r>
      <w:r w:rsidR="00B1763A">
        <w:t xml:space="preserve"> и сказал</w:t>
      </w:r>
      <w:r w:rsidR="00CF6EA4">
        <w:t>:</w:t>
      </w:r>
      <w:r w:rsidR="00B1763A">
        <w:t xml:space="preserve"> «</w:t>
      </w:r>
      <w:r w:rsidR="00B1763A" w:rsidRPr="0065589D">
        <w:t>Знанием узнаешь ты, что народ твой будет</w:t>
      </w:r>
      <w:r w:rsidR="007A5483" w:rsidRPr="0065589D">
        <w:t xml:space="preserve"> </w:t>
      </w:r>
      <w:r w:rsidR="00B1763A" w:rsidRPr="0065589D">
        <w:lastRenderedPageBreak/>
        <w:t xml:space="preserve">пришельцем, и </w:t>
      </w:r>
      <w:r w:rsidR="00CF6EA4" w:rsidRPr="0065589D">
        <w:t>Я</w:t>
      </w:r>
      <w:r w:rsidR="00B1763A" w:rsidRPr="0065589D">
        <w:t xml:space="preserve"> его выведу». Здесь</w:t>
      </w:r>
      <w:r w:rsidR="00EF3584" w:rsidRPr="0065589D">
        <w:t xml:space="preserve"> –</w:t>
      </w:r>
      <w:r w:rsidR="00B1763A" w:rsidRPr="0065589D">
        <w:t xml:space="preserve"> п</w:t>
      </w:r>
      <w:r w:rsidRPr="0065589D">
        <w:t>а</w:t>
      </w:r>
      <w:r w:rsidR="00B1763A" w:rsidRPr="0065589D">
        <w:t>м</w:t>
      </w:r>
      <w:r w:rsidRPr="0065589D">
        <w:t>я</w:t>
      </w:r>
      <w:r w:rsidR="00B1763A" w:rsidRPr="0065589D">
        <w:t>тование о</w:t>
      </w:r>
      <w:r w:rsidR="007A5483" w:rsidRPr="0065589D">
        <w:t xml:space="preserve"> </w:t>
      </w:r>
      <w:r w:rsidR="00B1763A" w:rsidRPr="0065589D">
        <w:t>Всевышнем</w:t>
      </w:r>
      <w:r w:rsidR="00CF6EA4" w:rsidRPr="0065589D">
        <w:t xml:space="preserve">, </w:t>
      </w:r>
      <w:r w:rsidR="00EF3584" w:rsidRPr="0065589D">
        <w:t xml:space="preserve">о том, что Он во все времена </w:t>
      </w:r>
      <w:r w:rsidR="00B1763A" w:rsidRPr="0065589D">
        <w:t xml:space="preserve">нас знает. </w:t>
      </w:r>
    </w:p>
    <w:p w14:paraId="5C551E01" w14:textId="57659171" w:rsidR="00EC1099" w:rsidRPr="00EF3584" w:rsidRDefault="00EF3584" w:rsidP="00A46D02">
      <w:pPr>
        <w:pStyle w:val="a6"/>
        <w:rPr>
          <w:color w:val="A6A6A6" w:themeColor="background1" w:themeShade="A6"/>
        </w:rPr>
      </w:pPr>
      <w:r w:rsidRPr="008F4757">
        <w:t>Итак, в</w:t>
      </w:r>
      <w:r w:rsidR="00B1763A" w:rsidRPr="008F4757">
        <w:t xml:space="preserve">сё </w:t>
      </w:r>
      <w:r w:rsidR="00B1763A">
        <w:t>поколение умерло</w:t>
      </w:r>
      <w:r>
        <w:t>.</w:t>
      </w:r>
      <w:r w:rsidR="00B1763A">
        <w:t xml:space="preserve"> Бог помнит свой народ</w:t>
      </w:r>
      <w:r w:rsidR="00CF6EA4">
        <w:t>,</w:t>
      </w:r>
      <w:r w:rsidR="007A5483">
        <w:t xml:space="preserve"> </w:t>
      </w:r>
      <w:r w:rsidR="00CF6EA4">
        <w:t>н</w:t>
      </w:r>
      <w:r w:rsidR="00B1763A">
        <w:t>арод умножился</w:t>
      </w:r>
      <w:r w:rsidR="00CF6EA4">
        <w:t>, а</w:t>
      </w:r>
      <w:r w:rsidR="00B1763A">
        <w:t xml:space="preserve"> с </w:t>
      </w:r>
      <w:r w:rsidR="00CF6EA4">
        <w:t>фа</w:t>
      </w:r>
      <w:r w:rsidR="00B1763A">
        <w:t>р</w:t>
      </w:r>
      <w:r w:rsidR="00CF6EA4">
        <w:t>ао</w:t>
      </w:r>
      <w:r w:rsidR="00B1763A">
        <w:t>ном</w:t>
      </w:r>
      <w:r>
        <w:t xml:space="preserve"> –</w:t>
      </w:r>
      <w:r w:rsidR="00B1763A">
        <w:t xml:space="preserve"> незадача</w:t>
      </w:r>
      <w:r w:rsidR="00CF6EA4">
        <w:t>:</w:t>
      </w:r>
      <w:r w:rsidR="00B1763A">
        <w:t xml:space="preserve"> встал новый царь,</w:t>
      </w:r>
      <w:r w:rsidR="007A5483">
        <w:t xml:space="preserve"> </w:t>
      </w:r>
      <w:r w:rsidR="00B1763A">
        <w:t xml:space="preserve">который не знает </w:t>
      </w:r>
      <w:r w:rsidR="00CF6EA4">
        <w:t>Й</w:t>
      </w:r>
      <w:r w:rsidR="00B1763A">
        <w:t>ос</w:t>
      </w:r>
      <w:r w:rsidR="00CF6EA4">
        <w:t>е</w:t>
      </w:r>
      <w:r w:rsidR="00B1763A">
        <w:t xml:space="preserve">фа. Царь земной не знает </w:t>
      </w:r>
      <w:r w:rsidR="00CF6EA4">
        <w:t>Й</w:t>
      </w:r>
      <w:r w:rsidR="00B1763A">
        <w:t>ос</w:t>
      </w:r>
      <w:r w:rsidR="00CF6EA4">
        <w:t>е</w:t>
      </w:r>
      <w:r w:rsidR="00B1763A">
        <w:t>фа, а</w:t>
      </w:r>
      <w:r w:rsidR="007A5483">
        <w:t xml:space="preserve"> </w:t>
      </w:r>
      <w:r>
        <w:t>Ц</w:t>
      </w:r>
      <w:r w:rsidR="00B1763A">
        <w:t xml:space="preserve">арь </w:t>
      </w:r>
      <w:r>
        <w:t>Н</w:t>
      </w:r>
      <w:r w:rsidR="00B1763A">
        <w:t xml:space="preserve">ебесный </w:t>
      </w:r>
      <w:r w:rsidR="00CF6EA4">
        <w:t>Й</w:t>
      </w:r>
      <w:r w:rsidR="00B1763A">
        <w:t>ос</w:t>
      </w:r>
      <w:r w:rsidR="00CF6EA4">
        <w:t>е</w:t>
      </w:r>
      <w:r w:rsidR="00B1763A">
        <w:t>фа как знал, так и знает. Царь земной</w:t>
      </w:r>
      <w:r w:rsidR="007A5483">
        <w:t xml:space="preserve"> </w:t>
      </w:r>
      <w:r w:rsidR="00B1763A">
        <w:t xml:space="preserve">потом </w:t>
      </w:r>
      <w:r w:rsidR="006A621A">
        <w:t>«</w:t>
      </w:r>
      <w:r w:rsidR="00B1763A">
        <w:t>докатится</w:t>
      </w:r>
      <w:r w:rsidR="006A621A">
        <w:t>»</w:t>
      </w:r>
      <w:r>
        <w:t>,</w:t>
      </w:r>
      <w:r w:rsidR="006A621A">
        <w:t xml:space="preserve"> и м</w:t>
      </w:r>
      <w:r w:rsidR="00B1763A">
        <w:t>ы это увидим, когда он скажет</w:t>
      </w:r>
      <w:r w:rsidR="006A621A">
        <w:t>:</w:t>
      </w:r>
      <w:r w:rsidR="00B1763A">
        <w:t xml:space="preserve"> «Я не</w:t>
      </w:r>
      <w:r w:rsidR="007A5483">
        <w:t xml:space="preserve"> </w:t>
      </w:r>
      <w:r w:rsidR="00B1763A">
        <w:t>знаю и Бог</w:t>
      </w:r>
      <w:r w:rsidR="006A621A">
        <w:t>а</w:t>
      </w:r>
      <w:r w:rsidR="00B1763A">
        <w:t>».</w:t>
      </w:r>
      <w:r>
        <w:t xml:space="preserve"> </w:t>
      </w:r>
      <w:r w:rsidR="00B1763A">
        <w:t xml:space="preserve">Насколько этот египетский </w:t>
      </w:r>
      <w:r>
        <w:t>«</w:t>
      </w:r>
      <w:r w:rsidR="00B1763A">
        <w:t>незнайка</w:t>
      </w:r>
      <w:r>
        <w:t>»</w:t>
      </w:r>
      <w:r w:rsidR="007A5483">
        <w:t xml:space="preserve"> </w:t>
      </w:r>
      <w:r w:rsidR="00B1763A">
        <w:t>действительно незнайка</w:t>
      </w:r>
      <w:r w:rsidR="006A621A">
        <w:t>?</w:t>
      </w:r>
      <w:r w:rsidR="00B1763A">
        <w:t xml:space="preserve"> </w:t>
      </w:r>
      <w:r w:rsidR="00B1763A" w:rsidRPr="008F4757">
        <w:t xml:space="preserve">Давайте </w:t>
      </w:r>
      <w:r w:rsidRPr="008F4757">
        <w:t>решим</w:t>
      </w:r>
      <w:r w:rsidR="007A5483" w:rsidRPr="008F4757">
        <w:t xml:space="preserve"> </w:t>
      </w:r>
      <w:r w:rsidR="00B1763A" w:rsidRPr="008F4757">
        <w:t xml:space="preserve">небольшой </w:t>
      </w:r>
      <w:r w:rsidR="00B1763A">
        <w:t xml:space="preserve">математический пример. </w:t>
      </w:r>
      <w:r w:rsidR="006A621A">
        <w:t>Й</w:t>
      </w:r>
      <w:r w:rsidR="00B1763A">
        <w:t>ос</w:t>
      </w:r>
      <w:r w:rsidR="006A621A">
        <w:t>е</w:t>
      </w:r>
      <w:r w:rsidR="00B1763A">
        <w:t>ф умер где-то через</w:t>
      </w:r>
      <w:r w:rsidR="007A5483">
        <w:t xml:space="preserve"> </w:t>
      </w:r>
      <w:r w:rsidR="00B1763A">
        <w:t>70 лет после того, как народ спустился в Египет</w:t>
      </w:r>
      <w:r>
        <w:t>, и</w:t>
      </w:r>
      <w:r w:rsidR="00B1763A">
        <w:t xml:space="preserve"> 80 лет жизни</w:t>
      </w:r>
      <w:r w:rsidR="007A5483">
        <w:t xml:space="preserve"> </w:t>
      </w:r>
      <w:r w:rsidR="00B1763A">
        <w:t>М</w:t>
      </w:r>
      <w:r w:rsidR="006A621A">
        <w:t>о</w:t>
      </w:r>
      <w:r w:rsidR="00B1763A">
        <w:t xml:space="preserve">ше прошло до того, как народ </w:t>
      </w:r>
      <w:r w:rsidR="00B1763A" w:rsidRPr="008F4757">
        <w:t>вышел</w:t>
      </w:r>
      <w:r w:rsidRPr="008F4757">
        <w:t xml:space="preserve"> оттуда</w:t>
      </w:r>
      <w:r w:rsidR="00B1763A" w:rsidRPr="008F4757">
        <w:t xml:space="preserve">. </w:t>
      </w:r>
      <w:r w:rsidRPr="008F4757">
        <w:t>Получается</w:t>
      </w:r>
      <w:r w:rsidR="00B1763A" w:rsidRPr="008F4757">
        <w:t xml:space="preserve">, </w:t>
      </w:r>
      <w:r w:rsidR="00B1763A">
        <w:t>что царь</w:t>
      </w:r>
      <w:r w:rsidR="007A5483">
        <w:t xml:space="preserve"> </w:t>
      </w:r>
      <w:r w:rsidR="00B1763A">
        <w:t xml:space="preserve">встал как минимум 70 лет спустя после смерти </w:t>
      </w:r>
      <w:r w:rsidR="006A621A">
        <w:t>Й</w:t>
      </w:r>
      <w:r w:rsidR="00B1763A">
        <w:t>ос</w:t>
      </w:r>
      <w:r w:rsidR="006A621A">
        <w:t>е</w:t>
      </w:r>
      <w:r w:rsidR="00B1763A">
        <w:t>фа</w:t>
      </w:r>
      <w:r>
        <w:t>, то есть</w:t>
      </w:r>
      <w:r w:rsidR="00153529">
        <w:t xml:space="preserve"> г</w:t>
      </w:r>
      <w:r w:rsidR="00B1763A">
        <w:t>де-то 60 лет</w:t>
      </w:r>
      <w:r w:rsidR="007A5483">
        <w:t xml:space="preserve"> </w:t>
      </w:r>
      <w:r w:rsidR="00B1763A">
        <w:t xml:space="preserve">прошло между смертью </w:t>
      </w:r>
      <w:r w:rsidR="006A621A">
        <w:t>Й</w:t>
      </w:r>
      <w:r w:rsidR="00B1763A">
        <w:t>ос</w:t>
      </w:r>
      <w:r w:rsidR="006A621A">
        <w:t>е</w:t>
      </w:r>
      <w:r w:rsidR="00B1763A">
        <w:t>фа и рождением М</w:t>
      </w:r>
      <w:r w:rsidR="006A621A">
        <w:t>о</w:t>
      </w:r>
      <w:r w:rsidR="00B1763A">
        <w:t>ше</w:t>
      </w:r>
      <w:r>
        <w:t>,</w:t>
      </w:r>
      <w:r w:rsidR="006A621A">
        <w:t xml:space="preserve"> и и</w:t>
      </w:r>
      <w:r w:rsidR="00B1763A">
        <w:t>менно</w:t>
      </w:r>
      <w:r w:rsidR="007A5483">
        <w:t xml:space="preserve"> </w:t>
      </w:r>
      <w:r w:rsidR="00B1763A">
        <w:t xml:space="preserve">в это время должен был </w:t>
      </w:r>
      <w:r w:rsidR="00B1763A" w:rsidRPr="008F4757">
        <w:t xml:space="preserve">появиться </w:t>
      </w:r>
      <w:r w:rsidRPr="008F4757">
        <w:t xml:space="preserve">новый </w:t>
      </w:r>
      <w:r w:rsidR="00B1763A" w:rsidRPr="008F4757">
        <w:t>царь</w:t>
      </w:r>
      <w:r w:rsidR="00B1763A">
        <w:t>. Не так много веков,</w:t>
      </w:r>
      <w:r w:rsidR="007A5483">
        <w:t xml:space="preserve"> </w:t>
      </w:r>
      <w:r w:rsidR="00B1763A">
        <w:t>не так много тысячелетий, даже не так много десятков лет</w:t>
      </w:r>
      <w:r w:rsidR="007A5483">
        <w:t xml:space="preserve"> </w:t>
      </w:r>
      <w:r w:rsidR="00B1763A">
        <w:t xml:space="preserve">прошло, чтобы царь действительно </w:t>
      </w:r>
      <w:r w:rsidR="00B1763A" w:rsidRPr="00EF3584">
        <w:rPr>
          <w:i/>
          <w:iCs/>
        </w:rPr>
        <w:t>не знал</w:t>
      </w:r>
      <w:r w:rsidR="00B1763A">
        <w:t xml:space="preserve"> </w:t>
      </w:r>
      <w:r w:rsidR="006A621A">
        <w:t>Й</w:t>
      </w:r>
      <w:r w:rsidR="00B1763A">
        <w:t>ос</w:t>
      </w:r>
      <w:r w:rsidR="006A621A">
        <w:t>е</w:t>
      </w:r>
      <w:r w:rsidR="00B1763A">
        <w:t>фа. Как</w:t>
      </w:r>
      <w:r w:rsidR="007A5483">
        <w:t xml:space="preserve"> </w:t>
      </w:r>
      <w:r w:rsidR="00B1763A">
        <w:t>любой</w:t>
      </w:r>
      <w:r>
        <w:t>,</w:t>
      </w:r>
      <w:r w:rsidR="00B1763A">
        <w:t xml:space="preserve"> </w:t>
      </w:r>
      <w:r w:rsidR="00B1763A" w:rsidRPr="008F4757">
        <w:t xml:space="preserve">даже </w:t>
      </w:r>
      <w:r w:rsidRPr="008F4757">
        <w:t xml:space="preserve">как </w:t>
      </w:r>
      <w:r w:rsidR="00B1763A" w:rsidRPr="008F4757">
        <w:t xml:space="preserve">оккупант </w:t>
      </w:r>
      <w:r w:rsidR="00B1763A">
        <w:t>образованный, он не мог не знать о</w:t>
      </w:r>
      <w:r w:rsidR="007A5483">
        <w:t xml:space="preserve"> </w:t>
      </w:r>
      <w:r w:rsidR="00B1763A">
        <w:t xml:space="preserve">существовании </w:t>
      </w:r>
      <w:r w:rsidR="006A621A">
        <w:t>Й</w:t>
      </w:r>
      <w:r w:rsidR="00B1763A">
        <w:t>ос</w:t>
      </w:r>
      <w:r w:rsidR="006A621A">
        <w:t>е</w:t>
      </w:r>
      <w:r w:rsidR="00B1763A">
        <w:t>фа. И здесь имеется в виду</w:t>
      </w:r>
      <w:r w:rsidR="006A621A">
        <w:t>,</w:t>
      </w:r>
      <w:r w:rsidR="00B1763A">
        <w:t xml:space="preserve"> скорее </w:t>
      </w:r>
      <w:r w:rsidR="00B1763A" w:rsidRPr="008F4757">
        <w:t>всего</w:t>
      </w:r>
      <w:r w:rsidRPr="008F4757">
        <w:t>,</w:t>
      </w:r>
      <w:r w:rsidR="007A5483" w:rsidRPr="008F4757">
        <w:t xml:space="preserve"> </w:t>
      </w:r>
      <w:r w:rsidR="006A621A" w:rsidRPr="008F4757">
        <w:t xml:space="preserve">что он </w:t>
      </w:r>
      <w:r w:rsidR="00B1763A" w:rsidRPr="008F4757">
        <w:rPr>
          <w:i/>
          <w:iCs/>
        </w:rPr>
        <w:t>не признавал</w:t>
      </w:r>
      <w:r w:rsidR="00B1763A" w:rsidRPr="008F4757">
        <w:t xml:space="preserve"> </w:t>
      </w:r>
      <w:r w:rsidR="00B1763A">
        <w:t>заключённы</w:t>
      </w:r>
      <w:r w:rsidR="006A621A">
        <w:t>х</w:t>
      </w:r>
      <w:r w:rsidR="00B1763A">
        <w:t xml:space="preserve"> с </w:t>
      </w:r>
      <w:r w:rsidR="00153529">
        <w:t>Й</w:t>
      </w:r>
      <w:r w:rsidR="00B1763A">
        <w:t>ос</w:t>
      </w:r>
      <w:r w:rsidR="001F16E8">
        <w:t>е</w:t>
      </w:r>
      <w:r w:rsidR="00B1763A">
        <w:t>фом ранее</w:t>
      </w:r>
      <w:r w:rsidR="00CF6EA4">
        <w:t xml:space="preserve"> </w:t>
      </w:r>
      <w:r w:rsidR="00B1763A">
        <w:t xml:space="preserve">договоров. То есть не признавал вклад </w:t>
      </w:r>
      <w:r w:rsidR="006A621A">
        <w:t>Й</w:t>
      </w:r>
      <w:r w:rsidR="00B1763A">
        <w:t>ос</w:t>
      </w:r>
      <w:r w:rsidR="006A621A">
        <w:t>е</w:t>
      </w:r>
      <w:r w:rsidR="00B1763A">
        <w:t>фа, не признавал</w:t>
      </w:r>
      <w:r w:rsidR="00CF6EA4">
        <w:t xml:space="preserve"> </w:t>
      </w:r>
      <w:r w:rsidR="00B1763A" w:rsidRPr="008F4757">
        <w:t xml:space="preserve">роль </w:t>
      </w:r>
      <w:r w:rsidR="006A621A" w:rsidRPr="008F4757">
        <w:t>Й</w:t>
      </w:r>
      <w:r w:rsidR="00B1763A" w:rsidRPr="008F4757">
        <w:t>ос</w:t>
      </w:r>
      <w:r w:rsidR="006A621A" w:rsidRPr="008F4757">
        <w:t>е</w:t>
      </w:r>
      <w:r w:rsidR="00B1763A" w:rsidRPr="008F4757">
        <w:t xml:space="preserve">фа, не признавал участие </w:t>
      </w:r>
      <w:r w:rsidR="006A621A" w:rsidRPr="008F4757">
        <w:t>Й</w:t>
      </w:r>
      <w:r w:rsidR="00B1763A" w:rsidRPr="008F4757">
        <w:t>ос</w:t>
      </w:r>
      <w:r w:rsidR="006A621A" w:rsidRPr="008F4757">
        <w:t>е</w:t>
      </w:r>
      <w:r w:rsidR="00B1763A" w:rsidRPr="008F4757">
        <w:t>фа в египетской</w:t>
      </w:r>
      <w:r w:rsidR="00CF6EA4" w:rsidRPr="008F4757">
        <w:t xml:space="preserve"> </w:t>
      </w:r>
      <w:r w:rsidR="00B1763A" w:rsidRPr="008F4757">
        <w:t>жизни. Что</w:t>
      </w:r>
      <w:r w:rsidRPr="008F4757">
        <w:t xml:space="preserve"> же</w:t>
      </w:r>
      <w:r w:rsidR="00B1763A" w:rsidRPr="008F4757">
        <w:t xml:space="preserve"> он </w:t>
      </w:r>
      <w:r w:rsidR="00B1763A">
        <w:t xml:space="preserve">видел? </w:t>
      </w:r>
    </w:p>
    <w:p w14:paraId="3FBA7194" w14:textId="632BA2D6" w:rsidR="00EC1099" w:rsidRDefault="00EC1099" w:rsidP="00A941AD">
      <w:pPr>
        <w:spacing w:line="240" w:lineRule="auto"/>
        <w:ind w:firstLine="0"/>
      </w:pPr>
    </w:p>
    <w:p w14:paraId="1C12CCDA" w14:textId="4C604262" w:rsidR="00EC1099" w:rsidRDefault="00EC1099" w:rsidP="00A941AD">
      <w:pPr>
        <w:pStyle w:val="ad"/>
        <w:rPr>
          <w:rtl/>
        </w:rPr>
      </w:pPr>
      <w:r w:rsidRPr="00EC1099">
        <w:rPr>
          <w:rtl/>
        </w:rPr>
        <w:tab/>
        <w:t>וַיֹּאמֶר אֶל־עַמּוֹ הִנֵּה עַם בְּנֵי יִשְׂרָאֵל רַב וְעָצוּם מִמֶּנּוּ</w:t>
      </w:r>
      <w:r w:rsidR="00114889">
        <w:t>:</w:t>
      </w:r>
    </w:p>
    <w:p w14:paraId="7BAEA57B" w14:textId="6F75533D" w:rsidR="00EC1099" w:rsidRDefault="00EC1099" w:rsidP="00A941AD">
      <w:pPr>
        <w:pStyle w:val="a9"/>
      </w:pPr>
      <w:r>
        <w:t>ваёмер эль-amo</w:t>
      </w:r>
      <w:r>
        <w:rPr>
          <w:rFonts w:cstheme="majorBidi"/>
        </w:rPr>
        <w:t>́</w:t>
      </w:r>
      <w:r>
        <w:t xml:space="preserve"> </w:t>
      </w:r>
      <w:r>
        <w:rPr>
          <w:rFonts w:cstheme="majorBidi"/>
        </w:rPr>
        <w:t>ѓ</w:t>
      </w:r>
      <w:r>
        <w:t>инэ</w:t>
      </w:r>
      <w:r>
        <w:rPr>
          <w:rFonts w:cstheme="majorBidi"/>
        </w:rPr>
        <w:t>́</w:t>
      </w:r>
      <w:r>
        <w:t xml:space="preserve"> am бенэ</w:t>
      </w:r>
      <w:r>
        <w:rPr>
          <w:rFonts w:cstheme="majorBidi"/>
        </w:rPr>
        <w:t>́</w:t>
      </w:r>
      <w:r>
        <w:t xml:space="preserve"> йисраэ</w:t>
      </w:r>
      <w:r w:rsidR="00EF3584">
        <w:t>́</w:t>
      </w:r>
      <w:r>
        <w:t>ль рав веацу</w:t>
      </w:r>
      <w:r>
        <w:rPr>
          <w:rFonts w:cstheme="majorBidi"/>
        </w:rPr>
        <w:t>́</w:t>
      </w:r>
      <w:r>
        <w:t>м мимэ</w:t>
      </w:r>
      <w:r>
        <w:rPr>
          <w:rFonts w:cstheme="majorBidi"/>
        </w:rPr>
        <w:t>́</w:t>
      </w:r>
      <w:r>
        <w:t>ну</w:t>
      </w:r>
    </w:p>
    <w:p w14:paraId="62E0AF16" w14:textId="6D3DBC0F" w:rsidR="00EC1099" w:rsidRDefault="00EC1099" w:rsidP="00A941AD">
      <w:pPr>
        <w:pStyle w:val="a9"/>
      </w:pPr>
      <w:r>
        <w:t xml:space="preserve">9. </w:t>
      </w:r>
      <w:r w:rsidR="00B1763A">
        <w:t>И сказал он своему народу</w:t>
      </w:r>
      <w:r>
        <w:t>:</w:t>
      </w:r>
      <w:r w:rsidR="00B1763A">
        <w:t xml:space="preserve"> </w:t>
      </w:r>
      <w:r>
        <w:t>«</w:t>
      </w:r>
      <w:r w:rsidR="00B1763A">
        <w:t>Вот</w:t>
      </w:r>
      <w:r w:rsidR="005C2E42">
        <w:t>,</w:t>
      </w:r>
      <w:r w:rsidR="00B1763A">
        <w:t xml:space="preserve"> народ Израиля</w:t>
      </w:r>
      <w:r w:rsidR="00CF6EA4">
        <w:t xml:space="preserve"> </w:t>
      </w:r>
      <w:r w:rsidR="00B1763A">
        <w:t>многочисленнее и сильнее нас.</w:t>
      </w:r>
    </w:p>
    <w:p w14:paraId="473B0D90" w14:textId="3F842069" w:rsidR="00EC1099" w:rsidRDefault="00EC1099" w:rsidP="00A941AD">
      <w:pPr>
        <w:pStyle w:val="a9"/>
        <w:spacing w:line="20" w:lineRule="atLeast"/>
      </w:pPr>
    </w:p>
    <w:p w14:paraId="4ADC207B" w14:textId="23DF9979" w:rsidR="00EC1099" w:rsidRDefault="00EC1099" w:rsidP="00A941AD">
      <w:pPr>
        <w:pStyle w:val="ad"/>
        <w:spacing w:line="20" w:lineRule="atLeast"/>
        <w:rPr>
          <w:rtl/>
        </w:rPr>
      </w:pPr>
      <w:r w:rsidRPr="00EC1099">
        <w:rPr>
          <w:rtl/>
        </w:rPr>
        <w:tab/>
        <w:t xml:space="preserve">הָבָה נִתְחַכְּמָה לוֹ פֶּן־יִרְבֶּה וְהָיָה </w:t>
      </w:r>
      <w:r w:rsidRPr="00147277">
        <w:rPr>
          <w:b/>
          <w:bCs/>
          <w:rtl/>
        </w:rPr>
        <w:t>כִּי־תִקְרֶאנָה</w:t>
      </w:r>
      <w:r w:rsidRPr="00EC1099">
        <w:rPr>
          <w:rtl/>
        </w:rPr>
        <w:t xml:space="preserve"> מִלְחָמָה וְנוֹסַף גַּם־הוּא עַל־שֹׂנְאֵינוּ וְנִלְחַם־בָּנוּ </w:t>
      </w:r>
      <w:r w:rsidRPr="00147277">
        <w:rPr>
          <w:b/>
          <w:bCs/>
          <w:rtl/>
        </w:rPr>
        <w:t>וְעָלָה מִן־הָאָרֶץ</w:t>
      </w:r>
      <w:r w:rsidR="00114889">
        <w:t>:</w:t>
      </w:r>
    </w:p>
    <w:p w14:paraId="6941A8F3" w14:textId="0E8911C3" w:rsidR="00EC1099" w:rsidRPr="00DF1C27" w:rsidRDefault="00EC1099" w:rsidP="00A941AD">
      <w:pPr>
        <w:pStyle w:val="a9"/>
        <w:spacing w:line="20" w:lineRule="atLeast"/>
      </w:pPr>
      <w:r w:rsidRPr="00DF1C27">
        <w:t>ѓá</w:t>
      </w:r>
      <w:r w:rsidR="00D12EC6">
        <w:t>в</w:t>
      </w:r>
      <w:r w:rsidRPr="00DF1C27">
        <w:t xml:space="preserve">a нитхакема́ ло пен-йирбэ́ веѓая́ </w:t>
      </w:r>
      <w:r w:rsidRPr="00147277">
        <w:rPr>
          <w:b/>
          <w:bCs/>
        </w:rPr>
        <w:t>ки-тикрэ́на</w:t>
      </w:r>
      <w:r w:rsidRPr="00DF1C27">
        <w:t xml:space="preserve"> мильхама́ веноса́ф гам-ѓу аль-сонеэ</w:t>
      </w:r>
      <w:r w:rsidR="00DF1C27" w:rsidRPr="00DF1C27">
        <w:t>́</w:t>
      </w:r>
      <w:r w:rsidRPr="00DF1C27">
        <w:t>ну венильхам-ба</w:t>
      </w:r>
      <w:r w:rsidR="00DF1C27" w:rsidRPr="00DF1C27">
        <w:t>́</w:t>
      </w:r>
      <w:r w:rsidRPr="00DF1C27">
        <w:t xml:space="preserve">ну </w:t>
      </w:r>
      <w:r w:rsidRPr="00147277">
        <w:rPr>
          <w:b/>
          <w:bCs/>
        </w:rPr>
        <w:t>веала</w:t>
      </w:r>
      <w:r w:rsidR="00DF1C27" w:rsidRPr="00147277">
        <w:rPr>
          <w:b/>
          <w:bCs/>
        </w:rPr>
        <w:t>́</w:t>
      </w:r>
      <w:r w:rsidRPr="00147277">
        <w:rPr>
          <w:b/>
          <w:bCs/>
        </w:rPr>
        <w:t xml:space="preserve"> мин-</w:t>
      </w:r>
      <w:r w:rsidR="00DF1C27" w:rsidRPr="00147277">
        <w:rPr>
          <w:b/>
          <w:bCs/>
        </w:rPr>
        <w:t>ѓ</w:t>
      </w:r>
      <w:r w:rsidRPr="00147277">
        <w:rPr>
          <w:b/>
          <w:bCs/>
        </w:rPr>
        <w:t>аа</w:t>
      </w:r>
      <w:r w:rsidR="00DF1C27" w:rsidRPr="00147277">
        <w:rPr>
          <w:b/>
          <w:bCs/>
        </w:rPr>
        <w:t>́</w:t>
      </w:r>
      <w:r w:rsidRPr="00147277">
        <w:rPr>
          <w:b/>
          <w:bCs/>
        </w:rPr>
        <w:t>рец</w:t>
      </w:r>
    </w:p>
    <w:p w14:paraId="7E36D3A0" w14:textId="6E89876C" w:rsidR="00E86CD8" w:rsidRPr="00147277" w:rsidRDefault="00EC1099" w:rsidP="00A941AD">
      <w:pPr>
        <w:pStyle w:val="a6"/>
        <w:spacing w:line="20" w:lineRule="atLeast"/>
        <w:ind w:firstLine="0"/>
        <w:rPr>
          <w:rStyle w:val="af1"/>
          <w:b/>
          <w:bCs/>
        </w:rPr>
      </w:pPr>
      <w:r>
        <w:t xml:space="preserve">10. </w:t>
      </w:r>
      <w:r w:rsidR="00B1763A" w:rsidRPr="00E86CD8">
        <w:rPr>
          <w:rStyle w:val="af1"/>
        </w:rPr>
        <w:t>Давайте как-то перехитрим</w:t>
      </w:r>
      <w:r w:rsidR="00CF6EA4" w:rsidRPr="00E86CD8">
        <w:rPr>
          <w:rStyle w:val="af1"/>
        </w:rPr>
        <w:t xml:space="preserve"> </w:t>
      </w:r>
      <w:r w:rsidR="00B1763A" w:rsidRPr="00E86CD8">
        <w:rPr>
          <w:rStyle w:val="af1"/>
        </w:rPr>
        <w:t xml:space="preserve">его, чтобы он не умножался. И будет, </w:t>
      </w:r>
      <w:r w:rsidR="00B1763A" w:rsidRPr="00147277">
        <w:rPr>
          <w:rStyle w:val="af1"/>
          <w:b/>
          <w:bCs/>
        </w:rPr>
        <w:t>если случатся</w:t>
      </w:r>
      <w:r w:rsidR="00DF1C27" w:rsidRPr="00E86CD8">
        <w:rPr>
          <w:rStyle w:val="af1"/>
        </w:rPr>
        <w:t xml:space="preserve"> </w:t>
      </w:r>
      <w:r w:rsidR="00B1763A" w:rsidRPr="00E86CD8">
        <w:rPr>
          <w:rStyle w:val="af1"/>
        </w:rPr>
        <w:t>война или беды</w:t>
      </w:r>
      <w:r w:rsidR="00E86CD8" w:rsidRPr="00E86CD8">
        <w:rPr>
          <w:rStyle w:val="af1"/>
        </w:rPr>
        <w:t>,</w:t>
      </w:r>
      <w:r w:rsidR="00B1763A" w:rsidRPr="00E86CD8">
        <w:rPr>
          <w:rStyle w:val="af1"/>
        </w:rPr>
        <w:t xml:space="preserve"> </w:t>
      </w:r>
      <w:r w:rsidR="00E86CD8" w:rsidRPr="00E86CD8">
        <w:rPr>
          <w:rStyle w:val="af1"/>
        </w:rPr>
        <w:t>и</w:t>
      </w:r>
      <w:r w:rsidR="00B1763A" w:rsidRPr="00E86CD8">
        <w:rPr>
          <w:rStyle w:val="af1"/>
        </w:rPr>
        <w:t xml:space="preserve"> он присоединится к нашим врагам</w:t>
      </w:r>
      <w:r w:rsidR="009348ED">
        <w:rPr>
          <w:rStyle w:val="af1"/>
        </w:rPr>
        <w:t xml:space="preserve"> </w:t>
      </w:r>
      <w:r w:rsidR="00E86CD8" w:rsidRPr="00D12EC6">
        <w:rPr>
          <w:rStyle w:val="af1"/>
          <w:i w:val="0"/>
          <w:iCs w:val="0"/>
        </w:rPr>
        <w:t>(</w:t>
      </w:r>
      <w:r w:rsidR="00D12EC6">
        <w:t>о</w:t>
      </w:r>
      <w:r w:rsidR="00E86CD8">
        <w:t>н – это народ Израиля)</w:t>
      </w:r>
      <w:r w:rsidR="009348ED">
        <w:t>.</w:t>
      </w:r>
      <w:r w:rsidR="005B5DD2">
        <w:t xml:space="preserve"> </w:t>
      </w:r>
      <w:r w:rsidR="005B5DD2" w:rsidRPr="005B5DD2">
        <w:rPr>
          <w:rStyle w:val="af1"/>
        </w:rPr>
        <w:t>И будет воевать с нами</w:t>
      </w:r>
      <w:r w:rsidR="00D12EC6">
        <w:rPr>
          <w:rStyle w:val="af1"/>
        </w:rPr>
        <w:t>,</w:t>
      </w:r>
      <w:r w:rsidR="005B5DD2">
        <w:rPr>
          <w:rStyle w:val="af1"/>
        </w:rPr>
        <w:t xml:space="preserve"> и</w:t>
      </w:r>
      <w:r w:rsidR="005B5DD2">
        <w:t xml:space="preserve"> </w:t>
      </w:r>
      <w:r w:rsidR="00D12EC6" w:rsidRPr="00147277">
        <w:rPr>
          <w:rStyle w:val="af1"/>
          <w:b/>
          <w:bCs/>
        </w:rPr>
        <w:t>подымется</w:t>
      </w:r>
      <w:r w:rsidR="005B5DD2" w:rsidRPr="00147277">
        <w:rPr>
          <w:rStyle w:val="af1"/>
          <w:b/>
          <w:bCs/>
        </w:rPr>
        <w:t xml:space="preserve"> с этой земли.</w:t>
      </w:r>
    </w:p>
    <w:p w14:paraId="7226BFE7" w14:textId="0A7F5C6D" w:rsidR="00E86CD8" w:rsidRDefault="00E86CD8" w:rsidP="00A941AD">
      <w:pPr>
        <w:pStyle w:val="a6"/>
        <w:spacing w:line="20" w:lineRule="atLeast"/>
        <w:ind w:firstLine="0"/>
      </w:pPr>
    </w:p>
    <w:p w14:paraId="3895D9D1" w14:textId="2D1D1F3D" w:rsidR="005B5DD2" w:rsidRPr="005B5DD2" w:rsidRDefault="00D12EC6" w:rsidP="00A46D02">
      <w:pPr>
        <w:pStyle w:val="a6"/>
        <w:rPr>
          <w:rStyle w:val="af1"/>
        </w:rPr>
      </w:pPr>
      <w:r w:rsidRPr="008F4757">
        <w:t xml:space="preserve">Выражение </w:t>
      </w:r>
      <w:r w:rsidRPr="008F4757">
        <w:rPr>
          <w:i/>
          <w:iCs/>
        </w:rPr>
        <w:t>ки</w:t>
      </w:r>
      <w:r w:rsidRPr="008F4757">
        <w:t>-</w:t>
      </w:r>
      <w:r w:rsidR="00E86CD8" w:rsidRPr="008F4757">
        <w:rPr>
          <w:i/>
          <w:iCs/>
        </w:rPr>
        <w:t>тикр</w:t>
      </w:r>
      <w:r w:rsidRPr="008F4757">
        <w:rPr>
          <w:i/>
          <w:iCs/>
        </w:rPr>
        <w:t>э́</w:t>
      </w:r>
      <w:r w:rsidR="00E86CD8" w:rsidRPr="008F4757">
        <w:rPr>
          <w:i/>
          <w:iCs/>
        </w:rPr>
        <w:t>на</w:t>
      </w:r>
      <w:r w:rsidR="00E86CD8" w:rsidRPr="008F4757">
        <w:t xml:space="preserve"> </w:t>
      </w:r>
      <w:r w:rsidR="00E86CD8" w:rsidRPr="00E86CD8">
        <w:t>многие переводят как</w:t>
      </w:r>
      <w:r w:rsidR="00E86CD8">
        <w:t xml:space="preserve"> </w:t>
      </w:r>
      <w:r w:rsidR="00E86CD8" w:rsidRPr="00D12EC6">
        <w:rPr>
          <w:i/>
          <w:iCs/>
        </w:rPr>
        <w:t xml:space="preserve">если </w:t>
      </w:r>
      <w:r w:rsidR="00E86CD8" w:rsidRPr="00D12EC6">
        <w:rPr>
          <w:b/>
          <w:bCs/>
          <w:i/>
          <w:iCs/>
        </w:rPr>
        <w:t>нам</w:t>
      </w:r>
      <w:r w:rsidR="00E86CD8" w:rsidRPr="00D12EC6">
        <w:rPr>
          <w:i/>
          <w:iCs/>
        </w:rPr>
        <w:t xml:space="preserve"> объявят войну, если </w:t>
      </w:r>
      <w:r w:rsidR="00E86CD8" w:rsidRPr="00D12EC6">
        <w:rPr>
          <w:b/>
          <w:bCs/>
          <w:i/>
          <w:iCs/>
        </w:rPr>
        <w:t>мы</w:t>
      </w:r>
      <w:r w:rsidR="00E86CD8" w:rsidRPr="00D12EC6">
        <w:rPr>
          <w:i/>
          <w:iCs/>
        </w:rPr>
        <w:t xml:space="preserve"> окажемся на войне</w:t>
      </w:r>
      <w:r w:rsidRPr="00D12EC6">
        <w:rPr>
          <w:i/>
          <w:iCs/>
        </w:rPr>
        <w:t xml:space="preserve"> </w:t>
      </w:r>
      <w:r>
        <w:rPr>
          <w:i/>
          <w:iCs/>
        </w:rPr>
        <w:t>(</w:t>
      </w:r>
      <w:r w:rsidRPr="00E86CD8">
        <w:rPr>
          <w:i/>
          <w:iCs/>
        </w:rPr>
        <w:t>тикре́ну</w:t>
      </w:r>
      <w:r>
        <w:rPr>
          <w:i/>
          <w:iCs/>
        </w:rPr>
        <w:t>)</w:t>
      </w:r>
      <w:r w:rsidR="00E86CD8" w:rsidRPr="00E86CD8">
        <w:t xml:space="preserve">. Но можно понять и как </w:t>
      </w:r>
      <w:r w:rsidR="00E86CD8" w:rsidRPr="00D12EC6">
        <w:rPr>
          <w:i/>
          <w:iCs/>
        </w:rPr>
        <w:t xml:space="preserve">если </w:t>
      </w:r>
      <w:r w:rsidR="00E86CD8" w:rsidRPr="00D12EC6">
        <w:rPr>
          <w:b/>
          <w:bCs/>
          <w:i/>
          <w:iCs/>
        </w:rPr>
        <w:t>случится</w:t>
      </w:r>
      <w:r w:rsidR="00E86CD8" w:rsidRPr="00D12EC6">
        <w:rPr>
          <w:i/>
          <w:iCs/>
        </w:rPr>
        <w:t xml:space="preserve"> война</w:t>
      </w:r>
      <w:r w:rsidR="00E86CD8" w:rsidRPr="00E86CD8">
        <w:t xml:space="preserve"> или какая-то ещё другая беда</w:t>
      </w:r>
      <w:r w:rsidR="005B5DD2">
        <w:t xml:space="preserve">. </w:t>
      </w:r>
      <w:r>
        <w:t>«</w:t>
      </w:r>
      <w:r w:rsidR="009348ED">
        <w:t>Пятая колонна</w:t>
      </w:r>
      <w:r>
        <w:t xml:space="preserve">» </w:t>
      </w:r>
      <w:r w:rsidRPr="008F4757">
        <w:t>(евреи)</w:t>
      </w:r>
      <w:r>
        <w:t xml:space="preserve">, </w:t>
      </w:r>
      <w:r w:rsidRPr="008F4757">
        <w:t>они,</w:t>
      </w:r>
      <w:r w:rsidR="009348ED" w:rsidRPr="008F4757">
        <w:t xml:space="preserve"> е</w:t>
      </w:r>
      <w:r w:rsidR="009348ED">
        <w:t>стественно</w:t>
      </w:r>
      <w:r>
        <w:t>,</w:t>
      </w:r>
      <w:r w:rsidR="009348ED">
        <w:t xml:space="preserve"> наши враги,</w:t>
      </w:r>
      <w:r w:rsidR="005B5DD2" w:rsidRPr="005B5DD2">
        <w:rPr>
          <w:rStyle w:val="af1"/>
          <w:i w:val="0"/>
          <w:iCs w:val="0"/>
        </w:rPr>
        <w:t xml:space="preserve"> они забудут всё добро, которые мы для них сделали</w:t>
      </w:r>
      <w:r w:rsidR="005B5DD2">
        <w:rPr>
          <w:rStyle w:val="af1"/>
          <w:i w:val="0"/>
          <w:iCs w:val="0"/>
        </w:rPr>
        <w:t>, о</w:t>
      </w:r>
      <w:r w:rsidR="005B5DD2" w:rsidRPr="005B5DD2">
        <w:rPr>
          <w:rStyle w:val="af1"/>
          <w:i w:val="0"/>
          <w:iCs w:val="0"/>
        </w:rPr>
        <w:t>ни присоединятся к нашим врагам.</w:t>
      </w:r>
    </w:p>
    <w:p w14:paraId="421AA3DD" w14:textId="1EAE3310" w:rsidR="00A57C6C" w:rsidRPr="008F4757" w:rsidRDefault="00D12EC6" w:rsidP="00A46D02">
      <w:pPr>
        <w:pStyle w:val="a6"/>
      </w:pPr>
      <w:r>
        <w:rPr>
          <w:i/>
          <w:iCs/>
        </w:rPr>
        <w:t>…п</w:t>
      </w:r>
      <w:r w:rsidRPr="005B5DD2">
        <w:rPr>
          <w:i/>
          <w:iCs/>
        </w:rPr>
        <w:t>од</w:t>
      </w:r>
      <w:r>
        <w:rPr>
          <w:i/>
          <w:iCs/>
        </w:rPr>
        <w:t>ы</w:t>
      </w:r>
      <w:r w:rsidRPr="005B5DD2">
        <w:rPr>
          <w:i/>
          <w:iCs/>
        </w:rPr>
        <w:t>м</w:t>
      </w:r>
      <w:r>
        <w:rPr>
          <w:i/>
          <w:iCs/>
        </w:rPr>
        <w:t>е</w:t>
      </w:r>
      <w:r w:rsidRPr="005B5DD2">
        <w:rPr>
          <w:i/>
          <w:iCs/>
        </w:rPr>
        <w:t>тся</w:t>
      </w:r>
      <w:r w:rsidR="00B1763A" w:rsidRPr="005B5DD2">
        <w:rPr>
          <w:i/>
          <w:iCs/>
        </w:rPr>
        <w:t xml:space="preserve"> с </w:t>
      </w:r>
      <w:r w:rsidR="00B1763A" w:rsidRPr="0008524C">
        <w:rPr>
          <w:i/>
          <w:iCs/>
        </w:rPr>
        <w:t>этой земли</w:t>
      </w:r>
      <w:r w:rsidR="00B1763A" w:rsidRPr="0008524C">
        <w:t xml:space="preserve"> </w:t>
      </w:r>
      <w:r w:rsidRPr="0008524C">
        <w:rPr>
          <w:i/>
          <w:iCs/>
        </w:rPr>
        <w:t>(веала́ мин-ѓаа́рец)</w:t>
      </w:r>
      <w:r w:rsidRPr="0008524C">
        <w:t xml:space="preserve"> </w:t>
      </w:r>
      <w:r w:rsidR="00B1763A" w:rsidRPr="0008524C">
        <w:t>может</w:t>
      </w:r>
      <w:r w:rsidR="005B5DD2" w:rsidRPr="0008524C">
        <w:t xml:space="preserve"> </w:t>
      </w:r>
      <w:r w:rsidR="00B1763A" w:rsidRPr="0008524C">
        <w:t xml:space="preserve">означать </w:t>
      </w:r>
      <w:r w:rsidR="00B1763A" w:rsidRPr="0008524C">
        <w:rPr>
          <w:i/>
          <w:iCs/>
        </w:rPr>
        <w:t>под</w:t>
      </w:r>
      <w:r w:rsidRPr="0008524C">
        <w:rPr>
          <w:i/>
          <w:iCs/>
        </w:rPr>
        <w:t>ы</w:t>
      </w:r>
      <w:r w:rsidR="00B1763A" w:rsidRPr="0008524C">
        <w:rPr>
          <w:i/>
          <w:iCs/>
        </w:rPr>
        <w:t>м</w:t>
      </w:r>
      <w:r w:rsidRPr="0008524C">
        <w:rPr>
          <w:i/>
          <w:iCs/>
        </w:rPr>
        <w:t>е</w:t>
      </w:r>
      <w:r w:rsidR="00B1763A" w:rsidRPr="0008524C">
        <w:rPr>
          <w:i/>
          <w:iCs/>
        </w:rPr>
        <w:t>тся</w:t>
      </w:r>
      <w:r w:rsidR="005B5DD2" w:rsidRPr="0008524C">
        <w:rPr>
          <w:i/>
          <w:iCs/>
        </w:rPr>
        <w:t xml:space="preserve"> и</w:t>
      </w:r>
      <w:r w:rsidR="00B1763A" w:rsidRPr="0008524C">
        <w:rPr>
          <w:i/>
          <w:iCs/>
        </w:rPr>
        <w:t xml:space="preserve"> уйдёт от нас</w:t>
      </w:r>
      <w:r w:rsidR="00B1763A" w:rsidRPr="0008524C">
        <w:t xml:space="preserve">, </w:t>
      </w:r>
      <w:r w:rsidR="00B1763A" w:rsidRPr="0008524C">
        <w:rPr>
          <w:i/>
          <w:iCs/>
        </w:rPr>
        <w:t>разграби</w:t>
      </w:r>
      <w:r w:rsidR="005B5DD2" w:rsidRPr="0008524C">
        <w:rPr>
          <w:i/>
          <w:iCs/>
        </w:rPr>
        <w:t>т</w:t>
      </w:r>
      <w:r w:rsidR="00B1763A" w:rsidRPr="0008524C">
        <w:rPr>
          <w:i/>
          <w:iCs/>
        </w:rPr>
        <w:t xml:space="preserve"> </w:t>
      </w:r>
      <w:r w:rsidR="00B1763A" w:rsidRPr="00D12EC6">
        <w:rPr>
          <w:i/>
          <w:iCs/>
        </w:rPr>
        <w:t>нас и уйдёт от</w:t>
      </w:r>
      <w:r w:rsidR="005B5DD2" w:rsidRPr="00D12EC6">
        <w:rPr>
          <w:i/>
          <w:iCs/>
        </w:rPr>
        <w:t xml:space="preserve"> </w:t>
      </w:r>
      <w:r w:rsidR="00B1763A" w:rsidRPr="00D12EC6">
        <w:rPr>
          <w:i/>
          <w:iCs/>
        </w:rPr>
        <w:t>нас</w:t>
      </w:r>
      <w:r w:rsidR="00B1763A">
        <w:t>. Второй вариант</w:t>
      </w:r>
      <w:r w:rsidR="005B5DD2">
        <w:t>:</w:t>
      </w:r>
      <w:r w:rsidR="00B1763A">
        <w:t xml:space="preserve"> </w:t>
      </w:r>
      <w:r w:rsidR="00B1763A" w:rsidRPr="009E3EE4">
        <w:rPr>
          <w:i/>
          <w:iCs/>
        </w:rPr>
        <w:t>под</w:t>
      </w:r>
      <w:r w:rsidRPr="009E3EE4">
        <w:rPr>
          <w:i/>
          <w:iCs/>
        </w:rPr>
        <w:t>ы</w:t>
      </w:r>
      <w:r w:rsidR="00B1763A" w:rsidRPr="009E3EE4">
        <w:rPr>
          <w:i/>
          <w:iCs/>
        </w:rPr>
        <w:t>мется со своего низкого статуса</w:t>
      </w:r>
      <w:r w:rsidR="005B5DD2" w:rsidRPr="009E3EE4">
        <w:rPr>
          <w:i/>
          <w:iCs/>
        </w:rPr>
        <w:t xml:space="preserve"> </w:t>
      </w:r>
      <w:r w:rsidR="00B1763A" w:rsidRPr="009E3EE4">
        <w:rPr>
          <w:i/>
          <w:iCs/>
        </w:rPr>
        <w:t>пришельцев</w:t>
      </w:r>
      <w:r w:rsidR="00B1763A">
        <w:t>, которы</w:t>
      </w:r>
      <w:r w:rsidR="005B5DD2">
        <w:t>й</w:t>
      </w:r>
      <w:r w:rsidR="00B1763A">
        <w:t xml:space="preserve"> этот народ в Египте всё-таки имеет.</w:t>
      </w:r>
      <w:r w:rsidR="005B5DD2">
        <w:t xml:space="preserve"> </w:t>
      </w:r>
      <w:r w:rsidR="00B1763A">
        <w:t>Есть и третье понимание</w:t>
      </w:r>
      <w:r w:rsidR="005B5DD2">
        <w:t>,</w:t>
      </w:r>
      <w:r w:rsidR="00B1763A">
        <w:t xml:space="preserve"> </w:t>
      </w:r>
      <w:r w:rsidR="005B5DD2">
        <w:t>е</w:t>
      </w:r>
      <w:r w:rsidR="00B1763A">
        <w:t>го тоже приводят некоторые</w:t>
      </w:r>
      <w:r w:rsidR="00E26C1D">
        <w:t xml:space="preserve"> </w:t>
      </w:r>
      <w:r w:rsidR="00B1763A">
        <w:t xml:space="preserve">комментаторы, которые говорят, что </w:t>
      </w:r>
      <w:r w:rsidR="00E26C1D" w:rsidRPr="00E26C1D">
        <w:rPr>
          <w:i/>
          <w:iCs/>
        </w:rPr>
        <w:t>веала́ мин-ѓаа́рец</w:t>
      </w:r>
      <w:r w:rsidR="00E26C1D">
        <w:t xml:space="preserve"> </w:t>
      </w:r>
      <w:r w:rsidR="00B1763A">
        <w:t xml:space="preserve">означает </w:t>
      </w:r>
      <w:r w:rsidR="00B1763A" w:rsidRPr="00E26C1D">
        <w:rPr>
          <w:i/>
          <w:iCs/>
        </w:rPr>
        <w:t xml:space="preserve">и </w:t>
      </w:r>
      <w:r w:rsidR="00B1763A" w:rsidRPr="008F4757">
        <w:rPr>
          <w:i/>
          <w:iCs/>
        </w:rPr>
        <w:t>мы</w:t>
      </w:r>
      <w:r w:rsidRPr="008F4757">
        <w:rPr>
          <w:i/>
          <w:iCs/>
        </w:rPr>
        <w:t xml:space="preserve"> (египтяне)</w:t>
      </w:r>
      <w:r w:rsidR="00B1763A" w:rsidRPr="008F4757">
        <w:rPr>
          <w:i/>
          <w:iCs/>
        </w:rPr>
        <w:t xml:space="preserve"> уйдём </w:t>
      </w:r>
      <w:r w:rsidR="00B1763A" w:rsidRPr="00E26C1D">
        <w:rPr>
          <w:i/>
          <w:iCs/>
        </w:rPr>
        <w:t>с этой земли</w:t>
      </w:r>
      <w:r w:rsidR="00E26C1D">
        <w:t>,</w:t>
      </w:r>
      <w:r w:rsidR="00B1763A">
        <w:t xml:space="preserve"> </w:t>
      </w:r>
      <w:r w:rsidR="00E26C1D">
        <w:t>а</w:t>
      </w:r>
      <w:r w:rsidR="00B1763A">
        <w:t xml:space="preserve"> фараон просто так</w:t>
      </w:r>
      <w:r w:rsidR="00E26C1D">
        <w:t xml:space="preserve"> </w:t>
      </w:r>
      <w:r w:rsidR="00B1763A">
        <w:t>красиво говорит. Есть такие формы восточного языка, когда</w:t>
      </w:r>
      <w:r w:rsidR="00E26C1D">
        <w:t xml:space="preserve"> </w:t>
      </w:r>
      <w:r w:rsidR="00B1763A">
        <w:t>говорят иносказательно</w:t>
      </w:r>
      <w:r w:rsidR="009E3EE4">
        <w:t xml:space="preserve"> (</w:t>
      </w:r>
      <w:r w:rsidR="00B1763A">
        <w:t>не про нас будет сказано</w:t>
      </w:r>
      <w:r w:rsidR="009E3EE4">
        <w:t>)</w:t>
      </w:r>
      <w:r w:rsidR="001F16E8">
        <w:t>.</w:t>
      </w:r>
      <w:r w:rsidR="00E26C1D">
        <w:t xml:space="preserve"> </w:t>
      </w:r>
      <w:r w:rsidR="001F16E8">
        <w:t>И</w:t>
      </w:r>
      <w:r w:rsidR="00B1763A">
        <w:t xml:space="preserve"> здесь</w:t>
      </w:r>
      <w:r w:rsidR="00E26C1D">
        <w:t xml:space="preserve"> </w:t>
      </w:r>
      <w:r w:rsidR="00B1763A">
        <w:t>фараон говорит</w:t>
      </w:r>
      <w:r w:rsidR="00E26C1D">
        <w:t>:</w:t>
      </w:r>
      <w:r w:rsidR="00B1763A">
        <w:t xml:space="preserve"> </w:t>
      </w:r>
      <w:r w:rsidR="00E26C1D">
        <w:t>«</w:t>
      </w:r>
      <w:r w:rsidR="009E3EE4">
        <w:t>… и</w:t>
      </w:r>
      <w:r w:rsidR="00B1763A">
        <w:t xml:space="preserve"> нас отсюда выгонит</w:t>
      </w:r>
      <w:r w:rsidR="00E26C1D">
        <w:t>»</w:t>
      </w:r>
      <w:r w:rsidR="00B1763A">
        <w:t>. Вся вина евреев, всё,</w:t>
      </w:r>
      <w:r w:rsidR="00E26C1D">
        <w:t xml:space="preserve"> </w:t>
      </w:r>
      <w:r w:rsidR="00B1763A">
        <w:t>в чём он евреев смог обвинить, это в том, что они</w:t>
      </w:r>
      <w:r w:rsidR="001143B1">
        <w:t xml:space="preserve"> </w:t>
      </w:r>
      <w:r w:rsidR="00B1763A">
        <w:t xml:space="preserve">существуют, </w:t>
      </w:r>
      <w:r w:rsidR="00B1763A">
        <w:lastRenderedPageBreak/>
        <w:t>в том, что они многочисленнее, в том, что их</w:t>
      </w:r>
      <w:r w:rsidR="001143B1">
        <w:t xml:space="preserve"> </w:t>
      </w:r>
      <w:r w:rsidR="00B1763A">
        <w:t>больше, чем египтян. И уже поэтому, если будет война, они</w:t>
      </w:r>
      <w:r w:rsidR="001143B1">
        <w:t xml:space="preserve"> </w:t>
      </w:r>
      <w:r w:rsidR="00B1763A">
        <w:t>присоединятся к врагам, они нас разграбят, они нас выгонят</w:t>
      </w:r>
      <w:r w:rsidR="00336FAE">
        <w:t xml:space="preserve"> –</w:t>
      </w:r>
      <w:r w:rsidR="001143B1">
        <w:t xml:space="preserve"> </w:t>
      </w:r>
      <w:r w:rsidR="00B1763A">
        <w:t xml:space="preserve">всё </w:t>
      </w:r>
      <w:r w:rsidR="00A941AD">
        <w:t>что угодно только потому, что</w:t>
      </w:r>
      <w:r w:rsidR="00B1763A">
        <w:t xml:space="preserve"> их больше</w:t>
      </w:r>
      <w:r w:rsidR="00A57C6C">
        <w:t>.</w:t>
      </w:r>
      <w:r w:rsidR="00B1763A">
        <w:t xml:space="preserve"> </w:t>
      </w:r>
      <w:r w:rsidR="00A57C6C">
        <w:t>Н</w:t>
      </w:r>
      <w:r w:rsidR="00B1763A">
        <w:t>ет у фараона</w:t>
      </w:r>
      <w:r w:rsidR="001143B1">
        <w:t xml:space="preserve"> </w:t>
      </w:r>
      <w:r w:rsidR="00B1763A">
        <w:t>никаких причин евреев не любить. Почему такое возникает?</w:t>
      </w:r>
      <w:r w:rsidR="001143B1">
        <w:t xml:space="preserve"> </w:t>
      </w:r>
      <w:r w:rsidR="00B1763A">
        <w:t xml:space="preserve">Потому что он не знает </w:t>
      </w:r>
      <w:r w:rsidR="00A57C6C">
        <w:t>Й</w:t>
      </w:r>
      <w:r w:rsidR="00B1763A">
        <w:t>ос</w:t>
      </w:r>
      <w:r w:rsidR="00A57C6C">
        <w:t>е</w:t>
      </w:r>
      <w:r w:rsidR="00B1763A">
        <w:t>фа</w:t>
      </w:r>
      <w:r w:rsidR="009E3EE4">
        <w:t>,</w:t>
      </w:r>
      <w:r w:rsidR="00B1763A">
        <w:t xml:space="preserve"> </w:t>
      </w:r>
      <w:r w:rsidR="00B1763A" w:rsidRPr="008F4757">
        <w:t xml:space="preserve">потому что </w:t>
      </w:r>
      <w:r w:rsidR="00B1763A">
        <w:t xml:space="preserve">у земных </w:t>
      </w:r>
      <w:r w:rsidR="00B1763A" w:rsidRPr="008F4757">
        <w:t>царей</w:t>
      </w:r>
      <w:r w:rsidR="001143B1" w:rsidRPr="008F4757">
        <w:t xml:space="preserve"> </w:t>
      </w:r>
      <w:r w:rsidR="009E3EE4" w:rsidRPr="008F4757">
        <w:t>прерывается</w:t>
      </w:r>
      <w:r w:rsidR="00B1763A" w:rsidRPr="008F4757">
        <w:t xml:space="preserve"> знание.</w:t>
      </w:r>
    </w:p>
    <w:p w14:paraId="34DF8594" w14:textId="63C5503A" w:rsidR="001143B1" w:rsidRDefault="00B1763A" w:rsidP="00A46D02">
      <w:pPr>
        <w:pStyle w:val="a6"/>
      </w:pPr>
      <w:r>
        <w:t>Здесь есть ещё и такой литературный</w:t>
      </w:r>
      <w:r w:rsidR="001143B1">
        <w:t xml:space="preserve"> </w:t>
      </w:r>
      <w:r>
        <w:t>приём, как предпочтение читателя. То есть мы-то с вами</w:t>
      </w:r>
      <w:r w:rsidR="001143B1">
        <w:t xml:space="preserve"> </w:t>
      </w:r>
      <w:r>
        <w:t>читали книгу Б</w:t>
      </w:r>
      <w:r w:rsidR="00A57C6C">
        <w:t>ерешит</w:t>
      </w:r>
      <w:r>
        <w:t xml:space="preserve">, помним её, мы знаем, что за </w:t>
      </w:r>
      <w:r w:rsidR="00A57C6C">
        <w:t>Й</w:t>
      </w:r>
      <w:r>
        <w:t>ос</w:t>
      </w:r>
      <w:r w:rsidR="00A57C6C">
        <w:t>е</w:t>
      </w:r>
      <w:r>
        <w:t>фом,</w:t>
      </w:r>
      <w:r w:rsidR="001143B1">
        <w:t xml:space="preserve"> </w:t>
      </w:r>
      <w:r>
        <w:t>за его потомками стоит благословение Всевышнего, что там</w:t>
      </w:r>
      <w:r w:rsidR="001143B1">
        <w:t xml:space="preserve"> </w:t>
      </w:r>
      <w:r>
        <w:t>ещё Всевышний есть. А фараон этого не знает, и это</w:t>
      </w:r>
      <w:r w:rsidR="00A57C6C">
        <w:t>т</w:t>
      </w:r>
      <w:r>
        <w:t xml:space="preserve"> незнайка</w:t>
      </w:r>
      <w:r w:rsidR="00A57C6C">
        <w:t>-</w:t>
      </w:r>
      <w:r>
        <w:t>фараон пытается воевать со Всевышним про</w:t>
      </w:r>
      <w:r w:rsidR="00A57C6C">
        <w:t>кси-</w:t>
      </w:r>
      <w:r>
        <w:t>войну</w:t>
      </w:r>
      <w:r w:rsidR="00DE6C91">
        <w:t xml:space="preserve"> </w:t>
      </w:r>
      <w:r w:rsidR="00DE6C91" w:rsidRPr="008F4757">
        <w:t>(войну чужими руками)</w:t>
      </w:r>
      <w:r w:rsidRPr="008F4757">
        <w:t xml:space="preserve"> </w:t>
      </w:r>
      <w:r>
        <w:t>через</w:t>
      </w:r>
      <w:r w:rsidR="001143B1">
        <w:t xml:space="preserve"> </w:t>
      </w:r>
      <w:r>
        <w:t>Израиль</w:t>
      </w:r>
      <w:r w:rsidR="00A57C6C">
        <w:t>, с</w:t>
      </w:r>
      <w:r>
        <w:t>ам того не подозрева</w:t>
      </w:r>
      <w:r w:rsidR="00A57C6C">
        <w:t>я</w:t>
      </w:r>
      <w:r>
        <w:t>. И вся вина, всё</w:t>
      </w:r>
      <w:r w:rsidR="00A941AD">
        <w:t>,</w:t>
      </w:r>
      <w:r>
        <w:t xml:space="preserve"> что он</w:t>
      </w:r>
      <w:r w:rsidR="001143B1">
        <w:t xml:space="preserve"> </w:t>
      </w:r>
      <w:r>
        <w:t>увидел, всё</w:t>
      </w:r>
      <w:r w:rsidR="00A941AD">
        <w:t>,</w:t>
      </w:r>
      <w:r>
        <w:t xml:space="preserve"> что увидел фараон в Израиле,</w:t>
      </w:r>
      <w:r w:rsidR="00A941AD">
        <w:t xml:space="preserve"> –</w:t>
      </w:r>
      <w:r>
        <w:t xml:space="preserve"> это то, что</w:t>
      </w:r>
      <w:r w:rsidR="001143B1">
        <w:t xml:space="preserve"> </w:t>
      </w:r>
      <w:r>
        <w:t>израильтяне сильнее, израильтян больше. Никакого</w:t>
      </w:r>
      <w:r w:rsidR="001143B1">
        <w:t xml:space="preserve"> </w:t>
      </w:r>
      <w:r>
        <w:t>отсутствия лояльности, никакой враждебности фараон не</w:t>
      </w:r>
      <w:r w:rsidR="001143B1">
        <w:t xml:space="preserve"> </w:t>
      </w:r>
      <w:r>
        <w:t>увидел, ибо не было ничего такого. Это калька, которую</w:t>
      </w:r>
      <w:r w:rsidR="001143B1">
        <w:t xml:space="preserve"> </w:t>
      </w:r>
      <w:r>
        <w:t>повторяла вся история взаимоотношений евреев со многими</w:t>
      </w:r>
      <w:r w:rsidR="001143B1">
        <w:t xml:space="preserve"> </w:t>
      </w:r>
      <w:r>
        <w:t>другими народами, где лояльных совершенно евреев, которые</w:t>
      </w:r>
      <w:r w:rsidR="001143B1">
        <w:t xml:space="preserve"> </w:t>
      </w:r>
      <w:r>
        <w:t>чувствовали себя</w:t>
      </w:r>
      <w:r w:rsidR="009348ED">
        <w:t xml:space="preserve"> </w:t>
      </w:r>
      <w:r w:rsidR="00DE6C91">
        <w:t>«</w:t>
      </w:r>
      <w:r>
        <w:t xml:space="preserve">колоском </w:t>
      </w:r>
      <w:r w:rsidR="00DE6C91">
        <w:t xml:space="preserve">тонким </w:t>
      </w:r>
      <w:r>
        <w:t>на русском поле</w:t>
      </w:r>
      <w:r w:rsidR="00DE6C91">
        <w:t>»</w:t>
      </w:r>
      <w:r>
        <w:t>, всё</w:t>
      </w:r>
      <w:r w:rsidR="001143B1">
        <w:t xml:space="preserve"> </w:t>
      </w:r>
      <w:r>
        <w:t xml:space="preserve">равно считали </w:t>
      </w:r>
      <w:r w:rsidR="00DE6C91">
        <w:t>«</w:t>
      </w:r>
      <w:r>
        <w:t>пятой колонной</w:t>
      </w:r>
      <w:r w:rsidR="00DE6C91">
        <w:t>»</w:t>
      </w:r>
      <w:r>
        <w:t xml:space="preserve"> и потенциальными врагами.</w:t>
      </w:r>
    </w:p>
    <w:p w14:paraId="5942EB67" w14:textId="5EABC0A2" w:rsidR="001143B1" w:rsidRPr="008F4757" w:rsidRDefault="00DE6C91" w:rsidP="00A46D02">
      <w:pPr>
        <w:pStyle w:val="a6"/>
      </w:pPr>
      <w:r w:rsidRPr="008F4757">
        <w:t>И дальше – реализация плана</w:t>
      </w:r>
      <w:r w:rsidR="00B1763A" w:rsidRPr="008F4757">
        <w:t xml:space="preserve"> фараона</w:t>
      </w:r>
      <w:r w:rsidRPr="008F4757">
        <w:t>.</w:t>
      </w:r>
    </w:p>
    <w:p w14:paraId="4C8641AA" w14:textId="5591EAE7" w:rsidR="009348ED" w:rsidRDefault="009348ED" w:rsidP="00A941AD">
      <w:pPr>
        <w:pStyle w:val="a6"/>
        <w:spacing w:line="240" w:lineRule="auto"/>
        <w:ind w:firstLine="0"/>
      </w:pPr>
    </w:p>
    <w:p w14:paraId="59ED7915" w14:textId="0444543C" w:rsidR="009348ED" w:rsidRDefault="009348ED" w:rsidP="00A941AD">
      <w:pPr>
        <w:pStyle w:val="ad"/>
        <w:rPr>
          <w:rtl/>
        </w:rPr>
      </w:pPr>
      <w:r w:rsidRPr="009348ED">
        <w:rPr>
          <w:rtl/>
        </w:rPr>
        <w:t xml:space="preserve">וַיָּשִׂימוּ עָלָיו </w:t>
      </w:r>
      <w:r w:rsidRPr="00147277">
        <w:rPr>
          <w:b/>
          <w:bCs/>
          <w:rtl/>
        </w:rPr>
        <w:t>שָׂרֵי מִסִּים</w:t>
      </w:r>
      <w:r w:rsidRPr="009348ED">
        <w:rPr>
          <w:rtl/>
        </w:rPr>
        <w:t xml:space="preserve"> לְמַעַן עַנֹּתוֹ בְּסִבְלֹתָם וַיִּבֶן עָרֵי </w:t>
      </w:r>
      <w:r w:rsidRPr="00147277">
        <w:rPr>
          <w:b/>
          <w:bCs/>
          <w:rtl/>
        </w:rPr>
        <w:t xml:space="preserve">מִסְכְּנוֹת </w:t>
      </w:r>
      <w:r w:rsidRPr="009348ED">
        <w:rPr>
          <w:rtl/>
        </w:rPr>
        <w:t>לְפַרְעֹה אֶת־פִּתֹם וְאֶת־רַעַמְסֵס</w:t>
      </w:r>
      <w:r w:rsidR="00114889">
        <w:t>:</w:t>
      </w:r>
    </w:p>
    <w:p w14:paraId="50B8B4C5" w14:textId="3BEABC4C" w:rsidR="009348ED" w:rsidRDefault="009348ED" w:rsidP="00A941AD">
      <w:pPr>
        <w:pStyle w:val="a9"/>
      </w:pPr>
      <w:r>
        <w:lastRenderedPageBreak/>
        <w:t>ваяси</w:t>
      </w:r>
      <w:r>
        <w:rPr>
          <w:rFonts w:cstheme="majorBidi"/>
        </w:rPr>
        <w:t>́</w:t>
      </w:r>
      <w:r>
        <w:t>му ала</w:t>
      </w:r>
      <w:r>
        <w:rPr>
          <w:rFonts w:cstheme="majorBidi"/>
        </w:rPr>
        <w:t>́</w:t>
      </w:r>
      <w:r>
        <w:t xml:space="preserve">в </w:t>
      </w:r>
      <w:r w:rsidRPr="00147277">
        <w:rPr>
          <w:b/>
          <w:bCs/>
        </w:rPr>
        <w:t>сарэ</w:t>
      </w:r>
      <w:r w:rsidRPr="00147277">
        <w:rPr>
          <w:rFonts w:cstheme="majorBidi"/>
          <w:b/>
          <w:bCs/>
        </w:rPr>
        <w:t>́</w:t>
      </w:r>
      <w:r w:rsidRPr="00147277">
        <w:rPr>
          <w:b/>
          <w:bCs/>
        </w:rPr>
        <w:t xml:space="preserve"> миси</w:t>
      </w:r>
      <w:r w:rsidRPr="00147277">
        <w:rPr>
          <w:rFonts w:cstheme="majorBidi"/>
          <w:b/>
          <w:bCs/>
        </w:rPr>
        <w:t>́</w:t>
      </w:r>
      <w:r w:rsidRPr="00147277">
        <w:rPr>
          <w:b/>
          <w:bCs/>
        </w:rPr>
        <w:t>м</w:t>
      </w:r>
      <w:r>
        <w:t xml:space="preserve"> лема</w:t>
      </w:r>
      <w:r>
        <w:rPr>
          <w:rFonts w:cstheme="majorBidi"/>
        </w:rPr>
        <w:t>́</w:t>
      </w:r>
      <w:r>
        <w:t>ан аното</w:t>
      </w:r>
      <w:r>
        <w:rPr>
          <w:rFonts w:cstheme="majorBidi"/>
        </w:rPr>
        <w:t>́</w:t>
      </w:r>
      <w:r>
        <w:t xml:space="preserve"> бесивлота</w:t>
      </w:r>
      <w:r>
        <w:rPr>
          <w:rFonts w:cstheme="majorBidi"/>
        </w:rPr>
        <w:t>́</w:t>
      </w:r>
      <w:r>
        <w:t>м вайи</w:t>
      </w:r>
      <w:r>
        <w:rPr>
          <w:rFonts w:cstheme="majorBidi"/>
        </w:rPr>
        <w:t>́</w:t>
      </w:r>
      <w:r>
        <w:t>вен арэ</w:t>
      </w:r>
      <w:r>
        <w:rPr>
          <w:rFonts w:cstheme="majorBidi"/>
        </w:rPr>
        <w:t>́</w:t>
      </w:r>
      <w:r>
        <w:t xml:space="preserve"> </w:t>
      </w:r>
      <w:r w:rsidRPr="00147277">
        <w:rPr>
          <w:b/>
          <w:bCs/>
        </w:rPr>
        <w:t>мискено</w:t>
      </w:r>
      <w:r w:rsidRPr="00147277">
        <w:rPr>
          <w:rFonts w:cstheme="majorBidi"/>
          <w:b/>
          <w:bCs/>
        </w:rPr>
        <w:t>́</w:t>
      </w:r>
      <w:r w:rsidRPr="00147277">
        <w:rPr>
          <w:b/>
          <w:bCs/>
        </w:rPr>
        <w:t>т</w:t>
      </w:r>
      <w:r>
        <w:t xml:space="preserve"> лефаръо</w:t>
      </w:r>
      <w:r>
        <w:rPr>
          <w:rFonts w:cstheme="majorBidi"/>
        </w:rPr>
        <w:t>́</w:t>
      </w:r>
      <w:r>
        <w:t xml:space="preserve"> эт-</w:t>
      </w:r>
      <w:r w:rsidRPr="009348ED">
        <w:t>пито</w:t>
      </w:r>
      <w:r>
        <w:rPr>
          <w:rFonts w:cstheme="majorBidi"/>
        </w:rPr>
        <w:t>́</w:t>
      </w:r>
      <w:r w:rsidRPr="009348ED">
        <w:t>м веэт-раамсэ</w:t>
      </w:r>
      <w:r>
        <w:rPr>
          <w:rFonts w:cstheme="majorBidi"/>
        </w:rPr>
        <w:t>́</w:t>
      </w:r>
      <w:r w:rsidRPr="009348ED">
        <w:t>с</w:t>
      </w:r>
    </w:p>
    <w:p w14:paraId="374694C3" w14:textId="463CF62A" w:rsidR="00002F46" w:rsidRDefault="00002F46" w:rsidP="00A941AD">
      <w:pPr>
        <w:pStyle w:val="a9"/>
      </w:pPr>
      <w:r>
        <w:t xml:space="preserve">11. И приставили к Израилю </w:t>
      </w:r>
      <w:r w:rsidRPr="00147277">
        <w:rPr>
          <w:b/>
          <w:bCs/>
        </w:rPr>
        <w:t>министров по налогам</w:t>
      </w:r>
      <w:r>
        <w:t xml:space="preserve">, чтобы притеснять их страданиями. И построил фараон </w:t>
      </w:r>
      <w:r w:rsidRPr="00147277">
        <w:rPr>
          <w:b/>
          <w:bCs/>
        </w:rPr>
        <w:t>города-хранилища</w:t>
      </w:r>
      <w:r>
        <w:t xml:space="preserve"> </w:t>
      </w:r>
      <w:r w:rsidRPr="00DE6C91">
        <w:rPr>
          <w:i w:val="0"/>
          <w:iCs w:val="0"/>
        </w:rPr>
        <w:t>(</w:t>
      </w:r>
      <w:r w:rsidRPr="008C058D">
        <w:rPr>
          <w:i w:val="0"/>
          <w:iCs w:val="0"/>
        </w:rPr>
        <w:t>или</w:t>
      </w:r>
      <w:r>
        <w:t xml:space="preserve"> </w:t>
      </w:r>
      <w:r w:rsidRPr="00DE6C91">
        <w:rPr>
          <w:i w:val="0"/>
          <w:iCs w:val="0"/>
        </w:rPr>
        <w:t>города-пристанища</w:t>
      </w:r>
      <w:r w:rsidR="00A76BED">
        <w:rPr>
          <w:i w:val="0"/>
          <w:iCs w:val="0"/>
        </w:rPr>
        <w:t xml:space="preserve">) </w:t>
      </w:r>
      <w:r w:rsidR="00AF678F">
        <w:t>Пито</w:t>
      </w:r>
      <w:r w:rsidR="00DE6C91">
        <w:t>м</w:t>
      </w:r>
      <w:r w:rsidR="00AF678F">
        <w:t xml:space="preserve"> и Рамзес.</w:t>
      </w:r>
    </w:p>
    <w:p w14:paraId="7CC634E8" w14:textId="369ACB0D" w:rsidR="001143B1" w:rsidRDefault="001143B1" w:rsidP="00A941AD">
      <w:pPr>
        <w:pStyle w:val="a9"/>
        <w:bidi/>
        <w:rPr>
          <w:rtl/>
        </w:rPr>
      </w:pPr>
    </w:p>
    <w:p w14:paraId="27D0194F" w14:textId="7B9D888D" w:rsidR="00B1763A" w:rsidRDefault="00002F46" w:rsidP="00A46D02">
      <w:pPr>
        <w:pStyle w:val="a6"/>
      </w:pPr>
      <w:r>
        <w:rPr>
          <w:i/>
          <w:iCs/>
        </w:rPr>
        <w:t>С</w:t>
      </w:r>
      <w:r w:rsidRPr="00002F46">
        <w:rPr>
          <w:i/>
          <w:iCs/>
        </w:rPr>
        <w:t>арэ</w:t>
      </w:r>
      <w:r w:rsidRPr="00002F46">
        <w:rPr>
          <w:rFonts w:cstheme="majorBidi"/>
          <w:i/>
          <w:iCs/>
        </w:rPr>
        <w:t>́</w:t>
      </w:r>
      <w:r w:rsidRPr="00002F46">
        <w:rPr>
          <w:i/>
          <w:iCs/>
        </w:rPr>
        <w:t xml:space="preserve"> миси</w:t>
      </w:r>
      <w:r w:rsidRPr="00002F46">
        <w:rPr>
          <w:rFonts w:cstheme="majorBidi"/>
          <w:i/>
          <w:iCs/>
        </w:rPr>
        <w:t>́</w:t>
      </w:r>
      <w:r w:rsidRPr="00002F46">
        <w:rPr>
          <w:i/>
          <w:iCs/>
        </w:rPr>
        <w:t>м</w:t>
      </w:r>
      <w:r>
        <w:t xml:space="preserve"> </w:t>
      </w:r>
      <w:r w:rsidR="00B1763A">
        <w:t xml:space="preserve">или </w:t>
      </w:r>
      <w:r w:rsidRPr="00002F46">
        <w:rPr>
          <w:i/>
          <w:iCs/>
        </w:rPr>
        <w:t>сара́ масу́</w:t>
      </w:r>
      <w:r>
        <w:t xml:space="preserve"> ‒</w:t>
      </w:r>
      <w:r w:rsidR="00B1763A">
        <w:t xml:space="preserve"> это известное</w:t>
      </w:r>
      <w:r>
        <w:t xml:space="preserve"> </w:t>
      </w:r>
      <w:r w:rsidR="00B1763A">
        <w:t xml:space="preserve">египетское </w:t>
      </w:r>
      <w:r w:rsidR="00DE6C91" w:rsidRPr="008F4757">
        <w:t xml:space="preserve">понятие, </w:t>
      </w:r>
      <w:r w:rsidR="00B1763A">
        <w:t>это такой личный налоговый инспектор,</w:t>
      </w:r>
      <w:r>
        <w:t xml:space="preserve"> </w:t>
      </w:r>
      <w:r w:rsidR="00B1763A">
        <w:t>который постоянно человека сопровождает. Это не разовая</w:t>
      </w:r>
      <w:r>
        <w:t xml:space="preserve"> </w:t>
      </w:r>
      <w:r w:rsidR="00B1763A">
        <w:t>проверка, которая к человеку приходит, это такой дотошный</w:t>
      </w:r>
      <w:r>
        <w:t xml:space="preserve"> </w:t>
      </w:r>
      <w:r w:rsidR="00B1763A">
        <w:t>человек, который высчитывает все налоги, которые ты должен</w:t>
      </w:r>
      <w:r>
        <w:t xml:space="preserve"> </w:t>
      </w:r>
      <w:r w:rsidR="006E5342">
        <w:t>заплатить</w:t>
      </w:r>
      <w:r>
        <w:t>,</w:t>
      </w:r>
      <w:r w:rsidR="00B1763A">
        <w:t xml:space="preserve"> </w:t>
      </w:r>
      <w:r>
        <w:t>«г</w:t>
      </w:r>
      <w:r w:rsidR="00B1763A">
        <w:t>осударственная правда, которая всегда с тобой</w:t>
      </w:r>
      <w:r w:rsidR="006D6FBC">
        <w:t>»</w:t>
      </w:r>
      <w:r w:rsidR="00B1763A">
        <w:t>.</w:t>
      </w:r>
      <w:r>
        <w:t xml:space="preserve"> </w:t>
      </w:r>
      <w:r w:rsidR="00B1763A">
        <w:t xml:space="preserve">Он </w:t>
      </w:r>
      <w:r w:rsidR="006D6FBC">
        <w:t>приставлялся</w:t>
      </w:r>
      <w:r w:rsidR="00B1763A">
        <w:t xml:space="preserve"> к начальникам больших областей, к</w:t>
      </w:r>
      <w:r>
        <w:t xml:space="preserve"> </w:t>
      </w:r>
      <w:r w:rsidR="00B1763A">
        <w:t xml:space="preserve">большим крупным деятелям. И </w:t>
      </w:r>
      <w:r w:rsidR="00B1763A" w:rsidRPr="009F7B55">
        <w:t xml:space="preserve">здесь </w:t>
      </w:r>
      <w:r w:rsidR="006D6FBC" w:rsidRPr="009F7B55">
        <w:t xml:space="preserve">его </w:t>
      </w:r>
      <w:r w:rsidR="00B1763A" w:rsidRPr="009F7B55">
        <w:t xml:space="preserve">поставили </w:t>
      </w:r>
      <w:r w:rsidR="00B1763A">
        <w:t>над</w:t>
      </w:r>
      <w:r>
        <w:t xml:space="preserve"> </w:t>
      </w:r>
      <w:r w:rsidR="00B1763A">
        <w:t>Израилем</w:t>
      </w:r>
      <w:r w:rsidR="006D6FBC">
        <w:t xml:space="preserve"> (</w:t>
      </w:r>
      <w:r w:rsidR="00B1763A">
        <w:t>видимо</w:t>
      </w:r>
      <w:r w:rsidR="006D6FBC">
        <w:t>,</w:t>
      </w:r>
      <w:r w:rsidR="00B1763A">
        <w:t xml:space="preserve"> не к каждому израильтянину</w:t>
      </w:r>
      <w:r w:rsidR="006D6FBC">
        <w:t>,</w:t>
      </w:r>
      <w:r w:rsidR="00B1763A">
        <w:t xml:space="preserve"> конечно</w:t>
      </w:r>
      <w:r w:rsidR="006D6FBC">
        <w:t>,</w:t>
      </w:r>
      <w:r>
        <w:t xml:space="preserve"> </w:t>
      </w:r>
      <w:r w:rsidR="00B1763A">
        <w:t>тако</w:t>
      </w:r>
      <w:r>
        <w:t>е</w:t>
      </w:r>
      <w:r w:rsidR="00B1763A">
        <w:t xml:space="preserve"> прилепили</w:t>
      </w:r>
      <w:r w:rsidR="006D6FBC">
        <w:t>)</w:t>
      </w:r>
      <w:r w:rsidR="00B1763A">
        <w:t>, за всей израильской деятельностью</w:t>
      </w:r>
      <w:r>
        <w:t xml:space="preserve"> </w:t>
      </w:r>
      <w:r w:rsidR="00B1763A">
        <w:t>установили особый надзор</w:t>
      </w:r>
      <w:r>
        <w:t>.</w:t>
      </w:r>
    </w:p>
    <w:p w14:paraId="7826BCF6" w14:textId="335E8803" w:rsidR="00A76BED" w:rsidRDefault="00B1763A" w:rsidP="00A46D02">
      <w:pPr>
        <w:pStyle w:val="a6"/>
      </w:pPr>
      <w:r>
        <w:t xml:space="preserve">Слово </w:t>
      </w:r>
      <w:r w:rsidRPr="00AF678F">
        <w:rPr>
          <w:i/>
          <w:iCs/>
        </w:rPr>
        <w:t>м</w:t>
      </w:r>
      <w:r w:rsidR="00AF678F" w:rsidRPr="00AF678F">
        <w:rPr>
          <w:i/>
          <w:iCs/>
        </w:rPr>
        <w:t>и</w:t>
      </w:r>
      <w:r w:rsidRPr="00AF678F">
        <w:rPr>
          <w:i/>
          <w:iCs/>
        </w:rPr>
        <w:t>скен</w:t>
      </w:r>
      <w:r w:rsidR="006D6FBC">
        <w:rPr>
          <w:i/>
          <w:iCs/>
        </w:rPr>
        <w:t>о́т</w:t>
      </w:r>
      <w:r>
        <w:t xml:space="preserve"> происходит от </w:t>
      </w:r>
      <w:r w:rsidRPr="009F7B55">
        <w:t xml:space="preserve">корня </w:t>
      </w:r>
      <w:r w:rsidR="00A76BED" w:rsidRPr="009F7B55">
        <w:t xml:space="preserve">слова </w:t>
      </w:r>
      <w:r w:rsidRPr="009F7B55">
        <w:rPr>
          <w:i/>
          <w:iCs/>
        </w:rPr>
        <w:t>с</w:t>
      </w:r>
      <w:r w:rsidR="00A76BED" w:rsidRPr="009F7B55">
        <w:rPr>
          <w:i/>
          <w:iCs/>
        </w:rPr>
        <w:t>о</w:t>
      </w:r>
      <w:r w:rsidRPr="009F7B55">
        <w:rPr>
          <w:i/>
          <w:iCs/>
        </w:rPr>
        <w:t>хе</w:t>
      </w:r>
      <w:r w:rsidR="00A76BED" w:rsidRPr="009F7B55">
        <w:rPr>
          <w:i/>
          <w:iCs/>
        </w:rPr>
        <w:t>́</w:t>
      </w:r>
      <w:r w:rsidRPr="009F7B55">
        <w:rPr>
          <w:i/>
          <w:iCs/>
        </w:rPr>
        <w:t>н</w:t>
      </w:r>
      <w:r w:rsidR="00AF678F" w:rsidRPr="009F7B55">
        <w:t xml:space="preserve"> </w:t>
      </w:r>
      <w:r w:rsidR="00AF678F">
        <w:t>(</w:t>
      </w:r>
      <w:r w:rsidRPr="00AF678F">
        <w:rPr>
          <w:i/>
          <w:iCs/>
        </w:rPr>
        <w:t>быть агентом, наймитом чего-то</w:t>
      </w:r>
      <w:r w:rsidR="00AF678F" w:rsidRPr="009F7B55">
        <w:t>)</w:t>
      </w:r>
      <w:r w:rsidR="006D6FBC" w:rsidRPr="009F7B55">
        <w:t>.</w:t>
      </w:r>
      <w:r w:rsidR="00AF678F" w:rsidRPr="009F7B55">
        <w:t xml:space="preserve"> </w:t>
      </w:r>
      <w:r w:rsidR="00A76BED" w:rsidRPr="009F7B55">
        <w:t xml:space="preserve">То есть </w:t>
      </w:r>
      <w:r w:rsidR="00A76BED" w:rsidRPr="009F7B55">
        <w:rPr>
          <w:i/>
          <w:iCs/>
        </w:rPr>
        <w:t>служебные города</w:t>
      </w:r>
      <w:r w:rsidR="00A76BED" w:rsidRPr="009F7B55">
        <w:t xml:space="preserve"> построил фараон. </w:t>
      </w:r>
      <w:r w:rsidR="006D6FBC" w:rsidRPr="009F7B55">
        <w:t>В</w:t>
      </w:r>
      <w:r w:rsidRPr="009F7B55">
        <w:t xml:space="preserve">идимо, </w:t>
      </w:r>
      <w:r w:rsidR="00A76BED" w:rsidRPr="009F7B55">
        <w:t>это</w:t>
      </w:r>
      <w:r w:rsidRPr="009F7B55">
        <w:t xml:space="preserve"> были города гарнизонные, города-склады, </w:t>
      </w:r>
      <w:r w:rsidR="00760ECA" w:rsidRPr="009F7B55">
        <w:t>т</w:t>
      </w:r>
      <w:r w:rsidRPr="009F7B55">
        <w:t>ак сказать</w:t>
      </w:r>
      <w:r w:rsidR="006D6FBC" w:rsidRPr="009F7B55">
        <w:t>,</w:t>
      </w:r>
      <w:r w:rsidR="00AF678F" w:rsidRPr="009F7B55">
        <w:t xml:space="preserve"> </w:t>
      </w:r>
      <w:r w:rsidR="00A76BED" w:rsidRPr="009F7B55">
        <w:t>«</w:t>
      </w:r>
      <w:r w:rsidRPr="009F7B55">
        <w:t>закрытые города</w:t>
      </w:r>
      <w:r w:rsidR="00A76BED" w:rsidRPr="009F7B55">
        <w:t>»</w:t>
      </w:r>
      <w:r w:rsidR="006D6FBC" w:rsidRPr="009F7B55">
        <w:t xml:space="preserve"> (</w:t>
      </w:r>
      <w:r w:rsidRPr="009F7B55">
        <w:t>как в Советском Союзе</w:t>
      </w:r>
      <w:r w:rsidR="006D6FBC" w:rsidRPr="009F7B55">
        <w:t>),</w:t>
      </w:r>
      <w:r w:rsidRPr="009F7B55">
        <w:t xml:space="preserve"> города</w:t>
      </w:r>
      <w:r w:rsidR="00760ECA">
        <w:t>-</w:t>
      </w:r>
      <w:r w:rsidRPr="009F7B55">
        <w:t>оборонки</w:t>
      </w:r>
      <w:r w:rsidR="00760ECA" w:rsidRPr="009F7B55">
        <w:t xml:space="preserve"> </w:t>
      </w:r>
      <w:r w:rsidR="00A76BED" w:rsidRPr="009F7B55">
        <w:t>Египта</w:t>
      </w:r>
      <w:r w:rsidRPr="009F7B55">
        <w:t xml:space="preserve">, </w:t>
      </w:r>
      <w:r w:rsidR="00A76BED" w:rsidRPr="009F7B55">
        <w:t xml:space="preserve">и </w:t>
      </w:r>
      <w:r w:rsidRPr="009F7B55">
        <w:t xml:space="preserve">построены </w:t>
      </w:r>
      <w:r w:rsidR="00A76BED" w:rsidRPr="009F7B55">
        <w:t xml:space="preserve">они </w:t>
      </w:r>
      <w:r w:rsidRPr="009F7B55">
        <w:t>были за налоги евреев. То есть евреям</w:t>
      </w:r>
      <w:r w:rsidR="00760ECA" w:rsidRPr="009F7B55">
        <w:t xml:space="preserve"> </w:t>
      </w:r>
      <w:r w:rsidRPr="009F7B55">
        <w:t>вежливо объяснили, что вы тут инородцы, вы пользуетесь</w:t>
      </w:r>
      <w:r w:rsidR="00760ECA" w:rsidRPr="009F7B55">
        <w:t xml:space="preserve"> </w:t>
      </w:r>
      <w:r>
        <w:t>всеми благами нашей египетской земли, поэтому жертвуйте</w:t>
      </w:r>
      <w:r w:rsidR="00760ECA">
        <w:t xml:space="preserve">, </w:t>
      </w:r>
      <w:r>
        <w:t>пожалуйста</w:t>
      </w:r>
      <w:r w:rsidR="00760ECA">
        <w:t>,</w:t>
      </w:r>
      <w:r>
        <w:t xml:space="preserve"> на оборону, приобретайте облигации египетского</w:t>
      </w:r>
      <w:r w:rsidR="00760ECA">
        <w:t xml:space="preserve"> </w:t>
      </w:r>
      <w:r>
        <w:t>госзайма на строительство городов Пито</w:t>
      </w:r>
      <w:r w:rsidR="00A76BED">
        <w:t>м</w:t>
      </w:r>
      <w:r>
        <w:t xml:space="preserve"> и Рамзес.</w:t>
      </w:r>
      <w:r w:rsidR="006D6FBC">
        <w:t xml:space="preserve"> </w:t>
      </w:r>
    </w:p>
    <w:p w14:paraId="40F6B62D" w14:textId="4E21A1E8" w:rsidR="002B522F" w:rsidRDefault="00B1763A" w:rsidP="00A46D02">
      <w:pPr>
        <w:pStyle w:val="a6"/>
      </w:pPr>
      <w:r>
        <w:lastRenderedPageBreak/>
        <w:t>Про город Рамзес мы много</w:t>
      </w:r>
      <w:r w:rsidR="00760ECA">
        <w:t xml:space="preserve"> </w:t>
      </w:r>
      <w:r w:rsidR="00A76BED" w:rsidRPr="009F7B55">
        <w:t xml:space="preserve">что </w:t>
      </w:r>
      <w:r w:rsidRPr="009F7B55">
        <w:t>знаем. Это действительно город на границе земли</w:t>
      </w:r>
      <w:r w:rsidR="00760ECA" w:rsidRPr="009F7B55">
        <w:t xml:space="preserve"> </w:t>
      </w:r>
      <w:r w:rsidRPr="009F7B55">
        <w:t>Гош</w:t>
      </w:r>
      <w:r w:rsidR="00760ECA" w:rsidRPr="009F7B55">
        <w:t>е</w:t>
      </w:r>
      <w:r w:rsidRPr="009F7B55">
        <w:t>н, куда впоследствии</w:t>
      </w:r>
      <w:r w:rsidR="00A76BED" w:rsidRPr="009F7B55">
        <w:t>,</w:t>
      </w:r>
      <w:r w:rsidRPr="009F7B55">
        <w:t xml:space="preserve"> </w:t>
      </w:r>
      <w:r w:rsidR="00A76BED" w:rsidRPr="009F7B55">
        <w:t xml:space="preserve">в ближайшем будущем, </w:t>
      </w:r>
      <w:r w:rsidR="006D6FBC" w:rsidRPr="009F7B55">
        <w:t>будет</w:t>
      </w:r>
      <w:r w:rsidRPr="009F7B55">
        <w:t xml:space="preserve"> перенесена</w:t>
      </w:r>
      <w:r w:rsidR="002B522F" w:rsidRPr="009F7B55">
        <w:t xml:space="preserve"> </w:t>
      </w:r>
      <w:r w:rsidRPr="009F7B55">
        <w:t>египетская столица</w:t>
      </w:r>
      <w:r w:rsidR="00A76BED" w:rsidRPr="009F7B55">
        <w:t>. Это</w:t>
      </w:r>
      <w:r w:rsidRPr="009F7B55">
        <w:t xml:space="preserve"> место, которое</w:t>
      </w:r>
      <w:r w:rsidR="002B522F" w:rsidRPr="009F7B55">
        <w:t xml:space="preserve"> </w:t>
      </w:r>
      <w:r w:rsidRPr="009F7B55">
        <w:t>долго было заброшено</w:t>
      </w:r>
      <w:r w:rsidR="009F7B55" w:rsidRPr="009F7B55">
        <w:t>,</w:t>
      </w:r>
      <w:r w:rsidR="00A76BED" w:rsidRPr="009F7B55">
        <w:t xml:space="preserve"> и</w:t>
      </w:r>
      <w:r w:rsidR="009F7B55" w:rsidRPr="009F7B55">
        <w:t xml:space="preserve"> оно</w:t>
      </w:r>
      <w:r w:rsidRPr="009F7B55">
        <w:t xml:space="preserve"> никому</w:t>
      </w:r>
      <w:r w:rsidR="00A76BED" w:rsidRPr="009F7B55">
        <w:t>,</w:t>
      </w:r>
      <w:r w:rsidRPr="009F7B55">
        <w:t xml:space="preserve"> кроме евреев</w:t>
      </w:r>
      <w:r w:rsidR="00A76BED" w:rsidRPr="009F7B55">
        <w:t>,</w:t>
      </w:r>
      <w:r w:rsidRPr="009F7B55">
        <w:t xml:space="preserve"> не было нужно</w:t>
      </w:r>
      <w:r w:rsidR="00A76BED" w:rsidRPr="009F7B55">
        <w:t>. Н</w:t>
      </w:r>
      <w:r w:rsidRPr="009F7B55">
        <w:t>о вдруг</w:t>
      </w:r>
      <w:r w:rsidR="00A76BED" w:rsidRPr="009F7B55">
        <w:t xml:space="preserve"> (</w:t>
      </w:r>
      <w:r w:rsidRPr="009F7B55">
        <w:t>в египетской истории</w:t>
      </w:r>
      <w:r w:rsidR="00A76BED" w:rsidRPr="009F7B55">
        <w:t>)</w:t>
      </w:r>
      <w:r w:rsidRPr="009F7B55">
        <w:t xml:space="preserve"> там начинается рассвет</w:t>
      </w:r>
      <w:r w:rsidR="002F3B2C">
        <w:t>,</w:t>
      </w:r>
      <w:r w:rsidRPr="009F7B55">
        <w:t xml:space="preserve"> и там</w:t>
      </w:r>
      <w:r w:rsidR="002B522F" w:rsidRPr="009F7B55">
        <w:t xml:space="preserve"> </w:t>
      </w:r>
      <w:r w:rsidRPr="009F7B55">
        <w:t>начинают отстраивать город, проводить коммуникации,</w:t>
      </w:r>
      <w:r w:rsidR="002B522F" w:rsidRPr="009F7B55">
        <w:t xml:space="preserve"> </w:t>
      </w:r>
      <w:r w:rsidR="00A76BED" w:rsidRPr="009F7B55">
        <w:t xml:space="preserve">создавать инфраструктуру </w:t>
      </w:r>
      <w:r w:rsidRPr="009F7B55">
        <w:t>и так далее</w:t>
      </w:r>
      <w:r w:rsidR="002B522F" w:rsidRPr="009F7B55">
        <w:t>.</w:t>
      </w:r>
      <w:r w:rsidRPr="009F7B55">
        <w:t xml:space="preserve"> </w:t>
      </w:r>
      <w:r w:rsidR="002B522F" w:rsidRPr="009F7B55">
        <w:t>И</w:t>
      </w:r>
      <w:r w:rsidRPr="009F7B55">
        <w:t xml:space="preserve"> вс</w:t>
      </w:r>
      <w:r w:rsidR="00A76BED" w:rsidRPr="009F7B55">
        <w:t>ё</w:t>
      </w:r>
      <w:r w:rsidRPr="009F7B55">
        <w:t xml:space="preserve"> это, видимо, за еврейские</w:t>
      </w:r>
      <w:r w:rsidR="002B522F" w:rsidRPr="009F7B55">
        <w:t xml:space="preserve"> </w:t>
      </w:r>
      <w:r w:rsidRPr="009F7B55">
        <w:t xml:space="preserve">деньги или </w:t>
      </w:r>
      <w:r w:rsidR="00A76BED" w:rsidRPr="009F7B55">
        <w:t xml:space="preserve">с использованием </w:t>
      </w:r>
      <w:r w:rsidRPr="009F7B55">
        <w:t>еврейской рабочей сил</w:t>
      </w:r>
      <w:r w:rsidR="00A76BED" w:rsidRPr="009F7B55">
        <w:t>ы (</w:t>
      </w:r>
      <w:r w:rsidRPr="009F7B55">
        <w:t>судя по связи с</w:t>
      </w:r>
      <w:r w:rsidR="002B522F" w:rsidRPr="009F7B55">
        <w:t xml:space="preserve"> </w:t>
      </w:r>
      <w:r w:rsidRPr="009F7B55">
        <w:t>налогами, вс</w:t>
      </w:r>
      <w:r w:rsidR="00A76BED" w:rsidRPr="009F7B55">
        <w:t>ё</w:t>
      </w:r>
      <w:r w:rsidRPr="009F7B55">
        <w:t>-таки за деньги</w:t>
      </w:r>
      <w:r w:rsidR="00A76BED" w:rsidRPr="009F7B55">
        <w:t>, скорее всего</w:t>
      </w:r>
      <w:r w:rsidR="00A76BED">
        <w:t>)</w:t>
      </w:r>
      <w:r>
        <w:t>.</w:t>
      </w:r>
    </w:p>
    <w:p w14:paraId="50941F43" w14:textId="7E2514D4" w:rsidR="002B522F" w:rsidRDefault="00B1763A" w:rsidP="00A46D02">
      <w:pPr>
        <w:pStyle w:val="a6"/>
      </w:pPr>
      <w:r>
        <w:t>Город Пито</w:t>
      </w:r>
      <w:r w:rsidR="00A76BED">
        <w:t>м</w:t>
      </w:r>
      <w:r>
        <w:t xml:space="preserve"> известен только на</w:t>
      </w:r>
      <w:r w:rsidR="002B522F">
        <w:t xml:space="preserve"> </w:t>
      </w:r>
      <w:r>
        <w:t>основании одной из рукописей. Некий начальник города</w:t>
      </w:r>
      <w:r w:rsidR="002B522F">
        <w:t xml:space="preserve"> </w:t>
      </w:r>
      <w:r>
        <w:t>Пито</w:t>
      </w:r>
      <w:r w:rsidR="00A76BED">
        <w:t>м</w:t>
      </w:r>
      <w:r>
        <w:t xml:space="preserve"> пишет отч</w:t>
      </w:r>
      <w:r w:rsidR="008C058D">
        <w:t>ё</w:t>
      </w:r>
      <w:r>
        <w:t>т в столицу Египта о том, что он дал</w:t>
      </w:r>
      <w:r w:rsidR="002B522F">
        <w:t xml:space="preserve"> </w:t>
      </w:r>
      <w:r>
        <w:t>разрешение некоторы</w:t>
      </w:r>
      <w:r w:rsidR="00A76BED">
        <w:t>м</w:t>
      </w:r>
      <w:r>
        <w:t xml:space="preserve"> люд</w:t>
      </w:r>
      <w:r w:rsidR="00A76BED">
        <w:t>ям</w:t>
      </w:r>
      <w:r>
        <w:t xml:space="preserve"> </w:t>
      </w:r>
      <w:r w:rsidR="00A76BED">
        <w:t xml:space="preserve">въехать </w:t>
      </w:r>
      <w:r>
        <w:t>в</w:t>
      </w:r>
      <w:r w:rsidR="002B522F">
        <w:t xml:space="preserve"> </w:t>
      </w:r>
      <w:r>
        <w:t xml:space="preserve">Египет. </w:t>
      </w:r>
      <w:r w:rsidRPr="00077A19">
        <w:t>Это</w:t>
      </w:r>
      <w:r>
        <w:t xml:space="preserve"> был пограничный город на границе с</w:t>
      </w:r>
      <w:r w:rsidR="002B522F">
        <w:t xml:space="preserve"> </w:t>
      </w:r>
      <w:r>
        <w:t>Эдомом</w:t>
      </w:r>
      <w:r w:rsidR="00A76BED">
        <w:t>. В</w:t>
      </w:r>
      <w:r>
        <w:t>озможно, там содержали беженцев, каких-то</w:t>
      </w:r>
      <w:r w:rsidR="002B522F">
        <w:t xml:space="preserve"> </w:t>
      </w:r>
      <w:r>
        <w:t>просящих политического убежища</w:t>
      </w:r>
      <w:r w:rsidR="00114889">
        <w:t>,</w:t>
      </w:r>
      <w:r>
        <w:t xml:space="preserve"> потенциальных</w:t>
      </w:r>
      <w:r w:rsidR="002B522F">
        <w:t xml:space="preserve"> </w:t>
      </w:r>
      <w:r>
        <w:t>гастарбайтеров и разных прочих перед тем, как они въезжали</w:t>
      </w:r>
      <w:r w:rsidR="002B522F">
        <w:t xml:space="preserve"> </w:t>
      </w:r>
      <w:r>
        <w:t>в Египет.</w:t>
      </w:r>
    </w:p>
    <w:p w14:paraId="79556B88" w14:textId="6F9CF775" w:rsidR="00077A19" w:rsidRPr="00A76BED" w:rsidRDefault="00B1763A" w:rsidP="00A46D02">
      <w:pPr>
        <w:pStyle w:val="a6"/>
        <w:rPr>
          <w:color w:val="A6A6A6" w:themeColor="background1" w:themeShade="A6"/>
        </w:rPr>
      </w:pPr>
      <w:r>
        <w:t>Итак, стали притеснять народ Израиля, обложили</w:t>
      </w:r>
      <w:r w:rsidR="002B522F">
        <w:t xml:space="preserve"> </w:t>
      </w:r>
      <w:r>
        <w:t>его налогами, возможно</w:t>
      </w:r>
      <w:r w:rsidR="00A76BED">
        <w:t>,</w:t>
      </w:r>
      <w:r>
        <w:t xml:space="preserve"> обложили и необходимыми</w:t>
      </w:r>
      <w:r w:rsidR="002B522F">
        <w:t xml:space="preserve"> </w:t>
      </w:r>
      <w:r>
        <w:t>работами</w:t>
      </w:r>
      <w:r w:rsidR="00077A19">
        <w:t>, м</w:t>
      </w:r>
      <w:r>
        <w:t>ы ещ</w:t>
      </w:r>
      <w:r w:rsidR="00A76BED">
        <w:t>ё</w:t>
      </w:r>
      <w:r>
        <w:t xml:space="preserve"> про это почитаем дальше. </w:t>
      </w:r>
    </w:p>
    <w:p w14:paraId="11700CCE" w14:textId="77777777" w:rsidR="00077A19" w:rsidRDefault="00077A19" w:rsidP="002F3B2C">
      <w:pPr>
        <w:spacing w:line="240" w:lineRule="auto"/>
        <w:ind w:firstLine="0"/>
      </w:pPr>
    </w:p>
    <w:p w14:paraId="4FE9DF2C" w14:textId="172BBED3" w:rsidR="00077A19" w:rsidRDefault="00077A19" w:rsidP="002F3B2C">
      <w:pPr>
        <w:pStyle w:val="ad"/>
        <w:rPr>
          <w:rtl/>
        </w:rPr>
      </w:pPr>
      <w:r w:rsidRPr="00077A19">
        <w:rPr>
          <w:rtl/>
        </w:rPr>
        <w:tab/>
        <w:t xml:space="preserve">וְכַאֲשֶׁר </w:t>
      </w:r>
      <w:r w:rsidRPr="00147277">
        <w:rPr>
          <w:b/>
          <w:bCs/>
          <w:rtl/>
        </w:rPr>
        <w:t>יְעַנּוּ</w:t>
      </w:r>
      <w:r w:rsidRPr="00077A19">
        <w:rPr>
          <w:rtl/>
        </w:rPr>
        <w:t xml:space="preserve"> אֹתוֹ כֵּן יִרְבֶּה וְכֵן יִפְרֹץ וַיָּקֻצוּ מִפְּנֵי בְּנֵי יִשְׂרָאֵל</w:t>
      </w:r>
      <w:r w:rsidR="00114889">
        <w:t>:</w:t>
      </w:r>
    </w:p>
    <w:p w14:paraId="5F60B881" w14:textId="243D3846" w:rsidR="00077A19" w:rsidRDefault="00077A19" w:rsidP="002F3B2C">
      <w:pPr>
        <w:pStyle w:val="a9"/>
      </w:pPr>
      <w:r>
        <w:t>вехааше</w:t>
      </w:r>
      <w:r>
        <w:rPr>
          <w:rFonts w:cstheme="majorBidi"/>
        </w:rPr>
        <w:t>́</w:t>
      </w:r>
      <w:r>
        <w:t xml:space="preserve">р </w:t>
      </w:r>
      <w:r w:rsidRPr="00147277">
        <w:rPr>
          <w:b/>
          <w:bCs/>
        </w:rPr>
        <w:t>еану</w:t>
      </w:r>
      <w:r w:rsidRPr="00147277">
        <w:rPr>
          <w:rFonts w:cstheme="majorBidi"/>
          <w:b/>
          <w:bCs/>
        </w:rPr>
        <w:t>́</w:t>
      </w:r>
      <w:r>
        <w:t xml:space="preserve"> ото</w:t>
      </w:r>
      <w:r>
        <w:rPr>
          <w:rFonts w:cstheme="majorBidi"/>
        </w:rPr>
        <w:t>́</w:t>
      </w:r>
      <w:r>
        <w:t xml:space="preserve"> кэн йирбэ</w:t>
      </w:r>
      <w:r>
        <w:rPr>
          <w:rFonts w:cstheme="majorBidi"/>
        </w:rPr>
        <w:t>́</w:t>
      </w:r>
      <w:r>
        <w:t xml:space="preserve"> вехэ</w:t>
      </w:r>
      <w:r>
        <w:rPr>
          <w:rFonts w:cstheme="majorBidi"/>
        </w:rPr>
        <w:t>́</w:t>
      </w:r>
      <w:r>
        <w:t>н йифро</w:t>
      </w:r>
      <w:r>
        <w:rPr>
          <w:rFonts w:cstheme="majorBidi"/>
        </w:rPr>
        <w:t>́</w:t>
      </w:r>
      <w:r>
        <w:t>ц ваяку</w:t>
      </w:r>
      <w:r>
        <w:rPr>
          <w:rFonts w:cstheme="majorBidi"/>
        </w:rPr>
        <w:t>́</w:t>
      </w:r>
      <w:r>
        <w:t>цу мипенэ</w:t>
      </w:r>
      <w:r>
        <w:rPr>
          <w:rFonts w:cstheme="majorBidi"/>
        </w:rPr>
        <w:t>́</w:t>
      </w:r>
      <w:r>
        <w:t xml:space="preserve"> бенэ</w:t>
      </w:r>
      <w:r>
        <w:rPr>
          <w:rFonts w:cstheme="majorBidi"/>
        </w:rPr>
        <w:t>́</w:t>
      </w:r>
      <w:r>
        <w:t xml:space="preserve"> йисраэ</w:t>
      </w:r>
      <w:r>
        <w:rPr>
          <w:rFonts w:cstheme="majorBidi"/>
        </w:rPr>
        <w:t>́</w:t>
      </w:r>
      <w:r>
        <w:t>ль</w:t>
      </w:r>
    </w:p>
    <w:p w14:paraId="718FF595" w14:textId="498CD992" w:rsidR="00963379" w:rsidRPr="009F7B55" w:rsidRDefault="00077A19" w:rsidP="002F3B2C">
      <w:pPr>
        <w:pStyle w:val="a9"/>
      </w:pPr>
      <w:r w:rsidRPr="009F7B55">
        <w:t>12.</w:t>
      </w:r>
      <w:r w:rsidR="00963379" w:rsidRPr="009F7B55">
        <w:t xml:space="preserve"> </w:t>
      </w:r>
      <w:r w:rsidR="005C2E42" w:rsidRPr="009F7B55">
        <w:t xml:space="preserve">И чем больше </w:t>
      </w:r>
      <w:r w:rsidR="005C2E42" w:rsidRPr="00147277">
        <w:rPr>
          <w:b/>
          <w:bCs/>
        </w:rPr>
        <w:t>притесняли</w:t>
      </w:r>
      <w:r w:rsidR="005C2E42" w:rsidRPr="009F7B55">
        <w:t xml:space="preserve"> народ Израиля </w:t>
      </w:r>
      <w:r w:rsidR="005C2E42" w:rsidRPr="009F7B55">
        <w:rPr>
          <w:i w:val="0"/>
          <w:iCs w:val="0"/>
        </w:rPr>
        <w:t xml:space="preserve">(или </w:t>
      </w:r>
      <w:r w:rsidR="005C2E42" w:rsidRPr="009F7B55">
        <w:t>когда его притесняли</w:t>
      </w:r>
      <w:r w:rsidR="005C2E42" w:rsidRPr="009F7B55">
        <w:rPr>
          <w:i w:val="0"/>
          <w:iCs w:val="0"/>
        </w:rPr>
        <w:t xml:space="preserve">, или </w:t>
      </w:r>
      <w:r w:rsidR="005C2E42" w:rsidRPr="009F7B55">
        <w:t xml:space="preserve">несмотря на то, что его </w:t>
      </w:r>
      <w:r w:rsidR="005C2E42" w:rsidRPr="009F7B55">
        <w:lastRenderedPageBreak/>
        <w:t>притесняли</w:t>
      </w:r>
      <w:r w:rsidR="005C2E42" w:rsidRPr="009F7B55">
        <w:rPr>
          <w:i w:val="0"/>
          <w:iCs w:val="0"/>
        </w:rPr>
        <w:t>)</w:t>
      </w:r>
      <w:r w:rsidR="00963379" w:rsidRPr="009F7B55">
        <w:t>,</w:t>
      </w:r>
      <w:r w:rsidR="004D3B85" w:rsidRPr="009F7B55">
        <w:t xml:space="preserve"> тем больше</w:t>
      </w:r>
      <w:r w:rsidR="00963379" w:rsidRPr="009F7B55">
        <w:t xml:space="preserve"> он увеличивался и процветал</w:t>
      </w:r>
      <w:r w:rsidR="004D3B85" w:rsidRPr="009F7B55">
        <w:t xml:space="preserve">, и тяготились египтяне сынами Израиля </w:t>
      </w:r>
    </w:p>
    <w:p w14:paraId="78BEE9EE" w14:textId="77777777" w:rsidR="00963379" w:rsidRDefault="00963379" w:rsidP="002F3B2C">
      <w:pPr>
        <w:pStyle w:val="a9"/>
      </w:pPr>
    </w:p>
    <w:p w14:paraId="5A0D4BA3" w14:textId="3B839D5E" w:rsidR="00114889" w:rsidRDefault="00B1763A" w:rsidP="00A46D02">
      <w:pPr>
        <w:pStyle w:val="a6"/>
      </w:pPr>
      <w:r>
        <w:t>Слово</w:t>
      </w:r>
      <w:r w:rsidR="00963379">
        <w:t xml:space="preserve"> </w:t>
      </w:r>
      <w:r w:rsidR="00963379" w:rsidRPr="00963379">
        <w:rPr>
          <w:i/>
          <w:iCs/>
        </w:rPr>
        <w:t>еану</w:t>
      </w:r>
      <w:r w:rsidR="00963379" w:rsidRPr="00963379">
        <w:rPr>
          <w:rFonts w:cstheme="majorBidi"/>
          <w:i/>
          <w:iCs/>
        </w:rPr>
        <w:t>́</w:t>
      </w:r>
      <w:r w:rsidR="00963379">
        <w:t xml:space="preserve"> </w:t>
      </w:r>
      <w:r w:rsidR="00114889">
        <w:t xml:space="preserve">(корень </w:t>
      </w:r>
      <w:r w:rsidR="00114889" w:rsidRPr="00963379">
        <w:rPr>
          <w:i/>
          <w:iCs/>
        </w:rPr>
        <w:t>ани</w:t>
      </w:r>
      <w:r w:rsidR="00114889">
        <w:t xml:space="preserve"> – это </w:t>
      </w:r>
      <w:r w:rsidR="00114889" w:rsidRPr="00963379">
        <w:rPr>
          <w:i/>
          <w:iCs/>
        </w:rPr>
        <w:t>быть бедным</w:t>
      </w:r>
      <w:r w:rsidR="00114889" w:rsidRPr="00114889">
        <w:t>)</w:t>
      </w:r>
      <w:r w:rsidR="00114889">
        <w:t xml:space="preserve"> </w:t>
      </w:r>
      <w:r>
        <w:t xml:space="preserve">может означать </w:t>
      </w:r>
      <w:r w:rsidRPr="00963379">
        <w:rPr>
          <w:i/>
          <w:iCs/>
        </w:rPr>
        <w:t>пытали</w:t>
      </w:r>
      <w:r>
        <w:t xml:space="preserve"> или </w:t>
      </w:r>
      <w:r w:rsidRPr="00963379">
        <w:rPr>
          <w:i/>
          <w:iCs/>
        </w:rPr>
        <w:t>делали бедными</w:t>
      </w:r>
      <w:r>
        <w:t>, или</w:t>
      </w:r>
      <w:r w:rsidR="00963379">
        <w:t xml:space="preserve"> </w:t>
      </w:r>
      <w:r w:rsidRPr="00963379">
        <w:rPr>
          <w:i/>
          <w:iCs/>
        </w:rPr>
        <w:t>притесняли</w:t>
      </w:r>
      <w:r>
        <w:t>. Разная градация силы притеснения может</w:t>
      </w:r>
      <w:r w:rsidR="00963379">
        <w:t xml:space="preserve"> </w:t>
      </w:r>
      <w:r>
        <w:t>быть в этом глаголе</w:t>
      </w:r>
      <w:r w:rsidR="00963379">
        <w:t>, н</w:t>
      </w:r>
      <w:r>
        <w:t xml:space="preserve">о </w:t>
      </w:r>
      <w:r w:rsidR="008C058D">
        <w:rPr>
          <w:i/>
          <w:iCs/>
        </w:rPr>
        <w:t>л</w:t>
      </w:r>
      <w:r w:rsidR="00963379" w:rsidRPr="00963379">
        <w:rPr>
          <w:i/>
          <w:iCs/>
        </w:rPr>
        <w:t>еан</w:t>
      </w:r>
      <w:r w:rsidR="008C058D">
        <w:rPr>
          <w:i/>
          <w:iCs/>
        </w:rPr>
        <w:t>о</w:t>
      </w:r>
      <w:r w:rsidR="00A76BED">
        <w:rPr>
          <w:i/>
          <w:iCs/>
        </w:rPr>
        <w:t>́</w:t>
      </w:r>
      <w:r w:rsidR="008C058D">
        <w:rPr>
          <w:i/>
          <w:iCs/>
        </w:rPr>
        <w:t>т</w:t>
      </w:r>
      <w:r>
        <w:t xml:space="preserve"> на современном </w:t>
      </w:r>
      <w:r w:rsidR="00963379">
        <w:t>иврите</w:t>
      </w:r>
      <w:r>
        <w:t xml:space="preserve"> –</w:t>
      </w:r>
      <w:r w:rsidR="00963379">
        <w:t xml:space="preserve"> </w:t>
      </w:r>
      <w:r>
        <w:t xml:space="preserve">это </w:t>
      </w:r>
      <w:r w:rsidRPr="00963379">
        <w:rPr>
          <w:i/>
          <w:iCs/>
        </w:rPr>
        <w:t>мучить</w:t>
      </w:r>
      <w:r>
        <w:t xml:space="preserve">, </w:t>
      </w:r>
      <w:r w:rsidRPr="00963379">
        <w:rPr>
          <w:i/>
          <w:iCs/>
        </w:rPr>
        <w:t>притеснять</w:t>
      </w:r>
      <w:r>
        <w:t xml:space="preserve">. </w:t>
      </w:r>
    </w:p>
    <w:p w14:paraId="6C741361" w14:textId="5357BACF" w:rsidR="006D419A" w:rsidRDefault="00B1763A" w:rsidP="00A46D02">
      <w:pPr>
        <w:pStyle w:val="a6"/>
      </w:pPr>
      <w:r>
        <w:t>Мы чита</w:t>
      </w:r>
      <w:r w:rsidR="00114889">
        <w:t>ли</w:t>
      </w:r>
      <w:r>
        <w:t xml:space="preserve"> в 10</w:t>
      </w:r>
      <w:r w:rsidR="00963379">
        <w:t xml:space="preserve"> </w:t>
      </w:r>
      <w:r>
        <w:t>стихе, что фараон затеял в</w:t>
      </w:r>
      <w:r w:rsidRPr="009F7B55">
        <w:t>с</w:t>
      </w:r>
      <w:r w:rsidR="00114889" w:rsidRPr="009F7B55">
        <w:t>ё</w:t>
      </w:r>
      <w:r w:rsidRPr="009F7B55">
        <w:t xml:space="preserve"> это </w:t>
      </w:r>
      <w:r w:rsidR="00114889" w:rsidRPr="009F7B55">
        <w:t xml:space="preserve">с народом </w:t>
      </w:r>
      <w:r w:rsidR="006D419A" w:rsidRPr="009F7B55">
        <w:rPr>
          <w:i/>
          <w:iCs/>
        </w:rPr>
        <w:t>пен-йирбэ́</w:t>
      </w:r>
      <w:r w:rsidR="00114889" w:rsidRPr="009F7B55">
        <w:rPr>
          <w:i/>
          <w:iCs/>
        </w:rPr>
        <w:t>,</w:t>
      </w:r>
      <w:r w:rsidR="006D419A" w:rsidRPr="009F7B55">
        <w:t xml:space="preserve"> </w:t>
      </w:r>
      <w:r w:rsidR="00114889" w:rsidRPr="009F7B55">
        <w:rPr>
          <w:i/>
          <w:iCs/>
        </w:rPr>
        <w:t xml:space="preserve">чтобы </w:t>
      </w:r>
      <w:r w:rsidRPr="009F7B55">
        <w:rPr>
          <w:i/>
          <w:iCs/>
        </w:rPr>
        <w:t>он не</w:t>
      </w:r>
      <w:r w:rsidR="00963379" w:rsidRPr="009F7B55">
        <w:rPr>
          <w:i/>
          <w:iCs/>
        </w:rPr>
        <w:t xml:space="preserve"> </w:t>
      </w:r>
      <w:r w:rsidRPr="009F7B55">
        <w:rPr>
          <w:i/>
          <w:iCs/>
        </w:rPr>
        <w:t>умножился</w:t>
      </w:r>
      <w:r w:rsidR="006D419A" w:rsidRPr="009F7B55">
        <w:t xml:space="preserve">, </w:t>
      </w:r>
      <w:r w:rsidR="00114889" w:rsidRPr="009F7B55">
        <w:t>а</w:t>
      </w:r>
      <w:r w:rsidRPr="009F7B55">
        <w:t xml:space="preserve"> </w:t>
      </w:r>
      <w:r w:rsidR="00114889" w:rsidRPr="009F7B55">
        <w:t xml:space="preserve">здесь </w:t>
      </w:r>
      <w:r w:rsidRPr="009F7B55">
        <w:t xml:space="preserve">мы читаем, что </w:t>
      </w:r>
      <w:r w:rsidR="005C2E42" w:rsidRPr="009F7B55">
        <w:t xml:space="preserve">народ </w:t>
      </w:r>
      <w:r w:rsidR="006D419A" w:rsidRPr="009F7B55">
        <w:rPr>
          <w:i/>
          <w:iCs/>
        </w:rPr>
        <w:t>кэн</w:t>
      </w:r>
      <w:r w:rsidR="006D419A" w:rsidRPr="009F7B55">
        <w:t xml:space="preserve"> </w:t>
      </w:r>
      <w:r w:rsidR="006D419A" w:rsidRPr="009F7B55">
        <w:rPr>
          <w:i/>
          <w:iCs/>
        </w:rPr>
        <w:t>йирбэ</w:t>
      </w:r>
      <w:r w:rsidR="006D419A" w:rsidRPr="009F7B55">
        <w:rPr>
          <w:rFonts w:cstheme="majorBidi"/>
          <w:i/>
          <w:iCs/>
        </w:rPr>
        <w:t>́</w:t>
      </w:r>
      <w:r w:rsidRPr="009F7B55">
        <w:t>, он</w:t>
      </w:r>
      <w:r w:rsidR="00963379" w:rsidRPr="009F7B55">
        <w:t xml:space="preserve"> </w:t>
      </w:r>
      <w:r w:rsidRPr="009F7B55">
        <w:rPr>
          <w:i/>
          <w:iCs/>
        </w:rPr>
        <w:t>да умножился</w:t>
      </w:r>
      <w:r w:rsidRPr="009F7B55">
        <w:t xml:space="preserve"> и </w:t>
      </w:r>
      <w:r w:rsidRPr="009F7B55">
        <w:rPr>
          <w:i/>
          <w:iCs/>
        </w:rPr>
        <w:t>да расцв</w:t>
      </w:r>
      <w:r w:rsidR="006D419A" w:rsidRPr="009F7B55">
        <w:rPr>
          <w:i/>
          <w:iCs/>
        </w:rPr>
        <w:t>ё</w:t>
      </w:r>
      <w:r w:rsidRPr="009F7B55">
        <w:rPr>
          <w:i/>
          <w:iCs/>
        </w:rPr>
        <w:t>л</w:t>
      </w:r>
      <w:r w:rsidRPr="009F7B55">
        <w:t>, несмотря на все притеснения.</w:t>
      </w:r>
      <w:r w:rsidR="00963379" w:rsidRPr="009F7B55">
        <w:t xml:space="preserve"> </w:t>
      </w:r>
      <w:r w:rsidRPr="009F7B55">
        <w:t xml:space="preserve">Почему? Потому что фараон не знает </w:t>
      </w:r>
      <w:r w:rsidR="006D419A" w:rsidRPr="009F7B55">
        <w:t>Й</w:t>
      </w:r>
      <w:r w:rsidRPr="009F7B55">
        <w:t>ос</w:t>
      </w:r>
      <w:r w:rsidR="006D419A" w:rsidRPr="009F7B55">
        <w:t>е</w:t>
      </w:r>
      <w:r w:rsidRPr="009F7B55">
        <w:t>фа, потому что он</w:t>
      </w:r>
      <w:r w:rsidR="00963379" w:rsidRPr="009F7B55">
        <w:t xml:space="preserve"> </w:t>
      </w:r>
      <w:r w:rsidRPr="009F7B55">
        <w:t xml:space="preserve">не знает, как устроен этот мир, </w:t>
      </w:r>
      <w:r w:rsidR="005C2E42" w:rsidRPr="009F7B55">
        <w:t xml:space="preserve">и </w:t>
      </w:r>
      <w:r w:rsidRPr="009F7B55">
        <w:t xml:space="preserve">у него </w:t>
      </w:r>
      <w:r w:rsidR="005C2E42" w:rsidRPr="009F7B55">
        <w:t xml:space="preserve">ничего </w:t>
      </w:r>
      <w:r w:rsidRPr="009F7B55">
        <w:t>не получается</w:t>
      </w:r>
      <w:r w:rsidR="006D419A" w:rsidRPr="009F7B55">
        <w:t>: ч</w:t>
      </w:r>
      <w:r w:rsidRPr="009F7B55">
        <w:t>ем</w:t>
      </w:r>
      <w:r w:rsidR="00963379" w:rsidRPr="009F7B55">
        <w:t xml:space="preserve"> </w:t>
      </w:r>
      <w:r w:rsidRPr="009F7B55">
        <w:t>больше египтяне притесняют народ Израиля, тем больше Всевышний вмешивается, даёт</w:t>
      </w:r>
      <w:r w:rsidR="00963379" w:rsidRPr="009F7B55">
        <w:t xml:space="preserve"> </w:t>
      </w:r>
      <w:r w:rsidRPr="009F7B55">
        <w:t>защиту и народ процветает</w:t>
      </w:r>
      <w:r w:rsidR="00114889" w:rsidRPr="009F7B55">
        <w:t>. Так</w:t>
      </w:r>
      <w:r w:rsidRPr="009F7B55">
        <w:t xml:space="preserve"> </w:t>
      </w:r>
      <w:r w:rsidRPr="00963379">
        <w:t>Всевышний являет свою мощь.</w:t>
      </w:r>
    </w:p>
    <w:p w14:paraId="45B8ECF7" w14:textId="626787A9" w:rsidR="006D419A" w:rsidRDefault="006D419A" w:rsidP="002F3B2C">
      <w:pPr>
        <w:pStyle w:val="a6"/>
        <w:spacing w:line="240" w:lineRule="auto"/>
      </w:pPr>
    </w:p>
    <w:p w14:paraId="38CC469F" w14:textId="2AC66C9F" w:rsidR="006D419A" w:rsidRDefault="006D419A" w:rsidP="002F3B2C">
      <w:pPr>
        <w:pStyle w:val="ad"/>
        <w:rPr>
          <w:rtl/>
        </w:rPr>
      </w:pPr>
      <w:r w:rsidRPr="006D419A">
        <w:rPr>
          <w:rtl/>
        </w:rPr>
        <w:t>וַיַּעֲבִדוּ מִצְרַיִם אֶת־בְּנֵי יִשְׂרָאֵל בְּ</w:t>
      </w:r>
      <w:r w:rsidRPr="00147277">
        <w:rPr>
          <w:b/>
          <w:bCs/>
          <w:rtl/>
        </w:rPr>
        <w:t>פָרֶךְ</w:t>
      </w:r>
      <w:r w:rsidR="00147277" w:rsidRPr="00147277">
        <w:t>:</w:t>
      </w:r>
    </w:p>
    <w:p w14:paraId="617A7A0F" w14:textId="363FA589" w:rsidR="006D419A" w:rsidRDefault="006D419A" w:rsidP="002F3B2C">
      <w:pPr>
        <w:pStyle w:val="a9"/>
      </w:pPr>
      <w:r>
        <w:t>ваяави</w:t>
      </w:r>
      <w:r>
        <w:rPr>
          <w:rFonts w:cstheme="majorBidi"/>
        </w:rPr>
        <w:t>́</w:t>
      </w:r>
      <w:r>
        <w:t>ду мицра</w:t>
      </w:r>
      <w:r>
        <w:rPr>
          <w:rFonts w:cstheme="majorBidi"/>
        </w:rPr>
        <w:t>́</w:t>
      </w:r>
      <w:r>
        <w:t>йим эт-бенэ</w:t>
      </w:r>
      <w:r>
        <w:rPr>
          <w:rFonts w:cstheme="majorBidi"/>
        </w:rPr>
        <w:t>́</w:t>
      </w:r>
      <w:r>
        <w:t xml:space="preserve"> йисраэ</w:t>
      </w:r>
      <w:r>
        <w:rPr>
          <w:rFonts w:cstheme="majorBidi"/>
        </w:rPr>
        <w:t>́</w:t>
      </w:r>
      <w:r>
        <w:t>ль бе</w:t>
      </w:r>
      <w:r w:rsidRPr="00147277">
        <w:rPr>
          <w:b/>
          <w:bCs/>
        </w:rPr>
        <w:t>фа</w:t>
      </w:r>
      <w:r w:rsidRPr="00147277">
        <w:rPr>
          <w:rFonts w:cstheme="majorBidi"/>
          <w:b/>
          <w:bCs/>
        </w:rPr>
        <w:t>́</w:t>
      </w:r>
      <w:r w:rsidRPr="00147277">
        <w:rPr>
          <w:b/>
          <w:bCs/>
        </w:rPr>
        <w:t>рех</w:t>
      </w:r>
    </w:p>
    <w:p w14:paraId="44C6AFBD" w14:textId="0396942D" w:rsidR="00DB7BDD" w:rsidRDefault="006D419A" w:rsidP="002F3B2C">
      <w:pPr>
        <w:pStyle w:val="a9"/>
      </w:pPr>
      <w:r>
        <w:t xml:space="preserve">13. </w:t>
      </w:r>
      <w:r w:rsidR="00B1763A" w:rsidRPr="00963379">
        <w:t>И стали держать египтяне</w:t>
      </w:r>
      <w:r>
        <w:t xml:space="preserve"> </w:t>
      </w:r>
      <w:r w:rsidR="00B1763A" w:rsidRPr="00963379">
        <w:t>израиль</w:t>
      </w:r>
      <w:r>
        <w:t>тя</w:t>
      </w:r>
      <w:r w:rsidR="00B1763A" w:rsidRPr="00963379">
        <w:t xml:space="preserve">н на </w:t>
      </w:r>
      <w:r w:rsidR="00B1763A" w:rsidRPr="00147277">
        <w:rPr>
          <w:b/>
          <w:bCs/>
        </w:rPr>
        <w:t>тяжёлых</w:t>
      </w:r>
      <w:r w:rsidR="00963379" w:rsidRPr="00147277">
        <w:rPr>
          <w:b/>
          <w:bCs/>
        </w:rPr>
        <w:t xml:space="preserve"> </w:t>
      </w:r>
      <w:r w:rsidR="00B1763A" w:rsidRPr="00147277">
        <w:rPr>
          <w:b/>
          <w:bCs/>
        </w:rPr>
        <w:t>работа</w:t>
      </w:r>
      <w:r w:rsidR="00DB7BDD" w:rsidRPr="00147277">
        <w:rPr>
          <w:b/>
          <w:bCs/>
        </w:rPr>
        <w:t>х</w:t>
      </w:r>
      <w:r w:rsidR="006A59D2">
        <w:t>.</w:t>
      </w:r>
    </w:p>
    <w:p w14:paraId="57844F83" w14:textId="77777777" w:rsidR="00DB7BDD" w:rsidRDefault="00DB7BDD" w:rsidP="002F3B2C">
      <w:pPr>
        <w:pStyle w:val="a9"/>
      </w:pPr>
    </w:p>
    <w:p w14:paraId="4DF31968" w14:textId="3B3B68E3" w:rsidR="00A91C1B" w:rsidRDefault="00DB7BDD" w:rsidP="00A46D02">
      <w:pPr>
        <w:pStyle w:val="a6"/>
      </w:pPr>
      <w:r>
        <w:rPr>
          <w:i/>
          <w:iCs/>
        </w:rPr>
        <w:t>П</w:t>
      </w:r>
      <w:r w:rsidR="00B1763A" w:rsidRPr="00DB7BDD">
        <w:rPr>
          <w:i/>
          <w:iCs/>
        </w:rPr>
        <w:t>а</w:t>
      </w:r>
      <w:r w:rsidR="004D3B85">
        <w:rPr>
          <w:i/>
          <w:iCs/>
        </w:rPr>
        <w:t>́</w:t>
      </w:r>
      <w:r w:rsidR="00B1763A" w:rsidRPr="00DB7BDD">
        <w:rPr>
          <w:i/>
          <w:iCs/>
        </w:rPr>
        <w:t>р</w:t>
      </w:r>
      <w:r>
        <w:rPr>
          <w:i/>
          <w:iCs/>
        </w:rPr>
        <w:t>е</w:t>
      </w:r>
      <w:r w:rsidR="00B1763A" w:rsidRPr="00DB7BDD">
        <w:rPr>
          <w:i/>
          <w:iCs/>
        </w:rPr>
        <w:t>х</w:t>
      </w:r>
      <w:r w:rsidR="00B1763A" w:rsidRPr="00963379">
        <w:t xml:space="preserve"> на современном языке</w:t>
      </w:r>
      <w:r w:rsidR="004D3B85">
        <w:t xml:space="preserve"> –</w:t>
      </w:r>
      <w:r w:rsidR="00B1763A" w:rsidRPr="00963379">
        <w:t xml:space="preserve"> </w:t>
      </w:r>
      <w:r w:rsidR="00B1763A" w:rsidRPr="00DB7BDD">
        <w:rPr>
          <w:i/>
          <w:iCs/>
        </w:rPr>
        <w:t>кат</w:t>
      </w:r>
      <w:r w:rsidR="004D3B85">
        <w:rPr>
          <w:i/>
          <w:iCs/>
        </w:rPr>
        <w:t>о</w:t>
      </w:r>
      <w:r w:rsidRPr="00DB7BDD">
        <w:rPr>
          <w:i/>
          <w:iCs/>
        </w:rPr>
        <w:t>р</w:t>
      </w:r>
      <w:r w:rsidR="00B1763A" w:rsidRPr="00DB7BDD">
        <w:rPr>
          <w:i/>
          <w:iCs/>
        </w:rPr>
        <w:t>жная</w:t>
      </w:r>
      <w:r w:rsidR="00B1763A" w:rsidRPr="00963379">
        <w:t xml:space="preserve">, </w:t>
      </w:r>
      <w:r w:rsidR="00B1763A" w:rsidRPr="00DB7BDD">
        <w:rPr>
          <w:i/>
          <w:iCs/>
        </w:rPr>
        <w:t>тяжёлая</w:t>
      </w:r>
      <w:r w:rsidR="00963379" w:rsidRPr="00DB7BDD">
        <w:rPr>
          <w:i/>
          <w:iCs/>
        </w:rPr>
        <w:t xml:space="preserve"> </w:t>
      </w:r>
      <w:r w:rsidR="00B1763A" w:rsidRPr="00DB7BDD">
        <w:rPr>
          <w:i/>
          <w:iCs/>
        </w:rPr>
        <w:t>работа</w:t>
      </w:r>
      <w:r w:rsidR="00B1763A" w:rsidRPr="00963379">
        <w:t xml:space="preserve">, работа, от которой </w:t>
      </w:r>
      <w:r w:rsidR="00B1763A" w:rsidRPr="009F7B55">
        <w:t>изн</w:t>
      </w:r>
      <w:r w:rsidRPr="009F7B55">
        <w:t>е</w:t>
      </w:r>
      <w:r w:rsidR="00B1763A" w:rsidRPr="009F7B55">
        <w:t>могает душа. М</w:t>
      </w:r>
      <w:r w:rsidRPr="009F7B55">
        <w:t>и</w:t>
      </w:r>
      <w:r w:rsidR="00B1763A" w:rsidRPr="009F7B55">
        <w:t>драш</w:t>
      </w:r>
      <w:r w:rsidRPr="009F7B55">
        <w:t>и</w:t>
      </w:r>
      <w:r w:rsidR="00963379" w:rsidRPr="009F7B55">
        <w:t xml:space="preserve"> </w:t>
      </w:r>
      <w:r w:rsidR="00B1763A" w:rsidRPr="009F7B55">
        <w:t>вид</w:t>
      </w:r>
      <w:r w:rsidRPr="009F7B55">
        <w:t>я</w:t>
      </w:r>
      <w:r w:rsidR="00B1763A" w:rsidRPr="009F7B55">
        <w:t>т в этом такую красивую игру слов</w:t>
      </w:r>
      <w:r w:rsidR="004D3B85" w:rsidRPr="009F7B55">
        <w:t>, если</w:t>
      </w:r>
      <w:r w:rsidR="00B1763A" w:rsidRPr="009F7B55">
        <w:t xml:space="preserve"> </w:t>
      </w:r>
      <w:r w:rsidR="00B1763A" w:rsidRPr="009F7B55">
        <w:rPr>
          <w:i/>
          <w:iCs/>
        </w:rPr>
        <w:t>па</w:t>
      </w:r>
      <w:r w:rsidR="004D3B85" w:rsidRPr="009F7B55">
        <w:rPr>
          <w:i/>
          <w:iCs/>
        </w:rPr>
        <w:t>́</w:t>
      </w:r>
      <w:r w:rsidR="00B1763A" w:rsidRPr="009F7B55">
        <w:rPr>
          <w:i/>
          <w:iCs/>
        </w:rPr>
        <w:t>р</w:t>
      </w:r>
      <w:r w:rsidRPr="009F7B55">
        <w:rPr>
          <w:i/>
          <w:iCs/>
        </w:rPr>
        <w:t>е</w:t>
      </w:r>
      <w:r w:rsidR="00B1763A" w:rsidRPr="009F7B55">
        <w:rPr>
          <w:i/>
          <w:iCs/>
        </w:rPr>
        <w:t>х</w:t>
      </w:r>
      <w:r w:rsidR="00B1763A" w:rsidRPr="009F7B55">
        <w:t xml:space="preserve">, </w:t>
      </w:r>
      <w:r w:rsidR="004D3B85" w:rsidRPr="009F7B55">
        <w:t xml:space="preserve">произносить </w:t>
      </w:r>
      <w:r w:rsidR="00B1763A" w:rsidRPr="009F7B55">
        <w:t xml:space="preserve">как </w:t>
      </w:r>
      <w:r w:rsidR="00B1763A" w:rsidRPr="009F7B55">
        <w:rPr>
          <w:i/>
          <w:iCs/>
        </w:rPr>
        <w:t>п</w:t>
      </w:r>
      <w:r w:rsidRPr="009F7B55">
        <w:rPr>
          <w:i/>
          <w:iCs/>
        </w:rPr>
        <w:t>е</w:t>
      </w:r>
      <w:r w:rsidR="004D3B85" w:rsidRPr="009F7B55">
        <w:rPr>
          <w:i/>
          <w:iCs/>
        </w:rPr>
        <w:t xml:space="preserve"> </w:t>
      </w:r>
      <w:r w:rsidR="00B1763A" w:rsidRPr="009F7B55">
        <w:rPr>
          <w:i/>
          <w:iCs/>
        </w:rPr>
        <w:t>ра</w:t>
      </w:r>
      <w:r w:rsidR="004D3B85" w:rsidRPr="009F7B55">
        <w:rPr>
          <w:i/>
          <w:iCs/>
        </w:rPr>
        <w:t>́</w:t>
      </w:r>
      <w:r w:rsidR="00B1763A" w:rsidRPr="009F7B55">
        <w:rPr>
          <w:i/>
          <w:iCs/>
        </w:rPr>
        <w:t>х</w:t>
      </w:r>
      <w:r w:rsidRPr="009F7B55">
        <w:t xml:space="preserve"> ‒ </w:t>
      </w:r>
      <w:r w:rsidR="00B1763A" w:rsidRPr="009F7B55">
        <w:rPr>
          <w:i/>
          <w:iCs/>
        </w:rPr>
        <w:t>мягкие уста</w:t>
      </w:r>
      <w:r w:rsidR="00B1763A" w:rsidRPr="009F7B55">
        <w:t>. Евреям сначала</w:t>
      </w:r>
      <w:r w:rsidR="00963379" w:rsidRPr="009F7B55">
        <w:t xml:space="preserve"> </w:t>
      </w:r>
      <w:r w:rsidR="00B1763A" w:rsidRPr="009F7B55">
        <w:t>сказали</w:t>
      </w:r>
      <w:r w:rsidRPr="009F7B55">
        <w:t>: «</w:t>
      </w:r>
      <w:r w:rsidR="004D3B85" w:rsidRPr="009F7B55">
        <w:t>Ну давайте, в</w:t>
      </w:r>
      <w:r w:rsidR="00B1763A" w:rsidRPr="009F7B55">
        <w:t>ы тут иностранцы, давайте вы будете один день</w:t>
      </w:r>
      <w:r w:rsidR="008C058D" w:rsidRPr="009F7B55">
        <w:t xml:space="preserve"> в</w:t>
      </w:r>
      <w:r w:rsidR="00963379" w:rsidRPr="009F7B55">
        <w:t xml:space="preserve"> </w:t>
      </w:r>
      <w:r w:rsidR="00B1763A" w:rsidRPr="009F7B55">
        <w:t xml:space="preserve">неделю </w:t>
      </w:r>
      <w:r w:rsidR="004D3B85" w:rsidRPr="009F7B55">
        <w:t xml:space="preserve">нам </w:t>
      </w:r>
      <w:r w:rsidR="00B1763A" w:rsidRPr="00963379">
        <w:t>отрабатывать или п</w:t>
      </w:r>
      <w:r w:rsidR="004D3B85">
        <w:t>о</w:t>
      </w:r>
      <w:r w:rsidR="00B1763A" w:rsidRPr="00963379">
        <w:t>шлёте какую-то</w:t>
      </w:r>
      <w:r w:rsidR="00963379" w:rsidRPr="00963379">
        <w:t xml:space="preserve"> </w:t>
      </w:r>
      <w:r w:rsidR="00B1763A" w:rsidRPr="00963379">
        <w:t>группу людей работать на нас</w:t>
      </w:r>
      <w:r>
        <w:t>»</w:t>
      </w:r>
      <w:r w:rsidR="00B1763A" w:rsidRPr="00963379">
        <w:t>. И так постепенно, слово за</w:t>
      </w:r>
      <w:r w:rsidR="004D3B85">
        <w:t>́</w:t>
      </w:r>
      <w:r w:rsidR="00963379" w:rsidRPr="00963379">
        <w:t xml:space="preserve"> </w:t>
      </w:r>
      <w:r w:rsidR="00B1763A" w:rsidRPr="00963379">
        <w:t xml:space="preserve">слово, </w:t>
      </w:r>
      <w:r w:rsidR="00B1763A" w:rsidRPr="00963379">
        <w:lastRenderedPageBreak/>
        <w:t>постепенно отягощая условия пребывания евреев в</w:t>
      </w:r>
      <w:r w:rsidR="00963379" w:rsidRPr="00963379">
        <w:t xml:space="preserve"> </w:t>
      </w:r>
      <w:r w:rsidR="00B1763A" w:rsidRPr="00963379">
        <w:t>Египте, их и поработили. Часто возникает вопрос</w:t>
      </w:r>
      <w:r>
        <w:t>: «П</w:t>
      </w:r>
      <w:r w:rsidR="00B1763A" w:rsidRPr="00963379">
        <w:t>очему вы</w:t>
      </w:r>
      <w:r w:rsidR="00963379" w:rsidRPr="00963379">
        <w:t xml:space="preserve"> </w:t>
      </w:r>
      <w:r w:rsidR="00B1763A" w:rsidRPr="00963379">
        <w:t>не уезжали, почему вы не убегали, почему вы шли как овцы</w:t>
      </w:r>
      <w:r w:rsidR="00963379" w:rsidRPr="00963379">
        <w:t xml:space="preserve"> </w:t>
      </w:r>
      <w:r w:rsidR="00B1763A" w:rsidRPr="00963379">
        <w:t xml:space="preserve">на </w:t>
      </w:r>
      <w:r w:rsidR="00B1763A" w:rsidRPr="009F7B55">
        <w:t>бойню</w:t>
      </w:r>
      <w:r w:rsidRPr="009F7B55">
        <w:t>?»</w:t>
      </w:r>
      <w:r w:rsidR="00B1763A" w:rsidRPr="009F7B55">
        <w:t xml:space="preserve"> </w:t>
      </w:r>
      <w:r w:rsidRPr="009F7B55">
        <w:t>П</w:t>
      </w:r>
      <w:r w:rsidR="00B1763A" w:rsidRPr="009F7B55">
        <w:t>отому</w:t>
      </w:r>
      <w:r w:rsidR="004D3B85" w:rsidRPr="009F7B55">
        <w:t>,</w:t>
      </w:r>
      <w:r w:rsidR="00B1763A" w:rsidRPr="009F7B55">
        <w:t xml:space="preserve"> что действовал этот принцип </w:t>
      </w:r>
      <w:r w:rsidR="00A91C1B" w:rsidRPr="009F7B55">
        <w:rPr>
          <w:i/>
          <w:iCs/>
        </w:rPr>
        <w:t>пе</w:t>
      </w:r>
      <w:r w:rsidR="004D3B85" w:rsidRPr="009F7B55">
        <w:rPr>
          <w:i/>
          <w:iCs/>
        </w:rPr>
        <w:t xml:space="preserve">́ </w:t>
      </w:r>
      <w:r w:rsidR="00A91C1B" w:rsidRPr="009F7B55">
        <w:rPr>
          <w:i/>
          <w:iCs/>
        </w:rPr>
        <w:t>рах</w:t>
      </w:r>
      <w:r w:rsidR="004D3B85" w:rsidRPr="009F7B55">
        <w:rPr>
          <w:i/>
          <w:iCs/>
        </w:rPr>
        <w:t xml:space="preserve"> (мягкие уста)</w:t>
      </w:r>
      <w:r w:rsidR="00B1763A" w:rsidRPr="009F7B55">
        <w:t>,</w:t>
      </w:r>
      <w:r w:rsidR="00963379" w:rsidRPr="009F7B55">
        <w:t xml:space="preserve"> </w:t>
      </w:r>
      <w:r w:rsidR="00B1763A" w:rsidRPr="009F7B55">
        <w:t>который мудрецы заметили</w:t>
      </w:r>
      <w:r w:rsidR="004D3B85" w:rsidRPr="009F7B55">
        <w:t>.</w:t>
      </w:r>
      <w:r w:rsidR="005320AF" w:rsidRPr="009F7B55">
        <w:t xml:space="preserve"> </w:t>
      </w:r>
      <w:r w:rsidR="004D3B85" w:rsidRPr="009F7B55">
        <w:t>С</w:t>
      </w:r>
      <w:r w:rsidR="00B1763A" w:rsidRPr="009F7B55">
        <w:t>корее всего</w:t>
      </w:r>
      <w:r w:rsidR="009F7B55" w:rsidRPr="009F7B55">
        <w:t>,</w:t>
      </w:r>
      <w:r w:rsidR="004D3B85" w:rsidRPr="009F7B55">
        <w:t xml:space="preserve"> </w:t>
      </w:r>
      <w:r w:rsidR="00B1763A" w:rsidRPr="009F7B55">
        <w:t>здесь</w:t>
      </w:r>
      <w:r w:rsidR="004D3B85" w:rsidRPr="009F7B55">
        <w:t>,</w:t>
      </w:r>
      <w:r w:rsidR="00B1763A" w:rsidRPr="009F7B55">
        <w:t xml:space="preserve"> в </w:t>
      </w:r>
      <w:r w:rsidR="004D3B85" w:rsidRPr="009F7B55">
        <w:t>простом смысле (</w:t>
      </w:r>
      <w:r w:rsidR="004D3B85" w:rsidRPr="009F7B55">
        <w:rPr>
          <w:i/>
          <w:iCs/>
        </w:rPr>
        <w:t>пшат</w:t>
      </w:r>
      <w:r w:rsidR="004D3B85" w:rsidRPr="009F7B55">
        <w:t xml:space="preserve">) </w:t>
      </w:r>
      <w:r w:rsidR="00B1763A" w:rsidRPr="009F7B55">
        <w:t>текст</w:t>
      </w:r>
      <w:r w:rsidR="004D3B85" w:rsidRPr="009F7B55">
        <w:t>а</w:t>
      </w:r>
      <w:r w:rsidR="009F7B55" w:rsidRPr="009F7B55">
        <w:t>,</w:t>
      </w:r>
      <w:r w:rsidR="00963379" w:rsidRPr="009F7B55">
        <w:t xml:space="preserve"> </w:t>
      </w:r>
      <w:r w:rsidR="00B1763A" w:rsidRPr="009F7B55">
        <w:t>его нет</w:t>
      </w:r>
      <w:r w:rsidR="005320AF" w:rsidRPr="009F7B55">
        <w:t>.</w:t>
      </w:r>
      <w:r w:rsidR="00A91C1B" w:rsidRPr="009F7B55">
        <w:t xml:space="preserve"> </w:t>
      </w:r>
      <w:r w:rsidR="005320AF" w:rsidRPr="009F7B55">
        <w:t>Р</w:t>
      </w:r>
      <w:r w:rsidR="00B1763A" w:rsidRPr="009F7B55">
        <w:t>ечь идёт о том, что</w:t>
      </w:r>
      <w:r w:rsidR="002F3B2C">
        <w:t>,</w:t>
      </w:r>
      <w:r w:rsidR="00B1763A" w:rsidRPr="009F7B55">
        <w:t xml:space="preserve"> действительно</w:t>
      </w:r>
      <w:r w:rsidR="004A39B2" w:rsidRPr="009F7B55">
        <w:t>,</w:t>
      </w:r>
      <w:r w:rsidR="00B1763A" w:rsidRPr="009F7B55">
        <w:t xml:space="preserve"> египтяне</w:t>
      </w:r>
      <w:r w:rsidR="00963379" w:rsidRPr="009F7B55">
        <w:t xml:space="preserve"> </w:t>
      </w:r>
      <w:r w:rsidR="00B1763A" w:rsidRPr="009F7B55">
        <w:t xml:space="preserve">принудили евреев к </w:t>
      </w:r>
      <w:r w:rsidR="004A39B2" w:rsidRPr="009F7B55">
        <w:t xml:space="preserve">общественно-полезным </w:t>
      </w:r>
      <w:r w:rsidR="00B1763A" w:rsidRPr="009F7B55">
        <w:t>работам, и евреи</w:t>
      </w:r>
      <w:r w:rsidR="004A39B2" w:rsidRPr="009F7B55">
        <w:t>,</w:t>
      </w:r>
      <w:r w:rsidR="00B1763A" w:rsidRPr="009F7B55">
        <w:t xml:space="preserve"> находясь в зависимости от египетских</w:t>
      </w:r>
      <w:r w:rsidR="00963379" w:rsidRPr="009F7B55">
        <w:t xml:space="preserve"> </w:t>
      </w:r>
      <w:r w:rsidR="00B1763A" w:rsidRPr="009F7B55">
        <w:t xml:space="preserve">властей, на это </w:t>
      </w:r>
      <w:r w:rsidR="00B1763A" w:rsidRPr="00963379">
        <w:t>согласились. И</w:t>
      </w:r>
      <w:r w:rsidR="00B1763A" w:rsidRPr="005452E5">
        <w:rPr>
          <w:color w:val="A6A6A6" w:themeColor="background1" w:themeShade="A6"/>
        </w:rPr>
        <w:t xml:space="preserve"> </w:t>
      </w:r>
      <w:r w:rsidR="00B1763A" w:rsidRPr="00963379">
        <w:t>это</w:t>
      </w:r>
      <w:r w:rsidR="00A91C1B">
        <w:t>т</w:t>
      </w:r>
      <w:r w:rsidR="00B1763A" w:rsidRPr="00963379">
        <w:t xml:space="preserve"> </w:t>
      </w:r>
      <w:r w:rsidR="00A91C1B" w:rsidRPr="00DB7BDD">
        <w:rPr>
          <w:i/>
          <w:iCs/>
        </w:rPr>
        <w:t>п</w:t>
      </w:r>
      <w:r w:rsidR="00A91C1B">
        <w:rPr>
          <w:i/>
          <w:iCs/>
        </w:rPr>
        <w:t>е</w:t>
      </w:r>
      <w:r w:rsidR="0028151F">
        <w:rPr>
          <w:i/>
          <w:iCs/>
        </w:rPr>
        <w:t>́</w:t>
      </w:r>
      <w:r w:rsidR="004A39B2">
        <w:rPr>
          <w:i/>
          <w:iCs/>
        </w:rPr>
        <w:t xml:space="preserve"> </w:t>
      </w:r>
      <w:r w:rsidR="00A91C1B" w:rsidRPr="00DB7BDD">
        <w:rPr>
          <w:i/>
          <w:iCs/>
        </w:rPr>
        <w:t>рах</w:t>
      </w:r>
      <w:r w:rsidR="00A91C1B">
        <w:rPr>
          <w:i/>
          <w:iCs/>
        </w:rPr>
        <w:t>,</w:t>
      </w:r>
      <w:r w:rsidR="00B1763A" w:rsidRPr="00963379">
        <w:t xml:space="preserve"> </w:t>
      </w:r>
      <w:r w:rsidR="004A39B2">
        <w:t xml:space="preserve">эти </w:t>
      </w:r>
      <w:r w:rsidR="004A39B2" w:rsidRPr="00A91C1B">
        <w:rPr>
          <w:i/>
          <w:iCs/>
        </w:rPr>
        <w:t>мягкие уста</w:t>
      </w:r>
      <w:r w:rsidR="004A39B2" w:rsidRPr="00963379">
        <w:t xml:space="preserve"> </w:t>
      </w:r>
      <w:r w:rsidR="00B1763A" w:rsidRPr="00963379">
        <w:t>как</w:t>
      </w:r>
      <w:r w:rsidR="00963379" w:rsidRPr="00963379">
        <w:t xml:space="preserve"> </w:t>
      </w:r>
      <w:r w:rsidR="00B1763A" w:rsidRPr="00963379">
        <w:t>технологию порабощения,</w:t>
      </w:r>
      <w:r w:rsidR="004A39B2">
        <w:t xml:space="preserve"> </w:t>
      </w:r>
      <w:r w:rsidR="00B1763A" w:rsidRPr="00963379">
        <w:t>как технологию</w:t>
      </w:r>
      <w:r w:rsidR="00963379" w:rsidRPr="00963379">
        <w:t xml:space="preserve"> </w:t>
      </w:r>
      <w:r w:rsidR="00B1763A" w:rsidRPr="00963379">
        <w:t>воздействия на евреев</w:t>
      </w:r>
      <w:r w:rsidR="00A91C1B">
        <w:t>,</w:t>
      </w:r>
      <w:r w:rsidR="00B1763A" w:rsidRPr="00963379">
        <w:t xml:space="preserve"> можно увидеть на протяжении всей</w:t>
      </w:r>
      <w:r w:rsidR="00963379" w:rsidRPr="00963379">
        <w:t xml:space="preserve"> </w:t>
      </w:r>
      <w:r w:rsidR="00B1763A" w:rsidRPr="00963379">
        <w:t xml:space="preserve">еврейской истории. </w:t>
      </w:r>
    </w:p>
    <w:p w14:paraId="03999EAB" w14:textId="77777777" w:rsidR="00A91C1B" w:rsidRDefault="00A91C1B" w:rsidP="002F3B2C">
      <w:pPr>
        <w:pStyle w:val="a6"/>
        <w:spacing w:line="240" w:lineRule="auto"/>
      </w:pPr>
    </w:p>
    <w:p w14:paraId="4637FBAC" w14:textId="7665D03A" w:rsidR="00A91C1B" w:rsidRDefault="00A91C1B" w:rsidP="002F3B2C">
      <w:pPr>
        <w:pStyle w:val="ad"/>
        <w:rPr>
          <w:rtl/>
        </w:rPr>
      </w:pPr>
      <w:r w:rsidRPr="00A91C1B">
        <w:rPr>
          <w:rtl/>
        </w:rPr>
        <w:tab/>
        <w:t>וַיְמָרְרוּ אֶת־חַיֵּיהֶם בַּעֲבֹדָה קָשָׁה בְּחֹמֶר וּבִלְבֵנִים וּבְכָל־עֲבֹדָה בַּשָּׂדֶה אֵת כָּל־עֲבֹדָתָם אֲשֶׁר־עָבְדוּ בָהֶם בְּפָרֶךְ</w:t>
      </w:r>
      <w:r w:rsidR="00D126F0">
        <w:t>:</w:t>
      </w:r>
    </w:p>
    <w:p w14:paraId="76CC9DFC" w14:textId="4990D8F9" w:rsidR="00A91C1B" w:rsidRDefault="00452A3B" w:rsidP="002F3B2C">
      <w:pPr>
        <w:pStyle w:val="a9"/>
      </w:pPr>
      <w:r>
        <w:t>ваймареру</w:t>
      </w:r>
      <w:r>
        <w:rPr>
          <w:rFonts w:cstheme="majorBidi"/>
        </w:rPr>
        <w:t>́</w:t>
      </w:r>
      <w:r>
        <w:t xml:space="preserve"> эт</w:t>
      </w:r>
      <w:r w:rsidR="00A91C1B">
        <w:rPr>
          <w:rtl/>
        </w:rPr>
        <w:t>-</w:t>
      </w:r>
      <w:r>
        <w:t>xae</w:t>
      </w:r>
      <w:r>
        <w:rPr>
          <w:rFonts w:cstheme="majorBidi"/>
        </w:rPr>
        <w:t>ѓ</w:t>
      </w:r>
      <w:r>
        <w:t>e</w:t>
      </w:r>
      <w:r>
        <w:rPr>
          <w:rFonts w:cstheme="majorBidi"/>
        </w:rPr>
        <w:t>́</w:t>
      </w:r>
      <w:r w:rsidR="006A59D2">
        <w:t>м</w:t>
      </w:r>
      <w:r>
        <w:t xml:space="preserve"> баавода</w:t>
      </w:r>
      <w:r>
        <w:rPr>
          <w:rFonts w:cstheme="majorBidi"/>
        </w:rPr>
        <w:t>́</w:t>
      </w:r>
      <w:r>
        <w:t xml:space="preserve"> каша</w:t>
      </w:r>
      <w:r>
        <w:rPr>
          <w:rFonts w:cstheme="majorBidi"/>
        </w:rPr>
        <w:t>́</w:t>
      </w:r>
      <w:r>
        <w:t xml:space="preserve"> бехо</w:t>
      </w:r>
      <w:r>
        <w:rPr>
          <w:rFonts w:cstheme="majorBidi"/>
        </w:rPr>
        <w:t>́</w:t>
      </w:r>
      <w:r>
        <w:t>мер увильвени</w:t>
      </w:r>
      <w:r>
        <w:rPr>
          <w:rFonts w:cstheme="majorBidi"/>
        </w:rPr>
        <w:t>́</w:t>
      </w:r>
      <w:r>
        <w:t>м увхоль-авода</w:t>
      </w:r>
      <w:r>
        <w:rPr>
          <w:rFonts w:cstheme="majorBidi"/>
        </w:rPr>
        <w:t>́</w:t>
      </w:r>
      <w:r>
        <w:t xml:space="preserve"> басадэ</w:t>
      </w:r>
      <w:r>
        <w:rPr>
          <w:rFonts w:cstheme="majorBidi"/>
        </w:rPr>
        <w:t>́</w:t>
      </w:r>
      <w:r>
        <w:t xml:space="preserve"> эт коль-аводата</w:t>
      </w:r>
      <w:r>
        <w:rPr>
          <w:rFonts w:cstheme="majorBidi"/>
        </w:rPr>
        <w:t>́</w:t>
      </w:r>
      <w:r>
        <w:t>м ашер-аведу</w:t>
      </w:r>
      <w:r>
        <w:rPr>
          <w:rFonts w:cstheme="majorBidi"/>
        </w:rPr>
        <w:t>́</w:t>
      </w:r>
      <w:r>
        <w:t xml:space="preserve"> ва</w:t>
      </w:r>
      <w:r>
        <w:rPr>
          <w:rFonts w:cstheme="majorBidi"/>
        </w:rPr>
        <w:t>ѓ</w:t>
      </w:r>
      <w:r>
        <w:t>е</w:t>
      </w:r>
      <w:r>
        <w:rPr>
          <w:rFonts w:cstheme="majorBidi"/>
        </w:rPr>
        <w:t>́</w:t>
      </w:r>
      <w:r>
        <w:t>м бефа</w:t>
      </w:r>
      <w:r>
        <w:rPr>
          <w:rFonts w:cstheme="majorBidi"/>
        </w:rPr>
        <w:t>́</w:t>
      </w:r>
      <w:r>
        <w:t>рех</w:t>
      </w:r>
    </w:p>
    <w:p w14:paraId="4698D6E4" w14:textId="1AB01B26" w:rsidR="00452A3B" w:rsidRPr="00452A3B" w:rsidRDefault="00452A3B" w:rsidP="002F3B2C">
      <w:pPr>
        <w:pStyle w:val="a9"/>
        <w:rPr>
          <w:rtl/>
        </w:rPr>
      </w:pPr>
      <w:r>
        <w:t xml:space="preserve">14. </w:t>
      </w:r>
      <w:r w:rsidRPr="00963379">
        <w:t>И делали горьк</w:t>
      </w:r>
      <w:r>
        <w:t>ой</w:t>
      </w:r>
      <w:r w:rsidRPr="00963379">
        <w:t xml:space="preserve"> жизнь их в тяжёлой работе</w:t>
      </w:r>
      <w:r w:rsidR="002E185B">
        <w:t>,</w:t>
      </w:r>
      <w:r>
        <w:t xml:space="preserve"> и</w:t>
      </w:r>
      <w:r w:rsidRPr="00963379">
        <w:t xml:space="preserve"> глиной</w:t>
      </w:r>
      <w:r w:rsidR="006A59D2">
        <w:t>,</w:t>
      </w:r>
      <w:r w:rsidRPr="00963379">
        <w:t xml:space="preserve"> и кирпичами</w:t>
      </w:r>
      <w:r>
        <w:t>, и</w:t>
      </w:r>
      <w:r w:rsidRPr="00963379">
        <w:t xml:space="preserve"> во всяких полевых работах</w:t>
      </w:r>
      <w:r w:rsidR="006A59D2">
        <w:t>,</w:t>
      </w:r>
      <w:r>
        <w:t xml:space="preserve"> и</w:t>
      </w:r>
      <w:r w:rsidRPr="00963379">
        <w:t xml:space="preserve"> на всякой тяжёлой работе</w:t>
      </w:r>
      <w:r>
        <w:t>.</w:t>
      </w:r>
    </w:p>
    <w:p w14:paraId="6F1EB515" w14:textId="77777777" w:rsidR="00A91C1B" w:rsidRDefault="00A91C1B" w:rsidP="002F3B2C">
      <w:pPr>
        <w:pStyle w:val="a6"/>
        <w:spacing w:line="240" w:lineRule="auto"/>
      </w:pPr>
    </w:p>
    <w:p w14:paraId="21827A93" w14:textId="4D757AC0" w:rsidR="000B1120" w:rsidRDefault="00B1763A" w:rsidP="00A46D02">
      <w:pPr>
        <w:pStyle w:val="a6"/>
      </w:pPr>
      <w:r w:rsidRPr="00963379">
        <w:t>Египтяне дали евреям всю</w:t>
      </w:r>
      <w:r w:rsidR="00452A3B">
        <w:t xml:space="preserve"> </w:t>
      </w:r>
      <w:r>
        <w:t>гастарбайтерскую, всю тяжёлую работу, которую сами не</w:t>
      </w:r>
      <w:r w:rsidR="00452A3B">
        <w:t xml:space="preserve"> </w:t>
      </w:r>
      <w:r>
        <w:t xml:space="preserve">хотели выполнять. Постепенно евреи оказались в </w:t>
      </w:r>
      <w:r w:rsidRPr="0065589D">
        <w:t>зависимости</w:t>
      </w:r>
      <w:r w:rsidR="006A59D2" w:rsidRPr="0065589D">
        <w:t>,</w:t>
      </w:r>
      <w:r w:rsidRPr="0065589D">
        <w:t xml:space="preserve"> оказались на этой тяжёлой работе. Но</w:t>
      </w:r>
      <w:r w:rsidR="00F928AF" w:rsidRPr="0065589D">
        <w:t>,</w:t>
      </w:r>
      <w:r w:rsidRPr="0065589D">
        <w:t xml:space="preserve"> видимо</w:t>
      </w:r>
      <w:r w:rsidR="00F928AF" w:rsidRPr="0065589D">
        <w:t>,</w:t>
      </w:r>
      <w:r w:rsidRPr="0065589D">
        <w:t xml:space="preserve"> </w:t>
      </w:r>
      <w:r w:rsidR="006A59D2" w:rsidRPr="0065589D">
        <w:t>это</w:t>
      </w:r>
      <w:r w:rsidRPr="0065589D">
        <w:t xml:space="preserve"> не</w:t>
      </w:r>
      <w:r w:rsidR="00452A3B" w:rsidRPr="0065589D">
        <w:t xml:space="preserve"> </w:t>
      </w:r>
      <w:r w:rsidRPr="0065589D">
        <w:t>подействовало</w:t>
      </w:r>
      <w:r w:rsidR="002964CF" w:rsidRPr="0065589D">
        <w:t>, н</w:t>
      </w:r>
      <w:r w:rsidRPr="0065589D">
        <w:t>арод Израиля продолжал умножаться</w:t>
      </w:r>
      <w:r w:rsidR="006A59D2" w:rsidRPr="0065589D">
        <w:t>.</w:t>
      </w:r>
      <w:r w:rsidR="002964CF" w:rsidRPr="0065589D">
        <w:t xml:space="preserve"> </w:t>
      </w:r>
      <w:r w:rsidR="006A59D2" w:rsidRPr="0065589D">
        <w:t>С</w:t>
      </w:r>
      <w:r w:rsidRPr="0065589D">
        <w:t>реди</w:t>
      </w:r>
      <w:r w:rsidR="00452A3B" w:rsidRPr="0065589D">
        <w:t xml:space="preserve"> </w:t>
      </w:r>
      <w:r w:rsidRPr="0065589D">
        <w:t xml:space="preserve">евреев была меньше смертность, </w:t>
      </w:r>
      <w:r>
        <w:t>дольше продолжительность</w:t>
      </w:r>
      <w:r w:rsidR="00452A3B">
        <w:t xml:space="preserve"> </w:t>
      </w:r>
      <w:r>
        <w:t>жизни, выше фертильность</w:t>
      </w:r>
      <w:r w:rsidR="006A59D2">
        <w:t xml:space="preserve"> </w:t>
      </w:r>
      <w:r w:rsidR="006A59D2" w:rsidRPr="00F928AF">
        <w:t>(способность к зачатию)</w:t>
      </w:r>
      <w:r w:rsidRPr="00F928AF">
        <w:t xml:space="preserve">, </w:t>
      </w:r>
      <w:r>
        <w:t>больше женщин рожало</w:t>
      </w:r>
      <w:r w:rsidR="006A59D2">
        <w:t>,</w:t>
      </w:r>
      <w:r>
        <w:t xml:space="preserve"> и не</w:t>
      </w:r>
      <w:r w:rsidR="00452A3B">
        <w:t xml:space="preserve"> </w:t>
      </w:r>
      <w:r>
        <w:t xml:space="preserve">помогало фараону принуждение евреев к тяжёлому </w:t>
      </w:r>
      <w:r>
        <w:lastRenderedPageBreak/>
        <w:t>труду.</w:t>
      </w:r>
      <w:r w:rsidR="00452A3B">
        <w:t xml:space="preserve"> </w:t>
      </w:r>
      <w:r>
        <w:t xml:space="preserve">Фараон считал </w:t>
      </w:r>
      <w:r w:rsidR="006A59D2">
        <w:t>(так говорят комментаторы)</w:t>
      </w:r>
      <w:r w:rsidR="00F928AF">
        <w:t>,</w:t>
      </w:r>
      <w:r w:rsidR="006A59D2">
        <w:t xml:space="preserve"> что, </w:t>
      </w:r>
      <w:r>
        <w:t>возможно,</w:t>
      </w:r>
      <w:r w:rsidR="006A59D2">
        <w:t xml:space="preserve"> </w:t>
      </w:r>
      <w:r>
        <w:t>после тяжёлого труда не захочется евреям сильно умножаться</w:t>
      </w:r>
      <w:r w:rsidR="00452A3B">
        <w:t xml:space="preserve"> </w:t>
      </w:r>
      <w:r>
        <w:t>и размножаться</w:t>
      </w:r>
      <w:r w:rsidR="002964CF">
        <w:t>, н</w:t>
      </w:r>
      <w:r>
        <w:t>о не тут-то было</w:t>
      </w:r>
      <w:r w:rsidR="006A59D2">
        <w:t>:</w:t>
      </w:r>
      <w:r w:rsidR="002964CF">
        <w:t xml:space="preserve"> е</w:t>
      </w:r>
      <w:r>
        <w:t>вреи как рожали, так и</w:t>
      </w:r>
      <w:r w:rsidR="00452A3B">
        <w:t xml:space="preserve"> </w:t>
      </w:r>
      <w:r>
        <w:t xml:space="preserve">рожали. </w:t>
      </w:r>
      <w:r w:rsidR="006A59D2" w:rsidRPr="00F928AF">
        <w:t>Комментаторы любят толковать,</w:t>
      </w:r>
      <w:r w:rsidR="006A59D2" w:rsidRPr="00F928AF">
        <w:rPr>
          <w:sz w:val="22"/>
          <w:szCs w:val="22"/>
        </w:rPr>
        <w:t xml:space="preserve"> </w:t>
      </w:r>
      <w:r w:rsidR="006A59D2" w:rsidRPr="00F928AF">
        <w:t xml:space="preserve">что употребление шести глаголов, шести слов, когда в Танахе рассказывается об умножении евреев в Египте, говорит о том, что женщины рожали шестерняшек за раз. </w:t>
      </w:r>
      <w:r w:rsidR="002964CF" w:rsidRPr="00F928AF">
        <w:t xml:space="preserve">Ибн Эзра </w:t>
      </w:r>
      <w:r w:rsidRPr="00F928AF">
        <w:t>говорит</w:t>
      </w:r>
      <w:r w:rsidR="002964CF" w:rsidRPr="00F928AF">
        <w:t>: «Я</w:t>
      </w:r>
      <w:r w:rsidRPr="00F928AF">
        <w:t xml:space="preserve"> сам видел женщину, которая родила </w:t>
      </w:r>
      <w:r w:rsidR="002964CF" w:rsidRPr="00F928AF">
        <w:t>четверняшек»</w:t>
      </w:r>
      <w:r w:rsidR="00D6616A" w:rsidRPr="00F928AF">
        <w:t xml:space="preserve"> – </w:t>
      </w:r>
      <w:r w:rsidRPr="00F928AF">
        <w:t>правда, он это говорит тысячу лет спустя</w:t>
      </w:r>
      <w:r w:rsidR="00D6616A" w:rsidRPr="00F928AF">
        <w:t>.</w:t>
      </w:r>
      <w:r w:rsidRPr="00F928AF">
        <w:t xml:space="preserve"> </w:t>
      </w:r>
      <w:r w:rsidR="00D6616A" w:rsidRPr="00F928AF">
        <w:t>И</w:t>
      </w:r>
      <w:r w:rsidR="00F928AF" w:rsidRPr="00F928AF">
        <w:t xml:space="preserve"> </w:t>
      </w:r>
      <w:r w:rsidRPr="00F928AF">
        <w:t xml:space="preserve">врачи говорят, </w:t>
      </w:r>
      <w:r w:rsidR="002964CF" w:rsidRPr="00F928AF">
        <w:t xml:space="preserve">что </w:t>
      </w:r>
      <w:r w:rsidRPr="00F928AF">
        <w:t xml:space="preserve">шестерняшки тоже возможны. </w:t>
      </w:r>
      <w:r w:rsidR="00D6616A" w:rsidRPr="00F928AF">
        <w:t>Может быть,</w:t>
      </w:r>
      <w:r w:rsidR="00452A3B" w:rsidRPr="00F928AF">
        <w:t xml:space="preserve"> </w:t>
      </w:r>
      <w:r w:rsidRPr="00F928AF">
        <w:t>евреи</w:t>
      </w:r>
      <w:r w:rsidR="00D6616A" w:rsidRPr="00F928AF">
        <w:t xml:space="preserve"> их</w:t>
      </w:r>
      <w:r w:rsidRPr="00F928AF">
        <w:t xml:space="preserve"> и рожали, и были многоплодные беременности</w:t>
      </w:r>
      <w:r w:rsidR="00D6616A" w:rsidRPr="00F928AF">
        <w:t>,</w:t>
      </w:r>
      <w:r w:rsidRPr="00F928AF">
        <w:t xml:space="preserve"> и</w:t>
      </w:r>
      <w:r w:rsidR="00452A3B" w:rsidRPr="00F928AF">
        <w:t xml:space="preserve"> </w:t>
      </w:r>
      <w:r w:rsidRPr="00F928AF">
        <w:t>рожали много детей</w:t>
      </w:r>
      <w:r w:rsidR="00D6616A" w:rsidRPr="00F928AF">
        <w:t>. Н</w:t>
      </w:r>
      <w:r w:rsidRPr="00F928AF">
        <w:t xml:space="preserve">о здесь речь идёт о том, что даже </w:t>
      </w:r>
      <w:r w:rsidR="00D6616A" w:rsidRPr="00F928AF">
        <w:t>простая статистика таких качеств</w:t>
      </w:r>
      <w:r w:rsidRPr="00F928AF">
        <w:t xml:space="preserve"> как способность</w:t>
      </w:r>
      <w:r w:rsidR="00452A3B" w:rsidRPr="00F928AF">
        <w:t xml:space="preserve"> </w:t>
      </w:r>
      <w:r w:rsidRPr="00F928AF">
        <w:t>женщины рожать, способность детей выживать,</w:t>
      </w:r>
      <w:r w:rsidR="00452A3B" w:rsidRPr="00F928AF">
        <w:t xml:space="preserve"> </w:t>
      </w:r>
      <w:r w:rsidRPr="00F928AF">
        <w:t>продолжительность жизни</w:t>
      </w:r>
      <w:r w:rsidR="00D6616A" w:rsidRPr="00F928AF">
        <w:t xml:space="preserve"> говорит о том, что ничего</w:t>
      </w:r>
      <w:r w:rsidR="000B1120" w:rsidRPr="00F928AF">
        <w:t xml:space="preserve"> </w:t>
      </w:r>
      <w:r w:rsidRPr="00F928AF">
        <w:t>не изменялось, несмотря на</w:t>
      </w:r>
      <w:r w:rsidR="00452A3B" w:rsidRPr="00F928AF">
        <w:t xml:space="preserve"> </w:t>
      </w:r>
      <w:r w:rsidRPr="00F928AF">
        <w:t>ухудшение условий.</w:t>
      </w:r>
    </w:p>
    <w:p w14:paraId="5C824174" w14:textId="77777777" w:rsidR="000B1120" w:rsidRDefault="000B1120" w:rsidP="002F3B2C">
      <w:pPr>
        <w:pStyle w:val="a6"/>
        <w:spacing w:line="240" w:lineRule="auto"/>
        <w:ind w:firstLine="0"/>
      </w:pPr>
    </w:p>
    <w:p w14:paraId="3F8AABD4" w14:textId="084E095D" w:rsidR="000B1120" w:rsidRDefault="000B1120" w:rsidP="002F3B2C">
      <w:pPr>
        <w:pStyle w:val="ad"/>
        <w:rPr>
          <w:rtl/>
        </w:rPr>
      </w:pPr>
      <w:r w:rsidRPr="000B1120">
        <w:rPr>
          <w:rtl/>
        </w:rPr>
        <w:t>וַיֹּאמֶר מֶלֶךְ מִצְרַיִם לַמְיַלְּדֹת הָעִבְרִיֹּת אֲשֶׁר שֵׁם הָאַחַת שִׁפְרָה וְשֵׁם הַשֵּׁנִית פּוּעָה</w:t>
      </w:r>
      <w:r w:rsidR="00D6616A">
        <w:t>:</w:t>
      </w:r>
    </w:p>
    <w:p w14:paraId="02A8B157" w14:textId="3FE79F10" w:rsidR="000B1120" w:rsidRDefault="000B1120" w:rsidP="002F3B2C">
      <w:pPr>
        <w:pStyle w:val="a9"/>
      </w:pPr>
      <w:r>
        <w:t>ваёмер мэ</w:t>
      </w:r>
      <w:r>
        <w:rPr>
          <w:rFonts w:cstheme="majorBidi"/>
        </w:rPr>
        <w:t>́</w:t>
      </w:r>
      <w:r>
        <w:t>лех мицра</w:t>
      </w:r>
      <w:r>
        <w:rPr>
          <w:rFonts w:cstheme="majorBidi"/>
        </w:rPr>
        <w:t>́</w:t>
      </w:r>
      <w:r>
        <w:t>йим ламъяледо</w:t>
      </w:r>
      <w:r>
        <w:rPr>
          <w:rFonts w:cstheme="majorBidi"/>
        </w:rPr>
        <w:t>́</w:t>
      </w:r>
      <w:r>
        <w:t xml:space="preserve">т </w:t>
      </w:r>
      <w:r>
        <w:rPr>
          <w:rFonts w:cstheme="majorBidi"/>
        </w:rPr>
        <w:t>ѓ</w:t>
      </w:r>
      <w:r>
        <w:t>аивриёт аше</w:t>
      </w:r>
      <w:r>
        <w:rPr>
          <w:rFonts w:cstheme="majorBidi"/>
        </w:rPr>
        <w:t>́</w:t>
      </w:r>
      <w:r>
        <w:t xml:space="preserve">р шем </w:t>
      </w:r>
      <w:r>
        <w:rPr>
          <w:rFonts w:cstheme="majorBidi"/>
        </w:rPr>
        <w:t>ѓ</w:t>
      </w:r>
      <w:r>
        <w:t>aaxa</w:t>
      </w:r>
      <w:r>
        <w:rPr>
          <w:rFonts w:cstheme="majorBidi"/>
        </w:rPr>
        <w:t>́</w:t>
      </w:r>
      <w:r w:rsidR="008E383B">
        <w:t>т</w:t>
      </w:r>
      <w:r>
        <w:t xml:space="preserve"> шифра</w:t>
      </w:r>
      <w:r>
        <w:rPr>
          <w:rFonts w:cstheme="majorBidi"/>
        </w:rPr>
        <w:t>́</w:t>
      </w:r>
      <w:r>
        <w:t xml:space="preserve"> веше</w:t>
      </w:r>
      <w:r>
        <w:rPr>
          <w:rFonts w:cstheme="majorBidi"/>
        </w:rPr>
        <w:t>́</w:t>
      </w:r>
      <w:r>
        <w:t xml:space="preserve">м </w:t>
      </w:r>
      <w:r>
        <w:rPr>
          <w:rFonts w:cstheme="majorBidi"/>
        </w:rPr>
        <w:t>ѓ</w:t>
      </w:r>
      <w:r>
        <w:t>ашени</w:t>
      </w:r>
      <w:r>
        <w:rPr>
          <w:rFonts w:cstheme="majorBidi"/>
        </w:rPr>
        <w:t>́</w:t>
      </w:r>
      <w:r>
        <w:t>т пуа</w:t>
      </w:r>
      <w:r>
        <w:rPr>
          <w:rFonts w:cstheme="majorBidi"/>
        </w:rPr>
        <w:t>́</w:t>
      </w:r>
    </w:p>
    <w:p w14:paraId="41B65853" w14:textId="3918C9BE" w:rsidR="000B1120" w:rsidRDefault="000B1120" w:rsidP="002F3B2C">
      <w:pPr>
        <w:pStyle w:val="a9"/>
      </w:pPr>
      <w:r>
        <w:t>15. И тогда царь египетский обратился к пов</w:t>
      </w:r>
      <w:r w:rsidR="008E383B">
        <w:t>и</w:t>
      </w:r>
      <w:r>
        <w:t xml:space="preserve">тухам еврейским, имя одной из которых </w:t>
      </w:r>
      <w:r>
        <w:rPr>
          <w:rFonts w:cstheme="majorBidi"/>
        </w:rPr>
        <w:t>‒</w:t>
      </w:r>
      <w:r>
        <w:t xml:space="preserve"> </w:t>
      </w:r>
      <w:r w:rsidR="008E383B">
        <w:t>Ш</w:t>
      </w:r>
      <w:r>
        <w:t xml:space="preserve">ифра, а имя другой </w:t>
      </w:r>
      <w:r>
        <w:rPr>
          <w:rFonts w:cstheme="majorBidi"/>
        </w:rPr>
        <w:t>‒</w:t>
      </w:r>
      <w:r>
        <w:t xml:space="preserve"> </w:t>
      </w:r>
      <w:r w:rsidR="008E383B">
        <w:t>П</w:t>
      </w:r>
      <w:r>
        <w:t>уа</w:t>
      </w:r>
      <w:r w:rsidR="00BA497E">
        <w:t>.</w:t>
      </w:r>
    </w:p>
    <w:p w14:paraId="704D0AE1" w14:textId="77777777" w:rsidR="000B1120" w:rsidRDefault="000B1120" w:rsidP="002F3B2C">
      <w:pPr>
        <w:pStyle w:val="a6"/>
        <w:spacing w:line="240" w:lineRule="auto"/>
        <w:ind w:firstLine="0"/>
      </w:pPr>
    </w:p>
    <w:p w14:paraId="7261323A" w14:textId="6A8DC0FD" w:rsidR="007D0408" w:rsidRDefault="00C862B3" w:rsidP="00A46D02">
      <w:pPr>
        <w:pStyle w:val="a6"/>
      </w:pPr>
      <w:r w:rsidRPr="00F928AF">
        <w:t>Повитух – две</w:t>
      </w:r>
      <w:r w:rsidR="00B1763A" w:rsidRPr="00F928AF">
        <w:t xml:space="preserve">, и это </w:t>
      </w:r>
      <w:r w:rsidR="00B1763A">
        <w:t>тоже не очень понятно,</w:t>
      </w:r>
      <w:r w:rsidR="00452A3B">
        <w:t xml:space="preserve"> </w:t>
      </w:r>
      <w:r w:rsidR="00B1763A">
        <w:t>почему их только две на такое большое количество народа.</w:t>
      </w:r>
      <w:r w:rsidR="00452A3B">
        <w:t xml:space="preserve"> </w:t>
      </w:r>
      <w:r w:rsidR="00B1763A" w:rsidRPr="00F928AF">
        <w:t xml:space="preserve">Комментаторы говорят, что это такие начальницы, </w:t>
      </w:r>
      <w:r w:rsidRPr="00F928AF">
        <w:t>бригадирши</w:t>
      </w:r>
      <w:r w:rsidR="00452A3B" w:rsidRPr="00F928AF">
        <w:t xml:space="preserve"> </w:t>
      </w:r>
      <w:r w:rsidR="00B1763A" w:rsidRPr="00F928AF">
        <w:t>пов</w:t>
      </w:r>
      <w:r w:rsidRPr="00F928AF">
        <w:t>и</w:t>
      </w:r>
      <w:r w:rsidR="00B1763A" w:rsidRPr="00F928AF">
        <w:t>тух</w:t>
      </w:r>
      <w:r w:rsidR="000B1120">
        <w:t>.</w:t>
      </w:r>
      <w:r w:rsidR="00B1763A">
        <w:t xml:space="preserve"> </w:t>
      </w:r>
      <w:r w:rsidR="000B1120">
        <w:t>Ну</w:t>
      </w:r>
      <w:r w:rsidR="00B1763A">
        <w:t xml:space="preserve"> так, скорее всего, оно и было. Это министры по</w:t>
      </w:r>
      <w:r w:rsidR="00452A3B">
        <w:t xml:space="preserve"> </w:t>
      </w:r>
      <w:r w:rsidR="00B1763A">
        <w:t xml:space="preserve">делам </w:t>
      </w:r>
      <w:r w:rsidR="00B1763A">
        <w:lastRenderedPageBreak/>
        <w:t>деторождения еврейского народа, начальницы,</w:t>
      </w:r>
      <w:r w:rsidR="00452A3B">
        <w:t xml:space="preserve"> </w:t>
      </w:r>
      <w:r w:rsidRPr="00F928AF">
        <w:t>бригадирши</w:t>
      </w:r>
      <w:r w:rsidR="00B1763A" w:rsidRPr="00F928AF">
        <w:t xml:space="preserve">, наставницы, </w:t>
      </w:r>
      <w:r w:rsidRPr="00F928AF">
        <w:t>учительницы</w:t>
      </w:r>
      <w:r w:rsidR="00B1763A" w:rsidRPr="00F928AF">
        <w:t xml:space="preserve"> пов</w:t>
      </w:r>
      <w:r w:rsidRPr="00F928AF">
        <w:t>и</w:t>
      </w:r>
      <w:r w:rsidR="00B1763A" w:rsidRPr="00F928AF">
        <w:t>тух. И здесь,</w:t>
      </w:r>
      <w:r w:rsidR="00B1763A">
        <w:t xml:space="preserve"> обратите</w:t>
      </w:r>
      <w:r w:rsidR="00452A3B">
        <w:t xml:space="preserve"> </w:t>
      </w:r>
      <w:r w:rsidR="00B1763A">
        <w:t>внимание, впервые появляются имена. До этого мы читали</w:t>
      </w:r>
      <w:r w:rsidR="007D0408">
        <w:t>:</w:t>
      </w:r>
      <w:r w:rsidR="00452A3B">
        <w:t xml:space="preserve"> </w:t>
      </w:r>
      <w:r w:rsidR="00B1763A">
        <w:t xml:space="preserve">царь египетский, народ </w:t>
      </w:r>
      <w:r w:rsidR="007D0408">
        <w:t xml:space="preserve">‒ </w:t>
      </w:r>
      <w:r w:rsidR="00B1763A">
        <w:t>все были безликими после того, как</w:t>
      </w:r>
      <w:r w:rsidR="00452A3B">
        <w:t xml:space="preserve"> </w:t>
      </w:r>
      <w:r w:rsidR="00B1763A">
        <w:t xml:space="preserve">умер </w:t>
      </w:r>
      <w:r w:rsidR="007D0408">
        <w:t>Й</w:t>
      </w:r>
      <w:r w:rsidR="00B1763A">
        <w:t>ос</w:t>
      </w:r>
      <w:r w:rsidR="007D0408">
        <w:t>е</w:t>
      </w:r>
      <w:r w:rsidR="00B1763A">
        <w:t>ф. Здесь снова появляются действующие лица,</w:t>
      </w:r>
      <w:r w:rsidR="00452A3B">
        <w:t xml:space="preserve"> </w:t>
      </w:r>
      <w:r w:rsidR="00B1763A">
        <w:t xml:space="preserve">женщины по имени </w:t>
      </w:r>
      <w:r w:rsidR="00B1763A" w:rsidRPr="00DA3676">
        <w:rPr>
          <w:i/>
          <w:iCs/>
        </w:rPr>
        <w:t>Шифра</w:t>
      </w:r>
      <w:r w:rsidR="00B1763A">
        <w:t xml:space="preserve"> </w:t>
      </w:r>
      <w:r w:rsidR="00DA3676">
        <w:t>(</w:t>
      </w:r>
      <w:r w:rsidR="00B1763A" w:rsidRPr="00DA3676">
        <w:rPr>
          <w:i/>
          <w:iCs/>
        </w:rPr>
        <w:t>красивая, ладная</w:t>
      </w:r>
      <w:r w:rsidR="007D0408" w:rsidRPr="00DA3676">
        <w:rPr>
          <w:i/>
          <w:iCs/>
        </w:rPr>
        <w:t xml:space="preserve"> станом</w:t>
      </w:r>
      <w:r w:rsidR="00B1763A" w:rsidRPr="00DA3676">
        <w:rPr>
          <w:i/>
          <w:iCs/>
        </w:rPr>
        <w:t>,</w:t>
      </w:r>
      <w:r w:rsidR="00452A3B" w:rsidRPr="00DA3676">
        <w:rPr>
          <w:i/>
          <w:iCs/>
        </w:rPr>
        <w:t xml:space="preserve"> </w:t>
      </w:r>
      <w:r w:rsidR="00B1763A" w:rsidRPr="00DA3676">
        <w:rPr>
          <w:i/>
          <w:iCs/>
        </w:rPr>
        <w:t>умная</w:t>
      </w:r>
      <w:r w:rsidR="00DA3676">
        <w:rPr>
          <w:i/>
          <w:iCs/>
        </w:rPr>
        <w:t>)</w:t>
      </w:r>
      <w:r w:rsidR="00B1763A">
        <w:t xml:space="preserve"> </w:t>
      </w:r>
      <w:r w:rsidR="00DA3676">
        <w:t xml:space="preserve">и </w:t>
      </w:r>
      <w:r w:rsidR="00B1763A" w:rsidRPr="00C862B3">
        <w:rPr>
          <w:i/>
          <w:iCs/>
        </w:rPr>
        <w:t>Пуа</w:t>
      </w:r>
      <w:r w:rsidR="00B1763A">
        <w:t xml:space="preserve"> </w:t>
      </w:r>
      <w:r w:rsidR="00DA3676">
        <w:t>(</w:t>
      </w:r>
      <w:r w:rsidR="00B1763A" w:rsidRPr="00DA3676">
        <w:rPr>
          <w:i/>
          <w:iCs/>
        </w:rPr>
        <w:t>девочка, девочка на вид,</w:t>
      </w:r>
      <w:r w:rsidR="00452A3B" w:rsidRPr="00DA3676">
        <w:rPr>
          <w:i/>
          <w:iCs/>
        </w:rPr>
        <w:t xml:space="preserve"> </w:t>
      </w:r>
      <w:r w:rsidR="00B1763A" w:rsidRPr="00DA3676">
        <w:rPr>
          <w:i/>
          <w:iCs/>
        </w:rPr>
        <w:t>выглядящая молодо</w:t>
      </w:r>
      <w:r w:rsidR="00DA3676">
        <w:t>)</w:t>
      </w:r>
      <w:r w:rsidR="00B1763A">
        <w:t>. Оба имени еврейские, что говорит</w:t>
      </w:r>
      <w:r w:rsidR="00452A3B">
        <w:t xml:space="preserve"> </w:t>
      </w:r>
      <w:r w:rsidR="007D0408">
        <w:t xml:space="preserve">в пользу </w:t>
      </w:r>
      <w:r w:rsidR="00B1763A">
        <w:t>того, что это были не египтянки, это были еврейки,</w:t>
      </w:r>
      <w:r w:rsidR="00452A3B">
        <w:t xml:space="preserve"> </w:t>
      </w:r>
      <w:r w:rsidR="00B1763A">
        <w:t xml:space="preserve">которые занимались </w:t>
      </w:r>
      <w:r w:rsidR="00B1763A" w:rsidRPr="00F928AF">
        <w:t xml:space="preserve">работой </w:t>
      </w:r>
      <w:r w:rsidR="003E78FF" w:rsidRPr="00F928AF">
        <w:t xml:space="preserve">повивальщиц </w:t>
      </w:r>
      <w:r w:rsidR="00B1763A" w:rsidRPr="00F928AF">
        <w:t>среди</w:t>
      </w:r>
      <w:r w:rsidR="00B1763A">
        <w:t xml:space="preserve"> своего народа.</w:t>
      </w:r>
    </w:p>
    <w:p w14:paraId="0892BCF1" w14:textId="77777777" w:rsidR="007D0408" w:rsidRDefault="007D0408" w:rsidP="002F3B2C">
      <w:pPr>
        <w:pStyle w:val="a6"/>
        <w:spacing w:line="240" w:lineRule="auto"/>
        <w:ind w:firstLine="0"/>
      </w:pPr>
    </w:p>
    <w:p w14:paraId="0EF105CC" w14:textId="39BB86FA" w:rsidR="007D0408" w:rsidRDefault="007D0408" w:rsidP="002F3B2C">
      <w:pPr>
        <w:pStyle w:val="ad"/>
        <w:rPr>
          <w:rtl/>
        </w:rPr>
      </w:pPr>
      <w:r w:rsidRPr="007D0408">
        <w:rPr>
          <w:rtl/>
        </w:rPr>
        <w:t>וַיֹּאמֶר בְּיַלֶּדְכֶן אֶת־הָעִבְרִיּוֹת וּרְאִיתֶן עַל־הָאָבְנָיִם אִם־בֵּן הוּא וַהֲמִתֶּן אֹתוֹ וְאִם־בַּת הִיא וָחָיָה</w:t>
      </w:r>
      <w:r w:rsidR="003E78FF">
        <w:t>:</w:t>
      </w:r>
    </w:p>
    <w:p w14:paraId="19E50501" w14:textId="33B323A7" w:rsidR="007D0408" w:rsidRDefault="007D0408" w:rsidP="002F3B2C">
      <w:pPr>
        <w:pStyle w:val="a9"/>
      </w:pPr>
      <w:r>
        <w:t>ваёмер беяледхэ</w:t>
      </w:r>
      <w:r>
        <w:rPr>
          <w:rFonts w:cstheme="majorBidi"/>
        </w:rPr>
        <w:t>́</w:t>
      </w:r>
      <w:r>
        <w:t>н эт-</w:t>
      </w:r>
      <w:r>
        <w:rPr>
          <w:rFonts w:cstheme="majorBidi"/>
        </w:rPr>
        <w:t>ѓ</w:t>
      </w:r>
      <w:r>
        <w:t>аивриёт уръитэ</w:t>
      </w:r>
      <w:r>
        <w:rPr>
          <w:rFonts w:cstheme="majorBidi"/>
        </w:rPr>
        <w:t>́</w:t>
      </w:r>
      <w:r>
        <w:t>н аль-</w:t>
      </w:r>
      <w:r>
        <w:rPr>
          <w:rFonts w:cstheme="majorBidi"/>
        </w:rPr>
        <w:t>ѓ</w:t>
      </w:r>
      <w:r>
        <w:t>аовна</w:t>
      </w:r>
      <w:r>
        <w:rPr>
          <w:rFonts w:cstheme="majorBidi"/>
        </w:rPr>
        <w:t>́</w:t>
      </w:r>
      <w:r>
        <w:t>йим им-бэ</w:t>
      </w:r>
      <w:r>
        <w:rPr>
          <w:rFonts w:cstheme="majorBidi"/>
        </w:rPr>
        <w:t>́</w:t>
      </w:r>
      <w:r>
        <w:t xml:space="preserve">н </w:t>
      </w:r>
      <w:r>
        <w:rPr>
          <w:rFonts w:cstheme="majorBidi"/>
        </w:rPr>
        <w:t>ѓ</w:t>
      </w:r>
      <w:r>
        <w:t>у ва</w:t>
      </w:r>
      <w:r>
        <w:rPr>
          <w:rFonts w:cstheme="majorBidi"/>
        </w:rPr>
        <w:t>ѓ</w:t>
      </w:r>
      <w:r>
        <w:t>амитэ</w:t>
      </w:r>
      <w:r>
        <w:rPr>
          <w:rFonts w:cstheme="majorBidi"/>
        </w:rPr>
        <w:t>́</w:t>
      </w:r>
      <w:r>
        <w:t>н ото</w:t>
      </w:r>
      <w:r>
        <w:rPr>
          <w:rFonts w:cstheme="majorBidi"/>
        </w:rPr>
        <w:t>́</w:t>
      </w:r>
      <w:r>
        <w:t xml:space="preserve"> веим-ба</w:t>
      </w:r>
      <w:r>
        <w:rPr>
          <w:rFonts w:cstheme="majorBidi"/>
        </w:rPr>
        <w:t>́</w:t>
      </w:r>
      <w:r>
        <w:t xml:space="preserve">т </w:t>
      </w:r>
      <w:r>
        <w:rPr>
          <w:rFonts w:cstheme="majorBidi"/>
        </w:rPr>
        <w:t>ѓ</w:t>
      </w:r>
      <w:r>
        <w:t>и ваха</w:t>
      </w:r>
      <w:r>
        <w:rPr>
          <w:rFonts w:cstheme="majorBidi"/>
        </w:rPr>
        <w:t>́</w:t>
      </w:r>
      <w:r>
        <w:t>я</w:t>
      </w:r>
    </w:p>
    <w:p w14:paraId="7A6B963B" w14:textId="1A4C983D" w:rsidR="007D0408" w:rsidRDefault="007D0408" w:rsidP="002F3B2C">
      <w:pPr>
        <w:pStyle w:val="a9"/>
      </w:pPr>
      <w:r>
        <w:t xml:space="preserve">16. </w:t>
      </w:r>
      <w:r w:rsidR="003E78FF">
        <w:t>И</w:t>
      </w:r>
      <w:r w:rsidRPr="007D0408">
        <w:t xml:space="preserve"> сказал он: </w:t>
      </w:r>
      <w:r>
        <w:t>«Когда вы принимаете роды у евреек</w:t>
      </w:r>
      <w:r w:rsidR="003E78FF">
        <w:t xml:space="preserve"> </w:t>
      </w:r>
      <w:r w:rsidR="003E78FF" w:rsidRPr="00F928AF">
        <w:rPr>
          <w:i w:val="0"/>
          <w:iCs w:val="0"/>
        </w:rPr>
        <w:t>(видимо, они у неевреек тоже принимали)</w:t>
      </w:r>
      <w:r w:rsidR="00016168" w:rsidRPr="00F928AF">
        <w:t xml:space="preserve">, и увидите </w:t>
      </w:r>
      <w:r w:rsidR="003E78FF" w:rsidRPr="00F928AF">
        <w:t>на камнях,</w:t>
      </w:r>
      <w:r w:rsidR="00016168" w:rsidRPr="00F928AF">
        <w:t xml:space="preserve"> </w:t>
      </w:r>
      <w:r w:rsidR="003E78FF" w:rsidRPr="00F928AF">
        <w:t xml:space="preserve">что </w:t>
      </w:r>
      <w:r w:rsidR="00016168" w:rsidRPr="00F928AF">
        <w:t>выходит реб</w:t>
      </w:r>
      <w:r w:rsidR="003E78FF" w:rsidRPr="00F928AF">
        <w:t>ё</w:t>
      </w:r>
      <w:r w:rsidR="00016168" w:rsidRPr="00F928AF">
        <w:t xml:space="preserve">нок, если это мальчик </w:t>
      </w:r>
      <w:r w:rsidR="00016168" w:rsidRPr="00F928AF">
        <w:rPr>
          <w:rFonts w:cstheme="majorBidi"/>
        </w:rPr>
        <w:t>‒</w:t>
      </w:r>
      <w:r w:rsidR="00016168" w:rsidRPr="00F928AF">
        <w:t xml:space="preserve"> убейте его, а если это девочка</w:t>
      </w:r>
      <w:r w:rsidR="003E78FF" w:rsidRPr="00F928AF">
        <w:t>,</w:t>
      </w:r>
      <w:r w:rsidR="00016168" w:rsidRPr="00F928AF">
        <w:t xml:space="preserve"> то </w:t>
      </w:r>
      <w:r w:rsidR="00016168">
        <w:t>пусть жив</w:t>
      </w:r>
      <w:r w:rsidR="003E78FF">
        <w:t>ё</w:t>
      </w:r>
      <w:r w:rsidR="00016168">
        <w:t>т».</w:t>
      </w:r>
    </w:p>
    <w:p w14:paraId="4BEAC556" w14:textId="77777777" w:rsidR="007D0408" w:rsidRDefault="007D0408" w:rsidP="002F3B2C">
      <w:pPr>
        <w:pStyle w:val="a6"/>
        <w:spacing w:line="240" w:lineRule="auto"/>
        <w:ind w:firstLine="0"/>
      </w:pPr>
    </w:p>
    <w:p w14:paraId="5982D9FC" w14:textId="1EEDC852" w:rsidR="00016168" w:rsidRDefault="00F928AF" w:rsidP="00A46D02">
      <w:pPr>
        <w:pStyle w:val="a6"/>
      </w:pPr>
      <w:r>
        <w:t>Когда ж</w:t>
      </w:r>
      <w:r w:rsidR="00B1763A">
        <w:t>енщина египетская</w:t>
      </w:r>
      <w:r w:rsidR="002964CF">
        <w:t xml:space="preserve"> </w:t>
      </w:r>
      <w:r w:rsidR="00B1763A">
        <w:t xml:space="preserve">рожала, она садилась на колени, опираясь на </w:t>
      </w:r>
      <w:r w:rsidR="003E78FF">
        <w:t>два</w:t>
      </w:r>
      <w:r w:rsidR="00B1763A">
        <w:t xml:space="preserve"> камня так,</w:t>
      </w:r>
      <w:r w:rsidR="002964CF">
        <w:t xml:space="preserve"> </w:t>
      </w:r>
      <w:r w:rsidR="00B1763A">
        <w:t xml:space="preserve">чтобы </w:t>
      </w:r>
      <w:r w:rsidR="00016168">
        <w:t>л</w:t>
      </w:r>
      <w:r w:rsidR="00B1763A">
        <w:t xml:space="preserve">оно было </w:t>
      </w:r>
      <w:r w:rsidR="00B1763A" w:rsidRPr="00F928AF">
        <w:t xml:space="preserve">между </w:t>
      </w:r>
      <w:r w:rsidR="003E78FF" w:rsidRPr="00F928AF">
        <w:t>ними</w:t>
      </w:r>
      <w:r w:rsidR="00B1763A" w:rsidRPr="00F928AF">
        <w:t>, и так она рожала.</w:t>
      </w:r>
      <w:r w:rsidR="002964CF" w:rsidRPr="00F928AF">
        <w:t xml:space="preserve"> </w:t>
      </w:r>
      <w:r w:rsidR="00B1763A" w:rsidRPr="00F928AF">
        <w:t>Реб</w:t>
      </w:r>
      <w:r w:rsidR="003E78FF" w:rsidRPr="00F928AF">
        <w:t>ё</w:t>
      </w:r>
      <w:r w:rsidR="00B1763A" w:rsidRPr="00F928AF">
        <w:t>нок выходил под собственным весом из утробы мамы, и</w:t>
      </w:r>
      <w:r w:rsidR="002964CF" w:rsidRPr="00F928AF">
        <w:t xml:space="preserve"> </w:t>
      </w:r>
      <w:r w:rsidR="00B1763A" w:rsidRPr="00F928AF">
        <w:t xml:space="preserve">его опускали на камень внизу, </w:t>
      </w:r>
      <w:r w:rsidR="003E78FF" w:rsidRPr="00F928AF">
        <w:t>повитухи</w:t>
      </w:r>
      <w:r w:rsidR="00B1763A" w:rsidRPr="00F928AF">
        <w:t xml:space="preserve"> его</w:t>
      </w:r>
      <w:r w:rsidR="00B1763A">
        <w:t xml:space="preserve"> опускали.</w:t>
      </w:r>
    </w:p>
    <w:p w14:paraId="570FE5B9" w14:textId="59360614" w:rsidR="00016168" w:rsidRDefault="00B1763A" w:rsidP="00A46D02">
      <w:pPr>
        <w:pStyle w:val="a6"/>
      </w:pPr>
      <w:r>
        <w:t>Это секретная миссия, которую фараон возложил на</w:t>
      </w:r>
      <w:r w:rsidR="002964CF">
        <w:t xml:space="preserve"> </w:t>
      </w:r>
      <w:r>
        <w:t>повитух</w:t>
      </w:r>
      <w:r w:rsidR="007533CA">
        <w:t>,</w:t>
      </w:r>
      <w:r>
        <w:t xml:space="preserve"> и сказал им,</w:t>
      </w:r>
      <w:r w:rsidR="00016168">
        <w:t xml:space="preserve"> что</w:t>
      </w:r>
      <w:r>
        <w:t xml:space="preserve"> вот</w:t>
      </w:r>
      <w:r w:rsidR="00016168">
        <w:t>,</w:t>
      </w:r>
      <w:r>
        <w:t xml:space="preserve"> когда женщина рожает, она</w:t>
      </w:r>
      <w:r w:rsidR="002F3B2C">
        <w:t xml:space="preserve"> </w:t>
      </w:r>
      <w:r w:rsidR="007533CA" w:rsidRPr="00F928AF">
        <w:t xml:space="preserve">находится </w:t>
      </w:r>
      <w:r w:rsidRPr="00F928AF">
        <w:t>спиной к повитухе, она не видит, кого она рожает</w:t>
      </w:r>
      <w:r w:rsidR="007533CA" w:rsidRPr="00F928AF">
        <w:t>. П</w:t>
      </w:r>
      <w:r w:rsidRPr="00F928AF">
        <w:t>овитуха первая видит, кого родила</w:t>
      </w:r>
      <w:r w:rsidR="002964CF" w:rsidRPr="00F928AF">
        <w:t xml:space="preserve"> </w:t>
      </w:r>
      <w:r w:rsidRPr="00F928AF">
        <w:t>женщина</w:t>
      </w:r>
      <w:r w:rsidR="007533CA" w:rsidRPr="00F928AF">
        <w:t>,</w:t>
      </w:r>
      <w:r w:rsidRPr="00F928AF">
        <w:t xml:space="preserve"> мальчика или девочку,</w:t>
      </w:r>
      <w:r w:rsidR="007533CA" w:rsidRPr="00F928AF">
        <w:t xml:space="preserve"> и</w:t>
      </w:r>
      <w:r w:rsidRPr="00F928AF">
        <w:t xml:space="preserve"> если мальчика,</w:t>
      </w:r>
      <w:r w:rsidR="002964CF" w:rsidRPr="00F928AF">
        <w:t xml:space="preserve"> </w:t>
      </w:r>
      <w:r w:rsidRPr="00F928AF">
        <w:t xml:space="preserve">то </w:t>
      </w:r>
      <w:r w:rsidR="007533CA" w:rsidRPr="00F928AF">
        <w:t>нужно убить</w:t>
      </w:r>
      <w:r w:rsidRPr="00F928AF">
        <w:t>,</w:t>
      </w:r>
      <w:r w:rsidR="007533CA" w:rsidRPr="00F928AF">
        <w:t xml:space="preserve"> а</w:t>
      </w:r>
      <w:r w:rsidRPr="00F928AF">
        <w:t xml:space="preserve"> если девочк</w:t>
      </w:r>
      <w:r w:rsidR="007533CA" w:rsidRPr="00F928AF">
        <w:t>у</w:t>
      </w:r>
      <w:r w:rsidRPr="00F928AF">
        <w:t>, то пусть жив</w:t>
      </w:r>
      <w:r w:rsidR="007533CA" w:rsidRPr="00F928AF">
        <w:t>ё</w:t>
      </w:r>
      <w:r w:rsidRPr="00F928AF">
        <w:t>т. Но не тут-</w:t>
      </w:r>
      <w:r w:rsidRPr="00F928AF">
        <w:lastRenderedPageBreak/>
        <w:t>то было</w:t>
      </w:r>
      <w:r w:rsidR="007533CA" w:rsidRPr="00F928AF">
        <w:t>:</w:t>
      </w:r>
      <w:r w:rsidR="002964CF" w:rsidRPr="00F928AF">
        <w:t xml:space="preserve"> </w:t>
      </w:r>
      <w:r w:rsidRPr="00F928AF">
        <w:t>опять-таки у фараона вс</w:t>
      </w:r>
      <w:r w:rsidR="00DA3676" w:rsidRPr="00F928AF">
        <w:t>ё</w:t>
      </w:r>
      <w:r w:rsidRPr="00F928AF">
        <w:t xml:space="preserve"> не ладится</w:t>
      </w:r>
      <w:r w:rsidR="00016168" w:rsidRPr="00F928AF">
        <w:t xml:space="preserve">, </w:t>
      </w:r>
      <w:r w:rsidR="007533CA" w:rsidRPr="00F928AF">
        <w:t xml:space="preserve">из-за его </w:t>
      </w:r>
      <w:r w:rsidRPr="00F928AF">
        <w:t>незнани</w:t>
      </w:r>
      <w:r w:rsidR="007533CA" w:rsidRPr="00F928AF">
        <w:t>я</w:t>
      </w:r>
      <w:r w:rsidRPr="00F928AF">
        <w:t xml:space="preserve"> </w:t>
      </w:r>
      <w:r w:rsidR="00016168">
        <w:t>Йо</w:t>
      </w:r>
      <w:r>
        <w:t>сефа</w:t>
      </w:r>
      <w:r w:rsidR="00016168">
        <w:t>.</w:t>
      </w:r>
    </w:p>
    <w:p w14:paraId="740F70AA" w14:textId="77777777" w:rsidR="00016168" w:rsidRDefault="00016168" w:rsidP="002F3B2C">
      <w:pPr>
        <w:pStyle w:val="a6"/>
        <w:spacing w:line="240" w:lineRule="auto"/>
        <w:ind w:firstLine="0"/>
      </w:pPr>
    </w:p>
    <w:p w14:paraId="3FC34439" w14:textId="183697E1" w:rsidR="00016168" w:rsidRDefault="00016168" w:rsidP="002F3B2C">
      <w:pPr>
        <w:pStyle w:val="ad"/>
        <w:rPr>
          <w:rtl/>
        </w:rPr>
      </w:pPr>
      <w:r w:rsidRPr="00016168">
        <w:rPr>
          <w:rtl/>
        </w:rPr>
        <w:tab/>
        <w:t>וַתִּירֶאןָ הַמְיַלְּדֹת אֶת־הָאֱלֹהִים וְלֹא עָשׂוּ כַּאֲשֶׁר דִּבֶּר אֲלֵיהֶן מֶלֶךְ מִצְרָיִם וַתְּחַיֶּיןָ אֶת־הַיְלָדִים</w:t>
      </w:r>
      <w:r w:rsidR="00843E34">
        <w:t>:</w:t>
      </w:r>
    </w:p>
    <w:p w14:paraId="6EF917CD" w14:textId="766AE8A0" w:rsidR="00016168" w:rsidRDefault="00016168" w:rsidP="002F3B2C">
      <w:pPr>
        <w:pStyle w:val="a9"/>
      </w:pPr>
      <w:r>
        <w:t>ватирэ</w:t>
      </w:r>
      <w:r w:rsidR="009741D0">
        <w:rPr>
          <w:rFonts w:cstheme="majorBidi"/>
        </w:rPr>
        <w:t>́</w:t>
      </w:r>
      <w:r>
        <w:t xml:space="preserve">на </w:t>
      </w:r>
      <w:r w:rsidR="009741D0">
        <w:rPr>
          <w:rFonts w:cstheme="majorBidi"/>
        </w:rPr>
        <w:t>ѓ</w:t>
      </w:r>
      <w:r>
        <w:t>амъяледо</w:t>
      </w:r>
      <w:r w:rsidR="009741D0">
        <w:rPr>
          <w:rFonts w:cstheme="majorBidi"/>
        </w:rPr>
        <w:t>́</w:t>
      </w:r>
      <w:r>
        <w:t>т эт-</w:t>
      </w:r>
      <w:r w:rsidR="009741D0">
        <w:rPr>
          <w:rFonts w:cstheme="majorBidi"/>
        </w:rPr>
        <w:t>ѓ</w:t>
      </w:r>
      <w:r>
        <w:t>аэло</w:t>
      </w:r>
      <w:r w:rsidR="009741D0">
        <w:rPr>
          <w:rFonts w:cstheme="majorBidi"/>
        </w:rPr>
        <w:t>ѓ</w:t>
      </w:r>
      <w:r w:rsidR="009741D0">
        <w:t>и</w:t>
      </w:r>
      <w:r w:rsidR="009741D0">
        <w:rPr>
          <w:rFonts w:cstheme="majorBidi"/>
        </w:rPr>
        <w:t>́</w:t>
      </w:r>
      <w:r>
        <w:t>м вело</w:t>
      </w:r>
      <w:r w:rsidR="009741D0">
        <w:rPr>
          <w:rFonts w:cstheme="majorBidi"/>
        </w:rPr>
        <w:t>́</w:t>
      </w:r>
      <w:r>
        <w:t xml:space="preserve"> асу</w:t>
      </w:r>
      <w:r w:rsidR="009741D0">
        <w:rPr>
          <w:rFonts w:cstheme="majorBidi"/>
        </w:rPr>
        <w:t>́</w:t>
      </w:r>
      <w:r>
        <w:t xml:space="preserve"> кааш</w:t>
      </w:r>
      <w:r w:rsidR="009741D0">
        <w:t>е</w:t>
      </w:r>
      <w:r w:rsidR="009741D0">
        <w:rPr>
          <w:rFonts w:cstheme="majorBidi"/>
        </w:rPr>
        <w:t>́</w:t>
      </w:r>
      <w:r>
        <w:t>р дибэ</w:t>
      </w:r>
      <w:r w:rsidR="009741D0">
        <w:rPr>
          <w:rFonts w:cstheme="majorBidi"/>
        </w:rPr>
        <w:t>́</w:t>
      </w:r>
      <w:r>
        <w:t>р але</w:t>
      </w:r>
      <w:r w:rsidR="009741D0">
        <w:rPr>
          <w:rFonts w:cstheme="majorBidi"/>
        </w:rPr>
        <w:t>ѓ</w:t>
      </w:r>
      <w:r w:rsidR="009741D0">
        <w:t>е</w:t>
      </w:r>
      <w:r w:rsidR="009741D0">
        <w:rPr>
          <w:rFonts w:cstheme="majorBidi"/>
        </w:rPr>
        <w:t>́</w:t>
      </w:r>
      <w:r>
        <w:t>н мэ</w:t>
      </w:r>
      <w:r w:rsidR="009741D0">
        <w:rPr>
          <w:rFonts w:cstheme="majorBidi"/>
        </w:rPr>
        <w:t>́</w:t>
      </w:r>
      <w:r>
        <w:t>лех мицра</w:t>
      </w:r>
      <w:r w:rsidR="009741D0">
        <w:rPr>
          <w:rFonts w:cstheme="majorBidi"/>
        </w:rPr>
        <w:t>́</w:t>
      </w:r>
      <w:r>
        <w:t>йим ватеха</w:t>
      </w:r>
      <w:r w:rsidR="009741D0">
        <w:t>е</w:t>
      </w:r>
      <w:r w:rsidR="009741D0">
        <w:rPr>
          <w:rFonts w:cstheme="majorBidi"/>
        </w:rPr>
        <w:t>́</w:t>
      </w:r>
      <w:r>
        <w:t>на эт-</w:t>
      </w:r>
      <w:r w:rsidR="009741D0">
        <w:rPr>
          <w:rFonts w:cstheme="majorBidi"/>
        </w:rPr>
        <w:t>ѓ</w:t>
      </w:r>
      <w:r>
        <w:t>айлад</w:t>
      </w:r>
      <w:r w:rsidR="009741D0">
        <w:t>и</w:t>
      </w:r>
      <w:r w:rsidR="009741D0">
        <w:rPr>
          <w:rFonts w:cstheme="majorBidi"/>
        </w:rPr>
        <w:t>́</w:t>
      </w:r>
      <w:r>
        <w:t>м</w:t>
      </w:r>
    </w:p>
    <w:p w14:paraId="7E6B2EC4" w14:textId="13B96AAF" w:rsidR="009741D0" w:rsidRDefault="009741D0" w:rsidP="002F3B2C">
      <w:pPr>
        <w:pStyle w:val="a9"/>
      </w:pPr>
      <w:r>
        <w:t>17. А повитухи боялись Бога и не делали, как царь им повелел, и оставляли детей в живых.</w:t>
      </w:r>
    </w:p>
    <w:p w14:paraId="15041BDF" w14:textId="77777777" w:rsidR="00016168" w:rsidRDefault="00016168" w:rsidP="002F3B2C">
      <w:pPr>
        <w:pStyle w:val="a6"/>
        <w:spacing w:line="240" w:lineRule="auto"/>
        <w:ind w:firstLine="0"/>
      </w:pPr>
    </w:p>
    <w:p w14:paraId="114ACC6D" w14:textId="7B57E463" w:rsidR="004E040B" w:rsidRDefault="00B1763A" w:rsidP="00A46D02">
      <w:pPr>
        <w:pStyle w:val="a6"/>
      </w:pPr>
      <w:r>
        <w:t>Повитухи боялись Бога и не собирались выполнять то, что</w:t>
      </w:r>
      <w:r w:rsidR="002964CF">
        <w:t xml:space="preserve"> </w:t>
      </w:r>
      <w:r>
        <w:t>фараон им повелел. У фараона снова не получается.</w:t>
      </w:r>
    </w:p>
    <w:p w14:paraId="75E1A60B" w14:textId="77777777" w:rsidR="004E040B" w:rsidRDefault="004E040B" w:rsidP="00A46D02">
      <w:pPr>
        <w:spacing w:after="160"/>
        <w:ind w:firstLine="0"/>
        <w:jc w:val="left"/>
        <w:rPr>
          <w:lang w:bidi="he-IL"/>
        </w:rPr>
      </w:pPr>
      <w:r>
        <w:br w:type="page"/>
      </w:r>
    </w:p>
    <w:p w14:paraId="430D1A3A" w14:textId="77777777" w:rsidR="004E040B" w:rsidRDefault="004E040B" w:rsidP="00A46D02">
      <w:pPr>
        <w:pStyle w:val="af"/>
        <w:spacing w:line="276" w:lineRule="auto"/>
      </w:pPr>
      <w:bookmarkStart w:id="4" w:name="_Toc159267124"/>
      <w:r>
        <w:lastRenderedPageBreak/>
        <w:t>А ну-ка, девушки (1:18-2:10)</w:t>
      </w:r>
      <w:bookmarkEnd w:id="4"/>
    </w:p>
    <w:p w14:paraId="68B3FB42" w14:textId="77777777" w:rsidR="004E040B" w:rsidRDefault="004E040B" w:rsidP="00A46D02">
      <w:pPr>
        <w:pStyle w:val="a6"/>
      </w:pPr>
    </w:p>
    <w:p w14:paraId="31A80B39" w14:textId="6A38935B" w:rsidR="004E040B" w:rsidRPr="004E040B" w:rsidRDefault="004E040B" w:rsidP="00A46D02">
      <w:pPr>
        <w:pStyle w:val="a6"/>
      </w:pPr>
      <w:r w:rsidRPr="004E040B">
        <w:t xml:space="preserve">Итак, фараон, одержимый мыслью затравить еврейский народ, пригласил к себе повитух, ответственных за роды еврейских женщин, и повелел им всякого еврейского мальчика новорожденного убивать, а девочек оставлять в живых. Но, как рассказала нам Тора, повитухи не боялись фараона, они боялись Бога, и поэтому повеление фараона они благополучно не выполняли, что вызвало естественное его возмущение. </w:t>
      </w:r>
    </w:p>
    <w:p w14:paraId="16C34FB1" w14:textId="77777777" w:rsidR="004E040B" w:rsidRDefault="004E040B" w:rsidP="002F3B2C">
      <w:pPr>
        <w:spacing w:line="240" w:lineRule="auto"/>
        <w:rPr>
          <w:lang w:val="de-DE"/>
        </w:rPr>
      </w:pPr>
    </w:p>
    <w:p w14:paraId="5DD505CD" w14:textId="77777777" w:rsidR="004E040B" w:rsidRDefault="004E040B" w:rsidP="002F3B2C">
      <w:pPr>
        <w:pStyle w:val="ad"/>
        <w:rPr>
          <w:lang w:val="de-DE"/>
        </w:rPr>
      </w:pPr>
      <w:r>
        <w:rPr>
          <w:lang w:val="de-DE"/>
        </w:rPr>
        <w:tab/>
      </w:r>
      <w:r>
        <w:rPr>
          <w:rFonts w:hint="cs"/>
          <w:rtl/>
          <w:lang w:val="de-DE"/>
        </w:rPr>
        <w:t>וַיִּקְרָא מֶלֶךְ־מִצְרַיִם לַמְיַלְּדֹת וַיֹּאמֶר לָהֶן מַדּוּעַ עֲשִׂיתֶן הַדָּבָר הַזֶּה וַתְּחַיֶּיןָ אֶת־הַיְלָדִים׃</w:t>
      </w:r>
    </w:p>
    <w:p w14:paraId="504C74C5" w14:textId="77777777" w:rsidR="004E040B" w:rsidRDefault="004E040B" w:rsidP="002F3B2C">
      <w:pPr>
        <w:pStyle w:val="a9"/>
        <w:rPr>
          <w:lang w:val="de-DE"/>
        </w:rPr>
      </w:pPr>
      <w:r>
        <w:rPr>
          <w:lang w:val="de-DE"/>
        </w:rPr>
        <w:t xml:space="preserve">вайикра́ </w:t>
      </w:r>
      <w:r>
        <w:t>мелех</w:t>
      </w:r>
      <w:r w:rsidRPr="004E040B">
        <w:rPr>
          <w:lang w:val="de-DE"/>
        </w:rPr>
        <w:t>-</w:t>
      </w:r>
      <w:r>
        <w:t>мицра</w:t>
      </w:r>
      <w:r w:rsidRPr="004E040B">
        <w:rPr>
          <w:lang w:val="de-DE"/>
        </w:rPr>
        <w:t>́</w:t>
      </w:r>
      <w:r>
        <w:t>йим</w:t>
      </w:r>
      <w:r>
        <w:rPr>
          <w:lang w:val="de-DE"/>
        </w:rPr>
        <w:t xml:space="preserve"> ламъяледо́т ваёмер лаѓе́н маду́а аситэ́н ѓадава́р ѓазэ́ ватехае́на эт-ѓайлади́м</w:t>
      </w:r>
    </w:p>
    <w:p w14:paraId="2028879B" w14:textId="5ECE1D42" w:rsidR="004E040B" w:rsidRDefault="004E040B" w:rsidP="002F3B2C">
      <w:pPr>
        <w:pStyle w:val="a9"/>
      </w:pPr>
      <w:r>
        <w:t>18. И позвал царь египетский повитух, и сказал им: «Почему вы сделали такое дело и оставили в живых детей?»</w:t>
      </w:r>
    </w:p>
    <w:p w14:paraId="4DE6F736" w14:textId="77777777" w:rsidR="004E040B" w:rsidRDefault="004E040B" w:rsidP="002F3B2C">
      <w:pPr>
        <w:spacing w:line="240" w:lineRule="auto"/>
      </w:pPr>
    </w:p>
    <w:p w14:paraId="30A6AB69" w14:textId="77777777" w:rsidR="004E040B" w:rsidRDefault="004E040B" w:rsidP="002F3B2C">
      <w:pPr>
        <w:pStyle w:val="ad"/>
        <w:rPr>
          <w:lang w:val="de-DE"/>
        </w:rPr>
      </w:pPr>
      <w:r>
        <w:rPr>
          <w:rFonts w:hint="cs"/>
          <w:rtl/>
          <w:lang w:val="de-DE"/>
        </w:rPr>
        <w:t>וַתֹּאמַרְןָ הַמְיַלְּדֹת אֶל־פַּרְעֹה כִּי לֹא כַנָּשִׁים הַמִּצְרִיֹּת הָעִבְרִיֹּת כִּי־חָיוֹת הֵנָּה בְּטֶרֶם תָּבוֹא אֲלֵהֶן הַמְיַלֶּדֶת וְיָלָדוּ׃</w:t>
      </w:r>
    </w:p>
    <w:p w14:paraId="050A97FD" w14:textId="77777777" w:rsidR="004E040B" w:rsidRDefault="004E040B" w:rsidP="002F3B2C">
      <w:pPr>
        <w:pStyle w:val="a9"/>
        <w:rPr>
          <w:lang w:val="de-DE"/>
        </w:rPr>
      </w:pPr>
      <w:r>
        <w:rPr>
          <w:lang w:val="de-DE"/>
        </w:rPr>
        <w:t>ватома́рна ѓамъяледо́т эль-паръо́ ки ло ханаши́м ѓамицриёт ѓаивриёт ки-хаёт ѓе́на бетэ́рем таво́ алеѓе́н ѓамъяле́дет веяла́ду</w:t>
      </w:r>
    </w:p>
    <w:p w14:paraId="02758B46" w14:textId="77777777" w:rsidR="004E040B" w:rsidRDefault="004E040B" w:rsidP="002F3B2C">
      <w:pPr>
        <w:pStyle w:val="a9"/>
      </w:pPr>
      <w:r>
        <w:t>19. И сказали повитухи фараону: «Потому что еврейские женщины не подобны египтянкам, они как животные: не успела прийти к ним повитуха, как они уже родили».</w:t>
      </w:r>
    </w:p>
    <w:p w14:paraId="726C9F0B" w14:textId="77777777" w:rsidR="004E040B" w:rsidRDefault="004E040B" w:rsidP="00A46D02"/>
    <w:p w14:paraId="4C1E660E" w14:textId="1C5463C6" w:rsidR="004E040B" w:rsidRDefault="004E040B" w:rsidP="00A46D02">
      <w:pPr>
        <w:pStyle w:val="a6"/>
      </w:pPr>
      <w:r>
        <w:rPr>
          <w:i/>
          <w:iCs/>
        </w:rPr>
        <w:t>Они как животные</w:t>
      </w:r>
      <w:r>
        <w:t xml:space="preserve"> ‒ это сказано не в отрицательном смысле слова. Во-первых, </w:t>
      </w:r>
      <w:r>
        <w:rPr>
          <w:i/>
          <w:iCs/>
        </w:rPr>
        <w:t>они живучие</w:t>
      </w:r>
      <w:r>
        <w:t xml:space="preserve"> </w:t>
      </w:r>
      <w:r>
        <w:lastRenderedPageBreak/>
        <w:t>(так можно перевести), во-вторых, смысл такой, что подобно тому как животное не нуждается в повитухе, в акушере и оно рожает само</w:t>
      </w:r>
      <w:r w:rsidR="002F3B2C">
        <w:t>,</w:t>
      </w:r>
      <w:r>
        <w:t xml:space="preserve"> так и еврейские женщины.</w:t>
      </w:r>
    </w:p>
    <w:p w14:paraId="453DF7A2" w14:textId="77777777" w:rsidR="004E040B" w:rsidRDefault="004E040B" w:rsidP="002F3B2C">
      <w:pPr>
        <w:spacing w:line="240" w:lineRule="auto"/>
      </w:pPr>
    </w:p>
    <w:p w14:paraId="7551E5CE" w14:textId="77777777" w:rsidR="004E040B" w:rsidRDefault="004E040B" w:rsidP="002F3B2C">
      <w:pPr>
        <w:pStyle w:val="ad"/>
        <w:rPr>
          <w:lang w:val="de-DE"/>
        </w:rPr>
      </w:pPr>
      <w:r>
        <w:rPr>
          <w:rFonts w:hint="cs"/>
          <w:rtl/>
          <w:lang w:val="de-DE"/>
        </w:rPr>
        <w:t>וַיֵּיטֶב אֱלֹהִים לַמְיַלְּדֹת וַיִּרֶב הָעָם וַיַּעַצְמוּ מְאֹד׃</w:t>
      </w:r>
    </w:p>
    <w:p w14:paraId="61E9F583" w14:textId="77777777" w:rsidR="004E040B" w:rsidRDefault="004E040B" w:rsidP="002F3B2C">
      <w:pPr>
        <w:pStyle w:val="a9"/>
        <w:rPr>
          <w:lang w:val="de-DE"/>
        </w:rPr>
      </w:pPr>
      <w:r>
        <w:rPr>
          <w:lang w:val="de-DE"/>
        </w:rPr>
        <w:t>ва́етев элоѓи́м ламъяледо́т вайи́рев ѓaáм ваяацму́ мео́д</w:t>
      </w:r>
    </w:p>
    <w:p w14:paraId="677C8F29" w14:textId="77777777" w:rsidR="004E040B" w:rsidRDefault="004E040B" w:rsidP="002F3B2C">
      <w:pPr>
        <w:pStyle w:val="a9"/>
      </w:pPr>
      <w:r>
        <w:t>20. И Всевышний благотворил повитухам, и народ умножался и очень усилился.</w:t>
      </w:r>
    </w:p>
    <w:p w14:paraId="308CF94D" w14:textId="77777777" w:rsidR="004E040B" w:rsidRDefault="004E040B" w:rsidP="002F3B2C">
      <w:pPr>
        <w:pStyle w:val="a6"/>
        <w:spacing w:line="240" w:lineRule="auto"/>
      </w:pPr>
    </w:p>
    <w:p w14:paraId="2B44DDE9" w14:textId="2CD3DB5E" w:rsidR="004E040B" w:rsidRDefault="004E040B" w:rsidP="00A46D02">
      <w:pPr>
        <w:pStyle w:val="a6"/>
      </w:pPr>
      <w:r>
        <w:t>Долгие времена был большой спор среди комментаторов на тему повитух: действительно ли Всевышний благотворил повитухам за ложь и можно ли лгать? Еврейские комментаторы пытались говорить, что да, действительно</w:t>
      </w:r>
      <w:r w:rsidR="002F3B2C">
        <w:t>,</w:t>
      </w:r>
      <w:r>
        <w:t xml:space="preserve"> есть правила, есть спасение жизни, </w:t>
      </w:r>
      <w:r w:rsidRPr="004E040B">
        <w:t>есть какие-то обстоятельства, когда солгать – это и есть правильно. Христианские толкователи, такие, как Кальвин или (до него) Августин, говорили, что ложь – это ложь, любая ложь – это грех; ложь может испортить любое доброе дело, а в данном случае Всевышний просто простил незадачливых лживых грешниц повитух. Я думаю, что Тора, обращаясь к читателю, показывает ему, что повитухи-то поступали правильно, когда обманывали фараона и поступали с лжецом-фараоном по его лжи. Более того, Всевышний благотворил повитухам</w:t>
      </w:r>
      <w:r>
        <w:t>,</w:t>
      </w:r>
      <w:r w:rsidRPr="004E040B">
        <w:t xml:space="preserve"> и народ умножался</w:t>
      </w:r>
      <w:r>
        <w:t xml:space="preserve">. Видимо, продолжалось это не один день и не один месяц, и это не могло, конечно же, не разозлить фараона. </w:t>
      </w:r>
    </w:p>
    <w:p w14:paraId="0C01EC72" w14:textId="77777777" w:rsidR="004E040B" w:rsidRDefault="004E040B" w:rsidP="00A46D02"/>
    <w:p w14:paraId="40D878C0" w14:textId="77777777" w:rsidR="004E040B" w:rsidRDefault="004E040B" w:rsidP="002F3B2C">
      <w:pPr>
        <w:pStyle w:val="ad"/>
        <w:rPr>
          <w:lang w:val="de-DE"/>
        </w:rPr>
      </w:pPr>
      <w:r>
        <w:rPr>
          <w:rFonts w:hint="cs"/>
          <w:rtl/>
          <w:lang w:val="de-DE"/>
        </w:rPr>
        <w:t>וַיְהִי כִּי־יָרְאוּ הַמְיַלְּדֹת אֶת־הָאֱלֹהִים וַיַּעַשׂ לָהֶם בָּתִּים׃</w:t>
      </w:r>
    </w:p>
    <w:p w14:paraId="4B9D4573" w14:textId="77777777" w:rsidR="004E040B" w:rsidRDefault="004E040B" w:rsidP="002F3B2C">
      <w:pPr>
        <w:pStyle w:val="a9"/>
        <w:rPr>
          <w:lang w:val="de-DE"/>
        </w:rPr>
      </w:pPr>
      <w:r>
        <w:rPr>
          <w:lang w:val="de-DE"/>
        </w:rPr>
        <w:t>вайѓи́ ки-яреу́ ѓамъяледо́т эт-ѓаэлоѓи́м ваяа́с лаѓе́м бати́м</w:t>
      </w:r>
    </w:p>
    <w:p w14:paraId="6B7E359A" w14:textId="2A3440EA" w:rsidR="004E040B" w:rsidRDefault="004E040B" w:rsidP="002F3B2C">
      <w:pPr>
        <w:pStyle w:val="a9"/>
      </w:pPr>
      <w:r>
        <w:lastRenderedPageBreak/>
        <w:t>21. И, поскольку повитухи боялись Бога, Он укрепил и их дома.</w:t>
      </w:r>
    </w:p>
    <w:p w14:paraId="63DB3334" w14:textId="77777777" w:rsidR="004E040B" w:rsidRDefault="004E040B" w:rsidP="00A46D02">
      <w:pPr>
        <w:pStyle w:val="a6"/>
      </w:pPr>
    </w:p>
    <w:p w14:paraId="6B483F35" w14:textId="00D45566" w:rsidR="004E040B" w:rsidRDefault="004E040B" w:rsidP="00A46D02">
      <w:pPr>
        <w:pStyle w:val="a6"/>
      </w:pPr>
      <w:r w:rsidRPr="004E040B">
        <w:t xml:space="preserve">Этот стих трактуется по-разному, и есть несколько разных возможных пониманий этого. Рашбам говорит, что фараон богобоязненных повитух посадил под домашний арест, сделал им дома, в которых они содержались, закрытые дома. Другие говорят, что это Всевышний сделал им дома, нашёл повитухам дома, где они могли благополучно скрываться от преследования, дома-убежища. Есть ещё такое понимание, что это дома наследования, что повитухи-то эти, Шифра и Пуа, не простые: Шифра – это мама Моше (будущего, мы о нём только позже узнаем), а Пуа – это сестра Моше (о которой мы тоже ещё ничего не знаем), и впоследствии </w:t>
      </w:r>
      <w:r>
        <w:t xml:space="preserve">они получат и священство, и царство. Есть и такое толкование этого стиха. Я думаю, что это всё-таки уже </w:t>
      </w:r>
      <w:r w:rsidRPr="004E040B">
        <w:t xml:space="preserve">больше </w:t>
      </w:r>
      <w:r w:rsidRPr="004E040B">
        <w:rPr>
          <w:i/>
          <w:iCs/>
        </w:rPr>
        <w:t>драш (толкование)</w:t>
      </w:r>
      <w:r w:rsidRPr="004E040B">
        <w:t xml:space="preserve">, чем </w:t>
      </w:r>
      <w:r w:rsidRPr="004E040B">
        <w:rPr>
          <w:i/>
          <w:iCs/>
        </w:rPr>
        <w:t>пшат (простой смысл)</w:t>
      </w:r>
      <w:r w:rsidRPr="004E040B">
        <w:t xml:space="preserve">. И </w:t>
      </w:r>
      <w:r>
        <w:t xml:space="preserve">есть вариант простого понимания, что Всевышний благотворил, укреплял дома, семьи, благосостояние этих повитух. </w:t>
      </w:r>
    </w:p>
    <w:p w14:paraId="4DADD4FB" w14:textId="67EF3043" w:rsidR="004E040B" w:rsidRDefault="004E040B" w:rsidP="00A46D02">
      <w:pPr>
        <w:pStyle w:val="a6"/>
      </w:pPr>
      <w:r>
        <w:t xml:space="preserve">Повторим, что есть несколько вариантов: домашний арест; дома-убежища; наследие для домов и просто благосостояние домов. Я склоняюсь к последнему варианту. Впрочем, есть ещё один вариант интересный: Всевышний благотворил повитухам, народ размножался, и поэтому фараон сделал египтянам дома среди евреев, расселил египтян среди евреев, чтобы египтяне выслушивали, </w:t>
      </w:r>
      <w:r w:rsidRPr="004E040B">
        <w:t xml:space="preserve">так сказать, </w:t>
      </w:r>
      <w:r>
        <w:t>«натирая о стену уши»</w:t>
      </w:r>
      <w:r w:rsidR="002F3B2C">
        <w:t>,</w:t>
      </w:r>
      <w:r>
        <w:t xml:space="preserve"> нет ли случайно у евреев детей</w:t>
      </w:r>
      <w:r w:rsidR="002F3B2C">
        <w:t>,</w:t>
      </w:r>
      <w:r>
        <w:t xml:space="preserve"> </w:t>
      </w:r>
      <w:r>
        <w:lastRenderedPageBreak/>
        <w:t>и, соответственно, доносили. В любом случае был указ фараона, который относился ко всему народу.</w:t>
      </w:r>
    </w:p>
    <w:p w14:paraId="20D07D6C" w14:textId="77777777" w:rsidR="004E040B" w:rsidRDefault="004E040B" w:rsidP="002F3B2C">
      <w:pPr>
        <w:spacing w:line="240" w:lineRule="auto"/>
      </w:pPr>
    </w:p>
    <w:p w14:paraId="796862B6" w14:textId="77777777" w:rsidR="004E040B" w:rsidRDefault="004E040B" w:rsidP="002F3B2C">
      <w:pPr>
        <w:pStyle w:val="ad"/>
        <w:rPr>
          <w:lang w:val="de-DE"/>
        </w:rPr>
      </w:pPr>
      <w:r>
        <w:tab/>
      </w:r>
      <w:r>
        <w:rPr>
          <w:rFonts w:hint="cs"/>
          <w:rtl/>
          <w:lang w:val="de-DE"/>
        </w:rPr>
        <w:t>וַיְצַו פַּרְעֹה לְכָל־עַמּוֹ לֵאמֹר כָּל־הַבֵּן הַיִּלּוֹד הַיְאֹרָה תַּשְׁלִיכֻהוּ וְכָל־הַבַּת תְּחַיּוּן׃</w:t>
      </w:r>
    </w:p>
    <w:p w14:paraId="349FCF16" w14:textId="77777777" w:rsidR="004E040B" w:rsidRDefault="004E040B" w:rsidP="002F3B2C">
      <w:pPr>
        <w:pStyle w:val="a9"/>
        <w:rPr>
          <w:lang w:val="de-DE"/>
        </w:rPr>
      </w:pPr>
      <w:r>
        <w:rPr>
          <w:lang w:val="de-DE"/>
        </w:rPr>
        <w:t>вайца́в паръо́ лехоль-амо́ лемо́р коль-ѓабэ́н ѓайило́д ѓайъо́ра ташлиху́ѓу вехоль-ѓаба́т техаю́н</w:t>
      </w:r>
    </w:p>
    <w:p w14:paraId="71D85947" w14:textId="77777777" w:rsidR="004E040B" w:rsidRDefault="004E040B" w:rsidP="002F3B2C">
      <w:pPr>
        <w:pStyle w:val="a9"/>
      </w:pPr>
      <w:r>
        <w:t xml:space="preserve">22. И фараон сделал повеление всему народу, говоря: «Всякого родившегося ребёнка бросайте </w:t>
      </w:r>
      <w:r w:rsidRPr="003157D7">
        <w:t>в Йэор (Нил), а дочек оставляйте в живых».</w:t>
      </w:r>
    </w:p>
    <w:p w14:paraId="13E5F447" w14:textId="77777777" w:rsidR="004E040B" w:rsidRDefault="004E040B" w:rsidP="002F3B2C">
      <w:pPr>
        <w:spacing w:line="240" w:lineRule="auto"/>
        <w:ind w:firstLine="0"/>
      </w:pPr>
    </w:p>
    <w:p w14:paraId="77D90874" w14:textId="4C5A85FE" w:rsidR="004E040B" w:rsidRDefault="004E040B" w:rsidP="00A46D02">
      <w:pPr>
        <w:pStyle w:val="a6"/>
      </w:pPr>
      <w:r>
        <w:t xml:space="preserve">Скорее всего, речь идёт о евреях. Хотя есть и другие </w:t>
      </w:r>
      <w:r w:rsidR="003157D7">
        <w:t>комментарии</w:t>
      </w:r>
      <w:r>
        <w:t xml:space="preserve">, которые говорят, что фараон начал с евреев, но закончил уничтожением всего народа. </w:t>
      </w:r>
      <w:r w:rsidRPr="003157D7">
        <w:t xml:space="preserve">Скорее всего, здесь речь идёт о том, что фараон повелел, опираясь на систему доносов и народного патриотизма, </w:t>
      </w:r>
      <w:r>
        <w:t xml:space="preserve">всякого еврейского мальчика, который родится, бросать в Нил. Этот приказ, соответственно, вменял в обязанность каждому египтянину, который узнал, что у евреев родился сын, брать этого мальчика и бросать его в Нил. Это уже не просто так, потому что Нил для египтян – это не просто река, это бог, бог плодородия, который связан ещё и с поддержанием неба, бог океана. И, в общем-то, такой довольно-таки мощный бог в пантеоне, представителем которого и отчасти наместником которого является фараон: «Мне принадлежит Нил, и я его сотворил», </w:t>
      </w:r>
      <w:r w:rsidRPr="003157D7">
        <w:t>мы ч</w:t>
      </w:r>
      <w:r>
        <w:t xml:space="preserve">итаем об этом у пророков. То есть фараон повелевает, в божественной своей ипостаси (для египтян он как языческий бог, они язычники), приносить еврейских детей в жертву их языческому божеству. И тот, кто не </w:t>
      </w:r>
      <w:r>
        <w:lastRenderedPageBreak/>
        <w:t>будет этого делать, уже будет бунтовать не против фараона, а против самого Нила.</w:t>
      </w:r>
    </w:p>
    <w:p w14:paraId="5C2640FA" w14:textId="0C7E857F" w:rsidR="004E040B" w:rsidRPr="003157D7" w:rsidRDefault="004E040B" w:rsidP="00A46D02">
      <w:pPr>
        <w:pStyle w:val="a6"/>
      </w:pPr>
      <w:r w:rsidRPr="003157D7">
        <w:t>На этом заканчивается 1 глава книги Шмот, и мы продолжаем читать с 1 стиха 2 главы.</w:t>
      </w:r>
    </w:p>
    <w:p w14:paraId="429793F5" w14:textId="77777777" w:rsidR="004E040B" w:rsidRDefault="004E040B" w:rsidP="004A7DE9">
      <w:pPr>
        <w:pStyle w:val="a6"/>
        <w:spacing w:line="240" w:lineRule="auto"/>
      </w:pPr>
    </w:p>
    <w:p w14:paraId="4C13EF60" w14:textId="77777777" w:rsidR="004E040B" w:rsidRDefault="004E040B" w:rsidP="004A7DE9">
      <w:pPr>
        <w:pStyle w:val="ad"/>
        <w:rPr>
          <w:lang w:val="de-DE"/>
        </w:rPr>
      </w:pPr>
      <w:r>
        <w:tab/>
      </w:r>
      <w:r w:rsidRPr="00147277">
        <w:rPr>
          <w:rFonts w:hint="cs"/>
          <w:b/>
          <w:bCs/>
          <w:rtl/>
          <w:lang w:val="de-DE"/>
        </w:rPr>
        <w:t>וַיֵּלֶךְ</w:t>
      </w:r>
      <w:r>
        <w:rPr>
          <w:rFonts w:hint="cs"/>
          <w:rtl/>
          <w:lang w:val="de-DE"/>
        </w:rPr>
        <w:t xml:space="preserve"> אִישׁ מִבֵּית לֵוִי </w:t>
      </w:r>
      <w:r w:rsidRPr="00147277">
        <w:rPr>
          <w:rFonts w:hint="cs"/>
          <w:b/>
          <w:bCs/>
          <w:rtl/>
          <w:lang w:val="de-DE"/>
        </w:rPr>
        <w:t>וַיִּקַּח</w:t>
      </w:r>
      <w:r>
        <w:rPr>
          <w:rFonts w:hint="cs"/>
          <w:rtl/>
          <w:lang w:val="de-DE"/>
        </w:rPr>
        <w:t xml:space="preserve"> אֶת־בַּת־לֵוִי׃</w:t>
      </w:r>
    </w:p>
    <w:p w14:paraId="33D319C1" w14:textId="77777777" w:rsidR="004E040B" w:rsidRDefault="004E040B" w:rsidP="004A7DE9">
      <w:pPr>
        <w:pStyle w:val="a9"/>
        <w:rPr>
          <w:lang w:val="de-DE"/>
        </w:rPr>
      </w:pPr>
      <w:r w:rsidRPr="00147277">
        <w:rPr>
          <w:b/>
          <w:bCs/>
          <w:lang w:val="de-DE"/>
        </w:rPr>
        <w:t>вае́лех</w:t>
      </w:r>
      <w:r>
        <w:rPr>
          <w:lang w:val="de-DE"/>
        </w:rPr>
        <w:t xml:space="preserve"> иш мибэ́т леви́ </w:t>
      </w:r>
      <w:r w:rsidRPr="00147277">
        <w:rPr>
          <w:b/>
          <w:bCs/>
          <w:lang w:val="de-DE"/>
        </w:rPr>
        <w:t>вайика́х</w:t>
      </w:r>
      <w:r>
        <w:rPr>
          <w:lang w:val="de-DE"/>
        </w:rPr>
        <w:t xml:space="preserve"> эт-бат-леви</w:t>
      </w:r>
    </w:p>
    <w:p w14:paraId="448FDFD3" w14:textId="77777777" w:rsidR="004E040B" w:rsidRDefault="004E040B" w:rsidP="004A7DE9">
      <w:pPr>
        <w:pStyle w:val="a9"/>
      </w:pPr>
      <w:r>
        <w:t xml:space="preserve">1. А человек из дома левитов </w:t>
      </w:r>
      <w:r w:rsidRPr="00147277">
        <w:rPr>
          <w:b/>
          <w:bCs/>
        </w:rPr>
        <w:t>пошёл</w:t>
      </w:r>
      <w:r>
        <w:t xml:space="preserve"> и </w:t>
      </w:r>
      <w:r w:rsidRPr="00147277">
        <w:rPr>
          <w:b/>
          <w:bCs/>
        </w:rPr>
        <w:t>взял</w:t>
      </w:r>
      <w:r>
        <w:t xml:space="preserve"> жену, дочку Левия.</w:t>
      </w:r>
    </w:p>
    <w:p w14:paraId="5E8A6BE8" w14:textId="77777777" w:rsidR="004E040B" w:rsidRDefault="004E040B" w:rsidP="004A7DE9">
      <w:pPr>
        <w:pStyle w:val="a6"/>
        <w:spacing w:line="240" w:lineRule="auto"/>
      </w:pPr>
    </w:p>
    <w:p w14:paraId="7F5A7D57" w14:textId="2546A983" w:rsidR="004E040B" w:rsidRDefault="004E040B" w:rsidP="00A46D02">
      <w:pPr>
        <w:pStyle w:val="a6"/>
      </w:pPr>
      <w:r>
        <w:t xml:space="preserve">Мы пока не знаем их имена, потом мы узна́ем, что это Амрам и Йохевед, что Йохевед – это непосредственно дочка Леви, именно самого Леви, </w:t>
      </w:r>
      <w:r w:rsidRPr="009A49D4">
        <w:t xml:space="preserve">спустившегося в Египет, которая, по мидрашам и по многим подсчётам, родилась в тот самый день, когда весь Израиль спустился в Египет. Но пока мы читаем, что кто-то </w:t>
      </w:r>
      <w:r w:rsidRPr="009A49D4">
        <w:rPr>
          <w:i/>
          <w:iCs/>
        </w:rPr>
        <w:t>пошёл</w:t>
      </w:r>
      <w:r w:rsidRPr="009A49D4">
        <w:t xml:space="preserve"> и </w:t>
      </w:r>
      <w:r w:rsidRPr="009A49D4">
        <w:rPr>
          <w:i/>
          <w:iCs/>
        </w:rPr>
        <w:t>взял</w:t>
      </w:r>
      <w:r w:rsidRPr="009A49D4">
        <w:t>. И здесь видно, что</w:t>
      </w:r>
      <w:r w:rsidR="007C3CA4">
        <w:t xml:space="preserve"> </w:t>
      </w:r>
      <w:r w:rsidR="0004752B" w:rsidRPr="0004752B">
        <w:rPr>
          <w:i/>
          <w:iCs/>
        </w:rPr>
        <w:t>и</w:t>
      </w:r>
      <w:r w:rsidR="0004752B">
        <w:t xml:space="preserve"> </w:t>
      </w:r>
      <w:r w:rsidRPr="009A49D4">
        <w:rPr>
          <w:i/>
          <w:iCs/>
        </w:rPr>
        <w:t>пошёл</w:t>
      </w:r>
      <w:r w:rsidR="0004752B">
        <w:rPr>
          <w:i/>
          <w:iCs/>
        </w:rPr>
        <w:t>,</w:t>
      </w:r>
      <w:r w:rsidRPr="009A49D4">
        <w:rPr>
          <w:i/>
          <w:iCs/>
        </w:rPr>
        <w:t xml:space="preserve"> и взял</w:t>
      </w:r>
      <w:r w:rsidRPr="009A49D4">
        <w:t xml:space="preserve">, как написано: </w:t>
      </w:r>
      <w:r w:rsidRPr="009A49D4">
        <w:rPr>
          <w:i/>
          <w:iCs/>
        </w:rPr>
        <w:t>вае́лех</w:t>
      </w:r>
      <w:r w:rsidRPr="009A49D4">
        <w:t xml:space="preserve"> и </w:t>
      </w:r>
      <w:r w:rsidRPr="009A49D4">
        <w:rPr>
          <w:i/>
          <w:iCs/>
        </w:rPr>
        <w:t>вайика́х</w:t>
      </w:r>
      <w:r w:rsidRPr="009A49D4">
        <w:t xml:space="preserve"> – это формула развода и возвращения назад. И из того, что мы позже узна́ем, что у Моше, у рождённого ребёнка, будут сестра и брат, мы понимаем, что человек </w:t>
      </w:r>
      <w:r w:rsidRPr="009A49D4">
        <w:rPr>
          <w:i/>
          <w:iCs/>
        </w:rPr>
        <w:t>взял</w:t>
      </w:r>
      <w:r w:rsidRPr="009A49D4">
        <w:t xml:space="preserve"> её уже с детьми, то есть </w:t>
      </w:r>
      <w:r w:rsidRPr="009A49D4">
        <w:rPr>
          <w:i/>
          <w:iCs/>
        </w:rPr>
        <w:t>вернул себе жену</w:t>
      </w:r>
      <w:r w:rsidRPr="009A49D4">
        <w:t>. На фоне запрета фараона сохранять еврейских детей, видимо, семья разделилась. Так как очень сложно установить хронологию, появляется много комментариев, и одни комментаторы говорят, что они разошлись, а потом выяснилось, что жена беременна Моше, и человек пошёл и взял её назад. Другие комментаторы говорят, что была у них дочка Мирьям, умная</w:t>
      </w:r>
      <w:r>
        <w:t xml:space="preserve">, красивая девочка, которая сказала: «Фараон своим указом убивает мальчиков, вы же, отказавшись от семейной жизни, и </w:t>
      </w:r>
      <w:r>
        <w:lastRenderedPageBreak/>
        <w:t>девочек тоже убиваете». И феминистка, топнув ногой, сказала: «Возвращайтесь и воссоединяйтесь!» Так или иначе, по каким-то причинам, которых мы не знаем, этот человек пошёл и вернул свою жену.</w:t>
      </w:r>
    </w:p>
    <w:p w14:paraId="4D877F8C" w14:textId="77777777" w:rsidR="004E040B" w:rsidRDefault="004E040B" w:rsidP="004A7DE9">
      <w:pPr>
        <w:spacing w:line="240" w:lineRule="auto"/>
      </w:pPr>
    </w:p>
    <w:p w14:paraId="6234EAF5" w14:textId="77777777" w:rsidR="004E040B" w:rsidRDefault="004E040B" w:rsidP="004A7DE9">
      <w:pPr>
        <w:pStyle w:val="ad"/>
        <w:rPr>
          <w:lang w:val="de-DE"/>
        </w:rPr>
      </w:pPr>
      <w:r>
        <w:tab/>
      </w:r>
      <w:r>
        <w:rPr>
          <w:rFonts w:hint="cs"/>
          <w:rtl/>
          <w:lang w:val="de-DE"/>
        </w:rPr>
        <w:t xml:space="preserve">וַתַּהַר הָאִשָּׁה וַתֵּלֶד בֵּן וַתֵּרֶא אֹתוֹ </w:t>
      </w:r>
      <w:r w:rsidRPr="00147277">
        <w:rPr>
          <w:rFonts w:hint="cs"/>
          <w:b/>
          <w:bCs/>
          <w:rtl/>
          <w:lang w:val="de-DE"/>
        </w:rPr>
        <w:t>כִּי־טוֹב</w:t>
      </w:r>
      <w:r>
        <w:rPr>
          <w:rFonts w:hint="cs"/>
          <w:rtl/>
          <w:lang w:val="de-DE"/>
        </w:rPr>
        <w:t xml:space="preserve"> הוּא וַתִּצְפְּנֵהוּ שְׁלֹשָׁה יְרָחִים׃</w:t>
      </w:r>
    </w:p>
    <w:p w14:paraId="2326B5B0" w14:textId="77777777" w:rsidR="004E040B" w:rsidRDefault="004E040B" w:rsidP="004A7DE9">
      <w:pPr>
        <w:pStyle w:val="a9"/>
        <w:rPr>
          <w:lang w:val="de-DE"/>
        </w:rPr>
      </w:pPr>
      <w:r>
        <w:rPr>
          <w:lang w:val="de-DE"/>
        </w:rPr>
        <w:t xml:space="preserve">вата́ѓар ѓаиша́ ватэ́лед бэн ватэ́ре ото́ </w:t>
      </w:r>
      <w:r w:rsidRPr="00147277">
        <w:rPr>
          <w:b/>
          <w:bCs/>
          <w:lang w:val="de-DE"/>
        </w:rPr>
        <w:t>ки-то́в</w:t>
      </w:r>
      <w:r>
        <w:rPr>
          <w:lang w:val="de-DE"/>
        </w:rPr>
        <w:t xml:space="preserve"> ѓу ватицпенэ́ѓу шелоша́ ерахи́м</w:t>
      </w:r>
    </w:p>
    <w:p w14:paraId="1F14DE02" w14:textId="77777777" w:rsidR="004E040B" w:rsidRDefault="004E040B" w:rsidP="004A7DE9">
      <w:pPr>
        <w:pStyle w:val="a9"/>
      </w:pPr>
      <w:r>
        <w:t xml:space="preserve">2. И беременна была жена, и родила сына, и увидела она, </w:t>
      </w:r>
      <w:r w:rsidRPr="00147277">
        <w:rPr>
          <w:b/>
          <w:bCs/>
        </w:rPr>
        <w:t>что он хорош</w:t>
      </w:r>
      <w:r>
        <w:t>, и прятала его три месяца.</w:t>
      </w:r>
    </w:p>
    <w:p w14:paraId="7E95A79F" w14:textId="77777777" w:rsidR="004E040B" w:rsidRDefault="004E040B" w:rsidP="004A7DE9">
      <w:pPr>
        <w:spacing w:line="240" w:lineRule="auto"/>
      </w:pPr>
    </w:p>
    <w:p w14:paraId="4E4C881B" w14:textId="614F7FC8" w:rsidR="004E040B" w:rsidRDefault="004E040B" w:rsidP="00A46D02">
      <w:pPr>
        <w:pStyle w:val="a6"/>
      </w:pPr>
      <w:r>
        <w:t>Здесь можно понять, что она была беременна и до того, можно понять и так, то есть текст Торы оставляет возможности для того или для другого понимания. Но</w:t>
      </w:r>
      <w:r w:rsidR="009A49D4">
        <w:t>,</w:t>
      </w:r>
      <w:r>
        <w:t xml:space="preserve"> чтобы не нагромождать сущности, давайте скажем, что человек вернул жену, с которой он был в разводе, и она забеременела.</w:t>
      </w:r>
    </w:p>
    <w:p w14:paraId="690E4BB3" w14:textId="651C8E55" w:rsidR="004E040B" w:rsidRPr="009A49D4" w:rsidRDefault="004E040B" w:rsidP="00A46D02">
      <w:pPr>
        <w:rPr>
          <w:rStyle w:val="a7"/>
        </w:rPr>
      </w:pPr>
      <w:r>
        <w:rPr>
          <w:rStyle w:val="a7"/>
        </w:rPr>
        <w:t>Ну</w:t>
      </w:r>
      <w:r w:rsidRPr="009A49D4">
        <w:rPr>
          <w:rStyle w:val="a7"/>
        </w:rPr>
        <w:t xml:space="preserve">, и странную вещь дальше говорит нам Тора. Я много видел матерей, много раз доводилось и принимать роды, и общаться с новоиспечёнными мамами, и я всегда наблюдал, что мамы видят детей, что они хороши. Эко чудо, что женщина посмотрела на ребёнка и увидела, что он хорош. Одни комментаторы сразу говорят, что </w:t>
      </w:r>
      <w:r w:rsidRPr="009A49D4">
        <w:rPr>
          <w:rStyle w:val="a7"/>
          <w:i/>
          <w:iCs/>
        </w:rPr>
        <w:t>ки-то́в</w:t>
      </w:r>
      <w:r w:rsidRPr="009A49D4">
        <w:rPr>
          <w:rStyle w:val="a7"/>
        </w:rPr>
        <w:t xml:space="preserve"> ‒ это то, что Всевышний</w:t>
      </w:r>
      <w:r>
        <w:rPr>
          <w:rStyle w:val="a7"/>
        </w:rPr>
        <w:t xml:space="preserve"> сказал про свет в самой первой главе книги Берешит. Это значит, что</w:t>
      </w:r>
      <w:r w:rsidR="009A49D4">
        <w:rPr>
          <w:rStyle w:val="a7"/>
        </w:rPr>
        <w:t>,</w:t>
      </w:r>
      <w:r>
        <w:rPr>
          <w:rStyle w:val="a7"/>
        </w:rPr>
        <w:t xml:space="preserve"> когда Моше родился, возможно, что дом наполнился светом Божественным, и женщина решила его </w:t>
      </w:r>
      <w:r w:rsidRPr="009A49D4">
        <w:rPr>
          <w:rStyle w:val="a7"/>
        </w:rPr>
        <w:t>сп</w:t>
      </w:r>
      <w:r>
        <w:rPr>
          <w:rStyle w:val="a7"/>
        </w:rPr>
        <w:t xml:space="preserve">рятать. Другие говорят, что родился Моше на шестом месяце её беременности, и она удивилась, что он родился живым, здоровеньким </w:t>
      </w:r>
      <w:r>
        <w:rPr>
          <w:rStyle w:val="a7"/>
        </w:rPr>
        <w:lastRenderedPageBreak/>
        <w:t xml:space="preserve">мальчиком, и поэтому она могла его прятать три месяца, потому что инспекция египетская приходила на девятый месяц. Я думаю, что здесь опять-таки не нужно нагромождать комментарии: женщина родила ребёнка, и никак не захотела его отдавать </w:t>
      </w:r>
      <w:r w:rsidRPr="009A49D4">
        <w:rPr>
          <w:rStyle w:val="a7"/>
        </w:rPr>
        <w:t>каким-то египтянам, чтобы те бросили его в реку. Это естественный материнский инстинкт, и она скрывала сына, сколько это было возможно.</w:t>
      </w:r>
    </w:p>
    <w:p w14:paraId="647AEE56" w14:textId="77777777" w:rsidR="004E040B" w:rsidRPr="009A49D4" w:rsidRDefault="004E040B" w:rsidP="004A7DE9">
      <w:pPr>
        <w:spacing w:line="240" w:lineRule="auto"/>
      </w:pPr>
    </w:p>
    <w:p w14:paraId="5B16510D" w14:textId="77777777" w:rsidR="004E040B" w:rsidRDefault="004E040B" w:rsidP="004A7DE9">
      <w:pPr>
        <w:pStyle w:val="ad"/>
        <w:rPr>
          <w:lang w:val="de-DE"/>
        </w:rPr>
      </w:pPr>
      <w:r>
        <w:rPr>
          <w:rFonts w:hint="cs"/>
          <w:rtl/>
          <w:lang w:val="de-DE"/>
        </w:rPr>
        <w:t xml:space="preserve">וְלֹא־יָכְלָה עוֹד הַצְּפִינוֹ וַתִּקַּח־לוֹ תֵּבַת </w:t>
      </w:r>
      <w:r w:rsidRPr="00147277">
        <w:rPr>
          <w:rFonts w:hint="cs"/>
          <w:b/>
          <w:bCs/>
          <w:rtl/>
          <w:lang w:val="de-DE"/>
        </w:rPr>
        <w:t>גֹּמֶא</w:t>
      </w:r>
      <w:r>
        <w:rPr>
          <w:rFonts w:hint="cs"/>
          <w:rtl/>
          <w:lang w:val="de-DE"/>
        </w:rPr>
        <w:t xml:space="preserve"> וַתַּחְמְרָה בַחֵמָר וּבַזָּפֶת וַתָּשֶׂם בָּהּ אֶת־הַיֶּלֶד וַתָּשֶׂם בַּ</w:t>
      </w:r>
      <w:r w:rsidRPr="00147277">
        <w:rPr>
          <w:rFonts w:hint="cs"/>
          <w:b/>
          <w:bCs/>
          <w:rtl/>
          <w:lang w:val="de-DE"/>
        </w:rPr>
        <w:t>סּוּף</w:t>
      </w:r>
      <w:r>
        <w:rPr>
          <w:rFonts w:hint="cs"/>
          <w:rtl/>
          <w:lang w:val="de-DE"/>
        </w:rPr>
        <w:t xml:space="preserve"> עַל־שְׂפַת הַיְאֹר׃</w:t>
      </w:r>
    </w:p>
    <w:p w14:paraId="02304A93" w14:textId="77777777" w:rsidR="004E040B" w:rsidRDefault="004E040B" w:rsidP="004A7DE9">
      <w:pPr>
        <w:pStyle w:val="a9"/>
        <w:rPr>
          <w:lang w:val="de-DE"/>
        </w:rPr>
      </w:pPr>
      <w:r>
        <w:rPr>
          <w:lang w:val="de-DE"/>
        </w:rPr>
        <w:t xml:space="preserve">вело-яхела́ од ѓацефино́ ватиках-ло́ тэ́ват </w:t>
      </w:r>
      <w:r w:rsidRPr="00147277">
        <w:rPr>
          <w:b/>
          <w:bCs/>
          <w:lang w:val="de-DE"/>
        </w:rPr>
        <w:t>го́ме</w:t>
      </w:r>
      <w:r>
        <w:rPr>
          <w:lang w:val="de-DE"/>
        </w:rPr>
        <w:t xml:space="preserve"> ватахмера́ вахема́р уваза́фет вата́сем ба эт-ѓае́лед вата́сем ба</w:t>
      </w:r>
      <w:r w:rsidRPr="00147277">
        <w:rPr>
          <w:b/>
          <w:bCs/>
          <w:lang w:val="de-DE"/>
        </w:rPr>
        <w:t>су́ф</w:t>
      </w:r>
      <w:r>
        <w:rPr>
          <w:lang w:val="de-DE"/>
        </w:rPr>
        <w:t xml:space="preserve"> аль-сефа́т ѓайо́</w:t>
      </w:r>
      <w:r>
        <w:t>р</w:t>
      </w:r>
    </w:p>
    <w:p w14:paraId="11A99DA1" w14:textId="39F17CF7" w:rsidR="004E040B" w:rsidRDefault="004E040B" w:rsidP="004A7DE9">
      <w:pPr>
        <w:pStyle w:val="a9"/>
      </w:pPr>
      <w:r>
        <w:t xml:space="preserve">3. И не могла она больше его прятать, и взяла она ему корзиночку, сделанную из </w:t>
      </w:r>
      <w:r w:rsidRPr="00147277">
        <w:rPr>
          <w:b/>
          <w:bCs/>
        </w:rPr>
        <w:t>папируса</w:t>
      </w:r>
      <w:r>
        <w:t xml:space="preserve">, и покрыла она его глиной и битумом, и положила в эту корзинку </w:t>
      </w:r>
      <w:r>
        <w:rPr>
          <w:i w:val="0"/>
          <w:iCs w:val="0"/>
        </w:rPr>
        <w:t>(маленький ковчег)</w:t>
      </w:r>
      <w:r>
        <w:t xml:space="preserve"> ребёнка, и положила его в зар</w:t>
      </w:r>
      <w:r w:rsidR="009A49D4">
        <w:t>о</w:t>
      </w:r>
      <w:r>
        <w:t xml:space="preserve">сли </w:t>
      </w:r>
      <w:r w:rsidRPr="00147277">
        <w:rPr>
          <w:b/>
          <w:bCs/>
        </w:rPr>
        <w:t>рогоза</w:t>
      </w:r>
      <w:r>
        <w:t xml:space="preserve"> на берегу Нила.</w:t>
      </w:r>
    </w:p>
    <w:p w14:paraId="3310F41F" w14:textId="77777777" w:rsidR="004E040B" w:rsidRDefault="004E040B" w:rsidP="004A7DE9">
      <w:pPr>
        <w:spacing w:line="240" w:lineRule="auto"/>
      </w:pPr>
    </w:p>
    <w:p w14:paraId="2C721072" w14:textId="330A6A9D" w:rsidR="004E040B" w:rsidRPr="009A49D4" w:rsidRDefault="004E040B" w:rsidP="00A46D02">
      <w:pPr>
        <w:pStyle w:val="a6"/>
      </w:pPr>
      <w:r w:rsidRPr="009A49D4">
        <w:t>Непонятные обстоятельства. Опять-таки нет каких-то указаний, что н</w:t>
      </w:r>
      <w:r w:rsidR="009A49D4" w:rsidRPr="009A49D4">
        <w:t>е</w:t>
      </w:r>
      <w:r w:rsidRPr="009A49D4">
        <w:t>кая инспекция приходила и проверяла. Мальчик рос, возможно, дом не был настолько закрыт от людей, возможно, женщина боялась, что брат и сестра проговорятся, – так или иначе, она почувствовала, что больше не может прятать этого ребёнка.</w:t>
      </w:r>
    </w:p>
    <w:p w14:paraId="2EEDAE52" w14:textId="2A80A99F" w:rsidR="004E040B" w:rsidRDefault="004E040B" w:rsidP="00A46D02">
      <w:r w:rsidRPr="009A49D4">
        <w:rPr>
          <w:i/>
          <w:iCs/>
        </w:rPr>
        <w:t>Го́ме (папирус)</w:t>
      </w:r>
      <w:r w:rsidRPr="009A49D4">
        <w:t xml:space="preserve"> ‒ растение, которое называется </w:t>
      </w:r>
      <w:r w:rsidR="004A7DE9">
        <w:rPr>
          <w:i/>
          <w:iCs/>
        </w:rPr>
        <w:t>с</w:t>
      </w:r>
      <w:r w:rsidRPr="009A49D4">
        <w:rPr>
          <w:i/>
          <w:iCs/>
        </w:rPr>
        <w:t>ыть папирусная</w:t>
      </w:r>
      <w:r w:rsidRPr="009A49D4">
        <w:t xml:space="preserve">, такое необычное растение с очень толстыми плотными стеблями, которое росло в Египте. Сейчас оно почти уничтожено, но тогда оно было распространено. Обычно из него делали писчий </w:t>
      </w:r>
      <w:r w:rsidRPr="009A49D4">
        <w:lastRenderedPageBreak/>
        <w:t>материал (папирус), но, кроме того, из него делали плоты и лодки</w:t>
      </w:r>
      <w:r w:rsidR="009A49D4" w:rsidRPr="009A49D4">
        <w:t>.</w:t>
      </w:r>
      <w:r w:rsidRPr="009A49D4">
        <w:t xml:space="preserve"> Как мы уже говорили, египтяне любили рисовать, и до нас дошли картинки, на которых мы можем видеть, </w:t>
      </w:r>
      <w:r>
        <w:t xml:space="preserve">как египтяне делают лодочки, кораблики из этого растения. </w:t>
      </w:r>
    </w:p>
    <w:p w14:paraId="6F454F83" w14:textId="0AE7E508" w:rsidR="004E040B" w:rsidRDefault="004E040B" w:rsidP="00A46D02">
      <w:r w:rsidRPr="009361AD">
        <w:rPr>
          <w:i/>
          <w:iCs/>
        </w:rPr>
        <w:t>Су́ф (рогоз, тростник)</w:t>
      </w:r>
      <w:r w:rsidRPr="009361AD">
        <w:t xml:space="preserve"> ‒</w:t>
      </w:r>
      <w:r w:rsidRPr="005E617F">
        <w:t xml:space="preserve"> это прибрежно-водное растение, очень часто его путают с камышом, растение с таким большим-большим коричневым набалдашником. Даже в моём детстве почему-то его называли камышом</w:t>
      </w:r>
      <w:r>
        <w:t>, я только недавно с удивлением узнал, что это не камыш.</w:t>
      </w:r>
    </w:p>
    <w:p w14:paraId="5108389E" w14:textId="77777777" w:rsidR="004E040B" w:rsidRDefault="004E040B" w:rsidP="004A7DE9">
      <w:pPr>
        <w:spacing w:line="240" w:lineRule="auto"/>
      </w:pPr>
    </w:p>
    <w:p w14:paraId="4370F21F" w14:textId="77777777" w:rsidR="004E040B" w:rsidRDefault="004E040B" w:rsidP="004A7DE9">
      <w:pPr>
        <w:pStyle w:val="ad"/>
        <w:rPr>
          <w:lang w:val="de-DE"/>
        </w:rPr>
      </w:pPr>
      <w:r>
        <w:tab/>
      </w:r>
      <w:r>
        <w:rPr>
          <w:rFonts w:hint="cs"/>
          <w:rtl/>
          <w:lang w:val="de-DE"/>
        </w:rPr>
        <w:t>וַתֵּתַצַּב אֲחֹתוֹ מֵרָחֹק לְדֵעָה מַה־יֵּעָשֶׂה לוֹ׃</w:t>
      </w:r>
    </w:p>
    <w:p w14:paraId="5F05583E" w14:textId="77777777" w:rsidR="004E040B" w:rsidRDefault="004E040B" w:rsidP="004A7DE9">
      <w:pPr>
        <w:pStyle w:val="a9"/>
        <w:rPr>
          <w:lang w:val="de-DE"/>
        </w:rPr>
      </w:pPr>
      <w:r>
        <w:rPr>
          <w:lang w:val="de-DE"/>
        </w:rPr>
        <w:t>ватетаца́в ахото́ мерахо́к ледеа́ ма-еасэ́ ло</w:t>
      </w:r>
    </w:p>
    <w:p w14:paraId="6B171937" w14:textId="2AAFC549" w:rsidR="004E040B" w:rsidRDefault="004E040B" w:rsidP="004A7DE9">
      <w:pPr>
        <w:pStyle w:val="a9"/>
      </w:pPr>
      <w:r>
        <w:t>4. А сестрёнка встала вдалеке наблюдать, что случится с ним.</w:t>
      </w:r>
    </w:p>
    <w:p w14:paraId="702F32E3" w14:textId="77777777" w:rsidR="004E040B" w:rsidRDefault="004E040B" w:rsidP="004A7DE9">
      <w:pPr>
        <w:pStyle w:val="a6"/>
        <w:spacing w:line="240" w:lineRule="auto"/>
      </w:pPr>
    </w:p>
    <w:p w14:paraId="5DC01B7C" w14:textId="651972F1" w:rsidR="004E040B" w:rsidRDefault="004E040B" w:rsidP="00A46D02">
      <w:r>
        <w:t xml:space="preserve">Обычно рисуют картинку, что ковчег куда-то плывёт, Мирьям </w:t>
      </w:r>
      <w:r w:rsidRPr="005E617F">
        <w:t>за ним бежит, как Таня за мячиком. Нет, его положили в рогоз, и сестра стала смотреть, что дальше будет. Видимо, место было выбрано неслучайно, не все ходили там, где купаются дочки фараона, что мы вскорости увидим. Чёрная, из блестящего битума корзинка видна в зарослях рогоза вполне хорошо.</w:t>
      </w:r>
    </w:p>
    <w:p w14:paraId="2DEB48FA" w14:textId="257856DB" w:rsidR="004E040B" w:rsidRDefault="004E040B" w:rsidP="00A46D02">
      <w:r>
        <w:t>Тут нужно отметить, что</w:t>
      </w:r>
      <w:r w:rsidR="005E617F">
        <w:t>,</w:t>
      </w:r>
      <w:r>
        <w:t xml:space="preserve"> по сути</w:t>
      </w:r>
      <w:r w:rsidR="005E617F">
        <w:t>,</w:t>
      </w:r>
      <w:r>
        <w:t xml:space="preserve"> мать ребёнка (мы ещё не знаем ни одного имени, Тора пока нам никаких имён не говорит, даже когда я их использую, я забегаю вперёд) выполнила повеление фараона: сама она положила ребёнка </w:t>
      </w:r>
      <w:r w:rsidRPr="005E617F">
        <w:t>в Йэор,</w:t>
      </w:r>
      <w:r>
        <w:t xml:space="preserve"> в Нил, ребёнок в Ниле ‒ всё по закону.</w:t>
      </w:r>
    </w:p>
    <w:p w14:paraId="365B6BFF" w14:textId="77777777" w:rsidR="004E040B" w:rsidRDefault="004E040B" w:rsidP="004A7DE9">
      <w:pPr>
        <w:spacing w:line="240" w:lineRule="auto"/>
      </w:pPr>
    </w:p>
    <w:p w14:paraId="6C4AF2EC" w14:textId="77777777" w:rsidR="004E040B" w:rsidRDefault="004E040B" w:rsidP="004A7DE9">
      <w:pPr>
        <w:pStyle w:val="ad"/>
        <w:rPr>
          <w:lang w:val="de-DE"/>
        </w:rPr>
      </w:pPr>
      <w:r>
        <w:rPr>
          <w:rFonts w:hint="cs"/>
          <w:rtl/>
          <w:lang w:val="de-DE"/>
        </w:rPr>
        <w:t>וַתֵּרֶד בַּת־פַּרְעֹה לִרְחֹץ עַל־הַיְאֹר וְנַעֲרֹתֶיהָ הֹלְכֹת עַל־יַד הַיְאֹר וַתֵּרֶא אֶת־הַתֵּבָה בְּתוֹךְ הַסּוּף וַתִּשְׁלַח אֶת־אֲמָתָהּ וַתִּקָּחֶהָ׃</w:t>
      </w:r>
    </w:p>
    <w:p w14:paraId="1256270C" w14:textId="77777777" w:rsidR="004E040B" w:rsidRDefault="004E040B" w:rsidP="004A7DE9">
      <w:pPr>
        <w:pStyle w:val="a9"/>
        <w:rPr>
          <w:lang w:val="de-DE"/>
        </w:rPr>
      </w:pPr>
      <w:r>
        <w:rPr>
          <w:lang w:val="de-DE"/>
        </w:rPr>
        <w:t>ватэ́ред ват-паръо́ лирхо́ц аль-ѓайо́р венааротэ́ѓа ѓолехо́т аль-я́д ѓайо́р ватэ́ре эт-ѓaтeвá бето́х ѓасу́ф ватишла́х эт-амата́ ватикахэ́ѓа</w:t>
      </w:r>
    </w:p>
    <w:p w14:paraId="0E24ACA3" w14:textId="77777777" w:rsidR="004E040B" w:rsidRDefault="004E040B" w:rsidP="004A7DE9">
      <w:pPr>
        <w:pStyle w:val="a9"/>
      </w:pPr>
      <w:r>
        <w:t xml:space="preserve">5. И спустилась дочь фараона омыться в </w:t>
      </w:r>
      <w:r w:rsidRPr="005E617F">
        <w:t>Йэоре</w:t>
      </w:r>
      <w:r>
        <w:t>, а девушки её, служанки её ходят по берегу Нила; и увидела принцесса, дочка фараона, корзиночку среди рогоза, и послала она рабыню свою и взяла её.</w:t>
      </w:r>
    </w:p>
    <w:p w14:paraId="2FFFA250" w14:textId="77777777" w:rsidR="004E040B" w:rsidRDefault="004E040B" w:rsidP="004A7DE9">
      <w:pPr>
        <w:spacing w:line="240" w:lineRule="auto"/>
      </w:pPr>
    </w:p>
    <w:p w14:paraId="7D029A45" w14:textId="25834221" w:rsidR="004E040B" w:rsidRPr="005E617F" w:rsidRDefault="004E040B" w:rsidP="00A46D02">
      <w:r>
        <w:t xml:space="preserve">Девушки не заходят с дочерью фараона в Нил, она купается одна. Надо сказать, что девушки египтянки (опять-таки мы </w:t>
      </w:r>
      <w:r w:rsidRPr="005E617F">
        <w:t>знаем это по рисункам)</w:t>
      </w:r>
      <w:r w:rsidR="005E617F" w:rsidRPr="005E617F">
        <w:t xml:space="preserve"> </w:t>
      </w:r>
      <w:r w:rsidRPr="005E617F">
        <w:t>не стеснялись своей н</w:t>
      </w:r>
      <w:r w:rsidR="005E617F" w:rsidRPr="005E617F">
        <w:t>а</w:t>
      </w:r>
      <w:r w:rsidRPr="005E617F">
        <w:t xml:space="preserve">готы, но в то же время умели хранить дистанцию, рабыни не омывались вместе с госпожой. Поэтому дочка пошла купаться в Нил, а служанки ходят вокруг, если что понадобится или если какие-то зеваки появятся. </w:t>
      </w:r>
    </w:p>
    <w:p w14:paraId="67E546A5" w14:textId="6A76DE3D" w:rsidR="004E040B" w:rsidRDefault="004E040B" w:rsidP="00A46D02">
      <w:r>
        <w:t xml:space="preserve">Некоторые комментарии </w:t>
      </w:r>
      <w:r w:rsidRPr="005E617F">
        <w:t xml:space="preserve">говорят, что не просто взяла, а </w:t>
      </w:r>
      <w:r w:rsidRPr="005E617F">
        <w:rPr>
          <w:i/>
          <w:iCs/>
        </w:rPr>
        <w:t>протянула она руку</w:t>
      </w:r>
      <w:r w:rsidRPr="005E617F">
        <w:t xml:space="preserve"> (</w:t>
      </w:r>
      <w:r w:rsidRPr="005E617F">
        <w:rPr>
          <w:i/>
          <w:iCs/>
        </w:rPr>
        <w:t>ама</w:t>
      </w:r>
      <w:r w:rsidRPr="005E617F">
        <w:t xml:space="preserve"> </w:t>
      </w:r>
      <w:r>
        <w:t>– это ещё и рука) и что в этот момент рука у дочери фараона увеличилась аж на 2,5 метра, такое чудо случилось, она протянула руку и взяла. Но, скорее всего, здесь простой довольно-таки текст: послала она рабыню, рабыня принесла ей этот ковчег.</w:t>
      </w:r>
    </w:p>
    <w:p w14:paraId="61D41243" w14:textId="77777777" w:rsidR="004E040B" w:rsidRDefault="004E040B" w:rsidP="004A7DE9">
      <w:pPr>
        <w:spacing w:line="240" w:lineRule="auto"/>
      </w:pPr>
    </w:p>
    <w:p w14:paraId="1FCD8AE1" w14:textId="77777777" w:rsidR="004E040B" w:rsidRDefault="004E040B" w:rsidP="004A7DE9">
      <w:pPr>
        <w:pStyle w:val="ad"/>
      </w:pPr>
      <w:r>
        <w:rPr>
          <w:rFonts w:hint="cs"/>
          <w:rtl/>
        </w:rPr>
        <w:t>וַתִּפְתַּח וַתִּרְאֵהוּ אֶת־הַיֶּלֶד וְהִנֵּה־נַעַר בֹּכֶה וַתַּחְמֹל עָלָיו וַתֹּאמֶר מִיַּלְדֵי הָעִבְרִים זֶה׃</w:t>
      </w:r>
    </w:p>
    <w:p w14:paraId="2B559ADA" w14:textId="77777777" w:rsidR="004E040B" w:rsidRDefault="004E040B" w:rsidP="004A7DE9">
      <w:pPr>
        <w:pStyle w:val="a9"/>
        <w:rPr>
          <w:rtl/>
        </w:rPr>
      </w:pPr>
      <w:r>
        <w:t>ватифта</w:t>
      </w:r>
      <w:r>
        <w:rPr>
          <w:rFonts w:cstheme="majorBidi"/>
        </w:rPr>
        <w:t>́</w:t>
      </w:r>
      <w:r>
        <w:t>х ватиръэ</w:t>
      </w:r>
      <w:r>
        <w:rPr>
          <w:rFonts w:cstheme="majorBidi"/>
        </w:rPr>
        <w:t>́ѓ</w:t>
      </w:r>
      <w:r>
        <w:t>у эт-</w:t>
      </w:r>
      <w:r>
        <w:rPr>
          <w:rFonts w:cstheme="majorBidi"/>
        </w:rPr>
        <w:t>ѓ</w:t>
      </w:r>
      <w:r>
        <w:t>ае</w:t>
      </w:r>
      <w:r>
        <w:rPr>
          <w:rFonts w:cstheme="majorBidi"/>
        </w:rPr>
        <w:t>́</w:t>
      </w:r>
      <w:r>
        <w:t>лед ве</w:t>
      </w:r>
      <w:r>
        <w:rPr>
          <w:rFonts w:cstheme="majorBidi"/>
        </w:rPr>
        <w:t>ѓ</w:t>
      </w:r>
      <w:r>
        <w:t>ине-на</w:t>
      </w:r>
      <w:r>
        <w:rPr>
          <w:rFonts w:cstheme="majorBidi"/>
        </w:rPr>
        <w:t>́</w:t>
      </w:r>
      <w:r>
        <w:t>ар бохэ</w:t>
      </w:r>
      <w:r>
        <w:rPr>
          <w:rFonts w:cstheme="majorBidi"/>
        </w:rPr>
        <w:t>́</w:t>
      </w:r>
      <w:r>
        <w:t xml:space="preserve"> ватахмо</w:t>
      </w:r>
      <w:r>
        <w:rPr>
          <w:rFonts w:cstheme="majorBidi"/>
        </w:rPr>
        <w:t>́</w:t>
      </w:r>
      <w:r>
        <w:t>ль ала</w:t>
      </w:r>
      <w:r>
        <w:rPr>
          <w:rFonts w:cstheme="majorBidi"/>
        </w:rPr>
        <w:t>́</w:t>
      </w:r>
      <w:r>
        <w:t>в вато</w:t>
      </w:r>
      <w:r>
        <w:rPr>
          <w:rFonts w:cstheme="majorBidi"/>
        </w:rPr>
        <w:t>́</w:t>
      </w:r>
      <w:r>
        <w:t>мер мияльдэ</w:t>
      </w:r>
      <w:r>
        <w:rPr>
          <w:rFonts w:cstheme="majorBidi"/>
        </w:rPr>
        <w:t>́</w:t>
      </w:r>
      <w:r>
        <w:t xml:space="preserve"> </w:t>
      </w:r>
      <w:r>
        <w:rPr>
          <w:rFonts w:cstheme="majorBidi"/>
        </w:rPr>
        <w:t>ѓ</w:t>
      </w:r>
      <w:r>
        <w:t>аиври</w:t>
      </w:r>
      <w:r>
        <w:rPr>
          <w:rFonts w:cstheme="majorBidi"/>
        </w:rPr>
        <w:t>́</w:t>
      </w:r>
      <w:r>
        <w:t>м зэ</w:t>
      </w:r>
    </w:p>
    <w:p w14:paraId="0E22711E" w14:textId="77777777" w:rsidR="004E040B" w:rsidRDefault="004E040B" w:rsidP="004A7DE9">
      <w:pPr>
        <w:pStyle w:val="a9"/>
      </w:pPr>
      <w:r>
        <w:lastRenderedPageBreak/>
        <w:t>6. И открыла, и увидела мальчика, и вот мальчик плачет; и смилостивилась она над ним, и сказала она: «Этот из еврейских мальчиков».</w:t>
      </w:r>
    </w:p>
    <w:p w14:paraId="5A5A5028" w14:textId="77777777" w:rsidR="004E040B" w:rsidRDefault="004E040B" w:rsidP="004A7DE9">
      <w:pPr>
        <w:spacing w:line="240" w:lineRule="auto"/>
      </w:pPr>
    </w:p>
    <w:p w14:paraId="55C1FA94" w14:textId="2DB4B5CE" w:rsidR="004E040B" w:rsidRDefault="004E040B" w:rsidP="00A46D02">
      <w:pPr>
        <w:pStyle w:val="a6"/>
      </w:pPr>
      <w:r>
        <w:t xml:space="preserve">Нужно понимать глубину того, что произошло, если мы смотрим на это глазами дочери фараона: Нил вернул жертву. Бог, которого зовут Нил, должен был этого еврейского мальчика проглотить, это жертва ему. Он отказался это сделать, значит, для дочки фараона это воля божья, воля </w:t>
      </w:r>
      <w:r w:rsidR="005E617F">
        <w:t>Н</w:t>
      </w:r>
      <w:r>
        <w:t>илова, чтобы этот мальчик жил. Она понимает, что это еврейский мальчик, понимает, что его бросали в реку в жертву, что не случайно она купается здесь, и она переполняется милост</w:t>
      </w:r>
      <w:r w:rsidR="005E617F">
        <w:t>ью</w:t>
      </w:r>
      <w:r>
        <w:t xml:space="preserve"> к нему.</w:t>
      </w:r>
    </w:p>
    <w:p w14:paraId="0DB6D6C3" w14:textId="5AD0D06F" w:rsidR="004E040B" w:rsidRDefault="004E040B" w:rsidP="00A46D02">
      <w:pPr>
        <w:pStyle w:val="a6"/>
      </w:pPr>
      <w:r w:rsidRPr="00126355">
        <w:t>И тут откуда ни возьмись совершенно случайно</w:t>
      </w:r>
      <w:r>
        <w:t xml:space="preserve"> появляется ещё одна девочка, та самая, которая стояла и смотрела издалека. Вообще, обратите внимание, что в нашем отрывке, </w:t>
      </w:r>
      <w:r w:rsidR="005E617F">
        <w:t>в</w:t>
      </w:r>
      <w:r>
        <w:t xml:space="preserve"> этом фрагменте истории действуют реально только женщины: повитухи, которые как-то сопротивляются повелениям фараона; мама, которая как-то незаконно, противозаконно себя ведёт, бунтует. Повитухи врут; мама прячет, мама отправляет реб</w:t>
      </w:r>
      <w:r w:rsidR="005E617F">
        <w:t>ё</w:t>
      </w:r>
      <w:r>
        <w:t>нка в ковчег; дочка смотрит, что дальше делать; принцесса, которая понимает, что папин закон-то не сработал, что бог не хочет смерти, по крайней мере, этого конкретного мальчика, тоже восстает против повеления отца. Весь отрывок – это бунтующие женщины-революционерки.</w:t>
      </w:r>
    </w:p>
    <w:p w14:paraId="3A59A5E5" w14:textId="77777777" w:rsidR="004E040B" w:rsidRDefault="004E040B" w:rsidP="00BA2184">
      <w:pPr>
        <w:spacing w:line="240" w:lineRule="auto"/>
        <w:ind w:firstLine="0"/>
      </w:pPr>
    </w:p>
    <w:p w14:paraId="1C3E1EBB" w14:textId="77777777" w:rsidR="004E040B" w:rsidRDefault="004E040B" w:rsidP="00BA2184">
      <w:pPr>
        <w:pStyle w:val="ad"/>
      </w:pPr>
      <w:r>
        <w:rPr>
          <w:rFonts w:hint="cs"/>
          <w:rtl/>
        </w:rPr>
        <w:t>וַתֹּאמֶר אֲחֹתוֹ אֶל־בַּת־פַּרְעֹה הַאֵלֵךְ וְקָרָאתִי לָךְ אִשָּׁה מֵינֶקֶת מִן הָעִבְרִיֹּת וְתֵינִק לָךְ אֶת־הַיָּלֶד׃</w:t>
      </w:r>
    </w:p>
    <w:p w14:paraId="162DABED" w14:textId="77777777" w:rsidR="004E040B" w:rsidRDefault="004E040B" w:rsidP="00BA2184">
      <w:pPr>
        <w:pStyle w:val="a9"/>
        <w:rPr>
          <w:rtl/>
        </w:rPr>
      </w:pPr>
      <w:r>
        <w:lastRenderedPageBreak/>
        <w:t>вато</w:t>
      </w:r>
      <w:r>
        <w:rPr>
          <w:rFonts w:cstheme="majorBidi"/>
        </w:rPr>
        <w:t>́</w:t>
      </w:r>
      <w:r>
        <w:t>мер ахото</w:t>
      </w:r>
      <w:r>
        <w:rPr>
          <w:rFonts w:cstheme="majorBidi"/>
        </w:rPr>
        <w:t>́</w:t>
      </w:r>
      <w:r>
        <w:t xml:space="preserve"> эль-бат-паръо</w:t>
      </w:r>
      <w:r>
        <w:rPr>
          <w:rFonts w:cstheme="majorBidi"/>
        </w:rPr>
        <w:t>́</w:t>
      </w:r>
      <w:r>
        <w:t xml:space="preserve"> </w:t>
      </w:r>
      <w:r>
        <w:rPr>
          <w:rFonts w:cstheme="majorBidi"/>
        </w:rPr>
        <w:t>ѓ</w:t>
      </w:r>
      <w:r>
        <w:t>аэле</w:t>
      </w:r>
      <w:r>
        <w:rPr>
          <w:rFonts w:cstheme="majorBidi"/>
        </w:rPr>
        <w:t>́</w:t>
      </w:r>
      <w:r>
        <w:t>х векара</w:t>
      </w:r>
      <w:r>
        <w:rPr>
          <w:rFonts w:cstheme="majorBidi"/>
        </w:rPr>
        <w:t>́</w:t>
      </w:r>
      <w:r>
        <w:t>ти лах иша</w:t>
      </w:r>
      <w:r>
        <w:rPr>
          <w:rFonts w:cstheme="majorBidi"/>
        </w:rPr>
        <w:t>́</w:t>
      </w:r>
      <w:r>
        <w:t xml:space="preserve"> менэ</w:t>
      </w:r>
      <w:r>
        <w:rPr>
          <w:rFonts w:cstheme="majorBidi"/>
        </w:rPr>
        <w:t>́</w:t>
      </w:r>
      <w:r>
        <w:t xml:space="preserve">кет мин </w:t>
      </w:r>
      <w:r>
        <w:rPr>
          <w:rFonts w:cstheme="majorBidi"/>
        </w:rPr>
        <w:t>ѓ</w:t>
      </w:r>
      <w:r>
        <w:t>аивриёт ветени</w:t>
      </w:r>
      <w:r>
        <w:rPr>
          <w:rFonts w:cstheme="majorBidi"/>
        </w:rPr>
        <w:t>́</w:t>
      </w:r>
      <w:r>
        <w:t>к лах эт-</w:t>
      </w:r>
      <w:r>
        <w:rPr>
          <w:rFonts w:cstheme="majorBidi"/>
        </w:rPr>
        <w:t>ѓ</w:t>
      </w:r>
      <w:r>
        <w:t>ая</w:t>
      </w:r>
      <w:r>
        <w:rPr>
          <w:rFonts w:cstheme="majorBidi"/>
        </w:rPr>
        <w:t>́</w:t>
      </w:r>
      <w:r>
        <w:t>лед</w:t>
      </w:r>
    </w:p>
    <w:p w14:paraId="71295B37" w14:textId="17D92A5D" w:rsidR="004E040B" w:rsidRDefault="004E040B" w:rsidP="00BA2184">
      <w:pPr>
        <w:pStyle w:val="a9"/>
      </w:pPr>
      <w:r>
        <w:t xml:space="preserve">7. И сказала сестра его дочери фараона </w:t>
      </w:r>
      <w:r>
        <w:rPr>
          <w:i w:val="0"/>
          <w:iCs w:val="0"/>
        </w:rPr>
        <w:t>(а дочка фараона не знает, что это сестра мальчика)</w:t>
      </w:r>
      <w:r>
        <w:t>: «Может</w:t>
      </w:r>
      <w:r w:rsidR="005E617F">
        <w:t>,</w:t>
      </w:r>
      <w:r>
        <w:t xml:space="preserve"> хочешь, чтобы я сходила и позвала еврейскую кормилицу, чтобы она вскормила тебе мальчика?»</w:t>
      </w:r>
    </w:p>
    <w:p w14:paraId="5A9D4F0E" w14:textId="77777777" w:rsidR="004E040B" w:rsidRDefault="004E040B" w:rsidP="00BA2184">
      <w:pPr>
        <w:spacing w:line="240" w:lineRule="auto"/>
        <w:ind w:firstLine="0"/>
      </w:pPr>
    </w:p>
    <w:p w14:paraId="5FEEB283" w14:textId="77777777" w:rsidR="004E040B" w:rsidRDefault="004E040B" w:rsidP="00BA2184">
      <w:pPr>
        <w:pStyle w:val="ad"/>
      </w:pPr>
      <w:r>
        <w:rPr>
          <w:rFonts w:hint="cs"/>
          <w:rtl/>
        </w:rPr>
        <w:t>וַתֹּאמֶר־לָהּ בַּת־פַּרְעֹה לֵכִי וַתֵּלֶךְ הָעַלְמָה וַתִּקְרָא אֶת־אֵם הַיָּלֶד׃</w:t>
      </w:r>
    </w:p>
    <w:p w14:paraId="6343310A" w14:textId="77777777" w:rsidR="004E040B" w:rsidRDefault="004E040B" w:rsidP="00BA2184">
      <w:pPr>
        <w:pStyle w:val="a9"/>
        <w:rPr>
          <w:rtl/>
        </w:rPr>
      </w:pPr>
      <w:r>
        <w:t>ватомер-ла</w:t>
      </w:r>
      <w:r>
        <w:rPr>
          <w:rFonts w:cstheme="majorBidi"/>
        </w:rPr>
        <w:t>́</w:t>
      </w:r>
      <w:r>
        <w:t xml:space="preserve"> бат-паръо</w:t>
      </w:r>
      <w:r>
        <w:rPr>
          <w:rFonts w:cstheme="majorBidi"/>
        </w:rPr>
        <w:t>́</w:t>
      </w:r>
      <w:r>
        <w:t xml:space="preserve"> ле</w:t>
      </w:r>
      <w:r>
        <w:rPr>
          <w:rFonts w:cstheme="majorBidi"/>
        </w:rPr>
        <w:t>́</w:t>
      </w:r>
      <w:r>
        <w:t>хи ватэ</w:t>
      </w:r>
      <w:r>
        <w:rPr>
          <w:rFonts w:cstheme="majorBidi"/>
        </w:rPr>
        <w:t>́</w:t>
      </w:r>
      <w:r>
        <w:t xml:space="preserve">лех </w:t>
      </w:r>
      <w:r>
        <w:rPr>
          <w:rFonts w:cstheme="majorBidi"/>
        </w:rPr>
        <w:t>ѓ</w:t>
      </w:r>
      <w:r>
        <w:t>аальма</w:t>
      </w:r>
      <w:r>
        <w:rPr>
          <w:rFonts w:cstheme="majorBidi"/>
        </w:rPr>
        <w:t>́</w:t>
      </w:r>
      <w:r>
        <w:t xml:space="preserve"> ватикра</w:t>
      </w:r>
      <w:r>
        <w:rPr>
          <w:rFonts w:cstheme="majorBidi"/>
        </w:rPr>
        <w:t>́</w:t>
      </w:r>
      <w:r>
        <w:t xml:space="preserve"> эт-э</w:t>
      </w:r>
      <w:r>
        <w:rPr>
          <w:rFonts w:cstheme="majorBidi"/>
        </w:rPr>
        <w:t>́</w:t>
      </w:r>
      <w:r>
        <w:t xml:space="preserve">м </w:t>
      </w:r>
      <w:r>
        <w:rPr>
          <w:rFonts w:cstheme="majorBidi"/>
        </w:rPr>
        <w:t>ѓ</w:t>
      </w:r>
      <w:r>
        <w:t>аялед</w:t>
      </w:r>
    </w:p>
    <w:p w14:paraId="23BD4A97" w14:textId="77777777" w:rsidR="004E040B" w:rsidRDefault="004E040B" w:rsidP="00BA2184">
      <w:pPr>
        <w:spacing w:line="240" w:lineRule="auto"/>
        <w:ind w:firstLine="0"/>
        <w:jc w:val="left"/>
        <w:rPr>
          <w:rStyle w:val="af1"/>
        </w:rPr>
      </w:pPr>
      <w:r>
        <w:rPr>
          <w:rStyle w:val="af1"/>
        </w:rPr>
        <w:t>8.</w:t>
      </w:r>
      <w:r>
        <w:t xml:space="preserve"> </w:t>
      </w:r>
      <w:r>
        <w:rPr>
          <w:rStyle w:val="af1"/>
        </w:rPr>
        <w:t>И сказала дочка фараона: «Иди!» И девочка пошла, и позвала маму мальчика.</w:t>
      </w:r>
    </w:p>
    <w:p w14:paraId="2FE3434C" w14:textId="77777777" w:rsidR="004E040B" w:rsidRDefault="004E040B" w:rsidP="00BA2184">
      <w:pPr>
        <w:pStyle w:val="a6"/>
        <w:spacing w:line="240" w:lineRule="auto"/>
      </w:pPr>
    </w:p>
    <w:p w14:paraId="3C99762E" w14:textId="3B5C2F84" w:rsidR="004E040B" w:rsidRDefault="004E040B" w:rsidP="00A46D02">
      <w:pPr>
        <w:pStyle w:val="a6"/>
      </w:pPr>
      <w:r>
        <w:t xml:space="preserve">Итак, мама мальчика, которая только что положила мальчика в корзинку… Что может тут случится? Вдруг </w:t>
      </w:r>
      <w:r w:rsidRPr="005E617F">
        <w:t xml:space="preserve">(как у Пушкина) </w:t>
      </w:r>
      <w:r>
        <w:t xml:space="preserve">«прибежали в избу дети, второпях» </w:t>
      </w:r>
      <w:r w:rsidRPr="005E617F">
        <w:t>её зовут и говорят: «Там к теб</w:t>
      </w:r>
      <w:r w:rsidR="005E617F">
        <w:t>е</w:t>
      </w:r>
      <w:r>
        <w:rPr>
          <w:color w:val="BFBFBF" w:themeColor="background1" w:themeShade="BF"/>
        </w:rPr>
        <w:t xml:space="preserve"> </w:t>
      </w:r>
      <w:r>
        <w:t xml:space="preserve">дочка фараона с предложением, от которого ты </w:t>
      </w:r>
      <w:r w:rsidRPr="005E617F">
        <w:t>не с</w:t>
      </w:r>
      <w:r>
        <w:t>можешь отказаться!»</w:t>
      </w:r>
    </w:p>
    <w:p w14:paraId="665785B2" w14:textId="77777777" w:rsidR="004E040B" w:rsidRDefault="004E040B" w:rsidP="00BA2184">
      <w:pPr>
        <w:spacing w:line="240" w:lineRule="auto"/>
        <w:ind w:firstLine="0"/>
      </w:pPr>
    </w:p>
    <w:p w14:paraId="46B0E657" w14:textId="77777777" w:rsidR="004E040B" w:rsidRDefault="004E040B" w:rsidP="00BA2184">
      <w:pPr>
        <w:pStyle w:val="ad"/>
      </w:pPr>
      <w:r>
        <w:rPr>
          <w:rFonts w:hint="cs"/>
          <w:rtl/>
        </w:rPr>
        <w:tab/>
        <w:t>וַתֹּאמֶר לָהּ בַּת־פַּרְעֹה הֵילִיכִי אֶת־הַיֶּלֶד הַזֶּה וְהֵינִקִהוּ לִי וַאֲנִי אֶתֵּן אֶת־שְׂכָרֵךְ וַתִּקַּח הָאִשָּׁה הַיֶּלֶד וַתְּנִיקֵהוּ׃</w:t>
      </w:r>
    </w:p>
    <w:p w14:paraId="0B8167EF" w14:textId="77777777" w:rsidR="004E040B" w:rsidRDefault="004E040B" w:rsidP="00BA2184">
      <w:pPr>
        <w:pStyle w:val="a9"/>
        <w:rPr>
          <w:rtl/>
        </w:rPr>
      </w:pPr>
      <w:r>
        <w:t>вато</w:t>
      </w:r>
      <w:r>
        <w:rPr>
          <w:rFonts w:cstheme="majorBidi"/>
        </w:rPr>
        <w:t>́</w:t>
      </w:r>
      <w:r>
        <w:t>мер ла бат-паръо</w:t>
      </w:r>
      <w:r>
        <w:rPr>
          <w:rFonts w:cstheme="majorBidi"/>
        </w:rPr>
        <w:t>́</w:t>
      </w:r>
      <w:r>
        <w:t xml:space="preserve"> </w:t>
      </w:r>
      <w:r>
        <w:rPr>
          <w:rFonts w:cstheme="majorBidi"/>
        </w:rPr>
        <w:t>ѓ</w:t>
      </w:r>
      <w:r>
        <w:t>ели</w:t>
      </w:r>
      <w:r>
        <w:rPr>
          <w:rFonts w:cstheme="majorBidi"/>
        </w:rPr>
        <w:t>́</w:t>
      </w:r>
      <w:r>
        <w:t>хи эт-</w:t>
      </w:r>
      <w:r>
        <w:rPr>
          <w:rFonts w:cstheme="majorBidi"/>
        </w:rPr>
        <w:t>ѓ</w:t>
      </w:r>
      <w:r>
        <w:t>ае</w:t>
      </w:r>
      <w:r>
        <w:rPr>
          <w:rFonts w:cstheme="majorBidi"/>
        </w:rPr>
        <w:t>́</w:t>
      </w:r>
      <w:r>
        <w:t xml:space="preserve">лед </w:t>
      </w:r>
      <w:r>
        <w:rPr>
          <w:rFonts w:cstheme="majorBidi"/>
        </w:rPr>
        <w:t>ѓ</w:t>
      </w:r>
      <w:r>
        <w:t>азэ</w:t>
      </w:r>
      <w:r>
        <w:rPr>
          <w:rFonts w:cstheme="majorBidi"/>
        </w:rPr>
        <w:t>́</w:t>
      </w:r>
      <w:r>
        <w:t xml:space="preserve"> ве</w:t>
      </w:r>
      <w:r>
        <w:rPr>
          <w:rFonts w:cstheme="majorBidi"/>
        </w:rPr>
        <w:t>ѓ</w:t>
      </w:r>
      <w:r>
        <w:t>еники</w:t>
      </w:r>
      <w:r>
        <w:rPr>
          <w:rFonts w:cstheme="majorBidi"/>
        </w:rPr>
        <w:t>́ѓ</w:t>
      </w:r>
      <w:r>
        <w:t>у ли ваани</w:t>
      </w:r>
      <w:r>
        <w:rPr>
          <w:rFonts w:cstheme="majorBidi"/>
        </w:rPr>
        <w:t>́</w:t>
      </w:r>
      <w:r>
        <w:t xml:space="preserve"> этэ</w:t>
      </w:r>
      <w:r>
        <w:rPr>
          <w:rFonts w:cstheme="majorBidi"/>
        </w:rPr>
        <w:t>́</w:t>
      </w:r>
      <w:r>
        <w:t>н эт-сехарэ</w:t>
      </w:r>
      <w:r>
        <w:rPr>
          <w:rFonts w:cstheme="majorBidi"/>
        </w:rPr>
        <w:t>́</w:t>
      </w:r>
      <w:r>
        <w:t>х ватика</w:t>
      </w:r>
      <w:r>
        <w:rPr>
          <w:rFonts w:cstheme="majorBidi"/>
        </w:rPr>
        <w:t>́</w:t>
      </w:r>
      <w:r>
        <w:t xml:space="preserve">х </w:t>
      </w:r>
      <w:r>
        <w:rPr>
          <w:rFonts w:cstheme="majorBidi"/>
        </w:rPr>
        <w:t>ѓ</w:t>
      </w:r>
      <w:r>
        <w:t>аиша</w:t>
      </w:r>
      <w:r>
        <w:rPr>
          <w:rFonts w:cstheme="majorBidi"/>
        </w:rPr>
        <w:t>́</w:t>
      </w:r>
      <w:r>
        <w:t xml:space="preserve"> </w:t>
      </w:r>
      <w:r>
        <w:rPr>
          <w:rFonts w:cstheme="majorBidi"/>
        </w:rPr>
        <w:t>ѓ</w:t>
      </w:r>
      <w:r>
        <w:t>ае</w:t>
      </w:r>
      <w:r>
        <w:rPr>
          <w:rFonts w:cstheme="majorBidi"/>
        </w:rPr>
        <w:t>́</w:t>
      </w:r>
      <w:r>
        <w:t>лед ватеникэ</w:t>
      </w:r>
      <w:r>
        <w:rPr>
          <w:rFonts w:cstheme="majorBidi"/>
        </w:rPr>
        <w:t>́ѓ</w:t>
      </w:r>
      <w:r>
        <w:t>у</w:t>
      </w:r>
    </w:p>
    <w:p w14:paraId="7E7CE482" w14:textId="77777777" w:rsidR="004E040B" w:rsidRDefault="004E040B" w:rsidP="00BA2184">
      <w:pPr>
        <w:pStyle w:val="a9"/>
      </w:pPr>
      <w:r>
        <w:t xml:space="preserve">9. И сказала ей дочка фараона: «Возьми </w:t>
      </w:r>
      <w:r>
        <w:rPr>
          <w:i w:val="0"/>
          <w:iCs w:val="0"/>
        </w:rPr>
        <w:t>(поведи)</w:t>
      </w:r>
      <w:r>
        <w:t xml:space="preserve"> этого мальчика и вскорми его мне, а я дам тебе твою зарплату».</w:t>
      </w:r>
    </w:p>
    <w:p w14:paraId="18574145" w14:textId="77777777" w:rsidR="004E040B" w:rsidRDefault="004E040B" w:rsidP="00BA2184">
      <w:pPr>
        <w:spacing w:line="240" w:lineRule="auto"/>
        <w:ind w:firstLine="0"/>
        <w:rPr>
          <w:lang w:bidi="he-IL"/>
        </w:rPr>
      </w:pPr>
    </w:p>
    <w:p w14:paraId="666FB939" w14:textId="371E23B0" w:rsidR="004E040B" w:rsidRDefault="004E040B" w:rsidP="00A46D02">
      <w:pPr>
        <w:pStyle w:val="a6"/>
      </w:pPr>
      <w:r>
        <w:t>Очень часто было принято, что женщина нанимала кормилицу для своего ребёнка по нескольким причинам. Во-первых, потому что считалось, что кормление – не царское дело, оно портит фигуру. Во-</w:t>
      </w:r>
      <w:r>
        <w:lastRenderedPageBreak/>
        <w:t>вторых, считалось, что грудь связана с половыми органами, относится к одной системе, поэтому во время кормления во многих верованиях запрещалась половая близость, и</w:t>
      </w:r>
      <w:r w:rsidR="005E617F">
        <w:t>,</w:t>
      </w:r>
      <w:r>
        <w:t xml:space="preserve"> чтобы иметь возможность продолжать отношения с мужем, отдавали ребёнка кормилицам. Ну, и</w:t>
      </w:r>
      <w:r w:rsidR="005E617F">
        <w:t>,</w:t>
      </w:r>
      <w:r>
        <w:t xml:space="preserve"> в-третьих, потому что это красиво иметь прислугу. Кормилица имела огромное влияние на ребёнка, впоследствии кормилиц, в общем-то, содержали всю </w:t>
      </w:r>
      <w:r w:rsidRPr="0065589D">
        <w:t xml:space="preserve">жизнь. Она была на роли второй матери, мы знаем из книги Берешит про кормилицу Ривки. Кормилица получала </w:t>
      </w:r>
      <w:r>
        <w:t xml:space="preserve">довольно хорошие деньги. До нас дошло несколько разных договоров о том, как кормилица обеспечивается зарплатой. Дело в том, что опять-таки кормилица тоже обязана была удаляться от мужа в это время, она обязана была хорошо питаться и брала на себя обязательство не кормить другого ребёнка. Она получала зарплату, которая могла равняться двум-трём средним доходам человека в то время. То есть на тот момент мама Моше получила назад своего ребёнка (которого ещё не зовут Моше) на 3-3,5 года, это время кормления. Получила на это время возможность его безопасно, без всякого беспокойства растить, ещё и получила </w:t>
      </w:r>
      <w:r w:rsidRPr="0065589D">
        <w:t xml:space="preserve">деньги на то, чтобы его растить. Фактически мальчик оказался и усыновлённым египтянкой, и не </w:t>
      </w:r>
      <w:r>
        <w:t xml:space="preserve">оставленным еврейкой: такой лазутчик евреев у египтян и лазутчик египтян у евреев. Этот мальчик, судьба которого на данный момент непонятна, ведь мы не </w:t>
      </w:r>
      <w:r w:rsidRPr="0065589D">
        <w:t xml:space="preserve">читали книгу до конца. И если мы не читали до конца, то мы видим вот такое интересное событие, которое произошло. К чему </w:t>
      </w:r>
      <w:r w:rsidRPr="0065589D">
        <w:lastRenderedPageBreak/>
        <w:t>это событие? К тому, что через Моше египтяне что-то сделают с евреями, что через Моше евреи что-то получат от египтян, но пока это сокрыто</w:t>
      </w:r>
      <w:r w:rsidR="0065589D" w:rsidRPr="0065589D">
        <w:t>.</w:t>
      </w:r>
    </w:p>
    <w:p w14:paraId="6721B2A5" w14:textId="77777777" w:rsidR="004E040B" w:rsidRDefault="004E040B" w:rsidP="00BA2184">
      <w:pPr>
        <w:spacing w:line="240" w:lineRule="auto"/>
        <w:ind w:firstLine="0"/>
      </w:pPr>
    </w:p>
    <w:p w14:paraId="12CF5636" w14:textId="77777777" w:rsidR="004E040B" w:rsidRDefault="004E040B" w:rsidP="00BA2184">
      <w:pPr>
        <w:pStyle w:val="ad"/>
      </w:pPr>
      <w:r>
        <w:rPr>
          <w:rFonts w:hint="cs"/>
          <w:rtl/>
        </w:rPr>
        <w:t>וַיִגְדַּל הַיֶּלֶד וַתְּבִאֵהוּ לְבַת־פַּרְעֹה וַיְהִי־לָהּ לְבֵן וַתִּקְרָא שְׁמוֹ מֹשֶׁה וַתֹּאמֶר כִּי מִן־הַמַּיִם מְשִׁיתִהוּ׃</w:t>
      </w:r>
    </w:p>
    <w:p w14:paraId="372B092B" w14:textId="77777777" w:rsidR="004E040B" w:rsidRDefault="004E040B" w:rsidP="00BA2184">
      <w:pPr>
        <w:pStyle w:val="a9"/>
        <w:rPr>
          <w:rtl/>
        </w:rPr>
      </w:pPr>
      <w:r>
        <w:t>вайигда</w:t>
      </w:r>
      <w:r>
        <w:rPr>
          <w:rFonts w:cstheme="majorBidi"/>
        </w:rPr>
        <w:t>́</w:t>
      </w:r>
      <w:r>
        <w:t xml:space="preserve">ль </w:t>
      </w:r>
      <w:r>
        <w:rPr>
          <w:rFonts w:cstheme="majorBidi"/>
        </w:rPr>
        <w:t>ѓ</w:t>
      </w:r>
      <w:r>
        <w:t>ае</w:t>
      </w:r>
      <w:r>
        <w:rPr>
          <w:rFonts w:cstheme="majorBidi"/>
        </w:rPr>
        <w:t>́</w:t>
      </w:r>
      <w:r>
        <w:t>лед ватевиэ</w:t>
      </w:r>
      <w:r>
        <w:rPr>
          <w:rFonts w:cstheme="majorBidi"/>
        </w:rPr>
        <w:t>́ѓ</w:t>
      </w:r>
      <w:r>
        <w:t>у леват-паръо</w:t>
      </w:r>
      <w:r>
        <w:rPr>
          <w:rFonts w:cstheme="majorBidi"/>
        </w:rPr>
        <w:t>́</w:t>
      </w:r>
      <w:r>
        <w:t xml:space="preserve"> вай</w:t>
      </w:r>
      <w:r>
        <w:rPr>
          <w:rFonts w:cstheme="majorBidi"/>
        </w:rPr>
        <w:t>ѓ</w:t>
      </w:r>
      <w:r>
        <w:t>и-ла</w:t>
      </w:r>
      <w:r>
        <w:rPr>
          <w:rFonts w:cstheme="majorBidi"/>
        </w:rPr>
        <w:t>́</w:t>
      </w:r>
      <w:r>
        <w:t xml:space="preserve"> левэ</w:t>
      </w:r>
      <w:r>
        <w:rPr>
          <w:rFonts w:cstheme="majorBidi"/>
        </w:rPr>
        <w:t>́</w:t>
      </w:r>
      <w:r>
        <w:t>н ватикра</w:t>
      </w:r>
      <w:r>
        <w:rPr>
          <w:rFonts w:cstheme="majorBidi"/>
        </w:rPr>
        <w:t>́</w:t>
      </w:r>
      <w:r>
        <w:t xml:space="preserve"> шемо</w:t>
      </w:r>
      <w:r>
        <w:rPr>
          <w:rFonts w:cstheme="majorBidi"/>
        </w:rPr>
        <w:t>́</w:t>
      </w:r>
      <w:r>
        <w:t xml:space="preserve"> моше</w:t>
      </w:r>
      <w:r>
        <w:rPr>
          <w:rFonts w:cstheme="majorBidi"/>
        </w:rPr>
        <w:t>́</w:t>
      </w:r>
      <w:r>
        <w:t xml:space="preserve"> вато</w:t>
      </w:r>
      <w:r>
        <w:rPr>
          <w:rFonts w:cstheme="majorBidi"/>
        </w:rPr>
        <w:t>́</w:t>
      </w:r>
      <w:r>
        <w:t>мер ки мин-</w:t>
      </w:r>
      <w:r>
        <w:rPr>
          <w:rFonts w:cstheme="majorBidi"/>
        </w:rPr>
        <w:t>ѓ</w:t>
      </w:r>
      <w:r>
        <w:t>ама</w:t>
      </w:r>
      <w:r>
        <w:rPr>
          <w:rFonts w:cstheme="majorBidi"/>
        </w:rPr>
        <w:t>́</w:t>
      </w:r>
      <w:r>
        <w:t>йим мешити</w:t>
      </w:r>
      <w:r>
        <w:rPr>
          <w:rFonts w:cstheme="majorBidi"/>
        </w:rPr>
        <w:t>́ѓ</w:t>
      </w:r>
      <w:r>
        <w:t>у</w:t>
      </w:r>
    </w:p>
    <w:p w14:paraId="090B8F44" w14:textId="77777777" w:rsidR="004E040B" w:rsidRDefault="004E040B" w:rsidP="00BA2184">
      <w:pPr>
        <w:pStyle w:val="a9"/>
      </w:pPr>
      <w:r>
        <w:t xml:space="preserve">10. И когда мальчик вырос </w:t>
      </w:r>
      <w:r>
        <w:rPr>
          <w:i w:val="0"/>
          <w:iCs w:val="0"/>
        </w:rPr>
        <w:t>(то есть прошло 3-3,5 года)</w:t>
      </w:r>
      <w:r>
        <w:t>, и привела его к дочери фараона, и стал он ей сыном, и называла имя его Моше, и сказала: «Потому что я вытащила его из воды».</w:t>
      </w:r>
    </w:p>
    <w:p w14:paraId="1B83D29C" w14:textId="77777777" w:rsidR="004E040B" w:rsidRDefault="004E040B" w:rsidP="00BA2184">
      <w:pPr>
        <w:spacing w:line="240" w:lineRule="auto"/>
        <w:ind w:firstLine="0"/>
      </w:pPr>
    </w:p>
    <w:p w14:paraId="2B337946" w14:textId="578B4D0E" w:rsidR="004E040B" w:rsidRDefault="004E040B" w:rsidP="00A46D02">
      <w:pPr>
        <w:pStyle w:val="a6"/>
      </w:pPr>
      <w:r>
        <w:rPr>
          <w:i/>
          <w:iCs/>
        </w:rPr>
        <w:t>Моше</w:t>
      </w:r>
      <w:r>
        <w:t xml:space="preserve"> означает, с одной стороны, действительно</w:t>
      </w:r>
      <w:r w:rsidR="00BA2184">
        <w:t>,</w:t>
      </w:r>
      <w:r>
        <w:t xml:space="preserve"> </w:t>
      </w:r>
      <w:r>
        <w:rPr>
          <w:i/>
          <w:iCs/>
        </w:rPr>
        <w:t>вытащенный из воды</w:t>
      </w:r>
      <w:r w:rsidRPr="0065589D">
        <w:t xml:space="preserve">, это еврейское толкование имени. У Йешаяѓу мы читаем, что сказано про Моше: «Тот, который умел поднимать воду». Есть ещё и имя </w:t>
      </w:r>
      <w:r w:rsidRPr="0065589D">
        <w:rPr>
          <w:i/>
          <w:iCs/>
        </w:rPr>
        <w:t>Мозес</w:t>
      </w:r>
      <w:r w:rsidRPr="0065589D">
        <w:t xml:space="preserve"> (</w:t>
      </w:r>
      <w:r w:rsidRPr="0065589D">
        <w:rPr>
          <w:i/>
          <w:iCs/>
        </w:rPr>
        <w:t>сын)</w:t>
      </w:r>
      <w:r w:rsidRPr="0065589D">
        <w:t xml:space="preserve">, и дочь фараона назвала его: «Это мой сын, потому что я вытащила его </w:t>
      </w:r>
      <w:r>
        <w:t>из воды». И так можно понять.</w:t>
      </w:r>
    </w:p>
    <w:p w14:paraId="70C03AA8" w14:textId="2F6F0634" w:rsidR="004E040B" w:rsidRDefault="004E040B" w:rsidP="00A46D02">
      <w:pPr>
        <w:pStyle w:val="a6"/>
      </w:pPr>
      <w:r>
        <w:t>Возникает вопрос, на который тоже нужно ответить и который мне</w:t>
      </w:r>
      <w:r w:rsidR="0065589D">
        <w:t xml:space="preserve"> </w:t>
      </w:r>
      <w:r w:rsidRPr="0065589D">
        <w:t xml:space="preserve">задают: «А как звали Моше? Каково было его еврейское имя, которое получено им при обрезании? Вот эти первые 3 года, когда он в коротеньких штанишках бегал по земле Гошен и кушал молоко своей мамы за фараоновы деньги, как его в этот момент звали? И почему Тора об этом ничего не сообщает?» </w:t>
      </w:r>
    </w:p>
    <w:p w14:paraId="19974322" w14:textId="1617F059" w:rsidR="004E040B" w:rsidRDefault="004E040B" w:rsidP="00A46D02">
      <w:pPr>
        <w:pStyle w:val="a6"/>
      </w:pPr>
      <w:r>
        <w:t xml:space="preserve">Есть комментаторы, </w:t>
      </w:r>
      <w:r w:rsidRPr="0065589D">
        <w:t xml:space="preserve">которые говорят, что его звали </w:t>
      </w:r>
      <w:r w:rsidRPr="0065589D">
        <w:rPr>
          <w:i/>
          <w:iCs/>
        </w:rPr>
        <w:t>Тов</w:t>
      </w:r>
      <w:r w:rsidRPr="0065589D">
        <w:t xml:space="preserve">, мать ведь увидела, что он </w:t>
      </w:r>
      <w:r w:rsidRPr="0065589D">
        <w:rPr>
          <w:i/>
          <w:iCs/>
        </w:rPr>
        <w:t>тов</w:t>
      </w:r>
      <w:r w:rsidRPr="0065589D">
        <w:t xml:space="preserve"> (</w:t>
      </w:r>
      <w:r w:rsidRPr="0065589D">
        <w:rPr>
          <w:i/>
          <w:iCs/>
        </w:rPr>
        <w:t>хороший</w:t>
      </w:r>
      <w:r w:rsidRPr="0065589D">
        <w:t xml:space="preserve">). Другие комментаторы говорят: «Да, мы уже сказали, </w:t>
      </w:r>
      <w:r w:rsidRPr="0065589D">
        <w:lastRenderedPageBreak/>
        <w:t xml:space="preserve">его звали </w:t>
      </w:r>
      <w:r w:rsidRPr="0065589D">
        <w:rPr>
          <w:i/>
          <w:iCs/>
        </w:rPr>
        <w:t>Йекутиэль</w:t>
      </w:r>
      <w:r w:rsidRPr="0065589D">
        <w:t xml:space="preserve"> (</w:t>
      </w:r>
      <w:r w:rsidRPr="0065589D">
        <w:rPr>
          <w:i/>
          <w:iCs/>
        </w:rPr>
        <w:t>моя надежда – на Бога</w:t>
      </w:r>
      <w:r w:rsidRPr="0065589D">
        <w:t>)». Было у него такое имя, но это мидраши. Почему Тора прячет это имя? Потому что по законам об усыновлении (до нас дошли несколько грамот об усыновлении) мать или отец, тот, кто усыновляет ребёнка, они дают ему имя. Это имя обеспечивает и гарантирует юридическое право усыновителей на ребёнка</w:t>
      </w:r>
      <w:r w:rsidR="0065589D" w:rsidRPr="0065589D">
        <w:t xml:space="preserve">. </w:t>
      </w:r>
      <w:r w:rsidR="0065589D">
        <w:t>К</w:t>
      </w:r>
      <w:r w:rsidRPr="0065589D">
        <w:t>то на</w:t>
      </w:r>
      <w:r>
        <w:t xml:space="preserve">зывает его другим именем, </w:t>
      </w:r>
      <w:r w:rsidRPr="0065589D">
        <w:t>вспоминает его прошлое, претендует на какое-то родительство по отношению к нему, тот может подвергнуться большому наказанию.</w:t>
      </w:r>
      <w:r>
        <w:t xml:space="preserve"> В некоторых ассирийских рукописях мы читаем: «Шестью детьми заплатит тот, кто вспомнит другое его имя, кто назовет другое его имя». То есть Моше должен стать только Моше, только имя, которое дала ему дочь фараона, входит в историю по причинам юридическим. Потому что иначе это было бы опять-таки бунтом против закона, подвергло бы опасности Моше и его родителей. И здесь</w:t>
      </w:r>
      <w:r w:rsidR="0065589D">
        <w:t xml:space="preserve"> же</w:t>
      </w:r>
      <w:r>
        <w:t>нщины уже не бунтуют, мы так и не узнаем, как звали Моше.</w:t>
      </w:r>
    </w:p>
    <w:p w14:paraId="5564D490" w14:textId="33FAF6E6" w:rsidR="00C87904" w:rsidRDefault="004E040B" w:rsidP="003B6BF9">
      <w:pPr>
        <w:pStyle w:val="a6"/>
      </w:pPr>
      <w:r>
        <w:t xml:space="preserve">Мы останавливаемся на том, что чудным образом женщины </w:t>
      </w:r>
      <w:r w:rsidRPr="0065589D">
        <w:t xml:space="preserve">оказываются сильнее и фараона, и бога египетского Нила, и они видят другой закон за тем законом, который установил </w:t>
      </w:r>
      <w:r>
        <w:t xml:space="preserve">фараон. И чудесным образом еврейский мальчик, вскормленный за фараоновы деньги в еврейском доме его же собственной матерью, оказывается в доме фараона, получает египетское имя Моше, что значит </w:t>
      </w:r>
      <w:r>
        <w:rPr>
          <w:i/>
          <w:iCs/>
        </w:rPr>
        <w:t>сын</w:t>
      </w:r>
      <w:r>
        <w:t xml:space="preserve">, а на иврите – </w:t>
      </w:r>
      <w:r>
        <w:rPr>
          <w:i/>
          <w:iCs/>
        </w:rPr>
        <w:t>вытащенный из воды</w:t>
      </w:r>
      <w:r>
        <w:t xml:space="preserve">. </w:t>
      </w:r>
      <w:r w:rsidR="00C87904">
        <w:br w:type="page"/>
      </w:r>
    </w:p>
    <w:p w14:paraId="183B6E1C" w14:textId="77777777" w:rsidR="00C87904" w:rsidRPr="00F0553B" w:rsidRDefault="00C87904" w:rsidP="00A46D02">
      <w:pPr>
        <w:pStyle w:val="af"/>
        <w:spacing w:line="276" w:lineRule="auto"/>
      </w:pPr>
      <w:bookmarkStart w:id="5" w:name="_Toc159267125"/>
      <w:r w:rsidRPr="00F0553B">
        <w:lastRenderedPageBreak/>
        <w:t>Прогулки Моше</w:t>
      </w:r>
      <w:bookmarkStart w:id="6" w:name="_Hlk144637822"/>
      <w:r>
        <w:t xml:space="preserve"> (</w:t>
      </w:r>
      <w:r w:rsidRPr="00F0553B">
        <w:t>2:11-25</w:t>
      </w:r>
      <w:r>
        <w:t>)</w:t>
      </w:r>
      <w:bookmarkEnd w:id="5"/>
    </w:p>
    <w:bookmarkEnd w:id="6"/>
    <w:p w14:paraId="3AFBDAD3" w14:textId="77777777" w:rsidR="00C87904" w:rsidRPr="00F0553B" w:rsidRDefault="00C87904" w:rsidP="00A46D02"/>
    <w:p w14:paraId="6B06A266" w14:textId="3C476396" w:rsidR="00C87904" w:rsidRPr="008625EB" w:rsidRDefault="00C87904" w:rsidP="00A46D02">
      <w:pPr>
        <w:pStyle w:val="a6"/>
        <w:rPr>
          <w:color w:val="BFBFBF" w:themeColor="background1" w:themeShade="BF"/>
        </w:rPr>
      </w:pPr>
      <w:r w:rsidRPr="00F0553B">
        <w:t>Мы остановились на том, что мать М</w:t>
      </w:r>
      <w:r>
        <w:t>о</w:t>
      </w:r>
      <w:r w:rsidRPr="00F0553B">
        <w:t>ше привела его, вскормленного, отлуч</w:t>
      </w:r>
      <w:r>
        <w:t>ё</w:t>
      </w:r>
      <w:r w:rsidRPr="00F0553B">
        <w:t>нного от груди, в дом дочери фараона, где он, собственно, и получил имя М</w:t>
      </w:r>
      <w:r>
        <w:t>о</w:t>
      </w:r>
      <w:r w:rsidRPr="00F0553B">
        <w:t xml:space="preserve">ше. </w:t>
      </w:r>
    </w:p>
    <w:p w14:paraId="78910369" w14:textId="77777777" w:rsidR="00C87904" w:rsidRDefault="00C87904" w:rsidP="00BA2184">
      <w:pPr>
        <w:pStyle w:val="a6"/>
        <w:spacing w:line="240" w:lineRule="auto"/>
      </w:pPr>
    </w:p>
    <w:p w14:paraId="6E3CC3C2" w14:textId="77777777" w:rsidR="00C87904" w:rsidRDefault="00C87904" w:rsidP="00BA2184">
      <w:pPr>
        <w:pStyle w:val="ad"/>
        <w:rPr>
          <w:rtl/>
        </w:rPr>
      </w:pPr>
      <w:r w:rsidRPr="00F0553B">
        <w:rPr>
          <w:rtl/>
        </w:rPr>
        <w:t>וַיְהִי בַּיָּמִים הָהֵם וַיִּגְדַּל מֹשֶׁה וַיֵּצֵא אֶל־אֶחָיו וַיַּרְא בְּ</w:t>
      </w:r>
      <w:r w:rsidRPr="0013447A">
        <w:rPr>
          <w:b/>
          <w:bCs/>
          <w:rtl/>
        </w:rPr>
        <w:t>סִבְלֹתָם</w:t>
      </w:r>
      <w:r w:rsidRPr="00F0553B">
        <w:rPr>
          <w:rtl/>
        </w:rPr>
        <w:t xml:space="preserve"> וַיַּרְא אִישׁ מִצְרִי מַכֶּה אִישׁ־עִבְרִי מֵאֶחָיו׃</w:t>
      </w:r>
    </w:p>
    <w:p w14:paraId="2C2EE9FB" w14:textId="77777777" w:rsidR="00C87904" w:rsidRDefault="00C87904" w:rsidP="00BA2184">
      <w:pPr>
        <w:pStyle w:val="a9"/>
      </w:pPr>
      <w:r w:rsidRPr="00F0553B">
        <w:t>вай</w:t>
      </w:r>
      <w:r>
        <w:rPr>
          <w:rFonts w:cstheme="majorBidi"/>
        </w:rPr>
        <w:t>ѓ</w:t>
      </w:r>
      <w:r>
        <w:t>и</w:t>
      </w:r>
      <w:r>
        <w:rPr>
          <w:rFonts w:cstheme="majorBidi"/>
        </w:rPr>
        <w:t>́</w:t>
      </w:r>
      <w:r w:rsidRPr="00F0553B">
        <w:t xml:space="preserve"> баям</w:t>
      </w:r>
      <w:r>
        <w:t>и</w:t>
      </w:r>
      <w:r>
        <w:rPr>
          <w:rFonts w:cstheme="majorBidi"/>
        </w:rPr>
        <w:t>́</w:t>
      </w:r>
      <w:r w:rsidRPr="00F0553B">
        <w:t xml:space="preserve">м </w:t>
      </w:r>
      <w:r>
        <w:rPr>
          <w:rFonts w:cstheme="majorBidi"/>
        </w:rPr>
        <w:t>ѓ</w:t>
      </w:r>
      <w:r w:rsidRPr="00F0553B">
        <w:t>а</w:t>
      </w:r>
      <w:r>
        <w:rPr>
          <w:rFonts w:cstheme="majorBidi"/>
        </w:rPr>
        <w:t>ѓ</w:t>
      </w:r>
      <w:r>
        <w:t>е</w:t>
      </w:r>
      <w:r>
        <w:rPr>
          <w:rFonts w:cstheme="majorBidi"/>
        </w:rPr>
        <w:t>́</w:t>
      </w:r>
      <w:r w:rsidRPr="00F0553B">
        <w:t>м</w:t>
      </w:r>
      <w:r>
        <w:t xml:space="preserve"> вайигда</w:t>
      </w:r>
      <w:r>
        <w:rPr>
          <w:rFonts w:cstheme="majorBidi"/>
        </w:rPr>
        <w:t>́</w:t>
      </w:r>
      <w:r>
        <w:t>ль моше</w:t>
      </w:r>
      <w:r>
        <w:rPr>
          <w:rFonts w:cstheme="majorBidi"/>
        </w:rPr>
        <w:t>́</w:t>
      </w:r>
      <w:r>
        <w:t xml:space="preserve"> ваецэ</w:t>
      </w:r>
      <w:r>
        <w:rPr>
          <w:rFonts w:cstheme="majorBidi"/>
        </w:rPr>
        <w:t>́</w:t>
      </w:r>
      <w:r>
        <w:t xml:space="preserve"> эль-эха</w:t>
      </w:r>
      <w:r>
        <w:rPr>
          <w:rFonts w:cstheme="majorBidi"/>
        </w:rPr>
        <w:t>́</w:t>
      </w:r>
      <w:r>
        <w:t>в вая</w:t>
      </w:r>
      <w:r>
        <w:rPr>
          <w:rFonts w:cstheme="majorBidi"/>
        </w:rPr>
        <w:t>́</w:t>
      </w:r>
      <w:r>
        <w:t>р бе</w:t>
      </w:r>
      <w:r w:rsidRPr="0013447A">
        <w:rPr>
          <w:b/>
          <w:bCs/>
        </w:rPr>
        <w:t>сивлота</w:t>
      </w:r>
      <w:r w:rsidRPr="0013447A">
        <w:rPr>
          <w:rFonts w:cstheme="majorBidi"/>
          <w:b/>
          <w:bCs/>
        </w:rPr>
        <w:t>́</w:t>
      </w:r>
      <w:r w:rsidRPr="0013447A">
        <w:rPr>
          <w:b/>
          <w:bCs/>
        </w:rPr>
        <w:t>м</w:t>
      </w:r>
      <w:r>
        <w:t xml:space="preserve"> вая</w:t>
      </w:r>
      <w:r>
        <w:rPr>
          <w:rFonts w:cstheme="majorBidi"/>
        </w:rPr>
        <w:t>́</w:t>
      </w:r>
      <w:r>
        <w:t>р иш мицри</w:t>
      </w:r>
      <w:r>
        <w:rPr>
          <w:rFonts w:cstheme="majorBidi"/>
        </w:rPr>
        <w:t>́</w:t>
      </w:r>
      <w:r>
        <w:t xml:space="preserve"> макэ</w:t>
      </w:r>
      <w:r>
        <w:rPr>
          <w:rFonts w:cstheme="majorBidi"/>
        </w:rPr>
        <w:t>́</w:t>
      </w:r>
      <w:r>
        <w:t xml:space="preserve"> иш-иври</w:t>
      </w:r>
      <w:r>
        <w:rPr>
          <w:rFonts w:cstheme="majorBidi"/>
        </w:rPr>
        <w:t>́</w:t>
      </w:r>
      <w:r>
        <w:t xml:space="preserve"> меэха</w:t>
      </w:r>
      <w:r>
        <w:rPr>
          <w:rFonts w:cstheme="majorBidi"/>
        </w:rPr>
        <w:t>́</w:t>
      </w:r>
      <w:r>
        <w:t>в</w:t>
      </w:r>
    </w:p>
    <w:p w14:paraId="1ED30971" w14:textId="19C43C0C" w:rsidR="00C87904" w:rsidRDefault="00C87904" w:rsidP="00BA2184">
      <w:pPr>
        <w:pStyle w:val="a9"/>
      </w:pPr>
      <w:r>
        <w:t xml:space="preserve">11. И было в те времена, и подрос Моше, и вышел он к братьям своим, и увидел он их </w:t>
      </w:r>
      <w:r w:rsidRPr="0013447A">
        <w:rPr>
          <w:b/>
          <w:bCs/>
        </w:rPr>
        <w:t>страдания</w:t>
      </w:r>
      <w:r>
        <w:t>, и увидел он</w:t>
      </w:r>
      <w:r w:rsidRPr="00152491">
        <w:t>, как египтянин бь</w:t>
      </w:r>
      <w:r>
        <w:t>ё</w:t>
      </w:r>
      <w:r w:rsidRPr="00152491">
        <w:t>т еврея из его братьев.</w:t>
      </w:r>
    </w:p>
    <w:p w14:paraId="211E03ED" w14:textId="77777777" w:rsidR="00C87904" w:rsidRDefault="00C87904" w:rsidP="00BA2184">
      <w:pPr>
        <w:pStyle w:val="a6"/>
        <w:spacing w:line="240" w:lineRule="auto"/>
      </w:pPr>
    </w:p>
    <w:p w14:paraId="178966B4" w14:textId="62B25276" w:rsidR="00C87904" w:rsidRDefault="00C87904" w:rsidP="00A46D02">
      <w:pPr>
        <w:pStyle w:val="a6"/>
      </w:pPr>
      <w:r w:rsidRPr="00F0553B">
        <w:t xml:space="preserve">Слово </w:t>
      </w:r>
      <w:r w:rsidRPr="00C87904">
        <w:rPr>
          <w:i/>
          <w:iCs/>
        </w:rPr>
        <w:t>сава́ль</w:t>
      </w:r>
      <w:r>
        <w:rPr>
          <w:i/>
          <w:iCs/>
        </w:rPr>
        <w:t xml:space="preserve"> </w:t>
      </w:r>
      <w:r>
        <w:t xml:space="preserve">означает </w:t>
      </w:r>
      <w:r w:rsidRPr="00F0553B">
        <w:rPr>
          <w:i/>
          <w:iCs/>
        </w:rPr>
        <w:t>терпеть или нести на себе</w:t>
      </w:r>
      <w:r>
        <w:rPr>
          <w:i/>
          <w:iCs/>
        </w:rPr>
        <w:t xml:space="preserve"> (</w:t>
      </w:r>
      <w:r w:rsidRPr="00152491">
        <w:rPr>
          <w:i/>
          <w:iCs/>
        </w:rPr>
        <w:t>грузчик</w:t>
      </w:r>
      <w:r w:rsidRPr="00F0553B">
        <w:t xml:space="preserve"> на иврите </w:t>
      </w:r>
      <w:r w:rsidRPr="00F0553B">
        <w:rPr>
          <w:i/>
          <w:iCs/>
        </w:rPr>
        <w:t>саба</w:t>
      </w:r>
      <w:r>
        <w:rPr>
          <w:i/>
          <w:iCs/>
        </w:rPr>
        <w:t>́</w:t>
      </w:r>
      <w:r w:rsidRPr="00F0553B">
        <w:rPr>
          <w:i/>
          <w:iCs/>
        </w:rPr>
        <w:t>ль</w:t>
      </w:r>
      <w:r>
        <w:rPr>
          <w:i/>
          <w:iCs/>
        </w:rPr>
        <w:t>)</w:t>
      </w:r>
      <w:r w:rsidRPr="00F0553B">
        <w:t xml:space="preserve">, поэтому, когда мы читаем слово </w:t>
      </w:r>
      <w:r w:rsidRPr="00C87904">
        <w:rPr>
          <w:i/>
          <w:iCs/>
        </w:rPr>
        <w:t>се́вель</w:t>
      </w:r>
      <w:r>
        <w:t xml:space="preserve"> (</w:t>
      </w:r>
      <w:r w:rsidRPr="009E7745">
        <w:rPr>
          <w:i/>
          <w:iCs/>
        </w:rPr>
        <w:t>груз, иго, бремя</w:t>
      </w:r>
      <w:r>
        <w:rPr>
          <w:i/>
          <w:iCs/>
        </w:rPr>
        <w:t xml:space="preserve">), </w:t>
      </w:r>
      <w:r w:rsidR="0004752B" w:rsidRPr="0004752B">
        <w:t>то</w:t>
      </w:r>
      <w:r w:rsidR="0004752B">
        <w:rPr>
          <w:i/>
          <w:iCs/>
        </w:rPr>
        <w:t xml:space="preserve"> </w:t>
      </w:r>
      <w:r w:rsidRPr="00C87904">
        <w:rPr>
          <w:i/>
          <w:iCs/>
        </w:rPr>
        <w:t xml:space="preserve">сивлота́м </w:t>
      </w:r>
      <w:r>
        <w:rPr>
          <w:i/>
          <w:iCs/>
        </w:rPr>
        <w:t>‒</w:t>
      </w:r>
      <w:r w:rsidRPr="009E7745">
        <w:rPr>
          <w:i/>
          <w:iCs/>
        </w:rPr>
        <w:t xml:space="preserve"> </w:t>
      </w:r>
      <w:r w:rsidRPr="00152491">
        <w:t xml:space="preserve">их </w:t>
      </w:r>
      <w:r w:rsidRPr="00D20C0E">
        <w:t>страдания</w:t>
      </w:r>
      <w:r>
        <w:t xml:space="preserve"> </w:t>
      </w:r>
      <w:r w:rsidRPr="00152491">
        <w:t>он увидел</w:t>
      </w:r>
      <w:r w:rsidRPr="00F0553B">
        <w:t>.</w:t>
      </w:r>
    </w:p>
    <w:p w14:paraId="0D35C56F" w14:textId="5F3A6BC0" w:rsidR="00C87904" w:rsidRPr="008625EB" w:rsidRDefault="00C87904" w:rsidP="00A46D02">
      <w:pPr>
        <w:pStyle w:val="a6"/>
        <w:rPr>
          <w:color w:val="BFBFBF" w:themeColor="background1" w:themeShade="BF"/>
        </w:rPr>
      </w:pPr>
      <w:r w:rsidRPr="00F0553B">
        <w:t>Кроме того, что М</w:t>
      </w:r>
      <w:r>
        <w:t>о</w:t>
      </w:r>
      <w:r w:rsidRPr="00F0553B">
        <w:t>ше увидел общую картину страдающих, терпящих страдания и притеснения евреев, он увидел и частный эпизод</w:t>
      </w:r>
      <w:r>
        <w:t>:</w:t>
      </w:r>
      <w:r w:rsidRPr="00F0553B">
        <w:t xml:space="preserve"> египтянин бь</w:t>
      </w:r>
      <w:r>
        <w:t>ё</w:t>
      </w:r>
      <w:r w:rsidRPr="00F0553B">
        <w:t xml:space="preserve">т еврея. </w:t>
      </w:r>
      <w:r>
        <w:t>М</w:t>
      </w:r>
      <w:r w:rsidRPr="00F0553B">
        <w:t xml:space="preserve">ожно предположить, </w:t>
      </w:r>
      <w:r>
        <w:t xml:space="preserve">что </w:t>
      </w:r>
      <w:r w:rsidRPr="00F0553B">
        <w:t>это не было чем-то из ряда вон выходящи</w:t>
      </w:r>
      <w:r>
        <w:t>м</w:t>
      </w:r>
      <w:r w:rsidRPr="00F0553B">
        <w:t xml:space="preserve"> по тем временам. Но для вышедшего впервые к своему народу М</w:t>
      </w:r>
      <w:r>
        <w:t>о</w:t>
      </w:r>
      <w:r w:rsidRPr="00F0553B">
        <w:t xml:space="preserve">ше, </w:t>
      </w:r>
      <w:r w:rsidRPr="00D20C0E">
        <w:t>видимо</w:t>
      </w:r>
      <w:r w:rsidRPr="00F0553B">
        <w:t>, это было чересчур.</w:t>
      </w:r>
      <w:r>
        <w:t xml:space="preserve"> </w:t>
      </w:r>
      <w:r w:rsidRPr="00D20C0E">
        <w:t>Дальше</w:t>
      </w:r>
      <w:r>
        <w:t xml:space="preserve"> </w:t>
      </w:r>
      <w:r w:rsidRPr="008625EB">
        <w:t>мы читаем реакцию Моше:</w:t>
      </w:r>
    </w:p>
    <w:p w14:paraId="62E3F615" w14:textId="77777777" w:rsidR="00C87904" w:rsidRDefault="00C87904" w:rsidP="00BA2184">
      <w:pPr>
        <w:pStyle w:val="a6"/>
        <w:spacing w:line="240" w:lineRule="auto"/>
      </w:pPr>
    </w:p>
    <w:p w14:paraId="5E647DC3" w14:textId="77777777" w:rsidR="00C87904" w:rsidRDefault="00C87904" w:rsidP="00BA2184">
      <w:pPr>
        <w:pStyle w:val="ad"/>
        <w:rPr>
          <w:rtl/>
        </w:rPr>
      </w:pPr>
      <w:r w:rsidRPr="00152491">
        <w:rPr>
          <w:rtl/>
        </w:rPr>
        <w:t>וַיִּפֶן כֹּה וָכֹה וַיַּרְא כִּי אֵין אִישׁ וַיַּךְ אֶת־הַמִּצְרִי וַיִּטְמְנֵהוּ בַּחוֹל׃</w:t>
      </w:r>
    </w:p>
    <w:p w14:paraId="50397E87" w14:textId="77777777" w:rsidR="00C87904" w:rsidRDefault="00C87904" w:rsidP="00BA2184">
      <w:pPr>
        <w:pStyle w:val="a9"/>
      </w:pPr>
      <w:r>
        <w:t>вайи</w:t>
      </w:r>
      <w:r>
        <w:rPr>
          <w:rFonts w:cstheme="majorBidi"/>
        </w:rPr>
        <w:t>́</w:t>
      </w:r>
      <w:r>
        <w:t>фен ко вахо</w:t>
      </w:r>
      <w:r>
        <w:rPr>
          <w:rFonts w:cstheme="majorBidi"/>
        </w:rPr>
        <w:t>́</w:t>
      </w:r>
      <w:r>
        <w:t xml:space="preserve"> вая</w:t>
      </w:r>
      <w:r>
        <w:rPr>
          <w:rFonts w:cstheme="majorBidi"/>
        </w:rPr>
        <w:t>́</w:t>
      </w:r>
      <w:r>
        <w:t>р ки эн иш вая</w:t>
      </w:r>
      <w:r>
        <w:rPr>
          <w:rFonts w:cstheme="majorBidi"/>
        </w:rPr>
        <w:t>́</w:t>
      </w:r>
      <w:r>
        <w:t>х эт-</w:t>
      </w:r>
      <w:r>
        <w:rPr>
          <w:rFonts w:cstheme="majorBidi"/>
        </w:rPr>
        <w:t>ѓ</w:t>
      </w:r>
      <w:r>
        <w:t>амицри</w:t>
      </w:r>
      <w:r>
        <w:rPr>
          <w:rFonts w:cstheme="majorBidi"/>
        </w:rPr>
        <w:t>́</w:t>
      </w:r>
      <w:r>
        <w:t xml:space="preserve"> вайитменэ</w:t>
      </w:r>
      <w:r>
        <w:rPr>
          <w:rFonts w:cstheme="majorBidi"/>
        </w:rPr>
        <w:t>́ѓ</w:t>
      </w:r>
      <w:r>
        <w:t>у бахо</w:t>
      </w:r>
      <w:r>
        <w:rPr>
          <w:rFonts w:cstheme="majorBidi"/>
        </w:rPr>
        <w:t>́</w:t>
      </w:r>
      <w:r>
        <w:t>ль</w:t>
      </w:r>
    </w:p>
    <w:p w14:paraId="48B7CEF8" w14:textId="5F448E19" w:rsidR="00C87904" w:rsidRDefault="00C87904" w:rsidP="00BA2184">
      <w:pPr>
        <w:pStyle w:val="a9"/>
      </w:pPr>
      <w:r>
        <w:lastRenderedPageBreak/>
        <w:t xml:space="preserve">12. </w:t>
      </w:r>
      <w:r w:rsidRPr="00152491">
        <w:t>И посмотрел туда и сюда</w:t>
      </w:r>
      <w:r>
        <w:t>,</w:t>
      </w:r>
      <w:r w:rsidRPr="00152491">
        <w:t xml:space="preserve"> </w:t>
      </w:r>
      <w:r>
        <w:t>и</w:t>
      </w:r>
      <w:r w:rsidRPr="00152491">
        <w:t xml:space="preserve"> увидел, что нет никого</w:t>
      </w:r>
      <w:r>
        <w:t>, и</w:t>
      </w:r>
      <w:r w:rsidRPr="00F0553B">
        <w:t xml:space="preserve"> ударил он этого египтянина</w:t>
      </w:r>
      <w:r>
        <w:t xml:space="preserve"> </w:t>
      </w:r>
      <w:r w:rsidRPr="008625EB">
        <w:rPr>
          <w:i w:val="0"/>
          <w:iCs w:val="0"/>
        </w:rPr>
        <w:t>(</w:t>
      </w:r>
      <w:r w:rsidRPr="00D82957">
        <w:rPr>
          <w:i w:val="0"/>
          <w:iCs w:val="0"/>
        </w:rPr>
        <w:t>ударил и убил</w:t>
      </w:r>
      <w:r>
        <w:rPr>
          <w:i w:val="0"/>
          <w:iCs w:val="0"/>
        </w:rPr>
        <w:t xml:space="preserve"> одним ударом</w:t>
      </w:r>
      <w:r w:rsidRPr="008625EB">
        <w:rPr>
          <w:i w:val="0"/>
          <w:iCs w:val="0"/>
        </w:rPr>
        <w:t>)</w:t>
      </w:r>
      <w:r>
        <w:t>, и</w:t>
      </w:r>
      <w:r w:rsidRPr="00F0553B">
        <w:t xml:space="preserve"> спрятал его в песок.</w:t>
      </w:r>
    </w:p>
    <w:p w14:paraId="4E8BD656" w14:textId="77777777" w:rsidR="00C87904" w:rsidRDefault="00C87904" w:rsidP="00BA2184">
      <w:pPr>
        <w:pStyle w:val="a6"/>
        <w:spacing w:line="240" w:lineRule="auto"/>
      </w:pPr>
    </w:p>
    <w:p w14:paraId="65AA7DB4" w14:textId="490E246E" w:rsidR="00C87904" w:rsidRDefault="00C87904" w:rsidP="00A46D02">
      <w:pPr>
        <w:pStyle w:val="a6"/>
      </w:pPr>
      <w:r>
        <w:rPr>
          <w:i/>
          <w:iCs/>
        </w:rPr>
        <w:t>Н</w:t>
      </w:r>
      <w:r w:rsidRPr="00D82957">
        <w:rPr>
          <w:i/>
          <w:iCs/>
        </w:rPr>
        <w:t>ет никого</w:t>
      </w:r>
      <w:r>
        <w:t xml:space="preserve"> ‒</w:t>
      </w:r>
      <w:r w:rsidRPr="00F0553B">
        <w:t xml:space="preserve"> чтобы позвать на помощь</w:t>
      </w:r>
      <w:r>
        <w:t xml:space="preserve"> </w:t>
      </w:r>
      <w:r w:rsidRPr="00D20C0E">
        <w:t>и</w:t>
      </w:r>
      <w:r w:rsidRPr="008625EB">
        <w:rPr>
          <w:color w:val="BFBFBF" w:themeColor="background1" w:themeShade="BF"/>
        </w:rPr>
        <w:t xml:space="preserve"> </w:t>
      </w:r>
      <w:r w:rsidRPr="00F0553B">
        <w:t>пристр</w:t>
      </w:r>
      <w:r>
        <w:t>у</w:t>
      </w:r>
      <w:r w:rsidRPr="00F0553B">
        <w:t>нить этого египтянина</w:t>
      </w:r>
      <w:r>
        <w:t>, и</w:t>
      </w:r>
      <w:r w:rsidRPr="00F0553B">
        <w:t>ли</w:t>
      </w:r>
      <w:r>
        <w:t>,</w:t>
      </w:r>
      <w:r w:rsidRPr="00F0553B">
        <w:t xml:space="preserve"> может, </w:t>
      </w:r>
      <w:r w:rsidRPr="008625EB">
        <w:rPr>
          <w:i/>
          <w:iCs/>
        </w:rPr>
        <w:t>нет никого</w:t>
      </w:r>
      <w:r w:rsidRPr="00F0553B">
        <w:t xml:space="preserve"> из евреев, кто бы заступился за этого бедного человека</w:t>
      </w:r>
      <w:r>
        <w:t>,</w:t>
      </w:r>
      <w:r w:rsidRPr="00F0553B">
        <w:t xml:space="preserve"> </w:t>
      </w:r>
      <w:r>
        <w:t>и</w:t>
      </w:r>
      <w:r w:rsidRPr="00F0553B">
        <w:t>ли</w:t>
      </w:r>
      <w:r>
        <w:t>,</w:t>
      </w:r>
      <w:r w:rsidRPr="00F0553B">
        <w:t xml:space="preserve"> может, </w:t>
      </w:r>
      <w:r w:rsidRPr="008625EB">
        <w:rPr>
          <w:i/>
          <w:iCs/>
        </w:rPr>
        <w:t>нет никого</w:t>
      </w:r>
      <w:r w:rsidRPr="00F0553B">
        <w:t>, кто заметит</w:t>
      </w:r>
      <w:r>
        <w:t xml:space="preserve"> </w:t>
      </w:r>
      <w:r w:rsidRPr="00D20C0E">
        <w:t>то</w:t>
      </w:r>
      <w:r w:rsidRPr="00F0553B">
        <w:t xml:space="preserve">, что сейчас будет происходить. </w:t>
      </w:r>
    </w:p>
    <w:p w14:paraId="58A541C6" w14:textId="34305FBC" w:rsidR="00C87904" w:rsidRDefault="00C87904" w:rsidP="00A46D02">
      <w:pPr>
        <w:pStyle w:val="a6"/>
      </w:pPr>
      <w:r>
        <w:t>В</w:t>
      </w:r>
      <w:r w:rsidRPr="00F0553B">
        <w:t>идимо</w:t>
      </w:r>
      <w:r>
        <w:t>,</w:t>
      </w:r>
      <w:r w:rsidRPr="00F0553B">
        <w:t xml:space="preserve"> М</w:t>
      </w:r>
      <w:r>
        <w:t>о</w:t>
      </w:r>
      <w:r w:rsidRPr="00F0553B">
        <w:t>ше</w:t>
      </w:r>
      <w:r>
        <w:t xml:space="preserve"> –</w:t>
      </w:r>
      <w:r w:rsidRPr="00F0553B">
        <w:t xml:space="preserve"> парень сильный</w:t>
      </w:r>
      <w:r>
        <w:t xml:space="preserve">, </w:t>
      </w:r>
      <w:r w:rsidRPr="00D20C0E">
        <w:t>и</w:t>
      </w:r>
      <w:r w:rsidRPr="00F0553B">
        <w:t xml:space="preserve"> </w:t>
      </w:r>
      <w:r>
        <w:t>т</w:t>
      </w:r>
      <w:r w:rsidRPr="00F0553B">
        <w:t xml:space="preserve">акая вот неожиданная и спонтанная реакция </w:t>
      </w:r>
      <w:r w:rsidRPr="00D20C0E">
        <w:t>у него</w:t>
      </w:r>
      <w:r w:rsidRPr="00F0553B">
        <w:t xml:space="preserve"> на несправедливость. Комментаторы пытаются как-то здесь М</w:t>
      </w:r>
      <w:r>
        <w:t>о</w:t>
      </w:r>
      <w:r w:rsidRPr="00F0553B">
        <w:t xml:space="preserve">ше оправдать, говоря, что была такая история, </w:t>
      </w:r>
      <w:r w:rsidRPr="00D20C0E">
        <w:t>будто</w:t>
      </w:r>
      <w:r>
        <w:t xml:space="preserve"> </w:t>
      </w:r>
      <w:r w:rsidRPr="00F0553B">
        <w:t>этот египтянин обманным путём прокрался к жене этого еврея</w:t>
      </w:r>
      <w:r>
        <w:t>,</w:t>
      </w:r>
      <w:r w:rsidRPr="00F0553B">
        <w:t xml:space="preserve"> </w:t>
      </w:r>
      <w:r>
        <w:t>и,</w:t>
      </w:r>
      <w:r w:rsidRPr="00F0553B">
        <w:t xml:space="preserve"> когда тот обнаружил обман, египтянин стал его бить. Другие говорят,</w:t>
      </w:r>
      <w:r>
        <w:t xml:space="preserve"> что</w:t>
      </w:r>
      <w:r w:rsidRPr="00F0553B">
        <w:t xml:space="preserve"> существует </w:t>
      </w:r>
      <w:r>
        <w:t>ѓа</w:t>
      </w:r>
      <w:r w:rsidRPr="00F0553B">
        <w:t>лах</w:t>
      </w:r>
      <w:r>
        <w:t>а</w:t>
      </w:r>
      <w:r w:rsidRPr="00F0553B">
        <w:t xml:space="preserve">, </w:t>
      </w:r>
      <w:r>
        <w:t xml:space="preserve">по </w:t>
      </w:r>
      <w:r w:rsidRPr="00F0553B">
        <w:t>котор</w:t>
      </w:r>
      <w:r>
        <w:t>о</w:t>
      </w:r>
      <w:r w:rsidRPr="00F0553B">
        <w:t xml:space="preserve">й если язычник бьёт израильтянина, то заслуживает смерти, хотя и смерти </w:t>
      </w:r>
      <w:r>
        <w:t>с</w:t>
      </w:r>
      <w:r w:rsidRPr="00F0553B">
        <w:t xml:space="preserve"> небес, не смерти от рук человеческих, но всё-таки заслуживает. Едва ли М</w:t>
      </w:r>
      <w:r>
        <w:t>о</w:t>
      </w:r>
      <w:r w:rsidRPr="00F0553B">
        <w:t xml:space="preserve">ше знал все эти подробности и едва ли он, воспитанный в Египте, знал особенности </w:t>
      </w:r>
      <w:r>
        <w:t>ѓа</w:t>
      </w:r>
      <w:r w:rsidRPr="00C87904">
        <w:t>л</w:t>
      </w:r>
      <w:r w:rsidRPr="00F0553B">
        <w:t>ахи в интерпретации Маймонида. Скорее всего, мы здесь видим спонтанное действие человека, который сочувствует своим собратьям</w:t>
      </w:r>
      <w:r>
        <w:t>, п</w:t>
      </w:r>
      <w:r w:rsidRPr="00F0553B">
        <w:t xml:space="preserve">оэтому </w:t>
      </w:r>
      <w:r w:rsidRPr="00D20C0E">
        <w:t xml:space="preserve">в 11 стихе </w:t>
      </w:r>
      <w:r w:rsidRPr="00F0553B">
        <w:t xml:space="preserve">два раза повторяется слово </w:t>
      </w:r>
      <w:r w:rsidRPr="00D20C0E">
        <w:rPr>
          <w:i/>
          <w:iCs/>
        </w:rPr>
        <w:t>э</w:t>
      </w:r>
      <w:r w:rsidRPr="00872C99">
        <w:rPr>
          <w:i/>
          <w:iCs/>
        </w:rPr>
        <w:t>ха</w:t>
      </w:r>
      <w:r w:rsidRPr="00872C99">
        <w:rPr>
          <w:rFonts w:cstheme="majorBidi"/>
          <w:i/>
          <w:iCs/>
        </w:rPr>
        <w:t>́</w:t>
      </w:r>
      <w:r w:rsidRPr="00872C99">
        <w:rPr>
          <w:i/>
          <w:iCs/>
        </w:rPr>
        <w:t>в</w:t>
      </w:r>
      <w:r>
        <w:t xml:space="preserve"> (</w:t>
      </w:r>
      <w:r w:rsidRPr="00872C99">
        <w:rPr>
          <w:i/>
          <w:iCs/>
        </w:rPr>
        <w:t>братья</w:t>
      </w:r>
      <w:r w:rsidRPr="00F0553B">
        <w:t xml:space="preserve"> </w:t>
      </w:r>
      <w:r w:rsidRPr="00872C99">
        <w:rPr>
          <w:i/>
          <w:iCs/>
        </w:rPr>
        <w:t>его</w:t>
      </w:r>
      <w:r>
        <w:t>)</w:t>
      </w:r>
      <w:r w:rsidRPr="00F0553B">
        <w:t>. Человек, который вырос во дворце, тянется к братьям, он выходит к братьям, и вот он видит</w:t>
      </w:r>
      <w:r>
        <w:t xml:space="preserve">, </w:t>
      </w:r>
      <w:r w:rsidRPr="00D20C0E">
        <w:t>что</w:t>
      </w:r>
      <w:r>
        <w:t>́</w:t>
      </w:r>
      <w:r w:rsidRPr="00F0553B">
        <w:t xml:space="preserve"> с братьями происходит. М</w:t>
      </w:r>
      <w:r>
        <w:t>о</w:t>
      </w:r>
      <w:r w:rsidRPr="00F0553B">
        <w:t>ше ощущает, что это преступление, поэтому он прячет труп, он не вызывает ни полицию, ни скорую, он прячет труп и думает, что концы, если не в воду, то</w:t>
      </w:r>
      <w:r>
        <w:t>,</w:t>
      </w:r>
      <w:r w:rsidRPr="00F0553B">
        <w:t xml:space="preserve"> во всяком случае</w:t>
      </w:r>
      <w:r>
        <w:t>,</w:t>
      </w:r>
      <w:r w:rsidRPr="00F0553B">
        <w:t xml:space="preserve"> в песок.</w:t>
      </w:r>
    </w:p>
    <w:p w14:paraId="56D92B89" w14:textId="77777777" w:rsidR="00C87904" w:rsidRDefault="00C87904" w:rsidP="00BA2184">
      <w:pPr>
        <w:pStyle w:val="a6"/>
        <w:spacing w:line="240" w:lineRule="auto"/>
      </w:pPr>
    </w:p>
    <w:p w14:paraId="6468021B" w14:textId="77777777" w:rsidR="00C87904" w:rsidRDefault="00C87904" w:rsidP="00BA2184">
      <w:pPr>
        <w:pStyle w:val="ad"/>
        <w:rPr>
          <w:rtl/>
        </w:rPr>
      </w:pPr>
      <w:r w:rsidRPr="00872C99">
        <w:rPr>
          <w:rtl/>
        </w:rPr>
        <w:t xml:space="preserve">וַיֵּצֵא בַּיּוֹם הַשֵּׁנִי וְהִנֵּה שְׁנֵי־אֲנָשִׁים עִבְרִים </w:t>
      </w:r>
      <w:r w:rsidRPr="0013447A">
        <w:rPr>
          <w:b/>
          <w:bCs/>
          <w:rtl/>
        </w:rPr>
        <w:t>נִצִּים</w:t>
      </w:r>
      <w:r w:rsidRPr="00872C99">
        <w:rPr>
          <w:rtl/>
        </w:rPr>
        <w:t xml:space="preserve"> וַיֹּאמֶר לָרָשָׁע לָמָּה תַכֶּה רֵעֶךָ׃</w:t>
      </w:r>
    </w:p>
    <w:p w14:paraId="0525AFC3" w14:textId="77777777" w:rsidR="00C87904" w:rsidRDefault="00C87904" w:rsidP="00BA2184">
      <w:pPr>
        <w:pStyle w:val="a9"/>
      </w:pPr>
      <w:r>
        <w:t>ваецэ</w:t>
      </w:r>
      <w:r>
        <w:rPr>
          <w:rFonts w:cstheme="majorBidi"/>
        </w:rPr>
        <w:t>́</w:t>
      </w:r>
      <w:r>
        <w:t xml:space="preserve"> баём </w:t>
      </w:r>
      <w:r>
        <w:rPr>
          <w:rFonts w:cstheme="majorBidi"/>
        </w:rPr>
        <w:t>ѓ</w:t>
      </w:r>
      <w:r>
        <w:t>ашени</w:t>
      </w:r>
      <w:r>
        <w:rPr>
          <w:rFonts w:cstheme="majorBidi"/>
        </w:rPr>
        <w:t>́</w:t>
      </w:r>
      <w:r>
        <w:t xml:space="preserve"> ве</w:t>
      </w:r>
      <w:r>
        <w:rPr>
          <w:rFonts w:cstheme="majorBidi"/>
        </w:rPr>
        <w:t>ѓ</w:t>
      </w:r>
      <w:r>
        <w:t>инэ</w:t>
      </w:r>
      <w:r>
        <w:rPr>
          <w:rFonts w:cstheme="majorBidi"/>
        </w:rPr>
        <w:t>́</w:t>
      </w:r>
      <w:r>
        <w:t xml:space="preserve"> шене-анаши</w:t>
      </w:r>
      <w:r>
        <w:rPr>
          <w:rFonts w:cstheme="majorBidi"/>
        </w:rPr>
        <w:t>́</w:t>
      </w:r>
      <w:r>
        <w:t>м иври</w:t>
      </w:r>
      <w:r>
        <w:rPr>
          <w:rFonts w:cstheme="majorBidi"/>
        </w:rPr>
        <w:t>́</w:t>
      </w:r>
      <w:r>
        <w:t xml:space="preserve">м </w:t>
      </w:r>
      <w:r w:rsidRPr="0013447A">
        <w:rPr>
          <w:b/>
          <w:bCs/>
        </w:rPr>
        <w:t>ници</w:t>
      </w:r>
      <w:r w:rsidRPr="0013447A">
        <w:rPr>
          <w:rFonts w:cstheme="majorBidi"/>
          <w:b/>
          <w:bCs/>
        </w:rPr>
        <w:t>́</w:t>
      </w:r>
      <w:r w:rsidRPr="0013447A">
        <w:rPr>
          <w:b/>
          <w:bCs/>
        </w:rPr>
        <w:t>м</w:t>
      </w:r>
      <w:r>
        <w:t xml:space="preserve"> ваёмер лараша</w:t>
      </w:r>
      <w:r>
        <w:rPr>
          <w:rFonts w:cstheme="majorBidi"/>
        </w:rPr>
        <w:t>́</w:t>
      </w:r>
      <w:r>
        <w:t xml:space="preserve"> ла</w:t>
      </w:r>
      <w:r>
        <w:rPr>
          <w:rFonts w:cstheme="majorBidi"/>
        </w:rPr>
        <w:t>́</w:t>
      </w:r>
      <w:r>
        <w:t>ма такэ</w:t>
      </w:r>
      <w:r>
        <w:rPr>
          <w:rFonts w:cstheme="majorBidi"/>
        </w:rPr>
        <w:t>́</w:t>
      </w:r>
      <w:r>
        <w:t xml:space="preserve"> реэ</w:t>
      </w:r>
      <w:r>
        <w:rPr>
          <w:rFonts w:cstheme="majorBidi"/>
        </w:rPr>
        <w:t>́</w:t>
      </w:r>
      <w:r>
        <w:t>ха</w:t>
      </w:r>
    </w:p>
    <w:p w14:paraId="11D4792D" w14:textId="77777777" w:rsidR="00C87904" w:rsidRDefault="00C87904" w:rsidP="00BA2184">
      <w:pPr>
        <w:pStyle w:val="a9"/>
      </w:pPr>
      <w:r>
        <w:t>13. И</w:t>
      </w:r>
      <w:r w:rsidRPr="00F0553B">
        <w:t xml:space="preserve"> вышел он и во второй день</w:t>
      </w:r>
      <w:r>
        <w:t>, и</w:t>
      </w:r>
      <w:r w:rsidRPr="00F0553B">
        <w:t xml:space="preserve"> вот</w:t>
      </w:r>
      <w:r>
        <w:t xml:space="preserve"> </w:t>
      </w:r>
      <w:r>
        <w:rPr>
          <w:rFonts w:cstheme="majorBidi"/>
        </w:rPr>
        <w:t>‒</w:t>
      </w:r>
      <w:r w:rsidRPr="00F0553B">
        <w:t xml:space="preserve"> два человека, еврея, </w:t>
      </w:r>
      <w:r w:rsidRPr="0013447A">
        <w:rPr>
          <w:b/>
          <w:bCs/>
        </w:rPr>
        <w:t>спорят</w:t>
      </w:r>
      <w:r>
        <w:t>, и</w:t>
      </w:r>
      <w:r w:rsidRPr="00F0553B">
        <w:t xml:space="preserve"> сказал он злодею</w:t>
      </w:r>
      <w:r>
        <w:t xml:space="preserve"> </w:t>
      </w:r>
      <w:r w:rsidRPr="008625EB">
        <w:rPr>
          <w:i w:val="0"/>
          <w:iCs w:val="0"/>
        </w:rPr>
        <w:t>(</w:t>
      </w:r>
      <w:r w:rsidRPr="00B04DA2">
        <w:rPr>
          <w:i w:val="0"/>
          <w:iCs w:val="0"/>
        </w:rPr>
        <w:t>видимо, тому, кто был активнее в драке</w:t>
      </w:r>
      <w:r w:rsidRPr="008625EB">
        <w:rPr>
          <w:i w:val="0"/>
          <w:iCs w:val="0"/>
        </w:rPr>
        <w:t>)</w:t>
      </w:r>
      <w:r>
        <w:t>: «</w:t>
      </w:r>
      <w:r w:rsidRPr="00F0553B">
        <w:t>Зачем ты бь</w:t>
      </w:r>
      <w:r>
        <w:t>ё</w:t>
      </w:r>
      <w:r w:rsidRPr="00F0553B">
        <w:t>шь ближнего своего?</w:t>
      </w:r>
      <w:r>
        <w:t>»</w:t>
      </w:r>
    </w:p>
    <w:p w14:paraId="1F3962B4" w14:textId="77777777" w:rsidR="00C87904" w:rsidRDefault="00C87904" w:rsidP="00BA2184">
      <w:pPr>
        <w:pStyle w:val="a6"/>
        <w:spacing w:line="240" w:lineRule="auto"/>
      </w:pPr>
    </w:p>
    <w:p w14:paraId="778C656F" w14:textId="77777777" w:rsidR="00C87904" w:rsidRPr="00D20C0E" w:rsidRDefault="00C87904" w:rsidP="00A46D02">
      <w:pPr>
        <w:pStyle w:val="a6"/>
      </w:pPr>
      <w:r w:rsidRPr="00F0553B">
        <w:t xml:space="preserve">Слово </w:t>
      </w:r>
      <w:r w:rsidRPr="00C254E3">
        <w:rPr>
          <w:i/>
          <w:iCs/>
        </w:rPr>
        <w:t>ници</w:t>
      </w:r>
      <w:r w:rsidRPr="00C254E3">
        <w:rPr>
          <w:rFonts w:cstheme="majorBidi"/>
          <w:i/>
          <w:iCs/>
        </w:rPr>
        <w:t>́</w:t>
      </w:r>
      <w:r w:rsidRPr="00C254E3">
        <w:rPr>
          <w:i/>
          <w:iCs/>
        </w:rPr>
        <w:t>м</w:t>
      </w:r>
      <w:r w:rsidRPr="00F0553B">
        <w:t xml:space="preserve"> </w:t>
      </w:r>
      <w:r>
        <w:t>(</w:t>
      </w:r>
      <w:r w:rsidRPr="00C254E3">
        <w:rPr>
          <w:i/>
          <w:iCs/>
        </w:rPr>
        <w:t>спорят</w:t>
      </w:r>
      <w:r>
        <w:t>)</w:t>
      </w:r>
      <w:r w:rsidRPr="00F0553B">
        <w:t>, здесь</w:t>
      </w:r>
      <w:r>
        <w:t xml:space="preserve"> –</w:t>
      </w:r>
      <w:r w:rsidRPr="00F0553B">
        <w:t xml:space="preserve"> спорят уже, так сказать, на </w:t>
      </w:r>
      <w:r>
        <w:t>«</w:t>
      </w:r>
      <w:r w:rsidRPr="00F0553B">
        <w:t>продвинутой</w:t>
      </w:r>
      <w:r>
        <w:t>»</w:t>
      </w:r>
      <w:r w:rsidRPr="00F0553B">
        <w:t xml:space="preserve"> стадии спора. Они не спорят о философии или о ка</w:t>
      </w:r>
      <w:r>
        <w:t>б</w:t>
      </w:r>
      <w:r w:rsidRPr="00F0553B">
        <w:t xml:space="preserve">бале, сидя за столом в </w:t>
      </w:r>
      <w:r w:rsidRPr="00C87904">
        <w:t>й</w:t>
      </w:r>
      <w:r w:rsidRPr="00F0553B">
        <w:t>еш</w:t>
      </w:r>
      <w:r>
        <w:t>и</w:t>
      </w:r>
      <w:r w:rsidRPr="00F0553B">
        <w:t>ве, они уже хвата</w:t>
      </w:r>
      <w:r w:rsidRPr="00D20C0E">
        <w:t>ют</w:t>
      </w:r>
      <w:r w:rsidRPr="00F0553B">
        <w:t xml:space="preserve"> друг друга </w:t>
      </w:r>
      <w:r>
        <w:t>«</w:t>
      </w:r>
      <w:r w:rsidRPr="00F0553B">
        <w:t>за грудки</w:t>
      </w:r>
      <w:r>
        <w:t>»</w:t>
      </w:r>
      <w:r w:rsidRPr="00F0553B">
        <w:t>. Как М</w:t>
      </w:r>
      <w:r>
        <w:t>о</w:t>
      </w:r>
      <w:r w:rsidRPr="00F0553B">
        <w:t>ше на это реагирует</w:t>
      </w:r>
      <w:r>
        <w:t>? В</w:t>
      </w:r>
      <w:r w:rsidRPr="00F0553B">
        <w:t>идимо</w:t>
      </w:r>
      <w:r>
        <w:t>,</w:t>
      </w:r>
      <w:r w:rsidRPr="00F0553B">
        <w:t xml:space="preserve"> здесь не было особого присутствия Святого Духа у М</w:t>
      </w:r>
      <w:r>
        <w:t>о</w:t>
      </w:r>
      <w:r w:rsidRPr="00F0553B">
        <w:t xml:space="preserve">ше, он просто видел одного более злобного, </w:t>
      </w:r>
      <w:r>
        <w:t xml:space="preserve">второго – </w:t>
      </w:r>
      <w:r w:rsidRPr="00F0553B">
        <w:t>отбивающегося, и он задаёт, по сути, вопрос риторический</w:t>
      </w:r>
      <w:r>
        <w:t>:</w:t>
      </w:r>
      <w:r w:rsidRPr="00F0553B">
        <w:t xml:space="preserve"> </w:t>
      </w:r>
      <w:r>
        <w:t>«</w:t>
      </w:r>
      <w:r w:rsidRPr="00F0553B">
        <w:t>Зачем бить ближнего?</w:t>
      </w:r>
      <w:r>
        <w:t>»</w:t>
      </w:r>
      <w:r w:rsidRPr="00F0553B">
        <w:t xml:space="preserve"> У М</w:t>
      </w:r>
      <w:r>
        <w:t>о</w:t>
      </w:r>
      <w:r w:rsidRPr="00F0553B">
        <w:t>ше снова реакция</w:t>
      </w:r>
      <w:r>
        <w:t xml:space="preserve"> </w:t>
      </w:r>
      <w:r w:rsidRPr="00D20C0E">
        <w:t>возмущения</w:t>
      </w:r>
      <w:r w:rsidRPr="00F0553B">
        <w:t xml:space="preserve"> на несправедливость, на этот раз на несправедливость между братьями. Естественно, отношение немножко другое, и он не понимает, как можно братьям так относиться</w:t>
      </w:r>
      <w:r>
        <w:t xml:space="preserve"> </w:t>
      </w:r>
      <w:r w:rsidRPr="00D20C0E">
        <w:t xml:space="preserve">к друг к другу. </w:t>
      </w:r>
    </w:p>
    <w:p w14:paraId="601C4F8E" w14:textId="77777777" w:rsidR="00C87904" w:rsidRDefault="00C87904" w:rsidP="00BA2184">
      <w:pPr>
        <w:pStyle w:val="a6"/>
        <w:spacing w:line="240" w:lineRule="auto"/>
      </w:pPr>
    </w:p>
    <w:p w14:paraId="3924DAB8" w14:textId="77777777" w:rsidR="00C87904" w:rsidRDefault="00C87904" w:rsidP="00BA2184">
      <w:pPr>
        <w:pStyle w:val="ad"/>
        <w:rPr>
          <w:rtl/>
        </w:rPr>
      </w:pPr>
      <w:r w:rsidRPr="0087175B">
        <w:rPr>
          <w:rtl/>
        </w:rPr>
        <w:t>וַיֹּאמֶר מִי שָׂמְךָ לְאִישׁ שַׂר וְשֹׁפֵט עָלֵינוּ הַלְהָרְגֵנִי אַתָּה אֹמֵר כַּאֲשֶׁר הָרַגְתָּ אֶת־הַמִּצְרִי וַיִּירָא מֹשֶׁה וַיֹּאמַר אָכֵן נוֹדַע הַדָּבָר׃</w:t>
      </w:r>
    </w:p>
    <w:p w14:paraId="55E7A068" w14:textId="77777777" w:rsidR="00C87904" w:rsidRDefault="00C87904" w:rsidP="00BA2184">
      <w:pPr>
        <w:pStyle w:val="a9"/>
      </w:pPr>
      <w:r>
        <w:t>ваёмер ми самеха</w:t>
      </w:r>
      <w:r>
        <w:rPr>
          <w:rFonts w:cstheme="majorBidi"/>
        </w:rPr>
        <w:t>́</w:t>
      </w:r>
      <w:r>
        <w:t xml:space="preserve"> леи</w:t>
      </w:r>
      <w:r>
        <w:rPr>
          <w:rFonts w:cstheme="majorBidi"/>
        </w:rPr>
        <w:t>́</w:t>
      </w:r>
      <w:r>
        <w:t>ш сар вешофэ</w:t>
      </w:r>
      <w:r>
        <w:rPr>
          <w:rFonts w:cstheme="majorBidi"/>
        </w:rPr>
        <w:t>́</w:t>
      </w:r>
      <w:r>
        <w:t>т але</w:t>
      </w:r>
      <w:r>
        <w:rPr>
          <w:rFonts w:cstheme="majorBidi"/>
        </w:rPr>
        <w:t>́</w:t>
      </w:r>
      <w:r>
        <w:t xml:space="preserve">ну </w:t>
      </w:r>
      <w:r>
        <w:rPr>
          <w:rFonts w:cstheme="majorBidi"/>
        </w:rPr>
        <w:t>ѓ</w:t>
      </w:r>
      <w:r>
        <w:t>аль</w:t>
      </w:r>
      <w:r>
        <w:rPr>
          <w:rFonts w:cstheme="majorBidi"/>
        </w:rPr>
        <w:t>ѓ</w:t>
      </w:r>
      <w:r>
        <w:t>оргэ</w:t>
      </w:r>
      <w:r>
        <w:rPr>
          <w:rFonts w:cstheme="majorBidi"/>
        </w:rPr>
        <w:t>́</w:t>
      </w:r>
      <w:r>
        <w:t>ни ата</w:t>
      </w:r>
      <w:r>
        <w:rPr>
          <w:rFonts w:cstheme="majorBidi"/>
        </w:rPr>
        <w:t>́</w:t>
      </w:r>
      <w:r>
        <w:t xml:space="preserve"> омэ</w:t>
      </w:r>
      <w:r>
        <w:rPr>
          <w:rFonts w:cstheme="majorBidi"/>
        </w:rPr>
        <w:t>́</w:t>
      </w:r>
      <w:r>
        <w:t>р кааше</w:t>
      </w:r>
      <w:r>
        <w:rPr>
          <w:rFonts w:cstheme="majorBidi"/>
        </w:rPr>
        <w:t>́</w:t>
      </w:r>
      <w:r>
        <w:t xml:space="preserve">р </w:t>
      </w:r>
      <w:r>
        <w:rPr>
          <w:rFonts w:cstheme="majorBidi"/>
        </w:rPr>
        <w:t>ѓ</w:t>
      </w:r>
      <w:r>
        <w:t>ара</w:t>
      </w:r>
      <w:r>
        <w:rPr>
          <w:rFonts w:cstheme="majorBidi"/>
        </w:rPr>
        <w:t>́</w:t>
      </w:r>
      <w:r>
        <w:t>гта эт-</w:t>
      </w:r>
      <w:r>
        <w:rPr>
          <w:rFonts w:cstheme="majorBidi"/>
        </w:rPr>
        <w:t>ѓ</w:t>
      </w:r>
      <w:r>
        <w:t>амицри</w:t>
      </w:r>
      <w:r>
        <w:rPr>
          <w:rFonts w:cstheme="majorBidi"/>
        </w:rPr>
        <w:t>́</w:t>
      </w:r>
      <w:r>
        <w:t xml:space="preserve"> вайира</w:t>
      </w:r>
      <w:r>
        <w:rPr>
          <w:rFonts w:cstheme="majorBidi"/>
        </w:rPr>
        <w:t>́</w:t>
      </w:r>
      <w:r>
        <w:t xml:space="preserve"> моше</w:t>
      </w:r>
      <w:r>
        <w:rPr>
          <w:rFonts w:cstheme="majorBidi"/>
        </w:rPr>
        <w:t>́</w:t>
      </w:r>
      <w:r>
        <w:t xml:space="preserve"> ваёма</w:t>
      </w:r>
      <w:r>
        <w:rPr>
          <w:rFonts w:cstheme="majorBidi"/>
        </w:rPr>
        <w:t>́</w:t>
      </w:r>
      <w:r>
        <w:t>р ахэ</w:t>
      </w:r>
      <w:r>
        <w:rPr>
          <w:rFonts w:cstheme="majorBidi"/>
        </w:rPr>
        <w:t>́</w:t>
      </w:r>
      <w:r>
        <w:t>н нода</w:t>
      </w:r>
      <w:r>
        <w:rPr>
          <w:rFonts w:cstheme="majorBidi"/>
        </w:rPr>
        <w:t>́</w:t>
      </w:r>
      <w:r>
        <w:t xml:space="preserve"> </w:t>
      </w:r>
      <w:r>
        <w:rPr>
          <w:rFonts w:cstheme="majorBidi"/>
        </w:rPr>
        <w:t>ѓ</w:t>
      </w:r>
      <w:r>
        <w:t>адава</w:t>
      </w:r>
      <w:r>
        <w:rPr>
          <w:rFonts w:cstheme="majorBidi"/>
        </w:rPr>
        <w:t>́</w:t>
      </w:r>
      <w:r>
        <w:t>р</w:t>
      </w:r>
    </w:p>
    <w:p w14:paraId="32018E46" w14:textId="77777777" w:rsidR="00C87904" w:rsidRDefault="00C87904" w:rsidP="00BA2184">
      <w:pPr>
        <w:pStyle w:val="a9"/>
      </w:pPr>
      <w:r>
        <w:t>14. Тот ответил: «</w:t>
      </w:r>
      <w:r w:rsidRPr="00817467">
        <w:t>Кто же тебя поставил человеком-судьёй и начальником над нами</w:t>
      </w:r>
      <w:r>
        <w:t xml:space="preserve"> </w:t>
      </w:r>
      <w:r w:rsidRPr="007662C4">
        <w:rPr>
          <w:i w:val="0"/>
          <w:iCs w:val="0"/>
        </w:rPr>
        <w:t>(</w:t>
      </w:r>
      <w:r>
        <w:rPr>
          <w:i w:val="0"/>
          <w:iCs w:val="0"/>
        </w:rPr>
        <w:t>и</w:t>
      </w:r>
      <w:r w:rsidRPr="00817467">
        <w:rPr>
          <w:i w:val="0"/>
          <w:iCs w:val="0"/>
        </w:rPr>
        <w:t>ли</w:t>
      </w:r>
      <w:r>
        <w:rPr>
          <w:i w:val="0"/>
          <w:iCs w:val="0"/>
        </w:rPr>
        <w:t>:</w:t>
      </w:r>
      <w:r w:rsidRPr="00817467">
        <w:rPr>
          <w:i w:val="0"/>
          <w:iCs w:val="0"/>
        </w:rPr>
        <w:t xml:space="preserve"> </w:t>
      </w:r>
      <w:r>
        <w:rPr>
          <w:i w:val="0"/>
          <w:iCs w:val="0"/>
        </w:rPr>
        <w:t>К</w:t>
      </w:r>
      <w:r w:rsidRPr="00817467">
        <w:rPr>
          <w:i w:val="0"/>
          <w:iCs w:val="0"/>
        </w:rPr>
        <w:t>то тебя поставил верховным судьёй</w:t>
      </w:r>
      <w:r>
        <w:rPr>
          <w:i w:val="0"/>
          <w:iCs w:val="0"/>
        </w:rPr>
        <w:t xml:space="preserve">, или: Сударь, тебя кто-то поставил </w:t>
      </w:r>
      <w:r>
        <w:rPr>
          <w:i w:val="0"/>
          <w:iCs w:val="0"/>
        </w:rPr>
        <w:lastRenderedPageBreak/>
        <w:t>судьёй</w:t>
      </w:r>
      <w:r w:rsidRPr="007662C4">
        <w:rPr>
          <w:i w:val="0"/>
          <w:iCs w:val="0"/>
        </w:rPr>
        <w:t>)</w:t>
      </w:r>
      <w:r w:rsidRPr="00817467">
        <w:t>?</w:t>
      </w:r>
      <w:r>
        <w:t xml:space="preserve"> </w:t>
      </w:r>
      <w:r w:rsidRPr="00F0553B">
        <w:t>Ты это всё говоришь, чтобы меня убить</w:t>
      </w:r>
      <w:r>
        <w:t>, как ты убил того египтянина</w:t>
      </w:r>
      <w:r w:rsidRPr="00F0553B">
        <w:t>?</w:t>
      </w:r>
      <w:r>
        <w:t xml:space="preserve">» </w:t>
      </w:r>
      <w:r w:rsidRPr="00F0553B">
        <w:t>Испугался М</w:t>
      </w:r>
      <w:r>
        <w:t>о</w:t>
      </w:r>
      <w:r w:rsidRPr="00F0553B">
        <w:t>ше</w:t>
      </w:r>
      <w:r>
        <w:t>, и сказал: «</w:t>
      </w:r>
      <w:r w:rsidRPr="00F0553B">
        <w:t>Дело-то стало известно</w:t>
      </w:r>
      <w:r>
        <w:t>!»</w:t>
      </w:r>
    </w:p>
    <w:p w14:paraId="00BBDAC4" w14:textId="77777777" w:rsidR="00C87904" w:rsidRDefault="00C87904" w:rsidP="00BA2184">
      <w:pPr>
        <w:pStyle w:val="a6"/>
        <w:spacing w:line="240" w:lineRule="auto"/>
      </w:pPr>
    </w:p>
    <w:p w14:paraId="41C441AF" w14:textId="7FB88F98" w:rsidR="00C87904" w:rsidRDefault="00C87904" w:rsidP="00A46D02">
      <w:pPr>
        <w:pStyle w:val="a6"/>
      </w:pPr>
      <w:r w:rsidRPr="00F0553B">
        <w:t>Это такой вопрос-ловушка</w:t>
      </w:r>
      <w:r>
        <w:t>:</w:t>
      </w:r>
      <w:r w:rsidRPr="00F0553B">
        <w:t xml:space="preserve"> </w:t>
      </w:r>
      <w:r>
        <w:t>«</w:t>
      </w:r>
      <w:r w:rsidRPr="00F0553B">
        <w:t>Ты меня</w:t>
      </w:r>
      <w:r w:rsidR="00BA2184">
        <w:t>,</w:t>
      </w:r>
      <w:r w:rsidRPr="00F0553B">
        <w:t xml:space="preserve"> как того египтянина</w:t>
      </w:r>
      <w:r w:rsidR="00BA2184">
        <w:t>,</w:t>
      </w:r>
      <w:r w:rsidRPr="00F0553B">
        <w:t xml:space="preserve"> хочешь убить?</w:t>
      </w:r>
      <w:r>
        <w:t>» –</w:t>
      </w:r>
      <w:r w:rsidRPr="00F0553B">
        <w:t xml:space="preserve"> </w:t>
      </w:r>
      <w:r>
        <w:t>«</w:t>
      </w:r>
      <w:r w:rsidRPr="00F0553B">
        <w:t>Нет, не как того египтянина, я тебя по-другому хочу убить</w:t>
      </w:r>
      <w:r>
        <w:t>»</w:t>
      </w:r>
      <w:r w:rsidRPr="00F0553B">
        <w:t>.</w:t>
      </w:r>
      <w:r>
        <w:t xml:space="preserve"> </w:t>
      </w:r>
      <w:r w:rsidRPr="00F0553B">
        <w:t>Это как спросить</w:t>
      </w:r>
      <w:r>
        <w:t>: «Т</w:t>
      </w:r>
      <w:r w:rsidRPr="00F0553B">
        <w:t>ы уже перестал бить свою собаку</w:t>
      </w:r>
      <w:r>
        <w:t>?»</w:t>
      </w:r>
      <w:r w:rsidRPr="00F0553B">
        <w:t xml:space="preserve"> Такой вот вопрос-ловушка, который задаётся, тоже</w:t>
      </w:r>
      <w:r>
        <w:t>,</w:t>
      </w:r>
      <w:r w:rsidRPr="00F0553B">
        <w:t xml:space="preserve"> разумеется</w:t>
      </w:r>
      <w:r>
        <w:t>, как</w:t>
      </w:r>
      <w:r w:rsidRPr="00F0553B">
        <w:t xml:space="preserve"> риторический.</w:t>
      </w:r>
    </w:p>
    <w:p w14:paraId="21189E0F" w14:textId="763D9611" w:rsidR="00C87904" w:rsidRDefault="00C87904" w:rsidP="00A46D02">
      <w:pPr>
        <w:pStyle w:val="a6"/>
      </w:pPr>
      <w:r w:rsidRPr="00F0553B">
        <w:t>Представьте себе ситуацию. Египтянин бьёт еврея. М</w:t>
      </w:r>
      <w:r>
        <w:t>о</w:t>
      </w:r>
      <w:r w:rsidRPr="00F0553B">
        <w:t>ше случайно это замечает</w:t>
      </w:r>
      <w:r>
        <w:t>, с</w:t>
      </w:r>
      <w:r w:rsidRPr="00F0553B">
        <w:t>лучайно оказывается третьим</w:t>
      </w:r>
      <w:r>
        <w:t xml:space="preserve"> в</w:t>
      </w:r>
      <w:r w:rsidRPr="00F0553B">
        <w:t xml:space="preserve"> этой сцене</w:t>
      </w:r>
      <w:r>
        <w:t>,</w:t>
      </w:r>
      <w:r w:rsidRPr="00F0553B">
        <w:t xml:space="preserve"> никого рядом нет. Он убивает египтянина. Естественно, если М</w:t>
      </w:r>
      <w:r>
        <w:t>о</w:t>
      </w:r>
      <w:r w:rsidRPr="00F0553B">
        <w:t>ше один потом хоронит</w:t>
      </w:r>
      <w:r>
        <w:t xml:space="preserve"> его</w:t>
      </w:r>
      <w:r w:rsidRPr="00F0553B">
        <w:t xml:space="preserve"> в песке, то спасённый еврей благополучно убегает, оставляя М</w:t>
      </w:r>
      <w:r>
        <w:t>о</w:t>
      </w:r>
      <w:r w:rsidRPr="00F0553B">
        <w:t>ше хоронить тело</w:t>
      </w:r>
      <w:r>
        <w:t>, о</w:t>
      </w:r>
      <w:r w:rsidRPr="00F0553B">
        <w:t>ни не вместе прячут труп. И</w:t>
      </w:r>
      <w:r>
        <w:t>,</w:t>
      </w:r>
      <w:r w:rsidRPr="00F0553B">
        <w:t xml:space="preserve"> видимо, М</w:t>
      </w:r>
      <w:r>
        <w:t>о</w:t>
      </w:r>
      <w:r w:rsidRPr="00F0553B">
        <w:t>ше удостаивается великой славы, потому что убежавший еврей рассказывает</w:t>
      </w:r>
      <w:r>
        <w:t>: «Э</w:t>
      </w:r>
      <w:r w:rsidRPr="00F0553B">
        <w:t>тот вот наш богато одетый брат</w:t>
      </w:r>
      <w:r w:rsidR="00CC1AAF">
        <w:t xml:space="preserve"> </w:t>
      </w:r>
      <w:r w:rsidRPr="00F0553B">
        <w:t>убил египтянина, который меня бил</w:t>
      </w:r>
      <w:r>
        <w:t>»</w:t>
      </w:r>
      <w:r w:rsidRPr="00F0553B">
        <w:t xml:space="preserve">. И не факт, что это рассказывается восхищённо, потому что тут всегда есть </w:t>
      </w:r>
      <w:r w:rsidRPr="00D20C0E">
        <w:t>боязнь</w:t>
      </w:r>
      <w:r w:rsidRPr="007662C4">
        <w:rPr>
          <w:color w:val="FF0000"/>
        </w:rPr>
        <w:t xml:space="preserve"> </w:t>
      </w:r>
      <w:r>
        <w:t>–</w:t>
      </w:r>
      <w:r w:rsidRPr="00F0553B">
        <w:t xml:space="preserve"> как бы чего не вышло. Полиция расследует дело, докопается, кто виноват</w:t>
      </w:r>
      <w:r>
        <w:t>, и</w:t>
      </w:r>
      <w:r w:rsidRPr="00F0553B">
        <w:t xml:space="preserve">, может быть, если не в убийстве, то в соучастии этого человека </w:t>
      </w:r>
      <w:r w:rsidRPr="00D20C0E">
        <w:t>может обвинить.</w:t>
      </w:r>
      <w:r w:rsidRPr="00F0553B">
        <w:t xml:space="preserve"> Есть всегда </w:t>
      </w:r>
      <w:r w:rsidR="0004752B">
        <w:t>«</w:t>
      </w:r>
      <w:r>
        <w:t>галутный</w:t>
      </w:r>
      <w:r w:rsidR="0004752B">
        <w:t>»</w:t>
      </w:r>
      <w:r>
        <w:t xml:space="preserve"> </w:t>
      </w:r>
      <w:r w:rsidRPr="00F0553B">
        <w:t>страх, страх людей, находящихся в изгнании, что что-то такое выйдет. И на следующий день, уже когда распространилась эта новость, М</w:t>
      </w:r>
      <w:r>
        <w:t>о</w:t>
      </w:r>
      <w:r w:rsidRPr="00F0553B">
        <w:t>ше огорошива</w:t>
      </w:r>
      <w:r>
        <w:t>ю</w:t>
      </w:r>
      <w:r w:rsidRPr="00F0553B">
        <w:t>т тезисом</w:t>
      </w:r>
      <w:r>
        <w:t>:</w:t>
      </w:r>
      <w:r w:rsidRPr="00F0553B">
        <w:t xml:space="preserve"> </w:t>
      </w:r>
      <w:r>
        <w:t>«Т</w:t>
      </w:r>
      <w:r w:rsidRPr="00F0553B">
        <w:t xml:space="preserve">ы решил здесь захватить власть? Ты решил взять на себя роль </w:t>
      </w:r>
      <w:r>
        <w:t>Ро</w:t>
      </w:r>
      <w:r w:rsidRPr="00F0553B">
        <w:t>б</w:t>
      </w:r>
      <w:r>
        <w:t>е</w:t>
      </w:r>
      <w:r w:rsidRPr="00F0553B">
        <w:t>сп</w:t>
      </w:r>
      <w:r>
        <w:t>ье</w:t>
      </w:r>
      <w:r w:rsidRPr="00F0553B">
        <w:t>ра, борца с рабством и угнетением</w:t>
      </w:r>
      <w:r>
        <w:t>, р</w:t>
      </w:r>
      <w:r w:rsidRPr="00F0553B">
        <w:t>оль нашего социального лидера? Может быть, ты бунт затеваешь? Кто тебя здесь поставил? Ты не имеешь власти, а значит, ты против власти и бунтуешь</w:t>
      </w:r>
      <w:r>
        <w:t>»</w:t>
      </w:r>
      <w:r w:rsidRPr="00F0553B">
        <w:t>. Это то, что испугало М</w:t>
      </w:r>
      <w:r>
        <w:t>о</w:t>
      </w:r>
      <w:r w:rsidRPr="00F0553B">
        <w:t>ше.</w:t>
      </w:r>
    </w:p>
    <w:p w14:paraId="48746F54" w14:textId="77777777" w:rsidR="00C87904" w:rsidRDefault="00C87904" w:rsidP="00A46D02">
      <w:pPr>
        <w:pStyle w:val="a6"/>
      </w:pPr>
      <w:r w:rsidRPr="00F0553B">
        <w:t>Я разговаривал как-то с жителями постсоветского пространства</w:t>
      </w:r>
      <w:r>
        <w:t>, м</w:t>
      </w:r>
      <w:r w:rsidRPr="00F0553B">
        <w:t>ногие говорят</w:t>
      </w:r>
      <w:r>
        <w:t>: «Е</w:t>
      </w:r>
      <w:r w:rsidRPr="00F0553B">
        <w:t>сли бы у нас сын какого-то известного начальника, не говоря уже о фараоне, кого-то убил, он бы не особо и прятался, потому что ситуацию легко можно разрешить небольшим физическим давлением на семью пострадавших</w:t>
      </w:r>
      <w:r>
        <w:t>»</w:t>
      </w:r>
      <w:r w:rsidRPr="00F0553B">
        <w:t>. Но в случае с М</w:t>
      </w:r>
      <w:r>
        <w:t>о</w:t>
      </w:r>
      <w:r w:rsidRPr="00F0553B">
        <w:t>ше дело не только в убийстве египтянина</w:t>
      </w:r>
      <w:r>
        <w:t xml:space="preserve"> (в</w:t>
      </w:r>
      <w:r w:rsidRPr="00F0553B">
        <w:t xml:space="preserve"> Египте вс</w:t>
      </w:r>
      <w:r>
        <w:t>ё</w:t>
      </w:r>
      <w:r w:rsidRPr="00F0553B">
        <w:t xml:space="preserve">-таки правосудие, может быть, </w:t>
      </w:r>
      <w:r w:rsidRPr="00D20C0E">
        <w:t>было</w:t>
      </w:r>
      <w:r>
        <w:t xml:space="preserve"> </w:t>
      </w:r>
      <w:r w:rsidRPr="00F0553B">
        <w:t>лучше, чем на территории многих стран бывшего СНГ</w:t>
      </w:r>
      <w:r>
        <w:t>)</w:t>
      </w:r>
      <w:r w:rsidRPr="00F0553B">
        <w:t>, но дело ещ</w:t>
      </w:r>
      <w:r>
        <w:t>ё</w:t>
      </w:r>
      <w:r w:rsidRPr="00F0553B">
        <w:t xml:space="preserve"> и в том, что потенциально М</w:t>
      </w:r>
      <w:r>
        <w:t>о</w:t>
      </w:r>
      <w:r w:rsidRPr="00F0553B">
        <w:t>ше претендует на какую-то власть</w:t>
      </w:r>
      <w:r>
        <w:t xml:space="preserve"> –</w:t>
      </w:r>
      <w:r w:rsidRPr="00F0553B">
        <w:t xml:space="preserve"> быть начальником и судь</w:t>
      </w:r>
      <w:r>
        <w:t>ё</w:t>
      </w:r>
      <w:r w:rsidRPr="00F0553B">
        <w:t>й в народе, а это</w:t>
      </w:r>
      <w:r>
        <w:t xml:space="preserve"> </w:t>
      </w:r>
      <w:r w:rsidRPr="00D20C0E">
        <w:t>уже</w:t>
      </w:r>
      <w:r w:rsidRPr="00F0553B">
        <w:t xml:space="preserve"> бунт против фараона. Если хотите, М</w:t>
      </w:r>
      <w:r>
        <w:t>о</w:t>
      </w:r>
      <w:r w:rsidRPr="00F0553B">
        <w:t>ше – это такой своеобразный царь иудейский. Естественно, фараону это совсем может не понравиться.</w:t>
      </w:r>
    </w:p>
    <w:p w14:paraId="35DFC71A" w14:textId="77777777" w:rsidR="00C87904" w:rsidRDefault="00C87904" w:rsidP="00CC1AAF">
      <w:pPr>
        <w:pStyle w:val="a6"/>
        <w:spacing w:line="240" w:lineRule="auto"/>
        <w:ind w:firstLine="0"/>
      </w:pPr>
    </w:p>
    <w:p w14:paraId="64E60543" w14:textId="77777777" w:rsidR="00C87904" w:rsidRDefault="00C87904" w:rsidP="00CC1AAF">
      <w:pPr>
        <w:pStyle w:val="ad"/>
        <w:rPr>
          <w:rtl/>
        </w:rPr>
      </w:pPr>
      <w:r w:rsidRPr="003D5ACA">
        <w:rPr>
          <w:rtl/>
        </w:rPr>
        <w:tab/>
        <w:t>וַיִּשְׁמַע פַּרְעֹה אֶת־הַדָּבָר הַזֶּה וַיְבַקֵּשׁ לַהֲרֹג אֶת־מֹשֶׁה וַיִּבְרַח מֹשֶׁה מִפְּנֵי פַרְעֹה וַיֵּשֶׁב בְּאֶרֶץ־מִדְיָן וַיֵּשֶׁב עַל־הַבְּאֵר׃</w:t>
      </w:r>
    </w:p>
    <w:p w14:paraId="6764CCDB" w14:textId="77777777" w:rsidR="00C87904" w:rsidRDefault="00C87904" w:rsidP="00CC1AAF">
      <w:pPr>
        <w:pStyle w:val="a9"/>
      </w:pPr>
      <w:r>
        <w:t>вайишма</w:t>
      </w:r>
      <w:r>
        <w:rPr>
          <w:rFonts w:cstheme="majorBidi"/>
        </w:rPr>
        <w:t>́</w:t>
      </w:r>
      <w:r>
        <w:t xml:space="preserve"> паръо</w:t>
      </w:r>
      <w:r>
        <w:rPr>
          <w:rFonts w:cstheme="majorBidi"/>
        </w:rPr>
        <w:t>́</w:t>
      </w:r>
      <w:r>
        <w:t xml:space="preserve"> эт-</w:t>
      </w:r>
      <w:r>
        <w:rPr>
          <w:rFonts w:cstheme="majorBidi"/>
        </w:rPr>
        <w:t>ѓ</w:t>
      </w:r>
      <w:r>
        <w:t>адава</w:t>
      </w:r>
      <w:r>
        <w:rPr>
          <w:rFonts w:cstheme="majorBidi"/>
        </w:rPr>
        <w:t>́</w:t>
      </w:r>
      <w:r>
        <w:t xml:space="preserve">р </w:t>
      </w:r>
      <w:r>
        <w:rPr>
          <w:rFonts w:cstheme="majorBidi"/>
        </w:rPr>
        <w:t>ѓ</w:t>
      </w:r>
      <w:r>
        <w:t>азэ</w:t>
      </w:r>
      <w:r>
        <w:rPr>
          <w:rFonts w:cstheme="majorBidi"/>
        </w:rPr>
        <w:t>́</w:t>
      </w:r>
      <w:r>
        <w:t xml:space="preserve"> вайвакэ</w:t>
      </w:r>
      <w:r>
        <w:rPr>
          <w:rFonts w:cstheme="majorBidi"/>
        </w:rPr>
        <w:t>́</w:t>
      </w:r>
      <w:r>
        <w:t>ш лаѓаро</w:t>
      </w:r>
      <w:r>
        <w:rPr>
          <w:rFonts w:cstheme="majorBidi"/>
        </w:rPr>
        <w:t>́</w:t>
      </w:r>
      <w:r>
        <w:t>г эт-моше</w:t>
      </w:r>
      <w:r>
        <w:rPr>
          <w:rFonts w:cstheme="majorBidi"/>
        </w:rPr>
        <w:t>́</w:t>
      </w:r>
      <w:r>
        <w:t xml:space="preserve"> вайивра</w:t>
      </w:r>
      <w:r>
        <w:rPr>
          <w:rFonts w:cstheme="majorBidi"/>
        </w:rPr>
        <w:t>́</w:t>
      </w:r>
      <w:r>
        <w:t>х моше</w:t>
      </w:r>
      <w:r>
        <w:rPr>
          <w:rFonts w:cstheme="majorBidi"/>
        </w:rPr>
        <w:t>́</w:t>
      </w:r>
      <w:r>
        <w:t xml:space="preserve"> мипенэ</w:t>
      </w:r>
      <w:r>
        <w:rPr>
          <w:rFonts w:cstheme="majorBidi"/>
        </w:rPr>
        <w:t>́</w:t>
      </w:r>
      <w:r>
        <w:t xml:space="preserve"> фаръо</w:t>
      </w:r>
      <w:r>
        <w:rPr>
          <w:rFonts w:cstheme="majorBidi"/>
        </w:rPr>
        <w:t>́</w:t>
      </w:r>
      <w:r>
        <w:t xml:space="preserve"> вае</w:t>
      </w:r>
      <w:r>
        <w:rPr>
          <w:rFonts w:cstheme="majorBidi"/>
        </w:rPr>
        <w:t>́</w:t>
      </w:r>
      <w:r>
        <w:t>шев беэрец-мидья</w:t>
      </w:r>
      <w:r>
        <w:rPr>
          <w:rFonts w:cstheme="majorBidi"/>
        </w:rPr>
        <w:t>́</w:t>
      </w:r>
      <w:r>
        <w:t>н вае</w:t>
      </w:r>
      <w:r>
        <w:rPr>
          <w:rFonts w:cstheme="majorBidi"/>
        </w:rPr>
        <w:t>́</w:t>
      </w:r>
      <w:r>
        <w:t>шев аль-</w:t>
      </w:r>
      <w:r>
        <w:rPr>
          <w:rFonts w:cstheme="majorBidi"/>
        </w:rPr>
        <w:t>ѓ</w:t>
      </w:r>
      <w:r>
        <w:t>абеэ</w:t>
      </w:r>
      <w:r>
        <w:rPr>
          <w:rFonts w:cstheme="majorBidi"/>
        </w:rPr>
        <w:t>́</w:t>
      </w:r>
      <w:r>
        <w:t>р</w:t>
      </w:r>
    </w:p>
    <w:p w14:paraId="2113CE85" w14:textId="749F0996" w:rsidR="00C87904" w:rsidRDefault="00C87904" w:rsidP="00CC1AAF">
      <w:pPr>
        <w:pStyle w:val="a9"/>
      </w:pPr>
      <w:r>
        <w:t>15. И</w:t>
      </w:r>
      <w:r w:rsidRPr="00F0553B">
        <w:t xml:space="preserve"> услышал фараон </w:t>
      </w:r>
      <w:r>
        <w:t>об</w:t>
      </w:r>
      <w:r w:rsidRPr="00F0553B">
        <w:t xml:space="preserve"> этом деле</w:t>
      </w:r>
      <w:r>
        <w:t xml:space="preserve">, </w:t>
      </w:r>
      <w:r w:rsidRPr="00F0553B">
        <w:t>и стал он искать убить М</w:t>
      </w:r>
      <w:r>
        <w:t>о</w:t>
      </w:r>
      <w:r w:rsidRPr="00F0553B">
        <w:t>ше</w:t>
      </w:r>
      <w:r>
        <w:t>, и</w:t>
      </w:r>
      <w:r w:rsidRPr="00F0553B">
        <w:t xml:space="preserve"> убежал М</w:t>
      </w:r>
      <w:r>
        <w:t>о</w:t>
      </w:r>
      <w:r w:rsidRPr="00F0553B">
        <w:t>ше от фараона</w:t>
      </w:r>
      <w:r>
        <w:t xml:space="preserve">, </w:t>
      </w:r>
      <w:r w:rsidRPr="00F0553B">
        <w:t xml:space="preserve">и поселился в стране </w:t>
      </w:r>
      <w:r w:rsidR="00EC13E0">
        <w:t>М</w:t>
      </w:r>
      <w:r>
        <w:t>и</w:t>
      </w:r>
      <w:r w:rsidRPr="00F0553B">
        <w:t>дьян</w:t>
      </w:r>
      <w:r>
        <w:t>, и</w:t>
      </w:r>
      <w:r w:rsidRPr="00F0553B">
        <w:t xml:space="preserve"> был у колодца</w:t>
      </w:r>
      <w:r>
        <w:t>.</w:t>
      </w:r>
    </w:p>
    <w:p w14:paraId="0FE67972" w14:textId="77777777" w:rsidR="00C87904" w:rsidRDefault="00C87904" w:rsidP="00CC1AAF">
      <w:pPr>
        <w:pStyle w:val="a6"/>
        <w:spacing w:line="240" w:lineRule="auto"/>
        <w:ind w:firstLine="0"/>
      </w:pPr>
    </w:p>
    <w:p w14:paraId="17CDB593" w14:textId="4CCEFAE5" w:rsidR="00C87904" w:rsidRDefault="00C87904" w:rsidP="00A46D02">
      <w:pPr>
        <w:pStyle w:val="a6"/>
      </w:pPr>
      <w:r w:rsidRPr="00F0553B">
        <w:t>Многие комментаторы и м</w:t>
      </w:r>
      <w:r>
        <w:t>и</w:t>
      </w:r>
      <w:r w:rsidRPr="00F0553B">
        <w:t>драши говорят здесь, что он поймал</w:t>
      </w:r>
      <w:r>
        <w:t>-</w:t>
      </w:r>
      <w:r w:rsidRPr="00F0553B">
        <w:t>таки</w:t>
      </w:r>
      <w:r>
        <w:t xml:space="preserve"> </w:t>
      </w:r>
      <w:r w:rsidRPr="00F0553B">
        <w:t>М</w:t>
      </w:r>
      <w:r>
        <w:t>о</w:t>
      </w:r>
      <w:r w:rsidRPr="00F0553B">
        <w:t>ше и хотел</w:t>
      </w:r>
      <w:r>
        <w:t>-</w:t>
      </w:r>
      <w:r w:rsidRPr="00F0553B">
        <w:t>таки его убить, но в некоторых версиях ангел подменил М</w:t>
      </w:r>
      <w:r>
        <w:t>о</w:t>
      </w:r>
      <w:r w:rsidRPr="00F0553B">
        <w:t>ше</w:t>
      </w:r>
      <w:r w:rsidR="00CC1AAF">
        <w:t>,</w:t>
      </w:r>
      <w:r w:rsidRPr="00F0553B">
        <w:t xml:space="preserve"> и</w:t>
      </w:r>
      <w:r w:rsidR="00CC1AAF">
        <w:t>,</w:t>
      </w:r>
      <w:r w:rsidRPr="00F0553B">
        <w:t xml:space="preserve"> сколько ни били мечом по шее М</w:t>
      </w:r>
      <w:r>
        <w:t>о</w:t>
      </w:r>
      <w:r w:rsidRPr="00F0553B">
        <w:t>ше</w:t>
      </w:r>
      <w:r>
        <w:t>,</w:t>
      </w:r>
      <w:r w:rsidRPr="00F0553B">
        <w:t xml:space="preserve"> никак не могли е</w:t>
      </w:r>
      <w:r>
        <w:t xml:space="preserve">ё </w:t>
      </w:r>
      <w:r w:rsidRPr="00F0553B">
        <w:t>перебить</w:t>
      </w:r>
      <w:r>
        <w:t>.</w:t>
      </w:r>
      <w:r w:rsidRPr="00F0553B">
        <w:t xml:space="preserve"> </w:t>
      </w:r>
      <w:r>
        <w:t>Х</w:t>
      </w:r>
      <w:r w:rsidRPr="00F0553B">
        <w:t>отя удивительн</w:t>
      </w:r>
      <w:r>
        <w:t>о,</w:t>
      </w:r>
      <w:r w:rsidRPr="00F0553B">
        <w:t xml:space="preserve"> комментарии-то средневековые, а в Египте едва ли казнили кого-то </w:t>
      </w:r>
      <w:r w:rsidRPr="00D20C0E">
        <w:t xml:space="preserve">через отрубание </w:t>
      </w:r>
      <w:r w:rsidRPr="00F0553B">
        <w:t>головы мечом. И есть очень много разных комментариев на этот сч</w:t>
      </w:r>
      <w:r>
        <w:t>ё</w:t>
      </w:r>
      <w:r w:rsidRPr="00F0553B">
        <w:t>т, но, скорее всего, М</w:t>
      </w:r>
      <w:r>
        <w:t>о</w:t>
      </w:r>
      <w:r w:rsidRPr="00F0553B">
        <w:t xml:space="preserve">ше просто доложили, что фараон хочет его убить. </w:t>
      </w:r>
    </w:p>
    <w:p w14:paraId="49BB93DB" w14:textId="2A43C9D5" w:rsidR="00C87904" w:rsidRDefault="00C87904" w:rsidP="00A46D02">
      <w:pPr>
        <w:pStyle w:val="a6"/>
      </w:pPr>
      <w:r>
        <w:t xml:space="preserve">Страна </w:t>
      </w:r>
      <w:r w:rsidR="00EC13E0">
        <w:t>М</w:t>
      </w:r>
      <w:r>
        <w:t>и</w:t>
      </w:r>
      <w:r w:rsidRPr="00F0553B">
        <w:t>дьян</w:t>
      </w:r>
      <w:r>
        <w:t xml:space="preserve"> ‒</w:t>
      </w:r>
      <w:r w:rsidRPr="00F0553B">
        <w:t xml:space="preserve"> тоже, в общем-то</w:t>
      </w:r>
      <w:r>
        <w:t>,</w:t>
      </w:r>
      <w:r w:rsidRPr="00F0553B">
        <w:t xml:space="preserve"> </w:t>
      </w:r>
      <w:r>
        <w:t>сателлит</w:t>
      </w:r>
      <w:r w:rsidRPr="00F0553B">
        <w:t xml:space="preserve"> Египта</w:t>
      </w:r>
      <w:r>
        <w:t>. Э</w:t>
      </w:r>
      <w:r w:rsidRPr="00F0553B">
        <w:t xml:space="preserve">то страна, которая находится на тот момент под армейской защитой Египта, это не самостоятельные территории, </w:t>
      </w:r>
      <w:r>
        <w:t>и</w:t>
      </w:r>
      <w:r w:rsidRPr="00F0553B">
        <w:t xml:space="preserve"> среди пастухов, в глуши, там можно </w:t>
      </w:r>
      <w:r w:rsidRPr="00D20C0E">
        <w:t>затеряться</w:t>
      </w:r>
      <w:r w:rsidRPr="00F0553B">
        <w:t>. М</w:t>
      </w:r>
      <w:r>
        <w:t>о</w:t>
      </w:r>
      <w:r w:rsidRPr="00F0553B">
        <w:t>ше бежит в провинцию и поселяется в М</w:t>
      </w:r>
      <w:r>
        <w:t>и</w:t>
      </w:r>
      <w:r w:rsidRPr="00F0553B">
        <w:t>дьяне.</w:t>
      </w:r>
    </w:p>
    <w:p w14:paraId="3C240F07" w14:textId="4CCAEAD7" w:rsidR="00C87904" w:rsidRDefault="00C87904" w:rsidP="00A46D02">
      <w:pPr>
        <w:pStyle w:val="a6"/>
      </w:pPr>
      <w:r w:rsidRPr="00D20C0E">
        <w:t>Фразу</w:t>
      </w:r>
      <w:r>
        <w:t xml:space="preserve"> </w:t>
      </w:r>
      <w:r w:rsidRPr="0054410C">
        <w:rPr>
          <w:i/>
          <w:iCs/>
        </w:rPr>
        <w:t>и был у колодца</w:t>
      </w:r>
      <w:r>
        <w:t xml:space="preserve"> </w:t>
      </w:r>
      <w:r w:rsidRPr="00D20C0E">
        <w:t>можно понять двояко</w:t>
      </w:r>
      <w:r>
        <w:t>.</w:t>
      </w:r>
      <w:r w:rsidRPr="00F0553B">
        <w:t xml:space="preserve"> Либо он поселяется в М</w:t>
      </w:r>
      <w:r>
        <w:t>и</w:t>
      </w:r>
      <w:r w:rsidRPr="00F0553B">
        <w:t>дьяне, долго там жив</w:t>
      </w:r>
      <w:r>
        <w:t>ё</w:t>
      </w:r>
      <w:r w:rsidRPr="00F0553B">
        <w:t>т, и Т</w:t>
      </w:r>
      <w:r>
        <w:t>ора</w:t>
      </w:r>
      <w:r w:rsidRPr="00F0553B">
        <w:t xml:space="preserve"> </w:t>
      </w:r>
      <w:r>
        <w:t>рассказывает</w:t>
      </w:r>
      <w:r w:rsidRPr="00F0553B">
        <w:t xml:space="preserve">, что в один прекрасный день он вышел к колодцу, либо </w:t>
      </w:r>
      <w:r>
        <w:t>ещё</w:t>
      </w:r>
      <w:r w:rsidRPr="00F0553B">
        <w:t xml:space="preserve"> в начале своего пути, </w:t>
      </w:r>
      <w:r>
        <w:t xml:space="preserve">только </w:t>
      </w:r>
      <w:r w:rsidRPr="00F0553B">
        <w:t>придя в М</w:t>
      </w:r>
      <w:r>
        <w:t>и</w:t>
      </w:r>
      <w:r w:rsidRPr="00F0553B">
        <w:t>дьян, М</w:t>
      </w:r>
      <w:r>
        <w:t>о</w:t>
      </w:r>
      <w:r w:rsidRPr="00F0553B">
        <w:t>ше останавливается у колодца, чтобы передохнуть. Чтобы мы представляли себе</w:t>
      </w:r>
      <w:r>
        <w:t>:</w:t>
      </w:r>
      <w:r w:rsidRPr="00F0553B">
        <w:t xml:space="preserve"> М</w:t>
      </w:r>
      <w:r>
        <w:t>и</w:t>
      </w:r>
      <w:r w:rsidRPr="00F0553B">
        <w:t xml:space="preserve">дьян – страна пустынная, колодцев там мало, вода человеку необходима, поэтому от колодца далеко и не загуляешь, даже если очень захочешь. Так или иначе, на первый день или </w:t>
      </w:r>
      <w:r>
        <w:t>по</w:t>
      </w:r>
      <w:r w:rsidRPr="00F0553B">
        <w:t xml:space="preserve"> </w:t>
      </w:r>
      <w:r>
        <w:t>ис</w:t>
      </w:r>
      <w:r w:rsidRPr="00F0553B">
        <w:t>течени</w:t>
      </w:r>
      <w:r>
        <w:t>и</w:t>
      </w:r>
      <w:r w:rsidRPr="00F0553B">
        <w:t xml:space="preserve"> какого-то срока М</w:t>
      </w:r>
      <w:r>
        <w:t>о</w:t>
      </w:r>
      <w:r w:rsidRPr="00F0553B">
        <w:t>ше оказывается в нужный момент у колодца.</w:t>
      </w:r>
    </w:p>
    <w:p w14:paraId="4E614A8C" w14:textId="77777777" w:rsidR="00C87904" w:rsidRDefault="00C87904" w:rsidP="00A46D02">
      <w:pPr>
        <w:pStyle w:val="a6"/>
      </w:pPr>
      <w:r w:rsidRPr="00F0553B">
        <w:t>Дальше Т</w:t>
      </w:r>
      <w:r>
        <w:t>ора</w:t>
      </w:r>
      <w:r w:rsidRPr="00F0553B">
        <w:t xml:space="preserve"> немного отвлекается и говорит</w:t>
      </w:r>
      <w:r>
        <w:t>:</w:t>
      </w:r>
    </w:p>
    <w:p w14:paraId="0575AFE2" w14:textId="77777777" w:rsidR="00C87904" w:rsidRDefault="00C87904" w:rsidP="00CC1AAF">
      <w:pPr>
        <w:pStyle w:val="a6"/>
        <w:spacing w:line="240" w:lineRule="auto"/>
        <w:ind w:firstLine="0"/>
      </w:pPr>
    </w:p>
    <w:p w14:paraId="0EE92E79" w14:textId="77777777" w:rsidR="00C87904" w:rsidRDefault="00C87904" w:rsidP="00CC1AAF">
      <w:pPr>
        <w:pStyle w:val="ad"/>
        <w:rPr>
          <w:rtl/>
        </w:rPr>
      </w:pPr>
      <w:r w:rsidRPr="009A1ECE">
        <w:rPr>
          <w:rtl/>
        </w:rPr>
        <w:t>וּלְכֹהֵן מִדְיָן שֶׁבַע בָּנוֹת וַתָּבֹאנָה וַתִּדְלֶנָה וַתְּמַלֶּאנָה אֶת־הָרְהָטִים לְהַשְׁקוֹת צֹאן אֲבִיהֶן׃</w:t>
      </w:r>
    </w:p>
    <w:p w14:paraId="22A8825E" w14:textId="77777777" w:rsidR="00C87904" w:rsidRDefault="00C87904" w:rsidP="00CC1AAF">
      <w:pPr>
        <w:pStyle w:val="a9"/>
      </w:pPr>
      <w:r>
        <w:t>ульхо</w:t>
      </w:r>
      <w:r>
        <w:rPr>
          <w:rFonts w:cstheme="majorBidi"/>
        </w:rPr>
        <w:t>ѓ</w:t>
      </w:r>
      <w:r>
        <w:t>е</w:t>
      </w:r>
      <w:r>
        <w:rPr>
          <w:rFonts w:cstheme="majorBidi"/>
        </w:rPr>
        <w:t>́</w:t>
      </w:r>
      <w:r>
        <w:t>н мидья</w:t>
      </w:r>
      <w:r>
        <w:rPr>
          <w:rFonts w:cstheme="majorBidi"/>
        </w:rPr>
        <w:t>́</w:t>
      </w:r>
      <w:r>
        <w:t>н ше</w:t>
      </w:r>
      <w:r>
        <w:rPr>
          <w:rFonts w:cstheme="majorBidi"/>
        </w:rPr>
        <w:t>́</w:t>
      </w:r>
      <w:r>
        <w:t>ва бано</w:t>
      </w:r>
      <w:r>
        <w:rPr>
          <w:rFonts w:cstheme="majorBidi"/>
        </w:rPr>
        <w:t>́</w:t>
      </w:r>
      <w:r>
        <w:t>т ватаво</w:t>
      </w:r>
      <w:r>
        <w:rPr>
          <w:rFonts w:cstheme="majorBidi"/>
        </w:rPr>
        <w:t>́</w:t>
      </w:r>
      <w:r>
        <w:t>на ватидле</w:t>
      </w:r>
      <w:r>
        <w:rPr>
          <w:rFonts w:cstheme="majorBidi"/>
        </w:rPr>
        <w:t>́</w:t>
      </w:r>
      <w:r>
        <w:t>на ватемале</w:t>
      </w:r>
      <w:r>
        <w:rPr>
          <w:rFonts w:cstheme="majorBidi"/>
        </w:rPr>
        <w:t>́</w:t>
      </w:r>
      <w:r>
        <w:t>на эт-</w:t>
      </w:r>
      <w:r>
        <w:rPr>
          <w:rFonts w:cstheme="majorBidi"/>
        </w:rPr>
        <w:t>ѓ</w:t>
      </w:r>
      <w:r>
        <w:t>аре</w:t>
      </w:r>
      <w:r>
        <w:rPr>
          <w:rFonts w:cstheme="majorBidi"/>
        </w:rPr>
        <w:t>ѓ</w:t>
      </w:r>
      <w:r>
        <w:t>ати</w:t>
      </w:r>
      <w:r>
        <w:rPr>
          <w:rFonts w:cstheme="majorBidi"/>
        </w:rPr>
        <w:t>́</w:t>
      </w:r>
      <w:r>
        <w:t>м ле</w:t>
      </w:r>
      <w:r>
        <w:rPr>
          <w:rFonts w:cstheme="majorBidi"/>
        </w:rPr>
        <w:t>ѓ</w:t>
      </w:r>
      <w:r>
        <w:t>ашко</w:t>
      </w:r>
      <w:r>
        <w:rPr>
          <w:rFonts w:cstheme="majorBidi"/>
        </w:rPr>
        <w:t>́</w:t>
      </w:r>
      <w:r>
        <w:t>т цон ави</w:t>
      </w:r>
      <w:r>
        <w:rPr>
          <w:rFonts w:cstheme="majorBidi"/>
        </w:rPr>
        <w:t>ѓ</w:t>
      </w:r>
      <w:r>
        <w:t>е</w:t>
      </w:r>
      <w:r>
        <w:rPr>
          <w:rFonts w:cstheme="majorBidi"/>
        </w:rPr>
        <w:t>́</w:t>
      </w:r>
      <w:r>
        <w:t>н</w:t>
      </w:r>
    </w:p>
    <w:p w14:paraId="359E22A5" w14:textId="77777777" w:rsidR="00C87904" w:rsidRDefault="00C87904" w:rsidP="00CC1AAF">
      <w:pPr>
        <w:pStyle w:val="a9"/>
      </w:pPr>
      <w:r>
        <w:t>16. А</w:t>
      </w:r>
      <w:r w:rsidRPr="00F0553B">
        <w:t xml:space="preserve"> у</w:t>
      </w:r>
      <w:r>
        <w:t xml:space="preserve"> коѓена</w:t>
      </w:r>
      <w:r w:rsidRPr="00F0553B">
        <w:t xml:space="preserve"> М</w:t>
      </w:r>
      <w:r>
        <w:t>и</w:t>
      </w:r>
      <w:r w:rsidRPr="00F0553B">
        <w:t>дьяна</w:t>
      </w:r>
      <w:r>
        <w:t xml:space="preserve"> –</w:t>
      </w:r>
      <w:r w:rsidRPr="00F0553B">
        <w:t xml:space="preserve"> семь дочерей</w:t>
      </w:r>
      <w:r>
        <w:t xml:space="preserve">; </w:t>
      </w:r>
      <w:r w:rsidRPr="00F0553B">
        <w:t>и пришли они, и накачали они воды</w:t>
      </w:r>
      <w:r>
        <w:t xml:space="preserve"> </w:t>
      </w:r>
      <w:r w:rsidRPr="00C44917">
        <w:rPr>
          <w:i w:val="0"/>
          <w:iCs w:val="0"/>
        </w:rPr>
        <w:t>(</w:t>
      </w:r>
      <w:r>
        <w:rPr>
          <w:i w:val="0"/>
          <w:iCs w:val="0"/>
        </w:rPr>
        <w:t>как раз в тот момент, когда Моше сидел у колодца)</w:t>
      </w:r>
      <w:r>
        <w:t>, и</w:t>
      </w:r>
      <w:r w:rsidRPr="00F0553B">
        <w:t xml:space="preserve"> наполнили они борозды</w:t>
      </w:r>
      <w:r>
        <w:t xml:space="preserve">, </w:t>
      </w:r>
      <w:r w:rsidRPr="00F0553B">
        <w:t>чтобы напоить скот их отца</w:t>
      </w:r>
      <w:r>
        <w:t>.</w:t>
      </w:r>
    </w:p>
    <w:p w14:paraId="0EA3ED42" w14:textId="77777777" w:rsidR="00C87904" w:rsidRDefault="00C87904" w:rsidP="00CC1AAF">
      <w:pPr>
        <w:pStyle w:val="a6"/>
        <w:spacing w:line="240" w:lineRule="auto"/>
        <w:ind w:firstLine="0"/>
      </w:pPr>
    </w:p>
    <w:p w14:paraId="41D1C43C" w14:textId="77777777" w:rsidR="00C87904" w:rsidRDefault="00C87904" w:rsidP="00A46D02">
      <w:pPr>
        <w:pStyle w:val="a6"/>
      </w:pPr>
      <w:r w:rsidRPr="00F0553B">
        <w:t xml:space="preserve">Это единственный человек, про которого </w:t>
      </w:r>
      <w:r w:rsidRPr="00D20C0E">
        <w:t xml:space="preserve">Танах </w:t>
      </w:r>
      <w:r w:rsidRPr="00F0553B">
        <w:t xml:space="preserve">говорит, что у него семь дочерей. </w:t>
      </w:r>
      <w:r>
        <w:t>Есть</w:t>
      </w:r>
      <w:r w:rsidRPr="00F0553B">
        <w:t xml:space="preserve"> один счастливчик, у которого их тридцать</w:t>
      </w:r>
      <w:r>
        <w:t>: в</w:t>
      </w:r>
      <w:r w:rsidRPr="00F0553B">
        <w:t xml:space="preserve"> книге Шо</w:t>
      </w:r>
      <w:r>
        <w:t>ф</w:t>
      </w:r>
      <w:r w:rsidRPr="00F0553B">
        <w:t>тим</w:t>
      </w:r>
      <w:r>
        <w:t xml:space="preserve"> </w:t>
      </w:r>
      <w:r w:rsidRPr="00D20C0E">
        <w:t xml:space="preserve">(12:9) </w:t>
      </w:r>
      <w:r w:rsidRPr="00F0553B">
        <w:t>описывается такой товарищ. Есть у кого три, но вот семь – это такое удивительное число</w:t>
      </w:r>
      <w:r>
        <w:t>.</w:t>
      </w:r>
      <w:r w:rsidRPr="00F0553B">
        <w:t xml:space="preserve"> </w:t>
      </w:r>
      <w:r>
        <w:t>Б</w:t>
      </w:r>
      <w:r w:rsidRPr="00F0553B">
        <w:t>лагословенный священник из М</w:t>
      </w:r>
      <w:r>
        <w:t>и</w:t>
      </w:r>
      <w:r w:rsidRPr="00F0553B">
        <w:t>дьяна, ко</w:t>
      </w:r>
      <w:r>
        <w:t>ѓе</w:t>
      </w:r>
      <w:r w:rsidRPr="00F0553B">
        <w:t>н м</w:t>
      </w:r>
      <w:r>
        <w:t>и</w:t>
      </w:r>
      <w:r w:rsidRPr="00F0553B">
        <w:t xml:space="preserve">дьянский, у него семь дочерей. </w:t>
      </w:r>
    </w:p>
    <w:p w14:paraId="276201AC" w14:textId="5C57CF01" w:rsidR="00C87904" w:rsidRDefault="00C87904" w:rsidP="00A46D02">
      <w:pPr>
        <w:pStyle w:val="a6"/>
      </w:pPr>
      <w:r>
        <w:t>М</w:t>
      </w:r>
      <w:r w:rsidRPr="00F0553B">
        <w:t>ногие</w:t>
      </w:r>
      <w:r>
        <w:t xml:space="preserve"> </w:t>
      </w:r>
      <w:r w:rsidRPr="00D20C0E">
        <w:t>из тех</w:t>
      </w:r>
      <w:r>
        <w:t>,</w:t>
      </w:r>
      <w:r w:rsidRPr="00F0553B">
        <w:t xml:space="preserve"> кто был в Израиле, видели старые колодцы</w:t>
      </w:r>
      <w:r>
        <w:t>.</w:t>
      </w:r>
      <w:r w:rsidRPr="00F0553B">
        <w:t xml:space="preserve"> </w:t>
      </w:r>
      <w:r w:rsidRPr="00C44917">
        <w:t>И</w:t>
      </w:r>
      <w:r w:rsidRPr="00F0553B">
        <w:t xml:space="preserve"> в Египте, и в </w:t>
      </w:r>
      <w:r w:rsidR="00EC13E0">
        <w:t>К</w:t>
      </w:r>
      <w:r w:rsidRPr="00F0553B">
        <w:t>наане, и в М</w:t>
      </w:r>
      <w:r>
        <w:t>и</w:t>
      </w:r>
      <w:r w:rsidRPr="00F0553B">
        <w:t>дьяне</w:t>
      </w:r>
      <w:r>
        <w:t xml:space="preserve"> </w:t>
      </w:r>
      <w:r w:rsidRPr="00D20C0E">
        <w:t xml:space="preserve">у них </w:t>
      </w:r>
      <w:r w:rsidRPr="00F0553B">
        <w:t>одна и та же конструкция</w:t>
      </w:r>
      <w:r>
        <w:t>:</w:t>
      </w:r>
      <w:r w:rsidRPr="00F0553B">
        <w:t xml:space="preserve"> </w:t>
      </w:r>
      <w:r>
        <w:t>о</w:t>
      </w:r>
      <w:r w:rsidRPr="00F0553B">
        <w:t xml:space="preserve">громный камень, на котором </w:t>
      </w:r>
      <w:r w:rsidRPr="00D20C0E">
        <w:t>делаются</w:t>
      </w:r>
      <w:r>
        <w:t xml:space="preserve"> </w:t>
      </w:r>
      <w:r w:rsidRPr="00F0553B">
        <w:t xml:space="preserve">борозды, </w:t>
      </w:r>
      <w:r w:rsidRPr="00D20C0E">
        <w:t>они</w:t>
      </w:r>
      <w:r>
        <w:t xml:space="preserve"> </w:t>
      </w:r>
      <w:r w:rsidRPr="00F0553B">
        <w:t>заливаются водой, и из них пь</w:t>
      </w:r>
      <w:r>
        <w:t>ё</w:t>
      </w:r>
      <w:r w:rsidRPr="00F0553B">
        <w:t>т скот, потому что скот не пь</w:t>
      </w:r>
      <w:r>
        <w:t>ё</w:t>
      </w:r>
      <w:r w:rsidRPr="00F0553B">
        <w:t>т из в</w:t>
      </w:r>
      <w:r>
        <w:t>ё</w:t>
      </w:r>
      <w:r w:rsidRPr="00F0553B">
        <w:t>дер, естественно. И вот они накачали, чтобы скот подош</w:t>
      </w:r>
      <w:r>
        <w:t>ё</w:t>
      </w:r>
      <w:r w:rsidRPr="00F0553B">
        <w:t>л и пил.</w:t>
      </w:r>
      <w:r>
        <w:t xml:space="preserve"> </w:t>
      </w:r>
      <w:r w:rsidRPr="00F0553B">
        <w:t>Но не тут-то было.</w:t>
      </w:r>
    </w:p>
    <w:p w14:paraId="75E6EF16" w14:textId="77777777" w:rsidR="00C87904" w:rsidRDefault="00C87904" w:rsidP="00CC1AAF">
      <w:pPr>
        <w:pStyle w:val="a6"/>
        <w:spacing w:line="240" w:lineRule="auto"/>
        <w:ind w:firstLine="0"/>
      </w:pPr>
    </w:p>
    <w:p w14:paraId="376F0366" w14:textId="77777777" w:rsidR="00C87904" w:rsidRDefault="00C87904" w:rsidP="00CC1AAF">
      <w:pPr>
        <w:pStyle w:val="ad"/>
        <w:rPr>
          <w:rtl/>
        </w:rPr>
      </w:pPr>
      <w:r w:rsidRPr="004B4244">
        <w:rPr>
          <w:rtl/>
        </w:rPr>
        <w:tab/>
        <w:t xml:space="preserve">וַיָּבֹאוּ הָרֹעִים וַיְגָרְשׁוּם וַיָּקָם מֹשֶׁה וַיּוֹשִׁעָן וַיַּשְׁקְ </w:t>
      </w:r>
      <w:r w:rsidRPr="0004752B">
        <w:rPr>
          <w:b/>
          <w:bCs/>
          <w:rtl/>
        </w:rPr>
        <w:t>אֶת־</w:t>
      </w:r>
      <w:r w:rsidRPr="0013447A">
        <w:rPr>
          <w:b/>
          <w:bCs/>
          <w:rtl/>
        </w:rPr>
        <w:t>צֹאנָם</w:t>
      </w:r>
      <w:r w:rsidRPr="004B4244">
        <w:rPr>
          <w:rtl/>
        </w:rPr>
        <w:t>׃</w:t>
      </w:r>
    </w:p>
    <w:p w14:paraId="38E222D1" w14:textId="77777777" w:rsidR="00C87904" w:rsidRDefault="00C87904" w:rsidP="00CC1AAF">
      <w:pPr>
        <w:pStyle w:val="a9"/>
      </w:pPr>
      <w:r>
        <w:t>ваяво</w:t>
      </w:r>
      <w:r>
        <w:rPr>
          <w:rFonts w:cstheme="majorBidi"/>
        </w:rPr>
        <w:t>́</w:t>
      </w:r>
      <w:r>
        <w:t xml:space="preserve">у </w:t>
      </w:r>
      <w:r>
        <w:rPr>
          <w:rFonts w:cstheme="majorBidi"/>
        </w:rPr>
        <w:t>ѓ</w:t>
      </w:r>
      <w:r>
        <w:t>арои</w:t>
      </w:r>
      <w:r>
        <w:rPr>
          <w:rFonts w:cstheme="majorBidi"/>
        </w:rPr>
        <w:t>́</w:t>
      </w:r>
      <w:r>
        <w:t>м вайгарешу</w:t>
      </w:r>
      <w:r>
        <w:rPr>
          <w:rFonts w:cstheme="majorBidi"/>
        </w:rPr>
        <w:t>́</w:t>
      </w:r>
      <w:r>
        <w:t>м вая</w:t>
      </w:r>
      <w:r>
        <w:rPr>
          <w:rFonts w:cstheme="majorBidi"/>
        </w:rPr>
        <w:t>́</w:t>
      </w:r>
      <w:r>
        <w:t>ком моше</w:t>
      </w:r>
      <w:r>
        <w:rPr>
          <w:rFonts w:cstheme="majorBidi"/>
        </w:rPr>
        <w:t>́</w:t>
      </w:r>
      <w:r>
        <w:t xml:space="preserve"> ваёшиа</w:t>
      </w:r>
      <w:r>
        <w:rPr>
          <w:rFonts w:cstheme="majorBidi"/>
        </w:rPr>
        <w:t>́</w:t>
      </w:r>
      <w:r>
        <w:t>н вая</w:t>
      </w:r>
      <w:r>
        <w:rPr>
          <w:rFonts w:cstheme="majorBidi"/>
        </w:rPr>
        <w:t>́</w:t>
      </w:r>
      <w:r>
        <w:t xml:space="preserve">шк </w:t>
      </w:r>
      <w:r w:rsidRPr="0013447A">
        <w:rPr>
          <w:b/>
          <w:bCs/>
        </w:rPr>
        <w:t>эт-цона</w:t>
      </w:r>
      <w:r w:rsidRPr="0013447A">
        <w:rPr>
          <w:rFonts w:cstheme="majorBidi"/>
          <w:b/>
          <w:bCs/>
        </w:rPr>
        <w:t>́</w:t>
      </w:r>
      <w:r w:rsidRPr="0013447A">
        <w:rPr>
          <w:b/>
          <w:bCs/>
        </w:rPr>
        <w:t>м</w:t>
      </w:r>
    </w:p>
    <w:p w14:paraId="565E7FB2" w14:textId="77777777" w:rsidR="00C87904" w:rsidRDefault="00C87904" w:rsidP="00CC1AAF">
      <w:pPr>
        <w:pStyle w:val="a9"/>
      </w:pPr>
      <w:r>
        <w:t xml:space="preserve">17. </w:t>
      </w:r>
      <w:r w:rsidRPr="00F0553B">
        <w:t>И пришли пастухи</w:t>
      </w:r>
      <w:r>
        <w:t>, и</w:t>
      </w:r>
      <w:r w:rsidRPr="00F0553B">
        <w:t xml:space="preserve"> выгнали их</w:t>
      </w:r>
      <w:r>
        <w:t>. И</w:t>
      </w:r>
      <w:r w:rsidRPr="00F0553B">
        <w:t xml:space="preserve"> встал Моше</w:t>
      </w:r>
      <w:r>
        <w:t>,</w:t>
      </w:r>
      <w:r w:rsidRPr="00F0553B">
        <w:t xml:space="preserve"> и спас их</w:t>
      </w:r>
      <w:r>
        <w:t xml:space="preserve">, </w:t>
      </w:r>
      <w:r w:rsidRPr="00F0553B">
        <w:t xml:space="preserve">и напоил </w:t>
      </w:r>
      <w:r w:rsidRPr="0013447A">
        <w:rPr>
          <w:b/>
          <w:bCs/>
        </w:rPr>
        <w:t>их скот</w:t>
      </w:r>
      <w:r w:rsidRPr="00F0553B">
        <w:t>.</w:t>
      </w:r>
    </w:p>
    <w:p w14:paraId="0255AC5B" w14:textId="77777777" w:rsidR="00C87904" w:rsidRDefault="00C87904" w:rsidP="00A46D02">
      <w:pPr>
        <w:pStyle w:val="a6"/>
        <w:ind w:firstLine="0"/>
      </w:pPr>
    </w:p>
    <w:p w14:paraId="2BC1C69F" w14:textId="3744AEBE" w:rsidR="00C87904" w:rsidRDefault="00C87904" w:rsidP="00A46D02">
      <w:pPr>
        <w:pStyle w:val="a6"/>
      </w:pPr>
      <w:r w:rsidRPr="00F0553B">
        <w:t>То есть ситуация</w:t>
      </w:r>
      <w:r>
        <w:t>:</w:t>
      </w:r>
      <w:r w:rsidRPr="00F0553B">
        <w:t xml:space="preserve"> </w:t>
      </w:r>
      <w:r>
        <w:t>с</w:t>
      </w:r>
      <w:r w:rsidRPr="00F0553B">
        <w:t xml:space="preserve">емь </w:t>
      </w:r>
      <w:r w:rsidRPr="00EC13E0">
        <w:t xml:space="preserve">дочек </w:t>
      </w:r>
      <w:r w:rsidRPr="00F0553B">
        <w:t xml:space="preserve">священника страны </w:t>
      </w:r>
      <w:r w:rsidR="00EC13E0">
        <w:t>М</w:t>
      </w:r>
      <w:r>
        <w:t>и</w:t>
      </w:r>
      <w:r w:rsidRPr="00F0553B">
        <w:t>дьянской</w:t>
      </w:r>
      <w:r>
        <w:t>,</w:t>
      </w:r>
      <w:r w:rsidRPr="00F0553B">
        <w:t xml:space="preserve"> пришли накачать воды. Накачали, сделали </w:t>
      </w:r>
      <w:r w:rsidRPr="00D20C0E">
        <w:t>тяжёлую</w:t>
      </w:r>
      <w:r w:rsidRPr="00F0553B">
        <w:t xml:space="preserve"> работу, чтобы </w:t>
      </w:r>
      <w:r w:rsidRPr="00D20C0E">
        <w:t>большое</w:t>
      </w:r>
      <w:r w:rsidRPr="00F0553B">
        <w:t xml:space="preserve"> стадо напоить</w:t>
      </w:r>
      <w:r>
        <w:t>, в</w:t>
      </w:r>
      <w:r w:rsidRPr="00F0553B">
        <w:t xml:space="preserve">идимо, долго качали, </w:t>
      </w:r>
      <w:r w:rsidRPr="00D20C0E">
        <w:t>заполнили</w:t>
      </w:r>
      <w:r>
        <w:t xml:space="preserve"> </w:t>
      </w:r>
      <w:r w:rsidRPr="00F0553B">
        <w:t>все борозды, все поилки водой</w:t>
      </w:r>
      <w:r>
        <w:t xml:space="preserve"> –</w:t>
      </w:r>
      <w:r w:rsidRPr="00F0553B">
        <w:t xml:space="preserve"> </w:t>
      </w:r>
      <w:r>
        <w:t>и</w:t>
      </w:r>
      <w:r w:rsidRPr="00F0553B">
        <w:t xml:space="preserve"> тут приходят пастухи. Пастухи, вполне возможно, что и не м</w:t>
      </w:r>
      <w:r>
        <w:t>и</w:t>
      </w:r>
      <w:r w:rsidRPr="00F0553B">
        <w:t>дьянские, пастухи на</w:t>
      </w:r>
      <w:r>
        <w:t>ё</w:t>
      </w:r>
      <w:r w:rsidRPr="00F0553B">
        <w:t>мные, которые пасут</w:t>
      </w:r>
      <w:r>
        <w:t xml:space="preserve"> там</w:t>
      </w:r>
      <w:r w:rsidRPr="00F0553B">
        <w:t xml:space="preserve"> скот, они пришельцы, и они </w:t>
      </w:r>
      <w:r w:rsidRPr="00D20C0E">
        <w:t>дочек</w:t>
      </w:r>
      <w:r>
        <w:t xml:space="preserve"> </w:t>
      </w:r>
      <w:r w:rsidRPr="00F0553B">
        <w:t>выгнали. Едва ли сами м</w:t>
      </w:r>
      <w:r>
        <w:t>и</w:t>
      </w:r>
      <w:r w:rsidRPr="00F0553B">
        <w:t xml:space="preserve">дьяне будут как-то противиться своему священнику. Слово </w:t>
      </w:r>
      <w:r w:rsidRPr="0014350C">
        <w:rPr>
          <w:i/>
          <w:iCs/>
        </w:rPr>
        <w:t>ко</w:t>
      </w:r>
      <w:r>
        <w:rPr>
          <w:i/>
          <w:iCs/>
        </w:rPr>
        <w:t>ѓе</w:t>
      </w:r>
      <w:r w:rsidRPr="0014350C">
        <w:rPr>
          <w:i/>
          <w:iCs/>
        </w:rPr>
        <w:t>н</w:t>
      </w:r>
      <w:r w:rsidRPr="00F0553B">
        <w:t xml:space="preserve"> означает либо </w:t>
      </w:r>
      <w:r w:rsidRPr="0014350C">
        <w:rPr>
          <w:i/>
          <w:iCs/>
        </w:rPr>
        <w:t>священник</w:t>
      </w:r>
      <w:r w:rsidRPr="00F0553B">
        <w:t>, священник м</w:t>
      </w:r>
      <w:r>
        <w:t>и</w:t>
      </w:r>
      <w:r w:rsidRPr="00F0553B">
        <w:t>дьянский, то есть священнослужитель</w:t>
      </w:r>
      <w:r>
        <w:t xml:space="preserve"> –</w:t>
      </w:r>
      <w:r w:rsidRPr="00F0553B">
        <w:t xml:space="preserve"> в любом случае авторитетный человек, либо </w:t>
      </w:r>
      <w:r w:rsidRPr="0014350C">
        <w:rPr>
          <w:i/>
          <w:iCs/>
        </w:rPr>
        <w:t>министр</w:t>
      </w:r>
      <w:r w:rsidR="00CC1AAF">
        <w:rPr>
          <w:i/>
          <w:iCs/>
        </w:rPr>
        <w:t>,</w:t>
      </w:r>
      <w:r w:rsidRPr="00F0553B">
        <w:t xml:space="preserve"> </w:t>
      </w:r>
      <w:r w:rsidR="00CC1AAF">
        <w:t>либо</w:t>
      </w:r>
      <w:r w:rsidRPr="00F0553B">
        <w:t xml:space="preserve"> </w:t>
      </w:r>
      <w:r w:rsidRPr="0014350C">
        <w:rPr>
          <w:i/>
          <w:iCs/>
        </w:rPr>
        <w:t>начальник</w:t>
      </w:r>
      <w:r w:rsidRPr="00F0553B">
        <w:t>, опять-таки человек авторитетный. М</w:t>
      </w:r>
      <w:r>
        <w:t>и</w:t>
      </w:r>
      <w:r w:rsidRPr="00F0553B">
        <w:t>драш</w:t>
      </w:r>
      <w:r>
        <w:t>и</w:t>
      </w:r>
      <w:r w:rsidRPr="00F0553B">
        <w:t xml:space="preserve"> говорят здесь, что за некоторое время до прихода М</w:t>
      </w:r>
      <w:r>
        <w:t>о</w:t>
      </w:r>
      <w:r w:rsidRPr="00F0553B">
        <w:t>ше этот человек, этот ко</w:t>
      </w:r>
      <w:r>
        <w:t>ѓе</w:t>
      </w:r>
      <w:r w:rsidRPr="00F0553B">
        <w:t>н м</w:t>
      </w:r>
      <w:r>
        <w:t>и</w:t>
      </w:r>
      <w:r w:rsidRPr="00F0553B">
        <w:t xml:space="preserve">дьянский, которого мы ещё не назвали по имени, отказался от всего идолопоклонства, вынес все причиндалы, связанные с идолопоклонством из своего дома, уверовал в </w:t>
      </w:r>
      <w:r>
        <w:t>Б</w:t>
      </w:r>
      <w:r w:rsidRPr="00F0553B">
        <w:t xml:space="preserve">ога Израиля или в какого-то одного </w:t>
      </w:r>
      <w:r>
        <w:t>Е</w:t>
      </w:r>
      <w:r w:rsidRPr="00F0553B">
        <w:t xml:space="preserve">диного </w:t>
      </w:r>
      <w:r>
        <w:t>Б</w:t>
      </w:r>
      <w:r w:rsidRPr="00F0553B">
        <w:t>ога</w:t>
      </w:r>
      <w:r>
        <w:t xml:space="preserve"> (</w:t>
      </w:r>
      <w:r w:rsidRPr="00F0553B">
        <w:t>в своём понимании</w:t>
      </w:r>
      <w:r>
        <w:t>). П</w:t>
      </w:r>
      <w:r w:rsidRPr="00F0553B">
        <w:t xml:space="preserve">оэтому он был под </w:t>
      </w:r>
      <w:r>
        <w:t>анафемой</w:t>
      </w:r>
      <w:r w:rsidRPr="00F0553B">
        <w:t xml:space="preserve"> в </w:t>
      </w:r>
      <w:r>
        <w:t>Ми</w:t>
      </w:r>
      <w:r w:rsidRPr="00F0553B">
        <w:t xml:space="preserve">дьяне, и пастухи не давали его дочерям никакой помощи, </w:t>
      </w:r>
      <w:r>
        <w:t>а</w:t>
      </w:r>
      <w:r w:rsidRPr="00F0553B">
        <w:t xml:space="preserve"> наоборот</w:t>
      </w:r>
      <w:r>
        <w:t>,</w:t>
      </w:r>
      <w:r w:rsidRPr="00F0553B">
        <w:t xml:space="preserve"> гнали </w:t>
      </w:r>
      <w:r w:rsidRPr="00D20C0E">
        <w:t>девушек</w:t>
      </w:r>
      <w:r>
        <w:t xml:space="preserve"> </w:t>
      </w:r>
      <w:r w:rsidRPr="00F0553B">
        <w:t>с</w:t>
      </w:r>
      <w:r>
        <w:t xml:space="preserve"> их</w:t>
      </w:r>
      <w:r w:rsidRPr="00F0553B">
        <w:t xml:space="preserve"> скотом. Но наиболее вероятно, что пастухи </w:t>
      </w:r>
      <w:r w:rsidRPr="00D20C0E">
        <w:t>были</w:t>
      </w:r>
      <w:r>
        <w:t xml:space="preserve"> </w:t>
      </w:r>
      <w:r w:rsidRPr="00F0553B">
        <w:t>чужие</w:t>
      </w:r>
      <w:r>
        <w:t>:</w:t>
      </w:r>
      <w:r w:rsidRPr="00F0553B">
        <w:t xml:space="preserve"> земля эта приграничная с Египтом, там действительно ходи</w:t>
      </w:r>
      <w:r w:rsidRPr="00D20C0E">
        <w:t>ло</w:t>
      </w:r>
      <w:r w:rsidRPr="00F0553B">
        <w:t xml:space="preserve"> много пастухов, и пастухам всегда разрешалось временно заходить на пастбищ</w:t>
      </w:r>
      <w:r>
        <w:t>а.</w:t>
      </w:r>
      <w:r w:rsidRPr="00F0553B">
        <w:t xml:space="preserve"> </w:t>
      </w:r>
      <w:r>
        <w:t>П</w:t>
      </w:r>
      <w:r w:rsidRPr="00F0553B">
        <w:t>астухи не всегда отличались высокой моралью. Мы помним случай с Я</w:t>
      </w:r>
      <w:r>
        <w:t>а</w:t>
      </w:r>
      <w:r w:rsidRPr="00F0553B">
        <w:t xml:space="preserve">ковом, который приходит и видит пастухов, </w:t>
      </w:r>
      <w:r w:rsidRPr="00D20C0E">
        <w:t>ожидающих</w:t>
      </w:r>
      <w:r w:rsidRPr="00F0553B">
        <w:t>, пока все соберутся, и Тора показывает это как редкий случай</w:t>
      </w:r>
      <w:r>
        <w:t>. З</w:t>
      </w:r>
      <w:r w:rsidRPr="00F0553B">
        <w:t xml:space="preserve">десь пастухи гораздо меньше обременены этикой, чем пастухи в </w:t>
      </w:r>
      <w:r>
        <w:t>Пад</w:t>
      </w:r>
      <w:r w:rsidRPr="00F0553B">
        <w:t>а</w:t>
      </w:r>
      <w:r>
        <w:t>н</w:t>
      </w:r>
      <w:r w:rsidRPr="00F0553B">
        <w:t>-Араме</w:t>
      </w:r>
      <w:r>
        <w:t>.</w:t>
      </w:r>
      <w:r w:rsidRPr="00F0553B">
        <w:t xml:space="preserve"> </w:t>
      </w:r>
      <w:r>
        <w:t>И</w:t>
      </w:r>
      <w:r w:rsidRPr="00F0553B">
        <w:t xml:space="preserve"> поэтому они просто прогоняют этих девочек</w:t>
      </w:r>
      <w:r>
        <w:t>.</w:t>
      </w:r>
      <w:r w:rsidRPr="00F0553B">
        <w:t xml:space="preserve"> </w:t>
      </w:r>
      <w:r>
        <w:t>Д</w:t>
      </w:r>
      <w:r w:rsidRPr="00F0553B">
        <w:t>евочкам неудобно ждать, пока все напоят</w:t>
      </w:r>
      <w:r>
        <w:t xml:space="preserve"> </w:t>
      </w:r>
      <w:r w:rsidRPr="00D20C0E">
        <w:t>скот</w:t>
      </w:r>
      <w:r w:rsidRPr="00F0553B">
        <w:t>, потому что они девочки, потому что им неудобно быть на виду, восточная скромность и много всего прочего</w:t>
      </w:r>
      <w:r>
        <w:t>.</w:t>
      </w:r>
      <w:r w:rsidRPr="00F0553B">
        <w:t xml:space="preserve"> </w:t>
      </w:r>
      <w:r>
        <w:t>В</w:t>
      </w:r>
      <w:r w:rsidRPr="00F0553B">
        <w:t>озможно, обычно они пережидали всех пастухов и приходили позже</w:t>
      </w:r>
      <w:r>
        <w:t xml:space="preserve"> –</w:t>
      </w:r>
      <w:r w:rsidRPr="00F0553B">
        <w:t xml:space="preserve"> много </w:t>
      </w:r>
      <w:r w:rsidRPr="00D20C0E">
        <w:t>есть</w:t>
      </w:r>
      <w:r>
        <w:t xml:space="preserve"> </w:t>
      </w:r>
      <w:r w:rsidRPr="00F0553B">
        <w:t>разных вариантов, как они справлялись обычно</w:t>
      </w:r>
      <w:r>
        <w:t>, но в</w:t>
      </w:r>
      <w:r w:rsidRPr="00F0553B">
        <w:t xml:space="preserve"> этот день они пришли пораньше, мы об этом ещё прочитаем</w:t>
      </w:r>
      <w:r>
        <w:t>. Н</w:t>
      </w:r>
      <w:r w:rsidRPr="00F0553B">
        <w:t>о так или иначе</w:t>
      </w:r>
      <w:r>
        <w:t>,</w:t>
      </w:r>
      <w:r w:rsidRPr="00F0553B">
        <w:t xml:space="preserve"> Моше встал</w:t>
      </w:r>
      <w:r>
        <w:t xml:space="preserve"> </w:t>
      </w:r>
      <w:r w:rsidRPr="00D20C0E">
        <w:t xml:space="preserve">и спас их </w:t>
      </w:r>
      <w:r>
        <w:t xml:space="preserve">(слово </w:t>
      </w:r>
      <w:r w:rsidRPr="00551D53">
        <w:rPr>
          <w:i/>
          <w:iCs/>
        </w:rPr>
        <w:t>ле</w:t>
      </w:r>
      <w:r>
        <w:rPr>
          <w:i/>
          <w:iCs/>
        </w:rPr>
        <w:t>ѓ</w:t>
      </w:r>
      <w:r w:rsidRPr="00551D53">
        <w:rPr>
          <w:i/>
          <w:iCs/>
        </w:rPr>
        <w:t>оши</w:t>
      </w:r>
      <w:r>
        <w:rPr>
          <w:i/>
          <w:iCs/>
        </w:rPr>
        <w:t>а</w:t>
      </w:r>
      <w:r w:rsidRPr="00F0553B">
        <w:t xml:space="preserve"> – </w:t>
      </w:r>
      <w:r w:rsidRPr="00551D53">
        <w:rPr>
          <w:i/>
          <w:iCs/>
        </w:rPr>
        <w:t>спасать</w:t>
      </w:r>
      <w:r w:rsidRPr="00F0553B">
        <w:t xml:space="preserve">, </w:t>
      </w:r>
      <w:r>
        <w:rPr>
          <w:i/>
          <w:iCs/>
        </w:rPr>
        <w:t>й</w:t>
      </w:r>
      <w:r w:rsidRPr="00551D53">
        <w:rPr>
          <w:i/>
          <w:iCs/>
        </w:rPr>
        <w:t>ешуа</w:t>
      </w:r>
      <w:r>
        <w:t xml:space="preserve"> ‒ </w:t>
      </w:r>
      <w:r w:rsidRPr="00551D53">
        <w:rPr>
          <w:i/>
          <w:iCs/>
        </w:rPr>
        <w:t>спасение</w:t>
      </w:r>
      <w:r>
        <w:rPr>
          <w:i/>
          <w:iCs/>
        </w:rPr>
        <w:t>)</w:t>
      </w:r>
      <w:r>
        <w:t>.</w:t>
      </w:r>
      <w:r w:rsidRPr="00F0553B">
        <w:t xml:space="preserve"> </w:t>
      </w:r>
      <w:r>
        <w:t>Т</w:t>
      </w:r>
      <w:r w:rsidRPr="00F0553B">
        <w:t xml:space="preserve">о есть Моше мог сидеть где-то в тени под деревом, но </w:t>
      </w:r>
      <w:r w:rsidRPr="00D20C0E">
        <w:t>он</w:t>
      </w:r>
      <w:r>
        <w:t xml:space="preserve"> </w:t>
      </w:r>
      <w:r w:rsidRPr="00F0553B">
        <w:t>опять не проходит мимо</w:t>
      </w:r>
      <w:r>
        <w:t>.</w:t>
      </w:r>
    </w:p>
    <w:p w14:paraId="43ED9802" w14:textId="116F2214" w:rsidR="00C87904" w:rsidRDefault="00C87904" w:rsidP="00A46D02">
      <w:pPr>
        <w:pStyle w:val="a6"/>
      </w:pPr>
      <w:r>
        <w:t xml:space="preserve">Может </w:t>
      </w:r>
      <w:r w:rsidRPr="00F0553B">
        <w:t>быть</w:t>
      </w:r>
      <w:r w:rsidR="00EC13E0">
        <w:t>,</w:t>
      </w:r>
      <w:r w:rsidRPr="00F0553B">
        <w:t xml:space="preserve"> Моше, как некоторые произведения живописи изображают это</w:t>
      </w:r>
      <w:r>
        <w:t>,</w:t>
      </w:r>
      <w:r w:rsidRPr="00F0553B">
        <w:t xml:space="preserve"> вежливо поговорил с пастухами и сказал</w:t>
      </w:r>
      <w:r>
        <w:t>: «Р</w:t>
      </w:r>
      <w:r w:rsidRPr="00F0553B">
        <w:t>ебята, где ваши феминистические взгляды, где ваш либерализм</w:t>
      </w:r>
      <w:r>
        <w:t>?»</w:t>
      </w:r>
      <w:r w:rsidRPr="00F0553B">
        <w:t xml:space="preserve"> </w:t>
      </w:r>
      <w:r>
        <w:t>В</w:t>
      </w:r>
      <w:r w:rsidRPr="00F0553B">
        <w:t>озможно</w:t>
      </w:r>
      <w:r w:rsidR="00EC13E0">
        <w:t>,</w:t>
      </w:r>
      <w:r w:rsidRPr="00F0553B">
        <w:t xml:space="preserve"> Моше применил физическую силу</w:t>
      </w:r>
      <w:r>
        <w:t xml:space="preserve"> –</w:t>
      </w:r>
      <w:r w:rsidRPr="00F0553B">
        <w:t xml:space="preserve"> как мы его уже знаем</w:t>
      </w:r>
      <w:r>
        <w:t xml:space="preserve">, </w:t>
      </w:r>
      <w:r w:rsidRPr="00F0553B">
        <w:t>он в гневе грозный</w:t>
      </w:r>
      <w:r>
        <w:t>. Т</w:t>
      </w:r>
      <w:r w:rsidRPr="00F0553B">
        <w:t>ак или иначе</w:t>
      </w:r>
      <w:r>
        <w:t>,</w:t>
      </w:r>
      <w:r w:rsidRPr="00F0553B">
        <w:t xml:space="preserve"> он смог оказать положительное влияние на моральный облик пастухов и напоил скот, который уже здесь назван </w:t>
      </w:r>
      <w:r w:rsidRPr="00253065">
        <w:rPr>
          <w:i/>
          <w:iCs/>
        </w:rPr>
        <w:t>их</w:t>
      </w:r>
      <w:r w:rsidRPr="00F0553B">
        <w:t xml:space="preserve"> скотом. Если в предыдущем</w:t>
      </w:r>
      <w:r>
        <w:t>,</w:t>
      </w:r>
      <w:r w:rsidRPr="00F0553B">
        <w:t xml:space="preserve"> 16 стихе</w:t>
      </w:r>
      <w:r>
        <w:t>,</w:t>
      </w:r>
      <w:r w:rsidRPr="00F0553B">
        <w:t xml:space="preserve"> мы читали </w:t>
      </w:r>
      <w:r w:rsidRPr="000E5F1C">
        <w:rPr>
          <w:i/>
          <w:iCs/>
        </w:rPr>
        <w:t>скот</w:t>
      </w:r>
      <w:r w:rsidRPr="00F0553B">
        <w:t xml:space="preserve"> </w:t>
      </w:r>
      <w:r w:rsidRPr="00253065">
        <w:rPr>
          <w:i/>
          <w:iCs/>
        </w:rPr>
        <w:t>их отца</w:t>
      </w:r>
      <w:r w:rsidRPr="00F0553B">
        <w:t xml:space="preserve">, то теперь </w:t>
      </w:r>
      <w:r w:rsidRPr="00D20C0E">
        <w:t>читаем</w:t>
      </w:r>
      <w:r>
        <w:t xml:space="preserve"> </w:t>
      </w:r>
      <w:r w:rsidRPr="00253065">
        <w:rPr>
          <w:i/>
          <w:iCs/>
        </w:rPr>
        <w:t>их</w:t>
      </w:r>
      <w:r w:rsidRPr="00F0553B">
        <w:t xml:space="preserve"> </w:t>
      </w:r>
      <w:r w:rsidRPr="000E5F1C">
        <w:rPr>
          <w:i/>
          <w:iCs/>
        </w:rPr>
        <w:t>скот</w:t>
      </w:r>
      <w:r>
        <w:t>.</w:t>
      </w:r>
      <w:r w:rsidRPr="00F0553B">
        <w:t xml:space="preserve"> </w:t>
      </w:r>
      <w:r>
        <w:t>П</w:t>
      </w:r>
      <w:r w:rsidRPr="00F0553B">
        <w:t xml:space="preserve">ричём </w:t>
      </w:r>
      <w:r w:rsidRPr="00D20C0E">
        <w:t>местоимение</w:t>
      </w:r>
      <w:r>
        <w:t xml:space="preserve"> </w:t>
      </w:r>
      <w:r w:rsidRPr="00551D53">
        <w:rPr>
          <w:i/>
          <w:iCs/>
        </w:rPr>
        <w:t>их</w:t>
      </w:r>
      <w:r>
        <w:rPr>
          <w:i/>
          <w:iCs/>
        </w:rPr>
        <w:t xml:space="preserve"> –</w:t>
      </w:r>
      <w:r w:rsidRPr="00F0553B">
        <w:t xml:space="preserve"> в мужском роде, как бы такой лёгкий намёк, что и </w:t>
      </w:r>
      <w:r w:rsidRPr="00D20C0E">
        <w:t>это</w:t>
      </w:r>
      <w:r>
        <w:t xml:space="preserve"> </w:t>
      </w:r>
      <w:r w:rsidRPr="00F0553B">
        <w:t>скот Моше тоже.</w:t>
      </w:r>
    </w:p>
    <w:p w14:paraId="0CED51D5" w14:textId="6F7B0AA4" w:rsidR="00C87904" w:rsidRDefault="00C87904" w:rsidP="00A46D02">
      <w:pPr>
        <w:pStyle w:val="a6"/>
      </w:pPr>
      <w:r>
        <w:t>Л</w:t>
      </w:r>
      <w:r w:rsidRPr="00F0553B">
        <w:t>итературно в иврите есть разница</w:t>
      </w:r>
      <w:r>
        <w:t xml:space="preserve"> –</w:t>
      </w:r>
      <w:r w:rsidRPr="00F0553B">
        <w:t xml:space="preserve"> </w:t>
      </w:r>
      <w:r w:rsidRPr="00745ED3">
        <w:rPr>
          <w:i/>
          <w:iCs/>
        </w:rPr>
        <w:t xml:space="preserve">их </w:t>
      </w:r>
      <w:r w:rsidRPr="00253065">
        <w:t>женщин</w:t>
      </w:r>
      <w:r>
        <w:t xml:space="preserve"> </w:t>
      </w:r>
      <w:r w:rsidRPr="00D20C0E">
        <w:t xml:space="preserve">(суффикс </w:t>
      </w:r>
      <w:r w:rsidRPr="00D20C0E">
        <w:rPr>
          <w:i/>
          <w:iCs/>
        </w:rPr>
        <w:t>-ан</w:t>
      </w:r>
      <w:r w:rsidRPr="00D20C0E">
        <w:t xml:space="preserve">) </w:t>
      </w:r>
      <w:r w:rsidRPr="00F0553B">
        <w:t xml:space="preserve">или </w:t>
      </w:r>
      <w:r w:rsidRPr="00745ED3">
        <w:rPr>
          <w:i/>
          <w:iCs/>
        </w:rPr>
        <w:t xml:space="preserve">их </w:t>
      </w:r>
      <w:r w:rsidRPr="00253065">
        <w:t>мужчин</w:t>
      </w:r>
      <w:r>
        <w:t xml:space="preserve"> </w:t>
      </w:r>
      <w:r w:rsidRPr="00D20C0E">
        <w:t>(суффикс -</w:t>
      </w:r>
      <w:r w:rsidRPr="00D20C0E">
        <w:rPr>
          <w:i/>
          <w:iCs/>
        </w:rPr>
        <w:t>ам</w:t>
      </w:r>
      <w:r w:rsidRPr="00D20C0E">
        <w:t xml:space="preserve">), </w:t>
      </w:r>
      <w:r w:rsidRPr="00F0553B">
        <w:t>принадлежащий женщинам или принадлежащи</w:t>
      </w:r>
      <w:r>
        <w:t>й</w:t>
      </w:r>
      <w:r w:rsidRPr="00F0553B">
        <w:t xml:space="preserve"> мужчинам</w:t>
      </w:r>
      <w:r>
        <w:t>.</w:t>
      </w:r>
      <w:r w:rsidRPr="00F0553B">
        <w:t xml:space="preserve"> </w:t>
      </w:r>
      <w:r>
        <w:t>Е</w:t>
      </w:r>
      <w:r w:rsidRPr="00F0553B">
        <w:t xml:space="preserve">сли бы это был скот чисто девичий, можно было бы сказать </w:t>
      </w:r>
      <w:r w:rsidRPr="00745ED3">
        <w:rPr>
          <w:i/>
          <w:iCs/>
        </w:rPr>
        <w:t>ц</w:t>
      </w:r>
      <w:r>
        <w:rPr>
          <w:i/>
          <w:iCs/>
        </w:rPr>
        <w:t>о</w:t>
      </w:r>
      <w:r w:rsidRPr="00745ED3">
        <w:rPr>
          <w:i/>
          <w:iCs/>
        </w:rPr>
        <w:t>н</w:t>
      </w:r>
      <w:r w:rsidRPr="0015037F">
        <w:rPr>
          <w:b/>
          <w:bCs/>
          <w:i/>
          <w:iCs/>
        </w:rPr>
        <w:t>ан</w:t>
      </w:r>
      <w:r w:rsidRPr="00F0553B">
        <w:t xml:space="preserve"> с буквой </w:t>
      </w:r>
      <w:r w:rsidRPr="0015037F">
        <w:rPr>
          <w:b/>
          <w:bCs/>
          <w:i/>
          <w:iCs/>
        </w:rPr>
        <w:t>н</w:t>
      </w:r>
      <w:r w:rsidRPr="00F0553B">
        <w:t xml:space="preserve"> в конце</w:t>
      </w:r>
      <w:r>
        <w:t>;</w:t>
      </w:r>
      <w:r w:rsidRPr="00F0553B">
        <w:t xml:space="preserve"> если это скот мужской,</w:t>
      </w:r>
      <w:r>
        <w:t xml:space="preserve"> то</w:t>
      </w:r>
      <w:r w:rsidRPr="00F0553B">
        <w:t xml:space="preserve"> </w:t>
      </w:r>
      <w:r w:rsidRPr="00745ED3">
        <w:rPr>
          <w:i/>
          <w:iCs/>
        </w:rPr>
        <w:t>ц</w:t>
      </w:r>
      <w:r>
        <w:rPr>
          <w:i/>
          <w:iCs/>
        </w:rPr>
        <w:t>о</w:t>
      </w:r>
      <w:r w:rsidRPr="00745ED3">
        <w:rPr>
          <w:i/>
          <w:iCs/>
        </w:rPr>
        <w:t>н</w:t>
      </w:r>
      <w:r w:rsidRPr="0015037F">
        <w:rPr>
          <w:b/>
          <w:bCs/>
          <w:i/>
          <w:iCs/>
        </w:rPr>
        <w:t>ам</w:t>
      </w:r>
      <w:r>
        <w:t xml:space="preserve">, с буквой </w:t>
      </w:r>
      <w:r w:rsidRPr="0015037F">
        <w:rPr>
          <w:b/>
          <w:bCs/>
          <w:i/>
          <w:iCs/>
        </w:rPr>
        <w:t>м</w:t>
      </w:r>
      <w:r>
        <w:t>.</w:t>
      </w:r>
      <w:r w:rsidRPr="00F0553B">
        <w:t xml:space="preserve"> Здесь мужчина включён во владельц</w:t>
      </w:r>
      <w:r>
        <w:t>ы</w:t>
      </w:r>
      <w:r w:rsidRPr="00F0553B">
        <w:t xml:space="preserve"> скота, возможно, это приём фонетический, чтобы не было вот этих дв</w:t>
      </w:r>
      <w:r>
        <w:t>ух букв</w:t>
      </w:r>
      <w:r w:rsidRPr="00F0553B">
        <w:t xml:space="preserve"> </w:t>
      </w:r>
      <w:r w:rsidRPr="00373512">
        <w:rPr>
          <w:b/>
          <w:bCs/>
          <w:i/>
          <w:iCs/>
        </w:rPr>
        <w:t>нун</w:t>
      </w:r>
      <w:r>
        <w:rPr>
          <w:i/>
          <w:iCs/>
        </w:rPr>
        <w:t xml:space="preserve"> </w:t>
      </w:r>
      <w:r w:rsidRPr="00D20C0E">
        <w:t>(</w:t>
      </w:r>
      <w:r w:rsidRPr="00D20C0E">
        <w:rPr>
          <w:sz w:val="28"/>
          <w:szCs w:val="28"/>
          <w:rtl/>
        </w:rPr>
        <w:t>צֹאָנָנ</w:t>
      </w:r>
      <w:r w:rsidRPr="00D20C0E">
        <w:t>)</w:t>
      </w:r>
      <w:r w:rsidRPr="00F0553B">
        <w:t>, неудобных для произношения</w:t>
      </w:r>
      <w:r>
        <w:t>.</w:t>
      </w:r>
      <w:r w:rsidRPr="00F0553B">
        <w:t xml:space="preserve"> </w:t>
      </w:r>
      <w:r>
        <w:t>Н</w:t>
      </w:r>
      <w:r w:rsidRPr="00F0553B">
        <w:t>о</w:t>
      </w:r>
      <w:r>
        <w:t>,</w:t>
      </w:r>
      <w:r w:rsidRPr="00F0553B">
        <w:t xml:space="preserve"> так или иначе, читаем то, что читаем</w:t>
      </w:r>
      <w:r>
        <w:t xml:space="preserve"> ‒</w:t>
      </w:r>
      <w:r w:rsidRPr="00F0553B">
        <w:t xml:space="preserve"> </w:t>
      </w:r>
      <w:r w:rsidRPr="00745ED3">
        <w:rPr>
          <w:i/>
          <w:iCs/>
        </w:rPr>
        <w:t>их скот</w:t>
      </w:r>
      <w:r>
        <w:t>:</w:t>
      </w:r>
      <w:r w:rsidRPr="00F0553B">
        <w:t xml:space="preserve"> поскольку </w:t>
      </w:r>
      <w:r>
        <w:t xml:space="preserve">они </w:t>
      </w:r>
      <w:r w:rsidRPr="00EC13E0">
        <w:t>за него страдали</w:t>
      </w:r>
      <w:r w:rsidRPr="00F0553B">
        <w:t xml:space="preserve">, то он в какой-то степени </w:t>
      </w:r>
      <w:r w:rsidRPr="00D20C0E">
        <w:t>уже</w:t>
      </w:r>
      <w:r>
        <w:t xml:space="preserve"> </w:t>
      </w:r>
      <w:r w:rsidRPr="00373512">
        <w:rPr>
          <w:i/>
          <w:iCs/>
        </w:rPr>
        <w:t>их</w:t>
      </w:r>
      <w:r w:rsidRPr="00F0553B">
        <w:t>. Впрочем, это не такая важная деталь.</w:t>
      </w:r>
    </w:p>
    <w:p w14:paraId="07690856" w14:textId="77777777" w:rsidR="00C87904" w:rsidRDefault="00C87904" w:rsidP="00CC1AAF">
      <w:pPr>
        <w:pStyle w:val="a6"/>
        <w:spacing w:line="240" w:lineRule="auto"/>
        <w:ind w:firstLine="0"/>
      </w:pPr>
    </w:p>
    <w:p w14:paraId="6371884F" w14:textId="77777777" w:rsidR="00C87904" w:rsidRDefault="00C87904" w:rsidP="00CC1AAF">
      <w:pPr>
        <w:pStyle w:val="ad"/>
        <w:rPr>
          <w:rtl/>
        </w:rPr>
      </w:pPr>
      <w:r w:rsidRPr="00745ED3">
        <w:rPr>
          <w:rtl/>
        </w:rPr>
        <w:tab/>
        <w:t>וַתָּבֹאנָה אֶל־רְעוּאֵל אֲבִיהֶן וַיֹּאמֶר מַדּוּעַ מִהַרְתֶּן בֹּא הַיּוֹם׃</w:t>
      </w:r>
    </w:p>
    <w:p w14:paraId="158719F7" w14:textId="77777777" w:rsidR="00C87904" w:rsidRDefault="00C87904" w:rsidP="00CC1AAF">
      <w:pPr>
        <w:pStyle w:val="a9"/>
      </w:pPr>
      <w:r>
        <w:t>ватаво</w:t>
      </w:r>
      <w:r>
        <w:rPr>
          <w:rFonts w:cstheme="majorBidi"/>
        </w:rPr>
        <w:t>́</w:t>
      </w:r>
      <w:r>
        <w:t>на эль-реуэ</w:t>
      </w:r>
      <w:r>
        <w:rPr>
          <w:rFonts w:cstheme="majorBidi"/>
        </w:rPr>
        <w:t>́</w:t>
      </w:r>
      <w:r>
        <w:t>ль ави</w:t>
      </w:r>
      <w:r>
        <w:rPr>
          <w:rFonts w:cstheme="majorBidi"/>
        </w:rPr>
        <w:t>ѓ</w:t>
      </w:r>
      <w:r>
        <w:t>е</w:t>
      </w:r>
      <w:r>
        <w:rPr>
          <w:rFonts w:cstheme="majorBidi"/>
        </w:rPr>
        <w:t>́</w:t>
      </w:r>
      <w:r>
        <w:t>н ваёмер маду</w:t>
      </w:r>
      <w:r>
        <w:rPr>
          <w:rFonts w:cstheme="majorBidi"/>
        </w:rPr>
        <w:t>́</w:t>
      </w:r>
      <w:r>
        <w:t>а ми</w:t>
      </w:r>
      <w:r>
        <w:rPr>
          <w:rFonts w:cstheme="majorBidi"/>
        </w:rPr>
        <w:t>ѓ</w:t>
      </w:r>
      <w:r>
        <w:t>артэ</w:t>
      </w:r>
      <w:r>
        <w:rPr>
          <w:rFonts w:cstheme="majorBidi"/>
        </w:rPr>
        <w:t>́</w:t>
      </w:r>
      <w:r>
        <w:t xml:space="preserve">н бо </w:t>
      </w:r>
      <w:r>
        <w:rPr>
          <w:rFonts w:cstheme="majorBidi"/>
        </w:rPr>
        <w:t>ѓ</w:t>
      </w:r>
      <w:r>
        <w:t>аём</w:t>
      </w:r>
    </w:p>
    <w:p w14:paraId="7AFBD558" w14:textId="77777777" w:rsidR="00C87904" w:rsidRDefault="00C87904" w:rsidP="00CC1AAF">
      <w:pPr>
        <w:pStyle w:val="a9"/>
      </w:pPr>
      <w:r>
        <w:t xml:space="preserve">18. </w:t>
      </w:r>
      <w:r w:rsidRPr="00F0553B">
        <w:t>И дочери вернулись</w:t>
      </w:r>
      <w:r>
        <w:t>,</w:t>
      </w:r>
      <w:r w:rsidRPr="00F0553B">
        <w:t xml:space="preserve"> и пришли к Реуэл</w:t>
      </w:r>
      <w:r w:rsidRPr="00B97A8B">
        <w:rPr>
          <w:color w:val="000000" w:themeColor="text1"/>
        </w:rPr>
        <w:t>ю</w:t>
      </w:r>
      <w:r w:rsidRPr="00F0553B">
        <w:t>, отцу своему</w:t>
      </w:r>
      <w:r>
        <w:t>, и сказал он им: «</w:t>
      </w:r>
      <w:r w:rsidRPr="00F0553B">
        <w:t>Чего вы сегодня так рано пришли?</w:t>
      </w:r>
      <w:r>
        <w:t>»</w:t>
      </w:r>
    </w:p>
    <w:p w14:paraId="2A348F26" w14:textId="77777777" w:rsidR="00C87904" w:rsidRDefault="00C87904" w:rsidP="00CC1AAF">
      <w:pPr>
        <w:pStyle w:val="a6"/>
        <w:spacing w:line="240" w:lineRule="auto"/>
        <w:ind w:firstLine="0"/>
      </w:pPr>
    </w:p>
    <w:p w14:paraId="3D647A26" w14:textId="593BAE9F" w:rsidR="00C87904" w:rsidRDefault="00C87904" w:rsidP="00A46D02">
      <w:pPr>
        <w:pStyle w:val="a6"/>
      </w:pPr>
      <w:r w:rsidRPr="00540FFB">
        <w:rPr>
          <w:i/>
          <w:iCs/>
        </w:rPr>
        <w:t>Реуэль</w:t>
      </w:r>
      <w:r>
        <w:t xml:space="preserve"> ‒</w:t>
      </w:r>
      <w:r w:rsidRPr="00F0553B">
        <w:t xml:space="preserve"> </w:t>
      </w:r>
      <w:r w:rsidRPr="00540FFB">
        <w:rPr>
          <w:i/>
          <w:iCs/>
        </w:rPr>
        <w:t>ближний ко Всевышнему</w:t>
      </w:r>
      <w:r w:rsidRPr="00F0553B">
        <w:t xml:space="preserve"> или </w:t>
      </w:r>
      <w:r w:rsidRPr="00540FFB">
        <w:rPr>
          <w:i/>
          <w:iCs/>
        </w:rPr>
        <w:t>друг Божий</w:t>
      </w:r>
      <w:r>
        <w:t>,</w:t>
      </w:r>
      <w:r w:rsidRPr="00F0553B">
        <w:t xml:space="preserve"> </w:t>
      </w:r>
      <w:r>
        <w:t>т</w:t>
      </w:r>
      <w:r w:rsidRPr="00F0553B">
        <w:t xml:space="preserve">акое </w:t>
      </w:r>
      <w:r w:rsidRPr="00D20C0E">
        <w:t>значение</w:t>
      </w:r>
      <w:r>
        <w:t xml:space="preserve"> </w:t>
      </w:r>
      <w:r w:rsidRPr="00F0553B">
        <w:t>им</w:t>
      </w:r>
      <w:r>
        <w:t>ени.</w:t>
      </w:r>
      <w:r w:rsidRPr="00F0553B">
        <w:t xml:space="preserve"> </w:t>
      </w:r>
      <w:r>
        <w:t>Н</w:t>
      </w:r>
      <w:r w:rsidRPr="00F0553B">
        <w:t>осит его не только этот товарищ, это на самом деле их дедушка, как мы позже выясним,</w:t>
      </w:r>
      <w:r>
        <w:t xml:space="preserve"> </w:t>
      </w:r>
      <w:r w:rsidRPr="00D20C0E">
        <w:t xml:space="preserve">то есть </w:t>
      </w:r>
      <w:r w:rsidRPr="00F0553B">
        <w:t>Реуэль</w:t>
      </w:r>
      <w:r>
        <w:t xml:space="preserve"> ‒</w:t>
      </w:r>
      <w:r w:rsidRPr="00F0553B">
        <w:t xml:space="preserve"> это отец </w:t>
      </w:r>
      <w:r w:rsidRPr="00D20C0E">
        <w:t>вышеупомянутого мидьянского коѓена</w:t>
      </w:r>
      <w:r>
        <w:t>, И</w:t>
      </w:r>
      <w:r w:rsidRPr="00F0553B">
        <w:t>тро. Вообще</w:t>
      </w:r>
      <w:r w:rsidR="00EC13E0">
        <w:t>,</w:t>
      </w:r>
      <w:r w:rsidRPr="00F0553B">
        <w:t xml:space="preserve"> с именами </w:t>
      </w:r>
      <w:r>
        <w:t>И</w:t>
      </w:r>
      <w:r w:rsidRPr="00F0553B">
        <w:t>тро есть очень много путаниц</w:t>
      </w:r>
      <w:r>
        <w:t>ы</w:t>
      </w:r>
      <w:r w:rsidRPr="00F0553B">
        <w:t xml:space="preserve"> в </w:t>
      </w:r>
      <w:r>
        <w:t>Танахе</w:t>
      </w:r>
      <w:r w:rsidRPr="00F0553B">
        <w:t>, мы по мере чтения будем об этом говорить. В книге Б</w:t>
      </w:r>
      <w:r>
        <w:t>е</w:t>
      </w:r>
      <w:r w:rsidRPr="00F0553B">
        <w:t>мидбар</w:t>
      </w:r>
      <w:r>
        <w:t xml:space="preserve"> </w:t>
      </w:r>
      <w:r w:rsidRPr="00D20C0E">
        <w:t>(10:29)</w:t>
      </w:r>
      <w:r w:rsidRPr="00F0553B">
        <w:t xml:space="preserve"> Реуэль назван Ре</w:t>
      </w:r>
      <w:r w:rsidRPr="00B97A8B">
        <w:rPr>
          <w:b/>
          <w:bCs/>
        </w:rPr>
        <w:t>г</w:t>
      </w:r>
      <w:r w:rsidRPr="00F0553B">
        <w:t xml:space="preserve">уэль. Почему? Потому что буковка </w:t>
      </w:r>
      <w:r w:rsidRPr="00B97A8B">
        <w:rPr>
          <w:sz w:val="28"/>
          <w:szCs w:val="28"/>
          <w:rtl/>
        </w:rPr>
        <w:t>ע</w:t>
      </w:r>
      <w:r>
        <w:t xml:space="preserve"> (</w:t>
      </w:r>
      <w:r w:rsidRPr="00540FFB">
        <w:rPr>
          <w:i/>
          <w:iCs/>
        </w:rPr>
        <w:t>а</w:t>
      </w:r>
      <w:r>
        <w:rPr>
          <w:i/>
          <w:iCs/>
        </w:rPr>
        <w:t>й</w:t>
      </w:r>
      <w:r w:rsidRPr="00540FFB">
        <w:rPr>
          <w:i/>
          <w:iCs/>
        </w:rPr>
        <w:t>ин</w:t>
      </w:r>
      <w:r>
        <w:rPr>
          <w:i/>
          <w:iCs/>
        </w:rPr>
        <w:t>)</w:t>
      </w:r>
      <w:r>
        <w:t xml:space="preserve"> </w:t>
      </w:r>
      <w:r w:rsidRPr="00F0553B">
        <w:t xml:space="preserve">в некоторых диалектах читается не как </w:t>
      </w:r>
      <w:r w:rsidRPr="00540FFB">
        <w:rPr>
          <w:i/>
          <w:iCs/>
        </w:rPr>
        <w:t>а</w:t>
      </w:r>
      <w:r w:rsidRPr="00F0553B">
        <w:t xml:space="preserve">, а как </w:t>
      </w:r>
      <w:r w:rsidRPr="00540FFB">
        <w:rPr>
          <w:i/>
          <w:iCs/>
        </w:rPr>
        <w:t>г</w:t>
      </w:r>
      <w:r w:rsidRPr="00F0553B">
        <w:t xml:space="preserve">. Поэтому </w:t>
      </w:r>
      <w:r w:rsidRPr="00D20C0E">
        <w:t>если</w:t>
      </w:r>
      <w:r>
        <w:rPr>
          <w:color w:val="BFBFBF" w:themeColor="background1" w:themeShade="BF"/>
        </w:rPr>
        <w:t xml:space="preserve"> </w:t>
      </w:r>
      <w:r w:rsidRPr="00F0553B">
        <w:t xml:space="preserve">на иврите город называется </w:t>
      </w:r>
      <w:r>
        <w:t>А</w:t>
      </w:r>
      <w:r w:rsidRPr="00F0553B">
        <w:t xml:space="preserve">за, </w:t>
      </w:r>
      <w:r w:rsidRPr="00D20C0E">
        <w:t>т</w:t>
      </w:r>
      <w:r>
        <w:t xml:space="preserve">о </w:t>
      </w:r>
      <w:r w:rsidRPr="00F0553B">
        <w:t xml:space="preserve">на русском языке и в английском языке </w:t>
      </w:r>
      <w:r w:rsidRPr="00D20C0E">
        <w:t>он</w:t>
      </w:r>
      <w:r>
        <w:t xml:space="preserve"> </w:t>
      </w:r>
      <w:r w:rsidRPr="00F0553B">
        <w:t xml:space="preserve">называется </w:t>
      </w:r>
      <w:r>
        <w:t>Г</w:t>
      </w:r>
      <w:r w:rsidRPr="00F0553B">
        <w:t>аза</w:t>
      </w:r>
      <w:r>
        <w:t>, это в</w:t>
      </w:r>
      <w:r w:rsidRPr="00F0553B">
        <w:t>опрос прочтени</w:t>
      </w:r>
      <w:r>
        <w:t>я</w:t>
      </w:r>
      <w:r w:rsidRPr="00F0553B">
        <w:t xml:space="preserve"> буквы </w:t>
      </w:r>
      <w:r w:rsidR="00EC13E0" w:rsidRPr="00B97A8B">
        <w:rPr>
          <w:sz w:val="28"/>
          <w:szCs w:val="28"/>
          <w:rtl/>
        </w:rPr>
        <w:t>ע</w:t>
      </w:r>
      <w:r>
        <w:rPr>
          <w:i/>
          <w:iCs/>
        </w:rPr>
        <w:t xml:space="preserve"> </w:t>
      </w:r>
      <w:r w:rsidRPr="00D20C0E">
        <w:rPr>
          <w:i/>
          <w:iCs/>
        </w:rPr>
        <w:t>(айин)</w:t>
      </w:r>
      <w:r w:rsidRPr="00D20C0E">
        <w:t xml:space="preserve">. </w:t>
      </w:r>
      <w:r w:rsidRPr="00F0553B">
        <w:t>Поэтому Реуэль периодически превращается в Ре</w:t>
      </w:r>
      <w:r w:rsidRPr="00B97A8B">
        <w:rPr>
          <w:b/>
          <w:bCs/>
        </w:rPr>
        <w:t>г</w:t>
      </w:r>
      <w:r w:rsidRPr="00F0553B">
        <w:t>уэля. Почему он имеет другие ещ</w:t>
      </w:r>
      <w:r>
        <w:t>ё</w:t>
      </w:r>
      <w:r w:rsidRPr="00F0553B">
        <w:t xml:space="preserve"> имена</w:t>
      </w:r>
      <w:r>
        <w:t xml:space="preserve"> (</w:t>
      </w:r>
      <w:r w:rsidRPr="00F0553B">
        <w:t>у него всего 7 им</w:t>
      </w:r>
      <w:r>
        <w:t>ё</w:t>
      </w:r>
      <w:r w:rsidRPr="00F0553B">
        <w:t>н на протяжении книги</w:t>
      </w:r>
      <w:r>
        <w:t>)</w:t>
      </w:r>
      <w:r w:rsidR="00F20067">
        <w:t xml:space="preserve"> </w:t>
      </w:r>
      <w:r w:rsidR="0013447A" w:rsidRPr="0004752B">
        <w:t>–</w:t>
      </w:r>
      <w:r w:rsidR="0013447A">
        <w:t xml:space="preserve"> </w:t>
      </w:r>
      <w:r w:rsidRPr="00F0553B">
        <w:t>это отдельный вопрос, мы ещ</w:t>
      </w:r>
      <w:r>
        <w:t>ё</w:t>
      </w:r>
      <w:r w:rsidRPr="00F0553B">
        <w:t xml:space="preserve"> </w:t>
      </w:r>
      <w:r w:rsidRPr="00D20C0E">
        <w:t xml:space="preserve">об этом </w:t>
      </w:r>
      <w:r w:rsidRPr="00F0553B">
        <w:t>поговорим. Итак, Реуэль в данном случае – это их дед. Деда часто называют отцом, это явление вполне приемлемое.</w:t>
      </w:r>
    </w:p>
    <w:p w14:paraId="52AED95F" w14:textId="77777777" w:rsidR="00C87904" w:rsidRDefault="00C87904" w:rsidP="00CC1AAF">
      <w:pPr>
        <w:pStyle w:val="a6"/>
        <w:spacing w:line="240" w:lineRule="auto"/>
        <w:ind w:firstLine="0"/>
      </w:pPr>
    </w:p>
    <w:p w14:paraId="18D5FBFD" w14:textId="77777777" w:rsidR="00C87904" w:rsidRDefault="00C87904" w:rsidP="00CC1AAF">
      <w:pPr>
        <w:pStyle w:val="ad"/>
        <w:rPr>
          <w:rtl/>
        </w:rPr>
      </w:pPr>
      <w:r w:rsidRPr="00F640EC">
        <w:rPr>
          <w:rtl/>
        </w:rPr>
        <w:t>וַתֹּאמַרְןָ אִישׁ מִצְרִי הִצִּילָנוּ מִיַּד הָרֹעִים וְגַם־דָּלֹה דָלָה לָנוּ וַיַּשְׁקְ אֶת־הַצֹּאן׃</w:t>
      </w:r>
    </w:p>
    <w:p w14:paraId="6430D0A8" w14:textId="77777777" w:rsidR="00C87904" w:rsidRDefault="00C87904" w:rsidP="00CC1AAF">
      <w:pPr>
        <w:pStyle w:val="a9"/>
      </w:pPr>
      <w:r>
        <w:t>ватома</w:t>
      </w:r>
      <w:r>
        <w:rPr>
          <w:rFonts w:cstheme="majorBidi"/>
        </w:rPr>
        <w:t>́</w:t>
      </w:r>
      <w:r>
        <w:t>рна иш мицри</w:t>
      </w:r>
      <w:r>
        <w:rPr>
          <w:rFonts w:cstheme="majorBidi"/>
        </w:rPr>
        <w:t>́</w:t>
      </w:r>
      <w:r>
        <w:t xml:space="preserve"> </w:t>
      </w:r>
      <w:r>
        <w:rPr>
          <w:rFonts w:cstheme="majorBidi"/>
        </w:rPr>
        <w:t>ѓ</w:t>
      </w:r>
      <w:r>
        <w:t>ицила</w:t>
      </w:r>
      <w:r>
        <w:rPr>
          <w:rFonts w:cstheme="majorBidi"/>
        </w:rPr>
        <w:t>́</w:t>
      </w:r>
      <w:r>
        <w:t>ну мия</w:t>
      </w:r>
      <w:r>
        <w:rPr>
          <w:rFonts w:cstheme="majorBidi"/>
        </w:rPr>
        <w:t>́</w:t>
      </w:r>
      <w:r>
        <w:t xml:space="preserve">д </w:t>
      </w:r>
      <w:r>
        <w:rPr>
          <w:rFonts w:cstheme="majorBidi"/>
        </w:rPr>
        <w:t>ѓ</w:t>
      </w:r>
      <w:r>
        <w:t>арои</w:t>
      </w:r>
      <w:r>
        <w:rPr>
          <w:rFonts w:cstheme="majorBidi"/>
        </w:rPr>
        <w:t>́</w:t>
      </w:r>
      <w:r>
        <w:t>м вега</w:t>
      </w:r>
      <w:r>
        <w:rPr>
          <w:rFonts w:cstheme="majorBidi"/>
        </w:rPr>
        <w:t>́</w:t>
      </w:r>
      <w:r>
        <w:t>м-дало</w:t>
      </w:r>
      <w:r>
        <w:rPr>
          <w:rFonts w:cstheme="majorBidi"/>
        </w:rPr>
        <w:t>́</w:t>
      </w:r>
      <w:r>
        <w:t xml:space="preserve"> дала</w:t>
      </w:r>
      <w:r>
        <w:rPr>
          <w:rFonts w:cstheme="majorBidi"/>
        </w:rPr>
        <w:t>́</w:t>
      </w:r>
      <w:r>
        <w:t xml:space="preserve"> ла</w:t>
      </w:r>
      <w:r>
        <w:rPr>
          <w:rFonts w:cstheme="majorBidi"/>
        </w:rPr>
        <w:t>́</w:t>
      </w:r>
      <w:r>
        <w:t>ну вая</w:t>
      </w:r>
      <w:r>
        <w:rPr>
          <w:rFonts w:cstheme="majorBidi"/>
        </w:rPr>
        <w:t>́</w:t>
      </w:r>
      <w:r>
        <w:t>шк эт-</w:t>
      </w:r>
      <w:r>
        <w:rPr>
          <w:rFonts w:cstheme="majorBidi"/>
        </w:rPr>
        <w:t>ѓ</w:t>
      </w:r>
      <w:r>
        <w:t>ацо</w:t>
      </w:r>
      <w:r>
        <w:rPr>
          <w:rFonts w:cstheme="majorBidi"/>
        </w:rPr>
        <w:t>́</w:t>
      </w:r>
      <w:r>
        <w:t>н</w:t>
      </w:r>
    </w:p>
    <w:p w14:paraId="3FC19C44" w14:textId="77777777" w:rsidR="00C87904" w:rsidRDefault="00C87904" w:rsidP="00CC1AAF">
      <w:pPr>
        <w:pStyle w:val="a9"/>
      </w:pPr>
      <w:r>
        <w:t>19. И</w:t>
      </w:r>
      <w:r w:rsidRPr="00F0553B">
        <w:t xml:space="preserve"> сказали они ему</w:t>
      </w:r>
      <w:r>
        <w:t>: «Ч</w:t>
      </w:r>
      <w:r w:rsidRPr="00F0553B">
        <w:t>еловек</w:t>
      </w:r>
      <w:r>
        <w:t>-е</w:t>
      </w:r>
      <w:r w:rsidRPr="00F0553B">
        <w:t>гиптянин спас нас от рук пастухов</w:t>
      </w:r>
      <w:r>
        <w:t>, и</w:t>
      </w:r>
      <w:r w:rsidRPr="00F0553B">
        <w:t xml:space="preserve"> накачал нам</w:t>
      </w:r>
      <w:r>
        <w:t xml:space="preserve">, </w:t>
      </w:r>
      <w:r w:rsidRPr="00F0553B">
        <w:t>и напоил наш скот</w:t>
      </w:r>
      <w:r>
        <w:t>».</w:t>
      </w:r>
    </w:p>
    <w:p w14:paraId="0194B160" w14:textId="77777777" w:rsidR="00C87904" w:rsidRDefault="00C87904" w:rsidP="00CC1AAF">
      <w:pPr>
        <w:pStyle w:val="a6"/>
        <w:spacing w:line="240" w:lineRule="auto"/>
        <w:ind w:firstLine="0"/>
      </w:pPr>
    </w:p>
    <w:p w14:paraId="40656D17" w14:textId="4728E95E" w:rsidR="00C87904" w:rsidRDefault="00C87904" w:rsidP="00A46D02">
      <w:pPr>
        <w:pStyle w:val="a6"/>
      </w:pPr>
      <w:r w:rsidRPr="00F0553B">
        <w:t xml:space="preserve">Что значит </w:t>
      </w:r>
      <w:r w:rsidRPr="00F640EC">
        <w:rPr>
          <w:i/>
          <w:iCs/>
        </w:rPr>
        <w:t>спас нас от рук пастухов</w:t>
      </w:r>
      <w:r w:rsidRPr="00F0553B">
        <w:t xml:space="preserve">? Возможно, что пастухи не только к воде </w:t>
      </w:r>
      <w:r>
        <w:t>девушек</w:t>
      </w:r>
      <w:r w:rsidRPr="00F0553B">
        <w:t xml:space="preserve"> не подпускали, </w:t>
      </w:r>
      <w:r>
        <w:t xml:space="preserve">но и </w:t>
      </w:r>
      <w:r w:rsidRPr="00F0553B">
        <w:t xml:space="preserve">как-то пытались их домогаться. Есть на это </w:t>
      </w:r>
      <w:r>
        <w:t xml:space="preserve">и </w:t>
      </w:r>
      <w:r w:rsidRPr="00F0553B">
        <w:t>языковые указания</w:t>
      </w:r>
      <w:r>
        <w:t xml:space="preserve"> –</w:t>
      </w:r>
      <w:r w:rsidRPr="00F0553B">
        <w:t xml:space="preserve"> </w:t>
      </w:r>
      <w:r>
        <w:t>к</w:t>
      </w:r>
      <w:r w:rsidRPr="00F0553B">
        <w:t xml:space="preserve">огда мы </w:t>
      </w:r>
      <w:r>
        <w:t xml:space="preserve">прочитали в 17 стихе слово </w:t>
      </w:r>
      <w:r w:rsidRPr="00D91171">
        <w:rPr>
          <w:i/>
          <w:iCs/>
        </w:rPr>
        <w:t>ваёшиа</w:t>
      </w:r>
      <w:r w:rsidRPr="00D91171">
        <w:rPr>
          <w:rFonts w:cstheme="majorBidi"/>
          <w:i/>
          <w:iCs/>
        </w:rPr>
        <w:t>́</w:t>
      </w:r>
      <w:r w:rsidRPr="00D91171">
        <w:rPr>
          <w:i/>
          <w:iCs/>
        </w:rPr>
        <w:t>н</w:t>
      </w:r>
      <w:r>
        <w:t xml:space="preserve"> </w:t>
      </w:r>
      <w:r w:rsidRPr="009828FA">
        <w:t>(</w:t>
      </w:r>
      <w:r>
        <w:rPr>
          <w:i/>
          <w:iCs/>
        </w:rPr>
        <w:t>и спас их</w:t>
      </w:r>
      <w:r w:rsidRPr="009828FA">
        <w:t>)</w:t>
      </w:r>
      <w:r>
        <w:t>. Есть</w:t>
      </w:r>
      <w:r w:rsidRPr="00F0553B">
        <w:t xml:space="preserve"> история про </w:t>
      </w:r>
      <w:r>
        <w:t>девушку</w:t>
      </w:r>
      <w:r w:rsidRPr="00F0553B">
        <w:t>, которую пытаются изнасиловать в поле, она кричит, и не приходит М</w:t>
      </w:r>
      <w:r>
        <w:t>о</w:t>
      </w:r>
      <w:r w:rsidRPr="00F0553B">
        <w:t>ш</w:t>
      </w:r>
      <w:r>
        <w:t>е</w:t>
      </w:r>
      <w:r w:rsidRPr="00F0553B">
        <w:t xml:space="preserve">, не приходит </w:t>
      </w:r>
      <w:r w:rsidRPr="00D91171">
        <w:rPr>
          <w:i/>
          <w:iCs/>
        </w:rPr>
        <w:t>спаситель</w:t>
      </w:r>
      <w:r w:rsidRPr="00F0553B">
        <w:t xml:space="preserve">. Возможно, что пастухи имели какие-то предложения или какие-то помыслы нехорошие по отношению к этим девушкам. Во всяком случае, девушки здесь рассказывают, </w:t>
      </w:r>
      <w:r>
        <w:t xml:space="preserve">что </w:t>
      </w:r>
      <w:r w:rsidRPr="00F0553B">
        <w:t xml:space="preserve">вот такая история с нами произошла, и </w:t>
      </w:r>
      <w:r>
        <w:t>е</w:t>
      </w:r>
      <w:r w:rsidRPr="00F0553B">
        <w:t>гиптянин спас нас от пастухов.</w:t>
      </w:r>
    </w:p>
    <w:p w14:paraId="0E16F48F" w14:textId="77777777" w:rsidR="00C87904" w:rsidRDefault="00C87904" w:rsidP="00A46D02">
      <w:pPr>
        <w:pStyle w:val="a6"/>
      </w:pPr>
      <w:r>
        <w:rPr>
          <w:i/>
          <w:iCs/>
        </w:rPr>
        <w:t>… и</w:t>
      </w:r>
      <w:r w:rsidRPr="009828FA">
        <w:rPr>
          <w:i/>
          <w:iCs/>
        </w:rPr>
        <w:t xml:space="preserve"> накачал нам</w:t>
      </w:r>
      <w:r>
        <w:t xml:space="preserve"> ‒ это, кстати, </w:t>
      </w:r>
      <w:r w:rsidRPr="00F0553B">
        <w:t xml:space="preserve">они немножко преувеличивают, потому что накачали они сами. </w:t>
      </w:r>
      <w:r>
        <w:t>Может быть</w:t>
      </w:r>
      <w:r w:rsidRPr="00F0553B">
        <w:t>, пока они спорили, вода ушла, и тогда ему пришлось снова качать, но, скорее всего, они просто рассказывают историю о героизме, приукрашивая его по ходу как любой эпос</w:t>
      </w:r>
      <w:r>
        <w:t>.</w:t>
      </w:r>
    </w:p>
    <w:p w14:paraId="21B0D1CA" w14:textId="77777777" w:rsidR="00C87904" w:rsidRDefault="00C87904" w:rsidP="00CC1AAF">
      <w:pPr>
        <w:pStyle w:val="a6"/>
        <w:spacing w:line="240" w:lineRule="auto"/>
        <w:ind w:firstLine="0"/>
      </w:pPr>
    </w:p>
    <w:p w14:paraId="176D02EF" w14:textId="77777777" w:rsidR="00C87904" w:rsidRDefault="00C87904" w:rsidP="00CC1AAF">
      <w:pPr>
        <w:pStyle w:val="ad"/>
        <w:rPr>
          <w:rtl/>
        </w:rPr>
      </w:pPr>
      <w:r w:rsidRPr="004A7D39">
        <w:rPr>
          <w:rtl/>
        </w:rPr>
        <w:t>וַיֹּאמֶר אֶל־בְּנֹתָיו וְאַיּוֹ לָמָּה זֶּה עֲזַבְתֶּן אֶת־הָאִישׁ קִרְאֶן לוֹ וְיֹאכַל לָחֶם׃</w:t>
      </w:r>
    </w:p>
    <w:p w14:paraId="4C16486A" w14:textId="77777777" w:rsidR="00C87904" w:rsidRDefault="00C87904" w:rsidP="00CC1AAF">
      <w:pPr>
        <w:pStyle w:val="a9"/>
      </w:pPr>
      <w:r>
        <w:t>ваёмер эль-бенота</w:t>
      </w:r>
      <w:r>
        <w:rPr>
          <w:rFonts w:cstheme="majorBidi"/>
        </w:rPr>
        <w:t>́</w:t>
      </w:r>
      <w:r>
        <w:t>в веаё ла</w:t>
      </w:r>
      <w:r>
        <w:rPr>
          <w:rFonts w:cstheme="majorBidi"/>
        </w:rPr>
        <w:t>́</w:t>
      </w:r>
      <w:r>
        <w:t>ма зэ азавтэ</w:t>
      </w:r>
      <w:r>
        <w:rPr>
          <w:rFonts w:cstheme="majorBidi"/>
        </w:rPr>
        <w:t>́</w:t>
      </w:r>
      <w:r>
        <w:t>н эт-</w:t>
      </w:r>
      <w:r>
        <w:rPr>
          <w:rFonts w:cstheme="majorBidi"/>
        </w:rPr>
        <w:t>ѓ</w:t>
      </w:r>
      <w:r>
        <w:t>аи</w:t>
      </w:r>
      <w:r>
        <w:rPr>
          <w:rFonts w:cstheme="majorBidi"/>
        </w:rPr>
        <w:t>́</w:t>
      </w:r>
      <w:r>
        <w:t>ш киръэ</w:t>
      </w:r>
      <w:r>
        <w:rPr>
          <w:rFonts w:cstheme="majorBidi"/>
        </w:rPr>
        <w:t>́</w:t>
      </w:r>
      <w:r>
        <w:t>н ло веёхаль ла</w:t>
      </w:r>
      <w:r>
        <w:rPr>
          <w:rFonts w:cstheme="majorBidi"/>
        </w:rPr>
        <w:t>́</w:t>
      </w:r>
      <w:r>
        <w:t>хем</w:t>
      </w:r>
    </w:p>
    <w:p w14:paraId="0DE4F030" w14:textId="77777777" w:rsidR="00C87904" w:rsidRDefault="00C87904" w:rsidP="00CC1AAF">
      <w:pPr>
        <w:pStyle w:val="a9"/>
      </w:pPr>
      <w:r>
        <w:t xml:space="preserve">20. </w:t>
      </w:r>
      <w:r w:rsidRPr="00F0553B">
        <w:t>И сказал он дочерям своим</w:t>
      </w:r>
      <w:r>
        <w:t>:</w:t>
      </w:r>
      <w:r w:rsidRPr="00F0553B">
        <w:t xml:space="preserve"> «Ну и почему вы оставили там этого человека?</w:t>
      </w:r>
      <w:r>
        <w:t xml:space="preserve"> П</w:t>
      </w:r>
      <w:r w:rsidRPr="00F0553B">
        <w:t>озовите его, и он будет есть хлеб</w:t>
      </w:r>
      <w:r>
        <w:t>».</w:t>
      </w:r>
    </w:p>
    <w:p w14:paraId="22DF2793" w14:textId="77777777" w:rsidR="00C87904" w:rsidRDefault="00C87904" w:rsidP="00CC1AAF">
      <w:pPr>
        <w:pStyle w:val="a6"/>
        <w:spacing w:line="240" w:lineRule="auto"/>
        <w:ind w:firstLine="0"/>
      </w:pPr>
    </w:p>
    <w:p w14:paraId="65FDE67A" w14:textId="50AAE57B" w:rsidR="00C87904" w:rsidRDefault="00C87904" w:rsidP="00A46D02">
      <w:pPr>
        <w:pStyle w:val="a6"/>
      </w:pPr>
      <w:r>
        <w:t>То есть: «</w:t>
      </w:r>
      <w:r w:rsidRPr="00F0553B">
        <w:t xml:space="preserve">Вы там его бросили, может быть, с ним что-то опасное </w:t>
      </w:r>
      <w:r>
        <w:t xml:space="preserve">может </w:t>
      </w:r>
      <w:r w:rsidRPr="00F0553B">
        <w:t>приключит</w:t>
      </w:r>
      <w:r>
        <w:t>ь</w:t>
      </w:r>
      <w:r w:rsidRPr="00F0553B">
        <w:t>ся? И к тому же, такие мужики не валяются на дороге. Зачем вы его оставили там?</w:t>
      </w:r>
      <w:r>
        <w:t>»</w:t>
      </w:r>
      <w:r w:rsidRPr="00F0553B">
        <w:t xml:space="preserve"> Мы знаем, что приглашение поесть хлеб, мы говорили уже о том, связано с женитьбой</w:t>
      </w:r>
      <w:r>
        <w:t>:</w:t>
      </w:r>
      <w:r w:rsidRPr="00F0553B">
        <w:t xml:space="preserve"> </w:t>
      </w:r>
      <w:r>
        <w:t>«</w:t>
      </w:r>
      <w:r w:rsidRPr="00F0553B">
        <w:t>У меня тут семь дочерей, а они разбрасываются мужиками</w:t>
      </w:r>
      <w:r>
        <w:t>» ‒ р</w:t>
      </w:r>
      <w:r w:rsidRPr="00F0553B">
        <w:t>азумная логика для деда и внучек</w:t>
      </w:r>
      <w:r>
        <w:t>, н</w:t>
      </w:r>
      <w:r w:rsidRPr="00F0553B">
        <w:t xml:space="preserve">у и вообще познакомиться с человеком, отблагодарить его. Кроме того, </w:t>
      </w:r>
      <w:r w:rsidR="00B02E57">
        <w:t>ес</w:t>
      </w:r>
      <w:r>
        <w:t>ть</w:t>
      </w:r>
      <w:r w:rsidRPr="00F0553B">
        <w:t xml:space="preserve"> совместно хлеб</w:t>
      </w:r>
      <w:r>
        <w:t xml:space="preserve"> ‒ э</w:t>
      </w:r>
      <w:r w:rsidRPr="00F0553B">
        <w:t>то ещ</w:t>
      </w:r>
      <w:r>
        <w:t>ё</w:t>
      </w:r>
      <w:r w:rsidRPr="00F0553B">
        <w:t xml:space="preserve"> и </w:t>
      </w:r>
      <w:r>
        <w:t>з</w:t>
      </w:r>
      <w:r w:rsidRPr="00F0553B">
        <w:t>авет</w:t>
      </w:r>
      <w:r>
        <w:t xml:space="preserve">. </w:t>
      </w:r>
    </w:p>
    <w:p w14:paraId="587FB960" w14:textId="078D87BB" w:rsidR="00C87904" w:rsidRDefault="00C87904" w:rsidP="00A46D02">
      <w:pPr>
        <w:pStyle w:val="a6"/>
      </w:pPr>
      <w:r>
        <w:t>Е</w:t>
      </w:r>
      <w:r w:rsidRPr="00F0553B">
        <w:t>сть ещ</w:t>
      </w:r>
      <w:r>
        <w:t>ё</w:t>
      </w:r>
      <w:r w:rsidRPr="00F0553B">
        <w:t xml:space="preserve"> одна традиция</w:t>
      </w:r>
      <w:r>
        <w:t>, м</w:t>
      </w:r>
      <w:r w:rsidRPr="00F0553B">
        <w:t xml:space="preserve">ы читаем об этом в </w:t>
      </w:r>
      <w:r>
        <w:t>первой книге Мелахим (11:18-19).</w:t>
      </w:r>
      <w:r w:rsidRPr="00F0553B">
        <w:t xml:space="preserve"> </w:t>
      </w:r>
      <w:r>
        <w:t>Был</w:t>
      </w:r>
      <w:r w:rsidRPr="00F0553B">
        <w:t xml:space="preserve"> такой Ада</w:t>
      </w:r>
      <w:r>
        <w:t>д</w:t>
      </w:r>
      <w:r w:rsidRPr="00F0553B">
        <w:t>, который бежал к египетскому царю</w:t>
      </w:r>
      <w:r>
        <w:t xml:space="preserve"> (он к</w:t>
      </w:r>
      <w:r w:rsidRPr="00F0553B">
        <w:t>ак раз бежал в Египет</w:t>
      </w:r>
      <w:r>
        <w:t>), и т</w:t>
      </w:r>
      <w:r w:rsidRPr="00F0553B">
        <w:t>от ему назначил хлеб и отдал ему в ж</w:t>
      </w:r>
      <w:r>
        <w:t>ё</w:t>
      </w:r>
      <w:r w:rsidRPr="00F0553B">
        <w:t>ны</w:t>
      </w:r>
      <w:r>
        <w:t xml:space="preserve"> </w:t>
      </w:r>
      <w:r w:rsidRPr="00F20067">
        <w:t xml:space="preserve">сестру своей жены, </w:t>
      </w:r>
      <w:r>
        <w:t xml:space="preserve">и </w:t>
      </w:r>
      <w:r w:rsidRPr="00F0553B">
        <w:t xml:space="preserve">это означало покровительство. В обмен на то, что Моше защитил его дочерей, </w:t>
      </w:r>
      <w:r>
        <w:t>к</w:t>
      </w:r>
      <w:r w:rsidRPr="00F0553B">
        <w:t>о</w:t>
      </w:r>
      <w:r>
        <w:t>ѓе</w:t>
      </w:r>
      <w:r w:rsidRPr="00F0553B">
        <w:t xml:space="preserve">н </w:t>
      </w:r>
      <w:r>
        <w:t>ми</w:t>
      </w:r>
      <w:r w:rsidRPr="00F0553B">
        <w:t>дьян</w:t>
      </w:r>
      <w:r>
        <w:t>ский</w:t>
      </w:r>
      <w:r w:rsidRPr="00F0553B">
        <w:t xml:space="preserve"> да</w:t>
      </w:r>
      <w:r>
        <w:t>ё</w:t>
      </w:r>
      <w:r w:rsidRPr="00F0553B">
        <w:t xml:space="preserve">т Моше какое-то покровительство и какое-то </w:t>
      </w:r>
      <w:r>
        <w:t>пристанище</w:t>
      </w:r>
      <w:r w:rsidRPr="00F0553B">
        <w:t xml:space="preserve">. </w:t>
      </w:r>
    </w:p>
    <w:p w14:paraId="36F776A9" w14:textId="77777777" w:rsidR="00C87904" w:rsidRDefault="00C87904" w:rsidP="00CC1AAF">
      <w:pPr>
        <w:pStyle w:val="a6"/>
        <w:spacing w:line="240" w:lineRule="auto"/>
        <w:ind w:firstLine="0"/>
      </w:pPr>
    </w:p>
    <w:p w14:paraId="4E90029E" w14:textId="77777777" w:rsidR="00C87904" w:rsidRDefault="00C87904" w:rsidP="00CC1AAF">
      <w:pPr>
        <w:pStyle w:val="ad"/>
        <w:rPr>
          <w:rtl/>
        </w:rPr>
      </w:pPr>
      <w:r w:rsidRPr="00CF39EF">
        <w:rPr>
          <w:rtl/>
        </w:rPr>
        <w:tab/>
        <w:t>וַיּוֹאֶל מֹשֶׁה לָשֶׁבֶת אֶת־הָאִישׁ וַיִּתֵּן אֶת־צִפֹּרָה בִתּוֹ לְמֹשֶׁה׃</w:t>
      </w:r>
    </w:p>
    <w:p w14:paraId="05C13D58" w14:textId="77777777" w:rsidR="00C87904" w:rsidRDefault="00C87904" w:rsidP="00CC1AAF">
      <w:pPr>
        <w:pStyle w:val="a9"/>
      </w:pPr>
      <w:r>
        <w:t>ваёэль моше</w:t>
      </w:r>
      <w:r>
        <w:rPr>
          <w:rFonts w:cstheme="majorBidi"/>
        </w:rPr>
        <w:t>́</w:t>
      </w:r>
      <w:r>
        <w:t xml:space="preserve"> лаше</w:t>
      </w:r>
      <w:r>
        <w:rPr>
          <w:rFonts w:cstheme="majorBidi"/>
        </w:rPr>
        <w:t>́</w:t>
      </w:r>
      <w:r>
        <w:t>вет эт-</w:t>
      </w:r>
      <w:r>
        <w:rPr>
          <w:rFonts w:cstheme="majorBidi"/>
        </w:rPr>
        <w:t>ѓ</w:t>
      </w:r>
      <w:r>
        <w:t>аи</w:t>
      </w:r>
      <w:r>
        <w:rPr>
          <w:rFonts w:cstheme="majorBidi"/>
        </w:rPr>
        <w:t>́</w:t>
      </w:r>
      <w:r>
        <w:t>ш вайитэ</w:t>
      </w:r>
      <w:r>
        <w:rPr>
          <w:rFonts w:cstheme="majorBidi"/>
        </w:rPr>
        <w:t>́</w:t>
      </w:r>
      <w:r>
        <w:t>н эт-ципора</w:t>
      </w:r>
      <w:r>
        <w:rPr>
          <w:rFonts w:cstheme="majorBidi"/>
        </w:rPr>
        <w:t>́</w:t>
      </w:r>
      <w:r>
        <w:t xml:space="preserve"> вито</w:t>
      </w:r>
      <w:r>
        <w:rPr>
          <w:rFonts w:cstheme="majorBidi"/>
        </w:rPr>
        <w:t>́</w:t>
      </w:r>
      <w:r>
        <w:t xml:space="preserve"> лемоше</w:t>
      </w:r>
      <w:r>
        <w:rPr>
          <w:rFonts w:cstheme="majorBidi"/>
        </w:rPr>
        <w:t>́</w:t>
      </w:r>
    </w:p>
    <w:p w14:paraId="615B198E" w14:textId="77777777" w:rsidR="00C87904" w:rsidRDefault="00C87904" w:rsidP="00CC1AAF">
      <w:pPr>
        <w:pStyle w:val="a9"/>
      </w:pPr>
      <w:r>
        <w:t xml:space="preserve">21. </w:t>
      </w:r>
      <w:r w:rsidRPr="00A22718">
        <w:t>И Моше согласился жить с этим человеком</w:t>
      </w:r>
      <w:r>
        <w:t>, и</w:t>
      </w:r>
      <w:r w:rsidRPr="00F0553B">
        <w:t xml:space="preserve"> дал он дочь свою Ц</w:t>
      </w:r>
      <w:r>
        <w:t>и</w:t>
      </w:r>
      <w:r w:rsidRPr="00F0553B">
        <w:t>пору Моше в ж</w:t>
      </w:r>
      <w:r>
        <w:t>ё</w:t>
      </w:r>
      <w:r w:rsidRPr="00F0553B">
        <w:t>ны.</w:t>
      </w:r>
    </w:p>
    <w:p w14:paraId="7EF04C73" w14:textId="77777777" w:rsidR="00C87904" w:rsidRDefault="00C87904" w:rsidP="00CC1AAF">
      <w:pPr>
        <w:pStyle w:val="a6"/>
        <w:spacing w:line="240" w:lineRule="auto"/>
        <w:ind w:firstLine="0"/>
      </w:pPr>
    </w:p>
    <w:p w14:paraId="63B1DF3F" w14:textId="77777777" w:rsidR="00C87904" w:rsidRDefault="00C87904" w:rsidP="00A46D02">
      <w:pPr>
        <w:pStyle w:val="a6"/>
      </w:pPr>
      <w:r>
        <w:t>З</w:t>
      </w:r>
      <w:r w:rsidRPr="00F0553B">
        <w:t>десь</w:t>
      </w:r>
      <w:r>
        <w:t>:</w:t>
      </w:r>
      <w:r w:rsidRPr="00F0553B">
        <w:t xml:space="preserve"> </w:t>
      </w:r>
      <w:r w:rsidRPr="00A22718">
        <w:rPr>
          <w:i/>
          <w:iCs/>
        </w:rPr>
        <w:t xml:space="preserve">жить </w:t>
      </w:r>
      <w:r w:rsidRPr="00D91171">
        <w:rPr>
          <w:b/>
          <w:bCs/>
          <w:i/>
          <w:iCs/>
        </w:rPr>
        <w:t>под</w:t>
      </w:r>
      <w:r w:rsidRPr="00A22718">
        <w:rPr>
          <w:i/>
          <w:iCs/>
        </w:rPr>
        <w:t xml:space="preserve"> этим человеком, </w:t>
      </w:r>
      <w:r w:rsidRPr="00D91171">
        <w:t>жить под покровительством этого человека</w:t>
      </w:r>
      <w:r w:rsidRPr="00F0553B">
        <w:t>. То есть это принципы покровительства</w:t>
      </w:r>
      <w:r>
        <w:t>, к</w:t>
      </w:r>
      <w:r w:rsidRPr="00F0553B">
        <w:t>о</w:t>
      </w:r>
      <w:r>
        <w:t>ѓе</w:t>
      </w:r>
      <w:r w:rsidRPr="00F0553B">
        <w:t xml:space="preserve">н </w:t>
      </w:r>
      <w:r>
        <w:t>ми</w:t>
      </w:r>
      <w:r w:rsidRPr="00F0553B">
        <w:t>дьянский взял покровительство над Моше. Моше уже не должен бегать от фараона, скрываться и вести образ жизни полуподпольный.</w:t>
      </w:r>
    </w:p>
    <w:p w14:paraId="39CE5D50" w14:textId="77777777" w:rsidR="00C87904" w:rsidRDefault="00C87904" w:rsidP="00CC1AAF">
      <w:pPr>
        <w:pStyle w:val="a6"/>
        <w:spacing w:line="240" w:lineRule="auto"/>
        <w:ind w:firstLine="0"/>
      </w:pPr>
    </w:p>
    <w:p w14:paraId="3CDE8F58" w14:textId="77777777" w:rsidR="00C87904" w:rsidRDefault="00C87904" w:rsidP="00CC1AAF">
      <w:pPr>
        <w:pStyle w:val="ad"/>
        <w:rPr>
          <w:rtl/>
        </w:rPr>
      </w:pPr>
      <w:r w:rsidRPr="00A22718">
        <w:rPr>
          <w:rtl/>
        </w:rPr>
        <w:t>תֵּלֶד בֵּן וַיִּקְרָא אֶת־שְׁמוֹ גֵּרְשֹׁם כִּי אָמַר גֵּר הָיִיתִי בְּאֶרֶץ נָכְרִיָּה׃</w:t>
      </w:r>
    </w:p>
    <w:p w14:paraId="412DEF2C" w14:textId="77777777" w:rsidR="00C87904" w:rsidRDefault="00C87904" w:rsidP="00CC1AAF">
      <w:pPr>
        <w:pStyle w:val="a9"/>
      </w:pPr>
      <w:r>
        <w:t>ватэ</w:t>
      </w:r>
      <w:r>
        <w:rPr>
          <w:rFonts w:cstheme="majorBidi"/>
        </w:rPr>
        <w:t>́</w:t>
      </w:r>
      <w:r>
        <w:t>лед бэн вайикра</w:t>
      </w:r>
      <w:r>
        <w:rPr>
          <w:rFonts w:cstheme="majorBidi"/>
        </w:rPr>
        <w:t>́</w:t>
      </w:r>
      <w:r>
        <w:t xml:space="preserve"> эт-шемо</w:t>
      </w:r>
      <w:r>
        <w:rPr>
          <w:rFonts w:cstheme="majorBidi"/>
        </w:rPr>
        <w:t>́</w:t>
      </w:r>
      <w:r>
        <w:t xml:space="preserve"> герешо</w:t>
      </w:r>
      <w:r>
        <w:rPr>
          <w:rFonts w:cstheme="majorBidi"/>
        </w:rPr>
        <w:t>́</w:t>
      </w:r>
      <w:r>
        <w:t>м ки ама</w:t>
      </w:r>
      <w:r>
        <w:rPr>
          <w:rFonts w:cstheme="majorBidi"/>
        </w:rPr>
        <w:t>́</w:t>
      </w:r>
      <w:r>
        <w:t xml:space="preserve">р гэр </w:t>
      </w:r>
      <w:r>
        <w:rPr>
          <w:rFonts w:cstheme="majorBidi"/>
        </w:rPr>
        <w:t>ѓ</w:t>
      </w:r>
      <w:r>
        <w:t>айи</w:t>
      </w:r>
      <w:r>
        <w:rPr>
          <w:rFonts w:cstheme="majorBidi"/>
        </w:rPr>
        <w:t>́</w:t>
      </w:r>
      <w:r>
        <w:t>ти беэ</w:t>
      </w:r>
      <w:r>
        <w:rPr>
          <w:rFonts w:cstheme="majorBidi"/>
        </w:rPr>
        <w:t>́</w:t>
      </w:r>
      <w:r>
        <w:t>рец нохрия</w:t>
      </w:r>
      <w:r>
        <w:rPr>
          <w:rFonts w:cstheme="majorBidi"/>
        </w:rPr>
        <w:t>́</w:t>
      </w:r>
    </w:p>
    <w:p w14:paraId="1A3D3A69" w14:textId="77777777" w:rsidR="00C87904" w:rsidRDefault="00C87904" w:rsidP="00CC1AAF">
      <w:pPr>
        <w:pStyle w:val="a9"/>
      </w:pPr>
      <w:r>
        <w:t>22.</w:t>
      </w:r>
      <w:r w:rsidRPr="008D47F8">
        <w:t xml:space="preserve"> </w:t>
      </w:r>
      <w:r w:rsidRPr="00F0553B">
        <w:t>И Ц</w:t>
      </w:r>
      <w:r>
        <w:t>и</w:t>
      </w:r>
      <w:r w:rsidRPr="00F0553B">
        <w:t>пора</w:t>
      </w:r>
      <w:r w:rsidRPr="008D47F8">
        <w:t xml:space="preserve"> родила сына, и назвал он сына своего Гершом</w:t>
      </w:r>
      <w:r>
        <w:t xml:space="preserve"> </w:t>
      </w:r>
      <w:r w:rsidRPr="00D91171">
        <w:rPr>
          <w:i w:val="0"/>
          <w:iCs w:val="0"/>
        </w:rPr>
        <w:t>(</w:t>
      </w:r>
      <w:r w:rsidRPr="00D91171">
        <w:t>я там вдали пришелец</w:t>
      </w:r>
      <w:r w:rsidRPr="00D91171">
        <w:rPr>
          <w:i w:val="0"/>
          <w:iCs w:val="0"/>
        </w:rPr>
        <w:t>, если дословно)</w:t>
      </w:r>
      <w:r>
        <w:t xml:space="preserve">, </w:t>
      </w:r>
      <w:r w:rsidRPr="00F0553B">
        <w:t>ибо сказал</w:t>
      </w:r>
      <w:r>
        <w:t>:</w:t>
      </w:r>
      <w:r w:rsidRPr="00F0553B">
        <w:t xml:space="preserve"> </w:t>
      </w:r>
      <w:r>
        <w:t>«Я</w:t>
      </w:r>
      <w:r w:rsidRPr="00F0553B">
        <w:t xml:space="preserve"> стал пришельцем в стране чужой</w:t>
      </w:r>
      <w:r>
        <w:t>»</w:t>
      </w:r>
      <w:r w:rsidRPr="00F0553B">
        <w:t>.</w:t>
      </w:r>
    </w:p>
    <w:p w14:paraId="39F6964D" w14:textId="77777777" w:rsidR="00C87904" w:rsidRDefault="00C87904" w:rsidP="00CC1AAF">
      <w:pPr>
        <w:pStyle w:val="a6"/>
        <w:spacing w:line="240" w:lineRule="auto"/>
        <w:ind w:firstLine="0"/>
      </w:pPr>
    </w:p>
    <w:p w14:paraId="43F0DEBD" w14:textId="471A6CF0" w:rsidR="00C87904" w:rsidRDefault="00C87904" w:rsidP="00A46D02">
      <w:pPr>
        <w:pStyle w:val="a6"/>
      </w:pPr>
      <w:r w:rsidRPr="00F0553B">
        <w:t>Мало того, что Моше</w:t>
      </w:r>
      <w:r>
        <w:t xml:space="preserve"> –</w:t>
      </w:r>
      <w:r w:rsidRPr="00F0553B">
        <w:t xml:space="preserve"> еврей</w:t>
      </w:r>
      <w:r>
        <w:t>,</w:t>
      </w:r>
      <w:r w:rsidRPr="00F0553B">
        <w:t xml:space="preserve"> живущий в Египте, он </w:t>
      </w:r>
      <w:r>
        <w:t xml:space="preserve">ещё и </w:t>
      </w:r>
      <w:r w:rsidRPr="00F0553B">
        <w:t>еврей</w:t>
      </w:r>
      <w:r>
        <w:t>,</w:t>
      </w:r>
      <w:r w:rsidRPr="00F0553B">
        <w:t xml:space="preserve"> выросший в</w:t>
      </w:r>
      <w:r>
        <w:t>не</w:t>
      </w:r>
      <w:r w:rsidRPr="00F0553B">
        <w:t xml:space="preserve"> </w:t>
      </w:r>
      <w:r>
        <w:t xml:space="preserve">своего </w:t>
      </w:r>
      <w:r w:rsidRPr="00F0553B">
        <w:t>народа</w:t>
      </w:r>
      <w:r>
        <w:t xml:space="preserve">. Он </w:t>
      </w:r>
      <w:r w:rsidRPr="00F0553B">
        <w:t>вырос</w:t>
      </w:r>
      <w:r>
        <w:t xml:space="preserve"> в доме </w:t>
      </w:r>
      <w:r w:rsidRPr="00F0553B">
        <w:t xml:space="preserve">у фараона, то есть </w:t>
      </w:r>
      <w:r>
        <w:t>был</w:t>
      </w:r>
      <w:r w:rsidRPr="00F0553B">
        <w:t xml:space="preserve"> отлуч</w:t>
      </w:r>
      <w:r>
        <w:t>ё</w:t>
      </w:r>
      <w:r w:rsidRPr="00F0553B">
        <w:t xml:space="preserve">н от народа, который сам </w:t>
      </w:r>
      <w:r>
        <w:t xml:space="preserve">живёт </w:t>
      </w:r>
      <w:r w:rsidRPr="00F0553B">
        <w:t>в изгнании</w:t>
      </w:r>
      <w:r>
        <w:t>. И</w:t>
      </w:r>
      <w:r w:rsidRPr="00F0553B">
        <w:t xml:space="preserve"> из этого положения Моше </w:t>
      </w:r>
      <w:r>
        <w:t xml:space="preserve">сам </w:t>
      </w:r>
      <w:r w:rsidRPr="00F0553B">
        <w:t>попадает в изгнание</w:t>
      </w:r>
      <w:r>
        <w:t xml:space="preserve"> как</w:t>
      </w:r>
      <w:r w:rsidRPr="00F0553B">
        <w:t xml:space="preserve"> еврейского происхождения египтянин, оказавшийся в М</w:t>
      </w:r>
      <w:r>
        <w:t>и</w:t>
      </w:r>
      <w:r w:rsidRPr="00F0553B">
        <w:t>дьяне. Это удивительная история. И на этот момент, если мы не знаем конец, вообще непонятно, что же дальше с этим будет, а Тора на этом заканчивает тем</w:t>
      </w:r>
      <w:r>
        <w:t>у</w:t>
      </w:r>
      <w:r w:rsidRPr="00F0553B">
        <w:t>.</w:t>
      </w:r>
    </w:p>
    <w:p w14:paraId="0A9DDF8A" w14:textId="4DF01331" w:rsidR="00C87904" w:rsidRDefault="00C87904" w:rsidP="00A46D02">
      <w:pPr>
        <w:pStyle w:val="a6"/>
      </w:pPr>
      <w:r w:rsidRPr="00F0553B">
        <w:t xml:space="preserve">Кстати, </w:t>
      </w:r>
      <w:r>
        <w:t>читающий</w:t>
      </w:r>
      <w:r w:rsidRPr="00F0553B">
        <w:t xml:space="preserve"> на </w:t>
      </w:r>
      <w:r>
        <w:t>и</w:t>
      </w:r>
      <w:r w:rsidRPr="00F0553B">
        <w:t>врите мож</w:t>
      </w:r>
      <w:r>
        <w:t>ет</w:t>
      </w:r>
      <w:r w:rsidRPr="00F0553B">
        <w:t xml:space="preserve"> увидеть, что Тора отмечает абзацы буквой</w:t>
      </w:r>
      <w:r>
        <w:rPr>
          <w:color w:val="000000"/>
          <w:sz w:val="27"/>
          <w:szCs w:val="27"/>
        </w:rPr>
        <w:t> </w:t>
      </w:r>
      <w:r w:rsidRPr="00D91171">
        <w:rPr>
          <w:color w:val="000000"/>
          <w:sz w:val="28"/>
          <w:szCs w:val="28"/>
          <w:rtl/>
        </w:rPr>
        <w:t>פ</w:t>
      </w:r>
      <w:r w:rsidRPr="00A54814">
        <w:rPr>
          <w:i/>
          <w:iCs/>
        </w:rPr>
        <w:t xml:space="preserve"> </w:t>
      </w:r>
      <w:r>
        <w:rPr>
          <w:i/>
          <w:iCs/>
        </w:rPr>
        <w:t>(</w:t>
      </w:r>
      <w:r w:rsidRPr="00A54814">
        <w:rPr>
          <w:i/>
          <w:iCs/>
        </w:rPr>
        <w:t>пе</w:t>
      </w:r>
      <w:r>
        <w:rPr>
          <w:i/>
          <w:iCs/>
        </w:rPr>
        <w:t>)</w:t>
      </w:r>
      <w:r w:rsidRPr="00F0553B">
        <w:t>, когда тема оста</w:t>
      </w:r>
      <w:r>
        <w:t>ё</w:t>
      </w:r>
      <w:r w:rsidRPr="00F0553B">
        <w:t>тся открыт</w:t>
      </w:r>
      <w:r>
        <w:t>ой</w:t>
      </w:r>
      <w:r w:rsidRPr="00F0553B">
        <w:t>, и буквой</w:t>
      </w:r>
      <w:r w:rsidRPr="00D91171">
        <w:rPr>
          <w:color w:val="000000"/>
          <w:sz w:val="28"/>
          <w:szCs w:val="28"/>
          <w:rtl/>
        </w:rPr>
        <w:t>ס</w:t>
      </w:r>
      <w:r w:rsidR="007C3CA4">
        <w:rPr>
          <w:color w:val="000000"/>
          <w:sz w:val="27"/>
          <w:szCs w:val="27"/>
          <w:rtl/>
        </w:rPr>
        <w:t xml:space="preserve"> </w:t>
      </w:r>
      <w:r>
        <w:t>(</w:t>
      </w:r>
      <w:r w:rsidRPr="00A54814">
        <w:rPr>
          <w:i/>
          <w:iCs/>
        </w:rPr>
        <w:t>са</w:t>
      </w:r>
      <w:r>
        <w:rPr>
          <w:i/>
          <w:iCs/>
        </w:rPr>
        <w:t>́</w:t>
      </w:r>
      <w:r w:rsidRPr="00A54814">
        <w:rPr>
          <w:i/>
          <w:iCs/>
        </w:rPr>
        <w:t>мех</w:t>
      </w:r>
      <w:r>
        <w:rPr>
          <w:i/>
          <w:iCs/>
        </w:rPr>
        <w:t>)</w:t>
      </w:r>
      <w:r w:rsidRPr="00F0553B">
        <w:t xml:space="preserve">, когда тема </w:t>
      </w:r>
      <w:r>
        <w:t>закрывается:</w:t>
      </w:r>
      <w:r w:rsidRPr="00F0553B">
        <w:t xml:space="preserve"> </w:t>
      </w:r>
      <w:r>
        <w:rPr>
          <w:i/>
          <w:iCs/>
        </w:rPr>
        <w:t>п</w:t>
      </w:r>
      <w:r w:rsidRPr="00A54814">
        <w:rPr>
          <w:i/>
          <w:iCs/>
        </w:rPr>
        <w:t>араша</w:t>
      </w:r>
      <w:r>
        <w:rPr>
          <w:i/>
          <w:iCs/>
        </w:rPr>
        <w:t>́</w:t>
      </w:r>
      <w:r w:rsidRPr="00A54814">
        <w:rPr>
          <w:i/>
          <w:iCs/>
        </w:rPr>
        <w:t xml:space="preserve"> </w:t>
      </w:r>
      <w:r>
        <w:rPr>
          <w:i/>
          <w:iCs/>
        </w:rPr>
        <w:t>п</w:t>
      </w:r>
      <w:r w:rsidRPr="00A54814">
        <w:rPr>
          <w:i/>
          <w:iCs/>
        </w:rPr>
        <w:t>туха</w:t>
      </w:r>
      <w:r>
        <w:rPr>
          <w:i/>
          <w:iCs/>
        </w:rPr>
        <w:t>́</w:t>
      </w:r>
      <w:r w:rsidRPr="00F0553B">
        <w:t xml:space="preserve"> – </w:t>
      </w:r>
      <w:r w:rsidRPr="00690AE2">
        <w:t>открытый абзац</w:t>
      </w:r>
      <w:r w:rsidRPr="00F0553B">
        <w:t xml:space="preserve">, </w:t>
      </w:r>
      <w:r>
        <w:rPr>
          <w:i/>
          <w:iCs/>
        </w:rPr>
        <w:t>п</w:t>
      </w:r>
      <w:r w:rsidRPr="00A54814">
        <w:rPr>
          <w:i/>
          <w:iCs/>
        </w:rPr>
        <w:t>араша</w:t>
      </w:r>
      <w:r>
        <w:rPr>
          <w:i/>
          <w:iCs/>
        </w:rPr>
        <w:t>́</w:t>
      </w:r>
      <w:r w:rsidRPr="00A54814">
        <w:rPr>
          <w:i/>
          <w:iCs/>
        </w:rPr>
        <w:t xml:space="preserve"> </w:t>
      </w:r>
      <w:r>
        <w:rPr>
          <w:i/>
          <w:iCs/>
        </w:rPr>
        <w:t>стума́</w:t>
      </w:r>
      <w:r w:rsidRPr="00F0553B">
        <w:t xml:space="preserve"> – </w:t>
      </w:r>
      <w:r w:rsidRPr="00A54814">
        <w:rPr>
          <w:i/>
          <w:iCs/>
        </w:rPr>
        <w:t>закрытый абзац</w:t>
      </w:r>
      <w:r w:rsidRPr="00F0553B">
        <w:t>.</w:t>
      </w:r>
    </w:p>
    <w:p w14:paraId="659573AB" w14:textId="77777777" w:rsidR="00C87904" w:rsidRDefault="00C87904" w:rsidP="007F71B0">
      <w:pPr>
        <w:pStyle w:val="a6"/>
        <w:spacing w:line="240" w:lineRule="auto"/>
        <w:ind w:firstLine="0"/>
      </w:pPr>
    </w:p>
    <w:p w14:paraId="31834C5A" w14:textId="77777777" w:rsidR="00C87904" w:rsidRDefault="00C87904" w:rsidP="007F71B0">
      <w:pPr>
        <w:pStyle w:val="ad"/>
        <w:rPr>
          <w:rtl/>
        </w:rPr>
      </w:pPr>
      <w:r w:rsidRPr="00A54814">
        <w:rPr>
          <w:rtl/>
        </w:rPr>
        <w:tab/>
        <w:t>וַיְהִי בַיָּמִים הָרַבִּים הָהֵם וַיָּמָת מֶלֶךְ מִצְרַיִם וַיֵּאָנְחוּ בְנֵי־יִשְׂרָאֵל מִן־הָעֲבֹדָה וַיִּזְעָקוּ וַתַּעַל שַׁוְעָתָם אֶל־הָאֱלֹהִים מִן־הָעֲבֹדָה׃</w:t>
      </w:r>
    </w:p>
    <w:p w14:paraId="1514DB62" w14:textId="77777777" w:rsidR="00C87904" w:rsidRDefault="00C87904" w:rsidP="007F71B0">
      <w:pPr>
        <w:pStyle w:val="a9"/>
      </w:pPr>
      <w:r>
        <w:t>вай</w:t>
      </w:r>
      <w:r>
        <w:rPr>
          <w:rFonts w:cstheme="majorBidi"/>
        </w:rPr>
        <w:t>ѓ</w:t>
      </w:r>
      <w:r>
        <w:t>и</w:t>
      </w:r>
      <w:r>
        <w:rPr>
          <w:rFonts w:cstheme="majorBidi"/>
        </w:rPr>
        <w:t>́</w:t>
      </w:r>
      <w:r>
        <w:t xml:space="preserve"> ваями</w:t>
      </w:r>
      <w:r>
        <w:rPr>
          <w:rFonts w:cstheme="majorBidi"/>
        </w:rPr>
        <w:t>́</w:t>
      </w:r>
      <w:r>
        <w:t xml:space="preserve">м </w:t>
      </w:r>
      <w:r>
        <w:rPr>
          <w:rFonts w:cstheme="majorBidi"/>
        </w:rPr>
        <w:t>ѓ</w:t>
      </w:r>
      <w:r>
        <w:t>араби</w:t>
      </w:r>
      <w:r>
        <w:rPr>
          <w:rFonts w:cstheme="majorBidi"/>
        </w:rPr>
        <w:t>́</w:t>
      </w:r>
      <w:r>
        <w:t xml:space="preserve">м </w:t>
      </w:r>
      <w:r>
        <w:rPr>
          <w:rFonts w:cstheme="majorBidi"/>
        </w:rPr>
        <w:t>ѓ</w:t>
      </w:r>
      <w:r>
        <w:t>аѓе</w:t>
      </w:r>
      <w:r>
        <w:rPr>
          <w:rFonts w:cstheme="majorBidi"/>
        </w:rPr>
        <w:t>́</w:t>
      </w:r>
      <w:r>
        <w:t>м вая</w:t>
      </w:r>
      <w:r>
        <w:rPr>
          <w:rFonts w:cstheme="majorBidi"/>
        </w:rPr>
        <w:t>́</w:t>
      </w:r>
      <w:r>
        <w:t>мот мэ</w:t>
      </w:r>
      <w:r>
        <w:rPr>
          <w:rFonts w:cstheme="majorBidi"/>
        </w:rPr>
        <w:t>́</w:t>
      </w:r>
      <w:r>
        <w:t>лех мицра</w:t>
      </w:r>
      <w:r>
        <w:rPr>
          <w:rFonts w:cstheme="majorBidi"/>
        </w:rPr>
        <w:t>́</w:t>
      </w:r>
      <w:r>
        <w:t>йим ваеанеху</w:t>
      </w:r>
      <w:r>
        <w:rPr>
          <w:rFonts w:cstheme="majorBidi"/>
        </w:rPr>
        <w:t>́</w:t>
      </w:r>
      <w:r>
        <w:t xml:space="preserve"> вене-йисраэ</w:t>
      </w:r>
      <w:r>
        <w:rPr>
          <w:rFonts w:cstheme="majorBidi"/>
        </w:rPr>
        <w:t>́</w:t>
      </w:r>
      <w:r>
        <w:t>ль мин-</w:t>
      </w:r>
      <w:r>
        <w:rPr>
          <w:rFonts w:cstheme="majorBidi"/>
        </w:rPr>
        <w:t>ѓ</w:t>
      </w:r>
      <w:r>
        <w:t>аавода</w:t>
      </w:r>
      <w:r>
        <w:rPr>
          <w:rFonts w:cstheme="majorBidi"/>
        </w:rPr>
        <w:t>́</w:t>
      </w:r>
      <w:r>
        <w:t xml:space="preserve"> вайизъа</w:t>
      </w:r>
      <w:r>
        <w:rPr>
          <w:rFonts w:cstheme="majorBidi"/>
        </w:rPr>
        <w:t>́</w:t>
      </w:r>
      <w:r>
        <w:t>ку вата</w:t>
      </w:r>
      <w:r>
        <w:rPr>
          <w:rFonts w:cstheme="majorBidi"/>
        </w:rPr>
        <w:t>́</w:t>
      </w:r>
      <w:r>
        <w:t>аль шавъата</w:t>
      </w:r>
      <w:r>
        <w:rPr>
          <w:rFonts w:cstheme="majorBidi"/>
        </w:rPr>
        <w:t>́</w:t>
      </w:r>
      <w:r>
        <w:t>м эль-</w:t>
      </w:r>
      <w:r>
        <w:rPr>
          <w:rFonts w:cstheme="majorBidi"/>
        </w:rPr>
        <w:t>ѓ</w:t>
      </w:r>
      <w:r>
        <w:t>аэло</w:t>
      </w:r>
      <w:r>
        <w:rPr>
          <w:rFonts w:cstheme="majorBidi"/>
        </w:rPr>
        <w:t>ѓ</w:t>
      </w:r>
      <w:r>
        <w:t>и</w:t>
      </w:r>
      <w:r>
        <w:rPr>
          <w:rFonts w:cstheme="majorBidi"/>
        </w:rPr>
        <w:t>́</w:t>
      </w:r>
      <w:r>
        <w:t>м мин-</w:t>
      </w:r>
      <w:r>
        <w:rPr>
          <w:rFonts w:cstheme="majorBidi"/>
        </w:rPr>
        <w:t>ѓ</w:t>
      </w:r>
      <w:r>
        <w:t>аавода</w:t>
      </w:r>
      <w:r>
        <w:rPr>
          <w:rFonts w:cstheme="majorBidi"/>
        </w:rPr>
        <w:t>́</w:t>
      </w:r>
    </w:p>
    <w:p w14:paraId="5C310B67" w14:textId="77777777" w:rsidR="00C87904" w:rsidRDefault="00C87904" w:rsidP="007F71B0">
      <w:pPr>
        <w:pStyle w:val="a9"/>
      </w:pPr>
      <w:r>
        <w:t>23. П</w:t>
      </w:r>
      <w:r w:rsidRPr="00F0553B">
        <w:t>о истечении многих дней умер царь египетский</w:t>
      </w:r>
      <w:r>
        <w:t xml:space="preserve">, </w:t>
      </w:r>
      <w:r w:rsidRPr="00F0553B">
        <w:t>и возопили евреи от работы</w:t>
      </w:r>
      <w:r>
        <w:t xml:space="preserve"> (</w:t>
      </w:r>
      <w:r w:rsidRPr="00F0553B">
        <w:t>стали вздыхать от работы</w:t>
      </w:r>
      <w:r>
        <w:t xml:space="preserve">), </w:t>
      </w:r>
      <w:r w:rsidRPr="00F0553B">
        <w:t>и поднялся вопль их к Богу от работы их.</w:t>
      </w:r>
    </w:p>
    <w:p w14:paraId="608F4F39" w14:textId="77777777" w:rsidR="00C87904" w:rsidRDefault="00C87904" w:rsidP="007F71B0">
      <w:pPr>
        <w:pStyle w:val="a6"/>
        <w:spacing w:line="240" w:lineRule="auto"/>
        <w:ind w:firstLine="0"/>
      </w:pPr>
    </w:p>
    <w:p w14:paraId="74DF319E" w14:textId="77777777" w:rsidR="00C87904" w:rsidRDefault="00C87904" w:rsidP="00A46D02">
      <w:pPr>
        <w:pStyle w:val="a6"/>
      </w:pPr>
      <w:r w:rsidRPr="00D62A29">
        <w:rPr>
          <w:i/>
          <w:iCs/>
        </w:rPr>
        <w:t>Умер царь египетский</w:t>
      </w:r>
      <w:r w:rsidRPr="00F0553B">
        <w:t xml:space="preserve"> – это отчасти означает, что изгнани</w:t>
      </w:r>
      <w:r>
        <w:t>ю</w:t>
      </w:r>
      <w:r w:rsidRPr="00F0553B">
        <w:t xml:space="preserve"> Моше может прийти конец. С другой стороны, это означает и то, что, может быть, приоткрывается время надежды для Израиля</w:t>
      </w:r>
      <w:r>
        <w:t>, может быть, п</w:t>
      </w:r>
      <w:r w:rsidRPr="00F0553B">
        <w:t xml:space="preserve">ридёт новый либеральный царь, который снимет оковы рабства и признает, вспомнит, что когда-то был </w:t>
      </w:r>
      <w:r>
        <w:t>Й</w:t>
      </w:r>
      <w:r w:rsidRPr="00F0553B">
        <w:t>ос</w:t>
      </w:r>
      <w:r>
        <w:t>е</w:t>
      </w:r>
      <w:r w:rsidRPr="00F0553B">
        <w:t>ф, что евреи – это большое благословение, и просто, что все по образу и подобию созданы. То есть</w:t>
      </w:r>
      <w:r>
        <w:t xml:space="preserve"> </w:t>
      </w:r>
      <w:r w:rsidRPr="00F0553B">
        <w:t xml:space="preserve">придёт какой-то демократ к власти, и все эти мучения </w:t>
      </w:r>
      <w:r>
        <w:t>закончатся.</w:t>
      </w:r>
      <w:r w:rsidRPr="00F0553B">
        <w:t xml:space="preserve"> </w:t>
      </w:r>
      <w:r>
        <w:t>Н</w:t>
      </w:r>
      <w:r w:rsidRPr="00F0553B">
        <w:t>о они не закончились.</w:t>
      </w:r>
      <w:r>
        <w:t xml:space="preserve"> И</w:t>
      </w:r>
      <w:r w:rsidRPr="00F0553B">
        <w:t xml:space="preserve"> </w:t>
      </w:r>
      <w:r>
        <w:t>к</w:t>
      </w:r>
      <w:r w:rsidRPr="00F0553B">
        <w:t>огда встал новый фараон</w:t>
      </w:r>
      <w:r>
        <w:t>, он</w:t>
      </w:r>
      <w:r w:rsidRPr="00F0553B">
        <w:t xml:space="preserve"> оставил законы те же самые</w:t>
      </w:r>
      <w:r>
        <w:t>.</w:t>
      </w:r>
    </w:p>
    <w:p w14:paraId="317F7A87" w14:textId="547355B3" w:rsidR="00C87904" w:rsidRDefault="00C87904" w:rsidP="00A46D02">
      <w:pPr>
        <w:pStyle w:val="a6"/>
      </w:pPr>
      <w:r w:rsidRPr="00F0553B">
        <w:t>Такое интересное, да</w:t>
      </w:r>
      <w:r>
        <w:t>?</w:t>
      </w:r>
      <w:r w:rsidRPr="00F0553B">
        <w:t xml:space="preserve"> </w:t>
      </w:r>
      <w:r>
        <w:t>К</w:t>
      </w:r>
      <w:r w:rsidRPr="00F0553B">
        <w:t>аждый раз, когда мы читаем что-то подобное про Всевышнего</w:t>
      </w:r>
      <w:r>
        <w:t xml:space="preserve"> –</w:t>
      </w:r>
      <w:r w:rsidRPr="00F0553B">
        <w:t xml:space="preserve"> что вот, </w:t>
      </w:r>
      <w:r w:rsidRPr="00690AE2">
        <w:rPr>
          <w:i/>
          <w:iCs/>
        </w:rPr>
        <w:t>наконец-то</w:t>
      </w:r>
      <w:r w:rsidRPr="00F0553B">
        <w:t xml:space="preserve"> </w:t>
      </w:r>
      <w:r>
        <w:t>О</w:t>
      </w:r>
      <w:r w:rsidRPr="00F0553B">
        <w:t xml:space="preserve">н услышал, </w:t>
      </w:r>
      <w:r w:rsidRPr="00690AE2">
        <w:rPr>
          <w:i/>
          <w:iCs/>
        </w:rPr>
        <w:t>наконец-то</w:t>
      </w:r>
      <w:r w:rsidRPr="00F0553B">
        <w:t xml:space="preserve"> </w:t>
      </w:r>
      <w:r>
        <w:t>О</w:t>
      </w:r>
      <w:r w:rsidRPr="00F0553B">
        <w:t xml:space="preserve">н узнал, </w:t>
      </w:r>
      <w:r w:rsidRPr="00690AE2">
        <w:rPr>
          <w:i/>
          <w:iCs/>
        </w:rPr>
        <w:t>наконец-то</w:t>
      </w:r>
      <w:r w:rsidRPr="00F0553B">
        <w:t xml:space="preserve"> </w:t>
      </w:r>
      <w:r>
        <w:t>О</w:t>
      </w:r>
      <w:r w:rsidRPr="00F0553B">
        <w:t>н понял</w:t>
      </w:r>
      <w:r>
        <w:t>…</w:t>
      </w:r>
      <w:r w:rsidRPr="00F0553B">
        <w:t xml:space="preserve"> И это удивительно</w:t>
      </w:r>
      <w:r>
        <w:t>:</w:t>
      </w:r>
      <w:r w:rsidRPr="00F0553B">
        <w:t xml:space="preserve"> </w:t>
      </w:r>
      <w:r>
        <w:t>О</w:t>
      </w:r>
      <w:r w:rsidRPr="00F0553B">
        <w:t xml:space="preserve">н Всеведущий, </w:t>
      </w:r>
      <w:r>
        <w:t>О</w:t>
      </w:r>
      <w:r w:rsidRPr="00F0553B">
        <w:t xml:space="preserve">н Всезнающий, </w:t>
      </w:r>
      <w:r>
        <w:t>О</w:t>
      </w:r>
      <w:r w:rsidRPr="00F0553B">
        <w:t>н Всепонимающий</w:t>
      </w:r>
      <w:r>
        <w:t>, к</w:t>
      </w:r>
      <w:r w:rsidRPr="00F0553B">
        <w:t>ак такое может произойти? Ну, молится человек и говорит</w:t>
      </w:r>
      <w:r>
        <w:t>: «</w:t>
      </w:r>
      <w:r w:rsidRPr="00F0553B">
        <w:t>Всевышний, сделай так-то и так-то</w:t>
      </w:r>
      <w:r>
        <w:t>,</w:t>
      </w:r>
      <w:r w:rsidRPr="00F0553B">
        <w:t xml:space="preserve"> так-то и так-то поступи со мной. А если нет</w:t>
      </w:r>
      <w:r>
        <w:t xml:space="preserve"> –</w:t>
      </w:r>
      <w:r w:rsidRPr="00F0553B">
        <w:t xml:space="preserve"> то нет. Если </w:t>
      </w:r>
      <w:r>
        <w:t>Т</w:t>
      </w:r>
      <w:r w:rsidRPr="00F0553B">
        <w:t xml:space="preserve">ы не пошлёшь мне </w:t>
      </w:r>
      <w:r>
        <w:t>м</w:t>
      </w:r>
      <w:r w:rsidRPr="00F0553B">
        <w:t>ерседес</w:t>
      </w:r>
      <w:r>
        <w:t>,</w:t>
      </w:r>
      <w:r w:rsidRPr="00F0553B">
        <w:t xml:space="preserve"> н</w:t>
      </w:r>
      <w:r>
        <w:t>у что ж</w:t>
      </w:r>
      <w:r w:rsidRPr="00F0553B">
        <w:t xml:space="preserve">, я на такси буду ездить, </w:t>
      </w:r>
      <w:r>
        <w:t>чай</w:t>
      </w:r>
      <w:r w:rsidR="00F20067">
        <w:t>,</w:t>
      </w:r>
      <w:r w:rsidRPr="00F0553B">
        <w:t xml:space="preserve"> не на маршрутке</w:t>
      </w:r>
      <w:r>
        <w:t>»,</w:t>
      </w:r>
      <w:r w:rsidRPr="00F0553B">
        <w:t xml:space="preserve"> и так далее. И вот</w:t>
      </w:r>
      <w:r>
        <w:t>,</w:t>
      </w:r>
      <w:r w:rsidRPr="00F0553B">
        <w:t xml:space="preserve"> мы говорили про это уже неоднократно</w:t>
      </w:r>
      <w:r>
        <w:t>:</w:t>
      </w:r>
      <w:r w:rsidRPr="00F0553B">
        <w:t xml:space="preserve"> когда есть вариант «Б», тогда и молитва сл</w:t>
      </w:r>
      <w:r>
        <w:t>ыш</w:t>
      </w:r>
      <w:r w:rsidRPr="00F0553B">
        <w:t xml:space="preserve">ится не так. </w:t>
      </w:r>
      <w:r>
        <w:t>«</w:t>
      </w:r>
      <w:r w:rsidRPr="00F0553B">
        <w:t xml:space="preserve">Если </w:t>
      </w:r>
      <w:r>
        <w:t>Т</w:t>
      </w:r>
      <w:r w:rsidRPr="00F0553B">
        <w:t>ы сейчас не пошлёшь нам избавление, то</w:t>
      </w:r>
      <w:r w:rsidR="00F20067">
        <w:t>,</w:t>
      </w:r>
      <w:r>
        <w:t xml:space="preserve"> может</w:t>
      </w:r>
      <w:r w:rsidR="00F20067">
        <w:t>,</w:t>
      </w:r>
      <w:r w:rsidRPr="00F0553B">
        <w:t xml:space="preserve"> помрёт фараон и нам станет легче</w:t>
      </w:r>
      <w:r>
        <w:t>...».</w:t>
      </w:r>
      <w:r w:rsidRPr="00F0553B">
        <w:t xml:space="preserve"> </w:t>
      </w:r>
      <w:r>
        <w:t>Э</w:t>
      </w:r>
      <w:r w:rsidRPr="00F0553B">
        <w:t>то уже совершенно другая молитва. Когда пришло осознание, что другого фараона не будет, другого фараона</w:t>
      </w:r>
      <w:r>
        <w:t>,</w:t>
      </w:r>
      <w:r w:rsidRPr="00F0553B">
        <w:t xml:space="preserve"> с другими законами</w:t>
      </w:r>
      <w:r>
        <w:t>,</w:t>
      </w:r>
      <w:r w:rsidRPr="00F0553B">
        <w:t xml:space="preserve"> не будет, тогда поднялся </w:t>
      </w:r>
      <w:r>
        <w:t>в</w:t>
      </w:r>
      <w:r w:rsidRPr="00F0553B">
        <w:t xml:space="preserve">опль от работы и он </w:t>
      </w:r>
      <w:r>
        <w:t xml:space="preserve">достиг </w:t>
      </w:r>
      <w:r w:rsidRPr="00F0553B">
        <w:t xml:space="preserve">Всевышнего. То есть евреи дошли до такого состояния, что </w:t>
      </w:r>
      <w:r>
        <w:t>в</w:t>
      </w:r>
      <w:r w:rsidRPr="00F0553B">
        <w:t xml:space="preserve">опль, что надежда их уже была </w:t>
      </w:r>
      <w:r w:rsidRPr="00690AE2">
        <w:rPr>
          <w:b/>
          <w:bCs/>
        </w:rPr>
        <w:t>только</w:t>
      </w:r>
      <w:r w:rsidRPr="00F0553B">
        <w:t xml:space="preserve"> на Всевышнего.</w:t>
      </w:r>
    </w:p>
    <w:p w14:paraId="028C57E7" w14:textId="77777777" w:rsidR="00C87904" w:rsidRDefault="00C87904" w:rsidP="007F71B0">
      <w:pPr>
        <w:pStyle w:val="a6"/>
        <w:spacing w:line="240" w:lineRule="auto"/>
        <w:ind w:firstLine="0"/>
      </w:pPr>
    </w:p>
    <w:p w14:paraId="5D14D7A3" w14:textId="77777777" w:rsidR="00C87904" w:rsidRDefault="00C87904" w:rsidP="007F71B0">
      <w:pPr>
        <w:pStyle w:val="ad"/>
        <w:rPr>
          <w:rtl/>
        </w:rPr>
      </w:pPr>
      <w:r w:rsidRPr="009218AD">
        <w:rPr>
          <w:rtl/>
        </w:rPr>
        <w:tab/>
        <w:t>וַיִּשְׁמַע אֱלֹהִים אֶת־נַאֲקָתָם וַיִּזְכֹּר אֱלֹהִים אֶת־בְּרִיתוֹ אֶת־אַבְרָהָם אֶת־יִצְחָק וְאֶת־יַעֲקֹב׃</w:t>
      </w:r>
    </w:p>
    <w:p w14:paraId="03A17431" w14:textId="77777777" w:rsidR="00C87904" w:rsidRDefault="00C87904" w:rsidP="007F71B0">
      <w:pPr>
        <w:pStyle w:val="a9"/>
      </w:pPr>
      <w:r>
        <w:t>вайишма</w:t>
      </w:r>
      <w:r>
        <w:rPr>
          <w:rFonts w:cstheme="majorBidi"/>
        </w:rPr>
        <w:t>́</w:t>
      </w:r>
      <w:r>
        <w:t xml:space="preserve"> эло</w:t>
      </w:r>
      <w:r>
        <w:rPr>
          <w:rFonts w:cstheme="majorBidi"/>
        </w:rPr>
        <w:t>ѓ</w:t>
      </w:r>
      <w:r>
        <w:t>и</w:t>
      </w:r>
      <w:r>
        <w:rPr>
          <w:rFonts w:cstheme="majorBidi"/>
        </w:rPr>
        <w:t>́</w:t>
      </w:r>
      <w:r>
        <w:t>м эт-нааката</w:t>
      </w:r>
      <w:r>
        <w:rPr>
          <w:rFonts w:cstheme="majorBidi"/>
        </w:rPr>
        <w:t>́</w:t>
      </w:r>
      <w:r>
        <w:t>м вайизко</w:t>
      </w:r>
      <w:r>
        <w:rPr>
          <w:rFonts w:cstheme="majorBidi"/>
        </w:rPr>
        <w:t>́</w:t>
      </w:r>
      <w:r>
        <w:t>р эло</w:t>
      </w:r>
      <w:r>
        <w:rPr>
          <w:rFonts w:cstheme="majorBidi"/>
        </w:rPr>
        <w:t>ѓ</w:t>
      </w:r>
      <w:r>
        <w:t>и</w:t>
      </w:r>
      <w:r>
        <w:rPr>
          <w:rFonts w:cstheme="majorBidi"/>
        </w:rPr>
        <w:t>́</w:t>
      </w:r>
      <w:r>
        <w:t>м эт-берито</w:t>
      </w:r>
      <w:r>
        <w:rPr>
          <w:rFonts w:cstheme="majorBidi"/>
        </w:rPr>
        <w:t>́</w:t>
      </w:r>
      <w:r>
        <w:t xml:space="preserve"> эт-aвpa</w:t>
      </w:r>
      <w:r>
        <w:rPr>
          <w:rFonts w:cstheme="majorBidi"/>
        </w:rPr>
        <w:t>ѓ</w:t>
      </w:r>
      <w:r>
        <w:t>a</w:t>
      </w:r>
      <w:r>
        <w:rPr>
          <w:rFonts w:cstheme="majorBidi"/>
        </w:rPr>
        <w:t>́</w:t>
      </w:r>
      <w:r>
        <w:t>m эт-йицха</w:t>
      </w:r>
      <w:r>
        <w:rPr>
          <w:rFonts w:cstheme="majorBidi"/>
        </w:rPr>
        <w:t>́</w:t>
      </w:r>
      <w:r>
        <w:t>к веэт-яако</w:t>
      </w:r>
      <w:r>
        <w:rPr>
          <w:rFonts w:cstheme="majorBidi"/>
        </w:rPr>
        <w:t>́</w:t>
      </w:r>
      <w:r>
        <w:t>в</w:t>
      </w:r>
    </w:p>
    <w:p w14:paraId="63F33C76" w14:textId="77777777" w:rsidR="00C87904" w:rsidRDefault="00C87904" w:rsidP="007F71B0">
      <w:pPr>
        <w:pStyle w:val="a9"/>
      </w:pPr>
      <w:r>
        <w:t xml:space="preserve">24. И услышал Всевышний их стон, и вспомнил Всевышний завет, </w:t>
      </w:r>
      <w:r w:rsidRPr="00F0553B">
        <w:t>который он заключил с Авра</w:t>
      </w:r>
      <w:r>
        <w:t>ѓ</w:t>
      </w:r>
      <w:r w:rsidRPr="00F0553B">
        <w:t>амом, с Ицхаком</w:t>
      </w:r>
      <w:r>
        <w:t xml:space="preserve"> и</w:t>
      </w:r>
      <w:r w:rsidRPr="00F0553B">
        <w:t xml:space="preserve"> с Я</w:t>
      </w:r>
      <w:r>
        <w:t>а</w:t>
      </w:r>
      <w:r w:rsidRPr="00F0553B">
        <w:t>ковом.</w:t>
      </w:r>
    </w:p>
    <w:p w14:paraId="056371B5" w14:textId="77777777" w:rsidR="00C87904" w:rsidRDefault="00C87904" w:rsidP="007F71B0">
      <w:pPr>
        <w:pStyle w:val="a6"/>
        <w:spacing w:line="240" w:lineRule="auto"/>
        <w:ind w:firstLine="0"/>
      </w:pPr>
    </w:p>
    <w:p w14:paraId="530DE360" w14:textId="690F973C" w:rsidR="00C87904" w:rsidRDefault="00C87904" w:rsidP="00A46D02">
      <w:pPr>
        <w:pStyle w:val="a6"/>
      </w:pPr>
      <w:r w:rsidRPr="00F0553B">
        <w:t xml:space="preserve">Опять-таки </w:t>
      </w:r>
      <w:r>
        <w:t>О</w:t>
      </w:r>
      <w:r w:rsidRPr="00F0553B">
        <w:t>н</w:t>
      </w:r>
      <w:r w:rsidRPr="007B6116">
        <w:t xml:space="preserve"> </w:t>
      </w:r>
      <w:r w:rsidRPr="00F0553B">
        <w:t>вспомнил</w:t>
      </w:r>
      <w:r>
        <w:t xml:space="preserve"> не потому,</w:t>
      </w:r>
      <w:r w:rsidRPr="00F0553B">
        <w:t xml:space="preserve"> что забыл</w:t>
      </w:r>
      <w:r>
        <w:t>: «У</w:t>
      </w:r>
      <w:r w:rsidRPr="00F0553B">
        <w:t xml:space="preserve">х ты, </w:t>
      </w:r>
      <w:r>
        <w:t>Я</w:t>
      </w:r>
      <w:r w:rsidRPr="00F0553B">
        <w:t xml:space="preserve"> же забыл, у </w:t>
      </w:r>
      <w:r>
        <w:t>М</w:t>
      </w:r>
      <w:r w:rsidRPr="00F0553B">
        <w:t xml:space="preserve">еня </w:t>
      </w:r>
      <w:r>
        <w:t xml:space="preserve">же </w:t>
      </w:r>
      <w:r w:rsidRPr="00F0553B">
        <w:t xml:space="preserve">с ними </w:t>
      </w:r>
      <w:r>
        <w:t>з</w:t>
      </w:r>
      <w:r w:rsidRPr="00F0553B">
        <w:t xml:space="preserve">авет, а </w:t>
      </w:r>
      <w:r>
        <w:t>Я</w:t>
      </w:r>
      <w:r w:rsidRPr="00F0553B">
        <w:t xml:space="preserve"> их так подвёл</w:t>
      </w:r>
      <w:r>
        <w:t>!»</w:t>
      </w:r>
      <w:r w:rsidRPr="00F0553B">
        <w:t xml:space="preserve"> Разумеется, это не так происходит</w:t>
      </w:r>
      <w:r>
        <w:t>:</w:t>
      </w:r>
      <w:r w:rsidRPr="00F0553B">
        <w:t xml:space="preserve"> пришло время Всевышнему исполнить </w:t>
      </w:r>
      <w:r>
        <w:t>з</w:t>
      </w:r>
      <w:r w:rsidRPr="00F0553B">
        <w:t xml:space="preserve">авет. Пришёл час, когда Всевышний </w:t>
      </w:r>
      <w:r>
        <w:t xml:space="preserve">будет </w:t>
      </w:r>
      <w:r w:rsidRPr="00F0553B">
        <w:t xml:space="preserve">действовать по тому </w:t>
      </w:r>
      <w:r>
        <w:t>з</w:t>
      </w:r>
      <w:r w:rsidRPr="00F0553B">
        <w:t xml:space="preserve">авету, который </w:t>
      </w:r>
      <w:r>
        <w:t>Он</w:t>
      </w:r>
      <w:r w:rsidRPr="00F0553B">
        <w:t xml:space="preserve"> заключил с Авра</w:t>
      </w:r>
      <w:r>
        <w:t>ѓ</w:t>
      </w:r>
      <w:r w:rsidRPr="00F0553B">
        <w:t>амом, с Ицхаком, с Я</w:t>
      </w:r>
      <w:r>
        <w:t>а</w:t>
      </w:r>
      <w:r w:rsidRPr="00F0553B">
        <w:t>ковом. Авра</w:t>
      </w:r>
      <w:r>
        <w:t>ѓ</w:t>
      </w:r>
      <w:r w:rsidRPr="00F0553B">
        <w:t>ам</w:t>
      </w:r>
      <w:r>
        <w:t>у</w:t>
      </w:r>
      <w:r w:rsidRPr="00F0553B">
        <w:t xml:space="preserve"> Всевышний пообещал, что 400 лет будет изгнание с момента заключения </w:t>
      </w:r>
      <w:r>
        <w:t>з</w:t>
      </w:r>
      <w:r w:rsidRPr="00F0553B">
        <w:t xml:space="preserve">авета. Пришло время действовать. </w:t>
      </w:r>
      <w:r>
        <w:t>З</w:t>
      </w:r>
      <w:r w:rsidRPr="00F0553B">
        <w:t xml:space="preserve">авет был </w:t>
      </w:r>
      <w:r>
        <w:t>подтверждён</w:t>
      </w:r>
      <w:r w:rsidRPr="00F0553B">
        <w:t xml:space="preserve"> через Ицхака, через Я</w:t>
      </w:r>
      <w:r>
        <w:t>а</w:t>
      </w:r>
      <w:r w:rsidRPr="00F0553B">
        <w:t>кова</w:t>
      </w:r>
      <w:r>
        <w:t>.</w:t>
      </w:r>
    </w:p>
    <w:p w14:paraId="56D8C3AC" w14:textId="77777777" w:rsidR="00C87904" w:rsidRDefault="00C87904" w:rsidP="007F71B0">
      <w:pPr>
        <w:pStyle w:val="a6"/>
        <w:spacing w:line="240" w:lineRule="auto"/>
        <w:ind w:firstLine="0"/>
      </w:pPr>
    </w:p>
    <w:p w14:paraId="54D7899B" w14:textId="77777777" w:rsidR="00C87904" w:rsidRDefault="00C87904" w:rsidP="007F71B0">
      <w:pPr>
        <w:pStyle w:val="ad"/>
        <w:rPr>
          <w:rtl/>
        </w:rPr>
      </w:pPr>
      <w:r w:rsidRPr="007B7C3C">
        <w:rPr>
          <w:rtl/>
        </w:rPr>
        <w:tab/>
        <w:t>וַיַּרְא אֱלֹהִים אֶת־בְּנֵי יִשְׂרָאֵל וַי</w:t>
      </w:r>
      <w:r w:rsidRPr="0004752B">
        <w:rPr>
          <w:b/>
          <w:bCs/>
          <w:rtl/>
        </w:rPr>
        <w:t>ֵּדַע</w:t>
      </w:r>
      <w:r w:rsidRPr="007B7C3C">
        <w:rPr>
          <w:rtl/>
        </w:rPr>
        <w:t xml:space="preserve"> אֱלֹהִים׃</w:t>
      </w:r>
    </w:p>
    <w:p w14:paraId="6BC6DD44" w14:textId="77777777" w:rsidR="00C87904" w:rsidRDefault="00C87904" w:rsidP="007F71B0">
      <w:pPr>
        <w:pStyle w:val="a9"/>
      </w:pPr>
      <w:r w:rsidRPr="007B7C3C">
        <w:t>ва</w:t>
      </w:r>
      <w:r>
        <w:t>я</w:t>
      </w:r>
      <w:r>
        <w:rPr>
          <w:rFonts w:cstheme="majorBidi"/>
        </w:rPr>
        <w:t>́</w:t>
      </w:r>
      <w:r w:rsidRPr="007B7C3C">
        <w:t>р эло</w:t>
      </w:r>
      <w:r>
        <w:rPr>
          <w:rFonts w:cstheme="majorBidi"/>
        </w:rPr>
        <w:t>ѓ</w:t>
      </w:r>
      <w:r>
        <w:t>и</w:t>
      </w:r>
      <w:r>
        <w:rPr>
          <w:rFonts w:cstheme="majorBidi"/>
        </w:rPr>
        <w:t>́</w:t>
      </w:r>
      <w:r w:rsidRPr="007B7C3C">
        <w:t>м эт-бенэ</w:t>
      </w:r>
      <w:r>
        <w:rPr>
          <w:rFonts w:cstheme="majorBidi"/>
        </w:rPr>
        <w:t>́</w:t>
      </w:r>
      <w:r w:rsidRPr="007B7C3C">
        <w:t xml:space="preserve"> йисраэ</w:t>
      </w:r>
      <w:r>
        <w:rPr>
          <w:rFonts w:cstheme="majorBidi"/>
        </w:rPr>
        <w:t>́</w:t>
      </w:r>
      <w:r w:rsidRPr="007B7C3C">
        <w:t>ль ва</w:t>
      </w:r>
      <w:bookmarkStart w:id="7" w:name="_Hlk144637740"/>
      <w:r w:rsidRPr="0004752B">
        <w:rPr>
          <w:b/>
          <w:bCs/>
        </w:rPr>
        <w:t>е</w:t>
      </w:r>
      <w:r w:rsidRPr="0004752B">
        <w:rPr>
          <w:rFonts w:cstheme="majorBidi"/>
          <w:b/>
          <w:bCs/>
        </w:rPr>
        <w:t>́</w:t>
      </w:r>
      <w:r w:rsidRPr="0004752B">
        <w:rPr>
          <w:b/>
          <w:bCs/>
        </w:rPr>
        <w:t>да</w:t>
      </w:r>
      <w:bookmarkEnd w:id="7"/>
      <w:r>
        <w:t xml:space="preserve"> </w:t>
      </w:r>
      <w:r w:rsidRPr="007B7C3C">
        <w:t>эло</w:t>
      </w:r>
      <w:r>
        <w:rPr>
          <w:rFonts w:cstheme="majorBidi"/>
        </w:rPr>
        <w:t>ѓ</w:t>
      </w:r>
      <w:r>
        <w:t>и</w:t>
      </w:r>
      <w:r>
        <w:rPr>
          <w:rFonts w:cstheme="majorBidi"/>
        </w:rPr>
        <w:t>́</w:t>
      </w:r>
      <w:r w:rsidRPr="007B7C3C">
        <w:t>м</w:t>
      </w:r>
    </w:p>
    <w:p w14:paraId="4723715D" w14:textId="77777777" w:rsidR="00C87904" w:rsidRDefault="00C87904" w:rsidP="007F71B0">
      <w:pPr>
        <w:pStyle w:val="a9"/>
      </w:pPr>
      <w:r>
        <w:t>25. И</w:t>
      </w:r>
      <w:r w:rsidRPr="00F0553B">
        <w:t xml:space="preserve"> увидел Всевышний </w:t>
      </w:r>
      <w:r>
        <w:t>с</w:t>
      </w:r>
      <w:r w:rsidRPr="00F0553B">
        <w:t>ыновей Израиля</w:t>
      </w:r>
      <w:r>
        <w:t xml:space="preserve">, </w:t>
      </w:r>
      <w:r w:rsidRPr="00F0553B">
        <w:t xml:space="preserve">и </w:t>
      </w:r>
      <w:r w:rsidRPr="0004752B">
        <w:rPr>
          <w:b/>
          <w:bCs/>
        </w:rPr>
        <w:t xml:space="preserve">знал </w:t>
      </w:r>
      <w:r>
        <w:t xml:space="preserve">Господь. </w:t>
      </w:r>
    </w:p>
    <w:p w14:paraId="35C0D9C6" w14:textId="77777777" w:rsidR="00C87904" w:rsidRDefault="00C87904" w:rsidP="007F71B0">
      <w:pPr>
        <w:pStyle w:val="a6"/>
        <w:spacing w:line="240" w:lineRule="auto"/>
        <w:ind w:firstLine="0"/>
      </w:pPr>
    </w:p>
    <w:p w14:paraId="02E03549" w14:textId="6FCD59CD" w:rsidR="00A07AA6" w:rsidRDefault="00C87904" w:rsidP="003B6BF9">
      <w:pPr>
        <w:pStyle w:val="a6"/>
      </w:pPr>
      <w:r w:rsidRPr="00F0553B">
        <w:t>Что значит</w:t>
      </w:r>
      <w:r>
        <w:t xml:space="preserve"> –</w:t>
      </w:r>
      <w:r w:rsidRPr="00F0553B">
        <w:t xml:space="preserve"> </w:t>
      </w:r>
      <w:r w:rsidRPr="007B6116">
        <w:t>знал Всевышний, знал Бог</w:t>
      </w:r>
      <w:r w:rsidRPr="00F0553B">
        <w:t>? Только сейчас узнал?</w:t>
      </w:r>
      <w:r>
        <w:t xml:space="preserve"> </w:t>
      </w:r>
      <w:r w:rsidRPr="00F0553B">
        <w:t xml:space="preserve">Опять-таки нет. </w:t>
      </w:r>
      <w:r>
        <w:t>П</w:t>
      </w:r>
      <w:r w:rsidRPr="00F0553B">
        <w:t xml:space="preserve">ервые две главы книги Шмот связаны со словом </w:t>
      </w:r>
      <w:r>
        <w:rPr>
          <w:i/>
          <w:iCs/>
        </w:rPr>
        <w:t>я́</w:t>
      </w:r>
      <w:r w:rsidRPr="005B466E">
        <w:rPr>
          <w:i/>
          <w:iCs/>
        </w:rPr>
        <w:t>да</w:t>
      </w:r>
      <w:r w:rsidRPr="00F0553B">
        <w:t xml:space="preserve"> </w:t>
      </w:r>
      <w:r>
        <w:t>(</w:t>
      </w:r>
      <w:r w:rsidRPr="005B466E">
        <w:rPr>
          <w:i/>
          <w:iCs/>
        </w:rPr>
        <w:t>знал</w:t>
      </w:r>
      <w:r>
        <w:t>).</w:t>
      </w:r>
      <w:r w:rsidRPr="00F0553B">
        <w:t xml:space="preserve"> </w:t>
      </w:r>
      <w:r>
        <w:t>Знал ‒ н</w:t>
      </w:r>
      <w:r w:rsidRPr="00F0553B">
        <w:t>е знал. Знал ли М</w:t>
      </w:r>
      <w:r>
        <w:t>о</w:t>
      </w:r>
      <w:r w:rsidRPr="00F0553B">
        <w:t>ше, что он египтянин</w:t>
      </w:r>
      <w:r>
        <w:t>?</w:t>
      </w:r>
      <w:r w:rsidRPr="00F0553B">
        <w:t xml:space="preserve"> </w:t>
      </w:r>
      <w:r>
        <w:t>З</w:t>
      </w:r>
      <w:r w:rsidRPr="00F0553B">
        <w:t>нал</w:t>
      </w:r>
      <w:r>
        <w:t>а</w:t>
      </w:r>
      <w:r w:rsidRPr="00F0553B">
        <w:t xml:space="preserve"> ли дочка фараона что-то</w:t>
      </w:r>
      <w:r>
        <w:t>,</w:t>
      </w:r>
      <w:r w:rsidRPr="00F0553B">
        <w:t xml:space="preserve"> </w:t>
      </w:r>
      <w:r>
        <w:t>з</w:t>
      </w:r>
      <w:r w:rsidRPr="00F0553B">
        <w:t>нала ли мать</w:t>
      </w:r>
      <w:r>
        <w:t>?</w:t>
      </w:r>
      <w:r w:rsidRPr="00F0553B">
        <w:t xml:space="preserve"> </w:t>
      </w:r>
      <w:r>
        <w:t>К</w:t>
      </w:r>
      <w:r w:rsidRPr="00F0553B">
        <w:t>то знал, кто не знал? Знал ли М</w:t>
      </w:r>
      <w:r>
        <w:t>о</w:t>
      </w:r>
      <w:r w:rsidRPr="00F0553B">
        <w:t>ше свой народ? Признавали ли его власть? Знал ли тот, кто спорил с М</w:t>
      </w:r>
      <w:r>
        <w:t>о</w:t>
      </w:r>
      <w:r w:rsidRPr="00F0553B">
        <w:t xml:space="preserve">ше, что он действительно будет поставлен на эту власть? И </w:t>
      </w:r>
      <w:r>
        <w:t>2</w:t>
      </w:r>
      <w:r w:rsidRPr="00F0553B">
        <w:t xml:space="preserve"> глава завершается </w:t>
      </w:r>
      <w:r>
        <w:t>у</w:t>
      </w:r>
      <w:r w:rsidRPr="00F0553B">
        <w:t>тверждением</w:t>
      </w:r>
      <w:r>
        <w:t>:</w:t>
      </w:r>
      <w:r w:rsidRPr="00F0553B">
        <w:t xml:space="preserve"> как вначале встал фараон, который </w:t>
      </w:r>
      <w:r w:rsidRPr="007B6116">
        <w:rPr>
          <w:b/>
          <w:bCs/>
          <w:i/>
          <w:iCs/>
        </w:rPr>
        <w:t>не знал</w:t>
      </w:r>
      <w:r>
        <w:t>, так з</w:t>
      </w:r>
      <w:r w:rsidRPr="00F0553B">
        <w:t xml:space="preserve">десь появляется тот </w:t>
      </w:r>
      <w:r>
        <w:t>Ц</w:t>
      </w:r>
      <w:r w:rsidRPr="00F0553B">
        <w:t xml:space="preserve">арь, который действительно </w:t>
      </w:r>
      <w:r>
        <w:t>Ц</w:t>
      </w:r>
      <w:r w:rsidRPr="00F0553B">
        <w:t xml:space="preserve">арь, который </w:t>
      </w:r>
      <w:r>
        <w:t>Ц</w:t>
      </w:r>
      <w:r w:rsidRPr="00F0553B">
        <w:t xml:space="preserve">арь над всеми, который может поставить судью и начальника, и он, этот </w:t>
      </w:r>
      <w:r>
        <w:t>Ц</w:t>
      </w:r>
      <w:r w:rsidRPr="00F0553B">
        <w:t xml:space="preserve">арь, всё </w:t>
      </w:r>
      <w:r w:rsidRPr="007B6116">
        <w:rPr>
          <w:b/>
          <w:bCs/>
          <w:i/>
          <w:iCs/>
        </w:rPr>
        <w:t>знал</w:t>
      </w:r>
      <w:r w:rsidRPr="00F0553B">
        <w:t xml:space="preserve"> и всё </w:t>
      </w:r>
      <w:r w:rsidRPr="007B6116">
        <w:rPr>
          <w:b/>
          <w:bCs/>
          <w:i/>
          <w:iCs/>
        </w:rPr>
        <w:t>знает</w:t>
      </w:r>
      <w:r>
        <w:t>.</w:t>
      </w:r>
      <w:r w:rsidR="00A07AA6">
        <w:br w:type="page"/>
      </w:r>
    </w:p>
    <w:p w14:paraId="6E68DEB3" w14:textId="77777777" w:rsidR="00A07AA6" w:rsidRDefault="00A07AA6" w:rsidP="00A46D02">
      <w:pPr>
        <w:pStyle w:val="af"/>
        <w:spacing w:line="276" w:lineRule="auto"/>
      </w:pPr>
      <w:bookmarkStart w:id="8" w:name="_Toc159267126"/>
      <w:r w:rsidRPr="00AA4026">
        <w:t xml:space="preserve">Как зовут Бога? </w:t>
      </w:r>
      <w:r>
        <w:t>(</w:t>
      </w:r>
      <w:r w:rsidRPr="00AA4026">
        <w:t>3:1-15</w:t>
      </w:r>
      <w:r>
        <w:t>)</w:t>
      </w:r>
      <w:bookmarkEnd w:id="8"/>
    </w:p>
    <w:p w14:paraId="4834672D" w14:textId="77777777" w:rsidR="00A07AA6" w:rsidRDefault="00A07AA6" w:rsidP="00BC762B">
      <w:pPr>
        <w:pStyle w:val="a6"/>
      </w:pPr>
    </w:p>
    <w:p w14:paraId="1D66F45A" w14:textId="0067E189" w:rsidR="00A07AA6" w:rsidRDefault="00A07AA6" w:rsidP="00A46D02">
      <w:pPr>
        <w:pStyle w:val="a6"/>
      </w:pPr>
      <w:r>
        <w:t xml:space="preserve">Мы остановились на том, что Моше поселился у коѓена мидьянского, взял в жёны его дочь Ципору, у него родился сын, которого Моше назвал Гершом в знак того, что он пришелец в чужой земле. Мы также прочитали, что Всевышний призрел на сынов Израиля, услышал их вопль, их молитву, и </w:t>
      </w:r>
      <w:r w:rsidRPr="00C90436">
        <w:rPr>
          <w:i/>
          <w:iCs/>
        </w:rPr>
        <w:t xml:space="preserve">узнал </w:t>
      </w:r>
      <w:r>
        <w:t>Всевышний.</w:t>
      </w:r>
    </w:p>
    <w:p w14:paraId="11B8F3B8" w14:textId="77777777" w:rsidR="00A07AA6" w:rsidRDefault="00A07AA6" w:rsidP="007F71B0">
      <w:pPr>
        <w:pStyle w:val="a6"/>
        <w:spacing w:line="240" w:lineRule="auto"/>
      </w:pPr>
    </w:p>
    <w:p w14:paraId="7F6A9735" w14:textId="77777777" w:rsidR="00A07AA6" w:rsidRDefault="00A07AA6" w:rsidP="007F71B0">
      <w:pPr>
        <w:pStyle w:val="ad"/>
        <w:rPr>
          <w:rtl/>
        </w:rPr>
      </w:pPr>
      <w:r w:rsidRPr="00103313">
        <w:rPr>
          <w:rtl/>
        </w:rPr>
        <w:tab/>
        <w:t>וּמֹשֶׁה הָיָה רֹעֶה אֶת־צֹאן יִתְרוֹ חֹתְנוֹ כֹּהֵן מִדְיָן וַיִּנְהַג אֶת־הַצֹּאן אַחַר הַ</w:t>
      </w:r>
      <w:r w:rsidRPr="0004752B">
        <w:rPr>
          <w:b/>
          <w:bCs/>
          <w:rtl/>
        </w:rPr>
        <w:t>מִּדְבָּר</w:t>
      </w:r>
      <w:r w:rsidRPr="00103313">
        <w:rPr>
          <w:rtl/>
        </w:rPr>
        <w:t xml:space="preserve"> וַיָּבֹא אֶל־הַר הָאֱלֹהִים חֹרֵבָה׃</w:t>
      </w:r>
    </w:p>
    <w:p w14:paraId="3737C364" w14:textId="77777777" w:rsidR="00A07AA6" w:rsidRDefault="00A07AA6" w:rsidP="007F71B0">
      <w:pPr>
        <w:pStyle w:val="a9"/>
      </w:pPr>
      <w:r>
        <w:t>умоше</w:t>
      </w:r>
      <w:r>
        <w:rPr>
          <w:rFonts w:cstheme="majorBidi"/>
        </w:rPr>
        <w:t>́</w:t>
      </w:r>
      <w:r>
        <w:t xml:space="preserve"> </w:t>
      </w:r>
      <w:r>
        <w:rPr>
          <w:rFonts w:cstheme="majorBidi"/>
        </w:rPr>
        <w:t>ѓ</w:t>
      </w:r>
      <w:r>
        <w:t>ая</w:t>
      </w:r>
      <w:r>
        <w:rPr>
          <w:rFonts w:cstheme="majorBidi"/>
        </w:rPr>
        <w:t>́</w:t>
      </w:r>
      <w:r>
        <w:t xml:space="preserve"> роэ</w:t>
      </w:r>
      <w:r>
        <w:rPr>
          <w:rFonts w:cstheme="majorBidi"/>
        </w:rPr>
        <w:t>́</w:t>
      </w:r>
      <w:r>
        <w:t xml:space="preserve"> эт-цо</w:t>
      </w:r>
      <w:r>
        <w:rPr>
          <w:rFonts w:cstheme="majorBidi"/>
        </w:rPr>
        <w:t>́</w:t>
      </w:r>
      <w:r>
        <w:t>н йитро</w:t>
      </w:r>
      <w:r>
        <w:rPr>
          <w:rFonts w:cstheme="majorBidi"/>
        </w:rPr>
        <w:t>́</w:t>
      </w:r>
      <w:r>
        <w:t xml:space="preserve"> хотено</w:t>
      </w:r>
      <w:r>
        <w:rPr>
          <w:rFonts w:cstheme="majorBidi"/>
        </w:rPr>
        <w:t>́</w:t>
      </w:r>
      <w:r>
        <w:t xml:space="preserve"> ko</w:t>
      </w:r>
      <w:r>
        <w:rPr>
          <w:rFonts w:cstheme="majorBidi"/>
        </w:rPr>
        <w:t>ѓ</w:t>
      </w:r>
      <w:r>
        <w:t>e</w:t>
      </w:r>
      <w:r>
        <w:rPr>
          <w:rFonts w:cstheme="majorBidi"/>
        </w:rPr>
        <w:t>́</w:t>
      </w:r>
      <w:r>
        <w:t>н мидья</w:t>
      </w:r>
      <w:r>
        <w:rPr>
          <w:rFonts w:cstheme="majorBidi"/>
        </w:rPr>
        <w:t>́</w:t>
      </w:r>
      <w:r>
        <w:t>н вайин</w:t>
      </w:r>
      <w:r>
        <w:rPr>
          <w:rFonts w:cstheme="majorBidi"/>
        </w:rPr>
        <w:t>ѓ</w:t>
      </w:r>
      <w:r>
        <w:t>а</w:t>
      </w:r>
      <w:r>
        <w:rPr>
          <w:rFonts w:cstheme="majorBidi"/>
        </w:rPr>
        <w:t>́</w:t>
      </w:r>
      <w:r>
        <w:t>г эт-</w:t>
      </w:r>
      <w:r>
        <w:rPr>
          <w:rFonts w:cstheme="majorBidi"/>
        </w:rPr>
        <w:t>ѓ</w:t>
      </w:r>
      <w:r>
        <w:t>ацо</w:t>
      </w:r>
      <w:r>
        <w:rPr>
          <w:rFonts w:cstheme="majorBidi"/>
        </w:rPr>
        <w:t>́</w:t>
      </w:r>
      <w:r>
        <w:t>н аха</w:t>
      </w:r>
      <w:r>
        <w:rPr>
          <w:rFonts w:cstheme="majorBidi"/>
        </w:rPr>
        <w:t>́</w:t>
      </w:r>
      <w:r>
        <w:t xml:space="preserve">р </w:t>
      </w:r>
      <w:r>
        <w:rPr>
          <w:rFonts w:cstheme="majorBidi"/>
        </w:rPr>
        <w:t>ѓ</w:t>
      </w:r>
      <w:r>
        <w:t>а</w:t>
      </w:r>
      <w:r w:rsidRPr="0004752B">
        <w:rPr>
          <w:b/>
          <w:bCs/>
        </w:rPr>
        <w:t>мидба</w:t>
      </w:r>
      <w:r w:rsidRPr="0004752B">
        <w:rPr>
          <w:rFonts w:cstheme="majorBidi"/>
          <w:b/>
          <w:bCs/>
        </w:rPr>
        <w:t>́</w:t>
      </w:r>
      <w:r w:rsidRPr="0004752B">
        <w:rPr>
          <w:b/>
          <w:bCs/>
        </w:rPr>
        <w:t>р</w:t>
      </w:r>
      <w:r>
        <w:t xml:space="preserve"> ваяво</w:t>
      </w:r>
      <w:r>
        <w:rPr>
          <w:rFonts w:cstheme="majorBidi"/>
        </w:rPr>
        <w:t>́</w:t>
      </w:r>
      <w:r>
        <w:t xml:space="preserve"> эль-</w:t>
      </w:r>
      <w:r>
        <w:rPr>
          <w:rFonts w:cstheme="majorBidi"/>
        </w:rPr>
        <w:t>ѓ</w:t>
      </w:r>
      <w:r>
        <w:t>a</w:t>
      </w:r>
      <w:r>
        <w:rPr>
          <w:rFonts w:cstheme="majorBidi"/>
        </w:rPr>
        <w:t>́</w:t>
      </w:r>
      <w:r>
        <w:t xml:space="preserve">p </w:t>
      </w:r>
      <w:r>
        <w:rPr>
          <w:rFonts w:cstheme="majorBidi"/>
        </w:rPr>
        <w:t>ѓ</w:t>
      </w:r>
      <w:r>
        <w:t>аэло</w:t>
      </w:r>
      <w:r>
        <w:rPr>
          <w:rFonts w:cstheme="majorBidi"/>
        </w:rPr>
        <w:t>ѓ</w:t>
      </w:r>
      <w:r>
        <w:t>и</w:t>
      </w:r>
      <w:r>
        <w:rPr>
          <w:rFonts w:cstheme="majorBidi"/>
        </w:rPr>
        <w:t>́</w:t>
      </w:r>
      <w:r>
        <w:t>м хорэ</w:t>
      </w:r>
      <w:r>
        <w:rPr>
          <w:rFonts w:cstheme="majorBidi"/>
        </w:rPr>
        <w:t>́</w:t>
      </w:r>
      <w:r>
        <w:t>ва</w:t>
      </w:r>
    </w:p>
    <w:p w14:paraId="714FA5F9" w14:textId="77777777" w:rsidR="00A07AA6" w:rsidRDefault="00A07AA6" w:rsidP="007F71B0">
      <w:pPr>
        <w:pStyle w:val="a9"/>
      </w:pPr>
      <w:r w:rsidRPr="00103313">
        <w:rPr>
          <w:i w:val="0"/>
          <w:iCs w:val="0"/>
        </w:rPr>
        <w:t>1.</w:t>
      </w:r>
      <w:r>
        <w:t xml:space="preserve"> </w:t>
      </w:r>
      <w:r w:rsidRPr="00367D92">
        <w:t xml:space="preserve">А Моше пас скот </w:t>
      </w:r>
      <w:r>
        <w:t>И</w:t>
      </w:r>
      <w:r w:rsidRPr="00367D92">
        <w:t>тро</w:t>
      </w:r>
      <w:r>
        <w:t>, к</w:t>
      </w:r>
      <w:r w:rsidRPr="00AA4026">
        <w:t>о</w:t>
      </w:r>
      <w:r>
        <w:t>ѓе</w:t>
      </w:r>
      <w:r w:rsidRPr="00AA4026">
        <w:t xml:space="preserve">на </w:t>
      </w:r>
      <w:r>
        <w:t>ми</w:t>
      </w:r>
      <w:r w:rsidRPr="00AA4026">
        <w:t>дьянского</w:t>
      </w:r>
      <w:r>
        <w:t xml:space="preserve">, и </w:t>
      </w:r>
      <w:r w:rsidRPr="00AA4026">
        <w:t xml:space="preserve">направил скот в </w:t>
      </w:r>
      <w:r w:rsidRPr="0004752B">
        <w:rPr>
          <w:b/>
          <w:bCs/>
        </w:rPr>
        <w:t>пустыню</w:t>
      </w:r>
      <w:r w:rsidRPr="00AA4026">
        <w:t xml:space="preserve"> </w:t>
      </w:r>
      <w:r w:rsidRPr="003D27DF">
        <w:rPr>
          <w:i w:val="0"/>
          <w:iCs w:val="0"/>
        </w:rPr>
        <w:t>(</w:t>
      </w:r>
      <w:r w:rsidRPr="00367D92">
        <w:rPr>
          <w:i w:val="0"/>
          <w:iCs w:val="0"/>
        </w:rPr>
        <w:t>или</w:t>
      </w:r>
      <w:r w:rsidRPr="00AA4026">
        <w:t xml:space="preserve"> за пустыню, </w:t>
      </w:r>
      <w:r w:rsidRPr="00367D92">
        <w:rPr>
          <w:i w:val="0"/>
          <w:iCs w:val="0"/>
        </w:rPr>
        <w:t>на какие-то дальние пастбища</w:t>
      </w:r>
      <w:r w:rsidRPr="003D27DF">
        <w:rPr>
          <w:i w:val="0"/>
          <w:iCs w:val="0"/>
        </w:rPr>
        <w:t>)</w:t>
      </w:r>
      <w:r>
        <w:t xml:space="preserve">, </w:t>
      </w:r>
      <w:r w:rsidRPr="00AA4026">
        <w:t>и приш</w:t>
      </w:r>
      <w:r>
        <w:t>ё</w:t>
      </w:r>
      <w:r w:rsidRPr="00AA4026">
        <w:t>л к Божьей горе в Х</w:t>
      </w:r>
      <w:r>
        <w:t>о</w:t>
      </w:r>
      <w:r w:rsidRPr="00AA4026">
        <w:t>рев</w:t>
      </w:r>
      <w:r>
        <w:t>.</w:t>
      </w:r>
    </w:p>
    <w:p w14:paraId="179F28B6" w14:textId="77777777" w:rsidR="00A07AA6" w:rsidRPr="00AA4026" w:rsidRDefault="00A07AA6" w:rsidP="007F71B0">
      <w:pPr>
        <w:spacing w:line="240" w:lineRule="auto"/>
      </w:pPr>
    </w:p>
    <w:p w14:paraId="4FE98D48" w14:textId="77777777" w:rsidR="00A07AA6" w:rsidRDefault="00A07AA6" w:rsidP="00A46D02">
      <w:pPr>
        <w:pStyle w:val="a6"/>
      </w:pPr>
      <w:r>
        <w:t>И</w:t>
      </w:r>
      <w:r w:rsidRPr="00AA4026">
        <w:t xml:space="preserve">тро – это имя </w:t>
      </w:r>
      <w:r>
        <w:t>коѓен</w:t>
      </w:r>
      <w:r w:rsidRPr="00AA4026">
        <w:t xml:space="preserve">а </w:t>
      </w:r>
      <w:r>
        <w:t>ми</w:t>
      </w:r>
      <w:r w:rsidRPr="00AA4026">
        <w:t>дьянского</w:t>
      </w:r>
      <w:r>
        <w:t>.</w:t>
      </w:r>
      <w:r w:rsidRPr="00AA4026">
        <w:t xml:space="preserve"> </w:t>
      </w:r>
      <w:r>
        <w:t>И</w:t>
      </w:r>
      <w:r w:rsidRPr="00AA4026">
        <w:t xml:space="preserve">мя </w:t>
      </w:r>
      <w:r w:rsidRPr="00367D92">
        <w:rPr>
          <w:i/>
          <w:iCs/>
        </w:rPr>
        <w:t>Итро</w:t>
      </w:r>
      <w:r>
        <w:rPr>
          <w:i/>
          <w:iCs/>
        </w:rPr>
        <w:t xml:space="preserve"> (Йитро)</w:t>
      </w:r>
      <w:r w:rsidRPr="00AA4026">
        <w:t xml:space="preserve"> </w:t>
      </w:r>
      <w:r>
        <w:t>происходит от</w:t>
      </w:r>
      <w:r w:rsidRPr="00AA4026">
        <w:t xml:space="preserve"> корн</w:t>
      </w:r>
      <w:r>
        <w:t>я</w:t>
      </w:r>
      <w:r w:rsidRPr="00AA4026">
        <w:t xml:space="preserve"> </w:t>
      </w:r>
      <w:r w:rsidRPr="00367D92">
        <w:rPr>
          <w:i/>
          <w:iCs/>
        </w:rPr>
        <w:t>йтр</w:t>
      </w:r>
      <w:r w:rsidRPr="00AA4026">
        <w:t xml:space="preserve"> или </w:t>
      </w:r>
      <w:r w:rsidRPr="00367D92">
        <w:rPr>
          <w:i/>
          <w:iCs/>
        </w:rPr>
        <w:t>йфр</w:t>
      </w:r>
      <w:r w:rsidRPr="00AA4026">
        <w:t xml:space="preserve">, что означает </w:t>
      </w:r>
      <w:r w:rsidRPr="00367D92">
        <w:rPr>
          <w:i/>
          <w:iCs/>
        </w:rPr>
        <w:t>первенец, имеющий преимущество</w:t>
      </w:r>
      <w:r w:rsidRPr="00AA4026">
        <w:t>. По некоторым версиям, вообще</w:t>
      </w:r>
      <w:r>
        <w:t>-то</w:t>
      </w:r>
      <w:r w:rsidRPr="00AA4026">
        <w:t xml:space="preserve"> это не совсем имя, это как бы </w:t>
      </w:r>
      <w:r>
        <w:t>«</w:t>
      </w:r>
      <w:r w:rsidRPr="00AA4026">
        <w:t>его высокопреосвященство</w:t>
      </w:r>
      <w:r>
        <w:t>»</w:t>
      </w:r>
      <w:r w:rsidRPr="00AA4026">
        <w:t>, своего рода титул. Вс</w:t>
      </w:r>
      <w:r>
        <w:t>ё же</w:t>
      </w:r>
      <w:r w:rsidRPr="00AA4026">
        <w:t xml:space="preserve"> </w:t>
      </w:r>
      <w:r>
        <w:t xml:space="preserve">я </w:t>
      </w:r>
      <w:r w:rsidRPr="00AA4026">
        <w:t xml:space="preserve">более склонен понимать это как имя, имя первенца, возможно, </w:t>
      </w:r>
      <w:r>
        <w:t xml:space="preserve">имя, </w:t>
      </w:r>
      <w:r w:rsidRPr="00AA4026">
        <w:t>которое давали первенцам. И М</w:t>
      </w:r>
      <w:r>
        <w:t>о</w:t>
      </w:r>
      <w:r w:rsidRPr="00AA4026">
        <w:t>ше пас</w:t>
      </w:r>
      <w:r>
        <w:t>ё</w:t>
      </w:r>
      <w:r w:rsidRPr="00AA4026">
        <w:t xml:space="preserve">т скот </w:t>
      </w:r>
      <w:r>
        <w:t>И</w:t>
      </w:r>
      <w:r w:rsidRPr="00AA4026">
        <w:t>тро</w:t>
      </w:r>
      <w:r>
        <w:t>,</w:t>
      </w:r>
      <w:r w:rsidRPr="00AA4026">
        <w:t xml:space="preserve"> </w:t>
      </w:r>
      <w:r>
        <w:t>коѓен</w:t>
      </w:r>
      <w:r w:rsidRPr="00AA4026">
        <w:t xml:space="preserve">а </w:t>
      </w:r>
      <w:r>
        <w:t>ми</w:t>
      </w:r>
      <w:r w:rsidRPr="00AA4026">
        <w:t xml:space="preserve">дьянского. </w:t>
      </w:r>
    </w:p>
    <w:p w14:paraId="4DDDE1B7" w14:textId="77777777" w:rsidR="00A07AA6" w:rsidRDefault="00A07AA6" w:rsidP="00A46D02">
      <w:pPr>
        <w:pStyle w:val="a6"/>
      </w:pPr>
      <w:r w:rsidRPr="00AA4026">
        <w:t xml:space="preserve">Слово </w:t>
      </w:r>
      <w:r w:rsidRPr="00367D92">
        <w:rPr>
          <w:i/>
          <w:iCs/>
        </w:rPr>
        <w:t>мидба</w:t>
      </w:r>
      <w:r w:rsidRPr="00367D92">
        <w:rPr>
          <w:rFonts w:cstheme="majorBidi"/>
          <w:i/>
          <w:iCs/>
        </w:rPr>
        <w:t>́</w:t>
      </w:r>
      <w:r w:rsidRPr="00367D92">
        <w:rPr>
          <w:i/>
          <w:iCs/>
        </w:rPr>
        <w:t>р</w:t>
      </w:r>
      <w:r w:rsidRPr="00AA4026">
        <w:t xml:space="preserve"> может означать как </w:t>
      </w:r>
      <w:r w:rsidRPr="0015053D">
        <w:rPr>
          <w:i/>
          <w:iCs/>
        </w:rPr>
        <w:t>пустыня</w:t>
      </w:r>
      <w:r w:rsidRPr="00AA4026">
        <w:t xml:space="preserve">, то есть </w:t>
      </w:r>
      <w:r w:rsidRPr="003D27DF">
        <w:rPr>
          <w:i/>
          <w:iCs/>
        </w:rPr>
        <w:t>пустое место</w:t>
      </w:r>
      <w:r w:rsidRPr="00AA4026">
        <w:t xml:space="preserve">, так и </w:t>
      </w:r>
      <w:r w:rsidRPr="003D27DF">
        <w:rPr>
          <w:i/>
          <w:iCs/>
        </w:rPr>
        <w:t>пастбища</w:t>
      </w:r>
      <w:r w:rsidRPr="00AA4026">
        <w:t xml:space="preserve">, </w:t>
      </w:r>
      <w:r w:rsidRPr="003D27DF">
        <w:rPr>
          <w:i/>
          <w:iCs/>
        </w:rPr>
        <w:t>заливные луга</w:t>
      </w:r>
      <w:r>
        <w:t>, место, где пасутся.</w:t>
      </w:r>
      <w:r w:rsidRPr="00AA4026">
        <w:t xml:space="preserve"> Такое противоречивое значение может быть у слова</w:t>
      </w:r>
      <w:r>
        <w:t xml:space="preserve">. </w:t>
      </w:r>
    </w:p>
    <w:p w14:paraId="54290C29" w14:textId="2C4406A2" w:rsidR="00A07AA6" w:rsidRDefault="00A07AA6" w:rsidP="00A46D02">
      <w:pPr>
        <w:pStyle w:val="a6"/>
      </w:pPr>
      <w:r>
        <w:t>М</w:t>
      </w:r>
      <w:r w:rsidRPr="00AA4026">
        <w:t>есто</w:t>
      </w:r>
      <w:r>
        <w:t>, куда пришёл Моше,</w:t>
      </w:r>
      <w:r w:rsidRPr="00AA4026">
        <w:t xml:space="preserve"> уже названо </w:t>
      </w:r>
      <w:r w:rsidRPr="003D27DF">
        <w:rPr>
          <w:i/>
          <w:iCs/>
        </w:rPr>
        <w:t xml:space="preserve">Божьей </w:t>
      </w:r>
      <w:r w:rsidRPr="00AA4026">
        <w:t>горой, хотя нам ещ</w:t>
      </w:r>
      <w:r>
        <w:t>ё</w:t>
      </w:r>
      <w:r w:rsidRPr="00AA4026">
        <w:t xml:space="preserve"> неизвестно, почему она гора </w:t>
      </w:r>
      <w:r w:rsidRPr="003D27DF">
        <w:rPr>
          <w:i/>
          <w:iCs/>
        </w:rPr>
        <w:t>Божья</w:t>
      </w:r>
      <w:r w:rsidRPr="00AA4026">
        <w:t xml:space="preserve">. Также </w:t>
      </w:r>
      <w:r>
        <w:t>сложно</w:t>
      </w:r>
      <w:r w:rsidRPr="00AA4026">
        <w:t xml:space="preserve"> представить себе, что именно в районе Синая, в районе горы Х</w:t>
      </w:r>
      <w:r>
        <w:t>о</w:t>
      </w:r>
      <w:r w:rsidRPr="00AA4026">
        <w:t xml:space="preserve">рев, довольно трудно пасти скот. </w:t>
      </w:r>
    </w:p>
    <w:p w14:paraId="45C46333" w14:textId="77777777" w:rsidR="00A07AA6" w:rsidRDefault="00A07AA6" w:rsidP="007F71B0">
      <w:pPr>
        <w:pStyle w:val="a6"/>
        <w:spacing w:line="240" w:lineRule="auto"/>
        <w:ind w:firstLine="0"/>
      </w:pPr>
    </w:p>
    <w:p w14:paraId="1A1E815C" w14:textId="77777777" w:rsidR="00A07AA6" w:rsidRDefault="00A07AA6" w:rsidP="007F71B0">
      <w:pPr>
        <w:pStyle w:val="ad"/>
        <w:rPr>
          <w:rtl/>
        </w:rPr>
      </w:pPr>
      <w:r w:rsidRPr="0015053D">
        <w:rPr>
          <w:rtl/>
        </w:rPr>
        <w:tab/>
        <w:t>וַיֵּרָא מַלְאַךְ יְהוָֹה אֵלָיו בְּלַבַּת־אֵשׁ מִתּוֹךְ הַ</w:t>
      </w:r>
      <w:r w:rsidRPr="0004752B">
        <w:rPr>
          <w:b/>
          <w:bCs/>
          <w:rtl/>
        </w:rPr>
        <w:t>סְּנֶה</w:t>
      </w:r>
      <w:r w:rsidRPr="0015053D">
        <w:rPr>
          <w:rtl/>
        </w:rPr>
        <w:t xml:space="preserve"> וַיַּרְא וְהִנֵּה הַ</w:t>
      </w:r>
      <w:r w:rsidRPr="0004752B">
        <w:rPr>
          <w:rtl/>
        </w:rPr>
        <w:t>סְּנֶה</w:t>
      </w:r>
      <w:r w:rsidRPr="0015053D">
        <w:rPr>
          <w:rtl/>
        </w:rPr>
        <w:t xml:space="preserve"> בֹּעֵר בָּאֵשׁ וְהַסְּנֶה אֵינֶנּוּ אֻכָּל׃</w:t>
      </w:r>
    </w:p>
    <w:p w14:paraId="1F555421" w14:textId="77777777" w:rsidR="00A07AA6" w:rsidRDefault="00A07AA6" w:rsidP="007F71B0">
      <w:pPr>
        <w:pStyle w:val="a9"/>
        <w:rPr>
          <w:lang w:val="de-DE"/>
        </w:rPr>
      </w:pPr>
      <w:r>
        <w:t>ваера</w:t>
      </w:r>
      <w:r>
        <w:rPr>
          <w:rFonts w:cstheme="majorBidi"/>
        </w:rPr>
        <w:t>́</w:t>
      </w:r>
      <w:r>
        <w:t xml:space="preserve"> малъа</w:t>
      </w:r>
      <w:r>
        <w:rPr>
          <w:rFonts w:cstheme="majorBidi"/>
        </w:rPr>
        <w:t>́</w:t>
      </w:r>
      <w:r>
        <w:t>х адона</w:t>
      </w:r>
      <w:r>
        <w:rPr>
          <w:rFonts w:cstheme="majorBidi"/>
        </w:rPr>
        <w:t>́</w:t>
      </w:r>
      <w:r>
        <w:t>й эла</w:t>
      </w:r>
      <w:r>
        <w:rPr>
          <w:rFonts w:cstheme="majorBidi"/>
        </w:rPr>
        <w:t>́</w:t>
      </w:r>
      <w:r>
        <w:t>в белабат-э</w:t>
      </w:r>
      <w:r>
        <w:rPr>
          <w:rFonts w:cstheme="majorBidi"/>
        </w:rPr>
        <w:t>́</w:t>
      </w:r>
      <w:r>
        <w:t>ш мито</w:t>
      </w:r>
      <w:r>
        <w:rPr>
          <w:rFonts w:cstheme="majorBidi"/>
        </w:rPr>
        <w:t>́</w:t>
      </w:r>
      <w:r>
        <w:t xml:space="preserve">х </w:t>
      </w:r>
      <w:r>
        <w:rPr>
          <w:rFonts w:cstheme="majorBidi"/>
        </w:rPr>
        <w:t>ѓ</w:t>
      </w:r>
      <w:r>
        <w:t>а</w:t>
      </w:r>
      <w:r w:rsidRPr="0004752B">
        <w:rPr>
          <w:b/>
          <w:bCs/>
        </w:rPr>
        <w:t>сенэ</w:t>
      </w:r>
      <w:r w:rsidRPr="0004752B">
        <w:rPr>
          <w:rFonts w:cstheme="majorBidi"/>
          <w:b/>
          <w:bCs/>
        </w:rPr>
        <w:t>́</w:t>
      </w:r>
      <w:r>
        <w:t xml:space="preserve"> вая</w:t>
      </w:r>
      <w:r>
        <w:rPr>
          <w:rFonts w:cstheme="majorBidi"/>
        </w:rPr>
        <w:t>́</w:t>
      </w:r>
      <w:r>
        <w:t>р ве</w:t>
      </w:r>
      <w:r>
        <w:rPr>
          <w:rFonts w:cstheme="majorBidi"/>
        </w:rPr>
        <w:t>ѓ</w:t>
      </w:r>
      <w:r>
        <w:t>инэ</w:t>
      </w:r>
      <w:r>
        <w:rPr>
          <w:rFonts w:cstheme="majorBidi"/>
        </w:rPr>
        <w:t>́</w:t>
      </w:r>
      <w:r>
        <w:t xml:space="preserve"> </w:t>
      </w:r>
      <w:r>
        <w:rPr>
          <w:rFonts w:cstheme="majorBidi"/>
        </w:rPr>
        <w:t>ѓ</w:t>
      </w:r>
      <w:r>
        <w:t>а</w:t>
      </w:r>
      <w:r w:rsidRPr="0004752B">
        <w:t>сенэ</w:t>
      </w:r>
      <w:r w:rsidRPr="0004752B">
        <w:rPr>
          <w:rFonts w:cstheme="majorBidi"/>
        </w:rPr>
        <w:t>́</w:t>
      </w:r>
      <w:r>
        <w:t xml:space="preserve"> боэ</w:t>
      </w:r>
      <w:r>
        <w:rPr>
          <w:rFonts w:cstheme="majorBidi"/>
        </w:rPr>
        <w:t>́</w:t>
      </w:r>
      <w:r>
        <w:t>р баэ</w:t>
      </w:r>
      <w:r>
        <w:rPr>
          <w:rFonts w:cstheme="majorBidi"/>
        </w:rPr>
        <w:t>́</w:t>
      </w:r>
      <w:r>
        <w:t>ш ве</w:t>
      </w:r>
      <w:r>
        <w:rPr>
          <w:rFonts w:cstheme="majorBidi"/>
        </w:rPr>
        <w:t>ѓ</w:t>
      </w:r>
      <w:r>
        <w:t>асенэ</w:t>
      </w:r>
      <w:r>
        <w:rPr>
          <w:rFonts w:cstheme="majorBidi"/>
        </w:rPr>
        <w:t>́</w:t>
      </w:r>
      <w:r>
        <w:t xml:space="preserve"> энэ</w:t>
      </w:r>
      <w:r>
        <w:rPr>
          <w:rFonts w:cstheme="majorBidi"/>
        </w:rPr>
        <w:t>́</w:t>
      </w:r>
      <w:r>
        <w:t>ну ука</w:t>
      </w:r>
      <w:r>
        <w:rPr>
          <w:rFonts w:cstheme="majorBidi"/>
        </w:rPr>
        <w:t>́</w:t>
      </w:r>
      <w:r>
        <w:t>ль</w:t>
      </w:r>
    </w:p>
    <w:p w14:paraId="27894830" w14:textId="77777777" w:rsidR="00A07AA6" w:rsidRPr="00AB0DBD" w:rsidRDefault="00A07AA6" w:rsidP="007F71B0">
      <w:pPr>
        <w:pStyle w:val="a9"/>
      </w:pPr>
      <w:r w:rsidRPr="00AB0DBD">
        <w:t>2</w:t>
      </w:r>
      <w:r>
        <w:t xml:space="preserve">. И показался ему ангел Господень в пламени огня из </w:t>
      </w:r>
      <w:r w:rsidRPr="0004752B">
        <w:rPr>
          <w:b/>
          <w:bCs/>
        </w:rPr>
        <w:t>сенэ</w:t>
      </w:r>
      <w:r w:rsidRPr="0004752B">
        <w:rPr>
          <w:rFonts w:cstheme="majorBidi"/>
          <w:b/>
          <w:bCs/>
        </w:rPr>
        <w:t>́</w:t>
      </w:r>
      <w:r>
        <w:t xml:space="preserve">, </w:t>
      </w:r>
      <w:r w:rsidRPr="00AA4026">
        <w:t>и увидел</w:t>
      </w:r>
      <w:r>
        <w:t xml:space="preserve"> он: </w:t>
      </w:r>
      <w:r w:rsidRPr="00AA4026">
        <w:t xml:space="preserve">вот </w:t>
      </w:r>
      <w:r>
        <w:t>сенэ</w:t>
      </w:r>
      <w:r>
        <w:rPr>
          <w:rFonts w:cstheme="majorBidi"/>
        </w:rPr>
        <w:t>́</w:t>
      </w:r>
      <w:r w:rsidRPr="00AA4026">
        <w:t xml:space="preserve"> горит в огне, и это </w:t>
      </w:r>
      <w:r>
        <w:t>сенэ</w:t>
      </w:r>
      <w:r>
        <w:rPr>
          <w:rFonts w:cstheme="majorBidi"/>
        </w:rPr>
        <w:t>́</w:t>
      </w:r>
      <w:r>
        <w:rPr>
          <w:rFonts w:hint="cs"/>
          <w:rtl/>
        </w:rPr>
        <w:t xml:space="preserve"> </w:t>
      </w:r>
      <w:r w:rsidRPr="00AA4026">
        <w:t xml:space="preserve">не </w:t>
      </w:r>
      <w:r>
        <w:t>по</w:t>
      </w:r>
      <w:r w:rsidRPr="00AA4026">
        <w:t>едается огн</w:t>
      </w:r>
      <w:r>
        <w:t>ё</w:t>
      </w:r>
      <w:r w:rsidRPr="00AA4026">
        <w:t>м.</w:t>
      </w:r>
    </w:p>
    <w:p w14:paraId="58A316E1" w14:textId="77777777" w:rsidR="00A07AA6" w:rsidRDefault="00A07AA6" w:rsidP="007F71B0">
      <w:pPr>
        <w:pStyle w:val="a6"/>
        <w:spacing w:line="240" w:lineRule="auto"/>
        <w:ind w:firstLine="0"/>
      </w:pPr>
    </w:p>
    <w:p w14:paraId="03B18D7C" w14:textId="720AC9A6" w:rsidR="00A07AA6" w:rsidRDefault="00A07AA6" w:rsidP="00A46D02">
      <w:pPr>
        <w:pStyle w:val="a6"/>
      </w:pPr>
      <w:r w:rsidRPr="00AA4026">
        <w:t xml:space="preserve">Слово </w:t>
      </w:r>
      <w:r w:rsidRPr="00AB0DBD">
        <w:rPr>
          <w:i/>
          <w:iCs/>
        </w:rPr>
        <w:t>сенэ</w:t>
      </w:r>
      <w:r w:rsidRPr="00AB0DBD">
        <w:rPr>
          <w:rFonts w:cstheme="majorBidi"/>
          <w:i/>
          <w:iCs/>
        </w:rPr>
        <w:t>́</w:t>
      </w:r>
      <w:r>
        <w:t xml:space="preserve"> </w:t>
      </w:r>
      <w:r w:rsidRPr="00AA4026">
        <w:t xml:space="preserve">переводят как </w:t>
      </w:r>
      <w:r w:rsidRPr="00AB0DBD">
        <w:rPr>
          <w:i/>
          <w:iCs/>
        </w:rPr>
        <w:t>терновый куст</w:t>
      </w:r>
      <w:r w:rsidRPr="00AA4026">
        <w:t xml:space="preserve"> или как </w:t>
      </w:r>
      <w:r w:rsidRPr="0046211C">
        <w:rPr>
          <w:i/>
          <w:iCs/>
        </w:rPr>
        <w:t>купина</w:t>
      </w:r>
      <w:r w:rsidRPr="0046211C">
        <w:rPr>
          <w:rFonts w:cstheme="majorBidi"/>
          <w:i/>
          <w:iCs/>
        </w:rPr>
        <w:t>́</w:t>
      </w:r>
      <w:r w:rsidRPr="00AA4026">
        <w:t xml:space="preserve"> в старославянских переводах. На самом деле</w:t>
      </w:r>
      <w:r>
        <w:t>,</w:t>
      </w:r>
      <w:r w:rsidRPr="00AA4026">
        <w:t xml:space="preserve"> проблема с этим словом в том, что оно нигде больше не встречается. И поэтому мы не можем сказать, что</w:t>
      </w:r>
      <w:r>
        <w:t>́</w:t>
      </w:r>
      <w:r w:rsidRPr="00AA4026">
        <w:t xml:space="preserve"> это за куст. Некоторые говорят, что это куст святой ежевики</w:t>
      </w:r>
      <w:r>
        <w:t xml:space="preserve"> (</w:t>
      </w:r>
      <w:r w:rsidRPr="00AA4026">
        <w:t>есть такое растение</w:t>
      </w:r>
      <w:r>
        <w:t>)</w:t>
      </w:r>
      <w:r w:rsidRPr="00AA4026">
        <w:t>. Другие говорят, что это просто какие-то колючки</w:t>
      </w:r>
      <w:r>
        <w:t xml:space="preserve">, </w:t>
      </w:r>
      <w:r w:rsidRPr="00AA4026">
        <w:t>колючки вообще. Иные говорят, что это вообще имеется в виду</w:t>
      </w:r>
      <w:r>
        <w:t xml:space="preserve"> не</w:t>
      </w:r>
      <w:r w:rsidRPr="00AA4026">
        <w:t xml:space="preserve"> куст, </w:t>
      </w:r>
      <w:r>
        <w:t>а</w:t>
      </w:r>
      <w:r w:rsidRPr="00AA4026">
        <w:t xml:space="preserve"> камень или кусок скалы </w:t>
      </w:r>
      <w:r>
        <w:t>С</w:t>
      </w:r>
      <w:r w:rsidRPr="00AA4026">
        <w:t>инайской, который так назван. Есть и те, кто говор</w:t>
      </w:r>
      <w:r>
        <w:t>и</w:t>
      </w:r>
      <w:r w:rsidRPr="00AA4026">
        <w:t xml:space="preserve">т, что </w:t>
      </w:r>
      <w:r w:rsidRPr="00AB0DBD">
        <w:rPr>
          <w:i/>
          <w:iCs/>
        </w:rPr>
        <w:t>сенэ</w:t>
      </w:r>
      <w:r w:rsidRPr="00AB0DBD">
        <w:rPr>
          <w:rFonts w:cstheme="majorBidi"/>
          <w:i/>
          <w:iCs/>
        </w:rPr>
        <w:t>́</w:t>
      </w:r>
      <w:r w:rsidRPr="00AA4026">
        <w:t xml:space="preserve"> </w:t>
      </w:r>
      <w:r>
        <w:t>‒</w:t>
      </w:r>
      <w:r w:rsidRPr="00AA4026">
        <w:t xml:space="preserve"> это вообще кустарник, не конкретный куст, а заросли кустарник</w:t>
      </w:r>
      <w:r>
        <w:t>а</w:t>
      </w:r>
      <w:r w:rsidRPr="00AA4026">
        <w:t xml:space="preserve"> в пустыне </w:t>
      </w:r>
      <w:r>
        <w:t>С</w:t>
      </w:r>
      <w:r w:rsidRPr="00AA4026">
        <w:t xml:space="preserve">инай, которые называются </w:t>
      </w:r>
      <w:r w:rsidRPr="00AB0DBD">
        <w:rPr>
          <w:i/>
          <w:iCs/>
        </w:rPr>
        <w:t>сенэ</w:t>
      </w:r>
      <w:r w:rsidRPr="00AB0DBD">
        <w:rPr>
          <w:rFonts w:cstheme="majorBidi"/>
          <w:i/>
          <w:iCs/>
        </w:rPr>
        <w:t>́</w:t>
      </w:r>
      <w:r>
        <w:t>. Есть н</w:t>
      </w:r>
      <w:r w:rsidRPr="00AA4026">
        <w:t>екоторые указания этого корня на колючесть</w:t>
      </w:r>
      <w:r>
        <w:t>:</w:t>
      </w:r>
      <w:r w:rsidRPr="00AA4026">
        <w:t xml:space="preserve"> то есть это либо какие-то острые камни, либо колючие кустарники. </w:t>
      </w:r>
      <w:r>
        <w:t>Если не стремиться делать</w:t>
      </w:r>
      <w:r w:rsidRPr="00AA4026">
        <w:t xml:space="preserve"> какие-то революционные комментарии,</w:t>
      </w:r>
      <w:r>
        <w:t xml:space="preserve"> то</w:t>
      </w:r>
      <w:r w:rsidRPr="00AA4026">
        <w:t xml:space="preserve"> можно по</w:t>
      </w:r>
      <w:r>
        <w:t>нят</w:t>
      </w:r>
      <w:r w:rsidRPr="00AA4026">
        <w:t xml:space="preserve">ь, что это был </w:t>
      </w:r>
      <w:r>
        <w:t xml:space="preserve">просто </w:t>
      </w:r>
      <w:r w:rsidRPr="00AA4026">
        <w:t>какой-то колючий куст. И можно согласиться с теми коммента</w:t>
      </w:r>
      <w:r>
        <w:t>торами</w:t>
      </w:r>
      <w:r w:rsidRPr="00AA4026">
        <w:t xml:space="preserve">, </w:t>
      </w:r>
      <w:r>
        <w:t xml:space="preserve">которые говорят, </w:t>
      </w:r>
      <w:r w:rsidRPr="00AA4026">
        <w:t xml:space="preserve">что </w:t>
      </w:r>
      <w:r>
        <w:t>Всевышний</w:t>
      </w:r>
      <w:r w:rsidRPr="00AA4026">
        <w:t xml:space="preserve"> явился в колючке</w:t>
      </w:r>
      <w:r>
        <w:t xml:space="preserve">, и это </w:t>
      </w:r>
      <w:r w:rsidRPr="00AA4026">
        <w:t>как нек</w:t>
      </w:r>
      <w:r>
        <w:t>ий</w:t>
      </w:r>
      <w:r w:rsidRPr="00AA4026">
        <w:t xml:space="preserve"> символ страдания, символ сострадания народу Израиля, котор</w:t>
      </w:r>
      <w:r>
        <w:t>ы</w:t>
      </w:r>
      <w:r w:rsidRPr="00AA4026">
        <w:t>й тоже наход</w:t>
      </w:r>
      <w:r>
        <w:t>и</w:t>
      </w:r>
      <w:r w:rsidRPr="00AA4026">
        <w:t>тся</w:t>
      </w:r>
      <w:r>
        <w:t xml:space="preserve"> в</w:t>
      </w:r>
      <w:r w:rsidRPr="00AA4026">
        <w:t xml:space="preserve"> своего рода терновник</w:t>
      </w:r>
      <w:r>
        <w:t>е</w:t>
      </w:r>
      <w:r w:rsidRPr="00AA4026">
        <w:t>.</w:t>
      </w:r>
    </w:p>
    <w:p w14:paraId="4D8D760F" w14:textId="77777777" w:rsidR="00A07AA6" w:rsidRDefault="00A07AA6" w:rsidP="007F71B0">
      <w:pPr>
        <w:pStyle w:val="a6"/>
        <w:spacing w:line="240" w:lineRule="auto"/>
        <w:ind w:firstLine="0"/>
      </w:pPr>
    </w:p>
    <w:p w14:paraId="46F6F723" w14:textId="77777777" w:rsidR="00A07AA6" w:rsidRDefault="00A07AA6" w:rsidP="007F71B0">
      <w:pPr>
        <w:pStyle w:val="ad"/>
        <w:rPr>
          <w:rtl/>
        </w:rPr>
      </w:pPr>
      <w:r w:rsidRPr="00EE0A10">
        <w:rPr>
          <w:rtl/>
        </w:rPr>
        <w:t>וַיֹּאמֶר מֹשֶׁה אָסֻרָה־נָּא וְאֶרְאֶה אֶת־הַמַּרְאֶה הַגָּדֹל הַזֶּה מַדּוּעַ לֹא־יִבְעַר הַסְּנֶה׃</w:t>
      </w:r>
    </w:p>
    <w:p w14:paraId="0B73E3D1" w14:textId="77777777" w:rsidR="00A07AA6" w:rsidRDefault="00A07AA6" w:rsidP="007F71B0">
      <w:pPr>
        <w:pStyle w:val="a9"/>
      </w:pPr>
      <w:r>
        <w:t>ваёмер моше</w:t>
      </w:r>
      <w:r>
        <w:rPr>
          <w:rFonts w:cstheme="majorBidi"/>
        </w:rPr>
        <w:t>́</w:t>
      </w:r>
      <w:r>
        <w:t xml:space="preserve"> асура-на</w:t>
      </w:r>
      <w:r>
        <w:rPr>
          <w:rFonts w:cstheme="majorBidi"/>
        </w:rPr>
        <w:t>́</w:t>
      </w:r>
      <w:r>
        <w:t xml:space="preserve"> веэръэ</w:t>
      </w:r>
      <w:r>
        <w:rPr>
          <w:rFonts w:cstheme="majorBidi"/>
        </w:rPr>
        <w:t>́</w:t>
      </w:r>
      <w:r>
        <w:t xml:space="preserve"> эт-</w:t>
      </w:r>
      <w:r>
        <w:rPr>
          <w:rFonts w:cstheme="majorBidi"/>
        </w:rPr>
        <w:t>ѓ</w:t>
      </w:r>
      <w:r>
        <w:t>амаръэ</w:t>
      </w:r>
      <w:r>
        <w:rPr>
          <w:rFonts w:cstheme="majorBidi"/>
        </w:rPr>
        <w:t>́</w:t>
      </w:r>
      <w:r>
        <w:t xml:space="preserve"> </w:t>
      </w:r>
      <w:r>
        <w:rPr>
          <w:rFonts w:cstheme="majorBidi"/>
        </w:rPr>
        <w:t>ѓ</w:t>
      </w:r>
      <w:r>
        <w:t>агадо</w:t>
      </w:r>
      <w:r>
        <w:rPr>
          <w:rFonts w:cstheme="majorBidi"/>
        </w:rPr>
        <w:t>́</w:t>
      </w:r>
      <w:r>
        <w:t xml:space="preserve">ль </w:t>
      </w:r>
      <w:r>
        <w:rPr>
          <w:rFonts w:cstheme="majorBidi"/>
        </w:rPr>
        <w:t>ѓ</w:t>
      </w:r>
      <w:r>
        <w:t>азэ</w:t>
      </w:r>
      <w:r>
        <w:rPr>
          <w:rFonts w:cstheme="majorBidi"/>
        </w:rPr>
        <w:t>́</w:t>
      </w:r>
      <w:r>
        <w:t xml:space="preserve"> маду</w:t>
      </w:r>
      <w:r>
        <w:rPr>
          <w:rFonts w:cstheme="majorBidi"/>
        </w:rPr>
        <w:t>́</w:t>
      </w:r>
      <w:r>
        <w:t>а ло-йивъа</w:t>
      </w:r>
      <w:r>
        <w:rPr>
          <w:rFonts w:cstheme="majorBidi"/>
        </w:rPr>
        <w:t>́</w:t>
      </w:r>
      <w:r>
        <w:t xml:space="preserve">р </w:t>
      </w:r>
      <w:r>
        <w:rPr>
          <w:rFonts w:cstheme="majorBidi"/>
        </w:rPr>
        <w:t>ѓ</w:t>
      </w:r>
      <w:r>
        <w:t>асенэ</w:t>
      </w:r>
      <w:r>
        <w:rPr>
          <w:rFonts w:ascii="Times New Roman" w:hAnsi="Times New Roman"/>
          <w:rtl/>
        </w:rPr>
        <w:t>́</w:t>
      </w:r>
    </w:p>
    <w:p w14:paraId="77F78431" w14:textId="77777777" w:rsidR="00A07AA6" w:rsidRPr="00EE0A10" w:rsidRDefault="00A07AA6" w:rsidP="007F71B0">
      <w:pPr>
        <w:pStyle w:val="a9"/>
        <w:rPr>
          <w:rtl/>
        </w:rPr>
      </w:pPr>
      <w:r>
        <w:t>3. И</w:t>
      </w:r>
      <w:r w:rsidRPr="00AA4026">
        <w:t xml:space="preserve"> сказал М</w:t>
      </w:r>
      <w:r>
        <w:t>о</w:t>
      </w:r>
      <w:r w:rsidRPr="00AA4026">
        <w:t>ше</w:t>
      </w:r>
      <w:r>
        <w:t>: «П</w:t>
      </w:r>
      <w:r w:rsidRPr="00EE0A10">
        <w:t>ойду-ка я посмотрю на это великое дело</w:t>
      </w:r>
      <w:r>
        <w:t xml:space="preserve">, </w:t>
      </w:r>
      <w:r w:rsidRPr="00AA4026">
        <w:t xml:space="preserve">почему не </w:t>
      </w:r>
      <w:r>
        <w:t>с</w:t>
      </w:r>
      <w:r w:rsidRPr="00AA4026">
        <w:t>гор</w:t>
      </w:r>
      <w:r>
        <w:t>ае</w:t>
      </w:r>
      <w:r w:rsidRPr="00AA4026">
        <w:t xml:space="preserve">т </w:t>
      </w:r>
      <w:r>
        <w:t xml:space="preserve">это сенэ́, </w:t>
      </w:r>
      <w:r w:rsidRPr="00AA4026">
        <w:t>этот куст</w:t>
      </w:r>
      <w:r>
        <w:t>?</w:t>
      </w:r>
      <w:r w:rsidRPr="00AA4026">
        <w:t>»</w:t>
      </w:r>
    </w:p>
    <w:p w14:paraId="6D973FA3" w14:textId="77777777" w:rsidR="00A07AA6" w:rsidRDefault="00A07AA6" w:rsidP="007F71B0">
      <w:pPr>
        <w:pStyle w:val="a6"/>
        <w:spacing w:line="240" w:lineRule="auto"/>
        <w:ind w:firstLine="0"/>
      </w:pPr>
    </w:p>
    <w:p w14:paraId="5E714986" w14:textId="77777777" w:rsidR="00A07AA6" w:rsidRDefault="00A07AA6" w:rsidP="00A46D02">
      <w:pPr>
        <w:pStyle w:val="a6"/>
      </w:pPr>
      <w:r w:rsidRPr="00AA4026">
        <w:t>М</w:t>
      </w:r>
      <w:r>
        <w:t>о</w:t>
      </w:r>
      <w:r w:rsidRPr="00AA4026">
        <w:t>ше</w:t>
      </w:r>
      <w:r>
        <w:t xml:space="preserve"> –</w:t>
      </w:r>
      <w:r w:rsidRPr="00AA4026">
        <w:t xml:space="preserve"> пастух, он много времени проводит в пустыне, много времени проводит на пастбищах, много времени в одиночестве, но он по-прежнему внимателен к жизни, любопытен, и он не пройдёт просто так мимо какого-то непонятного явления, </w:t>
      </w:r>
      <w:r>
        <w:t xml:space="preserve">такого, </w:t>
      </w:r>
      <w:r w:rsidRPr="00AA4026">
        <w:t xml:space="preserve">как </w:t>
      </w:r>
      <w:r>
        <w:t xml:space="preserve">горящий и </w:t>
      </w:r>
      <w:r w:rsidRPr="00AA4026">
        <w:t xml:space="preserve">не </w:t>
      </w:r>
      <w:r>
        <w:t>с</w:t>
      </w:r>
      <w:r w:rsidRPr="00AA4026">
        <w:t>гор</w:t>
      </w:r>
      <w:r>
        <w:t>аю</w:t>
      </w:r>
      <w:r w:rsidRPr="00AA4026">
        <w:t>щий куст. Другой бы отстранился от пожара, не пошёл бы в подвал под тревожную музыку, но это не наш случай</w:t>
      </w:r>
      <w:r>
        <w:t>.</w:t>
      </w:r>
      <w:r w:rsidRPr="00AA4026">
        <w:t xml:space="preserve"> М</w:t>
      </w:r>
      <w:r>
        <w:t>о</w:t>
      </w:r>
      <w:r w:rsidRPr="00AA4026">
        <w:t>ше интересно, ему интересно подойти, и, видимо, это часть испытания</w:t>
      </w:r>
      <w:r>
        <w:t>.</w:t>
      </w:r>
    </w:p>
    <w:p w14:paraId="3B1E7684" w14:textId="77777777" w:rsidR="00A07AA6" w:rsidRDefault="00A07AA6" w:rsidP="007F71B0">
      <w:pPr>
        <w:pStyle w:val="a6"/>
        <w:spacing w:line="240" w:lineRule="auto"/>
        <w:ind w:firstLine="0"/>
      </w:pPr>
    </w:p>
    <w:p w14:paraId="1AB581D1" w14:textId="77777777" w:rsidR="00A07AA6" w:rsidRDefault="00A07AA6" w:rsidP="007F71B0">
      <w:pPr>
        <w:pStyle w:val="ad"/>
        <w:rPr>
          <w:rtl/>
        </w:rPr>
      </w:pPr>
      <w:r w:rsidRPr="00EE0A10">
        <w:rPr>
          <w:rtl/>
        </w:rPr>
        <w:tab/>
        <w:t>וַיַּרְא יְהוָה כִּי סָר לִרְאוֹת וַיִּקְרָא אֵלָיו אֱלֹהִים מִתּוֹךְ הַסְּנֶה וַיֹּאמֶר מֹשֶׁה מֹשֶׁה וַיֹּאמֶר הִנֵּנִי׃</w:t>
      </w:r>
    </w:p>
    <w:p w14:paraId="4041FCED" w14:textId="77777777" w:rsidR="00A07AA6" w:rsidRDefault="00A07AA6" w:rsidP="007F71B0">
      <w:pPr>
        <w:pStyle w:val="a9"/>
      </w:pPr>
      <w:r>
        <w:t>вая</w:t>
      </w:r>
      <w:r>
        <w:rPr>
          <w:rFonts w:cstheme="majorBidi"/>
        </w:rPr>
        <w:t>́</w:t>
      </w:r>
      <w:r>
        <w:t>р адона</w:t>
      </w:r>
      <w:r>
        <w:rPr>
          <w:rFonts w:cstheme="majorBidi"/>
        </w:rPr>
        <w:t>́</w:t>
      </w:r>
      <w:r>
        <w:t>й ки cap лиръо</w:t>
      </w:r>
      <w:r>
        <w:rPr>
          <w:rFonts w:cstheme="majorBidi"/>
        </w:rPr>
        <w:t>́</w:t>
      </w:r>
      <w:r>
        <w:t>т вайикра</w:t>
      </w:r>
      <w:r>
        <w:rPr>
          <w:rFonts w:cstheme="majorBidi"/>
        </w:rPr>
        <w:t>́</w:t>
      </w:r>
      <w:r>
        <w:t xml:space="preserve"> эла</w:t>
      </w:r>
      <w:r>
        <w:rPr>
          <w:rFonts w:cstheme="majorBidi"/>
        </w:rPr>
        <w:t>́</w:t>
      </w:r>
      <w:r>
        <w:t>в эло</w:t>
      </w:r>
      <w:r>
        <w:rPr>
          <w:rFonts w:cstheme="majorBidi"/>
        </w:rPr>
        <w:t>ѓ</w:t>
      </w:r>
      <w:r>
        <w:t>и</w:t>
      </w:r>
      <w:r>
        <w:rPr>
          <w:rFonts w:cstheme="majorBidi"/>
        </w:rPr>
        <w:t>́</w:t>
      </w:r>
      <w:r>
        <w:t>м мито</w:t>
      </w:r>
      <w:r>
        <w:rPr>
          <w:rFonts w:cstheme="majorBidi"/>
        </w:rPr>
        <w:t>́</w:t>
      </w:r>
      <w:r>
        <w:t xml:space="preserve">х </w:t>
      </w:r>
      <w:r>
        <w:rPr>
          <w:rFonts w:cstheme="majorBidi"/>
        </w:rPr>
        <w:t>ѓ</w:t>
      </w:r>
      <w:r>
        <w:t>асенэ</w:t>
      </w:r>
      <w:r>
        <w:rPr>
          <w:rFonts w:cstheme="majorBidi"/>
        </w:rPr>
        <w:t>́</w:t>
      </w:r>
      <w:r>
        <w:t xml:space="preserve"> ваёмер моше</w:t>
      </w:r>
      <w:r>
        <w:rPr>
          <w:rFonts w:cstheme="majorBidi"/>
        </w:rPr>
        <w:t>́</w:t>
      </w:r>
      <w:r>
        <w:t xml:space="preserve"> моше</w:t>
      </w:r>
      <w:r>
        <w:rPr>
          <w:rFonts w:cstheme="majorBidi"/>
        </w:rPr>
        <w:t>́</w:t>
      </w:r>
      <w:r>
        <w:t xml:space="preserve"> ваёмер </w:t>
      </w:r>
      <w:r>
        <w:rPr>
          <w:rFonts w:cstheme="majorBidi"/>
        </w:rPr>
        <w:t>ѓ</w:t>
      </w:r>
      <w:r>
        <w:t>инэ</w:t>
      </w:r>
      <w:r>
        <w:rPr>
          <w:rFonts w:cstheme="majorBidi"/>
        </w:rPr>
        <w:t>́</w:t>
      </w:r>
      <w:r>
        <w:t>ни</w:t>
      </w:r>
    </w:p>
    <w:p w14:paraId="3E90ED4F" w14:textId="77777777" w:rsidR="00A07AA6" w:rsidRPr="00BD7722" w:rsidRDefault="00A07AA6" w:rsidP="007F71B0">
      <w:pPr>
        <w:pStyle w:val="a9"/>
        <w:rPr>
          <w:i w:val="0"/>
          <w:iCs w:val="0"/>
        </w:rPr>
      </w:pPr>
      <w:r>
        <w:t>4. И</w:t>
      </w:r>
      <w:r w:rsidRPr="00AA4026">
        <w:t xml:space="preserve"> увидел Господь, что он подошёл посмотреть</w:t>
      </w:r>
      <w:r>
        <w:t xml:space="preserve">, </w:t>
      </w:r>
      <w:r w:rsidRPr="00AA4026">
        <w:t>и в</w:t>
      </w:r>
      <w:r>
        <w:t>оззвал</w:t>
      </w:r>
      <w:r w:rsidRPr="00AA4026">
        <w:t xml:space="preserve"> к нему Всевышний из куста, и сказал ему</w:t>
      </w:r>
      <w:r>
        <w:t xml:space="preserve">: </w:t>
      </w:r>
      <w:r w:rsidRPr="00AA4026">
        <w:t>«М</w:t>
      </w:r>
      <w:r>
        <w:t>о</w:t>
      </w:r>
      <w:r w:rsidRPr="00AA4026">
        <w:t>ше, М</w:t>
      </w:r>
      <w:r>
        <w:t>о</w:t>
      </w:r>
      <w:r w:rsidRPr="00AA4026">
        <w:t>ше</w:t>
      </w:r>
      <w:r>
        <w:t>!</w:t>
      </w:r>
      <w:r w:rsidRPr="00AA4026">
        <w:t>»</w:t>
      </w:r>
      <w:r>
        <w:t xml:space="preserve"> И</w:t>
      </w:r>
      <w:r w:rsidRPr="00AA4026">
        <w:t xml:space="preserve"> сказал</w:t>
      </w:r>
      <w:r>
        <w:t>:</w:t>
      </w:r>
      <w:r w:rsidRPr="00AA4026">
        <w:t xml:space="preserve"> «Вот я»</w:t>
      </w:r>
      <w:r>
        <w:t xml:space="preserve"> </w:t>
      </w:r>
      <w:r w:rsidRPr="00BD7722">
        <w:rPr>
          <w:i w:val="0"/>
          <w:iCs w:val="0"/>
        </w:rPr>
        <w:t>(это уже классический диалог)</w:t>
      </w:r>
      <w:r>
        <w:rPr>
          <w:i w:val="0"/>
          <w:iCs w:val="0"/>
        </w:rPr>
        <w:t>.</w:t>
      </w:r>
    </w:p>
    <w:p w14:paraId="58ECC80A" w14:textId="77777777" w:rsidR="00A07AA6" w:rsidRDefault="00A07AA6" w:rsidP="007F71B0">
      <w:pPr>
        <w:pStyle w:val="a6"/>
        <w:spacing w:line="240" w:lineRule="auto"/>
        <w:ind w:firstLine="0"/>
      </w:pPr>
    </w:p>
    <w:p w14:paraId="0EC30765" w14:textId="77777777" w:rsidR="00A07AA6" w:rsidRDefault="00A07AA6" w:rsidP="00A46D02">
      <w:pPr>
        <w:pStyle w:val="a6"/>
      </w:pPr>
      <w:r>
        <w:t>«З</w:t>
      </w:r>
      <w:r w:rsidRPr="00AA4026">
        <w:t>амануха</w:t>
      </w:r>
      <w:r>
        <w:t>»</w:t>
      </w:r>
      <w:r w:rsidRPr="00AA4026">
        <w:t xml:space="preserve"> была такая</w:t>
      </w:r>
      <w:r>
        <w:t>:</w:t>
      </w:r>
      <w:r w:rsidRPr="00AA4026">
        <w:t xml:space="preserve"> </w:t>
      </w:r>
      <w:r>
        <w:t>В</w:t>
      </w:r>
      <w:r w:rsidRPr="00AA4026">
        <w:t>севышний явился в кусте</w:t>
      </w:r>
      <w:r>
        <w:t xml:space="preserve"> </w:t>
      </w:r>
      <w:r w:rsidRPr="00AA4026">
        <w:t>посмотреть, проявит ли М</w:t>
      </w:r>
      <w:r>
        <w:t>о</w:t>
      </w:r>
      <w:r w:rsidRPr="00AA4026">
        <w:t xml:space="preserve">ше </w:t>
      </w:r>
      <w:r>
        <w:t>интерес</w:t>
      </w:r>
      <w:r w:rsidRPr="00AA4026">
        <w:t>, увидит ли он куст, обратит ли внимание, что куст не просто горит, а не сгорает,</w:t>
      </w:r>
      <w:r>
        <w:t xml:space="preserve"> – и</w:t>
      </w:r>
      <w:r w:rsidRPr="00AA4026">
        <w:t xml:space="preserve"> М</w:t>
      </w:r>
      <w:r>
        <w:t>о</w:t>
      </w:r>
      <w:r w:rsidRPr="00AA4026">
        <w:t>ше подошёл посмотреть</w:t>
      </w:r>
      <w:r>
        <w:t>.</w:t>
      </w:r>
    </w:p>
    <w:p w14:paraId="6AFF6669" w14:textId="77777777" w:rsidR="00A07AA6" w:rsidRDefault="00A07AA6" w:rsidP="007F71B0">
      <w:pPr>
        <w:pStyle w:val="a6"/>
        <w:spacing w:line="240" w:lineRule="auto"/>
        <w:ind w:firstLine="0"/>
      </w:pPr>
    </w:p>
    <w:p w14:paraId="6308B73D" w14:textId="77777777" w:rsidR="00A07AA6" w:rsidRPr="005D4173" w:rsidRDefault="00A07AA6" w:rsidP="007F71B0">
      <w:pPr>
        <w:pStyle w:val="ad"/>
        <w:rPr>
          <w:rtl/>
        </w:rPr>
      </w:pPr>
      <w:r w:rsidRPr="004102B0">
        <w:rPr>
          <w:rtl/>
        </w:rPr>
        <w:tab/>
      </w:r>
      <w:r w:rsidRPr="005D4173">
        <w:rPr>
          <w:rtl/>
        </w:rPr>
        <w:t xml:space="preserve">וַיֹּאמֶר אַל־תִּקְרַב הֲלֹם </w:t>
      </w:r>
      <w:r w:rsidRPr="0004752B">
        <w:rPr>
          <w:b/>
          <w:bCs/>
          <w:rtl/>
        </w:rPr>
        <w:t>שַׁל־נְעָלֶיךָ</w:t>
      </w:r>
      <w:r w:rsidRPr="005D4173">
        <w:rPr>
          <w:rtl/>
        </w:rPr>
        <w:t xml:space="preserve"> מֵעַל רַגְלֶיךָ כִּי הַמָּקוֹם אֲשֶׁר אַתָּה עוֹמֵד עָלָיו אַדְמַת־קֹדֶשׁ הוּא׃</w:t>
      </w:r>
    </w:p>
    <w:p w14:paraId="606A8AFB" w14:textId="77777777" w:rsidR="00A07AA6" w:rsidRDefault="00A07AA6" w:rsidP="007F71B0">
      <w:pPr>
        <w:pStyle w:val="a9"/>
      </w:pPr>
      <w:r>
        <w:t>ваёмер аль-тикра</w:t>
      </w:r>
      <w:r>
        <w:rPr>
          <w:rFonts w:cstheme="majorBidi"/>
        </w:rPr>
        <w:t>́</w:t>
      </w:r>
      <w:r>
        <w:t xml:space="preserve">в </w:t>
      </w:r>
      <w:r>
        <w:rPr>
          <w:rFonts w:cstheme="majorBidi"/>
        </w:rPr>
        <w:t>ѓ</w:t>
      </w:r>
      <w:r>
        <w:t>ало</w:t>
      </w:r>
      <w:r>
        <w:rPr>
          <w:rFonts w:cstheme="majorBidi"/>
        </w:rPr>
        <w:t>́</w:t>
      </w:r>
      <w:r>
        <w:t xml:space="preserve">м </w:t>
      </w:r>
      <w:r w:rsidRPr="0004752B">
        <w:rPr>
          <w:b/>
          <w:bCs/>
        </w:rPr>
        <w:t>шаль-неале</w:t>
      </w:r>
      <w:r w:rsidRPr="0004752B">
        <w:rPr>
          <w:rFonts w:cstheme="majorBidi"/>
          <w:b/>
          <w:bCs/>
        </w:rPr>
        <w:t>́</w:t>
      </w:r>
      <w:r w:rsidRPr="0004752B">
        <w:rPr>
          <w:b/>
          <w:bCs/>
        </w:rPr>
        <w:t>ха</w:t>
      </w:r>
      <w:r>
        <w:t xml:space="preserve"> меа</w:t>
      </w:r>
      <w:r>
        <w:rPr>
          <w:rFonts w:cstheme="majorBidi"/>
        </w:rPr>
        <w:t>́</w:t>
      </w:r>
      <w:r>
        <w:t>ль рагле</w:t>
      </w:r>
      <w:r>
        <w:rPr>
          <w:rFonts w:cstheme="majorBidi"/>
        </w:rPr>
        <w:t>́</w:t>
      </w:r>
      <w:r>
        <w:t xml:space="preserve">ха ки </w:t>
      </w:r>
      <w:r>
        <w:rPr>
          <w:rFonts w:cstheme="majorBidi"/>
        </w:rPr>
        <w:t>ѓ</w:t>
      </w:r>
      <w:r>
        <w:t>амако</w:t>
      </w:r>
      <w:r>
        <w:rPr>
          <w:rFonts w:cstheme="majorBidi"/>
        </w:rPr>
        <w:t>́</w:t>
      </w:r>
      <w:r>
        <w:t>м аше</w:t>
      </w:r>
      <w:r>
        <w:rPr>
          <w:rFonts w:cstheme="majorBidi"/>
        </w:rPr>
        <w:t>́</w:t>
      </w:r>
      <w:r>
        <w:t>р ата</w:t>
      </w:r>
      <w:r>
        <w:rPr>
          <w:rFonts w:cstheme="majorBidi"/>
        </w:rPr>
        <w:t>́</w:t>
      </w:r>
      <w:r>
        <w:t xml:space="preserve"> омэ</w:t>
      </w:r>
      <w:r>
        <w:rPr>
          <w:rFonts w:cstheme="majorBidi"/>
        </w:rPr>
        <w:t>́</w:t>
      </w:r>
      <w:r>
        <w:t>д ала</w:t>
      </w:r>
      <w:r>
        <w:rPr>
          <w:rFonts w:cstheme="majorBidi"/>
        </w:rPr>
        <w:t>́</w:t>
      </w:r>
      <w:r>
        <w:t>в адмат-ко</w:t>
      </w:r>
      <w:r>
        <w:rPr>
          <w:rFonts w:cstheme="majorBidi"/>
        </w:rPr>
        <w:t>́</w:t>
      </w:r>
      <w:r>
        <w:t xml:space="preserve">деш </w:t>
      </w:r>
      <w:r>
        <w:rPr>
          <w:rFonts w:cstheme="majorBidi"/>
        </w:rPr>
        <w:t>ѓ</w:t>
      </w:r>
      <w:r>
        <w:t>у</w:t>
      </w:r>
    </w:p>
    <w:p w14:paraId="7262A7A2" w14:textId="344DA340" w:rsidR="00A07AA6" w:rsidRDefault="00A07AA6" w:rsidP="007F71B0">
      <w:pPr>
        <w:pStyle w:val="a9"/>
      </w:pPr>
      <w:r>
        <w:t>5. И</w:t>
      </w:r>
      <w:r w:rsidRPr="00AA4026">
        <w:t xml:space="preserve"> сказал ему Всевышний</w:t>
      </w:r>
      <w:r>
        <w:t>: «Н</w:t>
      </w:r>
      <w:r w:rsidRPr="00AA4026">
        <w:t>е приближайся сюда</w:t>
      </w:r>
      <w:r>
        <w:t>! С</w:t>
      </w:r>
      <w:r w:rsidRPr="00AA4026">
        <w:t>кинь обувь с ног своих</w:t>
      </w:r>
      <w:r>
        <w:t xml:space="preserve">, </w:t>
      </w:r>
      <w:r w:rsidRPr="00AA4026">
        <w:t>ибо место, на котором ты стоишь</w:t>
      </w:r>
      <w:r w:rsidR="007F71B0">
        <w:t>,</w:t>
      </w:r>
      <w:r>
        <w:t xml:space="preserve"> </w:t>
      </w:r>
      <w:r>
        <w:rPr>
          <w:rFonts w:cstheme="majorBidi"/>
        </w:rPr>
        <w:t>‒</w:t>
      </w:r>
      <w:r w:rsidRPr="00AA4026">
        <w:t xml:space="preserve"> Святая Земля</w:t>
      </w:r>
      <w:r>
        <w:t>».</w:t>
      </w:r>
    </w:p>
    <w:p w14:paraId="4DC5D3A2" w14:textId="77777777" w:rsidR="00A07AA6" w:rsidRDefault="00A07AA6" w:rsidP="007F71B0">
      <w:pPr>
        <w:pStyle w:val="a6"/>
        <w:spacing w:line="240" w:lineRule="auto"/>
        <w:ind w:firstLine="0"/>
      </w:pPr>
    </w:p>
    <w:p w14:paraId="3954C957" w14:textId="586C05FF" w:rsidR="00A07AA6" w:rsidRDefault="00A07AA6" w:rsidP="00A46D02">
      <w:pPr>
        <w:pStyle w:val="a6"/>
      </w:pPr>
      <w:r>
        <w:t>В</w:t>
      </w:r>
      <w:r w:rsidRPr="00AA4026">
        <w:t>ообще</w:t>
      </w:r>
      <w:r>
        <w:t>,</w:t>
      </w:r>
      <w:r w:rsidRPr="00AA4026">
        <w:t xml:space="preserve"> в традиции Востока и домой-то заходили не в обуви, потому что дома служат Всевышнему, и</w:t>
      </w:r>
      <w:r>
        <w:t>,</w:t>
      </w:r>
      <w:r w:rsidRPr="00AA4026">
        <w:t xml:space="preserve"> служ</w:t>
      </w:r>
      <w:r>
        <w:t>а</w:t>
      </w:r>
      <w:r w:rsidRPr="00AA4026">
        <w:t xml:space="preserve"> даже языческим богам</w:t>
      </w:r>
      <w:r>
        <w:t>,</w:t>
      </w:r>
      <w:r w:rsidRPr="00AA4026">
        <w:t xml:space="preserve"> из уважения снимали обувь. На </w:t>
      </w:r>
      <w:r>
        <w:t>Х</w:t>
      </w:r>
      <w:r w:rsidRPr="00AA4026">
        <w:t>рамовую гору в определ</w:t>
      </w:r>
      <w:r>
        <w:t>ё</w:t>
      </w:r>
      <w:r w:rsidRPr="00AA4026">
        <w:t>нные места запрещено было заходить в обуви</w:t>
      </w:r>
      <w:r>
        <w:t>.</w:t>
      </w:r>
      <w:r w:rsidRPr="00AA4026">
        <w:t xml:space="preserve"> </w:t>
      </w:r>
      <w:r>
        <w:t>С</w:t>
      </w:r>
      <w:r w:rsidRPr="00AA4026">
        <w:t>вященники служили босиком, и в синагог</w:t>
      </w:r>
      <w:r>
        <w:t>е</w:t>
      </w:r>
      <w:r w:rsidRPr="00AA4026">
        <w:t xml:space="preserve"> долгое время тоже ходили босиком</w:t>
      </w:r>
      <w:r>
        <w:t>.</w:t>
      </w:r>
      <w:r w:rsidRPr="00AA4026">
        <w:t xml:space="preserve"> </w:t>
      </w:r>
      <w:r>
        <w:t>С</w:t>
      </w:r>
      <w:r w:rsidRPr="00AA4026">
        <w:t xml:space="preserve">амаритяне и некоторые караимы до сих пор </w:t>
      </w:r>
      <w:r>
        <w:t xml:space="preserve">разуваются </w:t>
      </w:r>
      <w:r w:rsidRPr="00AA4026">
        <w:t>в синагогах. Обувь, сделанная из кожи м</w:t>
      </w:r>
      <w:r>
        <w:t>ё</w:t>
      </w:r>
      <w:r w:rsidRPr="00AA4026">
        <w:t>ртвого животного, уже содержит в себе некий элемент нечистоты, кроме</w:t>
      </w:r>
      <w:r>
        <w:t xml:space="preserve"> того,</w:t>
      </w:r>
      <w:r w:rsidRPr="00AA4026">
        <w:t xml:space="preserve"> </w:t>
      </w:r>
      <w:r>
        <w:t xml:space="preserve">это и </w:t>
      </w:r>
      <w:r w:rsidRPr="00AA4026">
        <w:t>грязь,</w:t>
      </w:r>
      <w:r>
        <w:t xml:space="preserve"> и</w:t>
      </w:r>
      <w:r w:rsidRPr="00AA4026">
        <w:t xml:space="preserve"> пыль дорожная, и просто неуважение к святому месту</w:t>
      </w:r>
      <w:r>
        <w:t>,</w:t>
      </w:r>
      <w:r w:rsidRPr="00AA4026">
        <w:t xml:space="preserve"> </w:t>
      </w:r>
      <w:r>
        <w:t>п</w:t>
      </w:r>
      <w:r w:rsidRPr="00AA4026">
        <w:t xml:space="preserve">оэтому и говорится </w:t>
      </w:r>
      <w:r w:rsidRPr="00E01B9F">
        <w:rPr>
          <w:i/>
          <w:iCs/>
        </w:rPr>
        <w:t>сними обувь свою с ног</w:t>
      </w:r>
      <w:r w:rsidRPr="00AA4026">
        <w:t>.</w:t>
      </w:r>
    </w:p>
    <w:p w14:paraId="04BCE022" w14:textId="3556F6EC" w:rsidR="00A07AA6" w:rsidRDefault="00A07AA6" w:rsidP="00A46D02">
      <w:pPr>
        <w:pStyle w:val="a6"/>
      </w:pPr>
      <w:r w:rsidRPr="00AA4026">
        <w:t xml:space="preserve">В последнее время есть очень много людей, которые пытаются сделать какие-то смысловые переводы, и они говорят, что </w:t>
      </w:r>
      <w:r w:rsidRPr="00E01B9F">
        <w:rPr>
          <w:i/>
          <w:iCs/>
        </w:rPr>
        <w:t>шаль-неале</w:t>
      </w:r>
      <w:r w:rsidRPr="00E01B9F">
        <w:rPr>
          <w:rFonts w:cstheme="majorBidi"/>
          <w:i/>
          <w:iCs/>
        </w:rPr>
        <w:t>́</w:t>
      </w:r>
      <w:r w:rsidRPr="00E01B9F">
        <w:rPr>
          <w:i/>
          <w:iCs/>
        </w:rPr>
        <w:t>ха</w:t>
      </w:r>
      <w:r w:rsidRPr="00AA4026">
        <w:t xml:space="preserve"> </w:t>
      </w:r>
      <w:r>
        <w:t>‒</w:t>
      </w:r>
      <w:r w:rsidRPr="00AA4026">
        <w:t xml:space="preserve"> это, в общем-то</w:t>
      </w:r>
      <w:r>
        <w:t>,</w:t>
      </w:r>
      <w:r w:rsidRPr="00AA4026">
        <w:t xml:space="preserve"> </w:t>
      </w:r>
      <w:r w:rsidRPr="00E01B9F">
        <w:rPr>
          <w:i/>
          <w:iCs/>
        </w:rPr>
        <w:t xml:space="preserve">убери </w:t>
      </w:r>
      <w:r>
        <w:rPr>
          <w:i/>
          <w:iCs/>
        </w:rPr>
        <w:t xml:space="preserve">с </w:t>
      </w:r>
      <w:r w:rsidRPr="00E01B9F">
        <w:rPr>
          <w:i/>
          <w:iCs/>
        </w:rPr>
        <w:t>себя</w:t>
      </w:r>
      <w:r w:rsidRPr="00AA4026">
        <w:t xml:space="preserve">, </w:t>
      </w:r>
      <w:r w:rsidRPr="00E01B9F">
        <w:rPr>
          <w:i/>
          <w:iCs/>
        </w:rPr>
        <w:t>сними</w:t>
      </w:r>
      <w:r>
        <w:rPr>
          <w:i/>
          <w:iCs/>
        </w:rPr>
        <w:t xml:space="preserve"> с</w:t>
      </w:r>
      <w:r w:rsidRPr="00E01B9F">
        <w:rPr>
          <w:i/>
          <w:iCs/>
        </w:rPr>
        <w:t xml:space="preserve"> себя</w:t>
      </w:r>
      <w:r w:rsidRPr="00AA4026">
        <w:t xml:space="preserve"> </w:t>
      </w:r>
      <w:r>
        <w:t>о</w:t>
      </w:r>
      <w:r w:rsidRPr="00AA4026">
        <w:t>ковы</w:t>
      </w:r>
      <w:r>
        <w:t xml:space="preserve"> (</w:t>
      </w:r>
      <w:r w:rsidRPr="005D4173">
        <w:rPr>
          <w:i/>
          <w:iCs/>
        </w:rPr>
        <w:t>н</w:t>
      </w:r>
      <w:r>
        <w:rPr>
          <w:i/>
          <w:iCs/>
        </w:rPr>
        <w:t>а</w:t>
      </w:r>
      <w:r w:rsidRPr="00E01B9F">
        <w:rPr>
          <w:i/>
          <w:iCs/>
        </w:rPr>
        <w:t>а</w:t>
      </w:r>
      <w:r>
        <w:rPr>
          <w:i/>
          <w:iCs/>
        </w:rPr>
        <w:t>́</w:t>
      </w:r>
      <w:r w:rsidRPr="00E01B9F">
        <w:rPr>
          <w:i/>
          <w:iCs/>
        </w:rPr>
        <w:t>ль</w:t>
      </w:r>
      <w:r w:rsidRPr="00AA4026">
        <w:t xml:space="preserve"> можно перевести как </w:t>
      </w:r>
      <w:r w:rsidRPr="00E01B9F">
        <w:rPr>
          <w:i/>
          <w:iCs/>
        </w:rPr>
        <w:t>запор</w:t>
      </w:r>
      <w:r>
        <w:rPr>
          <w:i/>
          <w:iCs/>
        </w:rPr>
        <w:t>)</w:t>
      </w:r>
      <w:r w:rsidRPr="00AA4026">
        <w:t xml:space="preserve">, </w:t>
      </w:r>
      <w:r w:rsidRPr="005D4173">
        <w:t>засовы</w:t>
      </w:r>
      <w:r w:rsidRPr="00E01B9F">
        <w:rPr>
          <w:i/>
          <w:iCs/>
        </w:rPr>
        <w:t xml:space="preserve"> </w:t>
      </w:r>
      <w:r w:rsidRPr="00FB3956">
        <w:t>стандартного мышления</w:t>
      </w:r>
      <w:r>
        <w:t>:</w:t>
      </w:r>
      <w:r w:rsidRPr="00AA4026">
        <w:t xml:space="preserve"> </w:t>
      </w:r>
      <w:r>
        <w:t>«</w:t>
      </w:r>
      <w:r w:rsidRPr="00AA4026">
        <w:t>разуй глаза</w:t>
      </w:r>
      <w:r>
        <w:t>»</w:t>
      </w:r>
      <w:r w:rsidRPr="00AA4026">
        <w:t xml:space="preserve">, так сказать, </w:t>
      </w:r>
      <w:r>
        <w:t>«</w:t>
      </w:r>
      <w:r w:rsidRPr="00AA4026">
        <w:t>разуй ум</w:t>
      </w:r>
      <w:r>
        <w:t>»</w:t>
      </w:r>
      <w:r w:rsidRPr="00AA4026">
        <w:t xml:space="preserve"> и посмотри на другую реальность. Это красивые мидраши, </w:t>
      </w:r>
      <w:r>
        <w:t xml:space="preserve">и </w:t>
      </w:r>
      <w:r w:rsidRPr="00AA4026">
        <w:t>они красивы до тех пор, пока их не начинают выдавать за прямой смысл Торы. А прямой смысл Торы здесь</w:t>
      </w:r>
      <w:r w:rsidR="004E2770">
        <w:t xml:space="preserve"> – </w:t>
      </w:r>
      <w:r w:rsidRPr="00AA4026">
        <w:t>повеление М</w:t>
      </w:r>
      <w:r>
        <w:t>о</w:t>
      </w:r>
      <w:r w:rsidRPr="00AA4026">
        <w:t>ше снять обувь, потому что он находится в месте раскрытия Всевышнего.</w:t>
      </w:r>
    </w:p>
    <w:p w14:paraId="5CEF1D71" w14:textId="77777777" w:rsidR="00A07AA6" w:rsidRDefault="00A07AA6" w:rsidP="007F71B0">
      <w:pPr>
        <w:pStyle w:val="a6"/>
        <w:spacing w:line="240" w:lineRule="auto"/>
        <w:ind w:firstLine="0"/>
      </w:pPr>
    </w:p>
    <w:p w14:paraId="5C494E84" w14:textId="77777777" w:rsidR="00A07AA6" w:rsidRDefault="00A07AA6" w:rsidP="007F71B0">
      <w:pPr>
        <w:pStyle w:val="ad"/>
        <w:rPr>
          <w:rtl/>
        </w:rPr>
      </w:pPr>
      <w:r w:rsidRPr="00E01B9F">
        <w:rPr>
          <w:rtl/>
        </w:rPr>
        <w:tab/>
        <w:t>וַיֹּאמֶר אָנֹכִי אֱלֹהֵי אָבִיךָ אֱלֹהֵי אַבְרָהָם אֱלֹהֵי יִצְחָק וֵאלֹהֵי יַעֲקֹב וַיַּסְתֵּר מֹשֶׁה פָּנָיו כִּי יָרֵא מֵהַבִּיט אֶל־הָאֱלֹהִים׃</w:t>
      </w:r>
    </w:p>
    <w:p w14:paraId="03560F53" w14:textId="77777777" w:rsidR="00A07AA6" w:rsidRDefault="00A07AA6" w:rsidP="007F71B0">
      <w:pPr>
        <w:pStyle w:val="a9"/>
      </w:pPr>
      <w:r>
        <w:t>ваёмер анохи</w:t>
      </w:r>
      <w:r>
        <w:rPr>
          <w:rFonts w:cstheme="majorBidi"/>
        </w:rPr>
        <w:t>́</w:t>
      </w:r>
      <w:r>
        <w:t xml:space="preserve"> эло</w:t>
      </w:r>
      <w:r>
        <w:rPr>
          <w:rFonts w:cstheme="majorBidi"/>
        </w:rPr>
        <w:t>ѓ</w:t>
      </w:r>
      <w:r>
        <w:t>е</w:t>
      </w:r>
      <w:r>
        <w:rPr>
          <w:rFonts w:cstheme="majorBidi"/>
        </w:rPr>
        <w:t>́</w:t>
      </w:r>
      <w:r>
        <w:t xml:space="preserve"> ави</w:t>
      </w:r>
      <w:r>
        <w:rPr>
          <w:rFonts w:cstheme="majorBidi"/>
        </w:rPr>
        <w:t>́</w:t>
      </w:r>
      <w:r>
        <w:t>ха эло</w:t>
      </w:r>
      <w:r>
        <w:rPr>
          <w:rFonts w:cstheme="majorBidi"/>
        </w:rPr>
        <w:t>ѓ</w:t>
      </w:r>
      <w:r>
        <w:t>е</w:t>
      </w:r>
      <w:r>
        <w:rPr>
          <w:rFonts w:cstheme="majorBidi"/>
        </w:rPr>
        <w:t>́</w:t>
      </w:r>
      <w:r>
        <w:t xml:space="preserve"> авра</w:t>
      </w:r>
      <w:r>
        <w:rPr>
          <w:rFonts w:cstheme="majorBidi"/>
        </w:rPr>
        <w:t>ѓ</w:t>
      </w:r>
      <w:r>
        <w:t>а</w:t>
      </w:r>
      <w:r>
        <w:rPr>
          <w:rFonts w:cstheme="majorBidi"/>
        </w:rPr>
        <w:t>́</w:t>
      </w:r>
      <w:r>
        <w:t>м эло</w:t>
      </w:r>
      <w:r>
        <w:rPr>
          <w:rFonts w:cstheme="majorBidi"/>
        </w:rPr>
        <w:t>ѓ</w:t>
      </w:r>
      <w:r>
        <w:t>е</w:t>
      </w:r>
      <w:r>
        <w:rPr>
          <w:rFonts w:cstheme="majorBidi"/>
        </w:rPr>
        <w:t>́</w:t>
      </w:r>
      <w:r>
        <w:t xml:space="preserve"> йицха</w:t>
      </w:r>
      <w:r>
        <w:rPr>
          <w:rFonts w:cstheme="majorBidi"/>
        </w:rPr>
        <w:t>́</w:t>
      </w:r>
      <w:r>
        <w:t>к вело</w:t>
      </w:r>
      <w:r>
        <w:rPr>
          <w:rFonts w:cstheme="majorBidi"/>
        </w:rPr>
        <w:t>ѓ</w:t>
      </w:r>
      <w:r>
        <w:t>е</w:t>
      </w:r>
      <w:r>
        <w:rPr>
          <w:rFonts w:cstheme="majorBidi"/>
        </w:rPr>
        <w:t>́</w:t>
      </w:r>
      <w:r>
        <w:t xml:space="preserve"> яако</w:t>
      </w:r>
      <w:r>
        <w:rPr>
          <w:rFonts w:cstheme="majorBidi"/>
        </w:rPr>
        <w:t>́</w:t>
      </w:r>
      <w:r>
        <w:t>в ваястэ</w:t>
      </w:r>
      <w:r>
        <w:rPr>
          <w:rFonts w:cstheme="majorBidi"/>
        </w:rPr>
        <w:t>́</w:t>
      </w:r>
      <w:r>
        <w:t>р моше</w:t>
      </w:r>
      <w:r>
        <w:rPr>
          <w:rFonts w:cstheme="majorBidi"/>
        </w:rPr>
        <w:t>́</w:t>
      </w:r>
      <w:r>
        <w:t xml:space="preserve"> пана</w:t>
      </w:r>
      <w:r>
        <w:rPr>
          <w:rFonts w:cstheme="majorBidi"/>
        </w:rPr>
        <w:t>́</w:t>
      </w:r>
      <w:r>
        <w:t>в ки ярэ</w:t>
      </w:r>
      <w:r>
        <w:rPr>
          <w:rFonts w:cstheme="majorBidi"/>
        </w:rPr>
        <w:t>́</w:t>
      </w:r>
      <w:r>
        <w:t xml:space="preserve"> ме</w:t>
      </w:r>
      <w:r>
        <w:rPr>
          <w:rFonts w:cstheme="majorBidi"/>
        </w:rPr>
        <w:t>ѓ</w:t>
      </w:r>
      <w:r>
        <w:t>аби</w:t>
      </w:r>
      <w:r>
        <w:rPr>
          <w:rFonts w:cstheme="majorBidi"/>
        </w:rPr>
        <w:t>́</w:t>
      </w:r>
      <w:r>
        <w:t>т эль-</w:t>
      </w:r>
      <w:r>
        <w:rPr>
          <w:rFonts w:cstheme="majorBidi"/>
        </w:rPr>
        <w:t>ѓ</w:t>
      </w:r>
      <w:r>
        <w:t>аэло</w:t>
      </w:r>
      <w:r>
        <w:rPr>
          <w:rFonts w:cstheme="majorBidi"/>
        </w:rPr>
        <w:t>ѓ</w:t>
      </w:r>
      <w:r>
        <w:t>и</w:t>
      </w:r>
      <w:r>
        <w:rPr>
          <w:rFonts w:cstheme="majorBidi"/>
        </w:rPr>
        <w:t>́</w:t>
      </w:r>
      <w:r>
        <w:t>м</w:t>
      </w:r>
    </w:p>
    <w:p w14:paraId="17968FD0" w14:textId="77777777" w:rsidR="00A07AA6" w:rsidRDefault="00A07AA6" w:rsidP="007F71B0">
      <w:pPr>
        <w:pStyle w:val="a9"/>
      </w:pPr>
      <w:r>
        <w:t xml:space="preserve">6. И сказал: </w:t>
      </w:r>
      <w:r w:rsidRPr="00AA4026">
        <w:t>«</w:t>
      </w:r>
      <w:r>
        <w:t>Я</w:t>
      </w:r>
      <w:r w:rsidRPr="00AA4026">
        <w:t xml:space="preserve"> Бог </w:t>
      </w:r>
      <w:r>
        <w:t>о</w:t>
      </w:r>
      <w:r w:rsidRPr="00AA4026">
        <w:t xml:space="preserve">тца </w:t>
      </w:r>
      <w:r>
        <w:t>т</w:t>
      </w:r>
      <w:r w:rsidRPr="00AA4026">
        <w:t>воего</w:t>
      </w:r>
      <w:r>
        <w:t xml:space="preserve">, </w:t>
      </w:r>
      <w:r w:rsidRPr="00AA4026">
        <w:t>Бог Авра</w:t>
      </w:r>
      <w:r>
        <w:rPr>
          <w:rFonts w:cstheme="majorBidi"/>
        </w:rPr>
        <w:t>ѓ</w:t>
      </w:r>
      <w:r w:rsidRPr="00AA4026">
        <w:t>ама, Бог Ицхака и Бог Я</w:t>
      </w:r>
      <w:r>
        <w:t>а</w:t>
      </w:r>
      <w:r w:rsidRPr="00AA4026">
        <w:t>кова</w:t>
      </w:r>
      <w:r>
        <w:t>»</w:t>
      </w:r>
      <w:r w:rsidRPr="00AA4026">
        <w:t>.</w:t>
      </w:r>
      <w:r>
        <w:t xml:space="preserve"> </w:t>
      </w:r>
      <w:r w:rsidRPr="00AA4026">
        <w:t>И М</w:t>
      </w:r>
      <w:r>
        <w:t>о</w:t>
      </w:r>
      <w:r w:rsidRPr="00AA4026">
        <w:t>ше закрыл лицо</w:t>
      </w:r>
      <w:r>
        <w:t xml:space="preserve">, </w:t>
      </w:r>
      <w:r w:rsidRPr="00AA4026">
        <w:t>потому что боялся смотреть на Всевышнего</w:t>
      </w:r>
      <w:r>
        <w:t>.</w:t>
      </w:r>
    </w:p>
    <w:p w14:paraId="0617DBEF" w14:textId="77777777" w:rsidR="00A07AA6" w:rsidRDefault="00A07AA6" w:rsidP="007F71B0">
      <w:pPr>
        <w:pStyle w:val="a6"/>
        <w:spacing w:line="240" w:lineRule="auto"/>
        <w:ind w:firstLine="0"/>
      </w:pPr>
    </w:p>
    <w:p w14:paraId="5C5D0A3B" w14:textId="3FAAFD1F" w:rsidR="00A07AA6" w:rsidRDefault="00A07AA6" w:rsidP="00A46D02">
      <w:pPr>
        <w:pStyle w:val="a6"/>
      </w:pPr>
      <w:r>
        <w:t xml:space="preserve">Всевышний представляется и начинает с </w:t>
      </w:r>
      <w:r w:rsidRPr="00343780">
        <w:rPr>
          <w:i/>
          <w:iCs/>
        </w:rPr>
        <w:t>Я</w:t>
      </w:r>
      <w:r>
        <w:t xml:space="preserve"> –</w:t>
      </w:r>
      <w:r w:rsidRPr="00AA4026">
        <w:t xml:space="preserve"> </w:t>
      </w:r>
      <w:r w:rsidRPr="002360EF">
        <w:rPr>
          <w:i/>
          <w:iCs/>
        </w:rPr>
        <w:t>Бог отца твоего</w:t>
      </w:r>
      <w:r>
        <w:rPr>
          <w:i/>
          <w:iCs/>
        </w:rPr>
        <w:t xml:space="preserve">, </w:t>
      </w:r>
      <w:r w:rsidRPr="00343780">
        <w:t>то есть</w:t>
      </w:r>
      <w:r>
        <w:rPr>
          <w:i/>
          <w:iCs/>
        </w:rPr>
        <w:t xml:space="preserve"> </w:t>
      </w:r>
      <w:r w:rsidRPr="00AA4026">
        <w:t xml:space="preserve">Бог </w:t>
      </w:r>
      <w:r>
        <w:t>о</w:t>
      </w:r>
      <w:r w:rsidRPr="00AA4026">
        <w:t>тца М</w:t>
      </w:r>
      <w:r>
        <w:t>о</w:t>
      </w:r>
      <w:r w:rsidRPr="00AA4026">
        <w:t>ше. Некоторые мидраши, некоторые толкователи говорят, что Всевышний</w:t>
      </w:r>
      <w:r>
        <w:t>,</w:t>
      </w:r>
      <w:r w:rsidRPr="00AA4026">
        <w:t xml:space="preserve"> для того чтобы М</w:t>
      </w:r>
      <w:r>
        <w:t>о</w:t>
      </w:r>
      <w:r w:rsidRPr="00AA4026">
        <w:t xml:space="preserve">ше его узнал, говорил с ним голосом </w:t>
      </w:r>
      <w:r>
        <w:t>о</w:t>
      </w:r>
      <w:r w:rsidRPr="00AA4026">
        <w:t>тца</w:t>
      </w:r>
      <w:r>
        <w:t xml:space="preserve">, </w:t>
      </w:r>
      <w:r w:rsidRPr="00AA4026">
        <w:t>М</w:t>
      </w:r>
      <w:r>
        <w:t>о</w:t>
      </w:r>
      <w:r w:rsidRPr="00AA4026">
        <w:t>ше слышал папин голос</w:t>
      </w:r>
      <w:r>
        <w:t>.</w:t>
      </w:r>
      <w:r w:rsidRPr="00AA4026">
        <w:t xml:space="preserve"> </w:t>
      </w:r>
      <w:r>
        <w:t>К</w:t>
      </w:r>
      <w:r w:rsidRPr="00AA4026">
        <w:t xml:space="preserve">расивый мидраш. Почему Всевышний начинает с того, что </w:t>
      </w:r>
      <w:r>
        <w:t>Он –</w:t>
      </w:r>
      <w:r w:rsidRPr="00AA4026">
        <w:t xml:space="preserve"> Бог </w:t>
      </w:r>
      <w:r>
        <w:t>о</w:t>
      </w:r>
      <w:r w:rsidRPr="00AA4026">
        <w:t>тца</w:t>
      </w:r>
      <w:r>
        <w:t xml:space="preserve"> Моше</w:t>
      </w:r>
      <w:r w:rsidRPr="00AA4026">
        <w:t>?</w:t>
      </w:r>
      <w:r>
        <w:t xml:space="preserve"> </w:t>
      </w:r>
      <w:r w:rsidRPr="00AA4026">
        <w:t>Потому что Авра</w:t>
      </w:r>
      <w:r>
        <w:t>ѓ</w:t>
      </w:r>
      <w:r w:rsidRPr="00AA4026">
        <w:t>ам, Ицхак, Я</w:t>
      </w:r>
      <w:r>
        <w:t>а</w:t>
      </w:r>
      <w:r w:rsidRPr="00AA4026">
        <w:t>ков</w:t>
      </w:r>
      <w:r w:rsidR="004E2770">
        <w:t xml:space="preserve"> – </w:t>
      </w:r>
      <w:r w:rsidRPr="00AA4026">
        <w:t xml:space="preserve">это так далеко, это Бог каких-то моих далеких предков, а вот </w:t>
      </w:r>
      <w:r>
        <w:t>о</w:t>
      </w:r>
      <w:r w:rsidRPr="00AA4026">
        <w:t xml:space="preserve">тца я знаю. То есть Всевышний говорит о том, что </w:t>
      </w:r>
      <w:r>
        <w:t>О</w:t>
      </w:r>
      <w:r w:rsidRPr="00AA4026">
        <w:t xml:space="preserve">н Бог близкий, не </w:t>
      </w:r>
      <w:r>
        <w:t xml:space="preserve">только </w:t>
      </w:r>
      <w:r w:rsidRPr="00AA4026">
        <w:t>Бог далеких предков.</w:t>
      </w:r>
    </w:p>
    <w:p w14:paraId="785E724A" w14:textId="77777777" w:rsidR="00A07AA6" w:rsidRDefault="00A07AA6" w:rsidP="007F71B0">
      <w:pPr>
        <w:pStyle w:val="a6"/>
        <w:spacing w:line="240" w:lineRule="auto"/>
        <w:ind w:firstLine="0"/>
      </w:pPr>
    </w:p>
    <w:p w14:paraId="5A53808F" w14:textId="77777777" w:rsidR="00A07AA6" w:rsidRDefault="00A07AA6" w:rsidP="007F71B0">
      <w:pPr>
        <w:pStyle w:val="ad"/>
        <w:rPr>
          <w:rtl/>
        </w:rPr>
      </w:pPr>
      <w:r w:rsidRPr="001155D0">
        <w:rPr>
          <w:rtl/>
        </w:rPr>
        <w:tab/>
        <w:t>וַיֹּאמֶר יְהוָה רָאֹה רָאִיתִי אֶת־עֳנִי עַמִּי אֲשֶׁר בְּמִצְרָיִם וְאֶת־צַעֲקָתָם שָׁמַעְתִּי מִפְּנֵי נֹגְשָׂיו כִּי יָדַעְתִּי אֶת־מַכְאֹבָיו׃</w:t>
      </w:r>
    </w:p>
    <w:p w14:paraId="5077DB92" w14:textId="77777777" w:rsidR="00A07AA6" w:rsidRDefault="00A07AA6" w:rsidP="007F71B0">
      <w:pPr>
        <w:pStyle w:val="a9"/>
      </w:pPr>
      <w:r w:rsidRPr="001155D0">
        <w:t>ваёмер адона</w:t>
      </w:r>
      <w:r>
        <w:rPr>
          <w:rFonts w:cstheme="majorBidi"/>
        </w:rPr>
        <w:t>́</w:t>
      </w:r>
      <w:r w:rsidRPr="001155D0">
        <w:t>й рао</w:t>
      </w:r>
      <w:r>
        <w:rPr>
          <w:rFonts w:cstheme="majorBidi"/>
        </w:rPr>
        <w:t>́</w:t>
      </w:r>
      <w:r w:rsidRPr="001155D0">
        <w:t xml:space="preserve"> ра</w:t>
      </w:r>
      <w:r>
        <w:t>и</w:t>
      </w:r>
      <w:r>
        <w:rPr>
          <w:rFonts w:cstheme="majorBidi"/>
        </w:rPr>
        <w:t>́</w:t>
      </w:r>
      <w:r w:rsidRPr="001155D0">
        <w:t>ти</w:t>
      </w:r>
      <w:r>
        <w:t xml:space="preserve"> эт-они</w:t>
      </w:r>
      <w:r>
        <w:rPr>
          <w:rFonts w:cstheme="majorBidi"/>
        </w:rPr>
        <w:t>́</w:t>
      </w:r>
      <w:r>
        <w:t xml:space="preserve"> ами</w:t>
      </w:r>
      <w:r>
        <w:rPr>
          <w:rFonts w:cstheme="majorBidi"/>
        </w:rPr>
        <w:t>́</w:t>
      </w:r>
      <w:r>
        <w:t xml:space="preserve"> аше</w:t>
      </w:r>
      <w:r>
        <w:rPr>
          <w:rFonts w:cstheme="majorBidi"/>
        </w:rPr>
        <w:t>́</w:t>
      </w:r>
      <w:r>
        <w:t>р бемицра</w:t>
      </w:r>
      <w:r>
        <w:rPr>
          <w:rFonts w:cstheme="majorBidi"/>
        </w:rPr>
        <w:t>́</w:t>
      </w:r>
      <w:r>
        <w:t>йим веэт-цааката</w:t>
      </w:r>
      <w:r>
        <w:rPr>
          <w:rFonts w:cstheme="majorBidi"/>
        </w:rPr>
        <w:t>́</w:t>
      </w:r>
      <w:r>
        <w:t>м шама</w:t>
      </w:r>
      <w:r>
        <w:rPr>
          <w:rFonts w:cstheme="majorBidi"/>
        </w:rPr>
        <w:t>́</w:t>
      </w:r>
      <w:r>
        <w:t>’ти мипенэ</w:t>
      </w:r>
      <w:r>
        <w:rPr>
          <w:rFonts w:cstheme="majorBidi"/>
        </w:rPr>
        <w:t>́</w:t>
      </w:r>
      <w:r>
        <w:t xml:space="preserve"> ногеса</w:t>
      </w:r>
      <w:r>
        <w:rPr>
          <w:rFonts w:cstheme="majorBidi"/>
        </w:rPr>
        <w:t>́</w:t>
      </w:r>
      <w:r>
        <w:t>в ки яда</w:t>
      </w:r>
      <w:r>
        <w:rPr>
          <w:rFonts w:cstheme="majorBidi"/>
        </w:rPr>
        <w:t>́</w:t>
      </w:r>
      <w:r>
        <w:t>’ти эт</w:t>
      </w:r>
      <w:r>
        <w:rPr>
          <w:rtl/>
        </w:rPr>
        <w:t>־</w:t>
      </w:r>
      <w:r>
        <w:t>махъова</w:t>
      </w:r>
      <w:r>
        <w:rPr>
          <w:rFonts w:cstheme="majorBidi"/>
        </w:rPr>
        <w:t>́</w:t>
      </w:r>
      <w:r>
        <w:t>в</w:t>
      </w:r>
    </w:p>
    <w:p w14:paraId="212F3FEA" w14:textId="7426864C" w:rsidR="00A07AA6" w:rsidRDefault="00A07AA6" w:rsidP="007F71B0">
      <w:pPr>
        <w:pStyle w:val="a9"/>
      </w:pPr>
      <w:r>
        <w:t>7. И</w:t>
      </w:r>
      <w:r w:rsidRPr="00AA4026">
        <w:t xml:space="preserve"> сказал ему Господь</w:t>
      </w:r>
      <w:r>
        <w:t>: «Ви́дением ув</w:t>
      </w:r>
      <w:r w:rsidRPr="00AA4026">
        <w:t xml:space="preserve">идел Я </w:t>
      </w:r>
      <w:r>
        <w:t>страдание</w:t>
      </w:r>
      <w:r w:rsidRPr="00AA4026">
        <w:t xml:space="preserve"> народа </w:t>
      </w:r>
      <w:r>
        <w:t>М</w:t>
      </w:r>
      <w:r w:rsidRPr="00AA4026">
        <w:t>оего</w:t>
      </w:r>
      <w:r>
        <w:t xml:space="preserve">, </w:t>
      </w:r>
      <w:r w:rsidRPr="00AA4026">
        <w:t>который в Египте</w:t>
      </w:r>
      <w:r>
        <w:t>, и</w:t>
      </w:r>
      <w:r w:rsidRPr="00AA4026">
        <w:t xml:space="preserve"> крик их услышал Я</w:t>
      </w:r>
      <w:r>
        <w:t xml:space="preserve"> о</w:t>
      </w:r>
      <w:r w:rsidRPr="00AA4026">
        <w:t>т угнетателей</w:t>
      </w:r>
      <w:r>
        <w:t xml:space="preserve">, </w:t>
      </w:r>
      <w:r w:rsidRPr="00AA4026">
        <w:t xml:space="preserve">потому </w:t>
      </w:r>
      <w:r>
        <w:t>ч</w:t>
      </w:r>
      <w:r w:rsidRPr="00AA4026">
        <w:t>то Я знаю боль его</w:t>
      </w:r>
      <w:r>
        <w:t xml:space="preserve"> </w:t>
      </w:r>
      <w:r w:rsidRPr="00343780">
        <w:rPr>
          <w:i w:val="0"/>
          <w:iCs w:val="0"/>
        </w:rPr>
        <w:t>(в смысле</w:t>
      </w:r>
      <w:r>
        <w:t xml:space="preserve"> боль моего народа</w:t>
      </w:r>
      <w:r w:rsidRPr="00343780">
        <w:rPr>
          <w:i w:val="0"/>
          <w:iCs w:val="0"/>
        </w:rPr>
        <w:t>)</w:t>
      </w:r>
      <w:r w:rsidRPr="00AA4026">
        <w:t>».</w:t>
      </w:r>
    </w:p>
    <w:p w14:paraId="2CB3BF9D" w14:textId="77777777" w:rsidR="00A07AA6" w:rsidRDefault="00A07AA6" w:rsidP="007F71B0">
      <w:pPr>
        <w:pStyle w:val="a6"/>
        <w:spacing w:line="240" w:lineRule="auto"/>
        <w:ind w:firstLine="0"/>
      </w:pPr>
    </w:p>
    <w:p w14:paraId="06CAA814" w14:textId="77777777" w:rsidR="00A07AA6" w:rsidRDefault="00A07AA6" w:rsidP="00A46D02">
      <w:pPr>
        <w:pStyle w:val="a6"/>
      </w:pPr>
      <w:r w:rsidRPr="00AA4026">
        <w:t xml:space="preserve">Обратите внимание, что Всевышний начинает с того, что называет народ </w:t>
      </w:r>
      <w:r w:rsidRPr="00343780">
        <w:rPr>
          <w:b/>
          <w:bCs/>
        </w:rPr>
        <w:t>своим</w:t>
      </w:r>
      <w:r w:rsidRPr="00AA4026">
        <w:t xml:space="preserve"> народом. Он говорит</w:t>
      </w:r>
      <w:r>
        <w:t>:</w:t>
      </w:r>
      <w:r w:rsidRPr="00AA4026">
        <w:t xml:space="preserve"> «Я увидел страдан</w:t>
      </w:r>
      <w:r>
        <w:t>и</w:t>
      </w:r>
      <w:r w:rsidRPr="00AA4026">
        <w:t xml:space="preserve">е народа </w:t>
      </w:r>
      <w:r>
        <w:t>М</w:t>
      </w:r>
      <w:r w:rsidRPr="00AA4026">
        <w:t>оего</w:t>
      </w:r>
      <w:r>
        <w:t xml:space="preserve">». </w:t>
      </w:r>
      <w:r w:rsidRPr="00AA4026">
        <w:t>Всевышний говорит</w:t>
      </w:r>
      <w:r>
        <w:t>:</w:t>
      </w:r>
      <w:r w:rsidRPr="00AA4026">
        <w:t xml:space="preserve"> «Я увидел, услышал и познал, почувствовал боль». Три уровня сострадания</w:t>
      </w:r>
      <w:r>
        <w:t xml:space="preserve">: </w:t>
      </w:r>
      <w:r w:rsidRPr="00AA4026">
        <w:t>визуальный, аудиальный, тактильный</w:t>
      </w:r>
      <w:r>
        <w:t>, и н</w:t>
      </w:r>
      <w:r w:rsidRPr="00AA4026">
        <w:t>а всех уровнях Всевышний говорит</w:t>
      </w:r>
      <w:r>
        <w:t>:</w:t>
      </w:r>
      <w:r w:rsidRPr="00AA4026">
        <w:t xml:space="preserve"> «Я с народом </w:t>
      </w:r>
      <w:r>
        <w:t>С</w:t>
      </w:r>
      <w:r w:rsidRPr="00AA4026">
        <w:t>воим</w:t>
      </w:r>
      <w:r>
        <w:t>»</w:t>
      </w:r>
      <w:r w:rsidRPr="00AA4026">
        <w:t>.</w:t>
      </w:r>
    </w:p>
    <w:p w14:paraId="279ECA07" w14:textId="77777777" w:rsidR="00A07AA6" w:rsidRDefault="00A07AA6" w:rsidP="007F71B0">
      <w:pPr>
        <w:pStyle w:val="a6"/>
        <w:spacing w:line="240" w:lineRule="auto"/>
        <w:ind w:firstLine="0"/>
      </w:pPr>
    </w:p>
    <w:p w14:paraId="11B94251" w14:textId="77777777" w:rsidR="00A07AA6" w:rsidRDefault="00A07AA6" w:rsidP="007F71B0">
      <w:pPr>
        <w:pStyle w:val="ad"/>
        <w:rPr>
          <w:rtl/>
        </w:rPr>
      </w:pPr>
      <w:r w:rsidRPr="00676F53">
        <w:rPr>
          <w:rtl/>
        </w:rPr>
        <w:tab/>
        <w:t>וָאֵרֵד לְהַצִּילוֹ מִיַּד מִצְרַיִם וּלְהַעֲלֹתוֹ מִן־הָאָרֶץ הַהִוא אֶל־אֶרֶץ טוֹבָה וּרְחָבָה אֶל־אֶרֶץ זָבַת חָלָב וּ</w:t>
      </w:r>
      <w:r w:rsidRPr="0004752B">
        <w:rPr>
          <w:b/>
          <w:bCs/>
          <w:rtl/>
        </w:rPr>
        <w:t>דְבָשׁ</w:t>
      </w:r>
      <w:r w:rsidRPr="00676F53">
        <w:rPr>
          <w:rtl/>
        </w:rPr>
        <w:t xml:space="preserve"> אֶל־מְקוֹם הַכְּנַעֲנִי וְהַחִתִּי וְהָאֱמֹרִי וְהַפְּרִזִּי וְהַחִוִּי וְהַיְבוּסִי׃</w:t>
      </w:r>
    </w:p>
    <w:p w14:paraId="0B31D3C1" w14:textId="77777777" w:rsidR="00A07AA6" w:rsidRDefault="00A07AA6" w:rsidP="007F71B0">
      <w:pPr>
        <w:pStyle w:val="a9"/>
      </w:pPr>
      <w:r>
        <w:t>ваэрэ</w:t>
      </w:r>
      <w:r>
        <w:rPr>
          <w:rFonts w:cstheme="majorBidi"/>
        </w:rPr>
        <w:t>́</w:t>
      </w:r>
      <w:r>
        <w:t>д ле</w:t>
      </w:r>
      <w:r>
        <w:rPr>
          <w:rFonts w:cstheme="majorBidi"/>
        </w:rPr>
        <w:t>ѓ</w:t>
      </w:r>
      <w:r>
        <w:t>ацило</w:t>
      </w:r>
      <w:r>
        <w:rPr>
          <w:rFonts w:cstheme="majorBidi"/>
        </w:rPr>
        <w:t>́</w:t>
      </w:r>
      <w:r>
        <w:t xml:space="preserve"> мия</w:t>
      </w:r>
      <w:r>
        <w:rPr>
          <w:rFonts w:cstheme="majorBidi"/>
        </w:rPr>
        <w:t>́</w:t>
      </w:r>
      <w:r>
        <w:t>д мицра</w:t>
      </w:r>
      <w:r>
        <w:rPr>
          <w:rFonts w:cstheme="majorBidi"/>
        </w:rPr>
        <w:t>́</w:t>
      </w:r>
      <w:r>
        <w:t>йим уль</w:t>
      </w:r>
      <w:r>
        <w:rPr>
          <w:rFonts w:cstheme="majorBidi"/>
        </w:rPr>
        <w:t>ѓ</w:t>
      </w:r>
      <w:r>
        <w:t>аалото</w:t>
      </w:r>
      <w:r>
        <w:rPr>
          <w:rFonts w:cstheme="majorBidi"/>
        </w:rPr>
        <w:t>́</w:t>
      </w:r>
      <w:r>
        <w:t xml:space="preserve"> мин-</w:t>
      </w:r>
      <w:r>
        <w:rPr>
          <w:rFonts w:cstheme="majorBidi"/>
        </w:rPr>
        <w:t>ѓ</w:t>
      </w:r>
      <w:r>
        <w:t>аа</w:t>
      </w:r>
      <w:r>
        <w:rPr>
          <w:rFonts w:cstheme="majorBidi"/>
        </w:rPr>
        <w:t>́</w:t>
      </w:r>
      <w:r>
        <w:t xml:space="preserve">рец </w:t>
      </w:r>
      <w:r>
        <w:rPr>
          <w:rFonts w:cstheme="majorBidi"/>
        </w:rPr>
        <w:t>ѓ</w:t>
      </w:r>
      <w:r>
        <w:t>а</w:t>
      </w:r>
      <w:r>
        <w:rPr>
          <w:rFonts w:cstheme="majorBidi"/>
        </w:rPr>
        <w:t>ѓ</w:t>
      </w:r>
      <w:r>
        <w:t>и</w:t>
      </w:r>
      <w:r>
        <w:rPr>
          <w:rFonts w:cstheme="majorBidi"/>
        </w:rPr>
        <w:t>́</w:t>
      </w:r>
      <w:r>
        <w:t xml:space="preserve"> эль-э</w:t>
      </w:r>
      <w:r>
        <w:rPr>
          <w:rFonts w:cstheme="majorBidi"/>
        </w:rPr>
        <w:t>́</w:t>
      </w:r>
      <w:r>
        <w:t>рец това</w:t>
      </w:r>
      <w:r>
        <w:rPr>
          <w:rFonts w:cstheme="majorBidi"/>
        </w:rPr>
        <w:t>́</w:t>
      </w:r>
      <w:r>
        <w:t xml:space="preserve"> урхава</w:t>
      </w:r>
      <w:r>
        <w:rPr>
          <w:rFonts w:cstheme="majorBidi"/>
        </w:rPr>
        <w:t>́</w:t>
      </w:r>
      <w:r>
        <w:t xml:space="preserve"> эль-э</w:t>
      </w:r>
      <w:r>
        <w:rPr>
          <w:rFonts w:cstheme="majorBidi"/>
        </w:rPr>
        <w:t>́</w:t>
      </w:r>
      <w:r>
        <w:t>рец зава</w:t>
      </w:r>
      <w:r>
        <w:rPr>
          <w:rFonts w:cstheme="majorBidi"/>
        </w:rPr>
        <w:t>́</w:t>
      </w:r>
      <w:r>
        <w:t>т хала</w:t>
      </w:r>
      <w:r>
        <w:rPr>
          <w:rFonts w:cstheme="majorBidi"/>
        </w:rPr>
        <w:t>́</w:t>
      </w:r>
      <w:r>
        <w:t>в у</w:t>
      </w:r>
      <w:r w:rsidRPr="0004752B">
        <w:rPr>
          <w:b/>
          <w:bCs/>
        </w:rPr>
        <w:t>два</w:t>
      </w:r>
      <w:r w:rsidRPr="0004752B">
        <w:rPr>
          <w:rFonts w:cstheme="majorBidi"/>
          <w:b/>
          <w:bCs/>
        </w:rPr>
        <w:t>́</w:t>
      </w:r>
      <w:r w:rsidRPr="0004752B">
        <w:rPr>
          <w:b/>
          <w:bCs/>
        </w:rPr>
        <w:t>ш</w:t>
      </w:r>
      <w:r>
        <w:t xml:space="preserve"> эль-меко</w:t>
      </w:r>
      <w:r>
        <w:rPr>
          <w:rFonts w:cstheme="majorBidi"/>
        </w:rPr>
        <w:t>́</w:t>
      </w:r>
      <w:r>
        <w:t xml:space="preserve">м </w:t>
      </w:r>
      <w:r>
        <w:rPr>
          <w:rFonts w:cstheme="majorBidi"/>
        </w:rPr>
        <w:t>ѓ</w:t>
      </w:r>
      <w:r>
        <w:t>акенаани</w:t>
      </w:r>
      <w:r>
        <w:rPr>
          <w:rFonts w:cstheme="majorBidi"/>
        </w:rPr>
        <w:t>́</w:t>
      </w:r>
      <w:r>
        <w:t xml:space="preserve"> ве</w:t>
      </w:r>
      <w:r>
        <w:rPr>
          <w:rFonts w:cstheme="majorBidi"/>
        </w:rPr>
        <w:t>ѓ</w:t>
      </w:r>
      <w:r>
        <w:t>ахити</w:t>
      </w:r>
      <w:r>
        <w:rPr>
          <w:rFonts w:cstheme="majorBidi"/>
        </w:rPr>
        <w:t>́</w:t>
      </w:r>
      <w:r>
        <w:t xml:space="preserve"> ве</w:t>
      </w:r>
      <w:r>
        <w:rPr>
          <w:rFonts w:cstheme="majorBidi"/>
        </w:rPr>
        <w:t>ѓ</w:t>
      </w:r>
      <w:r>
        <w:t>аэмори</w:t>
      </w:r>
      <w:r>
        <w:rPr>
          <w:rFonts w:cstheme="majorBidi"/>
        </w:rPr>
        <w:t>́</w:t>
      </w:r>
      <w:r>
        <w:t xml:space="preserve"> ве</w:t>
      </w:r>
      <w:r>
        <w:rPr>
          <w:rFonts w:cstheme="majorBidi"/>
        </w:rPr>
        <w:t>ѓ</w:t>
      </w:r>
      <w:r>
        <w:t>аперизи</w:t>
      </w:r>
      <w:r>
        <w:rPr>
          <w:rFonts w:cstheme="majorBidi"/>
        </w:rPr>
        <w:t>́</w:t>
      </w:r>
      <w:r>
        <w:t xml:space="preserve"> ве</w:t>
      </w:r>
      <w:r>
        <w:rPr>
          <w:rFonts w:cstheme="majorBidi"/>
        </w:rPr>
        <w:t>ѓ</w:t>
      </w:r>
      <w:r>
        <w:t>ахиви</w:t>
      </w:r>
      <w:r>
        <w:rPr>
          <w:rFonts w:cstheme="majorBidi"/>
        </w:rPr>
        <w:t>́</w:t>
      </w:r>
      <w:r>
        <w:t xml:space="preserve"> ве</w:t>
      </w:r>
      <w:r>
        <w:rPr>
          <w:rFonts w:cstheme="majorBidi"/>
        </w:rPr>
        <w:t>ѓ</w:t>
      </w:r>
      <w:r>
        <w:t>айвуси</w:t>
      </w:r>
      <w:r>
        <w:rPr>
          <w:rFonts w:cstheme="majorBidi"/>
        </w:rPr>
        <w:t>́</w:t>
      </w:r>
    </w:p>
    <w:p w14:paraId="11953AAE" w14:textId="5B35A530" w:rsidR="00A07AA6" w:rsidRDefault="00A07AA6" w:rsidP="007F71B0">
      <w:pPr>
        <w:pStyle w:val="a9"/>
      </w:pPr>
      <w:r>
        <w:t xml:space="preserve">8. </w:t>
      </w:r>
      <w:r w:rsidRPr="00AA4026">
        <w:t xml:space="preserve">Я спущусь поднять его </w:t>
      </w:r>
      <w:r>
        <w:t>(</w:t>
      </w:r>
      <w:r w:rsidRPr="00AA4026">
        <w:t>спасти его</w:t>
      </w:r>
      <w:r>
        <w:t>)</w:t>
      </w:r>
      <w:r w:rsidRPr="00AA4026">
        <w:t xml:space="preserve"> от рук египтян</w:t>
      </w:r>
      <w:r>
        <w:t>,</w:t>
      </w:r>
      <w:r w:rsidRPr="00AA4026">
        <w:t xml:space="preserve"> поднять </w:t>
      </w:r>
      <w:r>
        <w:t>его</w:t>
      </w:r>
      <w:r w:rsidRPr="00AA4026">
        <w:t xml:space="preserve"> из той страны в хорошую страну</w:t>
      </w:r>
      <w:r>
        <w:t xml:space="preserve"> </w:t>
      </w:r>
      <w:r w:rsidRPr="00AA4026">
        <w:t>и широкую</w:t>
      </w:r>
      <w:r>
        <w:t>, в</w:t>
      </w:r>
      <w:r w:rsidRPr="00AA4026">
        <w:t xml:space="preserve"> страну, текущую молоком и </w:t>
      </w:r>
      <w:r w:rsidRPr="0004752B">
        <w:rPr>
          <w:b/>
          <w:bCs/>
        </w:rPr>
        <w:t>мёдом</w:t>
      </w:r>
      <w:r>
        <w:t xml:space="preserve">: на мeсто </w:t>
      </w:r>
      <w:r w:rsidR="00953585">
        <w:t>хан</w:t>
      </w:r>
      <w:r>
        <w:t>анеев, и хеттов, и эмореев, и призеев, и хивеев, и йевусеев.</w:t>
      </w:r>
    </w:p>
    <w:p w14:paraId="24F8D518" w14:textId="77777777" w:rsidR="00A07AA6" w:rsidRDefault="00A07AA6" w:rsidP="007F71B0">
      <w:pPr>
        <w:pStyle w:val="a6"/>
        <w:spacing w:line="240" w:lineRule="auto"/>
        <w:ind w:firstLine="0"/>
      </w:pPr>
    </w:p>
    <w:p w14:paraId="7913AFD0" w14:textId="11E65B61" w:rsidR="00A07AA6" w:rsidRDefault="00A07AA6" w:rsidP="00A46D02">
      <w:pPr>
        <w:pStyle w:val="a6"/>
      </w:pPr>
      <w:r w:rsidRPr="003360EF">
        <w:rPr>
          <w:i/>
          <w:iCs/>
        </w:rPr>
        <w:t>Страна, текущая молоком и м</w:t>
      </w:r>
      <w:r>
        <w:rPr>
          <w:i/>
          <w:iCs/>
        </w:rPr>
        <w:t>ё</w:t>
      </w:r>
      <w:r w:rsidRPr="003360EF">
        <w:rPr>
          <w:i/>
          <w:iCs/>
        </w:rPr>
        <w:t>дом</w:t>
      </w:r>
      <w:r w:rsidRPr="00AA4026">
        <w:t xml:space="preserve"> </w:t>
      </w:r>
      <w:r w:rsidR="007F71B0">
        <w:t>–</w:t>
      </w:r>
      <w:r w:rsidRPr="00AA4026">
        <w:t xml:space="preserve"> это значит, с </w:t>
      </w:r>
      <w:r>
        <w:t>одн</w:t>
      </w:r>
      <w:r w:rsidRPr="00AA4026">
        <w:t>ой сторон</w:t>
      </w:r>
      <w:r>
        <w:t>ы,</w:t>
      </w:r>
      <w:r w:rsidRPr="00AA4026">
        <w:t xml:space="preserve"> страна благословенная в скотоводстве </w:t>
      </w:r>
      <w:r>
        <w:t xml:space="preserve">‒ </w:t>
      </w:r>
      <w:r w:rsidRPr="00AA4026">
        <w:t>молоко</w:t>
      </w:r>
      <w:r>
        <w:t>,</w:t>
      </w:r>
      <w:r w:rsidRPr="00AA4026">
        <w:t xml:space="preserve"> и </w:t>
      </w:r>
      <w:r w:rsidRPr="00953585">
        <w:t>в агрономии</w:t>
      </w:r>
      <w:r w:rsidR="00126355">
        <w:t xml:space="preserve"> – </w:t>
      </w:r>
      <w:r w:rsidRPr="00953585">
        <w:t xml:space="preserve">мёд. </w:t>
      </w:r>
      <w:r w:rsidRPr="00AA4026">
        <w:t xml:space="preserve">Мёд, который имеется в виду в Торе, обычно это не пчелиный мёд, это мёд финиковый, мёд </w:t>
      </w:r>
      <w:r w:rsidRPr="004E4F3D">
        <w:t>сочащихся</w:t>
      </w:r>
      <w:r>
        <w:t xml:space="preserve"> </w:t>
      </w:r>
      <w:r w:rsidRPr="00AA4026">
        <w:t>фруктов</w:t>
      </w:r>
      <w:r>
        <w:t>.</w:t>
      </w:r>
      <w:r w:rsidRPr="00AA4026">
        <w:t xml:space="preserve"> На сегодняшнем языке это называется </w:t>
      </w:r>
      <w:r w:rsidRPr="00343780">
        <w:rPr>
          <w:i/>
          <w:iCs/>
        </w:rPr>
        <w:t>мела</w:t>
      </w:r>
      <w:r>
        <w:rPr>
          <w:i/>
          <w:iCs/>
        </w:rPr>
        <w:t>́</w:t>
      </w:r>
      <w:r w:rsidRPr="00343780">
        <w:rPr>
          <w:i/>
          <w:iCs/>
        </w:rPr>
        <w:t>сса</w:t>
      </w:r>
      <w:r w:rsidRPr="00AA4026">
        <w:t xml:space="preserve">, а на языке Торы это называется </w:t>
      </w:r>
      <w:r w:rsidRPr="003360EF">
        <w:rPr>
          <w:i/>
          <w:iCs/>
        </w:rPr>
        <w:t>дваш</w:t>
      </w:r>
      <w:r w:rsidRPr="00AA4026">
        <w:t xml:space="preserve"> или </w:t>
      </w:r>
      <w:r w:rsidRPr="003360EF">
        <w:rPr>
          <w:i/>
          <w:iCs/>
        </w:rPr>
        <w:t>мёд</w:t>
      </w:r>
      <w:r w:rsidRPr="00AA4026">
        <w:t xml:space="preserve">. Мёд </w:t>
      </w:r>
      <w:r>
        <w:t>‒</w:t>
      </w:r>
      <w:r w:rsidRPr="00AA4026">
        <w:t xml:space="preserve"> это сок, густой сироп, сочащийся из фруктов</w:t>
      </w:r>
      <w:r>
        <w:t>,</w:t>
      </w:r>
      <w:r w:rsidRPr="00AA4026">
        <w:t xml:space="preserve"> символ про</w:t>
      </w:r>
      <w:r>
        <w:t>ц</w:t>
      </w:r>
      <w:r w:rsidRPr="00AA4026">
        <w:t xml:space="preserve">ветания в сельском хозяйстве. С другой стороны, это означает, что плоды земли не убираются, что она переполнена, </w:t>
      </w:r>
      <w:r>
        <w:t>«</w:t>
      </w:r>
      <w:r w:rsidRPr="00AA4026">
        <w:t>вымя</w:t>
      </w:r>
      <w:r>
        <w:t>»</w:t>
      </w:r>
      <w:r w:rsidRPr="00AA4026">
        <w:t xml:space="preserve"> её переполнено, сады её переполнены, но никто не обрабатывает </w:t>
      </w:r>
      <w:r>
        <w:t>землю</w:t>
      </w:r>
      <w:r w:rsidRPr="00AA4026">
        <w:t xml:space="preserve">. И </w:t>
      </w:r>
      <w:r>
        <w:t xml:space="preserve">это </w:t>
      </w:r>
      <w:r w:rsidRPr="00AA4026">
        <w:t>несмотря на то, что земля-то не пустая, потому что Всевышний</w:t>
      </w:r>
      <w:r>
        <w:t xml:space="preserve"> говорит: «Я спущусь поднять его… на место...» – и</w:t>
      </w:r>
      <w:r w:rsidRPr="00AA4026">
        <w:t xml:space="preserve"> называет имена народов, которые будут изгнаны с той земли. Может быть, евреи давно мечтают на кухнях, обсуждая</w:t>
      </w:r>
      <w:r>
        <w:t>: «В</w:t>
      </w:r>
      <w:r w:rsidRPr="00AA4026">
        <w:t xml:space="preserve">от бы вернуться в </w:t>
      </w:r>
      <w:r w:rsidR="00953585">
        <w:t>К</w:t>
      </w:r>
      <w:r w:rsidRPr="00AA4026">
        <w:t>наан</w:t>
      </w:r>
      <w:r>
        <w:t>!»</w:t>
      </w:r>
      <w:r w:rsidRPr="00AA4026">
        <w:t xml:space="preserve"> Почему 200 лет, несмотря на рабство, не возвращались в </w:t>
      </w:r>
      <w:r w:rsidR="00953585">
        <w:t>К</w:t>
      </w:r>
      <w:r w:rsidRPr="00AA4026">
        <w:t>наан</w:t>
      </w:r>
      <w:r>
        <w:t xml:space="preserve">? </w:t>
      </w:r>
      <w:r w:rsidRPr="00AA4026">
        <w:t xml:space="preserve">Потому что </w:t>
      </w:r>
      <w:r w:rsidR="00953585">
        <w:t>К</w:t>
      </w:r>
      <w:r w:rsidRPr="00AA4026">
        <w:t xml:space="preserve">наан уже давно </w:t>
      </w:r>
      <w:r>
        <w:t>заселён</w:t>
      </w:r>
      <w:r w:rsidRPr="00AA4026">
        <w:t xml:space="preserve"> и захвачен другими народами, и не так-то просто туда вернуться. И Всевышний обещает, что </w:t>
      </w:r>
      <w:r>
        <w:t xml:space="preserve">Он </w:t>
      </w:r>
      <w:r w:rsidRPr="00AA4026">
        <w:t>не только приведёт, но и даст землю этих народов.</w:t>
      </w:r>
    </w:p>
    <w:p w14:paraId="034CC450" w14:textId="77777777" w:rsidR="00A07AA6" w:rsidRDefault="00A07AA6" w:rsidP="007F71B0">
      <w:pPr>
        <w:pStyle w:val="a6"/>
        <w:spacing w:line="240" w:lineRule="auto"/>
        <w:ind w:firstLine="0"/>
      </w:pPr>
    </w:p>
    <w:p w14:paraId="3313ED62" w14:textId="77777777" w:rsidR="00A07AA6" w:rsidRDefault="00A07AA6" w:rsidP="007F71B0">
      <w:pPr>
        <w:pStyle w:val="ad"/>
        <w:rPr>
          <w:rtl/>
        </w:rPr>
      </w:pPr>
      <w:r w:rsidRPr="00F2522D">
        <w:rPr>
          <w:rtl/>
        </w:rPr>
        <w:tab/>
        <w:t>וְעַתָּה הִנֵּה צַעֲקַת בְּנֵי־יִשְׂרָאֵל בָּאָה אֵלָי וְגַם־רָאִיתִי אֶת־הַלַּחַץ אֲשֶׁר מִצְרַיִם לֹחֲצִים אֹתָם׃</w:t>
      </w:r>
    </w:p>
    <w:p w14:paraId="1E86848D" w14:textId="77777777" w:rsidR="00A07AA6" w:rsidRDefault="00A07AA6" w:rsidP="007F71B0">
      <w:pPr>
        <w:pStyle w:val="a9"/>
      </w:pPr>
      <w:r>
        <w:t>веата</w:t>
      </w:r>
      <w:r>
        <w:rPr>
          <w:rFonts w:cstheme="majorBidi"/>
        </w:rPr>
        <w:t>́</w:t>
      </w:r>
      <w:r>
        <w:t xml:space="preserve"> </w:t>
      </w:r>
      <w:r>
        <w:rPr>
          <w:rFonts w:cstheme="majorBidi"/>
        </w:rPr>
        <w:t>ѓ</w:t>
      </w:r>
      <w:r>
        <w:t>инэ</w:t>
      </w:r>
      <w:r>
        <w:rPr>
          <w:rFonts w:cstheme="majorBidi"/>
        </w:rPr>
        <w:t>́</w:t>
      </w:r>
      <w:r>
        <w:t xml:space="preserve"> цаака</w:t>
      </w:r>
      <w:r>
        <w:rPr>
          <w:rFonts w:cstheme="majorBidi"/>
        </w:rPr>
        <w:t>́</w:t>
      </w:r>
      <w:r>
        <w:t>т бене-йисраэ</w:t>
      </w:r>
      <w:r>
        <w:rPr>
          <w:rFonts w:cstheme="majorBidi"/>
        </w:rPr>
        <w:t>́</w:t>
      </w:r>
      <w:r>
        <w:t>ль баа</w:t>
      </w:r>
      <w:r>
        <w:rPr>
          <w:rFonts w:cstheme="majorBidi"/>
        </w:rPr>
        <w:t>́</w:t>
      </w:r>
      <w:r>
        <w:t xml:space="preserve"> эла</w:t>
      </w:r>
      <w:r>
        <w:rPr>
          <w:rFonts w:cstheme="majorBidi"/>
        </w:rPr>
        <w:t>́</w:t>
      </w:r>
      <w:r>
        <w:t>й вегам-раи</w:t>
      </w:r>
      <w:r>
        <w:rPr>
          <w:rFonts w:cstheme="majorBidi"/>
        </w:rPr>
        <w:t>́</w:t>
      </w:r>
      <w:r>
        <w:t>ти эт-</w:t>
      </w:r>
      <w:r>
        <w:rPr>
          <w:rFonts w:ascii="Times New Roman" w:hAnsi="Times New Roman"/>
        </w:rPr>
        <w:t>ѓ</w:t>
      </w:r>
      <w:r>
        <w:t>ала</w:t>
      </w:r>
      <w:r>
        <w:rPr>
          <w:rFonts w:cstheme="majorBidi"/>
        </w:rPr>
        <w:t>́</w:t>
      </w:r>
      <w:r>
        <w:t>хац аше</w:t>
      </w:r>
      <w:r>
        <w:rPr>
          <w:rFonts w:cstheme="majorBidi"/>
        </w:rPr>
        <w:t>́</w:t>
      </w:r>
      <w:r>
        <w:t>р мицра</w:t>
      </w:r>
      <w:r>
        <w:rPr>
          <w:rFonts w:cstheme="majorBidi"/>
        </w:rPr>
        <w:t>́</w:t>
      </w:r>
      <w:r>
        <w:t>йим лохаци</w:t>
      </w:r>
      <w:r>
        <w:rPr>
          <w:rFonts w:cstheme="majorBidi"/>
        </w:rPr>
        <w:t>́</w:t>
      </w:r>
      <w:r>
        <w:t>м ота</w:t>
      </w:r>
      <w:r>
        <w:rPr>
          <w:rFonts w:cstheme="majorBidi"/>
        </w:rPr>
        <w:t>́</w:t>
      </w:r>
      <w:r>
        <w:t>м</w:t>
      </w:r>
    </w:p>
    <w:p w14:paraId="2997C554" w14:textId="77777777" w:rsidR="00A07AA6" w:rsidRDefault="00A07AA6" w:rsidP="007F71B0">
      <w:pPr>
        <w:pStyle w:val="a9"/>
      </w:pPr>
      <w:r>
        <w:t xml:space="preserve">9. </w:t>
      </w:r>
      <w:r w:rsidRPr="003B6A1F">
        <w:t xml:space="preserve">И вот теперь крик народа Израиля дошёл до </w:t>
      </w:r>
      <w:r>
        <w:t>М</w:t>
      </w:r>
      <w:r w:rsidRPr="003B6A1F">
        <w:t>еня</w:t>
      </w:r>
      <w:r>
        <w:t>,</w:t>
      </w:r>
      <w:r w:rsidRPr="003B6A1F">
        <w:t xml:space="preserve"> </w:t>
      </w:r>
      <w:r>
        <w:t>и</w:t>
      </w:r>
      <w:r w:rsidRPr="003B6A1F">
        <w:t xml:space="preserve"> </w:t>
      </w:r>
      <w:r>
        <w:t>Я</w:t>
      </w:r>
      <w:r w:rsidRPr="003B6A1F">
        <w:t xml:space="preserve"> увидел давление, котор</w:t>
      </w:r>
      <w:r>
        <w:t>ым</w:t>
      </w:r>
      <w:r w:rsidRPr="003B6A1F">
        <w:t xml:space="preserve"> египтяне давят на него.</w:t>
      </w:r>
    </w:p>
    <w:p w14:paraId="3E79F285" w14:textId="77777777" w:rsidR="00A07AA6" w:rsidRDefault="00A07AA6" w:rsidP="007F71B0">
      <w:pPr>
        <w:pStyle w:val="a6"/>
        <w:spacing w:line="240" w:lineRule="auto"/>
        <w:ind w:firstLine="0"/>
      </w:pPr>
    </w:p>
    <w:p w14:paraId="6759AB56" w14:textId="37B2DAAD" w:rsidR="00A07AA6" w:rsidRDefault="00A07AA6" w:rsidP="00A46D02">
      <w:pPr>
        <w:pStyle w:val="a6"/>
      </w:pPr>
      <w:r w:rsidRPr="00AA4026">
        <w:t xml:space="preserve">Почему Всевышний повторяет это? Сначала </w:t>
      </w:r>
      <w:r>
        <w:t>О</w:t>
      </w:r>
      <w:r w:rsidRPr="00AA4026">
        <w:t>н сказал</w:t>
      </w:r>
      <w:r>
        <w:t>: «</w:t>
      </w:r>
      <w:r w:rsidRPr="00953585">
        <w:t>Я услышал, и поэтому Я выведу», теперь Он говорит: «Я увидел, узнал</w:t>
      </w:r>
      <w:r w:rsidRPr="00AA4026">
        <w:t>, почувствовал</w:t>
      </w:r>
      <w:r>
        <w:t>».</w:t>
      </w:r>
    </w:p>
    <w:p w14:paraId="760EE5F8" w14:textId="77777777" w:rsidR="00A07AA6" w:rsidRDefault="00A07AA6" w:rsidP="00A46D02">
      <w:pPr>
        <w:pStyle w:val="a6"/>
        <w:ind w:firstLine="0"/>
      </w:pPr>
    </w:p>
    <w:p w14:paraId="3499523B" w14:textId="77777777" w:rsidR="00A07AA6" w:rsidRDefault="00A07AA6" w:rsidP="00A46D02">
      <w:pPr>
        <w:pStyle w:val="ad"/>
        <w:spacing w:line="276" w:lineRule="auto"/>
        <w:rPr>
          <w:rtl/>
        </w:rPr>
      </w:pPr>
      <w:r w:rsidRPr="003B6A1F">
        <w:rPr>
          <w:rtl/>
        </w:rPr>
        <w:t>וְעַתָּה לְכָה וְאֶשְׁלָחֲךָ אֶל־פַּרְעֹה וְהוֹצֵא אֶת־עַמִּי בְנֵי־יִשְׂרָאֵל מִמִּצְרָיִם׃</w:t>
      </w:r>
    </w:p>
    <w:p w14:paraId="78F47414" w14:textId="77777777" w:rsidR="00A07AA6" w:rsidRDefault="00A07AA6" w:rsidP="00A46D02">
      <w:pPr>
        <w:pStyle w:val="a9"/>
        <w:spacing w:line="276" w:lineRule="auto"/>
      </w:pPr>
      <w:r>
        <w:t>веата</w:t>
      </w:r>
      <w:r>
        <w:rPr>
          <w:rFonts w:cstheme="majorBidi"/>
        </w:rPr>
        <w:t>́</w:t>
      </w:r>
      <w:r>
        <w:t xml:space="preserve"> леха</w:t>
      </w:r>
      <w:r>
        <w:rPr>
          <w:rFonts w:cstheme="majorBidi"/>
        </w:rPr>
        <w:t>́</w:t>
      </w:r>
      <w:r>
        <w:t xml:space="preserve"> веэшлахаха</w:t>
      </w:r>
      <w:r>
        <w:rPr>
          <w:rFonts w:cstheme="majorBidi"/>
        </w:rPr>
        <w:t>́</w:t>
      </w:r>
      <w:r>
        <w:t xml:space="preserve"> эль-паръо</w:t>
      </w:r>
      <w:r>
        <w:rPr>
          <w:rFonts w:cstheme="majorBidi"/>
        </w:rPr>
        <w:t>́</w:t>
      </w:r>
      <w:r>
        <w:t xml:space="preserve"> ве</w:t>
      </w:r>
      <w:r>
        <w:rPr>
          <w:rFonts w:cstheme="majorBidi"/>
        </w:rPr>
        <w:t>ѓ</w:t>
      </w:r>
      <w:r>
        <w:t>оцэ</w:t>
      </w:r>
      <w:r>
        <w:rPr>
          <w:rFonts w:cstheme="majorBidi"/>
        </w:rPr>
        <w:t>́</w:t>
      </w:r>
      <w:r>
        <w:t xml:space="preserve"> эт-ами</w:t>
      </w:r>
      <w:r>
        <w:rPr>
          <w:rFonts w:cstheme="majorBidi"/>
        </w:rPr>
        <w:t>́</w:t>
      </w:r>
      <w:r>
        <w:t xml:space="preserve"> вене-йисраэ</w:t>
      </w:r>
      <w:r>
        <w:rPr>
          <w:rFonts w:cstheme="majorBidi"/>
        </w:rPr>
        <w:t>́</w:t>
      </w:r>
      <w:r>
        <w:t>ль мимицра</w:t>
      </w:r>
      <w:r>
        <w:rPr>
          <w:rFonts w:cstheme="majorBidi"/>
        </w:rPr>
        <w:t>́</w:t>
      </w:r>
      <w:r>
        <w:t>йим</w:t>
      </w:r>
    </w:p>
    <w:p w14:paraId="55160A84" w14:textId="77777777" w:rsidR="00A07AA6" w:rsidRDefault="00A07AA6" w:rsidP="00A46D02">
      <w:pPr>
        <w:pStyle w:val="a9"/>
        <w:spacing w:line="276" w:lineRule="auto"/>
      </w:pPr>
      <w:r>
        <w:t xml:space="preserve">10. </w:t>
      </w:r>
      <w:r w:rsidRPr="003B6A1F">
        <w:t xml:space="preserve">А теперь пошлю </w:t>
      </w:r>
      <w:r>
        <w:t>Я</w:t>
      </w:r>
      <w:r w:rsidRPr="003B6A1F">
        <w:t xml:space="preserve"> тебя </w:t>
      </w:r>
      <w:r>
        <w:t xml:space="preserve">к </w:t>
      </w:r>
      <w:r w:rsidRPr="003B6A1F">
        <w:t>фараону,</w:t>
      </w:r>
      <w:r>
        <w:t xml:space="preserve"> и ты</w:t>
      </w:r>
      <w:r w:rsidRPr="003B6A1F">
        <w:t xml:space="preserve"> вытащи народ мой Израиль из Египта</w:t>
      </w:r>
      <w:r>
        <w:t>!»</w:t>
      </w:r>
    </w:p>
    <w:p w14:paraId="499E4F7B" w14:textId="77777777" w:rsidR="00A07AA6" w:rsidRDefault="00A07AA6" w:rsidP="00A46D02">
      <w:pPr>
        <w:pStyle w:val="a6"/>
        <w:ind w:firstLine="0"/>
      </w:pPr>
    </w:p>
    <w:p w14:paraId="595C003E" w14:textId="65439927" w:rsidR="00A07AA6" w:rsidRDefault="00A07AA6" w:rsidP="00A46D02">
      <w:pPr>
        <w:pStyle w:val="a6"/>
      </w:pPr>
      <w:r w:rsidRPr="00AA4026">
        <w:t>Такое неожиданное повеление. Представьте себе</w:t>
      </w:r>
      <w:r>
        <w:t>:</w:t>
      </w:r>
      <w:r w:rsidRPr="00AA4026">
        <w:t xml:space="preserve"> М</w:t>
      </w:r>
      <w:r>
        <w:t>о</w:t>
      </w:r>
      <w:r w:rsidRPr="00AA4026">
        <w:t>ше</w:t>
      </w:r>
      <w:r>
        <w:t xml:space="preserve"> (</w:t>
      </w:r>
      <w:r w:rsidRPr="00AA4026">
        <w:t xml:space="preserve">он ещё тогда не звался </w:t>
      </w:r>
      <w:r w:rsidRPr="004E4F3D">
        <w:rPr>
          <w:i/>
          <w:iCs/>
        </w:rPr>
        <w:t>рабейну</w:t>
      </w:r>
      <w:r>
        <w:t xml:space="preserve"> – </w:t>
      </w:r>
      <w:r w:rsidRPr="00953585">
        <w:rPr>
          <w:i/>
          <w:iCs/>
        </w:rPr>
        <w:t>наш учитель</w:t>
      </w:r>
      <w:r>
        <w:t>)</w:t>
      </w:r>
      <w:r w:rsidRPr="00AA4026">
        <w:t xml:space="preserve"> – это беглый преступник, который уже не один десяток лет живёт у </w:t>
      </w:r>
      <w:r w:rsidRPr="004E4F3D">
        <w:t>Итро</w:t>
      </w:r>
      <w:r w:rsidRPr="00AA4026">
        <w:t>, обзавёлся, может быть, и внуками уже и рассчитывает на спокойную старость, пасти овечек</w:t>
      </w:r>
      <w:r>
        <w:t xml:space="preserve"> ‒</w:t>
      </w:r>
      <w:r w:rsidRPr="00AA4026">
        <w:t xml:space="preserve"> и вдруг такое откровение</w:t>
      </w:r>
      <w:r>
        <w:t>!</w:t>
      </w:r>
      <w:r w:rsidRPr="00AA4026">
        <w:t xml:space="preserve"> </w:t>
      </w:r>
      <w:r>
        <w:t>В</w:t>
      </w:r>
      <w:r w:rsidRPr="00AA4026">
        <w:t xml:space="preserve">роде бы изучал ботанику или </w:t>
      </w:r>
      <w:r w:rsidR="00A45898">
        <w:t>природу</w:t>
      </w:r>
      <w:r w:rsidRPr="00AA4026">
        <w:t>, подошёл посмотреть</w:t>
      </w:r>
      <w:r w:rsidR="00953585">
        <w:t>, ч</w:t>
      </w:r>
      <w:r w:rsidRPr="00AA4026">
        <w:t>то это там с кустом</w:t>
      </w:r>
      <w:r>
        <w:t>, и</w:t>
      </w:r>
      <w:r w:rsidRPr="00AA4026">
        <w:t xml:space="preserve"> такой неожиданный оборот принял</w:t>
      </w:r>
      <w:r>
        <w:t>о</w:t>
      </w:r>
      <w:r w:rsidRPr="00AA4026">
        <w:t xml:space="preserve"> дело</w:t>
      </w:r>
      <w:r>
        <w:t>:</w:t>
      </w:r>
      <w:r w:rsidRPr="00AA4026">
        <w:t xml:space="preserve"> иди, мол, в Египет и выведи оттуда </w:t>
      </w:r>
      <w:r>
        <w:t>М</w:t>
      </w:r>
      <w:r w:rsidRPr="00AA4026">
        <w:t>ой народ</w:t>
      </w:r>
      <w:r>
        <w:t xml:space="preserve"> – и это</w:t>
      </w:r>
      <w:r w:rsidRPr="00AA4026">
        <w:t xml:space="preserve"> </w:t>
      </w:r>
      <w:r>
        <w:t>ч</w:t>
      </w:r>
      <w:r w:rsidRPr="00AA4026">
        <w:t>еловек</w:t>
      </w:r>
      <w:r>
        <w:t>у</w:t>
      </w:r>
      <w:r w:rsidRPr="00AA4026">
        <w:t>, который 40 лет</w:t>
      </w:r>
      <w:r>
        <w:t>,</w:t>
      </w:r>
      <w:r w:rsidRPr="00AA4026">
        <w:t xml:space="preserve"> кроме как </w:t>
      </w:r>
      <w:r>
        <w:t>овец в овчарню</w:t>
      </w:r>
      <w:r w:rsidRPr="00AA4026">
        <w:t>, никого никуда не заводил. Конечно, это страшно, неожиданно</w:t>
      </w:r>
      <w:r>
        <w:t>,</w:t>
      </w:r>
      <w:r w:rsidRPr="00AA4026">
        <w:t xml:space="preserve"> и это предложение, от которого первое желание – отказаться.</w:t>
      </w:r>
    </w:p>
    <w:p w14:paraId="39822D34" w14:textId="77777777" w:rsidR="00A07AA6" w:rsidRDefault="00A07AA6" w:rsidP="009026F0">
      <w:pPr>
        <w:pStyle w:val="a6"/>
        <w:spacing w:line="240" w:lineRule="auto"/>
        <w:ind w:firstLine="0"/>
      </w:pPr>
    </w:p>
    <w:p w14:paraId="520D0632" w14:textId="77777777" w:rsidR="00A07AA6" w:rsidRDefault="00A07AA6" w:rsidP="009026F0">
      <w:pPr>
        <w:pStyle w:val="ad"/>
        <w:rPr>
          <w:rtl/>
        </w:rPr>
      </w:pPr>
      <w:r w:rsidRPr="00400D85">
        <w:rPr>
          <w:rtl/>
        </w:rPr>
        <w:tab/>
        <w:t>וַיֹּאמֶר מֹשֶׁה אֶל־הָאֱלֹהִים מִי אָנֹכִי כִּי אֵלֵךְ אֶל־פַּרְעֹה וְכִי אוֹצִיא אֶת־בְּנֵי יִשְׂרָאֵל מִמִּצְרָיִם׃</w:t>
      </w:r>
    </w:p>
    <w:p w14:paraId="58B391FE" w14:textId="77777777" w:rsidR="00A07AA6" w:rsidRDefault="00A07AA6" w:rsidP="009026F0">
      <w:pPr>
        <w:pStyle w:val="a9"/>
      </w:pPr>
      <w:r>
        <w:t>ваёмер моше</w:t>
      </w:r>
      <w:r>
        <w:rPr>
          <w:rFonts w:cstheme="majorBidi"/>
        </w:rPr>
        <w:t>́</w:t>
      </w:r>
      <w:r>
        <w:t xml:space="preserve"> эль-</w:t>
      </w:r>
      <w:r>
        <w:rPr>
          <w:rFonts w:cstheme="majorBidi"/>
        </w:rPr>
        <w:t>ѓ</w:t>
      </w:r>
      <w:r>
        <w:t>аэло</w:t>
      </w:r>
      <w:r>
        <w:rPr>
          <w:rFonts w:cstheme="majorBidi"/>
        </w:rPr>
        <w:t>ѓ</w:t>
      </w:r>
      <w:r>
        <w:t>и</w:t>
      </w:r>
      <w:r>
        <w:rPr>
          <w:rFonts w:cstheme="majorBidi"/>
        </w:rPr>
        <w:t>́</w:t>
      </w:r>
      <w:r>
        <w:t>м ми ано</w:t>
      </w:r>
      <w:r>
        <w:rPr>
          <w:rFonts w:cstheme="majorBidi"/>
        </w:rPr>
        <w:t>́</w:t>
      </w:r>
      <w:r>
        <w:t>хи ки эле</w:t>
      </w:r>
      <w:r>
        <w:rPr>
          <w:rFonts w:cstheme="majorBidi"/>
        </w:rPr>
        <w:t>́</w:t>
      </w:r>
      <w:r>
        <w:t>х эль-паръо</w:t>
      </w:r>
      <w:r>
        <w:rPr>
          <w:rFonts w:cstheme="majorBidi"/>
        </w:rPr>
        <w:t>́</w:t>
      </w:r>
      <w:r>
        <w:t xml:space="preserve"> вехи</w:t>
      </w:r>
      <w:r>
        <w:rPr>
          <w:rFonts w:cstheme="majorBidi"/>
        </w:rPr>
        <w:t>́</w:t>
      </w:r>
      <w:r>
        <w:t xml:space="preserve"> оци</w:t>
      </w:r>
      <w:r>
        <w:rPr>
          <w:rFonts w:cstheme="majorBidi"/>
        </w:rPr>
        <w:t>́</w:t>
      </w:r>
      <w:r>
        <w:t xml:space="preserve"> эт-бенэ</w:t>
      </w:r>
      <w:r>
        <w:rPr>
          <w:rFonts w:cstheme="majorBidi"/>
        </w:rPr>
        <w:t>́</w:t>
      </w:r>
      <w:r>
        <w:t xml:space="preserve"> йисраэ</w:t>
      </w:r>
      <w:r>
        <w:rPr>
          <w:rFonts w:cstheme="majorBidi"/>
        </w:rPr>
        <w:t>́</w:t>
      </w:r>
      <w:r>
        <w:t>ль мимицра</w:t>
      </w:r>
      <w:r>
        <w:rPr>
          <w:rFonts w:cstheme="majorBidi"/>
        </w:rPr>
        <w:t>́</w:t>
      </w:r>
      <w:r>
        <w:t>йим</w:t>
      </w:r>
    </w:p>
    <w:p w14:paraId="7BF49157" w14:textId="77777777" w:rsidR="00A07AA6" w:rsidRDefault="00A07AA6" w:rsidP="009026F0">
      <w:pPr>
        <w:pStyle w:val="a9"/>
      </w:pPr>
      <w:r>
        <w:t>11. И</w:t>
      </w:r>
      <w:r w:rsidRPr="00AA4026">
        <w:t xml:space="preserve"> сказал М</w:t>
      </w:r>
      <w:r>
        <w:t>о</w:t>
      </w:r>
      <w:r w:rsidRPr="00AA4026">
        <w:t>ше Богу</w:t>
      </w:r>
      <w:r>
        <w:t>: «А</w:t>
      </w:r>
      <w:r w:rsidRPr="00AA4026">
        <w:t xml:space="preserve"> кто</w:t>
      </w:r>
      <w:r>
        <w:t xml:space="preserve"> я</w:t>
      </w:r>
      <w:r w:rsidRPr="00AA4026">
        <w:t xml:space="preserve"> вообще такой, чтобы я пошёл к фараону? Разве я выведу народ Израиля из Египта?</w:t>
      </w:r>
      <w:r>
        <w:t xml:space="preserve"> </w:t>
      </w:r>
      <w:r w:rsidRPr="00904345">
        <w:rPr>
          <w:i w:val="0"/>
          <w:iCs w:val="0"/>
        </w:rPr>
        <w:t>(</w:t>
      </w:r>
      <w:r w:rsidRPr="008E39AF">
        <w:rPr>
          <w:i w:val="0"/>
          <w:iCs w:val="0"/>
        </w:rPr>
        <w:t>Или</w:t>
      </w:r>
      <w:r>
        <w:t>:</w:t>
      </w:r>
      <w:r w:rsidRPr="00AA4026">
        <w:t xml:space="preserve"> </w:t>
      </w:r>
      <w:r>
        <w:t>К</w:t>
      </w:r>
      <w:r w:rsidRPr="00AA4026">
        <w:t>то я такой, чтобы выве</w:t>
      </w:r>
      <w:r>
        <w:t>с</w:t>
      </w:r>
      <w:r w:rsidRPr="00AA4026">
        <w:t>ти народ Израиля из Египта?</w:t>
      </w:r>
      <w:r w:rsidRPr="00904345">
        <w:rPr>
          <w:i w:val="0"/>
          <w:iCs w:val="0"/>
        </w:rPr>
        <w:t>)</w:t>
      </w:r>
      <w:r>
        <w:t>»</w:t>
      </w:r>
    </w:p>
    <w:p w14:paraId="7078AF2A" w14:textId="77777777" w:rsidR="00A07AA6" w:rsidRDefault="00A07AA6" w:rsidP="009026F0">
      <w:pPr>
        <w:pStyle w:val="a6"/>
        <w:spacing w:line="240" w:lineRule="auto"/>
        <w:ind w:firstLine="0"/>
      </w:pPr>
    </w:p>
    <w:p w14:paraId="60E4C223" w14:textId="77777777" w:rsidR="00A07AA6" w:rsidRDefault="00A07AA6" w:rsidP="009026F0">
      <w:pPr>
        <w:pStyle w:val="ad"/>
        <w:rPr>
          <w:rtl/>
        </w:rPr>
      </w:pPr>
      <w:r w:rsidRPr="008E39AF">
        <w:rPr>
          <w:rtl/>
        </w:rPr>
        <w:t>וַיֹּאמֶר כִּי־אֶהְיֶה עִמָּךְ וְזֶה־לְּךָ הָאוֹת כִּי אָנֹכִי שְׁלַחְתִּיךָ בְּהוֹצִיאֲךָ אֶת־הָעָם מִמִּצְרַיִם תַּעַבְדוּן אֶת־הָאֱלֹהִים עַל הָהָר הַזֶּה׃</w:t>
      </w:r>
    </w:p>
    <w:p w14:paraId="42F89780" w14:textId="77777777" w:rsidR="00A07AA6" w:rsidRDefault="00A07AA6" w:rsidP="009026F0">
      <w:pPr>
        <w:pStyle w:val="a9"/>
      </w:pPr>
      <w:r>
        <w:t>ваёмер ки-э</w:t>
      </w:r>
      <w:r>
        <w:rPr>
          <w:rFonts w:cstheme="majorBidi"/>
        </w:rPr>
        <w:t>ѓ</w:t>
      </w:r>
      <w:r>
        <w:t>йе</w:t>
      </w:r>
      <w:r>
        <w:rPr>
          <w:rFonts w:cstheme="majorBidi"/>
        </w:rPr>
        <w:t>́</w:t>
      </w:r>
      <w:r>
        <w:t xml:space="preserve"> има</w:t>
      </w:r>
      <w:r>
        <w:rPr>
          <w:rFonts w:cstheme="majorBidi"/>
        </w:rPr>
        <w:t>́</w:t>
      </w:r>
      <w:r>
        <w:t>х везе-леха</w:t>
      </w:r>
      <w:r>
        <w:rPr>
          <w:rFonts w:cstheme="majorBidi"/>
        </w:rPr>
        <w:t>́</w:t>
      </w:r>
      <w:r>
        <w:t xml:space="preserve"> </w:t>
      </w:r>
      <w:r>
        <w:rPr>
          <w:rFonts w:cstheme="majorBidi"/>
        </w:rPr>
        <w:t>ѓ</w:t>
      </w:r>
      <w:r>
        <w:t>ao</w:t>
      </w:r>
      <w:r>
        <w:rPr>
          <w:rFonts w:cstheme="majorBidi"/>
        </w:rPr>
        <w:t>́</w:t>
      </w:r>
      <w:r>
        <w:t>т ки анохи</w:t>
      </w:r>
      <w:r>
        <w:rPr>
          <w:rFonts w:cstheme="majorBidi"/>
        </w:rPr>
        <w:t>́</w:t>
      </w:r>
      <w:r>
        <w:t xml:space="preserve"> шелахти</w:t>
      </w:r>
      <w:r>
        <w:rPr>
          <w:rFonts w:cstheme="majorBidi"/>
        </w:rPr>
        <w:t>́</w:t>
      </w:r>
      <w:r>
        <w:t>ха бе</w:t>
      </w:r>
      <w:r>
        <w:rPr>
          <w:rFonts w:cstheme="majorBidi"/>
        </w:rPr>
        <w:t>ѓ</w:t>
      </w:r>
      <w:r>
        <w:t>оциаха</w:t>
      </w:r>
      <w:r>
        <w:rPr>
          <w:rFonts w:cstheme="majorBidi"/>
        </w:rPr>
        <w:t>́</w:t>
      </w:r>
      <w:r>
        <w:t xml:space="preserve"> эт-</w:t>
      </w:r>
      <w:r>
        <w:rPr>
          <w:rFonts w:cstheme="majorBidi"/>
        </w:rPr>
        <w:t>ѓ</w:t>
      </w:r>
      <w:r>
        <w:t>aa</w:t>
      </w:r>
      <w:r>
        <w:rPr>
          <w:rFonts w:cstheme="majorBidi"/>
        </w:rPr>
        <w:t>́</w:t>
      </w:r>
      <w:r>
        <w:t>м мимицра</w:t>
      </w:r>
      <w:r>
        <w:rPr>
          <w:rFonts w:cstheme="majorBidi"/>
        </w:rPr>
        <w:t>́</w:t>
      </w:r>
      <w:r>
        <w:t>йим таавду</w:t>
      </w:r>
      <w:r>
        <w:rPr>
          <w:rFonts w:cstheme="majorBidi"/>
        </w:rPr>
        <w:t>́</w:t>
      </w:r>
      <w:r>
        <w:t xml:space="preserve">н </w:t>
      </w:r>
      <w:r w:rsidRPr="008E39AF">
        <w:t>эт-</w:t>
      </w:r>
      <w:r>
        <w:rPr>
          <w:rFonts w:cstheme="majorBidi"/>
        </w:rPr>
        <w:t>ѓ</w:t>
      </w:r>
      <w:r w:rsidRPr="008E39AF">
        <w:t>аэло</w:t>
      </w:r>
      <w:r>
        <w:rPr>
          <w:rFonts w:cstheme="majorBidi"/>
        </w:rPr>
        <w:t>ѓ</w:t>
      </w:r>
      <w:r>
        <w:t>и</w:t>
      </w:r>
      <w:r>
        <w:rPr>
          <w:rFonts w:cstheme="majorBidi"/>
        </w:rPr>
        <w:t>́</w:t>
      </w:r>
      <w:r w:rsidRPr="008E39AF">
        <w:t>м</w:t>
      </w:r>
      <w:r>
        <w:t xml:space="preserve"> </w:t>
      </w:r>
      <w:r w:rsidRPr="008E39AF">
        <w:t xml:space="preserve">аль </w:t>
      </w:r>
      <w:r>
        <w:rPr>
          <w:rFonts w:cstheme="majorBidi"/>
        </w:rPr>
        <w:t>ѓ</w:t>
      </w:r>
      <w:r w:rsidRPr="008E39AF">
        <w:t>a</w:t>
      </w:r>
      <w:r>
        <w:rPr>
          <w:rFonts w:cstheme="majorBidi"/>
        </w:rPr>
        <w:t>ѓ</w:t>
      </w:r>
      <w:r w:rsidRPr="008E39AF">
        <w:t>a</w:t>
      </w:r>
      <w:r>
        <w:rPr>
          <w:rFonts w:cstheme="majorBidi"/>
        </w:rPr>
        <w:t>́</w:t>
      </w:r>
      <w:r w:rsidRPr="008E39AF">
        <w:t xml:space="preserve">p </w:t>
      </w:r>
      <w:r>
        <w:rPr>
          <w:rFonts w:cstheme="majorBidi"/>
        </w:rPr>
        <w:t>ѓ</w:t>
      </w:r>
      <w:r w:rsidRPr="008E39AF">
        <w:t>азэ</w:t>
      </w:r>
      <w:r>
        <w:rPr>
          <w:rFonts w:cstheme="majorBidi"/>
        </w:rPr>
        <w:t>́</w:t>
      </w:r>
    </w:p>
    <w:p w14:paraId="55D8DAB9" w14:textId="77777777" w:rsidR="00A07AA6" w:rsidRDefault="00A07AA6" w:rsidP="009026F0">
      <w:pPr>
        <w:pStyle w:val="a9"/>
      </w:pPr>
      <w:r>
        <w:t xml:space="preserve">12. </w:t>
      </w:r>
      <w:r w:rsidRPr="008E39AF">
        <w:t>И сказал ему Господь</w:t>
      </w:r>
      <w:r>
        <w:t>: «Я</w:t>
      </w:r>
      <w:r w:rsidRPr="008E39AF">
        <w:t xml:space="preserve"> буду с тобой. И вот тебе знамение, что </w:t>
      </w:r>
      <w:r>
        <w:t>Я</w:t>
      </w:r>
      <w:r w:rsidRPr="008E39AF">
        <w:t xml:space="preserve"> тебя послал</w:t>
      </w:r>
      <w:r>
        <w:t>:</w:t>
      </w:r>
      <w:r w:rsidRPr="008E39AF">
        <w:t xml:space="preserve"> </w:t>
      </w:r>
      <w:r>
        <w:t>к</w:t>
      </w:r>
      <w:r w:rsidRPr="008E39AF">
        <w:t xml:space="preserve">огда ты выведешь </w:t>
      </w:r>
      <w:r>
        <w:t>твой</w:t>
      </w:r>
      <w:r w:rsidRPr="008E39AF">
        <w:t xml:space="preserve"> народ из Египта, вы будете служить Богу на этой горе</w:t>
      </w:r>
      <w:r>
        <w:t>»</w:t>
      </w:r>
      <w:r w:rsidRPr="008E39AF">
        <w:t>.</w:t>
      </w:r>
    </w:p>
    <w:p w14:paraId="7B4BC126" w14:textId="77777777" w:rsidR="00A07AA6" w:rsidRDefault="00A07AA6" w:rsidP="009026F0">
      <w:pPr>
        <w:pStyle w:val="a6"/>
        <w:spacing w:line="240" w:lineRule="auto"/>
        <w:ind w:firstLine="0"/>
      </w:pPr>
    </w:p>
    <w:p w14:paraId="243DB5C2" w14:textId="5F60A927" w:rsidR="00A07AA6" w:rsidRDefault="00A07AA6" w:rsidP="00A46D02">
      <w:pPr>
        <w:pStyle w:val="a6"/>
      </w:pPr>
      <w:r w:rsidRPr="00AA4026">
        <w:t>М</w:t>
      </w:r>
      <w:r>
        <w:t>о</w:t>
      </w:r>
      <w:r w:rsidRPr="00AA4026">
        <w:t>ше не читал книгу Шмот</w:t>
      </w:r>
      <w:r>
        <w:t xml:space="preserve"> (</w:t>
      </w:r>
      <w:r w:rsidRPr="00AA4026">
        <w:t>как</w:t>
      </w:r>
      <w:r>
        <w:t xml:space="preserve"> и</w:t>
      </w:r>
      <w:r w:rsidRPr="00AA4026">
        <w:t xml:space="preserve"> другие не читали книгу Б</w:t>
      </w:r>
      <w:r>
        <w:t>е</w:t>
      </w:r>
      <w:r w:rsidRPr="00AA4026">
        <w:t>решит</w:t>
      </w:r>
      <w:r>
        <w:t>),</w:t>
      </w:r>
      <w:r w:rsidRPr="00AA4026">
        <w:t xml:space="preserve"> </w:t>
      </w:r>
      <w:r w:rsidR="00953585">
        <w:t>он</w:t>
      </w:r>
      <w:r w:rsidRPr="00AA4026">
        <w:t xml:space="preserve"> не знает, сколько раз ему придётся ходить к фараону, возвращаться от него ни с чем, терпеть упрёки со стороны народа. Знамение, которое даёт</w:t>
      </w:r>
      <w:r w:rsidR="009026F0">
        <w:t xml:space="preserve"> ему</w:t>
      </w:r>
      <w:r w:rsidRPr="00AA4026">
        <w:t xml:space="preserve"> Всевышний</w:t>
      </w:r>
      <w:r w:rsidR="00953585">
        <w:t>,</w:t>
      </w:r>
      <w:r>
        <w:t xml:space="preserve"> такое:</w:t>
      </w:r>
      <w:r w:rsidRPr="00AA4026">
        <w:t xml:space="preserve"> </w:t>
      </w:r>
      <w:r>
        <w:t>«Т</w:t>
      </w:r>
      <w:r w:rsidRPr="00AA4026">
        <w:t>ы выведешь. Я тебя посылаю, чтобы выве</w:t>
      </w:r>
      <w:r>
        <w:t>с</w:t>
      </w:r>
      <w:r w:rsidRPr="00AA4026">
        <w:t>ти, и знамение</w:t>
      </w:r>
      <w:r>
        <w:t xml:space="preserve"> даю:</w:t>
      </w:r>
      <w:r w:rsidRPr="00AA4026">
        <w:t xml:space="preserve"> ты выведешь и приведёшь к этой самой горе. Мы встретимся на том же самом месте</w:t>
      </w:r>
      <w:r>
        <w:t>».</w:t>
      </w:r>
      <w:r w:rsidRPr="00AA4026">
        <w:t xml:space="preserve"> </w:t>
      </w:r>
      <w:r>
        <w:t>В</w:t>
      </w:r>
      <w:r w:rsidRPr="00AA4026">
        <w:t>от тебе и знамение</w:t>
      </w:r>
      <w:r>
        <w:t>!</w:t>
      </w:r>
      <w:r w:rsidRPr="00AA4026">
        <w:t xml:space="preserve"> Очень странное знамение, </w:t>
      </w:r>
      <w:r>
        <w:t>и</w:t>
      </w:r>
      <w:r w:rsidRPr="00AA4026">
        <w:t xml:space="preserve"> большое для М</w:t>
      </w:r>
      <w:r>
        <w:t>о</w:t>
      </w:r>
      <w:r w:rsidRPr="00AA4026">
        <w:t>ше испытание веры.</w:t>
      </w:r>
    </w:p>
    <w:p w14:paraId="6E729D21" w14:textId="77777777" w:rsidR="00A07AA6" w:rsidRDefault="00A07AA6" w:rsidP="00A46D02">
      <w:pPr>
        <w:pStyle w:val="a6"/>
      </w:pPr>
      <w:r w:rsidRPr="00AA4026">
        <w:t>М</w:t>
      </w:r>
      <w:r>
        <w:t>о</w:t>
      </w:r>
      <w:r w:rsidRPr="00AA4026">
        <w:t>ше начинает приме</w:t>
      </w:r>
      <w:r>
        <w:t>р</w:t>
      </w:r>
      <w:r w:rsidRPr="00AA4026">
        <w:t>ять на себя роль. А выве</w:t>
      </w:r>
      <w:r>
        <w:t>с</w:t>
      </w:r>
      <w:r w:rsidRPr="00AA4026">
        <w:t>ти народ из Египта – это не просто сказать</w:t>
      </w:r>
      <w:r>
        <w:t>: «Р</w:t>
      </w:r>
      <w:r w:rsidRPr="00AA4026">
        <w:t>ебята, грузимся на машины, садимся и едем</w:t>
      </w:r>
      <w:r>
        <w:t>», и</w:t>
      </w:r>
      <w:r w:rsidRPr="00AA4026">
        <w:t>ли</w:t>
      </w:r>
      <w:r>
        <w:t>: «Р</w:t>
      </w:r>
      <w:r w:rsidRPr="00AA4026">
        <w:t>ебята, выходим, строим колонны и едем</w:t>
      </w:r>
      <w:r>
        <w:t>»</w:t>
      </w:r>
      <w:r w:rsidRPr="00AA4026">
        <w:t xml:space="preserve">. Это даже не только договориться с фараоном, чтобы фараон отпустил народ Израиля. Это гораздо сложнее, потому что это связано с тем, что надо поднять народ Израиля на тот уровень, когда он </w:t>
      </w:r>
      <w:r>
        <w:t xml:space="preserve">будет </w:t>
      </w:r>
      <w:r w:rsidRPr="00AA4026">
        <w:t>способен выйти из Египта, а там ещё, глядишь, и Тору в дороге получить. М</w:t>
      </w:r>
      <w:r>
        <w:t>о</w:t>
      </w:r>
      <w:r w:rsidRPr="00AA4026">
        <w:t>ше ожидает огромная и тяжёлая работа. И М</w:t>
      </w:r>
      <w:r>
        <w:t>о</w:t>
      </w:r>
      <w:r w:rsidRPr="00AA4026">
        <w:t>ше</w:t>
      </w:r>
      <w:r>
        <w:t>,</w:t>
      </w:r>
      <w:r w:rsidRPr="00AA4026">
        <w:t xml:space="preserve"> приме</w:t>
      </w:r>
      <w:r>
        <w:t>р</w:t>
      </w:r>
      <w:r w:rsidRPr="00AA4026">
        <w:t>я</w:t>
      </w:r>
      <w:r>
        <w:t>я</w:t>
      </w:r>
      <w:r w:rsidRPr="00AA4026">
        <w:t xml:space="preserve"> на себя это, спрашивает Всевышн</w:t>
      </w:r>
      <w:r>
        <w:t>его так:</w:t>
      </w:r>
    </w:p>
    <w:p w14:paraId="3E02EA08" w14:textId="77777777" w:rsidR="00A07AA6" w:rsidRDefault="00A07AA6" w:rsidP="009026F0">
      <w:pPr>
        <w:pStyle w:val="a6"/>
        <w:spacing w:line="240" w:lineRule="auto"/>
        <w:ind w:firstLine="0"/>
      </w:pPr>
    </w:p>
    <w:p w14:paraId="10D9163E" w14:textId="12F8D605" w:rsidR="00A07AA6" w:rsidRDefault="00A07AA6" w:rsidP="009026F0">
      <w:pPr>
        <w:pStyle w:val="ad"/>
        <w:rPr>
          <w:rtl/>
        </w:rPr>
      </w:pPr>
      <w:r w:rsidRPr="00045547">
        <w:rPr>
          <w:rtl/>
        </w:rPr>
        <w:tab/>
        <w:t>וַיֹּאמֶר מֹשֶׁה אֶל־הָאֱלֹהִים הִנֵּה אָנֹכִי בָא אֶל־בְּנֵי יִשְׂרָאֵל וְאָמַרְתִּי לָהֶם אֱלֹהֵי אֲבוֹתֵיכֶם שְׁלָחַנִי אֲלֵיכֶם וְאָמְרוּ־לִי מַה־שְּׁמוֹ מָה אֹמַר אֲלֵהֶם׃</w:t>
      </w:r>
    </w:p>
    <w:p w14:paraId="7336FA20" w14:textId="77777777" w:rsidR="00A07AA6" w:rsidRDefault="00A07AA6" w:rsidP="009026F0">
      <w:pPr>
        <w:pStyle w:val="a9"/>
      </w:pPr>
      <w:r>
        <w:t>ваёмер моше́ эль-</w:t>
      </w:r>
      <w:r>
        <w:rPr>
          <w:rFonts w:cstheme="majorBidi"/>
        </w:rPr>
        <w:t>ѓ</w:t>
      </w:r>
      <w:r>
        <w:t>аэло</w:t>
      </w:r>
      <w:r>
        <w:rPr>
          <w:rFonts w:cstheme="majorBidi"/>
        </w:rPr>
        <w:t>ѓ</w:t>
      </w:r>
      <w:r>
        <w:t xml:space="preserve">и́м </w:t>
      </w:r>
      <w:r>
        <w:rPr>
          <w:rFonts w:cstheme="majorBidi"/>
        </w:rPr>
        <w:t>ѓ</w:t>
      </w:r>
      <w:r>
        <w:t>инэ́ анохи́ ва эль-бенэ́ йисраэ́ль веамарти́ ла</w:t>
      </w:r>
      <w:r>
        <w:rPr>
          <w:rFonts w:cstheme="majorBidi"/>
        </w:rPr>
        <w:t>ѓ</w:t>
      </w:r>
      <w:r>
        <w:t>е́м эло</w:t>
      </w:r>
      <w:r>
        <w:rPr>
          <w:rFonts w:cstheme="majorBidi"/>
        </w:rPr>
        <w:t>ѓ</w:t>
      </w:r>
      <w:r>
        <w:t>е авотехэ́м шелаха́ни алехэ́м веамеру-ли́ ма-шемо́ ма ома́р але</w:t>
      </w:r>
      <w:r>
        <w:rPr>
          <w:rFonts w:cstheme="majorBidi"/>
        </w:rPr>
        <w:t>ѓ</w:t>
      </w:r>
      <w:r>
        <w:t>ем</w:t>
      </w:r>
    </w:p>
    <w:p w14:paraId="1F2680E8" w14:textId="77777777" w:rsidR="00A07AA6" w:rsidRDefault="00A07AA6" w:rsidP="009026F0">
      <w:pPr>
        <w:pStyle w:val="a9"/>
      </w:pPr>
      <w:r>
        <w:t>13. И сказал Моше Богу: «Вот, я приду к сынам Израиля и скажу им:</w:t>
      </w:r>
      <w:r w:rsidRPr="00045547">
        <w:t xml:space="preserve"> </w:t>
      </w:r>
      <w:r w:rsidRPr="00AA4026">
        <w:t>Бог отцов ваших послал меня к вам</w:t>
      </w:r>
      <w:r>
        <w:t>. И скажут мне: к</w:t>
      </w:r>
      <w:r w:rsidRPr="00AA4026">
        <w:t xml:space="preserve">ак </w:t>
      </w:r>
      <w:r>
        <w:t>Е</w:t>
      </w:r>
      <w:r w:rsidRPr="00AA4026">
        <w:t>го зовут</w:t>
      </w:r>
      <w:r>
        <w:t xml:space="preserve">? </w:t>
      </w:r>
      <w:r w:rsidRPr="00AA4026">
        <w:t>Что я им отвечу?</w:t>
      </w:r>
      <w:r>
        <w:t>»</w:t>
      </w:r>
    </w:p>
    <w:p w14:paraId="232C11AF" w14:textId="77777777" w:rsidR="00A07AA6" w:rsidRDefault="00A07AA6" w:rsidP="009026F0">
      <w:pPr>
        <w:pStyle w:val="a6"/>
        <w:spacing w:line="240" w:lineRule="auto"/>
        <w:ind w:firstLine="0"/>
      </w:pPr>
    </w:p>
    <w:p w14:paraId="6CAF3266" w14:textId="77777777" w:rsidR="00A07AA6" w:rsidRDefault="00A07AA6" w:rsidP="00A46D02">
      <w:pPr>
        <w:pStyle w:val="a6"/>
      </w:pPr>
      <w:r w:rsidRPr="00AA4026">
        <w:t>Это вопрос, который М</w:t>
      </w:r>
      <w:r>
        <w:t>о</w:t>
      </w:r>
      <w:r w:rsidRPr="00AA4026">
        <w:t xml:space="preserve">ше потом никто не </w:t>
      </w:r>
      <w:r>
        <w:t>задавал, н</w:t>
      </w:r>
      <w:r w:rsidRPr="00AA4026">
        <w:t>икто</w:t>
      </w:r>
      <w:r>
        <w:t>.</w:t>
      </w:r>
      <w:r w:rsidRPr="00AA4026">
        <w:t xml:space="preserve"> </w:t>
      </w:r>
      <w:r>
        <w:t>Д</w:t>
      </w:r>
      <w:r w:rsidRPr="00AA4026">
        <w:t>а и непонятно</w:t>
      </w:r>
      <w:r>
        <w:t>,</w:t>
      </w:r>
      <w:r w:rsidRPr="00AA4026">
        <w:t xml:space="preserve"> почему бы вдруг сыны Израиля спрашивали у М</w:t>
      </w:r>
      <w:r>
        <w:t>о</w:t>
      </w:r>
      <w:r w:rsidRPr="00AA4026">
        <w:t>ше, как имя Бога, который его послал</w:t>
      </w:r>
      <w:r>
        <w:t>.</w:t>
      </w:r>
      <w:r w:rsidRPr="00AA4026">
        <w:t xml:space="preserve"> </w:t>
      </w:r>
      <w:r>
        <w:t>Е</w:t>
      </w:r>
      <w:r w:rsidRPr="00AA4026">
        <w:t xml:space="preserve">сли это имя Бога отцов, то они знали, что у </w:t>
      </w:r>
      <w:r>
        <w:t>Н</w:t>
      </w:r>
      <w:r w:rsidRPr="00AA4026">
        <w:t xml:space="preserve">его за имя. Но дело в том, что слово </w:t>
      </w:r>
      <w:r w:rsidRPr="004D6159">
        <w:rPr>
          <w:i/>
          <w:iCs/>
        </w:rPr>
        <w:t>имя</w:t>
      </w:r>
      <w:r w:rsidRPr="00AA4026">
        <w:t xml:space="preserve"> значит больше, чем просто имя. Бога не зовут просто </w:t>
      </w:r>
      <w:r w:rsidRPr="001303AD">
        <w:rPr>
          <w:i/>
          <w:iCs/>
        </w:rPr>
        <w:t>Вася</w:t>
      </w:r>
      <w:r w:rsidRPr="00AA4026">
        <w:t xml:space="preserve">, потому что </w:t>
      </w:r>
      <w:r>
        <w:t>О</w:t>
      </w:r>
      <w:r w:rsidRPr="00AA4026">
        <w:t xml:space="preserve">н </w:t>
      </w:r>
      <w:r w:rsidRPr="004D6159">
        <w:rPr>
          <w:i/>
          <w:iCs/>
        </w:rPr>
        <w:t>Царь</w:t>
      </w:r>
      <w:r>
        <w:t xml:space="preserve"> </w:t>
      </w:r>
      <w:r w:rsidRPr="004D6159">
        <w:rPr>
          <w:i/>
          <w:iCs/>
        </w:rPr>
        <w:t>Василий</w:t>
      </w:r>
      <w:r w:rsidRPr="00AA4026">
        <w:t xml:space="preserve">, или </w:t>
      </w:r>
      <w:r w:rsidRPr="004D6159">
        <w:rPr>
          <w:i/>
          <w:iCs/>
        </w:rPr>
        <w:t>Петрус</w:t>
      </w:r>
      <w:r>
        <w:rPr>
          <w:i/>
          <w:iCs/>
        </w:rPr>
        <w:t xml:space="preserve">, Петя, </w:t>
      </w:r>
      <w:r>
        <w:t xml:space="preserve">потому что он </w:t>
      </w:r>
      <w:r w:rsidRPr="001303AD">
        <w:rPr>
          <w:i/>
          <w:iCs/>
        </w:rPr>
        <w:t>твердыня</w:t>
      </w:r>
      <w:r w:rsidRPr="00AA4026">
        <w:t xml:space="preserve">. Каждое из имён Всевышнего раскрывает определённые </w:t>
      </w:r>
      <w:r>
        <w:t>Е</w:t>
      </w:r>
      <w:r w:rsidRPr="00AA4026">
        <w:t xml:space="preserve">го свойства, какие-то </w:t>
      </w:r>
      <w:r>
        <w:t>Е</w:t>
      </w:r>
      <w:r w:rsidRPr="00AA4026">
        <w:t>го качества</w:t>
      </w:r>
      <w:r>
        <w:t>: «</w:t>
      </w:r>
      <w:r w:rsidRPr="00AA4026">
        <w:t>Кто такой Бог, который послал нас?</w:t>
      </w:r>
      <w:r>
        <w:t xml:space="preserve"> </w:t>
      </w:r>
      <w:r w:rsidRPr="00AA4026">
        <w:t xml:space="preserve">Это </w:t>
      </w:r>
      <w:r>
        <w:t>С</w:t>
      </w:r>
      <w:r w:rsidRPr="00AA4026">
        <w:t xml:space="preserve">ила, это </w:t>
      </w:r>
      <w:r>
        <w:t>М</w:t>
      </w:r>
      <w:r w:rsidRPr="00AA4026">
        <w:t xml:space="preserve">удрость, это </w:t>
      </w:r>
      <w:r>
        <w:t>С</w:t>
      </w:r>
      <w:r w:rsidRPr="00AA4026">
        <w:t>пасение. Что за качества Всевышнего будут действовать в этом процессе?</w:t>
      </w:r>
      <w:r>
        <w:t xml:space="preserve"> </w:t>
      </w:r>
      <w:r w:rsidRPr="00AA4026">
        <w:t>Что я отвечу им?</w:t>
      </w:r>
      <w:r>
        <w:t>»</w:t>
      </w:r>
    </w:p>
    <w:p w14:paraId="182D6C5E" w14:textId="77777777" w:rsidR="00A07AA6" w:rsidRDefault="00A07AA6" w:rsidP="009026F0">
      <w:pPr>
        <w:pStyle w:val="a6"/>
        <w:spacing w:line="240" w:lineRule="auto"/>
        <w:ind w:firstLine="0"/>
      </w:pPr>
    </w:p>
    <w:p w14:paraId="21A308A0" w14:textId="77777777" w:rsidR="00A07AA6" w:rsidRDefault="00A07AA6" w:rsidP="009026F0">
      <w:pPr>
        <w:pStyle w:val="ad"/>
        <w:rPr>
          <w:rtl/>
        </w:rPr>
      </w:pPr>
      <w:r w:rsidRPr="004D6159">
        <w:rPr>
          <w:rtl/>
        </w:rPr>
        <w:tab/>
        <w:t xml:space="preserve">וַיֹּאמֶר אֱלֹהִים אֶל־מֹשֶׁה </w:t>
      </w:r>
      <w:r w:rsidRPr="0004752B">
        <w:rPr>
          <w:b/>
          <w:bCs/>
          <w:rtl/>
        </w:rPr>
        <w:t>אֶהְיֶה אֲשֶׁר</w:t>
      </w:r>
      <w:r w:rsidRPr="004D6159">
        <w:rPr>
          <w:rtl/>
        </w:rPr>
        <w:t xml:space="preserve"> </w:t>
      </w:r>
      <w:r w:rsidRPr="0004752B">
        <w:rPr>
          <w:b/>
          <w:bCs/>
          <w:rtl/>
        </w:rPr>
        <w:t>אֶהְיֶה</w:t>
      </w:r>
      <w:r w:rsidRPr="004D6159">
        <w:rPr>
          <w:rtl/>
        </w:rPr>
        <w:t xml:space="preserve"> וַיֹּאמֶר כֹּה תֹאמַר לִבְנֵי יִשְׂרָאֵל אֶהְיֶה שְׁלָחַנִי אֲלֵיכֶם׃</w:t>
      </w:r>
    </w:p>
    <w:p w14:paraId="068E97A1" w14:textId="77777777" w:rsidR="00A07AA6" w:rsidRDefault="00A07AA6" w:rsidP="009026F0">
      <w:pPr>
        <w:pStyle w:val="a9"/>
      </w:pPr>
      <w:r>
        <w:t>ваёмер эло</w:t>
      </w:r>
      <w:r>
        <w:rPr>
          <w:rFonts w:cstheme="majorBidi"/>
        </w:rPr>
        <w:t>ѓ</w:t>
      </w:r>
      <w:r>
        <w:t>и</w:t>
      </w:r>
      <w:r>
        <w:rPr>
          <w:rFonts w:cstheme="majorBidi"/>
        </w:rPr>
        <w:t>́</w:t>
      </w:r>
      <w:r>
        <w:t>м эль-моше</w:t>
      </w:r>
      <w:r>
        <w:rPr>
          <w:rFonts w:cstheme="majorBidi"/>
        </w:rPr>
        <w:t>́</w:t>
      </w:r>
      <w:r>
        <w:t xml:space="preserve"> </w:t>
      </w:r>
      <w:r w:rsidRPr="0004752B">
        <w:rPr>
          <w:b/>
          <w:bCs/>
        </w:rPr>
        <w:t>э</w:t>
      </w:r>
      <w:r w:rsidRPr="0004752B">
        <w:rPr>
          <w:rFonts w:cstheme="majorBidi"/>
          <w:b/>
          <w:bCs/>
        </w:rPr>
        <w:t>ѓ</w:t>
      </w:r>
      <w:r w:rsidRPr="0004752B">
        <w:rPr>
          <w:b/>
          <w:bCs/>
        </w:rPr>
        <w:t>йе</w:t>
      </w:r>
      <w:r w:rsidRPr="0004752B">
        <w:rPr>
          <w:rFonts w:cstheme="majorBidi"/>
          <w:b/>
          <w:bCs/>
        </w:rPr>
        <w:t>́</w:t>
      </w:r>
      <w:r w:rsidRPr="0004752B">
        <w:rPr>
          <w:b/>
          <w:bCs/>
        </w:rPr>
        <w:t xml:space="preserve"> аше</w:t>
      </w:r>
      <w:r w:rsidRPr="0004752B">
        <w:rPr>
          <w:rFonts w:cstheme="majorBidi"/>
          <w:b/>
          <w:bCs/>
        </w:rPr>
        <w:t>́</w:t>
      </w:r>
      <w:r w:rsidRPr="0004752B">
        <w:rPr>
          <w:b/>
          <w:bCs/>
        </w:rPr>
        <w:t>р</w:t>
      </w:r>
      <w:r>
        <w:t xml:space="preserve"> </w:t>
      </w:r>
      <w:r w:rsidRPr="0004752B">
        <w:rPr>
          <w:b/>
          <w:bCs/>
        </w:rPr>
        <w:t>э</w:t>
      </w:r>
      <w:r w:rsidRPr="0004752B">
        <w:rPr>
          <w:rFonts w:cstheme="majorBidi"/>
          <w:b/>
          <w:bCs/>
        </w:rPr>
        <w:t>ѓ</w:t>
      </w:r>
      <w:r w:rsidRPr="0004752B">
        <w:rPr>
          <w:b/>
          <w:bCs/>
        </w:rPr>
        <w:t>йе</w:t>
      </w:r>
      <w:r w:rsidRPr="0004752B">
        <w:rPr>
          <w:rFonts w:cstheme="majorBidi"/>
          <w:b/>
          <w:bCs/>
        </w:rPr>
        <w:t>́</w:t>
      </w:r>
      <w:r>
        <w:t xml:space="preserve"> ваёмер ко тома</w:t>
      </w:r>
      <w:r>
        <w:rPr>
          <w:rFonts w:cstheme="majorBidi"/>
        </w:rPr>
        <w:t>́</w:t>
      </w:r>
      <w:r>
        <w:t>р ливнэ</w:t>
      </w:r>
      <w:r>
        <w:rPr>
          <w:rFonts w:cstheme="majorBidi"/>
        </w:rPr>
        <w:t>́</w:t>
      </w:r>
      <w:r>
        <w:t xml:space="preserve"> йисраэ</w:t>
      </w:r>
      <w:r>
        <w:rPr>
          <w:rFonts w:cstheme="majorBidi"/>
        </w:rPr>
        <w:t>́</w:t>
      </w:r>
      <w:r>
        <w:t>ль э</w:t>
      </w:r>
      <w:r>
        <w:rPr>
          <w:rFonts w:cstheme="majorBidi"/>
        </w:rPr>
        <w:t>ѓ</w:t>
      </w:r>
      <w:r>
        <w:t>йе</w:t>
      </w:r>
      <w:r>
        <w:rPr>
          <w:rFonts w:cstheme="majorBidi"/>
        </w:rPr>
        <w:t>́</w:t>
      </w:r>
      <w:r>
        <w:t xml:space="preserve"> шелаха</w:t>
      </w:r>
      <w:r>
        <w:rPr>
          <w:rFonts w:cstheme="majorBidi"/>
        </w:rPr>
        <w:t>́</w:t>
      </w:r>
      <w:r>
        <w:t>ни алехэ</w:t>
      </w:r>
      <w:r>
        <w:rPr>
          <w:rFonts w:cstheme="majorBidi"/>
        </w:rPr>
        <w:t>́</w:t>
      </w:r>
      <w:r>
        <w:t>м</w:t>
      </w:r>
    </w:p>
    <w:p w14:paraId="275BA321" w14:textId="1B190864" w:rsidR="00A07AA6" w:rsidRDefault="00A07AA6" w:rsidP="009026F0">
      <w:pPr>
        <w:pStyle w:val="a9"/>
      </w:pPr>
      <w:r>
        <w:t xml:space="preserve">14. </w:t>
      </w:r>
      <w:r w:rsidRPr="00AA4026">
        <w:t>И сказал Бог М</w:t>
      </w:r>
      <w:r>
        <w:t>о</w:t>
      </w:r>
      <w:r w:rsidRPr="00AA4026">
        <w:t>ше</w:t>
      </w:r>
      <w:r>
        <w:t>: «</w:t>
      </w:r>
      <w:r w:rsidRPr="0004752B">
        <w:rPr>
          <w:b/>
          <w:bCs/>
        </w:rPr>
        <w:t>Я буду Тот, Который буду</w:t>
      </w:r>
      <w:r>
        <w:t>». И</w:t>
      </w:r>
      <w:r w:rsidRPr="00AA4026">
        <w:t xml:space="preserve"> сказал</w:t>
      </w:r>
      <w:r>
        <w:t>: «Т</w:t>
      </w:r>
      <w:r w:rsidRPr="00AA4026">
        <w:t>ак скажешь сыновьям Израиля</w:t>
      </w:r>
      <w:r>
        <w:t xml:space="preserve">: </w:t>
      </w:r>
      <w:r w:rsidRPr="00AA4026">
        <w:t>имя Бога, котор</w:t>
      </w:r>
      <w:r>
        <w:t>ый</w:t>
      </w:r>
      <w:r w:rsidRPr="00AA4026">
        <w:t xml:space="preserve"> послал тебя к ним</w:t>
      </w:r>
      <w:r w:rsidR="009026F0">
        <w:t>,</w:t>
      </w:r>
      <w:r>
        <w:t xml:space="preserve"> </w:t>
      </w:r>
      <w:r>
        <w:rPr>
          <w:rFonts w:cstheme="majorBidi"/>
        </w:rPr>
        <w:t>‒</w:t>
      </w:r>
      <w:r w:rsidRPr="00C64C38">
        <w:t xml:space="preserve"> </w:t>
      </w:r>
      <w:r>
        <w:t>э</w:t>
      </w:r>
      <w:r>
        <w:rPr>
          <w:rFonts w:cstheme="majorBidi"/>
        </w:rPr>
        <w:t>ѓ</w:t>
      </w:r>
      <w:r>
        <w:t>йе</w:t>
      </w:r>
      <w:r>
        <w:rPr>
          <w:rFonts w:cstheme="majorBidi"/>
        </w:rPr>
        <w:t>́</w:t>
      </w:r>
      <w:r>
        <w:t xml:space="preserve"> </w:t>
      </w:r>
      <w:r w:rsidRPr="00401BE1">
        <w:rPr>
          <w:i w:val="0"/>
          <w:iCs w:val="0"/>
        </w:rPr>
        <w:t>(</w:t>
      </w:r>
      <w:r>
        <w:rPr>
          <w:i w:val="0"/>
          <w:iCs w:val="0"/>
        </w:rPr>
        <w:t xml:space="preserve">теперь уже </w:t>
      </w:r>
      <w:r w:rsidRPr="00C64C38">
        <w:rPr>
          <w:i w:val="0"/>
          <w:iCs w:val="0"/>
        </w:rPr>
        <w:t>не</w:t>
      </w:r>
      <w:r w:rsidRPr="00AA4026">
        <w:t xml:space="preserve"> </w:t>
      </w:r>
      <w:r>
        <w:t>б</w:t>
      </w:r>
      <w:r w:rsidRPr="00AA4026">
        <w:t xml:space="preserve">уду Тот, Который </w:t>
      </w:r>
      <w:r>
        <w:t>б</w:t>
      </w:r>
      <w:r w:rsidRPr="00AA4026">
        <w:t xml:space="preserve">уду, </w:t>
      </w:r>
      <w:r w:rsidRPr="00C64C38">
        <w:rPr>
          <w:i w:val="0"/>
          <w:iCs w:val="0"/>
        </w:rPr>
        <w:t>а просто</w:t>
      </w:r>
      <w:r>
        <w:rPr>
          <w:i w:val="0"/>
          <w:iCs w:val="0"/>
        </w:rPr>
        <w:t xml:space="preserve"> –</w:t>
      </w:r>
      <w:r w:rsidRPr="00AA4026">
        <w:t xml:space="preserve"> </w:t>
      </w:r>
      <w:r>
        <w:t>б</w:t>
      </w:r>
      <w:r w:rsidRPr="00AA4026">
        <w:t>уду</w:t>
      </w:r>
      <w:r w:rsidRPr="00401BE1">
        <w:rPr>
          <w:i w:val="0"/>
          <w:iCs w:val="0"/>
        </w:rPr>
        <w:t>)</w:t>
      </w:r>
      <w:r>
        <w:t>.</w:t>
      </w:r>
    </w:p>
    <w:p w14:paraId="018DDFD7" w14:textId="77777777" w:rsidR="00A07AA6" w:rsidRDefault="00A07AA6" w:rsidP="009026F0">
      <w:pPr>
        <w:pStyle w:val="a6"/>
        <w:spacing w:line="240" w:lineRule="auto"/>
        <w:ind w:firstLine="0"/>
      </w:pPr>
    </w:p>
    <w:p w14:paraId="3AD0ED15" w14:textId="7D482EBF" w:rsidR="00A07AA6" w:rsidRDefault="00A07AA6" w:rsidP="00A46D02">
      <w:pPr>
        <w:pStyle w:val="a6"/>
      </w:pPr>
      <w:r w:rsidRPr="00AA4026">
        <w:t>До этого</w:t>
      </w:r>
      <w:r>
        <w:t>,</w:t>
      </w:r>
      <w:r w:rsidRPr="00AA4026">
        <w:t xml:space="preserve"> в 12 стихе</w:t>
      </w:r>
      <w:r>
        <w:t>,</w:t>
      </w:r>
      <w:r w:rsidRPr="00AA4026">
        <w:t xml:space="preserve"> мы читали, </w:t>
      </w:r>
      <w:r>
        <w:t xml:space="preserve">что </w:t>
      </w:r>
      <w:r w:rsidRPr="00AA4026">
        <w:t xml:space="preserve">Бог использовал слово </w:t>
      </w:r>
      <w:r w:rsidRPr="00F21DBA">
        <w:rPr>
          <w:i/>
          <w:iCs/>
        </w:rPr>
        <w:t>эѓйе́</w:t>
      </w:r>
      <w:r w:rsidRPr="00F21DBA">
        <w:t xml:space="preserve"> </w:t>
      </w:r>
      <w:r>
        <w:t>(</w:t>
      </w:r>
      <w:r w:rsidRPr="00F21DBA">
        <w:rPr>
          <w:i/>
          <w:iCs/>
        </w:rPr>
        <w:t>буду</w:t>
      </w:r>
      <w:r>
        <w:rPr>
          <w:i/>
          <w:iCs/>
        </w:rPr>
        <w:t>)</w:t>
      </w:r>
      <w:r w:rsidRPr="00AA4026">
        <w:t>, когда сказал</w:t>
      </w:r>
      <w:r>
        <w:t>:</w:t>
      </w:r>
      <w:r w:rsidRPr="00AA4026">
        <w:t xml:space="preserve"> «Я буду с тобой». Здесь </w:t>
      </w:r>
      <w:r>
        <w:t>О</w:t>
      </w:r>
      <w:r w:rsidRPr="00AA4026">
        <w:t>н повторяет это слово и говорит</w:t>
      </w:r>
      <w:r>
        <w:t>:</w:t>
      </w:r>
      <w:r w:rsidRPr="00AA4026">
        <w:t xml:space="preserve"> «</w:t>
      </w:r>
      <w:r w:rsidRPr="002F337E">
        <w:rPr>
          <w:b/>
          <w:bCs/>
        </w:rPr>
        <w:t>Я буду Тот, Который буду</w:t>
      </w:r>
      <w:r w:rsidRPr="00AA4026">
        <w:t xml:space="preserve">». Это одно из </w:t>
      </w:r>
      <w:r>
        <w:t>Е</w:t>
      </w:r>
      <w:r w:rsidRPr="00AA4026">
        <w:t xml:space="preserve">го имён. Толкуется это по-разному, потому что </w:t>
      </w:r>
      <w:r w:rsidRPr="00F21DBA">
        <w:rPr>
          <w:i/>
          <w:iCs/>
        </w:rPr>
        <w:t>Я буду Тот, Который буду</w:t>
      </w:r>
      <w:r w:rsidRPr="00AA4026">
        <w:t xml:space="preserve"> – это трудно понять. С одной стороны, есть толкование философское</w:t>
      </w:r>
      <w:r>
        <w:t>:</w:t>
      </w:r>
      <w:r w:rsidRPr="00AA4026">
        <w:t xml:space="preserve"> Бог вечен, и Он всегда будет </w:t>
      </w:r>
      <w:r>
        <w:t>О</w:t>
      </w:r>
      <w:r w:rsidRPr="00AA4026">
        <w:t xml:space="preserve">дин и </w:t>
      </w:r>
      <w:r>
        <w:t>Т</w:t>
      </w:r>
      <w:r w:rsidRPr="00AA4026">
        <w:t>от же. С другой стороны, есть понятие историческое</w:t>
      </w:r>
      <w:r>
        <w:t>:</w:t>
      </w:r>
      <w:r w:rsidRPr="00AA4026">
        <w:t xml:space="preserve"> «Я Тот, Кто был с вами</w:t>
      </w:r>
      <w:r w:rsidR="00953585">
        <w:t>,</w:t>
      </w:r>
      <w:r w:rsidRPr="00AA4026">
        <w:t xml:space="preserve"> и Тот, Кто буду</w:t>
      </w:r>
      <w:r>
        <w:t xml:space="preserve"> </w:t>
      </w:r>
      <w:r w:rsidRPr="00AA4026">
        <w:t>с вами</w:t>
      </w:r>
      <w:r>
        <w:t>:</w:t>
      </w:r>
      <w:r w:rsidRPr="00AA4026">
        <w:t xml:space="preserve"> </w:t>
      </w:r>
      <w:r w:rsidRPr="002F337E">
        <w:t>Тот, Кто буду</w:t>
      </w:r>
      <w:r>
        <w:t xml:space="preserve"> </w:t>
      </w:r>
      <w:r w:rsidRPr="002F337E">
        <w:t xml:space="preserve">с вами </w:t>
      </w:r>
      <w:r w:rsidRPr="00AA4026">
        <w:t>в этом вашем избавлении, и Тот, Кто буду</w:t>
      </w:r>
      <w:r>
        <w:t xml:space="preserve"> с вами </w:t>
      </w:r>
      <w:r w:rsidRPr="00AA4026">
        <w:t>в вашем дальнейшем избавлении, и Тот, Кто всегда вас избавляет</w:t>
      </w:r>
      <w:r>
        <w:t xml:space="preserve"> и</w:t>
      </w:r>
      <w:r w:rsidRPr="00AA4026">
        <w:t xml:space="preserve"> спасает</w:t>
      </w:r>
      <w:r>
        <w:t>,</w:t>
      </w:r>
      <w:r w:rsidRPr="00AA4026">
        <w:t xml:space="preserve"> </w:t>
      </w:r>
      <w:r>
        <w:t xml:space="preserve">и </w:t>
      </w:r>
      <w:r w:rsidRPr="00AA4026">
        <w:t>Тот, Кто всегда в вас действует». Ещё одно понимание</w:t>
      </w:r>
      <w:r>
        <w:t xml:space="preserve"> –</w:t>
      </w:r>
      <w:r w:rsidRPr="00AA4026">
        <w:t xml:space="preserve"> теологическое</w:t>
      </w:r>
      <w:r>
        <w:t>:</w:t>
      </w:r>
      <w:r w:rsidRPr="00AA4026">
        <w:t xml:space="preserve"> Бог может быть </w:t>
      </w:r>
      <w:r>
        <w:t xml:space="preserve">тем, </w:t>
      </w:r>
      <w:r w:rsidRPr="00AA4026">
        <w:t xml:space="preserve">кем </w:t>
      </w:r>
      <w:r>
        <w:t>О</w:t>
      </w:r>
      <w:r w:rsidRPr="00AA4026">
        <w:t xml:space="preserve">н </w:t>
      </w:r>
      <w:r>
        <w:t>за</w:t>
      </w:r>
      <w:r w:rsidRPr="00AA4026">
        <w:t>хочет</w:t>
      </w:r>
      <w:r w:rsidR="009026F0">
        <w:t>,</w:t>
      </w:r>
      <w:r w:rsidRPr="00AA4026">
        <w:t xml:space="preserve"> </w:t>
      </w:r>
      <w:r>
        <w:t>О</w:t>
      </w:r>
      <w:r w:rsidRPr="00AA4026">
        <w:t xml:space="preserve">н </w:t>
      </w:r>
      <w:r>
        <w:t>А</w:t>
      </w:r>
      <w:r w:rsidRPr="00AA4026">
        <w:t xml:space="preserve">бсолютный </w:t>
      </w:r>
      <w:r>
        <w:t>В</w:t>
      </w:r>
      <w:r w:rsidRPr="00AA4026">
        <w:t xml:space="preserve">ластелин. Если я мужчина средних лет, я не могу стать молодой женщиной. </w:t>
      </w:r>
      <w:r w:rsidR="009026F0">
        <w:t>К</w:t>
      </w:r>
      <w:r w:rsidRPr="00AA4026">
        <w:t>ошка не может стать собакой</w:t>
      </w:r>
      <w:r>
        <w:t>, и о</w:t>
      </w:r>
      <w:r w:rsidRPr="00AA4026">
        <w:t>безьяна не может стать крокодилом, и бегемот не может стать ласточкой. Каждое существо определяется</w:t>
      </w:r>
      <w:r>
        <w:t xml:space="preserve"> (</w:t>
      </w:r>
      <w:r w:rsidRPr="00AA4026">
        <w:t>от с</w:t>
      </w:r>
      <w:r>
        <w:t>лова</w:t>
      </w:r>
      <w:r w:rsidRPr="00AA4026">
        <w:t xml:space="preserve"> </w:t>
      </w:r>
      <w:r w:rsidRPr="00A879FE">
        <w:rPr>
          <w:i/>
          <w:iCs/>
        </w:rPr>
        <w:t>предел</w:t>
      </w:r>
      <w:r>
        <w:t>)</w:t>
      </w:r>
      <w:r w:rsidRPr="00AA4026">
        <w:t xml:space="preserve"> </w:t>
      </w:r>
      <w:r>
        <w:t>конкретными</w:t>
      </w:r>
      <w:r w:rsidRPr="00AA4026">
        <w:t xml:space="preserve"> границами, </w:t>
      </w:r>
      <w:r>
        <w:t>конкретной</w:t>
      </w:r>
      <w:r w:rsidRPr="00AA4026">
        <w:t xml:space="preserve"> данностью. Всевышний абсолютно свободен быть каким угодно, кем угодно, чем угодно, и никакими пределами Он не определяется. Это одно из пониманий имени </w:t>
      </w:r>
      <w:r w:rsidRPr="00F21DBA">
        <w:rPr>
          <w:i/>
          <w:iCs/>
        </w:rPr>
        <w:t>э</w:t>
      </w:r>
      <w:r w:rsidRPr="00F21DBA">
        <w:rPr>
          <w:rFonts w:cstheme="majorBidi"/>
          <w:i/>
          <w:iCs/>
        </w:rPr>
        <w:t>ѓ</w:t>
      </w:r>
      <w:r w:rsidRPr="00F21DBA">
        <w:rPr>
          <w:i/>
          <w:iCs/>
        </w:rPr>
        <w:t>йе</w:t>
      </w:r>
      <w:r w:rsidRPr="00F21DBA">
        <w:rPr>
          <w:rFonts w:cstheme="majorBidi"/>
          <w:i/>
          <w:iCs/>
        </w:rPr>
        <w:t>́</w:t>
      </w:r>
      <w:r w:rsidRPr="00AA4026">
        <w:t>. Ещё одно понимание, которое близко мне</w:t>
      </w:r>
      <w:r>
        <w:t>:</w:t>
      </w:r>
      <w:r w:rsidRPr="00AA4026">
        <w:t xml:space="preserve"> </w:t>
      </w:r>
      <w:r w:rsidRPr="00F21DBA">
        <w:rPr>
          <w:i/>
          <w:iCs/>
        </w:rPr>
        <w:t>эѓйе́ аше́р эѓйе́</w:t>
      </w:r>
      <w:r w:rsidRPr="00AA4026">
        <w:t xml:space="preserve"> означает</w:t>
      </w:r>
      <w:r w:rsidR="00953585">
        <w:t xml:space="preserve"> </w:t>
      </w:r>
      <w:r w:rsidRPr="00C64C38">
        <w:rPr>
          <w:i/>
          <w:iCs/>
        </w:rPr>
        <w:t>Я Тот, Кто даёт бытие</w:t>
      </w:r>
      <w:r w:rsidRPr="00AA4026">
        <w:t xml:space="preserve">, </w:t>
      </w:r>
      <w:r w:rsidRPr="00C64C38">
        <w:rPr>
          <w:i/>
          <w:iCs/>
        </w:rPr>
        <w:t>единственное реальное бытие</w:t>
      </w:r>
      <w:r>
        <w:rPr>
          <w:i/>
          <w:iCs/>
        </w:rPr>
        <w:t>.</w:t>
      </w:r>
      <w:r w:rsidRPr="00C64C38">
        <w:rPr>
          <w:i/>
          <w:iCs/>
        </w:rPr>
        <w:t xml:space="preserve"> </w:t>
      </w:r>
      <w:r>
        <w:rPr>
          <w:i/>
          <w:iCs/>
        </w:rPr>
        <w:t>В</w:t>
      </w:r>
      <w:r w:rsidRPr="00C64C38">
        <w:rPr>
          <w:i/>
          <w:iCs/>
        </w:rPr>
        <w:t>сё, что происходит, вся реальность происходит от Меня</w:t>
      </w:r>
      <w:r>
        <w:rPr>
          <w:i/>
          <w:iCs/>
        </w:rPr>
        <w:t>.</w:t>
      </w:r>
      <w:r>
        <w:t xml:space="preserve"> </w:t>
      </w:r>
      <w:r>
        <w:rPr>
          <w:i/>
          <w:iCs/>
        </w:rPr>
        <w:t>В</w:t>
      </w:r>
      <w:r w:rsidRPr="00C64C38">
        <w:rPr>
          <w:i/>
          <w:iCs/>
        </w:rPr>
        <w:t xml:space="preserve">сё, что оказывается не связанным со </w:t>
      </w:r>
      <w:r>
        <w:rPr>
          <w:i/>
          <w:iCs/>
        </w:rPr>
        <w:t>М</w:t>
      </w:r>
      <w:r w:rsidRPr="00C64C38">
        <w:rPr>
          <w:i/>
          <w:iCs/>
        </w:rPr>
        <w:t xml:space="preserve">ной ‒ иллюзорно, </w:t>
      </w:r>
      <w:r>
        <w:rPr>
          <w:i/>
          <w:iCs/>
        </w:rPr>
        <w:t>«</w:t>
      </w:r>
      <w:r w:rsidRPr="00C64C38">
        <w:rPr>
          <w:i/>
          <w:iCs/>
        </w:rPr>
        <w:t>призрачно в этом мире</w:t>
      </w:r>
      <w:r w:rsidRPr="00736668">
        <w:rPr>
          <w:i/>
          <w:iCs/>
        </w:rPr>
        <w:t xml:space="preserve"> </w:t>
      </w:r>
      <w:r w:rsidRPr="00C64C38">
        <w:rPr>
          <w:i/>
          <w:iCs/>
        </w:rPr>
        <w:t>бушующем</w:t>
      </w:r>
      <w:r>
        <w:rPr>
          <w:i/>
          <w:iCs/>
        </w:rPr>
        <w:t>»</w:t>
      </w:r>
      <w:r w:rsidRPr="00C64C38">
        <w:rPr>
          <w:i/>
          <w:iCs/>
        </w:rPr>
        <w:t>.</w:t>
      </w:r>
      <w:r w:rsidRPr="00AA4026">
        <w:t xml:space="preserve"> И Всевышний раскрывает М</w:t>
      </w:r>
      <w:r>
        <w:t>о</w:t>
      </w:r>
      <w:r w:rsidRPr="00AA4026">
        <w:t xml:space="preserve">ше эту природу, но Он не говорит передать это </w:t>
      </w:r>
      <w:r>
        <w:t>И</w:t>
      </w:r>
      <w:r w:rsidRPr="00AA4026">
        <w:t>мя народу.</w:t>
      </w:r>
    </w:p>
    <w:p w14:paraId="7C241E63" w14:textId="77777777" w:rsidR="00A07AA6" w:rsidRDefault="00A07AA6" w:rsidP="009026F0">
      <w:pPr>
        <w:pStyle w:val="a6"/>
        <w:spacing w:line="240" w:lineRule="auto"/>
        <w:ind w:firstLine="0"/>
      </w:pPr>
    </w:p>
    <w:p w14:paraId="10AEA684" w14:textId="77777777" w:rsidR="00A07AA6" w:rsidRDefault="00A07AA6" w:rsidP="009026F0">
      <w:pPr>
        <w:pStyle w:val="ad"/>
        <w:rPr>
          <w:rtl/>
        </w:rPr>
      </w:pPr>
      <w:r w:rsidRPr="00C64C38">
        <w:rPr>
          <w:rtl/>
        </w:rPr>
        <w:t xml:space="preserve">וַיֹּאמֶר עוֹד אֱלֹהִים אֶל־מֹשֶׁה כֹּה־תֹאמַר אֶל־בְּנֵי יִשְׂרָאֵל </w:t>
      </w:r>
      <w:r w:rsidRPr="0004752B">
        <w:rPr>
          <w:b/>
          <w:bCs/>
          <w:rtl/>
        </w:rPr>
        <w:t>יְהוָה</w:t>
      </w:r>
      <w:r w:rsidRPr="00C64C38">
        <w:rPr>
          <w:rtl/>
        </w:rPr>
        <w:t xml:space="preserve"> אֱלֹהֵי אֲבֹתֵיכֶם אֱלֹהֵי אַבְרָהָם אֱלֹהֵי יִצְחָק וֵאלֹהֵי יַעֲקֹב שְׁלָחַנִי אֲלֵיכֶם זֶה־שְּׁמִי לְעֹלָם וְזֶה זִכְרִי לְדֹר דֹּר׃</w:t>
      </w:r>
    </w:p>
    <w:p w14:paraId="1736D4D2" w14:textId="77777777" w:rsidR="00A07AA6" w:rsidRDefault="00A07AA6" w:rsidP="009026F0">
      <w:pPr>
        <w:pStyle w:val="a9"/>
      </w:pPr>
      <w:r>
        <w:t>ваёмер од эло</w:t>
      </w:r>
      <w:r>
        <w:rPr>
          <w:rFonts w:cstheme="majorBidi"/>
        </w:rPr>
        <w:t>ѓ</w:t>
      </w:r>
      <w:r>
        <w:t>и</w:t>
      </w:r>
      <w:r>
        <w:rPr>
          <w:rFonts w:cstheme="majorBidi"/>
        </w:rPr>
        <w:t>́</w:t>
      </w:r>
      <w:r>
        <w:t>м эль-моше</w:t>
      </w:r>
      <w:r>
        <w:rPr>
          <w:rFonts w:cstheme="majorBidi"/>
        </w:rPr>
        <w:t>́</w:t>
      </w:r>
      <w:r>
        <w:t xml:space="preserve"> ко тома</w:t>
      </w:r>
      <w:r>
        <w:rPr>
          <w:rFonts w:cstheme="majorBidi"/>
        </w:rPr>
        <w:t>́</w:t>
      </w:r>
      <w:r>
        <w:t>р эль-бенэ</w:t>
      </w:r>
      <w:r>
        <w:rPr>
          <w:rFonts w:cstheme="majorBidi"/>
        </w:rPr>
        <w:t>́</w:t>
      </w:r>
      <w:r>
        <w:t xml:space="preserve"> йисраэ</w:t>
      </w:r>
      <w:r>
        <w:rPr>
          <w:rFonts w:cstheme="majorBidi"/>
        </w:rPr>
        <w:t>́</w:t>
      </w:r>
      <w:r>
        <w:t xml:space="preserve">ль </w:t>
      </w:r>
      <w:r w:rsidRPr="0004752B">
        <w:rPr>
          <w:b/>
          <w:bCs/>
        </w:rPr>
        <w:t>адона</w:t>
      </w:r>
      <w:r w:rsidRPr="0004752B">
        <w:rPr>
          <w:rFonts w:cstheme="majorBidi"/>
          <w:b/>
          <w:bCs/>
        </w:rPr>
        <w:t>́</w:t>
      </w:r>
      <w:r w:rsidRPr="0004752B">
        <w:rPr>
          <w:b/>
          <w:bCs/>
        </w:rPr>
        <w:t>й</w:t>
      </w:r>
      <w:r>
        <w:t xml:space="preserve"> эло</w:t>
      </w:r>
      <w:r>
        <w:rPr>
          <w:rFonts w:cstheme="majorBidi"/>
        </w:rPr>
        <w:t>ѓ</w:t>
      </w:r>
      <w:r>
        <w:t>е</w:t>
      </w:r>
      <w:r>
        <w:rPr>
          <w:rFonts w:cstheme="majorBidi"/>
        </w:rPr>
        <w:t>́</w:t>
      </w:r>
      <w:r>
        <w:t xml:space="preserve"> авотехэ</w:t>
      </w:r>
      <w:r>
        <w:rPr>
          <w:rFonts w:cstheme="majorBidi"/>
        </w:rPr>
        <w:t>́</w:t>
      </w:r>
      <w:r>
        <w:t>м эло</w:t>
      </w:r>
      <w:r>
        <w:rPr>
          <w:rFonts w:cstheme="majorBidi"/>
        </w:rPr>
        <w:t>ѓ</w:t>
      </w:r>
      <w:r>
        <w:t>е</w:t>
      </w:r>
      <w:r>
        <w:rPr>
          <w:rFonts w:cstheme="majorBidi"/>
        </w:rPr>
        <w:t>́</w:t>
      </w:r>
      <w:r>
        <w:t xml:space="preserve"> aвpa</w:t>
      </w:r>
      <w:r>
        <w:rPr>
          <w:rFonts w:cstheme="majorBidi"/>
        </w:rPr>
        <w:t>ѓ</w:t>
      </w:r>
      <w:r>
        <w:t>a</w:t>
      </w:r>
      <w:r>
        <w:rPr>
          <w:rFonts w:cstheme="majorBidi"/>
        </w:rPr>
        <w:t>́</w:t>
      </w:r>
      <w:r>
        <w:t>м эло</w:t>
      </w:r>
      <w:r>
        <w:rPr>
          <w:rFonts w:cstheme="majorBidi"/>
        </w:rPr>
        <w:t>ѓ</w:t>
      </w:r>
      <w:r>
        <w:t>е</w:t>
      </w:r>
      <w:r>
        <w:rPr>
          <w:rFonts w:cstheme="majorBidi"/>
        </w:rPr>
        <w:t>́</w:t>
      </w:r>
      <w:r>
        <w:t xml:space="preserve"> йицха</w:t>
      </w:r>
      <w:r>
        <w:rPr>
          <w:rFonts w:cstheme="majorBidi"/>
        </w:rPr>
        <w:t>́</w:t>
      </w:r>
      <w:r>
        <w:t>к вело</w:t>
      </w:r>
      <w:r>
        <w:rPr>
          <w:rFonts w:cstheme="majorBidi"/>
        </w:rPr>
        <w:t>ѓ</w:t>
      </w:r>
      <w:r>
        <w:t>е</w:t>
      </w:r>
      <w:r>
        <w:rPr>
          <w:rFonts w:cstheme="majorBidi"/>
        </w:rPr>
        <w:t>́</w:t>
      </w:r>
      <w:r>
        <w:t xml:space="preserve"> яако</w:t>
      </w:r>
      <w:r>
        <w:rPr>
          <w:rFonts w:cstheme="majorBidi"/>
        </w:rPr>
        <w:t>́</w:t>
      </w:r>
      <w:r>
        <w:t>в шелаха</w:t>
      </w:r>
      <w:r>
        <w:rPr>
          <w:rFonts w:cstheme="majorBidi"/>
        </w:rPr>
        <w:t>́</w:t>
      </w:r>
      <w:r>
        <w:t>ни алехэ</w:t>
      </w:r>
      <w:r>
        <w:rPr>
          <w:rFonts w:cstheme="majorBidi"/>
        </w:rPr>
        <w:t>́</w:t>
      </w:r>
      <w:r>
        <w:t>м зе-шеми</w:t>
      </w:r>
      <w:r>
        <w:rPr>
          <w:rFonts w:cstheme="majorBidi"/>
        </w:rPr>
        <w:t>́</w:t>
      </w:r>
      <w:r>
        <w:t xml:space="preserve"> леола</w:t>
      </w:r>
      <w:r>
        <w:rPr>
          <w:rFonts w:cstheme="majorBidi"/>
        </w:rPr>
        <w:t>́</w:t>
      </w:r>
      <w:r>
        <w:t>м везэ</w:t>
      </w:r>
      <w:r>
        <w:rPr>
          <w:rFonts w:cstheme="majorBidi"/>
        </w:rPr>
        <w:t>́</w:t>
      </w:r>
      <w:r>
        <w:t xml:space="preserve"> зихри</w:t>
      </w:r>
      <w:r>
        <w:rPr>
          <w:rFonts w:cstheme="majorBidi"/>
        </w:rPr>
        <w:t>́</w:t>
      </w:r>
      <w:r>
        <w:t xml:space="preserve"> ледо</w:t>
      </w:r>
      <w:r>
        <w:rPr>
          <w:rFonts w:cstheme="majorBidi"/>
        </w:rPr>
        <w:t>́</w:t>
      </w:r>
      <w:r>
        <w:t>р дор</w:t>
      </w:r>
    </w:p>
    <w:p w14:paraId="2D8F3EFA" w14:textId="77777777" w:rsidR="00A07AA6" w:rsidRDefault="00A07AA6" w:rsidP="009026F0">
      <w:pPr>
        <w:pStyle w:val="a9"/>
      </w:pPr>
      <w:r>
        <w:t>15. И</w:t>
      </w:r>
      <w:r w:rsidRPr="00AA4026">
        <w:t xml:space="preserve"> сказал </w:t>
      </w:r>
      <w:r>
        <w:t>е</w:t>
      </w:r>
      <w:r w:rsidRPr="00AA4026">
        <w:t>щё Бог Моше</w:t>
      </w:r>
      <w:r>
        <w:t>: «Т</w:t>
      </w:r>
      <w:r w:rsidRPr="00AA4026">
        <w:t>ак скажи сыновьям Израиля</w:t>
      </w:r>
      <w:r>
        <w:t xml:space="preserve">: </w:t>
      </w:r>
      <w:r w:rsidRPr="0004752B">
        <w:rPr>
          <w:b/>
          <w:bCs/>
        </w:rPr>
        <w:t>Ашем</w:t>
      </w:r>
      <w:r>
        <w:t>, Всесильный Бог отцов ваших, Бог Авpa</w:t>
      </w:r>
      <w:r>
        <w:rPr>
          <w:rFonts w:cstheme="majorBidi"/>
        </w:rPr>
        <w:t>ѓ</w:t>
      </w:r>
      <w:r>
        <w:t xml:space="preserve">aмa, Бог Ицхака и Бог Яакова, послал меня к вам. </w:t>
      </w:r>
      <w:r w:rsidRPr="00AA4026">
        <w:t xml:space="preserve">Это </w:t>
      </w:r>
      <w:r>
        <w:t>М</w:t>
      </w:r>
      <w:r w:rsidRPr="00AA4026">
        <w:t>оё имя вечное</w:t>
      </w:r>
      <w:r>
        <w:t>, э</w:t>
      </w:r>
      <w:r w:rsidRPr="00AA4026">
        <w:t>то п</w:t>
      </w:r>
      <w:r>
        <w:t>а</w:t>
      </w:r>
      <w:r w:rsidRPr="00AA4026">
        <w:t>м</w:t>
      </w:r>
      <w:r>
        <w:t>я</w:t>
      </w:r>
      <w:r w:rsidRPr="00AA4026">
        <w:t xml:space="preserve">тование </w:t>
      </w:r>
      <w:r>
        <w:t>М</w:t>
      </w:r>
      <w:r w:rsidRPr="00AA4026">
        <w:t>о</w:t>
      </w:r>
      <w:r>
        <w:t>ё</w:t>
      </w:r>
      <w:r w:rsidRPr="00AA4026">
        <w:t xml:space="preserve"> из века в век</w:t>
      </w:r>
      <w:r>
        <w:t>»</w:t>
      </w:r>
      <w:r w:rsidRPr="00AA4026">
        <w:t>.</w:t>
      </w:r>
    </w:p>
    <w:p w14:paraId="6B6FC99F" w14:textId="77777777" w:rsidR="00A07AA6" w:rsidRDefault="00A07AA6" w:rsidP="009026F0">
      <w:pPr>
        <w:pStyle w:val="a6"/>
        <w:spacing w:line="240" w:lineRule="auto"/>
      </w:pPr>
    </w:p>
    <w:p w14:paraId="3A96B992" w14:textId="06E21886" w:rsidR="00A07AA6" w:rsidRDefault="00A07AA6" w:rsidP="00A46D02">
      <w:pPr>
        <w:pStyle w:val="a6"/>
      </w:pPr>
      <w:r>
        <w:t>З</w:t>
      </w:r>
      <w:r w:rsidRPr="00AA4026">
        <w:t>десь употребляет</w:t>
      </w:r>
      <w:r>
        <w:t xml:space="preserve">ся </w:t>
      </w:r>
      <w:r w:rsidRPr="00AA4026">
        <w:t>четырё</w:t>
      </w:r>
      <w:r>
        <w:t>хбуквенное</w:t>
      </w:r>
      <w:r w:rsidRPr="00AA4026">
        <w:t xml:space="preserve"> </w:t>
      </w:r>
      <w:r>
        <w:t>И</w:t>
      </w:r>
      <w:r w:rsidRPr="00AA4026">
        <w:t>мя</w:t>
      </w:r>
      <w:r>
        <w:t xml:space="preserve"> (</w:t>
      </w:r>
      <w:r w:rsidRPr="0065435D">
        <w:rPr>
          <w:b/>
          <w:bCs/>
          <w:sz w:val="28"/>
          <w:szCs w:val="28"/>
          <w:rtl/>
        </w:rPr>
        <w:t>יְהוָה</w:t>
      </w:r>
      <w:r>
        <w:t>)</w:t>
      </w:r>
      <w:r w:rsidRPr="00AA4026">
        <w:t xml:space="preserve">, которое обычно неправильно произносят как </w:t>
      </w:r>
      <w:r w:rsidRPr="0065435D">
        <w:rPr>
          <w:i/>
          <w:iCs/>
        </w:rPr>
        <w:t>Иегова</w:t>
      </w:r>
      <w:r w:rsidRPr="00AA4026">
        <w:t xml:space="preserve"> или </w:t>
      </w:r>
      <w:r w:rsidRPr="0065435D">
        <w:rPr>
          <w:i/>
          <w:iCs/>
        </w:rPr>
        <w:t>Яхвэ</w:t>
      </w:r>
      <w:r>
        <w:t xml:space="preserve">. </w:t>
      </w:r>
      <w:r w:rsidRPr="00AA4026">
        <w:t xml:space="preserve">Всевышний говорит сначала </w:t>
      </w:r>
      <w:r w:rsidRPr="00C66B5F">
        <w:rPr>
          <w:i/>
          <w:iCs/>
        </w:rPr>
        <w:t>э</w:t>
      </w:r>
      <w:r w:rsidRPr="00C66B5F">
        <w:rPr>
          <w:rFonts w:cstheme="majorBidi"/>
          <w:i/>
          <w:iCs/>
        </w:rPr>
        <w:t>ѓ</w:t>
      </w:r>
      <w:r w:rsidRPr="00C66B5F">
        <w:rPr>
          <w:i/>
          <w:iCs/>
        </w:rPr>
        <w:t>йе</w:t>
      </w:r>
      <w:r w:rsidRPr="00C66B5F">
        <w:rPr>
          <w:rFonts w:cstheme="majorBidi"/>
          <w:i/>
          <w:iCs/>
        </w:rPr>
        <w:t>́</w:t>
      </w:r>
      <w:r w:rsidRPr="00C66B5F">
        <w:rPr>
          <w:i/>
          <w:iCs/>
        </w:rPr>
        <w:t xml:space="preserve"> аше</w:t>
      </w:r>
      <w:r w:rsidRPr="00C66B5F">
        <w:rPr>
          <w:rFonts w:cstheme="majorBidi"/>
          <w:i/>
          <w:iCs/>
        </w:rPr>
        <w:t>́</w:t>
      </w:r>
      <w:r w:rsidRPr="00C66B5F">
        <w:rPr>
          <w:i/>
          <w:iCs/>
        </w:rPr>
        <w:t>р э</w:t>
      </w:r>
      <w:r w:rsidRPr="00C66B5F">
        <w:rPr>
          <w:rFonts w:cstheme="majorBidi"/>
          <w:i/>
          <w:iCs/>
        </w:rPr>
        <w:t>ѓ</w:t>
      </w:r>
      <w:r w:rsidRPr="00C66B5F">
        <w:rPr>
          <w:i/>
          <w:iCs/>
        </w:rPr>
        <w:t>йе</w:t>
      </w:r>
      <w:r w:rsidRPr="00C66B5F">
        <w:rPr>
          <w:rFonts w:cstheme="majorBidi"/>
          <w:i/>
          <w:iCs/>
        </w:rPr>
        <w:t>́</w:t>
      </w:r>
      <w:r w:rsidRPr="00AA4026">
        <w:t xml:space="preserve">, затем говорит просто </w:t>
      </w:r>
      <w:r w:rsidRPr="00C66B5F">
        <w:rPr>
          <w:i/>
          <w:iCs/>
        </w:rPr>
        <w:t>э</w:t>
      </w:r>
      <w:r w:rsidRPr="00C66B5F">
        <w:rPr>
          <w:rFonts w:cstheme="majorBidi"/>
          <w:i/>
          <w:iCs/>
        </w:rPr>
        <w:t>ѓ</w:t>
      </w:r>
      <w:r w:rsidRPr="00C66B5F">
        <w:rPr>
          <w:i/>
          <w:iCs/>
        </w:rPr>
        <w:t>йе</w:t>
      </w:r>
      <w:r w:rsidRPr="00C66B5F">
        <w:rPr>
          <w:rFonts w:cstheme="majorBidi"/>
          <w:i/>
          <w:iCs/>
        </w:rPr>
        <w:t>́</w:t>
      </w:r>
      <w:r w:rsidRPr="00AA4026">
        <w:t xml:space="preserve">, и затем говорит </w:t>
      </w:r>
      <w:r>
        <w:rPr>
          <w:i/>
          <w:iCs/>
        </w:rPr>
        <w:t>А</w:t>
      </w:r>
      <w:r w:rsidRPr="00C66B5F">
        <w:rPr>
          <w:i/>
          <w:iCs/>
        </w:rPr>
        <w:t>шем</w:t>
      </w:r>
      <w:r>
        <w:t xml:space="preserve"> </w:t>
      </w:r>
      <w:r w:rsidRPr="004663EC">
        <w:t>(четырёхбуквенное имя или тетраграмматон).</w:t>
      </w:r>
      <w:r w:rsidRPr="00AA4026">
        <w:t xml:space="preserve"> Почему Всевышний даёт три имени? Потому что </w:t>
      </w:r>
      <w:r w:rsidRPr="00C66B5F">
        <w:rPr>
          <w:i/>
          <w:iCs/>
        </w:rPr>
        <w:t>э</w:t>
      </w:r>
      <w:r w:rsidRPr="00C66B5F">
        <w:rPr>
          <w:rFonts w:cstheme="majorBidi"/>
          <w:i/>
          <w:iCs/>
        </w:rPr>
        <w:t>ѓ</w:t>
      </w:r>
      <w:r w:rsidRPr="00C66B5F">
        <w:rPr>
          <w:i/>
          <w:iCs/>
        </w:rPr>
        <w:t>йе</w:t>
      </w:r>
      <w:r w:rsidRPr="00C66B5F">
        <w:rPr>
          <w:rFonts w:cstheme="majorBidi"/>
          <w:i/>
          <w:iCs/>
        </w:rPr>
        <w:t>́</w:t>
      </w:r>
      <w:r w:rsidRPr="00C66B5F">
        <w:rPr>
          <w:i/>
          <w:iCs/>
        </w:rPr>
        <w:t xml:space="preserve"> аше</w:t>
      </w:r>
      <w:r w:rsidRPr="00C66B5F">
        <w:rPr>
          <w:rFonts w:cstheme="majorBidi"/>
          <w:i/>
          <w:iCs/>
        </w:rPr>
        <w:t>́</w:t>
      </w:r>
      <w:r w:rsidRPr="00C66B5F">
        <w:rPr>
          <w:i/>
          <w:iCs/>
        </w:rPr>
        <w:t>р э</w:t>
      </w:r>
      <w:r w:rsidRPr="00C66B5F">
        <w:rPr>
          <w:rFonts w:cstheme="majorBidi"/>
          <w:i/>
          <w:iCs/>
        </w:rPr>
        <w:t>ѓ</w:t>
      </w:r>
      <w:r w:rsidRPr="00C66B5F">
        <w:rPr>
          <w:i/>
          <w:iCs/>
        </w:rPr>
        <w:t>йе</w:t>
      </w:r>
      <w:r w:rsidRPr="00C66B5F">
        <w:rPr>
          <w:rFonts w:cstheme="majorBidi"/>
          <w:i/>
          <w:iCs/>
        </w:rPr>
        <w:t>́</w:t>
      </w:r>
      <w:r w:rsidR="004E2770">
        <w:t xml:space="preserve"> – </w:t>
      </w:r>
      <w:r w:rsidRPr="00AA4026">
        <w:t xml:space="preserve">это </w:t>
      </w:r>
      <w:r>
        <w:t>Имя</w:t>
      </w:r>
      <w:r w:rsidRPr="00AA4026">
        <w:t xml:space="preserve">, </w:t>
      </w:r>
      <w:r>
        <w:t>которым</w:t>
      </w:r>
      <w:r w:rsidRPr="00AA4026">
        <w:t xml:space="preserve"> Всевышний объясняет Моше в ответ на его вопрос</w:t>
      </w:r>
      <w:r w:rsidRPr="005C7FC2">
        <w:rPr>
          <w:b/>
          <w:bCs/>
        </w:rPr>
        <w:t xml:space="preserve"> </w:t>
      </w:r>
      <w:r w:rsidRPr="004663EC">
        <w:t>природу</w:t>
      </w:r>
      <w:r w:rsidRPr="00AA4026">
        <w:t xml:space="preserve"> своего </w:t>
      </w:r>
      <w:r>
        <w:t>И</w:t>
      </w:r>
      <w:r w:rsidRPr="00AA4026">
        <w:t>мени</w:t>
      </w:r>
      <w:r>
        <w:t>:</w:t>
      </w:r>
      <w:r w:rsidRPr="00AA4026">
        <w:t xml:space="preserve"> </w:t>
      </w:r>
      <w:r>
        <w:t>«</w:t>
      </w:r>
      <w:r w:rsidRPr="00AA4026">
        <w:t xml:space="preserve">Я не предопределён какими-то </w:t>
      </w:r>
      <w:r>
        <w:t>и</w:t>
      </w:r>
      <w:r w:rsidRPr="00AA4026">
        <w:t>менами</w:t>
      </w:r>
      <w:r>
        <w:t>, у</w:t>
      </w:r>
      <w:r w:rsidRPr="00AA4026">
        <w:t xml:space="preserve"> </w:t>
      </w:r>
      <w:r>
        <w:t>М</w:t>
      </w:r>
      <w:r w:rsidRPr="00AA4026">
        <w:t xml:space="preserve">еня нет одного постоянного </w:t>
      </w:r>
      <w:r>
        <w:t>и</w:t>
      </w:r>
      <w:r w:rsidRPr="00AA4026">
        <w:t>мени, одного постоянного качества</w:t>
      </w:r>
      <w:r>
        <w:t xml:space="preserve">, </w:t>
      </w:r>
      <w:r w:rsidR="0004752B">
        <w:t>Я</w:t>
      </w:r>
      <w:r w:rsidRPr="00AA4026">
        <w:t xml:space="preserve"> не подобен греческим богам, которые занимаются чем-то одним, или у них какая-то одна совершенно понятная, простая природа. И </w:t>
      </w:r>
      <w:r>
        <w:t>египетским</w:t>
      </w:r>
      <w:r w:rsidRPr="00AA4026">
        <w:t xml:space="preserve"> богам</w:t>
      </w:r>
      <w:r>
        <w:t xml:space="preserve"> Я</w:t>
      </w:r>
      <w:r w:rsidRPr="00AA4026">
        <w:t xml:space="preserve"> тоже не подобен. Я могу быть </w:t>
      </w:r>
      <w:r>
        <w:t>К</w:t>
      </w:r>
      <w:r w:rsidRPr="00AA4026">
        <w:t xml:space="preserve">ем могу быть. Нельзя предугадать имя, через которое </w:t>
      </w:r>
      <w:r>
        <w:t>Я</w:t>
      </w:r>
      <w:r w:rsidRPr="00AA4026">
        <w:t xml:space="preserve"> буду действовать. Но </w:t>
      </w:r>
      <w:r>
        <w:t>Я</w:t>
      </w:r>
      <w:r w:rsidRPr="00AA4026">
        <w:t xml:space="preserve"> буду с вами как </w:t>
      </w:r>
      <w:r>
        <w:t>С</w:t>
      </w:r>
      <w:r w:rsidRPr="00AA4026">
        <w:t xml:space="preserve">удья, как </w:t>
      </w:r>
      <w:r>
        <w:t>С</w:t>
      </w:r>
      <w:r w:rsidRPr="00AA4026">
        <w:t xml:space="preserve">паситель, как </w:t>
      </w:r>
      <w:r>
        <w:t>Ц</w:t>
      </w:r>
      <w:r w:rsidRPr="00AA4026">
        <w:t>е</w:t>
      </w:r>
      <w:r>
        <w:t>л</w:t>
      </w:r>
      <w:r w:rsidRPr="00AA4026">
        <w:t xml:space="preserve">итель и как </w:t>
      </w:r>
      <w:r>
        <w:t>Н</w:t>
      </w:r>
      <w:r w:rsidRPr="00AA4026">
        <w:t xml:space="preserve">аказующая </w:t>
      </w:r>
      <w:r>
        <w:t>Р</w:t>
      </w:r>
      <w:r w:rsidRPr="00AA4026">
        <w:t xml:space="preserve">ука. Я буду с вами. И кто это </w:t>
      </w:r>
      <w:r w:rsidR="0004752B">
        <w:t>Я</w:t>
      </w:r>
      <w:r w:rsidRPr="00AA4026">
        <w:t>?</w:t>
      </w:r>
      <w:r>
        <w:t xml:space="preserve"> </w:t>
      </w:r>
      <w:r w:rsidRPr="00AA4026">
        <w:t>Узна</w:t>
      </w:r>
      <w:r>
        <w:t>е</w:t>
      </w:r>
      <w:r w:rsidRPr="00AA4026">
        <w:t xml:space="preserve">те </w:t>
      </w:r>
      <w:r w:rsidRPr="005C7FC2">
        <w:t>Имя</w:t>
      </w:r>
      <w:r w:rsidRPr="00AA4026">
        <w:t xml:space="preserve"> то, которое вы знали</w:t>
      </w:r>
      <w:r>
        <w:t>:</w:t>
      </w:r>
      <w:r w:rsidRPr="00AA4026">
        <w:t xml:space="preserve"> </w:t>
      </w:r>
      <w:r w:rsidRPr="007D603C">
        <w:rPr>
          <w:i/>
          <w:iCs/>
        </w:rPr>
        <w:t>Ашем</w:t>
      </w:r>
      <w:r>
        <w:t xml:space="preserve">. </w:t>
      </w:r>
      <w:r w:rsidRPr="00AA4026">
        <w:t xml:space="preserve">Именно </w:t>
      </w:r>
      <w:r w:rsidRPr="005C7FC2">
        <w:rPr>
          <w:b/>
          <w:bCs/>
          <w:i/>
          <w:iCs/>
        </w:rPr>
        <w:t>Ашем</w:t>
      </w:r>
      <w:r w:rsidRPr="005C7FC2">
        <w:rPr>
          <w:b/>
          <w:bCs/>
        </w:rPr>
        <w:t xml:space="preserve"> </w:t>
      </w:r>
      <w:r>
        <w:t>(</w:t>
      </w:r>
      <w:r w:rsidRPr="0065435D">
        <w:rPr>
          <w:b/>
          <w:bCs/>
          <w:sz w:val="28"/>
          <w:szCs w:val="28"/>
          <w:rtl/>
        </w:rPr>
        <w:t>יְהוָה</w:t>
      </w:r>
      <w:r>
        <w:t xml:space="preserve">) </w:t>
      </w:r>
      <w:r w:rsidRPr="005C7FC2">
        <w:rPr>
          <w:b/>
          <w:bCs/>
        </w:rPr>
        <w:t>‒ это Моё Имя вечное</w:t>
      </w:r>
      <w:r>
        <w:t>»</w:t>
      </w:r>
      <w:r w:rsidRPr="00AA4026">
        <w:t xml:space="preserve">. Имя </w:t>
      </w:r>
      <w:r w:rsidRPr="00026B4E">
        <w:rPr>
          <w:i/>
          <w:iCs/>
        </w:rPr>
        <w:t>Иегова</w:t>
      </w:r>
      <w:r>
        <w:t xml:space="preserve"> (опять-таки, в неправильном произношении) </w:t>
      </w:r>
      <w:r w:rsidRPr="00AA4026">
        <w:t xml:space="preserve">тоже имеет очень много разных толкований. </w:t>
      </w:r>
      <w:r>
        <w:t>Но</w:t>
      </w:r>
      <w:r w:rsidRPr="00AA4026">
        <w:t xml:space="preserve"> мы не будем вдаваться сейчас в теофорию</w:t>
      </w:r>
      <w:r>
        <w:t xml:space="preserve"> </w:t>
      </w:r>
      <w:r w:rsidRPr="004663EC">
        <w:t>(практику включения имени бога в имя собственное)</w:t>
      </w:r>
      <w:r w:rsidRPr="00AA4026">
        <w:t>, потому что не на один час беседа получится, если мы начнём это обсуждать. Но</w:t>
      </w:r>
      <w:r w:rsidR="004663EC">
        <w:t>,</w:t>
      </w:r>
      <w:r w:rsidRPr="00AA4026">
        <w:t xml:space="preserve"> </w:t>
      </w:r>
      <w:r>
        <w:t xml:space="preserve">по </w:t>
      </w:r>
      <w:r w:rsidRPr="00AA4026">
        <w:t>сути</w:t>
      </w:r>
      <w:r w:rsidR="004663EC">
        <w:t>,</w:t>
      </w:r>
      <w:r w:rsidRPr="00AA4026">
        <w:t xml:space="preserve"> это имя тоже означает</w:t>
      </w:r>
      <w:r>
        <w:t>:</w:t>
      </w:r>
      <w:r w:rsidRPr="00AA4026">
        <w:t xml:space="preserve"> </w:t>
      </w:r>
      <w:r w:rsidRPr="004E4F3D">
        <w:rPr>
          <w:i/>
          <w:iCs/>
        </w:rPr>
        <w:t>Тот, Кто производит жизнь, Тот, Кто оживляет всё</w:t>
      </w:r>
      <w:r w:rsidRPr="007D603C">
        <w:t xml:space="preserve">, </w:t>
      </w:r>
      <w:r>
        <w:t xml:space="preserve">и </w:t>
      </w:r>
      <w:r w:rsidRPr="007D603C">
        <w:t>соединяет в себе три глагола: был, есть и будет</w:t>
      </w:r>
      <w:r>
        <w:rPr>
          <w:i/>
          <w:iCs/>
        </w:rPr>
        <w:t>,</w:t>
      </w:r>
      <w:r w:rsidRPr="00AA4026">
        <w:t xml:space="preserve"> и делает в прошлом</w:t>
      </w:r>
      <w:r>
        <w:t xml:space="preserve"> (</w:t>
      </w:r>
      <w:r w:rsidRPr="00AA4026">
        <w:t>бывшем</w:t>
      </w:r>
      <w:r>
        <w:t>)</w:t>
      </w:r>
      <w:r w:rsidRPr="00AA4026">
        <w:t xml:space="preserve">, будущем и сущем всё. То есть </w:t>
      </w:r>
      <w:r>
        <w:t>Т</w:t>
      </w:r>
      <w:r w:rsidRPr="00AA4026">
        <w:t xml:space="preserve">от, </w:t>
      </w:r>
      <w:r>
        <w:t>К</w:t>
      </w:r>
      <w:r w:rsidRPr="00AA4026">
        <w:t xml:space="preserve">то даёт </w:t>
      </w:r>
      <w:r>
        <w:t>ж</w:t>
      </w:r>
      <w:r w:rsidRPr="00AA4026">
        <w:t>изнь прошлому, настоящему и будущему,</w:t>
      </w:r>
      <w:r>
        <w:t xml:space="preserve"> Он</w:t>
      </w:r>
      <w:r w:rsidRPr="00AA4026">
        <w:t xml:space="preserve"> вне времени, </w:t>
      </w:r>
      <w:r>
        <w:t>С</w:t>
      </w:r>
      <w:r w:rsidRPr="00AA4026">
        <w:t xml:space="preserve">ущий, </w:t>
      </w:r>
      <w:r>
        <w:t>Е</w:t>
      </w:r>
      <w:r w:rsidRPr="00AA4026">
        <w:t xml:space="preserve">диный, </w:t>
      </w:r>
      <w:r>
        <w:t>А</w:t>
      </w:r>
      <w:r w:rsidRPr="00AA4026">
        <w:t xml:space="preserve">бсолютный Бог, </w:t>
      </w:r>
      <w:r>
        <w:t>И</w:t>
      </w:r>
      <w:r w:rsidRPr="00AA4026">
        <w:t>сточник всей жизни</w:t>
      </w:r>
      <w:r>
        <w:t>,</w:t>
      </w:r>
      <w:r w:rsidRPr="00AA4026">
        <w:t xml:space="preserve"> прошлого, настоящего и будущего, всех причин и всех следствий, и всех взаимосвязей, которые есть познаваемые, познающие</w:t>
      </w:r>
      <w:r>
        <w:t>, что включает и само познание</w:t>
      </w:r>
      <w:r w:rsidRPr="00AA4026">
        <w:t xml:space="preserve">. То есть невероятно </w:t>
      </w:r>
      <w:r w:rsidRPr="004663EC">
        <w:t>всеобъемлющее, вс</w:t>
      </w:r>
      <w:r w:rsidRPr="00AA4026">
        <w:t>евключающее в себя Божество</w:t>
      </w:r>
      <w:r>
        <w:t xml:space="preserve"> – это</w:t>
      </w:r>
      <w:r w:rsidRPr="00AA4026">
        <w:t xml:space="preserve"> наш </w:t>
      </w:r>
      <w:r>
        <w:t>С</w:t>
      </w:r>
      <w:r w:rsidRPr="00AA4026">
        <w:t>вятой благословенный Бог, Бог Израиля, Творец всего мира, Бог всего мира и всех народов.</w:t>
      </w:r>
    </w:p>
    <w:p w14:paraId="0DFC5E50" w14:textId="3DDE9EE9" w:rsidR="00EB30C0" w:rsidRDefault="00A07AA6" w:rsidP="003B6BF9">
      <w:pPr>
        <w:pStyle w:val="a6"/>
      </w:pPr>
      <w:r w:rsidRPr="004663EC">
        <w:t>Очень много можно говорить по каждому стиху данного раздела</w:t>
      </w:r>
      <w:r w:rsidR="0004752B">
        <w:t>,</w:t>
      </w:r>
      <w:r w:rsidRPr="004663EC">
        <w:t xml:space="preserve"> </w:t>
      </w:r>
      <w:r w:rsidR="0004752B">
        <w:t>п</w:t>
      </w:r>
      <w:r w:rsidRPr="004663EC">
        <w:t xml:space="preserve">о </w:t>
      </w:r>
      <w:r w:rsidRPr="00AA4026">
        <w:t>каждому стиху из предыдущего раздела</w:t>
      </w:r>
      <w:r>
        <w:t xml:space="preserve"> (</w:t>
      </w:r>
      <w:r w:rsidRPr="00AA4026">
        <w:t xml:space="preserve">где </w:t>
      </w:r>
      <w:r>
        <w:t>Моше</w:t>
      </w:r>
      <w:r w:rsidRPr="00AA4026">
        <w:t xml:space="preserve"> убивает египтян</w:t>
      </w:r>
      <w:r>
        <w:t>ина</w:t>
      </w:r>
      <w:r w:rsidRPr="00AA4026">
        <w:t xml:space="preserve">, </w:t>
      </w:r>
      <w:r>
        <w:t>прячет</w:t>
      </w:r>
      <w:r w:rsidRPr="00AA4026">
        <w:t xml:space="preserve"> его в песке, все против него возмущаются</w:t>
      </w:r>
      <w:r w:rsidRPr="004663EC">
        <w:t>)</w:t>
      </w:r>
      <w:r w:rsidR="004663EC">
        <w:t>.</w:t>
      </w:r>
      <w:r w:rsidRPr="004663EC">
        <w:t xml:space="preserve"> </w:t>
      </w:r>
      <w:r w:rsidR="004663EC">
        <w:t>Д</w:t>
      </w:r>
      <w:r w:rsidRPr="004663EC">
        <w:t>аже по каждой строчке Достоевский написал бы целый роман</w:t>
      </w:r>
      <w:r w:rsidRPr="00AA4026">
        <w:t>. Здесь, в нашей главе</w:t>
      </w:r>
      <w:r>
        <w:t>,</w:t>
      </w:r>
      <w:r w:rsidRPr="00AA4026">
        <w:t xml:space="preserve"> большое раздолье для философов</w:t>
      </w:r>
      <w:r>
        <w:t>. В</w:t>
      </w:r>
      <w:r w:rsidRPr="00AA4026">
        <w:t xml:space="preserve">от где можно развернуться и по поводу имени Всевышнего, и по поводу промысла Всевышнего в отношении народа Израиля, и по поводу </w:t>
      </w:r>
      <w:r w:rsidRPr="004663EC">
        <w:t>ве</w:t>
      </w:r>
      <w:r w:rsidRPr="00AA4026">
        <w:t>чносущности Всевышнего</w:t>
      </w:r>
      <w:r w:rsidR="009026F0">
        <w:t xml:space="preserve">, и </w:t>
      </w:r>
      <w:r w:rsidRPr="00AA4026">
        <w:t xml:space="preserve">по поводу разных имён и что такое </w:t>
      </w:r>
      <w:r>
        <w:t>И</w:t>
      </w:r>
      <w:r w:rsidRPr="00AA4026">
        <w:t>мя</w:t>
      </w:r>
      <w:r>
        <w:t xml:space="preserve"> вообще</w:t>
      </w:r>
      <w:r w:rsidRPr="00AA4026">
        <w:t>. И я очень рад, что можно подбросить дровишки в огонь этих размышлений, и сам с удовольствием об этом размышляю</w:t>
      </w:r>
      <w:r>
        <w:t>;</w:t>
      </w:r>
      <w:r w:rsidRPr="00AA4026">
        <w:t xml:space="preserve"> но наши беседы </w:t>
      </w:r>
      <w:r>
        <w:t>–</w:t>
      </w:r>
      <w:r w:rsidR="0004752B">
        <w:t xml:space="preserve"> </w:t>
      </w:r>
      <w:r w:rsidRPr="00AA4026">
        <w:t xml:space="preserve">только дровишки для этих костров. </w:t>
      </w:r>
      <w:r w:rsidR="00EB30C0">
        <w:br w:type="page"/>
      </w:r>
    </w:p>
    <w:p w14:paraId="2D3D4C53" w14:textId="6DBB2035" w:rsidR="00EB30C0" w:rsidRPr="00FC3FCF" w:rsidRDefault="00EB30C0" w:rsidP="00A46D02">
      <w:pPr>
        <w:pStyle w:val="af"/>
        <w:spacing w:line="276" w:lineRule="auto"/>
      </w:pPr>
      <w:bookmarkStart w:id="9" w:name="_Toc159267127"/>
      <w:r w:rsidRPr="00FC3FCF">
        <w:t>Разговор с Богом</w:t>
      </w:r>
      <w:r>
        <w:t xml:space="preserve"> (</w:t>
      </w:r>
      <w:r w:rsidRPr="00FC3FCF">
        <w:t>3:16-4:17</w:t>
      </w:r>
      <w:r>
        <w:t>)</w:t>
      </w:r>
      <w:bookmarkEnd w:id="9"/>
    </w:p>
    <w:p w14:paraId="23A5CF37" w14:textId="77777777" w:rsidR="00EB30C0" w:rsidRPr="00FC3FCF" w:rsidRDefault="00EB30C0" w:rsidP="00A46D02"/>
    <w:p w14:paraId="2B0B3A43" w14:textId="77777777" w:rsidR="00EB30C0" w:rsidRDefault="00EB30C0" w:rsidP="00A46D02">
      <w:pPr>
        <w:pStyle w:val="a6"/>
      </w:pPr>
      <w:r w:rsidRPr="00FC3FCF">
        <w:t>Остановились мы с вами на том, что Всевышний открылся М</w:t>
      </w:r>
      <w:r>
        <w:t>о</w:t>
      </w:r>
      <w:r w:rsidRPr="00FC3FCF">
        <w:t>ше</w:t>
      </w:r>
      <w:r>
        <w:t xml:space="preserve"> и</w:t>
      </w:r>
      <w:r w:rsidRPr="00FC3FCF">
        <w:t xml:space="preserve"> сообщил </w:t>
      </w:r>
      <w:r>
        <w:t>е</w:t>
      </w:r>
      <w:r w:rsidRPr="00FC3FCF">
        <w:t>му, что пришло время избавления и что М</w:t>
      </w:r>
      <w:r>
        <w:t>о</w:t>
      </w:r>
      <w:r w:rsidRPr="00FC3FCF">
        <w:t>ше будет инструментом, посланником ради этого избавления. И в 16 стихе 3 главы мы читаем слова Всевышнего</w:t>
      </w:r>
      <w:r>
        <w:t xml:space="preserve"> к</w:t>
      </w:r>
      <w:r w:rsidRPr="00FC3FCF">
        <w:t xml:space="preserve"> М</w:t>
      </w:r>
      <w:r>
        <w:t>о</w:t>
      </w:r>
      <w:r w:rsidRPr="00FC3FCF">
        <w:t>ше</w:t>
      </w:r>
      <w:r>
        <w:t>:</w:t>
      </w:r>
    </w:p>
    <w:p w14:paraId="68C6E88A" w14:textId="77777777" w:rsidR="00EB30C0" w:rsidRDefault="00EB30C0" w:rsidP="009026F0">
      <w:pPr>
        <w:spacing w:line="240" w:lineRule="auto"/>
      </w:pPr>
    </w:p>
    <w:p w14:paraId="31D3EBEC" w14:textId="77777777" w:rsidR="00EB30C0" w:rsidRDefault="00EB30C0" w:rsidP="009026F0">
      <w:pPr>
        <w:pStyle w:val="ad"/>
        <w:rPr>
          <w:rtl/>
        </w:rPr>
      </w:pPr>
      <w:r w:rsidRPr="005E1850">
        <w:tab/>
      </w:r>
      <w:r w:rsidRPr="005E1850">
        <w:rPr>
          <w:rtl/>
        </w:rPr>
        <w:t xml:space="preserve">לֵךְ וְאָסַפְתָּ אֶת־זִקְנֵי יִשְׂרָאֵל וְאָמַרְתָּ אֲלֵהֶם יְהוָה אֱלֹהֵי אֲבֹתֵיכֶם נִרְאָה אֵלַי אֱלֹהֵי אַבְרָהָם יִצְחָק וְיַעֲקֹב לֵאמֹר </w:t>
      </w:r>
      <w:r w:rsidRPr="00A50478">
        <w:rPr>
          <w:b/>
          <w:bCs/>
          <w:rtl/>
        </w:rPr>
        <w:t xml:space="preserve">פָּקֹד </w:t>
      </w:r>
      <w:r w:rsidRPr="005E1850">
        <w:rPr>
          <w:rtl/>
        </w:rPr>
        <w:t>פָּקַדְתִּי אֶתְכֶם וְאֶת־הֶעָשׂוּי לָכֶם בְּמִצְרָיִם׃</w:t>
      </w:r>
    </w:p>
    <w:p w14:paraId="2A0E84E4" w14:textId="77777777" w:rsidR="00EB30C0" w:rsidRDefault="00EB30C0" w:rsidP="009026F0">
      <w:pPr>
        <w:pStyle w:val="a9"/>
      </w:pPr>
      <w:r>
        <w:t>лех веасафта</w:t>
      </w:r>
      <w:r>
        <w:rPr>
          <w:rFonts w:cstheme="majorBidi"/>
        </w:rPr>
        <w:t>́</w:t>
      </w:r>
      <w:r>
        <w:t xml:space="preserve"> эт-зикнэ</w:t>
      </w:r>
      <w:r>
        <w:rPr>
          <w:rFonts w:cstheme="majorBidi"/>
        </w:rPr>
        <w:t>́</w:t>
      </w:r>
      <w:r>
        <w:t xml:space="preserve"> йисраэ</w:t>
      </w:r>
      <w:r>
        <w:rPr>
          <w:rFonts w:cstheme="majorBidi"/>
        </w:rPr>
        <w:t>́</w:t>
      </w:r>
      <w:r>
        <w:t>ль веамарта</w:t>
      </w:r>
      <w:r>
        <w:rPr>
          <w:rFonts w:cstheme="majorBidi"/>
        </w:rPr>
        <w:t>́</w:t>
      </w:r>
      <w:r>
        <w:t xml:space="preserve"> але</w:t>
      </w:r>
      <w:r>
        <w:rPr>
          <w:rFonts w:cstheme="majorBidi"/>
        </w:rPr>
        <w:t>ѓ</w:t>
      </w:r>
      <w:r>
        <w:t>е</w:t>
      </w:r>
      <w:r>
        <w:rPr>
          <w:rFonts w:cstheme="majorBidi"/>
        </w:rPr>
        <w:t>́</w:t>
      </w:r>
      <w:r>
        <w:t>м адона</w:t>
      </w:r>
      <w:r>
        <w:rPr>
          <w:rFonts w:cstheme="majorBidi"/>
        </w:rPr>
        <w:t>́</w:t>
      </w:r>
      <w:r>
        <w:t>й эло</w:t>
      </w:r>
      <w:r>
        <w:rPr>
          <w:rFonts w:cstheme="majorBidi"/>
        </w:rPr>
        <w:t>ѓ</w:t>
      </w:r>
      <w:r>
        <w:t>е</w:t>
      </w:r>
      <w:r>
        <w:rPr>
          <w:rFonts w:cstheme="majorBidi"/>
        </w:rPr>
        <w:t>́</w:t>
      </w:r>
      <w:r>
        <w:t xml:space="preserve"> авотехэ</w:t>
      </w:r>
      <w:r>
        <w:rPr>
          <w:rFonts w:cstheme="majorBidi"/>
        </w:rPr>
        <w:t>́</w:t>
      </w:r>
      <w:r>
        <w:t>м ниръа</w:t>
      </w:r>
      <w:r>
        <w:rPr>
          <w:rFonts w:cstheme="majorBidi"/>
        </w:rPr>
        <w:t>́</w:t>
      </w:r>
      <w:r>
        <w:t xml:space="preserve"> эла</w:t>
      </w:r>
      <w:r>
        <w:rPr>
          <w:rFonts w:cstheme="majorBidi"/>
        </w:rPr>
        <w:t>́</w:t>
      </w:r>
      <w:r>
        <w:t>й эло</w:t>
      </w:r>
      <w:r>
        <w:rPr>
          <w:rFonts w:cstheme="majorBidi"/>
        </w:rPr>
        <w:t>ѓ</w:t>
      </w:r>
      <w:r>
        <w:t>е</w:t>
      </w:r>
      <w:r>
        <w:rPr>
          <w:rFonts w:cstheme="majorBidi"/>
        </w:rPr>
        <w:t>́</w:t>
      </w:r>
      <w:r>
        <w:t xml:space="preserve"> авра</w:t>
      </w:r>
      <w:r>
        <w:rPr>
          <w:rFonts w:cstheme="majorBidi"/>
        </w:rPr>
        <w:t>ѓ</w:t>
      </w:r>
      <w:r>
        <w:t>а</w:t>
      </w:r>
      <w:r>
        <w:rPr>
          <w:rFonts w:cstheme="majorBidi"/>
        </w:rPr>
        <w:t>́</w:t>
      </w:r>
      <w:r>
        <w:t>м йицха</w:t>
      </w:r>
      <w:r>
        <w:rPr>
          <w:rFonts w:cstheme="majorBidi"/>
        </w:rPr>
        <w:t>́</w:t>
      </w:r>
      <w:r>
        <w:t>к веяако</w:t>
      </w:r>
      <w:r>
        <w:rPr>
          <w:rFonts w:cstheme="majorBidi"/>
        </w:rPr>
        <w:t>́</w:t>
      </w:r>
      <w:r>
        <w:t>в лемо</w:t>
      </w:r>
      <w:r>
        <w:rPr>
          <w:rFonts w:cstheme="majorBidi"/>
        </w:rPr>
        <w:t>́</w:t>
      </w:r>
      <w:r>
        <w:t xml:space="preserve">р </w:t>
      </w:r>
      <w:r w:rsidRPr="00A50478">
        <w:rPr>
          <w:b/>
          <w:bCs/>
        </w:rPr>
        <w:t>пако</w:t>
      </w:r>
      <w:r w:rsidRPr="00A50478">
        <w:rPr>
          <w:rFonts w:cstheme="majorBidi"/>
          <w:b/>
          <w:bCs/>
        </w:rPr>
        <w:t>́</w:t>
      </w:r>
      <w:r w:rsidRPr="00A50478">
        <w:rPr>
          <w:b/>
          <w:bCs/>
        </w:rPr>
        <w:t>д</w:t>
      </w:r>
      <w:r>
        <w:t xml:space="preserve"> пака</w:t>
      </w:r>
      <w:r>
        <w:rPr>
          <w:rFonts w:cstheme="majorBidi"/>
        </w:rPr>
        <w:t>́</w:t>
      </w:r>
      <w:r>
        <w:t>дти этхэ</w:t>
      </w:r>
      <w:r>
        <w:rPr>
          <w:rFonts w:cstheme="majorBidi"/>
        </w:rPr>
        <w:t>́</w:t>
      </w:r>
      <w:r>
        <w:t>м веэт-</w:t>
      </w:r>
      <w:r>
        <w:rPr>
          <w:rFonts w:cstheme="majorBidi"/>
        </w:rPr>
        <w:t>ѓ</w:t>
      </w:r>
      <w:r>
        <w:t>еасу</w:t>
      </w:r>
      <w:r>
        <w:rPr>
          <w:rFonts w:cstheme="majorBidi"/>
        </w:rPr>
        <w:t>́</w:t>
      </w:r>
      <w:r>
        <w:t>й лахэ</w:t>
      </w:r>
      <w:r>
        <w:rPr>
          <w:rFonts w:cstheme="majorBidi"/>
        </w:rPr>
        <w:t>́</w:t>
      </w:r>
      <w:r>
        <w:t>м бемицра</w:t>
      </w:r>
      <w:r>
        <w:rPr>
          <w:rFonts w:cstheme="majorBidi"/>
        </w:rPr>
        <w:t>́</w:t>
      </w:r>
      <w:r>
        <w:t>йим</w:t>
      </w:r>
    </w:p>
    <w:p w14:paraId="0A0CF599" w14:textId="77777777" w:rsidR="00EB30C0" w:rsidRDefault="00EB30C0" w:rsidP="009026F0">
      <w:pPr>
        <w:pStyle w:val="a9"/>
      </w:pPr>
      <w:r>
        <w:t>16. «</w:t>
      </w:r>
      <w:r w:rsidRPr="002B5A13">
        <w:t>Иди</w:t>
      </w:r>
      <w:r>
        <w:t xml:space="preserve"> и</w:t>
      </w:r>
      <w:r w:rsidRPr="002B5A13">
        <w:t xml:space="preserve"> собери старейшин Израиля</w:t>
      </w:r>
      <w:r>
        <w:t xml:space="preserve"> </w:t>
      </w:r>
      <w:r w:rsidRPr="00FC3FCF">
        <w:t>и скажи им</w:t>
      </w:r>
      <w:r>
        <w:t xml:space="preserve">: </w:t>
      </w:r>
      <w:r w:rsidRPr="002B5A13">
        <w:t xml:space="preserve">Господь, Бог </w:t>
      </w:r>
      <w:r>
        <w:t>о</w:t>
      </w:r>
      <w:r w:rsidRPr="002B5A13">
        <w:t xml:space="preserve">тцов </w:t>
      </w:r>
      <w:r>
        <w:t>в</w:t>
      </w:r>
      <w:r w:rsidRPr="002B5A13">
        <w:t>аших</w:t>
      </w:r>
      <w:r>
        <w:t>,</w:t>
      </w:r>
      <w:r w:rsidRPr="002B5A13">
        <w:t xml:space="preserve"> открылся мне</w:t>
      </w:r>
      <w:r>
        <w:t xml:space="preserve"> </w:t>
      </w:r>
      <w:r>
        <w:rPr>
          <w:rFonts w:cstheme="majorBidi"/>
        </w:rPr>
        <w:t>‒</w:t>
      </w:r>
      <w:r>
        <w:t xml:space="preserve"> </w:t>
      </w:r>
      <w:r w:rsidRPr="002B5A13">
        <w:t>Бог Авра</w:t>
      </w:r>
      <w:r>
        <w:rPr>
          <w:rFonts w:cstheme="majorBidi"/>
        </w:rPr>
        <w:t>ѓ</w:t>
      </w:r>
      <w:r w:rsidRPr="002B5A13">
        <w:t>ама, Ицхака и Я</w:t>
      </w:r>
      <w:r>
        <w:t>а</w:t>
      </w:r>
      <w:r w:rsidRPr="002B5A13">
        <w:t>кова</w:t>
      </w:r>
      <w:r>
        <w:t>, г</w:t>
      </w:r>
      <w:r w:rsidRPr="00FC3FCF">
        <w:t>оворя</w:t>
      </w:r>
      <w:r>
        <w:t>:</w:t>
      </w:r>
      <w:r w:rsidRPr="00FC3FCF">
        <w:t xml:space="preserve"> командованием </w:t>
      </w:r>
      <w:r w:rsidRPr="00A50478">
        <w:rPr>
          <w:b/>
          <w:bCs/>
        </w:rPr>
        <w:t>скомандовал</w:t>
      </w:r>
      <w:r w:rsidRPr="00FC3FCF">
        <w:t xml:space="preserve"> </w:t>
      </w:r>
      <w:r>
        <w:t>Я</w:t>
      </w:r>
      <w:r w:rsidRPr="00FC3FCF">
        <w:t xml:space="preserve"> вами</w:t>
      </w:r>
      <w:r>
        <w:t xml:space="preserve"> и</w:t>
      </w:r>
      <w:r w:rsidRPr="006F720A">
        <w:t xml:space="preserve"> тем, что делается с вами в Египте</w:t>
      </w:r>
      <w:r>
        <w:t>»</w:t>
      </w:r>
      <w:r w:rsidRPr="006F720A">
        <w:t>.</w:t>
      </w:r>
    </w:p>
    <w:p w14:paraId="2E36AF19" w14:textId="77777777" w:rsidR="00EB30C0" w:rsidRDefault="00EB30C0" w:rsidP="009026F0">
      <w:pPr>
        <w:pStyle w:val="a6"/>
        <w:spacing w:line="240" w:lineRule="auto"/>
      </w:pPr>
    </w:p>
    <w:p w14:paraId="02E8149F" w14:textId="736F5356" w:rsidR="00EB30C0" w:rsidRDefault="00EB30C0" w:rsidP="00A46D02">
      <w:pPr>
        <w:pStyle w:val="a6"/>
      </w:pPr>
      <w:r w:rsidRPr="00FC3FCF">
        <w:t xml:space="preserve">Интересное слово </w:t>
      </w:r>
      <w:r w:rsidRPr="006F720A">
        <w:rPr>
          <w:i/>
          <w:iCs/>
        </w:rPr>
        <w:t>пако</w:t>
      </w:r>
      <w:r w:rsidRPr="006F720A">
        <w:rPr>
          <w:rFonts w:cstheme="majorBidi"/>
          <w:i/>
          <w:iCs/>
        </w:rPr>
        <w:t>́</w:t>
      </w:r>
      <w:r w:rsidRPr="006F720A">
        <w:rPr>
          <w:i/>
          <w:iCs/>
        </w:rPr>
        <w:t>д</w:t>
      </w:r>
      <w:r>
        <w:t xml:space="preserve">: оно </w:t>
      </w:r>
      <w:r w:rsidRPr="00FC3FCF">
        <w:t xml:space="preserve">означает </w:t>
      </w:r>
      <w:r w:rsidRPr="006F720A">
        <w:rPr>
          <w:i/>
          <w:iCs/>
        </w:rPr>
        <w:t>посещать</w:t>
      </w:r>
      <w:r w:rsidRPr="00FC3FCF">
        <w:t xml:space="preserve">, </w:t>
      </w:r>
      <w:r w:rsidRPr="006F720A">
        <w:rPr>
          <w:i/>
          <w:iCs/>
        </w:rPr>
        <w:t>командовать</w:t>
      </w:r>
      <w:r w:rsidRPr="00FC3FCF">
        <w:t xml:space="preserve">, </w:t>
      </w:r>
      <w:r w:rsidRPr="006F720A">
        <w:rPr>
          <w:i/>
          <w:iCs/>
        </w:rPr>
        <w:t>брать управление</w:t>
      </w:r>
      <w:r w:rsidRPr="00FC3FCF">
        <w:t xml:space="preserve">, </w:t>
      </w:r>
      <w:r w:rsidRPr="006F720A">
        <w:rPr>
          <w:i/>
          <w:iCs/>
        </w:rPr>
        <w:t>вкладывать</w:t>
      </w:r>
      <w:r w:rsidRPr="00FC3FCF">
        <w:t xml:space="preserve">, </w:t>
      </w:r>
      <w:r w:rsidRPr="006F720A">
        <w:rPr>
          <w:i/>
          <w:iCs/>
        </w:rPr>
        <w:t>доверять</w:t>
      </w:r>
      <w:r w:rsidRPr="00FC3FCF">
        <w:t>. Если давать образный перевод,</w:t>
      </w:r>
      <w:r>
        <w:t xml:space="preserve"> то</w:t>
      </w:r>
      <w:r w:rsidRPr="00FC3FCF">
        <w:t xml:space="preserve"> Всевышний говорит</w:t>
      </w:r>
      <w:r>
        <w:t>:</w:t>
      </w:r>
      <w:r w:rsidRPr="00FC3FCF">
        <w:t xml:space="preserve"> </w:t>
      </w:r>
      <w:r>
        <w:t>«Я</w:t>
      </w:r>
      <w:r w:rsidRPr="00FC3FCF">
        <w:t xml:space="preserve"> взялся за штурвал происходящего в Египте</w:t>
      </w:r>
      <w:r>
        <w:t>, о</w:t>
      </w:r>
      <w:r w:rsidRPr="00FC3FCF">
        <w:t xml:space="preserve">тключены все режимы автопилота, </w:t>
      </w:r>
      <w:r>
        <w:t>Я</w:t>
      </w:r>
      <w:r w:rsidRPr="00FC3FCF">
        <w:t xml:space="preserve"> у руля</w:t>
      </w:r>
      <w:r>
        <w:t>»</w:t>
      </w:r>
      <w:r w:rsidRPr="00FC3FCF">
        <w:t>. И понятно, что Всевышний всегда у руля</w:t>
      </w:r>
      <w:r>
        <w:t>, п</w:t>
      </w:r>
      <w:r w:rsidRPr="00FC3FCF">
        <w:t>онятно, что Всевышний управляет всеми процессами</w:t>
      </w:r>
      <w:r>
        <w:t>. Н</w:t>
      </w:r>
      <w:r w:rsidRPr="00FC3FCF">
        <w:t>о Тора иногда использует такую символику, чтобы показ</w:t>
      </w:r>
      <w:r>
        <w:t>а</w:t>
      </w:r>
      <w:r w:rsidRPr="00FC3FCF">
        <w:t>ть нам, что сила и план Всевышнего буд</w:t>
      </w:r>
      <w:r>
        <w:t>у</w:t>
      </w:r>
      <w:r w:rsidRPr="00FC3FCF">
        <w:t>т явно</w:t>
      </w:r>
      <w:r>
        <w:t xml:space="preserve">, </w:t>
      </w:r>
      <w:r w:rsidRPr="00FC3FCF">
        <w:t>чётко</w:t>
      </w:r>
      <w:r>
        <w:t>, на</w:t>
      </w:r>
      <w:r w:rsidRPr="00FC3FCF">
        <w:t xml:space="preserve"> глазах всех свидетелей осуществляться в Египте</w:t>
      </w:r>
      <w:r>
        <w:t xml:space="preserve"> </w:t>
      </w:r>
      <w:r w:rsidRPr="00FC3FCF">
        <w:t xml:space="preserve">в отношении всего того, что </w:t>
      </w:r>
      <w:r>
        <w:t>там</w:t>
      </w:r>
      <w:r w:rsidRPr="00FC3FCF">
        <w:t xml:space="preserve"> </w:t>
      </w:r>
      <w:r>
        <w:t xml:space="preserve">будет </w:t>
      </w:r>
      <w:r w:rsidRPr="00FC3FCF">
        <w:t>происходит</w:t>
      </w:r>
      <w:r>
        <w:t>ь</w:t>
      </w:r>
      <w:r w:rsidRPr="00FC3FCF">
        <w:t>.</w:t>
      </w:r>
    </w:p>
    <w:p w14:paraId="1C6BD6A1" w14:textId="77777777" w:rsidR="00EB30C0" w:rsidRDefault="00EB30C0" w:rsidP="009026F0">
      <w:pPr>
        <w:spacing w:line="240" w:lineRule="auto"/>
      </w:pPr>
    </w:p>
    <w:p w14:paraId="7015A12D" w14:textId="77777777" w:rsidR="00EB30C0" w:rsidRDefault="00EB30C0" w:rsidP="009026F0">
      <w:pPr>
        <w:pStyle w:val="ad"/>
        <w:rPr>
          <w:rtl/>
        </w:rPr>
      </w:pPr>
      <w:r w:rsidRPr="006F720A">
        <w:rPr>
          <w:rtl/>
        </w:rPr>
        <w:tab/>
        <w:t>וָאֹמַר אַעֲלֶה אֶתְכֶם מֵעֳנִי מִצְרַיִם אֶל־אֶרֶץ הַכְּנַעֲנִי וְהַחִתִּי וְהָאֱמֹרִי וְהַפְּרִזִּי וְהַחִוִּי וְהַיְבוּסִי אֶל־אֶרֶץ זָבַת חָלָב וּדְבָשׁ׃</w:t>
      </w:r>
    </w:p>
    <w:p w14:paraId="08D51F28" w14:textId="77777777" w:rsidR="00EB30C0" w:rsidRDefault="00EB30C0" w:rsidP="009026F0">
      <w:pPr>
        <w:pStyle w:val="a9"/>
      </w:pPr>
      <w:r w:rsidRPr="006F720A">
        <w:t>ваома</w:t>
      </w:r>
      <w:r>
        <w:rPr>
          <w:rFonts w:cstheme="majorBidi"/>
        </w:rPr>
        <w:t>́</w:t>
      </w:r>
      <w:r w:rsidRPr="006F720A">
        <w:t>р аал</w:t>
      </w:r>
      <w:r>
        <w:t>е</w:t>
      </w:r>
      <w:r>
        <w:rPr>
          <w:rFonts w:cstheme="majorBidi"/>
        </w:rPr>
        <w:t>́</w:t>
      </w:r>
      <w:r w:rsidRPr="006F720A">
        <w:t xml:space="preserve"> этх</w:t>
      </w:r>
      <w:r>
        <w:t>е</w:t>
      </w:r>
      <w:r>
        <w:rPr>
          <w:rFonts w:cstheme="majorBidi"/>
        </w:rPr>
        <w:t>́</w:t>
      </w:r>
      <w:r w:rsidRPr="006F720A">
        <w:t>м меон</w:t>
      </w:r>
      <w:r>
        <w:t>и</w:t>
      </w:r>
      <w:r>
        <w:rPr>
          <w:rFonts w:cstheme="majorBidi"/>
        </w:rPr>
        <w:t>́</w:t>
      </w:r>
      <w:r w:rsidRPr="006F720A">
        <w:t xml:space="preserve"> мицра</w:t>
      </w:r>
      <w:r>
        <w:rPr>
          <w:rFonts w:cstheme="majorBidi"/>
        </w:rPr>
        <w:t>́</w:t>
      </w:r>
      <w:r w:rsidRPr="006F720A">
        <w:t>йим эль-</w:t>
      </w:r>
      <w:r>
        <w:t>э</w:t>
      </w:r>
      <w:r>
        <w:rPr>
          <w:rFonts w:cstheme="majorBidi"/>
        </w:rPr>
        <w:t>́</w:t>
      </w:r>
      <w:r>
        <w:t xml:space="preserve">рец </w:t>
      </w:r>
      <w:r>
        <w:rPr>
          <w:rFonts w:cstheme="majorBidi"/>
        </w:rPr>
        <w:t>ѓ</w:t>
      </w:r>
      <w:r>
        <w:t>акенаани</w:t>
      </w:r>
      <w:r>
        <w:rPr>
          <w:rFonts w:cstheme="majorBidi"/>
        </w:rPr>
        <w:t>́</w:t>
      </w:r>
      <w:r>
        <w:t xml:space="preserve"> ве</w:t>
      </w:r>
      <w:r>
        <w:rPr>
          <w:rFonts w:cstheme="majorBidi"/>
        </w:rPr>
        <w:t>ѓ</w:t>
      </w:r>
      <w:r>
        <w:t>ахити</w:t>
      </w:r>
      <w:r>
        <w:rPr>
          <w:rFonts w:cstheme="majorBidi"/>
        </w:rPr>
        <w:t>́</w:t>
      </w:r>
      <w:r>
        <w:t xml:space="preserve"> ве</w:t>
      </w:r>
      <w:r>
        <w:rPr>
          <w:rFonts w:cstheme="majorBidi"/>
        </w:rPr>
        <w:t>ѓ</w:t>
      </w:r>
      <w:r>
        <w:t>аэмори</w:t>
      </w:r>
      <w:r>
        <w:rPr>
          <w:rFonts w:cstheme="majorBidi"/>
        </w:rPr>
        <w:t>́</w:t>
      </w:r>
      <w:r>
        <w:t xml:space="preserve"> ве</w:t>
      </w:r>
      <w:r>
        <w:rPr>
          <w:rFonts w:cstheme="majorBidi"/>
        </w:rPr>
        <w:t>ѓ</w:t>
      </w:r>
      <w:r>
        <w:t>аперизи</w:t>
      </w:r>
      <w:r>
        <w:rPr>
          <w:rFonts w:cstheme="majorBidi"/>
        </w:rPr>
        <w:t>́</w:t>
      </w:r>
      <w:r>
        <w:t xml:space="preserve"> ве</w:t>
      </w:r>
      <w:r>
        <w:rPr>
          <w:rFonts w:cstheme="majorBidi"/>
        </w:rPr>
        <w:t>ѓ</w:t>
      </w:r>
      <w:r>
        <w:t>ахиви ве</w:t>
      </w:r>
      <w:r>
        <w:rPr>
          <w:rFonts w:cstheme="majorBidi"/>
        </w:rPr>
        <w:t>ѓ</w:t>
      </w:r>
      <w:r>
        <w:t>айвуси</w:t>
      </w:r>
      <w:r>
        <w:rPr>
          <w:rFonts w:cstheme="majorBidi"/>
        </w:rPr>
        <w:t>́</w:t>
      </w:r>
      <w:r>
        <w:t xml:space="preserve"> эль-э</w:t>
      </w:r>
      <w:r>
        <w:rPr>
          <w:rFonts w:cstheme="majorBidi"/>
        </w:rPr>
        <w:t>́</w:t>
      </w:r>
      <w:r>
        <w:t>рец зава</w:t>
      </w:r>
      <w:r>
        <w:rPr>
          <w:rFonts w:cstheme="majorBidi"/>
        </w:rPr>
        <w:t>́</w:t>
      </w:r>
      <w:r>
        <w:t>т хала</w:t>
      </w:r>
      <w:r>
        <w:rPr>
          <w:rFonts w:cstheme="majorBidi"/>
        </w:rPr>
        <w:t>́</w:t>
      </w:r>
      <w:r>
        <w:t>в удва</w:t>
      </w:r>
      <w:r>
        <w:rPr>
          <w:rFonts w:cstheme="majorBidi"/>
        </w:rPr>
        <w:t>́</w:t>
      </w:r>
      <w:r>
        <w:t>ш</w:t>
      </w:r>
    </w:p>
    <w:p w14:paraId="7318F2E8" w14:textId="77777777" w:rsidR="00EB30C0" w:rsidRDefault="00EB30C0" w:rsidP="009026F0">
      <w:pPr>
        <w:pStyle w:val="a9"/>
      </w:pPr>
      <w:r>
        <w:t>17. И</w:t>
      </w:r>
      <w:r w:rsidRPr="006F720A">
        <w:t xml:space="preserve"> сказал</w:t>
      </w:r>
      <w:r>
        <w:t>: «</w:t>
      </w:r>
      <w:r w:rsidRPr="006F720A">
        <w:t>Я подниму вас из страданий египетских</w:t>
      </w:r>
      <w:r>
        <w:t xml:space="preserve">, в страну кнаанеев, и хеттов, и эмореев, и призеев, и хивеев, и йевусеев </w:t>
      </w:r>
      <w:r w:rsidRPr="00AF706B">
        <w:rPr>
          <w:i w:val="0"/>
          <w:iCs w:val="0"/>
        </w:rPr>
        <w:t>(</w:t>
      </w:r>
      <w:r w:rsidRPr="00C225D5">
        <w:rPr>
          <w:i w:val="0"/>
          <w:iCs w:val="0"/>
        </w:rPr>
        <w:t>это названи</w:t>
      </w:r>
      <w:r>
        <w:rPr>
          <w:i w:val="0"/>
          <w:iCs w:val="0"/>
        </w:rPr>
        <w:t>я</w:t>
      </w:r>
      <w:r w:rsidRPr="00C225D5">
        <w:rPr>
          <w:i w:val="0"/>
          <w:iCs w:val="0"/>
        </w:rPr>
        <w:t xml:space="preserve"> народов</w:t>
      </w:r>
      <w:r w:rsidRPr="00AF706B">
        <w:rPr>
          <w:i w:val="0"/>
          <w:iCs w:val="0"/>
        </w:rPr>
        <w:t>)</w:t>
      </w:r>
      <w:r>
        <w:t xml:space="preserve"> </w:t>
      </w:r>
      <w:r>
        <w:rPr>
          <w:rFonts w:cstheme="majorBidi"/>
        </w:rPr>
        <w:t>‒</w:t>
      </w:r>
      <w:r>
        <w:t xml:space="preserve"> в с</w:t>
      </w:r>
      <w:r w:rsidRPr="00FC3FCF">
        <w:t>трану, которая течёт молоком и мёдом.</w:t>
      </w:r>
    </w:p>
    <w:p w14:paraId="1F2BA306" w14:textId="77777777" w:rsidR="00EB30C0" w:rsidRDefault="00EB30C0" w:rsidP="009026F0">
      <w:pPr>
        <w:spacing w:line="240" w:lineRule="auto"/>
      </w:pPr>
    </w:p>
    <w:p w14:paraId="6819D0A7" w14:textId="4C7B6692" w:rsidR="00EB30C0" w:rsidRDefault="00EB30C0" w:rsidP="00A46D02">
      <w:pPr>
        <w:pStyle w:val="a6"/>
      </w:pPr>
      <w:r w:rsidRPr="00FC3FCF">
        <w:t xml:space="preserve">Мы </w:t>
      </w:r>
      <w:r>
        <w:t xml:space="preserve">уже </w:t>
      </w:r>
      <w:r w:rsidRPr="00FC3FCF">
        <w:t>говорили</w:t>
      </w:r>
      <w:r>
        <w:t xml:space="preserve"> об этом</w:t>
      </w:r>
      <w:r w:rsidRPr="00FC3FCF">
        <w:t>, сейчас я коротко повторю</w:t>
      </w:r>
      <w:r>
        <w:t>:</w:t>
      </w:r>
      <w:r w:rsidRPr="00FC3FCF">
        <w:t xml:space="preserve"> </w:t>
      </w:r>
      <w:r>
        <w:t>м</w:t>
      </w:r>
      <w:r w:rsidRPr="00FC3FCF">
        <w:t>олоко и мёд</w:t>
      </w:r>
      <w:r w:rsidR="00126355">
        <w:t xml:space="preserve"> – </w:t>
      </w:r>
      <w:r w:rsidRPr="00FC3FCF">
        <w:t>это символы процветания</w:t>
      </w:r>
      <w:r>
        <w:t xml:space="preserve"> в</w:t>
      </w:r>
      <w:r w:rsidRPr="00AF706B">
        <w:t xml:space="preserve"> </w:t>
      </w:r>
      <w:r w:rsidRPr="00FC3FCF">
        <w:t>сельском хозяйстве</w:t>
      </w:r>
      <w:r w:rsidR="009E4ECD">
        <w:t>.</w:t>
      </w:r>
      <w:r>
        <w:t xml:space="preserve"> </w:t>
      </w:r>
      <w:r w:rsidRPr="00FC3FCF">
        <w:t>Причём мёд означает не пчелиный мёд, а сок, которым сочатся растения</w:t>
      </w:r>
      <w:r>
        <w:t xml:space="preserve"> (</w:t>
      </w:r>
      <w:r w:rsidRPr="00AF706B">
        <w:t>финиковый мёд</w:t>
      </w:r>
      <w:r>
        <w:rPr>
          <w:i/>
          <w:iCs/>
        </w:rPr>
        <w:t xml:space="preserve"> </w:t>
      </w:r>
      <w:r w:rsidRPr="00FC3FCF">
        <w:t>в частности</w:t>
      </w:r>
      <w:r>
        <w:t>) и который</w:t>
      </w:r>
      <w:r w:rsidRPr="00FC3FCF">
        <w:t xml:space="preserve"> называется </w:t>
      </w:r>
      <w:r w:rsidRPr="00C225D5">
        <w:rPr>
          <w:i/>
          <w:iCs/>
        </w:rPr>
        <w:t>дваш</w:t>
      </w:r>
      <w:r w:rsidRPr="00FC3FCF">
        <w:t>. И почти везде в тексте Торы</w:t>
      </w:r>
      <w:r>
        <w:t xml:space="preserve"> м</w:t>
      </w:r>
      <w:r w:rsidRPr="00FC3FCF">
        <w:t>ёд – это финиковый мёд.</w:t>
      </w:r>
    </w:p>
    <w:p w14:paraId="41668EB4" w14:textId="77777777" w:rsidR="00EB30C0" w:rsidRDefault="00EB30C0" w:rsidP="009026F0">
      <w:pPr>
        <w:spacing w:line="240" w:lineRule="auto"/>
      </w:pPr>
    </w:p>
    <w:p w14:paraId="167D68C8" w14:textId="77777777" w:rsidR="00EB30C0" w:rsidRDefault="00EB30C0" w:rsidP="009026F0">
      <w:pPr>
        <w:pStyle w:val="ad"/>
        <w:rPr>
          <w:rtl/>
        </w:rPr>
      </w:pPr>
      <w:r w:rsidRPr="00C225D5">
        <w:rPr>
          <w:rtl/>
        </w:rPr>
        <w:tab/>
        <w:t>וְשָׁמְעוּ לְקֹלֶךָ וּבָאתָ אַתָּה וְזִקְנֵי יִשְׂרָאֵל אֶל־מֶלֶךְ מִצְרַיִם וַאֲמַרְתֶּם אֵלָיו יְהוָה אֱלֹהֵי הָ</w:t>
      </w:r>
      <w:r w:rsidRPr="00A50478">
        <w:rPr>
          <w:b/>
          <w:bCs/>
          <w:rtl/>
        </w:rPr>
        <w:t>עִבְרִיִּים</w:t>
      </w:r>
      <w:r w:rsidRPr="00C225D5">
        <w:rPr>
          <w:rtl/>
        </w:rPr>
        <w:t xml:space="preserve"> נִקְרָה עָלֵינוּ וְעַתָּה נֵלֲכָה־נָּא דֶּרֶךְ שְׁלֹשֶׁת יָמִים בַּמִּדְבָּר וְנִזְבְּחָה לַיהוָה אֱלֹהֵינוּ׃</w:t>
      </w:r>
    </w:p>
    <w:p w14:paraId="64298EE1" w14:textId="77777777" w:rsidR="00EB30C0" w:rsidRDefault="00EB30C0" w:rsidP="009026F0">
      <w:pPr>
        <w:pStyle w:val="a9"/>
      </w:pPr>
      <w:r>
        <w:t>вешамеу</w:t>
      </w:r>
      <w:r>
        <w:rPr>
          <w:rFonts w:cstheme="majorBidi"/>
        </w:rPr>
        <w:t>́</w:t>
      </w:r>
      <w:r>
        <w:t xml:space="preserve"> леколе</w:t>
      </w:r>
      <w:r>
        <w:rPr>
          <w:rFonts w:cstheme="majorBidi"/>
        </w:rPr>
        <w:t>́</w:t>
      </w:r>
      <w:r>
        <w:t>ха увата</w:t>
      </w:r>
      <w:r>
        <w:rPr>
          <w:rFonts w:cstheme="majorBidi"/>
        </w:rPr>
        <w:t>́</w:t>
      </w:r>
      <w:r>
        <w:t xml:space="preserve"> ата</w:t>
      </w:r>
      <w:r>
        <w:rPr>
          <w:rFonts w:cstheme="majorBidi"/>
        </w:rPr>
        <w:t>́</w:t>
      </w:r>
      <w:r>
        <w:t xml:space="preserve"> везикнэ</w:t>
      </w:r>
      <w:r>
        <w:rPr>
          <w:rFonts w:cstheme="majorBidi"/>
        </w:rPr>
        <w:t>́</w:t>
      </w:r>
      <w:r>
        <w:t xml:space="preserve"> йисраэ</w:t>
      </w:r>
      <w:r>
        <w:rPr>
          <w:rFonts w:cstheme="majorBidi"/>
        </w:rPr>
        <w:t>́</w:t>
      </w:r>
      <w:r>
        <w:t>ль эль-мэ</w:t>
      </w:r>
      <w:r>
        <w:rPr>
          <w:rFonts w:cstheme="majorBidi"/>
        </w:rPr>
        <w:t>́</w:t>
      </w:r>
      <w:r>
        <w:t>лех мицра</w:t>
      </w:r>
      <w:r>
        <w:rPr>
          <w:rFonts w:cstheme="majorBidi"/>
        </w:rPr>
        <w:t>́</w:t>
      </w:r>
      <w:r>
        <w:t>йим ваамартэ</w:t>
      </w:r>
      <w:r>
        <w:rPr>
          <w:rFonts w:cstheme="majorBidi"/>
        </w:rPr>
        <w:t>́</w:t>
      </w:r>
      <w:r>
        <w:t>м эла</w:t>
      </w:r>
      <w:r>
        <w:rPr>
          <w:rFonts w:cstheme="majorBidi"/>
        </w:rPr>
        <w:t>́</w:t>
      </w:r>
      <w:r>
        <w:t>в адона</w:t>
      </w:r>
      <w:r>
        <w:rPr>
          <w:rFonts w:cstheme="majorBidi"/>
        </w:rPr>
        <w:t>́</w:t>
      </w:r>
      <w:r>
        <w:t>й эло</w:t>
      </w:r>
      <w:r>
        <w:rPr>
          <w:rFonts w:cstheme="majorBidi"/>
        </w:rPr>
        <w:t>ѓ</w:t>
      </w:r>
      <w:r>
        <w:t>е</w:t>
      </w:r>
      <w:r>
        <w:rPr>
          <w:rFonts w:cstheme="majorBidi"/>
        </w:rPr>
        <w:t>́</w:t>
      </w:r>
      <w:r>
        <w:t xml:space="preserve"> </w:t>
      </w:r>
      <w:r>
        <w:rPr>
          <w:rFonts w:cstheme="majorBidi"/>
        </w:rPr>
        <w:t>ѓ</w:t>
      </w:r>
      <w:r>
        <w:t>а</w:t>
      </w:r>
      <w:r w:rsidRPr="00A50478">
        <w:rPr>
          <w:b/>
          <w:bCs/>
        </w:rPr>
        <w:t>иврийи</w:t>
      </w:r>
      <w:r w:rsidRPr="00A50478">
        <w:rPr>
          <w:rFonts w:cstheme="majorBidi"/>
          <w:b/>
          <w:bCs/>
        </w:rPr>
        <w:t>́</w:t>
      </w:r>
      <w:r w:rsidRPr="00A50478">
        <w:rPr>
          <w:b/>
          <w:bCs/>
        </w:rPr>
        <w:t>м</w:t>
      </w:r>
      <w:r>
        <w:t xml:space="preserve"> никра</w:t>
      </w:r>
      <w:r>
        <w:rPr>
          <w:rFonts w:cstheme="majorBidi"/>
        </w:rPr>
        <w:t>́</w:t>
      </w:r>
      <w:r>
        <w:t xml:space="preserve"> але</w:t>
      </w:r>
      <w:r>
        <w:rPr>
          <w:rFonts w:cstheme="majorBidi"/>
        </w:rPr>
        <w:t>́</w:t>
      </w:r>
      <w:r>
        <w:t>ну веата</w:t>
      </w:r>
      <w:r>
        <w:rPr>
          <w:rFonts w:cstheme="majorBidi"/>
        </w:rPr>
        <w:t>́</w:t>
      </w:r>
      <w:r>
        <w:t xml:space="preserve"> нелеха-на</w:t>
      </w:r>
      <w:r>
        <w:rPr>
          <w:rFonts w:cstheme="majorBidi"/>
        </w:rPr>
        <w:t>́</w:t>
      </w:r>
      <w:r>
        <w:t xml:space="preserve"> дэ</w:t>
      </w:r>
      <w:r>
        <w:rPr>
          <w:rFonts w:cstheme="majorBidi"/>
        </w:rPr>
        <w:t>́</w:t>
      </w:r>
      <w:r>
        <w:t>рех шело</w:t>
      </w:r>
      <w:r>
        <w:rPr>
          <w:rFonts w:cstheme="majorBidi"/>
        </w:rPr>
        <w:t>́</w:t>
      </w:r>
      <w:r>
        <w:t>шет ями</w:t>
      </w:r>
      <w:r>
        <w:rPr>
          <w:rFonts w:cstheme="majorBidi"/>
        </w:rPr>
        <w:t>́</w:t>
      </w:r>
      <w:r>
        <w:t>м бамидба</w:t>
      </w:r>
      <w:r>
        <w:rPr>
          <w:rFonts w:cstheme="majorBidi"/>
        </w:rPr>
        <w:t>́</w:t>
      </w:r>
      <w:r>
        <w:t>р венизбеха</w:t>
      </w:r>
      <w:r>
        <w:rPr>
          <w:rFonts w:cstheme="majorBidi"/>
        </w:rPr>
        <w:t>́</w:t>
      </w:r>
      <w:r>
        <w:t xml:space="preserve"> ладона</w:t>
      </w:r>
      <w:r>
        <w:rPr>
          <w:rFonts w:cstheme="majorBidi"/>
        </w:rPr>
        <w:t>́</w:t>
      </w:r>
      <w:r>
        <w:t>й эло</w:t>
      </w:r>
      <w:r>
        <w:rPr>
          <w:rFonts w:cstheme="majorBidi"/>
        </w:rPr>
        <w:t>ѓ</w:t>
      </w:r>
      <w:r>
        <w:t>е</w:t>
      </w:r>
      <w:r>
        <w:rPr>
          <w:rFonts w:cstheme="majorBidi"/>
        </w:rPr>
        <w:t>́</w:t>
      </w:r>
      <w:r>
        <w:t>ну</w:t>
      </w:r>
    </w:p>
    <w:p w14:paraId="295B3FDB" w14:textId="37410DE0" w:rsidR="00EB30C0" w:rsidRDefault="00EB30C0" w:rsidP="009026F0">
      <w:pPr>
        <w:pStyle w:val="a9"/>
      </w:pPr>
      <w:r>
        <w:t xml:space="preserve">18. </w:t>
      </w:r>
      <w:r w:rsidRPr="00FC3FCF">
        <w:t>И когда послуша</w:t>
      </w:r>
      <w:r>
        <w:t>ю</w:t>
      </w:r>
      <w:r w:rsidRPr="00FC3FCF">
        <w:t xml:space="preserve">тся они твоего голоса, и придёшь ты и </w:t>
      </w:r>
      <w:r>
        <w:t>старейшины</w:t>
      </w:r>
      <w:r w:rsidRPr="00FC3FCF">
        <w:t xml:space="preserve"> Израил</w:t>
      </w:r>
      <w:r>
        <w:t>я</w:t>
      </w:r>
      <w:r w:rsidRPr="00FC3FCF">
        <w:t xml:space="preserve"> к царю египетскому, </w:t>
      </w:r>
      <w:r>
        <w:t>и скажете ему: «</w:t>
      </w:r>
      <w:r w:rsidRPr="00FC3FCF">
        <w:t>Господь</w:t>
      </w:r>
      <w:r>
        <w:t>,</w:t>
      </w:r>
      <w:r w:rsidRPr="00FC3FCF">
        <w:t xml:space="preserve"> Бог </w:t>
      </w:r>
      <w:r w:rsidRPr="00A50478">
        <w:rPr>
          <w:b/>
          <w:bCs/>
        </w:rPr>
        <w:t>евреев</w:t>
      </w:r>
      <w:r>
        <w:t>,</w:t>
      </w:r>
      <w:r w:rsidRPr="00FC3FCF">
        <w:t xml:space="preserve"> открылся нам</w:t>
      </w:r>
      <w:r>
        <w:t>; теперь же пойдём-ка мы на три дня в пустыню и</w:t>
      </w:r>
      <w:r w:rsidRPr="00FC3FCF">
        <w:t xml:space="preserve"> вознес</w:t>
      </w:r>
      <w:r>
        <w:t>ё</w:t>
      </w:r>
      <w:r w:rsidRPr="00FC3FCF">
        <w:t>м жертву Господу Богу нашему</w:t>
      </w:r>
      <w:r>
        <w:t>».</w:t>
      </w:r>
    </w:p>
    <w:p w14:paraId="2CAD808A" w14:textId="77777777" w:rsidR="00EB30C0" w:rsidRDefault="00EB30C0" w:rsidP="009026F0">
      <w:pPr>
        <w:pStyle w:val="a9"/>
      </w:pPr>
    </w:p>
    <w:p w14:paraId="1728E8A8" w14:textId="4688EF96" w:rsidR="00EB30C0" w:rsidRDefault="00EB30C0" w:rsidP="00A46D02">
      <w:pPr>
        <w:pStyle w:val="a6"/>
      </w:pPr>
      <w:r w:rsidRPr="00C1477C">
        <w:t>Когда народ Израиля говорит о себе с иностранцами, его самоназвание</w:t>
      </w:r>
      <w:r>
        <w:t xml:space="preserve"> (</w:t>
      </w:r>
      <w:r w:rsidRPr="00C1477C">
        <w:t>этноним</w:t>
      </w:r>
      <w:r>
        <w:t>) в</w:t>
      </w:r>
      <w:r w:rsidRPr="00C1477C">
        <w:t xml:space="preserve"> разговоре с иностранцами</w:t>
      </w:r>
      <w:r w:rsidR="00126355">
        <w:t xml:space="preserve"> – </w:t>
      </w:r>
      <w:r w:rsidRPr="00C1477C">
        <w:t>это</w:t>
      </w:r>
      <w:r>
        <w:t xml:space="preserve"> </w:t>
      </w:r>
      <w:r w:rsidRPr="00C1477C">
        <w:rPr>
          <w:i/>
          <w:iCs/>
        </w:rPr>
        <w:t>иврим</w:t>
      </w:r>
      <w:r>
        <w:t xml:space="preserve"> (</w:t>
      </w:r>
      <w:r w:rsidRPr="00C1477C">
        <w:rPr>
          <w:i/>
          <w:iCs/>
        </w:rPr>
        <w:t>евре</w:t>
      </w:r>
      <w:r>
        <w:rPr>
          <w:i/>
          <w:iCs/>
        </w:rPr>
        <w:t>и</w:t>
      </w:r>
      <w:r>
        <w:t>)</w:t>
      </w:r>
      <w:r w:rsidRPr="00C1477C">
        <w:t xml:space="preserve">. Когда </w:t>
      </w:r>
      <w:r>
        <w:t>Йо</w:t>
      </w:r>
      <w:r w:rsidRPr="00C1477C">
        <w:t>сеф</w:t>
      </w:r>
      <w:r>
        <w:t xml:space="preserve"> </w:t>
      </w:r>
      <w:r w:rsidRPr="00FC3FCF">
        <w:t>представляется фараон</w:t>
      </w:r>
      <w:r>
        <w:t>у</w:t>
      </w:r>
      <w:r w:rsidRPr="00FC3FCF">
        <w:t>, он говорит</w:t>
      </w:r>
      <w:r>
        <w:t>:</w:t>
      </w:r>
      <w:r w:rsidRPr="00FC3FCF">
        <w:t xml:space="preserve"> «</w:t>
      </w:r>
      <w:r>
        <w:t>Я</w:t>
      </w:r>
      <w:r w:rsidRPr="00FC3FCF">
        <w:t xml:space="preserve"> украден из земли </w:t>
      </w:r>
      <w:r w:rsidRPr="00A07539">
        <w:rPr>
          <w:i/>
          <w:iCs/>
        </w:rPr>
        <w:t>иврим</w:t>
      </w:r>
      <w:r w:rsidRPr="00FC3FCF">
        <w:t xml:space="preserve">». И дальше, когда упоминаются отношения Израиля </w:t>
      </w:r>
      <w:r>
        <w:t>с</w:t>
      </w:r>
      <w:r w:rsidRPr="00FC3FCF">
        <w:t xml:space="preserve"> народ</w:t>
      </w:r>
      <w:r>
        <w:t>ами</w:t>
      </w:r>
      <w:r w:rsidRPr="00FC3FCF">
        <w:t xml:space="preserve">, употребляется слово </w:t>
      </w:r>
      <w:r w:rsidRPr="00C1477C">
        <w:rPr>
          <w:i/>
          <w:iCs/>
        </w:rPr>
        <w:t>иври</w:t>
      </w:r>
      <w:r>
        <w:t xml:space="preserve"> (</w:t>
      </w:r>
      <w:r w:rsidRPr="00C1477C">
        <w:rPr>
          <w:i/>
          <w:iCs/>
        </w:rPr>
        <w:t>потомки Эвера</w:t>
      </w:r>
      <w:r>
        <w:t>)</w:t>
      </w:r>
      <w:r w:rsidRPr="00FC3FCF">
        <w:t xml:space="preserve">. </w:t>
      </w:r>
      <w:r>
        <w:t>Т</w:t>
      </w:r>
      <w:r w:rsidRPr="00FC3FCF">
        <w:t>ак говорят и по сей день</w:t>
      </w:r>
      <w:r>
        <w:t>,</w:t>
      </w:r>
      <w:r w:rsidRPr="00FC3FCF">
        <w:t xml:space="preserve"> отсюда </w:t>
      </w:r>
      <w:r>
        <w:t xml:space="preserve">и </w:t>
      </w:r>
      <w:r w:rsidRPr="00FC3FCF">
        <w:t>слов</w:t>
      </w:r>
      <w:r>
        <w:t>о</w:t>
      </w:r>
      <w:r w:rsidRPr="00FC3FCF">
        <w:t xml:space="preserve"> </w:t>
      </w:r>
      <w:r w:rsidRPr="0036113A">
        <w:rPr>
          <w:i/>
          <w:iCs/>
        </w:rPr>
        <w:t>еврей</w:t>
      </w:r>
      <w:r w:rsidRPr="00FC3FCF">
        <w:t>.</w:t>
      </w:r>
    </w:p>
    <w:p w14:paraId="17722331" w14:textId="77777777" w:rsidR="00EB30C0" w:rsidRDefault="00EB30C0" w:rsidP="009026F0">
      <w:pPr>
        <w:pStyle w:val="a6"/>
      </w:pPr>
      <w:r>
        <w:t>С</w:t>
      </w:r>
      <w:r w:rsidRPr="00FC3FCF">
        <w:t>т</w:t>
      </w:r>
      <w:r>
        <w:t>арейшины</w:t>
      </w:r>
      <w:r w:rsidRPr="00FC3FCF">
        <w:t xml:space="preserve"> Израиля не могут прийти </w:t>
      </w:r>
      <w:r>
        <w:t xml:space="preserve">к фараону </w:t>
      </w:r>
      <w:r w:rsidRPr="00FC3FCF">
        <w:t>и сказать</w:t>
      </w:r>
      <w:r>
        <w:t>:</w:t>
      </w:r>
      <w:r w:rsidRPr="00FC3FCF">
        <w:t xml:space="preserve"> </w:t>
      </w:r>
      <w:r>
        <w:t>«О</w:t>
      </w:r>
      <w:r w:rsidRPr="00FC3FCF">
        <w:t>дному из нас, М</w:t>
      </w:r>
      <w:r>
        <w:t>о</w:t>
      </w:r>
      <w:r w:rsidRPr="00FC3FCF">
        <w:t>ше, открылся Бог</w:t>
      </w:r>
      <w:r>
        <w:t>»</w:t>
      </w:r>
      <w:r w:rsidRPr="00FC3FCF">
        <w:t xml:space="preserve">. </w:t>
      </w:r>
      <w:r>
        <w:t>С</w:t>
      </w:r>
      <w:r w:rsidRPr="00FC3FCF">
        <w:t>т</w:t>
      </w:r>
      <w:r>
        <w:t>арейшины</w:t>
      </w:r>
      <w:r w:rsidRPr="00FC3FCF">
        <w:t xml:space="preserve"> должны поверить, прежде всего </w:t>
      </w:r>
      <w:r>
        <w:t>они</w:t>
      </w:r>
      <w:r w:rsidRPr="00FC3FCF">
        <w:t xml:space="preserve"> </w:t>
      </w:r>
      <w:r>
        <w:t xml:space="preserve">сами </w:t>
      </w:r>
      <w:r w:rsidRPr="00FC3FCF">
        <w:t>должны поверить М</w:t>
      </w:r>
      <w:r>
        <w:t>о</w:t>
      </w:r>
      <w:r w:rsidRPr="00FC3FCF">
        <w:t xml:space="preserve">ше, что Бог открылся </w:t>
      </w:r>
      <w:r w:rsidRPr="0036113A">
        <w:rPr>
          <w:b/>
          <w:bCs/>
        </w:rPr>
        <w:t xml:space="preserve">ему </w:t>
      </w:r>
      <w:r w:rsidRPr="00FC3FCF">
        <w:t xml:space="preserve">и что </w:t>
      </w:r>
      <w:r>
        <w:t>Он</w:t>
      </w:r>
      <w:r w:rsidRPr="00FC3FCF">
        <w:t xml:space="preserve"> начинает действовать. </w:t>
      </w:r>
      <w:r>
        <w:t>Поэтому</w:t>
      </w:r>
      <w:r w:rsidRPr="00FC3FCF">
        <w:t xml:space="preserve"> </w:t>
      </w:r>
      <w:r>
        <w:t>старейшины</w:t>
      </w:r>
      <w:r w:rsidRPr="00FC3FCF">
        <w:t xml:space="preserve"> должны засвидетельствовать фараону, что </w:t>
      </w:r>
      <w:r w:rsidRPr="0036113A">
        <w:rPr>
          <w:b/>
          <w:bCs/>
        </w:rPr>
        <w:t>им</w:t>
      </w:r>
      <w:r w:rsidRPr="00FC3FCF">
        <w:t xml:space="preserve"> открылся Бог.</w:t>
      </w:r>
    </w:p>
    <w:p w14:paraId="10BCBE15" w14:textId="6577E6E3" w:rsidR="00EB30C0" w:rsidRDefault="00EB30C0" w:rsidP="00A46D02">
      <w:pPr>
        <w:pStyle w:val="a6"/>
      </w:pPr>
      <w:r w:rsidRPr="00FC3FCF">
        <w:t>Зачем Всевышний да</w:t>
      </w:r>
      <w:r>
        <w:t>ё</w:t>
      </w:r>
      <w:r w:rsidRPr="00FC3FCF">
        <w:t>т М</w:t>
      </w:r>
      <w:r>
        <w:t>о</w:t>
      </w:r>
      <w:r w:rsidRPr="00FC3FCF">
        <w:t>ше и ст</w:t>
      </w:r>
      <w:r>
        <w:t>арейшинам</w:t>
      </w:r>
      <w:r w:rsidRPr="00FC3FCF">
        <w:t xml:space="preserve"> такое послание? Дело в том, что по египетским законам</w:t>
      </w:r>
      <w:r>
        <w:t xml:space="preserve"> – </w:t>
      </w:r>
      <w:r w:rsidRPr="00FC3FCF">
        <w:t xml:space="preserve">мы читаем об этом </w:t>
      </w:r>
      <w:r>
        <w:t>на</w:t>
      </w:r>
      <w:r w:rsidRPr="00FC3FCF">
        <w:t xml:space="preserve"> </w:t>
      </w:r>
      <w:r w:rsidRPr="009E4ECD">
        <w:t>нескольких остра́конах</w:t>
      </w:r>
      <w:r>
        <w:t xml:space="preserve"> </w:t>
      </w:r>
      <w:r w:rsidRPr="00EB30C0">
        <w:t xml:space="preserve">(глиняных черепках) и в нескольких египетских </w:t>
      </w:r>
      <w:r w:rsidRPr="00FC3FCF">
        <w:t>папирусах, которые</w:t>
      </w:r>
      <w:r>
        <w:t xml:space="preserve"> </w:t>
      </w:r>
      <w:r w:rsidRPr="00FC3FCF">
        <w:t>учитывали распорядок работы рабов</w:t>
      </w:r>
      <w:r>
        <w:t xml:space="preserve">, </w:t>
      </w:r>
      <w:r w:rsidRPr="00FC3FCF">
        <w:t>учитывали трудодни</w:t>
      </w:r>
      <w:r>
        <w:t xml:space="preserve"> – </w:t>
      </w:r>
      <w:r w:rsidRPr="00FC3FCF">
        <w:t xml:space="preserve">многие из </w:t>
      </w:r>
      <w:r>
        <w:t>рабов</w:t>
      </w:r>
      <w:r w:rsidRPr="00FC3FCF">
        <w:t xml:space="preserve"> получали по 8 и даже по 40 дней отпуска в связи с религиозными культами своих народов. То есть Египет был</w:t>
      </w:r>
      <w:r>
        <w:t xml:space="preserve"> </w:t>
      </w:r>
      <w:r w:rsidRPr="00FC3FCF">
        <w:t xml:space="preserve">многонациональным государством, в котором </w:t>
      </w:r>
      <w:r>
        <w:t>находились</w:t>
      </w:r>
      <w:r w:rsidRPr="00FC3FCF">
        <w:t xml:space="preserve"> рабы из разных стран, </w:t>
      </w:r>
      <w:r>
        <w:t>со</w:t>
      </w:r>
      <w:r w:rsidRPr="00FC3FCF">
        <w:t xml:space="preserve"> свои</w:t>
      </w:r>
      <w:r>
        <w:t>ми</w:t>
      </w:r>
      <w:r w:rsidRPr="00FC3FCF">
        <w:t xml:space="preserve"> религиозны</w:t>
      </w:r>
      <w:r>
        <w:t>ми</w:t>
      </w:r>
      <w:r w:rsidRPr="00FC3FCF">
        <w:t xml:space="preserve"> праздник</w:t>
      </w:r>
      <w:r>
        <w:t>ами</w:t>
      </w:r>
      <w:r w:rsidRPr="00FC3FCF">
        <w:t>, и египтяне</w:t>
      </w:r>
      <w:r>
        <w:t>,</w:t>
      </w:r>
      <w:r w:rsidRPr="00FC3FCF">
        <w:t xml:space="preserve"> в соответствии со своими достаточно либеральными</w:t>
      </w:r>
      <w:r>
        <w:t>,</w:t>
      </w:r>
      <w:r w:rsidRPr="00FC3FCF">
        <w:t xml:space="preserve"> как мы видим</w:t>
      </w:r>
      <w:r>
        <w:t>,</w:t>
      </w:r>
      <w:r w:rsidRPr="00FC3FCF">
        <w:t xml:space="preserve"> законами, шли навстречу этим рабам и отпускали их на служение </w:t>
      </w:r>
      <w:r>
        <w:t>своим</w:t>
      </w:r>
      <w:r w:rsidRPr="00FC3FCF">
        <w:t xml:space="preserve"> богам. Поэтому Всевышний говорит М</w:t>
      </w:r>
      <w:r>
        <w:t>о</w:t>
      </w:r>
      <w:r w:rsidRPr="00FC3FCF">
        <w:t>ше</w:t>
      </w:r>
      <w:r>
        <w:t>:</w:t>
      </w:r>
      <w:r w:rsidRPr="00FC3FCF">
        <w:t xml:space="preserve"> </w:t>
      </w:r>
      <w:r>
        <w:t>«П</w:t>
      </w:r>
      <w:r w:rsidRPr="00FC3FCF">
        <w:t>риди и попроси свои законные</w:t>
      </w:r>
      <w:r>
        <w:t>,</w:t>
      </w:r>
      <w:r w:rsidRPr="00FC3FCF">
        <w:t xml:space="preserve"> полагающиеся тебе дни религиозного праздника</w:t>
      </w:r>
      <w:r>
        <w:t>;</w:t>
      </w:r>
      <w:r w:rsidRPr="00FC3FCF">
        <w:t xml:space="preserve"> давай начнём действовать правильно, нач</w:t>
      </w:r>
      <w:r>
        <w:t>нём</w:t>
      </w:r>
      <w:r w:rsidRPr="00FC3FCF">
        <w:t xml:space="preserve"> действовать с формальным соблюдением законов. Поэтому ты приди и попроси отпустить</w:t>
      </w:r>
      <w:r>
        <w:t xml:space="preserve"> народ</w:t>
      </w:r>
      <w:r w:rsidRPr="00FC3FCF">
        <w:t xml:space="preserve"> на три дня праздновани</w:t>
      </w:r>
      <w:r>
        <w:t>я»</w:t>
      </w:r>
      <w:r w:rsidRPr="00FC3FCF">
        <w:t>. А почему мы видим, что это формально?</w:t>
      </w:r>
      <w:r>
        <w:t xml:space="preserve"> </w:t>
      </w:r>
      <w:r w:rsidRPr="00FC3FCF">
        <w:t>Потому что Всевышний тут же говорит</w:t>
      </w:r>
      <w:r>
        <w:t>:</w:t>
      </w:r>
    </w:p>
    <w:p w14:paraId="33D4F6B5" w14:textId="77777777" w:rsidR="00EB30C0" w:rsidRDefault="00EB30C0" w:rsidP="009026F0">
      <w:pPr>
        <w:pStyle w:val="a6"/>
        <w:spacing w:line="240" w:lineRule="auto"/>
        <w:ind w:firstLine="0"/>
      </w:pPr>
    </w:p>
    <w:p w14:paraId="0C0957BF" w14:textId="77777777" w:rsidR="00EB30C0" w:rsidRDefault="00EB30C0" w:rsidP="009026F0">
      <w:pPr>
        <w:pStyle w:val="ad"/>
        <w:rPr>
          <w:rtl/>
        </w:rPr>
      </w:pPr>
      <w:r w:rsidRPr="00635866">
        <w:rPr>
          <w:rtl/>
        </w:rPr>
        <w:tab/>
        <w:t>וַאֲנִי יָדַעְתִּי כִּי לֹא־יִתֵּן אֶתְכֶם מֶלֶךְ מִצְרַיִם לַהֲלֹךְ וְלֹא בְּיָד חֲזָקָה׃</w:t>
      </w:r>
    </w:p>
    <w:p w14:paraId="5D77F3A1" w14:textId="77777777" w:rsidR="00EB30C0" w:rsidRDefault="00EB30C0" w:rsidP="009026F0">
      <w:pPr>
        <w:pStyle w:val="a9"/>
      </w:pPr>
      <w:r>
        <w:t>ваани</w:t>
      </w:r>
      <w:r>
        <w:rPr>
          <w:rFonts w:cstheme="majorBidi"/>
        </w:rPr>
        <w:t>́</w:t>
      </w:r>
      <w:r>
        <w:t xml:space="preserve"> яда</w:t>
      </w:r>
      <w:r>
        <w:rPr>
          <w:rFonts w:cstheme="majorBidi"/>
        </w:rPr>
        <w:t>́</w:t>
      </w:r>
      <w:r>
        <w:t>’ти ки ло</w:t>
      </w:r>
      <w:r>
        <w:rPr>
          <w:rFonts w:cstheme="majorBidi"/>
        </w:rPr>
        <w:t>́</w:t>
      </w:r>
      <w:r>
        <w:t>-йитэ</w:t>
      </w:r>
      <w:r>
        <w:rPr>
          <w:rFonts w:cstheme="majorBidi"/>
        </w:rPr>
        <w:t>́</w:t>
      </w:r>
      <w:r>
        <w:t>н этхэ</w:t>
      </w:r>
      <w:r>
        <w:rPr>
          <w:rFonts w:cstheme="majorBidi"/>
        </w:rPr>
        <w:t>́</w:t>
      </w:r>
      <w:r>
        <w:t>м мэ</w:t>
      </w:r>
      <w:r>
        <w:rPr>
          <w:rFonts w:cstheme="majorBidi"/>
        </w:rPr>
        <w:t>́</w:t>
      </w:r>
      <w:r>
        <w:t>лех мицра</w:t>
      </w:r>
      <w:r>
        <w:rPr>
          <w:rFonts w:cstheme="majorBidi"/>
        </w:rPr>
        <w:t>́</w:t>
      </w:r>
      <w:r>
        <w:t>йим ла</w:t>
      </w:r>
      <w:r>
        <w:rPr>
          <w:rFonts w:cstheme="majorBidi"/>
        </w:rPr>
        <w:t>ѓ</w:t>
      </w:r>
      <w:r>
        <w:t>ало</w:t>
      </w:r>
      <w:r>
        <w:rPr>
          <w:rFonts w:cstheme="majorBidi"/>
        </w:rPr>
        <w:t>́</w:t>
      </w:r>
      <w:r>
        <w:t>х вело</w:t>
      </w:r>
      <w:r>
        <w:rPr>
          <w:rFonts w:cstheme="majorBidi"/>
        </w:rPr>
        <w:t>́</w:t>
      </w:r>
      <w:r>
        <w:t xml:space="preserve"> бея</w:t>
      </w:r>
      <w:r>
        <w:rPr>
          <w:rFonts w:cstheme="majorBidi"/>
        </w:rPr>
        <w:t>́</w:t>
      </w:r>
      <w:r>
        <w:t>д хазака</w:t>
      </w:r>
      <w:r>
        <w:rPr>
          <w:rFonts w:cstheme="majorBidi"/>
        </w:rPr>
        <w:t>́</w:t>
      </w:r>
    </w:p>
    <w:p w14:paraId="5DCA5EFF" w14:textId="77777777" w:rsidR="00EB30C0" w:rsidRPr="00016175" w:rsidRDefault="00EB30C0" w:rsidP="009026F0">
      <w:pPr>
        <w:pStyle w:val="a9"/>
        <w:rPr>
          <w:i w:val="0"/>
          <w:iCs w:val="0"/>
        </w:rPr>
      </w:pPr>
      <w:r>
        <w:t xml:space="preserve">19. А я знаю, что вам не даст уйти царь египетский, кроме как Моею сильною рукою </w:t>
      </w:r>
      <w:r w:rsidRPr="00016175">
        <w:rPr>
          <w:i w:val="0"/>
          <w:iCs w:val="0"/>
        </w:rPr>
        <w:t>(</w:t>
      </w:r>
      <w:r>
        <w:rPr>
          <w:i w:val="0"/>
          <w:iCs w:val="0"/>
        </w:rPr>
        <w:t xml:space="preserve">то есть, </w:t>
      </w:r>
      <w:r w:rsidRPr="00016175">
        <w:t>когда Я уже заставлю его вас выгнать</w:t>
      </w:r>
      <w:r>
        <w:rPr>
          <w:i w:val="0"/>
          <w:iCs w:val="0"/>
        </w:rPr>
        <w:t>).</w:t>
      </w:r>
    </w:p>
    <w:p w14:paraId="37AB51FA" w14:textId="77777777" w:rsidR="00EB30C0" w:rsidRDefault="00EB30C0" w:rsidP="009026F0">
      <w:pPr>
        <w:pStyle w:val="a6"/>
        <w:spacing w:line="240" w:lineRule="auto"/>
        <w:ind w:firstLine="0"/>
      </w:pPr>
    </w:p>
    <w:p w14:paraId="4274A888" w14:textId="77777777" w:rsidR="00EB30C0" w:rsidRDefault="00EB30C0" w:rsidP="009026F0">
      <w:pPr>
        <w:pStyle w:val="ad"/>
        <w:rPr>
          <w:rtl/>
        </w:rPr>
      </w:pPr>
      <w:r w:rsidRPr="002716D9">
        <w:rPr>
          <w:rtl/>
        </w:rPr>
        <w:tab/>
        <w:t>וְשָׁלַחְתִּי אֶת־יָדִי וְהִכֵּיתִי אֶת־מִצְרַיִם בְּכֹל נִפְלְאֹתַי אֲשֶׁר אֶעֱשֶׂה בְּקִרְבּוֹ וְאַחֲרֵי־כֵן יְשַׁלַּח אֶתְכֶם׃</w:t>
      </w:r>
    </w:p>
    <w:p w14:paraId="1072328A" w14:textId="77777777" w:rsidR="00EB30C0" w:rsidRDefault="00EB30C0" w:rsidP="009026F0">
      <w:pPr>
        <w:pStyle w:val="a9"/>
      </w:pPr>
      <w:r>
        <w:t>вешалахти</w:t>
      </w:r>
      <w:r>
        <w:rPr>
          <w:rFonts w:cstheme="majorBidi"/>
        </w:rPr>
        <w:t>́</w:t>
      </w:r>
      <w:r>
        <w:t xml:space="preserve"> эт-яди</w:t>
      </w:r>
      <w:r>
        <w:rPr>
          <w:rFonts w:cstheme="majorBidi"/>
        </w:rPr>
        <w:t>́</w:t>
      </w:r>
      <w:r>
        <w:t xml:space="preserve"> ве</w:t>
      </w:r>
      <w:r>
        <w:rPr>
          <w:rFonts w:cstheme="majorBidi"/>
        </w:rPr>
        <w:t>ѓ</w:t>
      </w:r>
      <w:r>
        <w:t>икети</w:t>
      </w:r>
      <w:r>
        <w:rPr>
          <w:rFonts w:cstheme="majorBidi"/>
        </w:rPr>
        <w:t>́</w:t>
      </w:r>
      <w:r>
        <w:t xml:space="preserve"> эт-мицра</w:t>
      </w:r>
      <w:r>
        <w:rPr>
          <w:rFonts w:cstheme="majorBidi"/>
        </w:rPr>
        <w:t>́</w:t>
      </w:r>
      <w:r>
        <w:t>йим бехо</w:t>
      </w:r>
      <w:r>
        <w:rPr>
          <w:rFonts w:cstheme="majorBidi"/>
        </w:rPr>
        <w:t>́</w:t>
      </w:r>
      <w:r>
        <w:t>ль нифлеота</w:t>
      </w:r>
      <w:r>
        <w:rPr>
          <w:rFonts w:cstheme="majorBidi"/>
        </w:rPr>
        <w:t>́</w:t>
      </w:r>
      <w:r>
        <w:t>й аше</w:t>
      </w:r>
      <w:r>
        <w:rPr>
          <w:rFonts w:cstheme="majorBidi"/>
        </w:rPr>
        <w:t>́</w:t>
      </w:r>
      <w:r>
        <w:t>р э’сэ</w:t>
      </w:r>
      <w:r>
        <w:rPr>
          <w:rFonts w:cstheme="majorBidi"/>
        </w:rPr>
        <w:t>́</w:t>
      </w:r>
      <w:r>
        <w:t xml:space="preserve"> бекирбо</w:t>
      </w:r>
      <w:r>
        <w:rPr>
          <w:rFonts w:cstheme="majorBidi"/>
        </w:rPr>
        <w:t>́</w:t>
      </w:r>
      <w:r>
        <w:t xml:space="preserve"> веахаре-хэ</w:t>
      </w:r>
      <w:r>
        <w:rPr>
          <w:rFonts w:cstheme="majorBidi"/>
        </w:rPr>
        <w:t>́</w:t>
      </w:r>
      <w:r>
        <w:t>н ешала</w:t>
      </w:r>
      <w:r>
        <w:rPr>
          <w:rFonts w:cstheme="majorBidi"/>
        </w:rPr>
        <w:t>́</w:t>
      </w:r>
      <w:r>
        <w:t>х этхэ</w:t>
      </w:r>
      <w:r>
        <w:rPr>
          <w:rFonts w:cstheme="majorBidi"/>
        </w:rPr>
        <w:t>́</w:t>
      </w:r>
      <w:r>
        <w:t>м</w:t>
      </w:r>
    </w:p>
    <w:p w14:paraId="08099667" w14:textId="77777777" w:rsidR="00EB30C0" w:rsidRDefault="00EB30C0" w:rsidP="009026F0">
      <w:pPr>
        <w:pStyle w:val="a9"/>
      </w:pPr>
      <w:r>
        <w:t xml:space="preserve">20. </w:t>
      </w:r>
      <w:r w:rsidRPr="002716D9">
        <w:t xml:space="preserve">И </w:t>
      </w:r>
      <w:r>
        <w:t>Я</w:t>
      </w:r>
      <w:r w:rsidRPr="002716D9">
        <w:t xml:space="preserve"> простру руку </w:t>
      </w:r>
      <w:r>
        <w:t>С</w:t>
      </w:r>
      <w:r w:rsidRPr="002716D9">
        <w:t>вою и побью Египет все</w:t>
      </w:r>
      <w:r>
        <w:t>ю</w:t>
      </w:r>
      <w:r w:rsidRPr="002716D9">
        <w:t xml:space="preserve"> чудесностью </w:t>
      </w:r>
      <w:r>
        <w:t>С</w:t>
      </w:r>
      <w:r w:rsidRPr="002716D9">
        <w:t>вое</w:t>
      </w:r>
      <w:r>
        <w:t>ю,</w:t>
      </w:r>
      <w:r w:rsidRPr="002716D9">
        <w:t xml:space="preserve"> которую </w:t>
      </w:r>
      <w:r>
        <w:t>Я</w:t>
      </w:r>
      <w:r w:rsidRPr="002716D9">
        <w:t xml:space="preserve"> с</w:t>
      </w:r>
      <w:r>
        <w:t>отво</w:t>
      </w:r>
      <w:r w:rsidRPr="002716D9">
        <w:t>рю внутри него</w:t>
      </w:r>
      <w:r>
        <w:t>,</w:t>
      </w:r>
      <w:r w:rsidRPr="002716D9">
        <w:t xml:space="preserve"> и после этого он вас вышл</w:t>
      </w:r>
      <w:r>
        <w:t>е</w:t>
      </w:r>
      <w:r w:rsidRPr="002716D9">
        <w:t>т</w:t>
      </w:r>
      <w:r>
        <w:t xml:space="preserve"> (</w:t>
      </w:r>
      <w:r w:rsidRPr="002716D9">
        <w:t>он вас отправит</w:t>
      </w:r>
      <w:r>
        <w:t>).</w:t>
      </w:r>
    </w:p>
    <w:p w14:paraId="72DB9EB8" w14:textId="77777777" w:rsidR="00EB30C0" w:rsidRDefault="00EB30C0" w:rsidP="009026F0">
      <w:pPr>
        <w:pStyle w:val="a6"/>
        <w:spacing w:line="240" w:lineRule="auto"/>
        <w:ind w:firstLine="0"/>
      </w:pPr>
    </w:p>
    <w:p w14:paraId="6E64E69C" w14:textId="38F1DBE3" w:rsidR="00EB30C0" w:rsidRDefault="00EB30C0" w:rsidP="00A46D02">
      <w:pPr>
        <w:pStyle w:val="a6"/>
      </w:pPr>
      <w:r w:rsidRPr="00FC3FCF">
        <w:t>Ну</w:t>
      </w:r>
      <w:r>
        <w:t>,</w:t>
      </w:r>
      <w:r w:rsidRPr="00FC3FCF">
        <w:t xml:space="preserve"> и просто </w:t>
      </w:r>
      <w:r>
        <w:t>т</w:t>
      </w:r>
      <w:r w:rsidRPr="00FC3FCF">
        <w:t>ак отправит? Может быть</w:t>
      </w:r>
      <w:r w:rsidR="009A2DC2">
        <w:t>,</w:t>
      </w:r>
      <w:r w:rsidRPr="00FC3FCF">
        <w:t xml:space="preserve"> отправит так, что будет долго кидать камни вслед</w:t>
      </w:r>
      <w:r>
        <w:t>,</w:t>
      </w:r>
      <w:r w:rsidRPr="00FC3FCF">
        <w:t xml:space="preserve"> и разразится эпоха анти</w:t>
      </w:r>
      <w:r>
        <w:t>се</w:t>
      </w:r>
      <w:r w:rsidRPr="00FC3FCF">
        <w:t>митизма в Египте</w:t>
      </w:r>
      <w:r>
        <w:t>,</w:t>
      </w:r>
      <w:r w:rsidRPr="00FC3FCF">
        <w:t xml:space="preserve"> и будет народное возмущение? Может быть</w:t>
      </w:r>
      <w:r>
        <w:t>,</w:t>
      </w:r>
      <w:r w:rsidRPr="00FC3FCF">
        <w:t xml:space="preserve"> после погромов отправит? И здесь Всевышний говорит М</w:t>
      </w:r>
      <w:r>
        <w:t>о</w:t>
      </w:r>
      <w:r w:rsidRPr="00FC3FCF">
        <w:t>ше об ещё одном чуде, чуде внутри чуда</w:t>
      </w:r>
      <w:r>
        <w:t>:</w:t>
      </w:r>
      <w:r w:rsidRPr="00FC3FCF">
        <w:t xml:space="preserve"> что разгромленный, побеждённый Египет явит милость к народу Израиля</w:t>
      </w:r>
      <w:r>
        <w:t>.</w:t>
      </w:r>
    </w:p>
    <w:p w14:paraId="2FEFF2EC" w14:textId="77777777" w:rsidR="00EB30C0" w:rsidRDefault="00EB30C0" w:rsidP="009026F0">
      <w:pPr>
        <w:pStyle w:val="a6"/>
        <w:spacing w:line="240" w:lineRule="auto"/>
        <w:ind w:firstLine="0"/>
      </w:pPr>
    </w:p>
    <w:p w14:paraId="23471224" w14:textId="77777777" w:rsidR="00EB30C0" w:rsidRDefault="00EB30C0" w:rsidP="009026F0">
      <w:pPr>
        <w:pStyle w:val="ad"/>
        <w:rPr>
          <w:rtl/>
        </w:rPr>
      </w:pPr>
      <w:r w:rsidRPr="00B020B2">
        <w:rPr>
          <w:rtl/>
        </w:rPr>
        <w:t>וְנָתַתִּי אֶת־חֵן הָעָם־הַזֶּה בְּעֵינֵי מִצְרָיִם וְהָיָה כִּי תֵלֵכוּן לֹא תֵלְכוּ רֵיקָם׃</w:t>
      </w:r>
    </w:p>
    <w:p w14:paraId="788FB0B6" w14:textId="77777777" w:rsidR="00EB30C0" w:rsidRDefault="00EB30C0" w:rsidP="009026F0">
      <w:pPr>
        <w:pStyle w:val="a9"/>
      </w:pPr>
      <w:r>
        <w:t>венатати</w:t>
      </w:r>
      <w:r>
        <w:rPr>
          <w:rFonts w:cstheme="majorBidi"/>
        </w:rPr>
        <w:t>́</w:t>
      </w:r>
      <w:r>
        <w:t xml:space="preserve"> эт-хэ</w:t>
      </w:r>
      <w:r>
        <w:rPr>
          <w:rFonts w:cstheme="majorBidi"/>
        </w:rPr>
        <w:t>́</w:t>
      </w:r>
      <w:r>
        <w:t xml:space="preserve">н </w:t>
      </w:r>
      <w:r>
        <w:rPr>
          <w:rFonts w:cstheme="majorBidi"/>
        </w:rPr>
        <w:t>ѓ</w:t>
      </w:r>
      <w:r>
        <w:t>аам-</w:t>
      </w:r>
      <w:r>
        <w:rPr>
          <w:rFonts w:cstheme="majorBidi"/>
        </w:rPr>
        <w:t>ѓ</w:t>
      </w:r>
      <w:r>
        <w:t>азэ</w:t>
      </w:r>
      <w:r>
        <w:rPr>
          <w:rFonts w:cstheme="majorBidi"/>
        </w:rPr>
        <w:t>́</w:t>
      </w:r>
      <w:r>
        <w:t xml:space="preserve"> беэнэ</w:t>
      </w:r>
      <w:r>
        <w:rPr>
          <w:rFonts w:cstheme="majorBidi"/>
        </w:rPr>
        <w:t>́</w:t>
      </w:r>
      <w:r>
        <w:t xml:space="preserve"> мицра</w:t>
      </w:r>
      <w:r>
        <w:rPr>
          <w:rFonts w:cstheme="majorBidi"/>
        </w:rPr>
        <w:t>́</w:t>
      </w:r>
      <w:r>
        <w:t>йим ве</w:t>
      </w:r>
      <w:r>
        <w:rPr>
          <w:rFonts w:cstheme="majorBidi"/>
        </w:rPr>
        <w:t>ѓ</w:t>
      </w:r>
      <w:r>
        <w:t>ая</w:t>
      </w:r>
      <w:r>
        <w:rPr>
          <w:rFonts w:cstheme="majorBidi"/>
        </w:rPr>
        <w:t>́</w:t>
      </w:r>
      <w:r>
        <w:t xml:space="preserve"> ки телеху</w:t>
      </w:r>
      <w:r>
        <w:rPr>
          <w:rFonts w:cstheme="majorBidi"/>
        </w:rPr>
        <w:t>́</w:t>
      </w:r>
      <w:r>
        <w:t>н ло телеху</w:t>
      </w:r>
      <w:r>
        <w:rPr>
          <w:rFonts w:cstheme="majorBidi"/>
        </w:rPr>
        <w:t>́</w:t>
      </w:r>
      <w:r>
        <w:t xml:space="preserve"> река</w:t>
      </w:r>
      <w:r>
        <w:rPr>
          <w:rFonts w:cstheme="majorBidi"/>
        </w:rPr>
        <w:t>́</w:t>
      </w:r>
      <w:r>
        <w:t>м</w:t>
      </w:r>
    </w:p>
    <w:p w14:paraId="3B7B3AD1" w14:textId="02B7707E" w:rsidR="00EB30C0" w:rsidRDefault="00EB30C0" w:rsidP="009026F0">
      <w:pPr>
        <w:pStyle w:val="a9"/>
      </w:pPr>
      <w:r>
        <w:t>21. И</w:t>
      </w:r>
      <w:r w:rsidRPr="00FC3FCF">
        <w:t xml:space="preserve"> дам </w:t>
      </w:r>
      <w:r>
        <w:t>Я</w:t>
      </w:r>
      <w:r w:rsidRPr="00FC3FCF">
        <w:t xml:space="preserve"> милость народ</w:t>
      </w:r>
      <w:r w:rsidR="009A2DC2">
        <w:t>у</w:t>
      </w:r>
      <w:r w:rsidRPr="00FC3FCF">
        <w:t xml:space="preserve"> это</w:t>
      </w:r>
      <w:r w:rsidR="009A2DC2">
        <w:t>му</w:t>
      </w:r>
      <w:r>
        <w:t xml:space="preserve"> </w:t>
      </w:r>
      <w:r w:rsidRPr="00E5297F">
        <w:rPr>
          <w:i w:val="0"/>
          <w:iCs w:val="0"/>
        </w:rPr>
        <w:t>(</w:t>
      </w:r>
      <w:r w:rsidRPr="00B020B2">
        <w:rPr>
          <w:i w:val="0"/>
          <w:iCs w:val="0"/>
        </w:rPr>
        <w:t>то есть Израил</w:t>
      </w:r>
      <w:r w:rsidR="009026F0">
        <w:rPr>
          <w:i w:val="0"/>
          <w:iCs w:val="0"/>
        </w:rPr>
        <w:t>ю</w:t>
      </w:r>
      <w:r w:rsidRPr="00E5297F">
        <w:rPr>
          <w:i w:val="0"/>
          <w:iCs w:val="0"/>
        </w:rPr>
        <w:t>)</w:t>
      </w:r>
      <w:r>
        <w:t xml:space="preserve"> в глазах египтян,</w:t>
      </w:r>
      <w:r w:rsidRPr="00FC3FCF">
        <w:t xml:space="preserve"> и</w:t>
      </w:r>
      <w:r w:rsidR="009A2DC2">
        <w:t>,</w:t>
      </w:r>
      <w:r w:rsidRPr="00FC3FCF">
        <w:t xml:space="preserve"> когда пойдёте, не пойдёте </w:t>
      </w:r>
      <w:r>
        <w:t xml:space="preserve">пустыми, не пойдёте </w:t>
      </w:r>
      <w:r w:rsidRPr="00FC3FCF">
        <w:t>с пустыми руками</w:t>
      </w:r>
      <w:r>
        <w:t>.</w:t>
      </w:r>
    </w:p>
    <w:p w14:paraId="018C31C8" w14:textId="77777777" w:rsidR="00EB30C0" w:rsidRDefault="00EB30C0" w:rsidP="009026F0">
      <w:pPr>
        <w:pStyle w:val="a6"/>
        <w:spacing w:line="240" w:lineRule="auto"/>
        <w:ind w:firstLine="0"/>
      </w:pPr>
    </w:p>
    <w:p w14:paraId="7A5E6E90" w14:textId="77777777" w:rsidR="00EB30C0" w:rsidRDefault="00EB30C0" w:rsidP="009026F0">
      <w:pPr>
        <w:pStyle w:val="ad"/>
        <w:rPr>
          <w:rtl/>
        </w:rPr>
      </w:pPr>
      <w:r w:rsidRPr="00B020B2">
        <w:rPr>
          <w:rtl/>
        </w:rPr>
        <w:t>וְשָׁאֲלָה אִשָּׁה מִשְּׁכֶנְתָּהּ וּמִגָּרַת בֵּיתָהּ כְּלֵי־כֶסֶף וּכְלֵי זָהָב וּשְׂמָלֹת וְשַׂמְתֶּם עַל־בְּנֵיכֶם וְעַל־בְּנֹתֵיכֶם וְ</w:t>
      </w:r>
      <w:r w:rsidRPr="00A50478">
        <w:rPr>
          <w:b/>
          <w:bCs/>
          <w:rtl/>
        </w:rPr>
        <w:t>נִצַּלְתֶּם</w:t>
      </w:r>
      <w:r w:rsidRPr="00B020B2">
        <w:rPr>
          <w:rtl/>
        </w:rPr>
        <w:t xml:space="preserve"> אֶת־מִצְרָיִם׃</w:t>
      </w:r>
    </w:p>
    <w:p w14:paraId="13C49143" w14:textId="77777777" w:rsidR="00EB30C0" w:rsidRDefault="00EB30C0" w:rsidP="009026F0">
      <w:pPr>
        <w:pStyle w:val="a9"/>
      </w:pPr>
      <w:r>
        <w:t>вешаала</w:t>
      </w:r>
      <w:r>
        <w:rPr>
          <w:rFonts w:cstheme="majorBidi"/>
        </w:rPr>
        <w:t>́</w:t>
      </w:r>
      <w:r>
        <w:t xml:space="preserve"> иша</w:t>
      </w:r>
      <w:r>
        <w:rPr>
          <w:rFonts w:cstheme="majorBidi"/>
        </w:rPr>
        <w:t>́</w:t>
      </w:r>
      <w:r>
        <w:t xml:space="preserve"> мишехента</w:t>
      </w:r>
      <w:r>
        <w:rPr>
          <w:rFonts w:cstheme="majorBidi"/>
        </w:rPr>
        <w:t>́</w:t>
      </w:r>
      <w:r>
        <w:t xml:space="preserve"> умигара</w:t>
      </w:r>
      <w:r>
        <w:rPr>
          <w:rFonts w:cstheme="majorBidi"/>
        </w:rPr>
        <w:t>́</w:t>
      </w:r>
      <w:r>
        <w:t>т бета</w:t>
      </w:r>
      <w:r>
        <w:rPr>
          <w:rFonts w:cstheme="majorBidi"/>
        </w:rPr>
        <w:t>́</w:t>
      </w:r>
      <w:r>
        <w:t xml:space="preserve"> келе-хэ</w:t>
      </w:r>
      <w:r>
        <w:rPr>
          <w:rFonts w:cstheme="majorBidi"/>
        </w:rPr>
        <w:t>́</w:t>
      </w:r>
      <w:r>
        <w:t>сеф ухле</w:t>
      </w:r>
      <w:r>
        <w:rPr>
          <w:rFonts w:cstheme="majorBidi"/>
        </w:rPr>
        <w:t>́</w:t>
      </w:r>
      <w:r>
        <w:t xml:space="preserve"> за</w:t>
      </w:r>
      <w:r>
        <w:rPr>
          <w:rFonts w:cstheme="majorBidi"/>
        </w:rPr>
        <w:t>ѓ</w:t>
      </w:r>
      <w:r>
        <w:t>а</w:t>
      </w:r>
      <w:r>
        <w:rPr>
          <w:rFonts w:cstheme="majorBidi"/>
        </w:rPr>
        <w:t>́</w:t>
      </w:r>
      <w:r>
        <w:t>в усмало</w:t>
      </w:r>
      <w:r>
        <w:rPr>
          <w:rFonts w:cstheme="majorBidi"/>
        </w:rPr>
        <w:t>́</w:t>
      </w:r>
      <w:r>
        <w:t>т весамтэ</w:t>
      </w:r>
      <w:r>
        <w:rPr>
          <w:rFonts w:cstheme="majorBidi"/>
        </w:rPr>
        <w:t>́</w:t>
      </w:r>
      <w:r>
        <w:t>м аль-бенехэ</w:t>
      </w:r>
      <w:r>
        <w:rPr>
          <w:rFonts w:cstheme="majorBidi"/>
        </w:rPr>
        <w:t>́</w:t>
      </w:r>
      <w:r>
        <w:t>м веаль-</w:t>
      </w:r>
      <w:r w:rsidRPr="00B020B2">
        <w:t xml:space="preserve"> бенотехэ</w:t>
      </w:r>
      <w:r>
        <w:rPr>
          <w:rFonts w:cstheme="majorBidi"/>
        </w:rPr>
        <w:t>́</w:t>
      </w:r>
      <w:r w:rsidRPr="00B020B2">
        <w:t>м ве</w:t>
      </w:r>
      <w:r w:rsidRPr="00A50478">
        <w:rPr>
          <w:b/>
          <w:bCs/>
        </w:rPr>
        <w:t>ницальтэ</w:t>
      </w:r>
      <w:r w:rsidRPr="00A50478">
        <w:rPr>
          <w:rFonts w:cstheme="majorBidi"/>
          <w:b/>
          <w:bCs/>
        </w:rPr>
        <w:t>́</w:t>
      </w:r>
      <w:r w:rsidRPr="00A50478">
        <w:rPr>
          <w:b/>
          <w:bCs/>
        </w:rPr>
        <w:t>м</w:t>
      </w:r>
      <w:r w:rsidRPr="00B020B2">
        <w:t xml:space="preserve"> эт-мицра</w:t>
      </w:r>
      <w:r>
        <w:rPr>
          <w:rFonts w:cstheme="majorBidi"/>
        </w:rPr>
        <w:t>́</w:t>
      </w:r>
      <w:r w:rsidRPr="00B020B2">
        <w:t>йим</w:t>
      </w:r>
    </w:p>
    <w:p w14:paraId="77057B99" w14:textId="58285908" w:rsidR="00EB30C0" w:rsidRDefault="00EB30C0" w:rsidP="009026F0">
      <w:pPr>
        <w:pStyle w:val="a9"/>
      </w:pPr>
      <w:r>
        <w:t xml:space="preserve">22. И спросит женщина у соседки </w:t>
      </w:r>
      <w:r w:rsidRPr="00FC3FCF">
        <w:t>и у той, кто живёт у неё в доме</w:t>
      </w:r>
      <w:r>
        <w:t xml:space="preserve">, </w:t>
      </w:r>
      <w:r w:rsidRPr="00FC3FCF">
        <w:t>серебряные украшения</w:t>
      </w:r>
      <w:r w:rsidR="009A2DC2">
        <w:t>,</w:t>
      </w:r>
      <w:r w:rsidRPr="00FC3FCF">
        <w:t xml:space="preserve"> и золотые украшения</w:t>
      </w:r>
      <w:r>
        <w:t>,</w:t>
      </w:r>
      <w:r w:rsidRPr="00FC3FCF">
        <w:t xml:space="preserve"> и платья</w:t>
      </w:r>
      <w:r>
        <w:t>,</w:t>
      </w:r>
      <w:r w:rsidRPr="00FC3FCF">
        <w:t xml:space="preserve"> и наденете их на сыновей своих и на дочерей своих</w:t>
      </w:r>
      <w:r>
        <w:t xml:space="preserve">, </w:t>
      </w:r>
      <w:r w:rsidRPr="00FC3FCF">
        <w:t xml:space="preserve">и </w:t>
      </w:r>
      <w:r w:rsidRPr="00A50478">
        <w:rPr>
          <w:b/>
          <w:bCs/>
        </w:rPr>
        <w:t>попользуетесь</w:t>
      </w:r>
      <w:r w:rsidRPr="00FC3FCF">
        <w:t xml:space="preserve"> </w:t>
      </w:r>
      <w:r w:rsidRPr="00FC76DA">
        <w:rPr>
          <w:i w:val="0"/>
          <w:iCs w:val="0"/>
        </w:rPr>
        <w:t>(слово</w:t>
      </w:r>
      <w:r>
        <w:t xml:space="preserve"> ленаце́ль – использовать, использовать себе во благо</w:t>
      </w:r>
      <w:r w:rsidRPr="00FC76DA">
        <w:rPr>
          <w:i w:val="0"/>
          <w:iCs w:val="0"/>
        </w:rPr>
        <w:t>)</w:t>
      </w:r>
      <w:r>
        <w:t xml:space="preserve"> </w:t>
      </w:r>
      <w:r w:rsidRPr="00FC3FCF">
        <w:t>вы Египтом</w:t>
      </w:r>
      <w:r>
        <w:t>».</w:t>
      </w:r>
    </w:p>
    <w:p w14:paraId="286388A1" w14:textId="77777777" w:rsidR="00EB30C0" w:rsidRDefault="00EB30C0" w:rsidP="009026F0">
      <w:pPr>
        <w:pStyle w:val="a6"/>
        <w:spacing w:line="240" w:lineRule="auto"/>
        <w:ind w:firstLine="0"/>
      </w:pPr>
    </w:p>
    <w:p w14:paraId="1DCA86D8" w14:textId="53EBB18B" w:rsidR="00EB30C0" w:rsidRDefault="00EB30C0" w:rsidP="00A46D02">
      <w:pPr>
        <w:pStyle w:val="a6"/>
      </w:pPr>
      <w:r>
        <w:t>Этим стихом</w:t>
      </w:r>
      <w:r w:rsidRPr="00FC3FCF">
        <w:t xml:space="preserve"> заканчивается третья глава</w:t>
      </w:r>
      <w:r>
        <w:t>,</w:t>
      </w:r>
      <w:r w:rsidRPr="00FC3FCF">
        <w:t xml:space="preserve"> и мы начинаем читать четвёртую главу</w:t>
      </w:r>
      <w:r>
        <w:t>, начинаем</w:t>
      </w:r>
      <w:r w:rsidRPr="00FC3FCF">
        <w:t xml:space="preserve"> </w:t>
      </w:r>
      <w:r>
        <w:t xml:space="preserve">читать </w:t>
      </w:r>
      <w:r w:rsidRPr="00FC3FCF">
        <w:t>с ответа, с возражения М</w:t>
      </w:r>
      <w:r>
        <w:t>о</w:t>
      </w:r>
      <w:r w:rsidRPr="00FC3FCF">
        <w:t>ше на то, что сказал Всевышний</w:t>
      </w:r>
      <w:r>
        <w:t>.</w:t>
      </w:r>
      <w:r w:rsidRPr="00FC3FCF">
        <w:t xml:space="preserve"> Мы видим на протяжении всей Торы, что М</w:t>
      </w:r>
      <w:r>
        <w:t>о</w:t>
      </w:r>
      <w:r w:rsidRPr="00FC3FCF">
        <w:t>ше умеет спорить со Всевышним</w:t>
      </w:r>
      <w:r>
        <w:t>,</w:t>
      </w:r>
      <w:r w:rsidRPr="00FC3FCF">
        <w:t xml:space="preserve"> умеет возражать Всевышнему и Всевышний отвечает ему на его возражения</w:t>
      </w:r>
      <w:r>
        <w:t>.</w:t>
      </w:r>
      <w:r w:rsidRPr="00FC3FCF">
        <w:t xml:space="preserve"> Здесь </w:t>
      </w:r>
      <w:r>
        <w:t>появляется</w:t>
      </w:r>
      <w:r w:rsidRPr="00FC3FCF">
        <w:t xml:space="preserve"> новая для нас особенность</w:t>
      </w:r>
      <w:r>
        <w:t xml:space="preserve">: </w:t>
      </w:r>
      <w:r w:rsidRPr="00FC3FCF">
        <w:t xml:space="preserve">раньше Всевышний говорил, </w:t>
      </w:r>
      <w:r>
        <w:t xml:space="preserve">а </w:t>
      </w:r>
      <w:r w:rsidRPr="00FC3FCF">
        <w:t xml:space="preserve">человек </w:t>
      </w:r>
      <w:r>
        <w:t>«</w:t>
      </w:r>
      <w:r w:rsidRPr="00FC3FCF">
        <w:t>брал под козырёк</w:t>
      </w:r>
      <w:r>
        <w:t>», отвечал:</w:t>
      </w:r>
      <w:r w:rsidRPr="00FC3FCF">
        <w:t xml:space="preserve"> «</w:t>
      </w:r>
      <w:r>
        <w:t>Е</w:t>
      </w:r>
      <w:r w:rsidRPr="00FC3FCF">
        <w:t>сть</w:t>
      </w:r>
      <w:r>
        <w:t>!</w:t>
      </w:r>
      <w:r w:rsidRPr="00FC3FCF">
        <w:t>»</w:t>
      </w:r>
      <w:r w:rsidR="0032066F">
        <w:t xml:space="preserve"> </w:t>
      </w:r>
      <w:r w:rsidRPr="00FC3FCF">
        <w:t>и исполнял</w:t>
      </w:r>
      <w:r>
        <w:t>. Но ч</w:t>
      </w:r>
      <w:r w:rsidRPr="00FC3FCF">
        <w:t>ерез М</w:t>
      </w:r>
      <w:r>
        <w:t>о</w:t>
      </w:r>
      <w:r w:rsidRPr="00FC3FCF">
        <w:t>ше будет дана Тора</w:t>
      </w:r>
      <w:r>
        <w:t>.</w:t>
      </w:r>
      <w:r w:rsidRPr="00FC3FCF">
        <w:t xml:space="preserve"> Тора – это учение, а учение требует, чтобы повелени</w:t>
      </w:r>
      <w:r>
        <w:t>я</w:t>
      </w:r>
      <w:r w:rsidRPr="00FC3FCF">
        <w:t xml:space="preserve"> получали объяснение</w:t>
      </w:r>
      <w:r>
        <w:t>. П</w:t>
      </w:r>
      <w:r w:rsidRPr="00FC3FCF">
        <w:t>отому М</w:t>
      </w:r>
      <w:r>
        <w:t>о</w:t>
      </w:r>
      <w:r w:rsidRPr="00FC3FCF">
        <w:t>ше, через которого будет даваться учение</w:t>
      </w:r>
      <w:r>
        <w:t>, н</w:t>
      </w:r>
      <w:r w:rsidRPr="00FC3FCF">
        <w:t>е стесняется спросить</w:t>
      </w:r>
      <w:r>
        <w:t>,</w:t>
      </w:r>
      <w:r w:rsidRPr="00FC3FCF">
        <w:t xml:space="preserve"> </w:t>
      </w:r>
      <w:r>
        <w:t xml:space="preserve">он </w:t>
      </w:r>
      <w:r w:rsidRPr="00FC3FCF">
        <w:t>может спросить, может возразить и</w:t>
      </w:r>
      <w:r>
        <w:t>,</w:t>
      </w:r>
      <w:r w:rsidRPr="00FC3FCF">
        <w:t xml:space="preserve"> когда нужно</w:t>
      </w:r>
      <w:r>
        <w:t>,</w:t>
      </w:r>
      <w:r w:rsidRPr="00FC3FCF">
        <w:t xml:space="preserve"> получить ответ на свои возражения</w:t>
      </w:r>
      <w:r>
        <w:t>.</w:t>
      </w:r>
      <w:r w:rsidRPr="00FC3FCF">
        <w:t xml:space="preserve"> Это важная черта характера М</w:t>
      </w:r>
      <w:r>
        <w:t>о</w:t>
      </w:r>
      <w:r w:rsidRPr="00FC3FCF">
        <w:t>ше</w:t>
      </w:r>
      <w:r>
        <w:t>.</w:t>
      </w:r>
    </w:p>
    <w:p w14:paraId="12F27FF2" w14:textId="77777777" w:rsidR="00EB30C0" w:rsidRDefault="00EB30C0" w:rsidP="001C246F">
      <w:pPr>
        <w:pStyle w:val="a6"/>
        <w:spacing w:line="240" w:lineRule="auto"/>
        <w:ind w:firstLine="0"/>
      </w:pPr>
    </w:p>
    <w:p w14:paraId="7C2317FD" w14:textId="77777777" w:rsidR="00EB30C0" w:rsidRDefault="00EB30C0" w:rsidP="001C246F">
      <w:pPr>
        <w:pStyle w:val="ad"/>
        <w:rPr>
          <w:rtl/>
        </w:rPr>
      </w:pPr>
      <w:r w:rsidRPr="006F5AA2">
        <w:rPr>
          <w:rtl/>
        </w:rPr>
        <w:t>וַיַּעַן מֹשֶׁה וַיֹּאמֶר וְהֵן לֹא־יַאֲמִינוּ לִי וְלֹא יִשְׁמְעוּ בְּקֹלִי כִּי יֹאמְרוּ לֹא־נִרְאָה אֵלֶיךָ יְהוָה׃</w:t>
      </w:r>
    </w:p>
    <w:p w14:paraId="695C4423" w14:textId="77777777" w:rsidR="00EB30C0" w:rsidRDefault="00EB30C0" w:rsidP="001C246F">
      <w:pPr>
        <w:pStyle w:val="a9"/>
      </w:pPr>
      <w:r>
        <w:t>вая</w:t>
      </w:r>
      <w:r>
        <w:rPr>
          <w:rFonts w:cstheme="majorBidi"/>
        </w:rPr>
        <w:t>́</w:t>
      </w:r>
      <w:r>
        <w:t>ан моше</w:t>
      </w:r>
      <w:r>
        <w:rPr>
          <w:rFonts w:cstheme="majorBidi"/>
        </w:rPr>
        <w:t>́</w:t>
      </w:r>
      <w:r>
        <w:t xml:space="preserve"> ваёмер ве</w:t>
      </w:r>
      <w:r>
        <w:rPr>
          <w:rFonts w:cstheme="majorBidi"/>
        </w:rPr>
        <w:t>ѓ</w:t>
      </w:r>
      <w:r>
        <w:t>е</w:t>
      </w:r>
      <w:r>
        <w:rPr>
          <w:rFonts w:cstheme="majorBidi"/>
        </w:rPr>
        <w:t>́</w:t>
      </w:r>
      <w:r>
        <w:t>н ло-яами</w:t>
      </w:r>
      <w:r>
        <w:rPr>
          <w:rFonts w:cstheme="majorBidi"/>
        </w:rPr>
        <w:t>́</w:t>
      </w:r>
      <w:r>
        <w:t>ну ли вело</w:t>
      </w:r>
      <w:r>
        <w:rPr>
          <w:rFonts w:cstheme="majorBidi"/>
        </w:rPr>
        <w:t>́</w:t>
      </w:r>
      <w:r>
        <w:t xml:space="preserve"> йишмеу</w:t>
      </w:r>
      <w:r>
        <w:rPr>
          <w:rFonts w:cstheme="majorBidi"/>
        </w:rPr>
        <w:t>́</w:t>
      </w:r>
      <w:r>
        <w:t xml:space="preserve"> беколи</w:t>
      </w:r>
      <w:r>
        <w:rPr>
          <w:rFonts w:cstheme="majorBidi"/>
        </w:rPr>
        <w:t>́</w:t>
      </w:r>
      <w:r>
        <w:t>-ки ёмеру</w:t>
      </w:r>
      <w:r>
        <w:rPr>
          <w:rFonts w:cstheme="majorBidi"/>
        </w:rPr>
        <w:t>́</w:t>
      </w:r>
      <w:r>
        <w:t xml:space="preserve"> ло-ниръа</w:t>
      </w:r>
      <w:r>
        <w:rPr>
          <w:rFonts w:cstheme="majorBidi"/>
        </w:rPr>
        <w:t>́</w:t>
      </w:r>
      <w:r>
        <w:t xml:space="preserve"> эле</w:t>
      </w:r>
      <w:r>
        <w:rPr>
          <w:rFonts w:cstheme="majorBidi"/>
        </w:rPr>
        <w:t>́</w:t>
      </w:r>
      <w:r>
        <w:t>ха адона</w:t>
      </w:r>
      <w:r>
        <w:rPr>
          <w:rFonts w:cstheme="majorBidi"/>
        </w:rPr>
        <w:t>́</w:t>
      </w:r>
      <w:r>
        <w:t>й</w:t>
      </w:r>
    </w:p>
    <w:p w14:paraId="13AEDD0B" w14:textId="77777777" w:rsidR="00EB30C0" w:rsidRDefault="00EB30C0" w:rsidP="001C246F">
      <w:pPr>
        <w:pStyle w:val="a9"/>
      </w:pPr>
      <w:r>
        <w:t xml:space="preserve">1. </w:t>
      </w:r>
      <w:r w:rsidRPr="006F5AA2">
        <w:t>И ответил М</w:t>
      </w:r>
      <w:r>
        <w:t>о</w:t>
      </w:r>
      <w:r w:rsidRPr="006F5AA2">
        <w:t>ше</w:t>
      </w:r>
      <w:r>
        <w:t>,</w:t>
      </w:r>
      <w:r w:rsidRPr="006F5AA2">
        <w:t xml:space="preserve"> и сказал</w:t>
      </w:r>
      <w:r>
        <w:t>:</w:t>
      </w:r>
      <w:r w:rsidRPr="006F5AA2">
        <w:t xml:space="preserve"> </w:t>
      </w:r>
      <w:r>
        <w:t>«</w:t>
      </w:r>
      <w:r w:rsidRPr="006F5AA2">
        <w:t xml:space="preserve">Видишь, они не поверят мне </w:t>
      </w:r>
      <w:r>
        <w:t>и</w:t>
      </w:r>
      <w:r w:rsidRPr="006F5AA2">
        <w:t xml:space="preserve"> не послуша</w:t>
      </w:r>
      <w:r>
        <w:t>ю</w:t>
      </w:r>
      <w:r w:rsidRPr="006F5AA2">
        <w:t>тся голоса моего</w:t>
      </w:r>
      <w:r>
        <w:t>,</w:t>
      </w:r>
      <w:r w:rsidRPr="006F5AA2">
        <w:t xml:space="preserve"> </w:t>
      </w:r>
      <w:r>
        <w:t>и</w:t>
      </w:r>
      <w:r w:rsidRPr="006F5AA2">
        <w:t>бо скажут они</w:t>
      </w:r>
      <w:r>
        <w:t>:</w:t>
      </w:r>
      <w:r w:rsidRPr="006F5AA2">
        <w:t xml:space="preserve"> не открывался тебе Господь</w:t>
      </w:r>
      <w:r>
        <w:t>!»</w:t>
      </w:r>
    </w:p>
    <w:p w14:paraId="366298CF" w14:textId="77777777" w:rsidR="00EB30C0" w:rsidRDefault="00EB30C0" w:rsidP="001C246F">
      <w:pPr>
        <w:pStyle w:val="a6"/>
        <w:spacing w:line="240" w:lineRule="auto"/>
        <w:ind w:firstLine="0"/>
      </w:pPr>
    </w:p>
    <w:p w14:paraId="7F8CFE4F" w14:textId="39208D12" w:rsidR="00EB30C0" w:rsidRDefault="00EB30C0" w:rsidP="00A46D02">
      <w:pPr>
        <w:pStyle w:val="a6"/>
      </w:pPr>
      <w:r w:rsidRPr="00FC3FCF">
        <w:t>Н</w:t>
      </w:r>
      <w:r>
        <w:t>у,</w:t>
      </w:r>
      <w:r w:rsidRPr="00FC3FCF">
        <w:t xml:space="preserve"> в самом деле</w:t>
      </w:r>
      <w:r>
        <w:t>:</w:t>
      </w:r>
      <w:r w:rsidRPr="00FC3FCF">
        <w:t xml:space="preserve"> </w:t>
      </w:r>
      <w:r>
        <w:t xml:space="preserve">Моше – </w:t>
      </w:r>
      <w:r w:rsidRPr="00FC3FCF">
        <w:t xml:space="preserve">человек, который разыскивается в Египте </w:t>
      </w:r>
      <w:r>
        <w:t>(</w:t>
      </w:r>
      <w:r w:rsidRPr="00FC3FCF">
        <w:t>если ещё разыскивается</w:t>
      </w:r>
      <w:r>
        <w:t>)</w:t>
      </w:r>
      <w:r w:rsidRPr="00FC3FCF">
        <w:t xml:space="preserve"> за убийство</w:t>
      </w:r>
      <w:r>
        <w:t>,</w:t>
      </w:r>
      <w:r w:rsidRPr="00FC3FCF">
        <w:t xml:space="preserve"> беглый убийца, который долгое время вообще не жил в Египте</w:t>
      </w:r>
      <w:r>
        <w:t>, а прятался в Мидьяне.</w:t>
      </w:r>
      <w:r w:rsidRPr="00FC3FCF">
        <w:t xml:space="preserve"> </w:t>
      </w:r>
      <w:r>
        <w:t xml:space="preserve">Он </w:t>
      </w:r>
      <w:r w:rsidRPr="00FC3FCF">
        <w:t>не страдал</w:t>
      </w:r>
      <w:r>
        <w:t>,</w:t>
      </w:r>
      <w:r w:rsidRPr="00FC3FCF">
        <w:t xml:space="preserve"> вообще никогда не страдал теми страданиями, которыми страдает</w:t>
      </w:r>
      <w:r>
        <w:t xml:space="preserve"> народ. И </w:t>
      </w:r>
      <w:r w:rsidRPr="00FC3FCF">
        <w:t>вдруг Всевышний посылает его ни с того ни с сего освобождать Израиль</w:t>
      </w:r>
      <w:r>
        <w:t>.</w:t>
      </w:r>
      <w:r w:rsidRPr="00FC3FCF">
        <w:t xml:space="preserve"> </w:t>
      </w:r>
      <w:r>
        <w:t>А</w:t>
      </w:r>
      <w:r w:rsidRPr="00FC3FCF">
        <w:t xml:space="preserve"> он ещё и за </w:t>
      </w:r>
      <w:r>
        <w:t>прошлое</w:t>
      </w:r>
      <w:r w:rsidRPr="00FC3FCF">
        <w:t xml:space="preserve"> не отсидел</w:t>
      </w:r>
      <w:r>
        <w:t>.</w:t>
      </w:r>
      <w:r w:rsidRPr="00FC3FCF">
        <w:t xml:space="preserve"> Неужели Всевышний не мог найти человека без открытых уголовных дел и без криминального прошлого</w:t>
      </w:r>
      <w:r>
        <w:t>, того, кто</w:t>
      </w:r>
      <w:r w:rsidRPr="00FC3FCF">
        <w:t xml:space="preserve"> лучше зна</w:t>
      </w:r>
      <w:r>
        <w:t>ет</w:t>
      </w:r>
      <w:r w:rsidRPr="00FC3FCF">
        <w:t xml:space="preserve"> обычаи и культуру еврейского народа? Поэтому, конечно, трудно поверить, что именно такому странному человеку</w:t>
      </w:r>
      <w:r>
        <w:t>,</w:t>
      </w:r>
      <w:r w:rsidRPr="00FC3FCF">
        <w:t xml:space="preserve"> с такой запятн</w:t>
      </w:r>
      <w:r>
        <w:t>а</w:t>
      </w:r>
      <w:r w:rsidRPr="00FC3FCF">
        <w:t>нной биографией открылся Всевышний</w:t>
      </w:r>
      <w:r>
        <w:t>.</w:t>
      </w:r>
      <w:r w:rsidRPr="00FC3FCF">
        <w:t xml:space="preserve"> </w:t>
      </w:r>
      <w:r>
        <w:t>«</w:t>
      </w:r>
      <w:r w:rsidRPr="00FC3FCF">
        <w:t>Они мне не поверят</w:t>
      </w:r>
      <w:r>
        <w:t>»</w:t>
      </w:r>
      <w:r w:rsidRPr="00FC3FCF">
        <w:t xml:space="preserve">, </w:t>
      </w:r>
      <w:r>
        <w:t xml:space="preserve">– </w:t>
      </w:r>
      <w:r w:rsidRPr="00FC3FCF">
        <w:t>говорит М</w:t>
      </w:r>
      <w:r>
        <w:t>о</w:t>
      </w:r>
      <w:r w:rsidRPr="00FC3FCF">
        <w:t>ше</w:t>
      </w:r>
      <w:r>
        <w:t>,</w:t>
      </w:r>
      <w:r w:rsidRPr="00FC3FCF">
        <w:t xml:space="preserve"> который</w:t>
      </w:r>
      <w:r>
        <w:t xml:space="preserve">, </w:t>
      </w:r>
      <w:r w:rsidRPr="00FC3FCF">
        <w:t>может быть</w:t>
      </w:r>
      <w:r>
        <w:t>,</w:t>
      </w:r>
      <w:r w:rsidRPr="00FC3FCF">
        <w:t xml:space="preserve"> и сам себе не верит на тот момент, </w:t>
      </w:r>
      <w:r>
        <w:t>когда</w:t>
      </w:r>
      <w:r w:rsidRPr="00FC3FCF">
        <w:t xml:space="preserve"> Всевышний ему открылся</w:t>
      </w:r>
      <w:r>
        <w:t>.</w:t>
      </w:r>
    </w:p>
    <w:p w14:paraId="5F0516FB" w14:textId="77777777" w:rsidR="00EB30C0" w:rsidRDefault="00EB30C0" w:rsidP="001C246F">
      <w:pPr>
        <w:pStyle w:val="a6"/>
        <w:spacing w:line="240" w:lineRule="auto"/>
        <w:ind w:firstLine="0"/>
      </w:pPr>
    </w:p>
    <w:p w14:paraId="614F85CE" w14:textId="77777777" w:rsidR="00EB30C0" w:rsidRDefault="00EB30C0" w:rsidP="001C246F">
      <w:pPr>
        <w:pStyle w:val="ad"/>
        <w:rPr>
          <w:rtl/>
        </w:rPr>
      </w:pPr>
      <w:r w:rsidRPr="006F5AA2">
        <w:rPr>
          <w:rtl/>
        </w:rPr>
        <w:t>וַיֹּאמֶר אֵלָיו יְהוָה מַזֶּה (מַה־זֶּה) בְיָדֶךָ וַיֹּאמֶר מַטֶּה׃</w:t>
      </w:r>
    </w:p>
    <w:p w14:paraId="42CD1BE2" w14:textId="77777777" w:rsidR="00EB30C0" w:rsidRDefault="00EB30C0" w:rsidP="001C246F">
      <w:pPr>
        <w:pStyle w:val="a9"/>
      </w:pPr>
      <w:r>
        <w:t>ваёмер эла</w:t>
      </w:r>
      <w:r>
        <w:rPr>
          <w:rFonts w:cstheme="majorBidi"/>
        </w:rPr>
        <w:t>́</w:t>
      </w:r>
      <w:r>
        <w:t>в адона</w:t>
      </w:r>
      <w:r>
        <w:rPr>
          <w:rFonts w:cstheme="majorBidi"/>
        </w:rPr>
        <w:t>́</w:t>
      </w:r>
      <w:r>
        <w:t>й ма-зэ</w:t>
      </w:r>
      <w:r>
        <w:rPr>
          <w:rFonts w:cstheme="majorBidi"/>
        </w:rPr>
        <w:t>́</w:t>
      </w:r>
      <w:r>
        <w:t xml:space="preserve"> веядэ</w:t>
      </w:r>
      <w:r>
        <w:rPr>
          <w:rFonts w:cstheme="majorBidi"/>
        </w:rPr>
        <w:t>́</w:t>
      </w:r>
      <w:r>
        <w:t>ха ваёмер матэ</w:t>
      </w:r>
      <w:r>
        <w:rPr>
          <w:rFonts w:cstheme="majorBidi"/>
        </w:rPr>
        <w:t>́</w:t>
      </w:r>
    </w:p>
    <w:p w14:paraId="51B38418" w14:textId="77777777" w:rsidR="00EB30C0" w:rsidRPr="00973395" w:rsidRDefault="00EB30C0" w:rsidP="001C246F">
      <w:pPr>
        <w:pStyle w:val="a9"/>
      </w:pPr>
      <w:r>
        <w:t>2. И сказал ему Господь: «Что это у тебя в руке?» И сказал: «Посох».</w:t>
      </w:r>
    </w:p>
    <w:p w14:paraId="6EDF6222" w14:textId="77777777" w:rsidR="00EB30C0" w:rsidRDefault="00EB30C0" w:rsidP="001C246F">
      <w:pPr>
        <w:pStyle w:val="a6"/>
        <w:spacing w:line="240" w:lineRule="auto"/>
        <w:ind w:firstLine="0"/>
      </w:pPr>
    </w:p>
    <w:p w14:paraId="0AC4B541" w14:textId="77777777" w:rsidR="00EB30C0" w:rsidRDefault="00EB30C0" w:rsidP="00A46D02">
      <w:pPr>
        <w:pStyle w:val="a6"/>
      </w:pPr>
      <w:r w:rsidRPr="00FC3FCF">
        <w:t>Разумеется</w:t>
      </w:r>
      <w:r>
        <w:t>,</w:t>
      </w:r>
      <w:r w:rsidRPr="00FC3FCF">
        <w:t xml:space="preserve"> Всевышний не из любопытства интересуется, что у М</w:t>
      </w:r>
      <w:r>
        <w:t>о</w:t>
      </w:r>
      <w:r w:rsidRPr="00FC3FCF">
        <w:t>ше в руке</w:t>
      </w:r>
      <w:r>
        <w:t>,</w:t>
      </w:r>
      <w:r w:rsidRPr="00FC3FCF">
        <w:t xml:space="preserve"> </w:t>
      </w:r>
      <w:r>
        <w:t xml:space="preserve">и </w:t>
      </w:r>
      <w:r w:rsidRPr="00FC3FCF">
        <w:t xml:space="preserve">не потому, что </w:t>
      </w:r>
      <w:r>
        <w:t>О</w:t>
      </w:r>
      <w:r w:rsidRPr="00FC3FCF">
        <w:t>н не может разглядеть, что у М</w:t>
      </w:r>
      <w:r>
        <w:t>о</w:t>
      </w:r>
      <w:r w:rsidRPr="00FC3FCF">
        <w:t>ше в руке</w:t>
      </w:r>
      <w:r>
        <w:t xml:space="preserve">. </w:t>
      </w:r>
      <w:r w:rsidRPr="00FC3FCF">
        <w:t>Он хочет обратить внимание М</w:t>
      </w:r>
      <w:r>
        <w:t>о</w:t>
      </w:r>
      <w:r w:rsidRPr="00FC3FCF">
        <w:t>ше на посох</w:t>
      </w:r>
      <w:r>
        <w:t>, т</w:t>
      </w:r>
      <w:r w:rsidRPr="00FC3FCF">
        <w:t>ак Всевышний часто говорит с пророками</w:t>
      </w:r>
      <w:r>
        <w:t>.</w:t>
      </w:r>
      <w:r w:rsidRPr="00FC3FCF">
        <w:t xml:space="preserve"> Например</w:t>
      </w:r>
      <w:r>
        <w:t>:</w:t>
      </w:r>
      <w:r w:rsidRPr="00FC3FCF">
        <w:t xml:space="preserve"> </w:t>
      </w:r>
      <w:r>
        <w:t>«Ч</w:t>
      </w:r>
      <w:r w:rsidRPr="00FC3FCF">
        <w:t>то ты видишь?</w:t>
      </w:r>
      <w:r>
        <w:t>»</w:t>
      </w:r>
      <w:r w:rsidRPr="00FC3FCF">
        <w:t xml:space="preserve"> </w:t>
      </w:r>
      <w:r>
        <w:t>‒ «</w:t>
      </w:r>
      <w:r w:rsidRPr="00FC3FCF">
        <w:t>Я вижу ветвь миндаля</w:t>
      </w:r>
      <w:r>
        <w:t>».</w:t>
      </w:r>
      <w:r w:rsidRPr="00FC3FCF">
        <w:t xml:space="preserve"> И</w:t>
      </w:r>
      <w:r>
        <w:t xml:space="preserve"> у</w:t>
      </w:r>
      <w:r w:rsidRPr="00FC3FCF">
        <w:t xml:space="preserve"> З</w:t>
      </w:r>
      <w:r>
        <w:t>а</w:t>
      </w:r>
      <w:r w:rsidRPr="00FC3FCF">
        <w:t>хар</w:t>
      </w:r>
      <w:r>
        <w:t>ии</w:t>
      </w:r>
      <w:r w:rsidRPr="00FC3FCF">
        <w:t xml:space="preserve"> часто спрашивает</w:t>
      </w:r>
      <w:r>
        <w:t>:</w:t>
      </w:r>
      <w:r w:rsidRPr="00FC3FCF">
        <w:t xml:space="preserve"> </w:t>
      </w:r>
      <w:r>
        <w:t>«Ч</w:t>
      </w:r>
      <w:r w:rsidRPr="00FC3FCF">
        <w:t>то ты видишь?</w:t>
      </w:r>
      <w:r>
        <w:t>»</w:t>
      </w:r>
      <w:r w:rsidRPr="00FC3FCF">
        <w:t xml:space="preserve"> Всевышний включает внимание пророка, говоря</w:t>
      </w:r>
      <w:r>
        <w:t>:</w:t>
      </w:r>
      <w:r w:rsidRPr="00FC3FCF">
        <w:t xml:space="preserve"> </w:t>
      </w:r>
      <w:r>
        <w:t>«В</w:t>
      </w:r>
      <w:r w:rsidRPr="00FC3FCF">
        <w:t>от, смотри</w:t>
      </w:r>
      <w:r>
        <w:t>,</w:t>
      </w:r>
      <w:r w:rsidRPr="00FC3FCF">
        <w:t xml:space="preserve"> у тебя в руке посох</w:t>
      </w:r>
      <w:r>
        <w:t>».</w:t>
      </w:r>
    </w:p>
    <w:p w14:paraId="376A3EAE" w14:textId="77777777" w:rsidR="00EB30C0" w:rsidRDefault="00EB30C0" w:rsidP="001C246F">
      <w:pPr>
        <w:pStyle w:val="a6"/>
        <w:spacing w:line="240" w:lineRule="auto"/>
        <w:ind w:firstLine="0"/>
      </w:pPr>
    </w:p>
    <w:p w14:paraId="01F3584E" w14:textId="77777777" w:rsidR="00EB30C0" w:rsidRDefault="00EB30C0" w:rsidP="001C246F">
      <w:pPr>
        <w:pStyle w:val="ad"/>
        <w:rPr>
          <w:rtl/>
        </w:rPr>
      </w:pPr>
      <w:r w:rsidRPr="00973395">
        <w:rPr>
          <w:rtl/>
        </w:rPr>
        <w:tab/>
        <w:t>וַיֹּאמֶר הַשְׁלִיכֵהוּ אַרְצָה וַיַּשְׁלִיכֵהוּ אַרְצָה וַיְהִי לְנָחָשׁ וַיָּנָס מֹשֶׁה מִפָּנָיו׃</w:t>
      </w:r>
    </w:p>
    <w:p w14:paraId="6F8F5990" w14:textId="77777777" w:rsidR="00EB30C0" w:rsidRDefault="00EB30C0" w:rsidP="001C246F">
      <w:pPr>
        <w:pStyle w:val="a9"/>
      </w:pPr>
      <w:r>
        <w:t xml:space="preserve">ваёмер </w:t>
      </w:r>
      <w:r>
        <w:rPr>
          <w:rFonts w:cstheme="majorBidi"/>
        </w:rPr>
        <w:t>ѓ</w:t>
      </w:r>
      <w:r>
        <w:t>ашлихэ</w:t>
      </w:r>
      <w:r>
        <w:rPr>
          <w:rFonts w:cstheme="majorBidi"/>
        </w:rPr>
        <w:t>́ѓ</w:t>
      </w:r>
      <w:r>
        <w:t>у а</w:t>
      </w:r>
      <w:r>
        <w:rPr>
          <w:rFonts w:cstheme="majorBidi"/>
        </w:rPr>
        <w:t>́</w:t>
      </w:r>
      <w:r>
        <w:t>рца ваяшлихэ</w:t>
      </w:r>
      <w:r>
        <w:rPr>
          <w:rFonts w:cstheme="majorBidi"/>
        </w:rPr>
        <w:t>́ѓ</w:t>
      </w:r>
      <w:r>
        <w:t>у а</w:t>
      </w:r>
      <w:r>
        <w:rPr>
          <w:rFonts w:cstheme="majorBidi"/>
        </w:rPr>
        <w:t>́</w:t>
      </w:r>
      <w:r>
        <w:t>рца вай</w:t>
      </w:r>
      <w:r>
        <w:rPr>
          <w:rFonts w:cstheme="majorBidi"/>
        </w:rPr>
        <w:t>ѓ</w:t>
      </w:r>
      <w:r>
        <w:t>и</w:t>
      </w:r>
      <w:r>
        <w:rPr>
          <w:rFonts w:cstheme="majorBidi"/>
        </w:rPr>
        <w:t>́</w:t>
      </w:r>
      <w:r>
        <w:t xml:space="preserve"> ленаха</w:t>
      </w:r>
      <w:r>
        <w:rPr>
          <w:rFonts w:cstheme="majorBidi"/>
        </w:rPr>
        <w:t>́</w:t>
      </w:r>
      <w:r>
        <w:t>ш вая</w:t>
      </w:r>
      <w:r>
        <w:rPr>
          <w:rFonts w:cstheme="majorBidi"/>
        </w:rPr>
        <w:t>́</w:t>
      </w:r>
      <w:r>
        <w:t>нос моше</w:t>
      </w:r>
      <w:r>
        <w:rPr>
          <w:rFonts w:cstheme="majorBidi"/>
        </w:rPr>
        <w:t>́</w:t>
      </w:r>
      <w:r>
        <w:t xml:space="preserve"> мипана</w:t>
      </w:r>
      <w:r>
        <w:rPr>
          <w:rFonts w:cstheme="majorBidi"/>
        </w:rPr>
        <w:t>́</w:t>
      </w:r>
      <w:r>
        <w:t>в</w:t>
      </w:r>
    </w:p>
    <w:p w14:paraId="696BD01D" w14:textId="77777777" w:rsidR="00EB30C0" w:rsidRDefault="00EB30C0" w:rsidP="001C246F">
      <w:pPr>
        <w:pStyle w:val="a9"/>
      </w:pPr>
      <w:r>
        <w:t>3. И сказал: «Брось его на землю». И он бросил его на землю, и посох превратился в змею, и</w:t>
      </w:r>
      <w:r w:rsidRPr="00FC3FCF">
        <w:t xml:space="preserve"> М</w:t>
      </w:r>
      <w:r>
        <w:t>о</w:t>
      </w:r>
      <w:r w:rsidRPr="00FC3FCF">
        <w:t>ше испугался, отскочил от него</w:t>
      </w:r>
      <w:r>
        <w:t>.</w:t>
      </w:r>
    </w:p>
    <w:p w14:paraId="681BE18B" w14:textId="77777777" w:rsidR="00EB30C0" w:rsidRDefault="00EB30C0" w:rsidP="001C246F">
      <w:pPr>
        <w:pStyle w:val="a6"/>
        <w:spacing w:line="240" w:lineRule="auto"/>
        <w:ind w:firstLine="0"/>
      </w:pPr>
    </w:p>
    <w:p w14:paraId="10A878C0" w14:textId="77777777" w:rsidR="00EB30C0" w:rsidRDefault="00EB30C0" w:rsidP="001C246F">
      <w:pPr>
        <w:pStyle w:val="ad"/>
        <w:rPr>
          <w:rtl/>
        </w:rPr>
      </w:pPr>
      <w:r w:rsidRPr="00B92C56">
        <w:rPr>
          <w:rtl/>
        </w:rPr>
        <w:tab/>
        <w:t>וַיֹּאמֶר יְהוָה אֶל־מֹשֶׁה שְׁלַח יָדְךָ וֶאֱחֹז בִּזְנָבוֹ וַיִּשְׁלַח יָדוֹ וַיַּחֲזֶק בּוֹ וַיְהִי לְמַטֶּה בְּכַפּוֹ׃</w:t>
      </w:r>
    </w:p>
    <w:p w14:paraId="2A2D1CC4" w14:textId="77777777" w:rsidR="00EB30C0" w:rsidRDefault="00EB30C0" w:rsidP="001C246F">
      <w:pPr>
        <w:pStyle w:val="a9"/>
      </w:pPr>
      <w:r>
        <w:t>ваёмер адона</w:t>
      </w:r>
      <w:r>
        <w:rPr>
          <w:rFonts w:cstheme="majorBidi"/>
        </w:rPr>
        <w:t>́</w:t>
      </w:r>
      <w:r>
        <w:t>й эль-моше</w:t>
      </w:r>
      <w:r>
        <w:rPr>
          <w:rFonts w:cstheme="majorBidi"/>
        </w:rPr>
        <w:t>́</w:t>
      </w:r>
      <w:r>
        <w:t xml:space="preserve"> шела</w:t>
      </w:r>
      <w:r>
        <w:rPr>
          <w:rFonts w:cstheme="majorBidi"/>
        </w:rPr>
        <w:t>́</w:t>
      </w:r>
      <w:r>
        <w:t>х ядеха</w:t>
      </w:r>
      <w:r>
        <w:rPr>
          <w:rFonts w:cstheme="majorBidi"/>
        </w:rPr>
        <w:t>́</w:t>
      </w:r>
      <w:r>
        <w:t xml:space="preserve"> веэхо</w:t>
      </w:r>
      <w:r>
        <w:rPr>
          <w:rFonts w:cstheme="majorBidi"/>
        </w:rPr>
        <w:t>́</w:t>
      </w:r>
      <w:r>
        <w:t>з бизнаво</w:t>
      </w:r>
      <w:r>
        <w:rPr>
          <w:rFonts w:cstheme="majorBidi"/>
        </w:rPr>
        <w:t>́</w:t>
      </w:r>
      <w:r>
        <w:t xml:space="preserve"> вайишла</w:t>
      </w:r>
      <w:r>
        <w:rPr>
          <w:rFonts w:cstheme="majorBidi"/>
        </w:rPr>
        <w:t>́</w:t>
      </w:r>
      <w:r>
        <w:t>х ядо</w:t>
      </w:r>
      <w:r>
        <w:rPr>
          <w:rFonts w:cstheme="majorBidi"/>
        </w:rPr>
        <w:t>́</w:t>
      </w:r>
      <w:r>
        <w:t xml:space="preserve"> ваяхазек-бо</w:t>
      </w:r>
      <w:r>
        <w:rPr>
          <w:rFonts w:cstheme="majorBidi"/>
        </w:rPr>
        <w:t>́</w:t>
      </w:r>
      <w:r>
        <w:t xml:space="preserve"> вай</w:t>
      </w:r>
      <w:r>
        <w:rPr>
          <w:rFonts w:cstheme="majorBidi"/>
        </w:rPr>
        <w:t>ѓ</w:t>
      </w:r>
      <w:r>
        <w:t>и</w:t>
      </w:r>
      <w:r>
        <w:rPr>
          <w:rFonts w:cstheme="majorBidi"/>
        </w:rPr>
        <w:t>́</w:t>
      </w:r>
      <w:r>
        <w:t xml:space="preserve"> лематэ</w:t>
      </w:r>
      <w:r>
        <w:rPr>
          <w:rFonts w:cstheme="majorBidi"/>
        </w:rPr>
        <w:t>́</w:t>
      </w:r>
      <w:r>
        <w:t xml:space="preserve"> бехапо</w:t>
      </w:r>
      <w:r>
        <w:rPr>
          <w:rFonts w:cstheme="majorBidi"/>
        </w:rPr>
        <w:t>́</w:t>
      </w:r>
    </w:p>
    <w:p w14:paraId="1FB55BD4" w14:textId="77777777" w:rsidR="00EB30C0" w:rsidRDefault="00EB30C0" w:rsidP="001C246F">
      <w:pPr>
        <w:pStyle w:val="a9"/>
      </w:pPr>
      <w:r>
        <w:t xml:space="preserve">4. И сказал </w:t>
      </w:r>
      <w:r w:rsidRPr="0059183E">
        <w:t>Господь М</w:t>
      </w:r>
      <w:r>
        <w:t>о</w:t>
      </w:r>
      <w:r w:rsidRPr="0059183E">
        <w:t>ше</w:t>
      </w:r>
      <w:r>
        <w:t>: «</w:t>
      </w:r>
      <w:r w:rsidRPr="00FC3FCF">
        <w:t>Прост</w:t>
      </w:r>
      <w:r>
        <w:t>р</w:t>
      </w:r>
      <w:r w:rsidRPr="00FC3FCF">
        <w:t xml:space="preserve">и руку свою </w:t>
      </w:r>
      <w:r>
        <w:t>и</w:t>
      </w:r>
      <w:r w:rsidRPr="00FC3FCF">
        <w:t xml:space="preserve"> схвати его за хвост</w:t>
      </w:r>
      <w:r>
        <w:t xml:space="preserve">!» И схватил его, и </w:t>
      </w:r>
      <w:r w:rsidRPr="0059183E">
        <w:t>был он посохом в руке</w:t>
      </w:r>
      <w:r>
        <w:t xml:space="preserve"> его.</w:t>
      </w:r>
    </w:p>
    <w:p w14:paraId="0B909894" w14:textId="77777777" w:rsidR="00EB30C0" w:rsidRDefault="00EB30C0" w:rsidP="001C246F">
      <w:pPr>
        <w:pStyle w:val="a6"/>
        <w:spacing w:line="240" w:lineRule="auto"/>
        <w:ind w:firstLine="0"/>
      </w:pPr>
    </w:p>
    <w:p w14:paraId="453A20F6" w14:textId="5F1D754B" w:rsidR="00EB30C0" w:rsidRDefault="00EB30C0" w:rsidP="00A46D02">
      <w:pPr>
        <w:pStyle w:val="a6"/>
      </w:pPr>
      <w:r w:rsidRPr="00FC3FCF">
        <w:t>Предмет, который М</w:t>
      </w:r>
      <w:r>
        <w:t>о</w:t>
      </w:r>
      <w:r w:rsidRPr="00FC3FCF">
        <w:t>ше носит с собой</w:t>
      </w:r>
      <w:r>
        <w:t xml:space="preserve"> (</w:t>
      </w:r>
      <w:r w:rsidRPr="00FC3FCF">
        <w:t xml:space="preserve">как </w:t>
      </w:r>
      <w:r>
        <w:t>м</w:t>
      </w:r>
      <w:r w:rsidRPr="00FC3FCF">
        <w:t xml:space="preserve">ы сегодня </w:t>
      </w:r>
      <w:r>
        <w:t xml:space="preserve">носим </w:t>
      </w:r>
      <w:r w:rsidRPr="00FC3FCF">
        <w:t>телефон</w:t>
      </w:r>
      <w:r>
        <w:t>)</w:t>
      </w:r>
      <w:r w:rsidR="001C246F">
        <w:t>,</w:t>
      </w:r>
      <w:r>
        <w:t xml:space="preserve"> ‒</w:t>
      </w:r>
      <w:r w:rsidRPr="00FC3FCF">
        <w:t xml:space="preserve"> </w:t>
      </w:r>
      <w:r>
        <w:t>это п</w:t>
      </w:r>
      <w:r w:rsidRPr="00FC3FCF">
        <w:t>осох</w:t>
      </w:r>
      <w:r>
        <w:t>.</w:t>
      </w:r>
      <w:r w:rsidRPr="00FC3FCF">
        <w:t xml:space="preserve"> </w:t>
      </w:r>
      <w:r>
        <w:t>Б</w:t>
      </w:r>
      <w:r w:rsidRPr="00FC3FCF">
        <w:t>росает его на землю</w:t>
      </w:r>
      <w:r>
        <w:t>,</w:t>
      </w:r>
      <w:r w:rsidRPr="00FC3FCF">
        <w:t xml:space="preserve"> </w:t>
      </w:r>
      <w:r>
        <w:t>и р</w:t>
      </w:r>
      <w:r w:rsidRPr="00FC3FCF">
        <w:t xml:space="preserve">одной посох становится </w:t>
      </w:r>
      <w:r>
        <w:t>змеёй; к</w:t>
      </w:r>
      <w:r w:rsidRPr="00FC3FCF">
        <w:t xml:space="preserve">то </w:t>
      </w:r>
      <w:r>
        <w:t>хочешь</w:t>
      </w:r>
      <w:r w:rsidRPr="00FC3FCF">
        <w:t xml:space="preserve"> испугается</w:t>
      </w:r>
      <w:r>
        <w:t>.</w:t>
      </w:r>
      <w:r w:rsidRPr="00FC3FCF">
        <w:t xml:space="preserve"> Всевышний говорит</w:t>
      </w:r>
      <w:r>
        <w:t>: «В</w:t>
      </w:r>
      <w:r w:rsidRPr="00FC3FCF">
        <w:t>озьми его за хвост</w:t>
      </w:r>
      <w:r>
        <w:t>!»</w:t>
      </w:r>
      <w:r w:rsidRPr="00FC3FCF">
        <w:t xml:space="preserve"> М</w:t>
      </w:r>
      <w:r>
        <w:t>о</w:t>
      </w:r>
      <w:r w:rsidRPr="00FC3FCF">
        <w:t>ше хватает его за хвост</w:t>
      </w:r>
      <w:r>
        <w:t>, и</w:t>
      </w:r>
      <w:r w:rsidRPr="00FC3FCF">
        <w:t xml:space="preserve"> змея превращается опять в посох</w:t>
      </w:r>
      <w:r>
        <w:t>.</w:t>
      </w:r>
      <w:r w:rsidRPr="00FC3FCF">
        <w:t xml:space="preserve"> Сколько пищи для комментариев</w:t>
      </w:r>
      <w:r>
        <w:t>!</w:t>
      </w:r>
      <w:r w:rsidRPr="00FC3FCF">
        <w:t xml:space="preserve"> </w:t>
      </w:r>
      <w:r>
        <w:t>Н</w:t>
      </w:r>
      <w:r w:rsidRPr="00FC3FCF">
        <w:t>аходятся учёные, специалисты, библ</w:t>
      </w:r>
      <w:r>
        <w:t>е</w:t>
      </w:r>
      <w:r w:rsidRPr="00FC3FCF">
        <w:t>исты, которые говорят</w:t>
      </w:r>
      <w:r>
        <w:t>: «</w:t>
      </w:r>
      <w:r w:rsidRPr="00FC3FCF">
        <w:t>Ну вот, видно</w:t>
      </w:r>
      <w:r>
        <w:t xml:space="preserve"> же</w:t>
      </w:r>
      <w:r w:rsidRPr="00FC3FCF">
        <w:t xml:space="preserve"> здесь</w:t>
      </w:r>
      <w:r>
        <w:t xml:space="preserve"> и</w:t>
      </w:r>
      <w:r w:rsidRPr="00FC3FCF">
        <w:t xml:space="preserve"> прямо бросается в глаза</w:t>
      </w:r>
      <w:r>
        <w:t>, ч</w:t>
      </w:r>
      <w:r w:rsidRPr="00FC3FCF">
        <w:t>то человек, который это писал</w:t>
      </w:r>
      <w:r>
        <w:t>,</w:t>
      </w:r>
      <w:r w:rsidRPr="00FC3FCF">
        <w:t xml:space="preserve"> никогда со змеями дел не имел</w:t>
      </w:r>
      <w:r>
        <w:t>,</w:t>
      </w:r>
      <w:r w:rsidRPr="00FC3FCF">
        <w:t xml:space="preserve"> </w:t>
      </w:r>
      <w:r>
        <w:t>п</w:t>
      </w:r>
      <w:r w:rsidRPr="00FC3FCF">
        <w:t>отому что зме</w:t>
      </w:r>
      <w:r>
        <w:t>й</w:t>
      </w:r>
      <w:r w:rsidRPr="00FC3FCF">
        <w:t xml:space="preserve"> никто никогда за хвост не хватает</w:t>
      </w:r>
      <w:r>
        <w:t>.</w:t>
      </w:r>
      <w:r w:rsidRPr="00FC3FCF">
        <w:t xml:space="preserve"> Зме</w:t>
      </w:r>
      <w:r>
        <w:t>й</w:t>
      </w:r>
      <w:r w:rsidRPr="00FC3FCF">
        <w:t xml:space="preserve"> надо хватать за голову</w:t>
      </w:r>
      <w:r>
        <w:t>».</w:t>
      </w:r>
      <w:r w:rsidRPr="00FC3FCF">
        <w:t xml:space="preserve"> Но на самом деле зме</w:t>
      </w:r>
      <w:r>
        <w:t>й</w:t>
      </w:r>
      <w:r w:rsidRPr="00FC3FCF">
        <w:t xml:space="preserve"> действительно хватают за хвост</w:t>
      </w:r>
      <w:r>
        <w:t>,</w:t>
      </w:r>
      <w:r w:rsidRPr="00FC3FCF">
        <w:t xml:space="preserve"> это резко расслабляет позвоночник змеи</w:t>
      </w:r>
      <w:r w:rsidR="00575100">
        <w:t>,</w:t>
      </w:r>
      <w:r>
        <w:t xml:space="preserve"> и</w:t>
      </w:r>
      <w:r w:rsidRPr="00FC3FCF">
        <w:t xml:space="preserve"> </w:t>
      </w:r>
      <w:r>
        <w:t>е</w:t>
      </w:r>
      <w:r w:rsidRPr="00FC3FCF">
        <w:t>сть несколько секунд, когда её можно схватить и положить в мешок</w:t>
      </w:r>
      <w:r>
        <w:t>.</w:t>
      </w:r>
      <w:r w:rsidRPr="00FC3FCF">
        <w:t xml:space="preserve"> Хотя и за голову зме</w:t>
      </w:r>
      <w:r>
        <w:t>й</w:t>
      </w:r>
      <w:r w:rsidRPr="00FC3FCF">
        <w:t xml:space="preserve"> тоже хватают</w:t>
      </w:r>
      <w:r>
        <w:t>, н</w:t>
      </w:r>
      <w:r w:rsidRPr="00FC3FCF">
        <w:t>о это относится к искусству змеелов</w:t>
      </w:r>
      <w:r>
        <w:t>ов.</w:t>
      </w:r>
      <w:r w:rsidRPr="00FC3FCF">
        <w:t xml:space="preserve"> Не повторяйте дома ни то, ни другое</w:t>
      </w:r>
      <w:r>
        <w:t>.</w:t>
      </w:r>
    </w:p>
    <w:p w14:paraId="620F43DF" w14:textId="77777777" w:rsidR="00EB30C0" w:rsidRDefault="00EB30C0" w:rsidP="00A46D02">
      <w:pPr>
        <w:pStyle w:val="a6"/>
      </w:pPr>
      <w:r w:rsidRPr="00FC3FCF">
        <w:t>Что здесь удивительно</w:t>
      </w:r>
      <w:r>
        <w:t>, ч</w:t>
      </w:r>
      <w:r w:rsidRPr="00FC3FCF">
        <w:t>то обычно посохи делали со змеиными головами</w:t>
      </w:r>
      <w:r>
        <w:t>,</w:t>
      </w:r>
      <w:r w:rsidRPr="00FC3FCF">
        <w:t xml:space="preserve"> </w:t>
      </w:r>
      <w:r>
        <w:t>т</w:t>
      </w:r>
      <w:r w:rsidRPr="00FC3FCF">
        <w:t>ак было принято</w:t>
      </w:r>
      <w:r>
        <w:t xml:space="preserve"> – </w:t>
      </w:r>
      <w:r w:rsidRPr="00FC3FCF">
        <w:t>украшать посох головой змеи</w:t>
      </w:r>
      <w:r>
        <w:t>.</w:t>
      </w:r>
      <w:r w:rsidRPr="00FC3FCF">
        <w:t xml:space="preserve"> Здесь получается, что ручка посоха</w:t>
      </w:r>
      <w:r>
        <w:t xml:space="preserve"> ‒</w:t>
      </w:r>
      <w:r w:rsidRPr="00FC3FCF">
        <w:t xml:space="preserve"> это хвост змеи</w:t>
      </w:r>
      <w:r>
        <w:t>.</w:t>
      </w:r>
      <w:r w:rsidRPr="00FC3FCF">
        <w:t xml:space="preserve"> Многие видят</w:t>
      </w:r>
      <w:r>
        <w:t xml:space="preserve"> в</w:t>
      </w:r>
      <w:r w:rsidRPr="00FC3FCF">
        <w:t xml:space="preserve"> это</w:t>
      </w:r>
      <w:r>
        <w:t>м</w:t>
      </w:r>
      <w:r w:rsidRPr="00FC3FCF">
        <w:t xml:space="preserve"> доказательство</w:t>
      </w:r>
      <w:r>
        <w:t>,</w:t>
      </w:r>
      <w:r w:rsidRPr="00FC3FCF">
        <w:t xml:space="preserve"> свидетельств</w:t>
      </w:r>
      <w:r>
        <w:t>о</w:t>
      </w:r>
      <w:r w:rsidRPr="00FC3FCF">
        <w:t xml:space="preserve"> того</w:t>
      </w:r>
      <w:r>
        <w:t xml:space="preserve">, </w:t>
      </w:r>
      <w:r w:rsidRPr="00FC3FCF">
        <w:t>что М</w:t>
      </w:r>
      <w:r>
        <w:t>о</w:t>
      </w:r>
      <w:r w:rsidRPr="00FC3FCF">
        <w:t xml:space="preserve">ше не пришёл со змеёй, которую он где-то поймал </w:t>
      </w:r>
      <w:r>
        <w:t>и</w:t>
      </w:r>
      <w:r w:rsidRPr="00FC3FCF">
        <w:t xml:space="preserve"> превратил её в посох</w:t>
      </w:r>
      <w:r>
        <w:t>,</w:t>
      </w:r>
      <w:r w:rsidRPr="00FC3FCF">
        <w:t xml:space="preserve"> </w:t>
      </w:r>
      <w:r>
        <w:t>а</w:t>
      </w:r>
      <w:r w:rsidRPr="00FC3FCF">
        <w:t xml:space="preserve"> действительно умеет превращать посох в змею</w:t>
      </w:r>
      <w:r>
        <w:t>.</w:t>
      </w:r>
      <w:r w:rsidRPr="00FC3FCF">
        <w:t xml:space="preserve"> Почему-то считается в магии, что это сложнее</w:t>
      </w:r>
      <w:r>
        <w:t>.</w:t>
      </w:r>
      <w:r w:rsidRPr="00FC3FCF">
        <w:t xml:space="preserve"> Я не могу сказать, </w:t>
      </w:r>
      <w:r>
        <w:t xml:space="preserve">так ли это, </w:t>
      </w:r>
      <w:r w:rsidRPr="00FC3FCF">
        <w:t>потому что не уме</w:t>
      </w:r>
      <w:r>
        <w:t>ю</w:t>
      </w:r>
      <w:r w:rsidRPr="00FC3FCF">
        <w:t xml:space="preserve"> делать ни того, ни другого</w:t>
      </w:r>
      <w:r>
        <w:t>.</w:t>
      </w:r>
      <w:r w:rsidRPr="00FC3FCF">
        <w:t xml:space="preserve"> Но ручк</w:t>
      </w:r>
      <w:r>
        <w:t>а</w:t>
      </w:r>
      <w:r w:rsidRPr="00FC3FCF">
        <w:t xml:space="preserve"> посоха</w:t>
      </w:r>
      <w:r>
        <w:t xml:space="preserve"> в виде </w:t>
      </w:r>
      <w:r w:rsidRPr="00FC3FCF">
        <w:t>хвост</w:t>
      </w:r>
      <w:r>
        <w:t>а</w:t>
      </w:r>
      <w:r w:rsidRPr="00FC3FCF">
        <w:t xml:space="preserve"> змеи</w:t>
      </w:r>
      <w:r>
        <w:t xml:space="preserve"> – э</w:t>
      </w:r>
      <w:r w:rsidRPr="00FC3FCF">
        <w:t>то очень необычно</w:t>
      </w:r>
      <w:r>
        <w:t>.</w:t>
      </w:r>
    </w:p>
    <w:p w14:paraId="7EABBF4A" w14:textId="77777777" w:rsidR="00EB30C0" w:rsidRDefault="00EB30C0" w:rsidP="00A46D02">
      <w:pPr>
        <w:pStyle w:val="a6"/>
      </w:pPr>
      <w:r w:rsidRPr="00FC3FCF">
        <w:t xml:space="preserve"> </w:t>
      </w:r>
      <w:r>
        <w:t>П</w:t>
      </w:r>
      <w:r w:rsidRPr="00FC3FCF">
        <w:t xml:space="preserve">очему Всевышний даёт именно такой знак </w:t>
      </w:r>
      <w:r>
        <w:t>и</w:t>
      </w:r>
      <w:r w:rsidRPr="00FC3FCF">
        <w:t xml:space="preserve"> </w:t>
      </w:r>
      <w:r>
        <w:t xml:space="preserve">почему именно те </w:t>
      </w:r>
      <w:r w:rsidRPr="00FC3FCF">
        <w:t xml:space="preserve">знаки, которые </w:t>
      </w:r>
      <w:r>
        <w:t>О</w:t>
      </w:r>
      <w:r w:rsidRPr="00FC3FCF">
        <w:t>н даёт дальше</w:t>
      </w:r>
      <w:r>
        <w:t>?</w:t>
      </w:r>
      <w:r w:rsidRPr="00FC3FCF">
        <w:t xml:space="preserve"> Комментаторы видят в этом </w:t>
      </w:r>
      <w:r w:rsidRPr="00D02156">
        <w:rPr>
          <w:b/>
          <w:bCs/>
        </w:rPr>
        <w:t>три возможных возражения</w:t>
      </w:r>
      <w:r w:rsidRPr="00FC3FCF">
        <w:t xml:space="preserve"> Израиля </w:t>
      </w:r>
      <w:r>
        <w:t>п</w:t>
      </w:r>
      <w:r w:rsidRPr="00FC3FCF">
        <w:t>ротив того, что Всевышний послал М</w:t>
      </w:r>
      <w:r>
        <w:t>о</w:t>
      </w:r>
      <w:r w:rsidRPr="00FC3FCF">
        <w:t>ше</w:t>
      </w:r>
      <w:r>
        <w:t>,</w:t>
      </w:r>
      <w:r w:rsidRPr="00FC3FCF">
        <w:t xml:space="preserve"> </w:t>
      </w:r>
      <w:r>
        <w:t>т</w:t>
      </w:r>
      <w:r w:rsidRPr="00FC3FCF">
        <w:t>ри основы для недоверия</w:t>
      </w:r>
      <w:r>
        <w:t>:</w:t>
      </w:r>
      <w:r w:rsidRPr="00FC3FCF">
        <w:t xml:space="preserve"> </w:t>
      </w:r>
      <w:r w:rsidRPr="00407FCB">
        <w:rPr>
          <w:b/>
          <w:bCs/>
        </w:rPr>
        <w:t>первое</w:t>
      </w:r>
      <w:r w:rsidRPr="00FC3FCF">
        <w:t xml:space="preserve"> </w:t>
      </w:r>
      <w:r>
        <w:t>‒</w:t>
      </w:r>
      <w:r w:rsidRPr="00FC3FCF">
        <w:t xml:space="preserve"> это криминальное прошлое М</w:t>
      </w:r>
      <w:r>
        <w:t>о</w:t>
      </w:r>
      <w:r w:rsidRPr="00FC3FCF">
        <w:t>ше</w:t>
      </w:r>
      <w:r>
        <w:t>.</w:t>
      </w:r>
      <w:r w:rsidRPr="00FC3FCF">
        <w:t xml:space="preserve"> Его власть над змеёй, как над убийцей</w:t>
      </w:r>
      <w:r>
        <w:t>, к</w:t>
      </w:r>
      <w:r w:rsidRPr="00FC3FCF">
        <w:t>ак над существом, которое убивает</w:t>
      </w:r>
      <w:r>
        <w:t>,</w:t>
      </w:r>
      <w:r w:rsidRPr="00FC3FCF">
        <w:t xml:space="preserve"> </w:t>
      </w:r>
      <w:r>
        <w:t>д</w:t>
      </w:r>
      <w:r w:rsidRPr="00FC3FCF">
        <w:t>олжна доказать, что Всевышний простил ему этот грех</w:t>
      </w:r>
      <w:r>
        <w:t>,</w:t>
      </w:r>
      <w:r w:rsidRPr="00FC3FCF">
        <w:t xml:space="preserve"> </w:t>
      </w:r>
      <w:r>
        <w:t>и</w:t>
      </w:r>
      <w:r w:rsidRPr="00FC3FCF">
        <w:t xml:space="preserve"> что он защищён от этого греха</w:t>
      </w:r>
      <w:r>
        <w:t>.</w:t>
      </w:r>
      <w:r w:rsidRPr="00FC3FCF">
        <w:t xml:space="preserve"> </w:t>
      </w:r>
      <w:r>
        <w:t>Также</w:t>
      </w:r>
      <w:r w:rsidRPr="00FC3FCF">
        <w:t xml:space="preserve"> и змея, обвитая вокруг шеста</w:t>
      </w:r>
      <w:r>
        <w:t xml:space="preserve"> ‒ с</w:t>
      </w:r>
      <w:r w:rsidRPr="00FC3FCF">
        <w:t>имвол защиты и царской власти</w:t>
      </w:r>
      <w:r>
        <w:t>.</w:t>
      </w:r>
      <w:r w:rsidRPr="00DD1631">
        <w:t xml:space="preserve"> </w:t>
      </w:r>
      <w:r w:rsidRPr="00FC3FCF">
        <w:t>Это первое знамение, которое дал Всевышний М</w:t>
      </w:r>
      <w:r>
        <w:t>о</w:t>
      </w:r>
      <w:r w:rsidRPr="00FC3FCF">
        <w:t>ше</w:t>
      </w:r>
      <w:r>
        <w:t>.</w:t>
      </w:r>
    </w:p>
    <w:p w14:paraId="1DD66EB3" w14:textId="77777777" w:rsidR="00EB30C0" w:rsidRDefault="00EB30C0" w:rsidP="001C246F">
      <w:pPr>
        <w:pStyle w:val="a6"/>
        <w:spacing w:line="240" w:lineRule="auto"/>
        <w:ind w:firstLine="0"/>
      </w:pPr>
    </w:p>
    <w:p w14:paraId="46618365" w14:textId="77777777" w:rsidR="00EB30C0" w:rsidRDefault="00EB30C0" w:rsidP="001C246F">
      <w:pPr>
        <w:pStyle w:val="ad"/>
        <w:rPr>
          <w:rtl/>
        </w:rPr>
      </w:pPr>
      <w:r w:rsidRPr="00763506">
        <w:rPr>
          <w:rtl/>
        </w:rPr>
        <w:tab/>
        <w:t>לְמַעַן יַאֲמִינוּ כִּי־נִרְאָה אֵלֶיךָ יְהוָה אֱלֹהֵי אֲבֹתָם אֱלֹהֵי אַבְרָהָם אֱלֹהֵי יִצְחָק וֵאלֹהֵי יַעֲקֹב׃</w:t>
      </w:r>
    </w:p>
    <w:p w14:paraId="25FAA6A4" w14:textId="77777777" w:rsidR="00EB30C0" w:rsidRDefault="00EB30C0" w:rsidP="001C246F">
      <w:pPr>
        <w:pStyle w:val="a9"/>
      </w:pPr>
      <w:r>
        <w:t>лема</w:t>
      </w:r>
      <w:r>
        <w:rPr>
          <w:rFonts w:cstheme="majorBidi"/>
        </w:rPr>
        <w:t>́</w:t>
      </w:r>
      <w:r>
        <w:t>ан яами</w:t>
      </w:r>
      <w:r>
        <w:rPr>
          <w:rFonts w:cstheme="majorBidi"/>
        </w:rPr>
        <w:t>́</w:t>
      </w:r>
      <w:r>
        <w:t>ну ки-ниръа</w:t>
      </w:r>
      <w:r>
        <w:rPr>
          <w:rFonts w:cstheme="majorBidi"/>
        </w:rPr>
        <w:t>́</w:t>
      </w:r>
      <w:r>
        <w:t xml:space="preserve"> эле</w:t>
      </w:r>
      <w:r>
        <w:rPr>
          <w:rFonts w:cstheme="majorBidi"/>
        </w:rPr>
        <w:t>́</w:t>
      </w:r>
      <w:r>
        <w:t>ха адона</w:t>
      </w:r>
      <w:r>
        <w:rPr>
          <w:rFonts w:cstheme="majorBidi"/>
        </w:rPr>
        <w:t>́</w:t>
      </w:r>
      <w:r>
        <w:t>й эло</w:t>
      </w:r>
      <w:r>
        <w:rPr>
          <w:rFonts w:cstheme="majorBidi"/>
        </w:rPr>
        <w:t>ѓ</w:t>
      </w:r>
      <w:r>
        <w:t>е</w:t>
      </w:r>
      <w:r>
        <w:rPr>
          <w:rFonts w:cstheme="majorBidi"/>
        </w:rPr>
        <w:t>́</w:t>
      </w:r>
      <w:r>
        <w:t xml:space="preserve"> авота</w:t>
      </w:r>
      <w:r>
        <w:rPr>
          <w:rFonts w:cstheme="majorBidi"/>
        </w:rPr>
        <w:t>́</w:t>
      </w:r>
      <w:r>
        <w:t>м эло</w:t>
      </w:r>
      <w:r>
        <w:rPr>
          <w:rFonts w:cstheme="majorBidi"/>
        </w:rPr>
        <w:t>ѓ</w:t>
      </w:r>
      <w:r>
        <w:t>е</w:t>
      </w:r>
      <w:r>
        <w:rPr>
          <w:rFonts w:cstheme="majorBidi"/>
        </w:rPr>
        <w:t>́</w:t>
      </w:r>
      <w:r>
        <w:t xml:space="preserve"> авра</w:t>
      </w:r>
      <w:r>
        <w:rPr>
          <w:rFonts w:cstheme="majorBidi"/>
        </w:rPr>
        <w:t>ѓ</w:t>
      </w:r>
      <w:r>
        <w:t>а</w:t>
      </w:r>
      <w:r>
        <w:rPr>
          <w:rFonts w:cstheme="majorBidi"/>
        </w:rPr>
        <w:t>́</w:t>
      </w:r>
      <w:r>
        <w:t>м эло</w:t>
      </w:r>
      <w:r>
        <w:rPr>
          <w:rFonts w:cstheme="majorBidi"/>
        </w:rPr>
        <w:t>ѓ</w:t>
      </w:r>
      <w:r>
        <w:t>е</w:t>
      </w:r>
      <w:r>
        <w:rPr>
          <w:rFonts w:cstheme="majorBidi"/>
        </w:rPr>
        <w:t>́</w:t>
      </w:r>
      <w:r>
        <w:t xml:space="preserve"> йицха</w:t>
      </w:r>
      <w:r>
        <w:rPr>
          <w:rFonts w:cstheme="majorBidi"/>
        </w:rPr>
        <w:t>́</w:t>
      </w:r>
      <w:r>
        <w:t>к вело</w:t>
      </w:r>
      <w:r>
        <w:rPr>
          <w:rFonts w:cstheme="majorBidi"/>
        </w:rPr>
        <w:t>ѓ</w:t>
      </w:r>
      <w:r>
        <w:t>е</w:t>
      </w:r>
      <w:r>
        <w:rPr>
          <w:rFonts w:cstheme="majorBidi"/>
        </w:rPr>
        <w:t>́</w:t>
      </w:r>
      <w:r>
        <w:t xml:space="preserve"> яако</w:t>
      </w:r>
      <w:r>
        <w:rPr>
          <w:rFonts w:cstheme="majorBidi"/>
        </w:rPr>
        <w:t>́</w:t>
      </w:r>
      <w:r>
        <w:t>в</w:t>
      </w:r>
    </w:p>
    <w:p w14:paraId="1BD7991A" w14:textId="77777777" w:rsidR="00EB30C0" w:rsidRDefault="00EB30C0" w:rsidP="001C246F">
      <w:pPr>
        <w:pStyle w:val="a9"/>
      </w:pPr>
      <w:r>
        <w:t>5. «</w:t>
      </w:r>
      <w:r w:rsidRPr="00FC3FCF">
        <w:t>Чтобы они поверили, что тебе открылся Бог</w:t>
      </w:r>
      <w:r>
        <w:t>,</w:t>
      </w:r>
      <w:r w:rsidRPr="00FC3FCF">
        <w:t xml:space="preserve"> Бог Авра</w:t>
      </w:r>
      <w:r>
        <w:t>ѓ</w:t>
      </w:r>
      <w:r w:rsidRPr="00FC3FCF">
        <w:t>ама, Бог Ицхака и Бог Я</w:t>
      </w:r>
      <w:r>
        <w:t>а</w:t>
      </w:r>
      <w:r w:rsidRPr="00FC3FCF">
        <w:t>кова</w:t>
      </w:r>
      <w:r>
        <w:t>».</w:t>
      </w:r>
    </w:p>
    <w:p w14:paraId="391944C6" w14:textId="77777777" w:rsidR="00EB30C0" w:rsidRDefault="00EB30C0" w:rsidP="001C246F">
      <w:pPr>
        <w:pStyle w:val="a6"/>
        <w:spacing w:line="240" w:lineRule="auto"/>
        <w:ind w:firstLine="0"/>
      </w:pPr>
    </w:p>
    <w:p w14:paraId="197040F7" w14:textId="77777777" w:rsidR="00EB30C0" w:rsidRDefault="00EB30C0" w:rsidP="001C246F">
      <w:pPr>
        <w:pStyle w:val="ad"/>
        <w:rPr>
          <w:rtl/>
        </w:rPr>
      </w:pPr>
      <w:r w:rsidRPr="00432FCE">
        <w:rPr>
          <w:rtl/>
        </w:rPr>
        <w:tab/>
        <w:t>וַיֹּאמֶר יְהוָה לוֹ עוֹד הָבֵא־נָא יָדְךָ בְּחֵיקֶךָ וַיָּבֵא יָדוֹ בְּחֵיקוֹ וַיּוֹצִאָהּ וְהִנֵּה יָדוֹ מְ</w:t>
      </w:r>
      <w:r w:rsidRPr="00A50478">
        <w:rPr>
          <w:b/>
          <w:bCs/>
          <w:rtl/>
        </w:rPr>
        <w:t>צֹרַעַת</w:t>
      </w:r>
      <w:r w:rsidRPr="00432FCE">
        <w:rPr>
          <w:rtl/>
        </w:rPr>
        <w:t xml:space="preserve"> כַּשָּׁלֶג׃</w:t>
      </w:r>
    </w:p>
    <w:p w14:paraId="0278FFD4" w14:textId="77777777" w:rsidR="00EB30C0" w:rsidRDefault="00EB30C0" w:rsidP="001C246F">
      <w:pPr>
        <w:pStyle w:val="a9"/>
      </w:pPr>
      <w:r>
        <w:t>ваёмер адона</w:t>
      </w:r>
      <w:r>
        <w:rPr>
          <w:rFonts w:cstheme="majorBidi"/>
        </w:rPr>
        <w:t>́</w:t>
      </w:r>
      <w:r>
        <w:t xml:space="preserve">й ло од </w:t>
      </w:r>
      <w:r>
        <w:rPr>
          <w:rFonts w:cstheme="majorBidi"/>
        </w:rPr>
        <w:t>ѓ</w:t>
      </w:r>
      <w:r>
        <w:t>а</w:t>
      </w:r>
      <w:r>
        <w:rPr>
          <w:rFonts w:cstheme="majorBidi"/>
        </w:rPr>
        <w:t>́</w:t>
      </w:r>
      <w:r>
        <w:t>ве-на</w:t>
      </w:r>
      <w:r>
        <w:rPr>
          <w:rFonts w:cstheme="majorBidi"/>
        </w:rPr>
        <w:t>́</w:t>
      </w:r>
      <w:r>
        <w:t xml:space="preserve"> ядеха</w:t>
      </w:r>
      <w:r>
        <w:rPr>
          <w:rFonts w:cstheme="majorBidi"/>
        </w:rPr>
        <w:t>́</w:t>
      </w:r>
      <w:r>
        <w:t xml:space="preserve"> бехекэ</w:t>
      </w:r>
      <w:r>
        <w:rPr>
          <w:rFonts w:cstheme="majorBidi"/>
        </w:rPr>
        <w:t>́</w:t>
      </w:r>
      <w:r>
        <w:t>ха ваявэ</w:t>
      </w:r>
      <w:r>
        <w:rPr>
          <w:rFonts w:cstheme="majorBidi"/>
        </w:rPr>
        <w:t>́</w:t>
      </w:r>
      <w:r>
        <w:t xml:space="preserve"> ядо</w:t>
      </w:r>
      <w:r>
        <w:rPr>
          <w:rFonts w:cstheme="majorBidi"/>
        </w:rPr>
        <w:t>́</w:t>
      </w:r>
      <w:r>
        <w:t xml:space="preserve"> бехеко</w:t>
      </w:r>
      <w:r>
        <w:rPr>
          <w:rFonts w:cstheme="majorBidi"/>
        </w:rPr>
        <w:t>́</w:t>
      </w:r>
      <w:r>
        <w:t xml:space="preserve"> ваёциа</w:t>
      </w:r>
      <w:r>
        <w:rPr>
          <w:rFonts w:cstheme="majorBidi"/>
        </w:rPr>
        <w:t>́</w:t>
      </w:r>
      <w:r>
        <w:t xml:space="preserve"> ве</w:t>
      </w:r>
      <w:r>
        <w:rPr>
          <w:rFonts w:cstheme="majorBidi"/>
        </w:rPr>
        <w:t>ѓ</w:t>
      </w:r>
      <w:r>
        <w:t>инэ</w:t>
      </w:r>
      <w:r>
        <w:rPr>
          <w:rFonts w:cstheme="majorBidi"/>
        </w:rPr>
        <w:t>́</w:t>
      </w:r>
      <w:r>
        <w:t xml:space="preserve"> ядо</w:t>
      </w:r>
      <w:r>
        <w:rPr>
          <w:rFonts w:cstheme="majorBidi"/>
        </w:rPr>
        <w:t>́</w:t>
      </w:r>
      <w:r>
        <w:t xml:space="preserve"> ме</w:t>
      </w:r>
      <w:r w:rsidRPr="00A50478">
        <w:rPr>
          <w:b/>
          <w:bCs/>
        </w:rPr>
        <w:t>цора</w:t>
      </w:r>
      <w:r w:rsidRPr="00A50478">
        <w:rPr>
          <w:rFonts w:cstheme="majorBidi"/>
          <w:b/>
          <w:bCs/>
        </w:rPr>
        <w:t>́</w:t>
      </w:r>
      <w:r w:rsidRPr="00A50478">
        <w:rPr>
          <w:b/>
          <w:bCs/>
        </w:rPr>
        <w:t>ат</w:t>
      </w:r>
      <w:r>
        <w:t xml:space="preserve"> каша</w:t>
      </w:r>
      <w:r>
        <w:rPr>
          <w:rFonts w:cstheme="majorBidi"/>
        </w:rPr>
        <w:t>́</w:t>
      </w:r>
      <w:r>
        <w:t>лег</w:t>
      </w:r>
    </w:p>
    <w:p w14:paraId="76FB0F0D" w14:textId="77777777" w:rsidR="00EB30C0" w:rsidRDefault="00EB30C0" w:rsidP="001C246F">
      <w:pPr>
        <w:pStyle w:val="a9"/>
      </w:pPr>
      <w:r>
        <w:t xml:space="preserve">6. </w:t>
      </w:r>
      <w:r w:rsidRPr="00D565B3">
        <w:t>И сказал ему Всевышний ещё</w:t>
      </w:r>
      <w:r>
        <w:t>:</w:t>
      </w:r>
      <w:r w:rsidRPr="00D565B3">
        <w:t xml:space="preserve"> </w:t>
      </w:r>
      <w:r>
        <w:t>«</w:t>
      </w:r>
      <w:r w:rsidRPr="00D565B3">
        <w:t>Положи руку себе под мышку</w:t>
      </w:r>
      <w:r>
        <w:t>».</w:t>
      </w:r>
      <w:r w:rsidRPr="00D565B3">
        <w:t xml:space="preserve"> И положил руку себе под мышку</w:t>
      </w:r>
      <w:r>
        <w:t>,</w:t>
      </w:r>
      <w:r w:rsidRPr="00D565B3">
        <w:t xml:space="preserve"> </w:t>
      </w:r>
      <w:r>
        <w:t>и</w:t>
      </w:r>
      <w:r w:rsidRPr="00D565B3">
        <w:t xml:space="preserve"> вытащил е</w:t>
      </w:r>
      <w:r>
        <w:t>ё,</w:t>
      </w:r>
      <w:r w:rsidRPr="00D565B3">
        <w:t xml:space="preserve"> и вот</w:t>
      </w:r>
      <w:r>
        <w:t xml:space="preserve"> </w:t>
      </w:r>
      <w:r>
        <w:rPr>
          <w:rFonts w:cstheme="majorBidi"/>
        </w:rPr>
        <w:t>‒</w:t>
      </w:r>
      <w:r w:rsidRPr="00D565B3">
        <w:t xml:space="preserve"> рука покрыта </w:t>
      </w:r>
      <w:r w:rsidRPr="00A50478">
        <w:rPr>
          <w:b/>
          <w:bCs/>
        </w:rPr>
        <w:t>проказой</w:t>
      </w:r>
      <w:r w:rsidRPr="00D565B3">
        <w:t>, как снегом</w:t>
      </w:r>
      <w:r>
        <w:t>.</w:t>
      </w:r>
    </w:p>
    <w:p w14:paraId="187D57EB" w14:textId="77777777" w:rsidR="00EB30C0" w:rsidRDefault="00EB30C0" w:rsidP="00A46D02">
      <w:pPr>
        <w:pStyle w:val="a6"/>
        <w:ind w:firstLine="0"/>
      </w:pPr>
    </w:p>
    <w:p w14:paraId="1BA29609" w14:textId="215C6F03" w:rsidR="00EB30C0" w:rsidRDefault="00EB30C0" w:rsidP="00A46D02">
      <w:pPr>
        <w:pStyle w:val="a6"/>
      </w:pPr>
      <w:r w:rsidRPr="00DD1631">
        <w:t xml:space="preserve">Здесь </w:t>
      </w:r>
      <w:r w:rsidRPr="00575100">
        <w:t>болезнь, поразившая Моше,</w:t>
      </w:r>
      <w:r w:rsidRPr="00575100">
        <w:rPr>
          <w:i/>
          <w:iCs/>
        </w:rPr>
        <w:t xml:space="preserve"> </w:t>
      </w:r>
      <w:r w:rsidRPr="00575100">
        <w:t xml:space="preserve">переводится </w:t>
      </w:r>
      <w:r w:rsidRPr="00FC3FCF">
        <w:t xml:space="preserve">как </w:t>
      </w:r>
      <w:r>
        <w:t xml:space="preserve">проказа, как </w:t>
      </w:r>
      <w:r w:rsidRPr="00FC3FCF">
        <w:t xml:space="preserve">название </w:t>
      </w:r>
      <w:r>
        <w:t>и</w:t>
      </w:r>
      <w:r w:rsidRPr="00FC3FCF">
        <w:t>звестной и распространённой болезни</w:t>
      </w:r>
      <w:r>
        <w:t>.</w:t>
      </w:r>
      <w:r w:rsidRPr="00FC3FCF">
        <w:t xml:space="preserve"> На самом деле это отдельная болезнь</w:t>
      </w:r>
      <w:r>
        <w:t xml:space="preserve"> ‒ </w:t>
      </w:r>
      <w:r w:rsidRPr="00D565B3">
        <w:rPr>
          <w:i/>
          <w:iCs/>
        </w:rPr>
        <w:t>ц</w:t>
      </w:r>
      <w:r>
        <w:rPr>
          <w:i/>
          <w:iCs/>
        </w:rPr>
        <w:t>а</w:t>
      </w:r>
      <w:r w:rsidRPr="00D565B3">
        <w:rPr>
          <w:i/>
          <w:iCs/>
        </w:rPr>
        <w:t>ра</w:t>
      </w:r>
      <w:r w:rsidRPr="00D565B3">
        <w:rPr>
          <w:rFonts w:cstheme="majorBidi"/>
          <w:i/>
          <w:iCs/>
        </w:rPr>
        <w:t>́</w:t>
      </w:r>
      <w:r w:rsidRPr="00D565B3">
        <w:rPr>
          <w:i/>
          <w:iCs/>
        </w:rPr>
        <w:t>ат</w:t>
      </w:r>
      <w:r>
        <w:t>, к</w:t>
      </w:r>
      <w:r w:rsidRPr="00FC3FCF">
        <w:t>оторая упоминается только в Торе</w:t>
      </w:r>
      <w:r>
        <w:t xml:space="preserve"> и</w:t>
      </w:r>
      <w:r w:rsidRPr="00FC3FCF">
        <w:t xml:space="preserve"> име</w:t>
      </w:r>
      <w:r>
        <w:t>ет,</w:t>
      </w:r>
      <w:r w:rsidRPr="00FC3FCF">
        <w:t xml:space="preserve"> согласно </w:t>
      </w:r>
      <w:r>
        <w:t xml:space="preserve">её </w:t>
      </w:r>
      <w:r w:rsidRPr="00FC3FCF">
        <w:t>пониманию</w:t>
      </w:r>
      <w:r>
        <w:t>,</w:t>
      </w:r>
      <w:r w:rsidRPr="00FC3FCF">
        <w:t xml:space="preserve"> </w:t>
      </w:r>
      <w:r>
        <w:t xml:space="preserve">в большей степени </w:t>
      </w:r>
      <w:r w:rsidRPr="00FC3FCF">
        <w:t>духовн</w:t>
      </w:r>
      <w:r>
        <w:t>ые</w:t>
      </w:r>
      <w:r w:rsidRPr="00FC3FCF">
        <w:t xml:space="preserve"> корни, связанн</w:t>
      </w:r>
      <w:r>
        <w:t>ые</w:t>
      </w:r>
      <w:r w:rsidRPr="00FC3FCF">
        <w:t xml:space="preserve"> со злоречием</w:t>
      </w:r>
      <w:r>
        <w:t>,</w:t>
      </w:r>
      <w:r w:rsidRPr="00FC3FCF">
        <w:t xml:space="preserve"> </w:t>
      </w:r>
      <w:r>
        <w:t>с</w:t>
      </w:r>
      <w:r w:rsidRPr="00FC3FCF">
        <w:t xml:space="preserve"> какой-то нечистотой</w:t>
      </w:r>
      <w:r>
        <w:t>.</w:t>
      </w:r>
      <w:r w:rsidRPr="00FC3FCF">
        <w:t xml:space="preserve"> </w:t>
      </w:r>
      <w:r>
        <w:t>З</w:t>
      </w:r>
      <w:r w:rsidRPr="00FC3FCF">
        <w:t>ар</w:t>
      </w:r>
      <w:r w:rsidR="00575100">
        <w:t>а</w:t>
      </w:r>
      <w:r w:rsidRPr="00FC3FCF">
        <w:t>ж</w:t>
      </w:r>
      <w:r w:rsidR="00575100">
        <w:t>ё</w:t>
      </w:r>
      <w:r w:rsidRPr="00FC3FCF">
        <w:t>нн</w:t>
      </w:r>
      <w:r>
        <w:t>ый</w:t>
      </w:r>
      <w:r w:rsidRPr="00FC3FCF">
        <w:t xml:space="preserve"> этой болезнью </w:t>
      </w:r>
      <w:r>
        <w:t>н</w:t>
      </w:r>
      <w:r w:rsidRPr="00FC3FCF">
        <w:t>аходится вне стана и не может войти в стан</w:t>
      </w:r>
      <w:r>
        <w:t>.</w:t>
      </w:r>
      <w:r w:rsidRPr="00FC3FCF">
        <w:t xml:space="preserve"> Это знамение – ответ на </w:t>
      </w:r>
      <w:r w:rsidRPr="00DD1631">
        <w:rPr>
          <w:b/>
          <w:bCs/>
        </w:rPr>
        <w:t xml:space="preserve">второе </w:t>
      </w:r>
      <w:r w:rsidRPr="00FC3FCF">
        <w:t>возможное возражение</w:t>
      </w:r>
      <w:r>
        <w:t xml:space="preserve">: </w:t>
      </w:r>
      <w:r w:rsidRPr="00FC3FCF">
        <w:t>Израиль из-за своей греховности</w:t>
      </w:r>
      <w:r>
        <w:t>,</w:t>
      </w:r>
      <w:r w:rsidRPr="00FC3FCF">
        <w:t xml:space="preserve"> </w:t>
      </w:r>
      <w:r>
        <w:t>и</w:t>
      </w:r>
      <w:r w:rsidRPr="00FC3FCF">
        <w:t>з-за своей нечистоты</w:t>
      </w:r>
      <w:r>
        <w:t>,</w:t>
      </w:r>
      <w:r w:rsidRPr="00FC3FCF">
        <w:t xml:space="preserve"> погруж</w:t>
      </w:r>
      <w:r>
        <w:t>ён</w:t>
      </w:r>
      <w:r w:rsidRPr="00FC3FCF">
        <w:t xml:space="preserve">ности в Египет </w:t>
      </w:r>
      <w:r>
        <w:t>с</w:t>
      </w:r>
      <w:r w:rsidRPr="00FC3FCF">
        <w:t>тал как прокажённый</w:t>
      </w:r>
      <w:r>
        <w:t xml:space="preserve">. И </w:t>
      </w:r>
      <w:r w:rsidRPr="00FC3FCF">
        <w:t xml:space="preserve">куда нам в таком падшем состоянии </w:t>
      </w:r>
      <w:r>
        <w:t>и</w:t>
      </w:r>
      <w:r w:rsidRPr="00FC3FCF">
        <w:t xml:space="preserve">дти в страну </w:t>
      </w:r>
      <w:r>
        <w:t>Х</w:t>
      </w:r>
      <w:r w:rsidRPr="00FC3FCF">
        <w:t xml:space="preserve">анаанскую, идти в </w:t>
      </w:r>
      <w:r>
        <w:t>С</w:t>
      </w:r>
      <w:r w:rsidRPr="00FC3FCF">
        <w:t xml:space="preserve">трану </w:t>
      </w:r>
      <w:r>
        <w:t>О</w:t>
      </w:r>
      <w:r w:rsidRPr="00FC3FCF">
        <w:t>бетованную</w:t>
      </w:r>
      <w:r>
        <w:t>?</w:t>
      </w:r>
      <w:r w:rsidRPr="00FC3FCF">
        <w:t xml:space="preserve"> На это М</w:t>
      </w:r>
      <w:r>
        <w:t>о</w:t>
      </w:r>
      <w:r w:rsidRPr="00FC3FCF">
        <w:t>ше отвечает</w:t>
      </w:r>
      <w:r>
        <w:t>: «</w:t>
      </w:r>
      <w:r w:rsidRPr="00FC3FCF">
        <w:t>Вот оно знамение</w:t>
      </w:r>
      <w:r>
        <w:t>:</w:t>
      </w:r>
      <w:r w:rsidRPr="00FC3FCF">
        <w:t xml:space="preserve"> </w:t>
      </w:r>
      <w:r>
        <w:t>с</w:t>
      </w:r>
      <w:r w:rsidRPr="00FC3FCF">
        <w:t>ила Всевышнего</w:t>
      </w:r>
      <w:r>
        <w:t xml:space="preserve"> –</w:t>
      </w:r>
      <w:r w:rsidRPr="00FC3FCF">
        <w:t xml:space="preserve"> </w:t>
      </w:r>
      <w:r>
        <w:t>и</w:t>
      </w:r>
      <w:r w:rsidRPr="00FC3FCF">
        <w:t>збавлять народ Израиля от его греха</w:t>
      </w:r>
      <w:r>
        <w:t>,</w:t>
      </w:r>
      <w:r w:rsidRPr="00FC3FCF">
        <w:t xml:space="preserve"> </w:t>
      </w:r>
      <w:r>
        <w:t>о</w:t>
      </w:r>
      <w:r w:rsidRPr="00FC3FCF">
        <w:t>чищать его от проказ</w:t>
      </w:r>
      <w:r>
        <w:t>ы.</w:t>
      </w:r>
      <w:r w:rsidRPr="00FC3FCF">
        <w:t xml:space="preserve"> Смотрите, Всевышний</w:t>
      </w:r>
      <w:r>
        <w:t xml:space="preserve"> ‒</w:t>
      </w:r>
      <w:r w:rsidRPr="00FC3FCF">
        <w:t xml:space="preserve"> </w:t>
      </w:r>
      <w:r w:rsidR="00A50478">
        <w:t>Т</w:t>
      </w:r>
      <w:r w:rsidRPr="00FC3FCF">
        <w:t xml:space="preserve">от, </w:t>
      </w:r>
      <w:r w:rsidR="00A50478">
        <w:t>К</w:t>
      </w:r>
      <w:r w:rsidRPr="00FC3FCF">
        <w:t>то посылает проказу</w:t>
      </w:r>
      <w:r w:rsidR="00575100">
        <w:t>,</w:t>
      </w:r>
      <w:r w:rsidRPr="00FC3FCF">
        <w:t xml:space="preserve"> </w:t>
      </w:r>
      <w:r>
        <w:t>и</w:t>
      </w:r>
      <w:r w:rsidRPr="00FC3FCF">
        <w:t xml:space="preserve"> </w:t>
      </w:r>
      <w:r w:rsidR="00A50478">
        <w:t>Т</w:t>
      </w:r>
      <w:r w:rsidRPr="00FC3FCF">
        <w:t xml:space="preserve">от, </w:t>
      </w:r>
      <w:r w:rsidR="00A50478">
        <w:t>К</w:t>
      </w:r>
      <w:r w:rsidRPr="00FC3FCF">
        <w:t>то от неё избавляет</w:t>
      </w:r>
      <w:r>
        <w:t>!»</w:t>
      </w:r>
    </w:p>
    <w:p w14:paraId="47628B92" w14:textId="77777777" w:rsidR="00EB30C0" w:rsidRDefault="00EB30C0" w:rsidP="001C246F">
      <w:pPr>
        <w:pStyle w:val="a6"/>
        <w:spacing w:line="240" w:lineRule="auto"/>
        <w:ind w:firstLine="0"/>
      </w:pPr>
    </w:p>
    <w:p w14:paraId="2A9131A3" w14:textId="77777777" w:rsidR="00EB30C0" w:rsidRDefault="00EB30C0" w:rsidP="001C246F">
      <w:pPr>
        <w:pStyle w:val="ad"/>
        <w:rPr>
          <w:rtl/>
        </w:rPr>
      </w:pPr>
      <w:r w:rsidRPr="00E601A5">
        <w:rPr>
          <w:rtl/>
        </w:rPr>
        <w:tab/>
        <w:t>וַיֹּאמֶר הָשֵׁב יָדְךָ אֶל־חֵיקֶךָ וַיָּשֶׁב יָדוֹ אֶל־חֵיקוֹ וַיּוֹצִאָהּ מֵחֵיקוֹ וְהִנֵּה־שָׁבָה כִּבְשָׂרוֹ׃</w:t>
      </w:r>
    </w:p>
    <w:p w14:paraId="1F2A0CA3" w14:textId="77777777" w:rsidR="00EB30C0" w:rsidRDefault="00EB30C0" w:rsidP="001C246F">
      <w:pPr>
        <w:pStyle w:val="a9"/>
      </w:pPr>
      <w:r>
        <w:t xml:space="preserve">ваёмер </w:t>
      </w:r>
      <w:r>
        <w:rPr>
          <w:rFonts w:cstheme="majorBidi"/>
        </w:rPr>
        <w:t>ѓ</w:t>
      </w:r>
      <w:r>
        <w:t>аше</w:t>
      </w:r>
      <w:r>
        <w:rPr>
          <w:rFonts w:cstheme="majorBidi"/>
        </w:rPr>
        <w:t>́</w:t>
      </w:r>
      <w:r>
        <w:t>в ядеха</w:t>
      </w:r>
      <w:r>
        <w:rPr>
          <w:rFonts w:cstheme="majorBidi"/>
        </w:rPr>
        <w:t>́</w:t>
      </w:r>
      <w:r>
        <w:t xml:space="preserve"> эль-хекэ</w:t>
      </w:r>
      <w:r>
        <w:rPr>
          <w:rFonts w:cstheme="majorBidi"/>
        </w:rPr>
        <w:t>́</w:t>
      </w:r>
      <w:r>
        <w:t>ха вая</w:t>
      </w:r>
      <w:r>
        <w:rPr>
          <w:rFonts w:cstheme="majorBidi"/>
        </w:rPr>
        <w:t>́</w:t>
      </w:r>
      <w:r>
        <w:t>шев ядо</w:t>
      </w:r>
      <w:r>
        <w:rPr>
          <w:rFonts w:cstheme="majorBidi"/>
        </w:rPr>
        <w:t>́</w:t>
      </w:r>
      <w:r>
        <w:t xml:space="preserve"> эль-хеко</w:t>
      </w:r>
      <w:r>
        <w:rPr>
          <w:rFonts w:cstheme="majorBidi"/>
        </w:rPr>
        <w:t>́</w:t>
      </w:r>
      <w:r>
        <w:t xml:space="preserve"> ваёциа</w:t>
      </w:r>
      <w:r>
        <w:rPr>
          <w:rFonts w:cstheme="majorBidi"/>
        </w:rPr>
        <w:t>́</w:t>
      </w:r>
      <w:r>
        <w:t xml:space="preserve"> мехеко</w:t>
      </w:r>
      <w:r>
        <w:rPr>
          <w:rFonts w:cstheme="majorBidi"/>
        </w:rPr>
        <w:t>́</w:t>
      </w:r>
      <w:r>
        <w:t xml:space="preserve"> ве</w:t>
      </w:r>
      <w:r>
        <w:rPr>
          <w:rFonts w:cstheme="majorBidi"/>
        </w:rPr>
        <w:t>ѓ</w:t>
      </w:r>
      <w:r>
        <w:t>ине-ша</w:t>
      </w:r>
      <w:r>
        <w:rPr>
          <w:rFonts w:cstheme="majorBidi"/>
        </w:rPr>
        <w:t>́</w:t>
      </w:r>
      <w:r>
        <w:t>ва кивсаро</w:t>
      </w:r>
      <w:r>
        <w:rPr>
          <w:rFonts w:cstheme="majorBidi"/>
        </w:rPr>
        <w:t>́</w:t>
      </w:r>
    </w:p>
    <w:p w14:paraId="2B339B90" w14:textId="0A995542" w:rsidR="00EB30C0" w:rsidRDefault="00EB30C0" w:rsidP="001C246F">
      <w:pPr>
        <w:pStyle w:val="a9"/>
      </w:pPr>
      <w:r>
        <w:t xml:space="preserve">7. </w:t>
      </w:r>
      <w:r w:rsidRPr="00E601A5">
        <w:t>И сказал</w:t>
      </w:r>
      <w:r>
        <w:t>:</w:t>
      </w:r>
      <w:r w:rsidRPr="00E601A5">
        <w:t xml:space="preserve"> </w:t>
      </w:r>
      <w:r>
        <w:t>«В</w:t>
      </w:r>
      <w:r w:rsidRPr="00E601A5">
        <w:t>ерни руку свою под мышку</w:t>
      </w:r>
      <w:r>
        <w:t>!»</w:t>
      </w:r>
      <w:r w:rsidRPr="00E601A5">
        <w:t xml:space="preserve"> И вернул руку свою под мышку</w:t>
      </w:r>
      <w:r>
        <w:t>, и вытащил её</w:t>
      </w:r>
      <w:r w:rsidR="00575100">
        <w:t>,</w:t>
      </w:r>
      <w:r w:rsidRPr="00E601A5">
        <w:t xml:space="preserve"> </w:t>
      </w:r>
      <w:r>
        <w:t>и</w:t>
      </w:r>
      <w:r w:rsidRPr="00E601A5">
        <w:t xml:space="preserve"> вот</w:t>
      </w:r>
      <w:r>
        <w:t>,</w:t>
      </w:r>
      <w:r w:rsidRPr="00E601A5">
        <w:t xml:space="preserve"> она </w:t>
      </w:r>
      <w:r>
        <w:t>снова стала, как была</w:t>
      </w:r>
      <w:r w:rsidRPr="00E601A5">
        <w:t>, как его плоть</w:t>
      </w:r>
      <w:r>
        <w:t>.</w:t>
      </w:r>
    </w:p>
    <w:p w14:paraId="75E3AEB0" w14:textId="77777777" w:rsidR="00EB30C0" w:rsidRDefault="00EB30C0" w:rsidP="001C246F">
      <w:pPr>
        <w:pStyle w:val="a6"/>
        <w:spacing w:line="240" w:lineRule="auto"/>
        <w:ind w:firstLine="0"/>
      </w:pPr>
    </w:p>
    <w:p w14:paraId="3AB18BCD" w14:textId="77777777" w:rsidR="00EB30C0" w:rsidRDefault="00EB30C0" w:rsidP="00A46D02">
      <w:pPr>
        <w:pStyle w:val="a6"/>
      </w:pPr>
      <w:r w:rsidRPr="00FC3FCF">
        <w:t>То есть Всевышний показывает</w:t>
      </w:r>
      <w:r>
        <w:t>: «</w:t>
      </w:r>
      <w:r w:rsidRPr="00FC3FCF">
        <w:t>Я на</w:t>
      </w:r>
      <w:r>
        <w:t>сылаю</w:t>
      </w:r>
      <w:r w:rsidRPr="00FC3FCF">
        <w:t xml:space="preserve"> проказу, </w:t>
      </w:r>
      <w:r>
        <w:t>Я</w:t>
      </w:r>
      <w:r w:rsidRPr="00FC3FCF">
        <w:t xml:space="preserve"> исцеляю</w:t>
      </w:r>
      <w:r>
        <w:t xml:space="preserve"> от неё.</w:t>
      </w:r>
      <w:r w:rsidRPr="00FC3FCF">
        <w:t xml:space="preserve"> Если кто-то думает, что греховность мешает войти</w:t>
      </w:r>
      <w:r>
        <w:t xml:space="preserve"> </w:t>
      </w:r>
      <w:r w:rsidRPr="00575100">
        <w:t xml:space="preserve">в Землю обетованную – </w:t>
      </w:r>
      <w:r>
        <w:t>д</w:t>
      </w:r>
      <w:r w:rsidRPr="00FC3FCF">
        <w:t>а, греховность мешает войти</w:t>
      </w:r>
      <w:r>
        <w:t>,</w:t>
      </w:r>
      <w:r w:rsidRPr="00FC3FCF">
        <w:t xml:space="preserve"> </w:t>
      </w:r>
      <w:r>
        <w:t>н</w:t>
      </w:r>
      <w:r w:rsidRPr="00FC3FCF">
        <w:t xml:space="preserve">о </w:t>
      </w:r>
      <w:r>
        <w:t>Я</w:t>
      </w:r>
      <w:r w:rsidRPr="00FC3FCF">
        <w:t xml:space="preserve"> </w:t>
      </w:r>
      <w:r>
        <w:t>–Ц</w:t>
      </w:r>
      <w:r w:rsidRPr="00FC3FCF">
        <w:t>елитель от неё</w:t>
      </w:r>
      <w:r>
        <w:t>!»</w:t>
      </w:r>
    </w:p>
    <w:p w14:paraId="484D06AC" w14:textId="77777777" w:rsidR="00EB30C0" w:rsidRDefault="00EB30C0" w:rsidP="001C246F">
      <w:pPr>
        <w:pStyle w:val="a6"/>
        <w:spacing w:line="240" w:lineRule="auto"/>
        <w:ind w:firstLine="0"/>
      </w:pPr>
    </w:p>
    <w:p w14:paraId="4E05CE19" w14:textId="77777777" w:rsidR="00EB30C0" w:rsidRDefault="00EB30C0" w:rsidP="001C246F">
      <w:pPr>
        <w:pStyle w:val="ad"/>
        <w:rPr>
          <w:rtl/>
        </w:rPr>
      </w:pPr>
      <w:r w:rsidRPr="00E601A5">
        <w:rPr>
          <w:rtl/>
        </w:rPr>
        <w:t>וְהָיָה אִם־לֹא יַאֲמִינוּ לָךְ וְלֹא יִשְׁמְעוּ לְקֹל הָאֹת הָרִאשׁוֹן וְהֶאֱמִינוּ לְקֹל הָאֹת הָאַחֲרוֹן׃</w:t>
      </w:r>
    </w:p>
    <w:p w14:paraId="4FC07836" w14:textId="77777777" w:rsidR="00EB30C0" w:rsidRDefault="00EB30C0" w:rsidP="001C246F">
      <w:pPr>
        <w:pStyle w:val="a9"/>
      </w:pPr>
      <w:r w:rsidRPr="00E601A5">
        <w:t>ве</w:t>
      </w:r>
      <w:r>
        <w:rPr>
          <w:rFonts w:cstheme="majorBidi"/>
        </w:rPr>
        <w:t>ѓ</w:t>
      </w:r>
      <w:r w:rsidRPr="00E601A5">
        <w:t>ая</w:t>
      </w:r>
      <w:r>
        <w:rPr>
          <w:rFonts w:cstheme="majorBidi"/>
        </w:rPr>
        <w:t>́</w:t>
      </w:r>
      <w:r w:rsidRPr="00E601A5">
        <w:t xml:space="preserve"> им-л</w:t>
      </w:r>
      <w:r>
        <w:t>о</w:t>
      </w:r>
      <w:r>
        <w:rPr>
          <w:rFonts w:cstheme="majorBidi"/>
        </w:rPr>
        <w:t>́</w:t>
      </w:r>
      <w:r w:rsidRPr="00E601A5">
        <w:t xml:space="preserve"> </w:t>
      </w:r>
      <w:r>
        <w:t>яами</w:t>
      </w:r>
      <w:r>
        <w:rPr>
          <w:rFonts w:cstheme="majorBidi"/>
        </w:rPr>
        <w:t>́</w:t>
      </w:r>
      <w:r>
        <w:t>ну лах вело</w:t>
      </w:r>
      <w:r>
        <w:rPr>
          <w:rFonts w:cstheme="majorBidi"/>
        </w:rPr>
        <w:t>́</w:t>
      </w:r>
      <w:r>
        <w:t xml:space="preserve"> йишмеу</w:t>
      </w:r>
      <w:r>
        <w:rPr>
          <w:rFonts w:cstheme="majorBidi"/>
        </w:rPr>
        <w:t>́</w:t>
      </w:r>
      <w:r>
        <w:t xml:space="preserve"> леко</w:t>
      </w:r>
      <w:r>
        <w:rPr>
          <w:rFonts w:cstheme="majorBidi"/>
        </w:rPr>
        <w:t>́</w:t>
      </w:r>
      <w:r>
        <w:t xml:space="preserve">ль </w:t>
      </w:r>
      <w:r>
        <w:rPr>
          <w:rFonts w:cstheme="majorBidi"/>
        </w:rPr>
        <w:t>ѓ</w:t>
      </w:r>
      <w:r>
        <w:t>ao</w:t>
      </w:r>
      <w:r>
        <w:rPr>
          <w:rFonts w:cstheme="majorBidi"/>
        </w:rPr>
        <w:t>́</w:t>
      </w:r>
      <w:r>
        <w:t xml:space="preserve">т </w:t>
      </w:r>
      <w:r>
        <w:rPr>
          <w:rFonts w:cstheme="majorBidi"/>
        </w:rPr>
        <w:t>ѓ</w:t>
      </w:r>
      <w:r>
        <w:t>аришо</w:t>
      </w:r>
      <w:r>
        <w:rPr>
          <w:rFonts w:cstheme="majorBidi"/>
        </w:rPr>
        <w:t>́</w:t>
      </w:r>
      <w:r>
        <w:t>н ве</w:t>
      </w:r>
      <w:r>
        <w:rPr>
          <w:rFonts w:cstheme="majorBidi"/>
        </w:rPr>
        <w:t>ѓ</w:t>
      </w:r>
      <w:r>
        <w:t>еэми</w:t>
      </w:r>
      <w:r>
        <w:rPr>
          <w:rFonts w:cstheme="majorBidi"/>
        </w:rPr>
        <w:t>́</w:t>
      </w:r>
      <w:r>
        <w:t>ну леко</w:t>
      </w:r>
      <w:r>
        <w:rPr>
          <w:rFonts w:cstheme="majorBidi"/>
        </w:rPr>
        <w:t>́</w:t>
      </w:r>
      <w:r>
        <w:t xml:space="preserve">ль </w:t>
      </w:r>
      <w:r>
        <w:rPr>
          <w:rFonts w:cstheme="majorBidi"/>
        </w:rPr>
        <w:t>ѓ</w:t>
      </w:r>
      <w:r>
        <w:t>ao</w:t>
      </w:r>
      <w:r>
        <w:rPr>
          <w:rFonts w:cstheme="majorBidi"/>
        </w:rPr>
        <w:t>́</w:t>
      </w:r>
      <w:r>
        <w:t xml:space="preserve">т </w:t>
      </w:r>
      <w:r>
        <w:rPr>
          <w:rFonts w:cstheme="majorBidi"/>
        </w:rPr>
        <w:t>ѓ</w:t>
      </w:r>
      <w:r>
        <w:t>aaxapoн</w:t>
      </w:r>
    </w:p>
    <w:p w14:paraId="25D0955F" w14:textId="77777777" w:rsidR="00EB30C0" w:rsidRDefault="00EB30C0" w:rsidP="001C246F">
      <w:pPr>
        <w:pStyle w:val="a9"/>
      </w:pPr>
      <w:r>
        <w:t>8. «И будет,</w:t>
      </w:r>
      <w:r w:rsidRPr="003E6127">
        <w:t xml:space="preserve"> если они не поверят</w:t>
      </w:r>
      <w:r>
        <w:t xml:space="preserve"> тебе и не послушают голоса первого знамения, послушаются голоса другого знамения.</w:t>
      </w:r>
    </w:p>
    <w:p w14:paraId="4DFF2A9D" w14:textId="77777777" w:rsidR="00EB30C0" w:rsidRDefault="00EB30C0" w:rsidP="001C246F">
      <w:pPr>
        <w:pStyle w:val="a9"/>
      </w:pPr>
    </w:p>
    <w:p w14:paraId="51129F5A" w14:textId="77777777" w:rsidR="00EB30C0" w:rsidRDefault="00EB30C0" w:rsidP="001C246F">
      <w:pPr>
        <w:pStyle w:val="ad"/>
        <w:rPr>
          <w:rtl/>
        </w:rPr>
      </w:pPr>
      <w:r w:rsidRPr="00C13121">
        <w:rPr>
          <w:rtl/>
        </w:rPr>
        <w:tab/>
        <w:t>וְהָיָה אִם־לֹא יַאֲמִינוּ גַּם לִשְׁנֵי הָאֹתוֹת הָאֵלֶּה וְלֹ יִשְׁמְעוּן לְקֹלֶךָ וְלָקַחְתָּ מִמֵּימֵי הַיְאֹר וְשָׁפַכְתָּ הַיַּבָּשָׁה וְהָיוּ הַמַּיִם אֲשֶׁר תִּקַּח מִן־הַיְאֹר וְהָיוּ לְדָם בַּיַּבָּשֶׁת</w:t>
      </w:r>
      <w:r w:rsidRPr="003E6127">
        <w:rPr>
          <w:rtl/>
        </w:rPr>
        <w:t>׃</w:t>
      </w:r>
    </w:p>
    <w:p w14:paraId="52782320" w14:textId="77777777" w:rsidR="00EB30C0" w:rsidRDefault="00EB30C0" w:rsidP="001C246F">
      <w:pPr>
        <w:pStyle w:val="a9"/>
      </w:pPr>
      <w:r>
        <w:t>ве</w:t>
      </w:r>
      <w:r>
        <w:rPr>
          <w:rFonts w:cstheme="majorBidi"/>
        </w:rPr>
        <w:t>ѓ</w:t>
      </w:r>
      <w:r>
        <w:t>ая</w:t>
      </w:r>
      <w:r>
        <w:rPr>
          <w:rFonts w:cstheme="majorBidi"/>
        </w:rPr>
        <w:t>́</w:t>
      </w:r>
      <w:r>
        <w:t xml:space="preserve"> им-ло</w:t>
      </w:r>
      <w:r>
        <w:rPr>
          <w:rFonts w:cstheme="majorBidi"/>
        </w:rPr>
        <w:t>́</w:t>
      </w:r>
      <w:r>
        <w:t xml:space="preserve"> яами</w:t>
      </w:r>
      <w:r>
        <w:rPr>
          <w:rFonts w:cstheme="majorBidi"/>
        </w:rPr>
        <w:t>́</w:t>
      </w:r>
      <w:r>
        <w:t>ну гам лишнэ</w:t>
      </w:r>
      <w:r>
        <w:rPr>
          <w:rFonts w:cstheme="majorBidi"/>
        </w:rPr>
        <w:t>́</w:t>
      </w:r>
      <w:r>
        <w:t xml:space="preserve"> </w:t>
      </w:r>
      <w:r>
        <w:rPr>
          <w:rFonts w:cstheme="majorBidi"/>
        </w:rPr>
        <w:t>ѓ</w:t>
      </w:r>
      <w:r>
        <w:t>aoтo</w:t>
      </w:r>
      <w:r>
        <w:rPr>
          <w:rFonts w:cstheme="majorBidi"/>
        </w:rPr>
        <w:t>́</w:t>
      </w:r>
      <w:r>
        <w:t xml:space="preserve">т </w:t>
      </w:r>
      <w:r>
        <w:rPr>
          <w:rFonts w:cstheme="majorBidi"/>
        </w:rPr>
        <w:t>ѓ</w:t>
      </w:r>
      <w:r>
        <w:t>аэ</w:t>
      </w:r>
      <w:r>
        <w:rPr>
          <w:rFonts w:cstheme="majorBidi"/>
        </w:rPr>
        <w:t>́</w:t>
      </w:r>
      <w:r>
        <w:t>ле вело</w:t>
      </w:r>
      <w:r>
        <w:rPr>
          <w:rFonts w:cstheme="majorBidi"/>
        </w:rPr>
        <w:t>́</w:t>
      </w:r>
      <w:r>
        <w:t xml:space="preserve"> йишмеу</w:t>
      </w:r>
      <w:r>
        <w:rPr>
          <w:rFonts w:cstheme="majorBidi"/>
        </w:rPr>
        <w:t>́</w:t>
      </w:r>
      <w:r>
        <w:t>н леколе</w:t>
      </w:r>
      <w:r>
        <w:rPr>
          <w:rFonts w:cstheme="majorBidi"/>
        </w:rPr>
        <w:t>́</w:t>
      </w:r>
      <w:r>
        <w:t>ха велакахта</w:t>
      </w:r>
      <w:r>
        <w:rPr>
          <w:rFonts w:cstheme="majorBidi"/>
        </w:rPr>
        <w:t>́</w:t>
      </w:r>
      <w:r>
        <w:t xml:space="preserve"> мимемэ</w:t>
      </w:r>
      <w:r>
        <w:rPr>
          <w:rFonts w:cstheme="majorBidi"/>
        </w:rPr>
        <w:t>́</w:t>
      </w:r>
      <w:r>
        <w:t xml:space="preserve"> </w:t>
      </w:r>
      <w:r>
        <w:rPr>
          <w:rFonts w:cstheme="majorBidi"/>
        </w:rPr>
        <w:t>ѓ</w:t>
      </w:r>
      <w:r>
        <w:t>айъо</w:t>
      </w:r>
      <w:r>
        <w:rPr>
          <w:rFonts w:cstheme="majorBidi"/>
        </w:rPr>
        <w:t>́</w:t>
      </w:r>
      <w:r>
        <w:t>р вешафахта</w:t>
      </w:r>
      <w:r>
        <w:rPr>
          <w:rFonts w:cstheme="majorBidi"/>
        </w:rPr>
        <w:t>́</w:t>
      </w:r>
      <w:r>
        <w:t xml:space="preserve"> </w:t>
      </w:r>
      <w:r>
        <w:rPr>
          <w:rFonts w:cstheme="majorBidi"/>
        </w:rPr>
        <w:t>ѓ</w:t>
      </w:r>
      <w:r>
        <w:t>аябаша</w:t>
      </w:r>
      <w:r>
        <w:rPr>
          <w:rFonts w:cstheme="majorBidi"/>
        </w:rPr>
        <w:t>́</w:t>
      </w:r>
      <w:r>
        <w:t xml:space="preserve"> ве</w:t>
      </w:r>
      <w:r>
        <w:rPr>
          <w:rFonts w:cstheme="majorBidi"/>
        </w:rPr>
        <w:t>ѓ</w:t>
      </w:r>
      <w:r>
        <w:t>аю</w:t>
      </w:r>
      <w:r>
        <w:rPr>
          <w:rFonts w:cstheme="majorBidi"/>
        </w:rPr>
        <w:t>́</w:t>
      </w:r>
      <w:r>
        <w:t xml:space="preserve"> </w:t>
      </w:r>
      <w:r>
        <w:rPr>
          <w:rFonts w:cstheme="majorBidi"/>
        </w:rPr>
        <w:t>ѓ</w:t>
      </w:r>
      <w:r>
        <w:t>ама</w:t>
      </w:r>
      <w:r>
        <w:rPr>
          <w:rFonts w:cstheme="majorBidi"/>
        </w:rPr>
        <w:t>́</w:t>
      </w:r>
      <w:r>
        <w:t>йим аше</w:t>
      </w:r>
      <w:r>
        <w:rPr>
          <w:rFonts w:cstheme="majorBidi"/>
        </w:rPr>
        <w:t>́</w:t>
      </w:r>
      <w:r>
        <w:t>р тика</w:t>
      </w:r>
      <w:r>
        <w:rPr>
          <w:rFonts w:cstheme="majorBidi"/>
        </w:rPr>
        <w:t>́</w:t>
      </w:r>
      <w:r>
        <w:t>х мин-</w:t>
      </w:r>
      <w:r>
        <w:rPr>
          <w:rFonts w:cstheme="majorBidi"/>
        </w:rPr>
        <w:t>ѓ</w:t>
      </w:r>
      <w:r>
        <w:t>айъо</w:t>
      </w:r>
      <w:r>
        <w:rPr>
          <w:rFonts w:cstheme="majorBidi"/>
        </w:rPr>
        <w:t>́</w:t>
      </w:r>
      <w:r>
        <w:t>р ве</w:t>
      </w:r>
      <w:r>
        <w:rPr>
          <w:rFonts w:cstheme="majorBidi"/>
        </w:rPr>
        <w:t>ѓ</w:t>
      </w:r>
      <w:r>
        <w:t>аю</w:t>
      </w:r>
      <w:r>
        <w:rPr>
          <w:rFonts w:cstheme="majorBidi"/>
        </w:rPr>
        <w:t>́</w:t>
      </w:r>
      <w:r>
        <w:t xml:space="preserve"> леда</w:t>
      </w:r>
      <w:r>
        <w:rPr>
          <w:rFonts w:cstheme="majorBidi"/>
        </w:rPr>
        <w:t>́</w:t>
      </w:r>
      <w:r>
        <w:t>м баяба</w:t>
      </w:r>
      <w:r>
        <w:rPr>
          <w:rFonts w:cstheme="majorBidi"/>
        </w:rPr>
        <w:t>́</w:t>
      </w:r>
      <w:r>
        <w:t>шет</w:t>
      </w:r>
    </w:p>
    <w:p w14:paraId="65E85DE3" w14:textId="09A6A0F5" w:rsidR="00EB30C0" w:rsidRDefault="00EB30C0" w:rsidP="001C246F">
      <w:pPr>
        <w:pStyle w:val="a9"/>
      </w:pPr>
      <w:r>
        <w:t xml:space="preserve">9. И будет, если они не поверят </w:t>
      </w:r>
      <w:r w:rsidRPr="003E6127">
        <w:t>и двум этим знамениям</w:t>
      </w:r>
      <w:r>
        <w:t>, и</w:t>
      </w:r>
      <w:r w:rsidRPr="003E6127">
        <w:t xml:space="preserve"> не </w:t>
      </w:r>
      <w:r>
        <w:t>послушаются</w:t>
      </w:r>
      <w:r w:rsidRPr="003E6127">
        <w:t xml:space="preserve"> голос</w:t>
      </w:r>
      <w:r>
        <w:t>а</w:t>
      </w:r>
      <w:r w:rsidRPr="003E6127">
        <w:t xml:space="preserve"> </w:t>
      </w:r>
      <w:r>
        <w:t>т</w:t>
      </w:r>
      <w:r w:rsidRPr="003E6127">
        <w:t>воего</w:t>
      </w:r>
      <w:r>
        <w:t>, то</w:t>
      </w:r>
      <w:r w:rsidRPr="003E6127">
        <w:t xml:space="preserve"> </w:t>
      </w:r>
      <w:r>
        <w:t>в</w:t>
      </w:r>
      <w:r w:rsidRPr="003E6127">
        <w:t xml:space="preserve">озьмёшь из воды Нила </w:t>
      </w:r>
      <w:r>
        <w:t>и</w:t>
      </w:r>
      <w:r w:rsidRPr="003E6127">
        <w:t xml:space="preserve"> выл</w:t>
      </w:r>
      <w:r>
        <w:t>ье</w:t>
      </w:r>
      <w:r w:rsidRPr="003E6127">
        <w:t>шь на сушу</w:t>
      </w:r>
      <w:r>
        <w:t>,</w:t>
      </w:r>
      <w:r w:rsidRPr="003E6127">
        <w:t xml:space="preserve"> </w:t>
      </w:r>
      <w:r>
        <w:t>и</w:t>
      </w:r>
      <w:r w:rsidRPr="003E6127">
        <w:t xml:space="preserve"> во</w:t>
      </w:r>
      <w:r>
        <w:t>́</w:t>
      </w:r>
      <w:r w:rsidRPr="003E6127">
        <w:t>ды, которые ты возьмёшь из Нила</w:t>
      </w:r>
      <w:r>
        <w:t>,</w:t>
      </w:r>
      <w:r w:rsidRPr="003E6127">
        <w:t xml:space="preserve"> превратятся в кровь на суше</w:t>
      </w:r>
      <w:r>
        <w:t>».</w:t>
      </w:r>
    </w:p>
    <w:p w14:paraId="1E66B073" w14:textId="77777777" w:rsidR="00EB30C0" w:rsidRDefault="00EB30C0" w:rsidP="001C246F">
      <w:pPr>
        <w:pStyle w:val="a6"/>
        <w:spacing w:line="240" w:lineRule="auto"/>
        <w:ind w:firstLine="0"/>
      </w:pPr>
    </w:p>
    <w:p w14:paraId="648BDD3A" w14:textId="77777777" w:rsidR="00EB30C0" w:rsidRDefault="00EB30C0" w:rsidP="00A46D02">
      <w:pPr>
        <w:pStyle w:val="a6"/>
      </w:pPr>
      <w:r>
        <w:t xml:space="preserve">Это ответ на </w:t>
      </w:r>
      <w:r w:rsidRPr="00D02156">
        <w:rPr>
          <w:b/>
          <w:bCs/>
        </w:rPr>
        <w:t>третье</w:t>
      </w:r>
      <w:r>
        <w:t xml:space="preserve"> возражение, которое может прозвучать: </w:t>
      </w:r>
      <w:r w:rsidRPr="00FC3FCF">
        <w:t>сейчас время</w:t>
      </w:r>
      <w:r>
        <w:t>, к</w:t>
      </w:r>
      <w:r w:rsidRPr="00FC3FCF">
        <w:t xml:space="preserve">огда Египет </w:t>
      </w:r>
      <w:r>
        <w:t>находится под</w:t>
      </w:r>
      <w:r w:rsidRPr="00FC3FCF">
        <w:t xml:space="preserve"> покровительством звёзд</w:t>
      </w:r>
      <w:r>
        <w:t>.</w:t>
      </w:r>
      <w:r w:rsidRPr="00FC3FCF">
        <w:t xml:space="preserve"> </w:t>
      </w:r>
      <w:r w:rsidRPr="00575100">
        <w:t>Некоторые комментаторы говорят, что это указывает на месяц Нисан, что все события, все встречи Моше начинаются в Нисан, и Песах, избавление, тоже происходит в Нисан и всё это занимает год. Нисан ‒</w:t>
      </w:r>
      <w:r>
        <w:t xml:space="preserve"> </w:t>
      </w:r>
      <w:r w:rsidRPr="00FC3FCF">
        <w:t xml:space="preserve">это месяц </w:t>
      </w:r>
      <w:r w:rsidRPr="00575100">
        <w:t>знака зодиака Овен</w:t>
      </w:r>
      <w:r>
        <w:t>,</w:t>
      </w:r>
      <w:r w:rsidRPr="00FC3FCF">
        <w:t xml:space="preserve"> </w:t>
      </w:r>
      <w:r>
        <w:t>к</w:t>
      </w:r>
      <w:r w:rsidRPr="00FC3FCF">
        <w:t>оторый в египетской астрологии считался месяцем счастья</w:t>
      </w:r>
      <w:r>
        <w:t xml:space="preserve"> и</w:t>
      </w:r>
      <w:r w:rsidRPr="00FC3FCF">
        <w:t xml:space="preserve"> удачи для Египта</w:t>
      </w:r>
      <w:r>
        <w:t>, и,</w:t>
      </w:r>
      <w:r w:rsidRPr="00FC3FCF">
        <w:t xml:space="preserve"> возможно</w:t>
      </w:r>
      <w:r>
        <w:t>,</w:t>
      </w:r>
      <w:r w:rsidRPr="00FC3FCF">
        <w:t xml:space="preserve"> израильтяне не были чужды этим суевериям</w:t>
      </w:r>
      <w:r>
        <w:t>.</w:t>
      </w:r>
      <w:r w:rsidRPr="00FC3FCF">
        <w:t xml:space="preserve"> Всевышний показывает, что </w:t>
      </w:r>
      <w:r>
        <w:t>О</w:t>
      </w:r>
      <w:r w:rsidRPr="00FC3FCF">
        <w:t xml:space="preserve">н выше всех суеверий </w:t>
      </w:r>
      <w:r>
        <w:t>и</w:t>
      </w:r>
      <w:r w:rsidRPr="00FC3FCF">
        <w:t xml:space="preserve"> может ударить по египетскому богу</w:t>
      </w:r>
      <w:r>
        <w:t xml:space="preserve"> в</w:t>
      </w:r>
      <w:r w:rsidRPr="00FC3FCF">
        <w:t xml:space="preserve"> день, когда египетский бог считается</w:t>
      </w:r>
      <w:r>
        <w:t xml:space="preserve"> в</w:t>
      </w:r>
      <w:r w:rsidRPr="00FC3FCF">
        <w:t xml:space="preserve"> самой своей сил</w:t>
      </w:r>
      <w:r>
        <w:t>е, ч</w:t>
      </w:r>
      <w:r w:rsidRPr="00FC3FCF">
        <w:t xml:space="preserve">то ничего не стоят эти египетские боги </w:t>
      </w:r>
      <w:r>
        <w:t>в</w:t>
      </w:r>
      <w:r w:rsidRPr="00FC3FCF">
        <w:t xml:space="preserve"> глазах Всевышнего</w:t>
      </w:r>
      <w:r>
        <w:t xml:space="preserve">. </w:t>
      </w:r>
    </w:p>
    <w:p w14:paraId="64B2F5C6" w14:textId="77777777" w:rsidR="00EB30C0" w:rsidRDefault="00EB30C0" w:rsidP="00A46D02">
      <w:pPr>
        <w:pStyle w:val="a6"/>
      </w:pPr>
      <w:r w:rsidRPr="00FC3FCF">
        <w:t xml:space="preserve">Вот эти </w:t>
      </w:r>
      <w:r w:rsidRPr="00CA7CDF">
        <w:rPr>
          <w:b/>
          <w:bCs/>
        </w:rPr>
        <w:t>три свидетельства</w:t>
      </w:r>
      <w:r>
        <w:t>, к</w:t>
      </w:r>
      <w:r w:rsidRPr="00FC3FCF">
        <w:t>оторые должны быть явлены Израилю</w:t>
      </w:r>
      <w:r>
        <w:t>.</w:t>
      </w:r>
      <w:r w:rsidRPr="00FC3FCF">
        <w:t xml:space="preserve"> </w:t>
      </w:r>
    </w:p>
    <w:p w14:paraId="408BA8DD" w14:textId="46A85193" w:rsidR="00EB30C0" w:rsidRDefault="00EB30C0" w:rsidP="00A46D02">
      <w:pPr>
        <w:pStyle w:val="a6"/>
      </w:pPr>
      <w:r w:rsidRPr="00FC3FCF">
        <w:t>И возникает ещё один интересный вопрос</w:t>
      </w:r>
      <w:r>
        <w:t>:</w:t>
      </w:r>
      <w:r w:rsidRPr="00FC3FCF">
        <w:t xml:space="preserve"> </w:t>
      </w:r>
      <w:r>
        <w:t>р</w:t>
      </w:r>
      <w:r w:rsidRPr="00FC3FCF">
        <w:t>азве Всевышний не предвидит всё? Разве Всевышний не может сказать</w:t>
      </w:r>
      <w:r>
        <w:t>: «</w:t>
      </w:r>
      <w:r w:rsidRPr="00FC3FCF">
        <w:t>Они послушаются тебя после первого</w:t>
      </w:r>
      <w:r w:rsidR="00575100">
        <w:t>,</w:t>
      </w:r>
      <w:r w:rsidRPr="00FC3FCF">
        <w:t xml:space="preserve"> </w:t>
      </w:r>
      <w:r>
        <w:t>и</w:t>
      </w:r>
      <w:r w:rsidRPr="00FC3FCF">
        <w:t>ли после второго, или после третьего</w:t>
      </w:r>
      <w:r>
        <w:t xml:space="preserve"> знамения, и</w:t>
      </w:r>
      <w:r w:rsidRPr="00FC3FCF">
        <w:t>ли вообще ничего не потребуется</w:t>
      </w:r>
      <w:r>
        <w:t>»,</w:t>
      </w:r>
      <w:r w:rsidRPr="00FC3FCF">
        <w:t xml:space="preserve"> </w:t>
      </w:r>
      <w:r>
        <w:t>к</w:t>
      </w:r>
      <w:r w:rsidRPr="00FC3FCF">
        <w:t>ак мы потом и увидим</w:t>
      </w:r>
      <w:r>
        <w:t>.</w:t>
      </w:r>
      <w:r w:rsidRPr="00FC3FCF">
        <w:t xml:space="preserve"> Почему Всевышний даёт М</w:t>
      </w:r>
      <w:r>
        <w:t>о</w:t>
      </w:r>
      <w:r w:rsidRPr="00FC3FCF">
        <w:t>ше эти знамения?</w:t>
      </w:r>
      <w:r>
        <w:t xml:space="preserve"> </w:t>
      </w:r>
      <w:r w:rsidRPr="00FC3FCF">
        <w:t xml:space="preserve">Всевышний говорит человеческим языком </w:t>
      </w:r>
      <w:r>
        <w:t>с</w:t>
      </w:r>
      <w:r w:rsidRPr="00FC3FCF">
        <w:t xml:space="preserve"> М</w:t>
      </w:r>
      <w:r>
        <w:t>о</w:t>
      </w:r>
      <w:r w:rsidRPr="00FC3FCF">
        <w:t>ше, подкрепляет М</w:t>
      </w:r>
      <w:r>
        <w:t>о</w:t>
      </w:r>
      <w:r w:rsidRPr="00FC3FCF">
        <w:t>ше</w:t>
      </w:r>
      <w:r>
        <w:t xml:space="preserve"> и</w:t>
      </w:r>
      <w:r w:rsidRPr="00FC3FCF">
        <w:t xml:space="preserve"> в то же время показывает здесь</w:t>
      </w:r>
      <w:r>
        <w:t>,</w:t>
      </w:r>
      <w:r w:rsidRPr="00FC3FCF">
        <w:t xml:space="preserve"> </w:t>
      </w:r>
      <w:r>
        <w:t>к</w:t>
      </w:r>
      <w:r w:rsidRPr="00FC3FCF">
        <w:t>акую свободу воли, какую свободу выбора Он даёт людям</w:t>
      </w:r>
      <w:r>
        <w:t>.</w:t>
      </w:r>
      <w:r w:rsidRPr="00FC3FCF">
        <w:t xml:space="preserve"> Он настолько не вмешивается в людское сознание</w:t>
      </w:r>
      <w:r>
        <w:t>, ч</w:t>
      </w:r>
      <w:r w:rsidRPr="00FC3FCF">
        <w:t xml:space="preserve">то даёт людям возможность </w:t>
      </w:r>
      <w:r>
        <w:t>д</w:t>
      </w:r>
      <w:r w:rsidRPr="00FC3FCF">
        <w:t xml:space="preserve">аже не верить в чудеса, которые </w:t>
      </w:r>
      <w:r>
        <w:t>О</w:t>
      </w:r>
      <w:r w:rsidRPr="00FC3FCF">
        <w:t>н сам творит</w:t>
      </w:r>
      <w:r>
        <w:t>.</w:t>
      </w:r>
      <w:r w:rsidRPr="00FC3FCF">
        <w:t xml:space="preserve"> Будучи способным творить любые чудеса</w:t>
      </w:r>
      <w:r>
        <w:t>, у</w:t>
      </w:r>
      <w:r w:rsidRPr="00FC3FCF">
        <w:t>правлять всем в мироздании</w:t>
      </w:r>
      <w:r>
        <w:t xml:space="preserve"> </w:t>
      </w:r>
      <w:r w:rsidRPr="00575100">
        <w:t xml:space="preserve">(в 14 стихе 3 главы Он же сказал, что Он – </w:t>
      </w:r>
      <w:r w:rsidRPr="006F795F">
        <w:rPr>
          <w:i/>
          <w:iCs/>
        </w:rPr>
        <w:t>эѓйе́ аше́р эѓйе</w:t>
      </w:r>
      <w:r>
        <w:t xml:space="preserve">, </w:t>
      </w:r>
      <w:r w:rsidRPr="00017E79">
        <w:rPr>
          <w:i/>
          <w:iCs/>
        </w:rPr>
        <w:t>Источник всего живого</w:t>
      </w:r>
      <w:r w:rsidRPr="00FC3FCF">
        <w:t xml:space="preserve">, </w:t>
      </w:r>
      <w:r w:rsidRPr="00FC37E5">
        <w:rPr>
          <w:i/>
          <w:iCs/>
        </w:rPr>
        <w:t>всего реального</w:t>
      </w:r>
      <w:r>
        <w:rPr>
          <w:i/>
          <w:iCs/>
        </w:rPr>
        <w:t xml:space="preserve">), </w:t>
      </w:r>
      <w:r w:rsidRPr="00FC3FCF">
        <w:t xml:space="preserve">Всевышний даёт свободу </w:t>
      </w:r>
      <w:r>
        <w:t>и</w:t>
      </w:r>
      <w:r w:rsidRPr="00FC3FCF">
        <w:t xml:space="preserve"> не вмешивается в волеизъявлен</w:t>
      </w:r>
      <w:r>
        <w:t>ие</w:t>
      </w:r>
      <w:r w:rsidRPr="00FC3FCF">
        <w:t xml:space="preserve"> людей</w:t>
      </w:r>
      <w:r>
        <w:t>,</w:t>
      </w:r>
      <w:r w:rsidRPr="00FC3FCF">
        <w:t xml:space="preserve"> даёт им возможность не поверить </w:t>
      </w:r>
      <w:r>
        <w:t>и</w:t>
      </w:r>
      <w:r w:rsidRPr="00FC3FCF">
        <w:t xml:space="preserve"> после второго знамения, и после третьего</w:t>
      </w:r>
      <w:r>
        <w:t>.</w:t>
      </w:r>
      <w:r w:rsidRPr="00FC3FCF">
        <w:t xml:space="preserve"> И египтянам даёт возможность </w:t>
      </w:r>
      <w:r>
        <w:t>о</w:t>
      </w:r>
      <w:r w:rsidRPr="00FC3FCF">
        <w:t xml:space="preserve">тветить на формальную просьбу </w:t>
      </w:r>
      <w:r>
        <w:t>о</w:t>
      </w:r>
      <w:r w:rsidRPr="00FC3FCF">
        <w:t>б отпуске по религиозным соображениям</w:t>
      </w:r>
      <w:r>
        <w:t xml:space="preserve"> (х</w:t>
      </w:r>
      <w:r w:rsidRPr="00FC3FCF">
        <w:t xml:space="preserve">отя там </w:t>
      </w:r>
      <w:r>
        <w:t>и не</w:t>
      </w:r>
      <w:r w:rsidRPr="00FC3FCF">
        <w:t xml:space="preserve"> сказано, что народ пообещал </w:t>
      </w:r>
      <w:r>
        <w:t>в</w:t>
      </w:r>
      <w:r w:rsidRPr="00FC3FCF">
        <w:t>ернуться</w:t>
      </w:r>
      <w:r>
        <w:t>,</w:t>
      </w:r>
      <w:r w:rsidRPr="00FC3FCF">
        <w:t xml:space="preserve"> </w:t>
      </w:r>
      <w:r>
        <w:t>н</w:t>
      </w:r>
      <w:r w:rsidRPr="00FC3FCF">
        <w:t>о формально просьба подана</w:t>
      </w:r>
      <w:r>
        <w:t>).</w:t>
      </w:r>
    </w:p>
    <w:p w14:paraId="48D9EA65" w14:textId="77777777" w:rsidR="00EB30C0" w:rsidRDefault="00EB30C0" w:rsidP="001C246F">
      <w:pPr>
        <w:pStyle w:val="a6"/>
        <w:spacing w:line="240" w:lineRule="auto"/>
        <w:ind w:firstLine="0"/>
      </w:pPr>
    </w:p>
    <w:p w14:paraId="6B0202CD" w14:textId="77777777" w:rsidR="00EB30C0" w:rsidRDefault="00EB30C0" w:rsidP="001C246F">
      <w:pPr>
        <w:pStyle w:val="ad"/>
        <w:rPr>
          <w:rtl/>
        </w:rPr>
      </w:pPr>
      <w:r w:rsidRPr="00017E79">
        <w:rPr>
          <w:rtl/>
        </w:rPr>
        <w:t>וַיֹּאמֶר מֹשֶׁה אֶל־יְהוָה בִּי אֲדֹנָי לֹא אִישׁ דְּבָרִים אָנֹכִי גַּם מִתְּמוֹל גַּם מִשִּׁלְשֹׁם גַּם מֵאָז דַּבֶּרְךָ אֶל־עַבְדֶּךָ כִּי כְבַד־פֶּה וּכְבַד לָשׁוֹן אָנֹכִי׃</w:t>
      </w:r>
    </w:p>
    <w:p w14:paraId="473251B5" w14:textId="77777777" w:rsidR="00EB30C0" w:rsidRDefault="00EB30C0" w:rsidP="001C246F">
      <w:pPr>
        <w:pStyle w:val="a9"/>
      </w:pPr>
      <w:r>
        <w:t>ваёмер моше</w:t>
      </w:r>
      <w:r>
        <w:rPr>
          <w:rFonts w:cstheme="majorBidi"/>
        </w:rPr>
        <w:t>́</w:t>
      </w:r>
      <w:r>
        <w:t xml:space="preserve"> эль-адона</w:t>
      </w:r>
      <w:r>
        <w:rPr>
          <w:rFonts w:cstheme="majorBidi"/>
        </w:rPr>
        <w:t>́</w:t>
      </w:r>
      <w:r>
        <w:t>й би адона</w:t>
      </w:r>
      <w:r>
        <w:rPr>
          <w:rFonts w:cstheme="majorBidi"/>
        </w:rPr>
        <w:t>́</w:t>
      </w:r>
      <w:r>
        <w:t>й ло иш девари</w:t>
      </w:r>
      <w:r>
        <w:rPr>
          <w:rFonts w:cstheme="majorBidi"/>
        </w:rPr>
        <w:t>́</w:t>
      </w:r>
      <w:r>
        <w:t>м ано</w:t>
      </w:r>
      <w:r>
        <w:rPr>
          <w:rFonts w:cstheme="majorBidi"/>
        </w:rPr>
        <w:t>́</w:t>
      </w:r>
      <w:r>
        <w:t>хи гам митемо</w:t>
      </w:r>
      <w:r>
        <w:rPr>
          <w:rFonts w:cstheme="majorBidi"/>
        </w:rPr>
        <w:t>́</w:t>
      </w:r>
      <w:r>
        <w:t>ль гам мишильшо</w:t>
      </w:r>
      <w:r>
        <w:rPr>
          <w:rFonts w:cstheme="majorBidi"/>
        </w:rPr>
        <w:t>́</w:t>
      </w:r>
      <w:r>
        <w:t>м гам меа</w:t>
      </w:r>
      <w:r>
        <w:rPr>
          <w:rFonts w:cstheme="majorBidi"/>
        </w:rPr>
        <w:t>́</w:t>
      </w:r>
      <w:r>
        <w:t>з даберха</w:t>
      </w:r>
      <w:r>
        <w:rPr>
          <w:rFonts w:cstheme="majorBidi"/>
        </w:rPr>
        <w:t>́</w:t>
      </w:r>
      <w:r>
        <w:t xml:space="preserve"> эль-авдэ</w:t>
      </w:r>
      <w:r>
        <w:rPr>
          <w:rFonts w:cstheme="majorBidi"/>
        </w:rPr>
        <w:t>́</w:t>
      </w:r>
      <w:r>
        <w:t>ха ки хевад-пэ</w:t>
      </w:r>
      <w:r>
        <w:rPr>
          <w:rFonts w:cstheme="majorBidi"/>
        </w:rPr>
        <w:t>́</w:t>
      </w:r>
      <w:r>
        <w:t xml:space="preserve"> ухва</w:t>
      </w:r>
      <w:r>
        <w:rPr>
          <w:rFonts w:cstheme="majorBidi"/>
        </w:rPr>
        <w:t>́</w:t>
      </w:r>
      <w:r>
        <w:t>д лашо</w:t>
      </w:r>
      <w:r>
        <w:rPr>
          <w:rFonts w:cstheme="majorBidi"/>
        </w:rPr>
        <w:t>́</w:t>
      </w:r>
      <w:r>
        <w:t>н ано</w:t>
      </w:r>
      <w:r>
        <w:rPr>
          <w:rFonts w:cstheme="majorBidi"/>
        </w:rPr>
        <w:t>́</w:t>
      </w:r>
      <w:r>
        <w:t>хи</w:t>
      </w:r>
    </w:p>
    <w:p w14:paraId="7075617F" w14:textId="1AAF7A7F" w:rsidR="00EB30C0" w:rsidRDefault="00EB30C0" w:rsidP="001C246F">
      <w:pPr>
        <w:pStyle w:val="a9"/>
      </w:pPr>
      <w:r>
        <w:t>10. И сказал Моше Богу: «Клянусь, Господь, н</w:t>
      </w:r>
      <w:r w:rsidRPr="00FC3FCF">
        <w:t xml:space="preserve">еречистый я человек </w:t>
      </w:r>
      <w:r>
        <w:rPr>
          <w:rFonts w:cstheme="majorBidi"/>
        </w:rPr>
        <w:t>‒</w:t>
      </w:r>
      <w:r>
        <w:t xml:space="preserve"> н</w:t>
      </w:r>
      <w:r w:rsidRPr="00FC3FCF">
        <w:t>и вчера не был, ни позавчера я не был речистым</w:t>
      </w:r>
      <w:r>
        <w:t>,</w:t>
      </w:r>
      <w:r w:rsidRPr="00FC3FCF">
        <w:t xml:space="preserve"> </w:t>
      </w:r>
      <w:r>
        <w:t>н</w:t>
      </w:r>
      <w:r w:rsidRPr="00FC3FCF">
        <w:t xml:space="preserve">и с тех пор, как </w:t>
      </w:r>
      <w:r>
        <w:t>Т</w:t>
      </w:r>
      <w:r w:rsidRPr="00FC3FCF">
        <w:t>ы начал со мной говорить</w:t>
      </w:r>
      <w:r>
        <w:t xml:space="preserve">, потому что я тяжёл языком </w:t>
      </w:r>
      <w:r w:rsidRPr="00FC37E5">
        <w:rPr>
          <w:i w:val="0"/>
          <w:iCs w:val="0"/>
        </w:rPr>
        <w:t>(</w:t>
      </w:r>
      <w:r>
        <w:rPr>
          <w:i w:val="0"/>
          <w:iCs w:val="0"/>
        </w:rPr>
        <w:t xml:space="preserve">иными словами – </w:t>
      </w:r>
      <w:r w:rsidRPr="00FC37E5">
        <w:rPr>
          <w:i w:val="0"/>
          <w:iCs w:val="0"/>
        </w:rPr>
        <w:t>я еле ворочаю языком, у меня нет дикции, у меня нет голоса, ну какой из меня, извините, политический лидер</w:t>
      </w:r>
      <w:r>
        <w:rPr>
          <w:i w:val="0"/>
          <w:iCs w:val="0"/>
        </w:rPr>
        <w:t>?</w:t>
      </w:r>
      <w:r w:rsidRPr="00FC37E5">
        <w:rPr>
          <w:i w:val="0"/>
          <w:iCs w:val="0"/>
        </w:rPr>
        <w:t>)</w:t>
      </w:r>
      <w:r>
        <w:t>»</w:t>
      </w:r>
    </w:p>
    <w:p w14:paraId="622A2FAF" w14:textId="77777777" w:rsidR="00EB30C0" w:rsidRDefault="00EB30C0" w:rsidP="001C246F">
      <w:pPr>
        <w:pStyle w:val="a6"/>
        <w:spacing w:line="240" w:lineRule="auto"/>
        <w:ind w:firstLine="0"/>
      </w:pPr>
    </w:p>
    <w:p w14:paraId="077431CE" w14:textId="708D4646" w:rsidR="00EB30C0" w:rsidRPr="00575100" w:rsidRDefault="00EB30C0" w:rsidP="00A46D02">
      <w:pPr>
        <w:pStyle w:val="a6"/>
      </w:pPr>
      <w:r w:rsidRPr="00FC3FCF">
        <w:t xml:space="preserve"> М</w:t>
      </w:r>
      <w:r>
        <w:t>о</w:t>
      </w:r>
      <w:r w:rsidRPr="00FC3FCF">
        <w:t>ше продолжает возражать</w:t>
      </w:r>
      <w:r>
        <w:t>.</w:t>
      </w:r>
      <w:r w:rsidRPr="00FC3FCF">
        <w:t xml:space="preserve"> И пока он аргументир</w:t>
      </w:r>
      <w:r>
        <w:t>ует</w:t>
      </w:r>
      <w:r w:rsidRPr="00FC3FCF">
        <w:t xml:space="preserve"> логично</w:t>
      </w:r>
      <w:r>
        <w:t>: «</w:t>
      </w:r>
      <w:r w:rsidRPr="00FC3FCF">
        <w:t>Н</w:t>
      </w:r>
      <w:r>
        <w:t>е</w:t>
      </w:r>
      <w:r w:rsidRPr="00FC3FCF">
        <w:t xml:space="preserve"> оратор я, н</w:t>
      </w:r>
      <w:r>
        <w:t>е</w:t>
      </w:r>
      <w:r w:rsidRPr="00FC3FCF">
        <w:t xml:space="preserve"> краснобай</w:t>
      </w:r>
      <w:r>
        <w:t>,</w:t>
      </w:r>
      <w:r w:rsidRPr="00FC3FCF">
        <w:t xml:space="preserve"> </w:t>
      </w:r>
      <w:r>
        <w:t>н</w:t>
      </w:r>
      <w:r w:rsidRPr="00FC3FCF">
        <w:t>е речистый я человек</w:t>
      </w:r>
      <w:r>
        <w:t>, к</w:t>
      </w:r>
      <w:r w:rsidRPr="00FC3FCF">
        <w:t>акой из меня политик? Почему ты назначаешь меня на эту должность? Смотри, я не подхожу</w:t>
      </w:r>
      <w:r>
        <w:t>».</w:t>
      </w:r>
      <w:r w:rsidRPr="00FC3FCF">
        <w:t xml:space="preserve"> М</w:t>
      </w:r>
      <w:r>
        <w:t>о</w:t>
      </w:r>
      <w:r w:rsidRPr="00FC3FCF">
        <w:t>ше критично относится к себе</w:t>
      </w:r>
      <w:r>
        <w:t>,</w:t>
      </w:r>
      <w:r w:rsidRPr="00FC3FCF">
        <w:t xml:space="preserve"> М</w:t>
      </w:r>
      <w:r>
        <w:t>о</w:t>
      </w:r>
      <w:r w:rsidRPr="00FC3FCF">
        <w:t>ше проверяет</w:t>
      </w:r>
      <w:r>
        <w:t>: а</w:t>
      </w:r>
      <w:r w:rsidRPr="00FC3FCF">
        <w:t xml:space="preserve"> может ли он справиться с такой миссией</w:t>
      </w:r>
      <w:r>
        <w:t>,</w:t>
      </w:r>
      <w:r w:rsidRPr="00FC3FCF">
        <w:t xml:space="preserve"> </w:t>
      </w:r>
      <w:r>
        <w:t>в</w:t>
      </w:r>
      <w:r w:rsidRPr="00FC3FCF">
        <w:t>ыстоит ли он</w:t>
      </w:r>
      <w:r>
        <w:t>, и</w:t>
      </w:r>
      <w:r w:rsidRPr="00FC3FCF">
        <w:t xml:space="preserve"> </w:t>
      </w:r>
      <w:r>
        <w:t>г</w:t>
      </w:r>
      <w:r w:rsidRPr="00FC3FCF">
        <w:t>оворит о своих недостатках</w:t>
      </w:r>
      <w:r>
        <w:t>, которые могут помешать ему выполнить эту задачу.</w:t>
      </w:r>
      <w:r w:rsidRPr="00FC3FCF">
        <w:t xml:space="preserve"> Есть здесь, наверное, и то</w:t>
      </w:r>
      <w:r>
        <w:t>, что</w:t>
      </w:r>
      <w:r w:rsidRPr="00FC3FCF">
        <w:t xml:space="preserve"> М</w:t>
      </w:r>
      <w:r>
        <w:t>о</w:t>
      </w:r>
      <w:r w:rsidRPr="00FC3FCF">
        <w:t>ше не хочет идти на это служение</w:t>
      </w:r>
      <w:r>
        <w:t>, но т</w:t>
      </w:r>
      <w:r w:rsidRPr="00FC3FCF">
        <w:t>ем не менее М</w:t>
      </w:r>
      <w:r>
        <w:t>о</w:t>
      </w:r>
      <w:r w:rsidRPr="00FC3FCF">
        <w:t xml:space="preserve">ше здесь </w:t>
      </w:r>
      <w:r>
        <w:t>л</w:t>
      </w:r>
      <w:r w:rsidRPr="00FC3FCF">
        <w:t>огично возражает Всевышнему</w:t>
      </w:r>
      <w:r>
        <w:t>.</w:t>
      </w:r>
      <w:r w:rsidRPr="00FC3FCF">
        <w:t xml:space="preserve"> </w:t>
      </w:r>
      <w:r>
        <w:t xml:space="preserve">И </w:t>
      </w:r>
      <w:r w:rsidRPr="00FC3FCF">
        <w:t>Всевышний отвечает на эти возражени</w:t>
      </w:r>
      <w:r>
        <w:t>я не так:</w:t>
      </w:r>
      <w:r w:rsidRPr="00FC3FCF">
        <w:t xml:space="preserve"> </w:t>
      </w:r>
      <w:r>
        <w:t>«Д</w:t>
      </w:r>
      <w:r w:rsidRPr="00FC3FCF">
        <w:t xml:space="preserve">а на самом деле </w:t>
      </w:r>
      <w:r>
        <w:t>т</w:t>
      </w:r>
      <w:r w:rsidRPr="00FC3FCF">
        <w:t>ы, М</w:t>
      </w:r>
      <w:r>
        <w:t>о</w:t>
      </w:r>
      <w:r w:rsidRPr="00FC3FCF">
        <w:t>ше, просто не хочешь идти никуда</w:t>
      </w:r>
      <w:r w:rsidR="00575100">
        <w:t>,</w:t>
      </w:r>
      <w:r w:rsidRPr="00FC3FCF">
        <w:t xml:space="preserve"> </w:t>
      </w:r>
      <w:r>
        <w:t>и</w:t>
      </w:r>
      <w:r w:rsidRPr="00FC3FCF">
        <w:t xml:space="preserve"> поэтому ты придумываешь какие-то отговорки</w:t>
      </w:r>
      <w:r w:rsidRPr="00575100">
        <w:t>». Всевышний отвечает на слова Моше про его уста, что они тяжелы:</w:t>
      </w:r>
    </w:p>
    <w:p w14:paraId="0FA76E87" w14:textId="77777777" w:rsidR="00EB30C0" w:rsidRDefault="00EB30C0" w:rsidP="001C246F">
      <w:pPr>
        <w:pStyle w:val="a6"/>
        <w:spacing w:line="240" w:lineRule="auto"/>
        <w:ind w:firstLine="0"/>
      </w:pPr>
    </w:p>
    <w:p w14:paraId="2547D77C" w14:textId="77777777" w:rsidR="00EB30C0" w:rsidRDefault="00EB30C0" w:rsidP="001C246F">
      <w:pPr>
        <w:pStyle w:val="ad"/>
        <w:rPr>
          <w:rtl/>
        </w:rPr>
      </w:pPr>
      <w:r w:rsidRPr="00D72845">
        <w:rPr>
          <w:rtl/>
        </w:rPr>
        <w:t>וַיֹּאמֶר יְהוָה אֵלָיו מִי שָׂם פֶּה לָאָדָם אוֹ מִי־יָשׂוּם אִלֵּם אוֹ חֵרֵשׁ אוֹ פִקֵּחַ אוֹ עִוֵּר הֲלֹא אָנֹכִי יְהוָה׃</w:t>
      </w:r>
    </w:p>
    <w:p w14:paraId="50226A7E" w14:textId="77777777" w:rsidR="00EB30C0" w:rsidRDefault="00EB30C0" w:rsidP="001C246F">
      <w:pPr>
        <w:pStyle w:val="a9"/>
      </w:pPr>
      <w:r>
        <w:t>ваёмер адона</w:t>
      </w:r>
      <w:r>
        <w:rPr>
          <w:rFonts w:cstheme="majorBidi"/>
        </w:rPr>
        <w:t>́</w:t>
      </w:r>
      <w:r>
        <w:t>й эла</w:t>
      </w:r>
      <w:r>
        <w:rPr>
          <w:rFonts w:cstheme="majorBidi"/>
        </w:rPr>
        <w:t>́</w:t>
      </w:r>
      <w:r>
        <w:t>в ми сам пе лаада</w:t>
      </w:r>
      <w:r>
        <w:rPr>
          <w:rFonts w:cstheme="majorBidi"/>
        </w:rPr>
        <w:t>́</w:t>
      </w:r>
      <w:r>
        <w:t>м о ми-ясу</w:t>
      </w:r>
      <w:r>
        <w:rPr>
          <w:rFonts w:cstheme="majorBidi"/>
        </w:rPr>
        <w:t>́</w:t>
      </w:r>
      <w:r>
        <w:t>м иле</w:t>
      </w:r>
      <w:r>
        <w:rPr>
          <w:rFonts w:cstheme="majorBidi"/>
        </w:rPr>
        <w:t>́</w:t>
      </w:r>
      <w:r>
        <w:t>м о херэ</w:t>
      </w:r>
      <w:r>
        <w:rPr>
          <w:rFonts w:cstheme="majorBidi"/>
        </w:rPr>
        <w:t>́</w:t>
      </w:r>
      <w:r>
        <w:t>ш о фикэ</w:t>
      </w:r>
      <w:r>
        <w:rPr>
          <w:rFonts w:cstheme="majorBidi"/>
        </w:rPr>
        <w:t>́</w:t>
      </w:r>
      <w:r>
        <w:t>ях о ивэ</w:t>
      </w:r>
      <w:r>
        <w:rPr>
          <w:rFonts w:cstheme="majorBidi"/>
        </w:rPr>
        <w:t>́</w:t>
      </w:r>
      <w:r>
        <w:t xml:space="preserve">р </w:t>
      </w:r>
      <w:r>
        <w:rPr>
          <w:rFonts w:cstheme="majorBidi"/>
        </w:rPr>
        <w:t>ѓ</w:t>
      </w:r>
      <w:r>
        <w:t>ало</w:t>
      </w:r>
      <w:r>
        <w:rPr>
          <w:rFonts w:cstheme="majorBidi"/>
        </w:rPr>
        <w:t>́</w:t>
      </w:r>
      <w:r>
        <w:t xml:space="preserve"> анохи</w:t>
      </w:r>
      <w:r>
        <w:rPr>
          <w:rFonts w:cstheme="majorBidi"/>
        </w:rPr>
        <w:t>́</w:t>
      </w:r>
      <w:r>
        <w:t xml:space="preserve"> адона</w:t>
      </w:r>
      <w:r>
        <w:rPr>
          <w:rFonts w:cstheme="majorBidi"/>
        </w:rPr>
        <w:t>́</w:t>
      </w:r>
      <w:r>
        <w:t>й</w:t>
      </w:r>
    </w:p>
    <w:p w14:paraId="535C3153" w14:textId="77777777" w:rsidR="00EB30C0" w:rsidRDefault="00EB30C0" w:rsidP="001C246F">
      <w:pPr>
        <w:pStyle w:val="a9"/>
      </w:pPr>
      <w:r>
        <w:t xml:space="preserve">11. </w:t>
      </w:r>
      <w:r w:rsidRPr="00FC3FCF">
        <w:t>И сказал ему Господь</w:t>
      </w:r>
      <w:r>
        <w:t>: «</w:t>
      </w:r>
      <w:r w:rsidRPr="00FC3FCF">
        <w:t>Кто да</w:t>
      </w:r>
      <w:r>
        <w:t>ё</w:t>
      </w:r>
      <w:r w:rsidRPr="00FC3FCF">
        <w:t xml:space="preserve">т уста человеку </w:t>
      </w:r>
      <w:r>
        <w:t>и</w:t>
      </w:r>
      <w:r w:rsidRPr="00FC3FCF">
        <w:t xml:space="preserve"> кто сделает</w:t>
      </w:r>
      <w:r>
        <w:t xml:space="preserve"> (</w:t>
      </w:r>
      <w:r w:rsidRPr="00FC3FCF">
        <w:t>определит</w:t>
      </w:r>
      <w:r>
        <w:t>)</w:t>
      </w:r>
      <w:r w:rsidRPr="00FC3FCF">
        <w:t xml:space="preserve"> человека </w:t>
      </w:r>
      <w:r>
        <w:t>н</w:t>
      </w:r>
      <w:r w:rsidRPr="00FC3FCF">
        <w:t>емым или глухим</w:t>
      </w:r>
      <w:r>
        <w:t>,</w:t>
      </w:r>
      <w:r w:rsidRPr="00FC3FCF">
        <w:t xml:space="preserve"> </w:t>
      </w:r>
      <w:r>
        <w:t>з</w:t>
      </w:r>
      <w:r w:rsidRPr="00FC3FCF">
        <w:t>рячим или слепым</w:t>
      </w:r>
      <w:r>
        <w:t xml:space="preserve">? </w:t>
      </w:r>
      <w:r>
        <w:rPr>
          <w:rFonts w:cstheme="majorBidi"/>
        </w:rPr>
        <w:t>‒</w:t>
      </w:r>
      <w:r w:rsidRPr="00FC3FCF">
        <w:t xml:space="preserve"> Я</w:t>
      </w:r>
      <w:r>
        <w:t>,</w:t>
      </w:r>
      <w:r w:rsidRPr="00FC3FCF">
        <w:t xml:space="preserve"> Господь, определяю это</w:t>
      </w:r>
      <w:r>
        <w:t>.</w:t>
      </w:r>
    </w:p>
    <w:p w14:paraId="12DD16EB" w14:textId="77777777" w:rsidR="00EB30C0" w:rsidRDefault="00EB30C0" w:rsidP="001C246F">
      <w:pPr>
        <w:pStyle w:val="a9"/>
      </w:pPr>
    </w:p>
    <w:p w14:paraId="46C50013" w14:textId="77777777" w:rsidR="00EB30C0" w:rsidRDefault="00EB30C0" w:rsidP="001C246F">
      <w:pPr>
        <w:pStyle w:val="ad"/>
        <w:rPr>
          <w:rtl/>
        </w:rPr>
      </w:pPr>
      <w:r w:rsidRPr="005F6AFC">
        <w:rPr>
          <w:rtl/>
        </w:rPr>
        <w:tab/>
        <w:t>וְעַתָּה לֵךְ וְאָנֹכִי אֶהְיֶה עִם־פִּיךָ וְהוֹרֵיתִיךָ אֲשֶׁר תְּדַבֵּר׃</w:t>
      </w:r>
    </w:p>
    <w:p w14:paraId="0EA0B66B" w14:textId="77777777" w:rsidR="00EB30C0" w:rsidRDefault="00EB30C0" w:rsidP="001C246F">
      <w:pPr>
        <w:pStyle w:val="a9"/>
      </w:pPr>
      <w:r>
        <w:t>веата</w:t>
      </w:r>
      <w:r>
        <w:rPr>
          <w:rFonts w:cstheme="majorBidi"/>
        </w:rPr>
        <w:t>́</w:t>
      </w:r>
      <w:r>
        <w:t xml:space="preserve"> лех веаиохи</w:t>
      </w:r>
      <w:r>
        <w:rPr>
          <w:rFonts w:cstheme="majorBidi"/>
        </w:rPr>
        <w:t>́</w:t>
      </w:r>
      <w:r>
        <w:t xml:space="preserve"> э</w:t>
      </w:r>
      <w:r>
        <w:rPr>
          <w:rFonts w:cstheme="majorBidi"/>
        </w:rPr>
        <w:t>ѓ</w:t>
      </w:r>
      <w:r>
        <w:t>йе</w:t>
      </w:r>
      <w:r>
        <w:rPr>
          <w:rFonts w:cstheme="majorBidi"/>
        </w:rPr>
        <w:t>́</w:t>
      </w:r>
      <w:r>
        <w:t xml:space="preserve"> им-пи</w:t>
      </w:r>
      <w:r>
        <w:rPr>
          <w:rFonts w:cstheme="majorBidi"/>
        </w:rPr>
        <w:t>́</w:t>
      </w:r>
      <w:r>
        <w:t>ха ве</w:t>
      </w:r>
      <w:r>
        <w:rPr>
          <w:rFonts w:cstheme="majorBidi"/>
        </w:rPr>
        <w:t>ѓ</w:t>
      </w:r>
      <w:r>
        <w:t>орети</w:t>
      </w:r>
      <w:r>
        <w:rPr>
          <w:rFonts w:cstheme="majorBidi"/>
        </w:rPr>
        <w:t>́</w:t>
      </w:r>
      <w:r>
        <w:t>ха аше</w:t>
      </w:r>
      <w:r>
        <w:rPr>
          <w:rFonts w:cstheme="majorBidi"/>
        </w:rPr>
        <w:t>́</w:t>
      </w:r>
      <w:r>
        <w:t>р тедабэ</w:t>
      </w:r>
      <w:r>
        <w:rPr>
          <w:rFonts w:cstheme="majorBidi"/>
        </w:rPr>
        <w:t>́</w:t>
      </w:r>
      <w:r>
        <w:t>р</w:t>
      </w:r>
    </w:p>
    <w:p w14:paraId="4682CE5C" w14:textId="76CDE4BC" w:rsidR="00EB30C0" w:rsidRDefault="00EB30C0" w:rsidP="001C246F">
      <w:pPr>
        <w:pStyle w:val="a9"/>
      </w:pPr>
      <w:r>
        <w:t xml:space="preserve">12. </w:t>
      </w:r>
      <w:r w:rsidRPr="005F6AFC">
        <w:t>Теперь же иди</w:t>
      </w:r>
      <w:r>
        <w:t>,</w:t>
      </w:r>
      <w:r w:rsidRPr="005F6AFC">
        <w:t xml:space="preserve"> Я буду с твоими устами</w:t>
      </w:r>
      <w:r w:rsidR="00575100">
        <w:t>,</w:t>
      </w:r>
      <w:r w:rsidRPr="005F6AFC">
        <w:t xml:space="preserve"> </w:t>
      </w:r>
      <w:r>
        <w:t>и</w:t>
      </w:r>
      <w:r w:rsidRPr="005F6AFC">
        <w:t xml:space="preserve"> </w:t>
      </w:r>
      <w:r>
        <w:t>Я</w:t>
      </w:r>
      <w:r w:rsidRPr="005F6AFC">
        <w:t xml:space="preserve"> буду наставлять тебя, что говорить</w:t>
      </w:r>
      <w:r>
        <w:t>».</w:t>
      </w:r>
    </w:p>
    <w:p w14:paraId="23336EB3" w14:textId="77777777" w:rsidR="00EB30C0" w:rsidRDefault="00EB30C0" w:rsidP="001C246F">
      <w:pPr>
        <w:pStyle w:val="a9"/>
      </w:pPr>
    </w:p>
    <w:p w14:paraId="072A8340" w14:textId="77777777" w:rsidR="00EB30C0" w:rsidRDefault="00EB30C0" w:rsidP="00A46D02">
      <w:pPr>
        <w:pStyle w:val="a6"/>
      </w:pPr>
      <w:r w:rsidRPr="00FC3FCF">
        <w:t>И на это возражение Всевышний отвечает М</w:t>
      </w:r>
      <w:r>
        <w:t>о</w:t>
      </w:r>
      <w:r w:rsidRPr="00FC3FCF">
        <w:t>ше</w:t>
      </w:r>
      <w:r>
        <w:t>:</w:t>
      </w:r>
      <w:r w:rsidRPr="00FC3FCF">
        <w:t xml:space="preserve"> </w:t>
      </w:r>
      <w:r>
        <w:t>«</w:t>
      </w:r>
      <w:r w:rsidRPr="00FC3FCF">
        <w:t>Да, правильно ты говоришь</w:t>
      </w:r>
      <w:r>
        <w:t>,</w:t>
      </w:r>
      <w:r w:rsidRPr="00FC3FCF">
        <w:t xml:space="preserve"> </w:t>
      </w:r>
      <w:r>
        <w:t>н</w:t>
      </w:r>
      <w:r w:rsidRPr="00FC3FCF">
        <w:t>е</w:t>
      </w:r>
      <w:r>
        <w:t>р</w:t>
      </w:r>
      <w:r w:rsidRPr="00FC3FCF">
        <w:t>ечистый ты человек</w:t>
      </w:r>
      <w:r>
        <w:t>,</w:t>
      </w:r>
      <w:r w:rsidRPr="00FC3FCF">
        <w:t xml:space="preserve"> </w:t>
      </w:r>
      <w:r>
        <w:t>н</w:t>
      </w:r>
      <w:r w:rsidRPr="00FC3FCF">
        <w:t xml:space="preserve">о </w:t>
      </w:r>
      <w:r>
        <w:t>Я</w:t>
      </w:r>
      <w:r w:rsidRPr="00FC3FCF">
        <w:t xml:space="preserve">, </w:t>
      </w:r>
      <w:r>
        <w:t xml:space="preserve">Я – </w:t>
      </w:r>
      <w:r w:rsidRPr="00FC3FCF">
        <w:t>Господь</w:t>
      </w:r>
      <w:r>
        <w:t>, И</w:t>
      </w:r>
      <w:r w:rsidRPr="00FC3FCF">
        <w:t xml:space="preserve">сточник </w:t>
      </w:r>
      <w:r>
        <w:t>р</w:t>
      </w:r>
      <w:r w:rsidRPr="00FC3FCF">
        <w:t>ечистости</w:t>
      </w:r>
      <w:r>
        <w:t>,</w:t>
      </w:r>
      <w:r w:rsidRPr="00FC3FCF">
        <w:t xml:space="preserve"> Я тебе помогу</w:t>
      </w:r>
      <w:r>
        <w:t>,</w:t>
      </w:r>
      <w:r w:rsidRPr="00FC3FCF">
        <w:t xml:space="preserve"> Я наставлю теб</w:t>
      </w:r>
      <w:r>
        <w:t>я</w:t>
      </w:r>
      <w:r w:rsidRPr="00FC3FCF">
        <w:t>, что говорить</w:t>
      </w:r>
      <w:r>
        <w:t>».</w:t>
      </w:r>
    </w:p>
    <w:p w14:paraId="04F9E6E6" w14:textId="77777777" w:rsidR="00EB30C0" w:rsidRDefault="00EB30C0" w:rsidP="001C246F">
      <w:pPr>
        <w:pStyle w:val="a6"/>
        <w:spacing w:line="240" w:lineRule="auto"/>
        <w:ind w:firstLine="0"/>
      </w:pPr>
    </w:p>
    <w:p w14:paraId="021BC553" w14:textId="77777777" w:rsidR="00EB30C0" w:rsidRDefault="00EB30C0" w:rsidP="001C246F">
      <w:pPr>
        <w:pStyle w:val="ad"/>
        <w:rPr>
          <w:rtl/>
        </w:rPr>
      </w:pPr>
      <w:r w:rsidRPr="00195057">
        <w:rPr>
          <w:rtl/>
        </w:rPr>
        <w:tab/>
        <w:t>וַיֹּאמֶר בִּי אֲדֹנָי שְׁלַח־נָא בְּיַד־תִּשְׁלָח׃</w:t>
      </w:r>
    </w:p>
    <w:p w14:paraId="7E6DA45D" w14:textId="77777777" w:rsidR="00EB30C0" w:rsidRDefault="00EB30C0" w:rsidP="001C246F">
      <w:pPr>
        <w:pStyle w:val="a9"/>
      </w:pPr>
      <w:r w:rsidRPr="00195057">
        <w:t>ваёмер би адона</w:t>
      </w:r>
      <w:r>
        <w:rPr>
          <w:rFonts w:cstheme="majorBidi"/>
        </w:rPr>
        <w:t>́</w:t>
      </w:r>
      <w:r w:rsidRPr="00195057">
        <w:t>й шела</w:t>
      </w:r>
      <w:r>
        <w:rPr>
          <w:rFonts w:cstheme="majorBidi"/>
        </w:rPr>
        <w:t>́</w:t>
      </w:r>
      <w:r w:rsidRPr="00195057">
        <w:t>х-на беяд-тишла</w:t>
      </w:r>
      <w:r>
        <w:rPr>
          <w:rFonts w:cstheme="majorBidi"/>
        </w:rPr>
        <w:t>́</w:t>
      </w:r>
      <w:r w:rsidRPr="00195057">
        <w:t>х</w:t>
      </w:r>
    </w:p>
    <w:p w14:paraId="4F47923A" w14:textId="77777777" w:rsidR="00EB30C0" w:rsidRDefault="00EB30C0" w:rsidP="001C246F">
      <w:pPr>
        <w:pStyle w:val="a9"/>
      </w:pPr>
      <w:r>
        <w:t>13. И сказал: «Господь, п</w:t>
      </w:r>
      <w:r w:rsidRPr="00FC3FCF">
        <w:t>ошли, кого пошл</w:t>
      </w:r>
      <w:r>
        <w:t>ё</w:t>
      </w:r>
      <w:r w:rsidRPr="00FC3FCF">
        <w:t>шь</w:t>
      </w:r>
      <w:r>
        <w:t>».</w:t>
      </w:r>
    </w:p>
    <w:p w14:paraId="07C19104" w14:textId="77777777" w:rsidR="00EB30C0" w:rsidRDefault="00EB30C0" w:rsidP="001C246F">
      <w:pPr>
        <w:pStyle w:val="a6"/>
        <w:spacing w:line="240" w:lineRule="auto"/>
        <w:ind w:firstLine="0"/>
      </w:pPr>
    </w:p>
    <w:p w14:paraId="27E5070B" w14:textId="77777777" w:rsidR="00EB30C0" w:rsidRDefault="00EB30C0" w:rsidP="00A46D02">
      <w:pPr>
        <w:pStyle w:val="a6"/>
      </w:pPr>
      <w:r w:rsidRPr="00FC3FCF">
        <w:t>То есть</w:t>
      </w:r>
      <w:r>
        <w:t>: «П</w:t>
      </w:r>
      <w:r w:rsidRPr="00FC3FCF">
        <w:t>ошли кого-нибудь другого</w:t>
      </w:r>
      <w:r>
        <w:t>,</w:t>
      </w:r>
      <w:r w:rsidRPr="00FC3FCF">
        <w:t xml:space="preserve"> </w:t>
      </w:r>
      <w:r>
        <w:t>н</w:t>
      </w:r>
      <w:r w:rsidRPr="00FC3FCF">
        <w:t xml:space="preserve">айди себе профессионала </w:t>
      </w:r>
      <w:r>
        <w:t>н</w:t>
      </w:r>
      <w:r w:rsidRPr="00FC3FCF">
        <w:t>а эту должность</w:t>
      </w:r>
      <w:r>
        <w:t>. Я</w:t>
      </w:r>
      <w:r w:rsidRPr="00FC3FCF">
        <w:t xml:space="preserve"> </w:t>
      </w:r>
      <w:r>
        <w:t>недостоин</w:t>
      </w:r>
      <w:r w:rsidRPr="00FC3FCF">
        <w:t>, я не хочу</w:t>
      </w:r>
      <w:r>
        <w:t>,</w:t>
      </w:r>
      <w:r w:rsidRPr="00FC3FCF">
        <w:t xml:space="preserve"> </w:t>
      </w:r>
      <w:r>
        <w:t>н</w:t>
      </w:r>
      <w:r w:rsidRPr="00FC3FCF">
        <w:t xml:space="preserve">айди </w:t>
      </w:r>
      <w:r>
        <w:t>с</w:t>
      </w:r>
      <w:r w:rsidRPr="00FC3FCF">
        <w:t xml:space="preserve">ебе кого-то, кто </w:t>
      </w:r>
      <w:r>
        <w:t>б</w:t>
      </w:r>
      <w:r w:rsidRPr="00FC3FCF">
        <w:t>олее подход</w:t>
      </w:r>
      <w:r>
        <w:t>ит</w:t>
      </w:r>
      <w:r w:rsidRPr="00FC3FCF">
        <w:t xml:space="preserve"> на эту работу</w:t>
      </w:r>
      <w:r>
        <w:t>.</w:t>
      </w:r>
      <w:r w:rsidRPr="00FC3FCF">
        <w:t xml:space="preserve"> Я провалю эту миссию, Господи</w:t>
      </w:r>
      <w:r>
        <w:t>,</w:t>
      </w:r>
      <w:r w:rsidRPr="00FC3FCF">
        <w:t xml:space="preserve"> </w:t>
      </w:r>
      <w:r>
        <w:t>н</w:t>
      </w:r>
      <w:r w:rsidRPr="00FC3FCF">
        <w:t>е возлагай на меня, пошли кого-то другого</w:t>
      </w:r>
      <w:r>
        <w:t>».</w:t>
      </w:r>
    </w:p>
    <w:p w14:paraId="184BFA81" w14:textId="77777777" w:rsidR="00EB30C0" w:rsidRDefault="00EB30C0" w:rsidP="001C246F">
      <w:pPr>
        <w:pStyle w:val="a6"/>
        <w:spacing w:line="240" w:lineRule="auto"/>
        <w:ind w:firstLine="0"/>
      </w:pPr>
    </w:p>
    <w:p w14:paraId="35D5E19C" w14:textId="77777777" w:rsidR="00EB30C0" w:rsidRDefault="00EB30C0" w:rsidP="001C246F">
      <w:pPr>
        <w:pStyle w:val="ad"/>
        <w:rPr>
          <w:rtl/>
        </w:rPr>
      </w:pPr>
      <w:r w:rsidRPr="008332AD">
        <w:rPr>
          <w:rtl/>
        </w:rPr>
        <w:t>וַיִּחַר־אַף יְהוָה בְּמֹשֶׁה וַיֹּאמֶר הֲלֹא אַהֲרֹן אָחִיךָ הַלֵּוִי יָדַעְתִּי כִּי־דַבֵּר יְדַבֵּר הוּא וְגַם הִנֵּה־הוּא יֹצֵא לִקְרָאתֶךָ וְרָאֲךָ וְשָׂמַח בְּלִבּוֹ׃</w:t>
      </w:r>
    </w:p>
    <w:p w14:paraId="693CE0BB" w14:textId="77777777" w:rsidR="00EB30C0" w:rsidRDefault="00EB30C0" w:rsidP="001C246F">
      <w:pPr>
        <w:pStyle w:val="a9"/>
      </w:pPr>
      <w:r w:rsidRPr="008332AD">
        <w:t>вайихар-а</w:t>
      </w:r>
      <w:r>
        <w:rPr>
          <w:rFonts w:cstheme="majorBidi"/>
        </w:rPr>
        <w:t>́</w:t>
      </w:r>
      <w:r w:rsidRPr="008332AD">
        <w:t>ф адона</w:t>
      </w:r>
      <w:r>
        <w:rPr>
          <w:rFonts w:cstheme="majorBidi"/>
        </w:rPr>
        <w:t>́</w:t>
      </w:r>
      <w:r w:rsidRPr="008332AD">
        <w:t>й бемош</w:t>
      </w:r>
      <w:r>
        <w:t>е</w:t>
      </w:r>
      <w:r>
        <w:rPr>
          <w:rFonts w:cstheme="majorBidi"/>
        </w:rPr>
        <w:t>́</w:t>
      </w:r>
      <w:r w:rsidRPr="008332AD">
        <w:t xml:space="preserve"> ваёмер </w:t>
      </w:r>
      <w:r>
        <w:rPr>
          <w:rFonts w:cstheme="majorBidi"/>
        </w:rPr>
        <w:t>ѓ</w:t>
      </w:r>
      <w:r w:rsidRPr="008332AD">
        <w:t>ало</w:t>
      </w:r>
      <w:r>
        <w:rPr>
          <w:rFonts w:cstheme="majorBidi"/>
        </w:rPr>
        <w:t>́</w:t>
      </w:r>
      <w:r w:rsidRPr="008332AD">
        <w:t xml:space="preserve"> а</w:t>
      </w:r>
      <w:r>
        <w:rPr>
          <w:rFonts w:cstheme="majorBidi"/>
        </w:rPr>
        <w:t>ѓ</w:t>
      </w:r>
      <w:r w:rsidRPr="008332AD">
        <w:t>аро</w:t>
      </w:r>
      <w:r>
        <w:rPr>
          <w:rFonts w:cstheme="majorBidi"/>
        </w:rPr>
        <w:t>́</w:t>
      </w:r>
      <w:r w:rsidRPr="008332AD">
        <w:t>н ах</w:t>
      </w:r>
      <w:r>
        <w:t>и</w:t>
      </w:r>
      <w:r>
        <w:rPr>
          <w:rFonts w:cstheme="majorBidi"/>
        </w:rPr>
        <w:t>́</w:t>
      </w:r>
      <w:r w:rsidRPr="008332AD">
        <w:t>ха</w:t>
      </w:r>
      <w:r>
        <w:t xml:space="preserve"> </w:t>
      </w:r>
      <w:r>
        <w:rPr>
          <w:rFonts w:cstheme="majorBidi"/>
        </w:rPr>
        <w:t>ѓ</w:t>
      </w:r>
      <w:r>
        <w:t>алеви</w:t>
      </w:r>
      <w:r>
        <w:rPr>
          <w:rFonts w:cstheme="majorBidi"/>
        </w:rPr>
        <w:t>́</w:t>
      </w:r>
      <w:r>
        <w:t xml:space="preserve"> яда</w:t>
      </w:r>
      <w:r>
        <w:rPr>
          <w:rFonts w:cstheme="majorBidi"/>
        </w:rPr>
        <w:t>́</w:t>
      </w:r>
      <w:r>
        <w:t>’ти ки-дабэ</w:t>
      </w:r>
      <w:r>
        <w:rPr>
          <w:rFonts w:cstheme="majorBidi"/>
        </w:rPr>
        <w:t>́</w:t>
      </w:r>
      <w:r>
        <w:t>р едабэ</w:t>
      </w:r>
      <w:r>
        <w:rPr>
          <w:rFonts w:cstheme="majorBidi"/>
        </w:rPr>
        <w:t>́</w:t>
      </w:r>
      <w:r>
        <w:t xml:space="preserve">р </w:t>
      </w:r>
      <w:r>
        <w:rPr>
          <w:rFonts w:cstheme="majorBidi"/>
        </w:rPr>
        <w:t>ѓ</w:t>
      </w:r>
      <w:r>
        <w:t>y вега</w:t>
      </w:r>
      <w:r>
        <w:rPr>
          <w:rFonts w:cstheme="majorBidi"/>
        </w:rPr>
        <w:t>́</w:t>
      </w:r>
      <w:r>
        <w:t xml:space="preserve">м </w:t>
      </w:r>
      <w:r>
        <w:rPr>
          <w:rFonts w:cstheme="majorBidi"/>
        </w:rPr>
        <w:t>ѓ</w:t>
      </w:r>
      <w:r>
        <w:t>инe-</w:t>
      </w:r>
      <w:r>
        <w:rPr>
          <w:rFonts w:cstheme="majorBidi"/>
        </w:rPr>
        <w:t>ѓ</w:t>
      </w:r>
      <w:r>
        <w:t>y</w:t>
      </w:r>
      <w:r>
        <w:rPr>
          <w:rFonts w:cstheme="majorBidi"/>
        </w:rPr>
        <w:t>́</w:t>
      </w:r>
      <w:r>
        <w:t xml:space="preserve"> </w:t>
      </w:r>
      <w:r>
        <w:rPr>
          <w:rFonts w:cstheme="majorBidi"/>
        </w:rPr>
        <w:t>ё</w:t>
      </w:r>
      <w:r>
        <w:t>цэ</w:t>
      </w:r>
      <w:r>
        <w:rPr>
          <w:rFonts w:cstheme="majorBidi"/>
        </w:rPr>
        <w:t>́</w:t>
      </w:r>
      <w:r>
        <w:t xml:space="preserve"> ликратэ</w:t>
      </w:r>
      <w:r>
        <w:rPr>
          <w:rFonts w:cstheme="majorBidi"/>
        </w:rPr>
        <w:t>́</w:t>
      </w:r>
      <w:r>
        <w:t>ха верааха</w:t>
      </w:r>
      <w:r>
        <w:rPr>
          <w:rFonts w:cstheme="majorBidi"/>
        </w:rPr>
        <w:t>́</w:t>
      </w:r>
      <w:r>
        <w:t xml:space="preserve"> весама</w:t>
      </w:r>
      <w:r>
        <w:rPr>
          <w:rFonts w:cstheme="majorBidi"/>
        </w:rPr>
        <w:t>́</w:t>
      </w:r>
      <w:r>
        <w:t>х белибо</w:t>
      </w:r>
      <w:r>
        <w:rPr>
          <w:rFonts w:cstheme="majorBidi"/>
        </w:rPr>
        <w:t>́</w:t>
      </w:r>
    </w:p>
    <w:p w14:paraId="5F865593" w14:textId="7B0BFB12" w:rsidR="00EB30C0" w:rsidRDefault="00EB30C0" w:rsidP="001C246F">
      <w:pPr>
        <w:pStyle w:val="a9"/>
      </w:pPr>
      <w:r>
        <w:t xml:space="preserve">14. </w:t>
      </w:r>
      <w:r w:rsidRPr="00FC3FCF">
        <w:t>И разгневался Господь на М</w:t>
      </w:r>
      <w:r>
        <w:t>о</w:t>
      </w:r>
      <w:r w:rsidRPr="00FC3FCF">
        <w:t>ше</w:t>
      </w:r>
      <w:r>
        <w:t>, и</w:t>
      </w:r>
      <w:r w:rsidRPr="00FC3FCF">
        <w:t xml:space="preserve"> сказал ему</w:t>
      </w:r>
      <w:r>
        <w:t>:</w:t>
      </w:r>
      <w:r w:rsidRPr="00FC3FCF">
        <w:t xml:space="preserve"> </w:t>
      </w:r>
      <w:r>
        <w:t>«</w:t>
      </w:r>
      <w:r w:rsidRPr="00FC3FCF">
        <w:t>Вот</w:t>
      </w:r>
      <w:r>
        <w:t>,</w:t>
      </w:r>
      <w:r w:rsidRPr="00FC3FCF">
        <w:t xml:space="preserve"> ведь брат твой</w:t>
      </w:r>
      <w:r>
        <w:t>, А</w:t>
      </w:r>
      <w:r>
        <w:rPr>
          <w:rFonts w:cstheme="majorBidi"/>
        </w:rPr>
        <w:t>ѓ</w:t>
      </w:r>
      <w:r>
        <w:t>арон, левит,</w:t>
      </w:r>
      <w:r w:rsidRPr="00FC3FCF">
        <w:t xml:space="preserve"> </w:t>
      </w:r>
      <w:r>
        <w:t>з</w:t>
      </w:r>
      <w:r w:rsidRPr="00FC3FCF">
        <w:t xml:space="preserve">нал </w:t>
      </w:r>
      <w:r>
        <w:t>Я</w:t>
      </w:r>
      <w:r w:rsidRPr="00FC3FCF">
        <w:t xml:space="preserve"> всегда, что он человек </w:t>
      </w:r>
      <w:r>
        <w:t>р</w:t>
      </w:r>
      <w:r w:rsidRPr="00FC3FCF">
        <w:t xml:space="preserve">ечистый </w:t>
      </w:r>
      <w:r w:rsidRPr="002818F5">
        <w:rPr>
          <w:i w:val="0"/>
          <w:iCs w:val="0"/>
        </w:rPr>
        <w:t>(он харизматичный оратор)</w:t>
      </w:r>
      <w:r>
        <w:t>,</w:t>
      </w:r>
      <w:r w:rsidRPr="00FC3FCF">
        <w:t xml:space="preserve"> </w:t>
      </w:r>
      <w:r>
        <w:t>и</w:t>
      </w:r>
      <w:r w:rsidRPr="00FC3FCF">
        <w:t xml:space="preserve"> вот</w:t>
      </w:r>
      <w:r>
        <w:t>,</w:t>
      </w:r>
      <w:r w:rsidRPr="00FC3FCF">
        <w:t xml:space="preserve"> он тоже выходит навстречу тебе</w:t>
      </w:r>
      <w:r>
        <w:t>,</w:t>
      </w:r>
      <w:r w:rsidRPr="00FC3FCF">
        <w:t xml:space="preserve"> </w:t>
      </w:r>
      <w:r>
        <w:t>и</w:t>
      </w:r>
      <w:r w:rsidRPr="00FC3FCF">
        <w:t xml:space="preserve"> он видит тебя и радуется в сердце сво</w:t>
      </w:r>
      <w:r w:rsidR="00575100">
        <w:t>ё</w:t>
      </w:r>
      <w:r w:rsidRPr="00FC3FCF">
        <w:t>м</w:t>
      </w:r>
      <w:r>
        <w:t>.</w:t>
      </w:r>
    </w:p>
    <w:p w14:paraId="3F8DDAF8" w14:textId="77777777" w:rsidR="00EB30C0" w:rsidRDefault="00EB30C0" w:rsidP="001C246F">
      <w:pPr>
        <w:pStyle w:val="a6"/>
        <w:spacing w:line="240" w:lineRule="auto"/>
        <w:ind w:firstLine="0"/>
      </w:pPr>
    </w:p>
    <w:p w14:paraId="40162B85" w14:textId="77777777" w:rsidR="00EB30C0" w:rsidRDefault="00EB30C0" w:rsidP="00A46D02">
      <w:pPr>
        <w:pStyle w:val="a6"/>
      </w:pPr>
      <w:r w:rsidRPr="00FC3FCF">
        <w:t xml:space="preserve"> Здесь, когда у М</w:t>
      </w:r>
      <w:r>
        <w:t>о</w:t>
      </w:r>
      <w:r w:rsidRPr="00FC3FCF">
        <w:t>ше есть просто возражение вид</w:t>
      </w:r>
      <w:r>
        <w:t>а</w:t>
      </w:r>
      <w:r w:rsidRPr="00FC3FCF">
        <w:t xml:space="preserve"> </w:t>
      </w:r>
      <w:r>
        <w:t>«</w:t>
      </w:r>
      <w:r w:rsidRPr="00FC3FCF">
        <w:t>пошли кого-то другого</w:t>
      </w:r>
      <w:r>
        <w:t>»,</w:t>
      </w:r>
      <w:r w:rsidRPr="00FC3FCF">
        <w:t xml:space="preserve"> Господь на М</w:t>
      </w:r>
      <w:r>
        <w:t>о</w:t>
      </w:r>
      <w:r w:rsidRPr="00FC3FCF">
        <w:t>ше гневается</w:t>
      </w:r>
      <w:r>
        <w:t>.</w:t>
      </w:r>
      <w:r w:rsidRPr="00FC3FCF">
        <w:t xml:space="preserve"> </w:t>
      </w:r>
      <w:r>
        <w:t>А</w:t>
      </w:r>
      <w:r>
        <w:rPr>
          <w:rFonts w:cstheme="majorBidi"/>
        </w:rPr>
        <w:t>ѓ</w:t>
      </w:r>
      <w:r>
        <w:t>арон</w:t>
      </w:r>
      <w:r w:rsidRPr="00FC3FCF">
        <w:t xml:space="preserve"> </w:t>
      </w:r>
      <w:r>
        <w:t xml:space="preserve">– </w:t>
      </w:r>
      <w:r w:rsidRPr="00FC3FCF">
        <w:t xml:space="preserve">старший брат </w:t>
      </w:r>
      <w:r>
        <w:t>и,</w:t>
      </w:r>
      <w:r w:rsidRPr="00FC3FCF">
        <w:t xml:space="preserve"> казалось бы, если уж кого-то посылать</w:t>
      </w:r>
      <w:r>
        <w:t>, т</w:t>
      </w:r>
      <w:r w:rsidRPr="00FC3FCF">
        <w:t>о старшего брата сначала посылают, а не младшего</w:t>
      </w:r>
      <w:r>
        <w:t xml:space="preserve">. К </w:t>
      </w:r>
      <w:r w:rsidRPr="00FC3FCF">
        <w:t xml:space="preserve">тому </w:t>
      </w:r>
      <w:r>
        <w:t>же</w:t>
      </w:r>
      <w:r w:rsidRPr="00FC3FCF">
        <w:t xml:space="preserve"> он </w:t>
      </w:r>
      <w:r>
        <w:t>р</w:t>
      </w:r>
      <w:r w:rsidRPr="00FC3FCF">
        <w:t>ечист</w:t>
      </w:r>
      <w:r>
        <w:t>,</w:t>
      </w:r>
      <w:r w:rsidRPr="00FC3FCF">
        <w:t xml:space="preserve"> </w:t>
      </w:r>
      <w:r>
        <w:t>к</w:t>
      </w:r>
      <w:r w:rsidRPr="00FC3FCF">
        <w:t xml:space="preserve"> тому же он вс</w:t>
      </w:r>
      <w:r>
        <w:t>ё</w:t>
      </w:r>
      <w:r w:rsidRPr="00FC3FCF">
        <w:t xml:space="preserve"> время прожил в Египте </w:t>
      </w:r>
      <w:r>
        <w:t>с</w:t>
      </w:r>
      <w:r w:rsidRPr="00FC3FCF">
        <w:t>реди народа</w:t>
      </w:r>
      <w:r>
        <w:t>,</w:t>
      </w:r>
      <w:r w:rsidRPr="00FC3FCF">
        <w:t xml:space="preserve"> </w:t>
      </w:r>
      <w:r>
        <w:t>с</w:t>
      </w:r>
      <w:r w:rsidRPr="00FC3FCF">
        <w:t>традал вместе с народом, знает страдания народа</w:t>
      </w:r>
      <w:r>
        <w:t xml:space="preserve"> ‒</w:t>
      </w:r>
      <w:r w:rsidRPr="00FC3FCF">
        <w:t xml:space="preserve"> </w:t>
      </w:r>
      <w:r>
        <w:t>о</w:t>
      </w:r>
      <w:r w:rsidRPr="00FC3FCF">
        <w:t>н там свой</w:t>
      </w:r>
      <w:r>
        <w:t>.</w:t>
      </w:r>
      <w:r w:rsidRPr="00FC3FCF">
        <w:t xml:space="preserve"> И казалось бы, первый, кто должен был возражать</w:t>
      </w:r>
      <w:r>
        <w:t xml:space="preserve"> (м</w:t>
      </w:r>
      <w:r w:rsidRPr="00FC3FCF">
        <w:t>ы читали</w:t>
      </w:r>
      <w:r>
        <w:t xml:space="preserve">, </w:t>
      </w:r>
      <w:r w:rsidRPr="00FC3FCF">
        <w:t>вся книга Береш</w:t>
      </w:r>
      <w:r>
        <w:t>ит</w:t>
      </w:r>
      <w:r w:rsidRPr="00FC3FCF">
        <w:t xml:space="preserve"> </w:t>
      </w:r>
      <w:r>
        <w:t>п</w:t>
      </w:r>
      <w:r w:rsidRPr="00FC3FCF">
        <w:t>олна конфликтами между брать</w:t>
      </w:r>
      <w:r>
        <w:t>ями),</w:t>
      </w:r>
      <w:r w:rsidRPr="00FC3FCF">
        <w:t xml:space="preserve"> </w:t>
      </w:r>
      <w:r>
        <w:t xml:space="preserve">‒ </w:t>
      </w:r>
      <w:r w:rsidRPr="00FC3FCF">
        <w:t>это А</w:t>
      </w:r>
      <w:r>
        <w:t>ѓ</w:t>
      </w:r>
      <w:r w:rsidRPr="00FC3FCF">
        <w:t>арон</w:t>
      </w:r>
      <w:r>
        <w:t>.</w:t>
      </w:r>
      <w:r w:rsidRPr="00FC3FCF">
        <w:t xml:space="preserve"> Здесь Всевышний говорит</w:t>
      </w:r>
      <w:r>
        <w:t>:</w:t>
      </w:r>
      <w:r w:rsidRPr="00FC3FCF">
        <w:t xml:space="preserve"> </w:t>
      </w:r>
      <w:r>
        <w:t>«С</w:t>
      </w:r>
      <w:r w:rsidRPr="00FC3FCF">
        <w:t>мотри</w:t>
      </w:r>
      <w:r>
        <w:t xml:space="preserve">, </w:t>
      </w:r>
      <w:r w:rsidRPr="00FC3FCF">
        <w:t>А</w:t>
      </w:r>
      <w:r>
        <w:t>ѓ</w:t>
      </w:r>
      <w:r w:rsidRPr="00FC3FCF">
        <w:t>арон</w:t>
      </w:r>
      <w:r>
        <w:t>,</w:t>
      </w:r>
      <w:r w:rsidRPr="00FC3FCF">
        <w:t xml:space="preserve"> </w:t>
      </w:r>
      <w:r>
        <w:t>т</w:t>
      </w:r>
      <w:r w:rsidRPr="00FC3FCF">
        <w:t>вой старший брат</w:t>
      </w:r>
      <w:r>
        <w:t xml:space="preserve"> (н</w:t>
      </w:r>
      <w:r w:rsidRPr="00FC3FCF">
        <w:t>а которого бы ты ткнул</w:t>
      </w:r>
      <w:r>
        <w:t xml:space="preserve"> как на первого кандидата и</w:t>
      </w:r>
      <w:r w:rsidRPr="00FC3FCF">
        <w:t xml:space="preserve"> сказал</w:t>
      </w:r>
      <w:r>
        <w:t xml:space="preserve"> бы:</w:t>
      </w:r>
      <w:r w:rsidRPr="00FC3FCF">
        <w:t xml:space="preserve"> </w:t>
      </w:r>
      <w:r>
        <w:t>в</w:t>
      </w:r>
      <w:r w:rsidRPr="00FC3FCF">
        <w:t>от</w:t>
      </w:r>
      <w:r>
        <w:t>,</w:t>
      </w:r>
      <w:r w:rsidRPr="00FC3FCF">
        <w:t xml:space="preserve"> А</w:t>
      </w:r>
      <w:r>
        <w:t>ѓ</w:t>
      </w:r>
      <w:r w:rsidRPr="00FC3FCF">
        <w:t xml:space="preserve">арона пошли, он мой брат, он </w:t>
      </w:r>
      <w:r>
        <w:t>р</w:t>
      </w:r>
      <w:r w:rsidRPr="00FC3FCF">
        <w:t>ечистый, он талантливый</w:t>
      </w:r>
      <w:r>
        <w:t>!),</w:t>
      </w:r>
      <w:r w:rsidRPr="00FC3FCF">
        <w:t xml:space="preserve"> радуется тому, что эту миссию получил</w:t>
      </w:r>
      <w:r w:rsidRPr="002818F5">
        <w:t xml:space="preserve"> </w:t>
      </w:r>
      <w:r w:rsidRPr="00FC3FCF">
        <w:t>ты</w:t>
      </w:r>
      <w:r>
        <w:t>».</w:t>
      </w:r>
      <w:r w:rsidRPr="00FC3FCF">
        <w:t xml:space="preserve"> Брат, который радуется успеху другого брата</w:t>
      </w:r>
      <w:r>
        <w:t>,</w:t>
      </w:r>
      <w:r w:rsidRPr="00FC3FCF">
        <w:t xml:space="preserve"> </w:t>
      </w:r>
      <w:r>
        <w:t>е</w:t>
      </w:r>
      <w:r w:rsidRPr="00FC3FCF">
        <w:t>го избранност</w:t>
      </w:r>
      <w:r>
        <w:t>и ‒</w:t>
      </w:r>
      <w:r w:rsidRPr="00FC3FCF">
        <w:t xml:space="preserve"> </w:t>
      </w:r>
      <w:r>
        <w:t>э</w:t>
      </w:r>
      <w:r w:rsidRPr="00FC3FCF">
        <w:t xml:space="preserve">то что-то революционное </w:t>
      </w:r>
      <w:r>
        <w:t>п</w:t>
      </w:r>
      <w:r w:rsidRPr="00FC3FCF">
        <w:t>о сравнению с тем, что мы читали в книге Береш</w:t>
      </w:r>
      <w:r>
        <w:t>ит.</w:t>
      </w:r>
    </w:p>
    <w:p w14:paraId="2D905579" w14:textId="77777777" w:rsidR="00EB30C0" w:rsidRDefault="00EB30C0" w:rsidP="001C246F">
      <w:pPr>
        <w:pStyle w:val="a6"/>
        <w:spacing w:line="240" w:lineRule="auto"/>
        <w:ind w:firstLine="0"/>
      </w:pPr>
    </w:p>
    <w:p w14:paraId="152BD9BA" w14:textId="77777777" w:rsidR="00EB30C0" w:rsidRDefault="00EB30C0" w:rsidP="001C246F">
      <w:pPr>
        <w:pStyle w:val="ad"/>
        <w:rPr>
          <w:rtl/>
        </w:rPr>
      </w:pPr>
      <w:r w:rsidRPr="002D0745">
        <w:rPr>
          <w:rtl/>
        </w:rPr>
        <w:t>וְדִבַּרְתָּ אֵלָיו וְשַׂמְתָּ אֶת־הַדְּבָרִים בְּפִיו וְאָנֹכִי אֶהְיֶה עִם־פִּיךָ וְעִם־פִּיהוּ וְהוֹרֵיתִי אֶתְכֶם אֵת אֲשֶׁר תַּעֲשׂוּן׃</w:t>
      </w:r>
    </w:p>
    <w:p w14:paraId="4E4C7515" w14:textId="77777777" w:rsidR="00EB30C0" w:rsidRDefault="00EB30C0" w:rsidP="001C246F">
      <w:pPr>
        <w:pStyle w:val="a9"/>
      </w:pPr>
      <w:r>
        <w:t>ведибарта</w:t>
      </w:r>
      <w:r>
        <w:rPr>
          <w:rFonts w:cstheme="majorBidi"/>
        </w:rPr>
        <w:t>́</w:t>
      </w:r>
      <w:r>
        <w:t xml:space="preserve"> эла</w:t>
      </w:r>
      <w:r>
        <w:rPr>
          <w:rFonts w:cstheme="majorBidi"/>
        </w:rPr>
        <w:t>́</w:t>
      </w:r>
      <w:r>
        <w:t>в весамта</w:t>
      </w:r>
      <w:r>
        <w:rPr>
          <w:rFonts w:cstheme="majorBidi"/>
        </w:rPr>
        <w:t>́</w:t>
      </w:r>
      <w:r>
        <w:t xml:space="preserve"> эт-</w:t>
      </w:r>
      <w:r>
        <w:rPr>
          <w:rFonts w:cstheme="majorBidi"/>
        </w:rPr>
        <w:t>ѓ</w:t>
      </w:r>
      <w:r>
        <w:t>адевари</w:t>
      </w:r>
      <w:r>
        <w:rPr>
          <w:rFonts w:cstheme="majorBidi"/>
        </w:rPr>
        <w:t>́</w:t>
      </w:r>
      <w:r>
        <w:t>м бефи</w:t>
      </w:r>
      <w:r>
        <w:rPr>
          <w:rFonts w:cstheme="majorBidi"/>
        </w:rPr>
        <w:t>́</w:t>
      </w:r>
      <w:r>
        <w:t>в веанохи</w:t>
      </w:r>
      <w:r>
        <w:rPr>
          <w:rFonts w:cstheme="majorBidi"/>
        </w:rPr>
        <w:t>́</w:t>
      </w:r>
      <w:r>
        <w:t xml:space="preserve"> э</w:t>
      </w:r>
      <w:r>
        <w:rPr>
          <w:rFonts w:cstheme="majorBidi"/>
        </w:rPr>
        <w:t>ѓ</w:t>
      </w:r>
      <w:r>
        <w:t>йе</w:t>
      </w:r>
      <w:r>
        <w:rPr>
          <w:rFonts w:cstheme="majorBidi"/>
        </w:rPr>
        <w:t>́</w:t>
      </w:r>
      <w:r>
        <w:t xml:space="preserve"> им-пи</w:t>
      </w:r>
      <w:r>
        <w:rPr>
          <w:rFonts w:cstheme="majorBidi"/>
        </w:rPr>
        <w:t>́</w:t>
      </w:r>
      <w:r>
        <w:t>ха веим-пи</w:t>
      </w:r>
      <w:r>
        <w:rPr>
          <w:rFonts w:cstheme="majorBidi"/>
        </w:rPr>
        <w:t>́ѓ</w:t>
      </w:r>
      <w:r>
        <w:t>у ве</w:t>
      </w:r>
      <w:r>
        <w:rPr>
          <w:rFonts w:cstheme="majorBidi"/>
        </w:rPr>
        <w:t>ѓ</w:t>
      </w:r>
      <w:r>
        <w:t>орети</w:t>
      </w:r>
      <w:r>
        <w:rPr>
          <w:rFonts w:cstheme="majorBidi"/>
        </w:rPr>
        <w:t>́</w:t>
      </w:r>
      <w:r>
        <w:t xml:space="preserve"> этхэ</w:t>
      </w:r>
      <w:r>
        <w:rPr>
          <w:rFonts w:cstheme="majorBidi"/>
        </w:rPr>
        <w:t>́</w:t>
      </w:r>
      <w:r>
        <w:t>м эт аше</w:t>
      </w:r>
      <w:r>
        <w:rPr>
          <w:rFonts w:cstheme="majorBidi"/>
        </w:rPr>
        <w:t>́</w:t>
      </w:r>
      <w:r>
        <w:t>р таасу</w:t>
      </w:r>
      <w:r>
        <w:rPr>
          <w:rFonts w:cstheme="majorBidi"/>
        </w:rPr>
        <w:t>́</w:t>
      </w:r>
      <w:r>
        <w:t>н</w:t>
      </w:r>
    </w:p>
    <w:p w14:paraId="66348F87" w14:textId="77777777" w:rsidR="00EB30C0" w:rsidRDefault="00EB30C0" w:rsidP="001C246F">
      <w:pPr>
        <w:pStyle w:val="a9"/>
      </w:pPr>
      <w:r>
        <w:t xml:space="preserve">15. </w:t>
      </w:r>
      <w:r w:rsidRPr="00FC3FCF">
        <w:t xml:space="preserve">Ты будешь говорить с ним </w:t>
      </w:r>
      <w:r>
        <w:t>и</w:t>
      </w:r>
      <w:r w:rsidRPr="00FC3FCF">
        <w:t xml:space="preserve"> будешь </w:t>
      </w:r>
      <w:r>
        <w:t>в</w:t>
      </w:r>
      <w:r w:rsidRPr="00FC3FCF">
        <w:t>кладывать ему слова в уста</w:t>
      </w:r>
      <w:r>
        <w:t>,</w:t>
      </w:r>
      <w:r w:rsidRPr="00FC3FCF">
        <w:t xml:space="preserve"> </w:t>
      </w:r>
      <w:r>
        <w:t>а</w:t>
      </w:r>
      <w:r w:rsidRPr="00FC3FCF">
        <w:t xml:space="preserve"> </w:t>
      </w:r>
      <w:r>
        <w:t>Я</w:t>
      </w:r>
      <w:r w:rsidRPr="00FC3FCF">
        <w:t xml:space="preserve"> буду с твоими устами и с его устами</w:t>
      </w:r>
      <w:r>
        <w:t>,</w:t>
      </w:r>
      <w:r w:rsidRPr="00FC3FCF">
        <w:t xml:space="preserve"> </w:t>
      </w:r>
      <w:r>
        <w:t>и</w:t>
      </w:r>
      <w:r w:rsidRPr="00FC3FCF">
        <w:t xml:space="preserve"> буду указывать вам, что делать</w:t>
      </w:r>
      <w:r>
        <w:t>.</w:t>
      </w:r>
    </w:p>
    <w:p w14:paraId="09731346" w14:textId="77777777" w:rsidR="00EB30C0" w:rsidRDefault="00EB30C0" w:rsidP="001C246F">
      <w:pPr>
        <w:pStyle w:val="a6"/>
        <w:spacing w:line="240" w:lineRule="auto"/>
        <w:ind w:firstLine="0"/>
      </w:pPr>
    </w:p>
    <w:p w14:paraId="1EB7271E" w14:textId="3802BDFA" w:rsidR="00EB30C0" w:rsidRDefault="00EB30C0" w:rsidP="00A46D02">
      <w:pPr>
        <w:pStyle w:val="a6"/>
      </w:pPr>
      <w:r>
        <w:t>Иными словами: «</w:t>
      </w:r>
      <w:r w:rsidRPr="00FC3FCF">
        <w:t>Я тебе даю напарника речистого</w:t>
      </w:r>
      <w:r>
        <w:t>,</w:t>
      </w:r>
      <w:r w:rsidRPr="00FC3FCF">
        <w:t xml:space="preserve"> </w:t>
      </w:r>
      <w:r>
        <w:t>к</w:t>
      </w:r>
      <w:r w:rsidRPr="00FC3FCF">
        <w:t>оторый будет облачать твои слова в красивые речи</w:t>
      </w:r>
      <w:r>
        <w:t>,</w:t>
      </w:r>
      <w:r w:rsidRPr="00FC3FCF">
        <w:t xml:space="preserve"> </w:t>
      </w:r>
      <w:r>
        <w:t xml:space="preserve">а </w:t>
      </w:r>
      <w:r w:rsidRPr="00FC3FCF">
        <w:t>Я буду с твоими устами и с его устами</w:t>
      </w:r>
      <w:r>
        <w:t>.</w:t>
      </w:r>
      <w:r w:rsidRPr="00FC3FCF">
        <w:t xml:space="preserve"> </w:t>
      </w:r>
      <w:r>
        <w:t>Я</w:t>
      </w:r>
      <w:r w:rsidRPr="00FC3FCF">
        <w:t xml:space="preserve"> </w:t>
      </w:r>
      <w:r w:rsidRPr="005808AB">
        <w:t xml:space="preserve">буду следить за тем, чтобы </w:t>
      </w:r>
      <w:r w:rsidRPr="00FC3FCF">
        <w:t>ты правильно переда</w:t>
      </w:r>
      <w:r>
        <w:t>вал ему</w:t>
      </w:r>
      <w:r w:rsidRPr="00FC3FCF">
        <w:t xml:space="preserve"> </w:t>
      </w:r>
      <w:r>
        <w:t>М</w:t>
      </w:r>
      <w:r w:rsidRPr="00FC3FCF">
        <w:t xml:space="preserve">ои слова </w:t>
      </w:r>
      <w:r>
        <w:t>и</w:t>
      </w:r>
      <w:r w:rsidRPr="00FC3FCF">
        <w:t xml:space="preserve"> буду благословлять его, </w:t>
      </w:r>
      <w:r>
        <w:t xml:space="preserve">когда он будет </w:t>
      </w:r>
      <w:r w:rsidRPr="00FC3FCF">
        <w:t>передавать твои слова</w:t>
      </w:r>
      <w:r>
        <w:t>, и</w:t>
      </w:r>
      <w:r w:rsidRPr="00FC3FCF">
        <w:t xml:space="preserve"> вам обоим буду </w:t>
      </w:r>
      <w:r>
        <w:t>указывать</w:t>
      </w:r>
      <w:r w:rsidRPr="00FC3FCF">
        <w:t xml:space="preserve"> не только, что </w:t>
      </w:r>
      <w:r w:rsidRPr="00156D75">
        <w:t>говорить</w:t>
      </w:r>
      <w:r w:rsidRPr="00FC3FCF">
        <w:t>, но и что делать</w:t>
      </w:r>
      <w:r>
        <w:t>».</w:t>
      </w:r>
    </w:p>
    <w:p w14:paraId="736476B2" w14:textId="77777777" w:rsidR="00EB30C0" w:rsidRDefault="00EB30C0" w:rsidP="001C246F">
      <w:pPr>
        <w:pStyle w:val="a6"/>
        <w:spacing w:line="240" w:lineRule="auto"/>
        <w:ind w:firstLine="0"/>
      </w:pPr>
    </w:p>
    <w:p w14:paraId="702A91D5" w14:textId="77777777" w:rsidR="00EB30C0" w:rsidRDefault="00EB30C0" w:rsidP="001C246F">
      <w:pPr>
        <w:pStyle w:val="ad"/>
        <w:rPr>
          <w:rtl/>
        </w:rPr>
      </w:pPr>
      <w:r w:rsidRPr="008C15C7">
        <w:rPr>
          <w:rtl/>
        </w:rPr>
        <w:tab/>
        <w:t>וְדִבֶּר־הוּא לְךָ אֶל־הָעָם וְהָיָה הוּא יִהְיֶה־לְּךָ לְפֶה וְאַתָּה תִּהְיֶה־לּוֹ לֵאלֹהִים׃</w:t>
      </w:r>
    </w:p>
    <w:p w14:paraId="2C298C4B" w14:textId="77777777" w:rsidR="00EB30C0" w:rsidRDefault="00EB30C0" w:rsidP="001C246F">
      <w:pPr>
        <w:pStyle w:val="a9"/>
      </w:pPr>
      <w:r>
        <w:t>ведибер-</w:t>
      </w:r>
      <w:r>
        <w:rPr>
          <w:rFonts w:cstheme="majorBidi"/>
        </w:rPr>
        <w:t>ѓ</w:t>
      </w:r>
      <w:r>
        <w:t>у</w:t>
      </w:r>
      <w:r>
        <w:rPr>
          <w:rFonts w:cstheme="majorBidi"/>
        </w:rPr>
        <w:t>́</w:t>
      </w:r>
      <w:r>
        <w:t xml:space="preserve"> леха</w:t>
      </w:r>
      <w:r>
        <w:rPr>
          <w:rFonts w:cstheme="majorBidi"/>
        </w:rPr>
        <w:t>́</w:t>
      </w:r>
      <w:r>
        <w:t xml:space="preserve"> эль-</w:t>
      </w:r>
      <w:r>
        <w:rPr>
          <w:rFonts w:cstheme="majorBidi"/>
        </w:rPr>
        <w:t>ѓ</w:t>
      </w:r>
      <w:r>
        <w:t>aa</w:t>
      </w:r>
      <w:r>
        <w:rPr>
          <w:rFonts w:cstheme="majorBidi"/>
        </w:rPr>
        <w:t>́</w:t>
      </w:r>
      <w:r>
        <w:t>м ве</w:t>
      </w:r>
      <w:r>
        <w:rPr>
          <w:rFonts w:cstheme="majorBidi"/>
        </w:rPr>
        <w:t>ѓ</w:t>
      </w:r>
      <w:r>
        <w:t>а</w:t>
      </w:r>
      <w:r>
        <w:rPr>
          <w:rFonts w:cstheme="majorBidi"/>
        </w:rPr>
        <w:t>́</w:t>
      </w:r>
      <w:r>
        <w:t xml:space="preserve">я </w:t>
      </w:r>
      <w:r>
        <w:rPr>
          <w:rFonts w:cstheme="majorBidi"/>
        </w:rPr>
        <w:t>ѓ</w:t>
      </w:r>
      <w:r>
        <w:t>у йи</w:t>
      </w:r>
      <w:r>
        <w:rPr>
          <w:rFonts w:cstheme="majorBidi"/>
        </w:rPr>
        <w:t>ѓ</w:t>
      </w:r>
      <w:r>
        <w:t>йе-леха</w:t>
      </w:r>
      <w:r>
        <w:rPr>
          <w:rFonts w:cstheme="majorBidi"/>
        </w:rPr>
        <w:t>́</w:t>
      </w:r>
      <w:r>
        <w:t xml:space="preserve"> лефэ</w:t>
      </w:r>
      <w:r>
        <w:rPr>
          <w:rFonts w:cstheme="majorBidi"/>
        </w:rPr>
        <w:t>́</w:t>
      </w:r>
      <w:r>
        <w:t xml:space="preserve"> вeaта</w:t>
      </w:r>
      <w:r>
        <w:rPr>
          <w:rFonts w:cstheme="majorBidi"/>
        </w:rPr>
        <w:t>́</w:t>
      </w:r>
      <w:r>
        <w:t xml:space="preserve"> ти</w:t>
      </w:r>
      <w:r>
        <w:rPr>
          <w:rFonts w:cstheme="majorBidi"/>
        </w:rPr>
        <w:t>ѓ</w:t>
      </w:r>
      <w:r>
        <w:t>йе-ло</w:t>
      </w:r>
      <w:r>
        <w:rPr>
          <w:rFonts w:cstheme="majorBidi"/>
        </w:rPr>
        <w:t>́</w:t>
      </w:r>
      <w:r>
        <w:t xml:space="preserve"> лело</w:t>
      </w:r>
      <w:r>
        <w:rPr>
          <w:rFonts w:cstheme="majorBidi"/>
        </w:rPr>
        <w:t>ѓ</w:t>
      </w:r>
      <w:r>
        <w:t>и</w:t>
      </w:r>
      <w:r>
        <w:rPr>
          <w:rFonts w:cstheme="majorBidi"/>
        </w:rPr>
        <w:t>́</w:t>
      </w:r>
      <w:r>
        <w:t>м</w:t>
      </w:r>
    </w:p>
    <w:p w14:paraId="50F7F316" w14:textId="77777777" w:rsidR="00EB30C0" w:rsidRDefault="00EB30C0" w:rsidP="001C246F">
      <w:pPr>
        <w:pStyle w:val="a9"/>
      </w:pPr>
      <w:r>
        <w:t xml:space="preserve">16. </w:t>
      </w:r>
      <w:r w:rsidRPr="008C15C7">
        <w:t>И он для тебя будет говорить к народу</w:t>
      </w:r>
      <w:r>
        <w:t>,</w:t>
      </w:r>
      <w:r w:rsidRPr="008C15C7">
        <w:t xml:space="preserve"> </w:t>
      </w:r>
      <w:r>
        <w:t>и</w:t>
      </w:r>
      <w:r w:rsidRPr="008C15C7">
        <w:t xml:space="preserve"> вот</w:t>
      </w:r>
      <w:r>
        <w:t>,</w:t>
      </w:r>
      <w:r w:rsidRPr="008C15C7">
        <w:t xml:space="preserve"> он будет тебе устами</w:t>
      </w:r>
      <w:r>
        <w:t>,</w:t>
      </w:r>
      <w:r w:rsidRPr="008C15C7">
        <w:t xml:space="preserve"> </w:t>
      </w:r>
      <w:r>
        <w:t>а</w:t>
      </w:r>
      <w:r w:rsidRPr="008C15C7">
        <w:t xml:space="preserve"> ты будешь ему Богом</w:t>
      </w:r>
      <w:r>
        <w:t>.</w:t>
      </w:r>
    </w:p>
    <w:p w14:paraId="533564AA" w14:textId="77777777" w:rsidR="00EB30C0" w:rsidRDefault="00EB30C0" w:rsidP="001C246F">
      <w:pPr>
        <w:pStyle w:val="a6"/>
        <w:spacing w:line="240" w:lineRule="auto"/>
        <w:ind w:firstLine="0"/>
      </w:pPr>
    </w:p>
    <w:p w14:paraId="4263A726" w14:textId="77777777" w:rsidR="00EB30C0" w:rsidRDefault="00EB30C0" w:rsidP="00A46D02">
      <w:pPr>
        <w:pStyle w:val="a6"/>
      </w:pPr>
      <w:r w:rsidRPr="00FC3FCF">
        <w:t>То есть</w:t>
      </w:r>
      <w:r>
        <w:t>:</w:t>
      </w:r>
      <w:r w:rsidRPr="00FC3FCF">
        <w:t xml:space="preserve"> </w:t>
      </w:r>
      <w:r>
        <w:t>«Т</w:t>
      </w:r>
      <w:r w:rsidRPr="00FC3FCF">
        <w:t xml:space="preserve">ы будешь </w:t>
      </w:r>
      <w:r>
        <w:t>М</w:t>
      </w:r>
      <w:r w:rsidRPr="00FC3FCF">
        <w:t xml:space="preserve">ои </w:t>
      </w:r>
      <w:r>
        <w:t>Б</w:t>
      </w:r>
      <w:r w:rsidRPr="00FC3FCF">
        <w:t>ожественные откровения ему передавать</w:t>
      </w:r>
      <w:r>
        <w:t>,</w:t>
      </w:r>
      <w:r w:rsidRPr="00FC3FCF">
        <w:t xml:space="preserve"> </w:t>
      </w:r>
      <w:r>
        <w:t>а</w:t>
      </w:r>
      <w:r w:rsidRPr="00FC3FCF">
        <w:t xml:space="preserve"> он будет твоими устами</w:t>
      </w:r>
      <w:r>
        <w:t>,</w:t>
      </w:r>
      <w:r w:rsidRPr="00FC3FCF">
        <w:t xml:space="preserve"> </w:t>
      </w:r>
      <w:r>
        <w:t>о</w:t>
      </w:r>
      <w:r w:rsidRPr="00FC3FCF">
        <w:t>н будет пере</w:t>
      </w:r>
      <w:r>
        <w:t>сказывать</w:t>
      </w:r>
      <w:r w:rsidRPr="00FC3FCF">
        <w:t xml:space="preserve"> это, с</w:t>
      </w:r>
      <w:r>
        <w:t>кладывать</w:t>
      </w:r>
      <w:r w:rsidRPr="00FC3FCF">
        <w:t xml:space="preserve"> </w:t>
      </w:r>
      <w:r>
        <w:t>в</w:t>
      </w:r>
      <w:r w:rsidRPr="00FC3FCF">
        <w:t xml:space="preserve"> красивые, понятные народу</w:t>
      </w:r>
      <w:r w:rsidRPr="00156D75">
        <w:t xml:space="preserve"> </w:t>
      </w:r>
      <w:r w:rsidRPr="00FC3FCF">
        <w:t>речи</w:t>
      </w:r>
      <w:r>
        <w:t>,</w:t>
      </w:r>
      <w:r w:rsidRPr="00FC3FCF">
        <w:t xml:space="preserve"> сказанные красивым голосом</w:t>
      </w:r>
      <w:r>
        <w:t xml:space="preserve">». </w:t>
      </w:r>
    </w:p>
    <w:p w14:paraId="04102B09" w14:textId="77777777" w:rsidR="00EB30C0" w:rsidRDefault="00EB30C0" w:rsidP="00A46D02">
      <w:pPr>
        <w:pStyle w:val="a6"/>
      </w:pPr>
      <w:r>
        <w:t>Н</w:t>
      </w:r>
      <w:r w:rsidRPr="00FC3FCF">
        <w:t xml:space="preserve">а этом Всевышний </w:t>
      </w:r>
      <w:r>
        <w:t>разговор заканчивает.</w:t>
      </w:r>
    </w:p>
    <w:p w14:paraId="7B4F9DA8" w14:textId="77777777" w:rsidR="00EB30C0" w:rsidRDefault="00EB30C0" w:rsidP="0011150D">
      <w:pPr>
        <w:pStyle w:val="a6"/>
        <w:spacing w:line="240" w:lineRule="auto"/>
        <w:ind w:firstLine="0"/>
      </w:pPr>
    </w:p>
    <w:p w14:paraId="3860285F" w14:textId="77777777" w:rsidR="00EB30C0" w:rsidRDefault="00EB30C0" w:rsidP="0011150D">
      <w:pPr>
        <w:pStyle w:val="ad"/>
        <w:rPr>
          <w:rtl/>
        </w:rPr>
      </w:pPr>
      <w:r w:rsidRPr="003C4F8A">
        <w:rPr>
          <w:rtl/>
        </w:rPr>
        <w:t>וְאֶת־הַמַּטֶּה הַזֶּה תִּקַּח בְּיָדֶךָ אֲשֶׁר תַּעֲשֶׂה־בּוֹ אֶת־הָאֹתֹת׃</w:t>
      </w:r>
    </w:p>
    <w:p w14:paraId="5BF9A58B" w14:textId="77777777" w:rsidR="00EB30C0" w:rsidRDefault="00EB30C0" w:rsidP="0011150D">
      <w:pPr>
        <w:pStyle w:val="a9"/>
      </w:pPr>
      <w:r w:rsidRPr="003C4F8A">
        <w:t>веэт-</w:t>
      </w:r>
      <w:r>
        <w:rPr>
          <w:rFonts w:cstheme="majorBidi"/>
        </w:rPr>
        <w:t>ѓ</w:t>
      </w:r>
      <w:r w:rsidRPr="003C4F8A">
        <w:t>аматэ</w:t>
      </w:r>
      <w:r>
        <w:rPr>
          <w:rFonts w:cstheme="majorBidi"/>
        </w:rPr>
        <w:t>́</w:t>
      </w:r>
      <w:r w:rsidRPr="003C4F8A">
        <w:t xml:space="preserve"> </w:t>
      </w:r>
      <w:r>
        <w:rPr>
          <w:rFonts w:cstheme="majorBidi"/>
        </w:rPr>
        <w:t>ѓ</w:t>
      </w:r>
      <w:r w:rsidRPr="003C4F8A">
        <w:t>азэ</w:t>
      </w:r>
      <w:r>
        <w:rPr>
          <w:rFonts w:cstheme="majorBidi"/>
        </w:rPr>
        <w:t>́</w:t>
      </w:r>
      <w:r w:rsidRPr="003C4F8A">
        <w:t xml:space="preserve"> тика</w:t>
      </w:r>
      <w:r>
        <w:rPr>
          <w:rFonts w:cstheme="majorBidi"/>
        </w:rPr>
        <w:t>́</w:t>
      </w:r>
      <w:r w:rsidRPr="003C4F8A">
        <w:t>х беядэ</w:t>
      </w:r>
      <w:r>
        <w:rPr>
          <w:rFonts w:cstheme="majorBidi"/>
        </w:rPr>
        <w:t>́</w:t>
      </w:r>
      <w:r w:rsidRPr="003C4F8A">
        <w:t>ха аше</w:t>
      </w:r>
      <w:r>
        <w:rPr>
          <w:rFonts w:cstheme="majorBidi"/>
        </w:rPr>
        <w:t>́</w:t>
      </w:r>
      <w:r w:rsidRPr="003C4F8A">
        <w:t>р таасе-бо</w:t>
      </w:r>
      <w:r>
        <w:rPr>
          <w:rFonts w:cstheme="majorBidi"/>
        </w:rPr>
        <w:t>́</w:t>
      </w:r>
      <w:r w:rsidRPr="003C4F8A">
        <w:t xml:space="preserve"> эт-</w:t>
      </w:r>
      <w:r>
        <w:rPr>
          <w:rFonts w:cstheme="majorBidi"/>
        </w:rPr>
        <w:t>ѓ</w:t>
      </w:r>
      <w:r w:rsidRPr="003C4F8A">
        <w:t>ao</w:t>
      </w:r>
      <w:r>
        <w:t>т</w:t>
      </w:r>
      <w:r w:rsidRPr="003C4F8A">
        <w:t>o</w:t>
      </w:r>
      <w:r>
        <w:rPr>
          <w:rFonts w:cstheme="majorBidi"/>
        </w:rPr>
        <w:t>́</w:t>
      </w:r>
      <w:r>
        <w:t>т</w:t>
      </w:r>
    </w:p>
    <w:p w14:paraId="1350A7F4" w14:textId="77777777" w:rsidR="00EB30C0" w:rsidRDefault="00EB30C0" w:rsidP="0011150D">
      <w:pPr>
        <w:pStyle w:val="a9"/>
      </w:pPr>
      <w:r>
        <w:t xml:space="preserve">17. </w:t>
      </w:r>
      <w:r w:rsidRPr="00FC3FCF">
        <w:t xml:space="preserve">А этот посох </w:t>
      </w:r>
      <w:r>
        <w:t>в</w:t>
      </w:r>
      <w:r w:rsidRPr="00FC3FCF">
        <w:t>озьми в руки свои</w:t>
      </w:r>
      <w:r>
        <w:t>,</w:t>
      </w:r>
      <w:r w:rsidRPr="00FC3FCF">
        <w:t xml:space="preserve"> </w:t>
      </w:r>
      <w:r>
        <w:t>и</w:t>
      </w:r>
      <w:r w:rsidRPr="00FC3FCF">
        <w:t>м ты будешь творить чудеса</w:t>
      </w:r>
      <w:r>
        <w:t>».</w:t>
      </w:r>
    </w:p>
    <w:p w14:paraId="1848090B" w14:textId="77777777" w:rsidR="00EB30C0" w:rsidRDefault="00EB30C0" w:rsidP="0011150D">
      <w:pPr>
        <w:pStyle w:val="a6"/>
        <w:spacing w:line="240" w:lineRule="auto"/>
        <w:ind w:firstLine="0"/>
      </w:pPr>
    </w:p>
    <w:p w14:paraId="0CC94255" w14:textId="208323D1" w:rsidR="009361AD" w:rsidRDefault="00EB30C0" w:rsidP="003B6BF9">
      <w:pPr>
        <w:pStyle w:val="a6"/>
      </w:pPr>
      <w:r w:rsidRPr="00FC3FCF">
        <w:t>М</w:t>
      </w:r>
      <w:r>
        <w:t>о</w:t>
      </w:r>
      <w:r w:rsidRPr="00FC3FCF">
        <w:t>ше не смог отделаться от посланничества Всевышнего</w:t>
      </w:r>
      <w:r>
        <w:t>.</w:t>
      </w:r>
      <w:r w:rsidRPr="00FC3FCF">
        <w:t xml:space="preserve"> Всевышний ответил на все его аргументы</w:t>
      </w:r>
      <w:r>
        <w:t>.</w:t>
      </w:r>
      <w:r w:rsidRPr="00FC3FCF">
        <w:t xml:space="preserve"> </w:t>
      </w:r>
      <w:r>
        <w:t>А н</w:t>
      </w:r>
      <w:r w:rsidRPr="00FC3FCF">
        <w:t>ачалось всё с того, что М</w:t>
      </w:r>
      <w:r>
        <w:t>о</w:t>
      </w:r>
      <w:r w:rsidRPr="00FC3FCF">
        <w:t>ше полюбопытствовал</w:t>
      </w:r>
      <w:r>
        <w:t>,</w:t>
      </w:r>
      <w:r w:rsidRPr="00FC3FCF">
        <w:t xml:space="preserve"> </w:t>
      </w:r>
      <w:r>
        <w:t>п</w:t>
      </w:r>
      <w:r w:rsidRPr="00FC3FCF">
        <w:t xml:space="preserve">очему </w:t>
      </w:r>
      <w:r>
        <w:t>не с</w:t>
      </w:r>
      <w:r w:rsidRPr="00FC3FCF">
        <w:t>горает куст</w:t>
      </w:r>
      <w:r>
        <w:t>.</w:t>
      </w:r>
      <w:r w:rsidRPr="00FC3FCF">
        <w:t xml:space="preserve"> Содержание разговора оказалось очень далек</w:t>
      </w:r>
      <w:r>
        <w:t>им</w:t>
      </w:r>
      <w:r w:rsidRPr="00FC3FCF">
        <w:t xml:space="preserve"> </w:t>
      </w:r>
      <w:r>
        <w:t>о</w:t>
      </w:r>
      <w:r w:rsidRPr="00FC3FCF">
        <w:t>т того, что</w:t>
      </w:r>
      <w:r>
        <w:t>,</w:t>
      </w:r>
      <w:r w:rsidRPr="00FC3FCF">
        <w:t xml:space="preserve"> собственно</w:t>
      </w:r>
      <w:r>
        <w:t>,</w:t>
      </w:r>
      <w:r w:rsidRPr="00FC3FCF">
        <w:t xml:space="preserve"> означает, символизирует куст</w:t>
      </w:r>
      <w:r>
        <w:t>.</w:t>
      </w:r>
      <w:r w:rsidRPr="00FC3FCF">
        <w:t xml:space="preserve"> И М</w:t>
      </w:r>
      <w:r>
        <w:t>о</w:t>
      </w:r>
      <w:r w:rsidRPr="00FC3FCF">
        <w:t>ше принял на себя миссию посланничества от Всевышнего</w:t>
      </w:r>
      <w:r>
        <w:t>.</w:t>
      </w:r>
      <w:r w:rsidRPr="00FC3FCF">
        <w:t xml:space="preserve"> Жизнь его с этого момента будет не такой, как прежде</w:t>
      </w:r>
      <w:r>
        <w:t>,</w:t>
      </w:r>
      <w:r w:rsidRPr="00FC3FCF">
        <w:t xml:space="preserve"> </w:t>
      </w:r>
      <w:r>
        <w:t>с</w:t>
      </w:r>
      <w:r w:rsidRPr="00FC3FCF">
        <w:t>кучно точно ему не будет</w:t>
      </w:r>
      <w:r>
        <w:t>.</w:t>
      </w:r>
      <w:r w:rsidRPr="00FC3FCF">
        <w:t xml:space="preserve"> И мы с вами будем следить за тем</w:t>
      </w:r>
      <w:r>
        <w:t>,</w:t>
      </w:r>
      <w:r w:rsidRPr="00FC3FCF">
        <w:t xml:space="preserve"> </w:t>
      </w:r>
      <w:r>
        <w:t>к</w:t>
      </w:r>
      <w:r w:rsidRPr="00FC3FCF">
        <w:t>ак будет действовать Всевышний в его жизни</w:t>
      </w:r>
      <w:r>
        <w:t>,</w:t>
      </w:r>
      <w:r w:rsidRPr="00FC3FCF">
        <w:t xml:space="preserve"> </w:t>
      </w:r>
      <w:r>
        <w:t>а</w:t>
      </w:r>
      <w:r w:rsidRPr="00FC3FCF">
        <w:t xml:space="preserve"> через него</w:t>
      </w:r>
      <w:r>
        <w:t xml:space="preserve"> –</w:t>
      </w:r>
      <w:r w:rsidRPr="00FC3FCF">
        <w:t xml:space="preserve"> в народе Израил</w:t>
      </w:r>
      <w:r>
        <w:t>я.</w:t>
      </w:r>
      <w:r w:rsidRPr="00FC3FCF">
        <w:t xml:space="preserve"> </w:t>
      </w:r>
      <w:r w:rsidR="009361AD">
        <w:br w:type="page"/>
      </w:r>
    </w:p>
    <w:p w14:paraId="4777CC49" w14:textId="77777777" w:rsidR="009361AD" w:rsidRDefault="009361AD" w:rsidP="00A46D02">
      <w:pPr>
        <w:pStyle w:val="af"/>
        <w:spacing w:line="276" w:lineRule="auto"/>
      </w:pPr>
      <w:bookmarkStart w:id="10" w:name="_Toc159267128"/>
      <w:r>
        <w:t>Обрезание в дороге (4:18-31)</w:t>
      </w:r>
      <w:bookmarkEnd w:id="10"/>
    </w:p>
    <w:p w14:paraId="59E4ECA7" w14:textId="77777777" w:rsidR="009361AD" w:rsidRDefault="009361AD" w:rsidP="00A46D02"/>
    <w:p w14:paraId="3E579E3B" w14:textId="40B16CF3" w:rsidR="009361AD" w:rsidRDefault="009361AD" w:rsidP="00A46D02">
      <w:pPr>
        <w:pStyle w:val="a6"/>
      </w:pPr>
      <w:r>
        <w:t>Мы остановились на том, что Всевышний прекратил говорить с Моше и Моше согласился, смирился, принял на себя миссию выводить сынов Израиля из Египта. И мы продолжим читать с 18 стиха 4 главы:</w:t>
      </w:r>
    </w:p>
    <w:p w14:paraId="425E15ED" w14:textId="77777777" w:rsidR="009361AD" w:rsidRDefault="009361AD" w:rsidP="0011150D">
      <w:pPr>
        <w:pStyle w:val="a6"/>
        <w:spacing w:line="240" w:lineRule="auto"/>
      </w:pPr>
    </w:p>
    <w:p w14:paraId="2E7BEC6E" w14:textId="77777777" w:rsidR="009361AD" w:rsidRDefault="009361AD" w:rsidP="0011150D">
      <w:pPr>
        <w:pStyle w:val="ad"/>
        <w:rPr>
          <w:rtl/>
        </w:rPr>
      </w:pPr>
      <w:r w:rsidRPr="00AD30A9">
        <w:rPr>
          <w:rtl/>
        </w:rPr>
        <w:tab/>
        <w:t xml:space="preserve">וַיֵּלֶךְ מֹשֶׁה וַיָּשָׁב אֶל־יֶתֶר חֹתְנוֹ וַיֹּאמֶר לוֹ אֵלְכָה נָּא וְאָשׁוּבָה אֶל־אַחַי אֲשֶׁר־בְּמִצְרַיִם וְאֶרְאֶה הַעוֹדָם חַיִּים וַיֹּאמֶר יִתְרוֹ לְמֹשֶׁה </w:t>
      </w:r>
      <w:r w:rsidRPr="00364676">
        <w:rPr>
          <w:b/>
          <w:bCs/>
          <w:rtl/>
        </w:rPr>
        <w:t>לֵךְ לְשָׁלוֹם</w:t>
      </w:r>
      <w:r w:rsidRPr="00AD30A9">
        <w:rPr>
          <w:rtl/>
        </w:rPr>
        <w:t>׃</w:t>
      </w:r>
    </w:p>
    <w:p w14:paraId="632A0ECD" w14:textId="77777777" w:rsidR="009361AD" w:rsidRPr="00364676" w:rsidRDefault="009361AD" w:rsidP="0011150D">
      <w:pPr>
        <w:pStyle w:val="a9"/>
        <w:rPr>
          <w:b/>
          <w:bCs/>
        </w:rPr>
      </w:pPr>
      <w:r>
        <w:t>вае</w:t>
      </w:r>
      <w:r>
        <w:rPr>
          <w:rFonts w:cstheme="majorBidi"/>
        </w:rPr>
        <w:t>́</w:t>
      </w:r>
      <w:r>
        <w:t>лех моше</w:t>
      </w:r>
      <w:r>
        <w:rPr>
          <w:rFonts w:cstheme="majorBidi"/>
        </w:rPr>
        <w:t>́</w:t>
      </w:r>
      <w:r>
        <w:t xml:space="preserve"> вая</w:t>
      </w:r>
      <w:r>
        <w:rPr>
          <w:rFonts w:cstheme="majorBidi"/>
        </w:rPr>
        <w:t>́</w:t>
      </w:r>
      <w:r>
        <w:t>шов эль-е</w:t>
      </w:r>
      <w:r>
        <w:rPr>
          <w:rFonts w:cstheme="majorBidi"/>
        </w:rPr>
        <w:t>́</w:t>
      </w:r>
      <w:r>
        <w:t>тер хотено</w:t>
      </w:r>
      <w:r>
        <w:rPr>
          <w:rFonts w:cstheme="majorBidi"/>
        </w:rPr>
        <w:t>́</w:t>
      </w:r>
      <w:r>
        <w:t xml:space="preserve"> ваёмер ло элеха-на</w:t>
      </w:r>
      <w:r>
        <w:rPr>
          <w:rFonts w:cstheme="majorBidi"/>
        </w:rPr>
        <w:t>́</w:t>
      </w:r>
      <w:r>
        <w:t xml:space="preserve"> веашу</w:t>
      </w:r>
      <w:r>
        <w:rPr>
          <w:rFonts w:cstheme="majorBidi"/>
        </w:rPr>
        <w:t>́</w:t>
      </w:r>
      <w:r>
        <w:t>ва эль-аха</w:t>
      </w:r>
      <w:r>
        <w:rPr>
          <w:rFonts w:cstheme="majorBidi"/>
        </w:rPr>
        <w:t>́</w:t>
      </w:r>
      <w:r>
        <w:t>й ашер-бемицра</w:t>
      </w:r>
      <w:r>
        <w:rPr>
          <w:rFonts w:cstheme="majorBidi"/>
        </w:rPr>
        <w:t>́</w:t>
      </w:r>
      <w:r>
        <w:t>йим веэръэ</w:t>
      </w:r>
      <w:r>
        <w:rPr>
          <w:rFonts w:cstheme="majorBidi"/>
        </w:rPr>
        <w:t>́</w:t>
      </w:r>
      <w:r>
        <w:t xml:space="preserve"> </w:t>
      </w:r>
      <w:r>
        <w:rPr>
          <w:rFonts w:cstheme="majorBidi"/>
        </w:rPr>
        <w:t>ѓ</w:t>
      </w:r>
      <w:r>
        <w:t>аода</w:t>
      </w:r>
      <w:r>
        <w:rPr>
          <w:rFonts w:cstheme="majorBidi"/>
        </w:rPr>
        <w:t>́</w:t>
      </w:r>
      <w:r>
        <w:t>м хайи</w:t>
      </w:r>
      <w:r>
        <w:rPr>
          <w:rFonts w:cstheme="majorBidi"/>
        </w:rPr>
        <w:t>́</w:t>
      </w:r>
      <w:r>
        <w:t>м ваёмер йитро</w:t>
      </w:r>
      <w:r>
        <w:rPr>
          <w:rFonts w:cstheme="majorBidi"/>
        </w:rPr>
        <w:t>́</w:t>
      </w:r>
      <w:r>
        <w:t xml:space="preserve"> лемоше</w:t>
      </w:r>
      <w:r>
        <w:rPr>
          <w:rFonts w:cstheme="majorBidi"/>
        </w:rPr>
        <w:t>́</w:t>
      </w:r>
      <w:r>
        <w:t xml:space="preserve"> </w:t>
      </w:r>
      <w:r w:rsidRPr="00364676">
        <w:rPr>
          <w:b/>
          <w:bCs/>
        </w:rPr>
        <w:t>лех лешало</w:t>
      </w:r>
      <w:r w:rsidRPr="00364676">
        <w:rPr>
          <w:rFonts w:cstheme="majorBidi"/>
          <w:b/>
          <w:bCs/>
        </w:rPr>
        <w:t>́</w:t>
      </w:r>
      <w:r w:rsidRPr="00364676">
        <w:rPr>
          <w:b/>
          <w:bCs/>
        </w:rPr>
        <w:t>м</w:t>
      </w:r>
    </w:p>
    <w:p w14:paraId="5F86BC51" w14:textId="77777777" w:rsidR="009361AD" w:rsidRDefault="009361AD" w:rsidP="0011150D">
      <w:pPr>
        <w:pStyle w:val="a9"/>
      </w:pPr>
      <w:r>
        <w:t>18.</w:t>
      </w:r>
      <w:r w:rsidRPr="00381BA3">
        <w:t xml:space="preserve"> </w:t>
      </w:r>
      <w:r>
        <w:t xml:space="preserve">И пошел Моше и вернулся к своему тестю Етеру, и сказал ему: «Пойду-ка я и вернусь к братьям моим, которые в Египте. И посмотрю, живы ли они ещё». И сказал Итро Моше: </w:t>
      </w:r>
      <w:r w:rsidRPr="00364676">
        <w:rPr>
          <w:b/>
          <w:bCs/>
        </w:rPr>
        <w:t>«Иди с миром».</w:t>
      </w:r>
    </w:p>
    <w:p w14:paraId="4EF35434" w14:textId="77777777" w:rsidR="009361AD" w:rsidRDefault="009361AD" w:rsidP="0011150D">
      <w:pPr>
        <w:pStyle w:val="a6"/>
        <w:spacing w:line="240" w:lineRule="auto"/>
      </w:pPr>
    </w:p>
    <w:p w14:paraId="67F2347E" w14:textId="2A12B9D0" w:rsidR="009361AD" w:rsidRDefault="009361AD" w:rsidP="00A46D02">
      <w:pPr>
        <w:pStyle w:val="a6"/>
      </w:pPr>
      <w:r>
        <w:t xml:space="preserve">Здесь тесть Моше назван </w:t>
      </w:r>
      <w:r w:rsidRPr="005540E1">
        <w:rPr>
          <w:i/>
          <w:iCs/>
        </w:rPr>
        <w:t>Е</w:t>
      </w:r>
      <w:r w:rsidRPr="00381BA3">
        <w:rPr>
          <w:i/>
          <w:iCs/>
        </w:rPr>
        <w:t>тер</w:t>
      </w:r>
      <w:r>
        <w:rPr>
          <w:i/>
          <w:iCs/>
        </w:rPr>
        <w:t xml:space="preserve"> </w:t>
      </w:r>
      <w:r w:rsidRPr="005540E1">
        <w:t>(</w:t>
      </w:r>
      <w:r>
        <w:t xml:space="preserve">мы говорили о том, что Итро постоянно меняет свои имена по ходу повествования). </w:t>
      </w:r>
      <w:r w:rsidRPr="005540E1">
        <w:rPr>
          <w:i/>
          <w:iCs/>
        </w:rPr>
        <w:t>Е</w:t>
      </w:r>
      <w:r w:rsidRPr="00530226">
        <w:rPr>
          <w:i/>
          <w:iCs/>
        </w:rPr>
        <w:t>тер</w:t>
      </w:r>
      <w:r>
        <w:t xml:space="preserve"> – это в наибольшей степени значит </w:t>
      </w:r>
      <w:r>
        <w:rPr>
          <w:i/>
          <w:iCs/>
        </w:rPr>
        <w:t>е</w:t>
      </w:r>
      <w:r w:rsidRPr="00530226">
        <w:rPr>
          <w:i/>
          <w:iCs/>
        </w:rPr>
        <w:t>го Величество</w:t>
      </w:r>
      <w:r>
        <w:t xml:space="preserve">, </w:t>
      </w:r>
      <w:r w:rsidRPr="00530226">
        <w:rPr>
          <w:i/>
          <w:iCs/>
        </w:rPr>
        <w:t>его</w:t>
      </w:r>
      <w:r>
        <w:t xml:space="preserve"> </w:t>
      </w:r>
      <w:r w:rsidRPr="00530226">
        <w:rPr>
          <w:i/>
          <w:iCs/>
        </w:rPr>
        <w:t>Высокопреосвященство</w:t>
      </w:r>
      <w:r>
        <w:t>.</w:t>
      </w:r>
    </w:p>
    <w:p w14:paraId="51D4AB4D" w14:textId="2B6F1756" w:rsidR="009361AD" w:rsidRDefault="009361AD" w:rsidP="00A46D02">
      <w:pPr>
        <w:pStyle w:val="a6"/>
      </w:pPr>
      <w:r>
        <w:t xml:space="preserve">У выражения </w:t>
      </w:r>
      <w:r w:rsidRPr="005540E1">
        <w:rPr>
          <w:i/>
          <w:iCs/>
        </w:rPr>
        <w:t>Иди с миром</w:t>
      </w:r>
      <w:r>
        <w:t xml:space="preserve"> есть два вида: </w:t>
      </w:r>
      <w:r w:rsidRPr="00530226">
        <w:rPr>
          <w:i/>
          <w:iCs/>
        </w:rPr>
        <w:t xml:space="preserve">лех </w:t>
      </w:r>
      <w:r w:rsidRPr="005540E1">
        <w:rPr>
          <w:b/>
          <w:bCs/>
          <w:i/>
          <w:iCs/>
        </w:rPr>
        <w:t>ле</w:t>
      </w:r>
      <w:r w:rsidRPr="00530226">
        <w:rPr>
          <w:i/>
          <w:iCs/>
        </w:rPr>
        <w:t>шало</w:t>
      </w:r>
      <w:r w:rsidRPr="00530226">
        <w:rPr>
          <w:rFonts w:cstheme="majorBidi"/>
          <w:i/>
          <w:iCs/>
        </w:rPr>
        <w:t>́</w:t>
      </w:r>
      <w:r w:rsidRPr="00530226">
        <w:rPr>
          <w:i/>
          <w:iCs/>
        </w:rPr>
        <w:t>м</w:t>
      </w:r>
      <w:r>
        <w:t xml:space="preserve"> говорят тому, кто еще вернётся, кого ожидают, что он вернётся; </w:t>
      </w:r>
      <w:r w:rsidRPr="007427AC">
        <w:rPr>
          <w:i/>
          <w:iCs/>
        </w:rPr>
        <w:t xml:space="preserve">лех </w:t>
      </w:r>
      <w:r w:rsidRPr="005540E1">
        <w:rPr>
          <w:b/>
          <w:bCs/>
          <w:i/>
          <w:iCs/>
        </w:rPr>
        <w:t>бе</w:t>
      </w:r>
      <w:r w:rsidRPr="007427AC">
        <w:rPr>
          <w:i/>
          <w:iCs/>
        </w:rPr>
        <w:t>шало́м</w:t>
      </w:r>
      <w:r>
        <w:t xml:space="preserve"> говорят тому, кто уходит и не возвращается; </w:t>
      </w:r>
      <w:r w:rsidRPr="005540E1">
        <w:rPr>
          <w:i/>
          <w:iCs/>
        </w:rPr>
        <w:t>са бешало́м</w:t>
      </w:r>
      <w:r>
        <w:t xml:space="preserve"> и </w:t>
      </w:r>
      <w:r w:rsidRPr="00530226">
        <w:rPr>
          <w:i/>
          <w:iCs/>
        </w:rPr>
        <w:t>лех бешало</w:t>
      </w:r>
      <w:r w:rsidRPr="00530226">
        <w:rPr>
          <w:rFonts w:cstheme="majorBidi"/>
          <w:i/>
          <w:iCs/>
        </w:rPr>
        <w:t>́</w:t>
      </w:r>
      <w:r w:rsidRPr="00530226">
        <w:rPr>
          <w:i/>
          <w:iCs/>
        </w:rPr>
        <w:t>м</w:t>
      </w:r>
      <w:r>
        <w:t xml:space="preserve"> говорят ещё и умирающему (что-то вроде русского «покойся с миром»). </w:t>
      </w:r>
    </w:p>
    <w:p w14:paraId="66BC8788" w14:textId="5FDF0F9D" w:rsidR="009361AD" w:rsidRDefault="009361AD" w:rsidP="00A46D02">
      <w:pPr>
        <w:pStyle w:val="a6"/>
      </w:pPr>
      <w:r>
        <w:t>В 19 стихе мы читаем, что Всевышний ещё раз открывается Моше в Мидьяне. Комментаторы говорят: это вызвано тем, что Моше, хотя и получил позволение от Итро, не вскочил на следующее утро, как Авраѓам, и не собрался в дорогу, а он медлит.</w:t>
      </w:r>
    </w:p>
    <w:p w14:paraId="69A84F16" w14:textId="77777777" w:rsidR="009361AD" w:rsidRDefault="009361AD" w:rsidP="0011150D">
      <w:pPr>
        <w:pStyle w:val="a6"/>
        <w:spacing w:line="240" w:lineRule="auto"/>
      </w:pPr>
    </w:p>
    <w:p w14:paraId="78EEE14C" w14:textId="77777777" w:rsidR="009361AD" w:rsidRDefault="009361AD" w:rsidP="0011150D">
      <w:pPr>
        <w:pStyle w:val="ad"/>
        <w:rPr>
          <w:rtl/>
        </w:rPr>
      </w:pPr>
      <w:r w:rsidRPr="000401AF">
        <w:rPr>
          <w:rtl/>
        </w:rPr>
        <w:t>וַיֹּאמֶר יְהוָה אֶל־מֹשֶׁה בְּמִדְיָן לֵךְ שֻׁב מִצְרָיִם כִּי־מֵתוּ כָּל־הָאֲנָשִׁים הַמְבַקְשִׁים אֶת־נַפְשֶׁךָ׃</w:t>
      </w:r>
    </w:p>
    <w:p w14:paraId="7F46066F" w14:textId="77777777" w:rsidR="009361AD" w:rsidRDefault="009361AD" w:rsidP="0011150D">
      <w:pPr>
        <w:pStyle w:val="a9"/>
      </w:pPr>
      <w:r>
        <w:t>ваёмер адона</w:t>
      </w:r>
      <w:r>
        <w:rPr>
          <w:rFonts w:cstheme="majorBidi"/>
        </w:rPr>
        <w:t>́</w:t>
      </w:r>
      <w:r>
        <w:t>й эль-моше</w:t>
      </w:r>
      <w:r>
        <w:rPr>
          <w:rFonts w:cstheme="majorBidi"/>
        </w:rPr>
        <w:t>́</w:t>
      </w:r>
      <w:r>
        <w:t xml:space="preserve"> бемидья</w:t>
      </w:r>
      <w:r>
        <w:rPr>
          <w:rFonts w:cstheme="majorBidi"/>
        </w:rPr>
        <w:t>́</w:t>
      </w:r>
      <w:r>
        <w:t>н лех шув мицра</w:t>
      </w:r>
      <w:r>
        <w:rPr>
          <w:rFonts w:cstheme="majorBidi"/>
        </w:rPr>
        <w:t>́</w:t>
      </w:r>
      <w:r>
        <w:t>йим ки-мэ</w:t>
      </w:r>
      <w:r>
        <w:rPr>
          <w:rFonts w:cstheme="majorBidi"/>
        </w:rPr>
        <w:t>́</w:t>
      </w:r>
      <w:r>
        <w:t>ту коль-</w:t>
      </w:r>
      <w:r>
        <w:rPr>
          <w:rFonts w:cstheme="majorBidi"/>
        </w:rPr>
        <w:t>ѓ</w:t>
      </w:r>
      <w:r>
        <w:t>аанаши</w:t>
      </w:r>
      <w:r>
        <w:rPr>
          <w:rFonts w:cstheme="majorBidi"/>
        </w:rPr>
        <w:t>́</w:t>
      </w:r>
      <w:r>
        <w:t xml:space="preserve">м </w:t>
      </w:r>
      <w:r>
        <w:rPr>
          <w:rFonts w:cstheme="majorBidi"/>
        </w:rPr>
        <w:t>ѓ</w:t>
      </w:r>
      <w:r>
        <w:t>амвакши</w:t>
      </w:r>
      <w:r>
        <w:rPr>
          <w:rFonts w:cstheme="majorBidi"/>
        </w:rPr>
        <w:t>́</w:t>
      </w:r>
      <w:r>
        <w:t>м эт-нафше</w:t>
      </w:r>
      <w:r>
        <w:rPr>
          <w:rFonts w:cstheme="majorBidi"/>
        </w:rPr>
        <w:t>́</w:t>
      </w:r>
      <w:r>
        <w:t>ха</w:t>
      </w:r>
    </w:p>
    <w:p w14:paraId="3C71CAD5" w14:textId="77777777" w:rsidR="009361AD" w:rsidRDefault="009361AD" w:rsidP="0011150D">
      <w:pPr>
        <w:pStyle w:val="a9"/>
      </w:pPr>
      <w:r>
        <w:t>19. И сказал Господь Моше в Мидьяне: «Иди и вернись в Египет, ибо умерли все те люди, которые искали твоей души».</w:t>
      </w:r>
    </w:p>
    <w:p w14:paraId="747F269E" w14:textId="77777777" w:rsidR="009361AD" w:rsidRDefault="009361AD" w:rsidP="0011150D">
      <w:pPr>
        <w:pStyle w:val="a9"/>
      </w:pPr>
    </w:p>
    <w:p w14:paraId="4CF9620D" w14:textId="77777777" w:rsidR="009361AD" w:rsidRDefault="009361AD" w:rsidP="0011150D">
      <w:pPr>
        <w:pStyle w:val="ad"/>
        <w:rPr>
          <w:rtl/>
        </w:rPr>
      </w:pPr>
      <w:r w:rsidRPr="002C7104">
        <w:rPr>
          <w:rtl/>
        </w:rPr>
        <w:t>וַיִּקַּח מֹשֶׁה אֶת־אִשְׁתּוֹ וְאֶת־בָּנָיו וַיַּרְכִּבֵם עַל־הַחֲמֹר וַיָּשָׁב אַרְצָה מִצְרָיִם וַיִּקַּח מֹשֶׁה אֶת־מַטֵּה הָאֱלֹהִים בְּיָדוֹ׃</w:t>
      </w:r>
    </w:p>
    <w:p w14:paraId="163360DF" w14:textId="77777777" w:rsidR="009361AD" w:rsidRDefault="009361AD" w:rsidP="0011150D">
      <w:pPr>
        <w:pStyle w:val="a9"/>
      </w:pPr>
      <w:r>
        <w:t>вайика</w:t>
      </w:r>
      <w:r>
        <w:rPr>
          <w:rFonts w:cstheme="majorBidi"/>
        </w:rPr>
        <w:t>́</w:t>
      </w:r>
      <w:r>
        <w:t>х моше</w:t>
      </w:r>
      <w:r>
        <w:rPr>
          <w:rFonts w:cstheme="majorBidi"/>
        </w:rPr>
        <w:t>́</w:t>
      </w:r>
      <w:r>
        <w:t xml:space="preserve"> эт</w:t>
      </w:r>
      <w:r>
        <w:rPr>
          <w:rtl/>
        </w:rPr>
        <w:t>-</w:t>
      </w:r>
      <w:r>
        <w:t>ишто</w:t>
      </w:r>
      <w:r>
        <w:rPr>
          <w:rFonts w:cstheme="majorBidi"/>
        </w:rPr>
        <w:t>́</w:t>
      </w:r>
      <w:r>
        <w:t xml:space="preserve"> веэт-бана</w:t>
      </w:r>
      <w:r>
        <w:rPr>
          <w:rFonts w:cstheme="majorBidi"/>
        </w:rPr>
        <w:t>́</w:t>
      </w:r>
      <w:r>
        <w:t>в ваяркивэ</w:t>
      </w:r>
      <w:r>
        <w:rPr>
          <w:rFonts w:cstheme="majorBidi"/>
        </w:rPr>
        <w:t>́</w:t>
      </w:r>
      <w:r>
        <w:t>м аль-</w:t>
      </w:r>
      <w:r>
        <w:rPr>
          <w:rFonts w:cstheme="majorBidi"/>
        </w:rPr>
        <w:t>ѓ</w:t>
      </w:r>
      <w:r>
        <w:t>ахамо</w:t>
      </w:r>
      <w:r>
        <w:rPr>
          <w:rFonts w:cstheme="majorBidi"/>
        </w:rPr>
        <w:t>́</w:t>
      </w:r>
      <w:r>
        <w:t>р вая</w:t>
      </w:r>
      <w:r>
        <w:rPr>
          <w:rFonts w:cstheme="majorBidi"/>
        </w:rPr>
        <w:t>́</w:t>
      </w:r>
      <w:r>
        <w:t>шов а</w:t>
      </w:r>
      <w:r>
        <w:rPr>
          <w:rFonts w:cstheme="majorBidi"/>
        </w:rPr>
        <w:t>́</w:t>
      </w:r>
      <w:r>
        <w:t xml:space="preserve">рца </w:t>
      </w:r>
      <w:r w:rsidRPr="002C7104">
        <w:t>мицра</w:t>
      </w:r>
      <w:r>
        <w:rPr>
          <w:rFonts w:cstheme="majorBidi"/>
        </w:rPr>
        <w:t>́</w:t>
      </w:r>
      <w:r w:rsidRPr="002C7104">
        <w:t>йим вайик</w:t>
      </w:r>
      <w:r>
        <w:t>а</w:t>
      </w:r>
      <w:r>
        <w:rPr>
          <w:rFonts w:cstheme="majorBidi"/>
        </w:rPr>
        <w:t>́</w:t>
      </w:r>
      <w:r w:rsidRPr="002C7104">
        <w:t>х моше</w:t>
      </w:r>
      <w:r>
        <w:rPr>
          <w:rFonts w:cstheme="majorBidi"/>
        </w:rPr>
        <w:t>́</w:t>
      </w:r>
      <w:r w:rsidRPr="002C7104">
        <w:t xml:space="preserve"> эт-матэ</w:t>
      </w:r>
      <w:r>
        <w:rPr>
          <w:rFonts w:cstheme="majorBidi"/>
        </w:rPr>
        <w:t>́</w:t>
      </w:r>
      <w:r w:rsidRPr="002C7104">
        <w:t xml:space="preserve"> </w:t>
      </w:r>
      <w:r>
        <w:rPr>
          <w:rFonts w:cstheme="majorBidi"/>
        </w:rPr>
        <w:t>ѓ</w:t>
      </w:r>
      <w:r w:rsidRPr="002C7104">
        <w:t>аэло</w:t>
      </w:r>
      <w:r>
        <w:rPr>
          <w:rFonts w:cstheme="majorBidi"/>
        </w:rPr>
        <w:t>ѓ</w:t>
      </w:r>
      <w:r>
        <w:t>и</w:t>
      </w:r>
      <w:r>
        <w:rPr>
          <w:rFonts w:cstheme="majorBidi"/>
        </w:rPr>
        <w:t>́</w:t>
      </w:r>
      <w:r w:rsidRPr="002C7104">
        <w:t>м беядо</w:t>
      </w:r>
      <w:r>
        <w:rPr>
          <w:rFonts w:cstheme="majorBidi"/>
        </w:rPr>
        <w:t>́</w:t>
      </w:r>
    </w:p>
    <w:p w14:paraId="4C17FDD0" w14:textId="045C38B9" w:rsidR="009361AD" w:rsidRPr="002C7104" w:rsidRDefault="009361AD" w:rsidP="0011150D">
      <w:pPr>
        <w:pStyle w:val="a9"/>
      </w:pPr>
      <w:r>
        <w:t xml:space="preserve">20. И взял Моше жену свою и сыновей своих, и посадил их на осла, и стал возвращаться в страну </w:t>
      </w:r>
      <w:r w:rsidR="00397BA2">
        <w:t>Е</w:t>
      </w:r>
      <w:r>
        <w:t>гипетскую. И взял Моше посох Божий в свою руку.</w:t>
      </w:r>
    </w:p>
    <w:p w14:paraId="4F70F43F" w14:textId="77777777" w:rsidR="009361AD" w:rsidRDefault="009361AD" w:rsidP="0011150D">
      <w:pPr>
        <w:pStyle w:val="a6"/>
        <w:spacing w:line="240" w:lineRule="auto"/>
      </w:pPr>
    </w:p>
    <w:p w14:paraId="3B56ED01" w14:textId="65FB4D35" w:rsidR="009361AD" w:rsidRDefault="009361AD" w:rsidP="00A46D02">
      <w:pPr>
        <w:pStyle w:val="a6"/>
      </w:pPr>
      <w:r>
        <w:t>Комментаторы говорят (и мы должны это постоянно отслеживать): «Подобно первому избавлению будет и последующее избавление. Как первый избавитель пришёл на осле, так и последний избавитель будет на осле»</w:t>
      </w:r>
      <w:r w:rsidR="00397BA2">
        <w:t>.</w:t>
      </w:r>
      <w:r>
        <w:t xml:space="preserve"> </w:t>
      </w:r>
      <w:r w:rsidR="00397BA2">
        <w:t>Т</w:t>
      </w:r>
      <w:r>
        <w:t>акже и пророчество Зхар</w:t>
      </w:r>
      <w:r w:rsidR="00397BA2">
        <w:t>ь</w:t>
      </w:r>
      <w:r>
        <w:t>и об этом.</w:t>
      </w:r>
    </w:p>
    <w:p w14:paraId="10CF0A38" w14:textId="2D9860E6" w:rsidR="009361AD" w:rsidRDefault="009361AD" w:rsidP="00A46D02">
      <w:pPr>
        <w:pStyle w:val="a6"/>
      </w:pPr>
      <w:r>
        <w:t>Посох, который был у Моше, который он с собой таскал – возможно, просто кусок дерева, даже не обработанный, с которым Моше много лет ходил, пас овец</w:t>
      </w:r>
      <w:r w:rsidR="0011150D">
        <w:t>,</w:t>
      </w:r>
      <w:r>
        <w:t xml:space="preserve"> – теперь превращается в посох Божий. Всевышний пообещал </w:t>
      </w:r>
      <w:r w:rsidRPr="00397BA2">
        <w:t>творить</w:t>
      </w:r>
      <w:r>
        <w:t xml:space="preserve"> через него чудеса, и посох оказался как бы посвящённым Всевышнему. И вот какое напутствие даёт Господь Моше:</w:t>
      </w:r>
    </w:p>
    <w:p w14:paraId="71C7CB6D" w14:textId="77777777" w:rsidR="009361AD" w:rsidRDefault="009361AD" w:rsidP="0011150D">
      <w:pPr>
        <w:pStyle w:val="a6"/>
        <w:spacing w:line="240" w:lineRule="auto"/>
        <w:ind w:firstLine="0"/>
      </w:pPr>
    </w:p>
    <w:p w14:paraId="18D40092" w14:textId="77777777" w:rsidR="009361AD" w:rsidRDefault="009361AD" w:rsidP="0011150D">
      <w:pPr>
        <w:pStyle w:val="ad"/>
        <w:rPr>
          <w:rtl/>
        </w:rPr>
      </w:pPr>
      <w:r w:rsidRPr="00A2750B">
        <w:rPr>
          <w:rtl/>
        </w:rPr>
        <w:tab/>
        <w:t>וַיֹּאמֶר יְהוָה אֶל־מֹשֶׁה בְּלֶכְתְּךָ לָשׁוּב מִצְרַיְמָה רְאֵה כָּל־הַמֹּפְתִים אֲשֶׁר־שַׂמְתִּי בְיָדֶךָ וַעֲשִׂיתָם לִפְנֵי פַרְעֹה וַאֲנִי אֲחַזֵּק אֶת־לִבּוֹ וְלֹא יְשַׁלַּח אֶת־הָעָם׃</w:t>
      </w:r>
    </w:p>
    <w:p w14:paraId="1826B124" w14:textId="77777777" w:rsidR="009361AD" w:rsidRDefault="009361AD" w:rsidP="0011150D">
      <w:pPr>
        <w:pStyle w:val="a9"/>
      </w:pPr>
      <w:r>
        <w:t>ваёмер адона</w:t>
      </w:r>
      <w:r>
        <w:rPr>
          <w:rFonts w:cstheme="majorBidi"/>
        </w:rPr>
        <w:t>́</w:t>
      </w:r>
      <w:r>
        <w:t>й эль-моше</w:t>
      </w:r>
      <w:r>
        <w:rPr>
          <w:rFonts w:cstheme="majorBidi"/>
        </w:rPr>
        <w:t>́</w:t>
      </w:r>
      <w:r>
        <w:t xml:space="preserve"> белехте</w:t>
      </w:r>
      <w:r>
        <w:rPr>
          <w:rFonts w:cstheme="majorBidi"/>
        </w:rPr>
        <w:t>́</w:t>
      </w:r>
      <w:r>
        <w:t>ха лашу</w:t>
      </w:r>
      <w:r>
        <w:rPr>
          <w:rFonts w:cstheme="majorBidi"/>
        </w:rPr>
        <w:t>́</w:t>
      </w:r>
      <w:r>
        <w:t>в мицра</w:t>
      </w:r>
      <w:r>
        <w:rPr>
          <w:rFonts w:cstheme="majorBidi"/>
        </w:rPr>
        <w:t>́</w:t>
      </w:r>
      <w:r>
        <w:t>йма реэ</w:t>
      </w:r>
      <w:r>
        <w:rPr>
          <w:rFonts w:cstheme="majorBidi"/>
        </w:rPr>
        <w:t>́</w:t>
      </w:r>
      <w:r>
        <w:t xml:space="preserve"> коль-</w:t>
      </w:r>
      <w:r>
        <w:rPr>
          <w:rFonts w:cstheme="majorBidi"/>
        </w:rPr>
        <w:t>ѓ</w:t>
      </w:r>
      <w:r>
        <w:t>амофети</w:t>
      </w:r>
      <w:r>
        <w:rPr>
          <w:rFonts w:cstheme="majorBidi"/>
        </w:rPr>
        <w:t>́</w:t>
      </w:r>
      <w:r>
        <w:t>м ашер-са</w:t>
      </w:r>
      <w:r>
        <w:rPr>
          <w:rFonts w:cstheme="majorBidi"/>
        </w:rPr>
        <w:t>́</w:t>
      </w:r>
      <w:r>
        <w:t>мти веядэ</w:t>
      </w:r>
      <w:r>
        <w:rPr>
          <w:rFonts w:cstheme="majorBidi"/>
        </w:rPr>
        <w:t>́</w:t>
      </w:r>
      <w:r>
        <w:t>ха ваасита</w:t>
      </w:r>
      <w:r>
        <w:rPr>
          <w:rFonts w:cstheme="majorBidi"/>
        </w:rPr>
        <w:t>́</w:t>
      </w:r>
      <w:r>
        <w:t>м лифнэ</w:t>
      </w:r>
      <w:r>
        <w:rPr>
          <w:rFonts w:cstheme="majorBidi"/>
        </w:rPr>
        <w:t>́</w:t>
      </w:r>
      <w:r>
        <w:t xml:space="preserve"> фаръо</w:t>
      </w:r>
      <w:r>
        <w:rPr>
          <w:rFonts w:cstheme="majorBidi"/>
        </w:rPr>
        <w:t>́</w:t>
      </w:r>
      <w:r>
        <w:t xml:space="preserve"> ваани</w:t>
      </w:r>
      <w:r>
        <w:rPr>
          <w:rFonts w:cstheme="majorBidi"/>
        </w:rPr>
        <w:t>́</w:t>
      </w:r>
      <w:r>
        <w:t xml:space="preserve"> ахазэ</w:t>
      </w:r>
      <w:r>
        <w:rPr>
          <w:rFonts w:cstheme="majorBidi"/>
        </w:rPr>
        <w:t>́</w:t>
      </w:r>
      <w:r>
        <w:t>к эт-либо</w:t>
      </w:r>
      <w:r>
        <w:rPr>
          <w:rFonts w:cstheme="majorBidi"/>
        </w:rPr>
        <w:t>́</w:t>
      </w:r>
      <w:r>
        <w:t xml:space="preserve"> вело</w:t>
      </w:r>
      <w:r>
        <w:rPr>
          <w:rFonts w:cstheme="majorBidi"/>
        </w:rPr>
        <w:t>́</w:t>
      </w:r>
      <w:r>
        <w:t xml:space="preserve"> ешала</w:t>
      </w:r>
      <w:r>
        <w:rPr>
          <w:rFonts w:cstheme="majorBidi"/>
        </w:rPr>
        <w:t>́</w:t>
      </w:r>
      <w:r>
        <w:t>х эт-</w:t>
      </w:r>
      <w:r>
        <w:rPr>
          <w:rFonts w:cstheme="majorBidi"/>
        </w:rPr>
        <w:t>ѓ</w:t>
      </w:r>
      <w:r>
        <w:t>aa</w:t>
      </w:r>
      <w:r>
        <w:rPr>
          <w:rFonts w:cstheme="majorBidi"/>
        </w:rPr>
        <w:t>́</w:t>
      </w:r>
      <w:r>
        <w:t>м</w:t>
      </w:r>
    </w:p>
    <w:p w14:paraId="1F666C3A" w14:textId="312A8D72" w:rsidR="009361AD" w:rsidRDefault="009361AD" w:rsidP="0011150D">
      <w:pPr>
        <w:pStyle w:val="a9"/>
      </w:pPr>
      <w:r>
        <w:t xml:space="preserve">21. </w:t>
      </w:r>
      <w:r w:rsidRPr="00A2750B">
        <w:t>И сказал Господь Моше</w:t>
      </w:r>
      <w:r>
        <w:t>: «С</w:t>
      </w:r>
      <w:r w:rsidRPr="00A2750B">
        <w:t xml:space="preserve">обираясь возвращаться в Египет, смотри, все чудеса, которые </w:t>
      </w:r>
      <w:r>
        <w:t>Я</w:t>
      </w:r>
      <w:r w:rsidRPr="00A2750B">
        <w:t xml:space="preserve"> вложил в руку </w:t>
      </w:r>
      <w:r>
        <w:t>т</w:t>
      </w:r>
      <w:r w:rsidRPr="00A2750B">
        <w:t>вою, и вы сделаете их перед фараоном</w:t>
      </w:r>
      <w:r w:rsidR="00397BA2">
        <w:t>.</w:t>
      </w:r>
      <w:r>
        <w:t xml:space="preserve"> Я же усилю, </w:t>
      </w:r>
      <w:r w:rsidR="0011150D">
        <w:t>о</w:t>
      </w:r>
      <w:r>
        <w:t>жесточу его сердце (</w:t>
      </w:r>
      <w:r w:rsidRPr="005540E1">
        <w:rPr>
          <w:i w:val="0"/>
          <w:iCs w:val="0"/>
        </w:rPr>
        <w:t>дословно</w:t>
      </w:r>
      <w:r>
        <w:t xml:space="preserve"> – сдержу, схвачу, буду держать), и не отпустит он народ.</w:t>
      </w:r>
    </w:p>
    <w:p w14:paraId="37529EC0" w14:textId="77777777" w:rsidR="009361AD" w:rsidRDefault="009361AD" w:rsidP="0011150D">
      <w:pPr>
        <w:pStyle w:val="a6"/>
        <w:spacing w:line="240" w:lineRule="auto"/>
        <w:ind w:firstLine="0"/>
      </w:pPr>
    </w:p>
    <w:p w14:paraId="77A0EFA2" w14:textId="25AE2885" w:rsidR="009361AD" w:rsidRDefault="009361AD" w:rsidP="00A46D02">
      <w:pPr>
        <w:pStyle w:val="a6"/>
      </w:pPr>
      <w:r>
        <w:t xml:space="preserve">То есть: «Несмотря на то, что ты взял сейчас этот посох, Мой посох, в свои руки, и ты сделаешь многие чудеса перед фараоном, Я же усилю, </w:t>
      </w:r>
      <w:r w:rsidR="00397BA2">
        <w:t>о</w:t>
      </w:r>
      <w:r>
        <w:t>жесточу его сердце». Многие комментаторы говорят: «Ну как можно так обращаться с фараоном? С одной стороны, Ты лишаешь его свободы воли, с другой стороны, Ты его за это осуждаешь. Как можно осуждать человека за то, что он не может летать или не может часами быть под водой? Если Ты лишаешь фараона свободы выбирать, ожесточаешь его сердце, как Ты можешь его потом за это наказывать?» Другие говорят: «Ну, в общем-то, фараон сам заслужил, он себя довёл до такого состояния». И есть разные оправдания и объяснения этому – как Всевышний наказывает того, кому не дал свободы выбора. Один из возможных вариантов объяснения такой, что на самом деле свобода выбора не забирается здесь у фараона. Здесь Предвидение Божие. Бог говорит: «Я настолько буду его «бесить», настолько буду его злить, и сам факт Моего существования, сам факт Моего действия настолько обозлит его, он настолько «сильную личную неприязнь» будет ко Мне испытывать, что просто не сможет отпустить народ. И поэтому ты заранее предупреди фараона».</w:t>
      </w:r>
    </w:p>
    <w:p w14:paraId="7416096B" w14:textId="77777777" w:rsidR="009361AD" w:rsidRDefault="009361AD" w:rsidP="0011150D">
      <w:pPr>
        <w:pStyle w:val="a6"/>
        <w:spacing w:line="240" w:lineRule="auto"/>
        <w:ind w:firstLine="0"/>
      </w:pPr>
    </w:p>
    <w:p w14:paraId="0C74398C" w14:textId="77777777" w:rsidR="009361AD" w:rsidRDefault="009361AD" w:rsidP="0011150D">
      <w:pPr>
        <w:pStyle w:val="ad"/>
        <w:rPr>
          <w:rtl/>
        </w:rPr>
      </w:pPr>
      <w:r w:rsidRPr="00B22865">
        <w:rPr>
          <w:rtl/>
        </w:rPr>
        <w:tab/>
        <w:t>וְאָמַרְתָּ אֶל־פַּרְעֹה כֹּה אָמַר יְהוָה בְּנִי בְכֹרִי יִשְׂרָאֵל׃</w:t>
      </w:r>
    </w:p>
    <w:p w14:paraId="61D06415" w14:textId="77777777" w:rsidR="009361AD" w:rsidRDefault="009361AD" w:rsidP="0011150D">
      <w:pPr>
        <w:pStyle w:val="a9"/>
      </w:pPr>
      <w:r>
        <w:t>веамарта</w:t>
      </w:r>
      <w:r>
        <w:rPr>
          <w:rFonts w:cstheme="majorBidi"/>
        </w:rPr>
        <w:t>́</w:t>
      </w:r>
      <w:r>
        <w:t xml:space="preserve"> эль-паръо</w:t>
      </w:r>
      <w:r>
        <w:rPr>
          <w:rFonts w:cstheme="majorBidi"/>
        </w:rPr>
        <w:t>́</w:t>
      </w:r>
      <w:r>
        <w:t xml:space="preserve"> ко ама</w:t>
      </w:r>
      <w:r>
        <w:rPr>
          <w:rFonts w:cstheme="majorBidi"/>
        </w:rPr>
        <w:t>́</w:t>
      </w:r>
      <w:r>
        <w:t>р адона</w:t>
      </w:r>
      <w:r>
        <w:rPr>
          <w:rFonts w:cstheme="majorBidi"/>
        </w:rPr>
        <w:t>́</w:t>
      </w:r>
      <w:r>
        <w:t>й бени</w:t>
      </w:r>
      <w:r>
        <w:rPr>
          <w:rFonts w:cstheme="majorBidi"/>
        </w:rPr>
        <w:t>́</w:t>
      </w:r>
      <w:r>
        <w:t xml:space="preserve"> вехори</w:t>
      </w:r>
      <w:r>
        <w:rPr>
          <w:rFonts w:cstheme="majorBidi"/>
        </w:rPr>
        <w:t>́</w:t>
      </w:r>
      <w:r>
        <w:t xml:space="preserve"> йисраэ</w:t>
      </w:r>
      <w:r>
        <w:rPr>
          <w:rFonts w:cstheme="majorBidi"/>
        </w:rPr>
        <w:t>́</w:t>
      </w:r>
      <w:r>
        <w:t>ль</w:t>
      </w:r>
    </w:p>
    <w:p w14:paraId="129C6AA0" w14:textId="77777777" w:rsidR="009361AD" w:rsidRDefault="009361AD" w:rsidP="0011150D">
      <w:pPr>
        <w:pStyle w:val="a9"/>
      </w:pPr>
      <w:r>
        <w:t xml:space="preserve">22. И скажи фараону: «Так сказал Господь: Сын Мой, первенец Мой </w:t>
      </w:r>
      <w:r>
        <w:rPr>
          <w:rFonts w:cstheme="majorBidi"/>
        </w:rPr>
        <w:t>‒</w:t>
      </w:r>
      <w:r>
        <w:t xml:space="preserve"> Израиль.</w:t>
      </w:r>
    </w:p>
    <w:p w14:paraId="15B32C4F" w14:textId="77777777" w:rsidR="009361AD" w:rsidRDefault="009361AD" w:rsidP="0011150D">
      <w:pPr>
        <w:pStyle w:val="a6"/>
        <w:spacing w:line="240" w:lineRule="auto"/>
        <w:ind w:firstLine="0"/>
      </w:pPr>
    </w:p>
    <w:p w14:paraId="15B77E4F" w14:textId="5C22FC3F" w:rsidR="009361AD" w:rsidRDefault="009361AD" w:rsidP="00A46D02">
      <w:pPr>
        <w:pStyle w:val="a6"/>
      </w:pPr>
      <w:r>
        <w:t>То есть: «То, что ты сейчас притесняешь здесь народ, то, что ты сопротивляешься</w:t>
      </w:r>
      <w:r w:rsidR="00544FCE">
        <w:t>,</w:t>
      </w:r>
      <w:r>
        <w:t xml:space="preserve"> и не отпускаешь народ, и злодействуешь над народом – над Моим первенцем ты злодействуешь».</w:t>
      </w:r>
    </w:p>
    <w:p w14:paraId="3B756B99" w14:textId="77777777" w:rsidR="009361AD" w:rsidRDefault="009361AD" w:rsidP="0011150D">
      <w:pPr>
        <w:pStyle w:val="a6"/>
        <w:spacing w:line="240" w:lineRule="auto"/>
        <w:ind w:firstLine="0"/>
      </w:pPr>
    </w:p>
    <w:p w14:paraId="22ADB0B0" w14:textId="77777777" w:rsidR="009361AD" w:rsidRDefault="009361AD" w:rsidP="0011150D">
      <w:pPr>
        <w:pStyle w:val="ad"/>
        <w:rPr>
          <w:rtl/>
        </w:rPr>
      </w:pPr>
      <w:r w:rsidRPr="0017036C">
        <w:rPr>
          <w:rtl/>
        </w:rPr>
        <w:tab/>
        <w:t>וָאֹמַר אֵלֶיךָ שַׁלַּח אֶת־בְּנִי וְיַעַבְדֵנִי וַתְּמָאֵן לְשַׁלְּחוֹ הִנֵּה אָנֹכִי הֹרֵג אֶת־בִּנְךָ בְּכֹרֶךָ׃</w:t>
      </w:r>
    </w:p>
    <w:p w14:paraId="7C601D2F" w14:textId="77777777" w:rsidR="009361AD" w:rsidRDefault="009361AD" w:rsidP="0011150D">
      <w:pPr>
        <w:pStyle w:val="a9"/>
      </w:pPr>
      <w:r>
        <w:t>ваома</w:t>
      </w:r>
      <w:r>
        <w:rPr>
          <w:rFonts w:cstheme="majorBidi"/>
        </w:rPr>
        <w:t>́</w:t>
      </w:r>
      <w:r>
        <w:t>р эле</w:t>
      </w:r>
      <w:r>
        <w:rPr>
          <w:rFonts w:cstheme="majorBidi"/>
        </w:rPr>
        <w:t>́</w:t>
      </w:r>
      <w:r>
        <w:t>ха шала</w:t>
      </w:r>
      <w:r>
        <w:rPr>
          <w:rFonts w:cstheme="majorBidi"/>
        </w:rPr>
        <w:t>́</w:t>
      </w:r>
      <w:r>
        <w:t>х эт-бени</w:t>
      </w:r>
      <w:r>
        <w:rPr>
          <w:rFonts w:cstheme="majorBidi"/>
        </w:rPr>
        <w:t>́</w:t>
      </w:r>
      <w:r>
        <w:t xml:space="preserve"> веяавдэ</w:t>
      </w:r>
      <w:r>
        <w:rPr>
          <w:rFonts w:cstheme="majorBidi"/>
        </w:rPr>
        <w:t>́</w:t>
      </w:r>
      <w:r>
        <w:t>ни ватемаэ</w:t>
      </w:r>
      <w:r>
        <w:rPr>
          <w:rFonts w:cstheme="majorBidi"/>
        </w:rPr>
        <w:t>́</w:t>
      </w:r>
      <w:r>
        <w:t>н лешалехо</w:t>
      </w:r>
      <w:r>
        <w:rPr>
          <w:rFonts w:cstheme="majorBidi"/>
        </w:rPr>
        <w:t>́</w:t>
      </w:r>
      <w:r>
        <w:t xml:space="preserve"> </w:t>
      </w:r>
      <w:r>
        <w:rPr>
          <w:rFonts w:cstheme="majorBidi"/>
        </w:rPr>
        <w:t>ѓ</w:t>
      </w:r>
      <w:r>
        <w:t>инэ</w:t>
      </w:r>
      <w:r>
        <w:rPr>
          <w:rFonts w:cstheme="majorBidi"/>
        </w:rPr>
        <w:t>́</w:t>
      </w:r>
      <w:r>
        <w:t xml:space="preserve"> анохи</w:t>
      </w:r>
      <w:r>
        <w:rPr>
          <w:rFonts w:cstheme="majorBidi"/>
        </w:rPr>
        <w:t>́</w:t>
      </w:r>
      <w:r>
        <w:t xml:space="preserve"> </w:t>
      </w:r>
      <w:r>
        <w:rPr>
          <w:rFonts w:cstheme="majorBidi"/>
        </w:rPr>
        <w:t>ѓ</w:t>
      </w:r>
      <w:r>
        <w:t>орэ</w:t>
      </w:r>
      <w:r>
        <w:rPr>
          <w:rFonts w:cstheme="majorBidi"/>
        </w:rPr>
        <w:t>́</w:t>
      </w:r>
      <w:r>
        <w:t>г эт-бинха</w:t>
      </w:r>
      <w:r>
        <w:rPr>
          <w:rFonts w:cstheme="majorBidi"/>
        </w:rPr>
        <w:t>́</w:t>
      </w:r>
      <w:r>
        <w:t xml:space="preserve"> бехорэ</w:t>
      </w:r>
      <w:r>
        <w:rPr>
          <w:rFonts w:cstheme="majorBidi"/>
        </w:rPr>
        <w:t>́</w:t>
      </w:r>
      <w:r>
        <w:t>ха</w:t>
      </w:r>
    </w:p>
    <w:p w14:paraId="0E4C9EB2" w14:textId="30A3FBAC" w:rsidR="009361AD" w:rsidRDefault="009361AD" w:rsidP="0011150D">
      <w:pPr>
        <w:pStyle w:val="a9"/>
      </w:pPr>
      <w:r>
        <w:t xml:space="preserve">23. </w:t>
      </w:r>
      <w:r w:rsidRPr="0017036C">
        <w:t>И сказал тебе</w:t>
      </w:r>
      <w:r>
        <w:t>:</w:t>
      </w:r>
      <w:r w:rsidRPr="0017036C">
        <w:t xml:space="preserve"> </w:t>
      </w:r>
      <w:r w:rsidR="00544FCE">
        <w:t>«О</w:t>
      </w:r>
      <w:r w:rsidRPr="0017036C">
        <w:t xml:space="preserve">тпусти </w:t>
      </w:r>
      <w:r>
        <w:t>М</w:t>
      </w:r>
      <w:r w:rsidRPr="0017036C">
        <w:t xml:space="preserve">оего сына, чтобы он служил </w:t>
      </w:r>
      <w:r>
        <w:t>М</w:t>
      </w:r>
      <w:r w:rsidRPr="0017036C">
        <w:t>не</w:t>
      </w:r>
      <w:r w:rsidR="00544FCE">
        <w:t>». А</w:t>
      </w:r>
      <w:r w:rsidRPr="0017036C">
        <w:t xml:space="preserve"> если ты не послушаешься, откажешься его послать, вот </w:t>
      </w:r>
      <w:r>
        <w:t>Я</w:t>
      </w:r>
      <w:r w:rsidRPr="0017036C">
        <w:t xml:space="preserve"> тогда убью твоего сына</w:t>
      </w:r>
      <w:r>
        <w:t>-</w:t>
      </w:r>
      <w:r w:rsidRPr="0017036C">
        <w:t>первенца</w:t>
      </w:r>
      <w:r>
        <w:t>!»</w:t>
      </w:r>
    </w:p>
    <w:p w14:paraId="2C70C7A4" w14:textId="77777777" w:rsidR="009361AD" w:rsidRDefault="009361AD" w:rsidP="0011150D">
      <w:pPr>
        <w:pStyle w:val="a6"/>
        <w:spacing w:line="240" w:lineRule="auto"/>
        <w:ind w:firstLine="0"/>
      </w:pPr>
    </w:p>
    <w:p w14:paraId="7DA7A229" w14:textId="1DFAD326" w:rsidR="009361AD" w:rsidRDefault="009361AD" w:rsidP="00A46D02">
      <w:pPr>
        <w:pStyle w:val="a6"/>
      </w:pPr>
      <w:r>
        <w:t xml:space="preserve">Фараона предупредили и сказали ему: «Израиль – Мой первенец, поэтому лучше тебе не сопротивляться и отослать народ, потому что цена будет очень высокая, и цена тебе объявлена заранее. Я убью (мера за меру) твоего сына-первенца». Всё честно, как говорится, все карты, все козыри выложены на стол заранее. Именно поэтому можно говорить, что здесь фараон не лишается свободы воли, потому что иначе бы ему не было сказано: </w:t>
      </w:r>
      <w:r w:rsidRPr="00FF6AD8">
        <w:t>«Если ты не отпустишь</w:t>
      </w:r>
      <w:r>
        <w:t xml:space="preserve"> </w:t>
      </w:r>
      <w:r w:rsidRPr="00FF6AD8">
        <w:t xml:space="preserve">– Я убью», </w:t>
      </w:r>
      <w:r>
        <w:t>а</w:t>
      </w:r>
      <w:r w:rsidRPr="00FF6AD8">
        <w:t xml:space="preserve"> сразу бы</w:t>
      </w:r>
      <w:r>
        <w:t>л бы</w:t>
      </w:r>
      <w:r w:rsidRPr="00FF6AD8">
        <w:t xml:space="preserve"> уби</w:t>
      </w:r>
      <w:r>
        <w:t>т</w:t>
      </w:r>
      <w:r w:rsidRPr="00FF6AD8">
        <w:t xml:space="preserve"> первен</w:t>
      </w:r>
      <w:r>
        <w:t>е</w:t>
      </w:r>
      <w:r w:rsidRPr="00FF6AD8">
        <w:t xml:space="preserve">ц и </w:t>
      </w:r>
      <w:r>
        <w:t xml:space="preserve">народ был бы </w:t>
      </w:r>
      <w:r w:rsidRPr="00FF6AD8">
        <w:t>выпу</w:t>
      </w:r>
      <w:r>
        <w:t xml:space="preserve">щен. Для чего тогда весь этот спектакль, если у фараона нет свободы воли? Я излагаю то, как сейчас вижу и понимаю </w:t>
      </w:r>
      <w:r w:rsidRPr="00FF6AD8">
        <w:rPr>
          <w:i/>
          <w:iCs/>
        </w:rPr>
        <w:t>пшат</w:t>
      </w:r>
      <w:r>
        <w:t xml:space="preserve"> (</w:t>
      </w:r>
      <w:r w:rsidRPr="00FF6AD8">
        <w:rPr>
          <w:i/>
          <w:iCs/>
        </w:rPr>
        <w:t>простой смысл</w:t>
      </w:r>
      <w:r>
        <w:t>) текста.</w:t>
      </w:r>
      <w:r w:rsidRPr="00FF6AD8">
        <w:t xml:space="preserve"> </w:t>
      </w:r>
      <w:r>
        <w:t>Но, впрочем, есть и другие толкования, и я отношусь к ним с уважением.</w:t>
      </w:r>
    </w:p>
    <w:p w14:paraId="2304F8F4" w14:textId="4BA91A90" w:rsidR="009361AD" w:rsidRDefault="009361AD" w:rsidP="00A46D02">
      <w:pPr>
        <w:pStyle w:val="a6"/>
      </w:pPr>
      <w:r>
        <w:t>С 24 стиха начинается очень небольшой, но очень сложный для понимания отрывок. Некоторые комментаторы говорят, что этот отрывок самый сложный для понимания во всём Танахе, потому что много непонятного – кто и как действует. Но мы же для того и читаем, чтобы преодолевать сложности, поэтому давайте попробуем разобраться.</w:t>
      </w:r>
    </w:p>
    <w:p w14:paraId="10CF7E70" w14:textId="77777777" w:rsidR="009361AD" w:rsidRDefault="009361AD" w:rsidP="0011150D">
      <w:pPr>
        <w:pStyle w:val="a6"/>
        <w:spacing w:line="240" w:lineRule="auto"/>
        <w:ind w:firstLine="0"/>
      </w:pPr>
    </w:p>
    <w:p w14:paraId="03324158" w14:textId="77777777" w:rsidR="009361AD" w:rsidRDefault="009361AD" w:rsidP="0011150D">
      <w:pPr>
        <w:pStyle w:val="ad"/>
        <w:rPr>
          <w:rtl/>
        </w:rPr>
      </w:pPr>
      <w:r w:rsidRPr="001E4900">
        <w:rPr>
          <w:rtl/>
        </w:rPr>
        <w:tab/>
        <w:t>וַיְהִי בַדֶּרֶךְ בַּ</w:t>
      </w:r>
      <w:r w:rsidRPr="00364676">
        <w:rPr>
          <w:b/>
          <w:bCs/>
          <w:rtl/>
        </w:rPr>
        <w:t>מָּלוֹן</w:t>
      </w:r>
      <w:r w:rsidRPr="001E4900">
        <w:rPr>
          <w:rtl/>
        </w:rPr>
        <w:t xml:space="preserve"> וַיִּפְגְּשֵׁהוּ יְהוָה וַיְבַקֵּשׁ הֲמִיתוֹ׃</w:t>
      </w:r>
    </w:p>
    <w:p w14:paraId="3A01785A" w14:textId="77777777" w:rsidR="009361AD" w:rsidRDefault="009361AD" w:rsidP="0011150D">
      <w:pPr>
        <w:pStyle w:val="a9"/>
      </w:pPr>
      <w:r>
        <w:t>вай</w:t>
      </w:r>
      <w:r>
        <w:rPr>
          <w:rFonts w:cstheme="majorBidi"/>
        </w:rPr>
        <w:t>ѓ</w:t>
      </w:r>
      <w:r>
        <w:t>и</w:t>
      </w:r>
      <w:r>
        <w:rPr>
          <w:rFonts w:cstheme="majorBidi"/>
        </w:rPr>
        <w:t>́</w:t>
      </w:r>
      <w:r>
        <w:t xml:space="preserve"> вадэ</w:t>
      </w:r>
      <w:r>
        <w:rPr>
          <w:rFonts w:cstheme="majorBidi"/>
        </w:rPr>
        <w:t>́</w:t>
      </w:r>
      <w:r>
        <w:t>рех ба</w:t>
      </w:r>
      <w:r w:rsidRPr="00364676">
        <w:rPr>
          <w:b/>
          <w:bCs/>
        </w:rPr>
        <w:t>мало</w:t>
      </w:r>
      <w:r w:rsidRPr="00364676">
        <w:rPr>
          <w:rFonts w:cstheme="majorBidi"/>
          <w:b/>
          <w:bCs/>
        </w:rPr>
        <w:t>́</w:t>
      </w:r>
      <w:r w:rsidRPr="00364676">
        <w:rPr>
          <w:b/>
          <w:bCs/>
        </w:rPr>
        <w:t>н</w:t>
      </w:r>
      <w:r>
        <w:t xml:space="preserve"> вайифгеше</w:t>
      </w:r>
      <w:r>
        <w:rPr>
          <w:rFonts w:cstheme="majorBidi"/>
        </w:rPr>
        <w:t>́ѓ</w:t>
      </w:r>
      <w:r>
        <w:t>у адона</w:t>
      </w:r>
      <w:r>
        <w:rPr>
          <w:rFonts w:cstheme="majorBidi"/>
        </w:rPr>
        <w:t>́</w:t>
      </w:r>
      <w:r>
        <w:t>й вайвакэ</w:t>
      </w:r>
      <w:r>
        <w:rPr>
          <w:rFonts w:cstheme="majorBidi"/>
        </w:rPr>
        <w:t>́</w:t>
      </w:r>
      <w:r>
        <w:t xml:space="preserve">ш </w:t>
      </w:r>
      <w:r>
        <w:rPr>
          <w:rFonts w:cstheme="majorBidi"/>
        </w:rPr>
        <w:t>ѓ</w:t>
      </w:r>
      <w:r>
        <w:t>амито</w:t>
      </w:r>
      <w:r>
        <w:rPr>
          <w:rFonts w:cstheme="majorBidi"/>
        </w:rPr>
        <w:t>́</w:t>
      </w:r>
    </w:p>
    <w:p w14:paraId="6572F50E" w14:textId="77777777" w:rsidR="009361AD" w:rsidRPr="001E4900" w:rsidRDefault="009361AD" w:rsidP="0011150D">
      <w:pPr>
        <w:pStyle w:val="a9"/>
      </w:pPr>
      <w:r>
        <w:t xml:space="preserve">24. </w:t>
      </w:r>
      <w:r w:rsidRPr="001E4900">
        <w:t xml:space="preserve">И было в дороге, на </w:t>
      </w:r>
      <w:r w:rsidRPr="00364676">
        <w:rPr>
          <w:b/>
          <w:bCs/>
        </w:rPr>
        <w:t>остановке</w:t>
      </w:r>
      <w:r>
        <w:t>, и встретил его Господь, и хотел его умертвить.</w:t>
      </w:r>
    </w:p>
    <w:p w14:paraId="062FFB32" w14:textId="77777777" w:rsidR="009361AD" w:rsidRDefault="009361AD" w:rsidP="0011150D">
      <w:pPr>
        <w:pStyle w:val="a9"/>
      </w:pPr>
    </w:p>
    <w:p w14:paraId="79C47039" w14:textId="6311F750" w:rsidR="009361AD" w:rsidRDefault="009361AD" w:rsidP="00A46D02">
      <w:pPr>
        <w:pStyle w:val="a6"/>
      </w:pPr>
      <w:r w:rsidRPr="001E4900">
        <w:rPr>
          <w:i/>
          <w:iCs/>
        </w:rPr>
        <w:t>Мало</w:t>
      </w:r>
      <w:r w:rsidRPr="001E4900">
        <w:rPr>
          <w:rFonts w:cstheme="majorBidi"/>
          <w:i/>
          <w:iCs/>
        </w:rPr>
        <w:t>́</w:t>
      </w:r>
      <w:r w:rsidRPr="001E4900">
        <w:rPr>
          <w:i/>
          <w:iCs/>
        </w:rPr>
        <w:t>н</w:t>
      </w:r>
      <w:r>
        <w:t xml:space="preserve"> на современном языке – это </w:t>
      </w:r>
      <w:r w:rsidRPr="003A00F5">
        <w:rPr>
          <w:i/>
          <w:iCs/>
        </w:rPr>
        <w:t>гостиница</w:t>
      </w:r>
      <w:r>
        <w:t xml:space="preserve">, на языке Торы </w:t>
      </w:r>
      <w:r w:rsidRPr="001E4900">
        <w:rPr>
          <w:i/>
          <w:iCs/>
        </w:rPr>
        <w:t>мало</w:t>
      </w:r>
      <w:r w:rsidRPr="001E4900">
        <w:rPr>
          <w:rFonts w:cstheme="majorBidi"/>
          <w:i/>
          <w:iCs/>
        </w:rPr>
        <w:t>́</w:t>
      </w:r>
      <w:r w:rsidRPr="001E4900">
        <w:rPr>
          <w:i/>
          <w:iCs/>
        </w:rPr>
        <w:t>н</w:t>
      </w:r>
      <w:r>
        <w:t xml:space="preserve"> – это место, где </w:t>
      </w:r>
      <w:r w:rsidRPr="00501AB4">
        <w:rPr>
          <w:i/>
          <w:iCs/>
        </w:rPr>
        <w:t>лани</w:t>
      </w:r>
      <w:r>
        <w:rPr>
          <w:i/>
          <w:iCs/>
        </w:rPr>
        <w:t>́</w:t>
      </w:r>
      <w:r w:rsidRPr="00501AB4">
        <w:rPr>
          <w:i/>
          <w:iCs/>
        </w:rPr>
        <w:t>м</w:t>
      </w:r>
      <w:r w:rsidR="00544FCE">
        <w:t xml:space="preserve"> </w:t>
      </w:r>
      <w:r w:rsidR="00544FCE" w:rsidRPr="00544FCE">
        <w:rPr>
          <w:i/>
          <w:iCs/>
        </w:rPr>
        <w:t>(</w:t>
      </w:r>
      <w:r w:rsidRPr="00C37DE0">
        <w:rPr>
          <w:i/>
          <w:iCs/>
        </w:rPr>
        <w:t>проводят ночь во время ночной стоянки</w:t>
      </w:r>
      <w:r w:rsidR="00544FCE">
        <w:rPr>
          <w:i/>
          <w:iCs/>
        </w:rPr>
        <w:t>)</w:t>
      </w:r>
      <w:r>
        <w:t>. Кого встретил, кого хотел умертвить? Встретил Моше и хотел его умертвить? Зачем хотел умертвить? Дальше – ещё более непонятно.</w:t>
      </w:r>
    </w:p>
    <w:p w14:paraId="00122A5B" w14:textId="77777777" w:rsidR="009361AD" w:rsidRDefault="009361AD" w:rsidP="0011150D">
      <w:pPr>
        <w:pStyle w:val="a6"/>
        <w:spacing w:line="240" w:lineRule="auto"/>
        <w:ind w:firstLine="0"/>
      </w:pPr>
    </w:p>
    <w:p w14:paraId="53EF8B0C" w14:textId="77777777" w:rsidR="009361AD" w:rsidRDefault="009361AD" w:rsidP="0011150D">
      <w:pPr>
        <w:pStyle w:val="ad"/>
        <w:rPr>
          <w:rtl/>
        </w:rPr>
      </w:pPr>
      <w:r w:rsidRPr="003A00F5">
        <w:rPr>
          <w:rtl/>
        </w:rPr>
        <w:t xml:space="preserve">וַתִּקַּח צִפֹּרָה צֹר וַתִּכְרֹת אֶת־עָרְלַת בְּנָהּ וַתַּגַּע לְרַגְלָיו וַתֹּאמֶר כִּי </w:t>
      </w:r>
      <w:r w:rsidRPr="00364676">
        <w:rPr>
          <w:b/>
          <w:bCs/>
          <w:rtl/>
        </w:rPr>
        <w:t>חֲתַן</w:t>
      </w:r>
      <w:r w:rsidRPr="003A00F5">
        <w:rPr>
          <w:rtl/>
        </w:rPr>
        <w:t>־דָּמִים אַתָּה לִי׃</w:t>
      </w:r>
    </w:p>
    <w:p w14:paraId="27B628B9" w14:textId="77777777" w:rsidR="009361AD" w:rsidRDefault="009361AD" w:rsidP="0011150D">
      <w:pPr>
        <w:pStyle w:val="a9"/>
      </w:pPr>
      <w:r>
        <w:t>ватика</w:t>
      </w:r>
      <w:r>
        <w:rPr>
          <w:rFonts w:cstheme="majorBidi"/>
        </w:rPr>
        <w:t>́</w:t>
      </w:r>
      <w:r>
        <w:t>х ципора</w:t>
      </w:r>
      <w:r>
        <w:rPr>
          <w:rFonts w:cstheme="majorBidi"/>
        </w:rPr>
        <w:t>́</w:t>
      </w:r>
      <w:r>
        <w:t xml:space="preserve"> цор ватихро</w:t>
      </w:r>
      <w:r>
        <w:rPr>
          <w:rFonts w:cstheme="majorBidi"/>
        </w:rPr>
        <w:t>́</w:t>
      </w:r>
      <w:r>
        <w:t>т эт-орла</w:t>
      </w:r>
      <w:r>
        <w:rPr>
          <w:rFonts w:cstheme="majorBidi"/>
        </w:rPr>
        <w:t>́</w:t>
      </w:r>
      <w:r>
        <w:t>т бена</w:t>
      </w:r>
      <w:r>
        <w:rPr>
          <w:rFonts w:cstheme="majorBidi"/>
        </w:rPr>
        <w:t>́</w:t>
      </w:r>
      <w:r>
        <w:t xml:space="preserve"> ватага</w:t>
      </w:r>
      <w:r>
        <w:rPr>
          <w:rFonts w:cstheme="majorBidi"/>
        </w:rPr>
        <w:t>́</w:t>
      </w:r>
      <w:r>
        <w:t xml:space="preserve"> лерагла</w:t>
      </w:r>
      <w:r>
        <w:rPr>
          <w:rFonts w:cstheme="majorBidi"/>
        </w:rPr>
        <w:t>́</w:t>
      </w:r>
      <w:r>
        <w:t>в вато</w:t>
      </w:r>
      <w:r>
        <w:rPr>
          <w:rFonts w:cstheme="majorBidi"/>
        </w:rPr>
        <w:t>́</w:t>
      </w:r>
      <w:r>
        <w:t xml:space="preserve">мер ки </w:t>
      </w:r>
      <w:r w:rsidRPr="00364676">
        <w:rPr>
          <w:b/>
          <w:bCs/>
        </w:rPr>
        <w:t>хатан</w:t>
      </w:r>
      <w:r>
        <w:t>-дами</w:t>
      </w:r>
      <w:r>
        <w:rPr>
          <w:rFonts w:cstheme="majorBidi"/>
        </w:rPr>
        <w:t>́</w:t>
      </w:r>
      <w:r>
        <w:t>м ата</w:t>
      </w:r>
      <w:r>
        <w:rPr>
          <w:rFonts w:cstheme="majorBidi"/>
        </w:rPr>
        <w:t>́</w:t>
      </w:r>
      <w:r>
        <w:t xml:space="preserve"> ли</w:t>
      </w:r>
    </w:p>
    <w:p w14:paraId="12450EC3" w14:textId="77777777" w:rsidR="009361AD" w:rsidRDefault="009361AD" w:rsidP="0011150D">
      <w:pPr>
        <w:pStyle w:val="a9"/>
      </w:pPr>
      <w:r>
        <w:t>25. И взяла Ципора каменный нож, и обрезала крайнюю плоть своего сына, и провела по его ногам, и сказала: «Ты – хатан (</w:t>
      </w:r>
      <w:r w:rsidRPr="00364676">
        <w:rPr>
          <w:b/>
          <w:bCs/>
        </w:rPr>
        <w:t>жених</w:t>
      </w:r>
      <w:r>
        <w:t>) крови мне».</w:t>
      </w:r>
    </w:p>
    <w:p w14:paraId="7E54023D" w14:textId="77777777" w:rsidR="009361AD" w:rsidRDefault="009361AD" w:rsidP="0011150D">
      <w:pPr>
        <w:pStyle w:val="a9"/>
      </w:pPr>
    </w:p>
    <w:p w14:paraId="77E6CF39" w14:textId="77777777" w:rsidR="009361AD" w:rsidRDefault="009361AD" w:rsidP="00A46D02">
      <w:pPr>
        <w:pStyle w:val="a6"/>
      </w:pPr>
      <w:r>
        <w:t xml:space="preserve">Не удивляйтесь, что у Ципоры есть каменный нож. Вплоть до тех времён действительно использовались для разных нужд каменные ножи. У Ципоры вполне мог оказаться такой. </w:t>
      </w:r>
    </w:p>
    <w:p w14:paraId="6CA8C1A7" w14:textId="43499473" w:rsidR="009361AD" w:rsidRDefault="009361AD" w:rsidP="00A46D02">
      <w:pPr>
        <w:pStyle w:val="a6"/>
      </w:pPr>
      <w:r>
        <w:t>Здесь непонятно, по чьим ногам. Три присутствующих – Господь (ангел Божий), Моше и сын. И</w:t>
      </w:r>
      <w:r w:rsidR="00544FCE">
        <w:t>,</w:t>
      </w:r>
      <w:r>
        <w:t xml:space="preserve"> скорее всего, провела по ногам сына, помазала его кровью обрезания. </w:t>
      </w:r>
    </w:p>
    <w:p w14:paraId="211A1EED" w14:textId="7C8761C2" w:rsidR="009361AD" w:rsidRDefault="009361AD" w:rsidP="00A46D02">
      <w:pPr>
        <w:pStyle w:val="a6"/>
      </w:pPr>
      <w:r>
        <w:t xml:space="preserve">Слово </w:t>
      </w:r>
      <w:r w:rsidRPr="00260DDF">
        <w:rPr>
          <w:i/>
          <w:iCs/>
        </w:rPr>
        <w:t>хата</w:t>
      </w:r>
      <w:r>
        <w:rPr>
          <w:i/>
          <w:iCs/>
        </w:rPr>
        <w:t>́</w:t>
      </w:r>
      <w:r w:rsidRPr="00260DDF">
        <w:rPr>
          <w:i/>
          <w:iCs/>
        </w:rPr>
        <w:t>н</w:t>
      </w:r>
      <w:r>
        <w:t xml:space="preserve"> на современном иврите означает </w:t>
      </w:r>
      <w:r w:rsidRPr="00260DDF">
        <w:rPr>
          <w:i/>
          <w:iCs/>
        </w:rPr>
        <w:t>жених</w:t>
      </w:r>
      <w:r>
        <w:t xml:space="preserve">. Жених – это не </w:t>
      </w:r>
      <w:r w:rsidRPr="00544FCE">
        <w:t xml:space="preserve">только тот, кто берёт жену и называется так с момента обручения. </w:t>
      </w:r>
      <w:r>
        <w:t xml:space="preserve">Например тот, кто отмечает день рождения, называется </w:t>
      </w:r>
      <w:r w:rsidRPr="00260DDF">
        <w:rPr>
          <w:i/>
          <w:iCs/>
        </w:rPr>
        <w:t>хата</w:t>
      </w:r>
      <w:r>
        <w:rPr>
          <w:i/>
          <w:iCs/>
        </w:rPr>
        <w:t>́</w:t>
      </w:r>
      <w:r w:rsidRPr="00260DDF">
        <w:rPr>
          <w:i/>
          <w:iCs/>
        </w:rPr>
        <w:t>н йом ѓаоле</w:t>
      </w:r>
      <w:r>
        <w:rPr>
          <w:i/>
          <w:iCs/>
        </w:rPr>
        <w:t>́</w:t>
      </w:r>
      <w:r w:rsidRPr="00260DDF">
        <w:rPr>
          <w:i/>
          <w:iCs/>
        </w:rPr>
        <w:t>дет</w:t>
      </w:r>
      <w:r>
        <w:rPr>
          <w:i/>
          <w:iCs/>
        </w:rPr>
        <w:t xml:space="preserve"> </w:t>
      </w:r>
      <w:r>
        <w:t xml:space="preserve">– </w:t>
      </w:r>
      <w:r w:rsidRPr="00260DDF">
        <w:rPr>
          <w:i/>
          <w:iCs/>
        </w:rPr>
        <w:t>жених дня рождения</w:t>
      </w:r>
      <w:r>
        <w:t>. Или тот, кто отмечает бар-мицву</w:t>
      </w:r>
      <w:r w:rsidR="0011150D">
        <w:t>,</w:t>
      </w:r>
      <w:r>
        <w:t xml:space="preserve"> – </w:t>
      </w:r>
      <w:r w:rsidRPr="00C37DE0">
        <w:rPr>
          <w:i/>
          <w:iCs/>
        </w:rPr>
        <w:t>жених бар-мицвы</w:t>
      </w:r>
      <w:r>
        <w:t xml:space="preserve">. Таким образом, </w:t>
      </w:r>
      <w:r>
        <w:rPr>
          <w:i/>
          <w:iCs/>
        </w:rPr>
        <w:t>х</w:t>
      </w:r>
      <w:r w:rsidRPr="00260DDF">
        <w:rPr>
          <w:i/>
          <w:iCs/>
        </w:rPr>
        <w:t>ата</w:t>
      </w:r>
      <w:r>
        <w:rPr>
          <w:i/>
          <w:iCs/>
        </w:rPr>
        <w:t>́</w:t>
      </w:r>
      <w:r w:rsidRPr="00260DDF">
        <w:rPr>
          <w:i/>
          <w:iCs/>
        </w:rPr>
        <w:t>н</w:t>
      </w:r>
      <w:r>
        <w:t xml:space="preserve"> – это тот, кто празднует. Другое значение слова </w:t>
      </w:r>
      <w:r w:rsidRPr="00260DDF">
        <w:rPr>
          <w:i/>
          <w:iCs/>
        </w:rPr>
        <w:t>хата</w:t>
      </w:r>
      <w:r>
        <w:rPr>
          <w:i/>
          <w:iCs/>
        </w:rPr>
        <w:t>́</w:t>
      </w:r>
      <w:r w:rsidRPr="00260DDF">
        <w:rPr>
          <w:i/>
          <w:iCs/>
        </w:rPr>
        <w:t>н</w:t>
      </w:r>
      <w:r>
        <w:t xml:space="preserve"> – значение мидьянское. На языке мидьян слово </w:t>
      </w:r>
      <w:r w:rsidRPr="00260DDF">
        <w:rPr>
          <w:i/>
          <w:iCs/>
        </w:rPr>
        <w:t>хата</w:t>
      </w:r>
      <w:r>
        <w:rPr>
          <w:i/>
          <w:iCs/>
        </w:rPr>
        <w:t>́</w:t>
      </w:r>
      <w:r w:rsidRPr="00260DDF">
        <w:rPr>
          <w:i/>
          <w:iCs/>
        </w:rPr>
        <w:t>н</w:t>
      </w:r>
      <w:r>
        <w:t xml:space="preserve"> имеет два значения: первое – </w:t>
      </w:r>
      <w:r w:rsidRPr="00BE08ED">
        <w:rPr>
          <w:i/>
          <w:iCs/>
        </w:rPr>
        <w:t>обрезание</w:t>
      </w:r>
      <w:r>
        <w:t xml:space="preserve">, в том числе обрезание крайней плоти; второе – </w:t>
      </w:r>
      <w:r w:rsidRPr="00BE08ED">
        <w:rPr>
          <w:i/>
          <w:iCs/>
        </w:rPr>
        <w:t>защита</w:t>
      </w:r>
      <w:r>
        <w:t xml:space="preserve">, </w:t>
      </w:r>
      <w:r w:rsidRPr="00BE08ED">
        <w:rPr>
          <w:i/>
          <w:iCs/>
        </w:rPr>
        <w:t>покровительство</w:t>
      </w:r>
      <w:r>
        <w:t>. И можно так понять эти действия: Ципора обрезала своего сына, провела</w:t>
      </w:r>
      <w:r w:rsidR="0011150D">
        <w:t>,</w:t>
      </w:r>
      <w:r>
        <w:t xml:space="preserve"> как иссопом по косяку, по его ногам, помазала его защитной кровью и сказала: «Ты защищён кровью». В данном случае </w:t>
      </w:r>
      <w:r w:rsidRPr="00BE08ED">
        <w:rPr>
          <w:i/>
          <w:iCs/>
        </w:rPr>
        <w:t>ты</w:t>
      </w:r>
      <w:r>
        <w:t xml:space="preserve"> (</w:t>
      </w:r>
      <w:r w:rsidRPr="00BE08ED">
        <w:rPr>
          <w:i/>
          <w:iCs/>
        </w:rPr>
        <w:t>ата</w:t>
      </w:r>
      <w:r w:rsidRPr="00BE08ED">
        <w:rPr>
          <w:rFonts w:cstheme="majorBidi"/>
          <w:i/>
          <w:iCs/>
        </w:rPr>
        <w:t>́</w:t>
      </w:r>
      <w:r>
        <w:rPr>
          <w:rFonts w:cstheme="majorBidi"/>
          <w:i/>
          <w:iCs/>
        </w:rPr>
        <w:t>)</w:t>
      </w:r>
      <w:r>
        <w:t xml:space="preserve"> обращено к сыну.</w:t>
      </w:r>
    </w:p>
    <w:p w14:paraId="02213C4C" w14:textId="77777777" w:rsidR="009361AD" w:rsidRDefault="009361AD" w:rsidP="0011150D">
      <w:pPr>
        <w:pStyle w:val="a6"/>
        <w:spacing w:line="240" w:lineRule="auto"/>
      </w:pPr>
    </w:p>
    <w:p w14:paraId="5012ED0D" w14:textId="77777777" w:rsidR="009361AD" w:rsidRDefault="009361AD" w:rsidP="0011150D">
      <w:pPr>
        <w:pStyle w:val="ad"/>
        <w:rPr>
          <w:rtl/>
        </w:rPr>
      </w:pPr>
      <w:r w:rsidRPr="00BE08ED">
        <w:rPr>
          <w:rtl/>
        </w:rPr>
        <w:t>וַי</w:t>
      </w:r>
      <w:r w:rsidRPr="00364676">
        <w:rPr>
          <w:b/>
          <w:bCs/>
          <w:rtl/>
        </w:rPr>
        <w:t>ִּרֶף</w:t>
      </w:r>
      <w:r w:rsidRPr="00BE08ED">
        <w:rPr>
          <w:rtl/>
        </w:rPr>
        <w:t xml:space="preserve"> מִמֶּנּוּ אָז אָמְרָה חֲתַן דָּמִים לַמּוּלֹת׃</w:t>
      </w:r>
    </w:p>
    <w:p w14:paraId="011CE378" w14:textId="77777777" w:rsidR="009361AD" w:rsidRDefault="009361AD" w:rsidP="0011150D">
      <w:pPr>
        <w:pStyle w:val="a9"/>
      </w:pPr>
      <w:r>
        <w:t>ва</w:t>
      </w:r>
      <w:r w:rsidRPr="00364676">
        <w:rPr>
          <w:b/>
          <w:bCs/>
        </w:rPr>
        <w:t>йи</w:t>
      </w:r>
      <w:r w:rsidRPr="00364676">
        <w:rPr>
          <w:rFonts w:cstheme="majorBidi"/>
          <w:b/>
          <w:bCs/>
        </w:rPr>
        <w:t>́</w:t>
      </w:r>
      <w:r w:rsidRPr="00364676">
        <w:rPr>
          <w:b/>
          <w:bCs/>
        </w:rPr>
        <w:t>реф</w:t>
      </w:r>
      <w:r>
        <w:t xml:space="preserve"> мимэ</w:t>
      </w:r>
      <w:r>
        <w:rPr>
          <w:rFonts w:cstheme="majorBidi"/>
        </w:rPr>
        <w:t>́</w:t>
      </w:r>
      <w:r>
        <w:t>ну аз амера</w:t>
      </w:r>
      <w:r>
        <w:rPr>
          <w:rFonts w:cstheme="majorBidi"/>
        </w:rPr>
        <w:t>́</w:t>
      </w:r>
      <w:r>
        <w:t xml:space="preserve"> хата</w:t>
      </w:r>
      <w:r>
        <w:rPr>
          <w:rFonts w:cstheme="majorBidi"/>
        </w:rPr>
        <w:t>́</w:t>
      </w:r>
      <w:r>
        <w:t>н дами</w:t>
      </w:r>
      <w:r>
        <w:rPr>
          <w:rFonts w:cstheme="majorBidi"/>
        </w:rPr>
        <w:t>́</w:t>
      </w:r>
      <w:r>
        <w:t>м ламуло</w:t>
      </w:r>
      <w:r>
        <w:rPr>
          <w:rFonts w:cstheme="majorBidi"/>
        </w:rPr>
        <w:t>́</w:t>
      </w:r>
      <w:r>
        <w:t>т</w:t>
      </w:r>
    </w:p>
    <w:p w14:paraId="4C4F319C" w14:textId="77777777" w:rsidR="009361AD" w:rsidRDefault="009361AD" w:rsidP="0011150D">
      <w:pPr>
        <w:pStyle w:val="a9"/>
        <w:jc w:val="left"/>
      </w:pPr>
      <w:r>
        <w:t xml:space="preserve">26. И </w:t>
      </w:r>
      <w:r w:rsidRPr="00364676">
        <w:rPr>
          <w:b/>
          <w:bCs/>
        </w:rPr>
        <w:t>отстал</w:t>
      </w:r>
      <w:r>
        <w:t xml:space="preserve"> от них, и тогда она ещё раз сказала: «Хата́н дами́м ламул́о́т» (так она назвала обрезание).</w:t>
      </w:r>
    </w:p>
    <w:p w14:paraId="152EFE4C" w14:textId="77777777" w:rsidR="009361AD" w:rsidRDefault="009361AD" w:rsidP="0011150D">
      <w:pPr>
        <w:pStyle w:val="a6"/>
        <w:spacing w:line="240" w:lineRule="auto"/>
      </w:pPr>
    </w:p>
    <w:p w14:paraId="46DE79A2" w14:textId="77777777" w:rsidR="009361AD" w:rsidRDefault="009361AD" w:rsidP="00A46D02">
      <w:pPr>
        <w:pStyle w:val="a6"/>
      </w:pPr>
      <w:r>
        <w:t xml:space="preserve">Слово </w:t>
      </w:r>
      <w:r w:rsidRPr="00BE08ED">
        <w:rPr>
          <w:i/>
          <w:iCs/>
        </w:rPr>
        <w:t>й</w:t>
      </w:r>
      <w:r>
        <w:rPr>
          <w:i/>
          <w:iCs/>
        </w:rPr>
        <w:t>и</w:t>
      </w:r>
      <w:r w:rsidRPr="00BE08ED">
        <w:rPr>
          <w:i/>
          <w:iCs/>
        </w:rPr>
        <w:t>реф</w:t>
      </w:r>
      <w:r>
        <w:t xml:space="preserve"> означает </w:t>
      </w:r>
      <w:r w:rsidRPr="00BE08ED">
        <w:rPr>
          <w:i/>
          <w:iCs/>
        </w:rPr>
        <w:t>ослаб</w:t>
      </w:r>
      <w:r>
        <w:rPr>
          <w:i/>
          <w:iCs/>
        </w:rPr>
        <w:t>ил</w:t>
      </w:r>
      <w:r w:rsidRPr="00BE08ED">
        <w:rPr>
          <w:i/>
          <w:iCs/>
        </w:rPr>
        <w:t xml:space="preserve"> хватку, </w:t>
      </w:r>
      <w:r>
        <w:rPr>
          <w:i/>
          <w:iCs/>
        </w:rPr>
        <w:t>отошёл</w:t>
      </w:r>
      <w:r>
        <w:t xml:space="preserve">, </w:t>
      </w:r>
      <w:r w:rsidRPr="00BE08ED">
        <w:rPr>
          <w:i/>
          <w:iCs/>
        </w:rPr>
        <w:t>отста</w:t>
      </w:r>
      <w:r>
        <w:rPr>
          <w:i/>
          <w:iCs/>
        </w:rPr>
        <w:t>л</w:t>
      </w:r>
      <w:r w:rsidRPr="00BE08ED">
        <w:rPr>
          <w:i/>
          <w:iCs/>
        </w:rPr>
        <w:t>.</w:t>
      </w:r>
      <w:r>
        <w:t xml:space="preserve"> В современном сленге </w:t>
      </w:r>
      <w:r w:rsidRPr="00BE08ED">
        <w:rPr>
          <w:i/>
          <w:iCs/>
        </w:rPr>
        <w:t>ре</w:t>
      </w:r>
      <w:r>
        <w:rPr>
          <w:i/>
          <w:iCs/>
        </w:rPr>
        <w:t>д</w:t>
      </w:r>
      <w:r w:rsidRPr="00BE08ED">
        <w:rPr>
          <w:i/>
          <w:iCs/>
        </w:rPr>
        <w:t xml:space="preserve"> м</w:t>
      </w:r>
      <w:r>
        <w:rPr>
          <w:i/>
          <w:iCs/>
        </w:rPr>
        <w:t>и</w:t>
      </w:r>
      <w:r w:rsidRPr="00BE08ED">
        <w:rPr>
          <w:i/>
          <w:iCs/>
        </w:rPr>
        <w:t>ме</w:t>
      </w:r>
      <w:r>
        <w:rPr>
          <w:i/>
          <w:iCs/>
        </w:rPr>
        <w:t>́</w:t>
      </w:r>
      <w:r w:rsidRPr="00BE08ED">
        <w:rPr>
          <w:i/>
          <w:iCs/>
        </w:rPr>
        <w:t>ни</w:t>
      </w:r>
      <w:r>
        <w:t xml:space="preserve"> – это </w:t>
      </w:r>
      <w:r w:rsidRPr="00BE08ED">
        <w:rPr>
          <w:i/>
          <w:iCs/>
        </w:rPr>
        <w:t>отцепись, отстань от меня</w:t>
      </w:r>
      <w:r>
        <w:t xml:space="preserve">. </w:t>
      </w:r>
    </w:p>
    <w:p w14:paraId="5FED1564" w14:textId="7F02B686" w:rsidR="009361AD" w:rsidRDefault="009361AD" w:rsidP="00A46D02">
      <w:pPr>
        <w:pStyle w:val="a6"/>
      </w:pPr>
      <w:r>
        <w:t xml:space="preserve">И с тех пор мальчика, которого обрезывают на восьмой день, тоже называют </w:t>
      </w:r>
      <w:r w:rsidRPr="00C81EC6">
        <w:rPr>
          <w:i/>
          <w:iCs/>
        </w:rPr>
        <w:t>хата</w:t>
      </w:r>
      <w:r>
        <w:rPr>
          <w:i/>
          <w:iCs/>
        </w:rPr>
        <w:t>́</w:t>
      </w:r>
      <w:r w:rsidRPr="00C81EC6">
        <w:rPr>
          <w:i/>
          <w:iCs/>
        </w:rPr>
        <w:t>н</w:t>
      </w:r>
      <w:r>
        <w:t xml:space="preserve"> (</w:t>
      </w:r>
      <w:r w:rsidRPr="00C81EC6">
        <w:rPr>
          <w:i/>
          <w:iCs/>
        </w:rPr>
        <w:t>жених</w:t>
      </w:r>
      <w:r>
        <w:t xml:space="preserve">), то есть </w:t>
      </w:r>
      <w:r w:rsidRPr="00162146">
        <w:rPr>
          <w:i/>
          <w:iCs/>
        </w:rPr>
        <w:t>жених крови</w:t>
      </w:r>
      <w:r>
        <w:t xml:space="preserve"> – это обрезываемый. Ципора назвала это и защитой кровью, и кровавым обрезанием. Об этом Тора говорит. И таким образом она сказала, что </w:t>
      </w:r>
      <w:r w:rsidRPr="00162146">
        <w:rPr>
          <w:i/>
          <w:iCs/>
        </w:rPr>
        <w:t>обрезание – это защита кровью</w:t>
      </w:r>
      <w:r>
        <w:t xml:space="preserve">. Мы читаем у пророков, что Всевышний говорит: «Я тебя встретил </w:t>
      </w:r>
      <w:r w:rsidRPr="00C81EC6">
        <w:rPr>
          <w:i/>
          <w:iCs/>
        </w:rPr>
        <w:t>бедамим</w:t>
      </w:r>
      <w:r>
        <w:t xml:space="preserve">» или «Я тебя видел искупленным </w:t>
      </w:r>
      <w:r w:rsidRPr="00162146">
        <w:rPr>
          <w:i/>
          <w:iCs/>
        </w:rPr>
        <w:t xml:space="preserve">кровями </w:t>
      </w:r>
      <w:r>
        <w:t xml:space="preserve">(мидраш употребляет множественное число)». Что это за </w:t>
      </w:r>
      <w:r w:rsidRPr="00162146">
        <w:rPr>
          <w:i/>
          <w:iCs/>
        </w:rPr>
        <w:t>крови</w:t>
      </w:r>
      <w:r>
        <w:t xml:space="preserve">? Это </w:t>
      </w:r>
      <w:r w:rsidRPr="00162146">
        <w:rPr>
          <w:i/>
          <w:iCs/>
        </w:rPr>
        <w:t>кровь Песаха</w:t>
      </w:r>
      <w:r>
        <w:rPr>
          <w:i/>
          <w:iCs/>
        </w:rPr>
        <w:t xml:space="preserve"> (пасхальной жертвы)</w:t>
      </w:r>
      <w:r>
        <w:t xml:space="preserve"> и </w:t>
      </w:r>
      <w:r w:rsidRPr="00162146">
        <w:rPr>
          <w:i/>
          <w:iCs/>
        </w:rPr>
        <w:t>кровь обрезания</w:t>
      </w:r>
      <w:r>
        <w:t xml:space="preserve">, два вида искупляющей крови. Поэтому, даже с точки зрения </w:t>
      </w:r>
      <w:r w:rsidRPr="00162146">
        <w:rPr>
          <w:i/>
          <w:iCs/>
        </w:rPr>
        <w:t>драша</w:t>
      </w:r>
      <w:r>
        <w:rPr>
          <w:i/>
          <w:iCs/>
        </w:rPr>
        <w:t>,</w:t>
      </w:r>
      <w:r>
        <w:t xml:space="preserve"> есть понимание, что обрезание, которое совершила Ципора и помазала ноги своего сына, – это защита её сына кровью, после чего Ангел не мог его убить (Ангел или Всевышний – есть разные мнения на этот счёт). </w:t>
      </w:r>
    </w:p>
    <w:p w14:paraId="255A797E" w14:textId="29AABBC7" w:rsidR="009361AD" w:rsidRDefault="009361AD" w:rsidP="00A46D02">
      <w:pPr>
        <w:pStyle w:val="a6"/>
      </w:pPr>
      <w:r>
        <w:t>И теперь важно понять и ответить на вопрос: что всё это было, для чего это было? Мы видели, что</w:t>
      </w:r>
      <w:r w:rsidR="00544FCE">
        <w:t>,</w:t>
      </w:r>
      <w:r>
        <w:t xml:space="preserve"> когда Всевышний показывает Моше змей и власть над ними, Он первым долгом испытывает это на Моше. Моше – первый, кто почувствовал на себе этот страх перед змеёй. И когда Моше положил руку за пазуху, то проказу как инструмент действия Всевышнего по наказанию и по очищению Моше тоже пережил на себе. Сейчас, когда вводится самая-самая большая крайность, когда говорится о смерти первенцев</w:t>
      </w:r>
      <w:r w:rsidR="0011150D">
        <w:t>,</w:t>
      </w:r>
      <w:r>
        <w:t xml:space="preserve"> Моше почувствовал на себе, как это страшно, когда могут убить твоего первенца. Вот такое толкование этому непростому месту.</w:t>
      </w:r>
    </w:p>
    <w:p w14:paraId="1AF39A49" w14:textId="62D7D7C7" w:rsidR="009361AD" w:rsidRDefault="009361AD" w:rsidP="00A46D02">
      <w:pPr>
        <w:pStyle w:val="a6"/>
      </w:pPr>
      <w:r>
        <w:t xml:space="preserve">Есть такая историческая байка, которую любят рассказывать в этой связи: «Однажды Наполеон был преследуем, и один еврей спрятал его под перинами. Он торговал перинами, у него было очень много перин в магазине, и он под одной из стопок перин спрятал Наполеона. Входили какие-то враждебные Наполеону солдаты (не надо искать достоверности во всех этих исторических рассказах), они тыкали штыками, протыкали перины и уже ткнули рядом с ним самим, как их позвали куда-то, и они ушли. Вылезший и оправившийся Наполеон дал еврею со своей груди орден Почетного Легиона и сказал: «Проси свою награду». Еврей сказал ему: «Да не нужен мне твой орден Почетного Легиона, зачем мне эта железяка? Ты мне лучше расскажи, что ты чувствовал, когда ты лежал и штык протыкал перину рядом с тобой». Наполеон сказал: «Ах так! Неблагодарный еврей, тебе не нравится мой орден Почетного Легиона? Взять его и повесить!» И тут же нашлись доброжелатели (всегда есть люди, которые готовы кого-то повесить, в том числе и еврея, с особым удовольствием), нашлись какие-то люди, которые смастерили петлю и уже почти выбили табуретку (или перину) из-под ног этого еврея, как Наполеон его освободил и сказал: «Ну, ты понял, что я чувствовал?» </w:t>
      </w:r>
    </w:p>
    <w:p w14:paraId="0E72AF40" w14:textId="3F88BD70" w:rsidR="009361AD" w:rsidRDefault="009361AD" w:rsidP="00A46D02">
      <w:pPr>
        <w:pStyle w:val="a6"/>
      </w:pPr>
      <w:r>
        <w:t xml:space="preserve">Для чего люди любят рассказывать эту байку? Чтобы подчеркнуть, что есть это в еврейской крови – почувствовать: а как это оно? Еврея не останавливает, что будет плохо, ему интересно посмотреть, насколько действительно плохо будет, и опыт для него важнее безопасности, и часто это расписывается как </w:t>
      </w:r>
      <w:r w:rsidRPr="00544FCE">
        <w:t xml:space="preserve">историческое свойство </w:t>
      </w:r>
      <w:r>
        <w:t xml:space="preserve">еврея. Впрочем, мы отклонились от </w:t>
      </w:r>
      <w:r>
        <w:rPr>
          <w:i/>
          <w:iCs/>
        </w:rPr>
        <w:t>п</w:t>
      </w:r>
      <w:r w:rsidRPr="00590DCE">
        <w:rPr>
          <w:i/>
          <w:iCs/>
        </w:rPr>
        <w:t>шата</w:t>
      </w:r>
      <w:r w:rsidR="00544FCE">
        <w:t>.</w:t>
      </w:r>
      <w:r>
        <w:t xml:space="preserve"> </w:t>
      </w:r>
      <w:r w:rsidR="00544FCE">
        <w:t>Э</w:t>
      </w:r>
      <w:r>
        <w:t>то просто одна из причин понимать его в таком смысле: Моше первый на себе испытывает, чувствует ужас от того, что твоего первенца могут убить – перед тем, как пригрозить этим фараону.</w:t>
      </w:r>
    </w:p>
    <w:p w14:paraId="60B9DDB9" w14:textId="77777777" w:rsidR="009361AD" w:rsidRDefault="009361AD" w:rsidP="00A46D02">
      <w:pPr>
        <w:pStyle w:val="a6"/>
      </w:pPr>
      <w:r>
        <w:t xml:space="preserve"> В 27 стихе начинается немножко другая тема.</w:t>
      </w:r>
    </w:p>
    <w:p w14:paraId="557BFA3E" w14:textId="77777777" w:rsidR="009361AD" w:rsidRDefault="009361AD" w:rsidP="0011150D">
      <w:pPr>
        <w:pStyle w:val="a6"/>
        <w:spacing w:line="240" w:lineRule="auto"/>
      </w:pPr>
    </w:p>
    <w:p w14:paraId="103BF5EB" w14:textId="77777777" w:rsidR="009361AD" w:rsidRDefault="009361AD" w:rsidP="0011150D">
      <w:pPr>
        <w:pStyle w:val="ad"/>
        <w:rPr>
          <w:rtl/>
        </w:rPr>
      </w:pPr>
      <w:r w:rsidRPr="00B475B2">
        <w:rPr>
          <w:rtl/>
        </w:rPr>
        <w:t>וַיֹּאמֶר יְהוָה אֶל־אַהֲרֹן לֵךְ לִקְרַאת מֹשֶׁה הַמִּדְבָּרָה וַיֵּלֶךְ וַיִּפְגְּשֵׁהוּ בְּהַר הָאֱלֹהִים וַיִּשַּׁק־לוֹ׃</w:t>
      </w:r>
    </w:p>
    <w:p w14:paraId="6755E03B" w14:textId="77777777" w:rsidR="009361AD" w:rsidRDefault="009361AD" w:rsidP="0011150D">
      <w:pPr>
        <w:pStyle w:val="a9"/>
      </w:pPr>
      <w:r w:rsidRPr="00B475B2">
        <w:t>ваёмер адона</w:t>
      </w:r>
      <w:r>
        <w:rPr>
          <w:rFonts w:cstheme="majorBidi"/>
        </w:rPr>
        <w:t>́</w:t>
      </w:r>
      <w:r w:rsidRPr="00B475B2">
        <w:t>й эль-а</w:t>
      </w:r>
      <w:r>
        <w:rPr>
          <w:rFonts w:cstheme="majorBidi"/>
        </w:rPr>
        <w:t>ѓ</w:t>
      </w:r>
      <w:r w:rsidRPr="00B475B2">
        <w:t>аро</w:t>
      </w:r>
      <w:r>
        <w:rPr>
          <w:rFonts w:cstheme="majorBidi"/>
        </w:rPr>
        <w:t>́</w:t>
      </w:r>
      <w:r w:rsidRPr="00B475B2">
        <w:t>н лех ликра</w:t>
      </w:r>
      <w:r>
        <w:rPr>
          <w:rFonts w:cstheme="majorBidi"/>
        </w:rPr>
        <w:t>́</w:t>
      </w:r>
      <w:r w:rsidRPr="00B475B2">
        <w:t>т мош</w:t>
      </w:r>
      <w:r>
        <w:t>е</w:t>
      </w:r>
      <w:r>
        <w:rPr>
          <w:rFonts w:cstheme="majorBidi"/>
        </w:rPr>
        <w:t>́</w:t>
      </w:r>
      <w:r w:rsidRPr="00B475B2">
        <w:t xml:space="preserve"> </w:t>
      </w:r>
      <w:r>
        <w:rPr>
          <w:rFonts w:cstheme="majorBidi"/>
        </w:rPr>
        <w:t>ѓ</w:t>
      </w:r>
      <w:r w:rsidRPr="00B475B2">
        <w:t>амидба</w:t>
      </w:r>
      <w:r>
        <w:rPr>
          <w:rFonts w:cstheme="majorBidi"/>
        </w:rPr>
        <w:t>́</w:t>
      </w:r>
      <w:r w:rsidRPr="00B475B2">
        <w:t>ра</w:t>
      </w:r>
      <w:r>
        <w:t xml:space="preserve"> </w:t>
      </w:r>
      <w:r w:rsidRPr="00B475B2">
        <w:t>ва</w:t>
      </w:r>
      <w:r>
        <w:t>е</w:t>
      </w:r>
      <w:r>
        <w:rPr>
          <w:rFonts w:cstheme="majorBidi"/>
        </w:rPr>
        <w:t>́</w:t>
      </w:r>
      <w:r w:rsidRPr="00B475B2">
        <w:t>лех вайифгеш</w:t>
      </w:r>
      <w:r>
        <w:t>е</w:t>
      </w:r>
      <w:r>
        <w:rPr>
          <w:rFonts w:cstheme="majorBidi"/>
        </w:rPr>
        <w:t>́ѓ</w:t>
      </w:r>
      <w:r w:rsidRPr="00B475B2">
        <w:t>у бе</w:t>
      </w:r>
      <w:r>
        <w:rPr>
          <w:rFonts w:cstheme="majorBidi"/>
        </w:rPr>
        <w:t>ѓ</w:t>
      </w:r>
      <w:r w:rsidRPr="00B475B2">
        <w:t>а</w:t>
      </w:r>
      <w:r>
        <w:rPr>
          <w:rFonts w:cstheme="majorBidi"/>
        </w:rPr>
        <w:t>́</w:t>
      </w:r>
      <w:r w:rsidRPr="00B475B2">
        <w:t xml:space="preserve">р </w:t>
      </w:r>
      <w:r>
        <w:rPr>
          <w:rFonts w:cstheme="majorBidi"/>
        </w:rPr>
        <w:t>ѓ</w:t>
      </w:r>
      <w:r w:rsidRPr="00B475B2">
        <w:t>аэло</w:t>
      </w:r>
      <w:r>
        <w:rPr>
          <w:rFonts w:cstheme="majorBidi"/>
        </w:rPr>
        <w:t>ѓ</w:t>
      </w:r>
      <w:r>
        <w:t>и</w:t>
      </w:r>
      <w:r>
        <w:rPr>
          <w:rFonts w:cstheme="majorBidi"/>
        </w:rPr>
        <w:t>́</w:t>
      </w:r>
      <w:r w:rsidRPr="00B475B2">
        <w:t>м вайишак-ло</w:t>
      </w:r>
      <w:r>
        <w:rPr>
          <w:rFonts w:cstheme="majorBidi"/>
        </w:rPr>
        <w:t>́</w:t>
      </w:r>
    </w:p>
    <w:p w14:paraId="6488298C" w14:textId="77777777" w:rsidR="009361AD" w:rsidRDefault="009361AD" w:rsidP="0011150D">
      <w:pPr>
        <w:pStyle w:val="a9"/>
      </w:pPr>
      <w:r>
        <w:t>27. И сказал Господь А</w:t>
      </w:r>
      <w:r>
        <w:rPr>
          <w:rFonts w:cstheme="majorBidi"/>
        </w:rPr>
        <w:t>ѓ</w:t>
      </w:r>
      <w:r>
        <w:t>арону идти навстречу Моше в пустыню. И пошёл, и встретил его на горе Божьей, и поцеловал его.</w:t>
      </w:r>
    </w:p>
    <w:p w14:paraId="56AED233" w14:textId="77777777" w:rsidR="009361AD" w:rsidRDefault="009361AD" w:rsidP="0011150D">
      <w:pPr>
        <w:pStyle w:val="a6"/>
        <w:spacing w:line="240" w:lineRule="auto"/>
      </w:pPr>
    </w:p>
    <w:p w14:paraId="0BC2CF6A" w14:textId="77777777" w:rsidR="009361AD" w:rsidRDefault="009361AD" w:rsidP="00A46D02">
      <w:pPr>
        <w:pStyle w:val="a6"/>
      </w:pPr>
      <w:r>
        <w:t xml:space="preserve">Здесь мы не видим особых слёз, особой значимой встречи. Вполне возможно заключить из этого, что Моше как-то всё-таки поддерживал отношения с семьёй, во всяком случае, пока жил во дворце. И хотя очень много лет прошло с тех пор, но нет вот этих слёз, взаимных расспросов – как, что, где, где ты был эти 40 лет или 60 лет, как считать. Некоторые источники говорят, что Моше ушёл в 20 лет. </w:t>
      </w:r>
      <w:r w:rsidRPr="00544FCE">
        <w:t>Стефан в Деяниях (7:23) говорит, что в 40 лет. Так или</w:t>
      </w:r>
      <w:r>
        <w:t xml:space="preserve"> иначе, много лет прошло, но это, видимо, не сразу обсуждается. </w:t>
      </w:r>
    </w:p>
    <w:p w14:paraId="4B9BC3AA" w14:textId="77777777" w:rsidR="009361AD" w:rsidRDefault="009361AD" w:rsidP="00EE4AEF">
      <w:pPr>
        <w:pStyle w:val="a6"/>
        <w:spacing w:line="240" w:lineRule="auto"/>
      </w:pPr>
    </w:p>
    <w:p w14:paraId="31AE2667" w14:textId="77777777" w:rsidR="009361AD" w:rsidRDefault="009361AD" w:rsidP="00EE4AEF">
      <w:pPr>
        <w:pStyle w:val="ad"/>
        <w:rPr>
          <w:rtl/>
        </w:rPr>
      </w:pPr>
      <w:r w:rsidRPr="00B475B2">
        <w:rPr>
          <w:rtl/>
        </w:rPr>
        <w:tab/>
        <w:t>וַיַּגֵּד מֹשֶׁה לְאַהֲרֹן אֵת כָּל־דִּבְרֵי יְהוָה אֲשֶׁר שְׁלָחוֹ וְאֵת כָּל־הָאֹתֹת אֲשֶׁר צִוָּהוּ׃</w:t>
      </w:r>
    </w:p>
    <w:p w14:paraId="01040880" w14:textId="77777777" w:rsidR="009361AD" w:rsidRDefault="009361AD" w:rsidP="00EE4AEF">
      <w:pPr>
        <w:pStyle w:val="a9"/>
      </w:pPr>
      <w:r>
        <w:t>ваягэ</w:t>
      </w:r>
      <w:r>
        <w:rPr>
          <w:rFonts w:cstheme="majorBidi"/>
        </w:rPr>
        <w:t>́</w:t>
      </w:r>
      <w:r>
        <w:t>д моше</w:t>
      </w:r>
      <w:r>
        <w:rPr>
          <w:rFonts w:cstheme="majorBidi"/>
        </w:rPr>
        <w:t>́</w:t>
      </w:r>
      <w:r>
        <w:t xml:space="preserve"> леа</w:t>
      </w:r>
      <w:r>
        <w:rPr>
          <w:rFonts w:cstheme="majorBidi"/>
        </w:rPr>
        <w:t>ѓ</w:t>
      </w:r>
      <w:r>
        <w:t>аро</w:t>
      </w:r>
      <w:r>
        <w:rPr>
          <w:rFonts w:cstheme="majorBidi"/>
        </w:rPr>
        <w:t>́</w:t>
      </w:r>
      <w:r>
        <w:t>н эт коль-диврэ</w:t>
      </w:r>
      <w:r>
        <w:rPr>
          <w:rFonts w:cstheme="majorBidi"/>
        </w:rPr>
        <w:t>́</w:t>
      </w:r>
      <w:r>
        <w:t xml:space="preserve"> адона</w:t>
      </w:r>
      <w:r>
        <w:rPr>
          <w:rFonts w:cstheme="majorBidi"/>
        </w:rPr>
        <w:t>́</w:t>
      </w:r>
      <w:r>
        <w:t>й аше</w:t>
      </w:r>
      <w:r>
        <w:rPr>
          <w:rFonts w:cstheme="majorBidi"/>
        </w:rPr>
        <w:t>́</w:t>
      </w:r>
      <w:r>
        <w:t>р шелахо</w:t>
      </w:r>
      <w:r>
        <w:rPr>
          <w:rFonts w:cstheme="majorBidi"/>
        </w:rPr>
        <w:t>́</w:t>
      </w:r>
      <w:r>
        <w:t xml:space="preserve"> веэ</w:t>
      </w:r>
      <w:r>
        <w:rPr>
          <w:rFonts w:cstheme="majorBidi"/>
        </w:rPr>
        <w:t>́</w:t>
      </w:r>
      <w:r>
        <w:t>т коль-</w:t>
      </w:r>
      <w:r>
        <w:rPr>
          <w:rFonts w:cstheme="majorBidi"/>
        </w:rPr>
        <w:t>ѓ</w:t>
      </w:r>
      <w:r>
        <w:t>aoтo</w:t>
      </w:r>
      <w:r>
        <w:rPr>
          <w:rFonts w:cstheme="majorBidi"/>
        </w:rPr>
        <w:t>́</w:t>
      </w:r>
      <w:r>
        <w:t>т аше</w:t>
      </w:r>
      <w:r>
        <w:rPr>
          <w:rFonts w:cstheme="majorBidi"/>
        </w:rPr>
        <w:t>́</w:t>
      </w:r>
      <w:r>
        <w:t>р цива</w:t>
      </w:r>
      <w:r>
        <w:rPr>
          <w:rFonts w:cstheme="majorBidi"/>
        </w:rPr>
        <w:t>́ѓ</w:t>
      </w:r>
      <w:r>
        <w:t>у</w:t>
      </w:r>
    </w:p>
    <w:p w14:paraId="12C6CA21" w14:textId="77777777" w:rsidR="009361AD" w:rsidRDefault="009361AD" w:rsidP="00EE4AEF">
      <w:pPr>
        <w:pStyle w:val="a9"/>
      </w:pPr>
      <w:r>
        <w:t>28. И пересказал Моше А</w:t>
      </w:r>
      <w:r>
        <w:rPr>
          <w:rFonts w:cstheme="majorBidi"/>
        </w:rPr>
        <w:t>ѓ</w:t>
      </w:r>
      <w:r>
        <w:t>арону все слова Господни, Который послал его, и все знамения, которые заповедовал ему.</w:t>
      </w:r>
    </w:p>
    <w:p w14:paraId="6F450D3B" w14:textId="77777777" w:rsidR="009361AD" w:rsidRDefault="009361AD" w:rsidP="00EE4AEF">
      <w:pPr>
        <w:pStyle w:val="a9"/>
      </w:pPr>
    </w:p>
    <w:p w14:paraId="47199372" w14:textId="77777777" w:rsidR="009361AD" w:rsidRDefault="009361AD" w:rsidP="00EE4AEF">
      <w:pPr>
        <w:pStyle w:val="ad"/>
        <w:rPr>
          <w:rtl/>
        </w:rPr>
      </w:pPr>
      <w:r w:rsidRPr="004660DD">
        <w:rPr>
          <w:rtl/>
        </w:rPr>
        <w:tab/>
        <w:t>וַיֵּלֶךְ מֹשֶׁה וְאַהֲרֹן וַיַּאַסְפוּ אֶת־כָּל־זִקְנֵי בְּנֵי יִשְׂרָאֵל׃</w:t>
      </w:r>
    </w:p>
    <w:p w14:paraId="3B3A5A26" w14:textId="77777777" w:rsidR="009361AD" w:rsidRDefault="009361AD" w:rsidP="00EE4AEF">
      <w:pPr>
        <w:pStyle w:val="a9"/>
      </w:pPr>
      <w:r>
        <w:t>вае</w:t>
      </w:r>
      <w:r>
        <w:rPr>
          <w:rFonts w:cstheme="majorBidi"/>
        </w:rPr>
        <w:t>́</w:t>
      </w:r>
      <w:r>
        <w:t>лех моше</w:t>
      </w:r>
      <w:r>
        <w:rPr>
          <w:rFonts w:cstheme="majorBidi"/>
        </w:rPr>
        <w:t>́</w:t>
      </w:r>
      <w:r>
        <w:t xml:space="preserve"> вea</w:t>
      </w:r>
      <w:r>
        <w:rPr>
          <w:rFonts w:cstheme="majorBidi"/>
        </w:rPr>
        <w:t>ѓ</w:t>
      </w:r>
      <w:r>
        <w:t>apo</w:t>
      </w:r>
      <w:r>
        <w:rPr>
          <w:rFonts w:cstheme="majorBidi"/>
        </w:rPr>
        <w:t>́</w:t>
      </w:r>
      <w:r>
        <w:t>н ваяасфу</w:t>
      </w:r>
      <w:r>
        <w:rPr>
          <w:rFonts w:cstheme="majorBidi"/>
        </w:rPr>
        <w:t>́</w:t>
      </w:r>
      <w:r>
        <w:t xml:space="preserve"> эт-коль-зикнэ</w:t>
      </w:r>
      <w:r>
        <w:rPr>
          <w:rFonts w:cstheme="majorBidi"/>
        </w:rPr>
        <w:t>́</w:t>
      </w:r>
      <w:r>
        <w:t xml:space="preserve"> бенэ</w:t>
      </w:r>
      <w:r>
        <w:rPr>
          <w:rFonts w:cstheme="majorBidi"/>
        </w:rPr>
        <w:t>́</w:t>
      </w:r>
      <w:r>
        <w:t xml:space="preserve"> йисраэ</w:t>
      </w:r>
      <w:r>
        <w:rPr>
          <w:rFonts w:cstheme="majorBidi"/>
        </w:rPr>
        <w:t>́</w:t>
      </w:r>
      <w:r>
        <w:t>ль</w:t>
      </w:r>
    </w:p>
    <w:p w14:paraId="48A1468F" w14:textId="77777777" w:rsidR="009361AD" w:rsidRDefault="009361AD" w:rsidP="00EE4AEF">
      <w:pPr>
        <w:pStyle w:val="a9"/>
        <w:jc w:val="left"/>
      </w:pPr>
      <w:r>
        <w:t>29. И пошли Моше и А</w:t>
      </w:r>
      <w:r>
        <w:rPr>
          <w:rFonts w:cstheme="majorBidi"/>
        </w:rPr>
        <w:t>ѓ</w:t>
      </w:r>
      <w:r>
        <w:t>арон, и собрали они всё собрание старейшин Израиля.</w:t>
      </w:r>
    </w:p>
    <w:p w14:paraId="6E1CC539" w14:textId="77777777" w:rsidR="009361AD" w:rsidRDefault="009361AD" w:rsidP="00EE4AEF">
      <w:pPr>
        <w:pStyle w:val="a9"/>
      </w:pPr>
    </w:p>
    <w:p w14:paraId="60C6FD69" w14:textId="77777777" w:rsidR="009361AD" w:rsidRDefault="009361AD" w:rsidP="00EE4AEF">
      <w:pPr>
        <w:pStyle w:val="ad"/>
        <w:rPr>
          <w:rtl/>
        </w:rPr>
      </w:pPr>
      <w:r w:rsidRPr="00EE6611">
        <w:rPr>
          <w:rtl/>
        </w:rPr>
        <w:tab/>
        <w:t>וַיְדַבֵּר אַהֲרֹן אֵת כָּל־הַדְּבָרִים אֲשֶׁר־דִּבֶּר יְהוָה אֶל־מֹשֶׁה וַיַּעַשׂ הָאֹתֹת לְעֵינֵי הָעָם׃</w:t>
      </w:r>
    </w:p>
    <w:p w14:paraId="4CF49FF4" w14:textId="77777777" w:rsidR="009361AD" w:rsidRDefault="009361AD" w:rsidP="00EE4AEF">
      <w:pPr>
        <w:pStyle w:val="a9"/>
      </w:pPr>
      <w:r>
        <w:t>вайдабэ</w:t>
      </w:r>
      <w:r>
        <w:rPr>
          <w:rFonts w:cstheme="majorBidi"/>
        </w:rPr>
        <w:t>́</w:t>
      </w:r>
      <w:r>
        <w:t>р a</w:t>
      </w:r>
      <w:r>
        <w:rPr>
          <w:rFonts w:cstheme="majorBidi"/>
        </w:rPr>
        <w:t>ѓ</w:t>
      </w:r>
      <w:r>
        <w:t>apo</w:t>
      </w:r>
      <w:r>
        <w:rPr>
          <w:rFonts w:cstheme="majorBidi"/>
        </w:rPr>
        <w:t>́</w:t>
      </w:r>
      <w:r>
        <w:t>н эт коль-</w:t>
      </w:r>
      <w:r>
        <w:rPr>
          <w:rFonts w:cstheme="majorBidi"/>
        </w:rPr>
        <w:t>ѓ</w:t>
      </w:r>
      <w:r>
        <w:t>адевари</w:t>
      </w:r>
      <w:r>
        <w:rPr>
          <w:rFonts w:cstheme="majorBidi"/>
        </w:rPr>
        <w:t>́</w:t>
      </w:r>
      <w:r>
        <w:t>м ашер-дибэ</w:t>
      </w:r>
      <w:r>
        <w:rPr>
          <w:rFonts w:cstheme="majorBidi"/>
        </w:rPr>
        <w:t>́</w:t>
      </w:r>
      <w:r>
        <w:t>р адона</w:t>
      </w:r>
      <w:r>
        <w:rPr>
          <w:rFonts w:cstheme="majorBidi"/>
        </w:rPr>
        <w:t>́</w:t>
      </w:r>
      <w:r>
        <w:t>й эль-моше</w:t>
      </w:r>
      <w:r>
        <w:rPr>
          <w:rFonts w:cstheme="majorBidi"/>
        </w:rPr>
        <w:t>́</w:t>
      </w:r>
      <w:r>
        <w:t xml:space="preserve"> вая</w:t>
      </w:r>
      <w:r>
        <w:rPr>
          <w:rFonts w:cstheme="majorBidi"/>
        </w:rPr>
        <w:t>́</w:t>
      </w:r>
      <w:r>
        <w:t xml:space="preserve">ас </w:t>
      </w:r>
      <w:r>
        <w:rPr>
          <w:rFonts w:cstheme="majorBidi"/>
        </w:rPr>
        <w:t>ѓ</w:t>
      </w:r>
      <w:r>
        <w:t>aoтo</w:t>
      </w:r>
      <w:r>
        <w:rPr>
          <w:rFonts w:cstheme="majorBidi"/>
        </w:rPr>
        <w:t>́</w:t>
      </w:r>
      <w:r>
        <w:t>т леэнэ</w:t>
      </w:r>
      <w:r>
        <w:rPr>
          <w:rFonts w:cstheme="majorBidi"/>
        </w:rPr>
        <w:t>́</w:t>
      </w:r>
      <w:r>
        <w:t xml:space="preserve"> </w:t>
      </w:r>
      <w:r>
        <w:rPr>
          <w:rFonts w:cstheme="majorBidi"/>
        </w:rPr>
        <w:t>ѓ</w:t>
      </w:r>
      <w:r>
        <w:t>aa</w:t>
      </w:r>
      <w:r>
        <w:rPr>
          <w:rFonts w:cstheme="majorBidi"/>
        </w:rPr>
        <w:t>́</w:t>
      </w:r>
      <w:r>
        <w:t>м</w:t>
      </w:r>
    </w:p>
    <w:p w14:paraId="5FA92250" w14:textId="77777777" w:rsidR="009361AD" w:rsidRDefault="009361AD" w:rsidP="00EE4AEF">
      <w:pPr>
        <w:pStyle w:val="a9"/>
      </w:pPr>
      <w:r>
        <w:t>30. И рассказал А</w:t>
      </w:r>
      <w:r>
        <w:rPr>
          <w:rFonts w:cstheme="majorBidi"/>
        </w:rPr>
        <w:t>ѓ</w:t>
      </w:r>
      <w:r>
        <w:t>арон все слова, которые Господь сказал Моше,</w:t>
      </w:r>
      <w:r w:rsidRPr="00EE6611">
        <w:t xml:space="preserve"> </w:t>
      </w:r>
      <w:r>
        <w:t>и сделали они знамения перед всем народом.</w:t>
      </w:r>
    </w:p>
    <w:p w14:paraId="76964C9F" w14:textId="77777777" w:rsidR="009361AD" w:rsidRDefault="009361AD" w:rsidP="00A46D02">
      <w:pPr>
        <w:pStyle w:val="a6"/>
        <w:ind w:firstLine="0"/>
      </w:pPr>
    </w:p>
    <w:p w14:paraId="7F066FBC" w14:textId="77777777" w:rsidR="009361AD" w:rsidRDefault="009361AD" w:rsidP="00A46D02">
      <w:pPr>
        <w:pStyle w:val="a6"/>
      </w:pPr>
      <w:r>
        <w:t xml:space="preserve">Схема, предложенная Всевышним в начале, заработала: Моше передаёт слова Бога Аѓарону, а Аѓарон передаёт народу. </w:t>
      </w:r>
    </w:p>
    <w:p w14:paraId="34F988CB" w14:textId="77777777" w:rsidR="009361AD" w:rsidRDefault="009361AD" w:rsidP="00EE4AEF">
      <w:pPr>
        <w:pStyle w:val="a6"/>
        <w:spacing w:line="240" w:lineRule="auto"/>
        <w:ind w:firstLine="0"/>
      </w:pPr>
    </w:p>
    <w:p w14:paraId="64019335" w14:textId="77777777" w:rsidR="009361AD" w:rsidRDefault="009361AD" w:rsidP="00EE4AEF">
      <w:pPr>
        <w:pStyle w:val="ad"/>
        <w:rPr>
          <w:rtl/>
        </w:rPr>
      </w:pPr>
      <w:r w:rsidRPr="003229F2">
        <w:rPr>
          <w:rtl/>
        </w:rPr>
        <w:tab/>
        <w:t>וַיַּאֲמֵן הָעָם וַיִּשְׁמְעוּ כִּי־פָקַד יְהוָה אֶת־בְּנֵי יִשְׂרָאֵל וְכִי רָאָה אֶת</w:t>
      </w:r>
      <w:r w:rsidRPr="0096442D">
        <w:rPr>
          <w:rtl/>
        </w:rPr>
        <w:t>־עָנְיָם</w:t>
      </w:r>
      <w:r w:rsidRPr="003229F2">
        <w:rPr>
          <w:rtl/>
        </w:rPr>
        <w:t xml:space="preserve"> וַיִּקְּדוּ וַיִּשְׁתַּחֲוּוּ׃</w:t>
      </w:r>
    </w:p>
    <w:p w14:paraId="2B7952B0" w14:textId="77777777" w:rsidR="009361AD" w:rsidRDefault="009361AD" w:rsidP="00EE4AEF">
      <w:pPr>
        <w:pStyle w:val="a9"/>
      </w:pPr>
      <w:r>
        <w:t>ваяамэ</w:t>
      </w:r>
      <w:r>
        <w:rPr>
          <w:rFonts w:cstheme="majorBidi"/>
        </w:rPr>
        <w:t>́</w:t>
      </w:r>
      <w:r>
        <w:t xml:space="preserve">н </w:t>
      </w:r>
      <w:r>
        <w:rPr>
          <w:rFonts w:cstheme="majorBidi"/>
        </w:rPr>
        <w:t>ѓ</w:t>
      </w:r>
      <w:r>
        <w:t>aa</w:t>
      </w:r>
      <w:r>
        <w:rPr>
          <w:rFonts w:cstheme="majorBidi"/>
        </w:rPr>
        <w:t>́</w:t>
      </w:r>
      <w:r>
        <w:t>м вайишмеу</w:t>
      </w:r>
      <w:r>
        <w:rPr>
          <w:rFonts w:cstheme="majorBidi"/>
        </w:rPr>
        <w:t>́</w:t>
      </w:r>
      <w:r>
        <w:t xml:space="preserve"> ки-фака</w:t>
      </w:r>
      <w:r>
        <w:rPr>
          <w:rFonts w:cstheme="majorBidi"/>
        </w:rPr>
        <w:t>́</w:t>
      </w:r>
      <w:r>
        <w:t>д адона</w:t>
      </w:r>
      <w:r>
        <w:rPr>
          <w:rFonts w:cstheme="majorBidi"/>
        </w:rPr>
        <w:t>́</w:t>
      </w:r>
      <w:r>
        <w:t>й эт-бенэ</w:t>
      </w:r>
      <w:r>
        <w:rPr>
          <w:rFonts w:cstheme="majorBidi"/>
        </w:rPr>
        <w:t>́</w:t>
      </w:r>
      <w:r>
        <w:t xml:space="preserve"> йисраэ</w:t>
      </w:r>
      <w:r>
        <w:rPr>
          <w:rFonts w:cstheme="majorBidi"/>
        </w:rPr>
        <w:t>́</w:t>
      </w:r>
      <w:r>
        <w:t>ль вехи</w:t>
      </w:r>
      <w:r>
        <w:rPr>
          <w:rFonts w:cstheme="majorBidi"/>
        </w:rPr>
        <w:t>́</w:t>
      </w:r>
      <w:r>
        <w:t xml:space="preserve"> раа</w:t>
      </w:r>
      <w:r>
        <w:rPr>
          <w:rFonts w:cstheme="majorBidi"/>
        </w:rPr>
        <w:t>́</w:t>
      </w:r>
      <w:r>
        <w:t xml:space="preserve"> эт-</w:t>
      </w:r>
      <w:r w:rsidRPr="0096442D">
        <w:t>оня</w:t>
      </w:r>
      <w:r w:rsidRPr="0096442D">
        <w:rPr>
          <w:rFonts w:cstheme="majorBidi"/>
        </w:rPr>
        <w:t>́</w:t>
      </w:r>
      <w:r w:rsidRPr="0096442D">
        <w:t>м</w:t>
      </w:r>
      <w:r>
        <w:t xml:space="preserve"> вайикеду</w:t>
      </w:r>
      <w:r>
        <w:rPr>
          <w:rFonts w:cstheme="majorBidi"/>
        </w:rPr>
        <w:t>́</w:t>
      </w:r>
      <w:r>
        <w:t xml:space="preserve"> вайиштахаву</w:t>
      </w:r>
      <w:r>
        <w:rPr>
          <w:rFonts w:cstheme="majorBidi"/>
        </w:rPr>
        <w:t>́</w:t>
      </w:r>
    </w:p>
    <w:p w14:paraId="6865FC22" w14:textId="307AD262" w:rsidR="009361AD" w:rsidRDefault="009361AD" w:rsidP="00EE4AEF">
      <w:pPr>
        <w:pStyle w:val="a9"/>
      </w:pPr>
      <w:r>
        <w:t>31. И поверил народ, и услышали они, что взял Всевышний водительство, командование над сыновьями Израиля, потому что увидел их страдания, –</w:t>
      </w:r>
      <w:r w:rsidR="00544FCE">
        <w:t xml:space="preserve"> </w:t>
      </w:r>
      <w:r>
        <w:t>и поклонились они, и пали ниц.</w:t>
      </w:r>
    </w:p>
    <w:p w14:paraId="2B868828" w14:textId="77777777" w:rsidR="009361AD" w:rsidRDefault="009361AD" w:rsidP="00EE4AEF">
      <w:pPr>
        <w:pStyle w:val="a6"/>
        <w:spacing w:line="240" w:lineRule="auto"/>
        <w:ind w:firstLine="0"/>
      </w:pPr>
    </w:p>
    <w:p w14:paraId="28E37609" w14:textId="6E372BF1" w:rsidR="00DB1824" w:rsidRDefault="009361AD" w:rsidP="00A46D02">
      <w:pPr>
        <w:pStyle w:val="a6"/>
      </w:pPr>
      <w:r>
        <w:t>Всевышний посылает Моше, отвечает на все его аргументы, обустраивает всю, современным языком говоря, логистику его служения. Как и обещал Всевышний в самом начале</w:t>
      </w:r>
      <w:r w:rsidR="00544FCE">
        <w:t>,</w:t>
      </w:r>
      <w:r>
        <w:t xml:space="preserve"> схема работает, ему поверили. </w:t>
      </w:r>
      <w:r w:rsidR="007202E3">
        <w:t>Позже</w:t>
      </w:r>
      <w:r>
        <w:t xml:space="preserve"> мы увидим, что, как и обещал Всевышний, фараон ему не поверит. Но это будет дальше. </w:t>
      </w:r>
      <w:r w:rsidR="00E515C3">
        <w:br w:type="page"/>
      </w:r>
    </w:p>
    <w:p w14:paraId="3F1E507A" w14:textId="77777777" w:rsidR="00DB1824" w:rsidRDefault="00DB1824" w:rsidP="00A46D02">
      <w:pPr>
        <w:pStyle w:val="af"/>
        <w:spacing w:line="276" w:lineRule="auto"/>
      </w:pPr>
      <w:bookmarkStart w:id="11" w:name="_Toc159267129"/>
      <w:r w:rsidRPr="0002083D">
        <w:t>Успешный провал</w:t>
      </w:r>
      <w:r>
        <w:t xml:space="preserve"> (</w:t>
      </w:r>
      <w:r w:rsidRPr="0002083D">
        <w:t>5:1-6:1</w:t>
      </w:r>
      <w:r>
        <w:t>)</w:t>
      </w:r>
      <w:bookmarkEnd w:id="11"/>
    </w:p>
    <w:p w14:paraId="09023563" w14:textId="77777777" w:rsidR="00DB1824" w:rsidRPr="0002083D" w:rsidRDefault="00DB1824" w:rsidP="00A46D02">
      <w:pPr>
        <w:pStyle w:val="af"/>
        <w:spacing w:line="276" w:lineRule="auto"/>
      </w:pPr>
    </w:p>
    <w:p w14:paraId="34C6BB02" w14:textId="77777777" w:rsidR="00DB1824" w:rsidRDefault="00DB1824" w:rsidP="00A46D02">
      <w:r w:rsidRPr="0002083D">
        <w:t>Мы остановились на том, что</w:t>
      </w:r>
      <w:r>
        <w:t>,</w:t>
      </w:r>
      <w:r w:rsidRPr="0002083D">
        <w:t xml:space="preserve"> в соответствии с повелением Всевышнего</w:t>
      </w:r>
      <w:r>
        <w:t>,</w:t>
      </w:r>
      <w:r w:rsidRPr="0002083D">
        <w:t xml:space="preserve"> М</w:t>
      </w:r>
      <w:r>
        <w:t>о</w:t>
      </w:r>
      <w:r w:rsidRPr="0002083D">
        <w:t>ше собрал старейшин народа Израиля, показал им знамения, пересказал им вс</w:t>
      </w:r>
      <w:r>
        <w:t>ё</w:t>
      </w:r>
      <w:r w:rsidRPr="0002083D">
        <w:t>, что говорил Всевышний о грядущем избавлении, и старейшины поверили М</w:t>
      </w:r>
      <w:r>
        <w:t>о</w:t>
      </w:r>
      <w:r w:rsidRPr="0002083D">
        <w:t xml:space="preserve">ше. Мы продолжаем читать с </w:t>
      </w:r>
      <w:r>
        <w:t>1</w:t>
      </w:r>
      <w:r w:rsidRPr="0002083D">
        <w:t xml:space="preserve"> стиха </w:t>
      </w:r>
      <w:r>
        <w:t>5</w:t>
      </w:r>
      <w:r w:rsidRPr="0002083D">
        <w:t xml:space="preserve"> главы</w:t>
      </w:r>
      <w:r>
        <w:t>:</w:t>
      </w:r>
    </w:p>
    <w:p w14:paraId="4700FD5D" w14:textId="77777777" w:rsidR="00DB1824" w:rsidRPr="00623ED0" w:rsidRDefault="00DB1824" w:rsidP="00EE4AEF">
      <w:pPr>
        <w:pStyle w:val="ad"/>
      </w:pPr>
      <w:r w:rsidRPr="00623ED0">
        <w:rPr>
          <w:rtl/>
        </w:rPr>
        <w:br/>
        <w:t>וְאַחַר בָּאוּ מֹשֶׁה וְאַהֲרֹן וַיֹּאמְרוּ אֶל־פַּרְעֹה כֹּה־אָמַר יְהוָה אֱלֹהֵי יִשְׂרָאֵל שַׁלַּח אֶת־עַמִּי וְ</w:t>
      </w:r>
      <w:r w:rsidRPr="00A70652">
        <w:rPr>
          <w:b/>
          <w:bCs/>
          <w:rtl/>
        </w:rPr>
        <w:t>יָחֹגּוּ</w:t>
      </w:r>
      <w:r w:rsidRPr="00623ED0">
        <w:rPr>
          <w:rtl/>
        </w:rPr>
        <w:t xml:space="preserve"> לִי בַּמִּדְבָּר׃</w:t>
      </w:r>
    </w:p>
    <w:p w14:paraId="0C04B720" w14:textId="77777777" w:rsidR="00DB1824" w:rsidRDefault="00DB1824" w:rsidP="00EE4AEF">
      <w:pPr>
        <w:pStyle w:val="a9"/>
      </w:pPr>
      <w:r>
        <w:t>веаха</w:t>
      </w:r>
      <w:r>
        <w:rPr>
          <w:rFonts w:cstheme="majorBidi"/>
        </w:rPr>
        <w:t>́</w:t>
      </w:r>
      <w:r>
        <w:t>р ба</w:t>
      </w:r>
      <w:r>
        <w:rPr>
          <w:rFonts w:cstheme="majorBidi"/>
        </w:rPr>
        <w:t>́</w:t>
      </w:r>
      <w:r>
        <w:t>у моше</w:t>
      </w:r>
      <w:r>
        <w:rPr>
          <w:rFonts w:cstheme="majorBidi"/>
        </w:rPr>
        <w:t>́</w:t>
      </w:r>
      <w:r>
        <w:t xml:space="preserve"> вea</w:t>
      </w:r>
      <w:r>
        <w:rPr>
          <w:rFonts w:cstheme="majorBidi"/>
        </w:rPr>
        <w:t>ѓ</w:t>
      </w:r>
      <w:r>
        <w:t>apo</w:t>
      </w:r>
      <w:r>
        <w:rPr>
          <w:rFonts w:cstheme="majorBidi"/>
        </w:rPr>
        <w:t>́</w:t>
      </w:r>
      <w:r>
        <w:t>н ваёмеру</w:t>
      </w:r>
      <w:r>
        <w:rPr>
          <w:rFonts w:cstheme="majorBidi"/>
        </w:rPr>
        <w:t>́</w:t>
      </w:r>
      <w:r>
        <w:t xml:space="preserve"> эль-паръо</w:t>
      </w:r>
      <w:r>
        <w:rPr>
          <w:rFonts w:cstheme="majorBidi"/>
        </w:rPr>
        <w:t>́</w:t>
      </w:r>
      <w:r>
        <w:t xml:space="preserve"> ко-ама</w:t>
      </w:r>
      <w:r>
        <w:rPr>
          <w:rFonts w:cstheme="majorBidi"/>
        </w:rPr>
        <w:t>́</w:t>
      </w:r>
      <w:r>
        <w:t>р адона</w:t>
      </w:r>
      <w:r>
        <w:rPr>
          <w:rFonts w:cstheme="majorBidi"/>
        </w:rPr>
        <w:t>́</w:t>
      </w:r>
      <w:r>
        <w:t>й эло</w:t>
      </w:r>
      <w:r>
        <w:rPr>
          <w:rFonts w:cstheme="majorBidi"/>
        </w:rPr>
        <w:t>ѓ</w:t>
      </w:r>
      <w:r>
        <w:t>е</w:t>
      </w:r>
      <w:r>
        <w:rPr>
          <w:rFonts w:cstheme="majorBidi"/>
        </w:rPr>
        <w:t>́</w:t>
      </w:r>
      <w:r>
        <w:t xml:space="preserve"> йисраэ</w:t>
      </w:r>
      <w:r>
        <w:rPr>
          <w:rFonts w:cstheme="majorBidi"/>
        </w:rPr>
        <w:t>́</w:t>
      </w:r>
      <w:r>
        <w:t>ль шала</w:t>
      </w:r>
      <w:r>
        <w:rPr>
          <w:rFonts w:cstheme="majorBidi"/>
        </w:rPr>
        <w:t>́</w:t>
      </w:r>
      <w:r>
        <w:t>х эт-ами</w:t>
      </w:r>
      <w:r>
        <w:rPr>
          <w:rFonts w:cstheme="majorBidi"/>
        </w:rPr>
        <w:t>́</w:t>
      </w:r>
      <w:r>
        <w:t xml:space="preserve"> ве</w:t>
      </w:r>
      <w:r w:rsidRPr="00A70652">
        <w:rPr>
          <w:b/>
          <w:bCs/>
        </w:rPr>
        <w:t>яхо</w:t>
      </w:r>
      <w:r w:rsidRPr="00A70652">
        <w:rPr>
          <w:rFonts w:cstheme="majorBidi"/>
          <w:b/>
          <w:bCs/>
        </w:rPr>
        <w:t>́</w:t>
      </w:r>
      <w:r w:rsidRPr="00A70652">
        <w:rPr>
          <w:b/>
          <w:bCs/>
        </w:rPr>
        <w:t>гу</w:t>
      </w:r>
      <w:r>
        <w:t xml:space="preserve"> ли бамидба</w:t>
      </w:r>
      <w:r>
        <w:rPr>
          <w:rFonts w:cstheme="majorBidi"/>
        </w:rPr>
        <w:t>́</w:t>
      </w:r>
      <w:r>
        <w:t>р</w:t>
      </w:r>
    </w:p>
    <w:p w14:paraId="2BF1EE0A" w14:textId="457B2BF1" w:rsidR="00DB1824" w:rsidRDefault="00DB1824" w:rsidP="00EE4AEF">
      <w:pPr>
        <w:pStyle w:val="a9"/>
      </w:pPr>
      <w:r>
        <w:t xml:space="preserve">1. </w:t>
      </w:r>
      <w:r w:rsidRPr="00113773">
        <w:t>А после этого</w:t>
      </w:r>
      <w:r>
        <w:t xml:space="preserve"> (</w:t>
      </w:r>
      <w:r w:rsidRPr="00113773">
        <w:t>потом</w:t>
      </w:r>
      <w:r>
        <w:t>)</w:t>
      </w:r>
      <w:r w:rsidRPr="00113773">
        <w:t xml:space="preserve"> пришли М</w:t>
      </w:r>
      <w:r>
        <w:t>о</w:t>
      </w:r>
      <w:r w:rsidRPr="00113773">
        <w:t>ше и А</w:t>
      </w:r>
      <w:r>
        <w:rPr>
          <w:rFonts w:cstheme="majorBidi"/>
        </w:rPr>
        <w:t>ѓ</w:t>
      </w:r>
      <w:r w:rsidRPr="00113773">
        <w:t>арон и сказали фараону</w:t>
      </w:r>
      <w:r>
        <w:t>: «</w:t>
      </w:r>
      <w:r w:rsidRPr="00890845">
        <w:t>Так сказал Ашем, Бог Израиля</w:t>
      </w:r>
      <w:r>
        <w:t>: «Отпусти Мой народ,</w:t>
      </w:r>
      <w:r w:rsidRPr="00890845">
        <w:t xml:space="preserve"> </w:t>
      </w:r>
      <w:r>
        <w:t>и</w:t>
      </w:r>
      <w:r w:rsidRPr="00890845">
        <w:t xml:space="preserve"> </w:t>
      </w:r>
      <w:r w:rsidRPr="00A70652">
        <w:rPr>
          <w:b/>
          <w:bCs/>
        </w:rPr>
        <w:t>будут они праздновать</w:t>
      </w:r>
      <w:r w:rsidRPr="00890845">
        <w:t xml:space="preserve"> </w:t>
      </w:r>
      <w:r>
        <w:t>М</w:t>
      </w:r>
      <w:r w:rsidRPr="00890845">
        <w:t>не в пустыне</w:t>
      </w:r>
      <w:r>
        <w:t>»</w:t>
      </w:r>
      <w:r w:rsidRPr="00890845">
        <w:t>.</w:t>
      </w:r>
    </w:p>
    <w:p w14:paraId="7B45BDEF" w14:textId="77777777" w:rsidR="00DB1824" w:rsidRDefault="00DB1824" w:rsidP="00EE4AEF">
      <w:pPr>
        <w:spacing w:line="240" w:lineRule="auto"/>
      </w:pPr>
    </w:p>
    <w:p w14:paraId="3D9484E4" w14:textId="4FAF8ED2" w:rsidR="00DB1824" w:rsidRDefault="00DB1824" w:rsidP="00A46D02">
      <w:pPr>
        <w:rPr>
          <w:rStyle w:val="a7"/>
        </w:rPr>
      </w:pPr>
      <w:r>
        <w:rPr>
          <w:rStyle w:val="a7"/>
        </w:rPr>
        <w:t>То, чт</w:t>
      </w:r>
      <w:r w:rsidRPr="00113773">
        <w:rPr>
          <w:rStyle w:val="a7"/>
        </w:rPr>
        <w:t>о мы здесь читаем, уже нам удивительно</w:t>
      </w:r>
      <w:r>
        <w:rPr>
          <w:rStyle w:val="a7"/>
        </w:rPr>
        <w:t>:</w:t>
      </w:r>
      <w:r w:rsidRPr="00113773">
        <w:rPr>
          <w:rStyle w:val="a7"/>
        </w:rPr>
        <w:t xml:space="preserve"> </w:t>
      </w:r>
      <w:r>
        <w:rPr>
          <w:rStyle w:val="a7"/>
        </w:rPr>
        <w:t>с</w:t>
      </w:r>
      <w:r w:rsidRPr="00113773">
        <w:rPr>
          <w:rStyle w:val="a7"/>
        </w:rPr>
        <w:t>тарейшины должны были пойти с М</w:t>
      </w:r>
      <w:r>
        <w:rPr>
          <w:rStyle w:val="a7"/>
        </w:rPr>
        <w:t>о</w:t>
      </w:r>
      <w:r w:rsidRPr="00113773">
        <w:rPr>
          <w:rStyle w:val="a7"/>
        </w:rPr>
        <w:t>ше и А</w:t>
      </w:r>
      <w:r>
        <w:rPr>
          <w:rStyle w:val="a7"/>
        </w:rPr>
        <w:t>ѓ</w:t>
      </w:r>
      <w:r w:rsidRPr="00113773">
        <w:rPr>
          <w:rStyle w:val="a7"/>
        </w:rPr>
        <w:t>ароном во дворец и вместе с ними засвидетельствовать, что им открылся Бог Израиля, но М</w:t>
      </w:r>
      <w:r>
        <w:rPr>
          <w:rStyle w:val="a7"/>
        </w:rPr>
        <w:t>о</w:t>
      </w:r>
      <w:r w:rsidRPr="00113773">
        <w:rPr>
          <w:rStyle w:val="a7"/>
        </w:rPr>
        <w:t>ше и А</w:t>
      </w:r>
      <w:r>
        <w:rPr>
          <w:rStyle w:val="a7"/>
        </w:rPr>
        <w:t>ѓ</w:t>
      </w:r>
      <w:r w:rsidRPr="00113773">
        <w:rPr>
          <w:rStyle w:val="a7"/>
        </w:rPr>
        <w:t>арон приходят только вдво</w:t>
      </w:r>
      <w:r>
        <w:rPr>
          <w:rStyle w:val="a7"/>
        </w:rPr>
        <w:t>ё</w:t>
      </w:r>
      <w:r w:rsidRPr="00113773">
        <w:rPr>
          <w:rStyle w:val="a7"/>
        </w:rPr>
        <w:t>м. Комментаторы дают этому разные объяснения. Одни говорят,</w:t>
      </w:r>
      <w:r>
        <w:rPr>
          <w:rStyle w:val="a7"/>
        </w:rPr>
        <w:t xml:space="preserve"> что</w:t>
      </w:r>
      <w:r w:rsidRPr="00113773">
        <w:rPr>
          <w:rStyle w:val="a7"/>
        </w:rPr>
        <w:t xml:space="preserve"> старейшины просто делегировали, назначили А</w:t>
      </w:r>
      <w:r>
        <w:rPr>
          <w:rStyle w:val="a7"/>
        </w:rPr>
        <w:t>ѓ</w:t>
      </w:r>
      <w:r w:rsidRPr="00113773">
        <w:rPr>
          <w:rStyle w:val="a7"/>
        </w:rPr>
        <w:t>арона быть их представителем и А</w:t>
      </w:r>
      <w:r>
        <w:rPr>
          <w:rStyle w:val="a7"/>
        </w:rPr>
        <w:t>ѓ</w:t>
      </w:r>
      <w:r w:rsidRPr="00113773">
        <w:rPr>
          <w:rStyle w:val="a7"/>
        </w:rPr>
        <w:t>арон как будущий</w:t>
      </w:r>
      <w:r>
        <w:rPr>
          <w:rStyle w:val="a7"/>
        </w:rPr>
        <w:t xml:space="preserve"> </w:t>
      </w:r>
      <w:r w:rsidRPr="00976ADA">
        <w:rPr>
          <w:rStyle w:val="a7"/>
        </w:rPr>
        <w:t>ко</w:t>
      </w:r>
      <w:r>
        <w:rPr>
          <w:rStyle w:val="a7"/>
        </w:rPr>
        <w:t>ѓе</w:t>
      </w:r>
      <w:r w:rsidRPr="00976ADA">
        <w:rPr>
          <w:rStyle w:val="a7"/>
        </w:rPr>
        <w:t>н</w:t>
      </w:r>
      <w:r>
        <w:rPr>
          <w:rStyle w:val="a7"/>
        </w:rPr>
        <w:t xml:space="preserve"> </w:t>
      </w:r>
      <w:r w:rsidRPr="00113773">
        <w:rPr>
          <w:rStyle w:val="a7"/>
        </w:rPr>
        <w:t>представляет здесь народ. Другие говорят,</w:t>
      </w:r>
      <w:r>
        <w:rPr>
          <w:rStyle w:val="a7"/>
        </w:rPr>
        <w:t xml:space="preserve"> что</w:t>
      </w:r>
      <w:r w:rsidRPr="00113773">
        <w:rPr>
          <w:rStyle w:val="a7"/>
        </w:rPr>
        <w:t xml:space="preserve"> старейшины пошли было за М</w:t>
      </w:r>
      <w:r>
        <w:rPr>
          <w:rStyle w:val="a7"/>
        </w:rPr>
        <w:t>о</w:t>
      </w:r>
      <w:r w:rsidRPr="00113773">
        <w:rPr>
          <w:rStyle w:val="a7"/>
        </w:rPr>
        <w:t>ше и А</w:t>
      </w:r>
      <w:r>
        <w:rPr>
          <w:rStyle w:val="a7"/>
        </w:rPr>
        <w:t>ѓ</w:t>
      </w:r>
      <w:r w:rsidRPr="00113773">
        <w:rPr>
          <w:rStyle w:val="a7"/>
        </w:rPr>
        <w:t>ароном, но по дороге убоялись</w:t>
      </w:r>
      <w:r>
        <w:rPr>
          <w:rStyle w:val="a7"/>
        </w:rPr>
        <w:t>, и</w:t>
      </w:r>
      <w:r w:rsidRPr="00113773">
        <w:rPr>
          <w:rStyle w:val="a7"/>
        </w:rPr>
        <w:t xml:space="preserve"> тогда кто-то вспомнил, что у него встреча с избирателями как раз назначена, кто-то вспомнил, что у него занятие по пауэрлифтингу</w:t>
      </w:r>
      <w:r>
        <w:rPr>
          <w:rStyle w:val="a7"/>
        </w:rPr>
        <w:t xml:space="preserve"> – т</w:t>
      </w:r>
      <w:r w:rsidRPr="00113773">
        <w:rPr>
          <w:rStyle w:val="a7"/>
        </w:rPr>
        <w:t>ак или иначе, они все нашли ту или иную причину, чтобы устраниться. Есть комментаторы, которые говорят, что у входа во дворец фараона стояли сторожевые львы, и как рыкнули они страшным рыком, что старейшин как ветром сдуло, остались только М</w:t>
      </w:r>
      <w:r>
        <w:rPr>
          <w:rStyle w:val="a7"/>
        </w:rPr>
        <w:t>о</w:t>
      </w:r>
      <w:r w:rsidRPr="00113773">
        <w:rPr>
          <w:rStyle w:val="a7"/>
        </w:rPr>
        <w:t>ше и А</w:t>
      </w:r>
      <w:r>
        <w:rPr>
          <w:rStyle w:val="a7"/>
        </w:rPr>
        <w:t>ѓ</w:t>
      </w:r>
      <w:r w:rsidRPr="00113773">
        <w:rPr>
          <w:rStyle w:val="a7"/>
        </w:rPr>
        <w:t xml:space="preserve">арон. </w:t>
      </w:r>
      <w:r>
        <w:rPr>
          <w:rStyle w:val="a7"/>
        </w:rPr>
        <w:t>М</w:t>
      </w:r>
      <w:r w:rsidRPr="00113773">
        <w:rPr>
          <w:rStyle w:val="a7"/>
        </w:rPr>
        <w:t>ы видим, что есть здесь определённое непослушание</w:t>
      </w:r>
      <w:r>
        <w:rPr>
          <w:rStyle w:val="a7"/>
        </w:rPr>
        <w:t>:</w:t>
      </w:r>
      <w:r w:rsidRPr="00113773">
        <w:rPr>
          <w:rStyle w:val="a7"/>
        </w:rPr>
        <w:t xml:space="preserve"> старейшины к фараону не пошли. </w:t>
      </w:r>
    </w:p>
    <w:p w14:paraId="05BAFD77" w14:textId="2EB8F801" w:rsidR="00DB1824" w:rsidRDefault="00DB1824" w:rsidP="00A46D02">
      <w:pPr>
        <w:rPr>
          <w:rStyle w:val="a7"/>
        </w:rPr>
      </w:pPr>
      <w:r w:rsidRPr="00113773">
        <w:rPr>
          <w:rStyle w:val="a7"/>
        </w:rPr>
        <w:t>Нужно помнить ещё и то, что миссия, на которую Всевышний посыла</w:t>
      </w:r>
      <w:r>
        <w:rPr>
          <w:rStyle w:val="a7"/>
        </w:rPr>
        <w:t>л</w:t>
      </w:r>
      <w:r w:rsidRPr="00113773">
        <w:rPr>
          <w:rStyle w:val="a7"/>
        </w:rPr>
        <w:t xml:space="preserve"> М</w:t>
      </w:r>
      <w:r>
        <w:rPr>
          <w:rStyle w:val="a7"/>
        </w:rPr>
        <w:t>о</w:t>
      </w:r>
      <w:r w:rsidRPr="00113773">
        <w:rPr>
          <w:rStyle w:val="a7"/>
        </w:rPr>
        <w:t>ше, А</w:t>
      </w:r>
      <w:r>
        <w:rPr>
          <w:rStyle w:val="a7"/>
        </w:rPr>
        <w:t>ѓ</w:t>
      </w:r>
      <w:r w:rsidRPr="00113773">
        <w:rPr>
          <w:rStyle w:val="a7"/>
        </w:rPr>
        <w:t>арона и старейшин</w:t>
      </w:r>
      <w:r>
        <w:rPr>
          <w:rStyle w:val="a7"/>
        </w:rPr>
        <w:t xml:space="preserve"> ‒</w:t>
      </w:r>
      <w:r w:rsidRPr="00113773">
        <w:rPr>
          <w:rStyle w:val="a7"/>
        </w:rPr>
        <w:t xml:space="preserve"> это миссия провальная. Всевышний, по сути, сказал</w:t>
      </w:r>
      <w:r>
        <w:rPr>
          <w:rStyle w:val="a7"/>
        </w:rPr>
        <w:t>:</w:t>
      </w:r>
      <w:r w:rsidRPr="00113773">
        <w:rPr>
          <w:rStyle w:val="a7"/>
        </w:rPr>
        <w:t xml:space="preserve"> </w:t>
      </w:r>
      <w:r>
        <w:rPr>
          <w:rStyle w:val="a7"/>
        </w:rPr>
        <w:t>«В</w:t>
      </w:r>
      <w:r w:rsidRPr="00113773">
        <w:rPr>
          <w:rStyle w:val="a7"/>
        </w:rPr>
        <w:t>ы идите, обратитесь к фараону, сделайте ему знамени</w:t>
      </w:r>
      <w:r>
        <w:rPr>
          <w:rStyle w:val="a7"/>
        </w:rPr>
        <w:t>я</w:t>
      </w:r>
      <w:r w:rsidRPr="00113773">
        <w:rPr>
          <w:rStyle w:val="a7"/>
        </w:rPr>
        <w:t xml:space="preserve">, </w:t>
      </w:r>
      <w:r>
        <w:rPr>
          <w:rStyle w:val="a7"/>
        </w:rPr>
        <w:t>пригрозите</w:t>
      </w:r>
      <w:r w:rsidRPr="00113773">
        <w:rPr>
          <w:rStyle w:val="a7"/>
        </w:rPr>
        <w:t xml:space="preserve"> ему смерть</w:t>
      </w:r>
      <w:r>
        <w:rPr>
          <w:rStyle w:val="a7"/>
        </w:rPr>
        <w:t>ю</w:t>
      </w:r>
      <w:r w:rsidRPr="00113773">
        <w:rPr>
          <w:rStyle w:val="a7"/>
        </w:rPr>
        <w:t xml:space="preserve"> первенц</w:t>
      </w:r>
      <w:r>
        <w:rPr>
          <w:rStyle w:val="a7"/>
        </w:rPr>
        <w:t>ев</w:t>
      </w:r>
      <w:r w:rsidRPr="00113773">
        <w:rPr>
          <w:rStyle w:val="a7"/>
        </w:rPr>
        <w:t xml:space="preserve"> и так далее, и он вас не отпустит, потому что </w:t>
      </w:r>
      <w:r>
        <w:rPr>
          <w:rStyle w:val="a7"/>
        </w:rPr>
        <w:t>Я</w:t>
      </w:r>
      <w:r w:rsidRPr="00113773">
        <w:rPr>
          <w:rStyle w:val="a7"/>
        </w:rPr>
        <w:t xml:space="preserve"> ожесточу его сердце. Провал этой миссии будет её успехом. Так и задумано</w:t>
      </w:r>
      <w:r>
        <w:rPr>
          <w:rStyle w:val="a7"/>
        </w:rPr>
        <w:t>»</w:t>
      </w:r>
      <w:r w:rsidRPr="00113773">
        <w:rPr>
          <w:rStyle w:val="a7"/>
        </w:rPr>
        <w:t>. И поэтому, возможно, не все старейшины решили, что хочется принимать участие в миссии, которой сам Всевышний обещал провал</w:t>
      </w:r>
      <w:r>
        <w:rPr>
          <w:rStyle w:val="a7"/>
        </w:rPr>
        <w:t>, и</w:t>
      </w:r>
      <w:r w:rsidRPr="00113773">
        <w:rPr>
          <w:rStyle w:val="a7"/>
        </w:rPr>
        <w:t xml:space="preserve"> рисковать жизнью, репутацией, статусом ради похода к фараону за </w:t>
      </w:r>
      <w:r>
        <w:rPr>
          <w:rStyle w:val="a7"/>
        </w:rPr>
        <w:t>такой</w:t>
      </w:r>
      <w:r w:rsidRPr="00113773">
        <w:rPr>
          <w:rStyle w:val="a7"/>
        </w:rPr>
        <w:t xml:space="preserve"> миссией. А иди знай, что будет побочным эффектом этого провала</w:t>
      </w:r>
      <w:r>
        <w:rPr>
          <w:rStyle w:val="a7"/>
        </w:rPr>
        <w:t>, м</w:t>
      </w:r>
      <w:r w:rsidRPr="00113773">
        <w:rPr>
          <w:rStyle w:val="a7"/>
        </w:rPr>
        <w:t xml:space="preserve">ожет, он расстреляет каждого десятого, каждого </w:t>
      </w:r>
      <w:r>
        <w:rPr>
          <w:rStyle w:val="a7"/>
        </w:rPr>
        <w:t>б</w:t>
      </w:r>
      <w:r w:rsidRPr="00113773">
        <w:rPr>
          <w:rStyle w:val="a7"/>
        </w:rPr>
        <w:t>елобородого</w:t>
      </w:r>
      <w:r>
        <w:rPr>
          <w:rStyle w:val="a7"/>
        </w:rPr>
        <w:t>:</w:t>
      </w:r>
      <w:r w:rsidRPr="00113773">
        <w:rPr>
          <w:rStyle w:val="a7"/>
        </w:rPr>
        <w:t xml:space="preserve"> фараон</w:t>
      </w:r>
      <w:r>
        <w:rPr>
          <w:rStyle w:val="a7"/>
        </w:rPr>
        <w:t xml:space="preserve"> –</w:t>
      </w:r>
      <w:r w:rsidRPr="00113773">
        <w:rPr>
          <w:rStyle w:val="a7"/>
        </w:rPr>
        <w:t xml:space="preserve"> товарищ непредсказуем</w:t>
      </w:r>
      <w:r>
        <w:rPr>
          <w:rStyle w:val="a7"/>
        </w:rPr>
        <w:t>ый</w:t>
      </w:r>
      <w:r w:rsidRPr="00113773">
        <w:rPr>
          <w:rStyle w:val="a7"/>
        </w:rPr>
        <w:t>. Поэтому мы видим, что опять-таки к фараону пришли только два человека, М</w:t>
      </w:r>
      <w:r>
        <w:rPr>
          <w:rStyle w:val="a7"/>
        </w:rPr>
        <w:t>о</w:t>
      </w:r>
      <w:r w:rsidRPr="00113773">
        <w:rPr>
          <w:rStyle w:val="a7"/>
        </w:rPr>
        <w:t>ше и А</w:t>
      </w:r>
      <w:r>
        <w:rPr>
          <w:rStyle w:val="a7"/>
        </w:rPr>
        <w:t>ѓ</w:t>
      </w:r>
      <w:r w:rsidRPr="00113773">
        <w:rPr>
          <w:rStyle w:val="a7"/>
        </w:rPr>
        <w:t>арон.</w:t>
      </w:r>
    </w:p>
    <w:p w14:paraId="719A8183" w14:textId="77777777" w:rsidR="00DB1824" w:rsidRDefault="00DB1824" w:rsidP="00A46D02">
      <w:pPr>
        <w:rPr>
          <w:rStyle w:val="a7"/>
        </w:rPr>
      </w:pPr>
      <w:r w:rsidRPr="00113773">
        <w:rPr>
          <w:rStyle w:val="a7"/>
        </w:rPr>
        <w:t>М</w:t>
      </w:r>
      <w:r>
        <w:rPr>
          <w:rStyle w:val="a7"/>
        </w:rPr>
        <w:t>о</w:t>
      </w:r>
      <w:r w:rsidRPr="00113773">
        <w:rPr>
          <w:rStyle w:val="a7"/>
        </w:rPr>
        <w:t>ше и А</w:t>
      </w:r>
      <w:r>
        <w:rPr>
          <w:rStyle w:val="a7"/>
        </w:rPr>
        <w:t>ѓ</w:t>
      </w:r>
      <w:r w:rsidRPr="00113773">
        <w:rPr>
          <w:rStyle w:val="a7"/>
        </w:rPr>
        <w:t xml:space="preserve">арон сильно видоизменяют то, что сказал Всевышний. Здесь не упоминаются три дня, не упоминаются напрямую жертвоприношения. Удивительный глагол </w:t>
      </w:r>
      <w:r w:rsidRPr="00890845">
        <w:rPr>
          <w:rStyle w:val="a7"/>
          <w:i/>
          <w:iCs/>
        </w:rPr>
        <w:t>яхо́гу</w:t>
      </w:r>
      <w:r>
        <w:rPr>
          <w:rStyle w:val="a7"/>
          <w:i/>
          <w:iCs/>
        </w:rPr>
        <w:t xml:space="preserve"> (и будут они праздновать)</w:t>
      </w:r>
      <w:r>
        <w:rPr>
          <w:rStyle w:val="a7"/>
        </w:rPr>
        <w:t xml:space="preserve"> </w:t>
      </w:r>
      <w:r w:rsidRPr="00113773">
        <w:rPr>
          <w:rStyle w:val="a7"/>
        </w:rPr>
        <w:t xml:space="preserve">связан с словом </w:t>
      </w:r>
      <w:r w:rsidRPr="00890845">
        <w:rPr>
          <w:rStyle w:val="a7"/>
          <w:i/>
          <w:iCs/>
        </w:rPr>
        <w:t>хаг</w:t>
      </w:r>
      <w:r w:rsidRPr="00113773">
        <w:rPr>
          <w:rStyle w:val="a7"/>
        </w:rPr>
        <w:t xml:space="preserve"> </w:t>
      </w:r>
      <w:r>
        <w:rPr>
          <w:rStyle w:val="a7"/>
          <w:i/>
          <w:iCs/>
        </w:rPr>
        <w:t>(</w:t>
      </w:r>
      <w:r w:rsidRPr="00890845">
        <w:rPr>
          <w:rStyle w:val="a7"/>
          <w:i/>
          <w:iCs/>
        </w:rPr>
        <w:t>праздник)</w:t>
      </w:r>
      <w:r w:rsidRPr="00113773">
        <w:rPr>
          <w:rStyle w:val="a7"/>
        </w:rPr>
        <w:t>. А это слово, в свою очередь, связано с</w:t>
      </w:r>
      <w:r>
        <w:rPr>
          <w:rStyle w:val="a7"/>
        </w:rPr>
        <w:t>о</w:t>
      </w:r>
      <w:r w:rsidRPr="00113773">
        <w:rPr>
          <w:rStyle w:val="a7"/>
        </w:rPr>
        <w:t xml:space="preserve"> словом </w:t>
      </w:r>
      <w:r w:rsidRPr="0011638C">
        <w:rPr>
          <w:rStyle w:val="a7"/>
          <w:i/>
          <w:iCs/>
        </w:rPr>
        <w:t>хуг (круг)</w:t>
      </w:r>
      <w:r w:rsidRPr="00113773">
        <w:rPr>
          <w:rStyle w:val="a7"/>
        </w:rPr>
        <w:t xml:space="preserve">. Праздновать – это не стоять праздно, не быть праздным, как в русском языке. Это </w:t>
      </w:r>
      <w:r>
        <w:rPr>
          <w:rStyle w:val="a7"/>
        </w:rPr>
        <w:t xml:space="preserve">значит </w:t>
      </w:r>
      <w:r w:rsidRPr="00113773">
        <w:rPr>
          <w:rStyle w:val="a7"/>
        </w:rPr>
        <w:t xml:space="preserve">находиться в определенной точке, стоять </w:t>
      </w:r>
      <w:r w:rsidRPr="0011638C">
        <w:rPr>
          <w:rStyle w:val="a7"/>
        </w:rPr>
        <w:t>кругом</w:t>
      </w:r>
      <w:r>
        <w:rPr>
          <w:rStyle w:val="a7"/>
        </w:rPr>
        <w:t>,</w:t>
      </w:r>
      <w:r w:rsidRPr="00113773">
        <w:rPr>
          <w:rStyle w:val="a7"/>
        </w:rPr>
        <w:t xml:space="preserve"> вокруг кого-то, ставить кого-то в центр, в данном случае </w:t>
      </w:r>
      <w:r>
        <w:rPr>
          <w:rStyle w:val="a7"/>
        </w:rPr>
        <w:t xml:space="preserve">– </w:t>
      </w:r>
      <w:r w:rsidRPr="00113773">
        <w:rPr>
          <w:rStyle w:val="a7"/>
        </w:rPr>
        <w:t xml:space="preserve">Всевышнего. Ещё одно значение слова </w:t>
      </w:r>
      <w:r w:rsidRPr="00890845">
        <w:rPr>
          <w:rStyle w:val="a7"/>
          <w:i/>
          <w:iCs/>
        </w:rPr>
        <w:t>хаг</w:t>
      </w:r>
      <w:r w:rsidRPr="00113773">
        <w:rPr>
          <w:rStyle w:val="a7"/>
        </w:rPr>
        <w:t xml:space="preserve"> – это </w:t>
      </w:r>
      <w:r w:rsidRPr="00890845">
        <w:rPr>
          <w:rStyle w:val="a7"/>
          <w:i/>
          <w:iCs/>
        </w:rPr>
        <w:t>точка на календарном кругу</w:t>
      </w:r>
      <w:r w:rsidRPr="00113773">
        <w:rPr>
          <w:rStyle w:val="a7"/>
        </w:rPr>
        <w:t>, на годовом кругу. То есть</w:t>
      </w:r>
      <w:r>
        <w:rPr>
          <w:rStyle w:val="a7"/>
        </w:rPr>
        <w:t>: «У</w:t>
      </w:r>
      <w:r w:rsidRPr="00113773">
        <w:rPr>
          <w:rStyle w:val="a7"/>
        </w:rPr>
        <w:t xml:space="preserve"> </w:t>
      </w:r>
      <w:r>
        <w:rPr>
          <w:rStyle w:val="a7"/>
        </w:rPr>
        <w:t>М</w:t>
      </w:r>
      <w:r w:rsidRPr="00113773">
        <w:rPr>
          <w:rStyle w:val="a7"/>
        </w:rPr>
        <w:t xml:space="preserve">еня, </w:t>
      </w:r>
      <w:r>
        <w:rPr>
          <w:rStyle w:val="a7"/>
        </w:rPr>
        <w:t xml:space="preserve">– </w:t>
      </w:r>
      <w:r w:rsidRPr="00113773">
        <w:rPr>
          <w:rStyle w:val="a7"/>
        </w:rPr>
        <w:t>говорит Всевышний</w:t>
      </w:r>
      <w:r>
        <w:rPr>
          <w:rStyle w:val="a7"/>
        </w:rPr>
        <w:t>, –</w:t>
      </w:r>
      <w:r w:rsidRPr="00113773">
        <w:rPr>
          <w:rStyle w:val="a7"/>
        </w:rPr>
        <w:t xml:space="preserve">назначена встреча с народом Израиля, они соберутся вокруг </w:t>
      </w:r>
      <w:r>
        <w:rPr>
          <w:rStyle w:val="a7"/>
        </w:rPr>
        <w:t>М</w:t>
      </w:r>
      <w:r w:rsidRPr="00113773">
        <w:rPr>
          <w:rStyle w:val="a7"/>
        </w:rPr>
        <w:t>еня</w:t>
      </w:r>
      <w:r>
        <w:rPr>
          <w:rStyle w:val="a7"/>
        </w:rPr>
        <w:t>.</w:t>
      </w:r>
      <w:r w:rsidRPr="00113773">
        <w:rPr>
          <w:rStyle w:val="a7"/>
        </w:rPr>
        <w:t xml:space="preserve"> </w:t>
      </w:r>
      <w:r>
        <w:rPr>
          <w:rStyle w:val="a7"/>
        </w:rPr>
        <w:t>О</w:t>
      </w:r>
      <w:r w:rsidRPr="00113773">
        <w:rPr>
          <w:rStyle w:val="a7"/>
        </w:rPr>
        <w:t xml:space="preserve">тошли </w:t>
      </w:r>
      <w:r>
        <w:rPr>
          <w:rStyle w:val="a7"/>
        </w:rPr>
        <w:t>М</w:t>
      </w:r>
      <w:r w:rsidRPr="00113773">
        <w:rPr>
          <w:rStyle w:val="a7"/>
        </w:rPr>
        <w:t>ой народ</w:t>
      </w:r>
      <w:r>
        <w:rPr>
          <w:rStyle w:val="a7"/>
        </w:rPr>
        <w:t>!»</w:t>
      </w:r>
      <w:r w:rsidRPr="00113773">
        <w:rPr>
          <w:rStyle w:val="a7"/>
        </w:rPr>
        <w:t xml:space="preserve"> Так пересказывает слова Всевышнего М</w:t>
      </w:r>
      <w:r>
        <w:rPr>
          <w:rStyle w:val="a7"/>
        </w:rPr>
        <w:t>о</w:t>
      </w:r>
      <w:r w:rsidRPr="00113773">
        <w:rPr>
          <w:rStyle w:val="a7"/>
        </w:rPr>
        <w:t xml:space="preserve">ше. Это довольно-таки сильное отклонение от того, что повелел Всевышний. </w:t>
      </w:r>
      <w:r>
        <w:rPr>
          <w:rStyle w:val="a7"/>
        </w:rPr>
        <w:t>С ч</w:t>
      </w:r>
      <w:r w:rsidRPr="00113773">
        <w:rPr>
          <w:rStyle w:val="a7"/>
        </w:rPr>
        <w:t>ем это связано? Возможно, с тем, что М</w:t>
      </w:r>
      <w:r>
        <w:rPr>
          <w:rStyle w:val="a7"/>
        </w:rPr>
        <w:t>о</w:t>
      </w:r>
      <w:r w:rsidRPr="00113773">
        <w:rPr>
          <w:rStyle w:val="a7"/>
        </w:rPr>
        <w:t>ше переводит слова Всевышнего на язык египетской дипломатии, формулирует слова Всевышнего так, как это, на его взгляд, будет понятно фараону.</w:t>
      </w:r>
    </w:p>
    <w:p w14:paraId="4F678323" w14:textId="77777777" w:rsidR="00DB1824" w:rsidRPr="00623ED0" w:rsidRDefault="00DB1824" w:rsidP="00EE4AEF">
      <w:pPr>
        <w:pStyle w:val="ad"/>
      </w:pPr>
      <w:r w:rsidRPr="00623ED0">
        <w:rPr>
          <w:rtl/>
        </w:rPr>
        <w:br/>
        <w:t>וַיֹּאמֶר פַּרְעֹה מִי יְהוָה אֲשֶׁר אֶשְׁמַע בְּקֹלוֹ לְשַׁלַּח אֶת־יִשְׂרָאֵל לֹא יָדַעְתִּי אֶת־יְהוָה וְגַם אֶת־יִשְׂרָאֵל לֹא אֲשַׁלֵּחַ׃</w:t>
      </w:r>
    </w:p>
    <w:p w14:paraId="511EBBFE" w14:textId="77777777" w:rsidR="00DB1824" w:rsidRDefault="00DB1824" w:rsidP="00EE4AEF">
      <w:pPr>
        <w:pStyle w:val="a9"/>
        <w:rPr>
          <w:rStyle w:val="a7"/>
        </w:rPr>
      </w:pPr>
      <w:r w:rsidRPr="00287FDF">
        <w:rPr>
          <w:rStyle w:val="a7"/>
        </w:rPr>
        <w:t>ваёмер паръо</w:t>
      </w:r>
      <w:r>
        <w:rPr>
          <w:rStyle w:val="a7"/>
        </w:rPr>
        <w:t>́</w:t>
      </w:r>
      <w:r w:rsidRPr="00287FDF">
        <w:rPr>
          <w:rStyle w:val="a7"/>
        </w:rPr>
        <w:t xml:space="preserve"> ми адона</w:t>
      </w:r>
      <w:r>
        <w:rPr>
          <w:rStyle w:val="a7"/>
        </w:rPr>
        <w:t>́</w:t>
      </w:r>
      <w:r w:rsidRPr="00287FDF">
        <w:rPr>
          <w:rStyle w:val="a7"/>
        </w:rPr>
        <w:t>й аш</w:t>
      </w:r>
      <w:r>
        <w:rPr>
          <w:rStyle w:val="a7"/>
        </w:rPr>
        <w:t>е́</w:t>
      </w:r>
      <w:r w:rsidRPr="00287FDF">
        <w:rPr>
          <w:rStyle w:val="a7"/>
        </w:rPr>
        <w:t>р</w:t>
      </w:r>
      <w:r>
        <w:rPr>
          <w:rStyle w:val="a7"/>
        </w:rPr>
        <w:t xml:space="preserve"> </w:t>
      </w:r>
      <w:r w:rsidRPr="00287FDF">
        <w:rPr>
          <w:rStyle w:val="a7"/>
        </w:rPr>
        <w:t>эшма</w:t>
      </w:r>
      <w:r>
        <w:rPr>
          <w:rStyle w:val="a7"/>
        </w:rPr>
        <w:t>́</w:t>
      </w:r>
      <w:r w:rsidRPr="00287FDF">
        <w:rPr>
          <w:rStyle w:val="a7"/>
        </w:rPr>
        <w:t xml:space="preserve"> беколо</w:t>
      </w:r>
      <w:r>
        <w:rPr>
          <w:rStyle w:val="a7"/>
        </w:rPr>
        <w:t>́</w:t>
      </w:r>
      <w:r w:rsidRPr="00287FDF">
        <w:rPr>
          <w:rStyle w:val="a7"/>
        </w:rPr>
        <w:t xml:space="preserve"> лешала</w:t>
      </w:r>
      <w:r>
        <w:rPr>
          <w:rStyle w:val="a7"/>
        </w:rPr>
        <w:t>́</w:t>
      </w:r>
      <w:r w:rsidRPr="00287FDF">
        <w:rPr>
          <w:rStyle w:val="a7"/>
        </w:rPr>
        <w:t>х эт</w:t>
      </w:r>
      <w:r>
        <w:rPr>
          <w:rStyle w:val="a7"/>
        </w:rPr>
        <w:t>-</w:t>
      </w:r>
      <w:r w:rsidRPr="00287FDF">
        <w:rPr>
          <w:rStyle w:val="a7"/>
        </w:rPr>
        <w:t>йисраэ</w:t>
      </w:r>
      <w:r>
        <w:rPr>
          <w:rStyle w:val="a7"/>
        </w:rPr>
        <w:t>́</w:t>
      </w:r>
      <w:r w:rsidRPr="00287FDF">
        <w:rPr>
          <w:rStyle w:val="a7"/>
        </w:rPr>
        <w:t>ль ло яда</w:t>
      </w:r>
      <w:r>
        <w:rPr>
          <w:rStyle w:val="a7"/>
        </w:rPr>
        <w:t>́</w:t>
      </w:r>
      <w:r w:rsidRPr="00DB1824">
        <w:rPr>
          <w:rStyle w:val="a7"/>
        </w:rPr>
        <w:t>’</w:t>
      </w:r>
      <w:r w:rsidRPr="00287FDF">
        <w:rPr>
          <w:rStyle w:val="a7"/>
        </w:rPr>
        <w:t>ти эт-адона</w:t>
      </w:r>
      <w:r>
        <w:rPr>
          <w:rStyle w:val="a7"/>
        </w:rPr>
        <w:t>́</w:t>
      </w:r>
      <w:r w:rsidRPr="00287FDF">
        <w:rPr>
          <w:rStyle w:val="a7"/>
        </w:rPr>
        <w:t>й</w:t>
      </w:r>
      <w:r>
        <w:rPr>
          <w:rStyle w:val="a7"/>
        </w:rPr>
        <w:t xml:space="preserve"> </w:t>
      </w:r>
      <w:r w:rsidRPr="00287FDF">
        <w:rPr>
          <w:rStyle w:val="a7"/>
        </w:rPr>
        <w:t>вега</w:t>
      </w:r>
      <w:r>
        <w:rPr>
          <w:rStyle w:val="a7"/>
        </w:rPr>
        <w:t>́</w:t>
      </w:r>
      <w:r w:rsidRPr="00287FDF">
        <w:rPr>
          <w:rStyle w:val="a7"/>
        </w:rPr>
        <w:t>м эт-йисраэ</w:t>
      </w:r>
      <w:r>
        <w:rPr>
          <w:rStyle w:val="a7"/>
        </w:rPr>
        <w:t>́</w:t>
      </w:r>
      <w:r w:rsidRPr="00287FDF">
        <w:rPr>
          <w:rStyle w:val="a7"/>
        </w:rPr>
        <w:t>ль ло ашал</w:t>
      </w:r>
      <w:r>
        <w:rPr>
          <w:rStyle w:val="a7"/>
        </w:rPr>
        <w:t>е́</w:t>
      </w:r>
      <w:r w:rsidRPr="00287FDF">
        <w:rPr>
          <w:rStyle w:val="a7"/>
        </w:rPr>
        <w:t>ях</w:t>
      </w:r>
    </w:p>
    <w:p w14:paraId="231ED6CB" w14:textId="367CF8BA" w:rsidR="00DB1824" w:rsidRDefault="00DB1824" w:rsidP="00EE4AEF">
      <w:pPr>
        <w:pStyle w:val="a9"/>
        <w:rPr>
          <w:rStyle w:val="a7"/>
        </w:rPr>
      </w:pPr>
      <w:r>
        <w:rPr>
          <w:rStyle w:val="a7"/>
        </w:rPr>
        <w:t>2. И сказал фараон: «</w:t>
      </w:r>
      <w:r w:rsidRPr="00287FDF">
        <w:rPr>
          <w:rStyle w:val="a7"/>
        </w:rPr>
        <w:t xml:space="preserve">Кто такой этот Господь, этот ваш Ашем, чтобы я послушал </w:t>
      </w:r>
      <w:r>
        <w:rPr>
          <w:rStyle w:val="a7"/>
        </w:rPr>
        <w:t>Е</w:t>
      </w:r>
      <w:r w:rsidRPr="00287FDF">
        <w:rPr>
          <w:rStyle w:val="a7"/>
        </w:rPr>
        <w:t>го голоса отправить Израиль?</w:t>
      </w:r>
      <w:r>
        <w:rPr>
          <w:rStyle w:val="a7"/>
        </w:rPr>
        <w:t xml:space="preserve"> Не знаю я никакого Ашема, и Израиль я не отошлю!»</w:t>
      </w:r>
    </w:p>
    <w:p w14:paraId="7122E337" w14:textId="77777777" w:rsidR="00DB1824" w:rsidRDefault="00DB1824" w:rsidP="00EE4AEF">
      <w:pPr>
        <w:spacing w:line="240" w:lineRule="auto"/>
        <w:rPr>
          <w:rStyle w:val="a7"/>
        </w:rPr>
      </w:pPr>
    </w:p>
    <w:p w14:paraId="62739B08" w14:textId="755BDA54" w:rsidR="00DB1824" w:rsidRDefault="00DB1824" w:rsidP="00A46D02">
      <w:pPr>
        <w:rPr>
          <w:rStyle w:val="a7"/>
        </w:rPr>
      </w:pPr>
      <w:r w:rsidRPr="00113773">
        <w:rPr>
          <w:rStyle w:val="a7"/>
        </w:rPr>
        <w:t xml:space="preserve">Удивительный для египтянина ответ даёт фараон. Обычно египтяне, как и греки, считали, что новый </w:t>
      </w:r>
      <w:r>
        <w:rPr>
          <w:rStyle w:val="a7"/>
        </w:rPr>
        <w:t>б</w:t>
      </w:r>
      <w:r w:rsidRPr="00113773">
        <w:rPr>
          <w:rStyle w:val="a7"/>
        </w:rPr>
        <w:t>ог в хозяйстве – полезная вещь</w:t>
      </w:r>
      <w:r>
        <w:rPr>
          <w:rStyle w:val="a7"/>
        </w:rPr>
        <w:t>,</w:t>
      </w:r>
      <w:r w:rsidRPr="00DB1824">
        <w:rPr>
          <w:rStyle w:val="a7"/>
        </w:rPr>
        <w:t xml:space="preserve"> </w:t>
      </w:r>
      <w:r>
        <w:rPr>
          <w:rStyle w:val="a7"/>
        </w:rPr>
        <w:t>л</w:t>
      </w:r>
      <w:r w:rsidRPr="00113773">
        <w:rPr>
          <w:rStyle w:val="a7"/>
        </w:rPr>
        <w:t>егко богов адаптировали, принимали в свой пантеон, находили с ними общий язык или пытались как-то договариваться. Во всяком случае, не шли на такую конфронтацию. Что же происходит здесь? Многие комментаторы говорят</w:t>
      </w:r>
      <w:r>
        <w:rPr>
          <w:rStyle w:val="a7"/>
        </w:rPr>
        <w:t>: «Н</w:t>
      </w:r>
      <w:r w:rsidRPr="00113773">
        <w:rPr>
          <w:rStyle w:val="a7"/>
        </w:rPr>
        <w:t>у, фараон рассудил</w:t>
      </w:r>
      <w:r>
        <w:rPr>
          <w:rStyle w:val="a7"/>
        </w:rPr>
        <w:t>: ч</w:t>
      </w:r>
      <w:r w:rsidRPr="00113773">
        <w:rPr>
          <w:rStyle w:val="a7"/>
        </w:rPr>
        <w:t>то это за Бог у вас</w:t>
      </w:r>
      <w:r>
        <w:rPr>
          <w:rStyle w:val="a7"/>
        </w:rPr>
        <w:t>?</w:t>
      </w:r>
      <w:r w:rsidRPr="00113773">
        <w:rPr>
          <w:rStyle w:val="a7"/>
        </w:rPr>
        <w:t xml:space="preserve"> </w:t>
      </w:r>
      <w:r>
        <w:rPr>
          <w:rStyle w:val="a7"/>
        </w:rPr>
        <w:t>Что, у</w:t>
      </w:r>
      <w:r w:rsidRPr="00113773">
        <w:rPr>
          <w:rStyle w:val="a7"/>
        </w:rPr>
        <w:t xml:space="preserve"> рабов есть какой-то Бог? И что</w:t>
      </w:r>
      <w:r>
        <w:rPr>
          <w:rStyle w:val="a7"/>
        </w:rPr>
        <w:t>,</w:t>
      </w:r>
      <w:r w:rsidRPr="00113773">
        <w:rPr>
          <w:rStyle w:val="a7"/>
        </w:rPr>
        <w:t xml:space="preserve"> </w:t>
      </w:r>
      <w:r>
        <w:rPr>
          <w:rStyle w:val="a7"/>
        </w:rPr>
        <w:t>О</w:t>
      </w:r>
      <w:r w:rsidRPr="00113773">
        <w:rPr>
          <w:rStyle w:val="a7"/>
        </w:rPr>
        <w:t xml:space="preserve">н настолько сильный, что </w:t>
      </w:r>
      <w:r>
        <w:rPr>
          <w:rStyle w:val="a7"/>
        </w:rPr>
        <w:t>О</w:t>
      </w:r>
      <w:r w:rsidRPr="00113773">
        <w:rPr>
          <w:rStyle w:val="a7"/>
        </w:rPr>
        <w:t xml:space="preserve">н так круто вам помог? Он как-то поправил ваше положение, чтобы я с </w:t>
      </w:r>
      <w:r>
        <w:rPr>
          <w:rStyle w:val="a7"/>
        </w:rPr>
        <w:t>Н</w:t>
      </w:r>
      <w:r w:rsidRPr="00113773">
        <w:rPr>
          <w:rStyle w:val="a7"/>
        </w:rPr>
        <w:t xml:space="preserve">им считался? Мне стоит с </w:t>
      </w:r>
      <w:r>
        <w:rPr>
          <w:rStyle w:val="a7"/>
        </w:rPr>
        <w:t>Н</w:t>
      </w:r>
      <w:r w:rsidRPr="00113773">
        <w:rPr>
          <w:rStyle w:val="a7"/>
        </w:rPr>
        <w:t>им заводить контакты какие-то? Это вообще мне по статусу, если вы</w:t>
      </w:r>
      <w:r>
        <w:rPr>
          <w:rStyle w:val="a7"/>
        </w:rPr>
        <w:t>,</w:t>
      </w:r>
      <w:r w:rsidRPr="00113773">
        <w:rPr>
          <w:rStyle w:val="a7"/>
        </w:rPr>
        <w:t xml:space="preserve"> его народ</w:t>
      </w:r>
      <w:r>
        <w:rPr>
          <w:rStyle w:val="a7"/>
        </w:rPr>
        <w:t>,</w:t>
      </w:r>
      <w:r w:rsidRPr="00113773">
        <w:rPr>
          <w:rStyle w:val="a7"/>
        </w:rPr>
        <w:t xml:space="preserve"> в таком состоянии</w:t>
      </w:r>
      <w:r>
        <w:rPr>
          <w:rStyle w:val="a7"/>
        </w:rPr>
        <w:t>?</w:t>
      </w:r>
      <w:r w:rsidRPr="00113773">
        <w:rPr>
          <w:rStyle w:val="a7"/>
        </w:rPr>
        <w:t xml:space="preserve"> Не признаю я власти вашего Ашема, и народ Израиля не отошл</w:t>
      </w:r>
      <w:r>
        <w:rPr>
          <w:rStyle w:val="a7"/>
        </w:rPr>
        <w:t>ю</w:t>
      </w:r>
      <w:r w:rsidRPr="00113773">
        <w:rPr>
          <w:rStyle w:val="a7"/>
        </w:rPr>
        <w:t>. Евреи в хозяйстве важнее, чем какой-то Бог</w:t>
      </w:r>
      <w:r w:rsidR="00A70652">
        <w:rPr>
          <w:rStyle w:val="a7"/>
        </w:rPr>
        <w:t xml:space="preserve"> –</w:t>
      </w:r>
      <w:r w:rsidRPr="00113773">
        <w:rPr>
          <w:rStyle w:val="a7"/>
        </w:rPr>
        <w:t>покровитель неудачников</w:t>
      </w:r>
      <w:r>
        <w:rPr>
          <w:rStyle w:val="a7"/>
        </w:rPr>
        <w:t>»</w:t>
      </w:r>
      <w:r w:rsidRPr="00113773">
        <w:rPr>
          <w:rStyle w:val="a7"/>
        </w:rPr>
        <w:t>.</w:t>
      </w:r>
    </w:p>
    <w:p w14:paraId="080F6B09" w14:textId="77777777" w:rsidR="00DB1824" w:rsidRDefault="00DB1824" w:rsidP="00EE4AEF">
      <w:pPr>
        <w:spacing w:line="240" w:lineRule="auto"/>
        <w:rPr>
          <w:rStyle w:val="a7"/>
        </w:rPr>
      </w:pPr>
    </w:p>
    <w:p w14:paraId="5289E5AD" w14:textId="77777777" w:rsidR="00DB1824" w:rsidRPr="0011638C" w:rsidRDefault="00DB1824" w:rsidP="00EE4AEF">
      <w:pPr>
        <w:pStyle w:val="ad"/>
        <w:rPr>
          <w:rStyle w:val="a7"/>
          <w:sz w:val="28"/>
          <w:szCs w:val="28"/>
          <w:rtl/>
        </w:rPr>
      </w:pPr>
      <w:r w:rsidRPr="0011638C">
        <w:rPr>
          <w:rStyle w:val="a7"/>
          <w:sz w:val="28"/>
          <w:szCs w:val="28"/>
          <w:rtl/>
        </w:rPr>
        <w:t>וַיֹּאמְרוּ אֱלֹהֵי הָ</w:t>
      </w:r>
      <w:r w:rsidRPr="00A70652">
        <w:rPr>
          <w:rStyle w:val="a7"/>
          <w:b/>
          <w:bCs/>
          <w:sz w:val="28"/>
          <w:szCs w:val="28"/>
          <w:rtl/>
        </w:rPr>
        <w:t>עִבְרִים</w:t>
      </w:r>
      <w:r w:rsidRPr="0011638C">
        <w:rPr>
          <w:rStyle w:val="a7"/>
          <w:sz w:val="28"/>
          <w:szCs w:val="28"/>
          <w:rtl/>
        </w:rPr>
        <w:t xml:space="preserve"> נִקְרָא עָלֵינוּ נֵלֲכָה נָּא דֶּרֶךְ שְׁלֹשֶׁת יָמִים בַּמִּדְבָּר וְנִזְבְּחָה לַיהוָה אֱלֹהֵינוּ פֶּן־יִפְגָּעֵנוּ בַּדֶּבֶר אוֹ בֶחָרֶב׃</w:t>
      </w:r>
    </w:p>
    <w:p w14:paraId="0F3CFA8A" w14:textId="77777777" w:rsidR="00DB1824" w:rsidRDefault="00DB1824" w:rsidP="00EE4AEF">
      <w:pPr>
        <w:pStyle w:val="a9"/>
        <w:rPr>
          <w:rStyle w:val="a7"/>
        </w:rPr>
      </w:pPr>
      <w:r w:rsidRPr="001240EF">
        <w:rPr>
          <w:rStyle w:val="a7"/>
        </w:rPr>
        <w:t>ваёмеру</w:t>
      </w:r>
      <w:r>
        <w:rPr>
          <w:rStyle w:val="a7"/>
        </w:rPr>
        <w:t>́</w:t>
      </w:r>
      <w:r w:rsidRPr="001240EF">
        <w:rPr>
          <w:rStyle w:val="a7"/>
        </w:rPr>
        <w:t xml:space="preserve"> эло</w:t>
      </w:r>
      <w:r>
        <w:rPr>
          <w:rStyle w:val="a7"/>
        </w:rPr>
        <w:t>ѓе́</w:t>
      </w:r>
      <w:r w:rsidRPr="001240EF">
        <w:rPr>
          <w:rStyle w:val="a7"/>
        </w:rPr>
        <w:t xml:space="preserve"> </w:t>
      </w:r>
      <w:r>
        <w:rPr>
          <w:rStyle w:val="a7"/>
        </w:rPr>
        <w:t>ѓ</w:t>
      </w:r>
      <w:r w:rsidRPr="001240EF">
        <w:rPr>
          <w:rStyle w:val="a7"/>
        </w:rPr>
        <w:t>а</w:t>
      </w:r>
      <w:r w:rsidRPr="00A70652">
        <w:rPr>
          <w:rStyle w:val="a7"/>
          <w:b/>
          <w:bCs/>
        </w:rPr>
        <w:t>иври́м</w:t>
      </w:r>
      <w:r>
        <w:rPr>
          <w:rStyle w:val="a7"/>
        </w:rPr>
        <w:t xml:space="preserve"> </w:t>
      </w:r>
      <w:r w:rsidRPr="001240EF">
        <w:rPr>
          <w:rStyle w:val="a7"/>
        </w:rPr>
        <w:t>никра</w:t>
      </w:r>
      <w:r>
        <w:rPr>
          <w:rStyle w:val="a7"/>
        </w:rPr>
        <w:t>́</w:t>
      </w:r>
      <w:r w:rsidRPr="001240EF">
        <w:rPr>
          <w:rStyle w:val="a7"/>
        </w:rPr>
        <w:t xml:space="preserve"> ал</w:t>
      </w:r>
      <w:r>
        <w:rPr>
          <w:rStyle w:val="a7"/>
        </w:rPr>
        <w:t>е́</w:t>
      </w:r>
      <w:r w:rsidRPr="001240EF">
        <w:rPr>
          <w:rStyle w:val="a7"/>
        </w:rPr>
        <w:t>ну нелеха-на</w:t>
      </w:r>
      <w:r>
        <w:rPr>
          <w:rStyle w:val="a7"/>
        </w:rPr>
        <w:t>́</w:t>
      </w:r>
      <w:r w:rsidRPr="001240EF">
        <w:rPr>
          <w:rStyle w:val="a7"/>
        </w:rPr>
        <w:t xml:space="preserve"> дэ</w:t>
      </w:r>
      <w:r>
        <w:rPr>
          <w:rStyle w:val="a7"/>
        </w:rPr>
        <w:t>́</w:t>
      </w:r>
      <w:r w:rsidRPr="001240EF">
        <w:rPr>
          <w:rStyle w:val="a7"/>
        </w:rPr>
        <w:t>рех шело</w:t>
      </w:r>
      <w:r>
        <w:rPr>
          <w:rStyle w:val="a7"/>
        </w:rPr>
        <w:t>́</w:t>
      </w:r>
      <w:r w:rsidRPr="001240EF">
        <w:rPr>
          <w:rStyle w:val="a7"/>
        </w:rPr>
        <w:t>шет ям</w:t>
      </w:r>
      <w:r>
        <w:rPr>
          <w:rStyle w:val="a7"/>
        </w:rPr>
        <w:t>и́</w:t>
      </w:r>
      <w:r w:rsidRPr="001240EF">
        <w:rPr>
          <w:rStyle w:val="a7"/>
        </w:rPr>
        <w:t>м бамидба</w:t>
      </w:r>
      <w:r>
        <w:rPr>
          <w:rStyle w:val="a7"/>
        </w:rPr>
        <w:t>́</w:t>
      </w:r>
      <w:r w:rsidRPr="001240EF">
        <w:rPr>
          <w:rStyle w:val="a7"/>
        </w:rPr>
        <w:t>р</w:t>
      </w:r>
      <w:r>
        <w:rPr>
          <w:rStyle w:val="a7"/>
        </w:rPr>
        <w:t xml:space="preserve"> </w:t>
      </w:r>
      <w:r w:rsidRPr="001240EF">
        <w:rPr>
          <w:rStyle w:val="a7"/>
        </w:rPr>
        <w:t>венизбеха</w:t>
      </w:r>
      <w:r>
        <w:rPr>
          <w:rStyle w:val="a7"/>
        </w:rPr>
        <w:t>́</w:t>
      </w:r>
      <w:r w:rsidRPr="001240EF">
        <w:rPr>
          <w:rStyle w:val="a7"/>
        </w:rPr>
        <w:t xml:space="preserve"> ладона</w:t>
      </w:r>
      <w:r>
        <w:rPr>
          <w:rStyle w:val="a7"/>
        </w:rPr>
        <w:t>́</w:t>
      </w:r>
      <w:r w:rsidRPr="001240EF">
        <w:rPr>
          <w:rStyle w:val="a7"/>
        </w:rPr>
        <w:t>й эло</w:t>
      </w:r>
      <w:r>
        <w:rPr>
          <w:rStyle w:val="a7"/>
        </w:rPr>
        <w:t>ѓе́</w:t>
      </w:r>
      <w:r w:rsidRPr="001240EF">
        <w:rPr>
          <w:rStyle w:val="a7"/>
        </w:rPr>
        <w:t>ну</w:t>
      </w:r>
      <w:r>
        <w:rPr>
          <w:rStyle w:val="a7"/>
        </w:rPr>
        <w:t xml:space="preserve"> </w:t>
      </w:r>
      <w:r w:rsidRPr="001240EF">
        <w:rPr>
          <w:rStyle w:val="a7"/>
        </w:rPr>
        <w:t>пен-йифгаэ</w:t>
      </w:r>
      <w:r>
        <w:rPr>
          <w:rStyle w:val="a7"/>
        </w:rPr>
        <w:t>́</w:t>
      </w:r>
      <w:r w:rsidRPr="001240EF">
        <w:rPr>
          <w:rStyle w:val="a7"/>
        </w:rPr>
        <w:t>ну бадэ</w:t>
      </w:r>
      <w:r>
        <w:rPr>
          <w:rStyle w:val="a7"/>
        </w:rPr>
        <w:t>́</w:t>
      </w:r>
      <w:r w:rsidRPr="001240EF">
        <w:rPr>
          <w:rStyle w:val="a7"/>
        </w:rPr>
        <w:t>вер о</w:t>
      </w:r>
      <w:r>
        <w:rPr>
          <w:rStyle w:val="a7"/>
        </w:rPr>
        <w:t xml:space="preserve"> </w:t>
      </w:r>
      <w:r w:rsidRPr="001240EF">
        <w:rPr>
          <w:rStyle w:val="a7"/>
        </w:rPr>
        <w:t>веха</w:t>
      </w:r>
      <w:r>
        <w:rPr>
          <w:rStyle w:val="a7"/>
        </w:rPr>
        <w:t>́</w:t>
      </w:r>
      <w:r w:rsidRPr="001240EF">
        <w:rPr>
          <w:rStyle w:val="a7"/>
        </w:rPr>
        <w:t>рев</w:t>
      </w:r>
    </w:p>
    <w:p w14:paraId="316427B2" w14:textId="77777777" w:rsidR="00DB1824" w:rsidRDefault="00DB1824" w:rsidP="00EE4AEF">
      <w:pPr>
        <w:pStyle w:val="a9"/>
        <w:rPr>
          <w:rStyle w:val="a7"/>
        </w:rPr>
      </w:pPr>
      <w:r>
        <w:rPr>
          <w:rStyle w:val="a7"/>
        </w:rPr>
        <w:t>3. И</w:t>
      </w:r>
      <w:r w:rsidRPr="00E435D0">
        <w:rPr>
          <w:rStyle w:val="a7"/>
        </w:rPr>
        <w:t xml:space="preserve"> сказали ему</w:t>
      </w:r>
      <w:r>
        <w:rPr>
          <w:rStyle w:val="a7"/>
        </w:rPr>
        <w:t xml:space="preserve">: «Бог </w:t>
      </w:r>
      <w:r w:rsidRPr="00A70652">
        <w:rPr>
          <w:rStyle w:val="a7"/>
          <w:b/>
          <w:bCs/>
        </w:rPr>
        <w:t>иври́м</w:t>
      </w:r>
      <w:r>
        <w:rPr>
          <w:rStyle w:val="a7"/>
        </w:rPr>
        <w:t xml:space="preserve"> о</w:t>
      </w:r>
      <w:r w:rsidRPr="0093707A">
        <w:rPr>
          <w:rStyle w:val="a7"/>
        </w:rPr>
        <w:t>ткрылся нам</w:t>
      </w:r>
      <w:r>
        <w:rPr>
          <w:rStyle w:val="a7"/>
        </w:rPr>
        <w:t>;</w:t>
      </w:r>
      <w:r w:rsidRPr="0093707A">
        <w:rPr>
          <w:rStyle w:val="a7"/>
        </w:rPr>
        <w:t xml:space="preserve"> </w:t>
      </w:r>
      <w:r>
        <w:rPr>
          <w:rStyle w:val="a7"/>
        </w:rPr>
        <w:t>п</w:t>
      </w:r>
      <w:r w:rsidRPr="0093707A">
        <w:rPr>
          <w:rStyle w:val="a7"/>
        </w:rPr>
        <w:t>ойдём-ка мы на три дня пути в пустыню</w:t>
      </w:r>
      <w:r>
        <w:rPr>
          <w:rStyle w:val="a7"/>
        </w:rPr>
        <w:t xml:space="preserve"> и</w:t>
      </w:r>
      <w:r w:rsidRPr="0093707A">
        <w:rPr>
          <w:rStyle w:val="a7"/>
        </w:rPr>
        <w:t xml:space="preserve"> принесём жертвы Господу Богу нашему</w:t>
      </w:r>
      <w:r>
        <w:rPr>
          <w:rStyle w:val="a7"/>
        </w:rPr>
        <w:t xml:space="preserve">, </w:t>
      </w:r>
      <w:r w:rsidRPr="0093707A">
        <w:rPr>
          <w:rStyle w:val="a7"/>
        </w:rPr>
        <w:t>чтобы нам</w:t>
      </w:r>
      <w:r>
        <w:rPr>
          <w:rStyle w:val="a7"/>
        </w:rPr>
        <w:t xml:space="preserve"> </w:t>
      </w:r>
      <w:r w:rsidRPr="0011638C">
        <w:rPr>
          <w:rStyle w:val="a7"/>
          <w:i w:val="0"/>
          <w:iCs w:val="0"/>
        </w:rPr>
        <w:t>(нам всем, и тебе, и нам)</w:t>
      </w:r>
      <w:r w:rsidRPr="0093707A">
        <w:rPr>
          <w:rStyle w:val="a7"/>
        </w:rPr>
        <w:t xml:space="preserve"> не пострадать от эпидемии или меча</w:t>
      </w:r>
      <w:r>
        <w:rPr>
          <w:rStyle w:val="a7"/>
        </w:rPr>
        <w:t>».</w:t>
      </w:r>
    </w:p>
    <w:p w14:paraId="6A53ADE7" w14:textId="77777777" w:rsidR="00DB1824" w:rsidRDefault="00DB1824" w:rsidP="00EE4AEF">
      <w:pPr>
        <w:spacing w:line="240" w:lineRule="auto"/>
        <w:rPr>
          <w:rStyle w:val="a7"/>
        </w:rPr>
      </w:pPr>
    </w:p>
    <w:p w14:paraId="274379BF" w14:textId="77777777" w:rsidR="00DB1824" w:rsidRDefault="00DB1824" w:rsidP="00A46D02">
      <w:pPr>
        <w:rPr>
          <w:rStyle w:val="a7"/>
        </w:rPr>
      </w:pPr>
      <w:r w:rsidRPr="0093707A">
        <w:rPr>
          <w:rStyle w:val="a7"/>
          <w:i/>
          <w:iCs/>
        </w:rPr>
        <w:t>Иври</w:t>
      </w:r>
      <w:r>
        <w:rPr>
          <w:rStyle w:val="a7"/>
          <w:i/>
          <w:iCs/>
        </w:rPr>
        <w:t>́</w:t>
      </w:r>
      <w:r w:rsidRPr="0093707A">
        <w:rPr>
          <w:rStyle w:val="a7"/>
          <w:i/>
          <w:iCs/>
        </w:rPr>
        <w:t>м</w:t>
      </w:r>
      <w:r w:rsidRPr="00113773">
        <w:rPr>
          <w:rStyle w:val="a7"/>
        </w:rPr>
        <w:t xml:space="preserve"> – это уже </w:t>
      </w:r>
      <w:r w:rsidRPr="0093707A">
        <w:rPr>
          <w:rStyle w:val="a7"/>
          <w:i/>
          <w:iCs/>
        </w:rPr>
        <w:t>евреи</w:t>
      </w:r>
      <w:r w:rsidRPr="00113773">
        <w:rPr>
          <w:rStyle w:val="a7"/>
        </w:rPr>
        <w:t>, это уже не только Израиль, это Авра</w:t>
      </w:r>
      <w:r>
        <w:rPr>
          <w:rStyle w:val="a7"/>
        </w:rPr>
        <w:t>ѓ</w:t>
      </w:r>
      <w:r w:rsidRPr="00113773">
        <w:rPr>
          <w:rStyle w:val="a7"/>
        </w:rPr>
        <w:t>ам, И</w:t>
      </w:r>
      <w:r>
        <w:rPr>
          <w:rStyle w:val="a7"/>
        </w:rPr>
        <w:t>ц</w:t>
      </w:r>
      <w:r w:rsidRPr="00113773">
        <w:rPr>
          <w:rStyle w:val="a7"/>
        </w:rPr>
        <w:t>хак, Я</w:t>
      </w:r>
      <w:r>
        <w:rPr>
          <w:rStyle w:val="a7"/>
        </w:rPr>
        <w:t>а</w:t>
      </w:r>
      <w:r w:rsidRPr="00113773">
        <w:rPr>
          <w:rStyle w:val="a7"/>
        </w:rPr>
        <w:t xml:space="preserve">ков, люди известные. </w:t>
      </w:r>
    </w:p>
    <w:p w14:paraId="62A24D68" w14:textId="273E9566" w:rsidR="00DB1824" w:rsidRDefault="00DB1824" w:rsidP="00A46D02">
      <w:pPr>
        <w:rPr>
          <w:rStyle w:val="a7"/>
        </w:rPr>
      </w:pPr>
      <w:r w:rsidRPr="00113773">
        <w:rPr>
          <w:rStyle w:val="a7"/>
        </w:rPr>
        <w:t>Что говорят М</w:t>
      </w:r>
      <w:r>
        <w:rPr>
          <w:rStyle w:val="a7"/>
        </w:rPr>
        <w:t>о</w:t>
      </w:r>
      <w:r w:rsidRPr="00113773">
        <w:rPr>
          <w:rStyle w:val="a7"/>
        </w:rPr>
        <w:t>ше и А</w:t>
      </w:r>
      <w:r>
        <w:rPr>
          <w:rStyle w:val="a7"/>
        </w:rPr>
        <w:t>ѓ</w:t>
      </w:r>
      <w:r w:rsidRPr="00113773">
        <w:rPr>
          <w:rStyle w:val="a7"/>
        </w:rPr>
        <w:t>арон, чем они отвечают на возражение ф</w:t>
      </w:r>
      <w:r>
        <w:rPr>
          <w:rStyle w:val="a7"/>
        </w:rPr>
        <w:t>а</w:t>
      </w:r>
      <w:r w:rsidRPr="00113773">
        <w:rPr>
          <w:rStyle w:val="a7"/>
        </w:rPr>
        <w:t>р</w:t>
      </w:r>
      <w:r>
        <w:rPr>
          <w:rStyle w:val="a7"/>
        </w:rPr>
        <w:t>а</w:t>
      </w:r>
      <w:r w:rsidRPr="00113773">
        <w:rPr>
          <w:rStyle w:val="a7"/>
        </w:rPr>
        <w:t>она? Они говорят</w:t>
      </w:r>
      <w:r>
        <w:rPr>
          <w:rStyle w:val="a7"/>
        </w:rPr>
        <w:t>: «Э</w:t>
      </w:r>
      <w:r w:rsidRPr="00113773">
        <w:rPr>
          <w:rStyle w:val="a7"/>
        </w:rPr>
        <w:t>то не просто Бог тех, кого ты зовёшь неудачниками, не Бог рабов, это Бог тех, с кем были заключены заветы и обетования, Бог Авра</w:t>
      </w:r>
      <w:r>
        <w:rPr>
          <w:rStyle w:val="a7"/>
        </w:rPr>
        <w:t>ѓ</w:t>
      </w:r>
      <w:r w:rsidRPr="00113773">
        <w:rPr>
          <w:rStyle w:val="a7"/>
        </w:rPr>
        <w:t>ама, И</w:t>
      </w:r>
      <w:r>
        <w:rPr>
          <w:rStyle w:val="a7"/>
        </w:rPr>
        <w:t>ц</w:t>
      </w:r>
      <w:r w:rsidRPr="00113773">
        <w:rPr>
          <w:rStyle w:val="a7"/>
        </w:rPr>
        <w:t>хака и Я</w:t>
      </w:r>
      <w:r>
        <w:rPr>
          <w:rStyle w:val="a7"/>
        </w:rPr>
        <w:t>а</w:t>
      </w:r>
      <w:r w:rsidRPr="00113773">
        <w:rPr>
          <w:rStyle w:val="a7"/>
        </w:rPr>
        <w:t>ков</w:t>
      </w:r>
      <w:r>
        <w:rPr>
          <w:rStyle w:val="a7"/>
        </w:rPr>
        <w:t>а»</w:t>
      </w:r>
      <w:r w:rsidRPr="00113773">
        <w:rPr>
          <w:rStyle w:val="a7"/>
        </w:rPr>
        <w:t xml:space="preserve">. Я не знаю, насколько фараон был в курсе израильской истории, но про </w:t>
      </w:r>
      <w:r w:rsidRPr="0093707A">
        <w:rPr>
          <w:rStyle w:val="a7"/>
          <w:i/>
          <w:iCs/>
        </w:rPr>
        <w:t>иври́м</w:t>
      </w:r>
      <w:r w:rsidRPr="00113773">
        <w:rPr>
          <w:rStyle w:val="a7"/>
        </w:rPr>
        <w:t xml:space="preserve"> в Египте каким-то образом слышали</w:t>
      </w:r>
      <w:r>
        <w:rPr>
          <w:rStyle w:val="a7"/>
        </w:rPr>
        <w:t xml:space="preserve"> (м</w:t>
      </w:r>
      <w:r w:rsidRPr="00113773">
        <w:rPr>
          <w:rStyle w:val="a7"/>
        </w:rPr>
        <w:t>ы и в книге Б</w:t>
      </w:r>
      <w:r>
        <w:rPr>
          <w:rStyle w:val="a7"/>
        </w:rPr>
        <w:t>ерешит</w:t>
      </w:r>
      <w:r w:rsidRPr="00113773">
        <w:rPr>
          <w:rStyle w:val="a7"/>
        </w:rPr>
        <w:t xml:space="preserve"> читали упоминани</w:t>
      </w:r>
      <w:r>
        <w:rPr>
          <w:rStyle w:val="a7"/>
        </w:rPr>
        <w:t>е</w:t>
      </w:r>
      <w:r w:rsidRPr="00113773">
        <w:rPr>
          <w:rStyle w:val="a7"/>
        </w:rPr>
        <w:t xml:space="preserve"> про это</w:t>
      </w:r>
      <w:r>
        <w:rPr>
          <w:rStyle w:val="a7"/>
        </w:rPr>
        <w:t>)</w:t>
      </w:r>
      <w:r w:rsidRPr="00113773">
        <w:rPr>
          <w:rStyle w:val="a7"/>
        </w:rPr>
        <w:t>. И здесь, кроме всего прочего, есть угроза</w:t>
      </w:r>
      <w:r>
        <w:rPr>
          <w:rStyle w:val="a7"/>
        </w:rPr>
        <w:t>, хотя и н</w:t>
      </w:r>
      <w:r w:rsidRPr="00113773">
        <w:rPr>
          <w:rStyle w:val="a7"/>
        </w:rPr>
        <w:t xml:space="preserve">е </w:t>
      </w:r>
      <w:r>
        <w:rPr>
          <w:rStyle w:val="a7"/>
        </w:rPr>
        <w:t>та</w:t>
      </w:r>
      <w:r w:rsidRPr="00113773">
        <w:rPr>
          <w:rStyle w:val="a7"/>
        </w:rPr>
        <w:t>, что Бог убьёт первенца</w:t>
      </w:r>
      <w:r>
        <w:rPr>
          <w:rStyle w:val="a7"/>
        </w:rPr>
        <w:t xml:space="preserve"> фараона. О</w:t>
      </w:r>
      <w:r w:rsidRPr="00113773">
        <w:rPr>
          <w:rStyle w:val="a7"/>
        </w:rPr>
        <w:t>братите внимание</w:t>
      </w:r>
      <w:r>
        <w:rPr>
          <w:rStyle w:val="a7"/>
        </w:rPr>
        <w:t>:</w:t>
      </w:r>
      <w:r w:rsidRPr="00113773">
        <w:rPr>
          <w:rStyle w:val="a7"/>
        </w:rPr>
        <w:t xml:space="preserve"> во всём разговоре М</w:t>
      </w:r>
      <w:r>
        <w:rPr>
          <w:rStyle w:val="a7"/>
        </w:rPr>
        <w:t>о</w:t>
      </w:r>
      <w:r w:rsidRPr="00113773">
        <w:rPr>
          <w:rStyle w:val="a7"/>
        </w:rPr>
        <w:t>ше не выполняет повеления Всевышнего</w:t>
      </w:r>
      <w:r>
        <w:rPr>
          <w:rStyle w:val="a7"/>
        </w:rPr>
        <w:t xml:space="preserve"> –</w:t>
      </w:r>
      <w:r w:rsidRPr="00113773">
        <w:rPr>
          <w:rStyle w:val="a7"/>
        </w:rPr>
        <w:t xml:space="preserve"> пригрозить фараону убийством первенца или показать </w:t>
      </w:r>
      <w:r>
        <w:rPr>
          <w:rStyle w:val="a7"/>
        </w:rPr>
        <w:t xml:space="preserve">те </w:t>
      </w:r>
      <w:r w:rsidRPr="00113773">
        <w:rPr>
          <w:rStyle w:val="a7"/>
        </w:rPr>
        <w:t>чудеса, которые ему открыл Всевышний</w:t>
      </w:r>
      <w:r>
        <w:rPr>
          <w:rStyle w:val="a7"/>
        </w:rPr>
        <w:t>. П</w:t>
      </w:r>
      <w:r w:rsidRPr="00113773">
        <w:rPr>
          <w:rStyle w:val="a7"/>
        </w:rPr>
        <w:t>осох, который ему дан, тоже пока никак не применяется. Но фараон</w:t>
      </w:r>
      <w:r>
        <w:rPr>
          <w:rStyle w:val="a7"/>
        </w:rPr>
        <w:t>у</w:t>
      </w:r>
      <w:r w:rsidRPr="00113773">
        <w:rPr>
          <w:rStyle w:val="a7"/>
        </w:rPr>
        <w:t xml:space="preserve"> рису</w:t>
      </w:r>
      <w:r>
        <w:rPr>
          <w:rStyle w:val="a7"/>
        </w:rPr>
        <w:t>ю</w:t>
      </w:r>
      <w:r w:rsidRPr="00113773">
        <w:rPr>
          <w:rStyle w:val="a7"/>
        </w:rPr>
        <w:t xml:space="preserve">т печальную перспективу, что если он не послушает этого Бога </w:t>
      </w:r>
      <w:r w:rsidRPr="0093707A">
        <w:rPr>
          <w:rStyle w:val="a7"/>
          <w:i/>
          <w:iCs/>
        </w:rPr>
        <w:t>иври́м</w:t>
      </w:r>
      <w:r w:rsidRPr="00113773">
        <w:rPr>
          <w:rStyle w:val="a7"/>
        </w:rPr>
        <w:t>, то всё население Египта</w:t>
      </w:r>
      <w:r>
        <w:rPr>
          <w:rStyle w:val="a7"/>
        </w:rPr>
        <w:t xml:space="preserve"> –</w:t>
      </w:r>
      <w:r w:rsidRPr="00113773">
        <w:rPr>
          <w:rStyle w:val="a7"/>
        </w:rPr>
        <w:t xml:space="preserve"> и евреи</w:t>
      </w:r>
      <w:r>
        <w:rPr>
          <w:rStyle w:val="a7"/>
        </w:rPr>
        <w:t>,</w:t>
      </w:r>
      <w:r w:rsidRPr="00113773">
        <w:rPr>
          <w:rStyle w:val="a7"/>
        </w:rPr>
        <w:t xml:space="preserve"> и египтяне</w:t>
      </w:r>
      <w:r>
        <w:rPr>
          <w:rStyle w:val="a7"/>
        </w:rPr>
        <w:t xml:space="preserve"> –</w:t>
      </w:r>
      <w:r w:rsidRPr="00113773">
        <w:rPr>
          <w:rStyle w:val="a7"/>
        </w:rPr>
        <w:t xml:space="preserve"> мо</w:t>
      </w:r>
      <w:r>
        <w:rPr>
          <w:rStyle w:val="a7"/>
        </w:rPr>
        <w:t>же</w:t>
      </w:r>
      <w:r w:rsidRPr="00113773">
        <w:rPr>
          <w:rStyle w:val="a7"/>
        </w:rPr>
        <w:t>т, не дай Бог, пострадать от меча и эпидемии. Но фараон</w:t>
      </w:r>
      <w:r>
        <w:rPr>
          <w:rStyle w:val="a7"/>
        </w:rPr>
        <w:t>а</w:t>
      </w:r>
      <w:r w:rsidRPr="00113773">
        <w:rPr>
          <w:rStyle w:val="a7"/>
        </w:rPr>
        <w:t xml:space="preserve"> это никак не впечатляет.</w:t>
      </w:r>
    </w:p>
    <w:p w14:paraId="07807164" w14:textId="77777777" w:rsidR="00DB1824" w:rsidRPr="00831390" w:rsidRDefault="00DB1824" w:rsidP="00EE4AEF">
      <w:pPr>
        <w:pStyle w:val="ad"/>
      </w:pPr>
      <w:r w:rsidRPr="00831390">
        <w:rPr>
          <w:rtl/>
        </w:rPr>
        <w:br/>
        <w:t>וַיֹּאמֶר אֲלֵהֶם מֶלֶךְ מִצְרַיִם לָמָּה מֹשֶׁה וְאַהֲרֹן תַּפְרִיעוּ אֶת־הָעָם מִמַּעֲשָׂיו לְכוּ לְסִבְלֹתֵיכֶם׃</w:t>
      </w:r>
    </w:p>
    <w:p w14:paraId="658ABE4D" w14:textId="77777777" w:rsidR="00DB1824" w:rsidRDefault="00DB1824" w:rsidP="00EE4AEF">
      <w:pPr>
        <w:pStyle w:val="a9"/>
        <w:rPr>
          <w:rStyle w:val="a7"/>
        </w:rPr>
      </w:pPr>
      <w:r w:rsidRPr="00377D41">
        <w:rPr>
          <w:rStyle w:val="a7"/>
        </w:rPr>
        <w:t>ваёмер але</w:t>
      </w:r>
      <w:r>
        <w:rPr>
          <w:rStyle w:val="a7"/>
        </w:rPr>
        <w:t>ѓе́</w:t>
      </w:r>
      <w:r w:rsidRPr="00377D41">
        <w:rPr>
          <w:rStyle w:val="a7"/>
        </w:rPr>
        <w:t>м мэ</w:t>
      </w:r>
      <w:r>
        <w:rPr>
          <w:rStyle w:val="a7"/>
        </w:rPr>
        <w:t>́</w:t>
      </w:r>
      <w:r w:rsidRPr="00377D41">
        <w:rPr>
          <w:rStyle w:val="a7"/>
        </w:rPr>
        <w:t>лех мицра</w:t>
      </w:r>
      <w:r>
        <w:rPr>
          <w:rStyle w:val="a7"/>
        </w:rPr>
        <w:t>́</w:t>
      </w:r>
      <w:r w:rsidRPr="00377D41">
        <w:rPr>
          <w:rStyle w:val="a7"/>
        </w:rPr>
        <w:t>йим ла</w:t>
      </w:r>
      <w:r>
        <w:rPr>
          <w:rStyle w:val="a7"/>
        </w:rPr>
        <w:t>́</w:t>
      </w:r>
      <w:r w:rsidRPr="00377D41">
        <w:rPr>
          <w:rStyle w:val="a7"/>
        </w:rPr>
        <w:t>ма мош</w:t>
      </w:r>
      <w:r>
        <w:rPr>
          <w:rStyle w:val="a7"/>
        </w:rPr>
        <w:t>е́ в</w:t>
      </w:r>
      <w:r w:rsidRPr="00377D41">
        <w:rPr>
          <w:rStyle w:val="a7"/>
        </w:rPr>
        <w:t>ea</w:t>
      </w:r>
      <w:r>
        <w:rPr>
          <w:rStyle w:val="a7"/>
        </w:rPr>
        <w:t>ѓ</w:t>
      </w:r>
      <w:r w:rsidRPr="00377D41">
        <w:rPr>
          <w:rStyle w:val="a7"/>
        </w:rPr>
        <w:t>apo</w:t>
      </w:r>
      <w:r>
        <w:rPr>
          <w:rStyle w:val="a7"/>
        </w:rPr>
        <w:t>́н</w:t>
      </w:r>
      <w:r w:rsidRPr="00377D41">
        <w:rPr>
          <w:rStyle w:val="a7"/>
        </w:rPr>
        <w:t xml:space="preserve"> тафр</w:t>
      </w:r>
      <w:r>
        <w:rPr>
          <w:rStyle w:val="a7"/>
        </w:rPr>
        <w:t>и́</w:t>
      </w:r>
      <w:r w:rsidRPr="00377D41">
        <w:rPr>
          <w:rStyle w:val="a7"/>
        </w:rPr>
        <w:t>у эт-</w:t>
      </w:r>
      <w:r>
        <w:rPr>
          <w:rStyle w:val="a7"/>
        </w:rPr>
        <w:t>ѓ</w:t>
      </w:r>
      <w:r w:rsidRPr="00377D41">
        <w:rPr>
          <w:rStyle w:val="a7"/>
        </w:rPr>
        <w:t>aa</w:t>
      </w:r>
      <w:r>
        <w:rPr>
          <w:rStyle w:val="a7"/>
        </w:rPr>
        <w:t>́м</w:t>
      </w:r>
      <w:r w:rsidRPr="00377D41">
        <w:rPr>
          <w:rStyle w:val="a7"/>
        </w:rPr>
        <w:t xml:space="preserve"> мимааса</w:t>
      </w:r>
      <w:r>
        <w:rPr>
          <w:rStyle w:val="a7"/>
        </w:rPr>
        <w:t>́</w:t>
      </w:r>
      <w:r w:rsidRPr="00377D41">
        <w:rPr>
          <w:rStyle w:val="a7"/>
        </w:rPr>
        <w:t>в леху</w:t>
      </w:r>
      <w:r>
        <w:rPr>
          <w:rStyle w:val="a7"/>
        </w:rPr>
        <w:t>́</w:t>
      </w:r>
      <w:r w:rsidRPr="00377D41">
        <w:rPr>
          <w:rStyle w:val="a7"/>
        </w:rPr>
        <w:t xml:space="preserve"> лесивлотехэ</w:t>
      </w:r>
      <w:r>
        <w:rPr>
          <w:rStyle w:val="a7"/>
        </w:rPr>
        <w:t>́</w:t>
      </w:r>
      <w:r w:rsidRPr="00377D41">
        <w:rPr>
          <w:rStyle w:val="a7"/>
        </w:rPr>
        <w:t>м</w:t>
      </w:r>
    </w:p>
    <w:p w14:paraId="16B379ED" w14:textId="77777777" w:rsidR="00DB1824" w:rsidRDefault="00DB1824" w:rsidP="00EE4AEF">
      <w:pPr>
        <w:pStyle w:val="a9"/>
        <w:rPr>
          <w:rStyle w:val="a7"/>
        </w:rPr>
      </w:pPr>
      <w:r>
        <w:rPr>
          <w:rStyle w:val="a7"/>
        </w:rPr>
        <w:t xml:space="preserve">4. </w:t>
      </w:r>
      <w:r w:rsidRPr="00377D41">
        <w:rPr>
          <w:rStyle w:val="a7"/>
        </w:rPr>
        <w:t>И сказал им царь Египта</w:t>
      </w:r>
      <w:r>
        <w:rPr>
          <w:rStyle w:val="a7"/>
        </w:rPr>
        <w:t>: «</w:t>
      </w:r>
      <w:r w:rsidRPr="00377D41">
        <w:rPr>
          <w:rStyle w:val="a7"/>
        </w:rPr>
        <w:t>Зачем вы, М</w:t>
      </w:r>
      <w:r>
        <w:rPr>
          <w:rStyle w:val="a7"/>
        </w:rPr>
        <w:t>о</w:t>
      </w:r>
      <w:r w:rsidRPr="00377D41">
        <w:rPr>
          <w:rStyle w:val="a7"/>
        </w:rPr>
        <w:t xml:space="preserve">ше и </w:t>
      </w:r>
      <w:r>
        <w:rPr>
          <w:rStyle w:val="a7"/>
        </w:rPr>
        <w:t>Аѓ</w:t>
      </w:r>
      <w:r w:rsidRPr="00377D41">
        <w:rPr>
          <w:rStyle w:val="a7"/>
        </w:rPr>
        <w:t>араон, будете мешать народу, отвлекать его от его дел? Идите к ваш</w:t>
      </w:r>
      <w:r>
        <w:rPr>
          <w:rStyle w:val="a7"/>
        </w:rPr>
        <w:t>ей рутине, к вашим</w:t>
      </w:r>
      <w:r w:rsidRPr="00377D41">
        <w:rPr>
          <w:rStyle w:val="a7"/>
        </w:rPr>
        <w:t xml:space="preserve"> повседневным задачам</w:t>
      </w:r>
      <w:r>
        <w:rPr>
          <w:rStyle w:val="a7"/>
        </w:rPr>
        <w:t xml:space="preserve"> </w:t>
      </w:r>
      <w:r w:rsidRPr="00C434A6">
        <w:rPr>
          <w:rStyle w:val="a7"/>
          <w:i w:val="0"/>
          <w:iCs w:val="0"/>
        </w:rPr>
        <w:t>(</w:t>
      </w:r>
      <w:r>
        <w:rPr>
          <w:rStyle w:val="a7"/>
          <w:i w:val="0"/>
          <w:iCs w:val="0"/>
        </w:rPr>
        <w:t xml:space="preserve">то есть </w:t>
      </w:r>
      <w:r w:rsidRPr="00C434A6">
        <w:rPr>
          <w:rStyle w:val="a7"/>
          <w:i w:val="0"/>
          <w:iCs w:val="0"/>
        </w:rPr>
        <w:t>идите и работайте, не придумывайте здесь какие-то пустые идеи)</w:t>
      </w:r>
      <w:r>
        <w:rPr>
          <w:rStyle w:val="a7"/>
        </w:rPr>
        <w:t>».</w:t>
      </w:r>
    </w:p>
    <w:p w14:paraId="7E59266D" w14:textId="77777777" w:rsidR="00DB1824" w:rsidRPr="00831390" w:rsidRDefault="00DB1824" w:rsidP="00EE4AEF">
      <w:pPr>
        <w:pStyle w:val="ad"/>
      </w:pPr>
      <w:r w:rsidRPr="009E6C7C">
        <w:rPr>
          <w:rStyle w:val="a7"/>
          <w:rtl/>
        </w:rPr>
        <w:tab/>
      </w:r>
      <w:r w:rsidRPr="00831390">
        <w:rPr>
          <w:rtl/>
        </w:rPr>
        <w:br/>
        <w:t>וַיֹּאמֶר פַּרְעֹה הֵן־רַבִּים עַתָּה עַם הָאָרֶץ וְהִשְׁבַּתֶּם אֹתָם מִסִּבְלֹתָם׃</w:t>
      </w:r>
    </w:p>
    <w:p w14:paraId="3D241FAE" w14:textId="77777777" w:rsidR="00DB1824" w:rsidRDefault="00DB1824" w:rsidP="00EE4AEF">
      <w:pPr>
        <w:pStyle w:val="a9"/>
        <w:rPr>
          <w:rStyle w:val="a7"/>
        </w:rPr>
      </w:pPr>
      <w:r w:rsidRPr="009E6C7C">
        <w:rPr>
          <w:rStyle w:val="a7"/>
        </w:rPr>
        <w:t>ваёмер паръо</w:t>
      </w:r>
      <w:r>
        <w:rPr>
          <w:rStyle w:val="a7"/>
        </w:rPr>
        <w:t>́</w:t>
      </w:r>
      <w:r w:rsidRPr="009E6C7C">
        <w:rPr>
          <w:rStyle w:val="a7"/>
        </w:rPr>
        <w:t xml:space="preserve"> </w:t>
      </w:r>
      <w:r>
        <w:rPr>
          <w:rStyle w:val="a7"/>
        </w:rPr>
        <w:t>ѓ</w:t>
      </w:r>
      <w:r w:rsidRPr="009E6C7C">
        <w:rPr>
          <w:rStyle w:val="a7"/>
        </w:rPr>
        <w:t>e</w:t>
      </w:r>
      <w:r>
        <w:rPr>
          <w:rStyle w:val="a7"/>
        </w:rPr>
        <w:t>н</w:t>
      </w:r>
      <w:r w:rsidRPr="009E6C7C">
        <w:rPr>
          <w:rStyle w:val="a7"/>
        </w:rPr>
        <w:t>-раб</w:t>
      </w:r>
      <w:r>
        <w:rPr>
          <w:rStyle w:val="a7"/>
        </w:rPr>
        <w:t>и́</w:t>
      </w:r>
      <w:r w:rsidRPr="009E6C7C">
        <w:rPr>
          <w:rStyle w:val="a7"/>
        </w:rPr>
        <w:t>м ата</w:t>
      </w:r>
      <w:r>
        <w:rPr>
          <w:rStyle w:val="a7"/>
        </w:rPr>
        <w:t>́</w:t>
      </w:r>
      <w:r w:rsidRPr="009E6C7C">
        <w:rPr>
          <w:rStyle w:val="a7"/>
        </w:rPr>
        <w:t xml:space="preserve"> ам</w:t>
      </w:r>
      <w:r>
        <w:rPr>
          <w:rStyle w:val="a7"/>
        </w:rPr>
        <w:t>-ѓ</w:t>
      </w:r>
      <w:r w:rsidRPr="009E6C7C">
        <w:rPr>
          <w:rStyle w:val="a7"/>
        </w:rPr>
        <w:t>аа</w:t>
      </w:r>
      <w:r>
        <w:rPr>
          <w:rStyle w:val="a7"/>
        </w:rPr>
        <w:t>́</w:t>
      </w:r>
      <w:r w:rsidRPr="009E6C7C">
        <w:rPr>
          <w:rStyle w:val="a7"/>
        </w:rPr>
        <w:t>рец ве</w:t>
      </w:r>
      <w:r>
        <w:rPr>
          <w:rStyle w:val="a7"/>
        </w:rPr>
        <w:t>ѓ</w:t>
      </w:r>
      <w:r w:rsidRPr="009E6C7C">
        <w:rPr>
          <w:rStyle w:val="a7"/>
        </w:rPr>
        <w:t>ишбатэ</w:t>
      </w:r>
      <w:r>
        <w:rPr>
          <w:rStyle w:val="a7"/>
        </w:rPr>
        <w:t>́</w:t>
      </w:r>
      <w:r w:rsidRPr="009E6C7C">
        <w:rPr>
          <w:rStyle w:val="a7"/>
        </w:rPr>
        <w:t>м ота</w:t>
      </w:r>
      <w:r>
        <w:rPr>
          <w:rStyle w:val="a7"/>
        </w:rPr>
        <w:t>́</w:t>
      </w:r>
      <w:r w:rsidRPr="009E6C7C">
        <w:rPr>
          <w:rStyle w:val="a7"/>
        </w:rPr>
        <w:t>м</w:t>
      </w:r>
      <w:r>
        <w:rPr>
          <w:rStyle w:val="a7"/>
        </w:rPr>
        <w:t xml:space="preserve"> </w:t>
      </w:r>
      <w:r w:rsidRPr="009E6C7C">
        <w:rPr>
          <w:rStyle w:val="a7"/>
        </w:rPr>
        <w:t>мисивлота</w:t>
      </w:r>
      <w:r>
        <w:rPr>
          <w:rStyle w:val="a7"/>
        </w:rPr>
        <w:t>́</w:t>
      </w:r>
      <w:r w:rsidRPr="009E6C7C">
        <w:rPr>
          <w:rStyle w:val="a7"/>
        </w:rPr>
        <w:t>м</w:t>
      </w:r>
    </w:p>
    <w:p w14:paraId="2DE02842" w14:textId="77777777" w:rsidR="00DB1824" w:rsidRDefault="00DB1824" w:rsidP="00EE4AEF">
      <w:pPr>
        <w:pStyle w:val="a9"/>
        <w:rPr>
          <w:rStyle w:val="a7"/>
        </w:rPr>
      </w:pPr>
      <w:r>
        <w:rPr>
          <w:rStyle w:val="a7"/>
        </w:rPr>
        <w:t xml:space="preserve">5. </w:t>
      </w:r>
      <w:r w:rsidRPr="00C75680">
        <w:rPr>
          <w:rStyle w:val="a7"/>
        </w:rPr>
        <w:t>И сказал фараон</w:t>
      </w:r>
      <w:r>
        <w:rPr>
          <w:rStyle w:val="a7"/>
        </w:rPr>
        <w:t>:</w:t>
      </w:r>
      <w:r w:rsidRPr="00C75680">
        <w:rPr>
          <w:rStyle w:val="a7"/>
        </w:rPr>
        <w:t xml:space="preserve"> </w:t>
      </w:r>
      <w:r>
        <w:rPr>
          <w:rStyle w:val="a7"/>
        </w:rPr>
        <w:t>«</w:t>
      </w:r>
      <w:r w:rsidRPr="00C75680">
        <w:rPr>
          <w:rStyle w:val="a7"/>
        </w:rPr>
        <w:t>Вот их сейчас тут у нас много развелось, а вы склоняете их к безделью</w:t>
      </w:r>
      <w:r>
        <w:rPr>
          <w:rStyle w:val="a7"/>
        </w:rPr>
        <w:t>»</w:t>
      </w:r>
      <w:r w:rsidRPr="00C75680">
        <w:rPr>
          <w:rStyle w:val="a7"/>
        </w:rPr>
        <w:t>.</w:t>
      </w:r>
    </w:p>
    <w:p w14:paraId="0B7541D9" w14:textId="77777777" w:rsidR="00DB1824" w:rsidRDefault="00DB1824" w:rsidP="00EE4AEF">
      <w:pPr>
        <w:spacing w:line="240" w:lineRule="auto"/>
        <w:rPr>
          <w:rStyle w:val="a7"/>
        </w:rPr>
      </w:pPr>
    </w:p>
    <w:p w14:paraId="2C6BDB74" w14:textId="3E507012" w:rsidR="00DB1824" w:rsidRDefault="00DB1824" w:rsidP="00A46D02">
      <w:pPr>
        <w:rPr>
          <w:rStyle w:val="a7"/>
        </w:rPr>
      </w:pPr>
      <w:r w:rsidRPr="00113773">
        <w:rPr>
          <w:rStyle w:val="a7"/>
        </w:rPr>
        <w:t xml:space="preserve"> И фараон поступает как хороший тоталитарный руководитель</w:t>
      </w:r>
      <w:r>
        <w:rPr>
          <w:rStyle w:val="a7"/>
        </w:rPr>
        <w:t>:</w:t>
      </w:r>
      <w:r w:rsidRPr="00113773">
        <w:rPr>
          <w:rStyle w:val="a7"/>
        </w:rPr>
        <w:t xml:space="preserve"> для того</w:t>
      </w:r>
      <w:r w:rsidR="00EE4AEF">
        <w:rPr>
          <w:rStyle w:val="a7"/>
        </w:rPr>
        <w:t>,</w:t>
      </w:r>
      <w:r w:rsidRPr="00113773">
        <w:rPr>
          <w:rStyle w:val="a7"/>
        </w:rPr>
        <w:t xml:space="preserve"> чтобы народ не возмущался, лишить его свободного времени, заставить его, как в режиме военного коммунизма </w:t>
      </w:r>
      <w:r>
        <w:rPr>
          <w:rStyle w:val="a7"/>
        </w:rPr>
        <w:t>(</w:t>
      </w:r>
      <w:r w:rsidRPr="00113773">
        <w:rPr>
          <w:rStyle w:val="a7"/>
        </w:rPr>
        <w:t>только без коммунизма</w:t>
      </w:r>
      <w:r>
        <w:rPr>
          <w:rStyle w:val="a7"/>
        </w:rPr>
        <w:t>)</w:t>
      </w:r>
      <w:r w:rsidRPr="00113773">
        <w:rPr>
          <w:rStyle w:val="a7"/>
        </w:rPr>
        <w:t>, работать по карточной системе. И вот что повелевает фараон</w:t>
      </w:r>
      <w:r>
        <w:rPr>
          <w:rStyle w:val="a7"/>
        </w:rPr>
        <w:t>:</w:t>
      </w:r>
    </w:p>
    <w:p w14:paraId="40CEBEC4" w14:textId="77777777" w:rsidR="00DB1824" w:rsidRPr="00831390" w:rsidRDefault="00DB1824" w:rsidP="00EE4AEF">
      <w:pPr>
        <w:pStyle w:val="ad"/>
      </w:pPr>
      <w:r w:rsidRPr="00831390">
        <w:rPr>
          <w:rtl/>
        </w:rPr>
        <w:br/>
        <w:t>וַיְצַו פַּרְעֹה בַּיּוֹם הַהוּא אֶת־</w:t>
      </w:r>
      <w:r w:rsidRPr="00A70652">
        <w:rPr>
          <w:b/>
          <w:bCs/>
          <w:rtl/>
        </w:rPr>
        <w:t>הַנֹּגְשִׂים</w:t>
      </w:r>
      <w:r w:rsidRPr="00831390">
        <w:rPr>
          <w:rtl/>
        </w:rPr>
        <w:t xml:space="preserve"> בָּעָם וְאֶת־</w:t>
      </w:r>
      <w:r w:rsidRPr="00A70652">
        <w:rPr>
          <w:b/>
          <w:bCs/>
          <w:rtl/>
        </w:rPr>
        <w:t>שֹׁטְרָיו</w:t>
      </w:r>
      <w:r w:rsidRPr="00831390">
        <w:rPr>
          <w:rtl/>
        </w:rPr>
        <w:t xml:space="preserve"> לֵאמֹר׃</w:t>
      </w:r>
    </w:p>
    <w:p w14:paraId="567945EF" w14:textId="77777777" w:rsidR="00DB1824" w:rsidRDefault="00DB1824" w:rsidP="00EE4AEF">
      <w:pPr>
        <w:pStyle w:val="a9"/>
        <w:rPr>
          <w:rStyle w:val="a7"/>
        </w:rPr>
      </w:pPr>
      <w:r w:rsidRPr="00511169">
        <w:rPr>
          <w:rStyle w:val="a7"/>
        </w:rPr>
        <w:t>вайца</w:t>
      </w:r>
      <w:r>
        <w:rPr>
          <w:rStyle w:val="a7"/>
        </w:rPr>
        <w:t>́</w:t>
      </w:r>
      <w:r w:rsidRPr="00511169">
        <w:rPr>
          <w:rStyle w:val="a7"/>
        </w:rPr>
        <w:t>в паръо</w:t>
      </w:r>
      <w:r>
        <w:rPr>
          <w:rStyle w:val="a7"/>
        </w:rPr>
        <w:t>́</w:t>
      </w:r>
      <w:r w:rsidRPr="00511169">
        <w:rPr>
          <w:rStyle w:val="a7"/>
        </w:rPr>
        <w:t xml:space="preserve"> баём </w:t>
      </w:r>
      <w:r>
        <w:rPr>
          <w:rStyle w:val="a7"/>
        </w:rPr>
        <w:t>ѓ</w:t>
      </w:r>
      <w:r w:rsidRPr="00511169">
        <w:rPr>
          <w:rStyle w:val="a7"/>
        </w:rPr>
        <w:t>a</w:t>
      </w:r>
      <w:r>
        <w:rPr>
          <w:rStyle w:val="a7"/>
        </w:rPr>
        <w:t>ѓ</w:t>
      </w:r>
      <w:r w:rsidRPr="00511169">
        <w:rPr>
          <w:rStyle w:val="a7"/>
        </w:rPr>
        <w:t>y</w:t>
      </w:r>
      <w:r>
        <w:rPr>
          <w:rStyle w:val="a7"/>
        </w:rPr>
        <w:t>́</w:t>
      </w:r>
      <w:r w:rsidRPr="00511169">
        <w:rPr>
          <w:rStyle w:val="a7"/>
        </w:rPr>
        <w:t xml:space="preserve"> эт</w:t>
      </w:r>
      <w:r>
        <w:rPr>
          <w:rStyle w:val="a7"/>
        </w:rPr>
        <w:t>-</w:t>
      </w:r>
      <w:r w:rsidRPr="00A70652">
        <w:rPr>
          <w:rStyle w:val="a7"/>
          <w:b/>
          <w:bCs/>
        </w:rPr>
        <w:t>ѓаногеси́м</w:t>
      </w:r>
      <w:r w:rsidRPr="00511169">
        <w:rPr>
          <w:rStyle w:val="a7"/>
        </w:rPr>
        <w:t xml:space="preserve"> баа</w:t>
      </w:r>
      <w:r>
        <w:rPr>
          <w:rStyle w:val="a7"/>
        </w:rPr>
        <w:t>́</w:t>
      </w:r>
      <w:r w:rsidRPr="00511169">
        <w:rPr>
          <w:rStyle w:val="a7"/>
        </w:rPr>
        <w:t>м</w:t>
      </w:r>
      <w:r>
        <w:rPr>
          <w:rStyle w:val="a7"/>
        </w:rPr>
        <w:t xml:space="preserve"> </w:t>
      </w:r>
      <w:r w:rsidRPr="00511169">
        <w:rPr>
          <w:rStyle w:val="a7"/>
        </w:rPr>
        <w:t>веэт-</w:t>
      </w:r>
      <w:r w:rsidRPr="00A70652">
        <w:rPr>
          <w:rStyle w:val="a7"/>
          <w:b/>
          <w:bCs/>
        </w:rPr>
        <w:t>шотера́в</w:t>
      </w:r>
      <w:r w:rsidRPr="00511169">
        <w:rPr>
          <w:rStyle w:val="a7"/>
        </w:rPr>
        <w:t xml:space="preserve"> лемо</w:t>
      </w:r>
      <w:r>
        <w:rPr>
          <w:rStyle w:val="a7"/>
        </w:rPr>
        <w:t>́</w:t>
      </w:r>
      <w:r w:rsidRPr="00511169">
        <w:rPr>
          <w:rStyle w:val="a7"/>
        </w:rPr>
        <w:t>р</w:t>
      </w:r>
    </w:p>
    <w:p w14:paraId="057CCEC6" w14:textId="77777777" w:rsidR="00DB1824" w:rsidRDefault="00DB1824" w:rsidP="00EE4AEF">
      <w:pPr>
        <w:pStyle w:val="a9"/>
        <w:rPr>
          <w:rStyle w:val="a7"/>
        </w:rPr>
      </w:pPr>
      <w:r>
        <w:rPr>
          <w:rStyle w:val="a7"/>
        </w:rPr>
        <w:t xml:space="preserve">6. </w:t>
      </w:r>
      <w:r w:rsidRPr="00511169">
        <w:rPr>
          <w:rStyle w:val="a7"/>
        </w:rPr>
        <w:t xml:space="preserve">И повелел фараон в тот день египетским </w:t>
      </w:r>
      <w:r w:rsidRPr="00A70652">
        <w:rPr>
          <w:rStyle w:val="a7"/>
          <w:b/>
          <w:bCs/>
        </w:rPr>
        <w:t>надсмотрщикам</w:t>
      </w:r>
      <w:r w:rsidRPr="00511169">
        <w:rPr>
          <w:rStyle w:val="a7"/>
        </w:rPr>
        <w:t xml:space="preserve"> и </w:t>
      </w:r>
      <w:r w:rsidRPr="00A70652">
        <w:rPr>
          <w:rStyle w:val="a7"/>
          <w:b/>
          <w:bCs/>
        </w:rPr>
        <w:t>надзирателям</w:t>
      </w:r>
      <w:r w:rsidRPr="00511169">
        <w:rPr>
          <w:rStyle w:val="a7"/>
        </w:rPr>
        <w:t xml:space="preserve"> среди народа Израиля</w:t>
      </w:r>
      <w:r>
        <w:rPr>
          <w:rStyle w:val="a7"/>
        </w:rPr>
        <w:t>, говоря:</w:t>
      </w:r>
    </w:p>
    <w:p w14:paraId="20153974" w14:textId="77777777" w:rsidR="00DB1824" w:rsidRDefault="00DB1824" w:rsidP="00EE4AEF">
      <w:pPr>
        <w:spacing w:line="240" w:lineRule="auto"/>
        <w:rPr>
          <w:rStyle w:val="a7"/>
        </w:rPr>
      </w:pPr>
    </w:p>
    <w:p w14:paraId="6949E178" w14:textId="368001B6" w:rsidR="00DB1824" w:rsidRDefault="00DB1824" w:rsidP="00A46D02">
      <w:pPr>
        <w:rPr>
          <w:rStyle w:val="a7"/>
        </w:rPr>
      </w:pPr>
      <w:r w:rsidRPr="00113773">
        <w:rPr>
          <w:rStyle w:val="a7"/>
        </w:rPr>
        <w:t>Есть две категории людей, которые здесь упоминаются</w:t>
      </w:r>
      <w:r>
        <w:rPr>
          <w:rStyle w:val="a7"/>
        </w:rPr>
        <w:t>:</w:t>
      </w:r>
      <w:r w:rsidRPr="00113773">
        <w:rPr>
          <w:rStyle w:val="a7"/>
        </w:rPr>
        <w:t xml:space="preserve"> </w:t>
      </w:r>
      <w:r w:rsidRPr="00C434A6">
        <w:rPr>
          <w:rStyle w:val="a7"/>
          <w:i/>
          <w:iCs/>
        </w:rPr>
        <w:t>ѓаногеси́м</w:t>
      </w:r>
      <w:r>
        <w:rPr>
          <w:rStyle w:val="a7"/>
          <w:i/>
          <w:iCs/>
        </w:rPr>
        <w:t xml:space="preserve"> –</w:t>
      </w:r>
      <w:r>
        <w:rPr>
          <w:rStyle w:val="a7"/>
        </w:rPr>
        <w:t xml:space="preserve"> </w:t>
      </w:r>
      <w:r w:rsidRPr="00C434A6">
        <w:rPr>
          <w:rStyle w:val="a7"/>
          <w:i/>
          <w:iCs/>
        </w:rPr>
        <w:t>надсмотрщики египетские</w:t>
      </w:r>
      <w:r>
        <w:rPr>
          <w:rStyle w:val="a7"/>
          <w:i/>
          <w:iCs/>
        </w:rPr>
        <w:t>,</w:t>
      </w:r>
      <w:r w:rsidRPr="00C434A6">
        <w:rPr>
          <w:rStyle w:val="a7"/>
          <w:i/>
          <w:iCs/>
        </w:rPr>
        <w:t xml:space="preserve"> инспектор</w:t>
      </w:r>
      <w:r w:rsidR="00AC2E5F">
        <w:rPr>
          <w:rStyle w:val="a7"/>
          <w:i/>
          <w:iCs/>
        </w:rPr>
        <w:t>ы</w:t>
      </w:r>
      <w:r w:rsidRPr="00C434A6">
        <w:rPr>
          <w:rStyle w:val="a7"/>
          <w:i/>
          <w:iCs/>
        </w:rPr>
        <w:t xml:space="preserve"> по делам евреев</w:t>
      </w:r>
      <w:r w:rsidRPr="00113773">
        <w:rPr>
          <w:rStyle w:val="a7"/>
        </w:rPr>
        <w:t xml:space="preserve"> и </w:t>
      </w:r>
      <w:r w:rsidRPr="00511169">
        <w:rPr>
          <w:rStyle w:val="a7"/>
          <w:i/>
          <w:iCs/>
        </w:rPr>
        <w:t>шотри</w:t>
      </w:r>
      <w:r w:rsidR="00A70652">
        <w:rPr>
          <w:rStyle w:val="a7"/>
          <w:i/>
          <w:iCs/>
        </w:rPr>
        <w:t>̟́</w:t>
      </w:r>
      <w:r w:rsidRPr="00135052">
        <w:rPr>
          <w:rStyle w:val="a7"/>
          <w:i/>
          <w:iCs/>
        </w:rPr>
        <w:t>м</w:t>
      </w:r>
      <w:r w:rsidRPr="00113773">
        <w:rPr>
          <w:rStyle w:val="a7"/>
        </w:rPr>
        <w:t xml:space="preserve">. Слово </w:t>
      </w:r>
      <w:r w:rsidRPr="00511169">
        <w:rPr>
          <w:rStyle w:val="a7"/>
          <w:i/>
          <w:iCs/>
        </w:rPr>
        <w:t>шоте</w:t>
      </w:r>
      <w:r>
        <w:rPr>
          <w:rStyle w:val="a7"/>
          <w:i/>
          <w:iCs/>
        </w:rPr>
        <w:t>́</w:t>
      </w:r>
      <w:r w:rsidRPr="00511169">
        <w:rPr>
          <w:rStyle w:val="a7"/>
          <w:i/>
          <w:iCs/>
        </w:rPr>
        <w:t>р</w:t>
      </w:r>
      <w:r w:rsidRPr="00113773">
        <w:rPr>
          <w:rStyle w:val="a7"/>
        </w:rPr>
        <w:t xml:space="preserve"> на современном </w:t>
      </w:r>
      <w:r>
        <w:rPr>
          <w:rStyle w:val="a7"/>
        </w:rPr>
        <w:t>и</w:t>
      </w:r>
      <w:r w:rsidRPr="00113773">
        <w:rPr>
          <w:rStyle w:val="a7"/>
        </w:rPr>
        <w:t xml:space="preserve">врите означает </w:t>
      </w:r>
      <w:r w:rsidRPr="00511169">
        <w:rPr>
          <w:rStyle w:val="a7"/>
          <w:i/>
          <w:iCs/>
        </w:rPr>
        <w:t>полицейский</w:t>
      </w:r>
      <w:r w:rsidRPr="00113773">
        <w:rPr>
          <w:rStyle w:val="a7"/>
        </w:rPr>
        <w:t xml:space="preserve">, но </w:t>
      </w:r>
      <w:r>
        <w:rPr>
          <w:rStyle w:val="a7"/>
        </w:rPr>
        <w:t xml:space="preserve">оно также </w:t>
      </w:r>
      <w:r w:rsidRPr="00113773">
        <w:rPr>
          <w:rStyle w:val="a7"/>
        </w:rPr>
        <w:t xml:space="preserve">однокоренное со словом </w:t>
      </w:r>
      <w:r w:rsidRPr="00511169">
        <w:rPr>
          <w:rStyle w:val="a7"/>
          <w:i/>
          <w:iCs/>
        </w:rPr>
        <w:t>штар</w:t>
      </w:r>
      <w:r>
        <w:rPr>
          <w:rStyle w:val="a7"/>
        </w:rPr>
        <w:t xml:space="preserve"> (</w:t>
      </w:r>
      <w:r w:rsidRPr="00511169">
        <w:rPr>
          <w:rStyle w:val="a7"/>
          <w:i/>
          <w:iCs/>
        </w:rPr>
        <w:t>договор или купюра</w:t>
      </w:r>
      <w:r>
        <w:rPr>
          <w:rStyle w:val="a7"/>
        </w:rPr>
        <w:t xml:space="preserve">), </w:t>
      </w:r>
      <w:r w:rsidRPr="00113773">
        <w:rPr>
          <w:rStyle w:val="a7"/>
        </w:rPr>
        <w:t>связано со слов</w:t>
      </w:r>
      <w:r>
        <w:rPr>
          <w:rStyle w:val="a7"/>
        </w:rPr>
        <w:t>ами</w:t>
      </w:r>
      <w:r w:rsidRPr="00113773">
        <w:rPr>
          <w:rStyle w:val="a7"/>
        </w:rPr>
        <w:t xml:space="preserve"> </w:t>
      </w:r>
      <w:r w:rsidRPr="00511169">
        <w:rPr>
          <w:rStyle w:val="a7"/>
          <w:i/>
          <w:iCs/>
        </w:rPr>
        <w:t>записывать</w:t>
      </w:r>
      <w:r w:rsidRPr="00113773">
        <w:rPr>
          <w:rStyle w:val="a7"/>
        </w:rPr>
        <w:t xml:space="preserve">, </w:t>
      </w:r>
      <w:r w:rsidRPr="00511169">
        <w:rPr>
          <w:rStyle w:val="a7"/>
          <w:i/>
          <w:iCs/>
        </w:rPr>
        <w:t>регистрировать</w:t>
      </w:r>
      <w:r w:rsidRPr="00113773">
        <w:rPr>
          <w:rStyle w:val="a7"/>
        </w:rPr>
        <w:t xml:space="preserve">, </w:t>
      </w:r>
      <w:r w:rsidRPr="00511169">
        <w:rPr>
          <w:rStyle w:val="a7"/>
          <w:i/>
          <w:iCs/>
        </w:rPr>
        <w:t>отмечать</w:t>
      </w:r>
      <w:r w:rsidRPr="00113773">
        <w:rPr>
          <w:rStyle w:val="a7"/>
        </w:rPr>
        <w:t xml:space="preserve">. По сути, </w:t>
      </w:r>
      <w:r w:rsidRPr="00511169">
        <w:rPr>
          <w:rStyle w:val="a7"/>
          <w:i/>
          <w:iCs/>
        </w:rPr>
        <w:t>шоте</w:t>
      </w:r>
      <w:r>
        <w:rPr>
          <w:rStyle w:val="a7"/>
          <w:i/>
          <w:iCs/>
        </w:rPr>
        <w:t>́</w:t>
      </w:r>
      <w:r w:rsidRPr="00511169">
        <w:rPr>
          <w:rStyle w:val="a7"/>
          <w:i/>
          <w:iCs/>
        </w:rPr>
        <w:t>р</w:t>
      </w:r>
      <w:r w:rsidRPr="00113773">
        <w:rPr>
          <w:rStyle w:val="a7"/>
        </w:rPr>
        <w:t xml:space="preserve"> – это ответственный </w:t>
      </w:r>
      <w:r w:rsidRPr="00511169">
        <w:rPr>
          <w:rStyle w:val="a7"/>
          <w:i/>
          <w:iCs/>
        </w:rPr>
        <w:t>бригадир</w:t>
      </w:r>
      <w:r w:rsidRPr="00113773">
        <w:rPr>
          <w:rStyle w:val="a7"/>
        </w:rPr>
        <w:t>. Именно им</w:t>
      </w:r>
      <w:r>
        <w:rPr>
          <w:rStyle w:val="a7"/>
        </w:rPr>
        <w:t>,</w:t>
      </w:r>
      <w:r w:rsidRPr="00113773">
        <w:rPr>
          <w:rStyle w:val="a7"/>
        </w:rPr>
        <w:t xml:space="preserve"> надсмотрщик</w:t>
      </w:r>
      <w:r>
        <w:rPr>
          <w:rStyle w:val="a7"/>
        </w:rPr>
        <w:t>а</w:t>
      </w:r>
      <w:r w:rsidRPr="00113773">
        <w:rPr>
          <w:rStyle w:val="a7"/>
        </w:rPr>
        <w:t>м и бригадир</w:t>
      </w:r>
      <w:r>
        <w:rPr>
          <w:rStyle w:val="a7"/>
        </w:rPr>
        <w:t>а</w:t>
      </w:r>
      <w:r w:rsidRPr="00113773">
        <w:rPr>
          <w:rStyle w:val="a7"/>
        </w:rPr>
        <w:t>м</w:t>
      </w:r>
      <w:r>
        <w:rPr>
          <w:rStyle w:val="a7"/>
        </w:rPr>
        <w:t xml:space="preserve">, </w:t>
      </w:r>
      <w:r w:rsidRPr="00113773">
        <w:rPr>
          <w:rStyle w:val="a7"/>
        </w:rPr>
        <w:t>полицейским</w:t>
      </w:r>
      <w:r>
        <w:rPr>
          <w:rStyle w:val="a7"/>
        </w:rPr>
        <w:t xml:space="preserve"> (д</w:t>
      </w:r>
      <w:r w:rsidRPr="00113773">
        <w:rPr>
          <w:rStyle w:val="a7"/>
        </w:rPr>
        <w:t xml:space="preserve">авайте переводить немножко </w:t>
      </w:r>
      <w:r>
        <w:rPr>
          <w:rStyle w:val="a7"/>
        </w:rPr>
        <w:t>на современный язык),</w:t>
      </w:r>
      <w:r w:rsidRPr="00113773">
        <w:rPr>
          <w:rStyle w:val="a7"/>
        </w:rPr>
        <w:t xml:space="preserve"> фараон </w:t>
      </w:r>
      <w:r>
        <w:rPr>
          <w:rStyle w:val="a7"/>
        </w:rPr>
        <w:t xml:space="preserve">и </w:t>
      </w:r>
      <w:r w:rsidRPr="00113773">
        <w:rPr>
          <w:rStyle w:val="a7"/>
        </w:rPr>
        <w:t xml:space="preserve">повелевает </w:t>
      </w:r>
      <w:r>
        <w:rPr>
          <w:rStyle w:val="a7"/>
        </w:rPr>
        <w:t>следующее:</w:t>
      </w:r>
    </w:p>
    <w:p w14:paraId="525B99A0" w14:textId="77777777" w:rsidR="00DB1824" w:rsidRPr="00831390" w:rsidRDefault="00DB1824" w:rsidP="00EE4AEF">
      <w:pPr>
        <w:pStyle w:val="ad"/>
      </w:pPr>
      <w:r w:rsidRPr="002D1968">
        <w:rPr>
          <w:rStyle w:val="a7"/>
          <w:rtl/>
        </w:rPr>
        <w:tab/>
      </w:r>
      <w:r w:rsidRPr="00831390">
        <w:rPr>
          <w:rtl/>
        </w:rPr>
        <w:br/>
        <w:t>לֹא תֹאסִפוּן לָתֵת תֶּבֶן לָעָם לִלְבֹּן הַלְּבֵנִים כִּתְמוֹל שִׁלְשֹׁם הֵם יֵלְכוּ וְקֹשְׁשׁוּ לָהֶם תֶּבֶן׃</w:t>
      </w:r>
    </w:p>
    <w:p w14:paraId="1F217195" w14:textId="77777777" w:rsidR="00DB1824" w:rsidRDefault="00DB1824" w:rsidP="00EE4AEF">
      <w:pPr>
        <w:pStyle w:val="a9"/>
        <w:rPr>
          <w:rStyle w:val="a7"/>
        </w:rPr>
      </w:pPr>
      <w:r w:rsidRPr="002D1968">
        <w:rPr>
          <w:rStyle w:val="a7"/>
        </w:rPr>
        <w:t>ло тосифу</w:t>
      </w:r>
      <w:r>
        <w:rPr>
          <w:rStyle w:val="a7"/>
        </w:rPr>
        <w:t>́</w:t>
      </w:r>
      <w:r w:rsidRPr="002D1968">
        <w:rPr>
          <w:rStyle w:val="a7"/>
        </w:rPr>
        <w:t>н латэ</w:t>
      </w:r>
      <w:r>
        <w:rPr>
          <w:rStyle w:val="a7"/>
        </w:rPr>
        <w:t>́</w:t>
      </w:r>
      <w:r w:rsidRPr="002D1968">
        <w:rPr>
          <w:rStyle w:val="a7"/>
        </w:rPr>
        <w:t>т тэ</w:t>
      </w:r>
      <w:r>
        <w:rPr>
          <w:rStyle w:val="a7"/>
        </w:rPr>
        <w:t>́</w:t>
      </w:r>
      <w:r w:rsidRPr="002D1968">
        <w:rPr>
          <w:rStyle w:val="a7"/>
        </w:rPr>
        <w:t>вен лаа</w:t>
      </w:r>
      <w:r>
        <w:rPr>
          <w:rStyle w:val="a7"/>
        </w:rPr>
        <w:t>́</w:t>
      </w:r>
      <w:r w:rsidRPr="002D1968">
        <w:rPr>
          <w:rStyle w:val="a7"/>
        </w:rPr>
        <w:t>м лильбо</w:t>
      </w:r>
      <w:r>
        <w:rPr>
          <w:rStyle w:val="a7"/>
        </w:rPr>
        <w:t>́</w:t>
      </w:r>
      <w:r w:rsidRPr="002D1968">
        <w:rPr>
          <w:rStyle w:val="a7"/>
        </w:rPr>
        <w:t>н</w:t>
      </w:r>
      <w:r>
        <w:rPr>
          <w:rStyle w:val="a7"/>
        </w:rPr>
        <w:t xml:space="preserve"> ѓ</w:t>
      </w:r>
      <w:r w:rsidRPr="002D1968">
        <w:rPr>
          <w:rStyle w:val="a7"/>
        </w:rPr>
        <w:t>алевен</w:t>
      </w:r>
      <w:r>
        <w:rPr>
          <w:rStyle w:val="a7"/>
        </w:rPr>
        <w:t>и́</w:t>
      </w:r>
      <w:r w:rsidRPr="002D1968">
        <w:rPr>
          <w:rStyle w:val="a7"/>
        </w:rPr>
        <w:t>м китмо</w:t>
      </w:r>
      <w:r>
        <w:rPr>
          <w:rStyle w:val="a7"/>
        </w:rPr>
        <w:t>́</w:t>
      </w:r>
      <w:r w:rsidRPr="002D1968">
        <w:rPr>
          <w:rStyle w:val="a7"/>
        </w:rPr>
        <w:t>ль шильшо</w:t>
      </w:r>
      <w:r>
        <w:rPr>
          <w:rStyle w:val="a7"/>
        </w:rPr>
        <w:t>́</w:t>
      </w:r>
      <w:r w:rsidRPr="002D1968">
        <w:rPr>
          <w:rStyle w:val="a7"/>
        </w:rPr>
        <w:t xml:space="preserve">м </w:t>
      </w:r>
      <w:r>
        <w:rPr>
          <w:rStyle w:val="a7"/>
        </w:rPr>
        <w:t>ѓ</w:t>
      </w:r>
      <w:r w:rsidRPr="002D1968">
        <w:rPr>
          <w:rStyle w:val="a7"/>
        </w:rPr>
        <w:t>ем елеху</w:t>
      </w:r>
      <w:r>
        <w:rPr>
          <w:rStyle w:val="a7"/>
        </w:rPr>
        <w:t>́</w:t>
      </w:r>
      <w:r w:rsidRPr="002D1968">
        <w:rPr>
          <w:rStyle w:val="a7"/>
        </w:rPr>
        <w:t xml:space="preserve"> векошешу</w:t>
      </w:r>
      <w:r>
        <w:rPr>
          <w:rStyle w:val="a7"/>
        </w:rPr>
        <w:t>́</w:t>
      </w:r>
      <w:r w:rsidRPr="002D1968">
        <w:rPr>
          <w:rStyle w:val="a7"/>
        </w:rPr>
        <w:t xml:space="preserve"> ла</w:t>
      </w:r>
      <w:r>
        <w:rPr>
          <w:rStyle w:val="a7"/>
        </w:rPr>
        <w:t>ѓе́</w:t>
      </w:r>
      <w:r w:rsidRPr="002D1968">
        <w:rPr>
          <w:rStyle w:val="a7"/>
        </w:rPr>
        <w:t>м</w:t>
      </w:r>
      <w:r>
        <w:rPr>
          <w:rStyle w:val="a7"/>
        </w:rPr>
        <w:t xml:space="preserve"> </w:t>
      </w:r>
      <w:r w:rsidRPr="002D1968">
        <w:rPr>
          <w:rStyle w:val="a7"/>
        </w:rPr>
        <w:t>тэ</w:t>
      </w:r>
      <w:r>
        <w:rPr>
          <w:rStyle w:val="a7"/>
        </w:rPr>
        <w:t>́</w:t>
      </w:r>
      <w:r w:rsidRPr="002D1968">
        <w:rPr>
          <w:rStyle w:val="a7"/>
        </w:rPr>
        <w:t>вен</w:t>
      </w:r>
    </w:p>
    <w:p w14:paraId="610F2E87" w14:textId="77777777" w:rsidR="00DB1824" w:rsidRDefault="00DB1824" w:rsidP="00EE4AEF">
      <w:pPr>
        <w:pStyle w:val="a9"/>
        <w:rPr>
          <w:rStyle w:val="a7"/>
        </w:rPr>
      </w:pPr>
      <w:r>
        <w:rPr>
          <w:rStyle w:val="a7"/>
        </w:rPr>
        <w:t>7. «</w:t>
      </w:r>
      <w:r w:rsidRPr="002D1968">
        <w:rPr>
          <w:rStyle w:val="a7"/>
        </w:rPr>
        <w:t>Не давайте больше солому для народа</w:t>
      </w:r>
      <w:r>
        <w:rPr>
          <w:rStyle w:val="a7"/>
        </w:rPr>
        <w:t>, чтобы</w:t>
      </w:r>
      <w:r w:rsidRPr="002D1968">
        <w:rPr>
          <w:rStyle w:val="a7"/>
        </w:rPr>
        <w:t xml:space="preserve"> они готовили кирпичи</w:t>
      </w:r>
      <w:r>
        <w:rPr>
          <w:rStyle w:val="a7"/>
        </w:rPr>
        <w:t>, к</w:t>
      </w:r>
      <w:r w:rsidRPr="002D1968">
        <w:rPr>
          <w:rStyle w:val="a7"/>
        </w:rPr>
        <w:t>ак вы поступали вчера и позавчера</w:t>
      </w:r>
      <w:r>
        <w:rPr>
          <w:rStyle w:val="a7"/>
        </w:rPr>
        <w:t>.</w:t>
      </w:r>
      <w:r w:rsidRPr="002D1968">
        <w:rPr>
          <w:rStyle w:val="a7"/>
        </w:rPr>
        <w:t xml:space="preserve"> Они пойдут и будут собирать солом</w:t>
      </w:r>
      <w:r>
        <w:rPr>
          <w:rStyle w:val="a7"/>
        </w:rPr>
        <w:t>у</w:t>
      </w:r>
      <w:r w:rsidRPr="002D1968">
        <w:rPr>
          <w:rStyle w:val="a7"/>
        </w:rPr>
        <w:t>.</w:t>
      </w:r>
    </w:p>
    <w:p w14:paraId="1E78E33C" w14:textId="77777777" w:rsidR="00DB1824" w:rsidRDefault="00DB1824" w:rsidP="00EE4AEF">
      <w:pPr>
        <w:spacing w:line="240" w:lineRule="auto"/>
        <w:rPr>
          <w:rStyle w:val="a7"/>
        </w:rPr>
      </w:pPr>
    </w:p>
    <w:p w14:paraId="1EB247BF" w14:textId="13563782" w:rsidR="00DB1824" w:rsidRDefault="00DB1824" w:rsidP="00A46D02">
      <w:pPr>
        <w:rPr>
          <w:rStyle w:val="a7"/>
        </w:rPr>
      </w:pPr>
      <w:r w:rsidRPr="00113773">
        <w:rPr>
          <w:rStyle w:val="a7"/>
        </w:rPr>
        <w:t>О чём здесь идёт речь? В Египте была особая технология строительства</w:t>
      </w:r>
      <w:r>
        <w:rPr>
          <w:rStyle w:val="a7"/>
        </w:rPr>
        <w:t>. О</w:t>
      </w:r>
      <w:r w:rsidRPr="00113773">
        <w:rPr>
          <w:rStyle w:val="a7"/>
        </w:rPr>
        <w:t xml:space="preserve">на сохранилась и по сей день </w:t>
      </w:r>
      <w:r>
        <w:rPr>
          <w:rStyle w:val="a7"/>
        </w:rPr>
        <w:t>не только в</w:t>
      </w:r>
      <w:r w:rsidRPr="00113773">
        <w:rPr>
          <w:rStyle w:val="a7"/>
        </w:rPr>
        <w:t xml:space="preserve"> Египте, </w:t>
      </w:r>
      <w:r>
        <w:rPr>
          <w:rStyle w:val="a7"/>
        </w:rPr>
        <w:t>но и</w:t>
      </w:r>
      <w:r w:rsidRPr="00113773">
        <w:rPr>
          <w:rStyle w:val="a7"/>
        </w:rPr>
        <w:t xml:space="preserve"> во многих странах Центральной Азии, в Узбекистане, в Казахстане, в Киргизии</w:t>
      </w:r>
      <w:r>
        <w:rPr>
          <w:rStyle w:val="a7"/>
        </w:rPr>
        <w:t>, где</w:t>
      </w:r>
      <w:r w:rsidRPr="00113773">
        <w:rPr>
          <w:rStyle w:val="a7"/>
        </w:rPr>
        <w:t xml:space="preserve"> можно видеть постройки, которые называются </w:t>
      </w:r>
      <w:r w:rsidRPr="006705DC">
        <w:rPr>
          <w:rStyle w:val="a7"/>
          <w:i/>
          <w:iCs/>
        </w:rPr>
        <w:t>саманные</w:t>
      </w:r>
      <w:r w:rsidRPr="00113773">
        <w:rPr>
          <w:rStyle w:val="a7"/>
        </w:rPr>
        <w:t xml:space="preserve">. Берётся грязь </w:t>
      </w:r>
      <w:r>
        <w:rPr>
          <w:rStyle w:val="a7"/>
        </w:rPr>
        <w:t>(</w:t>
      </w:r>
      <w:r w:rsidRPr="00113773">
        <w:rPr>
          <w:rStyle w:val="a7"/>
        </w:rPr>
        <w:t>и</w:t>
      </w:r>
      <w:r>
        <w:rPr>
          <w:rStyle w:val="a7"/>
        </w:rPr>
        <w:t>л,</w:t>
      </w:r>
      <w:r w:rsidRPr="00113773">
        <w:rPr>
          <w:rStyle w:val="a7"/>
        </w:rPr>
        <w:t xml:space="preserve"> глина</w:t>
      </w:r>
      <w:r>
        <w:rPr>
          <w:rStyle w:val="a7"/>
        </w:rPr>
        <w:t>), о</w:t>
      </w:r>
      <w:r w:rsidRPr="00113773">
        <w:rPr>
          <w:rStyle w:val="a7"/>
        </w:rPr>
        <w:t>н</w:t>
      </w:r>
      <w:r>
        <w:rPr>
          <w:rStyle w:val="a7"/>
        </w:rPr>
        <w:t>а</w:t>
      </w:r>
      <w:r w:rsidRPr="00113773">
        <w:rPr>
          <w:rStyle w:val="a7"/>
        </w:rPr>
        <w:t xml:space="preserve"> смешива</w:t>
      </w:r>
      <w:r>
        <w:rPr>
          <w:rStyle w:val="a7"/>
        </w:rPr>
        <w:t>е</w:t>
      </w:r>
      <w:r w:rsidRPr="00113773">
        <w:rPr>
          <w:rStyle w:val="a7"/>
        </w:rPr>
        <w:t xml:space="preserve">тся с соломой, </w:t>
      </w:r>
      <w:r>
        <w:rPr>
          <w:rStyle w:val="a7"/>
        </w:rPr>
        <w:t xml:space="preserve">после </w:t>
      </w:r>
      <w:r w:rsidRPr="00113773">
        <w:rPr>
          <w:rStyle w:val="a7"/>
        </w:rPr>
        <w:t>формируются кирпичи</w:t>
      </w:r>
      <w:r>
        <w:rPr>
          <w:rStyle w:val="a7"/>
        </w:rPr>
        <w:t xml:space="preserve"> и</w:t>
      </w:r>
      <w:r w:rsidRPr="00113773">
        <w:rPr>
          <w:rStyle w:val="a7"/>
        </w:rPr>
        <w:t xml:space="preserve"> сушатся на солнце. </w:t>
      </w:r>
      <w:r>
        <w:rPr>
          <w:rStyle w:val="a7"/>
        </w:rPr>
        <w:t>С</w:t>
      </w:r>
      <w:r w:rsidRPr="00113773">
        <w:rPr>
          <w:rStyle w:val="a7"/>
        </w:rPr>
        <w:t>олома</w:t>
      </w:r>
      <w:r>
        <w:rPr>
          <w:rStyle w:val="a7"/>
        </w:rPr>
        <w:t>,</w:t>
      </w:r>
      <w:r w:rsidRPr="00113773">
        <w:rPr>
          <w:rStyle w:val="a7"/>
        </w:rPr>
        <w:t xml:space="preserve"> </w:t>
      </w:r>
      <w:r>
        <w:rPr>
          <w:rStyle w:val="a7"/>
        </w:rPr>
        <w:t>о</w:t>
      </w:r>
      <w:r w:rsidRPr="00113773">
        <w:rPr>
          <w:rStyle w:val="a7"/>
        </w:rPr>
        <w:t>кисляющ</w:t>
      </w:r>
      <w:r>
        <w:rPr>
          <w:rStyle w:val="a7"/>
        </w:rPr>
        <w:t>аяся</w:t>
      </w:r>
      <w:r w:rsidRPr="00113773">
        <w:rPr>
          <w:rStyle w:val="a7"/>
        </w:rPr>
        <w:t xml:space="preserve"> при гниении</w:t>
      </w:r>
      <w:r>
        <w:rPr>
          <w:rStyle w:val="a7"/>
        </w:rPr>
        <w:t>,</w:t>
      </w:r>
      <w:r w:rsidRPr="00113773">
        <w:rPr>
          <w:rStyle w:val="a7"/>
        </w:rPr>
        <w:t xml:space="preserve"> укрепля</w:t>
      </w:r>
      <w:r>
        <w:rPr>
          <w:rStyle w:val="a7"/>
        </w:rPr>
        <w:t>е</w:t>
      </w:r>
      <w:r w:rsidRPr="00113773">
        <w:rPr>
          <w:rStyle w:val="a7"/>
        </w:rPr>
        <w:t>т кирпичи</w:t>
      </w:r>
      <w:r>
        <w:rPr>
          <w:rStyle w:val="a7"/>
        </w:rPr>
        <w:t>, они получаются очень крепкими – т</w:t>
      </w:r>
      <w:r w:rsidRPr="00113773">
        <w:rPr>
          <w:rStyle w:val="a7"/>
        </w:rPr>
        <w:t>ак</w:t>
      </w:r>
      <w:r>
        <w:rPr>
          <w:rStyle w:val="a7"/>
        </w:rPr>
        <w:t>,</w:t>
      </w:r>
      <w:r w:rsidRPr="00113773">
        <w:rPr>
          <w:rStyle w:val="a7"/>
        </w:rPr>
        <w:t xml:space="preserve"> во всяком случае</w:t>
      </w:r>
      <w:r>
        <w:rPr>
          <w:rStyle w:val="a7"/>
        </w:rPr>
        <w:t>,</w:t>
      </w:r>
      <w:r w:rsidRPr="00113773">
        <w:rPr>
          <w:rStyle w:val="a7"/>
        </w:rPr>
        <w:t xml:space="preserve"> народное поверье говорит. Мы знаем из записей, из папирусов, что работники получали каждое утро корзины с нильским илом, в которы</w:t>
      </w:r>
      <w:r>
        <w:rPr>
          <w:rStyle w:val="a7"/>
        </w:rPr>
        <w:t>й</w:t>
      </w:r>
      <w:r w:rsidRPr="00113773">
        <w:rPr>
          <w:rStyle w:val="a7"/>
        </w:rPr>
        <w:t xml:space="preserve"> уже была намешана солома </w:t>
      </w:r>
      <w:r>
        <w:rPr>
          <w:rStyle w:val="a7"/>
        </w:rPr>
        <w:t xml:space="preserve">усилиями </w:t>
      </w:r>
      <w:r w:rsidRPr="00113773">
        <w:rPr>
          <w:rStyle w:val="a7"/>
        </w:rPr>
        <w:t>друг</w:t>
      </w:r>
      <w:r>
        <w:rPr>
          <w:rStyle w:val="a7"/>
        </w:rPr>
        <w:t>ой</w:t>
      </w:r>
      <w:r w:rsidRPr="00113773">
        <w:rPr>
          <w:rStyle w:val="a7"/>
        </w:rPr>
        <w:t xml:space="preserve"> част</w:t>
      </w:r>
      <w:r>
        <w:rPr>
          <w:rStyle w:val="a7"/>
        </w:rPr>
        <w:t>и</w:t>
      </w:r>
      <w:r w:rsidRPr="00113773">
        <w:rPr>
          <w:rStyle w:val="a7"/>
        </w:rPr>
        <w:t xml:space="preserve"> пролетариата, другими рабочими</w:t>
      </w:r>
      <w:r>
        <w:rPr>
          <w:rStyle w:val="a7"/>
        </w:rPr>
        <w:t>. Р</w:t>
      </w:r>
      <w:r w:rsidRPr="00113773">
        <w:rPr>
          <w:rStyle w:val="a7"/>
        </w:rPr>
        <w:t xml:space="preserve">аботник руками или с помощью деревянной рамки формировал кирпичи, выставлял их сушиться на солнце. </w:t>
      </w:r>
      <w:r>
        <w:rPr>
          <w:rStyle w:val="a7"/>
        </w:rPr>
        <w:t>За время о</w:t>
      </w:r>
      <w:r w:rsidRPr="00113773">
        <w:rPr>
          <w:rStyle w:val="a7"/>
        </w:rPr>
        <w:t xml:space="preserve">т рассвета до заката, </w:t>
      </w:r>
      <w:r>
        <w:rPr>
          <w:rStyle w:val="a7"/>
        </w:rPr>
        <w:t xml:space="preserve">а </w:t>
      </w:r>
      <w:r w:rsidRPr="00113773">
        <w:rPr>
          <w:rStyle w:val="a7"/>
        </w:rPr>
        <w:t xml:space="preserve">в летние часы </w:t>
      </w:r>
      <w:r>
        <w:rPr>
          <w:rStyle w:val="a7"/>
        </w:rPr>
        <w:t xml:space="preserve">это </w:t>
      </w:r>
      <w:r w:rsidRPr="00113773">
        <w:rPr>
          <w:rStyle w:val="a7"/>
        </w:rPr>
        <w:t>с 7 утра до 8 вечера</w:t>
      </w:r>
      <w:r>
        <w:rPr>
          <w:rStyle w:val="a7"/>
        </w:rPr>
        <w:t>,</w:t>
      </w:r>
      <w:r w:rsidRPr="00113773">
        <w:rPr>
          <w:rStyle w:val="a7"/>
        </w:rPr>
        <w:t xml:space="preserve"> норм</w:t>
      </w:r>
      <w:r>
        <w:rPr>
          <w:rStyle w:val="a7"/>
        </w:rPr>
        <w:t>а</w:t>
      </w:r>
      <w:r w:rsidRPr="00113773">
        <w:rPr>
          <w:rStyle w:val="a7"/>
        </w:rPr>
        <w:t xml:space="preserve"> был</w:t>
      </w:r>
      <w:r>
        <w:rPr>
          <w:rStyle w:val="a7"/>
        </w:rPr>
        <w:t>а</w:t>
      </w:r>
      <w:r w:rsidRPr="00113773">
        <w:rPr>
          <w:rStyle w:val="a7"/>
        </w:rPr>
        <w:t xml:space="preserve"> до 3000 кирпичей. Про</w:t>
      </w:r>
      <w:r>
        <w:rPr>
          <w:rStyle w:val="a7"/>
        </w:rPr>
        <w:t>в</w:t>
      </w:r>
      <w:r w:rsidRPr="00113773">
        <w:rPr>
          <w:rStyle w:val="a7"/>
        </w:rPr>
        <w:t>орный работник мог столько изгот</w:t>
      </w:r>
      <w:r>
        <w:rPr>
          <w:rStyle w:val="a7"/>
        </w:rPr>
        <w:t>ови</w:t>
      </w:r>
      <w:r w:rsidRPr="00113773">
        <w:rPr>
          <w:rStyle w:val="a7"/>
        </w:rPr>
        <w:t xml:space="preserve">ть. Естественно, что для неопытного работника это </w:t>
      </w:r>
      <w:r>
        <w:rPr>
          <w:rStyle w:val="a7"/>
        </w:rPr>
        <w:t xml:space="preserve">было </w:t>
      </w:r>
      <w:r w:rsidRPr="00113773">
        <w:rPr>
          <w:rStyle w:val="a7"/>
        </w:rPr>
        <w:t>менее вероятно, тем более</w:t>
      </w:r>
      <w:r>
        <w:rPr>
          <w:rStyle w:val="a7"/>
        </w:rPr>
        <w:t>,</w:t>
      </w:r>
      <w:r w:rsidRPr="00113773">
        <w:rPr>
          <w:rStyle w:val="a7"/>
        </w:rPr>
        <w:t xml:space="preserve"> если нужно ещё </w:t>
      </w:r>
      <w:r>
        <w:rPr>
          <w:rStyle w:val="a7"/>
        </w:rPr>
        <w:t xml:space="preserve">и </w:t>
      </w:r>
      <w:r w:rsidRPr="00113773">
        <w:rPr>
          <w:rStyle w:val="a7"/>
        </w:rPr>
        <w:t>солом</w:t>
      </w:r>
      <w:r>
        <w:rPr>
          <w:rStyle w:val="a7"/>
        </w:rPr>
        <w:t>у</w:t>
      </w:r>
      <w:r w:rsidRPr="00113773">
        <w:rPr>
          <w:rStyle w:val="a7"/>
        </w:rPr>
        <w:t xml:space="preserve"> собирать. </w:t>
      </w:r>
      <w:r>
        <w:rPr>
          <w:rStyle w:val="a7"/>
        </w:rPr>
        <w:t>Сбор</w:t>
      </w:r>
      <w:r w:rsidRPr="00113773">
        <w:rPr>
          <w:rStyle w:val="a7"/>
        </w:rPr>
        <w:t xml:space="preserve"> нужно было начать в период конца </w:t>
      </w:r>
      <w:r w:rsidRPr="00126355">
        <w:rPr>
          <w:rStyle w:val="a7"/>
        </w:rPr>
        <w:t xml:space="preserve">месяца </w:t>
      </w:r>
      <w:r w:rsidRPr="00126355">
        <w:rPr>
          <w:rStyle w:val="a7"/>
          <w:i/>
          <w:iCs/>
        </w:rPr>
        <w:t>ияра –</w:t>
      </w:r>
      <w:r w:rsidRPr="00126355">
        <w:rPr>
          <w:rStyle w:val="a7"/>
        </w:rPr>
        <w:t xml:space="preserve"> начала </w:t>
      </w:r>
      <w:r w:rsidRPr="00126355">
        <w:rPr>
          <w:rStyle w:val="a7"/>
          <w:i/>
          <w:iCs/>
        </w:rPr>
        <w:t>с</w:t>
      </w:r>
      <w:r w:rsidR="00CB203F" w:rsidRPr="00126355">
        <w:rPr>
          <w:rStyle w:val="a7"/>
          <w:i/>
          <w:iCs/>
        </w:rPr>
        <w:t>и</w:t>
      </w:r>
      <w:r w:rsidRPr="00126355">
        <w:rPr>
          <w:rStyle w:val="a7"/>
          <w:i/>
          <w:iCs/>
        </w:rPr>
        <w:t>вана</w:t>
      </w:r>
      <w:r w:rsidRPr="00126355">
        <w:rPr>
          <w:rStyle w:val="a7"/>
        </w:rPr>
        <w:t xml:space="preserve"> (конца</w:t>
      </w:r>
      <w:r w:rsidRPr="00113773">
        <w:rPr>
          <w:rStyle w:val="a7"/>
        </w:rPr>
        <w:t xml:space="preserve"> </w:t>
      </w:r>
      <w:r w:rsidRPr="00B220B1">
        <w:rPr>
          <w:rStyle w:val="a7"/>
          <w:i/>
          <w:iCs/>
        </w:rPr>
        <w:t>мая</w:t>
      </w:r>
      <w:r>
        <w:rPr>
          <w:rStyle w:val="a7"/>
        </w:rPr>
        <w:t xml:space="preserve"> –</w:t>
      </w:r>
      <w:r w:rsidRPr="00113773">
        <w:rPr>
          <w:rStyle w:val="a7"/>
        </w:rPr>
        <w:t xml:space="preserve"> начал</w:t>
      </w:r>
      <w:r>
        <w:rPr>
          <w:rStyle w:val="a7"/>
        </w:rPr>
        <w:t>а</w:t>
      </w:r>
      <w:r w:rsidRPr="00113773">
        <w:rPr>
          <w:rStyle w:val="a7"/>
        </w:rPr>
        <w:t xml:space="preserve"> </w:t>
      </w:r>
      <w:r w:rsidRPr="00B220B1">
        <w:rPr>
          <w:rStyle w:val="a7"/>
          <w:i/>
          <w:iCs/>
        </w:rPr>
        <w:t>июня</w:t>
      </w:r>
      <w:r>
        <w:rPr>
          <w:rStyle w:val="a7"/>
        </w:rPr>
        <w:t>)</w:t>
      </w:r>
      <w:r w:rsidRPr="00113773">
        <w:rPr>
          <w:rStyle w:val="a7"/>
        </w:rPr>
        <w:t xml:space="preserve">. Это был короткий период, </w:t>
      </w:r>
      <w:r>
        <w:rPr>
          <w:rStyle w:val="a7"/>
        </w:rPr>
        <w:t>а солому</w:t>
      </w:r>
      <w:r w:rsidRPr="00113773">
        <w:rPr>
          <w:rStyle w:val="a7"/>
        </w:rPr>
        <w:t xml:space="preserve"> надо было собрать на весь год. Поэтому в данном случае срочно нужно было мобилизовать какой-то народ на сбор этой соломы, потому что не круглый год она была доступна. </w:t>
      </w:r>
      <w:r>
        <w:rPr>
          <w:rStyle w:val="a7"/>
        </w:rPr>
        <w:t>М</w:t>
      </w:r>
      <w:r w:rsidRPr="00113773">
        <w:rPr>
          <w:rStyle w:val="a7"/>
        </w:rPr>
        <w:t>ожно было ожидать, что если фар</w:t>
      </w:r>
      <w:r w:rsidR="00CB203F">
        <w:rPr>
          <w:rStyle w:val="a7"/>
        </w:rPr>
        <w:t>а</w:t>
      </w:r>
      <w:r w:rsidRPr="00113773">
        <w:rPr>
          <w:rStyle w:val="a7"/>
        </w:rPr>
        <w:t>он повелевает теперь ещё и солому самим добывать, то он как-то снизит производственные нормы</w:t>
      </w:r>
      <w:r>
        <w:rPr>
          <w:rStyle w:val="a7"/>
        </w:rPr>
        <w:t>.</w:t>
      </w:r>
      <w:r w:rsidRPr="00113773">
        <w:rPr>
          <w:rStyle w:val="a7"/>
        </w:rPr>
        <w:t xml:space="preserve"> </w:t>
      </w:r>
      <w:r>
        <w:rPr>
          <w:rStyle w:val="a7"/>
        </w:rPr>
        <w:t>Н</w:t>
      </w:r>
      <w:r w:rsidRPr="00113773">
        <w:rPr>
          <w:rStyle w:val="a7"/>
        </w:rPr>
        <w:t>о не тут-то было.</w:t>
      </w:r>
    </w:p>
    <w:p w14:paraId="4D3193EA" w14:textId="77777777" w:rsidR="00DB1824" w:rsidRPr="002733DC" w:rsidRDefault="00DB1824" w:rsidP="00EE4AEF">
      <w:pPr>
        <w:pStyle w:val="ad"/>
      </w:pPr>
      <w:r w:rsidRPr="002733DC">
        <w:rPr>
          <w:rtl/>
        </w:rPr>
        <w:br/>
        <w:t>וְאֶת־מַתְכֹּנֶת הַלְּבֵנִים אֲשֶׁר הֵם עֹשִׂים תְּמוֹל שִׁלְשֹׁם תָּשִׂימוּ עֲלֵיהֶם לֹא תִגְרְעוּ מִמֶּנּוּ כִּי־נִרְפִּים הֵם עַל־כֵּן הֵם צֹעֲקִים לֵאמֹר נֵלְכָה נִזְבְּחָה לֵאלֹהֵינוּ׃</w:t>
      </w:r>
    </w:p>
    <w:p w14:paraId="02044A22" w14:textId="77777777" w:rsidR="00DB1824" w:rsidRDefault="00DB1824" w:rsidP="00EE4AEF">
      <w:pPr>
        <w:pStyle w:val="a9"/>
        <w:rPr>
          <w:rStyle w:val="a7"/>
        </w:rPr>
      </w:pPr>
      <w:r w:rsidRPr="00AD6C17">
        <w:rPr>
          <w:rStyle w:val="a7"/>
        </w:rPr>
        <w:t>веэт-матко</w:t>
      </w:r>
      <w:r>
        <w:rPr>
          <w:rStyle w:val="a7"/>
        </w:rPr>
        <w:t>́</w:t>
      </w:r>
      <w:r w:rsidRPr="00AD6C17">
        <w:rPr>
          <w:rStyle w:val="a7"/>
        </w:rPr>
        <w:t xml:space="preserve">нет </w:t>
      </w:r>
      <w:r>
        <w:rPr>
          <w:rStyle w:val="a7"/>
        </w:rPr>
        <w:t>ѓ</w:t>
      </w:r>
      <w:r w:rsidRPr="00AD6C17">
        <w:rPr>
          <w:rStyle w:val="a7"/>
        </w:rPr>
        <w:t>алевен</w:t>
      </w:r>
      <w:r>
        <w:rPr>
          <w:rStyle w:val="a7"/>
        </w:rPr>
        <w:t>и́</w:t>
      </w:r>
      <w:r w:rsidRPr="00AD6C17">
        <w:rPr>
          <w:rStyle w:val="a7"/>
        </w:rPr>
        <w:t>м аше</w:t>
      </w:r>
      <w:r>
        <w:rPr>
          <w:rStyle w:val="a7"/>
        </w:rPr>
        <w:t>́</w:t>
      </w:r>
      <w:r w:rsidRPr="00AD6C17">
        <w:rPr>
          <w:rStyle w:val="a7"/>
        </w:rPr>
        <w:t xml:space="preserve">р </w:t>
      </w:r>
      <w:r>
        <w:rPr>
          <w:rStyle w:val="a7"/>
        </w:rPr>
        <w:t>ѓ</w:t>
      </w:r>
      <w:r w:rsidRPr="00AD6C17">
        <w:rPr>
          <w:rStyle w:val="a7"/>
        </w:rPr>
        <w:t>ем ос</w:t>
      </w:r>
      <w:r>
        <w:rPr>
          <w:rStyle w:val="a7"/>
        </w:rPr>
        <w:t>и́</w:t>
      </w:r>
      <w:r w:rsidRPr="00AD6C17">
        <w:rPr>
          <w:rStyle w:val="a7"/>
        </w:rPr>
        <w:t>м темо</w:t>
      </w:r>
      <w:r>
        <w:rPr>
          <w:rStyle w:val="a7"/>
        </w:rPr>
        <w:t>́</w:t>
      </w:r>
      <w:r w:rsidRPr="00AD6C17">
        <w:rPr>
          <w:rStyle w:val="a7"/>
        </w:rPr>
        <w:t>ль</w:t>
      </w:r>
      <w:r>
        <w:rPr>
          <w:rStyle w:val="a7"/>
        </w:rPr>
        <w:t xml:space="preserve"> </w:t>
      </w:r>
      <w:r w:rsidRPr="00AD6C17">
        <w:rPr>
          <w:rStyle w:val="a7"/>
        </w:rPr>
        <w:t>шильшо</w:t>
      </w:r>
      <w:r>
        <w:rPr>
          <w:rStyle w:val="a7"/>
        </w:rPr>
        <w:t>́</w:t>
      </w:r>
      <w:r w:rsidRPr="00AD6C17">
        <w:rPr>
          <w:rStyle w:val="a7"/>
        </w:rPr>
        <w:t>м тас</w:t>
      </w:r>
      <w:r>
        <w:rPr>
          <w:rStyle w:val="a7"/>
        </w:rPr>
        <w:t>и́</w:t>
      </w:r>
      <w:r w:rsidRPr="00AD6C17">
        <w:rPr>
          <w:rStyle w:val="a7"/>
        </w:rPr>
        <w:t>му але</w:t>
      </w:r>
      <w:r>
        <w:rPr>
          <w:rStyle w:val="a7"/>
        </w:rPr>
        <w:t>ѓе́</w:t>
      </w:r>
      <w:r w:rsidRPr="00AD6C17">
        <w:rPr>
          <w:rStyle w:val="a7"/>
        </w:rPr>
        <w:t>м ло тигреу</w:t>
      </w:r>
      <w:r>
        <w:rPr>
          <w:rStyle w:val="a7"/>
        </w:rPr>
        <w:t>́</w:t>
      </w:r>
      <w:r w:rsidRPr="00AD6C17">
        <w:rPr>
          <w:rStyle w:val="a7"/>
        </w:rPr>
        <w:t xml:space="preserve"> мимэ</w:t>
      </w:r>
      <w:r>
        <w:rPr>
          <w:rStyle w:val="a7"/>
        </w:rPr>
        <w:t>́</w:t>
      </w:r>
      <w:r w:rsidRPr="00AD6C17">
        <w:rPr>
          <w:rStyle w:val="a7"/>
        </w:rPr>
        <w:t>ну ки-нирп</w:t>
      </w:r>
      <w:r>
        <w:rPr>
          <w:rStyle w:val="a7"/>
        </w:rPr>
        <w:t>и́</w:t>
      </w:r>
      <w:r w:rsidRPr="00AD6C17">
        <w:rPr>
          <w:rStyle w:val="a7"/>
        </w:rPr>
        <w:t xml:space="preserve">м </w:t>
      </w:r>
      <w:r>
        <w:rPr>
          <w:rStyle w:val="a7"/>
        </w:rPr>
        <w:t>ѓ</w:t>
      </w:r>
      <w:r w:rsidRPr="00AD6C17">
        <w:rPr>
          <w:rStyle w:val="a7"/>
        </w:rPr>
        <w:t>ем</w:t>
      </w:r>
      <w:r>
        <w:rPr>
          <w:rStyle w:val="a7"/>
        </w:rPr>
        <w:t xml:space="preserve"> </w:t>
      </w:r>
      <w:r w:rsidRPr="00AD6C17">
        <w:rPr>
          <w:rStyle w:val="a7"/>
        </w:rPr>
        <w:t>аль-кэ</w:t>
      </w:r>
      <w:r>
        <w:rPr>
          <w:rStyle w:val="a7"/>
        </w:rPr>
        <w:t>́</w:t>
      </w:r>
      <w:r w:rsidRPr="00AD6C17">
        <w:rPr>
          <w:rStyle w:val="a7"/>
        </w:rPr>
        <w:t xml:space="preserve">н </w:t>
      </w:r>
      <w:r>
        <w:rPr>
          <w:rStyle w:val="a7"/>
        </w:rPr>
        <w:t>ѓ</w:t>
      </w:r>
      <w:r w:rsidRPr="00AD6C17">
        <w:rPr>
          <w:rStyle w:val="a7"/>
        </w:rPr>
        <w:t>ем цоак</w:t>
      </w:r>
      <w:r>
        <w:rPr>
          <w:rStyle w:val="a7"/>
        </w:rPr>
        <w:t>и́</w:t>
      </w:r>
      <w:r w:rsidRPr="00AD6C17">
        <w:rPr>
          <w:rStyle w:val="a7"/>
        </w:rPr>
        <w:t>м лемо</w:t>
      </w:r>
      <w:r>
        <w:rPr>
          <w:rStyle w:val="a7"/>
        </w:rPr>
        <w:t>́</w:t>
      </w:r>
      <w:r w:rsidRPr="00AD6C17">
        <w:rPr>
          <w:rStyle w:val="a7"/>
        </w:rPr>
        <w:t>р нелеха</w:t>
      </w:r>
      <w:r>
        <w:rPr>
          <w:rStyle w:val="a7"/>
        </w:rPr>
        <w:t>́</w:t>
      </w:r>
      <w:r w:rsidRPr="00AD6C17">
        <w:rPr>
          <w:rStyle w:val="a7"/>
        </w:rPr>
        <w:t xml:space="preserve"> низбеха</w:t>
      </w:r>
      <w:r>
        <w:rPr>
          <w:rStyle w:val="a7"/>
        </w:rPr>
        <w:t>́</w:t>
      </w:r>
      <w:r w:rsidRPr="00AD6C17">
        <w:rPr>
          <w:rStyle w:val="a7"/>
        </w:rPr>
        <w:t xml:space="preserve"> лело</w:t>
      </w:r>
      <w:r>
        <w:rPr>
          <w:rStyle w:val="a7"/>
        </w:rPr>
        <w:t>ѓе́</w:t>
      </w:r>
      <w:r w:rsidRPr="00AD6C17">
        <w:rPr>
          <w:rStyle w:val="a7"/>
        </w:rPr>
        <w:t>ну</w:t>
      </w:r>
    </w:p>
    <w:p w14:paraId="799CB0D2" w14:textId="5A47488B" w:rsidR="00DB1824" w:rsidRDefault="00DB1824" w:rsidP="00EE4AEF">
      <w:pPr>
        <w:pStyle w:val="a9"/>
        <w:rPr>
          <w:rStyle w:val="a7"/>
        </w:rPr>
      </w:pPr>
      <w:r>
        <w:rPr>
          <w:rStyle w:val="a7"/>
        </w:rPr>
        <w:t>8. А</w:t>
      </w:r>
      <w:r w:rsidRPr="00AD6C17">
        <w:rPr>
          <w:rStyle w:val="a7"/>
        </w:rPr>
        <w:t xml:space="preserve"> норму производства кирпичей, которую они делали вчера и позавчера, оставьте на них и не уменьшайте</w:t>
      </w:r>
      <w:r>
        <w:rPr>
          <w:rStyle w:val="a7"/>
        </w:rPr>
        <w:t xml:space="preserve"> </w:t>
      </w:r>
      <w:r w:rsidRPr="00AD6C17">
        <w:rPr>
          <w:rStyle w:val="a7"/>
        </w:rPr>
        <w:t xml:space="preserve">её, потому что они работают расслабленно, и поэтому у них есть время на философию и богословие, </w:t>
      </w:r>
      <w:r w:rsidR="00CB203F">
        <w:rPr>
          <w:rStyle w:val="a7"/>
        </w:rPr>
        <w:t xml:space="preserve">так что они </w:t>
      </w:r>
      <w:r w:rsidRPr="00AD6C17">
        <w:rPr>
          <w:rStyle w:val="a7"/>
        </w:rPr>
        <w:t>говоря</w:t>
      </w:r>
      <w:r w:rsidR="00CB203F">
        <w:rPr>
          <w:rStyle w:val="a7"/>
        </w:rPr>
        <w:t>т</w:t>
      </w:r>
      <w:r>
        <w:rPr>
          <w:rStyle w:val="a7"/>
        </w:rPr>
        <w:t>:</w:t>
      </w:r>
      <w:r w:rsidRPr="00AD6C17">
        <w:rPr>
          <w:rStyle w:val="a7"/>
        </w:rPr>
        <w:t xml:space="preserve"> </w:t>
      </w:r>
      <w:r w:rsidR="00CB203F">
        <w:rPr>
          <w:rStyle w:val="a7"/>
        </w:rPr>
        <w:t>«А</w:t>
      </w:r>
      <w:r w:rsidRPr="00AD6C17">
        <w:rPr>
          <w:rStyle w:val="a7"/>
        </w:rPr>
        <w:t xml:space="preserve"> пойдём-ка ещё и Богу нашему принесём жертву</w:t>
      </w:r>
      <w:r w:rsidR="00CB203F">
        <w:rPr>
          <w:rStyle w:val="a7"/>
        </w:rPr>
        <w:t>»</w:t>
      </w:r>
      <w:r w:rsidRPr="00AD6C17">
        <w:rPr>
          <w:rStyle w:val="a7"/>
        </w:rPr>
        <w:t>.</w:t>
      </w:r>
    </w:p>
    <w:p w14:paraId="0B386A85" w14:textId="77777777" w:rsidR="00DB1824" w:rsidRDefault="00DB1824" w:rsidP="00EE4AEF">
      <w:pPr>
        <w:pStyle w:val="a9"/>
        <w:rPr>
          <w:rStyle w:val="a7"/>
        </w:rPr>
      </w:pPr>
    </w:p>
    <w:p w14:paraId="0E5B2F09" w14:textId="001ADEE3" w:rsidR="00DB1824" w:rsidRDefault="00DB1824" w:rsidP="00A46D02">
      <w:pPr>
        <w:rPr>
          <w:rStyle w:val="a7"/>
        </w:rPr>
      </w:pPr>
      <w:r w:rsidRPr="00113773">
        <w:rPr>
          <w:rStyle w:val="a7"/>
        </w:rPr>
        <w:t>То есть</w:t>
      </w:r>
      <w:r w:rsidR="00CB203F">
        <w:rPr>
          <w:rStyle w:val="a7"/>
        </w:rPr>
        <w:t>,</w:t>
      </w:r>
      <w:r w:rsidRPr="00113773">
        <w:rPr>
          <w:rStyle w:val="a7"/>
        </w:rPr>
        <w:t xml:space="preserve"> по мнению фараона как эффективного управителя, хороший рабочий</w:t>
      </w:r>
      <w:r>
        <w:rPr>
          <w:rStyle w:val="a7"/>
        </w:rPr>
        <w:t xml:space="preserve"> –</w:t>
      </w:r>
      <w:r w:rsidRPr="00113773">
        <w:rPr>
          <w:rStyle w:val="a7"/>
        </w:rPr>
        <w:t xml:space="preserve"> это рабочий, который приходит домой, берёт еду из котелка, ест, в крайнем случае смотрит какой-то полезный канал центрального телевидения, перед которым</w:t>
      </w:r>
      <w:r>
        <w:rPr>
          <w:rStyle w:val="a7"/>
        </w:rPr>
        <w:t xml:space="preserve"> и</w:t>
      </w:r>
      <w:r w:rsidRPr="00113773">
        <w:rPr>
          <w:rStyle w:val="a7"/>
        </w:rPr>
        <w:t xml:space="preserve"> засыпает. Во всяком случае</w:t>
      </w:r>
      <w:r w:rsidR="00EE4AEF">
        <w:rPr>
          <w:rStyle w:val="a7"/>
        </w:rPr>
        <w:t>,</w:t>
      </w:r>
      <w:r>
        <w:rPr>
          <w:rStyle w:val="a7"/>
        </w:rPr>
        <w:t xml:space="preserve"> только</w:t>
      </w:r>
      <w:r w:rsidRPr="00113773">
        <w:rPr>
          <w:rStyle w:val="a7"/>
        </w:rPr>
        <w:t xml:space="preserve"> от избыточной интеллектуальности труда</w:t>
      </w:r>
      <w:r>
        <w:rPr>
          <w:rStyle w:val="a7"/>
        </w:rPr>
        <w:t>,</w:t>
      </w:r>
      <w:r w:rsidRPr="00113773">
        <w:rPr>
          <w:rStyle w:val="a7"/>
        </w:rPr>
        <w:t xml:space="preserve"> и только от неё</w:t>
      </w:r>
      <w:r>
        <w:rPr>
          <w:rStyle w:val="a7"/>
        </w:rPr>
        <w:t>,</w:t>
      </w:r>
      <w:r w:rsidRPr="00113773">
        <w:rPr>
          <w:rStyle w:val="a7"/>
        </w:rPr>
        <w:t xml:space="preserve"> происходит такая безделица, как пойти и поклон</w:t>
      </w:r>
      <w:r>
        <w:rPr>
          <w:rStyle w:val="a7"/>
        </w:rPr>
        <w:t>и</w:t>
      </w:r>
      <w:r w:rsidRPr="00113773">
        <w:rPr>
          <w:rStyle w:val="a7"/>
        </w:rPr>
        <w:t>ться Богу.</w:t>
      </w:r>
    </w:p>
    <w:p w14:paraId="5B282105" w14:textId="77777777" w:rsidR="00DB1824" w:rsidRPr="00AA4434" w:rsidRDefault="00DB1824" w:rsidP="00EE4AEF">
      <w:pPr>
        <w:pStyle w:val="ad"/>
      </w:pPr>
      <w:r w:rsidRPr="00AA4434">
        <w:rPr>
          <w:rtl/>
        </w:rPr>
        <w:br/>
        <w:t>תִּכְבַּד הָעֲבֹדָה עַל־הָאֲנָשִׁים וְיַעֲשׂוּ־בָהּ וְאַל־יִשְׁעוּ בְּדִבְרֵי־שָׁקֶר׃</w:t>
      </w:r>
    </w:p>
    <w:p w14:paraId="2D8791DD" w14:textId="77777777" w:rsidR="00DB1824" w:rsidRPr="002C7EA5" w:rsidRDefault="00DB1824" w:rsidP="00EE4AEF">
      <w:pPr>
        <w:pStyle w:val="a9"/>
        <w:rPr>
          <w:rStyle w:val="a7"/>
        </w:rPr>
      </w:pPr>
      <w:r w:rsidRPr="002C7EA5">
        <w:rPr>
          <w:rStyle w:val="a7"/>
        </w:rPr>
        <w:t>тихба</w:t>
      </w:r>
      <w:r>
        <w:rPr>
          <w:rStyle w:val="a7"/>
        </w:rPr>
        <w:t>́</w:t>
      </w:r>
      <w:r w:rsidRPr="002C7EA5">
        <w:rPr>
          <w:rStyle w:val="a7"/>
        </w:rPr>
        <w:t xml:space="preserve">д </w:t>
      </w:r>
      <w:r>
        <w:rPr>
          <w:rStyle w:val="a7"/>
        </w:rPr>
        <w:t>ѓ</w:t>
      </w:r>
      <w:r w:rsidRPr="002C7EA5">
        <w:rPr>
          <w:rStyle w:val="a7"/>
        </w:rPr>
        <w:t>аавода</w:t>
      </w:r>
      <w:r>
        <w:rPr>
          <w:rStyle w:val="a7"/>
        </w:rPr>
        <w:t>́</w:t>
      </w:r>
      <w:r w:rsidRPr="002C7EA5">
        <w:rPr>
          <w:rStyle w:val="a7"/>
        </w:rPr>
        <w:t xml:space="preserve"> аль-</w:t>
      </w:r>
      <w:r>
        <w:rPr>
          <w:rStyle w:val="a7"/>
        </w:rPr>
        <w:t>ѓ</w:t>
      </w:r>
      <w:r w:rsidRPr="002C7EA5">
        <w:rPr>
          <w:rStyle w:val="a7"/>
        </w:rPr>
        <w:t>аанаш</w:t>
      </w:r>
      <w:r>
        <w:rPr>
          <w:rStyle w:val="a7"/>
        </w:rPr>
        <w:t>и́</w:t>
      </w:r>
      <w:r w:rsidRPr="002C7EA5">
        <w:rPr>
          <w:rStyle w:val="a7"/>
        </w:rPr>
        <w:t>м веяасу-ва</w:t>
      </w:r>
      <w:r>
        <w:rPr>
          <w:rStyle w:val="a7"/>
        </w:rPr>
        <w:t>́</w:t>
      </w:r>
      <w:r w:rsidRPr="002C7EA5">
        <w:rPr>
          <w:rStyle w:val="a7"/>
        </w:rPr>
        <w:t xml:space="preserve"> веаль-йишъу</w:t>
      </w:r>
      <w:r>
        <w:rPr>
          <w:rStyle w:val="a7"/>
        </w:rPr>
        <w:t>́</w:t>
      </w:r>
    </w:p>
    <w:p w14:paraId="44F384FB" w14:textId="77777777" w:rsidR="00DB1824" w:rsidRDefault="00DB1824" w:rsidP="00EE4AEF">
      <w:pPr>
        <w:pStyle w:val="a9"/>
        <w:rPr>
          <w:rStyle w:val="a7"/>
        </w:rPr>
      </w:pPr>
      <w:r w:rsidRPr="002C7EA5">
        <w:rPr>
          <w:rStyle w:val="a7"/>
        </w:rPr>
        <w:t>бедивре-ша</w:t>
      </w:r>
      <w:r>
        <w:rPr>
          <w:rStyle w:val="a7"/>
        </w:rPr>
        <w:t>́</w:t>
      </w:r>
      <w:r w:rsidRPr="002C7EA5">
        <w:rPr>
          <w:rStyle w:val="a7"/>
        </w:rPr>
        <w:t>кер</w:t>
      </w:r>
    </w:p>
    <w:p w14:paraId="4D4165C7" w14:textId="77777777" w:rsidR="00DB1824" w:rsidRDefault="00DB1824" w:rsidP="00EE4AEF">
      <w:pPr>
        <w:pStyle w:val="a9"/>
        <w:rPr>
          <w:rStyle w:val="a7"/>
        </w:rPr>
      </w:pPr>
      <w:r>
        <w:rPr>
          <w:rStyle w:val="a7"/>
        </w:rPr>
        <w:t>9. П</w:t>
      </w:r>
      <w:r w:rsidRPr="002C7EA5">
        <w:rPr>
          <w:rStyle w:val="a7"/>
        </w:rPr>
        <w:t>усть ляжет тяжёлая работа на этих людей,</w:t>
      </w:r>
      <w:r>
        <w:rPr>
          <w:rStyle w:val="a7"/>
        </w:rPr>
        <w:t xml:space="preserve"> </w:t>
      </w:r>
      <w:r w:rsidRPr="002C7EA5">
        <w:rPr>
          <w:rStyle w:val="a7"/>
        </w:rPr>
        <w:t>и буд</w:t>
      </w:r>
      <w:r>
        <w:rPr>
          <w:rStyle w:val="a7"/>
        </w:rPr>
        <w:t>у</w:t>
      </w:r>
      <w:r w:rsidRPr="002C7EA5">
        <w:rPr>
          <w:rStyle w:val="a7"/>
        </w:rPr>
        <w:t>т ею заниматься</w:t>
      </w:r>
      <w:r>
        <w:rPr>
          <w:rStyle w:val="a7"/>
        </w:rPr>
        <w:t>,</w:t>
      </w:r>
      <w:r w:rsidRPr="002C7EA5">
        <w:t xml:space="preserve"> </w:t>
      </w:r>
      <w:r w:rsidRPr="002C7EA5">
        <w:rPr>
          <w:rStyle w:val="a7"/>
        </w:rPr>
        <w:t>и не буд</w:t>
      </w:r>
      <w:r>
        <w:rPr>
          <w:rStyle w:val="a7"/>
        </w:rPr>
        <w:t>у</w:t>
      </w:r>
      <w:r w:rsidRPr="002C7EA5">
        <w:rPr>
          <w:rStyle w:val="a7"/>
        </w:rPr>
        <w:t>т заниматься глупостями</w:t>
      </w:r>
      <w:r>
        <w:rPr>
          <w:rStyle w:val="a7"/>
        </w:rPr>
        <w:t>!»</w:t>
      </w:r>
    </w:p>
    <w:p w14:paraId="60EA5FE7" w14:textId="77777777" w:rsidR="00DB1824" w:rsidRDefault="00DB1824" w:rsidP="00EE4AEF">
      <w:pPr>
        <w:spacing w:line="240" w:lineRule="auto"/>
        <w:rPr>
          <w:rStyle w:val="a7"/>
        </w:rPr>
      </w:pPr>
    </w:p>
    <w:p w14:paraId="1A6E0E3E" w14:textId="50E24E70" w:rsidR="00DB1824" w:rsidRDefault="00DB1824" w:rsidP="00A46D02">
      <w:pPr>
        <w:rPr>
          <w:rStyle w:val="a7"/>
        </w:rPr>
      </w:pPr>
      <w:r w:rsidRPr="00113773">
        <w:rPr>
          <w:rStyle w:val="a7"/>
        </w:rPr>
        <w:t>Многие говорят опять-таки,</w:t>
      </w:r>
      <w:r>
        <w:rPr>
          <w:rStyle w:val="a7"/>
        </w:rPr>
        <w:t xml:space="preserve"> что</w:t>
      </w:r>
      <w:r w:rsidRPr="00113773">
        <w:rPr>
          <w:rStyle w:val="a7"/>
        </w:rPr>
        <w:t xml:space="preserve"> это эффективный метод управления</w:t>
      </w:r>
      <w:r>
        <w:rPr>
          <w:rStyle w:val="a7"/>
        </w:rPr>
        <w:t>:</w:t>
      </w:r>
      <w:r w:rsidRPr="00113773">
        <w:rPr>
          <w:rStyle w:val="a7"/>
        </w:rPr>
        <w:t xml:space="preserve"> на какое-то время утяжелить работу. С одной стороны, понятно, что столько кирпичей и такого же качества евреи не сделают. Предприятие станет убыточным</w:t>
      </w:r>
      <w:r>
        <w:rPr>
          <w:rStyle w:val="a7"/>
        </w:rPr>
        <w:t xml:space="preserve">, </w:t>
      </w:r>
      <w:r w:rsidRPr="006F378B">
        <w:rPr>
          <w:rStyle w:val="a7"/>
        </w:rPr>
        <w:t xml:space="preserve">соответствие производительных сил производственным отношениям </w:t>
      </w:r>
      <w:r w:rsidR="006F378B" w:rsidRPr="006F378B">
        <w:rPr>
          <w:rStyle w:val="a7"/>
        </w:rPr>
        <w:t>изменится</w:t>
      </w:r>
      <w:r w:rsidRPr="006F378B">
        <w:rPr>
          <w:rStyle w:val="a7"/>
        </w:rPr>
        <w:t xml:space="preserve">, положение рабочих ухудшится, </w:t>
      </w:r>
      <w:r>
        <w:rPr>
          <w:rStyle w:val="a7"/>
        </w:rPr>
        <w:t>н</w:t>
      </w:r>
      <w:r w:rsidRPr="00113773">
        <w:rPr>
          <w:rStyle w:val="a7"/>
        </w:rPr>
        <w:t>арод будет возмущаться. Но как временная мера, за которой будет послабление, это вполне удобно. И поступок фараона</w:t>
      </w:r>
      <w:r>
        <w:rPr>
          <w:rStyle w:val="a7"/>
        </w:rPr>
        <w:t>,</w:t>
      </w:r>
      <w:r w:rsidRPr="00113773">
        <w:rPr>
          <w:rStyle w:val="a7"/>
        </w:rPr>
        <w:t xml:space="preserve"> с точки зрения такой злой тиран</w:t>
      </w:r>
      <w:r>
        <w:rPr>
          <w:rStyle w:val="a7"/>
        </w:rPr>
        <w:t>с</w:t>
      </w:r>
      <w:r w:rsidRPr="00113773">
        <w:rPr>
          <w:rStyle w:val="a7"/>
        </w:rPr>
        <w:t>кой экономики</w:t>
      </w:r>
      <w:r>
        <w:rPr>
          <w:rStyle w:val="a7"/>
        </w:rPr>
        <w:t>,</w:t>
      </w:r>
      <w:r w:rsidRPr="00113773">
        <w:rPr>
          <w:rStyle w:val="a7"/>
        </w:rPr>
        <w:t xml:space="preserve"> оправдан.</w:t>
      </w:r>
    </w:p>
    <w:p w14:paraId="0B251487" w14:textId="77777777" w:rsidR="00DB1824" w:rsidRDefault="00DB1824" w:rsidP="00EE4AEF">
      <w:pPr>
        <w:spacing w:line="240" w:lineRule="auto"/>
        <w:rPr>
          <w:rStyle w:val="a7"/>
        </w:rPr>
      </w:pPr>
    </w:p>
    <w:p w14:paraId="289134C5" w14:textId="77777777" w:rsidR="00DB1824" w:rsidRPr="0057758F" w:rsidRDefault="00DB1824" w:rsidP="00EE4AEF">
      <w:pPr>
        <w:pStyle w:val="ad"/>
        <w:rPr>
          <w:rStyle w:val="a7"/>
          <w:sz w:val="28"/>
          <w:szCs w:val="28"/>
          <w:rtl/>
        </w:rPr>
      </w:pPr>
      <w:r w:rsidRPr="0057758F">
        <w:rPr>
          <w:rStyle w:val="a7"/>
          <w:sz w:val="28"/>
          <w:szCs w:val="28"/>
          <w:rtl/>
        </w:rPr>
        <w:t>וַיֵּצְאוּ נֹגְשֵׂי הָעָם וְשֹׁטְרָיו וַיֹּאמְרוּ אֶל־הָעָם לֵאמֹר כֹּה אָמַר פַּרְעֹה אֵינֶנִּי נֹתֵן לָכֶם תֶּבֶן׃</w:t>
      </w:r>
    </w:p>
    <w:p w14:paraId="65A2261B" w14:textId="77777777" w:rsidR="00DB1824" w:rsidRDefault="00DB1824" w:rsidP="00EE4AEF">
      <w:pPr>
        <w:pStyle w:val="a9"/>
        <w:rPr>
          <w:rStyle w:val="a7"/>
        </w:rPr>
      </w:pPr>
      <w:r w:rsidRPr="00C7247C">
        <w:rPr>
          <w:rStyle w:val="a7"/>
        </w:rPr>
        <w:t>ваецеу</w:t>
      </w:r>
      <w:r>
        <w:rPr>
          <w:rStyle w:val="a7"/>
        </w:rPr>
        <w:t>́</w:t>
      </w:r>
      <w:r w:rsidRPr="00C7247C">
        <w:rPr>
          <w:rStyle w:val="a7"/>
        </w:rPr>
        <w:t xml:space="preserve"> ногесэ</w:t>
      </w:r>
      <w:r>
        <w:rPr>
          <w:rStyle w:val="a7"/>
        </w:rPr>
        <w:t>́</w:t>
      </w:r>
      <w:r w:rsidRPr="00C7247C">
        <w:rPr>
          <w:rStyle w:val="a7"/>
        </w:rPr>
        <w:t xml:space="preserve"> </w:t>
      </w:r>
      <w:r>
        <w:rPr>
          <w:rStyle w:val="a7"/>
        </w:rPr>
        <w:t>ѓа</w:t>
      </w:r>
      <w:r w:rsidRPr="00C7247C">
        <w:rPr>
          <w:rStyle w:val="a7"/>
        </w:rPr>
        <w:t>а</w:t>
      </w:r>
      <w:r>
        <w:rPr>
          <w:rStyle w:val="a7"/>
        </w:rPr>
        <w:t>́</w:t>
      </w:r>
      <w:r w:rsidRPr="00C7247C">
        <w:rPr>
          <w:rStyle w:val="a7"/>
        </w:rPr>
        <w:t>м вешотера</w:t>
      </w:r>
      <w:r>
        <w:rPr>
          <w:rStyle w:val="a7"/>
        </w:rPr>
        <w:t>́</w:t>
      </w:r>
      <w:r w:rsidRPr="00C7247C">
        <w:rPr>
          <w:rStyle w:val="a7"/>
        </w:rPr>
        <w:t>в ваёмеру</w:t>
      </w:r>
      <w:r>
        <w:rPr>
          <w:rStyle w:val="a7"/>
        </w:rPr>
        <w:t xml:space="preserve">́ </w:t>
      </w:r>
      <w:r w:rsidRPr="00C7247C">
        <w:rPr>
          <w:rStyle w:val="a7"/>
        </w:rPr>
        <w:t>эль-</w:t>
      </w:r>
      <w:r>
        <w:rPr>
          <w:rStyle w:val="a7"/>
        </w:rPr>
        <w:t>ѓ</w:t>
      </w:r>
      <w:r w:rsidRPr="00C7247C">
        <w:rPr>
          <w:rStyle w:val="a7"/>
        </w:rPr>
        <w:t>aa</w:t>
      </w:r>
      <w:r>
        <w:rPr>
          <w:rStyle w:val="a7"/>
        </w:rPr>
        <w:t>́м</w:t>
      </w:r>
      <w:r w:rsidRPr="00C7247C">
        <w:rPr>
          <w:rStyle w:val="a7"/>
        </w:rPr>
        <w:t xml:space="preserve"> лемо</w:t>
      </w:r>
      <w:r>
        <w:rPr>
          <w:rStyle w:val="a7"/>
        </w:rPr>
        <w:t>́</w:t>
      </w:r>
      <w:r w:rsidRPr="00C7247C">
        <w:rPr>
          <w:rStyle w:val="a7"/>
        </w:rPr>
        <w:t>р ко ама</w:t>
      </w:r>
      <w:r>
        <w:rPr>
          <w:rStyle w:val="a7"/>
        </w:rPr>
        <w:t>́</w:t>
      </w:r>
      <w:r w:rsidRPr="00C7247C">
        <w:rPr>
          <w:rStyle w:val="a7"/>
        </w:rPr>
        <w:t>р паръо</w:t>
      </w:r>
      <w:r>
        <w:rPr>
          <w:rStyle w:val="a7"/>
        </w:rPr>
        <w:t>́</w:t>
      </w:r>
      <w:r w:rsidRPr="00C7247C">
        <w:rPr>
          <w:rStyle w:val="a7"/>
        </w:rPr>
        <w:t xml:space="preserve"> энэ</w:t>
      </w:r>
      <w:r>
        <w:rPr>
          <w:rStyle w:val="a7"/>
        </w:rPr>
        <w:t>́</w:t>
      </w:r>
      <w:r w:rsidRPr="00C7247C">
        <w:rPr>
          <w:rStyle w:val="a7"/>
        </w:rPr>
        <w:t>ни нотэ</w:t>
      </w:r>
      <w:r>
        <w:rPr>
          <w:rStyle w:val="a7"/>
        </w:rPr>
        <w:t>́</w:t>
      </w:r>
      <w:r w:rsidRPr="00C7247C">
        <w:rPr>
          <w:rStyle w:val="a7"/>
        </w:rPr>
        <w:t>н лахэ</w:t>
      </w:r>
      <w:r>
        <w:rPr>
          <w:rStyle w:val="a7"/>
        </w:rPr>
        <w:t>́</w:t>
      </w:r>
      <w:r w:rsidRPr="00C7247C">
        <w:rPr>
          <w:rStyle w:val="a7"/>
        </w:rPr>
        <w:t>м тэ</w:t>
      </w:r>
      <w:r>
        <w:rPr>
          <w:rStyle w:val="a7"/>
        </w:rPr>
        <w:t>́</w:t>
      </w:r>
      <w:r w:rsidRPr="00C7247C">
        <w:rPr>
          <w:rStyle w:val="a7"/>
        </w:rPr>
        <w:t>вен</w:t>
      </w:r>
    </w:p>
    <w:p w14:paraId="189CD106" w14:textId="77777777" w:rsidR="00DB1824" w:rsidRDefault="00DB1824" w:rsidP="00EE4AEF">
      <w:pPr>
        <w:pStyle w:val="a9"/>
        <w:rPr>
          <w:rStyle w:val="a7"/>
        </w:rPr>
      </w:pPr>
      <w:r>
        <w:rPr>
          <w:rStyle w:val="a7"/>
        </w:rPr>
        <w:t xml:space="preserve">10. </w:t>
      </w:r>
      <w:r w:rsidRPr="00C7247C">
        <w:rPr>
          <w:rStyle w:val="a7"/>
        </w:rPr>
        <w:t xml:space="preserve">И вышли надсмотрщики и надзиратели </w:t>
      </w:r>
      <w:r>
        <w:rPr>
          <w:rStyle w:val="a7"/>
        </w:rPr>
        <w:t>(</w:t>
      </w:r>
      <w:r w:rsidRPr="00C7247C">
        <w:rPr>
          <w:rStyle w:val="a7"/>
        </w:rPr>
        <w:t>полицейские</w:t>
      </w:r>
      <w:r>
        <w:rPr>
          <w:rStyle w:val="a7"/>
        </w:rPr>
        <w:t>)</w:t>
      </w:r>
      <w:r w:rsidRPr="00C7247C">
        <w:rPr>
          <w:rStyle w:val="a7"/>
        </w:rPr>
        <w:t>, и сказали народу, говоря</w:t>
      </w:r>
      <w:r>
        <w:rPr>
          <w:rStyle w:val="a7"/>
        </w:rPr>
        <w:t>:</w:t>
      </w:r>
      <w:r w:rsidRPr="00C7247C">
        <w:rPr>
          <w:rStyle w:val="a7"/>
        </w:rPr>
        <w:t xml:space="preserve"> «Так сказал фараон</w:t>
      </w:r>
      <w:r>
        <w:rPr>
          <w:rStyle w:val="a7"/>
        </w:rPr>
        <w:t xml:space="preserve">: </w:t>
      </w:r>
      <w:r w:rsidRPr="00C7247C">
        <w:rPr>
          <w:rStyle w:val="a7"/>
        </w:rPr>
        <w:t xml:space="preserve">Я не даю вам больше соломы. </w:t>
      </w:r>
    </w:p>
    <w:p w14:paraId="530B8648" w14:textId="77777777" w:rsidR="00DB1824" w:rsidRPr="002733DC" w:rsidRDefault="00DB1824" w:rsidP="00EE4AEF">
      <w:pPr>
        <w:pStyle w:val="ad"/>
      </w:pPr>
      <w:r w:rsidRPr="002733DC">
        <w:rPr>
          <w:rtl/>
        </w:rPr>
        <w:br/>
        <w:t>אַתֶּם לְכוּ קְחוּ לָכֶם תֶּבֶן מֵאֲשֶׁר תִּמְצָאוּ כִּי אֵין נִגְרָע מֵעֲבֹדַתְכֶם דָּבָר׃</w:t>
      </w:r>
    </w:p>
    <w:p w14:paraId="7C2B4D59" w14:textId="77777777" w:rsidR="00DB1824" w:rsidRDefault="00DB1824" w:rsidP="00EE4AEF">
      <w:pPr>
        <w:pStyle w:val="a9"/>
        <w:rPr>
          <w:rStyle w:val="a7"/>
        </w:rPr>
      </w:pPr>
      <w:r w:rsidRPr="00DE7838">
        <w:rPr>
          <w:rStyle w:val="a7"/>
        </w:rPr>
        <w:t>атэ</w:t>
      </w:r>
      <w:r>
        <w:rPr>
          <w:rStyle w:val="a7"/>
        </w:rPr>
        <w:t>́</w:t>
      </w:r>
      <w:r w:rsidRPr="00DE7838">
        <w:rPr>
          <w:rStyle w:val="a7"/>
        </w:rPr>
        <w:t>м леху</w:t>
      </w:r>
      <w:r>
        <w:rPr>
          <w:rStyle w:val="a7"/>
        </w:rPr>
        <w:t>́</w:t>
      </w:r>
      <w:r w:rsidRPr="00DE7838">
        <w:rPr>
          <w:rStyle w:val="a7"/>
        </w:rPr>
        <w:t xml:space="preserve"> кеху</w:t>
      </w:r>
      <w:r>
        <w:rPr>
          <w:rStyle w:val="a7"/>
        </w:rPr>
        <w:t>́</w:t>
      </w:r>
      <w:r w:rsidRPr="00DE7838">
        <w:rPr>
          <w:rStyle w:val="a7"/>
        </w:rPr>
        <w:t xml:space="preserve"> лахэ</w:t>
      </w:r>
      <w:r>
        <w:rPr>
          <w:rStyle w:val="a7"/>
        </w:rPr>
        <w:t>́</w:t>
      </w:r>
      <w:r w:rsidRPr="00DE7838">
        <w:rPr>
          <w:rStyle w:val="a7"/>
        </w:rPr>
        <w:t>м тэ</w:t>
      </w:r>
      <w:r>
        <w:rPr>
          <w:rStyle w:val="a7"/>
        </w:rPr>
        <w:t>́</w:t>
      </w:r>
      <w:r w:rsidRPr="00DE7838">
        <w:rPr>
          <w:rStyle w:val="a7"/>
        </w:rPr>
        <w:t>вен меаш</w:t>
      </w:r>
      <w:r>
        <w:rPr>
          <w:rStyle w:val="a7"/>
        </w:rPr>
        <w:t>е́</w:t>
      </w:r>
      <w:r w:rsidRPr="00DE7838">
        <w:rPr>
          <w:rStyle w:val="a7"/>
        </w:rPr>
        <w:t>р тимца</w:t>
      </w:r>
      <w:r>
        <w:rPr>
          <w:rStyle w:val="a7"/>
        </w:rPr>
        <w:t>́</w:t>
      </w:r>
      <w:r w:rsidRPr="00DE7838">
        <w:rPr>
          <w:rStyle w:val="a7"/>
        </w:rPr>
        <w:t>у ки эн нигра</w:t>
      </w:r>
      <w:r>
        <w:rPr>
          <w:rStyle w:val="a7"/>
        </w:rPr>
        <w:t xml:space="preserve">́ </w:t>
      </w:r>
      <w:r w:rsidRPr="00DE7838">
        <w:rPr>
          <w:rStyle w:val="a7"/>
        </w:rPr>
        <w:t>меаводатхэ</w:t>
      </w:r>
      <w:r>
        <w:rPr>
          <w:rStyle w:val="a7"/>
        </w:rPr>
        <w:t>́</w:t>
      </w:r>
      <w:r w:rsidRPr="00DE7838">
        <w:rPr>
          <w:rStyle w:val="a7"/>
        </w:rPr>
        <w:t>м дава</w:t>
      </w:r>
      <w:r>
        <w:rPr>
          <w:rStyle w:val="a7"/>
        </w:rPr>
        <w:t>́</w:t>
      </w:r>
      <w:r w:rsidRPr="00DE7838">
        <w:rPr>
          <w:rStyle w:val="a7"/>
        </w:rPr>
        <w:t>р</w:t>
      </w:r>
    </w:p>
    <w:p w14:paraId="24433D54" w14:textId="77777777" w:rsidR="00DB1824" w:rsidRDefault="00DB1824" w:rsidP="00EE4AEF">
      <w:pPr>
        <w:pStyle w:val="a9"/>
        <w:rPr>
          <w:rStyle w:val="a7"/>
        </w:rPr>
      </w:pPr>
      <w:r>
        <w:rPr>
          <w:rStyle w:val="a7"/>
        </w:rPr>
        <w:t xml:space="preserve">11. </w:t>
      </w:r>
      <w:r w:rsidRPr="00DE7838">
        <w:rPr>
          <w:rStyle w:val="a7"/>
        </w:rPr>
        <w:t>Вы идите и возьмите солому там, где вы найдете, и из вашей нормы не будет уменьшено</w:t>
      </w:r>
      <w:r w:rsidRPr="00394DB9">
        <w:rPr>
          <w:rStyle w:val="a7"/>
        </w:rPr>
        <w:t xml:space="preserve"> </w:t>
      </w:r>
      <w:r w:rsidRPr="00DE7838">
        <w:rPr>
          <w:rStyle w:val="a7"/>
        </w:rPr>
        <w:t>ничего».</w:t>
      </w:r>
    </w:p>
    <w:p w14:paraId="42948BDE" w14:textId="77777777" w:rsidR="00DB1824" w:rsidRDefault="00DB1824" w:rsidP="00EE4AEF">
      <w:pPr>
        <w:pStyle w:val="a9"/>
        <w:rPr>
          <w:rStyle w:val="a7"/>
        </w:rPr>
      </w:pPr>
    </w:p>
    <w:p w14:paraId="57C6A102" w14:textId="77777777" w:rsidR="00DB1824" w:rsidRPr="00394DB9" w:rsidRDefault="00DB1824" w:rsidP="00EE4AEF">
      <w:pPr>
        <w:pStyle w:val="ad"/>
        <w:rPr>
          <w:rStyle w:val="a7"/>
          <w:sz w:val="28"/>
          <w:szCs w:val="28"/>
          <w:rtl/>
        </w:rPr>
      </w:pPr>
      <w:r w:rsidRPr="00DE7838">
        <w:rPr>
          <w:rStyle w:val="a7"/>
          <w:rtl/>
        </w:rPr>
        <w:tab/>
      </w:r>
      <w:r w:rsidRPr="00394DB9">
        <w:rPr>
          <w:rStyle w:val="a7"/>
          <w:sz w:val="28"/>
          <w:szCs w:val="28"/>
          <w:rtl/>
        </w:rPr>
        <w:t>וַיָּפֶץ הָעָם בְּכָל־אֶרֶץ מִצְרָיִם לְקֹשֵׁשׁ קַשׁ לַתֶּבֶן׃</w:t>
      </w:r>
    </w:p>
    <w:p w14:paraId="7A1BB000" w14:textId="77777777" w:rsidR="00DB1824" w:rsidRDefault="00DB1824" w:rsidP="00EE4AEF">
      <w:pPr>
        <w:pStyle w:val="a9"/>
        <w:rPr>
          <w:rStyle w:val="a7"/>
        </w:rPr>
      </w:pPr>
      <w:r w:rsidRPr="00DE7838">
        <w:rPr>
          <w:rStyle w:val="a7"/>
        </w:rPr>
        <w:t>вая</w:t>
      </w:r>
      <w:r>
        <w:rPr>
          <w:rStyle w:val="a7"/>
        </w:rPr>
        <w:t>́</w:t>
      </w:r>
      <w:r w:rsidRPr="00DE7838">
        <w:rPr>
          <w:rStyle w:val="a7"/>
        </w:rPr>
        <w:t xml:space="preserve">фец </w:t>
      </w:r>
      <w:r>
        <w:rPr>
          <w:rStyle w:val="a7"/>
        </w:rPr>
        <w:t>ѓ</w:t>
      </w:r>
      <w:r w:rsidRPr="00DE7838">
        <w:rPr>
          <w:rStyle w:val="a7"/>
        </w:rPr>
        <w:t>aa</w:t>
      </w:r>
      <w:r>
        <w:rPr>
          <w:rStyle w:val="a7"/>
        </w:rPr>
        <w:t>́м</w:t>
      </w:r>
      <w:r w:rsidRPr="00DE7838">
        <w:rPr>
          <w:rStyle w:val="a7"/>
        </w:rPr>
        <w:t xml:space="preserve"> бехоль-э</w:t>
      </w:r>
      <w:r>
        <w:rPr>
          <w:rStyle w:val="a7"/>
        </w:rPr>
        <w:t>́</w:t>
      </w:r>
      <w:r w:rsidRPr="00DE7838">
        <w:rPr>
          <w:rStyle w:val="a7"/>
        </w:rPr>
        <w:t>рец мицра</w:t>
      </w:r>
      <w:r>
        <w:rPr>
          <w:rStyle w:val="a7"/>
        </w:rPr>
        <w:t>́</w:t>
      </w:r>
      <w:r w:rsidRPr="00DE7838">
        <w:rPr>
          <w:rStyle w:val="a7"/>
        </w:rPr>
        <w:t>йим</w:t>
      </w:r>
      <w:r>
        <w:rPr>
          <w:rStyle w:val="a7"/>
        </w:rPr>
        <w:t xml:space="preserve"> </w:t>
      </w:r>
      <w:r w:rsidRPr="00DE7838">
        <w:rPr>
          <w:rStyle w:val="a7"/>
        </w:rPr>
        <w:t>лекош</w:t>
      </w:r>
      <w:r>
        <w:rPr>
          <w:rStyle w:val="a7"/>
        </w:rPr>
        <w:t>е́</w:t>
      </w:r>
      <w:r w:rsidRPr="00DE7838">
        <w:rPr>
          <w:rStyle w:val="a7"/>
        </w:rPr>
        <w:t>ш каш латэ</w:t>
      </w:r>
      <w:r>
        <w:rPr>
          <w:rStyle w:val="a7"/>
        </w:rPr>
        <w:t>́</w:t>
      </w:r>
      <w:r w:rsidRPr="00DE7838">
        <w:rPr>
          <w:rStyle w:val="a7"/>
        </w:rPr>
        <w:t>вен</w:t>
      </w:r>
    </w:p>
    <w:p w14:paraId="133BEDE2" w14:textId="77777777" w:rsidR="00DB1824" w:rsidRDefault="00DB1824" w:rsidP="00EE4AEF">
      <w:pPr>
        <w:pStyle w:val="a9"/>
        <w:rPr>
          <w:rStyle w:val="a7"/>
        </w:rPr>
      </w:pPr>
      <w:r>
        <w:rPr>
          <w:rStyle w:val="a7"/>
        </w:rPr>
        <w:t xml:space="preserve">12. </w:t>
      </w:r>
      <w:r w:rsidRPr="00DE7838">
        <w:rPr>
          <w:rStyle w:val="a7"/>
        </w:rPr>
        <w:t xml:space="preserve">И разбежался народ по всей </w:t>
      </w:r>
      <w:r>
        <w:rPr>
          <w:rStyle w:val="a7"/>
        </w:rPr>
        <w:t>стране Египетской</w:t>
      </w:r>
      <w:r w:rsidRPr="00DE7838">
        <w:rPr>
          <w:rStyle w:val="a7"/>
        </w:rPr>
        <w:t>, чтобы искать солому.</w:t>
      </w:r>
    </w:p>
    <w:p w14:paraId="7D21B091" w14:textId="77777777" w:rsidR="00DB1824" w:rsidRDefault="00DB1824" w:rsidP="00EE4AEF">
      <w:pPr>
        <w:pStyle w:val="a9"/>
        <w:rPr>
          <w:rStyle w:val="a7"/>
        </w:rPr>
      </w:pPr>
    </w:p>
    <w:p w14:paraId="107FB718" w14:textId="77777777" w:rsidR="00DB1824" w:rsidRPr="00394DB9" w:rsidRDefault="00DB1824" w:rsidP="00EE4AEF">
      <w:pPr>
        <w:pStyle w:val="ad"/>
        <w:rPr>
          <w:rStyle w:val="a7"/>
          <w:sz w:val="28"/>
          <w:szCs w:val="28"/>
          <w:rtl/>
        </w:rPr>
      </w:pPr>
      <w:r w:rsidRPr="00394DB9">
        <w:rPr>
          <w:rStyle w:val="a7"/>
          <w:sz w:val="28"/>
          <w:szCs w:val="28"/>
          <w:rtl/>
        </w:rPr>
        <w:t>וְהַנֹּגְשִׂים אָצִים לֵאמֹר כַּלּוּ מַעֲשֵׂיכֶם דְּבַר־יוֹם בְּיוֹמוֹ כַּאֲשֶׁר בִּהְיוֹת הַתֶּבֶן׃</w:t>
      </w:r>
    </w:p>
    <w:p w14:paraId="0E9FD67C" w14:textId="77777777" w:rsidR="00DB1824" w:rsidRDefault="00DB1824" w:rsidP="00EE4AEF">
      <w:pPr>
        <w:pStyle w:val="a9"/>
        <w:rPr>
          <w:rStyle w:val="a7"/>
        </w:rPr>
      </w:pPr>
      <w:r w:rsidRPr="00DE7838">
        <w:rPr>
          <w:rStyle w:val="a7"/>
        </w:rPr>
        <w:t>ве</w:t>
      </w:r>
      <w:r>
        <w:rPr>
          <w:rStyle w:val="a7"/>
        </w:rPr>
        <w:t>ѓ</w:t>
      </w:r>
      <w:r w:rsidRPr="00DE7838">
        <w:rPr>
          <w:rStyle w:val="a7"/>
        </w:rPr>
        <w:t>аногес</w:t>
      </w:r>
      <w:r>
        <w:rPr>
          <w:rStyle w:val="a7"/>
        </w:rPr>
        <w:t>и́</w:t>
      </w:r>
      <w:r w:rsidRPr="00DE7838">
        <w:rPr>
          <w:rStyle w:val="a7"/>
        </w:rPr>
        <w:t>м ац</w:t>
      </w:r>
      <w:r>
        <w:rPr>
          <w:rStyle w:val="a7"/>
        </w:rPr>
        <w:t>и́</w:t>
      </w:r>
      <w:r w:rsidRPr="00DE7838">
        <w:rPr>
          <w:rStyle w:val="a7"/>
        </w:rPr>
        <w:t>м лемо</w:t>
      </w:r>
      <w:r>
        <w:rPr>
          <w:rStyle w:val="a7"/>
        </w:rPr>
        <w:t>́</w:t>
      </w:r>
      <w:r w:rsidRPr="00DE7838">
        <w:rPr>
          <w:rStyle w:val="a7"/>
        </w:rPr>
        <w:t>р калу</w:t>
      </w:r>
      <w:r>
        <w:rPr>
          <w:rStyle w:val="a7"/>
        </w:rPr>
        <w:t xml:space="preserve">́ </w:t>
      </w:r>
      <w:r w:rsidRPr="00DE7838">
        <w:rPr>
          <w:rStyle w:val="a7"/>
        </w:rPr>
        <w:t>маасехэ</w:t>
      </w:r>
      <w:r>
        <w:rPr>
          <w:rStyle w:val="a7"/>
        </w:rPr>
        <w:t>́</w:t>
      </w:r>
      <w:r w:rsidRPr="00DE7838">
        <w:rPr>
          <w:rStyle w:val="a7"/>
        </w:rPr>
        <w:t>м девар-ём беёмо</w:t>
      </w:r>
      <w:r>
        <w:rPr>
          <w:rStyle w:val="a7"/>
        </w:rPr>
        <w:t>́</w:t>
      </w:r>
      <w:r w:rsidRPr="00DE7838">
        <w:rPr>
          <w:rStyle w:val="a7"/>
        </w:rPr>
        <w:t xml:space="preserve"> кааш</w:t>
      </w:r>
      <w:r>
        <w:rPr>
          <w:rStyle w:val="a7"/>
        </w:rPr>
        <w:t>е́</w:t>
      </w:r>
      <w:r w:rsidRPr="00DE7838">
        <w:rPr>
          <w:rStyle w:val="a7"/>
        </w:rPr>
        <w:t>р би</w:t>
      </w:r>
      <w:r>
        <w:rPr>
          <w:rStyle w:val="a7"/>
        </w:rPr>
        <w:t>ѓ</w:t>
      </w:r>
      <w:r w:rsidRPr="00DE7838">
        <w:rPr>
          <w:rStyle w:val="a7"/>
        </w:rPr>
        <w:t xml:space="preserve">йёт </w:t>
      </w:r>
      <w:r>
        <w:rPr>
          <w:rStyle w:val="a7"/>
        </w:rPr>
        <w:t>ѓ</w:t>
      </w:r>
      <w:r w:rsidRPr="00DE7838">
        <w:rPr>
          <w:rStyle w:val="a7"/>
        </w:rPr>
        <w:t>атэ</w:t>
      </w:r>
      <w:r>
        <w:rPr>
          <w:rStyle w:val="a7"/>
        </w:rPr>
        <w:t>́</w:t>
      </w:r>
      <w:r w:rsidRPr="00DE7838">
        <w:rPr>
          <w:rStyle w:val="a7"/>
        </w:rPr>
        <w:t>вен</w:t>
      </w:r>
    </w:p>
    <w:p w14:paraId="24F40075" w14:textId="5A21F353" w:rsidR="00DB1824" w:rsidRDefault="00DB1824" w:rsidP="00EE4AEF">
      <w:pPr>
        <w:pStyle w:val="a9"/>
        <w:rPr>
          <w:rStyle w:val="a7"/>
        </w:rPr>
      </w:pPr>
      <w:r>
        <w:rPr>
          <w:rStyle w:val="a7"/>
        </w:rPr>
        <w:t xml:space="preserve">13. </w:t>
      </w:r>
      <w:r w:rsidRPr="006F378B">
        <w:rPr>
          <w:rStyle w:val="a7"/>
        </w:rPr>
        <w:t>А надсмотрщики из египтян подгоняют, поторапливают, говоря: «Вот и закончилось ваше счастье, когда вы получали солому».</w:t>
      </w:r>
    </w:p>
    <w:p w14:paraId="3FC23ED4" w14:textId="77777777" w:rsidR="00DB1824" w:rsidRDefault="00DB1824" w:rsidP="00EE4AEF">
      <w:pPr>
        <w:pStyle w:val="a9"/>
        <w:rPr>
          <w:rStyle w:val="a7"/>
        </w:rPr>
      </w:pPr>
    </w:p>
    <w:p w14:paraId="19F118F2" w14:textId="77777777" w:rsidR="00DB1824" w:rsidRPr="004F2BC1" w:rsidRDefault="00DB1824" w:rsidP="00EE4AEF">
      <w:pPr>
        <w:pStyle w:val="ad"/>
      </w:pPr>
      <w:r w:rsidRPr="004F2BC1">
        <w:rPr>
          <w:rtl/>
        </w:rPr>
        <w:t>וַיֻּכּוּ שֹׁטְרֵי בְּנֵי יִשְׂרָאֵל אֲשֶׁר־שָׂמוּ עֲלֵהֶם נֹגְשֵׂי פַרְעֹה לֵאמֹר מַדּוּעַ לֹא כִלִּיתֶם חָקְכֶם לִלְבֹּן כִּתְמוֹל שִׁלְשֹׁם גַּם־תְּמוֹל גַּם־הַיּוֹם׃</w:t>
      </w:r>
    </w:p>
    <w:p w14:paraId="5156ABCB" w14:textId="77777777" w:rsidR="00DB1824" w:rsidRDefault="00DB1824" w:rsidP="00EE4AEF">
      <w:pPr>
        <w:pStyle w:val="a9"/>
        <w:rPr>
          <w:rStyle w:val="a7"/>
        </w:rPr>
      </w:pPr>
      <w:r>
        <w:rPr>
          <w:rStyle w:val="a7"/>
        </w:rPr>
        <w:t>в</w:t>
      </w:r>
      <w:r w:rsidRPr="00135A46">
        <w:rPr>
          <w:rStyle w:val="a7"/>
        </w:rPr>
        <w:t>аюку</w:t>
      </w:r>
      <w:r>
        <w:rPr>
          <w:rStyle w:val="a7"/>
        </w:rPr>
        <w:t xml:space="preserve">́ </w:t>
      </w:r>
      <w:r w:rsidRPr="00135A46">
        <w:rPr>
          <w:rStyle w:val="a7"/>
        </w:rPr>
        <w:t>шотерэ</w:t>
      </w:r>
      <w:r>
        <w:rPr>
          <w:rStyle w:val="a7"/>
        </w:rPr>
        <w:t>́</w:t>
      </w:r>
      <w:r w:rsidRPr="00135A46">
        <w:rPr>
          <w:rStyle w:val="a7"/>
        </w:rPr>
        <w:t xml:space="preserve"> бенэ</w:t>
      </w:r>
      <w:r>
        <w:rPr>
          <w:rStyle w:val="a7"/>
        </w:rPr>
        <w:t>́</w:t>
      </w:r>
      <w:r w:rsidRPr="00135A46">
        <w:rPr>
          <w:rStyle w:val="a7"/>
        </w:rPr>
        <w:t xml:space="preserve"> йисраэ</w:t>
      </w:r>
      <w:r>
        <w:rPr>
          <w:rStyle w:val="a7"/>
        </w:rPr>
        <w:t>́</w:t>
      </w:r>
      <w:r w:rsidRPr="00135A46">
        <w:rPr>
          <w:rStyle w:val="a7"/>
        </w:rPr>
        <w:t>ль ашер-са</w:t>
      </w:r>
      <w:r>
        <w:rPr>
          <w:rStyle w:val="a7"/>
        </w:rPr>
        <w:t>́</w:t>
      </w:r>
      <w:r w:rsidRPr="00135A46">
        <w:rPr>
          <w:rStyle w:val="a7"/>
        </w:rPr>
        <w:t>му але</w:t>
      </w:r>
      <w:r>
        <w:rPr>
          <w:rStyle w:val="a7"/>
        </w:rPr>
        <w:t>ѓе́</w:t>
      </w:r>
      <w:r w:rsidRPr="00135A46">
        <w:rPr>
          <w:rStyle w:val="a7"/>
        </w:rPr>
        <w:t>м ногесэ</w:t>
      </w:r>
      <w:r>
        <w:rPr>
          <w:rStyle w:val="a7"/>
        </w:rPr>
        <w:t>́</w:t>
      </w:r>
      <w:r w:rsidRPr="00135A46">
        <w:rPr>
          <w:rStyle w:val="a7"/>
        </w:rPr>
        <w:t xml:space="preserve"> фаръо</w:t>
      </w:r>
      <w:r>
        <w:rPr>
          <w:rStyle w:val="a7"/>
        </w:rPr>
        <w:t xml:space="preserve">́ </w:t>
      </w:r>
      <w:r w:rsidRPr="00135A46">
        <w:rPr>
          <w:rStyle w:val="a7"/>
        </w:rPr>
        <w:t>лемо</w:t>
      </w:r>
      <w:r>
        <w:rPr>
          <w:rStyle w:val="a7"/>
        </w:rPr>
        <w:t>́</w:t>
      </w:r>
      <w:r w:rsidRPr="00135A46">
        <w:rPr>
          <w:rStyle w:val="a7"/>
        </w:rPr>
        <w:t>р маду</w:t>
      </w:r>
      <w:r>
        <w:rPr>
          <w:rStyle w:val="a7"/>
        </w:rPr>
        <w:t>́</w:t>
      </w:r>
      <w:r w:rsidRPr="00135A46">
        <w:rPr>
          <w:rStyle w:val="a7"/>
        </w:rPr>
        <w:t>а ло хилитэ</w:t>
      </w:r>
      <w:r>
        <w:rPr>
          <w:rStyle w:val="a7"/>
        </w:rPr>
        <w:t>́</w:t>
      </w:r>
      <w:r w:rsidRPr="00135A46">
        <w:rPr>
          <w:rStyle w:val="a7"/>
        </w:rPr>
        <w:t>м хокхэ</w:t>
      </w:r>
      <w:r>
        <w:rPr>
          <w:rStyle w:val="a7"/>
        </w:rPr>
        <w:t>́</w:t>
      </w:r>
      <w:r w:rsidRPr="00135A46">
        <w:rPr>
          <w:rStyle w:val="a7"/>
        </w:rPr>
        <w:t>м лильбо</w:t>
      </w:r>
      <w:r>
        <w:rPr>
          <w:rStyle w:val="a7"/>
        </w:rPr>
        <w:t>́</w:t>
      </w:r>
      <w:r w:rsidRPr="00135A46">
        <w:rPr>
          <w:rStyle w:val="a7"/>
        </w:rPr>
        <w:t>н китмо</w:t>
      </w:r>
      <w:r>
        <w:rPr>
          <w:rStyle w:val="a7"/>
        </w:rPr>
        <w:t>́</w:t>
      </w:r>
      <w:r w:rsidRPr="00135A46">
        <w:rPr>
          <w:rStyle w:val="a7"/>
        </w:rPr>
        <w:t>ль</w:t>
      </w:r>
      <w:r>
        <w:rPr>
          <w:rStyle w:val="a7"/>
        </w:rPr>
        <w:t xml:space="preserve"> </w:t>
      </w:r>
      <w:r w:rsidRPr="00135A46">
        <w:rPr>
          <w:rStyle w:val="a7"/>
        </w:rPr>
        <w:t>шильшо</w:t>
      </w:r>
      <w:r>
        <w:rPr>
          <w:rStyle w:val="a7"/>
        </w:rPr>
        <w:t>́</w:t>
      </w:r>
      <w:r w:rsidRPr="00135A46">
        <w:rPr>
          <w:rStyle w:val="a7"/>
        </w:rPr>
        <w:t>м гам-темо</w:t>
      </w:r>
      <w:r>
        <w:rPr>
          <w:rStyle w:val="a7"/>
        </w:rPr>
        <w:t>́</w:t>
      </w:r>
      <w:r w:rsidRPr="00135A46">
        <w:rPr>
          <w:rStyle w:val="a7"/>
        </w:rPr>
        <w:t>ль гам-</w:t>
      </w:r>
      <w:r>
        <w:rPr>
          <w:rStyle w:val="a7"/>
        </w:rPr>
        <w:t>ѓ</w:t>
      </w:r>
      <w:r w:rsidRPr="00135A46">
        <w:rPr>
          <w:rStyle w:val="a7"/>
        </w:rPr>
        <w:t>аём</w:t>
      </w:r>
    </w:p>
    <w:p w14:paraId="05096736" w14:textId="4209783B" w:rsidR="00DB1824" w:rsidRDefault="00DB1824" w:rsidP="00EE4AEF">
      <w:pPr>
        <w:pStyle w:val="a9"/>
        <w:rPr>
          <w:rStyle w:val="a7"/>
        </w:rPr>
      </w:pPr>
      <w:r>
        <w:rPr>
          <w:rStyle w:val="a7"/>
        </w:rPr>
        <w:t xml:space="preserve">14. </w:t>
      </w:r>
      <w:r w:rsidRPr="001E7022">
        <w:rPr>
          <w:rStyle w:val="a7"/>
        </w:rPr>
        <w:t>И были биты надзиратели</w:t>
      </w:r>
      <w:r>
        <w:rPr>
          <w:rStyle w:val="a7"/>
        </w:rPr>
        <w:t xml:space="preserve"> (</w:t>
      </w:r>
      <w:r w:rsidRPr="001E7022">
        <w:rPr>
          <w:rStyle w:val="a7"/>
        </w:rPr>
        <w:t>полицейские</w:t>
      </w:r>
      <w:r>
        <w:rPr>
          <w:rStyle w:val="a7"/>
        </w:rPr>
        <w:t>)</w:t>
      </w:r>
      <w:r w:rsidRPr="001E7022">
        <w:rPr>
          <w:rStyle w:val="a7"/>
        </w:rPr>
        <w:t xml:space="preserve"> из </w:t>
      </w:r>
      <w:r>
        <w:rPr>
          <w:rStyle w:val="a7"/>
        </w:rPr>
        <w:t xml:space="preserve">сынов </w:t>
      </w:r>
      <w:r w:rsidRPr="001E7022">
        <w:rPr>
          <w:rStyle w:val="a7"/>
        </w:rPr>
        <w:t>Израиля</w:t>
      </w:r>
      <w:r>
        <w:rPr>
          <w:rStyle w:val="a7"/>
        </w:rPr>
        <w:t>, н</w:t>
      </w:r>
      <w:r w:rsidRPr="001E7022">
        <w:rPr>
          <w:rStyle w:val="a7"/>
        </w:rPr>
        <w:t>а которых накладывали наказание на</w:t>
      </w:r>
      <w:r>
        <w:rPr>
          <w:rStyle w:val="a7"/>
        </w:rPr>
        <w:t>д</w:t>
      </w:r>
      <w:r w:rsidRPr="001E7022">
        <w:rPr>
          <w:rStyle w:val="a7"/>
        </w:rPr>
        <w:t>смотрщики фар</w:t>
      </w:r>
      <w:r>
        <w:rPr>
          <w:rStyle w:val="a7"/>
        </w:rPr>
        <w:t>а</w:t>
      </w:r>
      <w:r w:rsidRPr="001E7022">
        <w:rPr>
          <w:rStyle w:val="a7"/>
        </w:rPr>
        <w:t>она,</w:t>
      </w:r>
      <w:r w:rsidR="006F378B">
        <w:rPr>
          <w:rStyle w:val="a7"/>
        </w:rPr>
        <w:t xml:space="preserve"> которые</w:t>
      </w:r>
      <w:r w:rsidRPr="001E7022">
        <w:rPr>
          <w:rStyle w:val="a7"/>
        </w:rPr>
        <w:t xml:space="preserve"> говор</w:t>
      </w:r>
      <w:r w:rsidR="006F378B">
        <w:rPr>
          <w:rStyle w:val="a7"/>
        </w:rPr>
        <w:t>или</w:t>
      </w:r>
      <w:r>
        <w:rPr>
          <w:rStyle w:val="a7"/>
        </w:rPr>
        <w:t>:</w:t>
      </w:r>
      <w:r w:rsidRPr="001E7022">
        <w:rPr>
          <w:rStyle w:val="a7"/>
        </w:rPr>
        <w:t xml:space="preserve"> «Почему вы не выполняете норму, как это делали обычно? Вы вчера е</w:t>
      </w:r>
      <w:r>
        <w:rPr>
          <w:rStyle w:val="a7"/>
        </w:rPr>
        <w:t>ё</w:t>
      </w:r>
      <w:r w:rsidRPr="001E7022">
        <w:rPr>
          <w:rStyle w:val="a7"/>
        </w:rPr>
        <w:t xml:space="preserve"> не выполнили, сегодня е</w:t>
      </w:r>
      <w:r>
        <w:rPr>
          <w:rStyle w:val="a7"/>
        </w:rPr>
        <w:t>ё</w:t>
      </w:r>
      <w:r w:rsidRPr="001E7022">
        <w:rPr>
          <w:rStyle w:val="a7"/>
        </w:rPr>
        <w:t xml:space="preserve"> не выполнили</w:t>
      </w:r>
      <w:r>
        <w:rPr>
          <w:rStyle w:val="a7"/>
        </w:rPr>
        <w:t>?</w:t>
      </w:r>
      <w:r w:rsidRPr="001E7022">
        <w:rPr>
          <w:rStyle w:val="a7"/>
        </w:rPr>
        <w:t>»</w:t>
      </w:r>
    </w:p>
    <w:p w14:paraId="54C93BA3" w14:textId="77777777" w:rsidR="00DB1824" w:rsidRDefault="00DB1824" w:rsidP="00EE4AEF">
      <w:pPr>
        <w:spacing w:line="240" w:lineRule="auto"/>
        <w:ind w:firstLine="0"/>
        <w:rPr>
          <w:rStyle w:val="a7"/>
        </w:rPr>
      </w:pPr>
    </w:p>
    <w:p w14:paraId="4701BED2" w14:textId="77777777" w:rsidR="00DB1824" w:rsidRDefault="00DB1824" w:rsidP="00A46D02">
      <w:pPr>
        <w:rPr>
          <w:rStyle w:val="a7"/>
        </w:rPr>
      </w:pPr>
      <w:r w:rsidRPr="00113773">
        <w:rPr>
          <w:rStyle w:val="a7"/>
        </w:rPr>
        <w:t>Израильские бригадиры, ответственны</w:t>
      </w:r>
      <w:r>
        <w:rPr>
          <w:rStyle w:val="a7"/>
        </w:rPr>
        <w:t>е</w:t>
      </w:r>
      <w:r w:rsidRPr="00113773">
        <w:rPr>
          <w:rStyle w:val="a7"/>
        </w:rPr>
        <w:t xml:space="preserve"> за выполнение нормы, были побиваемы</w:t>
      </w:r>
      <w:r>
        <w:rPr>
          <w:rStyle w:val="a7"/>
        </w:rPr>
        <w:t>,</w:t>
      </w:r>
      <w:r w:rsidRPr="00113773">
        <w:rPr>
          <w:rStyle w:val="a7"/>
        </w:rPr>
        <w:t xml:space="preserve"> </w:t>
      </w:r>
      <w:r>
        <w:rPr>
          <w:rStyle w:val="a7"/>
        </w:rPr>
        <w:t>и</w:t>
      </w:r>
      <w:r w:rsidRPr="00113773">
        <w:rPr>
          <w:rStyle w:val="a7"/>
        </w:rPr>
        <w:t xml:space="preserve">х наказывали физически. </w:t>
      </w:r>
      <w:r>
        <w:rPr>
          <w:rStyle w:val="a7"/>
        </w:rPr>
        <w:t>Кроме того, ф</w:t>
      </w:r>
      <w:r w:rsidRPr="00113773">
        <w:rPr>
          <w:rStyle w:val="a7"/>
        </w:rPr>
        <w:t>араон усложнил работу израильтян</w:t>
      </w:r>
      <w:r>
        <w:rPr>
          <w:rStyle w:val="a7"/>
        </w:rPr>
        <w:t>: т</w:t>
      </w:r>
      <w:r w:rsidRPr="00113773">
        <w:rPr>
          <w:rStyle w:val="a7"/>
        </w:rPr>
        <w:t xml:space="preserve">еперь </w:t>
      </w:r>
      <w:r>
        <w:rPr>
          <w:rStyle w:val="a7"/>
        </w:rPr>
        <w:t xml:space="preserve">им </w:t>
      </w:r>
      <w:r w:rsidRPr="00113773">
        <w:rPr>
          <w:rStyle w:val="a7"/>
        </w:rPr>
        <w:t>приходилось собирать солому, вымешивать е</w:t>
      </w:r>
      <w:r>
        <w:rPr>
          <w:rStyle w:val="a7"/>
        </w:rPr>
        <w:t>ё</w:t>
      </w:r>
      <w:r w:rsidRPr="00113773">
        <w:rPr>
          <w:rStyle w:val="a7"/>
        </w:rPr>
        <w:t xml:space="preserve"> вместе с глиной, ждать какое-то время, пока эта смесь примет устойчивое состояние</w:t>
      </w:r>
      <w:r>
        <w:rPr>
          <w:rStyle w:val="a7"/>
        </w:rPr>
        <w:t xml:space="preserve">, </w:t>
      </w:r>
      <w:r w:rsidRPr="00113773">
        <w:rPr>
          <w:rStyle w:val="a7"/>
        </w:rPr>
        <w:t>устойчивую кондицию, затем вылеплять из не</w:t>
      </w:r>
      <w:r>
        <w:rPr>
          <w:rStyle w:val="a7"/>
        </w:rPr>
        <w:t>ё</w:t>
      </w:r>
      <w:r w:rsidRPr="00113773">
        <w:rPr>
          <w:rStyle w:val="a7"/>
        </w:rPr>
        <w:t xml:space="preserve"> кирпичи. Вс</w:t>
      </w:r>
      <w:r>
        <w:rPr>
          <w:rStyle w:val="a7"/>
        </w:rPr>
        <w:t>ё</w:t>
      </w:r>
      <w:r w:rsidRPr="00113773">
        <w:rPr>
          <w:rStyle w:val="a7"/>
        </w:rPr>
        <w:t xml:space="preserve"> это гораздо сложнее</w:t>
      </w:r>
      <w:r>
        <w:rPr>
          <w:rStyle w:val="a7"/>
        </w:rPr>
        <w:t>,</w:t>
      </w:r>
      <w:r w:rsidRPr="00113773">
        <w:rPr>
          <w:rStyle w:val="a7"/>
        </w:rPr>
        <w:t xml:space="preserve"> </w:t>
      </w:r>
      <w:r>
        <w:rPr>
          <w:rStyle w:val="a7"/>
        </w:rPr>
        <w:t>н</w:t>
      </w:r>
      <w:r w:rsidRPr="00113773">
        <w:rPr>
          <w:rStyle w:val="a7"/>
        </w:rPr>
        <w:t>ужны новые бригады, новое разделение труда</w:t>
      </w:r>
      <w:r>
        <w:rPr>
          <w:rStyle w:val="a7"/>
        </w:rPr>
        <w:t>,</w:t>
      </w:r>
      <w:r w:rsidRPr="00113773">
        <w:rPr>
          <w:rStyle w:val="a7"/>
        </w:rPr>
        <w:t xml:space="preserve"> </w:t>
      </w:r>
      <w:r>
        <w:rPr>
          <w:rStyle w:val="a7"/>
        </w:rPr>
        <w:t>а</w:t>
      </w:r>
      <w:r w:rsidRPr="00113773">
        <w:rPr>
          <w:rStyle w:val="a7"/>
        </w:rPr>
        <w:t xml:space="preserve"> на</w:t>
      </w:r>
      <w:r>
        <w:rPr>
          <w:rStyle w:val="a7"/>
        </w:rPr>
        <w:t>д</w:t>
      </w:r>
      <w:r w:rsidRPr="00113773">
        <w:rPr>
          <w:rStyle w:val="a7"/>
        </w:rPr>
        <w:t>смотрщики подгоняют и наказывают уже сейчас</w:t>
      </w:r>
      <w:r>
        <w:rPr>
          <w:rStyle w:val="a7"/>
        </w:rPr>
        <w:t>,</w:t>
      </w:r>
      <w:r w:rsidRPr="00113773">
        <w:rPr>
          <w:rStyle w:val="a7"/>
        </w:rPr>
        <w:t xml:space="preserve"> требуют сразу же перейти к другому режиму работы.</w:t>
      </w:r>
    </w:p>
    <w:p w14:paraId="290259A1" w14:textId="77777777" w:rsidR="00DB1824" w:rsidRPr="00844034" w:rsidRDefault="00DB1824" w:rsidP="002D41B7">
      <w:pPr>
        <w:pStyle w:val="ad"/>
      </w:pPr>
      <w:r w:rsidRPr="00844034">
        <w:rPr>
          <w:rtl/>
        </w:rPr>
        <w:br/>
        <w:t>וַיָּבֹאוּ שֹׁטְרֵי בְּנֵי יִשְׂרָאֵל וַיִּצְעֲקוּ אֶל־פַּרְעֹה לֵאמֹר לָמָּה תַעֲשֶׂה כֹה לַעֲבָדֶיךָ׃</w:t>
      </w:r>
    </w:p>
    <w:p w14:paraId="5A353913" w14:textId="77777777" w:rsidR="00DB1824" w:rsidRDefault="00DB1824" w:rsidP="002D41B7">
      <w:pPr>
        <w:pStyle w:val="a9"/>
        <w:rPr>
          <w:rStyle w:val="a7"/>
        </w:rPr>
      </w:pPr>
      <w:r w:rsidRPr="001E7022">
        <w:rPr>
          <w:rStyle w:val="a7"/>
        </w:rPr>
        <w:t>ваяво</w:t>
      </w:r>
      <w:r>
        <w:rPr>
          <w:rStyle w:val="a7"/>
        </w:rPr>
        <w:t>́</w:t>
      </w:r>
      <w:r w:rsidRPr="001E7022">
        <w:rPr>
          <w:rStyle w:val="a7"/>
        </w:rPr>
        <w:t>у шотерэ</w:t>
      </w:r>
      <w:r>
        <w:rPr>
          <w:rStyle w:val="a7"/>
        </w:rPr>
        <w:t>́</w:t>
      </w:r>
      <w:r w:rsidRPr="001E7022">
        <w:rPr>
          <w:rStyle w:val="a7"/>
        </w:rPr>
        <w:t xml:space="preserve"> бенэ</w:t>
      </w:r>
      <w:r>
        <w:rPr>
          <w:rStyle w:val="a7"/>
        </w:rPr>
        <w:t xml:space="preserve">́ </w:t>
      </w:r>
      <w:r w:rsidRPr="001E7022">
        <w:rPr>
          <w:rStyle w:val="a7"/>
        </w:rPr>
        <w:t>йисраэ</w:t>
      </w:r>
      <w:r>
        <w:rPr>
          <w:rStyle w:val="a7"/>
        </w:rPr>
        <w:t>́</w:t>
      </w:r>
      <w:r w:rsidRPr="001E7022">
        <w:rPr>
          <w:rStyle w:val="a7"/>
        </w:rPr>
        <w:t>ль вайицъаку</w:t>
      </w:r>
      <w:r>
        <w:rPr>
          <w:rStyle w:val="a7"/>
        </w:rPr>
        <w:t>́</w:t>
      </w:r>
      <w:r w:rsidRPr="001E7022">
        <w:rPr>
          <w:rStyle w:val="a7"/>
        </w:rPr>
        <w:t xml:space="preserve"> эль-паръо</w:t>
      </w:r>
      <w:r>
        <w:rPr>
          <w:rStyle w:val="a7"/>
        </w:rPr>
        <w:t>́</w:t>
      </w:r>
      <w:r w:rsidRPr="001E7022">
        <w:rPr>
          <w:rStyle w:val="a7"/>
        </w:rPr>
        <w:t xml:space="preserve"> лемо</w:t>
      </w:r>
      <w:r>
        <w:rPr>
          <w:rStyle w:val="a7"/>
        </w:rPr>
        <w:t>́</w:t>
      </w:r>
      <w:r w:rsidRPr="001E7022">
        <w:rPr>
          <w:rStyle w:val="a7"/>
        </w:rPr>
        <w:t>р ла</w:t>
      </w:r>
      <w:r>
        <w:rPr>
          <w:rStyle w:val="a7"/>
        </w:rPr>
        <w:t>́</w:t>
      </w:r>
      <w:r w:rsidRPr="001E7022">
        <w:rPr>
          <w:rStyle w:val="a7"/>
        </w:rPr>
        <w:t>ма таас</w:t>
      </w:r>
      <w:r>
        <w:rPr>
          <w:rStyle w:val="a7"/>
        </w:rPr>
        <w:t>э́</w:t>
      </w:r>
      <w:r w:rsidRPr="001E7022">
        <w:rPr>
          <w:rStyle w:val="a7"/>
        </w:rPr>
        <w:t xml:space="preserve"> хо</w:t>
      </w:r>
      <w:r>
        <w:rPr>
          <w:rStyle w:val="a7"/>
        </w:rPr>
        <w:t xml:space="preserve"> </w:t>
      </w:r>
      <w:r w:rsidRPr="001E7022">
        <w:rPr>
          <w:rStyle w:val="a7"/>
        </w:rPr>
        <w:t>лаавадэ</w:t>
      </w:r>
      <w:r>
        <w:rPr>
          <w:rStyle w:val="a7"/>
        </w:rPr>
        <w:t>́</w:t>
      </w:r>
      <w:r w:rsidRPr="001E7022">
        <w:rPr>
          <w:rStyle w:val="a7"/>
        </w:rPr>
        <w:t>ха</w:t>
      </w:r>
    </w:p>
    <w:p w14:paraId="46DB6199" w14:textId="77777777" w:rsidR="00DB1824" w:rsidRDefault="00DB1824" w:rsidP="002D41B7">
      <w:pPr>
        <w:pStyle w:val="a9"/>
        <w:rPr>
          <w:rStyle w:val="a7"/>
        </w:rPr>
      </w:pPr>
      <w:r>
        <w:rPr>
          <w:rStyle w:val="a7"/>
        </w:rPr>
        <w:t xml:space="preserve">15. </w:t>
      </w:r>
      <w:r w:rsidRPr="000445B2">
        <w:rPr>
          <w:rStyle w:val="a7"/>
        </w:rPr>
        <w:t xml:space="preserve">И тогда эти самые бригадиры </w:t>
      </w:r>
      <w:r>
        <w:rPr>
          <w:rStyle w:val="a7"/>
        </w:rPr>
        <w:t>(</w:t>
      </w:r>
      <w:r w:rsidRPr="000445B2">
        <w:rPr>
          <w:rStyle w:val="a7"/>
        </w:rPr>
        <w:t>полицейские</w:t>
      </w:r>
      <w:r>
        <w:rPr>
          <w:rStyle w:val="a7"/>
        </w:rPr>
        <w:t>)</w:t>
      </w:r>
      <w:r w:rsidRPr="000445B2">
        <w:rPr>
          <w:rStyle w:val="a7"/>
        </w:rPr>
        <w:t xml:space="preserve"> из Израиля пришли и возопили к фараону, говоря</w:t>
      </w:r>
      <w:r>
        <w:rPr>
          <w:rStyle w:val="a7"/>
        </w:rPr>
        <w:t>:</w:t>
      </w:r>
      <w:r w:rsidRPr="000445B2">
        <w:rPr>
          <w:rStyle w:val="a7"/>
        </w:rPr>
        <w:t xml:space="preserve"> «Зачем же ты сделал так со своими рабочими?</w:t>
      </w:r>
    </w:p>
    <w:p w14:paraId="693C004C" w14:textId="77777777" w:rsidR="00DB1824" w:rsidRPr="00592D79" w:rsidRDefault="00DB1824" w:rsidP="002D41B7">
      <w:pPr>
        <w:pStyle w:val="ad"/>
      </w:pPr>
      <w:r w:rsidRPr="00592D79">
        <w:rPr>
          <w:rtl/>
        </w:rPr>
        <w:br/>
        <w:t>תֶּבֶן אֵין נִתָּן לַעֲבָדֶיךָ וּלְבֵנִים אֹמְרִים לָנוּ עֲשׂוּ וְהִנֵּה עֲבָדֶיךָ מֻכִּים וְחָטָאת עַמֶּךָ׃</w:t>
      </w:r>
    </w:p>
    <w:p w14:paraId="3DE45C05" w14:textId="77777777" w:rsidR="00DB1824" w:rsidRDefault="00DB1824" w:rsidP="002D41B7">
      <w:pPr>
        <w:pStyle w:val="a9"/>
        <w:rPr>
          <w:rStyle w:val="a7"/>
        </w:rPr>
      </w:pPr>
      <w:r w:rsidRPr="001E7022">
        <w:rPr>
          <w:rStyle w:val="a7"/>
        </w:rPr>
        <w:t>тэ</w:t>
      </w:r>
      <w:r>
        <w:rPr>
          <w:rStyle w:val="a7"/>
        </w:rPr>
        <w:t>́</w:t>
      </w:r>
      <w:r w:rsidRPr="001E7022">
        <w:rPr>
          <w:rStyle w:val="a7"/>
        </w:rPr>
        <w:t>вен эн нита</w:t>
      </w:r>
      <w:r>
        <w:rPr>
          <w:rStyle w:val="a7"/>
        </w:rPr>
        <w:t>́</w:t>
      </w:r>
      <w:r w:rsidRPr="001E7022">
        <w:rPr>
          <w:rStyle w:val="a7"/>
        </w:rPr>
        <w:t>н лаавадэ</w:t>
      </w:r>
      <w:r>
        <w:rPr>
          <w:rStyle w:val="a7"/>
        </w:rPr>
        <w:t>́</w:t>
      </w:r>
      <w:r w:rsidRPr="001E7022">
        <w:rPr>
          <w:rStyle w:val="a7"/>
        </w:rPr>
        <w:t>ха ульвен</w:t>
      </w:r>
      <w:r>
        <w:rPr>
          <w:rStyle w:val="a7"/>
        </w:rPr>
        <w:t>и́</w:t>
      </w:r>
      <w:r w:rsidRPr="001E7022">
        <w:rPr>
          <w:rStyle w:val="a7"/>
        </w:rPr>
        <w:t>м омер</w:t>
      </w:r>
      <w:r>
        <w:rPr>
          <w:rStyle w:val="a7"/>
        </w:rPr>
        <w:t>и́</w:t>
      </w:r>
      <w:r w:rsidRPr="001E7022">
        <w:rPr>
          <w:rStyle w:val="a7"/>
        </w:rPr>
        <w:t>м</w:t>
      </w:r>
      <w:r>
        <w:rPr>
          <w:rStyle w:val="a7"/>
        </w:rPr>
        <w:t xml:space="preserve"> </w:t>
      </w:r>
      <w:r w:rsidRPr="001E7022">
        <w:rPr>
          <w:rStyle w:val="a7"/>
        </w:rPr>
        <w:t>ла</w:t>
      </w:r>
      <w:r>
        <w:rPr>
          <w:rStyle w:val="a7"/>
        </w:rPr>
        <w:t>́</w:t>
      </w:r>
      <w:r w:rsidRPr="001E7022">
        <w:rPr>
          <w:rStyle w:val="a7"/>
        </w:rPr>
        <w:t>ну асу</w:t>
      </w:r>
      <w:r>
        <w:rPr>
          <w:rStyle w:val="a7"/>
        </w:rPr>
        <w:t>́</w:t>
      </w:r>
      <w:r w:rsidRPr="001E7022">
        <w:rPr>
          <w:rStyle w:val="a7"/>
        </w:rPr>
        <w:t xml:space="preserve"> ве</w:t>
      </w:r>
      <w:r>
        <w:rPr>
          <w:rStyle w:val="a7"/>
        </w:rPr>
        <w:t>ѓ</w:t>
      </w:r>
      <w:r w:rsidRPr="001E7022">
        <w:rPr>
          <w:rStyle w:val="a7"/>
        </w:rPr>
        <w:t>инэ</w:t>
      </w:r>
      <w:r>
        <w:rPr>
          <w:rStyle w:val="a7"/>
        </w:rPr>
        <w:t>́</w:t>
      </w:r>
      <w:r w:rsidRPr="001E7022">
        <w:rPr>
          <w:rStyle w:val="a7"/>
        </w:rPr>
        <w:t xml:space="preserve"> авадэ</w:t>
      </w:r>
      <w:r>
        <w:rPr>
          <w:rStyle w:val="a7"/>
        </w:rPr>
        <w:t>́</w:t>
      </w:r>
      <w:r w:rsidRPr="001E7022">
        <w:rPr>
          <w:rStyle w:val="a7"/>
        </w:rPr>
        <w:t>ха мук</w:t>
      </w:r>
      <w:r>
        <w:rPr>
          <w:rStyle w:val="a7"/>
        </w:rPr>
        <w:t>и́</w:t>
      </w:r>
      <w:r w:rsidRPr="001E7022">
        <w:rPr>
          <w:rStyle w:val="a7"/>
        </w:rPr>
        <w:t>м вехата</w:t>
      </w:r>
      <w:r>
        <w:rPr>
          <w:rStyle w:val="a7"/>
        </w:rPr>
        <w:t>́</w:t>
      </w:r>
      <w:r w:rsidRPr="001E7022">
        <w:rPr>
          <w:rStyle w:val="a7"/>
        </w:rPr>
        <w:t>т амэ</w:t>
      </w:r>
      <w:r>
        <w:rPr>
          <w:rStyle w:val="a7"/>
        </w:rPr>
        <w:t>́</w:t>
      </w:r>
      <w:r w:rsidRPr="001E7022">
        <w:rPr>
          <w:rStyle w:val="a7"/>
        </w:rPr>
        <w:t>ха</w:t>
      </w:r>
    </w:p>
    <w:p w14:paraId="7CAB01AE" w14:textId="77777777" w:rsidR="00DB1824" w:rsidRDefault="00DB1824" w:rsidP="002D41B7">
      <w:pPr>
        <w:pStyle w:val="a9"/>
        <w:rPr>
          <w:rStyle w:val="a7"/>
        </w:rPr>
      </w:pPr>
      <w:r>
        <w:rPr>
          <w:rStyle w:val="a7"/>
        </w:rPr>
        <w:t xml:space="preserve">16. </w:t>
      </w:r>
      <w:r w:rsidRPr="000445B2">
        <w:rPr>
          <w:rStyle w:val="a7"/>
        </w:rPr>
        <w:t>Нам не дают солому</w:t>
      </w:r>
      <w:r>
        <w:rPr>
          <w:rStyle w:val="a7"/>
        </w:rPr>
        <w:t>, а</w:t>
      </w:r>
      <w:r w:rsidRPr="000445B2">
        <w:rPr>
          <w:rStyle w:val="a7"/>
        </w:rPr>
        <w:t xml:space="preserve"> кирпичи говорят делать. И вот</w:t>
      </w:r>
      <w:r>
        <w:rPr>
          <w:rStyle w:val="a7"/>
        </w:rPr>
        <w:t>,</w:t>
      </w:r>
      <w:r w:rsidRPr="000445B2">
        <w:rPr>
          <w:rStyle w:val="a7"/>
        </w:rPr>
        <w:t xml:space="preserve"> рабы твои побиваемы</w:t>
      </w:r>
      <w:r>
        <w:rPr>
          <w:rStyle w:val="a7"/>
        </w:rPr>
        <w:t xml:space="preserve"> и</w:t>
      </w:r>
      <w:r w:rsidRPr="000445B2">
        <w:rPr>
          <w:rStyle w:val="a7"/>
        </w:rPr>
        <w:t xml:space="preserve"> грех на твоем народе</w:t>
      </w:r>
      <w:r>
        <w:rPr>
          <w:rStyle w:val="a7"/>
        </w:rPr>
        <w:t>!»</w:t>
      </w:r>
    </w:p>
    <w:p w14:paraId="476C768F" w14:textId="77777777" w:rsidR="00DB1824" w:rsidRDefault="00DB1824" w:rsidP="002D41B7">
      <w:pPr>
        <w:spacing w:line="240" w:lineRule="auto"/>
        <w:rPr>
          <w:rStyle w:val="a7"/>
        </w:rPr>
      </w:pPr>
    </w:p>
    <w:p w14:paraId="270D19A7" w14:textId="1FDBB114" w:rsidR="00DB1824" w:rsidRDefault="00DB1824" w:rsidP="00A46D02">
      <w:pPr>
        <w:rPr>
          <w:rStyle w:val="a7"/>
        </w:rPr>
      </w:pPr>
      <w:r w:rsidRPr="00113773">
        <w:rPr>
          <w:rStyle w:val="a7"/>
        </w:rPr>
        <w:t>Эти самые бригадиры рассудили</w:t>
      </w:r>
      <w:r>
        <w:rPr>
          <w:rStyle w:val="a7"/>
        </w:rPr>
        <w:t>:</w:t>
      </w:r>
      <w:r w:rsidRPr="00113773">
        <w:rPr>
          <w:rStyle w:val="a7"/>
        </w:rPr>
        <w:t xml:space="preserve"> </w:t>
      </w:r>
      <w:r>
        <w:rPr>
          <w:rStyle w:val="a7"/>
        </w:rPr>
        <w:t>«Ну</w:t>
      </w:r>
      <w:r w:rsidRPr="00113773">
        <w:rPr>
          <w:rStyle w:val="a7"/>
        </w:rPr>
        <w:t xml:space="preserve"> не может фараон так себя вести</w:t>
      </w:r>
      <w:r>
        <w:rPr>
          <w:rStyle w:val="a7"/>
        </w:rPr>
        <w:t>!»</w:t>
      </w:r>
      <w:r w:rsidRPr="00113773">
        <w:rPr>
          <w:rStyle w:val="a7"/>
        </w:rPr>
        <w:t xml:space="preserve"> Такая классическая древняя народная мысль</w:t>
      </w:r>
      <w:r>
        <w:rPr>
          <w:rStyle w:val="a7"/>
        </w:rPr>
        <w:t>:</w:t>
      </w:r>
      <w:r w:rsidRPr="00113773">
        <w:rPr>
          <w:rStyle w:val="a7"/>
        </w:rPr>
        <w:t xml:space="preserve"> </w:t>
      </w:r>
      <w:r>
        <w:rPr>
          <w:rStyle w:val="a7"/>
        </w:rPr>
        <w:t>«</w:t>
      </w:r>
      <w:r w:rsidRPr="00113773">
        <w:rPr>
          <w:rStyle w:val="a7"/>
        </w:rPr>
        <w:t>Наверное, фараон-батюшка не знает, что происходит. Наверное, эти люди просто от его имени сказали так. Поэтому пойд</w:t>
      </w:r>
      <w:r>
        <w:rPr>
          <w:rStyle w:val="a7"/>
        </w:rPr>
        <w:t>ё</w:t>
      </w:r>
      <w:r w:rsidRPr="00113773">
        <w:rPr>
          <w:rStyle w:val="a7"/>
        </w:rPr>
        <w:t xml:space="preserve">м и поговорим с фараоном по-человечески. Он же </w:t>
      </w:r>
      <w:r w:rsidR="006F378B">
        <w:rPr>
          <w:rStyle w:val="a7"/>
        </w:rPr>
        <w:t>разбирается</w:t>
      </w:r>
      <w:r w:rsidRPr="00113773">
        <w:rPr>
          <w:rStyle w:val="a7"/>
        </w:rPr>
        <w:t xml:space="preserve"> и в экономике, и в социологии, и понимает, что так нехорошо угнетать народ</w:t>
      </w:r>
      <w:r>
        <w:rPr>
          <w:rStyle w:val="a7"/>
        </w:rPr>
        <w:t>. О</w:t>
      </w:r>
      <w:r w:rsidRPr="00113773">
        <w:rPr>
          <w:rStyle w:val="a7"/>
        </w:rPr>
        <w:t xml:space="preserve">н </w:t>
      </w:r>
      <w:r w:rsidR="006F378B">
        <w:rPr>
          <w:rStyle w:val="a7"/>
        </w:rPr>
        <w:t>осознает</w:t>
      </w:r>
      <w:r w:rsidRPr="00113773">
        <w:rPr>
          <w:rStyle w:val="a7"/>
        </w:rPr>
        <w:t>, что это нелогично</w:t>
      </w:r>
      <w:r>
        <w:rPr>
          <w:rStyle w:val="a7"/>
        </w:rPr>
        <w:t xml:space="preserve"> –</w:t>
      </w:r>
      <w:r w:rsidRPr="00113773">
        <w:rPr>
          <w:rStyle w:val="a7"/>
        </w:rPr>
        <w:t xml:space="preserve"> не давать солому и требовать такие высокие нормы. Он не допустит, чтобы его рабы были побиваемы, и грех был на его народе</w:t>
      </w:r>
      <w:r>
        <w:rPr>
          <w:rStyle w:val="a7"/>
        </w:rPr>
        <w:t>!»</w:t>
      </w:r>
    </w:p>
    <w:p w14:paraId="3C9DDD02" w14:textId="77777777" w:rsidR="00DB1824" w:rsidRDefault="00DB1824" w:rsidP="002D41B7">
      <w:pPr>
        <w:spacing w:line="240" w:lineRule="auto"/>
        <w:ind w:firstLine="0"/>
        <w:rPr>
          <w:rStyle w:val="a7"/>
        </w:rPr>
      </w:pPr>
    </w:p>
    <w:p w14:paraId="0F345831" w14:textId="4A252175" w:rsidR="00DB1824" w:rsidRPr="00D139AD" w:rsidRDefault="00DB1824" w:rsidP="002D41B7">
      <w:pPr>
        <w:pStyle w:val="ad"/>
      </w:pPr>
      <w:r w:rsidRPr="00D139AD">
        <w:rPr>
          <w:rtl/>
        </w:rPr>
        <w:t>וַיֹּאמֶר נִרְפִּים אַתֶּם נִרְפִּים עַל־כֵּן אַתֶּם אֹמְרִים נֵלְכָה נִזְבְּחָה לַיהוָה׃</w:t>
      </w:r>
    </w:p>
    <w:p w14:paraId="662807B2" w14:textId="77777777" w:rsidR="00DB1824" w:rsidRDefault="00DB1824" w:rsidP="002D41B7">
      <w:pPr>
        <w:pStyle w:val="a9"/>
        <w:rPr>
          <w:rStyle w:val="a7"/>
        </w:rPr>
      </w:pPr>
      <w:r>
        <w:rPr>
          <w:rStyle w:val="a7"/>
        </w:rPr>
        <w:t>в</w:t>
      </w:r>
      <w:r w:rsidRPr="000445B2">
        <w:rPr>
          <w:rStyle w:val="a7"/>
        </w:rPr>
        <w:t>аёмер</w:t>
      </w:r>
      <w:r>
        <w:rPr>
          <w:rStyle w:val="a7"/>
        </w:rPr>
        <w:t xml:space="preserve"> </w:t>
      </w:r>
      <w:r w:rsidRPr="000445B2">
        <w:rPr>
          <w:rStyle w:val="a7"/>
        </w:rPr>
        <w:t>нирп</w:t>
      </w:r>
      <w:r>
        <w:rPr>
          <w:rStyle w:val="a7"/>
        </w:rPr>
        <w:t>и́</w:t>
      </w:r>
      <w:r w:rsidRPr="000445B2">
        <w:rPr>
          <w:rStyle w:val="a7"/>
        </w:rPr>
        <w:t>м атэ</w:t>
      </w:r>
      <w:r>
        <w:rPr>
          <w:rStyle w:val="a7"/>
        </w:rPr>
        <w:t>́</w:t>
      </w:r>
      <w:r w:rsidRPr="000445B2">
        <w:rPr>
          <w:rStyle w:val="a7"/>
        </w:rPr>
        <w:t>м нирп</w:t>
      </w:r>
      <w:r>
        <w:rPr>
          <w:rStyle w:val="a7"/>
        </w:rPr>
        <w:t>и́</w:t>
      </w:r>
      <w:r w:rsidRPr="000445B2">
        <w:rPr>
          <w:rStyle w:val="a7"/>
        </w:rPr>
        <w:t>м аль-кэ</w:t>
      </w:r>
      <w:r>
        <w:rPr>
          <w:rStyle w:val="a7"/>
        </w:rPr>
        <w:t>́</w:t>
      </w:r>
      <w:r w:rsidRPr="000445B2">
        <w:rPr>
          <w:rStyle w:val="a7"/>
        </w:rPr>
        <w:t>н атэ</w:t>
      </w:r>
      <w:r>
        <w:rPr>
          <w:rStyle w:val="a7"/>
        </w:rPr>
        <w:t>́</w:t>
      </w:r>
      <w:r w:rsidRPr="000445B2">
        <w:rPr>
          <w:rStyle w:val="a7"/>
        </w:rPr>
        <w:t>м омер</w:t>
      </w:r>
      <w:r>
        <w:rPr>
          <w:rStyle w:val="a7"/>
        </w:rPr>
        <w:t>и́</w:t>
      </w:r>
      <w:r w:rsidRPr="000445B2">
        <w:rPr>
          <w:rStyle w:val="a7"/>
        </w:rPr>
        <w:t>м нелеха</w:t>
      </w:r>
      <w:r>
        <w:rPr>
          <w:rStyle w:val="a7"/>
        </w:rPr>
        <w:t>́</w:t>
      </w:r>
      <w:r w:rsidRPr="000445B2">
        <w:rPr>
          <w:rStyle w:val="a7"/>
        </w:rPr>
        <w:t xml:space="preserve"> низбеха</w:t>
      </w:r>
      <w:r>
        <w:rPr>
          <w:rStyle w:val="a7"/>
        </w:rPr>
        <w:t xml:space="preserve">́ </w:t>
      </w:r>
      <w:r w:rsidRPr="000445B2">
        <w:rPr>
          <w:rStyle w:val="a7"/>
        </w:rPr>
        <w:t>ладона</w:t>
      </w:r>
      <w:r>
        <w:rPr>
          <w:rStyle w:val="a7"/>
        </w:rPr>
        <w:t>́</w:t>
      </w:r>
      <w:r w:rsidRPr="000445B2">
        <w:rPr>
          <w:rStyle w:val="a7"/>
        </w:rPr>
        <w:t>й</w:t>
      </w:r>
    </w:p>
    <w:p w14:paraId="28BC24D6" w14:textId="77777777" w:rsidR="00DB1824" w:rsidRDefault="00DB1824" w:rsidP="002D41B7">
      <w:pPr>
        <w:pStyle w:val="a9"/>
        <w:rPr>
          <w:rStyle w:val="a7"/>
        </w:rPr>
      </w:pPr>
      <w:r>
        <w:rPr>
          <w:rStyle w:val="a7"/>
        </w:rPr>
        <w:t>17. И</w:t>
      </w:r>
      <w:r w:rsidRPr="00F752FB">
        <w:rPr>
          <w:rStyle w:val="a7"/>
        </w:rPr>
        <w:t xml:space="preserve"> сказал им фараон</w:t>
      </w:r>
      <w:r>
        <w:rPr>
          <w:rStyle w:val="a7"/>
        </w:rPr>
        <w:t>: «Вы расслаблены, расслаблены! И поэтому от лени вашей г</w:t>
      </w:r>
      <w:r w:rsidRPr="00F752FB">
        <w:rPr>
          <w:rStyle w:val="a7"/>
        </w:rPr>
        <w:t>оворите</w:t>
      </w:r>
      <w:r>
        <w:rPr>
          <w:rStyle w:val="a7"/>
        </w:rPr>
        <w:t>:</w:t>
      </w:r>
      <w:r w:rsidRPr="00F752FB">
        <w:rPr>
          <w:rStyle w:val="a7"/>
        </w:rPr>
        <w:t xml:space="preserve"> </w:t>
      </w:r>
      <w:r>
        <w:rPr>
          <w:rStyle w:val="a7"/>
        </w:rPr>
        <w:t>п</w:t>
      </w:r>
      <w:r w:rsidRPr="00F752FB">
        <w:rPr>
          <w:rStyle w:val="a7"/>
        </w:rPr>
        <w:t>ойд</w:t>
      </w:r>
      <w:r>
        <w:rPr>
          <w:rStyle w:val="a7"/>
        </w:rPr>
        <w:t>ё</w:t>
      </w:r>
      <w:r w:rsidRPr="00F752FB">
        <w:rPr>
          <w:rStyle w:val="a7"/>
        </w:rPr>
        <w:t>м, принес</w:t>
      </w:r>
      <w:r>
        <w:rPr>
          <w:rStyle w:val="a7"/>
        </w:rPr>
        <w:t>ё</w:t>
      </w:r>
      <w:r w:rsidRPr="00F752FB">
        <w:rPr>
          <w:rStyle w:val="a7"/>
        </w:rPr>
        <w:t xml:space="preserve">м жертву </w:t>
      </w:r>
      <w:r>
        <w:rPr>
          <w:rStyle w:val="a7"/>
        </w:rPr>
        <w:t>В</w:t>
      </w:r>
      <w:r w:rsidRPr="00F752FB">
        <w:rPr>
          <w:rStyle w:val="a7"/>
        </w:rPr>
        <w:t>севышне</w:t>
      </w:r>
      <w:r>
        <w:rPr>
          <w:rStyle w:val="a7"/>
        </w:rPr>
        <w:t>му</w:t>
      </w:r>
      <w:r w:rsidRPr="00F752FB">
        <w:rPr>
          <w:rStyle w:val="a7"/>
        </w:rPr>
        <w:t>.</w:t>
      </w:r>
    </w:p>
    <w:p w14:paraId="54DDF22B" w14:textId="77777777" w:rsidR="00DB1824" w:rsidRDefault="00DB1824" w:rsidP="002D41B7">
      <w:pPr>
        <w:spacing w:line="240" w:lineRule="auto"/>
        <w:rPr>
          <w:rStyle w:val="a7"/>
        </w:rPr>
      </w:pPr>
    </w:p>
    <w:p w14:paraId="61A03FF3" w14:textId="0D817381" w:rsidR="00DB1824" w:rsidRDefault="00DB1824" w:rsidP="00A46D02">
      <w:pPr>
        <w:rPr>
          <w:rStyle w:val="a7"/>
        </w:rPr>
      </w:pPr>
      <w:r w:rsidRPr="00113773">
        <w:rPr>
          <w:rStyle w:val="a7"/>
        </w:rPr>
        <w:t xml:space="preserve"> </w:t>
      </w:r>
      <w:r>
        <w:rPr>
          <w:rStyle w:val="a7"/>
        </w:rPr>
        <w:t>То есть фараон говорит: «Вы сами ленитесь и другим даёте лениться, вы сами плохие организаторы и из-за этого и работники у вас обленились!»</w:t>
      </w:r>
      <w:r w:rsidRPr="00113773">
        <w:rPr>
          <w:rStyle w:val="a7"/>
        </w:rPr>
        <w:t xml:space="preserve"> Фараон здесь вносит раскол в общество. И да</w:t>
      </w:r>
      <w:r>
        <w:rPr>
          <w:rStyle w:val="a7"/>
        </w:rPr>
        <w:t>ё</w:t>
      </w:r>
      <w:r w:rsidRPr="00113773">
        <w:rPr>
          <w:rStyle w:val="a7"/>
        </w:rPr>
        <w:t>т такой намек</w:t>
      </w:r>
      <w:r>
        <w:rPr>
          <w:rStyle w:val="a7"/>
        </w:rPr>
        <w:t>: «</w:t>
      </w:r>
      <w:r w:rsidRPr="00113773">
        <w:rPr>
          <w:rStyle w:val="a7"/>
        </w:rPr>
        <w:t>Вы же понимаете, что вс</w:t>
      </w:r>
      <w:r>
        <w:rPr>
          <w:rStyle w:val="a7"/>
        </w:rPr>
        <w:t>ё</w:t>
      </w:r>
      <w:r w:rsidRPr="00113773">
        <w:rPr>
          <w:rStyle w:val="a7"/>
        </w:rPr>
        <w:t xml:space="preserve"> это</w:t>
      </w:r>
      <w:r>
        <w:rPr>
          <w:rStyle w:val="a7"/>
        </w:rPr>
        <w:t xml:space="preserve"> </w:t>
      </w:r>
      <w:r w:rsidRPr="00113773">
        <w:rPr>
          <w:rStyle w:val="a7"/>
        </w:rPr>
        <w:t>ужесточение условий труда при отсутствии повышения заработной платы</w:t>
      </w:r>
      <w:r>
        <w:rPr>
          <w:rStyle w:val="a7"/>
        </w:rPr>
        <w:t xml:space="preserve"> ‒ э</w:t>
      </w:r>
      <w:r w:rsidRPr="00113773">
        <w:rPr>
          <w:rStyle w:val="a7"/>
        </w:rPr>
        <w:t>то вс</w:t>
      </w:r>
      <w:r>
        <w:rPr>
          <w:rStyle w:val="a7"/>
        </w:rPr>
        <w:t>ё</w:t>
      </w:r>
      <w:r w:rsidRPr="00113773">
        <w:rPr>
          <w:rStyle w:val="a7"/>
        </w:rPr>
        <w:t xml:space="preserve"> из-за ваших революционных идей. Вот вам нам</w:t>
      </w:r>
      <w:r>
        <w:rPr>
          <w:rStyle w:val="a7"/>
        </w:rPr>
        <w:t>ё</w:t>
      </w:r>
      <w:r w:rsidRPr="00113773">
        <w:rPr>
          <w:rStyle w:val="a7"/>
        </w:rPr>
        <w:t>к</w:t>
      </w:r>
      <w:r>
        <w:rPr>
          <w:rStyle w:val="a7"/>
        </w:rPr>
        <w:t>,</w:t>
      </w:r>
      <w:r w:rsidRPr="00113773">
        <w:rPr>
          <w:rStyle w:val="a7"/>
        </w:rPr>
        <w:t xml:space="preserve"> кто виноват</w:t>
      </w:r>
      <w:r>
        <w:rPr>
          <w:rStyle w:val="a7"/>
        </w:rPr>
        <w:t>:</w:t>
      </w:r>
      <w:r w:rsidRPr="00113773">
        <w:rPr>
          <w:rStyle w:val="a7"/>
        </w:rPr>
        <w:t xml:space="preserve"> </w:t>
      </w:r>
      <w:r>
        <w:rPr>
          <w:rStyle w:val="a7"/>
        </w:rPr>
        <w:t>в</w:t>
      </w:r>
      <w:r w:rsidRPr="00113773">
        <w:rPr>
          <w:rStyle w:val="a7"/>
        </w:rPr>
        <w:t>иноваты те, кто сказал</w:t>
      </w:r>
      <w:r>
        <w:rPr>
          <w:rStyle w:val="a7"/>
        </w:rPr>
        <w:t>:</w:t>
      </w:r>
      <w:r w:rsidRPr="00113773">
        <w:rPr>
          <w:rStyle w:val="a7"/>
        </w:rPr>
        <w:t xml:space="preserve"> </w:t>
      </w:r>
      <w:r>
        <w:rPr>
          <w:rStyle w:val="a7"/>
        </w:rPr>
        <w:t>п</w:t>
      </w:r>
      <w:r w:rsidRPr="00113773">
        <w:rPr>
          <w:rStyle w:val="a7"/>
        </w:rPr>
        <w:t>ойдем, принес</w:t>
      </w:r>
      <w:r>
        <w:rPr>
          <w:rStyle w:val="a7"/>
        </w:rPr>
        <w:t>ё</w:t>
      </w:r>
      <w:r w:rsidRPr="00113773">
        <w:rPr>
          <w:rStyle w:val="a7"/>
        </w:rPr>
        <w:t xml:space="preserve">м жертву </w:t>
      </w:r>
      <w:r>
        <w:rPr>
          <w:rStyle w:val="a7"/>
        </w:rPr>
        <w:t>В</w:t>
      </w:r>
      <w:r w:rsidRPr="00113773">
        <w:rPr>
          <w:rStyle w:val="a7"/>
        </w:rPr>
        <w:t>севышнему</w:t>
      </w:r>
      <w:r>
        <w:rPr>
          <w:rStyle w:val="a7"/>
        </w:rPr>
        <w:t>»</w:t>
      </w:r>
      <w:r w:rsidRPr="00113773">
        <w:rPr>
          <w:rStyle w:val="a7"/>
        </w:rPr>
        <w:t>.</w:t>
      </w:r>
    </w:p>
    <w:p w14:paraId="5BC22F6F" w14:textId="77777777" w:rsidR="00DB1824" w:rsidRDefault="00DB1824" w:rsidP="002D41B7">
      <w:pPr>
        <w:spacing w:line="240" w:lineRule="auto"/>
        <w:rPr>
          <w:rStyle w:val="a7"/>
        </w:rPr>
      </w:pPr>
    </w:p>
    <w:p w14:paraId="43A28D37" w14:textId="77777777" w:rsidR="00DB1824" w:rsidRPr="00244ADF" w:rsidRDefault="00DB1824" w:rsidP="002D41B7">
      <w:pPr>
        <w:pStyle w:val="ad"/>
        <w:rPr>
          <w:rStyle w:val="a7"/>
          <w:sz w:val="28"/>
          <w:szCs w:val="28"/>
          <w:rtl/>
        </w:rPr>
      </w:pPr>
      <w:r w:rsidRPr="00F752FB">
        <w:rPr>
          <w:rStyle w:val="a7"/>
          <w:rtl/>
        </w:rPr>
        <w:tab/>
      </w:r>
      <w:r w:rsidRPr="00244ADF">
        <w:rPr>
          <w:rStyle w:val="a7"/>
          <w:sz w:val="28"/>
          <w:szCs w:val="28"/>
          <w:rtl/>
        </w:rPr>
        <w:t>וְעַתָּה לְכוּ עִבְדוּ וְתֶבֶן לֹא־יִנָּתֵן לָכֶם וְתֹכֶן לְבֵנִים תִּתֵּנּוּ׃</w:t>
      </w:r>
    </w:p>
    <w:p w14:paraId="4E10534B" w14:textId="77777777" w:rsidR="00DB1824" w:rsidRDefault="00DB1824" w:rsidP="002D41B7">
      <w:pPr>
        <w:pStyle w:val="a9"/>
        <w:rPr>
          <w:rStyle w:val="a7"/>
        </w:rPr>
      </w:pPr>
      <w:r w:rsidRPr="00F752FB">
        <w:rPr>
          <w:rStyle w:val="a7"/>
        </w:rPr>
        <w:t>веата</w:t>
      </w:r>
      <w:r>
        <w:rPr>
          <w:rStyle w:val="a7"/>
        </w:rPr>
        <w:t>́</w:t>
      </w:r>
      <w:r w:rsidRPr="00F752FB">
        <w:rPr>
          <w:rStyle w:val="a7"/>
        </w:rPr>
        <w:t xml:space="preserve"> леху</w:t>
      </w:r>
      <w:r>
        <w:rPr>
          <w:rStyle w:val="a7"/>
        </w:rPr>
        <w:t>́</w:t>
      </w:r>
      <w:r w:rsidRPr="00F752FB">
        <w:rPr>
          <w:rStyle w:val="a7"/>
        </w:rPr>
        <w:t xml:space="preserve"> ивду</w:t>
      </w:r>
      <w:r>
        <w:rPr>
          <w:rStyle w:val="a7"/>
        </w:rPr>
        <w:t>́</w:t>
      </w:r>
      <w:r w:rsidRPr="00F752FB">
        <w:rPr>
          <w:rStyle w:val="a7"/>
        </w:rPr>
        <w:t xml:space="preserve"> ветэ</w:t>
      </w:r>
      <w:r>
        <w:rPr>
          <w:rStyle w:val="a7"/>
        </w:rPr>
        <w:t>́</w:t>
      </w:r>
      <w:r w:rsidRPr="00F752FB">
        <w:rPr>
          <w:rStyle w:val="a7"/>
        </w:rPr>
        <w:t>вен ло-йинатэ</w:t>
      </w:r>
      <w:r>
        <w:rPr>
          <w:rStyle w:val="a7"/>
        </w:rPr>
        <w:t>́</w:t>
      </w:r>
      <w:r w:rsidRPr="00F752FB">
        <w:rPr>
          <w:rStyle w:val="a7"/>
        </w:rPr>
        <w:t>н лахэ</w:t>
      </w:r>
      <w:r>
        <w:rPr>
          <w:rStyle w:val="a7"/>
        </w:rPr>
        <w:t>́</w:t>
      </w:r>
      <w:r w:rsidRPr="00F752FB">
        <w:rPr>
          <w:rStyle w:val="a7"/>
        </w:rPr>
        <w:t>м</w:t>
      </w:r>
      <w:r>
        <w:rPr>
          <w:rStyle w:val="a7"/>
        </w:rPr>
        <w:t xml:space="preserve"> </w:t>
      </w:r>
      <w:r w:rsidRPr="00F752FB">
        <w:rPr>
          <w:rStyle w:val="a7"/>
        </w:rPr>
        <w:t>вето</w:t>
      </w:r>
      <w:r>
        <w:rPr>
          <w:rStyle w:val="a7"/>
        </w:rPr>
        <w:t>́</w:t>
      </w:r>
      <w:r w:rsidRPr="00F752FB">
        <w:rPr>
          <w:rStyle w:val="a7"/>
        </w:rPr>
        <w:t>хен левен</w:t>
      </w:r>
      <w:r>
        <w:rPr>
          <w:rStyle w:val="a7"/>
        </w:rPr>
        <w:t>и́</w:t>
      </w:r>
      <w:r w:rsidRPr="00F752FB">
        <w:rPr>
          <w:rStyle w:val="a7"/>
        </w:rPr>
        <w:t>м титэ</w:t>
      </w:r>
      <w:r>
        <w:rPr>
          <w:rStyle w:val="a7"/>
        </w:rPr>
        <w:t>́</w:t>
      </w:r>
      <w:r w:rsidRPr="00F752FB">
        <w:rPr>
          <w:rStyle w:val="a7"/>
        </w:rPr>
        <w:t>ну</w:t>
      </w:r>
    </w:p>
    <w:p w14:paraId="635835B1" w14:textId="77777777" w:rsidR="00DB1824" w:rsidRDefault="00DB1824" w:rsidP="002D41B7">
      <w:pPr>
        <w:pStyle w:val="a9"/>
        <w:rPr>
          <w:rStyle w:val="a7"/>
        </w:rPr>
      </w:pPr>
      <w:r>
        <w:rPr>
          <w:rStyle w:val="a7"/>
        </w:rPr>
        <w:t>18. Теперь же идите и работайте. Не будет вам даваться солома, а норму кирпичей – давайте!»</w:t>
      </w:r>
    </w:p>
    <w:p w14:paraId="4A10B226" w14:textId="77777777" w:rsidR="00DB1824" w:rsidRDefault="00DB1824" w:rsidP="002D41B7">
      <w:pPr>
        <w:spacing w:line="240" w:lineRule="auto"/>
        <w:rPr>
          <w:rStyle w:val="a7"/>
        </w:rPr>
      </w:pPr>
    </w:p>
    <w:p w14:paraId="7D8F3664" w14:textId="75DFB2C6" w:rsidR="00DB1824" w:rsidRDefault="00DB1824" w:rsidP="00A46D02">
      <w:pPr>
        <w:rPr>
          <w:rStyle w:val="a7"/>
        </w:rPr>
      </w:pPr>
      <w:r>
        <w:rPr>
          <w:rStyle w:val="a7"/>
        </w:rPr>
        <w:t>То есть: «</w:t>
      </w:r>
      <w:r w:rsidRPr="00113773">
        <w:rPr>
          <w:rStyle w:val="a7"/>
        </w:rPr>
        <w:t>Я, фараон, подтверждаю вам, что это мо</w:t>
      </w:r>
      <w:r>
        <w:rPr>
          <w:rStyle w:val="a7"/>
        </w:rPr>
        <w:t>ё</w:t>
      </w:r>
      <w:r w:rsidRPr="00113773">
        <w:rPr>
          <w:rStyle w:val="a7"/>
        </w:rPr>
        <w:t xml:space="preserve"> собственное решение</w:t>
      </w:r>
      <w:r>
        <w:rPr>
          <w:rStyle w:val="a7"/>
        </w:rPr>
        <w:t>,</w:t>
      </w:r>
      <w:r w:rsidRPr="00113773">
        <w:rPr>
          <w:rStyle w:val="a7"/>
        </w:rPr>
        <w:t xml:space="preserve"> и</w:t>
      </w:r>
      <w:r>
        <w:rPr>
          <w:rStyle w:val="a7"/>
        </w:rPr>
        <w:t xml:space="preserve"> т</w:t>
      </w:r>
      <w:r w:rsidRPr="00113773">
        <w:rPr>
          <w:rStyle w:val="a7"/>
        </w:rPr>
        <w:t>ак будет. Но вы зна</w:t>
      </w:r>
      <w:r>
        <w:rPr>
          <w:rStyle w:val="a7"/>
        </w:rPr>
        <w:t>й</w:t>
      </w:r>
      <w:r w:rsidRPr="00113773">
        <w:rPr>
          <w:rStyle w:val="a7"/>
        </w:rPr>
        <w:t>те</w:t>
      </w:r>
      <w:r>
        <w:rPr>
          <w:rStyle w:val="a7"/>
        </w:rPr>
        <w:t xml:space="preserve"> –</w:t>
      </w:r>
      <w:r w:rsidRPr="00113773">
        <w:rPr>
          <w:rStyle w:val="a7"/>
        </w:rPr>
        <w:t xml:space="preserve"> так</w:t>
      </w:r>
      <w:r>
        <w:rPr>
          <w:rStyle w:val="a7"/>
        </w:rPr>
        <w:t xml:space="preserve">, </w:t>
      </w:r>
      <w:r w:rsidRPr="00113773">
        <w:rPr>
          <w:rStyle w:val="a7"/>
        </w:rPr>
        <w:t>мимоходом я вам даю нам</w:t>
      </w:r>
      <w:r>
        <w:rPr>
          <w:rStyle w:val="a7"/>
        </w:rPr>
        <w:t>ё</w:t>
      </w:r>
      <w:r w:rsidRPr="00113773">
        <w:rPr>
          <w:rStyle w:val="a7"/>
        </w:rPr>
        <w:t>к на то, кто виноват во всей этой истории</w:t>
      </w:r>
      <w:r>
        <w:rPr>
          <w:rStyle w:val="a7"/>
        </w:rPr>
        <w:t>»</w:t>
      </w:r>
      <w:r w:rsidRPr="00113773">
        <w:rPr>
          <w:rStyle w:val="a7"/>
        </w:rPr>
        <w:t>.</w:t>
      </w:r>
    </w:p>
    <w:p w14:paraId="7A268B51" w14:textId="77777777" w:rsidR="00DB1824" w:rsidRPr="0071520D" w:rsidRDefault="00DB1824" w:rsidP="002D41B7">
      <w:pPr>
        <w:pStyle w:val="ad"/>
      </w:pPr>
      <w:r w:rsidRPr="0071520D">
        <w:rPr>
          <w:rtl/>
        </w:rPr>
        <w:br/>
        <w:t>וַיִּרְאוּ שֹׁטְרֵי בְנֵי־יִשְׂרָאֵל אֹתָם בְּרָע לֵאמֹר לֹא־תִגְרְעוּ מִלִּבְנֵיכֶם דְּבַר־יוֹם בְּיוֹמוֹ׃</w:t>
      </w:r>
    </w:p>
    <w:p w14:paraId="33BB9F55" w14:textId="77777777" w:rsidR="00DB1824" w:rsidRDefault="00DB1824" w:rsidP="002D41B7">
      <w:pPr>
        <w:pStyle w:val="a9"/>
        <w:rPr>
          <w:rStyle w:val="a7"/>
        </w:rPr>
      </w:pPr>
      <w:r w:rsidRPr="00E04A89">
        <w:rPr>
          <w:rStyle w:val="a7"/>
        </w:rPr>
        <w:t>вайиръу</w:t>
      </w:r>
      <w:r>
        <w:rPr>
          <w:rStyle w:val="a7"/>
        </w:rPr>
        <w:t>́</w:t>
      </w:r>
      <w:r w:rsidRPr="00E04A89">
        <w:rPr>
          <w:rStyle w:val="a7"/>
        </w:rPr>
        <w:t xml:space="preserve"> шотерэ</w:t>
      </w:r>
      <w:r>
        <w:rPr>
          <w:rStyle w:val="a7"/>
        </w:rPr>
        <w:t>́</w:t>
      </w:r>
      <w:r w:rsidRPr="00E04A89">
        <w:rPr>
          <w:rStyle w:val="a7"/>
        </w:rPr>
        <w:t xml:space="preserve"> вене-йисраэ</w:t>
      </w:r>
      <w:r>
        <w:rPr>
          <w:rStyle w:val="a7"/>
        </w:rPr>
        <w:t>́</w:t>
      </w:r>
      <w:r w:rsidRPr="00E04A89">
        <w:rPr>
          <w:rStyle w:val="a7"/>
        </w:rPr>
        <w:t>ль</w:t>
      </w:r>
      <w:r>
        <w:rPr>
          <w:rStyle w:val="a7"/>
        </w:rPr>
        <w:t xml:space="preserve"> </w:t>
      </w:r>
      <w:r w:rsidRPr="00E04A89">
        <w:rPr>
          <w:rStyle w:val="a7"/>
        </w:rPr>
        <w:t>ота</w:t>
      </w:r>
      <w:r>
        <w:rPr>
          <w:rStyle w:val="a7"/>
        </w:rPr>
        <w:t>́</w:t>
      </w:r>
      <w:r w:rsidRPr="00E04A89">
        <w:rPr>
          <w:rStyle w:val="a7"/>
        </w:rPr>
        <w:t>м вера</w:t>
      </w:r>
      <w:r>
        <w:rPr>
          <w:rStyle w:val="a7"/>
        </w:rPr>
        <w:t>́</w:t>
      </w:r>
      <w:r w:rsidRPr="00E04A89">
        <w:rPr>
          <w:rStyle w:val="a7"/>
        </w:rPr>
        <w:t xml:space="preserve"> лемо</w:t>
      </w:r>
      <w:r>
        <w:rPr>
          <w:rStyle w:val="a7"/>
        </w:rPr>
        <w:t>́</w:t>
      </w:r>
      <w:r w:rsidRPr="00E04A89">
        <w:rPr>
          <w:rStyle w:val="a7"/>
        </w:rPr>
        <w:t>р ло-тигреу</w:t>
      </w:r>
      <w:r>
        <w:rPr>
          <w:rStyle w:val="a7"/>
        </w:rPr>
        <w:t>́</w:t>
      </w:r>
      <w:r w:rsidRPr="00E04A89">
        <w:rPr>
          <w:rStyle w:val="a7"/>
        </w:rPr>
        <w:t xml:space="preserve"> миливнехэ</w:t>
      </w:r>
      <w:r>
        <w:rPr>
          <w:rStyle w:val="a7"/>
        </w:rPr>
        <w:t>́</w:t>
      </w:r>
      <w:r w:rsidRPr="00E04A89">
        <w:rPr>
          <w:rStyle w:val="a7"/>
        </w:rPr>
        <w:t>м девар-ём беёмо</w:t>
      </w:r>
      <w:r>
        <w:rPr>
          <w:rStyle w:val="a7"/>
        </w:rPr>
        <w:t>́</w:t>
      </w:r>
    </w:p>
    <w:p w14:paraId="3FDC51ED" w14:textId="77777777" w:rsidR="00DB1824" w:rsidRDefault="00DB1824" w:rsidP="002D41B7">
      <w:pPr>
        <w:pStyle w:val="a9"/>
        <w:rPr>
          <w:rStyle w:val="a7"/>
        </w:rPr>
      </w:pPr>
      <w:r>
        <w:rPr>
          <w:rStyle w:val="a7"/>
        </w:rPr>
        <w:t xml:space="preserve">19. </w:t>
      </w:r>
      <w:r w:rsidRPr="00E04A89">
        <w:rPr>
          <w:rStyle w:val="a7"/>
        </w:rPr>
        <w:t>И увидели бригадиры израильские народ свой в гореч</w:t>
      </w:r>
      <w:r>
        <w:rPr>
          <w:rStyle w:val="a7"/>
        </w:rPr>
        <w:t>и, с</w:t>
      </w:r>
      <w:r w:rsidRPr="00E04A89">
        <w:rPr>
          <w:rStyle w:val="a7"/>
        </w:rPr>
        <w:t>тали они горько смотреть на своих соплеменников, говоря</w:t>
      </w:r>
      <w:r>
        <w:rPr>
          <w:rStyle w:val="a7"/>
        </w:rPr>
        <w:t>: «Н</w:t>
      </w:r>
      <w:r w:rsidRPr="00E04A89">
        <w:rPr>
          <w:rStyle w:val="a7"/>
        </w:rPr>
        <w:t>е получилось у нас снизить вам норму ежедневного производства кирпичей</w:t>
      </w:r>
      <w:r>
        <w:rPr>
          <w:rStyle w:val="a7"/>
        </w:rPr>
        <w:t>»</w:t>
      </w:r>
      <w:r w:rsidRPr="00E04A89">
        <w:rPr>
          <w:rStyle w:val="a7"/>
        </w:rPr>
        <w:t>.</w:t>
      </w:r>
    </w:p>
    <w:p w14:paraId="023FC6F8" w14:textId="77777777" w:rsidR="00DB1824" w:rsidRPr="00636F0C" w:rsidRDefault="00DB1824" w:rsidP="002D41B7">
      <w:pPr>
        <w:pStyle w:val="ad"/>
      </w:pPr>
      <w:r w:rsidRPr="00636F0C">
        <w:rPr>
          <w:rtl/>
        </w:rPr>
        <w:br/>
        <w:t>וַיִּפְגְּעוּ אֶת־מֹשֶׁה וְאֶת־אַהֲרֹן נִצָּבִים לִקְרָאתָם בְּצֵאתָם מֵאֵת פַּרְעֹה׃</w:t>
      </w:r>
    </w:p>
    <w:p w14:paraId="63C0D1B6" w14:textId="77777777" w:rsidR="00DB1824" w:rsidRDefault="00DB1824" w:rsidP="002D41B7">
      <w:pPr>
        <w:pStyle w:val="a9"/>
        <w:rPr>
          <w:rStyle w:val="a7"/>
        </w:rPr>
      </w:pPr>
      <w:r w:rsidRPr="00C1132A">
        <w:rPr>
          <w:rStyle w:val="a7"/>
        </w:rPr>
        <w:t>вайифгеу</w:t>
      </w:r>
      <w:r>
        <w:rPr>
          <w:rStyle w:val="a7"/>
        </w:rPr>
        <w:t>́</w:t>
      </w:r>
      <w:r w:rsidRPr="00C1132A">
        <w:rPr>
          <w:rStyle w:val="a7"/>
        </w:rPr>
        <w:t xml:space="preserve"> эт-мош</w:t>
      </w:r>
      <w:r>
        <w:rPr>
          <w:rStyle w:val="a7"/>
        </w:rPr>
        <w:t>е́</w:t>
      </w:r>
      <w:r w:rsidRPr="00C1132A">
        <w:rPr>
          <w:rStyle w:val="a7"/>
        </w:rPr>
        <w:t xml:space="preserve"> веэт-a</w:t>
      </w:r>
      <w:r>
        <w:rPr>
          <w:rStyle w:val="a7"/>
        </w:rPr>
        <w:t>ѓ</w:t>
      </w:r>
      <w:r w:rsidRPr="00C1132A">
        <w:rPr>
          <w:rStyle w:val="a7"/>
        </w:rPr>
        <w:t>apo</w:t>
      </w:r>
      <w:r>
        <w:rPr>
          <w:rStyle w:val="a7"/>
        </w:rPr>
        <w:t>́н</w:t>
      </w:r>
      <w:r w:rsidRPr="00C1132A">
        <w:rPr>
          <w:rStyle w:val="a7"/>
        </w:rPr>
        <w:t xml:space="preserve"> ницав</w:t>
      </w:r>
      <w:r>
        <w:rPr>
          <w:rStyle w:val="a7"/>
        </w:rPr>
        <w:t>и́</w:t>
      </w:r>
      <w:r w:rsidRPr="00C1132A">
        <w:rPr>
          <w:rStyle w:val="a7"/>
        </w:rPr>
        <w:t>м ликрата</w:t>
      </w:r>
      <w:r>
        <w:rPr>
          <w:rStyle w:val="a7"/>
        </w:rPr>
        <w:t>́</w:t>
      </w:r>
      <w:r w:rsidRPr="00C1132A">
        <w:rPr>
          <w:rStyle w:val="a7"/>
        </w:rPr>
        <w:t>м</w:t>
      </w:r>
      <w:r>
        <w:rPr>
          <w:rStyle w:val="a7"/>
        </w:rPr>
        <w:t xml:space="preserve"> </w:t>
      </w:r>
      <w:r w:rsidRPr="00C1132A">
        <w:rPr>
          <w:rStyle w:val="a7"/>
        </w:rPr>
        <w:t>бецета</w:t>
      </w:r>
      <w:r>
        <w:rPr>
          <w:rStyle w:val="a7"/>
        </w:rPr>
        <w:t>́</w:t>
      </w:r>
      <w:r w:rsidRPr="00C1132A">
        <w:rPr>
          <w:rStyle w:val="a7"/>
        </w:rPr>
        <w:t>м меэ</w:t>
      </w:r>
      <w:r>
        <w:rPr>
          <w:rStyle w:val="a7"/>
        </w:rPr>
        <w:t>́</w:t>
      </w:r>
      <w:r w:rsidRPr="00C1132A">
        <w:rPr>
          <w:rStyle w:val="a7"/>
        </w:rPr>
        <w:t>т паръо</w:t>
      </w:r>
      <w:r>
        <w:rPr>
          <w:rStyle w:val="a7"/>
        </w:rPr>
        <w:t>́</w:t>
      </w:r>
    </w:p>
    <w:p w14:paraId="773A271B" w14:textId="77777777" w:rsidR="00DB1824" w:rsidRDefault="00DB1824" w:rsidP="002D41B7">
      <w:pPr>
        <w:pStyle w:val="a9"/>
        <w:rPr>
          <w:rStyle w:val="a7"/>
        </w:rPr>
      </w:pPr>
      <w:r>
        <w:rPr>
          <w:rStyle w:val="a7"/>
        </w:rPr>
        <w:t xml:space="preserve">20. </w:t>
      </w:r>
      <w:r w:rsidRPr="00FE6AB9">
        <w:rPr>
          <w:rStyle w:val="a7"/>
        </w:rPr>
        <w:t xml:space="preserve">И стали они нападать </w:t>
      </w:r>
      <w:r>
        <w:rPr>
          <w:rStyle w:val="a7"/>
        </w:rPr>
        <w:t>(</w:t>
      </w:r>
      <w:r w:rsidRPr="00FE6AB9">
        <w:rPr>
          <w:rStyle w:val="a7"/>
        </w:rPr>
        <w:t>обижать, притеснять</w:t>
      </w:r>
      <w:r>
        <w:rPr>
          <w:rStyle w:val="a7"/>
        </w:rPr>
        <w:t>)</w:t>
      </w:r>
      <w:r w:rsidRPr="00FE6AB9">
        <w:rPr>
          <w:rStyle w:val="a7"/>
        </w:rPr>
        <w:t xml:space="preserve"> </w:t>
      </w:r>
      <w:r>
        <w:rPr>
          <w:rStyle w:val="a7"/>
        </w:rPr>
        <w:t>Мо</w:t>
      </w:r>
      <w:r w:rsidRPr="00FE6AB9">
        <w:rPr>
          <w:rStyle w:val="a7"/>
        </w:rPr>
        <w:t>ше</w:t>
      </w:r>
      <w:r>
        <w:rPr>
          <w:rStyle w:val="a7"/>
        </w:rPr>
        <w:t xml:space="preserve"> </w:t>
      </w:r>
      <w:r w:rsidRPr="00FE6AB9">
        <w:rPr>
          <w:rStyle w:val="a7"/>
        </w:rPr>
        <w:t>и А</w:t>
      </w:r>
      <w:r>
        <w:rPr>
          <w:rStyle w:val="a7"/>
        </w:rPr>
        <w:t>ѓ</w:t>
      </w:r>
      <w:r w:rsidRPr="00FE6AB9">
        <w:rPr>
          <w:rStyle w:val="a7"/>
        </w:rPr>
        <w:t>арона, когда встретили их от фараона.</w:t>
      </w:r>
    </w:p>
    <w:p w14:paraId="0CFB2E8C" w14:textId="77777777" w:rsidR="00DB1824" w:rsidRDefault="00DB1824" w:rsidP="002D41B7">
      <w:pPr>
        <w:spacing w:line="240" w:lineRule="auto"/>
        <w:rPr>
          <w:rStyle w:val="a7"/>
        </w:rPr>
      </w:pPr>
    </w:p>
    <w:p w14:paraId="1B356E87" w14:textId="77777777" w:rsidR="00DB1824" w:rsidRDefault="00DB1824" w:rsidP="00A46D02">
      <w:pPr>
        <w:rPr>
          <w:rStyle w:val="a7"/>
        </w:rPr>
      </w:pPr>
      <w:r w:rsidRPr="00113773">
        <w:rPr>
          <w:rStyle w:val="a7"/>
        </w:rPr>
        <w:t>То есть попал</w:t>
      </w:r>
      <w:r>
        <w:rPr>
          <w:rStyle w:val="a7"/>
        </w:rPr>
        <w:t>ись</w:t>
      </w:r>
      <w:r w:rsidRPr="00113773">
        <w:rPr>
          <w:rStyle w:val="a7"/>
        </w:rPr>
        <w:t xml:space="preserve"> им по дороге </w:t>
      </w:r>
      <w:r>
        <w:rPr>
          <w:rStyle w:val="a7"/>
        </w:rPr>
        <w:t>Мо</w:t>
      </w:r>
      <w:r w:rsidRPr="00113773">
        <w:rPr>
          <w:rStyle w:val="a7"/>
        </w:rPr>
        <w:t>ше с А</w:t>
      </w:r>
      <w:r>
        <w:rPr>
          <w:rStyle w:val="a7"/>
        </w:rPr>
        <w:t>ѓ</w:t>
      </w:r>
      <w:r w:rsidRPr="00113773">
        <w:rPr>
          <w:rStyle w:val="a7"/>
        </w:rPr>
        <w:t>ароном, и, конечно, не было добрых эмоций у бригадир</w:t>
      </w:r>
      <w:r>
        <w:rPr>
          <w:rStyle w:val="a7"/>
        </w:rPr>
        <w:t>ов</w:t>
      </w:r>
      <w:r w:rsidRPr="00113773">
        <w:rPr>
          <w:rStyle w:val="a7"/>
        </w:rPr>
        <w:t>.</w:t>
      </w:r>
    </w:p>
    <w:p w14:paraId="6BDDF753" w14:textId="77777777" w:rsidR="00DB1824" w:rsidRPr="002860A7" w:rsidRDefault="00DB1824" w:rsidP="002D41B7">
      <w:pPr>
        <w:pStyle w:val="ad"/>
      </w:pPr>
      <w:r w:rsidRPr="002860A7">
        <w:rPr>
          <w:rtl/>
        </w:rPr>
        <w:br/>
        <w:t>וַיֹּאמְרוּ אֲלֵהֶם יֵרֶא יְהוָה עֲלֵיכֶם וְיִשְׁפֹּט אֲשֶׁר הִבְאַשְׁתֶּם אֶת־רֵיחֵנוּ בְּעֵינֵי פַרְעֹה וּבְעֵינֵי עֲבָדָיו לָתֶת־חֶרֶב בְּיָדָם לְהָרְגֵנוּ׃</w:t>
      </w:r>
    </w:p>
    <w:p w14:paraId="3D661387" w14:textId="77777777" w:rsidR="00DB1824" w:rsidRDefault="00DB1824" w:rsidP="002D41B7">
      <w:pPr>
        <w:pStyle w:val="a9"/>
        <w:rPr>
          <w:rStyle w:val="a7"/>
        </w:rPr>
      </w:pPr>
      <w:r w:rsidRPr="00FE6AB9">
        <w:rPr>
          <w:rStyle w:val="a7"/>
        </w:rPr>
        <w:t>ваёмеру</w:t>
      </w:r>
      <w:r>
        <w:rPr>
          <w:rStyle w:val="a7"/>
        </w:rPr>
        <w:t>́</w:t>
      </w:r>
      <w:r w:rsidRPr="00FE6AB9">
        <w:rPr>
          <w:rStyle w:val="a7"/>
        </w:rPr>
        <w:t xml:space="preserve"> але</w:t>
      </w:r>
      <w:r>
        <w:rPr>
          <w:rStyle w:val="a7"/>
        </w:rPr>
        <w:t>ѓе́</w:t>
      </w:r>
      <w:r w:rsidRPr="00FE6AB9">
        <w:rPr>
          <w:rStyle w:val="a7"/>
        </w:rPr>
        <w:t>м е</w:t>
      </w:r>
      <w:r>
        <w:rPr>
          <w:rStyle w:val="a7"/>
        </w:rPr>
        <w:t>́</w:t>
      </w:r>
      <w:r w:rsidRPr="00FE6AB9">
        <w:rPr>
          <w:rStyle w:val="a7"/>
        </w:rPr>
        <w:t>ре адона</w:t>
      </w:r>
      <w:r>
        <w:rPr>
          <w:rStyle w:val="a7"/>
        </w:rPr>
        <w:t>́</w:t>
      </w:r>
      <w:r w:rsidRPr="00FE6AB9">
        <w:rPr>
          <w:rStyle w:val="a7"/>
        </w:rPr>
        <w:t>й алехэ</w:t>
      </w:r>
      <w:r>
        <w:rPr>
          <w:rStyle w:val="a7"/>
        </w:rPr>
        <w:t>́</w:t>
      </w:r>
      <w:r w:rsidRPr="00FE6AB9">
        <w:rPr>
          <w:rStyle w:val="a7"/>
        </w:rPr>
        <w:t>м</w:t>
      </w:r>
      <w:r>
        <w:rPr>
          <w:rStyle w:val="a7"/>
        </w:rPr>
        <w:t xml:space="preserve"> </w:t>
      </w:r>
      <w:r w:rsidRPr="00FE6AB9">
        <w:rPr>
          <w:rStyle w:val="a7"/>
        </w:rPr>
        <w:t>вейишпо</w:t>
      </w:r>
      <w:r>
        <w:rPr>
          <w:rStyle w:val="a7"/>
        </w:rPr>
        <w:t>́</w:t>
      </w:r>
      <w:r w:rsidRPr="00FE6AB9">
        <w:rPr>
          <w:rStyle w:val="a7"/>
        </w:rPr>
        <w:t>т аше</w:t>
      </w:r>
      <w:r>
        <w:rPr>
          <w:rStyle w:val="a7"/>
        </w:rPr>
        <w:t>́</w:t>
      </w:r>
      <w:r w:rsidRPr="00FE6AB9">
        <w:rPr>
          <w:rStyle w:val="a7"/>
        </w:rPr>
        <w:t xml:space="preserve">р </w:t>
      </w:r>
      <w:r>
        <w:rPr>
          <w:rStyle w:val="a7"/>
        </w:rPr>
        <w:t>ѓ</w:t>
      </w:r>
      <w:r w:rsidRPr="00FE6AB9">
        <w:rPr>
          <w:rStyle w:val="a7"/>
        </w:rPr>
        <w:t>ивъаштэ</w:t>
      </w:r>
      <w:r>
        <w:rPr>
          <w:rStyle w:val="a7"/>
        </w:rPr>
        <w:t>́</w:t>
      </w:r>
      <w:r w:rsidRPr="00FE6AB9">
        <w:rPr>
          <w:rStyle w:val="a7"/>
        </w:rPr>
        <w:t>м эт-рехэ</w:t>
      </w:r>
      <w:r>
        <w:rPr>
          <w:rStyle w:val="a7"/>
        </w:rPr>
        <w:t>́</w:t>
      </w:r>
      <w:r w:rsidRPr="00FE6AB9">
        <w:rPr>
          <w:rStyle w:val="a7"/>
        </w:rPr>
        <w:t>ну беэнэ</w:t>
      </w:r>
      <w:r>
        <w:rPr>
          <w:rStyle w:val="a7"/>
        </w:rPr>
        <w:t>́</w:t>
      </w:r>
      <w:r w:rsidRPr="00FE6AB9">
        <w:rPr>
          <w:rStyle w:val="a7"/>
        </w:rPr>
        <w:t xml:space="preserve"> фаръо</w:t>
      </w:r>
      <w:r>
        <w:rPr>
          <w:rStyle w:val="a7"/>
        </w:rPr>
        <w:t>́</w:t>
      </w:r>
      <w:r w:rsidRPr="00FE6AB9">
        <w:rPr>
          <w:rStyle w:val="a7"/>
        </w:rPr>
        <w:t xml:space="preserve"> увъэнэ</w:t>
      </w:r>
      <w:r>
        <w:rPr>
          <w:rStyle w:val="a7"/>
        </w:rPr>
        <w:t xml:space="preserve">́ </w:t>
      </w:r>
      <w:r w:rsidRPr="00FE6AB9">
        <w:rPr>
          <w:rStyle w:val="a7"/>
        </w:rPr>
        <w:t>авада</w:t>
      </w:r>
      <w:r>
        <w:rPr>
          <w:rStyle w:val="a7"/>
        </w:rPr>
        <w:t>́</w:t>
      </w:r>
      <w:r w:rsidRPr="00FE6AB9">
        <w:rPr>
          <w:rStyle w:val="a7"/>
        </w:rPr>
        <w:t>в латет-хэ</w:t>
      </w:r>
      <w:r>
        <w:rPr>
          <w:rStyle w:val="a7"/>
        </w:rPr>
        <w:t>́</w:t>
      </w:r>
      <w:r w:rsidRPr="00FE6AB9">
        <w:rPr>
          <w:rStyle w:val="a7"/>
        </w:rPr>
        <w:t>рев беяда</w:t>
      </w:r>
      <w:r>
        <w:rPr>
          <w:rStyle w:val="a7"/>
        </w:rPr>
        <w:t>́</w:t>
      </w:r>
      <w:r w:rsidRPr="00FE6AB9">
        <w:rPr>
          <w:rStyle w:val="a7"/>
        </w:rPr>
        <w:t>м ле</w:t>
      </w:r>
      <w:r>
        <w:rPr>
          <w:rStyle w:val="a7"/>
        </w:rPr>
        <w:t>ѓ</w:t>
      </w:r>
      <w:r w:rsidRPr="00FE6AB9">
        <w:rPr>
          <w:rStyle w:val="a7"/>
        </w:rPr>
        <w:t>оргэ</w:t>
      </w:r>
      <w:r>
        <w:rPr>
          <w:rStyle w:val="a7"/>
        </w:rPr>
        <w:t>́</w:t>
      </w:r>
      <w:r w:rsidRPr="00FE6AB9">
        <w:rPr>
          <w:rStyle w:val="a7"/>
        </w:rPr>
        <w:t>ну</w:t>
      </w:r>
    </w:p>
    <w:p w14:paraId="1007FCEF" w14:textId="77777777" w:rsidR="00DB1824" w:rsidRDefault="00DB1824" w:rsidP="002D41B7">
      <w:pPr>
        <w:pStyle w:val="a9"/>
        <w:rPr>
          <w:rStyle w:val="a7"/>
        </w:rPr>
      </w:pPr>
      <w:r>
        <w:rPr>
          <w:rStyle w:val="a7"/>
        </w:rPr>
        <w:t xml:space="preserve">21. </w:t>
      </w:r>
      <w:r w:rsidRPr="00FE6AB9">
        <w:rPr>
          <w:rStyle w:val="a7"/>
        </w:rPr>
        <w:t>И сказали им: «Пусть посмотрит на вас Господь и рассудит</w:t>
      </w:r>
      <w:r>
        <w:rPr>
          <w:rStyle w:val="a7"/>
        </w:rPr>
        <w:t>:</w:t>
      </w:r>
      <w:r w:rsidRPr="00FE6AB9">
        <w:rPr>
          <w:rStyle w:val="a7"/>
        </w:rPr>
        <w:t xml:space="preserve"> </w:t>
      </w:r>
      <w:r>
        <w:rPr>
          <w:rStyle w:val="a7"/>
        </w:rPr>
        <w:t>в</w:t>
      </w:r>
      <w:r w:rsidRPr="00FE6AB9">
        <w:rPr>
          <w:rStyle w:val="a7"/>
        </w:rPr>
        <w:t>ы сделали запах наш противны</w:t>
      </w:r>
      <w:r>
        <w:rPr>
          <w:rStyle w:val="a7"/>
        </w:rPr>
        <w:t>м</w:t>
      </w:r>
      <w:r w:rsidRPr="00FE6AB9">
        <w:rPr>
          <w:rStyle w:val="a7"/>
        </w:rPr>
        <w:t xml:space="preserve"> в глазах фараона </w:t>
      </w:r>
      <w:r>
        <w:rPr>
          <w:rStyle w:val="a7"/>
        </w:rPr>
        <w:t>(в</w:t>
      </w:r>
      <w:r w:rsidRPr="00FE6AB9">
        <w:rPr>
          <w:rStyle w:val="a7"/>
        </w:rPr>
        <w:t>ы создали нам плохую репу</w:t>
      </w:r>
      <w:r>
        <w:rPr>
          <w:rStyle w:val="a7"/>
        </w:rPr>
        <w:t>та</w:t>
      </w:r>
      <w:r w:rsidRPr="00FE6AB9">
        <w:rPr>
          <w:rStyle w:val="a7"/>
        </w:rPr>
        <w:t>цию</w:t>
      </w:r>
      <w:r>
        <w:rPr>
          <w:rStyle w:val="a7"/>
        </w:rPr>
        <w:t>,</w:t>
      </w:r>
      <w:r w:rsidRPr="00FE6AB9">
        <w:rPr>
          <w:rStyle w:val="a7"/>
        </w:rPr>
        <w:t xml:space="preserve"> вы сделали нас тухлыми людьми в глазах фараона</w:t>
      </w:r>
      <w:r>
        <w:rPr>
          <w:rStyle w:val="a7"/>
        </w:rPr>
        <w:t>) и в глазах рабов его,</w:t>
      </w:r>
      <w:r w:rsidRPr="00FE6AB9">
        <w:rPr>
          <w:rStyle w:val="a7"/>
        </w:rPr>
        <w:t xml:space="preserve"> </w:t>
      </w:r>
      <w:r>
        <w:rPr>
          <w:rStyle w:val="a7"/>
        </w:rPr>
        <w:t>в</w:t>
      </w:r>
      <w:r w:rsidRPr="00FE6AB9">
        <w:rPr>
          <w:rStyle w:val="a7"/>
        </w:rPr>
        <w:t>ы сами дали им в руки меч, чтобы нас убить</w:t>
      </w:r>
      <w:r>
        <w:rPr>
          <w:rStyle w:val="a7"/>
        </w:rPr>
        <w:t>!»</w:t>
      </w:r>
    </w:p>
    <w:p w14:paraId="1D7F1CF7" w14:textId="77777777" w:rsidR="00DB1824" w:rsidRDefault="00DB1824" w:rsidP="002D41B7">
      <w:pPr>
        <w:spacing w:line="240" w:lineRule="auto"/>
        <w:rPr>
          <w:rStyle w:val="a7"/>
        </w:rPr>
      </w:pPr>
    </w:p>
    <w:p w14:paraId="3086F5CA" w14:textId="1872C165" w:rsidR="00DB1824" w:rsidRDefault="00DB1824" w:rsidP="00A46D02">
      <w:pPr>
        <w:rPr>
          <w:rStyle w:val="a7"/>
        </w:rPr>
      </w:pPr>
      <w:r w:rsidRPr="00113773">
        <w:rPr>
          <w:rStyle w:val="a7"/>
        </w:rPr>
        <w:t xml:space="preserve">Народ в лице бригадиров осудил </w:t>
      </w:r>
      <w:r>
        <w:rPr>
          <w:rStyle w:val="a7"/>
        </w:rPr>
        <w:t>Мо</w:t>
      </w:r>
      <w:r w:rsidRPr="00113773">
        <w:rPr>
          <w:rStyle w:val="a7"/>
        </w:rPr>
        <w:t xml:space="preserve">ше </w:t>
      </w:r>
      <w:r>
        <w:rPr>
          <w:rStyle w:val="a7"/>
        </w:rPr>
        <w:t xml:space="preserve">и </w:t>
      </w:r>
      <w:r w:rsidRPr="00113773">
        <w:rPr>
          <w:rStyle w:val="a7"/>
        </w:rPr>
        <w:t>А</w:t>
      </w:r>
      <w:r>
        <w:rPr>
          <w:rStyle w:val="a7"/>
        </w:rPr>
        <w:t>ѓ</w:t>
      </w:r>
      <w:r w:rsidRPr="00113773">
        <w:rPr>
          <w:rStyle w:val="a7"/>
        </w:rPr>
        <w:t>арона и сказал</w:t>
      </w:r>
      <w:r>
        <w:rPr>
          <w:rStyle w:val="a7"/>
        </w:rPr>
        <w:t>: «З</w:t>
      </w:r>
      <w:r w:rsidRPr="00113773">
        <w:rPr>
          <w:rStyle w:val="a7"/>
        </w:rPr>
        <w:t>ачем вы это сделали</w:t>
      </w:r>
      <w:r>
        <w:rPr>
          <w:rStyle w:val="a7"/>
        </w:rPr>
        <w:t>?</w:t>
      </w:r>
      <w:r w:rsidRPr="00113773">
        <w:rPr>
          <w:rStyle w:val="a7"/>
        </w:rPr>
        <w:t xml:space="preserve"> </w:t>
      </w:r>
      <w:r>
        <w:rPr>
          <w:rStyle w:val="a7"/>
        </w:rPr>
        <w:t>В</w:t>
      </w:r>
      <w:r w:rsidRPr="00113773">
        <w:rPr>
          <w:rStyle w:val="a7"/>
        </w:rPr>
        <w:t>ы не добились ничего, по</w:t>
      </w:r>
      <w:r w:rsidR="006F378B">
        <w:rPr>
          <w:rStyle w:val="a7"/>
        </w:rPr>
        <w:t>йдя</w:t>
      </w:r>
      <w:r w:rsidRPr="00113773">
        <w:rPr>
          <w:rStyle w:val="a7"/>
        </w:rPr>
        <w:t xml:space="preserve"> к фараону</w:t>
      </w:r>
      <w:r w:rsidR="006F378B">
        <w:rPr>
          <w:rStyle w:val="a7"/>
        </w:rPr>
        <w:t>:</w:t>
      </w:r>
      <w:r w:rsidRPr="00113773">
        <w:rPr>
          <w:rStyle w:val="a7"/>
        </w:rPr>
        <w:t xml:space="preserve"> нас никто не отпустил, миссия провалена, условия наши только ухудшились. Если вы хотели нам помочь, то вы нам ни капельки не помогли, нам только хуже, и пусть за это судит вас Всевышний</w:t>
      </w:r>
      <w:r>
        <w:rPr>
          <w:rStyle w:val="a7"/>
        </w:rPr>
        <w:t>!»</w:t>
      </w:r>
    </w:p>
    <w:p w14:paraId="449019DA" w14:textId="77777777" w:rsidR="00DB1824" w:rsidRPr="002860A7" w:rsidRDefault="00DB1824" w:rsidP="00CB2B34">
      <w:pPr>
        <w:pStyle w:val="ad"/>
      </w:pPr>
      <w:r w:rsidRPr="002860A7">
        <w:rPr>
          <w:rtl/>
        </w:rPr>
        <w:br/>
        <w:t>וַיָּשָׁב מֹשֶׁה אֶל־יְהוָה וַיֹּאמַר אֲדֹנָי לָמָה הֲרֵעֹתָה לָעָם הַזֶּה לָמָּה זֶּה שְׁלַחְתָּנִי׃</w:t>
      </w:r>
    </w:p>
    <w:p w14:paraId="673CA75F" w14:textId="77777777" w:rsidR="00DB1824" w:rsidRDefault="00DB1824" w:rsidP="00CB2B34">
      <w:pPr>
        <w:pStyle w:val="a9"/>
        <w:rPr>
          <w:rStyle w:val="a7"/>
        </w:rPr>
      </w:pPr>
      <w:r w:rsidRPr="007E0164">
        <w:rPr>
          <w:rStyle w:val="a7"/>
        </w:rPr>
        <w:t>вая</w:t>
      </w:r>
      <w:r>
        <w:rPr>
          <w:rStyle w:val="a7"/>
        </w:rPr>
        <w:t>́</w:t>
      </w:r>
      <w:r w:rsidRPr="007E0164">
        <w:rPr>
          <w:rStyle w:val="a7"/>
        </w:rPr>
        <w:t>шов</w:t>
      </w:r>
      <w:r>
        <w:rPr>
          <w:rStyle w:val="a7"/>
        </w:rPr>
        <w:t xml:space="preserve"> </w:t>
      </w:r>
      <w:r w:rsidRPr="007E0164">
        <w:rPr>
          <w:rStyle w:val="a7"/>
        </w:rPr>
        <w:t>мош</w:t>
      </w:r>
      <w:r>
        <w:rPr>
          <w:rStyle w:val="a7"/>
        </w:rPr>
        <w:t>е́</w:t>
      </w:r>
      <w:r w:rsidRPr="007E0164">
        <w:rPr>
          <w:rStyle w:val="a7"/>
        </w:rPr>
        <w:t xml:space="preserve"> эль-адона</w:t>
      </w:r>
      <w:r>
        <w:rPr>
          <w:rStyle w:val="a7"/>
        </w:rPr>
        <w:t>́</w:t>
      </w:r>
      <w:r w:rsidRPr="007E0164">
        <w:rPr>
          <w:rStyle w:val="a7"/>
        </w:rPr>
        <w:t>й ваёма</w:t>
      </w:r>
      <w:r>
        <w:rPr>
          <w:rStyle w:val="a7"/>
        </w:rPr>
        <w:t>́</w:t>
      </w:r>
      <w:r w:rsidRPr="007E0164">
        <w:rPr>
          <w:rStyle w:val="a7"/>
        </w:rPr>
        <w:t>р адона</w:t>
      </w:r>
      <w:r>
        <w:rPr>
          <w:rStyle w:val="a7"/>
        </w:rPr>
        <w:t>́</w:t>
      </w:r>
      <w:r w:rsidRPr="007E0164">
        <w:rPr>
          <w:rStyle w:val="a7"/>
        </w:rPr>
        <w:t>й лама</w:t>
      </w:r>
      <w:r>
        <w:rPr>
          <w:rStyle w:val="a7"/>
        </w:rPr>
        <w:t>́</w:t>
      </w:r>
      <w:r w:rsidRPr="007E0164">
        <w:rPr>
          <w:rStyle w:val="a7"/>
        </w:rPr>
        <w:t xml:space="preserve"> </w:t>
      </w:r>
      <w:r>
        <w:rPr>
          <w:rStyle w:val="a7"/>
        </w:rPr>
        <w:t>ѓ</w:t>
      </w:r>
      <w:r w:rsidRPr="007E0164">
        <w:rPr>
          <w:rStyle w:val="a7"/>
        </w:rPr>
        <w:t>apeo</w:t>
      </w:r>
      <w:r>
        <w:rPr>
          <w:rStyle w:val="a7"/>
        </w:rPr>
        <w:t>́т</w:t>
      </w:r>
      <w:r w:rsidRPr="007E0164">
        <w:rPr>
          <w:rStyle w:val="a7"/>
        </w:rPr>
        <w:t>a лаа</w:t>
      </w:r>
      <w:r>
        <w:rPr>
          <w:rStyle w:val="a7"/>
        </w:rPr>
        <w:t>́</w:t>
      </w:r>
      <w:r w:rsidRPr="007E0164">
        <w:rPr>
          <w:rStyle w:val="a7"/>
        </w:rPr>
        <w:t xml:space="preserve">м </w:t>
      </w:r>
      <w:r>
        <w:rPr>
          <w:rStyle w:val="a7"/>
        </w:rPr>
        <w:t>ѓ</w:t>
      </w:r>
      <w:r w:rsidRPr="007E0164">
        <w:rPr>
          <w:rStyle w:val="a7"/>
        </w:rPr>
        <w:t>азэ</w:t>
      </w:r>
      <w:r>
        <w:rPr>
          <w:rStyle w:val="a7"/>
        </w:rPr>
        <w:t xml:space="preserve">́ </w:t>
      </w:r>
      <w:r w:rsidRPr="007E0164">
        <w:rPr>
          <w:rStyle w:val="a7"/>
        </w:rPr>
        <w:t>ла</w:t>
      </w:r>
      <w:r>
        <w:rPr>
          <w:rStyle w:val="a7"/>
        </w:rPr>
        <w:t>́</w:t>
      </w:r>
      <w:r w:rsidRPr="007E0164">
        <w:rPr>
          <w:rStyle w:val="a7"/>
        </w:rPr>
        <w:t>ма зэ шелахта</w:t>
      </w:r>
      <w:r>
        <w:rPr>
          <w:rStyle w:val="a7"/>
        </w:rPr>
        <w:t>́</w:t>
      </w:r>
      <w:r w:rsidRPr="007E0164">
        <w:rPr>
          <w:rStyle w:val="a7"/>
        </w:rPr>
        <w:t>ни</w:t>
      </w:r>
    </w:p>
    <w:p w14:paraId="1CEDC5ED" w14:textId="77777777" w:rsidR="00DB1824" w:rsidRDefault="00DB1824" w:rsidP="00CB2B34">
      <w:pPr>
        <w:pStyle w:val="a9"/>
        <w:rPr>
          <w:rStyle w:val="a7"/>
        </w:rPr>
      </w:pPr>
      <w:r>
        <w:rPr>
          <w:rStyle w:val="a7"/>
        </w:rPr>
        <w:t xml:space="preserve">22. </w:t>
      </w:r>
      <w:r w:rsidRPr="007E0164">
        <w:rPr>
          <w:rStyle w:val="a7"/>
        </w:rPr>
        <w:t xml:space="preserve">И вернулся </w:t>
      </w:r>
      <w:r>
        <w:rPr>
          <w:rStyle w:val="a7"/>
        </w:rPr>
        <w:t>Мо</w:t>
      </w:r>
      <w:r w:rsidRPr="007E0164">
        <w:rPr>
          <w:rStyle w:val="a7"/>
        </w:rPr>
        <w:t>ше к Всевышнему, говоря</w:t>
      </w:r>
      <w:r>
        <w:rPr>
          <w:rStyle w:val="a7"/>
        </w:rPr>
        <w:t>: «П</w:t>
      </w:r>
      <w:r w:rsidRPr="007E0164">
        <w:rPr>
          <w:rStyle w:val="a7"/>
        </w:rPr>
        <w:t xml:space="preserve">очему </w:t>
      </w:r>
      <w:r>
        <w:rPr>
          <w:rStyle w:val="a7"/>
        </w:rPr>
        <w:t>Т</w:t>
      </w:r>
      <w:r w:rsidRPr="007E0164">
        <w:rPr>
          <w:rStyle w:val="a7"/>
        </w:rPr>
        <w:t xml:space="preserve">ы сделал зло этому народу, почему </w:t>
      </w:r>
      <w:r>
        <w:rPr>
          <w:rStyle w:val="a7"/>
        </w:rPr>
        <w:t>Т</w:t>
      </w:r>
      <w:r w:rsidRPr="007E0164">
        <w:rPr>
          <w:rStyle w:val="a7"/>
        </w:rPr>
        <w:t>ы послал меня</w:t>
      </w:r>
      <w:r>
        <w:rPr>
          <w:rStyle w:val="a7"/>
        </w:rPr>
        <w:t>?</w:t>
      </w:r>
    </w:p>
    <w:p w14:paraId="68CEC37A" w14:textId="77777777" w:rsidR="00DB1824" w:rsidRDefault="00DB1824" w:rsidP="00CB2B34">
      <w:pPr>
        <w:spacing w:line="240" w:lineRule="auto"/>
        <w:rPr>
          <w:rStyle w:val="a7"/>
        </w:rPr>
      </w:pPr>
    </w:p>
    <w:p w14:paraId="5F2E09DE" w14:textId="77777777" w:rsidR="00DB1824" w:rsidRDefault="00DB1824" w:rsidP="00A46D02">
      <w:pPr>
        <w:rPr>
          <w:rStyle w:val="a7"/>
        </w:rPr>
      </w:pPr>
      <w:r w:rsidRPr="00113773">
        <w:rPr>
          <w:rStyle w:val="a7"/>
        </w:rPr>
        <w:t xml:space="preserve">Дерзкий вопль </w:t>
      </w:r>
      <w:r>
        <w:rPr>
          <w:rStyle w:val="a7"/>
        </w:rPr>
        <w:t>Мо</w:t>
      </w:r>
      <w:r w:rsidRPr="00113773">
        <w:rPr>
          <w:rStyle w:val="a7"/>
        </w:rPr>
        <w:t>ше по отношению к Всевышнему. С одной стороны</w:t>
      </w:r>
      <w:r>
        <w:rPr>
          <w:rStyle w:val="a7"/>
        </w:rPr>
        <w:t>,</w:t>
      </w:r>
      <w:r w:rsidRPr="00113773">
        <w:rPr>
          <w:rStyle w:val="a7"/>
        </w:rPr>
        <w:t xml:space="preserve"> мы говорили, что Всевышний через </w:t>
      </w:r>
      <w:r>
        <w:rPr>
          <w:rStyle w:val="a7"/>
        </w:rPr>
        <w:t>Мо</w:t>
      </w:r>
      <w:r w:rsidRPr="00113773">
        <w:rPr>
          <w:rStyle w:val="a7"/>
        </w:rPr>
        <w:t xml:space="preserve">ше планирует дать Израилю Тору, то есть </w:t>
      </w:r>
      <w:r>
        <w:rPr>
          <w:rStyle w:val="a7"/>
        </w:rPr>
        <w:t>У</w:t>
      </w:r>
      <w:r w:rsidRPr="00113773">
        <w:rPr>
          <w:rStyle w:val="a7"/>
        </w:rPr>
        <w:t xml:space="preserve">чение. Это уже не те отношения, когда Всевышний давал откровение, и оно немедленно исполнялось. Учение подразумевает понимание. Поэтому </w:t>
      </w:r>
      <w:r>
        <w:rPr>
          <w:rStyle w:val="a7"/>
        </w:rPr>
        <w:t>Мо</w:t>
      </w:r>
      <w:r w:rsidRPr="00113773">
        <w:rPr>
          <w:rStyle w:val="a7"/>
        </w:rPr>
        <w:t>ше может прийти и спросить</w:t>
      </w:r>
      <w:r>
        <w:rPr>
          <w:rStyle w:val="a7"/>
        </w:rPr>
        <w:t>:</w:t>
      </w:r>
      <w:r w:rsidRPr="00113773">
        <w:rPr>
          <w:rStyle w:val="a7"/>
        </w:rPr>
        <w:t xml:space="preserve"> </w:t>
      </w:r>
      <w:r>
        <w:rPr>
          <w:rStyle w:val="a7"/>
        </w:rPr>
        <w:t>«П</w:t>
      </w:r>
      <w:r w:rsidRPr="00113773">
        <w:rPr>
          <w:rStyle w:val="a7"/>
        </w:rPr>
        <w:t>очему</w:t>
      </w:r>
      <w:r>
        <w:rPr>
          <w:rStyle w:val="a7"/>
        </w:rPr>
        <w:t>?</w:t>
      </w:r>
      <w:r w:rsidRPr="00113773">
        <w:rPr>
          <w:rStyle w:val="a7"/>
        </w:rPr>
        <w:t xml:space="preserve"> </w:t>
      </w:r>
      <w:r>
        <w:rPr>
          <w:rStyle w:val="a7"/>
        </w:rPr>
        <w:t>Д</w:t>
      </w:r>
      <w:r w:rsidRPr="00113773">
        <w:rPr>
          <w:rStyle w:val="a7"/>
        </w:rPr>
        <w:t xml:space="preserve">ля чего </w:t>
      </w:r>
      <w:r>
        <w:rPr>
          <w:rStyle w:val="a7"/>
        </w:rPr>
        <w:t>Т</w:t>
      </w:r>
      <w:r w:rsidRPr="00113773">
        <w:rPr>
          <w:rStyle w:val="a7"/>
        </w:rPr>
        <w:t>ы это делаешь</w:t>
      </w:r>
      <w:r>
        <w:rPr>
          <w:rStyle w:val="a7"/>
        </w:rPr>
        <w:t>?</w:t>
      </w:r>
      <w:r w:rsidRPr="00113773">
        <w:rPr>
          <w:rStyle w:val="a7"/>
        </w:rPr>
        <w:t xml:space="preserve"> </w:t>
      </w:r>
      <w:r>
        <w:rPr>
          <w:rStyle w:val="a7"/>
        </w:rPr>
        <w:t>О</w:t>
      </w:r>
      <w:r w:rsidRPr="00113773">
        <w:rPr>
          <w:rStyle w:val="a7"/>
        </w:rPr>
        <w:t xml:space="preserve">бъясни, как это устроено, какие </w:t>
      </w:r>
      <w:r>
        <w:rPr>
          <w:rStyle w:val="a7"/>
        </w:rPr>
        <w:t>Т</w:t>
      </w:r>
      <w:r w:rsidRPr="00113773">
        <w:rPr>
          <w:rStyle w:val="a7"/>
        </w:rPr>
        <w:t>вои планы</w:t>
      </w:r>
      <w:r>
        <w:rPr>
          <w:rStyle w:val="a7"/>
        </w:rPr>
        <w:t>?»</w:t>
      </w:r>
      <w:r w:rsidRPr="00113773">
        <w:rPr>
          <w:rStyle w:val="a7"/>
        </w:rPr>
        <w:t xml:space="preserve"> И это первое понимание того, что </w:t>
      </w:r>
      <w:r>
        <w:rPr>
          <w:rStyle w:val="a7"/>
        </w:rPr>
        <w:t>Мо</w:t>
      </w:r>
      <w:r w:rsidRPr="00113773">
        <w:rPr>
          <w:rStyle w:val="a7"/>
        </w:rPr>
        <w:t>ше спросил у Всевышнего. В другом понимании</w:t>
      </w:r>
      <w:r>
        <w:rPr>
          <w:rStyle w:val="a7"/>
        </w:rPr>
        <w:t>,</w:t>
      </w:r>
      <w:r w:rsidRPr="00113773">
        <w:rPr>
          <w:rStyle w:val="a7"/>
        </w:rPr>
        <w:t xml:space="preserve"> </w:t>
      </w:r>
      <w:r>
        <w:rPr>
          <w:rStyle w:val="a7"/>
        </w:rPr>
        <w:t>Мо</w:t>
      </w:r>
      <w:r w:rsidRPr="00113773">
        <w:rPr>
          <w:rStyle w:val="a7"/>
        </w:rPr>
        <w:t>ше говорит</w:t>
      </w:r>
      <w:r>
        <w:rPr>
          <w:rStyle w:val="a7"/>
        </w:rPr>
        <w:t>: «</w:t>
      </w:r>
      <w:r w:rsidRPr="00660613">
        <w:rPr>
          <w:rStyle w:val="a7"/>
          <w:i/>
          <w:iCs/>
        </w:rPr>
        <w:t>ла́ма зэ шелахта́ни</w:t>
      </w:r>
      <w:r>
        <w:rPr>
          <w:rStyle w:val="a7"/>
        </w:rPr>
        <w:t>?» ‒</w:t>
      </w:r>
      <w:r w:rsidRPr="00113773">
        <w:rPr>
          <w:rStyle w:val="a7"/>
        </w:rPr>
        <w:t xml:space="preserve"> </w:t>
      </w:r>
      <w:r>
        <w:rPr>
          <w:rStyle w:val="a7"/>
        </w:rPr>
        <w:t>«</w:t>
      </w:r>
      <w:r>
        <w:rPr>
          <w:rStyle w:val="a7"/>
          <w:i/>
          <w:iCs/>
        </w:rPr>
        <w:t>п</w:t>
      </w:r>
      <w:r w:rsidRPr="00660613">
        <w:rPr>
          <w:rStyle w:val="a7"/>
          <w:i/>
          <w:iCs/>
        </w:rPr>
        <w:t xml:space="preserve">очему Ты </w:t>
      </w:r>
      <w:r w:rsidRPr="002860A7">
        <w:rPr>
          <w:rStyle w:val="a7"/>
          <w:b/>
          <w:bCs/>
          <w:i/>
          <w:iCs/>
        </w:rPr>
        <w:t>меня</w:t>
      </w:r>
      <w:r w:rsidRPr="00660613">
        <w:rPr>
          <w:rStyle w:val="a7"/>
          <w:i/>
          <w:iCs/>
        </w:rPr>
        <w:t xml:space="preserve"> послал</w:t>
      </w:r>
      <w:r>
        <w:rPr>
          <w:rStyle w:val="a7"/>
        </w:rPr>
        <w:t>?</w:t>
      </w:r>
      <w:r w:rsidRPr="00113773">
        <w:rPr>
          <w:rStyle w:val="a7"/>
        </w:rPr>
        <w:t xml:space="preserve"> Вот послал бы </w:t>
      </w:r>
      <w:r>
        <w:rPr>
          <w:rStyle w:val="a7"/>
        </w:rPr>
        <w:t>Т</w:t>
      </w:r>
      <w:r w:rsidRPr="00113773">
        <w:rPr>
          <w:rStyle w:val="a7"/>
        </w:rPr>
        <w:t xml:space="preserve">ы кого-нибудь другого, он был бы речистый, он лучше бы соблюдал </w:t>
      </w:r>
      <w:r>
        <w:rPr>
          <w:rStyle w:val="a7"/>
        </w:rPr>
        <w:t>Т</w:t>
      </w:r>
      <w:r w:rsidRPr="00113773">
        <w:rPr>
          <w:rStyle w:val="a7"/>
        </w:rPr>
        <w:t>вои инструкции, и вс</w:t>
      </w:r>
      <w:r>
        <w:rPr>
          <w:rStyle w:val="a7"/>
        </w:rPr>
        <w:t>ё</w:t>
      </w:r>
      <w:r w:rsidRPr="00113773">
        <w:rPr>
          <w:rStyle w:val="a7"/>
        </w:rPr>
        <w:t xml:space="preserve"> бы было по-другому</w:t>
      </w:r>
      <w:r>
        <w:rPr>
          <w:rStyle w:val="a7"/>
        </w:rPr>
        <w:t>»</w:t>
      </w:r>
    </w:p>
    <w:p w14:paraId="44FFFE9E" w14:textId="77777777" w:rsidR="00DB1824" w:rsidRDefault="00DB1824" w:rsidP="00CB2B34">
      <w:pPr>
        <w:spacing w:line="240" w:lineRule="auto"/>
        <w:rPr>
          <w:rStyle w:val="a7"/>
        </w:rPr>
      </w:pPr>
    </w:p>
    <w:p w14:paraId="2BD7D375" w14:textId="77777777" w:rsidR="00DB1824" w:rsidRDefault="00DB1824" w:rsidP="00CB2B34">
      <w:pPr>
        <w:pStyle w:val="ad"/>
        <w:bidi w:val="0"/>
        <w:jc w:val="left"/>
        <w:rPr>
          <w:rStyle w:val="a7"/>
        </w:rPr>
      </w:pPr>
      <w:r>
        <w:rPr>
          <w:color w:val="000000"/>
          <w:sz w:val="27"/>
          <w:szCs w:val="27"/>
          <w:rtl/>
        </w:rPr>
        <w:t>וּמֵאָז בָּאתִי אֶל־פַּרְעֹה לְדַבֵּר בִּשְׁמֶךָ הֵרַע לָעָם הַזֶּה וְהַצֵּל לֹא־הִצַּלְתָּ אֶת־עַמֶּךָ׃</w:t>
      </w:r>
    </w:p>
    <w:p w14:paraId="11D8041A" w14:textId="77777777" w:rsidR="00DB1824" w:rsidRDefault="00DB1824" w:rsidP="00CB2B34">
      <w:pPr>
        <w:pStyle w:val="a9"/>
        <w:rPr>
          <w:rStyle w:val="a7"/>
        </w:rPr>
      </w:pPr>
      <w:r w:rsidRPr="00660613">
        <w:rPr>
          <w:rStyle w:val="a7"/>
        </w:rPr>
        <w:t>умеа</w:t>
      </w:r>
      <w:r>
        <w:rPr>
          <w:rStyle w:val="a7"/>
        </w:rPr>
        <w:t>́</w:t>
      </w:r>
      <w:r w:rsidRPr="00660613">
        <w:rPr>
          <w:rStyle w:val="a7"/>
        </w:rPr>
        <w:t>з ба</w:t>
      </w:r>
      <w:r>
        <w:rPr>
          <w:rStyle w:val="a7"/>
        </w:rPr>
        <w:t>́</w:t>
      </w:r>
      <w:r w:rsidRPr="00660613">
        <w:rPr>
          <w:rStyle w:val="a7"/>
        </w:rPr>
        <w:t>ти эль</w:t>
      </w:r>
      <w:r>
        <w:rPr>
          <w:rStyle w:val="a7"/>
        </w:rPr>
        <w:t>-</w:t>
      </w:r>
      <w:r w:rsidRPr="00660613">
        <w:rPr>
          <w:rStyle w:val="a7"/>
        </w:rPr>
        <w:t>паръо</w:t>
      </w:r>
      <w:r>
        <w:rPr>
          <w:rStyle w:val="a7"/>
        </w:rPr>
        <w:t>́</w:t>
      </w:r>
      <w:r w:rsidRPr="00660613">
        <w:rPr>
          <w:rStyle w:val="a7"/>
        </w:rPr>
        <w:t xml:space="preserve"> ледабэ</w:t>
      </w:r>
      <w:r>
        <w:rPr>
          <w:rStyle w:val="a7"/>
        </w:rPr>
        <w:t>́</w:t>
      </w:r>
      <w:r w:rsidRPr="00660613">
        <w:rPr>
          <w:rStyle w:val="a7"/>
        </w:rPr>
        <w:t>р</w:t>
      </w:r>
      <w:r>
        <w:rPr>
          <w:rStyle w:val="a7"/>
        </w:rPr>
        <w:t xml:space="preserve"> </w:t>
      </w:r>
      <w:r w:rsidRPr="00660613">
        <w:rPr>
          <w:rStyle w:val="a7"/>
        </w:rPr>
        <w:t>бишмэ</w:t>
      </w:r>
      <w:r>
        <w:rPr>
          <w:rStyle w:val="a7"/>
        </w:rPr>
        <w:t>́</w:t>
      </w:r>
      <w:r w:rsidRPr="00660613">
        <w:rPr>
          <w:rStyle w:val="a7"/>
        </w:rPr>
        <w:t xml:space="preserve">ха </w:t>
      </w:r>
      <w:r>
        <w:rPr>
          <w:rStyle w:val="a7"/>
        </w:rPr>
        <w:t>ѓ</w:t>
      </w:r>
      <w:r w:rsidRPr="00660613">
        <w:rPr>
          <w:rStyle w:val="a7"/>
        </w:rPr>
        <w:t>epa</w:t>
      </w:r>
      <w:r>
        <w:rPr>
          <w:rStyle w:val="a7"/>
        </w:rPr>
        <w:t>́</w:t>
      </w:r>
      <w:r w:rsidRPr="00660613">
        <w:rPr>
          <w:rStyle w:val="a7"/>
        </w:rPr>
        <w:t xml:space="preserve"> лаа</w:t>
      </w:r>
      <w:r>
        <w:rPr>
          <w:rStyle w:val="a7"/>
        </w:rPr>
        <w:t>́</w:t>
      </w:r>
      <w:r w:rsidRPr="00660613">
        <w:rPr>
          <w:rStyle w:val="a7"/>
        </w:rPr>
        <w:t xml:space="preserve">м </w:t>
      </w:r>
      <w:r>
        <w:rPr>
          <w:rStyle w:val="a7"/>
        </w:rPr>
        <w:t>ѓ</w:t>
      </w:r>
      <w:r w:rsidRPr="00660613">
        <w:rPr>
          <w:rStyle w:val="a7"/>
        </w:rPr>
        <w:t>азэ</w:t>
      </w:r>
      <w:r>
        <w:rPr>
          <w:rStyle w:val="a7"/>
        </w:rPr>
        <w:t>́</w:t>
      </w:r>
      <w:r w:rsidRPr="00660613">
        <w:rPr>
          <w:rStyle w:val="a7"/>
        </w:rPr>
        <w:t xml:space="preserve"> ве</w:t>
      </w:r>
      <w:r>
        <w:rPr>
          <w:rStyle w:val="a7"/>
        </w:rPr>
        <w:t>ѓ</w:t>
      </w:r>
      <w:r w:rsidRPr="00660613">
        <w:rPr>
          <w:rStyle w:val="a7"/>
        </w:rPr>
        <w:t>ацэ</w:t>
      </w:r>
      <w:r>
        <w:rPr>
          <w:rStyle w:val="a7"/>
        </w:rPr>
        <w:t>́</w:t>
      </w:r>
      <w:r w:rsidRPr="00660613">
        <w:rPr>
          <w:rStyle w:val="a7"/>
        </w:rPr>
        <w:t>ль ло-</w:t>
      </w:r>
      <w:r>
        <w:rPr>
          <w:rStyle w:val="a7"/>
        </w:rPr>
        <w:t>ѓ</w:t>
      </w:r>
      <w:r w:rsidRPr="00660613">
        <w:rPr>
          <w:rStyle w:val="a7"/>
        </w:rPr>
        <w:t>ица</w:t>
      </w:r>
      <w:r>
        <w:rPr>
          <w:rStyle w:val="a7"/>
        </w:rPr>
        <w:t>́</w:t>
      </w:r>
      <w:r w:rsidRPr="00660613">
        <w:rPr>
          <w:rStyle w:val="a7"/>
        </w:rPr>
        <w:t>льта эт-амэ</w:t>
      </w:r>
      <w:r>
        <w:rPr>
          <w:rStyle w:val="a7"/>
        </w:rPr>
        <w:t>́</w:t>
      </w:r>
      <w:r w:rsidRPr="00660613">
        <w:rPr>
          <w:rStyle w:val="a7"/>
        </w:rPr>
        <w:t>ха</w:t>
      </w:r>
    </w:p>
    <w:p w14:paraId="27220FB2" w14:textId="0571F2F2" w:rsidR="00DB1824" w:rsidRDefault="00DB1824" w:rsidP="00CB2B34">
      <w:pPr>
        <w:pStyle w:val="a9"/>
        <w:rPr>
          <w:rStyle w:val="a7"/>
        </w:rPr>
      </w:pPr>
      <w:r>
        <w:rPr>
          <w:rStyle w:val="a7"/>
        </w:rPr>
        <w:t>23. С тех пор, как я пришёл к фараону говорить ему от имени Твоего, стало плохо этому народу и не спас Ты Свой народ!»</w:t>
      </w:r>
    </w:p>
    <w:p w14:paraId="60C0E69F" w14:textId="77777777" w:rsidR="00DB1824" w:rsidRDefault="00DB1824" w:rsidP="00CB2B34">
      <w:pPr>
        <w:pStyle w:val="ad"/>
        <w:rPr>
          <w:rStyle w:val="a7"/>
          <w:rtl/>
        </w:rPr>
      </w:pPr>
    </w:p>
    <w:p w14:paraId="635C3C20" w14:textId="7F81EAAD" w:rsidR="00DB1824" w:rsidRDefault="00DB1824" w:rsidP="00A46D02">
      <w:pPr>
        <w:rPr>
          <w:rStyle w:val="a7"/>
        </w:rPr>
      </w:pPr>
      <w:r>
        <w:rPr>
          <w:rStyle w:val="a7"/>
        </w:rPr>
        <w:t>К</w:t>
      </w:r>
      <w:r w:rsidRPr="00113773">
        <w:rPr>
          <w:rStyle w:val="a7"/>
        </w:rPr>
        <w:t>аждый раз</w:t>
      </w:r>
      <w:r>
        <w:rPr>
          <w:rStyle w:val="a7"/>
        </w:rPr>
        <w:t xml:space="preserve"> я</w:t>
      </w:r>
      <w:r w:rsidRPr="00113773">
        <w:rPr>
          <w:rStyle w:val="a7"/>
        </w:rPr>
        <w:t xml:space="preserve"> повторяю,</w:t>
      </w:r>
      <w:r>
        <w:rPr>
          <w:rStyle w:val="a7"/>
        </w:rPr>
        <w:t xml:space="preserve"> что</w:t>
      </w:r>
      <w:r w:rsidRPr="00113773">
        <w:rPr>
          <w:rStyle w:val="a7"/>
        </w:rPr>
        <w:t xml:space="preserve"> когда мы читаем комментарии, то наши комментарии больше говорят о нас самих, чем о героях Тор</w:t>
      </w:r>
      <w:r>
        <w:rPr>
          <w:rStyle w:val="a7"/>
        </w:rPr>
        <w:t>ы.</w:t>
      </w:r>
    </w:p>
    <w:p w14:paraId="647B73B6" w14:textId="77777777" w:rsidR="00DB1824" w:rsidRDefault="00DB1824" w:rsidP="00A46D02">
      <w:pPr>
        <w:rPr>
          <w:rStyle w:val="a7"/>
        </w:rPr>
      </w:pPr>
      <w:r>
        <w:rPr>
          <w:rStyle w:val="a7"/>
        </w:rPr>
        <w:t>М</w:t>
      </w:r>
      <w:r w:rsidRPr="00113773">
        <w:rPr>
          <w:rStyle w:val="a7"/>
        </w:rPr>
        <w:t>ожно увидеть в этом</w:t>
      </w:r>
      <w:r>
        <w:rPr>
          <w:rStyle w:val="a7"/>
        </w:rPr>
        <w:t xml:space="preserve"> </w:t>
      </w:r>
      <w:r w:rsidRPr="00113773">
        <w:rPr>
          <w:rStyle w:val="a7"/>
        </w:rPr>
        <w:t>осуждение, упр</w:t>
      </w:r>
      <w:r>
        <w:rPr>
          <w:rStyle w:val="a7"/>
        </w:rPr>
        <w:t>ё</w:t>
      </w:r>
      <w:r w:rsidRPr="00113773">
        <w:rPr>
          <w:rStyle w:val="a7"/>
        </w:rPr>
        <w:t>к в адрес Всевышнего и действительно непонимание</w:t>
      </w:r>
      <w:r>
        <w:rPr>
          <w:rStyle w:val="a7"/>
        </w:rPr>
        <w:t>: «О</w:t>
      </w:r>
      <w:r w:rsidRPr="00113773">
        <w:rPr>
          <w:rStyle w:val="a7"/>
        </w:rPr>
        <w:t xml:space="preserve">бъясни мне </w:t>
      </w:r>
      <w:r>
        <w:rPr>
          <w:rStyle w:val="a7"/>
        </w:rPr>
        <w:t>Т</w:t>
      </w:r>
      <w:r w:rsidRPr="00113773">
        <w:rPr>
          <w:rStyle w:val="a7"/>
        </w:rPr>
        <w:t>вой план, объясни, почему это происходит</w:t>
      </w:r>
      <w:r>
        <w:rPr>
          <w:rStyle w:val="a7"/>
        </w:rPr>
        <w:t>?</w:t>
      </w:r>
      <w:r w:rsidRPr="00113773">
        <w:rPr>
          <w:rStyle w:val="a7"/>
        </w:rPr>
        <w:t xml:space="preserve"> </w:t>
      </w:r>
      <w:r>
        <w:rPr>
          <w:rStyle w:val="a7"/>
        </w:rPr>
        <w:t>З</w:t>
      </w:r>
      <w:r w:rsidRPr="00113773">
        <w:rPr>
          <w:rStyle w:val="a7"/>
        </w:rPr>
        <w:t>ачем было идти таким путём</w:t>
      </w:r>
      <w:r>
        <w:rPr>
          <w:rStyle w:val="a7"/>
        </w:rPr>
        <w:t>?»</w:t>
      </w:r>
    </w:p>
    <w:p w14:paraId="6F12F005" w14:textId="05FC98DC" w:rsidR="00DB1824" w:rsidRDefault="00DB1824" w:rsidP="00A46D02">
      <w:pPr>
        <w:rPr>
          <w:rStyle w:val="a7"/>
        </w:rPr>
      </w:pPr>
      <w:r>
        <w:rPr>
          <w:rStyle w:val="a7"/>
        </w:rPr>
        <w:t>Но м</w:t>
      </w:r>
      <w:r w:rsidRPr="00113773">
        <w:rPr>
          <w:rStyle w:val="a7"/>
        </w:rPr>
        <w:t>ожно в этом увидеть и такой укор в адрес Всевышнего</w:t>
      </w:r>
      <w:r>
        <w:rPr>
          <w:rStyle w:val="a7"/>
        </w:rPr>
        <w:t>: «З</w:t>
      </w:r>
      <w:r w:rsidRPr="00113773">
        <w:rPr>
          <w:rStyle w:val="a7"/>
        </w:rPr>
        <w:t xml:space="preserve">ачем </w:t>
      </w:r>
      <w:r>
        <w:rPr>
          <w:rStyle w:val="a7"/>
        </w:rPr>
        <w:t>Т</w:t>
      </w:r>
      <w:r w:rsidRPr="00113773">
        <w:rPr>
          <w:rStyle w:val="a7"/>
        </w:rPr>
        <w:t>ы меня-то на это послал</w:t>
      </w:r>
      <w:r>
        <w:rPr>
          <w:rStyle w:val="a7"/>
        </w:rPr>
        <w:t>?</w:t>
      </w:r>
      <w:r w:rsidRPr="00113773">
        <w:rPr>
          <w:rStyle w:val="a7"/>
        </w:rPr>
        <w:t xml:space="preserve"> Вот послал бы </w:t>
      </w:r>
      <w:r>
        <w:rPr>
          <w:rStyle w:val="a7"/>
        </w:rPr>
        <w:t>Т</w:t>
      </w:r>
      <w:r w:rsidRPr="00113773">
        <w:rPr>
          <w:rStyle w:val="a7"/>
        </w:rPr>
        <w:t>ы кого-то другого, кто-то другой и</w:t>
      </w:r>
      <w:r>
        <w:rPr>
          <w:rStyle w:val="a7"/>
        </w:rPr>
        <w:t xml:space="preserve"> </w:t>
      </w:r>
      <w:r w:rsidRPr="00113773">
        <w:rPr>
          <w:rStyle w:val="a7"/>
        </w:rPr>
        <w:t>справился бы, а теперь</w:t>
      </w:r>
      <w:r>
        <w:rPr>
          <w:rStyle w:val="a7"/>
        </w:rPr>
        <w:t>,</w:t>
      </w:r>
      <w:r w:rsidRPr="00113773">
        <w:rPr>
          <w:rStyle w:val="a7"/>
        </w:rPr>
        <w:t xml:space="preserve"> из-за того что это я</w:t>
      </w:r>
      <w:r w:rsidR="006F378B">
        <w:rPr>
          <w:rStyle w:val="a7"/>
        </w:rPr>
        <w:t>,</w:t>
      </w:r>
      <w:r w:rsidRPr="00113773">
        <w:rPr>
          <w:rStyle w:val="a7"/>
        </w:rPr>
        <w:t xml:space="preserve"> ну вот</w:t>
      </w:r>
      <w:r>
        <w:rPr>
          <w:rStyle w:val="a7"/>
        </w:rPr>
        <w:t>,</w:t>
      </w:r>
      <w:r w:rsidRPr="00113773">
        <w:rPr>
          <w:rStyle w:val="a7"/>
        </w:rPr>
        <w:t xml:space="preserve"> не спас </w:t>
      </w:r>
      <w:r w:rsidR="00CB2B34">
        <w:rPr>
          <w:rStyle w:val="a7"/>
        </w:rPr>
        <w:t>Т</w:t>
      </w:r>
      <w:r w:rsidRPr="00113773">
        <w:rPr>
          <w:rStyle w:val="a7"/>
        </w:rPr>
        <w:t>ы народ Израиля</w:t>
      </w:r>
      <w:r>
        <w:rPr>
          <w:rStyle w:val="a7"/>
        </w:rPr>
        <w:t>»</w:t>
      </w:r>
      <w:r w:rsidRPr="00113773">
        <w:rPr>
          <w:rStyle w:val="a7"/>
        </w:rPr>
        <w:t>.</w:t>
      </w:r>
    </w:p>
    <w:p w14:paraId="448EE707" w14:textId="77777777" w:rsidR="00DB1824" w:rsidRDefault="00DB1824" w:rsidP="00A46D02">
      <w:pPr>
        <w:rPr>
          <w:rStyle w:val="a7"/>
        </w:rPr>
      </w:pPr>
      <w:r w:rsidRPr="00113773">
        <w:rPr>
          <w:rStyle w:val="a7"/>
        </w:rPr>
        <w:t xml:space="preserve">На этом заканчивается </w:t>
      </w:r>
      <w:r>
        <w:rPr>
          <w:rStyle w:val="a7"/>
        </w:rPr>
        <w:t>5</w:t>
      </w:r>
      <w:r w:rsidRPr="00113773">
        <w:rPr>
          <w:rStyle w:val="a7"/>
        </w:rPr>
        <w:t xml:space="preserve"> глава. В </w:t>
      </w:r>
      <w:r>
        <w:rPr>
          <w:rStyle w:val="a7"/>
        </w:rPr>
        <w:t>6</w:t>
      </w:r>
      <w:r w:rsidRPr="00113773">
        <w:rPr>
          <w:rStyle w:val="a7"/>
        </w:rPr>
        <w:t xml:space="preserve"> главе мы прочитаем только один стих,</w:t>
      </w:r>
      <w:r>
        <w:rPr>
          <w:rStyle w:val="a7"/>
        </w:rPr>
        <w:t xml:space="preserve"> и</w:t>
      </w:r>
      <w:r w:rsidRPr="00113773">
        <w:rPr>
          <w:rStyle w:val="a7"/>
        </w:rPr>
        <w:t xml:space="preserve"> на этом закончится </w:t>
      </w:r>
      <w:r>
        <w:rPr>
          <w:rStyle w:val="a7"/>
        </w:rPr>
        <w:t xml:space="preserve">вся </w:t>
      </w:r>
      <w:r w:rsidRPr="00113773">
        <w:rPr>
          <w:rStyle w:val="a7"/>
        </w:rPr>
        <w:t>недельная глава</w:t>
      </w:r>
      <w:r>
        <w:rPr>
          <w:rStyle w:val="a7"/>
        </w:rPr>
        <w:t xml:space="preserve"> Шмот.</w:t>
      </w:r>
    </w:p>
    <w:p w14:paraId="3941D115" w14:textId="77777777" w:rsidR="00DB1824" w:rsidRPr="002860A7" w:rsidRDefault="00DB1824" w:rsidP="00CB2B34">
      <w:pPr>
        <w:pStyle w:val="ad"/>
      </w:pPr>
      <w:r w:rsidRPr="002860A7">
        <w:rPr>
          <w:rtl/>
        </w:rPr>
        <w:br/>
        <w:t>וַיֹּאמֶר יְהוָה אֶל־מֹשֶׁה עַתָּה תִרְאֶה אֲשֶׁר אֶעֱשֶׂה לְפַרְעֹה כִּי בְיָד חֲזָקָה יְשַׁלְּחֵם וּבְיָד חֲזָקָה יְגָרְשֵׁם מֵאַרְצוֹ׃</w:t>
      </w:r>
    </w:p>
    <w:p w14:paraId="2CFEEECB" w14:textId="77777777" w:rsidR="00DB1824" w:rsidRDefault="00DB1824" w:rsidP="00CB2B34">
      <w:pPr>
        <w:pStyle w:val="a9"/>
        <w:rPr>
          <w:rStyle w:val="a7"/>
        </w:rPr>
      </w:pPr>
      <w:r w:rsidRPr="003671C6">
        <w:rPr>
          <w:rStyle w:val="a7"/>
        </w:rPr>
        <w:t>ваёмер адона</w:t>
      </w:r>
      <w:r>
        <w:rPr>
          <w:rStyle w:val="a7"/>
        </w:rPr>
        <w:t>́</w:t>
      </w:r>
      <w:r w:rsidRPr="003671C6">
        <w:rPr>
          <w:rStyle w:val="a7"/>
        </w:rPr>
        <w:t>й эль-мош</w:t>
      </w:r>
      <w:r>
        <w:rPr>
          <w:rStyle w:val="a7"/>
        </w:rPr>
        <w:t>е́</w:t>
      </w:r>
      <w:r w:rsidRPr="003671C6">
        <w:rPr>
          <w:rStyle w:val="a7"/>
        </w:rPr>
        <w:t xml:space="preserve"> ата</w:t>
      </w:r>
      <w:r>
        <w:rPr>
          <w:rStyle w:val="a7"/>
        </w:rPr>
        <w:t>́</w:t>
      </w:r>
      <w:r w:rsidRPr="003671C6">
        <w:rPr>
          <w:rStyle w:val="a7"/>
        </w:rPr>
        <w:t xml:space="preserve"> тиръэ</w:t>
      </w:r>
      <w:r>
        <w:rPr>
          <w:rStyle w:val="a7"/>
        </w:rPr>
        <w:t>́</w:t>
      </w:r>
      <w:r w:rsidRPr="003671C6">
        <w:rPr>
          <w:rStyle w:val="a7"/>
        </w:rPr>
        <w:t xml:space="preserve"> аше</w:t>
      </w:r>
      <w:r>
        <w:rPr>
          <w:rStyle w:val="a7"/>
        </w:rPr>
        <w:t>́</w:t>
      </w:r>
      <w:r w:rsidRPr="003671C6">
        <w:rPr>
          <w:rStyle w:val="a7"/>
        </w:rPr>
        <w:t>р ээсэ</w:t>
      </w:r>
      <w:r>
        <w:rPr>
          <w:rStyle w:val="a7"/>
        </w:rPr>
        <w:t>́</w:t>
      </w:r>
      <w:r w:rsidRPr="003671C6">
        <w:rPr>
          <w:rStyle w:val="a7"/>
        </w:rPr>
        <w:t xml:space="preserve"> лефаръо</w:t>
      </w:r>
      <w:r>
        <w:rPr>
          <w:rStyle w:val="a7"/>
        </w:rPr>
        <w:t xml:space="preserve">́ </w:t>
      </w:r>
      <w:r w:rsidRPr="003671C6">
        <w:rPr>
          <w:rStyle w:val="a7"/>
        </w:rPr>
        <w:t>ки вея</w:t>
      </w:r>
      <w:r>
        <w:rPr>
          <w:rStyle w:val="a7"/>
        </w:rPr>
        <w:t>́</w:t>
      </w:r>
      <w:r w:rsidRPr="003671C6">
        <w:rPr>
          <w:rStyle w:val="a7"/>
        </w:rPr>
        <w:t>д хазака</w:t>
      </w:r>
      <w:r>
        <w:rPr>
          <w:rStyle w:val="a7"/>
        </w:rPr>
        <w:t>́</w:t>
      </w:r>
      <w:r w:rsidRPr="003671C6">
        <w:rPr>
          <w:rStyle w:val="a7"/>
        </w:rPr>
        <w:t xml:space="preserve"> ешалехэ</w:t>
      </w:r>
      <w:r>
        <w:rPr>
          <w:rStyle w:val="a7"/>
        </w:rPr>
        <w:t>́</w:t>
      </w:r>
      <w:r w:rsidRPr="003671C6">
        <w:rPr>
          <w:rStyle w:val="a7"/>
        </w:rPr>
        <w:t>м увя</w:t>
      </w:r>
      <w:r>
        <w:rPr>
          <w:rStyle w:val="a7"/>
        </w:rPr>
        <w:t>́</w:t>
      </w:r>
      <w:r w:rsidRPr="003671C6">
        <w:rPr>
          <w:rStyle w:val="a7"/>
        </w:rPr>
        <w:t>д хазака</w:t>
      </w:r>
      <w:r>
        <w:rPr>
          <w:rStyle w:val="a7"/>
        </w:rPr>
        <w:t>́</w:t>
      </w:r>
      <w:r w:rsidRPr="003671C6">
        <w:rPr>
          <w:rStyle w:val="a7"/>
        </w:rPr>
        <w:t xml:space="preserve"> егареш</w:t>
      </w:r>
      <w:r>
        <w:rPr>
          <w:rStyle w:val="a7"/>
        </w:rPr>
        <w:t>е́</w:t>
      </w:r>
      <w:r w:rsidRPr="003671C6">
        <w:rPr>
          <w:rStyle w:val="a7"/>
        </w:rPr>
        <w:t>м меарцо</w:t>
      </w:r>
      <w:r>
        <w:rPr>
          <w:rStyle w:val="a7"/>
        </w:rPr>
        <w:t>́</w:t>
      </w:r>
    </w:p>
    <w:p w14:paraId="4B1BA542" w14:textId="77777777" w:rsidR="00DB1824" w:rsidRDefault="00DB1824" w:rsidP="00CB2B34">
      <w:pPr>
        <w:pStyle w:val="a9"/>
        <w:rPr>
          <w:rStyle w:val="a7"/>
        </w:rPr>
      </w:pPr>
      <w:r>
        <w:rPr>
          <w:rStyle w:val="a7"/>
        </w:rPr>
        <w:t>1. И сказал Господь Моше: «</w:t>
      </w:r>
      <w:r w:rsidRPr="00336ABC">
        <w:rPr>
          <w:rStyle w:val="a7"/>
        </w:rPr>
        <w:t>Теперь ты увидишь, что</w:t>
      </w:r>
      <w:r>
        <w:rPr>
          <w:rStyle w:val="a7"/>
        </w:rPr>
        <w:t>́</w:t>
      </w:r>
      <w:r w:rsidRPr="00336ABC">
        <w:rPr>
          <w:rStyle w:val="a7"/>
        </w:rPr>
        <w:t xml:space="preserve"> я сделаю фараону</w:t>
      </w:r>
      <w:r>
        <w:rPr>
          <w:rStyle w:val="a7"/>
        </w:rPr>
        <w:t>, ибо рукою крепкою он их прогонит (выгонит их) из страны».</w:t>
      </w:r>
    </w:p>
    <w:p w14:paraId="7E9FA1B3" w14:textId="77777777" w:rsidR="00DB1824" w:rsidRDefault="00DB1824" w:rsidP="00CB2B34">
      <w:pPr>
        <w:spacing w:line="240" w:lineRule="auto"/>
        <w:ind w:firstLine="0"/>
        <w:rPr>
          <w:rStyle w:val="a7"/>
        </w:rPr>
      </w:pPr>
    </w:p>
    <w:p w14:paraId="2A0E4180" w14:textId="6201D43A" w:rsidR="009D3A2C" w:rsidRDefault="00DB1824" w:rsidP="003B6BF9">
      <w:pPr>
        <w:pStyle w:val="a6"/>
      </w:pPr>
      <w:r w:rsidRPr="00113773">
        <w:rPr>
          <w:rStyle w:val="a7"/>
        </w:rPr>
        <w:t>Всевышний говорит М</w:t>
      </w:r>
      <w:r>
        <w:rPr>
          <w:rStyle w:val="a7"/>
        </w:rPr>
        <w:t>о</w:t>
      </w:r>
      <w:r w:rsidRPr="00113773">
        <w:rPr>
          <w:rStyle w:val="a7"/>
        </w:rPr>
        <w:t>ше</w:t>
      </w:r>
      <w:r>
        <w:rPr>
          <w:rStyle w:val="a7"/>
        </w:rPr>
        <w:t>:</w:t>
      </w:r>
      <w:r w:rsidRPr="00113773">
        <w:rPr>
          <w:rStyle w:val="a7"/>
        </w:rPr>
        <w:t xml:space="preserve"> </w:t>
      </w:r>
      <w:r>
        <w:rPr>
          <w:rStyle w:val="a7"/>
        </w:rPr>
        <w:t>«М</w:t>
      </w:r>
      <w:r w:rsidRPr="00113773">
        <w:rPr>
          <w:rStyle w:val="a7"/>
        </w:rPr>
        <w:t>ы говорили про соблюдение формальностей. Формальности соблюдены</w:t>
      </w:r>
      <w:r>
        <w:rPr>
          <w:rStyle w:val="a7"/>
        </w:rPr>
        <w:t>,</w:t>
      </w:r>
      <w:r w:rsidRPr="00113773">
        <w:rPr>
          <w:rStyle w:val="a7"/>
        </w:rPr>
        <w:t xml:space="preserve"> </w:t>
      </w:r>
      <w:r>
        <w:rPr>
          <w:rStyle w:val="a7"/>
        </w:rPr>
        <w:t>ф</w:t>
      </w:r>
      <w:r w:rsidRPr="00113773">
        <w:rPr>
          <w:rStyle w:val="a7"/>
        </w:rPr>
        <w:t>араона просили по-хорошему, просили по закону, по обычаям, по понятиям. Фараон не согласился. Теперь ты увидишь, что</w:t>
      </w:r>
      <w:r>
        <w:rPr>
          <w:rStyle w:val="a7"/>
        </w:rPr>
        <w:t>́</w:t>
      </w:r>
      <w:r w:rsidRPr="00113773">
        <w:rPr>
          <w:rStyle w:val="a7"/>
        </w:rPr>
        <w:t xml:space="preserve"> </w:t>
      </w:r>
      <w:r>
        <w:rPr>
          <w:rStyle w:val="a7"/>
        </w:rPr>
        <w:t>Я</w:t>
      </w:r>
      <w:r w:rsidRPr="00113773">
        <w:rPr>
          <w:rStyle w:val="a7"/>
        </w:rPr>
        <w:t xml:space="preserve"> рукою крепкою сотворю с фараоном</w:t>
      </w:r>
      <w:r>
        <w:t>»</w:t>
      </w:r>
      <w:r w:rsidRPr="0002083D">
        <w:t>.</w:t>
      </w:r>
      <w:r w:rsidR="009D3A2C">
        <w:br w:type="page"/>
      </w:r>
    </w:p>
    <w:p w14:paraId="14CDDC00" w14:textId="77777777" w:rsidR="00FD37E2" w:rsidRDefault="00FD37E2" w:rsidP="00A46D02">
      <w:pPr>
        <w:pStyle w:val="af"/>
        <w:spacing w:line="276" w:lineRule="auto"/>
      </w:pPr>
      <w:bookmarkStart w:id="12" w:name="_Toc159267130"/>
      <w:r>
        <w:t>Тора за 5 минут</w:t>
      </w:r>
      <w:bookmarkEnd w:id="12"/>
    </w:p>
    <w:p w14:paraId="387DB73B" w14:textId="77777777" w:rsidR="00FD37E2" w:rsidRDefault="00FD37E2" w:rsidP="00CB2B34">
      <w:pPr>
        <w:pStyle w:val="a6"/>
      </w:pPr>
    </w:p>
    <w:p w14:paraId="49EB13FF" w14:textId="77777777" w:rsidR="00FD37E2" w:rsidRDefault="00FD37E2" w:rsidP="00A46D02">
      <w:pPr>
        <w:pStyle w:val="aff6"/>
        <w:spacing w:before="0" w:beforeAutospacing="0" w:after="0" w:afterAutospacing="0" w:line="276" w:lineRule="auto"/>
        <w:ind w:firstLine="454"/>
        <w:jc w:val="both"/>
        <w:rPr>
          <w:color w:val="000000"/>
        </w:rPr>
      </w:pPr>
      <w:r>
        <w:rPr>
          <w:color w:val="000000"/>
        </w:rPr>
        <w:t xml:space="preserve">Наша недельная глава называется так же, как и вся книга – </w:t>
      </w:r>
      <w:r w:rsidRPr="005B7841">
        <w:rPr>
          <w:i/>
          <w:iCs/>
          <w:color w:val="000000"/>
        </w:rPr>
        <w:t>Шмот</w:t>
      </w:r>
      <w:r>
        <w:rPr>
          <w:color w:val="000000"/>
        </w:rPr>
        <w:t xml:space="preserve">, что значит </w:t>
      </w:r>
      <w:r w:rsidRPr="006673ED">
        <w:rPr>
          <w:i/>
          <w:iCs/>
          <w:color w:val="000000"/>
        </w:rPr>
        <w:t>Имена</w:t>
      </w:r>
      <w:r>
        <w:rPr>
          <w:color w:val="000000"/>
        </w:rPr>
        <w:t>. Но в ней есть рассказ, в котором все важные имена скрыты от читателя, и этот рассказ начинается с 1 стиха 2 главы.</w:t>
      </w:r>
    </w:p>
    <w:p w14:paraId="5A6AF500" w14:textId="77777777" w:rsidR="00FD37E2" w:rsidRDefault="00FD37E2" w:rsidP="00CB2B34">
      <w:pPr>
        <w:pStyle w:val="ad"/>
        <w:rPr>
          <w:lang w:val="de-DE"/>
        </w:rPr>
      </w:pPr>
    </w:p>
    <w:p w14:paraId="5445F942" w14:textId="77777777" w:rsidR="00FD37E2" w:rsidRPr="00651207" w:rsidRDefault="00FD37E2" w:rsidP="00CB2B34">
      <w:pPr>
        <w:pStyle w:val="ad"/>
        <w:rPr>
          <w:lang w:val="de-DE"/>
        </w:rPr>
      </w:pPr>
      <w:r w:rsidRPr="00651207">
        <w:rPr>
          <w:rFonts w:hint="cs"/>
          <w:rtl/>
          <w:lang w:val="de-DE"/>
        </w:rPr>
        <w:t>וַיֵּלֶךְ אִישׁ מִבֵּית לֵוִי וַיִּקַּח אֶת־בַּת־לֵוִי׃</w:t>
      </w:r>
    </w:p>
    <w:p w14:paraId="1B784746" w14:textId="77777777" w:rsidR="00FD37E2" w:rsidRPr="004130EA" w:rsidRDefault="00FD37E2" w:rsidP="00CB2B34">
      <w:pPr>
        <w:pStyle w:val="a9"/>
        <w:rPr>
          <w:lang w:val="de-DE"/>
        </w:rPr>
      </w:pPr>
      <w:r w:rsidRPr="004130EA">
        <w:rPr>
          <w:lang w:val="de-DE"/>
        </w:rPr>
        <w:t>вае́лех иш мибэ́т леви́ вайика́х эт-бат-леви</w:t>
      </w:r>
    </w:p>
    <w:p w14:paraId="70530A4A" w14:textId="77777777" w:rsidR="00FD37E2" w:rsidRDefault="00FD37E2" w:rsidP="00CB2B34">
      <w:pPr>
        <w:pStyle w:val="a9"/>
      </w:pPr>
      <w:r w:rsidRPr="004130EA">
        <w:t xml:space="preserve">1. </w:t>
      </w:r>
      <w:r>
        <w:t>И</w:t>
      </w:r>
      <w:r w:rsidRPr="004130EA">
        <w:t xml:space="preserve"> пошёл </w:t>
      </w:r>
      <w:r>
        <w:t>некто</w:t>
      </w:r>
      <w:r w:rsidRPr="004130EA">
        <w:t xml:space="preserve"> из дома </w:t>
      </w:r>
      <w:r>
        <w:t>Л</w:t>
      </w:r>
      <w:r w:rsidRPr="004130EA">
        <w:t>еви</w:t>
      </w:r>
      <w:r>
        <w:t>,</w:t>
      </w:r>
      <w:r w:rsidRPr="004130EA">
        <w:t xml:space="preserve"> и взял </w:t>
      </w:r>
      <w:r>
        <w:t xml:space="preserve">за себя </w:t>
      </w:r>
      <w:r w:rsidRPr="004130EA">
        <w:t>доч</w:t>
      </w:r>
      <w:r>
        <w:t>ь</w:t>
      </w:r>
      <w:r w:rsidRPr="004130EA">
        <w:t xml:space="preserve"> Леви.</w:t>
      </w:r>
    </w:p>
    <w:p w14:paraId="3CBEAC20" w14:textId="77777777" w:rsidR="00FD37E2" w:rsidRDefault="00FD37E2" w:rsidP="00CB2B34">
      <w:pPr>
        <w:pStyle w:val="a9"/>
      </w:pPr>
    </w:p>
    <w:p w14:paraId="79DE092F" w14:textId="77777777" w:rsidR="00FD37E2" w:rsidRPr="00B07DDB" w:rsidRDefault="00FD37E2" w:rsidP="00CB2B34">
      <w:pPr>
        <w:pStyle w:val="ad"/>
      </w:pPr>
      <w:r>
        <w:tab/>
      </w:r>
      <w:r>
        <w:rPr>
          <w:rFonts w:hint="cs"/>
          <w:rtl/>
          <w:lang w:val="de-DE"/>
        </w:rPr>
        <w:t xml:space="preserve">וַתַּהַר הָאִשָּׁה וַתֵּלֶד בֵּן </w:t>
      </w:r>
      <w:r>
        <w:t>…</w:t>
      </w:r>
    </w:p>
    <w:p w14:paraId="56134DCE" w14:textId="77777777" w:rsidR="00FD37E2" w:rsidRPr="006673ED" w:rsidRDefault="00FD37E2" w:rsidP="00CB2B34">
      <w:pPr>
        <w:pStyle w:val="a9"/>
        <w:rPr>
          <w:lang w:val="de-DE"/>
        </w:rPr>
      </w:pPr>
      <w:r w:rsidRPr="006673ED">
        <w:rPr>
          <w:lang w:val="de-DE"/>
        </w:rPr>
        <w:t xml:space="preserve">вата́ѓар ѓаиша́ ватэ́лед бэн </w:t>
      </w:r>
    </w:p>
    <w:p w14:paraId="3D9CA9E2" w14:textId="77777777" w:rsidR="00FD37E2" w:rsidRPr="006673ED" w:rsidRDefault="00FD37E2" w:rsidP="00CB2B34">
      <w:pPr>
        <w:pStyle w:val="a9"/>
      </w:pPr>
      <w:r w:rsidRPr="006673ED">
        <w:t xml:space="preserve">2. И </w:t>
      </w:r>
      <w:r>
        <w:t>зачала</w:t>
      </w:r>
      <w:r w:rsidRPr="006673ED">
        <w:t xml:space="preserve"> жена, и родила сына</w:t>
      </w:r>
      <w:r>
        <w:t>…</w:t>
      </w:r>
    </w:p>
    <w:p w14:paraId="3E2E18F8" w14:textId="77777777" w:rsidR="00FD37E2" w:rsidRPr="006673ED" w:rsidRDefault="00FD37E2" w:rsidP="00CB2B34">
      <w:pPr>
        <w:pStyle w:val="a9"/>
      </w:pPr>
    </w:p>
    <w:p w14:paraId="0980C215" w14:textId="77777777" w:rsidR="00FD37E2" w:rsidRDefault="00FD37E2" w:rsidP="00A46D02">
      <w:pPr>
        <w:pStyle w:val="aff6"/>
        <w:spacing w:before="0" w:beforeAutospacing="0" w:after="0" w:afterAutospacing="0" w:line="276" w:lineRule="auto"/>
        <w:ind w:firstLine="454"/>
        <w:jc w:val="both"/>
        <w:rPr>
          <w:color w:val="000000"/>
        </w:rPr>
      </w:pPr>
      <w:r>
        <w:rPr>
          <w:color w:val="000000"/>
        </w:rPr>
        <w:t xml:space="preserve"> Вот такой вот короткий рассказ. Поскольку мы с вами Тору не в первый раз читаем, мы уже знаем, что речь идёт о рождении Моше, человека очень значимого в еврейской истории, человека, через которого Всевышний даст народу Израиля Тору (и она будет называться </w:t>
      </w:r>
      <w:r w:rsidRPr="006673ED">
        <w:rPr>
          <w:i/>
          <w:iCs/>
          <w:color w:val="000000"/>
        </w:rPr>
        <w:t>Тора Моше</w:t>
      </w:r>
      <w:r>
        <w:rPr>
          <w:i/>
          <w:iCs/>
          <w:color w:val="000000"/>
        </w:rPr>
        <w:t>)</w:t>
      </w:r>
      <w:r>
        <w:rPr>
          <w:color w:val="000000"/>
        </w:rPr>
        <w:t xml:space="preserve">, человека, который будет водителем Израиля при выходе из Египта. И несмотря на историческую значимость такого события, Тора здесь не говорит нам так, как могла бы: «И пошёл Амрам, сын Леви, и взял </w:t>
      </w:r>
      <w:r w:rsidRPr="00617115">
        <w:t xml:space="preserve">за себя Йохевед, дочь Леви, и зачала жена, и родила сына, и назвала его…» </w:t>
      </w:r>
      <w:r>
        <w:rPr>
          <w:color w:val="000000"/>
        </w:rPr>
        <w:t xml:space="preserve">Более того, Тора вообще не называет еврейского имени этого мальчика, того самого имени, которое дали ему папа и мама. </w:t>
      </w:r>
      <w:r w:rsidRPr="008F0D94">
        <w:rPr>
          <w:color w:val="000000"/>
        </w:rPr>
        <w:t>Мидраш</w:t>
      </w:r>
      <w:r>
        <w:rPr>
          <w:color w:val="000000"/>
        </w:rPr>
        <w:t xml:space="preserve"> говорит, что они назвали его именем </w:t>
      </w:r>
      <w:r w:rsidRPr="00B07DDB">
        <w:rPr>
          <w:i/>
          <w:iCs/>
          <w:color w:val="000000"/>
        </w:rPr>
        <w:t>Тов</w:t>
      </w:r>
      <w:r>
        <w:rPr>
          <w:color w:val="000000"/>
        </w:rPr>
        <w:t xml:space="preserve">, что значит </w:t>
      </w:r>
      <w:r>
        <w:rPr>
          <w:i/>
          <w:iCs/>
          <w:color w:val="000000"/>
        </w:rPr>
        <w:t>Х</w:t>
      </w:r>
      <w:r w:rsidRPr="00B07DDB">
        <w:rPr>
          <w:i/>
          <w:iCs/>
          <w:color w:val="000000"/>
        </w:rPr>
        <w:t>ороший</w:t>
      </w:r>
      <w:r>
        <w:rPr>
          <w:color w:val="000000"/>
        </w:rPr>
        <w:t xml:space="preserve"> или </w:t>
      </w:r>
      <w:r>
        <w:rPr>
          <w:i/>
          <w:iCs/>
          <w:color w:val="000000"/>
        </w:rPr>
        <w:t>Д</w:t>
      </w:r>
      <w:r w:rsidRPr="00B07DDB">
        <w:rPr>
          <w:i/>
          <w:iCs/>
          <w:color w:val="000000"/>
        </w:rPr>
        <w:t>обрый</w:t>
      </w:r>
      <w:r>
        <w:rPr>
          <w:color w:val="000000"/>
        </w:rPr>
        <w:t xml:space="preserve">. Но это слова мидраша, а Тора скрывает от читателя еврейское имя Моше. </w:t>
      </w:r>
    </w:p>
    <w:p w14:paraId="2BA246E5" w14:textId="77777777" w:rsidR="00FD37E2" w:rsidRPr="00617115" w:rsidRDefault="00FD37E2" w:rsidP="00A46D02">
      <w:pPr>
        <w:pStyle w:val="aff6"/>
        <w:spacing w:before="0" w:beforeAutospacing="0" w:after="0" w:afterAutospacing="0" w:line="276" w:lineRule="auto"/>
        <w:ind w:firstLine="454"/>
        <w:jc w:val="both"/>
      </w:pPr>
      <w:r>
        <w:rPr>
          <w:color w:val="000000"/>
        </w:rPr>
        <w:t xml:space="preserve">И возникает вопрос: почему в таком важном историческом событии Тора так скупа на информацию? Мудрецы говорят: «Это для того, чтобы человек не мог сказать про себя: я – человек неблагородного происхождения». Иными словами: «Ну, конечно, папа у меня не Амрам, мама у меня не Йохевед, я в списках не значусь. Моё имя ни в одной известной людям книге не записано, поэтому с меня какой спрос, ко мне какие претензии? Что я вообще могу сделать? Я человек неблагородный, не предсказанный Всевышним, не напророченный пророками. Я просто вот родился и живу, как могу». И Тора скрывает имена для того, чтобы мы могли, условно говоря, вписать в эту историю своё имя: раз я родился, раз мой отец пошёл к моей маме, и она меня родила, значит, я для чего-то нужен, возможно, для чего-то </w:t>
      </w:r>
      <w:r w:rsidRPr="00617115">
        <w:t xml:space="preserve">великого, для чего-то очень важного. Возможно, для понимания того, что я тоже могу быть использованным Всевышним для каких-то больших дел, для того чтобы я не думал, что я – маленький человек. </w:t>
      </w:r>
    </w:p>
    <w:p w14:paraId="0B867990" w14:textId="77777777" w:rsidR="00FD37E2" w:rsidRDefault="00FD37E2" w:rsidP="00A46D02">
      <w:pPr>
        <w:pStyle w:val="aff6"/>
        <w:spacing w:before="0" w:beforeAutospacing="0" w:after="0" w:afterAutospacing="0" w:line="276" w:lineRule="auto"/>
        <w:ind w:firstLine="454"/>
        <w:jc w:val="both"/>
        <w:rPr>
          <w:color w:val="000000"/>
        </w:rPr>
      </w:pPr>
      <w:r w:rsidRPr="00617115">
        <w:t xml:space="preserve">Маленький человек, которого родил не́кто от некоей дочери, и даже имени которого мы не знаем, осуществил великие дела, когда через него действовал Всевышний. И точно так же мы. Некоторые люди бывают в такой ситуации, что даже имён своих родителей просто не знают, люди порой без всякой </w:t>
      </w:r>
      <w:r>
        <w:rPr>
          <w:color w:val="000000"/>
        </w:rPr>
        <w:t xml:space="preserve">родословной, так у них </w:t>
      </w:r>
      <w:r w:rsidRPr="00617115">
        <w:t xml:space="preserve">сложилось. Но все люди, каждый человек, который родился в этот мир, может быть использован Всевышним для великих и важных дел. И именно для того, чтобы это показать, Тора, самая важная книга, скрывает от нас имя одного из главных героев еврейской истории. Чтобы </w:t>
      </w:r>
      <w:r>
        <w:rPr>
          <w:color w:val="000000"/>
        </w:rPr>
        <w:t xml:space="preserve">мы, люди без родословной, люди, не предсказанные Богом, могли понимать, что Всевышний может также нас использовать на великие дела и, когда Всевышний действует через нас, наши возможности тоже ничем не ограничены. И уж точно они не ограничены нашим родословием, нашим именем, нашим происхождением, и мы можем достигать любых высот в служении Всевышнему. </w:t>
      </w:r>
    </w:p>
    <w:p w14:paraId="058685F6" w14:textId="4BC628E5" w:rsidR="009D3A2C" w:rsidRDefault="00FD37E2" w:rsidP="00CB2B34">
      <w:pPr>
        <w:pStyle w:val="aff6"/>
        <w:spacing w:before="0" w:beforeAutospacing="0" w:after="0" w:afterAutospacing="0" w:line="276" w:lineRule="auto"/>
        <w:ind w:firstLine="454"/>
        <w:jc w:val="both"/>
        <w:rPr>
          <w:lang w:bidi="he-IL"/>
        </w:rPr>
      </w:pPr>
      <w:r>
        <w:rPr>
          <w:color w:val="000000"/>
        </w:rPr>
        <w:t xml:space="preserve">Вот такие мысли по поводу истории рождения Моше. </w:t>
      </w:r>
      <w:r w:rsidR="009D3A2C">
        <w:br w:type="page"/>
      </w:r>
    </w:p>
    <w:p w14:paraId="4F8F5650" w14:textId="77777777" w:rsidR="009D3A2C" w:rsidRDefault="009D3A2C" w:rsidP="009D3A2C">
      <w:pPr>
        <w:pStyle w:val="af"/>
      </w:pPr>
      <w:bookmarkStart w:id="13" w:name="_Toc159267131"/>
      <w:r w:rsidRPr="00785072">
        <w:t>Имена и числа</w:t>
      </w:r>
      <w:bookmarkEnd w:id="13"/>
    </w:p>
    <w:p w14:paraId="48EF2A1B" w14:textId="77777777" w:rsidR="009D3A2C" w:rsidRDefault="009D3A2C" w:rsidP="00CB2B34">
      <w:pPr>
        <w:pStyle w:val="a6"/>
      </w:pPr>
    </w:p>
    <w:p w14:paraId="1A2F2EFE" w14:textId="77777777" w:rsidR="009D3A2C" w:rsidRPr="004D1E79" w:rsidRDefault="009D3A2C" w:rsidP="009D3A2C">
      <w:pPr>
        <w:pStyle w:val="a6"/>
      </w:pPr>
      <w:r w:rsidRPr="004D1E79">
        <w:t>Как мы помним, недельная глава Шмот начинается с перечисления 12 колен сынов Израиля, пришедших с Яаковом в Египет, каждый с домом своим. Это с 1 по 4 стихи главы, а в 5 стихе мы читаем:</w:t>
      </w:r>
    </w:p>
    <w:p w14:paraId="1F2A904E" w14:textId="77777777" w:rsidR="009D3A2C" w:rsidRPr="004D1E79" w:rsidRDefault="009D3A2C" w:rsidP="009D3A2C">
      <w:pPr>
        <w:pStyle w:val="a6"/>
      </w:pPr>
      <w:r w:rsidRPr="004D1E79">
        <w:t xml:space="preserve"> «И было всех душ, пришедших от чресл Яакова, 70 душ, а Йосеф уже был в Египте». </w:t>
      </w:r>
    </w:p>
    <w:p w14:paraId="3EEEC57F" w14:textId="77777777" w:rsidR="009D3A2C" w:rsidRPr="004D1E79" w:rsidRDefault="009D3A2C" w:rsidP="009D3A2C">
      <w:pPr>
        <w:pStyle w:val="a6"/>
      </w:pPr>
      <w:r w:rsidRPr="004D1E79">
        <w:t xml:space="preserve">То есть Тора перечисляет нам и имена, и количество человек, пришедших в Египет вместе с Яаковом. Список имён мы уже читали раньше, в книге Берешит (46:8-26), и потому удивительно, что лаконичная, обычно скупая на лишние слова Тора вдруг повторяет нам этот список. </w:t>
      </w:r>
    </w:p>
    <w:p w14:paraId="691B65B6" w14:textId="77777777" w:rsidR="009D3A2C" w:rsidRDefault="009D3A2C" w:rsidP="009D3A2C">
      <w:pPr>
        <w:pStyle w:val="a6"/>
      </w:pPr>
      <w:r w:rsidRPr="004D1E79">
        <w:t xml:space="preserve">Вот что говорит по этому поводу один из самых авторитетных комментаторов Торы Раби Шломо Ицхаки, известный как Раши: «Хотя Тора </w:t>
      </w:r>
      <w:r>
        <w:t xml:space="preserve">перечислила их поимённо при жизни их (ведь рассказ книги Шмот начинается, когда уже умерло это поколение), вновь перечислила их после смерти, показывая, насколько они были дороги Всевышнему. Они уподоблены звёздам, которые он выводит и возвращает на прежнее место, по счёту их и по именам их, как сказано: Тот, </w:t>
      </w:r>
      <w:r w:rsidRPr="00106EE2">
        <w:rPr>
          <w:iCs/>
        </w:rPr>
        <w:t>кто выводит воинство их по сч</w:t>
      </w:r>
      <w:r>
        <w:rPr>
          <w:iCs/>
        </w:rPr>
        <w:t>ё</w:t>
      </w:r>
      <w:r w:rsidRPr="00106EE2">
        <w:rPr>
          <w:iCs/>
        </w:rPr>
        <w:t>ту</w:t>
      </w:r>
      <w:r>
        <w:rPr>
          <w:iCs/>
        </w:rPr>
        <w:t>,</w:t>
      </w:r>
      <w:r w:rsidRPr="00106EE2">
        <w:rPr>
          <w:iCs/>
        </w:rPr>
        <w:t xml:space="preserve"> всех их </w:t>
      </w:r>
      <w:r>
        <w:rPr>
          <w:iCs/>
        </w:rPr>
        <w:t>по</w:t>
      </w:r>
      <w:r w:rsidRPr="00106EE2">
        <w:rPr>
          <w:iCs/>
        </w:rPr>
        <w:t xml:space="preserve"> именам называет</w:t>
      </w:r>
      <w:r>
        <w:rPr>
          <w:iCs/>
        </w:rPr>
        <w:t xml:space="preserve"> (Йешаяѓу 40:26)»</w:t>
      </w:r>
      <w:r>
        <w:t>. Это говорится о воинстве небесном, о звёздах, о том, что Всевышний знает их и по счёту, и по имени. Когда мы смотрим на небо, смотрим на звёзды, то нам кажется, что их и не сосчитать. Есть такие профессионалы (или любители), которые могут указать, показать на определённые звёзды и сказать: вот это – Марс, а вот это – Венера, вот это, может быть, Меркурий, могут указать на какие-то созвездия. Но большинство звёзд для нас безвестно, и, уж тем более количество звёзд для нас бессч</w:t>
      </w:r>
      <w:r w:rsidRPr="00524F70">
        <w:t>ё</w:t>
      </w:r>
      <w:r>
        <w:t xml:space="preserve">тно. Но Всевышний знает, как говорит порок Йешаяѓу, и счёт их, и имена их, у Него есть имя для каждой звезды. Точно так же и с народом Израиля, и с нами: Всевышний знает количество, у Него все учтены, и Он знает каждого по имени. </w:t>
      </w:r>
    </w:p>
    <w:p w14:paraId="5B19E962" w14:textId="0C1BA5FF" w:rsidR="009D3A2C" w:rsidRPr="0090631E" w:rsidRDefault="009D3A2C" w:rsidP="009D3A2C">
      <w:pPr>
        <w:pStyle w:val="a6"/>
      </w:pPr>
      <w:r>
        <w:t xml:space="preserve">Что такое номер? Номер, число указывает на принадлежность к обществу. Имя – это особое отношение </w:t>
      </w:r>
      <w:r w:rsidRPr="004D1E79">
        <w:t xml:space="preserve">со Всевышним, это какой-то особенный свет, который каждый из нас несёт. Сегодня в тренде следовать за модой, преображать себя в соответствии с ней, чтобы выглядеть модно, выглядеть красиво, таким образом растворяя своё имя в числе, растворяясь массе. И если выделяться, то только для того, чтобы опять создать вокруг себя какую-то массу, какую-то новую общину, создать какую-то новую моду. Сегодня очень тяжело быть самим собой. Если люди узнаю́т про какой-то новый обычай, про какую-то модную привычку, то они (и мы в том числе) часто стремятся это перенять. Поэтому есть какие-то стили одежды от какого-то человека, диеты </w:t>
      </w:r>
      <w:r>
        <w:t xml:space="preserve">от какого-то человека и образ поведения от какого-то человека, которому люди </w:t>
      </w:r>
      <w:r w:rsidRPr="0090631E">
        <w:t>хотят подражать. Законодатели мод уже появились в разнообразных областях, и есть большой соблазн раствориться и стать числом, может быть, даже красивым числом, зацепиться за эту общность, ведь именно число определяет нашу принадлежность к этой общности.</w:t>
      </w:r>
    </w:p>
    <w:p w14:paraId="0C1B2E85" w14:textId="77777777" w:rsidR="009D3A2C" w:rsidRPr="0090631E" w:rsidRDefault="009D3A2C" w:rsidP="009D3A2C">
      <w:pPr>
        <w:pStyle w:val="a6"/>
      </w:pPr>
      <w:r>
        <w:t xml:space="preserve"> В отличие от </w:t>
      </w:r>
      <w:r w:rsidRPr="0090631E">
        <w:t xml:space="preserve">числа, имя – это то, что мы есть на самом деле. Имя раскрывает наш внутренний свет, Божественный Свет, который в нас; оно у каждого из нас особенное. Даже если у нас есть тёзка, то всё равно имя, которое мы осознаём изнутри, ощущается так, как никто другой не смог и не сможет ощутить. В истории бывали случаи, когда человека хотели сделать только номером – в нацистских лагерях, как мы знаем. У человека просто был вытатуирован на руке номер, и человек этим номером был. Иногда и в тюремной системе человека заставляют говорить: я заключённый номер такой-то, статья такая-то, и тем самым лишают его индивидуальности. Я не буду говорить о том, хорошо это или плохо в пенитенциарной (уголовно-исполнительной) системе, в системе тюрем. </w:t>
      </w:r>
      <w:r>
        <w:t xml:space="preserve">Но и сам человек, двигаясь за модой, за общественными тенденциями, часто хочет раствориться: верить так, как все, думать так, как все. </w:t>
      </w:r>
      <w:r w:rsidRPr="0090631E">
        <w:t>То есть не выделяться ни своей верой, ни своим образом мыслей, ни своей манерой прославления, ни своей манерой изучения Торы. И в этом тоже есть стремление подражать каким-то лидерам, каким-то значимым фигурам, которым, может быть, и стоит подражать, но при этом не теряя себя, не теряя свою самобытность, не теряя своё имя.</w:t>
      </w:r>
    </w:p>
    <w:p w14:paraId="09D45699" w14:textId="112BCB82" w:rsidR="009D3A2C" w:rsidRPr="0090631E" w:rsidRDefault="009D3A2C" w:rsidP="009D3A2C">
      <w:pPr>
        <w:pStyle w:val="a6"/>
      </w:pPr>
      <w:r w:rsidRPr="0090631E">
        <w:t xml:space="preserve">И мы видим: Всевышнему дорого не только то, что Он знает количество, что в Его общине, в Его народе есть </w:t>
      </w:r>
      <w:r w:rsidRPr="0090631E">
        <w:rPr>
          <w:i/>
          <w:iCs/>
        </w:rPr>
        <w:t>числа</w:t>
      </w:r>
      <w:r w:rsidRPr="0090631E">
        <w:t xml:space="preserve">, но Ему дорого и то, что есть и </w:t>
      </w:r>
      <w:r w:rsidRPr="0090631E">
        <w:rPr>
          <w:i/>
          <w:iCs/>
        </w:rPr>
        <w:t>имена</w:t>
      </w:r>
      <w:r w:rsidRPr="0090631E">
        <w:t>. Да, звёзд на небе бессчётное количество, их</w:t>
      </w:r>
      <w:r w:rsidR="004E4BA6">
        <w:t>,</w:t>
      </w:r>
      <w:r w:rsidRPr="0090631E">
        <w:t xml:space="preserve"> действительно</w:t>
      </w:r>
      <w:r w:rsidR="004E4BA6">
        <w:t>,</w:t>
      </w:r>
      <w:r w:rsidRPr="0090631E">
        <w:t xml:space="preserve"> не счесть, но Всевышний знает и число звёзд, и число тех, кто принадлежит к Его народу. И</w:t>
      </w:r>
      <w:r w:rsidR="004E4BA6">
        <w:t>,</w:t>
      </w:r>
      <w:r w:rsidRPr="0090631E">
        <w:t xml:space="preserve"> как Он знает по имени каждую звезду, так Он знает по имени и каждого из нас. </w:t>
      </w:r>
    </w:p>
    <w:p w14:paraId="320ADA7D" w14:textId="77777777" w:rsidR="009D3A2C" w:rsidRPr="0090631E" w:rsidRDefault="009D3A2C" w:rsidP="009D3A2C">
      <w:pPr>
        <w:pStyle w:val="a6"/>
      </w:pPr>
      <w:r w:rsidRPr="0090631E">
        <w:t xml:space="preserve">Как звезда посылает, открывает свой свет наружу, так же и в каждом из нас есть свет, который только я могу раскрыть, только ты можешь раскрыть, только она может раскрыть. И это наша задача. </w:t>
      </w:r>
    </w:p>
    <w:p w14:paraId="656CBC02" w14:textId="129AB081" w:rsidR="009D3A2C" w:rsidRDefault="009D3A2C" w:rsidP="009D3A2C">
      <w:pPr>
        <w:pStyle w:val="a6"/>
      </w:pPr>
      <w:r w:rsidRPr="0090631E">
        <w:t xml:space="preserve">Если мы живём сейчас, то мы нужны именно сейчас, именно в это время, именно в это время есть что-то, что только мы можем сделать. Это верно и в отношении семидесяти </w:t>
      </w:r>
      <w:r w:rsidR="004E4BA6">
        <w:t>человек</w:t>
      </w:r>
      <w:r w:rsidRPr="0090631E">
        <w:t xml:space="preserve">, которые спустились </w:t>
      </w:r>
      <w:r>
        <w:t>вместе с Яаковом в Египет, и это верно для каждого из нас. И</w:t>
      </w:r>
      <w:r w:rsidRPr="0090631E">
        <w:t xml:space="preserve"> поэтому очень важно не терять имя</w:t>
      </w:r>
      <w:r>
        <w:t xml:space="preserve">, помнить, кто я, что я, какое именно моё предназначение, и не давать моде или каким-то тенденциям это предназначение у меня забрать, забрать этот образ мыслей, это моё понимание, эту мою особенность, которую мне дал Всевышний. </w:t>
      </w:r>
    </w:p>
    <w:p w14:paraId="24BFB192" w14:textId="7B37A3F6" w:rsidR="00660A30" w:rsidRDefault="009D3A2C" w:rsidP="003B6BF9">
      <w:pPr>
        <w:pStyle w:val="a6"/>
      </w:pPr>
      <w:r>
        <w:t xml:space="preserve">Вот то, что мы можем увидеть из самых первых </w:t>
      </w:r>
      <w:r w:rsidRPr="0090631E">
        <w:t xml:space="preserve">стихов книги Шмот. И </w:t>
      </w:r>
      <w:r>
        <w:t xml:space="preserve">я думаю, что не зря так начинается эта книга, которая говорит об избавлении. Когда человек узнает своё имя, понимает своё предназначение, то это знание, эта истина делает его свободным от всех зависимостей, от всего, что не он. Когда человек понимает всё, что не его, он находит себя, а когда он </w:t>
      </w:r>
      <w:r w:rsidRPr="0090631E">
        <w:t xml:space="preserve">находит себя, когда он узнаёт своё имя, ему легче отбросить всё чужое, навязанное, модное, тенденциозное – то, из-за чего он </w:t>
      </w:r>
      <w:r w:rsidRPr="0090631E">
        <w:rPr>
          <w:i/>
          <w:iCs/>
        </w:rPr>
        <w:t>кажется</w:t>
      </w:r>
      <w:r w:rsidRPr="0090631E">
        <w:t xml:space="preserve">, а не </w:t>
      </w:r>
      <w:r w:rsidRPr="0090631E">
        <w:rPr>
          <w:i/>
          <w:iCs/>
        </w:rPr>
        <w:t>живёт</w:t>
      </w:r>
      <w:r w:rsidRPr="0090631E">
        <w:t xml:space="preserve">. И дай нам Бог </w:t>
      </w:r>
      <w:r w:rsidRPr="0090631E">
        <w:rPr>
          <w:i/>
          <w:iCs/>
        </w:rPr>
        <w:t>своей</w:t>
      </w:r>
      <w:r w:rsidRPr="0090631E">
        <w:t xml:space="preserve"> жизни, и раскрытия Божественного света через </w:t>
      </w:r>
      <w:r w:rsidRPr="0090631E">
        <w:rPr>
          <w:i/>
          <w:iCs/>
        </w:rPr>
        <w:t>своё</w:t>
      </w:r>
      <w:r w:rsidRPr="0090631E">
        <w:t>, через то, что Всевышний предназначил раскрыть именно нам</w:t>
      </w:r>
      <w:r>
        <w:t>.</w:t>
      </w:r>
      <w:r w:rsidR="00660A30">
        <w:br w:type="page"/>
      </w:r>
    </w:p>
    <w:p w14:paraId="47876465" w14:textId="77777777" w:rsidR="00660A30" w:rsidRDefault="00660A30" w:rsidP="00A46D02">
      <w:pPr>
        <w:pStyle w:val="af"/>
        <w:spacing w:line="276" w:lineRule="auto"/>
      </w:pPr>
      <w:bookmarkStart w:id="14" w:name="_Toc159267132"/>
      <w:r w:rsidRPr="007970E0">
        <w:t>Как не стать фараоном?</w:t>
      </w:r>
      <w:bookmarkEnd w:id="14"/>
    </w:p>
    <w:p w14:paraId="30235C4C" w14:textId="77777777" w:rsidR="00660A30" w:rsidRDefault="00660A30" w:rsidP="00A46D02"/>
    <w:p w14:paraId="57988EC6" w14:textId="77777777" w:rsidR="00660A30" w:rsidRDefault="00660A30" w:rsidP="00A46D02">
      <w:r>
        <w:t xml:space="preserve">Итак, в нашей недельной главе рассказывается если не о судьбоносной завязке, то, во всяком случае, о важном переломном событии относительно пребывания Израиля в Египте. Мы читаем: </w:t>
      </w:r>
      <w:r>
        <w:rPr>
          <w:i/>
        </w:rPr>
        <w:t>«И восстал новый царь над Египтом, который не знал Йосефа».</w:t>
      </w:r>
    </w:p>
    <w:p w14:paraId="12AA207E" w14:textId="77777777" w:rsidR="00660A30" w:rsidRDefault="00660A30" w:rsidP="00A46D02">
      <w:r>
        <w:t xml:space="preserve">Комментаторы спорят на этот счёт: был ли это действительно новый царь, то есть другой фараон, или это был тот же самый фараон, который вдруг решил, что он Йосефа знать не знает. Так или иначе, в один прекрасный момент фараон решил переписать историю Египта и «вымарать» из неё Йосефа. Решил забыть о том, что был когда-то Йосеф, что он помог Египту избавиться от экономической катастрофы и сотворил экономическое чудо. Обо всём этом решил забыть и стереть Йосефа из истории совсем, а может быть, и рассказать о том, какой злой человек был Йосеф и как он поработил всех в Египте, как превратил всех в рабов. Арамейский перевод Торы, древний арамейский перевод </w:t>
      </w:r>
      <w:r>
        <w:rPr>
          <w:lang w:val="en-US"/>
        </w:rPr>
        <w:t>II</w:t>
      </w:r>
      <w:r>
        <w:t xml:space="preserve"> века, говорит о том, что фараон забыл установления Йосефа. Он забыл те порядки, которым Йосеф научил египтян, которые помогают обществу жить праведно (правильно). </w:t>
      </w:r>
    </w:p>
    <w:p w14:paraId="23AD3E18" w14:textId="77777777" w:rsidR="00660A30" w:rsidRDefault="00660A30" w:rsidP="00A46D02">
      <w:r>
        <w:t>Мы читаем в Торе, что «сыны Израилевы расплодились, размножились и возросли, и усилились чрезвычайно, и наполнилась ими земля», и мидраш говорит, что к тому моменту все театры, все цирки, все зрелищные площадки Египта переполнились евреями. То есть евреи заняли ведущие посты, ведущие места во всей египетской культуре. Ну, собственно говоря, хотя мидраш этот ранний, средневековый, мы видим в нём историческое подтверждение тому, что так часто и происходит. И даже на примере Советского Союза это видно, где много поэтов, литераторов, художников, музыкантов, деятелей культуры было еврейского происхождения.</w:t>
      </w:r>
    </w:p>
    <w:p w14:paraId="4833DAA9" w14:textId="77777777" w:rsidR="00660A30" w:rsidRDefault="00660A30" w:rsidP="00A46D02">
      <w:r>
        <w:t xml:space="preserve">Несмотря на то, что процент евреев был очень мал, евреи писали и старались писать как русские, может быть, выражая свою русскость больше, чем сами русские. Поэтому еврейский поэт и еврейский композитор создали песню «Русское поле», в которой поётся: «Здравствуй, русское поле, я твой тонкий колосок». Это было искренним намерением евреев стать тонким колоском на русском поле. </w:t>
      </w:r>
    </w:p>
    <w:p w14:paraId="08586B3A" w14:textId="77777777" w:rsidR="00660A30" w:rsidRDefault="00660A30" w:rsidP="00A46D02">
      <w:r>
        <w:t xml:space="preserve">Однако это недолго могло нравиться народам, среди которых жили евреи. Евреи очень хорошо жили в Испании до их изгнания оттуда. Евреи очень хорошо жили в Германии до того, как Гитлер пришёл к власти – Германия была центром еврейской эмиграции, евреи туда съезжались, и еврейская община в Германии процветала. Это был и культурный центр, и в немецкой культуре евреи играли большую роль. </w:t>
      </w:r>
    </w:p>
    <w:p w14:paraId="43163DC7" w14:textId="77777777" w:rsidR="00660A30" w:rsidRDefault="00660A30" w:rsidP="00A46D02">
      <w:r>
        <w:t>В один прекрасный момент всё перевернулось. Пришёл фараон, который не знал Йосефа, который не хотел признавать эти достижения благом, который не хотел согласиться с тем, что эти достижения – благо. И мы знаем, что случилось в Испании, мы знаем, что случилось в Германии, во многих-многих других странах это происходило. Это трудности пребывания в изгнании: история в любой момент может перевернуться, и там, где евреям сейчас хорошо, им неожиданно может стать плохо. У этого есть и свои духовные корни.</w:t>
      </w:r>
    </w:p>
    <w:p w14:paraId="474CCD7D" w14:textId="77777777" w:rsidR="00660A30" w:rsidRDefault="00660A30" w:rsidP="00A46D02">
      <w:r>
        <w:t xml:space="preserve">Но было бы большой ошибкой свести это к тому, чтобы ткнуть обвиняющий палец в нееврейские сообщества, среди которых евреи жили. Было бы ошибкой, потому что у нашей истории есть история-близнец. Ну, почти близнец. Давайте начнём с последнего стиха книги Берешит: </w:t>
      </w:r>
      <w:r>
        <w:rPr>
          <w:i/>
          <w:iCs/>
        </w:rPr>
        <w:t>«И умер Йосеф ста десяти лет. И набальзамировали его, и положили в ковчег в Египте»</w:t>
      </w:r>
      <w:r>
        <w:t xml:space="preserve">. И в книге Шмот мы читаем продолжение: </w:t>
      </w:r>
      <w:r>
        <w:rPr>
          <w:i/>
          <w:iCs/>
        </w:rPr>
        <w:t>«И умер Йосеф, и все братья его, и весь род тот. А сыны Израилевы расплодились, размножились, и возросли, и усилились чрезвычайно, и наполнилась ими земля та, и восстал новый царь над Египтом, который не знал Йосефа».</w:t>
      </w:r>
    </w:p>
    <w:p w14:paraId="68741836" w14:textId="77777777" w:rsidR="00660A30" w:rsidRDefault="00660A30" w:rsidP="00A46D02">
      <w:r>
        <w:t xml:space="preserve">110-летний Йосеф умирает, его хоронят, и после этого восстаёт фараон, который не знает Йосефа. В книге Шофтим мы читаем историю про другого человека, потомка Йосефа, который тоже прожил 110 лет: </w:t>
      </w:r>
      <w:r>
        <w:rPr>
          <w:i/>
          <w:iCs/>
        </w:rPr>
        <w:t>«И умер Йег</w:t>
      </w:r>
      <w:r>
        <w:rPr>
          <w:rFonts w:eastAsia="Times New Roman"/>
          <w:i/>
          <w:iCs/>
        </w:rPr>
        <w:t>́</w:t>
      </w:r>
      <w:r>
        <w:rPr>
          <w:i/>
          <w:iCs/>
        </w:rPr>
        <w:t>ошуа бен Нун, раб Господень, будучи 110 лет. И похоронили его в границах удела его: в Тимнатхересе на горе Эфраимовой, на севере от горы Гаш»</w:t>
      </w:r>
      <w:r>
        <w:rPr>
          <w:i/>
        </w:rPr>
        <w:t>.</w:t>
      </w:r>
    </w:p>
    <w:p w14:paraId="48D1CDB9" w14:textId="77777777" w:rsidR="00660A30" w:rsidRDefault="00660A30" w:rsidP="00A46D02">
      <w:r>
        <w:t>Здесь есть прямое сходство. Про Йосефа сказано: «</w:t>
      </w:r>
      <w:r>
        <w:rPr>
          <w:i/>
        </w:rPr>
        <w:t xml:space="preserve">Умер Йосеф 110 лет, и набальзамировали его, и положили в ковчег в Египет. А также всё поколение приобщилось к отцам своим. </w:t>
      </w:r>
      <w:r>
        <w:rPr>
          <w:i/>
          <w:iCs/>
        </w:rPr>
        <w:t>И</w:t>
      </w:r>
      <w:r>
        <w:rPr>
          <w:i/>
        </w:rPr>
        <w:t xml:space="preserve"> умер Йосеф, и все братья его, и весь род тот». </w:t>
      </w:r>
      <w:r>
        <w:t>И про Йег</w:t>
      </w:r>
      <w:r>
        <w:rPr>
          <w:rFonts w:eastAsia="Times New Roman"/>
        </w:rPr>
        <w:t>́</w:t>
      </w:r>
      <w:r>
        <w:t>ошуа сказано:</w:t>
      </w:r>
      <w:r>
        <w:rPr>
          <w:i/>
        </w:rPr>
        <w:t xml:space="preserve"> «И встало после него поколение другое, которое не знало Господа и деяний Его, совершённых Им для Израиля».</w:t>
      </w:r>
    </w:p>
    <w:p w14:paraId="33CE0095" w14:textId="77777777" w:rsidR="00660A30" w:rsidRDefault="00660A30" w:rsidP="00A46D02">
      <w:r>
        <w:t xml:space="preserve">Вот вам ещё одна параллель: </w:t>
      </w:r>
      <w:r>
        <w:rPr>
          <w:i/>
        </w:rPr>
        <w:t>«Восстал новый царь над Египтом, который не знал Йосефа»</w:t>
      </w:r>
      <w:r>
        <w:t xml:space="preserve"> и </w:t>
      </w:r>
      <w:r>
        <w:rPr>
          <w:i/>
          <w:iCs/>
        </w:rPr>
        <w:t>«В</w:t>
      </w:r>
      <w:r>
        <w:rPr>
          <w:i/>
        </w:rPr>
        <w:t>осстало после него другое поколение, которое не знало Господа и деяний Его, совершённых для Израиля».</w:t>
      </w:r>
    </w:p>
    <w:p w14:paraId="00F92DD2" w14:textId="56DF1303" w:rsidR="00660A30" w:rsidRDefault="00660A30" w:rsidP="00A46D02">
      <w:r>
        <w:t xml:space="preserve">Эти две главы – близнецы, два отрывка-близнеца. Народ Израиля забыл Господа, и, как дальше написано, </w:t>
      </w:r>
      <w:r>
        <w:rPr>
          <w:i/>
        </w:rPr>
        <w:t xml:space="preserve">«стали делать сыны Израиля злое перед Очами Господа, и служили Баалам, и оставили они Господа Бога отцов своих, выведшего их из земли египетской, и последовали за богами </w:t>
      </w:r>
      <w:r w:rsidRPr="007970E0">
        <w:rPr>
          <w:i/>
        </w:rPr>
        <w:t>другими из народов, которые вокруг них, и поклонялись им, и гневили Господа, и оставили они Господа, и служили Баалу и Аш</w:t>
      </w:r>
      <w:r w:rsidR="007970E0" w:rsidRPr="007970E0">
        <w:rPr>
          <w:i/>
        </w:rPr>
        <w:t>ерам</w:t>
      </w:r>
      <w:r w:rsidRPr="007970E0">
        <w:rPr>
          <w:i/>
        </w:rPr>
        <w:t>».</w:t>
      </w:r>
    </w:p>
    <w:p w14:paraId="725F9506" w14:textId="77777777" w:rsidR="00660A30" w:rsidRDefault="00660A30" w:rsidP="00A46D02">
      <w:r>
        <w:t>Та же самая история, которая произошла с египтянами, произошла и с израильтянами. И как Египет забыл Йосефа, забыл то доброе, что Всевышний сделал через Йосефа для Египта, точно так же и Израиль легко забыл всё то, что Всевышний через Иег</w:t>
      </w:r>
      <w:r>
        <w:rPr>
          <w:rFonts w:eastAsia="Times New Roman"/>
        </w:rPr>
        <w:t>́</w:t>
      </w:r>
      <w:r>
        <w:t>ошуа бен Нуна сделал для Израиля. Та же самая неблагодарность случилась и с Израилем. И, как мы знаем, это привело к тому, что Господь сильно прогневался на Израиль. И подробности того, что случилось, можно в книге Шофтим прочитать.</w:t>
      </w:r>
    </w:p>
    <w:p w14:paraId="64B38998" w14:textId="223EB744" w:rsidR="007245FF" w:rsidRDefault="00660A30" w:rsidP="007245FF">
      <w:r>
        <w:t>Но чему это нас учит? Тому, что и мы сами в своей жизни тоже можем неожиданно даже для самих себя, может быть, начать переписывать историю. Был жив Йег</w:t>
      </w:r>
      <w:r>
        <w:rPr>
          <w:rFonts w:eastAsia="Times New Roman"/>
        </w:rPr>
        <w:t>́</w:t>
      </w:r>
      <w:r>
        <w:t>ошуа бен Нун, и народ Израиля служил Господу. Были живы старейшины, и народ Израиля служил Господу. Исчез Йег</w:t>
      </w:r>
      <w:r>
        <w:rPr>
          <w:rFonts w:eastAsia="Times New Roman"/>
        </w:rPr>
        <w:t>́</w:t>
      </w:r>
      <w:r>
        <w:t>ошуа, исчез кто-то, через кого было видно, как Господь действует в нашей жизни, и народ забыл Господа и пошёл служить каким-то божкам, которые более видны, которых легче пощупать, увидеть, разглядеть. Народ может восхититься красотою их изготовления, их эстетической красотою. Так народ Израиля проявил неблагодарность по отношению ко Всевышнему. Так народ Израиля в общем-то сделал себя новым фараоном, который не знал Йосефа. И каждый из нас может дойти до состояния этого фараона. И, если в нашу жизнь приходят какие-то казни, если вдруг что-то происходит, нам нужно проверить себя: а не офараонились ли мы, не забыли ли мы Господа Бога нашего? Не забыли ли всё, что Он для нас сделал, не прекратили ли мы Его благодарить, помнить Его добро, которое Он для нас сделал, не стали ли мы фараонами? Возможно, что причина в этом. Это, конечно, не единственная причина того, что с нами происходит, но, во всяком случае, одна из причин.</w:t>
      </w:r>
      <w:r w:rsidR="007245FF">
        <w:br w:type="page"/>
      </w:r>
    </w:p>
    <w:p w14:paraId="78F67BBA" w14:textId="77777777" w:rsidR="007245FF" w:rsidRPr="00045EC8" w:rsidRDefault="007245FF" w:rsidP="007245FF">
      <w:pPr>
        <w:pStyle w:val="af"/>
      </w:pPr>
      <w:bookmarkStart w:id="15" w:name="_Toc159267133"/>
      <w:r w:rsidRPr="00045EC8">
        <w:t>Дом в награду.</w:t>
      </w:r>
      <w:bookmarkEnd w:id="15"/>
      <w:r w:rsidRPr="00045EC8">
        <w:t xml:space="preserve"> </w:t>
      </w:r>
    </w:p>
    <w:p w14:paraId="22F5870F" w14:textId="77777777" w:rsidR="007245FF" w:rsidRPr="0000444D" w:rsidRDefault="007245FF" w:rsidP="007245FF">
      <w:pPr>
        <w:pStyle w:val="a6"/>
      </w:pPr>
    </w:p>
    <w:p w14:paraId="404B00EC" w14:textId="77777777" w:rsidR="007245FF" w:rsidRDefault="007245FF" w:rsidP="007245FF">
      <w:pPr>
        <w:pStyle w:val="a6"/>
      </w:pPr>
      <w:r>
        <w:rPr>
          <w:rFonts w:eastAsia="Times New Roman"/>
        </w:rPr>
        <w:t>Мы с вами поговорим о подвиге, который, к сожалению, затерялся среди многочисленных прекрасных событий, описанных в книге Шмот. Конечно, его читают, его комментируют, но не так много, как какие-то другие события. Мы поговорим о подвиге повитух. Вот что мы читаем в первой главе книги Шмот: «</w:t>
      </w:r>
      <w:r>
        <w:rPr>
          <w:rFonts w:eastAsia="Times New Roman"/>
          <w:i/>
        </w:rPr>
        <w:t>И повелел царь Египетский еврейским повитухам»</w:t>
      </w:r>
      <w:r>
        <w:rPr>
          <w:rFonts w:eastAsia="Times New Roman"/>
        </w:rPr>
        <w:t>. Некоторые комментаторы говорят, что это были египетские женщины, которые просто отвечали перед фараоном за принятие родов у евреек. Но, скорее всего, это всё-таки еврейские повитухи, у одной из которых имя Шифра, а у другой – Пуа.</w:t>
      </w:r>
    </w:p>
    <w:p w14:paraId="186F3999" w14:textId="77777777" w:rsidR="007245FF" w:rsidRDefault="007245FF" w:rsidP="007245FF">
      <w:pPr>
        <w:pStyle w:val="a6"/>
      </w:pPr>
      <w:r>
        <w:rPr>
          <w:rFonts w:eastAsia="Times New Roman"/>
        </w:rPr>
        <w:t xml:space="preserve">Опять-таки есть споры по поводу того, кто это такие. То есть некоторые считают, что как вот написано здесь «Шифра и Пуа», так оно и есть. Другие комментаторы говорят, что Шифра – это, возможно, Йохевэд, мать Моше, а Пуа – это, соответственно, Мирьям, сестра Моше. </w:t>
      </w:r>
      <w:r>
        <w:rPr>
          <w:rFonts w:eastAsia="Times New Roman"/>
          <w:i/>
          <w:iCs/>
        </w:rPr>
        <w:t>Шифра</w:t>
      </w:r>
      <w:r>
        <w:rPr>
          <w:rFonts w:eastAsia="Times New Roman"/>
        </w:rPr>
        <w:t xml:space="preserve">, в переводе </w:t>
      </w:r>
      <w:r>
        <w:rPr>
          <w:rFonts w:eastAsia="Times New Roman"/>
          <w:i/>
          <w:iCs/>
        </w:rPr>
        <w:t>красивая</w:t>
      </w:r>
      <w:r>
        <w:rPr>
          <w:rFonts w:eastAsia="Times New Roman"/>
        </w:rPr>
        <w:t xml:space="preserve"> или </w:t>
      </w:r>
      <w:r>
        <w:rPr>
          <w:rFonts w:eastAsia="Times New Roman"/>
          <w:i/>
          <w:iCs/>
        </w:rPr>
        <w:t>украшающая</w:t>
      </w:r>
      <w:r>
        <w:rPr>
          <w:rFonts w:eastAsia="Times New Roman"/>
        </w:rPr>
        <w:t xml:space="preserve">, – это та, которая принимает роды и, так сказать, облагораживает младенца, а </w:t>
      </w:r>
      <w:r>
        <w:rPr>
          <w:rFonts w:eastAsia="Times New Roman"/>
          <w:i/>
          <w:iCs/>
        </w:rPr>
        <w:t>Пуа</w:t>
      </w:r>
      <w:r>
        <w:rPr>
          <w:rFonts w:eastAsia="Times New Roman"/>
        </w:rPr>
        <w:t xml:space="preserve"> переводится как </w:t>
      </w:r>
      <w:r>
        <w:rPr>
          <w:rFonts w:eastAsia="Times New Roman"/>
          <w:i/>
          <w:iCs/>
        </w:rPr>
        <w:t>сюсюкающая</w:t>
      </w:r>
      <w:r>
        <w:rPr>
          <w:rFonts w:eastAsia="Times New Roman"/>
        </w:rPr>
        <w:t xml:space="preserve">, то есть та, которая может успокоить младенца. И вот этим двум женщинам царь египетский, грозный и страшный царь, даёт грозное и страшное повеление: </w:t>
      </w:r>
      <w:r>
        <w:rPr>
          <w:rFonts w:eastAsia="Times New Roman"/>
          <w:i/>
          <w:iCs/>
        </w:rPr>
        <w:t>«</w:t>
      </w:r>
      <w:r>
        <w:rPr>
          <w:rFonts w:eastAsia="Times New Roman"/>
          <w:i/>
        </w:rPr>
        <w:t>Когда вы будете повивать у евреек, то наблюдайте у родильного станка. Если это сын, то умерщвляйте его, а если это дочь, то пусть живёт»</w:t>
      </w:r>
      <w:r>
        <w:rPr>
          <w:rFonts w:eastAsia="Times New Roman"/>
        </w:rPr>
        <w:t>.</w:t>
      </w:r>
    </w:p>
    <w:p w14:paraId="7E017094" w14:textId="24BFB0FD" w:rsidR="007245FF" w:rsidRDefault="007245FF" w:rsidP="007245FF">
      <w:pPr>
        <w:pStyle w:val="a6"/>
      </w:pPr>
      <w:r>
        <w:rPr>
          <w:rFonts w:eastAsia="Times New Roman"/>
        </w:rPr>
        <w:t xml:space="preserve">Последняя часть перевода, заметим, не </w:t>
      </w:r>
      <w:r>
        <w:rPr>
          <w:rFonts w:eastAsia="Times New Roman"/>
          <w:i/>
          <w:iCs/>
        </w:rPr>
        <w:t>«пусть живёт»</w:t>
      </w:r>
      <w:r>
        <w:rPr>
          <w:rFonts w:eastAsia="Times New Roman"/>
        </w:rPr>
        <w:t xml:space="preserve">, а повеление </w:t>
      </w:r>
      <w:r>
        <w:rPr>
          <w:rFonts w:eastAsia="Times New Roman"/>
          <w:i/>
          <w:iCs/>
        </w:rPr>
        <w:t>«если это дочь, то оживляйте её»</w:t>
      </w:r>
      <w:r>
        <w:rPr>
          <w:rFonts w:eastAsia="Times New Roman"/>
        </w:rPr>
        <w:t xml:space="preserve">. Не </w:t>
      </w:r>
      <w:r>
        <w:rPr>
          <w:rFonts w:eastAsia="Times New Roman"/>
          <w:i/>
        </w:rPr>
        <w:t>«пусть живёт»</w:t>
      </w:r>
      <w:r>
        <w:rPr>
          <w:rFonts w:eastAsia="Times New Roman"/>
        </w:rPr>
        <w:t>, не «пускайте всё на самотёк»</w:t>
      </w:r>
      <w:r w:rsidR="00F13F0E">
        <w:rPr>
          <w:rFonts w:eastAsia="Times New Roman"/>
        </w:rPr>
        <w:t>,</w:t>
      </w:r>
      <w:r>
        <w:rPr>
          <w:rFonts w:eastAsia="Times New Roman"/>
        </w:rPr>
        <w:t xml:space="preserve"> иными словами</w:t>
      </w:r>
      <w:r w:rsidR="00F13F0E">
        <w:rPr>
          <w:rFonts w:eastAsia="Times New Roman"/>
        </w:rPr>
        <w:t>,</w:t>
      </w:r>
      <w:r>
        <w:rPr>
          <w:rFonts w:eastAsia="Times New Roman"/>
        </w:rPr>
        <w:t xml:space="preserve"> в отношении дочек тоже есть особое повеление. Ну, отложим это пока в сторону. </w:t>
      </w:r>
    </w:p>
    <w:p w14:paraId="1848E158" w14:textId="77777777" w:rsidR="007245FF" w:rsidRDefault="007245FF" w:rsidP="007245FF">
      <w:pPr>
        <w:pStyle w:val="a6"/>
      </w:pPr>
      <w:r>
        <w:rPr>
          <w:rFonts w:eastAsia="Times New Roman"/>
        </w:rPr>
        <w:t>Итак, повитухи получают приказ, страшный приказ. В армии Израиля есть такое правило: если солдат получает приказ, над которым, как говорят на современном иврите, «вьётся чёрное знамя», который он по своей совести не может исполнить, то он должен отказаться от выполнения этого приказа, потому что есть некий страх, который превыше страха командира. И здесь мы читаем в 17 стихе: «</w:t>
      </w:r>
      <w:r>
        <w:rPr>
          <w:rFonts w:eastAsia="Times New Roman"/>
          <w:i/>
        </w:rPr>
        <w:t xml:space="preserve">Но повитухи боялись Бога и не делали так, как говорил им царь Египетский, и оставляли детей в живых». </w:t>
      </w:r>
      <w:r>
        <w:rPr>
          <w:rFonts w:eastAsia="Times New Roman"/>
        </w:rPr>
        <w:t>И в 21 стихе мы читаем: «</w:t>
      </w:r>
      <w:r>
        <w:rPr>
          <w:rFonts w:eastAsia="Times New Roman"/>
          <w:i/>
        </w:rPr>
        <w:t>И так как повитухи боялись Бога, то он устроил дома их».</w:t>
      </w:r>
    </w:p>
    <w:p w14:paraId="3EF99EF2" w14:textId="77777777" w:rsidR="007245FF" w:rsidRDefault="007245FF" w:rsidP="007245FF">
      <w:pPr>
        <w:pStyle w:val="a6"/>
      </w:pPr>
      <w:r>
        <w:rPr>
          <w:rFonts w:eastAsia="Times New Roman"/>
        </w:rPr>
        <w:t>Награда за богобоязненность – устроение домов этих повитух.</w:t>
      </w:r>
      <w:r>
        <w:rPr>
          <w:rFonts w:eastAsia="Times New Roman"/>
          <w:i/>
        </w:rPr>
        <w:t xml:space="preserve"> </w:t>
      </w:r>
      <w:r>
        <w:rPr>
          <w:rFonts w:eastAsia="Times New Roman"/>
        </w:rPr>
        <w:t xml:space="preserve">И это не просто богобоязненность. Перед тобой сидит на престоле сам фараон, обладающий в Египте бесконечной властью, настолько бесконечной, что он может повелеть бросать в реку совершенно невинных детей, убивать совершенно невинных детей. И уж, конечно, он может тебя казнить, мучить, посадить в тюрьму, уничтожить твою семью, убить твоих детей и так далее. Фараон реальный и страшный. С другой стороны, есть Всевышний, Хозяин мира, но к тому времени Всевышний давно не являл, не открывал Свою силу в мире. Да, Он действовал во времена отцов, но такой явной, очевидной, чудесно проявленной силы Всевышнего в мире не было давно, но была память о Нём, было знание о Нём и были, наверное, какие-то живые ощущения общения с Ним, был страх Всевышнего. И две повитухи выбрали бояться не фараона, а Всевышнего, не вот этого реального человека, который реально может их убить, а Всевышнего. Это очень серьёзный выбор. Только представьте себе, насколько серьёзный. И награда за этот выбор – Всевышний устрояет этим повитухам дома. </w:t>
      </w:r>
    </w:p>
    <w:p w14:paraId="095389AD" w14:textId="77777777" w:rsidR="007245FF" w:rsidRDefault="007245FF" w:rsidP="007245FF">
      <w:pPr>
        <w:pStyle w:val="a6"/>
      </w:pPr>
      <w:r>
        <w:rPr>
          <w:rFonts w:eastAsia="Times New Roman"/>
        </w:rPr>
        <w:t xml:space="preserve">Что значит </w:t>
      </w:r>
      <w:r>
        <w:rPr>
          <w:rFonts w:eastAsia="Times New Roman"/>
          <w:i/>
          <w:iCs/>
        </w:rPr>
        <w:t>устроить дома</w:t>
      </w:r>
      <w:r>
        <w:rPr>
          <w:rFonts w:eastAsia="Times New Roman"/>
        </w:rPr>
        <w:t xml:space="preserve">? Некоторые комментаторы, которые считают, что Шифра и Пуа – это Йохевед и Мирьям, говорят, что это дома коѓенов и левитов, то есть богатые благословениями роды. Это значит, что их семья получила много благословений. Другие комментаторы говорят, что это в буквальном смысле дома, то есть виллы получались у этих повитух красивые, богато устроенные. Третьи комментаторы говорят, что дома – это их семьи, в которых был мир, порядок, там рождались здоровые дети, и много детей рождалось, и всё шло очень хорошо. </w:t>
      </w:r>
    </w:p>
    <w:p w14:paraId="64D56A91" w14:textId="66075688" w:rsidR="007245FF" w:rsidRDefault="007245FF" w:rsidP="007245FF">
      <w:pPr>
        <w:pStyle w:val="a6"/>
      </w:pPr>
      <w:r>
        <w:rPr>
          <w:rFonts w:eastAsia="Times New Roman"/>
        </w:rPr>
        <w:t xml:space="preserve">Но, как мы уже говорили, есть много разных подходов к Торе. Например, рабби Мордехай Йосеф Лайнер из Ижбицы, автор книги «Мэй </w:t>
      </w:r>
      <w:r w:rsidR="00F13F0E">
        <w:rPr>
          <w:rFonts w:eastAsia="Times New Roman"/>
        </w:rPr>
        <w:t>ѓ</w:t>
      </w:r>
      <w:r>
        <w:rPr>
          <w:rFonts w:eastAsia="Times New Roman"/>
        </w:rPr>
        <w:t>а</w:t>
      </w:r>
      <w:r w:rsidR="00F13F0E">
        <w:rPr>
          <w:rFonts w:eastAsia="Times New Roman"/>
        </w:rPr>
        <w:t>Ш</w:t>
      </w:r>
      <w:r>
        <w:rPr>
          <w:rFonts w:eastAsia="Times New Roman"/>
        </w:rPr>
        <w:t xml:space="preserve">илоах», который жил в середине XIX века, говорит, опираясь на простое понимание Торы, о самом понятии </w:t>
      </w:r>
      <w:r>
        <w:rPr>
          <w:rFonts w:eastAsia="Times New Roman"/>
          <w:i/>
          <w:iCs/>
        </w:rPr>
        <w:t>дом</w:t>
      </w:r>
      <w:r>
        <w:rPr>
          <w:rFonts w:eastAsia="Times New Roman"/>
        </w:rPr>
        <w:t xml:space="preserve">. Что такое дом? Место, где человек ощущает себя в безопасности. Любой человек чего-то в жизни боится. Когда мы выходим на улицу, нас окружает много опасностей, много ситуаций, в которых ничего от нас не зависит. На нас может уронить кирпич пьяный рабочий сверху, нас может сбить пьяный водитель на машине. Даже когда мы входим в суд и наше дело правое, бывает, как говорится, «бойся ноги лошади и головы судьи». Когда мы зависим от человека, который из крови и плоти (а мы всё время где-то как-то попадаем в зависимости от людей, от крови и плоти), мы ощущаем страх. И глупо не бояться, когда ты находишься против людей из крови и плоти. </w:t>
      </w:r>
    </w:p>
    <w:p w14:paraId="6A6629C5" w14:textId="77777777" w:rsidR="007245FF" w:rsidRDefault="007245FF" w:rsidP="007245FF">
      <w:pPr>
        <w:pStyle w:val="a6"/>
      </w:pPr>
      <w:r>
        <w:rPr>
          <w:rFonts w:eastAsia="Times New Roman"/>
        </w:rPr>
        <w:t xml:space="preserve">Нужно расставить приоритеты: кого именно ты хочешь бояться в этом мире. Повитухи выбрали бояться не того, которого, казалось бы, рационально было бояться – этого страшного фараона. Они выбрали бояться Всевышнего – Хозяина всего мира. И Всевышний устроил их дом. </w:t>
      </w:r>
    </w:p>
    <w:p w14:paraId="6C5D5663" w14:textId="77777777" w:rsidR="007245FF" w:rsidRDefault="007245FF" w:rsidP="007245FF">
      <w:pPr>
        <w:pStyle w:val="a6"/>
      </w:pPr>
      <w:r>
        <w:rPr>
          <w:rFonts w:eastAsia="Times New Roman"/>
        </w:rPr>
        <w:t xml:space="preserve">Что такое для нас дом? Когда мы говорим «я чувствовал себя дома, я ощущал себя как дома» или когда мы приглашаем кого-то чувствовать себя как дома, мы предлагаем человеку чувствовать себя так, будто он у себя дома, не бояться ничего, не бояться быть самим собой, жить с этой внутренней уверенностью, что это его дом, место, где он хозяин. Это то ощущение, которое дал Всевышний Шифре и Пуа. Так говорит рабби из Ижбицы. Внутреннее ощущение покоя, когда ты понимаешь, что находишься у Хозяина этого мира, что ты боишься Его, что ты служишь Ему, что Он твой хозяин, что Он твой начальник, что Он единственный, кого ты боишься. Это даёт состояние покоя. Это даёт радостное ощущение мира в сердце и укрепляет человека с одной стороны в его боязни Бога, с другой стороны в том, что он не боится фараона. Даже если фараон может (и он может реально) убить, даже если он меня убьёт, даже если он меня посадит в тюрьму, я буду понимать, что происходит правильное, что я нахожусь во власти Всевышнего и Всевышний осуществляет то, что Он задумал сделать со мной. </w:t>
      </w:r>
    </w:p>
    <w:p w14:paraId="53C7FC6A" w14:textId="77777777" w:rsidR="007245FF" w:rsidRDefault="007245FF" w:rsidP="007245FF">
      <w:pPr>
        <w:pStyle w:val="a6"/>
      </w:pPr>
      <w:r>
        <w:rPr>
          <w:rFonts w:eastAsia="Times New Roman"/>
        </w:rPr>
        <w:t xml:space="preserve">И это похоже во многом на то благословение, которое получает Звулун. Когда Яаков благословляет своих сыновей, в 49 главе книги Берешит, он говорит: </w:t>
      </w:r>
      <w:r>
        <w:rPr>
          <w:rFonts w:eastAsia="Times New Roman"/>
          <w:i/>
          <w:iCs/>
        </w:rPr>
        <w:t>«Звулун у берега морей будет жить и у пристани корабельной, и пределы его до Цидона»</w:t>
      </w:r>
      <w:r>
        <w:rPr>
          <w:rFonts w:eastAsia="Times New Roman"/>
        </w:rPr>
        <w:t xml:space="preserve">. Употреблённое там слово </w:t>
      </w:r>
      <w:r>
        <w:rPr>
          <w:rFonts w:eastAsia="Times New Roman"/>
          <w:i/>
        </w:rPr>
        <w:t>лешко́н</w:t>
      </w:r>
      <w:r>
        <w:rPr>
          <w:rFonts w:eastAsia="Times New Roman"/>
        </w:rPr>
        <w:t xml:space="preserve"> означает </w:t>
      </w:r>
      <w:r>
        <w:rPr>
          <w:rFonts w:eastAsia="Times New Roman"/>
          <w:i/>
          <w:iCs/>
        </w:rPr>
        <w:t>жить в мирном соседстве, жить, уживаясь с окружающей средой, жить в добрососедстве, в гармонии со всем окружающим</w:t>
      </w:r>
      <w:r>
        <w:rPr>
          <w:rFonts w:eastAsia="Times New Roman"/>
        </w:rPr>
        <w:t xml:space="preserve">. </w:t>
      </w:r>
    </w:p>
    <w:p w14:paraId="3A2B5071" w14:textId="77777777" w:rsidR="007245FF" w:rsidRDefault="007245FF" w:rsidP="007245FF">
      <w:pPr>
        <w:pStyle w:val="a6"/>
      </w:pPr>
      <w:r>
        <w:rPr>
          <w:rFonts w:eastAsia="Times New Roman"/>
        </w:rPr>
        <w:t xml:space="preserve">Звулун чувствует себя в безопасности в море. Можно увидеть много разных ситуаций, когда на море буря, ураган, огромные, высотой с большие небоскрёбы волны. Во всём этом, во всей этой буре Звулун чувствует себя в безопасности. Это свойство – проявление благословения Звулуна: чувствовать себя в безопасности среди бури за счёт ощущения близости к Творцу. </w:t>
      </w:r>
    </w:p>
    <w:p w14:paraId="2AB9C20A" w14:textId="31A35105" w:rsidR="007245FF" w:rsidRDefault="007245FF" w:rsidP="007245FF">
      <w:pPr>
        <w:pStyle w:val="a6"/>
      </w:pPr>
      <w:r>
        <w:rPr>
          <w:rFonts w:eastAsia="Times New Roman"/>
        </w:rPr>
        <w:t xml:space="preserve">Мудрецы говорят о природе грома. Казалось бы, гром небесный должен вызывать в людях страх. Многие люди боятся грома. Но вот что говорит об этом еврейская традиция: «Гром очищает место страха в сердце, освобождает сердце от страха». Как такая страшная вещь как гром может освобождать сердце от страха? Когда мы слышим гром, мы понимаем, что этот звук – сталкивание воздушных потоков – с огромным грохотом осуществляет Всевышний, что это осуществляется в мире, которым управляет Всевышний, и это делает Всевышний, это канонады оружия нашего Отца, это проявление силы нашего Отца – Того, Кого мы боимся. И, когда мы видим, слышим Его силу, видим молнии, слышим гром, слышим проявление Его силы в этом мире, мы укрепляемся в вере, это для нас очередное свидетельство того, </w:t>
      </w:r>
      <w:r w:rsidR="001C4935">
        <w:rPr>
          <w:rFonts w:eastAsia="Times New Roman"/>
        </w:rPr>
        <w:t>насколько</w:t>
      </w:r>
      <w:r>
        <w:rPr>
          <w:rFonts w:eastAsia="Times New Roman"/>
        </w:rPr>
        <w:t xml:space="preserve"> сильный наш Творец, какого сильного Бога мы боимся, перед каким сильным Богом мы стоим. И буря, которая происходит вокруг Звулуна</w:t>
      </w:r>
      <w:r w:rsidR="001C4935">
        <w:rPr>
          <w:rFonts w:eastAsia="Times New Roman"/>
        </w:rPr>
        <w:t>,</w:t>
      </w:r>
      <w:r>
        <w:rPr>
          <w:rFonts w:eastAsia="Times New Roman"/>
        </w:rPr>
        <w:t xml:space="preserve"> – свидетельство о том, какие высокие волны может поднять в небо Всевышний, как Он силён, как Он прекрасен в Своей силе и насколько слаб по сравнению с Ним фараон. </w:t>
      </w:r>
    </w:p>
    <w:p w14:paraId="77636FE1" w14:textId="40BC9ED7" w:rsidR="00660A30" w:rsidRDefault="007245FF" w:rsidP="007245FF">
      <w:pPr>
        <w:pStyle w:val="a6"/>
      </w:pPr>
      <w:r>
        <w:rPr>
          <w:rFonts w:eastAsia="Times New Roman"/>
        </w:rPr>
        <w:t>Ну, и сам фараон, которому Бог дал определённую силу, определённую власть – это свидетельство власти Всевышнего. И, когда ты находишься в этой взаимосвязи со Всевышним, когда ты боишься Бога, ты понимаешь, что и через этого фараона Бог действует в нашем мире. Вот такое благословение получили повитухи. Они получили в сердце мир, уверенность, ощущение мира как дома, ощущение себя дома, а фараона – в гостях. И это большое благословение. И это награда за их подвиг, награда за богобоязненность, ощущение, что мы дома, а всё, что против нас, оно в гостях.</w:t>
      </w:r>
      <w:r w:rsidR="00660A30">
        <w:br w:type="page"/>
      </w:r>
    </w:p>
    <w:p w14:paraId="1F8FD80E" w14:textId="77777777" w:rsidR="00F5582A" w:rsidRPr="00EC0065" w:rsidRDefault="00F5582A" w:rsidP="00A46D02">
      <w:pPr>
        <w:pStyle w:val="af"/>
        <w:spacing w:line="276" w:lineRule="auto"/>
      </w:pPr>
      <w:bookmarkStart w:id="16" w:name="_Toc159267134"/>
      <w:r w:rsidRPr="00EC0065">
        <w:t>Юность на вырост</w:t>
      </w:r>
      <w:bookmarkEnd w:id="16"/>
    </w:p>
    <w:p w14:paraId="6C605EC9" w14:textId="77777777" w:rsidR="00F5582A" w:rsidRDefault="00F5582A" w:rsidP="00A46D02">
      <w:pPr>
        <w:pStyle w:val="a6"/>
      </w:pPr>
    </w:p>
    <w:p w14:paraId="48212CB8" w14:textId="77777777" w:rsidR="00F5582A" w:rsidRDefault="00F5582A" w:rsidP="00A46D02">
      <w:pPr>
        <w:pStyle w:val="a6"/>
      </w:pPr>
      <w:r>
        <w:t>С</w:t>
      </w:r>
      <w:r w:rsidRPr="00B077FB">
        <w:t xml:space="preserve"> Божьей </w:t>
      </w:r>
      <w:r w:rsidRPr="0037197E">
        <w:t xml:space="preserve">помощью мы с вами остановимся на некотором интересном моменте нашей недельной главы. Во второй главе, в 6 стихе, мы читаем историю о том, как дочь фараона открывает </w:t>
      </w:r>
      <w:r w:rsidRPr="00B077FB">
        <w:t>корзинку, в которой находится маленький М</w:t>
      </w:r>
      <w:r>
        <w:t>о</w:t>
      </w:r>
      <w:r w:rsidRPr="00B077FB">
        <w:t>ше.</w:t>
      </w:r>
      <w:r>
        <w:t xml:space="preserve"> </w:t>
      </w:r>
      <w:r w:rsidRPr="00B077FB">
        <w:t>Вот как рассказывает об этом Тора.</w:t>
      </w:r>
    </w:p>
    <w:p w14:paraId="3BBD77AB" w14:textId="77777777" w:rsidR="00F5582A" w:rsidRDefault="00F5582A" w:rsidP="001C4935">
      <w:pPr>
        <w:pStyle w:val="a6"/>
        <w:spacing w:line="240" w:lineRule="auto"/>
      </w:pPr>
    </w:p>
    <w:p w14:paraId="6EA4B961" w14:textId="77777777" w:rsidR="00F5582A" w:rsidRDefault="00F5582A" w:rsidP="001C4935">
      <w:pPr>
        <w:pStyle w:val="ad"/>
        <w:rPr>
          <w:rtl/>
        </w:rPr>
      </w:pPr>
      <w:r w:rsidRPr="00BC2FD2">
        <w:rPr>
          <w:rtl/>
        </w:rPr>
        <w:t>וַתִּפְתַּח וַתִּרְאֵהוּ אֶת־הַי</w:t>
      </w:r>
      <w:r w:rsidRPr="003F00F3">
        <w:rPr>
          <w:b/>
          <w:bCs/>
          <w:rtl/>
        </w:rPr>
        <w:t>ֶּלֶד</w:t>
      </w:r>
      <w:r w:rsidRPr="00BC2FD2">
        <w:rPr>
          <w:rtl/>
        </w:rPr>
        <w:t xml:space="preserve"> וְהִנֵּה־</w:t>
      </w:r>
      <w:r w:rsidRPr="003F00F3">
        <w:rPr>
          <w:b/>
          <w:bCs/>
          <w:rtl/>
        </w:rPr>
        <w:t>נַעַר</w:t>
      </w:r>
      <w:r w:rsidRPr="00BC2FD2">
        <w:rPr>
          <w:rtl/>
        </w:rPr>
        <w:t xml:space="preserve"> בֹּכֶה </w:t>
      </w:r>
    </w:p>
    <w:p w14:paraId="4068AB69" w14:textId="77777777" w:rsidR="00F5582A" w:rsidRDefault="00F5582A" w:rsidP="001C4935">
      <w:pPr>
        <w:pStyle w:val="a9"/>
      </w:pPr>
      <w:r>
        <w:t>ватифта́х ватиръэ́ѓу эт-ѓа</w:t>
      </w:r>
      <w:r w:rsidRPr="003F00F3">
        <w:rPr>
          <w:b/>
          <w:bCs/>
        </w:rPr>
        <w:t>е́лед</w:t>
      </w:r>
      <w:r>
        <w:t xml:space="preserve"> веѓине-</w:t>
      </w:r>
      <w:r w:rsidRPr="003F00F3">
        <w:rPr>
          <w:b/>
          <w:bCs/>
        </w:rPr>
        <w:t>на́ар</w:t>
      </w:r>
      <w:r>
        <w:t xml:space="preserve"> бохэ́… </w:t>
      </w:r>
    </w:p>
    <w:p w14:paraId="0A84A7A6" w14:textId="77777777" w:rsidR="00F5582A" w:rsidRDefault="00F5582A" w:rsidP="001C4935">
      <w:pPr>
        <w:pStyle w:val="a9"/>
      </w:pPr>
      <w:r>
        <w:t xml:space="preserve">6. И открыла она, и увидела она </w:t>
      </w:r>
      <w:r w:rsidRPr="003F00F3">
        <w:rPr>
          <w:b/>
          <w:bCs/>
        </w:rPr>
        <w:t>мальчика</w:t>
      </w:r>
      <w:r>
        <w:t xml:space="preserve"> </w:t>
      </w:r>
      <w:r w:rsidRPr="009739AB">
        <w:rPr>
          <w:i w:val="0"/>
        </w:rPr>
        <w:t>(или младенца)</w:t>
      </w:r>
      <w:r>
        <w:rPr>
          <w:i w:val="0"/>
        </w:rPr>
        <w:t>,</w:t>
      </w:r>
      <w:r>
        <w:t xml:space="preserve"> и вот дитя плачет;</w:t>
      </w:r>
      <w:r w:rsidRPr="004D23EF">
        <w:t xml:space="preserve"> </w:t>
      </w:r>
    </w:p>
    <w:p w14:paraId="1E20503E" w14:textId="77777777" w:rsidR="00F5582A" w:rsidRDefault="00F5582A" w:rsidP="001C4935">
      <w:pPr>
        <w:pStyle w:val="a6"/>
        <w:spacing w:line="240" w:lineRule="auto"/>
      </w:pPr>
    </w:p>
    <w:p w14:paraId="58B31232" w14:textId="77777777" w:rsidR="00F5582A" w:rsidRDefault="00F5582A" w:rsidP="00A46D02">
      <w:pPr>
        <w:pStyle w:val="a6"/>
      </w:pPr>
      <w:r w:rsidRPr="00B077FB">
        <w:t xml:space="preserve">Тора </w:t>
      </w:r>
      <w:r>
        <w:t xml:space="preserve">здесь </w:t>
      </w:r>
      <w:r w:rsidRPr="00B077FB">
        <w:t>использует для М</w:t>
      </w:r>
      <w:r>
        <w:t>о</w:t>
      </w:r>
      <w:r w:rsidRPr="00B077FB">
        <w:t>ше</w:t>
      </w:r>
      <w:r>
        <w:t xml:space="preserve"> </w:t>
      </w:r>
      <w:r w:rsidRPr="00B077FB">
        <w:t xml:space="preserve">два разных слова </w:t>
      </w:r>
      <w:r>
        <w:t xml:space="preserve">– </w:t>
      </w:r>
      <w:r w:rsidRPr="004D23EF">
        <w:rPr>
          <w:i/>
          <w:iCs/>
        </w:rPr>
        <w:t>й</w:t>
      </w:r>
      <w:r w:rsidRPr="005A1D31">
        <w:rPr>
          <w:i/>
        </w:rPr>
        <w:t>е</w:t>
      </w:r>
      <w:r>
        <w:rPr>
          <w:i/>
        </w:rPr>
        <w:t>́</w:t>
      </w:r>
      <w:r w:rsidRPr="005A1D31">
        <w:rPr>
          <w:i/>
        </w:rPr>
        <w:t>лед</w:t>
      </w:r>
      <w:r w:rsidRPr="00B077FB">
        <w:t xml:space="preserve"> и </w:t>
      </w:r>
      <w:r w:rsidRPr="005A1D31">
        <w:rPr>
          <w:i/>
        </w:rPr>
        <w:t>на</w:t>
      </w:r>
      <w:r>
        <w:rPr>
          <w:i/>
        </w:rPr>
        <w:t>́а</w:t>
      </w:r>
      <w:r w:rsidRPr="005A1D31">
        <w:rPr>
          <w:i/>
        </w:rPr>
        <w:t>р</w:t>
      </w:r>
      <w:r w:rsidRPr="00B077FB">
        <w:t>.</w:t>
      </w:r>
      <w:r>
        <w:t xml:space="preserve"> </w:t>
      </w:r>
      <w:r w:rsidRPr="00B077FB">
        <w:t>Если есть два разных слова,</w:t>
      </w:r>
      <w:r>
        <w:t xml:space="preserve"> </w:t>
      </w:r>
      <w:r w:rsidRPr="00B077FB">
        <w:t>то нав</w:t>
      </w:r>
      <w:r>
        <w:t>ерняка есть и два разных смысла, и</w:t>
      </w:r>
      <w:r w:rsidRPr="00B077FB">
        <w:t xml:space="preserve"> стоит углубиться и попытаться понять,</w:t>
      </w:r>
      <w:r>
        <w:t xml:space="preserve"> </w:t>
      </w:r>
      <w:r w:rsidRPr="00B077FB">
        <w:t>в чём же различие.</w:t>
      </w:r>
      <w:r>
        <w:t xml:space="preserve"> </w:t>
      </w:r>
      <w:r w:rsidRPr="00B077FB">
        <w:t>В современном иврите всё просто.</w:t>
      </w:r>
      <w:r>
        <w:t xml:space="preserve"> Слово </w:t>
      </w:r>
      <w:r w:rsidRPr="004D23EF">
        <w:rPr>
          <w:i/>
          <w:iCs/>
        </w:rPr>
        <w:t>й</w:t>
      </w:r>
      <w:r w:rsidRPr="005A1D31">
        <w:rPr>
          <w:i/>
        </w:rPr>
        <w:t>е</w:t>
      </w:r>
      <w:r>
        <w:rPr>
          <w:i/>
        </w:rPr>
        <w:t>́</w:t>
      </w:r>
      <w:r w:rsidRPr="005A1D31">
        <w:rPr>
          <w:i/>
        </w:rPr>
        <w:t>лед</w:t>
      </w:r>
      <w:r w:rsidRPr="00B077FB">
        <w:t xml:space="preserve"> </w:t>
      </w:r>
      <w:r>
        <w:t xml:space="preserve">обозначает </w:t>
      </w:r>
      <w:r w:rsidRPr="004D23EF">
        <w:rPr>
          <w:i/>
          <w:iCs/>
        </w:rPr>
        <w:t>мальчика</w:t>
      </w:r>
      <w:r>
        <w:t xml:space="preserve"> или </w:t>
      </w:r>
      <w:r w:rsidRPr="004D23EF">
        <w:rPr>
          <w:i/>
          <w:iCs/>
        </w:rPr>
        <w:t>ребёнк</w:t>
      </w:r>
      <w:r>
        <w:t>а, с</w:t>
      </w:r>
      <w:r w:rsidRPr="00B077FB">
        <w:t xml:space="preserve">лово </w:t>
      </w:r>
      <w:r w:rsidRPr="009739AB">
        <w:rPr>
          <w:i/>
        </w:rPr>
        <w:t>на</w:t>
      </w:r>
      <w:r>
        <w:rPr>
          <w:i/>
        </w:rPr>
        <w:t>́</w:t>
      </w:r>
      <w:r w:rsidRPr="009739AB">
        <w:rPr>
          <w:i/>
        </w:rPr>
        <w:t>ар</w:t>
      </w:r>
      <w:r w:rsidRPr="00B077FB">
        <w:t xml:space="preserve"> обозначает </w:t>
      </w:r>
      <w:r w:rsidRPr="004D23EF">
        <w:rPr>
          <w:i/>
          <w:iCs/>
        </w:rPr>
        <w:t>юношу</w:t>
      </w:r>
      <w:r w:rsidRPr="00B077FB">
        <w:t xml:space="preserve"> или </w:t>
      </w:r>
      <w:r w:rsidRPr="004D23EF">
        <w:rPr>
          <w:i/>
          <w:iCs/>
        </w:rPr>
        <w:t>подростка</w:t>
      </w:r>
      <w:r w:rsidRPr="00B077FB">
        <w:t>.</w:t>
      </w:r>
      <w:r>
        <w:t xml:space="preserve"> Е</w:t>
      </w:r>
      <w:r w:rsidRPr="00B077FB">
        <w:t>сть</w:t>
      </w:r>
      <w:r>
        <w:t xml:space="preserve"> слово </w:t>
      </w:r>
      <w:r>
        <w:rPr>
          <w:i/>
        </w:rPr>
        <w:t>я</w:t>
      </w:r>
      <w:r w:rsidRPr="005A1D31">
        <w:rPr>
          <w:i/>
        </w:rPr>
        <w:t>льду</w:t>
      </w:r>
      <w:r>
        <w:rPr>
          <w:i/>
        </w:rPr>
        <w:t>́</w:t>
      </w:r>
      <w:r w:rsidRPr="005A1D31">
        <w:rPr>
          <w:i/>
        </w:rPr>
        <w:t>т</w:t>
      </w:r>
      <w:r>
        <w:t xml:space="preserve"> </w:t>
      </w:r>
      <w:r w:rsidRPr="004D23EF">
        <w:rPr>
          <w:i/>
          <w:iCs/>
        </w:rPr>
        <w:t>(детство)</w:t>
      </w:r>
      <w:r>
        <w:t xml:space="preserve">, и от этого корня происходит </w:t>
      </w:r>
      <w:r w:rsidRPr="004D23EF">
        <w:rPr>
          <w:i/>
          <w:iCs/>
        </w:rPr>
        <w:t>й</w:t>
      </w:r>
      <w:r w:rsidRPr="005A1D31">
        <w:rPr>
          <w:i/>
        </w:rPr>
        <w:t>е</w:t>
      </w:r>
      <w:r>
        <w:rPr>
          <w:i/>
        </w:rPr>
        <w:t>́</w:t>
      </w:r>
      <w:r w:rsidRPr="005A1D31">
        <w:rPr>
          <w:i/>
        </w:rPr>
        <w:t>лед</w:t>
      </w:r>
      <w:r w:rsidRPr="00B077FB">
        <w:t xml:space="preserve"> </w:t>
      </w:r>
      <w:r>
        <w:t>(</w:t>
      </w:r>
      <w:r w:rsidRPr="005A1D31">
        <w:rPr>
          <w:i/>
        </w:rPr>
        <w:t>мальчик</w:t>
      </w:r>
      <w:r>
        <w:rPr>
          <w:i/>
        </w:rPr>
        <w:t>)</w:t>
      </w:r>
      <w:r>
        <w:t xml:space="preserve">; и есть слово </w:t>
      </w:r>
      <w:r w:rsidRPr="005A1D31">
        <w:rPr>
          <w:i/>
        </w:rPr>
        <w:t>неури</w:t>
      </w:r>
      <w:r>
        <w:rPr>
          <w:i/>
        </w:rPr>
        <w:t xml:space="preserve">́м </w:t>
      </w:r>
      <w:r>
        <w:t>(</w:t>
      </w:r>
      <w:r w:rsidRPr="005A1D31">
        <w:rPr>
          <w:i/>
        </w:rPr>
        <w:t>юность</w:t>
      </w:r>
      <w:r>
        <w:rPr>
          <w:i/>
        </w:rPr>
        <w:t>),</w:t>
      </w:r>
      <w:r>
        <w:t xml:space="preserve"> и</w:t>
      </w:r>
      <w:r w:rsidRPr="00B077FB">
        <w:t xml:space="preserve"> это </w:t>
      </w:r>
      <w:r>
        <w:t>однокоренное со словом</w:t>
      </w:r>
      <w:r w:rsidRPr="00B077FB">
        <w:t xml:space="preserve"> </w:t>
      </w:r>
      <w:r w:rsidRPr="005A1D31">
        <w:rPr>
          <w:i/>
        </w:rPr>
        <w:t>на</w:t>
      </w:r>
      <w:r>
        <w:rPr>
          <w:i/>
        </w:rPr>
        <w:t>́а</w:t>
      </w:r>
      <w:r w:rsidRPr="005A1D31">
        <w:rPr>
          <w:i/>
        </w:rPr>
        <w:t>р</w:t>
      </w:r>
      <w:r w:rsidRPr="00B077FB">
        <w:t>.</w:t>
      </w:r>
      <w:r>
        <w:t xml:space="preserve"> </w:t>
      </w:r>
      <w:r w:rsidRPr="00B077FB">
        <w:t>То есть, если бы мы переводили</w:t>
      </w:r>
      <w:r>
        <w:t xml:space="preserve"> </w:t>
      </w:r>
      <w:r w:rsidRPr="00B077FB">
        <w:t>с сов</w:t>
      </w:r>
      <w:r>
        <w:t>ременного иврита, то было бы так: «О</w:t>
      </w:r>
      <w:r w:rsidRPr="00B077FB">
        <w:t>на увидела мальчика, и вот</w:t>
      </w:r>
      <w:r>
        <w:t>,</w:t>
      </w:r>
      <w:r w:rsidRPr="00B077FB">
        <w:t xml:space="preserve"> юноша плачет</w:t>
      </w:r>
      <w:r>
        <w:t>»</w:t>
      </w:r>
      <w:r w:rsidRPr="00B077FB">
        <w:t>.</w:t>
      </w:r>
      <w:r>
        <w:t xml:space="preserve"> </w:t>
      </w:r>
      <w:r w:rsidRPr="00B077FB">
        <w:t>Но мы-то знаем, что М</w:t>
      </w:r>
      <w:r>
        <w:t>оше никак не юноша, и</w:t>
      </w:r>
      <w:r w:rsidRPr="00B077FB">
        <w:t>, следовательно, надо искать</w:t>
      </w:r>
      <w:r>
        <w:t xml:space="preserve"> </w:t>
      </w:r>
      <w:r w:rsidRPr="00B077FB">
        <w:t>другое значение этого слова.</w:t>
      </w:r>
    </w:p>
    <w:p w14:paraId="68CDE06D" w14:textId="77777777" w:rsidR="00F5582A" w:rsidRDefault="00F5582A" w:rsidP="00A46D02">
      <w:pPr>
        <w:pStyle w:val="a6"/>
      </w:pPr>
      <w:r w:rsidRPr="00B077FB">
        <w:t>В 13 главе книги Шо</w:t>
      </w:r>
      <w:r>
        <w:t>ф</w:t>
      </w:r>
      <w:r w:rsidRPr="00B077FB">
        <w:t xml:space="preserve">тим мы читаем историю общения Ангела </w:t>
      </w:r>
      <w:r>
        <w:t>с</w:t>
      </w:r>
      <w:r w:rsidRPr="00B077FB">
        <w:t xml:space="preserve"> Ман</w:t>
      </w:r>
      <w:r>
        <w:t>о</w:t>
      </w:r>
      <w:r w:rsidRPr="00B077FB">
        <w:t>ах</w:t>
      </w:r>
      <w:r>
        <w:t>ом</w:t>
      </w:r>
      <w:r w:rsidRPr="00B077FB">
        <w:t xml:space="preserve"> и его жен</w:t>
      </w:r>
      <w:r>
        <w:t>ой</w:t>
      </w:r>
      <w:r w:rsidRPr="00B077FB">
        <w:t>,</w:t>
      </w:r>
      <w:r>
        <w:t xml:space="preserve"> </w:t>
      </w:r>
      <w:r w:rsidRPr="00B077FB">
        <w:t>когда Ангел пришёл рассказать этой благословенной семейной паре</w:t>
      </w:r>
      <w:r>
        <w:t xml:space="preserve"> </w:t>
      </w:r>
      <w:r w:rsidRPr="00B077FB">
        <w:t>о том, что у них родится сын Шимшон.</w:t>
      </w:r>
      <w:r>
        <w:t xml:space="preserve"> </w:t>
      </w:r>
      <w:r w:rsidRPr="00B077FB">
        <w:t>Ман</w:t>
      </w:r>
      <w:r>
        <w:t>оах спрашивает у Ангела: «Ч</w:t>
      </w:r>
      <w:r w:rsidRPr="00B077FB">
        <w:t>то мы будем делать с ребёнком, который у нас родится</w:t>
      </w:r>
      <w:r>
        <w:t xml:space="preserve">? </w:t>
      </w:r>
      <w:r w:rsidRPr="00B077FB">
        <w:t>Пусть Ангел даст нам полную инструкцию</w:t>
      </w:r>
      <w:r>
        <w:t>»</w:t>
      </w:r>
      <w:r w:rsidRPr="00B077FB">
        <w:t>.</w:t>
      </w:r>
      <w:r>
        <w:t xml:space="preserve"> </w:t>
      </w:r>
      <w:r w:rsidRPr="00B077FB">
        <w:t>При этом он называет потенциального новорожденного</w:t>
      </w:r>
      <w:r>
        <w:t xml:space="preserve"> тоже словом </w:t>
      </w:r>
      <w:r w:rsidRPr="005A1D31">
        <w:rPr>
          <w:i/>
        </w:rPr>
        <w:t>на</w:t>
      </w:r>
      <w:r>
        <w:rPr>
          <w:i/>
        </w:rPr>
        <w:t>́а</w:t>
      </w:r>
      <w:r w:rsidRPr="005A1D31">
        <w:rPr>
          <w:i/>
        </w:rPr>
        <w:t>р</w:t>
      </w:r>
      <w:r>
        <w:t>, и</w:t>
      </w:r>
      <w:r w:rsidRPr="00B077FB">
        <w:t xml:space="preserve"> </w:t>
      </w:r>
      <w:r>
        <w:t>в</w:t>
      </w:r>
      <w:r w:rsidRPr="00B077FB">
        <w:t xml:space="preserve"> большинств</w:t>
      </w:r>
      <w:r>
        <w:t>е</w:t>
      </w:r>
      <w:r w:rsidRPr="00B077FB">
        <w:t xml:space="preserve"> </w:t>
      </w:r>
      <w:r>
        <w:t>случаев слово</w:t>
      </w:r>
      <w:r w:rsidRPr="00B077FB">
        <w:t xml:space="preserve"> переводят как </w:t>
      </w:r>
      <w:r w:rsidRPr="00274014">
        <w:rPr>
          <w:i/>
        </w:rPr>
        <w:t>младенец</w:t>
      </w:r>
      <w:r w:rsidRPr="00B077FB">
        <w:t>.</w:t>
      </w:r>
      <w:r>
        <w:t xml:space="preserve"> </w:t>
      </w:r>
      <w:r w:rsidRPr="00B077FB">
        <w:t>Можно сказать,</w:t>
      </w:r>
      <w:r>
        <w:t xml:space="preserve"> м</w:t>
      </w:r>
      <w:r w:rsidRPr="00B077FB">
        <w:t xml:space="preserve">ожно подумать, что слово </w:t>
      </w:r>
      <w:r w:rsidRPr="00274014">
        <w:rPr>
          <w:i/>
        </w:rPr>
        <w:t>н</w:t>
      </w:r>
      <w:r>
        <w:rPr>
          <w:i/>
        </w:rPr>
        <w:t>а́</w:t>
      </w:r>
      <w:r w:rsidRPr="00274014">
        <w:rPr>
          <w:i/>
        </w:rPr>
        <w:t>ар</w:t>
      </w:r>
      <w:r>
        <w:t xml:space="preserve"> </w:t>
      </w:r>
      <w:r w:rsidRPr="00B077FB">
        <w:t xml:space="preserve">и в древнем иврите означало </w:t>
      </w:r>
      <w:r w:rsidRPr="00274014">
        <w:rPr>
          <w:i/>
        </w:rPr>
        <w:t>младенец</w:t>
      </w:r>
      <w:r>
        <w:t>, н</w:t>
      </w:r>
      <w:r w:rsidRPr="00B077FB">
        <w:t>о непонятно</w:t>
      </w:r>
      <w:r>
        <w:t xml:space="preserve"> тогда</w:t>
      </w:r>
      <w:r w:rsidRPr="00B077FB">
        <w:t xml:space="preserve">, чем же оно отличается от слова </w:t>
      </w:r>
      <w:r w:rsidRPr="00607EB5">
        <w:rPr>
          <w:i/>
          <w:iCs/>
        </w:rPr>
        <w:t>й</w:t>
      </w:r>
      <w:r w:rsidRPr="00274014">
        <w:rPr>
          <w:i/>
        </w:rPr>
        <w:t>е</w:t>
      </w:r>
      <w:r>
        <w:rPr>
          <w:i/>
        </w:rPr>
        <w:t>́лед</w:t>
      </w:r>
      <w:r w:rsidRPr="00B077FB">
        <w:t>.</w:t>
      </w:r>
      <w:r>
        <w:t xml:space="preserve"> </w:t>
      </w:r>
    </w:p>
    <w:p w14:paraId="3D27B4C0" w14:textId="77777777" w:rsidR="00F5582A" w:rsidRDefault="00F5582A" w:rsidP="00A46D02">
      <w:pPr>
        <w:pStyle w:val="a6"/>
      </w:pPr>
      <w:r w:rsidRPr="00B077FB">
        <w:t xml:space="preserve">Когда </w:t>
      </w:r>
      <w:r>
        <w:t>Йеѓ</w:t>
      </w:r>
      <w:r w:rsidRPr="00B077FB">
        <w:t xml:space="preserve">уда говорит с </w:t>
      </w:r>
      <w:r>
        <w:t>Й</w:t>
      </w:r>
      <w:r w:rsidRPr="00B077FB">
        <w:t>осефом о Б</w:t>
      </w:r>
      <w:r>
        <w:t>и</w:t>
      </w:r>
      <w:r w:rsidRPr="00B077FB">
        <w:t>нь</w:t>
      </w:r>
      <w:r>
        <w:t>я</w:t>
      </w:r>
      <w:r w:rsidRPr="00B077FB">
        <w:t>мине</w:t>
      </w:r>
      <w:r>
        <w:t>,</w:t>
      </w:r>
      <w:r w:rsidRPr="00607EB5">
        <w:rPr>
          <w:color w:val="FF0000"/>
        </w:rPr>
        <w:t xml:space="preserve"> </w:t>
      </w:r>
      <w:r>
        <w:t>произносит пламенную речь,</w:t>
      </w:r>
      <w:r w:rsidRPr="00B077FB">
        <w:t xml:space="preserve"> он </w:t>
      </w:r>
      <w:r w:rsidRPr="00AE0B1B">
        <w:t xml:space="preserve">произносит: «Как я вернусь к отцу, если нет со мною </w:t>
      </w:r>
      <w:r w:rsidRPr="00AE0B1B">
        <w:rPr>
          <w:i/>
          <w:iCs/>
        </w:rPr>
        <w:t>отрока</w:t>
      </w:r>
      <w:r w:rsidRPr="00AE0B1B">
        <w:t xml:space="preserve">? (Берешит 44:34)» Слово, которое использует Йеѓуда на иврите </w:t>
      </w:r>
      <w:r w:rsidRPr="00B077FB">
        <w:t>и котор</w:t>
      </w:r>
      <w:r>
        <w:t xml:space="preserve">ое переводится часто как </w:t>
      </w:r>
      <w:r w:rsidRPr="00274014">
        <w:rPr>
          <w:i/>
        </w:rPr>
        <w:t>отрок</w:t>
      </w:r>
      <w:r w:rsidRPr="00B077FB">
        <w:t>,</w:t>
      </w:r>
      <w:r>
        <w:t xml:space="preserve"> </w:t>
      </w:r>
      <w:r w:rsidRPr="00B077FB">
        <w:t xml:space="preserve">в оригинале это именно слово </w:t>
      </w:r>
      <w:r w:rsidRPr="00274014">
        <w:rPr>
          <w:i/>
        </w:rPr>
        <w:t>н</w:t>
      </w:r>
      <w:r>
        <w:rPr>
          <w:i/>
        </w:rPr>
        <w:t>а́</w:t>
      </w:r>
      <w:r w:rsidRPr="00274014">
        <w:rPr>
          <w:i/>
        </w:rPr>
        <w:t>ар</w:t>
      </w:r>
      <w:r w:rsidRPr="00B077FB">
        <w:t>.</w:t>
      </w:r>
      <w:r>
        <w:t xml:space="preserve"> </w:t>
      </w:r>
      <w:r w:rsidRPr="00B077FB">
        <w:t>Итак, Б</w:t>
      </w:r>
      <w:r>
        <w:t>и</w:t>
      </w:r>
      <w:r w:rsidRPr="00B077FB">
        <w:t>нь</w:t>
      </w:r>
      <w:r>
        <w:t>я</w:t>
      </w:r>
      <w:r w:rsidRPr="00B077FB">
        <w:t xml:space="preserve">мин тоже называется словом </w:t>
      </w:r>
      <w:r w:rsidRPr="00274014">
        <w:rPr>
          <w:i/>
        </w:rPr>
        <w:t>н</w:t>
      </w:r>
      <w:r>
        <w:rPr>
          <w:i/>
        </w:rPr>
        <w:t>а́</w:t>
      </w:r>
      <w:r w:rsidRPr="00274014">
        <w:rPr>
          <w:i/>
        </w:rPr>
        <w:t>ар</w:t>
      </w:r>
      <w:r w:rsidRPr="00B077FB">
        <w:t>,</w:t>
      </w:r>
      <w:r>
        <w:t xml:space="preserve"> </w:t>
      </w:r>
      <w:r w:rsidRPr="00B077FB">
        <w:t>а Б</w:t>
      </w:r>
      <w:r>
        <w:t>и</w:t>
      </w:r>
      <w:r w:rsidRPr="00B077FB">
        <w:t>нь</w:t>
      </w:r>
      <w:r>
        <w:t>я</w:t>
      </w:r>
      <w:r w:rsidRPr="00B077FB">
        <w:t>мин не</w:t>
      </w:r>
      <w:r>
        <w:t xml:space="preserve"> </w:t>
      </w:r>
      <w:r w:rsidRPr="00B077FB">
        <w:t>на</w:t>
      </w:r>
      <w:r>
        <w:t xml:space="preserve"> </w:t>
      </w:r>
      <w:r w:rsidRPr="00B077FB">
        <w:t xml:space="preserve">много младше </w:t>
      </w:r>
      <w:r>
        <w:t>Й</w:t>
      </w:r>
      <w:r w:rsidRPr="00B077FB">
        <w:t>осефа.</w:t>
      </w:r>
      <w:r>
        <w:t xml:space="preserve"> М</w:t>
      </w:r>
      <w:r w:rsidRPr="00B077FB">
        <w:t xml:space="preserve">ы знаем, что </w:t>
      </w:r>
      <w:r>
        <w:t>Й</w:t>
      </w:r>
      <w:r w:rsidRPr="00B077FB">
        <w:t>осеф стоял перед фараоном,</w:t>
      </w:r>
      <w:r>
        <w:t xml:space="preserve"> </w:t>
      </w:r>
      <w:r w:rsidRPr="00B077FB">
        <w:t>когда ему было 30</w:t>
      </w:r>
      <w:r>
        <w:t xml:space="preserve"> лет; </w:t>
      </w:r>
      <w:r w:rsidRPr="00B077FB">
        <w:t>с тех пор прошло 7 сытых лет</w:t>
      </w:r>
      <w:r>
        <w:t xml:space="preserve"> </w:t>
      </w:r>
      <w:r w:rsidRPr="00B077FB">
        <w:t>и, наверное, ид</w:t>
      </w:r>
      <w:r>
        <w:t>ё</w:t>
      </w:r>
      <w:r w:rsidRPr="00B077FB">
        <w:t>т второй голодный год,</w:t>
      </w:r>
      <w:r>
        <w:t xml:space="preserve"> </w:t>
      </w:r>
      <w:r w:rsidRPr="00B077FB">
        <w:t xml:space="preserve">следовательно, </w:t>
      </w:r>
      <w:r>
        <w:t>Й</w:t>
      </w:r>
      <w:r w:rsidRPr="00B077FB">
        <w:t>осефу примерно 39</w:t>
      </w:r>
      <w:r>
        <w:t xml:space="preserve"> лет</w:t>
      </w:r>
      <w:r w:rsidRPr="00B077FB">
        <w:t>,</w:t>
      </w:r>
      <w:r>
        <w:t xml:space="preserve"> </w:t>
      </w:r>
      <w:r w:rsidRPr="00B077FB">
        <w:t>а Б</w:t>
      </w:r>
      <w:r>
        <w:t>и</w:t>
      </w:r>
      <w:r w:rsidRPr="00B077FB">
        <w:t>нь</w:t>
      </w:r>
      <w:r>
        <w:t>я</w:t>
      </w:r>
      <w:r w:rsidRPr="00B077FB">
        <w:t>мину никак не меньше 35.</w:t>
      </w:r>
      <w:r>
        <w:t xml:space="preserve"> </w:t>
      </w:r>
      <w:r w:rsidRPr="006C1A66">
        <w:t>И получается, что</w:t>
      </w:r>
      <w:r>
        <w:t xml:space="preserve"> </w:t>
      </w:r>
      <w:r w:rsidRPr="006C1A66">
        <w:t xml:space="preserve">в Торе словом </w:t>
      </w:r>
      <w:r w:rsidRPr="00274014">
        <w:rPr>
          <w:i/>
        </w:rPr>
        <w:t>н</w:t>
      </w:r>
      <w:r>
        <w:rPr>
          <w:i/>
        </w:rPr>
        <w:t>а́</w:t>
      </w:r>
      <w:r w:rsidRPr="00274014">
        <w:rPr>
          <w:i/>
        </w:rPr>
        <w:t>ар</w:t>
      </w:r>
      <w:r w:rsidRPr="006C1A66">
        <w:t xml:space="preserve"> обозначается человек</w:t>
      </w:r>
      <w:r>
        <w:t xml:space="preserve"> возрастом </w:t>
      </w:r>
      <w:r w:rsidRPr="006C1A66">
        <w:t>от 0 до 40 лет,</w:t>
      </w:r>
      <w:r>
        <w:t xml:space="preserve"> </w:t>
      </w:r>
      <w:r w:rsidRPr="006C1A66">
        <w:t>и интересно бы понять, что это значит.</w:t>
      </w:r>
      <w:r>
        <w:t xml:space="preserve"> </w:t>
      </w:r>
    </w:p>
    <w:p w14:paraId="374E0CF5" w14:textId="77777777" w:rsidR="00F5582A" w:rsidRDefault="00F5582A" w:rsidP="00A46D02">
      <w:pPr>
        <w:pStyle w:val="a6"/>
      </w:pPr>
      <w:r w:rsidRPr="006C1A66">
        <w:t xml:space="preserve">Также словом </w:t>
      </w:r>
      <w:r w:rsidRPr="00274014">
        <w:rPr>
          <w:i/>
        </w:rPr>
        <w:t>н</w:t>
      </w:r>
      <w:r>
        <w:rPr>
          <w:i/>
        </w:rPr>
        <w:t>а́</w:t>
      </w:r>
      <w:r w:rsidRPr="00274014">
        <w:rPr>
          <w:i/>
        </w:rPr>
        <w:t>ар</w:t>
      </w:r>
      <w:r w:rsidRPr="006C1A66">
        <w:t xml:space="preserve"> Тора называет Ицхака</w:t>
      </w:r>
      <w:r>
        <w:t xml:space="preserve"> </w:t>
      </w:r>
      <w:r w:rsidRPr="006C1A66">
        <w:t>во время прин</w:t>
      </w:r>
      <w:r>
        <w:t>есения</w:t>
      </w:r>
      <w:r w:rsidRPr="006C1A66">
        <w:t xml:space="preserve"> </w:t>
      </w:r>
      <w:r>
        <w:t xml:space="preserve">его в жертву. </w:t>
      </w:r>
      <w:r w:rsidRPr="006C1A66">
        <w:t xml:space="preserve">При этом там слово </w:t>
      </w:r>
      <w:r w:rsidRPr="00274014">
        <w:rPr>
          <w:i/>
        </w:rPr>
        <w:t>н</w:t>
      </w:r>
      <w:r>
        <w:rPr>
          <w:i/>
        </w:rPr>
        <w:t>а́</w:t>
      </w:r>
      <w:r w:rsidRPr="00274014">
        <w:rPr>
          <w:i/>
        </w:rPr>
        <w:t>ар</w:t>
      </w:r>
      <w:r w:rsidRPr="006C1A66">
        <w:t xml:space="preserve"> употребляется в двух значениях</w:t>
      </w:r>
      <w:r>
        <w:t xml:space="preserve">: </w:t>
      </w:r>
      <w:r>
        <w:rPr>
          <w:i/>
        </w:rPr>
        <w:t>не</w:t>
      </w:r>
      <w:r w:rsidRPr="00274014">
        <w:rPr>
          <w:i/>
        </w:rPr>
        <w:t>ари</w:t>
      </w:r>
      <w:r>
        <w:rPr>
          <w:i/>
        </w:rPr>
        <w:t>́</w:t>
      </w:r>
      <w:r w:rsidRPr="00274014">
        <w:rPr>
          <w:i/>
        </w:rPr>
        <w:t>м</w:t>
      </w:r>
      <w:r w:rsidRPr="006C1A66">
        <w:t xml:space="preserve"> </w:t>
      </w:r>
      <w:r>
        <w:t>–</w:t>
      </w:r>
      <w:r w:rsidRPr="006C1A66">
        <w:t xml:space="preserve"> это </w:t>
      </w:r>
      <w:r w:rsidRPr="00274014">
        <w:rPr>
          <w:i/>
        </w:rPr>
        <w:t>прислуга</w:t>
      </w:r>
      <w:r w:rsidRPr="006C1A66">
        <w:t>,</w:t>
      </w:r>
      <w:r>
        <w:t xml:space="preserve"> </w:t>
      </w:r>
      <w:r w:rsidRPr="006C1A66">
        <w:t>которую Авра</w:t>
      </w:r>
      <w:r>
        <w:t>ѓ</w:t>
      </w:r>
      <w:r w:rsidRPr="006C1A66">
        <w:t xml:space="preserve">ам оставляет с </w:t>
      </w:r>
      <w:r>
        <w:t>о</w:t>
      </w:r>
      <w:r w:rsidRPr="006C1A66">
        <w:t>сло</w:t>
      </w:r>
      <w:r>
        <w:t>м</w:t>
      </w:r>
      <w:r w:rsidRPr="006C1A66">
        <w:t>,</w:t>
      </w:r>
      <w:r>
        <w:t xml:space="preserve"> </w:t>
      </w:r>
      <w:r w:rsidRPr="006C1A66">
        <w:t xml:space="preserve">и </w:t>
      </w:r>
      <w:r w:rsidRPr="00274014">
        <w:rPr>
          <w:i/>
        </w:rPr>
        <w:t>н</w:t>
      </w:r>
      <w:r>
        <w:rPr>
          <w:i/>
        </w:rPr>
        <w:t>а́</w:t>
      </w:r>
      <w:r w:rsidRPr="00274014">
        <w:rPr>
          <w:i/>
        </w:rPr>
        <w:t>ар</w:t>
      </w:r>
      <w:r w:rsidRPr="006C1A66">
        <w:t xml:space="preserve"> </w:t>
      </w:r>
      <w:r>
        <w:t>–</w:t>
      </w:r>
      <w:r w:rsidRPr="006C1A66">
        <w:t xml:space="preserve"> это Ицхак, который ид</w:t>
      </w:r>
      <w:r>
        <w:t>ё</w:t>
      </w:r>
      <w:r w:rsidRPr="006C1A66">
        <w:t>т</w:t>
      </w:r>
      <w:r>
        <w:t xml:space="preserve"> с Авраѓамом</w:t>
      </w:r>
      <w:r w:rsidRPr="006C1A66">
        <w:t>.</w:t>
      </w:r>
      <w:r>
        <w:t xml:space="preserve"> </w:t>
      </w:r>
      <w:r w:rsidRPr="006C1A66">
        <w:t xml:space="preserve">И снова </w:t>
      </w:r>
      <w:r>
        <w:t>хотелось бы</w:t>
      </w:r>
      <w:r w:rsidRPr="006C1A66">
        <w:t xml:space="preserve"> понять, что это значит.</w:t>
      </w:r>
    </w:p>
    <w:p w14:paraId="4853D95D" w14:textId="77777777" w:rsidR="00F5582A" w:rsidRDefault="00F5582A" w:rsidP="00A46D02">
      <w:pPr>
        <w:pStyle w:val="a6"/>
      </w:pPr>
      <w:r w:rsidRPr="006C1A66">
        <w:t>Есть ещ</w:t>
      </w:r>
      <w:r>
        <w:t>ё</w:t>
      </w:r>
      <w:r w:rsidRPr="006C1A66">
        <w:t xml:space="preserve"> одно интересное место в Торе,</w:t>
      </w:r>
      <w:r>
        <w:t xml:space="preserve"> </w:t>
      </w:r>
      <w:r w:rsidRPr="006C1A66">
        <w:t xml:space="preserve">где сталкиваются, встречаются снова два этих слова </w:t>
      </w:r>
      <w:r>
        <w:t xml:space="preserve">– </w:t>
      </w:r>
      <w:r w:rsidRPr="00607EB5">
        <w:rPr>
          <w:i/>
          <w:iCs/>
        </w:rPr>
        <w:t>й</w:t>
      </w:r>
      <w:r w:rsidRPr="00821F19">
        <w:rPr>
          <w:i/>
        </w:rPr>
        <w:t>е</w:t>
      </w:r>
      <w:r>
        <w:rPr>
          <w:i/>
        </w:rPr>
        <w:t>́</w:t>
      </w:r>
      <w:r w:rsidRPr="00821F19">
        <w:rPr>
          <w:i/>
        </w:rPr>
        <w:t>лед</w:t>
      </w:r>
      <w:r w:rsidRPr="006C1A66">
        <w:t xml:space="preserve"> и </w:t>
      </w:r>
      <w:r w:rsidRPr="00274014">
        <w:rPr>
          <w:i/>
        </w:rPr>
        <w:t>н</w:t>
      </w:r>
      <w:r>
        <w:rPr>
          <w:i/>
        </w:rPr>
        <w:t>а́</w:t>
      </w:r>
      <w:r w:rsidRPr="00274014">
        <w:rPr>
          <w:i/>
        </w:rPr>
        <w:t>ар</w:t>
      </w:r>
      <w:r w:rsidRPr="006C1A66">
        <w:t>.</w:t>
      </w:r>
      <w:r>
        <w:t xml:space="preserve"> </w:t>
      </w:r>
      <w:r w:rsidRPr="006C1A66">
        <w:t xml:space="preserve">Это история о том, как </w:t>
      </w:r>
      <w:r>
        <w:t>Ѓагар</w:t>
      </w:r>
      <w:r w:rsidRPr="006C1A66">
        <w:t xml:space="preserve"> уходила с </w:t>
      </w:r>
      <w:r>
        <w:t>Йи</w:t>
      </w:r>
      <w:r w:rsidRPr="006C1A66">
        <w:t>шмаэлем от Авра</w:t>
      </w:r>
      <w:r>
        <w:t>ѓ</w:t>
      </w:r>
      <w:r w:rsidRPr="006C1A66">
        <w:t>ама.</w:t>
      </w:r>
      <w:r>
        <w:t xml:space="preserve"> </w:t>
      </w:r>
      <w:r w:rsidRPr="006C1A66">
        <w:t>Мы чит</w:t>
      </w:r>
      <w:r>
        <w:t>аем</w:t>
      </w:r>
      <w:r w:rsidRPr="006C1A66">
        <w:t xml:space="preserve"> об этом в книге Берешит</w:t>
      </w:r>
      <w:r>
        <w:t xml:space="preserve">, в 21 главе: </w:t>
      </w:r>
    </w:p>
    <w:p w14:paraId="53C68DC4" w14:textId="77777777" w:rsidR="00F5582A" w:rsidRPr="008D6113" w:rsidRDefault="00F5582A" w:rsidP="001C4935">
      <w:pPr>
        <w:pStyle w:val="ad"/>
      </w:pPr>
      <w:r w:rsidRPr="008D6113">
        <w:rPr>
          <w:rtl/>
        </w:rPr>
        <w:br/>
        <w:t>וַתַּשְׁלֵךְ אֶת־הַ</w:t>
      </w:r>
      <w:r w:rsidRPr="008D6113">
        <w:rPr>
          <w:b/>
          <w:bCs/>
          <w:rtl/>
        </w:rPr>
        <w:t>יֶּלֶד</w:t>
      </w:r>
      <w:r w:rsidRPr="008D6113">
        <w:rPr>
          <w:rtl/>
        </w:rPr>
        <w:t xml:space="preserve"> תַּחַת אַחַד הַשִּׂיחִם׃</w:t>
      </w:r>
    </w:p>
    <w:p w14:paraId="03396EE6" w14:textId="77777777" w:rsidR="00F5582A" w:rsidRDefault="00F5582A" w:rsidP="001C4935">
      <w:pPr>
        <w:pStyle w:val="a9"/>
      </w:pPr>
      <w:r>
        <w:t>…ваташле́х эт-ѓа</w:t>
      </w:r>
      <w:r w:rsidRPr="008D6113">
        <w:rPr>
          <w:b/>
          <w:bCs/>
        </w:rPr>
        <w:t>е́лед</w:t>
      </w:r>
      <w:r>
        <w:t xml:space="preserve"> та́хат аха́д ѓасихи́м</w:t>
      </w:r>
    </w:p>
    <w:p w14:paraId="4D602719" w14:textId="77777777" w:rsidR="00F5582A" w:rsidRDefault="00F5582A" w:rsidP="001C4935">
      <w:pPr>
        <w:pStyle w:val="a9"/>
      </w:pPr>
      <w:r>
        <w:t xml:space="preserve">15. …И она бросила </w:t>
      </w:r>
      <w:r w:rsidRPr="008D6113">
        <w:rPr>
          <w:b/>
          <w:bCs/>
        </w:rPr>
        <w:t>мальчика</w:t>
      </w:r>
      <w:r>
        <w:t xml:space="preserve"> под одним из кустов.</w:t>
      </w:r>
    </w:p>
    <w:p w14:paraId="7CC8D71A" w14:textId="77777777" w:rsidR="00F5582A" w:rsidRDefault="00F5582A" w:rsidP="001C4935">
      <w:pPr>
        <w:pStyle w:val="a9"/>
      </w:pPr>
    </w:p>
    <w:p w14:paraId="3FF0FC4D" w14:textId="77777777" w:rsidR="00F5582A" w:rsidRDefault="00F5582A" w:rsidP="00A46D02">
      <w:pPr>
        <w:pStyle w:val="a6"/>
      </w:pPr>
      <w:r w:rsidRPr="006C1A66">
        <w:t>И дальше</w:t>
      </w:r>
      <w:r>
        <w:t>, в 16 стихе,</w:t>
      </w:r>
      <w:r w:rsidRPr="006C1A66">
        <w:t xml:space="preserve"> она сид</w:t>
      </w:r>
      <w:r>
        <w:t xml:space="preserve">ела, плакала и сказала: </w:t>
      </w:r>
    </w:p>
    <w:p w14:paraId="1B0BF98E" w14:textId="77777777" w:rsidR="00F5582A" w:rsidRDefault="00F5582A" w:rsidP="001C4935">
      <w:pPr>
        <w:pStyle w:val="a9"/>
      </w:pPr>
    </w:p>
    <w:p w14:paraId="35717F6C" w14:textId="77777777" w:rsidR="00F5582A" w:rsidRDefault="00F5582A" w:rsidP="001C4935">
      <w:pPr>
        <w:pStyle w:val="ad"/>
      </w:pPr>
      <w:r w:rsidRPr="00C30296">
        <w:rPr>
          <w:rtl/>
        </w:rPr>
        <w:t>כִּי אָמְרָה אַל-אֶרְאֶה בְּמוֹת</w:t>
      </w:r>
      <w:r w:rsidRPr="008D6113">
        <w:rPr>
          <w:rtl/>
        </w:rPr>
        <w:t xml:space="preserve"> </w:t>
      </w:r>
      <w:r w:rsidRPr="00C30296">
        <w:rPr>
          <w:rtl/>
        </w:rPr>
        <w:t>הַ</w:t>
      </w:r>
      <w:r w:rsidRPr="008D6113">
        <w:rPr>
          <w:b/>
          <w:bCs/>
          <w:rtl/>
        </w:rPr>
        <w:t>יָּלֶד</w:t>
      </w:r>
    </w:p>
    <w:p w14:paraId="5E322CF9" w14:textId="77777777" w:rsidR="00F5582A" w:rsidRDefault="00F5582A" w:rsidP="001C4935">
      <w:pPr>
        <w:pStyle w:val="a9"/>
      </w:pPr>
      <w:r>
        <w:t>…</w:t>
      </w:r>
      <w:r w:rsidRPr="00C30296">
        <w:t xml:space="preserve">ки амера́ </w:t>
      </w:r>
      <w:r>
        <w:t>аль-эръэ́ бемо́т ѓа</w:t>
      </w:r>
      <w:r w:rsidRPr="008D6113">
        <w:rPr>
          <w:b/>
          <w:bCs/>
        </w:rPr>
        <w:t>я́лед</w:t>
      </w:r>
      <w:r>
        <w:t>…</w:t>
      </w:r>
    </w:p>
    <w:p w14:paraId="45F42506" w14:textId="77777777" w:rsidR="00F5582A" w:rsidRDefault="00F5582A" w:rsidP="001C4935">
      <w:pPr>
        <w:pStyle w:val="a9"/>
      </w:pPr>
      <w:r>
        <w:t>16. «</w:t>
      </w:r>
      <w:r w:rsidRPr="006C1A66">
        <w:t xml:space="preserve">Только бы мне не видеть, как умирает </w:t>
      </w:r>
      <w:r w:rsidRPr="008D6113">
        <w:rPr>
          <w:b/>
          <w:bCs/>
        </w:rPr>
        <w:t>мальчик</w:t>
      </w:r>
      <w:r>
        <w:t>..</w:t>
      </w:r>
      <w:r w:rsidRPr="006C1A66">
        <w:t>.</w:t>
      </w:r>
      <w:r>
        <w:t>»</w:t>
      </w:r>
    </w:p>
    <w:p w14:paraId="423D257B" w14:textId="77777777" w:rsidR="00F5582A" w:rsidRDefault="00F5582A" w:rsidP="001C4935">
      <w:pPr>
        <w:pStyle w:val="a6"/>
        <w:spacing w:line="240" w:lineRule="auto"/>
      </w:pPr>
    </w:p>
    <w:p w14:paraId="3ED3B268" w14:textId="77777777" w:rsidR="00F5582A" w:rsidRDefault="00F5582A" w:rsidP="00A46D02">
      <w:pPr>
        <w:pStyle w:val="a6"/>
      </w:pPr>
      <w:r w:rsidRPr="006C1A66">
        <w:t xml:space="preserve">И дальше мы читаем, </w:t>
      </w:r>
      <w:r>
        <w:t xml:space="preserve">в 17 стихе, </w:t>
      </w:r>
      <w:r w:rsidRPr="006C1A66">
        <w:t>что Тора говорит</w:t>
      </w:r>
      <w:r>
        <w:t>:</w:t>
      </w:r>
    </w:p>
    <w:p w14:paraId="5A7007A3" w14:textId="77777777" w:rsidR="00F5582A" w:rsidRDefault="00F5582A" w:rsidP="001C4935">
      <w:pPr>
        <w:pStyle w:val="a6"/>
        <w:spacing w:line="240" w:lineRule="auto"/>
      </w:pPr>
    </w:p>
    <w:p w14:paraId="16E1D979" w14:textId="77777777" w:rsidR="00F5582A" w:rsidRPr="00C30296" w:rsidRDefault="00F5582A" w:rsidP="001C4935">
      <w:pPr>
        <w:pStyle w:val="16"/>
      </w:pPr>
      <w:r w:rsidRPr="00C30296">
        <w:rPr>
          <w:szCs w:val="28"/>
          <w:rtl/>
        </w:rPr>
        <w:t>וַיִּשְׁמַע אֱלֹהִים אֶת-קוֹל הַ</w:t>
      </w:r>
      <w:r w:rsidRPr="00776C06">
        <w:rPr>
          <w:b/>
          <w:bCs/>
          <w:szCs w:val="28"/>
          <w:rtl/>
        </w:rPr>
        <w:t>נַּעַר</w:t>
      </w:r>
      <w:r w:rsidRPr="00C30296">
        <w:rPr>
          <w:szCs w:val="28"/>
          <w:rtl/>
        </w:rPr>
        <w:t xml:space="preserve"> </w:t>
      </w:r>
    </w:p>
    <w:p w14:paraId="7160C7F4" w14:textId="77777777" w:rsidR="00F5582A" w:rsidRPr="00776C06" w:rsidRDefault="00F5582A" w:rsidP="001C4935">
      <w:pPr>
        <w:pStyle w:val="a9"/>
      </w:pPr>
      <w:r>
        <w:t>вайишма́ элоѓи́м эт-ко́ль ѓа</w:t>
      </w:r>
      <w:r w:rsidRPr="00776C06">
        <w:rPr>
          <w:b/>
          <w:bCs/>
        </w:rPr>
        <w:t>на́ар</w:t>
      </w:r>
      <w:r w:rsidRPr="00776C06">
        <w:t>…</w:t>
      </w:r>
    </w:p>
    <w:p w14:paraId="28E3C30B" w14:textId="77777777" w:rsidR="00F5582A" w:rsidRDefault="00F5582A" w:rsidP="001C4935">
      <w:pPr>
        <w:pStyle w:val="a9"/>
      </w:pPr>
      <w:r>
        <w:t xml:space="preserve">17. </w:t>
      </w:r>
      <w:r w:rsidRPr="006C1A66">
        <w:t xml:space="preserve">И услышал Бог голос </w:t>
      </w:r>
      <w:r>
        <w:t>на́ар…</w:t>
      </w:r>
    </w:p>
    <w:p w14:paraId="44BE49F3" w14:textId="77777777" w:rsidR="00F5582A" w:rsidRDefault="00F5582A" w:rsidP="001C4935">
      <w:pPr>
        <w:pStyle w:val="a6"/>
        <w:spacing w:line="240" w:lineRule="auto"/>
      </w:pPr>
    </w:p>
    <w:p w14:paraId="5327B7A8" w14:textId="049E3A1E" w:rsidR="00F5582A" w:rsidRDefault="00F5582A" w:rsidP="00A46D02">
      <w:pPr>
        <w:pStyle w:val="a6"/>
      </w:pPr>
      <w:r w:rsidRPr="006C1A66">
        <w:t>Здесь тоже два разных слова.</w:t>
      </w:r>
      <w:r>
        <w:t xml:space="preserve"> </w:t>
      </w:r>
      <w:r w:rsidRPr="006C1A66">
        <w:t>На вс</w:t>
      </w:r>
      <w:r>
        <w:t>ё</w:t>
      </w:r>
      <w:r w:rsidRPr="006C1A66">
        <w:t xml:space="preserve">м протяжении рассказа о </w:t>
      </w:r>
      <w:r>
        <w:t>Ѓагар, Йи</w:t>
      </w:r>
      <w:r w:rsidRPr="006C1A66">
        <w:t xml:space="preserve">шмаэль назывался </w:t>
      </w:r>
      <w:r w:rsidRPr="0082750A">
        <w:rPr>
          <w:i/>
          <w:iCs/>
        </w:rPr>
        <w:t>мальчиком</w:t>
      </w:r>
      <w:r w:rsidRPr="006C1A66">
        <w:t>.</w:t>
      </w:r>
      <w:r>
        <w:t xml:space="preserve"> </w:t>
      </w:r>
      <w:r w:rsidRPr="006C1A66">
        <w:t>И вдруг мы читаем</w:t>
      </w:r>
      <w:r>
        <w:t xml:space="preserve">, что </w:t>
      </w:r>
      <w:r w:rsidRPr="006C1A66">
        <w:t>услышал Господь голос</w:t>
      </w:r>
      <w:r>
        <w:t xml:space="preserve">… </w:t>
      </w:r>
      <w:r w:rsidR="004E2770">
        <w:t>П</w:t>
      </w:r>
      <w:r w:rsidRPr="006C1A66">
        <w:t>ереводы дают здесь слов</w:t>
      </w:r>
      <w:r>
        <w:t>о</w:t>
      </w:r>
      <w:r w:rsidRPr="006C1A66">
        <w:t xml:space="preserve"> </w:t>
      </w:r>
      <w:r w:rsidRPr="0082750A">
        <w:rPr>
          <w:i/>
          <w:iCs/>
        </w:rPr>
        <w:t>отрок</w:t>
      </w:r>
      <w:r w:rsidRPr="006C1A66">
        <w:t>.</w:t>
      </w:r>
      <w:r>
        <w:t xml:space="preserve"> Кто</w:t>
      </w:r>
      <w:r w:rsidRPr="006C1A66">
        <w:t xml:space="preserve"> тако</w:t>
      </w:r>
      <w:r>
        <w:t>й</w:t>
      </w:r>
      <w:r w:rsidRPr="006C1A66">
        <w:t xml:space="preserve"> отр</w:t>
      </w:r>
      <w:r>
        <w:t>о</w:t>
      </w:r>
      <w:r w:rsidRPr="006C1A66">
        <w:t>к?</w:t>
      </w:r>
      <w:r>
        <w:t xml:space="preserve"> Это о</w:t>
      </w:r>
      <w:r w:rsidRPr="006C1A66">
        <w:t>пять-таки</w:t>
      </w:r>
      <w:r>
        <w:t xml:space="preserve"> </w:t>
      </w:r>
      <w:r w:rsidRPr="006C1A66">
        <w:t>подросток.</w:t>
      </w:r>
      <w:r>
        <w:t xml:space="preserve"> </w:t>
      </w:r>
      <w:r w:rsidRPr="006C1A66">
        <w:t>Отр</w:t>
      </w:r>
      <w:r>
        <w:t>о</w:t>
      </w:r>
      <w:r w:rsidRPr="006C1A66">
        <w:t xml:space="preserve">к </w:t>
      </w:r>
      <w:r>
        <w:t>–</w:t>
      </w:r>
      <w:r w:rsidRPr="006C1A66">
        <w:t xml:space="preserve"> это тот, кому не разрешено</w:t>
      </w:r>
      <w:r>
        <w:t xml:space="preserve"> </w:t>
      </w:r>
      <w:r w:rsidRPr="006C1A66">
        <w:t>говорить, тот, кто уже взрослый,</w:t>
      </w:r>
      <w:r>
        <w:t xml:space="preserve"> </w:t>
      </w:r>
      <w:r w:rsidRPr="006C1A66">
        <w:t>но прав</w:t>
      </w:r>
      <w:r>
        <w:t>а</w:t>
      </w:r>
      <w:r w:rsidRPr="006C1A66">
        <w:t xml:space="preserve"> голоса ещ</w:t>
      </w:r>
      <w:r w:rsidRPr="00AE0B1B">
        <w:t>ё лишён: слово о</w:t>
      </w:r>
      <w:r w:rsidRPr="00AE0B1B">
        <w:rPr>
          <w:shd w:val="clear" w:color="auto" w:fill="FFFFFF"/>
        </w:rPr>
        <w:t>бразовано отрицательной приставкой </w:t>
      </w:r>
      <w:r w:rsidRPr="00AE0B1B">
        <w:rPr>
          <w:i/>
          <w:iCs/>
          <w:shd w:val="clear" w:color="auto" w:fill="FFFFFF"/>
        </w:rPr>
        <w:t xml:space="preserve">от- </w:t>
      </w:r>
      <w:r w:rsidRPr="00AE0B1B">
        <w:rPr>
          <w:shd w:val="clear" w:color="auto" w:fill="FFFFFF"/>
        </w:rPr>
        <w:t>и причастием </w:t>
      </w:r>
      <w:r w:rsidRPr="00AE0B1B">
        <w:rPr>
          <w:i/>
          <w:iCs/>
          <w:shd w:val="clear" w:color="auto" w:fill="FFFFFF"/>
        </w:rPr>
        <w:t xml:space="preserve">рок, изречённый, </w:t>
      </w:r>
      <w:r w:rsidRPr="00AE0B1B">
        <w:rPr>
          <w:shd w:val="clear" w:color="auto" w:fill="FFFFFF"/>
        </w:rPr>
        <w:t>то есть буквально</w:t>
      </w:r>
      <w:r w:rsidRPr="00AE0B1B">
        <w:rPr>
          <w:i/>
          <w:iCs/>
          <w:shd w:val="clear" w:color="auto" w:fill="FFFFFF"/>
        </w:rPr>
        <w:t xml:space="preserve"> неговорящий,</w:t>
      </w:r>
      <w:r w:rsidRPr="00AE0B1B">
        <w:t xml:space="preserve"> отречённый от права говорить на вече</w:t>
      </w:r>
      <w:r>
        <w:t>; т</w:t>
      </w:r>
      <w:r w:rsidRPr="006C1A66">
        <w:t>акая этимология у русского слова.</w:t>
      </w:r>
      <w:r>
        <w:t xml:space="preserve"> </w:t>
      </w:r>
      <w:r w:rsidRPr="006C1A66">
        <w:t>Так или иначе, это мальчик 13-14 лет.</w:t>
      </w:r>
      <w:r>
        <w:t xml:space="preserve"> </w:t>
      </w:r>
      <w:r w:rsidRPr="006C1A66">
        <w:t>Снова Тора использует два разных слова.</w:t>
      </w:r>
      <w:r>
        <w:t xml:space="preserve"> </w:t>
      </w:r>
      <w:r w:rsidRPr="006C1A66">
        <w:t xml:space="preserve">И тут можно понять, почему </w:t>
      </w:r>
      <w:r w:rsidRPr="00216884">
        <w:rPr>
          <w:i/>
          <w:iCs/>
        </w:rPr>
        <w:t>й</w:t>
      </w:r>
      <w:r w:rsidRPr="00A72D5C">
        <w:rPr>
          <w:i/>
        </w:rPr>
        <w:t>е</w:t>
      </w:r>
      <w:r>
        <w:rPr>
          <w:i/>
        </w:rPr>
        <w:t>́</w:t>
      </w:r>
      <w:r w:rsidRPr="00A72D5C">
        <w:rPr>
          <w:i/>
        </w:rPr>
        <w:t>лед</w:t>
      </w:r>
      <w:r w:rsidRPr="006C1A66">
        <w:t xml:space="preserve"> и почему </w:t>
      </w:r>
      <w:r w:rsidRPr="00216884">
        <w:rPr>
          <w:i/>
          <w:iCs/>
        </w:rPr>
        <w:t>на</w:t>
      </w:r>
      <w:r>
        <w:rPr>
          <w:i/>
          <w:iCs/>
        </w:rPr>
        <w:t>́</w:t>
      </w:r>
      <w:r w:rsidRPr="00216884">
        <w:rPr>
          <w:i/>
          <w:iCs/>
        </w:rPr>
        <w:t>ар</w:t>
      </w:r>
      <w:r w:rsidRPr="006C1A66">
        <w:t>.</w:t>
      </w:r>
      <w:r>
        <w:t xml:space="preserve"> </w:t>
      </w:r>
      <w:r w:rsidRPr="006C1A66">
        <w:t>И время, на самом деле, наверное, посмотреть</w:t>
      </w:r>
      <w:r>
        <w:t xml:space="preserve"> </w:t>
      </w:r>
      <w:r w:rsidRPr="006C1A66">
        <w:t>поближе на само слов</w:t>
      </w:r>
      <w:r>
        <w:t xml:space="preserve">о </w:t>
      </w:r>
      <w:r w:rsidRPr="00216884">
        <w:rPr>
          <w:i/>
          <w:iCs/>
        </w:rPr>
        <w:t>на</w:t>
      </w:r>
      <w:r>
        <w:rPr>
          <w:i/>
          <w:iCs/>
        </w:rPr>
        <w:t>́</w:t>
      </w:r>
      <w:r w:rsidRPr="00216884">
        <w:rPr>
          <w:i/>
          <w:iCs/>
        </w:rPr>
        <w:t>ар</w:t>
      </w:r>
      <w:r w:rsidRPr="006C1A66">
        <w:t>.</w:t>
      </w:r>
      <w:r>
        <w:t xml:space="preserve"> </w:t>
      </w:r>
    </w:p>
    <w:p w14:paraId="35BD93B4" w14:textId="77777777" w:rsidR="00F5582A" w:rsidRDefault="00F5582A" w:rsidP="00A46D02">
      <w:pPr>
        <w:pStyle w:val="a6"/>
      </w:pPr>
      <w:r w:rsidRPr="006C1A66">
        <w:t xml:space="preserve">Слово </w:t>
      </w:r>
      <w:r w:rsidRPr="00216884">
        <w:rPr>
          <w:i/>
          <w:iCs/>
        </w:rPr>
        <w:t>на</w:t>
      </w:r>
      <w:r>
        <w:rPr>
          <w:i/>
          <w:iCs/>
        </w:rPr>
        <w:t>́</w:t>
      </w:r>
      <w:r w:rsidRPr="00216884">
        <w:rPr>
          <w:i/>
          <w:iCs/>
        </w:rPr>
        <w:t>ар</w:t>
      </w:r>
      <w:r w:rsidRPr="006C1A66">
        <w:t xml:space="preserve"> может </w:t>
      </w:r>
      <w:r w:rsidRPr="00AE0B1B">
        <w:t xml:space="preserve">означать </w:t>
      </w:r>
      <w:r w:rsidRPr="00AE0B1B">
        <w:rPr>
          <w:i/>
          <w:iCs/>
        </w:rPr>
        <w:t>тот, кого пробудили</w:t>
      </w:r>
      <w:r w:rsidRPr="00AE0B1B">
        <w:t xml:space="preserve"> или </w:t>
      </w:r>
      <w:r w:rsidRPr="00AE0B1B">
        <w:rPr>
          <w:i/>
          <w:iCs/>
        </w:rPr>
        <w:t>пробуждаемый</w:t>
      </w:r>
      <w:r w:rsidRPr="00AE0B1B">
        <w:t xml:space="preserve">, от значения корня </w:t>
      </w:r>
      <w:r w:rsidRPr="00AE0B1B">
        <w:rPr>
          <w:i/>
        </w:rPr>
        <w:t>эр</w:t>
      </w:r>
      <w:r w:rsidRPr="00AE0B1B">
        <w:t xml:space="preserve"> – </w:t>
      </w:r>
      <w:r w:rsidRPr="00AE0B1B">
        <w:rPr>
          <w:i/>
        </w:rPr>
        <w:t>бодрствующий, бдительный</w:t>
      </w:r>
      <w:r w:rsidRPr="00AE0B1B">
        <w:t xml:space="preserve">. То есть можно сказать, что </w:t>
      </w:r>
      <w:r w:rsidRPr="00AE0B1B">
        <w:rPr>
          <w:i/>
          <w:iCs/>
        </w:rPr>
        <w:t>на́ар</w:t>
      </w:r>
      <w:r w:rsidRPr="00AE0B1B">
        <w:t xml:space="preserve"> – это человек, в котором пробуждаются какие-то силы, пробуждается какой-то потенциал, человек, которого что-то или кто-то тормошит, или он тормошит самого себя изнутри. Может быть, Всевышний тормошит его и пробуждает к каким-то действиям, а может быть, мир тормошит его. </w:t>
      </w:r>
      <w:r w:rsidRPr="00AE0B1B">
        <w:rPr>
          <w:i/>
          <w:iCs/>
        </w:rPr>
        <w:t>На́ар</w:t>
      </w:r>
      <w:r w:rsidRPr="00AE0B1B">
        <w:t xml:space="preserve"> </w:t>
      </w:r>
      <w:r>
        <w:t>–</w:t>
      </w:r>
      <w:r w:rsidRPr="006C1A66">
        <w:t xml:space="preserve"> </w:t>
      </w:r>
      <w:r>
        <w:t xml:space="preserve">это человек, </w:t>
      </w:r>
      <w:r w:rsidRPr="006C1A66">
        <w:t xml:space="preserve">у которого есть силы, </w:t>
      </w:r>
      <w:r>
        <w:t xml:space="preserve">пробуждающийся </w:t>
      </w:r>
      <w:r w:rsidRPr="006C1A66">
        <w:t>потенциал,</w:t>
      </w:r>
      <w:r>
        <w:t xml:space="preserve"> пробуждаемый кем-то или чем-то, что хочет реализоваться,</w:t>
      </w:r>
      <w:r w:rsidRPr="006C1A66">
        <w:t xml:space="preserve"> что в н</w:t>
      </w:r>
      <w:r>
        <w:t>ё</w:t>
      </w:r>
      <w:r w:rsidRPr="006C1A66">
        <w:t>м горит,</w:t>
      </w:r>
      <w:r>
        <w:t xml:space="preserve"> </w:t>
      </w:r>
      <w:r w:rsidRPr="006C1A66">
        <w:t>делает его непоседливым.</w:t>
      </w:r>
      <w:r>
        <w:t xml:space="preserve"> </w:t>
      </w:r>
    </w:p>
    <w:p w14:paraId="44D83AE7" w14:textId="77777777" w:rsidR="00F5582A" w:rsidRDefault="00F5582A" w:rsidP="00A46D02">
      <w:pPr>
        <w:pStyle w:val="a6"/>
      </w:pPr>
      <w:r w:rsidRPr="006C1A66">
        <w:t>Можно сказать так</w:t>
      </w:r>
      <w:r>
        <w:t xml:space="preserve">: </w:t>
      </w:r>
      <w:r w:rsidRPr="00216884">
        <w:rPr>
          <w:i/>
          <w:iCs/>
        </w:rPr>
        <w:t>й</w:t>
      </w:r>
      <w:r>
        <w:rPr>
          <w:i/>
          <w:iCs/>
        </w:rPr>
        <w:t>е́</w:t>
      </w:r>
      <w:r w:rsidRPr="00741ADD">
        <w:rPr>
          <w:i/>
        </w:rPr>
        <w:t>лед</w:t>
      </w:r>
      <w:r w:rsidRPr="006C1A66">
        <w:t xml:space="preserve"> </w:t>
      </w:r>
      <w:r>
        <w:t>–</w:t>
      </w:r>
      <w:r w:rsidRPr="006C1A66">
        <w:t xml:space="preserve"> это </w:t>
      </w:r>
      <w:r w:rsidRPr="00741ADD">
        <w:rPr>
          <w:i/>
        </w:rPr>
        <w:t>мальчик</w:t>
      </w:r>
      <w:r>
        <w:rPr>
          <w:i/>
        </w:rPr>
        <w:t>,</w:t>
      </w:r>
      <w:r w:rsidRPr="00741ADD">
        <w:rPr>
          <w:i/>
        </w:rPr>
        <w:t xml:space="preserve"> кроха</w:t>
      </w:r>
      <w:r w:rsidRPr="006C1A66">
        <w:t>,</w:t>
      </w:r>
      <w:r>
        <w:t xml:space="preserve"> </w:t>
      </w:r>
      <w:r w:rsidRPr="006C1A66">
        <w:t>беззащитный маленький мальчик, у которого нет никаких ещ</w:t>
      </w:r>
      <w:r>
        <w:t xml:space="preserve">ё </w:t>
      </w:r>
      <w:r w:rsidRPr="006C1A66">
        <w:t>сил, который ещ</w:t>
      </w:r>
      <w:r>
        <w:t>ё</w:t>
      </w:r>
      <w:r w:rsidRPr="006C1A66">
        <w:t xml:space="preserve"> ни в ч</w:t>
      </w:r>
      <w:r>
        <w:t>ё</w:t>
      </w:r>
      <w:r w:rsidRPr="006C1A66">
        <w:t>м не реализован,</w:t>
      </w:r>
      <w:r>
        <w:t xml:space="preserve"> </w:t>
      </w:r>
      <w:r w:rsidRPr="006C1A66">
        <w:t>маленький, беззащитный крошка-мальчик,</w:t>
      </w:r>
      <w:r>
        <w:t xml:space="preserve"> </w:t>
      </w:r>
      <w:r w:rsidRPr="006C1A66">
        <w:t>новорожденный, младенец.</w:t>
      </w:r>
      <w:r>
        <w:t xml:space="preserve"> </w:t>
      </w:r>
      <w:r w:rsidRPr="006C1A66">
        <w:t xml:space="preserve">А </w:t>
      </w:r>
      <w:r w:rsidRPr="00216884">
        <w:rPr>
          <w:i/>
          <w:iCs/>
        </w:rPr>
        <w:t>на</w:t>
      </w:r>
      <w:r>
        <w:rPr>
          <w:i/>
          <w:iCs/>
        </w:rPr>
        <w:t>́</w:t>
      </w:r>
      <w:r w:rsidRPr="00216884">
        <w:rPr>
          <w:i/>
          <w:iCs/>
        </w:rPr>
        <w:t>ар</w:t>
      </w:r>
      <w:r w:rsidRPr="006C1A66">
        <w:t xml:space="preserve"> </w:t>
      </w:r>
      <w:r>
        <w:t>–</w:t>
      </w:r>
      <w:r w:rsidRPr="006C1A66">
        <w:t xml:space="preserve"> это человек </w:t>
      </w:r>
      <w:r>
        <w:t>(</w:t>
      </w:r>
      <w:r w:rsidRPr="006C1A66">
        <w:t>неважно какого возраста</w:t>
      </w:r>
      <w:r>
        <w:t>)</w:t>
      </w:r>
      <w:r w:rsidRPr="006C1A66">
        <w:t>,</w:t>
      </w:r>
      <w:r>
        <w:t xml:space="preserve"> </w:t>
      </w:r>
      <w:r w:rsidRPr="006C1A66">
        <w:t>в котором заложен большой потенциал.</w:t>
      </w:r>
      <w:r>
        <w:t xml:space="preserve"> </w:t>
      </w:r>
      <w:r w:rsidRPr="006C1A66">
        <w:t>Когда мы смотрим на маленького мальчика, мы можем сказать про него,</w:t>
      </w:r>
      <w:r>
        <w:t xml:space="preserve"> что </w:t>
      </w:r>
      <w:r w:rsidRPr="006C1A66">
        <w:t>он ещ</w:t>
      </w:r>
      <w:r>
        <w:t>ё</w:t>
      </w:r>
      <w:r w:rsidRPr="006C1A66">
        <w:t xml:space="preserve"> только </w:t>
      </w:r>
      <w:r w:rsidRPr="00216884">
        <w:rPr>
          <w:i/>
          <w:iCs/>
        </w:rPr>
        <w:t>й</w:t>
      </w:r>
      <w:r>
        <w:rPr>
          <w:i/>
          <w:iCs/>
        </w:rPr>
        <w:t>е́</w:t>
      </w:r>
      <w:r w:rsidRPr="00741ADD">
        <w:rPr>
          <w:i/>
        </w:rPr>
        <w:t>лед</w:t>
      </w:r>
      <w:r w:rsidRPr="006C1A66">
        <w:t>, он ещ</w:t>
      </w:r>
      <w:r>
        <w:t>ё</w:t>
      </w:r>
      <w:r w:rsidRPr="006C1A66">
        <w:t xml:space="preserve"> беззащитный,</w:t>
      </w:r>
      <w:r>
        <w:t xml:space="preserve"> </w:t>
      </w:r>
      <w:r w:rsidRPr="006C1A66">
        <w:t>он ещ</w:t>
      </w:r>
      <w:r>
        <w:t>ё</w:t>
      </w:r>
      <w:r w:rsidRPr="006C1A66">
        <w:t xml:space="preserve"> не реализовал, не воплотил в жизнь никакого своего опыта.</w:t>
      </w:r>
      <w:r>
        <w:t xml:space="preserve"> </w:t>
      </w:r>
      <w:r w:rsidRPr="006C1A66">
        <w:t>Когда мы смотрим на потенциал, который у него есть,</w:t>
      </w:r>
      <w:r>
        <w:t xml:space="preserve"> </w:t>
      </w:r>
      <w:r w:rsidRPr="006C1A66">
        <w:t xml:space="preserve">мы называем его </w:t>
      </w:r>
      <w:r w:rsidRPr="00053120">
        <w:rPr>
          <w:i/>
          <w:iCs/>
        </w:rPr>
        <w:t>на</w:t>
      </w:r>
      <w:r>
        <w:rPr>
          <w:i/>
          <w:iCs/>
        </w:rPr>
        <w:t>́</w:t>
      </w:r>
      <w:r w:rsidRPr="00053120">
        <w:rPr>
          <w:i/>
          <w:iCs/>
        </w:rPr>
        <w:t>ар</w:t>
      </w:r>
      <w:r w:rsidRPr="006C1A66">
        <w:t xml:space="preserve"> </w:t>
      </w:r>
      <w:r>
        <w:t>–</w:t>
      </w:r>
      <w:r w:rsidRPr="006C1A66">
        <w:t xml:space="preserve"> тот, в котором ещ</w:t>
      </w:r>
      <w:r>
        <w:t>ё</w:t>
      </w:r>
      <w:r w:rsidRPr="006C1A66">
        <w:t xml:space="preserve"> вс</w:t>
      </w:r>
      <w:r>
        <w:t>ё</w:t>
      </w:r>
      <w:r w:rsidRPr="006C1A66">
        <w:t xml:space="preserve"> пробудится</w:t>
      </w:r>
      <w:r>
        <w:t xml:space="preserve">; </w:t>
      </w:r>
      <w:r w:rsidRPr="006C1A66">
        <w:t>тот, у кого ещ</w:t>
      </w:r>
      <w:r>
        <w:t>ё</w:t>
      </w:r>
      <w:r w:rsidRPr="006C1A66">
        <w:t xml:space="preserve"> полно пороха в пороховницах</w:t>
      </w:r>
      <w:r>
        <w:t>;</w:t>
      </w:r>
      <w:r w:rsidRPr="006C1A66">
        <w:t xml:space="preserve"> тот, который ещ</w:t>
      </w:r>
      <w:r>
        <w:t>ё</w:t>
      </w:r>
      <w:r w:rsidRPr="006C1A66">
        <w:t xml:space="preserve"> </w:t>
      </w:r>
      <w:r>
        <w:t>«</w:t>
      </w:r>
      <w:r w:rsidRPr="006C1A66">
        <w:t>о</w:t>
      </w:r>
      <w:r>
        <w:t>-</w:t>
      </w:r>
      <w:r w:rsidRPr="006C1A66">
        <w:t>го-го</w:t>
      </w:r>
      <w:r>
        <w:t xml:space="preserve">»; </w:t>
      </w:r>
      <w:r w:rsidRPr="006C1A66">
        <w:t>тот, который ещ</w:t>
      </w:r>
      <w:r>
        <w:t>ё</w:t>
      </w:r>
      <w:r w:rsidRPr="006C1A66">
        <w:t xml:space="preserve"> на многое способен, ещ</w:t>
      </w:r>
      <w:r>
        <w:t>ё</w:t>
      </w:r>
      <w:r w:rsidRPr="006C1A66">
        <w:t xml:space="preserve"> многое готов сделать.</w:t>
      </w:r>
      <w:r>
        <w:t xml:space="preserve"> </w:t>
      </w:r>
      <w:r w:rsidRPr="006C1A66">
        <w:t xml:space="preserve">И как говорит об этом </w:t>
      </w:r>
      <w:r>
        <w:t>Йешаяѓу в 65 главе: «И</w:t>
      </w:r>
      <w:r w:rsidRPr="006C1A66">
        <w:t xml:space="preserve"> столетний будет умирать, как юноша».</w:t>
      </w:r>
      <w:r>
        <w:t xml:space="preserve"> </w:t>
      </w:r>
      <w:r w:rsidRPr="006C1A66">
        <w:t>То есть потенциал не будет кончаться, потенциал не будет</w:t>
      </w:r>
      <w:r>
        <w:t xml:space="preserve"> </w:t>
      </w:r>
      <w:r w:rsidRPr="006C1A66">
        <w:t xml:space="preserve">истончаться, </w:t>
      </w:r>
      <w:r>
        <w:t xml:space="preserve">и </w:t>
      </w:r>
      <w:r w:rsidRPr="006C1A66">
        <w:t xml:space="preserve">столетний будет умирать, как </w:t>
      </w:r>
      <w:r w:rsidRPr="00053120">
        <w:rPr>
          <w:i/>
          <w:iCs/>
        </w:rPr>
        <w:t>на</w:t>
      </w:r>
      <w:r>
        <w:rPr>
          <w:i/>
          <w:iCs/>
        </w:rPr>
        <w:t>́</w:t>
      </w:r>
      <w:r w:rsidRPr="00053120">
        <w:rPr>
          <w:i/>
          <w:iCs/>
        </w:rPr>
        <w:t>ар</w:t>
      </w:r>
      <w:r>
        <w:t>, п</w:t>
      </w:r>
      <w:r w:rsidRPr="006C1A66">
        <w:t>олный сил, с полной зарядкой аккумулятора.</w:t>
      </w:r>
    </w:p>
    <w:p w14:paraId="365899F1" w14:textId="77777777" w:rsidR="00F5582A" w:rsidRDefault="00F5582A" w:rsidP="00A46D02">
      <w:pPr>
        <w:pStyle w:val="a6"/>
      </w:pPr>
      <w:r w:rsidRPr="006C1A66">
        <w:t xml:space="preserve">Итак, что </w:t>
      </w:r>
      <w:r>
        <w:t xml:space="preserve">же </w:t>
      </w:r>
      <w:r w:rsidRPr="006C1A66">
        <w:t>выходит?</w:t>
      </w:r>
      <w:r>
        <w:t xml:space="preserve"> </w:t>
      </w:r>
      <w:r w:rsidRPr="006C1A66">
        <w:t xml:space="preserve">Мы можем сказать, что </w:t>
      </w:r>
      <w:r w:rsidRPr="00053120">
        <w:rPr>
          <w:i/>
          <w:iCs/>
        </w:rPr>
        <w:t>на</w:t>
      </w:r>
      <w:r>
        <w:rPr>
          <w:i/>
          <w:iCs/>
        </w:rPr>
        <w:t>́</w:t>
      </w:r>
      <w:r w:rsidRPr="00053120">
        <w:rPr>
          <w:i/>
          <w:iCs/>
        </w:rPr>
        <w:t>ар</w:t>
      </w:r>
      <w:r w:rsidRPr="006C1A66">
        <w:t xml:space="preserve"> </w:t>
      </w:r>
      <w:r>
        <w:t>–</w:t>
      </w:r>
      <w:r w:rsidRPr="006C1A66">
        <w:t xml:space="preserve"> это взгляд на потенциал человека,</w:t>
      </w:r>
      <w:r>
        <w:t xml:space="preserve"> </w:t>
      </w:r>
      <w:r w:rsidRPr="006C1A66">
        <w:t xml:space="preserve">а </w:t>
      </w:r>
      <w:r w:rsidRPr="00216884">
        <w:rPr>
          <w:i/>
          <w:iCs/>
        </w:rPr>
        <w:t>й</w:t>
      </w:r>
      <w:r>
        <w:rPr>
          <w:i/>
          <w:iCs/>
        </w:rPr>
        <w:t>е́</w:t>
      </w:r>
      <w:r w:rsidRPr="00741ADD">
        <w:rPr>
          <w:i/>
        </w:rPr>
        <w:t>лед</w:t>
      </w:r>
      <w:r>
        <w:t xml:space="preserve"> –</w:t>
      </w:r>
      <w:r w:rsidRPr="006C1A66">
        <w:t xml:space="preserve"> это взгляд на то, что есть перед нами,</w:t>
      </w:r>
      <w:r>
        <w:t xml:space="preserve"> </w:t>
      </w:r>
      <w:r w:rsidRPr="006C1A66">
        <w:t>когда мы видим маленького мальчика.</w:t>
      </w:r>
      <w:r>
        <w:t xml:space="preserve"> </w:t>
      </w:r>
      <w:r w:rsidRPr="006C1A66">
        <w:t xml:space="preserve">Это для нас и </w:t>
      </w:r>
      <w:r>
        <w:t xml:space="preserve">своего рода </w:t>
      </w:r>
      <w:r w:rsidRPr="006C1A66">
        <w:t>педагогический урок.</w:t>
      </w:r>
      <w:r>
        <w:t xml:space="preserve"> </w:t>
      </w:r>
      <w:r w:rsidRPr="006C1A66">
        <w:t>Мы можем видеть в реб</w:t>
      </w:r>
      <w:r>
        <w:t>ё</w:t>
      </w:r>
      <w:r w:rsidRPr="006C1A66">
        <w:t>нке маленькое беззащитное существо</w:t>
      </w:r>
      <w:r>
        <w:t xml:space="preserve"> – есть время,</w:t>
      </w:r>
      <w:r w:rsidRPr="006C1A66">
        <w:t xml:space="preserve"> когда </w:t>
      </w:r>
      <w:r>
        <w:t xml:space="preserve">так </w:t>
      </w:r>
      <w:r w:rsidRPr="006C1A66">
        <w:t xml:space="preserve">надо </w:t>
      </w:r>
      <w:r>
        <w:t>его</w:t>
      </w:r>
      <w:r w:rsidRPr="006C1A66">
        <w:t xml:space="preserve"> видеть, и можно видеть в н</w:t>
      </w:r>
      <w:r>
        <w:t>ё</w:t>
      </w:r>
      <w:r w:rsidRPr="006C1A66">
        <w:t>м потенциал</w:t>
      </w:r>
      <w:r>
        <w:t xml:space="preserve"> </w:t>
      </w:r>
      <w:r w:rsidRPr="006C1A66">
        <w:t>и обращаться к его потенциалу.</w:t>
      </w:r>
      <w:r>
        <w:t xml:space="preserve"> </w:t>
      </w:r>
      <w:r w:rsidRPr="006C1A66">
        <w:t xml:space="preserve">Когда </w:t>
      </w:r>
      <w:r>
        <w:t>Ѓагар</w:t>
      </w:r>
      <w:r w:rsidRPr="006C1A66">
        <w:t xml:space="preserve"> жд</w:t>
      </w:r>
      <w:r>
        <w:t>ё</w:t>
      </w:r>
      <w:r w:rsidRPr="006C1A66">
        <w:t xml:space="preserve">т смерти </w:t>
      </w:r>
      <w:r w:rsidRPr="00053120">
        <w:rPr>
          <w:i/>
          <w:iCs/>
        </w:rPr>
        <w:t>мальчика</w:t>
      </w:r>
      <w:r w:rsidRPr="006C1A66">
        <w:t>, она сокрушается по поводу</w:t>
      </w:r>
      <w:r>
        <w:t xml:space="preserve"> </w:t>
      </w:r>
      <w:r w:rsidRPr="006C1A66">
        <w:t>того, что е</w:t>
      </w:r>
      <w:r>
        <w:t>ё</w:t>
      </w:r>
      <w:r w:rsidRPr="006C1A66">
        <w:t xml:space="preserve"> беззащитный реб</w:t>
      </w:r>
      <w:r>
        <w:t>ё</w:t>
      </w:r>
      <w:r w:rsidRPr="006C1A66">
        <w:t>нок сейчас умр</w:t>
      </w:r>
      <w:r>
        <w:t>ё</w:t>
      </w:r>
      <w:r w:rsidRPr="006C1A66">
        <w:t>т от</w:t>
      </w:r>
      <w:r>
        <w:t xml:space="preserve"> </w:t>
      </w:r>
      <w:r w:rsidRPr="006C1A66">
        <w:t>жажды.</w:t>
      </w:r>
      <w:r>
        <w:t xml:space="preserve"> </w:t>
      </w:r>
      <w:r w:rsidRPr="006C1A66">
        <w:t xml:space="preserve">Когда Господь слышит голос </w:t>
      </w:r>
      <w:r w:rsidRPr="00053120">
        <w:rPr>
          <w:i/>
          <w:iCs/>
        </w:rPr>
        <w:t>отрока</w:t>
      </w:r>
      <w:r w:rsidRPr="006C1A66">
        <w:t xml:space="preserve">, слышит голос </w:t>
      </w:r>
      <w:r w:rsidRPr="00053120">
        <w:rPr>
          <w:i/>
          <w:iCs/>
        </w:rPr>
        <w:t>на</w:t>
      </w:r>
      <w:r>
        <w:rPr>
          <w:i/>
          <w:iCs/>
        </w:rPr>
        <w:t>́</w:t>
      </w:r>
      <w:r w:rsidRPr="00053120">
        <w:rPr>
          <w:i/>
          <w:iCs/>
        </w:rPr>
        <w:t>ар</w:t>
      </w:r>
      <w:r w:rsidRPr="006C1A66">
        <w:t>,</w:t>
      </w:r>
      <w:r>
        <w:t xml:space="preserve"> О</w:t>
      </w:r>
      <w:r w:rsidRPr="006C1A66">
        <w:t xml:space="preserve">н слышит тот потенциал, который есть в </w:t>
      </w:r>
      <w:r>
        <w:t>Йи</w:t>
      </w:r>
      <w:r w:rsidRPr="006C1A66">
        <w:t>шмаэле.</w:t>
      </w:r>
      <w:r>
        <w:t xml:space="preserve"> </w:t>
      </w:r>
      <w:r w:rsidRPr="006C1A66">
        <w:t>Можно поспорить об этом потенциале, но Господь говорит</w:t>
      </w:r>
      <w:r>
        <w:t xml:space="preserve"> </w:t>
      </w:r>
      <w:r w:rsidRPr="006C1A66">
        <w:t xml:space="preserve">о том, что </w:t>
      </w:r>
      <w:r>
        <w:t>О</w:t>
      </w:r>
      <w:r w:rsidRPr="006C1A66">
        <w:t>н позаботится о раскрытии потенциала</w:t>
      </w:r>
      <w:r>
        <w:t xml:space="preserve"> Йишмаэля</w:t>
      </w:r>
      <w:r w:rsidRPr="006C1A66">
        <w:t>.</w:t>
      </w:r>
      <w:r>
        <w:t xml:space="preserve"> </w:t>
      </w:r>
    </w:p>
    <w:p w14:paraId="00168D38" w14:textId="77777777" w:rsidR="00F5582A" w:rsidRDefault="00F5582A" w:rsidP="00A46D02">
      <w:pPr>
        <w:pStyle w:val="a6"/>
      </w:pPr>
      <w:r w:rsidRPr="006C1A66">
        <w:t>Если вернуться к наше</w:t>
      </w:r>
      <w:r w:rsidRPr="00573EC5">
        <w:t xml:space="preserve">й истории, то дочь фараона видит что-то большее, чем ребёнок в маленьком Моше. Возможно, ей открывается, что у этого ребёнка есть будущее. Возможно, она просто представляет, как вырастет этот ребёнок и в кого он может вырасти, чего он может лишиться, что не произойдёт, если он погибнет. Так или иначе, дочь фараона смотрит на потенциал ребёнка и переполняется жалостью. Ей жаль не маленького кроху, который погибнет, она смотрит на малыша, но видит также, что это </w:t>
      </w:r>
      <w:r w:rsidRPr="00573EC5">
        <w:rPr>
          <w:i/>
          <w:iCs/>
        </w:rPr>
        <w:t>на́ар</w:t>
      </w:r>
      <w:r w:rsidRPr="00573EC5">
        <w:t>, что есть какой-то потенциал, который не будет реализован в жизни, если Моше не станет</w:t>
      </w:r>
      <w:r w:rsidRPr="006C1A66">
        <w:t>.</w:t>
      </w:r>
      <w:r>
        <w:t xml:space="preserve"> </w:t>
      </w:r>
      <w:r w:rsidRPr="006C1A66">
        <w:t>Возможно, она не знает, какой это потенциал и чем</w:t>
      </w:r>
      <w:r>
        <w:t xml:space="preserve"> </w:t>
      </w:r>
      <w:r w:rsidRPr="006C1A66">
        <w:t>это грозит Египту, но она смотрит не на беззащитное</w:t>
      </w:r>
      <w:r>
        <w:t xml:space="preserve"> </w:t>
      </w:r>
      <w:r w:rsidRPr="006C1A66">
        <w:t>дит</w:t>
      </w:r>
      <w:r>
        <w:t>я</w:t>
      </w:r>
      <w:r w:rsidRPr="006C1A66">
        <w:t>, а</w:t>
      </w:r>
      <w:r>
        <w:t xml:space="preserve"> на тот потенциал, который есть в</w:t>
      </w:r>
      <w:r w:rsidRPr="006C1A66">
        <w:t xml:space="preserve"> этом маленьком человеке</w:t>
      </w:r>
      <w:r>
        <w:t>. С</w:t>
      </w:r>
      <w:r w:rsidRPr="006C1A66">
        <w:t>мотрит на то, для чего Всевышний</w:t>
      </w:r>
      <w:r>
        <w:t xml:space="preserve"> </w:t>
      </w:r>
      <w:r w:rsidRPr="006C1A66">
        <w:t>предназначил этого человека или просто для чего этот</w:t>
      </w:r>
      <w:r>
        <w:t xml:space="preserve"> </w:t>
      </w:r>
      <w:r w:rsidRPr="006C1A66">
        <w:t>человек предназначен.</w:t>
      </w:r>
      <w:r w:rsidRPr="00AD36FE">
        <w:t xml:space="preserve"> </w:t>
      </w:r>
      <w:r w:rsidRPr="006C1A66">
        <w:t>Вот такие два слова встречаются в одном стихе, такие два</w:t>
      </w:r>
      <w:r>
        <w:t xml:space="preserve"> </w:t>
      </w:r>
      <w:r w:rsidRPr="006C1A66">
        <w:t>взгляда дочери фараона на маленького</w:t>
      </w:r>
      <w:r>
        <w:t xml:space="preserve"> </w:t>
      </w:r>
      <w:r w:rsidRPr="006C1A66">
        <w:t>М</w:t>
      </w:r>
      <w:r>
        <w:t>о</w:t>
      </w:r>
      <w:r w:rsidRPr="006C1A66">
        <w:t>ше.</w:t>
      </w:r>
      <w:r>
        <w:t xml:space="preserve"> </w:t>
      </w:r>
    </w:p>
    <w:p w14:paraId="7C344893" w14:textId="45285396" w:rsidR="00F5582A" w:rsidRDefault="00F5582A" w:rsidP="00A46D02">
      <w:pPr>
        <w:pStyle w:val="a6"/>
      </w:pPr>
      <w:r w:rsidRPr="006C1A66">
        <w:t xml:space="preserve">И </w:t>
      </w:r>
      <w:r>
        <w:t>нам</w:t>
      </w:r>
      <w:r w:rsidRPr="006C1A66">
        <w:t>, когда мы воспитываем наших детей, хорошо бы помнить</w:t>
      </w:r>
      <w:r>
        <w:t xml:space="preserve"> </w:t>
      </w:r>
      <w:r w:rsidRPr="00573EC5">
        <w:t xml:space="preserve">о том, что они ещё и </w:t>
      </w:r>
      <w:r w:rsidRPr="00573EC5">
        <w:rPr>
          <w:i/>
        </w:rPr>
        <w:t>неари́м</w:t>
      </w:r>
      <w:r w:rsidRPr="00573EC5">
        <w:t xml:space="preserve">, то есть в них пробудятся какие-то силы, Всевышний готовит их к чему-то. И </w:t>
      </w:r>
      <w:r>
        <w:t>это нормально, что</w:t>
      </w:r>
      <w:r w:rsidR="004E2770">
        <w:t>,</w:t>
      </w:r>
      <w:r>
        <w:t xml:space="preserve"> пока он</w:t>
      </w:r>
      <w:r w:rsidRPr="006C1A66">
        <w:t xml:space="preserve"> беззащитный реб</w:t>
      </w:r>
      <w:r>
        <w:t>ё</w:t>
      </w:r>
      <w:r w:rsidRPr="006C1A66">
        <w:t>нок, мы вс</w:t>
      </w:r>
      <w:r>
        <w:t>ё</w:t>
      </w:r>
      <w:r w:rsidRPr="006C1A66">
        <w:t xml:space="preserve"> за него делаем, окружаем его заботой и попечением.</w:t>
      </w:r>
      <w:r>
        <w:t xml:space="preserve"> Но если он уже </w:t>
      </w:r>
      <w:r w:rsidRPr="00053120">
        <w:rPr>
          <w:i/>
          <w:iCs/>
        </w:rPr>
        <w:t>на</w:t>
      </w:r>
      <w:r>
        <w:rPr>
          <w:i/>
          <w:iCs/>
        </w:rPr>
        <w:t>́</w:t>
      </w:r>
      <w:r w:rsidRPr="00053120">
        <w:rPr>
          <w:i/>
          <w:iCs/>
        </w:rPr>
        <w:t>ар</w:t>
      </w:r>
      <w:r w:rsidRPr="006C1A66">
        <w:t xml:space="preserve">, то нужно давать ему </w:t>
      </w:r>
      <w:r>
        <w:t xml:space="preserve">больше </w:t>
      </w:r>
      <w:r w:rsidRPr="006C1A66">
        <w:t>самостоятельност</w:t>
      </w:r>
      <w:r>
        <w:t xml:space="preserve">и </w:t>
      </w:r>
      <w:r w:rsidRPr="006C1A66">
        <w:t>для того, чтобы он раскрывался</w:t>
      </w:r>
      <w:r>
        <w:t>,</w:t>
      </w:r>
      <w:r w:rsidRPr="006C1A66">
        <w:t xml:space="preserve"> и стараться, чтобы его потенциал раскрывался максимально.</w:t>
      </w:r>
      <w:r>
        <w:t xml:space="preserve"> </w:t>
      </w:r>
    </w:p>
    <w:p w14:paraId="16A275F7" w14:textId="5117022A" w:rsidR="00D23083" w:rsidRDefault="00F5582A" w:rsidP="003B6BF9">
      <w:pPr>
        <w:pStyle w:val="a6"/>
      </w:pPr>
      <w:r w:rsidRPr="006C1A66">
        <w:t>И стоит сказать ещ</w:t>
      </w:r>
      <w:r>
        <w:t>ё</w:t>
      </w:r>
      <w:r w:rsidRPr="006C1A66">
        <w:t xml:space="preserve"> несколько слов о</w:t>
      </w:r>
      <w:r>
        <w:t>б</w:t>
      </w:r>
      <w:r w:rsidRPr="006C1A66">
        <w:t xml:space="preserve"> использовании слова</w:t>
      </w:r>
      <w:r>
        <w:t xml:space="preserve"> </w:t>
      </w:r>
      <w:r w:rsidRPr="00940725">
        <w:rPr>
          <w:i/>
        </w:rPr>
        <w:t>н</w:t>
      </w:r>
      <w:r>
        <w:rPr>
          <w:i/>
        </w:rPr>
        <w:t>е</w:t>
      </w:r>
      <w:r w:rsidRPr="00940725">
        <w:rPr>
          <w:i/>
        </w:rPr>
        <w:t>ари</w:t>
      </w:r>
      <w:r>
        <w:rPr>
          <w:i/>
        </w:rPr>
        <w:t>́</w:t>
      </w:r>
      <w:r w:rsidRPr="00940725">
        <w:rPr>
          <w:i/>
        </w:rPr>
        <w:t>м</w:t>
      </w:r>
      <w:r>
        <w:t>. К</w:t>
      </w:r>
      <w:r w:rsidRPr="006C1A66">
        <w:t>огда Авра</w:t>
      </w:r>
      <w:r>
        <w:t>ѓ</w:t>
      </w:r>
      <w:r w:rsidRPr="006C1A66">
        <w:t>ам обращается к своим слугам</w:t>
      </w:r>
      <w:r>
        <w:t xml:space="preserve"> </w:t>
      </w:r>
      <w:r w:rsidRPr="006C1A66">
        <w:t>и говорит им</w:t>
      </w:r>
      <w:r>
        <w:t>: «Останьтесь с ослом»,</w:t>
      </w:r>
      <w:r w:rsidRPr="006C1A66">
        <w:t xml:space="preserve"> что же это </w:t>
      </w:r>
      <w:r>
        <w:t>о</w:t>
      </w:r>
      <w:r w:rsidRPr="006C1A66">
        <w:t>знач</w:t>
      </w:r>
      <w:r>
        <w:t>ае</w:t>
      </w:r>
      <w:r w:rsidRPr="006C1A66">
        <w:t>т?</w:t>
      </w:r>
      <w:r>
        <w:t xml:space="preserve"> </w:t>
      </w:r>
      <w:r w:rsidRPr="006C1A66">
        <w:t xml:space="preserve">В этом случае </w:t>
      </w:r>
      <w:r w:rsidRPr="00053120">
        <w:rPr>
          <w:i/>
          <w:iCs/>
        </w:rPr>
        <w:t>на</w:t>
      </w:r>
      <w:r>
        <w:rPr>
          <w:i/>
          <w:iCs/>
        </w:rPr>
        <w:t>́</w:t>
      </w:r>
      <w:r w:rsidRPr="00053120">
        <w:rPr>
          <w:i/>
          <w:iCs/>
        </w:rPr>
        <w:t>ар</w:t>
      </w:r>
      <w:r w:rsidRPr="006C1A66">
        <w:t xml:space="preserve"> – это тоже слуга, просто в данном</w:t>
      </w:r>
      <w:r>
        <w:t xml:space="preserve"> </w:t>
      </w:r>
      <w:r w:rsidRPr="006C1A66">
        <w:t xml:space="preserve">случае </w:t>
      </w:r>
      <w:r>
        <w:t xml:space="preserve">он </w:t>
      </w:r>
      <w:r w:rsidRPr="006C1A66">
        <w:t>слуга Авра</w:t>
      </w:r>
      <w:r>
        <w:t>ѓ</w:t>
      </w:r>
      <w:r w:rsidRPr="006C1A66">
        <w:t>ама</w:t>
      </w:r>
      <w:r>
        <w:t>:</w:t>
      </w:r>
      <w:r w:rsidRPr="006C1A66">
        <w:t xml:space="preserve"> тот, у кого есть потенциал, тот,</w:t>
      </w:r>
      <w:r>
        <w:t xml:space="preserve"> </w:t>
      </w:r>
      <w:r w:rsidRPr="006C1A66">
        <w:t>у кого есть силы, задачи, направленные на служение</w:t>
      </w:r>
      <w:r>
        <w:t xml:space="preserve"> Авраѓаму</w:t>
      </w:r>
      <w:r w:rsidRPr="006C1A66">
        <w:t>.</w:t>
      </w:r>
      <w:r>
        <w:t xml:space="preserve"> </w:t>
      </w:r>
      <w:r w:rsidRPr="006C1A66">
        <w:t xml:space="preserve">То есть </w:t>
      </w:r>
      <w:r>
        <w:t>в данном случае тот</w:t>
      </w:r>
      <w:r w:rsidRPr="006C1A66">
        <w:t xml:space="preserve">, кого будет </w:t>
      </w:r>
      <w:r>
        <w:t>теребить</w:t>
      </w:r>
      <w:r w:rsidRPr="006C1A66">
        <w:t xml:space="preserve"> </w:t>
      </w:r>
      <w:r>
        <w:t>Авраѓам</w:t>
      </w:r>
      <w:r w:rsidRPr="006C1A66">
        <w:t xml:space="preserve">, тот, кого будет тормошить </w:t>
      </w:r>
      <w:r>
        <w:t>Авраѓам</w:t>
      </w:r>
      <w:r w:rsidRPr="006C1A66">
        <w:t xml:space="preserve"> и</w:t>
      </w:r>
      <w:r>
        <w:t xml:space="preserve"> </w:t>
      </w:r>
      <w:r w:rsidRPr="006C1A66">
        <w:t xml:space="preserve">кого будет погонять, пробуждать </w:t>
      </w:r>
      <w:r>
        <w:t>Авраѓам</w:t>
      </w:r>
      <w:r w:rsidRPr="006C1A66">
        <w:t xml:space="preserve"> для служения, для</w:t>
      </w:r>
      <w:r>
        <w:t xml:space="preserve"> </w:t>
      </w:r>
      <w:r w:rsidRPr="006C1A66">
        <w:t xml:space="preserve">служения в данном случае дому </w:t>
      </w:r>
      <w:r>
        <w:t>Авраѓам</w:t>
      </w:r>
      <w:r w:rsidRPr="006C1A66">
        <w:t>а.</w:t>
      </w:r>
      <w:r>
        <w:t xml:space="preserve"> </w:t>
      </w:r>
      <w:r w:rsidRPr="006C1A66">
        <w:t xml:space="preserve">Можно служить, быть </w:t>
      </w:r>
      <w:r w:rsidRPr="00053120">
        <w:rPr>
          <w:i/>
          <w:iCs/>
        </w:rPr>
        <w:t>на</w:t>
      </w:r>
      <w:r>
        <w:rPr>
          <w:i/>
          <w:iCs/>
        </w:rPr>
        <w:t>́</w:t>
      </w:r>
      <w:r w:rsidRPr="00053120">
        <w:rPr>
          <w:i/>
          <w:iCs/>
        </w:rPr>
        <w:t>ар</w:t>
      </w:r>
      <w:r w:rsidRPr="006C1A66">
        <w:t xml:space="preserve"> при </w:t>
      </w:r>
      <w:r>
        <w:t>Авраѓам</w:t>
      </w:r>
      <w:r w:rsidRPr="006C1A66">
        <w:t>е, можно быть</w:t>
      </w:r>
      <w:r>
        <w:t xml:space="preserve"> </w:t>
      </w:r>
      <w:r w:rsidRPr="00053120">
        <w:rPr>
          <w:i/>
          <w:iCs/>
        </w:rPr>
        <w:t>на</w:t>
      </w:r>
      <w:r>
        <w:rPr>
          <w:i/>
          <w:iCs/>
        </w:rPr>
        <w:t>́</w:t>
      </w:r>
      <w:r w:rsidRPr="00053120">
        <w:rPr>
          <w:i/>
          <w:iCs/>
        </w:rPr>
        <w:t>ар</w:t>
      </w:r>
      <w:r w:rsidRPr="006C1A66">
        <w:t xml:space="preserve"> при Всевышнем</w:t>
      </w:r>
      <w:r>
        <w:t>,</w:t>
      </w:r>
      <w:r w:rsidRPr="006C1A66">
        <w:t xml:space="preserve"> как видит предназначение</w:t>
      </w:r>
      <w:r>
        <w:t xml:space="preserve"> своего ребёнка Маноах или,</w:t>
      </w:r>
      <w:r w:rsidRPr="006C1A66">
        <w:t xml:space="preserve"> возможно, как видит предназначение</w:t>
      </w:r>
      <w:r>
        <w:t xml:space="preserve"> Моше </w:t>
      </w:r>
      <w:r w:rsidRPr="006C1A66">
        <w:t>дочь фараона.</w:t>
      </w:r>
      <w:r>
        <w:t xml:space="preserve"> </w:t>
      </w:r>
      <w:r w:rsidR="00D23083">
        <w:br w:type="page"/>
      </w:r>
    </w:p>
    <w:p w14:paraId="770B8082" w14:textId="77777777" w:rsidR="00D23083" w:rsidRDefault="00D23083" w:rsidP="00A46D02">
      <w:pPr>
        <w:pStyle w:val="af"/>
        <w:spacing w:line="276" w:lineRule="auto"/>
      </w:pPr>
      <w:bookmarkStart w:id="17" w:name="_Toc159267135"/>
      <w:r>
        <w:t>Моше и посланничество Израиля</w:t>
      </w:r>
      <w:bookmarkEnd w:id="17"/>
    </w:p>
    <w:p w14:paraId="0F4DFAC2" w14:textId="77777777" w:rsidR="00D23083" w:rsidRDefault="00D23083" w:rsidP="00A46D02"/>
    <w:p w14:paraId="3D999DF2" w14:textId="3830CFE3" w:rsidR="00D23083" w:rsidRDefault="00D23083" w:rsidP="00A46D02">
      <w:r>
        <w:t xml:space="preserve">Мы можем увидеть в главе Шмот, что Моше в некотором смысле – это противоположность Йосефу. Йосеф родился в святой земле, он не просто израильтянин, он любимый сын отца – Израиля, и заканчивает он свою жизнь как египтянин. Он оседает в Египте, становится частью Египта и частью системы Египта. Моше рождается в Египте, он «плоть от плоти» египтянин. Он, видимо, одевается как египтянин, и весь его жизненный путь </w:t>
      </w:r>
      <w:r w:rsidR="004E2770">
        <w:t>–</w:t>
      </w:r>
      <w:r>
        <w:t xml:space="preserve"> это путь возвращения в землю Израиля.</w:t>
      </w:r>
    </w:p>
    <w:p w14:paraId="494D32F7" w14:textId="1D5BF112" w:rsidR="00D23083" w:rsidRDefault="00D23083" w:rsidP="00A46D02">
      <w:r>
        <w:t>Если Йосеф</w:t>
      </w:r>
      <w:r w:rsidR="004E2770">
        <w:t xml:space="preserve"> – </w:t>
      </w:r>
      <w:r>
        <w:t>это спуск Израиля в Египет, то Моше</w:t>
      </w:r>
      <w:r w:rsidR="004E2770">
        <w:t xml:space="preserve"> – </w:t>
      </w:r>
      <w:r>
        <w:t>это обратный путь. Можно сказать, что Йосеф</w:t>
      </w:r>
      <w:r w:rsidR="004E2770">
        <w:t xml:space="preserve"> – </w:t>
      </w:r>
      <w:r>
        <w:t>это спуск, а Моше</w:t>
      </w:r>
      <w:r w:rsidR="004E2770">
        <w:t xml:space="preserve"> – </w:t>
      </w:r>
      <w:r>
        <w:t xml:space="preserve">это подъём. И момент, когда Моше начинает возвращение к Израилю наступает, когда ему открывается Всевышний из несгорающего куста. Моше начинает спорить со Всевышним, говорит о том, что у него не будет достаточно аргументов, и Всевышний приказывает ему собрать старейшин и обещает, что старейшины прислушаются к его голосу. Это 3 глава, 18 стих. В ответ на это Моше в начале 4 главы возражает: </w:t>
      </w:r>
      <w:r>
        <w:rPr>
          <w:i/>
          <w:iCs/>
        </w:rPr>
        <w:t>«Они не поверят мне, не послушаются моего голоса, они скажут: «Тебе не открывался Господь»</w:t>
      </w:r>
      <w:r>
        <w:t xml:space="preserve">. </w:t>
      </w:r>
    </w:p>
    <w:p w14:paraId="31A916B5" w14:textId="77777777" w:rsidR="00D23083" w:rsidRDefault="00D23083" w:rsidP="00A46D02">
      <w:r>
        <w:t xml:space="preserve">Можем ли мы видеть в этом демонстрацию неверия? Всевышний обещал, что его послушают, Он открыл Моше Своё Имя, чтобы старейшины по Имени могли Его узнать. И всё же Моше говорит: «Они мне не поверят и меня не послушаются». </w:t>
      </w:r>
    </w:p>
    <w:p w14:paraId="3ED8E396" w14:textId="77777777" w:rsidR="00D23083" w:rsidRDefault="00D23083" w:rsidP="00A46D02">
      <w:r>
        <w:t>И есть очень много комментариев на этот счёт. Рамбам обращает внимание на то новое, что произошло в данном случае. Он говорит о том, что до этого Всевышний обращался уже к праотцам, но никогда не было такого, чтобы Всевышний говорил кому-то из отцов идти и учить чему-то других. Всевышний обращался к людям и призывал их делать какую-то внутреннюю духовную работу, но Он не призывал людей идти и становиться учителями. Именно поэтому, по мнению Рамбама, Моше могли не поверить. Это было чем-то новым, чего ещё не знали люди. И Рамбам говорит, что именно в этом заключалась удивительная функция Израиля, что суть существования израильского народа именно в том, чтобы быть посланником Бога. И это было одним из предназначений схождения в Египет: чтобы Израиль, живя среди другого народа, учился этот народ учить. И когда пришла готовность к этому, тогда и к Израилю был послан Моше. На этом закончилось изгнание в Египет.</w:t>
      </w:r>
    </w:p>
    <w:p w14:paraId="4713DB72" w14:textId="03A81FB4" w:rsidR="001D236B" w:rsidRDefault="00D23083" w:rsidP="003B6BF9">
      <w:r>
        <w:t>Мы можем увидеть параллель существования Израиля в Египте и той ситуации, в которой Израиль находится сейчас. Израиль находится в рассеянии, он уже не в какой-то одной стране, он рассеян среди многих народов. Это снова для того, чтобы чему-то научить народ Израиля. Мы можем предположить, что это для того, чтобы научить Израиль учить другие народы. Можно на основании такого предположения понять слова апостола Павла о том, что народ рассеян, пока не будет возбуждена ревность у язычников. Ревность у язычников</w:t>
      </w:r>
      <w:r w:rsidR="004E2770">
        <w:t xml:space="preserve"> – </w:t>
      </w:r>
      <w:r>
        <w:t>это ревность по Торе, по закону. И</w:t>
      </w:r>
      <w:r w:rsidR="004E2770">
        <w:t>,</w:t>
      </w:r>
      <w:r>
        <w:t xml:space="preserve"> когда эта ревность появится, Израиль будет готов, должен оказаться готовым прийти и стать учителем для других народов. Павел говорит, что </w:t>
      </w:r>
      <w:r>
        <w:rPr>
          <w:i/>
          <w:iCs/>
        </w:rPr>
        <w:t>«если от падения их столько славы, сколько же будет славы от восстановления…»</w:t>
      </w:r>
      <w:r>
        <w:t xml:space="preserve"> (Римлянам 11:12). </w:t>
      </w:r>
      <w:r w:rsidR="001D236B">
        <w:br w:type="page"/>
      </w:r>
    </w:p>
    <w:p w14:paraId="05EF6527" w14:textId="77777777" w:rsidR="001D236B" w:rsidRPr="007369D8" w:rsidRDefault="001D236B" w:rsidP="001D236B">
      <w:pPr>
        <w:pStyle w:val="af"/>
      </w:pPr>
      <w:bookmarkStart w:id="18" w:name="_Toc159267136"/>
      <w:r w:rsidRPr="007369D8">
        <w:t>Крик души</w:t>
      </w:r>
      <w:bookmarkEnd w:id="18"/>
    </w:p>
    <w:p w14:paraId="4C084A35" w14:textId="77777777" w:rsidR="001D236B" w:rsidRPr="007369D8" w:rsidRDefault="001D236B" w:rsidP="00BC762B">
      <w:pPr>
        <w:pStyle w:val="a6"/>
      </w:pPr>
    </w:p>
    <w:p w14:paraId="7513A034" w14:textId="77777777" w:rsidR="001D236B" w:rsidRPr="007369D8" w:rsidRDefault="001D236B" w:rsidP="001D236B">
      <w:pPr>
        <w:pStyle w:val="a6"/>
      </w:pPr>
      <w:r w:rsidRPr="007369D8">
        <w:t>В этом отрывке хочется поговорить о том, с чего, собственно, началось избавление сынов Израиля из Египта. Вот что мы читаем в главе Шмот, 2:23-24:</w:t>
      </w:r>
    </w:p>
    <w:p w14:paraId="0CF5D9A3" w14:textId="77777777" w:rsidR="001D236B" w:rsidRPr="007369D8" w:rsidRDefault="001D236B" w:rsidP="001D236B">
      <w:pPr>
        <w:pStyle w:val="a6"/>
      </w:pPr>
    </w:p>
    <w:p w14:paraId="4EAB07AC" w14:textId="77777777" w:rsidR="001D236B" w:rsidRPr="007369D8" w:rsidRDefault="001D236B" w:rsidP="001D236B">
      <w:pPr>
        <w:pStyle w:val="a9"/>
      </w:pPr>
      <w:r w:rsidRPr="007369D8">
        <w:t>«И было, спустя долгое время умер царь Египта. И стенали сыны Израилевы от работы, и вопияли (ваийзъаку́), и вопль (заака́) их от работы взошёл к Богу. И услышал Бог стенания их, и вспомнил Бог завет Свой с Авраѓамом, Ицхаком и Яаковом».</w:t>
      </w:r>
    </w:p>
    <w:p w14:paraId="125239F0" w14:textId="77777777" w:rsidR="001D236B" w:rsidRPr="007369D8" w:rsidRDefault="001D236B" w:rsidP="001D236B">
      <w:pPr>
        <w:pStyle w:val="a9"/>
      </w:pPr>
    </w:p>
    <w:p w14:paraId="7785679A" w14:textId="77777777" w:rsidR="001D236B" w:rsidRPr="007369D8" w:rsidRDefault="001D236B" w:rsidP="001D236B">
      <w:pPr>
        <w:pStyle w:val="a6"/>
      </w:pPr>
      <w:r w:rsidRPr="007369D8">
        <w:t>Если мы читаем это в первый раз, то кажется, что дело было так: умер египетский царь, и евреи надеялись, что со смертью этого царя (так говорят комментаторы) улучшится их положение. Они думали: «Вот переживём мы этого царя, и всё станет легче». Когда же они увидели, что ситуация не меняется, они стали стенать и возопили, и Всевышний начал избавление евреев из Египта, из дома рабства. Именно стенание, именно крик здесь является ключевым. Мы читаем: «И</w:t>
      </w:r>
      <w:r w:rsidRPr="007369D8">
        <w:rPr>
          <w:i/>
        </w:rPr>
        <w:t xml:space="preserve"> </w:t>
      </w:r>
      <w:r w:rsidRPr="007369D8">
        <w:rPr>
          <w:iCs/>
        </w:rPr>
        <w:t>услышал Бог стенания их, и вспомнил Бог завет Свой…»</w:t>
      </w:r>
      <w:r w:rsidRPr="007369D8">
        <w:t xml:space="preserve"> Что значит «вспомнил»? Мы часто обсуждали этот вопрос – как Бог мог что-то забыть? </w:t>
      </w:r>
      <w:r w:rsidRPr="007369D8">
        <w:rPr>
          <w:iCs/>
        </w:rPr>
        <w:t>Вспомнил – значит начал реализовывать, начал новый этап реализации.</w:t>
      </w:r>
      <w:r w:rsidRPr="007369D8">
        <w:t xml:space="preserve"> То есть Всевышний вернулся к активному действию по реализации Своего завета с Авраѓамом, Ицхаком и Яаковом, именно услышав стенания, услышав крик. Здесь используется слово </w:t>
      </w:r>
      <w:r w:rsidRPr="007369D8">
        <w:rPr>
          <w:i/>
        </w:rPr>
        <w:t>заака́</w:t>
      </w:r>
      <w:r w:rsidRPr="007369D8">
        <w:t xml:space="preserve"> – </w:t>
      </w:r>
      <w:r w:rsidRPr="007369D8">
        <w:rPr>
          <w:i/>
        </w:rPr>
        <w:t>вопль</w:t>
      </w:r>
      <w:r w:rsidRPr="007369D8">
        <w:t xml:space="preserve">, в дальнейшем мы увидим ещё </w:t>
      </w:r>
      <w:r w:rsidRPr="007369D8">
        <w:rPr>
          <w:i/>
        </w:rPr>
        <w:t xml:space="preserve">неака́ (стон) </w:t>
      </w:r>
      <w:r w:rsidRPr="007369D8">
        <w:t>и</w:t>
      </w:r>
      <w:r w:rsidRPr="007369D8">
        <w:rPr>
          <w:i/>
        </w:rPr>
        <w:t xml:space="preserve"> цеака́ (крик)</w:t>
      </w:r>
      <w:r w:rsidRPr="007369D8">
        <w:t xml:space="preserve">. Если </w:t>
      </w:r>
      <w:r w:rsidRPr="007369D8">
        <w:rPr>
          <w:i/>
        </w:rPr>
        <w:t>заака́</w:t>
      </w:r>
      <w:r w:rsidRPr="007369D8">
        <w:t xml:space="preserve"> – это вопль, с котором обращаются к кому-то по имени (как «Господи!», или «Боже!»), то </w:t>
      </w:r>
      <w:r w:rsidRPr="007369D8">
        <w:rPr>
          <w:i/>
        </w:rPr>
        <w:t>цеака́</w:t>
      </w:r>
      <w:r w:rsidRPr="007369D8">
        <w:t xml:space="preserve"> это просто крик, вскрикивание, а </w:t>
      </w:r>
      <w:r w:rsidRPr="007369D8">
        <w:rPr>
          <w:i/>
        </w:rPr>
        <w:t>неака́</w:t>
      </w:r>
      <w:r w:rsidRPr="007369D8">
        <w:t xml:space="preserve"> это просто </w:t>
      </w:r>
      <w:r w:rsidRPr="007369D8">
        <w:rPr>
          <w:i/>
        </w:rPr>
        <w:t>стон</w:t>
      </w:r>
      <w:r w:rsidRPr="007369D8">
        <w:t xml:space="preserve">. Но эти слова очень похожи, они одной природы, они как бы невербальные, можно сказать, что это и не слова вовсе. И именно их Всевышний слышит и на них отвечает. </w:t>
      </w:r>
    </w:p>
    <w:p w14:paraId="53E480B8" w14:textId="77777777" w:rsidR="001D236B" w:rsidRPr="007369D8" w:rsidRDefault="001D236B" w:rsidP="001D236B">
      <w:pPr>
        <w:pStyle w:val="a6"/>
      </w:pPr>
      <w:r w:rsidRPr="007369D8">
        <w:t>И дальше, в разговоре с Моше (3:7), мы читаем:</w:t>
      </w:r>
    </w:p>
    <w:p w14:paraId="002B03C4" w14:textId="77777777" w:rsidR="001D236B" w:rsidRPr="007369D8" w:rsidRDefault="001D236B" w:rsidP="001D236B">
      <w:pPr>
        <w:pStyle w:val="a6"/>
      </w:pPr>
    </w:p>
    <w:p w14:paraId="0D3C1F6B" w14:textId="77777777" w:rsidR="001D236B" w:rsidRPr="007369D8" w:rsidRDefault="001D236B" w:rsidP="001D236B">
      <w:pPr>
        <w:pStyle w:val="a9"/>
      </w:pPr>
      <w:r w:rsidRPr="007369D8">
        <w:t>«И сказал Господь: «Я увидел страдания народа Моего в Египте и услышал вопль его от притеснителей его, так что знаю его страдания».</w:t>
      </w:r>
    </w:p>
    <w:p w14:paraId="568DFB9A" w14:textId="77777777" w:rsidR="001D236B" w:rsidRPr="007369D8" w:rsidRDefault="001D236B" w:rsidP="001D236B">
      <w:pPr>
        <w:pStyle w:val="a9"/>
      </w:pPr>
    </w:p>
    <w:p w14:paraId="1FFA1FD9" w14:textId="77777777" w:rsidR="001D236B" w:rsidRPr="007369D8" w:rsidRDefault="001D236B" w:rsidP="001D236B">
      <w:pPr>
        <w:pStyle w:val="a6"/>
      </w:pPr>
      <w:r w:rsidRPr="007369D8">
        <w:t xml:space="preserve"> Если мы посмотрим оригинал, то там написано: «Я </w:t>
      </w:r>
      <w:r w:rsidRPr="007369D8">
        <w:rPr>
          <w:i/>
          <w:iCs/>
        </w:rPr>
        <w:t>знал</w:t>
      </w:r>
      <w:r w:rsidRPr="007369D8">
        <w:t xml:space="preserve"> его страдание». То есть Всевышний </w:t>
      </w:r>
      <w:r w:rsidRPr="007369D8">
        <w:rPr>
          <w:i/>
          <w:iCs/>
        </w:rPr>
        <w:t>знал</w:t>
      </w:r>
      <w:r w:rsidRPr="007369D8">
        <w:t>, что народ Израиля страдает в Египте. Он ничего нового для Себя не открыл, Он – Всевышний и Всеве́дущий, но, именно услышав вопль сынов Израиля, Он начинает процесс избавления. Об этом Он и говорит Моше.</w:t>
      </w:r>
    </w:p>
    <w:p w14:paraId="59A49B60" w14:textId="77777777" w:rsidR="001D236B" w:rsidRPr="007369D8" w:rsidRDefault="001D236B" w:rsidP="001D236B">
      <w:pPr>
        <w:pStyle w:val="a6"/>
      </w:pPr>
      <w:r w:rsidRPr="007369D8">
        <w:t>Интересно, что крики народа Израиля слышит не только Всевышний, их слышит и фараон. Фараон слышит их, но истолковывает по-другому и говорит: «Они ленивы, потому и кричат, говоря: «Пойдём, принесём жертвы Богу нашему!» Это не то, что кричали сыны Израиля. Но фараон воспринимает эти крики как желание выйти. Он, возможно, понимает, что эти крики – начало осознания желания выйти из Египта, он их так толкует. Когда, услышав эти слова от фараона, Моше с Аѓароном выходят, Моше обращается ко Всевышнему (5:22): «Зачем же Ты меня послал и сделал плохо этому народу?» И Всевышний снова говорит Моше: «Я услышал стенания сынов Израилевых, которых египтяне порабощают, и вспомнил Мой завет». Это уже в недельной главе Ваэра, 6:5.</w:t>
      </w:r>
    </w:p>
    <w:p w14:paraId="1AE9A006" w14:textId="77777777" w:rsidR="001D236B" w:rsidRPr="007369D8" w:rsidRDefault="001D236B" w:rsidP="001D236B">
      <w:pPr>
        <w:pStyle w:val="a6"/>
      </w:pPr>
      <w:r w:rsidRPr="007369D8">
        <w:t>Что это за стенания? Что это за крик? И почему крик, именно крик – это то, что стало причиной действий Всевышнего? Может быть, нам во всех ситуациях просто нужно громко-громко кричать ко Всевышнему? И тогда Всевышний вспомнит Свой план в отношении нас, вспомнит, для чего же Он нас исправлял этими нашими страданиями, этими нашими проблемами, и станет возвращать нас к нашему служению, начнёт действовать? Можно даже сказать: «Вот же, вот просто об этом напрямую написано!» Тем не менее мудрецы говорили, что всякий, кто возвышает голос молитвы, похож на маловерующего. То есть если человек говорит: «Я простыми словами, я своим спокойным, ровным голосом не докричусь, не достучусь до Всевышнего», то он просто маловер. Другие комментаторы, другие мыслители говорили, что тот, кто возвышает свой голос в молитве, похож на тех, кто поклоняется Ваалу, похож на идолопоклонников. Мы помним историю про Элияѓу на горе Кармель, помним, как он обращается к пророкам Ваала (которые старались кричать всё громче и громче) и говорит им: «Ну, кричите, старайтесь! Вы недостаточно громко кричите! Где ваш бог? Может быть, он спит, может быть, он вышел «по нужде?» Именно так говорит оригинал, в переводе это немного сглаживается. Может быть, до Бога надо именно докричаться, потому что Он куда-то ушёл?</w:t>
      </w:r>
    </w:p>
    <w:p w14:paraId="0FACBA1C" w14:textId="77777777" w:rsidR="001D236B" w:rsidRPr="007369D8" w:rsidRDefault="001D236B" w:rsidP="001D236B">
      <w:pPr>
        <w:pStyle w:val="a6"/>
      </w:pPr>
      <w:r w:rsidRPr="007369D8">
        <w:t xml:space="preserve">Конечно же, это не подходит к тому, как мы общаемся с Богом. И в то же время мы видим здесь, что Всевышний отвечает на вопль, на какой-то крик – на </w:t>
      </w:r>
      <w:r w:rsidRPr="007369D8">
        <w:rPr>
          <w:i/>
          <w:iCs/>
        </w:rPr>
        <w:t>крик души</w:t>
      </w:r>
      <w:r w:rsidRPr="007369D8">
        <w:t xml:space="preserve">. И нужно понять, что сам по себе этот крик души, сам по себе этот вопль это не молитва. Он может присутствовать в молитве, но сам по себе он не часть молитвы. Крик души это не молитва громким голосом. </w:t>
      </w:r>
    </w:p>
    <w:p w14:paraId="706C72ED" w14:textId="0206DC47" w:rsidR="001D236B" w:rsidRPr="007369D8" w:rsidRDefault="001D236B" w:rsidP="001D236B">
      <w:pPr>
        <w:pStyle w:val="a6"/>
      </w:pPr>
      <w:r w:rsidRPr="007369D8">
        <w:t xml:space="preserve">Есть такая хасидская история. Хасиды из хасидского двора (хасидской династии) Карлин отличались тем, что обычно очень громко молились. Это, конечно, входит в привычку (и наша манера молиться тоже становится нашей привычкой). И однажды такой хасид оказался в другом городе. Он заранее пришел к раву и сказал: «Раби, понимаете, я хасид Карлин, и у нас привычка – мы просто кричим во время молитвы. Можно я в вашей синагоге буду кричать?» Раби сказал ему: «Нет, ни в коем случае ты не будешь кричать в нашей синагоге. У нас в синагоге вежливо говорят со Всевышним, трепетно говорят со Всевышним, никак уж не поднимая на Него голос». Что делать? Ушёл человек к себе домой. Когда настала суббота и пришло время молиться, стала рваться душа его наружу. </w:t>
      </w:r>
      <w:r w:rsidRPr="007369D8">
        <w:rPr>
          <w:i/>
          <w:iCs/>
        </w:rPr>
        <w:t>Крик души</w:t>
      </w:r>
      <w:r w:rsidRPr="007369D8">
        <w:t xml:space="preserve"> стал рваться наружу. И не выдержал человек и стал громко, с криками молиться. Что поделать, случилось то, что случилось. После этой молитвы, после исхода субботы, пришёл он снова к ребе и сказал: «Раби, простите меня, я не выдержал. Я молился и громко кричал во время молитвы». Р</w:t>
      </w:r>
      <w:r w:rsidR="00334A8B">
        <w:t>е</w:t>
      </w:r>
      <w:r w:rsidRPr="007369D8">
        <w:t>б</w:t>
      </w:r>
      <w:r w:rsidR="00334A8B">
        <w:t>е</w:t>
      </w:r>
      <w:r w:rsidRPr="007369D8">
        <w:t xml:space="preserve"> сказал ему: «Замечательно! Это было так здорово – слышать твою молитву!» Человек сказал: «Раби, вы же мне запретили молиться с криками?!» Р</w:t>
      </w:r>
      <w:r w:rsidR="00334A8B">
        <w:t>е</w:t>
      </w:r>
      <w:r w:rsidRPr="007369D8">
        <w:t>б</w:t>
      </w:r>
      <w:r w:rsidR="00334A8B">
        <w:t>е</w:t>
      </w:r>
      <w:r w:rsidRPr="007369D8">
        <w:t xml:space="preserve"> сказал: «Крики, которые ты заготовил с воскресенья на субботу, когда ты с воскресенья готовился к тому, что в субботу будешь кричать, – это одни крики. Крики, которые вырываются из твоей души спонтанно, когда ты кричать не планировал, когда это крик, который ты просто не можешь, не можешь никак сдержать в себе, и он рвётся наружу – это совершенно другой крик. Именно такой молитвой ты молился, и это было замечательно». </w:t>
      </w:r>
    </w:p>
    <w:p w14:paraId="0B81D521" w14:textId="77777777" w:rsidR="001D236B" w:rsidRPr="007369D8" w:rsidRDefault="001D236B" w:rsidP="001D236B">
      <w:pPr>
        <w:pStyle w:val="a6"/>
      </w:pPr>
      <w:r w:rsidRPr="007369D8">
        <w:t xml:space="preserve">В чём же разница, и о чём идёт речь? Мы говорили (в самом начале недельной главы Шмот) о домах – о том, что Всевышний в награду за богобоязненность, за послушание дал повитухам дома́, дал повитухам «ощущение дома». Но у этого понятия есть и другая грань. Когда Всевышний говорит нам, что Он вывел нас из Египта, часто написано, что Он вывел нас </w:t>
      </w:r>
      <w:r w:rsidRPr="007369D8">
        <w:rPr>
          <w:i/>
        </w:rPr>
        <w:t>из</w:t>
      </w:r>
      <w:r w:rsidRPr="007369D8">
        <w:rPr>
          <w:iCs/>
        </w:rPr>
        <w:t xml:space="preserve"> </w:t>
      </w:r>
      <w:r w:rsidRPr="007369D8">
        <w:rPr>
          <w:i/>
        </w:rPr>
        <w:t xml:space="preserve">дома рабства (мибэ́йт авади́м), </w:t>
      </w:r>
      <w:r w:rsidRPr="007369D8">
        <w:rPr>
          <w:iCs/>
        </w:rPr>
        <w:t xml:space="preserve">то есть </w:t>
      </w:r>
      <w:r w:rsidRPr="007369D8">
        <w:t>не просто из</w:t>
      </w:r>
      <w:r w:rsidRPr="007369D8">
        <w:rPr>
          <w:i/>
          <w:iCs/>
        </w:rPr>
        <w:t xml:space="preserve"> </w:t>
      </w:r>
      <w:r w:rsidRPr="007369D8">
        <w:t xml:space="preserve">рабства, а из </w:t>
      </w:r>
      <w:r w:rsidRPr="007369D8">
        <w:rPr>
          <w:i/>
          <w:iCs/>
        </w:rPr>
        <w:t xml:space="preserve">дома </w:t>
      </w:r>
      <w:r w:rsidRPr="007369D8">
        <w:t xml:space="preserve">рабства. В чём разница? Мы были в таком рабстве, в котором ощущали себя, как дома. Мы думали, что это и есть наш дом, что это и есть подходящая нам реальность, что так всё и должно быть, может, так оно и надо. И не было никакого возмущения этим. </w:t>
      </w:r>
    </w:p>
    <w:p w14:paraId="0ED9FD2D" w14:textId="77777777" w:rsidR="001D236B" w:rsidRPr="007369D8" w:rsidRDefault="001D236B" w:rsidP="001D236B">
      <w:pPr>
        <w:pStyle w:val="a6"/>
      </w:pPr>
      <w:r w:rsidRPr="007369D8">
        <w:t>Отчасти такой подход к жизни может быть правильным. Бывает так, что Всевышний посылает нам какие-то страдания, тяготы, испытания. И это хорошо, если у нас есть силы, есть воля, есть вера принимать эти испытания как испытания любви, соглашаться с ними, не роптать на них, принимать их в свою жизнь как действие Всевышнего для нашего исправления, и много-много-много разных других вариантов. Но бывает, что сил наших уже не хватает, что мы уже не можем больше хранить вот это «ощущение дома». И тогда вырывается вопль (</w:t>
      </w:r>
      <w:r w:rsidRPr="007369D8">
        <w:rPr>
          <w:i/>
        </w:rPr>
        <w:t>заака́)</w:t>
      </w:r>
      <w:r w:rsidRPr="007369D8">
        <w:t>, или крик</w:t>
      </w:r>
      <w:r w:rsidRPr="007369D8">
        <w:rPr>
          <w:i/>
        </w:rPr>
        <w:t xml:space="preserve"> (цеака́)</w:t>
      </w:r>
      <w:r w:rsidRPr="007369D8">
        <w:t>, или стон (</w:t>
      </w:r>
      <w:r w:rsidRPr="007369D8">
        <w:rPr>
          <w:i/>
        </w:rPr>
        <w:t>неака́).</w:t>
      </w:r>
      <w:r w:rsidRPr="007369D8">
        <w:t xml:space="preserve"> Когда мы говорим: «Всё, я не могу жить в таком доме, это больше не дом для меня, я не готов с этим мириться. Смилуйся, Всевышний!» И когда это не подготовленная программа, когда это не спланированная манипуляция, а искренне вырывающийся вопль, тогда Всевышний вмешивается в то, что происходит в этом мире. </w:t>
      </w:r>
    </w:p>
    <w:p w14:paraId="5BD264F0" w14:textId="5C3D4930" w:rsidR="001D236B" w:rsidRPr="007369D8" w:rsidRDefault="001D236B" w:rsidP="001D236B">
      <w:pPr>
        <w:pStyle w:val="a6"/>
      </w:pPr>
      <w:r w:rsidRPr="007369D8">
        <w:t>Мы знаем, что</w:t>
      </w:r>
      <w:r w:rsidR="00334A8B">
        <w:t>,</w:t>
      </w:r>
      <w:r w:rsidRPr="007369D8">
        <w:t xml:space="preserve"> когда Всевышний собирается разрушить Сдом, Он говорит: «Спущусь и посмотрю, так ли это, как они кричат». Спущусь и посмотрю, соответствует ли это воплю их. Именно в ответ на вопль, восходящий из Сдома, Всевышний спускается и, выражаясь современным языком, принимает меры к происходящему в Сдоме. </w:t>
      </w:r>
    </w:p>
    <w:p w14:paraId="317730DE" w14:textId="77777777" w:rsidR="001D236B" w:rsidRPr="007369D8" w:rsidRDefault="001D236B" w:rsidP="001D236B">
      <w:pPr>
        <w:pStyle w:val="a6"/>
      </w:pPr>
      <w:r w:rsidRPr="007369D8">
        <w:t xml:space="preserve">Есть в Торе ещё один интересный момент (недельная глава Мишпатим, 22:26), когда Всевышний говорит: </w:t>
      </w:r>
    </w:p>
    <w:p w14:paraId="449A7AC8" w14:textId="77777777" w:rsidR="001D236B" w:rsidRPr="007369D8" w:rsidRDefault="001D236B" w:rsidP="001D236B">
      <w:pPr>
        <w:pStyle w:val="a6"/>
      </w:pPr>
      <w:r w:rsidRPr="007369D8">
        <w:rPr>
          <w:i/>
          <w:iCs/>
        </w:rPr>
        <w:t>«Если возьмешь в залог одежду ближнего твоего, до захождения солнца возврати её ему. Ибо она единственный покров его, она одеяние тела его. В чём он будет спать? И будет, как возопиёт он ко мне, Я услышу, ибо Я милосерд»</w:t>
      </w:r>
      <w:r w:rsidRPr="007369D8">
        <w:t xml:space="preserve">. </w:t>
      </w:r>
    </w:p>
    <w:p w14:paraId="75652517" w14:textId="77777777" w:rsidR="001D236B" w:rsidRPr="007369D8" w:rsidRDefault="001D236B" w:rsidP="001D236B">
      <w:pPr>
        <w:pStyle w:val="a6"/>
      </w:pPr>
      <w:r w:rsidRPr="007369D8">
        <w:t xml:space="preserve">Интересно, что Всевышний здесь не говорит: «Если ты не вернёшь одежду бедняку, то Я узнаю об этом, Я сделаю тебе так-то и так-то, и заберу у тебя то-то и то-то, и нашлю на тебя то-то и то-то». Нет, Всевышний не говорит об этом. Всевышний говорит: «Берегись! Берегись, чтобы этот человек не </w:t>
      </w:r>
      <w:r w:rsidRPr="007369D8">
        <w:rPr>
          <w:i/>
          <w:iCs/>
        </w:rPr>
        <w:t>возопил</w:t>
      </w:r>
      <w:r w:rsidRPr="007369D8">
        <w:t xml:space="preserve"> ко Мне, потому что, если он </w:t>
      </w:r>
      <w:r w:rsidRPr="007369D8">
        <w:rPr>
          <w:i/>
          <w:iCs/>
        </w:rPr>
        <w:t>возопиёт</w:t>
      </w:r>
      <w:r w:rsidRPr="007369D8">
        <w:t xml:space="preserve"> ко Мне, Я услышу его, ибо Я Милосерд. Не буди во Мне Милосердного». Это должно быть страшнее для нас, чем любое наказание, которое Всевышний мог бы здесь назначить: «Я услышу его, ибо Я милосерд. Я буду реагировать на его вопль. И берегись, чтобы тебе не заставить кого-то вопить, не заставить кого-то чувствовать себя, как будто он больше не может сносить эти страдания».</w:t>
      </w:r>
    </w:p>
    <w:p w14:paraId="2D5519CD" w14:textId="7AFD2993" w:rsidR="00C37EA1" w:rsidRDefault="001D236B" w:rsidP="003B6BF9">
      <w:pPr>
        <w:pStyle w:val="a6"/>
      </w:pPr>
      <w:r w:rsidRPr="007369D8">
        <w:t>Рассуждая о страданиях, мудрецы спрашивали: «Милы ли вам страдания?» И ответ такой: «Не милы ни страдания, ни награда за них». Что это значит? Должны ли мы возмущаться, когда мы страдаем? Речь идёт о том, что страдания не должны становиться объектом поклонения. Можно начать соревноваться в том, кто больше страдает, в том, кто больше несчастий в жизни пережил, и сделать это символом веры или символом верующего человека, героизма веры и так далее. И, действительно, есть награда для того, кто смиренно претерпевает страдания. Но не стоит претерпевать страдания ради награды. И если рождается внутри этот вопль, если рождается внутри этот крик, если это не продуманный крик, не продуманный вопль, если это не попытка манипуляции, а именно крик, крик, которым кричали бы, даже если бы никого рядом вообще не было, то с этого крика, с этого вопля может начаться избавление. И этот крик не надо в себе сдерживать, убеждая себя, что нам милы страдания. Такая вот сложная грань между тем, что мы себя ощущаем дома, и тем, что́ мы у себя дома не готовы терпеть.</w:t>
      </w:r>
      <w:r w:rsidR="00C37EA1">
        <w:br w:type="page"/>
      </w:r>
    </w:p>
    <w:p w14:paraId="136C57DD" w14:textId="3B98E7E9" w:rsidR="00C37EA1" w:rsidRPr="005F7485" w:rsidRDefault="00C37EA1" w:rsidP="00C37EA1">
      <w:pPr>
        <w:pStyle w:val="af"/>
      </w:pPr>
      <w:bookmarkStart w:id="19" w:name="_Toc159267137"/>
      <w:r w:rsidRPr="005F7485">
        <w:rPr>
          <w:rFonts w:ascii="Times New Roman" w:hAnsi="Times New Roman" w:cs="Times New Roman"/>
        </w:rPr>
        <w:t>Ѓ</w:t>
      </w:r>
      <w:r w:rsidRPr="005F7485">
        <w:t>афтара. Йешаяѓу (27</w:t>
      </w:r>
      <w:r w:rsidRPr="005F7485">
        <w:rPr>
          <w:lang w:val="de-DE"/>
        </w:rPr>
        <w:t>:</w:t>
      </w:r>
      <w:r w:rsidRPr="005F7485">
        <w:t>6-28</w:t>
      </w:r>
      <w:r w:rsidRPr="005F7485">
        <w:rPr>
          <w:lang w:val="de-DE"/>
        </w:rPr>
        <w:t>:</w:t>
      </w:r>
      <w:r w:rsidRPr="005F7485">
        <w:t>13 и 29</w:t>
      </w:r>
      <w:r w:rsidRPr="005F7485">
        <w:rPr>
          <w:lang w:val="de-DE"/>
        </w:rPr>
        <w:t>:</w:t>
      </w:r>
      <w:r w:rsidRPr="005F7485">
        <w:t>22-23)</w:t>
      </w:r>
      <w:bookmarkEnd w:id="19"/>
    </w:p>
    <w:p w14:paraId="3E737B39" w14:textId="77777777" w:rsidR="00C37EA1" w:rsidRPr="005F7485" w:rsidRDefault="00C37EA1" w:rsidP="00C37EA1">
      <w:pPr>
        <w:pStyle w:val="af"/>
      </w:pPr>
    </w:p>
    <w:p w14:paraId="6F4B1B34" w14:textId="77777777" w:rsidR="00C37EA1" w:rsidRPr="005F7485" w:rsidRDefault="00C37EA1" w:rsidP="00C37EA1">
      <w:pPr>
        <w:pStyle w:val="a6"/>
      </w:pPr>
      <w:r w:rsidRPr="005F7485">
        <w:t xml:space="preserve">Вместе с недельной главой Шмот читается пророческий отрывок из книги Йешаяѓу, который состоит из двух частей: с 6 стиха 27 главы до 13 стиха 28 главы и ещё два стиха, 22 и 23 из 29 главы. </w:t>
      </w:r>
    </w:p>
    <w:p w14:paraId="2F5F9E4A" w14:textId="77777777" w:rsidR="00C37EA1" w:rsidRPr="005F7485" w:rsidRDefault="00C37EA1" w:rsidP="00C37EA1">
      <w:pPr>
        <w:pStyle w:val="a6"/>
      </w:pPr>
      <w:r w:rsidRPr="005F7485">
        <w:t>Итак, мы начнём с 6 стиха 27 главы.</w:t>
      </w:r>
    </w:p>
    <w:p w14:paraId="0248553A" w14:textId="77777777" w:rsidR="00C37EA1" w:rsidRPr="005F7485" w:rsidRDefault="00C37EA1" w:rsidP="00C37EA1">
      <w:pPr>
        <w:pStyle w:val="a6"/>
      </w:pPr>
    </w:p>
    <w:p w14:paraId="2BFA4B78" w14:textId="77777777" w:rsidR="00C37EA1" w:rsidRPr="005F7485" w:rsidRDefault="00C37EA1" w:rsidP="00C37EA1">
      <w:pPr>
        <w:pStyle w:val="ad"/>
        <w:bidi w:val="0"/>
        <w:jc w:val="left"/>
      </w:pPr>
      <w:r w:rsidRPr="005F7485">
        <w:rPr>
          <w:shd w:val="clear" w:color="auto" w:fill="FFFFFF"/>
          <w:rtl/>
        </w:rPr>
        <w:t>הַבָּאִים יַשְׁרֵשׁ יַעֲקֹב יָצִיץ וּפָרַח יִשְׂרָאֵל וּמָלְאוּ פְנֵי־תֵבֵל תְּנוּבָה׃</w:t>
      </w:r>
    </w:p>
    <w:p w14:paraId="3C2DF351" w14:textId="77777777" w:rsidR="00C37EA1" w:rsidRPr="005F7485" w:rsidRDefault="00C37EA1" w:rsidP="00C37EA1">
      <w:pPr>
        <w:pStyle w:val="a9"/>
      </w:pPr>
      <w:r w:rsidRPr="005F7485">
        <w:t>ѓабаим яшрэ́ш яако́в яци́ц уфара́х йисраэ́ль умалеу́ фене-тевэ́ль тенува́</w:t>
      </w:r>
    </w:p>
    <w:p w14:paraId="49DC4829" w14:textId="77777777" w:rsidR="00C37EA1" w:rsidRPr="005F7485" w:rsidRDefault="00C37EA1" w:rsidP="00C37EA1">
      <w:pPr>
        <w:pStyle w:val="a9"/>
      </w:pPr>
      <w:r w:rsidRPr="005F7485">
        <w:t>6. Прид</w:t>
      </w:r>
      <w:r w:rsidRPr="005F7485">
        <w:rPr>
          <w:rFonts w:cstheme="majorBidi"/>
        </w:rPr>
        <w:t>ё</w:t>
      </w:r>
      <w:r w:rsidRPr="005F7485">
        <w:t>т время, придут дни и укоренится Яаков, прокл</w:t>
      </w:r>
      <w:r w:rsidRPr="005F7485">
        <w:rPr>
          <w:rFonts w:cstheme="majorBidi"/>
        </w:rPr>
        <w:t>ю</w:t>
      </w:r>
      <w:r w:rsidRPr="005F7485">
        <w:t>нется и расцвет</w:t>
      </w:r>
      <w:r w:rsidRPr="005F7485">
        <w:rPr>
          <w:rFonts w:cstheme="majorBidi"/>
        </w:rPr>
        <w:t>ё</w:t>
      </w:r>
      <w:r w:rsidRPr="005F7485">
        <w:t>т Израиль, и вся вселенная заполнится урожаем.</w:t>
      </w:r>
    </w:p>
    <w:p w14:paraId="22C92FA7" w14:textId="77777777" w:rsidR="00C37EA1" w:rsidRPr="005F7485" w:rsidRDefault="00C37EA1" w:rsidP="00C37EA1">
      <w:pPr>
        <w:pStyle w:val="a6"/>
      </w:pPr>
    </w:p>
    <w:p w14:paraId="1B35DC95" w14:textId="77777777" w:rsidR="00C37EA1" w:rsidRPr="005F7485" w:rsidRDefault="00C37EA1" w:rsidP="00C37EA1">
      <w:pPr>
        <w:pStyle w:val="a6"/>
      </w:pPr>
      <w:r w:rsidRPr="005F7485">
        <w:rPr>
          <w:rStyle w:val="a7"/>
        </w:rPr>
        <w:t>Дословно написано просто</w:t>
      </w:r>
      <w:r w:rsidRPr="005F7485">
        <w:t xml:space="preserve"> </w:t>
      </w:r>
      <w:r w:rsidRPr="005F7485">
        <w:rPr>
          <w:rFonts w:cstheme="majorBidi"/>
          <w:i/>
          <w:iCs/>
        </w:rPr>
        <w:t>ѓ</w:t>
      </w:r>
      <w:r w:rsidRPr="005F7485">
        <w:rPr>
          <w:i/>
          <w:iCs/>
        </w:rPr>
        <w:t>абаим</w:t>
      </w:r>
      <w:r w:rsidRPr="005F7485">
        <w:t xml:space="preserve"> </w:t>
      </w:r>
      <w:r w:rsidRPr="005F7485">
        <w:rPr>
          <w:i/>
          <w:iCs/>
        </w:rPr>
        <w:t>(</w:t>
      </w:r>
      <w:r w:rsidRPr="005F7485">
        <w:rPr>
          <w:rStyle w:val="a7"/>
          <w:i/>
          <w:iCs/>
        </w:rPr>
        <w:t>придут)</w:t>
      </w:r>
      <w:r w:rsidRPr="005F7485">
        <w:t>: придут дни, придут годы, придёт время и укоренится Я</w:t>
      </w:r>
      <w:r w:rsidRPr="005F7485">
        <w:rPr>
          <w:lang w:val="en-GB"/>
        </w:rPr>
        <w:t>a</w:t>
      </w:r>
      <w:r w:rsidRPr="005F7485">
        <w:t>ков.</w:t>
      </w:r>
    </w:p>
    <w:p w14:paraId="7C5BFB78" w14:textId="77777777" w:rsidR="00C37EA1" w:rsidRPr="005F7485" w:rsidRDefault="00C37EA1" w:rsidP="00C37EA1">
      <w:pPr>
        <w:pStyle w:val="a6"/>
      </w:pPr>
      <w:r w:rsidRPr="005F7485">
        <w:t xml:space="preserve">Весь мир будет полон урожая. Результатом процветания, восстановления Израиля будет плод для всей вселенной. Плод Израиля – восстановленного, расцветающего – будет виден всему миру. </w:t>
      </w:r>
    </w:p>
    <w:p w14:paraId="6FCB2566" w14:textId="77777777" w:rsidR="00C37EA1" w:rsidRPr="005F7485" w:rsidRDefault="00C37EA1" w:rsidP="00C37EA1">
      <w:pPr>
        <w:pStyle w:val="a6"/>
        <w:rPr>
          <w:lang w:val="de-DE"/>
        </w:rPr>
      </w:pPr>
      <w:r w:rsidRPr="005F7485">
        <w:t>В 7 стихе Всевышний говорит о давней милости Своей к народу Израиля. Здесь есть удивительно красивая игра слов. К сожалению, игру слов очень трудно перевести. У Йешаяѓу таких мест очень много, но игра слов практически всегда теряется при переводе, иначе и быть не может. Но мы всё же постараемся понять, о чём речь. Всевышний говорит здесь так</w:t>
      </w:r>
      <w:r w:rsidRPr="005F7485">
        <w:rPr>
          <w:lang w:val="de-DE"/>
        </w:rPr>
        <w:t>:</w:t>
      </w:r>
    </w:p>
    <w:p w14:paraId="5F66AF2B" w14:textId="77777777" w:rsidR="00C37EA1" w:rsidRPr="005F7485" w:rsidRDefault="00C37EA1" w:rsidP="00C37EA1">
      <w:pPr>
        <w:pStyle w:val="a6"/>
      </w:pPr>
    </w:p>
    <w:p w14:paraId="015ADADE" w14:textId="77777777" w:rsidR="00C37EA1" w:rsidRPr="005F7485" w:rsidRDefault="00C37EA1" w:rsidP="00C37EA1">
      <w:pPr>
        <w:pStyle w:val="ad"/>
        <w:bidi w:val="0"/>
        <w:jc w:val="left"/>
      </w:pPr>
      <w:r w:rsidRPr="005F7485">
        <w:rPr>
          <w:shd w:val="clear" w:color="auto" w:fill="FFFFFF"/>
          <w:rtl/>
        </w:rPr>
        <w:t>הַכְּ</w:t>
      </w:r>
      <w:r w:rsidRPr="005F7485">
        <w:rPr>
          <w:b/>
          <w:bCs/>
          <w:shd w:val="clear" w:color="auto" w:fill="FFFFFF"/>
          <w:rtl/>
        </w:rPr>
        <w:t>מַכַּת</w:t>
      </w:r>
      <w:r w:rsidRPr="005F7485">
        <w:rPr>
          <w:shd w:val="clear" w:color="auto" w:fill="FFFFFF"/>
          <w:rtl/>
        </w:rPr>
        <w:t xml:space="preserve"> </w:t>
      </w:r>
      <w:r w:rsidRPr="005F7485">
        <w:rPr>
          <w:b/>
          <w:bCs/>
          <w:shd w:val="clear" w:color="auto" w:fill="FFFFFF"/>
          <w:rtl/>
        </w:rPr>
        <w:t>מַכֵּהוּ</w:t>
      </w:r>
      <w:r w:rsidRPr="005F7485">
        <w:rPr>
          <w:shd w:val="clear" w:color="auto" w:fill="FFFFFF"/>
          <w:rtl/>
        </w:rPr>
        <w:t xml:space="preserve"> </w:t>
      </w:r>
      <w:r w:rsidRPr="005F7485">
        <w:rPr>
          <w:b/>
          <w:bCs/>
          <w:shd w:val="clear" w:color="auto" w:fill="FFFFFF"/>
          <w:rtl/>
        </w:rPr>
        <w:t>הִכָּהוּ</w:t>
      </w:r>
      <w:r w:rsidRPr="005F7485">
        <w:rPr>
          <w:shd w:val="clear" w:color="auto" w:fill="FFFFFF"/>
          <w:rtl/>
        </w:rPr>
        <w:t xml:space="preserve"> אִם־כְּהֶרֶג הֲרֻגָיו הֹרָג׃</w:t>
      </w:r>
    </w:p>
    <w:p w14:paraId="158B2CC0" w14:textId="77777777" w:rsidR="00C37EA1" w:rsidRPr="005F7485" w:rsidRDefault="00C37EA1" w:rsidP="00C37EA1">
      <w:pPr>
        <w:pStyle w:val="a9"/>
      </w:pPr>
      <w:r w:rsidRPr="005F7485">
        <w:t>ѓаке</w:t>
      </w:r>
      <w:r w:rsidRPr="005F7485">
        <w:rPr>
          <w:b/>
          <w:bCs/>
        </w:rPr>
        <w:t>мака́т</w:t>
      </w:r>
      <w:r w:rsidRPr="005F7485">
        <w:t xml:space="preserve"> </w:t>
      </w:r>
      <w:r w:rsidRPr="005F7485">
        <w:rPr>
          <w:b/>
          <w:bCs/>
        </w:rPr>
        <w:t>макэ́ѓу</w:t>
      </w:r>
      <w:r w:rsidRPr="005F7485">
        <w:t xml:space="preserve"> </w:t>
      </w:r>
      <w:r w:rsidRPr="005F7485">
        <w:rPr>
          <w:b/>
          <w:bCs/>
        </w:rPr>
        <w:t>ѓика́ѓу</w:t>
      </w:r>
      <w:r w:rsidRPr="005F7485">
        <w:t xml:space="preserve"> им-кеѓе́рег ѓаруга́в ѓора́г</w:t>
      </w:r>
    </w:p>
    <w:p w14:paraId="17407AC6" w14:textId="77777777" w:rsidR="00C37EA1" w:rsidRPr="005F7485" w:rsidRDefault="00C37EA1" w:rsidP="00C37EA1">
      <w:pPr>
        <w:pStyle w:val="a9"/>
      </w:pPr>
      <w:r w:rsidRPr="005F7485">
        <w:t xml:space="preserve">7. </w:t>
      </w:r>
      <w:r w:rsidRPr="005F7485">
        <w:rPr>
          <w:rFonts w:cstheme="majorBidi"/>
        </w:rPr>
        <w:t>«</w:t>
      </w:r>
      <w:r w:rsidRPr="005F7485">
        <w:rPr>
          <w:b/>
          <w:bCs/>
        </w:rPr>
        <w:t>Побивал</w:t>
      </w:r>
      <w:r w:rsidRPr="005F7485">
        <w:t xml:space="preserve"> ли Я его, как </w:t>
      </w:r>
      <w:r w:rsidRPr="005F7485">
        <w:rPr>
          <w:b/>
          <w:bCs/>
        </w:rPr>
        <w:t>побивал</w:t>
      </w:r>
      <w:r w:rsidRPr="005F7485">
        <w:t xml:space="preserve"> </w:t>
      </w:r>
      <w:r w:rsidRPr="005F7485">
        <w:rPr>
          <w:b/>
          <w:bCs/>
        </w:rPr>
        <w:t>побивающих</w:t>
      </w:r>
      <w:r w:rsidRPr="005F7485">
        <w:t xml:space="preserve"> его? Разве так Я убивал его, как убивал убивающих его?</w:t>
      </w:r>
    </w:p>
    <w:p w14:paraId="1FB2C5AD" w14:textId="77777777" w:rsidR="00C37EA1" w:rsidRPr="005F7485" w:rsidRDefault="00C37EA1" w:rsidP="00C37EA1">
      <w:pPr>
        <w:pStyle w:val="a9"/>
      </w:pPr>
    </w:p>
    <w:p w14:paraId="28564179" w14:textId="77777777" w:rsidR="00C37EA1" w:rsidRPr="005F7485" w:rsidRDefault="00C37EA1" w:rsidP="00C37EA1">
      <w:pPr>
        <w:pStyle w:val="a6"/>
        <w:rPr>
          <w:rStyle w:val="af1"/>
        </w:rPr>
      </w:pPr>
      <w:r w:rsidRPr="005F7485">
        <w:t xml:space="preserve">Игра слов основана на слове </w:t>
      </w:r>
      <w:r w:rsidRPr="005F7485">
        <w:rPr>
          <w:rStyle w:val="af1"/>
        </w:rPr>
        <w:t>мака́ (удар)</w:t>
      </w:r>
      <w:r w:rsidRPr="005F7485">
        <w:t xml:space="preserve"> и глаголе </w:t>
      </w:r>
      <w:r w:rsidRPr="005F7485">
        <w:rPr>
          <w:rStyle w:val="af1"/>
        </w:rPr>
        <w:t>ле</w:t>
      </w:r>
      <w:r w:rsidRPr="005F7485">
        <w:rPr>
          <w:rStyle w:val="af1"/>
          <w:rFonts w:cstheme="majorBidi"/>
        </w:rPr>
        <w:t>ѓ</w:t>
      </w:r>
      <w:r w:rsidRPr="005F7485">
        <w:rPr>
          <w:rStyle w:val="af1"/>
        </w:rPr>
        <w:t>ако́т (бить)</w:t>
      </w:r>
      <w:r w:rsidRPr="005F7485">
        <w:t>. Всевышний говорит: «</w:t>
      </w:r>
      <w:r w:rsidRPr="005F7485">
        <w:rPr>
          <w:rFonts w:cstheme="majorBidi"/>
          <w:i/>
          <w:iCs/>
        </w:rPr>
        <w:t>ѓ</w:t>
      </w:r>
      <w:r w:rsidRPr="005F7485">
        <w:rPr>
          <w:i/>
          <w:iCs/>
        </w:rPr>
        <w:t>ак</w:t>
      </w:r>
      <w:r w:rsidRPr="005F7485">
        <w:rPr>
          <w:b/>
          <w:bCs/>
          <w:i/>
          <w:iCs/>
        </w:rPr>
        <w:t>мака́т</w:t>
      </w:r>
      <w:r w:rsidRPr="005F7485">
        <w:rPr>
          <w:i/>
          <w:iCs/>
        </w:rPr>
        <w:t xml:space="preserve"> </w:t>
      </w:r>
      <w:r w:rsidRPr="005F7485">
        <w:rPr>
          <w:b/>
          <w:bCs/>
          <w:i/>
          <w:iCs/>
        </w:rPr>
        <w:t>мак</w:t>
      </w:r>
      <w:r w:rsidRPr="005F7485">
        <w:rPr>
          <w:rFonts w:cstheme="majorBidi"/>
          <w:b/>
          <w:bCs/>
          <w:i/>
          <w:iCs/>
        </w:rPr>
        <w:t>е́ѓ</w:t>
      </w:r>
      <w:r w:rsidRPr="005F7485">
        <w:rPr>
          <w:b/>
          <w:bCs/>
          <w:i/>
          <w:iCs/>
        </w:rPr>
        <w:t>у</w:t>
      </w:r>
      <w:r w:rsidRPr="005F7485">
        <w:rPr>
          <w:i/>
          <w:iCs/>
        </w:rPr>
        <w:t xml:space="preserve"> </w:t>
      </w:r>
      <w:r w:rsidRPr="005F7485">
        <w:rPr>
          <w:rFonts w:cstheme="majorBidi"/>
          <w:b/>
          <w:bCs/>
          <w:i/>
          <w:iCs/>
        </w:rPr>
        <w:t>ѓ</w:t>
      </w:r>
      <w:r w:rsidRPr="005F7485">
        <w:rPr>
          <w:b/>
          <w:bCs/>
          <w:i/>
          <w:iCs/>
        </w:rPr>
        <w:t>ика́</w:t>
      </w:r>
      <w:r w:rsidRPr="005F7485">
        <w:rPr>
          <w:rFonts w:cstheme="majorBidi"/>
          <w:b/>
          <w:bCs/>
          <w:i/>
          <w:iCs/>
        </w:rPr>
        <w:t>ѓ</w:t>
      </w:r>
      <w:r w:rsidRPr="005F7485">
        <w:rPr>
          <w:b/>
          <w:bCs/>
          <w:i/>
          <w:iCs/>
        </w:rPr>
        <w:t>у</w:t>
      </w:r>
      <w:r w:rsidRPr="005F7485">
        <w:t xml:space="preserve"> – </w:t>
      </w:r>
      <w:r w:rsidRPr="005F7485">
        <w:rPr>
          <w:rStyle w:val="af1"/>
        </w:rPr>
        <w:t>Побивал ли Я его, как побивал побивающих его?»</w:t>
      </w:r>
      <w:r w:rsidRPr="005F7485">
        <w:t xml:space="preserve"> То есть: «Я насылал народы побивать Израиль, насылал народы, чтобы наказывать Израиль. Но эти наказу́ющие народы Я всегда побивал больше, чем побивал наказуемого, чем Израиль. Я всегда проявлял милость к Израилю».</w:t>
      </w:r>
    </w:p>
    <w:p w14:paraId="101A82F5" w14:textId="77777777" w:rsidR="00C37EA1" w:rsidRPr="005F7485" w:rsidRDefault="00C37EA1" w:rsidP="00C37EA1">
      <w:pPr>
        <w:pStyle w:val="a6"/>
      </w:pPr>
      <w:r w:rsidRPr="005F7485">
        <w:rPr>
          <w:rStyle w:val="af1"/>
          <w:rFonts w:cstheme="majorBidi"/>
          <w:i w:val="0"/>
          <w:iCs w:val="0"/>
        </w:rPr>
        <w:t>Во второй части стиха также есть игра слов,</w:t>
      </w:r>
      <w:r w:rsidRPr="005F7485">
        <w:rPr>
          <w:rStyle w:val="af1"/>
          <w:rFonts w:cstheme="majorBidi"/>
        </w:rPr>
        <w:t xml:space="preserve"> </w:t>
      </w:r>
      <w:r w:rsidRPr="005F7485">
        <w:t xml:space="preserve">но уже на основании глагола </w:t>
      </w:r>
      <w:r w:rsidRPr="005F7485">
        <w:rPr>
          <w:i/>
          <w:iCs/>
        </w:rPr>
        <w:t xml:space="preserve">ляѓарог (убивать): </w:t>
      </w:r>
      <w:r w:rsidRPr="005F7485">
        <w:rPr>
          <w:rStyle w:val="af1"/>
          <w:rFonts w:cstheme="majorBidi"/>
        </w:rPr>
        <w:t>«</w:t>
      </w:r>
      <w:r w:rsidRPr="005F7485">
        <w:rPr>
          <w:rStyle w:val="af1"/>
        </w:rPr>
        <w:t>Разве так Я убивал его, как убивал убивающих его?</w:t>
      </w:r>
      <w:r w:rsidRPr="005F7485">
        <w:rPr>
          <w:rStyle w:val="af1"/>
          <w:rFonts w:cstheme="majorBidi"/>
        </w:rPr>
        <w:t>»</w:t>
      </w:r>
      <w:r w:rsidRPr="005F7485">
        <w:t xml:space="preserve"> Всевышний насылал смерть на Израиль через какие-то народы, направлял народы на Израиль, чтобы его разорять, и позволял убивать сынов своего народа. Но наказания на убийц всегда приходило больше. Поэтому Всевышний говорит</w:t>
      </w:r>
      <w:r w:rsidRPr="005F7485">
        <w:rPr>
          <w:lang w:val="de-DE"/>
        </w:rPr>
        <w:t>:</w:t>
      </w:r>
      <w:r w:rsidRPr="005F7485">
        <w:t xml:space="preserve"> «Я всегда миловал Израиль, и Я всегда жду, Я его готовлю к процветанию».</w:t>
      </w:r>
    </w:p>
    <w:p w14:paraId="641EB17A" w14:textId="77777777" w:rsidR="00C37EA1" w:rsidRPr="005F7485" w:rsidRDefault="00C37EA1" w:rsidP="00C37EA1">
      <w:pPr>
        <w:pStyle w:val="a6"/>
      </w:pPr>
    </w:p>
    <w:p w14:paraId="088B8DEC" w14:textId="77777777" w:rsidR="00C37EA1" w:rsidRPr="005F7485" w:rsidRDefault="00C37EA1" w:rsidP="00C37EA1">
      <w:pPr>
        <w:pStyle w:val="ad"/>
        <w:bidi w:val="0"/>
        <w:jc w:val="left"/>
        <w:rPr>
          <w:shd w:val="clear" w:color="auto" w:fill="FFFFFF"/>
        </w:rPr>
      </w:pPr>
      <w:r w:rsidRPr="005F7485">
        <w:rPr>
          <w:shd w:val="clear" w:color="auto" w:fill="FFFFFF"/>
          <w:rtl/>
        </w:rPr>
        <w:t>בְּ</w:t>
      </w:r>
      <w:r w:rsidRPr="005F7485">
        <w:rPr>
          <w:b/>
          <w:bCs/>
          <w:shd w:val="clear" w:color="auto" w:fill="FFFFFF"/>
          <w:rtl/>
        </w:rPr>
        <w:t>סַאסְּאָה</w:t>
      </w:r>
      <w:r w:rsidRPr="005F7485">
        <w:rPr>
          <w:shd w:val="clear" w:color="auto" w:fill="FFFFFF"/>
          <w:rtl/>
        </w:rPr>
        <w:t xml:space="preserve"> בְּשַׁלְחָהּ תְּרִיבֶנָּה הָגָה בְּרוּחוֹ הַקָּשָׁה בְּיוֹם קָדִים׃</w:t>
      </w:r>
    </w:p>
    <w:p w14:paraId="6CD04470" w14:textId="77777777" w:rsidR="00C37EA1" w:rsidRPr="005F7485" w:rsidRDefault="00C37EA1" w:rsidP="00C37EA1">
      <w:pPr>
        <w:pStyle w:val="a9"/>
        <w:rPr>
          <w:shd w:val="clear" w:color="auto" w:fill="FFFFFF"/>
        </w:rPr>
      </w:pPr>
      <w:r w:rsidRPr="005F7485">
        <w:rPr>
          <w:shd w:val="clear" w:color="auto" w:fill="FFFFFF"/>
        </w:rPr>
        <w:t>бе</w:t>
      </w:r>
      <w:r w:rsidRPr="005F7485">
        <w:rPr>
          <w:b/>
          <w:bCs/>
          <w:shd w:val="clear" w:color="auto" w:fill="FFFFFF"/>
        </w:rPr>
        <w:t>сасеа́</w:t>
      </w:r>
      <w:r w:rsidRPr="005F7485">
        <w:rPr>
          <w:shd w:val="clear" w:color="auto" w:fill="FFFFFF"/>
        </w:rPr>
        <w:t xml:space="preserve"> бешалеха́ теривэ́на ѓага́ берухо́ ѓакаша́ беём кади́м</w:t>
      </w:r>
    </w:p>
    <w:p w14:paraId="0CDE7540" w14:textId="77777777" w:rsidR="00C37EA1" w:rsidRPr="005F7485" w:rsidRDefault="00C37EA1" w:rsidP="00C37EA1">
      <w:pPr>
        <w:pStyle w:val="a9"/>
      </w:pPr>
      <w:r w:rsidRPr="005F7485">
        <w:t xml:space="preserve">8. Мерою отмеряя </w:t>
      </w:r>
      <w:r w:rsidRPr="005F7485">
        <w:rPr>
          <w:i w:val="0"/>
          <w:iCs w:val="0"/>
        </w:rPr>
        <w:t>(Я ссорился с ним, мера в меру Я наказывал его)</w:t>
      </w:r>
      <w:r w:rsidRPr="005F7485">
        <w:t xml:space="preserve">, Я отослал его. И это было тяжело, как день восточного ветра </w:t>
      </w:r>
      <w:r w:rsidRPr="005F7485">
        <w:rPr>
          <w:i w:val="0"/>
          <w:iCs w:val="0"/>
        </w:rPr>
        <w:t>(как в зное восточного ветра)</w:t>
      </w:r>
      <w:r w:rsidRPr="005F7485">
        <w:t>.</w:t>
      </w:r>
    </w:p>
    <w:p w14:paraId="4D44D5C4" w14:textId="77777777" w:rsidR="00C37EA1" w:rsidRPr="005F7485" w:rsidRDefault="00C37EA1" w:rsidP="00C37EA1">
      <w:pPr>
        <w:pStyle w:val="a6"/>
      </w:pPr>
    </w:p>
    <w:p w14:paraId="64C99EE9" w14:textId="77777777" w:rsidR="00C37EA1" w:rsidRPr="005F7485" w:rsidRDefault="00C37EA1" w:rsidP="00C37EA1">
      <w:pPr>
        <w:pStyle w:val="a6"/>
      </w:pPr>
      <w:r w:rsidRPr="005F7485">
        <w:rPr>
          <w:rStyle w:val="af1"/>
          <w:i w:val="0"/>
          <w:iCs w:val="0"/>
        </w:rPr>
        <w:t xml:space="preserve">Слово </w:t>
      </w:r>
      <w:r w:rsidRPr="005F7485">
        <w:rPr>
          <w:i/>
          <w:iCs/>
          <w:shd w:val="clear" w:color="auto" w:fill="FFFFFF"/>
        </w:rPr>
        <w:t>сасеа</w:t>
      </w:r>
      <w:r w:rsidRPr="005F7485">
        <w:rPr>
          <w:rStyle w:val="af1"/>
          <w:i w:val="0"/>
          <w:iCs w:val="0"/>
        </w:rPr>
        <w:t>, которое здесь употреблено, означает</w:t>
      </w:r>
      <w:r w:rsidRPr="005F7485">
        <w:t xml:space="preserve"> </w:t>
      </w:r>
      <w:r w:rsidRPr="005F7485">
        <w:rPr>
          <w:i/>
          <w:iCs/>
        </w:rPr>
        <w:t>точное отмеривание</w:t>
      </w:r>
      <w:r w:rsidRPr="005F7485">
        <w:t xml:space="preserve">, </w:t>
      </w:r>
      <w:r w:rsidRPr="005F7485">
        <w:rPr>
          <w:i/>
          <w:iCs/>
        </w:rPr>
        <w:t>тютелька в тютельку, мера в меру</w:t>
      </w:r>
      <w:r w:rsidRPr="005F7485">
        <w:t>.</w:t>
      </w:r>
    </w:p>
    <w:p w14:paraId="25E24143" w14:textId="77777777" w:rsidR="00C37EA1" w:rsidRPr="005F7485" w:rsidRDefault="00C37EA1" w:rsidP="00C37EA1">
      <w:pPr>
        <w:pStyle w:val="a6"/>
      </w:pPr>
      <w:r w:rsidRPr="005F7485">
        <w:t xml:space="preserve">Господь говорит: «Я всё же наказал Израиль. Но Я никогда не побивал его до конца». Всегда есть милость к Израилю, всегда есть ожидание исправления Израиля. И вот что Всевышний говорит в </w:t>
      </w:r>
      <w:r w:rsidRPr="005F7485">
        <w:rPr>
          <w:lang w:val="de-DE"/>
        </w:rPr>
        <w:t>9</w:t>
      </w:r>
      <w:r w:rsidRPr="005F7485">
        <w:t xml:space="preserve"> стихе:</w:t>
      </w:r>
    </w:p>
    <w:p w14:paraId="73EE8167" w14:textId="77777777" w:rsidR="00C37EA1" w:rsidRPr="005F7485" w:rsidRDefault="00C37EA1" w:rsidP="00C37EA1">
      <w:pPr>
        <w:pStyle w:val="a6"/>
      </w:pPr>
    </w:p>
    <w:p w14:paraId="1FE732FF" w14:textId="77777777" w:rsidR="00C37EA1" w:rsidRPr="005F7485" w:rsidRDefault="00C37EA1" w:rsidP="00C37EA1">
      <w:pPr>
        <w:pStyle w:val="ad"/>
        <w:bidi w:val="0"/>
        <w:jc w:val="left"/>
        <w:rPr>
          <w:shd w:val="clear" w:color="auto" w:fill="FFFFFF"/>
        </w:rPr>
      </w:pPr>
      <w:r w:rsidRPr="005F7485">
        <w:rPr>
          <w:shd w:val="clear" w:color="auto" w:fill="FFFFFF"/>
          <w:rtl/>
        </w:rPr>
        <w:t>לָכֵן בְּזֹאת יְכֻפַּר עֲוֹן־יַעֲקֹב וְזֶה כָּל־פְּרִי הָסִר חַטָּאתוֹ בְּשׂוּמוֹ כָּל־אַבְנֵי מִזְבֵּחַ כְּאַבְנֵי־גִר מְנֻפָּצוֹת לֹא־יָקֻמוּ אֲשֵׁרִים וְחַמָּנִים׃</w:t>
      </w:r>
    </w:p>
    <w:p w14:paraId="039C2DBE" w14:textId="77777777" w:rsidR="00C37EA1" w:rsidRPr="005F7485" w:rsidRDefault="00C37EA1" w:rsidP="00C37EA1">
      <w:pPr>
        <w:pStyle w:val="a9"/>
        <w:rPr>
          <w:shd w:val="clear" w:color="auto" w:fill="FFFFFF"/>
        </w:rPr>
      </w:pPr>
      <w:r w:rsidRPr="005F7485">
        <w:rPr>
          <w:shd w:val="clear" w:color="auto" w:fill="FFFFFF"/>
        </w:rPr>
        <w:t>лахэ́н безо́т ехупа́р авон-яако́в везэ́ коль-пери́ ѓаси́р хатато́ бесумо́ коль-авнэ́ мизбэ́ях кеавне-ги́р менупацо́т ло-яку́му ашери́м вехамани́м</w:t>
      </w:r>
    </w:p>
    <w:p w14:paraId="199381FB" w14:textId="77777777" w:rsidR="00C37EA1" w:rsidRPr="005F7485" w:rsidRDefault="00C37EA1" w:rsidP="00C37EA1">
      <w:pPr>
        <w:pStyle w:val="a9"/>
      </w:pPr>
      <w:r w:rsidRPr="005F7485">
        <w:t>9. Поэтому так будет искуплен грех Израиля, и вот то, что станет плодом очищения его от греха: если все камни жертвенников чужим богам будут истолчены, как мел, разбиты, так что не подлежат восстановлению поклонени</w:t>
      </w:r>
      <w:r w:rsidRPr="005F7485">
        <w:rPr>
          <w:rFonts w:cstheme="majorBidi"/>
        </w:rPr>
        <w:t>я</w:t>
      </w:r>
      <w:r w:rsidRPr="005F7485">
        <w:t xml:space="preserve"> Ашере и поклонения солнцу.</w:t>
      </w:r>
    </w:p>
    <w:p w14:paraId="4AEE3740" w14:textId="77777777" w:rsidR="00C37EA1" w:rsidRPr="005F7485" w:rsidRDefault="00C37EA1" w:rsidP="00C37EA1">
      <w:pPr>
        <w:pStyle w:val="a9"/>
      </w:pPr>
    </w:p>
    <w:p w14:paraId="2FCA6D84" w14:textId="77777777" w:rsidR="00C37EA1" w:rsidRPr="005F7485" w:rsidRDefault="00C37EA1" w:rsidP="00C37EA1">
      <w:pPr>
        <w:pStyle w:val="a6"/>
      </w:pPr>
      <w:r w:rsidRPr="005F7485">
        <w:t xml:space="preserve">Если все эти жертвенники будут разбиты, когда всё это будет уничтожено – в этом будет исправление Израиля. Никогда не насылаются другие народы, никогда не посылается кто-то или что-то, чтобы </w:t>
      </w:r>
      <w:r w:rsidRPr="005F7485">
        <w:rPr>
          <w:i/>
          <w:iCs/>
        </w:rPr>
        <w:t>погубить</w:t>
      </w:r>
      <w:r w:rsidRPr="005F7485">
        <w:t xml:space="preserve"> Израиль. Наказания посылаются, чтобы Израиль </w:t>
      </w:r>
      <w:r w:rsidRPr="005F7485">
        <w:rPr>
          <w:i/>
          <w:iCs/>
        </w:rPr>
        <w:t>исправить</w:t>
      </w:r>
      <w:r w:rsidRPr="005F7485">
        <w:t>. В данном случае Всевышний говорит, что Его желание, Его воля в том, чтобы исцелить Израиль от идолопоклонства. И плодом исправления Израиля будут разрушенные жертвенники.</w:t>
      </w:r>
    </w:p>
    <w:p w14:paraId="03D81D93" w14:textId="77777777" w:rsidR="00C37EA1" w:rsidRPr="005F7485" w:rsidRDefault="00C37EA1" w:rsidP="00C37EA1">
      <w:pPr>
        <w:pStyle w:val="a6"/>
      </w:pPr>
      <w:r w:rsidRPr="005F7485">
        <w:t xml:space="preserve">Следующие два стиха, </w:t>
      </w:r>
      <w:r w:rsidRPr="005F7485">
        <w:rPr>
          <w:lang w:val="de-DE"/>
        </w:rPr>
        <w:t>10</w:t>
      </w:r>
      <w:r w:rsidRPr="005F7485">
        <w:t xml:space="preserve"> и </w:t>
      </w:r>
      <w:r w:rsidRPr="005F7485">
        <w:rPr>
          <w:lang w:val="de-DE"/>
        </w:rPr>
        <w:t>11</w:t>
      </w:r>
      <w:r w:rsidRPr="005F7485">
        <w:t>, сложны и для понимания, и для перевода. Так часто бывает, что каждое в отдельности слово вроде бы понятно, а общий смысл всё же ускользает. И многие комментаторы, и учёные, специалисты по ивриту, спорят о значении этих слов. Давайте попробуем разобраться.</w:t>
      </w:r>
    </w:p>
    <w:p w14:paraId="14F341DC" w14:textId="77777777" w:rsidR="00C37EA1" w:rsidRPr="005F7485" w:rsidRDefault="00C37EA1" w:rsidP="00334A8B">
      <w:pPr>
        <w:pStyle w:val="a6"/>
        <w:spacing w:line="20" w:lineRule="atLeast"/>
      </w:pPr>
    </w:p>
    <w:p w14:paraId="533243E7" w14:textId="77777777" w:rsidR="00C37EA1" w:rsidRPr="005F7485" w:rsidRDefault="00C37EA1" w:rsidP="00334A8B">
      <w:pPr>
        <w:pStyle w:val="ad"/>
        <w:bidi w:val="0"/>
        <w:spacing w:line="20" w:lineRule="atLeast"/>
        <w:jc w:val="left"/>
        <w:rPr>
          <w:shd w:val="clear" w:color="auto" w:fill="FFFFFF"/>
        </w:rPr>
      </w:pPr>
      <w:r w:rsidRPr="005F7485">
        <w:rPr>
          <w:shd w:val="clear" w:color="auto" w:fill="FFFFFF"/>
          <w:rtl/>
        </w:rPr>
        <w:t>כִּי עִיר בְּצוּרָה בָּדָד נָוֶה מְשֻׁלָּח וְנֶעֱזָב כַּמִּדְבָּר שָׁם יִרְעֶה עֵגֶל וְשָׁם יִרְבָּץ וְכִלָּה סְעִפֶיהָ׃</w:t>
      </w:r>
    </w:p>
    <w:p w14:paraId="4A63CA7C" w14:textId="77777777" w:rsidR="00C37EA1" w:rsidRPr="005F7485" w:rsidRDefault="00C37EA1" w:rsidP="00334A8B">
      <w:pPr>
        <w:pStyle w:val="a9"/>
        <w:spacing w:line="20" w:lineRule="atLeast"/>
      </w:pPr>
      <w:r w:rsidRPr="005F7485">
        <w:t>ки ир бецура́ бада́д навэ́ мешула́х венеэза́в камидва́р шам йиръэ́ э́гель веша́м йирба́ц вехила́ сеифэ́ѓа</w:t>
      </w:r>
    </w:p>
    <w:p w14:paraId="715BE184" w14:textId="362D9586" w:rsidR="00C37EA1" w:rsidRPr="005F7485" w:rsidRDefault="00C37EA1" w:rsidP="00334A8B">
      <w:pPr>
        <w:pStyle w:val="a9"/>
        <w:spacing w:line="20" w:lineRule="atLeast"/>
      </w:pPr>
      <w:r w:rsidRPr="005F7485">
        <w:t>10. Как одинокий осажд</w:t>
      </w:r>
      <w:r w:rsidRPr="005F7485">
        <w:rPr>
          <w:rFonts w:cstheme="majorBidi"/>
        </w:rPr>
        <w:t>ё</w:t>
      </w:r>
      <w:r w:rsidRPr="005F7485">
        <w:t>нный город, как жилище</w:t>
      </w:r>
      <w:r w:rsidR="00334A8B">
        <w:t>,</w:t>
      </w:r>
      <w:r w:rsidRPr="005F7485">
        <w:t xml:space="preserve"> заброшенное и оставленное, как пустыня. Там будет пастись тел</w:t>
      </w:r>
      <w:r w:rsidRPr="005F7485">
        <w:rPr>
          <w:rFonts w:cstheme="majorBidi"/>
        </w:rPr>
        <w:t>ё</w:t>
      </w:r>
      <w:r w:rsidRPr="005F7485">
        <w:t xml:space="preserve">нок и там он будет лежать </w:t>
      </w:r>
      <w:r w:rsidRPr="005F7485">
        <w:rPr>
          <w:rStyle w:val="a7"/>
          <w:i w:val="0"/>
          <w:iCs w:val="0"/>
        </w:rPr>
        <w:t>(там он будет жить и отдыхать),</w:t>
      </w:r>
      <w:r w:rsidRPr="005F7485">
        <w:t xml:space="preserve"> и он изъест все его ветви.</w:t>
      </w:r>
    </w:p>
    <w:p w14:paraId="6CE7896D" w14:textId="77777777" w:rsidR="00C37EA1" w:rsidRPr="005F7485" w:rsidRDefault="00C37EA1" w:rsidP="00334A8B">
      <w:pPr>
        <w:pStyle w:val="a6"/>
        <w:spacing w:line="20" w:lineRule="atLeast"/>
      </w:pPr>
    </w:p>
    <w:p w14:paraId="098FF9D6" w14:textId="77777777" w:rsidR="00C37EA1" w:rsidRPr="005F7485" w:rsidRDefault="00C37EA1" w:rsidP="00C37EA1">
      <w:pPr>
        <w:pStyle w:val="ad"/>
        <w:bidi w:val="0"/>
        <w:jc w:val="left"/>
        <w:rPr>
          <w:shd w:val="clear" w:color="auto" w:fill="FFFFFF"/>
        </w:rPr>
      </w:pPr>
      <w:r w:rsidRPr="005F7485">
        <w:rPr>
          <w:shd w:val="clear" w:color="auto" w:fill="FFFFFF"/>
          <w:rtl/>
        </w:rPr>
        <w:t>בִּיבֹשׁ קְצִירָהּ תִּשָּׁבַרְנָה נָשִׁים בָּאוֹת מְאִירוֹת אוֹתָהּ כִּי לֹא עַם־בִּינוֹת הוּא עַל־כֵּן לֹא־יְרַחֲמֶנּוּ עֹשֵׂהוּ וְיֹצְרוֹ לֹא יְחֻנֶּנּוּ׃</w:t>
      </w:r>
    </w:p>
    <w:p w14:paraId="7370351F" w14:textId="77777777" w:rsidR="00C37EA1" w:rsidRPr="005F7485" w:rsidRDefault="00C37EA1" w:rsidP="00C37EA1">
      <w:pPr>
        <w:pStyle w:val="a9"/>
        <w:rPr>
          <w:shd w:val="clear" w:color="auto" w:fill="FFFFFF"/>
        </w:rPr>
      </w:pPr>
      <w:r w:rsidRPr="005F7485">
        <w:rPr>
          <w:shd w:val="clear" w:color="auto" w:fill="FFFFFF"/>
        </w:rPr>
        <w:t>биво́ш кецира́ тишава́рна наши́м бао́т меиро́т ота́ ки ло ам-бино́т ѓу аль-кэ́н ло-ерахамэ́ну осэ́ѓу веёцеро́ ло ехунэ́ну</w:t>
      </w:r>
    </w:p>
    <w:p w14:paraId="32B2D0D0" w14:textId="77777777" w:rsidR="00C37EA1" w:rsidRPr="005F7485" w:rsidRDefault="00C37EA1" w:rsidP="00C37EA1">
      <w:pPr>
        <w:pStyle w:val="a9"/>
      </w:pPr>
      <w:r w:rsidRPr="005F7485">
        <w:t>11. Когда вс</w:t>
      </w:r>
      <w:r w:rsidRPr="005F7485">
        <w:rPr>
          <w:rFonts w:cstheme="majorBidi"/>
        </w:rPr>
        <w:t>ё</w:t>
      </w:r>
      <w:r w:rsidRPr="005F7485">
        <w:t xml:space="preserve"> иссохнет, они надломятся</w:t>
      </w:r>
      <w:r w:rsidRPr="005F7485">
        <w:rPr>
          <w:rStyle w:val="a7"/>
          <w:i w:val="0"/>
          <w:iCs w:val="0"/>
        </w:rPr>
        <w:t>.</w:t>
      </w:r>
      <w:r w:rsidRPr="005F7485">
        <w:t xml:space="preserve"> Приходят женщины и сжигают этот хворост, который там остался; потому что это неразумный народ,</w:t>
      </w:r>
      <w:r w:rsidRPr="005F7485">
        <w:rPr>
          <w:i w:val="0"/>
          <w:iCs w:val="0"/>
        </w:rPr>
        <w:t xml:space="preserve"> </w:t>
      </w:r>
      <w:r w:rsidRPr="005F7485">
        <w:t>поэтому не помилует его Тот, Кто его сделал, и Создатель его не пожалеет его.</w:t>
      </w:r>
    </w:p>
    <w:p w14:paraId="11017A6E" w14:textId="77777777" w:rsidR="00C37EA1" w:rsidRPr="005F7485" w:rsidRDefault="00C37EA1" w:rsidP="00C37EA1">
      <w:pPr>
        <w:pStyle w:val="a6"/>
      </w:pPr>
    </w:p>
    <w:p w14:paraId="00C290A7" w14:textId="77777777" w:rsidR="00C37EA1" w:rsidRPr="005F7485" w:rsidRDefault="00C37EA1" w:rsidP="00C37EA1">
      <w:pPr>
        <w:pStyle w:val="a6"/>
      </w:pPr>
      <w:r w:rsidRPr="005F7485">
        <w:rPr>
          <w:rStyle w:val="a7"/>
        </w:rPr>
        <w:t xml:space="preserve">Скорее всего, здесь имеется в виду, что надломятся ветви. </w:t>
      </w:r>
      <w:r w:rsidRPr="005F7485">
        <w:t>Хотя, как я уже сказал, полный смысл этих стихов непонятен.</w:t>
      </w:r>
    </w:p>
    <w:p w14:paraId="4333FD1B" w14:textId="77777777" w:rsidR="00C37EA1" w:rsidRPr="005F7485" w:rsidRDefault="00C37EA1" w:rsidP="00C37EA1">
      <w:pPr>
        <w:pStyle w:val="a6"/>
      </w:pPr>
      <w:r w:rsidRPr="005F7485">
        <w:t>О чём может идти речь? Есть какой-то большой город, какое-то процветающее место. Может быть, это тот самый идолопоклоннический Израиль, который подлежит наказанию. Может быть, наоборот, это Ашур, страна, которая удерживает у себя евреев. Из этого стиха, из этого фрагмента можно понять и так и так. И город настолько ослабнет, что женщины придут и сожгут ветви его, именно женщины – те, кто не привык воевать, простые, слабые труженицы еврейского села придут и сожгут эти ветви.</w:t>
      </w:r>
    </w:p>
    <w:p w14:paraId="3C81D59E" w14:textId="77777777" w:rsidR="00C37EA1" w:rsidRPr="005F7485" w:rsidRDefault="00C37EA1" w:rsidP="00C37EA1">
      <w:pPr>
        <w:pStyle w:val="a6"/>
      </w:pPr>
      <w:r w:rsidRPr="005F7485">
        <w:t xml:space="preserve">И кто же здесь </w:t>
      </w:r>
      <w:r w:rsidRPr="005F7485">
        <w:rPr>
          <w:i/>
          <w:iCs/>
        </w:rPr>
        <w:t>неразумный народ</w:t>
      </w:r>
      <w:r w:rsidRPr="005F7485">
        <w:t>? И вот снова непонятно: вполне возможно толковать это о народе Израиля, который погряз в идолопоклонстве, а можно понять, что говорится о тех народах, у которых в плену находится Израиль.</w:t>
      </w:r>
    </w:p>
    <w:p w14:paraId="5BECE769" w14:textId="77777777" w:rsidR="00C37EA1" w:rsidRPr="005F7485" w:rsidRDefault="00C37EA1" w:rsidP="00C37EA1">
      <w:pPr>
        <w:pStyle w:val="a6"/>
      </w:pPr>
      <w:r w:rsidRPr="005F7485">
        <w:t>И только, возможно, из окончания этого стиха можно понять, что речь идёт не об Израиле: ведь мы только что читали, как милостив Всевышний к Израилю. Но тем не менее можно понимать двояко.</w:t>
      </w:r>
    </w:p>
    <w:p w14:paraId="2A769F42" w14:textId="77777777" w:rsidR="00C37EA1" w:rsidRPr="005F7485" w:rsidRDefault="00C37EA1" w:rsidP="00C37EA1">
      <w:pPr>
        <w:pStyle w:val="a6"/>
      </w:pPr>
    </w:p>
    <w:p w14:paraId="23C860F9" w14:textId="77777777" w:rsidR="00C37EA1" w:rsidRPr="005F7485" w:rsidRDefault="00C37EA1" w:rsidP="00C37EA1">
      <w:pPr>
        <w:pStyle w:val="ad"/>
        <w:bidi w:val="0"/>
        <w:jc w:val="left"/>
        <w:rPr>
          <w:shd w:val="clear" w:color="auto" w:fill="FFFFFF"/>
        </w:rPr>
      </w:pPr>
      <w:r w:rsidRPr="005F7485">
        <w:rPr>
          <w:shd w:val="clear" w:color="auto" w:fill="FFFFFF"/>
          <w:rtl/>
        </w:rPr>
        <w:t>וְהָיָה בַּיּוֹם הַהוּא יַחְבֹּט יְהוָה מִשִּׁבֹּלֶת הַנָּהָר עַד־נַחַל מִצְרָיִם וְאַתֶּם תְּלֻקְּטוּ לְאַחַד אֶחָד בְּנֵי יִשְׂרָאֵל׃</w:t>
      </w:r>
    </w:p>
    <w:p w14:paraId="593CFA8F" w14:textId="77777777" w:rsidR="00C37EA1" w:rsidRPr="005F7485" w:rsidRDefault="00C37EA1" w:rsidP="00C37EA1">
      <w:pPr>
        <w:pStyle w:val="a9"/>
      </w:pPr>
      <w:r w:rsidRPr="005F7485">
        <w:t>веѓая́ баём ѓаѓу́ яхбо́т адона́й мишибо́лет ѓанаѓа́р ад-на́халь мицра́йим веатэ́м телукету́ леаха́д эха́д бенэ́ йисраэ́ль</w:t>
      </w:r>
    </w:p>
    <w:p w14:paraId="13653271" w14:textId="77777777" w:rsidR="00C37EA1" w:rsidRPr="005F7485" w:rsidRDefault="00C37EA1" w:rsidP="00C37EA1">
      <w:pPr>
        <w:pStyle w:val="a9"/>
      </w:pPr>
      <w:r w:rsidRPr="005F7485">
        <w:t xml:space="preserve">12. И будет в этот день, будет Всевышний оббивать деревья </w:t>
      </w:r>
      <w:r w:rsidRPr="005F7485">
        <w:rPr>
          <w:i w:val="0"/>
          <w:iCs w:val="0"/>
        </w:rPr>
        <w:t>(как оббивают маслины, чтобы они слетели с дерева)</w:t>
      </w:r>
      <w:r w:rsidRPr="005F7485">
        <w:t xml:space="preserve"> от устья реки до потока Египетского. А вы по одному будете собраны, дети Израиля.</w:t>
      </w:r>
    </w:p>
    <w:p w14:paraId="2C4CE182" w14:textId="77777777" w:rsidR="00C37EA1" w:rsidRPr="005F7485" w:rsidRDefault="00C37EA1" w:rsidP="00C37EA1">
      <w:pPr>
        <w:pStyle w:val="a6"/>
      </w:pPr>
    </w:p>
    <w:p w14:paraId="1C740482" w14:textId="77777777" w:rsidR="00C37EA1" w:rsidRPr="005F7485" w:rsidRDefault="00C37EA1" w:rsidP="00C37EA1">
      <w:pPr>
        <w:pStyle w:val="a6"/>
      </w:pPr>
      <w:r w:rsidRPr="005F7485">
        <w:t>Всевышний говорит</w:t>
      </w:r>
      <w:r w:rsidRPr="005F7485">
        <w:rPr>
          <w:lang w:val="de-DE"/>
        </w:rPr>
        <w:t>:</w:t>
      </w:r>
      <w:r w:rsidRPr="005F7485">
        <w:t xml:space="preserve"> «Я пройдусь по всем деревьям и по одному собью вас со всяких разных маслин, на которых вы стали расти». И произойдёт великое событие:</w:t>
      </w:r>
    </w:p>
    <w:p w14:paraId="29DD9F42" w14:textId="77777777" w:rsidR="00C37EA1" w:rsidRPr="005F7485" w:rsidRDefault="00C37EA1" w:rsidP="00C37EA1">
      <w:pPr>
        <w:pStyle w:val="a6"/>
      </w:pPr>
    </w:p>
    <w:p w14:paraId="36336B03" w14:textId="77777777" w:rsidR="00C37EA1" w:rsidRPr="005F7485" w:rsidRDefault="00C37EA1" w:rsidP="00C37EA1">
      <w:pPr>
        <w:pStyle w:val="ad"/>
        <w:bidi w:val="0"/>
        <w:jc w:val="left"/>
      </w:pPr>
      <w:r w:rsidRPr="005F7485">
        <w:rPr>
          <w:shd w:val="clear" w:color="auto" w:fill="FFFFFF"/>
          <w:rtl/>
        </w:rPr>
        <w:t>וְהָיָה בַּיּוֹם הַהוּא יִתָּקַע בְּשׁוֹפָר גָּדוֹל וּבָאוּ הָאֹבְדִים בְּאֶרֶץ אַשּׁוּר וְהַנִּדָּחִים בְּאֶרֶץ מִצְרָיִם וְהִשְׁתַּחֲווּ לַיהוָה בְּהַר הַקֹּדֶשׁ בִּירוּשָׁלִָם׃</w:t>
      </w:r>
    </w:p>
    <w:p w14:paraId="6D9D293B" w14:textId="77777777" w:rsidR="00C37EA1" w:rsidRPr="005F7485" w:rsidRDefault="00C37EA1" w:rsidP="00C37EA1">
      <w:pPr>
        <w:pStyle w:val="a9"/>
      </w:pPr>
      <w:r w:rsidRPr="005F7485">
        <w:t>веѓая́ баём ѓаѓу́ йитака́ бешофа́р гадо́ль ува́у ѓаоведи́м беэ́рец ашу́р веѓанидахи́м беэ́рец мицра́йим веѓиштахаву́ ладона́й беѓа́р ѓако́деш бирушала́им</w:t>
      </w:r>
    </w:p>
    <w:p w14:paraId="41439FCA" w14:textId="77777777" w:rsidR="00C37EA1" w:rsidRPr="005F7485" w:rsidRDefault="00C37EA1" w:rsidP="00C37EA1">
      <w:pPr>
        <w:pStyle w:val="a9"/>
      </w:pPr>
      <w:r w:rsidRPr="005F7485">
        <w:t>13. И будет в этот день: вострубит большой шофар, и придут те, кто был потерян в стране Ашур, и заброшенные в стране Египетской, и поклонятся Господу на Святой горе в Иерусалиме.</w:t>
      </w:r>
    </w:p>
    <w:p w14:paraId="5A55DCD3" w14:textId="77777777" w:rsidR="00C37EA1" w:rsidRPr="005F7485" w:rsidRDefault="00C37EA1" w:rsidP="00C37EA1">
      <w:pPr>
        <w:pStyle w:val="a6"/>
      </w:pPr>
    </w:p>
    <w:p w14:paraId="2B057FB1" w14:textId="77777777" w:rsidR="00C37EA1" w:rsidRPr="005F7485" w:rsidRDefault="00C37EA1" w:rsidP="00C37EA1">
      <w:pPr>
        <w:pStyle w:val="a6"/>
        <w:rPr>
          <w:i/>
          <w:iCs/>
        </w:rPr>
      </w:pPr>
      <w:r w:rsidRPr="005F7485">
        <w:t xml:space="preserve">Эти замечательные слова, это замечательное пророчество тоже, конечно же, стало песней, которую многие музыканты израильские с удовольствием исполняют. </w:t>
      </w:r>
    </w:p>
    <w:p w14:paraId="0D007881" w14:textId="77777777" w:rsidR="00C37EA1" w:rsidRPr="005F7485" w:rsidRDefault="00C37EA1" w:rsidP="00C37EA1">
      <w:pPr>
        <w:pStyle w:val="a6"/>
      </w:pPr>
      <w:r w:rsidRPr="005F7485">
        <w:t>Здесь заканчивается 27 глава и мы продолжаем читать с 1 стиха 28 главы.</w:t>
      </w:r>
    </w:p>
    <w:p w14:paraId="661BA01D" w14:textId="77777777" w:rsidR="00C37EA1" w:rsidRPr="005F7485" w:rsidRDefault="00C37EA1" w:rsidP="00C37EA1">
      <w:pPr>
        <w:pStyle w:val="a6"/>
      </w:pPr>
    </w:p>
    <w:p w14:paraId="4CDA5BAA" w14:textId="77777777" w:rsidR="00C37EA1" w:rsidRPr="005F7485" w:rsidRDefault="00C37EA1" w:rsidP="00C37EA1">
      <w:pPr>
        <w:pStyle w:val="ad"/>
        <w:bidi w:val="0"/>
        <w:jc w:val="left"/>
        <w:rPr>
          <w:shd w:val="clear" w:color="auto" w:fill="FFFFFF"/>
        </w:rPr>
      </w:pPr>
      <w:r w:rsidRPr="005F7485">
        <w:rPr>
          <w:shd w:val="clear" w:color="auto" w:fill="FFFFFF"/>
          <w:rtl/>
        </w:rPr>
        <w:t>הוֹי עֲטֶרֶת גֵּאוּת שִׁכֹּרֵי אֶפְרַיִם וְצִיץ נֹבֵל צְבִי תִפְאַרְתּוֹ אֲשֶׁר עַל־רֹאשׁ גֵּיא־שְׁמָנִים הֲלוּמֵי יָיִן׃</w:t>
      </w:r>
    </w:p>
    <w:p w14:paraId="6FFB6E82" w14:textId="77777777" w:rsidR="00C37EA1" w:rsidRPr="005F7485" w:rsidRDefault="00C37EA1" w:rsidP="00C37EA1">
      <w:pPr>
        <w:pStyle w:val="a9"/>
      </w:pPr>
      <w:r w:rsidRPr="005F7485">
        <w:t>ѓой атэ́рет геу́т шикорэ́ эфра́йим веци́ц новэ́ль цеви́ тифъарто́ аше́р аль-ро́ш ге-шемани́м ѓалу́ме я́йин</w:t>
      </w:r>
    </w:p>
    <w:p w14:paraId="1BCB64B2" w14:textId="51993C78" w:rsidR="00C37EA1" w:rsidRPr="005F7485" w:rsidRDefault="00C37EA1" w:rsidP="00C37EA1">
      <w:pPr>
        <w:pStyle w:val="a9"/>
      </w:pPr>
      <w:r w:rsidRPr="005F7485">
        <w:t>1. Горе тебе, венец гордости пьяных в Эфраиме и увядающий венец красоты его, того, который возносится над долиной тука (плодородной долиной) контуженных вином.</w:t>
      </w:r>
    </w:p>
    <w:p w14:paraId="64E2B0B1" w14:textId="77777777" w:rsidR="00C37EA1" w:rsidRPr="005F7485" w:rsidRDefault="00C37EA1" w:rsidP="00C37EA1">
      <w:pPr>
        <w:pStyle w:val="a6"/>
      </w:pPr>
    </w:p>
    <w:p w14:paraId="67A160B2" w14:textId="77777777" w:rsidR="00C37EA1" w:rsidRPr="005F7485" w:rsidRDefault="00C37EA1" w:rsidP="00C37EA1">
      <w:pPr>
        <w:pStyle w:val="a6"/>
      </w:pPr>
      <w:r w:rsidRPr="005F7485">
        <w:t>Северное царство надеялось, что оно может выстоять благодаря своему союзу с арамеями, с Арамским царством, как это случилось 130 лет назад, когда этот союз действительно спас его. И, будучи уверенными в этом союзе, будучи уверенными в том, что они находятся под защитой, эфраимиты, как говорит здесь пророк, опьянели от этого ощущения мира.</w:t>
      </w:r>
    </w:p>
    <w:p w14:paraId="35078A2C" w14:textId="77777777" w:rsidR="00C37EA1" w:rsidRPr="005F7485" w:rsidRDefault="00C37EA1" w:rsidP="00C37EA1">
      <w:pPr>
        <w:pStyle w:val="a6"/>
      </w:pPr>
    </w:p>
    <w:p w14:paraId="7D4C76F9" w14:textId="77777777" w:rsidR="00C37EA1" w:rsidRPr="005F7485" w:rsidRDefault="00C37EA1" w:rsidP="00C37EA1">
      <w:pPr>
        <w:pStyle w:val="ad"/>
        <w:bidi w:val="0"/>
        <w:jc w:val="left"/>
        <w:rPr>
          <w:shd w:val="clear" w:color="auto" w:fill="FFFFFF"/>
        </w:rPr>
      </w:pPr>
      <w:r w:rsidRPr="005F7485">
        <w:rPr>
          <w:shd w:val="clear" w:color="auto" w:fill="FFFFFF"/>
          <w:rtl/>
        </w:rPr>
        <w:t>הִנֵּה חָזָק וְאַמִּץ לַאדֹנָי כְּזֶרֶם בָּרָד שַׂעַר קָטֶב כְּזֶרֶם מַיִם כַּבִּירִים שֹׁטְפִים הִנִּיחַ לָאָרֶץ בְּיָד׃</w:t>
      </w:r>
    </w:p>
    <w:p w14:paraId="797D291D" w14:textId="77777777" w:rsidR="00C37EA1" w:rsidRPr="005F7485" w:rsidRDefault="00C37EA1" w:rsidP="00C37EA1">
      <w:pPr>
        <w:pStyle w:val="a9"/>
      </w:pPr>
      <w:r w:rsidRPr="005F7485">
        <w:t>ѓинэ́ хаза́к веами́ц ладона́й кезэрем бара́д са́ар ка́тев кезэ́рем ма́йим кабири́м шотефи́м ѓини́ях лаа́рец бея́д</w:t>
      </w:r>
    </w:p>
    <w:p w14:paraId="519F24B6" w14:textId="77777777" w:rsidR="00C37EA1" w:rsidRPr="005F7485" w:rsidRDefault="00C37EA1" w:rsidP="00C37EA1">
      <w:pPr>
        <w:pStyle w:val="a9"/>
      </w:pPr>
      <w:r w:rsidRPr="005F7485">
        <w:t>2. Вот сила великая у Господа, как ливень с градом, буря уничтожающая, как бурный поток вс</w:t>
      </w:r>
      <w:r w:rsidRPr="005F7485">
        <w:rPr>
          <w:rFonts w:cstheme="majorBidi"/>
        </w:rPr>
        <w:t xml:space="preserve">ё </w:t>
      </w:r>
      <w:r w:rsidRPr="005F7485">
        <w:t>смывающих вод, бросит их, как бросают рукой на землю.</w:t>
      </w:r>
    </w:p>
    <w:p w14:paraId="6150389A" w14:textId="77777777" w:rsidR="00C37EA1" w:rsidRPr="005F7485" w:rsidRDefault="00C37EA1" w:rsidP="00C37EA1">
      <w:pPr>
        <w:pStyle w:val="a6"/>
        <w:ind w:firstLine="0"/>
      </w:pPr>
    </w:p>
    <w:p w14:paraId="5D9847A8" w14:textId="77777777" w:rsidR="00C37EA1" w:rsidRPr="005F7485" w:rsidRDefault="00C37EA1" w:rsidP="00C37EA1">
      <w:pPr>
        <w:pStyle w:val="ad"/>
        <w:bidi w:val="0"/>
        <w:jc w:val="left"/>
        <w:rPr>
          <w:rStyle w:val="ae"/>
        </w:rPr>
      </w:pPr>
      <w:r w:rsidRPr="005F7485">
        <w:rPr>
          <w:rtl/>
        </w:rPr>
        <w:t>בְּ</w:t>
      </w:r>
      <w:r w:rsidRPr="005F7485">
        <w:rPr>
          <w:rStyle w:val="ae"/>
          <w:rtl/>
        </w:rPr>
        <w:t>רַגְלַיִם תֵּרָמַסְנָה עֲטֶרֶת גֵּאוּת שִׁכּוֹרֵי אֶפְרָיִם׃</w:t>
      </w:r>
    </w:p>
    <w:p w14:paraId="3601DE76" w14:textId="77777777" w:rsidR="00C37EA1" w:rsidRPr="005F7485" w:rsidRDefault="00C37EA1" w:rsidP="00C37EA1">
      <w:pPr>
        <w:pStyle w:val="a9"/>
        <w:rPr>
          <w:rStyle w:val="ae"/>
        </w:rPr>
      </w:pPr>
      <w:r w:rsidRPr="005F7485">
        <w:rPr>
          <w:rStyle w:val="ae"/>
        </w:rPr>
        <w:t>берагла́йим терама́сна атэ́рет геу́т шикорэ́ эфра́йим</w:t>
      </w:r>
    </w:p>
    <w:p w14:paraId="00C013F6" w14:textId="77777777" w:rsidR="00C37EA1" w:rsidRPr="005F7485" w:rsidRDefault="00C37EA1" w:rsidP="00C37EA1">
      <w:pPr>
        <w:pStyle w:val="a9"/>
      </w:pPr>
      <w:r w:rsidRPr="005F7485">
        <w:t>3. Ногами будет растоптан венец гордости пьяных Эфраима.</w:t>
      </w:r>
    </w:p>
    <w:p w14:paraId="63CA7598" w14:textId="77777777" w:rsidR="00C37EA1" w:rsidRPr="005F7485" w:rsidRDefault="00C37EA1" w:rsidP="00C37EA1">
      <w:pPr>
        <w:pStyle w:val="a6"/>
        <w:ind w:firstLine="0"/>
      </w:pPr>
    </w:p>
    <w:p w14:paraId="690E2F05" w14:textId="77777777" w:rsidR="00C37EA1" w:rsidRPr="005F7485" w:rsidRDefault="00C37EA1" w:rsidP="00C37EA1">
      <w:pPr>
        <w:pStyle w:val="ad"/>
        <w:bidi w:val="0"/>
        <w:jc w:val="left"/>
        <w:rPr>
          <w:shd w:val="clear" w:color="auto" w:fill="FFFFFF"/>
        </w:rPr>
      </w:pPr>
      <w:r w:rsidRPr="005F7485">
        <w:rPr>
          <w:shd w:val="clear" w:color="auto" w:fill="FFFFFF"/>
          <w:rtl/>
        </w:rPr>
        <w:t>וְהָיְתָה צִיצַת נֹבֵל צְבִי תִפְאַרְתּוֹ אֲשֶׁר עַל־רֹאשׁ גֵּיא שְׁמָנִים כְּבִכּוּרָהּ בְּטֶרֶם קַיִץ אֲשֶׁר יִרְאֶה הָרֹאֶה אוֹתָהּ בְּעוֹדָהּ בְּכַפּוֹ יִבְלָעֶנָּה׃</w:t>
      </w:r>
    </w:p>
    <w:p w14:paraId="602EC036" w14:textId="77777777" w:rsidR="00C37EA1" w:rsidRPr="005F7485" w:rsidRDefault="00C37EA1" w:rsidP="00C37EA1">
      <w:pPr>
        <w:pStyle w:val="a9"/>
      </w:pPr>
      <w:r w:rsidRPr="005F7485">
        <w:t>веѓаета́ цица́т новэ́ль цеви́ тифъарто́ аше́р аль-ро́ш гэ шемани́м кевикура́ бетэ́рем ка́йиц аше́р йиръэ́ ѓароэ́ ота́ беода́ бехапо́ йивлаэ́на</w:t>
      </w:r>
    </w:p>
    <w:p w14:paraId="7C90B8F2" w14:textId="77777777" w:rsidR="00C37EA1" w:rsidRPr="005F7485" w:rsidRDefault="00C37EA1" w:rsidP="00C37EA1">
      <w:pPr>
        <w:pStyle w:val="a9"/>
      </w:pPr>
      <w:r w:rsidRPr="005F7485">
        <w:t xml:space="preserve">4. И будет увядшим венец красоты его, который над долиной тука </w:t>
      </w:r>
      <w:r w:rsidRPr="005F7485">
        <w:rPr>
          <w:i w:val="0"/>
          <w:iCs w:val="0"/>
        </w:rPr>
        <w:t>(</w:t>
      </w:r>
      <w:r w:rsidRPr="005F7485">
        <w:t>изобильной долиной</w:t>
      </w:r>
      <w:r w:rsidRPr="005F7485">
        <w:rPr>
          <w:i w:val="0"/>
          <w:iCs w:val="0"/>
        </w:rPr>
        <w:t>),</w:t>
      </w:r>
      <w:r w:rsidRPr="005F7485">
        <w:t xml:space="preserve"> – как плод, который рано созрел перед наступлением лета, и тот, кто увидит его, сразу же с рук своих съест.</w:t>
      </w:r>
    </w:p>
    <w:p w14:paraId="57141A3E" w14:textId="77777777" w:rsidR="00C37EA1" w:rsidRPr="005F7485" w:rsidRDefault="00C37EA1" w:rsidP="00C37EA1">
      <w:pPr>
        <w:pStyle w:val="a6"/>
      </w:pPr>
    </w:p>
    <w:p w14:paraId="393F9FF4" w14:textId="77777777" w:rsidR="00C37EA1" w:rsidRPr="005F7485" w:rsidRDefault="00C37EA1" w:rsidP="00C37EA1">
      <w:pPr>
        <w:pStyle w:val="a6"/>
      </w:pPr>
      <w:r w:rsidRPr="005F7485">
        <w:t>Человек, который нашёл плод, созревший раньше времени, хватает его и съедает его. И точно так же поступят с царством Эфраима. Эфраим оставил Всевышнего, полагаясь на другие народы, вложил свою безопасность в завет с Арамом и опьянел от ощущения собственной безопасности и собственной уверенности в себе. И вся его красота (так говорит пророк) будет растоптана, вся его «венценосность» будет втоптана в грязь.</w:t>
      </w:r>
    </w:p>
    <w:p w14:paraId="58E82EE7" w14:textId="77777777" w:rsidR="00C37EA1" w:rsidRPr="005F7485" w:rsidRDefault="00C37EA1" w:rsidP="00C37EA1">
      <w:pPr>
        <w:pStyle w:val="a6"/>
      </w:pPr>
    </w:p>
    <w:p w14:paraId="5E5C36E6" w14:textId="77777777" w:rsidR="00C37EA1" w:rsidRPr="005F7485" w:rsidRDefault="00C37EA1" w:rsidP="00C37EA1">
      <w:pPr>
        <w:pStyle w:val="ad"/>
        <w:bidi w:val="0"/>
        <w:jc w:val="left"/>
        <w:rPr>
          <w:shd w:val="clear" w:color="auto" w:fill="FFFFFF"/>
        </w:rPr>
      </w:pPr>
      <w:r w:rsidRPr="005F7485">
        <w:rPr>
          <w:shd w:val="clear" w:color="auto" w:fill="FFFFFF"/>
          <w:rtl/>
        </w:rPr>
        <w:t>בַּיּוֹם הַהוּא יִהְיֶה יְהוָה צְבָאוֹת לַעֲטֶרֶת צְבִי וְלִצְפִירַת תִּפְאָרָה לִשְׁאָר עַמּוֹ׃</w:t>
      </w:r>
    </w:p>
    <w:p w14:paraId="12B2ED60" w14:textId="77777777" w:rsidR="00C37EA1" w:rsidRPr="005F7485" w:rsidRDefault="00C37EA1" w:rsidP="00C37EA1">
      <w:pPr>
        <w:pStyle w:val="a9"/>
      </w:pPr>
      <w:r w:rsidRPr="005F7485">
        <w:t>баём ѓaѓý йиѓйе́ адона́й цевао́т лаатэ́рет цеви́ велицфира́т тифъара́ лишъа́р амо́</w:t>
      </w:r>
    </w:p>
    <w:p w14:paraId="75492ADA" w14:textId="77777777" w:rsidR="00C37EA1" w:rsidRPr="005F7485" w:rsidRDefault="00C37EA1" w:rsidP="00C37EA1">
      <w:pPr>
        <w:pStyle w:val="a9"/>
      </w:pPr>
      <w:r w:rsidRPr="005F7485">
        <w:t>5. В этот день будет Господь Цваот венцом красоты и украшением для остатка народа Своего.</w:t>
      </w:r>
    </w:p>
    <w:p w14:paraId="12FDE921" w14:textId="77777777" w:rsidR="00C37EA1" w:rsidRPr="005F7485" w:rsidRDefault="00C37EA1" w:rsidP="00C37EA1">
      <w:pPr>
        <w:pStyle w:val="a6"/>
      </w:pPr>
    </w:p>
    <w:p w14:paraId="31E55B40" w14:textId="77777777" w:rsidR="00C37EA1" w:rsidRPr="005F7485" w:rsidRDefault="00C37EA1" w:rsidP="00C37EA1">
      <w:pPr>
        <w:pStyle w:val="a6"/>
      </w:pPr>
      <w:r w:rsidRPr="005F7485">
        <w:t>Здесь имеется в виду Йегуда. Мы говорили до этого об Эфраиме, который будет погублен через своё опьянение. А вот что будет происходить с Йегудой.</w:t>
      </w:r>
    </w:p>
    <w:p w14:paraId="46EA6BEF" w14:textId="77777777" w:rsidR="00C37EA1" w:rsidRPr="005F7485" w:rsidRDefault="00C37EA1" w:rsidP="00C37EA1">
      <w:pPr>
        <w:pStyle w:val="a6"/>
      </w:pPr>
    </w:p>
    <w:p w14:paraId="2A3B86D1" w14:textId="77777777" w:rsidR="00C37EA1" w:rsidRPr="005F7485" w:rsidRDefault="00C37EA1" w:rsidP="00C37EA1">
      <w:pPr>
        <w:pStyle w:val="ad"/>
        <w:bidi w:val="0"/>
        <w:jc w:val="left"/>
        <w:rPr>
          <w:shd w:val="clear" w:color="auto" w:fill="FFFFFF"/>
        </w:rPr>
      </w:pPr>
      <w:r w:rsidRPr="005F7485">
        <w:rPr>
          <w:shd w:val="clear" w:color="auto" w:fill="FFFFFF"/>
          <w:rtl/>
        </w:rPr>
        <w:t>וּלְרוּחַ מִשְׁפָּט לַיּוֹשֵׁב עַל־הַמִּשְׁפָּט וְלִגְבוּרָה מְשִׁיבֵי מִלְחָמָה שָׁעְרָה׃</w:t>
      </w:r>
    </w:p>
    <w:p w14:paraId="48AFD558" w14:textId="77777777" w:rsidR="00C37EA1" w:rsidRPr="005F7485" w:rsidRDefault="00C37EA1" w:rsidP="00C37EA1">
      <w:pPr>
        <w:pStyle w:val="a9"/>
      </w:pPr>
      <w:r w:rsidRPr="005F7485">
        <w:t>ульру́ах мишпа́т лаёшев аль-ѓамишпа́т велигвура́ мешивэ́ мильхама́ ша́’ра</w:t>
      </w:r>
    </w:p>
    <w:p w14:paraId="1C986D82" w14:textId="77777777" w:rsidR="00C37EA1" w:rsidRPr="005F7485" w:rsidRDefault="00C37EA1" w:rsidP="00C37EA1">
      <w:pPr>
        <w:pStyle w:val="a9"/>
      </w:pPr>
      <w:r w:rsidRPr="005F7485">
        <w:t>6. Даст дух праведного суда сидящему на суде и будет духом героизма для тех, кто защищает врата.</w:t>
      </w:r>
    </w:p>
    <w:p w14:paraId="1EADD438" w14:textId="77777777" w:rsidR="00C37EA1" w:rsidRPr="005F7485" w:rsidRDefault="00C37EA1" w:rsidP="00C37EA1">
      <w:pPr>
        <w:pStyle w:val="a6"/>
      </w:pPr>
    </w:p>
    <w:p w14:paraId="0DB32078" w14:textId="77777777" w:rsidR="00C37EA1" w:rsidRPr="005F7485" w:rsidRDefault="00C37EA1" w:rsidP="00C37EA1">
      <w:pPr>
        <w:pStyle w:val="a6"/>
      </w:pPr>
      <w:r w:rsidRPr="005F7485">
        <w:t>Всевышний говорит здесь о том, что к Иудее, к остатку народа, будет проявлена милость, ещё одна милость. Всевышний даст мудрость су́дящим, даст смелость воюющим, пошлёт пророков, наставляющих и ободряющих Иудею. Но и здесь есть место соблазну.</w:t>
      </w:r>
    </w:p>
    <w:p w14:paraId="2BF150F2" w14:textId="77777777" w:rsidR="00C37EA1" w:rsidRPr="005F7485" w:rsidRDefault="00C37EA1" w:rsidP="00C37EA1">
      <w:pPr>
        <w:pStyle w:val="a6"/>
      </w:pPr>
    </w:p>
    <w:p w14:paraId="63BB13FA" w14:textId="77777777" w:rsidR="00C37EA1" w:rsidRPr="005F7485" w:rsidRDefault="00C37EA1" w:rsidP="00C37EA1">
      <w:pPr>
        <w:pStyle w:val="ad"/>
        <w:bidi w:val="0"/>
        <w:jc w:val="left"/>
        <w:rPr>
          <w:shd w:val="clear" w:color="auto" w:fill="FFFFFF"/>
        </w:rPr>
      </w:pPr>
      <w:r w:rsidRPr="005F7485">
        <w:rPr>
          <w:shd w:val="clear" w:color="auto" w:fill="FFFFFF"/>
          <w:rtl/>
        </w:rPr>
        <w:t>וְגַם־אֵלֶּה בַּיַּיִן שָׁגוּ וּבַשֵּׁכָר תָּעוּ כֹּהֵן וְנָבִיא שָׁגוּ בַשֵּׁכָר נִבְלְעוּ מִן־הַיַּיִן תָּעוּ מִן־הַשֵּׁכָר שָׁגוּ בָּרֹאֶה פָּקוּ פְּלִילִיָּה׃</w:t>
      </w:r>
    </w:p>
    <w:p w14:paraId="1AFA4347" w14:textId="77777777" w:rsidR="00C37EA1" w:rsidRPr="005F7485" w:rsidRDefault="00C37EA1" w:rsidP="00C37EA1">
      <w:pPr>
        <w:pStyle w:val="a9"/>
      </w:pPr>
      <w:r w:rsidRPr="005F7485">
        <w:t>вегам-эле́ бая́йин шагу́ увашеха́р тау́ кoѓéн венави́ шагу́ вашеха́р нивлеу́ мин-ѓая́йин тау́ мин-ѓашеха́р шагу́ бароэ́ паќу пелилия́</w:t>
      </w:r>
    </w:p>
    <w:p w14:paraId="0DF3AC06" w14:textId="7EB19644" w:rsidR="00C37EA1" w:rsidRPr="005F7485" w:rsidRDefault="00C37EA1" w:rsidP="00C37EA1">
      <w:pPr>
        <w:pStyle w:val="a9"/>
      </w:pPr>
      <w:r w:rsidRPr="005F7485">
        <w:t>7. Но и эти ошибутся из-за вина и из-за алкоголя запутаются. И ко</w:t>
      </w:r>
      <w:r w:rsidRPr="005F7485">
        <w:rPr>
          <w:rFonts w:cstheme="majorBidi"/>
        </w:rPr>
        <w:t>ѓ</w:t>
      </w:r>
      <w:r w:rsidRPr="005F7485">
        <w:t xml:space="preserve">ен, и пророк будут пьяными и будут заблуждаться от опьянения; поглощены они вином </w:t>
      </w:r>
      <w:r w:rsidRPr="005F7485">
        <w:rPr>
          <w:i w:val="0"/>
          <w:iCs w:val="0"/>
        </w:rPr>
        <w:t>(они все растворились в том вине),</w:t>
      </w:r>
      <w:r w:rsidRPr="005F7485">
        <w:t xml:space="preserve"> они все заблудились из-за вина, перестали правильно видеть, искривили суд.</w:t>
      </w:r>
    </w:p>
    <w:p w14:paraId="581B229E" w14:textId="77777777" w:rsidR="00C37EA1" w:rsidRPr="005F7485" w:rsidRDefault="00C37EA1" w:rsidP="00C37EA1">
      <w:pPr>
        <w:pStyle w:val="a6"/>
      </w:pPr>
    </w:p>
    <w:p w14:paraId="240BE955" w14:textId="77777777" w:rsidR="00C37EA1" w:rsidRPr="005F7485" w:rsidRDefault="00C37EA1" w:rsidP="00C37EA1">
      <w:pPr>
        <w:pStyle w:val="a6"/>
      </w:pPr>
      <w:r w:rsidRPr="005F7485">
        <w:t>Здесь, разумеется, речь не идет об алкоголе напрямую. И опьянение здесь это именно метафора. Метафора, выражающая самоуверенность, идолопоклонство, веру в собственную безопасность, в собственный ум, в то, что «мы вот всемогущие такие», опьянение верой в себя.</w:t>
      </w:r>
    </w:p>
    <w:p w14:paraId="780324DD" w14:textId="77777777" w:rsidR="00C37EA1" w:rsidRPr="005F7485" w:rsidRDefault="00C37EA1" w:rsidP="00C37EA1">
      <w:pPr>
        <w:pStyle w:val="a6"/>
      </w:pPr>
      <w:r w:rsidRPr="005F7485">
        <w:t>У Иудеи есть тот же соблазн – служить идолам, служить другим богам, несмотря на все милости. И с Иудеей это будет происходить, и суд в Иудее тоже искривлён.</w:t>
      </w:r>
    </w:p>
    <w:p w14:paraId="2BAA1AF6" w14:textId="77777777" w:rsidR="00C37EA1" w:rsidRPr="005F7485" w:rsidRDefault="00C37EA1" w:rsidP="00C37EA1">
      <w:pPr>
        <w:pStyle w:val="a6"/>
      </w:pPr>
    </w:p>
    <w:p w14:paraId="37D91FC4" w14:textId="77777777" w:rsidR="00C37EA1" w:rsidRPr="005F7485" w:rsidRDefault="00C37EA1" w:rsidP="00C37EA1">
      <w:pPr>
        <w:pStyle w:val="ad"/>
        <w:bidi w:val="0"/>
        <w:jc w:val="left"/>
        <w:rPr>
          <w:shd w:val="clear" w:color="auto" w:fill="FFFFFF"/>
        </w:rPr>
      </w:pPr>
      <w:r w:rsidRPr="005F7485">
        <w:rPr>
          <w:shd w:val="clear" w:color="auto" w:fill="FFFFFF"/>
          <w:rtl/>
        </w:rPr>
        <w:t>כִּי כָּל־שֻׁלְחָנוֹת מָלְאוּ קִיא צֹאָה בְּלִי מָקוֹם׃</w:t>
      </w:r>
    </w:p>
    <w:p w14:paraId="1FA47839" w14:textId="77777777" w:rsidR="00C37EA1" w:rsidRPr="005F7485" w:rsidRDefault="00C37EA1" w:rsidP="00C37EA1">
      <w:pPr>
        <w:pStyle w:val="a9"/>
      </w:pPr>
      <w:r w:rsidRPr="005F7485">
        <w:t>ки коль-шульхано́т малеу́ ки цоа́ бели́ мако́м</w:t>
      </w:r>
    </w:p>
    <w:p w14:paraId="03A4EA44" w14:textId="77777777" w:rsidR="00C37EA1" w:rsidRPr="005F7485" w:rsidRDefault="00C37EA1" w:rsidP="00C37EA1">
      <w:pPr>
        <w:pStyle w:val="a9"/>
      </w:pPr>
      <w:r w:rsidRPr="005F7485">
        <w:t>8. Потому что все столы полны рвоты и испражнения везде.</w:t>
      </w:r>
    </w:p>
    <w:p w14:paraId="68BBF816" w14:textId="77777777" w:rsidR="00C37EA1" w:rsidRPr="005F7485" w:rsidRDefault="00C37EA1" w:rsidP="00C37EA1">
      <w:pPr>
        <w:pStyle w:val="a6"/>
      </w:pPr>
    </w:p>
    <w:p w14:paraId="0E29457A" w14:textId="77777777" w:rsidR="00C37EA1" w:rsidRPr="005F7485" w:rsidRDefault="00C37EA1" w:rsidP="00C37EA1">
      <w:pPr>
        <w:pStyle w:val="a6"/>
      </w:pPr>
      <w:r w:rsidRPr="005F7485">
        <w:t>Как в притоне пьяниц, в котором никогда не убирали, везде грязно, всё испачкано рвотой человеческой, всё в человеческих нечистотах, ступить некуда от этой грязи. Это ужасно выглядит. И пророк прямо называет вещи своими именами. Так говорит Всевышний об Иудее.</w:t>
      </w:r>
    </w:p>
    <w:p w14:paraId="605B18DC" w14:textId="77777777" w:rsidR="00C37EA1" w:rsidRPr="005F7485" w:rsidRDefault="00C37EA1" w:rsidP="00C37EA1">
      <w:pPr>
        <w:pStyle w:val="a6"/>
      </w:pPr>
      <w:r w:rsidRPr="005F7485">
        <w:t>Но что говорит народ в ответ на милость Всевышнего? В ответ на ниспосланную Им милость, на дух суда, на дух героизма? Вот что говорит народ</w:t>
      </w:r>
      <w:r w:rsidRPr="005F7485">
        <w:rPr>
          <w:lang w:val="de-DE"/>
        </w:rPr>
        <w:t>:</w:t>
      </w:r>
    </w:p>
    <w:p w14:paraId="21D58AF6" w14:textId="77777777" w:rsidR="00C37EA1" w:rsidRPr="005F7485" w:rsidRDefault="00C37EA1" w:rsidP="00C37EA1">
      <w:pPr>
        <w:pStyle w:val="a6"/>
      </w:pPr>
    </w:p>
    <w:p w14:paraId="1840CD72" w14:textId="77777777" w:rsidR="00C37EA1" w:rsidRPr="005F7485" w:rsidRDefault="00C37EA1" w:rsidP="00C37EA1">
      <w:pPr>
        <w:pStyle w:val="ad"/>
        <w:bidi w:val="0"/>
        <w:jc w:val="left"/>
        <w:rPr>
          <w:shd w:val="clear" w:color="auto" w:fill="FFFFFF"/>
        </w:rPr>
      </w:pPr>
      <w:r w:rsidRPr="005F7485">
        <w:rPr>
          <w:shd w:val="clear" w:color="auto" w:fill="FFFFFF"/>
          <w:rtl/>
        </w:rPr>
        <w:t>אֶת־מִי יוֹרֶה דֵעָה וְאֶת־מִי יָבִין שְׁמוּעָה גְּמוּלֵי מֵחָלָב עַתִּיקֵי מִשָּׁדָיִם׃</w:t>
      </w:r>
    </w:p>
    <w:p w14:paraId="09164C3C" w14:textId="77777777" w:rsidR="00C37EA1" w:rsidRPr="005F7485" w:rsidRDefault="00C37EA1" w:rsidP="00C37EA1">
      <w:pPr>
        <w:pStyle w:val="a9"/>
      </w:pPr>
      <w:r w:rsidRPr="005F7485">
        <w:t>эт-ми ёрэ́ деа́ веэт-ми́ яви́н шемуа́ гемуле́ мехала́в</w:t>
      </w:r>
    </w:p>
    <w:p w14:paraId="377747A7" w14:textId="77777777" w:rsidR="00C37EA1" w:rsidRPr="005F7485" w:rsidRDefault="00C37EA1" w:rsidP="00C37EA1">
      <w:pPr>
        <w:pStyle w:val="a9"/>
      </w:pPr>
      <w:r w:rsidRPr="005F7485">
        <w:t>атикэ́ мишада́йим</w:t>
      </w:r>
    </w:p>
    <w:p w14:paraId="7604B1CC" w14:textId="77777777" w:rsidR="00C37EA1" w:rsidRPr="005F7485" w:rsidRDefault="00C37EA1" w:rsidP="00C37EA1">
      <w:pPr>
        <w:pStyle w:val="a9"/>
      </w:pPr>
      <w:r w:rsidRPr="005F7485">
        <w:t xml:space="preserve">9. </w:t>
      </w:r>
      <w:r w:rsidRPr="005F7485">
        <w:rPr>
          <w:rFonts w:cstheme="majorBidi"/>
        </w:rPr>
        <w:t>«</w:t>
      </w:r>
      <w:r w:rsidRPr="005F7485">
        <w:t>Кого вы учите разуму? Кого вы обучаете пониманию? Разве мы только что отучены от молока, только что оторваны от груди?</w:t>
      </w:r>
      <w:r w:rsidRPr="005F7485">
        <w:rPr>
          <w:rFonts w:cstheme="majorBidi"/>
        </w:rPr>
        <w:t>»</w:t>
      </w:r>
    </w:p>
    <w:p w14:paraId="2D25E109" w14:textId="77777777" w:rsidR="00C37EA1" w:rsidRPr="005F7485" w:rsidRDefault="00C37EA1" w:rsidP="00C37EA1">
      <w:pPr>
        <w:pStyle w:val="a6"/>
      </w:pPr>
    </w:p>
    <w:p w14:paraId="2136EEE9" w14:textId="77777777" w:rsidR="00C37EA1" w:rsidRPr="005F7485" w:rsidRDefault="00C37EA1" w:rsidP="00C37EA1">
      <w:pPr>
        <w:pStyle w:val="a6"/>
      </w:pPr>
      <w:r w:rsidRPr="005F7485">
        <w:t>То есть: «Вы нас учите, товарищи пророки, как будто у нас молоко на губах не обсохло. А мы сами с усами. Это не молоко у нас белое такое на губах, это усы наши».</w:t>
      </w:r>
    </w:p>
    <w:p w14:paraId="537835E9" w14:textId="77777777" w:rsidR="00C37EA1" w:rsidRPr="005F7485" w:rsidRDefault="00C37EA1" w:rsidP="00C37EA1">
      <w:pPr>
        <w:pStyle w:val="a6"/>
      </w:pPr>
      <w:r w:rsidRPr="005F7485">
        <w:t>И дальше, в 10 стихе, снова игра слов, снова удивительная игра слов.</w:t>
      </w:r>
    </w:p>
    <w:p w14:paraId="45B9209C" w14:textId="77777777" w:rsidR="00C37EA1" w:rsidRPr="005F7485" w:rsidRDefault="00C37EA1" w:rsidP="00C37EA1">
      <w:pPr>
        <w:pStyle w:val="a6"/>
      </w:pPr>
    </w:p>
    <w:p w14:paraId="6A24C8E7" w14:textId="77777777" w:rsidR="00C37EA1" w:rsidRPr="005F7485" w:rsidRDefault="00C37EA1" w:rsidP="00C37EA1">
      <w:pPr>
        <w:pStyle w:val="ad"/>
        <w:bidi w:val="0"/>
        <w:jc w:val="left"/>
      </w:pPr>
      <w:r w:rsidRPr="005F7485">
        <w:rPr>
          <w:shd w:val="clear" w:color="auto" w:fill="FFFFFF"/>
          <w:rtl/>
        </w:rPr>
        <w:t>כִּי צַו לָצָו צַו לָצָו קַו לָקָו קַו לָקָו זְעֵיר שָׁם זְעֵיר שָׁם׃</w:t>
      </w:r>
    </w:p>
    <w:p w14:paraId="203C23A8" w14:textId="77777777" w:rsidR="00C37EA1" w:rsidRPr="005F7485" w:rsidRDefault="00C37EA1" w:rsidP="00C37EA1">
      <w:pPr>
        <w:pStyle w:val="a9"/>
      </w:pPr>
      <w:r w:rsidRPr="005F7485">
        <w:t>ки цав лаца́в цав лаца́в кав лака́в кав лака́в з</w:t>
      </w:r>
      <w:r w:rsidRPr="005F7485">
        <w:rPr>
          <w:rFonts w:cstheme="majorBidi"/>
        </w:rPr>
        <w:t>еэ́</w:t>
      </w:r>
      <w:r w:rsidRPr="005F7485">
        <w:t>р шам з</w:t>
      </w:r>
      <w:r w:rsidRPr="005F7485">
        <w:rPr>
          <w:rFonts w:cstheme="majorBidi"/>
        </w:rPr>
        <w:t>еэ́</w:t>
      </w:r>
      <w:r w:rsidRPr="005F7485">
        <w:t>р шам</w:t>
      </w:r>
    </w:p>
    <w:p w14:paraId="3E30A06D" w14:textId="77777777" w:rsidR="00C37EA1" w:rsidRPr="005F7485" w:rsidRDefault="00C37EA1" w:rsidP="00C37EA1">
      <w:pPr>
        <w:pStyle w:val="a9"/>
      </w:pPr>
      <w:r w:rsidRPr="005F7485">
        <w:t>10. Призывом на призыв, призывом на призыв, мерою на меру, мерою на меру, тут немного, там немного.</w:t>
      </w:r>
    </w:p>
    <w:p w14:paraId="6A873882" w14:textId="77777777" w:rsidR="00C37EA1" w:rsidRPr="005F7485" w:rsidRDefault="00C37EA1" w:rsidP="00C37EA1">
      <w:pPr>
        <w:pStyle w:val="a6"/>
      </w:pPr>
    </w:p>
    <w:p w14:paraId="608FB4EE" w14:textId="352CA32C" w:rsidR="00C37EA1" w:rsidRPr="005F7485" w:rsidRDefault="00C37EA1" w:rsidP="00C37EA1">
      <w:pPr>
        <w:pStyle w:val="a6"/>
      </w:pPr>
      <w:r w:rsidRPr="005F7485">
        <w:t xml:space="preserve">Вот такой вот стих. </w:t>
      </w:r>
      <w:r w:rsidRPr="005F7485">
        <w:rPr>
          <w:i/>
          <w:iCs/>
        </w:rPr>
        <w:t>Цав</w:t>
      </w:r>
      <w:r w:rsidRPr="005F7485">
        <w:t xml:space="preserve"> означает </w:t>
      </w:r>
      <w:r w:rsidRPr="005F7485">
        <w:rPr>
          <w:i/>
          <w:iCs/>
        </w:rPr>
        <w:t>приказ</w:t>
      </w:r>
      <w:r w:rsidRPr="005F7485">
        <w:t xml:space="preserve"> или </w:t>
      </w:r>
      <w:r w:rsidRPr="005F7485">
        <w:rPr>
          <w:i/>
          <w:iCs/>
        </w:rPr>
        <w:t>повеление</w:t>
      </w:r>
      <w:r w:rsidRPr="005F7485">
        <w:t xml:space="preserve">, </w:t>
      </w:r>
      <w:r w:rsidRPr="005F7485">
        <w:rPr>
          <w:i/>
          <w:iCs/>
        </w:rPr>
        <w:t>поторапливание куда-то</w:t>
      </w:r>
      <w:r w:rsidRPr="005F7485">
        <w:t>; здесь это проповедь пророка. Когда пророк проповедует, когда пророк говорит о каком-то суде, ему отвечают. То есть принцип такой</w:t>
      </w:r>
      <w:r w:rsidRPr="005F7485">
        <w:rPr>
          <w:lang w:val="de-DE"/>
        </w:rPr>
        <w:t>:</w:t>
      </w:r>
      <w:r w:rsidRPr="005F7485">
        <w:t xml:space="preserve"> ты им слово, они тебе два, на каждое слово у них есть ответ. Причём вся эта фраза – </w:t>
      </w:r>
      <w:r w:rsidRPr="005F7485">
        <w:rPr>
          <w:i/>
          <w:iCs/>
        </w:rPr>
        <w:t>цав лаца́в цав лаца́в</w:t>
      </w:r>
      <w:r w:rsidRPr="005F7485">
        <w:t xml:space="preserve"> </w:t>
      </w:r>
      <w:r w:rsidRPr="005F7485">
        <w:rPr>
          <w:i/>
          <w:iCs/>
        </w:rPr>
        <w:t>кав лака́в кав лака́в –</w:t>
      </w:r>
      <w:r w:rsidRPr="005F7485">
        <w:t xml:space="preserve"> очень похожа на то, как младенец сосёт грудь, это ещё и звуковая игра слов. Кажется народу, что всё это какая-то тарабарщина, какой-то детский лепет – то, чему их обучают. И, когда пророк что-то говорит, делает какой-то призыв, они отвечают какими-то своими лозунгами. Когда пророк говорит о каком-то приговоре, предупреждает о каком-то наказании, они говорят о чём-то своём. У них свои боги со своими мерками, они в это погружены. И они, отвечая, постоянно передразнивают пророка, не могут воспринять слово. Некоторые переводы здесь говорят</w:t>
      </w:r>
      <w:r w:rsidRPr="005F7485">
        <w:rPr>
          <w:lang w:val="de-DE"/>
        </w:rPr>
        <w:t>:</w:t>
      </w:r>
      <w:r w:rsidRPr="005F7485">
        <w:t xml:space="preserve"> </w:t>
      </w:r>
      <w:r w:rsidRPr="005F7485">
        <w:rPr>
          <w:i/>
          <w:iCs/>
        </w:rPr>
        <w:t>заповедь на заповедь…</w:t>
      </w:r>
      <w:r w:rsidRPr="005F7485">
        <w:t xml:space="preserve"> и так далее, как будто народ стремится к какому-то «устрожению» в соблюдении чего-то. Но весь контекст говорит о другом: смеются люди над пророком. Тут немного посмеялись, там немножко посмеялись, тут передразнили, там передразнили. Вот что происходит с пророком. Вот что происходит, когда Всевышний даёт дух милости, дух суда, дух праведности, дух героизма. Всё это передразнивается и превращается в клоунаду, и народ с этими насмешками не способен ничего воспринять. На каждый призыв к народу у них свой лозунг, на каждый приговор у них свой приговор, своё суждение. Их не переспоришь в этом их пьяном бреду. И как с ними разговаривать, как разговаривать с пьяными? И в защиту именно этого понимания можно спросить: разве пьяные люди стремятся к каким-то устрожениям в чём-либо?</w:t>
      </w:r>
    </w:p>
    <w:p w14:paraId="041D0946" w14:textId="77777777" w:rsidR="00C37EA1" w:rsidRPr="005F7485" w:rsidRDefault="00C37EA1" w:rsidP="00C37EA1">
      <w:pPr>
        <w:pStyle w:val="a6"/>
      </w:pPr>
    </w:p>
    <w:p w14:paraId="68F96ABD" w14:textId="77777777" w:rsidR="00C37EA1" w:rsidRPr="005F7485" w:rsidRDefault="00C37EA1" w:rsidP="00C37EA1">
      <w:pPr>
        <w:pStyle w:val="ad"/>
        <w:bidi w:val="0"/>
        <w:jc w:val="left"/>
      </w:pPr>
      <w:r w:rsidRPr="005F7485">
        <w:rPr>
          <w:shd w:val="clear" w:color="auto" w:fill="FFFFFF"/>
          <w:rtl/>
        </w:rPr>
        <w:t>כִּי בְּ</w:t>
      </w:r>
      <w:r w:rsidRPr="005F7485">
        <w:rPr>
          <w:b/>
          <w:bCs/>
          <w:shd w:val="clear" w:color="auto" w:fill="FFFFFF"/>
          <w:rtl/>
        </w:rPr>
        <w:t>לַעֲגֵי</w:t>
      </w:r>
      <w:r w:rsidRPr="005F7485">
        <w:rPr>
          <w:shd w:val="clear" w:color="auto" w:fill="FFFFFF"/>
          <w:rtl/>
        </w:rPr>
        <w:t xml:space="preserve"> שָׂפָה וּבְלָשׁוֹן אַחֶרֶת יְדַבֵּר אֶל־הָעָם הַזֶּה׃</w:t>
      </w:r>
    </w:p>
    <w:p w14:paraId="4380CA39" w14:textId="77777777" w:rsidR="00C37EA1" w:rsidRPr="005F7485" w:rsidRDefault="00C37EA1" w:rsidP="00C37EA1">
      <w:pPr>
        <w:pStyle w:val="a9"/>
      </w:pPr>
      <w:r w:rsidRPr="005F7485">
        <w:t>ки бе</w:t>
      </w:r>
      <w:r w:rsidRPr="005F7485">
        <w:rPr>
          <w:b/>
          <w:bCs/>
        </w:rPr>
        <w:t>лаагэ́</w:t>
      </w:r>
      <w:r w:rsidRPr="005F7485">
        <w:t xml:space="preserve"> сафа́ увлашо́н ахэ́рет едабэ́р эль-ѓaáм ѓазэ́</w:t>
      </w:r>
    </w:p>
    <w:p w14:paraId="3EDAC652" w14:textId="222F5D50" w:rsidR="00C37EA1" w:rsidRPr="005F7485" w:rsidRDefault="00C37EA1" w:rsidP="00C37EA1">
      <w:pPr>
        <w:pStyle w:val="a9"/>
      </w:pPr>
      <w:r w:rsidRPr="005F7485">
        <w:t xml:space="preserve">11. Потому что </w:t>
      </w:r>
      <w:r w:rsidRPr="005F7485">
        <w:rPr>
          <w:b/>
          <w:bCs/>
        </w:rPr>
        <w:t>насмешками</w:t>
      </w:r>
      <w:r w:rsidRPr="005F7485">
        <w:t xml:space="preserve"> языка</w:t>
      </w:r>
      <w:r w:rsidR="00D86757">
        <w:t>,</w:t>
      </w:r>
      <w:r w:rsidRPr="005F7485">
        <w:t xml:space="preserve"> кажется им, что насмешками и иным языком говорит он с этим народом.</w:t>
      </w:r>
    </w:p>
    <w:p w14:paraId="69F71AEB" w14:textId="77777777" w:rsidR="00C37EA1" w:rsidRPr="005F7485" w:rsidRDefault="00C37EA1" w:rsidP="00C37EA1">
      <w:pPr>
        <w:pStyle w:val="a6"/>
        <w:rPr>
          <w:i/>
          <w:iCs/>
        </w:rPr>
      </w:pPr>
    </w:p>
    <w:p w14:paraId="47D08F20" w14:textId="77777777" w:rsidR="00C37EA1" w:rsidRPr="005F7485" w:rsidRDefault="00C37EA1" w:rsidP="00C37EA1">
      <w:pPr>
        <w:pStyle w:val="a6"/>
      </w:pPr>
      <w:r w:rsidRPr="005F7485">
        <w:t>Слово</w:t>
      </w:r>
      <w:r w:rsidRPr="005F7485">
        <w:rPr>
          <w:i/>
          <w:iCs/>
        </w:rPr>
        <w:t xml:space="preserve"> лаа́г</w:t>
      </w:r>
      <w:r w:rsidRPr="005F7485">
        <w:t xml:space="preserve"> – это </w:t>
      </w:r>
      <w:r w:rsidRPr="005F7485">
        <w:rPr>
          <w:i/>
          <w:iCs/>
        </w:rPr>
        <w:t>насмешка</w:t>
      </w:r>
      <w:r w:rsidRPr="005F7485">
        <w:t xml:space="preserve">, </w:t>
      </w:r>
      <w:r w:rsidRPr="005F7485">
        <w:rPr>
          <w:i/>
          <w:iCs/>
        </w:rPr>
        <w:t>издёвка</w:t>
      </w:r>
      <w:r w:rsidRPr="005F7485">
        <w:t>. Да, им кажется, что над ними насмехаются, и они насмехаются в ответ. Собственно говоря, вполне естественное поведение для пьяных людей.</w:t>
      </w:r>
    </w:p>
    <w:p w14:paraId="270F8BBA" w14:textId="77777777" w:rsidR="00C37EA1" w:rsidRPr="005F7485" w:rsidRDefault="00C37EA1" w:rsidP="00C37EA1">
      <w:pPr>
        <w:pStyle w:val="a6"/>
      </w:pPr>
    </w:p>
    <w:p w14:paraId="1A7034E4" w14:textId="77777777" w:rsidR="00C37EA1" w:rsidRPr="005F7485" w:rsidRDefault="00C37EA1" w:rsidP="00C37EA1">
      <w:pPr>
        <w:pStyle w:val="ad"/>
        <w:bidi w:val="0"/>
        <w:jc w:val="left"/>
      </w:pPr>
      <w:r w:rsidRPr="005F7485">
        <w:rPr>
          <w:shd w:val="clear" w:color="auto" w:fill="FFFFFF"/>
          <w:rtl/>
        </w:rPr>
        <w:t>אֲשֶׁר אָמַר אֲלֵיהֶם זֹאת הַמְּנוּחָה הָנִיחוּ לֶעָיֵף וְזֹאת הַמַּרְגֵּעָה וְלֹא אָבוּא שְׁמוֹעַ׃</w:t>
      </w:r>
    </w:p>
    <w:p w14:paraId="5DA9CBE5" w14:textId="77777777" w:rsidR="00C37EA1" w:rsidRPr="005F7485" w:rsidRDefault="00C37EA1" w:rsidP="00C37EA1">
      <w:pPr>
        <w:pStyle w:val="a9"/>
      </w:pPr>
      <w:r w:rsidRPr="005F7485">
        <w:t>аше́р ама́р але́ѓем зот ѓаменуха́ ѓани́ху леае́ф везо́т ѓамаргеа́ вело́ аву́ шемо́а</w:t>
      </w:r>
    </w:p>
    <w:p w14:paraId="55FFEB74" w14:textId="77777777" w:rsidR="00C37EA1" w:rsidRPr="005F7485" w:rsidRDefault="00C37EA1" w:rsidP="00C37EA1">
      <w:pPr>
        <w:pStyle w:val="a9"/>
      </w:pPr>
      <w:r w:rsidRPr="005F7485">
        <w:t>12. Когда Он говорит им</w:t>
      </w:r>
      <w:r w:rsidRPr="005F7485">
        <w:rPr>
          <w:lang w:val="de-DE"/>
        </w:rPr>
        <w:t>:</w:t>
      </w:r>
      <w:r w:rsidRPr="005F7485">
        <w:t xml:space="preserve"> </w:t>
      </w:r>
      <w:r w:rsidRPr="005F7485">
        <w:rPr>
          <w:rFonts w:cstheme="majorBidi"/>
        </w:rPr>
        <w:t>«</w:t>
      </w:r>
      <w:r w:rsidRPr="005F7485">
        <w:t xml:space="preserve">Вот здесь есть отдохновение. Отдохните! </w:t>
      </w:r>
      <w:r w:rsidRPr="005F7485">
        <w:rPr>
          <w:i w:val="0"/>
          <w:iCs w:val="0"/>
        </w:rPr>
        <w:t>(вы найдете здесь покой, вы примиритесь здесь со Всевышним),</w:t>
      </w:r>
      <w:r w:rsidRPr="005F7485">
        <w:t xml:space="preserve"> здесь есть успокоение</w:t>
      </w:r>
      <w:r w:rsidRPr="005F7485">
        <w:rPr>
          <w:rFonts w:cstheme="majorBidi"/>
        </w:rPr>
        <w:t>».</w:t>
      </w:r>
      <w:r w:rsidRPr="005F7485">
        <w:t xml:space="preserve"> Но никто не приходит слушать.</w:t>
      </w:r>
    </w:p>
    <w:p w14:paraId="55F8A41F" w14:textId="77777777" w:rsidR="00C37EA1" w:rsidRPr="005F7485" w:rsidRDefault="00C37EA1" w:rsidP="00C37EA1">
      <w:pPr>
        <w:pStyle w:val="a6"/>
      </w:pPr>
    </w:p>
    <w:p w14:paraId="3EBD1114" w14:textId="77777777" w:rsidR="00C37EA1" w:rsidRPr="005F7485" w:rsidRDefault="00C37EA1" w:rsidP="00C37EA1">
      <w:pPr>
        <w:pStyle w:val="a6"/>
      </w:pPr>
      <w:r w:rsidRPr="005F7485">
        <w:t>Нет слышащего, нет того, кто готов слушать пророка, кто готов воспринимать его речи всерьёз. Все воспринимают его речи как какую-то смешную тарабарщину.</w:t>
      </w:r>
    </w:p>
    <w:p w14:paraId="7645019B" w14:textId="77777777" w:rsidR="00C37EA1" w:rsidRPr="005F7485" w:rsidRDefault="00C37EA1" w:rsidP="00C37EA1">
      <w:pPr>
        <w:pStyle w:val="a6"/>
      </w:pPr>
      <w:r w:rsidRPr="005F7485">
        <w:t>И 13 стих снова повторяет и уже говорит результат</w:t>
      </w:r>
      <w:r w:rsidRPr="005F7485">
        <w:rPr>
          <w:lang w:val="de-DE"/>
        </w:rPr>
        <w:t>:</w:t>
      </w:r>
    </w:p>
    <w:p w14:paraId="505B933D" w14:textId="77777777" w:rsidR="00C37EA1" w:rsidRPr="005F7485" w:rsidRDefault="00C37EA1" w:rsidP="00C37EA1">
      <w:pPr>
        <w:pStyle w:val="a6"/>
      </w:pPr>
    </w:p>
    <w:p w14:paraId="642C75C8" w14:textId="77777777" w:rsidR="00C37EA1" w:rsidRPr="005F7485" w:rsidRDefault="00C37EA1" w:rsidP="00C37EA1">
      <w:pPr>
        <w:pStyle w:val="ad"/>
        <w:bidi w:val="0"/>
        <w:jc w:val="left"/>
      </w:pPr>
      <w:r w:rsidRPr="005F7485">
        <w:rPr>
          <w:shd w:val="clear" w:color="auto" w:fill="FFFFFF"/>
          <w:rtl/>
        </w:rPr>
        <w:t>וְהָיָה לָהֶם דְּבַר־יְהוָה צַו לָצָו צַו לָצָו קַו לָקָו קַו לָקָו זְעֵיר שָׁם זְעֵיר שָׁם לְמַעַן יֵלְכוּ וְכָשְׁלוּ אָחוֹר וְנִשְׁבָּרוּ וְנוֹקְשׁוּ וְנִלְכָּדוּ׃</w:t>
      </w:r>
    </w:p>
    <w:p w14:paraId="18AF65B5" w14:textId="77777777" w:rsidR="00C37EA1" w:rsidRPr="005F7485" w:rsidRDefault="00C37EA1" w:rsidP="00C37EA1">
      <w:pPr>
        <w:pStyle w:val="a9"/>
      </w:pPr>
      <w:r w:rsidRPr="005F7485">
        <w:t>веѓая́ лаѓе́м девар-адона́й цав лаца́в цав лаца́в кав лака́в кав лака́в зеэ́р шам зеэ́р шам лема́ан елеху́ вехашелу́ ахо́р венишба́ру венокешу́ венилька́ду</w:t>
      </w:r>
    </w:p>
    <w:p w14:paraId="1BDD8163" w14:textId="77777777" w:rsidR="00C37EA1" w:rsidRPr="005F7485" w:rsidRDefault="00C37EA1" w:rsidP="00C37EA1">
      <w:pPr>
        <w:pStyle w:val="a9"/>
        <w:rPr>
          <w:lang w:val="de-DE"/>
        </w:rPr>
      </w:pPr>
      <w:r w:rsidRPr="005F7485">
        <w:t xml:space="preserve">13. И было для них Слово Господне </w:t>
      </w:r>
      <w:r w:rsidRPr="005F7485">
        <w:rPr>
          <w:i w:val="0"/>
          <w:iCs w:val="0"/>
        </w:rPr>
        <w:t>(то, которое нес</w:t>
      </w:r>
      <w:r w:rsidRPr="005F7485">
        <w:rPr>
          <w:rFonts w:cstheme="majorBidi"/>
          <w:i w:val="0"/>
          <w:iCs w:val="0"/>
        </w:rPr>
        <w:t>ё</w:t>
      </w:r>
      <w:r w:rsidRPr="005F7485">
        <w:rPr>
          <w:i w:val="0"/>
          <w:iCs w:val="0"/>
        </w:rPr>
        <w:t>т пророк)</w:t>
      </w:r>
      <w:r w:rsidRPr="005F7485">
        <w:rPr>
          <w:lang w:val="de-DE"/>
        </w:rPr>
        <w:t>:</w:t>
      </w:r>
      <w:r w:rsidRPr="005F7485">
        <w:t xml:space="preserve"> призыв к призыву, призыв к призыву, мера к мере, мера к мере, тут немного, там немного</w:t>
      </w:r>
      <w:r w:rsidRPr="005F7485">
        <w:rPr>
          <w:lang w:val="de-DE"/>
        </w:rPr>
        <w:t xml:space="preserve">. </w:t>
      </w:r>
      <w:r w:rsidRPr="005F7485">
        <w:t>Потому пошли они, и поскользнулись, и упали назад, и сломались, и треснули, и оказались уловленными.</w:t>
      </w:r>
    </w:p>
    <w:p w14:paraId="1BB96206" w14:textId="77777777" w:rsidR="00C37EA1" w:rsidRPr="005F7485" w:rsidRDefault="00C37EA1" w:rsidP="00C37EA1">
      <w:pPr>
        <w:pStyle w:val="a6"/>
      </w:pPr>
    </w:p>
    <w:p w14:paraId="31F2365B" w14:textId="77777777" w:rsidR="00C37EA1" w:rsidRPr="005F7485" w:rsidRDefault="00C37EA1" w:rsidP="00C37EA1">
      <w:pPr>
        <w:pStyle w:val="a6"/>
      </w:pPr>
      <w:r w:rsidRPr="005F7485">
        <w:t>Поскользнувшийся человек, если не ожидает, что он споткнётся, падает назад.</w:t>
      </w:r>
    </w:p>
    <w:p w14:paraId="341C010C" w14:textId="77777777" w:rsidR="00C37EA1" w:rsidRPr="005F7485" w:rsidRDefault="00C37EA1" w:rsidP="00C37EA1">
      <w:pPr>
        <w:pStyle w:val="a6"/>
      </w:pPr>
      <w:r w:rsidRPr="005F7485">
        <w:t>Из-за того, что они не услышали пророка, они пали. И, собственно, в этом они отданы на разграбление. Именно потому, что они не воспринимали милости Всевышнего, не воспринимали того, что Всевышний пытался по милости Своей к ним всё время обращаться, они пали и оказались уловленными.</w:t>
      </w:r>
    </w:p>
    <w:p w14:paraId="316107D8" w14:textId="77777777" w:rsidR="00C37EA1" w:rsidRPr="005F7485" w:rsidRDefault="00C37EA1" w:rsidP="00C37EA1">
      <w:pPr>
        <w:pStyle w:val="a6"/>
        <w:rPr>
          <w:lang w:val="de-DE"/>
        </w:rPr>
      </w:pPr>
      <w:r w:rsidRPr="005F7485">
        <w:t>Но наш отрывок не заканчивается на плохой ноте, не заканчивается на тяжёлой ноте, и есть продолжение. Как я уже сказал, мы читаем 22 и 23 стихи из следующей, 29 главы</w:t>
      </w:r>
      <w:r w:rsidRPr="005F7485">
        <w:rPr>
          <w:lang w:val="de-DE"/>
        </w:rPr>
        <w:t>:</w:t>
      </w:r>
    </w:p>
    <w:p w14:paraId="7276C52E" w14:textId="77777777" w:rsidR="00C37EA1" w:rsidRPr="005F7485" w:rsidRDefault="00C37EA1" w:rsidP="00C37EA1">
      <w:pPr>
        <w:pStyle w:val="a6"/>
      </w:pPr>
    </w:p>
    <w:p w14:paraId="51775C23" w14:textId="77777777" w:rsidR="00C37EA1" w:rsidRPr="005F7485" w:rsidRDefault="00C37EA1" w:rsidP="00C37EA1">
      <w:pPr>
        <w:pStyle w:val="ad"/>
        <w:bidi w:val="0"/>
        <w:jc w:val="left"/>
        <w:rPr>
          <w:shd w:val="clear" w:color="auto" w:fill="FFFFFF"/>
        </w:rPr>
      </w:pPr>
      <w:r w:rsidRPr="005F7485">
        <w:rPr>
          <w:shd w:val="clear" w:color="auto" w:fill="FFFFFF"/>
          <w:rtl/>
        </w:rPr>
        <w:t>לָכֵן כֹּה־אָמַר יְהוָה אֶל־בֵּית יַעֲקֹב אֲשֶׁר פָּדָה אֶת־אַבְרָהָם לֹא־עַתָּה יֵבוֹשׁ יַעֲקֹב וְלֹא עַתָּה פָּנָיו יֶחֱוָרוּ׃</w:t>
      </w:r>
    </w:p>
    <w:p w14:paraId="6B16903E" w14:textId="77777777" w:rsidR="00C37EA1" w:rsidRPr="005F7485" w:rsidRDefault="00C37EA1" w:rsidP="00C37EA1">
      <w:pPr>
        <w:pStyle w:val="a9"/>
        <w:rPr>
          <w:shd w:val="clear" w:color="auto" w:fill="FFFFFF"/>
        </w:rPr>
      </w:pPr>
      <w:r w:rsidRPr="005F7485">
        <w:rPr>
          <w:shd w:val="clear" w:color="auto" w:fill="FFFFFF"/>
        </w:rPr>
        <w:t>лахэ́н ко-ама́р адона́й эль-бэ́т яако́в аше́р пада́ эт-авраѓа́м ло-ата́ ево́ш яако́в вело́ ата́ пана́в ехева́ру</w:t>
      </w:r>
    </w:p>
    <w:p w14:paraId="5BA87915" w14:textId="77777777" w:rsidR="00C37EA1" w:rsidRPr="005F7485" w:rsidRDefault="00C37EA1" w:rsidP="00C37EA1">
      <w:pPr>
        <w:pStyle w:val="a9"/>
      </w:pPr>
      <w:r w:rsidRPr="005F7485">
        <w:rPr>
          <w:lang w:val="de-DE"/>
        </w:rPr>
        <w:t>22.</w:t>
      </w:r>
      <w:r w:rsidRPr="005F7485">
        <w:t xml:space="preserve"> Поэтому так сказал Господь дому Яакова – Тот, Кто искупил Авра</w:t>
      </w:r>
      <w:r w:rsidRPr="005F7485">
        <w:rPr>
          <w:rFonts w:cstheme="majorBidi"/>
        </w:rPr>
        <w:t>ѓ</w:t>
      </w:r>
      <w:r w:rsidRPr="005F7485">
        <w:t xml:space="preserve">ама: </w:t>
      </w:r>
      <w:r w:rsidRPr="005F7485">
        <w:rPr>
          <w:rFonts w:cstheme="majorBidi"/>
        </w:rPr>
        <w:t>«</w:t>
      </w:r>
      <w:r w:rsidRPr="005F7485">
        <w:t>Не будет теперь постыжен Яаков, и не побледнеет теперь лицо его.</w:t>
      </w:r>
    </w:p>
    <w:p w14:paraId="6939FD75" w14:textId="77777777" w:rsidR="00C37EA1" w:rsidRPr="005F7485" w:rsidRDefault="00C37EA1" w:rsidP="00C37EA1">
      <w:pPr>
        <w:pStyle w:val="a6"/>
      </w:pPr>
    </w:p>
    <w:p w14:paraId="70BD61BE" w14:textId="77777777" w:rsidR="00C37EA1" w:rsidRPr="005F7485" w:rsidRDefault="00C37EA1" w:rsidP="00C37EA1">
      <w:pPr>
        <w:pStyle w:val="a6"/>
      </w:pPr>
      <w:r w:rsidRPr="005F7485">
        <w:t>Здесь упоминается о том, что Господь взялся исправлять, воспитывать и пе́стовать народ Израиля ещё со времён Авраѓама.</w:t>
      </w:r>
    </w:p>
    <w:p w14:paraId="2C5BB9F9" w14:textId="77777777" w:rsidR="00C37EA1" w:rsidRPr="005F7485" w:rsidRDefault="00C37EA1" w:rsidP="00C37EA1">
      <w:pPr>
        <w:pStyle w:val="a6"/>
      </w:pPr>
    </w:p>
    <w:p w14:paraId="55FA5A5A" w14:textId="77777777" w:rsidR="00C37EA1" w:rsidRPr="005F7485" w:rsidRDefault="00C37EA1" w:rsidP="00C37EA1">
      <w:pPr>
        <w:pStyle w:val="ad"/>
        <w:bidi w:val="0"/>
        <w:jc w:val="left"/>
        <w:rPr>
          <w:shd w:val="clear" w:color="auto" w:fill="FFFFFF"/>
        </w:rPr>
      </w:pPr>
      <w:r w:rsidRPr="005F7485">
        <w:rPr>
          <w:shd w:val="clear" w:color="auto" w:fill="FFFFFF"/>
          <w:rtl/>
        </w:rPr>
        <w:t>כִּי בִרְאֹתוֹ יְלָדָיו מַעֲשֵׂה יָדַי בְּקִרְבּוֹ יַקְדִּישׁוּ שְׁמִי וְהִקְדִּישׁוּ אֶת־קְדוֹשׁ יַעֲקֹב וְאֶת־אֱלֹהֵי יִשְׂרָאֵל יַעֲרִיצוּ׃</w:t>
      </w:r>
    </w:p>
    <w:p w14:paraId="006900D2" w14:textId="77777777" w:rsidR="00C37EA1" w:rsidRPr="005F7485" w:rsidRDefault="00C37EA1" w:rsidP="00C37EA1">
      <w:pPr>
        <w:pStyle w:val="a9"/>
        <w:rPr>
          <w:shd w:val="clear" w:color="auto" w:fill="FFFFFF"/>
        </w:rPr>
      </w:pPr>
      <w:r w:rsidRPr="005F7485">
        <w:rPr>
          <w:shd w:val="clear" w:color="auto" w:fill="FFFFFF"/>
        </w:rPr>
        <w:t>ки виръото́ елада́в маасэ́ яда́й бекирбо́ якди́шу шеми́ веѓикди́шу эт-кедо́ш яако́в веэт-элоѓе́ йисраэ́ль яари́цу</w:t>
      </w:r>
    </w:p>
    <w:p w14:paraId="57512EC3" w14:textId="77777777" w:rsidR="00C37EA1" w:rsidRPr="005F7485" w:rsidRDefault="00C37EA1" w:rsidP="00C37EA1">
      <w:pPr>
        <w:pStyle w:val="a9"/>
        <w:rPr>
          <w:i w:val="0"/>
          <w:iCs w:val="0"/>
          <w:sz w:val="20"/>
          <w:szCs w:val="20"/>
        </w:rPr>
      </w:pPr>
      <w:r w:rsidRPr="005F7485">
        <w:t>23. Потому что, когда он увидит детей своих, деяние рук Моих, которые в его среде освятят имя Мо</w:t>
      </w:r>
      <w:r w:rsidRPr="005F7485">
        <w:rPr>
          <w:rFonts w:cstheme="majorBidi"/>
        </w:rPr>
        <w:t>ё</w:t>
      </w:r>
      <w:r w:rsidRPr="005F7485">
        <w:t>, он вместе с ними освятит Святого Бога Яакова, и почтут они Бога Израилева</w:t>
      </w:r>
      <w:r w:rsidRPr="005F7485">
        <w:rPr>
          <w:rFonts w:cstheme="majorBidi"/>
        </w:rPr>
        <w:t xml:space="preserve">». </w:t>
      </w:r>
    </w:p>
    <w:p w14:paraId="607BCAB4" w14:textId="77777777" w:rsidR="00C37EA1" w:rsidRPr="005F7485" w:rsidRDefault="00C37EA1" w:rsidP="00C37EA1">
      <w:pPr>
        <w:pStyle w:val="a6"/>
      </w:pPr>
    </w:p>
    <w:p w14:paraId="081C37C8" w14:textId="77777777" w:rsidR="00C37EA1" w:rsidRPr="005F7485" w:rsidRDefault="00C37EA1" w:rsidP="00C37EA1">
      <w:pPr>
        <w:pStyle w:val="a6"/>
      </w:pPr>
      <w:r w:rsidRPr="005F7485">
        <w:t>Разумеется, не святого Патриарха Яакова, а Святого Бога Яакова, Того, Кого святил Яаков – Всевышнего.</w:t>
      </w:r>
    </w:p>
    <w:p w14:paraId="7400C0C6" w14:textId="5ED79819" w:rsidR="00DB1824" w:rsidRDefault="00C37EA1" w:rsidP="00A909AA">
      <w:pPr>
        <w:pStyle w:val="a6"/>
      </w:pPr>
      <w:r w:rsidRPr="005F7485">
        <w:t>Несмотря на все наказания, несмотря на сопротивление, несмотря на то что народ Израиля такой трудновоспитуемый, жестоковыйный подросток, он всё равно будет правильно воспитан. Израиль будет процветать, и это будет процветанием для всего мира. И Израиль увидит, как его дети, дело рук Всевышнего (Израиль поймёт, что это дело рук Всевышнего) освящают Имя Всевышнего и почитают Святого Израилева.</w:t>
      </w:r>
      <w:r w:rsidR="00DB1824">
        <w:br w:type="page"/>
      </w:r>
    </w:p>
    <w:p w14:paraId="02E9FF5E" w14:textId="4E180BB7" w:rsidR="00D93D14" w:rsidRDefault="00D93D14" w:rsidP="00A46D02">
      <w:pPr>
        <w:pStyle w:val="afd"/>
      </w:pPr>
      <w:bookmarkStart w:id="20" w:name="_Toc159267138"/>
      <w:r>
        <w:t>ВАЭРА</w:t>
      </w:r>
      <w:bookmarkEnd w:id="20"/>
    </w:p>
    <w:p w14:paraId="0B864985" w14:textId="77777777" w:rsidR="00BC762B" w:rsidRDefault="00BC762B" w:rsidP="00BC762B">
      <w:pPr>
        <w:pStyle w:val="a6"/>
      </w:pPr>
    </w:p>
    <w:p w14:paraId="68C1B93A" w14:textId="77777777" w:rsidR="007169BA" w:rsidRPr="00715661" w:rsidRDefault="007169BA" w:rsidP="007169BA">
      <w:pPr>
        <w:pStyle w:val="af"/>
      </w:pPr>
      <w:bookmarkStart w:id="21" w:name="_Toc159267139"/>
      <w:r w:rsidRPr="00715661">
        <w:rPr>
          <w:rStyle w:val="style-scope"/>
          <w:bdr w:val="none" w:sz="0" w:space="0" w:color="auto" w:frame="1"/>
        </w:rPr>
        <w:t>Есть план (6:2-13)</w:t>
      </w:r>
      <w:bookmarkEnd w:id="21"/>
    </w:p>
    <w:p w14:paraId="6AEBC993" w14:textId="77777777" w:rsidR="007169BA" w:rsidRPr="00715661" w:rsidRDefault="007169BA" w:rsidP="007169BA"/>
    <w:p w14:paraId="72A0EEA1" w14:textId="627B781B" w:rsidR="007169BA" w:rsidRPr="00715661" w:rsidRDefault="007169BA" w:rsidP="007169BA">
      <w:pPr>
        <w:pStyle w:val="a6"/>
      </w:pPr>
      <w:r w:rsidRPr="00715661">
        <w:t>С Божьей помощью мы с вами сегодня начинаем читать недельную главу Ваэра. Это вторая недельная глава в книге Шмот. Мы остановились на том, что поход Моше к фараону оказался, мягко говоря, неудачным. Условия народа резко ухудшились, и Моше обратился ко Всевышнему с вопросом. Можно понять это как претензию, но мы сказали, что это вопрос, потому что Всевышний через Моше даёт народу Израиля Тору, или Учение. Учение подразумевает целый комплекс знаний, и</w:t>
      </w:r>
      <w:r w:rsidR="00467C17">
        <w:t>,</w:t>
      </w:r>
      <w:r w:rsidRPr="00715661">
        <w:t xml:space="preserve"> когда человек наставляется в учении, получает учение, он, разумеется, не только может, но и должен переспрашивать, если ему непонятно. Моше было непонятно, и он переспросил Всевышнего, почему такое произошло. И Всевышний в нашей недельной главе приоткрывает немного Свои планы и даже немного Свою природу.</w:t>
      </w:r>
    </w:p>
    <w:p w14:paraId="22EF9BCA" w14:textId="77777777" w:rsidR="007169BA" w:rsidRPr="00715661" w:rsidRDefault="007169BA" w:rsidP="007169BA">
      <w:r w:rsidRPr="00715661">
        <w:t>Мы будем читать со 2 стиха 6 главы.</w:t>
      </w:r>
    </w:p>
    <w:p w14:paraId="5D384D40" w14:textId="77777777" w:rsidR="007169BA" w:rsidRPr="00715661" w:rsidRDefault="007169BA" w:rsidP="007169BA"/>
    <w:p w14:paraId="53F88B48" w14:textId="77777777" w:rsidR="007169BA" w:rsidRPr="00715661" w:rsidRDefault="007169BA" w:rsidP="007169BA">
      <w:pPr>
        <w:pStyle w:val="ad"/>
      </w:pPr>
      <w:r w:rsidRPr="00715661">
        <w:rPr>
          <w:rtl/>
        </w:rPr>
        <w:t xml:space="preserve">וַיְדַבֵּר אֱלֹהִים אֶל־מֹשֶׁה וַיֹּאמֶר אֵלָיו אֲנִי </w:t>
      </w:r>
      <w:r w:rsidRPr="00715661">
        <w:rPr>
          <w:b/>
          <w:bCs/>
          <w:rtl/>
        </w:rPr>
        <w:t>יְהוָה</w:t>
      </w:r>
      <w:r w:rsidRPr="00715661">
        <w:rPr>
          <w:rtl/>
        </w:rPr>
        <w:t>׃</w:t>
      </w:r>
    </w:p>
    <w:p w14:paraId="01042CBD" w14:textId="77777777" w:rsidR="007169BA" w:rsidRPr="00715661" w:rsidRDefault="007169BA" w:rsidP="007169BA">
      <w:pPr>
        <w:pStyle w:val="a9"/>
        <w:rPr>
          <w:b/>
          <w:bCs/>
        </w:rPr>
      </w:pPr>
      <w:r w:rsidRPr="00715661">
        <w:t xml:space="preserve">вайдабэ́р элоѓи́м эль-моше́ ваёмер эла́в ани́ </w:t>
      </w:r>
      <w:r w:rsidRPr="00715661">
        <w:rPr>
          <w:b/>
          <w:bCs/>
        </w:rPr>
        <w:t>адона́й</w:t>
      </w:r>
    </w:p>
    <w:p w14:paraId="18351180" w14:textId="77777777" w:rsidR="007169BA" w:rsidRPr="00715661" w:rsidRDefault="007169BA" w:rsidP="007169BA">
      <w:pPr>
        <w:pStyle w:val="a9"/>
      </w:pPr>
      <w:r w:rsidRPr="00715661">
        <w:t xml:space="preserve">2. И говорил Бог с Моше, и сказал ему: «Я – </w:t>
      </w:r>
      <w:r w:rsidRPr="00715661">
        <w:rPr>
          <w:b/>
          <w:bCs/>
        </w:rPr>
        <w:t>Господь</w:t>
      </w:r>
      <w:r w:rsidRPr="00715661">
        <w:t>.</w:t>
      </w:r>
    </w:p>
    <w:p w14:paraId="46ED0FE0" w14:textId="77777777" w:rsidR="007169BA" w:rsidRPr="00715661" w:rsidRDefault="007169BA" w:rsidP="007169BA"/>
    <w:p w14:paraId="0F86E872" w14:textId="77777777" w:rsidR="007169BA" w:rsidRPr="00715661" w:rsidRDefault="007169BA" w:rsidP="007169BA">
      <w:r w:rsidRPr="00715661">
        <w:t xml:space="preserve">Когда мы читаем слово </w:t>
      </w:r>
      <w:r w:rsidRPr="00715661">
        <w:rPr>
          <w:i/>
          <w:iCs/>
        </w:rPr>
        <w:t>Адона́й</w:t>
      </w:r>
      <w:r w:rsidRPr="00715661">
        <w:t xml:space="preserve"> (</w:t>
      </w:r>
      <w:r w:rsidRPr="00715661">
        <w:rPr>
          <w:i/>
          <w:iCs/>
        </w:rPr>
        <w:t>Господь)</w:t>
      </w:r>
      <w:r w:rsidRPr="00715661">
        <w:t xml:space="preserve"> в Торе или где-то в Танахе, мы должны помнить, что чаще всего подразумевается четырёхбуквенное имя, которое, как я уже говорил, неправильно транскрибируют как </w:t>
      </w:r>
      <w:r w:rsidRPr="00715661">
        <w:rPr>
          <w:i/>
          <w:iCs/>
        </w:rPr>
        <w:t>Иеѓова</w:t>
      </w:r>
      <w:r w:rsidRPr="00715661">
        <w:t xml:space="preserve">. Мы будем говорить </w:t>
      </w:r>
      <w:r w:rsidRPr="00715661">
        <w:rPr>
          <w:i/>
          <w:iCs/>
        </w:rPr>
        <w:t>Аше́м</w:t>
      </w:r>
      <w:r w:rsidRPr="00715661">
        <w:t xml:space="preserve">, просто </w:t>
      </w:r>
      <w:r w:rsidRPr="00715661">
        <w:rPr>
          <w:i/>
          <w:iCs/>
        </w:rPr>
        <w:t>Имя</w:t>
      </w:r>
      <w:r w:rsidRPr="00715661">
        <w:t>. Итак, Всевышний начинает разговор с Моше с того, что представляется своим четырёхбуквенным Именем. И дальше говорит так:</w:t>
      </w:r>
    </w:p>
    <w:p w14:paraId="459013F6" w14:textId="77777777" w:rsidR="007169BA" w:rsidRPr="00715661" w:rsidRDefault="007169BA" w:rsidP="007169BA"/>
    <w:p w14:paraId="435AA733" w14:textId="77777777" w:rsidR="007169BA" w:rsidRPr="00715661" w:rsidRDefault="007169BA" w:rsidP="007169BA">
      <w:pPr>
        <w:pStyle w:val="ad"/>
      </w:pPr>
      <w:r w:rsidRPr="00715661">
        <w:rPr>
          <w:rtl/>
        </w:rPr>
        <w:t xml:space="preserve">וָאֵרָא אֶל־אַבְרָהָם אֶל־יִצְחָק וְאֶל־יַעֲקֹב בְּאֵל </w:t>
      </w:r>
      <w:r w:rsidRPr="00715661">
        <w:rPr>
          <w:b/>
          <w:bCs/>
          <w:rtl/>
        </w:rPr>
        <w:t xml:space="preserve">שַׁדָּי </w:t>
      </w:r>
      <w:r w:rsidRPr="00715661">
        <w:rPr>
          <w:rtl/>
        </w:rPr>
        <w:t xml:space="preserve">וּשְׁמִי </w:t>
      </w:r>
      <w:r w:rsidRPr="00715661">
        <w:rPr>
          <w:b/>
          <w:bCs/>
          <w:rtl/>
        </w:rPr>
        <w:t>יְהוָה</w:t>
      </w:r>
      <w:r w:rsidRPr="00715661">
        <w:rPr>
          <w:rtl/>
        </w:rPr>
        <w:t xml:space="preserve"> לֹא נוֹדַעְתִּי לָהֶם׃</w:t>
      </w:r>
    </w:p>
    <w:p w14:paraId="07CD1969" w14:textId="77777777" w:rsidR="007169BA" w:rsidRPr="00715661" w:rsidRDefault="007169BA" w:rsidP="007169BA">
      <w:pPr>
        <w:pStyle w:val="a9"/>
      </w:pPr>
      <w:r w:rsidRPr="00715661">
        <w:t>ваэра́ эль-aвpaѓa</w:t>
      </w:r>
      <w:r w:rsidRPr="00715661">
        <w:rPr>
          <w:rFonts w:cstheme="minorHAnsi"/>
        </w:rPr>
        <w:t>́</w:t>
      </w:r>
      <w:r w:rsidRPr="00715661">
        <w:t>м эль-йицха</w:t>
      </w:r>
      <w:r w:rsidRPr="00715661">
        <w:rPr>
          <w:rFonts w:cstheme="minorHAnsi"/>
        </w:rPr>
        <w:t>́</w:t>
      </w:r>
      <w:r w:rsidRPr="00715661">
        <w:t>к веэль-яако</w:t>
      </w:r>
      <w:r w:rsidRPr="00715661">
        <w:rPr>
          <w:rFonts w:cstheme="minorHAnsi"/>
        </w:rPr>
        <w:t>́</w:t>
      </w:r>
      <w:r w:rsidRPr="00715661">
        <w:t>в беэ</w:t>
      </w:r>
      <w:r w:rsidRPr="00715661">
        <w:rPr>
          <w:rFonts w:cstheme="minorHAnsi"/>
        </w:rPr>
        <w:t>́</w:t>
      </w:r>
      <w:r w:rsidRPr="00715661">
        <w:t xml:space="preserve">ль </w:t>
      </w:r>
      <w:r w:rsidRPr="00715661">
        <w:rPr>
          <w:b/>
          <w:bCs/>
        </w:rPr>
        <w:t>шада</w:t>
      </w:r>
      <w:r w:rsidRPr="00715661">
        <w:rPr>
          <w:rFonts w:cstheme="minorHAnsi"/>
          <w:b/>
          <w:bCs/>
        </w:rPr>
        <w:t>́</w:t>
      </w:r>
      <w:r w:rsidRPr="00715661">
        <w:rPr>
          <w:b/>
          <w:bCs/>
        </w:rPr>
        <w:t>й</w:t>
      </w:r>
      <w:r w:rsidRPr="00715661">
        <w:t xml:space="preserve"> ушми</w:t>
      </w:r>
      <w:r w:rsidRPr="00715661">
        <w:rPr>
          <w:rFonts w:cstheme="minorHAnsi"/>
        </w:rPr>
        <w:t>́</w:t>
      </w:r>
      <w:r w:rsidRPr="00715661">
        <w:t xml:space="preserve"> </w:t>
      </w:r>
      <w:r w:rsidRPr="00715661">
        <w:rPr>
          <w:b/>
          <w:bCs/>
        </w:rPr>
        <w:t>адона</w:t>
      </w:r>
      <w:r w:rsidRPr="00715661">
        <w:rPr>
          <w:rFonts w:cstheme="minorHAnsi"/>
          <w:b/>
          <w:bCs/>
        </w:rPr>
        <w:t>́</w:t>
      </w:r>
      <w:r w:rsidRPr="00715661">
        <w:rPr>
          <w:b/>
          <w:bCs/>
        </w:rPr>
        <w:t>й</w:t>
      </w:r>
      <w:r w:rsidRPr="00715661">
        <w:t xml:space="preserve"> ло нода</w:t>
      </w:r>
      <w:r w:rsidRPr="00715661">
        <w:rPr>
          <w:rFonts w:cstheme="minorHAnsi"/>
        </w:rPr>
        <w:t>́</w:t>
      </w:r>
      <w:r w:rsidRPr="00715661">
        <w:t>’ти лаѓе</w:t>
      </w:r>
      <w:r w:rsidRPr="00715661">
        <w:rPr>
          <w:rFonts w:cstheme="minorHAnsi"/>
        </w:rPr>
        <w:t>́</w:t>
      </w:r>
      <w:r w:rsidRPr="00715661">
        <w:t>м</w:t>
      </w:r>
    </w:p>
    <w:p w14:paraId="6254885D" w14:textId="77777777" w:rsidR="007169BA" w:rsidRPr="00715661" w:rsidRDefault="007169BA" w:rsidP="007169BA">
      <w:pPr>
        <w:pStyle w:val="a9"/>
      </w:pPr>
      <w:r w:rsidRPr="00715661">
        <w:t xml:space="preserve">3. Я раньше показывался Авраѓаму, Ицхаку и Яакову по имени Эль </w:t>
      </w:r>
      <w:r w:rsidRPr="00715661">
        <w:rPr>
          <w:b/>
          <w:bCs/>
        </w:rPr>
        <w:t>Шаддай</w:t>
      </w:r>
      <w:r w:rsidRPr="00715661">
        <w:t xml:space="preserve">, а имя </w:t>
      </w:r>
      <w:r w:rsidRPr="00715661">
        <w:rPr>
          <w:b/>
          <w:bCs/>
        </w:rPr>
        <w:t>Господь</w:t>
      </w:r>
      <w:r w:rsidRPr="00715661">
        <w:t xml:space="preserve"> Я им не открывал.</w:t>
      </w:r>
    </w:p>
    <w:p w14:paraId="600052F7" w14:textId="77777777" w:rsidR="007169BA" w:rsidRPr="00715661" w:rsidRDefault="007169BA" w:rsidP="007169BA"/>
    <w:p w14:paraId="077BBF40" w14:textId="77777777" w:rsidR="007169BA" w:rsidRPr="00715661" w:rsidRDefault="007169BA" w:rsidP="007169BA">
      <w:r w:rsidRPr="00715661">
        <w:t xml:space="preserve">Очень странно услышать такое откровение человеку в первый раз. Например, французского писателя Жюля Верна звали на самом деле Жюль </w:t>
      </w:r>
      <w:r w:rsidRPr="00715661">
        <w:rPr>
          <w:i/>
          <w:iCs/>
        </w:rPr>
        <w:t>Габриэль</w:t>
      </w:r>
      <w:r w:rsidRPr="00715661">
        <w:t xml:space="preserve"> Верн. Вторым именем </w:t>
      </w:r>
      <w:r w:rsidRPr="00715661">
        <w:rPr>
          <w:i/>
          <w:iCs/>
        </w:rPr>
        <w:t>Габриэль</w:t>
      </w:r>
      <w:r w:rsidRPr="00715661">
        <w:t xml:space="preserve"> он малоизвестен, но у человека, понятно, может быть двойное имя, да и какая нам, собственно говоря, разница? Почему Всевышний говорит о разных Своих именах?</w:t>
      </w:r>
    </w:p>
    <w:p w14:paraId="3164B4D8" w14:textId="77777777" w:rsidR="007169BA" w:rsidRPr="00715661" w:rsidRDefault="007169BA" w:rsidP="007169BA">
      <w:r w:rsidRPr="00715661">
        <w:t xml:space="preserve">Принято считать, что разные имена Всевышнего, отражают разные его качества. Есть имя </w:t>
      </w:r>
      <w:r w:rsidRPr="00715661">
        <w:rPr>
          <w:i/>
          <w:iCs/>
        </w:rPr>
        <w:t>Цваот</w:t>
      </w:r>
      <w:r w:rsidRPr="00715661">
        <w:t xml:space="preserve">, которое означает </w:t>
      </w:r>
      <w:r w:rsidRPr="00715661">
        <w:rPr>
          <w:i/>
          <w:iCs/>
        </w:rPr>
        <w:t>Господь воинств</w:t>
      </w:r>
      <w:r w:rsidRPr="00715661">
        <w:t xml:space="preserve">. Вот здесь мы видим имена </w:t>
      </w:r>
      <w:r w:rsidRPr="00715661">
        <w:rPr>
          <w:i/>
          <w:iCs/>
        </w:rPr>
        <w:t>Эль Шаддай</w:t>
      </w:r>
      <w:r w:rsidRPr="00715661">
        <w:t xml:space="preserve"> и имя </w:t>
      </w:r>
      <w:r w:rsidRPr="00715661">
        <w:rPr>
          <w:i/>
          <w:iCs/>
        </w:rPr>
        <w:t>Господь</w:t>
      </w:r>
      <w:r w:rsidRPr="00715661">
        <w:t xml:space="preserve">. Имя </w:t>
      </w:r>
      <w:r w:rsidRPr="00715661">
        <w:rPr>
          <w:i/>
          <w:iCs/>
        </w:rPr>
        <w:t>Эль Шаддай</w:t>
      </w:r>
      <w:r w:rsidRPr="00715661">
        <w:t xml:space="preserve">, которым Всевышний открывался Авраѓаму, Ицхаку и Яакову, – это удивительное имя. Оно встречается в книге Берешит (имя, можно сказать, напрямую связано с книгой Берешит), а также здесь, в этом стихе, и ещё у пророка Йехезкеля, в 10 главе. </w:t>
      </w:r>
      <w:r w:rsidRPr="00715661">
        <w:rPr>
          <w:i/>
          <w:iCs/>
        </w:rPr>
        <w:t xml:space="preserve">Эль </w:t>
      </w:r>
      <w:r w:rsidRPr="00715661">
        <w:t xml:space="preserve">– это, понятно, </w:t>
      </w:r>
      <w:r w:rsidRPr="00715661">
        <w:rPr>
          <w:i/>
          <w:iCs/>
        </w:rPr>
        <w:t>Бог</w:t>
      </w:r>
      <w:r w:rsidRPr="00715661">
        <w:t xml:space="preserve">. Слово </w:t>
      </w:r>
      <w:r w:rsidRPr="00715661">
        <w:rPr>
          <w:i/>
          <w:iCs/>
        </w:rPr>
        <w:t>Шаддай</w:t>
      </w:r>
      <w:r w:rsidRPr="00715661">
        <w:t xml:space="preserve"> – очень удивительное слово, корень </w:t>
      </w:r>
      <w:r w:rsidRPr="00715661">
        <w:rPr>
          <w:i/>
          <w:iCs/>
        </w:rPr>
        <w:t>ши́н-да́лет</w:t>
      </w:r>
      <w:r w:rsidRPr="00715661">
        <w:t xml:space="preserve"> связан с границами: охраняющий границы, устанавливающий границы, устанавливающий сроки. </w:t>
      </w:r>
      <w:r w:rsidRPr="00715661">
        <w:rPr>
          <w:i/>
          <w:iCs/>
        </w:rPr>
        <w:t>Саде́</w:t>
      </w:r>
      <w:r w:rsidRPr="00715661">
        <w:t xml:space="preserve"> – это </w:t>
      </w:r>
      <w:r w:rsidRPr="00715661">
        <w:rPr>
          <w:i/>
          <w:iCs/>
        </w:rPr>
        <w:t>поле</w:t>
      </w:r>
      <w:r w:rsidRPr="00715661">
        <w:t xml:space="preserve">, размеченная территория; </w:t>
      </w:r>
      <w:r w:rsidRPr="00715661">
        <w:rPr>
          <w:i/>
          <w:iCs/>
        </w:rPr>
        <w:t>ше́д</w:t>
      </w:r>
      <w:r w:rsidRPr="00715661">
        <w:t xml:space="preserve"> – </w:t>
      </w:r>
      <w:r w:rsidRPr="00715661">
        <w:rPr>
          <w:i/>
          <w:iCs/>
        </w:rPr>
        <w:t>чёрт</w:t>
      </w:r>
      <w:r w:rsidRPr="00715661">
        <w:t xml:space="preserve">, от слова </w:t>
      </w:r>
      <w:r w:rsidRPr="00715661">
        <w:rPr>
          <w:i/>
          <w:iCs/>
        </w:rPr>
        <w:t>черта</w:t>
      </w:r>
      <w:r w:rsidRPr="00715661">
        <w:t xml:space="preserve">, то есть </w:t>
      </w:r>
      <w:r w:rsidRPr="00715661">
        <w:rPr>
          <w:i/>
          <w:iCs/>
        </w:rPr>
        <w:t>тот, кто нарушает границы</w:t>
      </w:r>
      <w:r w:rsidRPr="00715661">
        <w:t xml:space="preserve">, приходит с той стороны; </w:t>
      </w:r>
      <w:r w:rsidRPr="00715661">
        <w:rPr>
          <w:i/>
          <w:iCs/>
        </w:rPr>
        <w:t>шоде́д</w:t>
      </w:r>
      <w:r w:rsidRPr="00715661">
        <w:t xml:space="preserve"> – </w:t>
      </w:r>
      <w:r w:rsidRPr="00715661">
        <w:rPr>
          <w:i/>
          <w:iCs/>
        </w:rPr>
        <w:t>грабитель</w:t>
      </w:r>
      <w:r w:rsidRPr="00715661">
        <w:t xml:space="preserve">, тот, кто проникает на твою территорию; </w:t>
      </w:r>
      <w:r w:rsidRPr="00715661">
        <w:rPr>
          <w:i/>
          <w:iCs/>
        </w:rPr>
        <w:t>ша́д</w:t>
      </w:r>
      <w:r w:rsidRPr="00715661">
        <w:t xml:space="preserve"> – </w:t>
      </w:r>
      <w:r w:rsidRPr="00715661">
        <w:rPr>
          <w:i/>
          <w:iCs/>
        </w:rPr>
        <w:t>женская грудь</w:t>
      </w:r>
      <w:r w:rsidRPr="00715661">
        <w:t xml:space="preserve">, то, что кормит ребёнка, то, что входит в ребёнка, соединяет маму и ребёнка. </w:t>
      </w:r>
    </w:p>
    <w:p w14:paraId="7F7A9DF4" w14:textId="77777777" w:rsidR="007169BA" w:rsidRPr="00715661" w:rsidRDefault="007169BA" w:rsidP="007169BA">
      <w:r w:rsidRPr="00715661">
        <w:rPr>
          <w:i/>
          <w:iCs/>
        </w:rPr>
        <w:t>Эль Шаддай</w:t>
      </w:r>
      <w:r w:rsidRPr="00715661">
        <w:t xml:space="preserve"> – это, с одной стороны, Бог, который кормит молочной пищей, с другой стороны, это Бог планирования, планов, установления сроков, обетований, мечтаний и так далее, </w:t>
      </w:r>
      <w:r w:rsidRPr="00715661">
        <w:rPr>
          <w:i/>
          <w:iCs/>
        </w:rPr>
        <w:t>Бог как детство человечества</w:t>
      </w:r>
      <w:r w:rsidRPr="00715661">
        <w:t xml:space="preserve">. И этим именем Всевышний открывался Авраѓаму, Ицхаку и Яакову. </w:t>
      </w:r>
    </w:p>
    <w:p w14:paraId="1E0A9187" w14:textId="77777777" w:rsidR="007169BA" w:rsidRPr="00715661" w:rsidRDefault="007169BA" w:rsidP="007169BA">
      <w:r w:rsidRPr="00715661">
        <w:t xml:space="preserve">Именем </w:t>
      </w:r>
      <w:r w:rsidRPr="00715661">
        <w:rPr>
          <w:i/>
          <w:iCs/>
        </w:rPr>
        <w:t>Господь</w:t>
      </w:r>
      <w:r w:rsidRPr="00715661">
        <w:t xml:space="preserve"> Он не открылся им. Имя </w:t>
      </w:r>
      <w:r w:rsidRPr="00715661">
        <w:rPr>
          <w:i/>
          <w:iCs/>
        </w:rPr>
        <w:t>Господь</w:t>
      </w:r>
      <w:r w:rsidRPr="00715661">
        <w:t xml:space="preserve"> – это </w:t>
      </w:r>
      <w:r w:rsidRPr="00715661">
        <w:rPr>
          <w:i/>
          <w:iCs/>
        </w:rPr>
        <w:t>Управитель</w:t>
      </w:r>
      <w:r w:rsidRPr="00715661">
        <w:t xml:space="preserve">, </w:t>
      </w:r>
      <w:r w:rsidRPr="00715661">
        <w:rPr>
          <w:i/>
          <w:iCs/>
        </w:rPr>
        <w:t>Тот, Кто есть, был и будет</w:t>
      </w:r>
      <w:r w:rsidRPr="00715661">
        <w:t xml:space="preserve">, соединяющий в Себе три времени глагола </w:t>
      </w:r>
      <w:r w:rsidRPr="00715661">
        <w:rPr>
          <w:i/>
          <w:iCs/>
        </w:rPr>
        <w:t>лиѓйот (быть)</w:t>
      </w:r>
      <w:r w:rsidRPr="00715661">
        <w:t xml:space="preserve">. Это имя связано с исполнением обетований, с тем, что планы осуществляются, с тем, что Всевышний делает то, что Он обещает. Можно сказать, что </w:t>
      </w:r>
      <w:r w:rsidRPr="00715661">
        <w:rPr>
          <w:b/>
          <w:bCs/>
        </w:rPr>
        <w:t>Эль Шаддай – это путь, а Господь – это врата</w:t>
      </w:r>
      <w:r w:rsidRPr="00715661">
        <w:t xml:space="preserve">. И мы видим здесь, что существует возможность перехода от эпохи действия одного Имени к эпохе действия другого Имени. Это значит, что может случиться и наоборот. Например, во время разрушения Храма произошёл откат: то, что уже было осуществлено, тот Храм, который уже стоял с вратами, в который можно было войти, теперь превратился в ожидание строительства Храма, в какой-то степени перешёл от эпохи имени </w:t>
      </w:r>
      <w:r w:rsidRPr="00715661">
        <w:rPr>
          <w:i/>
          <w:iCs/>
        </w:rPr>
        <w:t>Господь</w:t>
      </w:r>
      <w:r w:rsidRPr="00715661">
        <w:t xml:space="preserve"> к эпохе имени </w:t>
      </w:r>
      <w:r w:rsidRPr="00715661">
        <w:rPr>
          <w:i/>
          <w:iCs/>
        </w:rPr>
        <w:t>Эль Шаддай</w:t>
      </w:r>
      <w:r w:rsidRPr="00715661">
        <w:t xml:space="preserve"> в этом конкретном участке работ. Здесь Господь говорит: «Ты ещё не знаешь, но по Своей природе Я – Господь, Исполняющий обетования».</w:t>
      </w:r>
    </w:p>
    <w:p w14:paraId="167DB380" w14:textId="77777777" w:rsidR="007169BA" w:rsidRPr="00715661" w:rsidRDefault="007169BA" w:rsidP="007169BA"/>
    <w:p w14:paraId="6F5BE59A" w14:textId="77777777" w:rsidR="007169BA" w:rsidRPr="00715661" w:rsidRDefault="007169BA" w:rsidP="007169BA">
      <w:pPr>
        <w:pStyle w:val="ad"/>
      </w:pPr>
      <w:r w:rsidRPr="00715661">
        <w:rPr>
          <w:rtl/>
        </w:rPr>
        <w:t>וְגַם הֲקִמֹתִי אֶת־בְּרִיתִי אִתָּם לָתֵת לָהֶם אֶת־אֶרֶץ כְּנָעַן אֵת אֶרֶץ מְגֻרֵיהֶם אֲשֶׁר־גָּרוּ בָהּ׃</w:t>
      </w:r>
    </w:p>
    <w:p w14:paraId="33843650" w14:textId="77777777" w:rsidR="007169BA" w:rsidRPr="00715661" w:rsidRDefault="007169BA" w:rsidP="007169BA">
      <w:pPr>
        <w:pStyle w:val="a9"/>
      </w:pPr>
      <w:r w:rsidRPr="00715661">
        <w:t>вега́м ѓакимо</w:t>
      </w:r>
      <w:r w:rsidRPr="00715661">
        <w:rPr>
          <w:rFonts w:cstheme="minorHAnsi"/>
        </w:rPr>
        <w:t>́</w:t>
      </w:r>
      <w:r w:rsidRPr="00715661">
        <w:t>ти эт-берити</w:t>
      </w:r>
      <w:r w:rsidRPr="00715661">
        <w:rPr>
          <w:rFonts w:cstheme="minorHAnsi"/>
        </w:rPr>
        <w:t>́</w:t>
      </w:r>
      <w:r w:rsidRPr="00715661">
        <w:t xml:space="preserve"> ита</w:t>
      </w:r>
      <w:r w:rsidRPr="00715661">
        <w:rPr>
          <w:rFonts w:cstheme="minorHAnsi"/>
        </w:rPr>
        <w:t>́</w:t>
      </w:r>
      <w:r w:rsidRPr="00715661">
        <w:t>м латэ</w:t>
      </w:r>
      <w:r w:rsidRPr="00715661">
        <w:rPr>
          <w:rFonts w:cstheme="minorHAnsi"/>
        </w:rPr>
        <w:t>́</w:t>
      </w:r>
      <w:r w:rsidRPr="00715661">
        <w:t>т лаѓе</w:t>
      </w:r>
      <w:r w:rsidRPr="00715661">
        <w:rPr>
          <w:rFonts w:cstheme="minorHAnsi"/>
        </w:rPr>
        <w:t>́</w:t>
      </w:r>
      <w:r w:rsidRPr="00715661">
        <w:t>м эт-э</w:t>
      </w:r>
      <w:r w:rsidRPr="00715661">
        <w:rPr>
          <w:rFonts w:cstheme="minorHAnsi"/>
        </w:rPr>
        <w:t>́</w:t>
      </w:r>
      <w:r w:rsidRPr="00715661">
        <w:t>рец кена</w:t>
      </w:r>
      <w:r w:rsidRPr="00715661">
        <w:rPr>
          <w:rFonts w:cstheme="minorHAnsi"/>
        </w:rPr>
        <w:t>́</w:t>
      </w:r>
      <w:r w:rsidRPr="00715661">
        <w:t>ан эт э</w:t>
      </w:r>
      <w:r w:rsidRPr="00715661">
        <w:rPr>
          <w:rFonts w:cstheme="minorHAnsi"/>
        </w:rPr>
        <w:t>́</w:t>
      </w:r>
      <w:r w:rsidRPr="00715661">
        <w:t>рец мегуреѓе</w:t>
      </w:r>
      <w:r w:rsidRPr="00715661">
        <w:rPr>
          <w:rFonts w:cstheme="minorHAnsi"/>
        </w:rPr>
        <w:t>́</w:t>
      </w:r>
      <w:r w:rsidRPr="00715661">
        <w:t>м ашер-га</w:t>
      </w:r>
      <w:r w:rsidRPr="00715661">
        <w:rPr>
          <w:rFonts w:cstheme="minorHAnsi"/>
        </w:rPr>
        <w:t>́</w:t>
      </w:r>
      <w:r w:rsidRPr="00715661">
        <w:t>ру ва</w:t>
      </w:r>
    </w:p>
    <w:p w14:paraId="72246E28" w14:textId="77777777" w:rsidR="007169BA" w:rsidRPr="00715661" w:rsidRDefault="007169BA" w:rsidP="007169BA">
      <w:pPr>
        <w:pStyle w:val="a9"/>
      </w:pPr>
      <w:r w:rsidRPr="00715661">
        <w:t>4. Я тогда ещё установил с ними Завет: дать им землю Кнаан в страну проживания их, в которой они были скитальцами.</w:t>
      </w:r>
    </w:p>
    <w:p w14:paraId="7AA2DF3A" w14:textId="77777777" w:rsidR="007169BA" w:rsidRPr="00715661" w:rsidRDefault="007169BA" w:rsidP="007169BA"/>
    <w:p w14:paraId="555AA716" w14:textId="6DCDB1C7" w:rsidR="007169BA" w:rsidRPr="00715661" w:rsidRDefault="007169BA" w:rsidP="007169BA">
      <w:r w:rsidRPr="00715661">
        <w:t>Мы помним, что Отцы наши ходили по земле Кнаан как временные жители. Яаков только поселился в ней и то, как выяснилось, ненадолго</w:t>
      </w:r>
      <w:r w:rsidR="00467C17">
        <w:t>:</w:t>
      </w:r>
      <w:r w:rsidRPr="00715661">
        <w:t xml:space="preserve"> пришлось ему спускаться в Египет. И Всевышний говорит: «Когда Я открывался Авраѓаму, Ицхаку и Яакову по имени </w:t>
      </w:r>
      <w:r w:rsidRPr="00715661">
        <w:rPr>
          <w:i/>
          <w:iCs/>
        </w:rPr>
        <w:t>Эль Шаддай</w:t>
      </w:r>
      <w:r w:rsidRPr="00715661">
        <w:t>, там, в эпохе планирования и мечтаний, Я обещал им землю в вечное владение, землю, по которой они ходили как временные жители».</w:t>
      </w:r>
    </w:p>
    <w:p w14:paraId="11C8C9F1" w14:textId="77777777" w:rsidR="007169BA" w:rsidRPr="00715661" w:rsidRDefault="007169BA" w:rsidP="007169BA"/>
    <w:p w14:paraId="5EF7D8F2" w14:textId="77777777" w:rsidR="007169BA" w:rsidRPr="00715661" w:rsidRDefault="007169BA" w:rsidP="007169BA">
      <w:pPr>
        <w:pStyle w:val="ad"/>
      </w:pPr>
      <w:r w:rsidRPr="00715661">
        <w:rPr>
          <w:rtl/>
        </w:rPr>
        <w:t>וְגַם אֲנִי שָׁמַעְתִּי אֶת־נַאֲקַת בְּנֵי יִשְׂרָאֵל אֲשֶׁר מִצְרַיִם מַעֲבִדִים אֹתָם וָאֶזְכֹּר אֶת־בְּרִיתִי׃</w:t>
      </w:r>
    </w:p>
    <w:p w14:paraId="654AB72B" w14:textId="77777777" w:rsidR="007169BA" w:rsidRPr="00715661" w:rsidRDefault="007169BA" w:rsidP="007169BA">
      <w:pPr>
        <w:pStyle w:val="a9"/>
      </w:pPr>
      <w:r w:rsidRPr="00715661">
        <w:t>вега́м ани́ шама́’ти эт-наака́т бенэ</w:t>
      </w:r>
      <w:r w:rsidRPr="00715661">
        <w:rPr>
          <w:rFonts w:cstheme="minorHAnsi"/>
        </w:rPr>
        <w:t>́</w:t>
      </w:r>
      <w:r w:rsidRPr="00715661">
        <w:t xml:space="preserve"> йисраэ</w:t>
      </w:r>
      <w:r w:rsidRPr="00715661">
        <w:rPr>
          <w:rFonts w:cstheme="minorHAnsi"/>
        </w:rPr>
        <w:t>́</w:t>
      </w:r>
      <w:r w:rsidRPr="00715661">
        <w:t>ль аше</w:t>
      </w:r>
      <w:r w:rsidRPr="00715661">
        <w:rPr>
          <w:rFonts w:cstheme="minorHAnsi"/>
        </w:rPr>
        <w:t>́</w:t>
      </w:r>
      <w:r w:rsidRPr="00715661">
        <w:t>р мицра</w:t>
      </w:r>
      <w:r w:rsidRPr="00715661">
        <w:rPr>
          <w:rFonts w:cstheme="minorHAnsi"/>
        </w:rPr>
        <w:t>́</w:t>
      </w:r>
      <w:r w:rsidRPr="00715661">
        <w:t>йим маавиди</w:t>
      </w:r>
      <w:r w:rsidRPr="00715661">
        <w:rPr>
          <w:rFonts w:cstheme="minorHAnsi"/>
        </w:rPr>
        <w:t>́</w:t>
      </w:r>
      <w:r w:rsidRPr="00715661">
        <w:t>м ота</w:t>
      </w:r>
      <w:r w:rsidRPr="00715661">
        <w:rPr>
          <w:rFonts w:cstheme="minorHAnsi"/>
        </w:rPr>
        <w:t>́</w:t>
      </w:r>
      <w:r w:rsidRPr="00715661">
        <w:t>м ваэзко</w:t>
      </w:r>
      <w:r w:rsidRPr="00715661">
        <w:rPr>
          <w:rFonts w:cstheme="minorHAnsi"/>
        </w:rPr>
        <w:t>́</w:t>
      </w:r>
      <w:r w:rsidRPr="00715661">
        <w:t>р эт-берити</w:t>
      </w:r>
      <w:r w:rsidRPr="00715661">
        <w:rPr>
          <w:rFonts w:cstheme="minorHAnsi"/>
        </w:rPr>
        <w:t>́</w:t>
      </w:r>
    </w:p>
    <w:p w14:paraId="7E61E51A" w14:textId="77777777" w:rsidR="007169BA" w:rsidRPr="00715661" w:rsidRDefault="007169BA" w:rsidP="007169BA">
      <w:pPr>
        <w:pStyle w:val="a9"/>
      </w:pPr>
      <w:r w:rsidRPr="00715661">
        <w:t>5. И вот Я услышал вопль народа Израиля, который порабощён Египтом, и Я вспомнил свой Завет.</w:t>
      </w:r>
    </w:p>
    <w:p w14:paraId="0C9F19A6" w14:textId="77777777" w:rsidR="007169BA" w:rsidRPr="00715661" w:rsidRDefault="007169BA" w:rsidP="007169BA"/>
    <w:p w14:paraId="4EA7AAE1" w14:textId="77777777" w:rsidR="007169BA" w:rsidRPr="00715661" w:rsidRDefault="007169BA" w:rsidP="007169BA">
      <w:r w:rsidRPr="00715661">
        <w:t>Здесь Всевышний отвечает Моше на вопрос, зачем Он это всё затеял: пришло время исполнения Завета.</w:t>
      </w:r>
    </w:p>
    <w:p w14:paraId="11534EB6" w14:textId="77777777" w:rsidR="007169BA" w:rsidRPr="00715661" w:rsidRDefault="007169BA" w:rsidP="007169BA"/>
    <w:p w14:paraId="43FF4ED8" w14:textId="77777777" w:rsidR="007169BA" w:rsidRPr="00715661" w:rsidRDefault="007169BA" w:rsidP="007169BA">
      <w:pPr>
        <w:pStyle w:val="ad"/>
      </w:pPr>
      <w:r w:rsidRPr="00715661">
        <w:rPr>
          <w:rtl/>
        </w:rPr>
        <w:t xml:space="preserve">לָכֵן אֱמֹר לִבְנֵי־יִשְׂרָאֵל אֲנִי יְהוָה </w:t>
      </w:r>
      <w:r w:rsidRPr="00715661">
        <w:rPr>
          <w:b/>
          <w:bCs/>
          <w:rtl/>
        </w:rPr>
        <w:t>וְהוֹצֵאתִי</w:t>
      </w:r>
      <w:r w:rsidRPr="00715661">
        <w:rPr>
          <w:rtl/>
        </w:rPr>
        <w:t xml:space="preserve"> </w:t>
      </w:r>
      <w:r w:rsidRPr="00715661">
        <w:rPr>
          <w:b/>
          <w:bCs/>
          <w:rtl/>
        </w:rPr>
        <w:t>אֶתְכֶם</w:t>
      </w:r>
      <w:r w:rsidRPr="00715661">
        <w:rPr>
          <w:rtl/>
        </w:rPr>
        <w:t xml:space="preserve"> מִתַּחַת סִבְלֹת מִצְרַיִם </w:t>
      </w:r>
      <w:r w:rsidRPr="00715661">
        <w:rPr>
          <w:b/>
          <w:bCs/>
          <w:rtl/>
        </w:rPr>
        <w:t>וְהִצַּלְתִּי אֶתְכֶם</w:t>
      </w:r>
      <w:r w:rsidRPr="00715661">
        <w:rPr>
          <w:rtl/>
        </w:rPr>
        <w:t xml:space="preserve"> מֵעֲבֹדָתָם </w:t>
      </w:r>
      <w:r w:rsidRPr="00715661">
        <w:rPr>
          <w:b/>
          <w:bCs/>
          <w:rtl/>
        </w:rPr>
        <w:t>וְגָאַלְתִּי אֶתְכֶם</w:t>
      </w:r>
      <w:r w:rsidRPr="00715661">
        <w:rPr>
          <w:rtl/>
        </w:rPr>
        <w:t xml:space="preserve"> בִּזְרוֹעַ נְטוּיָה וּבִשְׁפָטִים גְּדֹלִים׃</w:t>
      </w:r>
    </w:p>
    <w:p w14:paraId="34808D2F" w14:textId="77777777" w:rsidR="007169BA" w:rsidRPr="00715661" w:rsidRDefault="007169BA" w:rsidP="007169BA">
      <w:pPr>
        <w:pStyle w:val="a9"/>
      </w:pPr>
      <w:r w:rsidRPr="00715661">
        <w:t>лахэ</w:t>
      </w:r>
      <w:r w:rsidRPr="00715661">
        <w:rPr>
          <w:rFonts w:cstheme="minorHAnsi"/>
        </w:rPr>
        <w:t>́</w:t>
      </w:r>
      <w:r w:rsidRPr="00715661">
        <w:t>н эмо</w:t>
      </w:r>
      <w:r w:rsidRPr="00715661">
        <w:rPr>
          <w:rFonts w:cstheme="minorHAnsi"/>
        </w:rPr>
        <w:t>́</w:t>
      </w:r>
      <w:r w:rsidRPr="00715661">
        <w:t>р ливне-йисраэ</w:t>
      </w:r>
      <w:r w:rsidRPr="00715661">
        <w:rPr>
          <w:rFonts w:cstheme="minorHAnsi"/>
        </w:rPr>
        <w:t>́</w:t>
      </w:r>
      <w:r w:rsidRPr="00715661">
        <w:t>ль ани</w:t>
      </w:r>
      <w:r w:rsidRPr="00715661">
        <w:rPr>
          <w:rFonts w:cstheme="minorHAnsi"/>
        </w:rPr>
        <w:t>́</w:t>
      </w:r>
      <w:r w:rsidRPr="00715661">
        <w:t xml:space="preserve"> адона</w:t>
      </w:r>
      <w:r w:rsidRPr="00715661">
        <w:rPr>
          <w:rFonts w:cstheme="minorHAnsi"/>
        </w:rPr>
        <w:t>́</w:t>
      </w:r>
      <w:r w:rsidRPr="00715661">
        <w:t xml:space="preserve">й </w:t>
      </w:r>
      <w:r w:rsidRPr="00715661">
        <w:rPr>
          <w:b/>
          <w:bCs/>
        </w:rPr>
        <w:t>веѓоцети</w:t>
      </w:r>
      <w:r w:rsidRPr="00715661">
        <w:rPr>
          <w:rFonts w:cstheme="minorHAnsi"/>
          <w:b/>
          <w:bCs/>
        </w:rPr>
        <w:t>́</w:t>
      </w:r>
      <w:r w:rsidRPr="00715661">
        <w:rPr>
          <w:b/>
          <w:bCs/>
        </w:rPr>
        <w:t xml:space="preserve"> этхэ</w:t>
      </w:r>
      <w:r w:rsidRPr="00715661">
        <w:rPr>
          <w:rFonts w:cstheme="minorHAnsi"/>
          <w:b/>
          <w:bCs/>
        </w:rPr>
        <w:t>́</w:t>
      </w:r>
      <w:r w:rsidRPr="00715661">
        <w:rPr>
          <w:b/>
          <w:bCs/>
        </w:rPr>
        <w:t>м</w:t>
      </w:r>
      <w:r w:rsidRPr="00715661">
        <w:t xml:space="preserve"> мита</w:t>
      </w:r>
      <w:r w:rsidRPr="00715661">
        <w:rPr>
          <w:rFonts w:cstheme="minorHAnsi"/>
        </w:rPr>
        <w:t>́</w:t>
      </w:r>
      <w:r w:rsidRPr="00715661">
        <w:t>хат сивло</w:t>
      </w:r>
      <w:r w:rsidRPr="00715661">
        <w:rPr>
          <w:rFonts w:cstheme="minorHAnsi"/>
        </w:rPr>
        <w:t>́</w:t>
      </w:r>
      <w:r w:rsidRPr="00715661">
        <w:t>т мицра</w:t>
      </w:r>
      <w:r w:rsidRPr="00715661">
        <w:rPr>
          <w:rFonts w:cstheme="minorHAnsi"/>
        </w:rPr>
        <w:t>́</w:t>
      </w:r>
      <w:r w:rsidRPr="00715661">
        <w:t xml:space="preserve">йим </w:t>
      </w:r>
      <w:r w:rsidRPr="00715661">
        <w:rPr>
          <w:b/>
          <w:bCs/>
        </w:rPr>
        <w:t>веѓицальти</w:t>
      </w:r>
      <w:r w:rsidRPr="00715661">
        <w:rPr>
          <w:rFonts w:cstheme="minorHAnsi"/>
          <w:b/>
          <w:bCs/>
        </w:rPr>
        <w:t>́</w:t>
      </w:r>
      <w:r w:rsidRPr="00715661">
        <w:rPr>
          <w:b/>
          <w:bCs/>
        </w:rPr>
        <w:t xml:space="preserve"> этхэ</w:t>
      </w:r>
      <w:r w:rsidRPr="00715661">
        <w:rPr>
          <w:rFonts w:cstheme="minorHAnsi"/>
          <w:b/>
          <w:bCs/>
        </w:rPr>
        <w:t>́</w:t>
      </w:r>
      <w:r w:rsidRPr="00715661">
        <w:rPr>
          <w:b/>
          <w:bCs/>
        </w:rPr>
        <w:t>м</w:t>
      </w:r>
      <w:r w:rsidRPr="00715661">
        <w:t xml:space="preserve"> меаводата</w:t>
      </w:r>
      <w:r w:rsidRPr="00715661">
        <w:rPr>
          <w:rFonts w:cstheme="minorHAnsi"/>
        </w:rPr>
        <w:t>́</w:t>
      </w:r>
      <w:r w:rsidRPr="00715661">
        <w:t xml:space="preserve">м </w:t>
      </w:r>
      <w:r w:rsidRPr="00715661">
        <w:rPr>
          <w:b/>
          <w:bCs/>
        </w:rPr>
        <w:t>вегаальти</w:t>
      </w:r>
      <w:r w:rsidRPr="00715661">
        <w:rPr>
          <w:rFonts w:cstheme="minorHAnsi"/>
          <w:b/>
          <w:bCs/>
        </w:rPr>
        <w:t>́</w:t>
      </w:r>
      <w:r w:rsidRPr="00715661">
        <w:rPr>
          <w:b/>
          <w:bCs/>
        </w:rPr>
        <w:t xml:space="preserve"> этхэ</w:t>
      </w:r>
      <w:r w:rsidRPr="00715661">
        <w:rPr>
          <w:rFonts w:cstheme="minorHAnsi"/>
          <w:b/>
          <w:bCs/>
        </w:rPr>
        <w:t>́</w:t>
      </w:r>
      <w:r w:rsidRPr="00715661">
        <w:rPr>
          <w:b/>
          <w:bCs/>
        </w:rPr>
        <w:t>м</w:t>
      </w:r>
      <w:r w:rsidRPr="00715661">
        <w:t xml:space="preserve"> бизро</w:t>
      </w:r>
      <w:r w:rsidRPr="00715661">
        <w:rPr>
          <w:rFonts w:cstheme="minorHAnsi"/>
        </w:rPr>
        <w:t>́</w:t>
      </w:r>
      <w:r w:rsidRPr="00715661">
        <w:t>а нетуя</w:t>
      </w:r>
      <w:r w:rsidRPr="00715661">
        <w:rPr>
          <w:rFonts w:cstheme="minorHAnsi"/>
        </w:rPr>
        <w:t>́</w:t>
      </w:r>
      <w:r w:rsidRPr="00715661">
        <w:t xml:space="preserve"> увишфати</w:t>
      </w:r>
      <w:r w:rsidRPr="00715661">
        <w:rPr>
          <w:rFonts w:cstheme="minorHAnsi"/>
        </w:rPr>
        <w:t>́</w:t>
      </w:r>
      <w:r w:rsidRPr="00715661">
        <w:t>м гедоли</w:t>
      </w:r>
      <w:r w:rsidRPr="00715661">
        <w:rPr>
          <w:rFonts w:cstheme="minorHAnsi"/>
        </w:rPr>
        <w:t>́</w:t>
      </w:r>
      <w:r w:rsidRPr="00715661">
        <w:t>м</w:t>
      </w:r>
    </w:p>
    <w:p w14:paraId="42B52050" w14:textId="77777777" w:rsidR="007169BA" w:rsidRPr="00715661" w:rsidRDefault="007169BA" w:rsidP="007169BA">
      <w:pPr>
        <w:pStyle w:val="a9"/>
      </w:pPr>
      <w:r w:rsidRPr="00715661">
        <w:t xml:space="preserve">6. Иди, скажи сынам Израиля: Я – Господь, Я </w:t>
      </w:r>
      <w:r w:rsidRPr="00715661">
        <w:rPr>
          <w:b/>
          <w:bCs/>
        </w:rPr>
        <w:t>выведу</w:t>
      </w:r>
      <w:r w:rsidRPr="00715661">
        <w:t xml:space="preserve"> </w:t>
      </w:r>
      <w:r w:rsidRPr="00715661">
        <w:rPr>
          <w:b/>
          <w:bCs/>
        </w:rPr>
        <w:t>вас</w:t>
      </w:r>
      <w:r w:rsidRPr="00715661">
        <w:t xml:space="preserve">, вытащу вас из порабощения, Я вообще </w:t>
      </w:r>
      <w:r w:rsidRPr="00715661">
        <w:rPr>
          <w:b/>
          <w:bCs/>
        </w:rPr>
        <w:t>избавлю</w:t>
      </w:r>
      <w:r w:rsidRPr="00715661">
        <w:t xml:space="preserve"> </w:t>
      </w:r>
      <w:r w:rsidRPr="00715661">
        <w:rPr>
          <w:b/>
          <w:bCs/>
        </w:rPr>
        <w:t>вас</w:t>
      </w:r>
      <w:r w:rsidRPr="00715661">
        <w:t xml:space="preserve"> от всякой связи с ними, когда выведу вас за пределы Египта, сильной рукой </w:t>
      </w:r>
      <w:r w:rsidRPr="00715661">
        <w:rPr>
          <w:b/>
          <w:bCs/>
        </w:rPr>
        <w:t>спасу вас</w:t>
      </w:r>
      <w:r w:rsidRPr="00715661">
        <w:t xml:space="preserve"> и судами великими. </w:t>
      </w:r>
    </w:p>
    <w:p w14:paraId="39A5678B" w14:textId="77777777" w:rsidR="007169BA" w:rsidRPr="00715661" w:rsidRDefault="007169BA" w:rsidP="007169BA"/>
    <w:p w14:paraId="1982081B" w14:textId="77777777" w:rsidR="007169BA" w:rsidRPr="00715661" w:rsidRDefault="007169BA" w:rsidP="007169BA">
      <w:pPr>
        <w:pStyle w:val="ad"/>
      </w:pPr>
      <w:r w:rsidRPr="00715661">
        <w:rPr>
          <w:b/>
          <w:bCs/>
          <w:rtl/>
        </w:rPr>
        <w:t>וְלָקַחְתִּי אֶתְכֶם</w:t>
      </w:r>
      <w:r w:rsidRPr="00715661">
        <w:rPr>
          <w:rtl/>
        </w:rPr>
        <w:t xml:space="preserve"> לִי לְעָם וְהָיִיתִי לָכֶם לֵאלֹהִים וִידַעְתֶּם כִּי אֲנִי יְהוָה אֱלֹהֵיכֶם הַמּוֹצִיא אֶתְכֶם מִתַּחַת סִבְלוֹת מִצְרָיִם׃</w:t>
      </w:r>
    </w:p>
    <w:p w14:paraId="2C7DA7A9" w14:textId="77777777" w:rsidR="007169BA" w:rsidRPr="00715661" w:rsidRDefault="007169BA" w:rsidP="007169BA">
      <w:pPr>
        <w:pStyle w:val="a9"/>
      </w:pPr>
      <w:r w:rsidRPr="00715661">
        <w:rPr>
          <w:b/>
          <w:bCs/>
        </w:rPr>
        <w:t>велакахти</w:t>
      </w:r>
      <w:r w:rsidRPr="00715661">
        <w:rPr>
          <w:rFonts w:cstheme="minorHAnsi"/>
          <w:b/>
          <w:bCs/>
        </w:rPr>
        <w:t>́</w:t>
      </w:r>
      <w:r w:rsidRPr="00715661">
        <w:t xml:space="preserve"> этхэ</w:t>
      </w:r>
      <w:r w:rsidRPr="00715661">
        <w:rPr>
          <w:rFonts w:cstheme="minorHAnsi"/>
        </w:rPr>
        <w:t>́</w:t>
      </w:r>
      <w:r w:rsidRPr="00715661">
        <w:t>м ли леа</w:t>
      </w:r>
      <w:r w:rsidRPr="00715661">
        <w:rPr>
          <w:rFonts w:cstheme="minorHAnsi"/>
        </w:rPr>
        <w:t>́</w:t>
      </w:r>
      <w:r w:rsidRPr="00715661">
        <w:t>м веѓайи</w:t>
      </w:r>
      <w:r w:rsidRPr="00715661">
        <w:rPr>
          <w:rFonts w:cstheme="minorHAnsi"/>
        </w:rPr>
        <w:t>́</w:t>
      </w:r>
      <w:r w:rsidRPr="00715661">
        <w:t>ти лахэ</w:t>
      </w:r>
      <w:r w:rsidRPr="00715661">
        <w:rPr>
          <w:rFonts w:cstheme="minorHAnsi"/>
        </w:rPr>
        <w:t>́</w:t>
      </w:r>
      <w:r w:rsidRPr="00715661">
        <w:t>м лелоѓи</w:t>
      </w:r>
      <w:r w:rsidRPr="00715661">
        <w:rPr>
          <w:rFonts w:cstheme="minorHAnsi"/>
        </w:rPr>
        <w:t>́</w:t>
      </w:r>
      <w:r w:rsidRPr="00715661">
        <w:t>м вида’тэ</w:t>
      </w:r>
      <w:r w:rsidRPr="00715661">
        <w:rPr>
          <w:rFonts w:cstheme="minorHAnsi"/>
        </w:rPr>
        <w:t>́</w:t>
      </w:r>
      <w:r w:rsidRPr="00715661">
        <w:t>м ки ани</w:t>
      </w:r>
      <w:r w:rsidRPr="00715661">
        <w:rPr>
          <w:rFonts w:cstheme="minorHAnsi"/>
        </w:rPr>
        <w:t>́</w:t>
      </w:r>
      <w:r w:rsidRPr="00715661">
        <w:t xml:space="preserve"> адона</w:t>
      </w:r>
      <w:r w:rsidRPr="00715661">
        <w:rPr>
          <w:rFonts w:cstheme="minorHAnsi"/>
        </w:rPr>
        <w:t>́</w:t>
      </w:r>
      <w:r w:rsidRPr="00715661">
        <w:t>й элоѓехэ</w:t>
      </w:r>
      <w:r w:rsidRPr="00715661">
        <w:rPr>
          <w:rFonts w:cstheme="minorHAnsi"/>
        </w:rPr>
        <w:t>́</w:t>
      </w:r>
      <w:r w:rsidRPr="00715661">
        <w:t>м ѓамоци</w:t>
      </w:r>
      <w:r w:rsidRPr="00715661">
        <w:rPr>
          <w:rFonts w:cstheme="minorHAnsi"/>
        </w:rPr>
        <w:t>́</w:t>
      </w:r>
      <w:r w:rsidRPr="00715661">
        <w:t xml:space="preserve"> этхэ</w:t>
      </w:r>
      <w:r w:rsidRPr="00715661">
        <w:rPr>
          <w:rFonts w:cstheme="minorHAnsi"/>
        </w:rPr>
        <w:t>́</w:t>
      </w:r>
      <w:r w:rsidRPr="00715661">
        <w:t>м мита</w:t>
      </w:r>
      <w:r w:rsidRPr="00715661">
        <w:rPr>
          <w:rFonts w:cstheme="minorHAnsi"/>
        </w:rPr>
        <w:t>́</w:t>
      </w:r>
      <w:r w:rsidRPr="00715661">
        <w:t>хат сивло</w:t>
      </w:r>
      <w:r w:rsidRPr="00715661">
        <w:rPr>
          <w:rFonts w:cstheme="minorHAnsi"/>
        </w:rPr>
        <w:t>́</w:t>
      </w:r>
      <w:r w:rsidRPr="00715661">
        <w:t>т мицра</w:t>
      </w:r>
      <w:r w:rsidRPr="00715661">
        <w:rPr>
          <w:rFonts w:cstheme="minorHAnsi"/>
        </w:rPr>
        <w:t>́</w:t>
      </w:r>
      <w:r w:rsidRPr="00715661">
        <w:t>йим</w:t>
      </w:r>
    </w:p>
    <w:p w14:paraId="6B95CC8B" w14:textId="77777777" w:rsidR="007169BA" w:rsidRPr="00715661" w:rsidRDefault="007169BA" w:rsidP="007169BA">
      <w:pPr>
        <w:pStyle w:val="a9"/>
      </w:pPr>
      <w:r w:rsidRPr="00715661">
        <w:t xml:space="preserve">7. </w:t>
      </w:r>
      <w:r w:rsidRPr="00715661">
        <w:rPr>
          <w:b/>
          <w:bCs/>
        </w:rPr>
        <w:t>Я возьму вас</w:t>
      </w:r>
      <w:r w:rsidRPr="00715661">
        <w:t xml:space="preserve"> Себе народом и буду вам Богом, и тогда вы узнаете, что Я – Господь, Бог ваш, Который выводит вас из страданий египетских.</w:t>
      </w:r>
    </w:p>
    <w:p w14:paraId="6CD4DBA4" w14:textId="77777777" w:rsidR="007169BA" w:rsidRPr="00715661" w:rsidRDefault="007169BA" w:rsidP="007169BA"/>
    <w:p w14:paraId="3CFB1931" w14:textId="77777777" w:rsidR="007169BA" w:rsidRPr="00715661" w:rsidRDefault="007169BA" w:rsidP="007169BA">
      <w:r w:rsidRPr="00715661">
        <w:t xml:space="preserve">Всевышний говорит о четырехэтапном избавлении, четыре этапа будет происходить: </w:t>
      </w:r>
      <w:r w:rsidRPr="00715661">
        <w:rPr>
          <w:i/>
          <w:iCs/>
        </w:rPr>
        <w:t xml:space="preserve">Я </w:t>
      </w:r>
      <w:r w:rsidRPr="00715661">
        <w:rPr>
          <w:b/>
          <w:bCs/>
          <w:i/>
          <w:iCs/>
        </w:rPr>
        <w:t xml:space="preserve">выведу </w:t>
      </w:r>
      <w:r w:rsidRPr="00715661">
        <w:rPr>
          <w:i/>
          <w:iCs/>
        </w:rPr>
        <w:t>вас из рабства</w:t>
      </w:r>
      <w:r w:rsidRPr="00715661">
        <w:t xml:space="preserve"> – это первая часть избавления (считается, что когда начались казни, рабство прекратилось); </w:t>
      </w:r>
      <w:r w:rsidRPr="00715661">
        <w:rPr>
          <w:i/>
          <w:iCs/>
        </w:rPr>
        <w:t xml:space="preserve">Я </w:t>
      </w:r>
      <w:r w:rsidRPr="00715661">
        <w:rPr>
          <w:b/>
          <w:bCs/>
          <w:i/>
          <w:iCs/>
        </w:rPr>
        <w:t>избавлю</w:t>
      </w:r>
      <w:r w:rsidRPr="00715661">
        <w:rPr>
          <w:i/>
          <w:iCs/>
        </w:rPr>
        <w:t xml:space="preserve"> вас от всякой связи с ними, когда выведу за пределы Египта</w:t>
      </w:r>
      <w:r w:rsidRPr="00715661">
        <w:t xml:space="preserve">; </w:t>
      </w:r>
      <w:r w:rsidRPr="00715661">
        <w:rPr>
          <w:i/>
          <w:iCs/>
        </w:rPr>
        <w:t xml:space="preserve">Я сильной рукой и судами великими </w:t>
      </w:r>
      <w:r w:rsidRPr="00715661">
        <w:rPr>
          <w:b/>
          <w:bCs/>
          <w:i/>
          <w:iCs/>
        </w:rPr>
        <w:t>спасу</w:t>
      </w:r>
      <w:r w:rsidRPr="00715661">
        <w:rPr>
          <w:i/>
          <w:iCs/>
        </w:rPr>
        <w:t xml:space="preserve"> вас</w:t>
      </w:r>
      <w:r w:rsidRPr="00715661">
        <w:t xml:space="preserve"> – это на море; </w:t>
      </w:r>
      <w:r w:rsidRPr="00715661">
        <w:rPr>
          <w:i/>
          <w:iCs/>
        </w:rPr>
        <w:t xml:space="preserve">Я </w:t>
      </w:r>
      <w:r w:rsidRPr="00715661">
        <w:rPr>
          <w:b/>
          <w:bCs/>
          <w:i/>
          <w:iCs/>
        </w:rPr>
        <w:t>возьму</w:t>
      </w:r>
      <w:r w:rsidRPr="00715661">
        <w:rPr>
          <w:i/>
          <w:iCs/>
        </w:rPr>
        <w:t xml:space="preserve"> вас Себе народом</w:t>
      </w:r>
      <w:r w:rsidRPr="00715661">
        <w:t xml:space="preserve"> – это обетование у Синая. Это всё мы узна́ем только потом. То есть Господь говорит: «Я вот это всё сделаю, проведу избавление поэтапное, с чётким планом. И тогда вы узнаете, что Я – Господь, Бог ваш». </w:t>
      </w:r>
    </w:p>
    <w:p w14:paraId="080234F6" w14:textId="173DB221" w:rsidR="007169BA" w:rsidRPr="00715661" w:rsidRDefault="007169BA" w:rsidP="007169BA">
      <w:r w:rsidRPr="00715661">
        <w:t xml:space="preserve">Мы говорили, что многое – и в книге Берешит, и в нашей книге Шмот – связано с глаголом </w:t>
      </w:r>
      <w:r w:rsidRPr="00467C17">
        <w:rPr>
          <w:i/>
          <w:iCs/>
        </w:rPr>
        <w:t>знать.</w:t>
      </w:r>
      <w:r w:rsidRPr="00715661">
        <w:t xml:space="preserve"> Авраѓам спросил: «Как я узна́ю, что унаследую эту землю?» Вся история, можно сказать, началась с того, что Авраѓам спросил «как я узнаю». Господь навёл на него сон среди рассечённых тел и сказал ему: «Знанием узнаешь ты». И вот пришло время узнать. Всевышний говорит: «Я это сделаю, Я произведу это избавление, и тогда вы узна́ете». Возникает вопрос: а что, разве раньше народ Израиля не знал? Здесь, в общем-то, даётся такой ответ: «Я буду вам Богом, вы призна́ете меня Богом, и вы узна́ете», то есть Всевышний только начинает этот процесс узнавания</w:t>
      </w:r>
      <w:r w:rsidR="00467C17">
        <w:t>,</w:t>
      </w:r>
      <w:r w:rsidRPr="00715661">
        <w:t xml:space="preserve"> ведь до этого был </w:t>
      </w:r>
      <w:r w:rsidRPr="00715661">
        <w:rPr>
          <w:i/>
          <w:iCs/>
        </w:rPr>
        <w:t>Бог, который даёт обетования</w:t>
      </w:r>
      <w:r w:rsidRPr="00715661">
        <w:t xml:space="preserve">. Сейчас же Всевышний говорит: «Я хочу открыться как </w:t>
      </w:r>
      <w:r w:rsidRPr="00715661">
        <w:rPr>
          <w:i/>
          <w:iCs/>
        </w:rPr>
        <w:t>Бог</w:t>
      </w:r>
      <w:r w:rsidRPr="00715661">
        <w:t xml:space="preserve">, </w:t>
      </w:r>
      <w:r w:rsidRPr="00715661">
        <w:rPr>
          <w:i/>
          <w:iCs/>
        </w:rPr>
        <w:t>исполняющий обетования</w:t>
      </w:r>
      <w:r w:rsidRPr="00715661">
        <w:t xml:space="preserve">, Я хочу открыться именем </w:t>
      </w:r>
      <w:r w:rsidRPr="00715661">
        <w:rPr>
          <w:i/>
          <w:iCs/>
        </w:rPr>
        <w:t>Господь</w:t>
      </w:r>
      <w:r w:rsidRPr="00715661">
        <w:t>».</w:t>
      </w:r>
    </w:p>
    <w:p w14:paraId="57B671C5" w14:textId="77777777" w:rsidR="007169BA" w:rsidRPr="00715661" w:rsidRDefault="007169BA" w:rsidP="007169BA">
      <w:pPr>
        <w:ind w:firstLine="0"/>
      </w:pPr>
    </w:p>
    <w:p w14:paraId="0D377972" w14:textId="77777777" w:rsidR="007169BA" w:rsidRPr="00715661" w:rsidRDefault="007169BA" w:rsidP="007169BA">
      <w:pPr>
        <w:pStyle w:val="ad"/>
      </w:pPr>
      <w:r w:rsidRPr="00715661">
        <w:rPr>
          <w:b/>
          <w:bCs/>
          <w:rtl/>
        </w:rPr>
        <w:t>וְהֵבֵאתִי אֶתְכֶם</w:t>
      </w:r>
      <w:r w:rsidRPr="00715661">
        <w:rPr>
          <w:rtl/>
        </w:rPr>
        <w:t xml:space="preserve"> אֶל־הָאָרֶץ אֲשֶׁר נָשָׂאתִי אֶת־יָדִי לָתֵת אֹתָהּ לְאַבְרָהָם לְיִצְחָק וּלְיַעֲקֹב וְנָתַתִּי אֹתָהּ לָכֶם מוֹרָשָׁה אֲנִי יְהוָה׃</w:t>
      </w:r>
    </w:p>
    <w:p w14:paraId="243ACCF4" w14:textId="77777777" w:rsidR="007169BA" w:rsidRPr="00715661" w:rsidRDefault="007169BA" w:rsidP="007169BA">
      <w:pPr>
        <w:pStyle w:val="a9"/>
      </w:pPr>
      <w:r w:rsidRPr="00715661">
        <w:rPr>
          <w:b/>
          <w:bCs/>
        </w:rPr>
        <w:t>веѓевети</w:t>
      </w:r>
      <w:r w:rsidRPr="00715661">
        <w:rPr>
          <w:rFonts w:cstheme="minorHAnsi"/>
          <w:b/>
          <w:bCs/>
        </w:rPr>
        <w:t>́</w:t>
      </w:r>
      <w:r w:rsidRPr="00715661">
        <w:rPr>
          <w:b/>
          <w:bCs/>
        </w:rPr>
        <w:t xml:space="preserve"> этхэ</w:t>
      </w:r>
      <w:r w:rsidRPr="00715661">
        <w:rPr>
          <w:rFonts w:cstheme="minorHAnsi"/>
          <w:b/>
          <w:bCs/>
        </w:rPr>
        <w:t>́</w:t>
      </w:r>
      <w:r w:rsidRPr="00715661">
        <w:rPr>
          <w:b/>
          <w:bCs/>
        </w:rPr>
        <w:t>м</w:t>
      </w:r>
      <w:r w:rsidRPr="00715661">
        <w:t xml:space="preserve"> эль-ѓаа</w:t>
      </w:r>
      <w:r w:rsidRPr="00715661">
        <w:rPr>
          <w:rFonts w:cstheme="minorHAnsi"/>
        </w:rPr>
        <w:t>́</w:t>
      </w:r>
      <w:r w:rsidRPr="00715661">
        <w:t>рец аше</w:t>
      </w:r>
      <w:r w:rsidRPr="00715661">
        <w:rPr>
          <w:rFonts w:cstheme="minorHAnsi"/>
        </w:rPr>
        <w:t>́</w:t>
      </w:r>
      <w:r w:rsidRPr="00715661">
        <w:t>р наса</w:t>
      </w:r>
      <w:r w:rsidRPr="00715661">
        <w:rPr>
          <w:rFonts w:cstheme="minorHAnsi"/>
        </w:rPr>
        <w:t>́</w:t>
      </w:r>
      <w:r w:rsidRPr="00715661">
        <w:t>ти эт-яди</w:t>
      </w:r>
      <w:r w:rsidRPr="00715661">
        <w:rPr>
          <w:rFonts w:cstheme="minorHAnsi"/>
        </w:rPr>
        <w:t>́</w:t>
      </w:r>
      <w:r w:rsidRPr="00715661">
        <w:t xml:space="preserve"> латэ</w:t>
      </w:r>
      <w:r w:rsidRPr="00715661">
        <w:rPr>
          <w:rFonts w:cstheme="minorHAnsi"/>
        </w:rPr>
        <w:t>́</w:t>
      </w:r>
      <w:r w:rsidRPr="00715661">
        <w:t>т ота</w:t>
      </w:r>
      <w:r w:rsidRPr="00715661">
        <w:rPr>
          <w:rFonts w:cstheme="minorHAnsi"/>
        </w:rPr>
        <w:t>́</w:t>
      </w:r>
      <w:r w:rsidRPr="00715661">
        <w:t xml:space="preserve"> леавраѓа</w:t>
      </w:r>
      <w:r w:rsidRPr="00715661">
        <w:rPr>
          <w:rFonts w:cstheme="minorHAnsi"/>
        </w:rPr>
        <w:t>́</w:t>
      </w:r>
      <w:r w:rsidRPr="00715661">
        <w:t>м лейицха</w:t>
      </w:r>
      <w:r w:rsidRPr="00715661">
        <w:rPr>
          <w:rFonts w:cstheme="minorHAnsi"/>
        </w:rPr>
        <w:t>́</w:t>
      </w:r>
      <w:r w:rsidRPr="00715661">
        <w:t>к ульяако</w:t>
      </w:r>
      <w:r w:rsidRPr="00715661">
        <w:rPr>
          <w:rFonts w:cstheme="minorHAnsi"/>
        </w:rPr>
        <w:t>́</w:t>
      </w:r>
      <w:r w:rsidRPr="00715661">
        <w:t>в венатати</w:t>
      </w:r>
      <w:r w:rsidRPr="00715661">
        <w:rPr>
          <w:rFonts w:cstheme="minorHAnsi"/>
        </w:rPr>
        <w:t>́</w:t>
      </w:r>
      <w:r w:rsidRPr="00715661">
        <w:t xml:space="preserve"> ота</w:t>
      </w:r>
      <w:r w:rsidRPr="00715661">
        <w:rPr>
          <w:rFonts w:cstheme="minorHAnsi"/>
        </w:rPr>
        <w:t>́</w:t>
      </w:r>
      <w:r w:rsidRPr="00715661">
        <w:t xml:space="preserve"> лахэ</w:t>
      </w:r>
      <w:r w:rsidRPr="00715661">
        <w:rPr>
          <w:rFonts w:cstheme="minorHAnsi"/>
        </w:rPr>
        <w:t>́</w:t>
      </w:r>
      <w:r w:rsidRPr="00715661">
        <w:t>м мораша</w:t>
      </w:r>
      <w:r w:rsidRPr="00715661">
        <w:rPr>
          <w:rFonts w:cstheme="minorHAnsi"/>
        </w:rPr>
        <w:t>́</w:t>
      </w:r>
      <w:r w:rsidRPr="00715661">
        <w:t xml:space="preserve"> ани</w:t>
      </w:r>
      <w:r w:rsidRPr="00715661">
        <w:rPr>
          <w:rFonts w:cstheme="minorHAnsi"/>
        </w:rPr>
        <w:t>́</w:t>
      </w:r>
      <w:r w:rsidRPr="00715661">
        <w:t xml:space="preserve"> адона</w:t>
      </w:r>
      <w:r w:rsidRPr="00715661">
        <w:rPr>
          <w:rFonts w:cstheme="minorHAnsi"/>
        </w:rPr>
        <w:t>́</w:t>
      </w:r>
      <w:r w:rsidRPr="00715661">
        <w:t>й</w:t>
      </w:r>
    </w:p>
    <w:p w14:paraId="7ED56B81" w14:textId="77777777" w:rsidR="007169BA" w:rsidRPr="00715661" w:rsidRDefault="007169BA" w:rsidP="007169BA">
      <w:pPr>
        <w:pStyle w:val="a9"/>
      </w:pPr>
      <w:r w:rsidRPr="00715661">
        <w:t xml:space="preserve">8. </w:t>
      </w:r>
      <w:r w:rsidRPr="00715661">
        <w:rPr>
          <w:b/>
          <w:bCs/>
        </w:rPr>
        <w:t>Я приведу вас</w:t>
      </w:r>
      <w:r w:rsidRPr="00715661">
        <w:t xml:space="preserve"> в страну, о которой Я поднимал руку (клялся) дать её Авраѓаму, Ицхаку, Яакову, и дам её вам в наследование, Я – Господь».</w:t>
      </w:r>
    </w:p>
    <w:p w14:paraId="5C8A1CE9" w14:textId="77777777" w:rsidR="007169BA" w:rsidRPr="00715661" w:rsidRDefault="007169BA" w:rsidP="007169BA"/>
    <w:p w14:paraId="398409F6" w14:textId="77777777" w:rsidR="007169BA" w:rsidRPr="00715661" w:rsidRDefault="007169BA" w:rsidP="007169BA">
      <w:r w:rsidRPr="00715661">
        <w:t xml:space="preserve">Во время </w:t>
      </w:r>
      <w:r w:rsidRPr="00715661">
        <w:rPr>
          <w:i/>
          <w:iCs/>
        </w:rPr>
        <w:t>Се́дер Пе́сах</w:t>
      </w:r>
      <w:r w:rsidRPr="00715661">
        <w:t xml:space="preserve"> евреи поднимают четыре бокала соответственно четырём языкам избавления, которые мы здесь читаем в 6-7 стихе: </w:t>
      </w:r>
      <w:r w:rsidRPr="00715661">
        <w:rPr>
          <w:i/>
          <w:iCs/>
        </w:rPr>
        <w:t>веѓоцети</w:t>
      </w:r>
      <w:r w:rsidRPr="00715661">
        <w:rPr>
          <w:rFonts w:cstheme="minorHAnsi"/>
          <w:i/>
          <w:iCs/>
        </w:rPr>
        <w:t>́</w:t>
      </w:r>
      <w:r w:rsidRPr="00715661">
        <w:rPr>
          <w:i/>
          <w:iCs/>
        </w:rPr>
        <w:t xml:space="preserve"> этхэ</w:t>
      </w:r>
      <w:r w:rsidRPr="00715661">
        <w:rPr>
          <w:rFonts w:cstheme="minorHAnsi"/>
          <w:i/>
          <w:iCs/>
        </w:rPr>
        <w:t>́</w:t>
      </w:r>
      <w:r w:rsidRPr="00715661">
        <w:rPr>
          <w:i/>
          <w:iCs/>
        </w:rPr>
        <w:t>м (и выведу вас), веѓицальти</w:t>
      </w:r>
      <w:r w:rsidRPr="00715661">
        <w:rPr>
          <w:rFonts w:cstheme="minorHAnsi"/>
          <w:i/>
          <w:iCs/>
        </w:rPr>
        <w:t xml:space="preserve">́ </w:t>
      </w:r>
      <w:r w:rsidRPr="00715661">
        <w:rPr>
          <w:i/>
          <w:iCs/>
        </w:rPr>
        <w:t>этхэ</w:t>
      </w:r>
      <w:r w:rsidRPr="00715661">
        <w:rPr>
          <w:rFonts w:cstheme="minorHAnsi"/>
          <w:i/>
          <w:iCs/>
        </w:rPr>
        <w:t>́</w:t>
      </w:r>
      <w:r w:rsidRPr="00715661">
        <w:rPr>
          <w:i/>
          <w:iCs/>
        </w:rPr>
        <w:t>м (и избавлю вас), вегаальти</w:t>
      </w:r>
      <w:r w:rsidRPr="00715661">
        <w:rPr>
          <w:rFonts w:cstheme="minorHAnsi"/>
          <w:i/>
          <w:iCs/>
        </w:rPr>
        <w:t xml:space="preserve">́ </w:t>
      </w:r>
      <w:r w:rsidRPr="00715661">
        <w:rPr>
          <w:i/>
          <w:iCs/>
        </w:rPr>
        <w:t>этхэ</w:t>
      </w:r>
      <w:r w:rsidRPr="00715661">
        <w:rPr>
          <w:rFonts w:cstheme="minorHAnsi"/>
          <w:i/>
          <w:iCs/>
        </w:rPr>
        <w:t>́</w:t>
      </w:r>
      <w:r w:rsidRPr="00715661">
        <w:rPr>
          <w:i/>
          <w:iCs/>
        </w:rPr>
        <w:t>м (и спасу вас), велакахти</w:t>
      </w:r>
      <w:r w:rsidRPr="00715661">
        <w:rPr>
          <w:rFonts w:cstheme="minorHAnsi"/>
          <w:i/>
          <w:iCs/>
        </w:rPr>
        <w:t xml:space="preserve">́ </w:t>
      </w:r>
      <w:r w:rsidRPr="00715661">
        <w:rPr>
          <w:i/>
          <w:iCs/>
        </w:rPr>
        <w:t>этхэ</w:t>
      </w:r>
      <w:r w:rsidRPr="00715661">
        <w:rPr>
          <w:rFonts w:cstheme="minorHAnsi"/>
          <w:i/>
          <w:iCs/>
        </w:rPr>
        <w:t>́</w:t>
      </w:r>
      <w:r w:rsidRPr="00715661">
        <w:rPr>
          <w:i/>
          <w:iCs/>
        </w:rPr>
        <w:t>м (и возьму вас)</w:t>
      </w:r>
      <w:r w:rsidRPr="00715661">
        <w:rPr>
          <w:rFonts w:cstheme="minorHAnsi"/>
        </w:rPr>
        <w:t>. То есть соответственно ч</w:t>
      </w:r>
      <w:r w:rsidRPr="00715661">
        <w:t xml:space="preserve">етырём языкам до Синайского откровения, как мы это разложили. </w:t>
      </w:r>
      <w:r w:rsidRPr="00715661">
        <w:rPr>
          <w:i/>
          <w:iCs/>
        </w:rPr>
        <w:t>Веѓевети</w:t>
      </w:r>
      <w:r w:rsidRPr="00715661">
        <w:rPr>
          <w:rFonts w:cstheme="minorHAnsi"/>
          <w:i/>
          <w:iCs/>
        </w:rPr>
        <w:t xml:space="preserve">́ </w:t>
      </w:r>
      <w:r w:rsidRPr="00715661">
        <w:rPr>
          <w:i/>
          <w:iCs/>
        </w:rPr>
        <w:t>этхэ</w:t>
      </w:r>
      <w:r w:rsidRPr="00715661">
        <w:rPr>
          <w:rFonts w:cstheme="minorHAnsi"/>
          <w:i/>
          <w:iCs/>
        </w:rPr>
        <w:t>́</w:t>
      </w:r>
      <w:r w:rsidRPr="00715661">
        <w:rPr>
          <w:i/>
          <w:iCs/>
        </w:rPr>
        <w:t>м (и приведу, введу вас)</w:t>
      </w:r>
      <w:r w:rsidRPr="00715661">
        <w:t xml:space="preserve"> – это ещё не читается, это связано со временем Машиаха. Об этом и послание Евреям (4:5) говорит: «Не ввёл их в покой Мой». Это ещё не произошло, ещё не полностью осуществилось обетование, это обетование на будущее, поэтому пятый бокал не пьётся. Почему Всевышний повторяет здесь: «Я – Господь, это Мой план, Я – Господь, Исполняющий планы»? Это не обещание, это уже начало исполнения обещаний. </w:t>
      </w:r>
    </w:p>
    <w:p w14:paraId="197EEAC0" w14:textId="77777777" w:rsidR="007169BA" w:rsidRPr="00715661" w:rsidRDefault="007169BA" w:rsidP="007169BA">
      <w:r w:rsidRPr="00715661">
        <w:t xml:space="preserve">Вот так Всевышний ответил Моше на вопрос, зачем всё это и почему всё это. Всевышний говорит: «Я – Господь, Я – Исполнитель обещаний, Я исполняю обетования». Но исполнение, процесс действий Всевышнего – он поэтапный, пошаговый. Сила Всевышнего в том, что Он творит Своё избавление постепенно, шаг за шагом, не мгновенно, не взрывами, а строит его так, чтобы человек мог пройти с Ним через все этапы, чтобы включить в него как можно бо́льшую часть творения. Избавление, как рассвет, происходит медленно, свет нарастает медленно. </w:t>
      </w:r>
    </w:p>
    <w:p w14:paraId="35008D0F" w14:textId="77777777" w:rsidR="007169BA" w:rsidRPr="00715661" w:rsidRDefault="007169BA" w:rsidP="007169BA">
      <w:r w:rsidRPr="00715661">
        <w:t>В 9 стихе мы читаем, что Моше понял и попытался объяснить это другим.</w:t>
      </w:r>
    </w:p>
    <w:p w14:paraId="713052F6" w14:textId="77777777" w:rsidR="007169BA" w:rsidRPr="00715661" w:rsidRDefault="007169BA" w:rsidP="007169BA"/>
    <w:p w14:paraId="65EB9164" w14:textId="77777777" w:rsidR="007169BA" w:rsidRPr="00715661" w:rsidRDefault="007169BA" w:rsidP="007169BA">
      <w:pPr>
        <w:pStyle w:val="ad"/>
      </w:pPr>
      <w:r w:rsidRPr="00715661">
        <w:rPr>
          <w:rtl/>
        </w:rPr>
        <w:t>וַיְדַבֵּר מֹשֶׁה כֵּן אֶל־בְּנֵי יִשְׂרָאֵל וְלֹא שָׁמְעוּ אֶל־מֹשֶׁה מִקֹּצֶר רוּחַ וּמֵעֲבֹדָה קָשָׁה׃</w:t>
      </w:r>
    </w:p>
    <w:p w14:paraId="19358412" w14:textId="77777777" w:rsidR="007169BA" w:rsidRPr="00715661" w:rsidRDefault="007169BA" w:rsidP="007169BA">
      <w:pPr>
        <w:pStyle w:val="a9"/>
      </w:pPr>
      <w:r w:rsidRPr="00715661">
        <w:t>вайдабэ</w:t>
      </w:r>
      <w:r w:rsidRPr="00715661">
        <w:rPr>
          <w:rFonts w:cstheme="minorHAnsi"/>
        </w:rPr>
        <w:t>́</w:t>
      </w:r>
      <w:r w:rsidRPr="00715661">
        <w:t>р моше</w:t>
      </w:r>
      <w:r w:rsidRPr="00715661">
        <w:rPr>
          <w:rFonts w:cstheme="minorHAnsi"/>
        </w:rPr>
        <w:t>́</w:t>
      </w:r>
      <w:r w:rsidRPr="00715661">
        <w:t xml:space="preserve"> кэн эль-бенэ</w:t>
      </w:r>
      <w:r w:rsidRPr="00715661">
        <w:rPr>
          <w:rFonts w:cstheme="minorHAnsi"/>
        </w:rPr>
        <w:t>́</w:t>
      </w:r>
      <w:r w:rsidRPr="00715661">
        <w:t xml:space="preserve"> йисраэ</w:t>
      </w:r>
      <w:r w:rsidRPr="00715661">
        <w:rPr>
          <w:rFonts w:cstheme="minorHAnsi"/>
        </w:rPr>
        <w:t>́</w:t>
      </w:r>
      <w:r w:rsidRPr="00715661">
        <w:t>ль вело</w:t>
      </w:r>
      <w:r w:rsidRPr="00715661">
        <w:rPr>
          <w:rFonts w:cstheme="minorHAnsi"/>
        </w:rPr>
        <w:t>́</w:t>
      </w:r>
      <w:r w:rsidRPr="00715661">
        <w:t xml:space="preserve"> шамеу</w:t>
      </w:r>
      <w:r w:rsidRPr="00715661">
        <w:rPr>
          <w:rFonts w:cstheme="minorHAnsi"/>
        </w:rPr>
        <w:t>́</w:t>
      </w:r>
      <w:r w:rsidRPr="00715661">
        <w:t xml:space="preserve"> эль-моше</w:t>
      </w:r>
      <w:r w:rsidRPr="00715661">
        <w:rPr>
          <w:rFonts w:cstheme="minorHAnsi"/>
        </w:rPr>
        <w:t>́</w:t>
      </w:r>
      <w:r w:rsidRPr="00715661">
        <w:t xml:space="preserve"> мико</w:t>
      </w:r>
      <w:r w:rsidRPr="00715661">
        <w:rPr>
          <w:rFonts w:cstheme="minorHAnsi"/>
        </w:rPr>
        <w:t>́</w:t>
      </w:r>
      <w:r w:rsidRPr="00715661">
        <w:t>цер ру</w:t>
      </w:r>
      <w:r w:rsidRPr="00715661">
        <w:rPr>
          <w:rFonts w:cstheme="minorHAnsi"/>
        </w:rPr>
        <w:t>́</w:t>
      </w:r>
      <w:r w:rsidRPr="00715661">
        <w:t>ах умеавода</w:t>
      </w:r>
      <w:r w:rsidRPr="00715661">
        <w:rPr>
          <w:rFonts w:cstheme="minorHAnsi"/>
        </w:rPr>
        <w:t>́</w:t>
      </w:r>
      <w:r w:rsidRPr="00715661">
        <w:t xml:space="preserve"> каша</w:t>
      </w:r>
      <w:r w:rsidRPr="00715661">
        <w:rPr>
          <w:rFonts w:cstheme="minorHAnsi"/>
        </w:rPr>
        <w:t>́</w:t>
      </w:r>
    </w:p>
    <w:p w14:paraId="351858BE" w14:textId="77777777" w:rsidR="007169BA" w:rsidRPr="00715661" w:rsidRDefault="007169BA" w:rsidP="007169BA">
      <w:pPr>
        <w:pStyle w:val="a9"/>
      </w:pPr>
      <w:r w:rsidRPr="00715661">
        <w:t>9. И рассказал Моше всё это сыновьям Израиля, и не слушались они Моше из-за слабости духа и из-за тяжёлой работы.</w:t>
      </w:r>
    </w:p>
    <w:p w14:paraId="02113F54" w14:textId="77777777" w:rsidR="007169BA" w:rsidRPr="00715661" w:rsidRDefault="007169BA" w:rsidP="007169BA"/>
    <w:p w14:paraId="6AB725DF" w14:textId="77777777" w:rsidR="007169BA" w:rsidRPr="00715661" w:rsidRDefault="007169BA" w:rsidP="007169BA">
      <w:pPr>
        <w:pStyle w:val="a6"/>
      </w:pPr>
      <w:r w:rsidRPr="00715661">
        <w:rPr>
          <w:i/>
          <w:iCs/>
        </w:rPr>
        <w:t>Ко́цер ру́ах</w:t>
      </w:r>
      <w:r w:rsidRPr="00715661">
        <w:t xml:space="preserve"> означает </w:t>
      </w:r>
      <w:r w:rsidRPr="00715661">
        <w:rPr>
          <w:i/>
          <w:iCs/>
        </w:rPr>
        <w:t>короткое дыхание</w:t>
      </w:r>
      <w:r w:rsidRPr="00715661">
        <w:t>, то есть нет возможности передохнуть, постоянное напряжение. Комментаторы показывают здесь два разных подхода.</w:t>
      </w:r>
    </w:p>
    <w:p w14:paraId="0F34CA3D" w14:textId="77777777" w:rsidR="007169BA" w:rsidRPr="00715661" w:rsidRDefault="007169BA" w:rsidP="007169BA">
      <w:pPr>
        <w:pStyle w:val="a6"/>
      </w:pPr>
      <w:r w:rsidRPr="00715661">
        <w:t xml:space="preserve">Известный мидраш Мехи́льта говорит, что евреи испугались того, что этот план такой многоэтапный, а там ещё, не дай Бог, Тору дадут и нагрузят кучей всяких работ и правил, и они испугались тяжёлой работы. Куда-то там идти, куда-то там спасаться – всё это тяжёлая, сложная работа. Лучше жить, как жили, и хорошо же, в общем-то, неплохо живём. То есть народ, согласно Мехи́льте, испугался процесса избавления, дарования Торы, соблюдения Торы и всего остального. </w:t>
      </w:r>
    </w:p>
    <w:p w14:paraId="773F31B1" w14:textId="77777777" w:rsidR="007169BA" w:rsidRPr="00715661" w:rsidRDefault="007169BA" w:rsidP="007169BA">
      <w:pPr>
        <w:pStyle w:val="a6"/>
      </w:pPr>
      <w:r w:rsidRPr="00715661">
        <w:t xml:space="preserve">Более поздние комментаторы говорят (и это более близко к простому смыслу), что тяжело было народу. Если ты тяжело работаешь с утра до вечера, если ты работаешь с рассвета до заката и должен выполнять нормы по изготовлению кирпичей, то как-то сложно схватываются абстрактные философские идеи относительно теофании (богоявления), Божественных имён и разного прочего. Не получилось у Моше (ещё один провал), не получилось у него объяснить народу введение в еврейскую эсхатологию (теорию конца дней), сотериологию (теорию спасения) и даже немножко теологию (богословие). Народ не воспринял ничего из-за своей повышенной занятости или из-за страха перед сложностями. Я склоняюсь к тому, что всё-таки именно тяжёлый труд мешал евреям воспринимать то, что говорит Моше. </w:t>
      </w:r>
    </w:p>
    <w:p w14:paraId="4E624198" w14:textId="77777777" w:rsidR="007169BA" w:rsidRPr="00715661" w:rsidRDefault="007169BA" w:rsidP="007169BA">
      <w:pPr>
        <w:pStyle w:val="a6"/>
      </w:pPr>
    </w:p>
    <w:p w14:paraId="2A7B4C72" w14:textId="77777777" w:rsidR="007169BA" w:rsidRPr="00715661" w:rsidRDefault="007169BA" w:rsidP="007169BA">
      <w:pPr>
        <w:pStyle w:val="ad"/>
      </w:pPr>
      <w:r w:rsidRPr="00715661">
        <w:rPr>
          <w:rtl/>
        </w:rPr>
        <w:t>וַיְדַבֵּר יְהוָה אֶל־מֹשֶׁה לֵּאמֹר׃</w:t>
      </w:r>
    </w:p>
    <w:p w14:paraId="57307E4A" w14:textId="77777777" w:rsidR="007169BA" w:rsidRPr="00715661" w:rsidRDefault="007169BA" w:rsidP="007169BA">
      <w:pPr>
        <w:pStyle w:val="a9"/>
      </w:pPr>
      <w:r w:rsidRPr="00715661">
        <w:t>вайдабэ</w:t>
      </w:r>
      <w:r w:rsidRPr="00715661">
        <w:rPr>
          <w:rFonts w:cstheme="minorHAnsi"/>
        </w:rPr>
        <w:t>́</w:t>
      </w:r>
      <w:r w:rsidRPr="00715661">
        <w:t>р адона</w:t>
      </w:r>
      <w:r w:rsidRPr="00715661">
        <w:rPr>
          <w:rFonts w:cstheme="minorHAnsi"/>
        </w:rPr>
        <w:t>́</w:t>
      </w:r>
      <w:r w:rsidRPr="00715661">
        <w:t>й эль-моше</w:t>
      </w:r>
      <w:r w:rsidRPr="00715661">
        <w:rPr>
          <w:rFonts w:cstheme="minorHAnsi"/>
        </w:rPr>
        <w:t>́</w:t>
      </w:r>
      <w:r w:rsidRPr="00715661">
        <w:t xml:space="preserve"> лемо</w:t>
      </w:r>
      <w:r w:rsidRPr="00715661">
        <w:rPr>
          <w:rFonts w:cstheme="minorHAnsi"/>
        </w:rPr>
        <w:t>́</w:t>
      </w:r>
      <w:r w:rsidRPr="00715661">
        <w:t>р</w:t>
      </w:r>
    </w:p>
    <w:p w14:paraId="7A69C4A8" w14:textId="77777777" w:rsidR="007169BA" w:rsidRPr="00715661" w:rsidRDefault="007169BA" w:rsidP="007169BA">
      <w:pPr>
        <w:pStyle w:val="a9"/>
      </w:pPr>
      <w:r w:rsidRPr="00715661">
        <w:t>10. И сказал Господь Моше, говоря:</w:t>
      </w:r>
    </w:p>
    <w:p w14:paraId="46AA50D3" w14:textId="77777777" w:rsidR="007169BA" w:rsidRPr="00715661" w:rsidRDefault="007169BA" w:rsidP="007169BA"/>
    <w:p w14:paraId="0EEB88CB" w14:textId="77777777" w:rsidR="007169BA" w:rsidRPr="00715661" w:rsidRDefault="007169BA" w:rsidP="007169BA">
      <w:pPr>
        <w:pStyle w:val="ad"/>
      </w:pPr>
      <w:r w:rsidRPr="00715661">
        <w:rPr>
          <w:rtl/>
        </w:rPr>
        <w:t>בֹּא דַבֵּר אֶל־פַּרְעֹה מֶלֶךְ מִצְרָיִם וִישַׁלַּח אֶת־בְּנֵי־יִשְׂרָאֵל מֵאַרְצוֹ׃</w:t>
      </w:r>
    </w:p>
    <w:p w14:paraId="7CEB9AED" w14:textId="77777777" w:rsidR="007169BA" w:rsidRPr="00715661" w:rsidRDefault="007169BA" w:rsidP="007169BA">
      <w:pPr>
        <w:pStyle w:val="a9"/>
      </w:pPr>
      <w:r w:rsidRPr="00715661">
        <w:t>бо дабэ́р эль-паръо́ мэ́лех мицра́йим вишал́ах эт-бене-йисраэ́ль меарцо́</w:t>
      </w:r>
    </w:p>
    <w:p w14:paraId="75A3655D" w14:textId="77777777" w:rsidR="007169BA" w:rsidRPr="00715661" w:rsidRDefault="007169BA" w:rsidP="007169BA">
      <w:pPr>
        <w:pStyle w:val="a9"/>
      </w:pPr>
      <w:r w:rsidRPr="00715661">
        <w:t>11. «Иди и говори с фараоном, царём египетским, и отошлёт он сынов Израиля из страны».</w:t>
      </w:r>
    </w:p>
    <w:p w14:paraId="187496F3" w14:textId="77777777" w:rsidR="007169BA" w:rsidRPr="00715661" w:rsidRDefault="007169BA" w:rsidP="007169BA"/>
    <w:p w14:paraId="4BCFACFC" w14:textId="77777777" w:rsidR="007169BA" w:rsidRPr="00715661" w:rsidRDefault="007169BA" w:rsidP="007169BA">
      <w:pPr>
        <w:pStyle w:val="ad"/>
      </w:pPr>
      <w:r w:rsidRPr="00715661">
        <w:rPr>
          <w:rtl/>
        </w:rPr>
        <w:t>וַיְדַבֵּר מֹשֶׁה לִפְנֵי יְהוָה לֵאמֹר הֵן בְּנֵי־יִשְׂרָאֵל לֹא־שָׁמְעוּ אֵלַי וְאֵיךְ יִשְׁמָעֵנִי פַרְעֹה וַאֲנִי עֲרַל שְׂפָתָיִם׃</w:t>
      </w:r>
    </w:p>
    <w:p w14:paraId="792C2F09" w14:textId="77777777" w:rsidR="007169BA" w:rsidRPr="00715661" w:rsidRDefault="007169BA" w:rsidP="007169BA">
      <w:pPr>
        <w:pStyle w:val="a9"/>
      </w:pPr>
      <w:r w:rsidRPr="00715661">
        <w:t>вайдабэ</w:t>
      </w:r>
      <w:r w:rsidRPr="00715661">
        <w:rPr>
          <w:rFonts w:cstheme="minorHAnsi"/>
        </w:rPr>
        <w:t>́</w:t>
      </w:r>
      <w:r w:rsidRPr="00715661">
        <w:t>р мош</w:t>
      </w:r>
      <w:r w:rsidRPr="00715661">
        <w:rPr>
          <w:rFonts w:cstheme="minorHAnsi"/>
        </w:rPr>
        <w:t>́</w:t>
      </w:r>
      <w:r w:rsidRPr="00715661">
        <w:t>е лифнэ</w:t>
      </w:r>
      <w:r w:rsidRPr="00715661">
        <w:rPr>
          <w:rFonts w:cstheme="minorHAnsi"/>
        </w:rPr>
        <w:t>́</w:t>
      </w:r>
      <w:r w:rsidRPr="00715661">
        <w:t xml:space="preserve"> адона</w:t>
      </w:r>
      <w:r w:rsidRPr="00715661">
        <w:rPr>
          <w:rFonts w:cstheme="minorHAnsi"/>
        </w:rPr>
        <w:t>́</w:t>
      </w:r>
      <w:r w:rsidRPr="00715661">
        <w:t>й лемо</w:t>
      </w:r>
      <w:r w:rsidRPr="00715661">
        <w:rPr>
          <w:rFonts w:cstheme="minorHAnsi"/>
        </w:rPr>
        <w:t>́</w:t>
      </w:r>
      <w:r w:rsidRPr="00715661">
        <w:t>р ѓeн бене-йисраэ</w:t>
      </w:r>
      <w:r w:rsidRPr="00715661">
        <w:rPr>
          <w:rFonts w:cstheme="minorHAnsi"/>
        </w:rPr>
        <w:t>́</w:t>
      </w:r>
      <w:r w:rsidRPr="00715661">
        <w:t>ль ло-шамеу</w:t>
      </w:r>
      <w:r w:rsidRPr="00715661">
        <w:rPr>
          <w:rFonts w:cstheme="minorHAnsi"/>
        </w:rPr>
        <w:t>́</w:t>
      </w:r>
      <w:r w:rsidRPr="00715661">
        <w:t xml:space="preserve"> эла</w:t>
      </w:r>
      <w:r w:rsidRPr="00715661">
        <w:rPr>
          <w:rFonts w:cstheme="minorHAnsi"/>
        </w:rPr>
        <w:t>́</w:t>
      </w:r>
      <w:r w:rsidRPr="00715661">
        <w:t>й веэ</w:t>
      </w:r>
      <w:r w:rsidRPr="00715661">
        <w:rPr>
          <w:rFonts w:cstheme="minorHAnsi"/>
        </w:rPr>
        <w:t>́</w:t>
      </w:r>
      <w:r w:rsidRPr="00715661">
        <w:t>х йишмаэ</w:t>
      </w:r>
      <w:r w:rsidRPr="00715661">
        <w:rPr>
          <w:rFonts w:cstheme="minorHAnsi"/>
        </w:rPr>
        <w:t>́</w:t>
      </w:r>
      <w:r w:rsidRPr="00715661">
        <w:t>ни фаръо</w:t>
      </w:r>
      <w:r w:rsidRPr="00715661">
        <w:rPr>
          <w:rFonts w:cstheme="minorHAnsi"/>
        </w:rPr>
        <w:t>́</w:t>
      </w:r>
      <w:r w:rsidRPr="00715661">
        <w:t xml:space="preserve"> ваани</w:t>
      </w:r>
      <w:r w:rsidRPr="00715661">
        <w:rPr>
          <w:rFonts w:cstheme="minorHAnsi"/>
        </w:rPr>
        <w:t>́</w:t>
      </w:r>
      <w:r w:rsidRPr="00715661">
        <w:t xml:space="preserve"> ара</w:t>
      </w:r>
      <w:r w:rsidRPr="00715661">
        <w:rPr>
          <w:rFonts w:cstheme="minorHAnsi"/>
        </w:rPr>
        <w:t>́</w:t>
      </w:r>
      <w:r w:rsidRPr="00715661">
        <w:t>ль сефата</w:t>
      </w:r>
      <w:r w:rsidRPr="00715661">
        <w:rPr>
          <w:rFonts w:cstheme="minorHAnsi"/>
        </w:rPr>
        <w:t>́</w:t>
      </w:r>
      <w:r w:rsidRPr="00715661">
        <w:t>йим</w:t>
      </w:r>
    </w:p>
    <w:p w14:paraId="2F157743" w14:textId="77777777" w:rsidR="007169BA" w:rsidRPr="00715661" w:rsidRDefault="007169BA" w:rsidP="007169BA">
      <w:pPr>
        <w:pStyle w:val="a9"/>
      </w:pPr>
      <w:r w:rsidRPr="00715661">
        <w:t>12. И сказал Моше Господу, говоря: «Смотри, даже сыновья Израиля не послушались Меня. Как же меня послушает фараон, если я такой – ну не красноречивый?!»</w:t>
      </w:r>
    </w:p>
    <w:p w14:paraId="658D1D14" w14:textId="77777777" w:rsidR="007169BA" w:rsidRPr="00715661" w:rsidRDefault="007169BA" w:rsidP="007169BA"/>
    <w:p w14:paraId="71A17D00" w14:textId="77777777" w:rsidR="007169BA" w:rsidRPr="00715661" w:rsidRDefault="007169BA" w:rsidP="007169BA">
      <w:r w:rsidRPr="00715661">
        <w:t>То есть: «Не получается у меня ничего объяснять. Я израильтянам-то ничего не смог втолковать, а ты хочешь, чтобы я сейчас пошёл фараону что-то втолковывать».</w:t>
      </w:r>
    </w:p>
    <w:p w14:paraId="5B45690D" w14:textId="77777777" w:rsidR="007169BA" w:rsidRPr="00715661" w:rsidRDefault="007169BA" w:rsidP="007169BA"/>
    <w:p w14:paraId="10DC01E6" w14:textId="77777777" w:rsidR="007169BA" w:rsidRPr="00715661" w:rsidRDefault="007169BA" w:rsidP="007169BA">
      <w:pPr>
        <w:pStyle w:val="ad"/>
      </w:pPr>
      <w:r w:rsidRPr="00715661">
        <w:rPr>
          <w:rtl/>
        </w:rPr>
        <w:t>וַיְדַבֵּר יְהוָה אֶל־מֹשֶׁה וְאֶל־אַהֲרֹן וַיְצַוֵּם אֶל־בְּנֵי יִשְׂרָאֵל וְאֶל־פַּרְעֹה מֶלֶךְ מִצְרָיִם לְהוֹצִיא אֶת־בְּנֵי־יִשְׂרָאֵל מֵאֶרֶץ מִצְרָיִם׃</w:t>
      </w:r>
      <w:r w:rsidRPr="00715661">
        <w:t xml:space="preserve"> </w:t>
      </w:r>
    </w:p>
    <w:p w14:paraId="634196CA" w14:textId="77777777" w:rsidR="007169BA" w:rsidRPr="00715661" w:rsidRDefault="007169BA" w:rsidP="007169BA">
      <w:pPr>
        <w:pStyle w:val="a9"/>
      </w:pPr>
      <w:r w:rsidRPr="00715661">
        <w:t>вайдабэ</w:t>
      </w:r>
      <w:r w:rsidRPr="00715661">
        <w:rPr>
          <w:rFonts w:cstheme="minorHAnsi"/>
        </w:rPr>
        <w:t>́</w:t>
      </w:r>
      <w:r w:rsidRPr="00715661">
        <w:t>р адона</w:t>
      </w:r>
      <w:r w:rsidRPr="00715661">
        <w:rPr>
          <w:rFonts w:cstheme="minorHAnsi"/>
        </w:rPr>
        <w:t>́</w:t>
      </w:r>
      <w:r w:rsidRPr="00715661">
        <w:t>й эль-моше</w:t>
      </w:r>
      <w:r w:rsidRPr="00715661">
        <w:rPr>
          <w:rFonts w:cstheme="minorHAnsi"/>
        </w:rPr>
        <w:t>́</w:t>
      </w:r>
      <w:r w:rsidRPr="00715661">
        <w:t xml:space="preserve"> веэль-aѓapo</w:t>
      </w:r>
      <w:r w:rsidRPr="00715661">
        <w:rPr>
          <w:rFonts w:cstheme="minorHAnsi"/>
        </w:rPr>
        <w:t>́</w:t>
      </w:r>
      <w:r w:rsidRPr="00715661">
        <w:t>н вайцавэ</w:t>
      </w:r>
      <w:r w:rsidRPr="00715661">
        <w:rPr>
          <w:rFonts w:cstheme="minorHAnsi"/>
        </w:rPr>
        <w:t>́</w:t>
      </w:r>
      <w:r w:rsidRPr="00715661">
        <w:t>м эль-бенэ йисраэ</w:t>
      </w:r>
      <w:r w:rsidRPr="00715661">
        <w:rPr>
          <w:rFonts w:cstheme="minorHAnsi"/>
        </w:rPr>
        <w:t>́</w:t>
      </w:r>
      <w:r w:rsidRPr="00715661">
        <w:t>ль веэль-паръо</w:t>
      </w:r>
      <w:r w:rsidRPr="00715661">
        <w:rPr>
          <w:rFonts w:cstheme="minorHAnsi"/>
        </w:rPr>
        <w:t>́</w:t>
      </w:r>
      <w:r w:rsidRPr="00715661">
        <w:t xml:space="preserve"> мэ</w:t>
      </w:r>
      <w:r w:rsidRPr="00715661">
        <w:rPr>
          <w:rFonts w:cstheme="minorHAnsi"/>
        </w:rPr>
        <w:t>́</w:t>
      </w:r>
      <w:r w:rsidRPr="00715661">
        <w:t>лех мицр</w:t>
      </w:r>
      <w:r w:rsidRPr="00715661">
        <w:rPr>
          <w:rFonts w:cstheme="minorHAnsi"/>
        </w:rPr>
        <w:t>́</w:t>
      </w:r>
      <w:r w:rsidRPr="00715661">
        <w:t>айим леѓоци</w:t>
      </w:r>
      <w:r w:rsidRPr="00715661">
        <w:rPr>
          <w:rFonts w:cstheme="minorHAnsi"/>
        </w:rPr>
        <w:t>́</w:t>
      </w:r>
      <w:r w:rsidRPr="00715661">
        <w:t xml:space="preserve"> эт-бене-йисраэ</w:t>
      </w:r>
      <w:r w:rsidRPr="00715661">
        <w:rPr>
          <w:rFonts w:cstheme="minorHAnsi"/>
        </w:rPr>
        <w:t>́</w:t>
      </w:r>
      <w:r w:rsidRPr="00715661">
        <w:t>ль меэ</w:t>
      </w:r>
      <w:r w:rsidRPr="00715661">
        <w:rPr>
          <w:rFonts w:cstheme="minorHAnsi"/>
        </w:rPr>
        <w:t>́</w:t>
      </w:r>
      <w:r w:rsidRPr="00715661">
        <w:t>рец мицра</w:t>
      </w:r>
      <w:r w:rsidRPr="00715661">
        <w:rPr>
          <w:rFonts w:cstheme="minorHAnsi"/>
        </w:rPr>
        <w:t>́</w:t>
      </w:r>
      <w:r w:rsidRPr="00715661">
        <w:t>йим</w:t>
      </w:r>
    </w:p>
    <w:p w14:paraId="6642B319" w14:textId="77777777" w:rsidR="007169BA" w:rsidRPr="00715661" w:rsidRDefault="007169BA" w:rsidP="007169BA">
      <w:pPr>
        <w:pStyle w:val="a9"/>
      </w:pPr>
      <w:r w:rsidRPr="00715661">
        <w:t>13. И говорил Господь к Моше и Аѓарону, и повелел им, сыновьям Израиля и фараону, царю египетскому, вывести сыновей Израиля из страны Египетской.</w:t>
      </w:r>
    </w:p>
    <w:p w14:paraId="27DDBF9E" w14:textId="77777777" w:rsidR="007169BA" w:rsidRPr="00715661" w:rsidRDefault="007169BA" w:rsidP="007169BA"/>
    <w:p w14:paraId="6E18DEE5" w14:textId="7C5C4C0D" w:rsidR="00A909AA" w:rsidRDefault="007169BA" w:rsidP="007169BA">
      <w:pPr>
        <w:rPr>
          <w:lang w:bidi="he-IL"/>
        </w:rPr>
      </w:pPr>
      <w:r w:rsidRPr="00715661">
        <w:t xml:space="preserve">Повеление вышло ко всем участникам этого дела, этой спецоперации: вывести народ Израиля из земли Египетской. </w:t>
      </w:r>
      <w:r w:rsidR="00A909AA">
        <w:br w:type="page"/>
      </w:r>
    </w:p>
    <w:p w14:paraId="3E33BD36" w14:textId="754AD11B" w:rsidR="00A909AA" w:rsidRDefault="00A909AA" w:rsidP="00A909AA">
      <w:pPr>
        <w:pStyle w:val="af"/>
      </w:pPr>
      <w:bookmarkStart w:id="22" w:name="_Toc159267140"/>
      <w:r w:rsidRPr="00B75335">
        <w:t>И снова список имен (6:14-28)</w:t>
      </w:r>
      <w:bookmarkEnd w:id="22"/>
    </w:p>
    <w:p w14:paraId="5244E707" w14:textId="77777777" w:rsidR="00A909AA" w:rsidRPr="00B75335" w:rsidRDefault="00A909AA" w:rsidP="00A909AA">
      <w:pPr>
        <w:pStyle w:val="a6"/>
      </w:pPr>
    </w:p>
    <w:p w14:paraId="61EE919D" w14:textId="77777777" w:rsidR="00A909AA" w:rsidRPr="00B75335" w:rsidRDefault="00A909AA" w:rsidP="00A909AA">
      <w:pPr>
        <w:pStyle w:val="a6"/>
      </w:pPr>
      <w:r w:rsidRPr="00B75335">
        <w:t xml:space="preserve">В прошлый раз мы говорили о том, что Всевышний приоткрыл Моше тайну двух своих имён: имени </w:t>
      </w:r>
      <w:r w:rsidRPr="00B75335">
        <w:rPr>
          <w:i/>
          <w:iCs/>
        </w:rPr>
        <w:t>Эль Шаддай</w:t>
      </w:r>
      <w:r w:rsidRPr="00B75335">
        <w:t xml:space="preserve"> и имени </w:t>
      </w:r>
      <w:r w:rsidRPr="00B75335">
        <w:rPr>
          <w:i/>
          <w:iCs/>
        </w:rPr>
        <w:t>Господь</w:t>
      </w:r>
      <w:r w:rsidRPr="00B75335">
        <w:t xml:space="preserve">. Мы говорили о разных гранях Всевышнего, которые раскрываются через эти имена, разных принципах управления миром. Мы говорили о том, что Всевышний рассказал Моше план избавления, что Моше попытался донести его до народа Израиля. Но народ Израиля в силу тяжести своего рабского труда не воспринял это с большим энтузиазмом и просто отказался его слушать. Несмотря на это, Всевышний торжественно объявил открытой начало операции по выведению народа Израиля из Египта, отдал приказ всем – и Моше, и Аѓарону, и народу, и фараону – начать выход народа Израиля из Египта. </w:t>
      </w:r>
    </w:p>
    <w:p w14:paraId="18551B70" w14:textId="77777777" w:rsidR="00A909AA" w:rsidRPr="00B75335" w:rsidRDefault="00A909AA" w:rsidP="00A909AA">
      <w:pPr>
        <w:pStyle w:val="a6"/>
      </w:pPr>
      <w:r w:rsidRPr="00B75335">
        <w:t xml:space="preserve">В нашей сегодняшней беседе Тора ненадолго оставляет наших героев, чтобы рассказать об их родословной. Для чего появляется родословная? Для того чтобы указать на происхождение человека (мы увидим происхождение Моше и Аѓарона) и объяснить нам, что, несмотря на то что Моше будет богом фараону или будет богом Аѓарону, Моше просто человек из крови и плоти и Аѓарон тоже человек из крови и плоти. Мы также увидим, что задолго до их рождения у Всевышнего был план их появления и что действие будет осуществляться именно через них, отчасти это было ясно. Мы увидим, что здесь уже есть намёк на избрание священства. Мы увидим ещё много интересного, но будем разбираться по мере чтения. Тора начинает с самого начала, возвращаясь к давно пройденному материалу о родословии сынов Яакова. </w:t>
      </w:r>
    </w:p>
    <w:p w14:paraId="140A64A4" w14:textId="77777777" w:rsidR="00A909AA" w:rsidRPr="00B75335" w:rsidRDefault="00A909AA" w:rsidP="00A909AA">
      <w:pPr>
        <w:pStyle w:val="a6"/>
      </w:pPr>
      <w:r w:rsidRPr="00B75335">
        <w:t>Мы будем читать с 14 стиха 6 главы.</w:t>
      </w:r>
    </w:p>
    <w:p w14:paraId="6DC3AFF5" w14:textId="77777777" w:rsidR="00A909AA" w:rsidRPr="00B75335" w:rsidRDefault="00A909AA" w:rsidP="00A909AA"/>
    <w:p w14:paraId="074235AE" w14:textId="77777777" w:rsidR="00A909AA" w:rsidRPr="00B75335" w:rsidRDefault="00A909AA" w:rsidP="00A909AA">
      <w:pPr>
        <w:pStyle w:val="ad"/>
      </w:pPr>
      <w:r w:rsidRPr="00B75335">
        <w:rPr>
          <w:rtl/>
        </w:rPr>
        <w:t>אֵלֶּה רָאשֵׁי בֵית־אֲבֹתָם בְּנֵי רְאוּבֵן בְּכֹר יִשְׂרָאֵל חֲנוֹךְ וּפַלּוּא חֶצְרוֹן וְכַרְמִי אֵלֶּה מִשְׁפְּחֹת רְאוּבֵן׃</w:t>
      </w:r>
    </w:p>
    <w:p w14:paraId="12120870" w14:textId="77777777" w:rsidR="00A909AA" w:rsidRPr="00B75335" w:rsidRDefault="00A909AA" w:rsidP="00A909AA">
      <w:pPr>
        <w:pStyle w:val="a9"/>
      </w:pPr>
      <w:r w:rsidRPr="00B75335">
        <w:t>э</w:t>
      </w:r>
      <w:r w:rsidRPr="00B75335">
        <w:rPr>
          <w:rFonts w:cstheme="minorHAnsi"/>
        </w:rPr>
        <w:t>́</w:t>
      </w:r>
      <w:r w:rsidRPr="00B75335">
        <w:t>ле раше</w:t>
      </w:r>
      <w:r w:rsidRPr="00B75335">
        <w:rPr>
          <w:rFonts w:cstheme="minorHAnsi"/>
        </w:rPr>
        <w:t>́</w:t>
      </w:r>
      <w:r w:rsidRPr="00B75335">
        <w:t xml:space="preserve"> вет-авота</w:t>
      </w:r>
      <w:r w:rsidRPr="00B75335">
        <w:rPr>
          <w:rFonts w:cstheme="minorHAnsi"/>
        </w:rPr>
        <w:t>́</w:t>
      </w:r>
      <w:r w:rsidRPr="00B75335">
        <w:t>м бенэ</w:t>
      </w:r>
      <w:r w:rsidRPr="00B75335">
        <w:rPr>
          <w:rFonts w:cstheme="minorHAnsi"/>
        </w:rPr>
        <w:t>́</w:t>
      </w:r>
      <w:r w:rsidRPr="00B75335">
        <w:t xml:space="preserve"> реувэ</w:t>
      </w:r>
      <w:r w:rsidRPr="00B75335">
        <w:rPr>
          <w:rFonts w:cstheme="minorHAnsi"/>
        </w:rPr>
        <w:t>́</w:t>
      </w:r>
      <w:r w:rsidRPr="00B75335">
        <w:t>н бехо</w:t>
      </w:r>
      <w:r w:rsidRPr="00B75335">
        <w:rPr>
          <w:rFonts w:cstheme="minorHAnsi"/>
        </w:rPr>
        <w:t>́</w:t>
      </w:r>
      <w:r w:rsidRPr="00B75335">
        <w:t>р йисраэ</w:t>
      </w:r>
      <w:r w:rsidRPr="00B75335">
        <w:rPr>
          <w:rFonts w:cstheme="minorHAnsi"/>
        </w:rPr>
        <w:t>́</w:t>
      </w:r>
      <w:r w:rsidRPr="00B75335">
        <w:t>ль хано</w:t>
      </w:r>
      <w:r w:rsidRPr="00B75335">
        <w:rPr>
          <w:rFonts w:cstheme="minorHAnsi"/>
        </w:rPr>
        <w:t>́</w:t>
      </w:r>
      <w:r w:rsidRPr="00B75335">
        <w:t>х уфалу</w:t>
      </w:r>
      <w:r w:rsidRPr="00B75335">
        <w:rPr>
          <w:rFonts w:cstheme="minorHAnsi"/>
        </w:rPr>
        <w:t>́</w:t>
      </w:r>
      <w:r w:rsidRPr="00B75335">
        <w:t xml:space="preserve"> хецро</w:t>
      </w:r>
      <w:r w:rsidRPr="00B75335">
        <w:rPr>
          <w:rFonts w:cstheme="minorHAnsi"/>
        </w:rPr>
        <w:t>́</w:t>
      </w:r>
      <w:r w:rsidRPr="00B75335">
        <w:t>н вехарми</w:t>
      </w:r>
      <w:r w:rsidRPr="00B75335">
        <w:rPr>
          <w:rFonts w:cstheme="minorHAnsi"/>
        </w:rPr>
        <w:t>́</w:t>
      </w:r>
      <w:r w:rsidRPr="00B75335">
        <w:t xml:space="preserve"> э</w:t>
      </w:r>
      <w:r w:rsidRPr="00B75335">
        <w:rPr>
          <w:rFonts w:cstheme="minorHAnsi"/>
        </w:rPr>
        <w:t>́</w:t>
      </w:r>
      <w:r w:rsidRPr="00B75335">
        <w:t>ле мишпехо</w:t>
      </w:r>
      <w:r w:rsidRPr="00B75335">
        <w:rPr>
          <w:rFonts w:cstheme="minorHAnsi"/>
        </w:rPr>
        <w:t>́</w:t>
      </w:r>
      <w:r w:rsidRPr="00B75335">
        <w:t>т реувэ</w:t>
      </w:r>
      <w:r w:rsidRPr="00B75335">
        <w:rPr>
          <w:rFonts w:cstheme="minorHAnsi"/>
        </w:rPr>
        <w:t>́</w:t>
      </w:r>
      <w:r w:rsidRPr="00B75335">
        <w:t>н</w:t>
      </w:r>
    </w:p>
    <w:p w14:paraId="58DA7B51" w14:textId="77777777" w:rsidR="00A909AA" w:rsidRPr="00B75335" w:rsidRDefault="00A909AA" w:rsidP="00A909AA">
      <w:pPr>
        <w:pStyle w:val="a9"/>
      </w:pPr>
      <w:r w:rsidRPr="00B75335">
        <w:t>14. А вот главы домов (главы колен) отцов их. Вот сыновья Реувена, первенца Израиля: Ханох и Палу, Хецрон и Карми – это семейства</w:t>
      </w:r>
      <w:r w:rsidRPr="00B75335">
        <w:rPr>
          <w:i w:val="0"/>
          <w:iCs w:val="0"/>
          <w:sz w:val="20"/>
          <w:szCs w:val="20"/>
        </w:rPr>
        <w:t xml:space="preserve"> </w:t>
      </w:r>
      <w:r w:rsidRPr="00B75335">
        <w:t>Реувена.</w:t>
      </w:r>
    </w:p>
    <w:p w14:paraId="50B9A8F8" w14:textId="77777777" w:rsidR="00A909AA" w:rsidRPr="00B75335" w:rsidRDefault="00A909AA" w:rsidP="00467C17">
      <w:pPr>
        <w:pStyle w:val="ad"/>
      </w:pPr>
    </w:p>
    <w:p w14:paraId="7D940410" w14:textId="77777777" w:rsidR="00A909AA" w:rsidRPr="00B75335" w:rsidRDefault="00A909AA" w:rsidP="00467C17">
      <w:pPr>
        <w:pStyle w:val="ad"/>
      </w:pPr>
      <w:r w:rsidRPr="00B75335">
        <w:rPr>
          <w:rtl/>
        </w:rPr>
        <w:t>וּבְנֵי שִׁמְעוֹן יְמוּאֵל וְיָמִין וְאֹהַד וְיָכִין וְצֹחַר וְשָׁאוּל בֶּן־הַכְּנַעֲנִית אֵלֶּה מִשְׁפְּחֹת שִׁמְעוֹן׃</w:t>
      </w:r>
    </w:p>
    <w:p w14:paraId="326CCF14" w14:textId="77777777" w:rsidR="00A909AA" w:rsidRPr="00B75335" w:rsidRDefault="00A909AA" w:rsidP="00A909AA">
      <w:pPr>
        <w:pStyle w:val="a9"/>
      </w:pPr>
      <w:r w:rsidRPr="00B75335">
        <w:t>увнэ</w:t>
      </w:r>
      <w:r w:rsidRPr="00B75335">
        <w:rPr>
          <w:rFonts w:cstheme="minorHAnsi"/>
        </w:rPr>
        <w:t>́</w:t>
      </w:r>
      <w:r w:rsidRPr="00B75335">
        <w:t xml:space="preserve"> шимъо</w:t>
      </w:r>
      <w:r w:rsidRPr="00B75335">
        <w:rPr>
          <w:rFonts w:cstheme="minorHAnsi"/>
        </w:rPr>
        <w:t>́</w:t>
      </w:r>
      <w:r w:rsidRPr="00B75335">
        <w:t>н емуэ</w:t>
      </w:r>
      <w:r w:rsidRPr="00B75335">
        <w:rPr>
          <w:rFonts w:cstheme="minorHAnsi"/>
        </w:rPr>
        <w:t>́</w:t>
      </w:r>
      <w:r w:rsidRPr="00B75335">
        <w:t>ль веями</w:t>
      </w:r>
      <w:r w:rsidRPr="00B75335">
        <w:rPr>
          <w:rFonts w:cstheme="minorHAnsi"/>
        </w:rPr>
        <w:t>́</w:t>
      </w:r>
      <w:r w:rsidRPr="00B75335">
        <w:t>н вео</w:t>
      </w:r>
      <w:r w:rsidRPr="00B75335">
        <w:rPr>
          <w:rFonts w:cstheme="minorHAnsi"/>
        </w:rPr>
        <w:t>́</w:t>
      </w:r>
      <w:r w:rsidRPr="00B75335">
        <w:t>ѓад веяхи</w:t>
      </w:r>
      <w:r w:rsidRPr="00B75335">
        <w:rPr>
          <w:rFonts w:cstheme="minorHAnsi"/>
        </w:rPr>
        <w:t>́</w:t>
      </w:r>
      <w:r w:rsidRPr="00B75335">
        <w:t>н вецо</w:t>
      </w:r>
      <w:r w:rsidRPr="00B75335">
        <w:rPr>
          <w:rFonts w:cstheme="minorHAnsi"/>
        </w:rPr>
        <w:t>́</w:t>
      </w:r>
      <w:r w:rsidRPr="00B75335">
        <w:t>хар вешау</w:t>
      </w:r>
      <w:r w:rsidRPr="00B75335">
        <w:rPr>
          <w:rFonts w:cstheme="minorHAnsi"/>
        </w:rPr>
        <w:t>́</w:t>
      </w:r>
      <w:r w:rsidRPr="00B75335">
        <w:t>ль бен-ѓакенаани</w:t>
      </w:r>
      <w:r w:rsidRPr="00B75335">
        <w:rPr>
          <w:rFonts w:cstheme="minorHAnsi"/>
        </w:rPr>
        <w:t>́</w:t>
      </w:r>
      <w:r w:rsidRPr="00B75335">
        <w:t>т э</w:t>
      </w:r>
      <w:r w:rsidRPr="00B75335">
        <w:rPr>
          <w:rFonts w:cstheme="minorHAnsi"/>
        </w:rPr>
        <w:t>́</w:t>
      </w:r>
      <w:r w:rsidRPr="00B75335">
        <w:t>ле мишпехо</w:t>
      </w:r>
      <w:r w:rsidRPr="00B75335">
        <w:rPr>
          <w:rFonts w:cstheme="minorHAnsi"/>
        </w:rPr>
        <w:t>́</w:t>
      </w:r>
      <w:r w:rsidRPr="00B75335">
        <w:t>т шимъо</w:t>
      </w:r>
      <w:r w:rsidRPr="00B75335">
        <w:rPr>
          <w:rFonts w:cstheme="minorHAnsi"/>
        </w:rPr>
        <w:t>́</w:t>
      </w:r>
      <w:r w:rsidRPr="00B75335">
        <w:t>н</w:t>
      </w:r>
    </w:p>
    <w:p w14:paraId="1350F016" w14:textId="77777777" w:rsidR="00A909AA" w:rsidRPr="00B75335" w:rsidRDefault="00A909AA" w:rsidP="00A909AA">
      <w:pPr>
        <w:pStyle w:val="a9"/>
      </w:pPr>
      <w:r w:rsidRPr="00B75335">
        <w:t>15. А вот сыновья Шимона: Йемуэль, Ямин, Оѓад, Яхин, Цохар и Шауль, сын хананеянки. Это имена семейств Шимона.</w:t>
      </w:r>
    </w:p>
    <w:p w14:paraId="231729DA" w14:textId="77777777" w:rsidR="00A909AA" w:rsidRPr="00B75335" w:rsidRDefault="00A909AA" w:rsidP="00467C17">
      <w:pPr>
        <w:pStyle w:val="ad"/>
      </w:pPr>
    </w:p>
    <w:p w14:paraId="4AAD49F7" w14:textId="77777777" w:rsidR="00A909AA" w:rsidRPr="00B75335" w:rsidRDefault="00A909AA" w:rsidP="00467C17">
      <w:pPr>
        <w:pStyle w:val="ad"/>
      </w:pPr>
      <w:r w:rsidRPr="00B75335">
        <w:rPr>
          <w:rtl/>
        </w:rPr>
        <w:t>וְאֵלֶּה שְׁמוֹת בְּנֵי־לֵוִי לְתֹלְדֹתָם גֵּרְשׁוֹן וּקְהָת וּמְרָרִי וּשְׁנֵי חַיֵּי לֵוִי שֶׁבַע וּשְׁלֹשִׁים וּמְאַת שָׁנָה׃</w:t>
      </w:r>
    </w:p>
    <w:p w14:paraId="74FB644A" w14:textId="77777777" w:rsidR="00A909AA" w:rsidRPr="00B75335" w:rsidRDefault="00A909AA" w:rsidP="00A909AA">
      <w:pPr>
        <w:pStyle w:val="a9"/>
      </w:pPr>
      <w:r w:rsidRPr="00B75335">
        <w:t>веэ</w:t>
      </w:r>
      <w:r w:rsidRPr="00B75335">
        <w:rPr>
          <w:rFonts w:cstheme="minorHAnsi"/>
        </w:rPr>
        <w:t>́</w:t>
      </w:r>
      <w:r w:rsidRPr="00B75335">
        <w:t>ле шемо</w:t>
      </w:r>
      <w:r w:rsidRPr="00B75335">
        <w:rPr>
          <w:rFonts w:cstheme="minorHAnsi"/>
        </w:rPr>
        <w:t>́</w:t>
      </w:r>
      <w:r w:rsidRPr="00B75335">
        <w:t>т бене-леви</w:t>
      </w:r>
      <w:r w:rsidRPr="00B75335">
        <w:rPr>
          <w:rFonts w:cstheme="minorHAnsi"/>
        </w:rPr>
        <w:t>́</w:t>
      </w:r>
      <w:r w:rsidRPr="00B75335">
        <w:t xml:space="preserve"> летоледота</w:t>
      </w:r>
      <w:r w:rsidRPr="00B75335">
        <w:rPr>
          <w:rFonts w:cstheme="minorHAnsi"/>
        </w:rPr>
        <w:t>́</w:t>
      </w:r>
      <w:r w:rsidRPr="00B75335">
        <w:t>м герешо</w:t>
      </w:r>
      <w:r w:rsidRPr="00B75335">
        <w:rPr>
          <w:rFonts w:cstheme="minorHAnsi"/>
        </w:rPr>
        <w:t>́</w:t>
      </w:r>
      <w:r w:rsidRPr="00B75335">
        <w:t>н укѓат умрари</w:t>
      </w:r>
      <w:r w:rsidRPr="00B75335">
        <w:rPr>
          <w:rFonts w:cstheme="minorHAnsi"/>
        </w:rPr>
        <w:t>́</w:t>
      </w:r>
      <w:r w:rsidRPr="00B75335">
        <w:t xml:space="preserve"> ушнэ</w:t>
      </w:r>
      <w:r w:rsidRPr="00B75335">
        <w:rPr>
          <w:rFonts w:cstheme="minorHAnsi"/>
        </w:rPr>
        <w:t>́</w:t>
      </w:r>
      <w:r w:rsidRPr="00B75335">
        <w:t xml:space="preserve"> хае</w:t>
      </w:r>
      <w:r w:rsidRPr="00B75335">
        <w:rPr>
          <w:rFonts w:cstheme="minorHAnsi"/>
        </w:rPr>
        <w:t>́</w:t>
      </w:r>
      <w:r w:rsidRPr="00B75335">
        <w:t xml:space="preserve"> леви</w:t>
      </w:r>
      <w:r w:rsidRPr="00B75335">
        <w:rPr>
          <w:rFonts w:cstheme="minorHAnsi"/>
        </w:rPr>
        <w:t>́</w:t>
      </w:r>
      <w:r w:rsidRPr="00B75335">
        <w:t xml:space="preserve"> ше</w:t>
      </w:r>
      <w:r w:rsidRPr="00B75335">
        <w:rPr>
          <w:rFonts w:cstheme="minorHAnsi"/>
        </w:rPr>
        <w:t>́</w:t>
      </w:r>
      <w:r w:rsidRPr="00B75335">
        <w:t>ва ушлоши</w:t>
      </w:r>
      <w:r w:rsidRPr="00B75335">
        <w:rPr>
          <w:rFonts w:cstheme="minorHAnsi"/>
        </w:rPr>
        <w:t>́</w:t>
      </w:r>
      <w:r w:rsidRPr="00B75335">
        <w:t>м умъа</w:t>
      </w:r>
      <w:r w:rsidRPr="00B75335">
        <w:rPr>
          <w:rFonts w:cstheme="minorHAnsi"/>
        </w:rPr>
        <w:t>́</w:t>
      </w:r>
      <w:r w:rsidRPr="00B75335">
        <w:t>т шана</w:t>
      </w:r>
      <w:r w:rsidRPr="00B75335">
        <w:rPr>
          <w:rFonts w:cstheme="minorHAnsi"/>
        </w:rPr>
        <w:t>́</w:t>
      </w:r>
    </w:p>
    <w:p w14:paraId="6B4369BC" w14:textId="77777777" w:rsidR="00A909AA" w:rsidRPr="00B75335" w:rsidRDefault="00A909AA" w:rsidP="00A909AA">
      <w:pPr>
        <w:pStyle w:val="a9"/>
      </w:pPr>
      <w:r w:rsidRPr="00B75335">
        <w:t>16. А вот имена сыновей Леви по их происхождению: Гершон, и Кеѓат, и Мрари; лет жизни Леви – 137 лет.</w:t>
      </w:r>
    </w:p>
    <w:p w14:paraId="143C3F12" w14:textId="77777777" w:rsidR="00A909AA" w:rsidRPr="00B75335" w:rsidRDefault="00A909AA" w:rsidP="00A909AA"/>
    <w:p w14:paraId="664C4D0F" w14:textId="77777777" w:rsidR="00A909AA" w:rsidRPr="00B75335" w:rsidRDefault="00A909AA" w:rsidP="00A909AA">
      <w:pPr>
        <w:pStyle w:val="a6"/>
      </w:pPr>
      <w:r w:rsidRPr="00B75335">
        <w:t xml:space="preserve">В 46 главе книги Берешит, в беседе «Что в имени тебе моём?», мы подробно разобрали имена этих наших героев. И Тора подходит дальше к самому важному моменту, дальше продолжаем читать уже не про следующее колено, а про колено Леви. Тора будет разворачивать родословие Леви. </w:t>
      </w:r>
    </w:p>
    <w:p w14:paraId="18352925" w14:textId="77777777" w:rsidR="00A909AA" w:rsidRPr="00B75335" w:rsidRDefault="00A909AA" w:rsidP="00467C17">
      <w:pPr>
        <w:pStyle w:val="ad"/>
      </w:pPr>
    </w:p>
    <w:p w14:paraId="4A782B1C" w14:textId="77777777" w:rsidR="00A909AA" w:rsidRPr="00B75335" w:rsidRDefault="00A909AA" w:rsidP="00467C17">
      <w:pPr>
        <w:pStyle w:val="ad"/>
      </w:pPr>
      <w:r w:rsidRPr="00B75335">
        <w:rPr>
          <w:rtl/>
        </w:rPr>
        <w:t>בְּנֵי גֵרְשׁוֹן לִבְנִי וְשִׁמְעִי לְמִשְׁפְּחֹתָם׃</w:t>
      </w:r>
    </w:p>
    <w:p w14:paraId="7F1AB3A0" w14:textId="77777777" w:rsidR="00A909AA" w:rsidRPr="00B75335" w:rsidRDefault="00A909AA" w:rsidP="00A909AA">
      <w:pPr>
        <w:pStyle w:val="a9"/>
      </w:pPr>
      <w:r w:rsidRPr="00B75335">
        <w:t>бенэ</w:t>
      </w:r>
      <w:r w:rsidRPr="00B75335">
        <w:rPr>
          <w:rFonts w:cstheme="minorHAnsi"/>
        </w:rPr>
        <w:t>́</w:t>
      </w:r>
      <w:r w:rsidRPr="00B75335">
        <w:t xml:space="preserve"> герешо</w:t>
      </w:r>
      <w:r w:rsidRPr="00B75335">
        <w:rPr>
          <w:rFonts w:cstheme="minorHAnsi"/>
        </w:rPr>
        <w:t>́</w:t>
      </w:r>
      <w:r w:rsidRPr="00B75335">
        <w:t>н ливни</w:t>
      </w:r>
      <w:r w:rsidRPr="00B75335">
        <w:rPr>
          <w:rFonts w:cstheme="minorHAnsi"/>
        </w:rPr>
        <w:t>́</w:t>
      </w:r>
      <w:r w:rsidRPr="00B75335">
        <w:t xml:space="preserve"> вешимъи</w:t>
      </w:r>
      <w:r w:rsidRPr="00B75335">
        <w:rPr>
          <w:rFonts w:cstheme="minorHAnsi"/>
        </w:rPr>
        <w:t>́</w:t>
      </w:r>
      <w:r w:rsidRPr="00B75335">
        <w:t xml:space="preserve"> лемишпехота</w:t>
      </w:r>
      <w:r w:rsidRPr="00B75335">
        <w:rPr>
          <w:rFonts w:cstheme="minorHAnsi"/>
        </w:rPr>
        <w:t>́</w:t>
      </w:r>
      <w:r w:rsidRPr="00B75335">
        <w:t>м</w:t>
      </w:r>
    </w:p>
    <w:p w14:paraId="3E69F4E4" w14:textId="77777777" w:rsidR="00A909AA" w:rsidRPr="00B75335" w:rsidRDefault="00A909AA" w:rsidP="00A909AA">
      <w:pPr>
        <w:pStyle w:val="a9"/>
      </w:pPr>
      <w:r w:rsidRPr="00B75335">
        <w:t xml:space="preserve">17. Сыновья Гершона: Ливни </w:t>
      </w:r>
      <w:r w:rsidRPr="00B75335">
        <w:rPr>
          <w:i w:val="0"/>
          <w:iCs w:val="0"/>
        </w:rPr>
        <w:t>(белоснежный)</w:t>
      </w:r>
      <w:r w:rsidRPr="00B75335">
        <w:t xml:space="preserve"> и Шими </w:t>
      </w:r>
      <w:r w:rsidRPr="00B75335">
        <w:rPr>
          <w:i w:val="0"/>
          <w:iCs w:val="0"/>
        </w:rPr>
        <w:t>(тот, о ком услышали)</w:t>
      </w:r>
      <w:r w:rsidRPr="00B75335">
        <w:t>, по их семьям.</w:t>
      </w:r>
    </w:p>
    <w:p w14:paraId="01E49ABC" w14:textId="77777777" w:rsidR="00A909AA" w:rsidRPr="00B75335" w:rsidRDefault="00A909AA" w:rsidP="00467C17">
      <w:pPr>
        <w:pStyle w:val="ad"/>
      </w:pPr>
    </w:p>
    <w:p w14:paraId="3A10D1D9" w14:textId="77777777" w:rsidR="00A909AA" w:rsidRPr="00B75335" w:rsidRDefault="00A909AA" w:rsidP="00467C17">
      <w:pPr>
        <w:pStyle w:val="ad"/>
      </w:pPr>
      <w:r w:rsidRPr="00B75335">
        <w:rPr>
          <w:rtl/>
        </w:rPr>
        <w:t>וּבְנֵי קְהָת עַמְרָם וְיִצְהָר וְחֶבְרוֹן וְעֻזִּיאֵל וּשְׁנֵי חַיֵּי קְהָת שָׁלֹשׁ וּשְׁלֹשִׁים וּמְאַת שָׁנָה׃</w:t>
      </w:r>
    </w:p>
    <w:p w14:paraId="324F4A7A" w14:textId="77777777" w:rsidR="00A909AA" w:rsidRPr="00B75335" w:rsidRDefault="00A909AA" w:rsidP="00A909AA">
      <w:pPr>
        <w:pStyle w:val="a9"/>
      </w:pPr>
      <w:r w:rsidRPr="00B75335">
        <w:t>увнэ́ кеѓат амра́м вейицѓа́р вехевро́н веузиэ́ль ушнэ́ хае́ кеѓа́т шало́ш ушлоши́м умъа́т шана́</w:t>
      </w:r>
    </w:p>
    <w:p w14:paraId="26E8F03B" w14:textId="77777777" w:rsidR="00A909AA" w:rsidRPr="00B75335" w:rsidRDefault="00A909AA" w:rsidP="00A909AA">
      <w:pPr>
        <w:pStyle w:val="a9"/>
      </w:pPr>
      <w:r w:rsidRPr="00B75335">
        <w:t>18. Сыновья Кеѓата: Амрам, и Ицѓар, и Хеврон, и Узиэль; годы жизни Кеѓата – 133 года.</w:t>
      </w:r>
    </w:p>
    <w:p w14:paraId="5154CCF7" w14:textId="77777777" w:rsidR="00A909AA" w:rsidRPr="00B75335" w:rsidRDefault="00A909AA" w:rsidP="00A909AA">
      <w:pPr>
        <w:pStyle w:val="a9"/>
      </w:pPr>
    </w:p>
    <w:p w14:paraId="3D480F26" w14:textId="34E75190" w:rsidR="00A909AA" w:rsidRPr="00B75335" w:rsidRDefault="00A909AA" w:rsidP="00A909AA">
      <w:pPr>
        <w:pStyle w:val="a6"/>
      </w:pPr>
      <w:r w:rsidRPr="00B75335">
        <w:t xml:space="preserve">Имя Амра́м означает </w:t>
      </w:r>
      <w:r w:rsidRPr="00B75335">
        <w:rPr>
          <w:i/>
          <w:iCs/>
        </w:rPr>
        <w:t>Великий Господь</w:t>
      </w:r>
      <w:r w:rsidRPr="00B75335">
        <w:t>. Несмотря на то</w:t>
      </w:r>
      <w:r w:rsidR="00467C17">
        <w:t>,</w:t>
      </w:r>
      <w:r w:rsidRPr="00B75335">
        <w:t xml:space="preserve"> что слово </w:t>
      </w:r>
      <w:r w:rsidRPr="00B75335">
        <w:rPr>
          <w:i/>
          <w:iCs/>
        </w:rPr>
        <w:t>ам</w:t>
      </w:r>
      <w:r w:rsidRPr="00B75335">
        <w:t xml:space="preserve"> в современных семитских языках означает </w:t>
      </w:r>
      <w:r w:rsidRPr="00B75335">
        <w:rPr>
          <w:i/>
          <w:iCs/>
        </w:rPr>
        <w:t>народ</w:t>
      </w:r>
      <w:r w:rsidRPr="00B75335">
        <w:t xml:space="preserve">, это одно из обозначений Бога. Амра́м – это </w:t>
      </w:r>
      <w:r w:rsidRPr="00B75335">
        <w:rPr>
          <w:i/>
          <w:iCs/>
        </w:rPr>
        <w:t>Возвышенный Госпо</w:t>
      </w:r>
      <w:r w:rsidRPr="00B75335">
        <w:t xml:space="preserve">дь или </w:t>
      </w:r>
      <w:r w:rsidRPr="00B75335">
        <w:rPr>
          <w:i/>
          <w:iCs/>
        </w:rPr>
        <w:t>Всевышний</w:t>
      </w:r>
      <w:r w:rsidRPr="00B75335">
        <w:t xml:space="preserve">. Ицѓа́р – это </w:t>
      </w:r>
      <w:r w:rsidRPr="00B75335">
        <w:rPr>
          <w:i/>
          <w:iCs/>
        </w:rPr>
        <w:t>просвет</w:t>
      </w:r>
      <w:r w:rsidRPr="00B75335">
        <w:t xml:space="preserve">. Но это ещё и чистое оливковое масло, то есть что-то прозрачное, осветлённое, светлое, полное света. Хевро́н – это </w:t>
      </w:r>
      <w:r w:rsidRPr="00B75335">
        <w:rPr>
          <w:i/>
          <w:iCs/>
        </w:rPr>
        <w:t>место, где</w:t>
      </w:r>
      <w:r w:rsidRPr="00B75335">
        <w:t xml:space="preserve"> </w:t>
      </w:r>
      <w:r w:rsidRPr="00B75335">
        <w:rPr>
          <w:i/>
          <w:iCs/>
        </w:rPr>
        <w:t>находят друзей</w:t>
      </w:r>
      <w:r w:rsidRPr="00B75335">
        <w:t>, объединяются друг с другом. Узиэ́ль – мощь Господа.</w:t>
      </w:r>
    </w:p>
    <w:p w14:paraId="107A0278" w14:textId="77777777" w:rsidR="00A909AA" w:rsidRPr="00B75335" w:rsidRDefault="00A909AA" w:rsidP="00346E1B">
      <w:pPr>
        <w:pStyle w:val="ad"/>
      </w:pPr>
    </w:p>
    <w:p w14:paraId="33BD6B05" w14:textId="77777777" w:rsidR="00A909AA" w:rsidRPr="00B75335" w:rsidRDefault="00A909AA" w:rsidP="00346E1B">
      <w:pPr>
        <w:pStyle w:val="ad"/>
      </w:pPr>
      <w:r w:rsidRPr="00B75335">
        <w:rPr>
          <w:rtl/>
        </w:rPr>
        <w:t>וּבְנֵי מְרָרִי מַחְלִי וּמוּשִׁי אֵלֶּה מִשְׁפְּחֹת הַלֵּוִי לְתֹלְדֹתָם׃</w:t>
      </w:r>
    </w:p>
    <w:p w14:paraId="04BF65DA" w14:textId="77777777" w:rsidR="00A909AA" w:rsidRPr="00B75335" w:rsidRDefault="00A909AA" w:rsidP="00A909AA">
      <w:pPr>
        <w:pStyle w:val="a9"/>
      </w:pPr>
      <w:r w:rsidRPr="00B75335">
        <w:t>увнэ</w:t>
      </w:r>
      <w:r w:rsidRPr="00B75335">
        <w:rPr>
          <w:rFonts w:cstheme="minorHAnsi"/>
        </w:rPr>
        <w:t>́</w:t>
      </w:r>
      <w:r w:rsidRPr="00B75335">
        <w:t xml:space="preserve"> мерари</w:t>
      </w:r>
      <w:r w:rsidRPr="00B75335">
        <w:rPr>
          <w:rFonts w:cstheme="minorHAnsi"/>
        </w:rPr>
        <w:t>́</w:t>
      </w:r>
      <w:r w:rsidRPr="00B75335">
        <w:t xml:space="preserve"> махли</w:t>
      </w:r>
      <w:r w:rsidRPr="00B75335">
        <w:rPr>
          <w:rFonts w:cstheme="minorHAnsi"/>
        </w:rPr>
        <w:t>́</w:t>
      </w:r>
      <w:r w:rsidRPr="00B75335">
        <w:t xml:space="preserve"> умуши</w:t>
      </w:r>
      <w:r w:rsidRPr="00B75335">
        <w:rPr>
          <w:rFonts w:cstheme="minorHAnsi"/>
        </w:rPr>
        <w:t>́</w:t>
      </w:r>
      <w:r w:rsidRPr="00B75335">
        <w:t xml:space="preserve"> э</w:t>
      </w:r>
      <w:r w:rsidRPr="00B75335">
        <w:rPr>
          <w:rFonts w:cstheme="minorHAnsi"/>
        </w:rPr>
        <w:t>́</w:t>
      </w:r>
      <w:r w:rsidRPr="00B75335">
        <w:t>ле мишпехо</w:t>
      </w:r>
      <w:r w:rsidRPr="00B75335">
        <w:rPr>
          <w:rFonts w:cstheme="minorHAnsi"/>
        </w:rPr>
        <w:t>́</w:t>
      </w:r>
      <w:r w:rsidRPr="00B75335">
        <w:t>т ѓалеви</w:t>
      </w:r>
      <w:r w:rsidRPr="00B75335">
        <w:rPr>
          <w:rFonts w:cstheme="minorHAnsi"/>
        </w:rPr>
        <w:t>́</w:t>
      </w:r>
      <w:r w:rsidRPr="00B75335">
        <w:t xml:space="preserve"> летоледота</w:t>
      </w:r>
      <w:r w:rsidRPr="00B75335">
        <w:rPr>
          <w:rFonts w:cstheme="minorHAnsi"/>
        </w:rPr>
        <w:t>́</w:t>
      </w:r>
      <w:r w:rsidRPr="00B75335">
        <w:t>м</w:t>
      </w:r>
    </w:p>
    <w:p w14:paraId="3DB3172A" w14:textId="77777777" w:rsidR="00A909AA" w:rsidRPr="00B75335" w:rsidRDefault="00A909AA" w:rsidP="00A909AA">
      <w:pPr>
        <w:pStyle w:val="a9"/>
      </w:pPr>
      <w:r w:rsidRPr="00B75335">
        <w:t>19. А сыновья Мрари: Махли и Муши; вот это родословие Леви.</w:t>
      </w:r>
    </w:p>
    <w:p w14:paraId="1A8C7E3A" w14:textId="77777777" w:rsidR="00A909AA" w:rsidRPr="00B75335" w:rsidRDefault="00A909AA" w:rsidP="00A909AA"/>
    <w:p w14:paraId="1AD333FD" w14:textId="77777777" w:rsidR="00A909AA" w:rsidRPr="00B75335" w:rsidRDefault="00A909AA" w:rsidP="00A909AA">
      <w:pPr>
        <w:pStyle w:val="a6"/>
      </w:pPr>
      <w:r w:rsidRPr="00B75335">
        <w:t xml:space="preserve">Махли́ – это </w:t>
      </w:r>
      <w:r w:rsidRPr="00B75335">
        <w:rPr>
          <w:i/>
          <w:iCs/>
        </w:rPr>
        <w:t>украшение</w:t>
      </w:r>
      <w:r w:rsidRPr="00B75335">
        <w:t xml:space="preserve">, одно из многочисленных украшений. В Торе действительно упоминаются 24 разных украшения: серьги, всевозможные браслеты, кольца и даже интимный пирсинг. Махли́ – по многим версиям это браслет, который кладётся на предплечье, на верхнюю часть руки. Муши́ – имя, похожее по своему происхождению на имя Моше́ – </w:t>
      </w:r>
      <w:r w:rsidRPr="00B75335">
        <w:rPr>
          <w:i/>
          <w:iCs/>
        </w:rPr>
        <w:t>вытащенный откуда-то</w:t>
      </w:r>
      <w:r w:rsidRPr="00B75335">
        <w:t>, вызволенный откуда-то, возможно, указывает на тяжёлые роды.</w:t>
      </w:r>
    </w:p>
    <w:p w14:paraId="337E3E3D" w14:textId="77777777" w:rsidR="00A909AA" w:rsidRPr="00B75335" w:rsidRDefault="00A909AA" w:rsidP="00346E1B">
      <w:pPr>
        <w:pStyle w:val="ad"/>
      </w:pPr>
    </w:p>
    <w:p w14:paraId="0D266F06" w14:textId="77777777" w:rsidR="00A909AA" w:rsidRPr="00B75335" w:rsidRDefault="00A909AA" w:rsidP="00346E1B">
      <w:pPr>
        <w:pStyle w:val="ad"/>
      </w:pPr>
      <w:r w:rsidRPr="00B75335">
        <w:rPr>
          <w:rtl/>
        </w:rPr>
        <w:t>וַיִּקַּח עַמְרָם אֶת־יוֹכֶבֶד דֹּדָתוֹ לוֹ לְאִשָּׁה וַתֵּלֶד לוֹ אֶת־אַהֲרֹן וְאֶת־מֹשֶׁה וּשְׁנֵי חַיֵּי עַמְרָם שֶׁבַע וּשְׁלֹשִׁים וּמְאַת שָׁנָה׃</w:t>
      </w:r>
    </w:p>
    <w:p w14:paraId="167DE9E3" w14:textId="77777777" w:rsidR="00A909AA" w:rsidRPr="00B75335" w:rsidRDefault="00A909AA" w:rsidP="00A909AA">
      <w:pPr>
        <w:pStyle w:val="a9"/>
      </w:pPr>
      <w:r w:rsidRPr="00B75335">
        <w:t>вайика</w:t>
      </w:r>
      <w:r w:rsidRPr="00B75335">
        <w:rPr>
          <w:rFonts w:cstheme="minorHAnsi"/>
        </w:rPr>
        <w:t>́</w:t>
      </w:r>
      <w:r w:rsidRPr="00B75335">
        <w:t>х амра</w:t>
      </w:r>
      <w:r w:rsidRPr="00B75335">
        <w:rPr>
          <w:rFonts w:cstheme="minorHAnsi"/>
        </w:rPr>
        <w:t>́</w:t>
      </w:r>
      <w:r w:rsidRPr="00B75335">
        <w:t>м эт-ёхэ</w:t>
      </w:r>
      <w:r w:rsidRPr="00B75335">
        <w:rPr>
          <w:rFonts w:cstheme="minorHAnsi"/>
        </w:rPr>
        <w:t>́</w:t>
      </w:r>
      <w:r w:rsidRPr="00B75335">
        <w:t>вед додато</w:t>
      </w:r>
      <w:r w:rsidRPr="00B75335">
        <w:rPr>
          <w:rFonts w:cstheme="minorHAnsi"/>
        </w:rPr>
        <w:t>́</w:t>
      </w:r>
      <w:r w:rsidRPr="00B75335">
        <w:t xml:space="preserve"> ло леиша</w:t>
      </w:r>
      <w:r w:rsidRPr="00B75335">
        <w:rPr>
          <w:rFonts w:cstheme="minorHAnsi"/>
        </w:rPr>
        <w:t>́</w:t>
      </w:r>
      <w:r w:rsidRPr="00B75335">
        <w:t xml:space="preserve"> ватэ</w:t>
      </w:r>
      <w:r w:rsidRPr="00B75335">
        <w:rPr>
          <w:rFonts w:cstheme="minorHAnsi"/>
        </w:rPr>
        <w:t>́</w:t>
      </w:r>
      <w:r w:rsidRPr="00B75335">
        <w:t>лед ло эт-aѓaрo</w:t>
      </w:r>
      <w:r w:rsidRPr="00B75335">
        <w:rPr>
          <w:rFonts w:cstheme="minorHAnsi"/>
        </w:rPr>
        <w:t>́</w:t>
      </w:r>
      <w:r w:rsidRPr="00B75335">
        <w:t>н веэт-моше</w:t>
      </w:r>
      <w:r w:rsidRPr="00B75335">
        <w:rPr>
          <w:rFonts w:cstheme="minorHAnsi"/>
        </w:rPr>
        <w:t>́</w:t>
      </w:r>
      <w:r w:rsidRPr="00B75335">
        <w:t xml:space="preserve"> ушнэ</w:t>
      </w:r>
      <w:r w:rsidRPr="00B75335">
        <w:rPr>
          <w:rFonts w:cstheme="minorHAnsi"/>
        </w:rPr>
        <w:t>́</w:t>
      </w:r>
      <w:r w:rsidRPr="00B75335">
        <w:t xml:space="preserve"> хае</w:t>
      </w:r>
      <w:r w:rsidRPr="00B75335">
        <w:rPr>
          <w:rFonts w:cstheme="minorHAnsi"/>
        </w:rPr>
        <w:t>́</w:t>
      </w:r>
      <w:r w:rsidRPr="00B75335">
        <w:t xml:space="preserve"> амра</w:t>
      </w:r>
      <w:r w:rsidRPr="00B75335">
        <w:rPr>
          <w:rFonts w:cstheme="minorHAnsi"/>
        </w:rPr>
        <w:t>́</w:t>
      </w:r>
      <w:r w:rsidRPr="00B75335">
        <w:t>м ше</w:t>
      </w:r>
      <w:r w:rsidRPr="00B75335">
        <w:rPr>
          <w:rFonts w:cstheme="minorHAnsi"/>
        </w:rPr>
        <w:t>́</w:t>
      </w:r>
      <w:r w:rsidRPr="00B75335">
        <w:t>ва ушлоши</w:t>
      </w:r>
      <w:r w:rsidRPr="00B75335">
        <w:rPr>
          <w:rFonts w:cstheme="minorHAnsi"/>
        </w:rPr>
        <w:t>́</w:t>
      </w:r>
      <w:r w:rsidRPr="00B75335">
        <w:t>м умъат ана</w:t>
      </w:r>
      <w:r w:rsidRPr="00B75335">
        <w:rPr>
          <w:rFonts w:cstheme="minorHAnsi"/>
        </w:rPr>
        <w:t>́</w:t>
      </w:r>
    </w:p>
    <w:p w14:paraId="77825F7C" w14:textId="77777777" w:rsidR="00A909AA" w:rsidRPr="00B75335" w:rsidRDefault="00A909AA" w:rsidP="00A909AA">
      <w:pPr>
        <w:pStyle w:val="a9"/>
      </w:pPr>
      <w:r w:rsidRPr="00B75335">
        <w:t>20. И взял Амрам себе в жёны свою тётю Йохевед, и она – сестра его отца; и родила она ему Аѓарона и Моше. И годы жизни Амрама тоже 137 лет.</w:t>
      </w:r>
    </w:p>
    <w:p w14:paraId="5F9616D3" w14:textId="77777777" w:rsidR="00A909AA" w:rsidRPr="00B75335" w:rsidRDefault="00A909AA" w:rsidP="00A909AA"/>
    <w:p w14:paraId="1BF68362" w14:textId="4991A6E1" w:rsidR="00A909AA" w:rsidRPr="00B75335" w:rsidRDefault="00A909AA" w:rsidP="00A909AA">
      <w:pPr>
        <w:pStyle w:val="a6"/>
      </w:pPr>
      <w:r w:rsidRPr="00B75335">
        <w:t>Амра́м – это сын Кеѓата. Имя жены Амра́ма, Йохе́вед, означает</w:t>
      </w:r>
      <w:r w:rsidRPr="00B75335">
        <w:rPr>
          <w:i/>
          <w:iCs/>
        </w:rPr>
        <w:t xml:space="preserve"> Славный Господь</w:t>
      </w:r>
      <w:r w:rsidRPr="00B75335">
        <w:t xml:space="preserve"> или </w:t>
      </w:r>
      <w:r w:rsidRPr="00B75335">
        <w:rPr>
          <w:i/>
          <w:iCs/>
        </w:rPr>
        <w:t>Слава Господня</w:t>
      </w:r>
      <w:r w:rsidRPr="00B75335">
        <w:t xml:space="preserve">, </w:t>
      </w:r>
      <w:r w:rsidRPr="00B75335">
        <w:rPr>
          <w:i/>
          <w:iCs/>
        </w:rPr>
        <w:t>йо</w:t>
      </w:r>
      <w:r w:rsidRPr="00B75335">
        <w:t xml:space="preserve"> – сокращение имени Всевышнего. Взял он её себе в жёны, и она – сестра его отца. Тора запрещает это делать, но это было до дарования Торы, поэтому, видимо, была такая практика. Йохе́вед на тот момент очень много лет, </w:t>
      </w:r>
      <w:r w:rsidR="00346E1B">
        <w:t>вероятно</w:t>
      </w:r>
      <w:r w:rsidRPr="00B75335">
        <w:t>, тоже 130 лет. Разные подсчёты по этому поводу говорят, что Йохе́вед, возможно, родилась в тот день, когда Яаков сошёл в Египет: Йохе́вед – 130 лет, Моше – 80, вместе получается 210 лет, это как раз время пребывания народа в Египте. Есть ещё много всякой разной интересной арифметики на этот счёт, и действительно можно так подсчитать. Комментаторы говорят, что в тот момент, когда народ Израиля спустился, уже родилась мать того, через кого будет твориться избавление. Во всяком случае, можно сказать про год её рождения, что это такая удивительная мудрость, удивительное провидение Всевышнего, который открывает нам глубже эту самую грань – как Господь действует по избавлению ещё задолго до того, как избавление наступило.</w:t>
      </w:r>
    </w:p>
    <w:p w14:paraId="5B1AFB33" w14:textId="77777777" w:rsidR="00A909AA" w:rsidRPr="00B75335" w:rsidRDefault="00A909AA" w:rsidP="00A909AA">
      <w:pPr>
        <w:pStyle w:val="a6"/>
      </w:pPr>
      <w:r w:rsidRPr="00B75335">
        <w:t>Итак, Амра́м взял себе в жёны Йохе́вед, и родила она ему Аѓарона и Моше. Не упоминается ещё сестричка по имени Мирьям.</w:t>
      </w:r>
    </w:p>
    <w:p w14:paraId="3523C100" w14:textId="77777777" w:rsidR="00A909AA" w:rsidRPr="00B75335" w:rsidRDefault="00A909AA" w:rsidP="00346E1B">
      <w:pPr>
        <w:pStyle w:val="ad"/>
      </w:pPr>
    </w:p>
    <w:p w14:paraId="37AFDEF0" w14:textId="77777777" w:rsidR="00A909AA" w:rsidRPr="00B75335" w:rsidRDefault="00A909AA" w:rsidP="00346E1B">
      <w:pPr>
        <w:pStyle w:val="ad"/>
      </w:pPr>
      <w:r w:rsidRPr="00B75335">
        <w:rPr>
          <w:rtl/>
        </w:rPr>
        <w:t>וּבְנֵי יִצְהָר קֹרַח וָנֶפֶג וְזִכְרִי׃</w:t>
      </w:r>
    </w:p>
    <w:p w14:paraId="71087108" w14:textId="77777777" w:rsidR="00A909AA" w:rsidRPr="00B75335" w:rsidRDefault="00A909AA" w:rsidP="00A909AA">
      <w:pPr>
        <w:pStyle w:val="a9"/>
      </w:pPr>
      <w:r w:rsidRPr="00B75335">
        <w:t>увнэ</w:t>
      </w:r>
      <w:r w:rsidRPr="00B75335">
        <w:rPr>
          <w:rFonts w:cstheme="minorHAnsi"/>
        </w:rPr>
        <w:t>́</w:t>
      </w:r>
      <w:r w:rsidRPr="00B75335">
        <w:t xml:space="preserve"> йицѓа</w:t>
      </w:r>
      <w:r w:rsidRPr="00B75335">
        <w:rPr>
          <w:rFonts w:cstheme="minorHAnsi"/>
        </w:rPr>
        <w:t>́</w:t>
      </w:r>
      <w:r w:rsidRPr="00B75335">
        <w:t>р ко</w:t>
      </w:r>
      <w:r w:rsidRPr="00B75335">
        <w:rPr>
          <w:rFonts w:cstheme="minorHAnsi"/>
        </w:rPr>
        <w:t>́</w:t>
      </w:r>
      <w:r w:rsidRPr="00B75335">
        <w:t>рах ванэ</w:t>
      </w:r>
      <w:r w:rsidRPr="00B75335">
        <w:rPr>
          <w:rFonts w:cstheme="minorHAnsi"/>
        </w:rPr>
        <w:t>́</w:t>
      </w:r>
      <w:r w:rsidRPr="00B75335">
        <w:t>фег везихри</w:t>
      </w:r>
      <w:r w:rsidRPr="00B75335">
        <w:rPr>
          <w:rFonts w:cstheme="minorHAnsi"/>
        </w:rPr>
        <w:t>́</w:t>
      </w:r>
    </w:p>
    <w:p w14:paraId="6BE5238F" w14:textId="77777777" w:rsidR="00A909AA" w:rsidRPr="00B75335" w:rsidRDefault="00A909AA" w:rsidP="00A909AA">
      <w:pPr>
        <w:pStyle w:val="a9"/>
      </w:pPr>
      <w:r w:rsidRPr="00B75335">
        <w:t>21. Сыновья Ицѓара: Корах, и Нефег, и Зихри.</w:t>
      </w:r>
    </w:p>
    <w:p w14:paraId="50921544" w14:textId="77777777" w:rsidR="00A909AA" w:rsidRPr="00B75335" w:rsidRDefault="00A909AA" w:rsidP="00A909AA">
      <w:pPr>
        <w:pStyle w:val="a6"/>
      </w:pPr>
    </w:p>
    <w:p w14:paraId="0F46B656" w14:textId="77777777" w:rsidR="00A909AA" w:rsidRPr="00B75335" w:rsidRDefault="00A909AA" w:rsidP="00A909AA">
      <w:pPr>
        <w:pStyle w:val="a6"/>
      </w:pPr>
      <w:r w:rsidRPr="00B75335">
        <w:t xml:space="preserve">Имя Ко́рах чаще всего отождествляют с силой. Оно означает </w:t>
      </w:r>
      <w:r w:rsidRPr="00B75335">
        <w:rPr>
          <w:i/>
          <w:iCs/>
        </w:rPr>
        <w:t>сильный, крепкий</w:t>
      </w:r>
      <w:r w:rsidRPr="00B75335">
        <w:t xml:space="preserve">, но в данном случае, если сравнивать с другими семитскими именами, наиболее вероятно, что имя происходит от слова </w:t>
      </w:r>
      <w:r w:rsidRPr="00B75335">
        <w:rPr>
          <w:i/>
          <w:iCs/>
        </w:rPr>
        <w:t>кере́ах</w:t>
      </w:r>
      <w:r w:rsidRPr="00B75335">
        <w:t xml:space="preserve"> </w:t>
      </w:r>
      <w:r w:rsidRPr="00B75335">
        <w:rPr>
          <w:i/>
          <w:iCs/>
        </w:rPr>
        <w:t>(лысый)</w:t>
      </w:r>
      <w:r w:rsidRPr="00B75335">
        <w:t xml:space="preserve">, то есть имя Ко́рах дано в связи с внешностью. Не́фег, имя второго сына, происходит от корневой ячейки </w:t>
      </w:r>
      <w:r w:rsidRPr="00B75335">
        <w:rPr>
          <w:i/>
          <w:iCs/>
        </w:rPr>
        <w:t xml:space="preserve">пей-гимел – выдающийся, выходящий за рамки, разрывающий рамки реальности. </w:t>
      </w:r>
      <w:r w:rsidRPr="00B75335">
        <w:t xml:space="preserve">Зихри́ - </w:t>
      </w:r>
      <w:r w:rsidRPr="00B75335">
        <w:rPr>
          <w:i/>
          <w:iCs/>
        </w:rPr>
        <w:t>тот, о котором будет память</w:t>
      </w:r>
      <w:r w:rsidRPr="00B75335">
        <w:t>.</w:t>
      </w:r>
    </w:p>
    <w:p w14:paraId="26CDB28C" w14:textId="77777777" w:rsidR="00A909AA" w:rsidRPr="00B75335" w:rsidRDefault="00A909AA" w:rsidP="00346E1B">
      <w:pPr>
        <w:pStyle w:val="ad"/>
      </w:pPr>
    </w:p>
    <w:p w14:paraId="3C476C44" w14:textId="77777777" w:rsidR="00A909AA" w:rsidRPr="00B75335" w:rsidRDefault="00A909AA" w:rsidP="00346E1B">
      <w:pPr>
        <w:pStyle w:val="ad"/>
      </w:pPr>
      <w:r w:rsidRPr="00B75335">
        <w:rPr>
          <w:rtl/>
        </w:rPr>
        <w:t>וּבְנֵי עֻזִּיאֵל מִישָׁאֵל וְאֶלְצָפָן וְסִתְרִי׃</w:t>
      </w:r>
    </w:p>
    <w:p w14:paraId="1B114A84" w14:textId="77777777" w:rsidR="00A909AA" w:rsidRPr="00B75335" w:rsidRDefault="00A909AA" w:rsidP="00A909AA">
      <w:pPr>
        <w:pStyle w:val="a9"/>
      </w:pPr>
      <w:r w:rsidRPr="00B75335">
        <w:t>увнэ́ узиэ́ль мишаэ́ль веэльцафа́н веситри́</w:t>
      </w:r>
    </w:p>
    <w:p w14:paraId="01646D51" w14:textId="77777777" w:rsidR="00A909AA" w:rsidRPr="00B75335" w:rsidRDefault="00A909AA" w:rsidP="00A909AA">
      <w:pPr>
        <w:pStyle w:val="a9"/>
      </w:pPr>
      <w:r w:rsidRPr="00B75335">
        <w:t>22. А сыновья Узиэля : Мишаэль, и Эльцафан, и Ситри.</w:t>
      </w:r>
    </w:p>
    <w:p w14:paraId="04C27B38" w14:textId="77777777" w:rsidR="00A909AA" w:rsidRPr="00B75335" w:rsidRDefault="00A909AA" w:rsidP="00A909AA"/>
    <w:p w14:paraId="33FDCF10" w14:textId="77777777" w:rsidR="00A909AA" w:rsidRPr="00B75335" w:rsidRDefault="00A909AA" w:rsidP="00A909AA">
      <w:pPr>
        <w:pStyle w:val="a6"/>
      </w:pPr>
      <w:r w:rsidRPr="00B75335">
        <w:t xml:space="preserve">Имя Мишаэ́ль непонятного происхождения, но можно примерно перевести, как </w:t>
      </w:r>
      <w:r w:rsidRPr="00B75335">
        <w:rPr>
          <w:i/>
          <w:iCs/>
        </w:rPr>
        <w:t xml:space="preserve">тот, кого Бог будет носить на руках. </w:t>
      </w:r>
      <w:r w:rsidRPr="00B75335">
        <w:t xml:space="preserve">Эльцафа́н – </w:t>
      </w:r>
      <w:r w:rsidRPr="00B75335">
        <w:rPr>
          <w:i/>
          <w:iCs/>
        </w:rPr>
        <w:t>тот, кто открывает разные свои черты</w:t>
      </w:r>
      <w:r w:rsidRPr="00B75335">
        <w:t xml:space="preserve">, или </w:t>
      </w:r>
      <w:r w:rsidRPr="00B75335">
        <w:rPr>
          <w:i/>
          <w:iCs/>
        </w:rPr>
        <w:t>тот, кто будет бить по щекам врагов своих</w:t>
      </w:r>
      <w:r w:rsidRPr="00B75335">
        <w:t xml:space="preserve">. Ситри́ – </w:t>
      </w:r>
      <w:r w:rsidRPr="00B75335">
        <w:rPr>
          <w:i/>
          <w:iCs/>
        </w:rPr>
        <w:t xml:space="preserve">тот, кто находится под защитой, находится в убежище. </w:t>
      </w:r>
      <w:r w:rsidRPr="00B75335">
        <w:t>Такие имена давали родители своим детям.</w:t>
      </w:r>
    </w:p>
    <w:p w14:paraId="2AFD753C" w14:textId="77777777" w:rsidR="00A909AA" w:rsidRPr="00B75335" w:rsidRDefault="00A909AA" w:rsidP="00250F29">
      <w:pPr>
        <w:pStyle w:val="ad"/>
      </w:pPr>
    </w:p>
    <w:p w14:paraId="58873FDF" w14:textId="77777777" w:rsidR="00A909AA" w:rsidRPr="00B75335" w:rsidRDefault="00A909AA" w:rsidP="00250F29">
      <w:pPr>
        <w:pStyle w:val="ad"/>
      </w:pPr>
      <w:r w:rsidRPr="00B75335">
        <w:rPr>
          <w:rtl/>
        </w:rPr>
        <w:t>וַיִּקַּח אַהֲרֹן אֶת־אֱלִישֶׁבַע בַּת־עַמִּינָדָב אֲחוֹת נַחְשׁוֹן לוֹ לְאִשָּׁה וַתֵּלֶד לוֹ אֶת־נָדָב וְאֶת־אֲבִיהוּא אֶת־אֶלְעָזָר וְאֶת־אִיתָמָר׃</w:t>
      </w:r>
    </w:p>
    <w:p w14:paraId="57AA31A1" w14:textId="77777777" w:rsidR="00A909AA" w:rsidRPr="00B75335" w:rsidRDefault="00A909AA" w:rsidP="00A909AA">
      <w:pPr>
        <w:pStyle w:val="a9"/>
      </w:pPr>
      <w:r w:rsidRPr="00B75335">
        <w:t>вайика</w:t>
      </w:r>
      <w:r w:rsidRPr="00B75335">
        <w:rPr>
          <w:rFonts w:cstheme="minorHAnsi"/>
        </w:rPr>
        <w:t>́</w:t>
      </w:r>
      <w:r w:rsidRPr="00B75335">
        <w:t>х аѓаро</w:t>
      </w:r>
      <w:r w:rsidRPr="00B75335">
        <w:rPr>
          <w:rFonts w:cstheme="minorHAnsi"/>
        </w:rPr>
        <w:t>́</w:t>
      </w:r>
      <w:r w:rsidRPr="00B75335">
        <w:t>н эт-элише</w:t>
      </w:r>
      <w:r w:rsidRPr="00B75335">
        <w:rPr>
          <w:rFonts w:cstheme="minorHAnsi"/>
        </w:rPr>
        <w:t>́</w:t>
      </w:r>
      <w:r w:rsidRPr="00B75335">
        <w:t>ва бат-аминада</w:t>
      </w:r>
      <w:r w:rsidRPr="00B75335">
        <w:rPr>
          <w:rFonts w:cstheme="minorHAnsi"/>
        </w:rPr>
        <w:t>́</w:t>
      </w:r>
      <w:r w:rsidRPr="00B75335">
        <w:t>в ахо</w:t>
      </w:r>
      <w:r w:rsidRPr="00B75335">
        <w:rPr>
          <w:rFonts w:cstheme="minorHAnsi"/>
        </w:rPr>
        <w:t>́</w:t>
      </w:r>
      <w:r w:rsidRPr="00B75335">
        <w:t>т нахшо</w:t>
      </w:r>
      <w:r w:rsidRPr="00B75335">
        <w:rPr>
          <w:rFonts w:cstheme="minorHAnsi"/>
        </w:rPr>
        <w:t>́</w:t>
      </w:r>
      <w:r w:rsidRPr="00B75335">
        <w:t>н ло леиша</w:t>
      </w:r>
      <w:r w:rsidRPr="00B75335">
        <w:rPr>
          <w:rFonts w:cstheme="minorHAnsi"/>
        </w:rPr>
        <w:t>́</w:t>
      </w:r>
      <w:r w:rsidRPr="00B75335">
        <w:t xml:space="preserve"> ватэ</w:t>
      </w:r>
      <w:r w:rsidRPr="00B75335">
        <w:rPr>
          <w:rFonts w:cstheme="minorHAnsi"/>
        </w:rPr>
        <w:t>́</w:t>
      </w:r>
      <w:r w:rsidRPr="00B75335">
        <w:t>лед ло эт-нада</w:t>
      </w:r>
      <w:r w:rsidRPr="00B75335">
        <w:rPr>
          <w:rFonts w:cstheme="minorHAnsi"/>
        </w:rPr>
        <w:t>́</w:t>
      </w:r>
      <w:r w:rsidRPr="00B75335">
        <w:t>в веэт-авиѓу</w:t>
      </w:r>
      <w:r w:rsidRPr="00B75335">
        <w:rPr>
          <w:rFonts w:cstheme="minorHAnsi"/>
        </w:rPr>
        <w:t>́</w:t>
      </w:r>
      <w:r w:rsidRPr="00B75335">
        <w:t xml:space="preserve"> эт-элъаза</w:t>
      </w:r>
      <w:r w:rsidRPr="00B75335">
        <w:rPr>
          <w:rFonts w:cstheme="minorHAnsi"/>
        </w:rPr>
        <w:t>́</w:t>
      </w:r>
      <w:r w:rsidRPr="00B75335">
        <w:t>р веэт-итама</w:t>
      </w:r>
      <w:r w:rsidRPr="00B75335">
        <w:rPr>
          <w:rFonts w:cstheme="minorHAnsi"/>
        </w:rPr>
        <w:t>́</w:t>
      </w:r>
      <w:r w:rsidRPr="00B75335">
        <w:t>р</w:t>
      </w:r>
    </w:p>
    <w:p w14:paraId="373EC6F4" w14:textId="77777777" w:rsidR="00A909AA" w:rsidRPr="00B75335" w:rsidRDefault="00A909AA" w:rsidP="00A909AA">
      <w:pPr>
        <w:pStyle w:val="a9"/>
      </w:pPr>
      <w:r w:rsidRPr="00B75335">
        <w:t>23. Аѓарон взял себе в жены Элишеву, дочь Аминадава, сестру Нахшона, и она родила ему Надава, и Авиѓу, и Эльазара, и Итамара.</w:t>
      </w:r>
    </w:p>
    <w:p w14:paraId="7E6353D5" w14:textId="77777777" w:rsidR="00A909AA" w:rsidRPr="00B75335" w:rsidRDefault="00A909AA" w:rsidP="00A909AA"/>
    <w:p w14:paraId="43940060" w14:textId="77777777" w:rsidR="00A909AA" w:rsidRPr="00B75335" w:rsidRDefault="00A909AA" w:rsidP="00A909AA">
      <w:pPr>
        <w:pStyle w:val="a6"/>
      </w:pPr>
      <w:r w:rsidRPr="00B75335">
        <w:t xml:space="preserve">Имя Элише́ва означает </w:t>
      </w:r>
      <w:r w:rsidRPr="00B75335">
        <w:rPr>
          <w:i/>
          <w:iCs/>
        </w:rPr>
        <w:t>Бог клялся</w:t>
      </w:r>
      <w:r w:rsidRPr="00B75335">
        <w:t xml:space="preserve">. Аминада́в означает </w:t>
      </w:r>
      <w:r w:rsidRPr="00B75335">
        <w:rPr>
          <w:i/>
          <w:iCs/>
        </w:rPr>
        <w:t>Бог дал жертву, Бог принёс в жертву</w:t>
      </w:r>
      <w:r w:rsidRPr="00B75335">
        <w:t xml:space="preserve"> (насколько это применимо к Богу): </w:t>
      </w:r>
      <w:r w:rsidRPr="00B75335">
        <w:rPr>
          <w:i/>
          <w:iCs/>
        </w:rPr>
        <w:t>Бог дал дар, Бог дал по милости, Бог проявил добрую волю</w:t>
      </w:r>
      <w:r w:rsidRPr="00B75335">
        <w:t xml:space="preserve">. Такое имя у жены Аѓарона, коѓена (но тогда ещё не коѓена). Нахшо́н означает либо </w:t>
      </w:r>
      <w:r w:rsidRPr="00B75335">
        <w:rPr>
          <w:i/>
          <w:iCs/>
        </w:rPr>
        <w:t>маленький змей, змеёныш</w:t>
      </w:r>
      <w:r w:rsidRPr="00B75335">
        <w:t xml:space="preserve">, либо </w:t>
      </w:r>
      <w:r w:rsidRPr="00B75335">
        <w:rPr>
          <w:i/>
          <w:iCs/>
        </w:rPr>
        <w:t>тот, кто предугадан,</w:t>
      </w:r>
      <w:r w:rsidRPr="00B75335">
        <w:t xml:space="preserve"> от слова </w:t>
      </w:r>
      <w:r w:rsidRPr="00B75335">
        <w:rPr>
          <w:i/>
          <w:iCs/>
        </w:rPr>
        <w:t>ленахе́ш (угадывать).</w:t>
      </w:r>
      <w:r w:rsidRPr="00B75335">
        <w:t xml:space="preserve"> Нада́в – это </w:t>
      </w:r>
      <w:r w:rsidRPr="00B75335">
        <w:rPr>
          <w:i/>
          <w:iCs/>
        </w:rPr>
        <w:t>добровольно принесённая жертва, пожертвование</w:t>
      </w:r>
      <w:r w:rsidRPr="00B75335">
        <w:t xml:space="preserve">, однокоренные слова </w:t>
      </w:r>
      <w:r w:rsidRPr="00B75335">
        <w:rPr>
          <w:i/>
          <w:iCs/>
        </w:rPr>
        <w:t>ленаде́в (быть волонтёром, добровольцем)</w:t>
      </w:r>
      <w:r w:rsidRPr="00B75335">
        <w:t xml:space="preserve"> и </w:t>
      </w:r>
      <w:r w:rsidRPr="00B75335">
        <w:rPr>
          <w:i/>
          <w:iCs/>
        </w:rPr>
        <w:t xml:space="preserve">недава́ </w:t>
      </w:r>
      <w:r w:rsidRPr="00B75335">
        <w:t xml:space="preserve">(добровольная жертва). Мы уже упоминали имя Аминада́в, и здесь имя Нада́в – тоже очень похожее имя. Авиѓу – это </w:t>
      </w:r>
      <w:r w:rsidRPr="00B75335">
        <w:rPr>
          <w:i/>
          <w:iCs/>
        </w:rPr>
        <w:t>отец мой Он</w:t>
      </w:r>
      <w:r w:rsidRPr="00B75335">
        <w:t xml:space="preserve"> или </w:t>
      </w:r>
      <w:r w:rsidRPr="00B75335">
        <w:rPr>
          <w:i/>
          <w:iCs/>
        </w:rPr>
        <w:t>отец мой Господь</w:t>
      </w:r>
      <w:r w:rsidRPr="00B75335">
        <w:t>.</w:t>
      </w:r>
    </w:p>
    <w:p w14:paraId="1FDF2F3B" w14:textId="77777777" w:rsidR="00A909AA" w:rsidRPr="00B75335" w:rsidRDefault="00A909AA" w:rsidP="00250F29">
      <w:pPr>
        <w:pStyle w:val="ad"/>
      </w:pPr>
    </w:p>
    <w:p w14:paraId="5023A16E" w14:textId="77777777" w:rsidR="00A909AA" w:rsidRPr="00B75335" w:rsidRDefault="00A909AA" w:rsidP="00250F29">
      <w:pPr>
        <w:pStyle w:val="ad"/>
      </w:pPr>
      <w:r w:rsidRPr="00B75335">
        <w:rPr>
          <w:rtl/>
        </w:rPr>
        <w:t>וּבְנֵי קֹרַח אַסִּיר וְאֶלְקָנָה וַאֲבִיאָסָף אֵלֶּה מִשְׁפְּחֹת הַקָּרְחִי׃</w:t>
      </w:r>
    </w:p>
    <w:p w14:paraId="01F4DF3E" w14:textId="77777777" w:rsidR="00A909AA" w:rsidRPr="00B75335" w:rsidRDefault="00A909AA" w:rsidP="00A909AA">
      <w:pPr>
        <w:pStyle w:val="a9"/>
      </w:pPr>
      <w:r w:rsidRPr="00B75335">
        <w:t>увнэ́ ко́рах аси́р веэлькана́ ваавиаса́ф э́ле мишпехо́т ѓакорхи́</w:t>
      </w:r>
    </w:p>
    <w:p w14:paraId="2A24FEAE" w14:textId="77777777" w:rsidR="00A909AA" w:rsidRPr="00B75335" w:rsidRDefault="00A909AA" w:rsidP="00A909AA">
      <w:pPr>
        <w:pStyle w:val="a9"/>
      </w:pPr>
      <w:r w:rsidRPr="00B75335">
        <w:t>24. Сыновья же Кораха: Асир, и Элькана, и Авиасаф, это семейства Кораха.</w:t>
      </w:r>
    </w:p>
    <w:p w14:paraId="684B12AE" w14:textId="77777777" w:rsidR="00A909AA" w:rsidRPr="00B75335" w:rsidRDefault="00A909AA" w:rsidP="00A909AA"/>
    <w:p w14:paraId="23189A45" w14:textId="77777777" w:rsidR="00A909AA" w:rsidRPr="00B75335" w:rsidRDefault="00A909AA" w:rsidP="00A909AA">
      <w:pPr>
        <w:pStyle w:val="a6"/>
        <w:rPr>
          <w:i/>
          <w:iCs/>
        </w:rPr>
      </w:pPr>
      <w:r w:rsidRPr="00B75335">
        <w:t xml:space="preserve">Аси́р – это </w:t>
      </w:r>
      <w:r w:rsidRPr="00B75335">
        <w:rPr>
          <w:i/>
          <w:iCs/>
        </w:rPr>
        <w:t>тот, кто подчиняется, послушный</w:t>
      </w:r>
      <w:r w:rsidRPr="00B75335">
        <w:t xml:space="preserve"> в данном случае. Элькана́ – </w:t>
      </w:r>
      <w:r w:rsidRPr="00B75335">
        <w:rPr>
          <w:i/>
          <w:iCs/>
        </w:rPr>
        <w:t>Бог приобрёл</w:t>
      </w:r>
      <w:r w:rsidRPr="00B75335">
        <w:t xml:space="preserve">. Авиаса́ф – </w:t>
      </w:r>
      <w:r w:rsidRPr="00B75335">
        <w:rPr>
          <w:i/>
          <w:iCs/>
        </w:rPr>
        <w:t>Господь прибавит</w:t>
      </w:r>
      <w:r w:rsidRPr="00B75335">
        <w:t xml:space="preserve"> или </w:t>
      </w:r>
      <w:r w:rsidRPr="00B75335">
        <w:rPr>
          <w:i/>
          <w:iCs/>
        </w:rPr>
        <w:t>Господь дал дополнительное благословение.</w:t>
      </w:r>
    </w:p>
    <w:p w14:paraId="01E3029E" w14:textId="77777777" w:rsidR="00A909AA" w:rsidRPr="00B75335" w:rsidRDefault="00A909AA" w:rsidP="00250F29">
      <w:pPr>
        <w:pStyle w:val="ad"/>
      </w:pPr>
    </w:p>
    <w:p w14:paraId="7CE807B0" w14:textId="77777777" w:rsidR="00A909AA" w:rsidRPr="00B75335" w:rsidRDefault="00A909AA" w:rsidP="00250F29">
      <w:pPr>
        <w:pStyle w:val="ad"/>
      </w:pPr>
      <w:r w:rsidRPr="00B75335">
        <w:rPr>
          <w:rtl/>
        </w:rPr>
        <w:t>וְאֶלְעָזָר בֶּן־אַהֲרֹן לָקַח־לוֹ מִבְּנוֹת פּוּטִיאֵל לוֹ לְאִשָּׁה וַתֵּלֶד לוֹ אֶת־פִּינְחָס אֵלֶּה רָאשֵׁי אֲבוֹת הַלְוִיִּם לְמִשְׁפְּחֹתָם׃</w:t>
      </w:r>
    </w:p>
    <w:p w14:paraId="6C7BF627" w14:textId="77777777" w:rsidR="00A909AA" w:rsidRPr="00B75335" w:rsidRDefault="00A909AA" w:rsidP="00A909AA">
      <w:pPr>
        <w:pStyle w:val="a9"/>
      </w:pPr>
      <w:r w:rsidRPr="00B75335">
        <w:t>веэлъаза́р бен-aѓapóн лаках-ло́ мибено́т путиэ́ль ло леиша́ ватэ́лед ло эт-пинеха́с э́ле раше́ аво́т ѓальвийи́м лемишпехота́м</w:t>
      </w:r>
    </w:p>
    <w:p w14:paraId="6A9F39D1" w14:textId="77777777" w:rsidR="00A909AA" w:rsidRPr="00B75335" w:rsidRDefault="00A909AA" w:rsidP="00A909AA">
      <w:pPr>
        <w:pStyle w:val="a9"/>
      </w:pPr>
      <w:r w:rsidRPr="00B75335">
        <w:t>25. Эльазар, сын Аѓарона, взял себе жену из дочерей Путиэля, и она родила ему Пинхаса. Это главы домов левитов по их семьям.</w:t>
      </w:r>
    </w:p>
    <w:p w14:paraId="7979E64E" w14:textId="77777777" w:rsidR="00A909AA" w:rsidRPr="00B75335" w:rsidRDefault="00A909AA" w:rsidP="00A909AA"/>
    <w:p w14:paraId="5485474E" w14:textId="77777777" w:rsidR="00A909AA" w:rsidRPr="00B75335" w:rsidRDefault="00A909AA" w:rsidP="00A909AA">
      <w:pPr>
        <w:pStyle w:val="a6"/>
      </w:pPr>
      <w:r w:rsidRPr="00B75335">
        <w:t>Имя Пинха́с – египетское имя, его трудно переводить с иврита. Мы в своё время, когда будем говорить больше про Пинха́са, разберём значение этого имени более подробно.</w:t>
      </w:r>
    </w:p>
    <w:p w14:paraId="180D56AD" w14:textId="77777777" w:rsidR="00A909AA" w:rsidRPr="00B75335" w:rsidRDefault="00A909AA" w:rsidP="00250F29">
      <w:pPr>
        <w:pStyle w:val="ad"/>
      </w:pPr>
    </w:p>
    <w:p w14:paraId="52C2EE6F" w14:textId="77777777" w:rsidR="00A909AA" w:rsidRPr="00B75335" w:rsidRDefault="00A909AA" w:rsidP="00250F29">
      <w:pPr>
        <w:pStyle w:val="ad"/>
      </w:pPr>
      <w:r w:rsidRPr="00B75335">
        <w:rPr>
          <w:rtl/>
        </w:rPr>
        <w:t xml:space="preserve">הוּא </w:t>
      </w:r>
      <w:r w:rsidRPr="00B75335">
        <w:rPr>
          <w:b/>
          <w:bCs/>
          <w:rtl/>
        </w:rPr>
        <w:t>אַהֲרֹן</w:t>
      </w:r>
      <w:r w:rsidRPr="00B75335">
        <w:rPr>
          <w:rtl/>
        </w:rPr>
        <w:t xml:space="preserve"> וּמֹשֶׁה אֲשֶׁר אָמַר יְהוָה לָהֶם הוֹצִיאוּ אֶת־בְּנֵי יִשְׂרָאֵל מֵאֶרֶץ מִצְרַיִם עַל־צִבְאֹתָם׃</w:t>
      </w:r>
    </w:p>
    <w:p w14:paraId="1B41EC06" w14:textId="77777777" w:rsidR="00A909AA" w:rsidRPr="00B75335" w:rsidRDefault="00A909AA" w:rsidP="00A909AA">
      <w:pPr>
        <w:pStyle w:val="a9"/>
      </w:pPr>
      <w:r w:rsidRPr="00B75335">
        <w:t xml:space="preserve">ѓу </w:t>
      </w:r>
      <w:r w:rsidRPr="00B75335">
        <w:rPr>
          <w:b/>
          <w:bCs/>
        </w:rPr>
        <w:t>aѓapo</w:t>
      </w:r>
      <w:r w:rsidRPr="00B75335">
        <w:rPr>
          <w:rFonts w:cstheme="minorHAnsi"/>
          <w:b/>
          <w:bCs/>
        </w:rPr>
        <w:t>́</w:t>
      </w:r>
      <w:r w:rsidRPr="00B75335">
        <w:rPr>
          <w:b/>
          <w:bCs/>
        </w:rPr>
        <w:t>н</w:t>
      </w:r>
      <w:r w:rsidRPr="00B75335">
        <w:t xml:space="preserve"> умоше</w:t>
      </w:r>
      <w:r w:rsidRPr="00B75335">
        <w:rPr>
          <w:rFonts w:cstheme="minorHAnsi"/>
        </w:rPr>
        <w:t>́</w:t>
      </w:r>
      <w:r w:rsidRPr="00B75335">
        <w:t xml:space="preserve"> аше</w:t>
      </w:r>
      <w:r w:rsidRPr="00B75335">
        <w:rPr>
          <w:rFonts w:cstheme="minorHAnsi"/>
        </w:rPr>
        <w:t>́</w:t>
      </w:r>
      <w:r w:rsidRPr="00B75335">
        <w:t>р ама</w:t>
      </w:r>
      <w:r w:rsidRPr="00B75335">
        <w:rPr>
          <w:rFonts w:cstheme="minorHAnsi"/>
        </w:rPr>
        <w:t>́</w:t>
      </w:r>
      <w:r w:rsidRPr="00B75335">
        <w:t>р адона</w:t>
      </w:r>
      <w:r w:rsidRPr="00B75335">
        <w:rPr>
          <w:rFonts w:cstheme="minorHAnsi"/>
        </w:rPr>
        <w:t>́</w:t>
      </w:r>
      <w:r w:rsidRPr="00B75335">
        <w:t>й лаѓе</w:t>
      </w:r>
      <w:r w:rsidRPr="00B75335">
        <w:rPr>
          <w:rFonts w:cstheme="minorHAnsi"/>
        </w:rPr>
        <w:t>́</w:t>
      </w:r>
      <w:r w:rsidRPr="00B75335">
        <w:t>м ѓоци</w:t>
      </w:r>
      <w:r w:rsidRPr="00B75335">
        <w:rPr>
          <w:rFonts w:cstheme="minorHAnsi"/>
        </w:rPr>
        <w:t>́</w:t>
      </w:r>
      <w:r w:rsidRPr="00B75335">
        <w:t>у эт-бенэ</w:t>
      </w:r>
      <w:r w:rsidRPr="00B75335">
        <w:rPr>
          <w:rFonts w:cstheme="minorHAnsi"/>
        </w:rPr>
        <w:t>́</w:t>
      </w:r>
      <w:r w:rsidRPr="00B75335">
        <w:t xml:space="preserve"> йисраэ</w:t>
      </w:r>
      <w:r w:rsidRPr="00B75335">
        <w:rPr>
          <w:rFonts w:cstheme="minorHAnsi"/>
        </w:rPr>
        <w:t>́</w:t>
      </w:r>
      <w:r w:rsidRPr="00B75335">
        <w:t>ль меэ</w:t>
      </w:r>
      <w:r w:rsidRPr="00B75335">
        <w:rPr>
          <w:rFonts w:cstheme="minorHAnsi"/>
        </w:rPr>
        <w:t>́</w:t>
      </w:r>
      <w:r w:rsidRPr="00B75335">
        <w:t>рец мицра</w:t>
      </w:r>
      <w:r w:rsidRPr="00B75335">
        <w:rPr>
          <w:rFonts w:cstheme="minorHAnsi"/>
        </w:rPr>
        <w:t>́</w:t>
      </w:r>
      <w:r w:rsidRPr="00B75335">
        <w:t>йим аль-цивъота</w:t>
      </w:r>
      <w:r w:rsidRPr="00B75335">
        <w:rPr>
          <w:rFonts w:cstheme="minorHAnsi"/>
        </w:rPr>
        <w:t>́</w:t>
      </w:r>
      <w:r w:rsidRPr="00B75335">
        <w:t>м</w:t>
      </w:r>
    </w:p>
    <w:p w14:paraId="4B085189" w14:textId="77777777" w:rsidR="00A909AA" w:rsidRPr="00B75335" w:rsidRDefault="00A909AA" w:rsidP="00A909AA">
      <w:pPr>
        <w:pStyle w:val="a9"/>
      </w:pPr>
      <w:r w:rsidRPr="00B75335">
        <w:t xml:space="preserve">26. Это </w:t>
      </w:r>
      <w:r w:rsidRPr="00B75335">
        <w:rPr>
          <w:b/>
          <w:bCs/>
        </w:rPr>
        <w:t>Аѓарон</w:t>
      </w:r>
      <w:r w:rsidRPr="00B75335">
        <w:t xml:space="preserve"> и Моше, которым повелел Всевышний вывести народ Израиля из Египта по воинствам их.</w:t>
      </w:r>
    </w:p>
    <w:p w14:paraId="192CC6D2" w14:textId="77777777" w:rsidR="00A909AA" w:rsidRPr="00B75335" w:rsidRDefault="00A909AA" w:rsidP="00A909AA"/>
    <w:p w14:paraId="65D415CB" w14:textId="77777777" w:rsidR="00A909AA" w:rsidRPr="00B75335" w:rsidRDefault="00A909AA" w:rsidP="00A909AA">
      <w:pPr>
        <w:pStyle w:val="a6"/>
      </w:pPr>
      <w:r w:rsidRPr="00B75335">
        <w:t xml:space="preserve">Имя Аѓарон. Мы все имена потихонечку здесь разобрали, коснулись, кроме имени Аѓарон. Есть интересное толкование, что имя Аѓарон происходит от слова </w:t>
      </w:r>
      <w:r w:rsidRPr="00B75335">
        <w:rPr>
          <w:i/>
          <w:iCs/>
        </w:rPr>
        <w:t xml:space="preserve">оѓель (шатёр), </w:t>
      </w:r>
      <w:r w:rsidRPr="00B75335">
        <w:t xml:space="preserve">поскольку в некоторых семитских диалектах буквы </w:t>
      </w:r>
      <w:r w:rsidRPr="00B75335">
        <w:rPr>
          <w:i/>
          <w:iCs/>
        </w:rPr>
        <w:t>рейш</w:t>
      </w:r>
      <w:r w:rsidRPr="00B75335">
        <w:t xml:space="preserve"> и </w:t>
      </w:r>
      <w:r w:rsidRPr="00B75335">
        <w:rPr>
          <w:i/>
          <w:iCs/>
        </w:rPr>
        <w:t>ламед</w:t>
      </w:r>
      <w:r w:rsidRPr="00B75335">
        <w:t xml:space="preserve"> неразличимы. И имя Аѓа</w:t>
      </w:r>
      <w:r w:rsidRPr="00B75335">
        <w:rPr>
          <w:b/>
          <w:bCs/>
        </w:rPr>
        <w:t>р</w:t>
      </w:r>
      <w:r w:rsidRPr="00B75335">
        <w:t>он могло бы звучать как Аѓа</w:t>
      </w:r>
      <w:r w:rsidRPr="00B75335">
        <w:rPr>
          <w:b/>
          <w:bCs/>
        </w:rPr>
        <w:t>л</w:t>
      </w:r>
      <w:r w:rsidRPr="00B75335">
        <w:t xml:space="preserve">он. (Такое явление есть и в современных дальневосточных языках. Например, в корейском фонетическом алфавите </w:t>
      </w:r>
      <w:r w:rsidRPr="00B75335">
        <w:rPr>
          <w:i/>
          <w:iCs/>
        </w:rPr>
        <w:t>Хангыль</w:t>
      </w:r>
      <w:r w:rsidRPr="00B75335">
        <w:t xml:space="preserve"> буквы «р» и «эл» очень похоже звучат и иногда не различаются как звуки). Аѓарон – это тот, кто предназначен для пребывания в шатре. Может быть, пророчески такое имя ему дано.</w:t>
      </w:r>
    </w:p>
    <w:p w14:paraId="1454ECBB" w14:textId="77777777" w:rsidR="00A909AA" w:rsidRPr="00B75335" w:rsidRDefault="00A909AA" w:rsidP="00250F29">
      <w:pPr>
        <w:pStyle w:val="ad"/>
      </w:pPr>
    </w:p>
    <w:p w14:paraId="190A8F90" w14:textId="77777777" w:rsidR="00A909AA" w:rsidRPr="00B75335" w:rsidRDefault="00A909AA" w:rsidP="00250F29">
      <w:pPr>
        <w:pStyle w:val="ad"/>
      </w:pPr>
      <w:r w:rsidRPr="00B75335">
        <w:rPr>
          <w:rtl/>
        </w:rPr>
        <w:t>הֵם הַמְדַבְּרִים אֶל־פַּרְעֹה מֶלֶךְ־מִצְרַיִם לְהוֹצִיא אֶת־בְּנֵי־יִשְׂרָאֵל מִמִּצְרָיִם הוּא מֹשֶׁה וְאַהֲרֹן׃</w:t>
      </w:r>
    </w:p>
    <w:p w14:paraId="453241AF" w14:textId="77777777" w:rsidR="00A909AA" w:rsidRPr="00B75335" w:rsidRDefault="00A909AA" w:rsidP="00A909AA">
      <w:pPr>
        <w:pStyle w:val="a9"/>
      </w:pPr>
      <w:r w:rsidRPr="00B75335">
        <w:t>ѓem ѓамдабери</w:t>
      </w:r>
      <w:r w:rsidRPr="00B75335">
        <w:rPr>
          <w:rFonts w:cstheme="minorHAnsi"/>
        </w:rPr>
        <w:t>́</w:t>
      </w:r>
      <w:r w:rsidRPr="00B75335">
        <w:t>м эль-паръо</w:t>
      </w:r>
      <w:r w:rsidRPr="00B75335">
        <w:rPr>
          <w:rFonts w:cstheme="minorHAnsi"/>
        </w:rPr>
        <w:t>́</w:t>
      </w:r>
      <w:r w:rsidRPr="00B75335">
        <w:t xml:space="preserve"> мелех-мицра</w:t>
      </w:r>
      <w:r w:rsidRPr="00B75335">
        <w:rPr>
          <w:rFonts w:cstheme="minorHAnsi"/>
        </w:rPr>
        <w:t>́</w:t>
      </w:r>
      <w:r w:rsidRPr="00B75335">
        <w:t>йим леѓоци</w:t>
      </w:r>
      <w:r w:rsidRPr="00B75335">
        <w:rPr>
          <w:rFonts w:cstheme="minorHAnsi"/>
        </w:rPr>
        <w:t>́</w:t>
      </w:r>
      <w:r w:rsidRPr="00B75335">
        <w:t xml:space="preserve"> эт</w:t>
      </w:r>
      <w:r w:rsidRPr="00B75335">
        <w:rPr>
          <w:rFonts w:cs="Arial"/>
        </w:rPr>
        <w:t>-</w:t>
      </w:r>
      <w:r w:rsidRPr="00B75335">
        <w:t>бене-йисраэ</w:t>
      </w:r>
      <w:r w:rsidRPr="00B75335">
        <w:rPr>
          <w:rFonts w:cstheme="minorHAnsi"/>
        </w:rPr>
        <w:t>́</w:t>
      </w:r>
      <w:r w:rsidRPr="00B75335">
        <w:t>ль мимицра</w:t>
      </w:r>
      <w:r w:rsidRPr="00B75335">
        <w:rPr>
          <w:rFonts w:cstheme="minorHAnsi"/>
        </w:rPr>
        <w:t>́</w:t>
      </w:r>
      <w:r w:rsidRPr="00B75335">
        <w:t>йим ѓу моше</w:t>
      </w:r>
      <w:r w:rsidRPr="00B75335">
        <w:rPr>
          <w:rFonts w:cstheme="minorHAnsi"/>
        </w:rPr>
        <w:t>́</w:t>
      </w:r>
      <w:r w:rsidRPr="00B75335">
        <w:t xml:space="preserve"> вeaѓapo</w:t>
      </w:r>
      <w:r w:rsidRPr="00B75335">
        <w:rPr>
          <w:rFonts w:cstheme="minorHAnsi"/>
        </w:rPr>
        <w:t>́</w:t>
      </w:r>
      <w:r w:rsidRPr="00B75335">
        <w:t>н</w:t>
      </w:r>
    </w:p>
    <w:p w14:paraId="340E9D28" w14:textId="77777777" w:rsidR="00A909AA" w:rsidRPr="00B75335" w:rsidRDefault="00A909AA" w:rsidP="00A909AA">
      <w:pPr>
        <w:pStyle w:val="a9"/>
      </w:pPr>
      <w:r w:rsidRPr="00B75335">
        <w:t>27. И они будут говорить с фараоном, царём египетским, чтобы вывести сыновей Израиля из Египта; это Моше и Аѓарон.</w:t>
      </w:r>
    </w:p>
    <w:p w14:paraId="2FAFE56B" w14:textId="77777777" w:rsidR="00A909AA" w:rsidRPr="00B75335" w:rsidRDefault="00A909AA" w:rsidP="00A909AA"/>
    <w:p w14:paraId="0A010434" w14:textId="77777777" w:rsidR="00A909AA" w:rsidRPr="00B75335" w:rsidRDefault="00A909AA" w:rsidP="00A909AA">
      <w:pPr>
        <w:pStyle w:val="a6"/>
      </w:pPr>
      <w:r w:rsidRPr="00B75335">
        <w:t xml:space="preserve">В 26 стихе это Аѓарон и Моше, здесь – по старшинству, сначала Аѓарон, а потом Моше, потому что речь идёт о том, что Аѓарон будет ближе стоять к народу. Для народа Израиля сначала Аѓарон, которого они знают, потом Моше, который его брат. </w:t>
      </w:r>
    </w:p>
    <w:p w14:paraId="640AF98F" w14:textId="77777777" w:rsidR="00A909AA" w:rsidRPr="00B75335" w:rsidRDefault="00A909AA" w:rsidP="00250F29">
      <w:pPr>
        <w:pStyle w:val="ad"/>
      </w:pPr>
    </w:p>
    <w:p w14:paraId="1414C568" w14:textId="77777777" w:rsidR="00A909AA" w:rsidRPr="00B75335" w:rsidRDefault="00A909AA" w:rsidP="00250F29">
      <w:pPr>
        <w:pStyle w:val="ad"/>
      </w:pPr>
      <w:r w:rsidRPr="00B75335">
        <w:rPr>
          <w:rtl/>
        </w:rPr>
        <w:t>וַיְהִי בְּיוֹם דִּבֶּר יְהוָה אֶל־מֹשֶׁה בְּאֶרֶץ מִצְרָיִם׃</w:t>
      </w:r>
    </w:p>
    <w:p w14:paraId="7BE5F42E" w14:textId="77777777" w:rsidR="00A909AA" w:rsidRPr="00B75335" w:rsidRDefault="00A909AA" w:rsidP="00A909AA">
      <w:pPr>
        <w:pStyle w:val="a9"/>
      </w:pPr>
      <w:r w:rsidRPr="00B75335">
        <w:t>вайѓи</w:t>
      </w:r>
      <w:r w:rsidRPr="00B75335">
        <w:rPr>
          <w:rFonts w:cstheme="minorHAnsi"/>
        </w:rPr>
        <w:t>́</w:t>
      </w:r>
      <w:r w:rsidRPr="00B75335">
        <w:t xml:space="preserve"> беём дибэ</w:t>
      </w:r>
      <w:r w:rsidRPr="00B75335">
        <w:rPr>
          <w:rFonts w:cstheme="minorHAnsi"/>
        </w:rPr>
        <w:t>́</w:t>
      </w:r>
      <w:r w:rsidRPr="00B75335">
        <w:t>р адона́й эль-моше</w:t>
      </w:r>
      <w:r w:rsidRPr="00B75335">
        <w:rPr>
          <w:rFonts w:cstheme="minorHAnsi"/>
        </w:rPr>
        <w:t>́</w:t>
      </w:r>
      <w:r w:rsidRPr="00B75335">
        <w:t xml:space="preserve"> беэ</w:t>
      </w:r>
      <w:r w:rsidRPr="00B75335">
        <w:rPr>
          <w:rFonts w:cstheme="minorHAnsi"/>
        </w:rPr>
        <w:t>́</w:t>
      </w:r>
      <w:r w:rsidRPr="00B75335">
        <w:t>рец мицрайим</w:t>
      </w:r>
    </w:p>
    <w:p w14:paraId="3FD57AE7" w14:textId="77777777" w:rsidR="00A909AA" w:rsidRPr="00B75335" w:rsidRDefault="00A909AA" w:rsidP="00A909AA">
      <w:pPr>
        <w:pStyle w:val="a9"/>
      </w:pPr>
      <w:r w:rsidRPr="00B75335">
        <w:t>28. Это и было во то время, когда Всевышний заговорил с Моше в стране Египетской.</w:t>
      </w:r>
    </w:p>
    <w:p w14:paraId="7BD8C2DC" w14:textId="77777777" w:rsidR="00A909AA" w:rsidRPr="00B75335" w:rsidRDefault="00A909AA" w:rsidP="00A909AA">
      <w:pPr>
        <w:ind w:firstLine="0"/>
      </w:pPr>
    </w:p>
    <w:p w14:paraId="323C16F2" w14:textId="416D248B" w:rsidR="00A909AA" w:rsidRDefault="00A909AA" w:rsidP="00A909AA">
      <w:pPr>
        <w:pStyle w:val="a6"/>
      </w:pPr>
      <w:r w:rsidRPr="00B75335">
        <w:t>Для чего нужно было это, казалось бы, скучное перечисление имён, имён потомков Леви? И, даже если мы разбирали значение имен, всё равно многим покажется, что незачем было прерывать такую захватывающую главу, чтобы здесь об этом говорить. Это нужно для того, чтобы мы помнили, что Моше и Аѓарон – это люди, человеки родом из народа. Чтобы мы видели, что Всевышний изначально планировал действовать через род Леви, избрал род Леви и предустановил к избранию Аѓарона</w:t>
      </w:r>
      <w:r w:rsidR="00250F29">
        <w:t>-</w:t>
      </w:r>
      <w:r w:rsidRPr="00B75335">
        <w:t xml:space="preserve">коѓена. Мне всегда это трогает сердце, потому что я из его потомков, а Аѓарон – это дальний-дальний-…дальний дедушка мой. Всевышний рассказал Моше, какой будет план. А здесь есть такой небольшой отчёт о работе, которая проделана по подготовке к осуществлению этого плана, как появились на свет Моше и Аѓарон, как они появились именно из рода Леви, как Всевышний выпестовал их заранее, ещё задолго до их рождения. Вот поэтому Тора сделала такое генеалогическое отступление, прервав свой рассказ на самом интересном месте и занявшись минуткой бюрократии и генеалогии. </w:t>
      </w:r>
      <w:r>
        <w:br w:type="page"/>
      </w:r>
    </w:p>
    <w:p w14:paraId="79A05B27" w14:textId="77777777" w:rsidR="003049ED" w:rsidRDefault="003049ED" w:rsidP="00A46D02">
      <w:pPr>
        <w:pStyle w:val="af"/>
        <w:spacing w:line="276" w:lineRule="auto"/>
      </w:pPr>
      <w:bookmarkStart w:id="23" w:name="_Toc159267141"/>
      <w:r>
        <w:t>Т</w:t>
      </w:r>
      <w:r w:rsidRPr="00125E06">
        <w:t>ы-то Мне и нуже</w:t>
      </w:r>
      <w:r>
        <w:t>н (6:29</w:t>
      </w:r>
      <w:r w:rsidRPr="00125E06">
        <w:t>-7:7</w:t>
      </w:r>
      <w:r>
        <w:t>)</w:t>
      </w:r>
      <w:bookmarkEnd w:id="23"/>
    </w:p>
    <w:p w14:paraId="17D5D637" w14:textId="77777777" w:rsidR="003049ED" w:rsidRDefault="003049ED" w:rsidP="00A46D02">
      <w:pPr>
        <w:pStyle w:val="af"/>
        <w:spacing w:line="276" w:lineRule="auto"/>
      </w:pPr>
    </w:p>
    <w:p w14:paraId="0187B6F4" w14:textId="77777777" w:rsidR="003049ED" w:rsidRDefault="003049ED" w:rsidP="00A46D02">
      <w:pPr>
        <w:pStyle w:val="a6"/>
      </w:pPr>
      <w:r>
        <w:t>Этот отрывок у нас получается довольно короткий, но вместе с тем содержательный. Итак, 6 глава 29 стих:</w:t>
      </w:r>
    </w:p>
    <w:p w14:paraId="4E82603E" w14:textId="77777777" w:rsidR="003049ED" w:rsidRPr="009D1D5B" w:rsidRDefault="003049ED" w:rsidP="00250F29">
      <w:pPr>
        <w:pStyle w:val="ad"/>
      </w:pPr>
      <w:r w:rsidRPr="009D1D5B">
        <w:rPr>
          <w:rtl/>
          <w:lang w:val="en-US"/>
        </w:rPr>
        <w:br/>
      </w:r>
      <w:r w:rsidRPr="009D1D5B">
        <w:rPr>
          <w:rtl/>
        </w:rPr>
        <w:t>וַיְדַבֵּר יְהוָה אֶל־מֹשֶׁה לֵּאמֹר אֲנִי יְהוָה דַּבֵּר אֶל־פַּרְעֹה מֶלֶךְ מִצְרַיִם אֵת כָּל־אֲשֶׁר אֲנִי דֹּבֵר אֵלֶיךָ׃</w:t>
      </w:r>
    </w:p>
    <w:p w14:paraId="7AB30DCD" w14:textId="77777777" w:rsidR="003049ED" w:rsidRPr="009D1D5B" w:rsidRDefault="003049ED" w:rsidP="00250F29">
      <w:pPr>
        <w:spacing w:line="240" w:lineRule="auto"/>
        <w:ind w:firstLine="0"/>
        <w:rPr>
          <w:rFonts w:asciiTheme="majorBidi" w:hAnsiTheme="majorBidi"/>
          <w:i/>
          <w:iCs/>
          <w:lang w:eastAsia="ru-RU" w:bidi="he-IL"/>
        </w:rPr>
      </w:pPr>
      <w:r w:rsidRPr="009D1D5B">
        <w:rPr>
          <w:rFonts w:asciiTheme="majorBidi" w:hAnsiTheme="majorBidi"/>
          <w:i/>
          <w:iCs/>
          <w:lang w:eastAsia="ru-RU" w:bidi="he-IL"/>
        </w:rPr>
        <w:t>вайдабэ́р адона́й эль-моше́ лемо́р ани́ адона́й дабэ́р эль-паръо́ мэ́лех мицрайим эт коль-аше́р ани́ довэ́р эле́ха</w:t>
      </w:r>
    </w:p>
    <w:p w14:paraId="422570A0" w14:textId="77777777" w:rsidR="003049ED" w:rsidRPr="009D1D5B" w:rsidRDefault="003049ED" w:rsidP="00250F29">
      <w:pPr>
        <w:spacing w:line="240" w:lineRule="auto"/>
        <w:ind w:firstLine="0"/>
        <w:rPr>
          <w:rFonts w:asciiTheme="majorBidi" w:hAnsiTheme="majorBidi"/>
          <w:i/>
          <w:iCs/>
          <w:lang w:eastAsia="ru-RU" w:bidi="he-IL"/>
        </w:rPr>
      </w:pPr>
      <w:r w:rsidRPr="009D1D5B">
        <w:rPr>
          <w:rFonts w:asciiTheme="majorBidi" w:hAnsiTheme="majorBidi"/>
          <w:i/>
          <w:iCs/>
          <w:lang w:eastAsia="ru-RU" w:bidi="he-IL"/>
        </w:rPr>
        <w:t>29. И сказал Господь Моше</w:t>
      </w:r>
      <w:r>
        <w:rPr>
          <w:rFonts w:asciiTheme="majorBidi" w:hAnsiTheme="majorBidi"/>
          <w:i/>
          <w:iCs/>
          <w:lang w:eastAsia="ru-RU" w:bidi="he-IL"/>
        </w:rPr>
        <w:t>,</w:t>
      </w:r>
      <w:r w:rsidRPr="009D1D5B">
        <w:rPr>
          <w:rFonts w:asciiTheme="majorBidi" w:hAnsiTheme="majorBidi"/>
          <w:i/>
          <w:iCs/>
          <w:lang w:eastAsia="ru-RU" w:bidi="he-IL"/>
        </w:rPr>
        <w:t xml:space="preserve"> говоря: «Я</w:t>
      </w:r>
      <w:r>
        <w:rPr>
          <w:rFonts w:asciiTheme="majorBidi" w:hAnsiTheme="majorBidi"/>
          <w:i/>
          <w:iCs/>
          <w:lang w:eastAsia="ru-RU" w:bidi="he-IL"/>
        </w:rPr>
        <w:t xml:space="preserve"> –</w:t>
      </w:r>
      <w:r w:rsidRPr="009D1D5B">
        <w:rPr>
          <w:rFonts w:asciiTheme="majorBidi" w:hAnsiTheme="majorBidi"/>
          <w:i/>
          <w:iCs/>
          <w:lang w:eastAsia="ru-RU" w:bidi="he-IL"/>
        </w:rPr>
        <w:t xml:space="preserve"> Господь, скажи фараону, царю </w:t>
      </w:r>
      <w:r>
        <w:rPr>
          <w:rFonts w:asciiTheme="majorBidi" w:hAnsiTheme="majorBidi"/>
          <w:i/>
          <w:iCs/>
          <w:lang w:eastAsia="ru-RU" w:bidi="he-IL"/>
        </w:rPr>
        <w:t>е</w:t>
      </w:r>
      <w:r w:rsidRPr="009D1D5B">
        <w:rPr>
          <w:rFonts w:asciiTheme="majorBidi" w:hAnsiTheme="majorBidi"/>
          <w:i/>
          <w:iCs/>
          <w:lang w:eastAsia="ru-RU" w:bidi="he-IL"/>
        </w:rPr>
        <w:t xml:space="preserve">гипетскому, всё, что </w:t>
      </w:r>
      <w:r>
        <w:rPr>
          <w:rFonts w:asciiTheme="majorBidi" w:hAnsiTheme="majorBidi"/>
          <w:i/>
          <w:iCs/>
          <w:lang w:eastAsia="ru-RU" w:bidi="he-IL"/>
        </w:rPr>
        <w:t>Я</w:t>
      </w:r>
      <w:r w:rsidRPr="009D1D5B">
        <w:rPr>
          <w:rFonts w:asciiTheme="majorBidi" w:hAnsiTheme="majorBidi"/>
          <w:i/>
          <w:iCs/>
          <w:lang w:eastAsia="ru-RU" w:bidi="he-IL"/>
        </w:rPr>
        <w:t xml:space="preserve"> </w:t>
      </w:r>
      <w:r>
        <w:rPr>
          <w:rFonts w:asciiTheme="majorBidi" w:hAnsiTheme="majorBidi"/>
          <w:i/>
          <w:iCs/>
          <w:lang w:eastAsia="ru-RU" w:bidi="he-IL"/>
        </w:rPr>
        <w:t>говорю</w:t>
      </w:r>
      <w:r w:rsidRPr="009D1D5B">
        <w:rPr>
          <w:rFonts w:asciiTheme="majorBidi" w:hAnsiTheme="majorBidi"/>
          <w:i/>
          <w:iCs/>
          <w:lang w:eastAsia="ru-RU" w:bidi="he-IL"/>
        </w:rPr>
        <w:t xml:space="preserve"> тебе».</w:t>
      </w:r>
    </w:p>
    <w:p w14:paraId="315E8D68" w14:textId="77777777" w:rsidR="003049ED" w:rsidRPr="009D1D5B" w:rsidRDefault="003049ED" w:rsidP="00250F29">
      <w:pPr>
        <w:pStyle w:val="a6"/>
        <w:spacing w:line="240" w:lineRule="auto"/>
      </w:pPr>
    </w:p>
    <w:p w14:paraId="13639C1C" w14:textId="77777777" w:rsidR="003049ED" w:rsidRDefault="003049ED" w:rsidP="00A46D02">
      <w:pPr>
        <w:pStyle w:val="a6"/>
      </w:pPr>
      <w:r>
        <w:t xml:space="preserve">Вроде бы это то, что Всевышний уже говорил Моше, когда рассказал ему о Своём замысле и приоткрыл план избавления Израиля. Потом мы отвлеклись на родословие, мы говорили о том, откуда появились вообще Моше и Аѓарон и что они </w:t>
      </w:r>
      <w:r w:rsidRPr="005679A9">
        <w:t xml:space="preserve">изначально были в замысле </w:t>
      </w:r>
      <w:r>
        <w:t xml:space="preserve">Всевышнего. И вот сейчас Всевышний говорит Моше (не упоминая Аѓарона): «А твоя задача идти и говорить фараону, царю египетскому всё, что Я тебе скажу; вот твоя роль в Моём плане». Опять-таки помним, что Аѓарона Всевышний сейчас не упомянул, и поэтому Моше опять принимается за старое, возвращается к своему старому возражению. </w:t>
      </w:r>
    </w:p>
    <w:p w14:paraId="6F68A307" w14:textId="77777777" w:rsidR="003049ED" w:rsidRDefault="003049ED" w:rsidP="00250F29">
      <w:pPr>
        <w:pStyle w:val="a6"/>
        <w:spacing w:line="240" w:lineRule="auto"/>
      </w:pPr>
    </w:p>
    <w:p w14:paraId="1C4340FA" w14:textId="77777777" w:rsidR="003049ED" w:rsidRPr="00DD7B1F" w:rsidRDefault="003049ED" w:rsidP="00250F29">
      <w:pPr>
        <w:pStyle w:val="ad"/>
      </w:pPr>
      <w:r w:rsidRPr="007335F9">
        <w:t xml:space="preserve">וַיֹּאמֶר מֹשֶׁה לִפְנֵי יְהוָה הֵן אֲנִי </w:t>
      </w:r>
      <w:r w:rsidRPr="00A70652">
        <w:rPr>
          <w:b/>
          <w:bCs/>
        </w:rPr>
        <w:t>עֲרַל</w:t>
      </w:r>
      <w:r w:rsidRPr="007335F9">
        <w:t xml:space="preserve"> שְׂפָתַיִם</w:t>
      </w:r>
      <w:r>
        <w:t xml:space="preserve"> </w:t>
      </w:r>
      <w:r w:rsidRPr="007335F9">
        <w:t>וְאֵיךְ יִשְׁמַע אֵלַי פַּרְעֹה׃</w:t>
      </w:r>
      <w:r w:rsidRPr="00DD7B1F">
        <w:t xml:space="preserve"> </w:t>
      </w:r>
    </w:p>
    <w:p w14:paraId="5B206CFE" w14:textId="77777777" w:rsidR="003049ED" w:rsidRPr="009D1D5B" w:rsidRDefault="003049ED" w:rsidP="00250F29">
      <w:pPr>
        <w:pStyle w:val="a9"/>
      </w:pPr>
      <w:r>
        <w:t>ваёмер</w:t>
      </w:r>
      <w:r w:rsidRPr="009D1D5B">
        <w:t xml:space="preserve"> </w:t>
      </w:r>
      <w:r>
        <w:t>мош</w:t>
      </w:r>
      <w:r w:rsidRPr="00870B12">
        <w:t>е</w:t>
      </w:r>
      <w:r w:rsidRPr="009D1D5B">
        <w:t xml:space="preserve">́ </w:t>
      </w:r>
      <w:r>
        <w:t>ливфн</w:t>
      </w:r>
      <w:r w:rsidRPr="00870B12">
        <w:t>э</w:t>
      </w:r>
      <w:r w:rsidRPr="009D1D5B">
        <w:t xml:space="preserve">́ </w:t>
      </w:r>
      <w:r>
        <w:t>адон</w:t>
      </w:r>
      <w:r w:rsidRPr="00870B12">
        <w:t>а</w:t>
      </w:r>
      <w:r w:rsidRPr="009D1D5B">
        <w:t>́</w:t>
      </w:r>
      <w:r>
        <w:t>й</w:t>
      </w:r>
      <w:r w:rsidRPr="009D1D5B">
        <w:t xml:space="preserve"> </w:t>
      </w:r>
      <w:r w:rsidRPr="00870B12">
        <w:t>г</w:t>
      </w:r>
      <w:r w:rsidRPr="009D1D5B">
        <w:t>́</w:t>
      </w:r>
      <w:r>
        <w:t>ен</w:t>
      </w:r>
      <w:r w:rsidRPr="009D1D5B">
        <w:t xml:space="preserve"> </w:t>
      </w:r>
      <w:r w:rsidRPr="00870B12">
        <w:t>ани</w:t>
      </w:r>
      <w:r w:rsidRPr="009D1D5B">
        <w:t xml:space="preserve">́ </w:t>
      </w:r>
      <w:r w:rsidRPr="00A70652">
        <w:rPr>
          <w:b/>
          <w:bCs/>
        </w:rPr>
        <w:t>ара́ль</w:t>
      </w:r>
      <w:r w:rsidRPr="009D1D5B">
        <w:t xml:space="preserve"> </w:t>
      </w:r>
      <w:r>
        <w:t>сефат</w:t>
      </w:r>
      <w:r w:rsidRPr="00870B12">
        <w:t>а</w:t>
      </w:r>
      <w:r w:rsidRPr="009D1D5B">
        <w:t>́</w:t>
      </w:r>
      <w:r>
        <w:t>йим</w:t>
      </w:r>
      <w:r w:rsidRPr="009D1D5B">
        <w:t xml:space="preserve"> </w:t>
      </w:r>
      <w:r>
        <w:t>ве</w:t>
      </w:r>
      <w:r w:rsidRPr="00870B12">
        <w:t>э</w:t>
      </w:r>
      <w:r w:rsidRPr="009D1D5B">
        <w:t>́</w:t>
      </w:r>
      <w:r>
        <w:t>х</w:t>
      </w:r>
      <w:r w:rsidRPr="009D1D5B">
        <w:t xml:space="preserve"> </w:t>
      </w:r>
      <w:r>
        <w:t>йишм</w:t>
      </w:r>
      <w:r w:rsidRPr="00870B12">
        <w:t>а</w:t>
      </w:r>
      <w:r w:rsidRPr="009D1D5B">
        <w:t xml:space="preserve">́ </w:t>
      </w:r>
      <w:r>
        <w:t>эл</w:t>
      </w:r>
      <w:r w:rsidRPr="00870B12">
        <w:t>а</w:t>
      </w:r>
      <w:r w:rsidRPr="009D1D5B">
        <w:t>́</w:t>
      </w:r>
      <w:r>
        <w:t>й</w:t>
      </w:r>
      <w:r w:rsidRPr="009D1D5B">
        <w:t xml:space="preserve"> </w:t>
      </w:r>
      <w:r>
        <w:t>паръ</w:t>
      </w:r>
      <w:r w:rsidRPr="00870B12">
        <w:t>о</w:t>
      </w:r>
      <w:r w:rsidRPr="009D1D5B">
        <w:t xml:space="preserve">́ </w:t>
      </w:r>
    </w:p>
    <w:p w14:paraId="060232A1" w14:textId="77777777" w:rsidR="003049ED" w:rsidRDefault="003049ED" w:rsidP="00250F29">
      <w:pPr>
        <w:pStyle w:val="a9"/>
      </w:pPr>
      <w:r w:rsidRPr="00917023">
        <w:t xml:space="preserve">30. И сказал Моше </w:t>
      </w:r>
      <w:r>
        <w:t>перед Господом</w:t>
      </w:r>
      <w:r w:rsidRPr="00917023">
        <w:t xml:space="preserve">: </w:t>
      </w:r>
      <w:r>
        <w:t xml:space="preserve">«Вот, у меня же </w:t>
      </w:r>
      <w:r w:rsidRPr="00A70652">
        <w:rPr>
          <w:b/>
          <w:bCs/>
        </w:rPr>
        <w:t>необрезанные</w:t>
      </w:r>
      <w:r w:rsidRPr="00917023">
        <w:t xml:space="preserve"> уста, </w:t>
      </w:r>
      <w:r>
        <w:t>с</w:t>
      </w:r>
      <w:r w:rsidRPr="00917023">
        <w:t xml:space="preserve"> чег</w:t>
      </w:r>
      <w:r>
        <w:t>о это фараон будет меня слушать</w:t>
      </w:r>
      <w:r w:rsidRPr="00917023">
        <w:t>?</w:t>
      </w:r>
      <w:r>
        <w:t>»</w:t>
      </w:r>
    </w:p>
    <w:p w14:paraId="1D5D029D" w14:textId="77777777" w:rsidR="003049ED" w:rsidRDefault="003049ED" w:rsidP="00250F29">
      <w:pPr>
        <w:pStyle w:val="a6"/>
        <w:spacing w:line="240" w:lineRule="auto"/>
        <w:ind w:firstLine="0"/>
      </w:pPr>
    </w:p>
    <w:p w14:paraId="1439F663" w14:textId="20FF1D6A" w:rsidR="003049ED" w:rsidRDefault="003049ED" w:rsidP="00A46D02">
      <w:pPr>
        <w:pStyle w:val="a6"/>
      </w:pPr>
      <w:r>
        <w:rPr>
          <w:iCs/>
        </w:rPr>
        <w:t>Выражение</w:t>
      </w:r>
      <w:r>
        <w:rPr>
          <w:i/>
        </w:rPr>
        <w:t xml:space="preserve"> н</w:t>
      </w:r>
      <w:r w:rsidRPr="00917023">
        <w:rPr>
          <w:i/>
        </w:rPr>
        <w:t>еобрезанные уста</w:t>
      </w:r>
      <w:r>
        <w:t xml:space="preserve"> в данном случае не означает грубую речь или какой</w:t>
      </w:r>
      <w:r w:rsidRPr="005679A9">
        <w:t xml:space="preserve">-то элемент синдрома </w:t>
      </w:r>
      <w:r w:rsidRPr="00917023">
        <w:t>Туре</w:t>
      </w:r>
      <w:r>
        <w:t>́</w:t>
      </w:r>
      <w:r w:rsidRPr="00917023">
        <w:t>тта</w:t>
      </w:r>
      <w:r>
        <w:t xml:space="preserve"> (например, </w:t>
      </w:r>
      <w:r w:rsidRPr="00917023">
        <w:t>не</w:t>
      </w:r>
      <w:r>
        <w:t>с</w:t>
      </w:r>
      <w:r w:rsidRPr="00917023">
        <w:t>держанность в речи)</w:t>
      </w:r>
      <w:r>
        <w:t xml:space="preserve">. Скорее всего, судя по слову </w:t>
      </w:r>
      <w:r w:rsidRPr="00DD760A">
        <w:rPr>
          <w:i/>
        </w:rPr>
        <w:t>арэ</w:t>
      </w:r>
      <w:r>
        <w:rPr>
          <w:i/>
        </w:rPr>
        <w:t>́</w:t>
      </w:r>
      <w:r w:rsidRPr="00DD760A">
        <w:rPr>
          <w:i/>
        </w:rPr>
        <w:t>ль</w:t>
      </w:r>
      <w:r>
        <w:rPr>
          <w:i/>
        </w:rPr>
        <w:t xml:space="preserve"> </w:t>
      </w:r>
      <w:r w:rsidR="00250F29">
        <w:t>(</w:t>
      </w:r>
      <w:r w:rsidRPr="00917023">
        <w:rPr>
          <w:i/>
        </w:rPr>
        <w:t>необрезанный, недосформированный</w:t>
      </w:r>
      <w:r w:rsidR="00250F29">
        <w:rPr>
          <w:i/>
        </w:rPr>
        <w:t>)</w:t>
      </w:r>
      <w:r>
        <w:t xml:space="preserve">, </w:t>
      </w:r>
      <w:r w:rsidR="00250F29">
        <w:t xml:space="preserve">– </w:t>
      </w:r>
      <w:r>
        <w:t xml:space="preserve">это проблема дикции, возможно, даже </w:t>
      </w:r>
      <w:r w:rsidRPr="007335F9">
        <w:rPr>
          <w:iCs/>
        </w:rPr>
        <w:t>заячья губа</w:t>
      </w:r>
      <w:r>
        <w:t xml:space="preserve">. Комментаторы отмечают, что фараон может сказать: «И что, этот ваш Бог Израиля не нашёл кого-то более достойного, чтобы послать ко мне кого-то, кто хотя бы внятно будет выговаривать слова? Зачем обязательно человека с </w:t>
      </w:r>
      <w:r w:rsidRPr="005954F1">
        <w:t xml:space="preserve">дефектом речи ко мне </w:t>
      </w:r>
      <w:r>
        <w:t xml:space="preserve">посылать?» </w:t>
      </w:r>
    </w:p>
    <w:p w14:paraId="0EADF408" w14:textId="77777777" w:rsidR="003049ED" w:rsidRDefault="003049ED" w:rsidP="00A46D02">
      <w:pPr>
        <w:pStyle w:val="a6"/>
      </w:pPr>
      <w:r>
        <w:t>На этом 6 глава</w:t>
      </w:r>
      <w:r w:rsidRPr="007335F9">
        <w:t xml:space="preserve"> </w:t>
      </w:r>
      <w:r>
        <w:t xml:space="preserve">заканчивается, и мы начинаем с 1 стиха 7 главы. </w:t>
      </w:r>
    </w:p>
    <w:p w14:paraId="427795FF" w14:textId="77777777" w:rsidR="003049ED" w:rsidRDefault="003049ED" w:rsidP="00250F29">
      <w:pPr>
        <w:pStyle w:val="ad"/>
        <w:bidi w:val="0"/>
        <w:jc w:val="left"/>
      </w:pPr>
      <w:r w:rsidRPr="0066684A">
        <w:rPr>
          <w:rtl/>
          <w:lang w:val="en-US"/>
        </w:rPr>
        <w:br/>
        <w:t>וַיֹּאמֶר יְהוָה אֶל־מֹשֶׁה רְאֵה נְתַתִּיךָ אֱלֹהִים לְפַרְעֹה וְאַהֲרֹן אָחִיךָ יִהְיֶה נְבִיאֶךָ׃</w:t>
      </w:r>
    </w:p>
    <w:p w14:paraId="00C22F3B" w14:textId="77777777" w:rsidR="003049ED" w:rsidRDefault="003049ED" w:rsidP="00250F29">
      <w:pPr>
        <w:pStyle w:val="a9"/>
      </w:pPr>
      <w:r>
        <w:t xml:space="preserve">ваёмер </w:t>
      </w:r>
      <w:r w:rsidRPr="005F1EB1">
        <w:t>адона́й</w:t>
      </w:r>
      <w:r>
        <w:t xml:space="preserve"> </w:t>
      </w:r>
      <w:r w:rsidRPr="005F1EB1">
        <w:t xml:space="preserve">эль-моше́ </w:t>
      </w:r>
      <w:r>
        <w:t>ре</w:t>
      </w:r>
      <w:r w:rsidRPr="005F1EB1">
        <w:t>э́</w:t>
      </w:r>
      <w:r>
        <w:t xml:space="preserve"> нетат</w:t>
      </w:r>
      <w:r w:rsidRPr="005F1EB1">
        <w:t>и́</w:t>
      </w:r>
      <w:r>
        <w:t>ха эло</w:t>
      </w:r>
      <w:r w:rsidRPr="005F1EB1">
        <w:t>ѓ</w:t>
      </w:r>
      <w:r>
        <w:t>им лефаръ</w:t>
      </w:r>
      <w:r w:rsidRPr="005F1EB1">
        <w:t>о́</w:t>
      </w:r>
      <w:r>
        <w:t xml:space="preserve"> веа</w:t>
      </w:r>
      <w:r w:rsidRPr="005F1EB1">
        <w:t>ѓ</w:t>
      </w:r>
      <w:r>
        <w:t>ар</w:t>
      </w:r>
      <w:r w:rsidRPr="005F1EB1">
        <w:t>о́</w:t>
      </w:r>
      <w:r>
        <w:t>н ах</w:t>
      </w:r>
      <w:r w:rsidRPr="005F1EB1">
        <w:t>и́</w:t>
      </w:r>
      <w:r>
        <w:t>ха йи</w:t>
      </w:r>
      <w:r w:rsidRPr="005F1EB1">
        <w:t>ѓ</w:t>
      </w:r>
      <w:r>
        <w:t>йе́ неви</w:t>
      </w:r>
      <w:r w:rsidRPr="005F1EB1">
        <w:t>э́</w:t>
      </w:r>
      <w:r>
        <w:t>ха</w:t>
      </w:r>
    </w:p>
    <w:p w14:paraId="349AAADF" w14:textId="77777777" w:rsidR="003049ED" w:rsidRDefault="003049ED" w:rsidP="00250F29">
      <w:pPr>
        <w:pStyle w:val="a9"/>
      </w:pPr>
      <w:r>
        <w:t>1. И говорит Господь Моше: «Смотри, ты увидишь, Я тебя сделаю Богом для фараона. А Аѓарон, брат твой, будет твоим пророком.</w:t>
      </w:r>
    </w:p>
    <w:p w14:paraId="2C9A0EF2" w14:textId="77777777" w:rsidR="003049ED" w:rsidRDefault="003049ED" w:rsidP="00250F29">
      <w:pPr>
        <w:pStyle w:val="a9"/>
      </w:pPr>
    </w:p>
    <w:p w14:paraId="2D3C2867" w14:textId="45507D36" w:rsidR="003049ED" w:rsidRDefault="003049ED" w:rsidP="00A46D02">
      <w:pPr>
        <w:pStyle w:val="a6"/>
      </w:pPr>
      <w:r w:rsidRPr="005954F1">
        <w:t xml:space="preserve"> Иными словами, Господь говорит: «Я сдела</w:t>
      </w:r>
      <w:r>
        <w:t xml:space="preserve">ю тебя формой откровения, то есть единственная возможность для фараона </w:t>
      </w:r>
      <w:r w:rsidRPr="005954F1">
        <w:t xml:space="preserve">познать Меня будет через тебя. Фараон не придёт ко Мне, как только </w:t>
      </w:r>
      <w:r>
        <w:t xml:space="preserve">через тебя. Я так устрою. И он таки придёт через тебя к пониманию того, что Я – Всевышний. Ты говоришь, что у тебя дефект речи, что ты неподходящий, но ты-то Мне и нужен, потому что через эту слабость, через это чудо внутри чуда, чудо в чуде Я раскрою Свою силу фараону». </w:t>
      </w:r>
    </w:p>
    <w:p w14:paraId="77E6C860" w14:textId="77777777" w:rsidR="003049ED" w:rsidRDefault="003049ED" w:rsidP="00A46D02">
      <w:pPr>
        <w:pStyle w:val="a6"/>
      </w:pPr>
      <w:r>
        <w:t>Многие комментаторы часто задают вопрос: «Почему Всевышний не исцелил Моше?» Кто-то</w:t>
      </w:r>
      <w:r w:rsidRPr="00A94402">
        <w:rPr>
          <w:color w:val="A6A6A6" w:themeColor="background1" w:themeShade="A6"/>
        </w:rPr>
        <w:t xml:space="preserve"> </w:t>
      </w:r>
      <w:r w:rsidRPr="009B462B">
        <w:rPr>
          <w:color w:val="000000" w:themeColor="text1"/>
        </w:rPr>
        <w:t>говорит: «</w:t>
      </w:r>
      <w:r>
        <w:rPr>
          <w:color w:val="000000" w:themeColor="text1"/>
        </w:rPr>
        <w:t>П</w:t>
      </w:r>
      <w:r w:rsidRPr="009B462B">
        <w:rPr>
          <w:color w:val="000000" w:themeColor="text1"/>
        </w:rPr>
        <w:t>отому что Моше никогда не молился Всевышнему об избавлении». Другие говорят: «</w:t>
      </w:r>
      <w:r>
        <w:rPr>
          <w:color w:val="000000" w:themeColor="text1"/>
        </w:rPr>
        <w:t>П</w:t>
      </w:r>
      <w:r w:rsidRPr="009B462B">
        <w:rPr>
          <w:color w:val="000000" w:themeColor="text1"/>
        </w:rPr>
        <w:t>отому что Всевышний сказал Моше</w:t>
      </w:r>
      <w:r>
        <w:rPr>
          <w:color w:val="000000" w:themeColor="text1"/>
        </w:rPr>
        <w:t>:</w:t>
      </w:r>
      <w:r w:rsidRPr="009B462B">
        <w:rPr>
          <w:color w:val="000000" w:themeColor="text1"/>
        </w:rPr>
        <w:t xml:space="preserve"> достаточно с тебя </w:t>
      </w:r>
      <w:r>
        <w:rPr>
          <w:color w:val="000000" w:themeColor="text1"/>
        </w:rPr>
        <w:t>М</w:t>
      </w:r>
      <w:r w:rsidRPr="009B462B">
        <w:rPr>
          <w:color w:val="000000" w:themeColor="text1"/>
        </w:rPr>
        <w:t>оей благодати</w:t>
      </w:r>
      <w:r>
        <w:rPr>
          <w:color w:val="000000" w:themeColor="text1"/>
        </w:rPr>
        <w:t xml:space="preserve"> и того,</w:t>
      </w:r>
      <w:r w:rsidRPr="009B462B">
        <w:rPr>
          <w:color w:val="000000" w:themeColor="text1"/>
        </w:rPr>
        <w:t xml:space="preserve"> что через тебя будет происходить спасение.</w:t>
      </w:r>
      <w:r w:rsidRPr="00985683">
        <w:rPr>
          <w:color w:val="FF0000"/>
        </w:rPr>
        <w:t xml:space="preserve"> </w:t>
      </w:r>
      <w:r>
        <w:t>Какая разница, есть ли у тебя дефект речи или нет, если через тебя раскрывается в полноте Моя сила?»</w:t>
      </w:r>
    </w:p>
    <w:p w14:paraId="6BA201F9" w14:textId="77777777" w:rsidR="003049ED" w:rsidRDefault="003049ED" w:rsidP="00A46D02">
      <w:pPr>
        <w:pStyle w:val="a6"/>
      </w:pPr>
      <w:r>
        <w:t xml:space="preserve"> Мы, когда будем читать дальше, уже 15 главу книги </w:t>
      </w:r>
      <w:r w:rsidRPr="00DD7B1F">
        <w:t>Шмот</w:t>
      </w:r>
      <w:r>
        <w:t xml:space="preserve">, увидим, как написано: «И тогда запел Моше». Из этого можно сделать вывод, что Всевышний всё-таки исцелил Моше от его проблемной речи. Но здесь мы читаем, что Всевышний говорит: «Именно тебя, именно с необрезанными устами, именно такого неречистого человека, именно того, который вырос в Египте, </w:t>
      </w:r>
      <w:r w:rsidRPr="005954F1">
        <w:t xml:space="preserve">жил в Мидьяне </w:t>
      </w:r>
      <w:r>
        <w:t xml:space="preserve">и который, на первый взгляд, мало отношения имеет к народу Израиля, именно тебя Я сделаю </w:t>
      </w:r>
      <w:r>
        <w:rPr>
          <w:color w:val="000000" w:themeColor="text1"/>
        </w:rPr>
        <w:t>богом ф</w:t>
      </w:r>
      <w:r w:rsidRPr="009B462B">
        <w:rPr>
          <w:color w:val="000000" w:themeColor="text1"/>
        </w:rPr>
        <w:t>араону</w:t>
      </w:r>
      <w:r>
        <w:t xml:space="preserve">. Я сделаю именно тебя источником познания Всевышнего». </w:t>
      </w:r>
    </w:p>
    <w:p w14:paraId="41328FB0" w14:textId="265A6A71" w:rsidR="003049ED" w:rsidRDefault="003049ED" w:rsidP="00A46D02">
      <w:pPr>
        <w:pStyle w:val="a6"/>
      </w:pPr>
      <w:r w:rsidRPr="005954F1">
        <w:t>Всё, о чём говорится в этом стихе</w:t>
      </w:r>
      <w:r w:rsidR="00250F29">
        <w:t>,</w:t>
      </w:r>
      <w:r w:rsidRPr="005954F1">
        <w:t xml:space="preserve"> – </w:t>
      </w:r>
      <w:r>
        <w:t xml:space="preserve">это такой образ, такая удивительная метафора. Всевышний посылает к людям пророков. Истинный пророк приходит от истинного Бога. </w:t>
      </w:r>
      <w:r w:rsidRPr="005954F1">
        <w:t>Было о</w:t>
      </w:r>
      <w:r>
        <w:t xml:space="preserve">чень много лжепророков, </w:t>
      </w:r>
      <w:r w:rsidRPr="007E674D">
        <w:t>конечно</w:t>
      </w:r>
      <w:r>
        <w:t>. Было, и будет, и сейчас есть, но истинный пророк приходит от истинного Бога. Всевышний говорит: «Я тебе даю полномочия божественные по отношению к фараону</w:t>
      </w:r>
      <w:r w:rsidR="00250F29">
        <w:t>,</w:t>
      </w:r>
      <w:r>
        <w:t xml:space="preserve"> настолько сильные, что ты даже можешь послать к нему </w:t>
      </w:r>
      <w:r>
        <w:rPr>
          <w:rStyle w:val="a7"/>
        </w:rPr>
        <w:t>Аѓарон</w:t>
      </w:r>
      <w:r w:rsidRPr="00AE33F6">
        <w:rPr>
          <w:rStyle w:val="a7"/>
        </w:rPr>
        <w:t>а, твоего пророка</w:t>
      </w:r>
      <w:r>
        <w:rPr>
          <w:rStyle w:val="a7"/>
        </w:rPr>
        <w:t>»</w:t>
      </w:r>
      <w:r w:rsidRPr="00AE33F6">
        <w:rPr>
          <w:rStyle w:val="a7"/>
        </w:rPr>
        <w:t xml:space="preserve">. Точно так же, как Бог говорит через пророков, </w:t>
      </w:r>
      <w:r>
        <w:rPr>
          <w:rStyle w:val="a7"/>
        </w:rPr>
        <w:t>Моше</w:t>
      </w:r>
      <w:r w:rsidRPr="00AE33F6">
        <w:rPr>
          <w:rStyle w:val="a7"/>
        </w:rPr>
        <w:t xml:space="preserve"> буде</w:t>
      </w:r>
      <w:r>
        <w:rPr>
          <w:rStyle w:val="a7"/>
        </w:rPr>
        <w:t>т</w:t>
      </w:r>
      <w:r w:rsidRPr="00AE33F6">
        <w:rPr>
          <w:rStyle w:val="a7"/>
        </w:rPr>
        <w:t xml:space="preserve"> говорить фараону через </w:t>
      </w:r>
      <w:r>
        <w:rPr>
          <w:rStyle w:val="a7"/>
        </w:rPr>
        <w:t>Аѓарон</w:t>
      </w:r>
      <w:r w:rsidRPr="00AE33F6">
        <w:rPr>
          <w:rStyle w:val="a7"/>
        </w:rPr>
        <w:t>а.</w:t>
      </w:r>
    </w:p>
    <w:p w14:paraId="4BBF31DF" w14:textId="6CE76CC3" w:rsidR="003049ED" w:rsidRPr="00EB1B30" w:rsidRDefault="0032066F" w:rsidP="00250F29">
      <w:pPr>
        <w:pStyle w:val="ad"/>
      </w:pPr>
      <w:r>
        <w:t xml:space="preserve"> </w:t>
      </w:r>
      <w:r w:rsidR="003049ED" w:rsidRPr="00AE33F6">
        <w:rPr>
          <w:rtl/>
        </w:rPr>
        <w:br/>
      </w:r>
      <w:r w:rsidR="003049ED" w:rsidRPr="00AE33F6">
        <w:rPr>
          <w:rStyle w:val="ae"/>
          <w:rtl/>
        </w:rPr>
        <w:t>אַתָּה תְדַבֵּר אֵת כָּל־אֲשֶׁר אֲצַוֶּךָּ וְאַהֲרֹן אָחִיךָ יְדַבֵּר אֶל־פַּרְעֹה וְשִׁלַּח אֶת־בְּנֵי־יִשְׂרָאֵל מֵאַרְצוֹ׃</w:t>
      </w:r>
    </w:p>
    <w:p w14:paraId="00E9172D" w14:textId="77777777" w:rsidR="003049ED" w:rsidRDefault="003049ED" w:rsidP="00250F29">
      <w:pPr>
        <w:pStyle w:val="a9"/>
      </w:pPr>
      <w:r>
        <w:t>ат</w:t>
      </w:r>
      <w:r w:rsidRPr="009B462B">
        <w:t>а́</w:t>
      </w:r>
      <w:r>
        <w:t xml:space="preserve"> тедаб</w:t>
      </w:r>
      <w:r w:rsidRPr="00EB1B30">
        <w:t>э́</w:t>
      </w:r>
      <w:r>
        <w:t>р эт коль-аше́р ацав</w:t>
      </w:r>
      <w:r w:rsidRPr="00EB1B30">
        <w:t>э́</w:t>
      </w:r>
      <w:r>
        <w:t xml:space="preserve">ка </w:t>
      </w:r>
      <w:r w:rsidRPr="009B462B">
        <w:t>веаѓаро́н ахи́ха</w:t>
      </w:r>
      <w:r>
        <w:t xml:space="preserve"> едаб</w:t>
      </w:r>
      <w:r w:rsidRPr="00EB1B30">
        <w:t>э́</w:t>
      </w:r>
      <w:r>
        <w:t>р эль-</w:t>
      </w:r>
      <w:r w:rsidRPr="009B462B">
        <w:t>паръо́</w:t>
      </w:r>
      <w:r>
        <w:t xml:space="preserve"> вешил</w:t>
      </w:r>
      <w:r w:rsidRPr="00EB1B30">
        <w:t>а́</w:t>
      </w:r>
      <w:r>
        <w:t>х эт-бене-йисра</w:t>
      </w:r>
      <w:r w:rsidRPr="00EB1B30">
        <w:t>э́</w:t>
      </w:r>
      <w:r>
        <w:t>ль меарц</w:t>
      </w:r>
      <w:r w:rsidRPr="00EB1B30">
        <w:t>о́</w:t>
      </w:r>
    </w:p>
    <w:p w14:paraId="092AC0B0" w14:textId="77777777" w:rsidR="003049ED" w:rsidRDefault="003049ED" w:rsidP="00250F29">
      <w:pPr>
        <w:pStyle w:val="a9"/>
      </w:pPr>
      <w:r>
        <w:t xml:space="preserve">2. </w:t>
      </w:r>
      <w:r w:rsidRPr="00EB1B30">
        <w:t xml:space="preserve">Ты будешь говорить всё, что </w:t>
      </w:r>
      <w:r>
        <w:t>Я</w:t>
      </w:r>
      <w:r w:rsidRPr="00EB1B30">
        <w:t xml:space="preserve"> повелел</w:t>
      </w:r>
      <w:r>
        <w:t xml:space="preserve">, а Аѓарон, брат твой, будет говорить к фараону, </w:t>
      </w:r>
      <w:r w:rsidRPr="0074747A">
        <w:t xml:space="preserve">и он вышлет </w:t>
      </w:r>
      <w:r w:rsidRPr="0074747A">
        <w:rPr>
          <w:i w:val="0"/>
          <w:iCs w:val="0"/>
        </w:rPr>
        <w:t>(</w:t>
      </w:r>
      <w:r w:rsidRPr="0074747A">
        <w:t>отошлёт</w:t>
      </w:r>
      <w:r w:rsidRPr="0074747A">
        <w:rPr>
          <w:i w:val="0"/>
          <w:iCs w:val="0"/>
        </w:rPr>
        <w:t xml:space="preserve">, или даже можно сказать, </w:t>
      </w:r>
      <w:r w:rsidRPr="0074747A">
        <w:t>изгонит)</w:t>
      </w:r>
      <w:r w:rsidRPr="00EB1B30">
        <w:t xml:space="preserve"> сыновей Израиля из своей страны</w:t>
      </w:r>
      <w:r>
        <w:t>.</w:t>
      </w:r>
    </w:p>
    <w:p w14:paraId="482EE147" w14:textId="77777777" w:rsidR="003049ED" w:rsidRPr="00AE33F6" w:rsidRDefault="003049ED" w:rsidP="00250F29">
      <w:pPr>
        <w:pStyle w:val="ad"/>
      </w:pPr>
      <w:r w:rsidRPr="00AE33F6">
        <w:rPr>
          <w:rtl/>
          <w:lang w:val="en-US"/>
        </w:rPr>
        <w:br/>
      </w:r>
      <w:r w:rsidRPr="00AE33F6">
        <w:rPr>
          <w:rtl/>
        </w:rPr>
        <w:t>וַאֲנִי אַקְשֶׁה אֶת־לֵב פַּרְעֹה וְהִרְבֵּיתִי אֶת־אֹתֹתַי וְאֶת־מוֹפְתַי בְּאֶרֶץ מִצְרָיִם׃</w:t>
      </w:r>
    </w:p>
    <w:p w14:paraId="49852EC1" w14:textId="77777777" w:rsidR="003049ED" w:rsidRDefault="003049ED" w:rsidP="00250F29">
      <w:pPr>
        <w:pStyle w:val="a9"/>
      </w:pPr>
      <w:r>
        <w:t>ваани́ акше́ эт-ле́в паръо́ веѓирбети́ эт-отота́й веэт-мофета́й беэ́рец мицра́йим</w:t>
      </w:r>
    </w:p>
    <w:p w14:paraId="155F8F10" w14:textId="77777777" w:rsidR="003049ED" w:rsidRDefault="003049ED" w:rsidP="00250F29">
      <w:pPr>
        <w:pStyle w:val="a9"/>
      </w:pPr>
      <w:r>
        <w:t>3. А Я утяжелю сердце фараона, через это Я умножу знамения Свои и чудеса Мои в стране Египетской.</w:t>
      </w:r>
    </w:p>
    <w:p w14:paraId="0E001056" w14:textId="77777777" w:rsidR="003049ED" w:rsidRDefault="003049ED" w:rsidP="00250F29">
      <w:pPr>
        <w:pStyle w:val="a6"/>
        <w:spacing w:line="240" w:lineRule="auto"/>
      </w:pPr>
    </w:p>
    <w:p w14:paraId="337F7D92" w14:textId="77777777" w:rsidR="003049ED" w:rsidRDefault="003049ED" w:rsidP="00A46D02">
      <w:pPr>
        <w:pStyle w:val="a6"/>
      </w:pPr>
      <w:r>
        <w:t xml:space="preserve">Часто так бывает, не только у фараонов, но и у верующих людей: когда мы встречаем какие-то чудеса, какие-то описания чудесных явлений, нам хочется подвести под это какую-то природную базу. Мёртвое море расступилось – ну, это природное явление (фараон тоже думал, что это природное явление, и плохо кончил). Вода превратилась в кровь – это какая-то водоросль, которая в Ниле появляется, там, в Эфиопии, целое озеро Красное, оно вообще постоянно красное. А ещё в Египте иногда бывают лягушки – ну, и на лягушек-квакушек тоже найдём какое-то объяснение. Мы даже пытаемся объяснить, что Всевышний не за шесть дней сотворил мир, и даём Ему чуть побольше времени, чтобы Он справился. Это, естественно, иногда полезно, иногда нужно это делать, потому что кроме того, что Всевышний, наш Бог – это Бог чудесный, Он также и Бог, Который правит миром, Который устроил мир, создал мир как какое-то работающее устройство, в котором восходит солнце, в котором есть ветры и дожди, которое существует со своими установленными законами и действует. Но, так или иначе, Всевышний говорит: «Я отяжелю сердце фараона, тяжело ему будет увидеть Меня во всех этих чудесах, и чтобы больше чудес было, и через эти чудеса раскрывалась Моя сила на каждом аспекте жизни Египта (мы это ещё увидим). Я дам ему все аргументы, какие только </w:t>
      </w:r>
      <w:r w:rsidRPr="00C02AD0">
        <w:t xml:space="preserve">нужно, </w:t>
      </w:r>
      <w:r>
        <w:t xml:space="preserve">чтобы находить природные объяснения всему, что будет происходить. Я дам ему возможность скачать учебники по биологии, геодезии, египтологии и чему угодно, дам ему знания, дам ему советчиков, которые будут ему подсказывать. Я буду играть, в </w:t>
      </w:r>
      <w:r w:rsidRPr="005954F1">
        <w:t xml:space="preserve">кавычках говоря, на его стороне, чтобы всё было по-честному». Многие отмечают, </w:t>
      </w:r>
      <w:r>
        <w:t xml:space="preserve">что это нечестно – нечестно лишать фараона свободы воли и за это его наказывать. Мы говорили уже, что здесь нет лишения свободы воли, и </w:t>
      </w:r>
      <w:r w:rsidRPr="00C116C1">
        <w:t xml:space="preserve">в данном случае тоже. </w:t>
      </w:r>
      <w:r>
        <w:t>Всевышний говорит: «Я дам фараону все возможности рационально, логично объяснить, что это на самом деле не Я, или доказать через своих жрецов, что не такой уж Я и сильный. То есть всю нужную аргументацию, чтобы Мне противостоять, Я фараону предоставлю».</w:t>
      </w:r>
    </w:p>
    <w:p w14:paraId="3D012B12" w14:textId="77777777" w:rsidR="003049ED" w:rsidRPr="007807C8" w:rsidRDefault="003049ED" w:rsidP="00250F29">
      <w:pPr>
        <w:pStyle w:val="ad"/>
      </w:pPr>
      <w:r w:rsidRPr="007807C8">
        <w:rPr>
          <w:rtl/>
        </w:rPr>
        <w:br/>
        <w:t>וְלֹא־יִשְׁמַע אֲלֵכֶם פַּרְעֹה וְנָתַתִּי אֶת־יָדִי בְּמִצְרָיִם וְהוֹצֵאתִי אֶת־צִבְאֹתַי אֶת־עַמִּי בְנֵי־יִשְׂרָאֵל מֵאֶרֶץ מִצְרַיִם בִּשְׁפָטִים גְּדֹלִים׃</w:t>
      </w:r>
    </w:p>
    <w:p w14:paraId="70DE33FE" w14:textId="77777777" w:rsidR="003049ED" w:rsidRDefault="003049ED" w:rsidP="00250F29">
      <w:pPr>
        <w:pStyle w:val="a9"/>
      </w:pPr>
      <w:r>
        <w:t>вело-йишма́ алехэ́м паръо́ венатати́ эт-яди́ бемицра́йим ве</w:t>
      </w:r>
      <w:r w:rsidRPr="0066684A">
        <w:t>ѓ</w:t>
      </w:r>
      <w:r>
        <w:t xml:space="preserve">оцети́ эт-цивъота́й эт-ами́ вене-йисраэ́ль меэ́рец мицра́йим бишфати́м </w:t>
      </w:r>
      <w:r w:rsidRPr="00C116C1">
        <w:t>г</w:t>
      </w:r>
      <w:r>
        <w:t>едоли́м</w:t>
      </w:r>
    </w:p>
    <w:p w14:paraId="177D8B0A" w14:textId="77777777" w:rsidR="003049ED" w:rsidRDefault="003049ED" w:rsidP="00250F29">
      <w:pPr>
        <w:pStyle w:val="a9"/>
      </w:pPr>
      <w:r w:rsidRPr="00B31794">
        <w:t>4. И не будет слушать вас фараон, и простру</w:t>
      </w:r>
      <w:r>
        <w:t xml:space="preserve"> Я</w:t>
      </w:r>
      <w:r w:rsidRPr="00B31794">
        <w:t xml:space="preserve"> руку </w:t>
      </w:r>
      <w:r>
        <w:t>С</w:t>
      </w:r>
      <w:r w:rsidRPr="00B31794">
        <w:t xml:space="preserve">вою на Египет, и вытащу </w:t>
      </w:r>
      <w:r>
        <w:t>Я воинство Своё,</w:t>
      </w:r>
      <w:r w:rsidRPr="00B31794">
        <w:t xml:space="preserve"> народ </w:t>
      </w:r>
      <w:r>
        <w:t>С</w:t>
      </w:r>
      <w:r w:rsidRPr="00B31794">
        <w:t xml:space="preserve">вой, </w:t>
      </w:r>
      <w:r>
        <w:t>сыновей Израиля</w:t>
      </w:r>
      <w:r w:rsidRPr="00B31794">
        <w:t xml:space="preserve">, из страны Египетской </w:t>
      </w:r>
      <w:r w:rsidRPr="00C116C1">
        <w:rPr>
          <w:i w:val="0"/>
          <w:iCs w:val="0"/>
        </w:rPr>
        <w:t>(как Я их вытащу?)</w:t>
      </w:r>
      <w:r>
        <w:t xml:space="preserve"> </w:t>
      </w:r>
      <w:r w:rsidRPr="00B31794">
        <w:t>большими судами.</w:t>
      </w:r>
    </w:p>
    <w:p w14:paraId="464BCA89" w14:textId="77777777" w:rsidR="003049ED" w:rsidRPr="007807C8" w:rsidRDefault="003049ED" w:rsidP="00250F29">
      <w:pPr>
        <w:pStyle w:val="a9"/>
      </w:pPr>
    </w:p>
    <w:p w14:paraId="64A5C3AE" w14:textId="77777777" w:rsidR="003049ED" w:rsidRPr="00B969F2" w:rsidRDefault="003049ED" w:rsidP="00A46D02">
      <w:pPr>
        <w:pStyle w:val="a6"/>
      </w:pPr>
      <w:r>
        <w:t xml:space="preserve"> Опять-таки: «Я вас посылаю к фараону, вы идите, говорите, делайте чудеса, а он вас не будет слушать». Чем больше фараон контраргументирует, скажем так, чем больше он сопротивляется в своём разуме, тем дольше на него накапливается уголовное дело. Всевышний выведет Израиль сильною, крепкою рукою, и мы возвращаемся к тому, о чём уже говорили </w:t>
      </w:r>
      <w:r w:rsidRPr="00A50623">
        <w:t xml:space="preserve">(комментарий к 1:8): наши недельные главы строятся вокруг </w:t>
      </w:r>
      <w:r w:rsidRPr="00A50623">
        <w:rPr>
          <w:b/>
          <w:bCs/>
        </w:rPr>
        <w:t>Знания</w:t>
      </w:r>
      <w:r w:rsidRPr="00A50623">
        <w:t>: знания о вкладе Йосефа</w:t>
      </w:r>
      <w:r>
        <w:t>, знания Всевышнего, знания того, что Всевышний выполняет Свои заветы</w:t>
      </w:r>
      <w:r w:rsidRPr="00B969F2">
        <w:t>. И важное знание, для чего всё это нужно, для чего всё это нужно Всевышнему:</w:t>
      </w:r>
    </w:p>
    <w:p w14:paraId="4650E937" w14:textId="77777777" w:rsidR="003049ED" w:rsidRPr="00B31794" w:rsidRDefault="003049ED" w:rsidP="001747A1">
      <w:pPr>
        <w:pStyle w:val="ad"/>
      </w:pPr>
      <w:r w:rsidRPr="00B31794">
        <w:rPr>
          <w:rtl/>
          <w:lang w:val="en-US"/>
        </w:rPr>
        <w:br/>
        <w:t>וְיָדְעוּ מִצְרַיִם כִּי־אֲנִי יְהוָה בִּנְטֹתִי אֶת־יָדִי עַל־מִצְרָיִם וְהוֹצֵאתִי אֶת־בְּנֵי־יִשְׂרָאֵל מִתּוֹכָם׃</w:t>
      </w:r>
    </w:p>
    <w:p w14:paraId="290FB840" w14:textId="77777777" w:rsidR="003049ED" w:rsidRDefault="003049ED" w:rsidP="001747A1">
      <w:pPr>
        <w:pStyle w:val="a9"/>
      </w:pPr>
      <w:r>
        <w:t>веядеу́ мицра́йим ки-ани́ адона́й бинтоти́ эт-яди́ аль-мицра́йим ве</w:t>
      </w:r>
      <w:r w:rsidRPr="006D54C1">
        <w:t>ѓ</w:t>
      </w:r>
      <w:r>
        <w:t>оцети́ эт-бене-йисраэ́ль митоха́м</w:t>
      </w:r>
    </w:p>
    <w:p w14:paraId="5B1C3DD9" w14:textId="77777777" w:rsidR="003049ED" w:rsidRDefault="003049ED" w:rsidP="001747A1">
      <w:pPr>
        <w:pStyle w:val="a9"/>
      </w:pPr>
      <w:r>
        <w:t xml:space="preserve">5. </w:t>
      </w:r>
      <w:r w:rsidRPr="00DC6DA1">
        <w:t>И египтяне</w:t>
      </w:r>
      <w:r>
        <w:t xml:space="preserve"> будут знать</w:t>
      </w:r>
      <w:r w:rsidRPr="00DC6DA1">
        <w:t xml:space="preserve">, что </w:t>
      </w:r>
      <w:r>
        <w:t>Я –</w:t>
      </w:r>
      <w:r w:rsidRPr="00DC6DA1">
        <w:t xml:space="preserve"> Господь, когда </w:t>
      </w:r>
      <w:r>
        <w:t>Я замахнусь рукою Своею на Египет</w:t>
      </w:r>
      <w:r w:rsidRPr="00DC6DA1">
        <w:t xml:space="preserve"> и выведу сынов</w:t>
      </w:r>
      <w:r>
        <w:t>ей</w:t>
      </w:r>
      <w:r w:rsidRPr="00DC6DA1">
        <w:t xml:space="preserve"> Израиля из </w:t>
      </w:r>
      <w:r>
        <w:t>н</w:t>
      </w:r>
      <w:r w:rsidRPr="00DC6DA1">
        <w:t>их</w:t>
      </w:r>
      <w:r>
        <w:t>»</w:t>
      </w:r>
      <w:r w:rsidRPr="00DC6DA1">
        <w:t>.</w:t>
      </w:r>
    </w:p>
    <w:p w14:paraId="657D9C6D" w14:textId="77777777" w:rsidR="003049ED" w:rsidRDefault="003049ED" w:rsidP="001747A1">
      <w:pPr>
        <w:pStyle w:val="a6"/>
        <w:spacing w:line="240" w:lineRule="auto"/>
      </w:pPr>
    </w:p>
    <w:p w14:paraId="1EE6DF56" w14:textId="77E75447" w:rsidR="003049ED" w:rsidRDefault="003049ED" w:rsidP="00A46D02">
      <w:pPr>
        <w:pStyle w:val="a6"/>
      </w:pPr>
      <w:r>
        <w:t xml:space="preserve">Это цель всех многочисленных чудес. Почему Всевышний просто не телепортировал народ Израиля в </w:t>
      </w:r>
      <w:r w:rsidRPr="00A50623">
        <w:t xml:space="preserve">страну Израиля? Почему не переместил их посредством какого-то грандиозного землетрясения, лазерного луча, биологического или бактериологического оружия? Почему чудеса многочисленны? Мы ещё поговорим о том, что все эти чудеса, они неспроста: всё это для того, чтобы египтяне </w:t>
      </w:r>
      <w:r w:rsidRPr="00A50623">
        <w:rPr>
          <w:b/>
          <w:bCs/>
        </w:rPr>
        <w:t>знали,</w:t>
      </w:r>
      <w:r w:rsidRPr="00A50623">
        <w:t xml:space="preserve"> и позже мы увидим, Всевышний скажет и фараону: «…чтобы ты </w:t>
      </w:r>
      <w:r w:rsidRPr="00A50623">
        <w:rPr>
          <w:b/>
          <w:bCs/>
        </w:rPr>
        <w:t>знал</w:t>
      </w:r>
      <w:r w:rsidRPr="00A50623">
        <w:t xml:space="preserve">!» Всевышний – не только Бог Израиля, это не какой-то племенной божок, который мог бы сказать: «Я покажу своему народу, какой я сильный, какой я крутой». Цель замысла Всевышнего в том, чтобы и египтяне </w:t>
      </w:r>
      <w:r w:rsidRPr="00A50623">
        <w:rPr>
          <w:b/>
          <w:bCs/>
        </w:rPr>
        <w:t>узнали</w:t>
      </w:r>
      <w:r w:rsidRPr="00A50623">
        <w:t xml:space="preserve">, что Он Господь, чтобы и другие народы тоже </w:t>
      </w:r>
      <w:r w:rsidRPr="00A50623">
        <w:rPr>
          <w:b/>
          <w:bCs/>
        </w:rPr>
        <w:t>узнали</w:t>
      </w:r>
      <w:r w:rsidRPr="00A50623">
        <w:t xml:space="preserve">, что Он Господь – через многочисленные чудеса, которые будут для Израиля, через многочисленные суды, которые будут для Египта, каждый своим путём. Всевышний говорит: «Они </w:t>
      </w:r>
      <w:r w:rsidRPr="00A50623">
        <w:rPr>
          <w:b/>
          <w:bCs/>
        </w:rPr>
        <w:t>узна́ют</w:t>
      </w:r>
      <w:r w:rsidRPr="00A50623">
        <w:t>, что Я Бог, это одна из Моих задач».</w:t>
      </w:r>
    </w:p>
    <w:p w14:paraId="1A12A2A3" w14:textId="2CE96894" w:rsidR="003049ED" w:rsidRPr="009334A2" w:rsidRDefault="003049ED" w:rsidP="00A46D02">
      <w:pPr>
        <w:pStyle w:val="a6"/>
        <w:rPr>
          <w:color w:val="000000" w:themeColor="text1"/>
        </w:rPr>
      </w:pPr>
      <w:r>
        <w:t xml:space="preserve"> Казалось бы: да какая разница, во что там египтяне верят? </w:t>
      </w:r>
      <w:r w:rsidRPr="00A50623">
        <w:t>У них есть Гор</w:t>
      </w:r>
      <w:r w:rsidR="0032066F">
        <w:t xml:space="preserve"> </w:t>
      </w:r>
      <w:r w:rsidRPr="00A50623">
        <w:t xml:space="preserve">(бог войны), бог солнца – Ра, Сет (бог штормов и пустыни), Хнум (бог плодородия), очень много богов; у них очень красивая мифология со сказками многочисленными, у них много красивых картинок. </w:t>
      </w:r>
      <w:r>
        <w:t xml:space="preserve">Ну и верили бы во всё это, а народ Израиля спокойно получил бы Тору в пустыне и пошёл бы своей дорогой. Египтяне же, когда захотят, может, придут и покаются. </w:t>
      </w:r>
      <w:r w:rsidRPr="00A50623">
        <w:t>Но Всевышний говорит: «Я этими Своими чудесами, этими вашими многократными хождениями к фараону хочу показать, что это нужно и для египтян тоже, и египтяне должны</w:t>
      </w:r>
      <w:r w:rsidRPr="00A50623">
        <w:rPr>
          <w:b/>
          <w:bCs/>
        </w:rPr>
        <w:t xml:space="preserve"> узнать</w:t>
      </w:r>
      <w:r w:rsidRPr="00A50623">
        <w:t xml:space="preserve">, что Я – Бог». </w:t>
      </w:r>
    </w:p>
    <w:p w14:paraId="57F60A20" w14:textId="77777777" w:rsidR="003049ED" w:rsidRPr="00AE33F6" w:rsidRDefault="003049ED" w:rsidP="001747A1">
      <w:pPr>
        <w:pStyle w:val="ad"/>
      </w:pPr>
      <w:r w:rsidRPr="00AE33F6">
        <w:rPr>
          <w:rtl/>
          <w:lang w:val="en-US"/>
        </w:rPr>
        <w:br/>
        <w:t>וַיַּעַשׂ מֹשֶׁה וְאַהֲרֹן כַּאֲשֶׁר צִוָּה יְהוָה אֹתָם כֵּן עָשׂוּ׃</w:t>
      </w:r>
    </w:p>
    <w:p w14:paraId="14EF4F56" w14:textId="77777777" w:rsidR="003049ED" w:rsidRDefault="003049ED" w:rsidP="001747A1">
      <w:pPr>
        <w:pStyle w:val="a9"/>
      </w:pPr>
      <w:r>
        <w:t>вая́ас моше́ веаѓаро́н кааше́р цива́ адона́й ота́м кэн асу́</w:t>
      </w:r>
    </w:p>
    <w:p w14:paraId="3BC34453" w14:textId="77777777" w:rsidR="003049ED" w:rsidRDefault="003049ED" w:rsidP="001747A1">
      <w:pPr>
        <w:pStyle w:val="a9"/>
      </w:pPr>
      <w:r>
        <w:t xml:space="preserve">6. </w:t>
      </w:r>
      <w:r w:rsidRPr="00AF2604">
        <w:t xml:space="preserve">И сделал Моше и </w:t>
      </w:r>
      <w:r>
        <w:t>Аѓарон</w:t>
      </w:r>
      <w:r w:rsidRPr="00AF2604">
        <w:t>, как повелел им Господь, так сделали.</w:t>
      </w:r>
    </w:p>
    <w:p w14:paraId="4D20F2D4" w14:textId="77777777" w:rsidR="003049ED" w:rsidRDefault="003049ED" w:rsidP="001747A1">
      <w:pPr>
        <w:pStyle w:val="a6"/>
        <w:spacing w:line="240" w:lineRule="auto"/>
      </w:pPr>
    </w:p>
    <w:p w14:paraId="04107E38" w14:textId="77777777" w:rsidR="003049ED" w:rsidRDefault="003049ED" w:rsidP="00A46D02">
      <w:pPr>
        <w:pStyle w:val="a6"/>
      </w:pPr>
      <w:r>
        <w:t xml:space="preserve">Что значит </w:t>
      </w:r>
      <w:r w:rsidRPr="00A4680E">
        <w:rPr>
          <w:i/>
          <w:iCs/>
        </w:rPr>
        <w:t>сделали</w:t>
      </w:r>
      <w:r>
        <w:t xml:space="preserve">? Они же пока ещё вообще ничего не сделали, мы об этом только дальше будем читать – о том, что они сделали. </w:t>
      </w:r>
      <w:r w:rsidRPr="00D9756A">
        <w:rPr>
          <w:i/>
          <w:iCs/>
        </w:rPr>
        <w:t>Они сделали</w:t>
      </w:r>
      <w:r>
        <w:t xml:space="preserve"> здесь означает, что они </w:t>
      </w:r>
      <w:r w:rsidRPr="00D9756A">
        <w:rPr>
          <w:i/>
          <w:iCs/>
        </w:rPr>
        <w:t>приняли</w:t>
      </w:r>
      <w:r>
        <w:t xml:space="preserve">, они </w:t>
      </w:r>
      <w:r w:rsidRPr="00D9756A">
        <w:rPr>
          <w:i/>
          <w:iCs/>
        </w:rPr>
        <w:t>поняли суть учения</w:t>
      </w:r>
      <w:r>
        <w:t xml:space="preserve">, </w:t>
      </w:r>
      <w:r w:rsidRPr="00D9756A">
        <w:rPr>
          <w:i/>
          <w:iCs/>
        </w:rPr>
        <w:t>приняли на себя это учение</w:t>
      </w:r>
      <w:r>
        <w:t xml:space="preserve"> – учение о том, что Всевышний будет спасать Израиль многоэтапно, о том, что будет четыре этапа и что это избавление ещё не будет завершено в те дни. Они ещё не войдут в покой, будет ещё </w:t>
      </w:r>
      <w:r w:rsidRPr="00253BD2">
        <w:rPr>
          <w:i/>
          <w:iCs/>
        </w:rPr>
        <w:t>вэѓеве</w:t>
      </w:r>
      <w:r>
        <w:rPr>
          <w:i/>
          <w:iCs/>
        </w:rPr>
        <w:t>́</w:t>
      </w:r>
      <w:r w:rsidRPr="00253BD2">
        <w:rPr>
          <w:i/>
          <w:iCs/>
        </w:rPr>
        <w:t>ти (и привед</w:t>
      </w:r>
      <w:r w:rsidRPr="00A50623">
        <w:rPr>
          <w:i/>
          <w:iCs/>
        </w:rPr>
        <w:t>у)</w:t>
      </w:r>
      <w:r w:rsidRPr="00A50623">
        <w:t xml:space="preserve">, </w:t>
      </w:r>
      <w:r>
        <w:t xml:space="preserve">и на этой их дороге спасение и избавление, во всяком случае, на уровне богопознания, заденет и другие народы: египтяне, узнают, что Я – Бог. Мы потом увидим, что многие египтяне не просто узнали, что Бог – это </w:t>
      </w:r>
      <w:r w:rsidRPr="00DB7F7D">
        <w:rPr>
          <w:b/>
          <w:bCs/>
        </w:rPr>
        <w:t>Бог</w:t>
      </w:r>
      <w:r>
        <w:t xml:space="preserve">, что Бог Израиля – это Творец мира, что здесь действует Творец, Владыка мира, но и вышли вместе с Израилем из Египта; мы увидим, что люди сделали практические выводы. </w:t>
      </w:r>
    </w:p>
    <w:p w14:paraId="07C6DD99" w14:textId="77777777" w:rsidR="003049ED" w:rsidRPr="00AF2604" w:rsidRDefault="003049ED" w:rsidP="001747A1">
      <w:pPr>
        <w:pStyle w:val="ad"/>
      </w:pPr>
      <w:r w:rsidRPr="00AF2604">
        <w:rPr>
          <w:rtl/>
          <w:lang w:val="en-US"/>
        </w:rPr>
        <w:br/>
        <w:t>וּמֹשֶׁה בֶּן־שְׁמֹנִים שָׁנָה וְאַהֲרֹן בֶּן־שָׁלֹשׁ וּשְׁמֹנִים שָׁנָה בְּדַבְּרָם אֶל־פַּרְעֹה׃</w:t>
      </w:r>
    </w:p>
    <w:p w14:paraId="732FF359" w14:textId="77777777" w:rsidR="003049ED" w:rsidRDefault="003049ED" w:rsidP="001747A1">
      <w:pPr>
        <w:pStyle w:val="a9"/>
      </w:pPr>
      <w:r>
        <w:t>умоше́ бен-шемони́м шана́ веаѓаро́н бен-шало́ш ушмони́м шана́ бедабера́м эль-паръо́</w:t>
      </w:r>
    </w:p>
    <w:p w14:paraId="11978316" w14:textId="77777777" w:rsidR="003049ED" w:rsidRPr="00A50623" w:rsidRDefault="003049ED" w:rsidP="001747A1">
      <w:pPr>
        <w:pStyle w:val="a9"/>
      </w:pPr>
      <w:r w:rsidRPr="00A50623">
        <w:t xml:space="preserve">7. И Моше было восемьдесят лет, а Аѓарону восемьдесят три года, когда они стали говорить фараону. </w:t>
      </w:r>
    </w:p>
    <w:p w14:paraId="7C8CB03D" w14:textId="77777777" w:rsidR="003049ED" w:rsidRDefault="003049ED" w:rsidP="001747A1">
      <w:pPr>
        <w:pStyle w:val="a6"/>
        <w:spacing w:line="240" w:lineRule="auto"/>
      </w:pPr>
    </w:p>
    <w:p w14:paraId="3C521EC7" w14:textId="77777777" w:rsidR="003049ED" w:rsidRDefault="003049ED" w:rsidP="00A46D02">
      <w:pPr>
        <w:pStyle w:val="a6"/>
      </w:pPr>
      <w:r>
        <w:t xml:space="preserve">Есть разные на этот счёт комментарии. Обычно жизнь </w:t>
      </w:r>
      <w:r w:rsidRPr="00A50623">
        <w:t xml:space="preserve">Моше комментаторы разделяют </w:t>
      </w:r>
      <w:r>
        <w:t xml:space="preserve">условно на три этапа: до 40 лет – во дворце </w:t>
      </w:r>
      <w:r w:rsidRPr="00A50623">
        <w:t xml:space="preserve">фараона, от 40 до 80 лет – </w:t>
      </w:r>
      <w:r>
        <w:t xml:space="preserve">в </w:t>
      </w:r>
      <w:r w:rsidRPr="00A4680E">
        <w:t>Мидьяне</w:t>
      </w:r>
      <w:r>
        <w:t xml:space="preserve">, после 80 лет – в </w:t>
      </w:r>
      <w:r w:rsidRPr="00B969F2">
        <w:t>пустыне хождение Израиля</w:t>
      </w:r>
      <w:r>
        <w:t>. Другие комментаторы говорят, что Моше было 20 лет, когда он вышел из дворца фараона, а 40 лет – это символическое число, такое «число-мидраш», есть упоминания о том, что Моше было 40 лет.</w:t>
      </w:r>
    </w:p>
    <w:p w14:paraId="2D7F03BE" w14:textId="36AF7090" w:rsidR="000333D8" w:rsidRDefault="003049ED" w:rsidP="000333D8">
      <w:pPr>
        <w:pStyle w:val="a6"/>
      </w:pPr>
      <w:r w:rsidRPr="00A50623">
        <w:t xml:space="preserve">Так или иначе, 80 лет </w:t>
      </w:r>
      <w:r>
        <w:t xml:space="preserve">– это уже даже не возраст царства, это возраст, когда люди от дел уже отстраняются. Но Всевышний избрал вот такие два удивительные сосуда, двух стариков, – одного из них ещё и то ли картавого, то ли шепелявого, то ли с какими-то другими проблемами артикуляции – избрал их для своих действий. И дальше будет интересно, и мы увидим, </w:t>
      </w:r>
      <w:r w:rsidRPr="00D11CB5">
        <w:t>что с Божьей помощью у них всё получится.</w:t>
      </w:r>
      <w:r w:rsidR="0032066F">
        <w:t xml:space="preserve"> </w:t>
      </w:r>
      <w:r w:rsidR="000333D8">
        <w:br w:type="page"/>
      </w:r>
    </w:p>
    <w:p w14:paraId="037E07FA" w14:textId="77777777" w:rsidR="000333D8" w:rsidRPr="004C429A" w:rsidRDefault="000333D8" w:rsidP="000333D8">
      <w:pPr>
        <w:pStyle w:val="af"/>
      </w:pPr>
      <w:bookmarkStart w:id="24" w:name="_Toc159267142"/>
      <w:r w:rsidRPr="004C429A">
        <w:t>Казни заказывали? (7:8-8:6)</w:t>
      </w:r>
      <w:bookmarkEnd w:id="24"/>
    </w:p>
    <w:p w14:paraId="1504B620" w14:textId="77777777" w:rsidR="000333D8" w:rsidRPr="004C429A" w:rsidRDefault="000333D8" w:rsidP="000333D8">
      <w:pPr>
        <w:pStyle w:val="a6"/>
      </w:pPr>
    </w:p>
    <w:p w14:paraId="70CB94DB" w14:textId="77777777" w:rsidR="000333D8" w:rsidRPr="004C429A" w:rsidRDefault="000333D8" w:rsidP="000333D8">
      <w:pPr>
        <w:pStyle w:val="a6"/>
      </w:pPr>
      <w:r w:rsidRPr="004C429A">
        <w:t>С Божьей помощью мы с вами продолжаем изучать недельную главу Ваэра. Мы остановились на том, что Всевышний рассказал Моше и Аѓарону, как им взаимодействовать, можно сказать, построил команду из Моше и Аѓарона, через которую будет осуществляться избавление Израиля. И вот, собственно, в нашем отрывке всё и начинается. Читаем с 8 стиха 7 главы.</w:t>
      </w:r>
    </w:p>
    <w:p w14:paraId="4D1A8E58" w14:textId="77777777" w:rsidR="000333D8" w:rsidRPr="004C429A" w:rsidRDefault="000333D8" w:rsidP="000333D8">
      <w:pPr>
        <w:pStyle w:val="a9"/>
      </w:pPr>
    </w:p>
    <w:p w14:paraId="0ED39851" w14:textId="77777777" w:rsidR="000333D8" w:rsidRPr="004C429A" w:rsidRDefault="000333D8" w:rsidP="000333D8">
      <w:pPr>
        <w:pStyle w:val="ad"/>
      </w:pPr>
      <w:r w:rsidRPr="004C429A">
        <w:rPr>
          <w:rtl/>
        </w:rPr>
        <w:t>וַיֹּאמֶר יְהוָה אֶל־מֹשֶׁה וְאֶל־אַהֲרֹן לֵאמֹר׃</w:t>
      </w:r>
    </w:p>
    <w:p w14:paraId="668726CD" w14:textId="77777777" w:rsidR="000333D8" w:rsidRPr="004C429A" w:rsidRDefault="000333D8" w:rsidP="000333D8">
      <w:pPr>
        <w:pStyle w:val="a9"/>
      </w:pPr>
      <w:r w:rsidRPr="004C429A">
        <w:t>ваёмер адона́й эль-моше́ веэль-аѓаро́н лемо́р</w:t>
      </w:r>
    </w:p>
    <w:p w14:paraId="69E87C55" w14:textId="77777777" w:rsidR="000333D8" w:rsidRPr="004C429A" w:rsidRDefault="000333D8" w:rsidP="000333D8">
      <w:pPr>
        <w:pStyle w:val="a9"/>
      </w:pPr>
      <w:r w:rsidRPr="004C429A">
        <w:t>8. И сказал Господь Моше и Аѓарону, говоря:</w:t>
      </w:r>
    </w:p>
    <w:p w14:paraId="16F6BE5F" w14:textId="77777777" w:rsidR="000333D8" w:rsidRPr="004C429A" w:rsidRDefault="000333D8" w:rsidP="000333D8">
      <w:pPr>
        <w:pStyle w:val="a9"/>
      </w:pPr>
    </w:p>
    <w:p w14:paraId="12F1EECC" w14:textId="77777777" w:rsidR="000333D8" w:rsidRPr="004C429A" w:rsidRDefault="000333D8" w:rsidP="000333D8">
      <w:pPr>
        <w:pStyle w:val="ad"/>
      </w:pPr>
      <w:r w:rsidRPr="004C429A">
        <w:rPr>
          <w:rtl/>
        </w:rPr>
        <w:t xml:space="preserve">כִּי יְדַבֵּר אֲלֵכֶם פַּרְעֹה לֵאמֹר תְּנוּ לָכֶם </w:t>
      </w:r>
      <w:r w:rsidRPr="004C429A">
        <w:rPr>
          <w:b/>
          <w:bCs/>
          <w:rtl/>
        </w:rPr>
        <w:t>מוֹפֵת</w:t>
      </w:r>
      <w:r w:rsidRPr="004C429A">
        <w:rPr>
          <w:rtl/>
        </w:rPr>
        <w:t xml:space="preserve"> וְאָמַרְתָּ אֶל־אַהֲרֹן קַח אֶת־מַטְּךָ וְהַשְׁלֵךְ לִפְנֵי־פַרְעֹה יְהִי לְ</w:t>
      </w:r>
      <w:r w:rsidRPr="004C429A">
        <w:rPr>
          <w:b/>
          <w:bCs/>
          <w:rtl/>
        </w:rPr>
        <w:t>תַנִּין</w:t>
      </w:r>
      <w:r w:rsidRPr="004C429A">
        <w:rPr>
          <w:rtl/>
        </w:rPr>
        <w:t>׃</w:t>
      </w:r>
    </w:p>
    <w:p w14:paraId="6662C8FF" w14:textId="77777777" w:rsidR="000333D8" w:rsidRPr="004C429A" w:rsidRDefault="000333D8" w:rsidP="000333D8">
      <w:pPr>
        <w:pStyle w:val="a9"/>
      </w:pPr>
      <w:r w:rsidRPr="004C429A">
        <w:t xml:space="preserve">ки едабэ́р алехэ́м паръо́ лемо́р тену́ лахэ́м </w:t>
      </w:r>
      <w:r w:rsidRPr="004C429A">
        <w:rPr>
          <w:b/>
          <w:bCs/>
        </w:rPr>
        <w:t xml:space="preserve">мофэ́т </w:t>
      </w:r>
      <w:r w:rsidRPr="004C429A">
        <w:t>веамарта́ эль-Аѓаро́н ках эт-матеха́ веѓашле́х лифне-фаръо́ еѓи́ ле</w:t>
      </w:r>
      <w:r w:rsidRPr="004C429A">
        <w:rPr>
          <w:b/>
          <w:bCs/>
        </w:rPr>
        <w:t>тани́н</w:t>
      </w:r>
    </w:p>
    <w:p w14:paraId="76C5C403" w14:textId="77777777" w:rsidR="000333D8" w:rsidRPr="004C429A" w:rsidRDefault="000333D8" w:rsidP="000333D8">
      <w:pPr>
        <w:pStyle w:val="a9"/>
      </w:pPr>
      <w:r w:rsidRPr="004C429A">
        <w:t xml:space="preserve">9. Если (когда) фараон будет с вами говорить, говоря, дайте себе </w:t>
      </w:r>
      <w:r w:rsidRPr="004C429A">
        <w:rPr>
          <w:b/>
          <w:bCs/>
        </w:rPr>
        <w:t>знамение</w:t>
      </w:r>
      <w:r w:rsidRPr="004C429A">
        <w:t xml:space="preserve">, и скажи Аѓарону: «Возьми свой жезл (посох) и брось его перед фараоном, и он превратится в </w:t>
      </w:r>
      <w:r w:rsidRPr="004C429A">
        <w:rPr>
          <w:b/>
          <w:bCs/>
        </w:rPr>
        <w:t>пресмыкающегося</w:t>
      </w:r>
      <w:r w:rsidRPr="004C429A">
        <w:t>».</w:t>
      </w:r>
    </w:p>
    <w:p w14:paraId="1BFD9E14" w14:textId="77777777" w:rsidR="000333D8" w:rsidRPr="004C429A" w:rsidRDefault="000333D8" w:rsidP="000333D8">
      <w:pPr>
        <w:pStyle w:val="a9"/>
      </w:pPr>
    </w:p>
    <w:p w14:paraId="6BA629D3" w14:textId="77777777" w:rsidR="000333D8" w:rsidRPr="004C429A" w:rsidRDefault="000333D8" w:rsidP="000333D8">
      <w:pPr>
        <w:pStyle w:val="a6"/>
      </w:pPr>
      <w:r w:rsidRPr="004C429A">
        <w:t xml:space="preserve">Что значит </w:t>
      </w:r>
      <w:r w:rsidRPr="004C429A">
        <w:rPr>
          <w:i/>
          <w:iCs/>
        </w:rPr>
        <w:t>дайте себе</w:t>
      </w:r>
      <w:r w:rsidRPr="004C429A">
        <w:t>? Дайте какое-то знамение, которое будет демонстрировать вашу силу и ваши возможности, покажите как представители Бога свою профессиональную фишку, покажите что-то, что о вас говорит, сделайте какой-то знак.</w:t>
      </w:r>
    </w:p>
    <w:p w14:paraId="609F6535" w14:textId="77777777" w:rsidR="000333D8" w:rsidRPr="004C429A" w:rsidRDefault="000333D8" w:rsidP="000333D8">
      <w:pPr>
        <w:pStyle w:val="a6"/>
      </w:pPr>
      <w:r w:rsidRPr="004C429A">
        <w:t xml:space="preserve">Слово </w:t>
      </w:r>
      <w:r w:rsidRPr="004C429A">
        <w:rPr>
          <w:i/>
          <w:iCs/>
        </w:rPr>
        <w:t>мофэ́т</w:t>
      </w:r>
      <w:r w:rsidRPr="004C429A">
        <w:t xml:space="preserve"> означает </w:t>
      </w:r>
      <w:r w:rsidRPr="004C429A">
        <w:rPr>
          <w:i/>
          <w:iCs/>
        </w:rPr>
        <w:t>образец</w:t>
      </w:r>
      <w:r w:rsidRPr="004C429A">
        <w:t xml:space="preserve">, </w:t>
      </w:r>
      <w:r w:rsidRPr="004C429A">
        <w:rPr>
          <w:i/>
          <w:iCs/>
        </w:rPr>
        <w:t>пример</w:t>
      </w:r>
      <w:r w:rsidRPr="004C429A">
        <w:t xml:space="preserve"> или </w:t>
      </w:r>
      <w:r w:rsidRPr="004C429A">
        <w:rPr>
          <w:i/>
          <w:iCs/>
        </w:rPr>
        <w:t>демонстрацию чего-то</w:t>
      </w:r>
      <w:r w:rsidRPr="004C429A">
        <w:t xml:space="preserve">. В Торе используются два слова, обозначающие знамение: слово </w:t>
      </w:r>
      <w:r w:rsidRPr="004C429A">
        <w:rPr>
          <w:i/>
          <w:iCs/>
        </w:rPr>
        <w:t>от</w:t>
      </w:r>
      <w:r w:rsidRPr="004C429A">
        <w:t xml:space="preserve"> (</w:t>
      </w:r>
      <w:r w:rsidRPr="004C429A">
        <w:rPr>
          <w:i/>
          <w:iCs/>
        </w:rPr>
        <w:t>знак)</w:t>
      </w:r>
      <w:r w:rsidRPr="004C429A">
        <w:t xml:space="preserve"> – это </w:t>
      </w:r>
      <w:r w:rsidRPr="004C429A">
        <w:rPr>
          <w:i/>
          <w:iCs/>
        </w:rPr>
        <w:t>знамение на небесах</w:t>
      </w:r>
      <w:r w:rsidRPr="004C429A">
        <w:t xml:space="preserve"> и </w:t>
      </w:r>
      <w:r w:rsidRPr="004C429A">
        <w:rPr>
          <w:i/>
          <w:iCs/>
        </w:rPr>
        <w:t>мофэ́т</w:t>
      </w:r>
      <w:r w:rsidRPr="004C429A">
        <w:t xml:space="preserve"> – это </w:t>
      </w:r>
      <w:r w:rsidRPr="004C429A">
        <w:rPr>
          <w:i/>
          <w:iCs/>
        </w:rPr>
        <w:t>знамение на земле</w:t>
      </w:r>
      <w:r w:rsidRPr="004C429A">
        <w:t xml:space="preserve">. Фараон просит показать что-то, что раскрыло бы силу Моше и Аѓарона, что было бы их свидетельством, их дипломом. То есть: «Предъявите ваш волшебный мандат!» – вот что, по сути, говорит фараон на своём языческом языке. И здесь Всевышний предупреждает, что фараон попросит знамение, попросит этот волшебный мандат. </w:t>
      </w:r>
    </w:p>
    <w:p w14:paraId="5DFA8F46" w14:textId="3DE73D14" w:rsidR="000333D8" w:rsidRPr="004C429A" w:rsidRDefault="000333D8" w:rsidP="000333D8">
      <w:pPr>
        <w:pStyle w:val="a6"/>
      </w:pPr>
      <w:r w:rsidRPr="004C429A">
        <w:t xml:space="preserve">Почему я перевожу слово </w:t>
      </w:r>
      <w:r w:rsidRPr="004C429A">
        <w:rPr>
          <w:i/>
          <w:iCs/>
        </w:rPr>
        <w:t>тани́н</w:t>
      </w:r>
      <w:r w:rsidRPr="004C429A">
        <w:t xml:space="preserve"> как </w:t>
      </w:r>
      <w:r w:rsidRPr="004C429A">
        <w:rPr>
          <w:i/>
          <w:iCs/>
        </w:rPr>
        <w:t>пресмыкающийся</w:t>
      </w:r>
      <w:r w:rsidRPr="004C429A">
        <w:t xml:space="preserve">? На современном иврите (и на более раннем иврите) </w:t>
      </w:r>
      <w:r w:rsidRPr="004C429A">
        <w:rPr>
          <w:i/>
          <w:iCs/>
        </w:rPr>
        <w:t>тани́н</w:t>
      </w:r>
      <w:r w:rsidRPr="004C429A">
        <w:t xml:space="preserve"> означает </w:t>
      </w:r>
      <w:r w:rsidRPr="004C429A">
        <w:rPr>
          <w:i/>
          <w:iCs/>
        </w:rPr>
        <w:t>крокодил</w:t>
      </w:r>
      <w:r w:rsidRPr="004C429A">
        <w:t xml:space="preserve">. И у пророков слово </w:t>
      </w:r>
      <w:r w:rsidRPr="004C429A">
        <w:rPr>
          <w:i/>
          <w:iCs/>
        </w:rPr>
        <w:t>тани́н</w:t>
      </w:r>
      <w:r w:rsidRPr="004C429A">
        <w:t xml:space="preserve"> в отношении фараона употребляется в значении </w:t>
      </w:r>
      <w:r w:rsidRPr="004C429A">
        <w:rPr>
          <w:i/>
          <w:iCs/>
        </w:rPr>
        <w:t>крокодил</w:t>
      </w:r>
      <w:r w:rsidRPr="004C429A">
        <w:t xml:space="preserve">. Фараон – большой крокодил, сидящий у Нила, говорящий: «Мне принадлежит Нил, я его сделал». Ещё одно значение слова </w:t>
      </w:r>
      <w:r w:rsidRPr="004C429A">
        <w:rPr>
          <w:i/>
          <w:iCs/>
        </w:rPr>
        <w:t>тани́н</w:t>
      </w:r>
      <w:r w:rsidRPr="004C429A">
        <w:t xml:space="preserve"> – это </w:t>
      </w:r>
      <w:r w:rsidRPr="004C429A">
        <w:rPr>
          <w:i/>
          <w:iCs/>
        </w:rPr>
        <w:t>змея, змея-кобра, крупная змея</w:t>
      </w:r>
      <w:r w:rsidRPr="004C429A">
        <w:t xml:space="preserve">. И здесь, когда мы читаем, непонятно из текста, идёт ли речь о крокодиле или о змее. Змея – символ власти Египта, змея – это скипетр, который держит в руках фараон, а крокодил, собственно, </w:t>
      </w:r>
      <w:r w:rsidR="001747A1" w:rsidRPr="004C429A">
        <w:t>–</w:t>
      </w:r>
      <w:r w:rsidR="001747A1">
        <w:t xml:space="preserve"> </w:t>
      </w:r>
      <w:r w:rsidRPr="004C429A">
        <w:t>это символ страны Египет. Поэтому может быть и то, и другое. Несмотря на то, что большинство комментаторов и большинство толкователей говорят здесь про змею, я всё-таки склонен понимать, что здесь речь идёт о крокодиле.</w:t>
      </w:r>
    </w:p>
    <w:p w14:paraId="70575548" w14:textId="77777777" w:rsidR="000333D8" w:rsidRPr="004C429A" w:rsidRDefault="000333D8" w:rsidP="000333D8">
      <w:pPr>
        <w:pStyle w:val="a6"/>
      </w:pPr>
    </w:p>
    <w:p w14:paraId="616F97BA" w14:textId="77777777" w:rsidR="000333D8" w:rsidRPr="004C429A" w:rsidRDefault="000333D8" w:rsidP="000333D8">
      <w:pPr>
        <w:pStyle w:val="ad"/>
      </w:pPr>
      <w:r w:rsidRPr="004C429A">
        <w:rPr>
          <w:rtl/>
        </w:rPr>
        <w:t>וַיָּבֹא מֹשֶׁה וְאַהֲרֹן אֶל־פַּרְעֹה וַיַּעַשׂוּ כֵן כַּאֲשֶׁר צִוָּה יְהוָה וַיַּשְׁלֵךְ אַהֲרֹן אֶת־מַטֵּהוּ לִפְנֵי פַרְעֹה וְלִפְנֵי עֲבָדָיו וַיְהִי לְתַנִּין׃</w:t>
      </w:r>
    </w:p>
    <w:p w14:paraId="111C9C0E" w14:textId="77777777" w:rsidR="000333D8" w:rsidRPr="004C429A" w:rsidRDefault="000333D8" w:rsidP="000333D8">
      <w:pPr>
        <w:pStyle w:val="a9"/>
        <w:rPr>
          <w:b/>
          <w:bCs/>
        </w:rPr>
      </w:pPr>
      <w:r w:rsidRPr="004C429A">
        <w:t>вояво́ моше́ веаѓаро́н эль-паръо́ ваяасу-хэ́н кааше́р цива́ адона́й ваяшле́х аѓаро́н эт-матэ́ѓу лифнэ́ фаръо́ велифнэ́ авада́в вайѓи́ летани́н</w:t>
      </w:r>
    </w:p>
    <w:p w14:paraId="119B84A1" w14:textId="77777777" w:rsidR="000333D8" w:rsidRPr="004C429A" w:rsidRDefault="000333D8" w:rsidP="000333D8">
      <w:pPr>
        <w:pStyle w:val="a9"/>
      </w:pPr>
      <w:r w:rsidRPr="004C429A">
        <w:t xml:space="preserve">10. И пришли Моше и Аѓарон к фараону, и сделали, как повелел Господь </w:t>
      </w:r>
      <w:r w:rsidRPr="004C429A">
        <w:rPr>
          <w:i w:val="0"/>
          <w:iCs w:val="0"/>
        </w:rPr>
        <w:t>(даже не дожидаясь, что фараон их о чём-то спросит)</w:t>
      </w:r>
      <w:r w:rsidRPr="004C429A">
        <w:t>. И бросил Аѓарон свой посох перед фараоном и перед рабами его, и он стал крокодилом.</w:t>
      </w:r>
    </w:p>
    <w:p w14:paraId="163BC92A" w14:textId="77777777" w:rsidR="000333D8" w:rsidRPr="004C429A" w:rsidRDefault="000333D8" w:rsidP="000333D8">
      <w:pPr>
        <w:pStyle w:val="a9"/>
      </w:pPr>
    </w:p>
    <w:p w14:paraId="0EA11E56" w14:textId="77777777" w:rsidR="000333D8" w:rsidRPr="004C429A" w:rsidRDefault="000333D8" w:rsidP="000333D8">
      <w:pPr>
        <w:pStyle w:val="ad"/>
      </w:pPr>
      <w:r w:rsidRPr="004C429A">
        <w:rPr>
          <w:rtl/>
        </w:rPr>
        <w:t>וַיִּקְרָא גַּם־פַּרְעֹה לַחֲכָמִים וְלַמְכַשְּׁפִים וַיַּעֲשׂוּ גַם־הֵם חַרְטֻמֵּי מִצְרַיִם בְּלַהֲטֵיהֶם כֵּן׃</w:t>
      </w:r>
    </w:p>
    <w:p w14:paraId="5615870F" w14:textId="77777777" w:rsidR="000333D8" w:rsidRPr="004C429A" w:rsidRDefault="000333D8" w:rsidP="000333D8">
      <w:pPr>
        <w:pStyle w:val="a9"/>
      </w:pPr>
      <w:r w:rsidRPr="004C429A">
        <w:t>вайикра́ гам-паръо́ лахахами́м веламхашефи́м ваяасу́ гам-ѓе́м хартумэ́ мицра́йим белаѓатеѓе́м кэн</w:t>
      </w:r>
    </w:p>
    <w:p w14:paraId="12EB1EAC" w14:textId="77777777" w:rsidR="000333D8" w:rsidRPr="004C429A" w:rsidRDefault="000333D8" w:rsidP="000333D8">
      <w:pPr>
        <w:pStyle w:val="a9"/>
      </w:pPr>
      <w:r w:rsidRPr="004C429A">
        <w:t>11. Фараон тоже позвал своих мудрецов и колдунов, и египетские жрецы сделали так же с помощью своих фокусов.</w:t>
      </w:r>
    </w:p>
    <w:p w14:paraId="61046641" w14:textId="77777777" w:rsidR="000333D8" w:rsidRPr="004C429A" w:rsidRDefault="000333D8" w:rsidP="000333D8">
      <w:pPr>
        <w:pStyle w:val="a6"/>
      </w:pPr>
    </w:p>
    <w:p w14:paraId="00D3A72E" w14:textId="77777777" w:rsidR="000333D8" w:rsidRPr="004C429A" w:rsidRDefault="000333D8" w:rsidP="000333D8">
      <w:pPr>
        <w:pStyle w:val="a6"/>
      </w:pPr>
      <w:r w:rsidRPr="004C429A">
        <w:t xml:space="preserve">Слово </w:t>
      </w:r>
      <w:r w:rsidRPr="004C429A">
        <w:rPr>
          <w:i/>
          <w:iCs/>
        </w:rPr>
        <w:t>лаѓатеѓе́м</w:t>
      </w:r>
      <w:r w:rsidRPr="004C429A">
        <w:t xml:space="preserve"> </w:t>
      </w:r>
      <w:r w:rsidRPr="004C429A">
        <w:rPr>
          <w:i/>
          <w:iCs/>
        </w:rPr>
        <w:t>(своими</w:t>
      </w:r>
      <w:r w:rsidRPr="004C429A">
        <w:t xml:space="preserve"> </w:t>
      </w:r>
      <w:r w:rsidRPr="004C429A">
        <w:rPr>
          <w:i/>
          <w:iCs/>
        </w:rPr>
        <w:t>фокусами),</w:t>
      </w:r>
      <w:r w:rsidRPr="004C429A">
        <w:t xml:space="preserve"> которое здесь используется, происходит от того же корня, что и слово </w:t>
      </w:r>
      <w:r w:rsidRPr="004C429A">
        <w:rPr>
          <w:i/>
          <w:iCs/>
        </w:rPr>
        <w:t>лило́т</w:t>
      </w:r>
      <w:r w:rsidRPr="004C429A">
        <w:t xml:space="preserve"> – </w:t>
      </w:r>
      <w:r w:rsidRPr="004C429A">
        <w:rPr>
          <w:i/>
          <w:iCs/>
        </w:rPr>
        <w:t>прятать в тумане, скрывать от глаз</w:t>
      </w:r>
      <w:r w:rsidRPr="004C429A">
        <w:t xml:space="preserve">. То есть можно понять, что египетские жрецы сделали то, что называется на иврите </w:t>
      </w:r>
      <w:r w:rsidRPr="004C429A">
        <w:rPr>
          <w:i/>
          <w:iCs/>
        </w:rPr>
        <w:t xml:space="preserve">ахиза́т эйна́йим </w:t>
      </w:r>
      <w:r w:rsidRPr="004C429A">
        <w:t>(</w:t>
      </w:r>
      <w:r w:rsidRPr="004C429A">
        <w:rPr>
          <w:i/>
          <w:iCs/>
        </w:rPr>
        <w:t>удержание глаз)</w:t>
      </w:r>
      <w:r w:rsidRPr="004C429A">
        <w:t>. Это был просто оптический обман зрения, они сделали такую «дурилку», так можно это понять.</w:t>
      </w:r>
    </w:p>
    <w:p w14:paraId="52C141D6" w14:textId="77777777" w:rsidR="000333D8" w:rsidRPr="004C429A" w:rsidRDefault="000333D8" w:rsidP="000333D8">
      <w:pPr>
        <w:pStyle w:val="a6"/>
      </w:pPr>
    </w:p>
    <w:p w14:paraId="5B079C70" w14:textId="77777777" w:rsidR="000333D8" w:rsidRPr="004C429A" w:rsidRDefault="000333D8" w:rsidP="000333D8">
      <w:pPr>
        <w:pStyle w:val="ad"/>
      </w:pPr>
      <w:r w:rsidRPr="004C429A">
        <w:rPr>
          <w:rtl/>
        </w:rPr>
        <w:t>וַיַּשְׁלִיכוּ אִישׁ מַטֵּהוּ וַיִּהְיוּ לְתַנִּינִם וַיִּבְלַע מַטֵּה־אַהֲרֹן אֶת־מַטֹּתָם׃</w:t>
      </w:r>
    </w:p>
    <w:p w14:paraId="4E0956FE" w14:textId="77777777" w:rsidR="000333D8" w:rsidRPr="004C429A" w:rsidRDefault="000333D8" w:rsidP="000333D8">
      <w:pPr>
        <w:pStyle w:val="a9"/>
      </w:pPr>
      <w:r w:rsidRPr="004C429A">
        <w:t>ваяшли́ху иш матэ́ѓу вайиѓйю́ летанини́м вайивла́ мате-аѓаро́н эт-матота́м</w:t>
      </w:r>
    </w:p>
    <w:p w14:paraId="575B341A" w14:textId="77777777" w:rsidR="000333D8" w:rsidRPr="004C429A" w:rsidRDefault="000333D8" w:rsidP="000333D8">
      <w:pPr>
        <w:pStyle w:val="a9"/>
      </w:pPr>
      <w:r w:rsidRPr="004C429A">
        <w:t>12. И бросил каждый посох, и стали они крокодилами, и посох Аѓарона проглотил их посохи.</w:t>
      </w:r>
    </w:p>
    <w:p w14:paraId="60EA9D83" w14:textId="77777777" w:rsidR="000333D8" w:rsidRPr="004C429A" w:rsidRDefault="000333D8" w:rsidP="000333D8">
      <w:pPr>
        <w:pStyle w:val="a6"/>
      </w:pPr>
    </w:p>
    <w:p w14:paraId="23A9A327" w14:textId="7791BD34" w:rsidR="000333D8" w:rsidRPr="004C429A" w:rsidRDefault="000333D8" w:rsidP="000333D8">
      <w:pPr>
        <w:pStyle w:val="a6"/>
      </w:pPr>
      <w:r w:rsidRPr="004C429A">
        <w:t>Не крокодил Аѓарона проглотил крокодилов, потому что вполне возможно, что и не было никаких крокодилов, а посох Аѓарона проглотил все посохи. То есть оптический обман зрения не на всех действует. Есть, разумеется, разные мнения, и вполне возможно, что мудрецам Египта был по сил</w:t>
      </w:r>
      <w:r w:rsidR="001747A1">
        <w:t>ам</w:t>
      </w:r>
      <w:r w:rsidRPr="004C429A">
        <w:t xml:space="preserve"> такой фокус, как действительно превратить посох в крокодила, или они брали крокодилов</w:t>
      </w:r>
      <w:r w:rsidR="001747A1">
        <w:t xml:space="preserve"> и</w:t>
      </w:r>
      <w:r w:rsidRPr="004C429A">
        <w:t xml:space="preserve"> превращали их в посохи. Много на этот счёт всего сказано, и точно мы понять не можем. Но вот это интересное слово </w:t>
      </w:r>
      <w:r w:rsidRPr="004C429A">
        <w:rPr>
          <w:i/>
          <w:iCs/>
        </w:rPr>
        <w:t>лаѓатеѓе́м</w:t>
      </w:r>
      <w:r w:rsidRPr="004C429A">
        <w:t xml:space="preserve">, о котором мы уже сказали, указывает именно на </w:t>
      </w:r>
      <w:r w:rsidRPr="004C429A">
        <w:rPr>
          <w:i/>
          <w:iCs/>
        </w:rPr>
        <w:t>фокусничество,</w:t>
      </w:r>
      <w:r w:rsidRPr="004C429A">
        <w:t xml:space="preserve"> и его трудно пропустить. </w:t>
      </w:r>
    </w:p>
    <w:p w14:paraId="3DE4CC9C" w14:textId="77777777" w:rsidR="000333D8" w:rsidRPr="004C429A" w:rsidRDefault="000333D8" w:rsidP="000333D8">
      <w:pPr>
        <w:pStyle w:val="a6"/>
      </w:pPr>
      <w:r w:rsidRPr="004C429A">
        <w:t>Так или иначе, мудрецы Египта, египетские жрецы, придворные маги сделали что-то, что впечатлило фараона, и это стало выглядеть так же, как у Аѓарона и Моше, хотя их школа магии получше, и крокодильчик у них посильнее получился. Но это дело наживное, дело опыта, а так – «и мы могём сделать своих, отечественных крокодилов, поэтому – нет, не впечатляют нас ваши технологии».</w:t>
      </w:r>
    </w:p>
    <w:p w14:paraId="0D8A546B" w14:textId="77777777" w:rsidR="000333D8" w:rsidRPr="004C429A" w:rsidRDefault="000333D8" w:rsidP="000333D8">
      <w:pPr>
        <w:pStyle w:val="a9"/>
      </w:pPr>
    </w:p>
    <w:p w14:paraId="0ED534E3" w14:textId="77777777" w:rsidR="000333D8" w:rsidRPr="004C429A" w:rsidRDefault="000333D8" w:rsidP="000333D8">
      <w:pPr>
        <w:pStyle w:val="ad"/>
      </w:pPr>
      <w:r w:rsidRPr="004C429A">
        <w:rPr>
          <w:rtl/>
        </w:rPr>
        <w:t xml:space="preserve">וַיֶּחֱזַק לֵב פַּרְעֹה וְלֹא שָׁמַע אֲלֵהֶם כַּאֲשֶׁר דִּבֶּר יְהוָה׃  </w:t>
      </w:r>
    </w:p>
    <w:p w14:paraId="245A9BCB" w14:textId="77777777" w:rsidR="000333D8" w:rsidRPr="004C429A" w:rsidRDefault="000333D8" w:rsidP="000333D8">
      <w:pPr>
        <w:pStyle w:val="a9"/>
      </w:pPr>
      <w:r w:rsidRPr="004C429A">
        <w:t>ваехеза́к лев паръо́ вело́ шама́ алеѓе́м кааше́р дибэ́р адона́й</w:t>
      </w:r>
    </w:p>
    <w:p w14:paraId="43177E7B" w14:textId="77777777" w:rsidR="000333D8" w:rsidRPr="004C429A" w:rsidRDefault="000333D8" w:rsidP="000333D8">
      <w:pPr>
        <w:pStyle w:val="a9"/>
      </w:pPr>
      <w:r w:rsidRPr="004C429A">
        <w:t>13. И укрепилось сердце фараона, и он не слушал их, как и говорил Господь.</w:t>
      </w:r>
    </w:p>
    <w:p w14:paraId="775C1650" w14:textId="77777777" w:rsidR="000333D8" w:rsidRPr="004C429A" w:rsidRDefault="000333D8" w:rsidP="000333D8">
      <w:pPr>
        <w:pStyle w:val="a9"/>
      </w:pPr>
    </w:p>
    <w:p w14:paraId="22D0EEE7" w14:textId="77777777" w:rsidR="000333D8" w:rsidRPr="004C429A" w:rsidRDefault="000333D8" w:rsidP="000333D8">
      <w:pPr>
        <w:pStyle w:val="ad"/>
      </w:pPr>
      <w:r w:rsidRPr="004C429A">
        <w:rPr>
          <w:rtl/>
        </w:rPr>
        <w:t>וַיֹּאמֶר יְהוָה אֶל־מֹשֶׁה כָּבֵד לֵב פַּרְעֹה מֵאֵן לְשַׁלַּח הָעָם׃</w:t>
      </w:r>
    </w:p>
    <w:p w14:paraId="4469E6DD" w14:textId="77777777" w:rsidR="000333D8" w:rsidRPr="004C429A" w:rsidRDefault="000333D8" w:rsidP="000333D8">
      <w:pPr>
        <w:pStyle w:val="a9"/>
      </w:pPr>
      <w:r w:rsidRPr="004C429A">
        <w:t>ваёмер адона́й эль-моше́ кавэ́д лев паръо́ меэ́н лешала́х ѓаа́м</w:t>
      </w:r>
    </w:p>
    <w:p w14:paraId="2DCA890C" w14:textId="77777777" w:rsidR="000333D8" w:rsidRPr="004C429A" w:rsidRDefault="000333D8" w:rsidP="000333D8">
      <w:pPr>
        <w:pStyle w:val="a9"/>
      </w:pPr>
      <w:r w:rsidRPr="004C429A">
        <w:t>14. И сказал Господь Моше: «Тяжело сердце фараона, не хочет он отсылать народ.</w:t>
      </w:r>
    </w:p>
    <w:p w14:paraId="4DF86641" w14:textId="77777777" w:rsidR="000333D8" w:rsidRPr="004C429A" w:rsidRDefault="000333D8" w:rsidP="000333D8">
      <w:pPr>
        <w:pStyle w:val="a6"/>
      </w:pPr>
    </w:p>
    <w:p w14:paraId="4D779DBC" w14:textId="77777777" w:rsidR="000333D8" w:rsidRPr="004C429A" w:rsidRDefault="000333D8" w:rsidP="000333D8">
      <w:pPr>
        <w:pStyle w:val="a6"/>
      </w:pPr>
      <w:r w:rsidRPr="004C429A">
        <w:t>Дух соперничества, дух конкуренции, видимо, захватил сердце фараона. Тяжело сдаваться, тяжело соглашаться на то, на что сначала не был согласен, не хочет фараон отпускать народ.</w:t>
      </w:r>
    </w:p>
    <w:p w14:paraId="00EB1223" w14:textId="77777777" w:rsidR="000333D8" w:rsidRPr="004C429A" w:rsidRDefault="000333D8" w:rsidP="000333D8">
      <w:pPr>
        <w:pStyle w:val="a6"/>
      </w:pPr>
    </w:p>
    <w:p w14:paraId="55237E36" w14:textId="77777777" w:rsidR="000333D8" w:rsidRPr="004C429A" w:rsidRDefault="000333D8" w:rsidP="000333D8">
      <w:pPr>
        <w:pStyle w:val="ad"/>
      </w:pPr>
      <w:r w:rsidRPr="004C429A">
        <w:rPr>
          <w:rtl/>
        </w:rPr>
        <w:t>לֵךְ אֶל־פַּרְעֹה בַּבֹּקֶר הִנֵּה יֹצֵא הַמַּיְמָה וְנִצַּבְתָּ לִקְרָאתוֹ עַל־שְׂפַת הַיְאֹר וְהַמַּטֶּה אֲשֶׁר־נֶהְפַּךְ לְנָחָשׁ תִּקַּח בְּיָדֶךָ׃</w:t>
      </w:r>
    </w:p>
    <w:p w14:paraId="4DADD1FB" w14:textId="77777777" w:rsidR="000333D8" w:rsidRPr="004C429A" w:rsidRDefault="000333D8" w:rsidP="000333D8">
      <w:pPr>
        <w:pStyle w:val="a9"/>
      </w:pPr>
      <w:r w:rsidRPr="004C429A">
        <w:t>лех эль-паръо́ бабо́кер ѓинэ́ ёцэ́ ѓама́йма веницавта́ ликрато́ аль-сефа́т ѓайъо́р веѓаматэ́ ашер-неѓпа́х ленаха́ш тика́х беядэ́ха</w:t>
      </w:r>
    </w:p>
    <w:p w14:paraId="205D72DC" w14:textId="77777777" w:rsidR="000333D8" w:rsidRPr="004C429A" w:rsidRDefault="000333D8" w:rsidP="000333D8">
      <w:pPr>
        <w:pStyle w:val="a9"/>
      </w:pPr>
      <w:r w:rsidRPr="004C429A">
        <w:t>15. Иди к фараону утром, утром он выходит к воде, ты встанешь напротив него на берегу Нила, а тот самый посох, который превращался в змея, возьмёшь в свои руки.</w:t>
      </w:r>
    </w:p>
    <w:p w14:paraId="3C0C323F" w14:textId="77777777" w:rsidR="000333D8" w:rsidRPr="004C429A" w:rsidRDefault="000333D8" w:rsidP="000333D8">
      <w:pPr>
        <w:pStyle w:val="a9"/>
      </w:pPr>
    </w:p>
    <w:p w14:paraId="3AF069F0" w14:textId="01807375" w:rsidR="000333D8" w:rsidRPr="004C429A" w:rsidRDefault="000333D8" w:rsidP="000333D8">
      <w:pPr>
        <w:pStyle w:val="a6"/>
      </w:pPr>
      <w:r w:rsidRPr="004C429A">
        <w:t>Есть множество комментариев на счет того, почему и зачем фараон утром выходит к воде. Как я всегда говорю, комментаторы говорят больше сами о себе. Один из средневековых комментаторов говорит, что у фараона был сокол, и он выходил по обычаю царей заниматься соколиной охотой на берегу Нила. Комментатор этот живет в Силезии и что видит, то и говорит, соотнося это со временами фараона. Другие комментаторы говорят, что фараон выдавал себя за бога и ему нельзя было «справлять нужду», нельзя было, чтобы народ знал, что он ходит куда-то по нужде, поэтому утречком, до рассвета, он тайком бегал к Нилу, чтобы сделать всё своё физиологически необходимое. Тогда в остальное время можно было себя и за бога выдавать; бедное пищеварение и мочеполовая система фараона. Но можно предположить и самое простое: как все египтяне (как это на многих египетских папирусах запечатлено), фараон выходил к воде, чтобы искупаться, такое утреннее омовение.</w:t>
      </w:r>
    </w:p>
    <w:p w14:paraId="341CE7DE" w14:textId="77777777" w:rsidR="000333D8" w:rsidRPr="004C429A" w:rsidRDefault="000333D8" w:rsidP="000333D8">
      <w:pPr>
        <w:pStyle w:val="a6"/>
      </w:pPr>
      <w:r w:rsidRPr="004C429A">
        <w:t xml:space="preserve">Здесь нужно вспомнить, что был ещё посох у Моше, посох, который действительно превращался точно не в крокодила, а в змея – там, ещё в Мидьяне, на горе Хорив, и Всевышний сказал Моше взять этот посох с собой. </w:t>
      </w:r>
    </w:p>
    <w:p w14:paraId="53F7F4A8" w14:textId="77777777" w:rsidR="000333D8" w:rsidRPr="004C429A" w:rsidRDefault="000333D8" w:rsidP="000333D8">
      <w:pPr>
        <w:pStyle w:val="a6"/>
      </w:pPr>
    </w:p>
    <w:p w14:paraId="6A71B608" w14:textId="77777777" w:rsidR="000333D8" w:rsidRPr="004C429A" w:rsidRDefault="000333D8" w:rsidP="000333D8">
      <w:pPr>
        <w:pStyle w:val="ad"/>
      </w:pPr>
      <w:r w:rsidRPr="004C429A">
        <w:rPr>
          <w:rtl/>
        </w:rPr>
        <w:t>וַיֹּאמֶר יְהוָה אֶל־מֹשֶׁה הַשְׁכֵּם בַּבֹּקֶר וְהִתְיַצֵּב לִפְנֵי פַרְעֹה הִנֵּה יוֹצֵא הַמָּיְמָה וְאָמַרְתָּ אֵלָיו כֹּה אָמַר יְהוָה שַׁלַּח עַמִּי וְיַעַבְדֻנִי׃</w:t>
      </w:r>
    </w:p>
    <w:p w14:paraId="27614B6A" w14:textId="77777777" w:rsidR="000333D8" w:rsidRPr="004C429A" w:rsidRDefault="000333D8" w:rsidP="000333D8">
      <w:pPr>
        <w:pStyle w:val="a9"/>
      </w:pPr>
      <w:r w:rsidRPr="004C429A">
        <w:t>веамарта́ эла́в адона́й элоѓе́ ѓаиври́м шелаха́ни эле́ха лемо́р шала́х эт-ами́ веяавду́ни бамидба́р веѓинэ́ ло-шама́’та ад-ко́</w:t>
      </w:r>
    </w:p>
    <w:p w14:paraId="5A96FAAC" w14:textId="77777777" w:rsidR="000333D8" w:rsidRPr="004C429A" w:rsidRDefault="000333D8" w:rsidP="000333D8">
      <w:pPr>
        <w:pStyle w:val="a9"/>
      </w:pPr>
      <w:r w:rsidRPr="004C429A">
        <w:t>16. И скажи фараону: «Господь, Бог евреев, послал меня к тебе, чтобы сказать: отпусти мой народ, и будут служить Мне в пустыне. И вот, ты до сих пор не послушался».</w:t>
      </w:r>
    </w:p>
    <w:p w14:paraId="6D1B782A" w14:textId="77777777" w:rsidR="000333D8" w:rsidRPr="004C429A" w:rsidRDefault="000333D8" w:rsidP="000333D8">
      <w:pPr>
        <w:pStyle w:val="a6"/>
      </w:pPr>
    </w:p>
    <w:p w14:paraId="51DDE1BC" w14:textId="77777777" w:rsidR="000333D8" w:rsidRPr="004C429A" w:rsidRDefault="000333D8" w:rsidP="000333D8">
      <w:pPr>
        <w:pStyle w:val="ad"/>
      </w:pPr>
      <w:r w:rsidRPr="004C429A">
        <w:rPr>
          <w:rtl/>
        </w:rPr>
        <w:t>כֹּה אָמַר יְהוָה בְּזֹאת תֵּדַע כִּי אֲנִי יְהוָה הִנֵּה אָנֹכִי מַכֶּה בַּמַּטֶּה אֲשֶׁר־בְּיָדִי עַל־הַמַּיִם אֲשֶׁר בַּיְאֹר וְנֶהֶפְכוּ לְ</w:t>
      </w:r>
      <w:r w:rsidRPr="004C429A">
        <w:rPr>
          <w:b/>
          <w:bCs/>
          <w:rtl/>
        </w:rPr>
        <w:t>דָם</w:t>
      </w:r>
      <w:r w:rsidRPr="004C429A">
        <w:rPr>
          <w:rtl/>
        </w:rPr>
        <w:t>׃</w:t>
      </w:r>
    </w:p>
    <w:p w14:paraId="4829DA83" w14:textId="77777777" w:rsidR="000333D8" w:rsidRPr="004C429A" w:rsidRDefault="000333D8" w:rsidP="000333D8">
      <w:pPr>
        <w:pStyle w:val="a9"/>
      </w:pPr>
      <w:r w:rsidRPr="004C429A">
        <w:t>ко ама́р адона́й безо́т теда́ ки ани́ адона́й ѓинэ́ анохи́ макэ́ баматэ́ ашер-беяди́ аль-ѓама́йим аше́р байъо́р венеѓефху́ ле</w:t>
      </w:r>
      <w:r w:rsidRPr="004C429A">
        <w:rPr>
          <w:b/>
          <w:bCs/>
        </w:rPr>
        <w:t>да́м</w:t>
      </w:r>
    </w:p>
    <w:p w14:paraId="08B0BF0A" w14:textId="77777777" w:rsidR="000333D8" w:rsidRPr="004C429A" w:rsidRDefault="000333D8" w:rsidP="000333D8">
      <w:pPr>
        <w:pStyle w:val="a9"/>
      </w:pPr>
      <w:r w:rsidRPr="004C429A">
        <w:t xml:space="preserve">17. Так говорит Господь: «Так ты узнаешь, что Я – Господь: вот, я ударю посохом, который в моей руке, по водам, которые в Ниле, и превратятся они в </w:t>
      </w:r>
      <w:r w:rsidRPr="004C429A">
        <w:rPr>
          <w:b/>
          <w:bCs/>
        </w:rPr>
        <w:t>кровь</w:t>
      </w:r>
      <w:r w:rsidRPr="004C429A">
        <w:t>».</w:t>
      </w:r>
    </w:p>
    <w:p w14:paraId="7F9DA83D" w14:textId="77777777" w:rsidR="000333D8" w:rsidRPr="004C429A" w:rsidRDefault="000333D8" w:rsidP="000333D8">
      <w:pPr>
        <w:pStyle w:val="a6"/>
      </w:pPr>
    </w:p>
    <w:p w14:paraId="5E4C228C" w14:textId="37D9FEDC" w:rsidR="000333D8" w:rsidRPr="004C429A" w:rsidRDefault="000333D8" w:rsidP="000333D8">
      <w:pPr>
        <w:pStyle w:val="a6"/>
      </w:pPr>
      <w:r w:rsidRPr="004C429A">
        <w:t xml:space="preserve">Здесь слово </w:t>
      </w:r>
      <w:r w:rsidRPr="004C429A">
        <w:rPr>
          <w:i/>
          <w:iCs/>
        </w:rPr>
        <w:t>да́м (кровь)</w:t>
      </w:r>
      <w:r w:rsidRPr="004C429A">
        <w:t xml:space="preserve">, мы всегда говорим об этом, стало распространённым названием для казни – вода, которая превращается в кровь. Буквально ли она превращается в кровь или нет, есть на этот счёт спор. Большинство еврейских комментаторов говорит, что она только видом превращается в кровь, потому что кровь в жидком состоянии, в виде реки не может существовать: она окисляется, она сворачивается, кровь моментально портится. Поэтому говорят, что у реки был неприятный вид крови, но вкус воды. </w:t>
      </w:r>
    </w:p>
    <w:p w14:paraId="29D62E66" w14:textId="77777777" w:rsidR="000333D8" w:rsidRPr="004C429A" w:rsidRDefault="000333D8" w:rsidP="000333D8">
      <w:pPr>
        <w:pStyle w:val="a6"/>
      </w:pPr>
    </w:p>
    <w:p w14:paraId="18BEDB38" w14:textId="77777777" w:rsidR="000333D8" w:rsidRPr="004C429A" w:rsidRDefault="000333D8" w:rsidP="000333D8">
      <w:pPr>
        <w:pStyle w:val="ad"/>
      </w:pPr>
      <w:r w:rsidRPr="004C429A">
        <w:rPr>
          <w:rtl/>
        </w:rPr>
        <w:t xml:space="preserve">וְהַדָּגָה אֲשֶׁר־בַּיְאֹר תָּמוּת וּבָאַשׁ הַיְאֹר וְנִלְאוּ מִצְרַיִם לִשְׁתּוֹת מַיִם מִן־הַיְאֹר׃  </w:t>
      </w:r>
    </w:p>
    <w:p w14:paraId="6CECB6DA" w14:textId="77777777" w:rsidR="000333D8" w:rsidRPr="004C429A" w:rsidRDefault="000333D8" w:rsidP="000333D8">
      <w:pPr>
        <w:pStyle w:val="a9"/>
      </w:pPr>
      <w:r w:rsidRPr="004C429A">
        <w:t>веѓадага́ ашер-байъо́р таму́т уваа́ш ѓайъо́р венилъу́ мицра́йим лишто́т ма́йим мин-ѓайъо́р</w:t>
      </w:r>
    </w:p>
    <w:p w14:paraId="502FBC49" w14:textId="77777777" w:rsidR="000333D8" w:rsidRPr="004C429A" w:rsidRDefault="000333D8" w:rsidP="000333D8">
      <w:pPr>
        <w:pStyle w:val="a9"/>
      </w:pPr>
      <w:r w:rsidRPr="004C429A">
        <w:t>18. И вся рыба в Ниле умрёт, из-за этого загниёт (завоняет) Нил, и не смогут (не пересилят себя) египтяне, чтобы пить воду из Нила.</w:t>
      </w:r>
    </w:p>
    <w:p w14:paraId="5257165C" w14:textId="77777777" w:rsidR="000333D8" w:rsidRPr="004C429A" w:rsidRDefault="000333D8" w:rsidP="000333D8">
      <w:pPr>
        <w:pStyle w:val="a6"/>
      </w:pPr>
    </w:p>
    <w:p w14:paraId="72019917" w14:textId="77777777" w:rsidR="000333D8" w:rsidRPr="004C429A" w:rsidRDefault="000333D8" w:rsidP="000333D8">
      <w:pPr>
        <w:pStyle w:val="a6"/>
      </w:pPr>
      <w:r w:rsidRPr="004C429A">
        <w:t xml:space="preserve">Рыба погибла, и именно смерть рыбы сделала воду в Ниле противной. Будь по-другому, египтяне ещё бы стали её пить, несмотря на этот красный кровавый цвет, но умершая рыба сделала воду противной. </w:t>
      </w:r>
    </w:p>
    <w:p w14:paraId="425B071C" w14:textId="2F4F2EEB" w:rsidR="000333D8" w:rsidRPr="004C429A" w:rsidRDefault="000333D8" w:rsidP="000333D8">
      <w:pPr>
        <w:pStyle w:val="a6"/>
      </w:pPr>
      <w:r w:rsidRPr="004C429A">
        <w:t>Есть много разных попыток реконструировать превращение воды в кровь, в буквальном смысле или в смысле «на вид». В Иерусалимском библейском зоопарке, который называется Га́н ѓаТана́хи (Библейский Сад), есть такой демонстрационный раздел</w:t>
      </w:r>
      <w:r w:rsidR="001747A1">
        <w:t>: с</w:t>
      </w:r>
      <w:r w:rsidRPr="004C429A">
        <w:t>туденты показывают детям, как определённая бактерия, которая действительно водится в реке Нил и которая выглядит зелёной, когда вдруг неожиданно солнце её освещает, превращается в красную, густеет и становится как кровь. И говорят, что есть определённые сезоны, когда это происходит, а в Эфиопии даже есть красные такие озёра. Но</w:t>
      </w:r>
      <w:r w:rsidR="001747A1">
        <w:t>,</w:t>
      </w:r>
      <w:r w:rsidRPr="004C429A">
        <w:t xml:space="preserve"> если бы это было постоянным процессом, никого в Египте такое бы не удивило. Это всё равно, что сказать: «Я в декабре стукну посохом, и завтра пойдёт снег». Нет, это неудивительно. То есть, возможно, и были периоды, когда Нил становился красным (хотя это и не смогли зафиксировать), но здесь явное чудо. В египетской традиции, в египетских папирусах сохранилась история о некоем герое, который превращал воды Нила в кровь, и неделю невозможно было пить воду. Возможно, это следы нашей истории, но</w:t>
      </w:r>
      <w:r w:rsidR="001747A1">
        <w:t>,</w:t>
      </w:r>
      <w:r w:rsidRPr="004C429A">
        <w:t xml:space="preserve"> так или иначе</w:t>
      </w:r>
      <w:r w:rsidR="001747A1">
        <w:t>,</w:t>
      </w:r>
      <w:r w:rsidRPr="004C429A">
        <w:t xml:space="preserve"> – была ли это какая-то бактерия, которая походила на кровь, или это была кровь в буквальном смысле – для египтян это было чудо, и рыба умерла, и именно из-за рыбы завонял Нил, и вода стала неприемлемой для питья. Похоже, что всё-таки это случилось не из-за крови. </w:t>
      </w:r>
    </w:p>
    <w:p w14:paraId="392C8B79" w14:textId="77777777" w:rsidR="000333D8" w:rsidRPr="004C429A" w:rsidRDefault="000333D8" w:rsidP="000333D8">
      <w:pPr>
        <w:pStyle w:val="a6"/>
      </w:pPr>
      <w:r w:rsidRPr="004C429A">
        <w:t>Итак, мы читали, что Моше получил повеление выйти утром с посохом, который когда-то превращался в змею, предстать перед фараоном и предупредить его, говоря: «Вот сейчас как стукну по Нилу, и вода превратится в кровь!» И это первое повеление, которое получает Моше.</w:t>
      </w:r>
    </w:p>
    <w:p w14:paraId="7CEF73AD" w14:textId="77777777" w:rsidR="000333D8" w:rsidRPr="004C429A" w:rsidRDefault="000333D8" w:rsidP="000333D8">
      <w:pPr>
        <w:pStyle w:val="a6"/>
      </w:pPr>
      <w:r w:rsidRPr="004C429A">
        <w:t>В 19 стихе мы читаем не́что совершенно другое.</w:t>
      </w:r>
    </w:p>
    <w:p w14:paraId="0935A212" w14:textId="77777777" w:rsidR="000333D8" w:rsidRPr="004C429A" w:rsidRDefault="000333D8" w:rsidP="000333D8">
      <w:pPr>
        <w:pStyle w:val="a9"/>
      </w:pPr>
    </w:p>
    <w:p w14:paraId="69974781" w14:textId="77777777" w:rsidR="000333D8" w:rsidRPr="004C429A" w:rsidRDefault="000333D8" w:rsidP="000333D8">
      <w:pPr>
        <w:pStyle w:val="ad"/>
      </w:pPr>
      <w:r w:rsidRPr="004C429A">
        <w:rPr>
          <w:rtl/>
        </w:rPr>
        <w:t>וַיֹּאמֶר יְהוָה אֶל־מֹשֶׁה אֱמֹר אֶל־אַהֲרֹן קַח מַטְּךָ וּנְטֵה־יָדְךָ עַל־מֵימֵי מִצְרַיִם עַל־נַהֲרֹתָם עַל־יְאֹרֵיהֶם וְעַל־אַגְמֵיהֶם וְעַל כָּל־מִקְוֵה מֵימֵיהֶם וְיִהְיוּ־דָם וְהָיָה דָם בְּכָל־אֶרֶץ מִצְרַיִם וּבָעֵצִים וּבָאֲבָנִים׃</w:t>
      </w:r>
    </w:p>
    <w:p w14:paraId="6B9F1E31" w14:textId="77777777" w:rsidR="000333D8" w:rsidRPr="004C429A" w:rsidRDefault="000333D8" w:rsidP="000333D8">
      <w:pPr>
        <w:pStyle w:val="a9"/>
      </w:pPr>
      <w:r w:rsidRPr="004C429A">
        <w:t xml:space="preserve">вьёмер адона́й эль-моше́ эмо́р эль-аѓаро́н ках матеха́ унте-ядеха́ аль-мемэ́ мицра́йим аль-наѓарота́м аль-еореѓе́м веаль-агмеѓе́м веа́ль коль-миквэ́ мемеѓе́м вейиѓйю-да́м веѓа́я дам бехоль-э́рец мицра́йим уваэци́м уваавани́м </w:t>
      </w:r>
    </w:p>
    <w:p w14:paraId="52562114" w14:textId="77777777" w:rsidR="000333D8" w:rsidRPr="004C429A" w:rsidRDefault="000333D8" w:rsidP="000333D8">
      <w:pPr>
        <w:pStyle w:val="a9"/>
      </w:pPr>
      <w:r w:rsidRPr="004C429A">
        <w:t>19. И сказал Господь Моше: «Скажи Аѓарону: возьми свой посох и простри руку свою на воды египетские, на реки их, на потоки их, на озёра их, и на всякое собрание их вод – и будут они кровью. И будет кровь по всей земле египетской, и в деревьях, и в камнях».</w:t>
      </w:r>
    </w:p>
    <w:p w14:paraId="4D3FF008" w14:textId="77777777" w:rsidR="000333D8" w:rsidRPr="004C429A" w:rsidRDefault="000333D8" w:rsidP="000333D8">
      <w:pPr>
        <w:pStyle w:val="a6"/>
      </w:pPr>
    </w:p>
    <w:p w14:paraId="28E82EBC" w14:textId="77777777" w:rsidR="000333D8" w:rsidRPr="004C429A" w:rsidRDefault="000333D8" w:rsidP="000333D8">
      <w:pPr>
        <w:pStyle w:val="a6"/>
      </w:pPr>
      <w:r w:rsidRPr="004C429A">
        <w:t>Совершенно другое повеление здесь. Аѓарон получает от Моше повеление взять свой посох (не посох Моше, не тот, который превращался в змею) и не бить им по Нилу, а протянуть его над всеми водами египетскими, то есть с вытянутым посохом простереть руку свою, как позже Моше сделает над морем, и не только над Нилом, а по всему Египту. Вся вода по этому повелению превратится в кровь. Казалось бы, вот два противоречивых повеления. Но мы говорили, что Моше и Аѓарон – это команда, и они действуют каждый в своём направлении. Здесь можно понимать так: Моше действует перед фараоном, для фараона важен Нил – это его детище, его отец и его сын, это его родовое божество, это его, так сказать, храм. И поэтому для фараона делается одно, отдельное, представление, для всех египтян – совершенно другое. В данном случае фараон должен понять, что Господь – абсолютный властитель в мире. Как же они поступили?</w:t>
      </w:r>
    </w:p>
    <w:p w14:paraId="6E55B53D" w14:textId="77777777" w:rsidR="000333D8" w:rsidRPr="004C429A" w:rsidRDefault="000333D8" w:rsidP="000333D8">
      <w:pPr>
        <w:pStyle w:val="a9"/>
      </w:pPr>
    </w:p>
    <w:p w14:paraId="6916E848" w14:textId="77777777" w:rsidR="000333D8" w:rsidRPr="004C429A" w:rsidRDefault="000333D8" w:rsidP="000333D8">
      <w:pPr>
        <w:pStyle w:val="ad"/>
      </w:pPr>
      <w:r w:rsidRPr="004C429A">
        <w:rPr>
          <w:rtl/>
        </w:rPr>
        <w:t>וַיַּעֲשׂוּ־כֵן מֹשֶׁה וְאַהֲרֹן כַּאֲשֶׁר צִוָּה יְהוָה וַיָּרֶם בַּמַּטֶּה וַיַּךְ אֶת־הַמַּיִם אֲשֶׁר בַּיְאֹר לְעֵינֵי פַרְעֹה וּלְעֵינֵי עֲבָדָיו וַיֵּהָפְכוּ כָּל־הַמַּיִם אֲשֶׁר־בַּיְאֹר לְדָם׃</w:t>
      </w:r>
    </w:p>
    <w:p w14:paraId="2EDA0D91" w14:textId="77777777" w:rsidR="000333D8" w:rsidRPr="004C429A" w:rsidRDefault="000333D8" w:rsidP="000333D8">
      <w:pPr>
        <w:pStyle w:val="a9"/>
      </w:pPr>
      <w:r w:rsidRPr="004C429A">
        <w:t>ваяасу-хе́н моше́ веаѓаро́н кааше́р цива́ адона́й вая́рем баматэ́ вая́х эт-ѓама́йим аше́р байъо́р леэнэ́ фаръо́ улъэнэ́ авада́в ваеѓафеху́ коль-ѓама́йим ашер-байъо́р леда́м</w:t>
      </w:r>
    </w:p>
    <w:p w14:paraId="7E472D5E" w14:textId="6BB10068" w:rsidR="000333D8" w:rsidRPr="004C429A" w:rsidRDefault="000333D8" w:rsidP="000333D8">
      <w:pPr>
        <w:pStyle w:val="a9"/>
      </w:pPr>
      <w:r w:rsidRPr="004C429A">
        <w:t xml:space="preserve">20. И сделали Моше и Аѓарон, оба, как повелел Господь, и подняли посох, и ударили по воде, которая в Ниле, перед глазами фараона </w:t>
      </w:r>
      <w:r w:rsidRPr="004C429A">
        <w:rPr>
          <w:i w:val="0"/>
          <w:iCs w:val="0"/>
        </w:rPr>
        <w:t>(то есть Аѓарон поднял посох, а Моше ударил посохом по Нилу)</w:t>
      </w:r>
      <w:r w:rsidRPr="004C429A">
        <w:t xml:space="preserve"> и перед глазами рабов его. И превратились воды, которые в Ниле, в кровь.</w:t>
      </w:r>
    </w:p>
    <w:p w14:paraId="0BA46A1C" w14:textId="77777777" w:rsidR="000333D8" w:rsidRPr="004C429A" w:rsidRDefault="000333D8" w:rsidP="000333D8">
      <w:pPr>
        <w:pStyle w:val="a6"/>
      </w:pPr>
    </w:p>
    <w:p w14:paraId="3D876A7F" w14:textId="77777777" w:rsidR="000333D8" w:rsidRPr="004C429A" w:rsidRDefault="000333D8" w:rsidP="000333D8">
      <w:pPr>
        <w:pStyle w:val="ad"/>
      </w:pPr>
      <w:r w:rsidRPr="004C429A">
        <w:rPr>
          <w:rtl/>
        </w:rPr>
        <w:t>וְהַדָּגָה אֲשֶׁר־בַּיְאֹר מֵתָה וַיִּבְאַשׁ הַיְאֹר וְלֹא־יָכְלוּ מִצְרַיִם לִשְׁתּוֹת מַיִם מִן־הַיְאֹר וַיְהִי הַדָּם בְּכָל־אֶרֶץ מִצְרָיִם׃</w:t>
      </w:r>
    </w:p>
    <w:p w14:paraId="0F0D5811" w14:textId="77777777" w:rsidR="000333D8" w:rsidRPr="004C429A" w:rsidRDefault="000333D8" w:rsidP="000333D8">
      <w:pPr>
        <w:pStyle w:val="a9"/>
      </w:pPr>
      <w:r w:rsidRPr="004C429A">
        <w:t>веѓадага́ аше́р-байъо́р мэ́та вайивъа́ш ѓайъо́р вело-яхелу́ мицра́йим лишто́т ма́йим мин-ѓайъо́р вайѓи́ ѓада́м бехоль-э́рец мицра́йим</w:t>
      </w:r>
    </w:p>
    <w:p w14:paraId="0DF8340F" w14:textId="77777777" w:rsidR="000333D8" w:rsidRPr="004C429A" w:rsidRDefault="000333D8" w:rsidP="000333D8">
      <w:pPr>
        <w:pStyle w:val="a9"/>
      </w:pPr>
      <w:r w:rsidRPr="004C429A">
        <w:t xml:space="preserve">21. И вся рыба, которая была в Ниле, умерла, и провонял Нил, и не могли египтяне пить воду нильскую, и была кровь по всей земле египетской. </w:t>
      </w:r>
    </w:p>
    <w:p w14:paraId="05F1D98D" w14:textId="77777777" w:rsidR="000333D8" w:rsidRPr="004C429A" w:rsidRDefault="000333D8" w:rsidP="000333D8">
      <w:pPr>
        <w:pStyle w:val="a9"/>
      </w:pPr>
    </w:p>
    <w:p w14:paraId="2A33AF3F" w14:textId="77777777" w:rsidR="000333D8" w:rsidRPr="004C429A" w:rsidRDefault="000333D8" w:rsidP="000333D8">
      <w:pPr>
        <w:pStyle w:val="ad"/>
      </w:pPr>
      <w:r w:rsidRPr="004C429A">
        <w:rPr>
          <w:rtl/>
        </w:rPr>
        <w:t>וַיַּעֲשׂוּ־כֵן חַרְטֻמֵּי מִצְרַיִם בְּלָטֵיהֶם וַיֶּחֱזַק לֵב־פַּרְעֹה וְלֹא־שָׁמַע אֲלֵהֶם כַּאֲשֶׁר דִּבֶּר יְהוָה׃</w:t>
      </w:r>
    </w:p>
    <w:p w14:paraId="1BD6C022" w14:textId="77777777" w:rsidR="000333D8" w:rsidRPr="004C429A" w:rsidRDefault="000333D8" w:rsidP="000333D8">
      <w:pPr>
        <w:pStyle w:val="a9"/>
      </w:pPr>
      <w:r w:rsidRPr="004C429A">
        <w:t>ваяасу-хэ́н хартумэ́ мицра́йим белатеѓе́м ваехеза́к лев-паръо́ вело-шама́ алеѓе́м кааше́р дибэ́р адона́й</w:t>
      </w:r>
    </w:p>
    <w:p w14:paraId="18958D54" w14:textId="77777777" w:rsidR="000333D8" w:rsidRPr="004C429A" w:rsidRDefault="000333D8" w:rsidP="000333D8">
      <w:pPr>
        <w:pStyle w:val="a9"/>
      </w:pPr>
      <w:r w:rsidRPr="004C429A">
        <w:t>22. И снова жрецы (колдуны, надомники египетские) сделали своими фокусами точно так же, и усилилось сердце фараона, и не слушал их, как и говорил Господь.</w:t>
      </w:r>
    </w:p>
    <w:p w14:paraId="3C5B931A" w14:textId="77777777" w:rsidR="000333D8" w:rsidRPr="004C429A" w:rsidRDefault="000333D8" w:rsidP="000333D8">
      <w:pPr>
        <w:pStyle w:val="a9"/>
      </w:pPr>
    </w:p>
    <w:p w14:paraId="20272024" w14:textId="77777777" w:rsidR="000333D8" w:rsidRPr="004C429A" w:rsidRDefault="000333D8" w:rsidP="000333D8">
      <w:pPr>
        <w:pStyle w:val="ad"/>
      </w:pPr>
      <w:r w:rsidRPr="004C429A">
        <w:rPr>
          <w:rtl/>
        </w:rPr>
        <w:t>וַיִּפֶן פַּרְעֹה וַיָּבֹא אֶל־בֵּיתוֹ וְלֹא־שָׁת לִבּוֹ גַּם־לָזֹאת׃</w:t>
      </w:r>
    </w:p>
    <w:p w14:paraId="1808DACD" w14:textId="77777777" w:rsidR="000333D8" w:rsidRPr="004C429A" w:rsidRDefault="000333D8" w:rsidP="000333D8">
      <w:pPr>
        <w:pStyle w:val="a9"/>
      </w:pPr>
      <w:r w:rsidRPr="004C429A">
        <w:t xml:space="preserve">вайи́фен паръо́ ваяво́ эль-бето́ вело-ша́т либо́ гам-лазо́т </w:t>
      </w:r>
    </w:p>
    <w:p w14:paraId="26BE9628" w14:textId="77777777" w:rsidR="000333D8" w:rsidRPr="004C429A" w:rsidRDefault="000333D8" w:rsidP="000333D8">
      <w:pPr>
        <w:pStyle w:val="a9"/>
      </w:pPr>
      <w:r w:rsidRPr="004C429A">
        <w:t xml:space="preserve">23. И повернулся фараон, и на это тоже не обратил внимания </w:t>
      </w:r>
      <w:r w:rsidRPr="004C429A">
        <w:rPr>
          <w:i w:val="0"/>
          <w:iCs w:val="0"/>
        </w:rPr>
        <w:t>(фараон просто повернулся и ушёл домой).</w:t>
      </w:r>
      <w:r w:rsidRPr="004C429A">
        <w:t xml:space="preserve"> </w:t>
      </w:r>
    </w:p>
    <w:p w14:paraId="78935265" w14:textId="77777777" w:rsidR="000333D8" w:rsidRPr="004C429A" w:rsidRDefault="000333D8" w:rsidP="000333D8">
      <w:pPr>
        <w:pStyle w:val="a9"/>
      </w:pPr>
    </w:p>
    <w:p w14:paraId="46CCF30A" w14:textId="77777777" w:rsidR="000333D8" w:rsidRPr="004C429A" w:rsidRDefault="000333D8" w:rsidP="000333D8">
      <w:pPr>
        <w:pStyle w:val="ad"/>
      </w:pPr>
      <w:r w:rsidRPr="004C429A">
        <w:rPr>
          <w:rtl/>
        </w:rPr>
        <w:t>וַיַּחְפְּרוּ כָל־מִצְרַיִם סְבִיבֹת הַיְאֹר מַיִם לִשְׁתּוֹת כִּי לֹא יָכְלוּ לִשְׁתֹּת מִמֵּימֵי הַיְאֹר׃</w:t>
      </w:r>
    </w:p>
    <w:p w14:paraId="3F949455" w14:textId="77777777" w:rsidR="000333D8" w:rsidRPr="004C429A" w:rsidRDefault="000333D8" w:rsidP="000333D8">
      <w:pPr>
        <w:pStyle w:val="a9"/>
      </w:pPr>
      <w:r w:rsidRPr="004C429A">
        <w:t>ваяхперу́ холь-мицра́йим севиво́т ѓайъо́р ма́йим лишто́т ки ло яхелу́ лишто́т мимемэ́ ѓайъо́р</w:t>
      </w:r>
    </w:p>
    <w:p w14:paraId="420B6894" w14:textId="77777777" w:rsidR="000333D8" w:rsidRPr="004C429A" w:rsidRDefault="000333D8" w:rsidP="000333D8">
      <w:pPr>
        <w:pStyle w:val="a9"/>
      </w:pPr>
      <w:r w:rsidRPr="004C429A">
        <w:t xml:space="preserve">24. А египтяне копали в окрестностях Нила воду, чтобы пить </w:t>
      </w:r>
      <w:r w:rsidRPr="004C429A">
        <w:rPr>
          <w:i w:val="0"/>
          <w:iCs w:val="0"/>
        </w:rPr>
        <w:t>(наверное, думали, что земля отфильтрует эту бактерию проклятую, или ещё что-то случится, и они найдут питьевую воду)</w:t>
      </w:r>
      <w:r w:rsidRPr="004C429A">
        <w:t>, и не могли пить воду египетскую.</w:t>
      </w:r>
    </w:p>
    <w:p w14:paraId="4AB7DE97" w14:textId="77777777" w:rsidR="000333D8" w:rsidRPr="004C429A" w:rsidRDefault="000333D8" w:rsidP="000333D8">
      <w:pPr>
        <w:pStyle w:val="a9"/>
      </w:pPr>
    </w:p>
    <w:p w14:paraId="0AE3251E" w14:textId="77777777" w:rsidR="000333D8" w:rsidRPr="004C429A" w:rsidRDefault="000333D8" w:rsidP="000333D8">
      <w:pPr>
        <w:pStyle w:val="ad"/>
      </w:pPr>
      <w:r w:rsidRPr="004C429A">
        <w:rPr>
          <w:rtl/>
        </w:rPr>
        <w:t xml:space="preserve">וַיִּמָּלֵא שִׁבְעַת יָמִים אַחֲרֵי הַכּוֹת־יְהוָה אֶת־הַיְאֹר׃  </w:t>
      </w:r>
    </w:p>
    <w:p w14:paraId="4713B6B5" w14:textId="77777777" w:rsidR="000333D8" w:rsidRPr="004C429A" w:rsidRDefault="000333D8" w:rsidP="000333D8">
      <w:pPr>
        <w:pStyle w:val="a9"/>
      </w:pPr>
      <w:r w:rsidRPr="004C429A">
        <w:t>вайимале́ шивъа́т ями́м ахарэ́ ѓакот-адона́й эт-ѓайъо́р</w:t>
      </w:r>
    </w:p>
    <w:p w14:paraId="5A550A2E" w14:textId="77777777" w:rsidR="000333D8" w:rsidRPr="004C429A" w:rsidRDefault="000333D8" w:rsidP="000333D8">
      <w:pPr>
        <w:pStyle w:val="a9"/>
      </w:pPr>
      <w:r w:rsidRPr="004C429A">
        <w:t>25. Прошло семь дней после удара, который Всевышний нанёс по Нилу.</w:t>
      </w:r>
    </w:p>
    <w:p w14:paraId="0B746B0B" w14:textId="77777777" w:rsidR="000333D8" w:rsidRPr="004C429A" w:rsidRDefault="000333D8" w:rsidP="000333D8">
      <w:pPr>
        <w:pStyle w:val="a6"/>
      </w:pPr>
    </w:p>
    <w:p w14:paraId="0C3B40CB" w14:textId="77777777" w:rsidR="000333D8" w:rsidRPr="004C429A" w:rsidRDefault="000333D8" w:rsidP="000333D8">
      <w:pPr>
        <w:pStyle w:val="a6"/>
      </w:pPr>
      <w:r w:rsidRPr="004C429A">
        <w:t>Здесь не очень понятно: все семь дней у них не было нормальной воды или вода только на какое-то время сделалась кровью. Ведь где-то же жрецы нашли воду, чтобы её тоже в кровь превратить. Многие комментаторы говорят, что египтянам приходилось в это время покупать воду у евреев (так говорит мидраш) и на этом евреи обогатились. Если кто-то угощал египтянина, то вода превращалась в кровь. Если египтянин пытался забрать воду, то она превращалась в кровь, и только покупать было возможно. Но это опять-таки мидраш. Другие комментаторы говорят, что вода не была семь дней кровью.</w:t>
      </w:r>
    </w:p>
    <w:p w14:paraId="58315D46" w14:textId="77777777" w:rsidR="000333D8" w:rsidRPr="004C429A" w:rsidRDefault="000333D8" w:rsidP="000333D8">
      <w:pPr>
        <w:pStyle w:val="a6"/>
      </w:pPr>
    </w:p>
    <w:p w14:paraId="78D422BD" w14:textId="77777777" w:rsidR="000333D8" w:rsidRPr="004C429A" w:rsidRDefault="000333D8" w:rsidP="000333D8">
      <w:pPr>
        <w:pStyle w:val="ad"/>
      </w:pPr>
      <w:r w:rsidRPr="004C429A">
        <w:rPr>
          <w:rtl/>
        </w:rPr>
        <w:t>וַיֹּאמֶר יְהוָה אֶל־מֹשֶׁה בֹּא אֶל־פַּרְעֹה וְאָמַרְתָּ אֵלָיו כֹּה אָמַר יְהוָה שַׁלַּח אֶת־עַמִּי וְיַעַבְדֻנִי׃</w:t>
      </w:r>
    </w:p>
    <w:p w14:paraId="7D45A478" w14:textId="77777777" w:rsidR="000333D8" w:rsidRPr="004C429A" w:rsidRDefault="000333D8" w:rsidP="000333D8">
      <w:pPr>
        <w:pStyle w:val="a9"/>
      </w:pPr>
      <w:r w:rsidRPr="004C429A">
        <w:t xml:space="preserve">ваёмер адона́й эль-моше́ бо эль-паръо́ веамарта́ эла́в ко ама́р адона́й шала́х эт-ами́ веяавду́ни </w:t>
      </w:r>
    </w:p>
    <w:p w14:paraId="73C37A83" w14:textId="77777777" w:rsidR="000333D8" w:rsidRPr="004C429A" w:rsidRDefault="000333D8" w:rsidP="000333D8">
      <w:pPr>
        <w:pStyle w:val="a9"/>
      </w:pPr>
      <w:r w:rsidRPr="004C429A">
        <w:t>26. И сказал Господь Моше: «Иди к фараону и скажи ему: так сказал Господь: отпусти Мой народ, и будут служить Мне».</w:t>
      </w:r>
    </w:p>
    <w:p w14:paraId="2D3FFB96" w14:textId="77777777" w:rsidR="000333D8" w:rsidRPr="004C429A" w:rsidRDefault="000333D8" w:rsidP="000333D8">
      <w:pPr>
        <w:pStyle w:val="a6"/>
      </w:pPr>
    </w:p>
    <w:p w14:paraId="0AA3770C" w14:textId="006989B3" w:rsidR="000333D8" w:rsidRPr="004C429A" w:rsidRDefault="000333D8" w:rsidP="000333D8">
      <w:pPr>
        <w:pStyle w:val="a6"/>
      </w:pPr>
      <w:r w:rsidRPr="004C429A">
        <w:t xml:space="preserve">Эта очень характерная фраза, </w:t>
      </w:r>
      <w:r w:rsidRPr="004C429A">
        <w:rPr>
          <w:i/>
          <w:iCs/>
        </w:rPr>
        <w:t>шала́х эт-ами</w:t>
      </w:r>
      <w:r w:rsidRPr="004C429A">
        <w:t xml:space="preserve"> </w:t>
      </w:r>
      <w:r w:rsidRPr="004C429A">
        <w:rPr>
          <w:i/>
          <w:iCs/>
        </w:rPr>
        <w:t>(отпусти Мой народ)</w:t>
      </w:r>
      <w:r w:rsidRPr="004C429A">
        <w:t xml:space="preserve">, кстати, повторяется здесь не первый раз; она стала песней, она расходится на цитаты. Очень многие люди, которые приходят ко Всевышнему, говорят: «Я был человеком наркозависимым, я был больным алкоголиком, я был тем, я был другим. Бог меня освободил, и теперь у меня с Богом мир, у меня с Богом хорошие отношения». Но история-то ведь не заканчивается на фразе </w:t>
      </w:r>
      <w:r w:rsidRPr="004C429A">
        <w:rPr>
          <w:i/>
          <w:iCs/>
        </w:rPr>
        <w:t>отпусти мой народ</w:t>
      </w:r>
      <w:r w:rsidRPr="004C429A">
        <w:t xml:space="preserve">, а имеет продолжение: </w:t>
      </w:r>
      <w:r w:rsidRPr="004C429A">
        <w:rPr>
          <w:i/>
          <w:iCs/>
        </w:rPr>
        <w:t xml:space="preserve">шала́х эт-ами́ </w:t>
      </w:r>
      <w:r w:rsidRPr="004C429A">
        <w:rPr>
          <w:b/>
          <w:bCs/>
          <w:i/>
          <w:iCs/>
        </w:rPr>
        <w:t>веяавду́ни</w:t>
      </w:r>
      <w:r w:rsidRPr="004C429A">
        <w:t xml:space="preserve"> – </w:t>
      </w:r>
      <w:r w:rsidRPr="004C429A">
        <w:rPr>
          <w:i/>
          <w:iCs/>
        </w:rPr>
        <w:t xml:space="preserve">отпусти Мой народ для того, </w:t>
      </w:r>
      <w:r w:rsidRPr="004C429A">
        <w:rPr>
          <w:b/>
          <w:bCs/>
          <w:i/>
          <w:iCs/>
        </w:rPr>
        <w:t>чтобы служил Мне</w:t>
      </w:r>
      <w:r w:rsidRPr="004C429A">
        <w:t>. То есть Бог освобождает людей для того, чтобы они заключили с Ним завет, вступили с Ним в завет и служили Ему. Так что остаётся вопрос: кому ты такой свободный и освобождённый нужен, если ты не служишь Всевышнему? Моше всё время просит, чтобы фараон отпустил народ не просто погулять, а чтобы отпустил его в служение Всевышнему. Всевышний не просто хочет дать свободу – Он хочет, чтобы эта свобода была использована на служение Ему.</w:t>
      </w:r>
    </w:p>
    <w:p w14:paraId="3C1ABAC3" w14:textId="77777777" w:rsidR="000333D8" w:rsidRPr="004C429A" w:rsidRDefault="000333D8" w:rsidP="000333D8">
      <w:pPr>
        <w:pStyle w:val="a6"/>
      </w:pPr>
    </w:p>
    <w:p w14:paraId="687B958B" w14:textId="77777777" w:rsidR="000333D8" w:rsidRPr="004C429A" w:rsidRDefault="000333D8" w:rsidP="000333D8">
      <w:pPr>
        <w:pStyle w:val="ad"/>
      </w:pPr>
      <w:r w:rsidRPr="004C429A">
        <w:rPr>
          <w:rtl/>
        </w:rPr>
        <w:t>וְאִם־מָאֵן אַתָּה לְשַׁלֵּחַ הִנֵּה אָנֹכִי נֹגֵף אֶת־כָּל־גְּבוּלְךָ בַּצְפַרְדְּעִים׃</w:t>
      </w:r>
    </w:p>
    <w:p w14:paraId="6824D301" w14:textId="77777777" w:rsidR="000333D8" w:rsidRPr="004C429A" w:rsidRDefault="000333D8" w:rsidP="000333D8">
      <w:pPr>
        <w:pStyle w:val="a9"/>
      </w:pPr>
      <w:r w:rsidRPr="004C429A">
        <w:t>веим-маэ́н ата́ лешале́ях ѓинэ́ анохи́ ногэ́ф эт-коль-гевулеха́ бацфардеи́м</w:t>
      </w:r>
    </w:p>
    <w:p w14:paraId="67BFC193" w14:textId="77777777" w:rsidR="000333D8" w:rsidRPr="004C429A" w:rsidRDefault="000333D8" w:rsidP="000333D8">
      <w:pPr>
        <w:pStyle w:val="a9"/>
      </w:pPr>
      <w:r w:rsidRPr="004C429A">
        <w:t xml:space="preserve">27. А если ты отказываешься посылать, Я поражу все твои границы жабами. </w:t>
      </w:r>
    </w:p>
    <w:p w14:paraId="42721A0A" w14:textId="77777777" w:rsidR="000333D8" w:rsidRPr="004C429A" w:rsidRDefault="000333D8" w:rsidP="000333D8">
      <w:pPr>
        <w:pStyle w:val="a6"/>
      </w:pPr>
    </w:p>
    <w:p w14:paraId="2E5DD237" w14:textId="77777777" w:rsidR="000333D8" w:rsidRPr="004C429A" w:rsidRDefault="000333D8" w:rsidP="000333D8">
      <w:pPr>
        <w:pStyle w:val="a6"/>
      </w:pPr>
      <w:r w:rsidRPr="004C429A">
        <w:t xml:space="preserve">Слово </w:t>
      </w:r>
      <w:r w:rsidRPr="004C429A">
        <w:rPr>
          <w:rStyle w:val="af1"/>
        </w:rPr>
        <w:t>цфарде́а</w:t>
      </w:r>
      <w:r w:rsidRPr="004C429A">
        <w:t xml:space="preserve"> можно понимать как </w:t>
      </w:r>
      <w:r w:rsidRPr="004C429A">
        <w:rPr>
          <w:i/>
          <w:iCs/>
        </w:rPr>
        <w:t>лягушка</w:t>
      </w:r>
      <w:r w:rsidRPr="004C429A">
        <w:t xml:space="preserve">, можно понимать как </w:t>
      </w:r>
      <w:r w:rsidRPr="004C429A">
        <w:rPr>
          <w:i/>
          <w:iCs/>
        </w:rPr>
        <w:t>жаба зубастая</w:t>
      </w:r>
      <w:r w:rsidRPr="004C429A">
        <w:t>, такая родственница жабы, но она больнее кусается. Жабы – нечистые животные, хотя у египтян есть богиня с лягушачьей головой, отвечающая за плодородие, за процветание Египта, но у них это не мешает одно другому. Спальни украшались жабами, женщины носили талисманчики в виде жаб как знак плодородия. Мы говорили, что народ Израиля, если смотреть глазами египтян,</w:t>
      </w:r>
      <w:r w:rsidRPr="004C429A">
        <w:rPr>
          <w:i/>
          <w:iCs/>
        </w:rPr>
        <w:t xml:space="preserve"> йишрецу</w:t>
      </w:r>
      <w:r w:rsidRPr="004C429A">
        <w:rPr>
          <w:rFonts w:cstheme="majorBidi"/>
          <w:i/>
          <w:iCs/>
        </w:rPr>
        <w:t>́</w:t>
      </w:r>
      <w:r w:rsidRPr="004C429A">
        <w:t xml:space="preserve"> </w:t>
      </w:r>
      <w:r w:rsidRPr="004C429A">
        <w:rPr>
          <w:i/>
          <w:iCs/>
        </w:rPr>
        <w:t>(закише́л)</w:t>
      </w:r>
      <w:r w:rsidRPr="004C429A">
        <w:t xml:space="preserve"> в Египте, и это их возмущало. И вот здесь как ответ на возмущение египтян происходит </w:t>
      </w:r>
      <w:r w:rsidRPr="004C429A">
        <w:rPr>
          <w:i/>
          <w:iCs/>
        </w:rPr>
        <w:t>кишение</w:t>
      </w:r>
      <w:r w:rsidRPr="004C429A">
        <w:t xml:space="preserve"> жабами. Много есть комментариев, которые объясняют, почему происходит поражение именно жабами. Например, потому что египетские дети любили играть с лягушками и заставляли евреев их ловить. Или потому что еврейские женщины вынуждены были сдерживать свой крик во время родов, чтобы не выследили их и не убили младенцев, и появились жабы, которые стали кричать. Но, так или иначе, жаба – символ плодородия, очень важный символ для Египта, и в то же время символ нечистоты: жаба делает любую пищу, любую посуду, к которой прикасается, нечистой. И Моше говорит здесь, что Всевышний поразит все границы египетские жабами (или лягушками). </w:t>
      </w:r>
    </w:p>
    <w:p w14:paraId="605666FD" w14:textId="77777777" w:rsidR="000333D8" w:rsidRPr="004C429A" w:rsidRDefault="000333D8" w:rsidP="000333D8">
      <w:pPr>
        <w:pStyle w:val="a6"/>
      </w:pPr>
    </w:p>
    <w:p w14:paraId="6DB9DE09" w14:textId="77777777" w:rsidR="000333D8" w:rsidRPr="004C429A" w:rsidRDefault="000333D8" w:rsidP="000333D8">
      <w:pPr>
        <w:pStyle w:val="ad"/>
      </w:pPr>
      <w:r w:rsidRPr="004C429A">
        <w:rPr>
          <w:rtl/>
        </w:rPr>
        <w:t>וְשָׁרַץ הַיְאֹר צְפַרְדְּעִים וְעָלוּ וּבָאוּ בְּבֵיתֶךָ וּבַחֲדַר מִשְׁכָּבְךָ וְעַל־מִטָּתֶךָ וּבְבֵית עֲבָדֶיךָ וּבְעַמֶּךָ וּבְתַנּוּרֶיךָ וּבְמִשְׁאֲרוֹתֶיךָ׃</w:t>
      </w:r>
    </w:p>
    <w:p w14:paraId="0E87EF37" w14:textId="77777777" w:rsidR="000333D8" w:rsidRPr="004C429A" w:rsidRDefault="000333D8" w:rsidP="000333D8">
      <w:pPr>
        <w:pStyle w:val="a9"/>
      </w:pPr>
      <w:r w:rsidRPr="004C429A">
        <w:t>вешара́ц ѓайъо́р цефардеи́м веалу́ ува́у беветэ́ха увахада́р мишкавеха́ веаль-митатэ́ха увевэ́т авадэ́ха увъамэ́ха увтанурэ́ха увмишъаротэ́ха</w:t>
      </w:r>
    </w:p>
    <w:p w14:paraId="0FF0D2D8" w14:textId="77777777" w:rsidR="000333D8" w:rsidRPr="004C429A" w:rsidRDefault="000333D8" w:rsidP="000333D8">
      <w:pPr>
        <w:pStyle w:val="a9"/>
      </w:pPr>
      <w:r w:rsidRPr="004C429A">
        <w:t>28. И воскишит Нил лягушками, и поднимутся, и придут они в твой дом</w:t>
      </w:r>
      <w:r w:rsidRPr="004C429A">
        <w:rPr>
          <w:i w:val="0"/>
          <w:iCs w:val="0"/>
        </w:rPr>
        <w:t>,</w:t>
      </w:r>
      <w:r w:rsidRPr="004C429A">
        <w:t xml:space="preserve"> в твою спальню, на твою кровать, и в дом рабов твоих, и в твой народ, в их печки и в их квашни.</w:t>
      </w:r>
    </w:p>
    <w:p w14:paraId="24D57559" w14:textId="77777777" w:rsidR="000333D8" w:rsidRPr="004C429A" w:rsidRDefault="000333D8" w:rsidP="000333D8">
      <w:pPr>
        <w:pStyle w:val="a6"/>
      </w:pPr>
    </w:p>
    <w:p w14:paraId="2C0398BF" w14:textId="6BA8EECC" w:rsidR="000333D8" w:rsidRPr="004C429A" w:rsidRDefault="000333D8" w:rsidP="000333D8">
      <w:pPr>
        <w:pStyle w:val="a6"/>
      </w:pPr>
      <w:r w:rsidRPr="004C429A">
        <w:t>Моше говорит фараону: «Если ты считаешь, что казнь с кровью тебя не коснулась, то здесь всё с тебя и начнётся, жабы придут в твой дом: проникнут и в спальню, туда, где народ спит, где зачинаются дети, и туда, где делают еду. Во все сферы жизни проникнет нечистое, квакающее, мерзкое животное</w:t>
      </w:r>
      <w:r w:rsidR="007D67D1">
        <w:t xml:space="preserve"> –</w:t>
      </w:r>
      <w:r w:rsidRPr="004C429A">
        <w:t xml:space="preserve"> жаба».</w:t>
      </w:r>
    </w:p>
    <w:p w14:paraId="2107A0D2" w14:textId="77777777" w:rsidR="000333D8" w:rsidRPr="004C429A" w:rsidRDefault="000333D8" w:rsidP="000333D8">
      <w:pPr>
        <w:pStyle w:val="a6"/>
      </w:pPr>
    </w:p>
    <w:p w14:paraId="3CB14C11" w14:textId="77777777" w:rsidR="000333D8" w:rsidRPr="004C429A" w:rsidRDefault="000333D8" w:rsidP="000333D8">
      <w:pPr>
        <w:pStyle w:val="ad"/>
      </w:pPr>
      <w:r w:rsidRPr="004C429A">
        <w:rPr>
          <w:rtl/>
        </w:rPr>
        <w:t>וּבְכָה וּבְעַמְּךָ וּבְכָל־עֲבָדֶיךָ יַעֲלוּ הַצְפַרְדְּעִים׃</w:t>
      </w:r>
    </w:p>
    <w:p w14:paraId="78BFEF5B" w14:textId="77777777" w:rsidR="000333D8" w:rsidRPr="004C429A" w:rsidRDefault="000333D8" w:rsidP="000333D8">
      <w:pPr>
        <w:pStyle w:val="a9"/>
      </w:pPr>
      <w:r w:rsidRPr="004C429A">
        <w:t>увха́ увъамеха́ увхоль-авадэ́ха яалу́ ѓацфардеи́м</w:t>
      </w:r>
    </w:p>
    <w:p w14:paraId="764E6553" w14:textId="77777777" w:rsidR="000333D8" w:rsidRPr="004C429A" w:rsidRDefault="000333D8" w:rsidP="000333D8">
      <w:pPr>
        <w:pStyle w:val="a9"/>
      </w:pPr>
      <w:r w:rsidRPr="004C429A">
        <w:t>29. На тебя и на народ твой, и на всех рабов твоих поднимутся лягушки.</w:t>
      </w:r>
    </w:p>
    <w:p w14:paraId="38921751" w14:textId="77777777" w:rsidR="000333D8" w:rsidRPr="004C429A" w:rsidRDefault="000333D8" w:rsidP="000333D8">
      <w:pPr>
        <w:pStyle w:val="a6"/>
      </w:pPr>
    </w:p>
    <w:p w14:paraId="57954322" w14:textId="77777777" w:rsidR="000333D8" w:rsidRPr="004C429A" w:rsidRDefault="000333D8" w:rsidP="000333D8">
      <w:pPr>
        <w:pStyle w:val="a6"/>
      </w:pPr>
      <w:r w:rsidRPr="004C429A">
        <w:t>Всевышний может наказать фараона и с помощью лягушек: «Ты думаешь, что ты великий крокодил, но для Меня ты, может быть, только посох (как и Ассирия названа карающим посохом). И теперь вся твоя сила может быть разрушена через защищающих тебя богов, в том числе и через лягушку, голову которой вы приделали к своей богине».</w:t>
      </w:r>
    </w:p>
    <w:p w14:paraId="143D5ED9" w14:textId="77777777" w:rsidR="000333D8" w:rsidRPr="004C429A" w:rsidRDefault="000333D8" w:rsidP="000333D8">
      <w:pPr>
        <w:pStyle w:val="a6"/>
      </w:pPr>
      <w:r w:rsidRPr="004C429A">
        <w:t>На этом заканчивается 7 глава и мы продолжаем читать с 1 стиха 8 главы.</w:t>
      </w:r>
    </w:p>
    <w:p w14:paraId="116C691A" w14:textId="77777777" w:rsidR="000333D8" w:rsidRPr="004C429A" w:rsidRDefault="000333D8" w:rsidP="000333D8">
      <w:pPr>
        <w:pStyle w:val="a9"/>
      </w:pPr>
    </w:p>
    <w:p w14:paraId="0708BBC0" w14:textId="77777777" w:rsidR="000333D8" w:rsidRPr="004C429A" w:rsidRDefault="000333D8" w:rsidP="000333D8">
      <w:pPr>
        <w:pStyle w:val="ad"/>
      </w:pPr>
      <w:r w:rsidRPr="004C429A">
        <w:rPr>
          <w:rtl/>
        </w:rPr>
        <w:t>וַיֹּאמֶר יְהוָה אֶל־מֹשֶׁה אֱמֹר אֶל־אַהֲרֹן נְטֵה אֶת־יָדְךָ בְּמַטֶּךָ עַל־הַנְּהָרֹת עַל־הַיְאֹרִים וְעַל־הָאֲגַמִּים וְהַעַל אֶת־הַצְפַרְדְּעִים עַל־אֶרֶץ מִצְרָיִם׃</w:t>
      </w:r>
    </w:p>
    <w:p w14:paraId="75177C27" w14:textId="77777777" w:rsidR="000333D8" w:rsidRPr="004C429A" w:rsidRDefault="000333D8" w:rsidP="000333D8">
      <w:pPr>
        <w:pStyle w:val="a9"/>
      </w:pPr>
      <w:r w:rsidRPr="004C429A">
        <w:t>ваёмер адона́й эль-моше́ эмо́р эль-аѓаро́н нетэ́ эт-яде́ха бематэ́ха аль-ѓанеѓаро́т аль-ѓайъори́м веаль-ѓаагами́м беѓа́аль эт-ѓацфардеи́м аль-э́рец мицрайим</w:t>
      </w:r>
    </w:p>
    <w:p w14:paraId="2102E858" w14:textId="4278FC3E" w:rsidR="000333D8" w:rsidRPr="004C429A" w:rsidRDefault="000333D8" w:rsidP="000333D8">
      <w:pPr>
        <w:pStyle w:val="a9"/>
      </w:pPr>
      <w:r w:rsidRPr="004C429A">
        <w:t>1. И сказал Господь Моше: «Скажи Аѓарону: простри руку свою посохом своим на реки</w:t>
      </w:r>
      <w:r w:rsidR="007D67D1">
        <w:t>,</w:t>
      </w:r>
      <w:r w:rsidRPr="004C429A">
        <w:t xml:space="preserve"> и на потоки, и на озера и подними лягушек (жаб) по стране Египетской».</w:t>
      </w:r>
    </w:p>
    <w:p w14:paraId="07983B55" w14:textId="77777777" w:rsidR="000333D8" w:rsidRPr="004C429A" w:rsidRDefault="000333D8" w:rsidP="000333D8">
      <w:pPr>
        <w:pStyle w:val="a6"/>
      </w:pPr>
    </w:p>
    <w:p w14:paraId="7628EAAA" w14:textId="77777777" w:rsidR="000333D8" w:rsidRPr="004C429A" w:rsidRDefault="000333D8" w:rsidP="000333D8">
      <w:pPr>
        <w:pStyle w:val="ad"/>
        <w:rPr>
          <w:rFonts w:ascii="Times" w:eastAsia="Times" w:hAnsi="Times" w:cs="Times"/>
        </w:rPr>
      </w:pPr>
      <w:r w:rsidRPr="004C429A">
        <w:rPr>
          <w:rtl/>
        </w:rPr>
        <w:t>וַיֵּט אַהֲרֹן אֶת־יָדוֹ עַל מֵימֵי מִצְרָיִם וַתַּעַל הַצְּפַרְדֵּעַ וַתְּכַס אֶת־אֶרֶץ מִצְרָיִם׃</w:t>
      </w:r>
    </w:p>
    <w:p w14:paraId="1ABF8434" w14:textId="77777777" w:rsidR="000333D8" w:rsidRPr="004C429A" w:rsidRDefault="000333D8" w:rsidP="000333D8">
      <w:pPr>
        <w:pStyle w:val="a9"/>
      </w:pPr>
      <w:r w:rsidRPr="004C429A">
        <w:t>вае́т аѓаро́н эт-ядо́ аль мемэ́ мицра́йим вата́аль ѓацефардэ́я ватеха́с эт-э́рец мицра́йим</w:t>
      </w:r>
    </w:p>
    <w:p w14:paraId="403F8FE3" w14:textId="77777777" w:rsidR="000333D8" w:rsidRPr="004C429A" w:rsidRDefault="000333D8" w:rsidP="000333D8">
      <w:pPr>
        <w:pStyle w:val="a9"/>
      </w:pPr>
      <w:r w:rsidRPr="004C429A">
        <w:t>2. И поднял Аѓарон руку свою над водами египетскими, и поднялась лягушка и покрыла всю землю Египетскую.</w:t>
      </w:r>
    </w:p>
    <w:p w14:paraId="617FDEDD" w14:textId="77777777" w:rsidR="000333D8" w:rsidRPr="004C429A" w:rsidRDefault="000333D8" w:rsidP="000333D8">
      <w:pPr>
        <w:pStyle w:val="a6"/>
      </w:pPr>
    </w:p>
    <w:p w14:paraId="0195B79B" w14:textId="77777777" w:rsidR="000333D8" w:rsidRPr="004C429A" w:rsidRDefault="000333D8" w:rsidP="000333D8">
      <w:pPr>
        <w:pStyle w:val="a6"/>
      </w:pPr>
      <w:r w:rsidRPr="004C429A">
        <w:t xml:space="preserve">Слово </w:t>
      </w:r>
      <w:r w:rsidRPr="004C429A">
        <w:rPr>
          <w:i/>
          <w:iCs/>
        </w:rPr>
        <w:t>ѓацефардэ́я</w:t>
      </w:r>
      <w:r w:rsidRPr="004C429A">
        <w:t xml:space="preserve">, которое здесь употреблено, –это собирательный образ, это не только рыба как </w:t>
      </w:r>
      <w:r w:rsidRPr="004C429A">
        <w:rPr>
          <w:i/>
          <w:iCs/>
        </w:rPr>
        <w:t>одна рыбина</w:t>
      </w:r>
      <w:r w:rsidRPr="004C429A">
        <w:t xml:space="preserve">, но и как </w:t>
      </w:r>
      <w:r w:rsidRPr="004C429A">
        <w:rPr>
          <w:i/>
          <w:iCs/>
        </w:rPr>
        <w:t>много рыбы</w:t>
      </w:r>
      <w:r w:rsidRPr="004C429A">
        <w:t xml:space="preserve">, как </w:t>
      </w:r>
      <w:r w:rsidRPr="004C429A">
        <w:rPr>
          <w:i/>
          <w:iCs/>
        </w:rPr>
        <w:t>вся рыба</w:t>
      </w:r>
      <w:r w:rsidRPr="004C429A">
        <w:t>. Птица небесная тоже означает не только одну птичку, но может означать всех птиц.</w:t>
      </w:r>
    </w:p>
    <w:p w14:paraId="67B15753" w14:textId="77777777" w:rsidR="000333D8" w:rsidRPr="004C429A" w:rsidRDefault="000333D8" w:rsidP="000333D8">
      <w:pPr>
        <w:pStyle w:val="a6"/>
      </w:pPr>
      <w:r w:rsidRPr="004C429A">
        <w:t>Итак, поднялась лягушка, и в Талмуде есть спор. Одни говорят, что это много лягушек поднялось, это просто собирательное название. Есть интересное мнение раби Акивы: это была одна лягушка и она рассыпалась, она распространилась на весь Египет. Кто-то говорит, что лягушка свистнула и собрались все остальные. И ещё такой интересный мидраш есть. Египтяне увидели эту огромную, невероятных размеров лягушку-годзиллу, и стали её бить. И когда они её били, то она рассыпалась и от неё отпадали жабы, как от змея Горыныча – головы, то есть получалось такое многожабье. И, хотя египтяне видели, что от того, что они её бьют, им только хуже, они всё равно продолжали её бить. Очень интересный по этому поводу я слышал комментарий от своего учителя, который сказал: «Если они видели, что она только множится, почему же они её били? Это природа гнева человеческого. Когда человек в гневе, когда он что-то бьёт, что-то ломает, что-то крушит, на самом деле, он понимает, что это его не успокоит, это его только раззадорит, но гнев застилает ему глаза». Мидраш приводит этот пример, использует историю с жабами как материал, чтобы показать, как действует гнев. Этот мидраш мы отложим в сторону, и, скорее всего, здесь всё-таки речь идёт о лягушке как о собирательном образе, просто о многочисленных лягушках, которые покрыли всю землю.</w:t>
      </w:r>
    </w:p>
    <w:p w14:paraId="196FF6D4" w14:textId="77777777" w:rsidR="000333D8" w:rsidRPr="004C429A" w:rsidRDefault="000333D8" w:rsidP="000333D8">
      <w:pPr>
        <w:pStyle w:val="a6"/>
      </w:pPr>
    </w:p>
    <w:p w14:paraId="775CE2A0" w14:textId="77777777" w:rsidR="000333D8" w:rsidRPr="004C429A" w:rsidRDefault="000333D8" w:rsidP="000333D8">
      <w:pPr>
        <w:pStyle w:val="ad"/>
      </w:pPr>
      <w:r w:rsidRPr="004C429A">
        <w:rPr>
          <w:rtl/>
        </w:rPr>
        <w:t>וַיַּעֲשׂוּ־כֵן הַחֲרְטֻמִּים בְּלָטֵיהֶם וַיַּעֲלוּ אֶת־הַצְפַרְדְּעִים עַל־אֶרֶץ מִצְרָיִם׃</w:t>
      </w:r>
    </w:p>
    <w:p w14:paraId="416F1C7F" w14:textId="77777777" w:rsidR="000333D8" w:rsidRPr="004C429A" w:rsidRDefault="000333D8" w:rsidP="000333D8">
      <w:pPr>
        <w:pStyle w:val="a9"/>
      </w:pPr>
      <w:r w:rsidRPr="004C429A">
        <w:t>ваяасу-хэ́н ѓахартуми́м белатеѓе́м ваяалу́ эт-ѓацфардеи́м аль-э́рец мицра́йим</w:t>
      </w:r>
    </w:p>
    <w:p w14:paraId="5EA4FE17" w14:textId="77777777" w:rsidR="000333D8" w:rsidRPr="004C429A" w:rsidRDefault="000333D8" w:rsidP="000333D8">
      <w:pPr>
        <w:pStyle w:val="a9"/>
      </w:pPr>
      <w:r w:rsidRPr="004C429A">
        <w:t>3. И жрецы египетские тоже так же сделали, они тоже подняли лягушек на Египетскую землю.</w:t>
      </w:r>
    </w:p>
    <w:p w14:paraId="242D6693" w14:textId="77777777" w:rsidR="000333D8" w:rsidRPr="004C429A" w:rsidRDefault="000333D8" w:rsidP="000333D8">
      <w:pPr>
        <w:pStyle w:val="a6"/>
      </w:pPr>
    </w:p>
    <w:p w14:paraId="7CC4D384" w14:textId="77777777" w:rsidR="000333D8" w:rsidRPr="004C429A" w:rsidRDefault="000333D8" w:rsidP="000333D8">
      <w:pPr>
        <w:pStyle w:val="ad"/>
      </w:pPr>
      <w:r w:rsidRPr="004C429A">
        <w:rPr>
          <w:rtl/>
        </w:rPr>
        <w:t>וַיִּקְרָא פַרְעֹה לְמֹשֶׁה וּלְאַהֲרֹן וַיֹּאמֶר הַעְתִּירוּ אֶל־יְהוָה וְיָסֵר הַצְפַרְדְּעִים מִמֶּנִּי וּמֵעַמִּי וַאֲשַׁלְּחָה אֶת־הָעָם וְיִזְבְּחוּ לַיהוָה׃</w:t>
      </w:r>
    </w:p>
    <w:p w14:paraId="25F35F0C" w14:textId="77777777" w:rsidR="000333D8" w:rsidRPr="004C429A" w:rsidRDefault="000333D8" w:rsidP="000333D8">
      <w:pPr>
        <w:pStyle w:val="a9"/>
      </w:pPr>
      <w:r w:rsidRPr="004C429A">
        <w:t>вайикра́ фаръо́ лемаше́ улъаѓаро́н ваёмер ѓа’ти́ру эль-адона́й веясэ́р ѓацфардеи́м мимэ́ни умеами́ ваашалеха́ эт-ѓаа́м вейизбеху́ ладона́й</w:t>
      </w:r>
    </w:p>
    <w:p w14:paraId="04921F03" w14:textId="77777777" w:rsidR="000333D8" w:rsidRPr="004C429A" w:rsidRDefault="000333D8" w:rsidP="000333D8">
      <w:pPr>
        <w:pStyle w:val="a9"/>
      </w:pPr>
      <w:r w:rsidRPr="004C429A">
        <w:t>4. И позвал фараон Моше и Аѓарона, и сказал им: «Пожалуйтесь, упростите Господа, и уберёт Он от меня лягушек, и от моего народа, и я пошлю (отошлю) народ, и принесёте жертву Всевышнему».</w:t>
      </w:r>
    </w:p>
    <w:p w14:paraId="74BC6CC9" w14:textId="77777777" w:rsidR="000333D8" w:rsidRPr="004C429A" w:rsidRDefault="000333D8" w:rsidP="000333D8">
      <w:pPr>
        <w:pStyle w:val="a9"/>
      </w:pPr>
    </w:p>
    <w:p w14:paraId="7BA64BC9" w14:textId="77777777" w:rsidR="000333D8" w:rsidRPr="004C429A" w:rsidRDefault="000333D8" w:rsidP="000333D8">
      <w:pPr>
        <w:pStyle w:val="a6"/>
      </w:pPr>
      <w:r w:rsidRPr="004C429A">
        <w:t>Фараон теперь просит молиться Господу, тому самому Господу, которого ещё в 5 главе не знал. Сказано – сделано. Наметился большой сдвиг в процессе воспитания фараона: он уже верит в Бога Израиля. Но Моше нужно, чтобы стало ясно, что это не случайность, не стечение обстоятельств. Поэтому дальше Моше говорит: «Ну, как закажете».</w:t>
      </w:r>
    </w:p>
    <w:p w14:paraId="35B64619" w14:textId="77777777" w:rsidR="000333D8" w:rsidRPr="004C429A" w:rsidRDefault="000333D8" w:rsidP="000333D8">
      <w:pPr>
        <w:pStyle w:val="a6"/>
      </w:pPr>
    </w:p>
    <w:p w14:paraId="2CABEC19" w14:textId="77777777" w:rsidR="000333D8" w:rsidRPr="004C429A" w:rsidRDefault="000333D8" w:rsidP="000333D8">
      <w:pPr>
        <w:pStyle w:val="ad"/>
      </w:pPr>
      <w:r w:rsidRPr="004C429A">
        <w:rPr>
          <w:rtl/>
        </w:rPr>
        <w:t>וַיֹּאמֶר מֹשֶׁה לְפַרְעֹה הִתְפָּאֵר עָלַי לְמָתַי אַעְתִּיר לְךָ וְלַעֲבָדֶיךָ וּלְעַמְּךָ לְהַכְרִית הַצֲפַרְדְּעִים מִמְּךָ וּמִבָּתֶּיךָ רַק בַּיְאֹר תִּשָּׁאַרְנָה׃</w:t>
      </w:r>
    </w:p>
    <w:p w14:paraId="5A8D4BB4" w14:textId="77777777" w:rsidR="000333D8" w:rsidRPr="004C429A" w:rsidRDefault="000333D8" w:rsidP="000333D8">
      <w:pPr>
        <w:pStyle w:val="a9"/>
      </w:pPr>
      <w:r w:rsidRPr="004C429A">
        <w:t>ваёмер моше́ лефаръо́ ѓитпаэ́р ала́й лемата́й а’ти́р леха́ велаавадэ́ха улъамеха́ леѓахри́т ѓацфардеи́м мимеха́ умибатэ́ха рак байъо́р тишаа́рна</w:t>
      </w:r>
    </w:p>
    <w:p w14:paraId="799E234F" w14:textId="77777777" w:rsidR="000333D8" w:rsidRPr="004C429A" w:rsidRDefault="000333D8" w:rsidP="000333D8">
      <w:pPr>
        <w:pStyle w:val="a9"/>
      </w:pPr>
      <w:r w:rsidRPr="004C429A">
        <w:t>5. И сказал Моше фараону: «Когда соизволите, чтобы убрались лягушки? И я попрошу для тебя, и для рабов твоих, и для твоего народа убрать от тебя лягушек и из дома твоего, только в Ниле они останутся».</w:t>
      </w:r>
    </w:p>
    <w:p w14:paraId="42BD959F" w14:textId="77777777" w:rsidR="000333D8" w:rsidRPr="004C429A" w:rsidRDefault="000333D8" w:rsidP="000333D8">
      <w:pPr>
        <w:pStyle w:val="a6"/>
      </w:pPr>
    </w:p>
    <w:p w14:paraId="7E21BB6A" w14:textId="2539ED5B" w:rsidR="000333D8" w:rsidRPr="004C429A" w:rsidRDefault="000333D8" w:rsidP="000333D8">
      <w:pPr>
        <w:pStyle w:val="a6"/>
      </w:pPr>
      <w:r w:rsidRPr="004C429A">
        <w:t>Моше говорит: «В назначенный тобой срок, чтобы ты понимал, что это не какие-то астрологические фокусы, что это не какое-то магически подгаданное время. Ты укажешь когда</w:t>
      </w:r>
      <w:r w:rsidR="007D67D1">
        <w:t>,</w:t>
      </w:r>
      <w:r w:rsidRPr="004C429A">
        <w:t xml:space="preserve"> и я попрошу Всевышнего убрать лягушек, чтобы ты знал, что это Его рука».</w:t>
      </w:r>
    </w:p>
    <w:p w14:paraId="6F1FDCB9" w14:textId="77777777" w:rsidR="000333D8" w:rsidRPr="004C429A" w:rsidRDefault="000333D8" w:rsidP="000333D8">
      <w:pPr>
        <w:pStyle w:val="a6"/>
      </w:pPr>
    </w:p>
    <w:p w14:paraId="346391EE" w14:textId="77777777" w:rsidR="000333D8" w:rsidRPr="004C429A" w:rsidRDefault="000333D8" w:rsidP="000333D8">
      <w:pPr>
        <w:pStyle w:val="ad"/>
      </w:pPr>
      <w:r w:rsidRPr="004C429A">
        <w:rPr>
          <w:rtl/>
        </w:rPr>
        <w:t>וַיֹּאמֶר לְמָחָר וַיֹּאמֶר כִּדְבָרְךָ לְמַעַן תֵּדַע כִּי־אֵין כַּיהוָה אֱלֹהֵינוּ׃</w:t>
      </w:r>
    </w:p>
    <w:p w14:paraId="6AE22084" w14:textId="77777777" w:rsidR="000333D8" w:rsidRPr="004C429A" w:rsidRDefault="000333D8" w:rsidP="000333D8">
      <w:pPr>
        <w:pStyle w:val="a9"/>
      </w:pPr>
      <w:r w:rsidRPr="004C429A">
        <w:t>ваёмер лемаха́х ваёмер кидвареха́ лема́ан теда́ ки-э́н кадона́й элоѓе́ну</w:t>
      </w:r>
    </w:p>
    <w:p w14:paraId="0006459E" w14:textId="77777777" w:rsidR="000333D8" w:rsidRPr="004C429A" w:rsidRDefault="000333D8" w:rsidP="000333D8">
      <w:pPr>
        <w:pStyle w:val="a9"/>
      </w:pPr>
      <w:r w:rsidRPr="004C429A">
        <w:t>6. И сказал фараон: «К завтрашнему дню». И сказал Моше: «Да будет по словам твоим, чтобы ты знал, что нет Бога, как наш Господь».</w:t>
      </w:r>
    </w:p>
    <w:p w14:paraId="0BA973FA" w14:textId="77777777" w:rsidR="000333D8" w:rsidRPr="004C429A" w:rsidRDefault="000333D8" w:rsidP="000333D8">
      <w:pPr>
        <w:pStyle w:val="a9"/>
      </w:pPr>
    </w:p>
    <w:p w14:paraId="522584CF" w14:textId="5D30F465" w:rsidR="0017576E" w:rsidRDefault="000333D8" w:rsidP="003B6BF9">
      <w:pPr>
        <w:pStyle w:val="a6"/>
      </w:pPr>
      <w:r w:rsidRPr="004C429A">
        <w:t>Опять-таки, возвращаясь к знаниям: чтобы ты не только знал, что существует Бог (это вроде бы фараон уже признал), но чтобы ты знал, что нет Бога, как наш Господь.</w:t>
      </w:r>
      <w:r w:rsidR="0017576E">
        <w:br w:type="page"/>
      </w:r>
    </w:p>
    <w:p w14:paraId="49DA6098" w14:textId="77777777" w:rsidR="0017576E" w:rsidRPr="006405D6" w:rsidRDefault="002D6C35" w:rsidP="00A46D02">
      <w:pPr>
        <w:pStyle w:val="af"/>
        <w:spacing w:line="276" w:lineRule="auto"/>
      </w:pPr>
      <w:hyperlink r:id="rId14" w:tooltip="Недельная глава Ваэра. Проверка на вшивость. Шемот 8:7-18" w:history="1">
        <w:r w:rsidR="0017576E" w:rsidRPr="004F3577">
          <w:t xml:space="preserve"> </w:t>
        </w:r>
        <w:bookmarkStart w:id="25" w:name="_Toc159267143"/>
        <w:r w:rsidR="0017576E" w:rsidRPr="004F3577">
          <w:t>Проверка на вшивость (8:7-18</w:t>
        </w:r>
      </w:hyperlink>
      <w:r w:rsidR="0017576E" w:rsidRPr="004F3577">
        <w:t>)</w:t>
      </w:r>
      <w:bookmarkEnd w:id="25"/>
    </w:p>
    <w:p w14:paraId="59B88F38" w14:textId="77777777" w:rsidR="0017576E" w:rsidRDefault="0017576E" w:rsidP="00A46D02">
      <w:pPr>
        <w:ind w:firstLine="0"/>
      </w:pPr>
    </w:p>
    <w:p w14:paraId="185B35AE" w14:textId="2BCF0E5B" w:rsidR="0017576E" w:rsidRPr="004A688D" w:rsidRDefault="0017576E" w:rsidP="00A46D02">
      <w:pPr>
        <w:pStyle w:val="a6"/>
        <w:rPr>
          <w:color w:val="BFBFBF" w:themeColor="background1" w:themeShade="BF"/>
        </w:rPr>
      </w:pPr>
      <w:r>
        <w:t xml:space="preserve">С Божьей помощью мы с вами продолжим читать недельную </w:t>
      </w:r>
      <w:r w:rsidRPr="004F3577">
        <w:t xml:space="preserve">главу Ваэра. Но прежде, чем продолжить, хотелось бы ответить на вопрос, который возникает у читающих книгу Шмот. Вопрос напрашивающийся и вполне естественный, состоящий </w:t>
      </w:r>
      <w:r>
        <w:t xml:space="preserve">из двух частей. Первая часть вопроса – почему Моше и Аѓарон, представители порабощённого народа, так свободно гуляют, откуда у них столько свободного времени и как Аѓарон может пойти </w:t>
      </w:r>
      <w:r w:rsidRPr="004F3577">
        <w:t>встречать Моше явно на бо́льшее расстояние, чем три дня пути? И вторая часть вопроса – почему фараон просто не уничтожит этих людей? После первой же казни можно было бы объявить Моше и Аѓарона государственными п</w:t>
      </w:r>
      <w:r>
        <w:t xml:space="preserve">реступниками, приговорить их к </w:t>
      </w:r>
      <w:r w:rsidRPr="00DB7C1D">
        <w:t>десяти</w:t>
      </w:r>
      <w:r>
        <w:t xml:space="preserve"> годам без права переписки и тихо расстрелять где-нибудь в глубине одной из пирамид. Почему фараон этого не делает? </w:t>
      </w:r>
    </w:p>
    <w:p w14:paraId="7E2721FC" w14:textId="4090E13A" w:rsidR="0017576E" w:rsidRDefault="0017576E" w:rsidP="00A46D02">
      <w:pPr>
        <w:pStyle w:val="a6"/>
      </w:pPr>
      <w:r>
        <w:t>Моше и Аѓарону, надо напомнить, больше 80-ти лет</w:t>
      </w:r>
      <w:r w:rsidRPr="004F3577">
        <w:t xml:space="preserve">, вернее Моше – 80 лет, Аѓарону – 83. При </w:t>
      </w:r>
      <w:r>
        <w:t xml:space="preserve">любом раскладе это возраст пенсионный. В </w:t>
      </w:r>
      <w:r w:rsidRPr="004F3577">
        <w:t xml:space="preserve">Египте на то время существует два вида рабов. Первый вид называется </w:t>
      </w:r>
      <w:r w:rsidRPr="004F3577">
        <w:rPr>
          <w:i/>
        </w:rPr>
        <w:t>хэму́у</w:t>
      </w:r>
      <w:r w:rsidRPr="004F3577">
        <w:t xml:space="preserve">. </w:t>
      </w:r>
      <w:r w:rsidRPr="004F3577">
        <w:rPr>
          <w:i/>
        </w:rPr>
        <w:t>Хэму́у</w:t>
      </w:r>
      <w:r w:rsidRPr="004F3577">
        <w:t xml:space="preserve"> </w:t>
      </w:r>
      <w:r w:rsidRPr="005F014C">
        <w:t xml:space="preserve">– это </w:t>
      </w:r>
      <w:r w:rsidRPr="005F014C">
        <w:rPr>
          <w:i/>
        </w:rPr>
        <w:t xml:space="preserve">рабы фараона </w:t>
      </w:r>
      <w:r w:rsidRPr="005F014C">
        <w:rPr>
          <w:iCs/>
        </w:rPr>
        <w:t>или</w:t>
      </w:r>
      <w:r w:rsidRPr="005F014C">
        <w:rPr>
          <w:i/>
        </w:rPr>
        <w:t xml:space="preserve"> крепостные</w:t>
      </w:r>
      <w:r w:rsidRPr="005F014C">
        <w:t>, то есть</w:t>
      </w:r>
      <w:r w:rsidR="00877E23">
        <w:t>,</w:t>
      </w:r>
      <w:r w:rsidRPr="005F014C">
        <w:t xml:space="preserve"> говоря более простым языком, </w:t>
      </w:r>
      <w:r w:rsidRPr="005F014C">
        <w:rPr>
          <w:i/>
        </w:rPr>
        <w:t>бюджетники</w:t>
      </w:r>
      <w:r w:rsidRPr="005F014C">
        <w:t>. Дело в том, что сельское хозяйство не отнимало у людей много времени, потому что посевная и жатва в Египте близки друг к</w:t>
      </w:r>
      <w:r w:rsidR="00877E23">
        <w:t>о</w:t>
      </w:r>
      <w:r w:rsidRPr="005F014C">
        <w:t xml:space="preserve"> другу по времени, работы немного, и бо́льшую часть года можно было бы проводить праздно. Но, как мы помним, Йосеф скупил всех граждан Египта, сделал их полностью порабощёнными, и они стали работать, существовать по карточной системе. В то время, когда они не могли</w:t>
      </w:r>
      <w:r>
        <w:t>, не должны были заниматься своими сельскохозяйственными участками, они привлекались на строительство сооружений – на всё, что угодно, на какие угодно работы – и соответственно кормились из бюджета. По сути, у них забирали произведённую ими же пшеницу и заставляли за неё же работать, это крепостная система. Эти люди принадлежали самим себе, они, в принципе, могли уехать, куда им заблагорассудится, перемещаться, где им заблагорассудится</w:t>
      </w:r>
      <w:r w:rsidRPr="004F3577">
        <w:t xml:space="preserve">, они могли иметь имущество и даже сами могли иметь рабов </w:t>
      </w:r>
      <w:r w:rsidRPr="004F3577">
        <w:rPr>
          <w:i/>
          <w:iCs/>
        </w:rPr>
        <w:t>(баку́).</w:t>
      </w:r>
      <w:r w:rsidRPr="004F3577">
        <w:t xml:space="preserve"> </w:t>
      </w:r>
      <w:r w:rsidRPr="004F3577">
        <w:rPr>
          <w:i/>
          <w:iCs/>
        </w:rPr>
        <w:t xml:space="preserve">Баку́ </w:t>
      </w:r>
      <w:r w:rsidR="005F014C">
        <w:rPr>
          <w:i/>
          <w:iCs/>
        </w:rPr>
        <w:t>–</w:t>
      </w:r>
      <w:r w:rsidRPr="004F3577">
        <w:rPr>
          <w:i/>
          <w:iCs/>
        </w:rPr>
        <w:t xml:space="preserve"> это</w:t>
      </w:r>
      <w:r w:rsidRPr="004F3577">
        <w:t xml:space="preserve"> </w:t>
      </w:r>
      <w:r>
        <w:t xml:space="preserve">другая категория рабов, это </w:t>
      </w:r>
      <w:r w:rsidRPr="00EC009E">
        <w:rPr>
          <w:iCs/>
        </w:rPr>
        <w:t>рабы</w:t>
      </w:r>
      <w:r>
        <w:t xml:space="preserve"> в полном смысле этого слова, </w:t>
      </w:r>
      <w:r w:rsidRPr="00B142A7">
        <w:rPr>
          <w:i/>
        </w:rPr>
        <w:t>имущество хозяина</w:t>
      </w:r>
      <w:r>
        <w:t>, совершенно бесправное существо, которое работало на домашних, как правило, работах, в доме или на плантациях, не участвовало в государственных стройках и тому подобное.</w:t>
      </w:r>
    </w:p>
    <w:p w14:paraId="3E4FAF37" w14:textId="0A0315EA" w:rsidR="0017576E" w:rsidRDefault="0017576E" w:rsidP="00A46D02">
      <w:pPr>
        <w:pStyle w:val="a6"/>
      </w:pPr>
      <w:r>
        <w:t xml:space="preserve">Когда мы смотрим на пирамиды, на эти огромные сооружения, </w:t>
      </w:r>
      <w:r w:rsidR="004F3577">
        <w:t>мы полагаем</w:t>
      </w:r>
      <w:r>
        <w:t>, что их строили рабы</w:t>
      </w:r>
      <w:r w:rsidR="004F3577">
        <w:t>.</w:t>
      </w:r>
      <w:r>
        <w:t xml:space="preserve"> </w:t>
      </w:r>
      <w:r w:rsidR="004F3577">
        <w:t>Н</w:t>
      </w:r>
      <w:r>
        <w:t xml:space="preserve">о не рабы </w:t>
      </w:r>
      <w:r w:rsidRPr="004F3577">
        <w:rPr>
          <w:i/>
        </w:rPr>
        <w:t>баку́</w:t>
      </w:r>
      <w:r w:rsidRPr="004F3577">
        <w:t xml:space="preserve">, а именно </w:t>
      </w:r>
      <w:r w:rsidRPr="004F3577">
        <w:rPr>
          <w:i/>
        </w:rPr>
        <w:t>хэ́муу</w:t>
      </w:r>
      <w:r w:rsidRPr="004F3577">
        <w:t xml:space="preserve"> </w:t>
      </w:r>
      <w:r>
        <w:t xml:space="preserve">– </w:t>
      </w:r>
      <w:r w:rsidRPr="002171BB">
        <w:rPr>
          <w:i/>
        </w:rPr>
        <w:t>госслужащие египетские</w:t>
      </w:r>
      <w:r>
        <w:t xml:space="preserve">. Кроме того, работа </w:t>
      </w:r>
      <w:r>
        <w:rPr>
          <w:i/>
        </w:rPr>
        <w:t>хэ́</w:t>
      </w:r>
      <w:r w:rsidRPr="00E94790">
        <w:rPr>
          <w:i/>
        </w:rPr>
        <w:t>му</w:t>
      </w:r>
      <w:r>
        <w:rPr>
          <w:i/>
        </w:rPr>
        <w:t>у</w:t>
      </w:r>
      <w:r>
        <w:t xml:space="preserve"> разделялась на разные профессиональные </w:t>
      </w:r>
      <w:r w:rsidRPr="004F3577">
        <w:t xml:space="preserve">уровни, и если судить со стороны, то работа «лепильщика» кирпичей была полегче, чем работа каменотёса или каменоноса. Так что евреи как лепильщики кирпичей были в </w:t>
      </w:r>
      <w:r>
        <w:t>относительно привилегированном положении, и, соответственно, Моше и Аѓ</w:t>
      </w:r>
      <w:r>
        <w:rPr>
          <w:lang w:val="en-US"/>
        </w:rPr>
        <w:t>a</w:t>
      </w:r>
      <w:r>
        <w:t xml:space="preserve">рон, будучи вот этими бюджетниками-госслужащими, могли выйти на пенсию в определенном возрасте и получать обеспечение из бюджета своей общины, который выделялся на стариков. Об этом говорят египетские папирусы. </w:t>
      </w:r>
    </w:p>
    <w:p w14:paraId="1201B5C3" w14:textId="111D4E22" w:rsidR="0017576E" w:rsidRDefault="0017576E" w:rsidP="00A46D02">
      <w:pPr>
        <w:pStyle w:val="a6"/>
      </w:pPr>
      <w:r>
        <w:t xml:space="preserve">Теперь относительно репрессий. Почему, собственно, фараон не взял да не убил Моше и Аѓарона? Потому что в Египте есть система правосудия. Фараон подчиняется богине Маа́т, в которую он верит, для него она реально существующая богиня, она – богиня правосудия. И, соответственно, система египетских законов, которыми Египет очень гордится, </w:t>
      </w:r>
      <w:r w:rsidRPr="00123474">
        <w:t xml:space="preserve">называется </w:t>
      </w:r>
      <w:r w:rsidRPr="004F3577">
        <w:rPr>
          <w:i/>
          <w:iCs/>
        </w:rPr>
        <w:t>законы Маат</w:t>
      </w:r>
      <w:r w:rsidRPr="004F3577">
        <w:t xml:space="preserve">. </w:t>
      </w:r>
      <w:r>
        <w:t>Согласно этим законам</w:t>
      </w:r>
      <w:r w:rsidR="004F3577">
        <w:t>,</w:t>
      </w:r>
      <w:r>
        <w:t xml:space="preserve"> смертная казнь полагается только в очень-очень-очень редких случаях. Применяется палочное наказание, штрафы, конфискация имущества, даже членовредительство. Был человек, которому отрезали нос, был человек, которому отрезали ухо, но смертная казнь практически не применялась.</w:t>
      </w:r>
    </w:p>
    <w:p w14:paraId="66A6B914" w14:textId="58945CBD" w:rsidR="0017576E" w:rsidRDefault="0017576E" w:rsidP="00A46D02">
      <w:pPr>
        <w:pStyle w:val="a6"/>
      </w:pPr>
      <w:r>
        <w:t>В чём преступление Моше и Аѓарона? Они выполняют миссию посланничества своего Бога и, несмотря на огромный ущерб, который от этого есть, с точки зрения правосудия</w:t>
      </w:r>
      <w:r w:rsidR="00877E23">
        <w:t>,</w:t>
      </w:r>
      <w:r>
        <w:t xml:space="preserve"> Моше и Аѓарон ничего такого не сделали подсудного: фараон не Ким Ир Сен, не Сталин, и он не казнит людей направо и налево. Какая-то видимость правосудия в </w:t>
      </w:r>
      <w:r w:rsidRPr="004F3577">
        <w:t>Египте всё же имеется</w:t>
      </w:r>
      <w:r>
        <w:t xml:space="preserve">. Мы помним, что от правосудия в своё время бежал Моше. Вот когда Моше убил египтянина, было самое время его казнить. Но помним, что ангел сказал Моше: «Умерли те, кто искал твоей души». Со смертью фараона происходила амнистия по отношению ко всем разыскиваемым </w:t>
      </w:r>
      <w:r w:rsidRPr="004F3577">
        <w:t xml:space="preserve">преступникам. Моше подпадал под эту амнистию – неважно, присутствовал он при этом лично </w:t>
      </w:r>
      <w:r>
        <w:t>или нет, поэтому он мог спокойно вернуться. Об этом в своё время Моше скажет про Всевышнего: «Спасший меня от меча фараона». Но в течение всей истории с казнями Моше и Аѓарон неподсудны. Кроме того, будет случай, мы его прочитаем, когда фараон скажет: «Ещё раз я тебя увижу, и ты – смертник». Разберём этот случай отдельно, а пока вот такой ответ.</w:t>
      </w:r>
    </w:p>
    <w:p w14:paraId="02455F4F" w14:textId="50F0968C" w:rsidR="0017576E" w:rsidRPr="00705F77" w:rsidRDefault="0017576E" w:rsidP="00A46D02">
      <w:pPr>
        <w:pStyle w:val="a6"/>
      </w:pPr>
      <w:r>
        <w:t>А мы с вами остановились в прошлом отрывке буквально посередине разговора Моше с фараоном о казни жаб</w:t>
      </w:r>
      <w:r w:rsidR="004F3577">
        <w:t>ами.</w:t>
      </w:r>
      <w:r w:rsidR="00877E23">
        <w:t xml:space="preserve"> </w:t>
      </w:r>
      <w:r w:rsidRPr="00705F77">
        <w:t xml:space="preserve"> Чтобы освежить в памяти, чуть-чуть вернёмся назад и почитаем с 5 стиха 8 главы: </w:t>
      </w:r>
    </w:p>
    <w:p w14:paraId="3A661604" w14:textId="77777777" w:rsidR="0017576E" w:rsidRDefault="0017576E" w:rsidP="00877E23">
      <w:pPr>
        <w:spacing w:line="240" w:lineRule="auto"/>
        <w:ind w:firstLine="0"/>
      </w:pPr>
    </w:p>
    <w:p w14:paraId="796779C2" w14:textId="77777777" w:rsidR="0017576E" w:rsidRDefault="0017576E" w:rsidP="00877E23">
      <w:pPr>
        <w:pStyle w:val="ad"/>
        <w:rPr>
          <w:rtl/>
        </w:rPr>
      </w:pPr>
      <w:r w:rsidRPr="00574E7C">
        <w:rPr>
          <w:rtl/>
        </w:rPr>
        <w:t>וַיֹּאמֶר מֹשֶׁה לְפַרְעֹה הִתְפָּאֵר עָלַי לְמָתַי אַעְתִּיר לְךָ וְלַעֲבָדֶיךָ וּלְעַמְּךָ</w:t>
      </w:r>
      <w:r w:rsidRPr="00574E7C">
        <w:rPr>
          <w:rFonts w:ascii="Times" w:eastAsia="Times New Roman" w:hAnsi="Times" w:cs="Times"/>
          <w:color w:val="000066"/>
          <w:sz w:val="23"/>
          <w:szCs w:val="23"/>
          <w:rtl/>
        </w:rPr>
        <w:t xml:space="preserve"> </w:t>
      </w:r>
      <w:r w:rsidRPr="00574E7C">
        <w:rPr>
          <w:rtl/>
        </w:rPr>
        <w:t>לְ</w:t>
      </w:r>
      <w:r w:rsidRPr="00266E48">
        <w:rPr>
          <w:b/>
          <w:bCs/>
          <w:rtl/>
        </w:rPr>
        <w:t>הַכְרִית</w:t>
      </w:r>
      <w:r w:rsidRPr="00574E7C">
        <w:rPr>
          <w:rtl/>
        </w:rPr>
        <w:t xml:space="preserve"> הַצֲפַרְדְּעִים מִמְּךָ וּמִבָּתֶּיךָ רַק בַּיְאֹר תִּשָּׁאַרְנָה׃</w:t>
      </w:r>
    </w:p>
    <w:p w14:paraId="11B7044F" w14:textId="77777777" w:rsidR="0017576E" w:rsidRPr="00266E48" w:rsidRDefault="0017576E" w:rsidP="00877E23">
      <w:pPr>
        <w:pStyle w:val="a9"/>
      </w:pPr>
      <w:r w:rsidRPr="00266E48">
        <w:t>ваёмер мош</w:t>
      </w:r>
      <w:r>
        <w:t>е́</w:t>
      </w:r>
      <w:r w:rsidRPr="00266E48">
        <w:t xml:space="preserve"> лефаръо</w:t>
      </w:r>
      <w:r>
        <w:t>́</w:t>
      </w:r>
      <w:r w:rsidRPr="00266E48">
        <w:t xml:space="preserve"> </w:t>
      </w:r>
      <w:r>
        <w:t>ѓ</w:t>
      </w:r>
      <w:r w:rsidRPr="00266E48">
        <w:t>итпаэ</w:t>
      </w:r>
      <w:r>
        <w:t>́</w:t>
      </w:r>
      <w:r w:rsidRPr="00266E48">
        <w:t>р ала</w:t>
      </w:r>
      <w:r>
        <w:t>́</w:t>
      </w:r>
      <w:r w:rsidRPr="00266E48">
        <w:t>й лемата</w:t>
      </w:r>
      <w:r>
        <w:t>́</w:t>
      </w:r>
      <w:r w:rsidRPr="00266E48">
        <w:t>й а</w:t>
      </w:r>
      <w:r>
        <w:rPr>
          <w:lang w:val="en-US"/>
        </w:rPr>
        <w:t>’</w:t>
      </w:r>
      <w:r w:rsidRPr="00266E48">
        <w:t>т</w:t>
      </w:r>
      <w:r>
        <w:t>и́</w:t>
      </w:r>
      <w:r w:rsidRPr="00266E48">
        <w:t>р леха</w:t>
      </w:r>
      <w:r>
        <w:t>́</w:t>
      </w:r>
      <w:r w:rsidRPr="00266E48">
        <w:t xml:space="preserve"> велаавадэ</w:t>
      </w:r>
      <w:r>
        <w:t>́</w:t>
      </w:r>
      <w:r w:rsidRPr="00266E48">
        <w:t>ха улъамеха</w:t>
      </w:r>
      <w:r>
        <w:t>́</w:t>
      </w:r>
      <w:r w:rsidRPr="00266E48">
        <w:t xml:space="preserve"> </w:t>
      </w:r>
      <w:r w:rsidRPr="00266E48">
        <w:rPr>
          <w:b/>
          <w:bCs/>
        </w:rPr>
        <w:t>леѓахри́т</w:t>
      </w:r>
      <w:r w:rsidRPr="00266E48">
        <w:t xml:space="preserve"> </w:t>
      </w:r>
      <w:r>
        <w:t>ѓ</w:t>
      </w:r>
      <w:r w:rsidRPr="00266E48">
        <w:t>ацфарде</w:t>
      </w:r>
      <w:r>
        <w:t>и́</w:t>
      </w:r>
      <w:r w:rsidRPr="00266E48">
        <w:t>м мимеха</w:t>
      </w:r>
      <w:r>
        <w:t>́</w:t>
      </w:r>
      <w:r w:rsidRPr="00266E48">
        <w:t xml:space="preserve"> умибатэ</w:t>
      </w:r>
      <w:r>
        <w:t>́</w:t>
      </w:r>
      <w:r w:rsidRPr="00266E48">
        <w:t>ха рак</w:t>
      </w:r>
      <w:r>
        <w:t xml:space="preserve"> </w:t>
      </w:r>
      <w:r w:rsidRPr="00266E48">
        <w:t>байъо</w:t>
      </w:r>
      <w:r>
        <w:t>́</w:t>
      </w:r>
      <w:r w:rsidRPr="00266E48">
        <w:t>р тишаа</w:t>
      </w:r>
      <w:r>
        <w:t>́</w:t>
      </w:r>
      <w:r w:rsidRPr="00266E48">
        <w:t>рна</w:t>
      </w:r>
    </w:p>
    <w:p w14:paraId="352D15DA" w14:textId="5BA46047" w:rsidR="0017576E" w:rsidRDefault="0017576E" w:rsidP="00877E23">
      <w:pPr>
        <w:pStyle w:val="a9"/>
      </w:pPr>
      <w:r w:rsidRPr="00BA1FE2">
        <w:t>5.</w:t>
      </w:r>
      <w:r>
        <w:t xml:space="preserve"> </w:t>
      </w:r>
      <w:r w:rsidRPr="00BA1FE2">
        <w:t>И сказал Моше фараону: «</w:t>
      </w:r>
      <w:r>
        <w:t>Как тебе заблагорассудится, к</w:t>
      </w:r>
      <w:r w:rsidRPr="00BA1FE2">
        <w:t>огда ты хочешь, чтобы я убрал этих жаб, я помолюсь за тебя</w:t>
      </w:r>
      <w:r>
        <w:t>,</w:t>
      </w:r>
      <w:r w:rsidRPr="00BA1FE2">
        <w:t xml:space="preserve"> и за рабов твоих, и за народ твой, чтобы убрать, </w:t>
      </w:r>
      <w:r w:rsidRPr="00266E48">
        <w:rPr>
          <w:b/>
          <w:bCs/>
        </w:rPr>
        <w:t>уничтожить</w:t>
      </w:r>
      <w:r>
        <w:t xml:space="preserve"> </w:t>
      </w:r>
      <w:r w:rsidRPr="00266E48">
        <w:t>(отрезать</w:t>
      </w:r>
      <w:r>
        <w:t>)</w:t>
      </w:r>
      <w:r w:rsidRPr="00266E48">
        <w:t xml:space="preserve"> </w:t>
      </w:r>
      <w:r w:rsidR="00705F77">
        <w:t>жаб</w:t>
      </w:r>
      <w:r w:rsidRPr="00BA1FE2">
        <w:t xml:space="preserve"> от тебя и от дома твоего, только в доме своём (в Ниле) останутся.</w:t>
      </w:r>
    </w:p>
    <w:p w14:paraId="1DAC2D28" w14:textId="77777777" w:rsidR="0017576E" w:rsidRDefault="0017576E" w:rsidP="00877E23">
      <w:pPr>
        <w:pStyle w:val="a9"/>
      </w:pPr>
    </w:p>
    <w:p w14:paraId="0BEA5DCD" w14:textId="23E5CFEB" w:rsidR="0017576E" w:rsidRDefault="0017576E" w:rsidP="00A46D02">
      <w:pPr>
        <w:pStyle w:val="a6"/>
      </w:pPr>
      <w:r w:rsidRPr="00705F77">
        <w:t xml:space="preserve">Слово </w:t>
      </w:r>
      <w:r w:rsidRPr="00705F77">
        <w:rPr>
          <w:i/>
          <w:iCs/>
        </w:rPr>
        <w:t xml:space="preserve">леѓахрит </w:t>
      </w:r>
      <w:r w:rsidRPr="00705F77">
        <w:t>означает</w:t>
      </w:r>
      <w:r w:rsidRPr="00705F77">
        <w:rPr>
          <w:i/>
          <w:iCs/>
        </w:rPr>
        <w:t xml:space="preserve"> уничтожать, истреблять</w:t>
      </w:r>
      <w:r w:rsidRPr="00705F77">
        <w:t xml:space="preserve">, слово </w:t>
      </w:r>
      <w:r w:rsidRPr="00705F77">
        <w:rPr>
          <w:i/>
          <w:iCs/>
        </w:rPr>
        <w:t>лихро́т, кара́т</w:t>
      </w:r>
      <w:r w:rsidRPr="00705F77">
        <w:t xml:space="preserve"> – </w:t>
      </w:r>
      <w:r w:rsidRPr="00705F77">
        <w:rPr>
          <w:i/>
          <w:iCs/>
        </w:rPr>
        <w:t>отрезать</w:t>
      </w:r>
      <w:r w:rsidRPr="00705F77">
        <w:t>.</w:t>
      </w:r>
      <w:r w:rsidR="00877E23">
        <w:t xml:space="preserve"> </w:t>
      </w:r>
      <w:r>
        <w:t xml:space="preserve">В 4 стихе фараон просил, чтобы лягушки ушли: «Пусть </w:t>
      </w:r>
      <w:r w:rsidRPr="00705F77">
        <w:rPr>
          <w:i/>
          <w:iCs/>
        </w:rPr>
        <w:t>удалит</w:t>
      </w:r>
      <w:r w:rsidRPr="00705F77">
        <w:t xml:space="preserve"> </w:t>
      </w:r>
      <w:r w:rsidRPr="00705F77">
        <w:rPr>
          <w:i/>
          <w:iCs/>
        </w:rPr>
        <w:t xml:space="preserve">(йеясе́р) </w:t>
      </w:r>
      <w:r w:rsidRPr="00705F77">
        <w:t xml:space="preserve">от меня лягушек». Здесь Моше говорит: «Я помолюсь за тебя, чтобы Он </w:t>
      </w:r>
      <w:r w:rsidRPr="00705F77">
        <w:rPr>
          <w:i/>
          <w:iCs/>
        </w:rPr>
        <w:t>уничтожил</w:t>
      </w:r>
      <w:r w:rsidRPr="00705F77">
        <w:t xml:space="preserve"> лягушек». В чём разница? Разница большая. Если лягушки попадают в дом человека (или куда-то ещё) и они просто умирают в постели у него, в квашне у него, везде, где только можно, то от них бывает куча неприятностей и головной боли даже после их смерти. Поэтому фараон просит, чтобы Всевышний уничтожил лягушек. Моше говорит: «Ты сначала заказывай на когда, и я помолюсь Всевышнему</w:t>
      </w:r>
      <w:r>
        <w:t>, чтобы он убил этих лягушек».</w:t>
      </w:r>
    </w:p>
    <w:p w14:paraId="391D3ED7" w14:textId="77777777" w:rsidR="0017576E" w:rsidRPr="002313C0" w:rsidRDefault="0017576E" w:rsidP="00877E23">
      <w:pPr>
        <w:pStyle w:val="ad"/>
        <w:rPr>
          <w:szCs w:val="23"/>
        </w:rPr>
      </w:pPr>
      <w:r w:rsidRPr="002313C0">
        <w:rPr>
          <w:rtl/>
        </w:rPr>
        <w:br/>
        <w:t>וַיֹּאמֶר לְמָחָר וַיֹּאמֶר כִּדְבָרְךָ לְמַעַן תֵּדַע כִּי־אֵין כַּיהוָה אֱלֹהֵינוּ׃</w:t>
      </w:r>
    </w:p>
    <w:p w14:paraId="32008EE1" w14:textId="77777777" w:rsidR="0017576E" w:rsidRDefault="0017576E" w:rsidP="00877E23">
      <w:pPr>
        <w:spacing w:line="240" w:lineRule="auto"/>
        <w:ind w:firstLine="0"/>
      </w:pPr>
      <w:r w:rsidRPr="00CD35F8">
        <w:rPr>
          <w:rStyle w:val="af1"/>
        </w:rPr>
        <w:t>ваёмер лемаха́р ваёмер кидвареха́ лем</w:t>
      </w:r>
      <w:r>
        <w:rPr>
          <w:rStyle w:val="af1"/>
        </w:rPr>
        <w:t>а́ан теда́ ки-э́н кадона́й элоѓ</w:t>
      </w:r>
      <w:r w:rsidRPr="00CD35F8">
        <w:rPr>
          <w:rStyle w:val="af1"/>
        </w:rPr>
        <w:t>е́ну</w:t>
      </w:r>
    </w:p>
    <w:p w14:paraId="5A76203C" w14:textId="16D2E4D3" w:rsidR="0017576E" w:rsidRPr="00BA1FE2" w:rsidRDefault="0017576E" w:rsidP="00877E23">
      <w:pPr>
        <w:pStyle w:val="a9"/>
      </w:pPr>
      <w:r w:rsidRPr="00BA1FE2">
        <w:t>6. И сказал он: «</w:t>
      </w:r>
      <w:r>
        <w:t>Н</w:t>
      </w:r>
      <w:r w:rsidRPr="00BA1FE2">
        <w:t>а</w:t>
      </w:r>
      <w:r>
        <w:t xml:space="preserve"> </w:t>
      </w:r>
      <w:r w:rsidRPr="00BA1FE2">
        <w:t>завтра».</w:t>
      </w:r>
      <w:r w:rsidR="002C328E">
        <w:t xml:space="preserve"> </w:t>
      </w:r>
      <w:r w:rsidRPr="00BA1FE2">
        <w:t>И сказал Моше: «</w:t>
      </w:r>
      <w:r>
        <w:t>П</w:t>
      </w:r>
      <w:r w:rsidRPr="00BA1FE2">
        <w:t xml:space="preserve">о словам твоим будет </w:t>
      </w:r>
      <w:r w:rsidRPr="00184F78">
        <w:t>(дальше увидим, что не только в этом будет по его словам)</w:t>
      </w:r>
      <w:r>
        <w:t xml:space="preserve"> –</w:t>
      </w:r>
      <w:r w:rsidRPr="00BA1FE2">
        <w:t xml:space="preserve"> </w:t>
      </w:r>
      <w:r>
        <w:t>ч</w:t>
      </w:r>
      <w:r w:rsidRPr="00BA1FE2">
        <w:t xml:space="preserve">тобы ты знал, что нет подобного Богу нашему». </w:t>
      </w:r>
    </w:p>
    <w:p w14:paraId="00BF771E" w14:textId="77777777" w:rsidR="0017576E" w:rsidRPr="00EC7A68" w:rsidRDefault="0017576E" w:rsidP="00877E23">
      <w:pPr>
        <w:pStyle w:val="ad"/>
        <w:spacing w:line="20" w:lineRule="atLeast"/>
        <w:rPr>
          <w:szCs w:val="23"/>
        </w:rPr>
      </w:pPr>
      <w:r w:rsidRPr="00EC7A68">
        <w:rPr>
          <w:rtl/>
        </w:rPr>
        <w:br/>
        <w:t xml:space="preserve">וְסָרוּ הַצְפַרְדְּעִים </w:t>
      </w:r>
      <w:r w:rsidRPr="00271774">
        <w:rPr>
          <w:b/>
          <w:bCs/>
          <w:rtl/>
        </w:rPr>
        <w:t>מִמְּךָ</w:t>
      </w:r>
      <w:r w:rsidRPr="00EC7A68">
        <w:rPr>
          <w:rtl/>
        </w:rPr>
        <w:t xml:space="preserve"> וּמִבָּתֶּיךָ וּמֵעֲבָדֶיךָ וּמֵעַמֶּךָ רַק בַּיְאֹר תִּשָּׁאַרְנָה׃</w:t>
      </w:r>
    </w:p>
    <w:p w14:paraId="4C495ACB" w14:textId="77777777" w:rsidR="0017576E" w:rsidRPr="005951C1" w:rsidRDefault="0017576E" w:rsidP="00877E23">
      <w:pPr>
        <w:pStyle w:val="a9"/>
        <w:spacing w:line="20" w:lineRule="atLeast"/>
      </w:pPr>
      <w:r>
        <w:t>в</w:t>
      </w:r>
      <w:r w:rsidRPr="005951C1">
        <w:t>есару́</w:t>
      </w:r>
      <w:r>
        <w:t xml:space="preserve"> ѓ</w:t>
      </w:r>
      <w:r w:rsidRPr="005951C1">
        <w:t xml:space="preserve">ацфардеи́м </w:t>
      </w:r>
      <w:r w:rsidRPr="00271774">
        <w:rPr>
          <w:b/>
          <w:bCs/>
        </w:rPr>
        <w:t>мимеха́</w:t>
      </w:r>
      <w:r w:rsidRPr="005951C1">
        <w:t xml:space="preserve"> умибатэ́ха умеавадэ́ха умеамэ́ха рак байъо́р тишаа́рна</w:t>
      </w:r>
    </w:p>
    <w:p w14:paraId="352CED9F" w14:textId="5241D2A0" w:rsidR="0017576E" w:rsidRPr="00B94F55" w:rsidRDefault="0017576E" w:rsidP="00877E23">
      <w:pPr>
        <w:pStyle w:val="a9"/>
        <w:spacing w:line="20" w:lineRule="atLeast"/>
      </w:pPr>
      <w:r>
        <w:t>7. И уйдут лягушки от тебя, и из дома твоего, и от рабов твоих, и из народа твоего, и только в Ниле они останутся.</w:t>
      </w:r>
    </w:p>
    <w:p w14:paraId="17A4C3D5" w14:textId="77777777" w:rsidR="0017576E" w:rsidRDefault="0017576E" w:rsidP="00877E23">
      <w:pPr>
        <w:spacing w:line="20" w:lineRule="atLeast"/>
        <w:ind w:firstLine="0"/>
      </w:pPr>
    </w:p>
    <w:p w14:paraId="26F97867" w14:textId="1BCDB3F2" w:rsidR="0017576E" w:rsidRPr="00B94F55" w:rsidRDefault="0017576E" w:rsidP="00A46D02">
      <w:pPr>
        <w:pStyle w:val="a6"/>
      </w:pPr>
      <w:r w:rsidRPr="00271774">
        <w:rPr>
          <w:rStyle w:val="af1"/>
          <w:i w:val="0"/>
          <w:iCs w:val="0"/>
        </w:rPr>
        <w:t>Слово</w:t>
      </w:r>
      <w:r>
        <w:rPr>
          <w:rStyle w:val="af1"/>
        </w:rPr>
        <w:t xml:space="preserve"> </w:t>
      </w:r>
      <w:r w:rsidRPr="005951C1">
        <w:rPr>
          <w:rStyle w:val="af1"/>
        </w:rPr>
        <w:t>м</w:t>
      </w:r>
      <w:r>
        <w:rPr>
          <w:rStyle w:val="af1"/>
        </w:rPr>
        <w:t>и</w:t>
      </w:r>
      <w:r w:rsidRPr="005951C1">
        <w:rPr>
          <w:rStyle w:val="af1"/>
        </w:rPr>
        <w:t>м</w:t>
      </w:r>
      <w:r>
        <w:rPr>
          <w:rStyle w:val="af1"/>
        </w:rPr>
        <w:t>е</w:t>
      </w:r>
      <w:r w:rsidRPr="005951C1">
        <w:rPr>
          <w:rStyle w:val="af1"/>
        </w:rPr>
        <w:t>ха</w:t>
      </w:r>
      <w:r>
        <w:rPr>
          <w:rStyle w:val="af1"/>
        </w:rPr>
        <w:t>́</w:t>
      </w:r>
      <w:r>
        <w:t xml:space="preserve"> можно перевести здесь как </w:t>
      </w:r>
      <w:r w:rsidRPr="005951C1">
        <w:rPr>
          <w:rStyle w:val="af1"/>
        </w:rPr>
        <w:t>из тела твоего</w:t>
      </w:r>
      <w:r>
        <w:t>. Представьте себе: лягушки, как какие-то паразиты, попадают в тело. Это, конечно</w:t>
      </w:r>
      <w:r w:rsidRPr="00705F77">
        <w:t xml:space="preserve">, невероятная история, но мы и говорим о чудесах. И представьте, что они там, внутри, умирают. Неприятная штука. Моше говорит: «Будет по слову твоему: во-первых, это будет </w:t>
      </w:r>
      <w:r>
        <w:t>завтра, во-вторых, лягушки уйдут. Они не будут умирать непосредственно в ваших домах. На улицах городов ваших, может, и будут умирать, но не на участках ваших»</w:t>
      </w:r>
      <w:r w:rsidRPr="005951C1">
        <w:t>.</w:t>
      </w:r>
      <w:r w:rsidRPr="005951C1">
        <w:rPr>
          <w:rStyle w:val="af1"/>
        </w:rPr>
        <w:t xml:space="preserve"> </w:t>
      </w:r>
    </w:p>
    <w:p w14:paraId="4B8CDFD5" w14:textId="77777777" w:rsidR="0017576E" w:rsidRPr="00B94F55" w:rsidRDefault="0017576E" w:rsidP="00877E23">
      <w:pPr>
        <w:pStyle w:val="ad"/>
        <w:rPr>
          <w:szCs w:val="23"/>
        </w:rPr>
      </w:pPr>
      <w:r w:rsidRPr="00B94F55">
        <w:rPr>
          <w:rtl/>
        </w:rPr>
        <w:br/>
        <w:t>וַיֵּצֵא מֹשֶׁה וְאַהֲרֹן מֵעִם פַּרְעֹה וַיִּצְעַק מֹשֶׁה אֶל־יְהוָה עַל־דְּבַר הַצְפַרְדְּעִים אֲשֶׁר־שָׂם לְפַרְעֹה׃</w:t>
      </w:r>
    </w:p>
    <w:p w14:paraId="7673D51A" w14:textId="77777777" w:rsidR="0017576E" w:rsidRPr="0029747E" w:rsidRDefault="0017576E" w:rsidP="00877E23">
      <w:pPr>
        <w:pStyle w:val="a9"/>
      </w:pPr>
      <w:r w:rsidRPr="0029747E">
        <w:t>ваецэ́</w:t>
      </w:r>
      <w:r>
        <w:t xml:space="preserve"> моше́ веаѓ</w:t>
      </w:r>
      <w:r w:rsidRPr="0029747E">
        <w:t>аро́н меи́м паръо́ вайицъа́к</w:t>
      </w:r>
      <w:r>
        <w:t xml:space="preserve"> моше́ эль-адона́й аль-дева́р ѓ</w:t>
      </w:r>
      <w:r w:rsidRPr="0029747E">
        <w:t>ацфардеи́м ашер-са́м лефаръо́</w:t>
      </w:r>
    </w:p>
    <w:p w14:paraId="54C347C5" w14:textId="6873F8CD" w:rsidR="0017576E" w:rsidRPr="00470854" w:rsidRDefault="0017576E" w:rsidP="00877E23">
      <w:pPr>
        <w:pStyle w:val="a9"/>
      </w:pPr>
      <w:r w:rsidRPr="00470854">
        <w:rPr>
          <w:rStyle w:val="af1"/>
          <w:i/>
          <w:iCs/>
        </w:rPr>
        <w:t xml:space="preserve">8. И вышел Моше и Аѓарон от фараона, и закричал Моше Господу, возопил Моше </w:t>
      </w:r>
      <w:r w:rsidR="00877E23">
        <w:rPr>
          <w:rStyle w:val="af1"/>
          <w:i/>
          <w:iCs/>
        </w:rPr>
        <w:t xml:space="preserve">к </w:t>
      </w:r>
      <w:r w:rsidRPr="00470854">
        <w:rPr>
          <w:rStyle w:val="af1"/>
          <w:i/>
          <w:iCs/>
        </w:rPr>
        <w:t>Господу</w:t>
      </w:r>
      <w:r w:rsidRPr="00B72F87">
        <w:t xml:space="preserve"> </w:t>
      </w:r>
      <w:r w:rsidRPr="00C2250E">
        <w:t xml:space="preserve">за слово </w:t>
      </w:r>
      <w:r>
        <w:t xml:space="preserve">о </w:t>
      </w:r>
      <w:r w:rsidRPr="00C2250E">
        <w:t>лягушк</w:t>
      </w:r>
      <w:r>
        <w:t>ах</w:t>
      </w:r>
      <w:r w:rsidRPr="00C2250E">
        <w:t>, которы</w:t>
      </w:r>
      <w:r>
        <w:t>х</w:t>
      </w:r>
      <w:r w:rsidRPr="00C2250E">
        <w:t xml:space="preserve"> </w:t>
      </w:r>
      <w:r>
        <w:t xml:space="preserve">Он </w:t>
      </w:r>
      <w:r w:rsidRPr="00C2250E">
        <w:t>дал фараон</w:t>
      </w:r>
      <w:r>
        <w:t>у</w:t>
      </w:r>
      <w:r w:rsidRPr="00470854">
        <w:rPr>
          <w:rStyle w:val="af1"/>
          <w:i/>
          <w:iCs/>
        </w:rPr>
        <w:t>.</w:t>
      </w:r>
      <w:r w:rsidRPr="00470854">
        <w:t xml:space="preserve"> </w:t>
      </w:r>
    </w:p>
    <w:p w14:paraId="62A53E2F" w14:textId="77777777" w:rsidR="0017576E" w:rsidRDefault="0017576E" w:rsidP="00877E23">
      <w:pPr>
        <w:pStyle w:val="a6"/>
        <w:spacing w:line="240" w:lineRule="auto"/>
      </w:pPr>
    </w:p>
    <w:p w14:paraId="784F874F" w14:textId="20674F8E" w:rsidR="0017576E" w:rsidRPr="00C2250E" w:rsidRDefault="0017576E" w:rsidP="00A46D02">
      <w:pPr>
        <w:pStyle w:val="a6"/>
      </w:pPr>
      <w:r w:rsidRPr="00C2250E">
        <w:t xml:space="preserve">Только об этой казни сказано, что </w:t>
      </w:r>
      <w:r w:rsidRPr="00B72F87">
        <w:rPr>
          <w:i/>
          <w:iCs/>
        </w:rPr>
        <w:t>возопил Моше</w:t>
      </w:r>
      <w:r w:rsidR="00877E23">
        <w:rPr>
          <w:i/>
          <w:iCs/>
        </w:rPr>
        <w:t xml:space="preserve"> к</w:t>
      </w:r>
      <w:r w:rsidRPr="00B72F87">
        <w:rPr>
          <w:i/>
          <w:iCs/>
        </w:rPr>
        <w:t xml:space="preserve"> Господу</w:t>
      </w:r>
      <w:r>
        <w:t xml:space="preserve">. </w:t>
      </w:r>
      <w:r w:rsidRPr="00705F77">
        <w:t xml:space="preserve">Неужели Моше так </w:t>
      </w:r>
      <w:r w:rsidRPr="00C2250E">
        <w:t>припекло</w:t>
      </w:r>
      <w:r>
        <w:t xml:space="preserve"> и </w:t>
      </w:r>
      <w:r w:rsidRPr="00C2250E">
        <w:t xml:space="preserve">так запереживал </w:t>
      </w:r>
      <w:r>
        <w:t>он</w:t>
      </w:r>
      <w:r w:rsidRPr="00C2250E">
        <w:t xml:space="preserve"> за фараона</w:t>
      </w:r>
      <w:r>
        <w:t xml:space="preserve">? </w:t>
      </w:r>
      <w:r w:rsidRPr="00C2250E">
        <w:t>За что кричит Моше?</w:t>
      </w:r>
      <w:r>
        <w:t xml:space="preserve"> </w:t>
      </w:r>
      <w:r w:rsidRPr="00C2250E">
        <w:t xml:space="preserve">Моше не распереживался, не дай Бог, что лягушки фараону доставляют </w:t>
      </w:r>
      <w:r w:rsidRPr="00705F77">
        <w:t>какой-то дискомфорт. Моше возопил ко Всевышнему, тот выбор, который сделал фараон, осуществился, чтобы не было поругания Всевышнего; чтобы то, что Моше сказал фараону, что будет по Его слову, чтобы это сбылось; чтобы фараон действительно узнал Всевышнего, чтобы Всевышний прославился среди египтян. Вот за что вопит Моше.</w:t>
      </w:r>
    </w:p>
    <w:p w14:paraId="1E06D3AB" w14:textId="77777777" w:rsidR="0017576E" w:rsidRPr="006C6F75" w:rsidRDefault="0017576E" w:rsidP="00877E23">
      <w:pPr>
        <w:pStyle w:val="ad"/>
        <w:rPr>
          <w:szCs w:val="23"/>
        </w:rPr>
      </w:pPr>
      <w:r w:rsidRPr="006C6F75">
        <w:rPr>
          <w:rtl/>
        </w:rPr>
        <w:br/>
        <w:t xml:space="preserve">וַיַּעַשׂ יְהוָה כִּדְבַר מֹשֶׁה וַיָּמֻתוּ הַצְפַרְדְּעִים מִן־הַבָּתִּים מִן־הַחֲצֵרֹת </w:t>
      </w:r>
      <w:r w:rsidRPr="006C6F75">
        <w:rPr>
          <w:sz w:val="23"/>
          <w:rtl/>
        </w:rPr>
        <w:t>וּמִן־הַשָּׂדֹת</w:t>
      </w:r>
      <w:r w:rsidRPr="006C6F75">
        <w:rPr>
          <w:rtl/>
        </w:rPr>
        <w:t>׃</w:t>
      </w:r>
    </w:p>
    <w:p w14:paraId="06F3053E" w14:textId="77777777" w:rsidR="0017576E" w:rsidRPr="00372782" w:rsidRDefault="0017576E" w:rsidP="00877E23">
      <w:pPr>
        <w:pStyle w:val="a9"/>
      </w:pPr>
      <w:r w:rsidRPr="00372782">
        <w:t xml:space="preserve">вая́ас адона́й кидва́р </w:t>
      </w:r>
      <w:r>
        <w:t>моше́ ваяму́ту ѓ</w:t>
      </w:r>
      <w:r w:rsidRPr="00372782">
        <w:t xml:space="preserve">ацфардеи́м </w:t>
      </w:r>
      <w:r>
        <w:t>мин-ѓ</w:t>
      </w:r>
      <w:r w:rsidRPr="00372782">
        <w:t xml:space="preserve">абати́м </w:t>
      </w:r>
      <w:r>
        <w:t>мин-ѓахацеро́т умин-ѓ</w:t>
      </w:r>
      <w:r w:rsidRPr="00372782">
        <w:t>асадо́т</w:t>
      </w:r>
    </w:p>
    <w:p w14:paraId="341CBEE4" w14:textId="6F513416" w:rsidR="0017576E" w:rsidRDefault="0017576E" w:rsidP="00877E23">
      <w:pPr>
        <w:pStyle w:val="a9"/>
      </w:pPr>
      <w:r w:rsidRPr="008F71A1">
        <w:t xml:space="preserve">9. И сделал Господь, как говорил Моше, и умерли лягушки и из домов, </w:t>
      </w:r>
      <w:r>
        <w:t xml:space="preserve">и </w:t>
      </w:r>
      <w:r w:rsidRPr="008F71A1">
        <w:t>из садов</w:t>
      </w:r>
      <w:r>
        <w:t>,</w:t>
      </w:r>
      <w:r w:rsidRPr="008F71A1">
        <w:t xml:space="preserve"> и </w:t>
      </w:r>
      <w:r>
        <w:t>из</w:t>
      </w:r>
      <w:r w:rsidRPr="008F71A1">
        <w:t xml:space="preserve"> полей </w:t>
      </w:r>
      <w:r w:rsidRPr="00AA65BE">
        <w:t>(</w:t>
      </w:r>
      <w:r w:rsidRPr="00705F77">
        <w:rPr>
          <w:i w:val="0"/>
          <w:iCs w:val="0"/>
        </w:rPr>
        <w:t>можно</w:t>
      </w:r>
      <w:r w:rsidR="00705F77" w:rsidRPr="00705F77">
        <w:rPr>
          <w:i w:val="0"/>
          <w:iCs w:val="0"/>
        </w:rPr>
        <w:t xml:space="preserve"> </w:t>
      </w:r>
      <w:r w:rsidRPr="00705F77">
        <w:rPr>
          <w:i w:val="0"/>
          <w:iCs w:val="0"/>
        </w:rPr>
        <w:t>понять как</w:t>
      </w:r>
      <w:r w:rsidRPr="008F71A1">
        <w:t xml:space="preserve"> выйдя, оставив сад</w:t>
      </w:r>
      <w:r>
        <w:t>ы</w:t>
      </w:r>
      <w:r w:rsidRPr="008F71A1">
        <w:t>, дома и поля</w:t>
      </w:r>
      <w:r w:rsidRPr="00AA65BE">
        <w:t>)</w:t>
      </w:r>
      <w:r w:rsidRPr="008F71A1">
        <w:t xml:space="preserve">. </w:t>
      </w:r>
    </w:p>
    <w:p w14:paraId="4DD4007A" w14:textId="77777777" w:rsidR="0017576E" w:rsidRDefault="0017576E" w:rsidP="00877E23">
      <w:pPr>
        <w:pStyle w:val="a9"/>
      </w:pPr>
    </w:p>
    <w:p w14:paraId="59232561" w14:textId="77777777" w:rsidR="0017576E" w:rsidRDefault="0017576E" w:rsidP="00877E23">
      <w:pPr>
        <w:pStyle w:val="ad"/>
      </w:pPr>
      <w:r w:rsidRPr="00260322">
        <w:rPr>
          <w:rtl/>
        </w:rPr>
        <w:t>וַיִּצְבְּרוּ אֹתָם חֳמָרִם חֳמָרִם וַתִּבְאַשׁ הָאָרֶץ׃</w:t>
      </w:r>
    </w:p>
    <w:p w14:paraId="345DEB02" w14:textId="77777777" w:rsidR="0017576E" w:rsidRPr="00C2250E" w:rsidRDefault="0017576E" w:rsidP="00877E23">
      <w:pPr>
        <w:pStyle w:val="a9"/>
      </w:pPr>
      <w:r>
        <w:t>в</w:t>
      </w:r>
      <w:r w:rsidRPr="00C2250E">
        <w:t>айицберу́ ота́</w:t>
      </w:r>
      <w:r>
        <w:t>м хомари́м хомари́м вативъа́ш ѓ</w:t>
      </w:r>
      <w:r w:rsidRPr="00C2250E">
        <w:t>аа́рец</w:t>
      </w:r>
    </w:p>
    <w:p w14:paraId="120D6D5E" w14:textId="77777777" w:rsidR="0017576E" w:rsidRPr="00AA65BE" w:rsidRDefault="0017576E" w:rsidP="00877E23">
      <w:pPr>
        <w:pStyle w:val="a9"/>
      </w:pPr>
      <w:r w:rsidRPr="00260322">
        <w:rPr>
          <w:rStyle w:val="af1"/>
          <w:i/>
          <w:iCs/>
        </w:rPr>
        <w:t xml:space="preserve">10. И собирали </w:t>
      </w:r>
      <w:r>
        <w:rPr>
          <w:rStyle w:val="af1"/>
          <w:i/>
          <w:iCs/>
        </w:rPr>
        <w:t xml:space="preserve">их </w:t>
      </w:r>
      <w:r w:rsidRPr="00260322">
        <w:rPr>
          <w:rStyle w:val="af1"/>
          <w:i/>
          <w:iCs/>
        </w:rPr>
        <w:t>куча за кучей</w:t>
      </w:r>
      <w:r>
        <w:rPr>
          <w:rStyle w:val="af1"/>
          <w:i/>
          <w:iCs/>
        </w:rPr>
        <w:t xml:space="preserve"> </w:t>
      </w:r>
      <w:r w:rsidRPr="00AA65BE">
        <w:rPr>
          <w:rStyle w:val="af1"/>
        </w:rPr>
        <w:t>(или</w:t>
      </w:r>
      <w:r w:rsidRPr="00260322">
        <w:rPr>
          <w:rStyle w:val="af1"/>
          <w:i/>
          <w:iCs/>
        </w:rPr>
        <w:t xml:space="preserve"> их собирали в огромные кучи</w:t>
      </w:r>
      <w:r w:rsidRPr="00AA65BE">
        <w:rPr>
          <w:rStyle w:val="af1"/>
        </w:rPr>
        <w:t>)</w:t>
      </w:r>
      <w:r w:rsidRPr="00260322">
        <w:rPr>
          <w:rStyle w:val="af1"/>
          <w:i/>
          <w:iCs/>
        </w:rPr>
        <w:t xml:space="preserve">, и провоняла земля </w:t>
      </w:r>
      <w:r w:rsidRPr="00AA65BE">
        <w:rPr>
          <w:rStyle w:val="af1"/>
        </w:rPr>
        <w:t>(</w:t>
      </w:r>
      <w:r w:rsidRPr="00AA65BE">
        <w:t>неприятно, но не смертельно).</w:t>
      </w:r>
    </w:p>
    <w:p w14:paraId="2829671F" w14:textId="77777777" w:rsidR="0017576E" w:rsidRPr="00C2250E" w:rsidRDefault="0017576E" w:rsidP="00877E23">
      <w:pPr>
        <w:pStyle w:val="ad"/>
        <w:rPr>
          <w:szCs w:val="23"/>
        </w:rPr>
      </w:pPr>
      <w:r w:rsidRPr="00C2250E">
        <w:rPr>
          <w:rtl/>
        </w:rPr>
        <w:br/>
        <w:t>וַיַּרְא פַּרְעֹה כִּי הָיְתָה הָרְוָחָה וְהַכְבֵּד אֶת־לִבּוֹ וְלֹא שָׁמַע אֲלֵהֶם כַּאֲשֶׁר דִּבֶּר יְהוָה׃</w:t>
      </w:r>
    </w:p>
    <w:p w14:paraId="5765DE09" w14:textId="77777777" w:rsidR="0017576E" w:rsidRPr="007A5F0E" w:rsidRDefault="0017576E" w:rsidP="00877E23">
      <w:pPr>
        <w:pStyle w:val="a9"/>
      </w:pPr>
      <w:r>
        <w:t>в</w:t>
      </w:r>
      <w:r w:rsidRPr="007A5F0E">
        <w:t>ая́р паръо́ ки г</w:t>
      </w:r>
      <w:r>
        <w:t>́</w:t>
      </w:r>
      <w:r w:rsidRPr="007A5F0E">
        <w:t>аета́ г</w:t>
      </w:r>
      <w:r>
        <w:t>́</w:t>
      </w:r>
      <w:r w:rsidRPr="007A5F0E">
        <w:t>ареваха́ вег</w:t>
      </w:r>
      <w:r>
        <w:t>́</w:t>
      </w:r>
      <w:r w:rsidRPr="007A5F0E">
        <w:t>ахбэ́д эт-либо́ вело́ шама́ алег</w:t>
      </w:r>
      <w:r>
        <w:t>́</w:t>
      </w:r>
      <w:r w:rsidRPr="007A5F0E">
        <w:t>е́м кааше́р дибэ́р адона́й</w:t>
      </w:r>
    </w:p>
    <w:p w14:paraId="7A03EDEF" w14:textId="77777777" w:rsidR="0017576E" w:rsidRPr="00AA65BE" w:rsidRDefault="0017576E" w:rsidP="00877E23">
      <w:pPr>
        <w:pStyle w:val="a9"/>
      </w:pPr>
      <w:r w:rsidRPr="00AA65BE">
        <w:rPr>
          <w:rStyle w:val="af1"/>
          <w:i/>
          <w:iCs/>
        </w:rPr>
        <w:t>11.</w:t>
      </w:r>
      <w:r>
        <w:rPr>
          <w:rStyle w:val="af1"/>
          <w:i/>
          <w:iCs/>
        </w:rPr>
        <w:t xml:space="preserve"> </w:t>
      </w:r>
      <w:r w:rsidRPr="00AA65BE">
        <w:rPr>
          <w:rStyle w:val="af1"/>
          <w:i/>
          <w:iCs/>
        </w:rPr>
        <w:t xml:space="preserve">И увидел фараон, что пришло облегчение, </w:t>
      </w:r>
      <w:r>
        <w:rPr>
          <w:rStyle w:val="af1"/>
          <w:i/>
          <w:iCs/>
        </w:rPr>
        <w:t xml:space="preserve">и </w:t>
      </w:r>
      <w:r w:rsidRPr="00AA65BE">
        <w:rPr>
          <w:rStyle w:val="af1"/>
          <w:i/>
          <w:iCs/>
        </w:rPr>
        <w:t>утяжелил сердце</w:t>
      </w:r>
      <w:r>
        <w:rPr>
          <w:rStyle w:val="af1"/>
          <w:i/>
          <w:iCs/>
        </w:rPr>
        <w:t xml:space="preserve"> своё</w:t>
      </w:r>
      <w:r w:rsidRPr="00AA65BE">
        <w:rPr>
          <w:rStyle w:val="af1"/>
          <w:i/>
          <w:iCs/>
        </w:rPr>
        <w:t>, и не услышал их, не послушал их, как говорил Господь, как и предсказывал Господь.</w:t>
      </w:r>
      <w:r w:rsidRPr="00AA65BE">
        <w:t xml:space="preserve"> </w:t>
      </w:r>
    </w:p>
    <w:p w14:paraId="03CBF4E5" w14:textId="77777777" w:rsidR="0017576E" w:rsidRDefault="0017576E" w:rsidP="00877E23">
      <w:pPr>
        <w:pStyle w:val="a6"/>
        <w:spacing w:line="240" w:lineRule="auto"/>
      </w:pPr>
    </w:p>
    <w:p w14:paraId="427EAD76" w14:textId="77777777" w:rsidR="0017576E" w:rsidRPr="002B2852" w:rsidRDefault="0017576E" w:rsidP="00A46D02">
      <w:pPr>
        <w:pStyle w:val="a6"/>
      </w:pPr>
      <w:r w:rsidRPr="002B2852">
        <w:t>Это тоже чудо, что фараон противостоит, держит удар</w:t>
      </w:r>
      <w:r>
        <w:t>:</w:t>
      </w:r>
      <w:r w:rsidRPr="002B2852">
        <w:t xml:space="preserve"> увидев, что есть облегчение, фараон отказывается их отсылать.</w:t>
      </w:r>
    </w:p>
    <w:p w14:paraId="10D17185" w14:textId="77777777" w:rsidR="0017576E" w:rsidRDefault="0017576E" w:rsidP="00A46D02">
      <w:pPr>
        <w:pStyle w:val="a6"/>
      </w:pPr>
      <w:r>
        <w:t xml:space="preserve">В 12 стихе мы читаем начало следующей казни. Если первые две казни, кровь и лягушки, были связаны с водой, с Нилом, то следующие две казни будут связаны с животными, как мы это увидим. </w:t>
      </w:r>
    </w:p>
    <w:p w14:paraId="4DFCB323" w14:textId="77777777" w:rsidR="0017576E" w:rsidRPr="002B2852" w:rsidRDefault="0017576E" w:rsidP="00877E23">
      <w:pPr>
        <w:pStyle w:val="ad"/>
        <w:rPr>
          <w:szCs w:val="23"/>
        </w:rPr>
      </w:pPr>
      <w:r w:rsidRPr="002B2852">
        <w:rPr>
          <w:sz w:val="23"/>
          <w:rtl/>
        </w:rPr>
        <w:br/>
        <w:t>וַיֹּאמֶר יְהוָה אֶל־מֹשֶׁה אֱמֹר אֶל־אַהֲרֹן נְטֵה אֶת־מַטְּךָ וְהַךְ אֶת־עֲפַר הָאָרֶץ וְהָיָה לְ</w:t>
      </w:r>
      <w:r w:rsidRPr="007B303C">
        <w:rPr>
          <w:b/>
          <w:bCs/>
          <w:sz w:val="23"/>
          <w:rtl/>
        </w:rPr>
        <w:t>כִנִּם</w:t>
      </w:r>
      <w:r w:rsidRPr="002B2852">
        <w:rPr>
          <w:sz w:val="23"/>
          <w:rtl/>
        </w:rPr>
        <w:t xml:space="preserve"> בְּכָל־אֶרֶץ מִצְרָיִם׃</w:t>
      </w:r>
    </w:p>
    <w:p w14:paraId="72712BEA" w14:textId="77777777" w:rsidR="0017576E" w:rsidRPr="00591837" w:rsidRDefault="0017576E" w:rsidP="00877E23">
      <w:pPr>
        <w:pStyle w:val="a9"/>
      </w:pPr>
      <w:r w:rsidRPr="00591837">
        <w:t>ваёмер адона́й эль-моше́ эмо́р эль-аг</w:t>
      </w:r>
      <w:r>
        <w:t>́</w:t>
      </w:r>
      <w:r w:rsidRPr="00591837">
        <w:t>аро́н нетэ́ эт-матеха́ вег</w:t>
      </w:r>
      <w:r>
        <w:t>́</w:t>
      </w:r>
      <w:r w:rsidRPr="00591837">
        <w:t>а́х эт-афа́р г</w:t>
      </w:r>
      <w:r>
        <w:t>́</w:t>
      </w:r>
      <w:r w:rsidRPr="00591837">
        <w:t>аа́рец вег</w:t>
      </w:r>
      <w:r>
        <w:t>́</w:t>
      </w:r>
      <w:r w:rsidRPr="00591837">
        <w:t>ая́ ле</w:t>
      </w:r>
      <w:r w:rsidRPr="007B303C">
        <w:rPr>
          <w:b/>
          <w:bCs/>
        </w:rPr>
        <w:t>хини́м</w:t>
      </w:r>
      <w:r w:rsidRPr="00591837">
        <w:t xml:space="preserve"> бехоль-э́рец мицра́йим</w:t>
      </w:r>
    </w:p>
    <w:p w14:paraId="7AAEA6EA" w14:textId="77777777" w:rsidR="0017576E" w:rsidRPr="008F71A1" w:rsidRDefault="0017576E" w:rsidP="00877E23">
      <w:pPr>
        <w:pStyle w:val="a9"/>
      </w:pPr>
      <w:r w:rsidRPr="008F71A1">
        <w:t>12. И сказал Господь Моше: «</w:t>
      </w:r>
      <w:r>
        <w:t>С</w:t>
      </w:r>
      <w:r w:rsidRPr="008F71A1">
        <w:t>кажи Аѓарону: протяни посох свой и ударь</w:t>
      </w:r>
      <w:r>
        <w:t xml:space="preserve"> </w:t>
      </w:r>
      <w:r w:rsidRPr="008F71A1">
        <w:t>по земле</w:t>
      </w:r>
      <w:r>
        <w:t xml:space="preserve">, по праху </w:t>
      </w:r>
      <w:r w:rsidRPr="008F71A1">
        <w:t>земно</w:t>
      </w:r>
      <w:r>
        <w:t>му, и он</w:t>
      </w:r>
      <w:r w:rsidRPr="008F71A1">
        <w:t xml:space="preserve"> превратится во </w:t>
      </w:r>
      <w:r w:rsidRPr="007B303C">
        <w:rPr>
          <w:b/>
          <w:bCs/>
        </w:rPr>
        <w:t>вшей</w:t>
      </w:r>
      <w:r w:rsidRPr="008F71A1">
        <w:t xml:space="preserve"> во всей стране Египта. </w:t>
      </w:r>
    </w:p>
    <w:p w14:paraId="19466967" w14:textId="77777777" w:rsidR="0017576E" w:rsidRDefault="0017576E" w:rsidP="00877E23">
      <w:pPr>
        <w:spacing w:line="240" w:lineRule="auto"/>
        <w:ind w:firstLine="0"/>
      </w:pPr>
    </w:p>
    <w:p w14:paraId="3D465AC7" w14:textId="7BAE8C27" w:rsidR="0017576E" w:rsidRDefault="0017576E" w:rsidP="00A46D02">
      <w:pPr>
        <w:pStyle w:val="a6"/>
      </w:pPr>
      <w:r>
        <w:t>Слово</w:t>
      </w:r>
      <w:r w:rsidR="00705F77">
        <w:t xml:space="preserve"> </w:t>
      </w:r>
      <w:r w:rsidR="00705F77" w:rsidRPr="00E55D64">
        <w:rPr>
          <w:i/>
        </w:rPr>
        <w:t>кини</w:t>
      </w:r>
      <w:r w:rsidR="00705F77">
        <w:rPr>
          <w:i/>
        </w:rPr>
        <w:t>́</w:t>
      </w:r>
      <w:r w:rsidR="00705F77" w:rsidRPr="00E55D64">
        <w:rPr>
          <w:i/>
        </w:rPr>
        <w:t>м</w:t>
      </w:r>
      <w:r>
        <w:t xml:space="preserve">, которое здесь используется, обычно понимается как </w:t>
      </w:r>
      <w:r w:rsidRPr="007B303C">
        <w:rPr>
          <w:i/>
          <w:iCs/>
        </w:rPr>
        <w:t>вши</w:t>
      </w:r>
      <w:r>
        <w:t xml:space="preserve"> в современном русском переводе. Возможно</w:t>
      </w:r>
      <w:r w:rsidR="00705F77">
        <w:t>,</w:t>
      </w:r>
      <w:r>
        <w:t xml:space="preserve"> действительно имеется в виду белая вошь</w:t>
      </w:r>
      <w:r w:rsidR="00877E23">
        <w:t xml:space="preserve"> – </w:t>
      </w:r>
      <w:r>
        <w:t xml:space="preserve"> знаменитый, распространённый вредитель, который жил повсеместно – и в Магрибе, и на Ближнем Востоке, и в Египте, и в стране Израиля, и почти по всему миру. Когда-то это было очень распространённое явление, вечный спутник человека. Итальянский поэт Марино написал стихи, посвящённые вшам на локоне своей любимой. У </w:t>
      </w:r>
      <w:r w:rsidRPr="00705F77">
        <w:t>евреев считалось, что вши защищают от сглаза. Помню, что Любавичский Ребе расспрашивал</w:t>
      </w:r>
      <w:r>
        <w:t xml:space="preserve"> советских заключённых-евреев, были ли у них вши, и очень радовался, когда они говорили, что были. Русские, украинские пословицы тоже говорят в</w:t>
      </w:r>
      <w:r w:rsidR="002C328E">
        <w:t xml:space="preserve"> </w:t>
      </w:r>
      <w:r>
        <w:t xml:space="preserve">защиту вшей: «если есть вошь, то будет и грош; вши приносят богатство». Ну, словом, вши – давний спутник человека. Помимо того, что они такими благословенными многим кажутся, они, конечно, ещё и разносят заболевания. Они кусают, у них такая своеобразно устроенная челюсть, которая позволяет прокусывать кожу и выпивать кровь, неудобства от них очень много. Интересно, что вши – животное строго видовое. То есть вши, которые живут на человеке, не перелезут на кошку, а вши, которые живут на медведе, не попадут к человеку. Это заставляет сомневаться в том, что именно вши появились по всему Египту. </w:t>
      </w:r>
    </w:p>
    <w:p w14:paraId="4F154D46" w14:textId="03EA0913" w:rsidR="0017576E" w:rsidRDefault="0017576E" w:rsidP="00A46D02">
      <w:pPr>
        <w:pStyle w:val="a6"/>
      </w:pPr>
      <w:r w:rsidRPr="00705F77">
        <w:t xml:space="preserve">Септуагинта толкует </w:t>
      </w:r>
      <w:r w:rsidRPr="00705F77">
        <w:rPr>
          <w:i/>
          <w:iCs/>
        </w:rPr>
        <w:t>кини́м</w:t>
      </w:r>
      <w:r w:rsidRPr="00705F77">
        <w:t xml:space="preserve"> как </w:t>
      </w:r>
      <w:r w:rsidRPr="00705F77">
        <w:rPr>
          <w:i/>
          <w:iCs/>
        </w:rPr>
        <w:t>маленькие комарики</w:t>
      </w:r>
      <w:r w:rsidRPr="00705F77">
        <w:t xml:space="preserve">. Это животное, которое </w:t>
      </w:r>
      <w:r>
        <w:t xml:space="preserve">на русском языке называется </w:t>
      </w:r>
      <w:r w:rsidRPr="00EA0B4B">
        <w:rPr>
          <w:i/>
          <w:iCs/>
        </w:rPr>
        <w:t>мокрец</w:t>
      </w:r>
      <w:r>
        <w:t>. Маленькие-маленькие, очень маленького размера комарики, которые очень больно и неприятно кусают, доставляют кучу-кучу неудобств. Если весь прах египетский превратился в это, то и дети постоянно искусаны, и стоит только открыть рот, как и в рот, да и в уши залетает эта неприятная, противная мошка́. И</w:t>
      </w:r>
      <w:r w:rsidR="00705F77">
        <w:t>,</w:t>
      </w:r>
      <w:r>
        <w:t xml:space="preserve"> конечно, кому от этого может быть хорошо? И есть спор в отношении того, что это было за насекомое. Так оно часто </w:t>
      </w:r>
      <w:r w:rsidRPr="00705F77">
        <w:t xml:space="preserve">бывает в Писании, что названия тех или иных животных не дошли до нас, мы живём в разных эпохах. И </w:t>
      </w:r>
      <w:r>
        <w:t xml:space="preserve">когда, например, мы говорим </w:t>
      </w:r>
      <w:r w:rsidRPr="00C7028E">
        <w:rPr>
          <w:i/>
        </w:rPr>
        <w:t>жучок</w:t>
      </w:r>
      <w:r>
        <w:t xml:space="preserve"> или </w:t>
      </w:r>
      <w:r w:rsidRPr="00C7028E">
        <w:rPr>
          <w:i/>
        </w:rPr>
        <w:t>таракан</w:t>
      </w:r>
      <w:r>
        <w:t>, то можем подразумевать много-много разных насекомых под этими названиями; то же самое происходит и здесь.</w:t>
      </w:r>
    </w:p>
    <w:p w14:paraId="7F424D1E" w14:textId="77777777" w:rsidR="0017576E" w:rsidRPr="00A82E6B" w:rsidRDefault="0017576E" w:rsidP="00640DAC">
      <w:pPr>
        <w:pStyle w:val="ad"/>
        <w:rPr>
          <w:szCs w:val="23"/>
        </w:rPr>
      </w:pPr>
      <w:r>
        <w:rPr>
          <w:rFonts w:ascii="Times" w:eastAsia="Times New Roman" w:hAnsi="Times" w:cs="Times"/>
          <w:color w:val="000066"/>
          <w:sz w:val="23"/>
          <w:szCs w:val="23"/>
          <w:rtl/>
        </w:rPr>
        <w:br/>
      </w:r>
      <w:r w:rsidRPr="00A82E6B">
        <w:rPr>
          <w:rtl/>
        </w:rPr>
        <w:t xml:space="preserve">וַיַּעֲשׂוּ־כֵן וַיֵּט אַהֲרֹן אֶת־יָדוֹ בְמַטֵּהוּ וַיַּךְ אֶת־עֲפַר הָאָרֶץ וַתְּהִי הַכִּנָּם בָּאָדָם </w:t>
      </w:r>
      <w:r w:rsidRPr="00A82E6B">
        <w:rPr>
          <w:sz w:val="23"/>
          <w:rtl/>
        </w:rPr>
        <w:t>וּבַבְּהֵמָה כָּל־עֲפַר הָאָרֶץ הָיָה כִנִּים בְּכָל־אֶרֶץ מִצְרָיִם׃</w:t>
      </w:r>
    </w:p>
    <w:p w14:paraId="2D957E2C" w14:textId="77777777" w:rsidR="0017576E" w:rsidRPr="00297563" w:rsidRDefault="0017576E" w:rsidP="00640DAC">
      <w:pPr>
        <w:pStyle w:val="a9"/>
      </w:pPr>
      <w:r w:rsidRPr="00297563">
        <w:t>ваяасу-хэ́н вае́т аѓаро́н эт-ядо́ вематэ́ѓу вая́х эт-афа́р ѓаа́рец ватеѓи́ ѓакина́м баада́м увабеѓема́ коль-афа́р ѓаа́рец ѓая́ хини́м бехоль-э́рец мицра́йим</w:t>
      </w:r>
    </w:p>
    <w:p w14:paraId="5B1624A4" w14:textId="6935524D" w:rsidR="0017576E" w:rsidRPr="00DE78FF" w:rsidRDefault="0017576E" w:rsidP="00640DAC">
      <w:pPr>
        <w:pStyle w:val="a9"/>
      </w:pPr>
      <w:r w:rsidRPr="008F71A1">
        <w:rPr>
          <w:rStyle w:val="af1"/>
        </w:rPr>
        <w:t xml:space="preserve"> 13</w:t>
      </w:r>
      <w:r w:rsidRPr="00DE78FF">
        <w:t>. И сделали Моше и Аѓарон так, и протянул, простёр Аѓарон свою руку с посохом, и ударил он по праху земному, и были вши на человеке и на скотине, вся пыль превратилась во вшей, в этих насекомых по всей стране Египетской.</w:t>
      </w:r>
    </w:p>
    <w:p w14:paraId="7B888C6E" w14:textId="77777777" w:rsidR="0017576E" w:rsidRDefault="0017576E" w:rsidP="00640DAC">
      <w:pPr>
        <w:spacing w:line="240" w:lineRule="auto"/>
        <w:ind w:firstLine="0"/>
      </w:pPr>
    </w:p>
    <w:p w14:paraId="40804488" w14:textId="3AE5C844" w:rsidR="0017576E" w:rsidRDefault="0017576E" w:rsidP="00A46D02">
      <w:pPr>
        <w:pStyle w:val="a6"/>
      </w:pPr>
      <w:r>
        <w:t xml:space="preserve">Вот из того, </w:t>
      </w:r>
      <w:r w:rsidRPr="005A4BD8">
        <w:t xml:space="preserve">что сказано, </w:t>
      </w:r>
      <w:r>
        <w:t>что насекомые были и на человеке, и на скотине, делают вывод, что это, скорее всего, не белая вошь, которая нам известна, а, возможно, вот какие-то комары, мокрецы, потому что вши не переходят с человека на скотину. Но это неважно, опять-таки мы не занимаемся наукой о насекомых. И понятно, что это было огромное унижение, огромное поражение для народа египетского, ничего невозможно было делать: кричали женщины, дети, масса кожных заболеваний, безусловно</w:t>
      </w:r>
      <w:r w:rsidR="00640DAC">
        <w:t>,</w:t>
      </w:r>
      <w:r>
        <w:t xml:space="preserve"> появилась вместе с этим. Что удивительно: Моше как</w:t>
      </w:r>
      <w:r w:rsidR="005943B1">
        <w:t xml:space="preserve"> </w:t>
      </w:r>
      <w:r>
        <w:t xml:space="preserve">бы здесь и не при делах, с точки зрения фараона. Если раньше Моше приходил и давал объявление: вот, если ты не отпустишь, то я так-то и так-то </w:t>
      </w:r>
      <w:r w:rsidRPr="005943B1">
        <w:t>поступлю. Казнь, описанная в этом стихе, происходит без объявления войны. Почему так происходит, прочитаем в 14 стихе</w:t>
      </w:r>
      <w:r>
        <w:t>.</w:t>
      </w:r>
    </w:p>
    <w:p w14:paraId="13D1F6E4" w14:textId="77777777" w:rsidR="0017576E" w:rsidRPr="006A5C92" w:rsidRDefault="0017576E" w:rsidP="00640DAC">
      <w:pPr>
        <w:pStyle w:val="ad"/>
        <w:rPr>
          <w:szCs w:val="23"/>
        </w:rPr>
      </w:pPr>
      <w:r w:rsidRPr="00B004DC">
        <w:rPr>
          <w:rtl/>
        </w:rPr>
        <w:br/>
      </w:r>
      <w:r w:rsidRPr="006A5C92">
        <w:rPr>
          <w:rtl/>
        </w:rPr>
        <w:t xml:space="preserve">וַיַּעֲשׂוּ־כֵן הַחַרְטֻמִּים בְּלָטֵיהֶם </w:t>
      </w:r>
      <w:r w:rsidRPr="005A4BD8">
        <w:rPr>
          <w:b/>
          <w:bCs/>
          <w:rtl/>
        </w:rPr>
        <w:t>לְהוֹצִיא</w:t>
      </w:r>
      <w:r w:rsidRPr="006A5C92">
        <w:rPr>
          <w:rtl/>
        </w:rPr>
        <w:t xml:space="preserve"> אֶת־הַכִּנִּים וְלֹא יָכֹלוּ וַתְּהִי הַכִּנָּם בָּאָדָם וּבַבְּהֵמָה׃</w:t>
      </w:r>
    </w:p>
    <w:p w14:paraId="78F9485D" w14:textId="6385816C" w:rsidR="0017576E" w:rsidRPr="00AA7474" w:rsidRDefault="0017576E" w:rsidP="00640DAC">
      <w:pPr>
        <w:pStyle w:val="a9"/>
      </w:pPr>
      <w:r w:rsidRPr="00AA7474">
        <w:t>ваяасу-хэ́н ѓахартуми́м белатеѓе́м леѓоци́ эт-ѓакини́м вело́ яхо́лу ватеѓи́ ѓакина́м баада́м увабеѓема́</w:t>
      </w:r>
    </w:p>
    <w:p w14:paraId="0E5A1931" w14:textId="2A9380AE" w:rsidR="0017576E" w:rsidRPr="006021A0" w:rsidRDefault="0017576E" w:rsidP="00640DAC">
      <w:pPr>
        <w:pStyle w:val="a9"/>
      </w:pPr>
      <w:r>
        <w:t xml:space="preserve"> </w:t>
      </w:r>
      <w:r w:rsidRPr="006021A0">
        <w:t xml:space="preserve">14. Египетские придворные колдуны тоже </w:t>
      </w:r>
      <w:r>
        <w:t xml:space="preserve">так </w:t>
      </w:r>
      <w:r w:rsidRPr="006021A0">
        <w:t>пытались сделать своими фокусами</w:t>
      </w:r>
      <w:r>
        <w:t xml:space="preserve"> – </w:t>
      </w:r>
      <w:r w:rsidRPr="006021A0">
        <w:t>вытащить вшей</w:t>
      </w:r>
      <w:r>
        <w:t xml:space="preserve"> или </w:t>
      </w:r>
      <w:r w:rsidRPr="006021A0">
        <w:t>произвести вшей</w:t>
      </w:r>
      <w:r>
        <w:t>,</w:t>
      </w:r>
      <w:r w:rsidRPr="006021A0">
        <w:t xml:space="preserve"> </w:t>
      </w:r>
      <w:r>
        <w:t>и</w:t>
      </w:r>
      <w:r w:rsidRPr="006021A0">
        <w:t xml:space="preserve"> не смогли.</w:t>
      </w:r>
      <w:r w:rsidR="002C328E">
        <w:t xml:space="preserve"> </w:t>
      </w:r>
      <w:r w:rsidRPr="006021A0">
        <w:t>И были вши на человеке и на животных.</w:t>
      </w:r>
    </w:p>
    <w:p w14:paraId="31851497" w14:textId="77777777" w:rsidR="0017576E" w:rsidRDefault="0017576E" w:rsidP="00640DAC">
      <w:pPr>
        <w:spacing w:line="240" w:lineRule="auto"/>
        <w:ind w:firstLine="0"/>
      </w:pPr>
      <w:r>
        <w:t xml:space="preserve"> </w:t>
      </w:r>
    </w:p>
    <w:p w14:paraId="5973A9A3" w14:textId="77777777" w:rsidR="0017576E" w:rsidRPr="005943B1" w:rsidRDefault="0017576E" w:rsidP="00A46D02">
      <w:pPr>
        <w:pStyle w:val="a6"/>
      </w:pPr>
      <w:r>
        <w:t xml:space="preserve">Пытались они их то ли произвести сами, то ли извести их пытались, слово </w:t>
      </w:r>
      <w:r w:rsidRPr="005A4BD8">
        <w:rPr>
          <w:i/>
          <w:iCs/>
        </w:rPr>
        <w:t>леѓоци́</w:t>
      </w:r>
      <w:r w:rsidRPr="005943B1">
        <w:t xml:space="preserve">, которое здесь употребляется, можно понять двояко. </w:t>
      </w:r>
    </w:p>
    <w:p w14:paraId="453FC8AD" w14:textId="77777777" w:rsidR="0017576E" w:rsidRPr="00C4769C" w:rsidRDefault="0017576E" w:rsidP="00640DAC">
      <w:pPr>
        <w:pStyle w:val="ad"/>
        <w:rPr>
          <w:szCs w:val="23"/>
        </w:rPr>
      </w:pPr>
      <w:r w:rsidRPr="00C4769C">
        <w:rPr>
          <w:rtl/>
        </w:rPr>
        <w:br/>
        <w:t>וַיֹּאמְרוּ הַחַרְטֻמִּים אֶל־פַּרְעֹה אֶצְבַּע אֱלֹהִים הִוא וַיֶּחֱזַק לֵב־פַּרְעֹה וְלֹא־שָׁמַע אֲלֵהֶם כַּאֲשֶׁר דִּבֶּר יְהוָה׃</w:t>
      </w:r>
    </w:p>
    <w:p w14:paraId="3B02755B" w14:textId="77777777" w:rsidR="0017576E" w:rsidRPr="00906336" w:rsidRDefault="0017576E" w:rsidP="00640DAC">
      <w:pPr>
        <w:pStyle w:val="a9"/>
      </w:pPr>
      <w:r w:rsidRPr="00906336">
        <w:t>ваёмеру́ ѓахартуми́м эль-паръо́ эцба́ элоѓи́м ѓи ваехеза́к лев-паръо́ вело-шама́ алеѓе́м кааше́р дибэ́р адона́й</w:t>
      </w:r>
    </w:p>
    <w:p w14:paraId="685CFC19" w14:textId="77777777" w:rsidR="0017576E" w:rsidRPr="00DE78FF" w:rsidRDefault="0017576E" w:rsidP="00640DAC">
      <w:pPr>
        <w:pStyle w:val="a9"/>
      </w:pPr>
      <w:r w:rsidRPr="006021A0">
        <w:rPr>
          <w:rStyle w:val="af1"/>
        </w:rPr>
        <w:t xml:space="preserve">15. </w:t>
      </w:r>
      <w:r w:rsidRPr="00DE78FF">
        <w:t>И сказали жрецы фараону: «Это перст Божий (это палец Всевышнего)». Но укрепилось сердце фараона, и не послушал их, как и сказал Господь.</w:t>
      </w:r>
    </w:p>
    <w:p w14:paraId="52403554" w14:textId="77777777" w:rsidR="0017576E" w:rsidRDefault="0017576E" w:rsidP="00640DAC">
      <w:pPr>
        <w:spacing w:line="240" w:lineRule="auto"/>
        <w:ind w:firstLine="0"/>
      </w:pPr>
    </w:p>
    <w:p w14:paraId="044AC716" w14:textId="13C2F895" w:rsidR="0017576E" w:rsidRDefault="0017576E" w:rsidP="00A46D02">
      <w:pPr>
        <w:pStyle w:val="a6"/>
      </w:pPr>
      <w:r w:rsidRPr="005943B1">
        <w:t>Здесь слов Моше нет, есть намёк: догадайтесь, откуда вам это прилетело</w:t>
      </w:r>
      <w:r>
        <w:t xml:space="preserve">, догадайтесь, кто это вас наказывает. Но они уже и без Моше, без еврейского пророка, понимают, от кого это пришло, потому что говорят: «Это перст Божий». Но фараон упёрся. Сердце его было достаточно сильным, чтобы это пережить. </w:t>
      </w:r>
    </w:p>
    <w:p w14:paraId="43C45C3A" w14:textId="77777777" w:rsidR="0017576E" w:rsidRPr="004E4450" w:rsidRDefault="0017576E" w:rsidP="00640DAC">
      <w:pPr>
        <w:pStyle w:val="ad"/>
        <w:rPr>
          <w:szCs w:val="23"/>
        </w:rPr>
      </w:pPr>
      <w:r w:rsidRPr="004E4450">
        <w:rPr>
          <w:rtl/>
        </w:rPr>
        <w:br/>
      </w:r>
      <w:r w:rsidRPr="004E4450">
        <w:rPr>
          <w:sz w:val="23"/>
          <w:rtl/>
        </w:rPr>
        <w:t>וַיֹּאמֶר יְהוָה אֶל־מֹשֶׁה הַשְׁכֵּם בַּבֹּקֶר וְהִתְיַצֵּב לִפְנֵי פַרְעֹה הִנֵּה יוֹצֵא הַמָּיְמָה וְאָמַרְתָּ אֵלָיו כֹּה אָמַר יְהוָה שַׁלַּח עַמִּי וְיַעַבְדֻנִי׃</w:t>
      </w:r>
    </w:p>
    <w:p w14:paraId="5F12F09D" w14:textId="77777777" w:rsidR="0017576E" w:rsidRPr="00D707E1" w:rsidRDefault="0017576E" w:rsidP="00640DAC">
      <w:pPr>
        <w:pStyle w:val="a9"/>
      </w:pPr>
      <w:r w:rsidRPr="00D707E1">
        <w:t>ваёмер адона́й эль-моше́ ѓашкэ́м бабо́кер веѓитъяцэ́в лифнэ́ паръо́ ѓинэ́ ёцэ́ ѓама́йма веамарта́ эла́в ко ама́р адона́й шала́х ами́ веяавду́ни</w:t>
      </w:r>
    </w:p>
    <w:p w14:paraId="74A5A52D" w14:textId="77777777" w:rsidR="0017576E" w:rsidRPr="006021A0" w:rsidRDefault="0017576E" w:rsidP="00640DAC">
      <w:pPr>
        <w:pStyle w:val="a9"/>
      </w:pPr>
      <w:r w:rsidRPr="006021A0">
        <w:t>16. И сказал Господь Моше: «</w:t>
      </w:r>
      <w:r>
        <w:t>В</w:t>
      </w:r>
      <w:r w:rsidRPr="006021A0">
        <w:t xml:space="preserve">стань утром и явись перед фараоном опять, когда он выходит к воде. И скажи ему: </w:t>
      </w:r>
      <w:r>
        <w:t>«Т</w:t>
      </w:r>
      <w:r w:rsidRPr="006021A0">
        <w:t xml:space="preserve">ак сказал Господь: пошли </w:t>
      </w:r>
      <w:r>
        <w:t>М</w:t>
      </w:r>
      <w:r w:rsidRPr="006021A0">
        <w:t>ой народ, и буд</w:t>
      </w:r>
      <w:r>
        <w:t>е</w:t>
      </w:r>
      <w:r w:rsidRPr="006021A0">
        <w:t xml:space="preserve">т служить! </w:t>
      </w:r>
    </w:p>
    <w:p w14:paraId="11BEB001" w14:textId="77777777" w:rsidR="0017576E" w:rsidRPr="00D408F7" w:rsidRDefault="0017576E" w:rsidP="00640DAC">
      <w:pPr>
        <w:pStyle w:val="ad"/>
        <w:rPr>
          <w:szCs w:val="23"/>
        </w:rPr>
      </w:pPr>
      <w:r w:rsidRPr="00D408F7">
        <w:rPr>
          <w:rFonts w:ascii="Times" w:eastAsia="Times New Roman" w:hAnsi="Times" w:cs="Times"/>
          <w:color w:val="000066"/>
          <w:sz w:val="23"/>
          <w:szCs w:val="23"/>
          <w:rtl/>
        </w:rPr>
        <w:br/>
      </w:r>
      <w:r w:rsidRPr="00D408F7">
        <w:rPr>
          <w:sz w:val="23"/>
          <w:rtl/>
        </w:rPr>
        <w:t>כ</w:t>
      </w:r>
      <w:r w:rsidRPr="00D408F7">
        <w:rPr>
          <w:rtl/>
        </w:rPr>
        <w:t>ִּי אִם־אֵינְךָ מְשַׁלֵּחַ אֶת־עַמִּי הִנְנִי מַשְׁלִיחַ בְּךָ וּבַעֲבָדֶיךָ וּבְעַמְּךָ וּבְבָתֶּיךָ אֶת־הֶ</w:t>
      </w:r>
      <w:r w:rsidRPr="00FF15EB">
        <w:rPr>
          <w:b/>
          <w:bCs/>
          <w:rtl/>
        </w:rPr>
        <w:t>עָרֹב</w:t>
      </w:r>
      <w:r w:rsidRPr="00D408F7">
        <w:rPr>
          <w:rtl/>
        </w:rPr>
        <w:t xml:space="preserve"> וּמָלְאוּ בָּתֵּי מִצְרַיִם אֶת־הֶעָרֹב וְגַם הָאֲדָמָה אֲשֶׁר־הֵם עָלֶיהָ׃</w:t>
      </w:r>
    </w:p>
    <w:p w14:paraId="5B72C531" w14:textId="77777777" w:rsidR="0017576E" w:rsidRPr="009745BE" w:rsidRDefault="0017576E" w:rsidP="00640DAC">
      <w:pPr>
        <w:pStyle w:val="a9"/>
      </w:pPr>
      <w:r w:rsidRPr="009745BE">
        <w:t>ки им-энеха́ мешале́ях эт-ами́ ѓинени́ машли́ях беха́ уваавадэ́ха увъамеха́ увеватэ́ха эт-ѓе</w:t>
      </w:r>
      <w:r w:rsidRPr="00FF15EB">
        <w:rPr>
          <w:b/>
          <w:bCs/>
        </w:rPr>
        <w:t>аро́в</w:t>
      </w:r>
      <w:r w:rsidRPr="009745BE">
        <w:t xml:space="preserve"> умалеу́ батэ́ мицра́йим эт-ѓеаро́в вега́м ѓаадама́ ашер-ѓе́м але́ѓа</w:t>
      </w:r>
    </w:p>
    <w:p w14:paraId="5D03D6CB" w14:textId="6A009A14" w:rsidR="0017576E" w:rsidRDefault="0017576E" w:rsidP="00640DAC">
      <w:pPr>
        <w:spacing w:line="240" w:lineRule="auto"/>
        <w:ind w:firstLine="0"/>
        <w:contextualSpacing/>
      </w:pPr>
      <w:r w:rsidRPr="00E27A2F">
        <w:rPr>
          <w:rStyle w:val="af1"/>
        </w:rPr>
        <w:t xml:space="preserve">17. </w:t>
      </w:r>
      <w:r>
        <w:rPr>
          <w:rStyle w:val="af1"/>
        </w:rPr>
        <w:t>Потому что е</w:t>
      </w:r>
      <w:r w:rsidRPr="00E27A2F">
        <w:rPr>
          <w:rStyle w:val="af1"/>
        </w:rPr>
        <w:t xml:space="preserve">сли ты не отошлёшь </w:t>
      </w:r>
      <w:r>
        <w:rPr>
          <w:rStyle w:val="af1"/>
        </w:rPr>
        <w:t>М</w:t>
      </w:r>
      <w:r w:rsidRPr="00E27A2F">
        <w:rPr>
          <w:rStyle w:val="af1"/>
        </w:rPr>
        <w:t xml:space="preserve">ой народ, тогда </w:t>
      </w:r>
      <w:r>
        <w:rPr>
          <w:rStyle w:val="af1"/>
        </w:rPr>
        <w:t>Я</w:t>
      </w:r>
      <w:r w:rsidRPr="00E27A2F">
        <w:rPr>
          <w:rStyle w:val="af1"/>
        </w:rPr>
        <w:t xml:space="preserve"> нашлю на тебя</w:t>
      </w:r>
      <w:r>
        <w:rPr>
          <w:rStyle w:val="af1"/>
        </w:rPr>
        <w:t>,</w:t>
      </w:r>
      <w:r w:rsidRPr="00E27A2F">
        <w:rPr>
          <w:rStyle w:val="af1"/>
        </w:rPr>
        <w:t xml:space="preserve"> и на рабов твоих, и на народ твой, и на дом твой аро</w:t>
      </w:r>
      <w:r>
        <w:rPr>
          <w:rStyle w:val="af1"/>
        </w:rPr>
        <w:t>́</w:t>
      </w:r>
      <w:r w:rsidRPr="00E27A2F">
        <w:rPr>
          <w:rStyle w:val="af1"/>
        </w:rPr>
        <w:t>в</w:t>
      </w:r>
      <w:r>
        <w:rPr>
          <w:rStyle w:val="af1"/>
        </w:rPr>
        <w:t xml:space="preserve"> (диких животных), и </w:t>
      </w:r>
      <w:r w:rsidRPr="00FF15EB">
        <w:rPr>
          <w:i/>
          <w:iCs/>
        </w:rPr>
        <w:t>наполнят они дома египетские</w:t>
      </w:r>
      <w:r>
        <w:rPr>
          <w:i/>
          <w:iCs/>
        </w:rPr>
        <w:t>,</w:t>
      </w:r>
      <w:r w:rsidRPr="00FF15EB">
        <w:rPr>
          <w:i/>
          <w:iCs/>
        </w:rPr>
        <w:t xml:space="preserve"> даже земля, на которой стоят эти дома, всё это наполнится этими животными.</w:t>
      </w:r>
    </w:p>
    <w:p w14:paraId="77541C75" w14:textId="77777777" w:rsidR="0017576E" w:rsidRDefault="0017576E" w:rsidP="00640DAC">
      <w:pPr>
        <w:spacing w:line="240" w:lineRule="auto"/>
        <w:ind w:firstLine="0"/>
      </w:pPr>
    </w:p>
    <w:p w14:paraId="70D4B83A" w14:textId="77777777" w:rsidR="0017576E" w:rsidRDefault="0017576E" w:rsidP="00A46D02">
      <w:pPr>
        <w:pStyle w:val="a6"/>
      </w:pPr>
      <w:r>
        <w:t xml:space="preserve">Слово </w:t>
      </w:r>
      <w:r w:rsidRPr="00FF15EB">
        <w:rPr>
          <w:i/>
          <w:iCs/>
        </w:rPr>
        <w:t>аро</w:t>
      </w:r>
      <w:r>
        <w:rPr>
          <w:i/>
          <w:iCs/>
        </w:rPr>
        <w:t>́</w:t>
      </w:r>
      <w:r w:rsidRPr="00FF15EB">
        <w:rPr>
          <w:i/>
          <w:iCs/>
        </w:rPr>
        <w:t>в</w:t>
      </w:r>
      <w:r>
        <w:rPr>
          <w:i/>
          <w:iCs/>
        </w:rPr>
        <w:t xml:space="preserve"> </w:t>
      </w:r>
      <w:r w:rsidRPr="00FF15EB">
        <w:t>означает</w:t>
      </w:r>
      <w:r>
        <w:rPr>
          <w:i/>
          <w:iCs/>
        </w:rPr>
        <w:t xml:space="preserve"> смесь.</w:t>
      </w:r>
      <w:r>
        <w:t xml:space="preserve"> Обычно комментаторы говорят, что это дикие звери, дикие животные, которые нападали и кусали египтян. На это намекают Теѓилим 78 и 105, которые пересказывают историю египетских казней. Там </w:t>
      </w:r>
      <w:r w:rsidRPr="00B67EFC">
        <w:t xml:space="preserve">написано, что делали </w:t>
      </w:r>
      <w:r w:rsidRPr="00B67EFC">
        <w:rPr>
          <w:i/>
        </w:rPr>
        <w:t>аро́в</w:t>
      </w:r>
      <w:r w:rsidRPr="00B67EFC">
        <w:t xml:space="preserve"> – они нападали и кусали. Другие говорят, что это мелкие твари типа кротов, крыс, скорпионов, енотов и других мелких животных, которые тоже могут подпортить всё вокруг. Как я сказал, первые две казни были связаны с водой Нила, эти новые казни связаны с животными. Но будет, по словам Всевышнего, одна особенность</w:t>
      </w:r>
      <w:r w:rsidRPr="00E27A2F">
        <w:t>:</w:t>
      </w:r>
    </w:p>
    <w:p w14:paraId="2BAC6F80" w14:textId="77777777" w:rsidR="0017576E" w:rsidRPr="002E6D51" w:rsidRDefault="0017576E" w:rsidP="00640DAC">
      <w:pPr>
        <w:pStyle w:val="ad"/>
        <w:rPr>
          <w:szCs w:val="23"/>
        </w:rPr>
      </w:pPr>
      <w:r w:rsidRPr="002E6D51">
        <w:rPr>
          <w:rtl/>
        </w:rPr>
        <w:br/>
        <w:t>וְהִפְלֵיתִי בַיּוֹם הַהוּא אֶת־אֶרֶץ גֹּשֶׁן אֲשֶׁר עַמִּי עֹמֵד עָלֶיהָ לְבִלְתִּי הֱיוֹת־שָׁם עָרֹב לְמַעַן תֵּדַע כִּי אֲנִי יְהוָה בְּקֶרֶב הָאָרֶץ׃</w:t>
      </w:r>
    </w:p>
    <w:p w14:paraId="113E40AB" w14:textId="77761A89" w:rsidR="0017576E" w:rsidRPr="00CD4E96" w:rsidRDefault="0017576E" w:rsidP="00640DAC">
      <w:pPr>
        <w:pStyle w:val="a9"/>
      </w:pPr>
      <w:r w:rsidRPr="00CD4E96">
        <w:t>веѓифлети́ ваём ѓаѓу́ эт-э́рец го́шен аше́р ами́</w:t>
      </w:r>
      <w:r w:rsidR="00B67EFC">
        <w:t xml:space="preserve"> </w:t>
      </w:r>
      <w:r w:rsidRPr="00CD4E96">
        <w:t>омэ́д але́ѓа левильти́ ѓеёт-ша́м аро́в лема́ан теда́ ки ани́ адона́й бекэ́рев ѓаа́рец</w:t>
      </w:r>
    </w:p>
    <w:p w14:paraId="1C439852" w14:textId="77777777" w:rsidR="0017576E" w:rsidRPr="00E27A2F" w:rsidRDefault="0017576E" w:rsidP="00640DAC">
      <w:pPr>
        <w:pStyle w:val="a9"/>
      </w:pPr>
      <w:r w:rsidRPr="00E27A2F">
        <w:t>18. «</w:t>
      </w:r>
      <w:r>
        <w:t>В</w:t>
      </w:r>
      <w:r w:rsidRPr="00E27A2F">
        <w:t xml:space="preserve"> тот день </w:t>
      </w:r>
      <w:r>
        <w:t>Я</w:t>
      </w:r>
      <w:r w:rsidRPr="00E27A2F">
        <w:t xml:space="preserve"> выдел</w:t>
      </w:r>
      <w:r>
        <w:t>ю</w:t>
      </w:r>
      <w:r w:rsidRPr="00E27A2F">
        <w:t xml:space="preserve"> страну Гошен, на которой живёт мой народ, чтобы там не было этих диких животных, чтобы ты знал, что Я владычествую над землёй!» </w:t>
      </w:r>
    </w:p>
    <w:p w14:paraId="68373E1B" w14:textId="77777777" w:rsidR="0017576E" w:rsidRDefault="0017576E" w:rsidP="00640DAC">
      <w:pPr>
        <w:spacing w:line="240" w:lineRule="auto"/>
        <w:ind w:firstLine="0"/>
      </w:pPr>
    </w:p>
    <w:p w14:paraId="70FDEC97" w14:textId="2D7CB01E" w:rsidR="00704DF9" w:rsidRDefault="0017576E" w:rsidP="003B6BF9">
      <w:pPr>
        <w:pStyle w:val="a6"/>
      </w:pPr>
      <w:r>
        <w:t>Всевышний говорит: «Я разграничу, Я отмечу границу». Если помните, когда Всевышний говорил о жабах, Он сказал: «</w:t>
      </w:r>
      <w:r w:rsidR="00B67EFC">
        <w:t>Ж</w:t>
      </w:r>
      <w:r>
        <w:t xml:space="preserve">абы будут во всех твоих границах». Там жабы чётко определяли границу </w:t>
      </w:r>
      <w:r w:rsidRPr="008B221D">
        <w:t>Египет</w:t>
      </w:r>
      <w:r>
        <w:t xml:space="preserve">ской империи. Существует такой иронический комментарий, который говорит, что у Египта был территориальный спор </w:t>
      </w:r>
      <w:r w:rsidRPr="00B67EFC">
        <w:t xml:space="preserve">с расположенной </w:t>
      </w:r>
      <w:r>
        <w:t xml:space="preserve">рядом Эфиопией </w:t>
      </w:r>
      <w:r w:rsidR="00B67EFC">
        <w:t>и</w:t>
      </w:r>
      <w:r>
        <w:t xml:space="preserve"> он разрешился во время казни лягушками в Египте, потому что там, где выпали лягушки, там и заканчивался Египет. На том они и порешили и наконец-то заключили мирное соглашение, благодаря казни лягушками. Здесь Всевышний говорит: «Я внутри твоей страны проведу разделение. Там, где живёт Мой народ, не будет никаких повреждений, чтобы ты видел, кто в доме хозяин». </w:t>
      </w:r>
      <w:r w:rsidR="00704DF9">
        <w:br w:type="page"/>
      </w:r>
    </w:p>
    <w:p w14:paraId="4BDB27F5" w14:textId="54797CBC" w:rsidR="00704DF9" w:rsidRPr="007C3CA4" w:rsidRDefault="00704DF9" w:rsidP="00A46D02">
      <w:pPr>
        <w:pStyle w:val="af"/>
        <w:spacing w:line="276" w:lineRule="auto"/>
      </w:pPr>
      <w:bookmarkStart w:id="26" w:name="_Toc149664688"/>
      <w:bookmarkStart w:id="27" w:name="_Toc159267144"/>
      <w:r w:rsidRPr="007C3CA4">
        <w:t>Незваные гости (8:19-9:7)</w:t>
      </w:r>
      <w:bookmarkEnd w:id="26"/>
      <w:bookmarkEnd w:id="27"/>
    </w:p>
    <w:p w14:paraId="3198C031" w14:textId="77777777" w:rsidR="00704DF9" w:rsidRDefault="00704DF9" w:rsidP="00A46D02">
      <w:pPr>
        <w:pStyle w:val="a6"/>
      </w:pPr>
    </w:p>
    <w:p w14:paraId="4C11D7A4" w14:textId="77777777" w:rsidR="00704DF9" w:rsidRDefault="00704DF9" w:rsidP="00A46D02">
      <w:pPr>
        <w:pStyle w:val="a6"/>
      </w:pPr>
      <w:r>
        <w:t xml:space="preserve">Мы сегодня вернёмся чуть-чуть назад, к началу темы, и почитаем </w:t>
      </w:r>
      <w:r>
        <w:rPr>
          <w:lang w:val="en-US"/>
        </w:rPr>
        <w:t>c</w:t>
      </w:r>
      <w:r>
        <w:t xml:space="preserve"> 16-го стиха 8-й главы книги Шмот. </w:t>
      </w:r>
    </w:p>
    <w:p w14:paraId="638A7F20" w14:textId="77777777" w:rsidR="00704DF9" w:rsidRDefault="00704DF9" w:rsidP="00640DAC">
      <w:pPr>
        <w:pStyle w:val="ad"/>
      </w:pPr>
      <w:r>
        <w:rPr>
          <w:sz w:val="24"/>
          <w:szCs w:val="24"/>
          <w:rtl/>
          <w:lang w:val="en-US"/>
        </w:rPr>
        <w:br/>
      </w:r>
      <w:r>
        <w:rPr>
          <w:rtl/>
          <w:lang w:val="en-US"/>
        </w:rPr>
        <w:t xml:space="preserve">וַיֹּאמֶר יְהוָה אֶל־מֹשֶׁה </w:t>
      </w:r>
      <w:r>
        <w:rPr>
          <w:b/>
          <w:bCs/>
          <w:rtl/>
          <w:lang w:val="en-US"/>
        </w:rPr>
        <w:t>הַשְׁכֵּם</w:t>
      </w:r>
      <w:r>
        <w:rPr>
          <w:rtl/>
          <w:lang w:val="en-US"/>
        </w:rPr>
        <w:t xml:space="preserve"> בַּבֹּקֶר וְהִתְיַצֵּב לִפְנֵי פַרְעֹה הִנֵּה יוֹצֵא הַמָּיְמָה וְאָמַרְתָּ אֵלָיו כֹּה אָמַר יְהוָה שַׁלַּח עַמִּי וְיַעַבְדֻנִי׃</w:t>
      </w:r>
    </w:p>
    <w:p w14:paraId="533BD294" w14:textId="77777777" w:rsidR="00704DF9" w:rsidRDefault="00704DF9" w:rsidP="00640DAC">
      <w:pPr>
        <w:pStyle w:val="a9"/>
      </w:pPr>
      <w:r>
        <w:t xml:space="preserve">ваёмер адона́й эль-моше́ </w:t>
      </w:r>
      <w:r>
        <w:rPr>
          <w:b/>
          <w:bCs/>
        </w:rPr>
        <w:t>ѓашкэ́м</w:t>
      </w:r>
      <w:r>
        <w:t xml:space="preserve"> бабо́кер веѓитьяцэ́в лифнэ́ фаръо́ ѓине́ ёцэ́ ѓама́йма веамарта́ эла́в ко ама́р адона́й шала́х ами́ веяавду́ни</w:t>
      </w:r>
    </w:p>
    <w:p w14:paraId="390A5D72" w14:textId="77777777" w:rsidR="00704DF9" w:rsidRDefault="00704DF9" w:rsidP="00640DAC">
      <w:pPr>
        <w:pStyle w:val="a9"/>
      </w:pPr>
      <w:r>
        <w:t>16. И сказал Господь Моше: «Встань рано утром и встань (предстань) перед фараоном, который будет выходить как раз к воде, и скажи ему: «Так сказал Господь: «Отпусти народ Мой, и они будут служить Мне.</w:t>
      </w:r>
    </w:p>
    <w:p w14:paraId="5DAFA48C" w14:textId="77777777" w:rsidR="00704DF9" w:rsidRDefault="00704DF9" w:rsidP="00640DAC">
      <w:pPr>
        <w:pStyle w:val="a6"/>
        <w:spacing w:line="240" w:lineRule="auto"/>
        <w:ind w:firstLine="0"/>
      </w:pPr>
    </w:p>
    <w:p w14:paraId="3648694C" w14:textId="1B8BBAA9" w:rsidR="00704DF9" w:rsidRDefault="00704DF9" w:rsidP="00A46D02">
      <w:pPr>
        <w:pStyle w:val="a6"/>
      </w:pPr>
      <w:r>
        <w:t xml:space="preserve">Слово </w:t>
      </w:r>
      <w:r>
        <w:rPr>
          <w:b/>
          <w:bCs/>
          <w:i/>
        </w:rPr>
        <w:t>ѓашкэ́м</w:t>
      </w:r>
      <w:r>
        <w:t xml:space="preserve"> означает ранний подъём, невозможно использовать слово </w:t>
      </w:r>
      <w:r>
        <w:rPr>
          <w:i/>
        </w:rPr>
        <w:t>ѓашкэ́м</w:t>
      </w:r>
      <w:r>
        <w:t xml:space="preserve"> в значении</w:t>
      </w:r>
      <w:r w:rsidR="007C3CA4">
        <w:t xml:space="preserve"> </w:t>
      </w:r>
      <w:r>
        <w:rPr>
          <w:i/>
          <w:iCs/>
        </w:rPr>
        <w:t>встань поздно</w:t>
      </w:r>
      <w:r>
        <w:t xml:space="preserve">. </w:t>
      </w:r>
      <w:r>
        <w:rPr>
          <w:i/>
        </w:rPr>
        <w:t>Ѓашкэ́м</w:t>
      </w:r>
      <w:r>
        <w:t xml:space="preserve"> – это именно раннее пробуждение. </w:t>
      </w:r>
    </w:p>
    <w:p w14:paraId="12FC6BAB" w14:textId="77777777" w:rsidR="00704DF9" w:rsidRDefault="00704DF9" w:rsidP="00A46D02">
      <w:pPr>
        <w:pStyle w:val="a6"/>
      </w:pPr>
      <w:r>
        <w:t>Моше просто призван постоянно повторять одно и то же требование. Мы говорили, что это требование соответствует египетским законам. Мы ранее говорили про египетское судопроизводство, про египетские законы. Здесь Моше говорит: «Давай по закону отпусти Мой народ!»</w:t>
      </w:r>
    </w:p>
    <w:p w14:paraId="78BB378A" w14:textId="77777777" w:rsidR="00704DF9" w:rsidRPr="00C24291" w:rsidRDefault="00704DF9" w:rsidP="00640DAC">
      <w:pPr>
        <w:pStyle w:val="ad"/>
      </w:pPr>
      <w:r>
        <w:rPr>
          <w:sz w:val="24"/>
          <w:szCs w:val="24"/>
          <w:rtl/>
          <w:lang w:val="en-US"/>
        </w:rPr>
        <w:br/>
      </w:r>
      <w:r>
        <w:rPr>
          <w:rtl/>
          <w:lang w:val="en-US"/>
        </w:rPr>
        <w:t>כִּי אִם־אֵינְךָ מְשַׁלֵּחַ אֶת־עַמִּי הִנְנִי מַשְׁלִיחַ בְּךָ וּבַעֲבָדֶיךָ וּבְעַמְּךָ וּבְבָתֶּיךָ אֶת־</w:t>
      </w:r>
      <w:r>
        <w:rPr>
          <w:b/>
          <w:bCs/>
          <w:rtl/>
          <w:lang w:val="en-US"/>
        </w:rPr>
        <w:t>הֶעָרֹב</w:t>
      </w:r>
      <w:r>
        <w:rPr>
          <w:rtl/>
          <w:lang w:val="en-US"/>
        </w:rPr>
        <w:t xml:space="preserve"> וּמָלְאוּ בָּתֵּי מִצְרַיִם אֶת־הֶעָרֹב וְגַם הָאֲדָמָה אֲשֶׁר־הֵם עָלֶיהָ׃</w:t>
      </w:r>
    </w:p>
    <w:p w14:paraId="414EA0B8" w14:textId="77777777" w:rsidR="00704DF9" w:rsidRPr="00850813" w:rsidRDefault="00704DF9" w:rsidP="00640DAC">
      <w:pPr>
        <w:pStyle w:val="a9"/>
      </w:pPr>
      <w:r w:rsidRPr="00850813">
        <w:rPr>
          <w:rStyle w:val="af1"/>
          <w:i/>
          <w:iCs/>
        </w:rPr>
        <w:t>ки им-энеха́ мешале́ях эт-ами́ ѓинени́ машли́ях беха́ уваавадэ́ха увъамеха́ увеватэ́ха эт-ѓеаро́в умалеу́ батэ́ мицра́йим эт-ѓеаро́в вега́м ѓаадама́ ашер-ѓе́м але́ѓа</w:t>
      </w:r>
    </w:p>
    <w:p w14:paraId="007888CA" w14:textId="39B10A11" w:rsidR="00704DF9" w:rsidRDefault="00704DF9" w:rsidP="00640DAC">
      <w:pPr>
        <w:pStyle w:val="a9"/>
      </w:pPr>
      <w:r>
        <w:t>17. Потому что</w:t>
      </w:r>
      <w:r w:rsidR="00850813">
        <w:t>,</w:t>
      </w:r>
      <w:r>
        <w:t xml:space="preserve"> если ты не отошлёшь Мой народ снова, Я нашлю на тебя, и на рабов твоих, и на народ твой, и на дом твой такую казнь (ѓеаро́в)</w:t>
      </w:r>
      <w:r w:rsidR="006F3F1F">
        <w:t>,</w:t>
      </w:r>
      <w:r>
        <w:t xml:space="preserve"> и заполнятся дома египетские (этой смесью) и земля, на которой они (эти дома) стоят.</w:t>
      </w:r>
    </w:p>
    <w:p w14:paraId="2B246DF9" w14:textId="77777777" w:rsidR="00704DF9" w:rsidRDefault="00704DF9" w:rsidP="00640DAC">
      <w:pPr>
        <w:pStyle w:val="a9"/>
        <w:rPr>
          <w:i w:val="0"/>
        </w:rPr>
      </w:pPr>
    </w:p>
    <w:p w14:paraId="2F9BB2F7" w14:textId="77777777" w:rsidR="00704DF9" w:rsidRDefault="00704DF9" w:rsidP="00A46D02">
      <w:pPr>
        <w:pStyle w:val="a6"/>
      </w:pPr>
      <w:r>
        <w:t xml:space="preserve">Дословно </w:t>
      </w:r>
      <w:r>
        <w:rPr>
          <w:b/>
          <w:bCs/>
          <w:i/>
        </w:rPr>
        <w:t>ѓеаро́в</w:t>
      </w:r>
      <w:r>
        <w:rPr>
          <w:i/>
        </w:rPr>
        <w:t xml:space="preserve"> </w:t>
      </w:r>
      <w:r>
        <w:t xml:space="preserve">– это </w:t>
      </w:r>
      <w:r>
        <w:rPr>
          <w:i/>
        </w:rPr>
        <w:t>смесь</w:t>
      </w:r>
      <w:r>
        <w:t xml:space="preserve">, но слово это используется очень широко. К примеру, слово </w:t>
      </w:r>
      <w:r>
        <w:rPr>
          <w:i/>
        </w:rPr>
        <w:t>гарант арэ</w:t>
      </w:r>
      <w:r>
        <w:rPr>
          <w:rFonts w:eastAsia="Times New Roman"/>
          <w:i/>
        </w:rPr>
        <w:t>́</w:t>
      </w:r>
      <w:r>
        <w:rPr>
          <w:i/>
        </w:rPr>
        <w:t xml:space="preserve">в </w:t>
      </w:r>
      <w:r>
        <w:t xml:space="preserve">– </w:t>
      </w:r>
      <w:r>
        <w:rPr>
          <w:i/>
          <w:iCs/>
        </w:rPr>
        <w:t>тот, кто находится в одной смеси с кем-то,</w:t>
      </w:r>
      <w:r>
        <w:t xml:space="preserve"> </w:t>
      </w:r>
      <w:r>
        <w:rPr>
          <w:i/>
        </w:rPr>
        <w:t>приятный;</w:t>
      </w:r>
      <w:r>
        <w:t xml:space="preserve"> </w:t>
      </w:r>
      <w:r>
        <w:rPr>
          <w:i/>
        </w:rPr>
        <w:t>урэ</w:t>
      </w:r>
      <w:r>
        <w:rPr>
          <w:rFonts w:eastAsia="Times New Roman"/>
          <w:i/>
        </w:rPr>
        <w:t>́</w:t>
      </w:r>
      <w:r>
        <w:rPr>
          <w:i/>
        </w:rPr>
        <w:t>в</w:t>
      </w:r>
      <w:r>
        <w:t xml:space="preserve"> – </w:t>
      </w:r>
      <w:r>
        <w:rPr>
          <w:i/>
          <w:iCs/>
        </w:rPr>
        <w:t>то, что со мной легко смешивается, со мной легко сочетается.</w:t>
      </w:r>
      <w:r>
        <w:t xml:space="preserve"> Сумерки, когда смешиваются свет и тьма, тоже называются </w:t>
      </w:r>
      <w:r>
        <w:rPr>
          <w:i/>
        </w:rPr>
        <w:t>э́рэв</w:t>
      </w:r>
      <w:r>
        <w:t xml:space="preserve">. В Торе мы читаем в первых главах: </w:t>
      </w:r>
      <w:r>
        <w:rPr>
          <w:i/>
        </w:rPr>
        <w:t>вайѓи-э́рэв</w:t>
      </w:r>
      <w:r>
        <w:t xml:space="preserve"> </w:t>
      </w:r>
      <w:r>
        <w:rPr>
          <w:i/>
        </w:rPr>
        <w:t>вайѓи-во́кер</w:t>
      </w:r>
      <w:r>
        <w:t xml:space="preserve"> – </w:t>
      </w:r>
      <w:r>
        <w:rPr>
          <w:i/>
          <w:iCs/>
        </w:rPr>
        <w:t>и был вечер, и было утро</w:t>
      </w:r>
      <w:r>
        <w:t xml:space="preserve">. Слово </w:t>
      </w:r>
      <w:r>
        <w:rPr>
          <w:i/>
        </w:rPr>
        <w:t>э́рэв</w:t>
      </w:r>
      <w:r>
        <w:t xml:space="preserve"> тоже от этого корня. Итак, слово </w:t>
      </w:r>
      <w:r>
        <w:rPr>
          <w:i/>
        </w:rPr>
        <w:t>ар</w:t>
      </w:r>
      <w:r>
        <w:rPr>
          <w:rFonts w:eastAsia="Times New Roman"/>
          <w:i/>
        </w:rPr>
        <w:t>о́</w:t>
      </w:r>
      <w:r>
        <w:rPr>
          <w:i/>
        </w:rPr>
        <w:t>в</w:t>
      </w:r>
      <w:r>
        <w:t xml:space="preserve"> означает </w:t>
      </w:r>
      <w:r>
        <w:rPr>
          <w:i/>
        </w:rPr>
        <w:t>толпу, смешение чего-то</w:t>
      </w:r>
      <w:r>
        <w:t>.</w:t>
      </w:r>
    </w:p>
    <w:p w14:paraId="032D73FB" w14:textId="62C61060" w:rsidR="00704DF9" w:rsidRDefault="00704DF9" w:rsidP="00A46D02">
      <w:pPr>
        <w:pStyle w:val="a6"/>
      </w:pPr>
      <w:r>
        <w:t>Некоторые комментаторы понимают так: «Я нашлю на тебя светосмешение, всё перемешается – и день</w:t>
      </w:r>
      <w:r w:rsidR="00187C63">
        <w:t>,</w:t>
      </w:r>
      <w:r>
        <w:t xml:space="preserve"> и ночь, будет какая-то туманная ситуация: то жар, то холод, то ветер, то безветрие». Словом, «нашлю Я на тебя некое стихийное бедствие». Но большинство комментаторов говорят, что слово </w:t>
      </w:r>
      <w:r>
        <w:rPr>
          <w:i/>
        </w:rPr>
        <w:t>аро́в</w:t>
      </w:r>
      <w:r>
        <w:t xml:space="preserve"> указывает на каких-то животных. Асаф</w:t>
      </w:r>
      <w:r w:rsidR="00187C63">
        <w:t xml:space="preserve"> (Теѓилим 105)</w:t>
      </w:r>
      <w:r>
        <w:t>, когда рассказывает историю пребывания Израиля в Египте, говорит: «Наслал на них диких зверей (</w:t>
      </w:r>
      <w:r>
        <w:rPr>
          <w:i/>
        </w:rPr>
        <w:t>аро́в</w:t>
      </w:r>
      <w:r>
        <w:t xml:space="preserve"> переводится как </w:t>
      </w:r>
      <w:r>
        <w:rPr>
          <w:i/>
        </w:rPr>
        <w:t>дикие звери</w:t>
      </w:r>
      <w:r>
        <w:t>), и они кусали их». Мидраш рассказывает, что с неба это были птицы – от орла до каких-то очень больших птиц, а снизу это были крысы, змеи, грызуны и суслики, а посередине, между ними</w:t>
      </w:r>
      <w:r w:rsidR="00187C63">
        <w:t>,</w:t>
      </w:r>
      <w:r w:rsidR="00126355">
        <w:t xml:space="preserve"> – </w:t>
      </w:r>
      <w:r>
        <w:t xml:space="preserve">львы, жирафы и так далее. Один из комментаторов говорит, что это были исключительно пантеры, и одно из названий пантер на семитском языке, действительно, </w:t>
      </w:r>
      <w:r>
        <w:rPr>
          <w:i/>
        </w:rPr>
        <w:t>аруб</w:t>
      </w:r>
      <w:r>
        <w:t xml:space="preserve">. То есть можно сказать: «Нашлю на тебя диких котов». Так или иначе, мы не можем конкретно знать, что это были за животные. Наиболее вероятное сегодня предположение, как это толкуется, что это были всевозможные грызуны, вредители – от жучков, червячков, скорпионов до крыс, сусликов, скунсов, енотов, бобров и разное прочее, недостающее вписать, ненужное зачеркнуть. </w:t>
      </w:r>
    </w:p>
    <w:p w14:paraId="01C70F89" w14:textId="77777777" w:rsidR="00704DF9" w:rsidRDefault="00704DF9" w:rsidP="00640DAC">
      <w:pPr>
        <w:pStyle w:val="ad"/>
      </w:pPr>
      <w:r>
        <w:rPr>
          <w:sz w:val="24"/>
          <w:szCs w:val="24"/>
          <w:rtl/>
        </w:rPr>
        <w:br/>
      </w:r>
      <w:r>
        <w:rPr>
          <w:rtl/>
        </w:rPr>
        <w:t>וְהִפְלֵיתִי בַיּוֹם הַהוּא אֶת־אֶרֶץ גֹּשֶׁן אֲשֶׁר עַמִּי עֹמֵד עָלֶיהָ לְבִלְתִּי הֱיוֹת־שָׁם עָרֹב לְמַעַן תֵּדַע כִּי אֲנִי יְהוָה בְּקֶרֶב הָאָרֶץ׃</w:t>
      </w:r>
    </w:p>
    <w:p w14:paraId="4CAB9E1A" w14:textId="77777777" w:rsidR="00704DF9" w:rsidRDefault="00704DF9" w:rsidP="00640DAC">
      <w:pPr>
        <w:pStyle w:val="a9"/>
      </w:pPr>
      <w:r>
        <w:t>веѓифлети́ ваём ѓаѓу эт-э́рец го́шен аше́р ами́ омэ́д але́ѓа левильти́ ѓеёт-ша́м аро́в лема́ан теда́ ки ани́ адона́й бекэ́рев ѓаа́рец</w:t>
      </w:r>
    </w:p>
    <w:p w14:paraId="6EDD1B6D" w14:textId="77777777" w:rsidR="00704DF9" w:rsidRDefault="00704DF9" w:rsidP="00640DAC">
      <w:pPr>
        <w:pStyle w:val="a9"/>
      </w:pPr>
      <w:r>
        <w:t>18. И отделю Я в тот день землю Гошен, на которой живёт Мой народ, чтобы там не было этого бедствия (чтобы там не было нашествия этих животных), чтобы ты знал, что Я – Господь на всей земле.</w:t>
      </w:r>
    </w:p>
    <w:p w14:paraId="3372063B" w14:textId="77777777" w:rsidR="00704DF9" w:rsidRDefault="00704DF9" w:rsidP="00640DAC">
      <w:pPr>
        <w:pStyle w:val="ad"/>
      </w:pPr>
      <w:r>
        <w:rPr>
          <w:sz w:val="24"/>
          <w:szCs w:val="24"/>
          <w:rtl/>
          <w:lang w:val="en-US"/>
        </w:rPr>
        <w:br/>
      </w:r>
      <w:r>
        <w:rPr>
          <w:rtl/>
          <w:lang w:val="en-US"/>
        </w:rPr>
        <w:t>וְשַׂמְתִּי פְדֻת בֵּין עַמִּי וּבֵין עַמֶּךָ לְמָחָר יִהְיֶה הָאֹת הַזֶּה׃</w:t>
      </w:r>
    </w:p>
    <w:p w14:paraId="3865D2FC" w14:textId="77777777" w:rsidR="00704DF9" w:rsidRDefault="00704DF9" w:rsidP="00640DAC">
      <w:pPr>
        <w:pStyle w:val="a9"/>
      </w:pPr>
      <w:r>
        <w:t>бесамти́ феду́т бен ами́ увэ́н амэ́ха лемаха́р йиѓйе́ ѓао́т ѓазэ́</w:t>
      </w:r>
    </w:p>
    <w:p w14:paraId="355BE750" w14:textId="77777777" w:rsidR="00704DF9" w:rsidRDefault="00704DF9" w:rsidP="00640DAC">
      <w:pPr>
        <w:pStyle w:val="a9"/>
      </w:pPr>
      <w:r>
        <w:t>19. И положил Я искупление между Моим народом и твоим народом – завтра будет это знамение» (Я предупреждаю о начале срока, чтобы ты не сказал, что это случайно).</w:t>
      </w:r>
    </w:p>
    <w:p w14:paraId="21C5B2C5" w14:textId="77777777" w:rsidR="00704DF9" w:rsidRDefault="00704DF9" w:rsidP="00640DAC">
      <w:pPr>
        <w:pStyle w:val="a9"/>
      </w:pPr>
    </w:p>
    <w:p w14:paraId="3867E6B7" w14:textId="1F5CD1D6" w:rsidR="00704DF9" w:rsidRDefault="00704DF9" w:rsidP="00A46D02">
      <w:pPr>
        <w:pStyle w:val="a6"/>
      </w:pPr>
      <w:r>
        <w:t xml:space="preserve"> Здесь, в 19 стихе, мы читаем ещё одно интересное слово. Нужно сказать, что большинство слов, которые связаны со спасением, искуплением, избавлением, связаны также и с разделением, отделением одного от другого. Слово </w:t>
      </w:r>
      <w:r>
        <w:rPr>
          <w:i/>
        </w:rPr>
        <w:t>феду́т</w:t>
      </w:r>
      <w:r>
        <w:t xml:space="preserve"> в классическом своём значении означает </w:t>
      </w:r>
      <w:r>
        <w:rPr>
          <w:i/>
        </w:rPr>
        <w:t>искупление</w:t>
      </w:r>
      <w:r>
        <w:t xml:space="preserve">. Когда мы платим за пленника, мы платим за него </w:t>
      </w:r>
      <w:r>
        <w:rPr>
          <w:i/>
        </w:rPr>
        <w:t>пидьон.</w:t>
      </w:r>
      <w:r>
        <w:t xml:space="preserve"> Выкуп первенца, когда выкупают у ко</w:t>
      </w:r>
      <w:r w:rsidR="0050354C">
        <w:t>ѓе</w:t>
      </w:r>
      <w:r>
        <w:t>на перворожденного сына</w:t>
      </w:r>
      <w:r w:rsidR="00640DAC">
        <w:t>,</w:t>
      </w:r>
      <w:r>
        <w:t xml:space="preserve"> по Торе тоже называется </w:t>
      </w:r>
      <w:r>
        <w:rPr>
          <w:i/>
        </w:rPr>
        <w:t>пидьон бен</w:t>
      </w:r>
      <w:r>
        <w:t xml:space="preserve">. Здесь </w:t>
      </w:r>
      <w:r>
        <w:rPr>
          <w:i/>
          <w:iCs/>
        </w:rPr>
        <w:t>фе</w:t>
      </w:r>
      <w:r>
        <w:rPr>
          <w:i/>
        </w:rPr>
        <w:t>ду́т</w:t>
      </w:r>
      <w:r>
        <w:t xml:space="preserve"> означает: «Я сделаю </w:t>
      </w:r>
      <w:r>
        <w:rPr>
          <w:i/>
        </w:rPr>
        <w:t>искупление</w:t>
      </w:r>
      <w:r>
        <w:t xml:space="preserve">, Я </w:t>
      </w:r>
      <w:r>
        <w:rPr>
          <w:i/>
        </w:rPr>
        <w:t>отделю</w:t>
      </w:r>
      <w:r>
        <w:t xml:space="preserve"> от вас, </w:t>
      </w:r>
      <w:r>
        <w:rPr>
          <w:i/>
        </w:rPr>
        <w:t>отделю</w:t>
      </w:r>
      <w:r>
        <w:t xml:space="preserve"> Мой народ от вашего народа, начну </w:t>
      </w:r>
      <w:r>
        <w:rPr>
          <w:i/>
        </w:rPr>
        <w:t>разделение</w:t>
      </w:r>
      <w:r>
        <w:t xml:space="preserve">. Ты увидишь, что эти народы не одно и то же». </w:t>
      </w:r>
    </w:p>
    <w:p w14:paraId="050AC856" w14:textId="46EABD02" w:rsidR="00704DF9" w:rsidRDefault="00704DF9" w:rsidP="00A46D02">
      <w:pPr>
        <w:pStyle w:val="a6"/>
      </w:pPr>
      <w:r>
        <w:t xml:space="preserve">Одно из знамений в этой казни – это отделение Израиля, способность Всевышнего избавлять избранных, сила Его и воля Его избавлять избранных. </w:t>
      </w:r>
    </w:p>
    <w:p w14:paraId="09B43428" w14:textId="77777777" w:rsidR="00704DF9" w:rsidRDefault="00704DF9" w:rsidP="00640DAC">
      <w:pPr>
        <w:pStyle w:val="ad"/>
      </w:pPr>
      <w:r>
        <w:rPr>
          <w:sz w:val="24"/>
          <w:szCs w:val="24"/>
          <w:rtl/>
          <w:lang w:val="en-US"/>
        </w:rPr>
        <w:br/>
      </w:r>
      <w:r>
        <w:rPr>
          <w:rtl/>
          <w:lang w:val="en-US"/>
        </w:rPr>
        <w:t>וַיַּעַשׂ יְהוָה כֵּן וַיָּבֹא עָרֹב כָּבֵד בֵּיתָה פַרְעֹה וּבֵית עֲבָדָיו וּבְכָל־אֶרֶץ מִצְרַיִם תִּשָּׁחֵת הָאָרֶץ מִפְּנֵי הֶעָרֹב׃</w:t>
      </w:r>
    </w:p>
    <w:p w14:paraId="61419CC0" w14:textId="77777777" w:rsidR="00704DF9" w:rsidRDefault="00704DF9" w:rsidP="00640DAC">
      <w:pPr>
        <w:pStyle w:val="a9"/>
      </w:pPr>
      <w:r>
        <w:t xml:space="preserve">вая́ас адона́й кэн ваяво́ аро́в кавэ́д бэ́та фаръо́ увэ́т авада́в увхоль-э́рец мицра́йим тишахэ́т ѓаа́рец мипенэ́ ѓеаро́в </w:t>
      </w:r>
    </w:p>
    <w:p w14:paraId="2D2750C3" w14:textId="5347C2F7" w:rsidR="00704DF9" w:rsidRDefault="00704DF9" w:rsidP="00640DAC">
      <w:pPr>
        <w:pStyle w:val="a9"/>
      </w:pPr>
      <w:r>
        <w:t xml:space="preserve">20. И сделал Господь так, и пришёл огромный сонм в дом фараона, и в дом рабов его, и по всей стране египетской. И погублена </w:t>
      </w:r>
      <w:r w:rsidR="00640DAC">
        <w:t>(</w:t>
      </w:r>
      <w:r>
        <w:t>в погибели оказалась</w:t>
      </w:r>
      <w:r w:rsidR="00640DAC">
        <w:t>)</w:t>
      </w:r>
      <w:r>
        <w:t xml:space="preserve"> земля из-за этого сонма.</w:t>
      </w:r>
    </w:p>
    <w:p w14:paraId="5852089A" w14:textId="77777777" w:rsidR="00704DF9" w:rsidRDefault="00704DF9" w:rsidP="00640DAC">
      <w:pPr>
        <w:pStyle w:val="a6"/>
        <w:spacing w:line="240" w:lineRule="auto"/>
        <w:ind w:firstLine="0"/>
        <w:rPr>
          <w:i/>
        </w:rPr>
      </w:pPr>
    </w:p>
    <w:p w14:paraId="5E20EBE3" w14:textId="514B152E" w:rsidR="00704DF9" w:rsidRDefault="00704DF9" w:rsidP="00A46D02">
      <w:pPr>
        <w:pStyle w:val="a6"/>
      </w:pPr>
      <w:r>
        <w:t>Можно себе представить, что изначально фараон живёт в своего рода Кремле. Он не живёт на погранзаставе какой-то или на опушке леса, поэтому логично было бы, чтобы сначала по всему Египту появились крысы, дикие животные, будь</w:t>
      </w:r>
      <w:r w:rsidR="00A70A99">
        <w:t xml:space="preserve"> </w:t>
      </w:r>
      <w:r>
        <w:t>то слоны или муравьи. Они вроде бы должны были прийти в города из других мест, но здесь одно из чудес, чудо внутри чуда, – всё начинается с фараона. Животные сначала приходят в дом фараона</w:t>
      </w:r>
      <w:r>
        <w:rPr>
          <w:i/>
        </w:rPr>
        <w:t>,</w:t>
      </w:r>
      <w:r>
        <w:t xml:space="preserve"> потом в дом рабов его, и на всю землю египетскую.</w:t>
      </w:r>
    </w:p>
    <w:p w14:paraId="30064B8B" w14:textId="77777777" w:rsidR="00704DF9" w:rsidRDefault="00704DF9" w:rsidP="00640DAC">
      <w:pPr>
        <w:pStyle w:val="ad"/>
      </w:pPr>
      <w:r>
        <w:rPr>
          <w:sz w:val="24"/>
          <w:szCs w:val="24"/>
          <w:rtl/>
          <w:lang w:val="en-US"/>
        </w:rPr>
        <w:br/>
      </w:r>
      <w:r>
        <w:rPr>
          <w:rtl/>
        </w:rPr>
        <w:t xml:space="preserve">וַיִּקְרָא פַרְעֹה </w:t>
      </w:r>
      <w:r>
        <w:rPr>
          <w:b/>
          <w:bCs/>
          <w:rtl/>
        </w:rPr>
        <w:t>אֶל־מֹשֶׁה</w:t>
      </w:r>
      <w:r>
        <w:rPr>
          <w:rtl/>
        </w:rPr>
        <w:t xml:space="preserve"> וּלְאַהֲרֹן וַיֹּאמֶר לְכוּ זִבְחוּ לֵאלֹהֵיכֶם בָּאָרֶץ׃</w:t>
      </w:r>
    </w:p>
    <w:p w14:paraId="7C8CD26F" w14:textId="77777777" w:rsidR="00704DF9" w:rsidRDefault="00704DF9" w:rsidP="00640DAC">
      <w:pPr>
        <w:pStyle w:val="a9"/>
      </w:pPr>
      <w:r>
        <w:t xml:space="preserve">вайикра́ фаръо́ </w:t>
      </w:r>
      <w:r>
        <w:rPr>
          <w:b/>
          <w:bCs/>
        </w:rPr>
        <w:t>эль-моше́</w:t>
      </w:r>
      <w:r>
        <w:t xml:space="preserve"> улъаѓаро́н ваёмер леху́ зивху́ лелоѓехэ́м баа́рец</w:t>
      </w:r>
    </w:p>
    <w:p w14:paraId="4171DC58" w14:textId="77777777" w:rsidR="00704DF9" w:rsidRDefault="00704DF9" w:rsidP="00640DAC">
      <w:pPr>
        <w:pStyle w:val="a9"/>
      </w:pPr>
      <w:r>
        <w:t xml:space="preserve">21. Фараон позвал Моше и Аѓарона: «Идите и здесь, у нас на родине (на отечественных жертвенниках), принесите жертву Всевышнему». </w:t>
      </w:r>
    </w:p>
    <w:p w14:paraId="481EE4B9" w14:textId="77777777" w:rsidR="00704DF9" w:rsidRDefault="00704DF9" w:rsidP="00640DAC">
      <w:pPr>
        <w:pStyle w:val="a9"/>
      </w:pPr>
      <w:r>
        <w:t xml:space="preserve"> </w:t>
      </w:r>
    </w:p>
    <w:p w14:paraId="6439755B" w14:textId="74138D48" w:rsidR="00704DF9" w:rsidRDefault="00704DF9" w:rsidP="00A46D02">
      <w:pPr>
        <w:pStyle w:val="a6"/>
      </w:pPr>
      <w:r>
        <w:t xml:space="preserve">Если мы читали в 14 стихе похожую фразу </w:t>
      </w:r>
      <w:r>
        <w:rPr>
          <w:i/>
        </w:rPr>
        <w:t>вайикра́ фаръо́ ле моше́</w:t>
      </w:r>
      <w:r>
        <w:t xml:space="preserve"> (фараон позвал Моше и Аѓарона), то здесь чуть-чуть, казалось бы, разница: вместо </w:t>
      </w:r>
      <w:r>
        <w:rPr>
          <w:i/>
        </w:rPr>
        <w:t>ле моше́</w:t>
      </w:r>
      <w:r>
        <w:t xml:space="preserve"> здесь стоит </w:t>
      </w:r>
      <w:r>
        <w:rPr>
          <w:b/>
          <w:bCs/>
          <w:i/>
        </w:rPr>
        <w:t>эль-моше́</w:t>
      </w:r>
      <w:r>
        <w:t xml:space="preserve"> (и воззвал фараон к Моше и Аѓарону), не просто пригласил их к себе, а воззвал к ним, то есть возопил к ним. И у фараона есть предложение, фараон впервые начинает искать компромисс, как-то попытаться договориться с этими евреями, и у него вот такое предложение: «Идите и здесь у нас на родине, на отечественных жертвенниках, принесите жертву Всевышнему. Зачем далеко уходить?» Фараон действительно боится, что, во-первых, евреи сбегут. Сбегут не только как рабсила, рабочая сила тоже важна, но фараон здесь, скорее всего, рассуждает не только как менеджер. У евреев, так это выглядит глазами фараона, есть пульт, который может включать и выключать всякие египетские неприятности. И если они, находясь в Египте, этим пультом пользуются на включение и выключение, иди знай, может</w:t>
      </w:r>
      <w:r w:rsidR="00A70A99">
        <w:t>,</w:t>
      </w:r>
      <w:r>
        <w:t xml:space="preserve"> они уйдут и забудут выключить свет, уйдут и вообще не уберут этих животных или того гляди нашлют ещё какие-то казни, поэтому лучше их здесь держать.</w:t>
      </w:r>
    </w:p>
    <w:p w14:paraId="0B581055" w14:textId="77777777" w:rsidR="00704DF9" w:rsidRDefault="00704DF9" w:rsidP="00640DAC">
      <w:pPr>
        <w:pStyle w:val="ad"/>
      </w:pPr>
      <w:r>
        <w:rPr>
          <w:sz w:val="24"/>
          <w:szCs w:val="24"/>
          <w:rtl/>
          <w:lang w:val="en-US"/>
        </w:rPr>
        <w:br/>
      </w:r>
      <w:r>
        <w:rPr>
          <w:rtl/>
          <w:lang w:val="en-US"/>
        </w:rPr>
        <w:t>וַיֹּאמֶר מֹשֶׁה לֹא נָכוֹן לַעֲשׂוֹת כֵּן כִּי תּוֹעֲבַת מִצְרַיִם נִזְבַּח לַיהוָה אֱלֹהֵינוּ הֵן נִזְבַּח אֶת־תּוֹעֲבַת מִצְרַיִם לְעֵינֵיהֶם וְלֹא יִסְקְלֻנוּ׃</w:t>
      </w:r>
    </w:p>
    <w:p w14:paraId="4C775269" w14:textId="77777777" w:rsidR="00704DF9" w:rsidRDefault="00704DF9" w:rsidP="00640DAC">
      <w:pPr>
        <w:pStyle w:val="a9"/>
      </w:pPr>
      <w:r>
        <w:t>ваёмер моше́ ло нахо́н лаасо́т кэн ки тоава́т мицра́йим низба́х ладона́й элоѓе́ну ѓен низба́х эт-тоава́т мицра́йим леэнеѓе́м вело́ йискелу́ну</w:t>
      </w:r>
    </w:p>
    <w:p w14:paraId="18A17591" w14:textId="3BBEF4F6" w:rsidR="00704DF9" w:rsidRDefault="00704DF9" w:rsidP="00640DAC">
      <w:pPr>
        <w:pStyle w:val="a9"/>
      </w:pPr>
      <w:r>
        <w:t>22. И сказал Моше: «Так неправильно делать, потому что то, что мы будем приносить в жертву, это египетская мерзость</w:t>
      </w:r>
      <w:r w:rsidR="00164611">
        <w:t>.</w:t>
      </w:r>
      <w:r>
        <w:t xml:space="preserve"> Если мы их собственного идола при них забьем, разве не могут они побить нас камнями?</w:t>
      </w:r>
    </w:p>
    <w:p w14:paraId="0527F2FA" w14:textId="77777777" w:rsidR="00704DF9" w:rsidRDefault="00704DF9" w:rsidP="00640DAC">
      <w:pPr>
        <w:pStyle w:val="a9"/>
      </w:pPr>
    </w:p>
    <w:p w14:paraId="68A1163E" w14:textId="60A741E9" w:rsidR="00704DF9" w:rsidRDefault="00704DF9" w:rsidP="00A46D02">
      <w:pPr>
        <w:pStyle w:val="a6"/>
      </w:pPr>
      <w:r>
        <w:t xml:space="preserve"> </w:t>
      </w:r>
      <w:r>
        <w:rPr>
          <w:rFonts w:asciiTheme="majorBidi" w:hAnsiTheme="majorBidi"/>
        </w:rPr>
        <w:t>В смысле? Египтяне поклоняются овну (барашку), это символ Египта, и «если мы будем приносить его в жертву, то это будет выглядеть, будто мы египетского идола приносим в жертву, как бы египтяне чего не подумали</w:t>
      </w:r>
      <w:r w:rsidR="00164611">
        <w:rPr>
          <w:rFonts w:asciiTheme="majorBidi" w:hAnsiTheme="majorBidi"/>
        </w:rPr>
        <w:t>…</w:t>
      </w:r>
      <w:r>
        <w:rPr>
          <w:rFonts w:asciiTheme="majorBidi" w:hAnsiTheme="majorBidi"/>
        </w:rPr>
        <w:t>»</w:t>
      </w:r>
    </w:p>
    <w:p w14:paraId="06DF35EC" w14:textId="0B986A41" w:rsidR="00704DF9" w:rsidRDefault="00704DF9" w:rsidP="00A46D02">
      <w:pPr>
        <w:pStyle w:val="a6"/>
      </w:pPr>
      <w:r>
        <w:t>«Ты, – говорит Моше фараону, – затеваешь этим как бы своим безрассудным действием едва ли не гражданскую войну, потому что</w:t>
      </w:r>
      <w:r w:rsidR="00164611">
        <w:t>,</w:t>
      </w:r>
      <w:r>
        <w:t xml:space="preserve"> если мы будем приносить здесь баранов в жертву, это оскорбит чувства египетских верующих, они могут взяться за меч или, во всяком случае, за камни, и это не покажется малым, может быть, это будет даже пострашнее зверей».</w:t>
      </w:r>
    </w:p>
    <w:p w14:paraId="3C2459B4" w14:textId="77777777" w:rsidR="00704DF9" w:rsidRDefault="00704DF9" w:rsidP="001E7688">
      <w:pPr>
        <w:pStyle w:val="a6"/>
        <w:spacing w:line="240" w:lineRule="auto"/>
      </w:pPr>
      <w:r>
        <w:t xml:space="preserve"> </w:t>
      </w:r>
    </w:p>
    <w:p w14:paraId="5992265B" w14:textId="77777777" w:rsidR="00704DF9" w:rsidRDefault="00704DF9" w:rsidP="001E7688">
      <w:pPr>
        <w:pStyle w:val="ad"/>
      </w:pPr>
      <w:r>
        <w:rPr>
          <w:rtl/>
        </w:rPr>
        <w:t>דֶּרֶךְ שְׁלֹשֶׁת יָמִים נֵלֵךְ בַּמִּדְבָּר וְזָבַחְנוּ לַיהוָה אֱלֹהֵינוּ כַּאֲשֶׁר יֹאמַר אֵלֵינוּ׃</w:t>
      </w:r>
    </w:p>
    <w:p w14:paraId="56D65456" w14:textId="77777777" w:rsidR="00704DF9" w:rsidRDefault="00704DF9" w:rsidP="001E7688">
      <w:pPr>
        <w:pStyle w:val="a9"/>
      </w:pPr>
      <w:r>
        <w:t>де́рех шело́шет ями́м неле́х бамидба́р везава́хну ладона́й элоѓе́ну кааше́р ёма́р эле́ну</w:t>
      </w:r>
    </w:p>
    <w:p w14:paraId="776E5AEE" w14:textId="77777777" w:rsidR="00704DF9" w:rsidRDefault="00704DF9" w:rsidP="001E7688">
      <w:pPr>
        <w:pStyle w:val="a9"/>
      </w:pPr>
      <w:r>
        <w:t>23. На три дня пойдём в пустыню и принесём жертву Господу нашему, как Он нам и сказал».</w:t>
      </w:r>
    </w:p>
    <w:p w14:paraId="5FA347AF" w14:textId="77777777" w:rsidR="00704DF9" w:rsidRDefault="00704DF9" w:rsidP="001E7688">
      <w:pPr>
        <w:pStyle w:val="ad"/>
      </w:pPr>
      <w:r>
        <w:rPr>
          <w:rtl/>
        </w:rPr>
        <w:t xml:space="preserve"> </w:t>
      </w:r>
      <w:r>
        <w:rPr>
          <w:rtl/>
          <w:lang w:val="en-US"/>
        </w:rPr>
        <w:br/>
      </w:r>
      <w:r>
        <w:rPr>
          <w:rStyle w:val="ae"/>
          <w:rtl/>
        </w:rPr>
        <w:t>וַיֹּאמֶר פַּרְעֹה אָנֹכִי אֲשַׁלַּח אֶתְכֶם וּזְבַחְתֶּם לַיהוָה אֱלֹהֵיכֶם בַּמִּדְבָּר רַק הַרְחֵק לֹא־תַרְחִיקוּ לָלֶכֶת הַעְתִּירוּ בַּעֲדִי׃</w:t>
      </w:r>
    </w:p>
    <w:p w14:paraId="1601DBB8" w14:textId="77777777" w:rsidR="00704DF9" w:rsidRDefault="00704DF9" w:rsidP="001E7688">
      <w:pPr>
        <w:pStyle w:val="a9"/>
      </w:pPr>
      <w:r>
        <w:t>ваёмер паръо́ анохи́ ашала́х этхэ́м узвахтэ́м ладона́й элоѓехэ́м бамидба́р рак ѓархэ́к ло-тархи́ку лале́хет ѓа’ти́ру баади́</w:t>
      </w:r>
    </w:p>
    <w:p w14:paraId="6056DED5" w14:textId="2B56DB48" w:rsidR="00704DF9" w:rsidRDefault="00704DF9" w:rsidP="001E7688">
      <w:pPr>
        <w:pStyle w:val="a9"/>
      </w:pPr>
      <w:r>
        <w:t>24. И сказал фараон: «Пошлю я вас, и будете приносить жертву Господу вашему в пустыне, только далеко не уходите (давайте вы на день пути пойдёте, придём к какому-то компромиссу).</w:t>
      </w:r>
      <w:r w:rsidR="007C3CA4">
        <w:t xml:space="preserve"> </w:t>
      </w:r>
      <w:r>
        <w:t xml:space="preserve">Помолитесь за меня». </w:t>
      </w:r>
    </w:p>
    <w:p w14:paraId="7FAF8C08" w14:textId="77777777" w:rsidR="00704DF9" w:rsidRDefault="00704DF9" w:rsidP="001E7688">
      <w:pPr>
        <w:pStyle w:val="a9"/>
      </w:pPr>
    </w:p>
    <w:p w14:paraId="0C9C1C60" w14:textId="7D409F59" w:rsidR="00704DF9" w:rsidRDefault="00704DF9" w:rsidP="00A46D02">
      <w:pPr>
        <w:pStyle w:val="a6"/>
      </w:pPr>
      <w:r>
        <w:t xml:space="preserve">Слово </w:t>
      </w:r>
      <w:r>
        <w:rPr>
          <w:i/>
        </w:rPr>
        <w:t>леате</w:t>
      </w:r>
      <w:r>
        <w:rPr>
          <w:rFonts w:eastAsia="Times New Roman"/>
          <w:i/>
        </w:rPr>
        <w:t>́</w:t>
      </w:r>
      <w:r>
        <w:rPr>
          <w:i/>
        </w:rPr>
        <w:t>р</w:t>
      </w:r>
      <w:r>
        <w:t xml:space="preserve">, которое здесь используется, мы говорили уже о нём, связано с вилами, которыми ворошат сено. То есть «поворошите там, на небесах, за меня, чтобы отменили приговор этот, который поражает всех дикими зверями». Невозможно жить, когда вокруг кишит эта гадость. То есть фараон говорит: «Хорошо, давайте вы пойдёте на день, и давайте вы за меня помолитесь». То есть «давайте это будет всё-таки на благо нашего отечества, а не только на благо </w:t>
      </w:r>
      <w:r w:rsidR="00520B56">
        <w:t>в</w:t>
      </w:r>
      <w:r>
        <w:t xml:space="preserve">ашего народа. Проявите ко мне лояльность». </w:t>
      </w:r>
    </w:p>
    <w:p w14:paraId="5BF93FF4" w14:textId="77777777" w:rsidR="00704DF9" w:rsidRDefault="00704DF9" w:rsidP="001E7688">
      <w:pPr>
        <w:pStyle w:val="ad"/>
      </w:pPr>
      <w:r>
        <w:rPr>
          <w:sz w:val="24"/>
          <w:szCs w:val="24"/>
          <w:rtl/>
          <w:lang w:val="en-US"/>
        </w:rPr>
        <w:br/>
      </w:r>
      <w:r>
        <w:rPr>
          <w:rtl/>
          <w:lang w:val="en-US"/>
        </w:rPr>
        <w:t xml:space="preserve">וַיֹּאמֶר מֹשֶׁה הִנֵּה אָנֹכִי יוֹצֵא </w:t>
      </w:r>
      <w:r>
        <w:rPr>
          <w:b/>
          <w:bCs/>
          <w:rtl/>
          <w:lang w:val="en-US"/>
        </w:rPr>
        <w:t>מֵעִמָּךְ</w:t>
      </w:r>
      <w:r>
        <w:rPr>
          <w:rtl/>
          <w:lang w:val="en-US"/>
        </w:rPr>
        <w:t xml:space="preserve"> וְהַעְתַּרְתִּי אֶל־יְהוָה וְסָר הֶעָרֹב מִפַּרְעֹה מֵעֲבָדָיו וּמֵעַמּוֹ מָחָר רַק אַל־יֹסֵף פַּרְעֹה הָתֵל לְבִלְתִּי שַׁלַּח אֶת־הָעָם לִזְבֹּחַ לַיהוָה׃</w:t>
      </w:r>
    </w:p>
    <w:p w14:paraId="04174C82" w14:textId="77777777" w:rsidR="00704DF9" w:rsidRDefault="00704DF9" w:rsidP="001E7688">
      <w:pPr>
        <w:pStyle w:val="a9"/>
      </w:pPr>
      <w:r>
        <w:t xml:space="preserve">ваёмер моше́ ѓинэ́ анохи́ ёцэ́ </w:t>
      </w:r>
      <w:r>
        <w:rPr>
          <w:b/>
          <w:bCs/>
        </w:rPr>
        <w:t>меима́х</w:t>
      </w:r>
      <w:r>
        <w:t xml:space="preserve"> веѓатарти́ эль-адона́й веса́р ѓеаро́в мипаръо́ меавада́в умеамо́ маха́р рак аль-ёсэ́ф паръо́ ѓатэ́ль левильти́ шала́х эт-ѓаа́м лизбо́ах ладона́й</w:t>
      </w:r>
    </w:p>
    <w:p w14:paraId="0CDEDB0A" w14:textId="77777777" w:rsidR="00704DF9" w:rsidRDefault="00704DF9" w:rsidP="001E7688">
      <w:pPr>
        <w:pStyle w:val="a9"/>
      </w:pPr>
      <w:r>
        <w:t>25. И сказал Моше: «Вот, я выхожу из тебя (выхожу от тебя). Вот я выйду, я помолюсь за тебя (и я смогу сейчас уже помолиться, поворошить там наверху за тебя), и уйдёт сонм животных от фараона, и от рабов его, и от народа его завтра же. Но только пусть фараон не продолжает изводить нас, издеваться над нами (можно дословно перевести – дурить, подвешивать нас), не отправляя народ приносить жертвы Господу».</w:t>
      </w:r>
    </w:p>
    <w:p w14:paraId="5C85D0DE" w14:textId="77777777" w:rsidR="00704DF9" w:rsidRDefault="00704DF9" w:rsidP="001E7688">
      <w:pPr>
        <w:pStyle w:val="a6"/>
        <w:spacing w:line="240" w:lineRule="auto"/>
        <w:ind w:firstLine="0"/>
      </w:pPr>
    </w:p>
    <w:p w14:paraId="14AAC45F" w14:textId="7C5F7A15" w:rsidR="00704DF9" w:rsidRDefault="00704DF9" w:rsidP="00A46D02">
      <w:pPr>
        <w:pStyle w:val="a6"/>
      </w:pPr>
      <w:r>
        <w:t>Есть интересные коммента</w:t>
      </w:r>
      <w:r w:rsidR="001E7688">
        <w:t>рии</w:t>
      </w:r>
      <w:r>
        <w:t xml:space="preserve">, которые говорят, что </w:t>
      </w:r>
      <w:r>
        <w:rPr>
          <w:b/>
          <w:bCs/>
          <w:i/>
        </w:rPr>
        <w:t>меима́х</w:t>
      </w:r>
      <w:r>
        <w:t xml:space="preserve"> здесь можно понять </w:t>
      </w:r>
      <w:r>
        <w:rPr>
          <w:i/>
        </w:rPr>
        <w:t>от твоего народа</w:t>
      </w:r>
      <w:r>
        <w:t xml:space="preserve">. «Я происхожу из таких, как ты», – говорит Моше. То есть «если я пойду, я легко могу принести в жертву и на день пути. Но народу, чтобы переключиться, настроиться на служение, нужен, так сказать, инкаунтер, нужно ему войти в медитативное состояние, отдохнуть хорошо после работы, настроиться на духовный лад, и поэтому ему, в отличие от меня, нужно больше времени. На один день пути не будет никакого эффекта». </w:t>
      </w:r>
    </w:p>
    <w:p w14:paraId="763C1D51" w14:textId="77777777" w:rsidR="00704DF9" w:rsidRPr="00C24291" w:rsidRDefault="00704DF9" w:rsidP="001E7688">
      <w:pPr>
        <w:pStyle w:val="ad"/>
      </w:pPr>
      <w:r>
        <w:rPr>
          <w:sz w:val="24"/>
          <w:szCs w:val="24"/>
          <w:rtl/>
          <w:lang w:val="en-US"/>
        </w:rPr>
        <w:br/>
      </w:r>
      <w:r>
        <w:rPr>
          <w:rtl/>
          <w:lang w:val="en-US"/>
        </w:rPr>
        <w:t xml:space="preserve">וַיֵּצֵא מֹשֶׁה מֵעִם פַּרְעֹה </w:t>
      </w:r>
      <w:r>
        <w:rPr>
          <w:b/>
          <w:bCs/>
          <w:rtl/>
          <w:lang w:val="en-US"/>
        </w:rPr>
        <w:t>וַיֶּעְתַּר</w:t>
      </w:r>
      <w:r>
        <w:rPr>
          <w:rtl/>
          <w:lang w:val="en-US"/>
        </w:rPr>
        <w:t xml:space="preserve"> אֶל־יְהוָה׃</w:t>
      </w:r>
    </w:p>
    <w:p w14:paraId="7B3D9E17" w14:textId="77777777" w:rsidR="00704DF9" w:rsidRDefault="00704DF9" w:rsidP="001E7688">
      <w:pPr>
        <w:pStyle w:val="a9"/>
        <w:rPr>
          <w:rFonts w:ascii="Times New Roman" w:hAnsi="Times New Roman"/>
        </w:rPr>
      </w:pPr>
      <w:r>
        <w:rPr>
          <w:rStyle w:val="a7"/>
        </w:rPr>
        <w:t xml:space="preserve">ваецэ́ моше́ меи́м паръо́ </w:t>
      </w:r>
      <w:r>
        <w:rPr>
          <w:rStyle w:val="a7"/>
          <w:b/>
          <w:bCs/>
        </w:rPr>
        <w:t>вае’та́р</w:t>
      </w:r>
      <w:r>
        <w:rPr>
          <w:rStyle w:val="a7"/>
        </w:rPr>
        <w:t xml:space="preserve"> эль-адона́й </w:t>
      </w:r>
    </w:p>
    <w:p w14:paraId="05E6C754" w14:textId="0E47253C" w:rsidR="00704DF9" w:rsidRDefault="00704DF9" w:rsidP="001E7688">
      <w:pPr>
        <w:pStyle w:val="a9"/>
      </w:pPr>
      <w:r>
        <w:t>26. И вышел Моше от фараона</w:t>
      </w:r>
      <w:r w:rsidR="00DA1B90">
        <w:t>,</w:t>
      </w:r>
      <w:r>
        <w:t xml:space="preserve"> и вознёс молитву ко Всевышнему.</w:t>
      </w:r>
    </w:p>
    <w:p w14:paraId="01799572" w14:textId="77777777" w:rsidR="00704DF9" w:rsidRDefault="00704DF9" w:rsidP="001E7688">
      <w:pPr>
        <w:pStyle w:val="a9"/>
      </w:pPr>
    </w:p>
    <w:p w14:paraId="3066E52C" w14:textId="77777777" w:rsidR="00704DF9" w:rsidRDefault="00704DF9" w:rsidP="00A46D02">
      <w:pPr>
        <w:pStyle w:val="a6"/>
      </w:pPr>
      <w:r>
        <w:t xml:space="preserve">Слово </w:t>
      </w:r>
      <w:r>
        <w:rPr>
          <w:rStyle w:val="a7"/>
          <w:b/>
          <w:bCs/>
          <w:i/>
        </w:rPr>
        <w:t>вае’та́р</w:t>
      </w:r>
      <w:r>
        <w:rPr>
          <w:rStyle w:val="a7"/>
          <w:i/>
        </w:rPr>
        <w:t>,</w:t>
      </w:r>
      <w:r>
        <w:t xml:space="preserve"> мы говорили, связано с вилами. На современном языке </w:t>
      </w:r>
      <w:r>
        <w:rPr>
          <w:i/>
          <w:iCs/>
        </w:rPr>
        <w:t>атира</w:t>
      </w:r>
      <w:r>
        <w:t xml:space="preserve"> это </w:t>
      </w:r>
      <w:r>
        <w:rPr>
          <w:i/>
          <w:iCs/>
        </w:rPr>
        <w:t>кассационная жалоба</w:t>
      </w:r>
      <w:r>
        <w:t xml:space="preserve">, жалоба о помиловании или обжалование чего-то. Моше просит обжаловать приговор. </w:t>
      </w:r>
    </w:p>
    <w:p w14:paraId="767289A5" w14:textId="77777777" w:rsidR="00704DF9" w:rsidRDefault="00704DF9" w:rsidP="001E7688">
      <w:pPr>
        <w:pStyle w:val="ad"/>
      </w:pPr>
      <w:r>
        <w:rPr>
          <w:sz w:val="24"/>
          <w:szCs w:val="24"/>
          <w:rtl/>
          <w:lang w:val="en-US"/>
        </w:rPr>
        <w:br/>
      </w:r>
      <w:r>
        <w:rPr>
          <w:rtl/>
          <w:lang w:val="en-US"/>
        </w:rPr>
        <w:t>וַיַּעַשׂ יְהוָה כִּדְבַר מֹשֶׁה וַיָּסַר הֶעָרֹב מִפַּרְעֹה מֵעֲבָדָיו וּמֵעַמּוֹ לֹא נִשְׁאַר אֶחָד׃</w:t>
      </w:r>
    </w:p>
    <w:p w14:paraId="23178148" w14:textId="77777777" w:rsidR="00704DF9" w:rsidRDefault="00704DF9" w:rsidP="001E7688">
      <w:pPr>
        <w:pStyle w:val="a9"/>
      </w:pPr>
      <w:r>
        <w:t>вая́ас адона́й кидва́р моше́ вая́сар ѓеаро́в мипаръо́ меавада́в умеамо́ ло нишъа́р эха́д</w:t>
      </w:r>
    </w:p>
    <w:p w14:paraId="57C76C77" w14:textId="0068EE27" w:rsidR="00704DF9" w:rsidRDefault="00704DF9" w:rsidP="001E7688">
      <w:pPr>
        <w:pStyle w:val="a9"/>
      </w:pPr>
      <w:r>
        <w:t>27. И сделал Господь, как просил Моше, и убрал сонм от фараона, от рабов его и от народа его, даже одного не осталось.</w:t>
      </w:r>
    </w:p>
    <w:p w14:paraId="1898EBBF" w14:textId="77777777" w:rsidR="00704DF9" w:rsidRDefault="00704DF9" w:rsidP="001E7688">
      <w:pPr>
        <w:pStyle w:val="a6"/>
        <w:spacing w:line="240" w:lineRule="auto"/>
        <w:ind w:firstLine="0"/>
      </w:pPr>
    </w:p>
    <w:p w14:paraId="3D98C20C" w14:textId="77777777" w:rsidR="00704DF9" w:rsidRDefault="00704DF9" w:rsidP="00A46D02">
      <w:pPr>
        <w:pStyle w:val="a6"/>
      </w:pPr>
      <w:r>
        <w:t xml:space="preserve">Ну, как мы и ожидали, конец, в общем-то, у этой истории уже стал классикой. </w:t>
      </w:r>
    </w:p>
    <w:p w14:paraId="28592106" w14:textId="77777777" w:rsidR="00704DF9" w:rsidRDefault="00704DF9" w:rsidP="001E7688">
      <w:pPr>
        <w:pStyle w:val="ad"/>
      </w:pPr>
      <w:r>
        <w:rPr>
          <w:sz w:val="24"/>
          <w:szCs w:val="24"/>
          <w:rtl/>
          <w:lang w:val="en-US"/>
        </w:rPr>
        <w:br/>
      </w:r>
      <w:r>
        <w:rPr>
          <w:rtl/>
          <w:lang w:val="en-US"/>
        </w:rPr>
        <w:t>וַיַּכְבֵּד פַּרְעֹה אֶת־לִבּוֹ גַּם בַּפַּעַם הַזֹּאת וְלֹא שִׁלַּח אֶת־הָעָם׃ </w:t>
      </w:r>
    </w:p>
    <w:p w14:paraId="7E54B4C6" w14:textId="77777777" w:rsidR="00704DF9" w:rsidRDefault="00704DF9" w:rsidP="001E7688">
      <w:pPr>
        <w:pStyle w:val="a9"/>
      </w:pPr>
      <w:r>
        <w:t>ваяхбэ́д паръо́ эт-либо́ гам бапа́ам ѓазо́т вело́ шила́х эт-ѓаа́м</w:t>
      </w:r>
    </w:p>
    <w:p w14:paraId="12A808B8" w14:textId="77777777" w:rsidR="00704DF9" w:rsidRDefault="00704DF9" w:rsidP="001E7688">
      <w:pPr>
        <w:pStyle w:val="a9"/>
      </w:pPr>
      <w:r>
        <w:t>28. И утяжелил фараон своё сердце и в этот раз тоже и не отправил народ.</w:t>
      </w:r>
    </w:p>
    <w:p w14:paraId="536326D3" w14:textId="77777777" w:rsidR="00704DF9" w:rsidRDefault="00704DF9" w:rsidP="001E7688">
      <w:pPr>
        <w:pStyle w:val="a6"/>
        <w:spacing w:line="240" w:lineRule="auto"/>
      </w:pPr>
    </w:p>
    <w:p w14:paraId="1DD55E65" w14:textId="77777777" w:rsidR="00704DF9" w:rsidRDefault="00704DF9" w:rsidP="001E7688">
      <w:pPr>
        <w:pStyle w:val="ad"/>
      </w:pPr>
      <w:r>
        <w:rPr>
          <w:rtl/>
          <w:lang w:val="en-US"/>
        </w:rPr>
        <w:t xml:space="preserve">וַיֹּאמֶר יְהוָה אֶל־מֹשֶׁה בֹּא אֶל־פַּרְעֹה וְדִבַּרְתָּ אֵלָיו כֹּה־אָמַר יְהוָה אֱלֹהֵי הָעִבְרִים </w:t>
      </w:r>
      <w:r>
        <w:rPr>
          <w:b/>
          <w:bCs/>
          <w:rtl/>
          <w:lang w:val="en-US"/>
        </w:rPr>
        <w:t>שַׁלַּח אֶת־עַמִּי</w:t>
      </w:r>
      <w:r>
        <w:rPr>
          <w:rtl/>
          <w:lang w:val="en-US"/>
        </w:rPr>
        <w:t xml:space="preserve"> וְיַעַבְדֻנִי׃</w:t>
      </w:r>
    </w:p>
    <w:p w14:paraId="1D931831" w14:textId="77777777" w:rsidR="00704DF9" w:rsidRDefault="00704DF9" w:rsidP="001E7688">
      <w:pPr>
        <w:pStyle w:val="a9"/>
      </w:pPr>
      <w:r>
        <w:t xml:space="preserve">ваёмер адона́й эль-моше́ бо эль-паръо́ ведибарта́ эла́в ко-ама́р адона́й элоѓе́ ѓаиври́м </w:t>
      </w:r>
      <w:r>
        <w:rPr>
          <w:b/>
          <w:bCs/>
        </w:rPr>
        <w:t>шала́х эт-ами́</w:t>
      </w:r>
      <w:r>
        <w:t xml:space="preserve"> веяавду́ни</w:t>
      </w:r>
    </w:p>
    <w:p w14:paraId="2F13DEED" w14:textId="77777777" w:rsidR="00704DF9" w:rsidRDefault="00704DF9" w:rsidP="001E7688">
      <w:pPr>
        <w:pStyle w:val="a9"/>
      </w:pPr>
      <w:r>
        <w:t xml:space="preserve">1. И сказал Господь Моше: «Иди к фараону и скажи ему: так сказал Бог, Господь Евреев: «Пошли Мой народ, и они будут служить». </w:t>
      </w:r>
    </w:p>
    <w:p w14:paraId="285BFCBF" w14:textId="77777777" w:rsidR="00704DF9" w:rsidRDefault="00704DF9" w:rsidP="001E7688">
      <w:pPr>
        <w:pStyle w:val="a6"/>
        <w:spacing w:line="240" w:lineRule="auto"/>
      </w:pPr>
    </w:p>
    <w:p w14:paraId="6BFBEC46" w14:textId="08E664C0" w:rsidR="00704DF9" w:rsidRDefault="00704DF9" w:rsidP="00A46D02">
      <w:pPr>
        <w:pStyle w:val="a6"/>
      </w:pPr>
      <w:r>
        <w:t xml:space="preserve">Есть разница: иногда Моше говорит </w:t>
      </w:r>
      <w:r>
        <w:rPr>
          <w:i/>
        </w:rPr>
        <w:t>шала́х ами́</w:t>
      </w:r>
      <w:r>
        <w:t xml:space="preserve"> (просто </w:t>
      </w:r>
      <w:r>
        <w:rPr>
          <w:i/>
        </w:rPr>
        <w:t>отошли мой народ</w:t>
      </w:r>
      <w:r>
        <w:t xml:space="preserve">), а иногда говорится </w:t>
      </w:r>
      <w:r>
        <w:rPr>
          <w:b/>
          <w:bCs/>
          <w:i/>
        </w:rPr>
        <w:t>шала́х эт-ами́</w:t>
      </w:r>
      <w:r>
        <w:t xml:space="preserve">. </w:t>
      </w:r>
      <w:r>
        <w:rPr>
          <w:i/>
        </w:rPr>
        <w:t>Шала́х эт-ами́</w:t>
      </w:r>
      <w:r>
        <w:t xml:space="preserve"> и </w:t>
      </w:r>
      <w:r>
        <w:rPr>
          <w:i/>
        </w:rPr>
        <w:t>шала́х ами́</w:t>
      </w:r>
      <w:r>
        <w:t xml:space="preserve"> очень похожие фразы</w:t>
      </w:r>
      <w:r w:rsidR="00F2354E">
        <w:t>.</w:t>
      </w:r>
      <w:r>
        <w:t xml:space="preserve"> </w:t>
      </w:r>
      <w:r w:rsidR="00F2354E">
        <w:t>В</w:t>
      </w:r>
      <w:r>
        <w:t xml:space="preserve"> чём здесь разница? Здесь есть некое поторапливание: «пошли именно Мой народ», с акцентом на </w:t>
      </w:r>
      <w:r>
        <w:rPr>
          <w:b/>
        </w:rPr>
        <w:t>Мой</w:t>
      </w:r>
      <w:r>
        <w:t xml:space="preserve">, «отпусти его, потому что он Мой». </w:t>
      </w:r>
    </w:p>
    <w:p w14:paraId="3AA41ECF" w14:textId="77777777" w:rsidR="00704DF9" w:rsidRDefault="00704DF9" w:rsidP="001E7688">
      <w:pPr>
        <w:pStyle w:val="ad"/>
      </w:pPr>
      <w:r>
        <w:rPr>
          <w:sz w:val="24"/>
          <w:szCs w:val="24"/>
          <w:rtl/>
          <w:lang w:val="en-US"/>
        </w:rPr>
        <w:br/>
      </w:r>
      <w:r>
        <w:rPr>
          <w:rtl/>
          <w:lang w:val="en-US"/>
        </w:rPr>
        <w:t>כִּי אִם־מָאֵן אַתָּה לְשַׁלֵּחַ וְעוֹדְךָ מַחֲזִיק בָּם׃</w:t>
      </w:r>
    </w:p>
    <w:p w14:paraId="453EBBE6" w14:textId="77777777" w:rsidR="00704DF9" w:rsidRDefault="00704DF9" w:rsidP="001E7688">
      <w:pPr>
        <w:pStyle w:val="a9"/>
      </w:pPr>
      <w:r>
        <w:t>ки им-маэ́н ата́ лешале́ях веодеха́ махази́к бам</w:t>
      </w:r>
    </w:p>
    <w:p w14:paraId="12BB3216" w14:textId="77777777" w:rsidR="00704DF9" w:rsidRDefault="00704DF9" w:rsidP="001E7688">
      <w:pPr>
        <w:pStyle w:val="a9"/>
      </w:pPr>
      <w:r>
        <w:t xml:space="preserve">2. Если ты задерживаешься или отказываешься его посылать и все ещё их держишь (удерживаешь Мой народ), </w:t>
      </w:r>
    </w:p>
    <w:p w14:paraId="327D2D11" w14:textId="77777777" w:rsidR="00704DF9" w:rsidRDefault="00704DF9" w:rsidP="001E7688">
      <w:pPr>
        <w:pStyle w:val="ad"/>
      </w:pPr>
      <w:r>
        <w:rPr>
          <w:sz w:val="24"/>
          <w:szCs w:val="24"/>
          <w:rtl/>
          <w:lang w:val="en-US"/>
        </w:rPr>
        <w:br/>
      </w:r>
      <w:r>
        <w:rPr>
          <w:rtl/>
          <w:lang w:val="en-US"/>
        </w:rPr>
        <w:t>הִנֵּה יַד־יְהוָה הוֹיָה בְּ</w:t>
      </w:r>
      <w:r>
        <w:rPr>
          <w:b/>
          <w:bCs/>
          <w:rtl/>
          <w:lang w:val="en-US"/>
        </w:rPr>
        <w:t>מִקְנְ</w:t>
      </w:r>
      <w:r>
        <w:rPr>
          <w:rtl/>
          <w:lang w:val="en-US"/>
        </w:rPr>
        <w:t xml:space="preserve">ךָ אֲשֶׁר בַּשָּׂדֶה בַּסּוּסִים בַּחֲמֹרִים בַּגְּמַלִּים בַּבָּקָר וּבַצֹּאן </w:t>
      </w:r>
      <w:r>
        <w:rPr>
          <w:b/>
          <w:bCs/>
          <w:rtl/>
          <w:lang w:val="en-US"/>
        </w:rPr>
        <w:t>דֶּבֶר</w:t>
      </w:r>
      <w:r>
        <w:rPr>
          <w:rtl/>
          <w:lang w:val="en-US"/>
        </w:rPr>
        <w:t xml:space="preserve"> כָּבֵד מְאֹד׃</w:t>
      </w:r>
    </w:p>
    <w:p w14:paraId="0736AC10" w14:textId="77777777" w:rsidR="00704DF9" w:rsidRDefault="00704DF9" w:rsidP="001E7688">
      <w:pPr>
        <w:pStyle w:val="a9"/>
      </w:pPr>
      <w:r>
        <w:t>ѓинэ́ яд-адона́й ѓоя́ бе</w:t>
      </w:r>
      <w:r>
        <w:rPr>
          <w:b/>
          <w:bCs/>
        </w:rPr>
        <w:t>микне</w:t>
      </w:r>
      <w:r>
        <w:t xml:space="preserve">ха́ аше́р басадэ́ басуси́м бахамори́м багемали́м бабака́р увацо́н </w:t>
      </w:r>
      <w:r>
        <w:rPr>
          <w:b/>
          <w:bCs/>
        </w:rPr>
        <w:t>дэ́вер</w:t>
      </w:r>
      <w:r>
        <w:t xml:space="preserve"> кавэ́д мео́д </w:t>
      </w:r>
    </w:p>
    <w:p w14:paraId="57738ED8" w14:textId="09B3C80F" w:rsidR="00704DF9" w:rsidRDefault="00704DF9" w:rsidP="001E7688">
      <w:pPr>
        <w:pStyle w:val="a9"/>
      </w:pPr>
      <w:r>
        <w:t>3. Будет рука Господа на всём твоём скоте, который в поле: на коней, на ослов, на верблюдов, на быков и коров, на овец, баранов, козлов и коз Я пошлю на них язву, тяжёлый мор.</w:t>
      </w:r>
    </w:p>
    <w:p w14:paraId="073BD4AE" w14:textId="77777777" w:rsidR="00704DF9" w:rsidRDefault="00704DF9" w:rsidP="001E7688">
      <w:pPr>
        <w:pStyle w:val="a6"/>
        <w:spacing w:line="240" w:lineRule="auto"/>
      </w:pPr>
    </w:p>
    <w:p w14:paraId="1D5AD361" w14:textId="77777777" w:rsidR="00704DF9" w:rsidRDefault="00704DF9" w:rsidP="00A46D02">
      <w:pPr>
        <w:pStyle w:val="a6"/>
      </w:pPr>
      <w:r>
        <w:t xml:space="preserve">Слово </w:t>
      </w:r>
      <w:r>
        <w:rPr>
          <w:b/>
          <w:bCs/>
          <w:i/>
        </w:rPr>
        <w:t>микне́</w:t>
      </w:r>
      <w:r>
        <w:t xml:space="preserve"> означает </w:t>
      </w:r>
      <w:r>
        <w:rPr>
          <w:i/>
        </w:rPr>
        <w:t>приобретённый скот</w:t>
      </w:r>
      <w:r>
        <w:t xml:space="preserve">. Есть скот, который берётся в пастбище, скот, который пасут нанятые пастухи. </w:t>
      </w:r>
      <w:r>
        <w:rPr>
          <w:i/>
          <w:iCs/>
        </w:rPr>
        <w:t>М</w:t>
      </w:r>
      <w:r>
        <w:rPr>
          <w:i/>
        </w:rPr>
        <w:t>икне́</w:t>
      </w:r>
      <w:r>
        <w:t xml:space="preserve"> – это скот, который часть имущества, то есть составляет именно богатство самого человека. Слово </w:t>
      </w:r>
      <w:r>
        <w:rPr>
          <w:i/>
        </w:rPr>
        <w:t>микне́</w:t>
      </w:r>
      <w:r>
        <w:t xml:space="preserve"> можно перевести как </w:t>
      </w:r>
      <w:r>
        <w:rPr>
          <w:i/>
        </w:rPr>
        <w:t>хозяйство</w:t>
      </w:r>
      <w:r>
        <w:t xml:space="preserve"> в глобальном смысле. «Во всём твоём скоте, который в поле», то есть не включая казарменных животных. </w:t>
      </w:r>
    </w:p>
    <w:p w14:paraId="406C049C" w14:textId="77777777" w:rsidR="00704DF9" w:rsidRDefault="00704DF9" w:rsidP="00A46D02">
      <w:pPr>
        <w:pStyle w:val="a6"/>
      </w:pPr>
      <w:r>
        <w:t xml:space="preserve">Интересное слово </w:t>
      </w:r>
      <w:r>
        <w:rPr>
          <w:b/>
          <w:bCs/>
          <w:i/>
        </w:rPr>
        <w:t>дэ́вер.</w:t>
      </w:r>
      <w:r>
        <w:t xml:space="preserve"> Оно связано со словом </w:t>
      </w:r>
      <w:r>
        <w:rPr>
          <w:i/>
        </w:rPr>
        <w:t>дава́р</w:t>
      </w:r>
      <w:r>
        <w:t xml:space="preserve"> – </w:t>
      </w:r>
      <w:r>
        <w:rPr>
          <w:i/>
          <w:iCs/>
        </w:rPr>
        <w:t xml:space="preserve">слово, </w:t>
      </w:r>
      <w:r>
        <w:rPr>
          <w:i/>
        </w:rPr>
        <w:t>предмет</w:t>
      </w:r>
      <w:r>
        <w:t xml:space="preserve">, связано со словом </w:t>
      </w:r>
      <w:r>
        <w:rPr>
          <w:i/>
        </w:rPr>
        <w:t>двир – место служения в храме</w:t>
      </w:r>
      <w:r>
        <w:t xml:space="preserve"> и </w:t>
      </w:r>
      <w:r>
        <w:rPr>
          <w:i/>
        </w:rPr>
        <w:t>мидба́р</w:t>
      </w:r>
      <w:r>
        <w:t xml:space="preserve"> – </w:t>
      </w:r>
      <w:r>
        <w:rPr>
          <w:i/>
          <w:iCs/>
        </w:rPr>
        <w:t>место, где произносятся слова</w:t>
      </w:r>
      <w:r>
        <w:t xml:space="preserve"> (</w:t>
      </w:r>
      <w:r>
        <w:rPr>
          <w:i/>
        </w:rPr>
        <w:t>пустыня)</w:t>
      </w:r>
      <w:r>
        <w:t xml:space="preserve">. Слово </w:t>
      </w:r>
      <w:r>
        <w:rPr>
          <w:i/>
        </w:rPr>
        <w:t>дэ́вер</w:t>
      </w:r>
      <w:r>
        <w:t xml:space="preserve"> – </w:t>
      </w:r>
      <w:r>
        <w:rPr>
          <w:i/>
          <w:iCs/>
        </w:rPr>
        <w:t>мёртвое, умерщвляющее слово, опустошение, умерщвление</w:t>
      </w:r>
      <w:r>
        <w:t xml:space="preserve">. </w:t>
      </w:r>
    </w:p>
    <w:p w14:paraId="0AF99C62" w14:textId="77777777" w:rsidR="00704DF9" w:rsidRDefault="00704DF9" w:rsidP="001E7688">
      <w:pPr>
        <w:pStyle w:val="a6"/>
        <w:spacing w:line="240" w:lineRule="auto"/>
      </w:pPr>
    </w:p>
    <w:p w14:paraId="24F1088F" w14:textId="77777777" w:rsidR="00704DF9" w:rsidRDefault="00704DF9" w:rsidP="001E7688">
      <w:pPr>
        <w:pStyle w:val="ad"/>
      </w:pPr>
      <w:r>
        <w:rPr>
          <w:rtl/>
          <w:lang w:val="en-US"/>
        </w:rPr>
        <w:t>וְהִפְלָה יְהוָה בֵּין מִקְנֵה יִשְׂרָאֵל וּבֵין מִקְנֵה מִצְרָיִם וְלֹא יָמוּת מִכָּל־לִבְנֵי יִשְׂרָאֵל דָּבָר׃</w:t>
      </w:r>
    </w:p>
    <w:p w14:paraId="4DE22F30" w14:textId="77777777" w:rsidR="00704DF9" w:rsidRDefault="00704DF9" w:rsidP="001E7688">
      <w:pPr>
        <w:pStyle w:val="a9"/>
      </w:pPr>
      <w:r>
        <w:t xml:space="preserve">веѓифла́ адона́й бен микнэ́ йисраэ́ль увэ́н микнэ́ мицра́йим вело́ яму́т миколь-ливнэ́ йисраэ́ль дава́р </w:t>
      </w:r>
    </w:p>
    <w:p w14:paraId="79392B16" w14:textId="77777777" w:rsidR="00704DF9" w:rsidRDefault="00704DF9" w:rsidP="001E7688">
      <w:pPr>
        <w:pStyle w:val="a9"/>
      </w:pPr>
      <w:r>
        <w:t xml:space="preserve">4. И Господь сделает разделение между скотом Израиля и скотом египтян, ни у кого из сыновей Израиля никто, ничто не умрёт». </w:t>
      </w:r>
    </w:p>
    <w:p w14:paraId="2136E55A" w14:textId="77777777" w:rsidR="00704DF9" w:rsidRDefault="00704DF9" w:rsidP="001E7688">
      <w:pPr>
        <w:pStyle w:val="ad"/>
      </w:pPr>
      <w:r>
        <w:rPr>
          <w:sz w:val="24"/>
          <w:szCs w:val="24"/>
          <w:rtl/>
          <w:lang w:val="en-US"/>
        </w:rPr>
        <w:br/>
      </w:r>
      <w:r>
        <w:rPr>
          <w:rtl/>
          <w:lang w:val="en-US"/>
        </w:rPr>
        <w:t>וַיָּשֶׂם יְהוָה מוֹעֵד לֵאמֹר מָחָר יַעֲשֶׂה יְהוָה הַדָּבָר הַזֶּה בָּאָרֶץ׃</w:t>
      </w:r>
    </w:p>
    <w:p w14:paraId="520978FF" w14:textId="77777777" w:rsidR="00704DF9" w:rsidRDefault="00704DF9" w:rsidP="001E7688">
      <w:pPr>
        <w:pStyle w:val="a9"/>
      </w:pPr>
      <w:r>
        <w:t xml:space="preserve">вая́сем адона́й моэ́д лемо́р маха́р яасэ́ адона́й ѓадава́р ѓазэ́ баа́рец </w:t>
      </w:r>
    </w:p>
    <w:p w14:paraId="5073BD88" w14:textId="77777777" w:rsidR="00704DF9" w:rsidRDefault="00704DF9" w:rsidP="001E7688">
      <w:pPr>
        <w:pStyle w:val="a9"/>
      </w:pPr>
      <w:r>
        <w:t>5. И установил Господь срок, говоря: «Завтра сотворит Господь это действие на земле».</w:t>
      </w:r>
    </w:p>
    <w:p w14:paraId="033ADDA8" w14:textId="77777777" w:rsidR="00704DF9" w:rsidRDefault="00704DF9" w:rsidP="001E7688">
      <w:pPr>
        <w:pStyle w:val="ad"/>
      </w:pPr>
      <w:r>
        <w:rPr>
          <w:sz w:val="24"/>
          <w:szCs w:val="24"/>
          <w:rtl/>
          <w:lang w:val="en-US"/>
        </w:rPr>
        <w:br/>
      </w:r>
      <w:r>
        <w:rPr>
          <w:rtl/>
          <w:lang w:val="en-US"/>
        </w:rPr>
        <w:t>וַיַּעַשׂ יְהוָה אֶת־הַדָּבָר הַזֶּה מִמָּחֳרָת וַיָּמָת כֹּל מִקְנֵה מִצְרָיִם וּמִמִּקְנֵה בְנֵי־יִשְׂרָאֵל לֹא־מֵת אֶחָד׃</w:t>
      </w:r>
    </w:p>
    <w:p w14:paraId="045621F1" w14:textId="77777777" w:rsidR="00704DF9" w:rsidRDefault="00704DF9" w:rsidP="001E7688">
      <w:pPr>
        <w:pStyle w:val="a9"/>
      </w:pPr>
      <w:r>
        <w:t>вая́ас адона́й эт-ѓадава́р ѓазэ́ мимахора́т вая́мот коль микнэ́ мицра́йим умимикнэ́ вене-йизраэ́ль ло-мэ́т эха́д</w:t>
      </w:r>
    </w:p>
    <w:p w14:paraId="7760DEF6" w14:textId="77777777" w:rsidR="00704DF9" w:rsidRDefault="00704DF9" w:rsidP="001E7688">
      <w:pPr>
        <w:pStyle w:val="a9"/>
      </w:pPr>
      <w:r>
        <w:t xml:space="preserve">6. И сделал Господь, как обещал (это с завтрашнего дня), и умер весь скот египетский, а из скота израильтян ни один не умер. </w:t>
      </w:r>
    </w:p>
    <w:p w14:paraId="5A566DFB" w14:textId="77777777" w:rsidR="00704DF9" w:rsidRDefault="00704DF9" w:rsidP="001E7688">
      <w:pPr>
        <w:pStyle w:val="a6"/>
        <w:spacing w:line="240" w:lineRule="auto"/>
      </w:pPr>
    </w:p>
    <w:p w14:paraId="40C61305" w14:textId="510EA4AA" w:rsidR="00704DF9" w:rsidRDefault="00704DF9" w:rsidP="00A46D02">
      <w:pPr>
        <w:pStyle w:val="a6"/>
      </w:pPr>
      <w:r>
        <w:t>Комментаторы говорят, это будет важно нам после, что</w:t>
      </w:r>
      <w:r w:rsidR="00F2354E">
        <w:t>,</w:t>
      </w:r>
      <w:r>
        <w:t xml:space="preserve"> когда Тора говорит </w:t>
      </w:r>
      <w:r>
        <w:rPr>
          <w:i/>
        </w:rPr>
        <w:t>весь скот</w:t>
      </w:r>
      <w:r>
        <w:t xml:space="preserve">, </w:t>
      </w:r>
      <w:r>
        <w:rPr>
          <w:i/>
        </w:rPr>
        <w:t>весь народ</w:t>
      </w:r>
      <w:r>
        <w:t xml:space="preserve">, имеется в виду подавляющее большинство. Тора говорит языком человеческим. Когда человек говорит «всё пропало», это не значит, что всё-всё пропало. Когда человек говорит «я остался без ничего», это не значит, что он остался без ничего. Тора говорит не языком юридических документов, а говорит языком человеческим. </w:t>
      </w:r>
      <w:r>
        <w:rPr>
          <w:i/>
        </w:rPr>
        <w:t>Умер весь скот</w:t>
      </w:r>
      <w:r>
        <w:t xml:space="preserve"> – это значит </w:t>
      </w:r>
      <w:r>
        <w:rPr>
          <w:i/>
          <w:iCs/>
        </w:rPr>
        <w:t>почти не осталось скота</w:t>
      </w:r>
      <w:r>
        <w:t xml:space="preserve">. </w:t>
      </w:r>
    </w:p>
    <w:p w14:paraId="09D482AF" w14:textId="77777777" w:rsidR="00704DF9" w:rsidRDefault="00704DF9" w:rsidP="001E7688">
      <w:pPr>
        <w:pStyle w:val="ad"/>
      </w:pPr>
      <w:r>
        <w:rPr>
          <w:sz w:val="24"/>
          <w:szCs w:val="24"/>
          <w:rtl/>
          <w:lang w:val="en-US"/>
        </w:rPr>
        <w:br/>
      </w:r>
      <w:r>
        <w:rPr>
          <w:rtl/>
          <w:lang w:val="en-US"/>
        </w:rPr>
        <w:t>וַיִּשְׁלַח פַּרְעֹה וְהִנֵּה לֹא־מֵת מִמִּקְנֵה יִשְׂרָאֵל עַד־אֶחָד וַיִּכְבַּד לֵב פַּרְעֹה וְלֹא שִׁלַּח אֶת־הָעָם׃</w:t>
      </w:r>
    </w:p>
    <w:p w14:paraId="38A61B36" w14:textId="77777777" w:rsidR="00704DF9" w:rsidRDefault="00704DF9" w:rsidP="001E7688">
      <w:pPr>
        <w:pStyle w:val="a9"/>
      </w:pPr>
      <w:r>
        <w:t>вайишла́х паръо́ веѓинэ́ ло-мэ́т мимикнэ́ йисраэ́ль ад-эха́д вайихба́д лев паръо́ вело́ шила́х эт-ѓаа́м</w:t>
      </w:r>
    </w:p>
    <w:p w14:paraId="0B6621C0" w14:textId="341A69B0" w:rsidR="00D53AF9" w:rsidRDefault="00704DF9" w:rsidP="001E7688">
      <w:pPr>
        <w:pStyle w:val="a9"/>
      </w:pPr>
      <w:r>
        <w:t xml:space="preserve">7. И отослал фараон проверить: и не умерло из скота египетского ни одно животное. И утяжелилось сердце фараонова, и не отослал он народ. </w:t>
      </w:r>
      <w:r w:rsidR="00D53AF9">
        <w:br w:type="page"/>
      </w:r>
    </w:p>
    <w:p w14:paraId="18225309" w14:textId="77777777" w:rsidR="00D53AF9" w:rsidRDefault="00D53AF9" w:rsidP="00A46D02">
      <w:pPr>
        <w:pStyle w:val="af"/>
        <w:spacing w:line="276" w:lineRule="auto"/>
      </w:pPr>
      <w:bookmarkStart w:id="28" w:name="_Toc159267145"/>
      <w:r w:rsidRPr="007F7636">
        <w:t>Неполное раскаяние (9:8-35)</w:t>
      </w:r>
      <w:bookmarkEnd w:id="28"/>
    </w:p>
    <w:p w14:paraId="77D83BE9" w14:textId="77777777" w:rsidR="00D53AF9" w:rsidRDefault="00D53AF9" w:rsidP="00A46D02">
      <w:pPr>
        <w:pStyle w:val="a6"/>
      </w:pPr>
    </w:p>
    <w:p w14:paraId="3D7F49F6" w14:textId="77777777" w:rsidR="00D53AF9" w:rsidRDefault="00D53AF9" w:rsidP="00A46D02">
      <w:pPr>
        <w:pStyle w:val="a6"/>
      </w:pPr>
      <w:r>
        <w:t>С</w:t>
      </w:r>
      <w:r w:rsidRPr="00B16A68">
        <w:t xml:space="preserve"> Божьей помощью мы с вами сегодня продол</w:t>
      </w:r>
      <w:r>
        <w:t>жаем изучать недельную главу Ваэ</w:t>
      </w:r>
      <w:r w:rsidRPr="00B16A68">
        <w:t>ра</w:t>
      </w:r>
      <w:r>
        <w:t xml:space="preserve"> и</w:t>
      </w:r>
      <w:r w:rsidRPr="00B16A68">
        <w:t xml:space="preserve"> будем читать с 8 стиха 9 главы. В Египте новый день и у фараона</w:t>
      </w:r>
      <w:r>
        <w:t xml:space="preserve"> –</w:t>
      </w:r>
      <w:r w:rsidRPr="00B16A68">
        <w:t xml:space="preserve"> новые проблемы</w:t>
      </w:r>
      <w:r>
        <w:t xml:space="preserve"> (</w:t>
      </w:r>
      <w:r w:rsidRPr="00B16A68">
        <w:t>если кому-то его было жал</w:t>
      </w:r>
      <w:r>
        <w:t>ь).</w:t>
      </w:r>
    </w:p>
    <w:p w14:paraId="574546FF" w14:textId="77777777" w:rsidR="00D53AF9" w:rsidRPr="00F24A9D" w:rsidRDefault="00D53AF9" w:rsidP="001E7688">
      <w:pPr>
        <w:pStyle w:val="a6"/>
        <w:spacing w:line="240" w:lineRule="auto"/>
      </w:pPr>
    </w:p>
    <w:p w14:paraId="17C17C4E" w14:textId="77777777" w:rsidR="00D53AF9" w:rsidRPr="00AA3C84" w:rsidRDefault="00D53AF9" w:rsidP="001E7688">
      <w:pPr>
        <w:pStyle w:val="ad"/>
      </w:pPr>
      <w:r w:rsidRPr="00AA3C84">
        <w:rPr>
          <w:rtl/>
          <w:lang w:val="en-US"/>
        </w:rPr>
        <w:t xml:space="preserve">וַיֹּאמֶר יְהוָה אֶל־מֹשֶׁה וְאֶל־אַהֲרֹן קְחוּ לָכֶם מְלֹא חָפְנֵיכֶם </w:t>
      </w:r>
      <w:r w:rsidRPr="00BD2400">
        <w:rPr>
          <w:b/>
          <w:bCs/>
          <w:rtl/>
          <w:lang w:val="en-US"/>
        </w:rPr>
        <w:t xml:space="preserve">פִּיחַ </w:t>
      </w:r>
      <w:r w:rsidRPr="00AA3C84">
        <w:rPr>
          <w:rtl/>
          <w:lang w:val="en-US"/>
        </w:rPr>
        <w:t xml:space="preserve">כִּבְשָׁן </w:t>
      </w:r>
      <w:r w:rsidRPr="00BD2400">
        <w:rPr>
          <w:b/>
          <w:bCs/>
          <w:rtl/>
          <w:lang w:val="en-US"/>
        </w:rPr>
        <w:t>וּזְרָקוֹ</w:t>
      </w:r>
      <w:r w:rsidRPr="00AA3C84">
        <w:rPr>
          <w:rtl/>
          <w:lang w:val="en-US"/>
        </w:rPr>
        <w:t xml:space="preserve"> מֹשֶׁה הַשָּׁמַיְמָה לְעֵינֵי פַרְעֹה׃</w:t>
      </w:r>
    </w:p>
    <w:p w14:paraId="74CA83BD" w14:textId="77777777" w:rsidR="00D53AF9" w:rsidRDefault="00D53AF9" w:rsidP="001E7688">
      <w:pPr>
        <w:pStyle w:val="a9"/>
      </w:pPr>
      <w:r>
        <w:t xml:space="preserve">ваёмер адона́й эль-моше́ веэль-аѓаро́н кеху́ лахэ́м мело́ ховнехэ́м </w:t>
      </w:r>
      <w:r w:rsidRPr="00BD2400">
        <w:rPr>
          <w:b/>
          <w:bCs/>
        </w:rPr>
        <w:t>пи́ях</w:t>
      </w:r>
      <w:r>
        <w:t xml:space="preserve"> </w:t>
      </w:r>
      <w:r w:rsidRPr="00BD2400">
        <w:t>кивша́н</w:t>
      </w:r>
      <w:r>
        <w:t xml:space="preserve"> </w:t>
      </w:r>
      <w:r w:rsidRPr="00BD2400">
        <w:rPr>
          <w:b/>
          <w:bCs/>
        </w:rPr>
        <w:t>узрако́</w:t>
      </w:r>
      <w:r>
        <w:t xml:space="preserve"> моше́ ѓашама́йма леэнэ́ фаръо́ </w:t>
      </w:r>
    </w:p>
    <w:p w14:paraId="182CEDD6" w14:textId="77777777" w:rsidR="00D53AF9" w:rsidRDefault="00D53AF9" w:rsidP="001E7688">
      <w:pPr>
        <w:pStyle w:val="a9"/>
      </w:pPr>
      <w:r>
        <w:t xml:space="preserve">8. </w:t>
      </w:r>
      <w:r w:rsidRPr="00B16A68">
        <w:t>И сказал Господь Моше и А</w:t>
      </w:r>
      <w:r>
        <w:t>ѓ</w:t>
      </w:r>
      <w:r w:rsidRPr="00B16A68">
        <w:t>арон</w:t>
      </w:r>
      <w:r>
        <w:t>у: «Возьмите себе полные пригоршни</w:t>
      </w:r>
      <w:r w:rsidRPr="00B16A68">
        <w:t xml:space="preserve"> </w:t>
      </w:r>
      <w:r w:rsidRPr="00BD2400">
        <w:rPr>
          <w:i w:val="0"/>
          <w:iCs w:val="0"/>
        </w:rPr>
        <w:t>(пригоршни – это две ладони вместе)</w:t>
      </w:r>
      <w:r>
        <w:t xml:space="preserve"> угля из печного (</w:t>
      </w:r>
      <w:r w:rsidRPr="00B16A68">
        <w:t xml:space="preserve">печной </w:t>
      </w:r>
      <w:r w:rsidRPr="00BD2400">
        <w:rPr>
          <w:b/>
          <w:bCs/>
        </w:rPr>
        <w:t>золы</w:t>
      </w:r>
      <w:r>
        <w:t>)</w:t>
      </w:r>
      <w:r w:rsidRPr="00B16A68">
        <w:t>,</w:t>
      </w:r>
      <w:r>
        <w:t xml:space="preserve"> </w:t>
      </w:r>
      <w:r w:rsidRPr="00B16A68">
        <w:t xml:space="preserve">и </w:t>
      </w:r>
      <w:r w:rsidRPr="00BD2400">
        <w:rPr>
          <w:b/>
          <w:bCs/>
        </w:rPr>
        <w:t>бросит</w:t>
      </w:r>
      <w:r>
        <w:t xml:space="preserve"> эту золу </w:t>
      </w:r>
      <w:r w:rsidRPr="00B16A68">
        <w:t xml:space="preserve">Моше к небесам перед глазами фараона. </w:t>
      </w:r>
    </w:p>
    <w:p w14:paraId="0EACEE1B" w14:textId="77777777" w:rsidR="00D53AF9" w:rsidRDefault="00D53AF9" w:rsidP="001E7688">
      <w:pPr>
        <w:pStyle w:val="a6"/>
        <w:spacing w:line="240" w:lineRule="auto"/>
      </w:pPr>
    </w:p>
    <w:p w14:paraId="1B37409A" w14:textId="77777777" w:rsidR="00D53AF9" w:rsidRDefault="00D53AF9" w:rsidP="00A46D02">
      <w:pPr>
        <w:pStyle w:val="a6"/>
      </w:pPr>
      <w:r>
        <w:t xml:space="preserve">Печная </w:t>
      </w:r>
      <w:r w:rsidRPr="008B7747">
        <w:t xml:space="preserve">зола (слово </w:t>
      </w:r>
      <w:r w:rsidRPr="008B7747">
        <w:rPr>
          <w:i/>
          <w:iCs/>
        </w:rPr>
        <w:t>зола</w:t>
      </w:r>
      <w:r w:rsidRPr="008B7747">
        <w:t xml:space="preserve">, </w:t>
      </w:r>
      <w:r w:rsidRPr="008B7747">
        <w:rPr>
          <w:i/>
          <w:iCs/>
        </w:rPr>
        <w:t>пия́х</w:t>
      </w:r>
      <w:r w:rsidRPr="008B7747">
        <w:t xml:space="preserve"> на иврите мужского рода, поэтому </w:t>
      </w:r>
      <w:r w:rsidRPr="008B7747">
        <w:rPr>
          <w:i/>
          <w:iCs/>
        </w:rPr>
        <w:t>и</w:t>
      </w:r>
      <w:r w:rsidRPr="008B7747">
        <w:t xml:space="preserve"> </w:t>
      </w:r>
      <w:r w:rsidRPr="008B7747">
        <w:rPr>
          <w:i/>
          <w:iCs/>
        </w:rPr>
        <w:t xml:space="preserve">бросит </w:t>
      </w:r>
      <w:r w:rsidRPr="008B7747">
        <w:rPr>
          <w:bCs/>
          <w:i/>
          <w:iCs/>
        </w:rPr>
        <w:t>его</w:t>
      </w:r>
      <w:r w:rsidRPr="008B7747">
        <w:t xml:space="preserve">, </w:t>
      </w:r>
      <w:r w:rsidRPr="008B7747">
        <w:rPr>
          <w:i/>
          <w:iCs/>
        </w:rPr>
        <w:t>узрако́</w:t>
      </w:r>
      <w:r w:rsidRPr="008B7747">
        <w:t xml:space="preserve">) – это белая часть, побелевший такой уголь, он остаётся в печах. В данном случае речь идёт о печи, которая называется </w:t>
      </w:r>
      <w:r w:rsidRPr="00BD2400">
        <w:rPr>
          <w:i/>
          <w:iCs/>
        </w:rPr>
        <w:t>кивша́н</w:t>
      </w:r>
      <w:r w:rsidRPr="00B16A68">
        <w:t>, это большие печи, которые испо</w:t>
      </w:r>
      <w:r>
        <w:t>льзуются для обжига кирпичей и г</w:t>
      </w:r>
      <w:r w:rsidRPr="00B16A68">
        <w:t xml:space="preserve">линяных сосудов, печь в которую можно спокойно войти. </w:t>
      </w:r>
    </w:p>
    <w:p w14:paraId="31B60FAA" w14:textId="1079E3AC" w:rsidR="00D53AF9" w:rsidRDefault="00D53AF9" w:rsidP="00A46D02">
      <w:pPr>
        <w:pStyle w:val="a6"/>
      </w:pPr>
      <w:r>
        <w:t xml:space="preserve">То есть </w:t>
      </w:r>
      <w:r w:rsidRPr="00B16A68">
        <w:t>Моше и А</w:t>
      </w:r>
      <w:r>
        <w:t>ѓ</w:t>
      </w:r>
      <w:r w:rsidRPr="00B16A68">
        <w:t>арон</w:t>
      </w:r>
      <w:r w:rsidR="007F7636">
        <w:t xml:space="preserve"> должны</w:t>
      </w:r>
      <w:r w:rsidRPr="00B16A68">
        <w:t xml:space="preserve"> взять полные пригоршни золы. А</w:t>
      </w:r>
      <w:r>
        <w:t>ѓ</w:t>
      </w:r>
      <w:r w:rsidRPr="00B16A68">
        <w:t xml:space="preserve">арон пересыпает Моше, </w:t>
      </w:r>
      <w:r>
        <w:t xml:space="preserve">у </w:t>
      </w:r>
      <w:r w:rsidRPr="00B16A68">
        <w:t xml:space="preserve">Моше получается такая </w:t>
      </w:r>
      <w:r>
        <w:t>«</w:t>
      </w:r>
      <w:r w:rsidRPr="00B16A68">
        <w:t>с гор</w:t>
      </w:r>
      <w:r>
        <w:t>кой»</w:t>
      </w:r>
      <w:r w:rsidRPr="00B16A68">
        <w:t xml:space="preserve"> пригоршня, и он перед глазами фараона бросает </w:t>
      </w:r>
      <w:r>
        <w:t>золу</w:t>
      </w:r>
      <w:r w:rsidRPr="00B16A68">
        <w:t xml:space="preserve"> без комментариев и без слов. Никаких предупреждений, никаких требований не выдвигается. </w:t>
      </w:r>
    </w:p>
    <w:p w14:paraId="3083BDAE" w14:textId="77777777" w:rsidR="00D53AF9" w:rsidRPr="00E44046" w:rsidRDefault="00D53AF9" w:rsidP="001E7688">
      <w:pPr>
        <w:pStyle w:val="ad"/>
      </w:pPr>
      <w:r w:rsidRPr="00E44046">
        <w:rPr>
          <w:rtl/>
          <w:lang w:val="en-US"/>
        </w:rPr>
        <w:br/>
        <w:t>וְהָיָה לְאָבָק עַל כָּל־אֶרֶץ מִצְרָיִם וְהָיָה עַל־הָאָדָם וְעַל־הַ</w:t>
      </w:r>
      <w:r w:rsidRPr="00282833">
        <w:rPr>
          <w:b/>
          <w:bCs/>
          <w:rtl/>
          <w:lang w:val="en-US"/>
        </w:rPr>
        <w:t>בְּהֵמָה</w:t>
      </w:r>
      <w:r w:rsidRPr="00E44046">
        <w:rPr>
          <w:rtl/>
          <w:lang w:val="en-US"/>
        </w:rPr>
        <w:t xml:space="preserve"> לִ</w:t>
      </w:r>
      <w:r w:rsidRPr="00BD2400">
        <w:rPr>
          <w:b/>
          <w:bCs/>
          <w:rtl/>
          <w:lang w:val="en-US"/>
        </w:rPr>
        <w:t>שְׁחִין</w:t>
      </w:r>
      <w:r w:rsidRPr="00E44046">
        <w:rPr>
          <w:rtl/>
          <w:lang w:val="en-US"/>
        </w:rPr>
        <w:t xml:space="preserve"> פֹּרֵחַ </w:t>
      </w:r>
      <w:r w:rsidRPr="00E44046">
        <w:rPr>
          <w:rStyle w:val="ae"/>
          <w:rtl/>
          <w:lang w:val="en-US"/>
        </w:rPr>
        <w:t>אֲבַעְבֻּעֹת בְּכָל־אֶרֶץ מִצְרָיִם׃</w:t>
      </w:r>
    </w:p>
    <w:p w14:paraId="49109CA5" w14:textId="77777777" w:rsidR="00D53AF9" w:rsidRDefault="00D53AF9" w:rsidP="001E7688">
      <w:pPr>
        <w:pStyle w:val="a9"/>
      </w:pPr>
      <w:r>
        <w:t>веѓая́ леава́к аль коль-эре́ц мицра́йим веѓая́ аль-ѓаада́м веаль-ѓа</w:t>
      </w:r>
      <w:r w:rsidRPr="00282833">
        <w:rPr>
          <w:b/>
          <w:bCs/>
        </w:rPr>
        <w:t>беѓема́</w:t>
      </w:r>
      <w:r>
        <w:t xml:space="preserve"> ли</w:t>
      </w:r>
      <w:r w:rsidRPr="00BD2400">
        <w:rPr>
          <w:b/>
          <w:bCs/>
        </w:rPr>
        <w:t>шхи́н</w:t>
      </w:r>
      <w:r>
        <w:t xml:space="preserve"> порэ́ях ава</w:t>
      </w:r>
      <w:r w:rsidRPr="00E44046">
        <w:t>’</w:t>
      </w:r>
      <w:r>
        <w:t>буо́т бехоль-э́рец мицра́йим</w:t>
      </w:r>
    </w:p>
    <w:p w14:paraId="1D563704" w14:textId="4CF91B61" w:rsidR="00D53AF9" w:rsidRDefault="00D53AF9" w:rsidP="001E7688">
      <w:pPr>
        <w:pStyle w:val="a9"/>
      </w:pPr>
      <w:r>
        <w:t xml:space="preserve">9. </w:t>
      </w:r>
      <w:r w:rsidRPr="00B16A68">
        <w:t xml:space="preserve">И превратится она в пыль по всей земле </w:t>
      </w:r>
      <w:r>
        <w:t>Е</w:t>
      </w:r>
      <w:r w:rsidRPr="00B16A68">
        <w:t>гипетской</w:t>
      </w:r>
      <w:r>
        <w:t>; и</w:t>
      </w:r>
      <w:r w:rsidRPr="00B16A68">
        <w:t xml:space="preserve"> пыль эта стане</w:t>
      </w:r>
      <w:r>
        <w:t xml:space="preserve">т на человеке и на </w:t>
      </w:r>
      <w:r w:rsidRPr="00282833">
        <w:rPr>
          <w:b/>
          <w:bCs/>
        </w:rPr>
        <w:t>скотине</w:t>
      </w:r>
      <w:r>
        <w:t xml:space="preserve"> </w:t>
      </w:r>
      <w:r w:rsidRPr="00BD2400">
        <w:rPr>
          <w:b/>
          <w:bCs/>
        </w:rPr>
        <w:t>язвами</w:t>
      </w:r>
      <w:r w:rsidRPr="00B16A68">
        <w:t xml:space="preserve">, </w:t>
      </w:r>
      <w:r>
        <w:t>ц</w:t>
      </w:r>
      <w:r w:rsidRPr="00B16A68">
        <w:t>ветени</w:t>
      </w:r>
      <w:r>
        <w:t>ем</w:t>
      </w:r>
      <w:r w:rsidRPr="00B16A68">
        <w:t xml:space="preserve"> и волдыр</w:t>
      </w:r>
      <w:r>
        <w:t>ями</w:t>
      </w:r>
      <w:r w:rsidRPr="00B16A68">
        <w:t xml:space="preserve"> на вс</w:t>
      </w:r>
      <w:r w:rsidR="007F7636">
        <w:t>ё</w:t>
      </w:r>
      <w:r w:rsidRPr="00B16A68">
        <w:t>м Египте</w:t>
      </w:r>
      <w:r>
        <w:t>».</w:t>
      </w:r>
    </w:p>
    <w:p w14:paraId="0F895C76" w14:textId="77777777" w:rsidR="00D53AF9" w:rsidRDefault="00D53AF9" w:rsidP="001E7688">
      <w:pPr>
        <w:pStyle w:val="a6"/>
        <w:spacing w:line="240" w:lineRule="auto"/>
      </w:pPr>
    </w:p>
    <w:p w14:paraId="23ACE3B3" w14:textId="77777777" w:rsidR="00D53AF9" w:rsidRDefault="00D53AF9" w:rsidP="00A46D02">
      <w:pPr>
        <w:pStyle w:val="a6"/>
      </w:pPr>
      <w:r w:rsidRPr="00B16A68">
        <w:t xml:space="preserve">И вот </w:t>
      </w:r>
      <w:r>
        <w:t xml:space="preserve">здесь </w:t>
      </w:r>
      <w:r w:rsidRPr="00B16A68">
        <w:t>уже чудо, потому что двумя пригоршнями, какие бы ни были загребу</w:t>
      </w:r>
      <w:r>
        <w:t>щ</w:t>
      </w:r>
      <w:r w:rsidRPr="00B16A68">
        <w:t>ие руки у Моше и А</w:t>
      </w:r>
      <w:r>
        <w:t>ѓ</w:t>
      </w:r>
      <w:r w:rsidRPr="00B16A68">
        <w:t>арона, не наполнишь всю землю. Есть умножение этой пыли</w:t>
      </w:r>
      <w:r>
        <w:t xml:space="preserve"> в воздухе, с</w:t>
      </w:r>
      <w:r w:rsidRPr="00B16A68">
        <w:t xml:space="preserve">начала </w:t>
      </w:r>
      <w:r>
        <w:t>это будет пыль.</w:t>
      </w:r>
    </w:p>
    <w:p w14:paraId="3AA812C9" w14:textId="753D68C2" w:rsidR="00D53AF9" w:rsidRDefault="00D53AF9" w:rsidP="00A46D02">
      <w:pPr>
        <w:pStyle w:val="a6"/>
      </w:pPr>
      <w:r>
        <w:rPr>
          <w:i/>
        </w:rPr>
        <w:t>Ш</w:t>
      </w:r>
      <w:r w:rsidRPr="00FC196A">
        <w:rPr>
          <w:i/>
        </w:rPr>
        <w:t>хи́н</w:t>
      </w:r>
      <w:r>
        <w:t xml:space="preserve"> – э</w:t>
      </w:r>
      <w:r w:rsidRPr="00B16A68">
        <w:t>то такое кожное заболевание, язва.</w:t>
      </w:r>
      <w:r>
        <w:t xml:space="preserve"> Наи</w:t>
      </w:r>
      <w:r w:rsidRPr="00B16A68">
        <w:t xml:space="preserve">более </w:t>
      </w:r>
      <w:r w:rsidRPr="007F7636">
        <w:t>вероятное предположение, что это</w:t>
      </w:r>
      <w:r w:rsidR="007F7636" w:rsidRPr="007F7636">
        <w:t xml:space="preserve"> </w:t>
      </w:r>
      <w:r w:rsidRPr="007F7636">
        <w:rPr>
          <w:i/>
          <w:iCs/>
        </w:rPr>
        <w:t>крапивница</w:t>
      </w:r>
      <w:r w:rsidRPr="007F7636">
        <w:t>, красное, зудящее, очень неприятное кожное заболевание. И второй, не менее весёлый вариант</w:t>
      </w:r>
      <w:r w:rsidR="007F7636" w:rsidRPr="007F7636">
        <w:t>,</w:t>
      </w:r>
      <w:r w:rsidRPr="007F7636">
        <w:t xml:space="preserve"> это </w:t>
      </w:r>
      <w:r w:rsidRPr="007F7636">
        <w:rPr>
          <w:i/>
          <w:iCs/>
        </w:rPr>
        <w:t>шистомоз,</w:t>
      </w:r>
      <w:r w:rsidRPr="007F7636">
        <w:t xml:space="preserve"> заболевание, которое тоже сопровождается кожной сыпью, очень неприятными язвами, болезнь, которая поражает и внутренние органы через органы дыхания. Мы не будем вдаваться в этимологию этого заболевания, это страшная болезнь, которая поражает язвами изнутри и снаружи; как правило, это связано с мелкими живыми организмами-паразитами. Крапивница чуть полегче, более мирная болезнь, но тоже малоприятная. </w:t>
      </w:r>
    </w:p>
    <w:p w14:paraId="5CE56ACE" w14:textId="2CFC2537" w:rsidR="00D53AF9" w:rsidRDefault="00D53AF9" w:rsidP="00A46D02">
      <w:pPr>
        <w:pStyle w:val="a6"/>
      </w:pPr>
      <w:r w:rsidRPr="00B16A68">
        <w:t>Здесь внимательны</w:t>
      </w:r>
      <w:r>
        <w:t>й человек остановится и спросит: «Подождите, подождите!</w:t>
      </w:r>
      <w:r w:rsidRPr="00B16A68">
        <w:t xml:space="preserve"> Какой скот? Откуда </w:t>
      </w:r>
      <w:r w:rsidRPr="00282833">
        <w:rPr>
          <w:i/>
        </w:rPr>
        <w:t>бе</w:t>
      </w:r>
      <w:r>
        <w:rPr>
          <w:i/>
        </w:rPr>
        <w:t>ѓ</w:t>
      </w:r>
      <w:r w:rsidRPr="00282833">
        <w:rPr>
          <w:i/>
        </w:rPr>
        <w:t>ема</w:t>
      </w:r>
      <w:r>
        <w:rPr>
          <w:i/>
        </w:rPr>
        <w:t>́</w:t>
      </w:r>
      <w:r w:rsidRPr="00B16A68">
        <w:t xml:space="preserve">? </w:t>
      </w:r>
      <w:r>
        <w:rPr>
          <w:i/>
        </w:rPr>
        <w:t>Б</w:t>
      </w:r>
      <w:r w:rsidRPr="00282833">
        <w:rPr>
          <w:i/>
        </w:rPr>
        <w:t>е</w:t>
      </w:r>
      <w:r>
        <w:rPr>
          <w:i/>
        </w:rPr>
        <w:t>ѓ</w:t>
      </w:r>
      <w:r w:rsidRPr="00282833">
        <w:rPr>
          <w:i/>
        </w:rPr>
        <w:t>ема</w:t>
      </w:r>
      <w:r>
        <w:rPr>
          <w:i/>
        </w:rPr>
        <w:t>́</w:t>
      </w:r>
      <w:r w:rsidRPr="00B16A68">
        <w:t xml:space="preserve"> </w:t>
      </w:r>
      <w:r>
        <w:t xml:space="preserve">– </w:t>
      </w:r>
      <w:r w:rsidRPr="00B16A68">
        <w:t>это крупный рогатый скот</w:t>
      </w:r>
      <w:r>
        <w:t>,</w:t>
      </w:r>
      <w:r w:rsidRPr="00B16A68">
        <w:t xml:space="preserve"> </w:t>
      </w:r>
      <w:r>
        <w:t>о</w:t>
      </w:r>
      <w:r w:rsidRPr="00B16A68">
        <w:t>н же в</w:t>
      </w:r>
      <w:r>
        <w:t>роде бы умер при прошлой казни?» Н</w:t>
      </w:r>
      <w:r w:rsidRPr="00B16A68">
        <w:t xml:space="preserve">о мы </w:t>
      </w:r>
      <w:r>
        <w:t xml:space="preserve">уже </w:t>
      </w:r>
      <w:r w:rsidRPr="00B16A68">
        <w:t xml:space="preserve">говорили, что не весь скот умер, что </w:t>
      </w:r>
      <w:r>
        <w:t>как</w:t>
      </w:r>
      <w:r w:rsidR="007F7636">
        <w:t xml:space="preserve"> </w:t>
      </w:r>
      <w:r w:rsidRPr="007F7636">
        <w:t>бы весь, но</w:t>
      </w:r>
      <w:r w:rsidR="007F7636" w:rsidRPr="007F7636">
        <w:t>,</w:t>
      </w:r>
      <w:r w:rsidRPr="007F7636">
        <w:t xml:space="preserve"> на самом деле</w:t>
      </w:r>
      <w:r w:rsidR="007F7636" w:rsidRPr="007F7636">
        <w:t>,</w:t>
      </w:r>
      <w:r w:rsidRPr="007F7636">
        <w:t xml:space="preserve"> не весь. И есть ещё один ню</w:t>
      </w:r>
      <w:r>
        <w:t xml:space="preserve">анс: </w:t>
      </w:r>
      <w:r w:rsidRPr="00B16A68">
        <w:t>внутри Египта находится</w:t>
      </w:r>
      <w:r>
        <w:t xml:space="preserve"> земля Го́шен, где живут евреи. У них скот остался, и</w:t>
      </w:r>
      <w:r w:rsidRPr="00B16A68">
        <w:t xml:space="preserve"> египетские хозяйственники</w:t>
      </w:r>
      <w:r>
        <w:t xml:space="preserve"> (</w:t>
      </w:r>
      <w:r w:rsidRPr="00B16A68">
        <w:t>вп</w:t>
      </w:r>
      <w:r>
        <w:t>олне возможно, что так и было) п</w:t>
      </w:r>
      <w:r w:rsidRPr="00B16A68">
        <w:t xml:space="preserve">осле того, как </w:t>
      </w:r>
      <w:r>
        <w:t xml:space="preserve">их </w:t>
      </w:r>
      <w:r w:rsidRPr="00B16A68">
        <w:t>скот погиб от прошлой казни</w:t>
      </w:r>
      <w:r>
        <w:t>,</w:t>
      </w:r>
      <w:r w:rsidRPr="00B16A68">
        <w:t xml:space="preserve"> прикупили у евреев новую скотину. Разумеется, цены взлетели, евреи на этом наж</w:t>
      </w:r>
      <w:r>
        <w:t>ились. Но это вполне вероятный</w:t>
      </w:r>
      <w:r w:rsidRPr="00B16A68">
        <w:t xml:space="preserve"> сценарий, откуда взялись животные. </w:t>
      </w:r>
    </w:p>
    <w:p w14:paraId="683F4D1B" w14:textId="602C75C9" w:rsidR="00D53AF9" w:rsidRDefault="00D53AF9" w:rsidP="00A46D02">
      <w:pPr>
        <w:pStyle w:val="a6"/>
      </w:pPr>
      <w:r w:rsidRPr="00B16A68">
        <w:t>Итак, все животные и люди ока</w:t>
      </w:r>
      <w:r>
        <w:t>жутся</w:t>
      </w:r>
      <w:r w:rsidRPr="00B16A68">
        <w:t xml:space="preserve"> зараж</w:t>
      </w:r>
      <w:r>
        <w:t>ёнными</w:t>
      </w:r>
      <w:r w:rsidRPr="00B16A68">
        <w:t xml:space="preserve"> очень </w:t>
      </w:r>
      <w:r w:rsidRPr="007F7636">
        <w:t xml:space="preserve">неприятным дерматологическим кожным заболеванием. Такое было повеление. </w:t>
      </w:r>
    </w:p>
    <w:p w14:paraId="5F7DF0B4" w14:textId="77777777" w:rsidR="00D53AF9" w:rsidRPr="00BB62E7" w:rsidRDefault="00D53AF9" w:rsidP="001E7688">
      <w:pPr>
        <w:pStyle w:val="ad"/>
      </w:pPr>
      <w:r w:rsidRPr="00C1783C">
        <w:rPr>
          <w:sz w:val="24"/>
          <w:szCs w:val="24"/>
          <w:rtl/>
          <w:lang w:val="en-US"/>
        </w:rPr>
        <w:br/>
      </w:r>
      <w:r w:rsidRPr="00BB62E7">
        <w:rPr>
          <w:rtl/>
          <w:lang w:val="en-US"/>
        </w:rPr>
        <w:t>וַיִּקְחוּ אֶת־פִּיחַ הַכִּבְשָׁן וַיַּעַמְדוּ לִפְנֵי פַרְעֹה וַיִּזְרֹק אֹתוֹ מֹשֶׁה הַשָּׁמָיְמָה וַיְהִי שְׁחִין אֲבַעְבֻּעֹת פֹּרֵחַ בָּאָדָם וּבַבְּהֵמָה׃</w:t>
      </w:r>
    </w:p>
    <w:p w14:paraId="7D8818CE" w14:textId="77777777" w:rsidR="00D53AF9" w:rsidRDefault="00D53AF9" w:rsidP="001E7688">
      <w:pPr>
        <w:pStyle w:val="a9"/>
      </w:pPr>
      <w:r>
        <w:t>вайикху́ эт-пи́ях ѓакивша́н ваяамду́ лифнэ́ фаръо́ вайизро́к ото́ моше́ ѓашама́йма вайѓи́ шехи́н ава</w:t>
      </w:r>
      <w:r w:rsidRPr="00BB62E7">
        <w:t>’</w:t>
      </w:r>
      <w:r>
        <w:t>буо́т порэ́ях баада́м увабеѓема́</w:t>
      </w:r>
    </w:p>
    <w:p w14:paraId="692C9ADB" w14:textId="2B917872" w:rsidR="00D53AF9" w:rsidRPr="00AC73DB" w:rsidRDefault="00D53AF9" w:rsidP="001E7688">
      <w:pPr>
        <w:pStyle w:val="a9"/>
        <w:rPr>
          <w:i w:val="0"/>
          <w:iCs w:val="0"/>
        </w:rPr>
      </w:pPr>
      <w:r>
        <w:t>10. И</w:t>
      </w:r>
      <w:r w:rsidRPr="00B16A68">
        <w:t xml:space="preserve"> взяли </w:t>
      </w:r>
      <w:r>
        <w:t>они золу печную, и стали перед фараоном</w:t>
      </w:r>
      <w:r w:rsidRPr="00B16A68">
        <w:t xml:space="preserve">, </w:t>
      </w:r>
      <w:r>
        <w:t>и бросил его Моше к небесам</w:t>
      </w:r>
      <w:r w:rsidR="001E7688">
        <w:t>,</w:t>
      </w:r>
      <w:r>
        <w:t xml:space="preserve"> и были язвы, волдыри и цветения на человеке и на животных </w:t>
      </w:r>
      <w:r w:rsidRPr="00AC73DB">
        <w:rPr>
          <w:i w:val="0"/>
          <w:iCs w:val="0"/>
        </w:rPr>
        <w:t xml:space="preserve">(всё, как Всевышний повелел). </w:t>
      </w:r>
    </w:p>
    <w:p w14:paraId="6F3DC5DB" w14:textId="77777777" w:rsidR="00D53AF9" w:rsidRDefault="00D53AF9" w:rsidP="001E7688">
      <w:pPr>
        <w:pStyle w:val="a9"/>
      </w:pPr>
    </w:p>
    <w:p w14:paraId="2FDC5DE4" w14:textId="77777777" w:rsidR="00D53AF9" w:rsidRPr="00BB62E7" w:rsidRDefault="00D53AF9" w:rsidP="001E7688">
      <w:pPr>
        <w:pStyle w:val="ad"/>
      </w:pPr>
      <w:r w:rsidRPr="00BB62E7">
        <w:rPr>
          <w:rtl/>
          <w:lang w:val="en-US"/>
        </w:rPr>
        <w:t>וְלֹא־יָכְלוּ הַחַרְטֻמִּים לַעֲמֹד לִפְנֵי מֹשֶׁה מִפְּנֵי הַשְּׁחִין כִּי־הָיָה הַשְּׁחִין בַּחֲרְטֻמִּם וּבְכָל־מִצְרָיִם׃</w:t>
      </w:r>
    </w:p>
    <w:p w14:paraId="340ACD12" w14:textId="77777777" w:rsidR="00D53AF9" w:rsidRDefault="00D53AF9" w:rsidP="001E7688">
      <w:pPr>
        <w:pStyle w:val="a9"/>
      </w:pPr>
      <w:r>
        <w:t xml:space="preserve">вело-яхелу́ ѓахартуми́м лаамо́д лифнэ́ моше́ мипенэ́ ѓашехи́н ки-ѓая́ ѓашехи́н бахартуми́м увхоль-мицра́йим </w:t>
      </w:r>
    </w:p>
    <w:p w14:paraId="1D69EBD4" w14:textId="06DE2DC9" w:rsidR="00D53AF9" w:rsidRDefault="00D53AF9" w:rsidP="001E7688">
      <w:pPr>
        <w:pStyle w:val="a9"/>
      </w:pPr>
      <w:r>
        <w:t>11. И жрецы (</w:t>
      </w:r>
      <w:r w:rsidRPr="00B16A68">
        <w:t>колдуны египетск</w:t>
      </w:r>
      <w:r>
        <w:t>ие) не могли стоять перед Моше</w:t>
      </w:r>
      <w:r w:rsidR="007F7636">
        <w:t xml:space="preserve"> </w:t>
      </w:r>
      <w:r>
        <w:t xml:space="preserve">из-за язв, потому что язвы поразили </w:t>
      </w:r>
      <w:r w:rsidRPr="00B16A68">
        <w:t xml:space="preserve">и великих египетских колдунов, и весь Египет. </w:t>
      </w:r>
    </w:p>
    <w:p w14:paraId="0388F804" w14:textId="77777777" w:rsidR="00D53AF9" w:rsidRDefault="00D53AF9" w:rsidP="001E7688">
      <w:pPr>
        <w:pStyle w:val="a6"/>
        <w:spacing w:line="240" w:lineRule="auto"/>
      </w:pPr>
    </w:p>
    <w:p w14:paraId="389F5652" w14:textId="13DB4293" w:rsidR="00D53AF9" w:rsidRDefault="00D53AF9" w:rsidP="00A46D02">
      <w:pPr>
        <w:pStyle w:val="a6"/>
      </w:pPr>
      <w:r>
        <w:t>О</w:t>
      </w:r>
      <w:r w:rsidRPr="00B16A68">
        <w:t>чень больно стоять, когда у тебя на ногах язвы</w:t>
      </w:r>
      <w:r>
        <w:t xml:space="preserve"> –</w:t>
      </w:r>
      <w:r w:rsidRPr="00B16A68">
        <w:t xml:space="preserve"> </w:t>
      </w:r>
      <w:r>
        <w:t>и</w:t>
      </w:r>
      <w:r w:rsidRPr="00B16A68">
        <w:t xml:space="preserve"> на ступнях, и на коленях,</w:t>
      </w:r>
      <w:r>
        <w:t xml:space="preserve"> никак не постоишь. </w:t>
      </w:r>
      <w:r w:rsidRPr="00B16A68">
        <w:t xml:space="preserve">Это большой-большой позор. Тут даже </w:t>
      </w:r>
      <w:r>
        <w:t>ничего не попытаешься сделать, п</w:t>
      </w:r>
      <w:r w:rsidRPr="00B16A68">
        <w:t xml:space="preserve">отому </w:t>
      </w:r>
      <w:r>
        <w:t>что и попытаться ты не можешь – т</w:t>
      </w:r>
      <w:r w:rsidRPr="00B16A68">
        <w:t xml:space="preserve">ы весь изъязвлен кожной болезнью. </w:t>
      </w:r>
      <w:r>
        <w:t xml:space="preserve">Язвы </w:t>
      </w:r>
      <w:r w:rsidRPr="00B16A68">
        <w:t>всегда воспр</w:t>
      </w:r>
      <w:r>
        <w:t>инимались как некая нечистота, как осквернённость, и</w:t>
      </w:r>
      <w:r w:rsidRPr="00B16A68">
        <w:t xml:space="preserve"> поэтому можно сказать, что египетские колдуны</w:t>
      </w:r>
      <w:r w:rsidR="007F7636">
        <w:t xml:space="preserve"> </w:t>
      </w:r>
      <w:r w:rsidRPr="00B16A68">
        <w:t>опозорены по полной. Но фараон не</w:t>
      </w:r>
      <w:r>
        <w:t xml:space="preserve"> сдаё</w:t>
      </w:r>
      <w:r w:rsidRPr="00B16A68">
        <w:t xml:space="preserve">тся. </w:t>
      </w:r>
    </w:p>
    <w:p w14:paraId="53BF495A" w14:textId="77777777" w:rsidR="00D53AF9" w:rsidRPr="00BB62E7" w:rsidRDefault="00D53AF9" w:rsidP="001E7688">
      <w:pPr>
        <w:pStyle w:val="ad"/>
      </w:pPr>
      <w:r w:rsidRPr="00DC7B56">
        <w:rPr>
          <w:sz w:val="24"/>
          <w:szCs w:val="24"/>
          <w:rtl/>
          <w:lang w:val="en-US"/>
        </w:rPr>
        <w:br/>
      </w:r>
      <w:r w:rsidRPr="00BB62E7">
        <w:rPr>
          <w:rtl/>
          <w:lang w:val="en-US"/>
        </w:rPr>
        <w:t>וַיְחַזֵּק יְהוָה אֶת־לֵב פַּרְעֹה וְלֹא שָׁמַע אֲלֵהֶם כַּאֲשֶׁר דִּבֶּר יְהוָה אֶל־מֹשֶׁה׃</w:t>
      </w:r>
    </w:p>
    <w:p w14:paraId="6C6DD90F" w14:textId="77777777" w:rsidR="00D53AF9" w:rsidRDefault="00D53AF9" w:rsidP="001E7688">
      <w:pPr>
        <w:pStyle w:val="a9"/>
      </w:pPr>
      <w:r>
        <w:t>вайхазэ́к адона́й эт-ле́в паръо́ вело́ шама́ алеѓем кааше́р дибэ́р адона́й эль-моше́</w:t>
      </w:r>
    </w:p>
    <w:p w14:paraId="4D2D0CB5" w14:textId="77777777" w:rsidR="00D53AF9" w:rsidRDefault="00D53AF9" w:rsidP="001E7688">
      <w:pPr>
        <w:pStyle w:val="a9"/>
      </w:pPr>
      <w:r w:rsidRPr="00DC7B56">
        <w:t xml:space="preserve">12. </w:t>
      </w:r>
      <w:r w:rsidRPr="00B16A68">
        <w:t>Но дал Всевышний силы фараону приде</w:t>
      </w:r>
      <w:r>
        <w:t>рживаться своего, стоять на своё</w:t>
      </w:r>
      <w:r w:rsidRPr="00B16A68">
        <w:t>м</w:t>
      </w:r>
      <w:r>
        <w:t>,</w:t>
      </w:r>
      <w:r w:rsidRPr="00B16A68">
        <w:t xml:space="preserve"> </w:t>
      </w:r>
      <w:r>
        <w:t>и</w:t>
      </w:r>
      <w:r w:rsidRPr="00B16A68">
        <w:t xml:space="preserve"> не слушал </w:t>
      </w:r>
      <w:r>
        <w:t>их фараон, как и предсказывал Бог Мо</w:t>
      </w:r>
      <w:r w:rsidRPr="00B16A68">
        <w:t>ше.</w:t>
      </w:r>
    </w:p>
    <w:p w14:paraId="544D6A1F" w14:textId="77777777" w:rsidR="00D53AF9" w:rsidRDefault="00D53AF9" w:rsidP="001E7688">
      <w:pPr>
        <w:pStyle w:val="a6"/>
        <w:spacing w:line="240" w:lineRule="auto"/>
      </w:pPr>
      <w:r w:rsidRPr="00B16A68">
        <w:t xml:space="preserve"> </w:t>
      </w:r>
    </w:p>
    <w:p w14:paraId="38ED1675" w14:textId="5637B15B" w:rsidR="00D53AF9" w:rsidRDefault="00D53AF9" w:rsidP="00A46D02">
      <w:pPr>
        <w:pStyle w:val="a6"/>
      </w:pPr>
      <w:r w:rsidRPr="00B16A68">
        <w:t xml:space="preserve">В </w:t>
      </w:r>
      <w:r>
        <w:t>следующем стихе</w:t>
      </w:r>
      <w:r w:rsidRPr="00B16A68">
        <w:t xml:space="preserve"> </w:t>
      </w:r>
      <w:r>
        <w:t xml:space="preserve">мы будем </w:t>
      </w:r>
      <w:r w:rsidRPr="00B16A68">
        <w:t xml:space="preserve">читаем продолжение </w:t>
      </w:r>
      <w:r w:rsidRPr="007F7636">
        <w:t xml:space="preserve">истории, и возникает ещё один вопрос: точно так же, как в случае с казнью вшами, мы не прочитаем, что казнь язвами закончилась. И можно спросить: «А </w:t>
      </w:r>
      <w:r w:rsidR="007F7636" w:rsidRPr="007F7636">
        <w:t>что</w:t>
      </w:r>
      <w:r w:rsidRPr="007F7636">
        <w:t xml:space="preserve">, вши так и продолжают там крутиться, по всему Египту?» </w:t>
      </w:r>
    </w:p>
    <w:p w14:paraId="7A834F42" w14:textId="6D64A156" w:rsidR="00D53AF9" w:rsidRDefault="00D53AF9" w:rsidP="00A46D02">
      <w:pPr>
        <w:pStyle w:val="a6"/>
      </w:pPr>
      <w:r w:rsidRPr="007F7636">
        <w:t>Комментаторы говорят, что из первой казни, которая длилась неделю, мы можем сделать вывод, что и все другие казни имели продолжительность примерно неделю. И через неделю всё это поражение язвами, вся эта болезнь закончилась. Интересно, что и про шистомоз, и про крапивницу говорят, что если они не приобретают хроническую форму, то у них период заболевания длится 7 дней. Но это не значит</w:t>
      </w:r>
      <w:r w:rsidRPr="00B16A68">
        <w:t>, что мы сейчас говорим о каком-то рациональном происхождении болезни. Такая масс</w:t>
      </w:r>
      <w:r>
        <w:t>овая заболеваемость незаразною, в общем-то, болезнью –</w:t>
      </w:r>
      <w:r w:rsidRPr="00B16A68">
        <w:t xml:space="preserve"> </w:t>
      </w:r>
      <w:r>
        <w:t>это, разумеется, чудо. Прост</w:t>
      </w:r>
      <w:r w:rsidRPr="00B16A68">
        <w:t xml:space="preserve">о мы пытаемся немножко перевести его на </w:t>
      </w:r>
      <w:r>
        <w:t>наш современный язык. И</w:t>
      </w:r>
      <w:r w:rsidRPr="00B16A68">
        <w:t>так, скорее все</w:t>
      </w:r>
      <w:r>
        <w:t>го, казнь продолжалась неделю, если и</w:t>
      </w:r>
      <w:r w:rsidRPr="00B16A68">
        <w:t>сход</w:t>
      </w:r>
      <w:r>
        <w:t>ить</w:t>
      </w:r>
      <w:r w:rsidRPr="00B16A68">
        <w:t xml:space="preserve"> из того, что мы учили раньше. Но есть много разных других мнений</w:t>
      </w:r>
      <w:r>
        <w:t>, и</w:t>
      </w:r>
      <w:r w:rsidRPr="00B16A68">
        <w:t xml:space="preserve"> не в нашем обычае</w:t>
      </w:r>
      <w:r>
        <w:t xml:space="preserve"> с ними </w:t>
      </w:r>
      <w:r w:rsidRPr="00B16A68">
        <w:t>спорить.</w:t>
      </w:r>
    </w:p>
    <w:p w14:paraId="1A847F21" w14:textId="77777777" w:rsidR="00D53AF9" w:rsidRPr="00FB578F" w:rsidRDefault="00D53AF9" w:rsidP="00A962E0">
      <w:pPr>
        <w:pStyle w:val="ad"/>
      </w:pPr>
      <w:r w:rsidRPr="005917E0">
        <w:rPr>
          <w:sz w:val="24"/>
          <w:szCs w:val="24"/>
          <w:rtl/>
          <w:lang w:val="en-US"/>
        </w:rPr>
        <w:br/>
      </w:r>
      <w:r w:rsidRPr="00FB578F">
        <w:rPr>
          <w:rtl/>
          <w:lang w:val="en-US"/>
        </w:rPr>
        <w:t>וַיֹּאמֶר יְהוָה אֶל־מֹשֶׁה הַשְׁכֵּם בַּבֹּקֶר וְהִתְיַצֵּב לִפְנֵי פַרְעֹה וְאָמַרְתָּ אֵלָיו כֹּה־אָמַר יְהוָה אֱלֹהֵי הָעִבְרִים שַׁלַּח אֶת־עַמִּי וְיַעַבְדֻנִי׃</w:t>
      </w:r>
    </w:p>
    <w:p w14:paraId="680DDB0B" w14:textId="77777777" w:rsidR="00D53AF9" w:rsidRDefault="00D53AF9" w:rsidP="00A962E0">
      <w:pPr>
        <w:pStyle w:val="a9"/>
      </w:pPr>
      <w:r>
        <w:t>ваёмер адона́й эль-моше́ ѓашкэ́м бабо́кер веѓитьяцэ́в лифнэ́ фаръо́ веамарта́ эла́в ко-ама́р адона́й элоѓе́ ѓаиври́м шала́х эт-ами́ веяавду́ни</w:t>
      </w:r>
    </w:p>
    <w:p w14:paraId="76992ED4" w14:textId="26E0F9BC" w:rsidR="00D53AF9" w:rsidRPr="00215AFF" w:rsidRDefault="00D53AF9" w:rsidP="00A962E0">
      <w:pPr>
        <w:pStyle w:val="a9"/>
      </w:pPr>
      <w:r w:rsidRPr="00215AFF">
        <w:t xml:space="preserve">13. </w:t>
      </w:r>
      <w:r>
        <w:t xml:space="preserve">И сказал Бог Моше: </w:t>
      </w:r>
      <w:r w:rsidRPr="00215AFF">
        <w:t>«</w:t>
      </w:r>
      <w:r w:rsidRPr="00215AFF">
        <w:rPr>
          <w:rStyle w:val="af1"/>
          <w:i/>
          <w:iCs/>
        </w:rPr>
        <w:t>Просыпайся рано утром</w:t>
      </w:r>
      <w:r w:rsidR="007F7636">
        <w:rPr>
          <w:rStyle w:val="af1"/>
          <w:i/>
          <w:iCs/>
        </w:rPr>
        <w:t>,</w:t>
      </w:r>
      <w:r w:rsidRPr="00215AFF">
        <w:rPr>
          <w:rStyle w:val="af1"/>
          <w:i/>
          <w:iCs/>
        </w:rPr>
        <w:t xml:space="preserve"> и приходи к фараону, и скажи ему</w:t>
      </w:r>
      <w:r>
        <w:rPr>
          <w:rStyle w:val="af1"/>
          <w:i/>
          <w:iCs/>
        </w:rPr>
        <w:t>: «Т</w:t>
      </w:r>
      <w:r w:rsidRPr="00215AFF">
        <w:rPr>
          <w:rStyle w:val="af1"/>
          <w:i/>
          <w:iCs/>
        </w:rPr>
        <w:t>ак сказал Господь</w:t>
      </w:r>
      <w:r>
        <w:rPr>
          <w:rStyle w:val="af1"/>
          <w:i/>
          <w:iCs/>
        </w:rPr>
        <w:t xml:space="preserve">, Бог евреев: </w:t>
      </w:r>
      <w:r w:rsidR="007F7636">
        <w:rPr>
          <w:rStyle w:val="af1"/>
          <w:i/>
          <w:iCs/>
        </w:rPr>
        <w:t>«О</w:t>
      </w:r>
      <w:r w:rsidRPr="00215AFF">
        <w:rPr>
          <w:rStyle w:val="af1"/>
          <w:i/>
          <w:iCs/>
        </w:rPr>
        <w:t xml:space="preserve">тпусти Мой народ, и </w:t>
      </w:r>
      <w:r w:rsidRPr="00193478">
        <w:rPr>
          <w:rStyle w:val="af1"/>
          <w:i/>
          <w:iCs/>
        </w:rPr>
        <w:t>будут служить</w:t>
      </w:r>
      <w:r w:rsidRPr="00215AFF">
        <w:rPr>
          <w:rStyle w:val="af1"/>
          <w:i/>
          <w:iCs/>
        </w:rPr>
        <w:t xml:space="preserve"> </w:t>
      </w:r>
      <w:r>
        <w:rPr>
          <w:rStyle w:val="af1"/>
          <w:i/>
          <w:iCs/>
        </w:rPr>
        <w:t>Мне</w:t>
      </w:r>
      <w:r w:rsidRPr="00215AFF">
        <w:rPr>
          <w:rStyle w:val="af1"/>
          <w:i/>
          <w:iCs/>
        </w:rPr>
        <w:t xml:space="preserve">. </w:t>
      </w:r>
    </w:p>
    <w:p w14:paraId="6DA66230" w14:textId="77777777" w:rsidR="00D53AF9" w:rsidRPr="00994C19" w:rsidRDefault="00D53AF9" w:rsidP="00A962E0">
      <w:pPr>
        <w:pStyle w:val="ad"/>
      </w:pPr>
      <w:r w:rsidRPr="00385790">
        <w:rPr>
          <w:sz w:val="24"/>
          <w:szCs w:val="24"/>
          <w:rtl/>
          <w:lang w:val="en-US"/>
        </w:rPr>
        <w:br/>
      </w:r>
      <w:r w:rsidRPr="00994C19">
        <w:rPr>
          <w:rtl/>
          <w:lang w:val="en-US"/>
        </w:rPr>
        <w:t>כִּי בַּ</w:t>
      </w:r>
      <w:r w:rsidRPr="00193478">
        <w:rPr>
          <w:b/>
          <w:bCs/>
          <w:rtl/>
          <w:lang w:val="en-US"/>
        </w:rPr>
        <w:t>פַּעַם</w:t>
      </w:r>
      <w:r w:rsidRPr="00994C19">
        <w:rPr>
          <w:rtl/>
          <w:lang w:val="en-US"/>
        </w:rPr>
        <w:t xml:space="preserve"> הַזֹּאת אֲנִי שֹׁלֵחַ אֶת־כָּל־מַגֵּפֹתַי אֶל־לִבְּךָ וּבַעֲבָדֶיךָ וּבְעַמֶּךָ בַּעֲבוּר תֵּדַע כִּי אֵין כָּמֹנִי בְּכָל־הָאָרֶץ׃</w:t>
      </w:r>
    </w:p>
    <w:p w14:paraId="2311D04A" w14:textId="77777777" w:rsidR="00D53AF9" w:rsidRDefault="00D53AF9" w:rsidP="00A962E0">
      <w:pPr>
        <w:pStyle w:val="a9"/>
      </w:pPr>
      <w:r>
        <w:t>ки ба</w:t>
      </w:r>
      <w:r w:rsidRPr="00193478">
        <w:rPr>
          <w:b/>
          <w:bCs/>
        </w:rPr>
        <w:t>па́ам</w:t>
      </w:r>
      <w:r>
        <w:t xml:space="preserve"> ѓазо́т ани́ шоле́ях эт-коль-магефота́й эль-либеха́ уваавадэ́ха увъамэ́ха бааву́р теда́ ки эн камо́ни бехоль-гаа́рец </w:t>
      </w:r>
    </w:p>
    <w:p w14:paraId="7D705C4E" w14:textId="3EB421A5" w:rsidR="00D53AF9" w:rsidRDefault="00D53AF9" w:rsidP="00A962E0">
      <w:pPr>
        <w:pStyle w:val="a9"/>
      </w:pPr>
      <w:r>
        <w:t xml:space="preserve">14. Потому что на этот </w:t>
      </w:r>
      <w:r w:rsidRPr="00193478">
        <w:rPr>
          <w:b/>
          <w:bCs/>
        </w:rPr>
        <w:t>раз</w:t>
      </w:r>
      <w:r>
        <w:t xml:space="preserve"> Я тебе напомню все Свои эпиде</w:t>
      </w:r>
      <w:r w:rsidRPr="00215AFF">
        <w:t>мии,</w:t>
      </w:r>
      <w:r>
        <w:t xml:space="preserve"> все Свои моры, все случаи мора </w:t>
      </w:r>
      <w:r w:rsidRPr="00215AFF">
        <w:t xml:space="preserve">на сердце </w:t>
      </w:r>
      <w:r>
        <w:t xml:space="preserve">твоё, </w:t>
      </w:r>
      <w:r w:rsidRPr="00215AFF">
        <w:t xml:space="preserve">на рабов твоих, на народ твой, </w:t>
      </w:r>
      <w:r>
        <w:t>ч</w:t>
      </w:r>
      <w:r w:rsidRPr="00215AFF">
        <w:t>то</w:t>
      </w:r>
      <w:r>
        <w:t>бы ты знал, что нет подобного М</w:t>
      </w:r>
      <w:r w:rsidRPr="00215AFF">
        <w:t>не на всей земле.</w:t>
      </w:r>
    </w:p>
    <w:p w14:paraId="5A9209BB" w14:textId="77777777" w:rsidR="00D53AF9" w:rsidRDefault="00D53AF9" w:rsidP="00A962E0">
      <w:pPr>
        <w:pStyle w:val="a6"/>
        <w:spacing w:line="240" w:lineRule="auto"/>
        <w:ind w:firstLine="0"/>
      </w:pPr>
    </w:p>
    <w:p w14:paraId="2F8C2C44" w14:textId="77777777" w:rsidR="00D53AF9" w:rsidRDefault="00D53AF9" w:rsidP="00A46D02">
      <w:pPr>
        <w:pStyle w:val="a6"/>
        <w:rPr>
          <w:i/>
        </w:rPr>
      </w:pPr>
      <w:r w:rsidRPr="00193478">
        <w:t xml:space="preserve">Кстати, ивритское слово </w:t>
      </w:r>
      <w:r w:rsidRPr="00193478">
        <w:rPr>
          <w:i/>
        </w:rPr>
        <w:t>па́ам (раз)</w:t>
      </w:r>
      <w:r w:rsidRPr="00193478">
        <w:t xml:space="preserve">, как и в русском языке, связано со словом </w:t>
      </w:r>
      <w:r w:rsidRPr="00193478">
        <w:rPr>
          <w:i/>
        </w:rPr>
        <w:t>разить</w:t>
      </w:r>
      <w:r w:rsidRPr="00193478">
        <w:t xml:space="preserve">, </w:t>
      </w:r>
      <w:r w:rsidRPr="00193478">
        <w:rPr>
          <w:i/>
        </w:rPr>
        <w:t>ударять</w:t>
      </w:r>
      <w:r w:rsidRPr="00193478">
        <w:t xml:space="preserve">. Можно сказать, </w:t>
      </w:r>
      <w:r w:rsidRPr="00193478">
        <w:rPr>
          <w:i/>
          <w:iCs/>
        </w:rPr>
        <w:t>мечом</w:t>
      </w:r>
      <w:r w:rsidRPr="00193478">
        <w:t xml:space="preserve"> </w:t>
      </w:r>
      <w:r w:rsidRPr="00193478">
        <w:rPr>
          <w:i/>
          <w:iCs/>
        </w:rPr>
        <w:t>ударяют</w:t>
      </w:r>
      <w:r w:rsidRPr="00193478">
        <w:t xml:space="preserve"> – </w:t>
      </w:r>
      <w:r w:rsidRPr="00193478">
        <w:rPr>
          <w:i/>
        </w:rPr>
        <w:t>паами́м</w:t>
      </w:r>
      <w:r w:rsidRPr="00193478">
        <w:t xml:space="preserve">, </w:t>
      </w:r>
      <w:r w:rsidRPr="00193478">
        <w:rPr>
          <w:i/>
          <w:iCs/>
        </w:rPr>
        <w:t>сердце стучит</w:t>
      </w:r>
      <w:r w:rsidRPr="00193478">
        <w:t xml:space="preserve"> –</w:t>
      </w:r>
      <w:r>
        <w:t xml:space="preserve"> </w:t>
      </w:r>
      <w:r w:rsidRPr="00193478">
        <w:rPr>
          <w:i/>
          <w:iCs/>
        </w:rPr>
        <w:t>ѓалев</w:t>
      </w:r>
      <w:r>
        <w:t xml:space="preserve"> </w:t>
      </w:r>
      <w:r w:rsidRPr="00193478">
        <w:rPr>
          <w:i/>
        </w:rPr>
        <w:t>поэ́м</w:t>
      </w:r>
      <w:r>
        <w:rPr>
          <w:i/>
        </w:rPr>
        <w:t>.</w:t>
      </w:r>
      <w:r w:rsidRPr="00193478">
        <w:rPr>
          <w:i/>
        </w:rPr>
        <w:t xml:space="preserve"> </w:t>
      </w:r>
    </w:p>
    <w:p w14:paraId="2F8B04AC" w14:textId="1793BE7D" w:rsidR="00D53AF9" w:rsidRPr="00215AFF" w:rsidRDefault="00D53AF9" w:rsidP="00A46D02">
      <w:pPr>
        <w:pStyle w:val="a6"/>
      </w:pPr>
      <w:r>
        <w:t>Иными словами: «</w:t>
      </w:r>
      <w:r w:rsidRPr="00B16A68">
        <w:t>Я тебе пришлю удар всех ударов</w:t>
      </w:r>
      <w:r>
        <w:t>, и</w:t>
      </w:r>
      <w:r w:rsidRPr="00B16A68">
        <w:t xml:space="preserve">з всех ударов </w:t>
      </w:r>
      <w:r>
        <w:t>– удар, из всех эпиде</w:t>
      </w:r>
      <w:r w:rsidRPr="00B16A68">
        <w:t>мий</w:t>
      </w:r>
      <w:r>
        <w:t xml:space="preserve"> –</w:t>
      </w:r>
      <w:r w:rsidR="007F7636">
        <w:t xml:space="preserve"> </w:t>
      </w:r>
      <w:r>
        <w:t>эпиде</w:t>
      </w:r>
      <w:r w:rsidRPr="00B16A68">
        <w:t>мию. Я нашлю на тебя такое, что невид</w:t>
      </w:r>
      <w:r>
        <w:t>анно</w:t>
      </w:r>
      <w:r w:rsidRPr="00B16A68">
        <w:t xml:space="preserve"> и неслы</w:t>
      </w:r>
      <w:r>
        <w:t xml:space="preserve">ханно». </w:t>
      </w:r>
    </w:p>
    <w:p w14:paraId="033EF768" w14:textId="77777777" w:rsidR="00D53AF9" w:rsidRPr="00215AFF" w:rsidRDefault="00D53AF9" w:rsidP="00A962E0">
      <w:pPr>
        <w:pStyle w:val="a6"/>
        <w:spacing w:line="240" w:lineRule="auto"/>
      </w:pPr>
    </w:p>
    <w:p w14:paraId="21A5F7BF" w14:textId="77777777" w:rsidR="00D53AF9" w:rsidRPr="00215AFF" w:rsidRDefault="00D53AF9" w:rsidP="00A962E0">
      <w:pPr>
        <w:pStyle w:val="ad"/>
      </w:pPr>
      <w:r w:rsidRPr="00215AFF">
        <w:t>כִּי עַתָּה שָׁלַחְתִּי אֶת־יָדִי וָאַךְ אוֹתְךָ וְאֶת־עַמְּךָ בַּדָּבֶר וַתִּכָּחֵד מִן־הָאָרֶץ׃</w:t>
      </w:r>
    </w:p>
    <w:p w14:paraId="771E1F3F" w14:textId="77777777" w:rsidR="00D53AF9" w:rsidRDefault="00D53AF9" w:rsidP="00A962E0">
      <w:pPr>
        <w:pStyle w:val="a9"/>
      </w:pPr>
      <w:r w:rsidRPr="00215AFF">
        <w:t>ки ата́ шала́хти эт-яди́ ваа́х отеха́ веэт-амеха́ бада́вер ватикахэ́д мин-ѓаа́рец</w:t>
      </w:r>
    </w:p>
    <w:p w14:paraId="59A1A1F5" w14:textId="77777777" w:rsidR="00D53AF9" w:rsidRDefault="00D53AF9" w:rsidP="00A962E0">
      <w:pPr>
        <w:pStyle w:val="a9"/>
      </w:pPr>
      <w:r>
        <w:t>15. Ибо вот сейчас Я бы простёр руку, и</w:t>
      </w:r>
      <w:r w:rsidRPr="00B16A68">
        <w:t xml:space="preserve"> ты бы мог мором быть уничтожен из земли. </w:t>
      </w:r>
    </w:p>
    <w:p w14:paraId="28CF0767" w14:textId="77777777" w:rsidR="00D53AF9" w:rsidRPr="00DB639B" w:rsidRDefault="00D53AF9" w:rsidP="00A962E0">
      <w:pPr>
        <w:pStyle w:val="ad"/>
      </w:pPr>
      <w:r w:rsidRPr="00EE6A95">
        <w:rPr>
          <w:sz w:val="24"/>
          <w:szCs w:val="24"/>
          <w:rtl/>
          <w:lang w:val="en-US"/>
        </w:rPr>
        <w:br/>
      </w:r>
      <w:r w:rsidRPr="00DB639B">
        <w:rPr>
          <w:rtl/>
          <w:lang w:val="en-US"/>
        </w:rPr>
        <w:t>וְאוּלָם בַּעֲבוּר זֹאת הֶעֱמַדְתִּיךָ בַּעֲבוּר הַרְאֹתְךָ אֶת־כֹּחִי וּלְמַעַן סַפֵּר שְׁמִי בְּכָל־הָאָרֶץ׃</w:t>
      </w:r>
    </w:p>
    <w:p w14:paraId="295BB444" w14:textId="77777777" w:rsidR="00D53AF9" w:rsidRDefault="00D53AF9" w:rsidP="00A962E0">
      <w:pPr>
        <w:pStyle w:val="a9"/>
      </w:pPr>
      <w:r>
        <w:t>веула́м бааву́р зот ѓеэмадти́ха бааву́р ѓаръотеха́ эт-кохи́ ульма́ан сапэ́р шеми́ бехоль-ѓаа́рец</w:t>
      </w:r>
    </w:p>
    <w:p w14:paraId="3E1F50DF" w14:textId="77777777" w:rsidR="00D53AF9" w:rsidRDefault="00D53AF9" w:rsidP="00A962E0">
      <w:pPr>
        <w:pStyle w:val="a9"/>
      </w:pPr>
      <w:r>
        <w:t>16. Почему Я дал тебе выжить, почему Я</w:t>
      </w:r>
      <w:r w:rsidRPr="00B16A68">
        <w:t xml:space="preserve"> дал тебе выст</w:t>
      </w:r>
      <w:r>
        <w:t>оять? Я</w:t>
      </w:r>
      <w:r w:rsidRPr="00B16A68">
        <w:t xml:space="preserve"> потому тебе дал </w:t>
      </w:r>
      <w:r>
        <w:t>выстоять, чтобы ты увидел силу М</w:t>
      </w:r>
      <w:r w:rsidRPr="00B16A68">
        <w:t>ою</w:t>
      </w:r>
      <w:r>
        <w:t>, ч</w:t>
      </w:r>
      <w:r w:rsidRPr="00B16A68">
        <w:t>тобы об этой истории, через этот т</w:t>
      </w:r>
      <w:r>
        <w:t>вой пример было рассказано имя Моё, стало известно имя Моё</w:t>
      </w:r>
      <w:r w:rsidRPr="00B16A68">
        <w:t xml:space="preserve"> по всей земле</w:t>
      </w:r>
      <w:r>
        <w:t xml:space="preserve">. </w:t>
      </w:r>
    </w:p>
    <w:p w14:paraId="526E4F61" w14:textId="77777777" w:rsidR="00D53AF9" w:rsidRDefault="00D53AF9" w:rsidP="00A962E0">
      <w:pPr>
        <w:pStyle w:val="a6"/>
        <w:spacing w:line="240" w:lineRule="auto"/>
        <w:ind w:firstLine="0"/>
      </w:pPr>
    </w:p>
    <w:p w14:paraId="6CE82A4E" w14:textId="1FD9670F" w:rsidR="00D53AF9" w:rsidRDefault="00D53AF9" w:rsidP="00A46D02">
      <w:pPr>
        <w:pStyle w:val="a6"/>
      </w:pPr>
      <w:r w:rsidRPr="00B16A68">
        <w:t>Почему</w:t>
      </w:r>
      <w:r w:rsidRPr="00A02CC1">
        <w:rPr>
          <w:color w:val="A6A6A6" w:themeColor="background1" w:themeShade="A6"/>
        </w:rPr>
        <w:t xml:space="preserve"> </w:t>
      </w:r>
      <w:r>
        <w:t>Бог даё</w:t>
      </w:r>
      <w:r w:rsidRPr="00B16A68">
        <w:t>т фар</w:t>
      </w:r>
      <w:r>
        <w:t>аону выстоять, почему Бог всё</w:t>
      </w:r>
      <w:r w:rsidRPr="00B16A68">
        <w:t xml:space="preserve"> время поддерживает фар</w:t>
      </w:r>
      <w:r>
        <w:t>а</w:t>
      </w:r>
      <w:r w:rsidRPr="00B16A68">
        <w:t>она в его идее не отпускать народ</w:t>
      </w:r>
      <w:r>
        <w:t>?</w:t>
      </w:r>
      <w:r w:rsidRPr="00B16A68">
        <w:t xml:space="preserve"> Комментаторы говорят</w:t>
      </w:r>
      <w:r>
        <w:t xml:space="preserve"> (</w:t>
      </w:r>
      <w:r w:rsidRPr="00B16A68">
        <w:t>вообще</w:t>
      </w:r>
      <w:r>
        <w:t>,</w:t>
      </w:r>
      <w:r w:rsidRPr="00B16A68">
        <w:t xml:space="preserve"> э</w:t>
      </w:r>
      <w:r>
        <w:t>то такая традиция, общий подход): ч</w:t>
      </w:r>
      <w:r w:rsidRPr="00B16A68">
        <w:t>еловека ведут по той дороге, по к</w:t>
      </w:r>
      <w:r>
        <w:t>отор</w:t>
      </w:r>
      <w:r w:rsidRPr="00B16A68">
        <w:t>ой он хочет идти. И если</w:t>
      </w:r>
      <w:r w:rsidR="007F7636">
        <w:t xml:space="preserve"> </w:t>
      </w:r>
      <w:r w:rsidRPr="00B16A68">
        <w:t>фар</w:t>
      </w:r>
      <w:r>
        <w:t>аон говорит:</w:t>
      </w:r>
      <w:r w:rsidRPr="00B16A68">
        <w:t xml:space="preserve"> </w:t>
      </w:r>
      <w:r>
        <w:t>«Я</w:t>
      </w:r>
      <w:r w:rsidRPr="00B16A68">
        <w:t xml:space="preserve"> хочу выстоять, я хочу пос</w:t>
      </w:r>
      <w:r>
        <w:t>остязаться</w:t>
      </w:r>
      <w:r w:rsidRPr="00B16A68">
        <w:t xml:space="preserve"> с этим еврейским Богом</w:t>
      </w:r>
      <w:r>
        <w:t>»</w:t>
      </w:r>
      <w:r w:rsidRPr="00B16A68">
        <w:t xml:space="preserve">, то Всевышний честно поддерживает его в этом и помогает ему выстоять. </w:t>
      </w:r>
    </w:p>
    <w:p w14:paraId="21ABEC06" w14:textId="77777777" w:rsidR="00D53AF9" w:rsidRPr="0015106A" w:rsidRDefault="00D53AF9" w:rsidP="00A962E0">
      <w:pPr>
        <w:pStyle w:val="ad"/>
      </w:pPr>
      <w:r w:rsidRPr="003C1F17">
        <w:rPr>
          <w:sz w:val="24"/>
          <w:szCs w:val="24"/>
          <w:rtl/>
          <w:lang w:val="en-US"/>
        </w:rPr>
        <w:br/>
      </w:r>
      <w:r w:rsidRPr="0015106A">
        <w:rPr>
          <w:rtl/>
          <w:lang w:val="en-US"/>
        </w:rPr>
        <w:t>עוֹדְךָ מִסְתּוֹלֵל בְּעַמִּי לְבִלְתִּי שַׁלְּחָם׃</w:t>
      </w:r>
    </w:p>
    <w:p w14:paraId="5B8A550E" w14:textId="77777777" w:rsidR="00D53AF9" w:rsidRDefault="00D53AF9" w:rsidP="00A962E0">
      <w:pPr>
        <w:pStyle w:val="a9"/>
      </w:pPr>
      <w:r>
        <w:t>одеха́ мистоле́ль беами́ левильти́ шалеха́м</w:t>
      </w:r>
    </w:p>
    <w:p w14:paraId="64EDE0BC" w14:textId="77777777" w:rsidR="00D53AF9" w:rsidRDefault="00D53AF9" w:rsidP="00A962E0">
      <w:pPr>
        <w:pStyle w:val="a6"/>
        <w:spacing w:line="240" w:lineRule="auto"/>
        <w:ind w:firstLine="0"/>
      </w:pPr>
      <w:r>
        <w:t xml:space="preserve">17. </w:t>
      </w:r>
      <w:r w:rsidRPr="007E7CD3">
        <w:rPr>
          <w:rStyle w:val="af1"/>
        </w:rPr>
        <w:t>Ты ещё изворачиваешься</w:t>
      </w:r>
      <w:r>
        <w:rPr>
          <w:rStyle w:val="af1"/>
        </w:rPr>
        <w:t xml:space="preserve"> (</w:t>
      </w:r>
      <w:r w:rsidRPr="007E7CD3">
        <w:rPr>
          <w:rStyle w:val="af1"/>
        </w:rPr>
        <w:t>ты ещё крутишься</w:t>
      </w:r>
      <w:r>
        <w:rPr>
          <w:rStyle w:val="af1"/>
        </w:rPr>
        <w:t>)</w:t>
      </w:r>
      <w:r w:rsidRPr="007E7CD3">
        <w:rPr>
          <w:rStyle w:val="af1"/>
        </w:rPr>
        <w:t xml:space="preserve"> с Моим народом, чтобы их не посылать</w:t>
      </w:r>
      <w:r>
        <w:rPr>
          <w:rStyle w:val="af1"/>
        </w:rPr>
        <w:t>.</w:t>
      </w:r>
    </w:p>
    <w:p w14:paraId="14D386A8" w14:textId="77777777" w:rsidR="00D53AF9" w:rsidRDefault="00D53AF9" w:rsidP="00A962E0">
      <w:pPr>
        <w:pStyle w:val="a6"/>
        <w:spacing w:line="240" w:lineRule="auto"/>
        <w:ind w:firstLine="0"/>
      </w:pPr>
    </w:p>
    <w:p w14:paraId="11E1A643" w14:textId="7253620B" w:rsidR="00D53AF9" w:rsidRDefault="00D53AF9" w:rsidP="00A46D02">
      <w:pPr>
        <w:pStyle w:val="a6"/>
      </w:pPr>
      <w:r w:rsidRPr="00B16A68">
        <w:t xml:space="preserve">Слово </w:t>
      </w:r>
      <w:r w:rsidRPr="007F7636">
        <w:rPr>
          <w:i/>
          <w:iCs/>
        </w:rPr>
        <w:t>леѓистоле́ль</w:t>
      </w:r>
      <w:r w:rsidRPr="00A02CC1">
        <w:t xml:space="preserve"> </w:t>
      </w:r>
      <w:r w:rsidRPr="00B16A68">
        <w:t xml:space="preserve">означает </w:t>
      </w:r>
      <w:r w:rsidRPr="007F7636">
        <w:rPr>
          <w:i/>
          <w:iCs/>
        </w:rPr>
        <w:t>крутиться, выкручиваться;</w:t>
      </w:r>
      <w:r w:rsidR="007F7636" w:rsidRPr="007F7636">
        <w:rPr>
          <w:i/>
          <w:iCs/>
        </w:rPr>
        <w:t xml:space="preserve"> </w:t>
      </w:r>
      <w:r w:rsidRPr="007F7636">
        <w:rPr>
          <w:i/>
          <w:iCs/>
        </w:rPr>
        <w:t>маслю́ль</w:t>
      </w:r>
      <w:r w:rsidRPr="00B16A68">
        <w:t xml:space="preserve"> </w:t>
      </w:r>
      <w:r>
        <w:t xml:space="preserve">– это </w:t>
      </w:r>
      <w:r w:rsidRPr="007F7636">
        <w:rPr>
          <w:i/>
          <w:iCs/>
        </w:rPr>
        <w:t>проложенный маршрут</w:t>
      </w:r>
      <w:r>
        <w:t xml:space="preserve">; </w:t>
      </w:r>
      <w:r w:rsidRPr="007F7636">
        <w:rPr>
          <w:i/>
        </w:rPr>
        <w:t>крученая лапша</w:t>
      </w:r>
      <w:r w:rsidRPr="00B16A68">
        <w:t xml:space="preserve"> тоже называется </w:t>
      </w:r>
      <w:r w:rsidRPr="007F7636">
        <w:rPr>
          <w:i/>
          <w:iCs/>
        </w:rPr>
        <w:t>маслю́ля</w:t>
      </w:r>
      <w:r w:rsidRPr="00B16A68">
        <w:t>.</w:t>
      </w:r>
    </w:p>
    <w:p w14:paraId="18B419E8" w14:textId="02DEA58D" w:rsidR="00D53AF9" w:rsidRDefault="00D53AF9" w:rsidP="00A46D02">
      <w:pPr>
        <w:pStyle w:val="a6"/>
      </w:pPr>
      <w:r w:rsidRPr="00B16A68">
        <w:t xml:space="preserve">Всевышний </w:t>
      </w:r>
      <w:r>
        <w:t>говорит здесь фар</w:t>
      </w:r>
      <w:r w:rsidR="00ED4822">
        <w:t>а</w:t>
      </w:r>
      <w:r>
        <w:t>ону такую вещь:</w:t>
      </w:r>
      <w:r w:rsidRPr="00B16A68">
        <w:t xml:space="preserve"> </w:t>
      </w:r>
      <w:r>
        <w:t>«Н</w:t>
      </w:r>
      <w:r w:rsidRPr="00B16A68">
        <w:t>е думай, что ты</w:t>
      </w:r>
      <w:r>
        <w:t xml:space="preserve"> такой хитрый. Я тебя не только вижу насквозь, Я тебя изнутри знаю и укрепляю.</w:t>
      </w:r>
      <w:r w:rsidRPr="00B16A68">
        <w:t xml:space="preserve"> Я тебя таким образом учу</w:t>
      </w:r>
      <w:r>
        <w:t>,</w:t>
      </w:r>
      <w:r w:rsidRPr="00B16A68">
        <w:t xml:space="preserve"> </w:t>
      </w:r>
      <w:r>
        <w:t>н</w:t>
      </w:r>
      <w:r w:rsidRPr="00B16A68">
        <w:t>о сейчас ты получишь настоящую взбучку</w:t>
      </w:r>
      <w:r>
        <w:t>»</w:t>
      </w:r>
      <w:r w:rsidRPr="00B16A68">
        <w:t xml:space="preserve">. </w:t>
      </w:r>
    </w:p>
    <w:p w14:paraId="50528A49" w14:textId="77777777" w:rsidR="00D53AF9" w:rsidRPr="00DA4F88" w:rsidRDefault="00D53AF9" w:rsidP="00A962E0">
      <w:pPr>
        <w:pStyle w:val="ad"/>
      </w:pPr>
      <w:r w:rsidRPr="007E7CD3">
        <w:rPr>
          <w:sz w:val="24"/>
          <w:szCs w:val="24"/>
          <w:rtl/>
          <w:lang w:val="en-US"/>
        </w:rPr>
        <w:br/>
      </w:r>
      <w:r w:rsidRPr="00DA4F88">
        <w:rPr>
          <w:rtl/>
          <w:lang w:val="en-US"/>
        </w:rPr>
        <w:t>הִנְנִי מַמְטִיר כָּעֵת מָחָר בָּרָד כָּבֵד מְאֹד אֲשֶׁר לֹא־הָיָה כָמֹהוּ בְּמִצְרַיִם לְמִן־הַיּוֹם הִוָּסְדָה וְעַד־עָתָּה׃</w:t>
      </w:r>
    </w:p>
    <w:p w14:paraId="098FE46B" w14:textId="77777777" w:rsidR="00D53AF9" w:rsidRPr="00CD554E" w:rsidRDefault="00D53AF9" w:rsidP="00A962E0">
      <w:pPr>
        <w:pStyle w:val="a9"/>
      </w:pPr>
      <w:r w:rsidRPr="00DA4F88">
        <w:t>ѓинени́ мамти́р каэ́т маха́р бара́д кавэ́д мео́д аше́р ло-ѓая́ хамо́ѓу бемицра́йим лемин-ѓаём ѓиваседа́ веад-а́та</w:t>
      </w:r>
    </w:p>
    <w:p w14:paraId="703AA4CD" w14:textId="042B955B" w:rsidR="00D53AF9" w:rsidRDefault="00D53AF9" w:rsidP="00A962E0">
      <w:pPr>
        <w:pStyle w:val="a9"/>
      </w:pPr>
      <w:r>
        <w:t>18. Завтра в это же время Я сброшу на землю (одождю) очень тяжёлый град, подобно к</w:t>
      </w:r>
      <w:r w:rsidRPr="00B16A68">
        <w:t>оторо</w:t>
      </w:r>
      <w:r>
        <w:t>му</w:t>
      </w:r>
      <w:r w:rsidRPr="00B16A68">
        <w:t xml:space="preserve"> не было в Египте</w:t>
      </w:r>
      <w:r>
        <w:t xml:space="preserve"> со дня его основания и до</w:t>
      </w:r>
      <w:r w:rsidRPr="00B16A68">
        <w:t>ныне.</w:t>
      </w:r>
    </w:p>
    <w:p w14:paraId="14D134B3" w14:textId="77777777" w:rsidR="00D53AF9" w:rsidRDefault="00D53AF9" w:rsidP="00A962E0">
      <w:pPr>
        <w:pStyle w:val="a6"/>
        <w:spacing w:line="240" w:lineRule="auto"/>
        <w:ind w:firstLine="720"/>
      </w:pPr>
    </w:p>
    <w:p w14:paraId="38DF83FB" w14:textId="19FF9110" w:rsidR="00D53AF9" w:rsidRDefault="00D53AF9" w:rsidP="00A46D02">
      <w:pPr>
        <w:pStyle w:val="a6"/>
      </w:pPr>
      <w:r w:rsidRPr="00ED4822">
        <w:t>Так Моше должен был сказать фараону, передать слова Всевышнего. Что значит «завтра в это же время»? Египтяне активно использовали солнечные часы. На многих домах были такие шка́лы, на которых было видно, как заходит солнце, и можно было определить время</w:t>
      </w:r>
      <w:r>
        <w:t>. И Мо</w:t>
      </w:r>
      <w:r w:rsidRPr="00B16A68">
        <w:t xml:space="preserve">ше как бы показал на солнце, на лучик солнца, на каком уровне он </w:t>
      </w:r>
      <w:r w:rsidRPr="00ED4822">
        <w:t>находится на стене</w:t>
      </w:r>
      <w:r>
        <w:t>, и сказал:</w:t>
      </w:r>
      <w:r w:rsidRPr="00B16A68">
        <w:t xml:space="preserve"> </w:t>
      </w:r>
      <w:r>
        <w:t>«З</w:t>
      </w:r>
      <w:r w:rsidRPr="00B16A68">
        <w:t>автра в это же время</w:t>
      </w:r>
      <w:r>
        <w:t>»! Здесь уже точность</w:t>
      </w:r>
      <w:r w:rsidRPr="00B16A68">
        <w:t xml:space="preserve"> не до дня, </w:t>
      </w:r>
      <w:r>
        <w:t>здесь</w:t>
      </w:r>
      <w:r w:rsidRPr="00B16A68">
        <w:t xml:space="preserve"> точность до ч</w:t>
      </w:r>
      <w:r>
        <w:t>аса.</w:t>
      </w:r>
    </w:p>
    <w:p w14:paraId="71D6FC90" w14:textId="77777777" w:rsidR="00D53AF9" w:rsidRDefault="00D53AF9" w:rsidP="00A46D02">
      <w:pPr>
        <w:pStyle w:val="a6"/>
      </w:pPr>
      <w:r>
        <w:t>Вот у</w:t>
      </w:r>
      <w:r w:rsidRPr="00B16A68">
        <w:t>дивятся египетские метеоролог</w:t>
      </w:r>
      <w:r>
        <w:t>и! Есть такой народ – метеорологи</w:t>
      </w:r>
      <w:r w:rsidRPr="00B16A68">
        <w:t xml:space="preserve"> и старейшин</w:t>
      </w:r>
      <w:r>
        <w:t>ы</w:t>
      </w:r>
      <w:r w:rsidRPr="00B16A68">
        <w:t xml:space="preserve">. Они </w:t>
      </w:r>
      <w:r>
        <w:t>никогда</w:t>
      </w:r>
      <w:r w:rsidRPr="00B16A68">
        <w:t xml:space="preserve"> не помнят такой жары, не помнят такого холода, не помнят такого града. </w:t>
      </w:r>
      <w:r>
        <w:t>Как раз</w:t>
      </w:r>
      <w:r w:rsidRPr="00B16A68">
        <w:t xml:space="preserve"> в данном случае у них будет возможность </w:t>
      </w:r>
      <w:r>
        <w:t>так сказать, потому что С</w:t>
      </w:r>
      <w:r w:rsidRPr="00B16A68">
        <w:t xml:space="preserve">ам Всевышний свидетельствует, </w:t>
      </w:r>
      <w:r>
        <w:t xml:space="preserve">что </w:t>
      </w:r>
      <w:r w:rsidRPr="00B16A68">
        <w:t xml:space="preserve">не было никогда такого града. </w:t>
      </w:r>
    </w:p>
    <w:p w14:paraId="5FA40BFC" w14:textId="77777777" w:rsidR="00D53AF9" w:rsidRPr="005A5ACE" w:rsidRDefault="00D53AF9" w:rsidP="00A962E0">
      <w:pPr>
        <w:pStyle w:val="ad"/>
      </w:pPr>
      <w:r w:rsidRPr="00DA4F88">
        <w:rPr>
          <w:sz w:val="24"/>
          <w:szCs w:val="24"/>
          <w:rtl/>
          <w:lang w:val="en-US"/>
        </w:rPr>
        <w:br/>
      </w:r>
      <w:r w:rsidRPr="005A5ACE">
        <w:rPr>
          <w:rtl/>
          <w:lang w:val="en-US"/>
        </w:rPr>
        <w:t>וְעַתָּה שְׁלַח הָעֵז אֶת־מִקְנְךָ וְאֵת כָּל־אֲשֶׁר לְךָ בַּשָּׂדֶה כָּל־הָאָדָם וְהַבְּהֵמָה אֲשֶׁר־יִמָּצֵא בַשָּׂדֶה וְלֹא יֵאָסֵף הַבַּיְתָה וְיָרַד עֲלֵהֶם הַבָּרָד וָמֵתוּ׃</w:t>
      </w:r>
    </w:p>
    <w:p w14:paraId="336C9D23" w14:textId="77777777" w:rsidR="00D53AF9" w:rsidRDefault="00D53AF9" w:rsidP="00A962E0">
      <w:pPr>
        <w:pStyle w:val="a9"/>
      </w:pPr>
      <w:r>
        <w:t>веата́ шела́х ѓаэ́з эт-микнеха́ веэ́т коль-аше́р леха́ басадэ́ коль-ѓаада́м веѓабеѓема́ ашер-йимацэ́ васадэ́ вело́ еасэ́ф ѓаба́йта веяра́д алеѓе́м ѓабара́д вамэ́ту</w:t>
      </w:r>
    </w:p>
    <w:p w14:paraId="68D51257" w14:textId="02F5D80C" w:rsidR="00D53AF9" w:rsidRDefault="00D53AF9" w:rsidP="00A962E0">
      <w:pPr>
        <w:pStyle w:val="a9"/>
      </w:pPr>
      <w:r>
        <w:t xml:space="preserve">19. </w:t>
      </w:r>
      <w:r w:rsidRPr="00B16A68">
        <w:t>Теперь же</w:t>
      </w:r>
      <w:r>
        <w:t xml:space="preserve"> </w:t>
      </w:r>
      <w:r w:rsidRPr="00B16A68">
        <w:t>возьми скорее</w:t>
      </w:r>
      <w:r>
        <w:t xml:space="preserve"> скот твой, всё своё</w:t>
      </w:r>
      <w:r w:rsidRPr="00B16A68">
        <w:t xml:space="preserve"> имущество, которое у тебя в поле</w:t>
      </w:r>
      <w:r>
        <w:t xml:space="preserve">: </w:t>
      </w:r>
      <w:r w:rsidR="00ED4822">
        <w:t xml:space="preserve">на </w:t>
      </w:r>
      <w:r>
        <w:t>в</w:t>
      </w:r>
      <w:r w:rsidRPr="00B16A68">
        <w:t>сяк</w:t>
      </w:r>
      <w:r w:rsidR="00ED4822">
        <w:t>ого</w:t>
      </w:r>
      <w:r w:rsidRPr="00B16A68">
        <w:t xml:space="preserve"> человек</w:t>
      </w:r>
      <w:r w:rsidR="00ED4822">
        <w:t>а</w:t>
      </w:r>
      <w:r w:rsidRPr="00B16A68">
        <w:t>, кото</w:t>
      </w:r>
      <w:r>
        <w:t>рый останется в поле и не соберёт скот свой</w:t>
      </w:r>
      <w:r w:rsidR="00ED4822">
        <w:t xml:space="preserve">, </w:t>
      </w:r>
      <w:r w:rsidRPr="00B16A68">
        <w:t>спустится на них град</w:t>
      </w:r>
      <w:r w:rsidR="00ED4822">
        <w:t>,</w:t>
      </w:r>
      <w:r w:rsidRPr="00B16A68">
        <w:t xml:space="preserve"> и они умрут</w:t>
      </w:r>
      <w:r>
        <w:t>»</w:t>
      </w:r>
      <w:r w:rsidRPr="00B16A68">
        <w:t xml:space="preserve">. </w:t>
      </w:r>
    </w:p>
    <w:p w14:paraId="512D9083" w14:textId="77777777" w:rsidR="00D53AF9" w:rsidRDefault="00D53AF9" w:rsidP="00A962E0">
      <w:pPr>
        <w:pStyle w:val="a9"/>
      </w:pPr>
    </w:p>
    <w:p w14:paraId="5C0DC38F" w14:textId="56F27989" w:rsidR="00D53AF9" w:rsidRDefault="00D53AF9" w:rsidP="00A46D02">
      <w:pPr>
        <w:pStyle w:val="a6"/>
      </w:pPr>
      <w:r w:rsidRPr="00B16A68">
        <w:t>Опять</w:t>
      </w:r>
      <w:r>
        <w:t>:</w:t>
      </w:r>
      <w:r w:rsidRPr="00B16A68">
        <w:t xml:space="preserve"> откуда у них имущество</w:t>
      </w:r>
      <w:r>
        <w:t>?</w:t>
      </w:r>
      <w:r w:rsidRPr="00B16A68">
        <w:t xml:space="preserve"> </w:t>
      </w:r>
      <w:r>
        <w:t>О</w:t>
      </w:r>
      <w:r w:rsidRPr="00B16A68">
        <w:t>но же в прошлый раз побито</w:t>
      </w:r>
      <w:r>
        <w:t xml:space="preserve">, </w:t>
      </w:r>
      <w:r w:rsidRPr="00B16A68">
        <w:t xml:space="preserve">и </w:t>
      </w:r>
      <w:r>
        <w:t xml:space="preserve">в </w:t>
      </w:r>
      <w:r w:rsidRPr="00B16A68">
        <w:t xml:space="preserve">позапрошлый раз побито. </w:t>
      </w:r>
      <w:r>
        <w:t>Снова</w:t>
      </w:r>
      <w:r w:rsidRPr="00B16A68">
        <w:t xml:space="preserve"> евреи прода</w:t>
      </w:r>
      <w:r>
        <w:t xml:space="preserve">ли, скорее всего, или </w:t>
      </w:r>
      <w:r w:rsidR="00A962E0">
        <w:t xml:space="preserve">египтяне </w:t>
      </w:r>
      <w:r>
        <w:t>где-то ещё</w:t>
      </w:r>
      <w:r w:rsidRPr="00B16A68">
        <w:t xml:space="preserve"> закупались, восстанавливались.</w:t>
      </w:r>
    </w:p>
    <w:p w14:paraId="17143A37" w14:textId="77777777" w:rsidR="00D53AF9" w:rsidRDefault="00D53AF9" w:rsidP="00A962E0">
      <w:pPr>
        <w:spacing w:line="240" w:lineRule="auto"/>
        <w:ind w:firstLine="0"/>
        <w:rPr>
          <w:lang w:eastAsia="ru-RU" w:bidi="he-IL"/>
        </w:rPr>
      </w:pPr>
    </w:p>
    <w:p w14:paraId="7E0A0DB8" w14:textId="77777777" w:rsidR="00D53AF9" w:rsidRDefault="00D53AF9" w:rsidP="00A962E0">
      <w:pPr>
        <w:pStyle w:val="ad"/>
      </w:pPr>
      <w:r w:rsidRPr="00700A47">
        <w:t>הַיָּרֵא אֶת־דְּבַר יְהוָה מֵעַבְדֵי פַּרְעֹה הֵנִיס אֶת־עֲבָדָיו וְאֶת־מִקְנֵהוּ אֶל־הַבָּתִּים׃</w:t>
      </w:r>
    </w:p>
    <w:p w14:paraId="62BD3F75" w14:textId="77777777" w:rsidR="00D53AF9" w:rsidRDefault="00D53AF9" w:rsidP="00A962E0">
      <w:pPr>
        <w:pStyle w:val="a9"/>
      </w:pPr>
      <w:r w:rsidRPr="00700A47">
        <w:t>ѓ</w:t>
      </w:r>
      <w:r>
        <w:t xml:space="preserve">аярэ́ эт-дева́р адона́й меавдэ́ паръо́ ѓени́с эт-авада́в веэт-микнэ́ѓу эль-ѓабати́м </w:t>
      </w:r>
    </w:p>
    <w:p w14:paraId="11384FD6" w14:textId="49625736" w:rsidR="00D53AF9" w:rsidRPr="00ED4822" w:rsidRDefault="00D53AF9" w:rsidP="00A962E0">
      <w:pPr>
        <w:pStyle w:val="a9"/>
        <w:rPr>
          <w:lang w:eastAsia="en-US"/>
        </w:rPr>
      </w:pPr>
      <w:r>
        <w:t xml:space="preserve">20. </w:t>
      </w:r>
      <w:r w:rsidR="00A962E0">
        <w:t>К</w:t>
      </w:r>
      <w:r w:rsidRPr="00D639AD">
        <w:t xml:space="preserve">то будет </w:t>
      </w:r>
      <w:r>
        <w:t>бояться слова Господнего через М</w:t>
      </w:r>
      <w:r w:rsidRPr="00D639AD">
        <w:t>е</w:t>
      </w:r>
      <w:r>
        <w:t>ня, из рабов фараона, тот уведё</w:t>
      </w:r>
      <w:r w:rsidRPr="00D639AD">
        <w:t>т своих рабов</w:t>
      </w:r>
      <w:r>
        <w:t xml:space="preserve"> </w:t>
      </w:r>
      <w:r w:rsidRPr="00ED4822">
        <w:t>и скот в дома.</w:t>
      </w:r>
    </w:p>
    <w:p w14:paraId="385B8089" w14:textId="77777777" w:rsidR="00D53AF9" w:rsidRDefault="00D53AF9" w:rsidP="00A962E0">
      <w:pPr>
        <w:pStyle w:val="a6"/>
        <w:spacing w:line="240" w:lineRule="auto"/>
        <w:ind w:firstLine="0"/>
      </w:pPr>
    </w:p>
    <w:p w14:paraId="295EDFAA" w14:textId="244CD08B" w:rsidR="00D53AF9" w:rsidRDefault="00D53AF9" w:rsidP="00A46D02">
      <w:pPr>
        <w:pStyle w:val="a6"/>
      </w:pPr>
      <w:r>
        <w:t>У египтян</w:t>
      </w:r>
      <w:r w:rsidRPr="00B16A68">
        <w:t xml:space="preserve"> не было такой холодной зимы, как в стране Израиля, чтобы зимой</w:t>
      </w:r>
      <w:r>
        <w:t xml:space="preserve"> загоняли скот в дома. Но и стад</w:t>
      </w:r>
      <w:r w:rsidRPr="00B16A68">
        <w:t xml:space="preserve"> огромных у егип</w:t>
      </w:r>
      <w:r>
        <w:t>тян таких не было, кроме как</w:t>
      </w:r>
      <w:r w:rsidR="007F7636">
        <w:t xml:space="preserve"> </w:t>
      </w:r>
      <w:r>
        <w:t>у</w:t>
      </w:r>
      <w:r w:rsidRPr="00B16A68">
        <w:t xml:space="preserve"> </w:t>
      </w:r>
      <w:r w:rsidR="00ED4822">
        <w:t>е</w:t>
      </w:r>
      <w:r w:rsidRPr="00B16A68">
        <w:t>вре</w:t>
      </w:r>
      <w:r>
        <w:t>ев в земле Го́ше</w:t>
      </w:r>
      <w:r w:rsidRPr="00B16A68">
        <w:t>н. Загоны ночные для скота были</w:t>
      </w:r>
      <w:r w:rsidR="00ED4822">
        <w:t>,</w:t>
      </w:r>
      <w:r w:rsidRPr="00B16A68">
        <w:t xml:space="preserve"> и в ночные загоны можно скот загнать. </w:t>
      </w:r>
      <w:r w:rsidR="00ED4822">
        <w:t>К</w:t>
      </w:r>
      <w:r w:rsidRPr="00B16A68">
        <w:t>то боится слова Б</w:t>
      </w:r>
      <w:r>
        <w:t xml:space="preserve">ожьего, тот и загонит (вот вам ещё </w:t>
      </w:r>
      <w:r w:rsidRPr="00B16A68">
        <w:t>испытание</w:t>
      </w:r>
      <w:r>
        <w:t>)</w:t>
      </w:r>
      <w:r w:rsidRPr="00B16A68">
        <w:t xml:space="preserve"> свой скот в дома. </w:t>
      </w:r>
    </w:p>
    <w:p w14:paraId="37B732B5" w14:textId="77777777" w:rsidR="00D53AF9" w:rsidRDefault="00D53AF9" w:rsidP="00A962E0">
      <w:pPr>
        <w:pStyle w:val="a6"/>
        <w:spacing w:line="240" w:lineRule="auto"/>
        <w:ind w:firstLine="720"/>
      </w:pPr>
    </w:p>
    <w:p w14:paraId="0A211B34" w14:textId="77777777" w:rsidR="00D53AF9" w:rsidRPr="00700A47" w:rsidRDefault="00D53AF9" w:rsidP="00A962E0">
      <w:pPr>
        <w:pStyle w:val="ad"/>
      </w:pPr>
      <w:r w:rsidRPr="00700A47">
        <w:rPr>
          <w:rtl/>
          <w:lang w:val="en-US"/>
        </w:rPr>
        <w:t>וַאֲשֶׁר לֹא־</w:t>
      </w:r>
      <w:r w:rsidRPr="00C8790D">
        <w:rPr>
          <w:b/>
          <w:bCs/>
          <w:rtl/>
          <w:lang w:val="en-US"/>
        </w:rPr>
        <w:t xml:space="preserve">שָׂם לִבּוֹ </w:t>
      </w:r>
      <w:r w:rsidRPr="00700A47">
        <w:rPr>
          <w:rtl/>
          <w:lang w:val="en-US"/>
        </w:rPr>
        <w:t>אֶל־דְּבַר יְהוָה וַיַּעֲזֹב אֶת־עֲבָדָיו וְאֶת־מִקְנֵהוּ בַּשָּׂדֶה׃</w:t>
      </w:r>
    </w:p>
    <w:p w14:paraId="331D5E60" w14:textId="77777777" w:rsidR="00D53AF9" w:rsidRDefault="00D53AF9" w:rsidP="00A962E0">
      <w:pPr>
        <w:pStyle w:val="a9"/>
      </w:pPr>
      <w:r>
        <w:t>вааше́р ло-</w:t>
      </w:r>
      <w:r w:rsidRPr="00C8790D">
        <w:rPr>
          <w:b/>
          <w:bCs/>
        </w:rPr>
        <w:t>са́м</w:t>
      </w:r>
      <w:r>
        <w:t xml:space="preserve"> </w:t>
      </w:r>
      <w:r w:rsidRPr="00C8790D">
        <w:rPr>
          <w:b/>
          <w:bCs/>
        </w:rPr>
        <w:t>либо́</w:t>
      </w:r>
      <w:r>
        <w:t xml:space="preserve"> эль-дева́р адона́й ваяазо́в эт-авада́в веэт-микнэ́ѓу басадэ́</w:t>
      </w:r>
    </w:p>
    <w:p w14:paraId="08BA6378" w14:textId="598B17A0" w:rsidR="00D53AF9" w:rsidRDefault="00D53AF9" w:rsidP="00A962E0">
      <w:pPr>
        <w:pStyle w:val="a9"/>
      </w:pPr>
      <w:r>
        <w:t xml:space="preserve">21. </w:t>
      </w:r>
      <w:r w:rsidRPr="00B16A68">
        <w:t xml:space="preserve">А тот, кто не </w:t>
      </w:r>
      <w:r w:rsidRPr="00C8790D">
        <w:rPr>
          <w:b/>
          <w:bCs/>
        </w:rPr>
        <w:t>обратит внимания</w:t>
      </w:r>
      <w:r>
        <w:t xml:space="preserve"> (кто не положил сердце своё)</w:t>
      </w:r>
      <w:r w:rsidRPr="00B16A68">
        <w:t xml:space="preserve"> на слово Господне, тот пусть оставляет рабов</w:t>
      </w:r>
      <w:r>
        <w:t xml:space="preserve"> </w:t>
      </w:r>
      <w:r w:rsidRPr="00B16A68">
        <w:t xml:space="preserve">своих и скот </w:t>
      </w:r>
      <w:r>
        <w:t>свой</w:t>
      </w:r>
      <w:r w:rsidRPr="00B16A68">
        <w:t xml:space="preserve"> в поле.</w:t>
      </w:r>
    </w:p>
    <w:p w14:paraId="718696DB" w14:textId="77777777" w:rsidR="00D53AF9" w:rsidRDefault="00D53AF9" w:rsidP="00A962E0">
      <w:pPr>
        <w:pStyle w:val="a6"/>
        <w:spacing w:line="240" w:lineRule="auto"/>
        <w:ind w:firstLine="720"/>
      </w:pPr>
    </w:p>
    <w:p w14:paraId="53564C77" w14:textId="15231645" w:rsidR="00D53AF9" w:rsidRDefault="00D53AF9" w:rsidP="00A46D02">
      <w:pPr>
        <w:pStyle w:val="a6"/>
        <w:rPr>
          <w:i/>
        </w:rPr>
      </w:pPr>
      <w:r>
        <w:t>На иврите</w:t>
      </w:r>
      <w:r w:rsidRPr="00B16A68">
        <w:t xml:space="preserve"> </w:t>
      </w:r>
      <w:r w:rsidRPr="00A14804">
        <w:rPr>
          <w:i/>
          <w:iCs/>
        </w:rPr>
        <w:t>обрати</w:t>
      </w:r>
      <w:r>
        <w:rPr>
          <w:i/>
          <w:iCs/>
        </w:rPr>
        <w:t>ть</w:t>
      </w:r>
      <w:r w:rsidRPr="00A14804">
        <w:rPr>
          <w:i/>
          <w:iCs/>
        </w:rPr>
        <w:t xml:space="preserve"> внимание</w:t>
      </w:r>
      <w:r>
        <w:t xml:space="preserve"> – </w:t>
      </w:r>
      <w:r w:rsidRPr="00A14804">
        <w:rPr>
          <w:i/>
          <w:iCs/>
        </w:rPr>
        <w:t>ла</w:t>
      </w:r>
      <w:r w:rsidRPr="00A14804">
        <w:rPr>
          <w:i/>
        </w:rPr>
        <w:t>си</w:t>
      </w:r>
      <w:r>
        <w:rPr>
          <w:i/>
        </w:rPr>
        <w:t>́</w:t>
      </w:r>
      <w:r w:rsidRPr="00A14804">
        <w:rPr>
          <w:i/>
        </w:rPr>
        <w:t>м ѓалев</w:t>
      </w:r>
      <w:r>
        <w:rPr>
          <w:i/>
        </w:rPr>
        <w:t xml:space="preserve">, </w:t>
      </w:r>
      <w:r w:rsidRPr="00A14804">
        <w:rPr>
          <w:iCs/>
        </w:rPr>
        <w:t>дословно</w:t>
      </w:r>
      <w:r>
        <w:t xml:space="preserve"> </w:t>
      </w:r>
      <w:r w:rsidRPr="00A14804">
        <w:rPr>
          <w:i/>
          <w:iCs/>
        </w:rPr>
        <w:t>положи</w:t>
      </w:r>
      <w:r>
        <w:rPr>
          <w:i/>
          <w:iCs/>
        </w:rPr>
        <w:t>ть</w:t>
      </w:r>
      <w:r w:rsidRPr="00A14804">
        <w:rPr>
          <w:i/>
          <w:iCs/>
        </w:rPr>
        <w:t xml:space="preserve"> сердце</w:t>
      </w:r>
      <w:r w:rsidRPr="00D639AD">
        <w:t>.</w:t>
      </w:r>
      <w:r w:rsidRPr="00B16A68">
        <w:t xml:space="preserve"> Когда </w:t>
      </w:r>
      <w:r>
        <w:t>хотят сказать:</w:t>
      </w:r>
      <w:r w:rsidRPr="00B16A68">
        <w:t xml:space="preserve"> </w:t>
      </w:r>
      <w:r>
        <w:t xml:space="preserve">«Внимание!», говорят </w:t>
      </w:r>
      <w:r w:rsidRPr="00A14804">
        <w:rPr>
          <w:i/>
        </w:rPr>
        <w:t>си</w:t>
      </w:r>
      <w:r>
        <w:rPr>
          <w:i/>
        </w:rPr>
        <w:t>́</w:t>
      </w:r>
      <w:r w:rsidRPr="00A14804">
        <w:rPr>
          <w:i/>
        </w:rPr>
        <w:t xml:space="preserve">му </w:t>
      </w:r>
      <w:r>
        <w:rPr>
          <w:i/>
        </w:rPr>
        <w:t>ѓа</w:t>
      </w:r>
      <w:r w:rsidRPr="00A14804">
        <w:rPr>
          <w:i/>
        </w:rPr>
        <w:t>ле</w:t>
      </w:r>
      <w:r>
        <w:rPr>
          <w:i/>
        </w:rPr>
        <w:t>́</w:t>
      </w:r>
      <w:r w:rsidRPr="00A14804">
        <w:rPr>
          <w:i/>
        </w:rPr>
        <w:t>в</w:t>
      </w:r>
      <w:r>
        <w:rPr>
          <w:i/>
        </w:rPr>
        <w:t>!</w:t>
      </w:r>
      <w:r w:rsidRPr="00A14804">
        <w:t xml:space="preserve"> </w:t>
      </w:r>
      <w:r w:rsidRPr="00A14804">
        <w:rPr>
          <w:i/>
          <w:iCs/>
        </w:rPr>
        <w:t>(положите сердце</w:t>
      </w:r>
      <w:r>
        <w:rPr>
          <w:i/>
          <w:iCs/>
        </w:rPr>
        <w:t>!</w:t>
      </w:r>
      <w:r w:rsidRPr="00A14804">
        <w:rPr>
          <w:i/>
          <w:iCs/>
        </w:rPr>
        <w:t>)</w:t>
      </w:r>
      <w:r w:rsidRPr="00A14804">
        <w:t xml:space="preserve">. </w:t>
      </w:r>
      <w:r>
        <w:t xml:space="preserve">Слово </w:t>
      </w:r>
      <w:r w:rsidRPr="00A14804">
        <w:rPr>
          <w:i/>
          <w:iCs/>
        </w:rPr>
        <w:t>внимание</w:t>
      </w:r>
      <w:r w:rsidRPr="00A14804">
        <w:t xml:space="preserve"> – </w:t>
      </w:r>
      <w:r>
        <w:t xml:space="preserve">это </w:t>
      </w:r>
      <w:r w:rsidRPr="00ED4822">
        <w:rPr>
          <w:i/>
        </w:rPr>
        <w:t>сима́т-лев</w:t>
      </w:r>
      <w:r w:rsidRPr="00ED4822">
        <w:t xml:space="preserve">, </w:t>
      </w:r>
      <w:r w:rsidRPr="00ED4822">
        <w:rPr>
          <w:i/>
          <w:iCs/>
        </w:rPr>
        <w:t>положение сердца</w:t>
      </w:r>
      <w:r w:rsidRPr="00ED4822">
        <w:t xml:space="preserve">. Мы уже отмечали, что мысли и думы связаны с сердцем; в иврите, в языке Торы это было так, и в современном иврите это сохранилось. </w:t>
      </w:r>
    </w:p>
    <w:p w14:paraId="5AE1D0A9" w14:textId="77777777" w:rsidR="00D53AF9" w:rsidRPr="007A7100" w:rsidRDefault="00D53AF9" w:rsidP="00A962E0">
      <w:pPr>
        <w:pStyle w:val="ad"/>
      </w:pPr>
      <w:r w:rsidRPr="007A7100">
        <w:rPr>
          <w:sz w:val="24"/>
          <w:szCs w:val="24"/>
          <w:rtl/>
          <w:lang w:val="en-US"/>
        </w:rPr>
        <w:br/>
      </w:r>
      <w:r w:rsidRPr="00DD5421">
        <w:rPr>
          <w:rtl/>
          <w:lang w:val="en-US"/>
        </w:rPr>
        <w:t>וַיֹּאמֶר יְהוָה אֶל־מֹשֶׁה נְטֵה אֶת־יָדְךָ עַל־הַשָּׁמַיִם וִיהִי בָרָד בְּכָל־אֶרֶץ מִצְרָיִם עַל־הָאָדָם וְעַל־הַבְּהֵמָה וְעַל כָּל־עֵשֶׂב הַשָּׂדֶה בְּאֶרֶץ מִצְרָיִם׃</w:t>
      </w:r>
    </w:p>
    <w:p w14:paraId="240EC361" w14:textId="77777777" w:rsidR="00D53AF9" w:rsidRPr="007A7100" w:rsidRDefault="00D53AF9" w:rsidP="00A962E0">
      <w:pPr>
        <w:pStyle w:val="a9"/>
      </w:pPr>
      <w:r>
        <w:t>ваёмер</w:t>
      </w:r>
      <w:r w:rsidRPr="007A7100">
        <w:t xml:space="preserve"> </w:t>
      </w:r>
      <w:r>
        <w:t>адона</w:t>
      </w:r>
      <w:r w:rsidRPr="007A7100">
        <w:t>́</w:t>
      </w:r>
      <w:r>
        <w:t>й</w:t>
      </w:r>
      <w:r w:rsidRPr="007A7100">
        <w:t xml:space="preserve"> </w:t>
      </w:r>
      <w:r>
        <w:t>эль</w:t>
      </w:r>
      <w:r w:rsidRPr="007A7100">
        <w:t>-</w:t>
      </w:r>
      <w:r>
        <w:t>моше</w:t>
      </w:r>
      <w:r w:rsidRPr="007A7100">
        <w:t xml:space="preserve">́ </w:t>
      </w:r>
      <w:r>
        <w:t>нетэ</w:t>
      </w:r>
      <w:r w:rsidRPr="007A7100">
        <w:t xml:space="preserve">́ </w:t>
      </w:r>
      <w:r>
        <w:t>эт</w:t>
      </w:r>
      <w:r w:rsidRPr="007A7100">
        <w:t>-</w:t>
      </w:r>
      <w:r>
        <w:t>ядэ</w:t>
      </w:r>
      <w:r w:rsidRPr="007A7100">
        <w:t>́</w:t>
      </w:r>
      <w:r>
        <w:t>ха</w:t>
      </w:r>
      <w:r w:rsidRPr="007A7100">
        <w:t xml:space="preserve"> </w:t>
      </w:r>
      <w:r>
        <w:t>аль</w:t>
      </w:r>
      <w:r w:rsidRPr="007A7100">
        <w:t>-</w:t>
      </w:r>
      <w:r>
        <w:t>г</w:t>
      </w:r>
      <w:r w:rsidRPr="007A7100">
        <w:t>́</w:t>
      </w:r>
      <w:r>
        <w:t>ашама</w:t>
      </w:r>
      <w:r w:rsidRPr="007A7100">
        <w:t>́</w:t>
      </w:r>
      <w:r>
        <w:t>йим</w:t>
      </w:r>
      <w:r w:rsidRPr="007A7100">
        <w:t xml:space="preserve"> </w:t>
      </w:r>
      <w:r>
        <w:t>виг</w:t>
      </w:r>
      <w:r w:rsidRPr="007A7100">
        <w:t>́</w:t>
      </w:r>
      <w:r>
        <w:t>и</w:t>
      </w:r>
      <w:r w:rsidRPr="007A7100">
        <w:t xml:space="preserve">́ </w:t>
      </w:r>
      <w:r>
        <w:t>вара</w:t>
      </w:r>
      <w:r w:rsidRPr="007A7100">
        <w:t>́</w:t>
      </w:r>
      <w:r>
        <w:t>д</w:t>
      </w:r>
      <w:r w:rsidRPr="007A7100">
        <w:t xml:space="preserve"> </w:t>
      </w:r>
      <w:r>
        <w:t>бехоль</w:t>
      </w:r>
      <w:r w:rsidRPr="007A7100">
        <w:t>-</w:t>
      </w:r>
      <w:r>
        <w:t>э</w:t>
      </w:r>
      <w:r w:rsidRPr="007A7100">
        <w:t>́</w:t>
      </w:r>
      <w:r>
        <w:t>рец</w:t>
      </w:r>
      <w:r w:rsidRPr="007A7100">
        <w:t xml:space="preserve"> </w:t>
      </w:r>
      <w:r>
        <w:t>мицра</w:t>
      </w:r>
      <w:r w:rsidRPr="007A7100">
        <w:t>́</w:t>
      </w:r>
      <w:r>
        <w:t>йим</w:t>
      </w:r>
      <w:r w:rsidRPr="007A7100">
        <w:t xml:space="preserve"> </w:t>
      </w:r>
      <w:r>
        <w:t>аль</w:t>
      </w:r>
      <w:r w:rsidRPr="007A7100">
        <w:t>-</w:t>
      </w:r>
      <w:r>
        <w:t>г</w:t>
      </w:r>
      <w:r w:rsidRPr="007A7100">
        <w:t>́</w:t>
      </w:r>
      <w:r>
        <w:t>аада</w:t>
      </w:r>
      <w:r w:rsidRPr="007A7100">
        <w:t>́</w:t>
      </w:r>
      <w:r>
        <w:t>м</w:t>
      </w:r>
      <w:r w:rsidRPr="007A7100">
        <w:t xml:space="preserve"> </w:t>
      </w:r>
      <w:r>
        <w:t>веаль</w:t>
      </w:r>
      <w:r w:rsidRPr="007A7100">
        <w:t>-</w:t>
      </w:r>
      <w:r>
        <w:t>г</w:t>
      </w:r>
      <w:r w:rsidRPr="007A7100">
        <w:t>́</w:t>
      </w:r>
      <w:r>
        <w:t>абег</w:t>
      </w:r>
      <w:r w:rsidRPr="007A7100">
        <w:t>́</w:t>
      </w:r>
      <w:r>
        <w:t>ема</w:t>
      </w:r>
      <w:r w:rsidRPr="007A7100">
        <w:t xml:space="preserve">́ </w:t>
      </w:r>
      <w:r>
        <w:t>веа</w:t>
      </w:r>
      <w:r w:rsidRPr="007A7100">
        <w:t>́</w:t>
      </w:r>
      <w:r>
        <w:t>ль</w:t>
      </w:r>
      <w:r w:rsidRPr="007A7100">
        <w:t xml:space="preserve"> </w:t>
      </w:r>
      <w:r>
        <w:t>коль</w:t>
      </w:r>
      <w:r w:rsidRPr="007A7100">
        <w:t>-</w:t>
      </w:r>
      <w:r>
        <w:t>э</w:t>
      </w:r>
      <w:r w:rsidRPr="007A7100">
        <w:t>́</w:t>
      </w:r>
      <w:r>
        <w:t>сев</w:t>
      </w:r>
      <w:r w:rsidRPr="007A7100">
        <w:t xml:space="preserve"> </w:t>
      </w:r>
      <w:r>
        <w:t>г</w:t>
      </w:r>
      <w:r w:rsidRPr="007A7100">
        <w:t>́</w:t>
      </w:r>
      <w:r>
        <w:t>асадэ</w:t>
      </w:r>
      <w:r w:rsidRPr="007A7100">
        <w:t xml:space="preserve">́ </w:t>
      </w:r>
      <w:r>
        <w:t>беэ</w:t>
      </w:r>
      <w:r w:rsidRPr="007A7100">
        <w:t>́</w:t>
      </w:r>
      <w:r>
        <w:t>рец</w:t>
      </w:r>
      <w:r w:rsidRPr="007A7100">
        <w:t xml:space="preserve"> </w:t>
      </w:r>
      <w:r>
        <w:t>мицра</w:t>
      </w:r>
      <w:r w:rsidRPr="007A7100">
        <w:t>́</w:t>
      </w:r>
      <w:r>
        <w:t>йим</w:t>
      </w:r>
    </w:p>
    <w:p w14:paraId="656A2DDD" w14:textId="77777777" w:rsidR="00D53AF9" w:rsidRDefault="00D53AF9" w:rsidP="00A962E0">
      <w:pPr>
        <w:pStyle w:val="a9"/>
      </w:pPr>
      <w:r>
        <w:t xml:space="preserve">22. </w:t>
      </w:r>
      <w:r w:rsidRPr="00B16A68">
        <w:t>И сказал Господь Моше</w:t>
      </w:r>
      <w:r>
        <w:t>:</w:t>
      </w:r>
      <w:r w:rsidRPr="00B16A68">
        <w:t xml:space="preserve"> </w:t>
      </w:r>
      <w:r>
        <w:t>«Вознеси руку свою к небесам, и будет град по всей стране е</w:t>
      </w:r>
      <w:r w:rsidRPr="00B16A68">
        <w:t>гипетской</w:t>
      </w:r>
      <w:r>
        <w:t>, на человеке и</w:t>
      </w:r>
      <w:r w:rsidRPr="00B16A68">
        <w:t xml:space="preserve"> на скоте</w:t>
      </w:r>
      <w:r>
        <w:t>,</w:t>
      </w:r>
      <w:r w:rsidRPr="00B16A68">
        <w:t xml:space="preserve"> </w:t>
      </w:r>
      <w:r>
        <w:t>н</w:t>
      </w:r>
      <w:r w:rsidRPr="00B16A68">
        <w:t>а</w:t>
      </w:r>
      <w:r>
        <w:t xml:space="preserve"> всякую траву полевую в стране е</w:t>
      </w:r>
      <w:r w:rsidRPr="00B16A68">
        <w:t>гипетской</w:t>
      </w:r>
      <w:r>
        <w:t>»</w:t>
      </w:r>
      <w:r w:rsidRPr="00B16A68">
        <w:t>.</w:t>
      </w:r>
    </w:p>
    <w:p w14:paraId="356E5805" w14:textId="77777777" w:rsidR="00D53AF9" w:rsidRDefault="00D53AF9" w:rsidP="00A962E0">
      <w:pPr>
        <w:pStyle w:val="a6"/>
        <w:spacing w:line="240" w:lineRule="auto"/>
        <w:ind w:firstLine="720"/>
      </w:pPr>
    </w:p>
    <w:p w14:paraId="65337E66" w14:textId="3A024EBF" w:rsidR="00D53AF9" w:rsidRPr="00ED4822" w:rsidRDefault="00D53AF9" w:rsidP="00A46D02">
      <w:pPr>
        <w:pStyle w:val="a6"/>
      </w:pPr>
      <w:r w:rsidRPr="00ED4822">
        <w:t xml:space="preserve">Мы говорили, что </w:t>
      </w:r>
      <w:r w:rsidRPr="00ED4822">
        <w:rPr>
          <w:i/>
        </w:rPr>
        <w:t>беѓема́</w:t>
      </w:r>
      <w:r w:rsidRPr="00ED4822">
        <w:t xml:space="preserve"> – это в основном коровы и быки, крупный рогатый скот. Интересно, что </w:t>
      </w:r>
      <w:r w:rsidRPr="00ED4822">
        <w:rPr>
          <w:iCs/>
        </w:rPr>
        <w:t xml:space="preserve">есть такой библейский герой </w:t>
      </w:r>
      <w:r w:rsidRPr="00ED4822">
        <w:rPr>
          <w:i/>
        </w:rPr>
        <w:t>беѓемот</w:t>
      </w:r>
      <w:r w:rsidRPr="00ED4822">
        <w:t xml:space="preserve">, он упоминается в книге Йова (40:10-19), некое сказочное, ну не сказочное, такое удивительное творение, и оттуда появляется русское слово </w:t>
      </w:r>
      <w:r w:rsidRPr="00ED4822">
        <w:rPr>
          <w:i/>
        </w:rPr>
        <w:t xml:space="preserve">бегемот. </w:t>
      </w:r>
      <w:r w:rsidRPr="00ED4822">
        <w:rPr>
          <w:iCs/>
        </w:rPr>
        <w:t>Но на самом деле</w:t>
      </w:r>
      <w:r w:rsidRPr="00ED4822">
        <w:t xml:space="preserve"> это множественное число от слова </w:t>
      </w:r>
      <w:r w:rsidRPr="00ED4822">
        <w:rPr>
          <w:i/>
        </w:rPr>
        <w:t>беѓема́</w:t>
      </w:r>
      <w:r w:rsidRPr="00ED4822">
        <w:t xml:space="preserve"> (скот), то есть такой себе мегабык. </w:t>
      </w:r>
    </w:p>
    <w:p w14:paraId="0384ECF2" w14:textId="77777777" w:rsidR="00D53AF9" w:rsidRDefault="00D53AF9" w:rsidP="00A46D02">
      <w:pPr>
        <w:pStyle w:val="a6"/>
      </w:pPr>
      <w:r w:rsidRPr="00B16A68">
        <w:t>Моше послушал</w:t>
      </w:r>
      <w:r>
        <w:t>ся</w:t>
      </w:r>
      <w:r w:rsidRPr="00B16A68">
        <w:t xml:space="preserve">, разумеется, </w:t>
      </w:r>
      <w:r>
        <w:t>Всевышнего:</w:t>
      </w:r>
    </w:p>
    <w:p w14:paraId="1D82A3E2" w14:textId="77777777" w:rsidR="00D53AF9" w:rsidRDefault="00D53AF9" w:rsidP="00A962E0">
      <w:pPr>
        <w:pStyle w:val="a6"/>
        <w:spacing w:line="240" w:lineRule="auto"/>
        <w:ind w:firstLine="720"/>
      </w:pPr>
    </w:p>
    <w:p w14:paraId="37D5CFC5" w14:textId="77777777" w:rsidR="00D53AF9" w:rsidRPr="00FC3955" w:rsidRDefault="00D53AF9" w:rsidP="00A962E0">
      <w:pPr>
        <w:pStyle w:val="ad"/>
      </w:pPr>
      <w:r w:rsidRPr="00D037E6">
        <w:rPr>
          <w:b/>
          <w:bCs/>
          <w:rtl/>
          <w:lang w:val="en-US"/>
        </w:rPr>
        <w:t>וַיֵּט</w:t>
      </w:r>
      <w:r w:rsidRPr="00AE2722">
        <w:rPr>
          <w:rtl/>
          <w:lang w:val="en-US"/>
        </w:rPr>
        <w:t xml:space="preserve"> מֹשֶׁה אֶת־</w:t>
      </w:r>
      <w:r w:rsidRPr="00D037E6">
        <w:rPr>
          <w:b/>
          <w:bCs/>
          <w:rtl/>
          <w:lang w:val="en-US"/>
        </w:rPr>
        <w:t xml:space="preserve">מַטֵּהוּ </w:t>
      </w:r>
      <w:r w:rsidRPr="00AE2722">
        <w:rPr>
          <w:rtl/>
          <w:lang w:val="en-US"/>
        </w:rPr>
        <w:t xml:space="preserve">עַל־הַשָּׁמַיִם וַיהוָה נָתַן קֹלֹת וּבָרָד וַתִּהֲלַךְ אֵשׁ אָרְצָה </w:t>
      </w:r>
      <w:r w:rsidRPr="00D037E6">
        <w:rPr>
          <w:b/>
          <w:bCs/>
          <w:rtl/>
          <w:lang w:val="en-US"/>
        </w:rPr>
        <w:t>וַיַּמְטֵר</w:t>
      </w:r>
      <w:r w:rsidRPr="00AE2722">
        <w:rPr>
          <w:rtl/>
          <w:lang w:val="en-US"/>
        </w:rPr>
        <w:t xml:space="preserve"> יְהוָה בָּרָד עַל־אֶרֶץ מִצְרָיִם׃</w:t>
      </w:r>
    </w:p>
    <w:p w14:paraId="20909B06" w14:textId="77777777" w:rsidR="00D53AF9" w:rsidRPr="00FC3955" w:rsidRDefault="00D53AF9" w:rsidP="00A962E0">
      <w:pPr>
        <w:pStyle w:val="a9"/>
      </w:pPr>
      <w:r w:rsidRPr="00D037E6">
        <w:rPr>
          <w:b/>
          <w:bCs/>
        </w:rPr>
        <w:t>вае́т</w:t>
      </w:r>
      <w:r w:rsidRPr="00FC3955">
        <w:t xml:space="preserve"> </w:t>
      </w:r>
      <w:r>
        <w:t>моше</w:t>
      </w:r>
      <w:r w:rsidRPr="00FC3955">
        <w:t xml:space="preserve">́ </w:t>
      </w:r>
      <w:r>
        <w:t>эт</w:t>
      </w:r>
      <w:r w:rsidRPr="00FC3955">
        <w:t>-</w:t>
      </w:r>
      <w:r w:rsidRPr="00D037E6">
        <w:rPr>
          <w:b/>
          <w:bCs/>
        </w:rPr>
        <w:t>матэ́ѓу</w:t>
      </w:r>
      <w:r w:rsidRPr="00FC3955">
        <w:t xml:space="preserve"> </w:t>
      </w:r>
      <w:r>
        <w:t>аль</w:t>
      </w:r>
      <w:r w:rsidRPr="00FC3955">
        <w:t>-</w:t>
      </w:r>
      <w:r>
        <w:t>г</w:t>
      </w:r>
      <w:r w:rsidRPr="00FC3955">
        <w:t>́</w:t>
      </w:r>
      <w:r>
        <w:t>ашама</w:t>
      </w:r>
      <w:r w:rsidRPr="00FC3955">
        <w:t>́</w:t>
      </w:r>
      <w:r>
        <w:t>йим</w:t>
      </w:r>
      <w:r w:rsidRPr="00FC3955">
        <w:t xml:space="preserve"> </w:t>
      </w:r>
      <w:r>
        <w:t>вадона</w:t>
      </w:r>
      <w:r w:rsidRPr="00FC3955">
        <w:t>́</w:t>
      </w:r>
      <w:r>
        <w:t>й</w:t>
      </w:r>
      <w:r w:rsidRPr="00FC3955">
        <w:t xml:space="preserve"> </w:t>
      </w:r>
      <w:r>
        <w:t>ната</w:t>
      </w:r>
      <w:r w:rsidRPr="00FC3955">
        <w:t>́</w:t>
      </w:r>
      <w:r>
        <w:t>н</w:t>
      </w:r>
      <w:r w:rsidRPr="00FC3955">
        <w:t xml:space="preserve"> </w:t>
      </w:r>
      <w:r>
        <w:t>коло</w:t>
      </w:r>
      <w:r w:rsidRPr="00FC3955">
        <w:t>́</w:t>
      </w:r>
      <w:r>
        <w:t>т</w:t>
      </w:r>
      <w:r w:rsidRPr="00FC3955">
        <w:t xml:space="preserve"> </w:t>
      </w:r>
      <w:r>
        <w:t>увара</w:t>
      </w:r>
      <w:r w:rsidRPr="00FC3955">
        <w:t>́</w:t>
      </w:r>
      <w:r>
        <w:t>д</w:t>
      </w:r>
      <w:r w:rsidRPr="00FC3955">
        <w:t xml:space="preserve"> </w:t>
      </w:r>
      <w:r>
        <w:t>ватиг</w:t>
      </w:r>
      <w:r w:rsidRPr="00FC3955">
        <w:t>́</w:t>
      </w:r>
      <w:r>
        <w:t>алах</w:t>
      </w:r>
      <w:r w:rsidRPr="00FC3955">
        <w:t>-</w:t>
      </w:r>
      <w:r>
        <w:t>э</w:t>
      </w:r>
      <w:r w:rsidRPr="00FC3955">
        <w:t>́</w:t>
      </w:r>
      <w:r>
        <w:t>ш</w:t>
      </w:r>
      <w:r w:rsidRPr="00FC3955">
        <w:t xml:space="preserve"> </w:t>
      </w:r>
      <w:r>
        <w:t>а</w:t>
      </w:r>
      <w:r w:rsidRPr="00FC3955">
        <w:t>́</w:t>
      </w:r>
      <w:r>
        <w:t>рца</w:t>
      </w:r>
      <w:r w:rsidRPr="00FC3955">
        <w:t xml:space="preserve"> </w:t>
      </w:r>
      <w:r w:rsidRPr="00D037E6">
        <w:rPr>
          <w:b/>
          <w:bCs/>
        </w:rPr>
        <w:t>ваямтэ́р</w:t>
      </w:r>
      <w:r w:rsidRPr="00FC3955">
        <w:t xml:space="preserve"> </w:t>
      </w:r>
      <w:r>
        <w:t>адона</w:t>
      </w:r>
      <w:r w:rsidRPr="00FC3955">
        <w:t>́</w:t>
      </w:r>
      <w:r>
        <w:t>й</w:t>
      </w:r>
      <w:r w:rsidRPr="00FC3955">
        <w:t xml:space="preserve"> </w:t>
      </w:r>
      <w:r>
        <w:t>бара</w:t>
      </w:r>
      <w:r w:rsidRPr="00FC3955">
        <w:t>́</w:t>
      </w:r>
      <w:r>
        <w:t>д</w:t>
      </w:r>
      <w:r w:rsidRPr="00FC3955">
        <w:t xml:space="preserve"> </w:t>
      </w:r>
      <w:r>
        <w:t>аль</w:t>
      </w:r>
      <w:r w:rsidRPr="00FC3955">
        <w:t>-</w:t>
      </w:r>
      <w:r>
        <w:t>э</w:t>
      </w:r>
      <w:r w:rsidRPr="00FC3955">
        <w:t>́</w:t>
      </w:r>
      <w:r>
        <w:t>рец</w:t>
      </w:r>
      <w:r w:rsidRPr="00FC3955">
        <w:t xml:space="preserve"> </w:t>
      </w:r>
      <w:r>
        <w:t>мицра</w:t>
      </w:r>
      <w:r w:rsidRPr="00FC3955">
        <w:t>́</w:t>
      </w:r>
      <w:r>
        <w:t>йим</w:t>
      </w:r>
    </w:p>
    <w:p w14:paraId="66980294" w14:textId="6C55F879" w:rsidR="00D53AF9" w:rsidRDefault="00D53AF9" w:rsidP="00A962E0">
      <w:pPr>
        <w:pStyle w:val="a6"/>
        <w:spacing w:line="240" w:lineRule="auto"/>
        <w:ind w:firstLine="0"/>
      </w:pPr>
      <w:r>
        <w:t xml:space="preserve">23. </w:t>
      </w:r>
      <w:r w:rsidRPr="00D037E6">
        <w:rPr>
          <w:rStyle w:val="af1"/>
          <w:b/>
          <w:bCs/>
        </w:rPr>
        <w:t>И поднял</w:t>
      </w:r>
      <w:r>
        <w:rPr>
          <w:rStyle w:val="af1"/>
        </w:rPr>
        <w:t xml:space="preserve"> </w:t>
      </w:r>
      <w:r w:rsidRPr="00D037E6">
        <w:rPr>
          <w:rStyle w:val="af1"/>
          <w:i w:val="0"/>
          <w:iCs w:val="0"/>
        </w:rPr>
        <w:t>(наклонил, наклонил вверх в данном случае)</w:t>
      </w:r>
      <w:r w:rsidRPr="00D037E6">
        <w:rPr>
          <w:rStyle w:val="af1"/>
          <w:b/>
          <w:bCs/>
        </w:rPr>
        <w:t xml:space="preserve"> </w:t>
      </w:r>
      <w:r w:rsidRPr="00BA2F09">
        <w:rPr>
          <w:rStyle w:val="af1"/>
        </w:rPr>
        <w:t>Моше</w:t>
      </w:r>
      <w:r w:rsidRPr="00D037E6">
        <w:rPr>
          <w:rStyle w:val="af1"/>
          <w:b/>
          <w:bCs/>
        </w:rPr>
        <w:t xml:space="preserve"> посох</w:t>
      </w:r>
      <w:r w:rsidRPr="00BA2F09">
        <w:rPr>
          <w:rStyle w:val="af1"/>
        </w:rPr>
        <w:t xml:space="preserve"> </w:t>
      </w:r>
      <w:r w:rsidRPr="00D037E6">
        <w:rPr>
          <w:rStyle w:val="af1"/>
          <w:b/>
          <w:bCs/>
        </w:rPr>
        <w:t>свой</w:t>
      </w:r>
      <w:r w:rsidRPr="00BA2F09">
        <w:rPr>
          <w:rStyle w:val="af1"/>
        </w:rPr>
        <w:t xml:space="preserve"> к небесам, и Господь дал голоса</w:t>
      </w:r>
      <w:r>
        <w:rPr>
          <w:rStyle w:val="af1"/>
        </w:rPr>
        <w:t>́</w:t>
      </w:r>
      <w:r w:rsidRPr="00BA2F09">
        <w:rPr>
          <w:rStyle w:val="af1"/>
        </w:rPr>
        <w:t>, и</w:t>
      </w:r>
      <w:r>
        <w:rPr>
          <w:rStyle w:val="af1"/>
        </w:rPr>
        <w:t xml:space="preserve"> </w:t>
      </w:r>
      <w:r w:rsidRPr="00BA2F09">
        <w:rPr>
          <w:rStyle w:val="af1"/>
        </w:rPr>
        <w:t>сош</w:t>
      </w:r>
      <w:r>
        <w:rPr>
          <w:rStyle w:val="af1"/>
        </w:rPr>
        <w:t>ё</w:t>
      </w:r>
      <w:r w:rsidRPr="00BA2F09">
        <w:rPr>
          <w:rStyle w:val="af1"/>
        </w:rPr>
        <w:t>л огонь на землю</w:t>
      </w:r>
      <w:r>
        <w:rPr>
          <w:rStyle w:val="af1"/>
        </w:rPr>
        <w:t>,</w:t>
      </w:r>
      <w:r w:rsidRPr="00BA2F09">
        <w:rPr>
          <w:rStyle w:val="af1"/>
        </w:rPr>
        <w:t xml:space="preserve"> и </w:t>
      </w:r>
      <w:r>
        <w:rPr>
          <w:rStyle w:val="af1"/>
        </w:rPr>
        <w:t>в</w:t>
      </w:r>
      <w:r w:rsidRPr="00BA2F09">
        <w:rPr>
          <w:rStyle w:val="af1"/>
        </w:rPr>
        <w:t>бросил</w:t>
      </w:r>
      <w:r>
        <w:rPr>
          <w:rStyle w:val="af1"/>
        </w:rPr>
        <w:t xml:space="preserve"> (</w:t>
      </w:r>
      <w:r w:rsidRPr="00BA2F09">
        <w:rPr>
          <w:rStyle w:val="af1"/>
        </w:rPr>
        <w:t>спустил</w:t>
      </w:r>
      <w:r>
        <w:rPr>
          <w:rStyle w:val="af1"/>
        </w:rPr>
        <w:t>)</w:t>
      </w:r>
      <w:r w:rsidR="007F7636">
        <w:rPr>
          <w:rStyle w:val="af1"/>
        </w:rPr>
        <w:t xml:space="preserve"> </w:t>
      </w:r>
      <w:r w:rsidRPr="00BA2F09">
        <w:rPr>
          <w:rStyle w:val="af1"/>
        </w:rPr>
        <w:t>Господь град</w:t>
      </w:r>
      <w:r>
        <w:rPr>
          <w:rStyle w:val="af1"/>
        </w:rPr>
        <w:t xml:space="preserve"> на</w:t>
      </w:r>
      <w:r w:rsidRPr="00BA2F09">
        <w:rPr>
          <w:rStyle w:val="af1"/>
        </w:rPr>
        <w:t xml:space="preserve"> землю </w:t>
      </w:r>
      <w:r>
        <w:rPr>
          <w:rStyle w:val="af1"/>
        </w:rPr>
        <w:t>Е</w:t>
      </w:r>
      <w:r w:rsidRPr="00BA2F09">
        <w:rPr>
          <w:rStyle w:val="af1"/>
        </w:rPr>
        <w:t>гипетскую.</w:t>
      </w:r>
      <w:r w:rsidRPr="00B16A68">
        <w:t xml:space="preserve"> </w:t>
      </w:r>
    </w:p>
    <w:p w14:paraId="70A7D9F4" w14:textId="77777777" w:rsidR="00D53AF9" w:rsidRPr="00FC3955" w:rsidRDefault="00D53AF9" w:rsidP="00A962E0">
      <w:pPr>
        <w:pStyle w:val="a6"/>
        <w:spacing w:line="240" w:lineRule="auto"/>
        <w:ind w:firstLine="0"/>
      </w:pPr>
    </w:p>
    <w:p w14:paraId="72615EF2" w14:textId="131FCEA2" w:rsidR="00D53AF9" w:rsidRPr="00ED4822" w:rsidRDefault="00D53AF9" w:rsidP="00A46D02">
      <w:pPr>
        <w:pStyle w:val="a6"/>
      </w:pPr>
      <w:r w:rsidRPr="00ED4822">
        <w:t xml:space="preserve">Слово </w:t>
      </w:r>
      <w:r w:rsidRPr="00ED4822">
        <w:rPr>
          <w:i/>
          <w:iCs/>
        </w:rPr>
        <w:t>вае́т</w:t>
      </w:r>
      <w:r w:rsidRPr="00ED4822">
        <w:t xml:space="preserve"> (</w:t>
      </w:r>
      <w:r w:rsidRPr="00ED4822">
        <w:rPr>
          <w:i/>
          <w:iCs/>
        </w:rPr>
        <w:t>и поднял</w:t>
      </w:r>
      <w:r w:rsidRPr="00ED4822">
        <w:t xml:space="preserve">) – однокоренное со словом </w:t>
      </w:r>
      <w:r w:rsidRPr="00ED4822">
        <w:rPr>
          <w:i/>
          <w:iCs/>
        </w:rPr>
        <w:t>мате́ (по́сох),</w:t>
      </w:r>
      <w:r w:rsidRPr="00ED4822">
        <w:t xml:space="preserve"> </w:t>
      </w:r>
      <w:r w:rsidRPr="00ED4822">
        <w:rPr>
          <w:i/>
          <w:iCs/>
        </w:rPr>
        <w:t xml:space="preserve">леѓатот </w:t>
      </w:r>
      <w:r w:rsidRPr="00ED4822">
        <w:t xml:space="preserve">– </w:t>
      </w:r>
      <w:r w:rsidRPr="00ED4822">
        <w:rPr>
          <w:i/>
          <w:iCs/>
        </w:rPr>
        <w:t>склонять, наклонять</w:t>
      </w:r>
      <w:r w:rsidRPr="00ED4822">
        <w:t xml:space="preserve">. Поэтому можно сказать, что </w:t>
      </w:r>
      <w:r w:rsidRPr="00ED4822">
        <w:rPr>
          <w:i/>
          <w:iCs/>
        </w:rPr>
        <w:t xml:space="preserve">по́сох – </w:t>
      </w:r>
      <w:r w:rsidRPr="00ED4822">
        <w:t xml:space="preserve">это в какой-то степени «наклонялка», «обращалка», «указывалка» и так далее. </w:t>
      </w:r>
    </w:p>
    <w:p w14:paraId="1C846D1E" w14:textId="072F1859" w:rsidR="00D53AF9" w:rsidRDefault="00D53AF9" w:rsidP="00A46D02">
      <w:pPr>
        <w:pStyle w:val="a6"/>
      </w:pPr>
      <w:r w:rsidRPr="00ED4822">
        <w:t>Вообще</w:t>
      </w:r>
      <w:r w:rsidR="00ED4822" w:rsidRPr="00ED4822">
        <w:t>,</w:t>
      </w:r>
      <w:r w:rsidRPr="00ED4822">
        <w:t xml:space="preserve"> есть такой соблазн: каждый раз, когда мы читаем о Божьих голосах, можно увидеть здесь </w:t>
      </w:r>
      <w:r w:rsidRPr="00ED4822">
        <w:rPr>
          <w:i/>
        </w:rPr>
        <w:t>шофар</w:t>
      </w:r>
      <w:r w:rsidRPr="00ED4822">
        <w:t>, очень значимый, конечно, голос. Мидраш говорит, что звук шофара</w:t>
      </w:r>
      <w:r w:rsidR="007F7636" w:rsidRPr="00ED4822">
        <w:t xml:space="preserve"> </w:t>
      </w:r>
      <w:r w:rsidRPr="00ED4822">
        <w:t>был слышен, когда Всевышний вдувал душу в Адама. И многие комментаторы говорят, что раздались голоса как звуки шофара, но вполне может быть, что здесь были гро́мы.</w:t>
      </w:r>
    </w:p>
    <w:p w14:paraId="1F5ACD79" w14:textId="1B8BE24C" w:rsidR="00D53AF9" w:rsidRPr="00ED4822" w:rsidRDefault="00D53AF9" w:rsidP="00A46D02">
      <w:pPr>
        <w:pStyle w:val="a6"/>
      </w:pPr>
      <w:r w:rsidRPr="00ED4822">
        <w:t>Огонь ходил к земле, «ходился» к земле, если дословно перевести. То есть было пламя, которое горело наоборот. Обычно языки пламени, которое горит на земле, поднимаются вверх. Здесь пламя спускалось сверху – в этом можно явно увидеть откровение Всевышнего. Божественный огонь, который раскрывается в ледяных глыбах, падающих на землю</w:t>
      </w:r>
      <w:r w:rsidR="00ED4822" w:rsidRPr="00ED4822">
        <w:t>.</w:t>
      </w:r>
      <w:r w:rsidRPr="00ED4822">
        <w:t xml:space="preserve"> </w:t>
      </w:r>
      <w:r w:rsidR="00ED4822" w:rsidRPr="00ED4822">
        <w:t>Ч</w:t>
      </w:r>
      <w:r w:rsidRPr="00ED4822">
        <w:t>удо внутри чуда.</w:t>
      </w:r>
    </w:p>
    <w:p w14:paraId="79896FEC" w14:textId="77777777" w:rsidR="00D53AF9" w:rsidRPr="00ED4822" w:rsidRDefault="00D53AF9" w:rsidP="00A46D02">
      <w:pPr>
        <w:pStyle w:val="a6"/>
      </w:pPr>
      <w:r w:rsidRPr="00ED4822">
        <w:t xml:space="preserve">Слово </w:t>
      </w:r>
      <w:r w:rsidRPr="00ED4822">
        <w:rPr>
          <w:i/>
          <w:iCs/>
        </w:rPr>
        <w:t xml:space="preserve">ваямтэ́р </w:t>
      </w:r>
      <w:r w:rsidRPr="00ED4822">
        <w:t xml:space="preserve">дословно означает и </w:t>
      </w:r>
      <w:r w:rsidRPr="00ED4822">
        <w:rPr>
          <w:i/>
          <w:iCs/>
        </w:rPr>
        <w:t>одождил</w:t>
      </w:r>
      <w:r w:rsidRPr="00ED4822">
        <w:t xml:space="preserve">, от того же корня и слово </w:t>
      </w:r>
      <w:r w:rsidRPr="00ED4822">
        <w:rPr>
          <w:i/>
          <w:iCs/>
        </w:rPr>
        <w:t>мата́р</w:t>
      </w:r>
      <w:r w:rsidRPr="00ED4822">
        <w:t xml:space="preserve"> – </w:t>
      </w:r>
      <w:r w:rsidRPr="00ED4822">
        <w:rPr>
          <w:i/>
          <w:iCs/>
        </w:rPr>
        <w:t>дождь</w:t>
      </w:r>
      <w:r w:rsidRPr="00ED4822">
        <w:t>: и одождил Господь градом землю Египетскую.</w:t>
      </w:r>
    </w:p>
    <w:p w14:paraId="2897B030" w14:textId="77777777" w:rsidR="00D53AF9" w:rsidRPr="00AE2722" w:rsidRDefault="00D53AF9" w:rsidP="00A962E0">
      <w:pPr>
        <w:pStyle w:val="ad"/>
      </w:pPr>
      <w:r w:rsidRPr="00FC3955">
        <w:rPr>
          <w:sz w:val="24"/>
          <w:szCs w:val="24"/>
          <w:rtl/>
          <w:lang w:val="en-US"/>
        </w:rPr>
        <w:br/>
      </w:r>
      <w:r w:rsidRPr="00AE2722">
        <w:rPr>
          <w:rtl/>
          <w:lang w:val="en-US"/>
        </w:rPr>
        <w:t>וַיְהִי בָרָד וְאֵשׁ מִתְלַקַּחַת בְּתוֹךְ הַבָּרָד כָּבֵד מְאֹד אֲשֶׁר לֹא־הָיָה כָמֹהוּ בְּכָל־אֶרֶץ מִצְרַיִם מֵאָז הָיְתָה לְ</w:t>
      </w:r>
      <w:r w:rsidRPr="00D037E6">
        <w:rPr>
          <w:b/>
          <w:bCs/>
          <w:rtl/>
          <w:lang w:val="en-US"/>
        </w:rPr>
        <w:t>גוֹי</w:t>
      </w:r>
      <w:r w:rsidRPr="00AE2722">
        <w:rPr>
          <w:rtl/>
          <w:lang w:val="en-US"/>
        </w:rPr>
        <w:t>׃</w:t>
      </w:r>
    </w:p>
    <w:p w14:paraId="5E4EFA3A" w14:textId="77777777" w:rsidR="00D53AF9" w:rsidRDefault="00D53AF9" w:rsidP="00A962E0">
      <w:pPr>
        <w:pStyle w:val="a9"/>
      </w:pPr>
      <w:r>
        <w:t>вайѓи́ вара́д веэ́ш матлака́хат бето́х ѓабара́д кавэ́д мео́д аше́р ло-ѓая́ хамо́гу бехоль-э́рец мицра́йим меа́з ѓаета́ ле</w:t>
      </w:r>
      <w:r w:rsidRPr="00D037E6">
        <w:rPr>
          <w:b/>
          <w:bCs/>
        </w:rPr>
        <w:t xml:space="preserve">гой </w:t>
      </w:r>
    </w:p>
    <w:p w14:paraId="16E26647" w14:textId="77777777" w:rsidR="00D53AF9" w:rsidRDefault="00D53AF9" w:rsidP="00A962E0">
      <w:pPr>
        <w:pStyle w:val="a9"/>
      </w:pPr>
      <w:r>
        <w:t>24. И был г</w:t>
      </w:r>
      <w:r w:rsidRPr="00B16A68">
        <w:t xml:space="preserve">рад и огонь, вспыхивающий </w:t>
      </w:r>
      <w:r>
        <w:t xml:space="preserve">внутри града, подобного </w:t>
      </w:r>
      <w:r w:rsidRPr="00B16A68">
        <w:t xml:space="preserve">которому не было в стране </w:t>
      </w:r>
      <w:r>
        <w:t>Е</w:t>
      </w:r>
      <w:r w:rsidRPr="00B16A68">
        <w:t>гипетской с той пор</w:t>
      </w:r>
      <w:r>
        <w:t xml:space="preserve">ы, когда она родилась как </w:t>
      </w:r>
      <w:r w:rsidRPr="00D037E6">
        <w:rPr>
          <w:b/>
          <w:bCs/>
        </w:rPr>
        <w:t>народ</w:t>
      </w:r>
      <w:r>
        <w:t>, стала народом.</w:t>
      </w:r>
    </w:p>
    <w:p w14:paraId="067A7828" w14:textId="77777777" w:rsidR="00D53AF9" w:rsidRDefault="00D53AF9" w:rsidP="00A962E0">
      <w:pPr>
        <w:pStyle w:val="a9"/>
      </w:pPr>
    </w:p>
    <w:p w14:paraId="23603926" w14:textId="542F108C" w:rsidR="00D53AF9" w:rsidRDefault="00D53AF9" w:rsidP="00A46D02">
      <w:pPr>
        <w:pStyle w:val="a6"/>
      </w:pPr>
      <w:r>
        <w:t>М</w:t>
      </w:r>
      <w:r w:rsidRPr="00B16A68">
        <w:t xml:space="preserve">ожно сказать, </w:t>
      </w:r>
      <w:r>
        <w:t>что это были</w:t>
      </w:r>
      <w:r w:rsidR="007F7636">
        <w:t xml:space="preserve"> </w:t>
      </w:r>
      <w:r w:rsidRPr="00B16A68">
        <w:t>молнии, но</w:t>
      </w:r>
      <w:r w:rsidR="00ED4822">
        <w:t>,</w:t>
      </w:r>
      <w:r w:rsidRPr="00B16A68">
        <w:t xml:space="preserve"> скорее всего</w:t>
      </w:r>
      <w:r w:rsidR="00ED4822">
        <w:t>,</w:t>
      </w:r>
      <w:r w:rsidRPr="00B16A68">
        <w:t xml:space="preserve"> это было что-то более грандиозное, как огненные облака. Комментаторы, толкователи видят в этом присутст</w:t>
      </w:r>
      <w:r>
        <w:t>вие Бога внутри очень тяжёлого г</w:t>
      </w:r>
      <w:r w:rsidRPr="00B16A68">
        <w:t xml:space="preserve">рада. </w:t>
      </w:r>
    </w:p>
    <w:p w14:paraId="3D7D3D7F" w14:textId="59B88A02" w:rsidR="00D53AF9" w:rsidRDefault="00D53AF9" w:rsidP="00A46D02">
      <w:pPr>
        <w:pStyle w:val="a6"/>
      </w:pPr>
      <w:r w:rsidRPr="00B16A68">
        <w:t xml:space="preserve">Слово </w:t>
      </w:r>
      <w:r w:rsidRPr="00723F44">
        <w:rPr>
          <w:i/>
        </w:rPr>
        <w:t>гой</w:t>
      </w:r>
      <w:r w:rsidRPr="00B16A68">
        <w:t xml:space="preserve"> </w:t>
      </w:r>
      <w:r>
        <w:t xml:space="preserve">означает просто </w:t>
      </w:r>
      <w:r w:rsidRPr="00723F44">
        <w:rPr>
          <w:i/>
        </w:rPr>
        <w:t>народ</w:t>
      </w:r>
      <w:r w:rsidRPr="00B16A68">
        <w:t xml:space="preserve">. Когда говорят про человека, что он </w:t>
      </w:r>
      <w:r w:rsidRPr="00722758">
        <w:rPr>
          <w:i/>
        </w:rPr>
        <w:t>гой</w:t>
      </w:r>
      <w:r w:rsidRPr="00B16A68">
        <w:t xml:space="preserve">, чаще всего сегодня это воспринимается как </w:t>
      </w:r>
      <w:r w:rsidRPr="006F4CB7">
        <w:rPr>
          <w:i/>
          <w:iCs/>
        </w:rPr>
        <w:t>нееврей</w:t>
      </w:r>
      <w:r>
        <w:t>. Н</w:t>
      </w:r>
      <w:r w:rsidRPr="00B16A68">
        <w:t>о сам е</w:t>
      </w:r>
      <w:r>
        <w:t xml:space="preserve">врейский народ тоже называется </w:t>
      </w:r>
      <w:r w:rsidRPr="00722758">
        <w:rPr>
          <w:i/>
        </w:rPr>
        <w:t>гой кадо</w:t>
      </w:r>
      <w:r>
        <w:rPr>
          <w:i/>
        </w:rPr>
        <w:t>́</w:t>
      </w:r>
      <w:r w:rsidRPr="00722758">
        <w:rPr>
          <w:i/>
        </w:rPr>
        <w:t>ш</w:t>
      </w:r>
      <w:r>
        <w:t xml:space="preserve"> </w:t>
      </w:r>
      <w:r w:rsidRPr="00D037E6">
        <w:rPr>
          <w:i/>
          <w:iCs/>
        </w:rPr>
        <w:t>(святой народ)</w:t>
      </w:r>
      <w:r w:rsidRPr="00B16A68">
        <w:t xml:space="preserve">. </w:t>
      </w:r>
      <w:r w:rsidRPr="00722758">
        <w:rPr>
          <w:i/>
        </w:rPr>
        <w:t>Гой</w:t>
      </w:r>
      <w:r w:rsidRPr="00B16A68">
        <w:t xml:space="preserve"> – это любой народ, а </w:t>
      </w:r>
      <w:r w:rsidRPr="00722758">
        <w:rPr>
          <w:i/>
        </w:rPr>
        <w:t>гой</w:t>
      </w:r>
      <w:r w:rsidRPr="00B16A68">
        <w:t xml:space="preserve"> как </w:t>
      </w:r>
      <w:r w:rsidRPr="006F4CB7">
        <w:t>нееврей</w:t>
      </w:r>
      <w:r w:rsidRPr="00B16A68">
        <w:t xml:space="preserve"> – это </w:t>
      </w:r>
      <w:r w:rsidRPr="006F4CB7">
        <w:rPr>
          <w:i/>
          <w:iCs/>
        </w:rPr>
        <w:t>представитель народов</w:t>
      </w:r>
      <w:r w:rsidRPr="00B16A68">
        <w:t xml:space="preserve">. Точно так же слово </w:t>
      </w:r>
      <w:r w:rsidRPr="00ED4822">
        <w:rPr>
          <w:i/>
          <w:iCs/>
        </w:rPr>
        <w:t>язычник</w:t>
      </w:r>
      <w:r w:rsidRPr="00B16A68">
        <w:t xml:space="preserve"> не означает </w:t>
      </w:r>
      <w:r w:rsidRPr="00ED4822">
        <w:rPr>
          <w:i/>
          <w:iCs/>
        </w:rPr>
        <w:t>идолопоклонник,</w:t>
      </w:r>
      <w:r>
        <w:t xml:space="preserve"> а означает – </w:t>
      </w:r>
      <w:r w:rsidRPr="00ED4822">
        <w:rPr>
          <w:i/>
          <w:iCs/>
        </w:rPr>
        <w:t>тот, кто произошёл из язы́ков, из народов мира, иноплеменник</w:t>
      </w:r>
      <w:r w:rsidRPr="00B16A68">
        <w:t xml:space="preserve">. </w:t>
      </w:r>
      <w:r>
        <w:t>И</w:t>
      </w:r>
      <w:r w:rsidRPr="00B16A68">
        <w:t xml:space="preserve"> с тех пор, как Египет стал племенем, не было подобного града в Египте. </w:t>
      </w:r>
    </w:p>
    <w:p w14:paraId="08AD110C" w14:textId="77777777" w:rsidR="00D53AF9" w:rsidRPr="00AE2722" w:rsidRDefault="00D53AF9" w:rsidP="00A962E0">
      <w:pPr>
        <w:pStyle w:val="ad"/>
      </w:pPr>
      <w:r w:rsidRPr="00722758">
        <w:rPr>
          <w:sz w:val="24"/>
          <w:szCs w:val="24"/>
          <w:rtl/>
          <w:lang w:val="en-US"/>
        </w:rPr>
        <w:br/>
      </w:r>
      <w:r w:rsidRPr="00AE2722">
        <w:rPr>
          <w:rtl/>
          <w:lang w:val="en-US"/>
        </w:rPr>
        <w:t>וַיַּךְ הַבָּרָד בְּכָל־אֶרֶץ מִצְרַיִם אֵת כָּל־אֲשֶׁר בַּשָּׂדֶה מֵאָדָם וְעַד־בְּהֵמָה וְאֵת כָּל־עֵשֶׂב הַשָּׂדֶה הִכָּה הַבָּרָד וְאֶת־כָּל־עֵץ הַשָּׂדֶה שִׁבֵּר׃</w:t>
      </w:r>
    </w:p>
    <w:p w14:paraId="7273C004" w14:textId="77777777" w:rsidR="00D53AF9" w:rsidRDefault="00D53AF9" w:rsidP="00A962E0">
      <w:pPr>
        <w:pStyle w:val="a9"/>
      </w:pPr>
      <w:r>
        <w:t>вая́х ѓабара́д бехоль-э́рец мицра́йим эт коль-аше́р басадэ́ меада́м веад-беѓема́ веэ́т коль-э́сев ѓасадэ́ ѓика́ ѓабара́д веэт-коль-э́ц ѓасадэ́ шибэ́р</w:t>
      </w:r>
    </w:p>
    <w:p w14:paraId="5D9A3E4E" w14:textId="77777777" w:rsidR="00D53AF9" w:rsidRDefault="00D53AF9" w:rsidP="00A962E0">
      <w:pPr>
        <w:pStyle w:val="a9"/>
      </w:pPr>
      <w:r>
        <w:t>25. И побил град во всей стране Египетской всё, что было в поле: от человека до скотины, и всю полевую траву побил град, и</w:t>
      </w:r>
      <w:r w:rsidRPr="00B16A68">
        <w:t xml:space="preserve"> всякое полевое дерево сломал. </w:t>
      </w:r>
    </w:p>
    <w:p w14:paraId="01552310" w14:textId="77777777" w:rsidR="00D53AF9" w:rsidRDefault="00D53AF9" w:rsidP="00A962E0">
      <w:pPr>
        <w:pStyle w:val="a6"/>
        <w:spacing w:line="240" w:lineRule="auto"/>
        <w:ind w:firstLine="720"/>
      </w:pPr>
    </w:p>
    <w:p w14:paraId="3A2EBF6E" w14:textId="5F554AAB" w:rsidR="00D53AF9" w:rsidRDefault="00D53AF9" w:rsidP="00A46D02">
      <w:pPr>
        <w:pStyle w:val="a6"/>
      </w:pPr>
      <w:r w:rsidRPr="00B16A68">
        <w:t xml:space="preserve">Вот сейчас мы прочитали </w:t>
      </w:r>
      <w:r>
        <w:t>«</w:t>
      </w:r>
      <w:r w:rsidRPr="00B16A68">
        <w:t>всякую полевую траву</w:t>
      </w:r>
      <w:r>
        <w:t>».</w:t>
      </w:r>
      <w:r w:rsidRPr="00B16A68">
        <w:t xml:space="preserve"> </w:t>
      </w:r>
      <w:r>
        <w:t>Д</w:t>
      </w:r>
      <w:r w:rsidRPr="00B16A68">
        <w:t xml:space="preserve">альше мы увидим, что слово </w:t>
      </w:r>
      <w:r w:rsidRPr="00ED4822">
        <w:rPr>
          <w:i/>
          <w:iCs/>
        </w:rPr>
        <w:t>всякое</w:t>
      </w:r>
      <w:r w:rsidRPr="00B16A68">
        <w:t xml:space="preserve"> и </w:t>
      </w:r>
      <w:r>
        <w:t xml:space="preserve">слово </w:t>
      </w:r>
      <w:r w:rsidRPr="00ED4822">
        <w:rPr>
          <w:i/>
          <w:iCs/>
        </w:rPr>
        <w:t xml:space="preserve">всё </w:t>
      </w:r>
      <w:r w:rsidRPr="00B16A68">
        <w:t xml:space="preserve">не всегда означает </w:t>
      </w:r>
      <w:r w:rsidRPr="00ED4822">
        <w:t xml:space="preserve">на самом деле </w:t>
      </w:r>
      <w:r w:rsidRPr="00ED4822">
        <w:rPr>
          <w:i/>
          <w:iCs/>
        </w:rPr>
        <w:t>всё</w:t>
      </w:r>
      <w:r w:rsidRPr="00B16A68">
        <w:t xml:space="preserve">. </w:t>
      </w:r>
    </w:p>
    <w:p w14:paraId="2E72B5A8" w14:textId="77777777" w:rsidR="00D53AF9" w:rsidRPr="00722758" w:rsidRDefault="00D53AF9" w:rsidP="00A962E0">
      <w:pPr>
        <w:pStyle w:val="ad"/>
      </w:pPr>
      <w:r w:rsidRPr="002166A2">
        <w:rPr>
          <w:sz w:val="24"/>
          <w:szCs w:val="24"/>
          <w:rtl/>
          <w:lang w:val="en-US"/>
        </w:rPr>
        <w:br/>
      </w:r>
      <w:r w:rsidRPr="00D17FEF">
        <w:rPr>
          <w:rtl/>
          <w:lang w:val="en-US"/>
        </w:rPr>
        <w:t>רַק בְּאֶרֶץ גֹּשֶׁן אֲשֶׁר־שָׁם בְּנֵי יִשְׂרָאֵל לֹא הָיָה בָּרָד׃</w:t>
      </w:r>
    </w:p>
    <w:p w14:paraId="01AFB30B" w14:textId="734A0078" w:rsidR="00D53AF9" w:rsidRPr="00722758" w:rsidRDefault="00D53AF9" w:rsidP="00A962E0">
      <w:pPr>
        <w:pStyle w:val="a9"/>
      </w:pPr>
      <w:r>
        <w:t>рак</w:t>
      </w:r>
      <w:r w:rsidRPr="00722758">
        <w:t xml:space="preserve"> </w:t>
      </w:r>
      <w:r>
        <w:t>беэ</w:t>
      </w:r>
      <w:r w:rsidRPr="00722758">
        <w:t>́</w:t>
      </w:r>
      <w:r>
        <w:t>рец</w:t>
      </w:r>
      <w:r w:rsidRPr="00722758">
        <w:t xml:space="preserve"> </w:t>
      </w:r>
      <w:r>
        <w:t>го</w:t>
      </w:r>
      <w:r w:rsidRPr="00722758">
        <w:t>́</w:t>
      </w:r>
      <w:r>
        <w:t>шен</w:t>
      </w:r>
      <w:r w:rsidRPr="00722758">
        <w:t xml:space="preserve"> </w:t>
      </w:r>
      <w:r>
        <w:t>ашер</w:t>
      </w:r>
      <w:r w:rsidRPr="00722758">
        <w:t>-</w:t>
      </w:r>
      <w:r>
        <w:t>ша</w:t>
      </w:r>
      <w:r w:rsidRPr="00722758">
        <w:t>́</w:t>
      </w:r>
      <w:r>
        <w:t>м</w:t>
      </w:r>
      <w:r w:rsidRPr="00722758">
        <w:t xml:space="preserve"> </w:t>
      </w:r>
      <w:r>
        <w:t>бенэ</w:t>
      </w:r>
      <w:r w:rsidRPr="00722758">
        <w:t xml:space="preserve">́ </w:t>
      </w:r>
      <w:r>
        <w:t>йисраэ</w:t>
      </w:r>
      <w:r w:rsidRPr="00722758">
        <w:t>́</w:t>
      </w:r>
      <w:r>
        <w:t>ль</w:t>
      </w:r>
      <w:r w:rsidRPr="00722758">
        <w:t xml:space="preserve"> </w:t>
      </w:r>
      <w:r>
        <w:t>ло</w:t>
      </w:r>
      <w:r w:rsidRPr="00722758">
        <w:t xml:space="preserve"> </w:t>
      </w:r>
      <w:r>
        <w:t>г</w:t>
      </w:r>
      <w:r w:rsidRPr="00722758">
        <w:t>́</w:t>
      </w:r>
      <w:r>
        <w:t>ая</w:t>
      </w:r>
      <w:r w:rsidRPr="00722758">
        <w:t xml:space="preserve">́ </w:t>
      </w:r>
      <w:r>
        <w:t>бара</w:t>
      </w:r>
      <w:r w:rsidRPr="00722758">
        <w:t>́</w:t>
      </w:r>
      <w:r>
        <w:t>д</w:t>
      </w:r>
      <w:r w:rsidR="007F7636">
        <w:t xml:space="preserve"> </w:t>
      </w:r>
    </w:p>
    <w:p w14:paraId="4C746BA3" w14:textId="77777777" w:rsidR="00D53AF9" w:rsidRDefault="00D53AF9" w:rsidP="00A962E0">
      <w:pPr>
        <w:pStyle w:val="a9"/>
      </w:pPr>
      <w:r>
        <w:t>26. Только в земле Го́ше</w:t>
      </w:r>
      <w:r w:rsidRPr="00B16A68">
        <w:t xml:space="preserve">н, в которой жили израильтяне, там не было града. </w:t>
      </w:r>
    </w:p>
    <w:p w14:paraId="2952205D" w14:textId="77777777" w:rsidR="00D53AF9" w:rsidRDefault="00D53AF9" w:rsidP="00A962E0">
      <w:pPr>
        <w:pStyle w:val="a9"/>
      </w:pPr>
    </w:p>
    <w:p w14:paraId="4EB05997" w14:textId="32D935D7" w:rsidR="00D53AF9" w:rsidRDefault="00D53AF9" w:rsidP="00A46D02">
      <w:pPr>
        <w:pStyle w:val="a6"/>
      </w:pPr>
      <w:r>
        <w:t xml:space="preserve">Град – </w:t>
      </w:r>
      <w:r w:rsidRPr="00B16A68">
        <w:t>это огромный ущерб для всей экономики Египта</w:t>
      </w:r>
      <w:r>
        <w:t>,</w:t>
      </w:r>
      <w:r w:rsidRPr="00B16A68">
        <w:t xml:space="preserve"> очень страшное, разрушительное действие</w:t>
      </w:r>
      <w:r>
        <w:t>.</w:t>
      </w:r>
      <w:r w:rsidRPr="00B16A68">
        <w:t xml:space="preserve"> </w:t>
      </w:r>
      <w:r>
        <w:t>Е</w:t>
      </w:r>
      <w:r w:rsidRPr="00B16A68">
        <w:t xml:space="preserve">гиптяне </w:t>
      </w:r>
      <w:r>
        <w:t xml:space="preserve">в основном </w:t>
      </w:r>
      <w:r w:rsidRPr="00B16A68">
        <w:t xml:space="preserve">животноводством не занимались, а </w:t>
      </w:r>
      <w:r>
        <w:t xml:space="preserve">больше </w:t>
      </w:r>
      <w:r w:rsidRPr="00783C51">
        <w:t>занимались земледелием, и град – это именно ущерб земледелию</w:t>
      </w:r>
      <w:r w:rsidR="008B7747">
        <w:t>.</w:t>
      </w:r>
      <w:r w:rsidRPr="00783C51">
        <w:t xml:space="preserve"> </w:t>
      </w:r>
      <w:r>
        <w:t>В общем, это уже крах экономики: н</w:t>
      </w:r>
      <w:r w:rsidRPr="00B16A68">
        <w:t xml:space="preserve">е какой-то подрыв благосостояния, не какой-то подрыв комфорта, но страшнейший удар по экономике Египта. </w:t>
      </w:r>
    </w:p>
    <w:p w14:paraId="5E69CC79" w14:textId="77777777" w:rsidR="00D53AF9" w:rsidRDefault="00D53AF9" w:rsidP="00A962E0">
      <w:pPr>
        <w:pStyle w:val="a6"/>
        <w:spacing w:line="240" w:lineRule="auto"/>
        <w:ind w:firstLine="720"/>
      </w:pPr>
    </w:p>
    <w:p w14:paraId="1BD616E6" w14:textId="77777777" w:rsidR="00D53AF9" w:rsidRPr="00D17FEF" w:rsidRDefault="00D53AF9" w:rsidP="00A962E0">
      <w:pPr>
        <w:pStyle w:val="ad"/>
      </w:pPr>
      <w:r w:rsidRPr="00D17FEF">
        <w:rPr>
          <w:rtl/>
          <w:lang w:val="en-US"/>
        </w:rPr>
        <w:t>וַיִּשְׁלַח פַּרְעֹה וַיִּקְרָא לְמֹשֶׁה וּלְאַהֲרֹן וַיֹּאמֶר אֲלֵהֶם חָטָאתִי הַפָּעַם יְהוָה הַצַּדִּיק וַאֲנִי וְעַמִּי הָרְשָׁעִים׃</w:t>
      </w:r>
    </w:p>
    <w:p w14:paraId="7F394054" w14:textId="77777777" w:rsidR="00D53AF9" w:rsidRDefault="00D53AF9" w:rsidP="00A962E0">
      <w:pPr>
        <w:pStyle w:val="a9"/>
      </w:pPr>
      <w:r>
        <w:t xml:space="preserve">вайишла́х паръо́ вайикра́ лемоше́ улъаѓаро́н ваёмер алеѓем хата́ти ѓапа́ам адона́й ѓацади́к ваани́ веами́ ѓарешаи́м </w:t>
      </w:r>
    </w:p>
    <w:p w14:paraId="5265E15B" w14:textId="77777777" w:rsidR="00D53AF9" w:rsidRDefault="00D53AF9" w:rsidP="00A962E0">
      <w:pPr>
        <w:pStyle w:val="a9"/>
      </w:pPr>
      <w:r>
        <w:t>27. И послал фараон, и позвал Моше и Аѓарона, и сказал им:</w:t>
      </w:r>
      <w:r w:rsidRPr="00B16A68">
        <w:t xml:space="preserve"> </w:t>
      </w:r>
      <w:r>
        <w:t>«Я согрешил на этот раз,</w:t>
      </w:r>
      <w:r w:rsidRPr="00B16A68">
        <w:t xml:space="preserve"> Господь </w:t>
      </w:r>
      <w:r>
        <w:t xml:space="preserve">– Праведник, а я и народ мой – злодеи. </w:t>
      </w:r>
    </w:p>
    <w:p w14:paraId="2983503A" w14:textId="77777777" w:rsidR="00D53AF9" w:rsidRDefault="00D53AF9" w:rsidP="00A962E0">
      <w:pPr>
        <w:pStyle w:val="a6"/>
        <w:spacing w:line="240" w:lineRule="auto"/>
        <w:ind w:firstLine="0"/>
      </w:pPr>
    </w:p>
    <w:p w14:paraId="2DA997B0" w14:textId="69F00732" w:rsidR="00D53AF9" w:rsidRPr="00561A42" w:rsidRDefault="00D53AF9" w:rsidP="00A46D02">
      <w:pPr>
        <w:pStyle w:val="a6"/>
      </w:pPr>
      <w:r w:rsidRPr="00783C51">
        <w:t xml:space="preserve">Возникает логичный вопрос: на улице не просто дождик, на улице сильный град. Говорят, убивает всех, кто там находится. Хозяин в такую погоду даже не подумает собаку выгнать на улицу, а фараон послал кого-то за Моше и Аѓароном. Кто ж такой доброволец, кто в такую погоду пойдёт? Ну, и после этого Моше тоже выходит, идёт как-то к фараону. И вообще, вот эти вот фразы, которые мы встречаем </w:t>
      </w:r>
      <w:r w:rsidR="00783C51">
        <w:t>(</w:t>
      </w:r>
      <w:r w:rsidRPr="00783C51">
        <w:t>«позвал Моше», «послал фараон к Моше и Аѓарону» и так далее</w:t>
      </w:r>
      <w:r w:rsidR="00783C51">
        <w:t>)</w:t>
      </w:r>
      <w:r w:rsidRPr="00783C51">
        <w:t>, удивительны. Как-то всё у очень быстро получается, их быстро находят;</w:t>
      </w:r>
      <w:r w:rsidR="007F7636" w:rsidRPr="00783C51">
        <w:t xml:space="preserve"> </w:t>
      </w:r>
      <w:r w:rsidRPr="00783C51">
        <w:t>скорее всего</w:t>
      </w:r>
      <w:r w:rsidR="00783C51" w:rsidRPr="00783C51">
        <w:t>,</w:t>
      </w:r>
      <w:r w:rsidRPr="00783C51">
        <w:t xml:space="preserve"> Моше </w:t>
      </w:r>
      <w:r w:rsidRPr="00B16A68">
        <w:t>и А</w:t>
      </w:r>
      <w:r>
        <w:t>ѓ</w:t>
      </w:r>
      <w:r w:rsidRPr="00B16A68">
        <w:t>арон живут в</w:t>
      </w:r>
      <w:r>
        <w:t xml:space="preserve"> </w:t>
      </w:r>
      <w:r w:rsidRPr="00B16A68">
        <w:t>город</w:t>
      </w:r>
      <w:r>
        <w:t>е Рам</w:t>
      </w:r>
      <w:r w:rsidR="00783C51">
        <w:t>с</w:t>
      </w:r>
      <w:r>
        <w:t>ес, куда на тот момент</w:t>
      </w:r>
      <w:r w:rsidR="007F7636">
        <w:t xml:space="preserve"> </w:t>
      </w:r>
      <w:r w:rsidRPr="00B16A68">
        <w:t xml:space="preserve">перенесена </w:t>
      </w:r>
      <w:r>
        <w:t>столица Египта, на границу земли Го́ше</w:t>
      </w:r>
      <w:r w:rsidRPr="00B16A68">
        <w:t>н</w:t>
      </w:r>
      <w:r>
        <w:t>.</w:t>
      </w:r>
      <w:r w:rsidRPr="00B16A68">
        <w:t xml:space="preserve"> Многие египетские горо</w:t>
      </w:r>
      <w:r>
        <w:t>да не были большими. С</w:t>
      </w:r>
      <w:r w:rsidRPr="00B16A68">
        <w:t xml:space="preserve">кажем, площадь старого города Иерусалима чуть больше квадратного километра, он выглядит </w:t>
      </w:r>
      <w:r>
        <w:t xml:space="preserve">как такой маленький-маленький городок. И </w:t>
      </w:r>
      <w:r w:rsidRPr="00B16A68">
        <w:t>Рам</w:t>
      </w:r>
      <w:r w:rsidR="00783C51">
        <w:t>с</w:t>
      </w:r>
      <w:r w:rsidRPr="00B16A68">
        <w:t>ес тоже мог быть довольно маленьким городом. Внутри этого маленького го</w:t>
      </w:r>
      <w:r>
        <w:t>рода было очень много галерей, б</w:t>
      </w:r>
      <w:r w:rsidRPr="00B16A68">
        <w:t>алконы нависали над тротуарами. Мы это в</w:t>
      </w:r>
      <w:r>
        <w:t>идим в египетской архитектуре: з</w:t>
      </w:r>
      <w:r w:rsidRPr="00B16A68">
        <w:t>акрытые или открытые гал</w:t>
      </w:r>
      <w:r>
        <w:t xml:space="preserve">ереи, арки. В галереях шла торговля, то </w:t>
      </w:r>
      <w:r w:rsidRPr="00B16A68">
        <w:t xml:space="preserve">есть были некие крытые тротуары, </w:t>
      </w:r>
      <w:r>
        <w:t>по всей длине</w:t>
      </w:r>
      <w:r w:rsidRPr="00B16A68">
        <w:t xml:space="preserve"> тротуаров были рынк</w:t>
      </w:r>
      <w:r w:rsidRPr="00783C51">
        <w:t>и</w:t>
      </w:r>
      <w:r w:rsidR="00783C51" w:rsidRPr="00783C51">
        <w:t xml:space="preserve">, </w:t>
      </w:r>
      <w:r w:rsidRPr="00BF25B8">
        <w:t xml:space="preserve">город всегда был </w:t>
      </w:r>
      <w:r w:rsidR="00BF25B8" w:rsidRPr="00BF25B8">
        <w:t>торговым</w:t>
      </w:r>
      <w:r w:rsidRPr="00BF25B8">
        <w:t>. Но</w:t>
      </w:r>
      <w:r w:rsidRPr="00B16A68">
        <w:t xml:space="preserve"> не в этом дело</w:t>
      </w:r>
      <w:r>
        <w:t>: если б</w:t>
      </w:r>
      <w:r w:rsidRPr="00B16A68">
        <w:t>ыли крытые переходы</w:t>
      </w:r>
      <w:r>
        <w:t xml:space="preserve"> и е</w:t>
      </w:r>
      <w:r w:rsidRPr="00B16A68">
        <w:t>сли предполо</w:t>
      </w:r>
      <w:r>
        <w:t>жить, что Моше</w:t>
      </w:r>
      <w:r w:rsidRPr="00B16A68">
        <w:t xml:space="preserve"> и А</w:t>
      </w:r>
      <w:r>
        <w:t>ѓ</w:t>
      </w:r>
      <w:r w:rsidRPr="00B16A68">
        <w:t xml:space="preserve">арон жили в столице, то послать </w:t>
      </w:r>
      <w:r>
        <w:t>за ними</w:t>
      </w:r>
      <w:r w:rsidRPr="00B16A68">
        <w:t xml:space="preserve"> можно было относительно безопасно. </w:t>
      </w:r>
      <w:r>
        <w:t>Но бы</w:t>
      </w:r>
      <w:r w:rsidRPr="00B16A68">
        <w:t xml:space="preserve">ли, конечно, </w:t>
      </w:r>
      <w:r>
        <w:t xml:space="preserve">и </w:t>
      </w:r>
      <w:r w:rsidRPr="00B16A68">
        <w:t>открытые дворы</w:t>
      </w:r>
      <w:r>
        <w:t>, и</w:t>
      </w:r>
      <w:r w:rsidRPr="00B16A68">
        <w:t xml:space="preserve"> </w:t>
      </w:r>
      <w:r>
        <w:t>е</w:t>
      </w:r>
      <w:r w:rsidRPr="00B16A68">
        <w:t>сли у фараона был садик с мангалом, бассей</w:t>
      </w:r>
      <w:r>
        <w:t>ном, лужайкой и кальяном, то всё</w:t>
      </w:r>
      <w:r w:rsidRPr="00B16A68">
        <w:t>, разумеется, у него поби</w:t>
      </w:r>
      <w:r>
        <w:t>л</w:t>
      </w:r>
      <w:r w:rsidRPr="00B16A68">
        <w:t>о</w:t>
      </w:r>
      <w:r>
        <w:t>.</w:t>
      </w:r>
      <w:r w:rsidRPr="00B16A68">
        <w:t xml:space="preserve"> </w:t>
      </w:r>
      <w:r w:rsidRPr="00561A42">
        <w:t xml:space="preserve">Но крытые переходы при этом есть. </w:t>
      </w:r>
    </w:p>
    <w:p w14:paraId="5E2D13E0" w14:textId="5323FF85" w:rsidR="00D53AF9" w:rsidRDefault="00D53AF9" w:rsidP="00A962E0">
      <w:pPr>
        <w:pStyle w:val="a6"/>
      </w:pPr>
      <w:r w:rsidRPr="00B16A68">
        <w:t>Итак,</w:t>
      </w:r>
      <w:r>
        <w:t xml:space="preserve"> фараон зовёт Моше</w:t>
      </w:r>
      <w:r w:rsidRPr="00B16A68">
        <w:t xml:space="preserve"> и А</w:t>
      </w:r>
      <w:r>
        <w:t>ѓ</w:t>
      </w:r>
      <w:r w:rsidRPr="00B16A68">
        <w:t xml:space="preserve">арона и говорит им удивительную </w:t>
      </w:r>
      <w:r w:rsidRPr="00561A42">
        <w:t xml:space="preserve">вещь. </w:t>
      </w:r>
      <w:r w:rsidR="00561A42" w:rsidRPr="00561A42">
        <w:t>Что</w:t>
      </w:r>
      <w:r w:rsidRPr="00561A42">
        <w:t xml:space="preserve"> </w:t>
      </w:r>
      <w:r w:rsidR="00561A42" w:rsidRPr="00561A42">
        <w:t>это</w:t>
      </w:r>
      <w:r w:rsidRPr="00561A42">
        <w:t xml:space="preserve"> фараона так неожиданно ударило раскаяние? Всевышний повелел предупредить, сказать фараону через Моше: «Вот, кто загонит людей и скот, кто боится, тот не пострадает, а кто не боится, тот и заплатит». Фараон увидел, что его по-доброму, по-хорошему предупреждали</w:t>
      </w:r>
      <w:r>
        <w:t>,</w:t>
      </w:r>
      <w:r w:rsidRPr="00B16A68">
        <w:t xml:space="preserve"> </w:t>
      </w:r>
      <w:r>
        <w:t>н</w:t>
      </w:r>
      <w:r w:rsidRPr="00B16A68">
        <w:t>е гово</w:t>
      </w:r>
      <w:r>
        <w:t>рили: «М</w:t>
      </w:r>
      <w:r w:rsidRPr="00B16A68">
        <w:t>ы тебя тут по-любому сейчас з</w:t>
      </w:r>
      <w:r>
        <w:t>адавим». И можно было спасти всё</w:t>
      </w:r>
      <w:r w:rsidRPr="00B16A68">
        <w:t xml:space="preserve"> имущество. Фараон думает</w:t>
      </w:r>
      <w:r>
        <w:t>: «М</w:t>
      </w:r>
      <w:r w:rsidRPr="00B16A68">
        <w:t>ожет быть</w:t>
      </w:r>
      <w:r w:rsidR="00561A42">
        <w:t>,</w:t>
      </w:r>
      <w:r w:rsidRPr="00B16A68">
        <w:t xml:space="preserve"> сейч</w:t>
      </w:r>
      <w:r>
        <w:t>ас можно что-то отыграть? Давайте остановим, е</w:t>
      </w:r>
      <w:r w:rsidRPr="00B16A68">
        <w:t>сть шанс признать правоту Всевышнего</w:t>
      </w:r>
      <w:r>
        <w:t>»</w:t>
      </w:r>
      <w:r w:rsidRPr="00B16A68">
        <w:t xml:space="preserve">. </w:t>
      </w:r>
      <w:r>
        <w:t>И говорит: «</w:t>
      </w:r>
      <w:r w:rsidRPr="00B16A68">
        <w:t>Я провозгл</w:t>
      </w:r>
      <w:r>
        <w:t>ашаю, что я не прав, я – злодей, а Всевышний –</w:t>
      </w:r>
      <w:r w:rsidRPr="00B16A68">
        <w:t xml:space="preserve"> Он праведен</w:t>
      </w:r>
      <w:r>
        <w:t>»</w:t>
      </w:r>
      <w:r w:rsidRPr="00B16A68">
        <w:t xml:space="preserve">. </w:t>
      </w:r>
    </w:p>
    <w:p w14:paraId="02606985" w14:textId="77777777" w:rsidR="00D53AF9" w:rsidRDefault="00D53AF9" w:rsidP="00A962E0">
      <w:pPr>
        <w:pStyle w:val="a6"/>
        <w:spacing w:line="240" w:lineRule="auto"/>
        <w:ind w:firstLine="720"/>
      </w:pPr>
    </w:p>
    <w:p w14:paraId="47BCD16F" w14:textId="77777777" w:rsidR="00D53AF9" w:rsidRDefault="00D53AF9" w:rsidP="00A962E0">
      <w:pPr>
        <w:pStyle w:val="ad"/>
      </w:pPr>
      <w:r w:rsidRPr="00D17FEF">
        <w:rPr>
          <w:rtl/>
          <w:lang w:val="en-US"/>
        </w:rPr>
        <w:t>הַעְתִּירוּ אֶל־יְהוָה וְרַב מִהְיֹת קֹלֹת אֱלֹהִים וּבָרָד וַאֲשַׁלְּחָה אֶתְכֶם וְלֹא תֹסִפוּן לַעֲמֹד׃</w:t>
      </w:r>
    </w:p>
    <w:p w14:paraId="31BB590F" w14:textId="77777777" w:rsidR="00D53AF9" w:rsidRDefault="00D53AF9" w:rsidP="00A962E0">
      <w:pPr>
        <w:pStyle w:val="a9"/>
      </w:pPr>
      <w:r>
        <w:t>га</w:t>
      </w:r>
      <w:r w:rsidRPr="00216F67">
        <w:t>’</w:t>
      </w:r>
      <w:r>
        <w:t xml:space="preserve">ти́ру эль-адона́й вера́в миѓйёт коло́т элоѓи́м увара́д ваашалеха́ этхэ́м вело́ тосифу́н лаамо́д </w:t>
      </w:r>
    </w:p>
    <w:p w14:paraId="7B5454BC" w14:textId="77777777" w:rsidR="00D53AF9" w:rsidRDefault="00D53AF9" w:rsidP="00A962E0">
      <w:pPr>
        <w:pStyle w:val="a9"/>
      </w:pPr>
      <w:r>
        <w:t xml:space="preserve">28. </w:t>
      </w:r>
      <w:r w:rsidRPr="00B16A68">
        <w:t>Пожал</w:t>
      </w:r>
      <w:r>
        <w:t xml:space="preserve">уйтесь, отговорите </w:t>
      </w:r>
      <w:r w:rsidRPr="00E10F70">
        <w:rPr>
          <w:i w:val="0"/>
          <w:iCs w:val="0"/>
        </w:rPr>
        <w:t>(опять-таки!)</w:t>
      </w:r>
      <w:r>
        <w:rPr>
          <w:i w:val="0"/>
          <w:iCs w:val="0"/>
        </w:rPr>
        <w:t xml:space="preserve"> </w:t>
      </w:r>
      <w:r>
        <w:t>Всевышнего, и</w:t>
      </w:r>
      <w:r w:rsidRPr="00B16A68">
        <w:t xml:space="preserve"> пусть Он прекратит уже эти голоса и град</w:t>
      </w:r>
      <w:r>
        <w:t>, и я пошлю вас, н</w:t>
      </w:r>
      <w:r w:rsidRPr="00B16A68">
        <w:t>е буд</w:t>
      </w:r>
      <w:r>
        <w:t xml:space="preserve">ете больше здесь задерживаться </w:t>
      </w:r>
      <w:r w:rsidRPr="003037B1">
        <w:rPr>
          <w:i w:val="0"/>
          <w:iCs w:val="0"/>
        </w:rPr>
        <w:t>(</w:t>
      </w:r>
      <w:r>
        <w:t xml:space="preserve">стоять, </w:t>
      </w:r>
      <w:r w:rsidRPr="003037B1">
        <w:rPr>
          <w:i w:val="0"/>
          <w:iCs w:val="0"/>
        </w:rPr>
        <w:t>дословно если перевести)</w:t>
      </w:r>
      <w:r>
        <w:t>»</w:t>
      </w:r>
      <w:r w:rsidRPr="00B16A68">
        <w:t>.</w:t>
      </w:r>
    </w:p>
    <w:p w14:paraId="6D43AAA7" w14:textId="77777777" w:rsidR="00D53AF9" w:rsidRDefault="00D53AF9" w:rsidP="00A962E0">
      <w:pPr>
        <w:pStyle w:val="a9"/>
      </w:pPr>
    </w:p>
    <w:p w14:paraId="57F6BA55" w14:textId="270E7A5E" w:rsidR="00D53AF9" w:rsidRDefault="00D53AF9" w:rsidP="00A46D02">
      <w:pPr>
        <w:pStyle w:val="a6"/>
        <w:rPr>
          <w:color w:val="BFBFBF" w:themeColor="background1" w:themeShade="BF"/>
        </w:rPr>
      </w:pPr>
      <w:r w:rsidRPr="00561A42">
        <w:t>Голоса</w:t>
      </w:r>
      <w:r w:rsidRPr="00561A42">
        <w:rPr>
          <w:i/>
          <w:iCs/>
        </w:rPr>
        <w:t>,</w:t>
      </w:r>
      <w:r w:rsidRPr="00561A42">
        <w:t xml:space="preserve"> </w:t>
      </w:r>
      <w:r w:rsidRPr="00561A42">
        <w:rPr>
          <w:i/>
          <w:iCs/>
        </w:rPr>
        <w:t>коло́т элоѓи́м</w:t>
      </w:r>
      <w:r w:rsidRPr="00561A42">
        <w:t xml:space="preserve"> можно понять здесь как </w:t>
      </w:r>
      <w:r w:rsidRPr="00561A42">
        <w:rPr>
          <w:i/>
          <w:iCs/>
        </w:rPr>
        <w:t>голоса Божии</w:t>
      </w:r>
      <w:r w:rsidRPr="00561A42">
        <w:t xml:space="preserve">. Но слово </w:t>
      </w:r>
      <w:r w:rsidRPr="00561A42">
        <w:rPr>
          <w:i/>
        </w:rPr>
        <w:t>элоѓи́м</w:t>
      </w:r>
      <w:r w:rsidRPr="00561A42">
        <w:t xml:space="preserve"> некоторыми переводчиками </w:t>
      </w:r>
      <w:r w:rsidRPr="00B16A68">
        <w:t xml:space="preserve">используется иногда в значении </w:t>
      </w:r>
      <w:r w:rsidRPr="001E2163">
        <w:rPr>
          <w:i/>
        </w:rPr>
        <w:t xml:space="preserve">великий </w:t>
      </w:r>
      <w:r w:rsidRPr="00B16A68">
        <w:t xml:space="preserve">или </w:t>
      </w:r>
      <w:r w:rsidRPr="001E2163">
        <w:rPr>
          <w:i/>
        </w:rPr>
        <w:t>громкий</w:t>
      </w:r>
      <w:r>
        <w:t>. То есть: «И</w:t>
      </w:r>
      <w:r w:rsidRPr="00B16A68">
        <w:t xml:space="preserve"> пусть Он прекратит эти </w:t>
      </w:r>
      <w:r w:rsidRPr="003037B1">
        <w:rPr>
          <w:i/>
          <w:iCs/>
        </w:rPr>
        <w:t>громкие</w:t>
      </w:r>
      <w:r w:rsidRPr="00B16A68">
        <w:t xml:space="preserve"> голоса и этот град</w:t>
      </w:r>
      <w:r>
        <w:t>»,</w:t>
      </w:r>
      <w:r w:rsidRPr="00B16A68">
        <w:t xml:space="preserve"> </w:t>
      </w:r>
      <w:r>
        <w:t>т</w:t>
      </w:r>
      <w:r w:rsidRPr="00B16A68">
        <w:t xml:space="preserve">акая вот просьба </w:t>
      </w:r>
      <w:r>
        <w:t>ко</w:t>
      </w:r>
      <w:r w:rsidRPr="00B16A68">
        <w:t xml:space="preserve"> Всевышне</w:t>
      </w:r>
      <w:r>
        <w:t>му</w:t>
      </w:r>
      <w:r w:rsidRPr="00B16A68">
        <w:t xml:space="preserve">. </w:t>
      </w:r>
    </w:p>
    <w:p w14:paraId="2F573DD9" w14:textId="77777777" w:rsidR="00D53AF9" w:rsidRPr="003037B1" w:rsidRDefault="00D53AF9" w:rsidP="00A46D02">
      <w:pPr>
        <w:pStyle w:val="a6"/>
      </w:pPr>
      <w:r w:rsidRPr="003037B1">
        <w:t xml:space="preserve">В 29 стихе мы читаем ответ Моше на </w:t>
      </w:r>
      <w:r>
        <w:t xml:space="preserve">этот </w:t>
      </w:r>
      <w:r w:rsidRPr="003037B1">
        <w:t>вопль фараона:</w:t>
      </w:r>
    </w:p>
    <w:p w14:paraId="40EC880C" w14:textId="77777777" w:rsidR="00D53AF9" w:rsidRPr="00216F67" w:rsidRDefault="00D53AF9" w:rsidP="00D06582">
      <w:pPr>
        <w:pStyle w:val="ad"/>
        <w:jc w:val="both"/>
      </w:pPr>
      <w:r w:rsidRPr="007976C2">
        <w:rPr>
          <w:sz w:val="24"/>
          <w:szCs w:val="24"/>
          <w:rtl/>
          <w:lang w:val="en-US"/>
        </w:rPr>
        <w:br/>
      </w:r>
      <w:r w:rsidRPr="00216F67">
        <w:rPr>
          <w:rtl/>
          <w:lang w:val="en-US"/>
        </w:rPr>
        <w:t>וַיֹּאמֶר אֵלָיו מֹשֶׁה כְּצֵאתִי אֶת־הָעִיר אֶפְרֹשׂ אֶת־כַּפַּי אֶל־יְהוָה הַקֹּלוֹת יֶחְדָּלוּן וְהַבָּרָד לֹא יִהְיֶה־עוֹד לְמַעַן תֵּדַע כִּי לַיהוָה הָאָרֶץ׃</w:t>
      </w:r>
    </w:p>
    <w:p w14:paraId="4D2C0282" w14:textId="77777777" w:rsidR="00D53AF9" w:rsidRPr="00216F67" w:rsidRDefault="00D53AF9" w:rsidP="00D06582">
      <w:pPr>
        <w:pStyle w:val="a9"/>
      </w:pPr>
      <w:r>
        <w:t xml:space="preserve">ваёмер эла́в моше́ кецети́ эт-ѓаи́р эфро́с эт-капа́й эль-адона́й ѓаколо́т эхдалу́н веѓабара́д ло йиѓйе-о́д лема́ан теда́ ки ладона́й ѓаа́рец </w:t>
      </w:r>
    </w:p>
    <w:p w14:paraId="2C692060" w14:textId="77777777" w:rsidR="00D53AF9" w:rsidRDefault="00D53AF9" w:rsidP="00D06582">
      <w:pPr>
        <w:pStyle w:val="a9"/>
      </w:pPr>
      <w:r>
        <w:t>29. И сказал ему Моше: «Я вот как сейчас только выйду из города, я простру руки мои к Господу, и голоса, громы успокоятся, и</w:t>
      </w:r>
      <w:r w:rsidRPr="00B16A68">
        <w:t xml:space="preserve"> града не б</w:t>
      </w:r>
      <w:r>
        <w:t>удет больше, ч</w:t>
      </w:r>
      <w:r w:rsidRPr="00B16A68">
        <w:t>тобы ты зн</w:t>
      </w:r>
      <w:r>
        <w:t>ал, что Богу принадлежит земля.</w:t>
      </w:r>
    </w:p>
    <w:p w14:paraId="580BD2F9" w14:textId="77777777" w:rsidR="00D53AF9" w:rsidRDefault="00D53AF9" w:rsidP="00D06582">
      <w:pPr>
        <w:pStyle w:val="a9"/>
      </w:pPr>
    </w:p>
    <w:p w14:paraId="58A97AF7" w14:textId="6DD9AC11" w:rsidR="00D53AF9" w:rsidRDefault="00D53AF9" w:rsidP="00A46D02">
      <w:pPr>
        <w:pStyle w:val="a6"/>
      </w:pPr>
      <w:r>
        <w:t>Всегда, ещё</w:t>
      </w:r>
      <w:r w:rsidRPr="00B16A68">
        <w:t xml:space="preserve"> в детстве</w:t>
      </w:r>
      <w:r>
        <w:t>, задавался вопросом: почему фара</w:t>
      </w:r>
      <w:r w:rsidRPr="00B16A68">
        <w:t>о</w:t>
      </w:r>
      <w:r>
        <w:t xml:space="preserve">н грома боится </w:t>
      </w:r>
      <w:r w:rsidRPr="00561A42">
        <w:t xml:space="preserve">больше, чем града? Потому что гром пугает даже тогда, когда ты дома. Часто я вижу, что даже взрослых людей сильно пугает гром, его неожиданные раскаты, когда звенят стёкла и что-то ещё трещит. Люди грома боятся, ведь град-то был на улице, а громы проникали в дом. </w:t>
      </w:r>
    </w:p>
    <w:p w14:paraId="78DF2DC5" w14:textId="77777777" w:rsidR="00D53AF9" w:rsidRDefault="00D53AF9" w:rsidP="00D06582">
      <w:pPr>
        <w:pStyle w:val="a6"/>
        <w:spacing w:line="240" w:lineRule="auto"/>
        <w:ind w:firstLine="720"/>
      </w:pPr>
    </w:p>
    <w:p w14:paraId="24EBC8D1" w14:textId="77777777" w:rsidR="00D53AF9" w:rsidRPr="00216F67" w:rsidRDefault="00D53AF9" w:rsidP="00D06582">
      <w:pPr>
        <w:pStyle w:val="ad"/>
      </w:pPr>
      <w:r w:rsidRPr="00216F67">
        <w:rPr>
          <w:rtl/>
          <w:lang w:val="en-US"/>
        </w:rPr>
        <w:t>וְאַתָּה וַעֲבָדֶיךָ יָדַעְתִּי כִּי טֶרֶם תִּירְאוּן מִפְּנֵי יְהוָה אֱלֹהִים׃</w:t>
      </w:r>
    </w:p>
    <w:p w14:paraId="0483C349" w14:textId="77777777" w:rsidR="00D53AF9" w:rsidRPr="00216F67" w:rsidRDefault="00D53AF9" w:rsidP="00D06582">
      <w:pPr>
        <w:pStyle w:val="a9"/>
      </w:pPr>
      <w:r>
        <w:t>веата́</w:t>
      </w:r>
      <w:r w:rsidRPr="00216F67">
        <w:t xml:space="preserve"> </w:t>
      </w:r>
      <w:r>
        <w:t>ваавадэ́ха</w:t>
      </w:r>
      <w:r w:rsidRPr="00216F67">
        <w:t xml:space="preserve"> </w:t>
      </w:r>
      <w:r>
        <w:t>яда́</w:t>
      </w:r>
      <w:r w:rsidRPr="00216F67">
        <w:t>’</w:t>
      </w:r>
      <w:r>
        <w:t>ти</w:t>
      </w:r>
      <w:r w:rsidRPr="00216F67">
        <w:t xml:space="preserve"> </w:t>
      </w:r>
      <w:r>
        <w:t>ки</w:t>
      </w:r>
      <w:r w:rsidRPr="00216F67">
        <w:t xml:space="preserve"> </w:t>
      </w:r>
      <w:r>
        <w:t>тэ́рем</w:t>
      </w:r>
      <w:r w:rsidRPr="00216F67">
        <w:t xml:space="preserve"> </w:t>
      </w:r>
      <w:r>
        <w:t>тиреу́н</w:t>
      </w:r>
      <w:r w:rsidRPr="00216F67">
        <w:t xml:space="preserve"> </w:t>
      </w:r>
      <w:r>
        <w:t>мипенэ́</w:t>
      </w:r>
      <w:r w:rsidRPr="00216F67">
        <w:t xml:space="preserve"> </w:t>
      </w:r>
      <w:r>
        <w:t>адона́й</w:t>
      </w:r>
      <w:r w:rsidRPr="00216F67">
        <w:t xml:space="preserve"> </w:t>
      </w:r>
      <w:r>
        <w:t>элоѓи́м</w:t>
      </w:r>
    </w:p>
    <w:p w14:paraId="4DE77453" w14:textId="77777777" w:rsidR="00D53AF9" w:rsidRDefault="00D53AF9" w:rsidP="00D06582">
      <w:pPr>
        <w:pStyle w:val="a9"/>
      </w:pPr>
      <w:r>
        <w:t>30. Ты и рабы твои, я знаю, ещё</w:t>
      </w:r>
      <w:r w:rsidRPr="00B16A68">
        <w:t xml:space="preserve"> недостаточно убоялись Бога. </w:t>
      </w:r>
    </w:p>
    <w:p w14:paraId="436685D2" w14:textId="77777777" w:rsidR="00D53AF9" w:rsidRDefault="00D53AF9" w:rsidP="00D06582">
      <w:pPr>
        <w:pStyle w:val="a6"/>
        <w:spacing w:line="240" w:lineRule="auto"/>
        <w:ind w:firstLine="720"/>
      </w:pPr>
    </w:p>
    <w:p w14:paraId="4F2891D2" w14:textId="02AD970C" w:rsidR="00D53AF9" w:rsidRPr="00A764DF" w:rsidRDefault="00D53AF9" w:rsidP="00A46D02">
      <w:pPr>
        <w:pStyle w:val="a6"/>
      </w:pPr>
      <w:r w:rsidRPr="00A764DF">
        <w:t xml:space="preserve">И дальше мы поймём, почему Моше так говорит. </w:t>
      </w:r>
    </w:p>
    <w:p w14:paraId="626EF888" w14:textId="77777777" w:rsidR="00D53AF9" w:rsidRDefault="00D53AF9" w:rsidP="00D06582">
      <w:pPr>
        <w:pStyle w:val="a6"/>
        <w:spacing w:line="240" w:lineRule="auto"/>
        <w:ind w:firstLine="720"/>
      </w:pPr>
    </w:p>
    <w:p w14:paraId="5641720A" w14:textId="77777777" w:rsidR="00D53AF9" w:rsidRPr="00495ECC" w:rsidRDefault="00D53AF9" w:rsidP="00D06582">
      <w:pPr>
        <w:pStyle w:val="ad"/>
      </w:pPr>
      <w:r w:rsidRPr="00DE6E9F">
        <w:rPr>
          <w:rtl/>
          <w:lang w:val="en-US"/>
        </w:rPr>
        <w:t xml:space="preserve">וְהַפִּשְׁתָּה וְהַשְּׂעֹרָה נֻכָּתָה כִּי הַשְּׂעֹרָה </w:t>
      </w:r>
      <w:r w:rsidRPr="00A764DF">
        <w:rPr>
          <w:b/>
          <w:bCs/>
          <w:rtl/>
          <w:lang w:val="en-US"/>
        </w:rPr>
        <w:t>אָבִיב</w:t>
      </w:r>
      <w:r w:rsidRPr="00DE6E9F">
        <w:rPr>
          <w:rtl/>
          <w:lang w:val="en-US"/>
        </w:rPr>
        <w:t xml:space="preserve"> וְהַפִּשְׁתָּה גִּבְעֹל׃</w:t>
      </w:r>
    </w:p>
    <w:p w14:paraId="27C0D468" w14:textId="77777777" w:rsidR="00D53AF9" w:rsidRPr="00495ECC" w:rsidRDefault="00D53AF9" w:rsidP="00D06582">
      <w:pPr>
        <w:pStyle w:val="a9"/>
      </w:pPr>
      <w:r>
        <w:t>вег</w:t>
      </w:r>
      <w:r w:rsidRPr="00495ECC">
        <w:t>́</w:t>
      </w:r>
      <w:r>
        <w:t>апишта</w:t>
      </w:r>
      <w:r w:rsidRPr="00495ECC">
        <w:t xml:space="preserve">́ </w:t>
      </w:r>
      <w:r>
        <w:t>вег</w:t>
      </w:r>
      <w:r w:rsidRPr="00495ECC">
        <w:t>́</w:t>
      </w:r>
      <w:r>
        <w:t>асеора</w:t>
      </w:r>
      <w:r w:rsidRPr="00495ECC">
        <w:t xml:space="preserve">́ </w:t>
      </w:r>
      <w:r>
        <w:t>нука</w:t>
      </w:r>
      <w:r w:rsidRPr="00495ECC">
        <w:t>́</w:t>
      </w:r>
      <w:r>
        <w:t>та</w:t>
      </w:r>
      <w:r w:rsidRPr="00495ECC">
        <w:t xml:space="preserve"> </w:t>
      </w:r>
      <w:r>
        <w:t>ки</w:t>
      </w:r>
      <w:r w:rsidRPr="00495ECC">
        <w:t xml:space="preserve"> </w:t>
      </w:r>
      <w:r>
        <w:t>г</w:t>
      </w:r>
      <w:r w:rsidRPr="00495ECC">
        <w:t>́</w:t>
      </w:r>
      <w:r>
        <w:t>асеора</w:t>
      </w:r>
      <w:r w:rsidRPr="00495ECC">
        <w:t xml:space="preserve">́ </w:t>
      </w:r>
      <w:r w:rsidRPr="00A764DF">
        <w:rPr>
          <w:b/>
          <w:bCs/>
        </w:rPr>
        <w:t>ави́в</w:t>
      </w:r>
      <w:r w:rsidRPr="00495ECC">
        <w:t xml:space="preserve"> </w:t>
      </w:r>
      <w:r>
        <w:t>вег</w:t>
      </w:r>
      <w:r w:rsidRPr="00495ECC">
        <w:t>́</w:t>
      </w:r>
      <w:r>
        <w:t>апишта</w:t>
      </w:r>
      <w:r w:rsidRPr="00495ECC">
        <w:t xml:space="preserve">́ </w:t>
      </w:r>
      <w:r>
        <w:t>гивъо</w:t>
      </w:r>
      <w:r w:rsidRPr="00495ECC">
        <w:t>́</w:t>
      </w:r>
      <w:r>
        <w:t>ль</w:t>
      </w:r>
    </w:p>
    <w:p w14:paraId="2BA16D67" w14:textId="77777777" w:rsidR="00D53AF9" w:rsidRDefault="00D53AF9" w:rsidP="00D06582">
      <w:pPr>
        <w:pStyle w:val="a9"/>
      </w:pPr>
      <w:r>
        <w:t>31. Потому что лён и овес побиты,</w:t>
      </w:r>
      <w:r w:rsidRPr="00495ECC">
        <w:t xml:space="preserve"> </w:t>
      </w:r>
      <w:r>
        <w:t xml:space="preserve">потому что овёс к этому моменту </w:t>
      </w:r>
      <w:r w:rsidRPr="00C535DC">
        <w:rPr>
          <w:b/>
          <w:bCs/>
        </w:rPr>
        <w:t>распустился</w:t>
      </w:r>
      <w:r>
        <w:t>, лё</w:t>
      </w:r>
      <w:r w:rsidRPr="00B16A68">
        <w:t xml:space="preserve">н уже сформировал свои </w:t>
      </w:r>
      <w:r>
        <w:t>стебли.</w:t>
      </w:r>
    </w:p>
    <w:p w14:paraId="6AEED72A" w14:textId="77777777" w:rsidR="00D53AF9" w:rsidRDefault="00D53AF9" w:rsidP="00D06582">
      <w:pPr>
        <w:pStyle w:val="a6"/>
        <w:spacing w:line="240" w:lineRule="auto"/>
        <w:ind w:firstLine="720"/>
      </w:pPr>
    </w:p>
    <w:p w14:paraId="39E8989F" w14:textId="6C474885" w:rsidR="00D53AF9" w:rsidRDefault="00D53AF9" w:rsidP="00A46D02">
      <w:pPr>
        <w:pStyle w:val="a6"/>
      </w:pPr>
      <w:r>
        <w:t>Лё</w:t>
      </w:r>
      <w:r w:rsidRPr="00B16A68">
        <w:t xml:space="preserve">н </w:t>
      </w:r>
      <w:r>
        <w:t xml:space="preserve">– </w:t>
      </w:r>
      <w:r w:rsidRPr="00B16A68">
        <w:t>это основной промышленный продукт Египта, один из осно</w:t>
      </w:r>
      <w:r>
        <w:t>вных. Египтяне перерабатывают лён, они производят льняное масло, которо</w:t>
      </w:r>
      <w:r w:rsidRPr="00B16A68">
        <w:t xml:space="preserve">е используются для лечения и для приготовления пищи. А кроме того </w:t>
      </w:r>
      <w:r>
        <w:t>лё</w:t>
      </w:r>
      <w:r w:rsidRPr="00B16A68">
        <w:t>н</w:t>
      </w:r>
      <w:r>
        <w:t>,</w:t>
      </w:r>
      <w:r w:rsidRPr="00B16A68">
        <w:t xml:space="preserve"> естественно</w:t>
      </w:r>
      <w:r>
        <w:t>, перерабатывается в материю. Овё</w:t>
      </w:r>
      <w:r w:rsidRPr="00B16A68">
        <w:t xml:space="preserve">с </w:t>
      </w:r>
      <w:r>
        <w:t xml:space="preserve">– </w:t>
      </w:r>
      <w:r w:rsidRPr="00B16A68">
        <w:t>это пища бедняков</w:t>
      </w:r>
      <w:r>
        <w:t>, это пропитание бедных людей.</w:t>
      </w:r>
      <w:r w:rsidR="00D06582">
        <w:t xml:space="preserve"> </w:t>
      </w:r>
      <w:r w:rsidRPr="00B16A68">
        <w:t xml:space="preserve">Слово </w:t>
      </w:r>
      <w:r w:rsidRPr="00495ECC">
        <w:rPr>
          <w:i/>
        </w:rPr>
        <w:t>ави́в</w:t>
      </w:r>
      <w:r w:rsidRPr="00B16A68">
        <w:t xml:space="preserve"> пер</w:t>
      </w:r>
      <w:r>
        <w:t xml:space="preserve">еводят как </w:t>
      </w:r>
      <w:r w:rsidRPr="00A764DF">
        <w:rPr>
          <w:i/>
          <w:iCs/>
        </w:rPr>
        <w:t>весна</w:t>
      </w:r>
      <w:r>
        <w:t xml:space="preserve"> в современном и</w:t>
      </w:r>
      <w:r w:rsidRPr="00B16A68">
        <w:t xml:space="preserve">врите. Весна связана с корнем </w:t>
      </w:r>
      <w:r w:rsidRPr="00A764DF">
        <w:rPr>
          <w:i/>
        </w:rPr>
        <w:t>абу</w:t>
      </w:r>
      <w:r>
        <w:rPr>
          <w:i/>
        </w:rPr>
        <w:t>́</w:t>
      </w:r>
      <w:r w:rsidRPr="00A764DF">
        <w:rPr>
          <w:i/>
        </w:rPr>
        <w:t>в</w:t>
      </w:r>
      <w:r>
        <w:t xml:space="preserve"> </w:t>
      </w:r>
      <w:r w:rsidRPr="00A764DF">
        <w:rPr>
          <w:i/>
          <w:iCs/>
        </w:rPr>
        <w:t>(распускать почки, делать завязь)</w:t>
      </w:r>
      <w:r>
        <w:t>.</w:t>
      </w:r>
      <w:r w:rsidR="00D06582">
        <w:t xml:space="preserve"> </w:t>
      </w:r>
      <w:r>
        <w:t>Если лё</w:t>
      </w:r>
      <w:r w:rsidRPr="00B16A68">
        <w:t xml:space="preserve">н уже сформировал свои </w:t>
      </w:r>
      <w:r>
        <w:t>стебли, то это</w:t>
      </w:r>
      <w:r w:rsidR="007F7636">
        <w:t xml:space="preserve"> </w:t>
      </w:r>
      <w:r>
        <w:t xml:space="preserve">значит, что речь идёт о месяце </w:t>
      </w:r>
      <w:r w:rsidRPr="007231E4">
        <w:rPr>
          <w:i/>
          <w:iCs/>
        </w:rPr>
        <w:t>теве</w:t>
      </w:r>
      <w:r>
        <w:rPr>
          <w:i/>
          <w:iCs/>
        </w:rPr>
        <w:t>́</w:t>
      </w:r>
      <w:r w:rsidRPr="007231E4">
        <w:rPr>
          <w:i/>
          <w:iCs/>
        </w:rPr>
        <w:t>т</w:t>
      </w:r>
      <w:r>
        <w:t xml:space="preserve"> (</w:t>
      </w:r>
      <w:r w:rsidRPr="00B16A68">
        <w:t xml:space="preserve">январь </w:t>
      </w:r>
      <w:r>
        <w:t>-</w:t>
      </w:r>
      <w:r w:rsidRPr="00B16A68">
        <w:t xml:space="preserve"> февраль</w:t>
      </w:r>
      <w:r>
        <w:t>)</w:t>
      </w:r>
      <w:r w:rsidRPr="00B16A68">
        <w:t xml:space="preserve">. Если бы мы говорили о стране Израиля, которая </w:t>
      </w:r>
      <w:r>
        <w:t xml:space="preserve">расположена </w:t>
      </w:r>
      <w:r w:rsidRPr="00B16A68">
        <w:t>севернее</w:t>
      </w:r>
      <w:r>
        <w:t>, это значило бы март-апрель, когда самый-самый канун Пе́саха. И тогда не получается «</w:t>
      </w:r>
      <w:r w:rsidRPr="00B16A68">
        <w:t>упаковать</w:t>
      </w:r>
      <w:r>
        <w:t>»</w:t>
      </w:r>
      <w:r w:rsidRPr="00B16A68">
        <w:t xml:space="preserve"> в этот промежуток врем</w:t>
      </w:r>
      <w:r>
        <w:t>ени остальные казни. Но речь идё</w:t>
      </w:r>
      <w:r w:rsidRPr="00B16A68">
        <w:t>т о Египте</w:t>
      </w:r>
      <w:r>
        <w:t>,</w:t>
      </w:r>
      <w:r w:rsidRPr="00B16A68">
        <w:t xml:space="preserve"> и время со</w:t>
      </w:r>
      <w:r>
        <w:t xml:space="preserve">зревания там наступает раньше, поэтому идёт месяц </w:t>
      </w:r>
      <w:r w:rsidRPr="007231E4">
        <w:rPr>
          <w:i/>
          <w:iCs/>
        </w:rPr>
        <w:t>теве</w:t>
      </w:r>
      <w:r>
        <w:rPr>
          <w:i/>
          <w:iCs/>
        </w:rPr>
        <w:t>́</w:t>
      </w:r>
      <w:r w:rsidRPr="007231E4">
        <w:rPr>
          <w:i/>
          <w:iCs/>
        </w:rPr>
        <w:t>т</w:t>
      </w:r>
      <w:r>
        <w:t>, т</w:t>
      </w:r>
      <w:r w:rsidRPr="00B16A68">
        <w:t xml:space="preserve">о есть дело </w:t>
      </w:r>
      <w:r w:rsidRPr="00561A42">
        <w:t>было</w:t>
      </w:r>
      <w:r w:rsidR="00D06582">
        <w:t>,</w:t>
      </w:r>
      <w:r w:rsidRPr="00561A42">
        <w:t xml:space="preserve"> скорее всего</w:t>
      </w:r>
      <w:r w:rsidR="00D06582">
        <w:t>,</w:t>
      </w:r>
      <w:r w:rsidRPr="00561A42">
        <w:t xml:space="preserve"> в январе. Есть разные версии, разные подсчёты, я не буду с ними спорить, я излагаю одно из основных мнений, и это, в общем, не принципиально. </w:t>
      </w:r>
    </w:p>
    <w:p w14:paraId="2B33E5C1" w14:textId="77777777" w:rsidR="00D53AF9" w:rsidRDefault="00D53AF9" w:rsidP="00D06582">
      <w:pPr>
        <w:pStyle w:val="a6"/>
        <w:spacing w:line="240" w:lineRule="auto"/>
        <w:ind w:firstLine="720"/>
      </w:pPr>
    </w:p>
    <w:p w14:paraId="0101E1D4" w14:textId="77777777" w:rsidR="00D53AF9" w:rsidRPr="00C33F77" w:rsidRDefault="00D53AF9" w:rsidP="00D06582">
      <w:pPr>
        <w:pStyle w:val="ad"/>
      </w:pPr>
      <w:r w:rsidRPr="00DE6E9F">
        <w:rPr>
          <w:rtl/>
          <w:lang w:val="en-US"/>
        </w:rPr>
        <w:t>וְהַחִטָּה וְהַכֻּסֶּמֶת לֹא נֻכּוּ כִּי אֲפִילֹת הֵנָּה׃</w:t>
      </w:r>
    </w:p>
    <w:p w14:paraId="404124C8" w14:textId="77777777" w:rsidR="00D53AF9" w:rsidRPr="00C33F77" w:rsidRDefault="00D53AF9" w:rsidP="00D06582">
      <w:pPr>
        <w:pStyle w:val="a9"/>
      </w:pPr>
      <w:r>
        <w:t>вег</w:t>
      </w:r>
      <w:r w:rsidRPr="00C33F77">
        <w:t>́</w:t>
      </w:r>
      <w:r>
        <w:t>ахита</w:t>
      </w:r>
      <w:r w:rsidRPr="00C33F77">
        <w:t xml:space="preserve">́ </w:t>
      </w:r>
      <w:r>
        <w:t>вег</w:t>
      </w:r>
      <w:r w:rsidRPr="00C33F77">
        <w:t>́</w:t>
      </w:r>
      <w:r>
        <w:t>акусэ</w:t>
      </w:r>
      <w:r w:rsidRPr="00C33F77">
        <w:t>́</w:t>
      </w:r>
      <w:r>
        <w:t>мет</w:t>
      </w:r>
      <w:r w:rsidRPr="00C33F77">
        <w:t xml:space="preserve"> </w:t>
      </w:r>
      <w:r>
        <w:t>ло</w:t>
      </w:r>
      <w:r w:rsidRPr="00C33F77">
        <w:t xml:space="preserve"> </w:t>
      </w:r>
      <w:r>
        <w:t>нуку</w:t>
      </w:r>
      <w:r w:rsidRPr="00C33F77">
        <w:t xml:space="preserve">́ </w:t>
      </w:r>
      <w:r>
        <w:t>ки</w:t>
      </w:r>
      <w:r w:rsidRPr="00C33F77">
        <w:t xml:space="preserve"> </w:t>
      </w:r>
      <w:r>
        <w:t>афило</w:t>
      </w:r>
      <w:r w:rsidRPr="00C33F77">
        <w:t>́</w:t>
      </w:r>
      <w:r>
        <w:t>т</w:t>
      </w:r>
      <w:r w:rsidRPr="00C33F77">
        <w:t xml:space="preserve"> </w:t>
      </w:r>
      <w:r>
        <w:t>г</w:t>
      </w:r>
      <w:r w:rsidRPr="00C33F77">
        <w:t>́</w:t>
      </w:r>
      <w:r>
        <w:t>е</w:t>
      </w:r>
      <w:r w:rsidRPr="00C33F77">
        <w:t>́</w:t>
      </w:r>
      <w:r>
        <w:t>на</w:t>
      </w:r>
    </w:p>
    <w:p w14:paraId="1E2CF14A" w14:textId="27EA511F" w:rsidR="00D53AF9" w:rsidRDefault="00D53AF9" w:rsidP="00D06582">
      <w:pPr>
        <w:pStyle w:val="a9"/>
      </w:pPr>
      <w:r>
        <w:t>31.</w:t>
      </w:r>
      <w:r w:rsidR="007F7636">
        <w:t xml:space="preserve"> </w:t>
      </w:r>
      <w:r w:rsidRPr="00B16A68">
        <w:t xml:space="preserve">Но спаслись пшеница и полба. </w:t>
      </w:r>
    </w:p>
    <w:p w14:paraId="3D3160A6" w14:textId="77777777" w:rsidR="00D53AF9" w:rsidRDefault="00D53AF9" w:rsidP="00D06582">
      <w:pPr>
        <w:pStyle w:val="a6"/>
        <w:spacing w:line="240" w:lineRule="auto"/>
        <w:ind w:firstLine="720"/>
      </w:pPr>
    </w:p>
    <w:p w14:paraId="2A55A60F" w14:textId="7043331E" w:rsidR="00D53AF9" w:rsidRDefault="00D53AF9" w:rsidP="00A46D02">
      <w:pPr>
        <w:pStyle w:val="a6"/>
      </w:pPr>
      <w:r w:rsidRPr="00B16A68">
        <w:t>Наверное</w:t>
      </w:r>
      <w:r w:rsidR="003818BA">
        <w:t>,</w:t>
      </w:r>
      <w:r w:rsidRPr="00B16A68">
        <w:t xml:space="preserve"> русскоязычному человеку </w:t>
      </w:r>
      <w:r w:rsidRPr="00C535DC">
        <w:rPr>
          <w:i/>
          <w:iCs/>
        </w:rPr>
        <w:t>полба</w:t>
      </w:r>
      <w:r w:rsidRPr="00B16A68">
        <w:t xml:space="preserve"> известн</w:t>
      </w:r>
      <w:r>
        <w:t>а</w:t>
      </w:r>
      <w:r w:rsidRPr="00B16A68">
        <w:t xml:space="preserve"> из </w:t>
      </w:r>
      <w:r w:rsidRPr="003818BA">
        <w:t xml:space="preserve">сказки Пушкина </w:t>
      </w:r>
      <w:r w:rsidR="003818BA" w:rsidRPr="003818BA">
        <w:t>«</w:t>
      </w:r>
      <w:r w:rsidRPr="003818BA">
        <w:t>О царе и его работнике Балде</w:t>
      </w:r>
      <w:r w:rsidR="003818BA" w:rsidRPr="003818BA">
        <w:t>»</w:t>
      </w:r>
      <w:r w:rsidRPr="003818BA">
        <w:t xml:space="preserve">, </w:t>
      </w:r>
      <w:r w:rsidR="003818BA" w:rsidRPr="003818BA">
        <w:t>герой которой просил</w:t>
      </w:r>
      <w:r w:rsidRPr="003818BA">
        <w:t xml:space="preserve">: «Есть же мне давай варёную полбу». </w:t>
      </w:r>
      <w:r w:rsidRPr="003818BA">
        <w:rPr>
          <w:i/>
          <w:iCs/>
        </w:rPr>
        <w:t>Полба</w:t>
      </w:r>
      <w:r w:rsidRPr="003818BA">
        <w:t xml:space="preserve"> – это злак, вид пшеницы с очень ломким неустойчивым колоском, но очень урожайный. У него плёнчатое зерно, то есть его нельзя отделить от шелухи. </w:t>
      </w:r>
      <w:r>
        <w:t>Зерно не обмолачивается, оно</w:t>
      </w:r>
      <w:r w:rsidRPr="00B16A68">
        <w:t xml:space="preserve"> в</w:t>
      </w:r>
      <w:r>
        <w:t>сегда остаётся с</w:t>
      </w:r>
      <w:r w:rsidRPr="00B16A68">
        <w:t xml:space="preserve"> </w:t>
      </w:r>
      <w:r>
        <w:t>отрубями, и</w:t>
      </w:r>
      <w:r w:rsidRPr="00B16A68">
        <w:t xml:space="preserve"> </w:t>
      </w:r>
      <w:r>
        <w:t>отруби</w:t>
      </w:r>
      <w:r w:rsidRPr="00B16A68">
        <w:t xml:space="preserve"> от него неотделимы. И вот пшеница и по</w:t>
      </w:r>
      <w:r>
        <w:t xml:space="preserve">лба </w:t>
      </w:r>
      <w:r w:rsidR="003818BA">
        <w:t>(</w:t>
      </w:r>
      <w:r>
        <w:t>то</w:t>
      </w:r>
      <w:r w:rsidR="003818BA">
        <w:t>,</w:t>
      </w:r>
      <w:r>
        <w:t xml:space="preserve"> что едят люди побогаче</w:t>
      </w:r>
      <w:r w:rsidR="003818BA">
        <w:t>)</w:t>
      </w:r>
      <w:r>
        <w:t xml:space="preserve"> </w:t>
      </w:r>
      <w:r w:rsidRPr="00B16A68">
        <w:t>не пострадал</w:t>
      </w:r>
      <w:r w:rsidR="003818BA">
        <w:t>и</w:t>
      </w:r>
      <w:r w:rsidRPr="00B16A68">
        <w:t>. А раз она не</w:t>
      </w:r>
      <w:r>
        <w:t xml:space="preserve"> пострадала, то вам, ребята, ещё есть что терять, и</w:t>
      </w:r>
      <w:r w:rsidRPr="00B16A68">
        <w:t xml:space="preserve"> вы не так уж беспокоитесь </w:t>
      </w:r>
      <w:r>
        <w:t>о том</w:t>
      </w:r>
      <w:r w:rsidRPr="00B16A68">
        <w:t>, что оста</w:t>
      </w:r>
      <w:r>
        <w:t>нетесь</w:t>
      </w:r>
      <w:r w:rsidRPr="00B16A68">
        <w:t xml:space="preserve"> голодными. </w:t>
      </w:r>
      <w:r w:rsidRPr="007D4653">
        <w:t>Поэтому</w:t>
      </w:r>
      <w:r>
        <w:t xml:space="preserve"> и</w:t>
      </w:r>
      <w:r w:rsidRPr="007D4653">
        <w:t xml:space="preserve"> говорит М</w:t>
      </w:r>
      <w:r>
        <w:t>о</w:t>
      </w:r>
      <w:r w:rsidRPr="007D4653">
        <w:t>ш</w:t>
      </w:r>
      <w:r>
        <w:t>е:</w:t>
      </w:r>
      <w:r w:rsidRPr="007D4653">
        <w:t xml:space="preserve"> </w:t>
      </w:r>
      <w:r>
        <w:t>«Я</w:t>
      </w:r>
      <w:r w:rsidRPr="007D4653">
        <w:t xml:space="preserve"> знаю, что вы и не особо боитесь</w:t>
      </w:r>
      <w:r>
        <w:t>»</w:t>
      </w:r>
      <w:r w:rsidRPr="007D4653">
        <w:t xml:space="preserve">. </w:t>
      </w:r>
    </w:p>
    <w:p w14:paraId="32D05A8D" w14:textId="77777777" w:rsidR="00D53AF9" w:rsidRPr="0037019B" w:rsidRDefault="00D53AF9" w:rsidP="00D06582">
      <w:pPr>
        <w:pStyle w:val="ad"/>
      </w:pPr>
      <w:r w:rsidRPr="0037019B">
        <w:rPr>
          <w:sz w:val="24"/>
          <w:szCs w:val="24"/>
          <w:rtl/>
          <w:lang w:val="en-US"/>
        </w:rPr>
        <w:br/>
      </w:r>
      <w:r w:rsidRPr="00DE6E9F">
        <w:rPr>
          <w:rtl/>
          <w:lang w:val="en-US"/>
        </w:rPr>
        <w:t>וַיֵּצֵא מֹשֶׁה מֵעִם פַּרְעֹה אֶת־הָעִיר וַיִּפְרֹשׂ כַּפָּיו אֶל־יְהוָה וַיַּחְדְּלוּ הַקֹּלוֹת וְהַבָּרָד וּמָטָר לֹא־נִתַּךְ אָרְצָה׃</w:t>
      </w:r>
    </w:p>
    <w:p w14:paraId="7E2EA989" w14:textId="77777777" w:rsidR="00D53AF9" w:rsidRPr="0037019B" w:rsidRDefault="00D53AF9" w:rsidP="00D06582">
      <w:pPr>
        <w:pStyle w:val="a9"/>
      </w:pPr>
      <w:r>
        <w:t>ваецэ</w:t>
      </w:r>
      <w:r w:rsidRPr="0037019B">
        <w:t xml:space="preserve">́ </w:t>
      </w:r>
      <w:r>
        <w:t>моше</w:t>
      </w:r>
      <w:r w:rsidRPr="0037019B">
        <w:t xml:space="preserve">́ </w:t>
      </w:r>
      <w:r>
        <w:t>меи</w:t>
      </w:r>
      <w:r w:rsidRPr="0037019B">
        <w:t>́</w:t>
      </w:r>
      <w:r>
        <w:t>м</w:t>
      </w:r>
      <w:r w:rsidRPr="0037019B">
        <w:t xml:space="preserve"> </w:t>
      </w:r>
      <w:r>
        <w:t>паръо</w:t>
      </w:r>
      <w:r w:rsidRPr="0037019B">
        <w:t xml:space="preserve">́ </w:t>
      </w:r>
      <w:r>
        <w:t>эт</w:t>
      </w:r>
      <w:r w:rsidRPr="0037019B">
        <w:t>-</w:t>
      </w:r>
      <w:r>
        <w:t>г</w:t>
      </w:r>
      <w:r w:rsidRPr="0037019B">
        <w:t>́</w:t>
      </w:r>
      <w:r>
        <w:t>аи</w:t>
      </w:r>
      <w:r w:rsidRPr="0037019B">
        <w:t>́</w:t>
      </w:r>
      <w:r>
        <w:t>р</w:t>
      </w:r>
      <w:r w:rsidRPr="0037019B">
        <w:t xml:space="preserve"> </w:t>
      </w:r>
      <w:r>
        <w:t>вайифро</w:t>
      </w:r>
      <w:r w:rsidRPr="0037019B">
        <w:t>́</w:t>
      </w:r>
      <w:r>
        <w:t>с</w:t>
      </w:r>
      <w:r w:rsidRPr="0037019B">
        <w:t xml:space="preserve"> </w:t>
      </w:r>
      <w:r>
        <w:t>капа</w:t>
      </w:r>
      <w:r w:rsidRPr="0037019B">
        <w:t>́</w:t>
      </w:r>
      <w:r>
        <w:t>в</w:t>
      </w:r>
      <w:r w:rsidRPr="0037019B">
        <w:t xml:space="preserve"> </w:t>
      </w:r>
      <w:r>
        <w:t>эль</w:t>
      </w:r>
      <w:r w:rsidRPr="0037019B">
        <w:t>-</w:t>
      </w:r>
      <w:r>
        <w:t>адона</w:t>
      </w:r>
      <w:r w:rsidRPr="0037019B">
        <w:t>́</w:t>
      </w:r>
      <w:r>
        <w:t>й</w:t>
      </w:r>
      <w:r w:rsidRPr="0037019B">
        <w:t xml:space="preserve"> </w:t>
      </w:r>
      <w:r>
        <w:t>ваяхделу</w:t>
      </w:r>
      <w:r w:rsidRPr="0037019B">
        <w:t xml:space="preserve">́ </w:t>
      </w:r>
      <w:r>
        <w:t>г</w:t>
      </w:r>
      <w:r w:rsidRPr="0037019B">
        <w:t>́</w:t>
      </w:r>
      <w:r>
        <w:t>аколо</w:t>
      </w:r>
      <w:r w:rsidRPr="0037019B">
        <w:t>́</w:t>
      </w:r>
      <w:r>
        <w:t>т</w:t>
      </w:r>
      <w:r w:rsidRPr="0037019B">
        <w:t xml:space="preserve"> </w:t>
      </w:r>
      <w:r>
        <w:t>вег</w:t>
      </w:r>
      <w:r w:rsidRPr="0037019B">
        <w:t>́</w:t>
      </w:r>
      <w:r>
        <w:t>абара</w:t>
      </w:r>
      <w:r w:rsidRPr="0037019B">
        <w:t>́</w:t>
      </w:r>
      <w:r>
        <w:t>д</w:t>
      </w:r>
      <w:r w:rsidRPr="0037019B">
        <w:t xml:space="preserve"> </w:t>
      </w:r>
      <w:r>
        <w:t>умата</w:t>
      </w:r>
      <w:r w:rsidRPr="0037019B">
        <w:t>́</w:t>
      </w:r>
      <w:r>
        <w:t>р</w:t>
      </w:r>
      <w:r w:rsidRPr="0037019B">
        <w:t xml:space="preserve"> </w:t>
      </w:r>
      <w:r>
        <w:t>ло</w:t>
      </w:r>
      <w:r w:rsidRPr="0037019B">
        <w:t>-</w:t>
      </w:r>
      <w:r>
        <w:t>нита</w:t>
      </w:r>
      <w:r w:rsidRPr="0037019B">
        <w:t>́</w:t>
      </w:r>
      <w:r>
        <w:t>х</w:t>
      </w:r>
      <w:r w:rsidRPr="0037019B">
        <w:t xml:space="preserve"> </w:t>
      </w:r>
      <w:r>
        <w:t>а</w:t>
      </w:r>
      <w:r w:rsidRPr="0037019B">
        <w:t>́</w:t>
      </w:r>
      <w:r>
        <w:t>рца</w:t>
      </w:r>
    </w:p>
    <w:p w14:paraId="5F2AF690" w14:textId="33E37A06" w:rsidR="00D53AF9" w:rsidRDefault="00D53AF9" w:rsidP="00D06582">
      <w:pPr>
        <w:pStyle w:val="a9"/>
      </w:pPr>
      <w:r>
        <w:t>33. И вышел Моше от фараона из города, и простёр руки к Господу, и прекратились громы и град, и дождь перестал бить, колотить по земле.</w:t>
      </w:r>
    </w:p>
    <w:p w14:paraId="0E41CDA7" w14:textId="77777777" w:rsidR="00D53AF9" w:rsidRDefault="00D53AF9" w:rsidP="00D06582">
      <w:pPr>
        <w:pStyle w:val="a6"/>
        <w:spacing w:line="240" w:lineRule="auto"/>
        <w:ind w:firstLine="0"/>
      </w:pPr>
    </w:p>
    <w:p w14:paraId="0D7B4342" w14:textId="1623AAA6" w:rsidR="00D53AF9" w:rsidRDefault="00D53AF9" w:rsidP="00A46D02">
      <w:pPr>
        <w:pStyle w:val="a6"/>
      </w:pPr>
      <w:r>
        <w:t>Интересный вопрос можно задать:</w:t>
      </w:r>
      <w:r w:rsidRPr="007D4653">
        <w:t xml:space="preserve"> </w:t>
      </w:r>
      <w:r>
        <w:t>почему Моше</w:t>
      </w:r>
      <w:r w:rsidRPr="007D4653">
        <w:t xml:space="preserve"> всегда</w:t>
      </w:r>
      <w:r w:rsidRPr="00B16A68">
        <w:t xml:space="preserve"> выходит </w:t>
      </w:r>
      <w:r w:rsidRPr="003818BA">
        <w:t xml:space="preserve">из города, чтобы помолиться, что это за идея? Комментаторы говорят, что в городе полно всяких разных идолов и прочего. </w:t>
      </w:r>
      <w:r w:rsidRPr="00B16A68">
        <w:t xml:space="preserve">И </w:t>
      </w:r>
      <w:r>
        <w:t>когда говорят, что Моше вышел из города, то вполне возможно, что о</w:t>
      </w:r>
      <w:r w:rsidRPr="00B16A68">
        <w:t>н поднялся на городские ворота, которые</w:t>
      </w:r>
      <w:r>
        <w:t xml:space="preserve"> как бы нависают над </w:t>
      </w:r>
      <w:r w:rsidRPr="003818BA">
        <w:t xml:space="preserve">городом </w:t>
      </w:r>
      <w:r w:rsidR="003818BA" w:rsidRPr="003818BA">
        <w:t>(</w:t>
      </w:r>
      <w:r w:rsidRPr="003818BA">
        <w:t>словно «предстоит» за город</w:t>
      </w:r>
      <w:r w:rsidR="003818BA" w:rsidRPr="003818BA">
        <w:t>)</w:t>
      </w:r>
      <w:r w:rsidRPr="003818BA">
        <w:t xml:space="preserve">. </w:t>
      </w:r>
      <w:r w:rsidR="003818BA">
        <w:t>Т</w:t>
      </w:r>
      <w:r w:rsidRPr="0069342A">
        <w:t>о</w:t>
      </w:r>
      <w:r>
        <w:t xml:space="preserve"> е</w:t>
      </w:r>
      <w:r w:rsidRPr="00B16A68">
        <w:t>сть не совсем</w:t>
      </w:r>
      <w:r>
        <w:t>,</w:t>
      </w:r>
      <w:r w:rsidRPr="00B16A68">
        <w:t xml:space="preserve"> в нашем понимании</w:t>
      </w:r>
      <w:r>
        <w:t>,</w:t>
      </w:r>
      <w:r w:rsidRPr="00B16A68">
        <w:t xml:space="preserve"> вышел и</w:t>
      </w:r>
      <w:r>
        <w:t>з города.</w:t>
      </w:r>
    </w:p>
    <w:p w14:paraId="4CCFE84F" w14:textId="40BC1C57" w:rsidR="00D53AF9" w:rsidRDefault="00D53AF9" w:rsidP="00A46D02">
      <w:pPr>
        <w:pStyle w:val="a6"/>
      </w:pPr>
      <w:r>
        <w:t>Когда говорится, что град остановился, к</w:t>
      </w:r>
      <w:r w:rsidRPr="00B16A68">
        <w:t>омментаторы рисуют красивую картинку</w:t>
      </w:r>
      <w:r>
        <w:t>:</w:t>
      </w:r>
      <w:r w:rsidRPr="00B16A68">
        <w:t xml:space="preserve"> градины просто зав</w:t>
      </w:r>
      <w:r>
        <w:t>исли в воздухе и растворились в тот же момент. Н</w:t>
      </w:r>
      <w:r w:rsidRPr="00B16A68">
        <w:t>у</w:t>
      </w:r>
      <w:r w:rsidRPr="0069342A">
        <w:t xml:space="preserve"> </w:t>
      </w:r>
      <w:r>
        <w:t>очень</w:t>
      </w:r>
      <w:r w:rsidRPr="0069342A">
        <w:t xml:space="preserve"> </w:t>
      </w:r>
      <w:r>
        <w:t>красивая</w:t>
      </w:r>
      <w:r w:rsidRPr="00B16A68">
        <w:t xml:space="preserve"> картина</w:t>
      </w:r>
      <w:r>
        <w:t>. Так или иначе, г</w:t>
      </w:r>
      <w:r w:rsidRPr="00B16A68">
        <w:t>рад над Ег</w:t>
      </w:r>
      <w:r>
        <w:t>иптом перестал. Град перестал, осталась пшеница, полба, о</w:t>
      </w:r>
      <w:r w:rsidRPr="00B16A68">
        <w:t xml:space="preserve">сталась часть скота, которая оказалась </w:t>
      </w:r>
      <w:r>
        <w:t>в загонах</w:t>
      </w:r>
      <w:r w:rsidR="00D06582">
        <w:t>,</w:t>
      </w:r>
      <w:r>
        <w:t xml:space="preserve"> плюс у евреев можно ещё</w:t>
      </w:r>
      <w:r w:rsidRPr="00B16A68">
        <w:t xml:space="preserve"> купить. И поэтому... </w:t>
      </w:r>
    </w:p>
    <w:p w14:paraId="5F0FF46A" w14:textId="77777777" w:rsidR="00D53AF9" w:rsidRPr="00CE44FF" w:rsidRDefault="00D53AF9" w:rsidP="00D06582">
      <w:pPr>
        <w:pStyle w:val="ad"/>
      </w:pPr>
      <w:r w:rsidRPr="00CE44FF">
        <w:rPr>
          <w:sz w:val="24"/>
          <w:szCs w:val="24"/>
          <w:rtl/>
          <w:lang w:val="en-US"/>
        </w:rPr>
        <w:br/>
      </w:r>
      <w:r w:rsidRPr="00DE6E9F">
        <w:rPr>
          <w:rtl/>
          <w:lang w:val="en-US"/>
        </w:rPr>
        <w:t>וַיַּרְא פַּרְעֹה כִּי־חָדַל הַמָּטָר וְהַבָּרָד וְהַקֹּלֹת וַיֹּסֶף לַחֲטֹא וַיַּכְבֵּד לִבּוֹ הוּא וַעֲבָדָיו׃</w:t>
      </w:r>
    </w:p>
    <w:p w14:paraId="02207EEC" w14:textId="77777777" w:rsidR="00D53AF9" w:rsidRPr="00CE44FF" w:rsidRDefault="00D53AF9" w:rsidP="00D06582">
      <w:pPr>
        <w:pStyle w:val="a9"/>
      </w:pPr>
      <w:r>
        <w:t>вая</w:t>
      </w:r>
      <w:r w:rsidRPr="00CE44FF">
        <w:t>́</w:t>
      </w:r>
      <w:r>
        <w:t>р</w:t>
      </w:r>
      <w:r w:rsidRPr="00CE44FF">
        <w:t xml:space="preserve"> </w:t>
      </w:r>
      <w:r>
        <w:t>паръо</w:t>
      </w:r>
      <w:r w:rsidRPr="00CE44FF">
        <w:t xml:space="preserve">́ </w:t>
      </w:r>
      <w:r>
        <w:t>ки</w:t>
      </w:r>
      <w:r w:rsidRPr="00CE44FF">
        <w:t>-</w:t>
      </w:r>
      <w:r>
        <w:t>хада</w:t>
      </w:r>
      <w:r w:rsidRPr="00CE44FF">
        <w:t>́</w:t>
      </w:r>
      <w:r>
        <w:t>ль</w:t>
      </w:r>
      <w:r w:rsidRPr="00CE44FF">
        <w:t xml:space="preserve"> </w:t>
      </w:r>
      <w:r>
        <w:t>г</w:t>
      </w:r>
      <w:r w:rsidRPr="00CE44FF">
        <w:t>́</w:t>
      </w:r>
      <w:r>
        <w:t>амата</w:t>
      </w:r>
      <w:r w:rsidRPr="00CE44FF">
        <w:t>́</w:t>
      </w:r>
      <w:r>
        <w:t>р</w:t>
      </w:r>
      <w:r w:rsidRPr="00CE44FF">
        <w:t xml:space="preserve"> </w:t>
      </w:r>
      <w:r>
        <w:t>вег</w:t>
      </w:r>
      <w:r w:rsidRPr="00CE44FF">
        <w:t>́</w:t>
      </w:r>
      <w:r>
        <w:t>абара</w:t>
      </w:r>
      <w:r w:rsidRPr="00CE44FF">
        <w:t>́</w:t>
      </w:r>
      <w:r>
        <w:t>д</w:t>
      </w:r>
      <w:r w:rsidRPr="00CE44FF">
        <w:t xml:space="preserve"> </w:t>
      </w:r>
      <w:r>
        <w:t>вег</w:t>
      </w:r>
      <w:r w:rsidRPr="00CE44FF">
        <w:t>́</w:t>
      </w:r>
      <w:r>
        <w:t>аколо</w:t>
      </w:r>
      <w:r w:rsidRPr="00CE44FF">
        <w:t>́</w:t>
      </w:r>
      <w:r>
        <w:t>т</w:t>
      </w:r>
      <w:r w:rsidRPr="00CE44FF">
        <w:t xml:space="preserve"> </w:t>
      </w:r>
      <w:r>
        <w:t>ваёсеф</w:t>
      </w:r>
      <w:r w:rsidRPr="00CE44FF">
        <w:t xml:space="preserve"> </w:t>
      </w:r>
      <w:r>
        <w:t>лахато</w:t>
      </w:r>
      <w:r w:rsidRPr="00CE44FF">
        <w:t xml:space="preserve">́ </w:t>
      </w:r>
      <w:r>
        <w:t>ваяхбэ</w:t>
      </w:r>
      <w:r w:rsidRPr="00CE44FF">
        <w:t>́</w:t>
      </w:r>
      <w:r>
        <w:t>д</w:t>
      </w:r>
      <w:r w:rsidRPr="00CE44FF">
        <w:t xml:space="preserve"> </w:t>
      </w:r>
      <w:r>
        <w:t>либо</w:t>
      </w:r>
      <w:r w:rsidRPr="00CE44FF">
        <w:t xml:space="preserve">́ </w:t>
      </w:r>
      <w:r>
        <w:t>г</w:t>
      </w:r>
      <w:r w:rsidRPr="00CE44FF">
        <w:t>́</w:t>
      </w:r>
      <w:r>
        <w:t>у</w:t>
      </w:r>
      <w:r w:rsidRPr="00CE44FF">
        <w:t xml:space="preserve"> </w:t>
      </w:r>
      <w:r>
        <w:t>ваавада</w:t>
      </w:r>
      <w:r w:rsidRPr="00CE44FF">
        <w:t>́</w:t>
      </w:r>
      <w:r>
        <w:t>в</w:t>
      </w:r>
    </w:p>
    <w:p w14:paraId="33B1D33D" w14:textId="3120E171" w:rsidR="00D53AF9" w:rsidRDefault="00D53AF9" w:rsidP="00D06582">
      <w:pPr>
        <w:pStyle w:val="a9"/>
      </w:pPr>
      <w:r>
        <w:t>34.</w:t>
      </w:r>
      <w:r w:rsidR="007F7636">
        <w:t xml:space="preserve"> </w:t>
      </w:r>
      <w:r w:rsidRPr="00B16A68">
        <w:t>И увидел фар</w:t>
      </w:r>
      <w:r>
        <w:t xml:space="preserve">аон, что прекратились дождь, и град, и голоса, и продолжил грешить, и </w:t>
      </w:r>
      <w:r w:rsidRPr="003818BA">
        <w:t xml:space="preserve">утяжелил сердце </w:t>
      </w:r>
      <w:r w:rsidR="008B7747">
        <w:t>своё</w:t>
      </w:r>
      <w:r w:rsidRPr="003818BA">
        <w:t xml:space="preserve"> </w:t>
      </w:r>
      <w:r w:rsidRPr="00B16A68">
        <w:t>и рабов его.</w:t>
      </w:r>
    </w:p>
    <w:p w14:paraId="4801AB25" w14:textId="77777777" w:rsidR="00D53AF9" w:rsidRDefault="00D53AF9" w:rsidP="00D06582">
      <w:pPr>
        <w:pStyle w:val="a6"/>
        <w:spacing w:line="240" w:lineRule="auto"/>
        <w:ind w:firstLine="0"/>
      </w:pPr>
    </w:p>
    <w:p w14:paraId="030F8F13" w14:textId="77777777" w:rsidR="00D53AF9" w:rsidRDefault="00D53AF9" w:rsidP="00A46D02">
      <w:pPr>
        <w:pStyle w:val="a6"/>
      </w:pPr>
      <w:r w:rsidRPr="00B16A68">
        <w:t>И на этот раз</w:t>
      </w:r>
      <w:r>
        <w:t>, видите, когда прекратилось всё</w:t>
      </w:r>
      <w:r w:rsidRPr="00B16A68">
        <w:t xml:space="preserve">, голоса у него уже на последнем месте. </w:t>
      </w:r>
    </w:p>
    <w:p w14:paraId="06F07D35" w14:textId="68D4AA3F" w:rsidR="00D53AF9" w:rsidRDefault="00D53AF9" w:rsidP="00A46D02">
      <w:pPr>
        <w:pStyle w:val="a6"/>
      </w:pPr>
      <w:r>
        <w:t>В чё</w:t>
      </w:r>
      <w:r w:rsidRPr="00B16A68">
        <w:t xml:space="preserve">м </w:t>
      </w:r>
      <w:r>
        <w:t>грех фараона? Моше обрисовал, в чём будет грех человека – он н</w:t>
      </w:r>
      <w:r w:rsidRPr="00B16A68">
        <w:t>е поверил в Слово Всевышнего, не поверил во власть Всевышнего. Фар</w:t>
      </w:r>
      <w:r>
        <w:t>аон сказал:</w:t>
      </w:r>
      <w:r w:rsidRPr="00B16A68">
        <w:t xml:space="preserve"> </w:t>
      </w:r>
      <w:r>
        <w:t xml:space="preserve">«Ну, </w:t>
      </w:r>
      <w:r w:rsidRPr="00783C51">
        <w:t>нич</w:t>
      </w:r>
      <w:r w:rsidR="00783C51">
        <w:t>его</w:t>
      </w:r>
      <w:r w:rsidRPr="00783C51">
        <w:t>, переживём и это, выстоим. Главное нам держаться нашей египетской культуры и стоять за благосостояние отечества, поэтому евреев мы не отпустим».</w:t>
      </w:r>
    </w:p>
    <w:p w14:paraId="530021A9" w14:textId="77777777" w:rsidR="00D53AF9" w:rsidRPr="00CE44FF" w:rsidRDefault="00D53AF9" w:rsidP="00D06582">
      <w:pPr>
        <w:pStyle w:val="ad"/>
      </w:pPr>
      <w:r w:rsidRPr="00CE44FF">
        <w:rPr>
          <w:sz w:val="24"/>
          <w:szCs w:val="24"/>
          <w:rtl/>
          <w:lang w:val="en-US"/>
        </w:rPr>
        <w:br/>
      </w:r>
      <w:r w:rsidRPr="00DE6E9F">
        <w:rPr>
          <w:rtl/>
          <w:lang w:val="en-US"/>
        </w:rPr>
        <w:t>וַיֶּחֱזַק לֵב פַּרְעֹה וְלֹא שִׁלַּח אֶת־בְּנֵי יִשְׂרָאֵל כַּאֲשֶׁר דִּבֶּר יְהוָה בְּיַד־מֹשֶׁה׃</w:t>
      </w:r>
    </w:p>
    <w:p w14:paraId="47184533" w14:textId="77777777" w:rsidR="00D53AF9" w:rsidRPr="00CE44FF" w:rsidRDefault="00D53AF9" w:rsidP="00D06582">
      <w:pPr>
        <w:pStyle w:val="a9"/>
      </w:pPr>
      <w:r>
        <w:t>ваехеза</w:t>
      </w:r>
      <w:r w:rsidRPr="00CE44FF">
        <w:t>́</w:t>
      </w:r>
      <w:r>
        <w:t>к</w:t>
      </w:r>
      <w:r w:rsidRPr="00CE44FF">
        <w:t xml:space="preserve"> </w:t>
      </w:r>
      <w:r>
        <w:t>лев</w:t>
      </w:r>
      <w:r w:rsidRPr="00CE44FF">
        <w:t xml:space="preserve"> </w:t>
      </w:r>
      <w:r>
        <w:t>паръо</w:t>
      </w:r>
      <w:r w:rsidRPr="00CE44FF">
        <w:t xml:space="preserve">́ </w:t>
      </w:r>
      <w:r>
        <w:t>вело</w:t>
      </w:r>
      <w:r w:rsidRPr="00CE44FF">
        <w:t xml:space="preserve">́ </w:t>
      </w:r>
      <w:r>
        <w:t>шила</w:t>
      </w:r>
      <w:r w:rsidRPr="00CE44FF">
        <w:t>́</w:t>
      </w:r>
      <w:r>
        <w:t>х</w:t>
      </w:r>
      <w:r w:rsidRPr="00CE44FF">
        <w:t xml:space="preserve"> </w:t>
      </w:r>
      <w:r>
        <w:t>эт</w:t>
      </w:r>
      <w:r w:rsidRPr="00CE44FF">
        <w:t>-</w:t>
      </w:r>
      <w:r>
        <w:t>бенэ</w:t>
      </w:r>
      <w:r w:rsidRPr="00CE44FF">
        <w:t xml:space="preserve">́ </w:t>
      </w:r>
      <w:r>
        <w:t>йислаэ</w:t>
      </w:r>
      <w:r w:rsidRPr="00CE44FF">
        <w:t>́</w:t>
      </w:r>
      <w:r>
        <w:t>ль</w:t>
      </w:r>
      <w:r w:rsidRPr="00CE44FF">
        <w:t xml:space="preserve"> </w:t>
      </w:r>
      <w:r>
        <w:t>кааше</w:t>
      </w:r>
      <w:r w:rsidRPr="00CE44FF">
        <w:t>́</w:t>
      </w:r>
      <w:r>
        <w:t>р</w:t>
      </w:r>
      <w:r w:rsidRPr="00CE44FF">
        <w:t xml:space="preserve"> </w:t>
      </w:r>
      <w:r>
        <w:t>дибэ</w:t>
      </w:r>
      <w:r w:rsidRPr="00CE44FF">
        <w:t>́</w:t>
      </w:r>
      <w:r>
        <w:t>р</w:t>
      </w:r>
      <w:r w:rsidRPr="00CE44FF">
        <w:t xml:space="preserve"> </w:t>
      </w:r>
      <w:r>
        <w:t>адона</w:t>
      </w:r>
      <w:r w:rsidRPr="00CE44FF">
        <w:t>́</w:t>
      </w:r>
      <w:r>
        <w:t>й</w:t>
      </w:r>
      <w:r w:rsidRPr="00CE44FF">
        <w:t xml:space="preserve"> </w:t>
      </w:r>
      <w:r>
        <w:t>беяд</w:t>
      </w:r>
      <w:r w:rsidRPr="00CE44FF">
        <w:t>-</w:t>
      </w:r>
      <w:r>
        <w:t>моше</w:t>
      </w:r>
      <w:r w:rsidRPr="00CE44FF">
        <w:t>́</w:t>
      </w:r>
    </w:p>
    <w:p w14:paraId="092386E7" w14:textId="77777777" w:rsidR="00D53AF9" w:rsidRDefault="00D53AF9" w:rsidP="00D06582">
      <w:pPr>
        <w:pStyle w:val="a9"/>
      </w:pPr>
      <w:r>
        <w:t xml:space="preserve">35. </w:t>
      </w:r>
      <w:r w:rsidRPr="00B16A68">
        <w:t>И усилилось сердце фар</w:t>
      </w:r>
      <w:r>
        <w:t>аона, и не отослал сынов Израиля, к</w:t>
      </w:r>
      <w:r w:rsidRPr="00B16A68">
        <w:t>ак сказал ему Господь через Моше.</w:t>
      </w:r>
    </w:p>
    <w:p w14:paraId="32FB096F" w14:textId="77777777" w:rsidR="00D53AF9" w:rsidRDefault="00D53AF9" w:rsidP="00D06582">
      <w:pPr>
        <w:pStyle w:val="a6"/>
        <w:spacing w:line="240" w:lineRule="auto"/>
        <w:ind w:firstLine="0"/>
      </w:pPr>
      <w:r w:rsidRPr="00B16A68">
        <w:t xml:space="preserve"> </w:t>
      </w:r>
    </w:p>
    <w:p w14:paraId="31D0E525" w14:textId="6BB2F956" w:rsidR="00491FA8" w:rsidRDefault="00D53AF9" w:rsidP="00D06582">
      <w:pPr>
        <w:pStyle w:val="a6"/>
      </w:pPr>
      <w:r w:rsidRPr="00783C51">
        <w:t xml:space="preserve">Мы читали в 34 стихе, что фараон </w:t>
      </w:r>
      <w:r w:rsidRPr="00783C51">
        <w:rPr>
          <w:i/>
          <w:iCs/>
        </w:rPr>
        <w:t>сам утяжелил</w:t>
      </w:r>
      <w:r w:rsidRPr="00783C51">
        <w:t xml:space="preserve"> </w:t>
      </w:r>
      <w:r w:rsidRPr="00783C51">
        <w:rPr>
          <w:i/>
          <w:iCs/>
        </w:rPr>
        <w:t>своё сердце</w:t>
      </w:r>
      <w:r w:rsidRPr="00783C51">
        <w:t xml:space="preserve">, здесь же мы видим, что </w:t>
      </w:r>
      <w:r w:rsidRPr="00783C51">
        <w:rPr>
          <w:i/>
          <w:iCs/>
        </w:rPr>
        <w:t>сердце его усилилось</w:t>
      </w:r>
      <w:r w:rsidRPr="00783C51">
        <w:t xml:space="preserve">. </w:t>
      </w:r>
      <w:r w:rsidR="00491FA8">
        <w:br w:type="page"/>
      </w:r>
    </w:p>
    <w:p w14:paraId="35F37EFB" w14:textId="77777777" w:rsidR="00491FA8" w:rsidRDefault="00491FA8" w:rsidP="00A46D02">
      <w:pPr>
        <w:pStyle w:val="af"/>
        <w:spacing w:line="276" w:lineRule="auto"/>
      </w:pPr>
      <w:bookmarkStart w:id="29" w:name="_Toc159267146"/>
      <w:r>
        <w:t>Тяжелое детство</w:t>
      </w:r>
      <w:bookmarkEnd w:id="29"/>
    </w:p>
    <w:p w14:paraId="595B390D" w14:textId="77777777" w:rsidR="00491FA8" w:rsidRDefault="00491FA8" w:rsidP="00A46D02">
      <w:pPr>
        <w:pStyle w:val="a6"/>
      </w:pPr>
    </w:p>
    <w:p w14:paraId="1BA887B5" w14:textId="77777777" w:rsidR="00491FA8" w:rsidRDefault="00491FA8" w:rsidP="00A46D02">
      <w:pPr>
        <w:pStyle w:val="a6"/>
      </w:pPr>
      <w:r>
        <w:t>Мы</w:t>
      </w:r>
      <w:r w:rsidRPr="007B5E29">
        <w:t xml:space="preserve"> с </w:t>
      </w:r>
      <w:r w:rsidRPr="000C7838">
        <w:t>вами немного ещё поговорим о недельной главе Ваэра, которая продолжает рассказ о пребывании Израиля, пока ещё не успевшего стать народом, в стране Египетской. По сути,</w:t>
      </w:r>
      <w:r w:rsidRPr="00805192">
        <w:rPr>
          <w:color w:val="A6A6A6" w:themeColor="background1" w:themeShade="A6"/>
        </w:rPr>
        <w:t xml:space="preserve"> </w:t>
      </w:r>
      <w:r w:rsidRPr="007B5E29">
        <w:t>это история нашего детства.</w:t>
      </w:r>
      <w:r>
        <w:t xml:space="preserve"> </w:t>
      </w:r>
      <w:r w:rsidRPr="007B5E29">
        <w:t>Мы все, как это принято говорить, родом из детства.</w:t>
      </w:r>
      <w:r>
        <w:t xml:space="preserve"> </w:t>
      </w:r>
      <w:r w:rsidRPr="007B5E29">
        <w:t>Кому-то посчастливилось родиться в интеллигентной семье, богатой или не очень богатой.</w:t>
      </w:r>
      <w:r>
        <w:t xml:space="preserve"> </w:t>
      </w:r>
      <w:r w:rsidRPr="007B5E29">
        <w:t xml:space="preserve">И такой человек с детства был окружен любовью, заботой, </w:t>
      </w:r>
      <w:r>
        <w:t>что называется «</w:t>
      </w:r>
      <w:r w:rsidRPr="007B5E29">
        <w:t>долюблен</w:t>
      </w:r>
      <w:r>
        <w:t>»</w:t>
      </w:r>
      <w:r w:rsidRPr="007B5E29">
        <w:t>, получил хорошее воспитание</w:t>
      </w:r>
      <w:r>
        <w:t xml:space="preserve">, </w:t>
      </w:r>
      <w:r w:rsidRPr="007B5E29">
        <w:t>и</w:t>
      </w:r>
      <w:r>
        <w:t>,</w:t>
      </w:r>
      <w:r w:rsidRPr="007B5E29">
        <w:t xml:space="preserve"> кажется</w:t>
      </w:r>
      <w:r>
        <w:t>,</w:t>
      </w:r>
      <w:r w:rsidRPr="007B5E29">
        <w:t xml:space="preserve"> ему легче жить, чем человеку, у которого </w:t>
      </w:r>
      <w:r w:rsidRPr="000C7838">
        <w:t>всё сложилось по-другому. Бывает, что с самого рождения человек оказывается ненужным, забытым и брошенным. Вот, например, как в такой истории одной девушки:</w:t>
      </w:r>
    </w:p>
    <w:p w14:paraId="2B6AF862" w14:textId="77777777" w:rsidR="00491FA8" w:rsidRPr="007D516E" w:rsidRDefault="00491FA8" w:rsidP="00A46D02">
      <w:pPr>
        <w:pStyle w:val="a6"/>
        <w:rPr>
          <w:i/>
        </w:rPr>
      </w:pPr>
      <w:r>
        <w:rPr>
          <w:i/>
        </w:rPr>
        <w:t>«</w:t>
      </w:r>
      <w:r w:rsidRPr="007D516E">
        <w:rPr>
          <w:i/>
        </w:rPr>
        <w:t>Жизнь моя началась просто ужасно. И чуть было не закончилась, едва не начавшись. Мама рожать меня совсем не хотела и потому родила тайно, в поле. Да там же и бросила меня, даже не приложив к груди и не перерезав п</w:t>
      </w:r>
      <w:r>
        <w:rPr>
          <w:i/>
        </w:rPr>
        <w:t>у</w:t>
      </w:r>
      <w:r w:rsidRPr="007D516E">
        <w:rPr>
          <w:i/>
        </w:rPr>
        <w:t>повину. Голодная и испачканная в крови, я лежала и умирала</w:t>
      </w:r>
      <w:r>
        <w:rPr>
          <w:i/>
        </w:rPr>
        <w:t>»</w:t>
      </w:r>
      <w:r w:rsidRPr="007D516E">
        <w:rPr>
          <w:i/>
        </w:rPr>
        <w:t xml:space="preserve">. </w:t>
      </w:r>
    </w:p>
    <w:p w14:paraId="41C781F9" w14:textId="77777777" w:rsidR="00491FA8" w:rsidRDefault="00491FA8" w:rsidP="00A46D02">
      <w:pPr>
        <w:pStyle w:val="a6"/>
      </w:pPr>
      <w:r w:rsidRPr="007B5E29">
        <w:t xml:space="preserve">И эта история, эта печальная история </w:t>
      </w:r>
      <w:r>
        <w:t>–</w:t>
      </w:r>
      <w:r w:rsidRPr="007B5E29">
        <w:t xml:space="preserve"> не просто история случайной девушки.</w:t>
      </w:r>
      <w:r>
        <w:t xml:space="preserve"> </w:t>
      </w:r>
      <w:r w:rsidRPr="007B5E29">
        <w:t>Это история именно наша, именно еврейского народа.</w:t>
      </w:r>
      <w:r>
        <w:t xml:space="preserve"> </w:t>
      </w:r>
      <w:r w:rsidRPr="007B5E29">
        <w:t xml:space="preserve">В 16 главе книги </w:t>
      </w:r>
      <w:r>
        <w:t>Йехезкеля</w:t>
      </w:r>
      <w:r w:rsidRPr="007B5E29">
        <w:t xml:space="preserve"> мы читаем, как её рассказывает Всевышний</w:t>
      </w:r>
      <w:r>
        <w:t>:</w:t>
      </w:r>
    </w:p>
    <w:p w14:paraId="1DD1F40B" w14:textId="6BAB4E10" w:rsidR="00491FA8" w:rsidRDefault="00491FA8" w:rsidP="00A46D02">
      <w:pPr>
        <w:pStyle w:val="a6"/>
      </w:pPr>
      <w:r>
        <w:t>«</w:t>
      </w:r>
      <w:r w:rsidRPr="00805192">
        <w:rPr>
          <w:i/>
          <w:iCs/>
        </w:rPr>
        <w:t>И</w:t>
      </w:r>
      <w:r>
        <w:t xml:space="preserve"> </w:t>
      </w:r>
      <w:r w:rsidRPr="00451E35">
        <w:rPr>
          <w:i/>
        </w:rPr>
        <w:t>вот рождение твоё</w:t>
      </w:r>
      <w:r>
        <w:rPr>
          <w:i/>
        </w:rPr>
        <w:t>:</w:t>
      </w:r>
      <w:r w:rsidRPr="00451E35">
        <w:rPr>
          <w:i/>
        </w:rPr>
        <w:t xml:space="preserve"> в день рождения твоего не отрезали пуповины у тебя, и водою не омыта ты для очищения, и солью не осо</w:t>
      </w:r>
      <w:r>
        <w:rPr>
          <w:i/>
        </w:rPr>
        <w:t>́</w:t>
      </w:r>
      <w:r w:rsidRPr="00451E35">
        <w:rPr>
          <w:i/>
        </w:rPr>
        <w:t>лена, и пеленами не повита.</w:t>
      </w:r>
      <w:r>
        <w:rPr>
          <w:i/>
        </w:rPr>
        <w:t xml:space="preserve"> Глаз не сжалился над тобой</w:t>
      </w:r>
      <w:r w:rsidRPr="00451E35">
        <w:rPr>
          <w:i/>
        </w:rPr>
        <w:t>, чтобы сделать для тебя</w:t>
      </w:r>
      <w:r>
        <w:rPr>
          <w:i/>
        </w:rPr>
        <w:t>,</w:t>
      </w:r>
      <w:r w:rsidRPr="00451E35">
        <w:rPr>
          <w:i/>
        </w:rPr>
        <w:t xml:space="preserve"> из сострадания к тебе хоть что-то одно из этого. И выброшена была ты в поле в мерзости твоей в день рождения твоего</w:t>
      </w:r>
      <w:r w:rsidRPr="007B5E29">
        <w:t>».</w:t>
      </w:r>
      <w:r>
        <w:t xml:space="preserve"> </w:t>
      </w:r>
    </w:p>
    <w:p w14:paraId="1A8C0185" w14:textId="77777777" w:rsidR="00491FA8" w:rsidRDefault="00491FA8" w:rsidP="00A46D02">
      <w:pPr>
        <w:pStyle w:val="a6"/>
      </w:pPr>
      <w:r w:rsidRPr="007B5E29">
        <w:t>То есть рассказ девушки</w:t>
      </w:r>
      <w:r>
        <w:t xml:space="preserve"> –</w:t>
      </w:r>
      <w:r w:rsidRPr="007B5E29">
        <w:t xml:space="preserve"> это пересказ </w:t>
      </w:r>
      <w:r>
        <w:t>э</w:t>
      </w:r>
      <w:r w:rsidRPr="007B5E29">
        <w:t>той же самой истории от первого лица.</w:t>
      </w:r>
      <w:r>
        <w:t xml:space="preserve"> </w:t>
      </w:r>
      <w:r w:rsidRPr="007B5E29">
        <w:t>Это история нашего с вами детства</w:t>
      </w:r>
      <w:r>
        <w:t xml:space="preserve"> – </w:t>
      </w:r>
      <w:r w:rsidRPr="007B5E29">
        <w:t>детства Божьего народа.</w:t>
      </w:r>
      <w:r>
        <w:t xml:space="preserve"> </w:t>
      </w:r>
      <w:r w:rsidRPr="007B5E29">
        <w:t>Случись</w:t>
      </w:r>
      <w:r>
        <w:t>,</w:t>
      </w:r>
      <w:r w:rsidRPr="007B5E29">
        <w:t xml:space="preserve"> </w:t>
      </w:r>
      <w:r>
        <w:t>что</w:t>
      </w:r>
      <w:r w:rsidRPr="007B5E29">
        <w:t xml:space="preserve"> человек узнает про себя такое, возможно, он начн</w:t>
      </w:r>
      <w:r>
        <w:t>ё</w:t>
      </w:r>
      <w:r w:rsidRPr="007B5E29">
        <w:t>т ходить к психологу,</w:t>
      </w:r>
      <w:r>
        <w:t xml:space="preserve"> </w:t>
      </w:r>
      <w:r w:rsidRPr="007B5E29">
        <w:t>ляжет на кушетку к психоаналитику и будет долго-долго исцелять себя от этой душевной травмы</w:t>
      </w:r>
      <w:r>
        <w:t>, будет</w:t>
      </w:r>
      <w:r w:rsidRPr="007B5E29">
        <w:t xml:space="preserve"> пытаться это забыть.</w:t>
      </w:r>
      <w:r>
        <w:t xml:space="preserve"> </w:t>
      </w:r>
      <w:r w:rsidRPr="007B5E29">
        <w:t>Но Всевышний не только не даёт нам забыть,</w:t>
      </w:r>
      <w:r>
        <w:t xml:space="preserve"> </w:t>
      </w:r>
      <w:r w:rsidRPr="007B5E29">
        <w:t>Он постоянно напоминает нам</w:t>
      </w:r>
      <w:r>
        <w:t xml:space="preserve"> об этом</w:t>
      </w:r>
      <w:r w:rsidRPr="007B5E29">
        <w:t>, словно напоминает нам историю нашего тяжёлого детства.</w:t>
      </w:r>
      <w:r>
        <w:t xml:space="preserve"> </w:t>
      </w:r>
      <w:r w:rsidRPr="007B5E29">
        <w:t>Мы читаем</w:t>
      </w:r>
      <w:r>
        <w:t>, например, в 4 главе книги Дварим:</w:t>
      </w:r>
    </w:p>
    <w:p w14:paraId="082315A6" w14:textId="77777777" w:rsidR="00491FA8" w:rsidRDefault="00491FA8" w:rsidP="00A46D02">
      <w:pPr>
        <w:pStyle w:val="a6"/>
      </w:pPr>
      <w:r w:rsidRPr="007B5E29">
        <w:t>«</w:t>
      </w:r>
      <w:r w:rsidRPr="00C24B2E">
        <w:rPr>
          <w:i/>
        </w:rPr>
        <w:t xml:space="preserve">А вас взял Господь и вывел вас из горнила железного, из железоплавильной печи, из Египта, дабы вы были народом Его </w:t>
      </w:r>
      <w:r>
        <w:rPr>
          <w:i/>
        </w:rPr>
        <w:t>у</w:t>
      </w:r>
      <w:r w:rsidRPr="00C24B2E">
        <w:rPr>
          <w:i/>
        </w:rPr>
        <w:t>дела, как в этот день</w:t>
      </w:r>
      <w:r w:rsidRPr="007B5E29">
        <w:t>».</w:t>
      </w:r>
      <w:r>
        <w:t xml:space="preserve"> </w:t>
      </w:r>
    </w:p>
    <w:p w14:paraId="45023BF9" w14:textId="77777777" w:rsidR="00491FA8" w:rsidRDefault="00491FA8" w:rsidP="00A46D02">
      <w:pPr>
        <w:pStyle w:val="a6"/>
      </w:pPr>
      <w:r>
        <w:t>З</w:t>
      </w:r>
      <w:r w:rsidRPr="007B5E29">
        <w:t>десь Всевышний н</w:t>
      </w:r>
      <w:r>
        <w:t>апоминает, что были-то мы не в пи</w:t>
      </w:r>
      <w:r w:rsidRPr="007B5E29">
        <w:t>онерлагере «Артек»,</w:t>
      </w:r>
      <w:r>
        <w:t xml:space="preserve"> </w:t>
      </w:r>
      <w:r w:rsidRPr="007B5E29">
        <w:t>а были мы в горниле железном, в месте, где невозможно сохранить ни форму, ни содержание.</w:t>
      </w:r>
      <w:r>
        <w:t xml:space="preserve"> </w:t>
      </w:r>
      <w:r w:rsidRPr="007B5E29">
        <w:t>В месте мучительном, в месте, в котором невозможно пребывать.</w:t>
      </w:r>
      <w:r>
        <w:t xml:space="preserve"> </w:t>
      </w:r>
      <w:r w:rsidRPr="007B5E29">
        <w:t>И оттуда вывел нас Всевышний.</w:t>
      </w:r>
      <w:r>
        <w:t xml:space="preserve"> </w:t>
      </w:r>
      <w:r w:rsidRPr="007B5E29">
        <w:t xml:space="preserve">Воспоминания о нашем тяжёлом детстве </w:t>
      </w:r>
      <w:r>
        <w:t>–</w:t>
      </w:r>
      <w:r w:rsidRPr="007B5E29">
        <w:t xml:space="preserve"> это воспоминания о том,</w:t>
      </w:r>
      <w:r>
        <w:t xml:space="preserve"> </w:t>
      </w:r>
      <w:r w:rsidRPr="007B5E29">
        <w:t>из какого состояния вывел нас Всевышний,</w:t>
      </w:r>
      <w:r>
        <w:t xml:space="preserve"> </w:t>
      </w:r>
      <w:r w:rsidRPr="007B5E29">
        <w:t>воспоминания о том, с какого низкого старта,</w:t>
      </w:r>
      <w:r>
        <w:t xml:space="preserve"> </w:t>
      </w:r>
      <w:r w:rsidRPr="007B5E29">
        <w:t>выражаясь спортивным языком, мы стартовали</w:t>
      </w:r>
      <w:r>
        <w:t xml:space="preserve"> </w:t>
      </w:r>
      <w:r w:rsidRPr="007B5E29">
        <w:t>и, несмотря на это, достигли того, чего достигли.</w:t>
      </w:r>
      <w:r>
        <w:t xml:space="preserve"> </w:t>
      </w:r>
      <w:r w:rsidRPr="007B5E29">
        <w:t>Есть люди, которым удалось</w:t>
      </w:r>
      <w:r>
        <w:t>, как говорится,</w:t>
      </w:r>
      <w:r w:rsidRPr="007B5E29">
        <w:t xml:space="preserve"> родиться </w:t>
      </w:r>
      <w:r>
        <w:t>«</w:t>
      </w:r>
      <w:r w:rsidRPr="007B5E29">
        <w:t>с серебряной ложкой во рту</w:t>
      </w:r>
      <w:r>
        <w:t>»</w:t>
      </w:r>
      <w:r w:rsidRPr="007B5E29">
        <w:t>,</w:t>
      </w:r>
      <w:r>
        <w:t xml:space="preserve"> </w:t>
      </w:r>
      <w:r w:rsidRPr="007B5E29">
        <w:t>они ни за что не воевали, ни за что не сражались.</w:t>
      </w:r>
      <w:r>
        <w:t xml:space="preserve"> </w:t>
      </w:r>
      <w:r w:rsidRPr="007B5E29">
        <w:t>Но это не наша история.</w:t>
      </w:r>
      <w:r>
        <w:t xml:space="preserve"> </w:t>
      </w:r>
      <w:r w:rsidRPr="007B5E29">
        <w:t xml:space="preserve">Наша история </w:t>
      </w:r>
      <w:r>
        <w:t>–</w:t>
      </w:r>
      <w:r w:rsidRPr="007B5E29">
        <w:t xml:space="preserve"> это история преодоления тяжёлых ситуаций.</w:t>
      </w:r>
      <w:r>
        <w:t xml:space="preserve"> </w:t>
      </w:r>
      <w:r w:rsidRPr="007B5E29">
        <w:t xml:space="preserve">И память о нашем тяжёлом детстве </w:t>
      </w:r>
      <w:r>
        <w:t>–</w:t>
      </w:r>
      <w:r w:rsidRPr="007B5E29">
        <w:t xml:space="preserve"> это память о том,</w:t>
      </w:r>
      <w:r>
        <w:t xml:space="preserve"> </w:t>
      </w:r>
      <w:r w:rsidRPr="007B5E29">
        <w:t xml:space="preserve">что мы </w:t>
      </w:r>
      <w:r w:rsidRPr="002F4525">
        <w:rPr>
          <w:b/>
          <w:bCs/>
        </w:rPr>
        <w:t>можем преодолевать</w:t>
      </w:r>
      <w:r w:rsidRPr="007B5E29">
        <w:t xml:space="preserve"> тяжёлые ситуации.</w:t>
      </w:r>
      <w:r>
        <w:t xml:space="preserve"> </w:t>
      </w:r>
    </w:p>
    <w:p w14:paraId="01C3A1EB" w14:textId="25DEB3C6" w:rsidR="00491FA8" w:rsidRDefault="00491FA8" w:rsidP="00A46D02">
      <w:pPr>
        <w:pStyle w:val="a6"/>
      </w:pPr>
      <w:r w:rsidRPr="007B5E29">
        <w:t>Есть в нашей главе ещё несколько историй,</w:t>
      </w:r>
      <w:r>
        <w:t xml:space="preserve"> </w:t>
      </w:r>
      <w:r w:rsidRPr="007B5E29">
        <w:t>связанных с тяжестью и с тем,</w:t>
      </w:r>
      <w:r>
        <w:t xml:space="preserve"> </w:t>
      </w:r>
      <w:r w:rsidRPr="007B5E29">
        <w:t>как тяжесть влияет на нас и на нашу жизнь.</w:t>
      </w:r>
      <w:r>
        <w:t xml:space="preserve"> В четвёртой главе, </w:t>
      </w:r>
      <w:r w:rsidRPr="007B5E29">
        <w:t>в 10 стихе</w:t>
      </w:r>
      <w:r w:rsidR="00D06582">
        <w:t>,</w:t>
      </w:r>
      <w:r>
        <w:t xml:space="preserve"> мы читаем о том, как Мо</w:t>
      </w:r>
      <w:r w:rsidRPr="007B5E29">
        <w:t>ше разговаривает со Всевышним,</w:t>
      </w:r>
      <w:r>
        <w:t xml:space="preserve"> К</w:t>
      </w:r>
      <w:r w:rsidRPr="007B5E29">
        <w:t>оторый посылает его на избавление еврейского народа.</w:t>
      </w:r>
      <w:r>
        <w:t xml:space="preserve"> И Моше говорит: </w:t>
      </w:r>
      <w:r w:rsidRPr="00993605">
        <w:rPr>
          <w:i/>
        </w:rPr>
        <w:t xml:space="preserve">«Прошу </w:t>
      </w:r>
      <w:r>
        <w:rPr>
          <w:i/>
        </w:rPr>
        <w:t>Т</w:t>
      </w:r>
      <w:r w:rsidRPr="00993605">
        <w:rPr>
          <w:i/>
        </w:rPr>
        <w:t xml:space="preserve">ебя, Владыка, человек я не речистый, ни со вчерашнего, ни с третьего дня, ни с начала </w:t>
      </w:r>
      <w:r>
        <w:rPr>
          <w:i/>
        </w:rPr>
        <w:t>Т</w:t>
      </w:r>
      <w:r w:rsidRPr="00993605">
        <w:rPr>
          <w:i/>
        </w:rPr>
        <w:t xml:space="preserve">воего разговора с рабом </w:t>
      </w:r>
      <w:r>
        <w:rPr>
          <w:i/>
        </w:rPr>
        <w:t>Т</w:t>
      </w:r>
      <w:r w:rsidRPr="00993605">
        <w:rPr>
          <w:i/>
        </w:rPr>
        <w:t xml:space="preserve">воим, ибо я </w:t>
      </w:r>
      <w:r>
        <w:rPr>
          <w:i/>
        </w:rPr>
        <w:t>«</w:t>
      </w:r>
      <w:r w:rsidRPr="00993605">
        <w:rPr>
          <w:i/>
        </w:rPr>
        <w:t>тяжелоуст»</w:t>
      </w:r>
      <w:r>
        <w:t xml:space="preserve"> (здесь в оригинале стоит </w:t>
      </w:r>
      <w:r>
        <w:rPr>
          <w:i/>
          <w:iCs/>
        </w:rPr>
        <w:t>кавед</w:t>
      </w:r>
      <w:r w:rsidRPr="00805192">
        <w:rPr>
          <w:i/>
          <w:iCs/>
        </w:rPr>
        <w:t>-пэ</w:t>
      </w:r>
      <w:r w:rsidRPr="00805192">
        <w:rPr>
          <w:rFonts w:cstheme="majorBidi"/>
          <w:i/>
          <w:iCs/>
        </w:rPr>
        <w:t>́</w:t>
      </w:r>
      <w:r>
        <w:rPr>
          <w:rFonts w:cstheme="majorBidi"/>
          <w:i/>
          <w:iCs/>
        </w:rPr>
        <w:t xml:space="preserve"> </w:t>
      </w:r>
      <w:r>
        <w:t xml:space="preserve">– </w:t>
      </w:r>
      <w:r w:rsidRPr="002F4525">
        <w:t>у меня</w:t>
      </w:r>
      <w:r w:rsidRPr="008A6BB5">
        <w:rPr>
          <w:i/>
        </w:rPr>
        <w:t xml:space="preserve"> тяжёлый рот</w:t>
      </w:r>
      <w:r>
        <w:rPr>
          <w:i/>
        </w:rPr>
        <w:t>)</w:t>
      </w:r>
      <w:r w:rsidRPr="007B5E29">
        <w:t>.</w:t>
      </w:r>
      <w:r>
        <w:t xml:space="preserve"> </w:t>
      </w:r>
      <w:r w:rsidRPr="00805192">
        <w:rPr>
          <w:i/>
          <w:iCs/>
        </w:rPr>
        <w:t>И косноязычен я</w:t>
      </w:r>
      <w:r>
        <w:t xml:space="preserve">, (здесь – </w:t>
      </w:r>
      <w:r>
        <w:rPr>
          <w:i/>
          <w:iCs/>
        </w:rPr>
        <w:t>каве́д</w:t>
      </w:r>
      <w:r w:rsidRPr="00805192">
        <w:rPr>
          <w:i/>
          <w:iCs/>
        </w:rPr>
        <w:t xml:space="preserve"> лашо</w:t>
      </w:r>
      <w:r w:rsidRPr="00805192">
        <w:rPr>
          <w:rFonts w:cstheme="majorBidi"/>
          <w:i/>
          <w:iCs/>
        </w:rPr>
        <w:t>́</w:t>
      </w:r>
      <w:r w:rsidRPr="00805192">
        <w:rPr>
          <w:i/>
          <w:iCs/>
        </w:rPr>
        <w:t>н</w:t>
      </w:r>
      <w:r>
        <w:rPr>
          <w:i/>
          <w:iCs/>
        </w:rPr>
        <w:t xml:space="preserve"> </w:t>
      </w:r>
      <w:r>
        <w:t xml:space="preserve">– </w:t>
      </w:r>
      <w:r w:rsidRPr="002F4525">
        <w:t>и у меня</w:t>
      </w:r>
      <w:r>
        <w:t xml:space="preserve"> </w:t>
      </w:r>
      <w:r w:rsidRPr="0029292F">
        <w:rPr>
          <w:i/>
        </w:rPr>
        <w:t>тяжёлый язык</w:t>
      </w:r>
      <w:r>
        <w:rPr>
          <w:i/>
        </w:rPr>
        <w:t>)</w:t>
      </w:r>
      <w:r>
        <w:t xml:space="preserve">, </w:t>
      </w:r>
      <w:r w:rsidRPr="00805192">
        <w:rPr>
          <w:i/>
          <w:iCs/>
        </w:rPr>
        <w:t xml:space="preserve">у меня тяжёлые уста, тяжёлые губы и у меня тяжёлый язык. </w:t>
      </w:r>
      <w:r w:rsidRPr="004538D3">
        <w:rPr>
          <w:i/>
        </w:rPr>
        <w:t>Мне будет тяжело говорить»</w:t>
      </w:r>
      <w:r>
        <w:t>.</w:t>
      </w:r>
      <w:r w:rsidRPr="007B5E29">
        <w:t xml:space="preserve"> Как м</w:t>
      </w:r>
      <w:r>
        <w:t>ы знаем из дальнейшей истории, Мо</w:t>
      </w:r>
      <w:r w:rsidRPr="007B5E29">
        <w:t xml:space="preserve">ше </w:t>
      </w:r>
      <w:r w:rsidRPr="00F73941">
        <w:rPr>
          <w:b/>
          <w:bCs/>
        </w:rPr>
        <w:t>преодолевает</w:t>
      </w:r>
      <w:r w:rsidRPr="007B5E29">
        <w:t xml:space="preserve"> эту тяжесть</w:t>
      </w:r>
      <w:r>
        <w:t xml:space="preserve"> </w:t>
      </w:r>
      <w:r w:rsidRPr="007B5E29">
        <w:t xml:space="preserve">и становится тем, через </w:t>
      </w:r>
      <w:r w:rsidRPr="000C7838">
        <w:t xml:space="preserve">кого будет дан </w:t>
      </w:r>
      <w:r>
        <w:t>З</w:t>
      </w:r>
      <w:r w:rsidRPr="007B5E29">
        <w:t>акон,</w:t>
      </w:r>
      <w:r>
        <w:t xml:space="preserve"> </w:t>
      </w:r>
      <w:r w:rsidRPr="007B5E29">
        <w:t xml:space="preserve">и </w:t>
      </w:r>
      <w:r>
        <w:t>кто</w:t>
      </w:r>
      <w:r w:rsidRPr="007B5E29">
        <w:t xml:space="preserve"> в конце концов становится таким оратором,</w:t>
      </w:r>
      <w:r>
        <w:t xml:space="preserve"> </w:t>
      </w:r>
      <w:r w:rsidRPr="007B5E29">
        <w:t>что ц</w:t>
      </w:r>
      <w:r>
        <w:t xml:space="preserve">елая книга Торы названа словом </w:t>
      </w:r>
      <w:r w:rsidRPr="00805192">
        <w:rPr>
          <w:i/>
          <w:iCs/>
        </w:rPr>
        <w:t>Дварим</w:t>
      </w:r>
      <w:r>
        <w:t xml:space="preserve"> (</w:t>
      </w:r>
      <w:r>
        <w:rPr>
          <w:i/>
        </w:rPr>
        <w:t>Р</w:t>
      </w:r>
      <w:r w:rsidRPr="004538D3">
        <w:rPr>
          <w:i/>
        </w:rPr>
        <w:t>ечи</w:t>
      </w:r>
      <w:r>
        <w:rPr>
          <w:i/>
        </w:rPr>
        <w:t>)</w:t>
      </w:r>
      <w:r w:rsidRPr="007B5E29">
        <w:t>.</w:t>
      </w:r>
      <w:r>
        <w:t xml:space="preserve"> </w:t>
      </w:r>
      <w:r w:rsidRPr="007B5E29">
        <w:t>Он сказал целую книгу речей,</w:t>
      </w:r>
      <w:r>
        <w:t xml:space="preserve"> </w:t>
      </w:r>
      <w:r w:rsidRPr="007B5E29">
        <w:t xml:space="preserve">повторяя, излагая вновь для Израиля </w:t>
      </w:r>
      <w:r>
        <w:t>З</w:t>
      </w:r>
      <w:r w:rsidRPr="007B5E29">
        <w:t>акон,</w:t>
      </w:r>
      <w:r>
        <w:t xml:space="preserve"> который стал называться </w:t>
      </w:r>
      <w:r w:rsidRPr="00FD6793">
        <w:rPr>
          <w:i/>
        </w:rPr>
        <w:t>Торат Моше</w:t>
      </w:r>
      <w:r>
        <w:rPr>
          <w:i/>
        </w:rPr>
        <w:t xml:space="preserve"> (З</w:t>
      </w:r>
      <w:r w:rsidRPr="00FD6793">
        <w:rPr>
          <w:i/>
        </w:rPr>
        <w:t>акон Моисея</w:t>
      </w:r>
      <w:r>
        <w:rPr>
          <w:i/>
        </w:rPr>
        <w:t>)</w:t>
      </w:r>
      <w:r w:rsidRPr="007B5E29">
        <w:t>.</w:t>
      </w:r>
      <w:r>
        <w:t xml:space="preserve"> </w:t>
      </w:r>
    </w:p>
    <w:p w14:paraId="49275B69" w14:textId="6BA3856C" w:rsidR="00491FA8" w:rsidRDefault="00491FA8" w:rsidP="00A46D02">
      <w:pPr>
        <w:pStyle w:val="a6"/>
      </w:pPr>
      <w:r w:rsidRPr="007B5E29">
        <w:t>С другой стороны, мы читаем историю о фараоне.</w:t>
      </w:r>
      <w:r>
        <w:t xml:space="preserve"> </w:t>
      </w:r>
      <w:r w:rsidRPr="007B5E29">
        <w:t>Часто очень задают вопрос</w:t>
      </w:r>
      <w:r>
        <w:t xml:space="preserve">: </w:t>
      </w:r>
      <w:r w:rsidRPr="00AB62C2">
        <w:rPr>
          <w:color w:val="000000" w:themeColor="text1"/>
        </w:rPr>
        <w:t>«</w:t>
      </w:r>
      <w:r w:rsidRPr="007B5E29">
        <w:t>Если Всевышний отяжелил сердце фараона,</w:t>
      </w:r>
      <w:r>
        <w:t xml:space="preserve"> почему же О</w:t>
      </w:r>
      <w:r w:rsidRPr="007B5E29">
        <w:t>н с него всё-таки спрашивает?</w:t>
      </w:r>
      <w:r>
        <w:t xml:space="preserve">» </w:t>
      </w:r>
      <w:r w:rsidRPr="007B5E29">
        <w:t>Казалось бы, если фараон был лишён свободы выбора,</w:t>
      </w:r>
      <w:r>
        <w:t xml:space="preserve"> </w:t>
      </w:r>
      <w:r w:rsidRPr="007B5E29">
        <w:t>как можно спрашивать с него?</w:t>
      </w:r>
      <w:r>
        <w:t xml:space="preserve"> </w:t>
      </w:r>
      <w:r w:rsidRPr="007B5E29">
        <w:t xml:space="preserve">Как можно спрашивать </w:t>
      </w:r>
      <w:r>
        <w:t xml:space="preserve">с </w:t>
      </w:r>
      <w:r w:rsidRPr="007B5E29">
        <w:t>человека,</w:t>
      </w:r>
      <w:r>
        <w:t xml:space="preserve"> </w:t>
      </w:r>
      <w:r w:rsidRPr="007B5E29">
        <w:t xml:space="preserve">которому </w:t>
      </w:r>
      <w:r>
        <w:t>не дана</w:t>
      </w:r>
      <w:r w:rsidRPr="007B5E29">
        <w:t xml:space="preserve"> был</w:t>
      </w:r>
      <w:r>
        <w:t>а</w:t>
      </w:r>
      <w:r w:rsidRPr="007B5E29">
        <w:t xml:space="preserve"> возможност</w:t>
      </w:r>
      <w:r>
        <w:t>ь</w:t>
      </w:r>
      <w:r w:rsidRPr="007B5E29">
        <w:t xml:space="preserve"> </w:t>
      </w:r>
      <w:r>
        <w:t>выбрать</w:t>
      </w:r>
      <w:r w:rsidRPr="007B5E29">
        <w:t xml:space="preserve"> правильное решение?</w:t>
      </w:r>
      <w:r>
        <w:t xml:space="preserve"> </w:t>
      </w:r>
      <w:r w:rsidRPr="007B5E29">
        <w:t>И ответ</w:t>
      </w:r>
      <w:r>
        <w:t xml:space="preserve"> такой: как у Мо</w:t>
      </w:r>
      <w:r w:rsidRPr="007B5E29">
        <w:t>ше</w:t>
      </w:r>
      <w:r>
        <w:t xml:space="preserve"> </w:t>
      </w:r>
      <w:r w:rsidRPr="007B5E29">
        <w:t>был тяжёлый язык и тяжёлые уста,</w:t>
      </w:r>
      <w:r>
        <w:t xml:space="preserve"> но</w:t>
      </w:r>
      <w:r w:rsidRPr="007B5E29">
        <w:t xml:space="preserve"> М</w:t>
      </w:r>
      <w:r>
        <w:t>о</w:t>
      </w:r>
      <w:r w:rsidRPr="007B5E29">
        <w:t xml:space="preserve">ше </w:t>
      </w:r>
      <w:r w:rsidRPr="000C7838">
        <w:t>это</w:t>
      </w:r>
      <w:r w:rsidRPr="000C7838">
        <w:rPr>
          <w:b/>
          <w:bCs/>
        </w:rPr>
        <w:t xml:space="preserve"> преодолел</w:t>
      </w:r>
      <w:r w:rsidRPr="000C7838">
        <w:t xml:space="preserve">, пошёл </w:t>
      </w:r>
      <w:r w:rsidRPr="007B5E29">
        <w:t>и стал говорить</w:t>
      </w:r>
      <w:r>
        <w:t>, т</w:t>
      </w:r>
      <w:r w:rsidRPr="007B5E29">
        <w:t xml:space="preserve">очно так же тяжёлое сердце </w:t>
      </w:r>
      <w:r>
        <w:t>–</w:t>
      </w:r>
      <w:r w:rsidRPr="007B5E29">
        <w:t xml:space="preserve"> это то, что фараон мог </w:t>
      </w:r>
      <w:r w:rsidRPr="002F4525">
        <w:rPr>
          <w:b/>
          <w:bCs/>
        </w:rPr>
        <w:t>преодолеть</w:t>
      </w:r>
      <w:r w:rsidRPr="007B5E29">
        <w:t>.</w:t>
      </w:r>
      <w:r>
        <w:t xml:space="preserve"> Нелёгкая</w:t>
      </w:r>
      <w:r w:rsidRPr="007B5E29">
        <w:t xml:space="preserve"> работа, которую </w:t>
      </w:r>
      <w:r>
        <w:t xml:space="preserve">ещё и </w:t>
      </w:r>
      <w:r w:rsidRPr="007B5E29">
        <w:t>утяжелили для сынов Израиля,</w:t>
      </w:r>
      <w:r>
        <w:t xml:space="preserve"> </w:t>
      </w:r>
      <w:r w:rsidRPr="007B5E29">
        <w:t>чтобы они не думали об освобождении,</w:t>
      </w:r>
      <w:r>
        <w:t xml:space="preserve"> </w:t>
      </w:r>
      <w:r w:rsidRPr="007B5E29">
        <w:t>не заставила их отказаться от идеи освобождения.</w:t>
      </w:r>
      <w:r>
        <w:t xml:space="preserve"> </w:t>
      </w:r>
      <w:r w:rsidRPr="007B5E29">
        <w:t>Да</w:t>
      </w:r>
      <w:r>
        <w:t xml:space="preserve"> –</w:t>
      </w:r>
      <w:r w:rsidRPr="007B5E29">
        <w:t xml:space="preserve"> затруднило, да</w:t>
      </w:r>
      <w:r>
        <w:t xml:space="preserve"> –</w:t>
      </w:r>
      <w:r w:rsidRPr="007B5E29">
        <w:t xml:space="preserve"> приостановило, да</w:t>
      </w:r>
      <w:r>
        <w:t xml:space="preserve"> –</w:t>
      </w:r>
      <w:r w:rsidRPr="007B5E29">
        <w:t xml:space="preserve"> затормозило,</w:t>
      </w:r>
      <w:r>
        <w:t xml:space="preserve"> </w:t>
      </w:r>
      <w:r w:rsidRPr="007B5E29">
        <w:t>но народ Израиля вышел из Египта несмотря на это.</w:t>
      </w:r>
      <w:r>
        <w:t xml:space="preserve"> </w:t>
      </w:r>
    </w:p>
    <w:p w14:paraId="05EA96FA" w14:textId="77777777" w:rsidR="00491FA8" w:rsidRDefault="00491FA8" w:rsidP="00A46D02">
      <w:pPr>
        <w:pStyle w:val="a6"/>
      </w:pPr>
      <w:r>
        <w:t xml:space="preserve">Тяжести, </w:t>
      </w:r>
      <w:r w:rsidRPr="007B5E29">
        <w:t>как гири, как гантели, могут делать нас сильнее.</w:t>
      </w:r>
      <w:r>
        <w:t xml:space="preserve"> </w:t>
      </w:r>
      <w:r w:rsidRPr="007B5E29">
        <w:t>И</w:t>
      </w:r>
      <w:r>
        <w:t>,</w:t>
      </w:r>
      <w:r w:rsidRPr="007B5E29">
        <w:t xml:space="preserve"> говоря о нашем тяжёлом детстве,</w:t>
      </w:r>
      <w:r>
        <w:t xml:space="preserve"> Всевышний напоминает: «Смотри, в каких ситуациях Я тебе помогал. Смотри, какие ситуации ты с М</w:t>
      </w:r>
      <w:r w:rsidRPr="007B5E29">
        <w:t>оей по</w:t>
      </w:r>
      <w:r>
        <w:t>мощью пережил. Да, может быть, тебя бросили в поле, б</w:t>
      </w:r>
      <w:r w:rsidRPr="007B5E29">
        <w:t>росили в поле грязного, в мерзости твоей,</w:t>
      </w:r>
      <w:r>
        <w:t xml:space="preserve"> </w:t>
      </w:r>
      <w:r w:rsidRPr="007B5E29">
        <w:t>не пере</w:t>
      </w:r>
      <w:r>
        <w:t>резав тебе пу</w:t>
      </w:r>
      <w:r w:rsidRPr="007B5E29">
        <w:t>повину, но смотри, чего ты достиг</w:t>
      </w:r>
      <w:r>
        <w:t>!»</w:t>
      </w:r>
    </w:p>
    <w:p w14:paraId="13AEB869" w14:textId="77777777" w:rsidR="00491FA8" w:rsidRDefault="00491FA8" w:rsidP="00A46D02">
      <w:pPr>
        <w:pStyle w:val="a6"/>
      </w:pPr>
      <w:r>
        <w:t>П</w:t>
      </w:r>
      <w:r w:rsidRPr="007B5E29">
        <w:t>осмотри на свою ситуацию сейчас, подумай об этом</w:t>
      </w:r>
      <w:r>
        <w:t xml:space="preserve"> </w:t>
      </w:r>
      <w:r w:rsidRPr="007B5E29">
        <w:t>и скажи, сможешь ли ты её преодолеть</w:t>
      </w:r>
      <w:r>
        <w:t xml:space="preserve">? </w:t>
      </w:r>
      <w:r w:rsidRPr="007B5E29">
        <w:t>Преодолима ли твоя ситуация, в которой ты сейчас находишься,</w:t>
      </w:r>
      <w:r>
        <w:t xml:space="preserve"> </w:t>
      </w:r>
      <w:r w:rsidRPr="007B5E29">
        <w:t>после того, что случилось в твоём детстве</w:t>
      </w:r>
      <w:r>
        <w:t xml:space="preserve"> </w:t>
      </w:r>
      <w:r w:rsidRPr="007B5E29">
        <w:t>и что ты в своём трудном детстве пережил?</w:t>
      </w:r>
      <w:r>
        <w:t xml:space="preserve"> </w:t>
      </w:r>
      <w:r w:rsidRPr="007B5E29">
        <w:t>Этот подход повлиял на весь народ Израиля,</w:t>
      </w:r>
      <w:r>
        <w:t xml:space="preserve"> </w:t>
      </w:r>
      <w:r w:rsidRPr="007B5E29">
        <w:t>на всю еврейскую историю.</w:t>
      </w:r>
      <w:r>
        <w:t xml:space="preserve"> </w:t>
      </w:r>
      <w:r w:rsidRPr="007B5E29">
        <w:t>И сегодня именно в светском Израиле существует такая поговорка</w:t>
      </w:r>
      <w:r>
        <w:t xml:space="preserve">: </w:t>
      </w:r>
      <w:r w:rsidRPr="007B5E29">
        <w:t>«Пережили фараона</w:t>
      </w:r>
      <w:r>
        <w:t xml:space="preserve"> –</w:t>
      </w:r>
      <w:r w:rsidRPr="007B5E29">
        <w:t xml:space="preserve"> переживём </w:t>
      </w:r>
      <w:r>
        <w:t xml:space="preserve">и </w:t>
      </w:r>
      <w:r w:rsidRPr="007B5E29">
        <w:t>это».</w:t>
      </w:r>
      <w:r>
        <w:t xml:space="preserve"> </w:t>
      </w:r>
      <w:r w:rsidRPr="007B5E29">
        <w:t>Если мы смогли пережить фараона, значит, мы справимся</w:t>
      </w:r>
      <w:r>
        <w:t xml:space="preserve"> </w:t>
      </w:r>
      <w:r w:rsidRPr="007B5E29">
        <w:t>и с тем, что с нами происходит</w:t>
      </w:r>
      <w:r w:rsidRPr="002F4525">
        <w:t xml:space="preserve"> </w:t>
      </w:r>
      <w:r w:rsidRPr="007B5E29">
        <w:t>сегодня.</w:t>
      </w:r>
      <w:r>
        <w:t xml:space="preserve"> </w:t>
      </w:r>
    </w:p>
    <w:p w14:paraId="30E5417A" w14:textId="572FC43F" w:rsidR="00491FA8" w:rsidRDefault="00491FA8" w:rsidP="00A46D02">
      <w:pPr>
        <w:pStyle w:val="a6"/>
      </w:pPr>
      <w:r w:rsidRPr="000C7838">
        <w:t xml:space="preserve">Меир Ариэль, израильский поэт, певец и композитор, говорит об этом в популярной израильской песне: </w:t>
      </w:r>
      <w:r w:rsidRPr="00B17B6A">
        <w:rPr>
          <w:i/>
        </w:rPr>
        <w:t>«Иногда я отхватываю это в переполненном автобусе, на выезде со стоянки или когда я толкаюсь и наступаю на ноги другим. Иногда просто на улице</w:t>
      </w:r>
      <w:r>
        <w:rPr>
          <w:i/>
        </w:rPr>
        <w:t>,</w:t>
      </w:r>
      <w:r w:rsidRPr="00B17B6A">
        <w:rPr>
          <w:i/>
        </w:rPr>
        <w:t xml:space="preserve"> из-за тесноты и толкотни, от излишнего стремления урвать поскорее кусочек счастья</w:t>
      </w:r>
      <w:r>
        <w:rPr>
          <w:i/>
        </w:rPr>
        <w:t xml:space="preserve"> –</w:t>
      </w:r>
      <w:r w:rsidRPr="00B17B6A">
        <w:rPr>
          <w:i/>
        </w:rPr>
        <w:t xml:space="preserve"> </w:t>
      </w:r>
      <w:r>
        <w:rPr>
          <w:i/>
        </w:rPr>
        <w:t>п</w:t>
      </w:r>
      <w:r w:rsidRPr="00B17B6A">
        <w:rPr>
          <w:i/>
        </w:rPr>
        <w:t>о спине, по р</w:t>
      </w:r>
      <w:r>
        <w:rPr>
          <w:i/>
        </w:rPr>
        <w:t>ё</w:t>
      </w:r>
      <w:r w:rsidRPr="00B17B6A">
        <w:rPr>
          <w:i/>
        </w:rPr>
        <w:t>брам, а иногда даже по лицу я получаю удар старым знакомым локтем. Но мы же пережили фараона, значит, переживём и это»</w:t>
      </w:r>
      <w:r w:rsidRPr="007B5E29">
        <w:t>.</w:t>
      </w:r>
      <w:r>
        <w:t xml:space="preserve"> </w:t>
      </w:r>
    </w:p>
    <w:p w14:paraId="660DBB09" w14:textId="77777777" w:rsidR="00491FA8" w:rsidRPr="00CD35DE" w:rsidRDefault="00491FA8" w:rsidP="00A46D02">
      <w:pPr>
        <w:pStyle w:val="a6"/>
      </w:pPr>
      <w:r w:rsidRPr="007B5E29">
        <w:t>Наши воспоминания</w:t>
      </w:r>
      <w:r>
        <w:t xml:space="preserve"> – они</w:t>
      </w:r>
      <w:r w:rsidRPr="007B5E29">
        <w:t xml:space="preserve"> о том, что мы пережили фараона,</w:t>
      </w:r>
      <w:r>
        <w:t xml:space="preserve"> </w:t>
      </w:r>
      <w:r w:rsidRPr="007B5E29">
        <w:t>мы пережили человека, который бросал наших мальчиков в реку,</w:t>
      </w:r>
      <w:r>
        <w:t xml:space="preserve"> </w:t>
      </w:r>
      <w:r w:rsidRPr="007B5E29">
        <w:t>убивал всех наших мальчиков, который заставлял нас</w:t>
      </w:r>
      <w:r>
        <w:t xml:space="preserve"> </w:t>
      </w:r>
      <w:r w:rsidRPr="007B5E29">
        <w:t>с утра до вечера, не разгибаясь, делать кирпичи.</w:t>
      </w:r>
      <w:r>
        <w:t xml:space="preserve"> </w:t>
      </w:r>
      <w:r w:rsidRPr="007B5E29">
        <w:t>Ещё до того, как мы стали общиной, как мы стали народом,</w:t>
      </w:r>
      <w:r>
        <w:t xml:space="preserve"> мы пережили это. М</w:t>
      </w:r>
      <w:r w:rsidRPr="007B5E29">
        <w:t>ы вышли из этого,</w:t>
      </w:r>
      <w:r>
        <w:t xml:space="preserve"> мы прошли через пустыню, пусть и не без сложностей. Мы дошли до страны Израиля. М</w:t>
      </w:r>
      <w:r w:rsidRPr="007B5E29">
        <w:t>ы вернулись в страну Израиля</w:t>
      </w:r>
      <w:r>
        <w:t xml:space="preserve"> после двух тысяч лет изгнания. У </w:t>
      </w:r>
      <w:r w:rsidRPr="007B5E29">
        <w:t>нас столько всего случ</w:t>
      </w:r>
      <w:r>
        <w:t>а</w:t>
      </w:r>
      <w:r w:rsidRPr="007B5E29">
        <w:t>лось,</w:t>
      </w:r>
      <w:r>
        <w:t xml:space="preserve"> но </w:t>
      </w:r>
      <w:r w:rsidRPr="007B5E29">
        <w:t>и все остальные неприятности мы тоже</w:t>
      </w:r>
      <w:r>
        <w:t>,</w:t>
      </w:r>
      <w:r w:rsidRPr="007B5E29">
        <w:t xml:space="preserve"> с Божьей помощью</w:t>
      </w:r>
      <w:r>
        <w:t>,</w:t>
      </w:r>
      <w:r w:rsidRPr="007B5E29">
        <w:t xml:space="preserve"> переживём.</w:t>
      </w:r>
      <w:r>
        <w:t xml:space="preserve"> </w:t>
      </w:r>
      <w:r w:rsidRPr="007B5E29">
        <w:t>История нашего тяжёлого детства</w:t>
      </w:r>
      <w:r>
        <w:t xml:space="preserve"> –</w:t>
      </w:r>
      <w:r w:rsidRPr="007B5E29">
        <w:t xml:space="preserve"> это история,</w:t>
      </w:r>
      <w:r>
        <w:t xml:space="preserve"> </w:t>
      </w:r>
      <w:r w:rsidRPr="007B5E29">
        <w:t>которая сделала нас сильнее, потому ч</w:t>
      </w:r>
      <w:r>
        <w:t>то в этой истории был Всевышний; п</w:t>
      </w:r>
      <w:r w:rsidRPr="007B5E29">
        <w:t>отому что</w:t>
      </w:r>
      <w:r>
        <w:t>,</w:t>
      </w:r>
      <w:r w:rsidRPr="007B5E29">
        <w:t xml:space="preserve"> когда девочка лежала брошенная в поле,</w:t>
      </w:r>
      <w:r>
        <w:t xml:space="preserve"> е</w:t>
      </w:r>
      <w:r w:rsidRPr="007B5E29">
        <w:t xml:space="preserve">ё встретил Всевышний, </w:t>
      </w:r>
      <w:r>
        <w:t>е</w:t>
      </w:r>
      <w:r w:rsidRPr="007B5E29">
        <w:t>ё подобрал Всевышний,</w:t>
      </w:r>
      <w:r>
        <w:t xml:space="preserve"> </w:t>
      </w:r>
      <w:r w:rsidRPr="007B5E29">
        <w:t>и Он рядом с нами</w:t>
      </w:r>
      <w:r>
        <w:t>:</w:t>
      </w:r>
      <w:r w:rsidRPr="007B5E29">
        <w:t xml:space="preserve"> достаточно только обратить на Него внимание,</w:t>
      </w:r>
      <w:r>
        <w:t xml:space="preserve"> </w:t>
      </w:r>
      <w:r w:rsidRPr="007B5E29">
        <w:t xml:space="preserve">обратиться к Нему, и тогда мы </w:t>
      </w:r>
      <w:r>
        <w:t>с</w:t>
      </w:r>
      <w:r w:rsidRPr="007B5E29">
        <w:t>можем сказать</w:t>
      </w:r>
      <w:r>
        <w:t>: «П</w:t>
      </w:r>
      <w:r w:rsidRPr="007B5E29">
        <w:t>ережили фараона</w:t>
      </w:r>
      <w:r>
        <w:t xml:space="preserve"> –</w:t>
      </w:r>
      <w:r w:rsidRPr="007B5E29">
        <w:t xml:space="preserve"> переживём и это</w:t>
      </w:r>
      <w:r>
        <w:t>»</w:t>
      </w:r>
      <w:r w:rsidRPr="007B5E29">
        <w:t>.</w:t>
      </w:r>
      <w:r>
        <w:t xml:space="preserve"> </w:t>
      </w:r>
    </w:p>
    <w:p w14:paraId="17F47467" w14:textId="650CABC4" w:rsidR="00D53AF9" w:rsidRDefault="00D53AF9" w:rsidP="00A46D02">
      <w:pPr>
        <w:pStyle w:val="a6"/>
      </w:pPr>
    </w:p>
    <w:p w14:paraId="32265E30" w14:textId="04F82511" w:rsidR="00870A78" w:rsidRDefault="00870A78" w:rsidP="00A46D02">
      <w:pPr>
        <w:spacing w:after="160"/>
        <w:ind w:firstLine="0"/>
        <w:jc w:val="left"/>
        <w:rPr>
          <w:lang w:bidi="he-IL"/>
        </w:rPr>
      </w:pPr>
      <w:r>
        <w:br w:type="page"/>
      </w:r>
    </w:p>
    <w:p w14:paraId="69383C71" w14:textId="77777777" w:rsidR="00870A78" w:rsidRDefault="00870A78" w:rsidP="00A46D02">
      <w:pPr>
        <w:pStyle w:val="af"/>
        <w:spacing w:line="276" w:lineRule="auto"/>
        <w:rPr>
          <w:rFonts w:eastAsia="Times New Roman"/>
        </w:rPr>
      </w:pPr>
      <w:bookmarkStart w:id="30" w:name="_Toc159267147"/>
      <w:r w:rsidRPr="00C06706">
        <w:rPr>
          <w:rFonts w:eastAsia="Times New Roman"/>
        </w:rPr>
        <w:t>Н</w:t>
      </w:r>
      <w:r>
        <w:rPr>
          <w:rFonts w:eastAsia="Times New Roman"/>
        </w:rPr>
        <w:t>ачало</w:t>
      </w:r>
      <w:bookmarkEnd w:id="30"/>
    </w:p>
    <w:p w14:paraId="2D7398F0" w14:textId="77777777" w:rsidR="00870A78" w:rsidRDefault="00870A78" w:rsidP="003B6BF9">
      <w:pPr>
        <w:pStyle w:val="a6"/>
      </w:pPr>
    </w:p>
    <w:p w14:paraId="46BEF984" w14:textId="77777777" w:rsidR="00870A78" w:rsidRDefault="00870A78" w:rsidP="00A46D02">
      <w:pPr>
        <w:rPr>
          <w:rFonts w:eastAsia="Times New Roman"/>
        </w:rPr>
      </w:pPr>
      <w:r w:rsidRPr="00E0094D">
        <w:rPr>
          <w:rFonts w:eastAsia="Times New Roman"/>
        </w:rPr>
        <w:t xml:space="preserve">Можно сказать, что </w:t>
      </w:r>
      <w:r>
        <w:rPr>
          <w:rFonts w:eastAsia="Times New Roman"/>
        </w:rPr>
        <w:t>недельная</w:t>
      </w:r>
      <w:r w:rsidRPr="00E0094D">
        <w:rPr>
          <w:rFonts w:eastAsia="Times New Roman"/>
        </w:rPr>
        <w:t xml:space="preserve"> глав</w:t>
      </w:r>
      <w:r>
        <w:rPr>
          <w:rFonts w:eastAsia="Times New Roman"/>
        </w:rPr>
        <w:t>а</w:t>
      </w:r>
      <w:r w:rsidRPr="00E0094D">
        <w:rPr>
          <w:rFonts w:eastAsia="Times New Roman"/>
        </w:rPr>
        <w:t xml:space="preserve"> </w:t>
      </w:r>
      <w:r>
        <w:rPr>
          <w:rFonts w:eastAsia="Times New Roman"/>
        </w:rPr>
        <w:t xml:space="preserve">Ваэра </w:t>
      </w:r>
      <w:r w:rsidRPr="00E0094D">
        <w:rPr>
          <w:rFonts w:eastAsia="Times New Roman"/>
        </w:rPr>
        <w:t>некоторым образом начинается с середины.</w:t>
      </w:r>
      <w:r>
        <w:rPr>
          <w:rFonts w:eastAsia="Times New Roman"/>
        </w:rPr>
        <w:t xml:space="preserve"> </w:t>
      </w:r>
      <w:r w:rsidRPr="00E0094D">
        <w:rPr>
          <w:rFonts w:eastAsia="Times New Roman"/>
        </w:rPr>
        <w:t xml:space="preserve">Мы закончили предыдущую главу на возмущении </w:t>
      </w:r>
      <w:r>
        <w:rPr>
          <w:rFonts w:eastAsia="Times New Roman"/>
        </w:rPr>
        <w:t xml:space="preserve">Моше, на том, что он обращается ко Всевышнему с вопросом: </w:t>
      </w:r>
      <w:r w:rsidRPr="00E0094D">
        <w:rPr>
          <w:rFonts w:eastAsia="Times New Roman"/>
        </w:rPr>
        <w:t>«Зачем ты меня послал?»</w:t>
      </w:r>
      <w:r>
        <w:rPr>
          <w:rFonts w:eastAsia="Times New Roman"/>
        </w:rPr>
        <w:t xml:space="preserve"> Н</w:t>
      </w:r>
      <w:r w:rsidRPr="00E0094D">
        <w:rPr>
          <w:rFonts w:eastAsia="Times New Roman"/>
        </w:rPr>
        <w:t xml:space="preserve">а этой его реплике предыдущая глава </w:t>
      </w:r>
      <w:r>
        <w:rPr>
          <w:rFonts w:eastAsia="Times New Roman"/>
        </w:rPr>
        <w:t>закончилась</w:t>
      </w:r>
      <w:r w:rsidRPr="00E0094D">
        <w:rPr>
          <w:rFonts w:eastAsia="Times New Roman"/>
        </w:rPr>
        <w:t>.</w:t>
      </w:r>
      <w:r>
        <w:rPr>
          <w:rFonts w:eastAsia="Times New Roman"/>
        </w:rPr>
        <w:t xml:space="preserve"> </w:t>
      </w:r>
      <w:r w:rsidRPr="00E0094D">
        <w:rPr>
          <w:rFonts w:eastAsia="Times New Roman"/>
        </w:rPr>
        <w:t>И наша недельная глава</w:t>
      </w:r>
      <w:r>
        <w:rPr>
          <w:rFonts w:eastAsia="Times New Roman"/>
        </w:rPr>
        <w:t xml:space="preserve"> начинается с</w:t>
      </w:r>
      <w:r>
        <w:rPr>
          <w:rFonts w:eastAsia="Times New Roman"/>
          <w:lang w:bidi="he-IL"/>
        </w:rPr>
        <w:t>о 2 стиха 6 главы, начинается с</w:t>
      </w:r>
      <w:r>
        <w:rPr>
          <w:rFonts w:eastAsia="Times New Roman"/>
        </w:rPr>
        <w:t xml:space="preserve"> ответа Всевышнего на вопрос Моше.</w:t>
      </w:r>
    </w:p>
    <w:p w14:paraId="27771DFD" w14:textId="77777777" w:rsidR="00870A78" w:rsidRPr="007C2E7E" w:rsidRDefault="00870A78" w:rsidP="00A46D02">
      <w:pPr>
        <w:pStyle w:val="ad"/>
        <w:spacing w:line="276" w:lineRule="auto"/>
      </w:pPr>
      <w:r>
        <w:rPr>
          <w:rFonts w:eastAsia="Times New Roman"/>
        </w:rPr>
        <w:t xml:space="preserve"> </w:t>
      </w:r>
      <w:r w:rsidRPr="007C2E7E">
        <w:rPr>
          <w:rtl/>
        </w:rPr>
        <w:br/>
        <w:t xml:space="preserve">וַיְדַבֵּר </w:t>
      </w:r>
      <w:r w:rsidRPr="007C2E7E">
        <w:rPr>
          <w:b/>
          <w:bCs/>
          <w:rtl/>
        </w:rPr>
        <w:t>אֱלֹהִים</w:t>
      </w:r>
      <w:r w:rsidRPr="007C2E7E">
        <w:rPr>
          <w:rtl/>
        </w:rPr>
        <w:t xml:space="preserve"> אֶל־מֹשֶׁה וַיֹּאמֶר אֵלָיו אֲנִי </w:t>
      </w:r>
      <w:r w:rsidRPr="007C2E7E">
        <w:rPr>
          <w:b/>
          <w:bCs/>
          <w:rtl/>
        </w:rPr>
        <w:t>יְהוָה</w:t>
      </w:r>
      <w:r w:rsidRPr="007C2E7E">
        <w:rPr>
          <w:rtl/>
        </w:rPr>
        <w:t>׃</w:t>
      </w:r>
    </w:p>
    <w:p w14:paraId="1FC62F01" w14:textId="77777777" w:rsidR="00870A78" w:rsidRDefault="00870A78" w:rsidP="00A46D02">
      <w:pPr>
        <w:pStyle w:val="a9"/>
        <w:spacing w:line="276" w:lineRule="auto"/>
      </w:pPr>
      <w:r w:rsidRPr="007C2E7E">
        <w:t>вайдабэ</w:t>
      </w:r>
      <w:r>
        <w:t>́</w:t>
      </w:r>
      <w:r w:rsidRPr="007C2E7E">
        <w:t xml:space="preserve">р </w:t>
      </w:r>
      <w:r w:rsidRPr="007C2E7E">
        <w:rPr>
          <w:b/>
          <w:bCs/>
        </w:rPr>
        <w:t>элоѓи́м</w:t>
      </w:r>
      <w:r w:rsidRPr="007C2E7E">
        <w:t xml:space="preserve"> эль-мош</w:t>
      </w:r>
      <w:r>
        <w:t>е́</w:t>
      </w:r>
      <w:r w:rsidRPr="007C2E7E">
        <w:t xml:space="preserve"> ваёмер эла</w:t>
      </w:r>
      <w:r>
        <w:t>́</w:t>
      </w:r>
      <w:r w:rsidRPr="007C2E7E">
        <w:t>в ан</w:t>
      </w:r>
      <w:r>
        <w:t>и́</w:t>
      </w:r>
      <w:r w:rsidRPr="007C2E7E">
        <w:t xml:space="preserve"> </w:t>
      </w:r>
      <w:r w:rsidRPr="007C2E7E">
        <w:rPr>
          <w:b/>
          <w:bCs/>
        </w:rPr>
        <w:t>адона́й</w:t>
      </w:r>
    </w:p>
    <w:p w14:paraId="110606C4" w14:textId="77777777" w:rsidR="00870A78" w:rsidRDefault="00870A78" w:rsidP="00A46D02">
      <w:pPr>
        <w:pStyle w:val="a9"/>
        <w:spacing w:line="276" w:lineRule="auto"/>
      </w:pPr>
      <w:r>
        <w:t xml:space="preserve">2. </w:t>
      </w:r>
      <w:r w:rsidRPr="00D02358">
        <w:t xml:space="preserve">И говорил </w:t>
      </w:r>
      <w:r w:rsidRPr="007C2E7E">
        <w:rPr>
          <w:b/>
          <w:bCs/>
        </w:rPr>
        <w:t>Элоѓим</w:t>
      </w:r>
      <w:r w:rsidRPr="00D02358">
        <w:t xml:space="preserve"> с Мо</w:t>
      </w:r>
      <w:r>
        <w:t>ше, и О</w:t>
      </w:r>
      <w:r w:rsidRPr="00D02358">
        <w:t xml:space="preserve">н сказал ему: «Я </w:t>
      </w:r>
      <w:r>
        <w:t>–</w:t>
      </w:r>
      <w:r w:rsidRPr="007C2E7E">
        <w:rPr>
          <w:b/>
          <w:bCs/>
        </w:rPr>
        <w:t>Адона́й</w:t>
      </w:r>
      <w:r w:rsidRPr="00D02358">
        <w:t>».</w:t>
      </w:r>
      <w:r>
        <w:t xml:space="preserve"> </w:t>
      </w:r>
    </w:p>
    <w:p w14:paraId="2F3E5908" w14:textId="77777777" w:rsidR="00870A78" w:rsidRDefault="00870A78" w:rsidP="00A46D02">
      <w:pPr>
        <w:rPr>
          <w:rFonts w:eastAsia="Times New Roman"/>
        </w:rPr>
      </w:pPr>
    </w:p>
    <w:p w14:paraId="05EA5ADB" w14:textId="77777777" w:rsidR="00870A78" w:rsidRDefault="00870A78" w:rsidP="00A46D02">
      <w:pPr>
        <w:rPr>
          <w:rFonts w:eastAsia="Times New Roman"/>
        </w:rPr>
      </w:pPr>
      <w:r>
        <w:rPr>
          <w:rFonts w:eastAsia="Times New Roman"/>
        </w:rPr>
        <w:t xml:space="preserve">Здесь мы видим </w:t>
      </w:r>
      <w:r w:rsidRPr="00E0094D">
        <w:rPr>
          <w:rFonts w:eastAsia="Times New Roman"/>
        </w:rPr>
        <w:t>два разных имени Всевышнего.</w:t>
      </w:r>
      <w:r>
        <w:rPr>
          <w:rFonts w:eastAsia="Times New Roman"/>
        </w:rPr>
        <w:t xml:space="preserve"> </w:t>
      </w:r>
      <w:r w:rsidRPr="00E0094D">
        <w:rPr>
          <w:rFonts w:eastAsia="Times New Roman"/>
        </w:rPr>
        <w:t>Традиционный подход говорит,</w:t>
      </w:r>
      <w:r>
        <w:rPr>
          <w:rFonts w:eastAsia="Times New Roman"/>
        </w:rPr>
        <w:t xml:space="preserve"> </w:t>
      </w:r>
      <w:r w:rsidRPr="00E0094D">
        <w:rPr>
          <w:rFonts w:eastAsia="Times New Roman"/>
        </w:rPr>
        <w:t>что всегда, к</w:t>
      </w:r>
      <w:r>
        <w:rPr>
          <w:rFonts w:eastAsia="Times New Roman"/>
        </w:rPr>
        <w:t xml:space="preserve">огда мы читаем имя </w:t>
      </w:r>
      <w:r w:rsidRPr="00FA588C">
        <w:rPr>
          <w:rFonts w:eastAsia="Times New Roman"/>
          <w:i/>
          <w:iCs/>
        </w:rPr>
        <w:t>Элоѓим</w:t>
      </w:r>
      <w:r w:rsidRPr="00E0094D">
        <w:rPr>
          <w:rFonts w:eastAsia="Times New Roman"/>
        </w:rPr>
        <w:t>,</w:t>
      </w:r>
      <w:r>
        <w:rPr>
          <w:rFonts w:eastAsia="Times New Roman"/>
        </w:rPr>
        <w:t xml:space="preserve"> </w:t>
      </w:r>
      <w:r w:rsidRPr="00E0094D">
        <w:rPr>
          <w:rFonts w:eastAsia="Times New Roman"/>
        </w:rPr>
        <w:t xml:space="preserve">это указывает на </w:t>
      </w:r>
      <w:r w:rsidRPr="00FA588C">
        <w:rPr>
          <w:rFonts w:eastAsia="Times New Roman"/>
          <w:i/>
          <w:iCs/>
        </w:rPr>
        <w:t>строгость суда</w:t>
      </w:r>
      <w:r w:rsidRPr="00E0094D">
        <w:rPr>
          <w:rFonts w:eastAsia="Times New Roman"/>
        </w:rPr>
        <w:t>.</w:t>
      </w:r>
      <w:r>
        <w:rPr>
          <w:rFonts w:eastAsia="Times New Roman"/>
        </w:rPr>
        <w:t xml:space="preserve"> И</w:t>
      </w:r>
      <w:r w:rsidRPr="00E0094D">
        <w:rPr>
          <w:rFonts w:eastAsia="Times New Roman"/>
        </w:rPr>
        <w:t xml:space="preserve"> напротив, когда мы </w:t>
      </w:r>
      <w:r>
        <w:rPr>
          <w:rFonts w:eastAsia="Times New Roman"/>
        </w:rPr>
        <w:t xml:space="preserve">читаем </w:t>
      </w:r>
      <w:r w:rsidRPr="00FA588C">
        <w:rPr>
          <w:rFonts w:eastAsia="Times New Roman"/>
          <w:i/>
          <w:iCs/>
        </w:rPr>
        <w:t>четырёхбуквенное имя, Адона́й</w:t>
      </w:r>
      <w:r w:rsidRPr="00E0094D">
        <w:rPr>
          <w:rFonts w:eastAsia="Times New Roman"/>
        </w:rPr>
        <w:t>,</w:t>
      </w:r>
      <w:r>
        <w:rPr>
          <w:rFonts w:eastAsia="Times New Roman"/>
        </w:rPr>
        <w:t xml:space="preserve"> </w:t>
      </w:r>
      <w:r w:rsidRPr="00E0094D">
        <w:rPr>
          <w:rFonts w:eastAsia="Times New Roman"/>
        </w:rPr>
        <w:t xml:space="preserve">это означает </w:t>
      </w:r>
      <w:r w:rsidRPr="00FA588C">
        <w:rPr>
          <w:rFonts w:eastAsia="Times New Roman"/>
          <w:i/>
          <w:iCs/>
        </w:rPr>
        <w:t>милость</w:t>
      </w:r>
      <w:r w:rsidRPr="00E0094D">
        <w:rPr>
          <w:rFonts w:eastAsia="Times New Roman"/>
        </w:rPr>
        <w:t>.</w:t>
      </w:r>
      <w:r>
        <w:rPr>
          <w:rFonts w:eastAsia="Times New Roman"/>
        </w:rPr>
        <w:t xml:space="preserve"> </w:t>
      </w:r>
      <w:r w:rsidRPr="00E0094D">
        <w:rPr>
          <w:rFonts w:eastAsia="Times New Roman"/>
        </w:rPr>
        <w:t>И у комментаторов-мудрецов возник</w:t>
      </w:r>
      <w:r>
        <w:rPr>
          <w:rFonts w:eastAsia="Times New Roman"/>
        </w:rPr>
        <w:t xml:space="preserve">ал вопрос по поводу этого стиха: что означает такая смена имени? Как мы помним, </w:t>
      </w:r>
      <w:r w:rsidRPr="00E0094D">
        <w:rPr>
          <w:rFonts w:eastAsia="Times New Roman"/>
        </w:rPr>
        <w:t>Всевышний</w:t>
      </w:r>
      <w:r>
        <w:rPr>
          <w:rFonts w:eastAsia="Times New Roman"/>
        </w:rPr>
        <w:t xml:space="preserve"> здесь отвечает на возмущение Мо</w:t>
      </w:r>
      <w:r w:rsidRPr="00E0094D">
        <w:rPr>
          <w:rFonts w:eastAsia="Times New Roman"/>
        </w:rPr>
        <w:t>ше.</w:t>
      </w:r>
      <w:r>
        <w:rPr>
          <w:rFonts w:eastAsia="Times New Roman"/>
        </w:rPr>
        <w:t xml:space="preserve"> </w:t>
      </w:r>
      <w:r w:rsidRPr="00E0094D">
        <w:rPr>
          <w:rFonts w:eastAsia="Times New Roman"/>
        </w:rPr>
        <w:t xml:space="preserve">Комментаторы говорят, что суд </w:t>
      </w:r>
      <w:r>
        <w:rPr>
          <w:rFonts w:eastAsia="Times New Roman"/>
        </w:rPr>
        <w:t>–</w:t>
      </w:r>
      <w:r w:rsidRPr="00E0094D">
        <w:rPr>
          <w:rFonts w:eastAsia="Times New Roman"/>
        </w:rPr>
        <w:t xml:space="preserve"> это ответ</w:t>
      </w:r>
      <w:r>
        <w:rPr>
          <w:rFonts w:eastAsia="Times New Roman"/>
        </w:rPr>
        <w:t xml:space="preserve"> </w:t>
      </w:r>
      <w:r w:rsidRPr="00E0094D">
        <w:rPr>
          <w:rFonts w:eastAsia="Times New Roman"/>
        </w:rPr>
        <w:t>на так</w:t>
      </w:r>
      <w:r>
        <w:rPr>
          <w:rFonts w:eastAsia="Times New Roman"/>
        </w:rPr>
        <w:t xml:space="preserve">ое возмущённое высказывание Моше, в упоминании здесь имени </w:t>
      </w:r>
      <w:r w:rsidRPr="00FA588C">
        <w:rPr>
          <w:rFonts w:eastAsia="Times New Roman"/>
          <w:i/>
          <w:iCs/>
        </w:rPr>
        <w:t>Элоѓим</w:t>
      </w:r>
      <w:r>
        <w:rPr>
          <w:rFonts w:eastAsia="Times New Roman"/>
        </w:rPr>
        <w:t xml:space="preserve"> </w:t>
      </w:r>
      <w:r w:rsidRPr="00E0094D">
        <w:rPr>
          <w:rFonts w:eastAsia="Times New Roman"/>
        </w:rPr>
        <w:t>ест</w:t>
      </w:r>
      <w:r>
        <w:rPr>
          <w:rFonts w:eastAsia="Times New Roman"/>
        </w:rPr>
        <w:t>ь некоторое обвинение в адрес Мо</w:t>
      </w:r>
      <w:r w:rsidRPr="00E0094D">
        <w:rPr>
          <w:rFonts w:eastAsia="Times New Roman"/>
        </w:rPr>
        <w:t>ше,</w:t>
      </w:r>
      <w:r>
        <w:rPr>
          <w:rFonts w:eastAsia="Times New Roman"/>
        </w:rPr>
        <w:t xml:space="preserve"> </w:t>
      </w:r>
      <w:r w:rsidRPr="00E0094D">
        <w:rPr>
          <w:rFonts w:eastAsia="Times New Roman"/>
        </w:rPr>
        <w:t xml:space="preserve">и мы </w:t>
      </w:r>
      <w:r>
        <w:rPr>
          <w:rFonts w:eastAsia="Times New Roman"/>
        </w:rPr>
        <w:t>позже</w:t>
      </w:r>
      <w:r w:rsidRPr="00E0094D">
        <w:rPr>
          <w:rFonts w:eastAsia="Times New Roman"/>
        </w:rPr>
        <w:t xml:space="preserve"> поймём почему.</w:t>
      </w:r>
      <w:r>
        <w:rPr>
          <w:rFonts w:eastAsia="Times New Roman"/>
        </w:rPr>
        <w:t xml:space="preserve"> </w:t>
      </w:r>
    </w:p>
    <w:p w14:paraId="0AAC39F6" w14:textId="77777777" w:rsidR="00870A78" w:rsidRDefault="00870A78" w:rsidP="00A46D02">
      <w:pPr>
        <w:pStyle w:val="a6"/>
      </w:pPr>
      <w:r w:rsidRPr="00E0094D">
        <w:t>И дальше</w:t>
      </w:r>
      <w:r>
        <w:t>, в 3 стихе,</w:t>
      </w:r>
      <w:r w:rsidRPr="00E0094D">
        <w:t xml:space="preserve"> Всевышний говорит</w:t>
      </w:r>
      <w:r>
        <w:t xml:space="preserve">, </w:t>
      </w:r>
      <w:r w:rsidRPr="00873EA5">
        <w:t xml:space="preserve">что Он не был познан Праотцами, Авраѓамом, Ицхаком и Яаковом, именем </w:t>
      </w:r>
      <w:r w:rsidRPr="00873EA5">
        <w:rPr>
          <w:i/>
          <w:iCs/>
        </w:rPr>
        <w:t>Адона́й.</w:t>
      </w:r>
      <w:r w:rsidRPr="00873EA5">
        <w:t xml:space="preserve"> Это вызывает удивление, </w:t>
      </w:r>
      <w:r w:rsidRPr="00FA76D5">
        <w:t>потому что мы встречаем в Торе упоминание того,</w:t>
      </w:r>
      <w:r>
        <w:t xml:space="preserve"> </w:t>
      </w:r>
      <w:r w:rsidRPr="00E0094D">
        <w:t xml:space="preserve">что </w:t>
      </w:r>
      <w:r>
        <w:t>П</w:t>
      </w:r>
      <w:r w:rsidRPr="00E0094D">
        <w:t>раотцы называют Бога этим именем.</w:t>
      </w:r>
      <w:r>
        <w:t xml:space="preserve"> </w:t>
      </w:r>
      <w:r w:rsidRPr="00E0094D">
        <w:t xml:space="preserve">И </w:t>
      </w:r>
      <w:r>
        <w:t>чем же</w:t>
      </w:r>
      <w:r w:rsidRPr="00E0094D">
        <w:t xml:space="preserve"> мож</w:t>
      </w:r>
      <w:r>
        <w:t>но</w:t>
      </w:r>
      <w:r w:rsidRPr="00E0094D">
        <w:t xml:space="preserve"> разр</w:t>
      </w:r>
      <w:r>
        <w:t>е</w:t>
      </w:r>
      <w:r w:rsidRPr="00E0094D">
        <w:t>шить эт</w:t>
      </w:r>
      <w:r>
        <w:t>о</w:t>
      </w:r>
      <w:r w:rsidRPr="00E0094D">
        <w:t xml:space="preserve"> противоречие?</w:t>
      </w:r>
    </w:p>
    <w:p w14:paraId="0C3840E7" w14:textId="77777777" w:rsidR="00870A78" w:rsidRDefault="00870A78" w:rsidP="00A46D02">
      <w:pPr>
        <w:pStyle w:val="a6"/>
      </w:pPr>
      <w:r w:rsidRPr="00E0094D">
        <w:t>Будет понятно, если мы вспомним,</w:t>
      </w:r>
      <w:r>
        <w:t xml:space="preserve"> </w:t>
      </w:r>
      <w:r w:rsidRPr="00E0094D">
        <w:t xml:space="preserve">что имя </w:t>
      </w:r>
      <w:r>
        <w:t xml:space="preserve">– это </w:t>
      </w:r>
      <w:r w:rsidRPr="00E0094D">
        <w:t xml:space="preserve">ещё и намёк на определённую </w:t>
      </w:r>
      <w:r w:rsidRPr="00FA76D5">
        <w:rPr>
          <w:i/>
          <w:iCs/>
        </w:rPr>
        <w:t>сущность</w:t>
      </w:r>
      <w:r w:rsidRPr="00E0094D">
        <w:t>.</w:t>
      </w:r>
      <w:r>
        <w:t xml:space="preserve"> </w:t>
      </w:r>
      <w:r w:rsidRPr="00E0094D">
        <w:t>Есть не</w:t>
      </w:r>
      <w:r>
        <w:t>́ч</w:t>
      </w:r>
      <w:r w:rsidRPr="00E0094D">
        <w:t>то, что Всевышний собирается раскрыть сейчас,</w:t>
      </w:r>
      <w:r>
        <w:t xml:space="preserve"> </w:t>
      </w:r>
      <w:r w:rsidRPr="00E0094D">
        <w:t xml:space="preserve">что не раскрывалось </w:t>
      </w:r>
      <w:r>
        <w:t>П</w:t>
      </w:r>
      <w:r w:rsidRPr="00E0094D">
        <w:t>раотцам.</w:t>
      </w:r>
      <w:r>
        <w:t xml:space="preserve"> </w:t>
      </w:r>
      <w:r w:rsidRPr="00E0094D">
        <w:t>Это не</w:t>
      </w:r>
      <w:r>
        <w:t>́</w:t>
      </w:r>
      <w:r w:rsidRPr="00E0094D">
        <w:t>что</w:t>
      </w:r>
      <w:r>
        <w:t xml:space="preserve"> (</w:t>
      </w:r>
      <w:r w:rsidRPr="00E0094D">
        <w:t>по мнению комментаторов</w:t>
      </w:r>
      <w:r>
        <w:t>)</w:t>
      </w:r>
      <w:r w:rsidRPr="00E0094D">
        <w:t xml:space="preserve"> </w:t>
      </w:r>
      <w:r>
        <w:t>–</w:t>
      </w:r>
      <w:r w:rsidRPr="00E0094D">
        <w:t xml:space="preserve"> это чудеса.</w:t>
      </w:r>
      <w:r>
        <w:t xml:space="preserve"> </w:t>
      </w:r>
      <w:r w:rsidRPr="00E0094D">
        <w:t>Праотцы познавали Всевышнего через свой внутренний мир.</w:t>
      </w:r>
      <w:r>
        <w:t xml:space="preserve"> </w:t>
      </w:r>
      <w:r w:rsidRPr="00E0094D">
        <w:t>Они не нуждались в чуде</w:t>
      </w:r>
      <w:r>
        <w:t>сах,</w:t>
      </w:r>
      <w:r w:rsidRPr="00E0094D">
        <w:t xml:space="preserve"> чтобы верить.</w:t>
      </w:r>
      <w:r>
        <w:t xml:space="preserve"> </w:t>
      </w:r>
      <w:r w:rsidRPr="00E0094D">
        <w:t>Мы можем увидеть, что Всевышний помогал им в жизни,</w:t>
      </w:r>
      <w:r>
        <w:t xml:space="preserve"> </w:t>
      </w:r>
      <w:r w:rsidRPr="00E0094D">
        <w:t>но не было как</w:t>
      </w:r>
      <w:r>
        <w:t>ого</w:t>
      </w:r>
      <w:r w:rsidRPr="00E0094D">
        <w:t>-то сверхъестественн</w:t>
      </w:r>
      <w:r>
        <w:t>ого</w:t>
      </w:r>
      <w:r w:rsidRPr="00E0094D">
        <w:t xml:space="preserve"> </w:t>
      </w:r>
      <w:r w:rsidRPr="00873EA5">
        <w:t xml:space="preserve">вмешательства с Его стороны. </w:t>
      </w:r>
      <w:r w:rsidRPr="00E0094D">
        <w:t>И всё же, несмотря на это, они знали Бога.</w:t>
      </w:r>
      <w:r>
        <w:t xml:space="preserve"> </w:t>
      </w:r>
      <w:r w:rsidRPr="00E0094D">
        <w:t>Но в Израиле потомки Я</w:t>
      </w:r>
      <w:r>
        <w:t>а</w:t>
      </w:r>
      <w:r w:rsidRPr="00E0094D">
        <w:t>кова умножились</w:t>
      </w:r>
      <w:r>
        <w:t>, с</w:t>
      </w:r>
      <w:r w:rsidRPr="00E0094D">
        <w:t>емья Я</w:t>
      </w:r>
      <w:r>
        <w:t>а</w:t>
      </w:r>
      <w:r w:rsidRPr="00E0094D">
        <w:t>кова стала народом.</w:t>
      </w:r>
      <w:r>
        <w:t xml:space="preserve"> </w:t>
      </w:r>
      <w:r w:rsidRPr="00E0094D">
        <w:t>И у этого народа был уже совершенно другой духовный уровень</w:t>
      </w:r>
      <w:r>
        <w:t>, у него</w:t>
      </w:r>
      <w:r w:rsidRPr="00E0094D">
        <w:t xml:space="preserve"> не было такого уровня веры, как у </w:t>
      </w:r>
      <w:r>
        <w:t>П</w:t>
      </w:r>
      <w:r w:rsidRPr="00E0094D">
        <w:t>раотцов.</w:t>
      </w:r>
      <w:r>
        <w:t xml:space="preserve"> </w:t>
      </w:r>
      <w:r w:rsidRPr="00E0094D">
        <w:t>И поэтому народ нуждался в чудесах,</w:t>
      </w:r>
      <w:r>
        <w:t xml:space="preserve"> </w:t>
      </w:r>
      <w:r w:rsidRPr="00E0094D">
        <w:t>нуждался в сверхъестественных явлениях.</w:t>
      </w:r>
      <w:r>
        <w:t xml:space="preserve"> </w:t>
      </w:r>
      <w:r w:rsidRPr="00E0094D">
        <w:t>Именно потому Всевышний говорит,</w:t>
      </w:r>
      <w:r>
        <w:t xml:space="preserve"> </w:t>
      </w:r>
      <w:r w:rsidRPr="00E0094D">
        <w:t>чт</w:t>
      </w:r>
      <w:r>
        <w:t xml:space="preserve">о Он сейчас </w:t>
      </w:r>
      <w:r w:rsidRPr="00873EA5">
        <w:t xml:space="preserve">будет открываться именем </w:t>
      </w:r>
      <w:r w:rsidRPr="00873EA5">
        <w:rPr>
          <w:i/>
          <w:iCs/>
        </w:rPr>
        <w:t>Адона́й</w:t>
      </w:r>
      <w:r w:rsidRPr="00873EA5">
        <w:t xml:space="preserve">. То </w:t>
      </w:r>
      <w:r>
        <w:t>есть с</w:t>
      </w:r>
      <w:r w:rsidRPr="00E0094D">
        <w:t xml:space="preserve"> этого момента будут происходить сверхъестественные вещи,</w:t>
      </w:r>
      <w:r>
        <w:t xml:space="preserve"> </w:t>
      </w:r>
      <w:r w:rsidRPr="00E0094D">
        <w:t>нарушающие ход природы.</w:t>
      </w:r>
      <w:r>
        <w:t xml:space="preserve"> </w:t>
      </w:r>
      <w:r w:rsidRPr="00E0094D">
        <w:t>Это подтолкнёт народ к выходу из Египта.</w:t>
      </w:r>
      <w:r>
        <w:t xml:space="preserve"> </w:t>
      </w:r>
      <w:r w:rsidRPr="00E0094D">
        <w:t>Но это проявление милости Всевышнего обусловлено именно тем,</w:t>
      </w:r>
      <w:r>
        <w:t xml:space="preserve"> </w:t>
      </w:r>
      <w:r w:rsidRPr="00E0094D">
        <w:t>что духовн</w:t>
      </w:r>
      <w:r>
        <w:t>ый</w:t>
      </w:r>
      <w:r w:rsidRPr="00E0094D">
        <w:t xml:space="preserve"> уровень народа более низкий, чем у </w:t>
      </w:r>
      <w:r>
        <w:t>О</w:t>
      </w:r>
      <w:r w:rsidRPr="00E0094D">
        <w:t>тцов.</w:t>
      </w:r>
      <w:r>
        <w:t xml:space="preserve"> </w:t>
      </w:r>
    </w:p>
    <w:p w14:paraId="651E89AD" w14:textId="092CC072" w:rsidR="00870A78" w:rsidRPr="00873EA5" w:rsidRDefault="00870A78" w:rsidP="00A46D02">
      <w:pPr>
        <w:pStyle w:val="a6"/>
      </w:pPr>
      <w:r>
        <w:t>Мидраш</w:t>
      </w:r>
      <w:r w:rsidRPr="00E0094D">
        <w:t xml:space="preserve"> представля</w:t>
      </w:r>
      <w:r>
        <w:t xml:space="preserve">ет это в виде разговора Моше и </w:t>
      </w:r>
      <w:r w:rsidRPr="00E0094D">
        <w:t>Всевышнего.</w:t>
      </w:r>
      <w:r>
        <w:t xml:space="preserve"> </w:t>
      </w:r>
      <w:r w:rsidRPr="00E0094D">
        <w:t xml:space="preserve">Всевышний </w:t>
      </w:r>
      <w:r>
        <w:t xml:space="preserve">как бы говорит Моше: </w:t>
      </w:r>
      <w:r w:rsidRPr="00E0094D">
        <w:t>«Вспомни Авр</w:t>
      </w:r>
      <w:r>
        <w:t>аѓама, которому Я</w:t>
      </w:r>
      <w:r w:rsidRPr="00E0094D">
        <w:t xml:space="preserve"> о</w:t>
      </w:r>
      <w:r>
        <w:t>бещал всю землю дать в наследие, а</w:t>
      </w:r>
      <w:r w:rsidRPr="00E0094D">
        <w:t xml:space="preserve"> ему негде </w:t>
      </w:r>
      <w:r>
        <w:t>было</w:t>
      </w:r>
      <w:r w:rsidRPr="00E0094D">
        <w:t xml:space="preserve"> похоронить свою жену,</w:t>
      </w:r>
      <w:r>
        <w:t xml:space="preserve"> </w:t>
      </w:r>
      <w:r w:rsidRPr="00E0094D">
        <w:t>и он должен был за собственные деньги покупать место</w:t>
      </w:r>
      <w:r w:rsidRPr="00873EA5">
        <w:t xml:space="preserve">. И несмотря на это он не потерял веру». А сейчас, после начала миссии и первого похода к фараону, Моше отвечает возмущением. То есть в Египте народ размножился, но духовный уровень его оказался ниже, чем у Праотцов. </w:t>
      </w:r>
    </w:p>
    <w:p w14:paraId="5F948EAF" w14:textId="14DF988E" w:rsidR="00870A78" w:rsidRDefault="00870A78" w:rsidP="00A46D02">
      <w:pPr>
        <w:pStyle w:val="a6"/>
      </w:pPr>
      <w:r w:rsidRPr="00873EA5">
        <w:t>Далее, уже в 9 стихе, Тора говорит, что народ не слушал Моше из-за малодушия и тяжёлой работы, и комментаторы пытаются понять почему</w:t>
      </w:r>
      <w:r>
        <w:t xml:space="preserve">. </w:t>
      </w:r>
      <w:r w:rsidRPr="00E0094D">
        <w:t xml:space="preserve">Ведь, казалось бы, чем </w:t>
      </w:r>
      <w:r w:rsidRPr="00873EA5">
        <w:t xml:space="preserve">тяжелее работа, тем радостнее весть о том, что человек от неё будет освобождён. Комментаторы говорят, что народ не хотел слушать, потому что он погряз в идолопоклонстве. То есть под работой подразумевается </w:t>
      </w:r>
      <w:r w:rsidRPr="00873EA5">
        <w:rPr>
          <w:i/>
          <w:iCs/>
        </w:rPr>
        <w:t>идолопоклонство</w:t>
      </w:r>
      <w:r w:rsidRPr="00873EA5">
        <w:t xml:space="preserve">, что на иврите дословно </w:t>
      </w:r>
      <w:r w:rsidRPr="00873EA5">
        <w:rPr>
          <w:i/>
          <w:iCs/>
        </w:rPr>
        <w:t>авода́ зара́</w:t>
      </w:r>
      <w:r w:rsidRPr="00873EA5">
        <w:t xml:space="preserve"> (</w:t>
      </w:r>
      <w:r w:rsidRPr="00873EA5">
        <w:rPr>
          <w:i/>
        </w:rPr>
        <w:t>чужая работа)</w:t>
      </w:r>
      <w:r w:rsidRPr="00873EA5">
        <w:t>. Евреи не хотели слушать о Боге, потому что не хотели оставлять египетских богов, которым они поклонялись. Тора не говорит этого здесь прямо, но рассказ об этом есть у пророка Йехезкеля, в 20 главе. Там говорится о том, что народ Израиля отказался бросить мерзости египетские, которым поклонялся. Но также и в тексте Торы мы можем увидеть, что народ Израиля не выходил, пока фараон практически не прогнал его. В ту самую ночь, когда происходит удар по первенцам, фараон говорит: «Встаньте и уходите из моей страны». До этого момента евреи не уходили. То есть само избавление было целиком и полностью милостью (так это видит еврейская традиция</w:t>
      </w:r>
      <w:r>
        <w:t xml:space="preserve">): </w:t>
      </w:r>
      <w:r w:rsidRPr="00E0094D">
        <w:t>Всевышний вывел Израиль только потому,</w:t>
      </w:r>
      <w:r>
        <w:t xml:space="preserve"> </w:t>
      </w:r>
      <w:r w:rsidRPr="00E0094D">
        <w:t xml:space="preserve">что </w:t>
      </w:r>
      <w:r>
        <w:t>Он</w:t>
      </w:r>
      <w:r w:rsidRPr="00E0094D">
        <w:t xml:space="preserve"> обещал это сделать</w:t>
      </w:r>
      <w:r>
        <w:t xml:space="preserve">; сам </w:t>
      </w:r>
      <w:r w:rsidRPr="00E0094D">
        <w:t>Израиль выходит</w:t>
      </w:r>
      <w:r>
        <w:t xml:space="preserve">ь </w:t>
      </w:r>
      <w:r w:rsidRPr="00E0094D">
        <w:t>не хотел.</w:t>
      </w:r>
    </w:p>
    <w:p w14:paraId="6132AB6F" w14:textId="77777777" w:rsidR="00870A78" w:rsidRPr="00873EA5" w:rsidRDefault="00870A78" w:rsidP="00A46D02">
      <w:pPr>
        <w:pStyle w:val="a6"/>
      </w:pPr>
      <w:r w:rsidRPr="00E0094D">
        <w:t>Есть ещё одно интересное место,</w:t>
      </w:r>
      <w:r>
        <w:t xml:space="preserve"> </w:t>
      </w:r>
      <w:r w:rsidRPr="00E0094D">
        <w:t>на которое стоит обратить внимание</w:t>
      </w:r>
      <w:r>
        <w:t>, э</w:t>
      </w:r>
      <w:r w:rsidRPr="00E0094D">
        <w:t>то 13 стих 6 глав</w:t>
      </w:r>
      <w:r>
        <w:t>ы</w:t>
      </w:r>
      <w:r w:rsidRPr="00E0094D">
        <w:t>.</w:t>
      </w:r>
      <w:r>
        <w:t xml:space="preserve"> </w:t>
      </w:r>
      <w:r w:rsidRPr="00E0094D">
        <w:t>Здесь Тора говорит о том,</w:t>
      </w:r>
      <w:r>
        <w:t xml:space="preserve"> что </w:t>
      </w:r>
      <w:r w:rsidRPr="00873EA5">
        <w:t xml:space="preserve">Всевышний послал Моше и Аѓарона к Израилю, чтобы дать им заповедь. Но Тора не уточняет, что именно они должны были заповедать. А вот еврейская традиция говорит, что первая заповедь, которую евреи получили в Египте – это заповедь освобождения рабов, то есть евреи получили заповедь в седьмой год освобождать всех своих еврейских рабов. Опять же Тора не говорит этого прямо. Но об этом говорит пророк Йирмеяѓу (34:13-14). Это передано не всеми переводами, но в оригинальном тексте сказано, что эта заповедь (отпускать рабов) была дана народу в </w:t>
      </w:r>
      <w:r w:rsidRPr="00E0094D">
        <w:t xml:space="preserve">день </w:t>
      </w:r>
      <w:r w:rsidRPr="00873EA5">
        <w:t>выхода из Египта:</w:t>
      </w:r>
    </w:p>
    <w:p w14:paraId="6FE7B5AF" w14:textId="77777777" w:rsidR="00870A78" w:rsidRPr="0080380D" w:rsidRDefault="00870A78" w:rsidP="00A46D02">
      <w:pPr>
        <w:pStyle w:val="a6"/>
        <w:rPr>
          <w:i/>
          <w:iCs/>
        </w:rPr>
      </w:pPr>
      <w:r w:rsidRPr="0080380D">
        <w:rPr>
          <w:i/>
          <w:iCs/>
        </w:rPr>
        <w:t>«Так сказал Господь, Бог Израиля: заключил Я союз с отцами вашими в тот день, когда вывел Я их из земли Мицрайим, из дома рабства, говоря: к концу седьмого года отпустите каждый брата своего, иври, который продастся тебе; пусть он служит тебе шесть лет, а (потом) отпусти его от себя на волю».</w:t>
      </w:r>
    </w:p>
    <w:p w14:paraId="2731FE26" w14:textId="77777777" w:rsidR="00870A78" w:rsidRPr="00760566" w:rsidRDefault="00870A78" w:rsidP="00A46D02">
      <w:pPr>
        <w:pStyle w:val="a6"/>
      </w:pPr>
      <w:r w:rsidRPr="00873EA5">
        <w:t xml:space="preserve">Ещё прежде, чем Израиль получил освобождение от гнёта египетского, евреи приняли на себя готовность освобождать рабов-евреев. И традиция видит в этом глубокий символизм. </w:t>
      </w:r>
      <w:r w:rsidRPr="00E0094D">
        <w:t>Человек не может получить освобождение от рабства,</w:t>
      </w:r>
      <w:r>
        <w:t xml:space="preserve"> </w:t>
      </w:r>
      <w:r w:rsidRPr="00E0094D">
        <w:t xml:space="preserve">если он </w:t>
      </w:r>
      <w:r>
        <w:t xml:space="preserve">сам </w:t>
      </w:r>
      <w:r w:rsidRPr="00E0094D">
        <w:t>порабощает кого-то.</w:t>
      </w:r>
      <w:r>
        <w:t xml:space="preserve"> </w:t>
      </w:r>
      <w:r w:rsidRPr="00E0094D">
        <w:t>Без готовности отпустить всех своих рабов,</w:t>
      </w:r>
      <w:r>
        <w:t xml:space="preserve"> </w:t>
      </w:r>
      <w:r w:rsidRPr="00E0094D">
        <w:t>простить всех должников своих</w:t>
      </w:r>
      <w:r>
        <w:t xml:space="preserve"> </w:t>
      </w:r>
      <w:r w:rsidRPr="00E0094D">
        <w:t>нет возможности человеку освободиться.</w:t>
      </w:r>
      <w:r>
        <w:t xml:space="preserve"> </w:t>
      </w:r>
      <w:r w:rsidRPr="00E0094D">
        <w:t>И мы видим в этом важную параллель</w:t>
      </w:r>
      <w:r>
        <w:t xml:space="preserve"> </w:t>
      </w:r>
      <w:r w:rsidRPr="00E0094D">
        <w:t xml:space="preserve">с молитвой </w:t>
      </w:r>
      <w:r w:rsidRPr="00AA0288">
        <w:t>Господней</w:t>
      </w:r>
      <w:r>
        <w:t xml:space="preserve"> «Отче наш», когда Йешуа говорит: </w:t>
      </w:r>
      <w:r w:rsidRPr="00E0094D">
        <w:t>«</w:t>
      </w:r>
      <w:r>
        <w:t>И п</w:t>
      </w:r>
      <w:r w:rsidRPr="00E0094D">
        <w:t>рости нам долги наши,</w:t>
      </w:r>
      <w:r>
        <w:t xml:space="preserve"> как и мы прощаем должникам</w:t>
      </w:r>
      <w:r w:rsidRPr="00E0094D">
        <w:t xml:space="preserve"> наш</w:t>
      </w:r>
      <w:r>
        <w:t>им</w:t>
      </w:r>
      <w:r w:rsidRPr="00E0094D">
        <w:t>».</w:t>
      </w:r>
      <w:r>
        <w:t xml:space="preserve"> </w:t>
      </w:r>
      <w:r w:rsidRPr="00E0094D">
        <w:t>То есть без прощения наших должников</w:t>
      </w:r>
      <w:r>
        <w:t xml:space="preserve"> </w:t>
      </w:r>
      <w:r w:rsidRPr="00E0094D">
        <w:t>мы не получаем прощения сами.</w:t>
      </w:r>
      <w:r>
        <w:t xml:space="preserve"> </w:t>
      </w:r>
      <w:r w:rsidRPr="00E0094D">
        <w:t xml:space="preserve">И это прощение, прообраз этого </w:t>
      </w:r>
      <w:r w:rsidRPr="00760566">
        <w:t>прощения – в самой первой заповеди, которую евреи, пока ещё не как народ, получили в Египте.</w:t>
      </w:r>
    </w:p>
    <w:p w14:paraId="43EFD025" w14:textId="77777777" w:rsidR="00870A78" w:rsidRPr="00924A68" w:rsidRDefault="00870A78" w:rsidP="00A46D02">
      <w:pPr>
        <w:pStyle w:val="a6"/>
      </w:pPr>
      <w:r>
        <w:t xml:space="preserve"> </w:t>
      </w:r>
      <w:r w:rsidRPr="00E0094D">
        <w:t>Можно отметить ещё один момент.</w:t>
      </w:r>
      <w:r>
        <w:t xml:space="preserve"> </w:t>
      </w:r>
      <w:r w:rsidRPr="00E0094D">
        <w:t xml:space="preserve">Один из комментаторов, </w:t>
      </w:r>
      <w:r w:rsidRPr="00760566">
        <w:t xml:space="preserve">живших в последние века, говорит о том, что, по сути, из Египта вышло 600 тысяч евреев. Из них в страну Израиля войдёт только два человека, только Йеѓошуа бен Нун и Кале́в. Комментатор говорит о том, что мы видим в этом необычность Божественного плана, что Господь может делать глобальные изменения в мире, изменять природу, вмешиваться в ход вещей, даже когда в конечном счёте избавления достигают только двое из 600 тысяч. Если смотреть на это со стороны человеческой, то нужно обратить внимание на то, что чудеса, которые случаются с нами, с общиной, частью которой мы являемся, а иногда даже когда мы слышим какие-то обетования – всё это требует нашего участия, нашего сотрудничества со Всевышним. Мы можем оказаться недостойными всех этих обетований, и, даже выйдя из Египта, даже заключив завет, мы можем всё равно погибнуть в пустыне, несмотря на то что рядом с нами идёт много людей. Как мы видим, из </w:t>
      </w:r>
      <w:r w:rsidRPr="00924A68">
        <w:t xml:space="preserve">600 тысяч дошли только двое. </w:t>
      </w:r>
    </w:p>
    <w:p w14:paraId="3EB2B78C" w14:textId="46210A73" w:rsidR="00870A78" w:rsidRDefault="00870A78" w:rsidP="00A46D02">
      <w:pPr>
        <w:pStyle w:val="a6"/>
      </w:pPr>
    </w:p>
    <w:p w14:paraId="7C9AA57B" w14:textId="53CB595E" w:rsidR="005B4EF5" w:rsidRDefault="005B4EF5">
      <w:pPr>
        <w:spacing w:after="160" w:line="259" w:lineRule="auto"/>
        <w:ind w:firstLine="0"/>
        <w:jc w:val="left"/>
        <w:rPr>
          <w:lang w:bidi="he-IL"/>
        </w:rPr>
      </w:pPr>
      <w:r>
        <w:br w:type="page"/>
      </w:r>
    </w:p>
    <w:p w14:paraId="45BC709E" w14:textId="583ED029" w:rsidR="005B4EF5" w:rsidRPr="005B4EF5" w:rsidRDefault="009534F6" w:rsidP="005B4EF5">
      <w:pPr>
        <w:pStyle w:val="af"/>
      </w:pPr>
      <w:bookmarkStart w:id="31" w:name="_Toc159267148"/>
      <w:r>
        <w:t>Ѓ</w:t>
      </w:r>
      <w:r w:rsidR="005B4EF5" w:rsidRPr="005B4EF5">
        <w:t xml:space="preserve">афтара. Йехезкель </w:t>
      </w:r>
      <w:r w:rsidR="00BE354A">
        <w:t>(</w:t>
      </w:r>
      <w:r w:rsidR="005B4EF5" w:rsidRPr="005B4EF5">
        <w:t>28:25 – 29:21</w:t>
      </w:r>
      <w:r w:rsidR="00BE354A">
        <w:t>)</w:t>
      </w:r>
      <w:bookmarkEnd w:id="31"/>
    </w:p>
    <w:p w14:paraId="69393164" w14:textId="77777777" w:rsidR="005B4EF5" w:rsidRPr="005B4EF5" w:rsidRDefault="005B4EF5" w:rsidP="005B4EF5">
      <w:pPr>
        <w:rPr>
          <w:rFonts w:eastAsia="Times New Roman"/>
        </w:rPr>
      </w:pPr>
    </w:p>
    <w:p w14:paraId="5228BAEB" w14:textId="77777777" w:rsidR="005B4EF5" w:rsidRPr="005B4EF5" w:rsidRDefault="005B4EF5" w:rsidP="005B4EF5">
      <w:pPr>
        <w:pStyle w:val="ad"/>
      </w:pPr>
      <w:r w:rsidRPr="005B4EF5">
        <w:rPr>
          <w:rtl/>
        </w:rPr>
        <w:t>כֹּה־אָמַר אֲדֹנָי יְהוִה בְּקַבְּצִי אֶת־בֵּית יִשְׂרָאֵל מִן־הָעַמִּים אֲשֶׁר נָפֹצוּ בָם וְנִקְדַּשְׁתִּי בָם לְעֵינֵי הַגּוֹיִם וְיָשְׁבוּ עַל־אַדְמָתָם אֲשֶׁר נָתַתִּי לְעַבְדִּי לְיַעֲקֹב׃</w:t>
      </w:r>
    </w:p>
    <w:p w14:paraId="7F97B14B" w14:textId="77777777" w:rsidR="005B4EF5" w:rsidRPr="005B4EF5" w:rsidRDefault="005B4EF5" w:rsidP="005B4EF5">
      <w:pPr>
        <w:pStyle w:val="a9"/>
      </w:pPr>
      <w:r w:rsidRPr="005B4EF5">
        <w:t>ко-ама́р адона́й элоѓи́м бекабеци́ эт-бэ́т йисраэ́ль мин-ѓаами́м аше́р нафо́цу вам веникда́шти вам леэнэ́ ѓагойи́м ве</w:t>
      </w:r>
      <w:r w:rsidRPr="005B4EF5">
        <w:rPr>
          <w:b/>
          <w:bCs/>
        </w:rPr>
        <w:t>яшеву́</w:t>
      </w:r>
      <w:r w:rsidRPr="005B4EF5">
        <w:t xml:space="preserve"> аль-адмата́м аше́р ната́ти леавди́ леяако́в</w:t>
      </w:r>
    </w:p>
    <w:p w14:paraId="797987F9" w14:textId="77777777" w:rsidR="005B4EF5" w:rsidRPr="005B4EF5" w:rsidRDefault="005B4EF5" w:rsidP="005B4EF5">
      <w:pPr>
        <w:pStyle w:val="a9"/>
      </w:pPr>
      <w:r w:rsidRPr="005B4EF5">
        <w:t xml:space="preserve">25. Так сказал Владыка Господь: «Когда Я буду собирать Дом Израиля, и среди народов, в которые они рассеяны, Я буду освящён ими перед глазами других народов, и будут они </w:t>
      </w:r>
      <w:r w:rsidRPr="005B4EF5">
        <w:rPr>
          <w:b/>
          <w:bCs/>
        </w:rPr>
        <w:t>жить</w:t>
      </w:r>
      <w:r w:rsidRPr="005B4EF5">
        <w:t xml:space="preserve"> на своей земле, которую Я дал рабу своему Яакову.</w:t>
      </w:r>
    </w:p>
    <w:p w14:paraId="466253DE" w14:textId="77777777" w:rsidR="005B4EF5" w:rsidRPr="005B4EF5" w:rsidRDefault="005B4EF5" w:rsidP="005B4EF5">
      <w:pPr>
        <w:pStyle w:val="a9"/>
      </w:pPr>
      <w:r w:rsidRPr="005B4EF5">
        <w:t xml:space="preserve"> </w:t>
      </w:r>
    </w:p>
    <w:p w14:paraId="45384197" w14:textId="77777777" w:rsidR="005B4EF5" w:rsidRPr="005B4EF5" w:rsidRDefault="005B4EF5" w:rsidP="005B4EF5">
      <w:pPr>
        <w:pStyle w:val="a6"/>
      </w:pPr>
      <w:r w:rsidRPr="005B4EF5">
        <w:t xml:space="preserve">О чем здесь идёт речь? Всевышний часто говорит через пророков о том, что Он освящается перед другими народами тем, что собирает народ Израиля, тем, что действует в народе Израиля. Удивительная история народа Израиля, его рассеяние и собирание снова на Святой земле, несмотря на сложные исторические перипетии, несмотря на то что народ Израиля проходит! И, казалось бы, кто бы ещё устоял в этих исторических событиях, в этих постоянных угнетениях, гонениях и соблазнах раствориться в других народах? Но Всевышний говорит: «Я соберу их и тем самым явлю им Свою святость». </w:t>
      </w:r>
    </w:p>
    <w:p w14:paraId="1A3924CF" w14:textId="77777777" w:rsidR="005B4EF5" w:rsidRPr="005B4EF5" w:rsidRDefault="005B4EF5" w:rsidP="005B4EF5">
      <w:pPr>
        <w:pStyle w:val="a6"/>
      </w:pPr>
      <w:r w:rsidRPr="005B4EF5">
        <w:rPr>
          <w:i/>
          <w:iCs/>
        </w:rPr>
        <w:t>Святость</w:t>
      </w:r>
      <w:r w:rsidRPr="005B4EF5">
        <w:t xml:space="preserve"> в одном из своих значений – это </w:t>
      </w:r>
      <w:r w:rsidRPr="005B4EF5">
        <w:rPr>
          <w:i/>
          <w:iCs/>
        </w:rPr>
        <w:t>отделённость</w:t>
      </w:r>
      <w:r w:rsidRPr="005B4EF5">
        <w:t xml:space="preserve"> </w:t>
      </w:r>
      <w:r w:rsidRPr="005B4EF5">
        <w:rPr>
          <w:i/>
          <w:iCs/>
        </w:rPr>
        <w:t>от мира</w:t>
      </w:r>
      <w:r w:rsidRPr="005B4EF5">
        <w:t xml:space="preserve">, это независимость от каких-то мирских причин, превознесённость над всякими мирскими причинами и нуждами. И тем самым Всевышний говорит: «Я явлю им Свою власть, Свою полную независимость от чего-либо, что в мире происходит. Мой план будет осуществлён, несмотря ни на какие исторические события, что бы ни произошло, Я явлю Свою святость, собирая народ Израиля. И, кроме того, то, что народ Израиля отзовётся на Мой зов, это тоже будет свидетельством Моей святости. И так Я буду освящён среди народов». </w:t>
      </w:r>
    </w:p>
    <w:p w14:paraId="1D45E2B5" w14:textId="77777777" w:rsidR="005B4EF5" w:rsidRPr="005B4EF5" w:rsidRDefault="005B4EF5" w:rsidP="005B4EF5">
      <w:pPr>
        <w:pStyle w:val="a6"/>
      </w:pPr>
      <w:r w:rsidRPr="005B4EF5">
        <w:t>Всевышний говорит: «Я их верну, и они будут</w:t>
      </w:r>
      <w:r w:rsidRPr="005B4EF5">
        <w:rPr>
          <w:i/>
          <w:iCs/>
        </w:rPr>
        <w:t xml:space="preserve"> жить </w:t>
      </w:r>
      <w:r w:rsidRPr="005B4EF5">
        <w:t>на своей земле</w:t>
      </w:r>
      <w:r w:rsidRPr="005B4EF5">
        <w:rPr>
          <w:i/>
          <w:iCs/>
        </w:rPr>
        <w:t>…</w:t>
      </w:r>
      <w:r w:rsidRPr="005B4EF5">
        <w:t xml:space="preserve">». Слово </w:t>
      </w:r>
      <w:r w:rsidRPr="005B4EF5">
        <w:rPr>
          <w:i/>
          <w:iCs/>
        </w:rPr>
        <w:t>яшеву́</w:t>
      </w:r>
      <w:r w:rsidRPr="005B4EF5">
        <w:t xml:space="preserve"> означает </w:t>
      </w:r>
      <w:r w:rsidRPr="005B4EF5">
        <w:rPr>
          <w:i/>
        </w:rPr>
        <w:t>постоянное жительство на земле</w:t>
      </w:r>
      <w:r w:rsidRPr="005B4EF5">
        <w:t>, то есть они будут постоянными жителями, они осядут на земле, которую Всевышний обещал Яакову.</w:t>
      </w:r>
    </w:p>
    <w:p w14:paraId="1D16F480" w14:textId="77777777" w:rsidR="005B4EF5" w:rsidRPr="005B4EF5" w:rsidRDefault="005B4EF5" w:rsidP="005B4EF5">
      <w:pPr>
        <w:pStyle w:val="ad"/>
      </w:pPr>
      <w:r w:rsidRPr="005B4EF5">
        <w:rPr>
          <w:rtl/>
        </w:rPr>
        <w:br/>
        <w:t>וְיָשְׁבוּ עָלֶיהָ לָבֶטַח וּבָנוּ בָתִּים וְנָטְעוּ כְרָמִים וְיָשְׁבוּ לָבֶטַח בַּעֲשׂוֹתִי שְׁפָטִים בְּכֹל הַשָּׁאטִים אֹתָם מִסְּבִיבוֹתָם וְיָדְעוּ כִּי אֲנִי יְהוָה אֱלֹהֵיהֶם׃</w:t>
      </w:r>
    </w:p>
    <w:p w14:paraId="14AE9590" w14:textId="77777777" w:rsidR="005B4EF5" w:rsidRPr="005B4EF5" w:rsidRDefault="005B4EF5" w:rsidP="005B4EF5">
      <w:pPr>
        <w:pStyle w:val="a9"/>
      </w:pPr>
      <w:r w:rsidRPr="005B4EF5">
        <w:t xml:space="preserve">веяшеву́ алеѓа́ лаве́тах увану́ вати́м венатеу́ херами́м веяшеву́ лавэ́тах баасоти́ шефати́м бехо́ль ѓашати́м ота́м мисевивота́м веядеу́ ки ани́ адона́й элоѓеѓе́м </w:t>
      </w:r>
    </w:p>
    <w:p w14:paraId="08AC7E99" w14:textId="77777777" w:rsidR="005B4EF5" w:rsidRPr="005B4EF5" w:rsidRDefault="005B4EF5" w:rsidP="005B4EF5">
      <w:pPr>
        <w:pStyle w:val="a9"/>
      </w:pPr>
      <w:r w:rsidRPr="005B4EF5">
        <w:t>26. И будут они жить на ней уверенно, и построят дома, и засадят виноградники, и будут жить безопасно, когда Я сотворю суд во всех, кто враждовал с ними вокруг них, и будут знать, что Я – Господь, Бог их!»</w:t>
      </w:r>
    </w:p>
    <w:p w14:paraId="5C81596B" w14:textId="77777777" w:rsidR="005B4EF5" w:rsidRPr="005B4EF5" w:rsidRDefault="005B4EF5" w:rsidP="005B4EF5">
      <w:pPr>
        <w:ind w:firstLine="0"/>
        <w:rPr>
          <w:rFonts w:eastAsia="Times New Roman"/>
        </w:rPr>
      </w:pPr>
    </w:p>
    <w:p w14:paraId="695053A8" w14:textId="77777777" w:rsidR="005B4EF5" w:rsidRPr="005B4EF5" w:rsidRDefault="005B4EF5" w:rsidP="005B4EF5">
      <w:pPr>
        <w:pStyle w:val="a6"/>
      </w:pPr>
      <w:r w:rsidRPr="005B4EF5">
        <w:rPr>
          <w:i/>
          <w:iCs/>
        </w:rPr>
        <w:t>И будут они жить на ней уверенно</w:t>
      </w:r>
      <w:r w:rsidRPr="005B4EF5">
        <w:t xml:space="preserve"> – это же обетование дано и через Моше в книге Дварим. Моше говорит о том, что эта жизнь на Святой земле будет жизнью безопасной, уверенной, без постоянного содрогания, без постоянного страха перед уничтожением. Нужно сказать, что сегодняшнее государство Израиль только идёт по этому пути. У Израиля очень много врагов, и поэтому очень большие затраты на военный бюджет. И можно сказать, что Израиль до сих пор не чувствует себя в безопасности так, что никто нас не тронет, никто не посмеет на нас напасть. Пока этого нет, это только обетование. Всевышний говорит: «Они будут жить </w:t>
      </w:r>
      <w:r w:rsidRPr="005B4EF5">
        <w:rPr>
          <w:i/>
          <w:iCs/>
        </w:rPr>
        <w:t>уверенно</w:t>
      </w:r>
      <w:r w:rsidRPr="005B4EF5">
        <w:t xml:space="preserve"> на своей земле». В книге Дварим сказано: «Я уничтожу всех врагов вокруг них».</w:t>
      </w:r>
    </w:p>
    <w:p w14:paraId="49A6428D" w14:textId="77777777" w:rsidR="005B4EF5" w:rsidRPr="005B4EF5" w:rsidRDefault="005B4EF5" w:rsidP="005B4EF5">
      <w:pPr>
        <w:pStyle w:val="a6"/>
      </w:pPr>
      <w:r w:rsidRPr="005B4EF5">
        <w:t>«</w:t>
      </w:r>
      <w:r w:rsidRPr="005B4EF5">
        <w:rPr>
          <w:i/>
          <w:iCs/>
        </w:rPr>
        <w:t>Когда Я сотворю суд, во всех, кто враждовал с ними вокруг них, и будут знать, что Я – Господь, Бог их!</w:t>
      </w:r>
      <w:r w:rsidRPr="005B4EF5">
        <w:t xml:space="preserve">» – это тоже проявление святости. И Господь покажет, что Он властен над любой ситуацией и что Он проявляет Свою заботу, не оставил Свою заботу о народе Израиля. </w:t>
      </w:r>
    </w:p>
    <w:p w14:paraId="0A53F1FE" w14:textId="77777777" w:rsidR="005B4EF5" w:rsidRPr="005B4EF5" w:rsidRDefault="005B4EF5" w:rsidP="005B4EF5">
      <w:pPr>
        <w:pStyle w:val="a6"/>
      </w:pPr>
      <w:r w:rsidRPr="005B4EF5">
        <w:t>Это, собственно, конец маленького отрывка из конца 28 главы, а мы начинаем читать 29 главу, 1 стих.</w:t>
      </w:r>
    </w:p>
    <w:p w14:paraId="51775DC9" w14:textId="77777777" w:rsidR="005B4EF5" w:rsidRPr="005B4EF5" w:rsidRDefault="005B4EF5" w:rsidP="005B4EF5">
      <w:pPr>
        <w:pStyle w:val="ad"/>
      </w:pPr>
      <w:r w:rsidRPr="005B4EF5">
        <w:rPr>
          <w:rtl/>
        </w:rPr>
        <w:br/>
        <w:t>בַּשָּׁנָה הָעֲשִׂירִית בָּעֲשִׂרִי בִּשְׁנֵים עָשָׂר לַחֹדֶשׁ הָיָה דְבַר־יְהוָה אֵלַי לֵאמֹר׃</w:t>
      </w:r>
    </w:p>
    <w:p w14:paraId="6B55D0EB" w14:textId="77777777" w:rsidR="005B4EF5" w:rsidRPr="005B4EF5" w:rsidRDefault="005B4EF5" w:rsidP="005B4EF5">
      <w:pPr>
        <w:pStyle w:val="a9"/>
      </w:pPr>
      <w:r w:rsidRPr="005B4EF5">
        <w:t xml:space="preserve">башана́ ѓаасири́т баасири́ бишнэ́м аса́р лахо́дешь ѓая́ девар-адона́й эла́й лемо́р </w:t>
      </w:r>
    </w:p>
    <w:p w14:paraId="563CAC99" w14:textId="77777777" w:rsidR="005B4EF5" w:rsidRPr="005B4EF5" w:rsidRDefault="005B4EF5" w:rsidP="005B4EF5">
      <w:pPr>
        <w:pStyle w:val="a9"/>
      </w:pPr>
      <w:r w:rsidRPr="005B4EF5">
        <w:t>1. В десятый год, в десятом месяце, двенадцатого числа было ко мне слово Господне:</w:t>
      </w:r>
    </w:p>
    <w:p w14:paraId="70B652B4" w14:textId="77777777" w:rsidR="005B4EF5" w:rsidRPr="005B4EF5" w:rsidRDefault="005B4EF5" w:rsidP="005B4EF5">
      <w:pPr>
        <w:ind w:firstLine="0"/>
        <w:rPr>
          <w:rFonts w:eastAsia="Times New Roman"/>
        </w:rPr>
      </w:pPr>
    </w:p>
    <w:p w14:paraId="1D8FBD87" w14:textId="77777777" w:rsidR="005B4EF5" w:rsidRPr="005B4EF5" w:rsidRDefault="005B4EF5" w:rsidP="005B4EF5">
      <w:pPr>
        <w:pStyle w:val="a6"/>
      </w:pPr>
      <w:r w:rsidRPr="005B4EF5">
        <w:rPr>
          <w:i/>
          <w:iCs/>
        </w:rPr>
        <w:t>Десятый год</w:t>
      </w:r>
      <w:r w:rsidRPr="005B4EF5">
        <w:t xml:space="preserve"> – это десятый год изгнания Иоакима, десятый месяц (то есть </w:t>
      </w:r>
      <w:r w:rsidRPr="005B4EF5">
        <w:rPr>
          <w:i/>
        </w:rPr>
        <w:t>тевет</w:t>
      </w:r>
      <w:r w:rsidRPr="005B4EF5">
        <w:rPr>
          <w:iCs/>
        </w:rPr>
        <w:t>)</w:t>
      </w:r>
      <w:r w:rsidRPr="005B4EF5">
        <w:t>, двенадцатого числа, если перевести на современный лад – это 7 января 587 года до н. э.</w:t>
      </w:r>
    </w:p>
    <w:p w14:paraId="2E669A84" w14:textId="1F4586DF" w:rsidR="005B4EF5" w:rsidRPr="005B4EF5" w:rsidRDefault="005B4EF5" w:rsidP="005B4EF5">
      <w:pPr>
        <w:pStyle w:val="a6"/>
      </w:pPr>
      <w:r w:rsidRPr="005B4EF5">
        <w:t xml:space="preserve">2600 лет назад сказано это пророчество. Мы сейчас читаем о каком-то откровении, которое получено 2600 лет назад, и оно для нас актуально. Просто стоит остановиться и понять, почувствовать, какую огромную эпоху охватывает Танах, Библия, откровения Всевышнего! Как они актуальны на протяжении </w:t>
      </w:r>
      <w:r w:rsidR="0080380D">
        <w:t>всего</w:t>
      </w:r>
      <w:r w:rsidRPr="005B4EF5">
        <w:t xml:space="preserve"> времени! И мало что из написанного в 6 веке до н. э. дошло до нас и актуально для кого-то так, как актуальны эти слова! </w:t>
      </w:r>
    </w:p>
    <w:p w14:paraId="314295D1" w14:textId="77777777" w:rsidR="005B4EF5" w:rsidRPr="005B4EF5" w:rsidRDefault="005B4EF5" w:rsidP="005B4EF5">
      <w:pPr>
        <w:pStyle w:val="a6"/>
      </w:pPr>
      <w:r w:rsidRPr="005B4EF5">
        <w:t>Итак, двенадцатого числа, десятого месяца тевет, в десятый год изгнания Иоакима было слово Господне к Йехезкелю:</w:t>
      </w:r>
    </w:p>
    <w:p w14:paraId="627A40ED" w14:textId="77777777" w:rsidR="005B4EF5" w:rsidRPr="005B4EF5" w:rsidRDefault="005B4EF5" w:rsidP="005B4EF5">
      <w:pPr>
        <w:pStyle w:val="ad"/>
      </w:pPr>
      <w:r w:rsidRPr="005B4EF5">
        <w:rPr>
          <w:rtl/>
        </w:rPr>
        <w:br/>
        <w:t>בֶּן־אָדָם שִׂים פָּנֶיךָ עַל־פַּרְעֹה מֶלֶךְ מִצְרָיִם וְהִנָּבֵא עָלָיו וְעַל־מִצְרַיִם כֻּלָּהּ׃</w:t>
      </w:r>
    </w:p>
    <w:p w14:paraId="0719A150" w14:textId="77777777" w:rsidR="005B4EF5" w:rsidRPr="005B4EF5" w:rsidRDefault="005B4EF5" w:rsidP="005B4EF5">
      <w:pPr>
        <w:pStyle w:val="a9"/>
      </w:pPr>
      <w:r w:rsidRPr="005B4EF5">
        <w:t xml:space="preserve">бен-ада́м сим панэ́ха аль-паръо́ мэ́лех мицра́йим веѓинавэ́ ала́в веаль-мицра́йим кула́ </w:t>
      </w:r>
    </w:p>
    <w:p w14:paraId="7D4E2C09" w14:textId="77777777" w:rsidR="005B4EF5" w:rsidRPr="005B4EF5" w:rsidRDefault="005B4EF5" w:rsidP="005B4EF5">
      <w:pPr>
        <w:pStyle w:val="a9"/>
      </w:pPr>
      <w:r w:rsidRPr="005B4EF5">
        <w:t>2. «Человек! обрати лице своё на Паро, царя египетского, и пророчествуй о нём и о всём Египте.</w:t>
      </w:r>
    </w:p>
    <w:p w14:paraId="3AFC5B64" w14:textId="77777777" w:rsidR="005B4EF5" w:rsidRPr="005B4EF5" w:rsidRDefault="005B4EF5" w:rsidP="005B4EF5">
      <w:pPr>
        <w:pStyle w:val="ad"/>
      </w:pPr>
      <w:r w:rsidRPr="005B4EF5">
        <w:rPr>
          <w:rtl/>
        </w:rPr>
        <w:br/>
        <w:t>דַּבֵּר וְאָמַרְתָּ כֹּה־אָמַר אֲדֹנָי יְהוִה הִנְנִי עָלֶיךָ פַּרְעֹה מֶלֶךְ־מִצְרַיִם הַתַּנִּים הַגָּדוֹל הָרֹבֵץ בְּתוֹךְ יְאֹרָיו אֲשֶׁר אָמַר לִי יְאֹרִי וַאֲנִי עֲשִׂיתִנִי׃</w:t>
      </w:r>
    </w:p>
    <w:p w14:paraId="7E4AEA8F" w14:textId="77777777" w:rsidR="005B4EF5" w:rsidRPr="005B4EF5" w:rsidRDefault="005B4EF5" w:rsidP="005B4EF5">
      <w:pPr>
        <w:pStyle w:val="a9"/>
      </w:pPr>
      <w:r w:rsidRPr="005B4EF5">
        <w:t>дабэ́р веамарта́ ко-ама́р адона́й элоѓи́м ѓинени́ але́ха паръо́ мелех-мицра́йим ѓа</w:t>
      </w:r>
      <w:r w:rsidRPr="005B4EF5">
        <w:rPr>
          <w:b/>
          <w:bCs/>
        </w:rPr>
        <w:t>тани́м</w:t>
      </w:r>
      <w:r w:rsidRPr="005B4EF5">
        <w:t xml:space="preserve"> ѓагадо́ль ѓаровэ́ц бето́х </w:t>
      </w:r>
      <w:r w:rsidRPr="005B4EF5">
        <w:rPr>
          <w:b/>
          <w:bCs/>
        </w:rPr>
        <w:t>еора́в</w:t>
      </w:r>
      <w:r w:rsidRPr="005B4EF5">
        <w:t xml:space="preserve"> аше́р ама́р ли еори́ ваани́ </w:t>
      </w:r>
      <w:r w:rsidRPr="005B4EF5">
        <w:rPr>
          <w:b/>
          <w:bCs/>
        </w:rPr>
        <w:t>асити́ни</w:t>
      </w:r>
      <w:r w:rsidRPr="005B4EF5">
        <w:t xml:space="preserve"> </w:t>
      </w:r>
    </w:p>
    <w:p w14:paraId="1B156AFC" w14:textId="77777777" w:rsidR="005B4EF5" w:rsidRPr="005B4EF5" w:rsidRDefault="005B4EF5" w:rsidP="005B4EF5">
      <w:pPr>
        <w:pStyle w:val="a9"/>
      </w:pPr>
      <w:r w:rsidRPr="005B4EF5">
        <w:t>3. Заговори и скажи: «Так сказал Владыка Господь: «Вот Я – на тебя, Паро, царь египетский, б</w:t>
      </w:r>
      <w:r w:rsidRPr="005B4EF5">
        <w:rPr>
          <w:rFonts w:eastAsia="Times New Roman"/>
        </w:rPr>
        <w:t xml:space="preserve">ольшой </w:t>
      </w:r>
      <w:r w:rsidRPr="005B4EF5">
        <w:rPr>
          <w:rFonts w:eastAsia="Times New Roman"/>
          <w:b/>
          <w:bCs/>
        </w:rPr>
        <w:t>крокодил</w:t>
      </w:r>
      <w:r w:rsidRPr="005B4EF5">
        <w:rPr>
          <w:rFonts w:eastAsia="Times New Roman"/>
        </w:rPr>
        <w:t xml:space="preserve">, разлёгшийся посреди </w:t>
      </w:r>
      <w:r w:rsidRPr="005B4EF5">
        <w:rPr>
          <w:rFonts w:eastAsia="Times New Roman"/>
          <w:b/>
          <w:bCs/>
        </w:rPr>
        <w:t>Нила</w:t>
      </w:r>
      <w:r w:rsidRPr="005B4EF5">
        <w:rPr>
          <w:rFonts w:eastAsia="Times New Roman"/>
        </w:rPr>
        <w:t xml:space="preserve"> и говорящий: «Мне принадлежит Нил, и я для себя его </w:t>
      </w:r>
      <w:r w:rsidRPr="005B4EF5">
        <w:rPr>
          <w:rFonts w:eastAsia="Times New Roman"/>
          <w:b/>
          <w:bCs/>
        </w:rPr>
        <w:t>сделал</w:t>
      </w:r>
      <w:r w:rsidRPr="005B4EF5">
        <w:rPr>
          <w:rFonts w:eastAsia="Times New Roman"/>
        </w:rPr>
        <w:t>».</w:t>
      </w:r>
    </w:p>
    <w:p w14:paraId="1FB602EA" w14:textId="77777777" w:rsidR="005B4EF5" w:rsidRPr="005B4EF5" w:rsidRDefault="005B4EF5" w:rsidP="005B4EF5">
      <w:pPr>
        <w:ind w:firstLine="0"/>
        <w:rPr>
          <w:rFonts w:eastAsia="Times New Roman"/>
        </w:rPr>
      </w:pPr>
    </w:p>
    <w:p w14:paraId="249A9BC8" w14:textId="77777777" w:rsidR="005B4EF5" w:rsidRPr="005B4EF5" w:rsidRDefault="005B4EF5" w:rsidP="005B4EF5">
      <w:pPr>
        <w:pStyle w:val="a6"/>
      </w:pPr>
      <w:r w:rsidRPr="005B4EF5">
        <w:t>«</w:t>
      </w:r>
      <w:r w:rsidRPr="005B4EF5">
        <w:rPr>
          <w:i/>
          <w:iCs/>
        </w:rPr>
        <w:t>Вот Я – на тебя</w:t>
      </w:r>
      <w:r w:rsidRPr="005B4EF5">
        <w:t>» – это форма объявления войны, своего рода «</w:t>
      </w:r>
      <w:r w:rsidRPr="005B4EF5">
        <w:rPr>
          <w:i/>
          <w:iCs/>
        </w:rPr>
        <w:t>Иду на вы!»</w:t>
      </w:r>
    </w:p>
    <w:p w14:paraId="5A571A27" w14:textId="77777777" w:rsidR="005B4EF5" w:rsidRPr="005B4EF5" w:rsidRDefault="005B4EF5" w:rsidP="005B4EF5">
      <w:pPr>
        <w:pStyle w:val="a6"/>
        <w:rPr>
          <w:rFonts w:eastAsia="Times New Roman"/>
        </w:rPr>
      </w:pPr>
      <w:r w:rsidRPr="005B4EF5">
        <w:t>И дальше пророк сравнивает царя египетского с крокодилом. Здесь н</w:t>
      </w:r>
      <w:r w:rsidRPr="005B4EF5">
        <w:rPr>
          <w:rFonts w:eastAsia="Times New Roman"/>
        </w:rPr>
        <w:t xml:space="preserve">ужно сделать несколько замечаний. Слово </w:t>
      </w:r>
      <w:r w:rsidRPr="005B4EF5">
        <w:rPr>
          <w:rFonts w:eastAsia="Times New Roman"/>
          <w:i/>
        </w:rPr>
        <w:t>тани́м</w:t>
      </w:r>
      <w:r w:rsidRPr="005B4EF5">
        <w:rPr>
          <w:rFonts w:eastAsia="Times New Roman"/>
        </w:rPr>
        <w:t xml:space="preserve"> заканчивается в нашем стихе на букву </w:t>
      </w:r>
      <w:r w:rsidRPr="005B4EF5">
        <w:rPr>
          <w:rFonts w:eastAsia="Times New Roman"/>
          <w:i/>
        </w:rPr>
        <w:t>мэм</w:t>
      </w:r>
      <w:r w:rsidRPr="005B4EF5">
        <w:rPr>
          <w:rFonts w:eastAsia="Times New Roman"/>
        </w:rPr>
        <w:t xml:space="preserve">. Обычно слово </w:t>
      </w:r>
      <w:r w:rsidRPr="005B4EF5">
        <w:rPr>
          <w:rFonts w:eastAsia="Times New Roman"/>
          <w:i/>
          <w:iCs/>
        </w:rPr>
        <w:t>крокодил</w:t>
      </w:r>
      <w:r w:rsidRPr="005B4EF5">
        <w:rPr>
          <w:rFonts w:eastAsia="Times New Roman"/>
        </w:rPr>
        <w:t xml:space="preserve"> </w:t>
      </w:r>
      <w:r w:rsidRPr="005B4EF5">
        <w:rPr>
          <w:rFonts w:eastAsia="Times New Roman"/>
          <w:i/>
          <w:iCs/>
        </w:rPr>
        <w:t>(</w:t>
      </w:r>
      <w:r w:rsidRPr="005B4EF5">
        <w:rPr>
          <w:rFonts w:eastAsia="Times New Roman"/>
          <w:i/>
        </w:rPr>
        <w:t>тани́н)</w:t>
      </w:r>
      <w:r w:rsidRPr="005B4EF5">
        <w:rPr>
          <w:rFonts w:eastAsia="Times New Roman"/>
        </w:rPr>
        <w:t xml:space="preserve"> заканчивается на букву </w:t>
      </w:r>
      <w:r w:rsidRPr="005B4EF5">
        <w:rPr>
          <w:rFonts w:eastAsia="Times New Roman"/>
          <w:i/>
        </w:rPr>
        <w:t>нун</w:t>
      </w:r>
      <w:r w:rsidRPr="005B4EF5">
        <w:rPr>
          <w:rFonts w:eastAsia="Times New Roman"/>
        </w:rPr>
        <w:t xml:space="preserve">. Но в разных диалектах иврита и в разных вариантах, наречиях иврита буквы </w:t>
      </w:r>
      <w:r w:rsidRPr="005B4EF5">
        <w:rPr>
          <w:rFonts w:eastAsia="Times New Roman"/>
          <w:i/>
        </w:rPr>
        <w:t xml:space="preserve">мэм </w:t>
      </w:r>
      <w:r w:rsidRPr="005B4EF5">
        <w:rPr>
          <w:rFonts w:eastAsia="Times New Roman"/>
          <w:iCs/>
        </w:rPr>
        <w:t>и</w:t>
      </w:r>
      <w:r w:rsidRPr="005B4EF5">
        <w:rPr>
          <w:rFonts w:eastAsia="Times New Roman"/>
          <w:i/>
        </w:rPr>
        <w:t xml:space="preserve"> нун</w:t>
      </w:r>
      <w:r w:rsidRPr="005B4EF5">
        <w:rPr>
          <w:rFonts w:eastAsia="Times New Roman"/>
        </w:rPr>
        <w:t xml:space="preserve"> в конце слова могут заменяться. У Йехезкеля часто в окончаниях </w:t>
      </w:r>
      <w:r w:rsidRPr="005B4EF5">
        <w:rPr>
          <w:rFonts w:eastAsia="Times New Roman"/>
          <w:i/>
        </w:rPr>
        <w:t>мэм</w:t>
      </w:r>
      <w:r w:rsidRPr="005B4EF5">
        <w:rPr>
          <w:rFonts w:eastAsia="Times New Roman"/>
        </w:rPr>
        <w:t xml:space="preserve"> заменяет букву </w:t>
      </w:r>
      <w:r w:rsidRPr="005B4EF5">
        <w:rPr>
          <w:rFonts w:eastAsia="Times New Roman"/>
          <w:i/>
        </w:rPr>
        <w:t>нун</w:t>
      </w:r>
      <w:r w:rsidRPr="005B4EF5">
        <w:rPr>
          <w:rFonts w:eastAsia="Times New Roman"/>
        </w:rPr>
        <w:t>. Это просто особенность наречия.</w:t>
      </w:r>
    </w:p>
    <w:p w14:paraId="5A93237B" w14:textId="77777777" w:rsidR="005B4EF5" w:rsidRPr="005B4EF5" w:rsidRDefault="005B4EF5" w:rsidP="005B4EF5">
      <w:pPr>
        <w:pStyle w:val="a6"/>
        <w:rPr>
          <w:rFonts w:eastAsia="Times New Roman"/>
        </w:rPr>
      </w:pPr>
      <w:r w:rsidRPr="005B4EF5">
        <w:rPr>
          <w:rFonts w:eastAsia="Times New Roman"/>
        </w:rPr>
        <w:t xml:space="preserve">Фараон назван большим крокодилом, который развалился посреди Нила. Из-за кажущейся формы множественного числа слова </w:t>
      </w:r>
      <w:r w:rsidRPr="005B4EF5">
        <w:rPr>
          <w:rFonts w:eastAsia="Times New Roman"/>
          <w:i/>
        </w:rPr>
        <w:t>еора́в</w:t>
      </w:r>
      <w:r w:rsidRPr="005B4EF5">
        <w:rPr>
          <w:rFonts w:eastAsia="Times New Roman"/>
        </w:rPr>
        <w:t xml:space="preserve"> часто пытаются перевести как </w:t>
      </w:r>
      <w:r w:rsidRPr="005B4EF5">
        <w:rPr>
          <w:rFonts w:eastAsia="Times New Roman"/>
          <w:i/>
        </w:rPr>
        <w:t xml:space="preserve">Нилы </w:t>
      </w:r>
      <w:r w:rsidRPr="005B4EF5">
        <w:rPr>
          <w:rFonts w:eastAsia="Times New Roman"/>
          <w:iCs/>
        </w:rPr>
        <w:t>или</w:t>
      </w:r>
      <w:r w:rsidRPr="005B4EF5">
        <w:rPr>
          <w:rFonts w:eastAsia="Times New Roman"/>
          <w:i/>
        </w:rPr>
        <w:t xml:space="preserve"> реки</w:t>
      </w:r>
      <w:r w:rsidRPr="005B4EF5">
        <w:rPr>
          <w:rFonts w:eastAsia="Times New Roman"/>
        </w:rPr>
        <w:t xml:space="preserve">. Но, скорее всего, </w:t>
      </w:r>
      <w:r w:rsidRPr="005B4EF5">
        <w:rPr>
          <w:rFonts w:eastAsia="Times New Roman"/>
          <w:i/>
        </w:rPr>
        <w:t>еора́в</w:t>
      </w:r>
      <w:r w:rsidRPr="005B4EF5">
        <w:rPr>
          <w:rFonts w:eastAsia="Times New Roman"/>
        </w:rPr>
        <w:t xml:space="preserve"> в данном случае – это именно название Нила на египетском языке. Такое величественное название, как река рек или песнь песней. Нил – самая главная река, так называется Нил и 7 его рукавов.</w:t>
      </w:r>
    </w:p>
    <w:p w14:paraId="59C5134D" w14:textId="77777777" w:rsidR="005B4EF5" w:rsidRPr="005B4EF5" w:rsidRDefault="005B4EF5" w:rsidP="005B4EF5">
      <w:pPr>
        <w:pStyle w:val="a6"/>
      </w:pPr>
      <w:r w:rsidRPr="005B4EF5">
        <w:t xml:space="preserve">Удивительная форма глагола </w:t>
      </w:r>
      <w:r w:rsidRPr="005B4EF5">
        <w:rPr>
          <w:i/>
        </w:rPr>
        <w:t xml:space="preserve">асити́ни – я сделал его </w:t>
      </w:r>
      <w:r w:rsidRPr="005B4EF5">
        <w:rPr>
          <w:b/>
          <w:bCs/>
          <w:i/>
        </w:rPr>
        <w:t>для себя</w:t>
      </w:r>
      <w:r w:rsidRPr="005B4EF5">
        <w:t>, то есть не только «</w:t>
      </w:r>
      <w:r w:rsidRPr="005B4EF5">
        <w:rPr>
          <w:i/>
          <w:iCs/>
        </w:rPr>
        <w:t>я его сотворил</w:t>
      </w:r>
      <w:r w:rsidRPr="005B4EF5">
        <w:t xml:space="preserve">», но «я </w:t>
      </w:r>
      <w:r w:rsidRPr="005B4EF5">
        <w:rPr>
          <w:b/>
          <w:bCs/>
          <w:i/>
          <w:iCs/>
        </w:rPr>
        <w:t>под себя, ради себя</w:t>
      </w:r>
      <w:r w:rsidRPr="005B4EF5">
        <w:t xml:space="preserve"> его сотворил, ради меня он существует, моею милостью существует Нил». А ведь Нил – это не просто река, это милость для всего Египта: весь Египет (всё сельское хозяйство, всё пропитание Египта) существует за счёт реки Нил.</w:t>
      </w:r>
    </w:p>
    <w:p w14:paraId="78826735" w14:textId="77777777" w:rsidR="005B4EF5" w:rsidRPr="005B4EF5" w:rsidRDefault="005B4EF5" w:rsidP="005B4EF5">
      <w:pPr>
        <w:pStyle w:val="a6"/>
      </w:pPr>
      <w:r w:rsidRPr="005B4EF5">
        <w:t>Эта картина изображает фараона, который возомнил себя богом, источником благополучия в Египте, абсолютным властителем в Египте, пребывающим в абсолютном комфорте, в очень добром месте, которое под себя же и сотворил, –неуязвимый, великий, милостивый, всемогущий крокодил. Вот такой вот образ фараона.</w:t>
      </w:r>
    </w:p>
    <w:p w14:paraId="3DBE4E38" w14:textId="77777777" w:rsidR="005B4EF5" w:rsidRPr="005B4EF5" w:rsidRDefault="005B4EF5" w:rsidP="005B4EF5">
      <w:pPr>
        <w:pStyle w:val="ad"/>
      </w:pPr>
      <w:r w:rsidRPr="005B4EF5">
        <w:rPr>
          <w:rtl/>
        </w:rPr>
        <w:br/>
        <w:t>וְנָתַתִּי חַחִיִּים (חַחִים) בִּלְחָיֶיךָ וְהִדְבַּקְתִּי דְגַת־יְאֹרֶיךָ בְּקַשְׂקְשֹׂתֶיךָ וְהַעֲלִיתִיךָ מִתּוֹךְ יְאֹרֶיךָ וְאֵת כָּל־דְּגַת יְאֹרֶיךָ בְּקַשְׂקְשֹׂתֶיךָ תִּדְבָּק׃</w:t>
      </w:r>
    </w:p>
    <w:p w14:paraId="48CB9ED3" w14:textId="77777777" w:rsidR="005B4EF5" w:rsidRPr="005B4EF5" w:rsidRDefault="005B4EF5" w:rsidP="005B4EF5">
      <w:pPr>
        <w:pStyle w:val="a9"/>
      </w:pPr>
      <w:r w:rsidRPr="005B4EF5">
        <w:t>венатати́ хахи́м бильхае́ха веѓидбакти́ дегат-еорэ́ха бекаскесотэ́ха веѓаалити́ха мито́х еорэ́ха веэ́т коль-дега́т еорэ́ха бекаскесотэ́ха тидба́к</w:t>
      </w:r>
    </w:p>
    <w:p w14:paraId="4698CE62" w14:textId="77777777" w:rsidR="005B4EF5" w:rsidRPr="005B4EF5" w:rsidRDefault="005B4EF5" w:rsidP="005B4EF5">
      <w:pPr>
        <w:pStyle w:val="a9"/>
      </w:pPr>
      <w:r w:rsidRPr="005B4EF5">
        <w:t xml:space="preserve">4. Но Я воткну крюки в щёки твои, и </w:t>
      </w:r>
      <w:r w:rsidRPr="005B4EF5">
        <w:rPr>
          <w:rFonts w:eastAsia="Times New Roman"/>
        </w:rPr>
        <w:t>Я прилеплю всю рыбу твоего Нила к твоей чешуе, и выужу Я тебя из твоего Нила, и вся нильская рыба (вся рыба твоего Нила) прилипнет к твоей чешуе и будет вытащена вместе с тобой.</w:t>
      </w:r>
    </w:p>
    <w:p w14:paraId="6F32553F" w14:textId="77777777" w:rsidR="005B4EF5" w:rsidRPr="005B4EF5" w:rsidRDefault="005B4EF5" w:rsidP="005B4EF5">
      <w:pPr>
        <w:ind w:firstLine="0"/>
        <w:rPr>
          <w:rFonts w:eastAsia="Times New Roman"/>
        </w:rPr>
      </w:pPr>
    </w:p>
    <w:p w14:paraId="78FD554F" w14:textId="662F5E01" w:rsidR="005B4EF5" w:rsidRPr="005B4EF5" w:rsidRDefault="005B4EF5" w:rsidP="005B4EF5">
      <w:pPr>
        <w:pStyle w:val="a6"/>
      </w:pPr>
      <w:r w:rsidRPr="005B4EF5">
        <w:t>Я часто упоминаю тот факт, что египтяне любили рисовать. Очень много элементов египетского быта существует в зарисовках: как они готовят хлеб, как они жнут, их свадьбы, их какие-то соревнования – египтяне всё зарисовывали. Но до нас не дошло ни одного рисунка, касающегося того, как египтяне ловили крокодилов. Из самых ранних описаний – это описание грека Геродота, который действительно говорит, что крокодилов ловят на крюки. Почему египтяне не рисовали ловлю крокодилов? Возможно, потому что крокодил как раз для них святое животное</w:t>
      </w:r>
      <w:r w:rsidR="0080380D">
        <w:t>,</w:t>
      </w:r>
      <w:r w:rsidRPr="005B4EF5">
        <w:t xml:space="preserve"> и, конечно же, упаси </w:t>
      </w:r>
      <w:r w:rsidRPr="005B4EF5">
        <w:rPr>
          <w:i/>
        </w:rPr>
        <w:t>Осирис</w:t>
      </w:r>
      <w:r w:rsidRPr="005B4EF5">
        <w:t xml:space="preserve"> ловить крокодилов. И для фараона лучший способ почувствовать себя богом – это представить себя большим-пребольшим крокодилом.</w:t>
      </w:r>
    </w:p>
    <w:p w14:paraId="29BEA89E" w14:textId="77777777" w:rsidR="005B4EF5" w:rsidRPr="005B4EF5" w:rsidRDefault="005B4EF5" w:rsidP="005B4EF5">
      <w:pPr>
        <w:pStyle w:val="a6"/>
      </w:pPr>
      <w:r w:rsidRPr="005B4EF5">
        <w:t>Крокодилы бывают большие, нильские достигают до 6 метров в длину, хотя это редкость. Рептилии отличаются тем, что они растут всю жизнь, а некоторые крокодилы живут около 60 лет, и у них, в общем-то, есть возможность вырасти. Так что большой, впечатляющий крокодил в Ниле вполне может встретиться.</w:t>
      </w:r>
    </w:p>
    <w:p w14:paraId="1257850D" w14:textId="77777777" w:rsidR="005B4EF5" w:rsidRPr="005B4EF5" w:rsidRDefault="005B4EF5" w:rsidP="005B4EF5">
      <w:pPr>
        <w:pStyle w:val="a6"/>
      </w:pPr>
      <w:r w:rsidRPr="005B4EF5">
        <w:t>Но Всевышний говорит: «А Я воткну крюки в твои щёки, и Я прилеплю всю рыбу твоего Нила к твоей чешуе». Это народ Египта в данном случае является нильской рыбой. Вся она по воле Всевышнего прилипнет к чешуе крокодила. (У крокодила, разумеется, нет чешуи, как у рыбы, но вся его кожа покрыта роговой чешуёй). То есть вместе с фараоном будет уловлено всё египетское народонаселение.</w:t>
      </w:r>
    </w:p>
    <w:p w14:paraId="4297FA6C" w14:textId="77777777" w:rsidR="005B4EF5" w:rsidRPr="005B4EF5" w:rsidRDefault="005B4EF5" w:rsidP="005B4EF5">
      <w:pPr>
        <w:pStyle w:val="ad"/>
      </w:pPr>
      <w:r w:rsidRPr="005B4EF5">
        <w:rPr>
          <w:rtl/>
        </w:rPr>
        <w:br/>
        <w:t>וּנְטַשְׁתִּיךָ הַמִּדְבָּרָה אוֹתְךָ וְאֵת כָּל־דְּגַת יְאֹרֶיךָ עַל־פְּנֵי הַשָּׂדֶה תִּפּוֹל לֹא תֵאָסֵף וְלֹא תִקָּבֵץ לְחַיַּת הָאָרֶץ וּלְעוֹף הַשָּׁמַיִם נְתַתִּיךָ לְאָכְלָה׃</w:t>
      </w:r>
    </w:p>
    <w:p w14:paraId="5B6ECBA3" w14:textId="77777777" w:rsidR="005B4EF5" w:rsidRPr="005B4EF5" w:rsidRDefault="005B4EF5" w:rsidP="005B4EF5">
      <w:pPr>
        <w:pStyle w:val="a9"/>
      </w:pPr>
      <w:r w:rsidRPr="005B4EF5">
        <w:t>унташти́ха ѓамидба́ра отеха́ веэ́т коль-дега́т еорэ́ха аль-пенэ́ ѓасадэ́ типо́ль ло теасэ́ф вело́ тикавэ́ц лехая́т ѓаа́рец улъо́ф ѓашама́йим нетати́ха леохла́</w:t>
      </w:r>
    </w:p>
    <w:p w14:paraId="44871437" w14:textId="77777777" w:rsidR="005B4EF5" w:rsidRPr="005B4EF5" w:rsidRDefault="005B4EF5" w:rsidP="005B4EF5">
      <w:pPr>
        <w:pStyle w:val="a9"/>
      </w:pPr>
      <w:r w:rsidRPr="005B4EF5">
        <w:t>5. И швырну Я тебя в пустыню, тебя и всю рыбу в твоём Ниле. Всё это упадёт в поле, и не будет оно собрано, и не будет оно забрано, и зверю земному и птице небесной Я отдам тебя в пищу.</w:t>
      </w:r>
    </w:p>
    <w:p w14:paraId="0D1F6052" w14:textId="77777777" w:rsidR="005B4EF5" w:rsidRPr="005B4EF5" w:rsidRDefault="005B4EF5" w:rsidP="005B4EF5">
      <w:pPr>
        <w:ind w:firstLine="0"/>
        <w:rPr>
          <w:rFonts w:eastAsia="Times New Roman"/>
        </w:rPr>
      </w:pPr>
    </w:p>
    <w:p w14:paraId="07BED135" w14:textId="77777777" w:rsidR="005B4EF5" w:rsidRPr="005B4EF5" w:rsidRDefault="005B4EF5" w:rsidP="005B4EF5">
      <w:pPr>
        <w:pStyle w:val="a6"/>
      </w:pPr>
      <w:r w:rsidRPr="005B4EF5">
        <w:rPr>
          <w:i/>
          <w:iCs/>
        </w:rPr>
        <w:t>Поле</w:t>
      </w:r>
      <w:r w:rsidRPr="005B4EF5">
        <w:t xml:space="preserve"> в данном случае – это не обязательно поле, которое кто-то вспахивает, не какое-то сельскохозяйственное угодье. </w:t>
      </w:r>
      <w:r w:rsidRPr="005B4EF5">
        <w:rPr>
          <w:i/>
          <w:iCs/>
        </w:rPr>
        <w:t>Поле</w:t>
      </w:r>
      <w:r w:rsidRPr="005B4EF5">
        <w:t xml:space="preserve"> – то есть </w:t>
      </w:r>
      <w:r w:rsidRPr="005B4EF5">
        <w:rPr>
          <w:i/>
          <w:iCs/>
        </w:rPr>
        <w:t>дикое место</w:t>
      </w:r>
      <w:r w:rsidRPr="005B4EF5">
        <w:t xml:space="preserve">. Например, </w:t>
      </w:r>
      <w:r w:rsidRPr="005B4EF5">
        <w:rPr>
          <w:i/>
        </w:rPr>
        <w:t>дикие животные</w:t>
      </w:r>
      <w:r w:rsidRPr="005B4EF5">
        <w:t xml:space="preserve"> называются </w:t>
      </w:r>
      <w:r w:rsidRPr="005B4EF5">
        <w:rPr>
          <w:i/>
        </w:rPr>
        <w:t>хая́т ѓасадэ́</w:t>
      </w:r>
      <w:r w:rsidRPr="005B4EF5">
        <w:t xml:space="preserve">, дикие звери, зверь полевой. </w:t>
      </w:r>
    </w:p>
    <w:p w14:paraId="3E6C8032" w14:textId="77777777" w:rsidR="005B4EF5" w:rsidRPr="005B4EF5" w:rsidRDefault="005B4EF5" w:rsidP="005B4EF5">
      <w:pPr>
        <w:pStyle w:val="a6"/>
      </w:pPr>
      <w:r w:rsidRPr="005B4EF5">
        <w:rPr>
          <w:i/>
          <w:iCs/>
        </w:rPr>
        <w:t>И не будет оно собрано, и не будет оно забрано –</w:t>
      </w:r>
      <w:r w:rsidRPr="005B4EF5">
        <w:t>то есть никто не позаботится о том, чтобы вернуть крокодила или рыбу обратно в Нил.</w:t>
      </w:r>
    </w:p>
    <w:p w14:paraId="637EE2DE" w14:textId="77777777" w:rsidR="005B4EF5" w:rsidRPr="005B4EF5" w:rsidRDefault="005B4EF5" w:rsidP="005B4EF5">
      <w:pPr>
        <w:pStyle w:val="ad"/>
      </w:pPr>
      <w:r w:rsidRPr="005B4EF5">
        <w:rPr>
          <w:rtl/>
        </w:rPr>
        <w:br/>
        <w:t>וְיָדְעוּ כָּל־יֹשְׁבֵי מִצְרַיִם כִּי אֲנִי יְהוָה יַעַן הֱיוֹתָם מִשְׁעֶנֶת קָנֶה לְבֵית יִשְׂרָאֵל׃</w:t>
      </w:r>
    </w:p>
    <w:p w14:paraId="15D23D49" w14:textId="77777777" w:rsidR="005B4EF5" w:rsidRPr="005B4EF5" w:rsidRDefault="005B4EF5" w:rsidP="005B4EF5">
      <w:pPr>
        <w:pStyle w:val="a9"/>
      </w:pPr>
      <w:r w:rsidRPr="005B4EF5">
        <w:t xml:space="preserve">веядеу́ коль-ёшевэ́ мицра́йим ки ани́ адона́й я́ан ѓеёта́м мишъэ́нет канэ́ левэ́т йисраэ́ль </w:t>
      </w:r>
    </w:p>
    <w:p w14:paraId="3D85DCCE" w14:textId="77777777" w:rsidR="005B4EF5" w:rsidRPr="005B4EF5" w:rsidRDefault="005B4EF5" w:rsidP="005B4EF5">
      <w:pPr>
        <w:pStyle w:val="a9"/>
      </w:pPr>
      <w:r w:rsidRPr="005B4EF5">
        <w:t>6. И познают все жители Египта, что Я – Господь, за то, что были они опорой тростниковой дому Израиля.</w:t>
      </w:r>
    </w:p>
    <w:p w14:paraId="5374A905" w14:textId="77777777" w:rsidR="005B4EF5" w:rsidRPr="005B4EF5" w:rsidRDefault="005B4EF5" w:rsidP="005B4EF5">
      <w:pPr>
        <w:ind w:firstLine="0"/>
        <w:rPr>
          <w:rFonts w:eastAsia="Times New Roman"/>
        </w:rPr>
      </w:pPr>
    </w:p>
    <w:p w14:paraId="3D850B05" w14:textId="492A5478" w:rsidR="005B4EF5" w:rsidRPr="005B4EF5" w:rsidRDefault="005B4EF5" w:rsidP="005B4EF5">
      <w:pPr>
        <w:pStyle w:val="a6"/>
      </w:pPr>
      <w:r w:rsidRPr="005B4EF5">
        <w:t>Мы читаем уже в книге Шмот, в 14 главе, Всевышний говорит, что то, что Он делает с фараоном, одна из целей – воспитательная работа с Египтом, чтобы все египтяне узнали, что Он – Господь. Снова освящение через народ Израиля, может быть, и освящение через то, что происходит в Египте. И здесь Всевышний говорит, что Египет наказан за то, что он является опорой</w:t>
      </w:r>
      <w:r w:rsidR="00E04A06">
        <w:t>,</w:t>
      </w:r>
      <w:r w:rsidRPr="005B4EF5">
        <w:t xml:space="preserve"> тростинкой для народа Израиля.</w:t>
      </w:r>
    </w:p>
    <w:p w14:paraId="34048F5E" w14:textId="77F75622" w:rsidR="005B4EF5" w:rsidRPr="005B4EF5" w:rsidRDefault="005B4EF5" w:rsidP="005B4EF5">
      <w:pPr>
        <w:pStyle w:val="a6"/>
      </w:pPr>
      <w:r w:rsidRPr="005B4EF5">
        <w:t>О Египте как тростинке говорит посланник ассирийского царя Равшакэ во второй книге Мелахим (18:21): «Вот, ты полагаешься на эту опору, на эту трость надломленную – Египет? Если кто обопрётся на неё, вонзится ему в ладонь и проткнёт её! Таков Паро, царь египетский</w:t>
      </w:r>
      <w:r w:rsidR="00E04A06">
        <w:t>,</w:t>
      </w:r>
      <w:r w:rsidRPr="005B4EF5">
        <w:t xml:space="preserve"> для всех, полагающихся на него».</w:t>
      </w:r>
    </w:p>
    <w:p w14:paraId="2DFCC6BE" w14:textId="77777777" w:rsidR="005B4EF5" w:rsidRPr="005B4EF5" w:rsidRDefault="005B4EF5" w:rsidP="005B4EF5">
      <w:pPr>
        <w:pStyle w:val="a6"/>
      </w:pPr>
      <w:r w:rsidRPr="005B4EF5">
        <w:t xml:space="preserve">Это образ, который упоминается и у Йешаяѓу в отношении царя египетского: когда человек опирается на тростник, тростник может либо сломаться – и человек упадёт, либо тростник может треснуть – и тогда острая часть стебля вонзится человеку в руку. То есть какие-то союзы, какие-то связи заключать с домом фараона – это не здо́рово и нездоро́во, потому что не такая уж он и сильная опора для дома Израиля. </w:t>
      </w:r>
    </w:p>
    <w:p w14:paraId="55612656" w14:textId="77777777" w:rsidR="005B4EF5" w:rsidRPr="005B4EF5" w:rsidRDefault="005B4EF5" w:rsidP="005B4EF5">
      <w:pPr>
        <w:pStyle w:val="a6"/>
      </w:pPr>
      <w:r w:rsidRPr="005B4EF5">
        <w:t>И здесь повторяются, в общем-то, те же самые слова, которые говорит Равшакэ в книге Мелахим и у Йешаяѓу.</w:t>
      </w:r>
    </w:p>
    <w:p w14:paraId="0B089DBE" w14:textId="77777777" w:rsidR="005B4EF5" w:rsidRPr="005B4EF5" w:rsidRDefault="005B4EF5" w:rsidP="005B4EF5">
      <w:pPr>
        <w:pStyle w:val="ad"/>
      </w:pPr>
      <w:r w:rsidRPr="005B4EF5">
        <w:rPr>
          <w:rtl/>
        </w:rPr>
        <w:br/>
        <w:t>בְּתָפְשָׂם בְּךָ בַכַּפך (בַכַּף) תֵּרוֹץ וּבָקַעְתָּ לָהֶם כָּל־כָּתֵף וּבְהִשָּׁעֲנָם עָלֶיךָ תִּשָּׁבֵר וְהַעֲמַדְתָּ לָהֶם כָּל־מָתְנָיִם׃</w:t>
      </w:r>
    </w:p>
    <w:p w14:paraId="64983619" w14:textId="77777777" w:rsidR="005B4EF5" w:rsidRPr="005B4EF5" w:rsidRDefault="005B4EF5" w:rsidP="005B4EF5">
      <w:pPr>
        <w:pStyle w:val="a9"/>
      </w:pPr>
      <w:r w:rsidRPr="005B4EF5">
        <w:t xml:space="preserve">бетофса́м беха́ вака́ф теро́ц увака’та́ лаѓе́м коль-катэ́ф увѓишаана́м але́ха тишавэ́р веѓаамадта́ лаѓе́м коль-мотна́йим  </w:t>
      </w:r>
    </w:p>
    <w:p w14:paraId="3E604023" w14:textId="77777777" w:rsidR="005B4EF5" w:rsidRPr="005B4EF5" w:rsidRDefault="005B4EF5" w:rsidP="005B4EF5">
      <w:pPr>
        <w:pStyle w:val="a9"/>
      </w:pPr>
      <w:r w:rsidRPr="005B4EF5">
        <w:t>7. Если они тебя будут хватать ладонью, ты треснешь и проткнёшь им до предплечья, а если они будут облокачиваться на тебя, то ты сломаешься и заставишь их надломить, согнуть поясницу. Ты – плохая опора для Израиля, фараон».</w:t>
      </w:r>
    </w:p>
    <w:p w14:paraId="0D895D81" w14:textId="77777777" w:rsidR="005B4EF5" w:rsidRPr="005B4EF5" w:rsidRDefault="005B4EF5" w:rsidP="005B4EF5">
      <w:pPr>
        <w:pStyle w:val="ad"/>
      </w:pPr>
      <w:r w:rsidRPr="005B4EF5">
        <w:rPr>
          <w:rtl/>
        </w:rPr>
        <w:br/>
        <w:t>לָכֵן כֹּה אָמַר אֲדֹנָי יְהוִה הִנְנִי מֵבִיא עָלַיִךְ חָרֶב וְהִכְרַתִּי מִמֵּךְ אָדָם וּבְהֵמָה׃</w:t>
      </w:r>
    </w:p>
    <w:p w14:paraId="69D4C8B8" w14:textId="77777777" w:rsidR="005B4EF5" w:rsidRPr="005B4EF5" w:rsidRDefault="005B4EF5" w:rsidP="005B4EF5">
      <w:pPr>
        <w:pStyle w:val="a9"/>
      </w:pPr>
      <w:r w:rsidRPr="005B4EF5">
        <w:t xml:space="preserve">лахэ́н ко ама́р адона́й элоѓи́м ѓинени́ меви́ ала́йих ха́рев веѓихрати́ мимэ́х ада́м увѓема́ </w:t>
      </w:r>
    </w:p>
    <w:p w14:paraId="23253727" w14:textId="77777777" w:rsidR="005B4EF5" w:rsidRPr="005B4EF5" w:rsidRDefault="005B4EF5" w:rsidP="005B4EF5">
      <w:pPr>
        <w:pStyle w:val="a9"/>
      </w:pPr>
      <w:r w:rsidRPr="005B4EF5">
        <w:t>8. Поэтому так говорит Владыка Господь: «Вот Я наведу на тебя меч и уничтожу у тебя и человека, и скотину,</w:t>
      </w:r>
    </w:p>
    <w:p w14:paraId="65C193C1" w14:textId="77777777" w:rsidR="005B4EF5" w:rsidRPr="005B4EF5" w:rsidRDefault="005B4EF5" w:rsidP="005B4EF5">
      <w:pPr>
        <w:pStyle w:val="ad"/>
      </w:pPr>
      <w:r w:rsidRPr="005B4EF5">
        <w:rPr>
          <w:rtl/>
        </w:rPr>
        <w:br/>
        <w:t>וְהָיְתָה אֶרֶץ־מִצְרַיִם לִשְׁמָמָה וְחָרְבָּה וְיָדְעוּ כִּי־אֲנִי יְהוָה יַעַן אָמַר יְאֹר לִי וַאֲנִי עָשִׂיתִי׃</w:t>
      </w:r>
    </w:p>
    <w:p w14:paraId="4E4E42FB" w14:textId="77777777" w:rsidR="005B4EF5" w:rsidRPr="005B4EF5" w:rsidRDefault="005B4EF5" w:rsidP="005B4EF5">
      <w:pPr>
        <w:pStyle w:val="a9"/>
      </w:pPr>
      <w:r w:rsidRPr="005B4EF5">
        <w:t>веѓаета́ эрец-мицрайим лишмама́ вехорба́ веядеу́ ки-ани́ адона́й я́ан ама́р ео́р ли ваани́ аси́ти</w:t>
      </w:r>
    </w:p>
    <w:p w14:paraId="2B6C784B" w14:textId="77777777" w:rsidR="005B4EF5" w:rsidRPr="005B4EF5" w:rsidRDefault="005B4EF5" w:rsidP="005B4EF5">
      <w:pPr>
        <w:pStyle w:val="a9"/>
      </w:pPr>
      <w:r w:rsidRPr="005B4EF5">
        <w:t xml:space="preserve"> 9. И будет земля египетская пустой и разрушенной. И узнают они, что Я – Господь. И это за то, что он сказал: «Мне принадлежит Нил, и я для себя его сотворил».</w:t>
      </w:r>
    </w:p>
    <w:p w14:paraId="7B4F984E" w14:textId="77777777" w:rsidR="005B4EF5" w:rsidRPr="005B4EF5" w:rsidRDefault="005B4EF5" w:rsidP="005B4EF5">
      <w:pPr>
        <w:ind w:firstLine="0"/>
        <w:rPr>
          <w:rFonts w:eastAsia="Times New Roman"/>
        </w:rPr>
      </w:pPr>
    </w:p>
    <w:p w14:paraId="3792D7FB" w14:textId="77777777" w:rsidR="005B4EF5" w:rsidRPr="005B4EF5" w:rsidRDefault="005B4EF5" w:rsidP="005B4EF5">
      <w:pPr>
        <w:pStyle w:val="a6"/>
      </w:pPr>
      <w:r w:rsidRPr="005B4EF5">
        <w:t>«Я проучу тебя за то, что ты считал, что Нил твой, за то, что ты объявлял, что ты бог, способный сотворить Нил, правишь им, живёшь им; тебя самого, крокодила, и всё, что ты считал своим мирозданием, Я всё это разрушу, чтобы показать, Кто есть Господь».</w:t>
      </w:r>
    </w:p>
    <w:p w14:paraId="1774848A" w14:textId="77777777" w:rsidR="005B4EF5" w:rsidRPr="005B4EF5" w:rsidRDefault="005B4EF5" w:rsidP="005B4EF5">
      <w:pPr>
        <w:pStyle w:val="ad"/>
      </w:pPr>
      <w:r w:rsidRPr="005B4EF5">
        <w:rPr>
          <w:rtl/>
        </w:rPr>
        <w:br/>
        <w:t>לָכֵן הִנְנִי אֵלֶיךָ וְאֶל־יְאֹרֶיךָ וְנָתַתִּי אֶת־אֶרֶץ מִצְרַיִם לְחָרְבוֹת חֹרֶב שְׁמָמָה מִמִּגְדֹּל סְוֵנֵה וְעַד־גְּבוּל כּוּשׁ׃</w:t>
      </w:r>
    </w:p>
    <w:p w14:paraId="6C0D5921" w14:textId="77777777" w:rsidR="005B4EF5" w:rsidRPr="005B4EF5" w:rsidRDefault="005B4EF5" w:rsidP="005B4EF5">
      <w:pPr>
        <w:pStyle w:val="a9"/>
      </w:pPr>
      <w:r w:rsidRPr="005B4EF5">
        <w:t xml:space="preserve">лахэ́н ѓинени́ эле́ха веэль-еорэ́ха венатати́ эт-э́рец мицра́йим лехорво́т хо́рев шемама́ мимигдо́ль севенэ́ веад-геву́ль куш </w:t>
      </w:r>
    </w:p>
    <w:p w14:paraId="57212D44" w14:textId="77777777" w:rsidR="005B4EF5" w:rsidRPr="005B4EF5" w:rsidRDefault="005B4EF5" w:rsidP="005B4EF5">
      <w:pPr>
        <w:pStyle w:val="a9"/>
      </w:pPr>
      <w:r w:rsidRPr="005B4EF5">
        <w:t>10. Поэтому, вот Я – на тебя и на твой Нил, и сделаю Я страну Египта развалиной, разрушение и запущение от башни в сторону Севэйнэ</w:t>
      </w:r>
      <w:r w:rsidRPr="005B4EF5">
        <w:rPr>
          <w:i w:val="0"/>
          <w:iCs w:val="0"/>
        </w:rPr>
        <w:t xml:space="preserve"> (сегодня это место, где находится Асуанская плотина) </w:t>
      </w:r>
      <w:r w:rsidRPr="005B4EF5">
        <w:t>и до границ Эфиопии.</w:t>
      </w:r>
    </w:p>
    <w:p w14:paraId="2ED2614C" w14:textId="77777777" w:rsidR="005B4EF5" w:rsidRPr="005B4EF5" w:rsidRDefault="005B4EF5" w:rsidP="005B4EF5">
      <w:pPr>
        <w:ind w:firstLine="0"/>
        <w:rPr>
          <w:rFonts w:eastAsia="Times New Roman"/>
        </w:rPr>
      </w:pPr>
    </w:p>
    <w:p w14:paraId="57EB610C" w14:textId="77777777" w:rsidR="005B4EF5" w:rsidRPr="005B4EF5" w:rsidRDefault="005B4EF5" w:rsidP="005B4EF5">
      <w:pPr>
        <w:pStyle w:val="a6"/>
      </w:pPr>
      <w:r w:rsidRPr="005B4EF5">
        <w:rPr>
          <w:i/>
          <w:iCs/>
        </w:rPr>
        <w:t>Башня</w:t>
      </w:r>
      <w:r w:rsidRPr="005B4EF5">
        <w:t xml:space="preserve"> – это место, которое упоминается в книге Шмот, в начале 14 главы, откуда израильтяне начали выход из Египта. </w:t>
      </w:r>
    </w:p>
    <w:p w14:paraId="7BF6EB4A" w14:textId="77777777" w:rsidR="005B4EF5" w:rsidRPr="005B4EF5" w:rsidRDefault="005B4EF5" w:rsidP="005B4EF5">
      <w:pPr>
        <w:pStyle w:val="ad"/>
      </w:pPr>
      <w:r w:rsidRPr="005B4EF5">
        <w:rPr>
          <w:rtl/>
        </w:rPr>
        <w:br/>
        <w:t>וְנָתַתִּי אֶת־אֶרֶץ מִצְרַיִם שְׁמָמָה בְּתוֹךְ אֲרָצוֹת נְשַׁמּוֹת וְעָרֶיהָ בְּתוֹךְ עָרִים מָחֳרָבוֹת תִּהְיֶיןָ שְׁמָמָה אַרְבָּעִים שָׁנָה וַהֲפִצֹתִי אֶת־מִצְרַיִם בַּגּוֹיִם וְזֵרִיתִים בָּאֲרָצוֹת׃</w:t>
      </w:r>
    </w:p>
    <w:p w14:paraId="4AAD5F3B" w14:textId="77777777" w:rsidR="005B4EF5" w:rsidRPr="005B4EF5" w:rsidRDefault="005B4EF5" w:rsidP="005B4EF5">
      <w:pPr>
        <w:pStyle w:val="a9"/>
      </w:pPr>
      <w:r w:rsidRPr="005B4EF5">
        <w:t>венатати́ эт-эре́ц мицра́йим шемама́ бето́х арацо́т нешамо́т веарэ́ѓа бето́х ари́м махораво́т тиѓйе́на шемама́ арбаи́м шана́ ваѓафицоти́ эт-мицра́йим багойи́м везерити́м баарацо́т</w:t>
      </w:r>
    </w:p>
    <w:p w14:paraId="782B4341" w14:textId="77777777" w:rsidR="005B4EF5" w:rsidRPr="005B4EF5" w:rsidRDefault="005B4EF5" w:rsidP="005B4EF5">
      <w:pPr>
        <w:pStyle w:val="a9"/>
      </w:pPr>
      <w:r w:rsidRPr="005B4EF5">
        <w:t>12. И Я сделаю землю египетскую запущением, как все запущенные страны, и города его будут среди городов разрушенных, и будет там запущение сорок лет. Я рассею Египет среди народов и разбросаю их по странам».</w:t>
      </w:r>
    </w:p>
    <w:p w14:paraId="2EC0193D" w14:textId="77777777" w:rsidR="005B4EF5" w:rsidRPr="005B4EF5" w:rsidRDefault="005B4EF5" w:rsidP="005B4EF5">
      <w:pPr>
        <w:ind w:firstLine="0"/>
        <w:rPr>
          <w:rFonts w:eastAsia="Times New Roman"/>
        </w:rPr>
      </w:pPr>
    </w:p>
    <w:p w14:paraId="1A95001F" w14:textId="77777777" w:rsidR="005B4EF5" w:rsidRPr="005B4EF5" w:rsidRDefault="005B4EF5" w:rsidP="005B4EF5">
      <w:pPr>
        <w:pStyle w:val="a6"/>
      </w:pPr>
      <w:r w:rsidRPr="005B4EF5">
        <w:t>40 лет, 40 дней – это очень важное символическое число, связанное с очищением, поэтому Йехезкель не просто так его здесь приводит. И, возможно, здесь речь не о математике, а о символике. 40 лет – это жизнь поколения, и мы это видим на примере смены поколение в пустыне. 40 – это очень значимый, важный и имеющий яркое символическое значение срок.</w:t>
      </w:r>
    </w:p>
    <w:p w14:paraId="61325943" w14:textId="77777777" w:rsidR="005B4EF5" w:rsidRPr="005B4EF5" w:rsidRDefault="005B4EF5" w:rsidP="005B4EF5">
      <w:pPr>
        <w:pStyle w:val="ad"/>
      </w:pPr>
      <w:r w:rsidRPr="005B4EF5">
        <w:rPr>
          <w:rtl/>
        </w:rPr>
        <w:br/>
        <w:t>כִּי כֹּה אָמַר אֲדֹנָי יְהוִה מִקֵּץ אַרְבָּעִים שָׁנָה אֲקַבֵּץ אֶת־מִצְרַיִם מִן־הָעַמִּים אֲשֶׁר־נָפֹצוּ שָׁמָּה׃</w:t>
      </w:r>
    </w:p>
    <w:p w14:paraId="63973B6D" w14:textId="77777777" w:rsidR="005B4EF5" w:rsidRPr="005B4EF5" w:rsidRDefault="005B4EF5" w:rsidP="005B4EF5">
      <w:pPr>
        <w:pStyle w:val="a9"/>
      </w:pPr>
      <w:r w:rsidRPr="005B4EF5">
        <w:t>ки ко ама́р адона́й элоѓи́м микэ́ц арбаи́м шана́ акабэ́ц эт-мицра́йим мин-ѓаами́м ашер-нафо́цу ша́ма</w:t>
      </w:r>
    </w:p>
    <w:p w14:paraId="3BCFA781" w14:textId="77777777" w:rsidR="005B4EF5" w:rsidRPr="005B4EF5" w:rsidRDefault="005B4EF5" w:rsidP="005B4EF5">
      <w:pPr>
        <w:pStyle w:val="a9"/>
      </w:pPr>
      <w:r w:rsidRPr="005B4EF5">
        <w:t>13. Потому что так сказал Владыка Господь: «По прошествии сорока лет Я соберу египтян из тех мест, куда Я их рассеял».</w:t>
      </w:r>
    </w:p>
    <w:p w14:paraId="2859D0B6" w14:textId="77777777" w:rsidR="005B4EF5" w:rsidRPr="005B4EF5" w:rsidRDefault="005B4EF5" w:rsidP="005B4EF5">
      <w:pPr>
        <w:ind w:firstLine="0"/>
        <w:rPr>
          <w:rFonts w:eastAsia="Times New Roman"/>
        </w:rPr>
      </w:pPr>
    </w:p>
    <w:p w14:paraId="18A8AF96" w14:textId="77777777" w:rsidR="005B4EF5" w:rsidRPr="005B4EF5" w:rsidRDefault="005B4EF5" w:rsidP="005B4EF5">
      <w:pPr>
        <w:pStyle w:val="a6"/>
      </w:pPr>
      <w:r w:rsidRPr="005B4EF5">
        <w:t>Это наказание будет для Египта не вечно. И здесь Всевышний говорит, что и в отношении Египта, даже в отношении Египта, который здесь подвергается наказанию, у Всевышнего есть Свой план и есть Своя милость. И Всевышний говорит: «Я их рассею, Я их соберу». Это снова свидетельство святости Всевышнего.</w:t>
      </w:r>
    </w:p>
    <w:p w14:paraId="1A64BC53" w14:textId="77777777" w:rsidR="005B4EF5" w:rsidRPr="005B4EF5" w:rsidRDefault="005B4EF5" w:rsidP="005B4EF5">
      <w:pPr>
        <w:pStyle w:val="ad"/>
      </w:pPr>
      <w:r w:rsidRPr="005B4EF5">
        <w:rPr>
          <w:rtl/>
        </w:rPr>
        <w:br/>
        <w:t>וְשַׁבְתִּי אֶת־שְׁבוּת מִצְרַיִם וַהֲשִׁבֹתִי אֹתָם אֶרֶץ פַּתְרוֹס עַל־אֶרֶץ מְכוּרָתָם וְהָיוּ שָׁם מַמְלָכָה שְׁפָלָה׃</w:t>
      </w:r>
    </w:p>
    <w:p w14:paraId="259983C9" w14:textId="77777777" w:rsidR="005B4EF5" w:rsidRPr="005B4EF5" w:rsidRDefault="005B4EF5" w:rsidP="005B4EF5">
      <w:pPr>
        <w:pStyle w:val="a9"/>
      </w:pPr>
      <w:r w:rsidRPr="005B4EF5">
        <w:t xml:space="preserve">вешавти́ эт-шеву́т мицра́йим ваѓашивоти́ ота́м э́рец </w:t>
      </w:r>
      <w:r w:rsidRPr="005B4EF5">
        <w:rPr>
          <w:b/>
          <w:bCs/>
        </w:rPr>
        <w:t>патро́с</w:t>
      </w:r>
      <w:r w:rsidRPr="005B4EF5">
        <w:t xml:space="preserve"> аль-э́рец мехурата́м веѓа́ю шам мамлаха́ шефала́ </w:t>
      </w:r>
    </w:p>
    <w:p w14:paraId="0D618260" w14:textId="77777777" w:rsidR="005B4EF5" w:rsidRPr="005B4EF5" w:rsidRDefault="005B4EF5" w:rsidP="005B4EF5">
      <w:pPr>
        <w:pStyle w:val="a9"/>
      </w:pPr>
      <w:r w:rsidRPr="005B4EF5">
        <w:t>14. И верну Я жительство Египта в Египте, Я верну их в землю Патрос, в страну истока их, и будут там они царством приниженным.</w:t>
      </w:r>
    </w:p>
    <w:p w14:paraId="70D353DF" w14:textId="77777777" w:rsidR="005B4EF5" w:rsidRPr="005B4EF5" w:rsidRDefault="005B4EF5" w:rsidP="005B4EF5">
      <w:pPr>
        <w:ind w:firstLine="0"/>
        <w:rPr>
          <w:rFonts w:eastAsia="Times New Roman"/>
        </w:rPr>
      </w:pPr>
    </w:p>
    <w:p w14:paraId="76457849" w14:textId="77777777" w:rsidR="005B4EF5" w:rsidRPr="005B4EF5" w:rsidRDefault="005B4EF5" w:rsidP="005B4EF5">
      <w:pPr>
        <w:pStyle w:val="a6"/>
      </w:pPr>
      <w:r w:rsidRPr="005B4EF5">
        <w:t xml:space="preserve">Земля </w:t>
      </w:r>
      <w:r w:rsidRPr="005B4EF5">
        <w:rPr>
          <w:i/>
          <w:iCs/>
        </w:rPr>
        <w:t>Патрос</w:t>
      </w:r>
      <w:r w:rsidRPr="005B4EF5">
        <w:t xml:space="preserve"> в переводе с египетского – </w:t>
      </w:r>
      <w:r w:rsidRPr="005B4EF5">
        <w:rPr>
          <w:i/>
          <w:iCs/>
        </w:rPr>
        <w:t>земля, которая на юге</w:t>
      </w:r>
      <w:r w:rsidRPr="005B4EF5">
        <w:t xml:space="preserve">. Всевышний говорит: «Я возвращу их в </w:t>
      </w:r>
      <w:r w:rsidRPr="005B4EF5">
        <w:rPr>
          <w:i/>
          <w:iCs/>
        </w:rPr>
        <w:t>южные края</w:t>
      </w:r>
      <w:r w:rsidRPr="005B4EF5">
        <w:t xml:space="preserve">», то есть «Я возвращу их на самые исконно египетские земли». </w:t>
      </w:r>
    </w:p>
    <w:p w14:paraId="62248679" w14:textId="77777777" w:rsidR="005B4EF5" w:rsidRPr="005B4EF5" w:rsidRDefault="005B4EF5" w:rsidP="005B4EF5">
      <w:pPr>
        <w:pStyle w:val="a6"/>
      </w:pPr>
      <w:r w:rsidRPr="005B4EF5">
        <w:rPr>
          <w:i/>
          <w:iCs/>
        </w:rPr>
        <w:t>И будут они там царством приниженным</w:t>
      </w:r>
      <w:r w:rsidRPr="005B4EF5">
        <w:t xml:space="preserve"> – то есть Всевышний говорит так: «Я верну царство Египта. Египет снова будет Египтом, снова будет страной, но не будет уже такой передовой, ведущей державой, а будет, современным языком говоря, страной третьего мира».</w:t>
      </w:r>
    </w:p>
    <w:p w14:paraId="2E47B6D6" w14:textId="77777777" w:rsidR="005B4EF5" w:rsidRPr="005B4EF5" w:rsidRDefault="005B4EF5" w:rsidP="005B4EF5">
      <w:pPr>
        <w:pStyle w:val="ad"/>
      </w:pPr>
      <w:r w:rsidRPr="005B4EF5">
        <w:rPr>
          <w:rtl/>
        </w:rPr>
        <w:br/>
        <w:t>מִן־הַמַּמְלָכוֹת תִּהְיֶה שְׁפָלָה וְלֹא־תִתְנַשֵּׂא עוֹד עַל־הַגּוֹיִם וְהִמְעַטְתִּים לְבִלְתִּי רְדוֹת בַּגּוֹיִם׃</w:t>
      </w:r>
    </w:p>
    <w:p w14:paraId="103DF248" w14:textId="77777777" w:rsidR="005B4EF5" w:rsidRPr="005B4EF5" w:rsidRDefault="005B4EF5" w:rsidP="005B4EF5">
      <w:pPr>
        <w:pStyle w:val="a9"/>
      </w:pPr>
      <w:r w:rsidRPr="005B4EF5">
        <w:t>мин-ѓамамлахо́т тиѓйе́ шефала́ вело-титнасэ́ од аль-ѓагойи́м веѓимъатти́м левильти́ редо́т багойи́м</w:t>
      </w:r>
    </w:p>
    <w:p w14:paraId="33847306" w14:textId="77777777" w:rsidR="005B4EF5" w:rsidRPr="005B4EF5" w:rsidRDefault="005B4EF5" w:rsidP="005B4EF5">
      <w:pPr>
        <w:pStyle w:val="a9"/>
      </w:pPr>
      <w:r w:rsidRPr="005B4EF5">
        <w:t>15. Будет принижено по отношению к другим царствам и не будет больше превозноситься над другими народами. Я приуменьшу их, сделаю их малыми, чтобы они не могли властвовать над народами.</w:t>
      </w:r>
    </w:p>
    <w:p w14:paraId="7B3D6FDD" w14:textId="77777777" w:rsidR="005B4EF5" w:rsidRPr="005B4EF5" w:rsidRDefault="005B4EF5" w:rsidP="005B4EF5">
      <w:pPr>
        <w:pStyle w:val="ad"/>
      </w:pPr>
      <w:r w:rsidRPr="005B4EF5">
        <w:rPr>
          <w:rtl/>
        </w:rPr>
        <w:br/>
        <w:t>וְלֹא יִהְיֶה־עוֹד לְבֵית יִשְׂרָאֵל לְמִבְטָח מַזְכִּיר עָוֹן בִּפְנוֹתָם אַחֲרֵיהֶם וְיָדְעוּ כִּי אֲנִי אֲדֹנָי יְהוִה׃</w:t>
      </w:r>
    </w:p>
    <w:p w14:paraId="7EF96472" w14:textId="77777777" w:rsidR="005B4EF5" w:rsidRPr="005B4EF5" w:rsidRDefault="005B4EF5" w:rsidP="005B4EF5">
      <w:pPr>
        <w:pStyle w:val="a9"/>
      </w:pPr>
      <w:r w:rsidRPr="005B4EF5">
        <w:t xml:space="preserve">вело́ йиѓйе-о́д левэ́т йисраэ́ль лемивта́х мазки́р аво́н бифнота́м ахареѓе́м веядеу́ ки ани́ адона́й элоѓи́м  </w:t>
      </w:r>
    </w:p>
    <w:p w14:paraId="408F70A9" w14:textId="77777777" w:rsidR="005B4EF5" w:rsidRPr="005B4EF5" w:rsidRDefault="005B4EF5" w:rsidP="005B4EF5">
      <w:pPr>
        <w:pStyle w:val="a9"/>
      </w:pPr>
      <w:r w:rsidRPr="005B4EF5">
        <w:t>16. И не будет больше опорой для дома Израиля, который напоминал бы им о грехе и заставлял бы оглядываться на прошлое. И узнают, что Я – Владыка Господь».</w:t>
      </w:r>
    </w:p>
    <w:p w14:paraId="59E1D7FD" w14:textId="77777777" w:rsidR="005B4EF5" w:rsidRPr="005B4EF5" w:rsidRDefault="005B4EF5" w:rsidP="005B4EF5">
      <w:pPr>
        <w:ind w:firstLine="0"/>
        <w:rPr>
          <w:rFonts w:eastAsia="Times New Roman"/>
        </w:rPr>
      </w:pPr>
    </w:p>
    <w:p w14:paraId="4827E185" w14:textId="77777777" w:rsidR="005B4EF5" w:rsidRPr="005B4EF5" w:rsidRDefault="005B4EF5" w:rsidP="005B4EF5">
      <w:pPr>
        <w:pStyle w:val="a6"/>
      </w:pPr>
      <w:r w:rsidRPr="005B4EF5">
        <w:rPr>
          <w:lang w:val="uk-UA"/>
        </w:rPr>
        <w:t xml:space="preserve">Израиль не </w:t>
      </w:r>
      <w:r w:rsidRPr="005B4EF5">
        <w:t xml:space="preserve">будет оглядываться на прошлое </w:t>
      </w:r>
      <w:r w:rsidRPr="005B4EF5">
        <w:rPr>
          <w:lang w:val="uk-UA"/>
        </w:rPr>
        <w:t>и</w:t>
      </w:r>
      <w:r w:rsidRPr="005B4EF5">
        <w:t xml:space="preserve"> думать: «А не попытаться ли нам ещё раз, может, пойти по старому пути». Египет уже не будет производить былого впечатления и не будет манить и соблазнять заключить с ним завет.</w:t>
      </w:r>
    </w:p>
    <w:p w14:paraId="3D0398A3" w14:textId="77777777" w:rsidR="005B4EF5" w:rsidRPr="005B4EF5" w:rsidRDefault="005B4EF5" w:rsidP="005B4EF5">
      <w:pPr>
        <w:pStyle w:val="a6"/>
      </w:pPr>
      <w:r w:rsidRPr="005B4EF5">
        <w:t>«</w:t>
      </w:r>
      <w:r w:rsidRPr="005B4EF5">
        <w:rPr>
          <w:i/>
          <w:iCs/>
        </w:rPr>
        <w:t>И узнают, что Я – Владыка Господь</w:t>
      </w:r>
      <w:r w:rsidRPr="005B4EF5">
        <w:t>» – это снова укрепляет знание о том, что у мира есть Хозяин, что есть Господь. Он – Царь, и на Него нужно опираться.</w:t>
      </w:r>
    </w:p>
    <w:p w14:paraId="4E037F94" w14:textId="77777777" w:rsidR="005B4EF5" w:rsidRPr="005B4EF5" w:rsidRDefault="005B4EF5" w:rsidP="005B4EF5">
      <w:pPr>
        <w:pStyle w:val="a6"/>
      </w:pPr>
      <w:r w:rsidRPr="005B4EF5">
        <w:t xml:space="preserve">Есть понятие </w:t>
      </w:r>
      <w:r w:rsidRPr="005B4EF5">
        <w:rPr>
          <w:i/>
          <w:iCs/>
        </w:rPr>
        <w:t>геополитика (</w:t>
      </w:r>
      <w:r w:rsidRPr="005B4EF5">
        <w:t>слово</w:t>
      </w:r>
      <w:r w:rsidRPr="005B4EF5">
        <w:rPr>
          <w:i/>
          <w:iCs/>
        </w:rPr>
        <w:t xml:space="preserve"> </w:t>
      </w:r>
      <w:r w:rsidRPr="005B4EF5">
        <w:rPr>
          <w:i/>
        </w:rPr>
        <w:t>гео –</w:t>
      </w:r>
      <w:r w:rsidRPr="005B4EF5">
        <w:t xml:space="preserve"> </w:t>
      </w:r>
      <w:r w:rsidRPr="005B4EF5">
        <w:rPr>
          <w:i/>
        </w:rPr>
        <w:t>земля) –</w:t>
      </w:r>
      <w:r w:rsidRPr="005B4EF5">
        <w:t xml:space="preserve"> земная политика. Но Всевышний здесь предлагает, скажем так, </w:t>
      </w:r>
      <w:r w:rsidRPr="005B4EF5">
        <w:rPr>
          <w:i/>
          <w:iCs/>
        </w:rPr>
        <w:t>небополитику</w:t>
      </w:r>
      <w:r w:rsidRPr="005B4EF5">
        <w:t xml:space="preserve"> вместо геополитики. И Израиль перестанет опираться на какие-то региональные державы и узна́ет, позна́ет, призна́ет, что есть Единый Царь на земле.</w:t>
      </w:r>
    </w:p>
    <w:p w14:paraId="77422CD9" w14:textId="77777777" w:rsidR="005B4EF5" w:rsidRPr="005B4EF5" w:rsidRDefault="005B4EF5" w:rsidP="005B4EF5">
      <w:pPr>
        <w:pStyle w:val="a6"/>
      </w:pPr>
      <w:r w:rsidRPr="005B4EF5">
        <w:t>Много лет спустя Йехезкель получит ещё одно пророчество о Египте.</w:t>
      </w:r>
    </w:p>
    <w:p w14:paraId="40BF8A1A" w14:textId="77777777" w:rsidR="005B4EF5" w:rsidRPr="005B4EF5" w:rsidRDefault="005B4EF5" w:rsidP="005B4EF5">
      <w:pPr>
        <w:pStyle w:val="ad"/>
      </w:pPr>
      <w:r w:rsidRPr="005B4EF5">
        <w:rPr>
          <w:rtl/>
        </w:rPr>
        <w:br/>
        <w:t>וַיְהִי בְּעֶשְׂרִים וָשֶׁבַע שָׁנָה בָּרִאשׁוֹן בְּאֶחָד לַחֹדֶשׁ הָיָה דְבַר־יְהוָה אֵלַי לֵאמֹר׃</w:t>
      </w:r>
    </w:p>
    <w:p w14:paraId="0F21D84C" w14:textId="77777777" w:rsidR="005B4EF5" w:rsidRPr="005B4EF5" w:rsidRDefault="005B4EF5" w:rsidP="005B4EF5">
      <w:pPr>
        <w:pStyle w:val="a9"/>
      </w:pPr>
      <w:r w:rsidRPr="005B4EF5">
        <w:t xml:space="preserve">вайѓи́ беэсри́м ваше́ва шана́ баришо́н беэха́д лахо́деш ѓая́ девар-адона́й эла́й лемор </w:t>
      </w:r>
    </w:p>
    <w:p w14:paraId="20738EB6" w14:textId="77777777" w:rsidR="005B4EF5" w:rsidRPr="005B4EF5" w:rsidRDefault="005B4EF5" w:rsidP="005B4EF5">
      <w:pPr>
        <w:pStyle w:val="a9"/>
      </w:pPr>
      <w:r w:rsidRPr="005B4EF5">
        <w:t xml:space="preserve">17. И было – в двадцать седьмой год, в первый месяц, в первый день месяца </w:t>
      </w:r>
      <w:r w:rsidRPr="005B4EF5">
        <w:rPr>
          <w:i w:val="0"/>
          <w:iCs w:val="0"/>
        </w:rPr>
        <w:t>(то есть в первый день месяца нисан)</w:t>
      </w:r>
      <w:r w:rsidRPr="005B4EF5">
        <w:t xml:space="preserve"> и было слово Господне ко мне, говоря:</w:t>
      </w:r>
    </w:p>
    <w:p w14:paraId="0C36B150" w14:textId="77777777" w:rsidR="005B4EF5" w:rsidRPr="005B4EF5" w:rsidRDefault="005B4EF5" w:rsidP="005B4EF5">
      <w:pPr>
        <w:ind w:firstLine="0"/>
        <w:rPr>
          <w:rFonts w:eastAsia="Times New Roman"/>
        </w:rPr>
      </w:pPr>
    </w:p>
    <w:p w14:paraId="293D11B2" w14:textId="77777777" w:rsidR="005B4EF5" w:rsidRPr="005B4EF5" w:rsidRDefault="005B4EF5" w:rsidP="005B4EF5">
      <w:pPr>
        <w:pStyle w:val="a6"/>
      </w:pPr>
      <w:r w:rsidRPr="005B4EF5">
        <w:t xml:space="preserve">Двадцать седьмой год – это 570 год до н. э. – самая поздняя дата в книге Йехезкеля. </w:t>
      </w:r>
    </w:p>
    <w:p w14:paraId="26DCA605" w14:textId="77777777" w:rsidR="005B4EF5" w:rsidRPr="005B4EF5" w:rsidRDefault="005B4EF5" w:rsidP="005B4EF5">
      <w:pPr>
        <w:pStyle w:val="ad"/>
      </w:pPr>
      <w:r w:rsidRPr="005B4EF5">
        <w:rPr>
          <w:rtl/>
        </w:rPr>
        <w:br/>
        <w:t>בֶּן־אָדָם נְבוּכַדְרֶאצַּר מֶלֶךְ־בָּבֶל הֶעֱבִיד אֶת־חֵילוֹ עֲבֹדָה גְדֹלָה אֶל־צֹר כָּל־רֹאשׁ מֻקְרָח וְכָל־כָּתֵף מְרוּטָה וְשָׂכָר לֹא־הָיָה לוֹ וּלְחֵילוֹ מִצֹּר עַל־הָעֲבֹדָה אֲשֶׁר־עָבַד עָלֶיהָ׃</w:t>
      </w:r>
    </w:p>
    <w:p w14:paraId="79D9C4D0" w14:textId="77777777" w:rsidR="005B4EF5" w:rsidRPr="005B4EF5" w:rsidRDefault="005B4EF5" w:rsidP="005B4EF5">
      <w:pPr>
        <w:pStyle w:val="a9"/>
      </w:pPr>
      <w:r w:rsidRPr="005B4EF5">
        <w:t>бен-ада́м невухадреца́р мелех-бавэ́ль ѓеэви́д эт-хело́ авода́ гедола́ эль-цо́р коль-ро́ш мукра́х вехоль-катэ́ф мерута́ весаха́р ло-ѓа́я ло ульхело́ мицо́р аль-ѓаавода́ ашер-ава́д але́ѓа</w:t>
      </w:r>
    </w:p>
    <w:p w14:paraId="326045D7" w14:textId="77777777" w:rsidR="005B4EF5" w:rsidRPr="005B4EF5" w:rsidRDefault="005B4EF5" w:rsidP="005B4EF5">
      <w:pPr>
        <w:pStyle w:val="a9"/>
      </w:pPr>
      <w:r w:rsidRPr="005B4EF5">
        <w:t>18. «Сын человеческий! Невухаднецар, царь вавилонский, утруждал воинство своё тяжёлым трудом, на каждой голове проел плешь, и каждое плечо истёрлось, и не было награды ему и войску его от Цора за проделанную против него работу».</w:t>
      </w:r>
    </w:p>
    <w:p w14:paraId="326420B3" w14:textId="77777777" w:rsidR="005B4EF5" w:rsidRPr="005B4EF5" w:rsidRDefault="005B4EF5" w:rsidP="005B4EF5">
      <w:pPr>
        <w:ind w:firstLine="0"/>
        <w:rPr>
          <w:rFonts w:eastAsia="Times New Roman"/>
        </w:rPr>
      </w:pPr>
    </w:p>
    <w:p w14:paraId="46473377" w14:textId="77777777" w:rsidR="005B4EF5" w:rsidRPr="005B4EF5" w:rsidRDefault="005B4EF5" w:rsidP="005B4EF5">
      <w:pPr>
        <w:pStyle w:val="a6"/>
      </w:pPr>
      <w:r w:rsidRPr="005B4EF5">
        <w:t>Люди носили какую-то амуницию на плечах, и, естественно, плечи уставали и истирались. Это интересно увидеть на картинах, которые изображают людей разных сословий в Римской империи или в Вавилоне, когда у некоторых плащ перекинут через оба плеча, а у некоторых (у рабов) – только через одно. Раб носит какую-то ношу, какие-то грузы на непокрытом плече, чтобы не изнашивалась одежда, потому что кожа дешевле одежды. Это говорит о том, что грузы, соответственно, изнашивали и плащи, и одежду, и кожа портилась. Вот здесь приводится такой пример, как истёртое плечо.</w:t>
      </w:r>
    </w:p>
    <w:p w14:paraId="348E3E2A" w14:textId="77777777" w:rsidR="005B4EF5" w:rsidRPr="005B4EF5" w:rsidRDefault="005B4EF5" w:rsidP="005B4EF5">
      <w:pPr>
        <w:pStyle w:val="a6"/>
        <w:rPr>
          <w:rtl/>
        </w:rPr>
      </w:pPr>
      <w:r w:rsidRPr="005B4EF5">
        <w:rPr>
          <w:i/>
          <w:iCs/>
        </w:rPr>
        <w:t>И не было награды ему и войску его от Цора за проделанную против него работу</w:t>
      </w:r>
      <w:r w:rsidRPr="005B4EF5">
        <w:t xml:space="preserve"> – то есть все воспитательные меры, которые Невухаднецар применил к Цору, не дали ему никакой прибыли, никакой добычи. Здесь, конечно, сарказм. Цор не «расплатился» с Невухаднецаром, то есть Невухаднецар долго и мучительно осаждал Цор, мучил себя, мучил своё воинство, но не получил желаемое.</w:t>
      </w:r>
    </w:p>
    <w:p w14:paraId="4FF3943E" w14:textId="77777777" w:rsidR="005B4EF5" w:rsidRPr="005B4EF5" w:rsidRDefault="005B4EF5" w:rsidP="005B4EF5">
      <w:pPr>
        <w:pStyle w:val="ad"/>
      </w:pPr>
      <w:r w:rsidRPr="005B4EF5">
        <w:rPr>
          <w:rtl/>
        </w:rPr>
        <w:br/>
        <w:t>לָכֵן כֹּה אָמַר אֲדֹנָי יְהוִה הִנְנִי נֹתֵן לִנְבוּכַדְרֶאצַּר מֶלֶךְ־בָּבֶל אֶת־אֶרֶץ מִצְרָיִם וְנָשָׂא הֲמֹנָהּ וְשָׁלַל שְׁלָלָהּ וּבָזַז בִּזָּהּ וְהָיְתָה שָׂכָר לְחֵילוֹ׃</w:t>
      </w:r>
    </w:p>
    <w:p w14:paraId="4E8AF733" w14:textId="77777777" w:rsidR="005B4EF5" w:rsidRPr="005B4EF5" w:rsidRDefault="005B4EF5" w:rsidP="005B4EF5">
      <w:pPr>
        <w:pStyle w:val="a9"/>
      </w:pPr>
      <w:r w:rsidRPr="005B4EF5">
        <w:t>лахэ́н ко ама́р адона́й элоѓи́м ѓинени́ нотэ́н линвухадреца́р мелех-бавэ́ль эт-э́рец мицра́йим венаса́ ѓамона́ вешала́ль шелала́ уваза́з биза́ веѓаета́ саха́р лехело́</w:t>
      </w:r>
    </w:p>
    <w:p w14:paraId="443A2FDA" w14:textId="77777777" w:rsidR="005B4EF5" w:rsidRPr="005B4EF5" w:rsidRDefault="005B4EF5" w:rsidP="005B4EF5">
      <w:pPr>
        <w:pStyle w:val="a9"/>
      </w:pPr>
      <w:r w:rsidRPr="005B4EF5">
        <w:t>19. Поэтому так сказал Владыка Господь: «Вот Я отдаю Невухаднецару, царю вавилонскому, землю египетскую, и он там получит долю свою, и наберёт трофеи её, и разграбит разграблением её, и будет она наградой воинству его.</w:t>
      </w:r>
    </w:p>
    <w:p w14:paraId="074A8D40" w14:textId="77777777" w:rsidR="005B4EF5" w:rsidRPr="005B4EF5" w:rsidRDefault="005B4EF5" w:rsidP="005B4EF5">
      <w:pPr>
        <w:ind w:firstLine="0"/>
        <w:rPr>
          <w:rFonts w:eastAsia="Times New Roman"/>
        </w:rPr>
      </w:pPr>
    </w:p>
    <w:p w14:paraId="52197590" w14:textId="77777777" w:rsidR="005B4EF5" w:rsidRPr="005B4EF5" w:rsidRDefault="005B4EF5" w:rsidP="005B4EF5">
      <w:pPr>
        <w:pStyle w:val="a6"/>
      </w:pPr>
      <w:r w:rsidRPr="005B4EF5">
        <w:t>То есть вместо Цора царь вавилонский Невухаднецар вместе со своей армией получит на разграбление Египет. И разграбит его в чисту́ю: разграбит, разорит его разорением, разграбит разграблением, разберёт все трофеи, и это будет наградой царю вавилонскому.</w:t>
      </w:r>
    </w:p>
    <w:p w14:paraId="35C000B0" w14:textId="77777777" w:rsidR="005B4EF5" w:rsidRPr="005B4EF5" w:rsidRDefault="005B4EF5" w:rsidP="005B4EF5">
      <w:pPr>
        <w:pStyle w:val="a6"/>
      </w:pPr>
      <w:r w:rsidRPr="005B4EF5">
        <w:t>Здесь Всевышний снова приоткрывает Свою «кухню», приоткрывает то, как Он управляет миром: у Него есть забота даже о проявлении справедливости по отношению к царю Невухаднецару, который далёк от того, чтобы записывать его в праведники. Но у Всевышнего всё уравновешено.</w:t>
      </w:r>
    </w:p>
    <w:p w14:paraId="21E71E94" w14:textId="77777777" w:rsidR="005B4EF5" w:rsidRPr="005B4EF5" w:rsidRDefault="005B4EF5" w:rsidP="005B4EF5">
      <w:pPr>
        <w:pStyle w:val="ad"/>
      </w:pPr>
      <w:r w:rsidRPr="005B4EF5">
        <w:rPr>
          <w:rFonts w:eastAsia="Times New Roman"/>
          <w:rtl/>
        </w:rPr>
        <w:br/>
      </w:r>
      <w:r w:rsidRPr="005B4EF5">
        <w:rPr>
          <w:rtl/>
        </w:rPr>
        <w:t>פְּעֻלָּתוֹ אֲשֶׁר־עָבַד בָּהּ נָתַתִּי לוֹ אֶת־אֶרֶץ מִצְרָיִם אֲשֶׁר עָשׂוּ לִי נְאֻם אֲדֹנָי יְהוִה׃</w:t>
      </w:r>
    </w:p>
    <w:p w14:paraId="3A8CE7E9" w14:textId="77777777" w:rsidR="005B4EF5" w:rsidRPr="005B4EF5" w:rsidRDefault="005B4EF5" w:rsidP="005B4EF5">
      <w:pPr>
        <w:pStyle w:val="a9"/>
      </w:pPr>
      <w:r w:rsidRPr="005B4EF5">
        <w:t>пеулато́ ашер-а́вад ба ната́ти ло эт-э́рец мицра́йим аше́р а́су ли неу́м адона́й элоѓи́м</w:t>
      </w:r>
    </w:p>
    <w:p w14:paraId="4AA9AECF" w14:textId="77777777" w:rsidR="005B4EF5" w:rsidRPr="005B4EF5" w:rsidRDefault="005B4EF5" w:rsidP="005B4EF5">
      <w:pPr>
        <w:pStyle w:val="a9"/>
      </w:pPr>
      <w:r w:rsidRPr="005B4EF5">
        <w:t>20. За тот труд, который он совершил в Цоре, Я ему дал землю египетскую, которые натворили Мне дел», – сказал Владыка Господь.</w:t>
      </w:r>
    </w:p>
    <w:p w14:paraId="6AA41AE1" w14:textId="77777777" w:rsidR="005B4EF5" w:rsidRPr="005B4EF5" w:rsidRDefault="005B4EF5" w:rsidP="005B4EF5">
      <w:pPr>
        <w:pStyle w:val="ad"/>
      </w:pPr>
      <w:r w:rsidRPr="005B4EF5">
        <w:rPr>
          <w:rtl/>
        </w:rPr>
        <w:br/>
        <w:t>בַּיּוֹם הַהוּא אַצְמִיחַ קֶרֶן לְבֵית יִשְׂרָאֵל וּלְךָ אֶתֵּן פִּתְחוֹן־פֶּה בְּתוֹכָם וְיָדְעוּ כִּי־אֲנִי יְהוָה׃</w:t>
      </w:r>
    </w:p>
    <w:p w14:paraId="34A82838" w14:textId="77777777" w:rsidR="005B4EF5" w:rsidRPr="005B4EF5" w:rsidRDefault="005B4EF5" w:rsidP="005B4EF5">
      <w:pPr>
        <w:pStyle w:val="a9"/>
      </w:pPr>
      <w:r w:rsidRPr="005B4EF5">
        <w:t xml:space="preserve">баём ѓаѓу́ ацми́ях </w:t>
      </w:r>
      <w:r w:rsidRPr="005B4EF5">
        <w:rPr>
          <w:b/>
          <w:bCs/>
        </w:rPr>
        <w:t>кэ́рен</w:t>
      </w:r>
      <w:r w:rsidRPr="005B4EF5">
        <w:t xml:space="preserve"> левэ́т йисраэ́ль ульха́ этэ́н питхон-пэ́ бетоха́м веядеу́ ки-ани́ адона́й</w:t>
      </w:r>
    </w:p>
    <w:p w14:paraId="321BB733" w14:textId="77777777" w:rsidR="005B4EF5" w:rsidRPr="005B4EF5" w:rsidRDefault="005B4EF5" w:rsidP="005B4EF5">
      <w:pPr>
        <w:pStyle w:val="a9"/>
      </w:pPr>
      <w:r w:rsidRPr="005B4EF5">
        <w:t xml:space="preserve">21. «И в тот день произращу Я </w:t>
      </w:r>
      <w:r w:rsidRPr="005B4EF5">
        <w:rPr>
          <w:b/>
          <w:bCs/>
        </w:rPr>
        <w:t>рог</w:t>
      </w:r>
      <w:r w:rsidRPr="005B4EF5">
        <w:t xml:space="preserve"> Дому Израиля и тебе дам проповедовать среди них, и узнают, что Я – Господь!»</w:t>
      </w:r>
    </w:p>
    <w:p w14:paraId="6C4FE49C" w14:textId="77777777" w:rsidR="005B4EF5" w:rsidRPr="005B4EF5" w:rsidRDefault="005B4EF5" w:rsidP="005B4EF5">
      <w:pPr>
        <w:ind w:firstLine="0"/>
        <w:rPr>
          <w:rFonts w:eastAsia="Times New Roman"/>
        </w:rPr>
      </w:pPr>
    </w:p>
    <w:p w14:paraId="500220A5" w14:textId="77777777" w:rsidR="005B4EF5" w:rsidRPr="005B4EF5" w:rsidRDefault="005B4EF5" w:rsidP="005B4EF5">
      <w:pPr>
        <w:pStyle w:val="a6"/>
      </w:pPr>
      <w:r w:rsidRPr="005B4EF5">
        <w:t xml:space="preserve">Слово </w:t>
      </w:r>
      <w:r w:rsidRPr="005B4EF5">
        <w:rPr>
          <w:i/>
        </w:rPr>
        <w:t>кэ́рен</w:t>
      </w:r>
      <w:r w:rsidRPr="005B4EF5">
        <w:t xml:space="preserve"> означает </w:t>
      </w:r>
      <w:r w:rsidRPr="005B4EF5">
        <w:rPr>
          <w:i/>
        </w:rPr>
        <w:t>рог</w:t>
      </w:r>
      <w:r w:rsidRPr="005B4EF5">
        <w:t xml:space="preserve">, оно же означает и </w:t>
      </w:r>
      <w:r w:rsidRPr="005B4EF5">
        <w:rPr>
          <w:i/>
          <w:iCs/>
        </w:rPr>
        <w:t>фонд</w:t>
      </w:r>
      <w:r w:rsidRPr="005B4EF5">
        <w:t xml:space="preserve">, некий </w:t>
      </w:r>
      <w:r w:rsidRPr="005B4EF5">
        <w:rPr>
          <w:i/>
          <w:iCs/>
        </w:rPr>
        <w:t>рог изобилия</w:t>
      </w:r>
      <w:r w:rsidRPr="005B4EF5">
        <w:t xml:space="preserve">, некоторый </w:t>
      </w:r>
      <w:r w:rsidRPr="005B4EF5">
        <w:rPr>
          <w:i/>
          <w:iCs/>
        </w:rPr>
        <w:t xml:space="preserve">источник благословения </w:t>
      </w:r>
      <w:r w:rsidRPr="005B4EF5">
        <w:t>и</w:t>
      </w:r>
      <w:r w:rsidRPr="005B4EF5">
        <w:rPr>
          <w:i/>
          <w:iCs/>
        </w:rPr>
        <w:t xml:space="preserve"> изобилия</w:t>
      </w:r>
      <w:r w:rsidRPr="005B4EF5">
        <w:t xml:space="preserve"> для Дома Израиля.</w:t>
      </w:r>
    </w:p>
    <w:p w14:paraId="0826A0CB" w14:textId="0941AF03" w:rsidR="00D93D14" w:rsidRPr="005B4EF5" w:rsidRDefault="005B4EF5" w:rsidP="005B4EF5">
      <w:pPr>
        <w:pStyle w:val="a6"/>
      </w:pPr>
      <w:r w:rsidRPr="005B4EF5">
        <w:t>Освобождение Израиля, возвращение Израиля в землю связано с судом, который Всевышний произведёт над народами. Как это обещал Всевышний и Авраѓаму: «Я произведу суд и над тем народом». И в этот день все: и народы, и Израиль, и египтяне, – все узнают, что Господь – Он Бог и Царь над всею землёю, и тем Господь освятится через народ Израиля, через возвращение народа Израиля.</w:t>
      </w:r>
      <w:r w:rsidR="00D93D14" w:rsidRPr="005B4EF5">
        <w:br w:type="page"/>
      </w:r>
    </w:p>
    <w:p w14:paraId="6251BB2C" w14:textId="39BF2538" w:rsidR="00E515C3" w:rsidRDefault="00E515C3" w:rsidP="00A46D02">
      <w:pPr>
        <w:pStyle w:val="afd"/>
      </w:pPr>
      <w:bookmarkStart w:id="32" w:name="_Toc159267149"/>
      <w:r>
        <w:t>БО</w:t>
      </w:r>
      <w:bookmarkEnd w:id="32"/>
    </w:p>
    <w:p w14:paraId="7503AE22" w14:textId="77777777" w:rsidR="00BC762B" w:rsidRDefault="00BC762B" w:rsidP="00BC762B">
      <w:pPr>
        <w:pStyle w:val="a6"/>
      </w:pPr>
    </w:p>
    <w:p w14:paraId="175DEDED" w14:textId="77777777" w:rsidR="00D93D14" w:rsidRPr="00AE15E4" w:rsidRDefault="00D93D14" w:rsidP="00A46D02">
      <w:pPr>
        <w:pStyle w:val="af"/>
        <w:spacing w:line="276" w:lineRule="auto"/>
      </w:pPr>
      <w:bookmarkStart w:id="33" w:name="_Toc159267150"/>
      <w:r>
        <w:t>Б</w:t>
      </w:r>
      <w:r w:rsidRPr="00AE15E4">
        <w:t>удет что рассказать</w:t>
      </w:r>
      <w:r>
        <w:t xml:space="preserve"> (</w:t>
      </w:r>
      <w:r w:rsidRPr="00AE15E4">
        <w:t>10:1-20</w:t>
      </w:r>
      <w:r>
        <w:t>)</w:t>
      </w:r>
      <w:bookmarkEnd w:id="33"/>
      <w:r w:rsidRPr="00AE15E4">
        <w:t xml:space="preserve"> </w:t>
      </w:r>
    </w:p>
    <w:p w14:paraId="097D4ABC" w14:textId="77777777" w:rsidR="00D93D14" w:rsidRDefault="00D93D14" w:rsidP="00A46D02">
      <w:pPr>
        <w:pStyle w:val="a6"/>
        <w:ind w:firstLine="0"/>
      </w:pPr>
    </w:p>
    <w:p w14:paraId="26A8B32A" w14:textId="7A03A6EF" w:rsidR="00D93D14" w:rsidRPr="00ED07C0" w:rsidRDefault="00D93D14" w:rsidP="00A46D02">
      <w:pPr>
        <w:pStyle w:val="a6"/>
      </w:pPr>
      <w:r>
        <w:t>С</w:t>
      </w:r>
      <w:r w:rsidRPr="00ED07C0">
        <w:t xml:space="preserve"> Божьей помощью мы с вами сегодня начнём </w:t>
      </w:r>
      <w:r w:rsidRPr="00DA58E4">
        <w:t>изучать</w:t>
      </w:r>
      <w:r>
        <w:t xml:space="preserve"> </w:t>
      </w:r>
      <w:r w:rsidRPr="00ED07C0">
        <w:t xml:space="preserve">недельную главу Бо. Это третья недельная глава </w:t>
      </w:r>
      <w:r>
        <w:t>к</w:t>
      </w:r>
      <w:r w:rsidRPr="00ED07C0">
        <w:t xml:space="preserve">ниги Шмот. Мы продолжаем читать о противостоянии Моше и </w:t>
      </w:r>
      <w:r>
        <w:t>ф</w:t>
      </w:r>
      <w:r w:rsidRPr="00ED07C0">
        <w:t xml:space="preserve">араона. </w:t>
      </w:r>
    </w:p>
    <w:p w14:paraId="2017FD5C" w14:textId="753AE70A" w:rsidR="00C473D3" w:rsidRPr="00C473D3" w:rsidRDefault="00C473D3" w:rsidP="00CD6805">
      <w:pPr>
        <w:pStyle w:val="ad"/>
      </w:pPr>
      <w:r w:rsidRPr="00C473D3">
        <w:rPr>
          <w:rtl/>
        </w:rPr>
        <w:br/>
        <w:t>וַיֹּאמֶר יְהוָה אֶל־מֹשֶׁה ב</w:t>
      </w:r>
      <w:r w:rsidRPr="00A70652">
        <w:rPr>
          <w:b/>
          <w:bCs/>
          <w:rtl/>
        </w:rPr>
        <w:t>ֹּא</w:t>
      </w:r>
      <w:r w:rsidRPr="00C473D3">
        <w:rPr>
          <w:rtl/>
        </w:rPr>
        <w:t xml:space="preserve"> אֶל־פַּרְעֹה כִּי־אֲנִי הִכְבַּדְתִּי אֶת־לִבּוֹ וְאֶת־לֵב עֲבָדָיו לְמַעַן שִׁתִי אֹתֹתַי אֵלֶּה בְּקִרְבּוֹ׃</w:t>
      </w:r>
    </w:p>
    <w:p w14:paraId="69EC9CED" w14:textId="13083EB3" w:rsidR="00D93D14" w:rsidRPr="0069081E" w:rsidRDefault="00D93D14" w:rsidP="00CD6805">
      <w:pPr>
        <w:pStyle w:val="a9"/>
      </w:pPr>
      <w:r w:rsidRPr="00BE1C7D">
        <w:t xml:space="preserve">ваёмер адона́й эль-моше́ </w:t>
      </w:r>
      <w:r w:rsidRPr="00A70652">
        <w:rPr>
          <w:b/>
          <w:bCs/>
        </w:rPr>
        <w:t>бо</w:t>
      </w:r>
      <w:r w:rsidRPr="00BE1C7D">
        <w:t xml:space="preserve"> эль-паръо́</w:t>
      </w:r>
      <w:r w:rsidR="0032066F">
        <w:t xml:space="preserve"> </w:t>
      </w:r>
      <w:r w:rsidRPr="00237123">
        <w:t>ки</w:t>
      </w:r>
      <w:r w:rsidRPr="0069081E">
        <w:t>-</w:t>
      </w:r>
      <w:r w:rsidRPr="00237123">
        <w:t>ани</w:t>
      </w:r>
      <w:r w:rsidRPr="0069081E">
        <w:t>́ ѓ</w:t>
      </w:r>
      <w:r w:rsidRPr="00237123">
        <w:t>ихба</w:t>
      </w:r>
      <w:r w:rsidRPr="0069081E">
        <w:t>́</w:t>
      </w:r>
      <w:r w:rsidRPr="00237123">
        <w:t>дти</w:t>
      </w:r>
      <w:r w:rsidRPr="0069081E">
        <w:t xml:space="preserve"> </w:t>
      </w:r>
      <w:r w:rsidRPr="00237123">
        <w:t>эт</w:t>
      </w:r>
      <w:r w:rsidRPr="0069081E">
        <w:t>-</w:t>
      </w:r>
      <w:r w:rsidRPr="00237123">
        <w:t>либ</w:t>
      </w:r>
      <w:r w:rsidRPr="00FC27CF">
        <w:rPr>
          <w:lang w:val="en-US"/>
        </w:rPr>
        <w:t>o</w:t>
      </w:r>
      <w:r w:rsidRPr="0069081E">
        <w:t xml:space="preserve">́ </w:t>
      </w:r>
      <w:r w:rsidRPr="00237123">
        <w:t>веэт</w:t>
      </w:r>
      <w:r w:rsidRPr="0069081E">
        <w:t>-</w:t>
      </w:r>
      <w:r w:rsidRPr="00237123">
        <w:t>ле</w:t>
      </w:r>
      <w:r w:rsidRPr="0069081E">
        <w:t>́</w:t>
      </w:r>
      <w:r w:rsidRPr="00237123">
        <w:t>в</w:t>
      </w:r>
      <w:r w:rsidRPr="0069081E">
        <w:t xml:space="preserve"> </w:t>
      </w:r>
      <w:r w:rsidRPr="00237123">
        <w:t>авада</w:t>
      </w:r>
      <w:r w:rsidRPr="0069081E">
        <w:t>́</w:t>
      </w:r>
      <w:r w:rsidRPr="00237123">
        <w:t>в</w:t>
      </w:r>
      <w:r w:rsidRPr="0069081E">
        <w:t xml:space="preserve"> </w:t>
      </w:r>
      <w:r w:rsidRPr="00237123">
        <w:t>лема</w:t>
      </w:r>
      <w:r w:rsidRPr="0069081E">
        <w:t>́</w:t>
      </w:r>
      <w:r w:rsidRPr="00237123">
        <w:t>ан</w:t>
      </w:r>
      <w:r w:rsidRPr="0069081E">
        <w:t xml:space="preserve"> </w:t>
      </w:r>
      <w:r w:rsidRPr="00237123">
        <w:t>шити</w:t>
      </w:r>
      <w:r w:rsidRPr="0069081E">
        <w:t xml:space="preserve">́ </w:t>
      </w:r>
      <w:r w:rsidRPr="00237123">
        <w:t>отота</w:t>
      </w:r>
      <w:r w:rsidRPr="0069081E">
        <w:t>́</w:t>
      </w:r>
      <w:r w:rsidRPr="00237123">
        <w:t>й</w:t>
      </w:r>
      <w:r w:rsidRPr="0069081E">
        <w:t xml:space="preserve"> </w:t>
      </w:r>
      <w:r w:rsidRPr="00237123">
        <w:t>э</w:t>
      </w:r>
      <w:r w:rsidRPr="0069081E">
        <w:t>́</w:t>
      </w:r>
      <w:r w:rsidRPr="00237123">
        <w:t>ле</w:t>
      </w:r>
      <w:r w:rsidRPr="0069081E">
        <w:t xml:space="preserve"> </w:t>
      </w:r>
      <w:r w:rsidRPr="00237123">
        <w:t>бекирбо</w:t>
      </w:r>
      <w:r w:rsidRPr="0069081E">
        <w:t>́</w:t>
      </w:r>
    </w:p>
    <w:p w14:paraId="354D1E65" w14:textId="77777777" w:rsidR="00D93D14" w:rsidRDefault="00D93D14" w:rsidP="00CD6805">
      <w:pPr>
        <w:pStyle w:val="a9"/>
      </w:pPr>
      <w:r w:rsidRPr="00BE1C7D">
        <w:t>1.</w:t>
      </w:r>
      <w:r w:rsidRPr="00871119">
        <w:t xml:space="preserve"> </w:t>
      </w:r>
      <w:r w:rsidRPr="00BE1C7D">
        <w:t>И сказал Господь Моше:</w:t>
      </w:r>
      <w:r w:rsidRPr="00ED07C0">
        <w:t xml:space="preserve"> </w:t>
      </w:r>
      <w:r w:rsidRPr="00BE1C7D">
        <w:t>«</w:t>
      </w:r>
      <w:r w:rsidRPr="00A70652">
        <w:rPr>
          <w:b/>
          <w:bCs/>
        </w:rPr>
        <w:t>Войди</w:t>
      </w:r>
      <w:r w:rsidRPr="00BE1C7D">
        <w:t xml:space="preserve"> к </w:t>
      </w:r>
      <w:r>
        <w:t>ф</w:t>
      </w:r>
      <w:r w:rsidRPr="00BE1C7D">
        <w:t>араону»</w:t>
      </w:r>
      <w:r w:rsidRPr="003E34EC">
        <w:t xml:space="preserve"> </w:t>
      </w:r>
      <w:r w:rsidRPr="00D33C5E">
        <w:rPr>
          <w:rFonts w:cstheme="majorBidi"/>
          <w:i w:val="0"/>
          <w:iCs w:val="0"/>
        </w:rPr>
        <w:t xml:space="preserve">(или </w:t>
      </w:r>
      <w:r w:rsidRPr="00D33C5E">
        <w:rPr>
          <w:rFonts w:cstheme="majorBidi"/>
        </w:rPr>
        <w:t>пойдём к фараону</w:t>
      </w:r>
      <w:r w:rsidRPr="00D33C5E">
        <w:rPr>
          <w:rFonts w:cstheme="majorBidi"/>
          <w:i w:val="0"/>
          <w:iCs w:val="0"/>
        </w:rPr>
        <w:t>)</w:t>
      </w:r>
      <w:r>
        <w:rPr>
          <w:rFonts w:cstheme="majorBidi"/>
          <w:i w:val="0"/>
          <w:iCs w:val="0"/>
        </w:rPr>
        <w:t>,</w:t>
      </w:r>
      <w:r w:rsidRPr="00647F49">
        <w:t xml:space="preserve"> </w:t>
      </w:r>
      <w:r w:rsidRPr="00237123">
        <w:t xml:space="preserve">ибо Я отяжелил </w:t>
      </w:r>
      <w:r>
        <w:t>его</w:t>
      </w:r>
      <w:r w:rsidRPr="00237123">
        <w:t xml:space="preserve"> сердце</w:t>
      </w:r>
      <w:r>
        <w:t xml:space="preserve"> </w:t>
      </w:r>
      <w:r w:rsidRPr="00237123">
        <w:t>и сердце слуг</w:t>
      </w:r>
      <w:r w:rsidRPr="00647F49">
        <w:t xml:space="preserve"> </w:t>
      </w:r>
      <w:r w:rsidRPr="00237123">
        <w:t xml:space="preserve">его, чтобы Я положил эти знамения в его среде. </w:t>
      </w:r>
    </w:p>
    <w:p w14:paraId="6A93CA8D" w14:textId="77777777" w:rsidR="00D93D14" w:rsidRDefault="00D93D14" w:rsidP="00CD6805">
      <w:pPr>
        <w:pStyle w:val="a6"/>
        <w:spacing w:line="240" w:lineRule="auto"/>
      </w:pPr>
    </w:p>
    <w:p w14:paraId="42CE7676" w14:textId="3907F179" w:rsidR="00D93D14" w:rsidRPr="00784B53" w:rsidRDefault="00D93D14" w:rsidP="00A46D02">
      <w:pPr>
        <w:pStyle w:val="a6"/>
      </w:pPr>
      <w:r w:rsidRPr="00784B53">
        <w:t xml:space="preserve">Очень необычное использование глагола </w:t>
      </w:r>
      <w:r w:rsidRPr="00784B53">
        <w:rPr>
          <w:i/>
          <w:iCs/>
        </w:rPr>
        <w:t xml:space="preserve">лаво́, приходить </w:t>
      </w:r>
      <w:r w:rsidRPr="00784B53">
        <w:t>(в повелительном наклонении</w:t>
      </w:r>
      <w:r w:rsidR="00126355">
        <w:t xml:space="preserve"> – </w:t>
      </w:r>
      <w:r w:rsidRPr="00784B53">
        <w:rPr>
          <w:i/>
          <w:iCs/>
        </w:rPr>
        <w:t>бо)</w:t>
      </w:r>
      <w:r w:rsidRPr="00784B53">
        <w:t xml:space="preserve">. </w:t>
      </w:r>
      <w:r w:rsidRPr="00647F49">
        <w:t>Он может</w:t>
      </w:r>
      <w:r>
        <w:rPr>
          <w:i/>
          <w:iCs/>
        </w:rPr>
        <w:t xml:space="preserve"> </w:t>
      </w:r>
      <w:r w:rsidRPr="00FC27CF">
        <w:t>означа</w:t>
      </w:r>
      <w:r>
        <w:t>ть</w:t>
      </w:r>
      <w:r w:rsidRPr="00FC27CF">
        <w:t xml:space="preserve"> </w:t>
      </w:r>
      <w:r w:rsidRPr="00FC27CF">
        <w:rPr>
          <w:i/>
          <w:iCs/>
        </w:rPr>
        <w:t xml:space="preserve">прийти </w:t>
      </w:r>
      <w:r w:rsidRPr="00784B53">
        <w:rPr>
          <w:i/>
          <w:iCs/>
        </w:rPr>
        <w:t>куда-то, прийти к месту какого-то назначения, завершить путь.</w:t>
      </w:r>
      <w:r w:rsidRPr="00784B53">
        <w:t xml:space="preserve"> Но также может означать </w:t>
      </w:r>
      <w:r w:rsidRPr="00784B53">
        <w:rPr>
          <w:i/>
          <w:iCs/>
        </w:rPr>
        <w:t>предложение</w:t>
      </w:r>
      <w:r w:rsidRPr="00784B53">
        <w:t xml:space="preserve"> </w:t>
      </w:r>
      <w:r w:rsidRPr="00784B53">
        <w:rPr>
          <w:i/>
          <w:iCs/>
        </w:rPr>
        <w:t>пойти</w:t>
      </w:r>
      <w:r w:rsidRPr="00784B53">
        <w:t>. Здесь можно понять, что Всевышний говорит: «Моше, пойдём вместе, пойдём к фараону».</w:t>
      </w:r>
    </w:p>
    <w:p w14:paraId="05A374A6" w14:textId="77777777" w:rsidR="00D93D14" w:rsidRDefault="00D93D14" w:rsidP="00A46D02">
      <w:pPr>
        <w:pStyle w:val="a6"/>
      </w:pPr>
      <w:r w:rsidRPr="00784B53">
        <w:t xml:space="preserve">То есть, иными словами: «Всё </w:t>
      </w:r>
      <w:r w:rsidRPr="003E34EC">
        <w:t>это сопротивление, которое Я попустил фараону, когда он говорит</w:t>
      </w:r>
      <w:r>
        <w:t>:</w:t>
      </w:r>
      <w:r w:rsidRPr="003E34EC">
        <w:t xml:space="preserve"> ну</w:t>
      </w:r>
      <w:r>
        <w:t>,</w:t>
      </w:r>
      <w:r w:rsidRPr="003E34EC">
        <w:t xml:space="preserve"> посмотрим, что ты дальше сделаешь, ну</w:t>
      </w:r>
      <w:r>
        <w:t>,</w:t>
      </w:r>
      <w:r w:rsidRPr="003E34EC">
        <w:t xml:space="preserve"> посмотрим, что ты </w:t>
      </w:r>
      <w:r>
        <w:t xml:space="preserve">ещё </w:t>
      </w:r>
      <w:r w:rsidRPr="003E34EC">
        <w:t xml:space="preserve">сделаешь, </w:t>
      </w:r>
      <w:r>
        <w:t xml:space="preserve">– </w:t>
      </w:r>
      <w:r w:rsidRPr="003E34EC">
        <w:t xml:space="preserve">всё это было для того, чтобы Я ему явил всю </w:t>
      </w:r>
      <w:r>
        <w:t>С</w:t>
      </w:r>
      <w:r w:rsidRPr="003E34EC">
        <w:t>вою силу. Я не хотел оставлять в запасе какие-то интересные чудеса</w:t>
      </w:r>
      <w:r>
        <w:t>, Я</w:t>
      </w:r>
      <w:r w:rsidRPr="003E34EC">
        <w:t xml:space="preserve"> хотел раскрыться во всей </w:t>
      </w:r>
      <w:r>
        <w:t>С</w:t>
      </w:r>
      <w:r w:rsidRPr="003E34EC">
        <w:t>воей силе</w:t>
      </w:r>
      <w:r>
        <w:t>».</w:t>
      </w:r>
      <w:r w:rsidRPr="003E34EC">
        <w:t xml:space="preserve"> И </w:t>
      </w:r>
      <w:r>
        <w:t>дальше</w:t>
      </w:r>
      <w:r w:rsidRPr="003E34EC">
        <w:t xml:space="preserve"> Всевышний продолжает и объясняет удивительную вещь. </w:t>
      </w:r>
    </w:p>
    <w:p w14:paraId="6ABEA75E" w14:textId="77777777" w:rsidR="00D93D14" w:rsidRPr="00647F49" w:rsidRDefault="00D93D14" w:rsidP="00CD6805">
      <w:pPr>
        <w:pStyle w:val="ad"/>
      </w:pPr>
      <w:r w:rsidRPr="00647F49">
        <w:rPr>
          <w:rtl/>
        </w:rPr>
        <w:br/>
        <w:t xml:space="preserve">וּלְמַעַן תְּסַפֵּר בְּאָזְנֵי בִנְךָ וּבֶן־בִּנְךָ אֵת אֲשֶׁר </w:t>
      </w:r>
      <w:r w:rsidRPr="00A70652">
        <w:rPr>
          <w:b/>
          <w:bCs/>
          <w:rtl/>
        </w:rPr>
        <w:t>הִתְעַלַּלְתִּי</w:t>
      </w:r>
      <w:r w:rsidRPr="00647F49">
        <w:rPr>
          <w:rtl/>
        </w:rPr>
        <w:t xml:space="preserve"> בְּמִצְרַיִם</w:t>
      </w:r>
      <w:r>
        <w:t xml:space="preserve"> </w:t>
      </w:r>
      <w:r w:rsidRPr="00647F49">
        <w:rPr>
          <w:rtl/>
        </w:rPr>
        <w:t>וְאֶת־אֹתֹתַי אֲשֶׁר־שַׂמְתִּי בָם וִידַעְתֶּם כִּי־אֲנִי יְהוָה׃</w:t>
      </w:r>
    </w:p>
    <w:p w14:paraId="2F27C1A7" w14:textId="20A6F6A4" w:rsidR="00D93D14" w:rsidRDefault="00D93D14" w:rsidP="00CD6805">
      <w:pPr>
        <w:pStyle w:val="a9"/>
      </w:pPr>
      <w:r w:rsidRPr="0093355C">
        <w:t>ульма</w:t>
      </w:r>
      <w:r w:rsidRPr="001C6008">
        <w:t>́</w:t>
      </w:r>
      <w:r w:rsidRPr="0093355C">
        <w:t>ан тесапэ</w:t>
      </w:r>
      <w:r w:rsidRPr="001C6008">
        <w:t>́</w:t>
      </w:r>
      <w:r w:rsidRPr="0093355C">
        <w:t>р беознэ</w:t>
      </w:r>
      <w:r w:rsidRPr="001C6008">
        <w:t>́</w:t>
      </w:r>
      <w:r w:rsidRPr="0093355C">
        <w:t xml:space="preserve"> винха</w:t>
      </w:r>
      <w:r w:rsidRPr="001C6008">
        <w:t>́</w:t>
      </w:r>
      <w:r w:rsidRPr="0093355C">
        <w:t xml:space="preserve"> увен-бинха</w:t>
      </w:r>
      <w:r w:rsidRPr="001C6008">
        <w:t>́</w:t>
      </w:r>
      <w:r w:rsidRPr="0093355C">
        <w:t xml:space="preserve"> эт аше</w:t>
      </w:r>
      <w:r w:rsidRPr="001C6008">
        <w:t>́</w:t>
      </w:r>
      <w:r w:rsidRPr="0093355C">
        <w:t xml:space="preserve">р </w:t>
      </w:r>
      <w:r w:rsidRPr="00A70652">
        <w:rPr>
          <w:b/>
          <w:bCs/>
        </w:rPr>
        <w:t>ѓитъала́льти</w:t>
      </w:r>
      <w:r w:rsidRPr="0093355C">
        <w:t xml:space="preserve"> бемицра</w:t>
      </w:r>
      <w:r w:rsidRPr="001C6008">
        <w:t>́</w:t>
      </w:r>
      <w:r w:rsidRPr="0093355C">
        <w:t>йим</w:t>
      </w:r>
      <w:r w:rsidRPr="00647F49">
        <w:t xml:space="preserve"> </w:t>
      </w:r>
      <w:r w:rsidRPr="00871119">
        <w:t>веэт-отота</w:t>
      </w:r>
      <w:r w:rsidRPr="00F84124">
        <w:t>́</w:t>
      </w:r>
      <w:r w:rsidRPr="00871119">
        <w:t>й ашер-са</w:t>
      </w:r>
      <w:r w:rsidRPr="00F84124">
        <w:t>́</w:t>
      </w:r>
      <w:r w:rsidRPr="00871119">
        <w:t>мти</w:t>
      </w:r>
      <w:r w:rsidR="0032066F">
        <w:t xml:space="preserve"> </w:t>
      </w:r>
      <w:r w:rsidRPr="00871119">
        <w:t>вам вида</w:t>
      </w:r>
      <w:r>
        <w:rPr>
          <w:lang w:val="uk-UA"/>
        </w:rPr>
        <w:t>’</w:t>
      </w:r>
      <w:r w:rsidRPr="00871119">
        <w:t>тэ</w:t>
      </w:r>
      <w:r w:rsidRPr="00F84124">
        <w:t>́</w:t>
      </w:r>
      <w:r w:rsidRPr="00871119">
        <w:t>м ки-ани адона</w:t>
      </w:r>
      <w:r w:rsidRPr="00F84124">
        <w:t>́</w:t>
      </w:r>
      <w:r w:rsidRPr="00871119">
        <w:t>й</w:t>
      </w:r>
    </w:p>
    <w:p w14:paraId="233CEADA" w14:textId="77777777" w:rsidR="00D93D14" w:rsidRPr="00871119" w:rsidRDefault="00D93D14" w:rsidP="00CD6805">
      <w:pPr>
        <w:pStyle w:val="a9"/>
      </w:pPr>
      <w:r w:rsidRPr="00871119">
        <w:t xml:space="preserve">2. </w:t>
      </w:r>
      <w:r w:rsidRPr="0093355C">
        <w:t>Чтобы ты рассказывал в уста сына своего и сына сына своего то, что Я делал в Египте</w:t>
      </w:r>
      <w:r>
        <w:t>,</w:t>
      </w:r>
      <w:r w:rsidRPr="0093355C">
        <w:t xml:space="preserve"> </w:t>
      </w:r>
      <w:r w:rsidRPr="00871119">
        <w:t xml:space="preserve">и расскажете вы, как Я </w:t>
      </w:r>
      <w:r w:rsidRPr="00A70652">
        <w:rPr>
          <w:b/>
          <w:bCs/>
        </w:rPr>
        <w:t>глумился</w:t>
      </w:r>
      <w:r w:rsidRPr="00871119">
        <w:t xml:space="preserve"> над Египтом</w:t>
      </w:r>
      <w:r>
        <w:t>,</w:t>
      </w:r>
      <w:r w:rsidRPr="00871119">
        <w:t xml:space="preserve"> и о чудесах, которые </w:t>
      </w:r>
      <w:r>
        <w:t>Я</w:t>
      </w:r>
      <w:r w:rsidRPr="00871119">
        <w:t xml:space="preserve"> сделал среди них</w:t>
      </w:r>
      <w:r>
        <w:t>,</w:t>
      </w:r>
      <w:r w:rsidRPr="00871119">
        <w:t xml:space="preserve"> и будете знать, что Я</w:t>
      </w:r>
      <w:r>
        <w:t xml:space="preserve"> –</w:t>
      </w:r>
      <w:r w:rsidRPr="00871119">
        <w:t xml:space="preserve"> Господь. </w:t>
      </w:r>
    </w:p>
    <w:p w14:paraId="730A7619" w14:textId="77777777" w:rsidR="00D93D14" w:rsidRDefault="00D93D14" w:rsidP="00CD6805">
      <w:pPr>
        <w:pStyle w:val="a9"/>
        <w:rPr>
          <w:color w:val="000000"/>
        </w:rPr>
      </w:pPr>
    </w:p>
    <w:p w14:paraId="7361932B" w14:textId="7E963148" w:rsidR="00D93D14" w:rsidRDefault="00D93D14" w:rsidP="00A46D02">
      <w:pPr>
        <w:pStyle w:val="a6"/>
        <w:rPr>
          <w:color w:val="000000"/>
        </w:rPr>
      </w:pPr>
      <w:r w:rsidRPr="00A762DB">
        <w:t xml:space="preserve">Обратим внимание на слово </w:t>
      </w:r>
      <w:r w:rsidRPr="00A762DB">
        <w:rPr>
          <w:i/>
          <w:iCs/>
        </w:rPr>
        <w:t>ѓ</w:t>
      </w:r>
      <w:r w:rsidRPr="001F266A">
        <w:rPr>
          <w:b/>
          <w:bCs/>
          <w:i/>
          <w:iCs/>
        </w:rPr>
        <w:t>ит</w:t>
      </w:r>
      <w:r w:rsidRPr="00A762DB">
        <w:rPr>
          <w:i/>
          <w:iCs/>
        </w:rPr>
        <w:t>ъала́льти</w:t>
      </w:r>
      <w:r>
        <w:t xml:space="preserve"> (</w:t>
      </w:r>
      <w:r w:rsidRPr="001F266A">
        <w:rPr>
          <w:i/>
          <w:iCs/>
        </w:rPr>
        <w:t>издева</w:t>
      </w:r>
      <w:r>
        <w:rPr>
          <w:i/>
          <w:iCs/>
        </w:rPr>
        <w:t>л</w:t>
      </w:r>
      <w:r w:rsidRPr="001F266A">
        <w:rPr>
          <w:i/>
          <w:iCs/>
        </w:rPr>
        <w:t>ся, глуми</w:t>
      </w:r>
      <w:r>
        <w:rPr>
          <w:i/>
          <w:iCs/>
        </w:rPr>
        <w:t>л</w:t>
      </w:r>
      <w:r w:rsidRPr="001F266A">
        <w:rPr>
          <w:i/>
          <w:iCs/>
        </w:rPr>
        <w:t>ся</w:t>
      </w:r>
      <w:r>
        <w:t>).</w:t>
      </w:r>
      <w:r w:rsidRPr="00A762DB">
        <w:t xml:space="preserve"> </w:t>
      </w:r>
      <w:r>
        <w:t>К</w:t>
      </w:r>
      <w:r w:rsidRPr="00A762DB">
        <w:t xml:space="preserve">орень этого слова </w:t>
      </w:r>
      <w:r w:rsidRPr="00A762DB">
        <w:rPr>
          <w:i/>
          <w:iCs/>
        </w:rPr>
        <w:t>алила́</w:t>
      </w:r>
      <w:r w:rsidR="00126355">
        <w:t xml:space="preserve"> – </w:t>
      </w:r>
      <w:r w:rsidRPr="00A762DB">
        <w:rPr>
          <w:i/>
          <w:iCs/>
        </w:rPr>
        <w:t>действие</w:t>
      </w:r>
      <w:r w:rsidRPr="00A762DB">
        <w:t xml:space="preserve">, можно сказать, </w:t>
      </w:r>
      <w:r w:rsidRPr="00A762DB">
        <w:rPr>
          <w:i/>
          <w:iCs/>
        </w:rPr>
        <w:t>перелистывани</w:t>
      </w:r>
      <w:r>
        <w:rPr>
          <w:i/>
          <w:iCs/>
        </w:rPr>
        <w:t>е</w:t>
      </w:r>
      <w:r w:rsidRPr="00A762DB">
        <w:rPr>
          <w:i/>
          <w:iCs/>
        </w:rPr>
        <w:t xml:space="preserve"> страниц</w:t>
      </w:r>
      <w:r w:rsidRPr="00A762DB">
        <w:t xml:space="preserve">. Но когда </w:t>
      </w:r>
      <w:r>
        <w:t xml:space="preserve">добавляется приставка </w:t>
      </w:r>
      <w:r w:rsidRPr="00A762DB">
        <w:rPr>
          <w:i/>
          <w:iCs/>
        </w:rPr>
        <w:t>ит</w:t>
      </w:r>
      <w:r>
        <w:rPr>
          <w:i/>
          <w:iCs/>
        </w:rPr>
        <w:t>-</w:t>
      </w:r>
      <w:r w:rsidRPr="00A762DB">
        <w:t>, это означает</w:t>
      </w:r>
      <w:r>
        <w:t>, что глагол становится возвратным</w:t>
      </w:r>
      <w:r w:rsidRPr="00A762DB">
        <w:t>. Например,</w:t>
      </w:r>
      <w:r>
        <w:t xml:space="preserve"> </w:t>
      </w:r>
      <w:r w:rsidRPr="00A762DB">
        <w:rPr>
          <w:i/>
          <w:iCs/>
        </w:rPr>
        <w:t>лихто́в</w:t>
      </w:r>
      <w:r>
        <w:rPr>
          <w:i/>
          <w:iCs/>
        </w:rPr>
        <w:t xml:space="preserve"> – </w:t>
      </w:r>
      <w:r w:rsidRPr="001F266A">
        <w:t>это</w:t>
      </w:r>
      <w:r w:rsidRPr="00A762DB">
        <w:t xml:space="preserve"> </w:t>
      </w:r>
      <w:r w:rsidRPr="001F266A">
        <w:rPr>
          <w:i/>
          <w:iCs/>
        </w:rPr>
        <w:t>писать</w:t>
      </w:r>
      <w:r>
        <w:t xml:space="preserve">, </w:t>
      </w:r>
      <w:r w:rsidRPr="00A762DB">
        <w:rPr>
          <w:i/>
          <w:iCs/>
        </w:rPr>
        <w:t>леѓ</w:t>
      </w:r>
      <w:r w:rsidRPr="001F266A">
        <w:rPr>
          <w:b/>
          <w:bCs/>
          <w:i/>
          <w:iCs/>
        </w:rPr>
        <w:t>ит</w:t>
      </w:r>
      <w:r w:rsidRPr="00A762DB">
        <w:rPr>
          <w:i/>
          <w:iCs/>
        </w:rPr>
        <w:t>кате́в</w:t>
      </w:r>
      <w:r w:rsidRPr="00A762DB">
        <w:t xml:space="preserve"> </w:t>
      </w:r>
      <w:r>
        <w:t>–</w:t>
      </w:r>
      <w:r w:rsidRPr="00A762DB">
        <w:t xml:space="preserve"> </w:t>
      </w:r>
      <w:r w:rsidRPr="00A762DB">
        <w:rPr>
          <w:i/>
          <w:iCs/>
        </w:rPr>
        <w:t>переписывать</w:t>
      </w:r>
      <w:r w:rsidRPr="001F266A">
        <w:rPr>
          <w:b/>
          <w:bCs/>
          <w:i/>
          <w:iCs/>
        </w:rPr>
        <w:t>ся</w:t>
      </w:r>
      <w:r w:rsidRPr="00A762DB">
        <w:t>. Вот это</w:t>
      </w:r>
      <w:r w:rsidRPr="001C6008">
        <w:t xml:space="preserve"> русское</w:t>
      </w:r>
      <w:r w:rsidRPr="00871119">
        <w:rPr>
          <w:i/>
          <w:iCs/>
        </w:rPr>
        <w:t xml:space="preserve"> </w:t>
      </w:r>
      <w:r>
        <w:rPr>
          <w:i/>
          <w:iCs/>
        </w:rPr>
        <w:t>-</w:t>
      </w:r>
      <w:r w:rsidRPr="00871119">
        <w:rPr>
          <w:i/>
          <w:iCs/>
        </w:rPr>
        <w:t>ся</w:t>
      </w:r>
      <w:r w:rsidRPr="001C6008">
        <w:t xml:space="preserve"> на иврите переводится префиксом </w:t>
      </w:r>
      <w:r w:rsidRPr="00871119">
        <w:rPr>
          <w:i/>
          <w:iCs/>
        </w:rPr>
        <w:t>ит</w:t>
      </w:r>
      <w:r>
        <w:rPr>
          <w:i/>
          <w:iCs/>
        </w:rPr>
        <w:t>-</w:t>
      </w:r>
      <w:r w:rsidRPr="001C6008">
        <w:t xml:space="preserve">. </w:t>
      </w:r>
      <w:r>
        <w:t>То есть: «</w:t>
      </w:r>
      <w:r w:rsidR="00784B53">
        <w:t>И</w:t>
      </w:r>
      <w:r w:rsidRPr="00871119">
        <w:t>здевался Я</w:t>
      </w:r>
      <w:r w:rsidRPr="001C6008">
        <w:t xml:space="preserve">, глумился, являл </w:t>
      </w:r>
      <w:r>
        <w:t>С</w:t>
      </w:r>
      <w:r w:rsidRPr="001C6008">
        <w:t xml:space="preserve">вою силу над Египтом. Я давал фараону силы, как он хотел, </w:t>
      </w:r>
      <w:r>
        <w:t xml:space="preserve">чтобы он смог </w:t>
      </w:r>
      <w:r w:rsidRPr="001C6008">
        <w:t>ощутить себя сильным</w:t>
      </w:r>
      <w:r>
        <w:t xml:space="preserve"> и</w:t>
      </w:r>
      <w:r w:rsidRPr="001C6008">
        <w:t xml:space="preserve"> чтобы можно было увидеть эту схватку двух сил. И отчасти это, конечно, было глумлением, потому что фараон так выбрал. Так Я прославлялся, делался и глумился над Египтом</w:t>
      </w:r>
      <w:r>
        <w:t>»</w:t>
      </w:r>
      <w:r w:rsidRPr="001C6008">
        <w:t>.</w:t>
      </w:r>
    </w:p>
    <w:p w14:paraId="0157BCA8" w14:textId="77777777" w:rsidR="00D93D14" w:rsidRDefault="00D93D14" w:rsidP="00A46D02">
      <w:pPr>
        <w:pStyle w:val="a6"/>
      </w:pPr>
      <w:r>
        <w:t xml:space="preserve">Что тут раскрывает нам Всевышний? Он дал всю эту ситуацию и попустил </w:t>
      </w:r>
      <w:r w:rsidRPr="00F84124">
        <w:t xml:space="preserve">всей этой ситуации </w:t>
      </w:r>
      <w:r>
        <w:t>развиться, чтобы сотворить много чудес, чтобы показать долгое противостояние фараону. И в</w:t>
      </w:r>
      <w:r w:rsidRPr="00F84124">
        <w:t>сё</w:t>
      </w:r>
      <w:r>
        <w:t xml:space="preserve"> это для того, чтобы мы могли писать мемуары, чтобы нам было что вспомнить и передать нашим детям, чтобы мы могли рассказывать, как велик, силён и чудесен наш Господь, и передавали это своим детям. </w:t>
      </w:r>
    </w:p>
    <w:p w14:paraId="1DED1907" w14:textId="77777777" w:rsidR="00D93D14" w:rsidRDefault="00D93D14" w:rsidP="00CD6805">
      <w:pPr>
        <w:pStyle w:val="a6"/>
        <w:spacing w:line="240" w:lineRule="auto"/>
      </w:pPr>
    </w:p>
    <w:p w14:paraId="2BE5EA87" w14:textId="77777777" w:rsidR="00D93D14" w:rsidRPr="003526CA" w:rsidRDefault="00D93D14" w:rsidP="00CD6805">
      <w:pPr>
        <w:pStyle w:val="ad"/>
        <w:rPr>
          <w:rtl/>
        </w:rPr>
      </w:pPr>
      <w:r w:rsidRPr="003526CA">
        <w:t>וַיָּבֹא מֹשֶׁה וְאַהֲרֹן אֶל־פַּרְעֹה וַיֹּאמְרוּ אֵלָיו כֹּה־אָמַר יְהוָה אֱלֹהֵי הָעִבְרִים עַד־מָתַי מֵאַנְתָּ לֵעָנֹת מִפָּנָי שַׁלַּח עַמִּי וְיַעַבְדֻנִי׃</w:t>
      </w:r>
    </w:p>
    <w:p w14:paraId="2E62F8E0" w14:textId="717414C6" w:rsidR="00D93D14" w:rsidRDefault="00D93D14" w:rsidP="00CD6805">
      <w:pPr>
        <w:pStyle w:val="a9"/>
      </w:pPr>
      <w:r>
        <w:t>ваяво́ моше́ веаѓаро́н эль-паръо́</w:t>
      </w:r>
      <w:r w:rsidR="0032066F">
        <w:t xml:space="preserve"> </w:t>
      </w:r>
      <w:r>
        <w:t>ваёмеру́ эла́в ко-ама́р адона́й элоѓе́ ѓаиври́м ад-мата́й меа́нта леано́т мипана́й шала́х ами́ веяавду́ни</w:t>
      </w:r>
    </w:p>
    <w:p w14:paraId="25F27192" w14:textId="77777777" w:rsidR="00D93D14" w:rsidRPr="003526CA" w:rsidRDefault="00D93D14" w:rsidP="00CD6805">
      <w:pPr>
        <w:pStyle w:val="a9"/>
        <w:rPr>
          <w:rtl/>
        </w:rPr>
      </w:pPr>
      <w:r>
        <w:t>3. И пришли Моше и Аѓарон к фараону, и сказали ему: «Так сказал Господь Бог евреев: «До каких пор ты будешь отказываться ответить на Моё требование? Пошли народ Мой, и будут служить Мне!</w:t>
      </w:r>
    </w:p>
    <w:p w14:paraId="758C8FF5" w14:textId="77777777" w:rsidR="00247465" w:rsidRPr="00247465" w:rsidRDefault="00247465" w:rsidP="00CD6805">
      <w:pPr>
        <w:pStyle w:val="ad"/>
      </w:pPr>
    </w:p>
    <w:p w14:paraId="1B8BCFA0" w14:textId="75D7795F" w:rsidR="00247465" w:rsidRPr="00247465" w:rsidRDefault="00247465" w:rsidP="00CD6805">
      <w:pPr>
        <w:pStyle w:val="ad"/>
      </w:pPr>
      <w:r w:rsidRPr="00247465">
        <w:t xml:space="preserve">כִּי אִם־מָאֵן אַתָּה לְשַׁלֵּחַ אֶת־עַמִּי הִנְנִי מֵבִיא מָחָר </w:t>
      </w:r>
      <w:r w:rsidRPr="00A70652">
        <w:rPr>
          <w:b/>
          <w:bCs/>
        </w:rPr>
        <w:t>אַרְבֶּה</w:t>
      </w:r>
      <w:r w:rsidRPr="00247465">
        <w:t xml:space="preserve"> בִּגְבֻלֶךָ׃</w:t>
      </w:r>
    </w:p>
    <w:p w14:paraId="7C0DFBE2" w14:textId="5DA8FB33" w:rsidR="00D93D14" w:rsidRPr="0086131F" w:rsidRDefault="00D93D14" w:rsidP="00CD6805">
      <w:pPr>
        <w:pStyle w:val="a9"/>
      </w:pPr>
      <w:r w:rsidRPr="0086131F">
        <w:t>ки им-маэ</w:t>
      </w:r>
      <w:r w:rsidRPr="00843503">
        <w:t>́</w:t>
      </w:r>
      <w:r w:rsidRPr="0086131F">
        <w:t>н ата</w:t>
      </w:r>
      <w:r w:rsidRPr="00843503">
        <w:t>́</w:t>
      </w:r>
      <w:r w:rsidRPr="0086131F">
        <w:t xml:space="preserve"> лешале</w:t>
      </w:r>
      <w:r w:rsidRPr="00843503">
        <w:t>́</w:t>
      </w:r>
      <w:r w:rsidRPr="0086131F">
        <w:t>ях эт-ами</w:t>
      </w:r>
      <w:r w:rsidRPr="00843503">
        <w:t>́</w:t>
      </w:r>
      <w:r w:rsidRPr="0086131F">
        <w:t xml:space="preserve"> </w:t>
      </w:r>
      <w:r w:rsidRPr="0069081E">
        <w:t>ѓ</w:t>
      </w:r>
      <w:r w:rsidRPr="0086131F">
        <w:t>инени</w:t>
      </w:r>
      <w:r w:rsidRPr="00843503">
        <w:t>́</w:t>
      </w:r>
      <w:r w:rsidRPr="0086131F">
        <w:t xml:space="preserve"> меви</w:t>
      </w:r>
      <w:r w:rsidRPr="00843503">
        <w:t>́</w:t>
      </w:r>
      <w:r w:rsidRPr="0086131F">
        <w:t xml:space="preserve"> маха</w:t>
      </w:r>
      <w:r w:rsidRPr="00843503">
        <w:t>́</w:t>
      </w:r>
      <w:r w:rsidRPr="0086131F">
        <w:t xml:space="preserve">р </w:t>
      </w:r>
      <w:r w:rsidRPr="00A70652">
        <w:rPr>
          <w:b/>
          <w:bCs/>
        </w:rPr>
        <w:t>арбэ́</w:t>
      </w:r>
      <w:r w:rsidRPr="0086131F">
        <w:t xml:space="preserve"> бигвуле</w:t>
      </w:r>
      <w:r w:rsidRPr="00843503">
        <w:t>́</w:t>
      </w:r>
      <w:r w:rsidRPr="0086131F">
        <w:t>ха</w:t>
      </w:r>
    </w:p>
    <w:p w14:paraId="3F850044" w14:textId="66582BF1" w:rsidR="00D93D14" w:rsidRPr="0086131F" w:rsidRDefault="00D93D14" w:rsidP="00CD6805">
      <w:pPr>
        <w:pStyle w:val="a9"/>
      </w:pPr>
      <w:r w:rsidRPr="00496900">
        <w:t xml:space="preserve">4. </w:t>
      </w:r>
      <w:r w:rsidRPr="0086131F">
        <w:t>Ибо</w:t>
      </w:r>
      <w:r w:rsidR="00247465">
        <w:t>,</w:t>
      </w:r>
      <w:r w:rsidRPr="0086131F">
        <w:t xml:space="preserve"> если ты отказываешься послать народ </w:t>
      </w:r>
      <w:r>
        <w:t>М</w:t>
      </w:r>
      <w:r w:rsidRPr="0086131F">
        <w:t>ой, вот</w:t>
      </w:r>
      <w:r>
        <w:t>,</w:t>
      </w:r>
      <w:r w:rsidRPr="0086131F">
        <w:t xml:space="preserve"> завтра Я приведу </w:t>
      </w:r>
      <w:r w:rsidRPr="00A70652">
        <w:rPr>
          <w:b/>
          <w:bCs/>
        </w:rPr>
        <w:t>саранчу</w:t>
      </w:r>
      <w:r w:rsidRPr="0086131F">
        <w:t xml:space="preserve"> в твои пределы. </w:t>
      </w:r>
    </w:p>
    <w:p w14:paraId="6C681195" w14:textId="77777777" w:rsidR="00D93D14" w:rsidRPr="0069081E" w:rsidRDefault="00D93D14" w:rsidP="00CD6805">
      <w:pPr>
        <w:pStyle w:val="a9"/>
        <w:rPr>
          <w:color w:val="000000"/>
        </w:rPr>
      </w:pPr>
    </w:p>
    <w:p w14:paraId="6F777C02" w14:textId="55309610" w:rsidR="00D93D14" w:rsidRPr="0069081E" w:rsidRDefault="00D93D14" w:rsidP="00A46D02">
      <w:pPr>
        <w:pStyle w:val="a6"/>
      </w:pPr>
      <w:r>
        <w:t>Обратите внимание, здесь нечто совершенно удивительное происходит. Всевышний не говорил Моше, что сказать фараону. Всевышний не повелевал, какую именно казнь объявить. А Моше говорит о саранче. Говорит ли он собственной волей, сказал ли ему Всевышний, позволил ли ему Всевышний самому один раз попробовать придумать казнь? Ну, в общем-то, конечно, почему бы и нет. Но мы начали с того, что Всевышний сказал Моше</w:t>
      </w:r>
      <w:r w:rsidRPr="00097689">
        <w:t xml:space="preserve">: </w:t>
      </w:r>
      <w:r w:rsidRPr="0069081E">
        <w:t>«</w:t>
      </w:r>
      <w:r w:rsidRPr="00B57D71">
        <w:rPr>
          <w:i/>
          <w:iCs/>
        </w:rPr>
        <w:t>Бо эль-паръо́ (пойдём к фараону</w:t>
      </w:r>
      <w:r>
        <w:rPr>
          <w:i/>
          <w:iCs/>
        </w:rPr>
        <w:t>)</w:t>
      </w:r>
      <w:r w:rsidRPr="0069081E">
        <w:t xml:space="preserve">». </w:t>
      </w:r>
      <w:r>
        <w:t xml:space="preserve">Всевышний пришёл вместе с Аѓароном и Моше, Дух Божий присутствует на них. И Духом Божиим (так, наверное, можно это понимать) Моше объявляет, что следующей казнью в этой воспитательной программе будет саранча. И мы помним, как Всевышний сказал, что все эти чудеса Он делает для того, чтобы было что́ рассказать нам и нашим детям. У пророка Йоэля </w:t>
      </w:r>
      <w:r w:rsidR="00A70652">
        <w:t>(1:3-4)</w:t>
      </w:r>
      <w:r>
        <w:t xml:space="preserve"> есть упоминание о саранче: </w:t>
      </w:r>
      <w:r w:rsidRPr="00097689">
        <w:t>«</w:t>
      </w:r>
      <w:r>
        <w:t>Перескажите об этом детям вашим, а дети ваши их детям, а дети тех детей следующе</w:t>
      </w:r>
      <w:r w:rsidRPr="009300BB">
        <w:t>му поколению</w:t>
      </w:r>
      <w:r>
        <w:t xml:space="preserve"> (это, по сути, цитата из Торы). То, что оставил </w:t>
      </w:r>
      <w:r w:rsidRPr="00ED5736">
        <w:rPr>
          <w:i/>
          <w:iCs/>
        </w:rPr>
        <w:t>газа</w:t>
      </w:r>
      <w:r w:rsidRPr="009300BB">
        <w:rPr>
          <w:i/>
          <w:iCs/>
        </w:rPr>
        <w:t>́</w:t>
      </w:r>
      <w:r w:rsidRPr="00ED5736">
        <w:rPr>
          <w:i/>
          <w:iCs/>
        </w:rPr>
        <w:t>м</w:t>
      </w:r>
      <w:r>
        <w:t xml:space="preserve">, съела </w:t>
      </w:r>
      <w:r w:rsidRPr="00581799">
        <w:rPr>
          <w:i/>
          <w:iCs/>
        </w:rPr>
        <w:t>саранча</w:t>
      </w:r>
      <w:r>
        <w:t xml:space="preserve"> (это один из возможных переводов, на самом деле</w:t>
      </w:r>
      <w:r w:rsidR="000B4456">
        <w:t>,</w:t>
      </w:r>
      <w:r>
        <w:t xml:space="preserve"> здесь упоминаются четыре разных вида саранчи), а то, что оставила </w:t>
      </w:r>
      <w:r w:rsidRPr="00581799">
        <w:rPr>
          <w:i/>
          <w:iCs/>
        </w:rPr>
        <w:t>саранча</w:t>
      </w:r>
      <w:r>
        <w:t xml:space="preserve">, съел </w:t>
      </w:r>
      <w:r>
        <w:rPr>
          <w:i/>
          <w:iCs/>
        </w:rPr>
        <w:t>е́</w:t>
      </w:r>
      <w:r w:rsidRPr="00ED5736">
        <w:rPr>
          <w:i/>
          <w:iCs/>
        </w:rPr>
        <w:t>ле</w:t>
      </w:r>
      <w:r>
        <w:rPr>
          <w:i/>
          <w:iCs/>
        </w:rPr>
        <w:t>к</w:t>
      </w:r>
      <w:r>
        <w:t xml:space="preserve">, а то, что оставил </w:t>
      </w:r>
      <w:r>
        <w:rPr>
          <w:i/>
          <w:iCs/>
        </w:rPr>
        <w:t>е́</w:t>
      </w:r>
      <w:r w:rsidRPr="00ED5736">
        <w:rPr>
          <w:i/>
          <w:iCs/>
        </w:rPr>
        <w:t>ле</w:t>
      </w:r>
      <w:r>
        <w:rPr>
          <w:i/>
          <w:iCs/>
        </w:rPr>
        <w:t>к</w:t>
      </w:r>
      <w:r w:rsidRPr="0069081E">
        <w:t xml:space="preserve">, </w:t>
      </w:r>
      <w:r>
        <w:t xml:space="preserve">съел </w:t>
      </w:r>
      <w:r w:rsidRPr="00ED5736">
        <w:rPr>
          <w:i/>
          <w:iCs/>
        </w:rPr>
        <w:t>хаси</w:t>
      </w:r>
      <w:r w:rsidRPr="009300BB">
        <w:rPr>
          <w:i/>
          <w:iCs/>
        </w:rPr>
        <w:t>́</w:t>
      </w:r>
      <w:r w:rsidRPr="00ED5736">
        <w:rPr>
          <w:i/>
          <w:iCs/>
        </w:rPr>
        <w:t>ль</w:t>
      </w:r>
      <w:r>
        <w:rPr>
          <w:i/>
          <w:iCs/>
        </w:rPr>
        <w:t>»</w:t>
      </w:r>
      <w:r w:rsidRPr="0069081E">
        <w:t xml:space="preserve">. </w:t>
      </w:r>
    </w:p>
    <w:p w14:paraId="55DD54BB" w14:textId="50A37865" w:rsidR="00D93D14" w:rsidRDefault="00D93D14" w:rsidP="00A46D02">
      <w:pPr>
        <w:pStyle w:val="a6"/>
      </w:pPr>
      <w:r>
        <w:t xml:space="preserve">Итак, мы знаем, что есть </w:t>
      </w:r>
      <w:r w:rsidRPr="009300BB">
        <w:rPr>
          <w:i/>
          <w:iCs/>
        </w:rPr>
        <w:t>саранча</w:t>
      </w:r>
      <w:r>
        <w:t xml:space="preserve">, на иврите она называется </w:t>
      </w:r>
      <w:r w:rsidRPr="003178E8">
        <w:rPr>
          <w:i/>
          <w:iCs/>
        </w:rPr>
        <w:t>арбэ́</w:t>
      </w:r>
      <w:r w:rsidRPr="0069081E">
        <w:t xml:space="preserve">. </w:t>
      </w:r>
      <w:r>
        <w:t>Происходит это слово от двух значений</w:t>
      </w:r>
      <w:r w:rsidRPr="000B4456">
        <w:t xml:space="preserve">: </w:t>
      </w:r>
      <w:r w:rsidRPr="000B4456">
        <w:rPr>
          <w:i/>
          <w:iCs/>
        </w:rPr>
        <w:t>арбэ́</w:t>
      </w:r>
      <w:r w:rsidRPr="000B4456">
        <w:t xml:space="preserve"> в значении </w:t>
      </w:r>
      <w:r w:rsidRPr="000B4456">
        <w:rPr>
          <w:i/>
          <w:iCs/>
        </w:rPr>
        <w:t>сонм, огромная какая-то туча, рой чего-то</w:t>
      </w:r>
      <w:r w:rsidRPr="000B4456">
        <w:t xml:space="preserve"> и </w:t>
      </w:r>
      <w:r w:rsidRPr="000B4456">
        <w:rPr>
          <w:i/>
          <w:iCs/>
        </w:rPr>
        <w:t>э́рвэ</w:t>
      </w:r>
      <w:r w:rsidRPr="000B4456">
        <w:t>, что</w:t>
      </w:r>
      <w:r>
        <w:t xml:space="preserve"> означает </w:t>
      </w:r>
      <w:r w:rsidRPr="00ED5736">
        <w:rPr>
          <w:i/>
          <w:iCs/>
        </w:rPr>
        <w:t>разрушать, губить</w:t>
      </w:r>
      <w:r>
        <w:t xml:space="preserve">. У саранчи есть несколько разных этапов развития. Как только она вылупляется, она </w:t>
      </w:r>
      <w:r w:rsidRPr="006E0DA0">
        <w:t>называется</w:t>
      </w:r>
      <w:r>
        <w:t xml:space="preserve"> </w:t>
      </w:r>
      <w:r>
        <w:rPr>
          <w:i/>
          <w:iCs/>
        </w:rPr>
        <w:t>е́</w:t>
      </w:r>
      <w:r w:rsidRPr="00ED5736">
        <w:rPr>
          <w:i/>
          <w:iCs/>
        </w:rPr>
        <w:t>ле</w:t>
      </w:r>
      <w:r>
        <w:rPr>
          <w:i/>
          <w:iCs/>
        </w:rPr>
        <w:t xml:space="preserve">к </w:t>
      </w:r>
      <w:r>
        <w:t xml:space="preserve">или </w:t>
      </w:r>
      <w:r w:rsidRPr="00ED5736">
        <w:rPr>
          <w:i/>
          <w:iCs/>
        </w:rPr>
        <w:t>кобылки</w:t>
      </w:r>
      <w:r>
        <w:t xml:space="preserve">. Это ещё неразвитые такие существа, у них нет развитых крыльев, они далеко не могут летать. Затем они превращаются, собственно, в то, что мы называем </w:t>
      </w:r>
      <w:r w:rsidRPr="003178E8">
        <w:rPr>
          <w:i/>
          <w:iCs/>
        </w:rPr>
        <w:t>арбэ́</w:t>
      </w:r>
      <w:r w:rsidRPr="006E0DA0">
        <w:t>, п</w:t>
      </w:r>
      <w:r>
        <w:t xml:space="preserve">росто </w:t>
      </w:r>
      <w:r w:rsidRPr="009300BB">
        <w:rPr>
          <w:i/>
          <w:iCs/>
        </w:rPr>
        <w:t>саранча</w:t>
      </w:r>
      <w:r>
        <w:t>. И следующий шаг их развития</w:t>
      </w:r>
      <w:r w:rsidR="00126355">
        <w:t xml:space="preserve"> – </w:t>
      </w:r>
      <w:r>
        <w:t xml:space="preserve">это </w:t>
      </w:r>
      <w:r w:rsidRPr="00ED5736">
        <w:rPr>
          <w:i/>
          <w:iCs/>
        </w:rPr>
        <w:t>хаси</w:t>
      </w:r>
      <w:r w:rsidRPr="00843B33">
        <w:rPr>
          <w:i/>
          <w:iCs/>
        </w:rPr>
        <w:t>́</w:t>
      </w:r>
      <w:r w:rsidRPr="00ED5736">
        <w:rPr>
          <w:i/>
          <w:iCs/>
        </w:rPr>
        <w:t>ль</w:t>
      </w:r>
      <w:r>
        <w:rPr>
          <w:i/>
          <w:iCs/>
        </w:rPr>
        <w:t>,</w:t>
      </w:r>
      <w:r w:rsidRPr="0069081E">
        <w:t xml:space="preserve"> </w:t>
      </w:r>
      <w:r>
        <w:t xml:space="preserve">от слова </w:t>
      </w:r>
      <w:r w:rsidRPr="00ED5736">
        <w:rPr>
          <w:i/>
          <w:iCs/>
        </w:rPr>
        <w:t>лехас</w:t>
      </w:r>
      <w:r>
        <w:rPr>
          <w:i/>
          <w:iCs/>
        </w:rPr>
        <w:t>е́</w:t>
      </w:r>
      <w:r w:rsidRPr="00ED5736">
        <w:rPr>
          <w:i/>
          <w:iCs/>
        </w:rPr>
        <w:t>ль</w:t>
      </w:r>
      <w:r w:rsidRPr="0069081E">
        <w:t xml:space="preserve">, </w:t>
      </w:r>
      <w:r w:rsidRPr="00ED5736">
        <w:rPr>
          <w:i/>
          <w:iCs/>
        </w:rPr>
        <w:t>уничтожать всё под корень</w:t>
      </w:r>
      <w:r>
        <w:t xml:space="preserve">. Это самая мощная саранча, саранча роящаяся, объединяющаяся в рой. В зависимости от времени года и особенностей климата, саранча развивается так или иначе. Она может вообще никогда не начать роиться, если у неё есть достаточно пищи. </w:t>
      </w:r>
    </w:p>
    <w:p w14:paraId="27087B74" w14:textId="1D73BAB8" w:rsidR="00D93D14" w:rsidRDefault="00D93D14" w:rsidP="00A46D02">
      <w:pPr>
        <w:pStyle w:val="a6"/>
      </w:pPr>
      <w:r w:rsidRPr="00040FD5">
        <w:t>Здесь упоминается просто саранча (</w:t>
      </w:r>
      <w:r w:rsidRPr="00040FD5">
        <w:rPr>
          <w:i/>
          <w:iCs/>
        </w:rPr>
        <w:t>арбэ́)</w:t>
      </w:r>
      <w:r w:rsidRPr="00040FD5">
        <w:t>. А вот интересно, что в Теѓилим, когда авторы псалмов вспоминают о казнях египетских</w:t>
      </w:r>
      <w:r>
        <w:t xml:space="preserve">, они называют </w:t>
      </w:r>
      <w:r w:rsidRPr="006E0DA0">
        <w:t>два</w:t>
      </w:r>
      <w:r>
        <w:t xml:space="preserve"> дополнительных вида саранчи: в Теѓилим 78:46 – это </w:t>
      </w:r>
      <w:r w:rsidRPr="00843B33">
        <w:rPr>
          <w:i/>
          <w:iCs/>
        </w:rPr>
        <w:t>хаси́ль</w:t>
      </w:r>
      <w:r>
        <w:rPr>
          <w:i/>
          <w:iCs/>
        </w:rPr>
        <w:t xml:space="preserve"> и арбэ́,</w:t>
      </w:r>
      <w:r w:rsidRPr="0069081E">
        <w:t xml:space="preserve"> </w:t>
      </w:r>
      <w:r>
        <w:t xml:space="preserve">в Теѓилим 105:34 – это </w:t>
      </w:r>
      <w:r>
        <w:rPr>
          <w:i/>
          <w:iCs/>
        </w:rPr>
        <w:t>е́</w:t>
      </w:r>
      <w:r w:rsidRPr="00843B33">
        <w:rPr>
          <w:i/>
          <w:iCs/>
        </w:rPr>
        <w:t>ле</w:t>
      </w:r>
      <w:r>
        <w:rPr>
          <w:i/>
          <w:iCs/>
        </w:rPr>
        <w:t>к и арбэ́</w:t>
      </w:r>
      <w:r>
        <w:t xml:space="preserve">. То есть, что здесь удивительного? Саранча обычно в одном из видов находится. Здесь, как в </w:t>
      </w:r>
      <w:r w:rsidR="00040FD5">
        <w:t>«</w:t>
      </w:r>
      <w:r>
        <w:t>Сказке о Д</w:t>
      </w:r>
      <w:r w:rsidRPr="006E0DA0">
        <w:t>венадцати</w:t>
      </w:r>
      <w:r>
        <w:t xml:space="preserve"> месяцах</w:t>
      </w:r>
      <w:r w:rsidR="00040FD5">
        <w:t>»</w:t>
      </w:r>
      <w:r>
        <w:t xml:space="preserve">, то, что разделено во времени и пространстве, чудным образом соединилось. Ветер пригнал со всего региона несколько разных видов саранчи, которые обычно вместе не ходят и которые, собравшись вместе, обрушились на страну. И это событие столь грандиозное, что спустя века и пророк Йоэль говорит, что о таком можно пересказывать детям и внукам. И вполне может быть, что говорит тем же самым Духом, что и Моше. И, возможно, мы видим здесь пример того, что Моше проявляется на практике как Бог фараону, что Всевышний </w:t>
      </w:r>
      <w:r w:rsidRPr="00040FD5">
        <w:t xml:space="preserve">ему и обещал (7:1), и </w:t>
      </w:r>
      <w:r>
        <w:t>может сам провозгласить казнь, водимый Духом. Это удивительное явление.</w:t>
      </w:r>
    </w:p>
    <w:p w14:paraId="0B74CBBD" w14:textId="4C2D725A" w:rsidR="00D93D14" w:rsidRPr="00137728" w:rsidRDefault="00D93D14" w:rsidP="00A46D02">
      <w:pPr>
        <w:pStyle w:val="a6"/>
      </w:pPr>
      <w:r>
        <w:t xml:space="preserve"> Итак, саранча всех </w:t>
      </w:r>
      <w:r w:rsidRPr="00097689">
        <w:t>четырёх</w:t>
      </w:r>
      <w:r>
        <w:t xml:space="preserve"> видов набросится и уничтожит, подъест всё от вершков до корешков или от корешков до вершков. Вот такая вот угроза раздаётся из уст Моше в адрес фараона. А что фараон? </w:t>
      </w:r>
      <w:r w:rsidRPr="00097689">
        <w:t>Ф</w:t>
      </w:r>
      <w:r>
        <w:t>араон стоит со своей свитой или восседает среди своей свиты: ведь Всевышний сказал, что Он и сердца рабов тоже утяжелил. И Моше продолжает рассказ и говорит</w:t>
      </w:r>
      <w:r w:rsidRPr="00137728">
        <w:t>:</w:t>
      </w:r>
    </w:p>
    <w:p w14:paraId="1AB8C6C9" w14:textId="77777777" w:rsidR="00D93D14" w:rsidRPr="00FF544F" w:rsidRDefault="00D93D14" w:rsidP="00CD6805">
      <w:pPr>
        <w:pStyle w:val="ad"/>
      </w:pPr>
      <w:r w:rsidRPr="00FF544F">
        <w:rPr>
          <w:rtl/>
        </w:rPr>
        <w:t xml:space="preserve"> </w:t>
      </w:r>
      <w:r w:rsidRPr="00FF544F">
        <w:rPr>
          <w:rtl/>
        </w:rPr>
        <w:br/>
        <w:t>וְכִסָּה אֶת־עֵין הָאָרֶץ וְלֹא יוּכַל לִרְאֹת אֶת־הָאָרֶץ וְאָכַל אֶת־יֶתֶר הַפְּלֵטָה הַנִּשְׁאֶרֶת לָכֶם מִן־הַבָּרָד וְאָכַל אֶת־כָּל־הָעֵץ הַצֹּמֵחַ לָכֶם מִן־הַשָּׂדֶה׃</w:t>
      </w:r>
    </w:p>
    <w:p w14:paraId="3DAEDE8B" w14:textId="77777777" w:rsidR="00D93D14" w:rsidRPr="00B53F2C" w:rsidRDefault="00D93D14" w:rsidP="00CD6805">
      <w:pPr>
        <w:pStyle w:val="a9"/>
      </w:pPr>
      <w:r w:rsidRPr="00B53F2C">
        <w:t xml:space="preserve">вехиса́ эт-э́н </w:t>
      </w:r>
      <w:r w:rsidRPr="003E75EB">
        <w:t>г</w:t>
      </w:r>
      <w:r w:rsidRPr="00ED07C0">
        <w:t>́</w:t>
      </w:r>
      <w:r w:rsidRPr="00B53F2C">
        <w:t>аа́рец</w:t>
      </w:r>
      <w:r w:rsidRPr="00FF544F">
        <w:t xml:space="preserve"> </w:t>
      </w:r>
      <w:r w:rsidRPr="007538F4">
        <w:t>вело́ юха́ль лиръо́т эт-</w:t>
      </w:r>
      <w:r w:rsidRPr="001A6861">
        <w:t>ѓ</w:t>
      </w:r>
      <w:r w:rsidRPr="007538F4">
        <w:t xml:space="preserve">аа́рец веаха́ль эт-е́тер </w:t>
      </w:r>
      <w:r w:rsidRPr="001A6861">
        <w:t>ѓ</w:t>
      </w:r>
      <w:r w:rsidRPr="007538F4">
        <w:t xml:space="preserve">апелета́ </w:t>
      </w:r>
      <w:r w:rsidRPr="001A6861">
        <w:t>ѓ</w:t>
      </w:r>
      <w:r w:rsidRPr="007538F4">
        <w:t>анишъэ́рет лахэ́м мин-</w:t>
      </w:r>
      <w:r w:rsidRPr="001A6861">
        <w:t>ѓ</w:t>
      </w:r>
      <w:r w:rsidRPr="007538F4">
        <w:t>абара́д веаха́ль эт-коль-</w:t>
      </w:r>
      <w:r w:rsidRPr="001A6861">
        <w:t>ѓ</w:t>
      </w:r>
      <w:r w:rsidRPr="007538F4">
        <w:t xml:space="preserve">аэ́ц </w:t>
      </w:r>
      <w:r w:rsidRPr="001A6861">
        <w:t>ѓ</w:t>
      </w:r>
      <w:r w:rsidRPr="007538F4">
        <w:t>ацомэ́ях лахэ́м мин-</w:t>
      </w:r>
      <w:r w:rsidRPr="001A6861">
        <w:t>ѓ</w:t>
      </w:r>
      <w:r w:rsidRPr="007538F4">
        <w:t>асадэ́</w:t>
      </w:r>
    </w:p>
    <w:p w14:paraId="789C45F2" w14:textId="0688D36C" w:rsidR="00D93D14" w:rsidRPr="007538F4" w:rsidRDefault="00D93D14" w:rsidP="00CD6805">
      <w:pPr>
        <w:pStyle w:val="a9"/>
      </w:pPr>
      <w:r w:rsidRPr="00ED5736">
        <w:t xml:space="preserve">5. </w:t>
      </w:r>
      <w:r w:rsidRPr="001A6861">
        <w:t>И</w:t>
      </w:r>
      <w:r w:rsidRPr="00B53F2C">
        <w:t xml:space="preserve"> покроет глаз земной</w:t>
      </w:r>
      <w:r>
        <w:t>,</w:t>
      </w:r>
      <w:r w:rsidRPr="00B53F2C">
        <w:t xml:space="preserve"> </w:t>
      </w:r>
      <w:r>
        <w:t>и</w:t>
      </w:r>
      <w:r w:rsidRPr="007538F4">
        <w:t xml:space="preserve"> уничтожит она остаток сохранённого</w:t>
      </w:r>
      <w:r>
        <w:t>,</w:t>
      </w:r>
      <w:r w:rsidRPr="007538F4">
        <w:t xml:space="preserve"> то, что осталось у вас после града</w:t>
      </w:r>
      <w:r w:rsidR="00040FD5">
        <w:t>,</w:t>
      </w:r>
      <w:r w:rsidRPr="007538F4">
        <w:t xml:space="preserve"> и съест всякое дерево, прорастающее у вас в поле. </w:t>
      </w:r>
    </w:p>
    <w:p w14:paraId="1E3451BF" w14:textId="77777777" w:rsidR="00D93D14" w:rsidRDefault="00D93D14" w:rsidP="00CD6805">
      <w:pPr>
        <w:pStyle w:val="a9"/>
        <w:rPr>
          <w:color w:val="000000"/>
        </w:rPr>
      </w:pPr>
    </w:p>
    <w:p w14:paraId="5830D78A" w14:textId="77777777" w:rsidR="00D93D14" w:rsidRDefault="00D93D14" w:rsidP="00A46D02">
      <w:pPr>
        <w:pStyle w:val="a6"/>
      </w:pPr>
      <w:r>
        <w:t>То есть в</w:t>
      </w:r>
      <w:r w:rsidRPr="003E75EB">
        <w:t xml:space="preserve">есь горизонт </w:t>
      </w:r>
      <w:r>
        <w:t xml:space="preserve">покроет </w:t>
      </w:r>
      <w:r w:rsidRPr="003E75EB">
        <w:t xml:space="preserve">саранча. Так оно и бывает, </w:t>
      </w:r>
      <w:r>
        <w:t xml:space="preserve">она </w:t>
      </w:r>
      <w:r w:rsidRPr="003E75EB">
        <w:t>действительно налетает таким образом</w:t>
      </w:r>
      <w:r>
        <w:t>, нападает роем</w:t>
      </w:r>
      <w:r w:rsidRPr="003E75EB">
        <w:t>. Рой саранчи</w:t>
      </w:r>
      <w:r>
        <w:t xml:space="preserve"> –</w:t>
      </w:r>
      <w:r w:rsidRPr="003E75EB">
        <w:t xml:space="preserve"> это 100 миллиардов особей. Трудно себе представить такое число. И 100 тысяч тонн за один присе</w:t>
      </w:r>
      <w:r>
        <w:t>ст</w:t>
      </w:r>
      <w:r w:rsidRPr="003E75EB">
        <w:t>, за одно приседание они уничтожают. Нет никак</w:t>
      </w:r>
      <w:r>
        <w:t>ой</w:t>
      </w:r>
      <w:r w:rsidRPr="003E75EB">
        <w:t xml:space="preserve"> возможности с </w:t>
      </w:r>
      <w:r>
        <w:t>саранчой</w:t>
      </w:r>
      <w:r w:rsidRPr="003E75EB">
        <w:t xml:space="preserve"> бороться</w:t>
      </w:r>
      <w:r>
        <w:t>,</w:t>
      </w:r>
      <w:r w:rsidRPr="003E75EB">
        <w:t xml:space="preserve"> до сих пор ищут </w:t>
      </w:r>
      <w:r>
        <w:t>способы</w:t>
      </w:r>
      <w:r w:rsidRPr="003E75EB">
        <w:t xml:space="preserve"> с ней бороться</w:t>
      </w:r>
      <w:r>
        <w:t>. А</w:t>
      </w:r>
      <w:r w:rsidRPr="003E75EB">
        <w:t xml:space="preserve"> в древнем Египте и подавно не было никаких </w:t>
      </w:r>
      <w:r>
        <w:t>для этого</w:t>
      </w:r>
      <w:r w:rsidRPr="003E75EB">
        <w:t xml:space="preserve"> средств. И было понятно</w:t>
      </w:r>
      <w:r>
        <w:t>:</w:t>
      </w:r>
      <w:r w:rsidRPr="003E75EB">
        <w:t xml:space="preserve"> всё, что не</w:t>
      </w:r>
      <w:r>
        <w:t xml:space="preserve"> </w:t>
      </w:r>
      <w:r w:rsidRPr="003E75EB">
        <w:t>добил град, всё, что удалось спасти, всё, что ещё не дозрело, всё, что удалось запасти непосильным трудом</w:t>
      </w:r>
      <w:r>
        <w:t xml:space="preserve"> –</w:t>
      </w:r>
      <w:r w:rsidRPr="003E75EB">
        <w:t xml:space="preserve"> всё это погибнет. </w:t>
      </w:r>
      <w:r>
        <w:t>Саранча, во-первых, съест всё подчистую. Во-вторых, нужно обратить внимание на довольно важную деталь:</w:t>
      </w:r>
      <w:r w:rsidRPr="00843B33">
        <w:t xml:space="preserve"> </w:t>
      </w:r>
      <w:r>
        <w:t>невозможно будет видеть. В казни саранчой уже изначально содержится и казнь тьмой, о которой будет идти речь позже.</w:t>
      </w:r>
      <w:r w:rsidRPr="007538F4">
        <w:t xml:space="preserve"> </w:t>
      </w:r>
      <w:r>
        <w:t>Уже здесь начнутся проблемы с ориентацией, потому что невозможно будет видеть землю. И Моше продолжает рисовать перед фараоном красочную картину.</w:t>
      </w:r>
    </w:p>
    <w:p w14:paraId="64C9AA17" w14:textId="77777777" w:rsidR="00D93D14" w:rsidRPr="00851FBE" w:rsidRDefault="00D93D14" w:rsidP="00CD6805">
      <w:pPr>
        <w:pStyle w:val="ad"/>
      </w:pPr>
      <w:r w:rsidRPr="00851FBE">
        <w:rPr>
          <w:rtl/>
        </w:rPr>
        <w:br/>
        <w:t>וּמָלְאוּ בָתֶּיךָ וּבָתֵּי כָל־עֲבָדֶיךָ וּבָתֵּי כָל־מִצְרַיִם אֲשֶׁר לֹא־רָאוּ אֲבֹתֶיךָ וַאֲבוֹת אֲבֹתֶיךָ מִיּוֹם הֱיוֹתָם עַל־הָאֲדָמָה עַד הַיּוֹם הַזֶּה וַיִּפֶן וַיֵּצֵא מֵעִם פַּרְעֹה׃</w:t>
      </w:r>
    </w:p>
    <w:p w14:paraId="278F0FD8" w14:textId="77777777" w:rsidR="00D93D14" w:rsidRPr="0022715E" w:rsidRDefault="00D93D14" w:rsidP="00CD6805">
      <w:pPr>
        <w:pStyle w:val="a9"/>
        <w:rPr>
          <w:lang w:val="de-DE"/>
        </w:rPr>
      </w:pPr>
      <w:r w:rsidRPr="00496900">
        <w:t>умалеу</w:t>
      </w:r>
      <w:r>
        <w:rPr>
          <w:lang w:val="de-DE"/>
        </w:rPr>
        <w:t>́</w:t>
      </w:r>
      <w:r w:rsidRPr="00496900">
        <w:rPr>
          <w:lang w:val="de-DE"/>
        </w:rPr>
        <w:t xml:space="preserve"> </w:t>
      </w:r>
      <w:r w:rsidRPr="00496900">
        <w:t>ватэ</w:t>
      </w:r>
      <w:r>
        <w:rPr>
          <w:lang w:val="de-DE"/>
        </w:rPr>
        <w:t>́</w:t>
      </w:r>
      <w:r w:rsidRPr="00496900">
        <w:t>ха</w:t>
      </w:r>
      <w:r w:rsidRPr="00496900">
        <w:rPr>
          <w:lang w:val="de-DE"/>
        </w:rPr>
        <w:t xml:space="preserve"> </w:t>
      </w:r>
      <w:r w:rsidRPr="00496900">
        <w:t>уватэ</w:t>
      </w:r>
      <w:r>
        <w:rPr>
          <w:lang w:val="de-DE"/>
        </w:rPr>
        <w:t>́</w:t>
      </w:r>
      <w:r w:rsidRPr="00496900">
        <w:rPr>
          <w:lang w:val="de-DE"/>
        </w:rPr>
        <w:t xml:space="preserve"> </w:t>
      </w:r>
      <w:r w:rsidRPr="00496900">
        <w:t>холь</w:t>
      </w:r>
      <w:r w:rsidRPr="00496900">
        <w:rPr>
          <w:lang w:val="de-DE"/>
        </w:rPr>
        <w:t>-</w:t>
      </w:r>
      <w:r w:rsidRPr="00496900">
        <w:t>авадэ</w:t>
      </w:r>
      <w:r>
        <w:rPr>
          <w:lang w:val="de-DE"/>
        </w:rPr>
        <w:t>́</w:t>
      </w:r>
      <w:r w:rsidRPr="00496900">
        <w:t>ха</w:t>
      </w:r>
      <w:r>
        <w:rPr>
          <w:lang w:val="de-DE"/>
        </w:rPr>
        <w:t xml:space="preserve"> </w:t>
      </w:r>
      <w:r w:rsidRPr="00496900">
        <w:t>уватэ</w:t>
      </w:r>
      <w:r>
        <w:rPr>
          <w:lang w:val="de-DE"/>
        </w:rPr>
        <w:t xml:space="preserve">́ </w:t>
      </w:r>
      <w:r w:rsidRPr="00496900">
        <w:t>холь</w:t>
      </w:r>
      <w:r w:rsidRPr="00496900">
        <w:rPr>
          <w:lang w:val="de-DE"/>
        </w:rPr>
        <w:t>-</w:t>
      </w:r>
      <w:r w:rsidRPr="00496900">
        <w:t>мицра</w:t>
      </w:r>
      <w:r>
        <w:rPr>
          <w:lang w:val="de-DE"/>
        </w:rPr>
        <w:t>́</w:t>
      </w:r>
      <w:r w:rsidRPr="00496900">
        <w:t>йим</w:t>
      </w:r>
      <w:r w:rsidRPr="00496900">
        <w:rPr>
          <w:lang w:val="de-DE"/>
        </w:rPr>
        <w:t xml:space="preserve"> </w:t>
      </w:r>
      <w:r w:rsidRPr="00496900">
        <w:t>аше</w:t>
      </w:r>
      <w:r>
        <w:rPr>
          <w:lang w:val="de-DE"/>
        </w:rPr>
        <w:t>́</w:t>
      </w:r>
      <w:r w:rsidRPr="00496900">
        <w:t>р</w:t>
      </w:r>
      <w:r w:rsidRPr="00496900">
        <w:rPr>
          <w:lang w:val="de-DE"/>
        </w:rPr>
        <w:t xml:space="preserve"> </w:t>
      </w:r>
      <w:r w:rsidRPr="00496900">
        <w:t>ло</w:t>
      </w:r>
      <w:r w:rsidRPr="00496900">
        <w:rPr>
          <w:lang w:val="de-DE"/>
        </w:rPr>
        <w:t>-</w:t>
      </w:r>
      <w:r w:rsidRPr="00496900">
        <w:t>рау</w:t>
      </w:r>
      <w:r>
        <w:rPr>
          <w:lang w:val="de-DE"/>
        </w:rPr>
        <w:t>́</w:t>
      </w:r>
      <w:r w:rsidRPr="00496900">
        <w:rPr>
          <w:lang w:val="de-DE"/>
        </w:rPr>
        <w:t xml:space="preserve"> </w:t>
      </w:r>
      <w:r w:rsidRPr="00496900">
        <w:t>авотэ</w:t>
      </w:r>
      <w:r>
        <w:rPr>
          <w:lang w:val="de-DE"/>
        </w:rPr>
        <w:t>́</w:t>
      </w:r>
      <w:r w:rsidRPr="00496900">
        <w:t>ха</w:t>
      </w:r>
      <w:r w:rsidRPr="00496900">
        <w:rPr>
          <w:lang w:val="de-DE"/>
        </w:rPr>
        <w:t xml:space="preserve"> </w:t>
      </w:r>
      <w:r w:rsidRPr="00496900">
        <w:t>вааво</w:t>
      </w:r>
      <w:r>
        <w:rPr>
          <w:lang w:val="de-DE"/>
        </w:rPr>
        <w:t>́</w:t>
      </w:r>
      <w:r w:rsidRPr="00496900">
        <w:t>т</w:t>
      </w:r>
      <w:r w:rsidRPr="00496900">
        <w:rPr>
          <w:lang w:val="de-DE"/>
        </w:rPr>
        <w:t xml:space="preserve"> </w:t>
      </w:r>
      <w:r w:rsidRPr="00496900">
        <w:t>авотэ</w:t>
      </w:r>
      <w:r>
        <w:rPr>
          <w:lang w:val="de-DE"/>
        </w:rPr>
        <w:t>́</w:t>
      </w:r>
      <w:r w:rsidRPr="00496900">
        <w:t>ха</w:t>
      </w:r>
      <w:r w:rsidRPr="00496900">
        <w:rPr>
          <w:lang w:val="de-DE"/>
        </w:rPr>
        <w:t xml:space="preserve"> </w:t>
      </w:r>
      <w:r w:rsidRPr="00496900">
        <w:t>миём</w:t>
      </w:r>
      <w:r w:rsidRPr="00496900">
        <w:rPr>
          <w:lang w:val="de-DE"/>
        </w:rPr>
        <w:t xml:space="preserve"> </w:t>
      </w:r>
      <w:r w:rsidRPr="001A6861">
        <w:t>г</w:t>
      </w:r>
      <w:r w:rsidRPr="001A6861">
        <w:rPr>
          <w:lang w:val="de-DE"/>
        </w:rPr>
        <w:t>́</w:t>
      </w:r>
      <w:r w:rsidRPr="00496900">
        <w:t>е</w:t>
      </w:r>
      <w:r w:rsidRPr="0022715E">
        <w:t>ё</w:t>
      </w:r>
      <w:r w:rsidRPr="00496900">
        <w:t>та</w:t>
      </w:r>
      <w:r>
        <w:rPr>
          <w:lang w:val="de-DE"/>
        </w:rPr>
        <w:t>́</w:t>
      </w:r>
      <w:r w:rsidRPr="00496900">
        <w:t>м</w:t>
      </w:r>
      <w:r w:rsidRPr="00496900">
        <w:rPr>
          <w:lang w:val="de-DE"/>
        </w:rPr>
        <w:t xml:space="preserve"> </w:t>
      </w:r>
      <w:r w:rsidRPr="00496900">
        <w:t>аль</w:t>
      </w:r>
      <w:r>
        <w:rPr>
          <w:lang w:val="de-DE"/>
        </w:rPr>
        <w:t>-</w:t>
      </w:r>
      <w:r w:rsidRPr="001A6861">
        <w:t>г</w:t>
      </w:r>
      <w:r w:rsidRPr="001A6861">
        <w:rPr>
          <w:lang w:val="de-DE"/>
        </w:rPr>
        <w:t>́</w:t>
      </w:r>
      <w:r w:rsidRPr="00496900">
        <w:t>аадама</w:t>
      </w:r>
      <w:r>
        <w:rPr>
          <w:lang w:val="de-DE"/>
        </w:rPr>
        <w:t>́</w:t>
      </w:r>
      <w:r w:rsidRPr="00496900">
        <w:rPr>
          <w:lang w:val="de-DE"/>
        </w:rPr>
        <w:t xml:space="preserve"> </w:t>
      </w:r>
      <w:r w:rsidRPr="00496900">
        <w:t>ад</w:t>
      </w:r>
      <w:r w:rsidRPr="00496900">
        <w:rPr>
          <w:lang w:val="de-DE"/>
        </w:rPr>
        <w:t xml:space="preserve"> </w:t>
      </w:r>
      <w:r w:rsidRPr="001A6861">
        <w:t>г</w:t>
      </w:r>
      <w:r w:rsidRPr="001A6861">
        <w:rPr>
          <w:lang w:val="de-DE"/>
        </w:rPr>
        <w:t>́</w:t>
      </w:r>
      <w:r w:rsidRPr="00496900">
        <w:t>аём</w:t>
      </w:r>
      <w:r w:rsidRPr="00496900">
        <w:rPr>
          <w:lang w:val="de-DE"/>
        </w:rPr>
        <w:t xml:space="preserve"> </w:t>
      </w:r>
      <w:r w:rsidRPr="001A6861">
        <w:t>г</w:t>
      </w:r>
      <w:r w:rsidRPr="001A6861">
        <w:rPr>
          <w:lang w:val="de-DE"/>
        </w:rPr>
        <w:t>́</w:t>
      </w:r>
      <w:r w:rsidRPr="00496900">
        <w:t>азэ</w:t>
      </w:r>
      <w:r>
        <w:rPr>
          <w:lang w:val="de-DE"/>
        </w:rPr>
        <w:t>́</w:t>
      </w:r>
      <w:r w:rsidRPr="00851FBE">
        <w:t xml:space="preserve"> </w:t>
      </w:r>
      <w:r w:rsidRPr="00CE302B">
        <w:t>вайи́фен ваецэ́ меи́м паръо́</w:t>
      </w:r>
    </w:p>
    <w:p w14:paraId="365FA2FE" w14:textId="0B35F761" w:rsidR="00D93D14" w:rsidRDefault="00D93D14" w:rsidP="00CD6805">
      <w:pPr>
        <w:pStyle w:val="a9"/>
      </w:pPr>
      <w:r w:rsidRPr="00496900">
        <w:t xml:space="preserve">6. И наполнятся </w:t>
      </w:r>
      <w:r>
        <w:t xml:space="preserve">ею </w:t>
      </w:r>
      <w:r w:rsidRPr="00496900">
        <w:t>дома твои</w:t>
      </w:r>
      <w:r>
        <w:t>,</w:t>
      </w:r>
      <w:r w:rsidRPr="00496900">
        <w:t xml:space="preserve"> и дома рабов твоих</w:t>
      </w:r>
      <w:r>
        <w:t>,</w:t>
      </w:r>
      <w:r w:rsidRPr="00496900">
        <w:t xml:space="preserve"> и все дома </w:t>
      </w:r>
      <w:r w:rsidR="00040FD5">
        <w:t>е</w:t>
      </w:r>
      <w:r>
        <w:t>гипетск</w:t>
      </w:r>
      <w:r w:rsidRPr="00496900">
        <w:t>ие</w:t>
      </w:r>
      <w:r w:rsidR="00040FD5">
        <w:t>.</w:t>
      </w:r>
      <w:r w:rsidRPr="00496900">
        <w:t xml:space="preserve"> </w:t>
      </w:r>
      <w:r w:rsidR="00040FD5">
        <w:t>Ч</w:t>
      </w:r>
      <w:r w:rsidRPr="00496900">
        <w:t>его не видели отцы твои и отцы отцов твоих с тех пор</w:t>
      </w:r>
      <w:r>
        <w:t>,</w:t>
      </w:r>
      <w:r w:rsidRPr="00496900">
        <w:t xml:space="preserve"> как они на земле</w:t>
      </w:r>
      <w:r>
        <w:t>,</w:t>
      </w:r>
      <w:r w:rsidRPr="00496900">
        <w:t xml:space="preserve"> до сего дня»</w:t>
      </w:r>
      <w:r>
        <w:t>.</w:t>
      </w:r>
      <w:r w:rsidRPr="00496900">
        <w:t xml:space="preserve"> </w:t>
      </w:r>
      <w:r>
        <w:t>И</w:t>
      </w:r>
      <w:r w:rsidRPr="00CE302B">
        <w:t xml:space="preserve"> повернулся</w:t>
      </w:r>
      <w:r>
        <w:t>,</w:t>
      </w:r>
      <w:r w:rsidRPr="00CE302B">
        <w:t xml:space="preserve"> и вышел от фараона. </w:t>
      </w:r>
    </w:p>
    <w:p w14:paraId="0DFCB5BB" w14:textId="77777777" w:rsidR="00D93D14" w:rsidRPr="0069081E" w:rsidRDefault="00D93D14" w:rsidP="00CD6805">
      <w:pPr>
        <w:pStyle w:val="a9"/>
        <w:rPr>
          <w:color w:val="000000"/>
        </w:rPr>
      </w:pPr>
    </w:p>
    <w:p w14:paraId="32D4770A" w14:textId="77777777" w:rsidR="00D93D14" w:rsidRDefault="00D93D14" w:rsidP="00A46D02">
      <w:pPr>
        <w:pStyle w:val="a6"/>
      </w:pPr>
      <w:r>
        <w:t>Это конец речи Моше. Моше сказал: «Если ты не отошлёшь народ</w:t>
      </w:r>
      <w:r w:rsidRPr="00AE4964">
        <w:t xml:space="preserve">, </w:t>
      </w:r>
      <w:r>
        <w:t>то сойдётся великое нашествие саранчи». Надо сказать, что в летописях, с давних пор и до нынешних лет, любят фиксировать нашествие саранчи. Народ остаётся голодным</w:t>
      </w:r>
      <w:r w:rsidRPr="00843B33">
        <w:t xml:space="preserve">, </w:t>
      </w:r>
      <w:r>
        <w:t>времени появляется больше</w:t>
      </w:r>
      <w:r w:rsidRPr="00843B33">
        <w:t xml:space="preserve">, </w:t>
      </w:r>
      <w:r>
        <w:t>и очень много стихов и поэм слагается на тему о том, какая саранча вредительница. Нашествие саранчи увековечено в восточном творчестве, это мы видим у пророка Йоэля</w:t>
      </w:r>
      <w:r w:rsidRPr="00AE4964">
        <w:t xml:space="preserve">, </w:t>
      </w:r>
      <w:r>
        <w:t>и много про саранчу есть у других еврейских пороков. И здесь Моше добавляет: «А это будет такое, чего вы вообще никогда не видели!»</w:t>
      </w:r>
    </w:p>
    <w:p w14:paraId="1BE785A3" w14:textId="06E3C4FF" w:rsidR="00D93D14" w:rsidRPr="003E75EB" w:rsidRDefault="00D93D14" w:rsidP="00A46D02">
      <w:pPr>
        <w:pStyle w:val="a6"/>
      </w:pPr>
      <w:r>
        <w:rPr>
          <w:rStyle w:val="a7"/>
        </w:rPr>
        <w:t>И Моше выходит, н</w:t>
      </w:r>
      <w:r w:rsidRPr="003E75EB">
        <w:rPr>
          <w:rStyle w:val="a7"/>
        </w:rPr>
        <w:t>у</w:t>
      </w:r>
      <w:r>
        <w:rPr>
          <w:rStyle w:val="a7"/>
        </w:rPr>
        <w:t>,</w:t>
      </w:r>
      <w:r w:rsidRPr="003E75EB">
        <w:rPr>
          <w:rStyle w:val="a7"/>
        </w:rPr>
        <w:t xml:space="preserve"> едва не хлопнув дверью. Не ждёт от фараона никакого ответа. С одной стороны</w:t>
      </w:r>
      <w:r w:rsidRPr="00843B33">
        <w:rPr>
          <w:rStyle w:val="a7"/>
        </w:rPr>
        <w:t xml:space="preserve">, </w:t>
      </w:r>
      <w:r w:rsidRPr="003E75EB">
        <w:rPr>
          <w:rStyle w:val="a7"/>
        </w:rPr>
        <w:t>он сказал</w:t>
      </w:r>
      <w:r>
        <w:rPr>
          <w:rStyle w:val="a7"/>
        </w:rPr>
        <w:t>:</w:t>
      </w:r>
      <w:r w:rsidRPr="003E75EB">
        <w:rPr>
          <w:rStyle w:val="a7"/>
        </w:rPr>
        <w:t xml:space="preserve"> </w:t>
      </w:r>
      <w:r>
        <w:rPr>
          <w:rStyle w:val="a7"/>
        </w:rPr>
        <w:t>«Е</w:t>
      </w:r>
      <w:r w:rsidRPr="003E75EB">
        <w:rPr>
          <w:rStyle w:val="a7"/>
        </w:rPr>
        <w:t>сли не отошлёшь</w:t>
      </w:r>
      <w:r>
        <w:rPr>
          <w:rStyle w:val="a7"/>
        </w:rPr>
        <w:t>…»</w:t>
      </w:r>
      <w:r w:rsidRPr="00843B33">
        <w:rPr>
          <w:rStyle w:val="a7"/>
        </w:rPr>
        <w:t xml:space="preserve">, </w:t>
      </w:r>
      <w:r w:rsidRPr="003E75EB">
        <w:rPr>
          <w:rStyle w:val="a7"/>
        </w:rPr>
        <w:t>с другой стороны</w:t>
      </w:r>
      <w:r>
        <w:rPr>
          <w:rStyle w:val="a7"/>
        </w:rPr>
        <w:t>,</w:t>
      </w:r>
      <w:r w:rsidRPr="003E75EB">
        <w:rPr>
          <w:rStyle w:val="a7"/>
        </w:rPr>
        <w:t xml:space="preserve"> он не ждёт</w:t>
      </w:r>
      <w:r>
        <w:rPr>
          <w:rStyle w:val="a7"/>
        </w:rPr>
        <w:t xml:space="preserve"> ответа: «М</w:t>
      </w:r>
      <w:r w:rsidRPr="003E75EB">
        <w:rPr>
          <w:rStyle w:val="a7"/>
        </w:rPr>
        <w:t>инуточку, вы меня не выслушали</w:t>
      </w:r>
      <w:r>
        <w:rPr>
          <w:rStyle w:val="a7"/>
        </w:rPr>
        <w:t>, а</w:t>
      </w:r>
      <w:r w:rsidRPr="003E75EB">
        <w:rPr>
          <w:rStyle w:val="a7"/>
        </w:rPr>
        <w:t xml:space="preserve"> я хотел сказать</w:t>
      </w:r>
      <w:r>
        <w:rPr>
          <w:rStyle w:val="a7"/>
        </w:rPr>
        <w:t>…».</w:t>
      </w:r>
      <w:r w:rsidRPr="003E75EB">
        <w:rPr>
          <w:rStyle w:val="a7"/>
        </w:rPr>
        <w:t xml:space="preserve"> </w:t>
      </w:r>
      <w:r>
        <w:rPr>
          <w:rStyle w:val="a7"/>
        </w:rPr>
        <w:t>Н</w:t>
      </w:r>
      <w:r w:rsidRPr="003E75EB">
        <w:rPr>
          <w:rStyle w:val="a7"/>
        </w:rPr>
        <w:t>ет</w:t>
      </w:r>
      <w:r>
        <w:rPr>
          <w:rStyle w:val="a7"/>
        </w:rPr>
        <w:t>,</w:t>
      </w:r>
      <w:r w:rsidRPr="003E75EB">
        <w:rPr>
          <w:rStyle w:val="a7"/>
        </w:rPr>
        <w:t xml:space="preserve"> ничего Моше не ждёт</w:t>
      </w:r>
      <w:r w:rsidRPr="00843B33">
        <w:rPr>
          <w:rStyle w:val="a7"/>
        </w:rPr>
        <w:t xml:space="preserve">, </w:t>
      </w:r>
      <w:r w:rsidRPr="003E75EB">
        <w:rPr>
          <w:rStyle w:val="a7"/>
        </w:rPr>
        <w:t>поворачивается и уходит. Может быть</w:t>
      </w:r>
      <w:r>
        <w:rPr>
          <w:rStyle w:val="a7"/>
        </w:rPr>
        <w:t>,</w:t>
      </w:r>
      <w:r w:rsidRPr="003E75EB">
        <w:rPr>
          <w:rStyle w:val="a7"/>
        </w:rPr>
        <w:t xml:space="preserve"> это побочный эффект того состояния близости с Богом, которое началось со слов</w:t>
      </w:r>
      <w:r>
        <w:rPr>
          <w:rStyle w:val="a7"/>
        </w:rPr>
        <w:t xml:space="preserve"> </w:t>
      </w:r>
      <w:r w:rsidRPr="00843B33">
        <w:rPr>
          <w:rStyle w:val="a7"/>
          <w:i/>
          <w:iCs/>
        </w:rPr>
        <w:t>бо</w:t>
      </w:r>
      <w:r>
        <w:rPr>
          <w:rStyle w:val="a7"/>
          <w:i/>
          <w:iCs/>
        </w:rPr>
        <w:t xml:space="preserve"> </w:t>
      </w:r>
      <w:r w:rsidRPr="00DC2F10">
        <w:rPr>
          <w:i/>
          <w:iCs/>
        </w:rPr>
        <w:t>эль-паръо́</w:t>
      </w:r>
      <w:r>
        <w:rPr>
          <w:i/>
          <w:iCs/>
        </w:rPr>
        <w:t xml:space="preserve"> (пойдём к фараону)</w:t>
      </w:r>
      <w:r w:rsidRPr="003E75EB">
        <w:rPr>
          <w:rStyle w:val="a7"/>
        </w:rPr>
        <w:t xml:space="preserve">, как мы </w:t>
      </w:r>
      <w:r>
        <w:rPr>
          <w:rStyle w:val="a7"/>
        </w:rPr>
        <w:t>уже отмечали</w:t>
      </w:r>
      <w:r w:rsidRPr="003E75EB">
        <w:t xml:space="preserve">. </w:t>
      </w:r>
    </w:p>
    <w:p w14:paraId="1BFE913D" w14:textId="6B090FB9" w:rsidR="00D93D14" w:rsidRDefault="00D93D14" w:rsidP="00CD6805">
      <w:pPr>
        <w:pStyle w:val="ad"/>
      </w:pPr>
      <w:r w:rsidRPr="00CE302B">
        <w:rPr>
          <w:rtl/>
          <w:lang w:val="de-DE"/>
        </w:rPr>
        <w:br/>
      </w:r>
      <w:r w:rsidRPr="00CE302B">
        <w:rPr>
          <w:rtl/>
        </w:rPr>
        <w:t>וַיֹּאמְרוּ עַבְדֵי פַרְעֹה אֵלָיו עַד־מָתַי יִהְיֶה זֶה לָנוּ ל</w:t>
      </w:r>
      <w:r w:rsidRPr="00A70652">
        <w:rPr>
          <w:b/>
          <w:bCs/>
          <w:rtl/>
        </w:rPr>
        <w:t>ְמוֹקֵשׁ</w:t>
      </w:r>
      <w:r w:rsidRPr="00132248">
        <w:t>שַׁלַּח אֶת־הָאֲנָשִׁים וְיַעַבְדוּ אֶת־יְהוָה אֱלֹהֵיהֶם הֲטֶרֶם תֵּדַע כִּי אָבְדָה מִצְרָיִם׃</w:t>
      </w:r>
    </w:p>
    <w:p w14:paraId="10168E88" w14:textId="77777777" w:rsidR="00D93D14" w:rsidRPr="00132248" w:rsidRDefault="00D93D14" w:rsidP="00CD6805">
      <w:pPr>
        <w:pStyle w:val="a9"/>
      </w:pPr>
      <w:r w:rsidRPr="003A4871">
        <w:t>ваёмеру́ авдэ́ фаръо́ эла́в ад-мата́й йиѓйе́ зэ ла́ну ле</w:t>
      </w:r>
      <w:r w:rsidRPr="00A70652">
        <w:rPr>
          <w:b/>
          <w:bCs/>
        </w:rPr>
        <w:t>мокэ́ш</w:t>
      </w:r>
      <w:r w:rsidRPr="00DC2F10">
        <w:t xml:space="preserve"> </w:t>
      </w:r>
      <w:r w:rsidRPr="00132248">
        <w:t>шала́х эт-ѓаанаши́м веяавду́ эт-адона́й элоѓеѓе́м ѓатэ́рем теда́ ки аведа́ мицра</w:t>
      </w:r>
      <w:r w:rsidRPr="003F676B">
        <w:t>́</w:t>
      </w:r>
      <w:r w:rsidRPr="00132248">
        <w:t>йим</w:t>
      </w:r>
    </w:p>
    <w:p w14:paraId="4C66A1D1" w14:textId="77777777" w:rsidR="00D93D14" w:rsidRPr="003A4871" w:rsidRDefault="00D93D14" w:rsidP="00CD6805">
      <w:pPr>
        <w:pStyle w:val="a9"/>
      </w:pPr>
      <w:r w:rsidRPr="003A4871">
        <w:t xml:space="preserve">7. </w:t>
      </w:r>
      <w:r w:rsidRPr="00271517">
        <w:t>И</w:t>
      </w:r>
      <w:r w:rsidRPr="003A4871">
        <w:t xml:space="preserve"> сказали ему рабы фараона: «</w:t>
      </w:r>
      <w:r>
        <w:t>Д</w:t>
      </w:r>
      <w:r w:rsidRPr="003A4871">
        <w:t xml:space="preserve">о каких пор этот человек будет нам </w:t>
      </w:r>
      <w:r w:rsidRPr="00A70652">
        <w:rPr>
          <w:b/>
          <w:bCs/>
        </w:rPr>
        <w:t>преградой</w:t>
      </w:r>
      <w:r>
        <w:t>? О</w:t>
      </w:r>
      <w:r w:rsidRPr="00132248">
        <w:t>тошли уже этих людей</w:t>
      </w:r>
      <w:r>
        <w:t>,</w:t>
      </w:r>
      <w:r w:rsidRPr="00132248">
        <w:t xml:space="preserve"> пусть они послужат своему Богу</w:t>
      </w:r>
      <w:r>
        <w:t>. Н</w:t>
      </w:r>
      <w:r w:rsidRPr="00132248">
        <w:t>еужели ты ещё не узнал</w:t>
      </w:r>
      <w:r>
        <w:t>,</w:t>
      </w:r>
      <w:r w:rsidRPr="00132248">
        <w:t xml:space="preserve"> что Египет погибает</w:t>
      </w:r>
      <w:r>
        <w:t>?</w:t>
      </w:r>
      <w:r w:rsidRPr="003A4871">
        <w:t>»</w:t>
      </w:r>
    </w:p>
    <w:p w14:paraId="185AA16D" w14:textId="77777777" w:rsidR="00D93D14" w:rsidRDefault="00D93D14" w:rsidP="00CD6805">
      <w:pPr>
        <w:pStyle w:val="a9"/>
        <w:rPr>
          <w:color w:val="000000"/>
        </w:rPr>
      </w:pPr>
      <w:r w:rsidRPr="00CE302B">
        <w:rPr>
          <w:color w:val="000000"/>
        </w:rPr>
        <w:t xml:space="preserve"> </w:t>
      </w:r>
    </w:p>
    <w:p w14:paraId="67EF858C" w14:textId="55AD2909" w:rsidR="00D93D14" w:rsidRDefault="00D93D14" w:rsidP="00A46D02">
      <w:pPr>
        <w:pStyle w:val="a6"/>
      </w:pPr>
      <w:r w:rsidRPr="00271517">
        <w:rPr>
          <w:i/>
          <w:iCs/>
        </w:rPr>
        <w:t>Моке́ш</w:t>
      </w:r>
      <w:r w:rsidRPr="003E75EB">
        <w:t xml:space="preserve"> на </w:t>
      </w:r>
      <w:r w:rsidRPr="00271517">
        <w:t>современном</w:t>
      </w:r>
      <w:r w:rsidRPr="003E75EB">
        <w:t xml:space="preserve"> языке</w:t>
      </w:r>
      <w:r>
        <w:t xml:space="preserve"> –</w:t>
      </w:r>
      <w:r w:rsidRPr="003E75EB">
        <w:t xml:space="preserve"> это </w:t>
      </w:r>
      <w:r w:rsidRPr="00271517">
        <w:rPr>
          <w:i/>
          <w:iCs/>
        </w:rPr>
        <w:t>мина</w:t>
      </w:r>
      <w:r>
        <w:rPr>
          <w:i/>
          <w:iCs/>
        </w:rPr>
        <w:t xml:space="preserve"> (оружие),</w:t>
      </w:r>
      <w:r w:rsidRPr="003E75EB">
        <w:t xml:space="preserve"> но здесь</w:t>
      </w:r>
      <w:r>
        <w:t xml:space="preserve"> – </w:t>
      </w:r>
      <w:r w:rsidRPr="00271517">
        <w:rPr>
          <w:i/>
          <w:iCs/>
        </w:rPr>
        <w:t>преграда</w:t>
      </w:r>
      <w:r w:rsidRPr="003E75EB">
        <w:t xml:space="preserve">, </w:t>
      </w:r>
      <w:r w:rsidRPr="00451C06">
        <w:rPr>
          <w:i/>
          <w:iCs/>
        </w:rPr>
        <w:t>то, на чём мы спотыкаемся, подножка</w:t>
      </w:r>
      <w:r w:rsidRPr="003E75EB">
        <w:t xml:space="preserve"> и так далее. То есть</w:t>
      </w:r>
      <w:r>
        <w:t>: «Д</w:t>
      </w:r>
      <w:r w:rsidRPr="003E75EB">
        <w:t>о каких пор мы будем постоянно бросаться на амбразуру, которая называется Моше</w:t>
      </w:r>
      <w:r>
        <w:t>? Д</w:t>
      </w:r>
      <w:r w:rsidRPr="003E75EB">
        <w:t xml:space="preserve">о каких пор мы будем </w:t>
      </w:r>
      <w:r>
        <w:t>«</w:t>
      </w:r>
      <w:r w:rsidRPr="003E75EB">
        <w:t>плакать</w:t>
      </w:r>
      <w:r>
        <w:t>,</w:t>
      </w:r>
      <w:r w:rsidRPr="003E75EB">
        <w:t xml:space="preserve"> как мышки, </w:t>
      </w:r>
      <w:r>
        <w:t>но продолжать есть этот кактус»? М</w:t>
      </w:r>
      <w:r w:rsidRPr="003E75EB">
        <w:t>ожет быть</w:t>
      </w:r>
      <w:r>
        <w:t>,</w:t>
      </w:r>
      <w:r w:rsidRPr="003E75EB">
        <w:t xml:space="preserve"> уже хватит</w:t>
      </w:r>
      <w:r>
        <w:t>?»</w:t>
      </w:r>
    </w:p>
    <w:p w14:paraId="6AE3397A" w14:textId="7D564FE5" w:rsidR="00D93D14" w:rsidRPr="003E75EB" w:rsidRDefault="00D93D14" w:rsidP="00A46D02">
      <w:pPr>
        <w:pStyle w:val="a6"/>
      </w:pPr>
      <w:r w:rsidRPr="003E75EB">
        <w:t>В хасидизме</w:t>
      </w:r>
      <w:r>
        <w:t xml:space="preserve"> (</w:t>
      </w:r>
      <w:r w:rsidRPr="003E75EB">
        <w:t>да можно сказать</w:t>
      </w:r>
      <w:r>
        <w:t>,</w:t>
      </w:r>
      <w:r w:rsidRPr="003E75EB">
        <w:t xml:space="preserve"> что это и </w:t>
      </w:r>
      <w:r w:rsidRPr="008D7B61">
        <w:rPr>
          <w:i/>
          <w:iCs/>
        </w:rPr>
        <w:t>пшат</w:t>
      </w:r>
      <w:r>
        <w:rPr>
          <w:i/>
          <w:iCs/>
        </w:rPr>
        <w:t xml:space="preserve">, </w:t>
      </w:r>
      <w:r w:rsidRPr="008D7B61">
        <w:t>простой смысл</w:t>
      </w:r>
      <w:r w:rsidRPr="003E75EB">
        <w:t xml:space="preserve"> </w:t>
      </w:r>
      <w:r>
        <w:t xml:space="preserve">Торы </w:t>
      </w:r>
      <w:r w:rsidRPr="003E75EB">
        <w:t>здесь</w:t>
      </w:r>
      <w:r>
        <w:t>),</w:t>
      </w:r>
      <w:r w:rsidRPr="003E75EB">
        <w:t xml:space="preserve"> когда неверующий человек сопротивляется Всевышнему</w:t>
      </w:r>
      <w:r>
        <w:t xml:space="preserve"> и</w:t>
      </w:r>
      <w:r w:rsidRPr="003E75EB">
        <w:t xml:space="preserve"> думает</w:t>
      </w:r>
      <w:r>
        <w:t>: «Я сейчас ещё не буду слушать, я</w:t>
      </w:r>
      <w:r w:rsidRPr="003E75EB">
        <w:t xml:space="preserve"> ещё по-своему поступлю, я не принимаю эти упрёки</w:t>
      </w:r>
      <w:r>
        <w:t>», то он</w:t>
      </w:r>
      <w:r w:rsidR="0032066F">
        <w:t xml:space="preserve"> </w:t>
      </w:r>
      <w:r w:rsidRPr="003E75EB">
        <w:t>начинает к</w:t>
      </w:r>
      <w:r>
        <w:t>о</w:t>
      </w:r>
      <w:r w:rsidRPr="003E75EB">
        <w:t>пошиться, искать какие-то свои пути</w:t>
      </w:r>
      <w:r>
        <w:t xml:space="preserve"> и всему, что</w:t>
      </w:r>
      <w:r w:rsidRPr="003E75EB">
        <w:t xml:space="preserve"> будет происходить, </w:t>
      </w:r>
      <w:r>
        <w:t>он найдёт</w:t>
      </w:r>
      <w:r w:rsidRPr="003E75EB">
        <w:t xml:space="preserve"> рациональное объяснение, как и фараон находил</w:t>
      </w:r>
      <w:r>
        <w:t xml:space="preserve"> –</w:t>
      </w:r>
      <w:r w:rsidRPr="003E75EB">
        <w:t xml:space="preserve"> </w:t>
      </w:r>
      <w:r>
        <w:t>д</w:t>
      </w:r>
      <w:r w:rsidRPr="003E75EB">
        <w:t>о тех пор</w:t>
      </w:r>
      <w:r>
        <w:t>,</w:t>
      </w:r>
      <w:r w:rsidRPr="003E75EB">
        <w:t xml:space="preserve"> пока не услышит, не поймёт, что </w:t>
      </w:r>
      <w:r>
        <w:t>«</w:t>
      </w:r>
      <w:r w:rsidRPr="003E75EB">
        <w:t>Египет погибает</w:t>
      </w:r>
      <w:r>
        <w:t>»</w:t>
      </w:r>
      <w:r w:rsidRPr="003E75EB">
        <w:t>, что</w:t>
      </w:r>
      <w:r w:rsidRPr="00271517">
        <w:t xml:space="preserve"> </w:t>
      </w:r>
      <w:r w:rsidRPr="003E75EB">
        <w:t>без Всевышнего погибель, что война со Всевышним обр</w:t>
      </w:r>
      <w:r>
        <w:t>ечена</w:t>
      </w:r>
      <w:r w:rsidRPr="003E75EB">
        <w:t xml:space="preserve"> на погибель</w:t>
      </w:r>
      <w:r>
        <w:t>.</w:t>
      </w:r>
      <w:r w:rsidRPr="003E75EB">
        <w:t xml:space="preserve"> </w:t>
      </w:r>
      <w:r>
        <w:t>В</w:t>
      </w:r>
      <w:r w:rsidRPr="003E75EB">
        <w:t xml:space="preserve">от тогда он и </w:t>
      </w:r>
      <w:r>
        <w:t>с</w:t>
      </w:r>
      <w:r w:rsidRPr="003E75EB">
        <w:t>может что-то поменять. Это</w:t>
      </w:r>
      <w:r>
        <w:t>,</w:t>
      </w:r>
      <w:r w:rsidRPr="003E75EB">
        <w:t xml:space="preserve"> собственно</w:t>
      </w:r>
      <w:r>
        <w:t>,</w:t>
      </w:r>
      <w:r w:rsidRPr="003E75EB">
        <w:t xml:space="preserve"> тот тест</w:t>
      </w:r>
      <w:r>
        <w:t>,</w:t>
      </w:r>
      <w:r w:rsidRPr="003E75EB">
        <w:t xml:space="preserve"> которому сейчас подвергают фараона его рабы</w:t>
      </w:r>
      <w:r>
        <w:t>.</w:t>
      </w:r>
      <w:r w:rsidRPr="00271517">
        <w:t xml:space="preserve"> </w:t>
      </w:r>
      <w:r>
        <w:t>О</w:t>
      </w:r>
      <w:r w:rsidRPr="00271517">
        <w:t>братите внимание, хотя Всевышний и утяжелил сердца рабов тоже, они не лишены свободы выбора</w:t>
      </w:r>
      <w:r>
        <w:t>,</w:t>
      </w:r>
      <w:r w:rsidRPr="00271517">
        <w:t xml:space="preserve"> они могут сказать</w:t>
      </w:r>
      <w:r>
        <w:t>: «Н</w:t>
      </w:r>
      <w:r w:rsidRPr="00271517">
        <w:t>у да, мы</w:t>
      </w:r>
      <w:r w:rsidR="00040FD5">
        <w:t>,</w:t>
      </w:r>
      <w:r w:rsidRPr="00271517">
        <w:t xml:space="preserve"> конечно</w:t>
      </w:r>
      <w:r w:rsidR="00040FD5">
        <w:t>,</w:t>
      </w:r>
      <w:r w:rsidRPr="00271517">
        <w:t xml:space="preserve"> тоже не хотим, но вот этой всей истории с саранчой мы хотим ещё меньше</w:t>
      </w:r>
      <w:r>
        <w:t>»</w:t>
      </w:r>
      <w:r w:rsidRPr="00271517">
        <w:t>.</w:t>
      </w:r>
      <w:r w:rsidRPr="003E75EB">
        <w:t xml:space="preserve"> </w:t>
      </w:r>
    </w:p>
    <w:p w14:paraId="2A20F38F" w14:textId="77777777" w:rsidR="00D93D14" w:rsidRDefault="00D93D14" w:rsidP="00CD6805">
      <w:pPr>
        <w:pStyle w:val="a9"/>
        <w:rPr>
          <w:color w:val="000000"/>
        </w:rPr>
      </w:pPr>
    </w:p>
    <w:p w14:paraId="4D2C80B4" w14:textId="77777777" w:rsidR="00D93D14" w:rsidRDefault="00D93D14" w:rsidP="00CD6805">
      <w:pPr>
        <w:pStyle w:val="ad"/>
      </w:pPr>
      <w:r w:rsidRPr="00D3051E">
        <w:t xml:space="preserve">וַיּוּשַׁב אֶת־מֹשֶׁה וְאֶת־אַהֲרֹן אֶל־פַּרְעֹה וַיֹּאמֶר אֲלֵהֶם לְכוּ עִבְדוּ אֶת־יְהוָה אֱלֹהֵיכֶם </w:t>
      </w:r>
      <w:r w:rsidRPr="0027424E">
        <w:rPr>
          <w:b/>
          <w:bCs/>
        </w:rPr>
        <w:t>מִי וָמִי</w:t>
      </w:r>
      <w:r w:rsidRPr="00D3051E">
        <w:t xml:space="preserve"> הַהֹלְכִים׃</w:t>
      </w:r>
    </w:p>
    <w:p w14:paraId="3F52455E" w14:textId="77777777" w:rsidR="00D93D14" w:rsidRDefault="00D93D14" w:rsidP="00CD6805">
      <w:pPr>
        <w:pStyle w:val="a9"/>
      </w:pPr>
      <w:r w:rsidRPr="0019136D">
        <w:t xml:space="preserve">ваюша́в эт-моше́ веэт-аѓаро́н эль-паръо́ ваёмер алеѓе́м леху́ ивду́ эт-адона́й элоѓехэ́м </w:t>
      </w:r>
      <w:r w:rsidRPr="0027424E">
        <w:rPr>
          <w:b/>
          <w:bCs/>
        </w:rPr>
        <w:t>ми вами́</w:t>
      </w:r>
      <w:r w:rsidRPr="0019136D">
        <w:t xml:space="preserve"> ѓаѓолехи́м</w:t>
      </w:r>
    </w:p>
    <w:p w14:paraId="523C0808" w14:textId="77777777" w:rsidR="00D93D14" w:rsidRPr="00944758" w:rsidRDefault="00D93D14" w:rsidP="00CD6805">
      <w:pPr>
        <w:pStyle w:val="a9"/>
      </w:pPr>
      <w:r w:rsidRPr="0019136D">
        <w:t xml:space="preserve">8. И вернули Моше и </w:t>
      </w:r>
      <w:r>
        <w:t>Аѓарон</w:t>
      </w:r>
      <w:r w:rsidRPr="0019136D">
        <w:t>а к фараону</w:t>
      </w:r>
      <w:r>
        <w:t>,</w:t>
      </w:r>
      <w:r w:rsidRPr="0019136D">
        <w:t xml:space="preserve"> и сказал им: «</w:t>
      </w:r>
      <w:r>
        <w:t>И</w:t>
      </w:r>
      <w:r w:rsidRPr="0019136D">
        <w:t>дите и служите вашему Богу</w:t>
      </w:r>
      <w:r>
        <w:t>!</w:t>
      </w:r>
      <w:r w:rsidRPr="0019136D">
        <w:t xml:space="preserve"> </w:t>
      </w:r>
      <w:r>
        <w:t>К</w:t>
      </w:r>
      <w:r w:rsidRPr="0019136D">
        <w:t>то же там у вас пойдёт»</w:t>
      </w:r>
      <w:r w:rsidRPr="00944758">
        <w:t>?</w:t>
      </w:r>
    </w:p>
    <w:p w14:paraId="640CEF6C" w14:textId="77777777" w:rsidR="00D93D14" w:rsidRPr="0019136D" w:rsidRDefault="00D93D14" w:rsidP="00CD6805">
      <w:pPr>
        <w:pStyle w:val="a9"/>
      </w:pPr>
      <w:r w:rsidRPr="0019136D">
        <w:t xml:space="preserve"> </w:t>
      </w:r>
    </w:p>
    <w:p w14:paraId="5F49FE3D" w14:textId="7384C54A" w:rsidR="00D93D14" w:rsidRPr="00271517" w:rsidRDefault="00D93D14" w:rsidP="00A46D02">
      <w:pPr>
        <w:pStyle w:val="a6"/>
      </w:pPr>
      <w:r>
        <w:t>Н</w:t>
      </w:r>
      <w:r w:rsidRPr="003E75EB">
        <w:t xml:space="preserve">а сегодняшнем языке </w:t>
      </w:r>
      <w:r w:rsidRPr="008D7B61">
        <w:rPr>
          <w:i/>
          <w:iCs/>
        </w:rPr>
        <w:t>ми вами́</w:t>
      </w:r>
      <w:r>
        <w:rPr>
          <w:i/>
          <w:iCs/>
        </w:rPr>
        <w:t xml:space="preserve"> </w:t>
      </w:r>
      <w:r>
        <w:t xml:space="preserve">– </w:t>
      </w:r>
      <w:r w:rsidRPr="003E75EB">
        <w:t xml:space="preserve">это </w:t>
      </w:r>
      <w:r w:rsidRPr="007D711D">
        <w:t>«</w:t>
      </w:r>
      <w:r w:rsidRPr="007D711D">
        <w:rPr>
          <w:i/>
          <w:iCs/>
        </w:rPr>
        <w:t>Кто есть кто</w:t>
      </w:r>
      <w:r w:rsidRPr="007D711D">
        <w:t>», краткие биографии известных личностей по странам, все селебрити. В языке библейском</w:t>
      </w:r>
      <w:r>
        <w:t xml:space="preserve"> –</w:t>
      </w:r>
      <w:r w:rsidRPr="003E75EB">
        <w:t xml:space="preserve"> это </w:t>
      </w:r>
      <w:r w:rsidRPr="00271517">
        <w:rPr>
          <w:i/>
          <w:iCs/>
        </w:rPr>
        <w:t xml:space="preserve">кто </w:t>
      </w:r>
      <w:r w:rsidRPr="004902C8">
        <w:rPr>
          <w:b/>
          <w:bCs/>
          <w:i/>
          <w:iCs/>
        </w:rPr>
        <w:t>и</w:t>
      </w:r>
      <w:r w:rsidRPr="00271517">
        <w:rPr>
          <w:i/>
          <w:iCs/>
        </w:rPr>
        <w:t xml:space="preserve"> кто</w:t>
      </w:r>
      <w:r w:rsidRPr="003E75EB">
        <w:t xml:space="preserve">, </w:t>
      </w:r>
      <w:r>
        <w:t>то есть к</w:t>
      </w:r>
      <w:r w:rsidRPr="003E75EB">
        <w:t>аким состав</w:t>
      </w:r>
      <w:r>
        <w:t>о</w:t>
      </w:r>
      <w:r w:rsidRPr="003E75EB">
        <w:t>м вы захотите идти</w:t>
      </w:r>
      <w:r>
        <w:t>.</w:t>
      </w:r>
      <w:r w:rsidRPr="003E75EB">
        <w:t xml:space="preserve"> </w:t>
      </w:r>
      <w:r>
        <w:t>В</w:t>
      </w:r>
      <w:r w:rsidRPr="003E75EB">
        <w:t>едь мы знаем, что когда народ Израиля шёл хоронить Я</w:t>
      </w:r>
      <w:r>
        <w:t>а</w:t>
      </w:r>
      <w:r w:rsidRPr="003E75EB">
        <w:t xml:space="preserve">кова, весь народ пошёл, </w:t>
      </w:r>
      <w:r>
        <w:t xml:space="preserve">но </w:t>
      </w:r>
      <w:r w:rsidRPr="003E75EB">
        <w:t xml:space="preserve">оставили скот и детей, это было разумно, но в то же время это </w:t>
      </w:r>
      <w:r>
        <w:t>стало</w:t>
      </w:r>
      <w:r w:rsidRPr="003E75EB">
        <w:t xml:space="preserve"> прецедент</w:t>
      </w:r>
      <w:r>
        <w:t>ом</w:t>
      </w:r>
      <w:r w:rsidRPr="003E75EB">
        <w:t>. И сейчас фараон спрашивает</w:t>
      </w:r>
      <w:r>
        <w:t>: «К</w:t>
      </w:r>
      <w:r w:rsidRPr="003E75EB">
        <w:t>то пойдёт, каким составом вы хотите пойти</w:t>
      </w:r>
      <w:r w:rsidRPr="00271517">
        <w:t>?</w:t>
      </w:r>
      <w:r>
        <w:t>»</w:t>
      </w:r>
    </w:p>
    <w:p w14:paraId="34AB5B9A" w14:textId="77777777" w:rsidR="00D93D14" w:rsidRDefault="00D93D14" w:rsidP="00CD6805">
      <w:pPr>
        <w:pStyle w:val="a6"/>
        <w:spacing w:line="240" w:lineRule="auto"/>
        <w:ind w:firstLine="0"/>
        <w:rPr>
          <w:color w:val="000000"/>
          <w:sz w:val="27"/>
          <w:szCs w:val="27"/>
        </w:rPr>
      </w:pPr>
    </w:p>
    <w:p w14:paraId="2CE5FCF0" w14:textId="77777777" w:rsidR="00D93D14" w:rsidRPr="00CB0CF0" w:rsidRDefault="00D93D14" w:rsidP="00CD6805">
      <w:pPr>
        <w:pStyle w:val="ad"/>
      </w:pPr>
      <w:r w:rsidRPr="00CB0CF0">
        <w:t>וַיֹּאמֶר מֹשֶׁה בִּנְעָרֵינוּ וּבִזְקֵנֵינוּ נֵלֵךְ בְּבָנֵינוּ וּבִבְנוֹתֵנוּ בְּצֹאנֵנוּ וּבִבְקָרֵנוּ נֵלֵךְ כִּי חַג־יְהוָה לָנוּ׃</w:t>
      </w:r>
    </w:p>
    <w:p w14:paraId="0E253C70" w14:textId="47919654" w:rsidR="00D93D14" w:rsidRPr="003936D2" w:rsidRDefault="00D93D14" w:rsidP="00CD6805">
      <w:pPr>
        <w:pStyle w:val="a9"/>
      </w:pPr>
      <w:r w:rsidRPr="003936D2">
        <w:t>ваёмер моше́ бинъарэ́ну увизкинэ́ну неле́х беванэ́ну увивнотэ́ну бецонэ́ну увивкарэ́ну неле́х ки хаг-адона́й ла́ну</w:t>
      </w:r>
    </w:p>
    <w:p w14:paraId="458C3F79" w14:textId="3740E477" w:rsidR="00D93D14" w:rsidRDefault="00D93D14" w:rsidP="00CD6805">
      <w:pPr>
        <w:pStyle w:val="a9"/>
      </w:pPr>
      <w:r w:rsidRPr="003936D2">
        <w:t>9.</w:t>
      </w:r>
      <w:r w:rsidRPr="003E75EB">
        <w:t xml:space="preserve"> </w:t>
      </w:r>
      <w:r w:rsidRPr="003936D2">
        <w:t>И сказал Моше: «</w:t>
      </w:r>
      <w:r>
        <w:t>С</w:t>
      </w:r>
      <w:r w:rsidRPr="003936D2">
        <w:t xml:space="preserve"> молодыми и со стариками пойдём, пойдём с сыновьями нашими и с дочерями нашими, пойдём мы с мелким скотом нашим и с крупным скотом нашим, потому что это праздник Бога нашего».</w:t>
      </w:r>
    </w:p>
    <w:p w14:paraId="306BD3EF" w14:textId="77777777" w:rsidR="00D93D14" w:rsidRDefault="00D93D14" w:rsidP="00CD6805">
      <w:pPr>
        <w:pStyle w:val="a9"/>
      </w:pPr>
    </w:p>
    <w:p w14:paraId="33AE3C89" w14:textId="77777777" w:rsidR="00D93D14" w:rsidRDefault="00D93D14" w:rsidP="00CD6805">
      <w:pPr>
        <w:pStyle w:val="ad"/>
      </w:pPr>
      <w:r w:rsidRPr="003936D2">
        <w:t>וַיֹּאמֶר אֲלֵהֶם יְהִי כֵן יְהוָה עִמָּכֶם כַּאֲשֶׁר אֲשַׁלַּח אֶתְכֶם וְאֶת־טַפְּכֶם רְאוּ כִּי רָעָה נֶגֶד פְּנֵיכֶם׃</w:t>
      </w:r>
    </w:p>
    <w:p w14:paraId="3E551CE6" w14:textId="77777777" w:rsidR="00D93D14" w:rsidRPr="00AF7B2B" w:rsidRDefault="00D93D14" w:rsidP="00CD6805">
      <w:pPr>
        <w:pStyle w:val="a9"/>
      </w:pPr>
      <w:r w:rsidRPr="00AF7B2B">
        <w:t>ваёмер алеге́м ег</w:t>
      </w:r>
      <w:r w:rsidRPr="00944758">
        <w:t>́</w:t>
      </w:r>
      <w:r w:rsidRPr="00AF7B2B">
        <w:t>и́ хэн адона́й имахэ́м кааше́р ашала́х этхэ́м веэт-тапехэ́м реу́ ки раа́ нэ́гед пенехэ́м</w:t>
      </w:r>
    </w:p>
    <w:p w14:paraId="6242882E" w14:textId="4F897BCD" w:rsidR="00D93D14" w:rsidRPr="00AF7B2B" w:rsidRDefault="00D93D14" w:rsidP="00CD6805">
      <w:pPr>
        <w:pStyle w:val="a9"/>
      </w:pPr>
      <w:r w:rsidRPr="00AF7B2B">
        <w:t>10. И сказал им</w:t>
      </w:r>
      <w:r>
        <w:t>: «И</w:t>
      </w:r>
      <w:r w:rsidRPr="00AF7B2B">
        <w:t xml:space="preserve"> будет так</w:t>
      </w:r>
      <w:r w:rsidRPr="00944758">
        <w:t xml:space="preserve">, </w:t>
      </w:r>
      <w:r w:rsidRPr="00AF7B2B">
        <w:t>что Господь ваш с вами</w:t>
      </w:r>
      <w:r w:rsidRPr="00944758">
        <w:t xml:space="preserve">, </w:t>
      </w:r>
      <w:r w:rsidRPr="00AF7B2B">
        <w:t>когда я вас посылаю, вас и детей ваших</w:t>
      </w:r>
      <w:r>
        <w:t>.</w:t>
      </w:r>
      <w:r w:rsidRPr="00AF7B2B">
        <w:t xml:space="preserve"> </w:t>
      </w:r>
      <w:r>
        <w:t>С</w:t>
      </w:r>
      <w:r w:rsidRPr="00AF7B2B">
        <w:t>мотрите</w:t>
      </w:r>
      <w:r>
        <w:t>,</w:t>
      </w:r>
      <w:r w:rsidRPr="00AF7B2B">
        <w:t xml:space="preserve"> вы замышляете зло</w:t>
      </w:r>
      <w:r w:rsidRPr="003E75EB">
        <w:t>.</w:t>
      </w:r>
      <w:r w:rsidRPr="00AF7B2B">
        <w:t xml:space="preserve"> </w:t>
      </w:r>
    </w:p>
    <w:p w14:paraId="2D6F4ABE" w14:textId="77777777" w:rsidR="00D93D14" w:rsidRDefault="00D93D14" w:rsidP="00CD6805">
      <w:pPr>
        <w:pStyle w:val="a9"/>
        <w:rPr>
          <w:color w:val="000000"/>
        </w:rPr>
      </w:pPr>
    </w:p>
    <w:p w14:paraId="2193226F" w14:textId="66454B54" w:rsidR="00D93D14" w:rsidRPr="003E75EB" w:rsidRDefault="00D93D14" w:rsidP="00A46D02">
      <w:pPr>
        <w:pStyle w:val="a6"/>
      </w:pPr>
      <w:r>
        <w:t>Слова фараона</w:t>
      </w:r>
      <w:r w:rsidRPr="003E75EB">
        <w:t xml:space="preserve"> можно понять и так</w:t>
      </w:r>
      <w:r>
        <w:t>:</w:t>
      </w:r>
      <w:r w:rsidRPr="003E75EB">
        <w:t xml:space="preserve"> </w:t>
      </w:r>
      <w:r w:rsidRPr="00944758">
        <w:t>«</w:t>
      </w:r>
      <w:r>
        <w:t>С</w:t>
      </w:r>
      <w:r w:rsidRPr="003E75EB">
        <w:t>мотрите, беда будет с вами</w:t>
      </w:r>
      <w:r>
        <w:t>,</w:t>
      </w:r>
      <w:r w:rsidRPr="003E75EB">
        <w:t xml:space="preserve"> если вы пойдёте с детьми и с женщинами, с</w:t>
      </w:r>
      <w:r>
        <w:t>о</w:t>
      </w:r>
      <w:r w:rsidRPr="003E75EB">
        <w:t xml:space="preserve"> слабой частью вашего народа</w:t>
      </w:r>
      <w:r>
        <w:t>.</w:t>
      </w:r>
      <w:r w:rsidRPr="003E75EB">
        <w:t xml:space="preserve"> </w:t>
      </w:r>
      <w:r>
        <w:t>В</w:t>
      </w:r>
      <w:r w:rsidRPr="003E75EB">
        <w:t xml:space="preserve">ы же тогда </w:t>
      </w:r>
      <w:r>
        <w:t xml:space="preserve">их </w:t>
      </w:r>
      <w:r w:rsidRPr="003E75EB">
        <w:t>не брали</w:t>
      </w:r>
      <w:r w:rsidRPr="00944758">
        <w:t xml:space="preserve">, </w:t>
      </w:r>
      <w:r w:rsidRPr="003E75EB">
        <w:t xml:space="preserve">тогда логично было </w:t>
      </w:r>
      <w:r>
        <w:t xml:space="preserve">их </w:t>
      </w:r>
      <w:r w:rsidRPr="003E75EB">
        <w:t>не брать</w:t>
      </w:r>
      <w:r w:rsidRPr="00944758">
        <w:t>»</w:t>
      </w:r>
      <w:r w:rsidRPr="001339AE">
        <w:t>.</w:t>
      </w:r>
      <w:r w:rsidRPr="003E75EB">
        <w:t xml:space="preserve"> </w:t>
      </w:r>
      <w:r w:rsidRPr="001339AE">
        <w:t>И</w:t>
      </w:r>
      <w:r w:rsidRPr="003E75EB">
        <w:t xml:space="preserve"> </w:t>
      </w:r>
      <w:r>
        <w:t>в тот раз</w:t>
      </w:r>
      <w:r w:rsidRPr="003E75EB">
        <w:t xml:space="preserve"> Тора нам сказала</w:t>
      </w:r>
      <w:r w:rsidRPr="00944758">
        <w:t xml:space="preserve">, </w:t>
      </w:r>
      <w:r w:rsidRPr="003E75EB">
        <w:t>что не взяли детей на похороны Я</w:t>
      </w:r>
      <w:r>
        <w:t>а</w:t>
      </w:r>
      <w:r w:rsidRPr="003E75EB">
        <w:t>кова</w:t>
      </w:r>
      <w:r w:rsidRPr="00944758">
        <w:t xml:space="preserve">, </w:t>
      </w:r>
      <w:r w:rsidRPr="003E75EB">
        <w:t>потому что дети слабые в ходьбе</w:t>
      </w:r>
      <w:r w:rsidRPr="00944758">
        <w:t>. З</w:t>
      </w:r>
      <w:r w:rsidRPr="003E75EB">
        <w:t xml:space="preserve">десь </w:t>
      </w:r>
      <w:r>
        <w:t xml:space="preserve">же </w:t>
      </w:r>
      <w:r w:rsidRPr="003E75EB">
        <w:t>фараон говорит</w:t>
      </w:r>
      <w:r>
        <w:t>: «С</w:t>
      </w:r>
      <w:r w:rsidRPr="003E75EB">
        <w:t>мотрите</w:t>
      </w:r>
      <w:r>
        <w:t>,</w:t>
      </w:r>
      <w:r w:rsidRPr="003E75EB">
        <w:t xml:space="preserve"> ничего хорошего вас не ждёт</w:t>
      </w:r>
      <w:r>
        <w:t>»</w:t>
      </w:r>
      <w:r w:rsidRPr="003E75EB">
        <w:t xml:space="preserve">. </w:t>
      </w:r>
      <w:r>
        <w:t>Из-за этого</w:t>
      </w:r>
      <w:r w:rsidRPr="003E75EB">
        <w:t xml:space="preserve"> хасиды любят комментарии</w:t>
      </w:r>
      <w:r w:rsidRPr="00944758">
        <w:t xml:space="preserve">, </w:t>
      </w:r>
      <w:r>
        <w:t>которые</w:t>
      </w:r>
      <w:r w:rsidRPr="003E75EB">
        <w:t xml:space="preserve"> говорят</w:t>
      </w:r>
      <w:r>
        <w:t>, что</w:t>
      </w:r>
      <w:r w:rsidRPr="003E75EB">
        <w:t xml:space="preserve"> </w:t>
      </w:r>
      <w:r w:rsidRPr="00944758">
        <w:rPr>
          <w:i/>
          <w:iCs/>
        </w:rPr>
        <w:t>пар</w:t>
      </w:r>
      <w:r>
        <w:rPr>
          <w:i/>
          <w:iCs/>
        </w:rPr>
        <w:t>ъ</w:t>
      </w:r>
      <w:r w:rsidRPr="00944758">
        <w:rPr>
          <w:i/>
          <w:iCs/>
        </w:rPr>
        <w:t>о́</w:t>
      </w:r>
      <w:r>
        <w:rPr>
          <w:i/>
          <w:iCs/>
        </w:rPr>
        <w:t xml:space="preserve"> (фараон) –</w:t>
      </w:r>
      <w:r w:rsidRPr="003E75EB">
        <w:t xml:space="preserve"> это по буквам </w:t>
      </w:r>
      <w:r w:rsidRPr="00944758">
        <w:rPr>
          <w:i/>
          <w:iCs/>
        </w:rPr>
        <w:t>пэ</w:t>
      </w:r>
      <w:r>
        <w:rPr>
          <w:i/>
          <w:iCs/>
        </w:rPr>
        <w:t xml:space="preserve"> (</w:t>
      </w:r>
      <w:r w:rsidRPr="00944758">
        <w:rPr>
          <w:i/>
          <w:iCs/>
        </w:rPr>
        <w:t>уста</w:t>
      </w:r>
      <w:r>
        <w:rPr>
          <w:i/>
          <w:iCs/>
        </w:rPr>
        <w:t>)</w:t>
      </w:r>
      <w:r w:rsidRPr="00944758">
        <w:rPr>
          <w:i/>
          <w:iCs/>
        </w:rPr>
        <w:t xml:space="preserve"> ра</w:t>
      </w:r>
      <w:r>
        <w:rPr>
          <w:i/>
          <w:iCs/>
        </w:rPr>
        <w:t xml:space="preserve"> (злые)</w:t>
      </w:r>
      <w:r w:rsidRPr="00944758">
        <w:rPr>
          <w:i/>
          <w:iCs/>
        </w:rPr>
        <w:t>,</w:t>
      </w:r>
      <w:r w:rsidRPr="003E75EB">
        <w:t xml:space="preserve"> </w:t>
      </w:r>
      <w:r>
        <w:t>поскольку</w:t>
      </w:r>
      <w:r w:rsidRPr="003E75EB">
        <w:t xml:space="preserve"> фараон всё время говорит человеку злое: «</w:t>
      </w:r>
      <w:r>
        <w:t>Т</w:t>
      </w:r>
      <w:r w:rsidRPr="003E75EB">
        <w:t xml:space="preserve">ы </w:t>
      </w:r>
      <w:r>
        <w:t>нигде</w:t>
      </w:r>
      <w:r w:rsidRPr="003E75EB">
        <w:t xml:space="preserve"> не нуж</w:t>
      </w:r>
      <w:r>
        <w:t>ен</w:t>
      </w:r>
      <w:r w:rsidRPr="003E75EB">
        <w:t>, тебе сидеть рабом в Египте, куда вам дёргаться</w:t>
      </w:r>
      <w:r w:rsidRPr="00944758">
        <w:t xml:space="preserve">, </w:t>
      </w:r>
      <w:r w:rsidRPr="003E75EB">
        <w:t>куда вам идти</w:t>
      </w:r>
      <w:r w:rsidRPr="00944758">
        <w:t xml:space="preserve">, </w:t>
      </w:r>
      <w:r w:rsidRPr="003E75EB">
        <w:t>ничего хорошего из вас не будет»</w:t>
      </w:r>
      <w:r w:rsidR="00CD6805">
        <w:t>. И</w:t>
      </w:r>
      <w:r w:rsidRPr="003E75EB">
        <w:t xml:space="preserve"> это тоже возможный слой понимания. Простой комментарий </w:t>
      </w:r>
      <w:r>
        <w:t>такой</w:t>
      </w:r>
      <w:r w:rsidRPr="003E75EB">
        <w:t xml:space="preserve">, </w:t>
      </w:r>
      <w:r>
        <w:t xml:space="preserve">что </w:t>
      </w:r>
      <w:r w:rsidRPr="003E75EB">
        <w:t>фараон говорит: «</w:t>
      </w:r>
      <w:r>
        <w:t>К</w:t>
      </w:r>
      <w:r w:rsidRPr="003E75EB">
        <w:t>уда это вы собрались со всем имуществом, с ж</w:t>
      </w:r>
      <w:r>
        <w:t>ё</w:t>
      </w:r>
      <w:r w:rsidRPr="003E75EB">
        <w:t>н</w:t>
      </w:r>
      <w:r>
        <w:t>ами</w:t>
      </w:r>
      <w:r w:rsidRPr="003E75EB">
        <w:t xml:space="preserve"> и детьми</w:t>
      </w:r>
      <w:r>
        <w:t>?</w:t>
      </w:r>
      <w:r w:rsidRPr="003E75EB">
        <w:t xml:space="preserve"> </w:t>
      </w:r>
      <w:r>
        <w:t>Ч</w:t>
      </w:r>
      <w:r w:rsidRPr="003E75EB">
        <w:t>ует моё сердце</w:t>
      </w:r>
      <w:r w:rsidRPr="001339AE">
        <w:t>,</w:t>
      </w:r>
      <w:r w:rsidRPr="003E75EB">
        <w:t xml:space="preserve"> что недоброе вы затеваете</w:t>
      </w:r>
      <w:r>
        <w:t>!»</w:t>
      </w:r>
      <w:r w:rsidRPr="003E75EB">
        <w:t xml:space="preserve"> </w:t>
      </w:r>
      <w:r>
        <w:t>И у него есть другая идея.</w:t>
      </w:r>
    </w:p>
    <w:p w14:paraId="249CB3C6" w14:textId="77777777" w:rsidR="00D93D14" w:rsidRDefault="00D93D14" w:rsidP="00CD6805">
      <w:pPr>
        <w:pStyle w:val="a9"/>
        <w:rPr>
          <w:color w:val="000000"/>
        </w:rPr>
      </w:pPr>
    </w:p>
    <w:p w14:paraId="2AA9764B" w14:textId="77777777" w:rsidR="00D93D14" w:rsidRDefault="00D93D14" w:rsidP="00CD6805">
      <w:pPr>
        <w:pStyle w:val="ad"/>
      </w:pPr>
      <w:r w:rsidRPr="00B54107">
        <w:t>לֹא כֵן לְכוּ־נָא הַגְּבָרִים וְעִבְדוּ אֶת־יְהוָה כִּי אֹתָהּ אַתֶּם מְבַקְשִׁים וַיְגָרֶשׁ אֹתָם מֵאֵת פְּנֵי פַרְעֹה׃</w:t>
      </w:r>
    </w:p>
    <w:p w14:paraId="422BDA09" w14:textId="77777777" w:rsidR="00D93D14" w:rsidRPr="00C63AF2" w:rsidRDefault="00D93D14" w:rsidP="00CD6805">
      <w:pPr>
        <w:pStyle w:val="a9"/>
      </w:pPr>
      <w:r w:rsidRPr="00B54107">
        <w:t>ло хэн леху-на́ ѓагевари́м веивду́ эт-адона́й ки ота́ атэ</w:t>
      </w:r>
      <w:r w:rsidRPr="0088076A">
        <w:t>́</w:t>
      </w:r>
      <w:r w:rsidRPr="00B54107">
        <w:t>м мевакши</w:t>
      </w:r>
      <w:r w:rsidRPr="0088076A">
        <w:t>́</w:t>
      </w:r>
      <w:r w:rsidRPr="00B54107">
        <w:t>м вайга</w:t>
      </w:r>
      <w:r w:rsidRPr="0088076A">
        <w:t>́</w:t>
      </w:r>
      <w:r w:rsidRPr="00B54107">
        <w:t>реш ота</w:t>
      </w:r>
      <w:r w:rsidRPr="0088076A">
        <w:t>́</w:t>
      </w:r>
      <w:r w:rsidRPr="00B54107">
        <w:t>м меэ</w:t>
      </w:r>
      <w:r w:rsidRPr="0088076A">
        <w:t>́</w:t>
      </w:r>
      <w:r w:rsidRPr="00B54107">
        <w:t>т пенэ</w:t>
      </w:r>
      <w:r w:rsidRPr="00C63AF2">
        <w:t>́</w:t>
      </w:r>
      <w:r w:rsidRPr="00B54107">
        <w:t xml:space="preserve"> фаръо</w:t>
      </w:r>
      <w:r w:rsidRPr="00C63AF2">
        <w:t>́</w:t>
      </w:r>
    </w:p>
    <w:p w14:paraId="27586D5A" w14:textId="77777777" w:rsidR="00D93D14" w:rsidRPr="00B54107" w:rsidRDefault="00D93D14" w:rsidP="00CD6805">
      <w:pPr>
        <w:pStyle w:val="a9"/>
      </w:pPr>
      <w:r w:rsidRPr="00B54107">
        <w:t>11.</w:t>
      </w:r>
      <w:r w:rsidRPr="003E75EB">
        <w:t xml:space="preserve"> </w:t>
      </w:r>
      <w:r w:rsidRPr="00B54107">
        <w:t>Не так поступим</w:t>
      </w:r>
      <w:r>
        <w:t>:</w:t>
      </w:r>
      <w:r w:rsidRPr="00B54107">
        <w:t xml:space="preserve"> пусть пойдут мужчины и послужат Всевышнему, ибо так вы просите</w:t>
      </w:r>
      <w:r>
        <w:t>». И</w:t>
      </w:r>
      <w:r w:rsidRPr="00B54107">
        <w:t xml:space="preserve"> выгнали их от лица фараона. </w:t>
      </w:r>
    </w:p>
    <w:p w14:paraId="0667E69F" w14:textId="77777777" w:rsidR="00D93D14" w:rsidRDefault="00D93D14" w:rsidP="00CD6805">
      <w:pPr>
        <w:pStyle w:val="a9"/>
        <w:rPr>
          <w:color w:val="000000"/>
        </w:rPr>
      </w:pPr>
    </w:p>
    <w:p w14:paraId="5B071BD4" w14:textId="77777777" w:rsidR="00D93D14" w:rsidRDefault="00D93D14" w:rsidP="00A46D02">
      <w:pPr>
        <w:pStyle w:val="a6"/>
      </w:pPr>
      <w:r>
        <w:t>Ф</w:t>
      </w:r>
      <w:r w:rsidRPr="003E75EB">
        <w:t>араон</w:t>
      </w:r>
      <w:r>
        <w:t>,</w:t>
      </w:r>
      <w:r w:rsidRPr="003E75EB">
        <w:t xml:space="preserve"> по сути</w:t>
      </w:r>
      <w:r>
        <w:t>,</w:t>
      </w:r>
      <w:r w:rsidRPr="003E75EB">
        <w:t xml:space="preserve"> сказал</w:t>
      </w:r>
      <w:r>
        <w:t>: «Е</w:t>
      </w:r>
      <w:r w:rsidRPr="003E75EB">
        <w:t>сли вы действительно хотите идти послужить, поклониться</w:t>
      </w:r>
      <w:r>
        <w:t xml:space="preserve"> –</w:t>
      </w:r>
      <w:r w:rsidRPr="003E75EB">
        <w:t xml:space="preserve"> дело хорошее</w:t>
      </w:r>
      <w:r>
        <w:t>.</w:t>
      </w:r>
      <w:r w:rsidRPr="003E75EB">
        <w:t xml:space="preserve"> </w:t>
      </w:r>
      <w:r>
        <w:t>Н</w:t>
      </w:r>
      <w:r w:rsidRPr="003E75EB">
        <w:t>о чего делать женщине в церкви</w:t>
      </w:r>
      <w:r>
        <w:t>?</w:t>
      </w:r>
      <w:r w:rsidRPr="00944758">
        <w:t xml:space="preserve"> </w:t>
      </w:r>
      <w:r>
        <w:t>Н</w:t>
      </w:r>
      <w:r w:rsidRPr="003E75EB">
        <w:t>ечего ей там делать, нечего участвовать женщине в празднике</w:t>
      </w:r>
      <w:r>
        <w:t>.</w:t>
      </w:r>
      <w:r w:rsidRPr="00944758">
        <w:t xml:space="preserve"> </w:t>
      </w:r>
      <w:r>
        <w:t>С</w:t>
      </w:r>
      <w:r w:rsidRPr="003E75EB">
        <w:t>ходите</w:t>
      </w:r>
      <w:r>
        <w:t>,</w:t>
      </w:r>
      <w:r w:rsidRPr="003E75EB">
        <w:t xml:space="preserve"> мужики, всех оставьте, так вы и быстрее сходите</w:t>
      </w:r>
      <w:r>
        <w:t>,</w:t>
      </w:r>
      <w:r w:rsidRPr="003E75EB">
        <w:t xml:space="preserve"> и поклонение у вас будет качественное</w:t>
      </w:r>
      <w:r>
        <w:t>,</w:t>
      </w:r>
      <w:r w:rsidRPr="003E75EB">
        <w:t xml:space="preserve"> и дети будут сидеть в безопасности</w:t>
      </w:r>
      <w:r>
        <w:t>,</w:t>
      </w:r>
      <w:r w:rsidRPr="003E75EB">
        <w:t xml:space="preserve"> и мне будет спокойно</w:t>
      </w:r>
      <w:r>
        <w:t>»</w:t>
      </w:r>
      <w:r w:rsidRPr="003E75EB">
        <w:t xml:space="preserve">. Фараон тоже не стал слушать никаких возражений </w:t>
      </w:r>
      <w:r>
        <w:t>и</w:t>
      </w:r>
      <w:r w:rsidRPr="003E75EB">
        <w:t xml:space="preserve"> на этом их выгнал</w:t>
      </w:r>
      <w:r>
        <w:t>.</w:t>
      </w:r>
      <w:r w:rsidRPr="003E75EB">
        <w:t xml:space="preserve"> </w:t>
      </w:r>
      <w:r>
        <w:t>О</w:t>
      </w:r>
      <w:r w:rsidRPr="003E75EB">
        <w:t>н пытается вести себя столь же невежливо.</w:t>
      </w:r>
    </w:p>
    <w:p w14:paraId="3AC38B74" w14:textId="77777777" w:rsidR="00D93D14" w:rsidRPr="003E75EB" w:rsidRDefault="00D93D14" w:rsidP="00E81E46">
      <w:pPr>
        <w:pStyle w:val="a6"/>
        <w:spacing w:line="240" w:lineRule="auto"/>
      </w:pPr>
    </w:p>
    <w:p w14:paraId="7AC9A925" w14:textId="77777777" w:rsidR="00D93D14" w:rsidRPr="00C63AF2" w:rsidRDefault="00D93D14" w:rsidP="00E81E46">
      <w:pPr>
        <w:pStyle w:val="ad"/>
      </w:pPr>
      <w:r w:rsidRPr="00C63AF2">
        <w:t>וַיֹּאמֶר יְהוָה אֶל־מֹשֶׁה נְטֵה יָדְךָ עַל־אֶרֶץ מִצְרַיִם בָּאַרְבֶּה וְיַעַל עַל־אֶרֶץ מִצְרָיִם וְיֹאכַל אֶת־כָּל־עֵשֶׂב הָאָרֶץ אֵת כָּל־אֲשֶׁר הִשְׁאִיר הַבָּרָד׃</w:t>
      </w:r>
    </w:p>
    <w:p w14:paraId="256ADFA3" w14:textId="77777777" w:rsidR="00D93D14" w:rsidRPr="00C63AF2" w:rsidRDefault="00D93D14" w:rsidP="00E81E46">
      <w:pPr>
        <w:pStyle w:val="a9"/>
      </w:pPr>
      <w:r w:rsidRPr="00C63AF2">
        <w:t>ваёмер адона</w:t>
      </w:r>
      <w:r w:rsidRPr="00A45E90">
        <w:t>́</w:t>
      </w:r>
      <w:r w:rsidRPr="00C63AF2">
        <w:t>й эль-моше</w:t>
      </w:r>
      <w:r w:rsidRPr="00A45E90">
        <w:t>́</w:t>
      </w:r>
      <w:r w:rsidRPr="00C63AF2">
        <w:t xml:space="preserve"> нетэ</w:t>
      </w:r>
      <w:r w:rsidRPr="00A45E90">
        <w:t>́</w:t>
      </w:r>
      <w:r w:rsidRPr="00C63AF2">
        <w:t xml:space="preserve"> ядеха</w:t>
      </w:r>
      <w:r w:rsidRPr="00A45E90">
        <w:t>́</w:t>
      </w:r>
      <w:r w:rsidRPr="00C63AF2">
        <w:t xml:space="preserve"> аль-э</w:t>
      </w:r>
      <w:r w:rsidRPr="00A45E90">
        <w:t>́</w:t>
      </w:r>
      <w:r w:rsidRPr="00C63AF2">
        <w:t>рец мицра</w:t>
      </w:r>
      <w:r w:rsidRPr="00A45E90">
        <w:t>́</w:t>
      </w:r>
      <w:r w:rsidRPr="00C63AF2">
        <w:t>йим баарбэ</w:t>
      </w:r>
      <w:r w:rsidRPr="00A45E90">
        <w:t>́</w:t>
      </w:r>
      <w:r w:rsidRPr="00C63AF2">
        <w:t xml:space="preserve"> вея</w:t>
      </w:r>
      <w:r w:rsidRPr="00A45E90">
        <w:t>́</w:t>
      </w:r>
      <w:r w:rsidRPr="00C63AF2">
        <w:t>аль аль-э</w:t>
      </w:r>
      <w:r w:rsidRPr="00A45E90">
        <w:t>́</w:t>
      </w:r>
      <w:r w:rsidRPr="00C63AF2">
        <w:t>рец мицра</w:t>
      </w:r>
      <w:r w:rsidRPr="00A45E90">
        <w:t>́</w:t>
      </w:r>
      <w:r w:rsidRPr="00C63AF2">
        <w:t>йим веёха</w:t>
      </w:r>
      <w:r w:rsidRPr="00A45E90">
        <w:t>́</w:t>
      </w:r>
      <w:r w:rsidRPr="00C63AF2">
        <w:t>ль эт-коль-э</w:t>
      </w:r>
      <w:r w:rsidRPr="00A45E90">
        <w:t>́</w:t>
      </w:r>
      <w:r w:rsidRPr="00C63AF2">
        <w:t>сев г</w:t>
      </w:r>
      <w:r w:rsidRPr="00A45E90">
        <w:t>́</w:t>
      </w:r>
      <w:r w:rsidRPr="00C63AF2">
        <w:t>аа</w:t>
      </w:r>
      <w:r w:rsidRPr="00A45E90">
        <w:t>́</w:t>
      </w:r>
      <w:r w:rsidRPr="00C63AF2">
        <w:t>рец эт коль-аше</w:t>
      </w:r>
      <w:r w:rsidRPr="00A45E90">
        <w:t>́</w:t>
      </w:r>
      <w:r w:rsidRPr="00C63AF2">
        <w:t>р г</w:t>
      </w:r>
      <w:r w:rsidRPr="00A45E90">
        <w:t>́</w:t>
      </w:r>
      <w:r w:rsidRPr="00C63AF2">
        <w:t>ишъи</w:t>
      </w:r>
      <w:r w:rsidRPr="00A45E90">
        <w:t>́</w:t>
      </w:r>
      <w:r w:rsidRPr="00C63AF2">
        <w:t>р г</w:t>
      </w:r>
      <w:r w:rsidRPr="00A45E90">
        <w:t>́</w:t>
      </w:r>
      <w:r w:rsidRPr="00C63AF2">
        <w:t>абара</w:t>
      </w:r>
      <w:r w:rsidRPr="00A45E90">
        <w:t>́</w:t>
      </w:r>
      <w:r w:rsidRPr="00C63AF2">
        <w:t>д</w:t>
      </w:r>
    </w:p>
    <w:p w14:paraId="101238F9" w14:textId="129791F5" w:rsidR="00D93D14" w:rsidRDefault="00D93D14" w:rsidP="00E81E46">
      <w:pPr>
        <w:pStyle w:val="a9"/>
        <w:rPr>
          <w:color w:val="000000"/>
        </w:rPr>
      </w:pPr>
      <w:r w:rsidRPr="00C63AF2">
        <w:rPr>
          <w:color w:val="000000"/>
        </w:rPr>
        <w:t>12.</w:t>
      </w:r>
      <w:r w:rsidR="0032066F">
        <w:rPr>
          <w:color w:val="000000"/>
        </w:rPr>
        <w:t xml:space="preserve"> </w:t>
      </w:r>
      <w:r w:rsidRPr="00AF7B2B">
        <w:t>И</w:t>
      </w:r>
      <w:r>
        <w:rPr>
          <w:color w:val="000000"/>
        </w:rPr>
        <w:t xml:space="preserve"> сказал Господь Моше: «Протяни руку свою на страну Египетскую с саранчой, и поднимется она на страну Египетскую, и поест она всю траву земную</w:t>
      </w:r>
      <w:r w:rsidRPr="00C63AF2">
        <w:rPr>
          <w:color w:val="000000"/>
        </w:rPr>
        <w:t xml:space="preserve">, </w:t>
      </w:r>
      <w:r>
        <w:rPr>
          <w:color w:val="000000"/>
        </w:rPr>
        <w:t>всё, что оставил град</w:t>
      </w:r>
      <w:r w:rsidR="007D711D">
        <w:rPr>
          <w:color w:val="000000"/>
        </w:rPr>
        <w:t>»</w:t>
      </w:r>
      <w:r w:rsidRPr="00C63AF2">
        <w:rPr>
          <w:color w:val="000000"/>
        </w:rPr>
        <w:t>.</w:t>
      </w:r>
      <w:r>
        <w:rPr>
          <w:color w:val="000000"/>
        </w:rPr>
        <w:t xml:space="preserve"> </w:t>
      </w:r>
    </w:p>
    <w:p w14:paraId="26206A3F" w14:textId="77777777" w:rsidR="00D93D14" w:rsidRDefault="00D93D14" w:rsidP="00E81E46">
      <w:pPr>
        <w:pStyle w:val="a9"/>
        <w:rPr>
          <w:color w:val="000000"/>
        </w:rPr>
      </w:pPr>
    </w:p>
    <w:p w14:paraId="4498B8CB" w14:textId="7EA20E89" w:rsidR="00D93D14" w:rsidRDefault="00D93D14" w:rsidP="00A46D02">
      <w:pPr>
        <w:pStyle w:val="a6"/>
      </w:pPr>
      <w:r w:rsidRPr="003E75EB">
        <w:t>О</w:t>
      </w:r>
      <w:r>
        <w:t>братим внимание</w:t>
      </w:r>
      <w:r w:rsidRPr="00A5169C">
        <w:t xml:space="preserve">, </w:t>
      </w:r>
      <w:r>
        <w:t>что Всевышний говорит Моше</w:t>
      </w:r>
      <w:r w:rsidRPr="00944758">
        <w:t>: «</w:t>
      </w:r>
      <w:r>
        <w:t>П</w:t>
      </w:r>
      <w:r w:rsidRPr="00A5169C">
        <w:t>ростри</w:t>
      </w:r>
      <w:r>
        <w:t xml:space="preserve"> свою руку вместе с посохом</w:t>
      </w:r>
      <w:r w:rsidRPr="00A5169C">
        <w:t>, простри</w:t>
      </w:r>
      <w:r>
        <w:t xml:space="preserve"> на саранчу</w:t>
      </w:r>
      <w:r w:rsidRPr="00944758">
        <w:t>»</w:t>
      </w:r>
      <w:r w:rsidRPr="001339AE">
        <w:t>.</w:t>
      </w:r>
      <w:r w:rsidRPr="00A5169C">
        <w:t xml:space="preserve"> </w:t>
      </w:r>
      <w:r w:rsidRPr="001339AE">
        <w:t>Т</w:t>
      </w:r>
      <w:r>
        <w:t>о есть</w:t>
      </w:r>
      <w:r w:rsidR="007D711D">
        <w:t>,</w:t>
      </w:r>
      <w:r w:rsidRPr="00A5169C">
        <w:t xml:space="preserve"> </w:t>
      </w:r>
      <w:r>
        <w:t>даже когда мы действуем по воле Божьей, должно быть намерение внутри:</w:t>
      </w:r>
      <w:r w:rsidRPr="00A5169C">
        <w:t xml:space="preserve"> </w:t>
      </w:r>
      <w:r>
        <w:t>«Я не просто поднимаю</w:t>
      </w:r>
      <w:r w:rsidRPr="00944758">
        <w:t xml:space="preserve">, </w:t>
      </w:r>
      <w:r>
        <w:t>я не делаю какое-то гимнастическое упражнение</w:t>
      </w:r>
      <w:r w:rsidRPr="00944758">
        <w:t xml:space="preserve">, </w:t>
      </w:r>
      <w:r>
        <w:t>я поднимаю с повелением</w:t>
      </w:r>
      <w:r w:rsidRPr="00944758">
        <w:t xml:space="preserve">, </w:t>
      </w:r>
      <w:r>
        <w:t>что это будет саранча. И Бог делает меня сотрудником в том, чтобы по моему слову</w:t>
      </w:r>
      <w:r w:rsidRPr="00767E69">
        <w:t xml:space="preserve"> </w:t>
      </w:r>
      <w:r>
        <w:t>вот это мо</w:t>
      </w:r>
      <w:r w:rsidRPr="00A5169C">
        <w:t>ё</w:t>
      </w:r>
      <w:r>
        <w:t xml:space="preserve"> намерение и привело к тому, что будет нашествие саранчи». </w:t>
      </w:r>
    </w:p>
    <w:p w14:paraId="31F62FA5" w14:textId="77777777" w:rsidR="00D93D14" w:rsidRDefault="00D93D14" w:rsidP="00E81E46">
      <w:pPr>
        <w:pStyle w:val="a9"/>
        <w:rPr>
          <w:color w:val="000000"/>
        </w:rPr>
      </w:pPr>
    </w:p>
    <w:p w14:paraId="4C8E95FF" w14:textId="77777777" w:rsidR="00D93D14" w:rsidRDefault="00D93D14" w:rsidP="00E81E46">
      <w:pPr>
        <w:pStyle w:val="ad"/>
      </w:pPr>
      <w:r w:rsidRPr="00163799">
        <w:t>וַיֵּט מֹשֶׁה אֶת־מַטֵּהוּ עַל־אֶרֶץ מִצְרַיִם וַיהוָה נִהַג רוּחַ קָדִים בָּאָרֶץ כָּל־הַיּוֹם הַהוּא וְכָל־הַלָּיְלָה הַבֹּקֶר הָיָה וְרוּחַ הַקָּדִים נָשָׂא אֶת־הָאַרְבֶּה׃</w:t>
      </w:r>
    </w:p>
    <w:p w14:paraId="151D354D" w14:textId="77777777" w:rsidR="00D93D14" w:rsidRPr="00214F51" w:rsidRDefault="00D93D14" w:rsidP="00E81E46">
      <w:pPr>
        <w:pStyle w:val="a9"/>
      </w:pPr>
      <w:r w:rsidRPr="00163799">
        <w:t>вае́т моше́ эт-матэ́ѓу аль-э́рец мицра́йим вадона́й ниѓаг руах-кади́м баа́рец коль-ѓаём ѓаѓу вехоль-г</w:t>
      </w:r>
      <w:r w:rsidRPr="00214F51">
        <w:t>́</w:t>
      </w:r>
      <w:r w:rsidRPr="00163799">
        <w:t>ала́йла г</w:t>
      </w:r>
      <w:r w:rsidRPr="00214F51">
        <w:t>́</w:t>
      </w:r>
      <w:r w:rsidRPr="00163799">
        <w:t>або</w:t>
      </w:r>
      <w:r w:rsidRPr="00214F51">
        <w:t>́</w:t>
      </w:r>
      <w:r w:rsidRPr="00163799">
        <w:t>кер г</w:t>
      </w:r>
      <w:r w:rsidRPr="00214F51">
        <w:t>́</w:t>
      </w:r>
      <w:r w:rsidRPr="00163799">
        <w:t>ая</w:t>
      </w:r>
      <w:r w:rsidRPr="00214F51">
        <w:t>́</w:t>
      </w:r>
      <w:r w:rsidRPr="00163799">
        <w:t xml:space="preserve"> веру</w:t>
      </w:r>
      <w:r w:rsidRPr="00214F51">
        <w:t>́</w:t>
      </w:r>
      <w:r w:rsidRPr="00163799">
        <w:t>ах г</w:t>
      </w:r>
      <w:r w:rsidRPr="00214F51">
        <w:t>́</w:t>
      </w:r>
      <w:r w:rsidRPr="00163799">
        <w:t>акади</w:t>
      </w:r>
      <w:r w:rsidRPr="00214F51">
        <w:t>́</w:t>
      </w:r>
      <w:r w:rsidRPr="00163799">
        <w:t>м наса</w:t>
      </w:r>
      <w:r w:rsidRPr="00214F51">
        <w:t>́</w:t>
      </w:r>
      <w:r w:rsidRPr="00163799">
        <w:t xml:space="preserve"> эт-г</w:t>
      </w:r>
      <w:r w:rsidRPr="00214F51">
        <w:t>́</w:t>
      </w:r>
      <w:r w:rsidRPr="00163799">
        <w:t>аарбэ</w:t>
      </w:r>
      <w:r w:rsidRPr="00214F51">
        <w:t>́</w:t>
      </w:r>
    </w:p>
    <w:p w14:paraId="1C928066" w14:textId="77777777" w:rsidR="00D93D14" w:rsidRDefault="00D93D14" w:rsidP="00E81E46">
      <w:pPr>
        <w:pStyle w:val="a9"/>
        <w:rPr>
          <w:color w:val="000000"/>
        </w:rPr>
      </w:pPr>
      <w:r w:rsidRPr="00163799">
        <w:rPr>
          <w:color w:val="000000"/>
        </w:rPr>
        <w:t xml:space="preserve">13. </w:t>
      </w:r>
      <w:r>
        <w:rPr>
          <w:color w:val="000000"/>
        </w:rPr>
        <w:t>И протянул Моше посох свой на Мицраим</w:t>
      </w:r>
      <w:r w:rsidRPr="00A5169C">
        <w:rPr>
          <w:color w:val="000000"/>
        </w:rPr>
        <w:t xml:space="preserve">, </w:t>
      </w:r>
      <w:r>
        <w:rPr>
          <w:color w:val="000000"/>
        </w:rPr>
        <w:t>а Господь направил дух с востока на землю, и весь день, и всю ночь, и всё утро был ветер восточный, и ветер приносил саранчу</w:t>
      </w:r>
      <w:r w:rsidRPr="00214F51">
        <w:rPr>
          <w:color w:val="000000"/>
        </w:rPr>
        <w:t>.</w:t>
      </w:r>
    </w:p>
    <w:p w14:paraId="3B549016" w14:textId="77777777" w:rsidR="00D93D14" w:rsidRDefault="00D93D14" w:rsidP="00E81E46">
      <w:pPr>
        <w:pStyle w:val="a9"/>
        <w:rPr>
          <w:color w:val="000000"/>
        </w:rPr>
      </w:pPr>
    </w:p>
    <w:p w14:paraId="36287D53" w14:textId="77777777" w:rsidR="00D93D14" w:rsidRDefault="00D93D14" w:rsidP="00E81E46">
      <w:pPr>
        <w:pStyle w:val="ad"/>
      </w:pPr>
      <w:r w:rsidRPr="00214F51">
        <w:t>וַיַּעַל הָאַרְבֶּה עַל כָּל־אֶרֶץ מִצְרַיִם וַיָּנַח בְּכֹל גְּבוּל מִצְרָיִם כָּבֵד מְאֹד לְפָנָיו לֹא־הָיָה כֵן אַרְבֶּה כָּמֹהוּ וְאַחֲרָיו לֹא יִהְיֶה־כֵּן׃</w:t>
      </w:r>
      <w:r>
        <w:t xml:space="preserve"> </w:t>
      </w:r>
    </w:p>
    <w:p w14:paraId="4A5CB11E" w14:textId="77777777" w:rsidR="00D93D14" w:rsidRDefault="00D93D14" w:rsidP="00E81E46">
      <w:pPr>
        <w:pStyle w:val="a9"/>
        <w:rPr>
          <w:color w:val="000000"/>
        </w:rPr>
      </w:pPr>
      <w:r w:rsidRPr="00685873">
        <w:rPr>
          <w:color w:val="000000"/>
        </w:rPr>
        <w:t>вая́аль ѓаарбэ́ аль коль-э́рец мицра́йим вая́нах бехо́ль геву́ль мицра́йим кавэ́д мео́д лефана́в ло-ѓа́я хэн арбэ́ камо́ѓу веахара́в ло йиѓйе-кэ́н</w:t>
      </w:r>
    </w:p>
    <w:p w14:paraId="6103AF2D" w14:textId="748CE4BC" w:rsidR="00D93D14" w:rsidRDefault="00D93D14" w:rsidP="00E81E46">
      <w:pPr>
        <w:pStyle w:val="a9"/>
        <w:rPr>
          <w:color w:val="000000"/>
        </w:rPr>
      </w:pPr>
      <w:r w:rsidRPr="00214F51">
        <w:rPr>
          <w:color w:val="000000"/>
        </w:rPr>
        <w:t>14. И</w:t>
      </w:r>
      <w:r>
        <w:rPr>
          <w:color w:val="000000"/>
        </w:rPr>
        <w:t xml:space="preserve"> поднялась саранча на всю страну Египетскую, и уселась она, расположилась она во всех границах Египетских и была тяжёлая очень;</w:t>
      </w:r>
      <w:r w:rsidRPr="00685873">
        <w:rPr>
          <w:color w:val="000000"/>
        </w:rPr>
        <w:t xml:space="preserve"> </w:t>
      </w:r>
      <w:r>
        <w:rPr>
          <w:color w:val="000000"/>
        </w:rPr>
        <w:t>до сих пор не было столько саранчи и позже тоже не было столько</w:t>
      </w:r>
      <w:r w:rsidRPr="00685873">
        <w:rPr>
          <w:color w:val="000000"/>
        </w:rPr>
        <w:t>.</w:t>
      </w:r>
      <w:r>
        <w:rPr>
          <w:color w:val="000000"/>
        </w:rPr>
        <w:t xml:space="preserve"> </w:t>
      </w:r>
    </w:p>
    <w:p w14:paraId="65644509" w14:textId="77777777" w:rsidR="00D93D14" w:rsidRDefault="00D93D14" w:rsidP="00E81E46">
      <w:pPr>
        <w:pStyle w:val="a9"/>
        <w:rPr>
          <w:color w:val="000000"/>
        </w:rPr>
      </w:pPr>
    </w:p>
    <w:p w14:paraId="52B9557E" w14:textId="77777777" w:rsidR="00D93D14" w:rsidRDefault="00D93D14" w:rsidP="00E81E46">
      <w:pPr>
        <w:pStyle w:val="ad"/>
      </w:pPr>
      <w:r w:rsidRPr="00685873">
        <w:t>וַיְכַס אֶת־עֵין כָּל־הָאָרֶץ וַתֶּחְשַׁךְ הָאָרֶץ וַיֹּאכַל אֶת־כָּל־עֵשֶׂב הָאָרֶץ וְאֵת כָּל־פְּרִי הָעֵץ אֲשֶׁר הוֹתִיר הַבָּרָד וְלֹא־נוֹתַר כָּל־יֶרֶק בָּעֵץ וּבְעֵשֶׂב הַשָּׂדֶה בְּכָל־אֶרֶץ מִצְרָיִם׃</w:t>
      </w:r>
    </w:p>
    <w:p w14:paraId="2B1199D7" w14:textId="77777777" w:rsidR="00D93D14" w:rsidRDefault="00D93D14" w:rsidP="00E81E46">
      <w:pPr>
        <w:pStyle w:val="a9"/>
      </w:pPr>
      <w:r w:rsidRPr="006969D7">
        <w:t>вайха́с эт-э́н коль-ѓаа́рец ватехша́х ѓаа́рец ваёхаль эт-коль-э́сев ѓаа́рец веэ́т коль-пери́ ѓаэ́ц аше́р ѓоти́р ѓабара́д вело-нота́р коль-е́рек баэ́ц увъэ́сев ѓасадэ́ бехоль-э́рец мицра́йим</w:t>
      </w:r>
    </w:p>
    <w:p w14:paraId="5D47A97E" w14:textId="3767ED7E" w:rsidR="00D93D14" w:rsidRPr="004F6E46" w:rsidRDefault="00D93D14" w:rsidP="00E81E46">
      <w:pPr>
        <w:pStyle w:val="a9"/>
      </w:pPr>
      <w:r w:rsidRPr="004F6E46">
        <w:t>15. И покрыл</w:t>
      </w:r>
      <w:r>
        <w:t>а</w:t>
      </w:r>
      <w:r w:rsidRPr="004F6E46">
        <w:t xml:space="preserve"> он</w:t>
      </w:r>
      <w:r>
        <w:t>а</w:t>
      </w:r>
      <w:r w:rsidRPr="004F6E46">
        <w:t xml:space="preserve"> глаза всей </w:t>
      </w:r>
      <w:r w:rsidRPr="007B4EA3">
        <w:rPr>
          <w:rFonts w:cstheme="majorBidi"/>
        </w:rPr>
        <w:t xml:space="preserve">земли </w:t>
      </w:r>
      <w:r w:rsidRPr="007B4EA3">
        <w:rPr>
          <w:rFonts w:cstheme="majorBidi"/>
          <w:i w:val="0"/>
          <w:iCs w:val="0"/>
        </w:rPr>
        <w:t>(</w:t>
      </w:r>
      <w:r w:rsidRPr="00BF681C">
        <w:rPr>
          <w:rStyle w:val="a7"/>
          <w:rFonts w:asciiTheme="majorBidi" w:hAnsiTheme="majorBidi" w:cstheme="majorBidi"/>
          <w:i w:val="0"/>
          <w:iCs w:val="0"/>
        </w:rPr>
        <w:t>можно сказать</w:t>
      </w:r>
      <w:r>
        <w:rPr>
          <w:rStyle w:val="a7"/>
          <w:rFonts w:asciiTheme="majorBidi" w:hAnsiTheme="majorBidi" w:cstheme="majorBidi"/>
          <w:i w:val="0"/>
          <w:iCs w:val="0"/>
        </w:rPr>
        <w:t xml:space="preserve"> –</w:t>
      </w:r>
      <w:r w:rsidRPr="007B4EA3">
        <w:rPr>
          <w:rStyle w:val="a7"/>
          <w:rFonts w:asciiTheme="majorBidi" w:hAnsiTheme="majorBidi" w:cstheme="majorBidi"/>
          <w:i w:val="0"/>
          <w:iCs w:val="0"/>
        </w:rPr>
        <w:t xml:space="preserve"> </w:t>
      </w:r>
      <w:r w:rsidRPr="007B4EA3">
        <w:rPr>
          <w:rStyle w:val="a7"/>
          <w:rFonts w:asciiTheme="majorBidi" w:hAnsiTheme="majorBidi" w:cstheme="majorBidi"/>
        </w:rPr>
        <w:t>эта саранча слепила глаза</w:t>
      </w:r>
      <w:r w:rsidRPr="007B4EA3">
        <w:rPr>
          <w:rFonts w:cstheme="majorBidi"/>
          <w:i w:val="0"/>
          <w:iCs w:val="0"/>
        </w:rPr>
        <w:t>)</w:t>
      </w:r>
      <w:r>
        <w:rPr>
          <w:rFonts w:cstheme="majorBidi"/>
          <w:i w:val="0"/>
          <w:iCs w:val="0"/>
        </w:rPr>
        <w:t>,</w:t>
      </w:r>
      <w:r w:rsidRPr="004F6E46">
        <w:t xml:space="preserve"> и потемнела земля</w:t>
      </w:r>
      <w:r>
        <w:t>,</w:t>
      </w:r>
      <w:r w:rsidRPr="004F6E46">
        <w:t xml:space="preserve"> и поел</w:t>
      </w:r>
      <w:r>
        <w:t>а</w:t>
      </w:r>
      <w:r w:rsidRPr="004F6E46">
        <w:t xml:space="preserve"> всю траву земли и все плоды древесные, которые оставил град</w:t>
      </w:r>
      <w:r>
        <w:t>,</w:t>
      </w:r>
      <w:r w:rsidRPr="004F6E46">
        <w:t xml:space="preserve"> и не осталось никакой зелени на дереве и на траве полевой по всей стране</w:t>
      </w:r>
      <w:r>
        <w:t xml:space="preserve"> Египетск</w:t>
      </w:r>
      <w:r w:rsidRPr="004F6E46">
        <w:t xml:space="preserve">ой. </w:t>
      </w:r>
    </w:p>
    <w:p w14:paraId="213E1F31" w14:textId="77777777" w:rsidR="00D93D14" w:rsidRDefault="00D93D14" w:rsidP="00E81E46">
      <w:pPr>
        <w:pStyle w:val="a9"/>
        <w:rPr>
          <w:color w:val="000000"/>
        </w:rPr>
      </w:pPr>
    </w:p>
    <w:p w14:paraId="673F5B2A" w14:textId="3BFEF95B" w:rsidR="00D93D14" w:rsidRDefault="00D93D14" w:rsidP="00A46D02">
      <w:pPr>
        <w:pStyle w:val="a6"/>
      </w:pPr>
      <w:r w:rsidRPr="00767E69">
        <w:t>И вот</w:t>
      </w:r>
      <w:r>
        <w:t>,</w:t>
      </w:r>
      <w:r w:rsidRPr="00767E69">
        <w:t xml:space="preserve"> это ещ</w:t>
      </w:r>
      <w:r>
        <w:t>ё</w:t>
      </w:r>
      <w:r w:rsidRPr="00767E69">
        <w:t xml:space="preserve"> один повод вспомнить, что слово </w:t>
      </w:r>
      <w:r>
        <w:t>«</w:t>
      </w:r>
      <w:r w:rsidRPr="00767E69">
        <w:t>всё</w:t>
      </w:r>
      <w:r>
        <w:t>»</w:t>
      </w:r>
      <w:r w:rsidRPr="00767E69">
        <w:t xml:space="preserve"> не означает всё, после каждого </w:t>
      </w:r>
      <w:r>
        <w:t>«</w:t>
      </w:r>
      <w:r w:rsidRPr="00767E69">
        <w:t>всё</w:t>
      </w:r>
      <w:r>
        <w:t>»</w:t>
      </w:r>
      <w:r w:rsidRPr="00767E69">
        <w:t xml:space="preserve"> ещё чуть-чуть</w:t>
      </w:r>
      <w:r w:rsidR="00E81E46">
        <w:t>,</w:t>
      </w:r>
      <w:r w:rsidRPr="00767E69">
        <w:t xml:space="preserve"> ч</w:t>
      </w:r>
      <w:r w:rsidR="00E81E46">
        <w:t>то</w:t>
      </w:r>
      <w:r w:rsidRPr="00767E69">
        <w:t xml:space="preserve">-то остаётся. Всё </w:t>
      </w:r>
      <w:r>
        <w:t xml:space="preserve">– </w:t>
      </w:r>
      <w:r w:rsidRPr="00767E69">
        <w:t>это почти всё</w:t>
      </w:r>
      <w:r>
        <w:t>.</w:t>
      </w:r>
      <w:r w:rsidRPr="00767E69">
        <w:t xml:space="preserve"> </w:t>
      </w:r>
      <w:r>
        <w:t>П</w:t>
      </w:r>
      <w:r w:rsidRPr="00767E69">
        <w:t>очему? Потому что Всевышний, мы говорили, отягощает сердце фараона, оставляя ему всё время надежду, всё время у него есть</w:t>
      </w:r>
      <w:r w:rsidRPr="00767E69">
        <w:rPr>
          <w:rStyle w:val="a7"/>
        </w:rPr>
        <w:t xml:space="preserve"> какая-то возможность увернуться от наказания, всё время он на что-то надеется.</w:t>
      </w:r>
      <w:r w:rsidRPr="00767E69">
        <w:t xml:space="preserve"> </w:t>
      </w:r>
    </w:p>
    <w:p w14:paraId="0499353A" w14:textId="46B924D3" w:rsidR="00D93D14" w:rsidRPr="00767E69" w:rsidRDefault="00D93D14" w:rsidP="00A46D02">
      <w:pPr>
        <w:pStyle w:val="a6"/>
      </w:pPr>
      <w:r w:rsidRPr="00767E69">
        <w:t>Это очень страшно видеть, приходилось видеть в Негеве, когда на еврейские хозяйства нападала саранча</w:t>
      </w:r>
      <w:r>
        <w:t>.</w:t>
      </w:r>
      <w:r w:rsidRPr="00767E69">
        <w:t xml:space="preserve"> </w:t>
      </w:r>
      <w:r w:rsidRPr="007D711D">
        <w:t xml:space="preserve">Ещё страшнее это </w:t>
      </w:r>
      <w:r w:rsidRPr="00767E69">
        <w:t>происходило в современном Египте несколько лет назад</w:t>
      </w:r>
      <w:r>
        <w:t>. С</w:t>
      </w:r>
      <w:r w:rsidRPr="00767E69">
        <w:t xml:space="preserve">аранча действительно уничтожает всё, не оставляя </w:t>
      </w:r>
      <w:r>
        <w:t>после себя</w:t>
      </w:r>
      <w:r w:rsidRPr="00767E69">
        <w:t xml:space="preserve"> ничего</w:t>
      </w:r>
      <w:r>
        <w:t>,</w:t>
      </w:r>
      <w:r w:rsidRPr="00767E69">
        <w:t xml:space="preserve"> и травить её невозможно, потому что рой размножается очень быстро, улетает быстрее</w:t>
      </w:r>
      <w:r>
        <w:t>,</w:t>
      </w:r>
      <w:r w:rsidRPr="00767E69">
        <w:t xml:space="preserve"> чем успевает умереть, съедает всё в огромных количествах</w:t>
      </w:r>
      <w:r w:rsidR="007D711D">
        <w:t>,</w:t>
      </w:r>
      <w:r w:rsidRPr="00767E69">
        <w:t xml:space="preserve"> </w:t>
      </w:r>
      <w:r w:rsidRPr="00950668">
        <w:t>и</w:t>
      </w:r>
      <w:r w:rsidR="007D711D">
        <w:t xml:space="preserve"> </w:t>
      </w:r>
      <w:r w:rsidRPr="00767E69">
        <w:t>даже после града нет таких убытков</w:t>
      </w:r>
      <w:r>
        <w:t>,</w:t>
      </w:r>
      <w:r w:rsidRPr="00767E69">
        <w:t xml:space="preserve"> как после саранчи</w:t>
      </w:r>
      <w:r>
        <w:t>.</w:t>
      </w:r>
      <w:r w:rsidRPr="00767E69">
        <w:t xml:space="preserve"> </w:t>
      </w:r>
      <w:r>
        <w:t>П</w:t>
      </w:r>
      <w:r w:rsidRPr="00767E69">
        <w:t>оэтому мы говорим о том, что вот это нашествие саранчи в четыр</w:t>
      </w:r>
      <w:r>
        <w:t>ё</w:t>
      </w:r>
      <w:r w:rsidRPr="00767E69">
        <w:t xml:space="preserve">х </w:t>
      </w:r>
      <w:r w:rsidRPr="00950668">
        <w:t>видах</w:t>
      </w:r>
      <w:r w:rsidRPr="00767E69">
        <w:t xml:space="preserve">, </w:t>
      </w:r>
      <w:r>
        <w:t xml:space="preserve">на </w:t>
      </w:r>
      <w:r w:rsidRPr="00767E69">
        <w:t>все</w:t>
      </w:r>
      <w:r>
        <w:t>х</w:t>
      </w:r>
      <w:r w:rsidRPr="00767E69">
        <w:t xml:space="preserve"> четыр</w:t>
      </w:r>
      <w:r>
        <w:t>ёх</w:t>
      </w:r>
      <w:r w:rsidRPr="00767E69">
        <w:t xml:space="preserve"> стадия</w:t>
      </w:r>
      <w:r>
        <w:t>х развития</w:t>
      </w:r>
      <w:r w:rsidRPr="00767E69">
        <w:t xml:space="preserve"> </w:t>
      </w:r>
      <w:r>
        <w:t xml:space="preserve">– </w:t>
      </w:r>
      <w:r w:rsidRPr="00767E69">
        <w:t>эт</w:t>
      </w:r>
      <w:r>
        <w:t>о</w:t>
      </w:r>
      <w:r w:rsidRPr="00767E69">
        <w:t xml:space="preserve"> история легендарная, которую </w:t>
      </w:r>
      <w:r>
        <w:t>(</w:t>
      </w:r>
      <w:r w:rsidRPr="00767E69">
        <w:t xml:space="preserve">как здесь </w:t>
      </w:r>
      <w:r>
        <w:t xml:space="preserve">говорит </w:t>
      </w:r>
      <w:r w:rsidRPr="00767E69">
        <w:t xml:space="preserve">Моше и как говорит пророк </w:t>
      </w:r>
      <w:r>
        <w:t>Й</w:t>
      </w:r>
      <w:r w:rsidRPr="00767E69">
        <w:t>оэль</w:t>
      </w:r>
      <w:r>
        <w:t>)</w:t>
      </w:r>
      <w:r w:rsidRPr="00767E69">
        <w:t xml:space="preserve"> будут передавать из уст в уста. </w:t>
      </w:r>
    </w:p>
    <w:p w14:paraId="049B92D1" w14:textId="77777777" w:rsidR="00D93D14" w:rsidRDefault="00D93D14" w:rsidP="00E81E46">
      <w:pPr>
        <w:pStyle w:val="a9"/>
        <w:rPr>
          <w:color w:val="000000"/>
        </w:rPr>
      </w:pPr>
    </w:p>
    <w:p w14:paraId="5F5C1DDC" w14:textId="77777777" w:rsidR="00D93D14" w:rsidRDefault="00D93D14" w:rsidP="00E81E46">
      <w:pPr>
        <w:pStyle w:val="ad"/>
      </w:pPr>
      <w:r w:rsidRPr="00B17539">
        <w:t>וַיְמַהֵר פַּרְעֹה לִקְרֹא לְמֹשֶׁה וּלְאַהֲרֹן וַיֹּאמֶר חָטָאתִי לַיהוָה אֱלֹהֵיכֶם וְלָכֶם׃</w:t>
      </w:r>
    </w:p>
    <w:p w14:paraId="6BF27B21" w14:textId="77777777" w:rsidR="00D93D14" w:rsidRDefault="00D93D14" w:rsidP="00E81E46">
      <w:pPr>
        <w:pStyle w:val="a9"/>
      </w:pPr>
      <w:r w:rsidRPr="00B17539">
        <w:t>ваймаг</w:t>
      </w:r>
      <w:r w:rsidRPr="002536AA">
        <w:t>́</w:t>
      </w:r>
      <w:r w:rsidRPr="00B17539">
        <w:t>е</w:t>
      </w:r>
      <w:r w:rsidRPr="002536AA">
        <w:t>́</w:t>
      </w:r>
      <w:r w:rsidRPr="00B17539">
        <w:t>р паръо</w:t>
      </w:r>
      <w:r w:rsidRPr="002536AA">
        <w:t>́</w:t>
      </w:r>
      <w:r w:rsidRPr="00B17539">
        <w:t xml:space="preserve"> ликро</w:t>
      </w:r>
      <w:r w:rsidRPr="002536AA">
        <w:t>́</w:t>
      </w:r>
      <w:r w:rsidRPr="00B17539">
        <w:t xml:space="preserve"> лемоше</w:t>
      </w:r>
      <w:r w:rsidRPr="002536AA">
        <w:t>́</w:t>
      </w:r>
      <w:r w:rsidRPr="00B17539">
        <w:t xml:space="preserve"> улъаг</w:t>
      </w:r>
      <w:r w:rsidRPr="002536AA">
        <w:t>́</w:t>
      </w:r>
      <w:r w:rsidRPr="00B17539">
        <w:t>аро</w:t>
      </w:r>
      <w:r w:rsidRPr="002536AA">
        <w:t>́</w:t>
      </w:r>
      <w:r w:rsidRPr="00B17539">
        <w:t>н ваёмер хата</w:t>
      </w:r>
      <w:r w:rsidRPr="002536AA">
        <w:t>́</w:t>
      </w:r>
      <w:r w:rsidRPr="00B17539">
        <w:t>ти ладона</w:t>
      </w:r>
      <w:r w:rsidRPr="002536AA">
        <w:t>́</w:t>
      </w:r>
      <w:r w:rsidRPr="00B17539">
        <w:t>й элог</w:t>
      </w:r>
      <w:r w:rsidRPr="002536AA">
        <w:t>́</w:t>
      </w:r>
      <w:r w:rsidRPr="00B17539">
        <w:t>ехэ</w:t>
      </w:r>
      <w:r w:rsidRPr="002536AA">
        <w:t>́</w:t>
      </w:r>
      <w:r w:rsidRPr="00B17539">
        <w:t>м велахэ</w:t>
      </w:r>
      <w:r w:rsidRPr="002536AA">
        <w:t>́</w:t>
      </w:r>
      <w:r w:rsidRPr="00B17539">
        <w:t>м</w:t>
      </w:r>
    </w:p>
    <w:p w14:paraId="506A84A4" w14:textId="77777777" w:rsidR="00D93D14" w:rsidRPr="00B17539" w:rsidRDefault="00D93D14" w:rsidP="00E81E46">
      <w:pPr>
        <w:pStyle w:val="a9"/>
      </w:pPr>
      <w:r w:rsidRPr="00B17539">
        <w:t>16. И поспешил фараон позвать Моше и А</w:t>
      </w:r>
      <w:r>
        <w:t>ѓ</w:t>
      </w:r>
      <w:r w:rsidRPr="00B17539">
        <w:t>арона</w:t>
      </w:r>
      <w:r>
        <w:t>,</w:t>
      </w:r>
      <w:r w:rsidRPr="00B17539">
        <w:t xml:space="preserve"> и сказал им: «Согрешил я перед Богом вашим и перед вами</w:t>
      </w:r>
      <w:r w:rsidRPr="00212DE6">
        <w:t>.</w:t>
      </w:r>
      <w:r w:rsidRPr="00B17539">
        <w:t xml:space="preserve"> </w:t>
      </w:r>
    </w:p>
    <w:p w14:paraId="216F77E6" w14:textId="77777777" w:rsidR="00D93D14" w:rsidRDefault="00D93D14" w:rsidP="00E81E46">
      <w:pPr>
        <w:pStyle w:val="a9"/>
        <w:rPr>
          <w:color w:val="000000"/>
        </w:rPr>
      </w:pPr>
    </w:p>
    <w:p w14:paraId="4C5770BF" w14:textId="77777777" w:rsidR="00D93D14" w:rsidRDefault="00D93D14" w:rsidP="00E81E46">
      <w:pPr>
        <w:pStyle w:val="ad"/>
      </w:pPr>
      <w:r w:rsidRPr="002536AA">
        <w:t xml:space="preserve">וְעַתָּה </w:t>
      </w:r>
      <w:r w:rsidRPr="0027424E">
        <w:rPr>
          <w:b/>
          <w:bCs/>
        </w:rPr>
        <w:t>שָׂא</w:t>
      </w:r>
      <w:r w:rsidRPr="002536AA">
        <w:t xml:space="preserve"> נָא חַטָּאתִי אַךְ הַפַּעַם וְהַעְתִּירוּ לַיהוָה אֱלֹהֵיכֶם וְיָסֵר מֵעָלַי רַק אֶת־הַמָּוֶת הַזֶּה׃</w:t>
      </w:r>
    </w:p>
    <w:p w14:paraId="518D2015" w14:textId="5F7D666E" w:rsidR="00D93D14" w:rsidRPr="008F4917" w:rsidRDefault="00D93D14" w:rsidP="00E81E46">
      <w:pPr>
        <w:pStyle w:val="a9"/>
      </w:pPr>
      <w:r w:rsidRPr="00EC7450">
        <w:t xml:space="preserve">веата́ </w:t>
      </w:r>
      <w:r w:rsidRPr="0027424E">
        <w:rPr>
          <w:b/>
          <w:bCs/>
        </w:rPr>
        <w:t>са</w:t>
      </w:r>
      <w:r w:rsidRPr="00EC7450">
        <w:t xml:space="preserve"> на хатати́ ах ѓапа́ам веѓати́ру ладона́й элоѓехэ́м веясэ</w:t>
      </w:r>
      <w:r w:rsidRPr="008F4917">
        <w:t>́</w:t>
      </w:r>
      <w:r w:rsidRPr="00EC7450">
        <w:t>р меала</w:t>
      </w:r>
      <w:r w:rsidRPr="008F4917">
        <w:t>́</w:t>
      </w:r>
      <w:r w:rsidRPr="00EC7450">
        <w:t>й рак эт-ѓама</w:t>
      </w:r>
      <w:r w:rsidRPr="008F4917">
        <w:t>́</w:t>
      </w:r>
      <w:r w:rsidRPr="00EC7450">
        <w:t>вет ѓазэ</w:t>
      </w:r>
      <w:r w:rsidRPr="008F4917">
        <w:t>́</w:t>
      </w:r>
    </w:p>
    <w:p w14:paraId="2E14B785" w14:textId="68CF7FAC" w:rsidR="00D93D14" w:rsidRDefault="00D93D14" w:rsidP="00E81E46">
      <w:pPr>
        <w:pStyle w:val="a9"/>
      </w:pPr>
      <w:r w:rsidRPr="00EC7450">
        <w:t xml:space="preserve">17. И сейчас </w:t>
      </w:r>
      <w:r w:rsidRPr="0027424E">
        <w:rPr>
          <w:b/>
          <w:bCs/>
        </w:rPr>
        <w:t>понесите</w:t>
      </w:r>
      <w:r w:rsidRPr="00EC7450">
        <w:t xml:space="preserve"> и на этот раз мой грех</w:t>
      </w:r>
      <w:r>
        <w:t>,</w:t>
      </w:r>
      <w:r w:rsidRPr="00212DE6">
        <w:t xml:space="preserve"> </w:t>
      </w:r>
      <w:r w:rsidRPr="00EC7450">
        <w:t xml:space="preserve">и обжалуйте </w:t>
      </w:r>
      <w:r>
        <w:t xml:space="preserve">у </w:t>
      </w:r>
      <w:r w:rsidRPr="00EC7450">
        <w:t>Господа Бога Вашего</w:t>
      </w:r>
      <w:r>
        <w:t>,</w:t>
      </w:r>
      <w:r w:rsidRPr="00EC7450">
        <w:t xml:space="preserve"> и Он убер</w:t>
      </w:r>
      <w:r>
        <w:t>ё</w:t>
      </w:r>
      <w:r w:rsidRPr="00EC7450">
        <w:t>т его с меня, только пусть Он убер</w:t>
      </w:r>
      <w:r>
        <w:t>ё</w:t>
      </w:r>
      <w:r w:rsidRPr="00EC7450">
        <w:t>т от меня эту смерть</w:t>
      </w:r>
      <w:r w:rsidRPr="006B279D">
        <w:t>.</w:t>
      </w:r>
    </w:p>
    <w:p w14:paraId="6BD146C0" w14:textId="77777777" w:rsidR="00D93D14" w:rsidRDefault="00D93D14" w:rsidP="00E81E46">
      <w:pPr>
        <w:pStyle w:val="a9"/>
      </w:pPr>
      <w:r w:rsidRPr="00EC7450">
        <w:t xml:space="preserve"> </w:t>
      </w:r>
    </w:p>
    <w:p w14:paraId="569420FF" w14:textId="5CA81946" w:rsidR="00D93D14" w:rsidRDefault="00D93D14" w:rsidP="00A46D02">
      <w:pPr>
        <w:pStyle w:val="a6"/>
        <w:rPr>
          <w:rFonts w:asciiTheme="majorBidi" w:hAnsiTheme="majorBidi" w:cstheme="majorBidi"/>
          <w:i/>
          <w:iCs/>
        </w:rPr>
      </w:pPr>
      <w:r>
        <w:rPr>
          <w:rFonts w:asciiTheme="majorBidi" w:hAnsiTheme="majorBidi" w:cstheme="majorBidi"/>
        </w:rPr>
        <w:t>С</w:t>
      </w:r>
      <w:r w:rsidRPr="002F6D0A">
        <w:rPr>
          <w:rFonts w:asciiTheme="majorBidi" w:hAnsiTheme="majorBidi" w:cstheme="majorBidi"/>
        </w:rPr>
        <w:t xml:space="preserve">лово </w:t>
      </w:r>
      <w:r w:rsidRPr="002F6D0A">
        <w:rPr>
          <w:rFonts w:asciiTheme="majorBidi" w:hAnsiTheme="majorBidi" w:cstheme="majorBidi"/>
          <w:i/>
          <w:iCs/>
        </w:rPr>
        <w:t>са</w:t>
      </w:r>
      <w:r w:rsidRPr="002F6D0A">
        <w:rPr>
          <w:rFonts w:asciiTheme="majorBidi" w:hAnsiTheme="majorBidi" w:cstheme="majorBidi"/>
          <w:b/>
          <w:bCs/>
        </w:rPr>
        <w:t xml:space="preserve"> </w:t>
      </w:r>
      <w:r w:rsidRPr="002F6D0A">
        <w:rPr>
          <w:rFonts w:asciiTheme="majorBidi" w:hAnsiTheme="majorBidi" w:cstheme="majorBidi"/>
        </w:rPr>
        <w:t xml:space="preserve">означает и </w:t>
      </w:r>
      <w:r w:rsidRPr="002F6D0A">
        <w:rPr>
          <w:rFonts w:asciiTheme="majorBidi" w:hAnsiTheme="majorBidi" w:cstheme="majorBidi"/>
          <w:i/>
          <w:iCs/>
        </w:rPr>
        <w:t>простить</w:t>
      </w:r>
      <w:r>
        <w:rPr>
          <w:rFonts w:asciiTheme="majorBidi" w:hAnsiTheme="majorBidi" w:cstheme="majorBidi"/>
          <w:i/>
          <w:iCs/>
        </w:rPr>
        <w:t>,</w:t>
      </w:r>
      <w:r w:rsidRPr="002F6D0A">
        <w:rPr>
          <w:rFonts w:asciiTheme="majorBidi" w:hAnsiTheme="majorBidi" w:cstheme="majorBidi"/>
        </w:rPr>
        <w:t xml:space="preserve"> и </w:t>
      </w:r>
      <w:r w:rsidRPr="002F6D0A">
        <w:rPr>
          <w:rFonts w:asciiTheme="majorBidi" w:hAnsiTheme="majorBidi" w:cstheme="majorBidi"/>
          <w:i/>
          <w:iCs/>
        </w:rPr>
        <w:t>понести на себе</w:t>
      </w:r>
      <w:r>
        <w:rPr>
          <w:rFonts w:asciiTheme="majorBidi" w:hAnsiTheme="majorBidi" w:cstheme="majorBidi"/>
          <w:i/>
          <w:iCs/>
        </w:rPr>
        <w:t>.</w:t>
      </w:r>
      <w:r w:rsidRPr="002F6D0A">
        <w:rPr>
          <w:rFonts w:asciiTheme="majorBidi" w:hAnsiTheme="majorBidi" w:cstheme="majorBidi"/>
        </w:rPr>
        <w:t xml:space="preserve"> </w:t>
      </w:r>
      <w:r>
        <w:rPr>
          <w:rFonts w:asciiTheme="majorBidi" w:hAnsiTheme="majorBidi" w:cstheme="majorBidi"/>
        </w:rPr>
        <w:t>В</w:t>
      </w:r>
      <w:r w:rsidRPr="002F6D0A">
        <w:rPr>
          <w:rFonts w:asciiTheme="majorBidi" w:hAnsiTheme="majorBidi" w:cstheme="majorBidi"/>
        </w:rPr>
        <w:t xml:space="preserve">от как раз в данном случае слово </w:t>
      </w:r>
      <w:r w:rsidRPr="002F6D0A">
        <w:rPr>
          <w:rFonts w:asciiTheme="majorBidi" w:hAnsiTheme="majorBidi" w:cstheme="majorBidi"/>
          <w:i/>
          <w:iCs/>
        </w:rPr>
        <w:t>прощение</w:t>
      </w:r>
      <w:r w:rsidRPr="002F6D0A">
        <w:rPr>
          <w:rFonts w:asciiTheme="majorBidi" w:hAnsiTheme="majorBidi" w:cstheme="majorBidi"/>
        </w:rPr>
        <w:t xml:space="preserve"> </w:t>
      </w:r>
      <w:r>
        <w:rPr>
          <w:rFonts w:asciiTheme="majorBidi" w:hAnsiTheme="majorBidi" w:cstheme="majorBidi"/>
        </w:rPr>
        <w:t xml:space="preserve">используется </w:t>
      </w:r>
      <w:r w:rsidRPr="002F6D0A">
        <w:rPr>
          <w:rFonts w:asciiTheme="majorBidi" w:hAnsiTheme="majorBidi" w:cstheme="majorBidi"/>
        </w:rPr>
        <w:t>в значени</w:t>
      </w:r>
      <w:r>
        <w:rPr>
          <w:rFonts w:asciiTheme="majorBidi" w:hAnsiTheme="majorBidi" w:cstheme="majorBidi"/>
        </w:rPr>
        <w:t>и</w:t>
      </w:r>
      <w:r w:rsidRPr="002F6D0A">
        <w:rPr>
          <w:rFonts w:asciiTheme="majorBidi" w:hAnsiTheme="majorBidi" w:cstheme="majorBidi"/>
        </w:rPr>
        <w:t xml:space="preserve"> </w:t>
      </w:r>
      <w:r w:rsidRPr="002F6D0A">
        <w:rPr>
          <w:rFonts w:asciiTheme="majorBidi" w:hAnsiTheme="majorBidi" w:cstheme="majorBidi"/>
          <w:i/>
          <w:iCs/>
        </w:rPr>
        <w:t>прощения греха</w:t>
      </w:r>
      <w:r>
        <w:rPr>
          <w:rFonts w:asciiTheme="majorBidi" w:hAnsiTheme="majorBidi" w:cstheme="majorBidi"/>
        </w:rPr>
        <w:t>:</w:t>
      </w:r>
      <w:r w:rsidRPr="002F6D0A">
        <w:rPr>
          <w:rFonts w:asciiTheme="majorBidi" w:hAnsiTheme="majorBidi" w:cstheme="majorBidi"/>
        </w:rPr>
        <w:t xml:space="preserve"> возьми его на себя</w:t>
      </w:r>
      <w:r>
        <w:rPr>
          <w:rFonts w:asciiTheme="majorBidi" w:hAnsiTheme="majorBidi" w:cstheme="majorBidi"/>
        </w:rPr>
        <w:t>,</w:t>
      </w:r>
      <w:r w:rsidRPr="002F6D0A">
        <w:rPr>
          <w:rFonts w:asciiTheme="majorBidi" w:hAnsiTheme="majorBidi" w:cstheme="majorBidi"/>
        </w:rPr>
        <w:t xml:space="preserve"> договорись, разберись сам с этим грехом</w:t>
      </w:r>
      <w:r>
        <w:rPr>
          <w:rFonts w:asciiTheme="majorBidi" w:hAnsiTheme="majorBidi" w:cstheme="majorBidi"/>
        </w:rPr>
        <w:t>,</w:t>
      </w:r>
      <w:r w:rsidRPr="002F6D0A">
        <w:rPr>
          <w:rFonts w:asciiTheme="majorBidi" w:hAnsiTheme="majorBidi" w:cstheme="majorBidi"/>
        </w:rPr>
        <w:t xml:space="preserve"> будь </w:t>
      </w:r>
      <w:r>
        <w:rPr>
          <w:rFonts w:asciiTheme="majorBidi" w:hAnsiTheme="majorBidi" w:cstheme="majorBidi"/>
        </w:rPr>
        <w:t>ходатаем</w:t>
      </w:r>
      <w:r w:rsidRPr="002F6D0A">
        <w:rPr>
          <w:rFonts w:asciiTheme="majorBidi" w:hAnsiTheme="majorBidi" w:cstheme="majorBidi"/>
        </w:rPr>
        <w:t xml:space="preserve"> договора по прощению этого греха</w:t>
      </w:r>
      <w:r>
        <w:rPr>
          <w:rFonts w:asciiTheme="majorBidi" w:hAnsiTheme="majorBidi" w:cstheme="majorBidi"/>
        </w:rPr>
        <w:t>.</w:t>
      </w:r>
      <w:r w:rsidRPr="002F6D0A">
        <w:rPr>
          <w:rFonts w:asciiTheme="majorBidi" w:hAnsiTheme="majorBidi" w:cstheme="majorBidi"/>
        </w:rPr>
        <w:t xml:space="preserve"> </w:t>
      </w:r>
      <w:r>
        <w:rPr>
          <w:rFonts w:asciiTheme="majorBidi" w:hAnsiTheme="majorBidi" w:cstheme="majorBidi"/>
        </w:rPr>
        <w:t xml:space="preserve">Вот в таком значении здесь выражение </w:t>
      </w:r>
      <w:r w:rsidRPr="002F6D0A">
        <w:rPr>
          <w:rFonts w:asciiTheme="majorBidi" w:hAnsiTheme="majorBidi" w:cstheme="majorBidi"/>
          <w:i/>
          <w:iCs/>
        </w:rPr>
        <w:t>са на хатати́</w:t>
      </w:r>
      <w:r>
        <w:rPr>
          <w:rFonts w:asciiTheme="majorBidi" w:hAnsiTheme="majorBidi" w:cstheme="majorBidi"/>
          <w:i/>
          <w:iCs/>
        </w:rPr>
        <w:t xml:space="preserve"> – понесите, перенесите мой грех. </w:t>
      </w:r>
    </w:p>
    <w:p w14:paraId="0BC2AA2F" w14:textId="37DE68BF" w:rsidR="00D93D14" w:rsidRPr="00F450C8" w:rsidRDefault="00D93D14" w:rsidP="00A46D02">
      <w:pPr>
        <w:pStyle w:val="a6"/>
      </w:pPr>
      <w:r>
        <w:rPr>
          <w:rFonts w:asciiTheme="majorBidi" w:hAnsiTheme="majorBidi" w:cstheme="majorBidi"/>
        </w:rPr>
        <w:t>Иными словами: «</w:t>
      </w:r>
      <w:r w:rsidRPr="00F450C8">
        <w:t>Я признаю, что я согрешил, понесите мой грех, возьмите мой грех и предстаньте перед Всевышним</w:t>
      </w:r>
      <w:r>
        <w:t>»</w:t>
      </w:r>
      <w:r w:rsidRPr="00F450C8">
        <w:t>. Фараон ни на каком этапе сам не сообщается со Всевышним</w:t>
      </w:r>
      <w:r>
        <w:t>.</w:t>
      </w:r>
      <w:r w:rsidRPr="00F450C8">
        <w:t xml:space="preserve"> </w:t>
      </w:r>
      <w:r>
        <w:t>М</w:t>
      </w:r>
      <w:r w:rsidRPr="00F450C8">
        <w:t>ожно, казалось бы, увидеть и попытаться поговорить без переговорщиков, но фараон чётко привязан к схеме</w:t>
      </w:r>
      <w:r>
        <w:t>,</w:t>
      </w:r>
      <w:r w:rsidRPr="00F450C8">
        <w:t xml:space="preserve"> по которой Господь сказал</w:t>
      </w:r>
      <w:r>
        <w:t xml:space="preserve"> Моше</w:t>
      </w:r>
      <w:r w:rsidRPr="00F450C8">
        <w:t>: «Я сделаю тебя Богом фараону»</w:t>
      </w:r>
      <w:r>
        <w:t>. Ф</w:t>
      </w:r>
      <w:r w:rsidRPr="00F450C8">
        <w:t xml:space="preserve">араон не может </w:t>
      </w:r>
      <w:r>
        <w:t xml:space="preserve">говорить </w:t>
      </w:r>
      <w:r w:rsidRPr="00F450C8">
        <w:t xml:space="preserve">напрямую, у него нет на это сил, нет на это даже внутренней возможности, </w:t>
      </w:r>
      <w:r>
        <w:t xml:space="preserve">и </w:t>
      </w:r>
      <w:r w:rsidRPr="00F450C8">
        <w:t>фараон просит, чтобы за него помолились. Не знаю, какой был бы результат, если бы фараон молился сам, но здесь фараон говорит</w:t>
      </w:r>
      <w:r>
        <w:t>: «Я</w:t>
      </w:r>
      <w:r w:rsidRPr="00F450C8">
        <w:t xml:space="preserve"> согрешил, признаю свою вину, меру, степень, глубину</w:t>
      </w:r>
      <w:r>
        <w:t xml:space="preserve"> –</w:t>
      </w:r>
      <w:r w:rsidRPr="00F450C8">
        <w:t xml:space="preserve"> всё признаю, только уберите от меня эту смерть</w:t>
      </w:r>
      <w:r>
        <w:t>»</w:t>
      </w:r>
      <w:r w:rsidRPr="00F450C8">
        <w:t xml:space="preserve">. </w:t>
      </w:r>
    </w:p>
    <w:p w14:paraId="460794DB" w14:textId="77777777" w:rsidR="00D93D14" w:rsidRDefault="00D93D14" w:rsidP="00E81E46">
      <w:pPr>
        <w:pStyle w:val="a9"/>
        <w:rPr>
          <w:color w:val="000000"/>
        </w:rPr>
      </w:pPr>
    </w:p>
    <w:p w14:paraId="2BE66FD9" w14:textId="77777777" w:rsidR="00D93D14" w:rsidRDefault="00D93D14" w:rsidP="00E81E46">
      <w:pPr>
        <w:pStyle w:val="ad"/>
      </w:pPr>
      <w:r w:rsidRPr="00EC7450">
        <w:t>וַיֵּצֵא מֵעִם פַּרְעֹה וַיֶּעְתַּר אֶל־יְהוָה׃</w:t>
      </w:r>
    </w:p>
    <w:p w14:paraId="425DACF3" w14:textId="77777777" w:rsidR="00D93D14" w:rsidRDefault="00D93D14" w:rsidP="00E81E46">
      <w:pPr>
        <w:pStyle w:val="a9"/>
      </w:pPr>
      <w:r w:rsidRPr="008F4917">
        <w:t>ваецэ́ меи́м паръо́ ваета́р эль-адона́й</w:t>
      </w:r>
    </w:p>
    <w:p w14:paraId="1EC0CD4E" w14:textId="77777777" w:rsidR="00D93D14" w:rsidRDefault="00D93D14" w:rsidP="00E81E46">
      <w:pPr>
        <w:pStyle w:val="a9"/>
        <w:rPr>
          <w:color w:val="000000"/>
        </w:rPr>
      </w:pPr>
      <w:r w:rsidRPr="00EC7450">
        <w:rPr>
          <w:color w:val="000000"/>
        </w:rPr>
        <w:t>18. И</w:t>
      </w:r>
      <w:r>
        <w:rPr>
          <w:color w:val="000000"/>
        </w:rPr>
        <w:t xml:space="preserve"> вышел он от фараона, и обжаловал у Всевышнего, попросил Всевышнего отменить приговор</w:t>
      </w:r>
      <w:r w:rsidRPr="00F450C8">
        <w:rPr>
          <w:color w:val="000000"/>
        </w:rPr>
        <w:t>.</w:t>
      </w:r>
      <w:r>
        <w:rPr>
          <w:color w:val="000000"/>
        </w:rPr>
        <w:t xml:space="preserve"> </w:t>
      </w:r>
    </w:p>
    <w:p w14:paraId="6590F9CF" w14:textId="77777777" w:rsidR="00D93D14" w:rsidRDefault="00D93D14" w:rsidP="00E81E46">
      <w:pPr>
        <w:pStyle w:val="a9"/>
        <w:rPr>
          <w:color w:val="000000"/>
        </w:rPr>
      </w:pPr>
    </w:p>
    <w:p w14:paraId="05CC5730" w14:textId="77777777" w:rsidR="00D93D14" w:rsidRDefault="00D93D14" w:rsidP="00E81E46">
      <w:pPr>
        <w:pStyle w:val="ad"/>
      </w:pPr>
      <w:r w:rsidRPr="008F4917">
        <w:t>וַיַּהֲפֹךְ יְהוָה רוּחַ־יָם חָזָק מְאֹד וַיִּשָּׂא אֶת־הָאַרְבֶּה וַיִּתְקָעֵהוּ יָמָּה סּוּף לֹא נִשְׁאַר אַרְבֶּה אֶחָד בְּכֹל גְּבוּל מִצְרָיִם׃</w:t>
      </w:r>
    </w:p>
    <w:p w14:paraId="0B398FE0" w14:textId="77777777" w:rsidR="00D93D14" w:rsidRDefault="00D93D14" w:rsidP="00E81E46">
      <w:pPr>
        <w:pStyle w:val="a9"/>
      </w:pPr>
      <w:r w:rsidRPr="008F4917">
        <w:t>ваяг</w:t>
      </w:r>
      <w:r w:rsidRPr="00807A30">
        <w:t>́</w:t>
      </w:r>
      <w:r w:rsidRPr="008F4917">
        <w:t>афо</w:t>
      </w:r>
      <w:r w:rsidRPr="00807A30">
        <w:t>́</w:t>
      </w:r>
      <w:r w:rsidRPr="008F4917">
        <w:t>х адона</w:t>
      </w:r>
      <w:r w:rsidRPr="00807A30">
        <w:t>́</w:t>
      </w:r>
      <w:r w:rsidRPr="008F4917">
        <w:t>й руах-я</w:t>
      </w:r>
      <w:r w:rsidRPr="00807A30">
        <w:t>́</w:t>
      </w:r>
      <w:r w:rsidRPr="008F4917">
        <w:t>м хаза</w:t>
      </w:r>
      <w:r w:rsidRPr="00807A30">
        <w:t>́</w:t>
      </w:r>
      <w:r w:rsidRPr="008F4917">
        <w:t>к мео</w:t>
      </w:r>
      <w:r w:rsidRPr="00807A30">
        <w:t>́</w:t>
      </w:r>
      <w:r w:rsidRPr="008F4917">
        <w:t>д вайиса</w:t>
      </w:r>
      <w:r w:rsidRPr="00807A30">
        <w:t>́</w:t>
      </w:r>
      <w:r w:rsidRPr="008F4917">
        <w:t xml:space="preserve"> эт-г</w:t>
      </w:r>
      <w:r w:rsidRPr="00807A30">
        <w:t>́</w:t>
      </w:r>
      <w:r w:rsidRPr="008F4917">
        <w:t>аарбэ</w:t>
      </w:r>
      <w:r w:rsidRPr="00807A30">
        <w:t>́</w:t>
      </w:r>
      <w:r w:rsidRPr="008F4917">
        <w:t xml:space="preserve"> вайиткаэ</w:t>
      </w:r>
      <w:r w:rsidRPr="00807A30">
        <w:t>́</w:t>
      </w:r>
      <w:r w:rsidRPr="008F4917">
        <w:t>г</w:t>
      </w:r>
      <w:r w:rsidRPr="00807A30">
        <w:t>́</w:t>
      </w:r>
      <w:r w:rsidRPr="008F4917">
        <w:t>у я</w:t>
      </w:r>
      <w:r w:rsidRPr="00807A30">
        <w:t>́</w:t>
      </w:r>
      <w:r w:rsidRPr="008F4917">
        <w:t>ма суф ло нишъа</w:t>
      </w:r>
      <w:r w:rsidRPr="00807A30">
        <w:t>́</w:t>
      </w:r>
      <w:r w:rsidRPr="008F4917">
        <w:t>р арбэ</w:t>
      </w:r>
      <w:r w:rsidRPr="00807A30">
        <w:t>́</w:t>
      </w:r>
      <w:r w:rsidRPr="008F4917">
        <w:t xml:space="preserve"> эха</w:t>
      </w:r>
      <w:r w:rsidRPr="00807A30">
        <w:t>́</w:t>
      </w:r>
      <w:r w:rsidRPr="008F4917">
        <w:t>д бехо</w:t>
      </w:r>
      <w:r w:rsidRPr="00807A30">
        <w:t>́</w:t>
      </w:r>
      <w:r w:rsidRPr="008F4917">
        <w:t>ль геву</w:t>
      </w:r>
      <w:r w:rsidRPr="00807A30">
        <w:t>́</w:t>
      </w:r>
      <w:r w:rsidRPr="008F4917">
        <w:t>ль мицра</w:t>
      </w:r>
      <w:r w:rsidRPr="00807A30">
        <w:t>́</w:t>
      </w:r>
      <w:r w:rsidRPr="008F4917">
        <w:t>йим</w:t>
      </w:r>
    </w:p>
    <w:p w14:paraId="3A514A22" w14:textId="7C67FE05" w:rsidR="00D93D14" w:rsidRPr="00532D2A" w:rsidRDefault="00D93D14" w:rsidP="00E81E46">
      <w:pPr>
        <w:pStyle w:val="a9"/>
      </w:pPr>
      <w:r w:rsidRPr="008F4917">
        <w:rPr>
          <w:color w:val="000000"/>
        </w:rPr>
        <w:t>19. И</w:t>
      </w:r>
      <w:r>
        <w:rPr>
          <w:color w:val="000000"/>
        </w:rPr>
        <w:t xml:space="preserve"> </w:t>
      </w:r>
      <w:r w:rsidRPr="00564781">
        <w:rPr>
          <w:rFonts w:cstheme="majorBidi"/>
          <w:color w:val="000000"/>
        </w:rPr>
        <w:t>сделал Господь</w:t>
      </w:r>
      <w:r>
        <w:rPr>
          <w:color w:val="000000"/>
        </w:rPr>
        <w:t>, обернул Господь ветер с моря сильный очень, и понёс он саранчу, и брошена она была в море Красное</w:t>
      </w:r>
      <w:r w:rsidRPr="00807A30">
        <w:rPr>
          <w:color w:val="000000"/>
        </w:rPr>
        <w:t xml:space="preserve"> </w:t>
      </w:r>
      <w:r w:rsidRPr="00564781">
        <w:rPr>
          <w:rFonts w:cstheme="majorBidi"/>
          <w:color w:val="000000"/>
        </w:rPr>
        <w:t>(</w:t>
      </w:r>
      <w:r>
        <w:rPr>
          <w:rFonts w:cstheme="majorBidi"/>
          <w:color w:val="000000"/>
        </w:rPr>
        <w:t>ям суф</w:t>
      </w:r>
      <w:r w:rsidRPr="00564781">
        <w:rPr>
          <w:rFonts w:cstheme="majorBidi"/>
          <w:i w:val="0"/>
          <w:iCs w:val="0"/>
          <w:color w:val="000000"/>
        </w:rPr>
        <w:t xml:space="preserve"> на иврите</w:t>
      </w:r>
      <w:r>
        <w:rPr>
          <w:rFonts w:cstheme="majorBidi"/>
          <w:color w:val="000000"/>
        </w:rPr>
        <w:t xml:space="preserve"> Т</w:t>
      </w:r>
      <w:r w:rsidRPr="00564781">
        <w:rPr>
          <w:rFonts w:cstheme="majorBidi"/>
          <w:color w:val="000000"/>
        </w:rPr>
        <w:t>ростниковое</w:t>
      </w:r>
      <w:r>
        <w:rPr>
          <w:rFonts w:cstheme="majorBidi"/>
          <w:color w:val="000000"/>
        </w:rPr>
        <w:t xml:space="preserve"> море</w:t>
      </w:r>
      <w:r w:rsidRPr="00564781">
        <w:rPr>
          <w:rFonts w:cstheme="majorBidi"/>
          <w:color w:val="000000"/>
        </w:rPr>
        <w:t>)</w:t>
      </w:r>
      <w:r>
        <w:rPr>
          <w:rFonts w:cstheme="majorBidi"/>
          <w:color w:val="000000"/>
        </w:rPr>
        <w:t>,</w:t>
      </w:r>
      <w:r>
        <w:rPr>
          <w:color w:val="000000"/>
        </w:rPr>
        <w:t xml:space="preserve"> даже одной саранчинки не осталось у всего Египта</w:t>
      </w:r>
      <w:r w:rsidRPr="00807A30">
        <w:rPr>
          <w:color w:val="000000"/>
        </w:rPr>
        <w:t>.</w:t>
      </w:r>
      <w:r>
        <w:rPr>
          <w:color w:val="000000"/>
        </w:rPr>
        <w:t xml:space="preserve"> </w:t>
      </w:r>
    </w:p>
    <w:p w14:paraId="5B95D84F" w14:textId="77777777" w:rsidR="00D93D14" w:rsidRDefault="00D93D14" w:rsidP="00E81E46">
      <w:pPr>
        <w:pStyle w:val="a9"/>
        <w:rPr>
          <w:color w:val="000000"/>
        </w:rPr>
      </w:pPr>
    </w:p>
    <w:p w14:paraId="1E98465D" w14:textId="77777777" w:rsidR="00D93D14" w:rsidRDefault="00D93D14" w:rsidP="00A46D02">
      <w:pPr>
        <w:pStyle w:val="a6"/>
      </w:pPr>
      <w:r>
        <w:t>К</w:t>
      </w:r>
      <w:r w:rsidRPr="006B279D">
        <w:t>азалось бы</w:t>
      </w:r>
      <w:r>
        <w:t>,</w:t>
      </w:r>
      <w:r w:rsidRPr="006B279D">
        <w:t xml:space="preserve"> тут уже фараону сдаваться, но Всевышний ещ</w:t>
      </w:r>
      <w:r w:rsidRPr="00F450C8">
        <w:t>ё</w:t>
      </w:r>
      <w:r w:rsidRPr="006B279D">
        <w:t xml:space="preserve"> усилит сердце фараона. </w:t>
      </w:r>
    </w:p>
    <w:p w14:paraId="13A8E3B6" w14:textId="77777777" w:rsidR="00D93D14" w:rsidRPr="00BF681C" w:rsidRDefault="00D93D14" w:rsidP="00E81E46">
      <w:pPr>
        <w:pStyle w:val="a6"/>
        <w:spacing w:line="240" w:lineRule="auto"/>
      </w:pPr>
    </w:p>
    <w:p w14:paraId="513486FF" w14:textId="77777777" w:rsidR="00D93D14" w:rsidRPr="004A7BC8" w:rsidRDefault="00D93D14" w:rsidP="00E81E46">
      <w:pPr>
        <w:pStyle w:val="ad"/>
      </w:pPr>
      <w:r>
        <w:t xml:space="preserve"> </w:t>
      </w:r>
      <w:r w:rsidRPr="003C271B">
        <w:t>וַיְחַזֵּק יְהוָה אֶת־לֵב פַּרְעֹה וְלֹא שִׁלַּח אֶת־בְּנֵי יִשְׂרָאֵל׃</w:t>
      </w:r>
    </w:p>
    <w:p w14:paraId="672BC238" w14:textId="77777777" w:rsidR="00D93D14" w:rsidRPr="004A7BC8" w:rsidRDefault="00D93D14" w:rsidP="00E81E46">
      <w:pPr>
        <w:pStyle w:val="a9"/>
      </w:pPr>
      <w:r w:rsidRPr="004A7BC8">
        <w:t>вайхазэ́к адона́й эт-ле́в паръо́ вело́ шила́х эт-бенэ́ йисраэ́ль</w:t>
      </w:r>
    </w:p>
    <w:p w14:paraId="28617FF8" w14:textId="3F77249C" w:rsidR="00F27A44" w:rsidRDefault="00D93D14" w:rsidP="00E81E46">
      <w:pPr>
        <w:pStyle w:val="a9"/>
        <w:rPr>
          <w:i w:val="0"/>
          <w:iCs w:val="0"/>
        </w:rPr>
      </w:pPr>
      <w:r w:rsidRPr="004A7BC8">
        <w:t xml:space="preserve">20. </w:t>
      </w:r>
      <w:r>
        <w:t>И</w:t>
      </w:r>
      <w:r w:rsidRPr="004A7BC8">
        <w:t xml:space="preserve"> усилил Господь сердце фараона </w:t>
      </w:r>
      <w:r w:rsidRPr="000F63CB">
        <w:rPr>
          <w:rFonts w:cstheme="majorBidi"/>
          <w:i w:val="0"/>
          <w:iCs w:val="0"/>
        </w:rPr>
        <w:t>(дал Господь сил фараону и на этот раз)</w:t>
      </w:r>
      <w:r>
        <w:rPr>
          <w:rFonts w:cstheme="majorBidi"/>
          <w:i w:val="0"/>
          <w:iCs w:val="0"/>
        </w:rPr>
        <w:t>,</w:t>
      </w:r>
      <w:r w:rsidRPr="004A7BC8">
        <w:t xml:space="preserve"> и не отправил он сынов Израиля.</w:t>
      </w:r>
      <w:r w:rsidR="00F27A44">
        <w:br w:type="page"/>
      </w:r>
    </w:p>
    <w:p w14:paraId="5C51A669" w14:textId="77777777" w:rsidR="00FD0727" w:rsidRPr="005E19FC" w:rsidRDefault="00FD0727" w:rsidP="00A46D02">
      <w:pPr>
        <w:pStyle w:val="af"/>
        <w:spacing w:line="276" w:lineRule="auto"/>
      </w:pPr>
      <w:bookmarkStart w:id="34" w:name="_Toc159267151"/>
      <w:r w:rsidRPr="005E19FC">
        <w:t>Пощупать темноту</w:t>
      </w:r>
      <w:r>
        <w:t xml:space="preserve"> (</w:t>
      </w:r>
      <w:r w:rsidRPr="005E19FC">
        <w:t>10:21-11:3</w:t>
      </w:r>
      <w:r>
        <w:t>)</w:t>
      </w:r>
      <w:bookmarkEnd w:id="34"/>
    </w:p>
    <w:p w14:paraId="4369FBD0" w14:textId="77777777" w:rsidR="00FD0727" w:rsidRPr="00F64997" w:rsidRDefault="00FD0727" w:rsidP="00BC762B">
      <w:pPr>
        <w:pStyle w:val="a6"/>
      </w:pPr>
    </w:p>
    <w:p w14:paraId="53EE2318" w14:textId="77777777" w:rsidR="00FD0727" w:rsidRDefault="00FD0727" w:rsidP="00A46D02">
      <w:pPr>
        <w:pStyle w:val="a6"/>
      </w:pPr>
      <w:r w:rsidRPr="00276C2D">
        <w:t xml:space="preserve">В прошлый раз мы остановились на том, </w:t>
      </w:r>
      <w:r>
        <w:t xml:space="preserve">что </w:t>
      </w:r>
      <w:r w:rsidRPr="00276C2D">
        <w:t>фараон, хотя и предложил определённые компромиссы</w:t>
      </w:r>
      <w:r>
        <w:t xml:space="preserve"> (после поражения Египта саранчой),</w:t>
      </w:r>
      <w:r w:rsidRPr="00276C2D">
        <w:t xml:space="preserve"> всё-таки не отпустил народ Израиля</w:t>
      </w:r>
      <w:r>
        <w:t xml:space="preserve">. </w:t>
      </w:r>
      <w:r w:rsidRPr="00276C2D">
        <w:t xml:space="preserve">И </w:t>
      </w:r>
      <w:r>
        <w:t>дальше</w:t>
      </w:r>
      <w:r w:rsidRPr="00276C2D">
        <w:t xml:space="preserve"> мы читаем продолжение этого противостояния.</w:t>
      </w:r>
    </w:p>
    <w:p w14:paraId="71C522F6" w14:textId="77777777" w:rsidR="00FD0727" w:rsidRDefault="00FD0727" w:rsidP="00E81E46">
      <w:pPr>
        <w:pStyle w:val="ad"/>
      </w:pPr>
    </w:p>
    <w:p w14:paraId="32DB3001" w14:textId="77777777" w:rsidR="00FD0727" w:rsidRDefault="00FD0727" w:rsidP="00E81E46">
      <w:pPr>
        <w:pStyle w:val="ad"/>
      </w:pPr>
      <w:r w:rsidRPr="00065730">
        <w:t xml:space="preserve">וַיֹּאמֶר יְהוָה אֶל־מֹשֶׁה נְטֵה יָדְךָ עַל־הַשָּׁמַיִם </w:t>
      </w:r>
      <w:r w:rsidRPr="0027424E">
        <w:rPr>
          <w:b/>
          <w:bCs/>
        </w:rPr>
        <w:t>וִיהִי חֹשֶׁךְ</w:t>
      </w:r>
      <w:r w:rsidRPr="00065730">
        <w:t xml:space="preserve"> עַל־אֶרֶץ מִצְרָיִם וְיָמֵשׁ חֹשֶׁךְ׃</w:t>
      </w:r>
      <w:r w:rsidRPr="00276C2D">
        <w:t xml:space="preserve"> </w:t>
      </w:r>
    </w:p>
    <w:p w14:paraId="1DCD5AED" w14:textId="77777777" w:rsidR="00FD0727" w:rsidRDefault="00FD0727" w:rsidP="00E81E46">
      <w:pPr>
        <w:pStyle w:val="a9"/>
      </w:pPr>
      <w:r w:rsidRPr="000B240C">
        <w:t>ваёмер адона</w:t>
      </w:r>
      <w:r w:rsidRPr="00220762">
        <w:t>́</w:t>
      </w:r>
      <w:r w:rsidRPr="000B240C">
        <w:t>й эль-моше</w:t>
      </w:r>
      <w:r w:rsidRPr="00220762">
        <w:t>́</w:t>
      </w:r>
      <w:r w:rsidRPr="000B240C">
        <w:t xml:space="preserve"> нетэ</w:t>
      </w:r>
      <w:r w:rsidRPr="00220762">
        <w:t>́</w:t>
      </w:r>
      <w:r w:rsidRPr="000B240C">
        <w:t xml:space="preserve"> ядеха</w:t>
      </w:r>
      <w:r w:rsidRPr="00220762">
        <w:t>́</w:t>
      </w:r>
      <w:r w:rsidRPr="000B240C">
        <w:t xml:space="preserve"> аль-г</w:t>
      </w:r>
      <w:r w:rsidRPr="00220762">
        <w:t>́</w:t>
      </w:r>
      <w:r w:rsidRPr="000B240C">
        <w:t>ашама</w:t>
      </w:r>
      <w:r w:rsidRPr="00220762">
        <w:t>́</w:t>
      </w:r>
      <w:r w:rsidRPr="000B240C">
        <w:t xml:space="preserve">йим </w:t>
      </w:r>
      <w:r w:rsidRPr="0027424E">
        <w:rPr>
          <w:b/>
          <w:bCs/>
        </w:rPr>
        <w:t>ви́ѓи хо́шех</w:t>
      </w:r>
      <w:r w:rsidRPr="000B240C">
        <w:t xml:space="preserve"> аль-э</w:t>
      </w:r>
      <w:r w:rsidRPr="00220762">
        <w:t>́</w:t>
      </w:r>
      <w:r w:rsidRPr="000B240C">
        <w:t>рец мицра</w:t>
      </w:r>
      <w:r w:rsidRPr="00220762">
        <w:t>́</w:t>
      </w:r>
      <w:r w:rsidRPr="000B240C">
        <w:t>йим веямэ</w:t>
      </w:r>
      <w:r w:rsidRPr="00220762">
        <w:t>́</w:t>
      </w:r>
      <w:r w:rsidRPr="000B240C">
        <w:t>ш хо</w:t>
      </w:r>
      <w:r w:rsidRPr="00220762">
        <w:t>́</w:t>
      </w:r>
      <w:r w:rsidRPr="000B240C">
        <w:t>шех</w:t>
      </w:r>
    </w:p>
    <w:p w14:paraId="6A25F14A" w14:textId="1F5B82A7" w:rsidR="00FD0727" w:rsidRDefault="00FD0727" w:rsidP="00E81E46">
      <w:pPr>
        <w:pStyle w:val="a9"/>
      </w:pPr>
      <w:r w:rsidRPr="00113DD5">
        <w:t>21. И сказал Господь Моше: «</w:t>
      </w:r>
      <w:r>
        <w:t>П</w:t>
      </w:r>
      <w:r w:rsidRPr="00113DD5">
        <w:t>ростри свою руку к небесам</w:t>
      </w:r>
      <w:r w:rsidR="00951554">
        <w:t>,</w:t>
      </w:r>
      <w:r w:rsidRPr="00113DD5">
        <w:t xml:space="preserve"> </w:t>
      </w:r>
      <w:r w:rsidRPr="0027424E">
        <w:rPr>
          <w:b/>
          <w:bCs/>
        </w:rPr>
        <w:t>и будет темнота</w:t>
      </w:r>
      <w:r w:rsidRPr="00113DD5">
        <w:t xml:space="preserve"> во всей земле Египетской»</w:t>
      </w:r>
      <w:r w:rsidR="00951554">
        <w:t>. И</w:t>
      </w:r>
      <w:r w:rsidRPr="00AF0466">
        <w:t xml:space="preserve"> сгустилась</w:t>
      </w:r>
      <w:r w:rsidRPr="00283F39">
        <w:t>.</w:t>
      </w:r>
      <w:r w:rsidRPr="00113DD5">
        <w:t xml:space="preserve"> </w:t>
      </w:r>
    </w:p>
    <w:p w14:paraId="4CA690C1" w14:textId="77777777" w:rsidR="00FD0727" w:rsidRDefault="00FD0727" w:rsidP="00E81E46">
      <w:pPr>
        <w:pStyle w:val="a9"/>
      </w:pPr>
    </w:p>
    <w:p w14:paraId="2D0C1308" w14:textId="0B25DCA3" w:rsidR="00FD0727" w:rsidRDefault="00FD0727" w:rsidP="00A46D02">
      <w:pPr>
        <w:pStyle w:val="a6"/>
        <w:rPr>
          <w:rStyle w:val="a7"/>
        </w:rPr>
      </w:pPr>
      <w:r>
        <w:t>П</w:t>
      </w:r>
      <w:r w:rsidRPr="00113DD5">
        <w:t>омните, самая первая фраза, которую Всевышний говорит в Торе</w:t>
      </w:r>
      <w:r>
        <w:t>, это</w:t>
      </w:r>
      <w:r w:rsidRPr="00113DD5">
        <w:t xml:space="preserve"> </w:t>
      </w:r>
      <w:r>
        <w:rPr>
          <w:i/>
          <w:iCs/>
        </w:rPr>
        <w:t>йе</w:t>
      </w:r>
      <w:r w:rsidRPr="005D173F">
        <w:rPr>
          <w:i/>
          <w:iCs/>
        </w:rPr>
        <w:t>ѓи́ ор</w:t>
      </w:r>
      <w:r w:rsidR="00126355">
        <w:rPr>
          <w:i/>
          <w:iCs/>
        </w:rPr>
        <w:t xml:space="preserve"> – </w:t>
      </w:r>
      <w:r w:rsidRPr="005D173F">
        <w:rPr>
          <w:i/>
          <w:iCs/>
        </w:rPr>
        <w:t>будет свет</w:t>
      </w:r>
      <w:r>
        <w:t>!</w:t>
      </w:r>
      <w:r w:rsidRPr="00113DD5">
        <w:t xml:space="preserve"> Здесь</w:t>
      </w:r>
      <w:r>
        <w:t xml:space="preserve"> – </w:t>
      </w:r>
      <w:r w:rsidRPr="00113DD5">
        <w:t>прямой антоним</w:t>
      </w:r>
      <w:r>
        <w:t>:</w:t>
      </w:r>
      <w:r w:rsidRPr="00113DD5">
        <w:t xml:space="preserve"> </w:t>
      </w:r>
      <w:r w:rsidRPr="005D173F">
        <w:rPr>
          <w:i/>
          <w:iCs/>
        </w:rPr>
        <w:t>виѓи́ хо́шех</w:t>
      </w:r>
      <w:r w:rsidR="00126355">
        <w:rPr>
          <w:i/>
          <w:iCs/>
        </w:rPr>
        <w:t xml:space="preserve"> – </w:t>
      </w:r>
      <w:r w:rsidRPr="005D173F">
        <w:rPr>
          <w:i/>
          <w:iCs/>
        </w:rPr>
        <w:t>и будет темнота</w:t>
      </w:r>
      <w:r w:rsidRPr="00D13FBB">
        <w:t>.</w:t>
      </w:r>
      <w:r w:rsidRPr="00113DD5">
        <w:t xml:space="preserve"> И темнота эта, видимо,</w:t>
      </w:r>
      <w:r w:rsidRPr="00283F39">
        <w:t xml:space="preserve"> </w:t>
      </w:r>
      <w:r w:rsidRPr="00113DD5">
        <w:t>непростая</w:t>
      </w:r>
      <w:r>
        <w:t>:</w:t>
      </w:r>
      <w:r w:rsidRPr="00AF0466">
        <w:t xml:space="preserve"> стала осязаемой на ощупь темнота.</w:t>
      </w:r>
      <w:r w:rsidRPr="00283F39">
        <w:t xml:space="preserve"> </w:t>
      </w:r>
      <w:r w:rsidRPr="00113DD5">
        <w:rPr>
          <w:rStyle w:val="a7"/>
        </w:rPr>
        <w:t xml:space="preserve">Темнота стала </w:t>
      </w:r>
      <w:r w:rsidRPr="005D173F">
        <w:rPr>
          <w:rStyle w:val="a7"/>
          <w:i/>
          <w:iCs/>
        </w:rPr>
        <w:t>ощущаться</w:t>
      </w:r>
      <w:r w:rsidRPr="00113DD5">
        <w:rPr>
          <w:rStyle w:val="a7"/>
        </w:rPr>
        <w:t>. Когда Ривка уговаривает Яакова пойти и получить благословение у Ицхака, Яаков говорит</w:t>
      </w:r>
      <w:r w:rsidRPr="00E86EFB">
        <w:rPr>
          <w:rStyle w:val="a7"/>
        </w:rPr>
        <w:t xml:space="preserve">: </w:t>
      </w:r>
      <w:r>
        <w:rPr>
          <w:rStyle w:val="a7"/>
        </w:rPr>
        <w:t>«Может быть,</w:t>
      </w:r>
      <w:r w:rsidRPr="00113DD5">
        <w:rPr>
          <w:rStyle w:val="a7"/>
        </w:rPr>
        <w:t xml:space="preserve"> </w:t>
      </w:r>
      <w:r w:rsidRPr="00E86EFB">
        <w:rPr>
          <w:rStyle w:val="a7"/>
          <w:i/>
          <w:iCs/>
        </w:rPr>
        <w:t xml:space="preserve">ощупает </w:t>
      </w:r>
      <w:r w:rsidRPr="005D173F">
        <w:rPr>
          <w:rStyle w:val="a7"/>
          <w:i/>
          <w:iCs/>
        </w:rPr>
        <w:t>меня</w:t>
      </w:r>
      <w:r>
        <w:rPr>
          <w:rStyle w:val="a7"/>
          <w:i/>
          <w:iCs/>
        </w:rPr>
        <w:t xml:space="preserve"> (</w:t>
      </w:r>
      <w:r w:rsidRPr="00E86EFB">
        <w:rPr>
          <w:rStyle w:val="a7"/>
          <w:i/>
          <w:iCs/>
        </w:rPr>
        <w:t>емуш</w:t>
      </w:r>
      <w:r>
        <w:rPr>
          <w:rStyle w:val="a7"/>
          <w:i/>
          <w:iCs/>
        </w:rPr>
        <w:t>е́</w:t>
      </w:r>
      <w:r w:rsidRPr="00E86EFB">
        <w:rPr>
          <w:rStyle w:val="a7"/>
          <w:i/>
          <w:iCs/>
        </w:rPr>
        <w:t>ни</w:t>
      </w:r>
      <w:r>
        <w:rPr>
          <w:rStyle w:val="a7"/>
          <w:i/>
          <w:iCs/>
        </w:rPr>
        <w:t>)</w:t>
      </w:r>
      <w:r w:rsidRPr="00E86EFB">
        <w:rPr>
          <w:rStyle w:val="a7"/>
          <w:i/>
          <w:iCs/>
        </w:rPr>
        <w:t xml:space="preserve"> </w:t>
      </w:r>
      <w:r w:rsidRPr="00113DD5">
        <w:rPr>
          <w:rStyle w:val="a7"/>
        </w:rPr>
        <w:t>отец мой</w:t>
      </w:r>
      <w:r>
        <w:rPr>
          <w:rStyle w:val="a7"/>
        </w:rPr>
        <w:t>».</w:t>
      </w:r>
      <w:r w:rsidRPr="00113DD5">
        <w:rPr>
          <w:rStyle w:val="a7"/>
        </w:rPr>
        <w:t xml:space="preserve"> И здесь тот же самый глагол</w:t>
      </w:r>
      <w:r>
        <w:rPr>
          <w:rStyle w:val="a7"/>
        </w:rPr>
        <w:t>: т</w:t>
      </w:r>
      <w:r w:rsidRPr="00113DD5">
        <w:rPr>
          <w:rStyle w:val="a7"/>
        </w:rPr>
        <w:t>ьм</w:t>
      </w:r>
      <w:r>
        <w:rPr>
          <w:rStyle w:val="a7"/>
        </w:rPr>
        <w:t xml:space="preserve">у стало возможно </w:t>
      </w:r>
      <w:r w:rsidRPr="005D173F">
        <w:rPr>
          <w:rStyle w:val="a7"/>
          <w:i/>
          <w:iCs/>
        </w:rPr>
        <w:t>ощупать</w:t>
      </w:r>
      <w:r>
        <w:rPr>
          <w:rStyle w:val="a7"/>
        </w:rPr>
        <w:t>.</w:t>
      </w:r>
      <w:r w:rsidRPr="00113DD5">
        <w:rPr>
          <w:rStyle w:val="a7"/>
        </w:rPr>
        <w:t xml:space="preserve"> Многие комментаторы говорят,</w:t>
      </w:r>
      <w:r w:rsidRPr="005D4E94">
        <w:rPr>
          <w:rStyle w:val="a7"/>
        </w:rPr>
        <w:t xml:space="preserve"> </w:t>
      </w:r>
      <w:r>
        <w:rPr>
          <w:rStyle w:val="a7"/>
        </w:rPr>
        <w:t xml:space="preserve">что </w:t>
      </w:r>
      <w:r w:rsidRPr="005D4E94">
        <w:rPr>
          <w:i/>
          <w:iCs/>
        </w:rPr>
        <w:t>виѓи́</w:t>
      </w:r>
      <w:r w:rsidRPr="005D4E94">
        <w:rPr>
          <w:rStyle w:val="a7"/>
          <w:i/>
          <w:iCs/>
        </w:rPr>
        <w:t xml:space="preserve"> ор</w:t>
      </w:r>
      <w:r>
        <w:rPr>
          <w:rStyle w:val="a7"/>
          <w:i/>
          <w:iCs/>
        </w:rPr>
        <w:t xml:space="preserve"> –</w:t>
      </w:r>
      <w:r w:rsidRPr="005D4E94">
        <w:rPr>
          <w:rStyle w:val="a7"/>
          <w:i/>
          <w:iCs/>
        </w:rPr>
        <w:t xml:space="preserve"> </w:t>
      </w:r>
      <w:r w:rsidRPr="005D4E94">
        <w:rPr>
          <w:i/>
          <w:iCs/>
        </w:rPr>
        <w:t>виѓи́</w:t>
      </w:r>
      <w:r w:rsidRPr="005D4E94">
        <w:rPr>
          <w:rStyle w:val="a7"/>
          <w:i/>
          <w:iCs/>
        </w:rPr>
        <w:t xml:space="preserve"> хо</w:t>
      </w:r>
      <w:r w:rsidRPr="00C16736">
        <w:rPr>
          <w:rStyle w:val="a7"/>
          <w:i/>
          <w:iCs/>
        </w:rPr>
        <w:t>́</w:t>
      </w:r>
      <w:r w:rsidRPr="005D4E94">
        <w:rPr>
          <w:rStyle w:val="a7"/>
          <w:i/>
          <w:iCs/>
        </w:rPr>
        <w:t>шех</w:t>
      </w:r>
      <w:r>
        <w:rPr>
          <w:rStyle w:val="a7"/>
          <w:i/>
          <w:iCs/>
        </w:rPr>
        <w:t xml:space="preserve"> (и стал </w:t>
      </w:r>
      <w:r w:rsidRPr="00542142">
        <w:rPr>
          <w:rStyle w:val="a7"/>
          <w:i/>
          <w:iCs/>
        </w:rPr>
        <w:t>свет – и стала темнота)</w:t>
      </w:r>
      <w:r w:rsidRPr="00542142">
        <w:rPr>
          <w:rStyle w:val="a7"/>
        </w:rPr>
        <w:t xml:space="preserve"> – эта параллель существует не просто так. Точно так</w:t>
      </w:r>
      <w:r w:rsidR="00951554" w:rsidRPr="00542142">
        <w:rPr>
          <w:rStyle w:val="a7"/>
        </w:rPr>
        <w:t xml:space="preserve"> </w:t>
      </w:r>
      <w:r w:rsidRPr="00542142">
        <w:rPr>
          <w:rStyle w:val="a7"/>
        </w:rPr>
        <w:t xml:space="preserve">же, как Всевышний предусмотрел для праведников </w:t>
      </w:r>
      <w:r w:rsidRPr="00113DD5">
        <w:rPr>
          <w:rStyle w:val="a7"/>
        </w:rPr>
        <w:t>свет творения</w:t>
      </w:r>
      <w:r>
        <w:rPr>
          <w:rStyle w:val="a7"/>
        </w:rPr>
        <w:t xml:space="preserve"> (м</w:t>
      </w:r>
      <w:r w:rsidRPr="00113DD5">
        <w:rPr>
          <w:rStyle w:val="a7"/>
        </w:rPr>
        <w:t xml:space="preserve">ы читаем это в </w:t>
      </w:r>
      <w:r>
        <w:rPr>
          <w:rStyle w:val="a7"/>
        </w:rPr>
        <w:t xml:space="preserve">Теѓилим), </w:t>
      </w:r>
      <w:r w:rsidRPr="00113DD5">
        <w:rPr>
          <w:rStyle w:val="a7"/>
        </w:rPr>
        <w:t>сокровенный свет для праведника</w:t>
      </w:r>
      <w:r>
        <w:rPr>
          <w:rStyle w:val="a7"/>
        </w:rPr>
        <w:t>,</w:t>
      </w:r>
      <w:r w:rsidRPr="00113DD5">
        <w:rPr>
          <w:rStyle w:val="a7"/>
        </w:rPr>
        <w:t xml:space="preserve"> </w:t>
      </w:r>
      <w:r>
        <w:rPr>
          <w:rStyle w:val="a7"/>
        </w:rPr>
        <w:t>т</w:t>
      </w:r>
      <w:r w:rsidRPr="00113DD5">
        <w:rPr>
          <w:rStyle w:val="a7"/>
        </w:rPr>
        <w:t>акже есть сокровенная тьма для злодея</w:t>
      </w:r>
      <w:r>
        <w:rPr>
          <w:rStyle w:val="a7"/>
        </w:rPr>
        <w:t xml:space="preserve"> –</w:t>
      </w:r>
      <w:r w:rsidRPr="00113DD5">
        <w:rPr>
          <w:rStyle w:val="a7"/>
        </w:rPr>
        <w:t xml:space="preserve"> </w:t>
      </w:r>
      <w:r>
        <w:rPr>
          <w:rStyle w:val="a7"/>
        </w:rPr>
        <w:t>т</w:t>
      </w:r>
      <w:r w:rsidRPr="00113DD5">
        <w:rPr>
          <w:rStyle w:val="a7"/>
        </w:rPr>
        <w:t xml:space="preserve">а самая тьма, которая </w:t>
      </w:r>
      <w:r>
        <w:rPr>
          <w:rStyle w:val="a7"/>
        </w:rPr>
        <w:t>«</w:t>
      </w:r>
      <w:r w:rsidRPr="00113DD5">
        <w:rPr>
          <w:rStyle w:val="a7"/>
        </w:rPr>
        <w:t>над бездною</w:t>
      </w:r>
      <w:r>
        <w:rPr>
          <w:rStyle w:val="a7"/>
        </w:rPr>
        <w:t>»</w:t>
      </w:r>
      <w:r w:rsidRPr="00113DD5">
        <w:rPr>
          <w:rStyle w:val="a7"/>
        </w:rPr>
        <w:t>, которая скрывает от злодеев ад. Это одно из пониманий, почему тьма сгустилась. Ведь тьма не физическая, не материальная</w:t>
      </w:r>
      <w:r w:rsidR="00951554">
        <w:rPr>
          <w:rStyle w:val="a7"/>
        </w:rPr>
        <w:t xml:space="preserve"> </w:t>
      </w:r>
      <w:r w:rsidR="0027424E">
        <w:rPr>
          <w:rStyle w:val="a7"/>
        </w:rPr>
        <w:t>–</w:t>
      </w:r>
      <w:r w:rsidRPr="00113DD5">
        <w:rPr>
          <w:rStyle w:val="a7"/>
        </w:rPr>
        <w:t xml:space="preserve"> её действительно трудно пощупать. Но</w:t>
      </w:r>
      <w:r>
        <w:rPr>
          <w:rStyle w:val="a7"/>
        </w:rPr>
        <w:t xml:space="preserve"> эта</w:t>
      </w:r>
      <w:r w:rsidRPr="00113DD5">
        <w:rPr>
          <w:rStyle w:val="a7"/>
        </w:rPr>
        <w:t xml:space="preserve"> тьма</w:t>
      </w:r>
      <w:r>
        <w:rPr>
          <w:rStyle w:val="a7"/>
        </w:rPr>
        <w:t xml:space="preserve"> как та,</w:t>
      </w:r>
      <w:r w:rsidRPr="00113DD5">
        <w:rPr>
          <w:rStyle w:val="a7"/>
        </w:rPr>
        <w:t xml:space="preserve"> </w:t>
      </w:r>
      <w:r>
        <w:rPr>
          <w:rStyle w:val="a7"/>
        </w:rPr>
        <w:t>что</w:t>
      </w:r>
      <w:r w:rsidRPr="00113DD5">
        <w:rPr>
          <w:rStyle w:val="a7"/>
        </w:rPr>
        <w:t xml:space="preserve"> приходит вместе со всеми детскими страхами, вместе с боязнью</w:t>
      </w:r>
      <w:r w:rsidRPr="00D82DB2">
        <w:rPr>
          <w:rStyle w:val="a7"/>
        </w:rPr>
        <w:t xml:space="preserve"> </w:t>
      </w:r>
      <w:r w:rsidRPr="00113DD5">
        <w:rPr>
          <w:rStyle w:val="a7"/>
        </w:rPr>
        <w:t>тьмы.</w:t>
      </w:r>
      <w:r w:rsidRPr="005D4E94">
        <w:rPr>
          <w:rStyle w:val="a7"/>
        </w:rPr>
        <w:t xml:space="preserve"> </w:t>
      </w:r>
      <w:r w:rsidRPr="00113DD5">
        <w:rPr>
          <w:rStyle w:val="a7"/>
        </w:rPr>
        <w:t>Есть такое заболевание или психологическое явление, называе</w:t>
      </w:r>
      <w:r>
        <w:rPr>
          <w:rStyle w:val="a7"/>
        </w:rPr>
        <w:t>мое</w:t>
      </w:r>
      <w:r w:rsidRPr="00113DD5">
        <w:rPr>
          <w:rStyle w:val="a7"/>
        </w:rPr>
        <w:t xml:space="preserve"> никтофобия</w:t>
      </w:r>
      <w:r w:rsidRPr="005D4E94">
        <w:rPr>
          <w:rStyle w:val="a7"/>
        </w:rPr>
        <w:t xml:space="preserve"> </w:t>
      </w:r>
      <w:r>
        <w:rPr>
          <w:rStyle w:val="a7"/>
        </w:rPr>
        <w:t>–</w:t>
      </w:r>
      <w:r w:rsidR="0027424E">
        <w:rPr>
          <w:rStyle w:val="a7"/>
        </w:rPr>
        <w:t xml:space="preserve"> </w:t>
      </w:r>
      <w:r w:rsidRPr="00113DD5">
        <w:rPr>
          <w:rStyle w:val="a7"/>
        </w:rPr>
        <w:t>боязнь т</w:t>
      </w:r>
      <w:r>
        <w:rPr>
          <w:rStyle w:val="a7"/>
        </w:rPr>
        <w:t>емноты</w:t>
      </w:r>
      <w:r w:rsidRPr="00113DD5">
        <w:rPr>
          <w:rStyle w:val="a7"/>
        </w:rPr>
        <w:t xml:space="preserve">. И она связана, в свою очередь, с боязнью смерти. Человек в темноте начинает думать о смерти и, соответственно, бояться смерти. И вот сгустилась тьма, ощущение, как будто к человеку прикасается смерть. Хороший сюжет для фильма ужасов, только египтяне видели это </w:t>
      </w:r>
      <w:r w:rsidRPr="00951554">
        <w:rPr>
          <w:rStyle w:val="a7"/>
        </w:rPr>
        <w:t xml:space="preserve">в </w:t>
      </w:r>
      <w:r w:rsidR="00951554" w:rsidRPr="00951554">
        <w:rPr>
          <w:rStyle w:val="a7"/>
        </w:rPr>
        <w:t>реальной жизни</w:t>
      </w:r>
      <w:r w:rsidRPr="00951554">
        <w:rPr>
          <w:rStyle w:val="a7"/>
        </w:rPr>
        <w:t xml:space="preserve">. </w:t>
      </w:r>
    </w:p>
    <w:p w14:paraId="4342E85B" w14:textId="00FC0E6D" w:rsidR="00FD0727" w:rsidRDefault="00FD0727" w:rsidP="00A46D02">
      <w:pPr>
        <w:pStyle w:val="a6"/>
        <w:rPr>
          <w:rStyle w:val="a7"/>
        </w:rPr>
      </w:pPr>
      <w:r>
        <w:rPr>
          <w:rStyle w:val="a7"/>
        </w:rPr>
        <w:t>В</w:t>
      </w:r>
      <w:r w:rsidRPr="00113DD5">
        <w:rPr>
          <w:rStyle w:val="a7"/>
        </w:rPr>
        <w:t xml:space="preserve"> иудаизме есть такое понятие </w:t>
      </w:r>
      <w:r>
        <w:rPr>
          <w:rStyle w:val="a7"/>
        </w:rPr>
        <w:t>–</w:t>
      </w:r>
      <w:r w:rsidR="00951554">
        <w:rPr>
          <w:rStyle w:val="a7"/>
        </w:rPr>
        <w:t xml:space="preserve"> как </w:t>
      </w:r>
      <w:r w:rsidRPr="00542142">
        <w:rPr>
          <w:rStyle w:val="a7"/>
          <w:i/>
          <w:iCs/>
        </w:rPr>
        <w:t>слова, сказанные в дерзновении</w:t>
      </w:r>
      <w:r>
        <w:rPr>
          <w:rStyle w:val="a7"/>
        </w:rPr>
        <w:t xml:space="preserve"> (ч</w:t>
      </w:r>
      <w:r w:rsidRPr="00113DD5">
        <w:rPr>
          <w:rStyle w:val="a7"/>
        </w:rPr>
        <w:t>то-то такое, что</w:t>
      </w:r>
      <w:r w:rsidR="00542142">
        <w:rPr>
          <w:rStyle w:val="a7"/>
        </w:rPr>
        <w:t>,</w:t>
      </w:r>
      <w:r w:rsidRPr="00113DD5">
        <w:rPr>
          <w:rStyle w:val="a7"/>
        </w:rPr>
        <w:t xml:space="preserve"> если бы я </w:t>
      </w:r>
      <w:r w:rsidRPr="00542142">
        <w:rPr>
          <w:rStyle w:val="a7"/>
        </w:rPr>
        <w:t>не боялся сказать, я бы сказал, примерно так).</w:t>
      </w:r>
      <w:r w:rsidR="0032066F">
        <w:rPr>
          <w:rStyle w:val="a7"/>
        </w:rPr>
        <w:t xml:space="preserve"> </w:t>
      </w:r>
      <w:r w:rsidRPr="00542142">
        <w:rPr>
          <w:rStyle w:val="a7"/>
        </w:rPr>
        <w:t xml:space="preserve">Барух Эпштейн, раввин, автор комментария </w:t>
      </w:r>
      <w:r w:rsidRPr="0027424E">
        <w:rPr>
          <w:rStyle w:val="a7"/>
          <w:i/>
          <w:iCs/>
        </w:rPr>
        <w:t>Тора тмима</w:t>
      </w:r>
      <w:r w:rsidRPr="00542142">
        <w:rPr>
          <w:rStyle w:val="a7"/>
        </w:rPr>
        <w:t xml:space="preserve"> </w:t>
      </w:r>
      <w:r w:rsidRPr="0027424E">
        <w:rPr>
          <w:rStyle w:val="a7"/>
          <w:i/>
          <w:iCs/>
        </w:rPr>
        <w:t>(Полная Тора)</w:t>
      </w:r>
      <w:r w:rsidRPr="00542142">
        <w:rPr>
          <w:rStyle w:val="a7"/>
        </w:rPr>
        <w:t xml:space="preserve">, переведённом и на русский язык (к сожалению, </w:t>
      </w:r>
      <w:r w:rsidR="00542142" w:rsidRPr="00542142">
        <w:rPr>
          <w:rStyle w:val="a7"/>
        </w:rPr>
        <w:t>р</w:t>
      </w:r>
      <w:r w:rsidRPr="00542142">
        <w:rPr>
          <w:rStyle w:val="a7"/>
        </w:rPr>
        <w:t>ав Барух погиб в Холокост</w:t>
      </w:r>
      <w:r w:rsidR="00542142" w:rsidRPr="00542142">
        <w:rPr>
          <w:rStyle w:val="a7"/>
        </w:rPr>
        <w:t>)</w:t>
      </w:r>
      <w:r w:rsidRPr="00542142">
        <w:rPr>
          <w:rStyle w:val="a7"/>
        </w:rPr>
        <w:t xml:space="preserve">, написал, что, возможно, эта тьма была на самом деле глазным заболеванием. Есть мидраш, древний мидраш, который говорит, что тьма была толщиной с динарий. И вот </w:t>
      </w:r>
      <w:r w:rsidR="00542142" w:rsidRPr="00542142">
        <w:rPr>
          <w:rStyle w:val="a7"/>
        </w:rPr>
        <w:t>р</w:t>
      </w:r>
      <w:r w:rsidRPr="00542142">
        <w:rPr>
          <w:rStyle w:val="a7"/>
        </w:rPr>
        <w:t xml:space="preserve">ав Барух задаёт вопрос о том, какая может быть толщина </w:t>
      </w:r>
      <w:r w:rsidRPr="00113DD5">
        <w:rPr>
          <w:rStyle w:val="a7"/>
        </w:rPr>
        <w:t>у тьмы. И говорит, что, возможно, эт</w:t>
      </w:r>
      <w:r>
        <w:rPr>
          <w:rStyle w:val="a7"/>
        </w:rPr>
        <w:t>а тьма – это</w:t>
      </w:r>
      <w:r w:rsidRPr="00113DD5">
        <w:rPr>
          <w:rStyle w:val="a7"/>
        </w:rPr>
        <w:t xml:space="preserve"> болезнь глаз</w:t>
      </w:r>
      <w:r>
        <w:rPr>
          <w:rStyle w:val="a7"/>
        </w:rPr>
        <w:t>.</w:t>
      </w:r>
      <w:r w:rsidRPr="00113DD5">
        <w:rPr>
          <w:rStyle w:val="a7"/>
        </w:rPr>
        <w:t xml:space="preserve"> </w:t>
      </w:r>
      <w:r w:rsidRPr="00951554">
        <w:rPr>
          <w:rStyle w:val="a7"/>
        </w:rPr>
        <w:t xml:space="preserve">Есть такая болезнь, когда </w:t>
      </w:r>
      <w:r w:rsidRPr="00113DD5">
        <w:rPr>
          <w:rStyle w:val="a7"/>
        </w:rPr>
        <w:t>глаз словно зарастает</w:t>
      </w:r>
      <w:r w:rsidR="00542142">
        <w:rPr>
          <w:rStyle w:val="a7"/>
        </w:rPr>
        <w:t>.</w:t>
      </w:r>
      <w:r>
        <w:rPr>
          <w:rStyle w:val="a7"/>
        </w:rPr>
        <w:t xml:space="preserve"> </w:t>
      </w:r>
      <w:r w:rsidR="00542142">
        <w:rPr>
          <w:rStyle w:val="a7"/>
        </w:rPr>
        <w:t>О</w:t>
      </w:r>
      <w:r>
        <w:rPr>
          <w:rStyle w:val="a7"/>
        </w:rPr>
        <w:t>на</w:t>
      </w:r>
      <w:r w:rsidRPr="00113DD5">
        <w:rPr>
          <w:rStyle w:val="a7"/>
        </w:rPr>
        <w:t xml:space="preserve"> распростран</w:t>
      </w:r>
      <w:r>
        <w:rPr>
          <w:rStyle w:val="a7"/>
        </w:rPr>
        <w:t>ена</w:t>
      </w:r>
      <w:r w:rsidRPr="00113DD5">
        <w:rPr>
          <w:rStyle w:val="a7"/>
        </w:rPr>
        <w:t xml:space="preserve"> именно на Ближнем Востоке. И в сво</w:t>
      </w:r>
      <w:r>
        <w:rPr>
          <w:rStyle w:val="a7"/>
        </w:rPr>
        <w:t>ём</w:t>
      </w:r>
      <w:r w:rsidRPr="00113DD5">
        <w:rPr>
          <w:rStyle w:val="a7"/>
        </w:rPr>
        <w:t xml:space="preserve"> радикальн</w:t>
      </w:r>
      <w:r>
        <w:rPr>
          <w:rStyle w:val="a7"/>
        </w:rPr>
        <w:t>ом</w:t>
      </w:r>
      <w:r w:rsidRPr="00113DD5">
        <w:rPr>
          <w:rStyle w:val="a7"/>
        </w:rPr>
        <w:t xml:space="preserve"> случа</w:t>
      </w:r>
      <w:r>
        <w:rPr>
          <w:rStyle w:val="a7"/>
        </w:rPr>
        <w:t>е</w:t>
      </w:r>
      <w:r w:rsidRPr="00113DD5">
        <w:rPr>
          <w:rStyle w:val="a7"/>
        </w:rPr>
        <w:t xml:space="preserve"> это приводит к </w:t>
      </w:r>
      <w:r w:rsidRPr="00951554">
        <w:rPr>
          <w:rStyle w:val="a7"/>
        </w:rPr>
        <w:t xml:space="preserve">слепоте. </w:t>
      </w:r>
      <w:r w:rsidRPr="00113DD5">
        <w:rPr>
          <w:rStyle w:val="a7"/>
        </w:rPr>
        <w:t xml:space="preserve">Но </w:t>
      </w:r>
      <w:r>
        <w:rPr>
          <w:rStyle w:val="a7"/>
        </w:rPr>
        <w:t>также это может быть и катаракта</w:t>
      </w:r>
      <w:r w:rsidRPr="00113DD5">
        <w:rPr>
          <w:rStyle w:val="a7"/>
        </w:rPr>
        <w:t>, когда что-то давит на глаза. Так или иначе, мы можем представить себе, что это не обычная тьма, не отсутствие света. Это не классическая ночь, которая затянулась на трое суток</w:t>
      </w:r>
      <w:r>
        <w:rPr>
          <w:rStyle w:val="a7"/>
        </w:rPr>
        <w:t>, и</w:t>
      </w:r>
      <w:r w:rsidRPr="00113DD5">
        <w:rPr>
          <w:rStyle w:val="a7"/>
        </w:rPr>
        <w:t>наче всё бы было не так сложно. В конце концов после долгого перерыва, после того как были казни всевозможные, три дня тьмы</w:t>
      </w:r>
      <w:r>
        <w:rPr>
          <w:rStyle w:val="a7"/>
        </w:rPr>
        <w:t xml:space="preserve"> –</w:t>
      </w:r>
      <w:r w:rsidRPr="00113DD5">
        <w:rPr>
          <w:rStyle w:val="a7"/>
        </w:rPr>
        <w:t xml:space="preserve"> ну что такого, три дня можно и отоспаться. Но нет, здесь был большой страх</w:t>
      </w:r>
      <w:r>
        <w:rPr>
          <w:rStyle w:val="a7"/>
        </w:rPr>
        <w:t>, как</w:t>
      </w:r>
      <w:r w:rsidRPr="00113DD5">
        <w:rPr>
          <w:rStyle w:val="a7"/>
        </w:rPr>
        <w:t xml:space="preserve"> Всевышний и пообещал. </w:t>
      </w:r>
    </w:p>
    <w:p w14:paraId="78D8CBB7" w14:textId="77777777" w:rsidR="00FD0727" w:rsidRDefault="00FD0727" w:rsidP="00E81E46">
      <w:pPr>
        <w:pStyle w:val="a6"/>
        <w:spacing w:line="240" w:lineRule="auto"/>
        <w:rPr>
          <w:rStyle w:val="a7"/>
        </w:rPr>
      </w:pPr>
    </w:p>
    <w:p w14:paraId="300C1176" w14:textId="77777777" w:rsidR="00FD0727" w:rsidRPr="00834117" w:rsidRDefault="00FD0727" w:rsidP="00E81E46">
      <w:pPr>
        <w:pStyle w:val="ad"/>
        <w:rPr>
          <w:rStyle w:val="a7"/>
          <w:sz w:val="28"/>
          <w:szCs w:val="28"/>
        </w:rPr>
      </w:pPr>
      <w:r w:rsidRPr="00113DD5">
        <w:rPr>
          <w:rStyle w:val="a7"/>
        </w:rPr>
        <w:t xml:space="preserve"> </w:t>
      </w:r>
      <w:r w:rsidRPr="00834117">
        <w:rPr>
          <w:rStyle w:val="a7"/>
          <w:sz w:val="28"/>
          <w:szCs w:val="28"/>
        </w:rPr>
        <w:t>וַיֵּט מֹשֶׁה אֶת־יָדוֹ עַל־הַשָּׁמָיִם וַיְהִי חֹשֶׁךְ־</w:t>
      </w:r>
      <w:r w:rsidRPr="0027424E">
        <w:rPr>
          <w:rStyle w:val="a7"/>
          <w:b/>
          <w:bCs/>
          <w:sz w:val="28"/>
          <w:szCs w:val="28"/>
        </w:rPr>
        <w:t>אֲפֵלָה</w:t>
      </w:r>
      <w:r w:rsidRPr="00834117">
        <w:rPr>
          <w:rStyle w:val="a7"/>
          <w:sz w:val="28"/>
          <w:szCs w:val="28"/>
        </w:rPr>
        <w:t xml:space="preserve"> בְּכָל־אֶרֶץ מִצְרַיִם שְׁלֹשֶׁת יָמִים׃</w:t>
      </w:r>
    </w:p>
    <w:p w14:paraId="5A069795" w14:textId="77777777" w:rsidR="00FD0727" w:rsidRDefault="00FD0727" w:rsidP="00E81E46">
      <w:pPr>
        <w:pStyle w:val="a9"/>
        <w:rPr>
          <w:rStyle w:val="a7"/>
        </w:rPr>
      </w:pPr>
      <w:r w:rsidRPr="000B240C">
        <w:rPr>
          <w:rStyle w:val="a7"/>
        </w:rPr>
        <w:t>вае</w:t>
      </w:r>
      <w:r w:rsidRPr="00220762">
        <w:rPr>
          <w:rStyle w:val="a7"/>
        </w:rPr>
        <w:t>́</w:t>
      </w:r>
      <w:r w:rsidRPr="000B240C">
        <w:rPr>
          <w:rStyle w:val="a7"/>
        </w:rPr>
        <w:t>т моше</w:t>
      </w:r>
      <w:r w:rsidRPr="00220762">
        <w:rPr>
          <w:rStyle w:val="a7"/>
        </w:rPr>
        <w:t>́</w:t>
      </w:r>
      <w:r w:rsidRPr="000B240C">
        <w:rPr>
          <w:rStyle w:val="a7"/>
        </w:rPr>
        <w:t xml:space="preserve"> эт-ядо</w:t>
      </w:r>
      <w:r w:rsidRPr="00220762">
        <w:rPr>
          <w:rStyle w:val="a7"/>
        </w:rPr>
        <w:t>́</w:t>
      </w:r>
      <w:r w:rsidRPr="000B240C">
        <w:rPr>
          <w:rStyle w:val="a7"/>
        </w:rPr>
        <w:t xml:space="preserve"> аль-г</w:t>
      </w:r>
      <w:r w:rsidRPr="00220762">
        <w:rPr>
          <w:rStyle w:val="a7"/>
        </w:rPr>
        <w:t>́</w:t>
      </w:r>
      <w:r w:rsidRPr="000B240C">
        <w:rPr>
          <w:rStyle w:val="a7"/>
        </w:rPr>
        <w:t>ашама</w:t>
      </w:r>
      <w:r w:rsidRPr="00220762">
        <w:rPr>
          <w:rStyle w:val="a7"/>
        </w:rPr>
        <w:t>́</w:t>
      </w:r>
      <w:r w:rsidRPr="000B240C">
        <w:rPr>
          <w:rStyle w:val="a7"/>
        </w:rPr>
        <w:t>йим вайг</w:t>
      </w:r>
      <w:r w:rsidRPr="00220762">
        <w:rPr>
          <w:rStyle w:val="a7"/>
        </w:rPr>
        <w:t>́</w:t>
      </w:r>
      <w:r w:rsidRPr="000B240C">
        <w:rPr>
          <w:rStyle w:val="a7"/>
        </w:rPr>
        <w:t>и</w:t>
      </w:r>
      <w:r w:rsidRPr="00220762">
        <w:rPr>
          <w:rStyle w:val="a7"/>
        </w:rPr>
        <w:t>́</w:t>
      </w:r>
      <w:r w:rsidRPr="000B240C">
        <w:rPr>
          <w:rStyle w:val="a7"/>
        </w:rPr>
        <w:t xml:space="preserve"> хошех-</w:t>
      </w:r>
      <w:r w:rsidRPr="0027424E">
        <w:rPr>
          <w:rStyle w:val="a7"/>
          <w:b/>
          <w:bCs/>
        </w:rPr>
        <w:t>афела́</w:t>
      </w:r>
      <w:r w:rsidRPr="000B240C">
        <w:rPr>
          <w:rStyle w:val="a7"/>
        </w:rPr>
        <w:t xml:space="preserve"> бехоль-э</w:t>
      </w:r>
      <w:r w:rsidRPr="00220762">
        <w:rPr>
          <w:rStyle w:val="a7"/>
        </w:rPr>
        <w:t>́</w:t>
      </w:r>
      <w:r w:rsidRPr="000B240C">
        <w:rPr>
          <w:rStyle w:val="a7"/>
        </w:rPr>
        <w:t>рец мицра</w:t>
      </w:r>
      <w:r w:rsidRPr="00220762">
        <w:rPr>
          <w:rStyle w:val="a7"/>
        </w:rPr>
        <w:t>́</w:t>
      </w:r>
      <w:r w:rsidRPr="000B240C">
        <w:rPr>
          <w:rStyle w:val="a7"/>
        </w:rPr>
        <w:t>йим шело</w:t>
      </w:r>
      <w:r w:rsidRPr="00220762">
        <w:rPr>
          <w:rStyle w:val="a7"/>
        </w:rPr>
        <w:t>́</w:t>
      </w:r>
      <w:r w:rsidRPr="000B240C">
        <w:rPr>
          <w:rStyle w:val="a7"/>
        </w:rPr>
        <w:t>шет ями</w:t>
      </w:r>
      <w:r w:rsidRPr="00220762">
        <w:rPr>
          <w:rStyle w:val="a7"/>
        </w:rPr>
        <w:t>́</w:t>
      </w:r>
      <w:r w:rsidRPr="000B240C">
        <w:rPr>
          <w:rStyle w:val="a7"/>
        </w:rPr>
        <w:t>м</w:t>
      </w:r>
    </w:p>
    <w:p w14:paraId="49F2266A" w14:textId="4B622F03" w:rsidR="00FD0727" w:rsidRDefault="00FD0727" w:rsidP="00E81E46">
      <w:pPr>
        <w:pStyle w:val="a9"/>
        <w:rPr>
          <w:rStyle w:val="a7"/>
        </w:rPr>
      </w:pPr>
      <w:r w:rsidRPr="00834117">
        <w:rPr>
          <w:rStyle w:val="a7"/>
        </w:rPr>
        <w:t xml:space="preserve">22. </w:t>
      </w:r>
      <w:r w:rsidRPr="00113DD5">
        <w:rPr>
          <w:rStyle w:val="a7"/>
        </w:rPr>
        <w:t>И прост</w:t>
      </w:r>
      <w:r>
        <w:rPr>
          <w:rStyle w:val="a7"/>
        </w:rPr>
        <w:t>ё</w:t>
      </w:r>
      <w:r w:rsidRPr="00113DD5">
        <w:rPr>
          <w:rStyle w:val="a7"/>
        </w:rPr>
        <w:t>р Моше руку свою к небесам</w:t>
      </w:r>
      <w:r>
        <w:rPr>
          <w:rStyle w:val="a7"/>
        </w:rPr>
        <w:t>,</w:t>
      </w:r>
      <w:r w:rsidRPr="00113DD5">
        <w:rPr>
          <w:rStyle w:val="a7"/>
        </w:rPr>
        <w:t xml:space="preserve"> и была </w:t>
      </w:r>
      <w:r w:rsidRPr="0027424E">
        <w:rPr>
          <w:rStyle w:val="a7"/>
          <w:b/>
          <w:bCs/>
        </w:rPr>
        <w:t>тьма</w:t>
      </w:r>
      <w:r w:rsidRPr="00113DD5">
        <w:rPr>
          <w:rStyle w:val="a7"/>
        </w:rPr>
        <w:t xml:space="preserve"> </w:t>
      </w:r>
      <w:r w:rsidRPr="0027424E">
        <w:rPr>
          <w:rStyle w:val="a7"/>
          <w:b/>
          <w:bCs/>
        </w:rPr>
        <w:t>и</w:t>
      </w:r>
      <w:r w:rsidRPr="00113DD5">
        <w:rPr>
          <w:rStyle w:val="a7"/>
        </w:rPr>
        <w:t xml:space="preserve"> </w:t>
      </w:r>
      <w:r w:rsidRPr="0027424E">
        <w:rPr>
          <w:rStyle w:val="a7"/>
          <w:b/>
          <w:bCs/>
        </w:rPr>
        <w:t>мгла</w:t>
      </w:r>
      <w:r w:rsidRPr="00834117">
        <w:rPr>
          <w:rStyle w:val="a7"/>
        </w:rPr>
        <w:t xml:space="preserve"> </w:t>
      </w:r>
      <w:r w:rsidRPr="00113DD5">
        <w:rPr>
          <w:rStyle w:val="a7"/>
        </w:rPr>
        <w:t xml:space="preserve">во всей земле </w:t>
      </w:r>
      <w:r>
        <w:rPr>
          <w:rStyle w:val="a7"/>
        </w:rPr>
        <w:t>Е</w:t>
      </w:r>
      <w:r w:rsidRPr="00113DD5">
        <w:rPr>
          <w:rStyle w:val="a7"/>
        </w:rPr>
        <w:t xml:space="preserve">гипетской три дня. </w:t>
      </w:r>
    </w:p>
    <w:p w14:paraId="69B890F0" w14:textId="77777777" w:rsidR="00FD0727" w:rsidRDefault="00FD0727" w:rsidP="00E81E46">
      <w:pPr>
        <w:pStyle w:val="a9"/>
        <w:rPr>
          <w:rStyle w:val="a7"/>
        </w:rPr>
      </w:pPr>
    </w:p>
    <w:p w14:paraId="689D3E9F" w14:textId="77777777" w:rsidR="00FD0727" w:rsidRDefault="00FD0727" w:rsidP="00A46D02">
      <w:pPr>
        <w:pStyle w:val="a6"/>
        <w:rPr>
          <w:rStyle w:val="a7"/>
        </w:rPr>
      </w:pPr>
      <w:r>
        <w:rPr>
          <w:rStyle w:val="a7"/>
        </w:rPr>
        <w:t>С</w:t>
      </w:r>
      <w:r w:rsidRPr="00834117">
        <w:rPr>
          <w:rStyle w:val="a7"/>
        </w:rPr>
        <w:t xml:space="preserve">лово </w:t>
      </w:r>
      <w:r w:rsidRPr="00824C4C">
        <w:rPr>
          <w:rStyle w:val="a7"/>
          <w:i/>
          <w:iCs/>
        </w:rPr>
        <w:t>афела́</w:t>
      </w:r>
      <w:r w:rsidRPr="00834117">
        <w:rPr>
          <w:rStyle w:val="a7"/>
        </w:rPr>
        <w:t xml:space="preserve"> больше похоже на слово </w:t>
      </w:r>
      <w:r w:rsidRPr="00824C4C">
        <w:rPr>
          <w:rStyle w:val="a7"/>
          <w:i/>
          <w:iCs/>
        </w:rPr>
        <w:t>мгла, туман, густые какие-то скопления воздуха</w:t>
      </w:r>
      <w:r w:rsidRPr="00834117">
        <w:rPr>
          <w:rStyle w:val="a7"/>
        </w:rPr>
        <w:t xml:space="preserve">, </w:t>
      </w:r>
      <w:r>
        <w:rPr>
          <w:rStyle w:val="a7"/>
        </w:rPr>
        <w:t>то есть</w:t>
      </w:r>
      <w:r w:rsidRPr="00834117">
        <w:rPr>
          <w:rStyle w:val="a7"/>
        </w:rPr>
        <w:t xml:space="preserve"> темнота и туман приходят вместе</w:t>
      </w:r>
      <w:r>
        <w:rPr>
          <w:rStyle w:val="a7"/>
        </w:rPr>
        <w:t>.</w:t>
      </w:r>
    </w:p>
    <w:p w14:paraId="73784821" w14:textId="77777777" w:rsidR="00FD0727" w:rsidRPr="00834117" w:rsidRDefault="00FD0727" w:rsidP="00E620B5">
      <w:pPr>
        <w:pStyle w:val="ad"/>
        <w:rPr>
          <w:rStyle w:val="a7"/>
          <w:sz w:val="28"/>
          <w:szCs w:val="28"/>
        </w:rPr>
      </w:pPr>
    </w:p>
    <w:p w14:paraId="6874092E" w14:textId="77777777" w:rsidR="00FD0727" w:rsidRPr="00834117" w:rsidRDefault="00FD0727" w:rsidP="00E620B5">
      <w:pPr>
        <w:pStyle w:val="ad"/>
        <w:rPr>
          <w:rStyle w:val="a7"/>
          <w:sz w:val="28"/>
          <w:szCs w:val="28"/>
        </w:rPr>
      </w:pPr>
      <w:r w:rsidRPr="00834117">
        <w:rPr>
          <w:rStyle w:val="a7"/>
          <w:sz w:val="28"/>
          <w:szCs w:val="28"/>
        </w:rPr>
        <w:t>לֹא־רָאוּ אִישׁ אֶת־אָחִיו וְלֹא־קָמוּ אִישׁ מִתַּחְתָּיו שְׁלֹשֶׁת יָמִים וּלְכָל־בְּנֵי יִשְׂרָאֵל הָיָה אוֹר בְּמוֹשְׁבֹתָם׃</w:t>
      </w:r>
    </w:p>
    <w:p w14:paraId="469118D4" w14:textId="77777777" w:rsidR="00FD0727" w:rsidRDefault="00FD0727" w:rsidP="00E620B5">
      <w:pPr>
        <w:pStyle w:val="a9"/>
        <w:rPr>
          <w:rStyle w:val="a7"/>
        </w:rPr>
      </w:pPr>
      <w:r w:rsidRPr="000B240C">
        <w:rPr>
          <w:rStyle w:val="a7"/>
        </w:rPr>
        <w:t>ло-рау</w:t>
      </w:r>
      <w:r w:rsidRPr="00220762">
        <w:rPr>
          <w:rStyle w:val="a7"/>
        </w:rPr>
        <w:t>́</w:t>
      </w:r>
      <w:r w:rsidRPr="000B240C">
        <w:rPr>
          <w:rStyle w:val="a7"/>
        </w:rPr>
        <w:t xml:space="preserve"> иш эт-ахи</w:t>
      </w:r>
      <w:r w:rsidRPr="00220762">
        <w:rPr>
          <w:rStyle w:val="a7"/>
        </w:rPr>
        <w:t>́</w:t>
      </w:r>
      <w:r w:rsidRPr="000B240C">
        <w:rPr>
          <w:rStyle w:val="a7"/>
        </w:rPr>
        <w:t>в вело-ка</w:t>
      </w:r>
      <w:r w:rsidRPr="00220762">
        <w:rPr>
          <w:rStyle w:val="a7"/>
        </w:rPr>
        <w:t>́</w:t>
      </w:r>
      <w:r w:rsidRPr="000B240C">
        <w:rPr>
          <w:rStyle w:val="a7"/>
        </w:rPr>
        <w:t>му иш митахта</w:t>
      </w:r>
      <w:r w:rsidRPr="00220762">
        <w:rPr>
          <w:rStyle w:val="a7"/>
        </w:rPr>
        <w:t>́</w:t>
      </w:r>
      <w:r w:rsidRPr="000B240C">
        <w:rPr>
          <w:rStyle w:val="a7"/>
        </w:rPr>
        <w:t>в шело</w:t>
      </w:r>
      <w:r w:rsidRPr="00220762">
        <w:rPr>
          <w:rStyle w:val="a7"/>
        </w:rPr>
        <w:t>́</w:t>
      </w:r>
      <w:r w:rsidRPr="000B240C">
        <w:rPr>
          <w:rStyle w:val="a7"/>
        </w:rPr>
        <w:t>шет ями</w:t>
      </w:r>
      <w:r w:rsidRPr="00220762">
        <w:rPr>
          <w:rStyle w:val="a7"/>
        </w:rPr>
        <w:t>́</w:t>
      </w:r>
      <w:r w:rsidRPr="000B240C">
        <w:rPr>
          <w:rStyle w:val="a7"/>
        </w:rPr>
        <w:t>м ульхоль-бенэ</w:t>
      </w:r>
      <w:r w:rsidRPr="00220762">
        <w:rPr>
          <w:rStyle w:val="a7"/>
        </w:rPr>
        <w:t>́</w:t>
      </w:r>
      <w:r w:rsidRPr="000B240C">
        <w:rPr>
          <w:rStyle w:val="a7"/>
        </w:rPr>
        <w:t xml:space="preserve"> йисраэ</w:t>
      </w:r>
      <w:r w:rsidRPr="00220762">
        <w:rPr>
          <w:rStyle w:val="a7"/>
        </w:rPr>
        <w:t>́</w:t>
      </w:r>
      <w:r w:rsidRPr="000B240C">
        <w:rPr>
          <w:rStyle w:val="a7"/>
        </w:rPr>
        <w:t>ль г</w:t>
      </w:r>
      <w:r w:rsidRPr="00220762">
        <w:rPr>
          <w:rStyle w:val="a7"/>
        </w:rPr>
        <w:t>́</w:t>
      </w:r>
      <w:r w:rsidRPr="000B240C">
        <w:rPr>
          <w:rStyle w:val="a7"/>
        </w:rPr>
        <w:t>а</w:t>
      </w:r>
      <w:r w:rsidRPr="008411FD">
        <w:rPr>
          <w:rStyle w:val="a7"/>
        </w:rPr>
        <w:t>́</w:t>
      </w:r>
      <w:r w:rsidRPr="000B240C">
        <w:rPr>
          <w:rStyle w:val="a7"/>
        </w:rPr>
        <w:t>я ор бемошевота</w:t>
      </w:r>
      <w:r w:rsidRPr="008411FD">
        <w:rPr>
          <w:rStyle w:val="a7"/>
        </w:rPr>
        <w:t>́</w:t>
      </w:r>
      <w:r w:rsidRPr="000B240C">
        <w:rPr>
          <w:rStyle w:val="a7"/>
        </w:rPr>
        <w:t>м</w:t>
      </w:r>
    </w:p>
    <w:p w14:paraId="4772652A" w14:textId="77777777" w:rsidR="00FD0727" w:rsidRDefault="00FD0727" w:rsidP="00E620B5">
      <w:pPr>
        <w:pStyle w:val="a9"/>
        <w:rPr>
          <w:rStyle w:val="a7"/>
        </w:rPr>
      </w:pPr>
      <w:r w:rsidRPr="00834117">
        <w:rPr>
          <w:rStyle w:val="a7"/>
        </w:rPr>
        <w:t xml:space="preserve">23. </w:t>
      </w:r>
      <w:r>
        <w:rPr>
          <w:rStyle w:val="a7"/>
        </w:rPr>
        <w:t>Н</w:t>
      </w:r>
      <w:r w:rsidRPr="00113DD5">
        <w:rPr>
          <w:rStyle w:val="a7"/>
        </w:rPr>
        <w:t>е видел человек брата своего</w:t>
      </w:r>
      <w:r w:rsidRPr="00A9407C">
        <w:rPr>
          <w:rStyle w:val="a7"/>
        </w:rPr>
        <w:t xml:space="preserve">, </w:t>
      </w:r>
      <w:r>
        <w:t>и</w:t>
      </w:r>
      <w:r w:rsidRPr="00113DD5">
        <w:rPr>
          <w:rStyle w:val="a7"/>
        </w:rPr>
        <w:t xml:space="preserve"> не подымался человек</w:t>
      </w:r>
      <w:r w:rsidRPr="00A9407C">
        <w:rPr>
          <w:rStyle w:val="a7"/>
        </w:rPr>
        <w:t xml:space="preserve"> </w:t>
      </w:r>
      <w:r w:rsidRPr="00A9407C">
        <w:rPr>
          <w:rStyle w:val="a7"/>
          <w:i w:val="0"/>
          <w:iCs w:val="0"/>
        </w:rPr>
        <w:t>(не выходил человек)</w:t>
      </w:r>
      <w:r w:rsidRPr="00113DD5">
        <w:rPr>
          <w:rStyle w:val="a7"/>
        </w:rPr>
        <w:t xml:space="preserve"> со своего места</w:t>
      </w:r>
      <w:r>
        <w:rPr>
          <w:rStyle w:val="a7"/>
        </w:rPr>
        <w:t xml:space="preserve"> три дня,</w:t>
      </w:r>
      <w:r w:rsidRPr="008A4B0E">
        <w:t xml:space="preserve"> </w:t>
      </w:r>
      <w:r>
        <w:t>а</w:t>
      </w:r>
      <w:r w:rsidRPr="0011163D">
        <w:t xml:space="preserve"> у всех</w:t>
      </w:r>
      <w:r>
        <w:t xml:space="preserve"> сыновей Израиля был свет в жилищах их.</w:t>
      </w:r>
      <w:r w:rsidRPr="00113DD5">
        <w:rPr>
          <w:rStyle w:val="a7"/>
        </w:rPr>
        <w:t xml:space="preserve"> </w:t>
      </w:r>
    </w:p>
    <w:p w14:paraId="273F11D0" w14:textId="77777777" w:rsidR="00542142" w:rsidRDefault="00542142" w:rsidP="00E620B5">
      <w:pPr>
        <w:pStyle w:val="a6"/>
        <w:spacing w:line="240" w:lineRule="auto"/>
        <w:rPr>
          <w:rStyle w:val="a7"/>
        </w:rPr>
      </w:pPr>
    </w:p>
    <w:p w14:paraId="0A9FE888" w14:textId="76040902" w:rsidR="00FD0727" w:rsidRDefault="00FD0727" w:rsidP="00A46D02">
      <w:pPr>
        <w:pStyle w:val="a6"/>
      </w:pPr>
      <w:r w:rsidRPr="00A9407C">
        <w:rPr>
          <w:rStyle w:val="a7"/>
        </w:rPr>
        <w:t>Комментаторы говорят</w:t>
      </w:r>
      <w:r>
        <w:rPr>
          <w:rStyle w:val="a7"/>
        </w:rPr>
        <w:t>: «Н</w:t>
      </w:r>
      <w:r w:rsidRPr="00A9407C">
        <w:rPr>
          <w:rStyle w:val="a7"/>
        </w:rPr>
        <w:t xml:space="preserve">у вот, результат сложных взаимоотношений между египтянами, которые не заботились друг о друге, </w:t>
      </w:r>
      <w:r>
        <w:rPr>
          <w:rStyle w:val="a7"/>
        </w:rPr>
        <w:t xml:space="preserve">и </w:t>
      </w:r>
      <w:r w:rsidRPr="00A9407C">
        <w:rPr>
          <w:rStyle w:val="a7"/>
        </w:rPr>
        <w:t>они пришли к тому, что не видели друг друга, спотыкались друг о друга. И, как здесь написано, «</w:t>
      </w:r>
      <w:r w:rsidRPr="00A9407C">
        <w:t>не вставал человек со своего места»</w:t>
      </w:r>
      <w:r>
        <w:t xml:space="preserve">. </w:t>
      </w:r>
      <w:r w:rsidRPr="00824C4C">
        <w:rPr>
          <w:i/>
          <w:iCs/>
        </w:rPr>
        <w:t>Иш митахта́в</w:t>
      </w:r>
      <w:r w:rsidRPr="00A9407C">
        <w:t xml:space="preserve"> </w:t>
      </w:r>
      <w:r>
        <w:t>–</w:t>
      </w:r>
      <w:r w:rsidRPr="00A9407C">
        <w:t xml:space="preserve"> </w:t>
      </w:r>
      <w:r>
        <w:t xml:space="preserve">это </w:t>
      </w:r>
      <w:r w:rsidRPr="00A9407C">
        <w:t xml:space="preserve">дословно </w:t>
      </w:r>
      <w:r w:rsidRPr="008A4B0E">
        <w:rPr>
          <w:i/>
          <w:iCs/>
        </w:rPr>
        <w:t>человек со своего низа, человек со своего сидения</w:t>
      </w:r>
      <w:r w:rsidRPr="00DE098D">
        <w:t>.</w:t>
      </w:r>
      <w:r w:rsidRPr="00A9407C">
        <w:t xml:space="preserve"> Но в общем это означает, </w:t>
      </w:r>
      <w:r>
        <w:t xml:space="preserve">что </w:t>
      </w:r>
      <w:r w:rsidRPr="00A9407C">
        <w:t xml:space="preserve">человек не выходил из своего дома. </w:t>
      </w:r>
      <w:r>
        <w:t>Т</w:t>
      </w:r>
      <w:r w:rsidRPr="00D13FBB">
        <w:t>ри</w:t>
      </w:r>
      <w:r w:rsidRPr="0011163D">
        <w:t xml:space="preserve"> дня не вставали</w:t>
      </w:r>
      <w:r>
        <w:t xml:space="preserve">, </w:t>
      </w:r>
      <w:r w:rsidRPr="00D13FBB">
        <w:t>три</w:t>
      </w:r>
      <w:r w:rsidRPr="0011163D">
        <w:t xml:space="preserve"> дня продолжалось это в Египте, когда люди были окутаны ужасающей темнотой</w:t>
      </w:r>
      <w:r>
        <w:t>.</w:t>
      </w:r>
    </w:p>
    <w:p w14:paraId="33A86EF1" w14:textId="375B2D05" w:rsidR="00FD0727" w:rsidRDefault="00FD0727" w:rsidP="00A46D02">
      <w:pPr>
        <w:pStyle w:val="a6"/>
      </w:pPr>
      <w:r>
        <w:t xml:space="preserve">Но эта казнь </w:t>
      </w:r>
      <w:r w:rsidRPr="00542142">
        <w:t xml:space="preserve">не затронула </w:t>
      </w:r>
      <w:r>
        <w:t xml:space="preserve">израильтян. Здесь было бы разумной идеей (Всевышний не подбросил её Моше, а Моше самому не пришло в голову), пока египтяне сидят в темноте, собраться и уйти на </w:t>
      </w:r>
      <w:r w:rsidRPr="00D13FBB">
        <w:t>три</w:t>
      </w:r>
      <w:r>
        <w:t xml:space="preserve"> дня пути. Но никто не стал убегать. Народ ждёт, что, как и сказал Всевышний, фараон </w:t>
      </w:r>
      <w:r w:rsidRPr="008A4B0E">
        <w:rPr>
          <w:i/>
          <w:iCs/>
        </w:rPr>
        <w:t>сам</w:t>
      </w:r>
      <w:r>
        <w:t xml:space="preserve"> отошлёт народ Израиля. Этот </w:t>
      </w:r>
      <w:r w:rsidRPr="00542142">
        <w:t xml:space="preserve">страх темноты сработал </w:t>
      </w:r>
      <w:r>
        <w:t xml:space="preserve">быстрее, чем любая другая казнь. </w:t>
      </w:r>
    </w:p>
    <w:p w14:paraId="5FB4DC9B" w14:textId="77777777" w:rsidR="00FD0727" w:rsidRDefault="00FD0727" w:rsidP="00E620B5">
      <w:pPr>
        <w:pStyle w:val="a6"/>
        <w:spacing w:line="240" w:lineRule="auto"/>
      </w:pPr>
    </w:p>
    <w:p w14:paraId="388003F8" w14:textId="77777777" w:rsidR="00FD0727" w:rsidRDefault="00FD0727" w:rsidP="00E620B5">
      <w:pPr>
        <w:pStyle w:val="ad"/>
      </w:pPr>
      <w:r w:rsidRPr="0011163D">
        <w:t xml:space="preserve">וַיִּקְרָא פַרְעֹה אֶל־מֹשֶׁה וַיֹּאמֶר לְכוּ עִבְדוּ אֶת־יְהוָה רַק צֹאנְכֶם וּבְקַרְכֶם </w:t>
      </w:r>
      <w:r w:rsidRPr="0027424E">
        <w:rPr>
          <w:b/>
          <w:bCs/>
        </w:rPr>
        <w:t>יֻצָּג</w:t>
      </w:r>
      <w:r w:rsidRPr="0011163D">
        <w:t xml:space="preserve"> גַּם־</w:t>
      </w:r>
      <w:r w:rsidRPr="0027424E">
        <w:rPr>
          <w:b/>
          <w:bCs/>
        </w:rPr>
        <w:t>טַפְּכֶם</w:t>
      </w:r>
      <w:r w:rsidRPr="0011163D">
        <w:t xml:space="preserve"> יֵלֵךְ עִמָּכֶם׃</w:t>
      </w:r>
      <w:r>
        <w:t xml:space="preserve"> </w:t>
      </w:r>
    </w:p>
    <w:p w14:paraId="22251CE2" w14:textId="77777777" w:rsidR="00FD0727" w:rsidRDefault="00FD0727" w:rsidP="00E620B5">
      <w:pPr>
        <w:pStyle w:val="a9"/>
      </w:pPr>
      <w:r w:rsidRPr="000B240C">
        <w:t>вайикра</w:t>
      </w:r>
      <w:r w:rsidRPr="008411FD">
        <w:t>́</w:t>
      </w:r>
      <w:r w:rsidRPr="000B240C">
        <w:t xml:space="preserve"> фаръо</w:t>
      </w:r>
      <w:r w:rsidRPr="008411FD">
        <w:t>́</w:t>
      </w:r>
      <w:r w:rsidRPr="000B240C">
        <w:t xml:space="preserve"> эль-моше</w:t>
      </w:r>
      <w:r w:rsidRPr="008411FD">
        <w:t>́</w:t>
      </w:r>
      <w:r w:rsidRPr="000B240C">
        <w:t xml:space="preserve"> ваёмер леху</w:t>
      </w:r>
      <w:r w:rsidRPr="008411FD">
        <w:t>́</w:t>
      </w:r>
      <w:r w:rsidRPr="000B240C">
        <w:t xml:space="preserve"> ивду</w:t>
      </w:r>
      <w:r w:rsidRPr="008411FD">
        <w:t>́</w:t>
      </w:r>
      <w:r w:rsidRPr="000B240C">
        <w:t xml:space="preserve"> эт-адона</w:t>
      </w:r>
      <w:r w:rsidRPr="008411FD">
        <w:t>́</w:t>
      </w:r>
      <w:r w:rsidRPr="000B240C">
        <w:t>й</w:t>
      </w:r>
      <w:r w:rsidRPr="008411FD">
        <w:t xml:space="preserve"> рак цонехэ́м</w:t>
      </w:r>
      <w:r w:rsidRPr="000B240C">
        <w:t xml:space="preserve"> увкархэ</w:t>
      </w:r>
      <w:r w:rsidRPr="008411FD">
        <w:t>́</w:t>
      </w:r>
      <w:r w:rsidRPr="000B240C">
        <w:t xml:space="preserve">м </w:t>
      </w:r>
      <w:r w:rsidRPr="0027424E">
        <w:rPr>
          <w:b/>
          <w:bCs/>
        </w:rPr>
        <w:t>юца́г</w:t>
      </w:r>
      <w:r w:rsidRPr="000B240C">
        <w:t xml:space="preserve"> гам-</w:t>
      </w:r>
      <w:r w:rsidRPr="0027424E">
        <w:rPr>
          <w:b/>
          <w:bCs/>
        </w:rPr>
        <w:t>тапехэ́м</w:t>
      </w:r>
      <w:r w:rsidRPr="000B240C">
        <w:t xml:space="preserve"> еле</w:t>
      </w:r>
      <w:r w:rsidRPr="008411FD">
        <w:t>́</w:t>
      </w:r>
      <w:r w:rsidRPr="000B240C">
        <w:t>х имахэ</w:t>
      </w:r>
      <w:r w:rsidRPr="008411FD">
        <w:t>́</w:t>
      </w:r>
      <w:r w:rsidRPr="000B240C">
        <w:t>м</w:t>
      </w:r>
    </w:p>
    <w:p w14:paraId="04D1D123" w14:textId="0C7DF0E2" w:rsidR="00FD0727" w:rsidRDefault="00FD0727" w:rsidP="00E620B5">
      <w:pPr>
        <w:pStyle w:val="a9"/>
      </w:pPr>
      <w:r w:rsidRPr="000B240C">
        <w:t xml:space="preserve">24. </w:t>
      </w:r>
      <w:r>
        <w:t>И воззвал фараон к Моше</w:t>
      </w:r>
      <w:r w:rsidR="00542142">
        <w:t>,</w:t>
      </w:r>
      <w:r>
        <w:t xml:space="preserve"> и сказал ему</w:t>
      </w:r>
      <w:r w:rsidRPr="0011163D">
        <w:t>: «</w:t>
      </w:r>
      <w:r>
        <w:t>Идите, служите Господу</w:t>
      </w:r>
      <w:r w:rsidRPr="009E7EE4">
        <w:t>,</w:t>
      </w:r>
      <w:r w:rsidRPr="0011163D">
        <w:t xml:space="preserve"> </w:t>
      </w:r>
      <w:r>
        <w:t xml:space="preserve">только мелкий ваш скот и крупный ваш скот будет </w:t>
      </w:r>
      <w:r w:rsidRPr="0027424E">
        <w:rPr>
          <w:b/>
          <w:bCs/>
        </w:rPr>
        <w:t>предстоять</w:t>
      </w:r>
      <w:r>
        <w:t xml:space="preserve"> здесь за вас, а </w:t>
      </w:r>
      <w:r w:rsidRPr="0027424E">
        <w:rPr>
          <w:b/>
          <w:bCs/>
        </w:rPr>
        <w:t>дети ваши</w:t>
      </w:r>
      <w:r>
        <w:t xml:space="preserve"> пусть идут с вами».</w:t>
      </w:r>
      <w:r w:rsidRPr="009E7EE4">
        <w:t xml:space="preserve"> </w:t>
      </w:r>
    </w:p>
    <w:p w14:paraId="0050E6B0" w14:textId="77777777" w:rsidR="00FD0727" w:rsidRDefault="00FD0727" w:rsidP="00E620B5">
      <w:pPr>
        <w:pStyle w:val="a9"/>
        <w:rPr>
          <w:i w:val="0"/>
          <w:iCs w:val="0"/>
        </w:rPr>
      </w:pPr>
    </w:p>
    <w:p w14:paraId="3AAE9F8A" w14:textId="77777777" w:rsidR="00FD0727" w:rsidRDefault="00FD0727" w:rsidP="00A46D02">
      <w:pPr>
        <w:pStyle w:val="a6"/>
      </w:pPr>
      <w:r>
        <w:t xml:space="preserve">Здесь фараон </w:t>
      </w:r>
      <w:r w:rsidRPr="0011163D">
        <w:t>уже знает имя Всевышнего, он познакомился с Ним</w:t>
      </w:r>
      <w:r>
        <w:t>.</w:t>
      </w:r>
      <w:r w:rsidRPr="0011163D">
        <w:t xml:space="preserve"> </w:t>
      </w:r>
      <w:r>
        <w:t>Р</w:t>
      </w:r>
      <w:r w:rsidRPr="0011163D">
        <w:t>аньше он говори</w:t>
      </w:r>
      <w:r>
        <w:t>л: «Я</w:t>
      </w:r>
      <w:r w:rsidRPr="0011163D">
        <w:t xml:space="preserve"> не знаю, кто это такой</w:t>
      </w:r>
      <w:r>
        <w:t>»</w:t>
      </w:r>
      <w:r w:rsidRPr="0011163D">
        <w:t>, теперь он говорит</w:t>
      </w:r>
      <w:r>
        <w:t>: «З</w:t>
      </w:r>
      <w:r w:rsidRPr="0011163D">
        <w:t>наю, идите, служите Ему</w:t>
      </w:r>
      <w:r>
        <w:t>».</w:t>
      </w:r>
    </w:p>
    <w:p w14:paraId="582B546A" w14:textId="54F78A71" w:rsidR="00FD0727" w:rsidRDefault="00FD0727" w:rsidP="00A46D02">
      <w:pPr>
        <w:pStyle w:val="a6"/>
      </w:pPr>
      <w:r>
        <w:t xml:space="preserve">И добавляет, что идут не все, что </w:t>
      </w:r>
      <w:r w:rsidRPr="008A4B0E">
        <w:t>ваш скот</w:t>
      </w:r>
      <w:r>
        <w:rPr>
          <w:i/>
          <w:iCs/>
        </w:rPr>
        <w:t xml:space="preserve"> </w:t>
      </w:r>
      <w:r w:rsidRPr="00287BA7">
        <w:t xml:space="preserve">будет вас здесь </w:t>
      </w:r>
      <w:r w:rsidRPr="008A4B0E">
        <w:rPr>
          <w:i/>
          <w:iCs/>
        </w:rPr>
        <w:t>представлять</w:t>
      </w:r>
      <w:r w:rsidRPr="00287BA7">
        <w:t xml:space="preserve">, по сути, останется в залог. Слово </w:t>
      </w:r>
      <w:r w:rsidRPr="008A4B0E">
        <w:rPr>
          <w:i/>
          <w:iCs/>
        </w:rPr>
        <w:t>леяцэ́г</w:t>
      </w:r>
      <w:r w:rsidRPr="00287BA7">
        <w:t xml:space="preserve"> означает </w:t>
      </w:r>
      <w:r w:rsidRPr="008A4B0E">
        <w:rPr>
          <w:i/>
          <w:iCs/>
        </w:rPr>
        <w:t>быть представителем</w:t>
      </w:r>
      <w:r w:rsidRPr="00287BA7">
        <w:t xml:space="preserve">, </w:t>
      </w:r>
      <w:r w:rsidRPr="008A4B0E">
        <w:rPr>
          <w:i/>
          <w:iCs/>
        </w:rPr>
        <w:t>наци́г</w:t>
      </w:r>
      <w:r w:rsidR="00126355">
        <w:rPr>
          <w:i/>
          <w:iCs/>
        </w:rPr>
        <w:t xml:space="preserve"> – </w:t>
      </w:r>
      <w:r w:rsidRPr="008A4B0E">
        <w:rPr>
          <w:i/>
          <w:iCs/>
        </w:rPr>
        <w:t>представитель, тецуга́</w:t>
      </w:r>
      <w:r w:rsidR="00126355">
        <w:rPr>
          <w:i/>
          <w:iCs/>
        </w:rPr>
        <w:t xml:space="preserve"> – </w:t>
      </w:r>
      <w:r w:rsidRPr="008A4B0E">
        <w:rPr>
          <w:i/>
          <w:iCs/>
        </w:rPr>
        <w:t xml:space="preserve">выставка, </w:t>
      </w:r>
      <w:r>
        <w:rPr>
          <w:i/>
          <w:iCs/>
        </w:rPr>
        <w:t>ѓ</w:t>
      </w:r>
      <w:r w:rsidRPr="008A4B0E">
        <w:rPr>
          <w:i/>
          <w:iCs/>
        </w:rPr>
        <w:t>ацага́</w:t>
      </w:r>
      <w:r w:rsidR="00126355">
        <w:rPr>
          <w:i/>
          <w:iCs/>
        </w:rPr>
        <w:t xml:space="preserve"> – </w:t>
      </w:r>
      <w:r w:rsidRPr="008A4B0E">
        <w:rPr>
          <w:i/>
          <w:iCs/>
        </w:rPr>
        <w:t xml:space="preserve">представление. </w:t>
      </w:r>
      <w:r w:rsidRPr="00287BA7">
        <w:t xml:space="preserve">То есть что-то, что будет залогом того, что вы сюда вернётесь. Это, с точки зрения фараона, достаточно логично. Мы помним, когда ездили хоронить Яакова, весь народ поехал, </w:t>
      </w:r>
      <w:r>
        <w:t xml:space="preserve">но </w:t>
      </w:r>
      <w:r w:rsidRPr="00287BA7">
        <w:t>оставили скот, оставили даже детей. Сейчас фараон детей отпускает</w:t>
      </w:r>
      <w:r w:rsidRPr="00784BB4">
        <w:t xml:space="preserve">, </w:t>
      </w:r>
      <w:r w:rsidRPr="00287BA7">
        <w:t>оставляет только скот. По сути, это исполнение того, что Всевышний повелел. Всевышний сказал: «</w:t>
      </w:r>
      <w:r>
        <w:t>О</w:t>
      </w:r>
      <w:r w:rsidRPr="00287BA7">
        <w:t xml:space="preserve">тпусти мой народ на три дня пути», </w:t>
      </w:r>
      <w:r>
        <w:t xml:space="preserve">и </w:t>
      </w:r>
      <w:r w:rsidRPr="00287BA7">
        <w:t>фараон говорит</w:t>
      </w:r>
      <w:r>
        <w:t>: «В</w:t>
      </w:r>
      <w:r w:rsidRPr="00287BA7">
        <w:t>от, я отпускаю</w:t>
      </w:r>
      <w:r>
        <w:t>, а</w:t>
      </w:r>
      <w:r w:rsidR="00742D69">
        <w:t>,</w:t>
      </w:r>
      <w:r w:rsidRPr="00287BA7">
        <w:t xml:space="preserve"> </w:t>
      </w:r>
      <w:r>
        <w:t>ч</w:t>
      </w:r>
      <w:r w:rsidRPr="00287BA7">
        <w:t>тобы мы оба знали, что это на три дня пути, вы оставите здесь мелкий и крупный скот</w:t>
      </w:r>
      <w:r>
        <w:t>»</w:t>
      </w:r>
      <w:r w:rsidRPr="00E835AB">
        <w:t xml:space="preserve">. </w:t>
      </w:r>
    </w:p>
    <w:p w14:paraId="11524239" w14:textId="50078651" w:rsidR="00FD0727" w:rsidRDefault="00FD0727" w:rsidP="00A46D02">
      <w:pPr>
        <w:pStyle w:val="a6"/>
      </w:pPr>
      <w:r>
        <w:t>Фараон добавляет для ясности, что дети ваши идут</w:t>
      </w:r>
      <w:r w:rsidR="0032066F">
        <w:t xml:space="preserve"> </w:t>
      </w:r>
      <w:r>
        <w:t>с вами.</w:t>
      </w:r>
      <w:r w:rsidRPr="00E835AB">
        <w:t xml:space="preserve"> </w:t>
      </w:r>
      <w:r w:rsidRPr="00D13FBB">
        <w:rPr>
          <w:i/>
          <w:iCs/>
        </w:rPr>
        <w:t>Таф</w:t>
      </w:r>
      <w:r w:rsidR="00126355">
        <w:t xml:space="preserve"> – </w:t>
      </w:r>
      <w:r>
        <w:t xml:space="preserve">это обычно не только </w:t>
      </w:r>
      <w:r w:rsidRPr="008A4B0E">
        <w:rPr>
          <w:i/>
          <w:iCs/>
        </w:rPr>
        <w:t>маленькие</w:t>
      </w:r>
      <w:r>
        <w:t xml:space="preserve"> </w:t>
      </w:r>
      <w:r w:rsidRPr="00D13FBB">
        <w:rPr>
          <w:i/>
          <w:iCs/>
        </w:rPr>
        <w:t>детки</w:t>
      </w:r>
      <w:r>
        <w:t>, но и те, кто ими занимается, иными словами</w:t>
      </w:r>
      <w:r w:rsidR="00742D69">
        <w:t>,</w:t>
      </w:r>
      <w:r>
        <w:t xml:space="preserve"> дети и кормящие матери, то есть самая слабая часть народа. Фараон ставит их в список после скота: «Вы пойдёте, скот не пойдёт,</w:t>
      </w:r>
      <w:r w:rsidRPr="00D13FBB">
        <w:t xml:space="preserve"> </w:t>
      </w:r>
      <w:r w:rsidRPr="00D13FBB">
        <w:rPr>
          <w:i/>
          <w:iCs/>
        </w:rPr>
        <w:t>таф</w:t>
      </w:r>
      <w:r w:rsidRPr="00E835AB">
        <w:t xml:space="preserve"> </w:t>
      </w:r>
      <w:r>
        <w:t>пойдёт». Обычно эти женщины</w:t>
      </w:r>
      <w:r w:rsidRPr="00E835AB">
        <w:t xml:space="preserve"> </w:t>
      </w:r>
      <w:r>
        <w:t>занимались и скотом, сидя в шатрах</w:t>
      </w:r>
      <w:r w:rsidRPr="00E835AB">
        <w:t xml:space="preserve">, </w:t>
      </w:r>
      <w:r>
        <w:t>и дети с маленького возраста тоже им занимались. Мы знаем, что было очень много девушек-пастухов,</w:t>
      </w:r>
      <w:r w:rsidRPr="00E835AB">
        <w:t xml:space="preserve"> </w:t>
      </w:r>
      <w:r>
        <w:t>даже в Торе упоминаются девушки-пастушки.</w:t>
      </w:r>
    </w:p>
    <w:p w14:paraId="1BC344C6" w14:textId="77777777" w:rsidR="00FD0727" w:rsidRDefault="00FD0727" w:rsidP="00A46D02">
      <w:pPr>
        <w:pStyle w:val="a6"/>
      </w:pPr>
      <w:r>
        <w:t>Итак, фараон, по сути, говорит: «Я принимаю то, что требует от меня Господь, идите и служите Ему</w:t>
      </w:r>
      <w:r w:rsidRPr="00E835AB">
        <w:t xml:space="preserve">, </w:t>
      </w:r>
      <w:r>
        <w:t xml:space="preserve">но оставьте здесь в залог свой скот». Моше не может согласиться на такое предложение. </w:t>
      </w:r>
    </w:p>
    <w:p w14:paraId="2D321F05" w14:textId="77777777" w:rsidR="00FD0727" w:rsidRDefault="00FD0727" w:rsidP="00E620B5">
      <w:pPr>
        <w:pStyle w:val="a6"/>
        <w:spacing w:line="240" w:lineRule="auto"/>
      </w:pPr>
    </w:p>
    <w:p w14:paraId="76DCDA68" w14:textId="77777777" w:rsidR="00FD0727" w:rsidRPr="00E835AB" w:rsidRDefault="00FD0727" w:rsidP="00E620B5">
      <w:pPr>
        <w:pStyle w:val="ad"/>
      </w:pPr>
      <w:r w:rsidRPr="00E835AB">
        <w:t>וַיֹּאמֶר מֹשֶׁה גַּם־אַתָּה תִּתֵּן בְּיָדֵנוּ זְבָחִים וְעֹלוֹת וְעָשִׂינוּ לַיהוָה אֱלֹהֵינוּ׃</w:t>
      </w:r>
    </w:p>
    <w:p w14:paraId="11B3AE96" w14:textId="77777777" w:rsidR="00FD0727" w:rsidRDefault="00FD0727" w:rsidP="00E620B5">
      <w:pPr>
        <w:pStyle w:val="a9"/>
      </w:pPr>
      <w:r w:rsidRPr="000B240C">
        <w:t>ваёмер моше</w:t>
      </w:r>
      <w:r w:rsidRPr="007D5641">
        <w:t>́</w:t>
      </w:r>
      <w:r w:rsidRPr="000B240C">
        <w:t xml:space="preserve"> гам-ата</w:t>
      </w:r>
      <w:r w:rsidRPr="007D5641">
        <w:t>́</w:t>
      </w:r>
      <w:r w:rsidRPr="000B240C">
        <w:t xml:space="preserve"> титэ</w:t>
      </w:r>
      <w:r w:rsidRPr="007D5641">
        <w:t>́</w:t>
      </w:r>
      <w:r w:rsidRPr="000B240C">
        <w:t>н беядэ</w:t>
      </w:r>
      <w:r w:rsidRPr="007D5641">
        <w:t>́</w:t>
      </w:r>
      <w:r w:rsidRPr="000B240C">
        <w:t>ну зевахи</w:t>
      </w:r>
      <w:r w:rsidRPr="007D5641">
        <w:t>́</w:t>
      </w:r>
      <w:r w:rsidRPr="000B240C">
        <w:t>м веоло</w:t>
      </w:r>
      <w:r w:rsidRPr="007D5641">
        <w:t>́</w:t>
      </w:r>
      <w:r w:rsidRPr="000B240C">
        <w:t>т веаси</w:t>
      </w:r>
      <w:r w:rsidRPr="007D5641">
        <w:t>́</w:t>
      </w:r>
      <w:r w:rsidRPr="000B240C">
        <w:t>ну ладона</w:t>
      </w:r>
      <w:r w:rsidRPr="007D5641">
        <w:t>́</w:t>
      </w:r>
      <w:r w:rsidRPr="000B240C">
        <w:t>й элог</w:t>
      </w:r>
      <w:r w:rsidRPr="007D5641">
        <w:t>́</w:t>
      </w:r>
      <w:r w:rsidRPr="000B240C">
        <w:t>е</w:t>
      </w:r>
      <w:r w:rsidRPr="007D5641">
        <w:t>́</w:t>
      </w:r>
      <w:r w:rsidRPr="000B240C">
        <w:t>ну</w:t>
      </w:r>
    </w:p>
    <w:p w14:paraId="353D6C10" w14:textId="77777777" w:rsidR="00FD0727" w:rsidRDefault="00FD0727" w:rsidP="00E620B5">
      <w:pPr>
        <w:pStyle w:val="a9"/>
      </w:pPr>
      <w:r w:rsidRPr="00E835AB">
        <w:t xml:space="preserve">25. </w:t>
      </w:r>
      <w:r>
        <w:t xml:space="preserve">И </w:t>
      </w:r>
      <w:r w:rsidRPr="00E835AB">
        <w:t>сказал Моше:</w:t>
      </w:r>
      <w:r>
        <w:t xml:space="preserve"> </w:t>
      </w:r>
      <w:r w:rsidRPr="00E835AB">
        <w:t>«</w:t>
      </w:r>
      <w:r>
        <w:t>И ты дашь нам в руки жертвы и всесожжения, и мы принесём их Господу нашему</w:t>
      </w:r>
      <w:r w:rsidRPr="00D13FBB">
        <w:t>.</w:t>
      </w:r>
      <w:r>
        <w:t xml:space="preserve"> </w:t>
      </w:r>
    </w:p>
    <w:p w14:paraId="106764CD" w14:textId="77777777" w:rsidR="00FD0727" w:rsidRDefault="00FD0727" w:rsidP="00E620B5">
      <w:pPr>
        <w:pStyle w:val="a9"/>
      </w:pPr>
    </w:p>
    <w:p w14:paraId="6992CEC8" w14:textId="77777777" w:rsidR="00FD0727" w:rsidRDefault="00FD0727" w:rsidP="00E620B5">
      <w:pPr>
        <w:pStyle w:val="ad"/>
      </w:pPr>
      <w:r w:rsidRPr="00D32CC9">
        <w:t>וְגַם־מִקְנֵנוּ יֵלֵךְ עִמָּנוּ לֹא תִשָּׁאֵר פַּרְסָה כִּי מִמֶּנּוּ נִקַּח לַעֲבֹד אֶת־יְהוָה אֱלֹהֵינוּ וַאֲנַחְנוּ לֹא־נֵדַע מַה־נַּעֲבֹד אֶת־יְהוָה עַד־בֹּאֵנוּ שָׁמָּה׃</w:t>
      </w:r>
    </w:p>
    <w:p w14:paraId="4013C558" w14:textId="77777777" w:rsidR="00FD0727" w:rsidRDefault="00FD0727" w:rsidP="00E620B5">
      <w:pPr>
        <w:pStyle w:val="a9"/>
      </w:pPr>
      <w:r w:rsidRPr="000B240C">
        <w:t>вегам-микнэ</w:t>
      </w:r>
      <w:r w:rsidRPr="007D5641">
        <w:t>́</w:t>
      </w:r>
      <w:r w:rsidRPr="000B240C">
        <w:t>ну еле</w:t>
      </w:r>
      <w:r w:rsidRPr="007D5641">
        <w:t>́</w:t>
      </w:r>
      <w:r w:rsidRPr="000B240C">
        <w:t>х има</w:t>
      </w:r>
      <w:r w:rsidRPr="007D5641">
        <w:t>́</w:t>
      </w:r>
      <w:r w:rsidRPr="000B240C">
        <w:t>ну ло тишаэ</w:t>
      </w:r>
      <w:r w:rsidRPr="007D5641">
        <w:t>́</w:t>
      </w:r>
      <w:r w:rsidRPr="000B240C">
        <w:t>р парса</w:t>
      </w:r>
      <w:r w:rsidRPr="007D5641">
        <w:t>́</w:t>
      </w:r>
      <w:r w:rsidRPr="000B240C">
        <w:t xml:space="preserve"> ки мимэ</w:t>
      </w:r>
      <w:r w:rsidRPr="007D5641">
        <w:t>́</w:t>
      </w:r>
      <w:r w:rsidRPr="000B240C">
        <w:t>ну ника</w:t>
      </w:r>
      <w:r w:rsidRPr="007D5641">
        <w:t>́</w:t>
      </w:r>
      <w:r w:rsidRPr="000B240C">
        <w:t>х лааво</w:t>
      </w:r>
      <w:r w:rsidRPr="007D5641">
        <w:t>́</w:t>
      </w:r>
      <w:r w:rsidRPr="000B240C">
        <w:t>д эт-адона</w:t>
      </w:r>
      <w:r w:rsidRPr="00C216BF">
        <w:t>́</w:t>
      </w:r>
      <w:r w:rsidRPr="000B240C">
        <w:t>й элог</w:t>
      </w:r>
      <w:r w:rsidRPr="00C216BF">
        <w:t>́</w:t>
      </w:r>
      <w:r w:rsidRPr="000B240C">
        <w:t>е</w:t>
      </w:r>
      <w:r w:rsidRPr="00C216BF">
        <w:t>́</w:t>
      </w:r>
      <w:r w:rsidRPr="000B240C">
        <w:t>ну ваана</w:t>
      </w:r>
      <w:r w:rsidRPr="00C216BF">
        <w:t>́</w:t>
      </w:r>
      <w:r w:rsidRPr="000B240C">
        <w:t>хну ло</w:t>
      </w:r>
      <w:r w:rsidRPr="00C216BF">
        <w:t>-</w:t>
      </w:r>
      <w:r w:rsidRPr="000B240C">
        <w:t>неда</w:t>
      </w:r>
      <w:r w:rsidRPr="00C216BF">
        <w:t>́</w:t>
      </w:r>
      <w:r w:rsidRPr="000B240C">
        <w:t xml:space="preserve"> ма нааво</w:t>
      </w:r>
      <w:r w:rsidRPr="00C216BF">
        <w:t>́</w:t>
      </w:r>
      <w:r w:rsidRPr="000B240C">
        <w:t>д эт-адона</w:t>
      </w:r>
      <w:r w:rsidRPr="00C216BF">
        <w:t>́</w:t>
      </w:r>
      <w:r w:rsidRPr="000B240C">
        <w:t>й ад-боэ</w:t>
      </w:r>
      <w:r w:rsidRPr="00C216BF">
        <w:t>́</w:t>
      </w:r>
      <w:r w:rsidRPr="000B240C">
        <w:t>ну ша</w:t>
      </w:r>
      <w:r w:rsidRPr="00C216BF">
        <w:t>́</w:t>
      </w:r>
      <w:r w:rsidRPr="000B240C">
        <w:t>ма</w:t>
      </w:r>
    </w:p>
    <w:p w14:paraId="51869004" w14:textId="2B737DBD" w:rsidR="00FD0727" w:rsidRDefault="00FD0727" w:rsidP="00E620B5">
      <w:pPr>
        <w:pStyle w:val="a9"/>
      </w:pPr>
      <w:r w:rsidRPr="00D32CC9">
        <w:t xml:space="preserve">26. </w:t>
      </w:r>
      <w:r>
        <w:t>И наш скот тоже пойдёт с нами,</w:t>
      </w:r>
      <w:r w:rsidRPr="00D32CC9">
        <w:t xml:space="preserve"> </w:t>
      </w:r>
      <w:r>
        <w:t>и ни одного копыта даже не останется здесь</w:t>
      </w:r>
      <w:r w:rsidRPr="00D32CC9">
        <w:t xml:space="preserve">, </w:t>
      </w:r>
      <w:r>
        <w:t>потому что от всего мы возьмём, чтобы служить Господу</w:t>
      </w:r>
      <w:r w:rsidRPr="00D32CC9">
        <w:t xml:space="preserve"> Богу</w:t>
      </w:r>
      <w:r>
        <w:t xml:space="preserve"> нашему,</w:t>
      </w:r>
      <w:r w:rsidRPr="00D82DB2">
        <w:t xml:space="preserve"> </w:t>
      </w:r>
      <w:r>
        <w:t xml:space="preserve">и мы не будем знать, как мы будем служить Богу, пока мы туда не придём. </w:t>
      </w:r>
    </w:p>
    <w:p w14:paraId="324FDB7F" w14:textId="77777777" w:rsidR="00FD0727" w:rsidRDefault="00FD0727" w:rsidP="00E620B5">
      <w:pPr>
        <w:pStyle w:val="a9"/>
      </w:pPr>
    </w:p>
    <w:p w14:paraId="3CA45C25" w14:textId="35FE2A6D" w:rsidR="00FD0727" w:rsidRDefault="00FD0727" w:rsidP="00A46D02">
      <w:pPr>
        <w:pStyle w:val="a6"/>
      </w:pPr>
      <w:r>
        <w:t>Моше говорит: «</w:t>
      </w:r>
      <w:r w:rsidRPr="00D32CC9">
        <w:t>И не только мы пойдём, но ещё и ты дашь нам в придачу</w:t>
      </w:r>
      <w:r>
        <w:t xml:space="preserve"> н</w:t>
      </w:r>
      <w:r w:rsidRPr="00D32CC9">
        <w:t>аш скот, всё наше хозяйство.</w:t>
      </w:r>
      <w:r>
        <w:t xml:space="preserve"> Я не согласен, чтобы ты отпускал нас по принципу: ну</w:t>
      </w:r>
      <w:r w:rsidR="00742D69">
        <w:t>,</w:t>
      </w:r>
      <w:r>
        <w:t xml:space="preserve"> ладно, идите, только </w:t>
      </w:r>
      <w:r w:rsidRPr="00D32CC9">
        <w:t>вот скот оставьте</w:t>
      </w:r>
      <w:r>
        <w:t>. С доброй душой ты нас отпустишь,</w:t>
      </w:r>
      <w:r w:rsidRPr="00D32CC9">
        <w:t xml:space="preserve"> </w:t>
      </w:r>
      <w:r>
        <w:t>и</w:t>
      </w:r>
      <w:r w:rsidRPr="00D32CC9">
        <w:t xml:space="preserve"> </w:t>
      </w:r>
      <w:r>
        <w:t xml:space="preserve">свой скот дашь нам тоже, чтобы мы </w:t>
      </w:r>
      <w:r w:rsidRPr="00D32CC9">
        <w:t>принесли</w:t>
      </w:r>
      <w:r>
        <w:t>, в том числе и от твоего имени жертву. И мы пойдём вместе со своим скотом и не оставим здесь даже копыта». Это контрпредложение, это</w:t>
      </w:r>
      <w:r w:rsidRPr="00151FFC">
        <w:t xml:space="preserve"> </w:t>
      </w:r>
      <w:r>
        <w:t>то, что Моше предлагает фараону.</w:t>
      </w:r>
    </w:p>
    <w:p w14:paraId="086FDC73" w14:textId="72AE7B40" w:rsidR="00FD0727" w:rsidRDefault="00FD0727" w:rsidP="00A46D02">
      <w:pPr>
        <w:pStyle w:val="a6"/>
      </w:pPr>
      <w:r>
        <w:t xml:space="preserve"> После этого у фараона может возникнуть ощущение, что здесь Моше чуть-чуть набрался смелости или наглости. Раньше говорили про то, чтобы отпустить народ</w:t>
      </w:r>
      <w:r w:rsidRPr="00D32CC9">
        <w:t xml:space="preserve">, </w:t>
      </w:r>
      <w:r>
        <w:t>фараон готов отпустить народ</w:t>
      </w:r>
      <w:r w:rsidR="00742D69">
        <w:t>,</w:t>
      </w:r>
      <w:r w:rsidRPr="00D32CC9">
        <w:t xml:space="preserve"> </w:t>
      </w:r>
      <w:r>
        <w:t>и</w:t>
      </w:r>
      <w:r w:rsidRPr="00D32CC9">
        <w:t xml:space="preserve"> </w:t>
      </w:r>
      <w:r>
        <w:t>тут, может быть, Моше действует от себя лично</w:t>
      </w:r>
      <w:r w:rsidRPr="00D32CC9">
        <w:t>. Ф</w:t>
      </w:r>
      <w:r>
        <w:t xml:space="preserve">араон почувствовал, что его обманывают. Это, видимо, ощущение, которое у него было в сердце, потому что дальше мы читаем, с одной стороны, старую знакомую фразу, с другой стороны, сформулирована она чуть-чуть необычно. </w:t>
      </w:r>
    </w:p>
    <w:p w14:paraId="4668D58F" w14:textId="77777777" w:rsidR="00FD0727" w:rsidRDefault="00FD0727" w:rsidP="00E620B5">
      <w:pPr>
        <w:pStyle w:val="a6"/>
        <w:spacing w:line="240" w:lineRule="auto"/>
      </w:pPr>
    </w:p>
    <w:p w14:paraId="3ED5A81D" w14:textId="77777777" w:rsidR="00FD0727" w:rsidRPr="00D32CC9" w:rsidRDefault="00FD0727" w:rsidP="00E620B5">
      <w:pPr>
        <w:pStyle w:val="ad"/>
      </w:pPr>
      <w:r w:rsidRPr="00D32CC9">
        <w:t xml:space="preserve">וַיְחַזֵּק יְהוָה אֶת־לֵב פַּרְעֹה וְלֹא </w:t>
      </w:r>
      <w:r w:rsidRPr="0027424E">
        <w:rPr>
          <w:b/>
          <w:bCs/>
        </w:rPr>
        <w:t>אָבָה</w:t>
      </w:r>
      <w:r w:rsidRPr="00D32CC9">
        <w:t xml:space="preserve"> לְשַׁלְּחָם׃</w:t>
      </w:r>
    </w:p>
    <w:p w14:paraId="259F4038" w14:textId="77777777" w:rsidR="00FD0727" w:rsidRDefault="00FD0727" w:rsidP="00E620B5">
      <w:pPr>
        <w:pStyle w:val="a9"/>
      </w:pPr>
      <w:r w:rsidRPr="000B240C">
        <w:t>вайхазэ</w:t>
      </w:r>
      <w:r w:rsidRPr="00C216BF">
        <w:t>́</w:t>
      </w:r>
      <w:r w:rsidRPr="000B240C">
        <w:t>к адона</w:t>
      </w:r>
      <w:r w:rsidRPr="00C216BF">
        <w:t>́</w:t>
      </w:r>
      <w:r w:rsidRPr="000B240C">
        <w:t>й эт-ле</w:t>
      </w:r>
      <w:r w:rsidRPr="00C216BF">
        <w:t>́</w:t>
      </w:r>
      <w:r w:rsidRPr="000B240C">
        <w:t>в паръо</w:t>
      </w:r>
      <w:r w:rsidRPr="00C216BF">
        <w:t>́</w:t>
      </w:r>
      <w:r w:rsidRPr="000B240C">
        <w:t xml:space="preserve"> вело</w:t>
      </w:r>
      <w:r w:rsidRPr="00C216BF">
        <w:t>́</w:t>
      </w:r>
      <w:r w:rsidRPr="000B240C">
        <w:t xml:space="preserve"> </w:t>
      </w:r>
      <w:r w:rsidRPr="0027424E">
        <w:rPr>
          <w:b/>
          <w:bCs/>
        </w:rPr>
        <w:t>ава́</w:t>
      </w:r>
      <w:r w:rsidRPr="000B240C">
        <w:t xml:space="preserve"> лешалеха</w:t>
      </w:r>
      <w:r w:rsidRPr="00C216BF">
        <w:t>́</w:t>
      </w:r>
      <w:r w:rsidRPr="000B240C">
        <w:t>м</w:t>
      </w:r>
    </w:p>
    <w:p w14:paraId="696F7C75" w14:textId="77777777" w:rsidR="00FD0727" w:rsidRDefault="00FD0727" w:rsidP="00E620B5">
      <w:pPr>
        <w:pStyle w:val="a9"/>
      </w:pPr>
      <w:r w:rsidRPr="00D32CC9">
        <w:t xml:space="preserve">27. И </w:t>
      </w:r>
      <w:r>
        <w:t>усилил Господь</w:t>
      </w:r>
      <w:r w:rsidRPr="001D1FF2">
        <w:t xml:space="preserve"> </w:t>
      </w:r>
      <w:r>
        <w:t>сердце фараона,</w:t>
      </w:r>
      <w:r w:rsidRPr="001D1FF2">
        <w:t xml:space="preserve"> и</w:t>
      </w:r>
      <w:r>
        <w:t xml:space="preserve"> не соблаговолил (не </w:t>
      </w:r>
      <w:r w:rsidRPr="0027424E">
        <w:rPr>
          <w:b/>
          <w:bCs/>
        </w:rPr>
        <w:t>изволил</w:t>
      </w:r>
      <w:r>
        <w:t xml:space="preserve">) отослать их. </w:t>
      </w:r>
    </w:p>
    <w:p w14:paraId="750685B8" w14:textId="77777777" w:rsidR="00FD0727" w:rsidRDefault="00FD0727" w:rsidP="00E620B5">
      <w:pPr>
        <w:pStyle w:val="a9"/>
      </w:pPr>
    </w:p>
    <w:p w14:paraId="1644CF4B" w14:textId="05FC87F9" w:rsidR="00FD0727" w:rsidRDefault="00FD0727" w:rsidP="00A46D02">
      <w:pPr>
        <w:pStyle w:val="a6"/>
      </w:pPr>
      <w:r>
        <w:t xml:space="preserve">Если раньше мы читали, что фараон </w:t>
      </w:r>
      <w:r w:rsidRPr="00A173B9">
        <w:rPr>
          <w:i/>
          <w:iCs/>
        </w:rPr>
        <w:t>отказывался</w:t>
      </w:r>
      <w:r>
        <w:t xml:space="preserve"> (</w:t>
      </w:r>
      <w:r>
        <w:rPr>
          <w:i/>
          <w:iCs/>
        </w:rPr>
        <w:t>меэ́</w:t>
      </w:r>
      <w:r w:rsidRPr="001D1FF2">
        <w:rPr>
          <w:i/>
          <w:iCs/>
        </w:rPr>
        <w:t>н</w:t>
      </w:r>
      <w:r>
        <w:rPr>
          <w:i/>
          <w:iCs/>
        </w:rPr>
        <w:t>)</w:t>
      </w:r>
      <w:r>
        <w:t xml:space="preserve"> их посылать, то есть была активная жизненная позиция – не отсылать народ Израиля, то здесь не хватило доброй воли у </w:t>
      </w:r>
      <w:r w:rsidRPr="00742D69">
        <w:t xml:space="preserve">него, несильно захотелось </w:t>
      </w:r>
      <w:r>
        <w:t xml:space="preserve">отсылать народ. Существует такая присказка: есть разница между человеком, </w:t>
      </w:r>
      <w:r w:rsidRPr="00A56B15">
        <w:rPr>
          <w:i/>
          <w:iCs/>
        </w:rPr>
        <w:t>которому хочется</w:t>
      </w:r>
      <w:r>
        <w:t xml:space="preserve">, и человеком, </w:t>
      </w:r>
      <w:r w:rsidRPr="00A56B15">
        <w:rPr>
          <w:i/>
          <w:iCs/>
        </w:rPr>
        <w:t>который хочет</w:t>
      </w:r>
      <w:r>
        <w:t>. Человек, котор</w:t>
      </w:r>
      <w:r w:rsidRPr="001D1FF2">
        <w:t>ому хочется</w:t>
      </w:r>
      <w:r>
        <w:t xml:space="preserve">, – например, мне хочется выучить китайский язык или научиться ходить по канату – это как </w:t>
      </w:r>
      <w:r w:rsidRPr="00A56B15">
        <w:rPr>
          <w:i/>
          <w:iCs/>
        </w:rPr>
        <w:t>я хочу, но ничего делать для этого не буду</w:t>
      </w:r>
      <w:r>
        <w:t xml:space="preserve">. Когда же человек делает то, </w:t>
      </w:r>
      <w:r w:rsidRPr="00E620B5">
        <w:t>что</w:t>
      </w:r>
      <w:r w:rsidRPr="00E620B5">
        <w:rPr>
          <w:i/>
          <w:iCs/>
        </w:rPr>
        <w:t xml:space="preserve"> хочет</w:t>
      </w:r>
      <w:r>
        <w:t xml:space="preserve">, это как </w:t>
      </w:r>
      <w:r w:rsidRPr="00742D69">
        <w:rPr>
          <w:i/>
          <w:iCs/>
        </w:rPr>
        <w:t>действительно</w:t>
      </w:r>
      <w:r w:rsidRPr="00742D69">
        <w:t xml:space="preserve"> </w:t>
      </w:r>
      <w:r w:rsidRPr="00742D69">
        <w:rPr>
          <w:i/>
          <w:iCs/>
        </w:rPr>
        <w:t>я</w:t>
      </w:r>
      <w:r w:rsidRPr="00742D69">
        <w:t xml:space="preserve"> </w:t>
      </w:r>
      <w:r w:rsidRPr="00742D69">
        <w:rPr>
          <w:i/>
          <w:iCs/>
        </w:rPr>
        <w:t>это делаю</w:t>
      </w:r>
      <w:r w:rsidRPr="00742D69">
        <w:t>. Здесь фараон не захотел проявить даже маленького жеста доброй воли.</w:t>
      </w:r>
      <w:r w:rsidRPr="001D1FF2">
        <w:t xml:space="preserve"> С</w:t>
      </w:r>
      <w:r>
        <w:t>лово</w:t>
      </w:r>
      <w:r w:rsidRPr="001D1FF2">
        <w:t xml:space="preserve"> </w:t>
      </w:r>
      <w:r w:rsidRPr="001D1FF2">
        <w:rPr>
          <w:i/>
          <w:iCs/>
        </w:rPr>
        <w:t>ава́</w:t>
      </w:r>
      <w:r w:rsidR="00126355">
        <w:t xml:space="preserve"> – </w:t>
      </w:r>
      <w:r>
        <w:t xml:space="preserve">это именно </w:t>
      </w:r>
      <w:r w:rsidRPr="001D1FF2">
        <w:rPr>
          <w:i/>
          <w:iCs/>
        </w:rPr>
        <w:t>изволить</w:t>
      </w:r>
      <w:r>
        <w:t>, проявить маленькое,</w:t>
      </w:r>
      <w:r w:rsidRPr="001D1FF2">
        <w:t xml:space="preserve"> </w:t>
      </w:r>
      <w:r>
        <w:t>малейшее желание сделать что-то, чтобы продемонстрировать добрую волю. Речь уже идёт не об активном отказе, а о «неполносердечном» согласии.</w:t>
      </w:r>
      <w:r w:rsidRPr="00784BB4">
        <w:t xml:space="preserve"> </w:t>
      </w:r>
      <w:r w:rsidRPr="001D1FF2">
        <w:t>И б</w:t>
      </w:r>
      <w:r>
        <w:t>олее того, фараону стало</w:t>
      </w:r>
      <w:r w:rsidR="00742D69">
        <w:t xml:space="preserve">, </w:t>
      </w:r>
      <w:r>
        <w:t>наверное</w:t>
      </w:r>
      <w:r w:rsidR="00742D69">
        <w:t>,</w:t>
      </w:r>
      <w:r>
        <w:t xml:space="preserve"> горько и тяжело. Он фактически признал, что спор он проиграл. Тяжело признавать свою неправоту, и поэтому фараон как бы говорит</w:t>
      </w:r>
      <w:r w:rsidRPr="00784BB4">
        <w:t>:</w:t>
      </w:r>
      <w:r>
        <w:t xml:space="preserve"> </w:t>
      </w:r>
      <w:r w:rsidRPr="00784BB4">
        <w:t>«</w:t>
      </w:r>
      <w:r>
        <w:t>Я предложил то, что ваш Бог хочет</w:t>
      </w:r>
      <w:r w:rsidR="00742D69">
        <w:t>.</w:t>
      </w:r>
      <w:r w:rsidRPr="00784BB4">
        <w:t xml:space="preserve"> </w:t>
      </w:r>
      <w:r w:rsidR="00742D69">
        <w:t>П</w:t>
      </w:r>
      <w:r>
        <w:t>осле долгих конфликтов я пошёл на полный компромисс</w:t>
      </w:r>
      <w:r w:rsidR="00742D69">
        <w:t>.</w:t>
      </w:r>
      <w:r w:rsidRPr="00784BB4">
        <w:t xml:space="preserve"> </w:t>
      </w:r>
      <w:r w:rsidR="00742D69">
        <w:t>Т</w:t>
      </w:r>
      <w:r>
        <w:t xml:space="preserve">еперь ты, </w:t>
      </w:r>
      <w:r w:rsidRPr="00784BB4">
        <w:t>Моше</w:t>
      </w:r>
      <w:r>
        <w:t>, видимо</w:t>
      </w:r>
      <w:r w:rsidR="00742D69">
        <w:t>,</w:t>
      </w:r>
      <w:r>
        <w:t xml:space="preserve"> что-то от себя добавляешь</w:t>
      </w:r>
      <w:r w:rsidRPr="00784BB4">
        <w:t>»</w:t>
      </w:r>
      <w:r>
        <w:t xml:space="preserve">. </w:t>
      </w:r>
    </w:p>
    <w:p w14:paraId="68D13601" w14:textId="77777777" w:rsidR="00FD0727" w:rsidRDefault="00FD0727" w:rsidP="00E620B5">
      <w:pPr>
        <w:pStyle w:val="a6"/>
        <w:spacing w:line="240" w:lineRule="auto"/>
        <w:ind w:firstLine="0"/>
      </w:pPr>
    </w:p>
    <w:p w14:paraId="3D11A253" w14:textId="77777777" w:rsidR="00FD0727" w:rsidRPr="001D1FF2" w:rsidRDefault="00FD0727" w:rsidP="00E620B5">
      <w:pPr>
        <w:pStyle w:val="ad"/>
      </w:pPr>
      <w:r w:rsidRPr="001D1FF2">
        <w:t>וַיֹּאמֶר־לוֹ פַרְעֹה לֵךְ מֵעָלָי הִשָּׁמֶר לְךָ אֶל־תֹּסֶף רְאוֹת פָּנַי כִּי בְּיוֹם רְאֹתְךָ פָנַי תָּמוּת׃</w:t>
      </w:r>
    </w:p>
    <w:p w14:paraId="688D1B73" w14:textId="77777777" w:rsidR="00FD0727" w:rsidRDefault="00FD0727" w:rsidP="00E620B5">
      <w:pPr>
        <w:pStyle w:val="a9"/>
      </w:pPr>
      <w:r w:rsidRPr="000B240C">
        <w:t>ваёмер-ло</w:t>
      </w:r>
      <w:r w:rsidRPr="00C216BF">
        <w:t>́</w:t>
      </w:r>
      <w:r w:rsidRPr="000B240C">
        <w:t xml:space="preserve"> фаръо</w:t>
      </w:r>
      <w:r w:rsidRPr="00C216BF">
        <w:t>́</w:t>
      </w:r>
      <w:r w:rsidRPr="000B240C">
        <w:t xml:space="preserve"> лех меала</w:t>
      </w:r>
      <w:r w:rsidRPr="00C216BF">
        <w:t>́</w:t>
      </w:r>
      <w:r w:rsidRPr="000B240C">
        <w:t>й г</w:t>
      </w:r>
      <w:r w:rsidRPr="00C216BF">
        <w:t>́</w:t>
      </w:r>
      <w:r w:rsidRPr="000B240C">
        <w:t>иша</w:t>
      </w:r>
      <w:r w:rsidRPr="00C216BF">
        <w:t>́</w:t>
      </w:r>
      <w:r w:rsidRPr="000B240C">
        <w:t>мер леха</w:t>
      </w:r>
      <w:r w:rsidRPr="00C216BF">
        <w:t>́</w:t>
      </w:r>
      <w:r w:rsidRPr="000B240C">
        <w:t xml:space="preserve"> аль-то</w:t>
      </w:r>
      <w:r w:rsidRPr="00C216BF">
        <w:t>́</w:t>
      </w:r>
      <w:r w:rsidRPr="000B240C">
        <w:t>сеф рео</w:t>
      </w:r>
      <w:r w:rsidRPr="00C216BF">
        <w:t>́</w:t>
      </w:r>
      <w:r w:rsidRPr="000B240C">
        <w:t>т пана</w:t>
      </w:r>
      <w:r w:rsidRPr="00C216BF">
        <w:t>́</w:t>
      </w:r>
      <w:r w:rsidRPr="000B240C">
        <w:t>й ки беё</w:t>
      </w:r>
      <w:r w:rsidRPr="00C216BF">
        <w:t>́</w:t>
      </w:r>
      <w:r w:rsidRPr="000B240C">
        <w:t>м реотеха</w:t>
      </w:r>
      <w:r w:rsidRPr="00C216BF">
        <w:t>́</w:t>
      </w:r>
      <w:r w:rsidRPr="000B240C">
        <w:t xml:space="preserve"> фана</w:t>
      </w:r>
      <w:r w:rsidRPr="00C216BF">
        <w:t>́</w:t>
      </w:r>
      <w:r w:rsidRPr="000B240C">
        <w:t>й таму</w:t>
      </w:r>
      <w:r w:rsidRPr="00C216BF">
        <w:t>́</w:t>
      </w:r>
      <w:r w:rsidRPr="000B240C">
        <w:t>т</w:t>
      </w:r>
    </w:p>
    <w:p w14:paraId="0862E7B1" w14:textId="69D205DE" w:rsidR="00FD0727" w:rsidRDefault="00FD0727" w:rsidP="00E620B5">
      <w:pPr>
        <w:pStyle w:val="a9"/>
      </w:pPr>
      <w:r w:rsidRPr="00784BB4">
        <w:t xml:space="preserve">28. </w:t>
      </w:r>
      <w:r>
        <w:t>Поэтому сказал ему фараон</w:t>
      </w:r>
      <w:r w:rsidRPr="00784BB4">
        <w:t>: «</w:t>
      </w:r>
      <w:r w:rsidR="0027424E">
        <w:t>О</w:t>
      </w:r>
      <w:r>
        <w:t xml:space="preserve">твяжись от меня </w:t>
      </w:r>
      <w:r w:rsidRPr="00A07847">
        <w:rPr>
          <w:i w:val="0"/>
          <w:iCs w:val="0"/>
        </w:rPr>
        <w:t>(</w:t>
      </w:r>
      <w:r w:rsidRPr="0017699C">
        <w:t>убирайся</w:t>
      </w:r>
      <w:r>
        <w:rPr>
          <w:i w:val="0"/>
          <w:iCs w:val="0"/>
        </w:rPr>
        <w:t>,</w:t>
      </w:r>
      <w:r w:rsidRPr="00A07847">
        <w:rPr>
          <w:i w:val="0"/>
          <w:iCs w:val="0"/>
        </w:rPr>
        <w:t xml:space="preserve"> можно так перевести, это довольно-таки грубая фраза) </w:t>
      </w:r>
      <w:r>
        <w:t>и берегись,</w:t>
      </w:r>
      <w:r w:rsidRPr="00A07847">
        <w:t xml:space="preserve"> </w:t>
      </w:r>
      <w:r>
        <w:t>чтобы я не попался тебе на глаза</w:t>
      </w:r>
      <w:r w:rsidRPr="00A07847">
        <w:t xml:space="preserve"> </w:t>
      </w:r>
      <w:r w:rsidRPr="00A07847">
        <w:rPr>
          <w:i w:val="0"/>
          <w:iCs w:val="0"/>
        </w:rPr>
        <w:t>(</w:t>
      </w:r>
      <w:r w:rsidRPr="00742D69">
        <w:rPr>
          <w:i w:val="0"/>
          <w:iCs w:val="0"/>
        </w:rPr>
        <w:t xml:space="preserve">здесь дословно такая </w:t>
      </w:r>
      <w:r w:rsidRPr="00A07847">
        <w:rPr>
          <w:i w:val="0"/>
          <w:iCs w:val="0"/>
        </w:rPr>
        <w:t>фраза</w:t>
      </w:r>
      <w:r>
        <w:rPr>
          <w:i w:val="0"/>
          <w:iCs w:val="0"/>
        </w:rPr>
        <w:t>:</w:t>
      </w:r>
      <w:r w:rsidRPr="00A07847">
        <w:rPr>
          <w:i w:val="0"/>
          <w:iCs w:val="0"/>
        </w:rPr>
        <w:t xml:space="preserve"> </w:t>
      </w:r>
      <w:r w:rsidRPr="0017699C">
        <w:t>берегись, чтобы тебе не видеть моего лица</w:t>
      </w:r>
      <w:r>
        <w:rPr>
          <w:i w:val="0"/>
          <w:iCs w:val="0"/>
        </w:rPr>
        <w:t>,</w:t>
      </w:r>
      <w:r w:rsidRPr="00A07847">
        <w:rPr>
          <w:i w:val="0"/>
          <w:iCs w:val="0"/>
        </w:rPr>
        <w:t xml:space="preserve"> такая царская формулировка)</w:t>
      </w:r>
      <w:r>
        <w:rPr>
          <w:i w:val="0"/>
          <w:iCs w:val="0"/>
        </w:rPr>
        <w:t>,</w:t>
      </w:r>
      <w:r>
        <w:t xml:space="preserve"> потому что в день, когда ты увидишь лицо моё, ты умрёшь. </w:t>
      </w:r>
    </w:p>
    <w:p w14:paraId="555F2DC4" w14:textId="77777777" w:rsidR="00FD0727" w:rsidRDefault="00FD0727" w:rsidP="00E620B5">
      <w:pPr>
        <w:pStyle w:val="a9"/>
      </w:pPr>
    </w:p>
    <w:p w14:paraId="3F6BA872" w14:textId="1526365D" w:rsidR="00FD0727" w:rsidRDefault="00FD0727" w:rsidP="00A46D02">
      <w:pPr>
        <w:pStyle w:val="a6"/>
      </w:pPr>
      <w:r>
        <w:t xml:space="preserve">Многие спрашивают: как это так, что Моше и Аѓарон, </w:t>
      </w:r>
      <w:r w:rsidRPr="002D1AC4">
        <w:t>и вообще, кто хочет</w:t>
      </w:r>
      <w:r>
        <w:t>, запросто заявляются к фараону? По египетским правилам, у фараона есть приёмные дни, приёмные часы, когда он принимает население, и особые часы, когда он принимает старейшин, так было предписано. Фараон</w:t>
      </w:r>
      <w:r w:rsidRPr="00A07847">
        <w:t xml:space="preserve"> </w:t>
      </w:r>
      <w:r w:rsidR="0027424E">
        <w:t>–</w:t>
      </w:r>
      <w:r w:rsidRPr="00A07847">
        <w:t xml:space="preserve"> </w:t>
      </w:r>
      <w:r>
        <w:t xml:space="preserve">глава суда, и он на суде реально сидел. И вот, </w:t>
      </w:r>
      <w:r w:rsidRPr="002D1AC4">
        <w:rPr>
          <w:i/>
          <w:iCs/>
        </w:rPr>
        <w:t>предстать перед фараоном</w:t>
      </w:r>
      <w:r>
        <w:t xml:space="preserve"> называлось </w:t>
      </w:r>
      <w:r w:rsidRPr="002D1AC4">
        <w:rPr>
          <w:i/>
          <w:iCs/>
        </w:rPr>
        <w:t>видеть его лицо</w:t>
      </w:r>
      <w:r>
        <w:t xml:space="preserve">, поскольку он царь и владыка в Египте. </w:t>
      </w:r>
    </w:p>
    <w:p w14:paraId="2029FB00" w14:textId="6F028FAD" w:rsidR="00FD0727" w:rsidRDefault="00FD0727" w:rsidP="00A46D02">
      <w:pPr>
        <w:pStyle w:val="a6"/>
      </w:pPr>
      <w:r w:rsidRPr="00742D69">
        <w:t xml:space="preserve">Заметим: наш Царь и Владыка, наш Господь, тоже повелевает три раза в год являться пред Его лицо, мы ещё будем читать об </w:t>
      </w:r>
      <w:r>
        <w:t>этих заповедях. Народ тоже приходил пред лицо Его, и в этот момент даже открывали завесу в храме, чтобы люди видели ковчег завета, который сто</w:t>
      </w:r>
      <w:r w:rsidR="00742D69">
        <w:t>ял</w:t>
      </w:r>
      <w:r>
        <w:t xml:space="preserve"> в Святая Святых, то есть люди, проходя, могли видеть Святая Святых. </w:t>
      </w:r>
    </w:p>
    <w:p w14:paraId="058F03D3" w14:textId="709B9EED" w:rsidR="00FD0727" w:rsidRPr="00220762" w:rsidRDefault="00FD0727" w:rsidP="00A46D02">
      <w:pPr>
        <w:pStyle w:val="a6"/>
      </w:pPr>
      <w:r>
        <w:t>Фараон</w:t>
      </w:r>
      <w:r w:rsidRPr="00A07847">
        <w:t xml:space="preserve"> </w:t>
      </w:r>
      <w:r w:rsidR="0027424E">
        <w:t>–</w:t>
      </w:r>
      <w:r w:rsidRPr="00A07847">
        <w:t xml:space="preserve"> </w:t>
      </w:r>
      <w:r>
        <w:t xml:space="preserve">царь намного, намного меньше рангом, но в его традиции </w:t>
      </w:r>
      <w:r w:rsidRPr="00742D69">
        <w:t xml:space="preserve">вполне допустимо, что </w:t>
      </w:r>
      <w:r>
        <w:t>подданные могут видеть его лицо. Здесь Моше становится персоной «нон</w:t>
      </w:r>
      <w:r w:rsidRPr="00A07847">
        <w:t xml:space="preserve"> </w:t>
      </w:r>
      <w:r>
        <w:t>грата», он выработал, так сказать, свой лимит, и фараон, по сути, говорит:</w:t>
      </w:r>
      <w:r w:rsidRPr="00A07847">
        <w:t xml:space="preserve"> </w:t>
      </w:r>
      <w:r>
        <w:t>«Ещё раз меня увидишь</w:t>
      </w:r>
      <w:r w:rsidRPr="00A07847">
        <w:t xml:space="preserve"> </w:t>
      </w:r>
      <w:r w:rsidR="0027424E">
        <w:t>–</w:t>
      </w:r>
      <w:r w:rsidRPr="00A07847">
        <w:t xml:space="preserve"> </w:t>
      </w:r>
      <w:r>
        <w:t>убью. Ещё раз заявишься сюда со своими гражданскими исками</w:t>
      </w:r>
      <w:r w:rsidR="00742D69">
        <w:t xml:space="preserve"> </w:t>
      </w:r>
      <w:r w:rsidR="0027424E">
        <w:t>–</w:t>
      </w:r>
      <w:r>
        <w:t xml:space="preserve"> я тебя посажу». </w:t>
      </w:r>
    </w:p>
    <w:p w14:paraId="5A925A71" w14:textId="77777777" w:rsidR="00FD0727" w:rsidRPr="00220762" w:rsidRDefault="00FD0727" w:rsidP="00E620B5">
      <w:pPr>
        <w:pStyle w:val="a6"/>
        <w:spacing w:line="240" w:lineRule="auto"/>
      </w:pPr>
    </w:p>
    <w:p w14:paraId="3BA48202" w14:textId="77777777" w:rsidR="00FD0727" w:rsidRPr="00A173B9" w:rsidRDefault="00FD0727" w:rsidP="00E620B5">
      <w:pPr>
        <w:pStyle w:val="ad"/>
      </w:pPr>
      <w:r w:rsidRPr="00A173B9">
        <w:t xml:space="preserve">וַיֹּאמֶר מֹשֶׁה </w:t>
      </w:r>
      <w:r w:rsidRPr="0027424E">
        <w:rPr>
          <w:b/>
          <w:bCs/>
        </w:rPr>
        <w:t>כֵּן</w:t>
      </w:r>
      <w:r w:rsidRPr="00A173B9">
        <w:t xml:space="preserve"> דִּבַּרְתָּ לֹא־אֹסִף עוֹד רְאוֹת פָּנֶיךָ׃ </w:t>
      </w:r>
    </w:p>
    <w:p w14:paraId="311C6237" w14:textId="77777777" w:rsidR="00FD0727" w:rsidRDefault="00FD0727" w:rsidP="00E620B5">
      <w:pPr>
        <w:pStyle w:val="a9"/>
      </w:pPr>
      <w:r w:rsidRPr="000B240C">
        <w:t>ваёмер моше</w:t>
      </w:r>
      <w:r w:rsidRPr="00C216BF">
        <w:t>́</w:t>
      </w:r>
      <w:r w:rsidRPr="000B240C">
        <w:t xml:space="preserve"> </w:t>
      </w:r>
      <w:r w:rsidRPr="0027424E">
        <w:rPr>
          <w:b/>
          <w:bCs/>
        </w:rPr>
        <w:t>кэн</w:t>
      </w:r>
      <w:r w:rsidRPr="000B240C">
        <w:t xml:space="preserve"> диба</w:t>
      </w:r>
      <w:r w:rsidRPr="00C216BF">
        <w:t>́</w:t>
      </w:r>
      <w:r w:rsidRPr="000B240C">
        <w:t>рта ло-оси</w:t>
      </w:r>
      <w:r w:rsidRPr="00C216BF">
        <w:t>́</w:t>
      </w:r>
      <w:r w:rsidRPr="000B240C">
        <w:t>ф од рео</w:t>
      </w:r>
      <w:r w:rsidRPr="00C216BF">
        <w:t>́</w:t>
      </w:r>
      <w:r w:rsidRPr="000B240C">
        <w:t>т панэ</w:t>
      </w:r>
      <w:r w:rsidRPr="00C216BF">
        <w:t>́</w:t>
      </w:r>
      <w:r w:rsidRPr="000B240C">
        <w:t>ха</w:t>
      </w:r>
    </w:p>
    <w:p w14:paraId="28F0A981" w14:textId="77777777" w:rsidR="00FD0727" w:rsidRDefault="00FD0727" w:rsidP="00E620B5">
      <w:pPr>
        <w:pStyle w:val="a9"/>
      </w:pPr>
      <w:r w:rsidRPr="00A07847">
        <w:t xml:space="preserve">29. </w:t>
      </w:r>
      <w:r>
        <w:t>И сказал Моше</w:t>
      </w:r>
      <w:r w:rsidRPr="00F11600">
        <w:t>: «</w:t>
      </w:r>
      <w:r w:rsidRPr="0027424E">
        <w:rPr>
          <w:b/>
          <w:bCs/>
        </w:rPr>
        <w:t>Верно</w:t>
      </w:r>
      <w:r>
        <w:t xml:space="preserve"> ты сказал</w:t>
      </w:r>
      <w:r w:rsidRPr="00A173B9">
        <w:rPr>
          <w:i w:val="0"/>
          <w:iCs w:val="0"/>
        </w:rPr>
        <w:t xml:space="preserve">, </w:t>
      </w:r>
      <w:r w:rsidRPr="00A173B9">
        <w:t>больше я не увижу твоего лица</w:t>
      </w:r>
      <w:r w:rsidRPr="00F11600">
        <w:t>»</w:t>
      </w:r>
      <w:r>
        <w:t xml:space="preserve">. </w:t>
      </w:r>
    </w:p>
    <w:p w14:paraId="33A38551" w14:textId="77777777" w:rsidR="00FD0727" w:rsidRDefault="00FD0727" w:rsidP="00E620B5">
      <w:pPr>
        <w:pStyle w:val="a9"/>
      </w:pPr>
    </w:p>
    <w:p w14:paraId="233E4AE5" w14:textId="77777777" w:rsidR="00FD0727" w:rsidRDefault="00FD0727" w:rsidP="00A46D02">
      <w:pPr>
        <w:pStyle w:val="a6"/>
      </w:pPr>
      <w:r w:rsidRPr="002D1AC4">
        <w:t>С</w:t>
      </w:r>
      <w:r w:rsidRPr="00F11600">
        <w:t xml:space="preserve">лово </w:t>
      </w:r>
      <w:r w:rsidRPr="002D1AC4">
        <w:rPr>
          <w:i/>
          <w:iCs/>
        </w:rPr>
        <w:t>кэн</w:t>
      </w:r>
      <w:r w:rsidRPr="00F11600">
        <w:t xml:space="preserve"> обычно означает </w:t>
      </w:r>
      <w:r w:rsidRPr="002D1AC4">
        <w:rPr>
          <w:i/>
          <w:iCs/>
        </w:rPr>
        <w:t>да</w:t>
      </w:r>
      <w:r w:rsidRPr="00F11600">
        <w:t xml:space="preserve">, простое </w:t>
      </w:r>
      <w:r w:rsidRPr="002D1AC4">
        <w:rPr>
          <w:i/>
          <w:iCs/>
        </w:rPr>
        <w:t>да</w:t>
      </w:r>
      <w:r w:rsidRPr="00F11600">
        <w:t xml:space="preserve"> в языке, но может означать и </w:t>
      </w:r>
      <w:r w:rsidRPr="002D1AC4">
        <w:rPr>
          <w:i/>
          <w:iCs/>
        </w:rPr>
        <w:t>верно, правильно</w:t>
      </w:r>
      <w:r w:rsidRPr="00F11600">
        <w:t xml:space="preserve">. </w:t>
      </w:r>
    </w:p>
    <w:p w14:paraId="27CBFE32" w14:textId="77777777" w:rsidR="00FD0727" w:rsidRDefault="00FD0727" w:rsidP="00A46D02">
      <w:pPr>
        <w:pStyle w:val="a6"/>
      </w:pPr>
      <w:r>
        <w:t>Здесь заканчивается 10</w:t>
      </w:r>
      <w:r w:rsidRPr="00F11600">
        <w:t xml:space="preserve"> </w:t>
      </w:r>
      <w:r>
        <w:t>глава, а мы прочитаем чуть дальше</w:t>
      </w:r>
      <w:r w:rsidRPr="00742D69">
        <w:t xml:space="preserve">, начало 11 главы. Всевышний </w:t>
      </w:r>
      <w:r>
        <w:t>говорит Моше о том, что финал уже приближается. Осталось одно действие.</w:t>
      </w:r>
    </w:p>
    <w:p w14:paraId="57E3972F" w14:textId="77777777" w:rsidR="00FD0727" w:rsidRDefault="00FD0727" w:rsidP="00E620B5">
      <w:pPr>
        <w:pStyle w:val="a6"/>
        <w:spacing w:line="240" w:lineRule="auto"/>
      </w:pPr>
    </w:p>
    <w:p w14:paraId="512BC9CE" w14:textId="77777777" w:rsidR="00FD0727" w:rsidRDefault="00FD0727" w:rsidP="00E620B5">
      <w:pPr>
        <w:pStyle w:val="ad"/>
      </w:pPr>
      <w:r w:rsidRPr="00F11600">
        <w:t xml:space="preserve">וַיֹּאמֶר יְהוָה אֶל־מֹשֶׁה עוֹד </w:t>
      </w:r>
      <w:r w:rsidRPr="0027424E">
        <w:rPr>
          <w:b/>
          <w:bCs/>
        </w:rPr>
        <w:t>נֶגַע</w:t>
      </w:r>
      <w:r w:rsidRPr="00F11600">
        <w:t xml:space="preserve"> אֶחָד אָבִיא עַל־פַּרְעֹה וְעַל־מִצְרַיִם אַחֲרֵי־כֵן יְשַׁלַּח אֶתְכֶם מִזֶּה כְּשַׁלְּחוֹ כָּלָה גָּרֵשׁ יְגָרֵשׁ אֶתְכֶם מִזֶּה׃</w:t>
      </w:r>
      <w:r>
        <w:t xml:space="preserve"> </w:t>
      </w:r>
    </w:p>
    <w:p w14:paraId="17E9B49D" w14:textId="77777777" w:rsidR="00FD0727" w:rsidRPr="00C216BF" w:rsidRDefault="00FD0727" w:rsidP="00E620B5">
      <w:pPr>
        <w:pStyle w:val="a9"/>
      </w:pPr>
      <w:r w:rsidRPr="00C216BF">
        <w:t>ваёме</w:t>
      </w:r>
      <w:r w:rsidRPr="000B240C">
        <w:t>р адона</w:t>
      </w:r>
      <w:r w:rsidRPr="00C216BF">
        <w:t>́</w:t>
      </w:r>
      <w:r w:rsidRPr="000B240C">
        <w:t>й эль-моше</w:t>
      </w:r>
      <w:r w:rsidRPr="00C216BF">
        <w:t>́</w:t>
      </w:r>
      <w:r w:rsidRPr="000B240C">
        <w:t xml:space="preserve"> од </w:t>
      </w:r>
      <w:r w:rsidRPr="0027424E">
        <w:rPr>
          <w:b/>
          <w:bCs/>
        </w:rPr>
        <w:t>нэ́га</w:t>
      </w:r>
      <w:r w:rsidRPr="000B240C">
        <w:t xml:space="preserve"> эха</w:t>
      </w:r>
      <w:r w:rsidRPr="00C216BF">
        <w:t>́</w:t>
      </w:r>
      <w:r w:rsidRPr="000B240C">
        <w:t>д ави</w:t>
      </w:r>
      <w:r w:rsidRPr="00C216BF">
        <w:t>́</w:t>
      </w:r>
      <w:r w:rsidRPr="000B240C">
        <w:t xml:space="preserve"> аль-паръо</w:t>
      </w:r>
      <w:r w:rsidRPr="00C216BF">
        <w:t>́</w:t>
      </w:r>
      <w:r w:rsidRPr="000B240C">
        <w:t xml:space="preserve"> веаль-мицра</w:t>
      </w:r>
      <w:r w:rsidRPr="00C216BF">
        <w:t>́</w:t>
      </w:r>
      <w:r w:rsidRPr="000B240C">
        <w:t>йим ахаре-хэ</w:t>
      </w:r>
      <w:r w:rsidRPr="00C216BF">
        <w:t>́</w:t>
      </w:r>
      <w:r w:rsidRPr="000B240C">
        <w:t>н ешала</w:t>
      </w:r>
      <w:r w:rsidRPr="00C216BF">
        <w:t>́</w:t>
      </w:r>
      <w:r w:rsidRPr="000B240C">
        <w:t>х этхэ</w:t>
      </w:r>
      <w:r w:rsidRPr="00C216BF">
        <w:t>́</w:t>
      </w:r>
      <w:r w:rsidRPr="000B240C">
        <w:t>м мизэ</w:t>
      </w:r>
      <w:r w:rsidRPr="00C216BF">
        <w:t>́</w:t>
      </w:r>
      <w:r w:rsidRPr="000B240C">
        <w:t xml:space="preserve"> кешалехо</w:t>
      </w:r>
      <w:r w:rsidRPr="00C216BF">
        <w:t>́</w:t>
      </w:r>
      <w:r w:rsidRPr="000B240C">
        <w:t xml:space="preserve"> кала</w:t>
      </w:r>
      <w:r w:rsidRPr="00C216BF">
        <w:t>́</w:t>
      </w:r>
      <w:r w:rsidRPr="000B240C">
        <w:t xml:space="preserve"> гарэ</w:t>
      </w:r>
      <w:r w:rsidRPr="00C216BF">
        <w:t>́</w:t>
      </w:r>
      <w:r w:rsidRPr="000B240C">
        <w:t>ш егарэ</w:t>
      </w:r>
      <w:r w:rsidRPr="00C216BF">
        <w:t>́</w:t>
      </w:r>
      <w:r w:rsidRPr="000B240C">
        <w:t>ш этхэ</w:t>
      </w:r>
      <w:r w:rsidRPr="00C216BF">
        <w:t>́</w:t>
      </w:r>
      <w:r w:rsidRPr="000B240C">
        <w:t>м мизэ</w:t>
      </w:r>
      <w:r w:rsidRPr="00C216BF">
        <w:t>́</w:t>
      </w:r>
    </w:p>
    <w:p w14:paraId="7BC2972A" w14:textId="77777777" w:rsidR="00FD0727" w:rsidRDefault="00FD0727" w:rsidP="00E620B5">
      <w:pPr>
        <w:pStyle w:val="a9"/>
      </w:pPr>
      <w:r w:rsidRPr="00F11600">
        <w:t xml:space="preserve">1. </w:t>
      </w:r>
      <w:r>
        <w:t>И сказал Господь Моше</w:t>
      </w:r>
      <w:r w:rsidRPr="00F11600">
        <w:t>: «</w:t>
      </w:r>
      <w:r>
        <w:t xml:space="preserve">Ещё одно </w:t>
      </w:r>
      <w:r w:rsidRPr="0027424E">
        <w:rPr>
          <w:b/>
          <w:bCs/>
        </w:rPr>
        <w:t>поражение</w:t>
      </w:r>
      <w:r>
        <w:t xml:space="preserve"> Я привезу на фараона и на Египет, после чего он отошлёт вас отсюда,</w:t>
      </w:r>
      <w:r w:rsidRPr="00E240D0">
        <w:t xml:space="preserve"> </w:t>
      </w:r>
      <w:r>
        <w:t>полным своим желанием отослать,</w:t>
      </w:r>
      <w:r w:rsidRPr="006072DA">
        <w:t xml:space="preserve"> </w:t>
      </w:r>
      <w:r>
        <w:t xml:space="preserve">даже выгонять вас будет. </w:t>
      </w:r>
    </w:p>
    <w:p w14:paraId="732E25EF" w14:textId="77777777" w:rsidR="00FD0727" w:rsidRDefault="00FD0727" w:rsidP="00E620B5">
      <w:pPr>
        <w:pStyle w:val="a6"/>
        <w:spacing w:line="240" w:lineRule="auto"/>
      </w:pPr>
    </w:p>
    <w:p w14:paraId="4C722F72" w14:textId="476DB996" w:rsidR="00FD0727" w:rsidRDefault="00FD0727" w:rsidP="00A46D02">
      <w:pPr>
        <w:pStyle w:val="a6"/>
      </w:pPr>
      <w:r>
        <w:t>С</w:t>
      </w:r>
      <w:r w:rsidRPr="00E240D0">
        <w:t xml:space="preserve">лово </w:t>
      </w:r>
      <w:r w:rsidRPr="005D4263">
        <w:rPr>
          <w:i/>
          <w:iCs/>
        </w:rPr>
        <w:t>нэ́га</w:t>
      </w:r>
      <w:r w:rsidRPr="00E240D0">
        <w:t xml:space="preserve">, может означать и </w:t>
      </w:r>
      <w:r w:rsidRPr="00A173B9">
        <w:t>проказу</w:t>
      </w:r>
      <w:r>
        <w:t>,</w:t>
      </w:r>
      <w:r w:rsidRPr="00A173B9">
        <w:t xml:space="preserve"> и какое</w:t>
      </w:r>
      <w:r>
        <w:t>-либо</w:t>
      </w:r>
      <w:r w:rsidRPr="00A173B9">
        <w:t xml:space="preserve"> другое </w:t>
      </w:r>
      <w:r w:rsidRPr="00742D69">
        <w:t xml:space="preserve">поражение </w:t>
      </w:r>
      <w:r w:rsidRPr="00742D69">
        <w:rPr>
          <w:i/>
          <w:iCs/>
        </w:rPr>
        <w:t>(бедствие, бич)</w:t>
      </w:r>
      <w:r w:rsidRPr="00742D69">
        <w:t xml:space="preserve">. </w:t>
      </w:r>
      <w:r w:rsidRPr="005D4263">
        <w:rPr>
          <w:i/>
          <w:iCs/>
        </w:rPr>
        <w:t>Нагу́а</w:t>
      </w:r>
      <w:r w:rsidRPr="00E240D0">
        <w:t xml:space="preserve"> означает </w:t>
      </w:r>
      <w:r w:rsidRPr="00DE11B4">
        <w:rPr>
          <w:i/>
          <w:iCs/>
        </w:rPr>
        <w:t>поражённый</w:t>
      </w:r>
      <w:r>
        <w:t>,</w:t>
      </w:r>
      <w:r w:rsidRPr="00E240D0">
        <w:t xml:space="preserve"> происходит от глагола </w:t>
      </w:r>
      <w:r w:rsidRPr="00DE11B4">
        <w:rPr>
          <w:i/>
          <w:iCs/>
        </w:rPr>
        <w:t>лага́ат</w:t>
      </w:r>
      <w:r w:rsidR="00126355">
        <w:t xml:space="preserve"> – </w:t>
      </w:r>
      <w:r w:rsidRPr="00DE11B4">
        <w:rPr>
          <w:i/>
          <w:iCs/>
        </w:rPr>
        <w:t>прикасаться</w:t>
      </w:r>
      <w:r w:rsidRPr="00A173B9">
        <w:t>.</w:t>
      </w:r>
      <w:r w:rsidRPr="00E240D0">
        <w:t xml:space="preserve"> Поразить</w:t>
      </w:r>
      <w:r>
        <w:t xml:space="preserve"> – значит нанести удар,</w:t>
      </w:r>
      <w:r w:rsidRPr="00E240D0">
        <w:t xml:space="preserve"> ударить. И здесь</w:t>
      </w:r>
      <w:r>
        <w:t>: «Е</w:t>
      </w:r>
      <w:r w:rsidRPr="00E240D0">
        <w:t xml:space="preserve">щё одно поражение, ещё одну проказу, ещё одну язву, ещё один удар нанесу </w:t>
      </w:r>
      <w:r>
        <w:t>Я</w:t>
      </w:r>
      <w:r w:rsidRPr="00E240D0">
        <w:t xml:space="preserve"> по Египту</w:t>
      </w:r>
      <w:r>
        <w:t>». Если у кого-то были сомнения, не занимается ли Моше «отсебятиной»,</w:t>
      </w:r>
      <w:r w:rsidRPr="006072DA">
        <w:t xml:space="preserve"> </w:t>
      </w:r>
      <w:r>
        <w:t>вымогая у фараона скот, то Всевышний говорит: «Всё верно; надо, чтобы решение фараона было не политическим, а чистосердечным. Поэтому я ещё раз поражу Египет, причём поражу так, что фараон сам очень захочет, чтобы вы ушли в каком угодно составе. У</w:t>
      </w:r>
      <w:r w:rsidRPr="006072DA">
        <w:t>же не так</w:t>
      </w:r>
      <w:r>
        <w:t xml:space="preserve"> </w:t>
      </w:r>
      <w:r w:rsidR="00742D69">
        <w:t>(</w:t>
      </w:r>
      <w:r w:rsidRPr="006072DA">
        <w:t>ну</w:t>
      </w:r>
      <w:r w:rsidR="00742D69">
        <w:t>,</w:t>
      </w:r>
      <w:r w:rsidRPr="006072DA">
        <w:t xml:space="preserve"> ладно</w:t>
      </w:r>
      <w:r w:rsidR="00742D69">
        <w:t>,</w:t>
      </w:r>
      <w:r w:rsidRPr="006072DA">
        <w:t xml:space="preserve"> ступайте</w:t>
      </w:r>
      <w:r w:rsidR="00742D69">
        <w:t>)</w:t>
      </w:r>
      <w:r w:rsidRPr="006072DA">
        <w:t>, а полным всем сердцем захочет вас отослать</w:t>
      </w:r>
      <w:r>
        <w:t>».</w:t>
      </w:r>
      <w:r w:rsidRPr="006072DA">
        <w:t xml:space="preserve"> </w:t>
      </w:r>
    </w:p>
    <w:p w14:paraId="5392F85D" w14:textId="5E61B3A2" w:rsidR="00FD0727" w:rsidRPr="00220762" w:rsidRDefault="00FD0727" w:rsidP="00A46D02">
      <w:pPr>
        <w:pStyle w:val="a6"/>
      </w:pPr>
      <w:r w:rsidRPr="00742D69">
        <w:t>Мы помним (6:9), что народ не захотел слушать Моше и Аѓарона из-за того, что у них была тяжёлая рабская работа</w:t>
      </w:r>
      <w:r>
        <w:t>. Тогда Всевышний «включил» народ, сказал всему народу</w:t>
      </w:r>
      <w:r w:rsidRPr="00742D69">
        <w:t xml:space="preserve">: «Вы тут готовьте себя, а Я, Господь, Моше и Аѓарон будем подготавливать </w:t>
      </w:r>
      <w:r>
        <w:t>почву для выхода». Сейчас Господь повелевает Моше снова обратиться к народу. Народ, который ждал всё это время, снова в действии</w:t>
      </w:r>
      <w:r w:rsidRPr="00EB43B7">
        <w:t xml:space="preserve"> </w:t>
      </w:r>
      <w:r>
        <w:t xml:space="preserve">после долгого перерыва. </w:t>
      </w:r>
    </w:p>
    <w:p w14:paraId="484EDA5B" w14:textId="77777777" w:rsidR="00FD0727" w:rsidRPr="00220762" w:rsidRDefault="00FD0727" w:rsidP="00E620B5">
      <w:pPr>
        <w:pStyle w:val="a6"/>
        <w:spacing w:line="240" w:lineRule="auto"/>
      </w:pPr>
    </w:p>
    <w:p w14:paraId="141BB558" w14:textId="77777777" w:rsidR="00FD0727" w:rsidRPr="00D66571" w:rsidRDefault="00FD0727" w:rsidP="00E620B5">
      <w:pPr>
        <w:pStyle w:val="ad"/>
      </w:pPr>
      <w:r w:rsidRPr="00D66571">
        <w:t>דַּבֶּר־נָא בְּאָזְנֵי הָעָם וְיִשְׁאֲלוּ אִישׁ מֵאֵת רֵעֵהוּ וְאִשָּׁה מֵאֵת רְעוּתָהּ כְּלֵי־כֶסֶף וּכְלֵי זָהָב׃</w:t>
      </w:r>
    </w:p>
    <w:p w14:paraId="0608B41C" w14:textId="77777777" w:rsidR="00FD0727" w:rsidRPr="00220762" w:rsidRDefault="00FD0727" w:rsidP="00E620B5">
      <w:pPr>
        <w:pStyle w:val="a9"/>
      </w:pPr>
      <w:r w:rsidRPr="000B240C">
        <w:t>дабер</w:t>
      </w:r>
      <w:r w:rsidRPr="00220762">
        <w:t>-</w:t>
      </w:r>
      <w:r w:rsidRPr="000B240C">
        <w:t>на</w:t>
      </w:r>
      <w:r w:rsidRPr="006F7136">
        <w:t>́</w:t>
      </w:r>
      <w:r w:rsidRPr="00220762">
        <w:t xml:space="preserve"> </w:t>
      </w:r>
      <w:r w:rsidRPr="000B240C">
        <w:t>беознэ</w:t>
      </w:r>
      <w:r w:rsidRPr="006F7136">
        <w:t>́</w:t>
      </w:r>
      <w:r w:rsidRPr="00220762">
        <w:t xml:space="preserve"> </w:t>
      </w:r>
      <w:r w:rsidRPr="000B240C">
        <w:t>г</w:t>
      </w:r>
      <w:r w:rsidRPr="006F7136">
        <w:t>́</w:t>
      </w:r>
      <w:r w:rsidRPr="000B240C">
        <w:t>аа</w:t>
      </w:r>
      <w:r w:rsidRPr="006F7136">
        <w:t>́</w:t>
      </w:r>
      <w:r w:rsidRPr="000B240C">
        <w:t>м</w:t>
      </w:r>
      <w:r w:rsidRPr="00220762">
        <w:t xml:space="preserve"> </w:t>
      </w:r>
      <w:r w:rsidRPr="000B240C">
        <w:t>вейишъалу</w:t>
      </w:r>
      <w:r w:rsidRPr="006F7136">
        <w:t>́</w:t>
      </w:r>
      <w:r w:rsidRPr="00220762">
        <w:t xml:space="preserve"> </w:t>
      </w:r>
      <w:r w:rsidRPr="000B240C">
        <w:t>иш</w:t>
      </w:r>
      <w:r w:rsidRPr="00220762">
        <w:t xml:space="preserve"> </w:t>
      </w:r>
      <w:r w:rsidRPr="000B240C">
        <w:t>меэ</w:t>
      </w:r>
      <w:r w:rsidRPr="006F7136">
        <w:t>́</w:t>
      </w:r>
      <w:r w:rsidRPr="000B240C">
        <w:t>т</w:t>
      </w:r>
      <w:r w:rsidRPr="00220762">
        <w:t xml:space="preserve"> </w:t>
      </w:r>
      <w:r w:rsidRPr="000B240C">
        <w:t>реэ</w:t>
      </w:r>
      <w:r w:rsidRPr="006F7136">
        <w:t>́</w:t>
      </w:r>
      <w:r w:rsidRPr="000B240C">
        <w:t>г</w:t>
      </w:r>
      <w:r w:rsidRPr="006F7136">
        <w:t>́</w:t>
      </w:r>
      <w:r w:rsidRPr="000B240C">
        <w:t>у</w:t>
      </w:r>
      <w:r w:rsidRPr="00220762">
        <w:t xml:space="preserve"> </w:t>
      </w:r>
      <w:r w:rsidRPr="000B240C">
        <w:t>веиша</w:t>
      </w:r>
      <w:r w:rsidRPr="006F7136">
        <w:t>́</w:t>
      </w:r>
      <w:r w:rsidRPr="00220762">
        <w:t xml:space="preserve"> </w:t>
      </w:r>
      <w:r w:rsidRPr="000B240C">
        <w:t>меэ</w:t>
      </w:r>
      <w:r w:rsidRPr="006F7136">
        <w:t>́</w:t>
      </w:r>
      <w:r w:rsidRPr="000B240C">
        <w:t>т</w:t>
      </w:r>
      <w:r w:rsidRPr="00220762">
        <w:t xml:space="preserve"> </w:t>
      </w:r>
      <w:r w:rsidRPr="000B240C">
        <w:t>реута</w:t>
      </w:r>
      <w:r w:rsidRPr="006F7136">
        <w:t>́</w:t>
      </w:r>
      <w:r w:rsidRPr="00220762">
        <w:t xml:space="preserve"> </w:t>
      </w:r>
      <w:r w:rsidRPr="000B240C">
        <w:t>келе</w:t>
      </w:r>
      <w:r w:rsidRPr="00220762">
        <w:t>-</w:t>
      </w:r>
      <w:r w:rsidRPr="000B240C">
        <w:t>хэ</w:t>
      </w:r>
      <w:r w:rsidRPr="006F7136">
        <w:t>́</w:t>
      </w:r>
      <w:r w:rsidRPr="000B240C">
        <w:t>сеф</w:t>
      </w:r>
      <w:r w:rsidRPr="00220762">
        <w:t xml:space="preserve"> </w:t>
      </w:r>
      <w:r w:rsidRPr="000B240C">
        <w:t>ухле</w:t>
      </w:r>
      <w:r w:rsidRPr="006F7136">
        <w:t>́</w:t>
      </w:r>
      <w:r w:rsidRPr="00220762">
        <w:t xml:space="preserve"> </w:t>
      </w:r>
      <w:r w:rsidRPr="000B240C">
        <w:t>заг</w:t>
      </w:r>
      <w:r w:rsidRPr="006F7136">
        <w:t>́</w:t>
      </w:r>
      <w:r w:rsidRPr="000B240C">
        <w:t>а</w:t>
      </w:r>
      <w:r w:rsidRPr="006F7136">
        <w:t>́</w:t>
      </w:r>
      <w:r w:rsidRPr="000B240C">
        <w:t>в</w:t>
      </w:r>
    </w:p>
    <w:p w14:paraId="16F2400F" w14:textId="77777777" w:rsidR="00FD0727" w:rsidRDefault="00FD0727" w:rsidP="00E620B5">
      <w:pPr>
        <w:pStyle w:val="a9"/>
      </w:pPr>
      <w:r w:rsidRPr="00113CE6">
        <w:t xml:space="preserve">2. </w:t>
      </w:r>
      <w:r>
        <w:t>Скажи</w:t>
      </w:r>
      <w:r w:rsidRPr="00113CE6">
        <w:t xml:space="preserve">-ка </w:t>
      </w:r>
      <w:r>
        <w:t>ушам</w:t>
      </w:r>
      <w:r w:rsidRPr="00113CE6">
        <w:t xml:space="preserve"> </w:t>
      </w:r>
      <w:r>
        <w:t>народа</w:t>
      </w:r>
      <w:r w:rsidRPr="00113CE6">
        <w:t xml:space="preserve">, </w:t>
      </w:r>
      <w:r>
        <w:t>и</w:t>
      </w:r>
      <w:r w:rsidRPr="00113CE6">
        <w:t xml:space="preserve"> </w:t>
      </w:r>
      <w:r>
        <w:t>спросит муж у ближнего своего</w:t>
      </w:r>
      <w:r w:rsidRPr="00113CE6">
        <w:t xml:space="preserve">, </w:t>
      </w:r>
      <w:r>
        <w:t>а</w:t>
      </w:r>
      <w:r w:rsidRPr="00113CE6">
        <w:t xml:space="preserve"> </w:t>
      </w:r>
      <w:r>
        <w:t>женщина у ближней своей</w:t>
      </w:r>
      <w:r w:rsidRPr="00113CE6">
        <w:t xml:space="preserve"> </w:t>
      </w:r>
      <w:r>
        <w:t xml:space="preserve">серебряные сосуды и золотые сосуды. </w:t>
      </w:r>
    </w:p>
    <w:p w14:paraId="66904787" w14:textId="77777777" w:rsidR="00FD0727" w:rsidRDefault="00FD0727" w:rsidP="00E620B5">
      <w:pPr>
        <w:pStyle w:val="a6"/>
        <w:spacing w:line="240" w:lineRule="auto"/>
      </w:pPr>
    </w:p>
    <w:p w14:paraId="4814FC34" w14:textId="50AC42E7" w:rsidR="00FD0727" w:rsidRPr="00742D69" w:rsidRDefault="00FD0727" w:rsidP="00A46D02">
      <w:pPr>
        <w:pStyle w:val="a6"/>
      </w:pPr>
      <w:r>
        <w:t xml:space="preserve">Это начало того, о чём Всевышний говорил ещё в </w:t>
      </w:r>
      <w:r w:rsidRPr="00742D69">
        <w:t xml:space="preserve">Мидьяне (3:21-22), когда </w:t>
      </w:r>
      <w:r>
        <w:t>открылся Моше. Он говорил: «Я дам милость этому народу в глазах египтян, и они выпросят много»</w:t>
      </w:r>
      <w:r w:rsidR="00E620B5">
        <w:t xml:space="preserve">. </w:t>
      </w:r>
      <w:r>
        <w:t xml:space="preserve">Всевышний говорит о том, что народ должен проявить действие веры и </w:t>
      </w:r>
      <w:r w:rsidRPr="00742D69">
        <w:t xml:space="preserve">обратиться к египтянам, попросить у них золотые и серебряные сосуды. </w:t>
      </w:r>
    </w:p>
    <w:p w14:paraId="681C41E3" w14:textId="77777777" w:rsidR="00FD0727" w:rsidRDefault="00FD0727" w:rsidP="00E620B5">
      <w:pPr>
        <w:pStyle w:val="a6"/>
        <w:spacing w:line="240" w:lineRule="auto"/>
      </w:pPr>
    </w:p>
    <w:p w14:paraId="1F1889FE" w14:textId="77777777" w:rsidR="00FD0727" w:rsidRDefault="00FD0727" w:rsidP="00E620B5">
      <w:pPr>
        <w:pStyle w:val="ad"/>
      </w:pPr>
      <w:r w:rsidRPr="00113CE6">
        <w:t>וַיִּתֵּן יְהוָה אֶת־חֵן הָעָם בְּעֵינֵי מִצְרָיִם גַּם הָאִישׁ מֹשֶׁה גָּדוֹל מְאֹד בְּאֶרֶץ מִצְרַיִם בְּעֵינֵי עַבְדֵי־פַרְעֹה וּבְעֵינֵי הָעָם׃</w:t>
      </w:r>
    </w:p>
    <w:p w14:paraId="0B7297AA" w14:textId="77777777" w:rsidR="00FD0727" w:rsidRDefault="00FD0727" w:rsidP="00E620B5">
      <w:pPr>
        <w:pStyle w:val="a9"/>
      </w:pPr>
      <w:r w:rsidRPr="000B240C">
        <w:t>вайитэ</w:t>
      </w:r>
      <w:r w:rsidRPr="006F7136">
        <w:t>́</w:t>
      </w:r>
      <w:r w:rsidRPr="000B240C">
        <w:t>н адона</w:t>
      </w:r>
      <w:r w:rsidRPr="006F7136">
        <w:t>́</w:t>
      </w:r>
      <w:r w:rsidRPr="000B240C">
        <w:t>й</w:t>
      </w:r>
      <w:r w:rsidRPr="006F7136">
        <w:t xml:space="preserve"> эт-хэ́н </w:t>
      </w:r>
      <w:r w:rsidRPr="000B240C">
        <w:t>г</w:t>
      </w:r>
      <w:r w:rsidRPr="006F7136">
        <w:t>́</w:t>
      </w:r>
      <w:r w:rsidRPr="000B240C">
        <w:t>аа</w:t>
      </w:r>
      <w:r w:rsidRPr="006F7136">
        <w:t>́</w:t>
      </w:r>
      <w:r w:rsidRPr="000B240C">
        <w:t>м беэнэ</w:t>
      </w:r>
      <w:r w:rsidRPr="006F7136">
        <w:t>́</w:t>
      </w:r>
      <w:r w:rsidRPr="000B240C">
        <w:t xml:space="preserve"> мицра</w:t>
      </w:r>
      <w:r w:rsidRPr="006F7136">
        <w:t>́</w:t>
      </w:r>
      <w:r w:rsidRPr="000B240C">
        <w:t>йим гам г</w:t>
      </w:r>
      <w:r w:rsidRPr="006F7136">
        <w:t>́</w:t>
      </w:r>
      <w:r w:rsidRPr="000B240C">
        <w:t>аи</w:t>
      </w:r>
      <w:r w:rsidRPr="006F7136">
        <w:t>́</w:t>
      </w:r>
      <w:r w:rsidRPr="000B240C">
        <w:t>ш моше</w:t>
      </w:r>
      <w:r w:rsidRPr="006F7136">
        <w:t>́</w:t>
      </w:r>
      <w:r w:rsidRPr="000B240C">
        <w:t xml:space="preserve"> гадо</w:t>
      </w:r>
      <w:r w:rsidRPr="006F7136">
        <w:t>́</w:t>
      </w:r>
      <w:r w:rsidRPr="000B240C">
        <w:t>ль мео</w:t>
      </w:r>
      <w:r w:rsidRPr="006F7136">
        <w:t>́</w:t>
      </w:r>
      <w:r w:rsidRPr="000B240C">
        <w:t>д беэ</w:t>
      </w:r>
      <w:r w:rsidRPr="006F7136">
        <w:t>́</w:t>
      </w:r>
      <w:r w:rsidRPr="000B240C">
        <w:t>рец мицра</w:t>
      </w:r>
      <w:r w:rsidRPr="006F7136">
        <w:t>́</w:t>
      </w:r>
      <w:r w:rsidRPr="000B240C">
        <w:t>йим беэнэ</w:t>
      </w:r>
      <w:r w:rsidRPr="006F7136">
        <w:t>́</w:t>
      </w:r>
      <w:r w:rsidRPr="000B240C">
        <w:t xml:space="preserve"> авде-фаръо</w:t>
      </w:r>
      <w:r w:rsidRPr="006F7136">
        <w:t>́</w:t>
      </w:r>
      <w:r w:rsidRPr="000B240C">
        <w:t xml:space="preserve"> увъэнэ</w:t>
      </w:r>
      <w:r w:rsidRPr="006F7136">
        <w:t>́</w:t>
      </w:r>
      <w:r w:rsidRPr="000B240C">
        <w:t xml:space="preserve"> г</w:t>
      </w:r>
      <w:r w:rsidRPr="006F7136">
        <w:t>́</w:t>
      </w:r>
      <w:r w:rsidRPr="000B240C">
        <w:t>аа</w:t>
      </w:r>
      <w:r w:rsidRPr="006F7136">
        <w:t>́</w:t>
      </w:r>
      <w:r w:rsidRPr="000B240C">
        <w:t>м</w:t>
      </w:r>
    </w:p>
    <w:p w14:paraId="463105B0" w14:textId="2E8BB1DC" w:rsidR="00FD0727" w:rsidRDefault="00FD0727" w:rsidP="00E620B5">
      <w:pPr>
        <w:pStyle w:val="a9"/>
      </w:pPr>
      <w:r w:rsidRPr="00113CE6">
        <w:t xml:space="preserve">3. </w:t>
      </w:r>
      <w:r>
        <w:t>И дал Господь милость народу в глазах египтян,</w:t>
      </w:r>
      <w:r w:rsidRPr="00113CE6">
        <w:t xml:space="preserve"> </w:t>
      </w:r>
      <w:r>
        <w:t xml:space="preserve">и Моше стал очень большим человеком в стране Египетской в глазах рабов фараона и в глазах народа. </w:t>
      </w:r>
    </w:p>
    <w:p w14:paraId="61B3FBDD" w14:textId="77777777" w:rsidR="00FD0727" w:rsidRDefault="00FD0727" w:rsidP="00E620B5">
      <w:pPr>
        <w:pStyle w:val="a9"/>
      </w:pPr>
    </w:p>
    <w:p w14:paraId="08F4FB4F" w14:textId="3ED30897" w:rsidR="003118C5" w:rsidRDefault="00FD0727" w:rsidP="00A46D02">
      <w:pPr>
        <w:pStyle w:val="a6"/>
      </w:pPr>
      <w:r>
        <w:t>Н</w:t>
      </w:r>
      <w:r w:rsidRPr="00A011BC">
        <w:t>есмотря на всё это долгое противостояние патриотических сил Египта и космополитов-израильтян, оказалось</w:t>
      </w:r>
      <w:r>
        <w:t>, что</w:t>
      </w:r>
      <w:r w:rsidRPr="00A011BC">
        <w:t xml:space="preserve"> в глазах </w:t>
      </w:r>
      <w:r>
        <w:t>египтян</w:t>
      </w:r>
      <w:r w:rsidRPr="00A011BC">
        <w:t xml:space="preserve"> есть милость по отношению к Израилю. Так распорядился Господь</w:t>
      </w:r>
      <w:r>
        <w:t>.</w:t>
      </w:r>
      <w:r w:rsidRPr="00A011BC">
        <w:t xml:space="preserve"> </w:t>
      </w:r>
      <w:r>
        <w:t>Всё это столкновение, которое происходило публично, борьба Моше за историческое право еврейского народа вернуться на родину, всё это не озлобило египтян по отношению к Израилю. Можно было бы раздуть это и сказать: смотрите, сколько казней перетерпели мы через этих евреев, смотрите, сколько бед</w:t>
      </w:r>
      <w:r w:rsidRPr="00A011BC">
        <w:t xml:space="preserve">, </w:t>
      </w:r>
      <w:r>
        <w:t xml:space="preserve">во всём виноваты евреи. Но как Всевышний ведёт фараона тем путём, каким фараон хочет, даёт ему силы достигать новых рекордов на той дороге, которую тот избрал, точно так же Всевышний помогает и действует в сердцах народа египетского и в сердцах его рабов. Рабы сначала тоже </w:t>
      </w:r>
      <w:r w:rsidR="00470B19">
        <w:t>«</w:t>
      </w:r>
      <w:r w:rsidRPr="00470B19">
        <w:t>расточались</w:t>
      </w:r>
      <w:r w:rsidR="00470B19">
        <w:t>»</w:t>
      </w:r>
      <w:r w:rsidRPr="00470B19">
        <w:t xml:space="preserve"> сердцем, но как</w:t>
      </w:r>
      <w:r>
        <w:t xml:space="preserve"> только они повернули в другую сторону, мы читали об этом, Всевышний их ведёт, Всевышний укрепляет их, и чудесным чудом Моше</w:t>
      </w:r>
      <w:r w:rsidRPr="001E422B">
        <w:t xml:space="preserve"> </w:t>
      </w:r>
      <w:r>
        <w:t xml:space="preserve">становится популярным, большим, авторитетным человеком в глазах египтян, а весь еврейский народ находит милость в их глазах. Египтяне не озлобились, не сошли с ума от патриотизма, не стали кричать: «Боже, храни фараона!», а прониклись милостью к народу Израиля – пришельцам, рабам – </w:t>
      </w:r>
      <w:r w:rsidRPr="00174A62">
        <w:t>как бы то ни было</w:t>
      </w:r>
      <w:r>
        <w:t xml:space="preserve">, но прониклись милостью. </w:t>
      </w:r>
      <w:r w:rsidR="003118C5">
        <w:br w:type="page"/>
      </w:r>
    </w:p>
    <w:p w14:paraId="5FE0E6F8" w14:textId="325A7A9F" w:rsidR="003118C5" w:rsidRDefault="003118C5" w:rsidP="00A46D02">
      <w:pPr>
        <w:pStyle w:val="af"/>
        <w:spacing w:line="276" w:lineRule="auto"/>
      </w:pPr>
      <w:bookmarkStart w:id="35" w:name="_Toc159267152"/>
      <w:r w:rsidRPr="006E2F5D">
        <w:rPr>
          <w:rStyle w:val="af0"/>
        </w:rPr>
        <w:t>Первые инструкции</w:t>
      </w:r>
      <w:r>
        <w:rPr>
          <w:rStyle w:val="af0"/>
        </w:rPr>
        <w:t xml:space="preserve"> (11:4-12:2)</w:t>
      </w:r>
      <w:bookmarkEnd w:id="35"/>
      <w:r w:rsidRPr="006E2F5D">
        <w:t xml:space="preserve"> </w:t>
      </w:r>
    </w:p>
    <w:p w14:paraId="52098FFC" w14:textId="77777777" w:rsidR="003118C5" w:rsidRDefault="003118C5" w:rsidP="00A46D02"/>
    <w:p w14:paraId="53E592DC" w14:textId="541EE740" w:rsidR="003118C5" w:rsidRDefault="003118C5" w:rsidP="00A46D02">
      <w:pPr>
        <w:pStyle w:val="a6"/>
      </w:pPr>
      <w:r>
        <w:t>Хочу сразу предупредить, что это один из самых глубоких</w:t>
      </w:r>
      <w:r w:rsidRPr="00C5190B">
        <w:t>,</w:t>
      </w:r>
      <w:r w:rsidRPr="007359F6">
        <w:t xml:space="preserve"> </w:t>
      </w:r>
      <w:r>
        <w:t>сложных</w:t>
      </w:r>
      <w:r w:rsidRPr="007359F6">
        <w:t xml:space="preserve"> </w:t>
      </w:r>
      <w:r>
        <w:t xml:space="preserve">отрывков Торы, основополагающий отрывок Торы, отрывок, в котором говорится о формировании народа Израиля, о первых заповедях, которые даны народу Израиля, о первом избавлении, через которое пройдёт народ Израиля. У всего этого есть масса параллелей и с пророками, и с мессианскими книгами, и на далёкое-далёкое будущее. И можно бесконечно говорить о каждом стихе этого отрывка, и много про это сказано, и море чернил излито на объяснение каждого из стихов. И у нас, к сожалению, нет бесконечного времени на обсуждение. Поэтому попытаемся снова читать </w:t>
      </w:r>
      <w:r w:rsidRPr="00C5190B">
        <w:rPr>
          <w:i/>
          <w:iCs/>
        </w:rPr>
        <w:t>пша</w:t>
      </w:r>
      <w:r w:rsidRPr="0029291B">
        <w:rPr>
          <w:i/>
          <w:iCs/>
        </w:rPr>
        <w:t>́</w:t>
      </w:r>
      <w:r w:rsidRPr="00C5190B">
        <w:rPr>
          <w:i/>
          <w:iCs/>
        </w:rPr>
        <w:t>т</w:t>
      </w:r>
      <w:r>
        <w:t xml:space="preserve">, читать </w:t>
      </w:r>
      <w:r w:rsidRPr="004E5C53">
        <w:rPr>
          <w:i/>
          <w:iCs/>
        </w:rPr>
        <w:t xml:space="preserve">простой смысл </w:t>
      </w:r>
      <w:r w:rsidRPr="0012703E">
        <w:t>Торы</w:t>
      </w:r>
      <w:r>
        <w:t xml:space="preserve"> – то, что видели и понимали те, кто не читал продолжение. Разумеется, каждый читающий</w:t>
      </w:r>
      <w:r w:rsidRPr="003118C5">
        <w:t xml:space="preserve"> знает </w:t>
      </w:r>
      <w:r>
        <w:t xml:space="preserve">продолжение, и параллели будут возникать. Для того, собственно говоря, я снова и пытаюсь подбрасывать дровишки в огонь вашей мысли. Если мысли появились, то и замечательно. Итак, начнём с 4 стиха 11 главы. </w:t>
      </w:r>
    </w:p>
    <w:p w14:paraId="293FD35F" w14:textId="77777777" w:rsidR="003118C5" w:rsidRDefault="003118C5" w:rsidP="00E620B5">
      <w:pPr>
        <w:pStyle w:val="a6"/>
        <w:spacing w:line="240" w:lineRule="auto"/>
      </w:pPr>
    </w:p>
    <w:p w14:paraId="109CA800" w14:textId="77777777" w:rsidR="003118C5" w:rsidRPr="00B76269" w:rsidRDefault="003118C5" w:rsidP="00E620B5">
      <w:pPr>
        <w:pStyle w:val="ad"/>
      </w:pPr>
      <w:r w:rsidRPr="00B76269">
        <w:t>וַיֹּאמֶר מֹשֶׁה כֹּה אָמַר יְהוָה כַּחֲצֹת הַלַּיְלָה אֲנִי יוֹצֵא בְּתוֹךְ מִצְרָיִם׃</w:t>
      </w:r>
    </w:p>
    <w:p w14:paraId="64E5BC39" w14:textId="77777777" w:rsidR="003118C5" w:rsidRDefault="003118C5" w:rsidP="00E620B5">
      <w:pPr>
        <w:pStyle w:val="a9"/>
      </w:pPr>
      <w:r w:rsidRPr="00C81441">
        <w:t>ваёмер моше́ ко ама́р адона́й кахацо́т ѓала́йла ани</w:t>
      </w:r>
      <w:r w:rsidRPr="00262BAA">
        <w:t>́</w:t>
      </w:r>
      <w:r w:rsidRPr="00C81441">
        <w:t xml:space="preserve"> ёцэ</w:t>
      </w:r>
      <w:r w:rsidRPr="00262BAA">
        <w:t>́</w:t>
      </w:r>
      <w:r w:rsidRPr="00C81441">
        <w:t xml:space="preserve"> бето</w:t>
      </w:r>
      <w:r w:rsidRPr="00262BAA">
        <w:t>́</w:t>
      </w:r>
      <w:r w:rsidRPr="00C81441">
        <w:t>х мицрайим</w:t>
      </w:r>
    </w:p>
    <w:p w14:paraId="5C72C7B3" w14:textId="77777777" w:rsidR="003118C5" w:rsidRDefault="003118C5" w:rsidP="00E620B5">
      <w:pPr>
        <w:pStyle w:val="a9"/>
      </w:pPr>
      <w:r w:rsidRPr="00A56859">
        <w:t xml:space="preserve">4. </w:t>
      </w:r>
      <w:r w:rsidRPr="0029291B">
        <w:t xml:space="preserve">И </w:t>
      </w:r>
      <w:r>
        <w:t>сказал Моше</w:t>
      </w:r>
      <w:r w:rsidRPr="0029291B">
        <w:t>:</w:t>
      </w:r>
      <w:r w:rsidRPr="0029291B">
        <w:rPr>
          <w:i w:val="0"/>
          <w:iCs w:val="0"/>
        </w:rPr>
        <w:t xml:space="preserve"> </w:t>
      </w:r>
      <w:r w:rsidRPr="00A56859">
        <w:rPr>
          <w:i w:val="0"/>
          <w:iCs w:val="0"/>
        </w:rPr>
        <w:t>«</w:t>
      </w:r>
      <w:r>
        <w:t>Так сказал Господь:</w:t>
      </w:r>
      <w:r w:rsidRPr="0029291B">
        <w:t xml:space="preserve"> </w:t>
      </w:r>
      <w:r>
        <w:t>в полночь</w:t>
      </w:r>
      <w:r w:rsidRPr="0029291B">
        <w:t xml:space="preserve"> </w:t>
      </w:r>
      <w:r>
        <w:t xml:space="preserve">Я выхожу в Египет. </w:t>
      </w:r>
    </w:p>
    <w:p w14:paraId="3A63F492" w14:textId="77777777" w:rsidR="003118C5" w:rsidRDefault="003118C5" w:rsidP="00E620B5">
      <w:pPr>
        <w:pStyle w:val="a9"/>
      </w:pPr>
    </w:p>
    <w:p w14:paraId="27AA5703" w14:textId="6684B7B5" w:rsidR="003118C5" w:rsidRPr="0029291B" w:rsidRDefault="003118C5" w:rsidP="00A46D02">
      <w:pPr>
        <w:pStyle w:val="a6"/>
      </w:pPr>
      <w:r>
        <w:t>Н</w:t>
      </w:r>
      <w:r w:rsidRPr="0029291B">
        <w:t>апоминаю мизансцену</w:t>
      </w:r>
      <w:r>
        <w:t>.</w:t>
      </w:r>
      <w:r w:rsidRPr="0029291B">
        <w:t xml:space="preserve"> Моше в последний раз говорит с фараоном</w:t>
      </w:r>
      <w:r>
        <w:t>, это его</w:t>
      </w:r>
      <w:r w:rsidRPr="0029291B">
        <w:t xml:space="preserve">, по сути, прощальное обращение к фараону. Моше уже пообещал фараону, что тот не увидит его лица. Об этом нам ещё придётся опять-таки поговорить. Господь </w:t>
      </w:r>
      <w:r>
        <w:t>С</w:t>
      </w:r>
      <w:r w:rsidRPr="0029291B">
        <w:t>ам</w:t>
      </w:r>
      <w:r>
        <w:t>,</w:t>
      </w:r>
      <w:r w:rsidRPr="0029291B">
        <w:t xml:space="preserve"> </w:t>
      </w:r>
      <w:r w:rsidRPr="003118C5">
        <w:t>независимо о</w:t>
      </w:r>
      <w:r w:rsidRPr="0029291B">
        <w:t>т кого-то</w:t>
      </w:r>
      <w:r>
        <w:t>,</w:t>
      </w:r>
      <w:r w:rsidRPr="0029291B">
        <w:t xml:space="preserve"> спустится в Египет, выйдет в Египет. </w:t>
      </w:r>
    </w:p>
    <w:p w14:paraId="4CD8DCFD" w14:textId="77777777" w:rsidR="003118C5" w:rsidRDefault="003118C5" w:rsidP="00570D4D">
      <w:pPr>
        <w:pStyle w:val="a9"/>
      </w:pPr>
    </w:p>
    <w:p w14:paraId="36A2BA04" w14:textId="77777777" w:rsidR="003118C5" w:rsidRDefault="003118C5" w:rsidP="00570D4D">
      <w:pPr>
        <w:pStyle w:val="ad"/>
      </w:pPr>
      <w:r w:rsidRPr="00A56859">
        <w:t>וּמֵת כָּל־</w:t>
      </w:r>
      <w:r w:rsidRPr="0027424E">
        <w:rPr>
          <w:b/>
          <w:bCs/>
        </w:rPr>
        <w:t>בְּכוֹר</w:t>
      </w:r>
      <w:r w:rsidRPr="00A56859">
        <w:t xml:space="preserve"> בְּאֶרֶץ מִצְרַיִם מִבְּכוֹר פַּרְעֹה הַיֹּשֵׁב עַל־כִּסְאוֹ עַד בְּכוֹר הַשִּׁפְחָה אֲשֶׁר אַחַר הָרֵחָיִם וְכֹל בְּכוֹר בְּהֵמָה׃</w:t>
      </w:r>
    </w:p>
    <w:p w14:paraId="1BC6F8B5" w14:textId="77777777" w:rsidR="003118C5" w:rsidRPr="00DF3A7C" w:rsidRDefault="003118C5" w:rsidP="00570D4D">
      <w:pPr>
        <w:pStyle w:val="a9"/>
      </w:pPr>
      <w:r w:rsidRPr="007D58F2">
        <w:t>умэ</w:t>
      </w:r>
      <w:r w:rsidRPr="00245A00">
        <w:t>́</w:t>
      </w:r>
      <w:r w:rsidRPr="007D58F2">
        <w:t>т коль-</w:t>
      </w:r>
      <w:r w:rsidRPr="0027424E">
        <w:rPr>
          <w:b/>
          <w:bCs/>
        </w:rPr>
        <w:t>бехо́р</w:t>
      </w:r>
      <w:r w:rsidRPr="007D58F2">
        <w:t xml:space="preserve"> беэ</w:t>
      </w:r>
      <w:r w:rsidRPr="00245A00">
        <w:t>́</w:t>
      </w:r>
      <w:r w:rsidRPr="007D58F2">
        <w:t>рец мицра</w:t>
      </w:r>
      <w:r w:rsidRPr="00161916">
        <w:t>́</w:t>
      </w:r>
      <w:r w:rsidRPr="007D58F2">
        <w:t>йим мибехо</w:t>
      </w:r>
      <w:r w:rsidRPr="00161916">
        <w:t>́</w:t>
      </w:r>
      <w:r w:rsidRPr="007D58F2">
        <w:t>р паръо</w:t>
      </w:r>
      <w:r w:rsidRPr="00161916">
        <w:t>́</w:t>
      </w:r>
      <w:r w:rsidRPr="007D58F2">
        <w:t xml:space="preserve"> г</w:t>
      </w:r>
      <w:r w:rsidRPr="00161916">
        <w:t>́</w:t>
      </w:r>
      <w:r w:rsidRPr="007D58F2">
        <w:t>аёше</w:t>
      </w:r>
      <w:r w:rsidRPr="00161916">
        <w:t>́</w:t>
      </w:r>
      <w:r w:rsidRPr="007D58F2">
        <w:t>в аль-кисъо</w:t>
      </w:r>
      <w:r w:rsidRPr="00161916">
        <w:t>́</w:t>
      </w:r>
      <w:r w:rsidRPr="007D58F2">
        <w:t xml:space="preserve"> ад бехо</w:t>
      </w:r>
      <w:r w:rsidRPr="00161916">
        <w:t>́</w:t>
      </w:r>
      <w:r w:rsidRPr="007D58F2">
        <w:t>р г</w:t>
      </w:r>
      <w:r w:rsidRPr="00161916">
        <w:t>́</w:t>
      </w:r>
      <w:r w:rsidRPr="007D58F2">
        <w:t>ашифха</w:t>
      </w:r>
      <w:r w:rsidRPr="00161916">
        <w:t>́</w:t>
      </w:r>
      <w:r w:rsidRPr="007D58F2">
        <w:t xml:space="preserve"> аше</w:t>
      </w:r>
      <w:r w:rsidRPr="00186ADB">
        <w:t>́</w:t>
      </w:r>
      <w:r w:rsidRPr="007D58F2">
        <w:t>р аха</w:t>
      </w:r>
      <w:r w:rsidRPr="00186ADB">
        <w:t>́</w:t>
      </w:r>
      <w:r w:rsidRPr="007D58F2">
        <w:t>р г</w:t>
      </w:r>
      <w:r w:rsidRPr="00125A87">
        <w:t>́</w:t>
      </w:r>
      <w:r w:rsidRPr="007D58F2">
        <w:t>ареха</w:t>
      </w:r>
      <w:r w:rsidRPr="00125A87">
        <w:t>́</w:t>
      </w:r>
      <w:r w:rsidRPr="007D58F2">
        <w:t>йим вехо</w:t>
      </w:r>
      <w:r w:rsidRPr="00DF3A7C">
        <w:t>́</w:t>
      </w:r>
      <w:r w:rsidRPr="007D58F2">
        <w:t>ль бехо</w:t>
      </w:r>
      <w:r w:rsidRPr="00DF3A7C">
        <w:t>́</w:t>
      </w:r>
      <w:r w:rsidRPr="007D58F2">
        <w:t>р бег</w:t>
      </w:r>
      <w:r w:rsidRPr="00DF3A7C">
        <w:t>́</w:t>
      </w:r>
      <w:r w:rsidRPr="007D58F2">
        <w:t>ема</w:t>
      </w:r>
      <w:r w:rsidRPr="00DF3A7C">
        <w:t>́</w:t>
      </w:r>
    </w:p>
    <w:p w14:paraId="3B3FF5A5" w14:textId="1999B146" w:rsidR="003118C5" w:rsidRDefault="003118C5" w:rsidP="00570D4D">
      <w:pPr>
        <w:pStyle w:val="a9"/>
      </w:pPr>
      <w:r w:rsidRPr="00A56859">
        <w:t>5. И</w:t>
      </w:r>
      <w:r>
        <w:t xml:space="preserve"> умрёт всякий </w:t>
      </w:r>
      <w:r w:rsidRPr="0027424E">
        <w:rPr>
          <w:b/>
          <w:bCs/>
        </w:rPr>
        <w:t>первенец</w:t>
      </w:r>
      <w:r>
        <w:t xml:space="preserve"> в стране Египта –</w:t>
      </w:r>
      <w:r w:rsidRPr="00A56859">
        <w:t xml:space="preserve"> </w:t>
      </w:r>
      <w:r>
        <w:t>от первенца фараона, сидящего на престоле своём,</w:t>
      </w:r>
      <w:r w:rsidRPr="00AE0566">
        <w:t xml:space="preserve"> </w:t>
      </w:r>
      <w:r>
        <w:t>до первенца рабыни, которая за жерновами</w:t>
      </w:r>
      <w:r w:rsidRPr="00AE0566">
        <w:t xml:space="preserve"> </w:t>
      </w:r>
      <w:r w:rsidRPr="0012703E">
        <w:rPr>
          <w:i w:val="0"/>
          <w:iCs w:val="0"/>
        </w:rPr>
        <w:t xml:space="preserve">(то есть до последней из </w:t>
      </w:r>
      <w:r w:rsidRPr="003118C5">
        <w:rPr>
          <w:i w:val="0"/>
          <w:iCs w:val="0"/>
        </w:rPr>
        <w:t>рабынь</w:t>
      </w:r>
      <w:r w:rsidR="00570D4D">
        <w:rPr>
          <w:i w:val="0"/>
          <w:iCs w:val="0"/>
        </w:rPr>
        <w:t>,</w:t>
      </w:r>
      <w:r w:rsidRPr="003118C5">
        <w:rPr>
          <w:i w:val="0"/>
          <w:iCs w:val="0"/>
        </w:rPr>
        <w:t xml:space="preserve"> из всех социальных </w:t>
      </w:r>
      <w:r w:rsidRPr="0012703E">
        <w:rPr>
          <w:i w:val="0"/>
          <w:iCs w:val="0"/>
        </w:rPr>
        <w:t>слоёв)</w:t>
      </w:r>
      <w:r>
        <w:rPr>
          <w:i w:val="0"/>
          <w:iCs w:val="0"/>
        </w:rPr>
        <w:t xml:space="preserve">, </w:t>
      </w:r>
      <w:r>
        <w:t>и всех первенцев скота.</w:t>
      </w:r>
    </w:p>
    <w:p w14:paraId="1FBF9622" w14:textId="77777777" w:rsidR="003118C5" w:rsidRDefault="003118C5" w:rsidP="00570D4D">
      <w:pPr>
        <w:pStyle w:val="a9"/>
      </w:pPr>
    </w:p>
    <w:p w14:paraId="13EF4C01" w14:textId="38328D31" w:rsidR="003118C5" w:rsidRDefault="003118C5" w:rsidP="00A46D02">
      <w:pPr>
        <w:pStyle w:val="a6"/>
      </w:pPr>
      <w:r>
        <w:t>Н</w:t>
      </w:r>
      <w:r w:rsidRPr="00AE0566">
        <w:t>ужно здесь остановиться</w:t>
      </w:r>
      <w:r>
        <w:t>,</w:t>
      </w:r>
      <w:r w:rsidRPr="00AE0566">
        <w:t xml:space="preserve"> и вдохнуть воздух</w:t>
      </w:r>
      <w:r>
        <w:t>,</w:t>
      </w:r>
      <w:r w:rsidRPr="00AE0566">
        <w:t xml:space="preserve"> </w:t>
      </w:r>
      <w:r>
        <w:t xml:space="preserve">и </w:t>
      </w:r>
      <w:r w:rsidRPr="00AE0566">
        <w:t xml:space="preserve">понять, что такое первенец. Ну, </w:t>
      </w:r>
      <w:r>
        <w:t>ясно</w:t>
      </w:r>
      <w:r w:rsidRPr="00AE0566">
        <w:t xml:space="preserve">, что первенец </w:t>
      </w:r>
      <w:r>
        <w:t>–</w:t>
      </w:r>
      <w:r w:rsidRPr="00AE0566">
        <w:t xml:space="preserve"> это старший сын</w:t>
      </w:r>
      <w:r>
        <w:t>,</w:t>
      </w:r>
      <w:r w:rsidRPr="00AE0566">
        <w:t xml:space="preserve"> первый сын от каждого мужчины и первый сын от каждой женщины. Если человек не первенец от отца, но первенец от матери, он всё равно первенец. Первенец от матери называется ещё не только словом </w:t>
      </w:r>
      <w:r w:rsidRPr="0012703E">
        <w:rPr>
          <w:i/>
          <w:iCs/>
        </w:rPr>
        <w:t>б</w:t>
      </w:r>
      <w:r>
        <w:rPr>
          <w:i/>
          <w:iCs/>
        </w:rPr>
        <w:t>е</w:t>
      </w:r>
      <w:r w:rsidRPr="0012703E">
        <w:rPr>
          <w:i/>
          <w:iCs/>
        </w:rPr>
        <w:t>хо́р</w:t>
      </w:r>
      <w:r w:rsidRPr="00AE0566">
        <w:t xml:space="preserve">, но и </w:t>
      </w:r>
      <w:r w:rsidRPr="0012703E">
        <w:rPr>
          <w:i/>
          <w:iCs/>
        </w:rPr>
        <w:t>разрывающий лоно</w:t>
      </w:r>
      <w:r w:rsidRPr="00AE0566">
        <w:t xml:space="preserve">, тот, кто первым выходит из лона матери. </w:t>
      </w:r>
      <w:r w:rsidRPr="00685808">
        <w:t>В традиции</w:t>
      </w:r>
      <w:r w:rsidRPr="00AE0566">
        <w:t xml:space="preserve"> </w:t>
      </w:r>
      <w:r>
        <w:t>В</w:t>
      </w:r>
      <w:r w:rsidRPr="00AE0566">
        <w:t>остока у всех народов было</w:t>
      </w:r>
      <w:r>
        <w:t xml:space="preserve"> </w:t>
      </w:r>
      <w:r w:rsidRPr="00AE0566">
        <w:t xml:space="preserve">такое понимание, что первенец </w:t>
      </w:r>
      <w:r>
        <w:t>–</w:t>
      </w:r>
      <w:r w:rsidRPr="00AE0566">
        <w:t xml:space="preserve"> это первый дар Всевышнего, это первое, самое первое благословение, котор</w:t>
      </w:r>
      <w:r w:rsidRPr="00740BE3">
        <w:t xml:space="preserve">ым </w:t>
      </w:r>
      <w:r w:rsidRPr="00AE0566">
        <w:t>Всевышний благословляет семью. Это начаток нового поколения, залог вообще благословения в семье</w:t>
      </w:r>
      <w:r>
        <w:t>,</w:t>
      </w:r>
      <w:r w:rsidRPr="00AE0566">
        <w:t xml:space="preserve"> своеобразный мостик, через который семья общается со Всевышним.</w:t>
      </w:r>
      <w:r w:rsidRPr="00345BA7">
        <w:t xml:space="preserve"> </w:t>
      </w:r>
      <w:r w:rsidRPr="00AE0566">
        <w:t xml:space="preserve">Это прослеживается у всех народов вокруг </w:t>
      </w:r>
      <w:r>
        <w:t>К</w:t>
      </w:r>
      <w:r w:rsidRPr="00AE0566">
        <w:t xml:space="preserve">наана. Поэтому, собственно, и мы </w:t>
      </w:r>
      <w:r>
        <w:t xml:space="preserve">это </w:t>
      </w:r>
      <w:r w:rsidRPr="00AE0566">
        <w:t>видим, часто говорится о священстве первенцев. Священник</w:t>
      </w:r>
      <w:r w:rsidRPr="00F81CE1">
        <w:t xml:space="preserve"> </w:t>
      </w:r>
      <w:r>
        <w:t>–</w:t>
      </w:r>
      <w:r w:rsidRPr="00F81CE1">
        <w:t xml:space="preserve"> </w:t>
      </w:r>
      <w:r>
        <w:t xml:space="preserve">это </w:t>
      </w:r>
      <w:r w:rsidRPr="00AE0566">
        <w:t>тот, кто соединяет со Всевышним. Разумеется, не всегда было соединение со Всевышним. Разные народы верили в разных богов, но священ</w:t>
      </w:r>
      <w:r>
        <w:t>ниче</w:t>
      </w:r>
      <w:r w:rsidRPr="00AE0566">
        <w:t xml:space="preserve">ские полномочия первенцам выделяли. Первенец </w:t>
      </w:r>
      <w:r>
        <w:t>–</w:t>
      </w:r>
      <w:r w:rsidR="00C95D40">
        <w:t xml:space="preserve"> </w:t>
      </w:r>
      <w:r w:rsidRPr="00AE0566">
        <w:t>руководитель рода, он получает особые права в наследовании. Практически у всех народов с детства он к этим функциям готови</w:t>
      </w:r>
      <w:r>
        <w:t>л</w:t>
      </w:r>
      <w:r w:rsidRPr="00AE0566">
        <w:t>ся</w:t>
      </w:r>
      <w:r>
        <w:t>,</w:t>
      </w:r>
      <w:r w:rsidRPr="00AE0566">
        <w:t xml:space="preserve"> </w:t>
      </w:r>
      <w:r>
        <w:t>ч</w:t>
      </w:r>
      <w:r w:rsidRPr="00AE0566">
        <w:t xml:space="preserve">асто его </w:t>
      </w:r>
      <w:r>
        <w:t>по-</w:t>
      </w:r>
      <w:r w:rsidRPr="00AE0566">
        <w:t>особенно</w:t>
      </w:r>
      <w:r>
        <w:t>му</w:t>
      </w:r>
      <w:r w:rsidRPr="00AE0566">
        <w:t xml:space="preserve"> воспитывали. Первенец рода</w:t>
      </w:r>
      <w:r w:rsidRPr="00F81CE1">
        <w:t xml:space="preserve"> </w:t>
      </w:r>
      <w:r>
        <w:t>–</w:t>
      </w:r>
      <w:r w:rsidRPr="00F81CE1">
        <w:t xml:space="preserve"> </w:t>
      </w:r>
      <w:r w:rsidRPr="00AE0566">
        <w:t xml:space="preserve">это его гордость, его символ. Это не просто и не только старший сын. У многих народов вокруг Израиля была </w:t>
      </w:r>
      <w:r>
        <w:t xml:space="preserve">такая </w:t>
      </w:r>
      <w:r w:rsidRPr="00AE0566">
        <w:t>традиция</w:t>
      </w:r>
      <w:r>
        <w:t>:</w:t>
      </w:r>
      <w:r w:rsidRPr="00AE0566">
        <w:t xml:space="preserve"> в случае беды, в случае какой-то опасности приносить первенца в жертву. Мы читаем страшную историю</w:t>
      </w:r>
      <w:r>
        <w:t>:</w:t>
      </w:r>
      <w:r w:rsidRPr="00AE0566">
        <w:t xml:space="preserve"> когда Израиль воевал с Моавом</w:t>
      </w:r>
      <w:r>
        <w:t>,</w:t>
      </w:r>
      <w:r w:rsidRPr="00AE0566">
        <w:t xml:space="preserve"> </w:t>
      </w:r>
      <w:r>
        <w:t>ц</w:t>
      </w:r>
      <w:r w:rsidRPr="00AE0566">
        <w:t xml:space="preserve">арь моавский принёс своего первенца в жертву на воротах города. И как результат возгорелся гнев именно на Израиль. Первенец </w:t>
      </w:r>
      <w:r>
        <w:t>–</w:t>
      </w:r>
      <w:r w:rsidRPr="00AE0566">
        <w:t xml:space="preserve"> это, можно сказать, самое ценное, что есть у рода. И вот это самое ценное Всевышний обещает умертвить. Произойдёт это в полночь</w:t>
      </w:r>
      <w:r>
        <w:t>,</w:t>
      </w:r>
      <w:r w:rsidRPr="00AE0566">
        <w:t xml:space="preserve"> в самое тёмное время суток</w:t>
      </w:r>
      <w:r>
        <w:t xml:space="preserve">, </w:t>
      </w:r>
      <w:r w:rsidRPr="00AE0566">
        <w:t>здесь темнота тоже присутствует</w:t>
      </w:r>
      <w:r>
        <w:t xml:space="preserve">. </w:t>
      </w:r>
    </w:p>
    <w:p w14:paraId="5E4377EF" w14:textId="55B03FFC" w:rsidR="003118C5" w:rsidRDefault="003118C5" w:rsidP="00A46D02">
      <w:pPr>
        <w:pStyle w:val="a6"/>
      </w:pPr>
      <w:r>
        <w:t xml:space="preserve">Когда мы будем читать уже не об обетовании, а о его исполнении, мы поговорим о том, насколько это справедливо, и о </w:t>
      </w:r>
      <w:r w:rsidRPr="00C95D40">
        <w:t>праведном</w:t>
      </w:r>
      <w:r>
        <w:rPr>
          <w:color w:val="FF0000"/>
        </w:rPr>
        <w:t xml:space="preserve"> </w:t>
      </w:r>
      <w:r>
        <w:t xml:space="preserve">возмущении, и о понимании, почему это справедливо в замысле Всевышнего. </w:t>
      </w:r>
    </w:p>
    <w:p w14:paraId="5D5D0728" w14:textId="77777777" w:rsidR="003118C5" w:rsidRDefault="003118C5" w:rsidP="00570D4D">
      <w:pPr>
        <w:pStyle w:val="a6"/>
        <w:spacing w:line="240" w:lineRule="auto"/>
      </w:pPr>
    </w:p>
    <w:p w14:paraId="54E8629F" w14:textId="77777777" w:rsidR="003118C5" w:rsidRDefault="003118C5" w:rsidP="00570D4D">
      <w:pPr>
        <w:pStyle w:val="ad"/>
      </w:pPr>
      <w:r w:rsidRPr="00AE0566">
        <w:t>וְהָיְתָה צְעָקָה גְדֹלָה בְּכָל־אֶרֶץ מִצְרָיִם אֲשֶׁר כָּמֹהוּ לֹא נִהְיָתָה וְכָמֹהוּ לֹא תֹסִף׃</w:t>
      </w:r>
    </w:p>
    <w:p w14:paraId="721C4679" w14:textId="77777777" w:rsidR="003118C5" w:rsidRPr="00675576" w:rsidRDefault="003118C5" w:rsidP="00570D4D">
      <w:pPr>
        <w:pStyle w:val="a9"/>
      </w:pPr>
      <w:r w:rsidRPr="00675576">
        <w:t>вег</w:t>
      </w:r>
      <w:r w:rsidRPr="009D2595">
        <w:t>́</w:t>
      </w:r>
      <w:r w:rsidRPr="00675576">
        <w:t>аета</w:t>
      </w:r>
      <w:r w:rsidRPr="009D2595">
        <w:t>́</w:t>
      </w:r>
      <w:r w:rsidRPr="00675576">
        <w:t xml:space="preserve"> цеака</w:t>
      </w:r>
      <w:r w:rsidRPr="009D2595">
        <w:t>́</w:t>
      </w:r>
      <w:r w:rsidRPr="00675576">
        <w:t xml:space="preserve"> гедола</w:t>
      </w:r>
      <w:r w:rsidRPr="009D2595">
        <w:t>́</w:t>
      </w:r>
      <w:r w:rsidRPr="00675576">
        <w:t xml:space="preserve"> бехоль-э</w:t>
      </w:r>
      <w:r w:rsidRPr="00DE5DF7">
        <w:t>́</w:t>
      </w:r>
      <w:r w:rsidRPr="00675576">
        <w:t>рец мицра</w:t>
      </w:r>
      <w:r w:rsidRPr="00DE5DF7">
        <w:t>́</w:t>
      </w:r>
      <w:r w:rsidRPr="00675576">
        <w:t>йим аше</w:t>
      </w:r>
      <w:r w:rsidRPr="00DE5DF7">
        <w:t>́</w:t>
      </w:r>
      <w:r w:rsidRPr="00675576">
        <w:t>р камо</w:t>
      </w:r>
      <w:r w:rsidRPr="00DE5DF7">
        <w:t>́</w:t>
      </w:r>
      <w:r w:rsidRPr="00675576">
        <w:t>г</w:t>
      </w:r>
      <w:r w:rsidRPr="00DE5DF7">
        <w:t>́</w:t>
      </w:r>
      <w:r w:rsidRPr="00675576">
        <w:t>у ло ниг</w:t>
      </w:r>
      <w:r w:rsidRPr="004B68E4">
        <w:t>́</w:t>
      </w:r>
      <w:r w:rsidRPr="00675576">
        <w:t>йя</w:t>
      </w:r>
      <w:r w:rsidRPr="004B68E4">
        <w:t>́</w:t>
      </w:r>
      <w:r w:rsidRPr="00675576">
        <w:t>та вехамо</w:t>
      </w:r>
      <w:r w:rsidRPr="004B68E4">
        <w:t>́</w:t>
      </w:r>
      <w:r w:rsidRPr="00675576">
        <w:t>г</w:t>
      </w:r>
      <w:r w:rsidRPr="004B68E4">
        <w:t>́</w:t>
      </w:r>
      <w:r w:rsidRPr="00675576">
        <w:t>у ло тоси</w:t>
      </w:r>
      <w:r w:rsidRPr="009C73B4">
        <w:t>́</w:t>
      </w:r>
      <w:r w:rsidRPr="00675576">
        <w:t>ф</w:t>
      </w:r>
    </w:p>
    <w:p w14:paraId="41C8928F" w14:textId="77777777" w:rsidR="003118C5" w:rsidRDefault="003118C5" w:rsidP="00570D4D">
      <w:pPr>
        <w:pStyle w:val="a9"/>
      </w:pPr>
      <w:r w:rsidRPr="00AE0566">
        <w:t xml:space="preserve">6. </w:t>
      </w:r>
      <w:r w:rsidRPr="00A56859">
        <w:t>И</w:t>
      </w:r>
      <w:r>
        <w:t xml:space="preserve"> будет великий вопль по всей стране Египетской, </w:t>
      </w:r>
    </w:p>
    <w:p w14:paraId="46AB4281" w14:textId="77777777" w:rsidR="003118C5" w:rsidRDefault="003118C5" w:rsidP="00570D4D">
      <w:pPr>
        <w:pStyle w:val="a9"/>
      </w:pPr>
      <w:r>
        <w:t>подобного которому не было и подобно которому не будет.</w:t>
      </w:r>
    </w:p>
    <w:p w14:paraId="33231E70" w14:textId="77777777" w:rsidR="003118C5" w:rsidRDefault="003118C5" w:rsidP="00570D4D">
      <w:pPr>
        <w:pStyle w:val="a9"/>
      </w:pPr>
    </w:p>
    <w:p w14:paraId="655384C7" w14:textId="77777777" w:rsidR="003118C5" w:rsidRDefault="003118C5" w:rsidP="00570D4D">
      <w:pPr>
        <w:pStyle w:val="ad"/>
      </w:pPr>
      <w:r w:rsidRPr="00AE0566">
        <w:t>וּלְכֹל בְּנֵי יִשְׂרָאֵל לֹא יֶחֱרַץ־כֶּלֶב לְשֹׁנוֹ לְמֵאִישׁ וְעַד־בְּהֵמָה לְמַעַן תֵּדְעוּן אֲשֶׁר יַפְלֶה יְהוָה בֵּין מִצְרַיִם וּבֵין יִשְׂרָאֵל׃</w:t>
      </w:r>
    </w:p>
    <w:p w14:paraId="5019BB2E" w14:textId="77777777" w:rsidR="003118C5" w:rsidRPr="00343C02" w:rsidRDefault="003118C5" w:rsidP="00570D4D">
      <w:pPr>
        <w:pStyle w:val="a9"/>
      </w:pPr>
      <w:r w:rsidRPr="00343C02">
        <w:t>ульхо</w:t>
      </w:r>
      <w:r w:rsidRPr="00B03EC0">
        <w:t>́</w:t>
      </w:r>
      <w:r w:rsidRPr="00343C02">
        <w:t>ль бенэ</w:t>
      </w:r>
      <w:r w:rsidRPr="00B03EC0">
        <w:t>́</w:t>
      </w:r>
      <w:r w:rsidRPr="00343C02">
        <w:t xml:space="preserve"> йисраэ</w:t>
      </w:r>
      <w:r w:rsidRPr="00B03EC0">
        <w:t>́</w:t>
      </w:r>
      <w:r w:rsidRPr="00343C02">
        <w:t>ль ло ехерац-кэ</w:t>
      </w:r>
      <w:r w:rsidRPr="00B03EC0">
        <w:t>́</w:t>
      </w:r>
      <w:r w:rsidRPr="00343C02">
        <w:t>лев лешоно</w:t>
      </w:r>
      <w:r w:rsidRPr="00221DE4">
        <w:t>́</w:t>
      </w:r>
      <w:r w:rsidRPr="00343C02">
        <w:t xml:space="preserve"> лемеи</w:t>
      </w:r>
      <w:r w:rsidRPr="00221DE4">
        <w:t>́</w:t>
      </w:r>
      <w:r w:rsidRPr="00343C02">
        <w:t>ш веад-бег</w:t>
      </w:r>
      <w:r w:rsidRPr="00221DE4">
        <w:t>́</w:t>
      </w:r>
      <w:r w:rsidRPr="00343C02">
        <w:t>ема</w:t>
      </w:r>
      <w:r w:rsidRPr="00221DE4">
        <w:t>́</w:t>
      </w:r>
      <w:r w:rsidRPr="00343C02">
        <w:t xml:space="preserve"> лема</w:t>
      </w:r>
      <w:r w:rsidRPr="00051D1A">
        <w:t>́</w:t>
      </w:r>
      <w:r w:rsidRPr="00343C02">
        <w:t>ан тедеу</w:t>
      </w:r>
      <w:r w:rsidRPr="00051D1A">
        <w:t>́</w:t>
      </w:r>
      <w:r w:rsidRPr="00343C02">
        <w:t>н аше</w:t>
      </w:r>
      <w:r w:rsidRPr="00051D1A">
        <w:t>́</w:t>
      </w:r>
      <w:r w:rsidRPr="00343C02">
        <w:t>р яфле</w:t>
      </w:r>
      <w:r w:rsidRPr="00051D1A">
        <w:t>́</w:t>
      </w:r>
      <w:r w:rsidRPr="00343C02">
        <w:t xml:space="preserve"> адона</w:t>
      </w:r>
      <w:r w:rsidRPr="00051D1A">
        <w:t>́</w:t>
      </w:r>
      <w:r w:rsidRPr="00343C02">
        <w:t>й бэн мицра</w:t>
      </w:r>
      <w:r w:rsidRPr="005206B4">
        <w:t>́</w:t>
      </w:r>
      <w:r w:rsidRPr="00343C02">
        <w:t>йим увэ</w:t>
      </w:r>
      <w:r w:rsidRPr="005206B4">
        <w:t>́</w:t>
      </w:r>
      <w:r w:rsidRPr="00343C02">
        <w:t>н йисраэ</w:t>
      </w:r>
      <w:r w:rsidRPr="005206B4">
        <w:t>́</w:t>
      </w:r>
      <w:r w:rsidRPr="00343C02">
        <w:t>ль</w:t>
      </w:r>
    </w:p>
    <w:p w14:paraId="062EBB57" w14:textId="77777777" w:rsidR="003118C5" w:rsidRDefault="003118C5" w:rsidP="00570D4D">
      <w:pPr>
        <w:pStyle w:val="a9"/>
      </w:pPr>
      <w:r w:rsidRPr="00AE0566">
        <w:t xml:space="preserve">7. </w:t>
      </w:r>
      <w:r>
        <w:t>А у всех сынов Израиля</w:t>
      </w:r>
      <w:r w:rsidRPr="00AE0566">
        <w:t xml:space="preserve"> </w:t>
      </w:r>
      <w:r>
        <w:t>собака не забрешет языком:</w:t>
      </w:r>
      <w:r w:rsidRPr="0012703E">
        <w:t xml:space="preserve"> </w:t>
      </w:r>
      <w:r w:rsidRPr="0077199C">
        <w:t>ни на людей Израиля, ни на скот Израиля никто не посмеет открывать рот</w:t>
      </w:r>
      <w:r>
        <w:t>,</w:t>
      </w:r>
      <w:r w:rsidRPr="0077199C">
        <w:t xml:space="preserve"> </w:t>
      </w:r>
      <w:r>
        <w:t>чтобы вы знали,</w:t>
      </w:r>
      <w:r w:rsidRPr="0077199C">
        <w:t xml:space="preserve"> </w:t>
      </w:r>
      <w:r>
        <w:t>что разделил Господь Израиль и Египет.</w:t>
      </w:r>
    </w:p>
    <w:p w14:paraId="49D5B419" w14:textId="77777777" w:rsidR="003118C5" w:rsidRDefault="003118C5" w:rsidP="00570D4D">
      <w:pPr>
        <w:pStyle w:val="a6"/>
        <w:spacing w:line="240" w:lineRule="auto"/>
      </w:pPr>
    </w:p>
    <w:p w14:paraId="266B0577" w14:textId="0D1EF36A" w:rsidR="003118C5" w:rsidRDefault="003118C5" w:rsidP="00A46D02">
      <w:pPr>
        <w:pStyle w:val="a6"/>
      </w:pPr>
      <w:r>
        <w:t>Э</w:t>
      </w:r>
      <w:r w:rsidRPr="0077199C">
        <w:t>то удивительно</w:t>
      </w:r>
      <w:r>
        <w:t>.</w:t>
      </w:r>
      <w:r w:rsidRPr="0077199C">
        <w:t xml:space="preserve"> </w:t>
      </w:r>
      <w:r>
        <w:t>М</w:t>
      </w:r>
      <w:r w:rsidRPr="0077199C">
        <w:t xml:space="preserve">ы здесь читаем упоминание о собаке, </w:t>
      </w:r>
      <w:r>
        <w:t>но</w:t>
      </w:r>
      <w:r w:rsidR="00C95D40">
        <w:t>,</w:t>
      </w:r>
      <w:r>
        <w:t xml:space="preserve"> </w:t>
      </w:r>
      <w:r w:rsidRPr="0077199C">
        <w:t xml:space="preserve">когда речь пойдёт об осуществлении этого пророчества, мы про собак читать не будем. Почему так? Потому что здесь имеет место устойчивое выражение, то есть </w:t>
      </w:r>
      <w:r w:rsidRPr="0012703E">
        <w:rPr>
          <w:i/>
          <w:iCs/>
        </w:rPr>
        <w:t>ни одна собака не гавкнет на народ Израиля</w:t>
      </w:r>
      <w:r>
        <w:t>.</w:t>
      </w:r>
      <w:r w:rsidRPr="0077199C">
        <w:t xml:space="preserve"> </w:t>
      </w:r>
      <w:r>
        <w:t>И</w:t>
      </w:r>
      <w:r w:rsidRPr="0077199C">
        <w:t>ме</w:t>
      </w:r>
      <w:r>
        <w:t>ю</w:t>
      </w:r>
      <w:r w:rsidRPr="0077199C">
        <w:t>тся в</w:t>
      </w:r>
      <w:r w:rsidR="00570D4D">
        <w:t xml:space="preserve"> </w:t>
      </w:r>
      <w:r w:rsidRPr="0077199C">
        <w:t>виду не собаки как таковые, а египетские боги, всевозможные силы, начала, которые охраняют Египет</w:t>
      </w:r>
      <w:r>
        <w:t xml:space="preserve"> –</w:t>
      </w:r>
      <w:r w:rsidRPr="0077199C">
        <w:t xml:space="preserve"> по крайней мере, </w:t>
      </w:r>
      <w:r>
        <w:t xml:space="preserve">так </w:t>
      </w:r>
      <w:r w:rsidRPr="0077199C">
        <w:t>по мнению самих египтян</w:t>
      </w:r>
      <w:r>
        <w:t>.</w:t>
      </w:r>
      <w:r w:rsidRPr="0077199C">
        <w:t xml:space="preserve"> </w:t>
      </w:r>
      <w:r>
        <w:t>Н</w:t>
      </w:r>
      <w:r w:rsidRPr="0077199C">
        <w:t>икто не посмеет разинуть рот на Израиль</w:t>
      </w:r>
      <w:r>
        <w:t xml:space="preserve"> от человека до скотины.</w:t>
      </w:r>
    </w:p>
    <w:p w14:paraId="72BD6CA9" w14:textId="77777777" w:rsidR="003118C5" w:rsidRDefault="003118C5" w:rsidP="00A46D02">
      <w:pPr>
        <w:pStyle w:val="a6"/>
      </w:pPr>
      <w:r w:rsidRPr="00C95D40">
        <w:t xml:space="preserve">И по какому же признаку разделил Господь Израиль и Египет? Разделил </w:t>
      </w:r>
      <w:r w:rsidRPr="0077199C">
        <w:t xml:space="preserve">по </w:t>
      </w:r>
      <w:r>
        <w:t>н</w:t>
      </w:r>
      <w:r w:rsidRPr="0077199C">
        <w:t>амерению служить Всевышнему, мы об этом дальше будем читать</w:t>
      </w:r>
      <w:r>
        <w:t xml:space="preserve">. </w:t>
      </w:r>
    </w:p>
    <w:p w14:paraId="67FE85B4" w14:textId="77777777" w:rsidR="003118C5" w:rsidRDefault="003118C5" w:rsidP="00570D4D">
      <w:pPr>
        <w:pStyle w:val="a6"/>
        <w:spacing w:line="240" w:lineRule="auto"/>
      </w:pPr>
    </w:p>
    <w:p w14:paraId="2A5C4367" w14:textId="77777777" w:rsidR="003118C5" w:rsidRDefault="003118C5" w:rsidP="00570D4D">
      <w:pPr>
        <w:pStyle w:val="ad"/>
      </w:pPr>
      <w:r w:rsidRPr="0077199C">
        <w:t>וְיָרְדוּ כָל־עֲבָדֶיךָ אֵלֶּה אֵלַי וְהִשְׁתַּחֲוּוּ־לִי לֵאמֹר צֵא אַתָּה וְכָל־הָעָם אֲשֶׁר־בְּרַגְלֶיךָ וְאַחֲרֵי־כֵן אֵצֵא וַיֵּצֵא מֵעִם־פַּרְעֹה בָּחֳרִי־אָף׃</w:t>
      </w:r>
    </w:p>
    <w:p w14:paraId="3092874F" w14:textId="52C4A929" w:rsidR="003118C5" w:rsidRPr="004609ED" w:rsidRDefault="003118C5" w:rsidP="00570D4D">
      <w:pPr>
        <w:pStyle w:val="a9"/>
      </w:pPr>
      <w:r w:rsidRPr="004609ED">
        <w:t>веяреду</w:t>
      </w:r>
      <w:r w:rsidRPr="00274080">
        <w:t>́</w:t>
      </w:r>
      <w:r w:rsidRPr="004609ED">
        <w:t xml:space="preserve"> холь-авадэ</w:t>
      </w:r>
      <w:r w:rsidRPr="00274080">
        <w:t>́</w:t>
      </w:r>
      <w:r w:rsidRPr="004609ED">
        <w:t>ха э</w:t>
      </w:r>
      <w:r w:rsidRPr="004F4E37">
        <w:t>́</w:t>
      </w:r>
      <w:r w:rsidRPr="004609ED">
        <w:t>ле эла</w:t>
      </w:r>
      <w:r w:rsidRPr="004F4E37">
        <w:t>́</w:t>
      </w:r>
      <w:r w:rsidRPr="004609ED">
        <w:t>й</w:t>
      </w:r>
      <w:r>
        <w:t xml:space="preserve"> </w:t>
      </w:r>
      <w:r w:rsidRPr="004609ED">
        <w:t>вег</w:t>
      </w:r>
      <w:r w:rsidRPr="004F4E37">
        <w:t>́</w:t>
      </w:r>
      <w:r w:rsidRPr="004609ED">
        <w:t>иштахаву-ли</w:t>
      </w:r>
      <w:r w:rsidRPr="004F4E37">
        <w:t>́</w:t>
      </w:r>
      <w:r w:rsidRPr="004609ED">
        <w:t xml:space="preserve"> лемо</w:t>
      </w:r>
      <w:r w:rsidRPr="00EA3D39">
        <w:t>́</w:t>
      </w:r>
      <w:r w:rsidRPr="004609ED">
        <w:t>р цэ ата</w:t>
      </w:r>
      <w:r w:rsidRPr="00EA3D39">
        <w:t>́</w:t>
      </w:r>
      <w:r w:rsidRPr="004609ED">
        <w:t xml:space="preserve"> вехоль-г</w:t>
      </w:r>
      <w:r w:rsidRPr="00EA3D39">
        <w:t>́</w:t>
      </w:r>
      <w:r w:rsidRPr="004609ED">
        <w:t>аа</w:t>
      </w:r>
      <w:r w:rsidRPr="00EA3D39">
        <w:t>́</w:t>
      </w:r>
      <w:r w:rsidRPr="004609ED">
        <w:t>м ашер-берагле</w:t>
      </w:r>
      <w:r w:rsidRPr="00EA3D39">
        <w:t>́</w:t>
      </w:r>
      <w:r w:rsidRPr="004609ED">
        <w:t>ха веахаре-хэ</w:t>
      </w:r>
      <w:r w:rsidRPr="001433A3">
        <w:t>́</w:t>
      </w:r>
      <w:r w:rsidRPr="004609ED">
        <w:t>н эцэ</w:t>
      </w:r>
      <w:r w:rsidRPr="001433A3">
        <w:t>́</w:t>
      </w:r>
      <w:r w:rsidRPr="004609ED">
        <w:t xml:space="preserve"> ваецэ</w:t>
      </w:r>
      <w:r w:rsidRPr="001433A3">
        <w:t>́</w:t>
      </w:r>
      <w:r w:rsidRPr="004609ED">
        <w:t xml:space="preserve"> меим-паръо</w:t>
      </w:r>
      <w:r w:rsidRPr="001433A3">
        <w:t>́</w:t>
      </w:r>
      <w:r w:rsidRPr="004609ED">
        <w:t xml:space="preserve"> бахори-а</w:t>
      </w:r>
      <w:r w:rsidRPr="001433A3">
        <w:t>́</w:t>
      </w:r>
      <w:r w:rsidRPr="004609ED">
        <w:t>ф</w:t>
      </w:r>
    </w:p>
    <w:p w14:paraId="005DA0B8" w14:textId="77777777" w:rsidR="003118C5" w:rsidRDefault="003118C5" w:rsidP="00570D4D">
      <w:pPr>
        <w:pStyle w:val="a9"/>
      </w:pPr>
      <w:r w:rsidRPr="0077199C">
        <w:t xml:space="preserve">8. </w:t>
      </w:r>
      <w:r>
        <w:t>И падут все рабы твои</w:t>
      </w:r>
      <w:r w:rsidRPr="00B75FE9">
        <w:t xml:space="preserve"> </w:t>
      </w:r>
      <w:r w:rsidRPr="00B75FE9">
        <w:rPr>
          <w:i w:val="0"/>
          <w:iCs w:val="0"/>
        </w:rPr>
        <w:t>(</w:t>
      </w:r>
      <w:r w:rsidRPr="006B1977">
        <w:rPr>
          <w:i w:val="0"/>
          <w:iCs w:val="0"/>
        </w:rPr>
        <w:t xml:space="preserve">твои </w:t>
      </w:r>
      <w:r>
        <w:rPr>
          <w:i w:val="0"/>
          <w:iCs w:val="0"/>
        </w:rPr>
        <w:t>–</w:t>
      </w:r>
      <w:r w:rsidRPr="006B1977">
        <w:rPr>
          <w:i w:val="0"/>
          <w:iCs w:val="0"/>
        </w:rPr>
        <w:t xml:space="preserve"> это фараона</w:t>
      </w:r>
      <w:r>
        <w:rPr>
          <w:i w:val="0"/>
          <w:iCs w:val="0"/>
        </w:rPr>
        <w:t>)</w:t>
      </w:r>
      <w:r w:rsidRPr="006B1977">
        <w:rPr>
          <w:i w:val="0"/>
          <w:iCs w:val="0"/>
        </w:rPr>
        <w:t xml:space="preserve">, </w:t>
      </w:r>
      <w:r w:rsidRPr="00A36798">
        <w:t>припадут они ко мне</w:t>
      </w:r>
      <w:r>
        <w:t xml:space="preserve"> и поклонятся мне,</w:t>
      </w:r>
      <w:r w:rsidRPr="00B75FE9">
        <w:t xml:space="preserve"> </w:t>
      </w:r>
      <w:r>
        <w:t>говоря</w:t>
      </w:r>
      <w:r w:rsidRPr="00205EED">
        <w:t>:</w:t>
      </w:r>
      <w:r>
        <w:t xml:space="preserve"> </w:t>
      </w:r>
      <w:r w:rsidRPr="00DB163F">
        <w:t>«</w:t>
      </w:r>
      <w:r>
        <w:t>Выйди ты и весь народ, который последует тебе</w:t>
      </w:r>
      <w:r w:rsidRPr="006B1977">
        <w:t>»</w:t>
      </w:r>
      <w:r>
        <w:t>, после этого я выйду».</w:t>
      </w:r>
    </w:p>
    <w:p w14:paraId="22EB5D1B" w14:textId="77777777" w:rsidR="003118C5" w:rsidRDefault="003118C5" w:rsidP="00A46D02">
      <w:pPr>
        <w:pStyle w:val="a9"/>
        <w:spacing w:line="276" w:lineRule="auto"/>
      </w:pPr>
    </w:p>
    <w:p w14:paraId="3A5F995F" w14:textId="77777777" w:rsidR="003118C5" w:rsidRDefault="003118C5" w:rsidP="00A46D02">
      <w:pPr>
        <w:pStyle w:val="a6"/>
      </w:pPr>
      <w:r w:rsidRPr="00B75FE9">
        <w:t xml:space="preserve"> </w:t>
      </w:r>
      <w:r>
        <w:t>М</w:t>
      </w:r>
      <w:r w:rsidRPr="00B75FE9">
        <w:t xml:space="preserve">ожно из этого сделать заключение, и логично его сделать, мы ещё раз об этом будем читать, что выйдет не только народ Израиля, но и множество примкнувших к </w:t>
      </w:r>
      <w:r w:rsidRPr="00C95D40">
        <w:t xml:space="preserve">нему как идейных, так и </w:t>
      </w:r>
      <w:r w:rsidRPr="00B75FE9">
        <w:t>просто авантюристов</w:t>
      </w:r>
      <w:r>
        <w:t>.</w:t>
      </w:r>
      <w:r w:rsidRPr="00B75FE9">
        <w:t xml:space="preserve"> </w:t>
      </w:r>
      <w:r>
        <w:t>Б</w:t>
      </w:r>
      <w:r w:rsidRPr="00B75FE9">
        <w:t>удут люди, которые пойдут за Моше, увидев в нём лидера, за которым можно идти</w:t>
      </w:r>
      <w:r>
        <w:t>.</w:t>
      </w:r>
    </w:p>
    <w:p w14:paraId="008B9B18" w14:textId="77777777" w:rsidR="003118C5" w:rsidRDefault="003118C5" w:rsidP="00A46D02">
      <w:pPr>
        <w:pStyle w:val="a6"/>
      </w:pPr>
      <w:r>
        <w:t>Это последнее, что Моше сказал фараону и в гневе вышел от него. Разговор окончен. И в 9 стихе мы читаем, что уже Господь говорит Моше о том, что, как и в прошлые разы, это не подействует.</w:t>
      </w:r>
    </w:p>
    <w:p w14:paraId="06C9A96F" w14:textId="77777777" w:rsidR="003118C5" w:rsidRDefault="003118C5" w:rsidP="00570D4D">
      <w:pPr>
        <w:pStyle w:val="a6"/>
        <w:spacing w:line="240" w:lineRule="auto"/>
      </w:pPr>
      <w:r>
        <w:t xml:space="preserve"> </w:t>
      </w:r>
    </w:p>
    <w:p w14:paraId="0175C645" w14:textId="77777777" w:rsidR="003118C5" w:rsidRDefault="003118C5" w:rsidP="00570D4D">
      <w:pPr>
        <w:pStyle w:val="ad"/>
      </w:pPr>
      <w:r w:rsidRPr="00B75FE9">
        <w:t>וַיֹּאמֶר יְהוָה אֶל־מֹשֶׁה לֹא־יִשְׁמַע אֲלֵיכֶם פַּרְעֹה לְמַעַן רְבוֹת מוֹפְתַי בְּאֶרֶץ מִצְרָיִם׃</w:t>
      </w:r>
    </w:p>
    <w:p w14:paraId="1E43F3DD" w14:textId="77777777" w:rsidR="003118C5" w:rsidRPr="00AA57D5" w:rsidRDefault="003118C5" w:rsidP="00570D4D">
      <w:pPr>
        <w:pStyle w:val="a9"/>
      </w:pPr>
      <w:r w:rsidRPr="00AA57D5">
        <w:t>ваёмер адона</w:t>
      </w:r>
      <w:r w:rsidRPr="001D3735">
        <w:t>́</w:t>
      </w:r>
      <w:r w:rsidRPr="00AA57D5">
        <w:t>й эль-моше</w:t>
      </w:r>
      <w:r w:rsidRPr="001D3735">
        <w:t>́</w:t>
      </w:r>
      <w:r w:rsidRPr="00AA57D5">
        <w:t xml:space="preserve"> ло-йишма</w:t>
      </w:r>
      <w:r w:rsidRPr="001D3735">
        <w:t>́</w:t>
      </w:r>
      <w:r w:rsidRPr="00AA57D5">
        <w:t xml:space="preserve"> алехэ</w:t>
      </w:r>
      <w:r w:rsidRPr="001D3735">
        <w:t>́</w:t>
      </w:r>
      <w:r w:rsidRPr="00AA57D5">
        <w:t>м паръо</w:t>
      </w:r>
      <w:r w:rsidRPr="001A3770">
        <w:t>́</w:t>
      </w:r>
      <w:r w:rsidRPr="00AA57D5">
        <w:t xml:space="preserve"> лема</w:t>
      </w:r>
      <w:r w:rsidRPr="001A3770">
        <w:t>́</w:t>
      </w:r>
      <w:r w:rsidRPr="00AA57D5">
        <w:t>ан рево</w:t>
      </w:r>
      <w:r w:rsidRPr="001A3770">
        <w:t>́</w:t>
      </w:r>
      <w:r w:rsidRPr="00AA57D5">
        <w:t>т мофета</w:t>
      </w:r>
      <w:r w:rsidRPr="00CD28A4">
        <w:t>́</w:t>
      </w:r>
      <w:r w:rsidRPr="00AA57D5">
        <w:t>й беэ</w:t>
      </w:r>
      <w:r w:rsidRPr="00CD28A4">
        <w:t>́</w:t>
      </w:r>
      <w:r w:rsidRPr="00AA57D5">
        <w:t>рец мицра</w:t>
      </w:r>
      <w:r w:rsidRPr="00CD28A4">
        <w:t>́</w:t>
      </w:r>
      <w:r w:rsidRPr="00AA57D5">
        <w:t>йим</w:t>
      </w:r>
    </w:p>
    <w:p w14:paraId="2FEF1641" w14:textId="77777777" w:rsidR="003118C5" w:rsidRPr="00B75FE9" w:rsidRDefault="003118C5" w:rsidP="00570D4D">
      <w:pPr>
        <w:pStyle w:val="a9"/>
      </w:pPr>
      <w:r w:rsidRPr="00B75FE9">
        <w:t>9. И</w:t>
      </w:r>
      <w:r>
        <w:t xml:space="preserve"> сказал Господь Моше</w:t>
      </w:r>
      <w:r w:rsidRPr="00B75FE9">
        <w:t>: «</w:t>
      </w:r>
      <w:r>
        <w:t>Не услышит вас фараон, чтобы были многие чудеса Мои в стране Египетской</w:t>
      </w:r>
      <w:r w:rsidRPr="00B75FE9">
        <w:t>».</w:t>
      </w:r>
    </w:p>
    <w:p w14:paraId="0235825A" w14:textId="77777777" w:rsidR="003118C5" w:rsidRDefault="003118C5" w:rsidP="00570D4D">
      <w:pPr>
        <w:pStyle w:val="a9"/>
      </w:pPr>
    </w:p>
    <w:p w14:paraId="59D655CA" w14:textId="77777777" w:rsidR="003118C5" w:rsidRDefault="003118C5" w:rsidP="00A46D02">
      <w:pPr>
        <w:pStyle w:val="a6"/>
      </w:pPr>
      <w:r>
        <w:t xml:space="preserve"> И дальше мы читаем подведение итогов общения Моше, Аѓарона и фараона. </w:t>
      </w:r>
    </w:p>
    <w:p w14:paraId="0EA60ED7" w14:textId="77777777" w:rsidR="003118C5" w:rsidRDefault="003118C5" w:rsidP="00570D4D">
      <w:pPr>
        <w:pStyle w:val="a6"/>
        <w:spacing w:line="240" w:lineRule="auto"/>
      </w:pPr>
    </w:p>
    <w:p w14:paraId="1393FA2B" w14:textId="77777777" w:rsidR="003118C5" w:rsidRDefault="003118C5" w:rsidP="00570D4D">
      <w:pPr>
        <w:pStyle w:val="ad"/>
      </w:pPr>
      <w:r w:rsidRPr="00B75FE9">
        <w:t>וּמֹשֶׁה וְאַהֲרֹן עָשׂוּ אֶת־כָּל־הַ</w:t>
      </w:r>
      <w:r w:rsidRPr="004B3B10">
        <w:rPr>
          <w:b/>
          <w:bCs/>
        </w:rPr>
        <w:t>מֹּפְתִים</w:t>
      </w:r>
      <w:r w:rsidRPr="00B75FE9">
        <w:t xml:space="preserve"> הָאֵלֶּה לִפְנֵי פַרְעֹה וַיְחַזֵּק יְהוָה אֶת־לֵב פַּרְעֹה וְלֹא־שִׁלַּח אֶת־בְּנֵי־יִשְׂרָאֵל מֵאַרְצוֹ׃</w:t>
      </w:r>
    </w:p>
    <w:p w14:paraId="2EF0EF9B" w14:textId="77777777" w:rsidR="003118C5" w:rsidRPr="00117E7B" w:rsidRDefault="003118C5" w:rsidP="00570D4D">
      <w:pPr>
        <w:pStyle w:val="a9"/>
      </w:pPr>
      <w:r w:rsidRPr="00446F0D">
        <w:t>умоше</w:t>
      </w:r>
      <w:r w:rsidRPr="0083127C">
        <w:t>́</w:t>
      </w:r>
      <w:r w:rsidRPr="00446F0D">
        <w:t xml:space="preserve"> веаг</w:t>
      </w:r>
      <w:r w:rsidRPr="0083127C">
        <w:t>́</w:t>
      </w:r>
      <w:r w:rsidRPr="00446F0D">
        <w:t>аро</w:t>
      </w:r>
      <w:r w:rsidRPr="0083127C">
        <w:t>́</w:t>
      </w:r>
      <w:r w:rsidRPr="00446F0D">
        <w:t>н асу</w:t>
      </w:r>
      <w:r w:rsidRPr="0083127C">
        <w:t>́</w:t>
      </w:r>
      <w:r w:rsidRPr="00446F0D">
        <w:t xml:space="preserve"> эт-коль-г</w:t>
      </w:r>
      <w:r w:rsidRPr="005F3035">
        <w:t>́</w:t>
      </w:r>
      <w:r w:rsidRPr="00446F0D">
        <w:t>а</w:t>
      </w:r>
      <w:r w:rsidRPr="004B3B10">
        <w:rPr>
          <w:b/>
          <w:bCs/>
        </w:rPr>
        <w:t>мофети́м</w:t>
      </w:r>
      <w:r w:rsidRPr="00446F0D">
        <w:t xml:space="preserve"> г</w:t>
      </w:r>
      <w:r w:rsidRPr="005F3035">
        <w:t>́</w:t>
      </w:r>
      <w:r w:rsidRPr="00446F0D">
        <w:t>аэ</w:t>
      </w:r>
      <w:r w:rsidRPr="005F3035">
        <w:t>́</w:t>
      </w:r>
      <w:r w:rsidRPr="00446F0D">
        <w:t>ле лифнэ</w:t>
      </w:r>
      <w:r w:rsidRPr="00A40F83">
        <w:t>́</w:t>
      </w:r>
      <w:r w:rsidRPr="00446F0D">
        <w:t xml:space="preserve"> фаръо</w:t>
      </w:r>
      <w:r w:rsidRPr="00A40F83">
        <w:t>́</w:t>
      </w:r>
      <w:r w:rsidRPr="00446F0D">
        <w:t xml:space="preserve"> вайхазэ</w:t>
      </w:r>
      <w:r w:rsidRPr="00A40F83">
        <w:t>́</w:t>
      </w:r>
      <w:r w:rsidRPr="00446F0D">
        <w:t>к адона</w:t>
      </w:r>
      <w:r w:rsidRPr="00A40F83">
        <w:t>́</w:t>
      </w:r>
      <w:r w:rsidRPr="00446F0D">
        <w:t>й эт-ле</w:t>
      </w:r>
      <w:r w:rsidRPr="00A40F83">
        <w:t>́</w:t>
      </w:r>
      <w:r w:rsidRPr="00446F0D">
        <w:t>в паръо</w:t>
      </w:r>
      <w:r w:rsidRPr="00A40F83">
        <w:t>́</w:t>
      </w:r>
      <w:r w:rsidRPr="00446F0D">
        <w:t xml:space="preserve"> вело-шила</w:t>
      </w:r>
      <w:r w:rsidRPr="00A40F83">
        <w:t>́</w:t>
      </w:r>
      <w:r w:rsidRPr="00446F0D">
        <w:t>х эт-бене-йисраэ</w:t>
      </w:r>
      <w:r w:rsidRPr="00117E7B">
        <w:t>́</w:t>
      </w:r>
      <w:r w:rsidRPr="00446F0D">
        <w:t>ль меарцо</w:t>
      </w:r>
      <w:r w:rsidRPr="00117E7B">
        <w:t>́</w:t>
      </w:r>
    </w:p>
    <w:p w14:paraId="6C24D8AF" w14:textId="77777777" w:rsidR="003118C5" w:rsidRDefault="003118C5" w:rsidP="00570D4D">
      <w:pPr>
        <w:pStyle w:val="a9"/>
      </w:pPr>
      <w:r w:rsidRPr="005F594B">
        <w:t xml:space="preserve">10. </w:t>
      </w:r>
      <w:r>
        <w:t xml:space="preserve">А Моше и Аѓарон сотворили все </w:t>
      </w:r>
      <w:r w:rsidRPr="00E01E85">
        <w:rPr>
          <w:b/>
          <w:bCs/>
        </w:rPr>
        <w:t>знамения</w:t>
      </w:r>
      <w:r>
        <w:t xml:space="preserve"> эти перед фараоном,</w:t>
      </w:r>
      <w:r w:rsidRPr="005F594B">
        <w:t xml:space="preserve"> </w:t>
      </w:r>
      <w:r>
        <w:t>и</w:t>
      </w:r>
      <w:r w:rsidRPr="005F594B">
        <w:t xml:space="preserve"> </w:t>
      </w:r>
      <w:r>
        <w:t xml:space="preserve">усилил Господь сердце фараона, и не отослал он народ Израиля из своей страны. </w:t>
      </w:r>
    </w:p>
    <w:p w14:paraId="5C99A76F" w14:textId="77777777" w:rsidR="003118C5" w:rsidRDefault="003118C5" w:rsidP="00570D4D">
      <w:pPr>
        <w:pStyle w:val="a9"/>
      </w:pPr>
    </w:p>
    <w:p w14:paraId="0DB942E4" w14:textId="22D825BE" w:rsidR="003118C5" w:rsidRDefault="003118C5" w:rsidP="00A46D02">
      <w:pPr>
        <w:pStyle w:val="a6"/>
      </w:pPr>
      <w:r>
        <w:t xml:space="preserve">С самого начала фараон </w:t>
      </w:r>
      <w:r w:rsidRPr="005F594B">
        <w:t>говорил</w:t>
      </w:r>
      <w:r w:rsidRPr="003349CC">
        <w:t>: «</w:t>
      </w:r>
      <w:r>
        <w:t>Я</w:t>
      </w:r>
      <w:r w:rsidRPr="005F594B">
        <w:t xml:space="preserve"> не</w:t>
      </w:r>
      <w:r>
        <w:t xml:space="preserve"> знаю Господа</w:t>
      </w:r>
      <w:r w:rsidRPr="003349CC">
        <w:t>»</w:t>
      </w:r>
      <w:r w:rsidR="00570D4D">
        <w:t>. И</w:t>
      </w:r>
      <w:r>
        <w:t xml:space="preserve"> он узнал Господа. Вторая его просьба была: «Дайте мне </w:t>
      </w:r>
      <w:r w:rsidRPr="005F594B">
        <w:rPr>
          <w:i/>
          <w:iCs/>
        </w:rPr>
        <w:t>м</w:t>
      </w:r>
      <w:r>
        <w:rPr>
          <w:i/>
          <w:iCs/>
        </w:rPr>
        <w:t>о́</w:t>
      </w:r>
      <w:r w:rsidRPr="005F594B">
        <w:rPr>
          <w:i/>
          <w:iCs/>
        </w:rPr>
        <w:t>ф</w:t>
      </w:r>
      <w:r>
        <w:rPr>
          <w:i/>
          <w:iCs/>
        </w:rPr>
        <w:t>е</w:t>
      </w:r>
      <w:r w:rsidRPr="005F594B">
        <w:rPr>
          <w:i/>
          <w:iCs/>
        </w:rPr>
        <w:t>т</w:t>
      </w:r>
      <w:r>
        <w:t>,</w:t>
      </w:r>
      <w:r w:rsidRPr="005F594B">
        <w:t xml:space="preserve"> </w:t>
      </w:r>
      <w:r>
        <w:t xml:space="preserve">дайте мне </w:t>
      </w:r>
      <w:r w:rsidRPr="005F594B">
        <w:rPr>
          <w:i/>
          <w:iCs/>
        </w:rPr>
        <w:t>знамение</w:t>
      </w:r>
      <w:r>
        <w:rPr>
          <w:i/>
          <w:iCs/>
        </w:rPr>
        <w:t>»</w:t>
      </w:r>
      <w:r w:rsidRPr="005F594B">
        <w:rPr>
          <w:i/>
          <w:iCs/>
        </w:rPr>
        <w:t>.</w:t>
      </w:r>
      <w:r>
        <w:t xml:space="preserve"> Мы тогда сказали, что есть слово </w:t>
      </w:r>
      <w:r w:rsidRPr="005F594B">
        <w:rPr>
          <w:i/>
          <w:iCs/>
        </w:rPr>
        <w:t>от</w:t>
      </w:r>
      <w:r>
        <w:t xml:space="preserve">, которое означает </w:t>
      </w:r>
      <w:r w:rsidRPr="005F594B">
        <w:rPr>
          <w:i/>
          <w:iCs/>
        </w:rPr>
        <w:t>небесное знамение</w:t>
      </w:r>
      <w:r>
        <w:t xml:space="preserve">, и слово </w:t>
      </w:r>
      <w:r w:rsidRPr="005F594B">
        <w:rPr>
          <w:i/>
          <w:iCs/>
        </w:rPr>
        <w:t>м</w:t>
      </w:r>
      <w:r>
        <w:rPr>
          <w:i/>
          <w:iCs/>
        </w:rPr>
        <w:t>о́</w:t>
      </w:r>
      <w:r w:rsidRPr="005F594B">
        <w:rPr>
          <w:i/>
          <w:iCs/>
        </w:rPr>
        <w:t>ф</w:t>
      </w:r>
      <w:r>
        <w:rPr>
          <w:i/>
          <w:iCs/>
        </w:rPr>
        <w:t>е</w:t>
      </w:r>
      <w:r w:rsidRPr="005F594B">
        <w:rPr>
          <w:i/>
          <w:iCs/>
        </w:rPr>
        <w:t>т</w:t>
      </w:r>
      <w:r>
        <w:t xml:space="preserve">, которое означает </w:t>
      </w:r>
      <w:r w:rsidRPr="005F594B">
        <w:rPr>
          <w:i/>
          <w:iCs/>
        </w:rPr>
        <w:t>знамение на земле</w:t>
      </w:r>
      <w:r>
        <w:t xml:space="preserve">. Фараон получил целую кучу </w:t>
      </w:r>
      <w:r w:rsidRPr="005F594B">
        <w:rPr>
          <w:i/>
          <w:iCs/>
        </w:rPr>
        <w:t>м</w:t>
      </w:r>
      <w:r>
        <w:rPr>
          <w:i/>
          <w:iCs/>
        </w:rPr>
        <w:t>о</w:t>
      </w:r>
      <w:r w:rsidRPr="005F594B">
        <w:rPr>
          <w:i/>
          <w:iCs/>
        </w:rPr>
        <w:t>фти́м</w:t>
      </w:r>
      <w:r>
        <w:t xml:space="preserve">, целую кучу </w:t>
      </w:r>
      <w:r w:rsidRPr="005F594B">
        <w:rPr>
          <w:i/>
          <w:iCs/>
        </w:rPr>
        <w:t>знамений</w:t>
      </w:r>
      <w:r w:rsidRPr="005F594B">
        <w:t xml:space="preserve">, </w:t>
      </w:r>
      <w:r>
        <w:t xml:space="preserve">но это на него не подействовало, и он всё равно не отослал народ. И Всевышний обращается к Моше и инструктирует его, что делать, как подготовить народ Израиля к выходу из Египта уже без разрешения, без соизволения фараона. Об этом мы читаем с </w:t>
      </w:r>
      <w:r w:rsidRPr="00F81CE1">
        <w:t>1</w:t>
      </w:r>
      <w:r>
        <w:t xml:space="preserve"> стиха </w:t>
      </w:r>
      <w:r w:rsidRPr="00F81CE1">
        <w:t>12</w:t>
      </w:r>
      <w:r>
        <w:t xml:space="preserve"> главы. </w:t>
      </w:r>
    </w:p>
    <w:p w14:paraId="1747D815" w14:textId="77777777" w:rsidR="003118C5" w:rsidRDefault="003118C5" w:rsidP="00570D4D">
      <w:pPr>
        <w:pStyle w:val="a6"/>
        <w:spacing w:line="240" w:lineRule="auto"/>
      </w:pPr>
    </w:p>
    <w:p w14:paraId="3A395A65" w14:textId="77777777" w:rsidR="003118C5" w:rsidRDefault="003118C5" w:rsidP="00570D4D">
      <w:pPr>
        <w:pStyle w:val="ad"/>
      </w:pPr>
      <w:r w:rsidRPr="005F594B">
        <w:t>וַיֹּאמֶר יְהוָה אֶל־מֹשֶׁה וְאֶל־אַהֲרֹן בְּאֶרֶץ מִצְרַיִם לֵאמֹר׃</w:t>
      </w:r>
    </w:p>
    <w:p w14:paraId="454DBA72" w14:textId="77777777" w:rsidR="003118C5" w:rsidRPr="003D5AAA" w:rsidRDefault="003118C5" w:rsidP="00570D4D">
      <w:pPr>
        <w:pStyle w:val="a9"/>
      </w:pPr>
      <w:r w:rsidRPr="003D5AAA">
        <w:t>ваёмер адона</w:t>
      </w:r>
      <w:r w:rsidRPr="006A3578">
        <w:t>́</w:t>
      </w:r>
      <w:r w:rsidRPr="003D5AAA">
        <w:t>й эль-моше</w:t>
      </w:r>
      <w:r w:rsidRPr="006A3578">
        <w:t>́</w:t>
      </w:r>
      <w:r w:rsidRPr="003D5AAA">
        <w:t xml:space="preserve"> веэль-аг</w:t>
      </w:r>
      <w:r w:rsidRPr="004D3E06">
        <w:t>́</w:t>
      </w:r>
      <w:r w:rsidRPr="003D5AAA">
        <w:t>аро</w:t>
      </w:r>
      <w:r w:rsidRPr="004D3E06">
        <w:t>́</w:t>
      </w:r>
      <w:r w:rsidRPr="003D5AAA">
        <w:t>н беэ</w:t>
      </w:r>
      <w:r w:rsidRPr="004D3E06">
        <w:t>́</w:t>
      </w:r>
      <w:r w:rsidRPr="003D5AAA">
        <w:t>рец мицра</w:t>
      </w:r>
      <w:r w:rsidRPr="004D3E06">
        <w:t>́</w:t>
      </w:r>
      <w:r w:rsidRPr="003D5AAA">
        <w:t>йим лемо</w:t>
      </w:r>
      <w:r w:rsidRPr="004D3E06">
        <w:t>́</w:t>
      </w:r>
      <w:r w:rsidRPr="003D5AAA">
        <w:t>р</w:t>
      </w:r>
    </w:p>
    <w:p w14:paraId="51F67484" w14:textId="77777777" w:rsidR="003118C5" w:rsidRPr="0087686A" w:rsidRDefault="003118C5" w:rsidP="00570D4D">
      <w:pPr>
        <w:pStyle w:val="a9"/>
      </w:pPr>
      <w:r w:rsidRPr="005F594B">
        <w:t>1.</w:t>
      </w:r>
      <w:r w:rsidRPr="00C61A7C">
        <w:t xml:space="preserve"> </w:t>
      </w:r>
      <w:r>
        <w:t>И сказал Господь Моше и Аѓарону в стране Египетской говоря</w:t>
      </w:r>
      <w:r w:rsidRPr="0087686A">
        <w:t>:</w:t>
      </w:r>
    </w:p>
    <w:p w14:paraId="76E0C244" w14:textId="77777777" w:rsidR="003118C5" w:rsidRDefault="003118C5" w:rsidP="00570D4D">
      <w:pPr>
        <w:pStyle w:val="a9"/>
      </w:pPr>
    </w:p>
    <w:p w14:paraId="2789B480" w14:textId="77777777" w:rsidR="003118C5" w:rsidRDefault="003118C5" w:rsidP="00570D4D">
      <w:pPr>
        <w:pStyle w:val="ad"/>
      </w:pPr>
      <w:r w:rsidRPr="00C61A7C">
        <w:t>הַ</w:t>
      </w:r>
      <w:r w:rsidRPr="00D26871">
        <w:rPr>
          <w:b/>
          <w:bCs/>
        </w:rPr>
        <w:t>חֹדֶשׁ</w:t>
      </w:r>
      <w:r w:rsidRPr="00C61A7C">
        <w:t xml:space="preserve"> הַזֶּה לָכֶם רֹאשׁ חֳדָשִׁים רִאשׁוֹן הוּא לָכֶם לְחָדְשֵׁי הַ</w:t>
      </w:r>
      <w:r w:rsidRPr="00D26871">
        <w:rPr>
          <w:b/>
          <w:bCs/>
        </w:rPr>
        <w:t>שָּׁנָה</w:t>
      </w:r>
      <w:r w:rsidRPr="00C61A7C">
        <w:t>׃</w:t>
      </w:r>
    </w:p>
    <w:p w14:paraId="68DE4779" w14:textId="77777777" w:rsidR="003118C5" w:rsidRPr="00CC7BDB" w:rsidRDefault="003118C5" w:rsidP="00570D4D">
      <w:pPr>
        <w:pStyle w:val="a9"/>
      </w:pPr>
      <w:r w:rsidRPr="000432EA">
        <w:t>г</w:t>
      </w:r>
      <w:r w:rsidRPr="00D56D48">
        <w:t>́</w:t>
      </w:r>
      <w:r w:rsidRPr="000432EA">
        <w:t>а</w:t>
      </w:r>
      <w:r w:rsidRPr="00C14BDF">
        <w:rPr>
          <w:b/>
          <w:bCs/>
        </w:rPr>
        <w:t>хо́деш</w:t>
      </w:r>
      <w:r w:rsidRPr="000432EA">
        <w:t xml:space="preserve"> г</w:t>
      </w:r>
      <w:r w:rsidRPr="00D56D48">
        <w:t>́</w:t>
      </w:r>
      <w:r w:rsidRPr="000432EA">
        <w:t>азэ</w:t>
      </w:r>
      <w:r w:rsidRPr="00D56D48">
        <w:t>́</w:t>
      </w:r>
      <w:r w:rsidRPr="000432EA">
        <w:t xml:space="preserve"> лахэ</w:t>
      </w:r>
      <w:r w:rsidRPr="00D56D48">
        <w:t>́</w:t>
      </w:r>
      <w:r w:rsidRPr="000432EA">
        <w:t>м рош ходаши</w:t>
      </w:r>
      <w:r w:rsidRPr="00CC7BDB">
        <w:t>́</w:t>
      </w:r>
      <w:r w:rsidRPr="000432EA">
        <w:t>м ришо</w:t>
      </w:r>
      <w:r w:rsidRPr="00CC7BDB">
        <w:t>́</w:t>
      </w:r>
      <w:r w:rsidRPr="000432EA">
        <w:t>н г</w:t>
      </w:r>
      <w:r w:rsidRPr="00D56D48">
        <w:t>́</w:t>
      </w:r>
      <w:r w:rsidRPr="000432EA">
        <w:t>у лахэ</w:t>
      </w:r>
      <w:r w:rsidRPr="00CC7BDB">
        <w:t>́</w:t>
      </w:r>
      <w:r w:rsidRPr="000432EA">
        <w:t>м леходше</w:t>
      </w:r>
      <w:r w:rsidRPr="00CC7BDB">
        <w:t>́</w:t>
      </w:r>
      <w:r w:rsidRPr="000432EA">
        <w:t xml:space="preserve"> г</w:t>
      </w:r>
      <w:r w:rsidRPr="00D56D48">
        <w:t>́</w:t>
      </w:r>
      <w:r w:rsidRPr="000432EA">
        <w:t>а</w:t>
      </w:r>
      <w:r w:rsidRPr="00D26871">
        <w:rPr>
          <w:b/>
          <w:bCs/>
        </w:rPr>
        <w:t>шана́</w:t>
      </w:r>
    </w:p>
    <w:p w14:paraId="3268D6E8" w14:textId="77777777" w:rsidR="003118C5" w:rsidRDefault="003118C5" w:rsidP="00570D4D">
      <w:pPr>
        <w:pStyle w:val="a9"/>
      </w:pPr>
      <w:r w:rsidRPr="00C61A7C">
        <w:t xml:space="preserve">2. </w:t>
      </w:r>
      <w:r w:rsidRPr="009146DC">
        <w:t>«</w:t>
      </w:r>
      <w:r>
        <w:t xml:space="preserve">Этот </w:t>
      </w:r>
      <w:r w:rsidRPr="00C14BDF">
        <w:rPr>
          <w:b/>
          <w:bCs/>
        </w:rPr>
        <w:t>месяц</w:t>
      </w:r>
      <w:r>
        <w:t xml:space="preserve"> вам</w:t>
      </w:r>
      <w:r w:rsidRPr="00C61A7C">
        <w:t xml:space="preserve"> </w:t>
      </w:r>
      <w:r>
        <w:t>–</w:t>
      </w:r>
      <w:r w:rsidRPr="00C61A7C">
        <w:t xml:space="preserve"> </w:t>
      </w:r>
      <w:r>
        <w:t>начало всех месяцев</w:t>
      </w:r>
      <w:r w:rsidRPr="00C61A7C">
        <w:t>, п</w:t>
      </w:r>
      <w:r>
        <w:t xml:space="preserve">ервый он для вас из месяцев </w:t>
      </w:r>
      <w:r w:rsidRPr="00D26871">
        <w:rPr>
          <w:b/>
          <w:bCs/>
        </w:rPr>
        <w:t>года</w:t>
      </w:r>
      <w:r>
        <w:t xml:space="preserve">. </w:t>
      </w:r>
    </w:p>
    <w:p w14:paraId="7B0955F9" w14:textId="77777777" w:rsidR="003118C5" w:rsidRDefault="003118C5" w:rsidP="00570D4D">
      <w:pPr>
        <w:pStyle w:val="a6"/>
        <w:spacing w:line="240" w:lineRule="auto"/>
        <w:ind w:firstLine="0"/>
      </w:pPr>
    </w:p>
    <w:p w14:paraId="30342D8A" w14:textId="6996C645" w:rsidR="003118C5" w:rsidRDefault="003118C5" w:rsidP="00A46D02">
      <w:pPr>
        <w:pStyle w:val="a6"/>
      </w:pPr>
      <w:r>
        <w:t xml:space="preserve">Это самая первая заповедь, с которой начинается, по сути, учение заповедей. </w:t>
      </w:r>
      <w:r w:rsidRPr="00C95D40">
        <w:t xml:space="preserve">Как мы помним, Тора </w:t>
      </w:r>
      <w:r>
        <w:t>начинается словами</w:t>
      </w:r>
      <w:r w:rsidRPr="00C61A7C">
        <w:t>:</w:t>
      </w:r>
      <w:r>
        <w:t xml:space="preserve"> </w:t>
      </w:r>
      <w:r w:rsidRPr="00C61A7C">
        <w:t>«</w:t>
      </w:r>
      <w:r>
        <w:t>Вначале сотворил Бог небо и землю</w:t>
      </w:r>
      <w:r w:rsidRPr="00C61A7C">
        <w:t>»</w:t>
      </w:r>
      <w:r>
        <w:t>, и один из комментаторов приводит такое толкование: «А зачем вообще начинать всё с рассказов? Начните с заповедей, начните вот с этого самого стиха</w:t>
      </w:r>
      <w:r w:rsidRPr="00C61A7C">
        <w:t>:</w:t>
      </w:r>
      <w:r>
        <w:t xml:space="preserve"> </w:t>
      </w:r>
      <w:r w:rsidRPr="00C61A7C">
        <w:t>«</w:t>
      </w:r>
      <w:r>
        <w:t>Этот месяц вам</w:t>
      </w:r>
      <w:r w:rsidRPr="00C61A7C">
        <w:t xml:space="preserve"> </w:t>
      </w:r>
      <w:r>
        <w:t>–</w:t>
      </w:r>
      <w:r w:rsidRPr="00C61A7C">
        <w:t xml:space="preserve"> </w:t>
      </w:r>
      <w:r>
        <w:t>начало всех месяцев</w:t>
      </w:r>
      <w:r w:rsidRPr="00C61A7C">
        <w:t>»</w:t>
      </w:r>
      <w:r>
        <w:t>.</w:t>
      </w:r>
    </w:p>
    <w:p w14:paraId="5CC3D92E" w14:textId="0828D6E7" w:rsidR="003118C5" w:rsidRDefault="003118C5" w:rsidP="00A46D02">
      <w:pPr>
        <w:pStyle w:val="a6"/>
      </w:pPr>
      <w:r>
        <w:t xml:space="preserve"> Итак, самая первая заповедь Торы, которая даётся не отдельным людям, а Израилю как народу</w:t>
      </w:r>
      <w:r w:rsidRPr="00C14BDF">
        <w:t>, это заповедь</w:t>
      </w:r>
      <w:r>
        <w:t xml:space="preserve">: </w:t>
      </w:r>
      <w:r w:rsidRPr="00C14BDF">
        <w:t xml:space="preserve">«Этот месяц вам </w:t>
      </w:r>
      <w:r>
        <w:t xml:space="preserve">– </w:t>
      </w:r>
      <w:r w:rsidRPr="00C14BDF">
        <w:t>начало всех месяцев».</w:t>
      </w:r>
      <w:r>
        <w:t xml:space="preserve"> Не даётся первая заповедь</w:t>
      </w:r>
      <w:r w:rsidRPr="00451E57">
        <w:t>:</w:t>
      </w:r>
      <w:r w:rsidRPr="00C61A7C">
        <w:t xml:space="preserve"> «</w:t>
      </w:r>
      <w:r>
        <w:t>Я</w:t>
      </w:r>
      <w:r w:rsidRPr="00C61A7C">
        <w:t xml:space="preserve"> </w:t>
      </w:r>
      <w:r>
        <w:t>–</w:t>
      </w:r>
      <w:r w:rsidRPr="00C61A7C">
        <w:t xml:space="preserve"> </w:t>
      </w:r>
      <w:r>
        <w:t>Господь, Бог ваш, соблюдайте субботы Мои». Не даются заповеди «не убий», «не укради», «не прелюбодействуй»</w:t>
      </w:r>
      <w:r w:rsidRPr="00C61A7C">
        <w:t xml:space="preserve">, </w:t>
      </w:r>
      <w:r>
        <w:t>множество других заповедей,</w:t>
      </w:r>
      <w:r w:rsidRPr="00C61A7C">
        <w:t xml:space="preserve"> </w:t>
      </w:r>
      <w:r>
        <w:t>которые можно было бы поставить впереди всего. Первая заповедь: «Этот месяц вам – начало всех месяцев»</w:t>
      </w:r>
      <w:r w:rsidRPr="00174A02">
        <w:t xml:space="preserve">. </w:t>
      </w:r>
    </w:p>
    <w:p w14:paraId="606F8F94" w14:textId="7E775FF4" w:rsidR="003118C5" w:rsidRDefault="003118C5" w:rsidP="00A46D02">
      <w:pPr>
        <w:pStyle w:val="a6"/>
      </w:pPr>
      <w:r>
        <w:t xml:space="preserve">Что значит, </w:t>
      </w:r>
      <w:r w:rsidRPr="00C95D40">
        <w:t xml:space="preserve">что этот месяц прежде всего? Ну, мы знаем, что выход </w:t>
      </w:r>
      <w:r w:rsidRPr="00126355">
        <w:t xml:space="preserve">был в нисан, что Всевышний говорит с Моше в </w:t>
      </w:r>
      <w:r w:rsidRPr="00126355">
        <w:rPr>
          <w:i/>
          <w:iCs/>
        </w:rPr>
        <w:t>рош хо́дэш,</w:t>
      </w:r>
      <w:r w:rsidRPr="00126355">
        <w:t xml:space="preserve"> в </w:t>
      </w:r>
      <w:r w:rsidRPr="00126355">
        <w:rPr>
          <w:i/>
          <w:iCs/>
        </w:rPr>
        <w:t>новомесячье</w:t>
      </w:r>
      <w:r w:rsidRPr="00126355">
        <w:t xml:space="preserve"> нисана, показывает ему (комментаторы пытаются так восстановить</w:t>
      </w:r>
      <w:r>
        <w:t xml:space="preserve"> </w:t>
      </w:r>
      <w:r w:rsidRPr="00174A02">
        <w:rPr>
          <w:i/>
          <w:iCs/>
        </w:rPr>
        <w:t>пшат</w:t>
      </w:r>
      <w:r>
        <w:rPr>
          <w:i/>
          <w:iCs/>
        </w:rPr>
        <w:t>)</w:t>
      </w:r>
      <w:r>
        <w:t xml:space="preserve"> этот месяц и говорит</w:t>
      </w:r>
      <w:r w:rsidRPr="00174A02">
        <w:t>:</w:t>
      </w:r>
      <w:r>
        <w:t xml:space="preserve"> </w:t>
      </w:r>
      <w:r w:rsidRPr="00174A02">
        <w:t>«</w:t>
      </w:r>
      <w:r>
        <w:t>Вот этот месяц для вас</w:t>
      </w:r>
      <w:r w:rsidRPr="00174A02">
        <w:t xml:space="preserve"> </w:t>
      </w:r>
      <w:r>
        <w:t>–</w:t>
      </w:r>
      <w:r w:rsidRPr="00174A02">
        <w:t xml:space="preserve"> </w:t>
      </w:r>
      <w:r>
        <w:t>глава всех месяцев</w:t>
      </w:r>
      <w:r w:rsidRPr="00174A02">
        <w:t>»</w:t>
      </w:r>
      <w:r>
        <w:t xml:space="preserve">. Слово </w:t>
      </w:r>
      <w:r w:rsidRPr="00174A02">
        <w:rPr>
          <w:i/>
          <w:iCs/>
        </w:rPr>
        <w:t>хо́дэш</w:t>
      </w:r>
      <w:r>
        <w:t xml:space="preserve">, которое переводится как </w:t>
      </w:r>
      <w:r w:rsidRPr="00174A02">
        <w:rPr>
          <w:i/>
          <w:iCs/>
        </w:rPr>
        <w:t>месяц</w:t>
      </w:r>
      <w:r>
        <w:t xml:space="preserve">, означает </w:t>
      </w:r>
      <w:r w:rsidRPr="00174A02">
        <w:rPr>
          <w:i/>
          <w:iCs/>
        </w:rPr>
        <w:t>обновление</w:t>
      </w:r>
      <w:r>
        <w:t xml:space="preserve"> и происходит от того же корня, что и слово </w:t>
      </w:r>
      <w:r w:rsidRPr="00174A02">
        <w:rPr>
          <w:i/>
          <w:iCs/>
        </w:rPr>
        <w:t>хада́ш</w:t>
      </w:r>
      <w:r>
        <w:rPr>
          <w:i/>
          <w:iCs/>
        </w:rPr>
        <w:t xml:space="preserve"> (</w:t>
      </w:r>
      <w:r w:rsidRPr="00174A02">
        <w:rPr>
          <w:i/>
          <w:iCs/>
        </w:rPr>
        <w:t>новый</w:t>
      </w:r>
      <w:r>
        <w:rPr>
          <w:i/>
          <w:iCs/>
        </w:rPr>
        <w:t>)</w:t>
      </w:r>
      <w:r>
        <w:t xml:space="preserve">. Ну, и собственно слово </w:t>
      </w:r>
      <w:r w:rsidRPr="00C14BDF">
        <w:rPr>
          <w:i/>
          <w:iCs/>
        </w:rPr>
        <w:t>новомесячье</w:t>
      </w:r>
      <w:r>
        <w:t xml:space="preserve"> тоже содержит в себе новизну. Первая заповедь связана с уподоблением луне</w:t>
      </w:r>
      <w:r w:rsidR="008013EE">
        <w:t>,</w:t>
      </w:r>
      <w:r w:rsidRPr="00F81CE1">
        <w:t xml:space="preserve"> </w:t>
      </w:r>
      <w:r w:rsidRPr="00C95D40">
        <w:t>с её возможностью обн</w:t>
      </w:r>
      <w:r>
        <w:t xml:space="preserve">овляться. Без того, чтобы человек мог обновляться или изменяться, он не может следовать за Всевышним. Человек – он идолопоклонник; как он примет Господа, если не может меняться? Это основа всего – прежде чем </w:t>
      </w:r>
      <w:r w:rsidRPr="00174A02">
        <w:t>«Я</w:t>
      </w:r>
      <w:r>
        <w:t xml:space="preserve"> – Господь, Бог твой</w:t>
      </w:r>
      <w:r w:rsidRPr="00174A02">
        <w:t>»</w:t>
      </w:r>
      <w:r>
        <w:t xml:space="preserve">, прежде чем </w:t>
      </w:r>
      <w:r w:rsidRPr="00174A02">
        <w:t>«</w:t>
      </w:r>
      <w:r>
        <w:t>будь свят</w:t>
      </w:r>
      <w:r w:rsidRPr="00174A02">
        <w:t>»</w:t>
      </w:r>
      <w:r>
        <w:t xml:space="preserve">, прежде чем </w:t>
      </w:r>
      <w:r w:rsidRPr="00174A02">
        <w:t>«</w:t>
      </w:r>
      <w:r>
        <w:t>соблюдай субботу</w:t>
      </w:r>
      <w:r w:rsidRPr="00174A02">
        <w:t>»</w:t>
      </w:r>
      <w:r>
        <w:t xml:space="preserve">. Этот месяц, этот принцип обновления, он «для вас </w:t>
      </w:r>
      <w:r w:rsidRPr="008B191D">
        <w:t>во</w:t>
      </w:r>
      <w:r>
        <w:t xml:space="preserve"> главе всего, первый он вам из месяцев года». </w:t>
      </w:r>
    </w:p>
    <w:p w14:paraId="32E400C0" w14:textId="77777777" w:rsidR="003118C5" w:rsidRDefault="003118C5" w:rsidP="00A46D02">
      <w:pPr>
        <w:pStyle w:val="a6"/>
      </w:pPr>
      <w:r>
        <w:t xml:space="preserve">Слово </w:t>
      </w:r>
      <w:r w:rsidRPr="008B191D">
        <w:rPr>
          <w:i/>
          <w:iCs/>
        </w:rPr>
        <w:t>шана́</w:t>
      </w:r>
      <w:r>
        <w:t xml:space="preserve">, </w:t>
      </w:r>
      <w:r w:rsidRPr="008B191D">
        <w:rPr>
          <w:i/>
          <w:iCs/>
        </w:rPr>
        <w:t>год</w:t>
      </w:r>
      <w:r w:rsidRPr="008B191D">
        <w:t xml:space="preserve"> </w:t>
      </w:r>
      <w:r>
        <w:t>–</w:t>
      </w:r>
      <w:r w:rsidRPr="008B191D">
        <w:t xml:space="preserve"> </w:t>
      </w:r>
      <w:r>
        <w:t xml:space="preserve">это </w:t>
      </w:r>
      <w:r w:rsidRPr="00D26871">
        <w:t>повторение</w:t>
      </w:r>
      <w:r>
        <w:t xml:space="preserve">, постоянное повторение чего-то; </w:t>
      </w:r>
      <w:r w:rsidRPr="00D26871">
        <w:rPr>
          <w:i/>
          <w:iCs/>
        </w:rPr>
        <w:t>лишно</w:t>
      </w:r>
      <w:r>
        <w:rPr>
          <w:i/>
          <w:iCs/>
        </w:rPr>
        <w:t>́</w:t>
      </w:r>
      <w:r w:rsidRPr="00D26871">
        <w:rPr>
          <w:i/>
          <w:iCs/>
        </w:rPr>
        <w:t>т</w:t>
      </w:r>
      <w:r>
        <w:t xml:space="preserve">, </w:t>
      </w:r>
      <w:r w:rsidRPr="00F81CE1">
        <w:rPr>
          <w:i/>
          <w:iCs/>
        </w:rPr>
        <w:t>лешане́н</w:t>
      </w:r>
      <w:r w:rsidRPr="00F81CE1">
        <w:t xml:space="preserve"> </w:t>
      </w:r>
      <w:r>
        <w:t>–</w:t>
      </w:r>
      <w:r w:rsidRPr="00F81CE1">
        <w:t xml:space="preserve"> </w:t>
      </w:r>
      <w:r>
        <w:t xml:space="preserve">это </w:t>
      </w:r>
      <w:r w:rsidRPr="00F81CE1">
        <w:rPr>
          <w:i/>
          <w:iCs/>
        </w:rPr>
        <w:t>повторять</w:t>
      </w:r>
      <w:r>
        <w:t xml:space="preserve">, </w:t>
      </w:r>
      <w:r w:rsidRPr="00C95D40">
        <w:t xml:space="preserve">то есть год – это повторяющийся </w:t>
      </w:r>
      <w:r>
        <w:t xml:space="preserve">цикл. Вся Тора, всё учение будет состоять из повторений, из повторяющихся циклов обновления. Без способности обновляться невозможно прийти к служению Всевышнему. Можно научиться соблюдать заповеди и выполнять их. Есть и неверующие люди, которые соблюдают заповеди, потому что они живут в такой среде, им это привычно и сподручно, но они не служат Всевышнему. </w:t>
      </w:r>
      <w:r w:rsidRPr="00C95D40">
        <w:t xml:space="preserve">Повторю снова: без </w:t>
      </w:r>
      <w:r>
        <w:t>того, чтобы обновляться, невозможно служить Богу. И дальше Всевышний говорит Моше и Аѓарону так:</w:t>
      </w:r>
    </w:p>
    <w:p w14:paraId="6FFD9360" w14:textId="77777777" w:rsidR="003118C5" w:rsidRDefault="003118C5" w:rsidP="008013EE">
      <w:pPr>
        <w:pStyle w:val="a6"/>
        <w:spacing w:line="240" w:lineRule="auto"/>
        <w:ind w:firstLine="0"/>
      </w:pPr>
    </w:p>
    <w:p w14:paraId="6E0BAA9B" w14:textId="77777777" w:rsidR="003118C5" w:rsidRDefault="003118C5" w:rsidP="008013EE">
      <w:pPr>
        <w:pStyle w:val="ad"/>
      </w:pPr>
      <w:r w:rsidRPr="00F81CE1">
        <w:t>דַּבְּרוּ אֶל־כָּל־</w:t>
      </w:r>
      <w:r w:rsidRPr="00081C12">
        <w:rPr>
          <w:b/>
          <w:bCs/>
        </w:rPr>
        <w:t>עֲדַת</w:t>
      </w:r>
      <w:r w:rsidRPr="00F81CE1">
        <w:t xml:space="preserve"> יִשְׂרָאֵל לֵאמֹר בֶּעָשֹׂר לַחֹדֶשׁ הַזֶּה וְיִקְחוּ לָהֶם אִישׁ </w:t>
      </w:r>
      <w:r w:rsidRPr="007E1198">
        <w:rPr>
          <w:b/>
          <w:bCs/>
        </w:rPr>
        <w:t>שֶׂה</w:t>
      </w:r>
      <w:r w:rsidRPr="00F81CE1">
        <w:t xml:space="preserve"> לְבֵית־אָבֹת שֶׂה לַבָּיִת׃</w:t>
      </w:r>
    </w:p>
    <w:p w14:paraId="509CE954" w14:textId="77777777" w:rsidR="003118C5" w:rsidRPr="00EB2F0A" w:rsidRDefault="003118C5" w:rsidP="008013EE">
      <w:pPr>
        <w:pStyle w:val="a9"/>
      </w:pPr>
      <w:r w:rsidRPr="00EB2F0A">
        <w:t>даберу</w:t>
      </w:r>
      <w:r w:rsidRPr="00A83AC4">
        <w:t>́</w:t>
      </w:r>
      <w:r w:rsidRPr="00EB2F0A">
        <w:t xml:space="preserve"> эль-коль-</w:t>
      </w:r>
      <w:r w:rsidRPr="00081C12">
        <w:rPr>
          <w:b/>
          <w:bCs/>
        </w:rPr>
        <w:t>ада́т</w:t>
      </w:r>
      <w:r w:rsidRPr="00EB2F0A">
        <w:t xml:space="preserve"> йисраэ</w:t>
      </w:r>
      <w:r w:rsidRPr="000E7E8A">
        <w:t>́</w:t>
      </w:r>
      <w:r w:rsidRPr="00EB2F0A">
        <w:t>ль лемо</w:t>
      </w:r>
      <w:r w:rsidRPr="000E7E8A">
        <w:t>́</w:t>
      </w:r>
      <w:r w:rsidRPr="00EB2F0A">
        <w:t>р беасо</w:t>
      </w:r>
      <w:r w:rsidRPr="000E7E8A">
        <w:t>́</w:t>
      </w:r>
      <w:r w:rsidRPr="00EB2F0A">
        <w:t>р лахо</w:t>
      </w:r>
      <w:r w:rsidRPr="000E7E8A">
        <w:t>́</w:t>
      </w:r>
      <w:r w:rsidRPr="00EB2F0A">
        <w:t>деш г</w:t>
      </w:r>
      <w:r w:rsidRPr="000E7E8A">
        <w:t>́</w:t>
      </w:r>
      <w:r w:rsidRPr="00EB2F0A">
        <w:t>азэ</w:t>
      </w:r>
      <w:r w:rsidRPr="000E7E8A">
        <w:t xml:space="preserve">́ </w:t>
      </w:r>
      <w:r w:rsidRPr="00EB2F0A">
        <w:t>вейикху</w:t>
      </w:r>
      <w:r w:rsidRPr="00FE4F8F">
        <w:t>́</w:t>
      </w:r>
      <w:r w:rsidRPr="00EB2F0A">
        <w:t xml:space="preserve"> лаг</w:t>
      </w:r>
      <w:r w:rsidRPr="00FE4F8F">
        <w:t>́</w:t>
      </w:r>
      <w:r w:rsidRPr="00EB2F0A">
        <w:t>е</w:t>
      </w:r>
      <w:r w:rsidRPr="00FE4F8F">
        <w:t>́</w:t>
      </w:r>
      <w:r w:rsidRPr="00EB2F0A">
        <w:t xml:space="preserve">м иш </w:t>
      </w:r>
      <w:r w:rsidRPr="007E1198">
        <w:rPr>
          <w:b/>
          <w:bCs/>
        </w:rPr>
        <w:t>сэ</w:t>
      </w:r>
      <w:r w:rsidRPr="00EB2F0A">
        <w:t xml:space="preserve"> левет-аво</w:t>
      </w:r>
      <w:r w:rsidRPr="00FE4F8F">
        <w:t>́</w:t>
      </w:r>
      <w:r w:rsidRPr="00EB2F0A">
        <w:t>т сэ лабайит</w:t>
      </w:r>
    </w:p>
    <w:p w14:paraId="2EB02072" w14:textId="709E851E" w:rsidR="003118C5" w:rsidRDefault="003118C5" w:rsidP="008013EE">
      <w:pPr>
        <w:pStyle w:val="a9"/>
      </w:pPr>
      <w:r w:rsidRPr="00E342AB">
        <w:t>3.</w:t>
      </w:r>
      <w:r w:rsidRPr="00CC7BDB">
        <w:t xml:space="preserve"> </w:t>
      </w:r>
      <w:r>
        <w:t xml:space="preserve">Говорите всей </w:t>
      </w:r>
      <w:r w:rsidRPr="00081C12">
        <w:rPr>
          <w:b/>
          <w:bCs/>
        </w:rPr>
        <w:t>общине</w:t>
      </w:r>
      <w:r>
        <w:t xml:space="preserve"> Израиля</w:t>
      </w:r>
      <w:r w:rsidR="008013EE">
        <w:t>,</w:t>
      </w:r>
      <w:r>
        <w:t xml:space="preserve"> говоря: десятого числа этого месяца</w:t>
      </w:r>
      <w:r w:rsidRPr="00E342AB">
        <w:t>,</w:t>
      </w:r>
      <w:r>
        <w:t xml:space="preserve"> каждый из глав семейств возьмёт себе </w:t>
      </w:r>
      <w:r w:rsidRPr="007E1198">
        <w:rPr>
          <w:b/>
          <w:bCs/>
        </w:rPr>
        <w:t>овечку</w:t>
      </w:r>
      <w:r>
        <w:t xml:space="preserve"> </w:t>
      </w:r>
      <w:r w:rsidRPr="00E342AB">
        <w:rPr>
          <w:i w:val="0"/>
          <w:iCs w:val="0"/>
        </w:rPr>
        <w:t>(или козлёнка)</w:t>
      </w:r>
      <w:r w:rsidRPr="00E342AB">
        <w:t xml:space="preserve"> </w:t>
      </w:r>
      <w:r>
        <w:t>на каждый дом</w:t>
      </w:r>
      <w:r w:rsidRPr="00081C12">
        <w:t xml:space="preserve"> </w:t>
      </w:r>
      <w:r>
        <w:rPr>
          <w:i w:val="0"/>
          <w:iCs w:val="0"/>
        </w:rPr>
        <w:t>(</w:t>
      </w:r>
      <w:r w:rsidRPr="00081C12">
        <w:rPr>
          <w:i w:val="0"/>
          <w:iCs w:val="0"/>
        </w:rPr>
        <w:t xml:space="preserve">давайте придерживаться самого простого перевода </w:t>
      </w:r>
      <w:r>
        <w:rPr>
          <w:i w:val="0"/>
          <w:iCs w:val="0"/>
        </w:rPr>
        <w:t>–</w:t>
      </w:r>
      <w:r w:rsidRPr="00081C12">
        <w:rPr>
          <w:i w:val="0"/>
          <w:iCs w:val="0"/>
        </w:rPr>
        <w:t xml:space="preserve"> ягнёнка</w:t>
      </w:r>
      <w:r>
        <w:rPr>
          <w:i w:val="0"/>
          <w:iCs w:val="0"/>
        </w:rPr>
        <w:t>)</w:t>
      </w:r>
      <w:r>
        <w:t xml:space="preserve">. </w:t>
      </w:r>
    </w:p>
    <w:p w14:paraId="35D98297" w14:textId="77777777" w:rsidR="003118C5" w:rsidRDefault="003118C5" w:rsidP="008013EE">
      <w:pPr>
        <w:pStyle w:val="a9"/>
      </w:pPr>
    </w:p>
    <w:p w14:paraId="7473B823" w14:textId="3951E2BE" w:rsidR="003118C5" w:rsidRDefault="003118C5" w:rsidP="00A46D02">
      <w:pPr>
        <w:pStyle w:val="a6"/>
      </w:pPr>
      <w:r>
        <w:t>В</w:t>
      </w:r>
      <w:r w:rsidRPr="00F81CE1">
        <w:t>первые здесь упоминается</w:t>
      </w:r>
      <w:r>
        <w:t xml:space="preserve"> понятие</w:t>
      </w:r>
      <w:r w:rsidRPr="00F81CE1">
        <w:t xml:space="preserve"> </w:t>
      </w:r>
      <w:r w:rsidRPr="00081C12">
        <w:rPr>
          <w:i/>
          <w:iCs/>
        </w:rPr>
        <w:t xml:space="preserve">эда́ </w:t>
      </w:r>
      <w:r>
        <w:t>–</w:t>
      </w:r>
      <w:r w:rsidRPr="00F81CE1">
        <w:t xml:space="preserve"> </w:t>
      </w:r>
      <w:r w:rsidRPr="00081C12">
        <w:rPr>
          <w:i/>
          <w:iCs/>
        </w:rPr>
        <w:t>те, кто станов</w:t>
      </w:r>
      <w:r w:rsidR="008013EE">
        <w:rPr>
          <w:i/>
          <w:iCs/>
        </w:rPr>
        <w:t>и</w:t>
      </w:r>
      <w:r w:rsidRPr="00081C12">
        <w:rPr>
          <w:i/>
          <w:iCs/>
        </w:rPr>
        <w:t>тся свидетелями</w:t>
      </w:r>
      <w:r w:rsidRPr="00F81CE1">
        <w:t xml:space="preserve">. </w:t>
      </w:r>
      <w:r w:rsidRPr="00081C12">
        <w:rPr>
          <w:i/>
          <w:iCs/>
        </w:rPr>
        <w:t>Община, собрание</w:t>
      </w:r>
      <w:r w:rsidRPr="00F81CE1">
        <w:t xml:space="preserve"> на иврите связано со словом </w:t>
      </w:r>
      <w:r w:rsidRPr="00081C12">
        <w:rPr>
          <w:i/>
          <w:iCs/>
        </w:rPr>
        <w:t>свидетельство</w:t>
      </w:r>
      <w:r>
        <w:t xml:space="preserve">. </w:t>
      </w:r>
    </w:p>
    <w:p w14:paraId="166C1C64" w14:textId="77777777" w:rsidR="003118C5" w:rsidRDefault="003118C5" w:rsidP="008013EE">
      <w:pPr>
        <w:pStyle w:val="a6"/>
        <w:spacing w:line="240" w:lineRule="auto"/>
      </w:pPr>
    </w:p>
    <w:p w14:paraId="4C89DD9A" w14:textId="77777777" w:rsidR="003118C5" w:rsidRDefault="003118C5" w:rsidP="008013EE">
      <w:pPr>
        <w:pStyle w:val="ad"/>
      </w:pPr>
      <w:r w:rsidRPr="00E342AB">
        <w:t>וְאִם־יִמְעַט הַבַּיִת מִהְיֹת מִשֶּׂה וְלָקַח הוּא וּשְׁכֵנוֹ הַקָּרֹב אֶל־בֵּיתוֹ בְּמִכְסַת נְפָשֹׁת אִישׁ לְפִי אָכְלוֹ תָּכֹסּוּ עַל־הַשֶּׂה׃</w:t>
      </w:r>
      <w:r>
        <w:t xml:space="preserve"> </w:t>
      </w:r>
    </w:p>
    <w:p w14:paraId="60073C67" w14:textId="77777777" w:rsidR="003118C5" w:rsidRPr="000C3EDD" w:rsidRDefault="003118C5" w:rsidP="008013EE">
      <w:pPr>
        <w:pStyle w:val="a9"/>
      </w:pPr>
      <w:r w:rsidRPr="00507A19">
        <w:t>веим-йимъа</w:t>
      </w:r>
      <w:r w:rsidRPr="00513786">
        <w:t>́</w:t>
      </w:r>
      <w:r w:rsidRPr="00507A19">
        <w:t>т г</w:t>
      </w:r>
      <w:r w:rsidRPr="00513786">
        <w:t>́</w:t>
      </w:r>
      <w:r w:rsidRPr="00507A19">
        <w:t>аба</w:t>
      </w:r>
      <w:r w:rsidRPr="00513786">
        <w:t>́</w:t>
      </w:r>
      <w:r w:rsidRPr="00507A19">
        <w:t>йит миг</w:t>
      </w:r>
      <w:r w:rsidRPr="00C103C9">
        <w:t>́</w:t>
      </w:r>
      <w:r w:rsidRPr="00507A19">
        <w:t>йёт мисэ</w:t>
      </w:r>
      <w:r w:rsidRPr="00C103C9">
        <w:t>́</w:t>
      </w:r>
      <w:r w:rsidRPr="00507A19">
        <w:t xml:space="preserve"> велака</w:t>
      </w:r>
      <w:r w:rsidRPr="00C103C9">
        <w:t>́</w:t>
      </w:r>
      <w:r w:rsidRPr="00507A19">
        <w:t>х г</w:t>
      </w:r>
      <w:r w:rsidRPr="001A4B48">
        <w:t>́</w:t>
      </w:r>
      <w:r w:rsidRPr="00507A19">
        <w:t>у ушхено</w:t>
      </w:r>
      <w:r w:rsidRPr="001A4B48">
        <w:t>́</w:t>
      </w:r>
      <w:r w:rsidRPr="00507A19">
        <w:t xml:space="preserve"> г</w:t>
      </w:r>
      <w:r w:rsidRPr="001A4B48">
        <w:t>́</w:t>
      </w:r>
      <w:r w:rsidRPr="00507A19">
        <w:t>акаро</w:t>
      </w:r>
      <w:r w:rsidRPr="001A4B48">
        <w:t>́</w:t>
      </w:r>
      <w:r w:rsidRPr="00507A19">
        <w:t>в эль-бето</w:t>
      </w:r>
      <w:r w:rsidRPr="001A4B48">
        <w:t>́</w:t>
      </w:r>
      <w:r w:rsidRPr="00507A19">
        <w:t xml:space="preserve"> бемихса</w:t>
      </w:r>
      <w:r w:rsidRPr="001A4B48">
        <w:t>́</w:t>
      </w:r>
      <w:r w:rsidRPr="00507A19">
        <w:t>т нефашо</w:t>
      </w:r>
      <w:r w:rsidRPr="007C07B7">
        <w:t>́</w:t>
      </w:r>
      <w:r w:rsidRPr="00507A19">
        <w:t>т иш лефи</w:t>
      </w:r>
      <w:r w:rsidRPr="007C07B7">
        <w:t>́</w:t>
      </w:r>
      <w:r w:rsidRPr="00507A19">
        <w:t xml:space="preserve"> охло</w:t>
      </w:r>
      <w:r w:rsidRPr="007C07B7">
        <w:t>́</w:t>
      </w:r>
      <w:r w:rsidRPr="00507A19">
        <w:t xml:space="preserve"> тахо</w:t>
      </w:r>
      <w:r w:rsidRPr="007C07B7">
        <w:t>́</w:t>
      </w:r>
      <w:r w:rsidRPr="00507A19">
        <w:t>су аль-г</w:t>
      </w:r>
      <w:r w:rsidRPr="000C3EDD">
        <w:t>́</w:t>
      </w:r>
      <w:r w:rsidRPr="00507A19">
        <w:t>асэ</w:t>
      </w:r>
      <w:r w:rsidRPr="000C3EDD">
        <w:t>́</w:t>
      </w:r>
    </w:p>
    <w:p w14:paraId="10A524FF" w14:textId="4B398184" w:rsidR="003118C5" w:rsidRDefault="003118C5" w:rsidP="008013EE">
      <w:pPr>
        <w:pStyle w:val="a9"/>
      </w:pPr>
      <w:r w:rsidRPr="00E342AB">
        <w:t xml:space="preserve">4. </w:t>
      </w:r>
      <w:r>
        <w:t>А если дом</w:t>
      </w:r>
      <w:r w:rsidRPr="00F81CE1">
        <w:rPr>
          <w:i w:val="0"/>
          <w:iCs w:val="0"/>
        </w:rPr>
        <w:t>у</w:t>
      </w:r>
      <w:r>
        <w:t xml:space="preserve"> не будет доставать на ягнёнка,</w:t>
      </w:r>
      <w:r w:rsidRPr="00E342AB">
        <w:t xml:space="preserve"> </w:t>
      </w:r>
      <w:r>
        <w:t xml:space="preserve">возьмёт он вместе с соседом ближним своим, свой дом по количеству душ, каждый по способности своей </w:t>
      </w:r>
      <w:r w:rsidR="00B02E57">
        <w:t>есть</w:t>
      </w:r>
      <w:r>
        <w:t xml:space="preserve">, покройте агнцем. </w:t>
      </w:r>
    </w:p>
    <w:p w14:paraId="2A88FB7E" w14:textId="77777777" w:rsidR="003118C5" w:rsidRDefault="003118C5" w:rsidP="008013EE">
      <w:pPr>
        <w:pStyle w:val="a9"/>
      </w:pPr>
    </w:p>
    <w:p w14:paraId="6424D4BB" w14:textId="601B17AA" w:rsidR="003118C5" w:rsidRDefault="003118C5" w:rsidP="00A46D02">
      <w:pPr>
        <w:pStyle w:val="a6"/>
      </w:pPr>
      <w:r>
        <w:t>Мы говорим сейчас (это надо помнить всё время)</w:t>
      </w:r>
      <w:r w:rsidRPr="00E342AB">
        <w:t xml:space="preserve"> </w:t>
      </w:r>
      <w:r>
        <w:t xml:space="preserve">о </w:t>
      </w:r>
      <w:r w:rsidRPr="006148F9">
        <w:rPr>
          <w:i/>
          <w:iCs/>
        </w:rPr>
        <w:t>первом</w:t>
      </w:r>
      <w:r>
        <w:t xml:space="preserve"> Песахе, о Песахе, который был во время выхода из Египта. Тогда существовала заповедь взять агнца</w:t>
      </w:r>
      <w:r w:rsidRPr="00A2532B">
        <w:t xml:space="preserve"> десятого</w:t>
      </w:r>
      <w:r>
        <w:t xml:space="preserve"> числа. На годы, на последующие поколения, этой заповеди нет. Это первый Песах, который справляется именно в Египте, это его особенность. </w:t>
      </w:r>
      <w:r w:rsidRPr="00A2532B">
        <w:t>Десятого</w:t>
      </w:r>
      <w:r>
        <w:t xml:space="preserve"> числа берётся в дом агнец, и те, кто его купил, и будут</w:t>
      </w:r>
      <w:r w:rsidR="008013EE">
        <w:t xml:space="preserve"> его</w:t>
      </w:r>
      <w:r>
        <w:t xml:space="preserve"> </w:t>
      </w:r>
      <w:r w:rsidR="00B02E57">
        <w:t>есть</w:t>
      </w:r>
      <w:r>
        <w:t>. Невозможно будет прийти с улицы и присоединиться к этому; по «расчислению»</w:t>
      </w:r>
      <w:r w:rsidR="00B02E57">
        <w:t xml:space="preserve"> его будут есть</w:t>
      </w:r>
      <w:r>
        <w:t xml:space="preserve">. Какой должен быть агнец? </w:t>
      </w:r>
    </w:p>
    <w:p w14:paraId="74020078" w14:textId="77777777" w:rsidR="003118C5" w:rsidRDefault="003118C5" w:rsidP="008013EE">
      <w:pPr>
        <w:pStyle w:val="a6"/>
        <w:spacing w:line="240" w:lineRule="auto"/>
      </w:pPr>
    </w:p>
    <w:p w14:paraId="1A8BFD89" w14:textId="77777777" w:rsidR="003118C5" w:rsidRDefault="003118C5" w:rsidP="008013EE">
      <w:pPr>
        <w:pStyle w:val="ad"/>
      </w:pPr>
      <w:r w:rsidRPr="00E342AB">
        <w:t>שֶׂה תָמִים זָכָר בֶּן־שָׁנָה יִהְיֶה לָכֶם מִן־הַכְּבָשִׂים וּמִן־הָעִזִּים תִּקָּחוּ׃</w:t>
      </w:r>
    </w:p>
    <w:p w14:paraId="078A3C00" w14:textId="77777777" w:rsidR="003118C5" w:rsidRPr="007C6868" w:rsidRDefault="003118C5" w:rsidP="008013EE">
      <w:pPr>
        <w:pStyle w:val="a9"/>
      </w:pPr>
      <w:r w:rsidRPr="00BC7F78">
        <w:t>сэ тами</w:t>
      </w:r>
      <w:r w:rsidRPr="002476E2">
        <w:t>́</w:t>
      </w:r>
      <w:r w:rsidRPr="00BC7F78">
        <w:t>м заха</w:t>
      </w:r>
      <w:r w:rsidRPr="002476E2">
        <w:t>́</w:t>
      </w:r>
      <w:r w:rsidRPr="00BC7F78">
        <w:t>р бен-шана</w:t>
      </w:r>
      <w:r w:rsidRPr="002476E2">
        <w:t>́</w:t>
      </w:r>
      <w:r w:rsidRPr="00BC7F78">
        <w:t xml:space="preserve"> йиг</w:t>
      </w:r>
      <w:r w:rsidRPr="007C6868">
        <w:t>́</w:t>
      </w:r>
      <w:r w:rsidRPr="00BC7F78">
        <w:t>йе</w:t>
      </w:r>
      <w:r w:rsidRPr="007C6868">
        <w:t>́</w:t>
      </w:r>
      <w:r w:rsidRPr="00BC7F78">
        <w:t xml:space="preserve"> лахэ</w:t>
      </w:r>
      <w:r w:rsidRPr="007C6868">
        <w:t>́</w:t>
      </w:r>
      <w:r w:rsidRPr="00BC7F78">
        <w:t>м мин-г</w:t>
      </w:r>
      <w:r w:rsidRPr="007C6868">
        <w:t>́</w:t>
      </w:r>
      <w:r w:rsidRPr="00BC7F78">
        <w:t>акеваси</w:t>
      </w:r>
      <w:r w:rsidRPr="007C6868">
        <w:t>́</w:t>
      </w:r>
      <w:r w:rsidRPr="00BC7F78">
        <w:t>м умин-г</w:t>
      </w:r>
      <w:r w:rsidRPr="007C68BB">
        <w:t>́</w:t>
      </w:r>
      <w:r w:rsidRPr="00BC7F78">
        <w:t>аизи</w:t>
      </w:r>
      <w:r w:rsidRPr="007C68BB">
        <w:t>́</w:t>
      </w:r>
      <w:r w:rsidRPr="00BC7F78">
        <w:t>м тика</w:t>
      </w:r>
      <w:r w:rsidRPr="007C68BB">
        <w:t>́</w:t>
      </w:r>
      <w:r w:rsidRPr="00BC7F78">
        <w:t>ху</w:t>
      </w:r>
    </w:p>
    <w:p w14:paraId="5D2C8D90" w14:textId="1131E266" w:rsidR="003118C5" w:rsidRDefault="003118C5" w:rsidP="008013EE">
      <w:pPr>
        <w:pStyle w:val="a9"/>
      </w:pPr>
      <w:r w:rsidRPr="00C5272E">
        <w:t xml:space="preserve">5. </w:t>
      </w:r>
      <w:r>
        <w:t>Агнец чистый, мужского пола</w:t>
      </w:r>
      <w:r w:rsidR="008013EE">
        <w:t>,</w:t>
      </w:r>
      <w:r>
        <w:t xml:space="preserve"> до года возрастом будет вам,</w:t>
      </w:r>
      <w:r w:rsidRPr="00C5272E">
        <w:t xml:space="preserve"> </w:t>
      </w:r>
      <w:r>
        <w:t xml:space="preserve">и из баранов, и из козлов возьмите. </w:t>
      </w:r>
    </w:p>
    <w:p w14:paraId="113FA4AF" w14:textId="77777777" w:rsidR="003118C5" w:rsidRDefault="003118C5" w:rsidP="008013EE">
      <w:pPr>
        <w:pStyle w:val="a9"/>
      </w:pPr>
    </w:p>
    <w:p w14:paraId="519D791B" w14:textId="77777777" w:rsidR="003118C5" w:rsidRDefault="003118C5" w:rsidP="00A46D02">
      <w:pPr>
        <w:pStyle w:val="a6"/>
      </w:pPr>
      <w:r>
        <w:t xml:space="preserve">И что с ним нужно делать? </w:t>
      </w:r>
    </w:p>
    <w:p w14:paraId="213BEF1B" w14:textId="77777777" w:rsidR="003118C5" w:rsidRDefault="003118C5" w:rsidP="008013EE">
      <w:pPr>
        <w:pStyle w:val="a6"/>
        <w:spacing w:line="240" w:lineRule="auto"/>
      </w:pPr>
    </w:p>
    <w:p w14:paraId="1350A0AC" w14:textId="77777777" w:rsidR="003118C5" w:rsidRDefault="003118C5" w:rsidP="008013EE">
      <w:pPr>
        <w:pStyle w:val="ad"/>
      </w:pPr>
      <w:r w:rsidRPr="00C5272E">
        <w:t xml:space="preserve">וְהָיָה לָכֶם </w:t>
      </w:r>
      <w:r w:rsidRPr="008D53B8">
        <w:rPr>
          <w:b/>
        </w:rPr>
        <w:t>לְ</w:t>
      </w:r>
      <w:r w:rsidRPr="006148F9">
        <w:rPr>
          <w:b/>
          <w:bCs/>
        </w:rPr>
        <w:t>מִשְׁמֶרֶת</w:t>
      </w:r>
      <w:r w:rsidRPr="00C5272E">
        <w:t xml:space="preserve"> עַד אַרְבָּעָה עָשָׂר יוֹם לַחֹדֶשׁ הַזֶּה וְשָׁחֲטוּ אֹתוֹ כֹּל קְהַל עֲדַת־יִשְׂרָאֵל </w:t>
      </w:r>
      <w:r w:rsidRPr="006148F9">
        <w:rPr>
          <w:b/>
          <w:bCs/>
        </w:rPr>
        <w:t>בֵּין הָעַרְבָּיִם</w:t>
      </w:r>
      <w:r w:rsidRPr="00C5272E">
        <w:t>׃</w:t>
      </w:r>
    </w:p>
    <w:p w14:paraId="1730B35D" w14:textId="77777777" w:rsidR="003118C5" w:rsidRPr="006148F9" w:rsidRDefault="003118C5" w:rsidP="008013EE">
      <w:pPr>
        <w:pStyle w:val="a9"/>
        <w:rPr>
          <w:b/>
          <w:bCs/>
        </w:rPr>
      </w:pPr>
      <w:r w:rsidRPr="00F23A48">
        <w:t>вег</w:t>
      </w:r>
      <w:r w:rsidRPr="008470AF">
        <w:t>́</w:t>
      </w:r>
      <w:r w:rsidRPr="00F23A48">
        <w:t>ая</w:t>
      </w:r>
      <w:r w:rsidRPr="008470AF">
        <w:t>́</w:t>
      </w:r>
      <w:r w:rsidRPr="00F23A48">
        <w:t xml:space="preserve"> лахэ</w:t>
      </w:r>
      <w:r w:rsidRPr="008470AF">
        <w:t>́</w:t>
      </w:r>
      <w:r w:rsidRPr="00F23A48">
        <w:t>м</w:t>
      </w:r>
      <w:r w:rsidRPr="000311DE">
        <w:t xml:space="preserve"> </w:t>
      </w:r>
      <w:r w:rsidRPr="008D53B8">
        <w:rPr>
          <w:b/>
        </w:rPr>
        <w:t>ле</w:t>
      </w:r>
      <w:r w:rsidRPr="006148F9">
        <w:rPr>
          <w:b/>
          <w:bCs/>
        </w:rPr>
        <w:t>мишмэ́рет</w:t>
      </w:r>
      <w:r w:rsidRPr="00F23A48">
        <w:t xml:space="preserve"> ад арбаа</w:t>
      </w:r>
      <w:r w:rsidRPr="00C65D6B">
        <w:t>́</w:t>
      </w:r>
      <w:r w:rsidRPr="00F23A48">
        <w:t xml:space="preserve"> аса</w:t>
      </w:r>
      <w:r w:rsidRPr="00C65D6B">
        <w:t>́</w:t>
      </w:r>
      <w:r w:rsidRPr="00F23A48">
        <w:t>р ём лахо</w:t>
      </w:r>
      <w:r w:rsidRPr="00C65D6B">
        <w:t>́</w:t>
      </w:r>
      <w:r w:rsidRPr="00F23A48">
        <w:t>деш г</w:t>
      </w:r>
      <w:r w:rsidRPr="008470AF">
        <w:t>́</w:t>
      </w:r>
      <w:r w:rsidRPr="00F23A48">
        <w:t>азэ</w:t>
      </w:r>
      <w:r w:rsidRPr="00C65D6B">
        <w:t>́</w:t>
      </w:r>
      <w:r w:rsidRPr="00F23A48">
        <w:t xml:space="preserve"> вешахату</w:t>
      </w:r>
      <w:r w:rsidRPr="007A2F3A">
        <w:t xml:space="preserve">́ </w:t>
      </w:r>
      <w:r w:rsidRPr="000311DE">
        <w:t>ото</w:t>
      </w:r>
      <w:r w:rsidRPr="00A32E01">
        <w:t>́</w:t>
      </w:r>
      <w:r w:rsidRPr="000311DE">
        <w:t xml:space="preserve"> коль кеѓа</w:t>
      </w:r>
      <w:r w:rsidRPr="00A32E01">
        <w:t>́</w:t>
      </w:r>
      <w:r w:rsidRPr="000311DE">
        <w:t>ль адат-йисраэ</w:t>
      </w:r>
      <w:r w:rsidRPr="00A32E01">
        <w:t>́</w:t>
      </w:r>
      <w:r w:rsidRPr="000311DE">
        <w:t xml:space="preserve">ль </w:t>
      </w:r>
      <w:r w:rsidRPr="006148F9">
        <w:rPr>
          <w:b/>
          <w:bCs/>
        </w:rPr>
        <w:t>бэн ѓаарба́йим</w:t>
      </w:r>
    </w:p>
    <w:p w14:paraId="425DB833" w14:textId="77777777" w:rsidR="003118C5" w:rsidRDefault="003118C5" w:rsidP="008013EE">
      <w:pPr>
        <w:pStyle w:val="a9"/>
      </w:pPr>
      <w:r w:rsidRPr="00C5272E">
        <w:t xml:space="preserve">6. </w:t>
      </w:r>
      <w:r>
        <w:t xml:space="preserve">И будет он у вас </w:t>
      </w:r>
      <w:r w:rsidRPr="006148F9">
        <w:rPr>
          <w:b/>
          <w:bCs/>
        </w:rPr>
        <w:t>на хранении</w:t>
      </w:r>
      <w:r>
        <w:t xml:space="preserve"> до </w:t>
      </w:r>
      <w:r w:rsidRPr="00A2532B">
        <w:t>четырнадцатого</w:t>
      </w:r>
      <w:r>
        <w:t xml:space="preserve"> числа этого месяца,</w:t>
      </w:r>
      <w:r w:rsidRPr="00C5272E">
        <w:t xml:space="preserve"> </w:t>
      </w:r>
      <w:r>
        <w:t>и вся община Израиля забьёт этого агнца</w:t>
      </w:r>
      <w:r w:rsidRPr="00C5272E">
        <w:t xml:space="preserve"> (каждый своего)</w:t>
      </w:r>
      <w:r>
        <w:t xml:space="preserve"> </w:t>
      </w:r>
      <w:r w:rsidRPr="00A2532B">
        <w:t>четырнадцатого</w:t>
      </w:r>
      <w:r>
        <w:t xml:space="preserve"> числа во второй половине дня</w:t>
      </w:r>
      <w:r w:rsidRPr="00725EC9">
        <w:t>.</w:t>
      </w:r>
    </w:p>
    <w:p w14:paraId="207045F6" w14:textId="77777777" w:rsidR="003118C5" w:rsidRDefault="003118C5" w:rsidP="008013EE">
      <w:pPr>
        <w:pStyle w:val="a9"/>
      </w:pPr>
    </w:p>
    <w:p w14:paraId="0E38A225" w14:textId="473268BA" w:rsidR="003118C5" w:rsidRPr="006148F9" w:rsidRDefault="003118C5" w:rsidP="00A46D02">
      <w:pPr>
        <w:pStyle w:val="a6"/>
        <w:rPr>
          <w:color w:val="A6A6A6" w:themeColor="background1" w:themeShade="A6"/>
        </w:rPr>
      </w:pPr>
      <w:r>
        <w:t>Т</w:t>
      </w:r>
      <w:r w:rsidRPr="00C5272E">
        <w:t xml:space="preserve">о есть </w:t>
      </w:r>
      <w:r w:rsidRPr="004F581F">
        <w:t>три</w:t>
      </w:r>
      <w:r w:rsidRPr="00C5272E">
        <w:t xml:space="preserve"> полных дня агнец будет на сохранении. Что значит сохранение? Говорится, что сохранение </w:t>
      </w:r>
      <w:r>
        <w:t>–</w:t>
      </w:r>
      <w:r w:rsidRPr="00C5272E">
        <w:t xml:space="preserve"> это осмотр</w:t>
      </w:r>
      <w:r>
        <w:t>, т</w:t>
      </w:r>
      <w:r w:rsidRPr="00C5272E">
        <w:t>ак говорят комментаторы</w:t>
      </w:r>
      <w:r>
        <w:t>.</w:t>
      </w:r>
      <w:r w:rsidRPr="00C5272E">
        <w:t xml:space="preserve"> </w:t>
      </w:r>
      <w:r>
        <w:t>Е</w:t>
      </w:r>
      <w:r w:rsidRPr="00C5272E">
        <w:t xml:space="preserve">го осматривают, чист ли он, нет ли в нём каких-то недостатков. А если есть какие-то недостатки, может быть, они временные и пройдут, </w:t>
      </w:r>
      <w:r>
        <w:t xml:space="preserve">а </w:t>
      </w:r>
      <w:r w:rsidRPr="00C5272E">
        <w:t xml:space="preserve">может быть, что-то ещё проявится и увидится. В общем, </w:t>
      </w:r>
      <w:r w:rsidRPr="004D1DA3">
        <w:t>три</w:t>
      </w:r>
      <w:r w:rsidRPr="00C5272E">
        <w:t xml:space="preserve"> дня </w:t>
      </w:r>
      <w:r>
        <w:t>–</w:t>
      </w:r>
      <w:r w:rsidRPr="00C5272E">
        <w:t xml:space="preserve"> это испытание агнца перед тем, как агнец становится пасхальной жертвой</w:t>
      </w:r>
      <w:r>
        <w:t>,</w:t>
      </w:r>
      <w:r w:rsidRPr="00C5272E">
        <w:t xml:space="preserve"> </w:t>
      </w:r>
      <w:r>
        <w:t>т</w:t>
      </w:r>
      <w:r w:rsidRPr="004D1DA3">
        <w:t>ри</w:t>
      </w:r>
      <w:r w:rsidRPr="00C5272E">
        <w:t xml:space="preserve"> дня он находится у тех, кто его в жертву принесёт</w:t>
      </w:r>
      <w:r w:rsidR="00C95D40" w:rsidRPr="00C95D40">
        <w:t>.</w:t>
      </w:r>
      <w:r w:rsidRPr="00C95D40">
        <w:t xml:space="preserve"> </w:t>
      </w:r>
      <w:r w:rsidRPr="00C5272E">
        <w:t xml:space="preserve">Слово </w:t>
      </w:r>
      <w:r w:rsidR="00B40251" w:rsidRPr="00B40251">
        <w:rPr>
          <w:i/>
          <w:iCs/>
        </w:rPr>
        <w:t>ле</w:t>
      </w:r>
      <w:r w:rsidRPr="006148F9">
        <w:rPr>
          <w:i/>
          <w:iCs/>
        </w:rPr>
        <w:t>мишм</w:t>
      </w:r>
      <w:r>
        <w:rPr>
          <w:i/>
          <w:iCs/>
        </w:rPr>
        <w:t>э́</w:t>
      </w:r>
      <w:r w:rsidRPr="006148F9">
        <w:rPr>
          <w:i/>
          <w:iCs/>
        </w:rPr>
        <w:t>р</w:t>
      </w:r>
      <w:r>
        <w:rPr>
          <w:i/>
          <w:iCs/>
        </w:rPr>
        <w:t>е</w:t>
      </w:r>
      <w:r w:rsidRPr="006148F9">
        <w:rPr>
          <w:i/>
          <w:iCs/>
        </w:rPr>
        <w:t>т</w:t>
      </w:r>
      <w:r>
        <w:rPr>
          <w:i/>
          <w:iCs/>
        </w:rPr>
        <w:t>,</w:t>
      </w:r>
      <w:r w:rsidRPr="00C5272E">
        <w:t xml:space="preserve"> мы читали</w:t>
      </w:r>
      <w:r>
        <w:t xml:space="preserve">, означает </w:t>
      </w:r>
      <w:r w:rsidRPr="00C5272E">
        <w:t xml:space="preserve">ещё и </w:t>
      </w:r>
      <w:r w:rsidRPr="006148F9">
        <w:rPr>
          <w:i/>
          <w:iCs/>
        </w:rPr>
        <w:t>под стражей</w:t>
      </w:r>
      <w:r w:rsidRPr="00C5272E">
        <w:t xml:space="preserve">. Можно сказать, </w:t>
      </w:r>
      <w:r>
        <w:t xml:space="preserve">что </w:t>
      </w:r>
      <w:r w:rsidRPr="00C5272E">
        <w:t>агнец будет в заключении</w:t>
      </w:r>
      <w:r>
        <w:t>,</w:t>
      </w:r>
      <w:r w:rsidRPr="00C5272E">
        <w:t xml:space="preserve"> в тюрьме, и те параллели, которые есть,</w:t>
      </w:r>
      <w:r>
        <w:t xml:space="preserve"> </w:t>
      </w:r>
      <w:r w:rsidRPr="00C5272E">
        <w:t>они есть. Мы читали,</w:t>
      </w:r>
      <w:r>
        <w:t xml:space="preserve"> </w:t>
      </w:r>
      <w:r w:rsidRPr="00C5272E">
        <w:t xml:space="preserve">когда фараон гневается на кого-то, он </w:t>
      </w:r>
      <w:r w:rsidRPr="006148F9">
        <w:rPr>
          <w:i/>
          <w:iCs/>
        </w:rPr>
        <w:t>заключает их под стражу</w:t>
      </w:r>
      <w:r w:rsidR="00B40251">
        <w:t xml:space="preserve"> (</w:t>
      </w:r>
      <w:r w:rsidR="00B40251" w:rsidRPr="00B40251">
        <w:rPr>
          <w:i/>
          <w:iCs/>
        </w:rPr>
        <w:t>л</w:t>
      </w:r>
      <w:r w:rsidRPr="006148F9">
        <w:rPr>
          <w:i/>
          <w:iCs/>
        </w:rPr>
        <w:t>емишм</w:t>
      </w:r>
      <w:r w:rsidR="00B40251">
        <w:rPr>
          <w:i/>
          <w:iCs/>
        </w:rPr>
        <w:t>э́</w:t>
      </w:r>
      <w:r w:rsidRPr="006148F9">
        <w:rPr>
          <w:i/>
          <w:iCs/>
        </w:rPr>
        <w:t>р</w:t>
      </w:r>
      <w:r w:rsidR="00B40251">
        <w:rPr>
          <w:i/>
          <w:iCs/>
        </w:rPr>
        <w:t>е</w:t>
      </w:r>
      <w:r w:rsidRPr="00C95D40">
        <w:rPr>
          <w:i/>
          <w:iCs/>
        </w:rPr>
        <w:t>т</w:t>
      </w:r>
      <w:r w:rsidR="00B40251">
        <w:rPr>
          <w:i/>
          <w:iCs/>
        </w:rPr>
        <w:t>)</w:t>
      </w:r>
      <w:r w:rsidR="00C95D40" w:rsidRPr="00C95D40">
        <w:rPr>
          <w:i/>
          <w:iCs/>
        </w:rPr>
        <w:t>.</w:t>
      </w:r>
    </w:p>
    <w:p w14:paraId="2DB12CA0" w14:textId="73E8848E" w:rsidR="003118C5" w:rsidRDefault="003118C5" w:rsidP="00A46D02">
      <w:pPr>
        <w:pStyle w:val="a6"/>
      </w:pPr>
      <w:r>
        <w:t xml:space="preserve">Из-за перевода </w:t>
      </w:r>
      <w:r w:rsidRPr="006148F9">
        <w:t>выражения</w:t>
      </w:r>
      <w:r>
        <w:rPr>
          <w:i/>
          <w:iCs/>
        </w:rPr>
        <w:t xml:space="preserve"> </w:t>
      </w:r>
      <w:r w:rsidRPr="006148F9">
        <w:rPr>
          <w:i/>
          <w:iCs/>
        </w:rPr>
        <w:t>бэн ѓаарба́йим</w:t>
      </w:r>
      <w:r>
        <w:rPr>
          <w:i/>
          <w:iCs/>
        </w:rPr>
        <w:t xml:space="preserve">, </w:t>
      </w:r>
      <w:r>
        <w:t xml:space="preserve">возникает очень много путаницы. Это время в начале сумерек, когда день начинает клониться к вечеру, время после полудня – </w:t>
      </w:r>
      <w:r w:rsidRPr="006148F9">
        <w:t>время полдника</w:t>
      </w:r>
      <w:r>
        <w:t xml:space="preserve">, так скажем, </w:t>
      </w:r>
      <w:r w:rsidRPr="0071638C">
        <w:t xml:space="preserve">когда только начинает </w:t>
      </w:r>
      <w:r>
        <w:t xml:space="preserve">уходить дневной свет. </w:t>
      </w:r>
      <w:r w:rsidRPr="000D605B">
        <w:t>То есть в конце четырнадцатого</w:t>
      </w:r>
      <w:r w:rsidR="0071638C" w:rsidRPr="000D605B">
        <w:t xml:space="preserve"> нисана</w:t>
      </w:r>
      <w:r w:rsidRPr="000D605B">
        <w:t xml:space="preserve"> агн</w:t>
      </w:r>
      <w:r w:rsidR="0071638C" w:rsidRPr="000D605B">
        <w:t>ца</w:t>
      </w:r>
      <w:r w:rsidRPr="000D605B">
        <w:t xml:space="preserve"> закалыва</w:t>
      </w:r>
      <w:r w:rsidR="0071638C" w:rsidRPr="000D605B">
        <w:t>ют, а по наступлении вечером пятнадцатого числа</w:t>
      </w:r>
      <w:r w:rsidRPr="000D605B">
        <w:t xml:space="preserve"> его </w:t>
      </w:r>
      <w:r w:rsidR="00B02E57">
        <w:t>едят</w:t>
      </w:r>
      <w:r w:rsidRPr="000D605B">
        <w:t>.</w:t>
      </w:r>
      <w:r>
        <w:t xml:space="preserve"> Так было во время выхода из Египта, и всё, что мы сейчас читаем</w:t>
      </w:r>
      <w:r w:rsidR="008013EE">
        <w:t>,</w:t>
      </w:r>
      <w:r>
        <w:t xml:space="preserve"> – это повеление, касающееся самого-самого первого Песаха. </w:t>
      </w:r>
    </w:p>
    <w:p w14:paraId="0109BF09" w14:textId="77777777" w:rsidR="003118C5" w:rsidRPr="0071638C" w:rsidRDefault="003118C5" w:rsidP="00A46D02">
      <w:pPr>
        <w:pStyle w:val="a6"/>
      </w:pPr>
      <w:r w:rsidRPr="0071638C">
        <w:t xml:space="preserve">И в 7 стихе читаем очень важное: </w:t>
      </w:r>
    </w:p>
    <w:p w14:paraId="6DF265A1" w14:textId="77777777" w:rsidR="003118C5" w:rsidRDefault="003118C5" w:rsidP="008013EE">
      <w:pPr>
        <w:pStyle w:val="a6"/>
        <w:spacing w:line="240" w:lineRule="auto"/>
        <w:ind w:firstLine="0"/>
      </w:pPr>
    </w:p>
    <w:p w14:paraId="0731B586" w14:textId="77777777" w:rsidR="003118C5" w:rsidRPr="0086798B" w:rsidRDefault="003118C5" w:rsidP="008013EE">
      <w:pPr>
        <w:pStyle w:val="ad"/>
      </w:pPr>
      <w:r w:rsidRPr="0086798B">
        <w:t>וְלָקְחוּ מִן־הַדָּם וְנָתְנוּ עַל־שְׁתֵּי הַמְּזוּזֹת וְעַל־הַמַּשְׁקוֹף עַל</w:t>
      </w:r>
      <w:r>
        <w:rPr>
          <w:lang w:val="de-DE"/>
        </w:rPr>
        <w:t xml:space="preserve"> </w:t>
      </w:r>
      <w:r w:rsidRPr="0086798B">
        <w:t>הַבָּתִּים אֲשֶׁר־יֹאכְלוּ אֹתוֹ בָּהֶם׃</w:t>
      </w:r>
    </w:p>
    <w:p w14:paraId="190D8137" w14:textId="77777777" w:rsidR="003118C5" w:rsidRPr="000F3B5C" w:rsidRDefault="003118C5" w:rsidP="008013EE">
      <w:pPr>
        <w:pStyle w:val="a9"/>
      </w:pPr>
      <w:r w:rsidRPr="000F3B5C">
        <w:t>велакеху́ мин-ѓада́м венатену́ аль-шетэ</w:t>
      </w:r>
      <w:r w:rsidRPr="00C44D3A">
        <w:t>́</w:t>
      </w:r>
      <w:r w:rsidRPr="000F3B5C">
        <w:t xml:space="preserve"> г</w:t>
      </w:r>
      <w:r w:rsidRPr="00C44D3A">
        <w:t>́</w:t>
      </w:r>
      <w:r w:rsidRPr="000F3B5C">
        <w:t>амезузо</w:t>
      </w:r>
      <w:r w:rsidRPr="00C44D3A">
        <w:t>́</w:t>
      </w:r>
      <w:r w:rsidRPr="000F3B5C">
        <w:t>т веаль-г</w:t>
      </w:r>
      <w:r w:rsidRPr="00C44D3A">
        <w:t>́</w:t>
      </w:r>
      <w:r w:rsidRPr="000F3B5C">
        <w:t>амашко</w:t>
      </w:r>
      <w:r w:rsidRPr="00C44D3A">
        <w:t>́</w:t>
      </w:r>
      <w:r w:rsidRPr="000F3B5C">
        <w:t>ф аль г</w:t>
      </w:r>
      <w:r w:rsidRPr="00C44D3A">
        <w:t>́</w:t>
      </w:r>
      <w:r w:rsidRPr="000F3B5C">
        <w:t>абати</w:t>
      </w:r>
      <w:r w:rsidRPr="00E9142D">
        <w:t>́</w:t>
      </w:r>
      <w:r w:rsidRPr="000F3B5C">
        <w:t>м ашер-ёхелу</w:t>
      </w:r>
      <w:r w:rsidRPr="00E9142D">
        <w:t>́</w:t>
      </w:r>
      <w:r w:rsidRPr="000F3B5C">
        <w:t xml:space="preserve"> ото</w:t>
      </w:r>
      <w:r w:rsidRPr="00E9142D">
        <w:t>́</w:t>
      </w:r>
      <w:r w:rsidRPr="000F3B5C">
        <w:t xml:space="preserve"> баг</w:t>
      </w:r>
      <w:r w:rsidRPr="00E9142D">
        <w:t>́</w:t>
      </w:r>
      <w:r w:rsidRPr="000F3B5C">
        <w:t>е</w:t>
      </w:r>
      <w:r w:rsidRPr="00E9142D">
        <w:t>́</w:t>
      </w:r>
      <w:r w:rsidRPr="000F3B5C">
        <w:t>м</w:t>
      </w:r>
    </w:p>
    <w:p w14:paraId="3622E2EA" w14:textId="1CCF68A2" w:rsidR="003118C5" w:rsidRPr="00AB6093" w:rsidRDefault="003118C5" w:rsidP="008013EE">
      <w:pPr>
        <w:pStyle w:val="a9"/>
      </w:pPr>
      <w:r w:rsidRPr="00725EC9">
        <w:t xml:space="preserve">7. </w:t>
      </w:r>
      <w:r>
        <w:t>И взяли от крови</w:t>
      </w:r>
      <w:r w:rsidRPr="00F9642E">
        <w:t xml:space="preserve"> </w:t>
      </w:r>
      <w:r w:rsidRPr="00F9642E">
        <w:rPr>
          <w:i w:val="0"/>
          <w:iCs w:val="0"/>
        </w:rPr>
        <w:t>(обратите внимание, здесь не написано, что</w:t>
      </w:r>
      <w:r>
        <w:rPr>
          <w:i w:val="0"/>
          <w:iCs w:val="0"/>
        </w:rPr>
        <w:t>́</w:t>
      </w:r>
      <w:r w:rsidRPr="00F9642E">
        <w:rPr>
          <w:i w:val="0"/>
          <w:iCs w:val="0"/>
        </w:rPr>
        <w:t xml:space="preserve"> это за кровь)</w:t>
      </w:r>
      <w:r w:rsidRPr="00F9642E">
        <w:t xml:space="preserve"> </w:t>
      </w:r>
      <w:r>
        <w:t>на два косяка и на притолку</w:t>
      </w:r>
      <w:r w:rsidRPr="00AB6093">
        <w:t xml:space="preserve"> </w:t>
      </w:r>
      <w:r>
        <w:t xml:space="preserve">в тех домах, в которых вы будете его </w:t>
      </w:r>
      <w:r w:rsidR="00B02E57">
        <w:t>ес</w:t>
      </w:r>
      <w:r>
        <w:t xml:space="preserve">ть. </w:t>
      </w:r>
    </w:p>
    <w:p w14:paraId="7367ECDE" w14:textId="77777777" w:rsidR="003118C5" w:rsidRDefault="003118C5" w:rsidP="008013EE">
      <w:pPr>
        <w:pStyle w:val="a9"/>
      </w:pPr>
    </w:p>
    <w:p w14:paraId="74F6F3E3" w14:textId="7FA181FC" w:rsidR="003118C5" w:rsidRPr="0071638C" w:rsidRDefault="0071638C" w:rsidP="00A46D02">
      <w:pPr>
        <w:pStyle w:val="a6"/>
      </w:pPr>
      <w:r>
        <w:t>Д</w:t>
      </w:r>
      <w:r w:rsidR="003118C5" w:rsidRPr="0071638C">
        <w:t xml:space="preserve">ва косяка и верхнюю перекладину </w:t>
      </w:r>
      <w:r>
        <w:t>по</w:t>
      </w:r>
      <w:r w:rsidR="003118C5" w:rsidRPr="0071638C">
        <w:t>мазали этой кровью</w:t>
      </w:r>
      <w:r w:rsidR="003118C5" w:rsidRPr="0071638C">
        <w:rPr>
          <w:i/>
          <w:iCs/>
        </w:rPr>
        <w:t xml:space="preserve">. </w:t>
      </w:r>
      <w:r w:rsidR="003118C5" w:rsidRPr="0071638C">
        <w:t xml:space="preserve">Комментаторы </w:t>
      </w:r>
      <w:r w:rsidR="003118C5">
        <w:t xml:space="preserve">говорят (и есть в этом резон), что для того, чтобы есть пасхальную жертву, нужно было сделать обрезание, которое народ, может быть, уже не хранил к тому времени. Кровь здесь символизирует и кровь агнца, и кровь обрезания. </w:t>
      </w:r>
      <w:r w:rsidR="003118C5" w:rsidRPr="0071638C">
        <w:t>И очень много вопросов задаётся – почему, для чего нужна кровь</w:t>
      </w:r>
      <w:r w:rsidR="008013EE">
        <w:t>?</w:t>
      </w:r>
    </w:p>
    <w:p w14:paraId="40F73364" w14:textId="249B1CC0" w:rsidR="003118C5" w:rsidRDefault="003118C5" w:rsidP="00A46D02">
      <w:pPr>
        <w:pStyle w:val="a6"/>
      </w:pPr>
      <w:r>
        <w:t xml:space="preserve">Ибн-Эзра, которого я часто цитирую, который как раз сосредотачивается на </w:t>
      </w:r>
      <w:r w:rsidRPr="00DA5319">
        <w:rPr>
          <w:i/>
          <w:iCs/>
        </w:rPr>
        <w:t>пшате</w:t>
      </w:r>
      <w:r>
        <w:t>, на простом смысле, говорит: «Это кровь, потому что пасхальная жертва</w:t>
      </w:r>
      <w:r w:rsidRPr="00F9642E">
        <w:t xml:space="preserve"> </w:t>
      </w:r>
      <w:r>
        <w:t>–</w:t>
      </w:r>
      <w:r w:rsidRPr="00F9642E">
        <w:t xml:space="preserve"> </w:t>
      </w:r>
      <w:r>
        <w:t xml:space="preserve">это жертва за грех. В каком смысле она жертва за грех? Она не жертва за грех какой-то конкретный. Она жертва за греховную природу, за оставление Всевышнего». И готовность намазать косяки кровью, готовность к обрезанию символизирует вступление на путь веры. Это свидетельство, которое будет явлено в мире. </w:t>
      </w:r>
    </w:p>
    <w:p w14:paraId="667B5AC4" w14:textId="4A2B57D0" w:rsidR="003118C5" w:rsidRPr="000D605B" w:rsidRDefault="003118C5" w:rsidP="00A46D02">
      <w:pPr>
        <w:pStyle w:val="a6"/>
      </w:pPr>
      <w:r>
        <w:t xml:space="preserve">Причём, по мнению многих комментаторов, кровь </w:t>
      </w:r>
      <w:r w:rsidRPr="0071638C">
        <w:t>наносится</w:t>
      </w:r>
      <w:r w:rsidR="0071638C" w:rsidRPr="0071638C">
        <w:t xml:space="preserve"> </w:t>
      </w:r>
      <w:r>
        <w:t>с внутренней стороны дома, не снаружи, а изнутри, потому что основная часть работы</w:t>
      </w:r>
      <w:r w:rsidRPr="00F854E9">
        <w:t xml:space="preserve"> </w:t>
      </w:r>
      <w:r>
        <w:t>–</w:t>
      </w:r>
      <w:r w:rsidRPr="00F854E9">
        <w:t xml:space="preserve"> </w:t>
      </w:r>
      <w:r>
        <w:t xml:space="preserve">это </w:t>
      </w:r>
      <w:r w:rsidRPr="0071638C">
        <w:t>работа внутренняя, и об этом есть споры</w:t>
      </w:r>
      <w:r w:rsidRPr="000D605B">
        <w:t xml:space="preserve">. Дальше (12:12-13) мы будем читать про то, что </w:t>
      </w:r>
      <w:r>
        <w:t xml:space="preserve">пройдёт Господь по Египту и увидит кровь. Нужно ли Ему видеть кровь буквально, чтобы знать, что там она есть, действительно ли Ему нужны такие крестики на домах? Многие говорят, что кровь </w:t>
      </w:r>
      <w:r w:rsidRPr="000D605B">
        <w:t xml:space="preserve">будет всё равно видна, </w:t>
      </w:r>
      <w:r>
        <w:t xml:space="preserve">даже </w:t>
      </w:r>
      <w:r w:rsidRPr="000D605B">
        <w:t xml:space="preserve">когда она изнутри. И важно, чтобы человек сам в этом процессе её видел. Много разных мнений, много всего есть на этот счёт, </w:t>
      </w:r>
      <w:r>
        <w:t>но важно знать, что кровь</w:t>
      </w:r>
      <w:r w:rsidRPr="00F854E9">
        <w:t xml:space="preserve"> </w:t>
      </w:r>
      <w:r>
        <w:t>–</w:t>
      </w:r>
      <w:r w:rsidRPr="00F854E9">
        <w:t xml:space="preserve"> </w:t>
      </w:r>
      <w:r>
        <w:t>это кровь</w:t>
      </w:r>
      <w:r w:rsidR="008013EE">
        <w:t>.</w:t>
      </w:r>
      <w:r>
        <w:t xml:space="preserve"> </w:t>
      </w:r>
      <w:r w:rsidR="008013EE">
        <w:t>И</w:t>
      </w:r>
      <w:r>
        <w:t xml:space="preserve"> Всевышний говорит через пророка </w:t>
      </w:r>
      <w:r w:rsidRPr="000D605B">
        <w:t xml:space="preserve">Йехезкеля: «Я </w:t>
      </w:r>
      <w:r>
        <w:t>увидел тебя в кровях твоих</w:t>
      </w:r>
      <w:r w:rsidRPr="000D605B">
        <w:t>». И объясняется, что это кровь Песаха и кровь обрезания. Мы можем и кровь Машиаха сюда добавить.</w:t>
      </w:r>
    </w:p>
    <w:p w14:paraId="2556106F" w14:textId="022B07F7" w:rsidR="003118C5" w:rsidRPr="000E4543" w:rsidRDefault="003118C5" w:rsidP="00A46D02">
      <w:pPr>
        <w:pStyle w:val="a6"/>
        <w:rPr>
          <w:color w:val="FF0000"/>
        </w:rPr>
      </w:pPr>
      <w:r>
        <w:t xml:space="preserve">Итак, если мы приходим к соседу, то есть я оставил свой дом и пошёл к соседу, мы скинулись на барашка и решили </w:t>
      </w:r>
      <w:r w:rsidR="000D605B">
        <w:t>съесть</w:t>
      </w:r>
      <w:r>
        <w:t xml:space="preserve"> его у него, то мне у себя и не надо </w:t>
      </w:r>
      <w:r w:rsidRPr="000D605B">
        <w:t xml:space="preserve">намазывать кровью </w:t>
      </w:r>
      <w:r w:rsidR="000D605B" w:rsidRPr="000D605B">
        <w:t>косяки и притолоку.</w:t>
      </w:r>
    </w:p>
    <w:p w14:paraId="71C13622" w14:textId="77777777" w:rsidR="003118C5" w:rsidRDefault="003118C5" w:rsidP="008013EE">
      <w:pPr>
        <w:pStyle w:val="ad"/>
        <w:bidi w:val="0"/>
        <w:jc w:val="both"/>
      </w:pPr>
      <w:r>
        <w:t xml:space="preserve"> </w:t>
      </w:r>
    </w:p>
    <w:p w14:paraId="1C469EF4" w14:textId="77777777" w:rsidR="003118C5" w:rsidRPr="00DA5319" w:rsidRDefault="003118C5" w:rsidP="008013EE">
      <w:pPr>
        <w:pStyle w:val="ad"/>
      </w:pPr>
      <w:r w:rsidRPr="00DA5319">
        <w:rPr>
          <w:rtl/>
        </w:rPr>
        <w:t>וְאָכְלוּ אֶת־הַבָּשָׂר בַּלַּיְלָה הַזֶּה צְלִי־אֵשׁ וּמַצּוֹת עַל־מְרֹרִים יֹאכְלֻהוּ׃</w:t>
      </w:r>
    </w:p>
    <w:p w14:paraId="5C4CBFFE" w14:textId="77777777" w:rsidR="003118C5" w:rsidRPr="00CC6417" w:rsidRDefault="003118C5" w:rsidP="008013EE">
      <w:pPr>
        <w:pStyle w:val="a9"/>
      </w:pPr>
      <w:r w:rsidRPr="00CC6417">
        <w:t>веахелу</w:t>
      </w:r>
      <w:r w:rsidRPr="00DA02F0">
        <w:t>́</w:t>
      </w:r>
      <w:r w:rsidRPr="00CC6417">
        <w:t xml:space="preserve"> эт-г</w:t>
      </w:r>
      <w:r w:rsidRPr="00DA02F0">
        <w:t>́</w:t>
      </w:r>
      <w:r w:rsidRPr="00CC6417">
        <w:t>абаса</w:t>
      </w:r>
      <w:r w:rsidRPr="00DA02F0">
        <w:t>́</w:t>
      </w:r>
      <w:r w:rsidRPr="00CC6417">
        <w:t>р бала</w:t>
      </w:r>
      <w:r w:rsidRPr="00DA02F0">
        <w:t>́</w:t>
      </w:r>
      <w:r w:rsidRPr="00CC6417">
        <w:t>йла г</w:t>
      </w:r>
      <w:r w:rsidRPr="00505111">
        <w:t>́</w:t>
      </w:r>
      <w:r w:rsidRPr="00CC6417">
        <w:t>азэ</w:t>
      </w:r>
      <w:r w:rsidRPr="00505111">
        <w:t>́</w:t>
      </w:r>
      <w:r w:rsidRPr="00CC6417">
        <w:t xml:space="preserve"> цели-э</w:t>
      </w:r>
      <w:r w:rsidRPr="00505111">
        <w:t>́</w:t>
      </w:r>
      <w:r w:rsidRPr="00CC6417">
        <w:t>ш умацо</w:t>
      </w:r>
      <w:r w:rsidRPr="00505111">
        <w:t>́</w:t>
      </w:r>
      <w:r w:rsidRPr="00CC6417">
        <w:t>т аль-мерори</w:t>
      </w:r>
      <w:r w:rsidRPr="005A74E4">
        <w:t>́</w:t>
      </w:r>
      <w:r w:rsidRPr="00CC6417">
        <w:t>м ёхелу</w:t>
      </w:r>
      <w:r w:rsidRPr="005A74E4">
        <w:t>́</w:t>
      </w:r>
      <w:r w:rsidRPr="00CC6417">
        <w:t>г</w:t>
      </w:r>
      <w:r w:rsidRPr="005A74E4">
        <w:t>́</w:t>
      </w:r>
      <w:r w:rsidRPr="00CC6417">
        <w:t>у</w:t>
      </w:r>
    </w:p>
    <w:p w14:paraId="076E6CD0" w14:textId="6F9F9807" w:rsidR="003118C5" w:rsidRDefault="003118C5" w:rsidP="008013EE">
      <w:pPr>
        <w:pStyle w:val="a9"/>
      </w:pPr>
      <w:r w:rsidRPr="00A821BF">
        <w:t xml:space="preserve">8. </w:t>
      </w:r>
      <w:r w:rsidRPr="00AB6093">
        <w:t>И</w:t>
      </w:r>
      <w:r>
        <w:t xml:space="preserve"> будете есть это мясо в эту ночь, жаренное на огне </w:t>
      </w:r>
      <w:r w:rsidRPr="00AB6093">
        <w:rPr>
          <w:i w:val="0"/>
          <w:iCs w:val="0"/>
        </w:rPr>
        <w:t>(на углях)</w:t>
      </w:r>
      <w:r>
        <w:rPr>
          <w:i w:val="0"/>
          <w:iCs w:val="0"/>
        </w:rPr>
        <w:t>,</w:t>
      </w:r>
      <w:r>
        <w:t xml:space="preserve"> с опресноками и с горькими травами будете </w:t>
      </w:r>
      <w:r w:rsidR="00B02E57">
        <w:t>ес</w:t>
      </w:r>
      <w:r>
        <w:t xml:space="preserve">ть. </w:t>
      </w:r>
    </w:p>
    <w:p w14:paraId="32510C81" w14:textId="77777777" w:rsidR="003118C5" w:rsidRDefault="003118C5" w:rsidP="008013EE">
      <w:pPr>
        <w:pStyle w:val="a9"/>
      </w:pPr>
    </w:p>
    <w:p w14:paraId="6A597964" w14:textId="793EC43C" w:rsidR="003118C5" w:rsidRDefault="003118C5" w:rsidP="00A46D02">
      <w:pPr>
        <w:pStyle w:val="a6"/>
      </w:pPr>
      <w:r>
        <w:t xml:space="preserve">Мы много раз читаем: почему в Песах едят мацу? </w:t>
      </w:r>
      <w:r w:rsidRPr="000D605B">
        <w:t xml:space="preserve">Например, потому что </w:t>
      </w:r>
      <w:r>
        <w:t xml:space="preserve">не успело скиснуть их тесто, и много других объяснений. Здесь мы видим, что Всевышний заранее повелел, что Песах будут </w:t>
      </w:r>
      <w:r w:rsidR="00B02E57">
        <w:t>ес</w:t>
      </w:r>
      <w:r>
        <w:t xml:space="preserve">ть с опресноками. </w:t>
      </w:r>
    </w:p>
    <w:p w14:paraId="0592EAF1" w14:textId="77777777" w:rsidR="003118C5" w:rsidRDefault="003118C5" w:rsidP="008013EE">
      <w:pPr>
        <w:pStyle w:val="a6"/>
        <w:spacing w:line="240" w:lineRule="auto"/>
      </w:pPr>
    </w:p>
    <w:p w14:paraId="704BCB75" w14:textId="77777777" w:rsidR="003118C5" w:rsidRPr="002D25B7" w:rsidRDefault="003118C5" w:rsidP="008013EE">
      <w:pPr>
        <w:pStyle w:val="ad"/>
        <w:rPr>
          <w:lang w:val="de-DE"/>
        </w:rPr>
      </w:pPr>
      <w:r w:rsidRPr="002D25B7">
        <w:rPr>
          <w:rtl/>
          <w:lang w:val="de-DE"/>
        </w:rPr>
        <w:t>אַל־תֹּאכְלוּ מִמֶּנּוּ נָא וּבָשֵׁל מְבֻשָּׁל בַּמָּיִם כִּי אִם־צְלִי־אֵשׁ רֹאשׁוֹ עַל־כְּרָעָיו וְעַל־קִרְבּוֹ׃</w:t>
      </w:r>
    </w:p>
    <w:p w14:paraId="26C93247" w14:textId="77777777" w:rsidR="003118C5" w:rsidRPr="0001369C" w:rsidRDefault="003118C5" w:rsidP="008013EE">
      <w:pPr>
        <w:pStyle w:val="a9"/>
        <w:rPr>
          <w:lang w:val="de-DE"/>
        </w:rPr>
      </w:pPr>
      <w:r w:rsidRPr="000F7BC1">
        <w:t>аль</w:t>
      </w:r>
      <w:r w:rsidRPr="0001369C">
        <w:rPr>
          <w:lang w:val="de-DE"/>
        </w:rPr>
        <w:t>-</w:t>
      </w:r>
      <w:r w:rsidRPr="000F7BC1">
        <w:t>тохелу</w:t>
      </w:r>
      <w:r w:rsidRPr="0001369C">
        <w:rPr>
          <w:lang w:val="de-DE"/>
        </w:rPr>
        <w:t xml:space="preserve">́ </w:t>
      </w:r>
      <w:r w:rsidRPr="000F7BC1">
        <w:t>мимэ</w:t>
      </w:r>
      <w:r w:rsidRPr="0001369C">
        <w:rPr>
          <w:lang w:val="de-DE"/>
        </w:rPr>
        <w:t>́</w:t>
      </w:r>
      <w:r w:rsidRPr="000F7BC1">
        <w:t>ну</w:t>
      </w:r>
      <w:r w:rsidRPr="0001369C">
        <w:rPr>
          <w:lang w:val="de-DE"/>
        </w:rPr>
        <w:t xml:space="preserve"> </w:t>
      </w:r>
      <w:r w:rsidRPr="000F7BC1">
        <w:t>на</w:t>
      </w:r>
      <w:r w:rsidRPr="0001369C">
        <w:rPr>
          <w:lang w:val="de-DE"/>
        </w:rPr>
        <w:t xml:space="preserve"> </w:t>
      </w:r>
      <w:r w:rsidRPr="000F7BC1">
        <w:t>уваше</w:t>
      </w:r>
      <w:r w:rsidRPr="0001369C">
        <w:rPr>
          <w:lang w:val="de-DE"/>
        </w:rPr>
        <w:t>́</w:t>
      </w:r>
      <w:r w:rsidRPr="000F7BC1">
        <w:t>ль</w:t>
      </w:r>
      <w:r w:rsidRPr="0001369C">
        <w:rPr>
          <w:lang w:val="de-DE"/>
        </w:rPr>
        <w:t xml:space="preserve"> </w:t>
      </w:r>
      <w:r w:rsidRPr="000F7BC1">
        <w:t>мевуша</w:t>
      </w:r>
      <w:r w:rsidRPr="0001369C">
        <w:rPr>
          <w:lang w:val="de-DE"/>
        </w:rPr>
        <w:t>́</w:t>
      </w:r>
      <w:r w:rsidRPr="000F7BC1">
        <w:t>ль</w:t>
      </w:r>
      <w:r w:rsidRPr="0001369C">
        <w:rPr>
          <w:lang w:val="de-DE"/>
        </w:rPr>
        <w:t xml:space="preserve"> </w:t>
      </w:r>
      <w:r w:rsidRPr="000F7BC1">
        <w:t>бама</w:t>
      </w:r>
      <w:r w:rsidRPr="0001369C">
        <w:rPr>
          <w:lang w:val="de-DE"/>
        </w:rPr>
        <w:t>́</w:t>
      </w:r>
      <w:r w:rsidRPr="000F7BC1">
        <w:t>йим</w:t>
      </w:r>
      <w:r w:rsidRPr="0001369C">
        <w:rPr>
          <w:lang w:val="de-DE"/>
        </w:rPr>
        <w:t xml:space="preserve"> </w:t>
      </w:r>
      <w:r w:rsidRPr="000F7BC1">
        <w:t>ки</w:t>
      </w:r>
      <w:r w:rsidRPr="0001369C">
        <w:rPr>
          <w:lang w:val="de-DE"/>
        </w:rPr>
        <w:t xml:space="preserve"> </w:t>
      </w:r>
      <w:r w:rsidRPr="000F7BC1">
        <w:t>им</w:t>
      </w:r>
      <w:r w:rsidRPr="0001369C">
        <w:rPr>
          <w:lang w:val="de-DE"/>
        </w:rPr>
        <w:t>-</w:t>
      </w:r>
      <w:r w:rsidRPr="000F7BC1">
        <w:t>цели</w:t>
      </w:r>
      <w:r w:rsidRPr="0001369C">
        <w:rPr>
          <w:lang w:val="de-DE"/>
        </w:rPr>
        <w:t>-</w:t>
      </w:r>
      <w:r w:rsidRPr="000F7BC1">
        <w:t>э</w:t>
      </w:r>
      <w:r w:rsidRPr="0001369C">
        <w:rPr>
          <w:lang w:val="de-DE"/>
        </w:rPr>
        <w:t>́</w:t>
      </w:r>
      <w:r w:rsidRPr="000F7BC1">
        <w:t>ш</w:t>
      </w:r>
      <w:r w:rsidRPr="0001369C">
        <w:rPr>
          <w:lang w:val="de-DE"/>
        </w:rPr>
        <w:t xml:space="preserve"> </w:t>
      </w:r>
      <w:r w:rsidRPr="000F7BC1">
        <w:t>рошо</w:t>
      </w:r>
      <w:r>
        <w:rPr>
          <w:lang w:val="de-DE"/>
        </w:rPr>
        <w:t>́</w:t>
      </w:r>
      <w:r w:rsidRPr="0001369C">
        <w:rPr>
          <w:lang w:val="de-DE"/>
        </w:rPr>
        <w:t xml:space="preserve"> </w:t>
      </w:r>
      <w:r w:rsidRPr="000F7BC1">
        <w:t>аль</w:t>
      </w:r>
      <w:r w:rsidRPr="0001369C">
        <w:rPr>
          <w:lang w:val="de-DE"/>
        </w:rPr>
        <w:t>-</w:t>
      </w:r>
      <w:r w:rsidRPr="000F7BC1">
        <w:t>кераа</w:t>
      </w:r>
      <w:r>
        <w:rPr>
          <w:lang w:val="de-DE"/>
        </w:rPr>
        <w:t>́</w:t>
      </w:r>
      <w:r w:rsidRPr="000F7BC1">
        <w:t>в</w:t>
      </w:r>
      <w:r w:rsidRPr="0001369C">
        <w:rPr>
          <w:lang w:val="de-DE"/>
        </w:rPr>
        <w:t xml:space="preserve"> </w:t>
      </w:r>
      <w:r w:rsidRPr="000F7BC1">
        <w:t>веаль</w:t>
      </w:r>
      <w:r w:rsidRPr="0001369C">
        <w:rPr>
          <w:lang w:val="de-DE"/>
        </w:rPr>
        <w:t>-</w:t>
      </w:r>
      <w:r w:rsidRPr="000F7BC1">
        <w:t>кирбо</w:t>
      </w:r>
      <w:r>
        <w:rPr>
          <w:lang w:val="de-DE"/>
        </w:rPr>
        <w:t>́</w:t>
      </w:r>
    </w:p>
    <w:p w14:paraId="0F9AA17E" w14:textId="74120893" w:rsidR="003118C5" w:rsidRDefault="003118C5" w:rsidP="008013EE">
      <w:pPr>
        <w:pStyle w:val="a9"/>
      </w:pPr>
      <w:r w:rsidRPr="00A821BF">
        <w:t xml:space="preserve">9. </w:t>
      </w:r>
      <w:r w:rsidRPr="002D25B7">
        <w:t>И</w:t>
      </w:r>
      <w:r>
        <w:t xml:space="preserve"> не </w:t>
      </w:r>
      <w:r w:rsidR="00B02E57">
        <w:t>ешь</w:t>
      </w:r>
      <w:r>
        <w:t>те из него сырым</w:t>
      </w:r>
      <w:r w:rsidRPr="002D25B7">
        <w:t xml:space="preserve"> </w:t>
      </w:r>
      <w:r>
        <w:t>и варён</w:t>
      </w:r>
      <w:r w:rsidR="008013EE">
        <w:t>н</w:t>
      </w:r>
      <w:r>
        <w:t>ым в воде, но только жаренным на огне вместе с головой его и вместе с внутренностями его.</w:t>
      </w:r>
    </w:p>
    <w:p w14:paraId="3A320E21" w14:textId="77777777" w:rsidR="003118C5" w:rsidRDefault="003118C5" w:rsidP="008013EE">
      <w:pPr>
        <w:pStyle w:val="a9"/>
      </w:pPr>
    </w:p>
    <w:p w14:paraId="2D54DA09" w14:textId="11CD780D" w:rsidR="003118C5" w:rsidRDefault="003118C5" w:rsidP="00A46D02">
      <w:pPr>
        <w:pStyle w:val="a6"/>
      </w:pPr>
      <w:r>
        <w:t>Непростое это дело, Моше говорил об этом неоднократно. В Египте опасно приносить в жертву агнца, потому что побить камнями могут. И здесь Всевышний говорит: «Не только забьёте</w:t>
      </w:r>
      <w:r w:rsidRPr="000E4543">
        <w:t xml:space="preserve"> </w:t>
      </w:r>
      <w:r>
        <w:t xml:space="preserve">вы его, но будете его жарить так, чтобы он пах – не в кастрюльке, не в скороварке, не в мультиварке, так, чтобы никто не почувствовал запах, не сырым, чтобы, не дай Бог, никто вообще ничего не унюхал. Вы его будете </w:t>
      </w:r>
      <w:r w:rsidR="00B02E57">
        <w:t>ес</w:t>
      </w:r>
      <w:r>
        <w:t xml:space="preserve">ть так, чтобы это </w:t>
      </w:r>
      <w:r w:rsidRPr="00B2716A">
        <w:t xml:space="preserve">было всем понятно, обоняемо, </w:t>
      </w:r>
      <w:r>
        <w:t xml:space="preserve">что вот здесь едят баранину на углях с горькими травами. </w:t>
      </w:r>
    </w:p>
    <w:p w14:paraId="2B3D6124" w14:textId="77777777" w:rsidR="003118C5" w:rsidRDefault="003118C5" w:rsidP="008013EE">
      <w:pPr>
        <w:pStyle w:val="a6"/>
        <w:spacing w:line="240" w:lineRule="auto"/>
      </w:pPr>
    </w:p>
    <w:p w14:paraId="6CC45BB2" w14:textId="77777777" w:rsidR="003118C5" w:rsidRDefault="003118C5" w:rsidP="008013EE">
      <w:pPr>
        <w:pStyle w:val="ad"/>
        <w:bidi w:val="0"/>
      </w:pPr>
      <w:r w:rsidRPr="002D25B7">
        <w:rPr>
          <w:rtl/>
        </w:rPr>
        <w:t>וְלֹא־תוֹתִירוּ מִמֶּנּוּ עַד־בֹּקֶר וְהַנֹּתָר מִמֶּנּוּ עַד־בֹּקֶר בָּאֵשׁ תִּשְׂרֹפוּ׃</w:t>
      </w:r>
    </w:p>
    <w:p w14:paraId="43FEAFA7" w14:textId="77777777" w:rsidR="003118C5" w:rsidRPr="00621853" w:rsidRDefault="003118C5" w:rsidP="008013EE">
      <w:pPr>
        <w:pStyle w:val="a9"/>
      </w:pPr>
      <w:r w:rsidRPr="00621853">
        <w:t>вело-тоти́ру мимэ́ну ад-бо́кер веѓанота́р мимэ́ну ад-бо́кер баэ́ш тисро́фу</w:t>
      </w:r>
    </w:p>
    <w:p w14:paraId="1CA57A67" w14:textId="77777777" w:rsidR="003118C5" w:rsidRDefault="003118C5" w:rsidP="008013EE">
      <w:pPr>
        <w:pStyle w:val="a9"/>
      </w:pPr>
      <w:r w:rsidRPr="00A821BF">
        <w:t xml:space="preserve">10. </w:t>
      </w:r>
      <w:r>
        <w:t>И не оставляйте от него до утра</w:t>
      </w:r>
      <w:r w:rsidRPr="002D25B7">
        <w:t xml:space="preserve">, </w:t>
      </w:r>
      <w:r>
        <w:t>а то,</w:t>
      </w:r>
      <w:r w:rsidRPr="002D25B7">
        <w:t xml:space="preserve"> </w:t>
      </w:r>
      <w:r>
        <w:t xml:space="preserve">что останется до утра, сожгите огнём. </w:t>
      </w:r>
    </w:p>
    <w:p w14:paraId="13558801" w14:textId="77777777" w:rsidR="003118C5" w:rsidRDefault="003118C5" w:rsidP="008013EE">
      <w:pPr>
        <w:pStyle w:val="a9"/>
      </w:pPr>
    </w:p>
    <w:p w14:paraId="534F45E2" w14:textId="7783D702" w:rsidR="003118C5" w:rsidRDefault="003118C5" w:rsidP="00A46D02">
      <w:pPr>
        <w:pStyle w:val="a6"/>
      </w:pPr>
      <w:r w:rsidRPr="00B2716A">
        <w:t>Некоторые противоречия здесь есть.</w:t>
      </w:r>
      <w:r>
        <w:t xml:space="preserve"> Говорится: не </w:t>
      </w:r>
      <w:r w:rsidRPr="00B2716A">
        <w:t xml:space="preserve">откладывайте ничего себе на утро. Вы едите эту жертву, но не можете сказать: «А вот это я доем потом». Нет. Жертва должна быть съедена </w:t>
      </w:r>
      <w:r w:rsidRPr="00B2716A">
        <w:rPr>
          <w:i/>
          <w:iCs/>
        </w:rPr>
        <w:t>полностью</w:t>
      </w:r>
      <w:r w:rsidRPr="00B2716A">
        <w:t xml:space="preserve">, она не для насыщения, её не едят на сытый желудок. И поэтому нельзя отложить от неё и сказать: «Потом доем, мне эта порция не нравится». Нет, нужно </w:t>
      </w:r>
      <w:r w:rsidRPr="00B2716A">
        <w:rPr>
          <w:i/>
          <w:iCs/>
        </w:rPr>
        <w:t>съесть всё</w:t>
      </w:r>
      <w:r w:rsidRPr="00B2716A">
        <w:t xml:space="preserve">, а если что-то осталось до утра, то можно сжечь это на следующее утро. Многие здесь отмечают: не сжигайте остатки утром, в праздник, сожгите </w:t>
      </w:r>
      <w:r>
        <w:t xml:space="preserve">их на следующее утро. </w:t>
      </w:r>
    </w:p>
    <w:p w14:paraId="2338DFCC" w14:textId="77777777" w:rsidR="003118C5" w:rsidRDefault="003118C5" w:rsidP="008013EE">
      <w:pPr>
        <w:pStyle w:val="a6"/>
        <w:spacing w:line="240" w:lineRule="auto"/>
      </w:pPr>
    </w:p>
    <w:p w14:paraId="57EE4FC7" w14:textId="77777777" w:rsidR="003118C5" w:rsidRPr="00B8595B" w:rsidRDefault="003118C5" w:rsidP="008013EE">
      <w:pPr>
        <w:pStyle w:val="ad"/>
        <w:bidi w:val="0"/>
        <w:jc w:val="left"/>
        <w:rPr>
          <w:lang w:val="de-DE"/>
        </w:rPr>
      </w:pPr>
      <w:r w:rsidRPr="00B8595B">
        <w:rPr>
          <w:rtl/>
          <w:lang w:val="de-DE"/>
        </w:rPr>
        <w:t xml:space="preserve">וְכָכָה תֹּאכְלוּ אֹתוֹ מָתְנֵיכֶם חֲגֻרִים נַעֲלֵיכֶם בְּרַגְלֵיכֶם וּמַקֶּלְכֶם בְּיֶדְכֶם וַאֲכַלְתֶּם אֹתוֹ בְּחִפָּזוֹן </w:t>
      </w:r>
      <w:r w:rsidRPr="001D532F">
        <w:rPr>
          <w:b/>
          <w:bCs/>
          <w:rtl/>
          <w:lang w:val="de-DE"/>
        </w:rPr>
        <w:t>פֶּסַח</w:t>
      </w:r>
      <w:r w:rsidRPr="00B8595B">
        <w:rPr>
          <w:rtl/>
          <w:lang w:val="de-DE"/>
        </w:rPr>
        <w:t xml:space="preserve"> הוּא לַיהוָה׃</w:t>
      </w:r>
    </w:p>
    <w:p w14:paraId="6C7767BF" w14:textId="77777777" w:rsidR="003118C5" w:rsidRPr="0062150A" w:rsidRDefault="003118C5" w:rsidP="008013EE">
      <w:pPr>
        <w:pStyle w:val="a9"/>
        <w:rPr>
          <w:lang w:val="de-DE"/>
        </w:rPr>
      </w:pPr>
      <w:r w:rsidRPr="0062150A">
        <w:rPr>
          <w:lang w:val="de-DE"/>
        </w:rPr>
        <w:t>веха</w:t>
      </w:r>
      <w:r>
        <w:rPr>
          <w:lang w:val="de-DE"/>
        </w:rPr>
        <w:t>́</w:t>
      </w:r>
      <w:r w:rsidRPr="0062150A">
        <w:rPr>
          <w:lang w:val="de-DE"/>
        </w:rPr>
        <w:t>ха тохелу</w:t>
      </w:r>
      <w:r>
        <w:rPr>
          <w:lang w:val="de-DE"/>
        </w:rPr>
        <w:t>́</w:t>
      </w:r>
      <w:r w:rsidRPr="0062150A">
        <w:rPr>
          <w:lang w:val="de-DE"/>
        </w:rPr>
        <w:t xml:space="preserve"> ото</w:t>
      </w:r>
      <w:r>
        <w:rPr>
          <w:lang w:val="de-DE"/>
        </w:rPr>
        <w:t>́</w:t>
      </w:r>
      <w:r w:rsidRPr="0062150A">
        <w:rPr>
          <w:lang w:val="de-DE"/>
        </w:rPr>
        <w:t xml:space="preserve"> мотнехэ</w:t>
      </w:r>
      <w:r>
        <w:rPr>
          <w:lang w:val="de-DE"/>
        </w:rPr>
        <w:t>́</w:t>
      </w:r>
      <w:r w:rsidRPr="0062150A">
        <w:rPr>
          <w:lang w:val="de-DE"/>
        </w:rPr>
        <w:t>м хагури</w:t>
      </w:r>
      <w:r>
        <w:rPr>
          <w:lang w:val="de-DE"/>
        </w:rPr>
        <w:t>́</w:t>
      </w:r>
      <w:r w:rsidRPr="0062150A">
        <w:rPr>
          <w:lang w:val="de-DE"/>
        </w:rPr>
        <w:t>м наалехэ</w:t>
      </w:r>
      <w:r>
        <w:rPr>
          <w:lang w:val="de-DE"/>
        </w:rPr>
        <w:t>́</w:t>
      </w:r>
      <w:r w:rsidRPr="0062150A">
        <w:rPr>
          <w:lang w:val="de-DE"/>
        </w:rPr>
        <w:t>м бераглехэ</w:t>
      </w:r>
      <w:r>
        <w:rPr>
          <w:lang w:val="de-DE"/>
        </w:rPr>
        <w:t>́</w:t>
      </w:r>
      <w:r w:rsidRPr="0062150A">
        <w:rPr>
          <w:lang w:val="de-DE"/>
        </w:rPr>
        <w:t>м умакельхэ</w:t>
      </w:r>
      <w:r>
        <w:rPr>
          <w:lang w:val="de-DE"/>
        </w:rPr>
        <w:t>́</w:t>
      </w:r>
      <w:r w:rsidRPr="0062150A">
        <w:rPr>
          <w:lang w:val="de-DE"/>
        </w:rPr>
        <w:t>м беедхэ</w:t>
      </w:r>
      <w:r>
        <w:rPr>
          <w:lang w:val="de-DE"/>
        </w:rPr>
        <w:t>́</w:t>
      </w:r>
      <w:r w:rsidRPr="0062150A">
        <w:rPr>
          <w:lang w:val="de-DE"/>
        </w:rPr>
        <w:t>м ваахальтэ</w:t>
      </w:r>
      <w:r>
        <w:rPr>
          <w:lang w:val="de-DE"/>
        </w:rPr>
        <w:t>́</w:t>
      </w:r>
      <w:r w:rsidRPr="0062150A">
        <w:rPr>
          <w:lang w:val="de-DE"/>
        </w:rPr>
        <w:t>м ото</w:t>
      </w:r>
      <w:r>
        <w:rPr>
          <w:lang w:val="de-DE"/>
        </w:rPr>
        <w:t>́</w:t>
      </w:r>
      <w:r w:rsidRPr="0062150A">
        <w:rPr>
          <w:lang w:val="de-DE"/>
        </w:rPr>
        <w:t xml:space="preserve"> бехипазо</w:t>
      </w:r>
      <w:r>
        <w:rPr>
          <w:lang w:val="de-DE"/>
        </w:rPr>
        <w:t>́</w:t>
      </w:r>
      <w:r w:rsidRPr="0062150A">
        <w:rPr>
          <w:lang w:val="de-DE"/>
        </w:rPr>
        <w:t xml:space="preserve">н </w:t>
      </w:r>
      <w:r w:rsidRPr="001D532F">
        <w:rPr>
          <w:b/>
          <w:bCs/>
          <w:lang w:val="de-DE"/>
        </w:rPr>
        <w:t>пэ́сах</w:t>
      </w:r>
      <w:r w:rsidRPr="0062150A">
        <w:rPr>
          <w:lang w:val="de-DE"/>
        </w:rPr>
        <w:t xml:space="preserve"> г</w:t>
      </w:r>
      <w:r>
        <w:rPr>
          <w:lang w:val="de-DE"/>
        </w:rPr>
        <w:t>́</w:t>
      </w:r>
      <w:r w:rsidRPr="0062150A">
        <w:rPr>
          <w:lang w:val="de-DE"/>
        </w:rPr>
        <w:t>у ладона</w:t>
      </w:r>
      <w:r>
        <w:rPr>
          <w:lang w:val="de-DE"/>
        </w:rPr>
        <w:t>́</w:t>
      </w:r>
      <w:r w:rsidRPr="0062150A">
        <w:rPr>
          <w:lang w:val="de-DE"/>
        </w:rPr>
        <w:t>й</w:t>
      </w:r>
    </w:p>
    <w:p w14:paraId="3BD3FE27" w14:textId="47DCDB4D" w:rsidR="003118C5" w:rsidRDefault="003118C5" w:rsidP="008013EE">
      <w:pPr>
        <w:pStyle w:val="a9"/>
      </w:pPr>
      <w:r w:rsidRPr="00A821BF">
        <w:t xml:space="preserve">11. </w:t>
      </w:r>
      <w:r>
        <w:t>И</w:t>
      </w:r>
      <w:r w:rsidRPr="00B8595B">
        <w:t xml:space="preserve"> </w:t>
      </w:r>
      <w:r>
        <w:t xml:space="preserve">так будете </w:t>
      </w:r>
      <w:r w:rsidR="00B02E57">
        <w:t>ес</w:t>
      </w:r>
      <w:r>
        <w:t>ть его</w:t>
      </w:r>
      <w:r w:rsidRPr="00B8595B">
        <w:t xml:space="preserve">, </w:t>
      </w:r>
      <w:r>
        <w:t>препояса</w:t>
      </w:r>
      <w:r w:rsidR="00B2716A">
        <w:t>н</w:t>
      </w:r>
      <w:r>
        <w:t>ные поясами, обув</w:t>
      </w:r>
      <w:r w:rsidRPr="00B8595B">
        <w:t>ь</w:t>
      </w:r>
      <w:r>
        <w:t xml:space="preserve"> ваша на ногах ваших, посохи ваши в руках ваших, и будете есть его поспешно, это </w:t>
      </w:r>
      <w:r w:rsidRPr="001D532F">
        <w:rPr>
          <w:b/>
          <w:bCs/>
        </w:rPr>
        <w:t>Песах</w:t>
      </w:r>
      <w:r w:rsidRPr="00A821BF">
        <w:t xml:space="preserve"> </w:t>
      </w:r>
      <w:r>
        <w:t>Господу.</w:t>
      </w:r>
    </w:p>
    <w:p w14:paraId="4EC9EA12" w14:textId="77777777" w:rsidR="003118C5" w:rsidRDefault="003118C5" w:rsidP="008013EE">
      <w:pPr>
        <w:pStyle w:val="a6"/>
        <w:spacing w:line="240" w:lineRule="auto"/>
      </w:pPr>
    </w:p>
    <w:p w14:paraId="6692AAFA" w14:textId="32F8FBFC" w:rsidR="0032066F" w:rsidRDefault="003118C5" w:rsidP="00A46D02">
      <w:pPr>
        <w:pStyle w:val="a6"/>
      </w:pPr>
      <w:r>
        <w:t>Понятно, что ничего не понятно. Обычно человек приходит на трапезу, даже на простую трапезу, и он разувается, снимает верхнюю одежду, освобождает пояс и уж</w:t>
      </w:r>
      <w:r w:rsidRPr="00B8595B">
        <w:t xml:space="preserve"> </w:t>
      </w:r>
      <w:r>
        <w:t xml:space="preserve">тем более ставит у стены посох, зонтик, вешает шляпу на вешалку. Здесь же надо </w:t>
      </w:r>
      <w:r w:rsidR="00B02E57">
        <w:t>ес</w:t>
      </w:r>
      <w:r>
        <w:t xml:space="preserve">ть эту жертву в самом пренебрежительном виде по отношению к ней. Она предназначена для того, чтобы можно было её </w:t>
      </w:r>
      <w:r w:rsidR="00B02E57">
        <w:t>ес</w:t>
      </w:r>
      <w:r>
        <w:t>ть в таком вот «дорожном» состоянии. Казалось бы, когда ты прикасаешься к чему-то столь святому, то можно было бы попросить сшить фраки и вечерние платья для этой цели, но Всевышний говорит: «Нет!» Пасхальная жертва</w:t>
      </w:r>
      <w:r w:rsidRPr="005528D2">
        <w:t xml:space="preserve"> </w:t>
      </w:r>
      <w:r>
        <w:t>–</w:t>
      </w:r>
      <w:r w:rsidRPr="005528D2">
        <w:t xml:space="preserve"> </w:t>
      </w:r>
      <w:r>
        <w:t xml:space="preserve">это жертва, которая принимается в самой-самой будничной одежде. Это жертва, в отношении которой во время пребывания в Египте была </w:t>
      </w:r>
      <w:r w:rsidRPr="00B2716A">
        <w:t>заповедана будничность</w:t>
      </w:r>
      <w:r>
        <w:t xml:space="preserve">, нельзя есть её в парадном виде. Почему? Потому, что это Песах Господу. Слово </w:t>
      </w:r>
      <w:r w:rsidRPr="005528D2">
        <w:rPr>
          <w:i/>
          <w:iCs/>
        </w:rPr>
        <w:t>песах</w:t>
      </w:r>
      <w:r w:rsidR="00B2716A">
        <w:rPr>
          <w:i/>
          <w:iCs/>
        </w:rPr>
        <w:t xml:space="preserve"> </w:t>
      </w:r>
      <w:r w:rsidR="00B2716A" w:rsidRPr="00B2716A">
        <w:t>происходит</w:t>
      </w:r>
      <w:r w:rsidR="00B2716A">
        <w:rPr>
          <w:i/>
          <w:iCs/>
        </w:rPr>
        <w:t xml:space="preserve"> </w:t>
      </w:r>
      <w:r w:rsidR="00B2716A" w:rsidRPr="00B2716A">
        <w:t>от</w:t>
      </w:r>
      <w:r w:rsidR="00B2716A">
        <w:rPr>
          <w:i/>
          <w:iCs/>
        </w:rPr>
        <w:t xml:space="preserve"> лифсоах, </w:t>
      </w:r>
      <w:r w:rsidR="00B2716A" w:rsidRPr="00B2716A">
        <w:t>что значит</w:t>
      </w:r>
      <w:r>
        <w:t xml:space="preserve"> </w:t>
      </w:r>
      <w:r w:rsidRPr="006A12BA">
        <w:rPr>
          <w:i/>
          <w:iCs/>
        </w:rPr>
        <w:t>перепрыгнуть,</w:t>
      </w:r>
      <w:r>
        <w:rPr>
          <w:i/>
          <w:iCs/>
          <w:lang w:val="de-DE"/>
        </w:rPr>
        <w:t xml:space="preserve"> </w:t>
      </w:r>
      <w:r w:rsidRPr="006A12BA">
        <w:rPr>
          <w:i/>
          <w:iCs/>
        </w:rPr>
        <w:t>станцевать, перешагнуть</w:t>
      </w:r>
      <w:r w:rsidRPr="005528D2">
        <w:rPr>
          <w:i/>
          <w:iCs/>
        </w:rPr>
        <w:t>, перескочить, перехромать.</w:t>
      </w:r>
      <w:r>
        <w:t xml:space="preserve"> </w:t>
      </w:r>
      <w:r w:rsidRPr="00B2716A">
        <w:t xml:space="preserve">И здесь можно сказать, что принесение этой жертвы – это прыжок к Господу. </w:t>
      </w:r>
      <w:r w:rsidR="0032066F">
        <w:br w:type="page"/>
      </w:r>
    </w:p>
    <w:p w14:paraId="23B62219" w14:textId="77777777" w:rsidR="0032066F" w:rsidRPr="005F77BD" w:rsidRDefault="0032066F" w:rsidP="00A46D02">
      <w:pPr>
        <w:pStyle w:val="af"/>
        <w:spacing w:line="276" w:lineRule="auto"/>
      </w:pPr>
      <w:bookmarkStart w:id="36" w:name="_Toc159267153"/>
      <w:r w:rsidRPr="005F77BD">
        <w:t>Кровь на пороге (12:12-28)</w:t>
      </w:r>
      <w:bookmarkEnd w:id="36"/>
    </w:p>
    <w:p w14:paraId="1D46D46D" w14:textId="77777777" w:rsidR="0032066F" w:rsidRDefault="0032066F" w:rsidP="00A46D02">
      <w:pPr>
        <w:pStyle w:val="a6"/>
      </w:pPr>
    </w:p>
    <w:p w14:paraId="41502E0B" w14:textId="579D6645" w:rsidR="0032066F" w:rsidRDefault="0032066F" w:rsidP="00A46D02">
      <w:pPr>
        <w:pStyle w:val="a6"/>
      </w:pPr>
      <w:r>
        <w:t xml:space="preserve">С Божьей помощью мы с вами продолжаем читать недельную главу Бо. Мы остановились на том, что Всевышний дал Моше подробнейшее наставление о том, как есть пасхальную жертву – </w:t>
      </w:r>
      <w:r w:rsidRPr="00AA229D">
        <w:rPr>
          <w:i/>
        </w:rPr>
        <w:t>К</w:t>
      </w:r>
      <w:r w:rsidR="008013EE">
        <w:rPr>
          <w:i/>
        </w:rPr>
        <w:t>о</w:t>
      </w:r>
      <w:r w:rsidRPr="00AA229D">
        <w:rPr>
          <w:i/>
        </w:rPr>
        <w:t>рбан Песах</w:t>
      </w:r>
      <w:r w:rsidR="008013EE">
        <w:rPr>
          <w:i/>
        </w:rPr>
        <w:t>,</w:t>
      </w:r>
      <w:r>
        <w:t xml:space="preserve"> и Моше должен был передать это народу. Всевышний продолжает давать Моше наставления. </w:t>
      </w:r>
    </w:p>
    <w:p w14:paraId="6088D7AF" w14:textId="77777777" w:rsidR="0032066F" w:rsidRDefault="0032066F" w:rsidP="008013EE">
      <w:pPr>
        <w:pStyle w:val="a6"/>
        <w:spacing w:line="240" w:lineRule="auto"/>
      </w:pPr>
    </w:p>
    <w:p w14:paraId="7CC72E2F" w14:textId="77777777" w:rsidR="0032066F" w:rsidRPr="004E4C3A" w:rsidRDefault="0032066F" w:rsidP="008013EE">
      <w:pPr>
        <w:pStyle w:val="ad"/>
      </w:pPr>
      <w:r w:rsidRPr="004E4C3A">
        <w:t>וְעָבַרְתִּי בְאֶרֶץ־מִצְרַיִם בַּלַּיְלָה הַזֶּה וְהִכֵּיתִי כָל־בְּכוֹר בְּאֶרֶץ מִצְרַיִם מֵאָדָם וְעַד־בְּהֵמָה וּבְכָל־אֱלֹהֵי מִצְרַיִם אֶעֱשֶׂה שְׁפָטִים אֲנִי יְהוָה׃</w:t>
      </w:r>
    </w:p>
    <w:p w14:paraId="0043CA92" w14:textId="77777777" w:rsidR="0032066F" w:rsidRPr="00861A7F" w:rsidRDefault="0032066F" w:rsidP="008013EE">
      <w:pPr>
        <w:pStyle w:val="a9"/>
      </w:pPr>
      <w:r>
        <w:t>веаварти́ веэрец-мицра</w:t>
      </w:r>
      <w:r w:rsidRPr="00861A7F">
        <w:t>́</w:t>
      </w:r>
      <w:r>
        <w:t>йим бала́йла ѓазе́ веѓикети́ холь-бехо́р беэ́рец мицра́йим меада́м веад-беѓема́ увхоль-элоѓе́ мицра́йим ээсэ́ шефати́м ани́ адона́й</w:t>
      </w:r>
    </w:p>
    <w:p w14:paraId="43BF0281" w14:textId="673A24A9" w:rsidR="0032066F" w:rsidRPr="00A45207" w:rsidRDefault="0032066F" w:rsidP="008013EE">
      <w:pPr>
        <w:pStyle w:val="a9"/>
      </w:pPr>
      <w:r>
        <w:t xml:space="preserve">12. И пройду Я по стране Египетской в эту ночь и побью </w:t>
      </w:r>
      <w:r w:rsidRPr="005F3151">
        <w:rPr>
          <w:i w:val="0"/>
          <w:iCs w:val="0"/>
        </w:rPr>
        <w:t>(или</w:t>
      </w:r>
      <w:r>
        <w:t xml:space="preserve"> убью</w:t>
      </w:r>
      <w:r w:rsidRPr="005F3151">
        <w:rPr>
          <w:i w:val="0"/>
          <w:iCs w:val="0"/>
        </w:rPr>
        <w:t>)</w:t>
      </w:r>
      <w:r>
        <w:rPr>
          <w:i w:val="0"/>
          <w:iCs w:val="0"/>
        </w:rPr>
        <w:t xml:space="preserve"> </w:t>
      </w:r>
      <w:r>
        <w:t xml:space="preserve">Я всякого первенца в стране Египетской, от человека до скотины. И над всеми египетскими богами Я произведу суд. Я – Господь. </w:t>
      </w:r>
    </w:p>
    <w:p w14:paraId="11CFE2F0" w14:textId="77777777" w:rsidR="0032066F" w:rsidRDefault="0032066F" w:rsidP="008013EE">
      <w:pPr>
        <w:pStyle w:val="a6"/>
        <w:spacing w:line="240" w:lineRule="auto"/>
      </w:pPr>
    </w:p>
    <w:p w14:paraId="6F41CB67" w14:textId="40B420E7" w:rsidR="0032066F" w:rsidRDefault="0032066F" w:rsidP="00A46D02">
      <w:pPr>
        <w:pStyle w:val="a6"/>
      </w:pPr>
      <w:r>
        <w:t xml:space="preserve">Мы читали о том, что Всевышний пообещал, что погибнут все первенцы, от первенца фараона до первенца рабыни, которая за жерновами, то есть до первенцев простолюдинов. И часто люди возмущаются: «Насколько же несправедлив Всевышний! </w:t>
      </w:r>
      <w:r w:rsidRPr="0032066F">
        <w:t xml:space="preserve">И пусть бы </w:t>
      </w:r>
      <w:r>
        <w:t xml:space="preserve">убивать первенца фараона, который вёл политику. Зачем убивать первенца рабыни, которая </w:t>
      </w:r>
      <w:r w:rsidRPr="00FE4749">
        <w:t>за жерновами</w:t>
      </w:r>
      <w:r>
        <w:t xml:space="preserve">?» И как всё это связано с тем, что Всевышний </w:t>
      </w:r>
      <w:r w:rsidRPr="0032066F">
        <w:t>здесь говорит</w:t>
      </w:r>
      <w:r>
        <w:t>: «И над их богами Я произведу суд?»</w:t>
      </w:r>
    </w:p>
    <w:p w14:paraId="4A2533CA" w14:textId="58D9A4CF" w:rsidR="0032066F" w:rsidRDefault="0032066F" w:rsidP="00A46D02">
      <w:pPr>
        <w:pStyle w:val="a6"/>
      </w:pPr>
      <w:r>
        <w:t xml:space="preserve">Многие </w:t>
      </w:r>
      <w:r w:rsidRPr="00B556D1">
        <w:t>комментаторы отмечают, что именно это, возможно, происходило в Египте. Когда совершались казни, далеко не все верили, что это связано с деятельностью Моше и Аѓарона. Многие говорили: «Вот, это сила нашего бога, это наш бог проявляется в Египте, он наказал египтян за то-то и за то-то». Очень часто такое бывает и в нашем мире, мы сами так поступаем</w:t>
      </w:r>
      <w:r w:rsidR="00F5174B">
        <w:t>,</w:t>
      </w:r>
      <w:r w:rsidRPr="00B556D1">
        <w:t xml:space="preserve"> или люди вокруг нас так поступают. Когда происходит несчастье в какой-то стране или в какой</w:t>
      </w:r>
      <w:r>
        <w:t xml:space="preserve">-то семье, мы говорим: «Вот за то и за то покарал их Бог». Язычники тоже так поступали, они не сильно отличались от нас. Многие из них радовались победам своих богов, когда происходили казни в Египте, и приписывали своим богам эти победы. И за это их постигает наказание. Тем самым Всевышний и над ними самими, и над их богами производит суд. И поскольку через первенцев, мы говорили об этом, осуществляется связь с богом у каждого народа, то это является одним из объяснений, почему уничтожение </w:t>
      </w:r>
      <w:r w:rsidRPr="00B556D1">
        <w:t>первенцев было справедливым.</w:t>
      </w:r>
      <w:r>
        <w:t xml:space="preserve"> </w:t>
      </w:r>
    </w:p>
    <w:p w14:paraId="1040B283" w14:textId="77777777" w:rsidR="0032066F" w:rsidRDefault="0032066F" w:rsidP="00F5174B">
      <w:pPr>
        <w:pStyle w:val="a6"/>
        <w:spacing w:line="240" w:lineRule="auto"/>
      </w:pPr>
    </w:p>
    <w:p w14:paraId="1D0D152C" w14:textId="77777777" w:rsidR="0032066F" w:rsidRPr="00B7549F" w:rsidRDefault="0032066F" w:rsidP="00F5174B">
      <w:pPr>
        <w:pStyle w:val="ad"/>
      </w:pPr>
      <w:r w:rsidRPr="00B7549F">
        <w:t xml:space="preserve">וְהָיָה הַדָּם לָכֶם לְאֹת עַל הַבָּתִּים אֲשֶׁר אַתֶּם שָׁם וְרָאִיתִי אֶת־הַדָּם </w:t>
      </w:r>
      <w:r w:rsidRPr="000F1B1F">
        <w:t>וּ</w:t>
      </w:r>
      <w:r w:rsidRPr="00AD7BF5">
        <w:rPr>
          <w:b/>
          <w:bCs/>
        </w:rPr>
        <w:t>פָסַחְתִּי</w:t>
      </w:r>
      <w:r w:rsidRPr="00B7549F">
        <w:t xml:space="preserve"> עֲלֵכֶם וְלֹא־יִהְיֶה בָכֶם </w:t>
      </w:r>
      <w:r w:rsidRPr="00AD7BF5">
        <w:rPr>
          <w:b/>
          <w:bCs/>
        </w:rPr>
        <w:t>נֶגֶף</w:t>
      </w:r>
      <w:r w:rsidRPr="00B7549F">
        <w:t xml:space="preserve"> לְמַשְׁחִית בְּהַכֹּתִי בְּאֶרֶץ מִצְרָיִם׃</w:t>
      </w:r>
    </w:p>
    <w:p w14:paraId="19F1FAB3" w14:textId="77777777" w:rsidR="0032066F" w:rsidRDefault="0032066F" w:rsidP="00F5174B">
      <w:pPr>
        <w:pStyle w:val="a9"/>
      </w:pPr>
      <w:r>
        <w:t xml:space="preserve">веѓая́ ѓада́м лахэ́м лео́т аль ѓабати́м аше́р атэ́м шам вераи́ти эт-ѓада́м </w:t>
      </w:r>
      <w:r w:rsidRPr="000F1B1F">
        <w:t>у</w:t>
      </w:r>
      <w:r w:rsidRPr="00AD7BF5">
        <w:rPr>
          <w:b/>
          <w:bCs/>
        </w:rPr>
        <w:t>фасахти́</w:t>
      </w:r>
      <w:r>
        <w:t xml:space="preserve"> алехэ́м вело-йиѓйе́ вахэ́м </w:t>
      </w:r>
      <w:r w:rsidRPr="00AD7BF5">
        <w:rPr>
          <w:b/>
          <w:bCs/>
        </w:rPr>
        <w:t>нэ́геф</w:t>
      </w:r>
      <w:r w:rsidRPr="00CB520E">
        <w:rPr>
          <w:b/>
          <w:bCs/>
        </w:rPr>
        <w:t xml:space="preserve"> </w:t>
      </w:r>
      <w:r>
        <w:t>лемашхи́т беѓакоти́ беэ́рец мицра́йим</w:t>
      </w:r>
    </w:p>
    <w:p w14:paraId="732B63F7" w14:textId="77777777" w:rsidR="0032066F" w:rsidRDefault="0032066F" w:rsidP="00F5174B">
      <w:pPr>
        <w:pStyle w:val="a9"/>
      </w:pPr>
      <w:r>
        <w:t xml:space="preserve">13. И будет кровь вам знамением на домах, в которых вы, и увижу Я эту кровь, и </w:t>
      </w:r>
      <w:r w:rsidRPr="000F1B1F">
        <w:t>пройду</w:t>
      </w:r>
      <w:r>
        <w:t xml:space="preserve"> (перейду, перехромаю, перетанцую) через вас, и Я пройду мимо вас, и не будет у вас </w:t>
      </w:r>
      <w:r w:rsidRPr="00AD7BF5">
        <w:rPr>
          <w:b/>
          <w:bCs/>
        </w:rPr>
        <w:t>дуновения губительного</w:t>
      </w:r>
      <w:r>
        <w:t>, когда Я буду бить (побивать, устрою побоище) в стране Египта.</w:t>
      </w:r>
    </w:p>
    <w:p w14:paraId="62A6EABF" w14:textId="77777777" w:rsidR="0032066F" w:rsidRDefault="0032066F" w:rsidP="00F5174B">
      <w:pPr>
        <w:pStyle w:val="a6"/>
        <w:spacing w:line="240" w:lineRule="auto"/>
      </w:pPr>
    </w:p>
    <w:p w14:paraId="38889082" w14:textId="56FDE723" w:rsidR="0032066F" w:rsidRPr="00B556D1" w:rsidRDefault="0032066F" w:rsidP="00A46D02">
      <w:pPr>
        <w:pStyle w:val="a6"/>
      </w:pPr>
      <w:r w:rsidRPr="00B556D1">
        <w:t xml:space="preserve">Многозначный глагол </w:t>
      </w:r>
      <w:r w:rsidRPr="00B556D1">
        <w:rPr>
          <w:i/>
        </w:rPr>
        <w:t>паса́хти</w:t>
      </w:r>
      <w:r w:rsidRPr="00B556D1">
        <w:t xml:space="preserve"> можно перевести как </w:t>
      </w:r>
      <w:r w:rsidRPr="00B556D1">
        <w:rPr>
          <w:i/>
        </w:rPr>
        <w:t>танцевать, плясать, перепрыгивать, перескакивать</w:t>
      </w:r>
      <w:r w:rsidRPr="00B556D1">
        <w:t xml:space="preserve"> (мы об этом говорили), то есть Господь говорит: «</w:t>
      </w:r>
      <w:r w:rsidRPr="00B556D1">
        <w:rPr>
          <w:iCs/>
        </w:rPr>
        <w:t>Я перескочу через вас»</w:t>
      </w:r>
      <w:r w:rsidRPr="00B556D1">
        <w:t>.</w:t>
      </w:r>
    </w:p>
    <w:p w14:paraId="6A1C8D03" w14:textId="6598FD55" w:rsidR="0032066F" w:rsidRDefault="0032066F" w:rsidP="00A46D02">
      <w:pPr>
        <w:pStyle w:val="a6"/>
      </w:pPr>
      <w:r>
        <w:t xml:space="preserve"> Почему Всевышний должен видеть кровь, нужно ли Ему самому знамение такое? И мы уже говорили о том, что это знамение нужно для самого человека как символ его перехода от египетских богов, от египетских верований на сторону Всевышнего. Чья победа, кто становится победителем в войне? – Всевышний. Мы не приписываем это ни себе, ни </w:t>
      </w:r>
      <w:r w:rsidRPr="00B556D1">
        <w:t>случайностям, ни другим богам, и символ этого – кровь, которая будет нам знамением.</w:t>
      </w:r>
    </w:p>
    <w:p w14:paraId="645A985C" w14:textId="2A68B15B" w:rsidR="0032066F" w:rsidRDefault="0032066F" w:rsidP="00A46D02">
      <w:pPr>
        <w:pStyle w:val="a6"/>
      </w:pPr>
      <w:r w:rsidRPr="00CB520E">
        <w:rPr>
          <w:i/>
          <w:iCs/>
        </w:rPr>
        <w:t>Н</w:t>
      </w:r>
      <w:r>
        <w:rPr>
          <w:i/>
          <w:iCs/>
        </w:rPr>
        <w:t>э́</w:t>
      </w:r>
      <w:r w:rsidRPr="00CB520E">
        <w:rPr>
          <w:i/>
          <w:iCs/>
        </w:rPr>
        <w:t>г</w:t>
      </w:r>
      <w:r>
        <w:rPr>
          <w:i/>
          <w:iCs/>
        </w:rPr>
        <w:t>е</w:t>
      </w:r>
      <w:r w:rsidRPr="00CB520E">
        <w:rPr>
          <w:i/>
          <w:iCs/>
        </w:rPr>
        <w:t>ф</w:t>
      </w:r>
      <w:r>
        <w:t xml:space="preserve"> </w:t>
      </w:r>
      <w:r w:rsidR="00B556D1">
        <w:t>– это злое дуновение ветра</w:t>
      </w:r>
      <w:r>
        <w:t xml:space="preserve">, это ветер, стирающий всё на своем пути; от этого же корня </w:t>
      </w:r>
      <w:r w:rsidRPr="00CB520E">
        <w:rPr>
          <w:i/>
          <w:iCs/>
        </w:rPr>
        <w:t>м</w:t>
      </w:r>
      <w:r>
        <w:rPr>
          <w:i/>
          <w:iCs/>
        </w:rPr>
        <w:t>а</w:t>
      </w:r>
      <w:r w:rsidRPr="00CB520E">
        <w:rPr>
          <w:i/>
          <w:iCs/>
        </w:rPr>
        <w:t>гефа</w:t>
      </w:r>
      <w:r>
        <w:rPr>
          <w:i/>
          <w:iCs/>
        </w:rPr>
        <w:t>́</w:t>
      </w:r>
      <w:r>
        <w:t xml:space="preserve"> – </w:t>
      </w:r>
      <w:r w:rsidRPr="00CB520E">
        <w:rPr>
          <w:i/>
          <w:iCs/>
        </w:rPr>
        <w:t>эпидемия</w:t>
      </w:r>
      <w:r>
        <w:t xml:space="preserve">, то, что наносится ветром. Всевышний говорит: «Кровь будет вам знамением». Мы читали о том, что кровь будет на косяках </w:t>
      </w:r>
      <w:r w:rsidR="00B556D1" w:rsidRPr="00B556D1">
        <w:t>(</w:t>
      </w:r>
      <w:r w:rsidRPr="00B556D1">
        <w:t>мезузах з</w:t>
      </w:r>
      <w:r w:rsidR="00B556D1" w:rsidRPr="00B556D1">
        <w:t>д</w:t>
      </w:r>
      <w:r w:rsidRPr="00B556D1">
        <w:t>ани</w:t>
      </w:r>
      <w:r w:rsidR="00B556D1" w:rsidRPr="00B556D1">
        <w:t>й)</w:t>
      </w:r>
      <w:r>
        <w:t xml:space="preserve"> и на притолоке, и мы поговорим ещё об этом чуть дальше.</w:t>
      </w:r>
    </w:p>
    <w:p w14:paraId="0293ED53" w14:textId="77777777" w:rsidR="0032066F" w:rsidRDefault="0032066F" w:rsidP="00F5174B">
      <w:pPr>
        <w:pStyle w:val="a6"/>
        <w:spacing w:line="240" w:lineRule="auto"/>
      </w:pPr>
    </w:p>
    <w:p w14:paraId="00042BD9" w14:textId="77777777" w:rsidR="0032066F" w:rsidRPr="00346701" w:rsidRDefault="0032066F" w:rsidP="00F5174B">
      <w:pPr>
        <w:pStyle w:val="ad"/>
      </w:pPr>
      <w:r w:rsidRPr="00346701">
        <w:t xml:space="preserve">וְהָיָה הַיּוֹם </w:t>
      </w:r>
      <w:r w:rsidRPr="000F1B1F">
        <w:t xml:space="preserve">הַזֶּה </w:t>
      </w:r>
      <w:r w:rsidRPr="00346701">
        <w:t xml:space="preserve">לָכֶם לְזִכָּרוֹן וְחַגֹּתֶם אֹתוֹ </w:t>
      </w:r>
      <w:r w:rsidRPr="007523C4">
        <w:rPr>
          <w:b/>
          <w:bCs/>
        </w:rPr>
        <w:t>חַג</w:t>
      </w:r>
      <w:r w:rsidRPr="00346701">
        <w:t xml:space="preserve"> לַיהוָה לְדֹרֹתֵיכֶם </w:t>
      </w:r>
      <w:r w:rsidRPr="007523C4">
        <w:rPr>
          <w:b/>
          <w:bCs/>
        </w:rPr>
        <w:t>חֻקַּת</w:t>
      </w:r>
      <w:r w:rsidRPr="00346701">
        <w:t xml:space="preserve"> עוֹלָם תְּחָגֻּהוּ׃</w:t>
      </w:r>
    </w:p>
    <w:p w14:paraId="3B12DB22" w14:textId="77777777" w:rsidR="0032066F" w:rsidRDefault="0032066F" w:rsidP="00F5174B">
      <w:pPr>
        <w:pStyle w:val="a9"/>
      </w:pPr>
      <w:r>
        <w:t xml:space="preserve">веѓая́ ѓаём ѓазэ́ лахэ́м лезикаро́н вехаготэ́м ото́ </w:t>
      </w:r>
      <w:r w:rsidRPr="007523C4">
        <w:rPr>
          <w:b/>
          <w:bCs/>
        </w:rPr>
        <w:t xml:space="preserve">хаг </w:t>
      </w:r>
      <w:r>
        <w:t xml:space="preserve">ладона́й ледоротехэ́м </w:t>
      </w:r>
      <w:r w:rsidRPr="007523C4">
        <w:rPr>
          <w:b/>
          <w:bCs/>
        </w:rPr>
        <w:t>хука́т</w:t>
      </w:r>
      <w:r>
        <w:t xml:space="preserve"> ола́м техогу́ѓу</w:t>
      </w:r>
    </w:p>
    <w:p w14:paraId="5D6D73C5" w14:textId="77777777" w:rsidR="0032066F" w:rsidRDefault="0032066F" w:rsidP="00F5174B">
      <w:pPr>
        <w:pStyle w:val="a9"/>
      </w:pPr>
      <w:r>
        <w:t xml:space="preserve">14. И будет этот день, будет вам памятью, и будете праздновать его </w:t>
      </w:r>
      <w:r w:rsidRPr="007523C4">
        <w:rPr>
          <w:b/>
          <w:bCs/>
        </w:rPr>
        <w:t>праздником</w:t>
      </w:r>
      <w:r>
        <w:t xml:space="preserve"> Господу в поколениях ваших, в родах ваших, сделайте его вечным </w:t>
      </w:r>
      <w:r w:rsidRPr="007523C4">
        <w:rPr>
          <w:b/>
          <w:bCs/>
        </w:rPr>
        <w:t>законом</w:t>
      </w:r>
      <w:r>
        <w:t xml:space="preserve">. </w:t>
      </w:r>
    </w:p>
    <w:p w14:paraId="4AFF4679" w14:textId="77777777" w:rsidR="0032066F" w:rsidRDefault="0032066F" w:rsidP="00F5174B">
      <w:pPr>
        <w:pStyle w:val="a9"/>
      </w:pPr>
    </w:p>
    <w:p w14:paraId="3E3F7E1A" w14:textId="0A430D79" w:rsidR="0032066F" w:rsidRDefault="0032066F" w:rsidP="00A46D02">
      <w:pPr>
        <w:pStyle w:val="a6"/>
      </w:pPr>
      <w:r>
        <w:t xml:space="preserve">Слово </w:t>
      </w:r>
      <w:r w:rsidRPr="001B0C6B">
        <w:rPr>
          <w:i/>
        </w:rPr>
        <w:t>хаг</w:t>
      </w:r>
      <w:r>
        <w:t xml:space="preserve">, мы говорили уже, связано со словом </w:t>
      </w:r>
      <w:r w:rsidRPr="001B0C6B">
        <w:rPr>
          <w:i/>
        </w:rPr>
        <w:t>хуг</w:t>
      </w:r>
      <w:r>
        <w:t xml:space="preserve"> – </w:t>
      </w:r>
      <w:r w:rsidRPr="001B0C6B">
        <w:rPr>
          <w:i/>
        </w:rPr>
        <w:t>круг</w:t>
      </w:r>
      <w:r>
        <w:t xml:space="preserve">, </w:t>
      </w:r>
      <w:r w:rsidRPr="001B0C6B">
        <w:rPr>
          <w:i/>
        </w:rPr>
        <w:t>движение по кругу</w:t>
      </w:r>
      <w:r>
        <w:t xml:space="preserve">. Каждый год мы совершаем круг, на этом кругу есть точка в </w:t>
      </w:r>
      <w:r w:rsidRPr="00B556D1">
        <w:t xml:space="preserve">месяце </w:t>
      </w:r>
      <w:r w:rsidRPr="00B556D1">
        <w:rPr>
          <w:i/>
        </w:rPr>
        <w:t>Нис</w:t>
      </w:r>
      <w:r w:rsidRPr="001B0C6B">
        <w:rPr>
          <w:i/>
        </w:rPr>
        <w:t>ан</w:t>
      </w:r>
      <w:r>
        <w:t xml:space="preserve">, праздник Господу нашему. Праздник – это не праздность, а веха, эпоха, мы отсчитываем дату, сверяем себя, проверяем себя. Праздник ещё называется </w:t>
      </w:r>
      <w:r w:rsidRPr="001B0C6B">
        <w:rPr>
          <w:i/>
        </w:rPr>
        <w:t>моэ</w:t>
      </w:r>
      <w:r>
        <w:rPr>
          <w:i/>
        </w:rPr>
        <w:t>́</w:t>
      </w:r>
      <w:r w:rsidRPr="001B0C6B">
        <w:rPr>
          <w:i/>
        </w:rPr>
        <w:t>д</w:t>
      </w:r>
      <w:r w:rsidRPr="001B0C6B">
        <w:t xml:space="preserve"> </w:t>
      </w:r>
      <w:r>
        <w:t>–</w:t>
      </w:r>
      <w:r w:rsidRPr="001B0C6B">
        <w:t xml:space="preserve"> </w:t>
      </w:r>
      <w:r w:rsidRPr="001B0C6B">
        <w:rPr>
          <w:i/>
        </w:rPr>
        <w:t>день свидетельства, день освидетельствования</w:t>
      </w:r>
      <w:r>
        <w:t>. Как люди приходят в больницу, проходят диспансеризацию, так и у нас есть дни нашей духовной диспансеризации, когда мы приходим к Всевышнему с определёнными отчётами, с определённой самопроверкой, в данном случае – по выходу из Египта, по освобождению от всех мирских влияний. Мы говорим не столько об историческом событии выхода из Египта</w:t>
      </w:r>
      <w:r w:rsidR="00F5174B">
        <w:t>,</w:t>
      </w:r>
      <w:r>
        <w:t xml:space="preserve"> сколько о традиции: каждый человек в каждом поколении должен чувствовать себя так, как будто он выходит из Египта (мы в следующей главе прочитаем почему). </w:t>
      </w:r>
    </w:p>
    <w:p w14:paraId="2E78526B" w14:textId="49689CAB" w:rsidR="0032066F" w:rsidRDefault="0032066F" w:rsidP="00A46D02">
      <w:pPr>
        <w:pStyle w:val="a6"/>
      </w:pPr>
      <w:r>
        <w:t xml:space="preserve">Итак, есть повеление отмечать этот день из поколения в поколение в роды наши. Слово </w:t>
      </w:r>
      <w:r w:rsidRPr="006F331B">
        <w:rPr>
          <w:i/>
        </w:rPr>
        <w:t>хука</w:t>
      </w:r>
      <w:r w:rsidR="007523C4">
        <w:rPr>
          <w:i/>
        </w:rPr>
        <w:t>́</w:t>
      </w:r>
      <w:r>
        <w:rPr>
          <w:i/>
        </w:rPr>
        <w:t xml:space="preserve"> (хок)</w:t>
      </w:r>
      <w:r>
        <w:t xml:space="preserve"> – </w:t>
      </w:r>
      <w:r w:rsidRPr="006F331B">
        <w:rPr>
          <w:i/>
        </w:rPr>
        <w:t>закон</w:t>
      </w:r>
      <w:r>
        <w:t xml:space="preserve"> связано с тем, что высечено на камне, то есть: «Вечную засечку сделайте себе, чтобы праздновать этот день и вообще этот период». </w:t>
      </w:r>
    </w:p>
    <w:p w14:paraId="58FE9388" w14:textId="77777777" w:rsidR="0032066F" w:rsidRDefault="0032066F" w:rsidP="00F5174B">
      <w:pPr>
        <w:pStyle w:val="a6"/>
        <w:spacing w:line="240" w:lineRule="auto"/>
      </w:pPr>
    </w:p>
    <w:p w14:paraId="396EBF3E" w14:textId="77777777" w:rsidR="0032066F" w:rsidRPr="00D57B51" w:rsidRDefault="0032066F" w:rsidP="00F5174B">
      <w:pPr>
        <w:pStyle w:val="ad"/>
      </w:pPr>
      <w:r w:rsidRPr="00D57B51">
        <w:t xml:space="preserve">שִׁבְעַת יָמִים </w:t>
      </w:r>
      <w:r w:rsidRPr="007523C4">
        <w:rPr>
          <w:b/>
          <w:bCs/>
        </w:rPr>
        <w:t>מַצּוֹת</w:t>
      </w:r>
      <w:r w:rsidRPr="00D57B51">
        <w:t xml:space="preserve"> תֹּאכֵלוּ אַךְ בַּיּוֹם הָרִאשׁוֹן תַּשְׁבִּיתוּ </w:t>
      </w:r>
      <w:r w:rsidRPr="000F1B1F">
        <w:t>שְּׂאֹר</w:t>
      </w:r>
      <w:r w:rsidRPr="00D57B51">
        <w:t xml:space="preserve"> מִבָּתֵּיכֶם כִּי כָּל־אֹכֵל </w:t>
      </w:r>
      <w:r w:rsidRPr="007523C4">
        <w:rPr>
          <w:b/>
          <w:bCs/>
        </w:rPr>
        <w:t>חָמֵץ</w:t>
      </w:r>
      <w:r w:rsidRPr="00D57B51">
        <w:t xml:space="preserve"> וְנִכְרְתָה הַנֶּפֶשׁ הַהִוא מִיִּשְׂרָאֵל מִיּוֹם הָרִאשֹׁן עַד־יוֹם הַשְּׁבִעִי שִׁבְעַת יָמִים מַצּוֹת תֹּאכֵלוּ אַךְ בַּיּוֹם הָרִאשׁוֹן תַּשְׁבִּיתוּ </w:t>
      </w:r>
      <w:r w:rsidRPr="007523C4">
        <w:rPr>
          <w:b/>
          <w:bCs/>
        </w:rPr>
        <w:t>שְּׂאֹר</w:t>
      </w:r>
      <w:r w:rsidRPr="00D57B51">
        <w:t xml:space="preserve"> מִבָּתֵּיכֶם כִּי כָּל־אֹכֵל חָמֵץ וְנִכְרְתָה הַנֶּפֶשׁ הַהִוא מִיִּשְׂרָאֵל מִיּוֹם הָרִאשֹׁן עַד־יוֹם הַשְּׁבִעִי׃</w:t>
      </w:r>
    </w:p>
    <w:p w14:paraId="68AB8A82" w14:textId="77777777" w:rsidR="0032066F" w:rsidRDefault="0032066F" w:rsidP="00F5174B">
      <w:pPr>
        <w:pStyle w:val="a9"/>
      </w:pPr>
      <w:r>
        <w:t xml:space="preserve">шивъа́т ями́м </w:t>
      </w:r>
      <w:r w:rsidRPr="007523C4">
        <w:rPr>
          <w:b/>
          <w:bCs/>
        </w:rPr>
        <w:t>мацо́т</w:t>
      </w:r>
      <w:r>
        <w:t xml:space="preserve"> тохэ́лу ах баём ѓаришо́н ташби́ту </w:t>
      </w:r>
      <w:r w:rsidRPr="007523C4">
        <w:rPr>
          <w:b/>
          <w:bCs/>
        </w:rPr>
        <w:t>сео́р</w:t>
      </w:r>
      <w:r>
        <w:t xml:space="preserve"> мибатехэ́м ки коль-охэ́ль </w:t>
      </w:r>
      <w:r w:rsidRPr="007523C4">
        <w:t xml:space="preserve">хамэ́ц </w:t>
      </w:r>
      <w:r>
        <w:t>венихрета́ ѓанэ́феш ѓаѓи́ мийисраэ́ль миём ѓаришо́н ад-ём ѓашевии́</w:t>
      </w:r>
    </w:p>
    <w:p w14:paraId="17ED8707" w14:textId="3A955662" w:rsidR="0032066F" w:rsidRPr="0004761C" w:rsidRDefault="0032066F" w:rsidP="00F5174B">
      <w:pPr>
        <w:pStyle w:val="a9"/>
        <w:rPr>
          <w:i w:val="0"/>
          <w:iCs w:val="0"/>
        </w:rPr>
      </w:pPr>
      <w:r>
        <w:t xml:space="preserve">15. Семь дней </w:t>
      </w:r>
      <w:r w:rsidR="00B02E57">
        <w:t>ешь</w:t>
      </w:r>
      <w:r>
        <w:t xml:space="preserve">те </w:t>
      </w:r>
      <w:r w:rsidRPr="007523C4">
        <w:rPr>
          <w:b/>
          <w:bCs/>
        </w:rPr>
        <w:t>мацу</w:t>
      </w:r>
      <w:r>
        <w:t xml:space="preserve">, в первый </w:t>
      </w:r>
      <w:r w:rsidRPr="00DB2796">
        <w:t xml:space="preserve">день </w:t>
      </w:r>
      <w:r w:rsidRPr="00DB2796">
        <w:rPr>
          <w:i w:val="0"/>
          <w:iCs w:val="0"/>
        </w:rPr>
        <w:t>(то есть</w:t>
      </w:r>
      <w:r w:rsidRPr="00DB2796">
        <w:t xml:space="preserve"> </w:t>
      </w:r>
      <w:r w:rsidRPr="00DB2796">
        <w:rPr>
          <w:i w:val="0"/>
          <w:iCs w:val="0"/>
        </w:rPr>
        <w:t>в канун 14-го числа)</w:t>
      </w:r>
      <w:r>
        <w:t xml:space="preserve"> уничтожайте </w:t>
      </w:r>
      <w:r w:rsidRPr="007523C4">
        <w:rPr>
          <w:b/>
          <w:bCs/>
        </w:rPr>
        <w:t>закваску</w:t>
      </w:r>
      <w:r>
        <w:t xml:space="preserve"> из домов ваших, ибо всякий, кто будет есть квасное, будет уничтожена душа этого человека от народа Израиля (отрезана его душа от народа Израиля) с первого по седьмой день </w:t>
      </w:r>
      <w:r w:rsidRPr="0004761C">
        <w:rPr>
          <w:i w:val="0"/>
          <w:iCs w:val="0"/>
        </w:rPr>
        <w:t>(на неделю)</w:t>
      </w:r>
      <w:r>
        <w:rPr>
          <w:i w:val="0"/>
          <w:iCs w:val="0"/>
        </w:rPr>
        <w:t>.</w:t>
      </w:r>
    </w:p>
    <w:p w14:paraId="0E61DD4E" w14:textId="77777777" w:rsidR="0032066F" w:rsidRDefault="0032066F" w:rsidP="00F5174B">
      <w:pPr>
        <w:pStyle w:val="a6"/>
        <w:spacing w:line="240" w:lineRule="auto"/>
      </w:pPr>
    </w:p>
    <w:p w14:paraId="5B73B0EE" w14:textId="77777777" w:rsidR="0032066F" w:rsidRDefault="0032066F" w:rsidP="00A46D02">
      <w:pPr>
        <w:pStyle w:val="a6"/>
      </w:pPr>
      <w:r>
        <w:t xml:space="preserve">Читателям, видимо, не надо объяснять на тот момент, что такое </w:t>
      </w:r>
      <w:r w:rsidRPr="00D57B51">
        <w:rPr>
          <w:i/>
        </w:rPr>
        <w:t>маца</w:t>
      </w:r>
      <w:r>
        <w:rPr>
          <w:i/>
        </w:rPr>
        <w:t>́</w:t>
      </w:r>
      <w:r>
        <w:t xml:space="preserve">. Мы знаем, что </w:t>
      </w:r>
      <w:r w:rsidRPr="001B4480">
        <w:rPr>
          <w:iCs/>
        </w:rPr>
        <w:t>маца</w:t>
      </w:r>
      <w:r>
        <w:t xml:space="preserve"> была распространённой пищей, быстрой пищей, мы помним, что Лот готовил её для ангелов, когда они к нему пришли. Позже мы будем читать про мацу в истории с Гидоном, в истории с Шаулем и волшебницей, ещё в нескольких историях. Также Даниэль говорил о посте, что он не ел сдобного сладкого хлеба. Альтернатива этому – </w:t>
      </w:r>
      <w:r w:rsidRPr="001B4480">
        <w:rPr>
          <w:iCs/>
        </w:rPr>
        <w:t>маца</w:t>
      </w:r>
      <w:r>
        <w:rPr>
          <w:iCs/>
        </w:rPr>
        <w:t>,</w:t>
      </w:r>
      <w:r>
        <w:t xml:space="preserve"> самый простой, самый скромный хлеб, который выпекается, одно из его названий </w:t>
      </w:r>
      <w:r>
        <w:rPr>
          <w:i/>
        </w:rPr>
        <w:t>л</w:t>
      </w:r>
      <w:r w:rsidRPr="002433CF">
        <w:rPr>
          <w:i/>
        </w:rPr>
        <w:t>е</w:t>
      </w:r>
      <w:r>
        <w:rPr>
          <w:i/>
        </w:rPr>
        <w:t>́</w:t>
      </w:r>
      <w:r w:rsidRPr="002433CF">
        <w:rPr>
          <w:i/>
        </w:rPr>
        <w:t>хем о</w:t>
      </w:r>
      <w:r>
        <w:rPr>
          <w:i/>
        </w:rPr>
        <w:t>́</w:t>
      </w:r>
      <w:r w:rsidRPr="002433CF">
        <w:rPr>
          <w:i/>
        </w:rPr>
        <w:t>ни</w:t>
      </w:r>
      <w:r>
        <w:t xml:space="preserve"> – </w:t>
      </w:r>
      <w:r w:rsidRPr="002433CF">
        <w:rPr>
          <w:i/>
        </w:rPr>
        <w:t>хлеб бедности</w:t>
      </w:r>
      <w:r>
        <w:t xml:space="preserve">. Отчасти это отношение к этому миру, который, подобно закваске, заквашивает нас. Бациллы мира попадают в наше тесто и портят нам нашу закваску. Раз в год есть возможность уничтожить всю закваску, проверить, где и как египетская «микробоиндустрия» проникла в нас, и вытащить её за 7 дней на </w:t>
      </w:r>
      <w:r w:rsidRPr="000521F8">
        <w:rPr>
          <w:iCs/>
        </w:rPr>
        <w:t>маце</w:t>
      </w:r>
      <w:r>
        <w:t xml:space="preserve">. </w:t>
      </w:r>
    </w:p>
    <w:p w14:paraId="00579220" w14:textId="561EBDBB" w:rsidR="0032066F" w:rsidRDefault="0032066F" w:rsidP="00A46D02">
      <w:pPr>
        <w:pStyle w:val="a6"/>
      </w:pPr>
      <w:r>
        <w:t xml:space="preserve">Но в первый день, когда мы ещё готовим жертву, мы уже уничтожаем всю </w:t>
      </w:r>
      <w:r w:rsidRPr="000521F8">
        <w:rPr>
          <w:i/>
        </w:rPr>
        <w:t>закваску</w:t>
      </w:r>
      <w:r w:rsidRPr="004E38AE">
        <w:rPr>
          <w:i/>
        </w:rPr>
        <w:t xml:space="preserve"> </w:t>
      </w:r>
      <w:r>
        <w:rPr>
          <w:i/>
        </w:rPr>
        <w:t>(</w:t>
      </w:r>
      <w:r w:rsidRPr="004E38AE">
        <w:rPr>
          <w:i/>
        </w:rPr>
        <w:t>хаме</w:t>
      </w:r>
      <w:r>
        <w:rPr>
          <w:i/>
        </w:rPr>
        <w:t>́</w:t>
      </w:r>
      <w:r w:rsidRPr="004E38AE">
        <w:rPr>
          <w:i/>
        </w:rPr>
        <w:t>ц</w:t>
      </w:r>
      <w:r w:rsidRPr="000521F8">
        <w:rPr>
          <w:iCs/>
        </w:rPr>
        <w:t>)</w:t>
      </w:r>
      <w:r>
        <w:t>, которая в домах наших, никакой закваски не должно оставаться. Многие люди, делающие постоянно хлеб, хранили хлебные закваски. У многих народов они считаются тем лучше, чем они древнее. Нам же положено каждый год обнулять все свои закваски</w:t>
      </w:r>
      <w:r w:rsidR="00B556D1">
        <w:t>.</w:t>
      </w:r>
      <w:r>
        <w:t xml:space="preserve"> Под </w:t>
      </w:r>
      <w:r w:rsidRPr="000521F8">
        <w:rPr>
          <w:i/>
        </w:rPr>
        <w:t>сео́р</w:t>
      </w:r>
      <w:r>
        <w:t xml:space="preserve"> подразумевается </w:t>
      </w:r>
      <w:r w:rsidRPr="000521F8">
        <w:rPr>
          <w:iCs/>
        </w:rPr>
        <w:t>закваска</w:t>
      </w:r>
      <w:r>
        <w:t xml:space="preserve"> именно </w:t>
      </w:r>
      <w:r w:rsidRPr="004E38AE">
        <w:rPr>
          <w:i/>
        </w:rPr>
        <w:t>злаковая</w:t>
      </w:r>
      <w:r>
        <w:t xml:space="preserve">, это слово означает </w:t>
      </w:r>
      <w:r w:rsidRPr="004E38AE">
        <w:rPr>
          <w:i/>
        </w:rPr>
        <w:t>овёс</w:t>
      </w:r>
      <w:r>
        <w:t xml:space="preserve">, </w:t>
      </w:r>
      <w:r w:rsidRPr="004E38AE">
        <w:rPr>
          <w:i/>
        </w:rPr>
        <w:t>злаки</w:t>
      </w:r>
      <w:r>
        <w:t xml:space="preserve">. Сюда не относится ни что-то сбродившее виноградное, ни тем более молочное что-то – только злаковое. </w:t>
      </w:r>
    </w:p>
    <w:p w14:paraId="3A8D8C2C" w14:textId="068507FA" w:rsidR="0032066F" w:rsidRDefault="0032066F" w:rsidP="00A46D02">
      <w:pPr>
        <w:pStyle w:val="a6"/>
      </w:pPr>
      <w:r w:rsidRPr="00B556D1">
        <w:t xml:space="preserve">Казалось бы, такое </w:t>
      </w:r>
      <w:r>
        <w:t xml:space="preserve">временное наказание, временное (на неделю) </w:t>
      </w:r>
      <w:r w:rsidRPr="00FD0E08">
        <w:rPr>
          <w:i/>
          <w:iCs/>
        </w:rPr>
        <w:t>отсечение</w:t>
      </w:r>
      <w:r>
        <w:t xml:space="preserve"> (</w:t>
      </w:r>
      <w:r w:rsidRPr="00FD0E08">
        <w:rPr>
          <w:i/>
          <w:iCs/>
        </w:rPr>
        <w:t>к</w:t>
      </w:r>
      <w:r w:rsidR="00B556D1">
        <w:rPr>
          <w:i/>
          <w:iCs/>
        </w:rPr>
        <w:t>а</w:t>
      </w:r>
      <w:r w:rsidRPr="00FD0E08">
        <w:rPr>
          <w:i/>
          <w:iCs/>
        </w:rPr>
        <w:t>ре</w:t>
      </w:r>
      <w:r>
        <w:rPr>
          <w:i/>
          <w:iCs/>
        </w:rPr>
        <w:t>́</w:t>
      </w:r>
      <w:r w:rsidRPr="00FD0E08">
        <w:rPr>
          <w:i/>
          <w:iCs/>
        </w:rPr>
        <w:t>т</w:t>
      </w:r>
      <w:r>
        <w:t xml:space="preserve">) от народа. Да, временное, но такое, которое превращается в постоянное, потому что за это время народ уходит, и надо догонять его уже своими силами, и духовная жизнь заметно, заметно осложняется. Об этом есть очень много в </w:t>
      </w:r>
      <w:r w:rsidRPr="00CE736A">
        <w:rPr>
          <w:i/>
        </w:rPr>
        <w:t xml:space="preserve">драше, </w:t>
      </w:r>
      <w:r w:rsidRPr="00FD0E08">
        <w:rPr>
          <w:iCs/>
        </w:rPr>
        <w:t>в комментариях на эти заповеди</w:t>
      </w:r>
      <w:r>
        <w:t>, которые говорят о духовных аспектах. Важно быть присоединённым, прилепленным к Израилю, когда Израиль выходит из Египта. Выходит из Египта не только конкретный человек</w:t>
      </w:r>
      <w:r w:rsidR="00B556D1">
        <w:t xml:space="preserve"> –</w:t>
      </w:r>
      <w:r>
        <w:t xml:space="preserve"> выходит весь народ. Моше повелевают говорить ко всей общине Израиля, вся община Израиля будет выходить из Египта. И здесь Всевышний говорит о заповедях на будущее. Это не </w:t>
      </w:r>
      <w:r w:rsidRPr="00CE736A">
        <w:rPr>
          <w:i/>
        </w:rPr>
        <w:t>Песах Мицраим</w:t>
      </w:r>
      <w:r>
        <w:t xml:space="preserve">, не то, что мы уже описали; это о том, как праздновать </w:t>
      </w:r>
      <w:r w:rsidRPr="00CE736A">
        <w:rPr>
          <w:i/>
        </w:rPr>
        <w:t>Песах</w:t>
      </w:r>
      <w:r>
        <w:t xml:space="preserve"> в наших поколениях, в наше время. Всевышний уже тогда дал Моше повеление. Что ещё нужно делать?</w:t>
      </w:r>
    </w:p>
    <w:p w14:paraId="634756D0" w14:textId="77777777" w:rsidR="0032066F" w:rsidRDefault="0032066F" w:rsidP="00F5174B">
      <w:pPr>
        <w:pStyle w:val="a6"/>
        <w:spacing w:line="240" w:lineRule="auto"/>
      </w:pPr>
    </w:p>
    <w:p w14:paraId="42DA6831" w14:textId="77777777" w:rsidR="0032066F" w:rsidRDefault="0032066F" w:rsidP="00F5174B">
      <w:pPr>
        <w:pStyle w:val="ad"/>
      </w:pPr>
      <w:r>
        <w:t xml:space="preserve">וּבַיּוֹם הָרִאשׁוֹן </w:t>
      </w:r>
      <w:r w:rsidRPr="007523C4">
        <w:rPr>
          <w:b/>
          <w:bCs/>
        </w:rPr>
        <w:t>מִקְרָא־קֹדֶשׁ</w:t>
      </w:r>
      <w:r>
        <w:t xml:space="preserve"> וּבַיּוֹם הַשְּׁבִיעִי מִקְרָא־קֹדֶשׁ יִהְיֶה לָכֶם כָּל־מְלָאכָה לֹא־יֵעָשֶׂה בָהֶם אַךְ אֲשֶׁר יֵאָכֵל לְכָל־נֶפֶשׁ הוּא לְבַדּוֹ יֵעָשֶׂה לָכֶם׃ </w:t>
      </w:r>
    </w:p>
    <w:p w14:paraId="4FDBF897" w14:textId="77777777" w:rsidR="0032066F" w:rsidRDefault="0032066F" w:rsidP="00F5174B">
      <w:pPr>
        <w:pStyle w:val="a9"/>
      </w:pPr>
      <w:r>
        <w:t xml:space="preserve">уваём ѓаришо́н </w:t>
      </w:r>
      <w:r w:rsidRPr="007523C4">
        <w:rPr>
          <w:b/>
          <w:bCs/>
        </w:rPr>
        <w:t>микра-ко́деш</w:t>
      </w:r>
      <w:r>
        <w:t xml:space="preserve"> уваём ѓашевии́ микра-ко́деш йиѓйе́ лахэ́м коль-мелаха́ ло-еасэ́ ваѓе́м ах аше́р еахэ́ль лехоль-нэ́феш ѓу левадо́ еасэ́ лахэ́м </w:t>
      </w:r>
    </w:p>
    <w:p w14:paraId="44DC9C10" w14:textId="797BF530" w:rsidR="0032066F" w:rsidRDefault="0032066F" w:rsidP="00F5174B">
      <w:pPr>
        <w:pStyle w:val="a9"/>
      </w:pPr>
      <w:r>
        <w:t xml:space="preserve">16. В первый и седьмой день – </w:t>
      </w:r>
      <w:r w:rsidRPr="007523C4">
        <w:rPr>
          <w:b/>
          <w:bCs/>
        </w:rPr>
        <w:t xml:space="preserve">Святые </w:t>
      </w:r>
      <w:r w:rsidR="007523C4">
        <w:rPr>
          <w:b/>
          <w:bCs/>
        </w:rPr>
        <w:t>с</w:t>
      </w:r>
      <w:r w:rsidRPr="007523C4">
        <w:rPr>
          <w:b/>
          <w:bCs/>
        </w:rPr>
        <w:t>обрания</w:t>
      </w:r>
      <w:r>
        <w:t xml:space="preserve">. Никакой работы в них не делайте, только то, что будет есть всякая душа; это то, что вы будете делать. </w:t>
      </w:r>
    </w:p>
    <w:p w14:paraId="5E5BD82B" w14:textId="77777777" w:rsidR="0032066F" w:rsidRDefault="0032066F" w:rsidP="00F5174B">
      <w:pPr>
        <w:pStyle w:val="a6"/>
        <w:spacing w:line="240" w:lineRule="auto"/>
      </w:pPr>
    </w:p>
    <w:p w14:paraId="0480D8F8" w14:textId="17F88EF5" w:rsidR="0032066F" w:rsidRDefault="0032066F" w:rsidP="00A46D02">
      <w:pPr>
        <w:pStyle w:val="a6"/>
      </w:pPr>
      <w:r w:rsidRPr="00CC61B6">
        <w:rPr>
          <w:i/>
        </w:rPr>
        <w:t xml:space="preserve">Святое </w:t>
      </w:r>
      <w:r>
        <w:rPr>
          <w:i/>
        </w:rPr>
        <w:t>с</w:t>
      </w:r>
      <w:r w:rsidRPr="00CC61B6">
        <w:rPr>
          <w:i/>
        </w:rPr>
        <w:t>обрание</w:t>
      </w:r>
      <w:r>
        <w:t xml:space="preserve"> (</w:t>
      </w:r>
      <w:r>
        <w:rPr>
          <w:i/>
        </w:rPr>
        <w:t>м</w:t>
      </w:r>
      <w:r w:rsidRPr="00CC61B6">
        <w:rPr>
          <w:i/>
        </w:rPr>
        <w:t>икр</w:t>
      </w:r>
      <w:r>
        <w:rPr>
          <w:i/>
        </w:rPr>
        <w:t>а-к</w:t>
      </w:r>
      <w:r w:rsidRPr="00CC61B6">
        <w:rPr>
          <w:i/>
        </w:rPr>
        <w:t>о</w:t>
      </w:r>
      <w:r>
        <w:rPr>
          <w:i/>
        </w:rPr>
        <w:t>́</w:t>
      </w:r>
      <w:r w:rsidRPr="00CC61B6">
        <w:rPr>
          <w:i/>
        </w:rPr>
        <w:t>дэш</w:t>
      </w:r>
      <w:r>
        <w:rPr>
          <w:i/>
        </w:rPr>
        <w:t>)</w:t>
      </w:r>
      <w:r>
        <w:t xml:space="preserve"> – это день, который посвящён пребыванию в святости, день, когда запрещена всякая работа, как и в </w:t>
      </w:r>
      <w:r w:rsidRPr="00CC61B6">
        <w:rPr>
          <w:i/>
        </w:rPr>
        <w:t>Шабат</w:t>
      </w:r>
      <w:r>
        <w:t xml:space="preserve">. Но, в отличие от </w:t>
      </w:r>
      <w:r w:rsidRPr="00CC61B6">
        <w:rPr>
          <w:i/>
        </w:rPr>
        <w:t>Шабата</w:t>
      </w:r>
      <w:r>
        <w:t>, в этот день можно готовить пищу – то, что нужно на этот день. Обычно заранее зажигают огонь, на открытом огне можно приготовить пищу. Некоторые товарищи выводят из этого и разрешение курить в эти дни, потому что табак</w:t>
      </w:r>
      <w:r w:rsidR="004E2770">
        <w:t xml:space="preserve"> – </w:t>
      </w:r>
      <w:r>
        <w:t xml:space="preserve">это то, что хочет душа. Для меня это вопрос довольно спорный, но вот вам отличие понятий </w:t>
      </w:r>
      <w:r w:rsidRPr="00E57D30">
        <w:rPr>
          <w:i/>
        </w:rPr>
        <w:t>микра-ко́деш</w:t>
      </w:r>
      <w:r>
        <w:rPr>
          <w:i/>
        </w:rPr>
        <w:t xml:space="preserve">, </w:t>
      </w:r>
      <w:r w:rsidRPr="00740D52">
        <w:rPr>
          <w:iCs/>
        </w:rPr>
        <w:t>сказанном о праздниках</w:t>
      </w:r>
      <w:r>
        <w:rPr>
          <w:i/>
        </w:rPr>
        <w:t xml:space="preserve">, </w:t>
      </w:r>
      <w:r w:rsidRPr="00740D52">
        <w:rPr>
          <w:iCs/>
        </w:rPr>
        <w:t>и</w:t>
      </w:r>
      <w:r>
        <w:t xml:space="preserve"> </w:t>
      </w:r>
      <w:r w:rsidRPr="00740D52">
        <w:rPr>
          <w:i/>
          <w:iCs/>
        </w:rPr>
        <w:t>коде́ш</w:t>
      </w:r>
      <w:r>
        <w:t xml:space="preserve">, сказанном особо </w:t>
      </w:r>
      <w:r w:rsidRPr="00740D52">
        <w:rPr>
          <w:iCs/>
        </w:rPr>
        <w:t>о субботе</w:t>
      </w:r>
      <w:r>
        <w:t xml:space="preserve">. </w:t>
      </w:r>
    </w:p>
    <w:p w14:paraId="5E10526C" w14:textId="77777777" w:rsidR="0032066F" w:rsidRDefault="0032066F" w:rsidP="00F5174B">
      <w:pPr>
        <w:pStyle w:val="a6"/>
        <w:spacing w:line="240" w:lineRule="auto"/>
      </w:pPr>
    </w:p>
    <w:p w14:paraId="3336D925" w14:textId="77777777" w:rsidR="0032066F" w:rsidRDefault="0032066F" w:rsidP="00F5174B">
      <w:pPr>
        <w:pStyle w:val="ad"/>
      </w:pPr>
      <w:r>
        <w:t>וּשְׁמַרְתֶּם אֶת־הַ</w:t>
      </w:r>
      <w:r w:rsidRPr="007523C4">
        <w:rPr>
          <w:b/>
          <w:bCs/>
        </w:rPr>
        <w:t>מַּצּוֹת</w:t>
      </w:r>
      <w:r>
        <w:t xml:space="preserve"> כִּי בְּעֶצֶם הַיּוֹם הַזֶּה הוֹצֵאתִי אֶת־צִבְאוֹתֵיכֶם מֵאֶרֶץ מִצְרָיִם וּשְׁמַרְתֶּם אֶת־הַיּוֹם הַזֶּה לְדֹרֹתֵיכֶם חֻקַּת עוֹלָם׃</w:t>
      </w:r>
    </w:p>
    <w:p w14:paraId="5A352719" w14:textId="77777777" w:rsidR="0032066F" w:rsidRDefault="0032066F" w:rsidP="00F5174B">
      <w:pPr>
        <w:pStyle w:val="a9"/>
      </w:pPr>
      <w:r>
        <w:t>ушмарте́м эт-ѓа</w:t>
      </w:r>
      <w:r w:rsidRPr="007523C4">
        <w:rPr>
          <w:b/>
          <w:bCs/>
        </w:rPr>
        <w:t>мацо́т</w:t>
      </w:r>
      <w:r>
        <w:t xml:space="preserve"> ки беэ́цем ѓаём ѓазэ́ ѓоцэ́ти эт-цивъотехэ́м меэ́рец мицра́йим ушмартэ́м эт-ѓаём ѓазэ́ ледоротехэ́м хука́т ола́м</w:t>
      </w:r>
    </w:p>
    <w:p w14:paraId="4429CEF0" w14:textId="6D3F457A" w:rsidR="0032066F" w:rsidRDefault="0032066F" w:rsidP="00F5174B">
      <w:pPr>
        <w:pStyle w:val="a9"/>
      </w:pPr>
      <w:r>
        <w:t xml:space="preserve">17. И храните эти </w:t>
      </w:r>
      <w:r w:rsidRPr="007523C4">
        <w:rPr>
          <w:b/>
          <w:bCs/>
        </w:rPr>
        <w:t>заповеди</w:t>
      </w:r>
      <w:r>
        <w:t xml:space="preserve">, берегите пресный, «безквасный» дом (берегите своё состояние мацы), ибо в середине этого дня Я вывел вас, всё воинство ваше, из дома египетского, и храните это из поколения в поколение Законом </w:t>
      </w:r>
      <w:r w:rsidR="00B556D1">
        <w:t>в</w:t>
      </w:r>
      <w:r>
        <w:t>ечным.</w:t>
      </w:r>
    </w:p>
    <w:p w14:paraId="12F49366" w14:textId="77777777" w:rsidR="0032066F" w:rsidRDefault="0032066F" w:rsidP="00F5174B">
      <w:pPr>
        <w:pStyle w:val="a6"/>
        <w:spacing w:line="240" w:lineRule="auto"/>
        <w:ind w:firstLine="0"/>
      </w:pPr>
    </w:p>
    <w:p w14:paraId="4BC76B19" w14:textId="77777777" w:rsidR="0032066F" w:rsidRDefault="0032066F" w:rsidP="00A46D02">
      <w:pPr>
        <w:pStyle w:val="a6"/>
      </w:pPr>
      <w:r>
        <w:t xml:space="preserve">Можно здесь прочитать </w:t>
      </w:r>
      <w:r w:rsidRPr="009A7A69">
        <w:rPr>
          <w:i/>
        </w:rPr>
        <w:t>мицво</w:t>
      </w:r>
      <w:r>
        <w:rPr>
          <w:i/>
        </w:rPr>
        <w:t>́</w:t>
      </w:r>
      <w:r w:rsidRPr="009A7A69">
        <w:rPr>
          <w:i/>
        </w:rPr>
        <w:t>т</w:t>
      </w:r>
      <w:r>
        <w:t xml:space="preserve"> </w:t>
      </w:r>
      <w:r w:rsidRPr="00740D52">
        <w:rPr>
          <w:i/>
          <w:iCs/>
        </w:rPr>
        <w:t>(заповеди)</w:t>
      </w:r>
      <w:r>
        <w:t xml:space="preserve"> вместо </w:t>
      </w:r>
      <w:r w:rsidRPr="00740D52">
        <w:rPr>
          <w:i/>
          <w:iCs/>
        </w:rPr>
        <w:t>мацо</w:t>
      </w:r>
      <w:r>
        <w:rPr>
          <w:i/>
          <w:iCs/>
        </w:rPr>
        <w:t>́</w:t>
      </w:r>
      <w:r w:rsidRPr="00740D52">
        <w:rPr>
          <w:i/>
          <w:iCs/>
        </w:rPr>
        <w:t>т</w:t>
      </w:r>
      <w:r>
        <w:rPr>
          <w:i/>
          <w:iCs/>
        </w:rPr>
        <w:t xml:space="preserve"> (маца, опресноки)</w:t>
      </w:r>
      <w:r>
        <w:t xml:space="preserve">, потому что эти слова пишутся одинаково. </w:t>
      </w:r>
    </w:p>
    <w:p w14:paraId="3C647D04" w14:textId="2F593C61" w:rsidR="0032066F" w:rsidRDefault="0032066F" w:rsidP="00A46D02">
      <w:pPr>
        <w:pStyle w:val="a6"/>
      </w:pPr>
      <w:r>
        <w:t xml:space="preserve">Даже когда Всевышний </w:t>
      </w:r>
      <w:r w:rsidRPr="00B556D1">
        <w:t xml:space="preserve">даёт наставления </w:t>
      </w:r>
      <w:r>
        <w:t xml:space="preserve">следующим поколениям, нам с вами, Он всё равно говорит: «Я вывел </w:t>
      </w:r>
      <w:r w:rsidRPr="00740D52">
        <w:rPr>
          <w:b/>
          <w:bCs/>
        </w:rPr>
        <w:t>вас</w:t>
      </w:r>
      <w:r>
        <w:t xml:space="preserve">, не отцов ваших, а </w:t>
      </w:r>
      <w:r w:rsidRPr="00740D52">
        <w:rPr>
          <w:b/>
          <w:bCs/>
        </w:rPr>
        <w:t>вас</w:t>
      </w:r>
      <w:r>
        <w:t xml:space="preserve">». Каждый раз, каждый </w:t>
      </w:r>
      <w:r w:rsidRPr="00396411">
        <w:rPr>
          <w:i/>
        </w:rPr>
        <w:t>Песах</w:t>
      </w:r>
      <w:r>
        <w:t xml:space="preserve"> можно выходить из Египта, находить в себе влияние мира, находить в себе вредное влияние – то, чем мы ещё порабощены, и освобождаться от этого. </w:t>
      </w:r>
    </w:p>
    <w:p w14:paraId="761CE19C" w14:textId="77777777" w:rsidR="0032066F" w:rsidRDefault="0032066F" w:rsidP="00F5174B">
      <w:pPr>
        <w:pStyle w:val="a6"/>
        <w:spacing w:line="240" w:lineRule="auto"/>
      </w:pPr>
    </w:p>
    <w:p w14:paraId="4D0811BC" w14:textId="77777777" w:rsidR="0032066F" w:rsidRPr="00396411" w:rsidRDefault="0032066F" w:rsidP="00F5174B">
      <w:pPr>
        <w:pStyle w:val="ad"/>
      </w:pPr>
      <w:r w:rsidRPr="00396411">
        <w:t>בָּרִאשֹׁן בְּאַרְבָּעָה עָשָׂר יוֹם לַחֹדֶשׁ בָּעֶרֶב תֹּאכְלוּ מַצֹּת עַד יוֹם הָאֶחָד וְעֶשְׂרִים לַחֹדֶשׁ בָּעָרֶב׃</w:t>
      </w:r>
    </w:p>
    <w:p w14:paraId="499D4113" w14:textId="77777777" w:rsidR="0032066F" w:rsidRDefault="0032066F" w:rsidP="00F5174B">
      <w:pPr>
        <w:pStyle w:val="a9"/>
      </w:pPr>
      <w:r>
        <w:t>баришо́н беарбаа́ аса́р ём лахо́деш баэ́рев тохелу́ мацо́т ад ём ѓаэха́д веэсри́м лахо́деш баа́рев</w:t>
      </w:r>
    </w:p>
    <w:p w14:paraId="30D63F55" w14:textId="2E80256B" w:rsidR="0032066F" w:rsidRDefault="0032066F" w:rsidP="00F5174B">
      <w:pPr>
        <w:pStyle w:val="a9"/>
      </w:pPr>
      <w:r>
        <w:t xml:space="preserve">18. И в первый день, в 14 день месяца, вечером будете </w:t>
      </w:r>
      <w:r w:rsidR="00B02E57">
        <w:t>ес</w:t>
      </w:r>
      <w:r>
        <w:t>ть опресноки (или мацу) до вечера 21-го числа.</w:t>
      </w:r>
    </w:p>
    <w:p w14:paraId="26487A05" w14:textId="77777777" w:rsidR="0032066F" w:rsidRDefault="0032066F" w:rsidP="00F5174B">
      <w:pPr>
        <w:pStyle w:val="a6"/>
        <w:spacing w:line="240" w:lineRule="auto"/>
      </w:pPr>
    </w:p>
    <w:p w14:paraId="457DD900" w14:textId="77777777" w:rsidR="0032066F" w:rsidRPr="00F32B1A" w:rsidRDefault="0032066F" w:rsidP="00F5174B">
      <w:pPr>
        <w:pStyle w:val="ad"/>
      </w:pPr>
      <w:r w:rsidRPr="00F32B1A">
        <w:t>שִׁבְעַת יָמִים שְׂאֹר לֹא יִמָּצֵא בְּבָתֵּיכֶם כִּי כָּל־אֹכֵל מַחְמֶצֶת וְנִכְרְתָה הַנֶּפֶשׁ הַהִוא מֵעֲדַת יִשְׂרָאֵל בַּגֵּר וּבְאֶזְרַח הָאָרֶץ׃</w:t>
      </w:r>
    </w:p>
    <w:p w14:paraId="07FA9DE9" w14:textId="77777777" w:rsidR="0032066F" w:rsidRDefault="0032066F" w:rsidP="00F5174B">
      <w:pPr>
        <w:pStyle w:val="a9"/>
      </w:pPr>
      <w:r>
        <w:t>шивъа́т ями́м сео́р ло йимацэ́ беватехэ́м ки коль-охэ́ль махмэ́цет венихрета́ ѓанэ́феш ѓаѓи́ меада́т йисраэ́ль багэ́р увъэзра́х ѓаа́рец</w:t>
      </w:r>
    </w:p>
    <w:p w14:paraId="34889D02" w14:textId="77777777" w:rsidR="0032066F" w:rsidRDefault="0032066F" w:rsidP="00F5174B">
      <w:pPr>
        <w:pStyle w:val="a9"/>
      </w:pPr>
      <w:r>
        <w:t>19. И семь дней закваска да не будет находиться в домах ваших, ибо всякий, кто будет есть квасное, будет уничтожена (будет отсечена) эта душа от общины Израиля – и у пришельца, и у земного жителя.</w:t>
      </w:r>
    </w:p>
    <w:p w14:paraId="77FC1364" w14:textId="77777777" w:rsidR="0032066F" w:rsidRDefault="0032066F" w:rsidP="00F5174B">
      <w:pPr>
        <w:pStyle w:val="a6"/>
        <w:spacing w:line="240" w:lineRule="auto"/>
      </w:pPr>
    </w:p>
    <w:p w14:paraId="1C80CFFA" w14:textId="2605B11B" w:rsidR="0032066F" w:rsidRDefault="0032066F" w:rsidP="00A46D02">
      <w:pPr>
        <w:pStyle w:val="a6"/>
      </w:pPr>
      <w:r>
        <w:t>Если раньше мы читали, что будет душа отсечена на семь дней, то здесь – нет, поскольку каждое поколение осуществляет выход из Египта, каждый год уходит поезд, и</w:t>
      </w:r>
      <w:r w:rsidR="000F2474">
        <w:t>,</w:t>
      </w:r>
      <w:r>
        <w:t xml:space="preserve"> если на него не сесть, можно оказаться отсечённой душой. </w:t>
      </w:r>
    </w:p>
    <w:p w14:paraId="14B76BFC" w14:textId="61D2FC69" w:rsidR="0032066F" w:rsidRDefault="0032066F" w:rsidP="00A46D02">
      <w:pPr>
        <w:pStyle w:val="a6"/>
      </w:pPr>
      <w:r>
        <w:t xml:space="preserve">Под пришельцем здесь подразумевается присоединившийся к народу Израиля. Например, необрезанный человек со стороны, конечно, не имеет права есть эту жертву, и он никуда не выходит. </w:t>
      </w:r>
    </w:p>
    <w:p w14:paraId="5BB664EF" w14:textId="77777777" w:rsidR="0032066F" w:rsidRDefault="0032066F" w:rsidP="00F5174B">
      <w:pPr>
        <w:pStyle w:val="a6"/>
        <w:spacing w:line="240" w:lineRule="auto"/>
      </w:pPr>
    </w:p>
    <w:p w14:paraId="7F4AFC1D" w14:textId="042EF4BD" w:rsidR="0032066F" w:rsidRPr="0050780B" w:rsidRDefault="0032066F" w:rsidP="00F5174B">
      <w:pPr>
        <w:pStyle w:val="ad"/>
      </w:pPr>
      <w:r w:rsidRPr="0050780B">
        <w:t>כָּל־מַחְמֶצֶת לֹא תֹאכֵלוּ בְּכֹל מוֹשְׁבֹתֵיכֶם תֹּאכְלוּ מַצּוֹת׃</w:t>
      </w:r>
      <w:r>
        <w:t xml:space="preserve"> </w:t>
      </w:r>
    </w:p>
    <w:p w14:paraId="7AB6D5D3" w14:textId="77777777" w:rsidR="0032066F" w:rsidRDefault="0032066F" w:rsidP="00F5174B">
      <w:pPr>
        <w:pStyle w:val="a9"/>
      </w:pPr>
      <w:r>
        <w:t>коль-махмэ́цет ло тохэ́лу бехо́ль мошевотехэ́м тохелу́ мацо́т</w:t>
      </w:r>
    </w:p>
    <w:p w14:paraId="5335F211" w14:textId="5EFEBF52" w:rsidR="0032066F" w:rsidRDefault="0032066F" w:rsidP="00F5174B">
      <w:pPr>
        <w:pStyle w:val="a9"/>
      </w:pPr>
      <w:r>
        <w:t xml:space="preserve">20. Ничего квасного не </w:t>
      </w:r>
      <w:r w:rsidR="00B02E57">
        <w:t>ешь</w:t>
      </w:r>
      <w:r>
        <w:t xml:space="preserve">те, во всех домах ваших </w:t>
      </w:r>
      <w:r w:rsidR="00B02E57">
        <w:t>ешьте</w:t>
      </w:r>
      <w:r>
        <w:t xml:space="preserve"> мацот».</w:t>
      </w:r>
    </w:p>
    <w:p w14:paraId="57945E1A" w14:textId="77777777" w:rsidR="0032066F" w:rsidRDefault="0032066F" w:rsidP="00F5174B">
      <w:pPr>
        <w:pStyle w:val="a6"/>
        <w:spacing w:line="240" w:lineRule="auto"/>
      </w:pPr>
    </w:p>
    <w:p w14:paraId="71EAE2CF" w14:textId="77777777" w:rsidR="0032066F" w:rsidRDefault="0032066F" w:rsidP="00A46D02">
      <w:pPr>
        <w:pStyle w:val="a6"/>
      </w:pPr>
      <w:r>
        <w:t xml:space="preserve">Это наставление, которое Всевышний дал Моше. Моше должен это передать народу, но не всегда Моше дословно, как репродуктор, повторяет слова Всевышнего. Мы увидим, что́ говорит Моше народу, </w:t>
      </w:r>
      <w:r w:rsidRPr="00B27648">
        <w:t>и обратим внимание</w:t>
      </w:r>
      <w:r>
        <w:t xml:space="preserve"> на некоторые различия. </w:t>
      </w:r>
    </w:p>
    <w:p w14:paraId="5B0C1775" w14:textId="77777777" w:rsidR="0032066F" w:rsidRDefault="0032066F" w:rsidP="00F5174B">
      <w:pPr>
        <w:pStyle w:val="a6"/>
        <w:spacing w:line="240" w:lineRule="auto"/>
      </w:pPr>
    </w:p>
    <w:p w14:paraId="79ECD1DF" w14:textId="77777777" w:rsidR="0032066F" w:rsidRDefault="0032066F" w:rsidP="00F5174B">
      <w:pPr>
        <w:pStyle w:val="ad"/>
      </w:pPr>
      <w:r>
        <w:t xml:space="preserve">וַיִּקְרָא מֹשֶׁה לְכָל־זִקְנֵי יִשְׂרָאֵל וַיֹּאמֶר אֲלֵהֶם </w:t>
      </w:r>
      <w:r w:rsidRPr="007523C4">
        <w:rPr>
          <w:b/>
          <w:bCs/>
        </w:rPr>
        <w:t>מִשְׁכוּ</w:t>
      </w:r>
      <w:r>
        <w:t xml:space="preserve"> וּקְחוּ לָכֶם צֹאן לְמִשְׁפְּחֹתֵיכֶם וְשַׁחֲטוּ הַפָּסַח׃</w:t>
      </w:r>
    </w:p>
    <w:p w14:paraId="0D3C4735" w14:textId="77777777" w:rsidR="0032066F" w:rsidRDefault="0032066F" w:rsidP="00F5174B">
      <w:pPr>
        <w:pStyle w:val="a9"/>
      </w:pPr>
      <w:r>
        <w:t xml:space="preserve">вайикра́ моше́ лехоль-зикнэ́ йисраэ́ль ваёмер алеѓе́м </w:t>
      </w:r>
      <w:r w:rsidRPr="007523C4">
        <w:rPr>
          <w:b/>
          <w:bCs/>
        </w:rPr>
        <w:t>мишху́</w:t>
      </w:r>
      <w:r>
        <w:t xml:space="preserve"> укху́ лахэ́м цон лемишпехотехэ́м вешахату́ ѓапа́сах</w:t>
      </w:r>
    </w:p>
    <w:p w14:paraId="5C848502" w14:textId="460E17AB" w:rsidR="0032066F" w:rsidRDefault="0032066F" w:rsidP="00F5174B">
      <w:pPr>
        <w:pStyle w:val="a9"/>
      </w:pPr>
      <w:r>
        <w:t xml:space="preserve">21. И созвал Моше всех старейшин Израиля, и сказал им: «Возьмите вам (купите, </w:t>
      </w:r>
      <w:r w:rsidRPr="007523C4">
        <w:rPr>
          <w:b/>
          <w:bCs/>
        </w:rPr>
        <w:t>обретите</w:t>
      </w:r>
      <w:r>
        <w:t xml:space="preserve"> себе) животных для ваших семей и зарежьте (забейте) Песах.</w:t>
      </w:r>
    </w:p>
    <w:p w14:paraId="62EF85E0" w14:textId="77777777" w:rsidR="0032066F" w:rsidRDefault="0032066F" w:rsidP="00A46D02">
      <w:pPr>
        <w:pStyle w:val="a6"/>
      </w:pPr>
    </w:p>
    <w:p w14:paraId="19EFCEA6" w14:textId="521A370F" w:rsidR="0032066F" w:rsidRDefault="0032066F" w:rsidP="00A46D02">
      <w:pPr>
        <w:pStyle w:val="a6"/>
      </w:pPr>
      <w:r>
        <w:t xml:space="preserve">Слово </w:t>
      </w:r>
      <w:r w:rsidRPr="00FC0168">
        <w:rPr>
          <w:i/>
        </w:rPr>
        <w:t>м</w:t>
      </w:r>
      <w:r>
        <w:rPr>
          <w:i/>
        </w:rPr>
        <w:t>и</w:t>
      </w:r>
      <w:r w:rsidRPr="00FC0168">
        <w:rPr>
          <w:i/>
        </w:rPr>
        <w:t>шху</w:t>
      </w:r>
      <w:r>
        <w:rPr>
          <w:i/>
        </w:rPr>
        <w:t>́</w:t>
      </w:r>
      <w:r>
        <w:t xml:space="preserve"> означает дословно </w:t>
      </w:r>
      <w:r w:rsidRPr="00FC0168">
        <w:rPr>
          <w:i/>
        </w:rPr>
        <w:t>потяните</w:t>
      </w:r>
      <w:r>
        <w:t xml:space="preserve">. Здесь есть важная деталь. Когда человек приобретает козла, корову, быка, осла, какую-никакую скотину, у </w:t>
      </w:r>
      <w:r w:rsidRPr="000F2474">
        <w:t xml:space="preserve">него есть два этапа её покупки. </w:t>
      </w:r>
      <w:r>
        <w:t>С какого момента скотина считается купленной? Не с того момента, как человек дал за неё деньги, а с того момента, как он её потянул: или позвал, и она пошла, сделала шаг; или он потянул, и она пошла, сделала шаг; или</w:t>
      </w:r>
      <w:r w:rsidR="00F5174B">
        <w:t>,</w:t>
      </w:r>
      <w:r>
        <w:t xml:space="preserve"> третий вариант, он её сзади погоняет хворостиной, скажем так, и она делает шаг. И комментаторы говорят: «Здесь есть не только закон о том, как приобретается животное, но и некоторая схема отношений Всевышнего с нами». Всевышний может нас позвать. Если мы с криком «</w:t>
      </w:r>
      <w:r w:rsidR="000F2474">
        <w:rPr>
          <w:i/>
        </w:rPr>
        <w:t>ѓ</w:t>
      </w:r>
      <w:r w:rsidRPr="00E54AAC">
        <w:rPr>
          <w:i/>
        </w:rPr>
        <w:t xml:space="preserve">ине́ни </w:t>
      </w:r>
      <w:r w:rsidRPr="000F2474">
        <w:rPr>
          <w:i/>
        </w:rPr>
        <w:t>(вот я)</w:t>
      </w:r>
      <w:r w:rsidRPr="000F2474">
        <w:rPr>
          <w:iCs/>
        </w:rPr>
        <w:t>!»</w:t>
      </w:r>
      <w:r w:rsidRPr="000F2474">
        <w:t xml:space="preserve"> </w:t>
      </w:r>
      <w:r>
        <w:t>отзываемся</w:t>
      </w:r>
      <w:r w:rsidR="00F5174B">
        <w:t>,</w:t>
      </w:r>
      <w:r>
        <w:t xml:space="preserve"> хорошо. Он может нас потянуть, и тогда мы делаем шаг </w:t>
      </w:r>
      <w:r w:rsidR="000F2474">
        <w:t>–</w:t>
      </w:r>
      <w:r>
        <w:t xml:space="preserve"> это тоже хорошо. Если и так и этак не получается нас приобрести, то Всевышний может начать погонять нас хворостиной, и мы можем удивляться: за что это нам?</w:t>
      </w:r>
    </w:p>
    <w:p w14:paraId="1FD77BD7" w14:textId="3BDBBB3E" w:rsidR="0032066F" w:rsidRDefault="0032066F" w:rsidP="00A46D02">
      <w:pPr>
        <w:pStyle w:val="a6"/>
      </w:pPr>
      <w:r>
        <w:t xml:space="preserve">Моше не мог прийти и так вот сказать всё это старейшинам, для этого нужно было бы, чтобы они уже прочитали 12 главу книги </w:t>
      </w:r>
      <w:r w:rsidRPr="00281DF6">
        <w:t>Шмот</w:t>
      </w:r>
      <w:r>
        <w:t xml:space="preserve">, которую сейчас мы с вами читаем, и слышали всё, что Господь сказал. Или они прочитали бы Талмуд, трактат Псахим, и знали бы, что такое </w:t>
      </w:r>
      <w:r w:rsidRPr="00E54AAC">
        <w:rPr>
          <w:iCs/>
        </w:rPr>
        <w:t>Песах</w:t>
      </w:r>
      <w:r>
        <w:t xml:space="preserve">. Но здесь, скорее всего, понятие </w:t>
      </w:r>
      <w:r w:rsidRPr="00212702">
        <w:rPr>
          <w:i/>
        </w:rPr>
        <w:t>Песах</w:t>
      </w:r>
      <w:r>
        <w:t xml:space="preserve"> им знакомо как </w:t>
      </w:r>
      <w:r w:rsidRPr="00E54AAC">
        <w:rPr>
          <w:i/>
          <w:iCs/>
        </w:rPr>
        <w:t>жертва за грех, жертва искупления</w:t>
      </w:r>
      <w:r>
        <w:t xml:space="preserve">, которая </w:t>
      </w:r>
      <w:r w:rsidRPr="000F2474">
        <w:t>позволит</w:t>
      </w:r>
      <w:r>
        <w:t xml:space="preserve">, чтобы Всевышний «прошёл мимо». Есть комментаторы, которые говорят, что само по себе понятие </w:t>
      </w:r>
      <w:r w:rsidRPr="00A64940">
        <w:rPr>
          <w:i/>
          <w:iCs/>
        </w:rPr>
        <w:t>Песах</w:t>
      </w:r>
      <w:r>
        <w:t xml:space="preserve"> было знакомо пастухам, и</w:t>
      </w:r>
      <w:r w:rsidR="000F2474">
        <w:t>,</w:t>
      </w:r>
      <w:r>
        <w:t xml:space="preserve"> хотя далеко не все приносили его именно Всевышнему, понятие </w:t>
      </w:r>
      <w:r w:rsidRPr="00A64940">
        <w:rPr>
          <w:i/>
          <w:iCs/>
        </w:rPr>
        <w:t>Песах</w:t>
      </w:r>
      <w:r>
        <w:t xml:space="preserve"> как «</w:t>
      </w:r>
      <w:r w:rsidRPr="00A64940">
        <w:rPr>
          <w:i/>
          <w:iCs/>
        </w:rPr>
        <w:t>пусть меня пронесёт</w:t>
      </w:r>
      <w:r>
        <w:t xml:space="preserve">», оно существовало в то время. </w:t>
      </w:r>
    </w:p>
    <w:p w14:paraId="28B6B02A" w14:textId="77777777" w:rsidR="0032066F" w:rsidRDefault="0032066F" w:rsidP="00A46D02">
      <w:pPr>
        <w:pStyle w:val="a6"/>
      </w:pPr>
      <w:r>
        <w:t xml:space="preserve">В 22 стихе Моше тоже говорит что-то, о чём Всевышний ему не говорил. </w:t>
      </w:r>
    </w:p>
    <w:p w14:paraId="0390F28F" w14:textId="77777777" w:rsidR="0032066F" w:rsidRDefault="0032066F" w:rsidP="00CD793C">
      <w:pPr>
        <w:pStyle w:val="a6"/>
        <w:spacing w:line="240" w:lineRule="auto"/>
      </w:pPr>
    </w:p>
    <w:p w14:paraId="6AB60D5F" w14:textId="77777777" w:rsidR="0032066F" w:rsidRPr="00281DF6" w:rsidRDefault="0032066F" w:rsidP="00CD793C">
      <w:pPr>
        <w:pStyle w:val="ad"/>
      </w:pPr>
      <w:r w:rsidRPr="00281DF6">
        <w:t>וּלְקַחְתֶּם אֲגֻדַּת אֵזוֹב וּטְבַלְתֶּם בַּדָּם אֲשֶׁר־בַּ</w:t>
      </w:r>
      <w:r w:rsidRPr="007523C4">
        <w:rPr>
          <w:b/>
          <w:bCs/>
        </w:rPr>
        <w:t>סַּף</w:t>
      </w:r>
      <w:r w:rsidRPr="00281DF6">
        <w:t xml:space="preserve"> וְהִגַּעְתֶּם אֶל־הַמַּשְׁקוֹף וְאֶל־שְׁתֵּי הַמְּזוּזֹת מִן־הַדָּם אֲשֶׁר בַּסָּף וְאַתֶּם לֹא תֵצְאוּ אִישׁ מִפֶּתַח־בֵּיתוֹ עַד־בֹּקֶר׃</w:t>
      </w:r>
    </w:p>
    <w:p w14:paraId="652BE2E8" w14:textId="77777777" w:rsidR="0032066F" w:rsidRPr="00CF069F" w:rsidRDefault="0032066F" w:rsidP="00CD793C">
      <w:pPr>
        <w:pStyle w:val="a9"/>
      </w:pPr>
      <w:r>
        <w:t>улькахтэ́м агуда́т эзо́в утвальте́м бада́м ашер-ба</w:t>
      </w:r>
      <w:r w:rsidRPr="007523C4">
        <w:rPr>
          <w:b/>
          <w:bCs/>
        </w:rPr>
        <w:t>са́ф</w:t>
      </w:r>
      <w:r>
        <w:t xml:space="preserve"> веѓига</w:t>
      </w:r>
      <w:r w:rsidRPr="00CF069F">
        <w:t>’</w:t>
      </w:r>
      <w:r>
        <w:t>тэ́м эль-ѓамашко́ф веэль-шетэ́ ѓамезузо́т мин-ѓада́м аше́р баса́ф веатэ́м ло тецеу́ иш мипетах-бето́ ад-бо́кер</w:t>
      </w:r>
    </w:p>
    <w:p w14:paraId="5FACBF9D" w14:textId="334654A4" w:rsidR="0032066F" w:rsidRDefault="0032066F" w:rsidP="00CD793C">
      <w:pPr>
        <w:pStyle w:val="a9"/>
      </w:pPr>
      <w:r>
        <w:t xml:space="preserve">22. И возьмите пучок орегано </w:t>
      </w:r>
      <w:r w:rsidRPr="00212702">
        <w:rPr>
          <w:i w:val="0"/>
          <w:iCs w:val="0"/>
        </w:rPr>
        <w:t>(</w:t>
      </w:r>
      <w:r w:rsidRPr="00CF069F">
        <w:rPr>
          <w:rStyle w:val="a7"/>
          <w:i w:val="0"/>
        </w:rPr>
        <w:t xml:space="preserve">так называется это растение, его ещё переводят как </w:t>
      </w:r>
      <w:r w:rsidRPr="00A64940">
        <w:rPr>
          <w:rStyle w:val="a7"/>
          <w:iCs w:val="0"/>
        </w:rPr>
        <w:t>иссоп</w:t>
      </w:r>
      <w:r w:rsidRPr="00212702">
        <w:rPr>
          <w:i w:val="0"/>
          <w:iCs w:val="0"/>
        </w:rPr>
        <w:t>)</w:t>
      </w:r>
      <w:r w:rsidR="00CD793C">
        <w:rPr>
          <w:i w:val="0"/>
          <w:iCs w:val="0"/>
        </w:rPr>
        <w:t>,</w:t>
      </w:r>
      <w:r>
        <w:t xml:space="preserve"> и окуните его в кровь, макните его в кровь, которая в чаше на пороге. И</w:t>
      </w:r>
      <w:r w:rsidRPr="000A4441">
        <w:t xml:space="preserve"> помажьте притолоку и два косяка от крови, которая</w:t>
      </w:r>
      <w:r>
        <w:t xml:space="preserve"> на пороге, и не выходите за пределы своих домов до утра. </w:t>
      </w:r>
    </w:p>
    <w:p w14:paraId="013FC201" w14:textId="77777777" w:rsidR="0032066F" w:rsidRDefault="0032066F" w:rsidP="00CD793C">
      <w:pPr>
        <w:pStyle w:val="a6"/>
        <w:spacing w:line="240" w:lineRule="auto"/>
        <w:ind w:firstLine="0"/>
      </w:pPr>
    </w:p>
    <w:p w14:paraId="06025D49" w14:textId="088DF814" w:rsidR="0032066F" w:rsidRDefault="0032066F" w:rsidP="00A46D02">
      <w:pPr>
        <w:pStyle w:val="a6"/>
      </w:pPr>
      <w:r>
        <w:t xml:space="preserve">Слово </w:t>
      </w:r>
      <w:r w:rsidRPr="00FF5427">
        <w:rPr>
          <w:i/>
        </w:rPr>
        <w:t>са</w:t>
      </w:r>
      <w:r>
        <w:rPr>
          <w:i/>
        </w:rPr>
        <w:t>ф</w:t>
      </w:r>
      <w:r>
        <w:t xml:space="preserve"> переводится как </w:t>
      </w:r>
      <w:r w:rsidRPr="00FF5427">
        <w:rPr>
          <w:i/>
        </w:rPr>
        <w:t>чаша</w:t>
      </w:r>
      <w:r>
        <w:t xml:space="preserve"> или как </w:t>
      </w:r>
      <w:r w:rsidRPr="00FF5427">
        <w:rPr>
          <w:i/>
        </w:rPr>
        <w:t>порог</w:t>
      </w:r>
      <w:r>
        <w:t xml:space="preserve">. В порогах (это есть в некоторых домах на Ближнем Востоке) делась такая выемка для крови. Там, на этом пороге, забивали животных для того, чтобы это животное ещё и охраняло дом, много разного всего с этим связано. Животное забивалось так, чтобы ручеёк крови растекался по порогу. Была </w:t>
      </w:r>
      <w:r w:rsidRPr="000F2474">
        <w:t xml:space="preserve">такая как бы </w:t>
      </w:r>
      <w:r>
        <w:t xml:space="preserve">чаша на пороге, и слово </w:t>
      </w:r>
      <w:r w:rsidRPr="00FF5427">
        <w:rPr>
          <w:i/>
        </w:rPr>
        <w:t>са</w:t>
      </w:r>
      <w:r>
        <w:rPr>
          <w:i/>
        </w:rPr>
        <w:t>ф</w:t>
      </w:r>
      <w:r>
        <w:t xml:space="preserve"> может означать </w:t>
      </w:r>
      <w:r w:rsidRPr="00FF5427">
        <w:rPr>
          <w:i/>
        </w:rPr>
        <w:t>порог</w:t>
      </w:r>
      <w:r>
        <w:t xml:space="preserve">. </w:t>
      </w:r>
      <w:r w:rsidRPr="00DD25B3">
        <w:t xml:space="preserve">Второе значение – </w:t>
      </w:r>
      <w:r w:rsidRPr="00DD25B3">
        <w:rPr>
          <w:i/>
          <w:iCs/>
        </w:rPr>
        <w:t>чаша</w:t>
      </w:r>
      <w:r w:rsidRPr="00DD25B3">
        <w:t>, налейте в чашу</w:t>
      </w:r>
      <w:r w:rsidR="00DD25B3" w:rsidRPr="00DD25B3">
        <w:rPr>
          <w:sz w:val="20"/>
          <w:szCs w:val="20"/>
        </w:rPr>
        <w:t xml:space="preserve">. </w:t>
      </w:r>
      <w:r>
        <w:t xml:space="preserve">Есть мидраш, который говорит: «Четыре жертвенника было у евреев в Египте: это порог, два косяка и притолока». Интересный комментарий, потому что мы будем ещё говорить о том, что два косяка символизируют общину народа Израиля, притолока </w:t>
      </w:r>
      <w:r w:rsidR="00DD25B3">
        <w:t xml:space="preserve">– </w:t>
      </w:r>
      <w:r>
        <w:t xml:space="preserve">Всевышнего, а кровь </w:t>
      </w:r>
      <w:r w:rsidR="00DD25B3">
        <w:t>–</w:t>
      </w:r>
      <w:r>
        <w:t xml:space="preserve"> жертву, символизирует, собственно говоря, умерший грех, в каком-то смысле преисподнюю, могилу, смерть. Я</w:t>
      </w:r>
      <w:r w:rsidRPr="00887E4D">
        <w:t xml:space="preserve"> склонен </w:t>
      </w:r>
      <w:r>
        <w:t>к тому</w:t>
      </w:r>
      <w:r w:rsidRPr="00887E4D">
        <w:t xml:space="preserve"> варианту перевода</w:t>
      </w:r>
      <w:r>
        <w:t>,</w:t>
      </w:r>
      <w:r w:rsidRPr="00887E4D">
        <w:t xml:space="preserve"> который связан с порогом</w:t>
      </w:r>
      <w:r>
        <w:t>.</w:t>
      </w:r>
    </w:p>
    <w:p w14:paraId="23C1607C" w14:textId="2C29D672" w:rsidR="0032066F" w:rsidRDefault="0032066F" w:rsidP="00A46D02">
      <w:pPr>
        <w:pStyle w:val="a6"/>
      </w:pPr>
      <w:r>
        <w:t xml:space="preserve">Если вернуться и почитать </w:t>
      </w:r>
      <w:r w:rsidRPr="00DD25B3">
        <w:t xml:space="preserve">(12:7), </w:t>
      </w:r>
      <w:r>
        <w:t xml:space="preserve">Всевышний сказал: «Помажьте </w:t>
      </w:r>
      <w:r w:rsidRPr="00212702">
        <w:rPr>
          <w:b/>
          <w:bCs/>
        </w:rPr>
        <w:t>косяки</w:t>
      </w:r>
      <w:r>
        <w:t xml:space="preserve"> и </w:t>
      </w:r>
      <w:r w:rsidRPr="00212702">
        <w:rPr>
          <w:b/>
          <w:bCs/>
        </w:rPr>
        <w:t>притолоку</w:t>
      </w:r>
      <w:r>
        <w:t>». Моше говорит: «…</w:t>
      </w:r>
      <w:r w:rsidRPr="00212702">
        <w:rPr>
          <w:b/>
          <w:bCs/>
        </w:rPr>
        <w:t>притолоку</w:t>
      </w:r>
      <w:r>
        <w:t xml:space="preserve"> и </w:t>
      </w:r>
      <w:r w:rsidRPr="00212702">
        <w:rPr>
          <w:b/>
          <w:bCs/>
        </w:rPr>
        <w:t>косяки</w:t>
      </w:r>
      <w:r>
        <w:t xml:space="preserve">». В чём, собственно, здесь разница? </w:t>
      </w:r>
      <w:r w:rsidRPr="00DD25B3">
        <w:t>Есть один вариант:</w:t>
      </w:r>
      <w:r>
        <w:rPr>
          <w:color w:val="FF0000"/>
        </w:rPr>
        <w:t xml:space="preserve"> </w:t>
      </w:r>
      <w:r w:rsidRPr="00212702">
        <w:t>«В</w:t>
      </w:r>
      <w:r>
        <w:t xml:space="preserve">ернитесь, вернитесь, сыны Мои, и Я вернусь к вам». </w:t>
      </w:r>
      <w:r w:rsidRPr="00DD25B3">
        <w:t xml:space="preserve">То есть: </w:t>
      </w:r>
      <w:r>
        <w:t xml:space="preserve">сначала вы, сначала косяки, потом притолока, сначала народ Израиля (его символизируют косяки) возвращается, потом Всевышний (притолока). Есть другой вариант: «Позови нас, и мы побежим за Тобой, верни нас, и мы вернёмся». Моше просит Всевышнего быть первым и потянуть народ Израиля. Моше стоит в проломе, в этот раз лицом к Всевышнему, и говорит: «Потяни нас, выведи нас, Ты действуй первым», поэтому он </w:t>
      </w:r>
      <w:r w:rsidRPr="00DD25B3">
        <w:t xml:space="preserve">символически меняет </w:t>
      </w:r>
      <w:r>
        <w:t xml:space="preserve">местами притолоку и косяки. </w:t>
      </w:r>
    </w:p>
    <w:p w14:paraId="4C9F4567" w14:textId="77777777" w:rsidR="0032066F" w:rsidRDefault="0032066F" w:rsidP="00CD793C">
      <w:pPr>
        <w:pStyle w:val="a6"/>
        <w:spacing w:line="240" w:lineRule="auto"/>
      </w:pPr>
    </w:p>
    <w:p w14:paraId="15365E7E" w14:textId="77777777" w:rsidR="0032066F" w:rsidRDefault="0032066F" w:rsidP="00CD793C">
      <w:pPr>
        <w:pStyle w:val="ad"/>
      </w:pPr>
      <w:r>
        <w:t>וְעָבַר יְהוָה לִנְגֹּף אֶת־מִצְרַיִם וְרָאָה אֶת־הַדָּם עַל־הַמַּשְׁקוֹף וְעַל שְׁתֵּי הַמְּזוּזֹת וּפָסַח יְהוָה עַל־הַפֶּתַח וְלֹא יִתֵּן הַמַּשְׁחִית לָבֹא אֶל־בָּתֵּיכֶם לִנְגֹּף׃</w:t>
      </w:r>
    </w:p>
    <w:p w14:paraId="61D3D04D" w14:textId="77777777" w:rsidR="0032066F" w:rsidRDefault="0032066F" w:rsidP="00CD793C">
      <w:pPr>
        <w:pStyle w:val="a9"/>
      </w:pPr>
      <w:r>
        <w:t xml:space="preserve">веава́р адона́й линго́ф эт-мицра́йим вераа́ эт-ѓада́м аль-ѓамашко́ф веа́ль шетэ́ ѓамезузо́т уфаса́х адона́й аль-ѓапэ́тах вело́ йитэ́н ѓамашхи́т лаво́ эль-батехэ́м линго́ф </w:t>
      </w:r>
    </w:p>
    <w:p w14:paraId="15EB1396" w14:textId="10884650" w:rsidR="0032066F" w:rsidRPr="007223D7" w:rsidRDefault="0032066F" w:rsidP="00CD793C">
      <w:pPr>
        <w:pStyle w:val="a9"/>
      </w:pPr>
      <w:r>
        <w:t xml:space="preserve">23. А Всевышний пройдёт духом умертвляющим по Египту и увидит кровь на притолоке и на двух косяках, и пройдёт </w:t>
      </w:r>
      <w:r w:rsidRPr="00DD25B3">
        <w:t xml:space="preserve">Всевышний мимо входа вашего, и </w:t>
      </w:r>
      <w:r>
        <w:t>не даст губителю прийти и дуть в ваши дома (не даст духу губительному войти в нас).</w:t>
      </w:r>
    </w:p>
    <w:p w14:paraId="765B0D66" w14:textId="77777777" w:rsidR="0032066F" w:rsidRDefault="0032066F" w:rsidP="00CD793C">
      <w:pPr>
        <w:pStyle w:val="a6"/>
        <w:spacing w:line="240" w:lineRule="auto"/>
      </w:pPr>
    </w:p>
    <w:p w14:paraId="1E1DECD4" w14:textId="77777777" w:rsidR="0032066F" w:rsidRDefault="0032066F" w:rsidP="00CD793C">
      <w:pPr>
        <w:pStyle w:val="ad"/>
      </w:pPr>
      <w:r>
        <w:t>וּשְׁמַרְתֶּם אֶת־הַדָּבָר הַזֶּה לְחָק־לְךָ וּלְבָנֶיךָ עַד־עוֹלָם׃</w:t>
      </w:r>
    </w:p>
    <w:p w14:paraId="7D1354B5" w14:textId="77777777" w:rsidR="0032066F" w:rsidRDefault="0032066F" w:rsidP="00CD793C">
      <w:pPr>
        <w:pStyle w:val="a9"/>
      </w:pPr>
      <w:r>
        <w:t>ушмартэ́м эт-ѓадава́р ѓазэ́ лехок-леха́ ульванэ́ха ад-ола́м</w:t>
      </w:r>
    </w:p>
    <w:p w14:paraId="69A59FD5" w14:textId="77777777" w:rsidR="0032066F" w:rsidRDefault="0032066F" w:rsidP="00CD793C">
      <w:pPr>
        <w:pStyle w:val="a9"/>
      </w:pPr>
      <w:r>
        <w:t>24. И будете хранить этот закон для вас и для сыновей ваших вовек.</w:t>
      </w:r>
    </w:p>
    <w:p w14:paraId="11F1A6CB" w14:textId="77777777" w:rsidR="0032066F" w:rsidRDefault="0032066F" w:rsidP="00CD793C">
      <w:pPr>
        <w:pStyle w:val="ad"/>
      </w:pPr>
    </w:p>
    <w:p w14:paraId="7E98693F" w14:textId="77777777" w:rsidR="0032066F" w:rsidRDefault="0032066F" w:rsidP="00CD793C">
      <w:pPr>
        <w:pStyle w:val="ad"/>
      </w:pPr>
      <w:r>
        <w:t>וְהָיָה כִּי־תָבֹאוּ אֶל־הָאָרֶץ אֲשֶׁר יִתֵּן יְהוָה לָכֶם כַּאֲשֶׁר דִּבֵּר וּשְׁמַרְתֶּם אֶת־הָעֲבֹדָה הַזֹּאת׃</w:t>
      </w:r>
    </w:p>
    <w:p w14:paraId="380A9C3C" w14:textId="77777777" w:rsidR="0032066F" w:rsidRDefault="0032066F" w:rsidP="00CD793C">
      <w:pPr>
        <w:pStyle w:val="a9"/>
      </w:pPr>
      <w:r>
        <w:t>веѓая́ ки-таво́у эль-ѓаа́рец аше́р йитэ́н адона́й лахэ́м кааше́р дибэ́р ушмартэ́м эт-ѓаавода́ ѓазо́т</w:t>
      </w:r>
    </w:p>
    <w:p w14:paraId="0A187780" w14:textId="77777777" w:rsidR="0032066F" w:rsidRDefault="0032066F" w:rsidP="00CD793C">
      <w:pPr>
        <w:pStyle w:val="a9"/>
        <w:rPr>
          <w:i w:val="0"/>
        </w:rPr>
      </w:pPr>
      <w:r>
        <w:t xml:space="preserve">25. И будет, когда придёте в страну, которую Господь даёт вам, как Он обещал, и будете хранить это служение </w:t>
      </w:r>
      <w:r w:rsidRPr="00A16EA1">
        <w:rPr>
          <w:i w:val="0"/>
        </w:rPr>
        <w:t>(не просто хранить, но и воспитывать детей, научать их всему, что связано с этим служением).</w:t>
      </w:r>
    </w:p>
    <w:p w14:paraId="67AD2AD6" w14:textId="77777777" w:rsidR="0032066F" w:rsidRDefault="0032066F" w:rsidP="00CD793C">
      <w:pPr>
        <w:pStyle w:val="a9"/>
        <w:rPr>
          <w:i w:val="0"/>
        </w:rPr>
      </w:pPr>
    </w:p>
    <w:p w14:paraId="79513C90" w14:textId="77777777" w:rsidR="0032066F" w:rsidRDefault="0032066F" w:rsidP="00CD793C">
      <w:pPr>
        <w:pStyle w:val="ad"/>
      </w:pPr>
      <w:r>
        <w:t>וְהָיָה כִּי־יֹאמְרוּ אֲלֵיכֶם בְּנֵיכֶם מָה הָעֲבֹדָה הַזֹּאת לָכֶם׃</w:t>
      </w:r>
    </w:p>
    <w:p w14:paraId="3C8D64F0" w14:textId="77777777" w:rsidR="0032066F" w:rsidRDefault="0032066F" w:rsidP="00CD793C">
      <w:pPr>
        <w:pStyle w:val="a9"/>
      </w:pPr>
      <w:r>
        <w:t>веѓая́ ки-ёмеру́ алехэ́м бенехэ́м ма ѓаавода́ ѓазо́т лахэ́м</w:t>
      </w:r>
    </w:p>
    <w:p w14:paraId="17661226" w14:textId="77777777" w:rsidR="0032066F" w:rsidRDefault="0032066F" w:rsidP="00CD793C">
      <w:pPr>
        <w:pStyle w:val="a9"/>
      </w:pPr>
      <w:r>
        <w:t>26. И будет, если скажут вам сыновья ваши: «Зачем вам это служение?»</w:t>
      </w:r>
    </w:p>
    <w:p w14:paraId="41D2EFCE" w14:textId="77777777" w:rsidR="0032066F" w:rsidRDefault="0032066F" w:rsidP="00CD793C">
      <w:pPr>
        <w:pStyle w:val="ad"/>
      </w:pPr>
    </w:p>
    <w:p w14:paraId="54468DEC" w14:textId="77777777" w:rsidR="0032066F" w:rsidRDefault="0032066F" w:rsidP="00CD793C">
      <w:pPr>
        <w:pStyle w:val="ad"/>
      </w:pPr>
      <w:r>
        <w:t>וַאֲמַרְתֶּם זֶבַח־פֶּסַח הוּא לַיהוָה אֲשֶׁר פָּסַח עַל־בָּתֵּי בְנֵי־יִשְׂרָאֵל בְּמִצְרַיִם בְּנָגְפּוֹ אֶת־מִצְרַיִם וְאֶת־בָּתֵּינוּ הִצִּיל וַיִּקֹּד הָעָם וַיִּשְׁתַּחֲוּוּ׃</w:t>
      </w:r>
    </w:p>
    <w:p w14:paraId="31BF79A4" w14:textId="77777777" w:rsidR="0032066F" w:rsidRDefault="0032066F" w:rsidP="00CD793C">
      <w:pPr>
        <w:pStyle w:val="a9"/>
      </w:pPr>
      <w:r>
        <w:t>ваамартэ́м зевах-пэ́сах ѓу ладона́й аше́р паса́х аль-батэ́ вене-йисраэ́ль бемицра́йим беногпо́ эт-мицра́йим веэт-батэ́ну ѓици́ль вайико́д ѓаа́м вайиштахаву́</w:t>
      </w:r>
    </w:p>
    <w:p w14:paraId="19AA596E" w14:textId="77777777" w:rsidR="0032066F" w:rsidRDefault="0032066F" w:rsidP="00CD793C">
      <w:pPr>
        <w:pStyle w:val="a9"/>
      </w:pPr>
      <w:r>
        <w:t>27. И скажете им: «Это жертва Песаха Господу, который перешёл (перескочил) через дома сыновей Израиля в Египте, когда губил Египет, а наши дома спас». И поклонился народ, и простёрся ниц.</w:t>
      </w:r>
    </w:p>
    <w:p w14:paraId="37358410" w14:textId="77777777" w:rsidR="0032066F" w:rsidRDefault="0032066F" w:rsidP="00CD793C">
      <w:pPr>
        <w:pStyle w:val="a6"/>
        <w:spacing w:line="240" w:lineRule="auto"/>
      </w:pPr>
    </w:p>
    <w:p w14:paraId="1B182F02" w14:textId="1CF91F71" w:rsidR="0032066F" w:rsidRDefault="0032066F" w:rsidP="00A46D02">
      <w:pPr>
        <w:pStyle w:val="a6"/>
      </w:pPr>
      <w:r>
        <w:t xml:space="preserve">Это то, что Моше завещает сказать сыновьям, если </w:t>
      </w:r>
      <w:r w:rsidR="00DD25B3">
        <w:t>они</w:t>
      </w:r>
      <w:r>
        <w:t xml:space="preserve"> спросят. </w:t>
      </w:r>
    </w:p>
    <w:p w14:paraId="09D0275D" w14:textId="77777777" w:rsidR="0032066F" w:rsidRDefault="0032066F" w:rsidP="00A46D02">
      <w:pPr>
        <w:pStyle w:val="a6"/>
      </w:pPr>
      <w:r>
        <w:t xml:space="preserve">Важная ремарка, я люблю её делать и сделаю её ещё раз. Часто говорят, что народ Израиля – это народ книги. Мы – народ книги, у нас очень много книг, и я получаю рассылку, в которой есть обзор практически всех книг по Торе. Они выходят каждую неделю, 300-400 книг издаются на тему Торы, комментариев к Торе, Закона и так далее. Мы очень много читаем. Но Тора постоянно говорит: «Повтори сыну, скажи, рассказывай, повторяй, передавай, если спросит, отвечай, и всё такое». Мы – народ не только читающий, но и говорящий, рассказывающий сыну, побуждающий сына спросить, охотно ему отвечающий, чтобы сын слышал голос отца, чтобы сын знал взгляд отца, почувствовал мысли отца, может быть, и думал вместе с отцом. </w:t>
      </w:r>
    </w:p>
    <w:p w14:paraId="1182C0C7" w14:textId="77777777" w:rsidR="0032066F" w:rsidRDefault="0032066F" w:rsidP="00A46D02">
      <w:pPr>
        <w:pStyle w:val="a6"/>
      </w:pPr>
      <w:r>
        <w:t>И дальше мы читаем:</w:t>
      </w:r>
    </w:p>
    <w:p w14:paraId="602A494A" w14:textId="77777777" w:rsidR="0032066F" w:rsidRDefault="0032066F" w:rsidP="00CD793C">
      <w:pPr>
        <w:pStyle w:val="a6"/>
        <w:spacing w:line="240" w:lineRule="auto"/>
      </w:pPr>
    </w:p>
    <w:p w14:paraId="514A8229" w14:textId="0CC26AB4" w:rsidR="0032066F" w:rsidRDefault="0032066F" w:rsidP="00CD793C">
      <w:pPr>
        <w:pStyle w:val="ad"/>
      </w:pPr>
      <w:r>
        <w:t xml:space="preserve">וַיֵּלְכוּ וַיַּעֲשׂוּ בְּנֵי יִשְׂרָאֵל כַּאֲשֶׁר צִוָּה יְהוָה אֶת־מֹשֶׁה וְאַהֲרֹן כֵּן עָשׂוּ׃ </w:t>
      </w:r>
    </w:p>
    <w:p w14:paraId="32703669" w14:textId="77777777" w:rsidR="0032066F" w:rsidRDefault="0032066F" w:rsidP="00CD793C">
      <w:pPr>
        <w:pStyle w:val="a9"/>
      </w:pPr>
      <w:r>
        <w:t>ваелеху́ ваяасу́ бенэ́ йисраэ́ль кааше́р цива́ адона́й эт-моше́ веаѓаро́н кэн асу́</w:t>
      </w:r>
    </w:p>
    <w:p w14:paraId="2FBDA920" w14:textId="019F06B8" w:rsidR="00704DF9" w:rsidRDefault="0032066F" w:rsidP="00CD793C">
      <w:pPr>
        <w:pStyle w:val="a9"/>
      </w:pPr>
      <w:r>
        <w:t xml:space="preserve">28. И пошли, и сделали сыновья Израиля, как заповедовал Господь Моше и Аѓарону, так они и сделали. </w:t>
      </w:r>
      <w:r w:rsidR="00704DF9">
        <w:br w:type="page"/>
      </w:r>
    </w:p>
    <w:p w14:paraId="1E55B3FC" w14:textId="77777777" w:rsidR="00704DF9" w:rsidRPr="001E0BC0" w:rsidRDefault="00704DF9" w:rsidP="00A46D02">
      <w:pPr>
        <w:pStyle w:val="af"/>
        <w:spacing w:line="276" w:lineRule="auto"/>
      </w:pPr>
      <w:bookmarkStart w:id="37" w:name="_Toc149664694"/>
      <w:bookmarkStart w:id="38" w:name="_Toc159267154"/>
      <w:r w:rsidRPr="007203F6">
        <w:t>С вещами на выход! (12: 29-51)</w:t>
      </w:r>
      <w:bookmarkEnd w:id="37"/>
      <w:bookmarkEnd w:id="38"/>
    </w:p>
    <w:p w14:paraId="58E68716" w14:textId="77777777" w:rsidR="00704DF9" w:rsidRDefault="00704DF9" w:rsidP="00A46D02">
      <w:pPr>
        <w:pStyle w:val="a6"/>
      </w:pPr>
    </w:p>
    <w:p w14:paraId="1ED94E35" w14:textId="75ED16CB" w:rsidR="00704DF9" w:rsidRDefault="00704DF9" w:rsidP="00A46D02">
      <w:r w:rsidRPr="0096673F">
        <w:t>Сегодня мы буд</w:t>
      </w:r>
      <w:r>
        <w:t xml:space="preserve">ем читать с 29 стиха 12 главы и </w:t>
      </w:r>
      <w:r w:rsidRPr="0096673F">
        <w:t>в очередной раз</w:t>
      </w:r>
      <w:r w:rsidR="007C3CA4">
        <w:t xml:space="preserve"> </w:t>
      </w:r>
      <w:r w:rsidRPr="0096673F">
        <w:t xml:space="preserve">будем выходить из Египта. </w:t>
      </w:r>
    </w:p>
    <w:p w14:paraId="1199FA5C" w14:textId="77777777" w:rsidR="00704DF9" w:rsidRDefault="00704DF9" w:rsidP="00CD793C">
      <w:pPr>
        <w:spacing w:line="240" w:lineRule="auto"/>
      </w:pPr>
    </w:p>
    <w:p w14:paraId="5B264A40" w14:textId="77777777" w:rsidR="00704DF9" w:rsidRPr="00FE2A4A" w:rsidRDefault="00704DF9" w:rsidP="00CD793C">
      <w:pPr>
        <w:pStyle w:val="ad"/>
      </w:pPr>
      <w:r w:rsidRPr="00FE2A4A">
        <w:t xml:space="preserve">וַיְהִי בַּחֲצִי הַלַּיְלָה וַיהוָה הִכָּה כָל־בְּכוֹר בְּאֶרֶץ מִצְרַיִם מִבְּכֹר פַּרְעֹה הַיֹּשֵׁב עַל־כִּסְאוֹ עַד בְּכוֹר הַשְּׁבִי אֲשֶׁר </w:t>
      </w:r>
      <w:r w:rsidRPr="007F4CFB">
        <w:rPr>
          <w:b/>
          <w:bCs/>
        </w:rPr>
        <w:t>בְּבֵית הַבּוֹר</w:t>
      </w:r>
      <w:r w:rsidRPr="00FE2A4A">
        <w:t xml:space="preserve"> וְכֹל בְּכוֹר בְּהֵמָה׃</w:t>
      </w:r>
    </w:p>
    <w:p w14:paraId="66FB673E" w14:textId="77777777" w:rsidR="00704DF9" w:rsidRDefault="00704DF9" w:rsidP="00CD793C">
      <w:pPr>
        <w:pStyle w:val="a9"/>
      </w:pPr>
      <w:r>
        <w:t xml:space="preserve">вайѓи́ бахаци́ ѓала́йла вадона́й ѓика́ холь-бехо́р беэ́рец мицра́йим мибехо́р паръо́ ѓаёше́в аль-кисъо́ ад бехо́р ѓашеви́ аше́р </w:t>
      </w:r>
      <w:r w:rsidRPr="007F4CFB">
        <w:rPr>
          <w:b/>
          <w:bCs/>
        </w:rPr>
        <w:t>бевэ́т ѓабо́р</w:t>
      </w:r>
      <w:r>
        <w:t xml:space="preserve"> вехо́ль бехо́р беѓема́</w:t>
      </w:r>
    </w:p>
    <w:p w14:paraId="55B4A83D" w14:textId="32695CBF" w:rsidR="00704DF9" w:rsidRDefault="00704DF9" w:rsidP="00CD793C">
      <w:pPr>
        <w:pStyle w:val="a9"/>
      </w:pPr>
      <w:r>
        <w:t xml:space="preserve">29. </w:t>
      </w:r>
      <w:r w:rsidRPr="0096673F">
        <w:t>И было в полночь</w:t>
      </w:r>
      <w:r>
        <w:t>, и</w:t>
      </w:r>
      <w:r w:rsidRPr="0096673F">
        <w:t xml:space="preserve"> Господь побил </w:t>
      </w:r>
      <w:r>
        <w:t>(</w:t>
      </w:r>
      <w:r w:rsidRPr="0096673F">
        <w:t>уничтожил</w:t>
      </w:r>
      <w:r>
        <w:t>)</w:t>
      </w:r>
      <w:r w:rsidRPr="0096673F">
        <w:t xml:space="preserve"> всяко</w:t>
      </w:r>
      <w:r>
        <w:t>го первенца в стране Египетской</w:t>
      </w:r>
      <w:r w:rsidR="007203F6">
        <w:t>:</w:t>
      </w:r>
      <w:r>
        <w:t xml:space="preserve"> о</w:t>
      </w:r>
      <w:r w:rsidRPr="0096673F">
        <w:t>т первенца фараона, сидящего на троне</w:t>
      </w:r>
      <w:r>
        <w:t xml:space="preserve">, </w:t>
      </w:r>
      <w:r w:rsidRPr="0096673F">
        <w:t>до первенца пленного</w:t>
      </w:r>
      <w:r>
        <w:t xml:space="preserve">, </w:t>
      </w:r>
    </w:p>
    <w:p w14:paraId="0EA70986" w14:textId="77777777" w:rsidR="00704DF9" w:rsidRDefault="00704DF9" w:rsidP="00CD793C">
      <w:pPr>
        <w:pStyle w:val="a9"/>
      </w:pPr>
      <w:r>
        <w:t>который</w:t>
      </w:r>
      <w:r w:rsidRPr="0096673F">
        <w:t xml:space="preserve"> </w:t>
      </w:r>
      <w:r w:rsidRPr="007F4CFB">
        <w:rPr>
          <w:b/>
          <w:bCs/>
        </w:rPr>
        <w:t>в доме ямы</w:t>
      </w:r>
      <w:r w:rsidRPr="0096673F">
        <w:t xml:space="preserve"> находится</w:t>
      </w:r>
      <w:r>
        <w:t xml:space="preserve">, </w:t>
      </w:r>
      <w:r w:rsidRPr="0096673F">
        <w:t>и всякого первенца скотин</w:t>
      </w:r>
      <w:r>
        <w:t>ы.</w:t>
      </w:r>
    </w:p>
    <w:p w14:paraId="39251998" w14:textId="77777777" w:rsidR="00704DF9" w:rsidRDefault="00704DF9" w:rsidP="00CD793C">
      <w:pPr>
        <w:spacing w:line="240" w:lineRule="auto"/>
      </w:pPr>
    </w:p>
    <w:p w14:paraId="5F53B3BC" w14:textId="645E211F" w:rsidR="00704DF9" w:rsidRDefault="00704DF9" w:rsidP="00A46D02">
      <w:r w:rsidRPr="007203F6">
        <w:t xml:space="preserve">Когда мы читаем </w:t>
      </w:r>
      <w:r w:rsidRPr="007203F6">
        <w:rPr>
          <w:i/>
        </w:rPr>
        <w:t>в полночь</w:t>
      </w:r>
      <w:r w:rsidRPr="007203F6">
        <w:t xml:space="preserve">, то мы должны понимать, что это не современная полночь, не 12 часов ночи. По еврейскому календарю (вообще по древним </w:t>
      </w:r>
      <w:r w:rsidRPr="0096673F">
        <w:t>календарям</w:t>
      </w:r>
      <w:r>
        <w:t>)</w:t>
      </w:r>
      <w:r w:rsidRPr="0096673F">
        <w:t xml:space="preserve"> ночь разделялась на 12 равных частей </w:t>
      </w:r>
      <w:r>
        <w:t>со времени</w:t>
      </w:r>
      <w:r w:rsidR="007C3CA4">
        <w:t xml:space="preserve"> </w:t>
      </w:r>
      <w:r w:rsidRPr="0096673F">
        <w:t>выхода зв</w:t>
      </w:r>
      <w:r>
        <w:t>ё</w:t>
      </w:r>
      <w:r w:rsidRPr="0096673F">
        <w:t>зд до восхода солнца</w:t>
      </w:r>
      <w:r>
        <w:t>.</w:t>
      </w:r>
      <w:r w:rsidRPr="0096673F">
        <w:t xml:space="preserve"> </w:t>
      </w:r>
      <w:r>
        <w:t>Т</w:t>
      </w:r>
      <w:r w:rsidRPr="0096673F">
        <w:t>очно так же</w:t>
      </w:r>
      <w:r>
        <w:t xml:space="preserve"> </w:t>
      </w:r>
      <w:r w:rsidRPr="0096673F">
        <w:t xml:space="preserve">разделялся </w:t>
      </w:r>
      <w:r>
        <w:t xml:space="preserve">и </w:t>
      </w:r>
      <w:r w:rsidRPr="0096673F">
        <w:t xml:space="preserve">день. Соответственно, летом, когда дни длиннее, дневные часы были длиннее, более длинный день делился на 12 более длинных кусочков, а ночь на </w:t>
      </w:r>
      <w:r>
        <w:t xml:space="preserve">более </w:t>
      </w:r>
      <w:r w:rsidRPr="0096673F">
        <w:t xml:space="preserve">короткие. </w:t>
      </w:r>
      <w:r>
        <w:t>З</w:t>
      </w:r>
      <w:r w:rsidRPr="0096673F">
        <w:t>имой</w:t>
      </w:r>
      <w:r w:rsidR="007C3CA4">
        <w:t xml:space="preserve"> </w:t>
      </w:r>
      <w:r>
        <w:t xml:space="preserve">– наоборот, </w:t>
      </w:r>
      <w:r w:rsidRPr="0096673F">
        <w:t>ноч</w:t>
      </w:r>
      <w:r>
        <w:t>ные</w:t>
      </w:r>
      <w:r w:rsidRPr="0096673F">
        <w:t xml:space="preserve"> часы были длиннее. Мы находимся в</w:t>
      </w:r>
      <w:r>
        <w:t>о время</w:t>
      </w:r>
      <w:r w:rsidRPr="0096673F">
        <w:t xml:space="preserve"> Песах</w:t>
      </w:r>
      <w:r>
        <w:t>а,</w:t>
      </w:r>
      <w:r w:rsidRPr="0096673F">
        <w:t xml:space="preserve"> примерно в </w:t>
      </w:r>
      <w:r>
        <w:t xml:space="preserve">такой </w:t>
      </w:r>
      <w:r w:rsidRPr="0096673F">
        <w:t xml:space="preserve">период, когда дни и ночи одинаковые. </w:t>
      </w:r>
      <w:r>
        <w:t>Е</w:t>
      </w:r>
      <w:r w:rsidRPr="0096673F">
        <w:t>сли говорить о Египте</w:t>
      </w:r>
      <w:r>
        <w:t xml:space="preserve">, то </w:t>
      </w:r>
      <w:r w:rsidRPr="007F4CFB">
        <w:rPr>
          <w:i/>
          <w:iCs/>
        </w:rPr>
        <w:t>в полночь</w:t>
      </w:r>
      <w:r>
        <w:t xml:space="preserve"> –</w:t>
      </w:r>
      <w:r w:rsidRPr="0096673F">
        <w:t xml:space="preserve"> это примерно 2 часа ночи по современному времени, самая-самая середина ночи. </w:t>
      </w:r>
    </w:p>
    <w:p w14:paraId="29231322" w14:textId="00B9468C" w:rsidR="00704DF9" w:rsidRDefault="00704DF9" w:rsidP="00A46D02">
      <w:r>
        <w:t>К</w:t>
      </w:r>
      <w:r w:rsidRPr="0096673F">
        <w:t>ак говорит египетская традиция, только первенец мог сидеть на троне фараона. Первенец, он всегд</w:t>
      </w:r>
      <w:r>
        <w:t>а и наследник. Первенец фараона –</w:t>
      </w:r>
      <w:r w:rsidRPr="0096673F">
        <w:t xml:space="preserve"> самый важный первенец в Египте</w:t>
      </w:r>
      <w:r>
        <w:t>:</w:t>
      </w:r>
      <w:r w:rsidRPr="0096673F">
        <w:t xml:space="preserve"> как есть первая леди, так есть и </w:t>
      </w:r>
      <w:r w:rsidRPr="007203F6">
        <w:t xml:space="preserve">первый как бы «юнош», первенец фараона. А пленный, который </w:t>
      </w:r>
      <w:r w:rsidRPr="007203F6">
        <w:rPr>
          <w:i/>
          <w:iCs/>
        </w:rPr>
        <w:t xml:space="preserve">в доме ямы </w:t>
      </w:r>
      <w:r w:rsidRPr="007203F6">
        <w:t xml:space="preserve">находится, </w:t>
      </w:r>
      <w:r>
        <w:t xml:space="preserve">он </w:t>
      </w:r>
      <w:r w:rsidRPr="007F4CFB">
        <w:t>где-то работает</w:t>
      </w:r>
      <w:r>
        <w:t>,</w:t>
      </w:r>
      <w:r w:rsidRPr="007F4CFB">
        <w:t xml:space="preserve"> чуть ли не в </w:t>
      </w:r>
      <w:r w:rsidRPr="007203F6">
        <w:t xml:space="preserve">тюрьме сидит. </w:t>
      </w:r>
      <w:r w:rsidRPr="0096673F">
        <w:t>Пленник</w:t>
      </w:r>
      <w:r>
        <w:t>а</w:t>
      </w:r>
      <w:r w:rsidRPr="0096673F">
        <w:t>, который находится в рабстве, садят в яму н</w:t>
      </w:r>
      <w:r>
        <w:t xml:space="preserve">а ночь, или же он узник в заключении, это не так </w:t>
      </w:r>
      <w:r w:rsidRPr="0096673F">
        <w:t>важно</w:t>
      </w:r>
      <w:r>
        <w:t>.</w:t>
      </w:r>
      <w:r w:rsidRPr="0096673F">
        <w:t xml:space="preserve"> </w:t>
      </w:r>
      <w:r>
        <w:t>В</w:t>
      </w:r>
      <w:r w:rsidRPr="0096673F">
        <w:t>се первенцы</w:t>
      </w:r>
      <w:r>
        <w:t>,</w:t>
      </w:r>
      <w:r w:rsidRPr="0096673F">
        <w:t xml:space="preserve"> без всякого социального различия</w:t>
      </w:r>
      <w:r>
        <w:t xml:space="preserve"> – о</w:t>
      </w:r>
      <w:r w:rsidRPr="0096673F">
        <w:t xml:space="preserve">т фараона с самым высоким статусом до </w:t>
      </w:r>
      <w:r>
        <w:t xml:space="preserve">пленника с </w:t>
      </w:r>
      <w:r w:rsidRPr="0096673F">
        <w:t>сам</w:t>
      </w:r>
      <w:r>
        <w:t>ым</w:t>
      </w:r>
      <w:r w:rsidRPr="0096673F">
        <w:t xml:space="preserve"> низк</w:t>
      </w:r>
      <w:r>
        <w:t>им</w:t>
      </w:r>
      <w:r w:rsidRPr="0096673F">
        <w:t xml:space="preserve"> статус</w:t>
      </w:r>
      <w:r>
        <w:t>ом –</w:t>
      </w:r>
      <w:r w:rsidRPr="0096673F">
        <w:t xml:space="preserve"> пострадали, погибли. Мы говорили уже о том, что это связано с судом над богами. Когда происходили какие-то бедствия, разные люди приписывали это своим богам, видели в этом свою победу. Если бы какие-то первенцы из пришельцев, из язычников спаслись, был</w:t>
      </w:r>
      <w:r>
        <w:t>а</w:t>
      </w:r>
      <w:r w:rsidRPr="0096673F">
        <w:t xml:space="preserve"> бы возможность им сказать</w:t>
      </w:r>
      <w:r>
        <w:t>: «Н</w:t>
      </w:r>
      <w:r w:rsidRPr="0096673F">
        <w:t>аш бог нас спас, наш бог сильнее вашего</w:t>
      </w:r>
      <w:r>
        <w:t>»</w:t>
      </w:r>
      <w:r w:rsidRPr="0096673F">
        <w:t xml:space="preserve">. Всевышний производит здесь суд над богами языческими, и поэтому все первенцы оказываются уничтоженными. </w:t>
      </w:r>
    </w:p>
    <w:p w14:paraId="41A1BF0A" w14:textId="77777777" w:rsidR="00704DF9" w:rsidRDefault="00704DF9" w:rsidP="00CD793C">
      <w:pPr>
        <w:spacing w:line="240" w:lineRule="auto"/>
      </w:pPr>
    </w:p>
    <w:p w14:paraId="752ACB9B" w14:textId="77777777" w:rsidR="00704DF9" w:rsidRPr="00315F24" w:rsidRDefault="00704DF9" w:rsidP="00CD793C">
      <w:pPr>
        <w:pStyle w:val="ad"/>
      </w:pPr>
      <w:r w:rsidRPr="00315F24">
        <w:t>וַיָּקָם פַּרְעֹה לַיְלָה הוּא וְכָל־עֲבָדָיו וְכָל־מִצְרַיִם וַתְּהִי צְעָקָה גְדֹלָה בְּמִצְרָיִם כִּי־אֵין בַּיִת אֲשֶׁר אֵין־שָׁם מֵת׃</w:t>
      </w:r>
    </w:p>
    <w:p w14:paraId="05D1E582" w14:textId="77777777" w:rsidR="00704DF9" w:rsidRDefault="00704DF9" w:rsidP="00CD793C">
      <w:pPr>
        <w:pStyle w:val="a9"/>
      </w:pPr>
      <w:r>
        <w:t>вая́ком паръо́ ла́йла ѓу вехоль-авада́в вехоль-мицра́йим ватеѓи́ цеака́ гедола́ бемицра́йим ки-э́н ба́йит аше́р эн-ша́м мэт</w:t>
      </w:r>
    </w:p>
    <w:p w14:paraId="605E6ACA" w14:textId="77777777" w:rsidR="00704DF9" w:rsidRDefault="00704DF9" w:rsidP="00CD793C">
      <w:pPr>
        <w:pStyle w:val="a9"/>
      </w:pPr>
      <w:r>
        <w:t xml:space="preserve">30. </w:t>
      </w:r>
      <w:r w:rsidRPr="0096673F">
        <w:t>И встал фараон ночь</w:t>
      </w:r>
      <w:r>
        <w:t>ю,</w:t>
      </w:r>
      <w:r w:rsidRPr="00194C34">
        <w:t xml:space="preserve"> </w:t>
      </w:r>
      <w:r>
        <w:t>о</w:t>
      </w:r>
      <w:r w:rsidRPr="0096673F">
        <w:t>н и все его рабы</w:t>
      </w:r>
      <w:r>
        <w:t>, и</w:t>
      </w:r>
      <w:r w:rsidRPr="0096673F">
        <w:t xml:space="preserve"> весь Египет среди ночи встал</w:t>
      </w:r>
      <w:r>
        <w:t xml:space="preserve">. </w:t>
      </w:r>
      <w:r w:rsidRPr="0096673F">
        <w:t>И был великий крик в Египте</w:t>
      </w:r>
      <w:r>
        <w:t>, и</w:t>
      </w:r>
      <w:r w:rsidRPr="0096673F">
        <w:t>бо нет дома, в котором не было бы м</w:t>
      </w:r>
      <w:r>
        <w:t>ё</w:t>
      </w:r>
      <w:r w:rsidRPr="0096673F">
        <w:t>ртвых.</w:t>
      </w:r>
    </w:p>
    <w:p w14:paraId="2133BAED" w14:textId="77777777" w:rsidR="00704DF9" w:rsidRDefault="00704DF9" w:rsidP="00CD793C">
      <w:pPr>
        <w:spacing w:line="240" w:lineRule="auto"/>
        <w:ind w:firstLine="0"/>
      </w:pPr>
    </w:p>
    <w:p w14:paraId="5896CD05" w14:textId="43190E23" w:rsidR="00704DF9" w:rsidRDefault="00704DF9" w:rsidP="00A46D02">
      <w:r w:rsidRPr="00FE2A4A">
        <w:t>Если перевести дословно</w:t>
      </w:r>
      <w:r>
        <w:t>: «</w:t>
      </w:r>
      <w:r w:rsidRPr="0096673F">
        <w:t>И встал фараон ночь</w:t>
      </w:r>
      <w:r>
        <w:t>»</w:t>
      </w:r>
      <w:r w:rsidRPr="0096673F">
        <w:t xml:space="preserve">. </w:t>
      </w:r>
      <w:r>
        <w:t>Обычно фарао</w:t>
      </w:r>
      <w:r w:rsidRPr="0096673F">
        <w:t>н вста</w:t>
      </w:r>
      <w:r>
        <w:t>ё</w:t>
      </w:r>
      <w:r w:rsidRPr="0096673F">
        <w:t>т утром</w:t>
      </w:r>
      <w:r>
        <w:t>,</w:t>
      </w:r>
      <w:r w:rsidRPr="0096673F">
        <w:t xml:space="preserve"> </w:t>
      </w:r>
      <w:r>
        <w:t>м</w:t>
      </w:r>
      <w:r w:rsidRPr="0096673F">
        <w:t>ы знаем, что у него водн</w:t>
      </w:r>
      <w:r>
        <w:t>ые</w:t>
      </w:r>
      <w:r w:rsidRPr="0096673F">
        <w:t xml:space="preserve"> процедур</w:t>
      </w:r>
      <w:r>
        <w:t>ы,</w:t>
      </w:r>
      <w:r w:rsidRPr="0096673F">
        <w:t xml:space="preserve"> </w:t>
      </w:r>
      <w:r>
        <w:t>о</w:t>
      </w:r>
      <w:r w:rsidRPr="0096673F">
        <w:t xml:space="preserve">н выходит к воде. Утро у него, </w:t>
      </w:r>
      <w:r>
        <w:t xml:space="preserve">если верить </w:t>
      </w:r>
      <w:r w:rsidRPr="0096673F">
        <w:t xml:space="preserve">папирусам, </w:t>
      </w:r>
      <w:r>
        <w:t>наступает в</w:t>
      </w:r>
      <w:r w:rsidRPr="0096673F">
        <w:t xml:space="preserve"> 3 часа дня. </w:t>
      </w:r>
      <w:r w:rsidRPr="00DC0B99">
        <w:t xml:space="preserve">То есть он встаёт где-то в 8-9 утра по нашему времени, </w:t>
      </w:r>
      <w:r>
        <w:t>а н</w:t>
      </w:r>
      <w:r w:rsidRPr="0096673F">
        <w:t>екоторые говорят, что он вста</w:t>
      </w:r>
      <w:r>
        <w:t>ё</w:t>
      </w:r>
      <w:r w:rsidRPr="0096673F">
        <w:t>т до рассвета</w:t>
      </w:r>
      <w:r w:rsidR="00CD793C">
        <w:t>.</w:t>
      </w:r>
      <w:r w:rsidR="007C3CA4">
        <w:t xml:space="preserve"> </w:t>
      </w:r>
      <w:r w:rsidR="00CD793C">
        <w:t>Н</w:t>
      </w:r>
      <w:r w:rsidRPr="0096673F">
        <w:t>еважно. Ночью фараон обычно спит</w:t>
      </w:r>
      <w:r>
        <w:t>, но з</w:t>
      </w:r>
      <w:r w:rsidRPr="0096673F">
        <w:t>десь экстренный случай</w:t>
      </w:r>
      <w:r>
        <w:t>:</w:t>
      </w:r>
      <w:r w:rsidRPr="0096673F">
        <w:t xml:space="preserve"> </w:t>
      </w:r>
      <w:r>
        <w:t>ф</w:t>
      </w:r>
      <w:r w:rsidRPr="0096673F">
        <w:t xml:space="preserve">араон встал ночью. </w:t>
      </w:r>
    </w:p>
    <w:p w14:paraId="2C441820" w14:textId="3D9D5762" w:rsidR="00704DF9" w:rsidRPr="004749A2" w:rsidRDefault="00704DF9" w:rsidP="00A46D02">
      <w:r w:rsidRPr="0096673F">
        <w:t>Можно спросить</w:t>
      </w:r>
      <w:r>
        <w:t>:</w:t>
      </w:r>
      <w:r w:rsidRPr="0096673F">
        <w:t xml:space="preserve"> как такое может быть</w:t>
      </w:r>
      <w:r>
        <w:t xml:space="preserve">, что нет дома, </w:t>
      </w:r>
      <w:r w:rsidR="00CD793C">
        <w:t xml:space="preserve">в </w:t>
      </w:r>
      <w:r>
        <w:t>котором бы не было мёртвых?</w:t>
      </w:r>
      <w:r w:rsidRPr="0096673F">
        <w:t xml:space="preserve"> Возможно</w:t>
      </w:r>
      <w:r>
        <w:t>, есть</w:t>
      </w:r>
      <w:r w:rsidRPr="0096673F">
        <w:t xml:space="preserve"> дом, где первенец уехал куд</w:t>
      </w:r>
      <w:r>
        <w:t>а-то и</w:t>
      </w:r>
      <w:r w:rsidRPr="0096673F">
        <w:t xml:space="preserve">ли </w:t>
      </w:r>
      <w:r w:rsidRPr="00961575">
        <w:t xml:space="preserve">умер раньше. </w:t>
      </w:r>
      <w:r w:rsidRPr="0096673F">
        <w:t xml:space="preserve">Или дом, где живут мама и младшая дочка, и первенцев там совсем нет. </w:t>
      </w:r>
      <w:r>
        <w:t xml:space="preserve">Но </w:t>
      </w:r>
      <w:r w:rsidRPr="0096673F">
        <w:t>первенцем т</w:t>
      </w:r>
      <w:r>
        <w:t>акже</w:t>
      </w:r>
      <w:r w:rsidRPr="0096673F">
        <w:t xml:space="preserve"> называется </w:t>
      </w:r>
      <w:r>
        <w:t>с</w:t>
      </w:r>
      <w:r w:rsidRPr="0096673F">
        <w:t>тарший в доме</w:t>
      </w:r>
      <w:r>
        <w:t>, м</w:t>
      </w:r>
      <w:r w:rsidRPr="0096673F">
        <w:t xml:space="preserve">ы встречаем </w:t>
      </w:r>
      <w:r>
        <w:t xml:space="preserve">в Теѓилим слово </w:t>
      </w:r>
      <w:r>
        <w:rPr>
          <w:i/>
        </w:rPr>
        <w:t>б</w:t>
      </w:r>
      <w:r w:rsidRPr="004749A2">
        <w:rPr>
          <w:i/>
        </w:rPr>
        <w:t>ехо</w:t>
      </w:r>
      <w:r>
        <w:rPr>
          <w:i/>
        </w:rPr>
        <w:t>́</w:t>
      </w:r>
      <w:r w:rsidRPr="004749A2">
        <w:rPr>
          <w:i/>
        </w:rPr>
        <w:t>р</w:t>
      </w:r>
      <w:r w:rsidRPr="0096673F">
        <w:t xml:space="preserve"> в значении </w:t>
      </w:r>
      <w:r w:rsidRPr="004749A2">
        <w:rPr>
          <w:i/>
        </w:rPr>
        <w:t>старший в доме</w:t>
      </w:r>
      <w:r>
        <w:t xml:space="preserve">, </w:t>
      </w:r>
      <w:r w:rsidRPr="004749A2">
        <w:rPr>
          <w:i/>
        </w:rPr>
        <w:t>главный в доме</w:t>
      </w:r>
      <w:r w:rsidRPr="0096673F">
        <w:t>. Поэтому</w:t>
      </w:r>
      <w:r>
        <w:t>,</w:t>
      </w:r>
      <w:r w:rsidRPr="0096673F">
        <w:t xml:space="preserve"> возможно, что в каждом доме умер</w:t>
      </w:r>
      <w:r>
        <w:t xml:space="preserve"> старший (к</w:t>
      </w:r>
      <w:r w:rsidRPr="0096673F">
        <w:t>роме дома фараона, как мы это видим</w:t>
      </w:r>
      <w:r>
        <w:t>)</w:t>
      </w:r>
      <w:r w:rsidRPr="0096673F">
        <w:t>. Другое мнение говорит, что египтяне ставили своеобразные такие табл</w:t>
      </w:r>
      <w:r>
        <w:t>ички по умершим у себя в доме, к</w:t>
      </w:r>
      <w:r w:rsidRPr="0096673F">
        <w:t>аким-то образом увековечивали умерших</w:t>
      </w:r>
      <w:r>
        <w:t>, есть следы этого в египтологии. Но в</w:t>
      </w:r>
      <w:r w:rsidRPr="0096673F">
        <w:t>с</w:t>
      </w:r>
      <w:r>
        <w:t>ё</w:t>
      </w:r>
      <w:r w:rsidRPr="0096673F">
        <w:t>-таки это мнение стоит отложить</w:t>
      </w:r>
      <w:r>
        <w:t xml:space="preserve"> </w:t>
      </w:r>
      <w:r w:rsidRPr="0096673F">
        <w:t xml:space="preserve">как неисторический </w:t>
      </w:r>
      <w:r w:rsidRPr="000714B2">
        <w:rPr>
          <w:iCs/>
        </w:rPr>
        <w:t>мидраш</w:t>
      </w:r>
      <w:r>
        <w:t xml:space="preserve"> и п</w:t>
      </w:r>
      <w:r w:rsidRPr="0096673F">
        <w:t>редположить, что главный в доме тож</w:t>
      </w:r>
      <w:r>
        <w:t>е называется первен</w:t>
      </w:r>
      <w:r w:rsidR="00CD793C">
        <w:t>цем</w:t>
      </w:r>
      <w:r>
        <w:t>, и</w:t>
      </w:r>
      <w:r w:rsidRPr="0096673F">
        <w:t xml:space="preserve"> он тоже умер</w:t>
      </w:r>
      <w:r>
        <w:t>.</w:t>
      </w:r>
      <w:r w:rsidRPr="0096673F">
        <w:t xml:space="preserve"> </w:t>
      </w:r>
      <w:r>
        <w:t>В</w:t>
      </w:r>
      <w:r w:rsidRPr="0096673F">
        <w:t xml:space="preserve"> каждом доме</w:t>
      </w:r>
      <w:r>
        <w:t xml:space="preserve"> б</w:t>
      </w:r>
      <w:r w:rsidRPr="0096673F">
        <w:t>ыл кто-то главный, и в каждом доме есть м</w:t>
      </w:r>
      <w:r>
        <w:t>ё</w:t>
      </w:r>
      <w:r w:rsidRPr="0096673F">
        <w:t>ртвые</w:t>
      </w:r>
      <w:r>
        <w:t>, когда</w:t>
      </w:r>
      <w:r w:rsidRPr="004749A2">
        <w:rPr>
          <w:i/>
        </w:rPr>
        <w:t xml:space="preserve"> </w:t>
      </w:r>
      <w:r w:rsidRPr="004749A2">
        <w:t xml:space="preserve">фараон проснулся </w:t>
      </w:r>
      <w:r>
        <w:t xml:space="preserve">и </w:t>
      </w:r>
      <w:r w:rsidRPr="004749A2">
        <w:t>встал среди ночи</w:t>
      </w:r>
      <w:r>
        <w:t>.</w:t>
      </w:r>
    </w:p>
    <w:p w14:paraId="4B5E5F43" w14:textId="77777777" w:rsidR="00704DF9" w:rsidRDefault="00704DF9" w:rsidP="00CD793C">
      <w:pPr>
        <w:spacing w:line="240" w:lineRule="auto"/>
      </w:pPr>
    </w:p>
    <w:p w14:paraId="7E796CCC" w14:textId="77777777" w:rsidR="00704DF9" w:rsidRPr="00825E9C" w:rsidRDefault="00704DF9" w:rsidP="00CD793C">
      <w:pPr>
        <w:pStyle w:val="ad"/>
      </w:pPr>
      <w:r w:rsidRPr="00825E9C">
        <w:t>וַיִּקְרָא לְמֹשֶׁה וּלְאַהֲרֹן לַיְלָה וַיֹּאמֶר קוּמוּ צְּאוּ מִתּוֹךְ עַמִּי גַּם־אַתֶּם גַּם־בְּנֵי יִשְׂרָאֵל וּלְכוּ עִבְדוּ אֶת־יְהוָה כְּדַבֶּרְכֶם׃</w:t>
      </w:r>
    </w:p>
    <w:p w14:paraId="134FB7B0" w14:textId="77777777" w:rsidR="00704DF9" w:rsidRDefault="00704DF9" w:rsidP="00CD793C">
      <w:pPr>
        <w:pStyle w:val="a9"/>
      </w:pPr>
      <w:r>
        <w:t>вайикра лемоше́ улъаѓаро́н ла́йла ваёмер ку́му цеу́ мито́х ами́ гам-атэ́м гам-бенэ́ йисраэ́ль ульху́ ивду́ эт-адона́й кедаберхэ́м</w:t>
      </w:r>
    </w:p>
    <w:p w14:paraId="74468BDD" w14:textId="77507966" w:rsidR="00704DF9" w:rsidRDefault="00704DF9" w:rsidP="00CD793C">
      <w:pPr>
        <w:pStyle w:val="a9"/>
      </w:pPr>
      <w:r>
        <w:t xml:space="preserve">31. </w:t>
      </w:r>
      <w:r w:rsidRPr="0096673F">
        <w:t xml:space="preserve">И позвал он к </w:t>
      </w:r>
      <w:r>
        <w:t>Моше</w:t>
      </w:r>
      <w:r w:rsidRPr="0096673F">
        <w:t xml:space="preserve"> и к А</w:t>
      </w:r>
      <w:r>
        <w:t>ѓ</w:t>
      </w:r>
      <w:r w:rsidRPr="0096673F">
        <w:t>арону ночью</w:t>
      </w:r>
      <w:r>
        <w:t>: «В</w:t>
      </w:r>
      <w:r w:rsidRPr="0096673F">
        <w:t>ставайте и уходите из моего народ</w:t>
      </w:r>
      <w:r w:rsidR="00CD793C">
        <w:t>а</w:t>
      </w:r>
      <w:r>
        <w:t xml:space="preserve"> </w:t>
      </w:r>
      <w:r w:rsidRPr="0096673F">
        <w:t>и вы, и сыновья Изра</w:t>
      </w:r>
      <w:r>
        <w:t>и</w:t>
      </w:r>
      <w:r w:rsidRPr="0096673F">
        <w:t>л</w:t>
      </w:r>
      <w:r>
        <w:t xml:space="preserve">я, </w:t>
      </w:r>
      <w:r w:rsidRPr="0096673F">
        <w:t>идите и служите Богу, Господу, как вы и говорили</w:t>
      </w:r>
      <w:r>
        <w:t>».</w:t>
      </w:r>
    </w:p>
    <w:p w14:paraId="51708E93" w14:textId="77777777" w:rsidR="00704DF9" w:rsidRDefault="00704DF9" w:rsidP="00CD793C">
      <w:pPr>
        <w:spacing w:line="240" w:lineRule="auto"/>
      </w:pPr>
    </w:p>
    <w:p w14:paraId="661A8FD1" w14:textId="0956917B" w:rsidR="00704DF9" w:rsidRDefault="00704DF9" w:rsidP="00A46D02">
      <w:r w:rsidRPr="0096673F">
        <w:t xml:space="preserve">А </w:t>
      </w:r>
      <w:r>
        <w:t>у Моше</w:t>
      </w:r>
      <w:r w:rsidRPr="0096673F">
        <w:t xml:space="preserve"> и А</w:t>
      </w:r>
      <w:r>
        <w:t>ѓ</w:t>
      </w:r>
      <w:r w:rsidRPr="0096673F">
        <w:t>арон</w:t>
      </w:r>
      <w:r>
        <w:t>а</w:t>
      </w:r>
      <w:r w:rsidRPr="0096673F">
        <w:t>, как мы помним, у них есть заповедь</w:t>
      </w:r>
      <w:r>
        <w:t>:</w:t>
      </w:r>
      <w:r w:rsidRPr="0096673F">
        <w:t xml:space="preserve"> этой ночью по фараонам не ходить, сидеть дома и не выходить за </w:t>
      </w:r>
      <w:r>
        <w:t xml:space="preserve">его </w:t>
      </w:r>
      <w:r w:rsidRPr="0096673F">
        <w:t>пределы. Как фараон мог их позвать</w:t>
      </w:r>
      <w:r>
        <w:t>? Ну, некоторые говорят: «П</w:t>
      </w:r>
      <w:r w:rsidRPr="0096673F">
        <w:t xml:space="preserve">од окна пришёл, камушек в окно кинул, </w:t>
      </w:r>
      <w:r>
        <w:t>ж</w:t>
      </w:r>
      <w:r w:rsidRPr="0096673F">
        <w:t>дал</w:t>
      </w:r>
      <w:r>
        <w:t>»,</w:t>
      </w:r>
      <w:r w:rsidRPr="0096673F">
        <w:t xml:space="preserve"> </w:t>
      </w:r>
      <w:r>
        <w:t>т</w:t>
      </w:r>
      <w:r w:rsidRPr="0096673F">
        <w:t xml:space="preserve">о есть </w:t>
      </w:r>
      <w:r>
        <w:t>каким-то</w:t>
      </w:r>
      <w:r w:rsidRPr="0096673F">
        <w:t xml:space="preserve"> образом он пришёл и звал их так, чтобы они не выходили из дома. </w:t>
      </w:r>
      <w:r>
        <w:t xml:space="preserve">Но фараон не </w:t>
      </w:r>
      <w:r w:rsidRPr="00961575">
        <w:t xml:space="preserve">только пришёл к ним, но и что-то сказал им, и здесь есть вторая сложность. Моше пообещал фараону, что фараон больше не увидит его лица, что Моше больше не увидит лица фараона. </w:t>
      </w:r>
      <w:r w:rsidRPr="0096673F">
        <w:t xml:space="preserve">Они пообещали друг другу, что они больше не встретятся. И здесь мы видим, что они </w:t>
      </w:r>
      <w:r>
        <w:t xml:space="preserve">таки </w:t>
      </w:r>
      <w:r w:rsidRPr="0096673F">
        <w:t>встречаются</w:t>
      </w:r>
      <w:r>
        <w:t>.</w:t>
      </w:r>
      <w:r w:rsidRPr="0096673F">
        <w:t xml:space="preserve"> </w:t>
      </w:r>
      <w:r>
        <w:t>Е</w:t>
      </w:r>
      <w:r w:rsidRPr="0096673F">
        <w:t>с</w:t>
      </w:r>
      <w:r>
        <w:t xml:space="preserve">ть </w:t>
      </w:r>
      <w:r w:rsidRPr="0096673F">
        <w:t xml:space="preserve">ли </w:t>
      </w:r>
      <w:r>
        <w:t xml:space="preserve">в </w:t>
      </w:r>
      <w:r w:rsidRPr="0096673F">
        <w:t>это</w:t>
      </w:r>
      <w:r>
        <w:t>м</w:t>
      </w:r>
      <w:r w:rsidRPr="0096673F">
        <w:t xml:space="preserve"> нарушение обещаний</w:t>
      </w:r>
      <w:r>
        <w:t>?</w:t>
      </w:r>
      <w:r w:rsidRPr="0096673F">
        <w:t xml:space="preserve"> Я много</w:t>
      </w:r>
      <w:r>
        <w:t xml:space="preserve"> раз</w:t>
      </w:r>
      <w:r w:rsidRPr="0096673F">
        <w:t xml:space="preserve"> в детстве </w:t>
      </w:r>
      <w:r>
        <w:t>задавал</w:t>
      </w:r>
      <w:r w:rsidRPr="0096673F">
        <w:t xml:space="preserve"> этот вопрос</w:t>
      </w:r>
      <w:r>
        <w:t>,</w:t>
      </w:r>
      <w:r w:rsidRPr="0096673F">
        <w:t xml:space="preserve"> </w:t>
      </w:r>
      <w:r>
        <w:t>и</w:t>
      </w:r>
      <w:r w:rsidRPr="0096673F">
        <w:t xml:space="preserve"> вот </w:t>
      </w:r>
      <w:r>
        <w:t>к</w:t>
      </w:r>
      <w:r w:rsidRPr="0096673F">
        <w:t>акой ответ однажды мне дал человек. Он рассказал про своего родственника, который в с</w:t>
      </w:r>
      <w:r>
        <w:t>во</w:t>
      </w:r>
      <w:r w:rsidRPr="0096673F">
        <w:t xml:space="preserve">ё время поссорился с другим евреем и пообещал никогда больше не видеть его лица. И он старался, он перестал ходить в ту синагогу, в которую ходил этот </w:t>
      </w:r>
      <w:r>
        <w:t>еврей</w:t>
      </w:r>
      <w:r w:rsidRPr="0096673F">
        <w:t xml:space="preserve">. Даже когда видел </w:t>
      </w:r>
      <w:r>
        <w:t>его</w:t>
      </w:r>
      <w:r w:rsidRPr="0096673F">
        <w:t xml:space="preserve"> на улице, переходил заранее на другое место, перестал ходить в общее собрание. И</w:t>
      </w:r>
      <w:r w:rsidR="00961575">
        <w:t xml:space="preserve">, </w:t>
      </w:r>
      <w:r w:rsidRPr="0096673F">
        <w:t xml:space="preserve">хотя </w:t>
      </w:r>
      <w:r w:rsidRPr="00961575">
        <w:t xml:space="preserve">спор был, в общем-то, какой-то мелочный и неважный, этот </w:t>
      </w:r>
      <w:r w:rsidRPr="0096673F">
        <w:t xml:space="preserve">человек очень тщательно соблюдал свои обещания, пока тот еврей, уже состарившийся, не </w:t>
      </w:r>
      <w:r>
        <w:t>оказался</w:t>
      </w:r>
      <w:r w:rsidRPr="0096673F">
        <w:t xml:space="preserve"> почти </w:t>
      </w:r>
      <w:r>
        <w:t xml:space="preserve">на </w:t>
      </w:r>
      <w:r w:rsidRPr="0096673F">
        <w:t>смертном одр</w:t>
      </w:r>
      <w:r>
        <w:t>е.</w:t>
      </w:r>
      <w:r w:rsidRPr="0096673F">
        <w:t xml:space="preserve"> </w:t>
      </w:r>
      <w:r>
        <w:t>И</w:t>
      </w:r>
      <w:r w:rsidRPr="0096673F">
        <w:t xml:space="preserve"> </w:t>
      </w:r>
      <w:r>
        <w:t xml:space="preserve">этот </w:t>
      </w:r>
      <w:r w:rsidRPr="0096673F">
        <w:t>поклявшийся</w:t>
      </w:r>
      <w:r w:rsidR="007C3CA4">
        <w:t xml:space="preserve"> </w:t>
      </w:r>
      <w:r>
        <w:t>в</w:t>
      </w:r>
      <w:r w:rsidRPr="0096673F">
        <w:t xml:space="preserve">друг подумал, что спор мелочный, </w:t>
      </w:r>
      <w:r>
        <w:t>что перед</w:t>
      </w:r>
      <w:r w:rsidRPr="0096673F">
        <w:t xml:space="preserve"> лицом смерти человек меняетс</w:t>
      </w:r>
      <w:r>
        <w:t>я, он уже и лицом своим изменён,</w:t>
      </w:r>
      <w:r w:rsidRPr="0096673F">
        <w:t xml:space="preserve"> </w:t>
      </w:r>
      <w:r>
        <w:t>и</w:t>
      </w:r>
      <w:r w:rsidRPr="0096673F">
        <w:t xml:space="preserve"> он спросил у своего учи</w:t>
      </w:r>
      <w:r>
        <w:t>теля разрешения. Учитель сказал:</w:t>
      </w:r>
      <w:r w:rsidRPr="0096673F">
        <w:t xml:space="preserve"> </w:t>
      </w:r>
      <w:r>
        <w:t>«К</w:t>
      </w:r>
      <w:r w:rsidRPr="0096673F">
        <w:t>онечно, ты можешь пойти и говорить с н</w:t>
      </w:r>
      <w:r>
        <w:t>им»</w:t>
      </w:r>
      <w:r w:rsidRPr="0096673F">
        <w:t>. Смертельные обстоятельства иногда меняют ситуацию. Здес</w:t>
      </w:r>
      <w:r>
        <w:t>ь же ситуация критическая, хотя у</w:t>
      </w:r>
      <w:r w:rsidRPr="00246DA7">
        <w:t xml:space="preserve"> </w:t>
      </w:r>
      <w:r w:rsidRPr="00E2132C">
        <w:t xml:space="preserve">Моше даже диалога с </w:t>
      </w:r>
      <w:r>
        <w:t>ф</w:t>
      </w:r>
      <w:r w:rsidRPr="00E2132C">
        <w:t>араоном не происходит</w:t>
      </w:r>
      <w:r>
        <w:t>.</w:t>
      </w:r>
      <w:r w:rsidRPr="0096673F">
        <w:t xml:space="preserve"> Может быть, фараон просто кричит всё это в окно дома </w:t>
      </w:r>
      <w:r>
        <w:t>Моше?</w:t>
      </w:r>
      <w:r w:rsidRPr="0096673F">
        <w:t xml:space="preserve"> Трудно представить себе, как на самом деле происходят эти события. </w:t>
      </w:r>
    </w:p>
    <w:p w14:paraId="240C2CC7" w14:textId="77777777" w:rsidR="00704DF9" w:rsidRDefault="00704DF9" w:rsidP="00CD793C">
      <w:pPr>
        <w:spacing w:line="240" w:lineRule="auto"/>
      </w:pPr>
    </w:p>
    <w:p w14:paraId="021E9EB2" w14:textId="77777777" w:rsidR="00704DF9" w:rsidRDefault="00704DF9" w:rsidP="00CD793C">
      <w:pPr>
        <w:pStyle w:val="ad"/>
      </w:pPr>
      <w:r>
        <w:t>גַּם־צֹאנְכֶם גַּם־בְּקַרְכֶם קְחוּ כַּאֲשֶׁר דִּבַּרְתֶּם וָלֵכוּ וּבֵרַכְתֶּם גַּם־אֹתִי׃</w:t>
      </w:r>
    </w:p>
    <w:p w14:paraId="6BBAC251" w14:textId="77777777" w:rsidR="00704DF9" w:rsidRDefault="00704DF9" w:rsidP="00CD793C">
      <w:pPr>
        <w:pStyle w:val="a9"/>
      </w:pPr>
      <w:r>
        <w:t>гам-цонехэ́м гам-бекархэ́м кеху́ кааше́р дибартэ́м вале́ху уверахтэ́м гам-оти́</w:t>
      </w:r>
    </w:p>
    <w:p w14:paraId="76BD8B58" w14:textId="77777777" w:rsidR="00704DF9" w:rsidRPr="0096673F" w:rsidRDefault="00704DF9" w:rsidP="00CD793C">
      <w:pPr>
        <w:pStyle w:val="a9"/>
      </w:pPr>
      <w:r>
        <w:t xml:space="preserve">32. И мелкий скот ваш берите с собой, как вы и говорили. </w:t>
      </w:r>
      <w:r w:rsidRPr="0096673F">
        <w:t>Идите и за меня тоже помолитесь</w:t>
      </w:r>
      <w:r>
        <w:t>»</w:t>
      </w:r>
      <w:r w:rsidRPr="0096673F">
        <w:t>.</w:t>
      </w:r>
    </w:p>
    <w:p w14:paraId="6097B1B8" w14:textId="77777777" w:rsidR="00704DF9" w:rsidRDefault="00704DF9" w:rsidP="00CD793C">
      <w:pPr>
        <w:spacing w:line="240" w:lineRule="auto"/>
      </w:pPr>
    </w:p>
    <w:p w14:paraId="3689B856" w14:textId="77777777" w:rsidR="00704DF9" w:rsidRDefault="00704DF9" w:rsidP="00A46D02">
      <w:r w:rsidRPr="0096673F">
        <w:t xml:space="preserve">Это означает, что фараон не только даёт здесь </w:t>
      </w:r>
      <w:r>
        <w:t>Моше</w:t>
      </w:r>
      <w:r w:rsidRPr="0096673F">
        <w:t xml:space="preserve"> и А</w:t>
      </w:r>
      <w:r>
        <w:t>ѓ</w:t>
      </w:r>
      <w:r w:rsidRPr="0096673F">
        <w:t xml:space="preserve">арону некий карт-бланш </w:t>
      </w:r>
      <w:r>
        <w:t xml:space="preserve">на </w:t>
      </w:r>
      <w:r w:rsidRPr="0096673F">
        <w:t xml:space="preserve">выход, но и посылает их уже со своей правительственной миссией. Они не просто идут, потому что какой-то израильский </w:t>
      </w:r>
      <w:r>
        <w:t>Б</w:t>
      </w:r>
      <w:r w:rsidRPr="0096673F">
        <w:t xml:space="preserve">ог, малознакомый египтянам, их куда-то зовёт, они идут ещё и помолиться за фараона. Фараон, можно сказать, не </w:t>
      </w:r>
      <w:r>
        <w:t>просто</w:t>
      </w:r>
      <w:r w:rsidRPr="0096673F">
        <w:t xml:space="preserve"> их отсылает, но</w:t>
      </w:r>
      <w:r>
        <w:t xml:space="preserve"> отсылает</w:t>
      </w:r>
      <w:r w:rsidRPr="0096673F">
        <w:t xml:space="preserve"> с дипломатическими паспортами. </w:t>
      </w:r>
    </w:p>
    <w:p w14:paraId="5C718293" w14:textId="77777777" w:rsidR="00704DF9" w:rsidRDefault="00704DF9" w:rsidP="00D76A5D">
      <w:pPr>
        <w:spacing w:line="240" w:lineRule="auto"/>
      </w:pPr>
    </w:p>
    <w:p w14:paraId="09AB183F" w14:textId="77777777" w:rsidR="00704DF9" w:rsidRPr="00246CF7" w:rsidRDefault="00704DF9" w:rsidP="00D76A5D">
      <w:pPr>
        <w:pStyle w:val="ad"/>
      </w:pPr>
      <w:r w:rsidRPr="00246CF7">
        <w:t>וַתֶּחֱזַק מִצְרַיִם עַל־הָעָם לְמַהֵר לְשַׁלְּחָם מִן־הָאָרֶץ כִּי אָמְרוּ כֻּלָּנוּ מֵתִים׃</w:t>
      </w:r>
    </w:p>
    <w:p w14:paraId="03CDF05F" w14:textId="77777777" w:rsidR="00704DF9" w:rsidRDefault="00704DF9" w:rsidP="00D76A5D">
      <w:pPr>
        <w:pStyle w:val="a9"/>
      </w:pPr>
      <w:r>
        <w:t>ватехеза́к мийра́йим аль-ѓаа́м лемаѓе́р лешалеха́м мин-ѓаа́рец ки амеру́ кула́ну мети́м</w:t>
      </w:r>
    </w:p>
    <w:p w14:paraId="0E8B2AEE" w14:textId="77777777" w:rsidR="00704DF9" w:rsidRDefault="00704DF9" w:rsidP="00D76A5D">
      <w:pPr>
        <w:pStyle w:val="a9"/>
      </w:pPr>
      <w:r>
        <w:t xml:space="preserve">33. </w:t>
      </w:r>
      <w:r w:rsidRPr="0096673F">
        <w:t>И народ египетский напрягся очень сильно</w:t>
      </w:r>
      <w:r>
        <w:t xml:space="preserve"> (</w:t>
      </w:r>
      <w:r w:rsidRPr="0096673F">
        <w:t>Египет очень сильно напрягся на народ Израиля</w:t>
      </w:r>
      <w:r>
        <w:t xml:space="preserve">), </w:t>
      </w:r>
      <w:r w:rsidRPr="0096673F">
        <w:t>чтобы поспешить отослать их из страны</w:t>
      </w:r>
      <w:r>
        <w:t>, п</w:t>
      </w:r>
      <w:r w:rsidRPr="0096673F">
        <w:t>отому что сказали</w:t>
      </w:r>
      <w:r>
        <w:t>:</w:t>
      </w:r>
      <w:r w:rsidRPr="0096673F">
        <w:t xml:space="preserve"> </w:t>
      </w:r>
      <w:r>
        <w:t>«М</w:t>
      </w:r>
      <w:r w:rsidRPr="0096673F">
        <w:t>ы все умираем</w:t>
      </w:r>
      <w:r>
        <w:t>».</w:t>
      </w:r>
    </w:p>
    <w:p w14:paraId="0BFAABB4" w14:textId="77777777" w:rsidR="00704DF9" w:rsidRDefault="00704DF9" w:rsidP="00D76A5D">
      <w:pPr>
        <w:spacing w:line="240" w:lineRule="auto"/>
      </w:pPr>
    </w:p>
    <w:p w14:paraId="2A99D78F" w14:textId="446C798C" w:rsidR="00704DF9" w:rsidRDefault="00704DF9" w:rsidP="00A46D02">
      <w:r w:rsidRPr="0096673F">
        <w:t xml:space="preserve">Эта идея </w:t>
      </w:r>
      <w:r w:rsidRPr="00961575">
        <w:t>фараона, идея отослать народ Израиля, встретила глубокую поддержку. И народ выходил, видимо, очень спешно. Об этом мы читаем дальше, в 34 стихе, и читаем странную вещь. Надо сказать, что в этом фрагменте главы Бо</w:t>
      </w:r>
      <w:r w:rsidR="00961575">
        <w:t xml:space="preserve"> есть</w:t>
      </w:r>
      <w:r w:rsidRPr="00961575">
        <w:t xml:space="preserve"> много </w:t>
      </w:r>
      <w:r w:rsidRPr="0096673F">
        <w:t>стихов, много мест, которые очень непонятны</w:t>
      </w:r>
      <w:r>
        <w:t>, и н</w:t>
      </w:r>
      <w:r w:rsidRPr="0096673F">
        <w:t xml:space="preserve">а каждое из этих мест даны десятки, если не сотни, разных объяснений, </w:t>
      </w:r>
      <w:r>
        <w:t xml:space="preserve">но </w:t>
      </w:r>
      <w:r w:rsidRPr="0096673F">
        <w:t xml:space="preserve">мы все </w:t>
      </w:r>
      <w:r>
        <w:t xml:space="preserve">их </w:t>
      </w:r>
      <w:r w:rsidRPr="0096673F">
        <w:t xml:space="preserve">здесь не можем воспроизвести. </w:t>
      </w:r>
      <w:r>
        <w:t>Я</w:t>
      </w:r>
      <w:r w:rsidRPr="0096673F">
        <w:t xml:space="preserve"> буду говорить </w:t>
      </w:r>
      <w:r>
        <w:t xml:space="preserve">об </w:t>
      </w:r>
      <w:r w:rsidRPr="0096673F">
        <w:t>одно</w:t>
      </w:r>
      <w:r>
        <w:t>м</w:t>
      </w:r>
      <w:r w:rsidRPr="0096673F">
        <w:t xml:space="preserve"> из тех пониманий, которое наиболее близко к простому смыслу текста</w:t>
      </w:r>
      <w:r>
        <w:t>, а</w:t>
      </w:r>
      <w:r w:rsidRPr="0096673F">
        <w:t xml:space="preserve"> </w:t>
      </w:r>
      <w:r>
        <w:t>к</w:t>
      </w:r>
      <w:r w:rsidRPr="0096673F">
        <w:t xml:space="preserve">то </w:t>
      </w:r>
      <w:r>
        <w:t>за</w:t>
      </w:r>
      <w:r w:rsidRPr="0096673F">
        <w:t>хочет углубиться, тому, конечно</w:t>
      </w:r>
      <w:r w:rsidRPr="00961575">
        <w:t>, есть где учиться.</w:t>
      </w:r>
      <w:r w:rsidRPr="0096673F">
        <w:t xml:space="preserve"> </w:t>
      </w:r>
    </w:p>
    <w:p w14:paraId="6AEF4125" w14:textId="77777777" w:rsidR="00704DF9" w:rsidRDefault="00704DF9" w:rsidP="00D76A5D">
      <w:pPr>
        <w:spacing w:line="240" w:lineRule="auto"/>
      </w:pPr>
    </w:p>
    <w:p w14:paraId="77A30B1E" w14:textId="77777777" w:rsidR="00704DF9" w:rsidRPr="00137265" w:rsidRDefault="00704DF9" w:rsidP="00D76A5D">
      <w:pPr>
        <w:pStyle w:val="ad"/>
      </w:pPr>
      <w:r w:rsidRPr="00137265">
        <w:t>וַיִּשָּׂא הָעָם אֶת־בְּצֵקוֹ טֶרֶם יֶחְמָץ מִשְׁאֲרֹתָם צְרֻרֹת בְּשִׂמְלֹתָם עַל־שִׁכְמָם׃</w:t>
      </w:r>
    </w:p>
    <w:p w14:paraId="44EE86A5" w14:textId="77777777" w:rsidR="00704DF9" w:rsidRDefault="00704DF9" w:rsidP="00D76A5D">
      <w:pPr>
        <w:pStyle w:val="a9"/>
      </w:pPr>
      <w:r>
        <w:t>вайиса́ ѓаа́м эт-бецеко́ тэ́рем ехма́ц мишъарота́м церуро́т бесимлота́м аль-шихма́м</w:t>
      </w:r>
    </w:p>
    <w:p w14:paraId="0DB02E74" w14:textId="0954EA8C" w:rsidR="00704DF9" w:rsidRPr="006972C6" w:rsidRDefault="00704DF9" w:rsidP="00D76A5D">
      <w:pPr>
        <w:pStyle w:val="a9"/>
      </w:pPr>
      <w:r>
        <w:t>34</w:t>
      </w:r>
      <w:r w:rsidRPr="006972C6">
        <w:t>. И понёс народ тесто своё, пока оно ещё не скисло, из закваски своей, в связке (в одежде своей), на плечах своих.</w:t>
      </w:r>
    </w:p>
    <w:p w14:paraId="3AF2C8B2" w14:textId="77777777" w:rsidR="00704DF9" w:rsidRDefault="00704DF9" w:rsidP="00D76A5D">
      <w:pPr>
        <w:spacing w:line="240" w:lineRule="auto"/>
      </w:pPr>
    </w:p>
    <w:p w14:paraId="0F0A231E" w14:textId="4865809E" w:rsidR="00704DF9" w:rsidRDefault="00704DF9" w:rsidP="00A46D02">
      <w:r w:rsidRPr="0096673F">
        <w:t>Очень странное действие</w:t>
      </w:r>
      <w:r>
        <w:t xml:space="preserve">: </w:t>
      </w:r>
      <w:r w:rsidRPr="006972C6">
        <w:t xml:space="preserve">народ несёт на своих плечах тесто, и оно не успевает закисать. Если мы посмотрим, прошли они расстояние от </w:t>
      </w:r>
      <w:r>
        <w:t>Р</w:t>
      </w:r>
      <w:r w:rsidRPr="0096673F">
        <w:t>ам</w:t>
      </w:r>
      <w:r w:rsidR="006972C6">
        <w:t>с</w:t>
      </w:r>
      <w:r w:rsidRPr="0096673F">
        <w:t>еса</w:t>
      </w:r>
      <w:r>
        <w:t xml:space="preserve"> </w:t>
      </w:r>
      <w:r w:rsidRPr="0096673F">
        <w:t>до Сукота, это где-то 120 километров</w:t>
      </w:r>
      <w:r>
        <w:t>, б</w:t>
      </w:r>
      <w:r w:rsidRPr="0096673F">
        <w:t>ольшое</w:t>
      </w:r>
      <w:r w:rsidR="007C3CA4">
        <w:t xml:space="preserve"> </w:t>
      </w:r>
      <w:r w:rsidRPr="0096673F">
        <w:t>расстояние они прошли</w:t>
      </w:r>
      <w:r>
        <w:t>.</w:t>
      </w:r>
      <w:r w:rsidRPr="0096673F">
        <w:t xml:space="preserve"> </w:t>
      </w:r>
      <w:r>
        <w:t>К</w:t>
      </w:r>
      <w:r w:rsidRPr="0096673F">
        <w:t>ак тесто не скисло</w:t>
      </w:r>
      <w:r>
        <w:t>,</w:t>
      </w:r>
      <w:r w:rsidRPr="0096673F">
        <w:t xml:space="preserve"> </w:t>
      </w:r>
      <w:r>
        <w:t>о</w:t>
      </w:r>
      <w:r w:rsidRPr="0096673F">
        <w:t xml:space="preserve"> чём здесь идёт речь?</w:t>
      </w:r>
      <w:r>
        <w:t xml:space="preserve"> </w:t>
      </w:r>
      <w:r w:rsidRPr="0096673F">
        <w:t>О</w:t>
      </w:r>
      <w:r>
        <w:t>дни</w:t>
      </w:r>
      <w:r w:rsidRPr="0096673F">
        <w:t xml:space="preserve"> комментаторы говорят, что у каждого была огромная мера теста, три меры теста, и они закисают очень медленно</w:t>
      </w:r>
      <w:r>
        <w:t>, то есть</w:t>
      </w:r>
      <w:r w:rsidRPr="0096673F">
        <w:t xml:space="preserve"> чем больше теста</w:t>
      </w:r>
      <w:r w:rsidRPr="006972C6">
        <w:t xml:space="preserve">, тем меньше </w:t>
      </w:r>
      <w:r w:rsidRPr="0096673F">
        <w:t>закваски, тем медленнее оно</w:t>
      </w:r>
      <w:r>
        <w:t>,</w:t>
      </w:r>
      <w:r w:rsidRPr="0096673F">
        <w:t xml:space="preserve"> соответственно</w:t>
      </w:r>
      <w:r>
        <w:t>,</w:t>
      </w:r>
      <w:r w:rsidRPr="0096673F">
        <w:t xml:space="preserve"> подходит. Другие говорят</w:t>
      </w:r>
      <w:r>
        <w:t>:</w:t>
      </w:r>
      <w:r w:rsidRPr="0096673F">
        <w:t xml:space="preserve"> </w:t>
      </w:r>
      <w:r>
        <w:t>«П</w:t>
      </w:r>
      <w:r w:rsidRPr="0096673F">
        <w:t>ока тесто месят, оно не закисает</w:t>
      </w:r>
      <w:r>
        <w:t>»</w:t>
      </w:r>
      <w:r w:rsidRPr="0096673F">
        <w:t>. Тесто не может подниматься, когда его месят. И народ так быстро шёл, неся эти связки с тестом, что оно всё</w:t>
      </w:r>
      <w:r>
        <w:t xml:space="preserve"> время месилось во время ходьбы,</w:t>
      </w:r>
      <w:r w:rsidRPr="0096673F">
        <w:t xml:space="preserve"> и оно не могло закиснуть</w:t>
      </w:r>
      <w:r>
        <w:t>, потому что</w:t>
      </w:r>
      <w:r w:rsidR="007C3CA4">
        <w:t xml:space="preserve"> </w:t>
      </w:r>
      <w:r w:rsidRPr="0096673F">
        <w:t>постоянно тряслось в этих связках, на плечах</w:t>
      </w:r>
      <w:r>
        <w:t xml:space="preserve">. </w:t>
      </w:r>
      <w:r w:rsidRPr="0096673F">
        <w:t>Это наиболее вероятный простой коммент</w:t>
      </w:r>
      <w:r>
        <w:t>арий.</w:t>
      </w:r>
      <w:r w:rsidRPr="0096673F">
        <w:t xml:space="preserve"> </w:t>
      </w:r>
    </w:p>
    <w:p w14:paraId="12F1F032" w14:textId="77777777" w:rsidR="00704DF9" w:rsidRPr="00165522" w:rsidRDefault="00704DF9" w:rsidP="00A46D02">
      <w:r w:rsidRPr="00165522">
        <w:t>В 35-36 стихах мы узнаём о том, что произошло до этого.</w:t>
      </w:r>
    </w:p>
    <w:p w14:paraId="66986DC7" w14:textId="77777777" w:rsidR="00704DF9" w:rsidRDefault="00704DF9" w:rsidP="00D76A5D">
      <w:pPr>
        <w:spacing w:line="240" w:lineRule="auto"/>
      </w:pPr>
    </w:p>
    <w:p w14:paraId="00B84D4E" w14:textId="77777777" w:rsidR="00704DF9" w:rsidRPr="00402258" w:rsidRDefault="00704DF9" w:rsidP="00D76A5D">
      <w:pPr>
        <w:pStyle w:val="ad"/>
      </w:pPr>
      <w:r w:rsidRPr="00402258">
        <w:t>וּבְנֵי־יִשְׂרָאֵל עָשׂוּ כִּדְבַר מֹשֶׁה וַיִּשְׁאֲלוּ מִמִּצְרַיִם כְּלֵי־כֶסֶף וּכְלֵי זָהָב וּשְׂמָלֹת׃</w:t>
      </w:r>
    </w:p>
    <w:p w14:paraId="397A4CED" w14:textId="77777777" w:rsidR="00704DF9" w:rsidRDefault="00704DF9" w:rsidP="00D76A5D">
      <w:pPr>
        <w:pStyle w:val="a9"/>
      </w:pPr>
      <w:r>
        <w:t>увне-йисраэ́ль асу́ кидва́р моше́ вайишъалу́ мимицра́йим келе-хэ́сеф ухле́ заѓав усмало́т</w:t>
      </w:r>
    </w:p>
    <w:p w14:paraId="23E604A8" w14:textId="77777777" w:rsidR="00704DF9" w:rsidRDefault="00704DF9" w:rsidP="00D76A5D">
      <w:pPr>
        <w:pStyle w:val="a9"/>
      </w:pPr>
      <w:r>
        <w:t>35. С</w:t>
      </w:r>
      <w:r w:rsidRPr="0096673F">
        <w:t>делали сыновья Изра</w:t>
      </w:r>
      <w:r>
        <w:t>и</w:t>
      </w:r>
      <w:r w:rsidRPr="0096673F">
        <w:t xml:space="preserve">ля, как говорил </w:t>
      </w:r>
      <w:r>
        <w:t>Моше, и</w:t>
      </w:r>
      <w:r w:rsidRPr="0096673F">
        <w:t xml:space="preserve"> спросили у египтян сосуды серебр</w:t>
      </w:r>
      <w:r>
        <w:t>яные, и сосуды золотые, и платья.</w:t>
      </w:r>
    </w:p>
    <w:p w14:paraId="4A4D56D4" w14:textId="77777777" w:rsidR="00704DF9" w:rsidRDefault="00704DF9" w:rsidP="00D76A5D">
      <w:pPr>
        <w:pStyle w:val="a9"/>
      </w:pPr>
    </w:p>
    <w:p w14:paraId="1408ECE4" w14:textId="77777777" w:rsidR="00704DF9" w:rsidRDefault="00704DF9" w:rsidP="00D76A5D">
      <w:pPr>
        <w:pStyle w:val="ad"/>
      </w:pPr>
      <w:r>
        <w:t>וַיהוָה נָתַן אֶת־חֵן הָעָם בְּעֵינֵי מִצְרַיִם וַיַּשְׁאִלוּם וַיְנַצְּלוּ אֶת־מִצְרָיִם׃</w:t>
      </w:r>
    </w:p>
    <w:p w14:paraId="3574B38E" w14:textId="77777777" w:rsidR="00704DF9" w:rsidRDefault="00704DF9" w:rsidP="00D76A5D">
      <w:pPr>
        <w:pStyle w:val="a9"/>
      </w:pPr>
      <w:r>
        <w:t>вадона́й ната́н эт-хэ́н ѓаа́м беэнэ́ мицра́йим ваяшъилу́м вайнацелу́ эт-мицра́йим</w:t>
      </w:r>
    </w:p>
    <w:p w14:paraId="5919286C" w14:textId="77777777" w:rsidR="00704DF9" w:rsidRDefault="00704DF9" w:rsidP="00D76A5D">
      <w:pPr>
        <w:pStyle w:val="a9"/>
      </w:pPr>
      <w:r>
        <w:t>36. А</w:t>
      </w:r>
      <w:r w:rsidRPr="0096673F">
        <w:t xml:space="preserve"> Господь дал милость народу в глазах египтян</w:t>
      </w:r>
      <w:r>
        <w:t xml:space="preserve">, </w:t>
      </w:r>
      <w:r w:rsidRPr="0096673F">
        <w:t>и они одалживали им</w:t>
      </w:r>
      <w:r>
        <w:t xml:space="preserve">, </w:t>
      </w:r>
      <w:r w:rsidRPr="0096673F">
        <w:t>и использовали они Египет</w:t>
      </w:r>
      <w:r w:rsidRPr="0079285D">
        <w:t xml:space="preserve"> </w:t>
      </w:r>
      <w:r w:rsidRPr="0079285D">
        <w:rPr>
          <w:i w:val="0"/>
          <w:iCs w:val="0"/>
        </w:rPr>
        <w:t>(хорошая плата за многолетний тяжёлый труд).</w:t>
      </w:r>
    </w:p>
    <w:p w14:paraId="3530AF45" w14:textId="77777777" w:rsidR="00704DF9" w:rsidRDefault="00704DF9" w:rsidP="00D76A5D">
      <w:pPr>
        <w:spacing w:line="240" w:lineRule="auto"/>
      </w:pPr>
    </w:p>
    <w:p w14:paraId="27C0C375" w14:textId="77777777" w:rsidR="00704DF9" w:rsidRDefault="00704DF9" w:rsidP="00D76A5D">
      <w:pPr>
        <w:pStyle w:val="ad"/>
      </w:pPr>
      <w:r>
        <w:t xml:space="preserve">וַיִּסְעוּ בְנֵי־יִשְׂרָאֵל מֵרַעְמְסֵס סֻכֹּתָה כְּשֵׁשׁ־מֵאוֹת </w:t>
      </w:r>
      <w:r w:rsidRPr="0079285D">
        <w:rPr>
          <w:b/>
          <w:bCs/>
        </w:rPr>
        <w:t>אֶלֶף</w:t>
      </w:r>
      <w:r>
        <w:t xml:space="preserve"> רַגְלִי הַגְּבָרִים לְבַד מִטָּף׃</w:t>
      </w:r>
    </w:p>
    <w:p w14:paraId="29172DBB" w14:textId="77777777" w:rsidR="00704DF9" w:rsidRPr="00F47FAC" w:rsidRDefault="00704DF9" w:rsidP="00D76A5D">
      <w:pPr>
        <w:pStyle w:val="a9"/>
      </w:pPr>
      <w:r>
        <w:t>вайисъу́ вене-йисраэ́ль мера</w:t>
      </w:r>
      <w:r w:rsidRPr="00F47FAC">
        <w:t>’</w:t>
      </w:r>
      <w:r>
        <w:t xml:space="preserve">месэ́с суко́та кешеш-мео́т </w:t>
      </w:r>
      <w:r w:rsidRPr="0079285D">
        <w:rPr>
          <w:b/>
          <w:bCs/>
        </w:rPr>
        <w:t>э́леф</w:t>
      </w:r>
      <w:r>
        <w:t xml:space="preserve"> рагли́ ѓагевари́м лева́д мита́ф</w:t>
      </w:r>
    </w:p>
    <w:p w14:paraId="79422AAF" w14:textId="01C4CC50" w:rsidR="00704DF9" w:rsidRDefault="00704DF9" w:rsidP="00D76A5D">
      <w:pPr>
        <w:pStyle w:val="a9"/>
      </w:pPr>
      <w:r>
        <w:t>37. И</w:t>
      </w:r>
      <w:r w:rsidRPr="0096673F">
        <w:t xml:space="preserve"> вышли они из места, которое называется Рам</w:t>
      </w:r>
      <w:r w:rsidR="00165522">
        <w:t>с</w:t>
      </w:r>
      <w:r>
        <w:t>е</w:t>
      </w:r>
      <w:r w:rsidRPr="0096673F">
        <w:t>с, в</w:t>
      </w:r>
      <w:r>
        <w:t xml:space="preserve"> </w:t>
      </w:r>
      <w:r w:rsidRPr="0096673F">
        <w:t>место</w:t>
      </w:r>
      <w:r>
        <w:t>,</w:t>
      </w:r>
      <w:r w:rsidRPr="0096673F">
        <w:t xml:space="preserve"> которо</w:t>
      </w:r>
      <w:r>
        <w:t>е называется Сукот, шестьсот</w:t>
      </w:r>
      <w:r w:rsidRPr="0096673F">
        <w:t xml:space="preserve"> </w:t>
      </w:r>
      <w:r w:rsidRPr="0079285D">
        <w:rPr>
          <w:b/>
          <w:bCs/>
        </w:rPr>
        <w:t>тысяч</w:t>
      </w:r>
      <w:r w:rsidRPr="0096673F">
        <w:t xml:space="preserve"> пеших мужчин</w:t>
      </w:r>
      <w:r>
        <w:t>,</w:t>
      </w:r>
      <w:r w:rsidRPr="0096673F">
        <w:t xml:space="preserve"> кроме детей.</w:t>
      </w:r>
    </w:p>
    <w:p w14:paraId="7A6C6DE9" w14:textId="77777777" w:rsidR="00704DF9" w:rsidRPr="0096673F" w:rsidRDefault="00704DF9" w:rsidP="00D76A5D">
      <w:pPr>
        <w:spacing w:line="240" w:lineRule="auto"/>
      </w:pPr>
    </w:p>
    <w:p w14:paraId="2CC18B0B" w14:textId="77777777" w:rsidR="00704DF9" w:rsidRDefault="00704DF9" w:rsidP="00A46D02">
      <w:r w:rsidRPr="00165522">
        <w:t xml:space="preserve">Некоторые говорят, что Сукот – это </w:t>
      </w:r>
      <w:r w:rsidRPr="0096673F">
        <w:t>не название места, а вид путешествия. Бог сделал небесные кущи, облачные такие шатры, облачные такие повозки, и на этих повозках понёс сыновей Израиля на ближайшую стоянку, как было сказано</w:t>
      </w:r>
      <w:r>
        <w:t>,</w:t>
      </w:r>
      <w:r w:rsidRPr="0096673F">
        <w:t xml:space="preserve"> словно на крыльях орла. </w:t>
      </w:r>
    </w:p>
    <w:p w14:paraId="17FFE12B" w14:textId="448257DC" w:rsidR="00704DF9" w:rsidRPr="0096673F" w:rsidRDefault="00704DF9" w:rsidP="00A46D02">
      <w:r w:rsidRPr="0096673F">
        <w:t xml:space="preserve">И вышло их </w:t>
      </w:r>
      <w:r>
        <w:t>шестьсот</w:t>
      </w:r>
      <w:r w:rsidRPr="00FE2A4A">
        <w:t xml:space="preserve"> тысяч человек, </w:t>
      </w:r>
      <w:r>
        <w:t xml:space="preserve">пеших </w:t>
      </w:r>
      <w:r w:rsidRPr="00FE2A4A">
        <w:t xml:space="preserve">мужчин. </w:t>
      </w:r>
      <w:r w:rsidRPr="0096673F">
        <w:t>Можно предположить</w:t>
      </w:r>
      <w:r>
        <w:t>:</w:t>
      </w:r>
      <w:r w:rsidRPr="0096673F">
        <w:t xml:space="preserve"> если </w:t>
      </w:r>
      <w:r w:rsidRPr="00165522">
        <w:t>это число верное, то всего вышло миллиона два, как минимум. Это огромное количество народа. И поскольку это количество народа огромно, и сложно предположить, что за те годы, что народ Израиля был в Египте, он так умножился, то многие комментаторы пытаются найти разные объяснения. Например, можно сказать</w:t>
      </w:r>
      <w:r w:rsidRPr="0096673F">
        <w:t xml:space="preserve">, что слово </w:t>
      </w:r>
      <w:r w:rsidRPr="00130545">
        <w:rPr>
          <w:i/>
        </w:rPr>
        <w:t>э</w:t>
      </w:r>
      <w:r>
        <w:rPr>
          <w:i/>
        </w:rPr>
        <w:t>́</w:t>
      </w:r>
      <w:r w:rsidRPr="00130545">
        <w:rPr>
          <w:i/>
        </w:rPr>
        <w:t>ле</w:t>
      </w:r>
      <w:r>
        <w:rPr>
          <w:i/>
        </w:rPr>
        <w:t>ф</w:t>
      </w:r>
      <w:r w:rsidRPr="0096673F">
        <w:t xml:space="preserve"> </w:t>
      </w:r>
      <w:r>
        <w:t>(</w:t>
      </w:r>
      <w:r w:rsidRPr="0079285D">
        <w:rPr>
          <w:i/>
          <w:iCs/>
        </w:rPr>
        <w:t>тысяча</w:t>
      </w:r>
      <w:r>
        <w:t>)</w:t>
      </w:r>
      <w:r w:rsidRPr="0096673F">
        <w:t xml:space="preserve"> на самом деле означает </w:t>
      </w:r>
      <w:r w:rsidRPr="0079285D">
        <w:rPr>
          <w:i/>
          <w:iCs/>
        </w:rPr>
        <w:t>военное соединение</w:t>
      </w:r>
      <w:r w:rsidRPr="0096673F">
        <w:t xml:space="preserve">. То есть вышло </w:t>
      </w:r>
      <w:r>
        <w:t>шестьсот</w:t>
      </w:r>
      <w:r w:rsidRPr="0096673F">
        <w:t xml:space="preserve"> отрядов, </w:t>
      </w:r>
      <w:r>
        <w:t>шестьсот</w:t>
      </w:r>
      <w:r w:rsidRPr="0096673F">
        <w:t xml:space="preserve"> больших семей вышло из </w:t>
      </w:r>
      <w:r w:rsidRPr="00165522">
        <w:t xml:space="preserve">Египта. Есть другое понимание: «Написано </w:t>
      </w:r>
      <w:r w:rsidRPr="00165522">
        <w:rPr>
          <w:b/>
          <w:bCs/>
          <w:i/>
        </w:rPr>
        <w:t>ке</w:t>
      </w:r>
      <w:r w:rsidRPr="00165522">
        <w:rPr>
          <w:i/>
        </w:rPr>
        <w:t>шеш-мео́т э́леф –</w:t>
      </w:r>
      <w:r w:rsidRPr="00165522">
        <w:t xml:space="preserve"> </w:t>
      </w:r>
      <w:r w:rsidRPr="00165522">
        <w:rPr>
          <w:b/>
          <w:bCs/>
          <w:i/>
          <w:iCs/>
        </w:rPr>
        <w:t>подобно</w:t>
      </w:r>
      <w:r w:rsidRPr="00165522">
        <w:rPr>
          <w:i/>
          <w:iCs/>
        </w:rPr>
        <w:t xml:space="preserve"> шестистам тысячам</w:t>
      </w:r>
      <w:r w:rsidRPr="00165522">
        <w:t xml:space="preserve">». Шестьсот – это число тоже есть </w:t>
      </w:r>
      <w:r w:rsidRPr="0096673F">
        <w:t>в</w:t>
      </w:r>
      <w:r>
        <w:t>о</w:t>
      </w:r>
      <w:r w:rsidRPr="0096673F">
        <w:t xml:space="preserve"> многих местах в Танах</w:t>
      </w:r>
      <w:r>
        <w:t>е</w:t>
      </w:r>
      <w:r w:rsidRPr="0096673F">
        <w:t>, это исчисление боевой единицы. Если, посмотрим</w:t>
      </w:r>
      <w:r>
        <w:t xml:space="preserve">, </w:t>
      </w:r>
      <w:r w:rsidRPr="0096673F">
        <w:t>очень много отрядов состоял</w:t>
      </w:r>
      <w:r>
        <w:t>о</w:t>
      </w:r>
      <w:r w:rsidRPr="0096673F">
        <w:t xml:space="preserve"> из </w:t>
      </w:r>
      <w:r>
        <w:t>шестисот</w:t>
      </w:r>
      <w:r w:rsidRPr="0096673F">
        <w:t xml:space="preserve"> человек. И можно сказать, что здесь такая метафора</w:t>
      </w:r>
      <w:r>
        <w:t>:</w:t>
      </w:r>
      <w:r w:rsidRPr="0096673F">
        <w:t xml:space="preserve"> вышли израильтяне силою в тысячи полков</w:t>
      </w:r>
      <w:r>
        <w:t>,</w:t>
      </w:r>
      <w:r w:rsidRPr="0096673F">
        <w:t xml:space="preserve"> </w:t>
      </w:r>
      <w:r>
        <w:t>о</w:t>
      </w:r>
      <w:r w:rsidRPr="0096673F">
        <w:t xml:space="preserve">громное количество народу вышло. </w:t>
      </w:r>
      <w:r>
        <w:t>И е</w:t>
      </w:r>
      <w:r w:rsidRPr="0096673F">
        <w:t xml:space="preserve">сть </w:t>
      </w:r>
      <w:r>
        <w:t xml:space="preserve">ещё </w:t>
      </w:r>
      <w:r w:rsidRPr="0096673F">
        <w:t>много разных взглядов. Действительно,</w:t>
      </w:r>
      <w:r>
        <w:t xml:space="preserve"> </w:t>
      </w:r>
      <w:r w:rsidRPr="0096673F">
        <w:t>очень сложно представить себе, как оно всё было, потому что два миллиона</w:t>
      </w:r>
      <w:r>
        <w:t xml:space="preserve"> </w:t>
      </w:r>
      <w:r w:rsidRPr="00165522">
        <w:t>человек</w:t>
      </w:r>
      <w:r w:rsidRPr="0096673F">
        <w:t xml:space="preserve"> – это средний город. Как сообщать всем информацию, как всех собирать, какими дорогами и как</w:t>
      </w:r>
      <w:r>
        <w:t>им образом их всех</w:t>
      </w:r>
      <w:r w:rsidRPr="0096673F">
        <w:t xml:space="preserve"> вести без человечески</w:t>
      </w:r>
      <w:r>
        <w:t>х</w:t>
      </w:r>
      <w:r w:rsidRPr="0096673F">
        <w:t xml:space="preserve"> проб</w:t>
      </w:r>
      <w:r>
        <w:t>о</w:t>
      </w:r>
      <w:r w:rsidRPr="0096673F">
        <w:t xml:space="preserve">к, </w:t>
      </w:r>
      <w:r>
        <w:t>без</w:t>
      </w:r>
      <w:r w:rsidRPr="0096673F">
        <w:t xml:space="preserve"> человеческ</w:t>
      </w:r>
      <w:r>
        <w:t>ой</w:t>
      </w:r>
      <w:r w:rsidRPr="0096673F">
        <w:t xml:space="preserve"> давк</w:t>
      </w:r>
      <w:r>
        <w:t>и?</w:t>
      </w:r>
      <w:r w:rsidRPr="0096673F">
        <w:t xml:space="preserve"> Мы, конечно, знаем, что Всевышний </w:t>
      </w:r>
      <w:r>
        <w:t>Ч</w:t>
      </w:r>
      <w:r w:rsidRPr="0096673F">
        <w:t xml:space="preserve">уден. Мы знаем, что Он </w:t>
      </w:r>
      <w:r>
        <w:t>Т</w:t>
      </w:r>
      <w:r w:rsidRPr="0096673F">
        <w:t xml:space="preserve">ворец чудес. Мы видим, что события, которые происходили в Египте, чудесные. И всё-таки есть простая человеческая природа, которая хочет облегчить Всевышнему задачу и посчитать, что это не </w:t>
      </w:r>
      <w:r>
        <w:t>шестьсот</w:t>
      </w:r>
      <w:r w:rsidRPr="0096673F">
        <w:t xml:space="preserve"> тысяч человек, не </w:t>
      </w:r>
      <w:r>
        <w:t>два</w:t>
      </w:r>
      <w:r w:rsidRPr="0096673F">
        <w:t xml:space="preserve"> миллиона человек, а как-то там каким-то образом поменьше. Первый и очевидный, простой смысл, что всё-таки </w:t>
      </w:r>
      <w:r>
        <w:t>шестьсот</w:t>
      </w:r>
      <w:r w:rsidRPr="0096673F">
        <w:t xml:space="preserve"> тысяч мужчин, исключая женщин и детей. </w:t>
      </w:r>
      <w:r w:rsidR="00D76A5D">
        <w:t>П</w:t>
      </w:r>
      <w:r w:rsidRPr="0096673F">
        <w:t xml:space="preserve">люс ко всему это </w:t>
      </w:r>
      <w:r w:rsidRPr="00165522">
        <w:t xml:space="preserve">было только число </w:t>
      </w:r>
      <w:r w:rsidRPr="0096673F">
        <w:t>сыновей Израиля. А кроме этого</w:t>
      </w:r>
      <w:r>
        <w:t>:</w:t>
      </w:r>
      <w:r w:rsidRPr="0096673F">
        <w:t xml:space="preserve"> </w:t>
      </w:r>
    </w:p>
    <w:p w14:paraId="4E6DDCA0" w14:textId="77777777" w:rsidR="00704DF9" w:rsidRDefault="00704DF9" w:rsidP="00D76A5D">
      <w:pPr>
        <w:spacing w:line="240" w:lineRule="auto"/>
      </w:pPr>
    </w:p>
    <w:p w14:paraId="67B5D431" w14:textId="77777777" w:rsidR="00704DF9" w:rsidRPr="00130545" w:rsidRDefault="00704DF9" w:rsidP="00D76A5D">
      <w:pPr>
        <w:pStyle w:val="ad"/>
      </w:pPr>
      <w:r w:rsidRPr="00130545">
        <w:t>וְגַם־</w:t>
      </w:r>
      <w:r w:rsidRPr="00FE0BE9">
        <w:rPr>
          <w:b/>
          <w:bCs/>
        </w:rPr>
        <w:t>עֵרֶב רַב</w:t>
      </w:r>
      <w:r w:rsidRPr="00130545">
        <w:t xml:space="preserve"> עָלָה אִתָּם וְצֹאן וּבָקָר מִקְנֶה כָּבֵד מְאֹד׃</w:t>
      </w:r>
    </w:p>
    <w:p w14:paraId="459A557C" w14:textId="77777777" w:rsidR="00704DF9" w:rsidRDefault="00704DF9" w:rsidP="00D76A5D">
      <w:pPr>
        <w:pStyle w:val="a9"/>
      </w:pPr>
      <w:r>
        <w:t>вегам-</w:t>
      </w:r>
      <w:r w:rsidRPr="00FE0BE9">
        <w:rPr>
          <w:b/>
          <w:bCs/>
        </w:rPr>
        <w:t>э́рев рав</w:t>
      </w:r>
      <w:r>
        <w:t xml:space="preserve"> ала́ ита́м вецо́н увака́р минкэ́ кавэ́д мео́д</w:t>
      </w:r>
    </w:p>
    <w:p w14:paraId="4CCE4F49" w14:textId="6CD87F82" w:rsidR="00704DF9" w:rsidRDefault="00704DF9" w:rsidP="00D76A5D">
      <w:pPr>
        <w:pStyle w:val="a9"/>
      </w:pPr>
      <w:r>
        <w:t>38. И</w:t>
      </w:r>
      <w:r w:rsidRPr="0096673F">
        <w:t xml:space="preserve"> большой </w:t>
      </w:r>
      <w:r w:rsidRPr="00FE0BE9">
        <w:rPr>
          <w:b/>
          <w:bCs/>
        </w:rPr>
        <w:t>сонм</w:t>
      </w:r>
      <w:r w:rsidRPr="0096673F">
        <w:t xml:space="preserve"> поднялся с ними</w:t>
      </w:r>
      <w:r>
        <w:t>, и</w:t>
      </w:r>
      <w:r w:rsidRPr="0096673F">
        <w:t xml:space="preserve"> мелкий скот, и крупный скот, и большое очень хозяйство</w:t>
      </w:r>
      <w:r>
        <w:t>.</w:t>
      </w:r>
    </w:p>
    <w:p w14:paraId="21C48A2C" w14:textId="77777777" w:rsidR="00704DF9" w:rsidRDefault="00704DF9" w:rsidP="00D76A5D">
      <w:pPr>
        <w:spacing w:line="240" w:lineRule="auto"/>
      </w:pPr>
    </w:p>
    <w:p w14:paraId="0BF58DFC" w14:textId="0AB0B255" w:rsidR="00704DF9" w:rsidRDefault="00704DF9" w:rsidP="00A46D02">
      <w:r>
        <w:t xml:space="preserve">Сочетание </w:t>
      </w:r>
      <w:r>
        <w:rPr>
          <w:i/>
        </w:rPr>
        <w:t>э́</w:t>
      </w:r>
      <w:r w:rsidRPr="00517543">
        <w:rPr>
          <w:i/>
        </w:rPr>
        <w:t>рев</w:t>
      </w:r>
      <w:r w:rsidR="005A5E3E">
        <w:rPr>
          <w:i/>
        </w:rPr>
        <w:t xml:space="preserve"> </w:t>
      </w:r>
      <w:r>
        <w:rPr>
          <w:i/>
        </w:rPr>
        <w:t>р</w:t>
      </w:r>
      <w:r w:rsidRPr="00517543">
        <w:rPr>
          <w:i/>
        </w:rPr>
        <w:t>ав</w:t>
      </w:r>
      <w:r>
        <w:rPr>
          <w:i/>
        </w:rPr>
        <w:t>,</w:t>
      </w:r>
      <w:r w:rsidRPr="0096673F">
        <w:t xml:space="preserve"> или </w:t>
      </w:r>
      <w:r w:rsidRPr="00517543">
        <w:rPr>
          <w:i/>
        </w:rPr>
        <w:t>смесь</w:t>
      </w:r>
      <w:r w:rsidRPr="0096673F">
        <w:t xml:space="preserve">, </w:t>
      </w:r>
      <w:r w:rsidRPr="00165522">
        <w:rPr>
          <w:i/>
          <w:iCs/>
        </w:rPr>
        <w:t>сборище</w:t>
      </w:r>
      <w:r w:rsidRPr="00165522">
        <w:t xml:space="preserve"> приобрело плохое значение, что-то типа </w:t>
      </w:r>
      <w:r w:rsidRPr="005E1638">
        <w:rPr>
          <w:i/>
          <w:iCs/>
        </w:rPr>
        <w:t>сброд</w:t>
      </w:r>
      <w:r w:rsidRPr="0096673F">
        <w:t xml:space="preserve">, присоединившиеся разные люмпены и так далее. </w:t>
      </w:r>
      <w:r>
        <w:t>Но здесь, в Торе, нет</w:t>
      </w:r>
      <w:r w:rsidRPr="0096673F">
        <w:t xml:space="preserve"> у этого слова отрицательной коннотац</w:t>
      </w:r>
      <w:r>
        <w:t>и</w:t>
      </w:r>
      <w:r w:rsidRPr="0096673F">
        <w:t>и</w:t>
      </w:r>
      <w:r w:rsidRPr="00165522">
        <w:t xml:space="preserve">, здесь это </w:t>
      </w:r>
      <w:r w:rsidRPr="00165522">
        <w:rPr>
          <w:i/>
          <w:iCs/>
        </w:rPr>
        <w:t>сонм</w:t>
      </w:r>
      <w:r w:rsidRPr="00165522">
        <w:t xml:space="preserve"> из</w:t>
      </w:r>
      <w:r w:rsidRPr="0096673F">
        <w:t xml:space="preserve"> народов. Многие представители других национальных меньшинств в Египте, видя происходящее, взяли свою судьбу, взяли своё будущее в свои руки и присоединились к народу Израиля</w:t>
      </w:r>
      <w:r>
        <w:t>,</w:t>
      </w:r>
      <w:r w:rsidRPr="0096673F">
        <w:t xml:space="preserve"> и вышли вместе с народом Израиля, видя, возможно, путь в светлое будущее. Возможно, они не имеют такой духовной подготовки, как имеют израильтяне. Возможно, они не такие образованные, не такие привязанные к наследию отцов. </w:t>
      </w:r>
      <w:r w:rsidRPr="00F948DC">
        <w:t xml:space="preserve">Но в данном случае они вышли вместе с Израилем. Грандиозное событие происходит при выходе из Египта, если представить себе два миллиона человек плюс ещё и присоединившиеся к ним. Это, может быть, огромное переселение народов на тот момент, а может быть, и на этот. Возможно, это самое большое переселение </w:t>
      </w:r>
      <w:r w:rsidRPr="0096673F">
        <w:t xml:space="preserve">в истории. </w:t>
      </w:r>
    </w:p>
    <w:p w14:paraId="6654A169" w14:textId="77777777" w:rsidR="00704DF9" w:rsidRDefault="00704DF9" w:rsidP="00D76A5D">
      <w:pPr>
        <w:spacing w:line="240" w:lineRule="auto"/>
      </w:pPr>
    </w:p>
    <w:p w14:paraId="57C12112" w14:textId="77777777" w:rsidR="00704DF9" w:rsidRPr="00C35DE3" w:rsidRDefault="00704DF9" w:rsidP="00D76A5D">
      <w:pPr>
        <w:pStyle w:val="ad"/>
      </w:pPr>
      <w:r w:rsidRPr="00C35DE3">
        <w:t>וַיֹּאפוּ אֶת־הַבָּצֵק אֲשֶׁר הוֹצִיאוּ מִמִּצְרַיִם עֻגֹת מַצּוֹת כִּי לֹא חָמֵץ כִּי־גֹרְשׁוּ מִמִּצְרַיִם וְלֹא יָכְלוּ לְהִתְמַהְמֵהַּ וְגַם־צֵדָה לֹא־עָשׂוּ לָהֶם׃</w:t>
      </w:r>
    </w:p>
    <w:p w14:paraId="271E86E8" w14:textId="77777777" w:rsidR="00704DF9" w:rsidRDefault="00704DF9" w:rsidP="00D76A5D">
      <w:pPr>
        <w:pStyle w:val="a9"/>
      </w:pPr>
      <w:r>
        <w:t>ваёфу́ эт-ѓабацэ́к аше́р ѓоци́у мимицра́йим уго́т мацо́т ки ло хамэ́ц ки-горешу́ мимицра́йим вело́ яхелу́ леѓитмаѓмэ́ѓа вегам-цеда́ ло-асу́ лаѓе́м</w:t>
      </w:r>
    </w:p>
    <w:p w14:paraId="592A442D" w14:textId="546989A9" w:rsidR="00704DF9" w:rsidRDefault="00704DF9" w:rsidP="00D76A5D">
      <w:pPr>
        <w:pStyle w:val="a9"/>
      </w:pPr>
      <w:r>
        <w:t xml:space="preserve">39. </w:t>
      </w:r>
      <w:r w:rsidRPr="0096673F">
        <w:t>И ели они тесто, которое вывезли из Египта</w:t>
      </w:r>
      <w:r>
        <w:t>,</w:t>
      </w:r>
      <w:r w:rsidRPr="0096673F">
        <w:t xml:space="preserve"> опресн</w:t>
      </w:r>
      <w:r>
        <w:t>о</w:t>
      </w:r>
      <w:r w:rsidRPr="0096673F">
        <w:t>ками</w:t>
      </w:r>
      <w:r>
        <w:t xml:space="preserve">, </w:t>
      </w:r>
      <w:r w:rsidRPr="0096673F">
        <w:t xml:space="preserve">потому что </w:t>
      </w:r>
      <w:r>
        <w:t xml:space="preserve">не скисло оно, </w:t>
      </w:r>
      <w:r w:rsidRPr="0096673F">
        <w:t xml:space="preserve">потому что их выгоняли египтяне, и они не могли замедлиться </w:t>
      </w:r>
      <w:r>
        <w:t>(</w:t>
      </w:r>
      <w:r w:rsidRPr="0096673F">
        <w:t>не могли задержаться</w:t>
      </w:r>
      <w:r>
        <w:t>),</w:t>
      </w:r>
      <w:r w:rsidRPr="00BF4EC0">
        <w:t xml:space="preserve"> </w:t>
      </w:r>
      <w:r>
        <w:t>и</w:t>
      </w:r>
      <w:r w:rsidRPr="0096673F">
        <w:t xml:space="preserve"> не собрали себе паёк в дорогу</w:t>
      </w:r>
      <w:r>
        <w:t>.</w:t>
      </w:r>
    </w:p>
    <w:p w14:paraId="458660A4" w14:textId="77777777" w:rsidR="00704DF9" w:rsidRDefault="00704DF9" w:rsidP="00D76A5D">
      <w:pPr>
        <w:spacing w:line="240" w:lineRule="auto"/>
      </w:pPr>
    </w:p>
    <w:p w14:paraId="4F365BCE" w14:textId="1016041C" w:rsidR="00704DF9" w:rsidRPr="00446EF4" w:rsidRDefault="00704DF9" w:rsidP="00A46D02">
      <w:pPr>
        <w:rPr>
          <w:color w:val="FF0000"/>
        </w:rPr>
      </w:pPr>
      <w:r w:rsidRPr="0096673F">
        <w:t>То есть народ шёл быстро</w:t>
      </w:r>
      <w:r>
        <w:t>, и</w:t>
      </w:r>
      <w:r w:rsidR="00D76A5D">
        <w:t>,</w:t>
      </w:r>
      <w:r w:rsidRPr="0096673F">
        <w:t xml:space="preserve"> </w:t>
      </w:r>
      <w:r>
        <w:t>к</w:t>
      </w:r>
      <w:r w:rsidRPr="0096673F">
        <w:t>огда остановился, тесто ещё даже не скисл</w:t>
      </w:r>
      <w:r>
        <w:t>о. Других запасов у них не было,</w:t>
      </w:r>
      <w:r w:rsidRPr="0096673F">
        <w:t xml:space="preserve"> </w:t>
      </w:r>
      <w:r>
        <w:t>и п</w:t>
      </w:r>
      <w:r w:rsidRPr="0096673F">
        <w:t>оэтому, несмотря на то что они прошли огромное расстояние, они всё-</w:t>
      </w:r>
      <w:r w:rsidRPr="009B1D4B">
        <w:t>таки пекли опреснок</w:t>
      </w:r>
      <w:r w:rsidR="009B1D4B" w:rsidRPr="009B1D4B">
        <w:t>и</w:t>
      </w:r>
      <w:r w:rsidRPr="009B1D4B">
        <w:t xml:space="preserve">. </w:t>
      </w:r>
    </w:p>
    <w:p w14:paraId="736CBAB6" w14:textId="77777777" w:rsidR="00704DF9" w:rsidRDefault="00704DF9" w:rsidP="00D76A5D">
      <w:pPr>
        <w:spacing w:line="240" w:lineRule="auto"/>
      </w:pPr>
    </w:p>
    <w:p w14:paraId="2D43BFE5" w14:textId="77777777" w:rsidR="00704DF9" w:rsidRPr="00BF4EC0" w:rsidRDefault="00704DF9" w:rsidP="00D76A5D">
      <w:pPr>
        <w:pStyle w:val="ad"/>
      </w:pPr>
      <w:r w:rsidRPr="00BF4EC0">
        <w:t>וּמוֹשַׁב בְּנֵי יִשְׂרָאֵל אֲשֶׁר יָשְׁבוּ בְּמִצְרָיִם שְׁלֹשִׁים שָׁנָה וְאַרְבַּע מֵאוֹת שָׁנָה׃</w:t>
      </w:r>
    </w:p>
    <w:p w14:paraId="1B257DB3" w14:textId="77777777" w:rsidR="00704DF9" w:rsidRDefault="00704DF9" w:rsidP="00D76A5D">
      <w:pPr>
        <w:pStyle w:val="a9"/>
      </w:pPr>
      <w:r>
        <w:t xml:space="preserve">умоша́в бенэ́ йисраэ́ль аше́р яшеву́ бемицра́йим шелоши́м шана́ веарба́ мео́т шана́ </w:t>
      </w:r>
    </w:p>
    <w:p w14:paraId="0853F6C6" w14:textId="582A11F3" w:rsidR="00704DF9" w:rsidRDefault="00704DF9" w:rsidP="00D76A5D">
      <w:pPr>
        <w:pStyle w:val="a9"/>
      </w:pPr>
      <w:r>
        <w:t xml:space="preserve">40. И </w:t>
      </w:r>
      <w:r w:rsidRPr="00B234D0">
        <w:rPr>
          <w:color w:val="A6A6A6" w:themeColor="background1" w:themeShade="A6"/>
        </w:rPr>
        <w:t>(</w:t>
      </w:r>
      <w:r>
        <w:t>в</w:t>
      </w:r>
      <w:r w:rsidRPr="0096673F">
        <w:t>ремя жительства</w:t>
      </w:r>
      <w:r w:rsidRPr="00B234D0">
        <w:rPr>
          <w:color w:val="A6A6A6" w:themeColor="background1" w:themeShade="A6"/>
        </w:rPr>
        <w:t>)</w:t>
      </w:r>
      <w:r w:rsidRPr="0096673F">
        <w:t xml:space="preserve"> сыновей Израиля, которые жили в Египте, </w:t>
      </w:r>
      <w:r>
        <w:t>тридцать</w:t>
      </w:r>
      <w:r w:rsidRPr="0096673F">
        <w:t xml:space="preserve"> лет и </w:t>
      </w:r>
      <w:r>
        <w:t>четыреста</w:t>
      </w:r>
      <w:r w:rsidRPr="0096673F">
        <w:t xml:space="preserve"> лет</w:t>
      </w:r>
      <w:r>
        <w:t xml:space="preserve"> (430 лет).</w:t>
      </w:r>
    </w:p>
    <w:p w14:paraId="182ECCFE" w14:textId="77777777" w:rsidR="00704DF9" w:rsidRDefault="00704DF9" w:rsidP="00D76A5D">
      <w:pPr>
        <w:pStyle w:val="a9"/>
      </w:pPr>
    </w:p>
    <w:p w14:paraId="567AF58D" w14:textId="0F9043DA" w:rsidR="00704DF9" w:rsidRDefault="00704DF9" w:rsidP="00A46D02">
      <w:r w:rsidRPr="00446EF4">
        <w:t>Это тоже очень сложный стих</w:t>
      </w:r>
      <w:r w:rsidR="00446EF4" w:rsidRPr="00446EF4">
        <w:t xml:space="preserve">. </w:t>
      </w:r>
      <w:r w:rsidRPr="00446EF4">
        <w:t xml:space="preserve">Мы уже подсчитывали, что с учётом лет жизни Моше получается 210 лет рабства. А цифра в 430 лет выходит, если считать от заключения Завета с Авраѓамом </w:t>
      </w:r>
      <w:r w:rsidRPr="0096673F">
        <w:t>на рассечени</w:t>
      </w:r>
      <w:r>
        <w:t>и</w:t>
      </w:r>
      <w:r w:rsidRPr="0096673F">
        <w:t xml:space="preserve"> тел, и </w:t>
      </w:r>
      <w:r>
        <w:t>в</w:t>
      </w:r>
      <w:r w:rsidRPr="0096673F">
        <w:t xml:space="preserve"> других источниках </w:t>
      </w:r>
      <w:r>
        <w:t>написано</w:t>
      </w:r>
      <w:r w:rsidRPr="0096673F">
        <w:t>, что именно так надо с</w:t>
      </w:r>
      <w:r>
        <w:t xml:space="preserve">читать. Но простой смысл говорит </w:t>
      </w:r>
      <w:r w:rsidRPr="0096673F">
        <w:t>здесь</w:t>
      </w:r>
      <w:r>
        <w:t>, что народ жил в Египте</w:t>
      </w:r>
      <w:r w:rsidRPr="0096673F">
        <w:t xml:space="preserve"> 430 лет, и комментаторы пытались всячески подобрать здесь математику. Есть ещё одно интересное </w:t>
      </w:r>
      <w:r w:rsidRPr="00446EF4">
        <w:t xml:space="preserve">место в Танахе, в книге </w:t>
      </w:r>
      <w:r>
        <w:t>Йехезкеля (4:4-6):</w:t>
      </w:r>
      <w:r w:rsidRPr="0096673F">
        <w:t xml:space="preserve"> </w:t>
      </w:r>
      <w:r>
        <w:t>«Т</w:t>
      </w:r>
      <w:r w:rsidRPr="0096673F">
        <w:t xml:space="preserve">ы будешь лежать на одном боку 390 дней, а на другом боку 40 дней, будешь нести вину </w:t>
      </w:r>
      <w:r>
        <w:t>дома</w:t>
      </w:r>
      <w:r w:rsidRPr="0096673F">
        <w:t xml:space="preserve"> И</w:t>
      </w:r>
      <w:r>
        <w:t>еѓ</w:t>
      </w:r>
      <w:r w:rsidRPr="0096673F">
        <w:t>уды</w:t>
      </w:r>
      <w:r>
        <w:t>,</w:t>
      </w:r>
      <w:r w:rsidRPr="0096673F">
        <w:t xml:space="preserve"> день за год, как </w:t>
      </w:r>
      <w:r>
        <w:t>Я</w:t>
      </w:r>
      <w:r w:rsidRPr="0096673F">
        <w:t xml:space="preserve"> определил тебе</w:t>
      </w:r>
      <w:r>
        <w:t>»</w:t>
      </w:r>
      <w:r w:rsidRPr="0096673F">
        <w:t xml:space="preserve">. То есть 430 дней, когда </w:t>
      </w:r>
      <w:r>
        <w:t>Йехезкель</w:t>
      </w:r>
      <w:r w:rsidRPr="0096673F">
        <w:t xml:space="preserve"> лежит на боку</w:t>
      </w:r>
      <w:r>
        <w:t>,</w:t>
      </w:r>
      <w:r w:rsidRPr="0096673F">
        <w:t xml:space="preserve"> против 430 лет искупления, и трудно не увидеть здесь определённую па</w:t>
      </w:r>
      <w:r>
        <w:t>раллель.</w:t>
      </w:r>
    </w:p>
    <w:p w14:paraId="462B14CA" w14:textId="7064F5B8" w:rsidR="00704DF9" w:rsidRDefault="00704DF9" w:rsidP="00A46D02">
      <w:r>
        <w:t>Одни комментаторы говорят:</w:t>
      </w:r>
      <w:r w:rsidRPr="0096673F">
        <w:t xml:space="preserve"> </w:t>
      </w:r>
      <w:r>
        <w:t>«В</w:t>
      </w:r>
      <w:r w:rsidRPr="0096673F">
        <w:t xml:space="preserve">озможно, 430 – это такое символическое </w:t>
      </w:r>
      <w:r>
        <w:t>число.</w:t>
      </w:r>
      <w:r w:rsidRPr="0096673F">
        <w:t xml:space="preserve"> </w:t>
      </w:r>
      <w:r>
        <w:t>Е</w:t>
      </w:r>
      <w:r w:rsidRPr="0096673F">
        <w:t>вреи вышли, можно сказат</w:t>
      </w:r>
      <w:r>
        <w:t>ь, освобождены условно-досрочно». К</w:t>
      </w:r>
      <w:r w:rsidRPr="0096673F">
        <w:t>огда В</w:t>
      </w:r>
      <w:r>
        <w:t>севышний хочет творить спасение,</w:t>
      </w:r>
      <w:r w:rsidRPr="0096673F">
        <w:t xml:space="preserve"> Он не смотрит на сроки, а просто делает. Другие комментаторы говорят, </w:t>
      </w:r>
      <w:r w:rsidRPr="00446EF4">
        <w:t xml:space="preserve">что 430 лет – это не просто годы, а «человекогоды». Если сложить годы жизни, например, Леви, его сыновей, и каждый возраст засчитать полностью, не перекрывая друг друга, то в одном поколении получатся общие «человекогоды», в данном случае с Леви – 430 лет. Есть очень много разных способов понять, как же сюда укладываются 430 лет. </w:t>
      </w:r>
      <w:r>
        <w:t>И</w:t>
      </w:r>
      <w:r w:rsidRPr="0096673F">
        <w:t xml:space="preserve"> всё-таки можно принять, что выход из Египта происходит через 430 лет после заключения </w:t>
      </w:r>
      <w:r w:rsidRPr="00446EF4">
        <w:t>За</w:t>
      </w:r>
      <w:r w:rsidRPr="0096673F">
        <w:t xml:space="preserve">вета </w:t>
      </w:r>
      <w:r>
        <w:t>с А</w:t>
      </w:r>
      <w:r w:rsidRPr="0096673F">
        <w:t>вр</w:t>
      </w:r>
      <w:r>
        <w:t>аѓ</w:t>
      </w:r>
      <w:r w:rsidRPr="0096673F">
        <w:t>ам</w:t>
      </w:r>
      <w:r>
        <w:t>ом</w:t>
      </w:r>
      <w:r w:rsidRPr="0096673F">
        <w:t xml:space="preserve">. </w:t>
      </w:r>
    </w:p>
    <w:p w14:paraId="7DC958CE" w14:textId="77777777" w:rsidR="00704DF9" w:rsidRDefault="00704DF9" w:rsidP="00D76A5D">
      <w:pPr>
        <w:spacing w:line="240" w:lineRule="auto"/>
      </w:pPr>
    </w:p>
    <w:p w14:paraId="3060C55B" w14:textId="77777777" w:rsidR="00704DF9" w:rsidRDefault="00704DF9" w:rsidP="00D76A5D">
      <w:pPr>
        <w:pStyle w:val="ad"/>
      </w:pPr>
      <w:r>
        <w:t>וַיְהִי מִקֵּץ שְׁלֹשִׁים שָׁנָה וְאַרְבַּע מֵאוֹת שָׁנָה וַיְהִי בְּעֶצֶם הַיּוֹם הַזֶּה יָצְאוּ כָּל־צִבְאוֹת יְהוָה מֵאֶרֶץ מִצְרָיִם׃</w:t>
      </w:r>
    </w:p>
    <w:p w14:paraId="0B800AE7" w14:textId="77777777" w:rsidR="00704DF9" w:rsidRDefault="00704DF9" w:rsidP="00D76A5D">
      <w:pPr>
        <w:pStyle w:val="a9"/>
      </w:pPr>
      <w:r>
        <w:t>вайѓи́ микэ́ц шелоши́м шана́ веарба́ мео́т шана́ вайѓи́ беэ́цем ѓаём ѓазэ́ яцеу́ коль-цивъо́т адона́й меэ́рец мицра́йим</w:t>
      </w:r>
    </w:p>
    <w:p w14:paraId="4A2F0766" w14:textId="77777777" w:rsidR="00704DF9" w:rsidRDefault="00704DF9" w:rsidP="00D76A5D">
      <w:pPr>
        <w:pStyle w:val="a9"/>
      </w:pPr>
      <w:r>
        <w:t xml:space="preserve">41. </w:t>
      </w:r>
      <w:r w:rsidRPr="0096673F">
        <w:t>И было по прошестви</w:t>
      </w:r>
      <w:r>
        <w:t>и</w:t>
      </w:r>
      <w:r w:rsidRPr="0096673F">
        <w:t xml:space="preserve"> 430 лет</w:t>
      </w:r>
      <w:r>
        <w:t>, и</w:t>
      </w:r>
      <w:r w:rsidRPr="0096673F">
        <w:t xml:space="preserve"> было в середине этого самого дня</w:t>
      </w:r>
      <w:r>
        <w:t xml:space="preserve"> в</w:t>
      </w:r>
      <w:r w:rsidRPr="0096673F">
        <w:t>ышло всё воинство Господне из страны Егип</w:t>
      </w:r>
      <w:r>
        <w:t>етской.</w:t>
      </w:r>
    </w:p>
    <w:p w14:paraId="093BB8D6" w14:textId="77777777" w:rsidR="00704DF9" w:rsidRPr="00717A1E" w:rsidRDefault="00704DF9" w:rsidP="00D76A5D">
      <w:pPr>
        <w:spacing w:line="240" w:lineRule="auto"/>
      </w:pPr>
    </w:p>
    <w:p w14:paraId="532EA8FB" w14:textId="77777777" w:rsidR="00704DF9" w:rsidRDefault="00704DF9" w:rsidP="00A46D02">
      <w:r w:rsidRPr="0096673F">
        <w:t>То есть началось всё в полночь, когда Всевышний прошёл по Египту и уничтожил пер</w:t>
      </w:r>
      <w:r>
        <w:t>венцев. И здесь мы читаем «в</w:t>
      </w:r>
      <w:r w:rsidRPr="0096673F">
        <w:t xml:space="preserve"> середине этого дня</w:t>
      </w:r>
      <w:r>
        <w:t xml:space="preserve">». </w:t>
      </w:r>
      <w:r w:rsidRPr="0096673F">
        <w:t xml:space="preserve">Ни ночью, ни </w:t>
      </w:r>
      <w:r>
        <w:t>«</w:t>
      </w:r>
      <w:r w:rsidRPr="0096673F">
        <w:t>тихо</w:t>
      </w:r>
      <w:r>
        <w:t>й</w:t>
      </w:r>
      <w:r w:rsidRPr="0096673F">
        <w:t xml:space="preserve"> </w:t>
      </w:r>
      <w:r>
        <w:t>с</w:t>
      </w:r>
      <w:r w:rsidRPr="0096673F">
        <w:t>апо</w:t>
      </w:r>
      <w:r>
        <w:t>й»</w:t>
      </w:r>
      <w:r w:rsidRPr="0096673F">
        <w:t>, ни украдко</w:t>
      </w:r>
      <w:r>
        <w:t>й –</w:t>
      </w:r>
      <w:r w:rsidRPr="0096673F">
        <w:t xml:space="preserve"> среди белого дня народ Израиля выходит из Египта</w:t>
      </w:r>
      <w:r>
        <w:t>, п</w:t>
      </w:r>
      <w:r w:rsidRPr="0096673F">
        <w:t>о окончании той самой ночи, когда Всевышний уничтож</w:t>
      </w:r>
      <w:r>
        <w:t>а</w:t>
      </w:r>
      <w:r w:rsidRPr="0096673F">
        <w:t xml:space="preserve">л </w:t>
      </w:r>
      <w:r>
        <w:t>первенцев.</w:t>
      </w:r>
      <w:r w:rsidRPr="0096673F">
        <w:t xml:space="preserve"> </w:t>
      </w:r>
      <w:r>
        <w:t>Об этой ночи говориться дальше,</w:t>
      </w:r>
      <w:r w:rsidRPr="0096673F">
        <w:t xml:space="preserve"> в 42 стихе. </w:t>
      </w:r>
    </w:p>
    <w:p w14:paraId="40158AB6" w14:textId="77777777" w:rsidR="00704DF9" w:rsidRDefault="00704DF9" w:rsidP="00D76A5D">
      <w:pPr>
        <w:spacing w:line="240" w:lineRule="auto"/>
      </w:pPr>
    </w:p>
    <w:p w14:paraId="157746AE" w14:textId="77777777" w:rsidR="00704DF9" w:rsidRDefault="00704DF9" w:rsidP="00D76A5D">
      <w:pPr>
        <w:pStyle w:val="ad"/>
      </w:pPr>
      <w:r>
        <w:t xml:space="preserve">לֵיל </w:t>
      </w:r>
      <w:r w:rsidRPr="007875FA">
        <w:rPr>
          <w:b/>
          <w:bCs/>
        </w:rPr>
        <w:t>שִׁמֻּרִים</w:t>
      </w:r>
      <w:r>
        <w:t xml:space="preserve"> הוּא לַיהוָה לְהוֹצִיאָם מֵאֶרֶץ מִצְרָיִם הוּא־הַלַּיְלָה הַזֶּה לַיהוָה שִׁמֻּרִים לְכָל־בְּנֵי יִשְׂרָאֵל לְדֹרֹתָם׃</w:t>
      </w:r>
    </w:p>
    <w:p w14:paraId="1BDF3D88" w14:textId="77777777" w:rsidR="00704DF9" w:rsidRDefault="00704DF9" w:rsidP="00D76A5D">
      <w:pPr>
        <w:pStyle w:val="a9"/>
      </w:pPr>
      <w:r>
        <w:t xml:space="preserve">лель </w:t>
      </w:r>
      <w:r w:rsidRPr="007875FA">
        <w:rPr>
          <w:b/>
          <w:bCs/>
        </w:rPr>
        <w:t>шимури́м</w:t>
      </w:r>
      <w:r>
        <w:t xml:space="preserve"> ѓу ладона́й леѓоциа́м меэ́рец мицра́йим ѓу-ѓала́йла ѓазэ́ ладона́й шимури́м лехоль-бенэ́ йисраэ́ль ледорота́м</w:t>
      </w:r>
    </w:p>
    <w:p w14:paraId="5E484659" w14:textId="3FF434DD" w:rsidR="00704DF9" w:rsidRDefault="00704DF9" w:rsidP="00D76A5D">
      <w:pPr>
        <w:pStyle w:val="a9"/>
      </w:pPr>
      <w:r>
        <w:t xml:space="preserve">42. </w:t>
      </w:r>
      <w:r w:rsidRPr="0096673F">
        <w:t>Ночь сохранённости</w:t>
      </w:r>
      <w:r>
        <w:t xml:space="preserve"> </w:t>
      </w:r>
      <w:r w:rsidRPr="0096673F">
        <w:t>это для Господа</w:t>
      </w:r>
      <w:r>
        <w:t xml:space="preserve"> – в</w:t>
      </w:r>
      <w:r w:rsidRPr="0096673F">
        <w:t xml:space="preserve">ывести их из страны </w:t>
      </w:r>
      <w:r>
        <w:t>Е</w:t>
      </w:r>
      <w:r w:rsidRPr="0096673F">
        <w:t>гипетской</w:t>
      </w:r>
      <w:r>
        <w:t xml:space="preserve">. </w:t>
      </w:r>
      <w:r w:rsidRPr="0096673F">
        <w:t>Эт</w:t>
      </w:r>
      <w:r>
        <w:t>а</w:t>
      </w:r>
      <w:r w:rsidRPr="0096673F">
        <w:t xml:space="preserve"> ночь </w:t>
      </w:r>
      <w:r>
        <w:t xml:space="preserve">– </w:t>
      </w:r>
      <w:r w:rsidRPr="0096673F">
        <w:t xml:space="preserve">консервы </w:t>
      </w:r>
      <w:r w:rsidRPr="003D0791">
        <w:rPr>
          <w:i w:val="0"/>
          <w:iCs w:val="0"/>
        </w:rPr>
        <w:t>(</w:t>
      </w:r>
      <w:r w:rsidRPr="000676C6">
        <w:rPr>
          <w:i w:val="0"/>
        </w:rPr>
        <w:t>так</w:t>
      </w:r>
      <w:r>
        <w:rPr>
          <w:i w:val="0"/>
        </w:rPr>
        <w:t>ой</w:t>
      </w:r>
      <w:r w:rsidRPr="000676C6">
        <w:rPr>
          <w:i w:val="0"/>
        </w:rPr>
        <w:t xml:space="preserve"> оставим перевод, чтобы было понятно</w:t>
      </w:r>
      <w:r w:rsidRPr="003D0791">
        <w:rPr>
          <w:i w:val="0"/>
          <w:iCs w:val="0"/>
        </w:rPr>
        <w:t>)</w:t>
      </w:r>
      <w:r w:rsidRPr="0096673F">
        <w:t xml:space="preserve"> </w:t>
      </w:r>
      <w:r>
        <w:t>д</w:t>
      </w:r>
      <w:r w:rsidRPr="0096673F">
        <w:t>ля всех сынов Израиля на все поколения</w:t>
      </w:r>
      <w:r>
        <w:t>.</w:t>
      </w:r>
    </w:p>
    <w:p w14:paraId="15BFAA2A" w14:textId="77777777" w:rsidR="00704DF9" w:rsidRPr="0096673F" w:rsidRDefault="00704DF9" w:rsidP="00D76A5D">
      <w:pPr>
        <w:spacing w:line="240" w:lineRule="auto"/>
      </w:pPr>
    </w:p>
    <w:p w14:paraId="74EFBAF6" w14:textId="5C76A06B" w:rsidR="00704DF9" w:rsidRPr="0096673F" w:rsidRDefault="00704DF9" w:rsidP="00A46D02">
      <w:r w:rsidRPr="0096673F">
        <w:t xml:space="preserve">Что значит </w:t>
      </w:r>
      <w:r>
        <w:t>ночь</w:t>
      </w:r>
      <w:r w:rsidRPr="0096673F">
        <w:t xml:space="preserve"> сохранённости</w:t>
      </w:r>
      <w:r w:rsidR="00446EF4">
        <w:t>?</w:t>
      </w:r>
      <w:r>
        <w:t xml:space="preserve"> </w:t>
      </w:r>
      <w:r w:rsidRPr="0096673F">
        <w:t xml:space="preserve">Некоторые понимают, что это </w:t>
      </w:r>
      <w:r>
        <w:t>ночь</w:t>
      </w:r>
      <w:r w:rsidRPr="0096673F">
        <w:t>, когда евреи не спали и пребывали с</w:t>
      </w:r>
      <w:r>
        <w:t>о</w:t>
      </w:r>
      <w:r w:rsidRPr="0096673F">
        <w:t xml:space="preserve"> </w:t>
      </w:r>
      <w:r>
        <w:t xml:space="preserve">Всевышним, если понимать слово </w:t>
      </w:r>
      <w:r w:rsidRPr="00F01976">
        <w:rPr>
          <w:i/>
        </w:rPr>
        <w:t>ш</w:t>
      </w:r>
      <w:r>
        <w:rPr>
          <w:i/>
        </w:rPr>
        <w:t>и</w:t>
      </w:r>
      <w:r w:rsidRPr="00F01976">
        <w:rPr>
          <w:i/>
        </w:rPr>
        <w:t>мури</w:t>
      </w:r>
      <w:r>
        <w:rPr>
          <w:i/>
        </w:rPr>
        <w:t>́</w:t>
      </w:r>
      <w:r w:rsidRPr="00F01976">
        <w:rPr>
          <w:i/>
        </w:rPr>
        <w:t>м</w:t>
      </w:r>
      <w:r>
        <w:rPr>
          <w:i/>
        </w:rPr>
        <w:t xml:space="preserve"> </w:t>
      </w:r>
      <w:r w:rsidRPr="0096673F">
        <w:t xml:space="preserve">как </w:t>
      </w:r>
      <w:r w:rsidRPr="007875FA">
        <w:rPr>
          <w:i/>
          <w:iCs/>
        </w:rPr>
        <w:t xml:space="preserve">стояние на </w:t>
      </w:r>
      <w:r w:rsidRPr="00446EF4">
        <w:rPr>
          <w:i/>
          <w:iCs/>
        </w:rPr>
        <w:t>страже</w:t>
      </w:r>
      <w:r w:rsidRPr="00446EF4">
        <w:t xml:space="preserve">. Другие понимают, что это ночь, которая как бы </w:t>
      </w:r>
      <w:r w:rsidRPr="00446EF4">
        <w:rPr>
          <w:i/>
          <w:iCs/>
        </w:rPr>
        <w:t>законсервирована</w:t>
      </w:r>
      <w:r w:rsidRPr="00446EF4">
        <w:t xml:space="preserve">, от слова </w:t>
      </w:r>
      <w:r w:rsidRPr="00446EF4">
        <w:rPr>
          <w:i/>
          <w:iCs/>
        </w:rPr>
        <w:t>шиму́р, консервы</w:t>
      </w:r>
      <w:r w:rsidRPr="00446EF4">
        <w:t xml:space="preserve">. Каждый год эту самую ночь можно открыть и почувствовать, ощутить выход из Египта, это ночь </w:t>
      </w:r>
      <w:r w:rsidRPr="00446EF4">
        <w:rPr>
          <w:i/>
          <w:iCs/>
        </w:rPr>
        <w:t>консервов</w:t>
      </w:r>
      <w:r w:rsidRPr="00446EF4">
        <w:t xml:space="preserve"> для</w:t>
      </w:r>
      <w:r>
        <w:t xml:space="preserve"> </w:t>
      </w:r>
      <w:r w:rsidRPr="0096673F">
        <w:t>Всевышнего</w:t>
      </w:r>
      <w:r>
        <w:t xml:space="preserve"> </w:t>
      </w:r>
      <w:r w:rsidRPr="00446EF4">
        <w:t xml:space="preserve">для Израиля. </w:t>
      </w:r>
      <w:r w:rsidRPr="0096673F">
        <w:t xml:space="preserve">В любом поколении мы можем открыть </w:t>
      </w:r>
      <w:r>
        <w:t>«</w:t>
      </w:r>
      <w:r w:rsidRPr="0096673F">
        <w:t>банку выхода из Египта</w:t>
      </w:r>
      <w:r>
        <w:t>»,</w:t>
      </w:r>
      <w:r w:rsidRPr="0096673F">
        <w:t xml:space="preserve"> </w:t>
      </w:r>
      <w:r>
        <w:t>п</w:t>
      </w:r>
      <w:r w:rsidRPr="0096673F">
        <w:t xml:space="preserve">очувствовать на себе выход из Египта. Это великое чудо, великая милость к нам. </w:t>
      </w:r>
    </w:p>
    <w:p w14:paraId="2BE467EE" w14:textId="77777777" w:rsidR="00704DF9" w:rsidRDefault="00704DF9" w:rsidP="00D76A5D">
      <w:pPr>
        <w:pStyle w:val="ad"/>
      </w:pPr>
    </w:p>
    <w:p w14:paraId="7473D2F9" w14:textId="77777777" w:rsidR="00704DF9" w:rsidRDefault="00704DF9" w:rsidP="00D76A5D">
      <w:pPr>
        <w:pStyle w:val="ad"/>
      </w:pPr>
      <w:r>
        <w:t xml:space="preserve">וַיֹּאמֶר יְהוָה אֶל־מֹשֶׁה וְאַהֲרֹן זֹאת </w:t>
      </w:r>
      <w:r w:rsidRPr="0043619F">
        <w:rPr>
          <w:b/>
          <w:bCs/>
        </w:rPr>
        <w:t>חֻקַּת</w:t>
      </w:r>
      <w:r>
        <w:t xml:space="preserve"> הַפָּסַח כָּל־בֶּן־נֵכָר לֹא־יֹאכַל בּוֹ׃</w:t>
      </w:r>
    </w:p>
    <w:p w14:paraId="1A719F88" w14:textId="77777777" w:rsidR="00704DF9" w:rsidRDefault="00704DF9" w:rsidP="00D76A5D">
      <w:pPr>
        <w:pStyle w:val="a9"/>
      </w:pPr>
      <w:r>
        <w:t xml:space="preserve">ваёмер адона́й эль-моше́ веаѓаро́н зот </w:t>
      </w:r>
      <w:r w:rsidRPr="0043619F">
        <w:rPr>
          <w:b/>
          <w:bCs/>
        </w:rPr>
        <w:t>хука́т</w:t>
      </w:r>
      <w:r>
        <w:t xml:space="preserve"> ѓапа́сах коль-бен-неха́р ло-ёхаль бо</w:t>
      </w:r>
    </w:p>
    <w:p w14:paraId="1401EEAA" w14:textId="77777777" w:rsidR="00704DF9" w:rsidRPr="0096673F" w:rsidRDefault="00704DF9" w:rsidP="00D76A5D">
      <w:pPr>
        <w:pStyle w:val="a9"/>
      </w:pPr>
      <w:r>
        <w:t>43. И с</w:t>
      </w:r>
      <w:r w:rsidRPr="0096673F">
        <w:t xml:space="preserve">казал Господь </w:t>
      </w:r>
      <w:r>
        <w:t>Моше</w:t>
      </w:r>
      <w:r w:rsidRPr="0096673F">
        <w:t xml:space="preserve"> </w:t>
      </w:r>
      <w:r>
        <w:t>и Аѓ</w:t>
      </w:r>
      <w:r w:rsidRPr="0096673F">
        <w:t>арону</w:t>
      </w:r>
      <w:r>
        <w:t>: «В</w:t>
      </w:r>
      <w:r w:rsidRPr="0096673F">
        <w:t>от повеление</w:t>
      </w:r>
      <w:r>
        <w:t xml:space="preserve"> </w:t>
      </w:r>
      <w:r w:rsidRPr="0043619F">
        <w:rPr>
          <w:b/>
          <w:bCs/>
        </w:rPr>
        <w:t>(закон</w:t>
      </w:r>
      <w:r>
        <w:t>)</w:t>
      </w:r>
      <w:r w:rsidRPr="0096673F">
        <w:t xml:space="preserve"> о Песахе</w:t>
      </w:r>
      <w:r>
        <w:t>: в</w:t>
      </w:r>
      <w:r w:rsidRPr="0096673F">
        <w:t>сякий сын чужаков не будет его есть</w:t>
      </w:r>
      <w:r>
        <w:t>».</w:t>
      </w:r>
    </w:p>
    <w:p w14:paraId="292DA376" w14:textId="77777777" w:rsidR="00704DF9" w:rsidRPr="0096673F" w:rsidRDefault="00704DF9" w:rsidP="00D76A5D">
      <w:pPr>
        <w:spacing w:line="240" w:lineRule="auto"/>
      </w:pPr>
    </w:p>
    <w:p w14:paraId="56E4A614" w14:textId="1106A05C" w:rsidR="00704DF9" w:rsidRDefault="00704DF9" w:rsidP="00A46D02">
      <w:r>
        <w:t>В</w:t>
      </w:r>
      <w:r w:rsidRPr="0096673F">
        <w:t xml:space="preserve"> </w:t>
      </w:r>
      <w:r>
        <w:t>с</w:t>
      </w:r>
      <w:r w:rsidRPr="0096673F">
        <w:t>овременно</w:t>
      </w:r>
      <w:r>
        <w:t>м</w:t>
      </w:r>
      <w:r w:rsidRPr="0096673F">
        <w:t xml:space="preserve"> </w:t>
      </w:r>
      <w:r>
        <w:t>ив</w:t>
      </w:r>
      <w:r w:rsidRPr="0096673F">
        <w:t xml:space="preserve">рите слово </w:t>
      </w:r>
      <w:r w:rsidRPr="00AE64AA">
        <w:rPr>
          <w:i/>
        </w:rPr>
        <w:t>хука</w:t>
      </w:r>
      <w:r>
        <w:rPr>
          <w:i/>
        </w:rPr>
        <w:t>́</w:t>
      </w:r>
      <w:r w:rsidRPr="0096673F">
        <w:t xml:space="preserve"> означает </w:t>
      </w:r>
      <w:r w:rsidRPr="009B1D4B">
        <w:rPr>
          <w:i/>
        </w:rPr>
        <w:t>конституция</w:t>
      </w:r>
      <w:r w:rsidRPr="009B1D4B">
        <w:t xml:space="preserve">, оно происходит от слова </w:t>
      </w:r>
      <w:r w:rsidRPr="009B1D4B">
        <w:rPr>
          <w:i/>
        </w:rPr>
        <w:t>хок –</w:t>
      </w:r>
      <w:r w:rsidRPr="009B1D4B">
        <w:t xml:space="preserve"> </w:t>
      </w:r>
      <w:r w:rsidRPr="009B1D4B">
        <w:rPr>
          <w:i/>
        </w:rPr>
        <w:t>закон</w:t>
      </w:r>
      <w:r w:rsidRPr="009B1D4B">
        <w:t xml:space="preserve">; </w:t>
      </w:r>
      <w:r w:rsidR="00446EF4" w:rsidRPr="009B1D4B">
        <w:rPr>
          <w:i/>
          <w:iCs/>
        </w:rPr>
        <w:t>лахко́к</w:t>
      </w:r>
      <w:r w:rsidRPr="009B1D4B">
        <w:rPr>
          <w:i/>
        </w:rPr>
        <w:t xml:space="preserve"> –</w:t>
      </w:r>
      <w:r w:rsidRPr="009B1D4B">
        <w:t xml:space="preserve"> это </w:t>
      </w:r>
      <w:r w:rsidRPr="009B1D4B">
        <w:rPr>
          <w:i/>
        </w:rPr>
        <w:t>что-то вырезать</w:t>
      </w:r>
      <w:r w:rsidRPr="009B1D4B">
        <w:t xml:space="preserve">, </w:t>
      </w:r>
      <w:r w:rsidRPr="009B1D4B">
        <w:rPr>
          <w:i/>
        </w:rPr>
        <w:t>писать, высекать на камне</w:t>
      </w:r>
      <w:r w:rsidRPr="009B1D4B">
        <w:t xml:space="preserve">. Но слово </w:t>
      </w:r>
      <w:r w:rsidRPr="009B1D4B">
        <w:rPr>
          <w:i/>
        </w:rPr>
        <w:t xml:space="preserve">хука́ </w:t>
      </w:r>
      <w:r w:rsidRPr="009B1D4B">
        <w:rPr>
          <w:iCs/>
        </w:rPr>
        <w:t>в Танахе</w:t>
      </w:r>
      <w:r w:rsidRPr="009B1D4B">
        <w:t xml:space="preserve"> часто понимают как то, что не имеет под собой логического </w:t>
      </w:r>
      <w:r w:rsidRPr="0096673F">
        <w:t xml:space="preserve">объяснения. Так Всевышний установил </w:t>
      </w:r>
      <w:r>
        <w:t xml:space="preserve">– </w:t>
      </w:r>
      <w:r w:rsidRPr="0096673F">
        <w:t>и всё</w:t>
      </w:r>
      <w:r>
        <w:t>!</w:t>
      </w:r>
      <w:r w:rsidRPr="0096673F">
        <w:t xml:space="preserve"> </w:t>
      </w:r>
    </w:p>
    <w:p w14:paraId="1CC440A8" w14:textId="7B8D679B" w:rsidR="00704DF9" w:rsidRDefault="00704DF9" w:rsidP="00A46D02">
      <w:r>
        <w:t>То, что всякий сын чужаков не будет есть Песах,</w:t>
      </w:r>
      <w:r w:rsidRPr="0096673F">
        <w:t xml:space="preserve"> </w:t>
      </w:r>
      <w:r>
        <w:t xml:space="preserve">это </w:t>
      </w:r>
      <w:r w:rsidRPr="0096673F">
        <w:t xml:space="preserve">соблюдалось многие годы. Есть история в трактате </w:t>
      </w:r>
      <w:r>
        <w:t xml:space="preserve">Кидушин о человеке, раввине, </w:t>
      </w:r>
      <w:r w:rsidRPr="0096673F">
        <w:t>который жил в Вавилоне. И был один язычник,</w:t>
      </w:r>
      <w:r>
        <w:t xml:space="preserve"> который пришёл к нему и сказал:</w:t>
      </w:r>
      <w:r w:rsidRPr="0096673F">
        <w:t xml:space="preserve"> </w:t>
      </w:r>
      <w:r>
        <w:t>«А</w:t>
      </w:r>
      <w:r w:rsidRPr="0096673F">
        <w:t xml:space="preserve"> я вот ел жертву Песах</w:t>
      </w:r>
      <w:r>
        <w:t>». Тот сказал:</w:t>
      </w:r>
      <w:r w:rsidRPr="0096673F">
        <w:t xml:space="preserve"> </w:t>
      </w:r>
      <w:r>
        <w:t>«А</w:t>
      </w:r>
      <w:r w:rsidRPr="0096673F">
        <w:t xml:space="preserve"> ты пробовал вот тот кусочек</w:t>
      </w:r>
      <w:r>
        <w:t>,</w:t>
      </w:r>
      <w:r w:rsidRPr="0096673F">
        <w:t xml:space="preserve"> </w:t>
      </w:r>
      <w:r>
        <w:t>с</w:t>
      </w:r>
      <w:r w:rsidRPr="0096673F">
        <w:t>амый вкусный</w:t>
      </w:r>
      <w:r>
        <w:t>?</w:t>
      </w:r>
      <w:r w:rsidRPr="0096673F">
        <w:t xml:space="preserve"> </w:t>
      </w:r>
      <w:r>
        <w:t>В</w:t>
      </w:r>
      <w:r w:rsidRPr="0096673F">
        <w:t xml:space="preserve"> следующий раз попроси его</w:t>
      </w:r>
      <w:r>
        <w:t>»</w:t>
      </w:r>
      <w:r w:rsidRPr="0096673F">
        <w:t>. Когда на следующий год человек пошёл</w:t>
      </w:r>
      <w:r>
        <w:t xml:space="preserve"> и</w:t>
      </w:r>
      <w:r w:rsidRPr="0096673F">
        <w:t xml:space="preserve"> попросил этот кусочек</w:t>
      </w:r>
      <w:r>
        <w:t xml:space="preserve"> (</w:t>
      </w:r>
      <w:r w:rsidRPr="0096673F">
        <w:t>а этот кусочек как раз нельзя есть</w:t>
      </w:r>
      <w:r>
        <w:t>)</w:t>
      </w:r>
      <w:r w:rsidRPr="0096673F">
        <w:t xml:space="preserve">, </w:t>
      </w:r>
      <w:r>
        <w:t>с</w:t>
      </w:r>
      <w:r w:rsidRPr="0096673F">
        <w:t>просили</w:t>
      </w:r>
      <w:r>
        <w:t xml:space="preserve"> его: «К</w:t>
      </w:r>
      <w:r w:rsidRPr="0096673F">
        <w:t>то теб</w:t>
      </w:r>
      <w:r>
        <w:t>я</w:t>
      </w:r>
      <w:r w:rsidRPr="0096673F">
        <w:t xml:space="preserve"> научил?</w:t>
      </w:r>
      <w:r>
        <w:t>»</w:t>
      </w:r>
      <w:r w:rsidRPr="0096673F">
        <w:t xml:space="preserve"> Он сказал</w:t>
      </w:r>
      <w:r>
        <w:t>:</w:t>
      </w:r>
      <w:r w:rsidRPr="0096673F">
        <w:t xml:space="preserve"> </w:t>
      </w:r>
      <w:r>
        <w:t>«А</w:t>
      </w:r>
      <w:r w:rsidRPr="0096673F">
        <w:t xml:space="preserve"> вот р</w:t>
      </w:r>
      <w:r>
        <w:t>е</w:t>
      </w:r>
      <w:r w:rsidRPr="0096673F">
        <w:t>бе такой-то сказал мне, что это самое вкусное</w:t>
      </w:r>
      <w:r>
        <w:t>»</w:t>
      </w:r>
      <w:r w:rsidRPr="0096673F">
        <w:t>. И человека этого казнили за то, что он, будучи язычником, ел пасхальную жертву. Это было уже во времена Второго Храма. То есть мы видим, что эт</w:t>
      </w:r>
      <w:r>
        <w:t>а</w:t>
      </w:r>
      <w:r w:rsidRPr="0096673F">
        <w:t xml:space="preserve"> традиция, что чужак не может есть пасхальную жертву, сохранялась на долгие годы. </w:t>
      </w:r>
    </w:p>
    <w:p w14:paraId="2FF13C62" w14:textId="77777777" w:rsidR="00704DF9" w:rsidRDefault="00704DF9" w:rsidP="00D76A5D">
      <w:pPr>
        <w:spacing w:line="240" w:lineRule="auto"/>
      </w:pPr>
    </w:p>
    <w:p w14:paraId="54A63CCA" w14:textId="77777777" w:rsidR="00704DF9" w:rsidRPr="000D1C4E" w:rsidRDefault="00704DF9" w:rsidP="00D76A5D">
      <w:pPr>
        <w:pStyle w:val="ad"/>
      </w:pPr>
      <w:r w:rsidRPr="000D1C4E">
        <w:t>וְכָל־עֶבֶד אִישׁ מִקְנַת־כָּסֶף וּמַלְתָּה אֹתוֹ אָז יֹאכַל בּוֹ׃</w:t>
      </w:r>
    </w:p>
    <w:p w14:paraId="0876EC46" w14:textId="77777777" w:rsidR="00704DF9" w:rsidRDefault="00704DF9" w:rsidP="00D76A5D">
      <w:pPr>
        <w:pStyle w:val="a9"/>
      </w:pPr>
      <w:r>
        <w:t>вехоль-э́вед иш микнат-ка́сеф умальта́ ото́ аз ёхаль бо</w:t>
      </w:r>
    </w:p>
    <w:p w14:paraId="5552F991" w14:textId="77777777" w:rsidR="00704DF9" w:rsidRDefault="00704DF9" w:rsidP="00D76A5D">
      <w:pPr>
        <w:pStyle w:val="a9"/>
      </w:pPr>
      <w:r>
        <w:t xml:space="preserve">44. </w:t>
      </w:r>
      <w:r w:rsidRPr="0096673F">
        <w:t>И всякий раб</w:t>
      </w:r>
      <w:r>
        <w:t>,</w:t>
      </w:r>
      <w:r w:rsidRPr="0096673F">
        <w:t xml:space="preserve"> человек, купленный за деньги</w:t>
      </w:r>
      <w:r>
        <w:t xml:space="preserve">, </w:t>
      </w:r>
      <w:r w:rsidRPr="0096673F">
        <w:t>только если ты его обрезал</w:t>
      </w:r>
      <w:r>
        <w:t xml:space="preserve">, </w:t>
      </w:r>
      <w:r w:rsidRPr="0096673F">
        <w:t>только тогда он может есть эту жертву</w:t>
      </w:r>
      <w:r>
        <w:t>.</w:t>
      </w:r>
    </w:p>
    <w:p w14:paraId="6B3D1C18" w14:textId="77777777" w:rsidR="00704DF9" w:rsidRDefault="00704DF9" w:rsidP="00D76A5D">
      <w:pPr>
        <w:spacing w:line="240" w:lineRule="auto"/>
      </w:pPr>
    </w:p>
    <w:p w14:paraId="226BBE8E" w14:textId="77777777" w:rsidR="00704DF9" w:rsidRDefault="00704DF9" w:rsidP="00A46D02">
      <w:r>
        <w:t>Только если купленный за деньги человек обрезан, введён в завет Авраѓама, т</w:t>
      </w:r>
      <w:r w:rsidRPr="0096673F">
        <w:t>олько если ты его приобрёл, если он стал частью тебя</w:t>
      </w:r>
      <w:r>
        <w:t xml:space="preserve"> </w:t>
      </w:r>
      <w:r w:rsidRPr="0096673F">
        <w:t xml:space="preserve">и ты его обрезал, как обрезаны все </w:t>
      </w:r>
      <w:r>
        <w:t xml:space="preserve">сыны </w:t>
      </w:r>
      <w:r w:rsidRPr="0096673F">
        <w:t xml:space="preserve">Израиля, только тогда он может есть эту жертву. </w:t>
      </w:r>
    </w:p>
    <w:p w14:paraId="1A7A0E8D" w14:textId="77777777" w:rsidR="00704DF9" w:rsidRDefault="00704DF9" w:rsidP="00186E93">
      <w:pPr>
        <w:spacing w:line="240" w:lineRule="auto"/>
      </w:pPr>
    </w:p>
    <w:p w14:paraId="578CFD34" w14:textId="77777777" w:rsidR="00704DF9" w:rsidRDefault="00704DF9" w:rsidP="00186E93">
      <w:pPr>
        <w:pStyle w:val="ad"/>
      </w:pPr>
      <w:r>
        <w:t>תּוֹשָׁב וְשָׂכִיר לֹא־יֹאכַל־בּוֹ׃</w:t>
      </w:r>
    </w:p>
    <w:p w14:paraId="56DAA6C1" w14:textId="77777777" w:rsidR="00704DF9" w:rsidRDefault="00704DF9" w:rsidP="00186E93">
      <w:pPr>
        <w:pStyle w:val="a9"/>
      </w:pPr>
      <w:r>
        <w:t>тоша́в весахи́р ло-ёхаль бо</w:t>
      </w:r>
    </w:p>
    <w:p w14:paraId="1D3C256A" w14:textId="77777777" w:rsidR="00704DF9" w:rsidRDefault="00704DF9" w:rsidP="00186E93">
      <w:pPr>
        <w:pStyle w:val="a9"/>
      </w:pPr>
      <w:r>
        <w:t xml:space="preserve">45. </w:t>
      </w:r>
      <w:r w:rsidRPr="0096673F">
        <w:t>А житель и наёмник не будет есть эту жертву</w:t>
      </w:r>
      <w:r>
        <w:t>.</w:t>
      </w:r>
    </w:p>
    <w:p w14:paraId="27740B2E" w14:textId="77777777" w:rsidR="00704DF9" w:rsidRDefault="00704DF9" w:rsidP="00186E93">
      <w:pPr>
        <w:spacing w:line="240" w:lineRule="auto"/>
      </w:pPr>
    </w:p>
    <w:p w14:paraId="29DDBBFA" w14:textId="77777777" w:rsidR="00704DF9" w:rsidRDefault="00704DF9" w:rsidP="00186E93">
      <w:pPr>
        <w:pStyle w:val="ad"/>
      </w:pPr>
      <w:r>
        <w:t>בְּבַיִת אֶחָד יֵאָכֵל לֹא־תוֹצִיא מִן־הַבַּיִת מִן־הַבָּשָׂר חוּצָה וְעֶצֶם לֹא תִשְׁבְּרוּ־בוֹ׃</w:t>
      </w:r>
    </w:p>
    <w:p w14:paraId="3A813E9C" w14:textId="77777777" w:rsidR="00704DF9" w:rsidRDefault="00704DF9" w:rsidP="00186E93">
      <w:pPr>
        <w:pStyle w:val="a9"/>
      </w:pPr>
      <w:r>
        <w:t xml:space="preserve">бева́йит эха́д еахэ́ль ло-тоци́ мин-ѓаба́йит мин-ѓабаса́р ху́ца веэ́цем ло тишберу-во́ </w:t>
      </w:r>
    </w:p>
    <w:p w14:paraId="0B4BC9E1" w14:textId="7ACC9FF7" w:rsidR="00704DF9" w:rsidRDefault="00704DF9" w:rsidP="00186E93">
      <w:pPr>
        <w:pStyle w:val="a9"/>
      </w:pPr>
      <w:r>
        <w:t>46. В</w:t>
      </w:r>
      <w:r w:rsidRPr="0096673F">
        <w:t xml:space="preserve"> одном доме она будет съедаться</w:t>
      </w:r>
      <w:r>
        <w:t xml:space="preserve">, </w:t>
      </w:r>
      <w:r w:rsidRPr="0096673F">
        <w:t xml:space="preserve">не вытаскивай </w:t>
      </w:r>
      <w:r>
        <w:t>мяса</w:t>
      </w:r>
      <w:r w:rsidRPr="0096673F">
        <w:t xml:space="preserve"> из дома</w:t>
      </w:r>
      <w:r>
        <w:t xml:space="preserve">, наружу, </w:t>
      </w:r>
      <w:r w:rsidRPr="0096673F">
        <w:t>и костей его не ломай</w:t>
      </w:r>
      <w:r>
        <w:t>.</w:t>
      </w:r>
    </w:p>
    <w:p w14:paraId="758C8318" w14:textId="77777777" w:rsidR="00704DF9" w:rsidRDefault="00704DF9" w:rsidP="00186E93">
      <w:pPr>
        <w:spacing w:line="240" w:lineRule="auto"/>
      </w:pPr>
    </w:p>
    <w:p w14:paraId="2A8E1F10" w14:textId="3ED13814" w:rsidR="00704DF9" w:rsidRPr="009B1D4B" w:rsidRDefault="00704DF9" w:rsidP="00A46D02">
      <w:r w:rsidRPr="0096673F">
        <w:t xml:space="preserve">То есть </w:t>
      </w:r>
      <w:r>
        <w:t>мясо</w:t>
      </w:r>
      <w:r w:rsidRPr="0096673F">
        <w:t xml:space="preserve"> </w:t>
      </w:r>
      <w:r w:rsidRPr="009B1D4B">
        <w:t xml:space="preserve">съедается с неповреждёнными костями, можно сказать, они обгладываются. Песах можно съесть только сидя в доме, его нельзя съесть во дворе, его нельзя взять к гостям. Мы говорили о том, что Песах </w:t>
      </w:r>
      <w:r w:rsidR="009B1D4B" w:rsidRPr="009B1D4B">
        <w:t>едят</w:t>
      </w:r>
      <w:r w:rsidRPr="009B1D4B">
        <w:t xml:space="preserve"> по числу исчисленных людей, то есть, по сути, под заповедь</w:t>
      </w:r>
      <w:r w:rsidR="009B1D4B" w:rsidRPr="009B1D4B">
        <w:t>.</w:t>
      </w:r>
    </w:p>
    <w:p w14:paraId="294A7FA8" w14:textId="77777777" w:rsidR="00704DF9" w:rsidRDefault="00704DF9" w:rsidP="00186E93">
      <w:pPr>
        <w:spacing w:line="240" w:lineRule="auto"/>
      </w:pPr>
    </w:p>
    <w:p w14:paraId="2A101784" w14:textId="77777777" w:rsidR="00704DF9" w:rsidRDefault="00704DF9" w:rsidP="00186E93">
      <w:pPr>
        <w:pStyle w:val="ad"/>
      </w:pPr>
      <w:r>
        <w:t>כָּל־עֲדַת יִשְׂרָאֵל יַעֲשׂוּ אֹתוֹ׃</w:t>
      </w:r>
    </w:p>
    <w:p w14:paraId="4662E15E" w14:textId="77777777" w:rsidR="00704DF9" w:rsidRDefault="00704DF9" w:rsidP="00186E93">
      <w:pPr>
        <w:pStyle w:val="a9"/>
      </w:pPr>
      <w:r>
        <w:t>коль-ада́т йисраэ́ль яасу́ ото́</w:t>
      </w:r>
    </w:p>
    <w:p w14:paraId="5A6CB8C0" w14:textId="62CDB7A8" w:rsidR="00704DF9" w:rsidRDefault="00704DF9" w:rsidP="00186E93">
      <w:pPr>
        <w:pStyle w:val="a9"/>
      </w:pPr>
      <w:r>
        <w:t xml:space="preserve">47. </w:t>
      </w:r>
      <w:r w:rsidRPr="0096673F">
        <w:t>Вся община Израиля будет делать его</w:t>
      </w:r>
      <w:r w:rsidR="009B1D4B">
        <w:t xml:space="preserve"> (Песах)</w:t>
      </w:r>
      <w:r>
        <w:t>.</w:t>
      </w:r>
    </w:p>
    <w:p w14:paraId="17F88348" w14:textId="77777777" w:rsidR="00704DF9" w:rsidRDefault="00704DF9" w:rsidP="00186E93">
      <w:pPr>
        <w:spacing w:line="240" w:lineRule="auto"/>
      </w:pPr>
    </w:p>
    <w:p w14:paraId="33D1195B" w14:textId="77777777" w:rsidR="00704DF9" w:rsidRDefault="00704DF9" w:rsidP="00186E93">
      <w:pPr>
        <w:pStyle w:val="ad"/>
      </w:pPr>
      <w:r>
        <w:t>וְכִי־יָגוּר אִתְּךָ גֵּר וְעָשָׂה פֶסַח לַיהוָה הִמּוֹל לוֹ כָל־זָכָר וְאָז יִקְרַב לַעֲשֹׂתוֹ וְהָיָה כְּאֶזְרַח הָאָרֶץ וְכָל־עָרֵל לֹא־יֹאכַל בּוֹ׃</w:t>
      </w:r>
    </w:p>
    <w:p w14:paraId="77C6745F" w14:textId="77777777" w:rsidR="00704DF9" w:rsidRDefault="00704DF9" w:rsidP="00186E93">
      <w:pPr>
        <w:pStyle w:val="a9"/>
      </w:pPr>
      <w:r>
        <w:t xml:space="preserve">вехи-ягу́р итеха́ гэр веа́са фэ́сах ладона́й ѓимо́ль ло холь-заха́р веа́з йикра́в лаасото́ веѓая́ кеэзра́х ѓааре́ц вехоль-арэ́ль ло-ёхаль бо </w:t>
      </w:r>
    </w:p>
    <w:p w14:paraId="136B692F" w14:textId="45942F0B" w:rsidR="00704DF9" w:rsidRDefault="00704DF9" w:rsidP="00186E93">
      <w:pPr>
        <w:pStyle w:val="a9"/>
      </w:pPr>
      <w:r>
        <w:t xml:space="preserve">48. </w:t>
      </w:r>
      <w:r w:rsidRPr="0096673F">
        <w:t>А если будет жить с тобой пришелец</w:t>
      </w:r>
      <w:r>
        <w:t xml:space="preserve"> </w:t>
      </w:r>
      <w:r w:rsidRPr="0096673F">
        <w:t xml:space="preserve">и сделал </w:t>
      </w:r>
      <w:r>
        <w:t>Песах</w:t>
      </w:r>
      <w:r w:rsidRPr="0096673F">
        <w:t xml:space="preserve"> Господу</w:t>
      </w:r>
      <w:r>
        <w:t xml:space="preserve">, </w:t>
      </w:r>
      <w:r w:rsidRPr="0096673F">
        <w:t>пусть обрежет всякого мужского пола</w:t>
      </w:r>
      <w:r>
        <w:t xml:space="preserve"> </w:t>
      </w:r>
      <w:r w:rsidRPr="0096673F">
        <w:t>и тогда сможет приблизиться делать его</w:t>
      </w:r>
      <w:r w:rsidR="009B1D4B">
        <w:t>.</w:t>
      </w:r>
      <w:r>
        <w:t xml:space="preserve"> </w:t>
      </w:r>
      <w:r w:rsidR="009B1D4B">
        <w:t>И</w:t>
      </w:r>
      <w:r w:rsidRPr="0096673F">
        <w:t xml:space="preserve"> будет он как житель земли </w:t>
      </w:r>
      <w:r>
        <w:t>(</w:t>
      </w:r>
      <w:r w:rsidRPr="0096673F">
        <w:t>как коренной житель</w:t>
      </w:r>
      <w:r>
        <w:t>); в</w:t>
      </w:r>
      <w:r w:rsidRPr="0096673F">
        <w:t>сякий, кто не обрезан, не будет есть эту жертву</w:t>
      </w:r>
    </w:p>
    <w:p w14:paraId="1AAEEF8B" w14:textId="77777777" w:rsidR="00704DF9" w:rsidRDefault="00704DF9" w:rsidP="00186E93">
      <w:pPr>
        <w:spacing w:line="240" w:lineRule="auto"/>
      </w:pPr>
    </w:p>
    <w:p w14:paraId="44285534" w14:textId="77777777" w:rsidR="00704DF9" w:rsidRDefault="00704DF9" w:rsidP="00A46D02">
      <w:r w:rsidRPr="0096673F">
        <w:t xml:space="preserve">Слово </w:t>
      </w:r>
      <w:r w:rsidRPr="0043619F">
        <w:rPr>
          <w:i/>
          <w:iCs/>
        </w:rPr>
        <w:t>эзра</w:t>
      </w:r>
      <w:r>
        <w:rPr>
          <w:i/>
          <w:iCs/>
        </w:rPr>
        <w:t>́</w:t>
      </w:r>
      <w:r w:rsidRPr="0043619F">
        <w:rPr>
          <w:i/>
          <w:iCs/>
        </w:rPr>
        <w:t>х</w:t>
      </w:r>
      <w:r>
        <w:t xml:space="preserve"> </w:t>
      </w:r>
      <w:r w:rsidRPr="0096673F">
        <w:t xml:space="preserve">на современном </w:t>
      </w:r>
      <w:r>
        <w:t>ив</w:t>
      </w:r>
      <w:r w:rsidRPr="0096673F">
        <w:t xml:space="preserve">рите означает </w:t>
      </w:r>
      <w:r w:rsidRPr="00424117">
        <w:rPr>
          <w:i/>
          <w:iCs/>
        </w:rPr>
        <w:t>гражданин</w:t>
      </w:r>
      <w:r w:rsidRPr="0096673F">
        <w:t>, как гр</w:t>
      </w:r>
      <w:r>
        <w:t>ажданин</w:t>
      </w:r>
      <w:r w:rsidRPr="0096673F">
        <w:t xml:space="preserve"> земли, как постоянный житель земли. Если он решает делать жертву, то он должен обрезаться, принять на себя все законы, которые относятся к гражданам земли, и только тогда может есть эту жертву. </w:t>
      </w:r>
    </w:p>
    <w:p w14:paraId="5A597E16" w14:textId="77777777" w:rsidR="00704DF9" w:rsidRDefault="00704DF9" w:rsidP="00186E93">
      <w:pPr>
        <w:spacing w:line="240" w:lineRule="auto"/>
      </w:pPr>
    </w:p>
    <w:p w14:paraId="3646F5CC" w14:textId="77777777" w:rsidR="00704DF9" w:rsidRDefault="00704DF9" w:rsidP="00186E93">
      <w:pPr>
        <w:pStyle w:val="ad"/>
      </w:pPr>
      <w:r>
        <w:t>תּוֹרָה אַחַת יִהְיֶה לָאֶזְרָח וְלַגֵּר הַגָּר בְּתוֹכְכֶם׃</w:t>
      </w:r>
    </w:p>
    <w:p w14:paraId="5B506AD9" w14:textId="77777777" w:rsidR="00704DF9" w:rsidRDefault="00704DF9" w:rsidP="00186E93">
      <w:pPr>
        <w:pStyle w:val="a9"/>
      </w:pPr>
      <w:r>
        <w:t>тора́ аха́т йиѓйе́ лаэзра́х велагэ́р ѓага́р бетохехэ́м</w:t>
      </w:r>
    </w:p>
    <w:p w14:paraId="371FFB92" w14:textId="77777777" w:rsidR="00704DF9" w:rsidRDefault="00704DF9" w:rsidP="00186E93">
      <w:pPr>
        <w:pStyle w:val="a9"/>
      </w:pPr>
      <w:r>
        <w:t>49. Один закон, о</w:t>
      </w:r>
      <w:r w:rsidRPr="0096673F">
        <w:t>дно правило у вас для гражданина и для пришельца</w:t>
      </w:r>
      <w:r>
        <w:t>.</w:t>
      </w:r>
    </w:p>
    <w:p w14:paraId="6102E9BA" w14:textId="77777777" w:rsidR="00704DF9" w:rsidRDefault="00704DF9" w:rsidP="00186E93">
      <w:pPr>
        <w:spacing w:line="240" w:lineRule="auto"/>
      </w:pPr>
    </w:p>
    <w:p w14:paraId="47CD6EAB" w14:textId="754A6991" w:rsidR="00704DF9" w:rsidRPr="009B1D4B" w:rsidRDefault="00704DF9" w:rsidP="00A46D02">
      <w:r>
        <w:t xml:space="preserve">Какое же это </w:t>
      </w:r>
      <w:r w:rsidRPr="0096673F">
        <w:t xml:space="preserve">правило? Если человек хочет есть пасхальную жертву, хочет принести пасхальную жертву, </w:t>
      </w:r>
      <w:r>
        <w:t xml:space="preserve">то он </w:t>
      </w:r>
      <w:r w:rsidRPr="0096673F">
        <w:t>должен обрезаться</w:t>
      </w:r>
      <w:r>
        <w:t xml:space="preserve">. </w:t>
      </w:r>
      <w:r w:rsidRPr="009B1D4B">
        <w:t xml:space="preserve">Он должен принять </w:t>
      </w:r>
      <w:r w:rsidRPr="0096673F">
        <w:t>на себя Тору</w:t>
      </w:r>
      <w:r>
        <w:t xml:space="preserve"> так</w:t>
      </w:r>
      <w:r w:rsidRPr="0096673F">
        <w:t>, как все израильтяне е</w:t>
      </w:r>
      <w:r>
        <w:t>ё</w:t>
      </w:r>
      <w:r w:rsidRPr="0096673F">
        <w:t xml:space="preserve"> принимают</w:t>
      </w:r>
      <w:r>
        <w:t xml:space="preserve"> –</w:t>
      </w:r>
      <w:r w:rsidRPr="0096673F">
        <w:t xml:space="preserve"> </w:t>
      </w:r>
      <w:r w:rsidRPr="009E238C">
        <w:rPr>
          <w:b/>
          <w:bCs/>
        </w:rPr>
        <w:t>всю Тору</w:t>
      </w:r>
      <w:r w:rsidRPr="00FE2A4A">
        <w:t xml:space="preserve">, </w:t>
      </w:r>
      <w:r w:rsidRPr="003026E3">
        <w:t>одну</w:t>
      </w:r>
      <w:r>
        <w:t xml:space="preserve"> </w:t>
      </w:r>
      <w:r w:rsidRPr="00FE2A4A">
        <w:t xml:space="preserve">Тору, и тогда он может обрезаться. </w:t>
      </w:r>
      <w:r w:rsidRPr="0096673F">
        <w:t>Нет каких-то культурол</w:t>
      </w:r>
      <w:r>
        <w:t>огических ссылок, чтобы сказать:</w:t>
      </w:r>
      <w:r w:rsidRPr="0096673F">
        <w:t xml:space="preserve"> </w:t>
      </w:r>
      <w:r>
        <w:t>«Н</w:t>
      </w:r>
      <w:r w:rsidRPr="0096673F">
        <w:t>у, вот арабы они такие, у них это в культуре, они не могут это принять</w:t>
      </w:r>
      <w:r>
        <w:t>. В</w:t>
      </w:r>
      <w:r w:rsidRPr="0096673F">
        <w:t>от такие-то</w:t>
      </w:r>
      <w:r>
        <w:t xml:space="preserve"> и</w:t>
      </w:r>
      <w:r w:rsidRPr="0096673F">
        <w:t xml:space="preserve"> такие-то народы не могут без свинины, такие-то</w:t>
      </w:r>
      <w:r>
        <w:t xml:space="preserve"> и</w:t>
      </w:r>
      <w:r w:rsidRPr="0096673F">
        <w:t xml:space="preserve"> такие-то народы не могут без конины,</w:t>
      </w:r>
      <w:r w:rsidR="007C3CA4">
        <w:t xml:space="preserve"> </w:t>
      </w:r>
      <w:r w:rsidRPr="0096673F">
        <w:t>без молока лошадиного</w:t>
      </w:r>
      <w:r>
        <w:t>,</w:t>
      </w:r>
      <w:r w:rsidRPr="0096673F">
        <w:t xml:space="preserve"> без того, без другого</w:t>
      </w:r>
      <w:r>
        <w:t>…»</w:t>
      </w:r>
      <w:r w:rsidR="009B1D4B">
        <w:t>.</w:t>
      </w:r>
      <w:r w:rsidR="007C3CA4">
        <w:t xml:space="preserve"> </w:t>
      </w:r>
      <w:r w:rsidR="009B1D4B" w:rsidRPr="009B1D4B">
        <w:t>И</w:t>
      </w:r>
      <w:r w:rsidRPr="009B1D4B">
        <w:t xml:space="preserve"> все это нельзя делать, никаких скидок культурных.</w:t>
      </w:r>
      <w:r w:rsidRPr="0096673F">
        <w:t xml:space="preserve"> Сегодня это очень принято, </w:t>
      </w:r>
      <w:r>
        <w:t>такой мультикультурализм, когда говорят:</w:t>
      </w:r>
      <w:r w:rsidRPr="0096673F">
        <w:t xml:space="preserve"> </w:t>
      </w:r>
      <w:r>
        <w:t>«В</w:t>
      </w:r>
      <w:r w:rsidRPr="0096673F">
        <w:t>от эти люди</w:t>
      </w:r>
      <w:r>
        <w:t xml:space="preserve"> –</w:t>
      </w:r>
      <w:r w:rsidRPr="0096673F">
        <w:t xml:space="preserve"> ну</w:t>
      </w:r>
      <w:r>
        <w:t>,</w:t>
      </w:r>
      <w:r w:rsidRPr="0096673F">
        <w:t xml:space="preserve"> такая у них культура, они не примитивные, они просто другие</w:t>
      </w:r>
      <w:r>
        <w:t xml:space="preserve">». </w:t>
      </w:r>
      <w:r w:rsidRPr="009E238C">
        <w:rPr>
          <w:b/>
          <w:bCs/>
        </w:rPr>
        <w:t>Тора говорит: «Тора – одна для всех, или всё, или ничего»</w:t>
      </w:r>
      <w:r w:rsidRPr="0096673F">
        <w:t>. Каждый человек, который принимает на себя пасхальную жертву, должен выполнять все те заповеди, которые он обязан выполнять, вс</w:t>
      </w:r>
      <w:r>
        <w:t>ё</w:t>
      </w:r>
      <w:r w:rsidRPr="0096673F">
        <w:t xml:space="preserve"> то, что </w:t>
      </w:r>
      <w:r w:rsidRPr="009B1D4B">
        <w:t xml:space="preserve">говорит ему Тора, </w:t>
      </w:r>
      <w:r>
        <w:t>и</w:t>
      </w:r>
      <w:r w:rsidRPr="0096673F">
        <w:t xml:space="preserve"> это одинаково для всех. Нельзя сделать кому-то скидку и сказать</w:t>
      </w:r>
      <w:r>
        <w:t>:</w:t>
      </w:r>
      <w:r w:rsidRPr="0096673F">
        <w:t xml:space="preserve"> </w:t>
      </w:r>
      <w:r>
        <w:t>«М</w:t>
      </w:r>
      <w:r w:rsidRPr="0096673F">
        <w:t xml:space="preserve">ы такому-то </w:t>
      </w:r>
      <w:r w:rsidRPr="009B1D4B">
        <w:t xml:space="preserve">народу разрешаем приносить жертву, несмотря на то что они не всё принимают из Торы». </w:t>
      </w:r>
    </w:p>
    <w:p w14:paraId="2F1B77C1" w14:textId="6459216A" w:rsidR="00704DF9" w:rsidRPr="0096673F" w:rsidRDefault="00704DF9" w:rsidP="00A46D02">
      <w:r w:rsidRPr="009B1D4B">
        <w:t>На 50 стихе надо остановиться</w:t>
      </w:r>
      <w:r w:rsidR="009B1D4B" w:rsidRPr="009B1D4B">
        <w:t>.</w:t>
      </w:r>
      <w:r w:rsidRPr="009B1D4B">
        <w:t xml:space="preserve"> </w:t>
      </w:r>
      <w:r w:rsidR="009B1D4B" w:rsidRPr="009B1D4B">
        <w:t>Н</w:t>
      </w:r>
      <w:r w:rsidRPr="009B1D4B">
        <w:t xml:space="preserve">а этом стихе строится очень много разного богословия, красивого и не очень, суть которого в том, что, мол, в Торе нет вообще никакой разницы между евреями и язычниками, ни мужского пола, ни женского, и очень </w:t>
      </w:r>
      <w:r w:rsidRPr="0096673F">
        <w:t xml:space="preserve">много всего строится. </w:t>
      </w:r>
      <w:r>
        <w:t>Но н</w:t>
      </w:r>
      <w:r w:rsidRPr="0096673F">
        <w:t xml:space="preserve">е стоит </w:t>
      </w:r>
      <w:r>
        <w:t>«</w:t>
      </w:r>
      <w:r w:rsidRPr="0096673F">
        <w:t>вчитывать</w:t>
      </w:r>
      <w:r>
        <w:t>»</w:t>
      </w:r>
      <w:r w:rsidRPr="0096673F">
        <w:t xml:space="preserve"> </w:t>
      </w:r>
      <w:r>
        <w:t>сюда</w:t>
      </w:r>
      <w:r w:rsidRPr="0096673F">
        <w:t xml:space="preserve"> то, чего тут нет. Ми</w:t>
      </w:r>
      <w:r>
        <w:t xml:space="preserve">драши, </w:t>
      </w:r>
      <w:r w:rsidRPr="0096673F">
        <w:t>толковани</w:t>
      </w:r>
      <w:r>
        <w:t>я</w:t>
      </w:r>
      <w:r w:rsidRPr="0096673F">
        <w:t xml:space="preserve"> – это хорошо, но мы разбираем здесь сам</w:t>
      </w:r>
      <w:r>
        <w:t>ы</w:t>
      </w:r>
      <w:r w:rsidRPr="0096673F">
        <w:t>й простой</w:t>
      </w:r>
      <w:r>
        <w:t>,</w:t>
      </w:r>
      <w:r w:rsidRPr="0096673F">
        <w:t xml:space="preserve"> непосредственный смысл Тор</w:t>
      </w:r>
      <w:r>
        <w:t>ы</w:t>
      </w:r>
      <w:r w:rsidRPr="0096673F">
        <w:t xml:space="preserve">. </w:t>
      </w:r>
    </w:p>
    <w:p w14:paraId="4BCDF497" w14:textId="77777777" w:rsidR="00704DF9" w:rsidRDefault="00704DF9" w:rsidP="00186E93">
      <w:pPr>
        <w:spacing w:line="240" w:lineRule="auto"/>
      </w:pPr>
    </w:p>
    <w:p w14:paraId="372D17A7" w14:textId="77777777" w:rsidR="00704DF9" w:rsidRDefault="00704DF9" w:rsidP="00186E93">
      <w:pPr>
        <w:pStyle w:val="ad"/>
      </w:pPr>
      <w:r>
        <w:t>וַיַּעֲשׂוּ כָּל־בְּנֵי יִשְׂרָאֵל כַּאֲשֶׁר צִוָּה יְהוָה אֶת־מֹשֶׁה וְאֶת־אַהֲרֹן כֵּן עָשׂוּ׃</w:t>
      </w:r>
    </w:p>
    <w:p w14:paraId="57F1307E" w14:textId="77777777" w:rsidR="00704DF9" w:rsidRDefault="00704DF9" w:rsidP="00186E93">
      <w:pPr>
        <w:pStyle w:val="a9"/>
      </w:pPr>
      <w:r>
        <w:t>ваяасу́ коль-бенэ́ йисраэ́ль кааше́р цива́ адона́й эт-моше́ веэт-аѓарон кэн асу́</w:t>
      </w:r>
    </w:p>
    <w:p w14:paraId="5ADE2EE8" w14:textId="77777777" w:rsidR="00704DF9" w:rsidRDefault="00704DF9" w:rsidP="00186E93">
      <w:pPr>
        <w:pStyle w:val="a9"/>
      </w:pPr>
      <w:r>
        <w:t xml:space="preserve">50. И </w:t>
      </w:r>
      <w:r w:rsidRPr="0096673F">
        <w:t>сделали все сыны Изра</w:t>
      </w:r>
      <w:r>
        <w:t>и</w:t>
      </w:r>
      <w:r w:rsidRPr="0096673F">
        <w:t>ля,</w:t>
      </w:r>
      <w:r>
        <w:t xml:space="preserve"> к</w:t>
      </w:r>
      <w:r w:rsidRPr="0096673F">
        <w:t xml:space="preserve">ак заповедовал Господь </w:t>
      </w:r>
      <w:r>
        <w:t>Моше</w:t>
      </w:r>
      <w:r w:rsidRPr="0096673F">
        <w:t xml:space="preserve"> и</w:t>
      </w:r>
      <w:r>
        <w:t xml:space="preserve"> Аѓарону, т</w:t>
      </w:r>
      <w:r w:rsidRPr="0096673F">
        <w:t>ак сделали</w:t>
      </w:r>
      <w:r>
        <w:t>.</w:t>
      </w:r>
    </w:p>
    <w:p w14:paraId="18BA7205" w14:textId="77777777" w:rsidR="00704DF9" w:rsidRPr="0096673F" w:rsidRDefault="00704DF9" w:rsidP="00186E93">
      <w:pPr>
        <w:spacing w:line="240" w:lineRule="auto"/>
      </w:pPr>
    </w:p>
    <w:p w14:paraId="43B4E755" w14:textId="77777777" w:rsidR="00704DF9" w:rsidRDefault="00704DF9" w:rsidP="00186E93">
      <w:pPr>
        <w:pStyle w:val="ad"/>
      </w:pPr>
      <w:r>
        <w:t>וַיְהִי בְּעֶצֶם הַיּוֹם הַזֶּה הוֹצִיא יְהוָה אֶת־בְּנֵי יִשְׂרָאֵל מֵאֶרֶץ מִצְרַיִם עַל־צִבְאֹתָם׃</w:t>
      </w:r>
    </w:p>
    <w:p w14:paraId="0E1B8697" w14:textId="77777777" w:rsidR="00704DF9" w:rsidRDefault="00704DF9" w:rsidP="00186E93">
      <w:pPr>
        <w:pStyle w:val="a9"/>
      </w:pPr>
      <w:r>
        <w:t>вайѓи́ беэ́цем ѓаём ѓазэ́ ѓоци́ адона́й эт-бенэ́ йисраэ́ль меэ́рец мицра́йим аль-цивъота́м</w:t>
      </w:r>
    </w:p>
    <w:p w14:paraId="5107191C" w14:textId="77777777" w:rsidR="00704DF9" w:rsidRPr="0096673F" w:rsidRDefault="00704DF9" w:rsidP="00186E93">
      <w:pPr>
        <w:pStyle w:val="a9"/>
      </w:pPr>
      <w:r>
        <w:t>51. И</w:t>
      </w:r>
      <w:r w:rsidRPr="0096673F">
        <w:t xml:space="preserve"> было</w:t>
      </w:r>
      <w:r>
        <w:t>:</w:t>
      </w:r>
      <w:r w:rsidRPr="0096673F">
        <w:t xml:space="preserve"> в середине этого дня</w:t>
      </w:r>
      <w:r>
        <w:t xml:space="preserve"> </w:t>
      </w:r>
      <w:r w:rsidRPr="0096673F">
        <w:t>вывел Господь сынов Изра</w:t>
      </w:r>
      <w:r>
        <w:t>и</w:t>
      </w:r>
      <w:r w:rsidRPr="0096673F">
        <w:t>ля</w:t>
      </w:r>
      <w:r>
        <w:t xml:space="preserve"> </w:t>
      </w:r>
      <w:r w:rsidRPr="0096673F">
        <w:t xml:space="preserve">из страны </w:t>
      </w:r>
      <w:r>
        <w:t>Е</w:t>
      </w:r>
      <w:r w:rsidRPr="0096673F">
        <w:t>гипетской</w:t>
      </w:r>
      <w:r>
        <w:t xml:space="preserve"> во всё</w:t>
      </w:r>
      <w:r w:rsidRPr="0096673F">
        <w:t>м воинстве их</w:t>
      </w:r>
      <w:r>
        <w:t xml:space="preserve"> </w:t>
      </w:r>
      <w:r w:rsidRPr="009E238C">
        <w:rPr>
          <w:i w:val="0"/>
          <w:iCs w:val="0"/>
        </w:rPr>
        <w:t>(</w:t>
      </w:r>
      <w:r w:rsidRPr="008E487A">
        <w:rPr>
          <w:i w:val="0"/>
        </w:rPr>
        <w:t>со всей их амуницией</w:t>
      </w:r>
      <w:r w:rsidRPr="009E238C">
        <w:rPr>
          <w:i w:val="0"/>
          <w:iCs w:val="0"/>
        </w:rPr>
        <w:t>)</w:t>
      </w:r>
      <w:r>
        <w:t>.</w:t>
      </w:r>
    </w:p>
    <w:p w14:paraId="185B213D" w14:textId="77777777" w:rsidR="00704DF9" w:rsidRPr="0096673F" w:rsidRDefault="00704DF9" w:rsidP="00186E93">
      <w:pPr>
        <w:spacing w:line="240" w:lineRule="auto"/>
      </w:pPr>
    </w:p>
    <w:p w14:paraId="49174BB7" w14:textId="6D9CA842" w:rsidR="00255451" w:rsidRDefault="00704DF9" w:rsidP="00255451">
      <w:r w:rsidRPr="0096673F">
        <w:t>Господь не просто в спешке выводит народ Израиля</w:t>
      </w:r>
      <w:r>
        <w:t>. С</w:t>
      </w:r>
      <w:r w:rsidRPr="0096673F">
        <w:t xml:space="preserve"> одной стороны</w:t>
      </w:r>
      <w:r>
        <w:t>,</w:t>
      </w:r>
      <w:r w:rsidRPr="0096673F">
        <w:t xml:space="preserve"> </w:t>
      </w:r>
      <w:r w:rsidRPr="00B25FBB">
        <w:t>не успевает скиснуть тесто</w:t>
      </w:r>
      <w:r w:rsidRPr="0096673F">
        <w:t xml:space="preserve">, </w:t>
      </w:r>
      <w:r>
        <w:t>с другой стороны</w:t>
      </w:r>
      <w:r w:rsidR="00186E93">
        <w:t>,</w:t>
      </w:r>
      <w:r>
        <w:t xml:space="preserve"> –</w:t>
      </w:r>
      <w:r w:rsidR="007C3CA4">
        <w:t xml:space="preserve"> </w:t>
      </w:r>
      <w:r w:rsidRPr="0096673F">
        <w:t xml:space="preserve">в плане имущества, в плане скота, в плане </w:t>
      </w:r>
      <w:r>
        <w:t>того</w:t>
      </w:r>
      <w:r w:rsidRPr="0096673F">
        <w:t>, что с собой берутся украшения, платья</w:t>
      </w:r>
      <w:r>
        <w:t xml:space="preserve"> –</w:t>
      </w:r>
      <w:r w:rsidRPr="0096673F">
        <w:t xml:space="preserve"> вс</w:t>
      </w:r>
      <w:r>
        <w:t>ё</w:t>
      </w:r>
      <w:r w:rsidRPr="0096673F">
        <w:t xml:space="preserve"> это собрано, вс</w:t>
      </w:r>
      <w:r>
        <w:t>ё</w:t>
      </w:r>
      <w:r w:rsidRPr="0096673F">
        <w:t xml:space="preserve"> это выходит </w:t>
      </w:r>
      <w:r>
        <w:t xml:space="preserve">с </w:t>
      </w:r>
      <w:r w:rsidRPr="0096673F">
        <w:t>сынами Израиля. Сыны Израиля идут быстро, но не налегке. Всевышний выводит народ с большим имуществом, выводит рукой крепкой, дн</w:t>
      </w:r>
      <w:r>
        <w:t>ё</w:t>
      </w:r>
      <w:r w:rsidRPr="0096673F">
        <w:t>м</w:t>
      </w:r>
      <w:r>
        <w:t>,</w:t>
      </w:r>
      <w:r w:rsidRPr="0096673F">
        <w:t xml:space="preserve"> на глазах у всех, </w:t>
      </w:r>
      <w:r>
        <w:t>не</w:t>
      </w:r>
      <w:r w:rsidRPr="0096673F">
        <w:t xml:space="preserve"> </w:t>
      </w:r>
      <w:r>
        <w:t>у</w:t>
      </w:r>
      <w:r w:rsidRPr="0096673F">
        <w:t>кра</w:t>
      </w:r>
      <w:r>
        <w:t>д</w:t>
      </w:r>
      <w:r w:rsidRPr="0096673F">
        <w:t xml:space="preserve">кой, </w:t>
      </w:r>
      <w:r>
        <w:t>не</w:t>
      </w:r>
      <w:r w:rsidRPr="0096673F">
        <w:t xml:space="preserve"> только с разрешения, с благословения фараона, но, как я уже сказ</w:t>
      </w:r>
      <w:r>
        <w:t xml:space="preserve">ал, с просьбой благословить его </w:t>
      </w:r>
      <w:r w:rsidRPr="009B1D4B">
        <w:t>самого.</w:t>
      </w:r>
      <w:r w:rsidRPr="0096673F">
        <w:t xml:space="preserve"> </w:t>
      </w:r>
      <w:r>
        <w:t>Ф</w:t>
      </w:r>
      <w:r w:rsidRPr="0096673F">
        <w:t>актически фараон выда</w:t>
      </w:r>
      <w:r>
        <w:t>ё</w:t>
      </w:r>
      <w:r w:rsidRPr="0096673F">
        <w:t>т И</w:t>
      </w:r>
      <w:r>
        <w:t>зраилю дипломатические паспорта.</w:t>
      </w:r>
      <w:r w:rsidRPr="0096673F">
        <w:t xml:space="preserve"> </w:t>
      </w:r>
      <w:r>
        <w:t>Ф</w:t>
      </w:r>
      <w:r w:rsidRPr="0096673F">
        <w:t>араон, как это и ожидалось, битву с</w:t>
      </w:r>
      <w:r>
        <w:t xml:space="preserve">о Всевышним проигрывает. </w:t>
      </w:r>
      <w:r w:rsidR="00255451">
        <w:br w:type="page"/>
      </w:r>
    </w:p>
    <w:p w14:paraId="5A93DA56" w14:textId="77777777" w:rsidR="00255451" w:rsidRPr="00016859" w:rsidRDefault="00255451" w:rsidP="00255451">
      <w:pPr>
        <w:pStyle w:val="af"/>
      </w:pPr>
      <w:bookmarkStart w:id="39" w:name="_Hlk155201030"/>
      <w:bookmarkStart w:id="40" w:name="_Toc159267155"/>
      <w:r w:rsidRPr="00016859">
        <w:t>Настоящее время (13:1-16)</w:t>
      </w:r>
      <w:bookmarkEnd w:id="40"/>
    </w:p>
    <w:p w14:paraId="752C0C73" w14:textId="77777777" w:rsidR="00255451" w:rsidRPr="00016859" w:rsidRDefault="00255451" w:rsidP="003B6BF9">
      <w:pPr>
        <w:pStyle w:val="a6"/>
      </w:pPr>
    </w:p>
    <w:bookmarkEnd w:id="39"/>
    <w:p w14:paraId="35E6979B" w14:textId="77777777" w:rsidR="00255451" w:rsidRPr="00016859" w:rsidRDefault="00255451" w:rsidP="00255451">
      <w:pPr>
        <w:pStyle w:val="a6"/>
      </w:pPr>
      <w:r w:rsidRPr="00016859">
        <w:t xml:space="preserve">С Божьей помощью мы с вами завершаем сегодня изучение недельной главы Бо и будем читать с 1 стиха 13 главы. Продолжаем читать о выходе народа из Египта и об историческом значении этого события для всего народа. </w:t>
      </w:r>
    </w:p>
    <w:p w14:paraId="6A52EAA6" w14:textId="77777777" w:rsidR="00255451" w:rsidRPr="00016859" w:rsidRDefault="00255451" w:rsidP="00171DAD">
      <w:pPr>
        <w:pStyle w:val="ad"/>
        <w:spacing w:line="20" w:lineRule="atLeast"/>
      </w:pPr>
      <w:r w:rsidRPr="00016859">
        <w:rPr>
          <w:rtl/>
        </w:rPr>
        <w:br/>
        <w:t>וַיְדַבֵּר יְהוָה אֶל־מֹשֶׁה לֵּאמֹר׃</w:t>
      </w:r>
    </w:p>
    <w:p w14:paraId="0A00DE3D" w14:textId="77777777" w:rsidR="00255451" w:rsidRPr="00016859" w:rsidRDefault="00255451" w:rsidP="00171DAD">
      <w:pPr>
        <w:pStyle w:val="a9"/>
        <w:spacing w:line="20" w:lineRule="atLeast"/>
      </w:pPr>
      <w:r w:rsidRPr="00016859">
        <w:t>вайдабэ́р адона́й эль-моше́ лемо́р</w:t>
      </w:r>
    </w:p>
    <w:p w14:paraId="5E5A8E45" w14:textId="77777777" w:rsidR="00255451" w:rsidRPr="00016859" w:rsidRDefault="00255451" w:rsidP="00171DAD">
      <w:pPr>
        <w:pStyle w:val="a9"/>
        <w:spacing w:line="20" w:lineRule="atLeast"/>
      </w:pPr>
      <w:r w:rsidRPr="00016859">
        <w:t xml:space="preserve">1. И говорил Господь к Моше, говоря: </w:t>
      </w:r>
    </w:p>
    <w:p w14:paraId="5310CB2D" w14:textId="77777777" w:rsidR="00255451" w:rsidRPr="00016859" w:rsidRDefault="00255451" w:rsidP="00171DAD">
      <w:pPr>
        <w:pStyle w:val="a6"/>
        <w:spacing w:line="20" w:lineRule="atLeast"/>
        <w:ind w:firstLine="0"/>
      </w:pPr>
    </w:p>
    <w:p w14:paraId="464F5C95" w14:textId="77777777" w:rsidR="00255451" w:rsidRPr="00016859" w:rsidRDefault="00255451" w:rsidP="00171DAD">
      <w:pPr>
        <w:pStyle w:val="ad"/>
        <w:spacing w:line="20" w:lineRule="atLeast"/>
      </w:pPr>
      <w:r w:rsidRPr="00016859">
        <w:rPr>
          <w:rtl/>
        </w:rPr>
        <w:t>קַדֶּשׁ־לִי כָל־בְּכוֹר פֶּטֶר כָּל־רֶחֶם בִּבְנֵי יִשְׂרָאֵל בָּאָדָם וּבַבְּהֵמָה לִי הוּא׃</w:t>
      </w:r>
    </w:p>
    <w:p w14:paraId="6D9F94CC" w14:textId="77777777" w:rsidR="00255451" w:rsidRPr="00016859" w:rsidRDefault="00255451" w:rsidP="00171DAD">
      <w:pPr>
        <w:pStyle w:val="a9"/>
        <w:spacing w:line="20" w:lineRule="atLeast"/>
      </w:pPr>
      <w:r w:rsidRPr="00016859">
        <w:t>кадеш-ли́ холь-бехо́р пэ́тер коль-рэ́хем бивнэ́ йисраэ́ль баада́м увабеѓема́ ли ѓу</w:t>
      </w:r>
    </w:p>
    <w:p w14:paraId="1E1C39B1" w14:textId="77777777" w:rsidR="00255451" w:rsidRPr="00016859" w:rsidRDefault="00255451" w:rsidP="00171DAD">
      <w:pPr>
        <w:pStyle w:val="a9"/>
        <w:spacing w:line="20" w:lineRule="atLeast"/>
      </w:pPr>
      <w:r w:rsidRPr="00016859">
        <w:t xml:space="preserve">2. «Освяти мне всякого первенца, вылупляющегося первым из всякой матки среди сынов Израиля </w:t>
      </w:r>
      <w:r w:rsidRPr="00016859">
        <w:rPr>
          <w:i w:val="0"/>
          <w:iCs w:val="0"/>
        </w:rPr>
        <w:t>(то есть мальчики)</w:t>
      </w:r>
      <w:r w:rsidRPr="00016859">
        <w:t>, от человека и от скота Мне принадлежит».</w:t>
      </w:r>
    </w:p>
    <w:p w14:paraId="3BDDFE36" w14:textId="77777777" w:rsidR="00255451" w:rsidRPr="00016859" w:rsidRDefault="00255451" w:rsidP="00171DAD">
      <w:pPr>
        <w:pStyle w:val="a6"/>
        <w:spacing w:line="20" w:lineRule="atLeast"/>
      </w:pPr>
    </w:p>
    <w:p w14:paraId="4E6E3F53" w14:textId="77777777" w:rsidR="00255451" w:rsidRPr="00016859" w:rsidRDefault="00255451" w:rsidP="00255451">
      <w:pPr>
        <w:pStyle w:val="a6"/>
      </w:pPr>
      <w:r w:rsidRPr="00016859">
        <w:t xml:space="preserve">Давайте остановимся на первом слове </w:t>
      </w:r>
      <w:r w:rsidRPr="00016859">
        <w:rPr>
          <w:i/>
          <w:iCs/>
        </w:rPr>
        <w:t>освяти (каде́ш)</w:t>
      </w:r>
      <w:r w:rsidRPr="00016859">
        <w:t xml:space="preserve">. Слово </w:t>
      </w:r>
      <w:r w:rsidRPr="00016859">
        <w:rPr>
          <w:i/>
          <w:iCs/>
        </w:rPr>
        <w:t>кадо́ш (святой)</w:t>
      </w:r>
      <w:r w:rsidRPr="00016859">
        <w:t xml:space="preserve"> связано с словом </w:t>
      </w:r>
      <w:r w:rsidRPr="00016859">
        <w:rPr>
          <w:i/>
          <w:iCs/>
        </w:rPr>
        <w:t>ко́деш</w:t>
      </w:r>
      <w:r w:rsidRPr="00016859">
        <w:t xml:space="preserve"> (</w:t>
      </w:r>
      <w:r w:rsidRPr="00016859">
        <w:rPr>
          <w:i/>
          <w:iCs/>
        </w:rPr>
        <w:t>святость)</w:t>
      </w:r>
      <w:r w:rsidRPr="00016859">
        <w:t xml:space="preserve">, </w:t>
      </w:r>
      <w:r w:rsidRPr="00016859">
        <w:rPr>
          <w:i/>
          <w:iCs/>
        </w:rPr>
        <w:t>лекаде́ш</w:t>
      </w:r>
      <w:r w:rsidRPr="00016859">
        <w:t xml:space="preserve"> – </w:t>
      </w:r>
      <w:r w:rsidRPr="00016859">
        <w:rPr>
          <w:i/>
          <w:iCs/>
        </w:rPr>
        <w:t>освящать</w:t>
      </w:r>
      <w:r w:rsidRPr="00016859">
        <w:t xml:space="preserve">, оно означает </w:t>
      </w:r>
      <w:r w:rsidRPr="00016859">
        <w:rPr>
          <w:i/>
          <w:iCs/>
        </w:rPr>
        <w:t>отделять</w:t>
      </w:r>
      <w:r w:rsidRPr="00016859">
        <w:t xml:space="preserve">: «Отдели его для Меня». Мы знаем историю о Хане (1 Шмуэля, 1:27-28), которая молилась и пообещала, что её первенец будет </w:t>
      </w:r>
      <w:r w:rsidRPr="00016859">
        <w:rPr>
          <w:i/>
          <w:iCs/>
        </w:rPr>
        <w:t xml:space="preserve">отделён </w:t>
      </w:r>
      <w:r w:rsidRPr="00016859">
        <w:t>Всевышнему, и в возрасте трёх лет она привела его в храм. Всевышний здесь повелевает, чтобы всякий первенец у сынов Израиля был посвящён Ему, отделён для Него. Мы не можем строить планы, как это было принято, может быть, у народа: этот в старости меня будет кормить, этот меня порадует тем, что он будет адвокатом, зубным врачом, воплотит мои мечты. Нет, этот мальчик, первенец, с самого первого дня своей жизни посвящён Господу, предназначен на служение Всевышнему, отделён для служения в Шатре откровения, затем в Храме и так далее. Сегодня этого не происходит, потому что Всевышний дал также и заповедь выкупа первенцев. И об этом мы тоже в нашей беседе поговорим, мы дойдём и до этой заповеди.</w:t>
      </w:r>
    </w:p>
    <w:p w14:paraId="76802798" w14:textId="77777777" w:rsidR="00255451" w:rsidRPr="00016859" w:rsidRDefault="00255451" w:rsidP="00255451">
      <w:pPr>
        <w:pStyle w:val="a6"/>
      </w:pPr>
      <w:r w:rsidRPr="00016859">
        <w:rPr>
          <w:i/>
          <w:iCs/>
        </w:rPr>
        <w:t>Вылупляющийся первый из всякой матки</w:t>
      </w:r>
      <w:r w:rsidRPr="00016859">
        <w:t xml:space="preserve"> – очень дословное медицинское описание. На выходе из матки есть место, которое называется «внешний зев», оно при первых родах меняет форму, младенец как бы вылупляется из него, и его первоначальная форма уже не восстанавливается. Так, собственно, определяют, рожала женщина или нет. И вот </w:t>
      </w:r>
      <w:r w:rsidRPr="00016859">
        <w:rPr>
          <w:i/>
          <w:iCs/>
        </w:rPr>
        <w:t>проклюнувшийся</w:t>
      </w:r>
      <w:r w:rsidRPr="00016859">
        <w:t xml:space="preserve">, </w:t>
      </w:r>
      <w:r w:rsidRPr="00016859">
        <w:rPr>
          <w:i/>
          <w:iCs/>
        </w:rPr>
        <w:t>вылупившийся</w:t>
      </w:r>
      <w:r w:rsidRPr="00016859">
        <w:t xml:space="preserve"> – это именно </w:t>
      </w:r>
      <w:r w:rsidRPr="00016859">
        <w:rPr>
          <w:i/>
          <w:iCs/>
        </w:rPr>
        <w:t>первенец</w:t>
      </w:r>
      <w:r w:rsidRPr="00016859">
        <w:t xml:space="preserve">, тот, кто как бы разбил яйцо изнутри. И это относится к первенцу женщины, то есть первому ребёнку, которого родила конкретная женщина, и первый ребёнок, который родился у конкретного мужчины: первый сын, если он родился первым у женщины, и первый сын, если он родился у мужчины. Если первой родилась дочь, то первенца в семье нет. </w:t>
      </w:r>
    </w:p>
    <w:p w14:paraId="2D7BE742" w14:textId="77777777" w:rsidR="00255451" w:rsidRPr="00016859" w:rsidRDefault="00255451" w:rsidP="00255451">
      <w:pPr>
        <w:pStyle w:val="a6"/>
      </w:pPr>
      <w:r w:rsidRPr="00016859">
        <w:t xml:space="preserve">Первенец нахо́дится полностью на служении Всевышнему. Его нельзя попросить сбегать за хлебом, покрасить забор или что-то ещё, он полностью посвящён Всевышнему как заклятый для Всевышнего (из этого ничего нельзя взять), и можно его использовать только в святости в храме. Такова изначальная заповедь. </w:t>
      </w:r>
    </w:p>
    <w:p w14:paraId="05639E54" w14:textId="77777777" w:rsidR="00255451" w:rsidRPr="00016859" w:rsidRDefault="00255451" w:rsidP="00171DAD">
      <w:pPr>
        <w:pStyle w:val="a6"/>
        <w:spacing w:line="20" w:lineRule="atLeast"/>
      </w:pPr>
    </w:p>
    <w:p w14:paraId="59BDBDB4" w14:textId="77777777" w:rsidR="00255451" w:rsidRPr="00016859" w:rsidRDefault="00255451" w:rsidP="00171DAD">
      <w:pPr>
        <w:pStyle w:val="ad"/>
        <w:spacing w:line="20" w:lineRule="atLeast"/>
      </w:pPr>
      <w:r w:rsidRPr="00016859">
        <w:rPr>
          <w:rtl/>
        </w:rPr>
        <w:t>וַיֹּאמֶר מֹשֶׁה אֶל־הָעָם זָכוֹר אֶת־הַיּוֹם הַזֶּה אֲשֶׁר יְצָאתֶם מִמִּצְרַיִם מִבֵּית עֲבָדִים כִּי בְּחֹזֶק יָד הוֹצִיא יְהוָֹה אֶתְכֶם מִזֶּה וְלֹא יֵאָכֵל חָמֵץ׃</w:t>
      </w:r>
    </w:p>
    <w:p w14:paraId="5F237D47" w14:textId="77777777" w:rsidR="00255451" w:rsidRPr="00016859" w:rsidRDefault="00255451" w:rsidP="00171DAD">
      <w:pPr>
        <w:pStyle w:val="a9"/>
        <w:spacing w:line="20" w:lineRule="atLeast"/>
        <w:rPr>
          <w:rFonts w:ascii="Times New Roman"/>
        </w:rPr>
      </w:pPr>
      <w:r w:rsidRPr="00016859">
        <w:t>ваёме́р моше́ эль-ѓаа́м захо́р эт-ѓаём ѓазэ́ аше́р ецатэ́м мимицра́йим мибэ́т авади́м ки бехо́зек яд ѓоци́ адона́й этхэ́м мизэ́ вело́ еахэ́ль хамэ́ц</w:t>
      </w:r>
    </w:p>
    <w:p w14:paraId="6F89F34B" w14:textId="77777777" w:rsidR="00255451" w:rsidRPr="00016859" w:rsidRDefault="00255451" w:rsidP="00171DAD">
      <w:pPr>
        <w:pStyle w:val="a9"/>
        <w:spacing w:line="20" w:lineRule="atLeast"/>
      </w:pPr>
      <w:r w:rsidRPr="00016859">
        <w:t xml:space="preserve">3. И сказал Моше народу: «Помни этот день, в который вы вышли из Египта, из дома рабства, ибо силой руки вывел вас Господь из этого, и не будете есть квасного. </w:t>
      </w:r>
    </w:p>
    <w:p w14:paraId="1A4770AC" w14:textId="77777777" w:rsidR="00255451" w:rsidRPr="00016859" w:rsidRDefault="00255451" w:rsidP="00171DAD">
      <w:pPr>
        <w:pStyle w:val="a6"/>
        <w:spacing w:line="20" w:lineRule="atLeast"/>
      </w:pPr>
    </w:p>
    <w:p w14:paraId="41BA23AB" w14:textId="166CC6A3" w:rsidR="00255451" w:rsidRPr="00016859" w:rsidRDefault="00255451" w:rsidP="00255451">
      <w:pPr>
        <w:pStyle w:val="a6"/>
      </w:pPr>
      <w:r w:rsidRPr="00016859">
        <w:t>Какая связь, и что всё это значит? Здесь есть заповедь – постоянно помнить этот день, постоянно помнить, что Всевышний уже вытаскивал нас силою Своей руки. Из года в год в Песах мы это вспоминаем</w:t>
      </w:r>
      <w:r w:rsidR="00171DAD">
        <w:t>,</w:t>
      </w:r>
      <w:r w:rsidRPr="00016859">
        <w:t xml:space="preserve"> и мы </w:t>
      </w:r>
      <w:r w:rsidRPr="00016859">
        <w:rPr>
          <w:i/>
          <w:iCs/>
        </w:rPr>
        <w:t>отказываемся от старой закваски</w:t>
      </w:r>
      <w:r w:rsidRPr="00016859">
        <w:t xml:space="preserve">, готовимся к обновлению, готовимся бросить всё старое, что тянет нас назад, что возвращает нас назад. Каждый год есть обновление. </w:t>
      </w:r>
    </w:p>
    <w:p w14:paraId="1CF71EE8" w14:textId="77777777" w:rsidR="00255451" w:rsidRPr="00016859" w:rsidRDefault="00255451" w:rsidP="00255451">
      <w:pPr>
        <w:pStyle w:val="a6"/>
      </w:pPr>
      <w:r w:rsidRPr="00016859">
        <w:t xml:space="preserve">И дальше мы читаем удивительный стих. Казалось бы, в нём очень простой смысл, но стих удивительный. Здесь Моше говорит: </w:t>
      </w:r>
    </w:p>
    <w:p w14:paraId="4F695E35" w14:textId="77777777" w:rsidR="00255451" w:rsidRPr="00016859" w:rsidRDefault="00255451" w:rsidP="00171DAD">
      <w:pPr>
        <w:pStyle w:val="a6"/>
        <w:spacing w:line="20" w:lineRule="atLeast"/>
      </w:pPr>
    </w:p>
    <w:p w14:paraId="184FEC60" w14:textId="77777777" w:rsidR="00255451" w:rsidRPr="00016859" w:rsidRDefault="00255451" w:rsidP="00171DAD">
      <w:pPr>
        <w:pStyle w:val="ad"/>
        <w:spacing w:line="20" w:lineRule="atLeast"/>
      </w:pPr>
      <w:r w:rsidRPr="00016859">
        <w:tab/>
      </w:r>
      <w:r w:rsidRPr="00016859">
        <w:rPr>
          <w:rtl/>
        </w:rPr>
        <w:t>הַיּוֹם אַתֶּם יֹצְאִים בְּחֹדֶשׁ הָ</w:t>
      </w:r>
      <w:r w:rsidRPr="00016859">
        <w:rPr>
          <w:b/>
          <w:bCs/>
          <w:rtl/>
        </w:rPr>
        <w:t>אָבִיב</w:t>
      </w:r>
      <w:r w:rsidRPr="00016859">
        <w:rPr>
          <w:rtl/>
        </w:rPr>
        <w:t>׃</w:t>
      </w:r>
    </w:p>
    <w:p w14:paraId="4D2BDF8A" w14:textId="77777777" w:rsidR="00255451" w:rsidRPr="00016859" w:rsidRDefault="00255451" w:rsidP="00171DAD">
      <w:pPr>
        <w:pStyle w:val="a9"/>
        <w:spacing w:line="20" w:lineRule="atLeast"/>
      </w:pPr>
      <w:r w:rsidRPr="00016859">
        <w:t>ѓаём атэ́м ёцеи́м бехо́деш ѓа</w:t>
      </w:r>
      <w:r w:rsidRPr="00016859">
        <w:rPr>
          <w:b/>
          <w:bCs/>
        </w:rPr>
        <w:t>ави́в</w:t>
      </w:r>
    </w:p>
    <w:p w14:paraId="272B819C" w14:textId="77777777" w:rsidR="00255451" w:rsidRPr="00016859" w:rsidRDefault="00255451" w:rsidP="00171DAD">
      <w:pPr>
        <w:pStyle w:val="a9"/>
        <w:spacing w:line="20" w:lineRule="atLeast"/>
      </w:pPr>
      <w:r w:rsidRPr="00016859">
        <w:t xml:space="preserve">4. Сегодня вы выходите в месяц </w:t>
      </w:r>
      <w:r w:rsidRPr="00016859">
        <w:rPr>
          <w:b/>
          <w:bCs/>
        </w:rPr>
        <w:t>весны</w:t>
      </w:r>
      <w:r w:rsidRPr="00016859">
        <w:t xml:space="preserve">. </w:t>
      </w:r>
    </w:p>
    <w:p w14:paraId="4B17F44B" w14:textId="77777777" w:rsidR="00255451" w:rsidRPr="00016859" w:rsidRDefault="00255451" w:rsidP="00171DAD">
      <w:pPr>
        <w:pStyle w:val="a6"/>
        <w:spacing w:line="20" w:lineRule="atLeast"/>
      </w:pPr>
    </w:p>
    <w:p w14:paraId="7103CB0B" w14:textId="77777777" w:rsidR="00255451" w:rsidRPr="00016859" w:rsidRDefault="00255451" w:rsidP="00255451">
      <w:pPr>
        <w:pStyle w:val="a6"/>
      </w:pPr>
      <w:r w:rsidRPr="00016859">
        <w:t xml:space="preserve">Всё до этого, все разговоры, всё происходит либо в будущем времени, либо в прошедшем времени: </w:t>
      </w:r>
      <w:r w:rsidRPr="00016859">
        <w:rPr>
          <w:i/>
          <w:iCs/>
        </w:rPr>
        <w:t>и сказал</w:t>
      </w:r>
      <w:r w:rsidRPr="00016859">
        <w:t xml:space="preserve">, </w:t>
      </w:r>
      <w:r w:rsidRPr="00016859">
        <w:rPr>
          <w:i/>
          <w:iCs/>
        </w:rPr>
        <w:t>и сделал</w:t>
      </w:r>
      <w:r w:rsidRPr="00016859">
        <w:t xml:space="preserve">, </w:t>
      </w:r>
      <w:r w:rsidRPr="00016859">
        <w:rPr>
          <w:i/>
          <w:iCs/>
        </w:rPr>
        <w:t>и придёте</w:t>
      </w:r>
      <w:r w:rsidRPr="00016859">
        <w:t xml:space="preserve">, </w:t>
      </w:r>
      <w:r w:rsidRPr="00016859">
        <w:rPr>
          <w:i/>
          <w:iCs/>
        </w:rPr>
        <w:t>и скажете</w:t>
      </w:r>
      <w:r w:rsidRPr="00016859">
        <w:t xml:space="preserve">. И только в этом стихе действие происходит в настоящем времени: </w:t>
      </w:r>
      <w:r w:rsidRPr="00016859">
        <w:rPr>
          <w:i/>
          <w:iCs/>
        </w:rPr>
        <w:t xml:space="preserve">сегодня </w:t>
      </w:r>
      <w:r w:rsidRPr="00016859">
        <w:t xml:space="preserve">вы выходите, это по-прежнему актуально для вас. Сегодня </w:t>
      </w:r>
      <w:r w:rsidRPr="00016859">
        <w:rPr>
          <w:i/>
          <w:iCs/>
        </w:rPr>
        <w:t>вы</w:t>
      </w:r>
      <w:r w:rsidRPr="00016859">
        <w:t xml:space="preserve"> выходите, сегодня </w:t>
      </w:r>
      <w:r w:rsidRPr="00016859">
        <w:rPr>
          <w:i/>
          <w:iCs/>
        </w:rPr>
        <w:t>я</w:t>
      </w:r>
      <w:r w:rsidRPr="00016859">
        <w:t xml:space="preserve"> выхожу, сегодня </w:t>
      </w:r>
      <w:r w:rsidRPr="00016859">
        <w:rPr>
          <w:i/>
          <w:iCs/>
        </w:rPr>
        <w:t>мы</w:t>
      </w:r>
      <w:r w:rsidRPr="00016859">
        <w:t xml:space="preserve"> выходим, </w:t>
      </w:r>
      <w:r w:rsidRPr="00016859">
        <w:rPr>
          <w:i/>
          <w:iCs/>
        </w:rPr>
        <w:t>они</w:t>
      </w:r>
      <w:r w:rsidRPr="00016859">
        <w:t xml:space="preserve"> выходят. Ну, а те – не выходят, потому что не захотели. Месяц </w:t>
      </w:r>
      <w:r w:rsidRPr="00016859">
        <w:rPr>
          <w:i/>
          <w:iCs/>
        </w:rPr>
        <w:t>авив</w:t>
      </w:r>
      <w:r w:rsidRPr="00016859">
        <w:t xml:space="preserve"> – месяц начала распускания бутонов, в этот месяц мы выходим. Есть обновление у года, есть обновление у нас, есть обновление у человечества. Мы должны помнить, что Всевышний способен, силён нас обновлять, освобождать, исцелять, всё это уже происходило в Египте, и всё это – сила Всевышнего. Это значит, что Всевышний в нас заинтересован, что мы Ему важны, что Он действует в нас и что Он способен освободить нас. Он не выбросит нас на переработку, не откажется от нас как от каких-то испорченных и не наделает новых, нет. Он выведет нас, спасёт нас, избавит нас. Он – Спаситель, Он – Избавитель, такова Его природа. И это то, с чего начинает Моше свой разговор с народом. </w:t>
      </w:r>
    </w:p>
    <w:p w14:paraId="3991511E" w14:textId="77777777" w:rsidR="00255451" w:rsidRPr="00016859" w:rsidRDefault="00255451" w:rsidP="00255451">
      <w:pPr>
        <w:pStyle w:val="a6"/>
      </w:pPr>
    </w:p>
    <w:p w14:paraId="16E1C9F0" w14:textId="77777777" w:rsidR="00255451" w:rsidRPr="00016859" w:rsidRDefault="00255451" w:rsidP="00255451">
      <w:pPr>
        <w:pStyle w:val="ad"/>
      </w:pPr>
      <w:r w:rsidRPr="00016859">
        <w:rPr>
          <w:rtl/>
        </w:rPr>
        <w:t>וְהָיָה כִי־יְבִיאֲךָ יְהוָה אֶל־אֶרֶץ הַכְּנַעֲנִי וְהַחִתִּי וְהָאֱמֹרִי וְהַחִוִּי וְהַיְבוּסִי אֲשֶׁר נִשְׁבַּע לַאֲבֹתֶיךָ לָתֶת לָךְ אֶרֶץ זָבַת חָלָב וּדְבָשׁ וְעָבַדְתָּ אֶת־הָעֲבֹדָה הַזֹּאת בַּחֹדֶשׁ הַזֶּה׃</w:t>
      </w:r>
    </w:p>
    <w:p w14:paraId="6F0CAE16" w14:textId="77777777" w:rsidR="00255451" w:rsidRPr="00016859" w:rsidRDefault="00255451" w:rsidP="00255451">
      <w:pPr>
        <w:pStyle w:val="a9"/>
        <w:rPr>
          <w:rFonts w:ascii="Times New Roman"/>
        </w:rPr>
      </w:pPr>
      <w:r w:rsidRPr="00016859">
        <w:t xml:space="preserve">веѓая́ хи-евиаха́ адона́ эль-э́рец ѓакенаани́ веѓахити́ веѓаэмори́ веѓахиви́ви веѓайвуси́ аше́р нишба́ лаавотэ́ха ла́тет лах э́рец зава́т хала́в удва́ш веавадта́ эт-ѓаавода́ ѓазо́т бахо́деш ѓазэ́ </w:t>
      </w:r>
    </w:p>
    <w:p w14:paraId="547F8125" w14:textId="77777777" w:rsidR="00255451" w:rsidRPr="00016859" w:rsidRDefault="00255451" w:rsidP="00255451">
      <w:pPr>
        <w:pStyle w:val="a9"/>
      </w:pPr>
      <w:r w:rsidRPr="00016859">
        <w:t xml:space="preserve">5. И будет, когда приведёт тебя Господь в страну хананеев, и хеттейцев, и аморейцев, и хивейцев, и йевусеев, о которой Он клялся отцам твоим дать тебе, в страну, текущую молоком и мёдом </w:t>
      </w:r>
      <w:r w:rsidRPr="00016859">
        <w:rPr>
          <w:i w:val="0"/>
          <w:iCs w:val="0"/>
        </w:rPr>
        <w:t>(мы много говорили об этом понятии)</w:t>
      </w:r>
      <w:r w:rsidRPr="00016859">
        <w:t>, и будешь служить этим служением в этот месяц.</w:t>
      </w:r>
    </w:p>
    <w:p w14:paraId="3A8A4BB9" w14:textId="77777777" w:rsidR="00255451" w:rsidRPr="00016859" w:rsidRDefault="00255451" w:rsidP="00255451">
      <w:pPr>
        <w:pStyle w:val="a6"/>
      </w:pPr>
      <w:r w:rsidRPr="00016859">
        <w:t xml:space="preserve"> </w:t>
      </w:r>
    </w:p>
    <w:p w14:paraId="6687C588" w14:textId="77777777" w:rsidR="00255451" w:rsidRPr="00016859" w:rsidRDefault="00255451" w:rsidP="00255451">
      <w:pPr>
        <w:pStyle w:val="a6"/>
      </w:pPr>
      <w:r w:rsidRPr="00016859">
        <w:t xml:space="preserve">Прежде всего каким служением? «Выходи из Египта, помни, что Господь вывел тебя» – это начало служения, дальше – формы этого служения. </w:t>
      </w:r>
    </w:p>
    <w:p w14:paraId="01B1DDA2" w14:textId="77777777" w:rsidR="00255451" w:rsidRPr="00016859" w:rsidRDefault="00255451" w:rsidP="00171DAD">
      <w:pPr>
        <w:pStyle w:val="a6"/>
        <w:spacing w:line="20" w:lineRule="atLeast"/>
      </w:pPr>
    </w:p>
    <w:p w14:paraId="1F90408F" w14:textId="77777777" w:rsidR="00255451" w:rsidRPr="00016859" w:rsidRDefault="00255451" w:rsidP="00171DAD">
      <w:pPr>
        <w:pStyle w:val="ad"/>
        <w:spacing w:line="20" w:lineRule="atLeast"/>
      </w:pPr>
      <w:r w:rsidRPr="00016859">
        <w:rPr>
          <w:rtl/>
        </w:rPr>
        <w:t>שִׁבְעַת יָמִים תֹּאכַל מַצֹּת וּבַיּוֹם הַשְּׁבִיעִי חַג לַיהוָה׃</w:t>
      </w:r>
    </w:p>
    <w:p w14:paraId="7C0963F9" w14:textId="77777777" w:rsidR="00255451" w:rsidRPr="00016859" w:rsidRDefault="00255451" w:rsidP="00171DAD">
      <w:pPr>
        <w:pStyle w:val="a9"/>
        <w:spacing w:line="20" w:lineRule="atLeast"/>
      </w:pPr>
      <w:r w:rsidRPr="00016859">
        <w:t>шивъа́т ями́м тоха́ль мацо́т уваём ѓашевии́ хаг ладона́й</w:t>
      </w:r>
    </w:p>
    <w:p w14:paraId="0F4D36E1" w14:textId="77777777" w:rsidR="00255451" w:rsidRPr="00016859" w:rsidRDefault="00255451" w:rsidP="00171DAD">
      <w:pPr>
        <w:pStyle w:val="a9"/>
        <w:spacing w:line="20" w:lineRule="atLeast"/>
      </w:pPr>
      <w:r w:rsidRPr="00016859">
        <w:t xml:space="preserve">6. Семь дней будешь есть мацу (опресноки), в седьмой день – праздник Господу. </w:t>
      </w:r>
    </w:p>
    <w:p w14:paraId="203F0D1D" w14:textId="77777777" w:rsidR="00255451" w:rsidRPr="00016859" w:rsidRDefault="00255451" w:rsidP="00171DAD">
      <w:pPr>
        <w:pStyle w:val="a6"/>
        <w:spacing w:line="20" w:lineRule="atLeast"/>
      </w:pPr>
    </w:p>
    <w:p w14:paraId="2DE6CDEE" w14:textId="77777777" w:rsidR="00255451" w:rsidRPr="00016859" w:rsidRDefault="00255451" w:rsidP="00171DAD">
      <w:pPr>
        <w:pStyle w:val="ad"/>
        <w:spacing w:line="20" w:lineRule="atLeast"/>
      </w:pPr>
      <w:r w:rsidRPr="00016859">
        <w:rPr>
          <w:rtl/>
        </w:rPr>
        <w:t>מַצּוֹת יֵאָכֵל אֵת שִׁבְעַת הַיָּמִים וְלֹא־יֵרָאֶה לְךָ חָמֵץ וְלֹא־יֵרָאֶה לְךָ שְׂאֹר בְּכָל־גְּבֻלֶךָ׃</w:t>
      </w:r>
    </w:p>
    <w:p w14:paraId="0A76E660" w14:textId="77777777" w:rsidR="00255451" w:rsidRPr="00016859" w:rsidRDefault="00255451" w:rsidP="00171DAD">
      <w:pPr>
        <w:pStyle w:val="a9"/>
        <w:spacing w:line="20" w:lineRule="atLeast"/>
        <w:rPr>
          <w:rFonts w:ascii="Times New Roman"/>
        </w:rPr>
      </w:pPr>
      <w:r w:rsidRPr="00016859">
        <w:t>мацо́т еахэ́ль эт шивъа́т ѓаями́м вело-ераэ́ леха́ хамэ́ц вело-ераэ́ леха́ сео́р бехоль-гевуле́ха</w:t>
      </w:r>
    </w:p>
    <w:p w14:paraId="0E70AC39" w14:textId="77777777" w:rsidR="00255451" w:rsidRPr="00016859" w:rsidRDefault="00255451" w:rsidP="00171DAD">
      <w:pPr>
        <w:pStyle w:val="a9"/>
        <w:spacing w:line="20" w:lineRule="atLeast"/>
      </w:pPr>
      <w:r w:rsidRPr="00016859">
        <w:t xml:space="preserve">7. Мацу будете есть семь дней, и квасное, и закваска не покажутся тебе (не будут тебе видны) во всех твоих пределах. </w:t>
      </w:r>
    </w:p>
    <w:p w14:paraId="138BB4CA" w14:textId="77777777" w:rsidR="00255451" w:rsidRPr="00016859" w:rsidRDefault="00255451" w:rsidP="00171DAD">
      <w:pPr>
        <w:pStyle w:val="a6"/>
        <w:spacing w:line="20" w:lineRule="atLeast"/>
      </w:pPr>
    </w:p>
    <w:p w14:paraId="71A3780E" w14:textId="77777777" w:rsidR="00255451" w:rsidRPr="00016859" w:rsidRDefault="00255451" w:rsidP="00255451">
      <w:pPr>
        <w:pStyle w:val="a6"/>
      </w:pPr>
      <w:r w:rsidRPr="00016859">
        <w:t>То есть надо убрать всё квасное. Не только не есть его, но и не видеть, убрать вообще из наличия, убрать за пределы своего стана, убрать из всех твоих пределов всё квасное и саму закваску.</w:t>
      </w:r>
    </w:p>
    <w:p w14:paraId="2741A6A6" w14:textId="77777777" w:rsidR="00255451" w:rsidRPr="00016859" w:rsidRDefault="00255451" w:rsidP="00255451">
      <w:pPr>
        <w:pStyle w:val="ad"/>
      </w:pPr>
      <w:r w:rsidRPr="00016859">
        <w:rPr>
          <w:rtl/>
        </w:rPr>
        <w:br/>
        <w:t>וְהִגַּדְתָּ לְבִנְךָ בַּיּוֹם הַהוּא לֵאמֹר בַּעֲבוּר זֶה עָשָׂה יְהוָה לִי בְּצֵאתִי מִמִּצְרָיִם׃</w:t>
      </w:r>
    </w:p>
    <w:p w14:paraId="1CA307FF" w14:textId="77777777" w:rsidR="00255451" w:rsidRPr="00016859" w:rsidRDefault="00255451" w:rsidP="00255451">
      <w:pPr>
        <w:pStyle w:val="a9"/>
      </w:pPr>
      <w:r w:rsidRPr="00016859">
        <w:t>веѓигадта́ левинха́ баём ѓаѓу́ лемо́р бааву́р зэ аса́ адона́й ли бецети́ мимицра́йим</w:t>
      </w:r>
    </w:p>
    <w:p w14:paraId="3576855F" w14:textId="77777777" w:rsidR="00255451" w:rsidRPr="00016859" w:rsidRDefault="00255451" w:rsidP="00255451">
      <w:pPr>
        <w:pStyle w:val="a9"/>
      </w:pPr>
      <w:r w:rsidRPr="00016859">
        <w:t xml:space="preserve">8. И скажешь ты сыну своему в тот день, говоря: «Ради этого Господь сделал мне, когда я выходил из Египта». </w:t>
      </w:r>
    </w:p>
    <w:p w14:paraId="1EE76F25" w14:textId="77777777" w:rsidR="00255451" w:rsidRPr="00016859" w:rsidRDefault="00255451" w:rsidP="00255451">
      <w:pPr>
        <w:pStyle w:val="a6"/>
      </w:pPr>
    </w:p>
    <w:p w14:paraId="2F9FABEB" w14:textId="06736DED" w:rsidR="00255451" w:rsidRPr="00016859" w:rsidRDefault="00255451" w:rsidP="00255451">
      <w:pPr>
        <w:pStyle w:val="a6"/>
      </w:pPr>
      <w:r w:rsidRPr="00016859">
        <w:t xml:space="preserve">Это то, что мы должны рассказать детям: «Вот это служение не только в память о том, что тогда мои отцы, прадед, прапрадед моего прапрадеда выходили из Египта. Это служение для того, чтобы помнить, что́ сделал Господь </w:t>
      </w:r>
      <w:r w:rsidRPr="00016859">
        <w:rPr>
          <w:i/>
          <w:iCs/>
        </w:rPr>
        <w:t>мне</w:t>
      </w:r>
      <w:r w:rsidRPr="00016859">
        <w:t xml:space="preserve">, когда </w:t>
      </w:r>
      <w:r w:rsidRPr="00016859">
        <w:rPr>
          <w:i/>
          <w:iCs/>
        </w:rPr>
        <w:t>я</w:t>
      </w:r>
      <w:r w:rsidRPr="00016859">
        <w:t xml:space="preserve"> выходил из Египта. А для того, чтобы так сказать и не соврать, чтобы не говорить лозунгами, не обманывать наших детей, мы должны действительно осуществить выход из Египта, посмотреть, где нас что держит, где нас что сковывает. Не говорить лозунгами, что мы от всего освобождены, мы свободны, мы ни под чем не находимся, а действительно проверить себя. Насколько мы свободны для служения Всевышнему? Насколько мы можем пойти за Всевышним и что нас держит? Сохраняем ли мы эту верность, когда мы ведём машину и кто-то нас подрезал? Свободны ли мы в этом? Свободны ли мы, когда кто-то нас обманул, кто-то не соответствует нашим ожиданиям? В общем, у каждого своя проверка. </w:t>
      </w:r>
    </w:p>
    <w:p w14:paraId="1B93292B" w14:textId="77777777" w:rsidR="00255451" w:rsidRPr="00016859" w:rsidRDefault="00255451" w:rsidP="00255451">
      <w:pPr>
        <w:pStyle w:val="a6"/>
      </w:pPr>
    </w:p>
    <w:p w14:paraId="779F2571" w14:textId="77777777" w:rsidR="00255451" w:rsidRPr="00016859" w:rsidRDefault="00255451" w:rsidP="00255451">
      <w:pPr>
        <w:pStyle w:val="ad"/>
      </w:pPr>
      <w:r w:rsidRPr="00016859">
        <w:rPr>
          <w:rtl/>
        </w:rPr>
        <w:t>וְהָיָה לְךָ לְאוֹת עַל־יָדְךָ וּלְזִכָּרוֹן בֵּין עֵינֶיךָ לְמַעַן תִּהְיֶה תּוֹרַת יְהוָה בְּפִיךָ כִּי בְּיָד חֲזָקָה הוֹצִאֲךָ יְהוָֹה מִמִּצְרָיִם׃</w:t>
      </w:r>
    </w:p>
    <w:p w14:paraId="2F6C638D" w14:textId="77777777" w:rsidR="00255451" w:rsidRPr="00016859" w:rsidRDefault="00255451" w:rsidP="00255451">
      <w:pPr>
        <w:pStyle w:val="a9"/>
      </w:pPr>
      <w:r w:rsidRPr="00016859">
        <w:t>веѓая́ леха́ лео́т аль-ядеха́ ульзикаро́н бэн энэ́ха лема́ан тиѓйе тора́т адона́й бефи́ха ки бея́д хазака́ ѓоциаха́ адона́й мимицра́йим</w:t>
      </w:r>
    </w:p>
    <w:p w14:paraId="6C33E9AB" w14:textId="77777777" w:rsidR="00255451" w:rsidRPr="00016859" w:rsidRDefault="00255451" w:rsidP="00255451">
      <w:pPr>
        <w:pStyle w:val="a9"/>
      </w:pPr>
      <w:r w:rsidRPr="00016859">
        <w:t>9. И будет это тебе знаком на руке твоей, между глазами твоими, чтобы в устах твоих было Слово Господне (Тора), ибо рукою сильной вывел тебя Господь из Египта.</w:t>
      </w:r>
    </w:p>
    <w:p w14:paraId="1E982FF9" w14:textId="77777777" w:rsidR="00255451" w:rsidRPr="00016859" w:rsidRDefault="00255451" w:rsidP="00255451">
      <w:pPr>
        <w:pStyle w:val="a9"/>
      </w:pPr>
    </w:p>
    <w:p w14:paraId="4F7517D5" w14:textId="77777777" w:rsidR="00255451" w:rsidRPr="00016859" w:rsidRDefault="00255451" w:rsidP="00255451">
      <w:pPr>
        <w:pStyle w:val="a6"/>
      </w:pPr>
      <w:r w:rsidRPr="00016859">
        <w:t xml:space="preserve">Мудрецы выводят из этого заповеди о накладывании </w:t>
      </w:r>
      <w:r w:rsidRPr="00016859">
        <w:rPr>
          <w:i/>
          <w:iCs/>
        </w:rPr>
        <w:t>тфили́н</w:t>
      </w:r>
      <w:r w:rsidRPr="00016859">
        <w:t>. Но мы говорим сейчас здесь о простом смысле. Простой смысл такой: «Во всяком действии твоём, во всём, что ты совершаешь, помни, что Всевышний – Бог, Освобождающий от всяких зависимостей, Бог, Несущий свободу. Это значит, что Он заинтересован, чтобы другие освобождались: неси это всяким действием своей руки. Когда ты руководствуешься каким-то своим поступком, решаешь, какой поступок совершить, то смотри, какое действие производит Всевышний в мире. Даёт это свободу или порабощение? Несёт это свободу другим людям или ставит их в зависимость? Приближает их ко Всевышнему или удаляет от Него?»</w:t>
      </w:r>
    </w:p>
    <w:p w14:paraId="5A201EF1" w14:textId="77777777" w:rsidR="00255451" w:rsidRPr="00016859" w:rsidRDefault="00255451" w:rsidP="00255451">
      <w:pPr>
        <w:pStyle w:val="a6"/>
      </w:pPr>
      <w:r w:rsidRPr="00016859">
        <w:rPr>
          <w:i/>
          <w:iCs/>
        </w:rPr>
        <w:t>Между твоими глазами –</w:t>
      </w:r>
      <w:r w:rsidRPr="00016859">
        <w:t xml:space="preserve"> это в древней традиции понимается как </w:t>
      </w:r>
      <w:r w:rsidRPr="00016859">
        <w:rPr>
          <w:i/>
          <w:iCs/>
        </w:rPr>
        <w:t>над головой</w:t>
      </w:r>
      <w:r w:rsidRPr="00016859">
        <w:t xml:space="preserve">, как такая своеобразная </w:t>
      </w:r>
      <w:r w:rsidRPr="00016859">
        <w:rPr>
          <w:i/>
          <w:iCs/>
        </w:rPr>
        <w:t>антенна</w:t>
      </w:r>
      <w:r w:rsidRPr="00016859">
        <w:t xml:space="preserve">, как то, каким образом мы воспринимаем мир. И в то же время это и как </w:t>
      </w:r>
      <w:r w:rsidRPr="00016859">
        <w:rPr>
          <w:i/>
          <w:iCs/>
        </w:rPr>
        <w:t>очки</w:t>
      </w:r>
      <w:r w:rsidRPr="00016859">
        <w:t xml:space="preserve"> для нас, как то, через что мы смотрим на мир. Мы смотрим на мир через выход из Египта, через то, что Творец, наш Бог – Он Освободитель. И не только Освободитель, но Он обладает замыслом, Он обладает планом, имя Его – Господь, Исполняющий обещания, у Него есть замысел и план. Вот через это мы смотрим на мир, это мы постоянно помним. </w:t>
      </w:r>
    </w:p>
    <w:p w14:paraId="1D4FF837" w14:textId="77777777" w:rsidR="00255451" w:rsidRPr="00016859" w:rsidRDefault="00255451" w:rsidP="00255451">
      <w:pPr>
        <w:pStyle w:val="a6"/>
      </w:pPr>
      <w:r w:rsidRPr="00016859">
        <w:t xml:space="preserve">Для чего это надо? Когда мы действуем по Торе и воспринимаем мир по Торе, только тогда в устах у нас будет слово Торы. Только тогда и говорить, и научить, и ответить сыну мы сможем по Торе. Вот тогда мы скажем: «Ради этого Всевышний вывел меня из Египта». </w:t>
      </w:r>
    </w:p>
    <w:p w14:paraId="1FF228B4" w14:textId="77777777" w:rsidR="00255451" w:rsidRPr="00016859" w:rsidRDefault="00255451" w:rsidP="00255451">
      <w:pPr>
        <w:pStyle w:val="a6"/>
      </w:pPr>
      <w:r w:rsidRPr="00016859">
        <w:t xml:space="preserve">Мы все – воины Всевышнего, воины-освободители. Поэтому ты должен знать, где ты прилагаешь усилия к освобождению, где ты действуешь ради освобождения других, ради приближения других ко Всевышнему, ради распространения вот этого понимания, ради рассказа о спасении, о выходе из Египта; тут и действует сильная рука Всевышнего. </w:t>
      </w:r>
    </w:p>
    <w:p w14:paraId="28104940" w14:textId="77777777" w:rsidR="00255451" w:rsidRPr="00016859" w:rsidRDefault="00255451" w:rsidP="00255451">
      <w:pPr>
        <w:pStyle w:val="ad"/>
      </w:pPr>
      <w:r w:rsidRPr="00016859">
        <w:rPr>
          <w:rtl/>
        </w:rPr>
        <w:br/>
        <w:t xml:space="preserve">וְשָׁמַרְתָּ אֶת־הַחֻקָּה הַזֹּאת לְמוֹעֲדָהּ </w:t>
      </w:r>
      <w:r w:rsidRPr="00016859">
        <w:rPr>
          <w:b/>
          <w:bCs/>
          <w:rtl/>
        </w:rPr>
        <w:t>מִיָּמִים יָמִימָה</w:t>
      </w:r>
      <w:r w:rsidRPr="00016859">
        <w:rPr>
          <w:rtl/>
        </w:rPr>
        <w:t>׃</w:t>
      </w:r>
    </w:p>
    <w:p w14:paraId="13D6D726" w14:textId="77777777" w:rsidR="00255451" w:rsidRPr="00016859" w:rsidRDefault="00255451" w:rsidP="00255451">
      <w:pPr>
        <w:pStyle w:val="a9"/>
      </w:pPr>
      <w:r w:rsidRPr="00016859">
        <w:t xml:space="preserve">вешамарта́ эт-ѓахука́ ѓазо́т лемоада́ </w:t>
      </w:r>
      <w:r w:rsidRPr="00016859">
        <w:rPr>
          <w:b/>
          <w:bCs/>
        </w:rPr>
        <w:t>миями́м ями́ма</w:t>
      </w:r>
      <w:r w:rsidRPr="00016859">
        <w:t xml:space="preserve"> </w:t>
      </w:r>
    </w:p>
    <w:p w14:paraId="34087771" w14:textId="77777777" w:rsidR="00255451" w:rsidRPr="00016859" w:rsidRDefault="00255451" w:rsidP="00255451">
      <w:pPr>
        <w:pStyle w:val="a9"/>
        <w:rPr>
          <w:b/>
          <w:bCs/>
        </w:rPr>
      </w:pPr>
      <w:r w:rsidRPr="00016859">
        <w:t xml:space="preserve">10. И сохранишь этот закон по срокам своим </w:t>
      </w:r>
      <w:r w:rsidRPr="00016859">
        <w:rPr>
          <w:b/>
          <w:bCs/>
        </w:rPr>
        <w:t>изо дня в день.</w:t>
      </w:r>
    </w:p>
    <w:p w14:paraId="43DAEB17" w14:textId="77777777" w:rsidR="00255451" w:rsidRPr="00016859" w:rsidRDefault="00255451" w:rsidP="00255451">
      <w:pPr>
        <w:pStyle w:val="a6"/>
        <w:ind w:firstLine="0"/>
      </w:pPr>
      <w:r w:rsidRPr="00016859">
        <w:t xml:space="preserve"> </w:t>
      </w:r>
    </w:p>
    <w:p w14:paraId="40799E4F" w14:textId="77777777" w:rsidR="00255451" w:rsidRPr="00016859" w:rsidRDefault="00255451" w:rsidP="00255451">
      <w:pPr>
        <w:pStyle w:val="a6"/>
      </w:pPr>
      <w:r w:rsidRPr="00016859">
        <w:t xml:space="preserve">Каждый год изо дня в день нужно это обновлять. </w:t>
      </w:r>
      <w:r w:rsidRPr="00016859">
        <w:rPr>
          <w:i/>
          <w:iCs/>
        </w:rPr>
        <w:t>Миями́м ями́ма</w:t>
      </w:r>
      <w:r w:rsidRPr="00016859">
        <w:t xml:space="preserve"> </w:t>
      </w:r>
      <w:r w:rsidRPr="00016859">
        <w:rPr>
          <w:i/>
          <w:iCs/>
        </w:rPr>
        <w:t>(изо дня в день)</w:t>
      </w:r>
      <w:r w:rsidRPr="00016859">
        <w:t xml:space="preserve"> – это значит </w:t>
      </w:r>
      <w:r w:rsidRPr="00016859">
        <w:rPr>
          <w:i/>
          <w:iCs/>
        </w:rPr>
        <w:t>постоянно</w:t>
      </w:r>
      <w:r w:rsidRPr="00016859">
        <w:t xml:space="preserve">, </w:t>
      </w:r>
      <w:r w:rsidRPr="00016859">
        <w:rPr>
          <w:i/>
          <w:iCs/>
        </w:rPr>
        <w:t>последовательно</w:t>
      </w:r>
      <w:r w:rsidRPr="00016859">
        <w:t xml:space="preserve">, </w:t>
      </w:r>
      <w:r w:rsidRPr="00016859">
        <w:rPr>
          <w:i/>
          <w:iCs/>
        </w:rPr>
        <w:t>раз за разом</w:t>
      </w:r>
      <w:r w:rsidRPr="00016859">
        <w:t xml:space="preserve"> повторять это. Невозможно сделать это десять раз и выучить, двадцать раз и выучить, мы не можем выработать в себе рефлекс. Нет, мы должны постоянно этому себя научать, должны постоянно это повторять.</w:t>
      </w:r>
    </w:p>
    <w:p w14:paraId="14BB0515" w14:textId="77777777" w:rsidR="00255451" w:rsidRPr="00016859" w:rsidRDefault="00255451" w:rsidP="00255451">
      <w:pPr>
        <w:pStyle w:val="a6"/>
      </w:pPr>
    </w:p>
    <w:p w14:paraId="65BEBBF0" w14:textId="77777777" w:rsidR="00255451" w:rsidRPr="00016859" w:rsidRDefault="00255451" w:rsidP="00255451">
      <w:pPr>
        <w:pStyle w:val="ad"/>
      </w:pPr>
      <w:r w:rsidRPr="00016859">
        <w:rPr>
          <w:shd w:val="clear" w:color="auto" w:fill="FFFFFF"/>
          <w:rtl/>
        </w:rPr>
        <w:t>וְהָיָה כִּי־יְבִאֲךָ יְהוָה אֶל־אֶרֶץ הַכְּנַעֲנִי כַּאֲשֶׁר נִשְׁבַּע לְךָ וְלַאֲבֹתֶיךָ וּנְתָנָהּ לָךְ׃</w:t>
      </w:r>
    </w:p>
    <w:p w14:paraId="613CC0B3" w14:textId="77777777" w:rsidR="00255451" w:rsidRPr="00016859" w:rsidRDefault="00255451" w:rsidP="00255451">
      <w:pPr>
        <w:pStyle w:val="a9"/>
        <w:rPr>
          <w:rFonts w:ascii="Times New Roman"/>
        </w:rPr>
      </w:pPr>
      <w:r w:rsidRPr="00016859">
        <w:t>веѓая́ ки-евиаха́ адона́й эль-э́рец ѓакенаани́ кааше́р нишба́ леха́ велаавотэ́ха унтана́ лах</w:t>
      </w:r>
    </w:p>
    <w:p w14:paraId="72B97D0C" w14:textId="77777777" w:rsidR="00255451" w:rsidRPr="00016859" w:rsidRDefault="00255451" w:rsidP="00255451">
      <w:pPr>
        <w:pStyle w:val="a9"/>
      </w:pPr>
      <w:r w:rsidRPr="00016859">
        <w:t xml:space="preserve">11. И будет, когда приведёт тебя Господь в страну Ханаанскую, о которой Он клялся (которую Он обещал) тебе и отцам твоим, и даст её тебе, </w:t>
      </w:r>
    </w:p>
    <w:p w14:paraId="50FF3663" w14:textId="77777777" w:rsidR="00255451" w:rsidRPr="00016859" w:rsidRDefault="00255451" w:rsidP="00255451">
      <w:pPr>
        <w:pStyle w:val="a6"/>
        <w:ind w:firstLine="0"/>
      </w:pPr>
    </w:p>
    <w:p w14:paraId="69D645B6" w14:textId="77777777" w:rsidR="00255451" w:rsidRPr="00016859" w:rsidRDefault="00255451" w:rsidP="00255451">
      <w:pPr>
        <w:pStyle w:val="ad"/>
      </w:pPr>
      <w:r w:rsidRPr="00016859">
        <w:rPr>
          <w:shd w:val="clear" w:color="auto" w:fill="FFFFFF"/>
          <w:rtl/>
        </w:rPr>
        <w:t>וְהַעֲבַרְתָּ כָל־פֶּטֶר־רֶחֶם לַיהוָֹה וְכָל־פֶּטֶר שֶׁגֶר בְּהֵמָה אֲשֶׁר יִהְיֶה לְךָ הַזְּכָרִים לַיהוָה׃</w:t>
      </w:r>
    </w:p>
    <w:p w14:paraId="5C3D3779" w14:textId="77777777" w:rsidR="00255451" w:rsidRPr="00016859" w:rsidRDefault="00255451" w:rsidP="00255451">
      <w:pPr>
        <w:pStyle w:val="a9"/>
        <w:rPr>
          <w:rFonts w:ascii="Times New Roman"/>
        </w:rPr>
      </w:pPr>
      <w:r w:rsidRPr="00016859">
        <w:t>веѓааварта́ холь-пэтер-рэ́хем ладона́й вехоль-пэ́тер ше́гер беѓема́ аше́р йиѓйе́ леха́ ѓазехари́м ладона́й</w:t>
      </w:r>
    </w:p>
    <w:p w14:paraId="33860D6D" w14:textId="77777777" w:rsidR="00255451" w:rsidRPr="00016859" w:rsidRDefault="00255451" w:rsidP="00255451">
      <w:pPr>
        <w:pStyle w:val="a9"/>
      </w:pPr>
      <w:r w:rsidRPr="00016859">
        <w:t xml:space="preserve">12. И проведёшь всякого вылупляющегося из матки (всякого первенца) Господу, и у всех животных (у всего своего скота), которые будут у тебя самцы (мужского пола), – Господу. </w:t>
      </w:r>
    </w:p>
    <w:p w14:paraId="38BDDABA" w14:textId="77777777" w:rsidR="00255451" w:rsidRPr="00016859" w:rsidRDefault="00255451" w:rsidP="00255451">
      <w:pPr>
        <w:pStyle w:val="a6"/>
      </w:pPr>
    </w:p>
    <w:p w14:paraId="667CDA06" w14:textId="77777777" w:rsidR="00255451" w:rsidRPr="00016859" w:rsidRDefault="00255451" w:rsidP="00255451">
      <w:pPr>
        <w:pStyle w:val="ad"/>
      </w:pPr>
      <w:r w:rsidRPr="00016859">
        <w:rPr>
          <w:shd w:val="clear" w:color="auto" w:fill="FFFFFF"/>
          <w:rtl/>
        </w:rPr>
        <w:t>וְכָל־פֶּטֶר חֲמֹר תִּפְדֶּה בְשֶׂה וְאִם־לֹא תִפְדֶּה וַעֲרַפְתּוֹ וְכֹל בְּכוֹר אָדָם בְּבָנֶיךָ תִּפְדֶּה׃</w:t>
      </w:r>
    </w:p>
    <w:p w14:paraId="5EC50AD2" w14:textId="77777777" w:rsidR="00255451" w:rsidRPr="00016859" w:rsidRDefault="00255451" w:rsidP="00255451">
      <w:pPr>
        <w:pStyle w:val="a9"/>
      </w:pPr>
      <w:r w:rsidRPr="00016859">
        <w:t>вехоль-пэ́тер хамо́р тифдэ́ весэ́ веим-ло́ тифдэ́ ваарафто́ вехо́ль бехо́р ада́м беванэ́ха тифдэ́</w:t>
      </w:r>
    </w:p>
    <w:p w14:paraId="483CF0AE" w14:textId="77777777" w:rsidR="00255451" w:rsidRPr="00016859" w:rsidRDefault="00255451" w:rsidP="00255451">
      <w:pPr>
        <w:pStyle w:val="a9"/>
      </w:pPr>
      <w:r w:rsidRPr="00016859">
        <w:t>13. А всякого первенца осла выкупай ягнёнком, а если нет, то выворачивай ему голову; а всякого первенца человеческого, из твоих сыновей, искупай.</w:t>
      </w:r>
    </w:p>
    <w:p w14:paraId="64EA2D9B" w14:textId="77777777" w:rsidR="00255451" w:rsidRPr="00016859" w:rsidRDefault="00255451" w:rsidP="00255451">
      <w:pPr>
        <w:pStyle w:val="a6"/>
      </w:pPr>
    </w:p>
    <w:p w14:paraId="06E490D1" w14:textId="77777777" w:rsidR="00255451" w:rsidRPr="00016859" w:rsidRDefault="00255451" w:rsidP="00255451">
      <w:pPr>
        <w:pStyle w:val="a6"/>
      </w:pPr>
      <w:r w:rsidRPr="00016859">
        <w:t xml:space="preserve">Осёл в данном случае находится на особом статусе. Хотя осёл – нечистое животное, мы видим, что он очень много участвует в жизни Патриархов, он верный спутник Патриарха и спутник любого избавления: Моше едет на осле, Машиах въезжает в Иерусалим на осле. И осёл – друг человека (как и собака), поэтому у него немножко другой статус, его тоже можно выкупать, как и первенца человека. А если его не выкупать, то ты его должен как-то умертвить, потому что он всё равно не будет служить тебе. С одной стороны, он первенец, и он вроде бы Господень, с другой стороны, он нечист. Он оказывается на такой вот нейтральной территории, его можно только выкупить или погубить. Сегодня (и вообще из поколения в поколение) принято выкупать, это делается очень красивой процедурой. Редкая заповедь, которую можно исполнить и посмотреть на её исполнение. </w:t>
      </w:r>
    </w:p>
    <w:p w14:paraId="09945EEC" w14:textId="77777777" w:rsidR="00255451" w:rsidRPr="00016859" w:rsidRDefault="00255451" w:rsidP="00255451">
      <w:pPr>
        <w:pStyle w:val="a6"/>
      </w:pPr>
      <w:r w:rsidRPr="00016859">
        <w:t xml:space="preserve">В то время, когда ещё не было коѓенов, когда ещё коѓены не были отделены на службу, в храм приносили деньги как выкуп души первенца, чтобы он мог жить и ради семьи, и ради рода, чтобы он был не только на той стороне, на стороне Всевышнего, но был как лестница, которая соединяет Всевышнего и семью, в которой он родился. И чтобы он соединял в себе небесное и земное для своей семьи, был даром Всевышнего для семьи, его выкупают за пять </w:t>
      </w:r>
      <w:r w:rsidRPr="00016859">
        <w:rPr>
          <w:i/>
          <w:iCs/>
        </w:rPr>
        <w:t>се́ла</w:t>
      </w:r>
      <w:r w:rsidRPr="00016859">
        <w:t xml:space="preserve"> (или священных шекелей, 20 гер в шекеле), мы об этом читаем в книге Бемидбар (3:47). Сегодня традиция такова, что первенца выкупают у коѓена. Пять </w:t>
      </w:r>
      <w:r w:rsidRPr="00016859">
        <w:rPr>
          <w:i/>
          <w:iCs/>
        </w:rPr>
        <w:t>се́ла</w:t>
      </w:r>
      <w:r w:rsidRPr="00016859">
        <w:t xml:space="preserve"> – это где-то около семидесяти граммов серебра. </w:t>
      </w:r>
    </w:p>
    <w:p w14:paraId="1C0A31AB" w14:textId="77777777" w:rsidR="00255451" w:rsidRPr="00016859" w:rsidRDefault="00255451" w:rsidP="00255451">
      <w:pPr>
        <w:pStyle w:val="a6"/>
      </w:pPr>
      <w:r w:rsidRPr="00016859">
        <w:t xml:space="preserve">Есть разные взгляды верующих людей на тему выкупать или не выкупать. Есть те, кто говорят, что за нас уже всё заплачено, ничего ни у кого выкупать не будем, всё уже принадлежит нам. Я не знаю, кто искупил кого от служения Всевышнему и как такое может быть. </w:t>
      </w:r>
    </w:p>
    <w:p w14:paraId="4E202DDC" w14:textId="0261C7C7" w:rsidR="00255451" w:rsidRPr="00016859" w:rsidRDefault="00255451" w:rsidP="00255451">
      <w:pPr>
        <w:pStyle w:val="a6"/>
      </w:pPr>
      <w:r w:rsidRPr="00016859">
        <w:t>Поскольку я коѓен по происхождению, мне часто приходится принимать выкуп за первенца, деньги эти откладываются у меня на какие-то служения. Когда какие-то люди хотят дать этот взнос для выкупа души, то я получаю от людей свидетельства больших благословений, которые они видят в жизни, когда они первенца выкупают. И я могу сказать, что есть у этого плод. Я не хочу говорить (упаси Бог, это не так), что тот, кто не выкуплен, тот находится под проклятием. Мы никого не проклинаем, и, разумеется, человек, поступающий по вере, и живёт по своей вере. Но те, кто выкупал, те, кто делал это, обращались к коѓенам и совершали выкуп первенца</w:t>
      </w:r>
      <w:r w:rsidR="0065542A">
        <w:t>,</w:t>
      </w:r>
      <w:r w:rsidRPr="00016859">
        <w:t xml:space="preserve"> многие из них говорят о благословении, которое они видели в жизни как результат этого. Как уже было сказано, речь идёт о стоимости семидесяти граммов серебра. Часто, когда я встречаюсь с людьми, когда это происходит очно, я просто сначала дарю им эти деньги. Я говорю: «Это вам подарок на то, чтобы вы могли выкупить», чтобы это не выглядело так, что я как-то зарабатываю на этом, упаси Бог. Есть люди, которые просто хотят пожертвовать, и это тоже замечательно.</w:t>
      </w:r>
    </w:p>
    <w:p w14:paraId="438C285D" w14:textId="77777777" w:rsidR="00255451" w:rsidRPr="00016859" w:rsidRDefault="00255451" w:rsidP="00255451">
      <w:pPr>
        <w:pStyle w:val="a6"/>
      </w:pPr>
    </w:p>
    <w:p w14:paraId="72F550A6" w14:textId="77777777" w:rsidR="00255451" w:rsidRPr="00016859" w:rsidRDefault="00255451" w:rsidP="00255451">
      <w:pPr>
        <w:pStyle w:val="ad"/>
      </w:pPr>
      <w:r w:rsidRPr="00016859">
        <w:rPr>
          <w:rtl/>
        </w:rPr>
        <w:t>וְהָיָה כִּי־יִשְׁאָלְךָ בִנְךָ מָחָר לֵאמֹר מַה־זֹּאת וְאָמַרְתָּ אֵלָיו בְּחֹזֶק יָד הוֹצִיאָנוּ יְהוָה מִמִּצְרַיִם מִבֵּית עֲבָדִים׃</w:t>
      </w:r>
    </w:p>
    <w:p w14:paraId="4823DA7A" w14:textId="77777777" w:rsidR="00255451" w:rsidRPr="00016859" w:rsidRDefault="00255451" w:rsidP="00255451">
      <w:pPr>
        <w:pStyle w:val="a9"/>
      </w:pPr>
      <w:r w:rsidRPr="00016859">
        <w:t>веѓая́ ки-йишъалеха́ винха́ маха́р лемо́р ма-зо́т веамарта́ эла́в бехо́зек яд ѓоциа́ну адона́й мимицра́йим мибэ́т авади́м</w:t>
      </w:r>
    </w:p>
    <w:p w14:paraId="228162FF" w14:textId="77777777" w:rsidR="00255451" w:rsidRPr="00016859" w:rsidRDefault="00255451" w:rsidP="00255451">
      <w:pPr>
        <w:pStyle w:val="a9"/>
        <w:rPr>
          <w:i w:val="0"/>
          <w:iCs w:val="0"/>
          <w:sz w:val="20"/>
          <w:szCs w:val="20"/>
        </w:rPr>
      </w:pPr>
      <w:r w:rsidRPr="00016859">
        <w:t xml:space="preserve">14. А если будет, если спросит тебя сын завтра: «Что это?» Ты должен сказать (рассказать) ему: «Вывел нас сильной рукою Господь из Египта, из дома рабства. </w:t>
      </w:r>
    </w:p>
    <w:p w14:paraId="58BFA0F5" w14:textId="77777777" w:rsidR="00255451" w:rsidRPr="00016859" w:rsidRDefault="00255451" w:rsidP="00255451">
      <w:pPr>
        <w:pStyle w:val="a6"/>
      </w:pPr>
    </w:p>
    <w:p w14:paraId="4A8ECC6B" w14:textId="77777777" w:rsidR="00255451" w:rsidRPr="00016859" w:rsidRDefault="00255451" w:rsidP="00255451">
      <w:pPr>
        <w:pStyle w:val="a6"/>
      </w:pPr>
      <w:r w:rsidRPr="00016859">
        <w:t xml:space="preserve">Сын, который не очень понимает ещё, что такое вообще происходит, спросит: «Что это?» Опять-таки мы говорили о том, что очень много в Торе построено на разговоре. Тора поощряет разговор отца с сыном. Когда он меня спросит, то я не скажу ему: «Почитай, пожалуйста, 11-12 главу книги Шмот, и трактат </w:t>
      </w:r>
      <w:r w:rsidRPr="00016859">
        <w:rPr>
          <w:i/>
          <w:iCs/>
        </w:rPr>
        <w:t>Псахим</w:t>
      </w:r>
      <w:r w:rsidRPr="00016859">
        <w:t xml:space="preserve"> Талмуда, и Агаду Пасхальную, и ещё какие-то беседы по поводу Песаха». Нет, когда меня спросит сын: </w:t>
      </w:r>
      <w:r w:rsidRPr="00016859">
        <w:rPr>
          <w:i/>
          <w:iCs/>
        </w:rPr>
        <w:t>«Ма-зо́т?»</w:t>
      </w:r>
      <w:r w:rsidRPr="00016859">
        <w:t xml:space="preserve">, я должен </w:t>
      </w:r>
      <w:r w:rsidRPr="00016859">
        <w:rPr>
          <w:i/>
          <w:iCs/>
        </w:rPr>
        <w:t>сказать</w:t>
      </w:r>
      <w:r w:rsidRPr="00016859">
        <w:t xml:space="preserve"> ему, я должен </w:t>
      </w:r>
      <w:r w:rsidRPr="00016859">
        <w:rPr>
          <w:i/>
          <w:iCs/>
        </w:rPr>
        <w:t>рассказать</w:t>
      </w:r>
      <w:r w:rsidRPr="00016859">
        <w:t xml:space="preserve"> ему, я </w:t>
      </w:r>
      <w:r w:rsidRPr="00016859">
        <w:rPr>
          <w:i/>
          <w:iCs/>
        </w:rPr>
        <w:t xml:space="preserve">присоединяю </w:t>
      </w:r>
      <w:r w:rsidRPr="00016859">
        <w:t xml:space="preserve">здесь его: «Нас с тобой вывел Господь сильной рукою из дома рабства». Я должен повторять это сыну, сын должен слышать от меня, от своего папы, и каждый из нас должен повторять своим сыновьям. Это – заповедь. Устный разговор важнее, чем чтение Писания. Мы часто боимся, что мы перескажем что-то не так, упаси Бог, отступим от текста синодального перевода или от масоретского оригинала, но Тора сама повелевает, чтобы мы давали своё свидетельство. </w:t>
      </w:r>
    </w:p>
    <w:p w14:paraId="6344F08C" w14:textId="77777777" w:rsidR="00255451" w:rsidRPr="00016859" w:rsidRDefault="00255451" w:rsidP="00255451">
      <w:pPr>
        <w:pStyle w:val="a6"/>
      </w:pPr>
    </w:p>
    <w:p w14:paraId="66CD163B" w14:textId="77777777" w:rsidR="00255451" w:rsidRPr="00016859" w:rsidRDefault="00255451" w:rsidP="00255451">
      <w:pPr>
        <w:pStyle w:val="ad"/>
      </w:pPr>
      <w:r w:rsidRPr="00016859">
        <w:rPr>
          <w:shd w:val="clear" w:color="auto" w:fill="FFFFFF"/>
          <w:rtl/>
        </w:rPr>
        <w:t>וַיְהִי כִּי־הִקְשָׁה פַרְעֹה לְשַׁלְּחֵנוּ וַיַּהֲרֹג יְהוָֹה כָּל־בְּכוֹר בְּאֶרֶץ מִצְרַיִם מִבְּכֹר אָדָם וְעַד־בְּכוֹר בְּהֵמָה עַל־כֵּן אֲנִי זֹבֵחַ לַיהוָה כָּל־פֶּטֶר רֶחֶם הַזְּכָרִים וְכָל־בְּכוֹר בָּנַי אֶפְדֶּה׃</w:t>
      </w:r>
    </w:p>
    <w:p w14:paraId="64DABA6F" w14:textId="77777777" w:rsidR="00255451" w:rsidRPr="00016859" w:rsidRDefault="00255451" w:rsidP="00255451">
      <w:pPr>
        <w:pStyle w:val="a9"/>
        <w:rPr>
          <w:rFonts w:ascii="Times New Roman"/>
        </w:rPr>
      </w:pPr>
      <w:r w:rsidRPr="00016859">
        <w:t>вайѓи́ ки-ѓикша́ фаръо́ лешалехэ́ну ваяѓаро́т адона́й коль-бехо́р беэ́рец мицра́йим мибехо́р ада́м веад-бехо́р беѓема́ аль-ке́н ани́ зовэ́ях ладона́й коль-пэ́тер рэ́хем ѓазехари́м вехоль-бехо́р бана́й эфдэ́</w:t>
      </w:r>
    </w:p>
    <w:p w14:paraId="362F2ED5" w14:textId="77777777" w:rsidR="00255451" w:rsidRPr="00016859" w:rsidRDefault="00255451" w:rsidP="00255451">
      <w:pPr>
        <w:pStyle w:val="a9"/>
      </w:pPr>
      <w:r w:rsidRPr="00016859">
        <w:t>15. И было, когда тяжело было фараону отпускать нас, и убил Всевышний всех первенцев в стране Египетской, от первенца человеческого до первенца скотины, и поэтому я приношу в жертву Господу всякого разверзающего матку из самцов, а всякого первенца из сынов своих я выкуплю.</w:t>
      </w:r>
    </w:p>
    <w:p w14:paraId="4B247A8B" w14:textId="77777777" w:rsidR="00255451" w:rsidRPr="00016859" w:rsidRDefault="00255451" w:rsidP="00255451">
      <w:pPr>
        <w:pStyle w:val="a6"/>
      </w:pPr>
    </w:p>
    <w:p w14:paraId="517E062E" w14:textId="77777777" w:rsidR="00255451" w:rsidRPr="00016859" w:rsidRDefault="00255451" w:rsidP="00255451">
      <w:pPr>
        <w:pStyle w:val="a6"/>
      </w:pPr>
      <w:r w:rsidRPr="00016859">
        <w:t xml:space="preserve">Разумеется, мы, упаси Бог, не приносим в жертву детей, поэтому мы выкупаем их. </w:t>
      </w:r>
    </w:p>
    <w:p w14:paraId="6ABFEAD3" w14:textId="77777777" w:rsidR="00255451" w:rsidRPr="00016859" w:rsidRDefault="00255451" w:rsidP="00255451">
      <w:pPr>
        <w:pStyle w:val="a6"/>
      </w:pPr>
      <w:r w:rsidRPr="00016859">
        <w:t xml:space="preserve">И в 16 стихе заканчивается, собственно, недельная глава Бо: </w:t>
      </w:r>
    </w:p>
    <w:p w14:paraId="5FA091DE" w14:textId="77777777" w:rsidR="00255451" w:rsidRPr="00016859" w:rsidRDefault="00255451" w:rsidP="00255451">
      <w:pPr>
        <w:pStyle w:val="a6"/>
      </w:pPr>
    </w:p>
    <w:p w14:paraId="2E08DD19" w14:textId="77777777" w:rsidR="00255451" w:rsidRPr="00016859" w:rsidRDefault="00255451" w:rsidP="00255451">
      <w:pPr>
        <w:pStyle w:val="ad"/>
      </w:pPr>
      <w:r w:rsidRPr="00016859">
        <w:rPr>
          <w:shd w:val="clear" w:color="auto" w:fill="FFFFFF"/>
          <w:rtl/>
        </w:rPr>
        <w:t>וְהָיָה לְאוֹת עַל־יָדְכָה וּלְטוֹטָפֹת בֵּין עֵינֶיךָ כִּי בְּחֹזֶק יָד הוֹצִיאָנוּ יְהוָה מִמִּצְרָיִם׃</w:t>
      </w:r>
    </w:p>
    <w:p w14:paraId="2516CDB1" w14:textId="77777777" w:rsidR="00255451" w:rsidRPr="00016859" w:rsidRDefault="00255451" w:rsidP="00255451">
      <w:pPr>
        <w:pStyle w:val="a9"/>
        <w:rPr>
          <w:rFonts w:ascii="Times New Roman"/>
        </w:rPr>
      </w:pPr>
      <w:r w:rsidRPr="00016859">
        <w:t>веѓая́ лео́т аль-ядеха́ ультотафо́т бэн энэ́ха ки бехо́зек яд ѓоциа́ну адона́й мимицра́йим</w:t>
      </w:r>
    </w:p>
    <w:p w14:paraId="76DDCF52" w14:textId="77777777" w:rsidR="00255451" w:rsidRPr="00016859" w:rsidRDefault="00255451" w:rsidP="00255451">
      <w:pPr>
        <w:pStyle w:val="a9"/>
      </w:pPr>
      <w:r w:rsidRPr="00016859">
        <w:t xml:space="preserve">16. И будет это знамением на руке твоей </w:t>
      </w:r>
      <w:r w:rsidRPr="00016859">
        <w:rPr>
          <w:i w:val="0"/>
          <w:iCs w:val="0"/>
        </w:rPr>
        <w:t>(</w:t>
      </w:r>
      <w:r w:rsidRPr="00016859">
        <w:rPr>
          <w:rStyle w:val="a7"/>
          <w:i w:val="0"/>
          <w:iCs w:val="0"/>
        </w:rPr>
        <w:t>мы об этом уже читали)</w:t>
      </w:r>
      <w:r w:rsidRPr="00016859">
        <w:t xml:space="preserve">, тотафо́т между глазами твоими: сильной рукою вывел Он нас из Египта. </w:t>
      </w:r>
    </w:p>
    <w:p w14:paraId="36677CB1" w14:textId="77777777" w:rsidR="00255451" w:rsidRPr="00016859" w:rsidRDefault="00255451" w:rsidP="00255451">
      <w:pPr>
        <w:pStyle w:val="a6"/>
      </w:pPr>
    </w:p>
    <w:p w14:paraId="3B276E8A" w14:textId="77777777" w:rsidR="00255451" w:rsidRPr="00016859" w:rsidRDefault="00255451" w:rsidP="00255451">
      <w:pPr>
        <w:pStyle w:val="a6"/>
      </w:pPr>
      <w:r w:rsidRPr="00016859">
        <w:t xml:space="preserve">Очень много разных версий о слове </w:t>
      </w:r>
      <w:r w:rsidRPr="00016859">
        <w:rPr>
          <w:i/>
          <w:iCs/>
        </w:rPr>
        <w:t>тотафо́т</w:t>
      </w:r>
      <w:r w:rsidRPr="00016859">
        <w:t xml:space="preserve">, оно здесь уникальное. Было у женщин украшение, которое спускалось к носу с середины лба, такая своеобразная висюлька, которая вешалась на лоб. В Египте она называлась </w:t>
      </w:r>
      <w:r w:rsidRPr="00016859">
        <w:rPr>
          <w:i/>
          <w:iCs/>
        </w:rPr>
        <w:t xml:space="preserve">тотафо́т, </w:t>
      </w:r>
      <w:r w:rsidRPr="00016859">
        <w:t xml:space="preserve">своего рода тоже GPS в духовном мире. И очки, то, через что мы воспринимаем мир, наш компас, наш определитель направлений – это Тора, это действие Всевышнего по милости к нам, что Он не погубил наших первенцев, что мы имеем возможность их выкупать и имеем возможность спасения, выхода из Египта для всего народа. В этом суть природы Всевышнего, и Он начинает открываться народу как Избавитель, как Способный, Сильный и Желающий избавить от всякого зла, от всякого порабощения. </w:t>
      </w:r>
    </w:p>
    <w:p w14:paraId="72C86E9C" w14:textId="77777777" w:rsidR="00255451" w:rsidRPr="00016859" w:rsidRDefault="00255451" w:rsidP="00255451">
      <w:pPr>
        <w:pStyle w:val="a6"/>
      </w:pPr>
      <w:r w:rsidRPr="00016859">
        <w:t xml:space="preserve">Наше воспоминание, основное в нашей вере – это то, что Господь нас спас, то, что мы спасены, мы приняты в Его народ, стали частью Его народа и через Машиаха. И всех, кто принят, кто встал на этот путь, Господь ведёт. Он силён взять, привести, ввести в страну покоя. У нас самый Сильный, самый Славный, самый Великий Тренер и Учитель, и Он приведёт нас к святости и приведёт нас к тому, что мы будем Ему посвящены все. </w:t>
      </w:r>
    </w:p>
    <w:p w14:paraId="38389128" w14:textId="50065DBB" w:rsidR="00127848" w:rsidRDefault="00255451" w:rsidP="00255451">
      <w:pPr>
        <w:pStyle w:val="a6"/>
      </w:pPr>
      <w:r w:rsidRPr="00016859">
        <w:t xml:space="preserve">Разговор начался с того, что Моше пришёл к фараону и сказал: «Первенец мой – Израиль, отпусти моего первенца, иначе Я убью твоего первенца». И весь этот спор всё время продолжался вокруг первенцев. И Всевышний засвидетельствовал всему миру: «Мой первенец – Израиль, а первенцы принадлежат Мне». Как народ Израиля отделён, так и первенцы отделяются, но есть возможность выкупа. С Божьей помощью мы ещё поговорим об этом, когда будем изучать книгу Бемидбар. </w:t>
      </w:r>
      <w:r w:rsidR="00127848">
        <w:br w:type="page"/>
      </w:r>
    </w:p>
    <w:p w14:paraId="14774818" w14:textId="77777777" w:rsidR="00127848" w:rsidRDefault="00127848" w:rsidP="00A46D02">
      <w:pPr>
        <w:pStyle w:val="af"/>
        <w:spacing w:line="276" w:lineRule="auto"/>
      </w:pPr>
      <w:bookmarkStart w:id="41" w:name="_Toc159267156"/>
      <w:r>
        <w:t>Человек и фараон</w:t>
      </w:r>
      <w:bookmarkEnd w:id="41"/>
    </w:p>
    <w:p w14:paraId="3F157744" w14:textId="77777777" w:rsidR="00127848" w:rsidRDefault="00127848" w:rsidP="00A46D02">
      <w:pPr>
        <w:pStyle w:val="a6"/>
      </w:pPr>
    </w:p>
    <w:p w14:paraId="358D4E89" w14:textId="77777777" w:rsidR="00127848" w:rsidRDefault="00127848" w:rsidP="00A46D02">
      <w:pPr>
        <w:pStyle w:val="a6"/>
      </w:pPr>
      <w:r w:rsidRPr="0097662F">
        <w:t xml:space="preserve">По заголовку нашего отрывка из недельной главы Бо видно, что мне захотелось поговорить о фараоне, захотелось очеловечить фигуру человека, который был царём Египта на момент Исхода народа Израиля. Я не зря употребил тавтологию «очеловечить фигуру человека»: дело в том, что фараона-человека в Торе очень трудно разглядеть. Он выглядит какой-то жалкой карикатурой на человека, карикатурой, лишённой всякой индивидуальности, всякой личности. Словно какая-то кукла, надетая на руку Всевышнего, он действует как человек, лишённый свободы воли, нисколько не сам по себе. И хотелось бы понять – немножко, можно так сказать, постучать по этой кукле и спросить, есть ли кто живой, есть ли кто-то внутри, кто-то человечный за этим образом фараона, который рисуется в Торе, и что это </w:t>
      </w:r>
      <w:r>
        <w:t xml:space="preserve">для нас значит, что мы можем выучить для себя из </w:t>
      </w:r>
      <w:r w:rsidRPr="0097662F">
        <w:t xml:space="preserve">этого очеловеченного </w:t>
      </w:r>
      <w:r>
        <w:t xml:space="preserve">образа фараона. </w:t>
      </w:r>
    </w:p>
    <w:p w14:paraId="090AA7A7" w14:textId="77777777" w:rsidR="00127848" w:rsidRPr="00BE5572" w:rsidRDefault="00127848" w:rsidP="00A46D02">
      <w:pPr>
        <w:pStyle w:val="a6"/>
        <w:rPr>
          <w:highlight w:val="yellow"/>
        </w:rPr>
      </w:pPr>
      <w:r w:rsidRPr="0097662F">
        <w:t xml:space="preserve">Начнём, может быть, с другого, «нечеловечного» образа фараона (7:14-15): «И сказал Господь Моше: «Упорно сердце фараона, он не хочет отпустить народ. Пойди к фараону утром, вот как выходит он к воде, ты встань против него на берегу реки и посох, который превращался в змея, возьми в руку твою». Комментаторы объясняют, для чего фараон выходит </w:t>
      </w:r>
      <w:r>
        <w:t xml:space="preserve">утром к воде так: «Фараон провозглашает себя богом, он – не человек, он – бог. У бога, естественно, нет никаких потребностей, нет никаких нужд. Вот он и вынужден скрывать свои нужды, и поэтому до рассвета он выходит к Нилу, чтобы справить свои человеческие нужды». Конечно, это только мидраш, но о том, что фараон провозглашает себя богом, говорит и пророк Йехезкель в 29 главе 3 стихе: «Так сказал Господь: «Вот, Я – против тебя, </w:t>
      </w:r>
      <w:r w:rsidRPr="00B60E66">
        <w:t>паро, царь Мицрайима</w:t>
      </w:r>
      <w:r>
        <w:t xml:space="preserve">, большой крокодил, лежащий среди рек его, сказавший: «Мне принадлежит река моя, и я (сам) сотворил себя». Сотворивший сам себя фараон, конечно, не может ходить по нужде, поэтому он вынужден скрываться, делая это. И в этом контексте трагикомично выглядит, что вот фараон идёт </w:t>
      </w:r>
      <w:r w:rsidRPr="0097662F">
        <w:t xml:space="preserve">утром к реке, он </w:t>
      </w:r>
      <w:r>
        <w:t xml:space="preserve">наконец-то дождался момента, когда сможет облегчить себе физиологическое существование, и в этот момент его ловит Моше и произносит какую-то длинную речь. Если бы это не был фараон, было бы даже жалко этого человека, который считает себя богом и вынужден соответствовать тому, что́ он на себя взял. </w:t>
      </w:r>
    </w:p>
    <w:p w14:paraId="78CE68E3" w14:textId="77777777" w:rsidR="00127848" w:rsidRDefault="00127848" w:rsidP="00A46D02">
      <w:pPr>
        <w:pStyle w:val="a6"/>
        <w:rPr>
          <w:color w:val="A6A6A6" w:themeColor="background1" w:themeShade="A6"/>
        </w:rPr>
      </w:pPr>
      <w:r>
        <w:t xml:space="preserve">Что это может значить для нас? Как часто каждый из нас ставит для себя какую-то высокую планку и пытается – нет, не дотянуться до неё, не дорасти до неё, а изображать соответствие этой планке. Мы можем изображать из себя непогрешимых людей, мы можем изображать из себя очень сильных людей, очень умных людей, которые не имеют права на </w:t>
      </w:r>
      <w:r w:rsidRPr="0097662F">
        <w:t xml:space="preserve">слабость, не имеют права на ошибку, не имеют права чего-то не смочь. </w:t>
      </w:r>
      <w:r>
        <w:t xml:space="preserve">Сколько энергии </w:t>
      </w:r>
      <w:r w:rsidRPr="0097662F">
        <w:t xml:space="preserve">тратится на то, чтобы не </w:t>
      </w:r>
      <w:r w:rsidRPr="0097662F">
        <w:rPr>
          <w:i/>
          <w:iCs/>
        </w:rPr>
        <w:t>быть</w:t>
      </w:r>
      <w:r w:rsidRPr="0097662F">
        <w:t xml:space="preserve">, а чтобы </w:t>
      </w:r>
      <w:r w:rsidRPr="0097662F">
        <w:rPr>
          <w:i/>
          <w:iCs/>
        </w:rPr>
        <w:t>казаться</w:t>
      </w:r>
      <w:r w:rsidRPr="0097662F">
        <w:t xml:space="preserve"> тем, кем мы не являемся, сколько энергии мы тратим на то, чтобы скрывать какие-то свои слабости, свои немощи. Сколько энергии, сколько, не </w:t>
      </w:r>
      <w:r>
        <w:t xml:space="preserve">побоюсь этого слова, жизни мы тратим на то, чтобы хранить какие-то семейные тайны, семейные секреты. И порой нам кажется, что если мы сейчас расскажем, поделимся этими тайнами, то мир обрушится. Когда вдруг кто-то </w:t>
      </w:r>
      <w:r w:rsidRPr="0097662F">
        <w:t>узнаёт о них, то говорит: «Ну, ничего, дело житейское, это – жизнь». И, избегая жизни, мы провозглашаем себя теми, кем мы не являемся. Это порабощает, захватывает, это лишает свободы. Это то, что случилось с фараоном.</w:t>
      </w:r>
    </w:p>
    <w:p w14:paraId="219AC7A6" w14:textId="77777777" w:rsidR="00127848" w:rsidRDefault="00127848" w:rsidP="00A46D02">
      <w:pPr>
        <w:pStyle w:val="a6"/>
      </w:pPr>
      <w:r>
        <w:t xml:space="preserve">Когда мы, не дай Бог, и окружающих заставляем быть такими, какими они должны казаться – не такими, какие они есть, а такими, какими они должны казаться, – это мешает наслаждаться простой жизнью. Я часто встречаю ситуации, когда девушка или юноша перед свиданием, первым свиданием в </w:t>
      </w:r>
      <w:r w:rsidRPr="009A3E31">
        <w:t>религиозн</w:t>
      </w:r>
      <w:r>
        <w:t>ой</w:t>
      </w:r>
      <w:r w:rsidRPr="009A3E31">
        <w:t xml:space="preserve"> </w:t>
      </w:r>
      <w:r>
        <w:t>среде, спрашивают меня, как себя вести, какой образ для себя взять на это свидание</w:t>
      </w:r>
      <w:r w:rsidRPr="005D262E">
        <w:t xml:space="preserve">. Не нужно брать с собой никакой образ – будь собой. Если ты весёлый, будь весёлым, если ты молчаливая, будь молчаливой, если ты лидер, будь лидером, если ты ведо́мая, будь ведо́мой, каждый по своему характеру. Не надо начинать с того, что мы кем-то хотим казаться. Это то, что захватило фараона, то, что, собственно, сделало его </w:t>
      </w:r>
      <w:r>
        <w:t>куклой на руке Всевышнего.</w:t>
      </w:r>
    </w:p>
    <w:p w14:paraId="49E9F675" w14:textId="77777777" w:rsidR="00127848" w:rsidRDefault="00127848" w:rsidP="00A46D02">
      <w:pPr>
        <w:pStyle w:val="a6"/>
      </w:pPr>
      <w:r>
        <w:t>И посмотрите теперь, насколько прямой противоположностью фараону является Моше</w:t>
      </w:r>
      <w:r w:rsidRPr="009A3E31">
        <w:t xml:space="preserve"> </w:t>
      </w:r>
      <w:r>
        <w:t xml:space="preserve">как человек, когда Всевышний обращается к нему </w:t>
      </w:r>
      <w:r w:rsidRPr="009A3E31">
        <w:t>и</w:t>
      </w:r>
      <w:r w:rsidRPr="009A3E31">
        <w:rPr>
          <w:color w:val="A6A6A6" w:themeColor="background1" w:themeShade="A6"/>
        </w:rPr>
        <w:t xml:space="preserve"> </w:t>
      </w:r>
      <w:r w:rsidRPr="009A3E31">
        <w:t>пытается</w:t>
      </w:r>
      <w:r w:rsidRPr="009A3E31">
        <w:rPr>
          <w:color w:val="A6A6A6" w:themeColor="background1" w:themeShade="A6"/>
        </w:rPr>
        <w:t xml:space="preserve"> </w:t>
      </w:r>
      <w:r>
        <w:t xml:space="preserve">взвалить на него самую важную на тот момент миссию в истории. Никто до него не удостаивался такой важной миссии. Моше не говорит: «О, как здорово, у меня как раз все лидерские качества есть, я – наиболее подходящий. Я сейчас резюме напишу на должность вождя народа Израиля, и все пункты, все лидерские качества в нём оговорю». Моше пишет Всевышнему антирезюме. Он говорит: «Я человек неречистый, я тяжёл устами, тяжёл языком, я самый неподходящий на эту должность человек». Нет, он не придумывает, он говорит о своих реальных недостатках, он описывает то, </w:t>
      </w:r>
      <w:r w:rsidRPr="005D262E">
        <w:t>что́ он есть.</w:t>
      </w:r>
      <w:r>
        <w:t xml:space="preserve"> Но задача здесь опять-таки не</w:t>
      </w:r>
      <w:r w:rsidRPr="001E5883">
        <w:t xml:space="preserve"> </w:t>
      </w:r>
      <w:r>
        <w:t>скатиться в «</w:t>
      </w:r>
      <w:r w:rsidRPr="005D262E">
        <w:t xml:space="preserve">фараонство» другим способом, то есть придумать себе плохой </w:t>
      </w:r>
      <w:r>
        <w:t xml:space="preserve">образ и сказать: «Какой я недостойный, какой я слабый, какой я глупый, тупой, нечестный и так далее». Нет, обманывать в эту сторону тоже не надо. Моше говорит про себя правду, перечисляет свои недостатки, и это говорит о человечности Моше. </w:t>
      </w:r>
    </w:p>
    <w:p w14:paraId="2FA0C776" w14:textId="77777777" w:rsidR="00127848" w:rsidRDefault="00127848" w:rsidP="00A46D02">
      <w:pPr>
        <w:pStyle w:val="a6"/>
      </w:pPr>
      <w:r>
        <w:t xml:space="preserve">В связи с этим есть очень интересный момент в Торе, в 6 главе нашей книги Шмот. Когда Моше собирается идти к фараону, Тора вдруг неожиданно прерывает </w:t>
      </w:r>
      <w:r w:rsidRPr="005D262E">
        <w:t xml:space="preserve">историю о Моше и начинает рассказ о его родословии (6:14): «Вот глава отеческих домов их…», и дальше (6:20): «Взял Амрам Йохевед, тётку свою, себе в жену, и она родила ему Аѓарона и Моше. А лет жизни Амрама – 137 лет». На тот момент, когда мы встретились с Моше, мы знали (из 2:1), что не́кто без имени, из колена Леви, по фамилии Леви, пошёл и взял себе жену из того же колена, но мы не знали ничего о происхождении Моше. И здесь сейчас, когда Моше берёт на себя миссию, Тора рассказывает о его человеческом происхождении: смотри, вот человек Моше, человек, которому не чуждо ничто человеческое, со всеми своими человеческими недостатками. Именно этот человек идёт и выполняет Божественную миссию. И, как мы читаем в нашей главе, берёт с собой посох, орудие знамений </w:t>
      </w:r>
      <w:r>
        <w:t xml:space="preserve">Всевышнего, то есть Всевышний передаёт Свою власть человеку, со всеми его человеческими недостатками. </w:t>
      </w:r>
    </w:p>
    <w:p w14:paraId="4610D55B" w14:textId="77777777" w:rsidR="00127848" w:rsidRDefault="00127848" w:rsidP="00A46D02">
      <w:pPr>
        <w:pStyle w:val="a6"/>
      </w:pPr>
      <w:r>
        <w:t xml:space="preserve">И вот этот человек, наделённый Божественной властью, пересекается здесь, на берегу Нила, с фараоном, который провозглашает себя богом и вынужден изображать из себя бога. И сейчас ему не терпится пройти мимо Моше, не дослушав его речь, скорее добраться </w:t>
      </w:r>
      <w:r w:rsidRPr="005D262E">
        <w:t>до Нила и справить совершенно физиологическую, уж извините, человеческую нужду. Это то, что есть в каждом из нас, то, что может открыться в каждом из нас, когда мы берём на себя несоответствующие обязательства, когда мы хотим выглядеть, казаться, считаться теми, кем мы не являемся даже в собственных глазах, тем более в глазах нашей семьи, не дай Бог, в глазах наших близких, в глазах наших друзей. И это то, что может забрать у нас время, силу, энергию, саму жизнь. И когда говорится, как в русской сказке: «Жил да был Алекс</w:t>
      </w:r>
      <w:r>
        <w:t>…», то может выясниться, что быть-то он был, а жить-то он не жил, потому что он всё время хотел кем-то казаться.</w:t>
      </w:r>
    </w:p>
    <w:p w14:paraId="0ED5D595" w14:textId="727E70D4" w:rsidR="00127848" w:rsidRDefault="00127848" w:rsidP="00A46D02">
      <w:pPr>
        <w:pStyle w:val="a6"/>
        <w:rPr>
          <w:color w:val="A6A6A6" w:themeColor="background1" w:themeShade="A6"/>
        </w:rPr>
      </w:pPr>
      <w:r>
        <w:t xml:space="preserve">В этой истории, в этой ситуации с фараоном есть и другая человеческая сторона. Кажется, все вокруг со временем начинают понимать, что Бог действует в Египте, что </w:t>
      </w:r>
      <w:r w:rsidRPr="005D262E">
        <w:t xml:space="preserve">Бог посылает на Египет удар </w:t>
      </w:r>
      <w:r>
        <w:t>за ударом, что Египет разрушается. Египетская экономика рушится, и фараону уже говорят: «Долго же ты будешь упорствовать? Ты смотри, разве ты не видишь, что Египет погибает?» Разве фараон не видит? Фараон видит! Но очень трудно не только фараону, но и каждому из нас сознаться в своей ошибке.</w:t>
      </w:r>
    </w:p>
    <w:p w14:paraId="3C6F8095" w14:textId="3D3A3B85" w:rsidR="00127848" w:rsidRDefault="00127848" w:rsidP="00A46D02">
      <w:pPr>
        <w:pStyle w:val="a6"/>
      </w:pPr>
      <w:r w:rsidRPr="005D262E">
        <w:t>Вспомним принцип действия так называемых финансовых пирамид. Один раз вложив деньги, человек где-то на подсознании чувствует, что он деньги теряет, что здесь его обманывают, но ему говорят: «Вложи ещё деньги, чтобы спасти эти деньги. Вложи ещё, и тогда мы вот-вот, сейчас ещё немножко нужно вложить. Это они все, дураки, не верят. Ты верь, ты верь и вкладывайся, вкладывайся, вкладывайся, только, не дай Бог, не признавайся в своей ошибке». И человек вкладывается снова. Сколько есть бизнес-проектов, которые рушатся, а те, которые их ведут, не хотят замечать, что они рушатся, и продолжают вкладываться и вкладываться, пока не разоряются совсем</w:t>
      </w:r>
      <w:r w:rsidR="00E142E8">
        <w:t xml:space="preserve">, </w:t>
      </w:r>
      <w:r w:rsidRPr="005D262E">
        <w:t xml:space="preserve">так что ни за что новое уже не могут взяться. Сколько наших идей, наших мыслей, наших каких-то проектов – нет, не бизнес-проектов, а ситуаций жизненных – разрушаются, когда мы не можем остановиться и признать: «Я ошибся, я – человек, человеку свойственно ошибаться: как Моше, сын Амрама и Йохевед, так и я, сын такого-то и такой-то, человек из крови и плоти, я могу ошибиться, я ошибся. Пусть я нанёс ущерб себе, семье, я потерял время, силы, может быть, – здоровье, деньги, но сейчас я остановлюсь, я не буду ждать, пока эта ситуация будет нарастать, как снежный ком». Очень трудно бывает </w:t>
      </w:r>
      <w:r>
        <w:t xml:space="preserve">признаться, что ты ошибаешься. Это части, может быть, одной и той же проблемы: когда ты провозглашаешь </w:t>
      </w:r>
      <w:r w:rsidRPr="005D262E">
        <w:t xml:space="preserve">себя богом, как фараон, или когда тебе трудно признаться, что ты не только не бог, но иногда даже не очень умён, иногда не очень грамотен, иногда неправильно </w:t>
      </w:r>
      <w:r>
        <w:t xml:space="preserve">рассчитываешь свои силы. </w:t>
      </w:r>
    </w:p>
    <w:p w14:paraId="1CA4AA99" w14:textId="2DBDE6D7" w:rsidR="00127848" w:rsidRDefault="00127848" w:rsidP="00A46D02">
      <w:pPr>
        <w:pStyle w:val="a6"/>
      </w:pPr>
      <w:r>
        <w:t xml:space="preserve">Царь Шломо в книге </w:t>
      </w:r>
      <w:r w:rsidRPr="00EF314F">
        <w:t>Коѓелет</w:t>
      </w:r>
      <w:r>
        <w:t xml:space="preserve"> сказал: «Всё создал Он прекрасным в своё время, даже вечность вложил в их сердца, но так, чтобы дела, творимые Богом не постичь человеку от начала и до конца». Очень многое нам дал Бог, и, действительно, это огромный-огромный потенциал. С этим огромным потенциалом – чувствуя этот </w:t>
      </w:r>
      <w:r w:rsidRPr="00A7438A">
        <w:t>потенциал, чувствуя это дерзновение, эту возможность двигаться, делать – так не хочется порой признавать: «Я ошибся. Я потратил год, два, три не на то. Я пошёл получать не то образование, я делал карьеру не в том месте. Может, я пытался строить отношения не с тем человеком, может быть, я изучал Писание не в том месте, не с тем учителем». Так трудно встать, сказать: «Я ошибся!» и уйти, но спасти тем самым свою жизнь, спасти остаток</w:t>
      </w:r>
      <w:r>
        <w:t>, то</w:t>
      </w:r>
      <w:r w:rsidR="00E142E8">
        <w:t>,</w:t>
      </w:r>
      <w:r>
        <w:t xml:space="preserve"> что осталось, дать себе возможность реализовать себя, реализовать свой потенциал. И это трудно, когда ты просто человек, когда ты просто </w:t>
      </w:r>
      <w:r w:rsidRPr="00A7438A">
        <w:t xml:space="preserve">Алекс, который ответственен за жизнь Алекса, когда ты просто Борис, который ответственен за жизнь Бориса, и так далее, когда ты отвечаешь только сам за себя. Это ещё труднее, когда ты глава семьи и ты отвечаешь за семью. Трудно сказать: «Я зря взялся за эту работу, мы потеряли здесь много. Я зря решил сюда переехать, мы потеряли здесь много». И очень трудно признать свою ошибку, когда ты – фараон, и тебе придётся сказать: «Весь этот огромный ущерб, который </w:t>
      </w:r>
      <w:r>
        <w:t>нанесён Египту, нанесён по моей вине. Это я виноват, что здесь были проблемы с мелиорацией, с водой. Это я виноват, что куча продуктов была повреждена лягушками»</w:t>
      </w:r>
      <w:r w:rsidR="00E142E8">
        <w:t>,</w:t>
      </w:r>
      <w:r>
        <w:t xml:space="preserve"> и так далее. Признать, что ты виноват во всех этих несчастьях, что ты разрушил экономику страны – это, согласитесь, мало кто в истории смог сделать. И, конечно, это сложно фараону глобально, и это сложно нам локально. Поэтому снова обратимся к царю Шломо, который (уже в книге </w:t>
      </w:r>
      <w:r w:rsidRPr="00A7438A">
        <w:t>Мишлей, 28:13) говорит</w:t>
      </w:r>
      <w:r>
        <w:t xml:space="preserve">: «Скрывающий свои преступления не будет иметь удачи…» Ты не сможешь двигаться, не сможешь быть счастлив, если ты </w:t>
      </w:r>
      <w:r w:rsidRPr="00A7438A">
        <w:t xml:space="preserve">что-то скрываешь, если ты боишься признать, что путь, который ты выбрал, основан на ошибке, что ты выбрал ошибочное направление. И дальше: «…А кто сознается и оставляет – тот будет помилован». Если </w:t>
      </w:r>
      <w:r>
        <w:t xml:space="preserve">человек призна́ет: «Я ошибся, я здесь согрешил, я здесь совершил неправильный поступок, пошёл в неправильном направлении». Нет, не обязательно согрешил, это не обязательно грех. Это может быть просто неправильно принятое решение по неправильному осмыслению, недостатку здравого смысла или ещё чему-то. Просто человеческая ошибка, которую нужно признать. И когда мы читаем слово </w:t>
      </w:r>
      <w:r>
        <w:rPr>
          <w:i/>
        </w:rPr>
        <w:t>йе</w:t>
      </w:r>
      <w:r w:rsidRPr="003A3019">
        <w:rPr>
          <w:i/>
        </w:rPr>
        <w:t>руха</w:t>
      </w:r>
      <w:r>
        <w:rPr>
          <w:i/>
        </w:rPr>
        <w:t>́</w:t>
      </w:r>
      <w:r w:rsidRPr="003A3019">
        <w:rPr>
          <w:i/>
        </w:rPr>
        <w:t>м</w:t>
      </w:r>
      <w:r>
        <w:rPr>
          <w:i/>
        </w:rPr>
        <w:t xml:space="preserve"> (</w:t>
      </w:r>
      <w:r w:rsidRPr="003A3019">
        <w:rPr>
          <w:i/>
        </w:rPr>
        <w:t>будет помилован</w:t>
      </w:r>
      <w:r>
        <w:rPr>
          <w:i/>
        </w:rPr>
        <w:t>)</w:t>
      </w:r>
      <w:r>
        <w:t xml:space="preserve"> – значит, Всевышний начнёт процесс. Мы уже говорили не раз, и в данном случае и слово </w:t>
      </w:r>
      <w:r>
        <w:rPr>
          <w:i/>
        </w:rPr>
        <w:t>йе</w:t>
      </w:r>
      <w:r w:rsidRPr="003A3019">
        <w:rPr>
          <w:i/>
        </w:rPr>
        <w:t>руха</w:t>
      </w:r>
      <w:r>
        <w:rPr>
          <w:i/>
        </w:rPr>
        <w:t>́</w:t>
      </w:r>
      <w:r w:rsidRPr="003A3019">
        <w:rPr>
          <w:i/>
        </w:rPr>
        <w:t>м</w:t>
      </w:r>
      <w:r>
        <w:rPr>
          <w:i/>
        </w:rPr>
        <w:t>,</w:t>
      </w:r>
      <w:r>
        <w:t xml:space="preserve"> и слово </w:t>
      </w:r>
      <w:r w:rsidRPr="00A7438A">
        <w:rPr>
          <w:i/>
        </w:rPr>
        <w:t>рахами́м (милосердие</w:t>
      </w:r>
      <w:r w:rsidRPr="00A7438A">
        <w:rPr>
          <w:iCs/>
          <w:sz w:val="20"/>
          <w:szCs w:val="20"/>
        </w:rPr>
        <w:t xml:space="preserve">) </w:t>
      </w:r>
      <w:r w:rsidRPr="00A7438A">
        <w:t xml:space="preserve">связаны со словом </w:t>
      </w:r>
      <w:r w:rsidRPr="00A7438A">
        <w:rPr>
          <w:i/>
        </w:rPr>
        <w:t>ре́хем</w:t>
      </w:r>
      <w:r w:rsidRPr="00A7438A">
        <w:t xml:space="preserve"> (</w:t>
      </w:r>
      <w:r w:rsidRPr="00A7438A">
        <w:rPr>
          <w:i/>
        </w:rPr>
        <w:t>матка</w:t>
      </w:r>
      <w:r w:rsidRPr="00A7438A">
        <w:t xml:space="preserve">). </w:t>
      </w:r>
      <w:r>
        <w:t>Всевышний начнёт процесс как бы выращивания</w:t>
      </w:r>
      <w:r w:rsidRPr="00255FA7">
        <w:t xml:space="preserve"> </w:t>
      </w:r>
      <w:r>
        <w:t xml:space="preserve">человека (как плода, как зародыша), начнёт сложный </w:t>
      </w:r>
      <w:r w:rsidRPr="00A7438A">
        <w:t>процесс его исправления</w:t>
      </w:r>
      <w:r>
        <w:t xml:space="preserve">. </w:t>
      </w:r>
    </w:p>
    <w:p w14:paraId="74317A95" w14:textId="77777777" w:rsidR="00127848" w:rsidRDefault="00127848" w:rsidP="00A46D02">
      <w:pPr>
        <w:pStyle w:val="a6"/>
      </w:pPr>
      <w:r>
        <w:t xml:space="preserve">Опять-таки почему это важно? </w:t>
      </w:r>
      <w:r w:rsidRPr="007D45E4">
        <w:t>Не</w:t>
      </w:r>
      <w:r>
        <w:t xml:space="preserve"> с того момента, когда ты сказал: «Я ошибся, теперь я буду жить правильно», </w:t>
      </w:r>
      <w:r w:rsidRPr="00A7438A">
        <w:t>не с этого момента у тебя в жизни всё пойдёт сразу как по маслу, у тебя будут только положительные эмоции и так далее. Нужно быть готовым к тому, что начнётся длительный процесс маленьких, может быть, изменений, результатом которого будет новый человек. В это надо поверить, к этому надо быть готовым. Это ещё одна сложность. Хорошо, давайте</w:t>
      </w:r>
      <w:r>
        <w:t xml:space="preserve"> я скажу: «Виноват, каюсь!» – и экономика Египта, как по щелчку, наладится, моя жизнь, как по щелчку, наладится; оно так не получается.</w:t>
      </w:r>
    </w:p>
    <w:p w14:paraId="669C6F8F" w14:textId="24797E42" w:rsidR="00A14826" w:rsidRDefault="00127848" w:rsidP="00A46D02">
      <w:pPr>
        <w:pStyle w:val="a6"/>
      </w:pPr>
      <w:r>
        <w:t xml:space="preserve">Вот в таких </w:t>
      </w:r>
      <w:r w:rsidRPr="00A7438A">
        <w:t xml:space="preserve">ситуациях мы сами оказываемся в положении фараона, и он уже не кажется нам таким трагикомичным, потому что, наверное, любой в этих ситуациях где-то себя может узнать, хотя бы частично, и понять, что это не так уж и смешно. Это действительно выглядит карикатурно, если смотреть со стороны, но изнутри это очень грустно, больно, печально. Фараон не просто так наказан, и вопрос, наверное, здесь в том, как эти </w:t>
      </w:r>
      <w:r>
        <w:t xml:space="preserve">человеческие, эти «фараонские» качества проявляются в нашей «нефараонской» жизни; хотим ли мы быть фараонами, хотим ли мы оставаться фараонами (если мы вдруг ими </w:t>
      </w:r>
      <w:r w:rsidRPr="00A7438A">
        <w:t>оказались) и вот в таком образе существовать.</w:t>
      </w:r>
      <w:r>
        <w:t xml:space="preserve">  </w:t>
      </w:r>
      <w:r w:rsidR="00A14826">
        <w:br w:type="page"/>
      </w:r>
    </w:p>
    <w:p w14:paraId="65A632BC" w14:textId="77777777" w:rsidR="00A14826" w:rsidRPr="000C77A3" w:rsidRDefault="00A14826" w:rsidP="00A46D02">
      <w:pPr>
        <w:pStyle w:val="af"/>
        <w:spacing w:line="276" w:lineRule="auto"/>
      </w:pPr>
      <w:bookmarkStart w:id="42" w:name="_Toc159267157"/>
      <w:r w:rsidRPr="000C77A3">
        <w:t>Первая заповедь</w:t>
      </w:r>
      <w:bookmarkEnd w:id="42"/>
    </w:p>
    <w:p w14:paraId="33F555C0" w14:textId="77777777" w:rsidR="00A14826" w:rsidRDefault="00A14826" w:rsidP="00E142E8">
      <w:pPr>
        <w:pStyle w:val="a6"/>
      </w:pPr>
    </w:p>
    <w:p w14:paraId="65E77F77" w14:textId="77777777" w:rsidR="00A14826" w:rsidRDefault="00A14826" w:rsidP="00A46D02">
      <w:pPr>
        <w:pStyle w:val="a6"/>
      </w:pPr>
      <w:r w:rsidRPr="0082294B">
        <w:t>Давайте ещё немного поговорим о недельной главе Бо. В книге Берешит мы читали историю про Отцов, Авраѓама, Ицхака и Яакова, который получил от Всевышнего имя Израиль. В нашей книге Шмот, в главе Бо, мы читаем историю сыновей, сыновей Израиля (</w:t>
      </w:r>
      <w:r w:rsidRPr="0082294B">
        <w:rPr>
          <w:i/>
        </w:rPr>
        <w:t>бней Йисраэль</w:t>
      </w:r>
      <w:r w:rsidRPr="0082294B">
        <w:t xml:space="preserve">), которые стали народом Израиля. И наша недельная глава примечательна тем, что в ней Всевышний через Моше впервые говорит с </w:t>
      </w:r>
      <w:r w:rsidRPr="0082294B">
        <w:rPr>
          <w:b/>
          <w:bCs/>
        </w:rPr>
        <w:t>народом Израиля</w:t>
      </w:r>
      <w:r w:rsidRPr="0082294B">
        <w:t xml:space="preserve"> и даёт </w:t>
      </w:r>
      <w:r w:rsidRPr="0082294B">
        <w:rPr>
          <w:b/>
          <w:bCs/>
        </w:rPr>
        <w:t>народу Израиля</w:t>
      </w:r>
      <w:r w:rsidRPr="0082294B">
        <w:t xml:space="preserve"> первую заповедь. И что же это за самая первая заповедь, которую Всевышний даёт народу Израиля</w:t>
      </w:r>
      <w:r>
        <w:t xml:space="preserve">? </w:t>
      </w:r>
    </w:p>
    <w:p w14:paraId="7D11D477" w14:textId="09C5AEB4" w:rsidR="00A14826" w:rsidRDefault="00A14826" w:rsidP="00A46D02">
      <w:pPr>
        <w:pStyle w:val="a6"/>
      </w:pPr>
      <w:r>
        <w:t xml:space="preserve">Это могла бы быть заповедь, </w:t>
      </w:r>
      <w:r w:rsidRPr="00DD29A6">
        <w:t>как</w:t>
      </w:r>
      <w:r w:rsidRPr="00DD29A6">
        <w:rPr>
          <w:color w:val="FF0000"/>
        </w:rPr>
        <w:t xml:space="preserve"> </w:t>
      </w:r>
      <w:r w:rsidRPr="0082294B">
        <w:t xml:space="preserve">первая заповедь на скрижалях: «Я Господь, Бог твой, да не будет у тебя других богов предо Мною». Это могла бы быть заповедь об обрезании, или о субботе, или о других аспектах взаимоотношений со Всевышним. Это могли бы быть заповеди, которые определяют взаимоотношения между человеком и человеком: «Не укради, не прелюбодействуй, не убей». Но это нечто совершенно другое. Первая заповедь, которую Всевышний даёт народу Израиля, звучит так (12:2): </w:t>
      </w:r>
      <w:r>
        <w:t xml:space="preserve">«Этот месяц для вас – глава всех месяцев. Первый он среди месяцев года». Для чего нужна такая заповедь? </w:t>
      </w:r>
      <w:r w:rsidR="004C1916" w:rsidRPr="004C1916">
        <w:t xml:space="preserve">Раши в начале своего комментария к Торе пишет: «Сказал раби Ицхак: надлежало бы начать Тору со (стиха) </w:t>
      </w:r>
      <w:r w:rsidR="004C1916" w:rsidRPr="004C1916">
        <w:rPr>
          <w:i/>
          <w:iCs/>
        </w:rPr>
        <w:t>Этот месяц для вас – глава месяцев</w:t>
      </w:r>
      <w:r w:rsidR="004C1916" w:rsidRPr="004C1916">
        <w:t xml:space="preserve">». Раши в начале своего комментария к Торе пишет: «Сказал раби Ицхак: надлежало бы начать Тору со (стиха) </w:t>
      </w:r>
      <w:r w:rsidR="004C1916" w:rsidRPr="004C1916">
        <w:rPr>
          <w:i/>
          <w:iCs/>
        </w:rPr>
        <w:t>Этот месяц для вас – глава месяцев</w:t>
      </w:r>
      <w:r w:rsidR="004C1916" w:rsidRPr="004C1916">
        <w:t xml:space="preserve">». </w:t>
      </w:r>
      <w:r w:rsidRPr="004C1916">
        <w:t>Почему</w:t>
      </w:r>
      <w:r>
        <w:t xml:space="preserve"> надо начинать </w:t>
      </w:r>
      <w:r w:rsidRPr="0082294B">
        <w:t>Тору</w:t>
      </w:r>
      <w:r>
        <w:t xml:space="preserve"> с какого-то календарного явления? Не всё ли равно, какой месяц будет первый – </w:t>
      </w:r>
      <w:r w:rsidRPr="00E70B7B">
        <w:rPr>
          <w:i/>
          <w:iCs/>
        </w:rPr>
        <w:t>ниса</w:t>
      </w:r>
      <w:r>
        <w:rPr>
          <w:i/>
          <w:iCs/>
        </w:rPr>
        <w:t>́</w:t>
      </w:r>
      <w:r w:rsidRPr="00E70B7B">
        <w:rPr>
          <w:i/>
          <w:iCs/>
        </w:rPr>
        <w:t>н</w:t>
      </w:r>
      <w:r>
        <w:t xml:space="preserve">, весенний или, может быть, </w:t>
      </w:r>
      <w:r w:rsidRPr="00E70B7B">
        <w:rPr>
          <w:i/>
          <w:iCs/>
        </w:rPr>
        <w:t>элу</w:t>
      </w:r>
      <w:r>
        <w:rPr>
          <w:i/>
          <w:iCs/>
        </w:rPr>
        <w:t>́</w:t>
      </w:r>
      <w:r w:rsidRPr="00E70B7B">
        <w:rPr>
          <w:i/>
          <w:iCs/>
        </w:rPr>
        <w:t>л</w:t>
      </w:r>
      <w:r>
        <w:t xml:space="preserve">, летний, или </w:t>
      </w:r>
      <w:r w:rsidRPr="00E70B7B">
        <w:rPr>
          <w:i/>
          <w:iCs/>
        </w:rPr>
        <w:t>теве</w:t>
      </w:r>
      <w:r>
        <w:rPr>
          <w:i/>
          <w:iCs/>
        </w:rPr>
        <w:t>́</w:t>
      </w:r>
      <w:r w:rsidRPr="00E70B7B">
        <w:rPr>
          <w:i/>
          <w:iCs/>
        </w:rPr>
        <w:t>т</w:t>
      </w:r>
      <w:r>
        <w:t xml:space="preserve">, зимний. Всевышний, как говорят комментаторы, показал Моше на новый зарождающийся месяц. Слово </w:t>
      </w:r>
      <w:r w:rsidRPr="00F85EDD">
        <w:rPr>
          <w:i/>
        </w:rPr>
        <w:t>месяц</w:t>
      </w:r>
      <w:r>
        <w:rPr>
          <w:i/>
        </w:rPr>
        <w:t xml:space="preserve"> </w:t>
      </w:r>
      <w:r w:rsidRPr="00E70B7B">
        <w:rPr>
          <w:iCs/>
        </w:rPr>
        <w:t>(</w:t>
      </w:r>
      <w:r>
        <w:t xml:space="preserve">на иврите </w:t>
      </w:r>
      <w:r w:rsidRPr="00F85EDD">
        <w:rPr>
          <w:i/>
        </w:rPr>
        <w:t>хо</w:t>
      </w:r>
      <w:r>
        <w:rPr>
          <w:i/>
        </w:rPr>
        <w:t>́де</w:t>
      </w:r>
      <w:r w:rsidRPr="00F85EDD">
        <w:rPr>
          <w:i/>
        </w:rPr>
        <w:t>ш</w:t>
      </w:r>
      <w:r w:rsidRPr="00E70B7B">
        <w:rPr>
          <w:iCs/>
        </w:rPr>
        <w:t xml:space="preserve">) </w:t>
      </w:r>
      <w:r>
        <w:t xml:space="preserve">происходит от </w:t>
      </w:r>
      <w:r w:rsidRPr="002C57D9">
        <w:t xml:space="preserve">того же корня, что и </w:t>
      </w:r>
      <w:r>
        <w:t xml:space="preserve">слово </w:t>
      </w:r>
      <w:r w:rsidRPr="00E70B7B">
        <w:rPr>
          <w:i/>
        </w:rPr>
        <w:t>хада́ш</w:t>
      </w:r>
      <w:r>
        <w:t xml:space="preserve"> </w:t>
      </w:r>
      <w:r w:rsidRPr="00F85EDD">
        <w:rPr>
          <w:i/>
        </w:rPr>
        <w:t>(новый)</w:t>
      </w:r>
      <w:r>
        <w:t xml:space="preserve">. Таким образом </w:t>
      </w:r>
      <w:r>
        <w:rPr>
          <w:i/>
        </w:rPr>
        <w:t>хо́де</w:t>
      </w:r>
      <w:r w:rsidRPr="00757ECE">
        <w:rPr>
          <w:i/>
        </w:rPr>
        <w:t>ш</w:t>
      </w:r>
      <w:r>
        <w:t xml:space="preserve"> – это обновление. Каждый месяц луна </w:t>
      </w:r>
      <w:r w:rsidRPr="00B037C8">
        <w:t>снова рождается</w:t>
      </w:r>
      <w:r>
        <w:t xml:space="preserve"> (маленькой зарождается), возрастает, становится полной, уменьшается (становится малой), снова исчезает. Всевышний говорит: «Этот месяц для вас – глава всех месяцев года». Слово </w:t>
      </w:r>
      <w:r w:rsidRPr="00757ECE">
        <w:rPr>
          <w:i/>
        </w:rPr>
        <w:t>шана</w:t>
      </w:r>
      <w:r>
        <w:rPr>
          <w:i/>
        </w:rPr>
        <w:t>́</w:t>
      </w:r>
      <w:r w:rsidRPr="00757ECE">
        <w:rPr>
          <w:i/>
        </w:rPr>
        <w:t xml:space="preserve"> </w:t>
      </w:r>
      <w:r>
        <w:rPr>
          <w:i/>
        </w:rPr>
        <w:t>(г</w:t>
      </w:r>
      <w:r w:rsidRPr="00757ECE">
        <w:rPr>
          <w:i/>
        </w:rPr>
        <w:t>од</w:t>
      </w:r>
      <w:r>
        <w:t xml:space="preserve">) означает </w:t>
      </w:r>
      <w:r w:rsidRPr="00757ECE">
        <w:rPr>
          <w:i/>
        </w:rPr>
        <w:t>постоянное повторение чего-то</w:t>
      </w:r>
      <w:r>
        <w:t xml:space="preserve">. Вся Тора, вся ваша жизнь по Торе будет состоять из постоянных обновлений. Если ты не веришь в то, что ты можешь стать лучше, если ты не веришь в то, что ты </w:t>
      </w:r>
      <w:r w:rsidRPr="0082294B">
        <w:t xml:space="preserve">можешь приблизиться к святости, то ты не в заповедях Торы, не исполняешь эту самую первую заповедь. А если человек не верит в то, что он может стать лучше, если он язычник, то бесполезно давать ему заповедь «Я – твой Господь». Он не сможет это принять, потому что он не верит в свою силу, в </w:t>
      </w:r>
      <w:r>
        <w:t xml:space="preserve">свою способность изменяться, в божественный дар изменяться, который </w:t>
      </w:r>
      <w:r w:rsidRPr="00B037C8">
        <w:t>ему дан</w:t>
      </w:r>
      <w:r>
        <w:t>. Вот поэтому самая первая заповедь, которая даётся – вы можете меняться, вы можете обновляться, вы можете становиться лучше, можете приближаться ко Всевышнему.</w:t>
      </w:r>
    </w:p>
    <w:p w14:paraId="3010CA13" w14:textId="1440257A" w:rsidR="00A14826" w:rsidRDefault="00A14826" w:rsidP="00A46D02">
      <w:pPr>
        <w:pStyle w:val="a6"/>
      </w:pPr>
      <w:r>
        <w:t>Интересно, что Всевышний даёт эту заповедь как бы отвлекаясь от темы. Всевышний начал говорить Моше о том, что он истребит всех первенцев в Египте, пройдёт и истребит всех первенцев и даже над богами египетскими суд произведёт. По словам Всевышнего, пострадает не только первенец фараона</w:t>
      </w:r>
      <w:r w:rsidR="00E142E8">
        <w:t xml:space="preserve"> –</w:t>
      </w:r>
      <w:r>
        <w:t xml:space="preserve"> пострадает и первенец рабыни, которая стоит у жерновов. И, казалось бы, это чудовищная несправедливость – наказывать первенца рабыни, она-то тут при чём? И комментаторы говорят: «Очень часто люди (и язычники, и верующие), когда видят, что с кем-то происходят беды, несчастья какие-то валятся на человека</w:t>
      </w:r>
      <w:r w:rsidRPr="008912AD">
        <w:t>, говорят</w:t>
      </w:r>
      <w:r>
        <w:t xml:space="preserve">, что это Бог его наказал за то-то и за то-то, что это наш Бог наказал </w:t>
      </w:r>
      <w:r w:rsidRPr="0082294B">
        <w:t xml:space="preserve">его, его несчастье – это победа нашего Бога». Когда нисходят какие-то беды, люди говорят: «Это наш бог, наш ацтекский Кетцалькоа́тль, наш удэгейский Сангия-мама́, наш кто бы то ни был, любой языческий бог, наш бог его </w:t>
      </w:r>
      <w:r>
        <w:t xml:space="preserve">наказывает». И рабы в Египте, язычники всех сортов и всех наименований, часто делали точно так же. И над этими богами Всевышний производит здесь Свой суд. Суд касается и рабыни, которая у жерновов, потому что и она радовалась победам своего языческого бога; это суд над богами египетскими, </w:t>
      </w:r>
      <w:r w:rsidRPr="0082294B">
        <w:t>которые включ</w:t>
      </w:r>
      <w:r>
        <w:t>ают в себя и её</w:t>
      </w:r>
      <w:r>
        <w:rPr>
          <w:color w:val="FF0000"/>
          <w:sz w:val="20"/>
          <w:szCs w:val="20"/>
        </w:rPr>
        <w:t>.</w:t>
      </w:r>
    </w:p>
    <w:p w14:paraId="0F2503A9" w14:textId="1663F8E7" w:rsidR="00A14826" w:rsidRDefault="00A14826" w:rsidP="00A46D02">
      <w:pPr>
        <w:pStyle w:val="a6"/>
      </w:pPr>
      <w:r>
        <w:t xml:space="preserve">Что делать, как спастись от этого суда? </w:t>
      </w:r>
      <w:r w:rsidRPr="0082294B">
        <w:t xml:space="preserve">Ответ –признать власть единого Бога, Бога Израиля. Поэтому Всевышний говорит: «Прежде всего Я дал вам возможность меняться. Я – Бог, Который хочет, чтобы человек менялся, а не страдал. Я – Бог людей, которые возрастают в святости. Просто поверьте, что этот месяц для вас – начало всех месяцев, это обновление для вас, начало бесконечного числа обновлений». Каждый день совершать </w:t>
      </w:r>
      <w:r w:rsidRPr="0082294B">
        <w:rPr>
          <w:i/>
        </w:rPr>
        <w:t xml:space="preserve">тшуву́ (раскаяние) – </w:t>
      </w:r>
      <w:r w:rsidRPr="0082294B">
        <w:rPr>
          <w:iCs/>
        </w:rPr>
        <w:t xml:space="preserve">значит </w:t>
      </w:r>
      <w:r w:rsidRPr="0082294B">
        <w:t>каждый день становиться на шаг лучше в чём-то. И в знак этой веры нужно взять животное, барашка (пасхальную жертву) и поместить его под стражу, как написано (12:6): «</w:t>
      </w:r>
      <w:r>
        <w:t>…</w:t>
      </w:r>
      <w:r w:rsidRPr="0082294B">
        <w:t xml:space="preserve">на сохранение или под стражу». Это же </w:t>
      </w:r>
      <w:r>
        <w:t xml:space="preserve">слово </w:t>
      </w:r>
      <w:r w:rsidRPr="0082294B">
        <w:rPr>
          <w:i/>
          <w:iCs/>
        </w:rPr>
        <w:t>(лемишмэ́рет)</w:t>
      </w:r>
      <w:r w:rsidRPr="0082294B">
        <w:t xml:space="preserve"> используется, когда фараон помещает под стражу своих слуг. Взять барашка под стражу (как и Машиах взят под стражу за три дня до Песаха), взять его, хранить его, чтобы 14 числа принести в жертву. </w:t>
      </w:r>
    </w:p>
    <w:p w14:paraId="1A0A2C2F" w14:textId="77777777" w:rsidR="00A14826" w:rsidRDefault="00A14826" w:rsidP="00A46D02">
      <w:pPr>
        <w:pStyle w:val="a6"/>
      </w:pPr>
      <w:r>
        <w:t>Для чего нужна жертва? Сл</w:t>
      </w:r>
      <w:r w:rsidRPr="0082294B">
        <w:t xml:space="preserve">ово </w:t>
      </w:r>
      <w:r w:rsidRPr="0082294B">
        <w:rPr>
          <w:i/>
        </w:rPr>
        <w:t xml:space="preserve">корба́н (жертва) </w:t>
      </w:r>
      <w:r w:rsidRPr="0082294B">
        <w:t xml:space="preserve">– однокоренное со словом </w:t>
      </w:r>
      <w:r w:rsidRPr="0082294B">
        <w:rPr>
          <w:i/>
          <w:iCs/>
        </w:rPr>
        <w:t>ликро́в</w:t>
      </w:r>
      <w:r w:rsidRPr="0082294B">
        <w:t xml:space="preserve"> (</w:t>
      </w:r>
      <w:r w:rsidRPr="0082294B">
        <w:rPr>
          <w:i/>
        </w:rPr>
        <w:t>приближаться)</w:t>
      </w:r>
      <w:r w:rsidRPr="0082294B">
        <w:t xml:space="preserve">, то есть </w:t>
      </w:r>
      <w:r w:rsidRPr="0082294B">
        <w:rPr>
          <w:i/>
        </w:rPr>
        <w:t>приближаться ко Всевышнему.</w:t>
      </w:r>
      <w:r w:rsidRPr="0082294B">
        <w:t xml:space="preserve"> Это основа нашей веры. Если мы верим, что есть обновление, есть способность меняться, то есть и возможность приближаться ко Всевышнему. Всевышний хочет нас приблизить, хочет, чтобы мы к Нему приблизились, и предлагает нам последовать за Ним. </w:t>
      </w:r>
      <w:r>
        <w:t xml:space="preserve">Фараон говорит Моше: «Отпущу тебя и всех твоих последователей; не </w:t>
      </w:r>
      <w:r w:rsidRPr="00827999">
        <w:rPr>
          <w:i/>
          <w:iCs/>
        </w:rPr>
        <w:t>весь твой народ</w:t>
      </w:r>
      <w:r>
        <w:t xml:space="preserve">, а </w:t>
      </w:r>
      <w:r w:rsidRPr="00827999">
        <w:rPr>
          <w:i/>
          <w:iCs/>
        </w:rPr>
        <w:t>всех твоих последователей</w:t>
      </w:r>
      <w:r>
        <w:t xml:space="preserve">». Были многие египтяне, которые распознали силу, славу Бога Израиля, стали последователями Моше и впоследствии вместе с Моше вышли из Египта. И можно сказать, что их избавление началось с того, что они поняли, признали, что жизнь в следовании за Всевышним – это цепочка обновлений. </w:t>
      </w:r>
    </w:p>
    <w:p w14:paraId="134DCCFC" w14:textId="77777777" w:rsidR="00A14826" w:rsidRPr="00A3776A" w:rsidRDefault="00A14826" w:rsidP="00A46D02">
      <w:pPr>
        <w:pStyle w:val="a6"/>
      </w:pPr>
      <w:r w:rsidRPr="0082294B">
        <w:t xml:space="preserve">И для нас – это понимание того, что Всевышний хочет изменять нашу </w:t>
      </w:r>
      <w:r>
        <w:t>жизнь, что Он возлюбил этот мир и что вера в Его любовь, она пре</w:t>
      </w:r>
      <w:r w:rsidRPr="002C57D9">
        <w:t xml:space="preserve">жде, чем вера в жертву </w:t>
      </w:r>
      <w:r w:rsidRPr="00A3776A">
        <w:t xml:space="preserve">для Него. Он возлюбил этот мир, потому отдал Сына Своего Единородного, потому повелел нам приносить пасхальную жертву в пустыне, чтобы каждый верующий в Него не погиб, чтобы дух погибели, который проходил по Египту, не касался домов Израиля, не касался тех домов, в которых едят агнца. А чтобы узнать, как есть агнца, надо признать, что есть начало у обновлений, а конца у обновлений нет. И это из поколения в поколение будет происходить. </w:t>
      </w:r>
    </w:p>
    <w:p w14:paraId="5B05432A" w14:textId="14506F3E" w:rsidR="004C58AD" w:rsidRPr="00A3776A" w:rsidRDefault="00A14826" w:rsidP="00971902">
      <w:pPr>
        <w:pStyle w:val="a6"/>
      </w:pPr>
      <w:r w:rsidRPr="00A3776A">
        <w:t xml:space="preserve">Вот потому первая заповедь Торы – это не календарная заповедь, не астрономическая мелочь, это начало пути, обозначение названия пути. Следовать за Богом, учиться у Машиаха – это значит меняться, обновляться, становиться лучше, каждый день становиться ближе к Нему, возрастать в вере, в святости, обновлять свой ум ежедневно и ежечасно. И это процесс на всю жизнь, это суть первой заповеди Торы. Она всеобъемлющая, и все остальные заповеди без неё никак невозможны, потому что без неё нет изменения, без неё мы в плену у старых, ветхих себя. Если Бог не может нас менять, не может нас обновлять, как Он обновляет луну, то наступает полная безнадёжность. Именно поэтому с этой заповеди Всевышний начинает общение с народом Израиля. </w:t>
      </w:r>
      <w:r w:rsidR="004C58AD" w:rsidRPr="00A3776A">
        <w:br w:type="page"/>
      </w:r>
    </w:p>
    <w:p w14:paraId="14DACEB9" w14:textId="132DCAA2" w:rsidR="004C58AD" w:rsidRDefault="004C58AD" w:rsidP="004C58AD">
      <w:pPr>
        <w:pStyle w:val="af"/>
      </w:pPr>
      <w:bookmarkStart w:id="43" w:name="_Toc159267158"/>
      <w:r w:rsidRPr="00A3776A">
        <w:t>Казни Египетские тогда и сейчас</w:t>
      </w:r>
      <w:bookmarkEnd w:id="43"/>
    </w:p>
    <w:p w14:paraId="2939441C" w14:textId="77777777" w:rsidR="004C58AD" w:rsidRPr="002761E2" w:rsidRDefault="004C58AD" w:rsidP="00971902">
      <w:pPr>
        <w:pStyle w:val="a6"/>
      </w:pPr>
    </w:p>
    <w:p w14:paraId="14F6A2CB" w14:textId="77777777" w:rsidR="004C58AD" w:rsidRPr="006A3A0A" w:rsidRDefault="004C58AD" w:rsidP="004C58AD">
      <w:pPr>
        <w:pStyle w:val="a6"/>
      </w:pPr>
      <w:r>
        <w:t xml:space="preserve">В этом отрывке хочется поговорить </w:t>
      </w:r>
      <w:r w:rsidRPr="00FF7188">
        <w:t xml:space="preserve">об одном из </w:t>
      </w:r>
      <w:r w:rsidRPr="006A3A0A">
        <w:t xml:space="preserve">самых значимых исторических событий в еврейской истории (и в мировой истории, не побоюсь сказать это), а именно о казнях египетских. История египетских казней простирается на две недельные главы, на целых две недельные главы из книги Шмот: это глава Ваэра́ и глава Бо. Такой принцип чтения недельных глав зародился чуть больше тысячи лет назад, вернее, закрепился чуть больше тысячи лет назад. До этого существовало два разделения на недельные главы. Было разделение на главы, принятое в стране Израиля, когда Тору прочитывали за три с половиной года; и было иное разделение (это вавилонская традиция чтения), когда Тору прочитывали за год. Связано это было с тем, что в стране Израиля давали гораздо больше пояснений, комментариев в процессе чтения, привлекалось гораздо больше женщин и детей к учёбе, чтобы им объяснять Тору, поэтому было принято читать более короткие отрывки, чтобы можно было лучше объяснить Тору. В Вавилоне чтение и изучение Торы предназначалось для более продвинутых людей, женщины редко приходили в синагоги, и поэтому в академических кругах успевали прочесть Тору за год. И таким образом, когда мы говорим о том, что у нас разговор о египетских казнях простирается на две главы, мы имеем в виду вавилонское разделение на главы, вавилонскую традицию. У этого разделения есть свои причины, почему семь казней, семь первых казней оказались в одной недельной главе, в недельной главе Ваэра, а три последних казни – саранча, тьма и казнь первенцев – оказались в следующей недельной главе, главе Бо. </w:t>
      </w:r>
    </w:p>
    <w:p w14:paraId="54CFF733" w14:textId="77777777" w:rsidR="004C58AD" w:rsidRPr="006A3A0A" w:rsidRDefault="004C58AD" w:rsidP="004C58AD">
      <w:pPr>
        <w:pStyle w:val="a6"/>
      </w:pPr>
      <w:r w:rsidRPr="006A3A0A">
        <w:t>Прежде всего, стоит отметить целевое назначение казней, поскольку казни разделяются по своим целям. Давайте обратим внимание на несколько стихов из недельной главы Ваэра (6:2 – 9:35).</w:t>
      </w:r>
    </w:p>
    <w:p w14:paraId="494B34DF" w14:textId="77777777" w:rsidR="004C58AD" w:rsidRPr="006A3A0A" w:rsidRDefault="004C58AD" w:rsidP="004C58AD">
      <w:pPr>
        <w:pStyle w:val="a6"/>
      </w:pPr>
      <w:r w:rsidRPr="006A3A0A">
        <w:t>Итак, 7 глава 5 стих:</w:t>
      </w:r>
    </w:p>
    <w:p w14:paraId="65382494" w14:textId="77777777" w:rsidR="004C58AD" w:rsidRPr="006A3A0A" w:rsidRDefault="004C58AD" w:rsidP="004C58AD">
      <w:pPr>
        <w:pStyle w:val="a6"/>
        <w:rPr>
          <w:i/>
          <w:iCs/>
        </w:rPr>
      </w:pPr>
      <w:r w:rsidRPr="006A3A0A">
        <w:rPr>
          <w:i/>
          <w:iCs/>
        </w:rPr>
        <w:t xml:space="preserve">«И узнают египтяне (мицрайим), что Я – Господь, когда Я простру руку Мою над Мицрайимом и выведу сынов Израиля из их среды». </w:t>
      </w:r>
    </w:p>
    <w:p w14:paraId="35E02C3D" w14:textId="77777777" w:rsidR="004C58AD" w:rsidRPr="006A3A0A" w:rsidRDefault="004C58AD" w:rsidP="004C58AD">
      <w:pPr>
        <w:pStyle w:val="a6"/>
      </w:pPr>
      <w:r w:rsidRPr="006A3A0A">
        <w:t>И дальше, 8 глава 6 стих:</w:t>
      </w:r>
    </w:p>
    <w:p w14:paraId="740DFE44" w14:textId="77777777" w:rsidR="004C58AD" w:rsidRPr="006A3A0A" w:rsidRDefault="004C58AD" w:rsidP="004C58AD">
      <w:pPr>
        <w:pStyle w:val="a6"/>
        <w:rPr>
          <w:i/>
          <w:iCs/>
        </w:rPr>
      </w:pPr>
      <w:r w:rsidRPr="006A3A0A">
        <w:rPr>
          <w:i/>
          <w:iCs/>
        </w:rPr>
        <w:t xml:space="preserve">«… И сказал он: «Быть по слову твоему, чтобы ты знал – ты, фараон, чтобы знал, что нет подобного Господу Богу нашему!» </w:t>
      </w:r>
    </w:p>
    <w:p w14:paraId="57E07C4D" w14:textId="77777777" w:rsidR="004C58AD" w:rsidRPr="006A3A0A" w:rsidRDefault="004C58AD" w:rsidP="004C58AD">
      <w:pPr>
        <w:pStyle w:val="a6"/>
      </w:pPr>
      <w:r w:rsidRPr="006A3A0A">
        <w:t>И дальше, 18 стих:</w:t>
      </w:r>
    </w:p>
    <w:p w14:paraId="5A0D6AB7" w14:textId="77777777" w:rsidR="004C58AD" w:rsidRPr="006A3A0A" w:rsidRDefault="004C58AD" w:rsidP="004C58AD">
      <w:pPr>
        <w:pStyle w:val="a6"/>
        <w:rPr>
          <w:i/>
          <w:iCs/>
        </w:rPr>
      </w:pPr>
      <w:r w:rsidRPr="006A3A0A">
        <w:rPr>
          <w:i/>
          <w:iCs/>
        </w:rPr>
        <w:t xml:space="preserve">«И отличу Я в этот день землю Го́шен, на которой народ Мой стоит, чтобы не быть там аро́ву (смешению, скопищу животных или пёсьих мух, как вы этот аро́в не назовите), чтобы ты знал – ты, фараон, знал, что Я – Господь среди земли!» </w:t>
      </w:r>
    </w:p>
    <w:p w14:paraId="4FC3D907" w14:textId="77777777" w:rsidR="004C58AD" w:rsidRPr="006A3A0A" w:rsidRDefault="004C58AD" w:rsidP="004C58AD">
      <w:pPr>
        <w:pStyle w:val="a6"/>
      </w:pPr>
      <w:r w:rsidRPr="006A3A0A">
        <w:t>И дальше, 9 глава 16 стих:</w:t>
      </w:r>
    </w:p>
    <w:p w14:paraId="2769C6A0" w14:textId="77777777" w:rsidR="004C58AD" w:rsidRPr="006A3A0A" w:rsidRDefault="004C58AD" w:rsidP="004C58AD">
      <w:pPr>
        <w:pStyle w:val="a6"/>
        <w:rPr>
          <w:i/>
          <w:iCs/>
        </w:rPr>
      </w:pPr>
      <w:r w:rsidRPr="006A3A0A">
        <w:rPr>
          <w:i/>
          <w:iCs/>
        </w:rPr>
        <w:t xml:space="preserve">«Но для того Я дал тебе устоять, чтобы показать тебе силу Мою, чтобы огласить имя Моё по всей земле!» </w:t>
      </w:r>
    </w:p>
    <w:p w14:paraId="1FF59CE0" w14:textId="77777777" w:rsidR="004C58AD" w:rsidRDefault="004C58AD" w:rsidP="004C58AD">
      <w:pPr>
        <w:pStyle w:val="a6"/>
      </w:pPr>
      <w:r w:rsidRPr="006A3A0A">
        <w:t xml:space="preserve">Мы видим на протяжении всей главы Ваэра, что одна из задач происходящих казней, важность этой задачи – показать фараону, кто в доме хозяин. И, естественно, мы в уме своём запишем вопрос: зачем </w:t>
      </w:r>
      <w:r w:rsidRPr="00FD30C6">
        <w:t>Богу воспитывать фараона, который и так умрёт, которому предстоит смерть</w:t>
      </w:r>
      <w:r>
        <w:t xml:space="preserve"> (</w:t>
      </w:r>
      <w:r w:rsidRPr="00FD30C6">
        <w:t>или не предстоит, это как смотреть на мидраши</w:t>
      </w:r>
      <w:r>
        <w:t xml:space="preserve">), </w:t>
      </w:r>
      <w:r w:rsidRPr="00FD30C6">
        <w:t xml:space="preserve">смерть в море. </w:t>
      </w:r>
    </w:p>
    <w:p w14:paraId="2C90126C" w14:textId="77777777" w:rsidR="004C58AD" w:rsidRDefault="004C58AD" w:rsidP="004C58AD">
      <w:pPr>
        <w:pStyle w:val="a6"/>
      </w:pPr>
      <w:r w:rsidRPr="00FD30C6">
        <w:t>Заканчивается</w:t>
      </w:r>
      <w:r>
        <w:t xml:space="preserve"> </w:t>
      </w:r>
      <w:r w:rsidRPr="00FD30C6">
        <w:t>сер</w:t>
      </w:r>
      <w:r>
        <w:t xml:space="preserve">ия, </w:t>
      </w:r>
      <w:r w:rsidRPr="00FD30C6">
        <w:t>можно сказать</w:t>
      </w:r>
      <w:r>
        <w:t>, казней исповеданием фараона, как это ни странно. Мы читаем это в 27 стихе 9 главы:</w:t>
      </w:r>
    </w:p>
    <w:p w14:paraId="2E1F72EE" w14:textId="6817E1A0" w:rsidR="004C58AD" w:rsidRPr="00A339DF" w:rsidRDefault="004C58AD" w:rsidP="004C58AD">
      <w:pPr>
        <w:pStyle w:val="a6"/>
        <w:rPr>
          <w:i/>
          <w:iCs/>
        </w:rPr>
      </w:pPr>
      <w:r w:rsidRPr="00A339DF">
        <w:rPr>
          <w:i/>
          <w:iCs/>
        </w:rPr>
        <w:t>«И послал фараон, и призвал Моше и Аѓарона, и сказал им: «Согрешил я на сей раз, Господь праведен, я же и мой народ</w:t>
      </w:r>
      <w:r>
        <w:rPr>
          <w:i/>
          <w:iCs/>
        </w:rPr>
        <w:t xml:space="preserve"> </w:t>
      </w:r>
      <w:r w:rsidRPr="00A339DF">
        <w:rPr>
          <w:i/>
          <w:iCs/>
        </w:rPr>
        <w:t>виновны».</w:t>
      </w:r>
    </w:p>
    <w:p w14:paraId="0788E90F" w14:textId="7737A2A5" w:rsidR="004C58AD" w:rsidRPr="00FD30C6" w:rsidRDefault="004C58AD" w:rsidP="004C58AD">
      <w:pPr>
        <w:pStyle w:val="a6"/>
        <w:ind w:firstLine="0"/>
      </w:pPr>
      <w:r w:rsidRPr="006A3A0A">
        <w:t xml:space="preserve">    Началось всё очень красиво, вспомним, как </w:t>
      </w:r>
      <w:r w:rsidRPr="006A3A0A">
        <w:rPr>
          <w:i/>
        </w:rPr>
        <w:t>паро́ (фараон)</w:t>
      </w:r>
      <w:r w:rsidRPr="006A3A0A">
        <w:t xml:space="preserve"> в самом начале говорил: «Кто такой Господь, чтобы я Его знал, не знаю я никакого Господа! Он ко мне не приходил, даров мне не слал, Он меня не благословлял, Он мне не открывался, не знаю я Его и знать не хочу». Ведь он, как читаем у пророка Йехезкеля (29:3) – «</w:t>
      </w:r>
      <w:r w:rsidRPr="00FD30C6">
        <w:t xml:space="preserve">фараон, как большой крокодил у берегов Нила, который говорит: «мой Нил, я его создал». </w:t>
      </w:r>
    </w:p>
    <w:p w14:paraId="2A619AB3" w14:textId="77777777" w:rsidR="004C58AD" w:rsidRPr="007E4305" w:rsidRDefault="004C58AD" w:rsidP="004C58AD">
      <w:pPr>
        <w:pStyle w:val="a6"/>
      </w:pPr>
      <w:r w:rsidRPr="007E4305">
        <w:t xml:space="preserve">В </w:t>
      </w:r>
      <w:r>
        <w:t>конце же недельной главы Ваэра</w:t>
      </w:r>
      <w:r w:rsidRPr="00C16DF4">
        <w:rPr>
          <w:color w:val="A6A6A6" w:themeColor="background1" w:themeShade="A6"/>
        </w:rPr>
        <w:t xml:space="preserve"> </w:t>
      </w:r>
      <w:r w:rsidRPr="007E4305">
        <w:t xml:space="preserve">фараон признаёт власть Бога, </w:t>
      </w:r>
      <w:r>
        <w:t xml:space="preserve">но он </w:t>
      </w:r>
      <w:r w:rsidRPr="007E4305">
        <w:t>не только признаёт власть Бога</w:t>
      </w:r>
      <w:r>
        <w:t xml:space="preserve"> –</w:t>
      </w:r>
      <w:r w:rsidRPr="007E4305">
        <w:t xml:space="preserve"> </w:t>
      </w:r>
      <w:r>
        <w:t>он</w:t>
      </w:r>
      <w:r w:rsidRPr="007E4305">
        <w:t xml:space="preserve"> признаёт свой грех перед этим Богом. </w:t>
      </w:r>
    </w:p>
    <w:p w14:paraId="7D788BFB" w14:textId="77777777" w:rsidR="004C58AD" w:rsidRPr="006A3A0A" w:rsidRDefault="004C58AD" w:rsidP="004C58AD">
      <w:pPr>
        <w:pStyle w:val="a6"/>
      </w:pPr>
      <w:r w:rsidRPr="004D20BF">
        <w:t xml:space="preserve">Вторая часть, вторая серия казней египетских начинается </w:t>
      </w:r>
      <w:r w:rsidRPr="006A3A0A">
        <w:t>с того (это уже недельная глава Бо), что Всевышний обращается к Моше, в 1-2 стихах 10 главы:</w:t>
      </w:r>
    </w:p>
    <w:p w14:paraId="149F1CEA" w14:textId="77777777" w:rsidR="004C58AD" w:rsidRPr="00A339DF" w:rsidRDefault="004C58AD" w:rsidP="004C58AD">
      <w:pPr>
        <w:pStyle w:val="a6"/>
        <w:rPr>
          <w:i/>
          <w:iCs/>
        </w:rPr>
      </w:pPr>
      <w:r w:rsidRPr="00A339DF">
        <w:rPr>
          <w:i/>
          <w:iCs/>
        </w:rPr>
        <w:t>«Войди к фараону, ибо Я неприступным сделал его сердце и сердце его рабов, чтобы Мне совершить эти Мои знамения в его среде</w:t>
      </w:r>
      <w:r>
        <w:rPr>
          <w:i/>
          <w:iCs/>
        </w:rPr>
        <w:t xml:space="preserve">; </w:t>
      </w:r>
      <w:r w:rsidRPr="00A339DF">
        <w:rPr>
          <w:i/>
          <w:iCs/>
        </w:rPr>
        <w:t>чтобы ты рассказывал во</w:t>
      </w:r>
      <w:r>
        <w:rPr>
          <w:i/>
          <w:iCs/>
        </w:rPr>
        <w:t xml:space="preserve"> все</w:t>
      </w:r>
      <w:r w:rsidRPr="00A339DF">
        <w:rPr>
          <w:i/>
          <w:iCs/>
        </w:rPr>
        <w:t>услышание сына твоего и сына твоего сына о том, как Я глумился над Мицра́</w:t>
      </w:r>
      <w:r>
        <w:rPr>
          <w:i/>
          <w:iCs/>
        </w:rPr>
        <w:t>й</w:t>
      </w:r>
      <w:r w:rsidRPr="00A339DF">
        <w:rPr>
          <w:i/>
          <w:iCs/>
        </w:rPr>
        <w:t xml:space="preserve">имом (Египтом) и </w:t>
      </w:r>
      <w:r>
        <w:rPr>
          <w:i/>
          <w:iCs/>
        </w:rPr>
        <w:t xml:space="preserve">о </w:t>
      </w:r>
      <w:r w:rsidRPr="00A339DF">
        <w:rPr>
          <w:i/>
          <w:iCs/>
        </w:rPr>
        <w:t xml:space="preserve">Моих знамениях, которые Я свершил среди них, и чтобы вы знали, что Я – Господь». </w:t>
      </w:r>
    </w:p>
    <w:p w14:paraId="3724F2E2" w14:textId="77777777" w:rsidR="004C58AD" w:rsidRPr="00175B06" w:rsidRDefault="004C58AD" w:rsidP="004C58AD">
      <w:pPr>
        <w:pStyle w:val="a6"/>
      </w:pPr>
      <w:r w:rsidRPr="00175B06">
        <w:t>То есть цель второй серии, второй части казней, которые выделены</w:t>
      </w:r>
      <w:r>
        <w:t>, переносятся</w:t>
      </w:r>
      <w:r w:rsidRPr="00175B06">
        <w:t xml:space="preserve"> в отдельную главу</w:t>
      </w:r>
      <w:r>
        <w:t xml:space="preserve">, цель в том, </w:t>
      </w:r>
      <w:r w:rsidRPr="00175B06">
        <w:t>чтобы нам было</w:t>
      </w:r>
      <w:r>
        <w:t>,</w:t>
      </w:r>
      <w:r w:rsidRPr="00175B06">
        <w:t xml:space="preserve"> что</w:t>
      </w:r>
      <w:r>
        <w:t>́</w:t>
      </w:r>
      <w:r w:rsidRPr="00175B06">
        <w:t xml:space="preserve"> рассказать своим детям</w:t>
      </w:r>
      <w:r>
        <w:t xml:space="preserve"> и</w:t>
      </w:r>
      <w:r w:rsidRPr="00175B06">
        <w:t xml:space="preserve"> детям своих детей</w:t>
      </w:r>
      <w:r w:rsidRPr="006A3A0A">
        <w:t xml:space="preserve">. И несмотря на то, что прошло уже столько поколений от времени Моше до нашего времени, мы постоянно говорим о выходе из Египта, мы постоянно упоминаем выход из Египта. И если мы посмотрим на всю Тору, то мы увидим, что </w:t>
      </w:r>
      <w:r w:rsidRPr="00175B06">
        <w:t xml:space="preserve">сотворение мира не упоминается столько раз, </w:t>
      </w:r>
      <w:r>
        <w:t>сколько</w:t>
      </w:r>
      <w:r w:rsidRPr="00175B06">
        <w:t xml:space="preserve"> упоминается выход из Египта. Выход из Египта, освобождение человечества – это самый важный момент в мировой истории</w:t>
      </w:r>
      <w:r>
        <w:t>, в</w:t>
      </w:r>
      <w:r w:rsidRPr="00175B06">
        <w:t>ся история Торы – это история освобождения. Выход из Египта – это типичный рассказ, это образ и реальность избавления человека</w:t>
      </w:r>
      <w:r>
        <w:t>, и</w:t>
      </w:r>
      <w:r w:rsidRPr="00175B06">
        <w:t xml:space="preserve"> всё учение о выходе из Египта – это учение </w:t>
      </w:r>
      <w:r>
        <w:t>об</w:t>
      </w:r>
      <w:r w:rsidRPr="00175B06">
        <w:t xml:space="preserve"> освобождени</w:t>
      </w:r>
      <w:r>
        <w:t>и</w:t>
      </w:r>
      <w:r w:rsidRPr="00175B06">
        <w:t xml:space="preserve"> человека из-под власти Египта. </w:t>
      </w:r>
    </w:p>
    <w:p w14:paraId="1F869295" w14:textId="77777777" w:rsidR="004C58AD" w:rsidRDefault="004C58AD" w:rsidP="004C58AD">
      <w:pPr>
        <w:pStyle w:val="a6"/>
      </w:pPr>
      <w:r w:rsidRPr="005F6E18">
        <w:t xml:space="preserve">Мы </w:t>
      </w:r>
      <w:r>
        <w:t>находим</w:t>
      </w:r>
      <w:r w:rsidRPr="005F6E18">
        <w:t xml:space="preserve"> это в различных мидрашах</w:t>
      </w:r>
      <w:r>
        <w:t>,</w:t>
      </w:r>
      <w:r w:rsidRPr="005F6E18">
        <w:t xml:space="preserve"> и </w:t>
      </w:r>
      <w:r>
        <w:t>в</w:t>
      </w:r>
      <w:r w:rsidRPr="005F6E18">
        <w:t xml:space="preserve"> простом смысл</w:t>
      </w:r>
      <w:r>
        <w:t>е</w:t>
      </w:r>
      <w:r w:rsidRPr="005F6E18">
        <w:t xml:space="preserve">, и </w:t>
      </w:r>
      <w:r>
        <w:t>в</w:t>
      </w:r>
      <w:r w:rsidRPr="005F6E18">
        <w:t xml:space="preserve"> мистическом смысл</w:t>
      </w:r>
      <w:r>
        <w:t>е,</w:t>
      </w:r>
      <w:r w:rsidRPr="005F6E18">
        <w:t xml:space="preserve"> </w:t>
      </w:r>
      <w:r>
        <w:t>если</w:t>
      </w:r>
      <w:r w:rsidRPr="005F6E18">
        <w:t xml:space="preserve"> увид</w:t>
      </w:r>
      <w:r>
        <w:t>им</w:t>
      </w:r>
      <w:r w:rsidRPr="005F6E18">
        <w:t xml:space="preserve">, что слово </w:t>
      </w:r>
      <w:r w:rsidRPr="000551BB">
        <w:rPr>
          <w:i/>
          <w:iCs/>
        </w:rPr>
        <w:t>паро</w:t>
      </w:r>
      <w:r>
        <w:rPr>
          <w:i/>
          <w:iCs/>
        </w:rPr>
        <w:t>́</w:t>
      </w:r>
      <w:r>
        <w:t xml:space="preserve"> (</w:t>
      </w:r>
      <w:r w:rsidRPr="00C13E38">
        <w:rPr>
          <w:i/>
        </w:rPr>
        <w:t>фараон</w:t>
      </w:r>
      <w:r>
        <w:rPr>
          <w:i/>
        </w:rPr>
        <w:t>)</w:t>
      </w:r>
      <w:r w:rsidRPr="005F6E18">
        <w:t xml:space="preserve"> </w:t>
      </w:r>
      <w:r>
        <w:t xml:space="preserve">состоит из тех же букв, что и слово </w:t>
      </w:r>
      <w:r w:rsidRPr="00F23A97">
        <w:rPr>
          <w:i/>
        </w:rPr>
        <w:t>афа́р (прах).</w:t>
      </w:r>
      <w:r w:rsidRPr="00F23A97">
        <w:t xml:space="preserve"> Прах, из которого создан человек, прах, который сделался природой человека после грехопадения, и прах, который стал пищей змея в наказание за то, что он соблазнил человека. То есть, если посмотреть с точки </w:t>
      </w:r>
      <w:r w:rsidRPr="005F6E18">
        <w:t xml:space="preserve">зрения еврейского символизма, </w:t>
      </w:r>
      <w:r w:rsidRPr="0057523F">
        <w:rPr>
          <w:i/>
          <w:iCs/>
        </w:rPr>
        <w:t>фараон символизирует прах</w:t>
      </w:r>
      <w:r w:rsidRPr="005F6E18">
        <w:t xml:space="preserve">, и некоторые мидраши, некоторые комментаторы идут дальше и говорят, что </w:t>
      </w:r>
      <w:r w:rsidRPr="0057523F">
        <w:rPr>
          <w:i/>
          <w:iCs/>
        </w:rPr>
        <w:t>фараон символизирует изначального змея</w:t>
      </w:r>
      <w:r w:rsidRPr="005F6E18">
        <w:t xml:space="preserve">, того самого змея, который человека соблазнил. Это не значит, что он змей, или не значит, что змей стал фараоном, упаси Бог, или что фараон был змеем. Это значит, что они </w:t>
      </w:r>
      <w:r>
        <w:t>представляют одну и ту же силу.</w:t>
      </w:r>
      <w:r w:rsidRPr="005F6E18">
        <w:t xml:space="preserve"> </w:t>
      </w:r>
    </w:p>
    <w:p w14:paraId="08B226BD" w14:textId="77777777" w:rsidR="004C58AD" w:rsidRDefault="004C58AD" w:rsidP="004C58AD">
      <w:pPr>
        <w:pStyle w:val="a6"/>
      </w:pPr>
      <w:r w:rsidRPr="005F6E18">
        <w:t>Ещё одно понимание фараона, о котором как-то мы уже говорили</w:t>
      </w:r>
      <w:r>
        <w:t>:</w:t>
      </w:r>
      <w:r w:rsidRPr="005F6E18">
        <w:t xml:space="preserve"> слово </w:t>
      </w:r>
      <w:r>
        <w:rPr>
          <w:i/>
        </w:rPr>
        <w:t>п</w:t>
      </w:r>
      <w:r w:rsidRPr="00EF21FD">
        <w:rPr>
          <w:i/>
        </w:rPr>
        <w:t>аро́</w:t>
      </w:r>
      <w:r w:rsidRPr="005F6E18">
        <w:t xml:space="preserve"> можно объяснить как </w:t>
      </w:r>
      <w:r w:rsidRPr="000D49A8">
        <w:rPr>
          <w:i/>
        </w:rPr>
        <w:t>пэ</w:t>
      </w:r>
      <w:r>
        <w:rPr>
          <w:i/>
        </w:rPr>
        <w:t xml:space="preserve"> раа́</w:t>
      </w:r>
      <w:r w:rsidRPr="000D49A8">
        <w:rPr>
          <w:i/>
        </w:rPr>
        <w:t xml:space="preserve"> </w:t>
      </w:r>
      <w:r>
        <w:rPr>
          <w:i/>
        </w:rPr>
        <w:t>(</w:t>
      </w:r>
      <w:r w:rsidRPr="000D49A8">
        <w:rPr>
          <w:i/>
        </w:rPr>
        <w:t>уста злые</w:t>
      </w:r>
      <w:r>
        <w:rPr>
          <w:i/>
        </w:rPr>
        <w:t>)</w:t>
      </w:r>
      <w:r w:rsidRPr="005F6E18">
        <w:t xml:space="preserve">. </w:t>
      </w:r>
    </w:p>
    <w:p w14:paraId="3584D483" w14:textId="77777777" w:rsidR="004C58AD" w:rsidRDefault="004C58AD" w:rsidP="004C58AD">
      <w:pPr>
        <w:pStyle w:val="a6"/>
      </w:pPr>
      <w:r w:rsidRPr="005F6E18">
        <w:t>Фараон говорит Моше в нашей недельной главе</w:t>
      </w:r>
      <w:r>
        <w:t xml:space="preserve"> Бо, в 10 стихе 10 главы:</w:t>
      </w:r>
    </w:p>
    <w:p w14:paraId="43D973BD" w14:textId="77777777" w:rsidR="004C58AD" w:rsidRPr="00F23A97" w:rsidRDefault="004C58AD" w:rsidP="004C58AD">
      <w:pPr>
        <w:pStyle w:val="a6"/>
      </w:pPr>
      <w:r w:rsidRPr="001F6396">
        <w:t>«</w:t>
      </w:r>
      <w:r>
        <w:t>…</w:t>
      </w:r>
      <w:r w:rsidRPr="00C53814">
        <w:rPr>
          <w:i/>
          <w:iCs/>
        </w:rPr>
        <w:t xml:space="preserve">Куда вы </w:t>
      </w:r>
      <w:r w:rsidRPr="00F23A97">
        <w:rPr>
          <w:i/>
          <w:iCs/>
        </w:rPr>
        <w:t>пойдёте, одно зло впереди вас!</w:t>
      </w:r>
      <w:r w:rsidRPr="00F23A97">
        <w:t>»</w:t>
      </w:r>
    </w:p>
    <w:p w14:paraId="083A04D0" w14:textId="78C00E30" w:rsidR="004C58AD" w:rsidRPr="00F23A97" w:rsidRDefault="004C58AD" w:rsidP="004C58AD">
      <w:pPr>
        <w:pStyle w:val="a6"/>
      </w:pPr>
      <w:r w:rsidRPr="00F23A97">
        <w:t xml:space="preserve">Одно из проявлений фараона как </w:t>
      </w:r>
      <w:r w:rsidRPr="00F23A97">
        <w:rPr>
          <w:i/>
        </w:rPr>
        <w:t xml:space="preserve">пэ раа́ (уста злые) </w:t>
      </w:r>
      <w:r w:rsidR="00343307">
        <w:rPr>
          <w:i/>
        </w:rPr>
        <w:t xml:space="preserve">– </w:t>
      </w:r>
      <w:r w:rsidRPr="00F23A97">
        <w:t xml:space="preserve">это то, что он говорит: «Вы не сможете освободиться, вы никуда не выйдете, ничего хорошего из вас не получится». </w:t>
      </w:r>
    </w:p>
    <w:p w14:paraId="34D7494C" w14:textId="77777777" w:rsidR="004C58AD" w:rsidRPr="00BF5397" w:rsidRDefault="004C58AD" w:rsidP="004C58AD">
      <w:pPr>
        <w:pStyle w:val="a6"/>
        <w:rPr>
          <w:color w:val="FF0000"/>
        </w:rPr>
      </w:pPr>
      <w:r w:rsidRPr="00BF5397">
        <w:t xml:space="preserve">У нас есть заповедь, </w:t>
      </w:r>
      <w:r>
        <w:t>она</w:t>
      </w:r>
      <w:r w:rsidRPr="00BF5397">
        <w:t xml:space="preserve"> как наставление мудрецов, но мы можем увидеть </w:t>
      </w:r>
      <w:r>
        <w:t>это</w:t>
      </w:r>
      <w:r w:rsidRPr="00BF5397">
        <w:t xml:space="preserve"> и в Торе</w:t>
      </w:r>
      <w:r>
        <w:t>:</w:t>
      </w:r>
      <w:r w:rsidRPr="00BF5397">
        <w:t xml:space="preserve"> мы говорим о том, что выход из Египта постоянно повторяется</w:t>
      </w:r>
      <w:r>
        <w:t xml:space="preserve"> </w:t>
      </w:r>
      <w:r w:rsidRPr="00BF5397">
        <w:t xml:space="preserve">в истории. </w:t>
      </w:r>
      <w:r w:rsidRPr="005F6E18">
        <w:t>Мудрецы говорят,</w:t>
      </w:r>
      <w:r>
        <w:t xml:space="preserve"> что</w:t>
      </w:r>
      <w:r w:rsidRPr="005F6E18">
        <w:t xml:space="preserve"> в каждом поколении человек должен видеть себя, как будто он </w:t>
      </w:r>
      <w:r>
        <w:t xml:space="preserve">сам </w:t>
      </w:r>
      <w:r w:rsidRPr="005F6E18">
        <w:t xml:space="preserve">выходит из Египта. Каждый человек имеет в себе какую-то часть Египта, имеет в себе какого-то фараона и должен это преодолевать, должен стремиться выйти из своего Египта. И у нас, конечно же, есть огромное преимущество по </w:t>
      </w:r>
      <w:r w:rsidRPr="00F23A97">
        <w:t>сравнению с предыдущими поколениями. Это преимущество в том, что мы имеем Избавителя Йешуа и в Нём мы вырываемся, поднимаемся над Египтом, восстаём из праха, из того самого праха, который есть фараон.</w:t>
      </w:r>
    </w:p>
    <w:p w14:paraId="4223C91E" w14:textId="77777777" w:rsidR="004C58AD" w:rsidRDefault="004C58AD" w:rsidP="004C58AD">
      <w:pPr>
        <w:pStyle w:val="a6"/>
      </w:pPr>
      <w:r>
        <w:t>С</w:t>
      </w:r>
      <w:r w:rsidRPr="005F6E18">
        <w:t xml:space="preserve">тоит </w:t>
      </w:r>
      <w:r>
        <w:t xml:space="preserve">здесь </w:t>
      </w:r>
      <w:r w:rsidRPr="005F6E18">
        <w:t>отметить, что, конечно, гораздо проще вывести народ Израиля из Египта, чем вывести Египет из народа Израиля. И поэтому Всевышний разделяет своё влияние на фараона, разделяет выход из Египта</w:t>
      </w:r>
      <w:r>
        <w:t xml:space="preserve"> </w:t>
      </w:r>
      <w:r w:rsidRPr="005F6E18">
        <w:t>на десять частей. Можно было сразу ударить по Египту</w:t>
      </w:r>
      <w:r w:rsidRPr="00BF5397">
        <w:rPr>
          <w:color w:val="A6A6A6" w:themeColor="background1" w:themeShade="A6"/>
        </w:rPr>
        <w:t xml:space="preserve"> </w:t>
      </w:r>
      <w:r w:rsidRPr="005F6E18">
        <w:t>тяжёлой артиллерией. Мы знаем, что</w:t>
      </w:r>
      <w:r>
        <w:t>,</w:t>
      </w:r>
      <w:r w:rsidRPr="005F6E18">
        <w:t xml:space="preserve"> когда </w:t>
      </w:r>
      <w:r>
        <w:t xml:space="preserve">царь израильского царства Яровам </w:t>
      </w:r>
      <w:r w:rsidRPr="005F6E18">
        <w:t xml:space="preserve">замахнулся на пророка Идо́, рука </w:t>
      </w:r>
      <w:r>
        <w:t>царя</w:t>
      </w:r>
      <w:r w:rsidRPr="005F6E18">
        <w:t xml:space="preserve"> иссохла </w:t>
      </w:r>
      <w:r w:rsidRPr="00F23A97">
        <w:t xml:space="preserve">моментально (1Мелахим 13:4). </w:t>
      </w:r>
      <w:r w:rsidRPr="005F6E18">
        <w:t>Мы знаем, что Всевышний может превратить весь Египет в картонные игрушки за один момент, но тогда это не приведёт к тому, что народ Израиля будет готов к избавлению. Сила Всевышнего, проявлени</w:t>
      </w:r>
      <w:r>
        <w:t>е</w:t>
      </w:r>
      <w:r w:rsidRPr="005F6E18">
        <w:t xml:space="preserve"> Всевышнего в том, что Он </w:t>
      </w:r>
      <w:r>
        <w:t>через много этапов</w:t>
      </w:r>
      <w:r w:rsidRPr="005F6E18">
        <w:t>, постепенно выводит человека, подготавливает его к избавлению.</w:t>
      </w:r>
      <w:r>
        <w:t xml:space="preserve"> </w:t>
      </w:r>
    </w:p>
    <w:p w14:paraId="71E75BF0" w14:textId="77777777" w:rsidR="004C58AD" w:rsidRPr="00FE1608" w:rsidRDefault="004C58AD" w:rsidP="004C58AD">
      <w:pPr>
        <w:pStyle w:val="a6"/>
        <w:rPr>
          <w:rFonts w:eastAsia="Times New Roman"/>
          <w:color w:val="FF0000"/>
        </w:rPr>
      </w:pPr>
      <w:r>
        <w:rPr>
          <w:rFonts w:eastAsia="Times New Roman"/>
        </w:rPr>
        <w:t>А ч</w:t>
      </w:r>
      <w:r w:rsidRPr="00F712A4">
        <w:rPr>
          <w:rFonts w:eastAsia="Times New Roman"/>
        </w:rPr>
        <w:t xml:space="preserve">то </w:t>
      </w:r>
      <w:r>
        <w:rPr>
          <w:rFonts w:eastAsia="Times New Roman"/>
        </w:rPr>
        <w:t xml:space="preserve">же </w:t>
      </w:r>
      <w:r w:rsidRPr="00F712A4">
        <w:rPr>
          <w:rFonts w:eastAsia="Times New Roman"/>
        </w:rPr>
        <w:t>происходит в Египте?</w:t>
      </w:r>
      <w:r>
        <w:rPr>
          <w:rFonts w:eastAsia="Times New Roman"/>
        </w:rPr>
        <w:t xml:space="preserve"> </w:t>
      </w:r>
      <w:r w:rsidRPr="00F712A4">
        <w:rPr>
          <w:rFonts w:eastAsia="Times New Roman"/>
        </w:rPr>
        <w:t>Мы можем увидеть какие-то примеры того,</w:t>
      </w:r>
      <w:r>
        <w:rPr>
          <w:rFonts w:eastAsia="Times New Roman"/>
        </w:rPr>
        <w:t xml:space="preserve"> </w:t>
      </w:r>
      <w:r w:rsidRPr="00F712A4">
        <w:rPr>
          <w:rFonts w:eastAsia="Times New Roman"/>
        </w:rPr>
        <w:t>что</w:t>
      </w:r>
      <w:r>
        <w:rPr>
          <w:rFonts w:eastAsia="Times New Roman"/>
        </w:rPr>
        <w:t>́</w:t>
      </w:r>
      <w:r w:rsidRPr="00F712A4">
        <w:rPr>
          <w:rFonts w:eastAsia="Times New Roman"/>
        </w:rPr>
        <w:t xml:space="preserve"> для египтян значили эти казни,</w:t>
      </w:r>
      <w:r>
        <w:rPr>
          <w:rFonts w:eastAsia="Times New Roman"/>
        </w:rPr>
        <w:t xml:space="preserve"> </w:t>
      </w:r>
      <w:r w:rsidRPr="00F712A4">
        <w:rPr>
          <w:rFonts w:eastAsia="Times New Roman"/>
        </w:rPr>
        <w:t xml:space="preserve">и </w:t>
      </w:r>
      <w:r w:rsidRPr="00F23A97">
        <w:rPr>
          <w:rFonts w:eastAsia="Times New Roman"/>
        </w:rPr>
        <w:t>сопоставить с тем, что́ эти казни могут значить для нас. Семь из десяти казней приходятся на главу Ваэра.</w:t>
      </w:r>
    </w:p>
    <w:p w14:paraId="53BEF06F" w14:textId="77777777" w:rsidR="004C58AD" w:rsidRDefault="004C58AD" w:rsidP="004C58AD">
      <w:pPr>
        <w:pStyle w:val="a6"/>
        <w:rPr>
          <w:rFonts w:eastAsia="Times New Roman"/>
        </w:rPr>
      </w:pPr>
      <w:r w:rsidRPr="001A4FBA">
        <w:rPr>
          <w:rFonts w:eastAsia="Times New Roman"/>
          <w:b/>
          <w:bCs/>
        </w:rPr>
        <w:t>Первая египетская казнь</w:t>
      </w:r>
      <w:r w:rsidRPr="001A4FBA">
        <w:rPr>
          <w:rFonts w:eastAsia="Times New Roman"/>
          <w:b/>
          <w:bCs/>
          <w:color w:val="A6A6A6" w:themeColor="background1" w:themeShade="A6"/>
        </w:rPr>
        <w:t xml:space="preserve"> </w:t>
      </w:r>
      <w:r w:rsidRPr="001A4FBA">
        <w:rPr>
          <w:rFonts w:eastAsia="Times New Roman"/>
          <w:b/>
          <w:bCs/>
        </w:rPr>
        <w:t>связана с кровью.</w:t>
      </w:r>
      <w:r>
        <w:rPr>
          <w:rFonts w:eastAsia="Times New Roman"/>
        </w:rPr>
        <w:t xml:space="preserve"> </w:t>
      </w:r>
      <w:r w:rsidRPr="00F712A4">
        <w:rPr>
          <w:rFonts w:eastAsia="Times New Roman"/>
        </w:rPr>
        <w:t>Вода в Ниле превратилась в кровь, это все знают.</w:t>
      </w:r>
      <w:r>
        <w:rPr>
          <w:rFonts w:eastAsia="Times New Roman"/>
        </w:rPr>
        <w:t xml:space="preserve"> </w:t>
      </w:r>
      <w:r w:rsidRPr="00F712A4">
        <w:rPr>
          <w:rFonts w:eastAsia="Times New Roman"/>
        </w:rPr>
        <w:t xml:space="preserve">Все </w:t>
      </w:r>
      <w:r>
        <w:rPr>
          <w:rFonts w:eastAsia="Times New Roman"/>
        </w:rPr>
        <w:t xml:space="preserve">также </w:t>
      </w:r>
      <w:r w:rsidRPr="00F712A4">
        <w:rPr>
          <w:rFonts w:eastAsia="Times New Roman"/>
        </w:rPr>
        <w:t>знают, что Египет живёт тем,</w:t>
      </w:r>
      <w:r>
        <w:rPr>
          <w:rFonts w:eastAsia="Times New Roman"/>
        </w:rPr>
        <w:t xml:space="preserve"> что Нил </w:t>
      </w:r>
      <w:r w:rsidRPr="00F23A97">
        <w:rPr>
          <w:rFonts w:eastAsia="Times New Roman"/>
        </w:rPr>
        <w:t xml:space="preserve">разливается, разносит илистую плодородную почву, делает всю почву в дельте Нила, в дельте своего разлива, плодородной, пригодной для земледелия. Всё земледелие Египта, всё водоснабжение Египта – всё построено на Ниле, и можно сказать, что Нил даёт Египту жизнь. Одним из верховных правителей Египта, соответственно, одним из верховных божеств в пантеоне богов Египта был бог творения и воды, в том числе и Нила, бог Хнум. Он управлял всеми остальными, так сказать, богами, был одним из </w:t>
      </w:r>
      <w:r w:rsidRPr="00F712A4">
        <w:rPr>
          <w:rFonts w:eastAsia="Times New Roman"/>
        </w:rPr>
        <w:t xml:space="preserve">главных богов в иерархии </w:t>
      </w:r>
      <w:r>
        <w:rPr>
          <w:rFonts w:eastAsia="Times New Roman"/>
        </w:rPr>
        <w:t xml:space="preserve">богов </w:t>
      </w:r>
      <w:r w:rsidRPr="00F712A4">
        <w:rPr>
          <w:rFonts w:eastAsia="Times New Roman"/>
        </w:rPr>
        <w:t>Египта.</w:t>
      </w:r>
      <w:r>
        <w:rPr>
          <w:rFonts w:eastAsia="Times New Roman"/>
        </w:rPr>
        <w:t xml:space="preserve"> Но </w:t>
      </w:r>
      <w:r w:rsidRPr="00F712A4">
        <w:rPr>
          <w:rFonts w:eastAsia="Times New Roman"/>
        </w:rPr>
        <w:t>мы не будем углубляться в</w:t>
      </w:r>
      <w:r>
        <w:rPr>
          <w:rFonts w:eastAsia="Times New Roman"/>
        </w:rPr>
        <w:t xml:space="preserve"> </w:t>
      </w:r>
      <w:r w:rsidRPr="00F712A4">
        <w:rPr>
          <w:rFonts w:eastAsia="Times New Roman"/>
        </w:rPr>
        <w:t>египетскую мифологию, она нам тут нужна только как пример.</w:t>
      </w:r>
    </w:p>
    <w:p w14:paraId="5F1AC20A" w14:textId="77777777" w:rsidR="004C58AD" w:rsidRPr="00CE2935" w:rsidRDefault="004C58AD" w:rsidP="004C58AD">
      <w:pPr>
        <w:pStyle w:val="a6"/>
        <w:rPr>
          <w:rFonts w:eastAsia="Times New Roman"/>
          <w:sz w:val="20"/>
          <w:szCs w:val="20"/>
        </w:rPr>
      </w:pPr>
      <w:r>
        <w:rPr>
          <w:rFonts w:eastAsia="Times New Roman"/>
        </w:rPr>
        <w:t xml:space="preserve"> Итак, Бог начинает</w:t>
      </w:r>
      <w:r w:rsidRPr="00F712A4">
        <w:rPr>
          <w:rFonts w:eastAsia="Times New Roman"/>
        </w:rPr>
        <w:t xml:space="preserve"> с одн</w:t>
      </w:r>
      <w:r>
        <w:rPr>
          <w:rFonts w:eastAsia="Times New Roman"/>
        </w:rPr>
        <w:t>ой из основных ценностей Египта: Б</w:t>
      </w:r>
      <w:r w:rsidRPr="00F712A4">
        <w:rPr>
          <w:rFonts w:eastAsia="Times New Roman"/>
        </w:rPr>
        <w:t xml:space="preserve">ог берёт Египет </w:t>
      </w:r>
      <w:r>
        <w:rPr>
          <w:rFonts w:eastAsia="Times New Roman"/>
        </w:rPr>
        <w:t>«</w:t>
      </w:r>
      <w:r w:rsidRPr="00F712A4">
        <w:rPr>
          <w:rFonts w:eastAsia="Times New Roman"/>
        </w:rPr>
        <w:t>за живое</w:t>
      </w:r>
      <w:r>
        <w:rPr>
          <w:rFonts w:eastAsia="Times New Roman"/>
        </w:rPr>
        <w:t>»</w:t>
      </w:r>
      <w:r w:rsidRPr="00F712A4">
        <w:rPr>
          <w:rFonts w:eastAsia="Times New Roman"/>
        </w:rPr>
        <w:t>,</w:t>
      </w:r>
      <w:r>
        <w:rPr>
          <w:rFonts w:eastAsia="Times New Roman"/>
        </w:rPr>
        <w:t xml:space="preserve"> Б</w:t>
      </w:r>
      <w:r w:rsidRPr="00F712A4">
        <w:rPr>
          <w:rFonts w:eastAsia="Times New Roman"/>
        </w:rPr>
        <w:t>о</w:t>
      </w:r>
      <w:r>
        <w:rPr>
          <w:rFonts w:eastAsia="Times New Roman"/>
        </w:rPr>
        <w:t>г берёт Египет за Нил, превращает</w:t>
      </w:r>
      <w:r w:rsidRPr="00F712A4">
        <w:rPr>
          <w:rFonts w:eastAsia="Times New Roman"/>
        </w:rPr>
        <w:t xml:space="preserve"> всю воду в кровь.</w:t>
      </w:r>
      <w:r>
        <w:rPr>
          <w:rFonts w:eastAsia="Times New Roman"/>
        </w:rPr>
        <w:t xml:space="preserve"> На н</w:t>
      </w:r>
      <w:r w:rsidRPr="00F712A4">
        <w:rPr>
          <w:rFonts w:eastAsia="Times New Roman"/>
        </w:rPr>
        <w:t xml:space="preserve">есколько дней вся вода </w:t>
      </w:r>
      <w:r>
        <w:rPr>
          <w:rFonts w:eastAsia="Times New Roman"/>
        </w:rPr>
        <w:t>становится</w:t>
      </w:r>
      <w:r w:rsidRPr="00F712A4">
        <w:rPr>
          <w:rFonts w:eastAsia="Times New Roman"/>
        </w:rPr>
        <w:t xml:space="preserve"> кровью,</w:t>
      </w:r>
      <w:r>
        <w:rPr>
          <w:rFonts w:eastAsia="Times New Roman"/>
        </w:rPr>
        <w:t xml:space="preserve"> то есть </w:t>
      </w:r>
      <w:r w:rsidRPr="00F712A4">
        <w:rPr>
          <w:rFonts w:eastAsia="Times New Roman"/>
        </w:rPr>
        <w:t xml:space="preserve">у египтян нет воды. </w:t>
      </w:r>
      <w:r>
        <w:rPr>
          <w:rFonts w:eastAsia="Times New Roman"/>
        </w:rPr>
        <w:t>М</w:t>
      </w:r>
      <w:r w:rsidRPr="00F712A4">
        <w:rPr>
          <w:rFonts w:eastAsia="Times New Roman"/>
        </w:rPr>
        <w:t>идраши говорят</w:t>
      </w:r>
      <w:r>
        <w:rPr>
          <w:rFonts w:eastAsia="Times New Roman"/>
        </w:rPr>
        <w:t xml:space="preserve"> (мы читаем о казнях египетских также в Теѓилим 78 и 105)</w:t>
      </w:r>
      <w:r w:rsidRPr="00F712A4">
        <w:rPr>
          <w:rFonts w:eastAsia="Times New Roman"/>
        </w:rPr>
        <w:t>,</w:t>
      </w:r>
      <w:r>
        <w:rPr>
          <w:rFonts w:eastAsia="Times New Roman"/>
        </w:rPr>
        <w:t xml:space="preserve"> что В</w:t>
      </w:r>
      <w:r w:rsidRPr="00F712A4">
        <w:rPr>
          <w:rFonts w:eastAsia="Times New Roman"/>
        </w:rPr>
        <w:t xml:space="preserve">севышний поразил </w:t>
      </w:r>
      <w:r w:rsidRPr="00FA56E7">
        <w:rPr>
          <w:rFonts w:eastAsia="Times New Roman"/>
          <w:i/>
          <w:iCs/>
        </w:rPr>
        <w:t xml:space="preserve">их </w:t>
      </w:r>
      <w:r w:rsidRPr="00F712A4">
        <w:rPr>
          <w:rFonts w:eastAsia="Times New Roman"/>
        </w:rPr>
        <w:t>вод</w:t>
      </w:r>
      <w:r>
        <w:rPr>
          <w:rFonts w:eastAsia="Times New Roman"/>
        </w:rPr>
        <w:t>у,</w:t>
      </w:r>
      <w:r w:rsidRPr="00F712A4">
        <w:rPr>
          <w:rFonts w:eastAsia="Times New Roman"/>
        </w:rPr>
        <w:t xml:space="preserve"> </w:t>
      </w:r>
      <w:r>
        <w:rPr>
          <w:rFonts w:eastAsia="Times New Roman"/>
        </w:rPr>
        <w:t>т</w:t>
      </w:r>
      <w:r w:rsidRPr="00F712A4">
        <w:rPr>
          <w:rFonts w:eastAsia="Times New Roman"/>
        </w:rPr>
        <w:t>о есть воду египтян</w:t>
      </w:r>
      <w:r>
        <w:rPr>
          <w:rFonts w:eastAsia="Times New Roman"/>
        </w:rPr>
        <w:t>.</w:t>
      </w:r>
      <w:r w:rsidRPr="00F712A4">
        <w:rPr>
          <w:rFonts w:eastAsia="Times New Roman"/>
        </w:rPr>
        <w:t xml:space="preserve"> </w:t>
      </w:r>
      <w:r>
        <w:rPr>
          <w:rFonts w:eastAsia="Times New Roman"/>
        </w:rPr>
        <w:t>О</w:t>
      </w:r>
      <w:r w:rsidRPr="00F712A4">
        <w:rPr>
          <w:rFonts w:eastAsia="Times New Roman"/>
        </w:rPr>
        <w:t>н не поразил воду, которая была у израильтян, у евреев,</w:t>
      </w:r>
      <w:r>
        <w:rPr>
          <w:rFonts w:eastAsia="Times New Roman"/>
        </w:rPr>
        <w:t xml:space="preserve"> </w:t>
      </w:r>
      <w:r w:rsidRPr="00F712A4">
        <w:rPr>
          <w:rFonts w:eastAsia="Times New Roman"/>
        </w:rPr>
        <w:t>и, видимо, египтяне должны были обращаться к евреям за водой.</w:t>
      </w:r>
      <w:r>
        <w:rPr>
          <w:rFonts w:eastAsia="Times New Roman"/>
        </w:rPr>
        <w:t xml:space="preserve"> З</w:t>
      </w:r>
      <w:r w:rsidRPr="00F712A4">
        <w:rPr>
          <w:rFonts w:eastAsia="Times New Roman"/>
        </w:rPr>
        <w:t xml:space="preserve">десь встречаются два прямо противоположных </w:t>
      </w:r>
      <w:r>
        <w:rPr>
          <w:rFonts w:eastAsia="Times New Roman"/>
        </w:rPr>
        <w:t>свойства: с</w:t>
      </w:r>
      <w:r w:rsidRPr="00F712A4">
        <w:rPr>
          <w:rFonts w:eastAsia="Times New Roman"/>
        </w:rPr>
        <w:t xml:space="preserve"> одной стороны, превращение воды в кровь,</w:t>
      </w:r>
      <w:r>
        <w:rPr>
          <w:rFonts w:eastAsia="Times New Roman"/>
        </w:rPr>
        <w:t xml:space="preserve"> </w:t>
      </w:r>
      <w:r w:rsidRPr="00F712A4">
        <w:rPr>
          <w:rFonts w:eastAsia="Times New Roman"/>
        </w:rPr>
        <w:t>с другой стороны, превращение кров</w:t>
      </w:r>
      <w:r>
        <w:rPr>
          <w:rFonts w:eastAsia="Times New Roman"/>
        </w:rPr>
        <w:t>и</w:t>
      </w:r>
      <w:r w:rsidRPr="00F712A4">
        <w:rPr>
          <w:rFonts w:eastAsia="Times New Roman"/>
        </w:rPr>
        <w:t xml:space="preserve"> в воду,</w:t>
      </w:r>
      <w:r>
        <w:rPr>
          <w:rFonts w:eastAsia="Times New Roman"/>
        </w:rPr>
        <w:t xml:space="preserve"> </w:t>
      </w:r>
      <w:r w:rsidRPr="00F712A4">
        <w:rPr>
          <w:rFonts w:eastAsia="Times New Roman"/>
        </w:rPr>
        <w:t xml:space="preserve">то </w:t>
      </w:r>
      <w:r w:rsidRPr="00CE2935">
        <w:rPr>
          <w:rFonts w:eastAsia="Times New Roman"/>
        </w:rPr>
        <w:t>есть речь идёт о способности евреев превращать кровь из Нила обратно в воду.</w:t>
      </w:r>
    </w:p>
    <w:p w14:paraId="2092F32B" w14:textId="77777777" w:rsidR="004C58AD" w:rsidRPr="00274905" w:rsidRDefault="004C58AD" w:rsidP="004C58AD">
      <w:pPr>
        <w:pStyle w:val="a6"/>
        <w:rPr>
          <w:rFonts w:eastAsia="Times New Roman"/>
          <w:i/>
          <w:iCs/>
        </w:rPr>
      </w:pPr>
      <w:r w:rsidRPr="00F712A4">
        <w:rPr>
          <w:rFonts w:eastAsia="Times New Roman"/>
        </w:rPr>
        <w:t>Кровь символизирует душу, плотскую душу,</w:t>
      </w:r>
      <w:r>
        <w:rPr>
          <w:rFonts w:eastAsia="Times New Roman"/>
        </w:rPr>
        <w:t xml:space="preserve"> </w:t>
      </w:r>
      <w:r w:rsidRPr="00F712A4">
        <w:rPr>
          <w:rFonts w:eastAsia="Times New Roman"/>
        </w:rPr>
        <w:t xml:space="preserve">Тора напрямую </w:t>
      </w:r>
      <w:r>
        <w:rPr>
          <w:rFonts w:eastAsia="Times New Roman"/>
        </w:rPr>
        <w:t xml:space="preserve">это </w:t>
      </w:r>
      <w:r w:rsidRPr="00F712A4">
        <w:rPr>
          <w:rFonts w:eastAsia="Times New Roman"/>
        </w:rPr>
        <w:t>говорит.</w:t>
      </w:r>
      <w:r>
        <w:rPr>
          <w:rFonts w:eastAsia="Times New Roman"/>
        </w:rPr>
        <w:t xml:space="preserve"> </w:t>
      </w:r>
      <w:r w:rsidRPr="00F712A4">
        <w:rPr>
          <w:rFonts w:eastAsia="Times New Roman"/>
        </w:rPr>
        <w:t>Кровь</w:t>
      </w:r>
      <w:r>
        <w:rPr>
          <w:rFonts w:eastAsia="Times New Roman"/>
        </w:rPr>
        <w:t xml:space="preserve"> – это то,</w:t>
      </w:r>
      <w:r w:rsidRPr="00F712A4">
        <w:rPr>
          <w:rFonts w:eastAsia="Times New Roman"/>
        </w:rPr>
        <w:t xml:space="preserve"> что снабжает весь организм продуктами</w:t>
      </w:r>
      <w:r>
        <w:rPr>
          <w:rFonts w:eastAsia="Times New Roman"/>
        </w:rPr>
        <w:t>. В</w:t>
      </w:r>
      <w:r w:rsidRPr="00F712A4">
        <w:rPr>
          <w:rFonts w:eastAsia="Times New Roman"/>
        </w:rPr>
        <w:t xml:space="preserve"> конечном сч</w:t>
      </w:r>
      <w:r>
        <w:rPr>
          <w:rFonts w:eastAsia="Times New Roman"/>
        </w:rPr>
        <w:t>ё</w:t>
      </w:r>
      <w:r w:rsidRPr="00F712A4">
        <w:rPr>
          <w:rFonts w:eastAsia="Times New Roman"/>
        </w:rPr>
        <w:t xml:space="preserve">те любая наша еда, </w:t>
      </w:r>
      <w:r>
        <w:rPr>
          <w:rFonts w:eastAsia="Times New Roman"/>
        </w:rPr>
        <w:t>бо́льшая её часть,</w:t>
      </w:r>
      <w:r w:rsidRPr="00F712A4">
        <w:rPr>
          <w:rFonts w:eastAsia="Times New Roman"/>
        </w:rPr>
        <w:t xml:space="preserve"> все полезные продукты становятся кровью.</w:t>
      </w:r>
      <w:r>
        <w:rPr>
          <w:rFonts w:eastAsia="Times New Roman"/>
        </w:rPr>
        <w:t xml:space="preserve"> </w:t>
      </w:r>
      <w:r w:rsidRPr="00F712A4">
        <w:rPr>
          <w:rFonts w:eastAsia="Times New Roman"/>
        </w:rPr>
        <w:t>Всё, что мы потребляем, становится на каком-то этапе кровью,</w:t>
      </w:r>
      <w:r>
        <w:rPr>
          <w:rFonts w:eastAsia="Times New Roman"/>
        </w:rPr>
        <w:t xml:space="preserve"> </w:t>
      </w:r>
      <w:r w:rsidRPr="00F712A4">
        <w:rPr>
          <w:rFonts w:eastAsia="Times New Roman"/>
        </w:rPr>
        <w:t>попадает в кровь и</w:t>
      </w:r>
      <w:r>
        <w:rPr>
          <w:rFonts w:eastAsia="Times New Roman"/>
        </w:rPr>
        <w:t>ли</w:t>
      </w:r>
      <w:r w:rsidRPr="00F712A4">
        <w:rPr>
          <w:rFonts w:eastAsia="Times New Roman"/>
        </w:rPr>
        <w:t xml:space="preserve"> проходит через состояние крови.</w:t>
      </w:r>
      <w:r>
        <w:rPr>
          <w:rFonts w:eastAsia="Times New Roman"/>
        </w:rPr>
        <w:t xml:space="preserve"> </w:t>
      </w:r>
      <w:r w:rsidRPr="00274905">
        <w:rPr>
          <w:rFonts w:eastAsia="Times New Roman"/>
          <w:i/>
          <w:iCs/>
        </w:rPr>
        <w:t>Кровь</w:t>
      </w:r>
      <w:r>
        <w:rPr>
          <w:rFonts w:eastAsia="Times New Roman"/>
        </w:rPr>
        <w:t xml:space="preserve"> –</w:t>
      </w:r>
      <w:r w:rsidRPr="00F712A4">
        <w:rPr>
          <w:rFonts w:eastAsia="Times New Roman"/>
        </w:rPr>
        <w:t xml:space="preserve"> это </w:t>
      </w:r>
      <w:r w:rsidRPr="00274905">
        <w:rPr>
          <w:rFonts w:eastAsia="Times New Roman"/>
          <w:iCs/>
        </w:rPr>
        <w:t>то</w:t>
      </w:r>
      <w:r w:rsidRPr="00BA313F">
        <w:rPr>
          <w:rFonts w:eastAsia="Times New Roman"/>
          <w:i/>
        </w:rPr>
        <w:t xml:space="preserve">, </w:t>
      </w:r>
      <w:r w:rsidRPr="00274905">
        <w:rPr>
          <w:rFonts w:eastAsia="Times New Roman"/>
          <w:iCs/>
        </w:rPr>
        <w:t>что</w:t>
      </w:r>
      <w:r>
        <w:rPr>
          <w:rFonts w:eastAsia="Times New Roman"/>
        </w:rPr>
        <w:t xml:space="preserve"> </w:t>
      </w:r>
      <w:r w:rsidRPr="00BA313F">
        <w:rPr>
          <w:rFonts w:eastAsia="Times New Roman"/>
          <w:i/>
        </w:rPr>
        <w:t>берёт</w:t>
      </w:r>
      <w:r>
        <w:rPr>
          <w:rFonts w:eastAsia="Times New Roman"/>
        </w:rPr>
        <w:t xml:space="preserve">, </w:t>
      </w:r>
      <w:r w:rsidRPr="00274905">
        <w:rPr>
          <w:rFonts w:eastAsia="Times New Roman"/>
          <w:i/>
          <w:iCs/>
        </w:rPr>
        <w:t>вода</w:t>
      </w:r>
      <w:r>
        <w:rPr>
          <w:rFonts w:eastAsia="Times New Roman"/>
        </w:rPr>
        <w:t xml:space="preserve"> –</w:t>
      </w:r>
      <w:r w:rsidRPr="00F712A4">
        <w:rPr>
          <w:rFonts w:eastAsia="Times New Roman"/>
        </w:rPr>
        <w:t xml:space="preserve"> это </w:t>
      </w:r>
      <w:r w:rsidRPr="00274905">
        <w:rPr>
          <w:rFonts w:eastAsia="Times New Roman"/>
          <w:iCs/>
        </w:rPr>
        <w:t>то, что</w:t>
      </w:r>
      <w:r w:rsidRPr="00F712A4">
        <w:rPr>
          <w:rFonts w:eastAsia="Times New Roman"/>
        </w:rPr>
        <w:t xml:space="preserve"> </w:t>
      </w:r>
      <w:r w:rsidRPr="00BA313F">
        <w:rPr>
          <w:rFonts w:eastAsia="Times New Roman"/>
          <w:i/>
        </w:rPr>
        <w:t>даёт</w:t>
      </w:r>
      <w:r w:rsidRPr="00F712A4">
        <w:rPr>
          <w:rFonts w:eastAsia="Times New Roman"/>
        </w:rPr>
        <w:t>.</w:t>
      </w:r>
      <w:r>
        <w:rPr>
          <w:rFonts w:eastAsia="Times New Roman"/>
        </w:rPr>
        <w:t xml:space="preserve"> </w:t>
      </w:r>
      <w:r w:rsidRPr="00274905">
        <w:rPr>
          <w:rFonts w:eastAsia="Times New Roman"/>
        </w:rPr>
        <w:t xml:space="preserve">В каком-то смысле превращение крови </w:t>
      </w:r>
      <w:r>
        <w:rPr>
          <w:rFonts w:eastAsia="Times New Roman"/>
        </w:rPr>
        <w:t xml:space="preserve">обратно </w:t>
      </w:r>
      <w:r w:rsidRPr="00274905">
        <w:rPr>
          <w:rFonts w:eastAsia="Times New Roman"/>
        </w:rPr>
        <w:t>в воду</w:t>
      </w:r>
      <w:r>
        <w:rPr>
          <w:rFonts w:eastAsia="Times New Roman"/>
        </w:rPr>
        <w:t xml:space="preserve"> –</w:t>
      </w:r>
      <w:r w:rsidRPr="00274905">
        <w:rPr>
          <w:rFonts w:eastAsia="Times New Roman"/>
        </w:rPr>
        <w:t xml:space="preserve"> это то, с чего началось избавление евреев</w:t>
      </w:r>
      <w:r>
        <w:rPr>
          <w:rFonts w:eastAsia="Times New Roman"/>
        </w:rPr>
        <w:t>:</w:t>
      </w:r>
      <w:r w:rsidRPr="00274905">
        <w:rPr>
          <w:rFonts w:eastAsia="Times New Roman"/>
        </w:rPr>
        <w:t xml:space="preserve"> </w:t>
      </w:r>
      <w:r w:rsidRPr="00274905">
        <w:rPr>
          <w:rFonts w:eastAsia="Times New Roman"/>
          <w:i/>
          <w:iCs/>
        </w:rPr>
        <w:t xml:space="preserve">способность превратить желание </w:t>
      </w:r>
      <w:r w:rsidRPr="00274905">
        <w:rPr>
          <w:rFonts w:eastAsia="Times New Roman"/>
          <w:b/>
          <w:bCs/>
          <w:i/>
          <w:iCs/>
        </w:rPr>
        <w:t>взять</w:t>
      </w:r>
      <w:r w:rsidRPr="00274905">
        <w:rPr>
          <w:rFonts w:eastAsia="Times New Roman"/>
          <w:i/>
          <w:iCs/>
        </w:rPr>
        <w:t xml:space="preserve"> в желание </w:t>
      </w:r>
      <w:r w:rsidRPr="00274905">
        <w:rPr>
          <w:rFonts w:eastAsia="Times New Roman"/>
          <w:b/>
          <w:bCs/>
          <w:i/>
          <w:iCs/>
        </w:rPr>
        <w:t>отдать</w:t>
      </w:r>
      <w:r w:rsidRPr="00274905">
        <w:rPr>
          <w:rFonts w:eastAsia="Times New Roman"/>
          <w:i/>
          <w:iCs/>
        </w:rPr>
        <w:t xml:space="preserve">. </w:t>
      </w:r>
    </w:p>
    <w:p w14:paraId="408783ED" w14:textId="77777777" w:rsidR="004C58AD" w:rsidRDefault="004C58AD" w:rsidP="004C58AD">
      <w:pPr>
        <w:pStyle w:val="a6"/>
        <w:rPr>
          <w:rFonts w:eastAsia="Times New Roman"/>
        </w:rPr>
      </w:pPr>
      <w:r w:rsidRPr="00CE2935">
        <w:rPr>
          <w:rFonts w:eastAsia="Times New Roman"/>
        </w:rPr>
        <w:t xml:space="preserve">Ещё Ноаху (Берешит 9:4) Всевышний дал запрет на употребление в пищу крови забитого животного. И далее, в других местах, например, в книге Дварим (9:12) сказано: «Только крови не ешьте, на землю вылей её, как воду». Можно было бы сказать просто: «Вылейте кровь на землю», но Тора говорит, что нужно «вылить </w:t>
      </w:r>
      <w:r w:rsidRPr="00CE2935">
        <w:rPr>
          <w:rFonts w:eastAsia="Times New Roman"/>
          <w:i/>
          <w:iCs/>
        </w:rPr>
        <w:t>кровь</w:t>
      </w:r>
      <w:r w:rsidRPr="00CE2935">
        <w:rPr>
          <w:rFonts w:eastAsia="Times New Roman"/>
        </w:rPr>
        <w:t xml:space="preserve"> на землю, </w:t>
      </w:r>
      <w:r w:rsidRPr="00CE2935">
        <w:rPr>
          <w:rFonts w:eastAsia="Times New Roman"/>
          <w:i/>
          <w:iCs/>
        </w:rPr>
        <w:t>как воду</w:t>
      </w:r>
      <w:r w:rsidRPr="00CE2935">
        <w:rPr>
          <w:rFonts w:eastAsia="Times New Roman"/>
        </w:rPr>
        <w:t xml:space="preserve">». Есть определённое, мистическое действие, какое-то священнодействие в </w:t>
      </w:r>
      <w:r w:rsidRPr="00CE2935">
        <w:rPr>
          <w:rFonts w:eastAsia="Times New Roman"/>
          <w:i/>
        </w:rPr>
        <w:t>шхите́ (забое скота)</w:t>
      </w:r>
      <w:r w:rsidRPr="00CE2935">
        <w:rPr>
          <w:rFonts w:eastAsia="Times New Roman"/>
        </w:rPr>
        <w:t>, которое позволяет нам подняться над его животной душой, чтобы мы не ели душу животного, скотское качество животного, чтобы мы могли потреблять то Слово Божие, которым это животное было создано</w:t>
      </w:r>
      <w:r w:rsidRPr="00F712A4">
        <w:rPr>
          <w:rFonts w:eastAsia="Times New Roman"/>
        </w:rPr>
        <w:t>.</w:t>
      </w:r>
    </w:p>
    <w:p w14:paraId="29DCE3A1" w14:textId="77777777" w:rsidR="004C58AD" w:rsidRDefault="004C58AD" w:rsidP="004C58AD">
      <w:pPr>
        <w:pStyle w:val="a6"/>
        <w:rPr>
          <w:rFonts w:eastAsia="Times New Roman"/>
        </w:rPr>
      </w:pPr>
      <w:r w:rsidRPr="00F712A4">
        <w:rPr>
          <w:rFonts w:eastAsia="Times New Roman"/>
        </w:rPr>
        <w:t>Интересно, что у многих примитивных народов</w:t>
      </w:r>
      <w:r>
        <w:rPr>
          <w:rFonts w:eastAsia="Times New Roman"/>
        </w:rPr>
        <w:t xml:space="preserve"> </w:t>
      </w:r>
      <w:r w:rsidRPr="00F712A4">
        <w:rPr>
          <w:rFonts w:eastAsia="Times New Roman"/>
        </w:rPr>
        <w:t>существовал</w:t>
      </w:r>
      <w:r>
        <w:rPr>
          <w:rFonts w:eastAsia="Times New Roman"/>
        </w:rPr>
        <w:t>и</w:t>
      </w:r>
      <w:r w:rsidRPr="00F712A4">
        <w:rPr>
          <w:rFonts w:eastAsia="Times New Roman"/>
        </w:rPr>
        <w:t xml:space="preserve"> так</w:t>
      </w:r>
      <w:r>
        <w:rPr>
          <w:rFonts w:eastAsia="Times New Roman"/>
        </w:rPr>
        <w:t>и</w:t>
      </w:r>
      <w:r w:rsidRPr="00F712A4">
        <w:rPr>
          <w:rFonts w:eastAsia="Times New Roman"/>
        </w:rPr>
        <w:t>е веровани</w:t>
      </w:r>
      <w:r>
        <w:rPr>
          <w:rFonts w:eastAsia="Times New Roman"/>
        </w:rPr>
        <w:t xml:space="preserve">я: </w:t>
      </w:r>
      <w:r w:rsidRPr="00F712A4">
        <w:rPr>
          <w:rFonts w:eastAsia="Times New Roman"/>
        </w:rPr>
        <w:t>когда человек ест сердце смелого человека,</w:t>
      </w:r>
      <w:r>
        <w:rPr>
          <w:rFonts w:eastAsia="Times New Roman"/>
        </w:rPr>
        <w:t xml:space="preserve"> </w:t>
      </w:r>
      <w:r w:rsidRPr="00F712A4">
        <w:rPr>
          <w:rFonts w:eastAsia="Times New Roman"/>
        </w:rPr>
        <w:t>сердце смелого врага, он становится смелым</w:t>
      </w:r>
      <w:r>
        <w:rPr>
          <w:rFonts w:eastAsia="Times New Roman"/>
        </w:rPr>
        <w:t xml:space="preserve">; </w:t>
      </w:r>
      <w:r w:rsidRPr="00F712A4">
        <w:rPr>
          <w:rFonts w:eastAsia="Times New Roman"/>
        </w:rPr>
        <w:t>когда человек ест мозги, он может становиться умным</w:t>
      </w:r>
      <w:r>
        <w:rPr>
          <w:rFonts w:eastAsia="Times New Roman"/>
        </w:rPr>
        <w:t xml:space="preserve">; когда </w:t>
      </w:r>
      <w:r w:rsidRPr="00F712A4">
        <w:rPr>
          <w:rFonts w:eastAsia="Times New Roman"/>
        </w:rPr>
        <w:t>глаза</w:t>
      </w:r>
      <w:r>
        <w:rPr>
          <w:rFonts w:eastAsia="Times New Roman"/>
        </w:rPr>
        <w:t xml:space="preserve"> – станови</w:t>
      </w:r>
      <w:r w:rsidRPr="00F712A4">
        <w:rPr>
          <w:rFonts w:eastAsia="Times New Roman"/>
        </w:rPr>
        <w:t>т</w:t>
      </w:r>
      <w:r>
        <w:rPr>
          <w:rFonts w:eastAsia="Times New Roman"/>
        </w:rPr>
        <w:t>ь</w:t>
      </w:r>
      <w:r w:rsidRPr="00F712A4">
        <w:rPr>
          <w:rFonts w:eastAsia="Times New Roman"/>
        </w:rPr>
        <w:t>ся зорким и так далее.</w:t>
      </w:r>
      <w:r>
        <w:rPr>
          <w:rFonts w:eastAsia="Times New Roman"/>
        </w:rPr>
        <w:t xml:space="preserve"> Конечно, мы можем сказать,</w:t>
      </w:r>
      <w:r w:rsidRPr="00F712A4">
        <w:rPr>
          <w:rFonts w:eastAsia="Times New Roman"/>
        </w:rPr>
        <w:t xml:space="preserve"> </w:t>
      </w:r>
      <w:r>
        <w:rPr>
          <w:rFonts w:eastAsia="Times New Roman"/>
        </w:rPr>
        <w:t xml:space="preserve">что </w:t>
      </w:r>
      <w:r w:rsidRPr="00F712A4">
        <w:rPr>
          <w:rFonts w:eastAsia="Times New Roman"/>
        </w:rPr>
        <w:t>эт</w:t>
      </w:r>
      <w:r>
        <w:rPr>
          <w:rFonts w:eastAsia="Times New Roman"/>
        </w:rPr>
        <w:t>и</w:t>
      </w:r>
      <w:r w:rsidRPr="00F712A4">
        <w:rPr>
          <w:rFonts w:eastAsia="Times New Roman"/>
        </w:rPr>
        <w:t xml:space="preserve"> веровани</w:t>
      </w:r>
      <w:r>
        <w:rPr>
          <w:rFonts w:eastAsia="Times New Roman"/>
        </w:rPr>
        <w:t>я</w:t>
      </w:r>
      <w:r w:rsidRPr="00F712A4">
        <w:rPr>
          <w:rFonts w:eastAsia="Times New Roman"/>
        </w:rPr>
        <w:t xml:space="preserve"> примитивн</w:t>
      </w:r>
      <w:r>
        <w:rPr>
          <w:rFonts w:eastAsia="Times New Roman"/>
        </w:rPr>
        <w:t>ы</w:t>
      </w:r>
      <w:r w:rsidRPr="00F712A4">
        <w:rPr>
          <w:rFonts w:eastAsia="Times New Roman"/>
        </w:rPr>
        <w:t>.</w:t>
      </w:r>
      <w:r>
        <w:rPr>
          <w:rFonts w:eastAsia="Times New Roman"/>
        </w:rPr>
        <w:t xml:space="preserve"> И п</w:t>
      </w:r>
      <w:r w:rsidRPr="00F712A4">
        <w:rPr>
          <w:rFonts w:eastAsia="Times New Roman"/>
        </w:rPr>
        <w:t xml:space="preserve">оэтому очень многие говорили, что </w:t>
      </w:r>
      <w:r>
        <w:rPr>
          <w:rFonts w:eastAsia="Times New Roman"/>
        </w:rPr>
        <w:t xml:space="preserve">рассказ </w:t>
      </w:r>
      <w:r w:rsidRPr="00F712A4">
        <w:rPr>
          <w:rFonts w:eastAsia="Times New Roman"/>
        </w:rPr>
        <w:t>Тор</w:t>
      </w:r>
      <w:r>
        <w:rPr>
          <w:rFonts w:eastAsia="Times New Roman"/>
        </w:rPr>
        <w:t xml:space="preserve">ы о том, </w:t>
      </w:r>
      <w:r w:rsidRPr="00F712A4">
        <w:rPr>
          <w:rFonts w:eastAsia="Times New Roman"/>
        </w:rPr>
        <w:t>что</w:t>
      </w:r>
      <w:r>
        <w:rPr>
          <w:rFonts w:eastAsia="Times New Roman"/>
        </w:rPr>
        <w:t xml:space="preserve"> в крови</w:t>
      </w:r>
      <w:r w:rsidRPr="00F712A4">
        <w:rPr>
          <w:rFonts w:eastAsia="Times New Roman"/>
        </w:rPr>
        <w:t xml:space="preserve"> животно</w:t>
      </w:r>
      <w:r>
        <w:rPr>
          <w:rFonts w:eastAsia="Times New Roman"/>
        </w:rPr>
        <w:t>го</w:t>
      </w:r>
      <w:r w:rsidRPr="00F712A4">
        <w:rPr>
          <w:rFonts w:eastAsia="Times New Roman"/>
        </w:rPr>
        <w:t xml:space="preserve"> содержит</w:t>
      </w:r>
      <w:r>
        <w:rPr>
          <w:rFonts w:eastAsia="Times New Roman"/>
        </w:rPr>
        <w:t>ся</w:t>
      </w:r>
      <w:r w:rsidRPr="00F712A4">
        <w:rPr>
          <w:rFonts w:eastAsia="Times New Roman"/>
        </w:rPr>
        <w:t xml:space="preserve"> душа и какие-то плохие качества будут</w:t>
      </w:r>
      <w:r>
        <w:rPr>
          <w:rFonts w:eastAsia="Times New Roman"/>
        </w:rPr>
        <w:t xml:space="preserve"> с кровью</w:t>
      </w:r>
      <w:r w:rsidRPr="00F712A4">
        <w:rPr>
          <w:rFonts w:eastAsia="Times New Roman"/>
        </w:rPr>
        <w:t xml:space="preserve"> передаваться</w:t>
      </w:r>
      <w:r>
        <w:rPr>
          <w:rFonts w:eastAsia="Times New Roman"/>
        </w:rPr>
        <w:t xml:space="preserve"> – </w:t>
      </w:r>
      <w:r w:rsidRPr="00F712A4">
        <w:rPr>
          <w:rFonts w:eastAsia="Times New Roman"/>
        </w:rPr>
        <w:t>это какой-то примитивный рассказ,</w:t>
      </w:r>
      <w:r>
        <w:rPr>
          <w:rFonts w:eastAsia="Times New Roman"/>
        </w:rPr>
        <w:t xml:space="preserve"> </w:t>
      </w:r>
      <w:r w:rsidRPr="00F712A4">
        <w:rPr>
          <w:rFonts w:eastAsia="Times New Roman"/>
        </w:rPr>
        <w:t>это отражение тех самых верований,</w:t>
      </w:r>
      <w:r>
        <w:rPr>
          <w:rFonts w:eastAsia="Times New Roman"/>
        </w:rPr>
        <w:t xml:space="preserve"> </w:t>
      </w:r>
      <w:r w:rsidRPr="00F712A4">
        <w:rPr>
          <w:rFonts w:eastAsia="Times New Roman"/>
        </w:rPr>
        <w:t>которые были в то время.</w:t>
      </w:r>
    </w:p>
    <w:p w14:paraId="1A156ABC" w14:textId="74F7A7CD" w:rsidR="004C58AD" w:rsidRPr="00CF303E" w:rsidRDefault="004C58AD" w:rsidP="004C58AD">
      <w:pPr>
        <w:pStyle w:val="a6"/>
        <w:rPr>
          <w:rFonts w:eastAsia="Times New Roman"/>
          <w:color w:val="A6A6A6" w:themeColor="background1" w:themeShade="A6"/>
        </w:rPr>
      </w:pPr>
      <w:r>
        <w:rPr>
          <w:rFonts w:eastAsia="Times New Roman"/>
        </w:rPr>
        <w:t xml:space="preserve"> </w:t>
      </w:r>
      <w:r w:rsidRPr="00F712A4">
        <w:rPr>
          <w:rFonts w:eastAsia="Times New Roman"/>
        </w:rPr>
        <w:t>Когда мы обращаемся к науке,</w:t>
      </w:r>
      <w:r>
        <w:rPr>
          <w:rFonts w:eastAsia="Times New Roman"/>
        </w:rPr>
        <w:t xml:space="preserve"> </w:t>
      </w:r>
      <w:r w:rsidRPr="00F712A4">
        <w:rPr>
          <w:rFonts w:eastAsia="Times New Roman"/>
        </w:rPr>
        <w:t>очень сложно говорить что-то однозначно,</w:t>
      </w:r>
      <w:r>
        <w:rPr>
          <w:rFonts w:eastAsia="Times New Roman"/>
        </w:rPr>
        <w:t xml:space="preserve"> </w:t>
      </w:r>
      <w:r w:rsidRPr="00F712A4">
        <w:rPr>
          <w:rFonts w:eastAsia="Times New Roman"/>
        </w:rPr>
        <w:t>и мы не будем говорить сейчас «учёные доказали»,</w:t>
      </w:r>
      <w:r>
        <w:rPr>
          <w:rFonts w:eastAsia="Times New Roman"/>
        </w:rPr>
        <w:t xml:space="preserve"> </w:t>
      </w:r>
      <w:r w:rsidRPr="00F712A4">
        <w:rPr>
          <w:rFonts w:eastAsia="Times New Roman"/>
        </w:rPr>
        <w:t>потому что пока то,</w:t>
      </w:r>
      <w:r>
        <w:rPr>
          <w:rFonts w:eastAsia="Times New Roman"/>
        </w:rPr>
        <w:t xml:space="preserve"> что мы скажем, это не доказано, э</w:t>
      </w:r>
      <w:r w:rsidRPr="00F712A4">
        <w:rPr>
          <w:rFonts w:eastAsia="Times New Roman"/>
        </w:rPr>
        <w:t>то очень интересная гипотеза,</w:t>
      </w:r>
      <w:r>
        <w:rPr>
          <w:rFonts w:eastAsia="Times New Roman"/>
        </w:rPr>
        <w:t xml:space="preserve"> </w:t>
      </w:r>
      <w:r w:rsidRPr="00F712A4">
        <w:rPr>
          <w:rFonts w:eastAsia="Times New Roman"/>
        </w:rPr>
        <w:t>очень интересные факты,</w:t>
      </w:r>
      <w:r>
        <w:rPr>
          <w:rFonts w:eastAsia="Times New Roman"/>
        </w:rPr>
        <w:t xml:space="preserve"> </w:t>
      </w:r>
      <w:r w:rsidRPr="00F712A4">
        <w:rPr>
          <w:rFonts w:eastAsia="Times New Roman"/>
        </w:rPr>
        <w:t>которые были замечены в последнее время.</w:t>
      </w:r>
      <w:r>
        <w:rPr>
          <w:rFonts w:eastAsia="Times New Roman"/>
        </w:rPr>
        <w:t xml:space="preserve"> Один я</w:t>
      </w:r>
      <w:r w:rsidRPr="00F712A4">
        <w:rPr>
          <w:rFonts w:eastAsia="Times New Roman"/>
        </w:rPr>
        <w:t>понский врач</w:t>
      </w:r>
      <w:r>
        <w:rPr>
          <w:rFonts w:eastAsia="Times New Roman"/>
        </w:rPr>
        <w:t>-психиатр</w:t>
      </w:r>
      <w:r w:rsidRPr="00D950BD">
        <w:rPr>
          <w:rFonts w:eastAsia="Times New Roman"/>
        </w:rPr>
        <w:t xml:space="preserve">, </w:t>
      </w:r>
      <w:r w:rsidRPr="00D950BD">
        <w:rPr>
          <w:rFonts w:asciiTheme="majorBidi" w:hAnsiTheme="majorBidi" w:cstheme="majorBidi"/>
          <w:shd w:val="clear" w:color="auto" w:fill="FDFDFD"/>
        </w:rPr>
        <w:t>Цуёси Мияока</w:t>
      </w:r>
      <w:r w:rsidRPr="00D950BD">
        <w:rPr>
          <w:rFonts w:eastAsia="Times New Roman"/>
        </w:rPr>
        <w:t xml:space="preserve">, которого трудно обвинить в религиозности или в приверженности древним верованиям, занимался лечением </w:t>
      </w:r>
      <w:r w:rsidR="00343307">
        <w:rPr>
          <w:rFonts w:eastAsia="Times New Roman"/>
        </w:rPr>
        <w:t>некоего</w:t>
      </w:r>
      <w:r w:rsidRPr="00D950BD">
        <w:rPr>
          <w:rFonts w:eastAsia="Times New Roman"/>
        </w:rPr>
        <w:t xml:space="preserve"> пациента. Человек думал, что мысли утекают из его головы, как вода, что другие могут видеть его мысли и что при просмотре фильмов актёры подают ему какие-то тайные знаки. Это очень страшное состояние, когда человек верит, что актёры делают ему какие-то тайные знаки. Он их не понимает, от этого страдает и думает, что от него что-то хотят, а он не может это «что-то» сделать. Врач диагностировал это состояние как параноидальная шизофрения и назначил курс нейролептиков, лекарств как-то заглушающих шизофрению. Год спустя состояние человека резко ухудшилось: при обследовании у него была выявлена одна из разновидностей рака крови. Можно сказать, добавилась беда, но как говорится в пословице: «не было бы счастья, да несчастье помогло». Для спасения жизни ему была сделана пересадка костного мозга. Что такое пересадка костного мозга? Раньше действительно брали кусочек мозга от донора и пересаживали больному, а сегодня есть гемопоэтические (кроветворные) стволовые клетки, </w:t>
      </w:r>
      <w:r w:rsidRPr="00D950BD">
        <w:rPr>
          <w:rFonts w:asciiTheme="majorBidi" w:hAnsiTheme="majorBidi" w:cstheme="majorBidi"/>
          <w:shd w:val="clear" w:color="auto" w:fill="FFFFFF"/>
        </w:rPr>
        <w:t>самые ранние предшественники клеток крови, и трансплантация, по сути, выглядит как переливание крови.</w:t>
      </w:r>
      <w:r w:rsidRPr="00D950BD">
        <w:rPr>
          <w:rFonts w:ascii="Arial" w:hAnsi="Arial" w:cs="Arial"/>
          <w:sz w:val="21"/>
          <w:szCs w:val="21"/>
          <w:shd w:val="clear" w:color="auto" w:fill="FFFFFF"/>
        </w:rPr>
        <w:t xml:space="preserve"> </w:t>
      </w:r>
    </w:p>
    <w:p w14:paraId="42AC8091" w14:textId="3E016AFD" w:rsidR="004C58AD" w:rsidRDefault="004C58AD" w:rsidP="004C58AD">
      <w:pPr>
        <w:pStyle w:val="a6"/>
        <w:rPr>
          <w:rFonts w:eastAsia="Times New Roman"/>
        </w:rPr>
      </w:pPr>
      <w:r w:rsidRPr="00F712A4">
        <w:rPr>
          <w:rFonts w:eastAsia="Times New Roman"/>
        </w:rPr>
        <w:t>Ну, так мы продолжим эту историю.</w:t>
      </w:r>
      <w:r>
        <w:rPr>
          <w:rFonts w:eastAsia="Times New Roman"/>
        </w:rPr>
        <w:t xml:space="preserve"> </w:t>
      </w:r>
      <w:r w:rsidRPr="00F712A4">
        <w:rPr>
          <w:rFonts w:eastAsia="Times New Roman"/>
        </w:rPr>
        <w:t>Человек получил пересадку костного мозга от здорового человека,</w:t>
      </w:r>
      <w:r>
        <w:rPr>
          <w:rFonts w:eastAsia="Times New Roman"/>
        </w:rPr>
        <w:t xml:space="preserve"> </w:t>
      </w:r>
      <w:r w:rsidRPr="00F712A4">
        <w:rPr>
          <w:rFonts w:eastAsia="Times New Roman"/>
        </w:rPr>
        <w:t>у него отрегулировалась иммунная система и прошла шизофрения.</w:t>
      </w:r>
      <w:r>
        <w:rPr>
          <w:rFonts w:eastAsia="Times New Roman"/>
        </w:rPr>
        <w:t xml:space="preserve"> И</w:t>
      </w:r>
      <w:r w:rsidRPr="00F712A4">
        <w:rPr>
          <w:rFonts w:eastAsia="Times New Roman"/>
        </w:rPr>
        <w:t xml:space="preserve"> группа японских специалистов,</w:t>
      </w:r>
      <w:r>
        <w:rPr>
          <w:rFonts w:eastAsia="Times New Roman"/>
        </w:rPr>
        <w:t xml:space="preserve"> которая </w:t>
      </w:r>
      <w:r w:rsidRPr="00F712A4">
        <w:rPr>
          <w:rFonts w:eastAsia="Times New Roman"/>
        </w:rPr>
        <w:t>исследовал</w:t>
      </w:r>
      <w:r>
        <w:rPr>
          <w:rFonts w:eastAsia="Times New Roman"/>
        </w:rPr>
        <w:t>а</w:t>
      </w:r>
      <w:r w:rsidRPr="00F712A4">
        <w:rPr>
          <w:rFonts w:eastAsia="Times New Roman"/>
        </w:rPr>
        <w:t xml:space="preserve"> этот случай</w:t>
      </w:r>
      <w:r>
        <w:rPr>
          <w:rFonts w:eastAsia="Times New Roman"/>
        </w:rPr>
        <w:t xml:space="preserve">, </w:t>
      </w:r>
      <w:r w:rsidRPr="00F712A4">
        <w:rPr>
          <w:rFonts w:eastAsia="Times New Roman"/>
        </w:rPr>
        <w:t>зарегистрировал</w:t>
      </w:r>
      <w:r>
        <w:rPr>
          <w:rFonts w:eastAsia="Times New Roman"/>
        </w:rPr>
        <w:t>а, что</w:t>
      </w:r>
      <w:r w:rsidRPr="00F712A4">
        <w:rPr>
          <w:rFonts w:eastAsia="Times New Roman"/>
        </w:rPr>
        <w:t xml:space="preserve"> это не рецессия,</w:t>
      </w:r>
      <w:r>
        <w:rPr>
          <w:rFonts w:eastAsia="Times New Roman"/>
        </w:rPr>
        <w:t xml:space="preserve"> что </w:t>
      </w:r>
      <w:r w:rsidRPr="00F712A4">
        <w:rPr>
          <w:rFonts w:eastAsia="Times New Roman"/>
        </w:rPr>
        <w:t>болезнь</w:t>
      </w:r>
      <w:r>
        <w:rPr>
          <w:rFonts w:eastAsia="Times New Roman"/>
        </w:rPr>
        <w:t xml:space="preserve"> не временно</w:t>
      </w:r>
      <w:r w:rsidRPr="00F712A4">
        <w:rPr>
          <w:rFonts w:eastAsia="Times New Roman"/>
        </w:rPr>
        <w:t xml:space="preserve"> ушла в подполье,</w:t>
      </w:r>
      <w:r>
        <w:rPr>
          <w:rFonts w:eastAsia="Times New Roman"/>
        </w:rPr>
        <w:t xml:space="preserve"> </w:t>
      </w:r>
      <w:r w:rsidRPr="00F712A4">
        <w:rPr>
          <w:rFonts w:eastAsia="Times New Roman"/>
        </w:rPr>
        <w:t>а что она действительно ушла.</w:t>
      </w:r>
      <w:r>
        <w:rPr>
          <w:rFonts w:eastAsia="Times New Roman"/>
        </w:rPr>
        <w:t xml:space="preserve"> Они</w:t>
      </w:r>
      <w:r w:rsidRPr="00F712A4">
        <w:rPr>
          <w:rFonts w:eastAsia="Times New Roman"/>
        </w:rPr>
        <w:t xml:space="preserve"> выяснили, что </w:t>
      </w:r>
      <w:r w:rsidRPr="00D950BD">
        <w:rPr>
          <w:rFonts w:eastAsia="Times New Roman"/>
        </w:rPr>
        <w:t xml:space="preserve">новая кровь, обновление гемопоэтических стволовых клеток может вызвать исцеление от шизофрении: кровь здорового человека может сделать пациента здоровым. Этот случай был опубликован в научном журнале по психиатрии. Это не какой-то научно-популярный журнал, не какой-то религиозный журнал. И когда это исследование было опубликовано, то стали появляться и другие исследования, стали появляться другие свидетельства. Медицина основана на собирании свидетельств. И появилось свидетельство о том, что жил да был в Нидерландах душевно здоровый человек, который заболел лейкемией и получил донорские стволовые клетки от </w:t>
      </w:r>
      <w:r w:rsidRPr="00F712A4">
        <w:rPr>
          <w:rFonts w:eastAsia="Times New Roman"/>
        </w:rPr>
        <w:t>своего брата.</w:t>
      </w:r>
      <w:r>
        <w:rPr>
          <w:rFonts w:eastAsia="Times New Roman"/>
        </w:rPr>
        <w:t xml:space="preserve"> </w:t>
      </w:r>
      <w:r w:rsidRPr="00F712A4">
        <w:rPr>
          <w:rFonts w:eastAsia="Times New Roman"/>
        </w:rPr>
        <w:t>Брат его не болел лейкемией, но болел шизофренией.</w:t>
      </w:r>
      <w:r>
        <w:rPr>
          <w:rFonts w:eastAsia="Times New Roman"/>
        </w:rPr>
        <w:t xml:space="preserve"> </w:t>
      </w:r>
      <w:r w:rsidRPr="00F712A4">
        <w:rPr>
          <w:rFonts w:eastAsia="Times New Roman"/>
        </w:rPr>
        <w:t>В результате пациент от лейкемии вылечился,</w:t>
      </w:r>
      <w:r>
        <w:rPr>
          <w:rFonts w:eastAsia="Times New Roman"/>
        </w:rPr>
        <w:t xml:space="preserve"> но, получив донор</w:t>
      </w:r>
      <w:r w:rsidRPr="00F712A4">
        <w:rPr>
          <w:rFonts w:eastAsia="Times New Roman"/>
        </w:rPr>
        <w:t xml:space="preserve">ские клетки от больного </w:t>
      </w:r>
      <w:r>
        <w:rPr>
          <w:rFonts w:eastAsia="Times New Roman"/>
        </w:rPr>
        <w:t>брата</w:t>
      </w:r>
      <w:r w:rsidRPr="00F712A4">
        <w:rPr>
          <w:rFonts w:eastAsia="Times New Roman"/>
        </w:rPr>
        <w:t>,</w:t>
      </w:r>
      <w:r>
        <w:rPr>
          <w:rFonts w:eastAsia="Times New Roman"/>
        </w:rPr>
        <w:t xml:space="preserve"> также </w:t>
      </w:r>
      <w:r w:rsidRPr="00F712A4">
        <w:rPr>
          <w:rFonts w:eastAsia="Times New Roman"/>
        </w:rPr>
        <w:t>заболел шизофренией.</w:t>
      </w:r>
      <w:r>
        <w:rPr>
          <w:rFonts w:eastAsia="Times New Roman"/>
        </w:rPr>
        <w:t xml:space="preserve"> Таким образом м</w:t>
      </w:r>
      <w:r w:rsidRPr="00F712A4">
        <w:rPr>
          <w:rFonts w:eastAsia="Times New Roman"/>
        </w:rPr>
        <w:t xml:space="preserve">ы видим, </w:t>
      </w:r>
      <w:r>
        <w:rPr>
          <w:rFonts w:eastAsia="Times New Roman"/>
        </w:rPr>
        <w:t xml:space="preserve">что </w:t>
      </w:r>
      <w:r w:rsidRPr="00F712A4">
        <w:rPr>
          <w:rFonts w:eastAsia="Times New Roman"/>
        </w:rPr>
        <w:t>сегодня проводятся исследования,</w:t>
      </w:r>
      <w:r>
        <w:rPr>
          <w:rFonts w:eastAsia="Times New Roman"/>
        </w:rPr>
        <w:t xml:space="preserve"> </w:t>
      </w:r>
      <w:r w:rsidRPr="00F712A4">
        <w:rPr>
          <w:rFonts w:eastAsia="Times New Roman"/>
        </w:rPr>
        <w:t xml:space="preserve">чтобы показать, что </w:t>
      </w:r>
      <w:r>
        <w:rPr>
          <w:rFonts w:eastAsia="Times New Roman"/>
        </w:rPr>
        <w:t>п</w:t>
      </w:r>
      <w:r w:rsidRPr="00F712A4">
        <w:rPr>
          <w:rFonts w:eastAsia="Times New Roman"/>
        </w:rPr>
        <w:t>олучение донорской крови может влиять</w:t>
      </w:r>
      <w:r>
        <w:rPr>
          <w:rFonts w:eastAsia="Times New Roman"/>
        </w:rPr>
        <w:t xml:space="preserve"> в том числе и </w:t>
      </w:r>
      <w:r w:rsidRPr="00F712A4">
        <w:rPr>
          <w:rFonts w:eastAsia="Times New Roman"/>
        </w:rPr>
        <w:t>на душевные болезни.</w:t>
      </w:r>
      <w:r>
        <w:rPr>
          <w:rFonts w:eastAsia="Times New Roman"/>
        </w:rPr>
        <w:t xml:space="preserve"> </w:t>
      </w:r>
    </w:p>
    <w:p w14:paraId="6ECD2572" w14:textId="77777777" w:rsidR="004C58AD" w:rsidRDefault="004C58AD" w:rsidP="004C58AD">
      <w:pPr>
        <w:pStyle w:val="a6"/>
        <w:rPr>
          <w:rFonts w:eastAsia="Times New Roman"/>
        </w:rPr>
      </w:pPr>
      <w:r w:rsidRPr="00F712A4">
        <w:rPr>
          <w:rFonts w:eastAsia="Times New Roman"/>
        </w:rPr>
        <w:t>Разумеется, ни в коем случае не стоит это понимать</w:t>
      </w:r>
      <w:r>
        <w:rPr>
          <w:rFonts w:eastAsia="Times New Roman"/>
        </w:rPr>
        <w:t xml:space="preserve"> как войну с медициной</w:t>
      </w:r>
      <w:r w:rsidRPr="00F712A4">
        <w:rPr>
          <w:rFonts w:eastAsia="Times New Roman"/>
        </w:rPr>
        <w:t>,</w:t>
      </w:r>
      <w:r>
        <w:rPr>
          <w:rFonts w:eastAsia="Times New Roman"/>
        </w:rPr>
        <w:t xml:space="preserve"> </w:t>
      </w:r>
      <w:r w:rsidRPr="00F712A4">
        <w:rPr>
          <w:rFonts w:eastAsia="Times New Roman"/>
        </w:rPr>
        <w:t>не стоит поднимать флаг борьбы с переливанием крови.</w:t>
      </w:r>
      <w:r>
        <w:rPr>
          <w:rFonts w:eastAsia="Times New Roman"/>
        </w:rPr>
        <w:t xml:space="preserve"> </w:t>
      </w:r>
      <w:r w:rsidRPr="00F712A4">
        <w:rPr>
          <w:rFonts w:eastAsia="Times New Roman"/>
        </w:rPr>
        <w:t xml:space="preserve">Я просто здесь сейчас </w:t>
      </w:r>
      <w:r w:rsidRPr="00D950BD">
        <w:rPr>
          <w:rFonts w:eastAsia="Times New Roman"/>
        </w:rPr>
        <w:t xml:space="preserve">отмечаю суть, суть египетской казни, связанной с кровью, отмечаю, что кровь определяет человеческое сознание, действительно определяет </w:t>
      </w:r>
      <w:r w:rsidRPr="00F712A4">
        <w:rPr>
          <w:rFonts w:eastAsia="Times New Roman"/>
        </w:rPr>
        <w:t>человеческую душу.</w:t>
      </w:r>
      <w:r>
        <w:rPr>
          <w:rFonts w:eastAsia="Times New Roman"/>
        </w:rPr>
        <w:t xml:space="preserve"> </w:t>
      </w:r>
    </w:p>
    <w:p w14:paraId="4F228066" w14:textId="77777777" w:rsidR="004C58AD" w:rsidRPr="00E85C88" w:rsidRDefault="004C58AD" w:rsidP="004C58AD">
      <w:pPr>
        <w:pStyle w:val="a6"/>
        <w:rPr>
          <w:rFonts w:eastAsia="Times New Roman"/>
          <w:color w:val="FF0000"/>
        </w:rPr>
      </w:pPr>
      <w:r w:rsidRPr="00F712A4">
        <w:rPr>
          <w:rFonts w:eastAsia="Times New Roman"/>
        </w:rPr>
        <w:t>Если мы посмотрим ещё чуть раньше,</w:t>
      </w:r>
      <w:r>
        <w:rPr>
          <w:rFonts w:eastAsia="Times New Roman"/>
        </w:rPr>
        <w:t xml:space="preserve"> </w:t>
      </w:r>
      <w:r w:rsidRPr="00F712A4">
        <w:rPr>
          <w:rFonts w:eastAsia="Times New Roman"/>
        </w:rPr>
        <w:t>то Господь решил вступиться за еврейский народ</w:t>
      </w:r>
      <w:r>
        <w:rPr>
          <w:rFonts w:eastAsia="Times New Roman"/>
        </w:rPr>
        <w:t xml:space="preserve"> после того</w:t>
      </w:r>
      <w:r w:rsidRPr="00F712A4">
        <w:rPr>
          <w:rFonts w:eastAsia="Times New Roman"/>
        </w:rPr>
        <w:t>,</w:t>
      </w:r>
      <w:r>
        <w:rPr>
          <w:rFonts w:eastAsia="Times New Roman"/>
        </w:rPr>
        <w:t xml:space="preserve"> </w:t>
      </w:r>
      <w:r w:rsidRPr="00F712A4">
        <w:rPr>
          <w:rFonts w:eastAsia="Times New Roman"/>
        </w:rPr>
        <w:t>к</w:t>
      </w:r>
      <w:r>
        <w:rPr>
          <w:rFonts w:eastAsia="Times New Roman"/>
        </w:rPr>
        <w:t>ак</w:t>
      </w:r>
      <w:r w:rsidRPr="00F712A4">
        <w:rPr>
          <w:rFonts w:eastAsia="Times New Roman"/>
        </w:rPr>
        <w:t xml:space="preserve"> Моше увидел</w:t>
      </w:r>
      <w:r>
        <w:rPr>
          <w:rFonts w:eastAsia="Times New Roman"/>
        </w:rPr>
        <w:t xml:space="preserve"> </w:t>
      </w:r>
      <w:r w:rsidRPr="00D950BD">
        <w:rPr>
          <w:rFonts w:eastAsia="Times New Roman"/>
        </w:rPr>
        <w:t>несправедливость и вступился за еврея. Когда появляется заступничество снизу, появляется и заступничество сверху. Само избавление началось с того, что кто-то обратил внимание на ближнего. Избавление Йосефа из египетской тюрьмы началось с того, что он обратил внимание на грустные лица пекаря и виночерпия. Казалось бы, люди сидят в тюрьме, зачем их спрашивать, почему они грустные? Грустные они потому, что в тюрьме. Но Йосеф обратил внимание, и с этого началось избавление. Таким образом, кровь – это начало, начало преодоления какого-то эгоизма, начало преодоления того состояния, когда человек готов только брать, только потреблять, и начало приучения его к тому состоянию, что нужно стать готовым отдавать.</w:t>
      </w:r>
    </w:p>
    <w:p w14:paraId="79A497CD" w14:textId="572E9665" w:rsidR="004C58AD" w:rsidRPr="00D950BD" w:rsidRDefault="004C58AD" w:rsidP="004C58AD">
      <w:pPr>
        <w:pStyle w:val="a6"/>
        <w:rPr>
          <w:rFonts w:eastAsia="Times New Roman"/>
        </w:rPr>
      </w:pPr>
      <w:r>
        <w:rPr>
          <w:rFonts w:eastAsia="Times New Roman"/>
        </w:rPr>
        <w:t xml:space="preserve">Интересно, </w:t>
      </w:r>
      <w:r w:rsidRPr="00D950BD">
        <w:rPr>
          <w:rFonts w:eastAsia="Times New Roman"/>
        </w:rPr>
        <w:t>что</w:t>
      </w:r>
      <w:r w:rsidR="00343307">
        <w:rPr>
          <w:rFonts w:eastAsia="Times New Roman"/>
        </w:rPr>
        <w:t>,</w:t>
      </w:r>
      <w:r w:rsidRPr="00D950BD">
        <w:rPr>
          <w:rFonts w:eastAsia="Times New Roman"/>
        </w:rPr>
        <w:t xml:space="preserve"> когда прозелит проходил </w:t>
      </w:r>
      <w:r w:rsidRPr="00D950BD">
        <w:rPr>
          <w:rFonts w:eastAsia="Times New Roman"/>
          <w:i/>
          <w:iCs/>
        </w:rPr>
        <w:t>гиюр</w:t>
      </w:r>
      <w:r w:rsidRPr="00D950BD">
        <w:rPr>
          <w:rFonts w:eastAsia="Times New Roman"/>
        </w:rPr>
        <w:t xml:space="preserve">, (процесс перехода в еврейство), он должен был, по традиции, совершать ритуальное омовение, погружаться в микву. И во время погружения заходили раввины и говорили ему простые и сложные заповеди, то есть напоминали </w:t>
      </w:r>
      <w:r>
        <w:rPr>
          <w:rFonts w:eastAsia="Times New Roman"/>
        </w:rPr>
        <w:t>ему, что́ именно он на</w:t>
      </w:r>
      <w:r w:rsidRPr="00F712A4">
        <w:rPr>
          <w:rFonts w:eastAsia="Times New Roman"/>
        </w:rPr>
        <w:t xml:space="preserve"> себя принимает.</w:t>
      </w:r>
      <w:r>
        <w:rPr>
          <w:rFonts w:eastAsia="Times New Roman"/>
        </w:rPr>
        <w:t xml:space="preserve"> </w:t>
      </w:r>
      <w:r w:rsidRPr="00F712A4">
        <w:rPr>
          <w:rFonts w:eastAsia="Times New Roman"/>
        </w:rPr>
        <w:t>В обязательном порядке ему</w:t>
      </w:r>
      <w:r>
        <w:rPr>
          <w:rFonts w:eastAsia="Times New Roman"/>
        </w:rPr>
        <w:t xml:space="preserve"> нужно было сказать о заповеди д</w:t>
      </w:r>
      <w:r w:rsidRPr="00F712A4">
        <w:rPr>
          <w:rFonts w:eastAsia="Times New Roman"/>
        </w:rPr>
        <w:t>есятины</w:t>
      </w:r>
      <w:r>
        <w:rPr>
          <w:rFonts w:eastAsia="Times New Roman"/>
        </w:rPr>
        <w:t xml:space="preserve"> </w:t>
      </w:r>
      <w:r w:rsidRPr="00F712A4">
        <w:rPr>
          <w:rFonts w:eastAsia="Times New Roman"/>
        </w:rPr>
        <w:t>и о запове</w:t>
      </w:r>
      <w:r>
        <w:rPr>
          <w:rFonts w:eastAsia="Times New Roman"/>
        </w:rPr>
        <w:t>ди края п</w:t>
      </w:r>
      <w:r w:rsidRPr="00F712A4">
        <w:rPr>
          <w:rFonts w:eastAsia="Times New Roman"/>
        </w:rPr>
        <w:t>оля, которы</w:t>
      </w:r>
      <w:r>
        <w:rPr>
          <w:rFonts w:eastAsia="Times New Roman"/>
        </w:rPr>
        <w:t>й</w:t>
      </w:r>
      <w:r w:rsidRPr="00F712A4">
        <w:rPr>
          <w:rFonts w:eastAsia="Times New Roman"/>
        </w:rPr>
        <w:t xml:space="preserve"> нужно оставлять для бедных.</w:t>
      </w:r>
      <w:r>
        <w:rPr>
          <w:rFonts w:eastAsia="Times New Roman"/>
        </w:rPr>
        <w:t xml:space="preserve"> </w:t>
      </w:r>
      <w:r w:rsidRPr="00F712A4">
        <w:rPr>
          <w:rFonts w:eastAsia="Times New Roman"/>
        </w:rPr>
        <w:t>Переход в еврейство, переход в служение Всевышнему</w:t>
      </w:r>
      <w:r>
        <w:rPr>
          <w:rFonts w:eastAsia="Times New Roman"/>
        </w:rPr>
        <w:t xml:space="preserve"> </w:t>
      </w:r>
      <w:r w:rsidRPr="00F712A4">
        <w:rPr>
          <w:rFonts w:eastAsia="Times New Roman"/>
        </w:rPr>
        <w:t>начинается с того, что человек готов видеть,</w:t>
      </w:r>
      <w:r>
        <w:rPr>
          <w:rFonts w:eastAsia="Times New Roman"/>
        </w:rPr>
        <w:t xml:space="preserve"> </w:t>
      </w:r>
      <w:r w:rsidRPr="00F712A4">
        <w:rPr>
          <w:rFonts w:eastAsia="Times New Roman"/>
        </w:rPr>
        <w:t xml:space="preserve">любить, понимать, чувствовать </w:t>
      </w:r>
      <w:r w:rsidRPr="00D950BD">
        <w:rPr>
          <w:rFonts w:eastAsia="Times New Roman"/>
        </w:rPr>
        <w:t xml:space="preserve">в этом мире что-то или кого-то, кроме себя. Это интересный урок. </w:t>
      </w:r>
    </w:p>
    <w:p w14:paraId="3A609001" w14:textId="60EB23B6" w:rsidR="004C58AD" w:rsidRDefault="004C58AD" w:rsidP="004C58AD">
      <w:pPr>
        <w:pStyle w:val="a6"/>
        <w:rPr>
          <w:rFonts w:eastAsia="Times New Roman"/>
        </w:rPr>
      </w:pPr>
      <w:r w:rsidRPr="00F712A4">
        <w:rPr>
          <w:rFonts w:eastAsia="Times New Roman"/>
        </w:rPr>
        <w:t>Фараон видит, что есть кака</w:t>
      </w:r>
      <w:r>
        <w:rPr>
          <w:rFonts w:eastAsia="Times New Roman"/>
        </w:rPr>
        <w:t>я-то власть кроме него, ч</w:t>
      </w:r>
      <w:r w:rsidRPr="00F712A4">
        <w:rPr>
          <w:rFonts w:eastAsia="Times New Roman"/>
        </w:rPr>
        <w:t>то он не один в этом мире,</w:t>
      </w:r>
      <w:r>
        <w:rPr>
          <w:rFonts w:eastAsia="Times New Roman"/>
        </w:rPr>
        <w:t xml:space="preserve"> </w:t>
      </w:r>
      <w:r w:rsidRPr="00F712A4">
        <w:rPr>
          <w:rFonts w:eastAsia="Times New Roman"/>
        </w:rPr>
        <w:t>что есть какие-то силы, с которыми он должен считаться</w:t>
      </w:r>
      <w:r w:rsidRPr="00D950BD">
        <w:rPr>
          <w:rFonts w:eastAsia="Times New Roman"/>
        </w:rPr>
        <w:t>. Но это урок не только непосредственно фараону Египта, это урок и тому фараону, тому злому началу, тому змею – назовите это каким угодно символом, – который сидит в каждом из нас. Путь ко Всевышнему, путь освящения начинается с того, что мы становимся способными полюбить, понять, почувствовать своего ближнего, сделать воду из нашей кров</w:t>
      </w:r>
      <w:r w:rsidRPr="00F712A4">
        <w:rPr>
          <w:rFonts w:eastAsia="Times New Roman"/>
        </w:rPr>
        <w:t>и.</w:t>
      </w:r>
      <w:r>
        <w:rPr>
          <w:rFonts w:eastAsia="Times New Roman"/>
        </w:rPr>
        <w:t xml:space="preserve"> </w:t>
      </w:r>
      <w:r w:rsidRPr="00F712A4">
        <w:rPr>
          <w:rFonts w:eastAsia="Times New Roman"/>
        </w:rPr>
        <w:t>Вот такой взгляд на эту казнь.</w:t>
      </w:r>
    </w:p>
    <w:p w14:paraId="6C4DB3CD" w14:textId="15710BAB" w:rsidR="004C58AD" w:rsidRDefault="004C58AD" w:rsidP="004C58AD">
      <w:pPr>
        <w:pStyle w:val="a6"/>
        <w:rPr>
          <w:rFonts w:eastAsia="Times New Roman"/>
        </w:rPr>
      </w:pPr>
      <w:r w:rsidRPr="004523AA">
        <w:rPr>
          <w:rFonts w:eastAsia="Times New Roman"/>
          <w:b/>
          <w:bCs/>
        </w:rPr>
        <w:t>Вторая казнь</w:t>
      </w:r>
      <w:r w:rsidRPr="00F712A4">
        <w:rPr>
          <w:rFonts w:eastAsia="Times New Roman"/>
        </w:rPr>
        <w:t xml:space="preserve">, </w:t>
      </w:r>
      <w:r>
        <w:rPr>
          <w:rFonts w:eastAsia="Times New Roman"/>
        </w:rPr>
        <w:t>на мой взгляд</w:t>
      </w:r>
      <w:r w:rsidRPr="00F712A4">
        <w:rPr>
          <w:rFonts w:eastAsia="Times New Roman"/>
        </w:rPr>
        <w:t>,</w:t>
      </w:r>
      <w:r>
        <w:rPr>
          <w:rFonts w:eastAsia="Times New Roman"/>
        </w:rPr>
        <w:t xml:space="preserve"> </w:t>
      </w:r>
      <w:r w:rsidRPr="00F712A4">
        <w:rPr>
          <w:rFonts w:eastAsia="Times New Roman"/>
        </w:rPr>
        <w:t>самая</w:t>
      </w:r>
      <w:r>
        <w:rPr>
          <w:rFonts w:eastAsia="Times New Roman"/>
        </w:rPr>
        <w:t xml:space="preserve"> такая</w:t>
      </w:r>
      <w:r w:rsidRPr="00F712A4">
        <w:rPr>
          <w:rFonts w:eastAsia="Times New Roman"/>
        </w:rPr>
        <w:t xml:space="preserve"> загадочная из </w:t>
      </w:r>
      <w:r>
        <w:rPr>
          <w:rFonts w:eastAsia="Times New Roman"/>
        </w:rPr>
        <w:t xml:space="preserve">всех </w:t>
      </w:r>
      <w:r w:rsidRPr="00F712A4">
        <w:rPr>
          <w:rFonts w:eastAsia="Times New Roman"/>
        </w:rPr>
        <w:t>казней,</w:t>
      </w:r>
      <w:r>
        <w:rPr>
          <w:rFonts w:eastAsia="Times New Roman"/>
        </w:rPr>
        <w:t xml:space="preserve"> которые происходили в Египте – э</w:t>
      </w:r>
      <w:r w:rsidRPr="00F712A4">
        <w:rPr>
          <w:rFonts w:eastAsia="Times New Roman"/>
        </w:rPr>
        <w:t xml:space="preserve">то </w:t>
      </w:r>
      <w:r w:rsidRPr="001A4FBA">
        <w:rPr>
          <w:rFonts w:eastAsia="Times New Roman"/>
          <w:b/>
          <w:bCs/>
        </w:rPr>
        <w:t>казнь лягушками</w:t>
      </w:r>
      <w:r w:rsidRPr="00D950BD">
        <w:rPr>
          <w:rFonts w:eastAsia="Times New Roman"/>
        </w:rPr>
        <w:t xml:space="preserve">. На современном иврите слово </w:t>
      </w:r>
      <w:r w:rsidRPr="00D950BD">
        <w:rPr>
          <w:rFonts w:eastAsia="Times New Roman"/>
          <w:i/>
        </w:rPr>
        <w:t>цфарде́а</w:t>
      </w:r>
      <w:r w:rsidRPr="00D950BD">
        <w:rPr>
          <w:rFonts w:eastAsia="Times New Roman"/>
        </w:rPr>
        <w:t xml:space="preserve"> действительно означает </w:t>
      </w:r>
      <w:r w:rsidRPr="00635199">
        <w:rPr>
          <w:rFonts w:eastAsia="Times New Roman"/>
          <w:i/>
        </w:rPr>
        <w:t>лягушку</w:t>
      </w:r>
      <w:r>
        <w:rPr>
          <w:rFonts w:eastAsia="Times New Roman"/>
        </w:rPr>
        <w:t>. Но и</w:t>
      </w:r>
      <w:r w:rsidRPr="00F712A4">
        <w:rPr>
          <w:rFonts w:eastAsia="Times New Roman"/>
        </w:rPr>
        <w:t>сследователи спорят,</w:t>
      </w:r>
      <w:r>
        <w:rPr>
          <w:rFonts w:eastAsia="Times New Roman"/>
        </w:rPr>
        <w:t xml:space="preserve"> и </w:t>
      </w:r>
      <w:r w:rsidRPr="00F712A4">
        <w:rPr>
          <w:rFonts w:eastAsia="Times New Roman"/>
        </w:rPr>
        <w:t>есть мнение</w:t>
      </w:r>
      <w:r>
        <w:rPr>
          <w:rFonts w:eastAsia="Times New Roman"/>
        </w:rPr>
        <w:t xml:space="preserve"> – оно поддерживается Ра</w:t>
      </w:r>
      <w:r w:rsidRPr="00F712A4">
        <w:rPr>
          <w:rFonts w:eastAsia="Times New Roman"/>
        </w:rPr>
        <w:t>мбаном</w:t>
      </w:r>
      <w:r>
        <w:rPr>
          <w:rFonts w:eastAsia="Times New Roman"/>
        </w:rPr>
        <w:t xml:space="preserve"> и</w:t>
      </w:r>
      <w:r w:rsidRPr="00F712A4">
        <w:rPr>
          <w:rFonts w:eastAsia="Times New Roman"/>
        </w:rPr>
        <w:t xml:space="preserve"> </w:t>
      </w:r>
      <w:r>
        <w:rPr>
          <w:rFonts w:eastAsia="Times New Roman"/>
        </w:rPr>
        <w:t xml:space="preserve">Ибн-Эзрой, </w:t>
      </w:r>
      <w:r w:rsidRPr="002E7310">
        <w:rPr>
          <w:rFonts w:eastAsia="Times New Roman"/>
        </w:rPr>
        <w:t>то есть людьми, которые иврит знали</w:t>
      </w:r>
      <w:r>
        <w:rPr>
          <w:rFonts w:eastAsia="Times New Roman"/>
        </w:rPr>
        <w:t xml:space="preserve"> (Ибн-Эзра, в частности, был специалистом по грамматике иврита),</w:t>
      </w:r>
      <w:r>
        <w:rPr>
          <w:rFonts w:eastAsia="Times New Roman"/>
          <w:color w:val="A6A6A6" w:themeColor="background1" w:themeShade="A6"/>
        </w:rPr>
        <w:t xml:space="preserve"> </w:t>
      </w:r>
      <w:r>
        <w:rPr>
          <w:rFonts w:eastAsia="Times New Roman"/>
        </w:rPr>
        <w:t>ч</w:t>
      </w:r>
      <w:r w:rsidRPr="002E7310">
        <w:rPr>
          <w:rFonts w:eastAsia="Times New Roman"/>
        </w:rPr>
        <w:t xml:space="preserve">то слово </w:t>
      </w:r>
      <w:r w:rsidRPr="002E7310">
        <w:rPr>
          <w:rFonts w:eastAsia="Times New Roman"/>
          <w:i/>
        </w:rPr>
        <w:t>цфарде</w:t>
      </w:r>
      <w:r>
        <w:rPr>
          <w:rFonts w:eastAsia="Times New Roman"/>
          <w:i/>
        </w:rPr>
        <w:t>́</w:t>
      </w:r>
      <w:r w:rsidRPr="002E7310">
        <w:rPr>
          <w:rFonts w:eastAsia="Times New Roman"/>
          <w:i/>
        </w:rPr>
        <w:t>а</w:t>
      </w:r>
      <w:r w:rsidR="00343307">
        <w:rPr>
          <w:rFonts w:eastAsia="Times New Roman"/>
          <w:i/>
        </w:rPr>
        <w:t>,</w:t>
      </w:r>
      <w:r w:rsidRPr="00B218C0">
        <w:rPr>
          <w:rFonts w:eastAsia="Times New Roman"/>
          <w:i/>
        </w:rPr>
        <w:t xml:space="preserve"> </w:t>
      </w:r>
      <w:r w:rsidRPr="00F712A4">
        <w:rPr>
          <w:rFonts w:eastAsia="Times New Roman"/>
        </w:rPr>
        <w:t>на самом деле</w:t>
      </w:r>
      <w:r w:rsidR="006A30D2">
        <w:rPr>
          <w:rFonts w:eastAsia="Times New Roman"/>
        </w:rPr>
        <w:t>,</w:t>
      </w:r>
      <w:r>
        <w:rPr>
          <w:rFonts w:eastAsia="Times New Roman"/>
        </w:rPr>
        <w:t xml:space="preserve"> </w:t>
      </w:r>
      <w:r w:rsidRPr="00F712A4">
        <w:rPr>
          <w:rFonts w:eastAsia="Times New Roman"/>
        </w:rPr>
        <w:t xml:space="preserve">означает не лягушку, а </w:t>
      </w:r>
      <w:r w:rsidRPr="00AD16ED">
        <w:rPr>
          <w:rFonts w:eastAsia="Times New Roman"/>
          <w:i/>
        </w:rPr>
        <w:t>крокодила</w:t>
      </w:r>
      <w:r w:rsidRPr="00F712A4">
        <w:rPr>
          <w:rFonts w:eastAsia="Times New Roman"/>
        </w:rPr>
        <w:t>.</w:t>
      </w:r>
      <w:r>
        <w:rPr>
          <w:rFonts w:eastAsia="Times New Roman"/>
        </w:rPr>
        <w:t xml:space="preserve"> </w:t>
      </w:r>
      <w:r w:rsidRPr="00F712A4">
        <w:rPr>
          <w:rFonts w:eastAsia="Times New Roman"/>
        </w:rPr>
        <w:t>Можно в подтверждение этому привести пример</w:t>
      </w:r>
      <w:r>
        <w:rPr>
          <w:rFonts w:eastAsia="Times New Roman"/>
        </w:rPr>
        <w:t xml:space="preserve"> </w:t>
      </w:r>
      <w:r w:rsidRPr="00F712A4">
        <w:rPr>
          <w:rFonts w:eastAsia="Times New Roman"/>
        </w:rPr>
        <w:t>из</w:t>
      </w:r>
      <w:r>
        <w:rPr>
          <w:rFonts w:eastAsia="Times New Roman"/>
        </w:rPr>
        <w:t xml:space="preserve"> Теѓилим 78:45, когда Давид говорит о казнях египетских. Там с</w:t>
      </w:r>
      <w:r w:rsidRPr="00F712A4">
        <w:rPr>
          <w:rFonts w:eastAsia="Times New Roman"/>
        </w:rPr>
        <w:t>казано</w:t>
      </w:r>
      <w:r>
        <w:rPr>
          <w:rFonts w:eastAsia="Times New Roman"/>
        </w:rPr>
        <w:t xml:space="preserve">, что наслал Всевышний на египтян </w:t>
      </w:r>
      <w:r>
        <w:rPr>
          <w:rFonts w:eastAsia="Times New Roman"/>
          <w:i/>
        </w:rPr>
        <w:t>а</w:t>
      </w:r>
      <w:r w:rsidRPr="003B0DEE">
        <w:rPr>
          <w:rFonts w:eastAsia="Times New Roman"/>
          <w:i/>
        </w:rPr>
        <w:t>ро́в</w:t>
      </w:r>
      <w:r w:rsidRPr="00F712A4">
        <w:rPr>
          <w:rFonts w:eastAsia="Times New Roman"/>
        </w:rPr>
        <w:t xml:space="preserve"> </w:t>
      </w:r>
      <w:r>
        <w:rPr>
          <w:rFonts w:eastAsia="Times New Roman"/>
        </w:rPr>
        <w:t>(</w:t>
      </w:r>
      <w:r w:rsidRPr="00F712A4">
        <w:rPr>
          <w:rFonts w:eastAsia="Times New Roman"/>
        </w:rPr>
        <w:t>ил</w:t>
      </w:r>
      <w:r>
        <w:rPr>
          <w:rFonts w:eastAsia="Times New Roman"/>
        </w:rPr>
        <w:t>и</w:t>
      </w:r>
      <w:r w:rsidRPr="00F712A4">
        <w:rPr>
          <w:rFonts w:eastAsia="Times New Roman"/>
        </w:rPr>
        <w:t xml:space="preserve"> </w:t>
      </w:r>
      <w:r w:rsidRPr="002E7310">
        <w:rPr>
          <w:rFonts w:eastAsia="Times New Roman"/>
          <w:iCs/>
        </w:rPr>
        <w:t>смешение животных</w:t>
      </w:r>
      <w:r>
        <w:rPr>
          <w:rFonts w:eastAsia="Times New Roman"/>
          <w:iCs/>
        </w:rPr>
        <w:t>,</w:t>
      </w:r>
      <w:r w:rsidRPr="002E7310">
        <w:rPr>
          <w:rFonts w:eastAsia="Times New Roman"/>
          <w:iCs/>
        </w:rPr>
        <w:t xml:space="preserve"> или нашествие комаров, </w:t>
      </w:r>
      <w:r>
        <w:rPr>
          <w:rFonts w:eastAsia="Times New Roman"/>
          <w:iCs/>
        </w:rPr>
        <w:t xml:space="preserve">или </w:t>
      </w:r>
      <w:r w:rsidRPr="002E7310">
        <w:rPr>
          <w:rFonts w:eastAsia="Times New Roman"/>
          <w:iCs/>
        </w:rPr>
        <w:t>пёсьих мух</w:t>
      </w:r>
      <w:r>
        <w:rPr>
          <w:rFonts w:eastAsia="Times New Roman"/>
        </w:rPr>
        <w:t>:</w:t>
      </w:r>
      <w:r w:rsidRPr="00F712A4">
        <w:rPr>
          <w:rFonts w:eastAsia="Times New Roman"/>
        </w:rPr>
        <w:t xml:space="preserve"> слово загадочное</w:t>
      </w:r>
      <w:r>
        <w:rPr>
          <w:rFonts w:eastAsia="Times New Roman"/>
        </w:rPr>
        <w:t xml:space="preserve"> и понимается</w:t>
      </w:r>
      <w:r w:rsidRPr="00F712A4">
        <w:rPr>
          <w:rFonts w:eastAsia="Times New Roman"/>
        </w:rPr>
        <w:t xml:space="preserve"> по-разному</w:t>
      </w:r>
      <w:r>
        <w:rPr>
          <w:rFonts w:eastAsia="Times New Roman"/>
        </w:rPr>
        <w:t>)</w:t>
      </w:r>
      <w:r w:rsidRPr="00F712A4">
        <w:rPr>
          <w:rFonts w:eastAsia="Times New Roman"/>
        </w:rPr>
        <w:t>,</w:t>
      </w:r>
      <w:r>
        <w:rPr>
          <w:rFonts w:eastAsia="Times New Roman"/>
        </w:rPr>
        <w:t xml:space="preserve"> </w:t>
      </w:r>
      <w:r>
        <w:rPr>
          <w:rFonts w:eastAsia="Times New Roman"/>
          <w:i/>
        </w:rPr>
        <w:t>а</w:t>
      </w:r>
      <w:r w:rsidRPr="003B0DEE">
        <w:rPr>
          <w:rFonts w:eastAsia="Times New Roman"/>
          <w:i/>
        </w:rPr>
        <w:t>ро</w:t>
      </w:r>
      <w:r>
        <w:rPr>
          <w:rFonts w:eastAsia="Times New Roman"/>
          <w:i/>
        </w:rPr>
        <w:t>́</w:t>
      </w:r>
      <w:r w:rsidRPr="003B0DEE">
        <w:rPr>
          <w:rFonts w:eastAsia="Times New Roman"/>
          <w:i/>
        </w:rPr>
        <w:t>в</w:t>
      </w:r>
      <w:r w:rsidRPr="00F712A4">
        <w:rPr>
          <w:rFonts w:eastAsia="Times New Roman"/>
        </w:rPr>
        <w:t xml:space="preserve"> их кусал, их ранил,</w:t>
      </w:r>
      <w:r>
        <w:rPr>
          <w:rFonts w:eastAsia="Times New Roman"/>
        </w:rPr>
        <w:t xml:space="preserve"> а </w:t>
      </w:r>
      <w:r w:rsidRPr="003B0DEE">
        <w:rPr>
          <w:rFonts w:eastAsia="Times New Roman"/>
          <w:i/>
        </w:rPr>
        <w:t>цфар</w:t>
      </w:r>
      <w:r>
        <w:rPr>
          <w:rFonts w:eastAsia="Times New Roman"/>
          <w:i/>
        </w:rPr>
        <w:t>д</w:t>
      </w:r>
      <w:r w:rsidRPr="003B0DEE">
        <w:rPr>
          <w:rFonts w:eastAsia="Times New Roman"/>
          <w:i/>
        </w:rPr>
        <w:t>еа</w:t>
      </w:r>
      <w:r>
        <w:rPr>
          <w:rFonts w:eastAsia="Times New Roman"/>
        </w:rPr>
        <w:t xml:space="preserve"> (лягушки или</w:t>
      </w:r>
      <w:r w:rsidRPr="00F712A4">
        <w:rPr>
          <w:rFonts w:eastAsia="Times New Roman"/>
        </w:rPr>
        <w:t xml:space="preserve"> </w:t>
      </w:r>
      <w:r w:rsidRPr="002E7310">
        <w:rPr>
          <w:rFonts w:eastAsia="Times New Roman"/>
          <w:iCs/>
        </w:rPr>
        <w:t xml:space="preserve">крокодилы) </w:t>
      </w:r>
      <w:r w:rsidRPr="00F712A4">
        <w:rPr>
          <w:rFonts w:eastAsia="Times New Roman"/>
        </w:rPr>
        <w:t>их убивали,</w:t>
      </w:r>
      <w:r>
        <w:rPr>
          <w:rFonts w:eastAsia="Times New Roman"/>
        </w:rPr>
        <w:t xml:space="preserve"> </w:t>
      </w:r>
      <w:r w:rsidRPr="00F712A4">
        <w:rPr>
          <w:rFonts w:eastAsia="Times New Roman"/>
        </w:rPr>
        <w:t>губили под корень.</w:t>
      </w:r>
      <w:r>
        <w:rPr>
          <w:rFonts w:eastAsia="Times New Roman"/>
        </w:rPr>
        <w:t xml:space="preserve"> </w:t>
      </w:r>
      <w:r w:rsidRPr="00F712A4">
        <w:rPr>
          <w:rFonts w:eastAsia="Times New Roman"/>
        </w:rPr>
        <w:t>Очень ин</w:t>
      </w:r>
      <w:r>
        <w:rPr>
          <w:rFonts w:eastAsia="Times New Roman"/>
        </w:rPr>
        <w:t xml:space="preserve">тересное замечание. </w:t>
      </w:r>
      <w:r w:rsidRPr="00F712A4">
        <w:rPr>
          <w:rFonts w:eastAsia="Times New Roman"/>
        </w:rPr>
        <w:t>Наверное, просто лягу</w:t>
      </w:r>
      <w:r>
        <w:rPr>
          <w:rFonts w:eastAsia="Times New Roman"/>
        </w:rPr>
        <w:t>шки не могут так погубить народ. И</w:t>
      </w:r>
      <w:r w:rsidRPr="00F712A4">
        <w:rPr>
          <w:rFonts w:eastAsia="Times New Roman"/>
        </w:rPr>
        <w:t xml:space="preserve"> тем не менее мы придержи</w:t>
      </w:r>
      <w:r>
        <w:rPr>
          <w:rFonts w:eastAsia="Times New Roman"/>
        </w:rPr>
        <w:t>ва</w:t>
      </w:r>
      <w:r w:rsidRPr="00F712A4">
        <w:rPr>
          <w:rFonts w:eastAsia="Times New Roman"/>
        </w:rPr>
        <w:t>емся классического,</w:t>
      </w:r>
      <w:r>
        <w:rPr>
          <w:rFonts w:eastAsia="Times New Roman"/>
        </w:rPr>
        <w:t xml:space="preserve"> </w:t>
      </w:r>
      <w:r w:rsidRPr="00F712A4">
        <w:rPr>
          <w:rFonts w:eastAsia="Times New Roman"/>
        </w:rPr>
        <w:t>укоре</w:t>
      </w:r>
      <w:r>
        <w:rPr>
          <w:rFonts w:eastAsia="Times New Roman"/>
        </w:rPr>
        <w:t xml:space="preserve">нившегося понимания, что слово </w:t>
      </w:r>
      <w:r w:rsidRPr="00D00CF4">
        <w:rPr>
          <w:rFonts w:eastAsia="Times New Roman"/>
          <w:i/>
        </w:rPr>
        <w:t>цфарде</w:t>
      </w:r>
      <w:r>
        <w:rPr>
          <w:rFonts w:eastAsia="Times New Roman"/>
          <w:i/>
        </w:rPr>
        <w:t>́</w:t>
      </w:r>
      <w:r w:rsidRPr="00D00CF4">
        <w:rPr>
          <w:rFonts w:eastAsia="Times New Roman"/>
          <w:i/>
        </w:rPr>
        <w:t>а</w:t>
      </w:r>
      <w:r>
        <w:rPr>
          <w:rFonts w:eastAsia="Times New Roman"/>
        </w:rPr>
        <w:t xml:space="preserve"> </w:t>
      </w:r>
      <w:r w:rsidRPr="00F712A4">
        <w:rPr>
          <w:rFonts w:eastAsia="Times New Roman"/>
        </w:rPr>
        <w:t xml:space="preserve">здесь, как и в современном иврите, означает </w:t>
      </w:r>
      <w:r w:rsidRPr="00D00CF4">
        <w:rPr>
          <w:rFonts w:eastAsia="Times New Roman"/>
          <w:i/>
        </w:rPr>
        <w:t>лягушку</w:t>
      </w:r>
      <w:r w:rsidRPr="00F712A4">
        <w:rPr>
          <w:rFonts w:eastAsia="Times New Roman"/>
        </w:rPr>
        <w:t>.</w:t>
      </w:r>
      <w:r>
        <w:rPr>
          <w:rFonts w:eastAsia="Times New Roman"/>
        </w:rPr>
        <w:t xml:space="preserve"> </w:t>
      </w:r>
    </w:p>
    <w:p w14:paraId="7BF7BFD2" w14:textId="77777777" w:rsidR="004C58AD" w:rsidRDefault="004C58AD" w:rsidP="004C58AD">
      <w:pPr>
        <w:pStyle w:val="a6"/>
        <w:rPr>
          <w:rFonts w:eastAsia="Times New Roman"/>
        </w:rPr>
      </w:pPr>
      <w:r>
        <w:rPr>
          <w:rFonts w:eastAsia="Times New Roman"/>
        </w:rPr>
        <w:t>Давайте чуть-чуть вернё</w:t>
      </w:r>
      <w:r w:rsidRPr="00F712A4">
        <w:rPr>
          <w:rFonts w:eastAsia="Times New Roman"/>
        </w:rPr>
        <w:t>мся назад</w:t>
      </w:r>
      <w:r>
        <w:rPr>
          <w:rFonts w:eastAsia="Times New Roman"/>
        </w:rPr>
        <w:t xml:space="preserve">, как </w:t>
      </w:r>
      <w:r w:rsidRPr="00F712A4">
        <w:rPr>
          <w:rFonts w:eastAsia="Times New Roman"/>
        </w:rPr>
        <w:t>неб</w:t>
      </w:r>
      <w:r>
        <w:rPr>
          <w:rFonts w:eastAsia="Times New Roman"/>
        </w:rPr>
        <w:t>ольшое введение. Мидраш</w:t>
      </w:r>
      <w:r w:rsidRPr="00F712A4">
        <w:rPr>
          <w:rFonts w:eastAsia="Times New Roman"/>
        </w:rPr>
        <w:t xml:space="preserve"> рассказывает интересную вещь</w:t>
      </w:r>
      <w:r>
        <w:rPr>
          <w:rFonts w:eastAsia="Times New Roman"/>
        </w:rPr>
        <w:t>:</w:t>
      </w:r>
      <w:r w:rsidRPr="00F712A4">
        <w:rPr>
          <w:rFonts w:eastAsia="Times New Roman"/>
        </w:rPr>
        <w:t xml:space="preserve"> </w:t>
      </w:r>
      <w:r>
        <w:rPr>
          <w:rFonts w:eastAsia="Times New Roman"/>
        </w:rPr>
        <w:t>«В</w:t>
      </w:r>
      <w:r w:rsidRPr="00F712A4">
        <w:rPr>
          <w:rFonts w:eastAsia="Times New Roman"/>
        </w:rPr>
        <w:t>о вс</w:t>
      </w:r>
      <w:r>
        <w:rPr>
          <w:rFonts w:eastAsia="Times New Roman"/>
        </w:rPr>
        <w:t>ё</w:t>
      </w:r>
      <w:r w:rsidRPr="00F712A4">
        <w:rPr>
          <w:rFonts w:eastAsia="Times New Roman"/>
        </w:rPr>
        <w:t>м Египте вода превратилась в кровь,</w:t>
      </w:r>
      <w:r>
        <w:rPr>
          <w:rFonts w:eastAsia="Times New Roman"/>
        </w:rPr>
        <w:t xml:space="preserve"> и </w:t>
      </w:r>
      <w:r w:rsidRPr="00F712A4">
        <w:rPr>
          <w:rFonts w:eastAsia="Times New Roman"/>
        </w:rPr>
        <w:t>единственный, кто мог принимать душ,</w:t>
      </w:r>
      <w:r>
        <w:rPr>
          <w:rFonts w:eastAsia="Times New Roman"/>
        </w:rPr>
        <w:t xml:space="preserve"> </w:t>
      </w:r>
      <w:r w:rsidRPr="00F712A4">
        <w:rPr>
          <w:rFonts w:eastAsia="Times New Roman"/>
        </w:rPr>
        <w:t>пить воду и варить куриные бульоны на чистой воде,</w:t>
      </w:r>
      <w:r>
        <w:rPr>
          <w:rFonts w:eastAsia="Times New Roman"/>
        </w:rPr>
        <w:t xml:space="preserve"> </w:t>
      </w:r>
      <w:r w:rsidRPr="00F712A4">
        <w:rPr>
          <w:rFonts w:eastAsia="Times New Roman"/>
        </w:rPr>
        <w:t>был фараон</w:t>
      </w:r>
      <w:r>
        <w:rPr>
          <w:rFonts w:eastAsia="Times New Roman"/>
        </w:rPr>
        <w:t>»</w:t>
      </w:r>
      <w:r w:rsidRPr="00F712A4">
        <w:rPr>
          <w:rFonts w:eastAsia="Times New Roman"/>
        </w:rPr>
        <w:t>. Бог не тронул дом фараона,</w:t>
      </w:r>
      <w:r>
        <w:rPr>
          <w:rFonts w:eastAsia="Times New Roman"/>
        </w:rPr>
        <w:t xml:space="preserve"> </w:t>
      </w:r>
      <w:r w:rsidRPr="00F712A4">
        <w:rPr>
          <w:rFonts w:eastAsia="Times New Roman"/>
        </w:rPr>
        <w:t>потому что дом фараона – это дом, где Моше вырос,</w:t>
      </w:r>
      <w:r>
        <w:rPr>
          <w:rFonts w:eastAsia="Times New Roman"/>
        </w:rPr>
        <w:t xml:space="preserve"> и в этом есть определё</w:t>
      </w:r>
      <w:r w:rsidRPr="00F712A4">
        <w:rPr>
          <w:rFonts w:eastAsia="Times New Roman"/>
        </w:rPr>
        <w:t>нная благодарность,</w:t>
      </w:r>
      <w:r>
        <w:rPr>
          <w:rFonts w:eastAsia="Times New Roman"/>
        </w:rPr>
        <w:t xml:space="preserve"> </w:t>
      </w:r>
      <w:r w:rsidRPr="00F712A4">
        <w:rPr>
          <w:rFonts w:eastAsia="Times New Roman"/>
        </w:rPr>
        <w:t>которой мы должны учиться.</w:t>
      </w:r>
      <w:r>
        <w:rPr>
          <w:rFonts w:eastAsia="Times New Roman"/>
        </w:rPr>
        <w:t xml:space="preserve"> </w:t>
      </w:r>
      <w:r w:rsidRPr="00F712A4">
        <w:rPr>
          <w:rFonts w:eastAsia="Times New Roman"/>
        </w:rPr>
        <w:t>Но фараон</w:t>
      </w:r>
      <w:r>
        <w:rPr>
          <w:rFonts w:eastAsia="Times New Roman"/>
        </w:rPr>
        <w:t xml:space="preserve"> подумал:</w:t>
      </w:r>
      <w:r w:rsidRPr="00F712A4">
        <w:rPr>
          <w:rFonts w:eastAsia="Times New Roman"/>
        </w:rPr>
        <w:t xml:space="preserve"> </w:t>
      </w:r>
      <w:r>
        <w:rPr>
          <w:rFonts w:eastAsia="Times New Roman"/>
        </w:rPr>
        <w:t>«Ага, значит меня не взять! Д</w:t>
      </w:r>
      <w:r w:rsidRPr="00F712A4">
        <w:rPr>
          <w:rFonts w:eastAsia="Times New Roman"/>
        </w:rPr>
        <w:t>аже если в</w:t>
      </w:r>
      <w:r>
        <w:rPr>
          <w:rFonts w:eastAsia="Times New Roman"/>
        </w:rPr>
        <w:t>есь Египет взять, меня не возьмё</w:t>
      </w:r>
      <w:r w:rsidRPr="00F712A4">
        <w:rPr>
          <w:rFonts w:eastAsia="Times New Roman"/>
        </w:rPr>
        <w:t>шь</w:t>
      </w:r>
      <w:r>
        <w:rPr>
          <w:rFonts w:eastAsia="Times New Roman"/>
        </w:rPr>
        <w:t xml:space="preserve">!» </w:t>
      </w:r>
      <w:r w:rsidRPr="00F712A4">
        <w:rPr>
          <w:rFonts w:eastAsia="Times New Roman"/>
        </w:rPr>
        <w:t xml:space="preserve">И поэтому, когда </w:t>
      </w:r>
      <w:r w:rsidRPr="000E17F9">
        <w:rPr>
          <w:rFonts w:eastAsia="Times New Roman"/>
        </w:rPr>
        <w:t xml:space="preserve">Моше провозглашает казнь лягушками (7:28), он говорит: «Все начнётся с тебя: они придут в дом твой, в квашню твою, на кровать твою, в спальню твою, на твоё супружеское ложе». Это очень важно, потому что египетская богиня Хекат, богиня влаги и дождя, плодородия, символ роженицы, символ зачатия, изображалась в виде лягушки или с лягушачьей головой. Многие женщины носили медальончики в виде лягушек, чтобы зачать, чтобы родить и чтобы роды были лёгкими. Лягушкоголовая богиня Хекат считалась покровительницей не только всего, что связано с родами, но и с определённым интимом тоже. И Моше провозглашает, что фараон будет поражён </w:t>
      </w:r>
      <w:r w:rsidRPr="00F712A4">
        <w:rPr>
          <w:rFonts w:eastAsia="Times New Roman"/>
        </w:rPr>
        <w:t>в самую гордую свою точку, в самую интимную свою часть,</w:t>
      </w:r>
      <w:r>
        <w:rPr>
          <w:rFonts w:eastAsia="Times New Roman"/>
        </w:rPr>
        <w:t xml:space="preserve"> в умение, в своё</w:t>
      </w:r>
      <w:r w:rsidRPr="00F712A4">
        <w:rPr>
          <w:rFonts w:eastAsia="Times New Roman"/>
        </w:rPr>
        <w:t xml:space="preserve"> творческое начало</w:t>
      </w:r>
      <w:r>
        <w:rPr>
          <w:rFonts w:eastAsia="Times New Roman"/>
        </w:rPr>
        <w:t xml:space="preserve"> (</w:t>
      </w:r>
      <w:r w:rsidRPr="00F712A4">
        <w:rPr>
          <w:rFonts w:eastAsia="Times New Roman"/>
        </w:rPr>
        <w:t xml:space="preserve">то есть в </w:t>
      </w:r>
      <w:r>
        <w:rPr>
          <w:rFonts w:eastAsia="Times New Roman"/>
        </w:rPr>
        <w:t>порождающее своё</w:t>
      </w:r>
      <w:r w:rsidRPr="00F712A4">
        <w:rPr>
          <w:rFonts w:eastAsia="Times New Roman"/>
        </w:rPr>
        <w:t xml:space="preserve"> начало</w:t>
      </w:r>
      <w:r>
        <w:rPr>
          <w:rFonts w:eastAsia="Times New Roman"/>
        </w:rPr>
        <w:t>)</w:t>
      </w:r>
      <w:r w:rsidRPr="00F712A4">
        <w:rPr>
          <w:rFonts w:eastAsia="Times New Roman"/>
        </w:rPr>
        <w:t>,</w:t>
      </w:r>
      <w:r>
        <w:rPr>
          <w:rFonts w:eastAsia="Times New Roman"/>
        </w:rPr>
        <w:t xml:space="preserve"> что </w:t>
      </w:r>
      <w:r w:rsidRPr="00F712A4">
        <w:rPr>
          <w:rFonts w:eastAsia="Times New Roman"/>
        </w:rPr>
        <w:t>будет поражена одна из самых главных египетских богинь.</w:t>
      </w:r>
      <w:r>
        <w:rPr>
          <w:rFonts w:eastAsia="Times New Roman"/>
        </w:rPr>
        <w:t xml:space="preserve"> </w:t>
      </w:r>
    </w:p>
    <w:p w14:paraId="6A86E155" w14:textId="77777777" w:rsidR="004C58AD" w:rsidRDefault="004C58AD" w:rsidP="004C58AD">
      <w:pPr>
        <w:pStyle w:val="a6"/>
        <w:rPr>
          <w:rFonts w:eastAsia="Times New Roman"/>
        </w:rPr>
      </w:pPr>
      <w:r w:rsidRPr="00F712A4">
        <w:rPr>
          <w:rFonts w:eastAsia="Times New Roman"/>
        </w:rPr>
        <w:t>Мы видим несколько интересных деталей в этой казни.</w:t>
      </w:r>
      <w:r>
        <w:rPr>
          <w:rFonts w:eastAsia="Times New Roman"/>
        </w:rPr>
        <w:t xml:space="preserve"> </w:t>
      </w:r>
      <w:r w:rsidRPr="00F712A4">
        <w:rPr>
          <w:rFonts w:eastAsia="Times New Roman"/>
        </w:rPr>
        <w:t>Во-первых, если до этого Моше должен был ударить посохом по Нилу,</w:t>
      </w:r>
      <w:r>
        <w:rPr>
          <w:rFonts w:eastAsia="Times New Roman"/>
        </w:rPr>
        <w:t xml:space="preserve"> </w:t>
      </w:r>
      <w:r w:rsidRPr="00F712A4">
        <w:rPr>
          <w:rFonts w:eastAsia="Times New Roman"/>
        </w:rPr>
        <w:t>то здесь достаточно просто простереть посох над Нилом.</w:t>
      </w:r>
      <w:r>
        <w:rPr>
          <w:rFonts w:eastAsia="Times New Roman"/>
        </w:rPr>
        <w:t xml:space="preserve"> </w:t>
      </w:r>
    </w:p>
    <w:p w14:paraId="537F786F" w14:textId="4DAA2AE2" w:rsidR="004C58AD" w:rsidRDefault="004C58AD" w:rsidP="004C58AD">
      <w:pPr>
        <w:pStyle w:val="a6"/>
      </w:pPr>
      <w:r>
        <w:t>Ещё</w:t>
      </w:r>
      <w:r w:rsidRPr="00F712A4">
        <w:t xml:space="preserve"> одна интересная деталь.</w:t>
      </w:r>
      <w:r>
        <w:t xml:space="preserve"> Когда фараон говорит </w:t>
      </w:r>
      <w:r w:rsidRPr="000E17F9">
        <w:t xml:space="preserve">Моше (8:4): «Убери </w:t>
      </w:r>
      <w:r w:rsidRPr="00F712A4">
        <w:t>от меня</w:t>
      </w:r>
      <w:r>
        <w:t>, убери от меня</w:t>
      </w:r>
      <w:r w:rsidRPr="00F712A4">
        <w:t xml:space="preserve"> этих лягушек</w:t>
      </w:r>
      <w:r>
        <w:t>!»</w:t>
      </w:r>
      <w:r w:rsidRPr="00F712A4">
        <w:t>,</w:t>
      </w:r>
      <w:r>
        <w:t xml:space="preserve"> то </w:t>
      </w:r>
      <w:r w:rsidRPr="00F712A4">
        <w:t>Моше выходит из дворца фараона и</w:t>
      </w:r>
      <w:r>
        <w:t xml:space="preserve"> дальше (8:8)</w:t>
      </w:r>
      <w:r w:rsidRPr="00F712A4">
        <w:t xml:space="preserve"> сказано</w:t>
      </w:r>
      <w:r>
        <w:t xml:space="preserve"> так: «…и возопил Моше к Богу…». Слово </w:t>
      </w:r>
      <w:r>
        <w:rPr>
          <w:i/>
        </w:rPr>
        <w:t>йи</w:t>
      </w:r>
      <w:r w:rsidRPr="00CA1284">
        <w:rPr>
          <w:i/>
        </w:rPr>
        <w:t>цак</w:t>
      </w:r>
      <w:r>
        <w:rPr>
          <w:iCs/>
        </w:rPr>
        <w:t xml:space="preserve">, которое здесь употреблено буквально </w:t>
      </w:r>
      <w:r w:rsidRPr="000E17F9">
        <w:rPr>
          <w:iCs/>
        </w:rPr>
        <w:t xml:space="preserve">означает </w:t>
      </w:r>
      <w:r w:rsidRPr="000E17F9">
        <w:rPr>
          <w:i/>
        </w:rPr>
        <w:t xml:space="preserve">вскричал. </w:t>
      </w:r>
      <w:r w:rsidRPr="000E17F9">
        <w:rPr>
          <w:iCs/>
        </w:rPr>
        <w:t xml:space="preserve">О чём же вскричал Моше? </w:t>
      </w:r>
      <w:r w:rsidRPr="000E17F9">
        <w:t>И написано: «…</w:t>
      </w:r>
      <w:r w:rsidRPr="000E17F9">
        <w:rPr>
          <w:i/>
          <w:iCs/>
        </w:rPr>
        <w:t>аль-двар ѓацфардеи́м</w:t>
      </w:r>
      <w:r w:rsidRPr="000E17F9">
        <w:t xml:space="preserve">», то есть не просто о лягушках, но </w:t>
      </w:r>
      <w:r w:rsidRPr="000E17F9">
        <w:rPr>
          <w:i/>
        </w:rPr>
        <w:t>аль-два́р</w:t>
      </w:r>
      <w:r w:rsidRPr="000E17F9">
        <w:t xml:space="preserve">. Вот это </w:t>
      </w:r>
      <w:r w:rsidRPr="000E17F9">
        <w:rPr>
          <w:i/>
        </w:rPr>
        <w:t>два́р</w:t>
      </w:r>
      <w:r w:rsidRPr="000E17F9">
        <w:t xml:space="preserve"> означает </w:t>
      </w:r>
      <w:r w:rsidRPr="000E17F9">
        <w:rPr>
          <w:i/>
        </w:rPr>
        <w:t>слово</w:t>
      </w:r>
      <w:r w:rsidRPr="000E17F9">
        <w:t xml:space="preserve">, </w:t>
      </w:r>
      <w:r w:rsidRPr="000E17F9">
        <w:rPr>
          <w:i/>
        </w:rPr>
        <w:t>логос</w:t>
      </w:r>
      <w:r w:rsidRPr="000E17F9">
        <w:t xml:space="preserve">. Это очень многозначно. И можно условно перевести это (как мидраш), что вскричал Моше за </w:t>
      </w:r>
      <w:r w:rsidRPr="000E17F9">
        <w:rPr>
          <w:i/>
        </w:rPr>
        <w:t>логос</w:t>
      </w:r>
      <w:r w:rsidRPr="000E17F9">
        <w:t xml:space="preserve"> </w:t>
      </w:r>
      <w:r w:rsidRPr="000E17F9">
        <w:rPr>
          <w:i/>
          <w:iCs/>
        </w:rPr>
        <w:t>лягушек</w:t>
      </w:r>
      <w:r w:rsidRPr="000E17F9">
        <w:t>, которых Бог послал фараону. Вообще, человек кричит, когда ему больно. Фараон просил Моше и Аѓарона: «…</w:t>
      </w:r>
      <w:r w:rsidRPr="000E17F9">
        <w:rPr>
          <w:i/>
        </w:rPr>
        <w:t>ѓа’тиру эль-адонай…»,</w:t>
      </w:r>
      <w:r w:rsidRPr="000E17F9">
        <w:t xml:space="preserve"> просил </w:t>
      </w:r>
      <w:r w:rsidRPr="000E17F9">
        <w:rPr>
          <w:i/>
        </w:rPr>
        <w:t>помолиться, пожалобиться</w:t>
      </w:r>
      <w:r w:rsidRPr="000E17F9">
        <w:t xml:space="preserve"> Богу на то, что его казнят лягушками. Моше же </w:t>
      </w:r>
      <w:r w:rsidRPr="000E17F9">
        <w:rPr>
          <w:i/>
          <w:iCs/>
        </w:rPr>
        <w:t>вопиёт</w:t>
      </w:r>
      <w:r w:rsidRPr="000E17F9">
        <w:t xml:space="preserve"> ко Всевышнему, и здесь интересный вопрос, почему он вопиёт? Ещё </w:t>
      </w:r>
      <w:r w:rsidRPr="00F712A4">
        <w:t>один ин</w:t>
      </w:r>
      <w:r>
        <w:t xml:space="preserve">тересный вопрос – почему, собственно, лягушки? </w:t>
      </w:r>
      <w:r w:rsidRPr="00F712A4">
        <w:t>Это</w:t>
      </w:r>
      <w:r>
        <w:t xml:space="preserve"> </w:t>
      </w:r>
      <w:r w:rsidRPr="00F712A4">
        <w:t>казнь, которая закончилась не сразу.</w:t>
      </w:r>
      <w:r>
        <w:t xml:space="preserve"> </w:t>
      </w:r>
      <w:r w:rsidRPr="00F712A4">
        <w:t>После того, как Моше провозглашает, что лягушки будут убраны,</w:t>
      </w:r>
      <w:r>
        <w:t xml:space="preserve"> лягушки не сворачиваются, не</w:t>
      </w:r>
      <w:r w:rsidRPr="00F712A4">
        <w:t xml:space="preserve"> </w:t>
      </w:r>
      <w:r>
        <w:t>«</w:t>
      </w:r>
      <w:r w:rsidRPr="00F712A4">
        <w:t>схлопываются</w:t>
      </w:r>
      <w:r>
        <w:t>»</w:t>
      </w:r>
      <w:r w:rsidRPr="00F712A4">
        <w:t xml:space="preserve"> обратно в Нил.</w:t>
      </w:r>
      <w:r>
        <w:t xml:space="preserve"> </w:t>
      </w:r>
      <w:r w:rsidRPr="00F712A4">
        <w:t xml:space="preserve">Они умирают на полях, </w:t>
      </w:r>
      <w:r>
        <w:t>в</w:t>
      </w:r>
      <w:r w:rsidRPr="00F712A4">
        <w:t xml:space="preserve"> садах.</w:t>
      </w:r>
      <w:r>
        <w:t xml:space="preserve"> Их собирают, и от них ещё долго идёт зловоние, о</w:t>
      </w:r>
      <w:r w:rsidRPr="00F712A4">
        <w:t>т них очень трудно избавиться.</w:t>
      </w:r>
      <w:r>
        <w:t xml:space="preserve"> </w:t>
      </w:r>
      <w:r w:rsidRPr="00F712A4">
        <w:t>И это всё очень интересные вопросы.</w:t>
      </w:r>
    </w:p>
    <w:p w14:paraId="5C3C0C25" w14:textId="59F7B626" w:rsidR="004C58AD" w:rsidRDefault="004C58AD" w:rsidP="004C58AD">
      <w:pPr>
        <w:pStyle w:val="a6"/>
      </w:pPr>
      <w:r>
        <w:t>По поводу того, что казнь произошла лягушками, к</w:t>
      </w:r>
      <w:r w:rsidRPr="00F712A4">
        <w:t xml:space="preserve">омментаторы </w:t>
      </w:r>
      <w:r>
        <w:t xml:space="preserve">объясняют это, понимая слово </w:t>
      </w:r>
      <w:r w:rsidRPr="000A751B">
        <w:rPr>
          <w:i/>
        </w:rPr>
        <w:t>лягушка</w:t>
      </w:r>
      <w:r w:rsidRPr="00F712A4">
        <w:t>,</w:t>
      </w:r>
      <w:r>
        <w:t xml:space="preserve"> </w:t>
      </w:r>
      <w:r w:rsidRPr="00F712A4">
        <w:t xml:space="preserve">как </w:t>
      </w:r>
      <w:r>
        <w:t xml:space="preserve">арамейское </w:t>
      </w:r>
      <w:r w:rsidRPr="00F712A4">
        <w:t xml:space="preserve">слово </w:t>
      </w:r>
      <w:r w:rsidRPr="000A751B">
        <w:rPr>
          <w:i/>
        </w:rPr>
        <w:t>ца</w:t>
      </w:r>
      <w:r>
        <w:rPr>
          <w:i/>
        </w:rPr>
        <w:t>́</w:t>
      </w:r>
      <w:r w:rsidRPr="000A751B">
        <w:rPr>
          <w:i/>
        </w:rPr>
        <w:t>фар</w:t>
      </w:r>
      <w:r>
        <w:rPr>
          <w:i/>
        </w:rPr>
        <w:t xml:space="preserve"> (утро)</w:t>
      </w:r>
      <w:r>
        <w:t xml:space="preserve">, иными словами, </w:t>
      </w:r>
      <w:r>
        <w:rPr>
          <w:i/>
        </w:rPr>
        <w:t xml:space="preserve">знающая </w:t>
      </w:r>
      <w:r w:rsidRPr="00F449EF">
        <w:rPr>
          <w:i/>
        </w:rPr>
        <w:t>утро</w:t>
      </w:r>
      <w:r w:rsidRPr="00F712A4">
        <w:t>.</w:t>
      </w:r>
      <w:r>
        <w:t xml:space="preserve"> </w:t>
      </w:r>
      <w:r w:rsidRPr="00F712A4">
        <w:t xml:space="preserve">Лягушка – это животное, которое </w:t>
      </w:r>
      <w:r>
        <w:t>(</w:t>
      </w:r>
      <w:r w:rsidRPr="00F712A4">
        <w:t>по мидрашам,</w:t>
      </w:r>
      <w:r>
        <w:t xml:space="preserve"> </w:t>
      </w:r>
      <w:r w:rsidRPr="00F712A4">
        <w:t>по взглядам мудрецов</w:t>
      </w:r>
      <w:r>
        <w:t>) квакает, шумит и поёт только ночью. Утром она</w:t>
      </w:r>
      <w:r w:rsidRPr="00F712A4">
        <w:t xml:space="preserve"> замолкает.</w:t>
      </w:r>
      <w:r>
        <w:t xml:space="preserve"> </w:t>
      </w:r>
      <w:r w:rsidRPr="000E17F9">
        <w:t xml:space="preserve">Кроме того, некоторые виды лягушек умеют раздуваться, увеличиваться в объёме, чтобы других напугать. Поэтому лягушку часто приводят как символ гордости. Она привыкла петь ночью, петь, когда нет света, когда не раскрывается Божественный </w:t>
      </w:r>
      <w:r w:rsidRPr="00F712A4">
        <w:t>свет.</w:t>
      </w:r>
      <w:r>
        <w:t xml:space="preserve"> Йешуа говорит:</w:t>
      </w:r>
      <w:r w:rsidRPr="00F712A4">
        <w:t xml:space="preserve"> </w:t>
      </w:r>
      <w:r>
        <w:t>«К</w:t>
      </w:r>
      <w:r w:rsidRPr="00F712A4">
        <w:t>то идёт днём,</w:t>
      </w:r>
      <w:r>
        <w:t xml:space="preserve"> </w:t>
      </w:r>
      <w:r w:rsidRPr="00F712A4">
        <w:t>тот преуспевает</w:t>
      </w:r>
      <w:r>
        <w:t>». День длится двенадцать часов – и</w:t>
      </w:r>
      <w:r w:rsidRPr="00F712A4">
        <w:t>ди, действуй в дневное время,</w:t>
      </w:r>
      <w:r>
        <w:t xml:space="preserve"> </w:t>
      </w:r>
      <w:r w:rsidRPr="00F712A4">
        <w:t>ты преуспеешь, иди со светом.</w:t>
      </w:r>
      <w:r>
        <w:t xml:space="preserve"> А ночь – это символ темноты, тьмы. </w:t>
      </w:r>
      <w:r w:rsidRPr="00F712A4">
        <w:t>Лягушка</w:t>
      </w:r>
      <w:r>
        <w:t xml:space="preserve"> проявляет своё </w:t>
      </w:r>
      <w:r w:rsidRPr="00132E4C">
        <w:rPr>
          <w:i/>
        </w:rPr>
        <w:t>я</w:t>
      </w:r>
      <w:r>
        <w:t xml:space="preserve"> (как и человеческое эго)</w:t>
      </w:r>
      <w:r w:rsidRPr="00F712A4">
        <w:t>,</w:t>
      </w:r>
      <w:r>
        <w:t xml:space="preserve"> </w:t>
      </w:r>
      <w:r w:rsidRPr="00F712A4">
        <w:t>когда нет присутствия Бога</w:t>
      </w:r>
      <w:r>
        <w:t>, в темноте. Так</w:t>
      </w:r>
      <w:r w:rsidR="006A30D2">
        <w:t xml:space="preserve"> </w:t>
      </w:r>
      <w:r>
        <w:t>же, как и мы, если</w:t>
      </w:r>
      <w:r w:rsidRPr="00F712A4">
        <w:t xml:space="preserve"> что-то делаем и говорим</w:t>
      </w:r>
      <w:r>
        <w:t xml:space="preserve"> при этом: «Есть! Я это смог, это я, я преуспел!», то мы тоже действуем</w:t>
      </w:r>
      <w:r w:rsidRPr="00F712A4">
        <w:t xml:space="preserve"> во тьме</w:t>
      </w:r>
      <w:r>
        <w:t>,</w:t>
      </w:r>
      <w:r w:rsidRPr="00F712A4">
        <w:t xml:space="preserve"> </w:t>
      </w:r>
      <w:r>
        <w:t xml:space="preserve">и это есть, </w:t>
      </w:r>
      <w:r w:rsidRPr="00F712A4">
        <w:t xml:space="preserve">иначе говоря, </w:t>
      </w:r>
      <w:r w:rsidRPr="00B01C2A">
        <w:rPr>
          <w:i/>
          <w:iCs/>
        </w:rPr>
        <w:t>гордость</w:t>
      </w:r>
      <w:r w:rsidRPr="00F712A4">
        <w:t>.</w:t>
      </w:r>
      <w:r>
        <w:t xml:space="preserve"> С точки зрения хасидизма, с точки зрения хасидского учения, </w:t>
      </w:r>
      <w:r w:rsidRPr="00F712A4">
        <w:t>гордость, гордыня –</w:t>
      </w:r>
      <w:r>
        <w:t xml:space="preserve"> </w:t>
      </w:r>
      <w:r w:rsidRPr="00F712A4">
        <w:t>одн</w:t>
      </w:r>
      <w:r>
        <w:t>о</w:t>
      </w:r>
      <w:r w:rsidRPr="00F712A4">
        <w:t xml:space="preserve"> из самых </w:t>
      </w:r>
      <w:r>
        <w:t>трудно</w:t>
      </w:r>
      <w:r w:rsidRPr="00F712A4">
        <w:t>преодолимых качеств человека</w:t>
      </w:r>
      <w:r>
        <w:t xml:space="preserve">; считается, что </w:t>
      </w:r>
      <w:r w:rsidRPr="000E17F9">
        <w:t>сложнее всего преодолеть гордость. И Моше увидел, что эта проблема гордости, гордыни есть не только у фараона, что это проблема всего человечества. Потому и прозвучал такой вопль от Моше ко Всевышнему, от имени всего народа Божьего, за слова гордости. И</w:t>
      </w:r>
      <w:r w:rsidR="006A30D2">
        <w:t>,</w:t>
      </w:r>
      <w:r w:rsidRPr="000E17F9">
        <w:t xml:space="preserve"> хотя Моше, по свидетельству Торы (Бемидбар 12:3)</w:t>
      </w:r>
      <w:r w:rsidR="006A30D2">
        <w:t>,</w:t>
      </w:r>
      <w:r w:rsidRPr="000E17F9">
        <w:t xml:space="preserve"> – кротчайший из людей, у него тоже всё-таки это есть. </w:t>
      </w:r>
    </w:p>
    <w:p w14:paraId="06AACEC5" w14:textId="77777777" w:rsidR="004C58AD" w:rsidRDefault="004C58AD" w:rsidP="004C58AD">
      <w:pPr>
        <w:pStyle w:val="a6"/>
      </w:pPr>
      <w:r w:rsidRPr="00F712A4">
        <w:t>Один из основателей хасидизма</w:t>
      </w:r>
      <w:r>
        <w:t>,</w:t>
      </w:r>
      <w:r w:rsidRPr="00F712A4">
        <w:t xml:space="preserve"> </w:t>
      </w:r>
      <w:r w:rsidRPr="000E17F9">
        <w:t>Бааль Ш</w:t>
      </w:r>
      <w:r w:rsidRPr="00F712A4">
        <w:t>ем</w:t>
      </w:r>
      <w:r>
        <w:t xml:space="preserve"> Т</w:t>
      </w:r>
      <w:r w:rsidRPr="00F712A4">
        <w:t>ов</w:t>
      </w:r>
      <w:r>
        <w:t xml:space="preserve">, </w:t>
      </w:r>
      <w:r w:rsidRPr="00F712A4">
        <w:t>всю жизнь говорил, учил о гордости,</w:t>
      </w:r>
      <w:r>
        <w:t xml:space="preserve"> </w:t>
      </w:r>
      <w:r w:rsidRPr="00F712A4">
        <w:t xml:space="preserve">и последними его словами </w:t>
      </w:r>
      <w:r w:rsidRPr="000E17F9">
        <w:t xml:space="preserve">были: «Владыка мира, исцели меня от гордости». Гордость – это такая проблема, которая, наверное, сидит в каждом человеке, даже когда человек даёт уроки Торы. Я думаю, что любой человек, который смотрит внутрь себя, понимает, насколько велика проблема гордости. И вот лягушка – это удар по гордости, это разрушение гордости фараона, которая мешает ему признать Всевышнего Богом. Гордость часто мешает признать, что в мире действуешь не ты сам по себе, а действует Всевышний. </w:t>
      </w:r>
    </w:p>
    <w:p w14:paraId="61CB218C" w14:textId="77777777" w:rsidR="004C58AD" w:rsidRPr="000E17F9" w:rsidRDefault="004C58AD" w:rsidP="004C58AD">
      <w:pPr>
        <w:pStyle w:val="a6"/>
        <w:rPr>
          <w:rFonts w:eastAsia="Times New Roman"/>
        </w:rPr>
      </w:pPr>
      <w:r>
        <w:rPr>
          <w:rFonts w:eastAsia="Times New Roman"/>
        </w:rPr>
        <w:t xml:space="preserve">Ещё кое-что можно </w:t>
      </w:r>
      <w:r w:rsidRPr="00F712A4">
        <w:rPr>
          <w:rFonts w:eastAsia="Times New Roman"/>
        </w:rPr>
        <w:t>здесь в скобочках сказать.</w:t>
      </w:r>
      <w:r>
        <w:rPr>
          <w:rFonts w:eastAsia="Times New Roman"/>
        </w:rPr>
        <w:t xml:space="preserve"> </w:t>
      </w:r>
      <w:r w:rsidRPr="00F712A4">
        <w:rPr>
          <w:rFonts w:eastAsia="Times New Roman"/>
        </w:rPr>
        <w:t>Часто люди спрашивают</w:t>
      </w:r>
      <w:r>
        <w:rPr>
          <w:rFonts w:eastAsia="Times New Roman"/>
        </w:rPr>
        <w:t>:</w:t>
      </w:r>
      <w:r w:rsidRPr="00F712A4">
        <w:rPr>
          <w:rFonts w:eastAsia="Times New Roman"/>
        </w:rPr>
        <w:t xml:space="preserve"> </w:t>
      </w:r>
      <w:r w:rsidRPr="00FE1608">
        <w:rPr>
          <w:rFonts w:eastAsia="Times New Roman"/>
          <w:i/>
          <w:iCs/>
        </w:rPr>
        <w:t>чего мне не хватает</w:t>
      </w:r>
      <w:r w:rsidRPr="00F712A4">
        <w:rPr>
          <w:rFonts w:eastAsia="Times New Roman"/>
        </w:rPr>
        <w:t>,</w:t>
      </w:r>
      <w:r>
        <w:rPr>
          <w:rFonts w:eastAsia="Times New Roman"/>
        </w:rPr>
        <w:t xml:space="preserve"> чтобы иметь отношения с Богом? </w:t>
      </w:r>
      <w:r w:rsidRPr="000E17F9">
        <w:rPr>
          <w:rFonts w:eastAsia="Times New Roman"/>
        </w:rPr>
        <w:t xml:space="preserve">А здесь нам показывается, что нужно спрашивать по-другому: </w:t>
      </w:r>
      <w:r w:rsidRPr="000E17F9">
        <w:rPr>
          <w:rFonts w:eastAsia="Times New Roman"/>
          <w:i/>
          <w:iCs/>
        </w:rPr>
        <w:t>что во мне лишнего</w:t>
      </w:r>
      <w:r w:rsidRPr="000E17F9">
        <w:rPr>
          <w:rFonts w:eastAsia="Times New Roman"/>
        </w:rPr>
        <w:t>, что во мне есть такого, моего, что заслоняет от меня Бога, что мешает моим отношениям с Богом?</w:t>
      </w:r>
    </w:p>
    <w:p w14:paraId="48D2EAB9" w14:textId="77777777" w:rsidR="004C58AD" w:rsidRDefault="004C58AD" w:rsidP="004C58AD">
      <w:pPr>
        <w:pStyle w:val="a6"/>
        <w:rPr>
          <w:rFonts w:eastAsia="Times New Roman"/>
        </w:rPr>
      </w:pPr>
      <w:r w:rsidRPr="00F712A4">
        <w:rPr>
          <w:rFonts w:eastAsia="Times New Roman"/>
        </w:rPr>
        <w:t>Это по поводу казни лягуш</w:t>
      </w:r>
      <w:r>
        <w:rPr>
          <w:rFonts w:eastAsia="Times New Roman"/>
        </w:rPr>
        <w:t>ками</w:t>
      </w:r>
      <w:r w:rsidRPr="00F712A4">
        <w:rPr>
          <w:rFonts w:eastAsia="Times New Roman"/>
        </w:rPr>
        <w:t>.</w:t>
      </w:r>
      <w:r>
        <w:rPr>
          <w:rFonts w:eastAsia="Times New Roman"/>
        </w:rPr>
        <w:t xml:space="preserve"> Очень</w:t>
      </w:r>
      <w:r w:rsidRPr="00F712A4">
        <w:rPr>
          <w:rFonts w:eastAsia="Times New Roman"/>
        </w:rPr>
        <w:t xml:space="preserve"> много </w:t>
      </w:r>
      <w:r>
        <w:rPr>
          <w:rFonts w:eastAsia="Times New Roman"/>
        </w:rPr>
        <w:t xml:space="preserve">можно ещё говорить об этом и, в частности, о </w:t>
      </w:r>
      <w:r w:rsidRPr="00425EEB">
        <w:rPr>
          <w:rFonts w:eastAsia="Times New Roman"/>
        </w:rPr>
        <w:t xml:space="preserve">лягушках, потому что они очень интересные существа. Например, есть такая лягушка-голиаф, самая большая лягушка в мире. Длина её тела (вместе с задними лапками) может достигать 98 сантиметров, вес – до трёх с половиной килограммов. Есть нильская лягушка, есть самая маленькая лягушка, длина взрослой особи 7-8 миллиметров, обитает в Новой Гвинее. И лягушки, в отличие от жаб, зубастые, они реально кусаются. Почему Давид говорит, что лягушки губили египтян? Потому что они ломали их гордость. Это очень страшная, очень губительная ломка, для любого человека вообще. Я также думаю, что это один из самых важных этапов в работе с нашим «ветхим человеком». Смерть «ветхого человека» – это умерщвление </w:t>
      </w:r>
      <w:r w:rsidRPr="00F712A4">
        <w:rPr>
          <w:rFonts w:eastAsia="Times New Roman"/>
        </w:rPr>
        <w:t>гордости.</w:t>
      </w:r>
      <w:r>
        <w:rPr>
          <w:rFonts w:eastAsia="Times New Roman"/>
        </w:rPr>
        <w:t xml:space="preserve"> </w:t>
      </w:r>
    </w:p>
    <w:p w14:paraId="7B9780E5" w14:textId="77777777" w:rsidR="004C58AD" w:rsidRPr="00425EEB" w:rsidRDefault="004C58AD" w:rsidP="004C58AD">
      <w:pPr>
        <w:pStyle w:val="a6"/>
        <w:rPr>
          <w:rFonts w:eastAsia="Times New Roman"/>
        </w:rPr>
      </w:pPr>
      <w:r w:rsidRPr="00F712A4">
        <w:rPr>
          <w:rFonts w:eastAsia="Times New Roman"/>
        </w:rPr>
        <w:t>Дальше мы можем познакомиться</w:t>
      </w:r>
      <w:r>
        <w:rPr>
          <w:rFonts w:eastAsia="Times New Roman"/>
        </w:rPr>
        <w:t xml:space="preserve"> </w:t>
      </w:r>
      <w:r w:rsidRPr="00F712A4">
        <w:rPr>
          <w:rFonts w:eastAsia="Times New Roman"/>
        </w:rPr>
        <w:t>с ещё одним героем египетской мифологии</w:t>
      </w:r>
      <w:r>
        <w:rPr>
          <w:rFonts w:eastAsia="Times New Roman"/>
        </w:rPr>
        <w:t xml:space="preserve">, таким себе </w:t>
      </w:r>
      <w:r w:rsidRPr="00F712A4">
        <w:rPr>
          <w:rFonts w:eastAsia="Times New Roman"/>
        </w:rPr>
        <w:t>товарищем</w:t>
      </w:r>
      <w:r>
        <w:rPr>
          <w:rFonts w:eastAsia="Times New Roman"/>
        </w:rPr>
        <w:t>,</w:t>
      </w:r>
      <w:r w:rsidRPr="00F712A4">
        <w:rPr>
          <w:rFonts w:eastAsia="Times New Roman"/>
        </w:rPr>
        <w:t xml:space="preserve"> богом Птахом.</w:t>
      </w:r>
      <w:r>
        <w:rPr>
          <w:rFonts w:eastAsia="Times New Roman"/>
        </w:rPr>
        <w:t xml:space="preserve"> С</w:t>
      </w:r>
      <w:r w:rsidRPr="00F712A4">
        <w:rPr>
          <w:rFonts w:eastAsia="Times New Roman"/>
        </w:rPr>
        <w:t xml:space="preserve">огласно </w:t>
      </w:r>
      <w:r w:rsidRPr="00425EEB">
        <w:rPr>
          <w:rFonts w:eastAsia="Times New Roman"/>
        </w:rPr>
        <w:t xml:space="preserve">египетской мифологии, бог Птах (от египетского </w:t>
      </w:r>
      <w:r w:rsidRPr="00425EEB">
        <w:rPr>
          <w:rFonts w:eastAsia="Times New Roman"/>
          <w:i/>
          <w:iCs/>
        </w:rPr>
        <w:t>скульптор</w:t>
      </w:r>
      <w:r w:rsidRPr="00425EEB">
        <w:rPr>
          <w:rFonts w:eastAsia="Times New Roman"/>
        </w:rPr>
        <w:t xml:space="preserve">) – творец мира и всего в нём существующего, которое он задумал сердцем и назвал задуманное языком (словом). </w:t>
      </w:r>
      <w:r w:rsidRPr="00425EEB">
        <w:rPr>
          <w:rFonts w:asciiTheme="majorBidi" w:eastAsia="Times New Roman" w:hAnsiTheme="majorBidi" w:cstheme="majorBidi"/>
        </w:rPr>
        <w:t xml:space="preserve">Он мыслью своею слепил из праха земного </w:t>
      </w:r>
      <w:r w:rsidRPr="00425EEB">
        <w:rPr>
          <w:rFonts w:asciiTheme="majorBidi" w:hAnsiTheme="majorBidi" w:cstheme="majorBidi"/>
          <w:shd w:val="clear" w:color="auto" w:fill="FFFFFF"/>
        </w:rPr>
        <w:t>животных, растения, людей, города, храмы, ремёсла, искусства и так далее.</w:t>
      </w:r>
      <w:r w:rsidRPr="00425EEB">
        <w:rPr>
          <w:rFonts w:eastAsia="Times New Roman"/>
        </w:rPr>
        <w:t xml:space="preserve"> </w:t>
      </w:r>
      <w:r>
        <w:rPr>
          <w:rFonts w:eastAsia="Times New Roman"/>
        </w:rPr>
        <w:t xml:space="preserve">И </w:t>
      </w:r>
      <w:r w:rsidRPr="004523AA">
        <w:rPr>
          <w:rFonts w:eastAsia="Times New Roman"/>
          <w:b/>
          <w:bCs/>
        </w:rPr>
        <w:t>третья казнь</w:t>
      </w:r>
      <w:r>
        <w:rPr>
          <w:rFonts w:eastAsia="Times New Roman"/>
          <w:b/>
          <w:bCs/>
        </w:rPr>
        <w:t xml:space="preserve"> –</w:t>
      </w:r>
      <w:r w:rsidRPr="004523AA">
        <w:rPr>
          <w:rFonts w:eastAsia="Times New Roman"/>
          <w:b/>
          <w:bCs/>
        </w:rPr>
        <w:t xml:space="preserve"> </w:t>
      </w:r>
      <w:r w:rsidRPr="004523AA">
        <w:rPr>
          <w:rFonts w:eastAsia="Times New Roman"/>
          <w:b/>
          <w:bCs/>
          <w:i/>
        </w:rPr>
        <w:t>кини́м</w:t>
      </w:r>
      <w:r w:rsidRPr="004523AA">
        <w:rPr>
          <w:rFonts w:eastAsia="Times New Roman"/>
          <w:b/>
          <w:bCs/>
        </w:rPr>
        <w:t xml:space="preserve"> </w:t>
      </w:r>
      <w:r w:rsidRPr="004523AA">
        <w:rPr>
          <w:rFonts w:eastAsia="Times New Roman"/>
        </w:rPr>
        <w:t xml:space="preserve">или </w:t>
      </w:r>
      <w:r w:rsidRPr="004523AA">
        <w:rPr>
          <w:rFonts w:eastAsia="Times New Roman"/>
          <w:i/>
        </w:rPr>
        <w:t>вши</w:t>
      </w:r>
      <w:r>
        <w:rPr>
          <w:rFonts w:eastAsia="Times New Roman"/>
        </w:rPr>
        <w:t xml:space="preserve"> – </w:t>
      </w:r>
      <w:r w:rsidRPr="00F712A4">
        <w:rPr>
          <w:rFonts w:eastAsia="Times New Roman"/>
        </w:rPr>
        <w:t>проявление творчест</w:t>
      </w:r>
      <w:r>
        <w:rPr>
          <w:rFonts w:eastAsia="Times New Roman"/>
        </w:rPr>
        <w:t>ва из праха земного. Бог показал, что́ О</w:t>
      </w:r>
      <w:r w:rsidRPr="00F712A4">
        <w:rPr>
          <w:rFonts w:eastAsia="Times New Roman"/>
        </w:rPr>
        <w:t>н может творить из земного праха</w:t>
      </w:r>
      <w:r>
        <w:rPr>
          <w:rFonts w:eastAsia="Times New Roman"/>
        </w:rPr>
        <w:t xml:space="preserve">, показал, кто действительно Творец в мире. </w:t>
      </w:r>
      <w:r w:rsidRPr="00F712A4">
        <w:rPr>
          <w:rFonts w:eastAsia="Times New Roman"/>
        </w:rPr>
        <w:t>Мы начали с</w:t>
      </w:r>
      <w:r>
        <w:rPr>
          <w:rFonts w:eastAsia="Times New Roman"/>
        </w:rPr>
        <w:t>о слов пророка, с того</w:t>
      </w:r>
      <w:r w:rsidRPr="00F712A4">
        <w:rPr>
          <w:rFonts w:eastAsia="Times New Roman"/>
        </w:rPr>
        <w:t>,</w:t>
      </w:r>
      <w:r>
        <w:rPr>
          <w:rFonts w:eastAsia="Times New Roman"/>
        </w:rPr>
        <w:t xml:space="preserve"> </w:t>
      </w:r>
      <w:r w:rsidRPr="00F712A4">
        <w:rPr>
          <w:rFonts w:eastAsia="Times New Roman"/>
        </w:rPr>
        <w:t>что фараон утвержда</w:t>
      </w:r>
      <w:r>
        <w:rPr>
          <w:rFonts w:eastAsia="Times New Roman"/>
        </w:rPr>
        <w:t>ет: «Мой Египет, и я его сотворил»</w:t>
      </w:r>
      <w:r w:rsidRPr="00F712A4">
        <w:rPr>
          <w:rFonts w:eastAsia="Times New Roman"/>
        </w:rPr>
        <w:t>.</w:t>
      </w:r>
      <w:r>
        <w:rPr>
          <w:rFonts w:eastAsia="Times New Roman"/>
        </w:rPr>
        <w:t xml:space="preserve"> И вот появились вши и закишели</w:t>
      </w:r>
      <w:r w:rsidRPr="00F712A4">
        <w:rPr>
          <w:rFonts w:eastAsia="Times New Roman"/>
        </w:rPr>
        <w:t xml:space="preserve"> везде и всюду</w:t>
      </w:r>
      <w:r>
        <w:rPr>
          <w:rFonts w:eastAsia="Times New Roman"/>
        </w:rPr>
        <w:t>.</w:t>
      </w:r>
      <w:r w:rsidRPr="004523AA">
        <w:rPr>
          <w:rFonts w:eastAsia="Times New Roman"/>
          <w:i/>
        </w:rPr>
        <w:t xml:space="preserve"> </w:t>
      </w:r>
      <w:r w:rsidRPr="004A045B">
        <w:rPr>
          <w:rFonts w:eastAsia="Times New Roman"/>
          <w:i/>
        </w:rPr>
        <w:t>Кини</w:t>
      </w:r>
      <w:r>
        <w:rPr>
          <w:rFonts w:eastAsia="Times New Roman"/>
          <w:i/>
        </w:rPr>
        <w:t>́</w:t>
      </w:r>
      <w:r w:rsidRPr="004A045B">
        <w:rPr>
          <w:rFonts w:eastAsia="Times New Roman"/>
          <w:i/>
        </w:rPr>
        <w:t>м</w:t>
      </w:r>
      <w:r>
        <w:rPr>
          <w:rFonts w:eastAsia="Times New Roman"/>
        </w:rPr>
        <w:t xml:space="preserve"> – </w:t>
      </w:r>
      <w:r w:rsidRPr="00F712A4">
        <w:rPr>
          <w:rFonts w:eastAsia="Times New Roman"/>
        </w:rPr>
        <w:t>это</w:t>
      </w:r>
      <w:r>
        <w:rPr>
          <w:rFonts w:eastAsia="Times New Roman"/>
        </w:rPr>
        <w:t xml:space="preserve"> первый случай, </w:t>
      </w:r>
      <w:r w:rsidRPr="00F712A4">
        <w:rPr>
          <w:rFonts w:eastAsia="Times New Roman"/>
        </w:rPr>
        <w:t xml:space="preserve">когда </w:t>
      </w:r>
      <w:r>
        <w:rPr>
          <w:rFonts w:eastAsia="Times New Roman"/>
        </w:rPr>
        <w:t>жрецы фараона не смогли ничего повторить. К</w:t>
      </w:r>
      <w:r w:rsidRPr="00F712A4">
        <w:rPr>
          <w:rFonts w:eastAsia="Times New Roman"/>
        </w:rPr>
        <w:t>ак говорит традиция,</w:t>
      </w:r>
      <w:r>
        <w:rPr>
          <w:rFonts w:eastAsia="Times New Roman"/>
        </w:rPr>
        <w:t xml:space="preserve"> да </w:t>
      </w:r>
      <w:r w:rsidRPr="00F712A4">
        <w:rPr>
          <w:rFonts w:eastAsia="Times New Roman"/>
        </w:rPr>
        <w:t>и многие древние книги по магии,</w:t>
      </w:r>
      <w:r>
        <w:rPr>
          <w:rFonts w:eastAsia="Times New Roman"/>
        </w:rPr>
        <w:t xml:space="preserve"> </w:t>
      </w:r>
      <w:r w:rsidRPr="00F712A4">
        <w:rPr>
          <w:rFonts w:eastAsia="Times New Roman"/>
        </w:rPr>
        <w:t>котор</w:t>
      </w:r>
      <w:r>
        <w:rPr>
          <w:rFonts w:eastAsia="Times New Roman"/>
        </w:rPr>
        <w:t>ой</w:t>
      </w:r>
      <w:r w:rsidRPr="00F712A4">
        <w:rPr>
          <w:rFonts w:eastAsia="Times New Roman"/>
        </w:rPr>
        <w:t xml:space="preserve"> люди </w:t>
      </w:r>
      <w:r>
        <w:rPr>
          <w:rFonts w:eastAsia="Times New Roman"/>
        </w:rPr>
        <w:t xml:space="preserve">когда-то </w:t>
      </w:r>
      <w:r w:rsidRPr="00F712A4">
        <w:rPr>
          <w:rFonts w:eastAsia="Times New Roman"/>
        </w:rPr>
        <w:t>занимались</w:t>
      </w:r>
      <w:r>
        <w:rPr>
          <w:rFonts w:eastAsia="Times New Roman"/>
        </w:rPr>
        <w:t xml:space="preserve"> (</w:t>
      </w:r>
      <w:r w:rsidRPr="00F712A4">
        <w:rPr>
          <w:rFonts w:eastAsia="Times New Roman"/>
        </w:rPr>
        <w:t>и шарлатаны, и сатанисты,</w:t>
      </w:r>
      <w:r>
        <w:rPr>
          <w:rFonts w:eastAsia="Times New Roman"/>
        </w:rPr>
        <w:t xml:space="preserve"> </w:t>
      </w:r>
      <w:r w:rsidRPr="00F712A4">
        <w:rPr>
          <w:rFonts w:eastAsia="Times New Roman"/>
        </w:rPr>
        <w:t xml:space="preserve">и как бы их </w:t>
      </w:r>
      <w:r>
        <w:rPr>
          <w:rFonts w:eastAsia="Times New Roman"/>
        </w:rPr>
        <w:t xml:space="preserve">ещё </w:t>
      </w:r>
      <w:r w:rsidRPr="00F712A4">
        <w:rPr>
          <w:rFonts w:eastAsia="Times New Roman"/>
        </w:rPr>
        <w:t>н</w:t>
      </w:r>
      <w:r>
        <w:rPr>
          <w:rFonts w:eastAsia="Times New Roman"/>
        </w:rPr>
        <w:t>е</w:t>
      </w:r>
      <w:r w:rsidRPr="00F712A4">
        <w:rPr>
          <w:rFonts w:eastAsia="Times New Roman"/>
        </w:rPr>
        <w:t xml:space="preserve"> назвать</w:t>
      </w:r>
      <w:r>
        <w:rPr>
          <w:rFonts w:eastAsia="Times New Roman"/>
        </w:rPr>
        <w:t>)</w:t>
      </w:r>
      <w:r w:rsidRPr="00F712A4">
        <w:rPr>
          <w:rFonts w:eastAsia="Times New Roman"/>
        </w:rPr>
        <w:t xml:space="preserve">, </w:t>
      </w:r>
      <w:r>
        <w:rPr>
          <w:rFonts w:eastAsia="Times New Roman"/>
        </w:rPr>
        <w:t xml:space="preserve">так вот, </w:t>
      </w:r>
      <w:r w:rsidRPr="00F712A4">
        <w:rPr>
          <w:rFonts w:eastAsia="Times New Roman"/>
        </w:rPr>
        <w:t>они говорили о том,</w:t>
      </w:r>
      <w:r>
        <w:rPr>
          <w:rFonts w:eastAsia="Times New Roman"/>
        </w:rPr>
        <w:t xml:space="preserve"> </w:t>
      </w:r>
      <w:r w:rsidRPr="00F712A4">
        <w:rPr>
          <w:rFonts w:eastAsia="Times New Roman"/>
        </w:rPr>
        <w:t xml:space="preserve">что магия не действует на какие-то </w:t>
      </w:r>
      <w:r>
        <w:rPr>
          <w:rFonts w:eastAsia="Times New Roman"/>
        </w:rPr>
        <w:t>предметы, которые меньше овсяного зёрнышка.</w:t>
      </w:r>
      <w:r w:rsidRPr="00F712A4">
        <w:rPr>
          <w:rFonts w:eastAsia="Times New Roman"/>
        </w:rPr>
        <w:t xml:space="preserve"> </w:t>
      </w:r>
      <w:r>
        <w:rPr>
          <w:rFonts w:eastAsia="Times New Roman"/>
        </w:rPr>
        <w:t>Вот на маленьких в</w:t>
      </w:r>
      <w:r w:rsidRPr="00F712A4">
        <w:rPr>
          <w:rFonts w:eastAsia="Times New Roman"/>
        </w:rPr>
        <w:t>шей</w:t>
      </w:r>
      <w:r>
        <w:rPr>
          <w:rFonts w:eastAsia="Times New Roman"/>
        </w:rPr>
        <w:t xml:space="preserve"> оказалось т</w:t>
      </w:r>
      <w:r w:rsidRPr="00F712A4">
        <w:rPr>
          <w:rFonts w:eastAsia="Times New Roman"/>
        </w:rPr>
        <w:t>рудно как-то воздействовать магией</w:t>
      </w:r>
      <w:r>
        <w:rPr>
          <w:rFonts w:eastAsia="Times New Roman"/>
        </w:rPr>
        <w:t>, и</w:t>
      </w:r>
      <w:r w:rsidRPr="00F712A4">
        <w:rPr>
          <w:rFonts w:eastAsia="Times New Roman"/>
        </w:rPr>
        <w:t xml:space="preserve"> у в</w:t>
      </w:r>
      <w:r>
        <w:rPr>
          <w:rFonts w:eastAsia="Times New Roman"/>
        </w:rPr>
        <w:t>олхв</w:t>
      </w:r>
      <w:r w:rsidRPr="00F712A4">
        <w:rPr>
          <w:rFonts w:eastAsia="Times New Roman"/>
        </w:rPr>
        <w:t xml:space="preserve">ов </w:t>
      </w:r>
      <w:r w:rsidRPr="00425EEB">
        <w:rPr>
          <w:rFonts w:eastAsia="Times New Roman"/>
        </w:rPr>
        <w:t xml:space="preserve">египетских это не получилось (так говорит мидраш). Таким образом, очередная ценность Египта </w:t>
      </w:r>
      <w:r>
        <w:rPr>
          <w:rFonts w:eastAsia="Times New Roman"/>
        </w:rPr>
        <w:t>(</w:t>
      </w:r>
      <w:r w:rsidRPr="00425EEB">
        <w:rPr>
          <w:rFonts w:eastAsia="Times New Roman"/>
        </w:rPr>
        <w:t>а именно: кто есть создатель и творец мира</w:t>
      </w:r>
      <w:r>
        <w:rPr>
          <w:rFonts w:eastAsia="Times New Roman"/>
        </w:rPr>
        <w:t>)</w:t>
      </w:r>
      <w:r w:rsidRPr="00425EEB">
        <w:rPr>
          <w:rFonts w:eastAsia="Times New Roman"/>
        </w:rPr>
        <w:t xml:space="preserve"> была разрушена, очередной миф развенчан. </w:t>
      </w:r>
    </w:p>
    <w:p w14:paraId="6489843A" w14:textId="77777777" w:rsidR="004C58AD" w:rsidRDefault="004C58AD" w:rsidP="004C58AD">
      <w:pPr>
        <w:pStyle w:val="a6"/>
        <w:rPr>
          <w:rFonts w:eastAsia="Times New Roman"/>
        </w:rPr>
      </w:pPr>
      <w:r>
        <w:rPr>
          <w:rFonts w:eastAsia="Times New Roman"/>
        </w:rPr>
        <w:t xml:space="preserve">Сейчас мы поговорим о </w:t>
      </w:r>
      <w:r w:rsidRPr="00C66DFE">
        <w:rPr>
          <w:rFonts w:eastAsia="Times New Roman"/>
          <w:b/>
          <w:bCs/>
        </w:rPr>
        <w:t>четвёртой казни</w:t>
      </w:r>
      <w:r>
        <w:rPr>
          <w:rFonts w:eastAsia="Times New Roman"/>
        </w:rPr>
        <w:t xml:space="preserve">, которая происходит через загадочное </w:t>
      </w:r>
      <w:r w:rsidRPr="00C733A9">
        <w:rPr>
          <w:rFonts w:eastAsia="Times New Roman"/>
          <w:i/>
        </w:rPr>
        <w:t>аро́в</w:t>
      </w:r>
      <w:r>
        <w:rPr>
          <w:rFonts w:eastAsia="Times New Roman"/>
        </w:rPr>
        <w:t xml:space="preserve">. Один из мидрашей определяет это слово как </w:t>
      </w:r>
      <w:r w:rsidRPr="00C66DFE">
        <w:rPr>
          <w:rFonts w:eastAsia="Times New Roman"/>
          <w:i/>
          <w:iCs/>
        </w:rPr>
        <w:t>с</w:t>
      </w:r>
      <w:r w:rsidRPr="00C733A9">
        <w:rPr>
          <w:rFonts w:eastAsia="Times New Roman"/>
          <w:i/>
        </w:rPr>
        <w:t>мешение животных</w:t>
      </w:r>
      <w:r>
        <w:rPr>
          <w:rFonts w:eastAsia="Times New Roman"/>
        </w:rPr>
        <w:t>. Другой мидраш</w:t>
      </w:r>
      <w:r w:rsidRPr="00F712A4">
        <w:rPr>
          <w:rFonts w:eastAsia="Times New Roman"/>
        </w:rPr>
        <w:t xml:space="preserve"> говорит</w:t>
      </w:r>
      <w:r>
        <w:rPr>
          <w:rFonts w:eastAsia="Times New Roman"/>
        </w:rPr>
        <w:t xml:space="preserve">, что это </w:t>
      </w:r>
      <w:r w:rsidRPr="00C66DFE">
        <w:rPr>
          <w:rFonts w:eastAsia="Times New Roman"/>
          <w:i/>
          <w:iCs/>
        </w:rPr>
        <w:t>комары</w:t>
      </w:r>
      <w:r>
        <w:rPr>
          <w:rFonts w:eastAsia="Times New Roman"/>
        </w:rPr>
        <w:t xml:space="preserve"> или </w:t>
      </w:r>
      <w:r w:rsidRPr="00C66DFE">
        <w:rPr>
          <w:rFonts w:eastAsia="Times New Roman"/>
          <w:i/>
          <w:iCs/>
        </w:rPr>
        <w:t>пёсьи мухи</w:t>
      </w:r>
      <w:r>
        <w:rPr>
          <w:rFonts w:eastAsia="Times New Roman"/>
        </w:rPr>
        <w:t xml:space="preserve">, какой-то </w:t>
      </w:r>
      <w:r w:rsidRPr="00C66DFE">
        <w:rPr>
          <w:rFonts w:eastAsia="Times New Roman"/>
          <w:i/>
          <w:iCs/>
        </w:rPr>
        <w:t>кусачий гнус</w:t>
      </w:r>
      <w:r w:rsidRPr="00F712A4">
        <w:rPr>
          <w:rFonts w:eastAsia="Times New Roman"/>
        </w:rPr>
        <w:t xml:space="preserve">, </w:t>
      </w:r>
      <w:r w:rsidRPr="00C66DFE">
        <w:rPr>
          <w:rFonts w:eastAsia="Times New Roman"/>
          <w:i/>
          <w:iCs/>
        </w:rPr>
        <w:t>мошка ядовитая</w:t>
      </w:r>
      <w:r w:rsidRPr="00F712A4">
        <w:rPr>
          <w:rFonts w:eastAsia="Times New Roman"/>
        </w:rPr>
        <w:t>,</w:t>
      </w:r>
      <w:r>
        <w:rPr>
          <w:rFonts w:eastAsia="Times New Roman"/>
        </w:rPr>
        <w:t xml:space="preserve"> </w:t>
      </w:r>
      <w:r w:rsidRPr="00F712A4">
        <w:rPr>
          <w:rFonts w:eastAsia="Times New Roman"/>
        </w:rPr>
        <w:t>как это говорят в русских сказках.</w:t>
      </w:r>
      <w:r>
        <w:rPr>
          <w:rFonts w:eastAsia="Times New Roman"/>
        </w:rPr>
        <w:t xml:space="preserve"> </w:t>
      </w:r>
      <w:r w:rsidRPr="00F712A4">
        <w:rPr>
          <w:rFonts w:eastAsia="Times New Roman"/>
        </w:rPr>
        <w:t xml:space="preserve">В </w:t>
      </w:r>
      <w:r>
        <w:rPr>
          <w:rFonts w:eastAsia="Times New Roman"/>
        </w:rPr>
        <w:t xml:space="preserve">подтверждение </w:t>
      </w:r>
      <w:r w:rsidRPr="00F712A4">
        <w:rPr>
          <w:rFonts w:eastAsia="Times New Roman"/>
        </w:rPr>
        <w:t>этого сужде</w:t>
      </w:r>
      <w:r>
        <w:rPr>
          <w:rFonts w:eastAsia="Times New Roman"/>
        </w:rPr>
        <w:t xml:space="preserve">ния говорит такое понятие, как </w:t>
      </w:r>
      <w:r w:rsidRPr="00B31D13">
        <w:rPr>
          <w:rFonts w:eastAsia="Times New Roman"/>
          <w:i/>
        </w:rPr>
        <w:t>урба</w:t>
      </w:r>
      <w:r>
        <w:rPr>
          <w:rFonts w:eastAsia="Times New Roman"/>
          <w:i/>
        </w:rPr>
        <w:t>́</w:t>
      </w:r>
      <w:r w:rsidRPr="00B31D13">
        <w:rPr>
          <w:rFonts w:eastAsia="Times New Roman"/>
          <w:i/>
        </w:rPr>
        <w:t>ту</w:t>
      </w:r>
      <w:r w:rsidRPr="00F712A4">
        <w:rPr>
          <w:rFonts w:eastAsia="Times New Roman"/>
        </w:rPr>
        <w:t>,</w:t>
      </w:r>
      <w:r>
        <w:rPr>
          <w:rFonts w:eastAsia="Times New Roman"/>
        </w:rPr>
        <w:t xml:space="preserve"> это </w:t>
      </w:r>
      <w:r w:rsidRPr="00F712A4">
        <w:rPr>
          <w:rFonts w:eastAsia="Times New Roman"/>
        </w:rPr>
        <w:t>шумерское</w:t>
      </w:r>
      <w:r>
        <w:rPr>
          <w:rFonts w:eastAsia="Times New Roman"/>
        </w:rPr>
        <w:t xml:space="preserve"> и аккадское</w:t>
      </w:r>
      <w:r w:rsidRPr="00F712A4">
        <w:rPr>
          <w:rFonts w:eastAsia="Times New Roman"/>
        </w:rPr>
        <w:t xml:space="preserve"> слово, которое могло </w:t>
      </w:r>
      <w:r>
        <w:rPr>
          <w:rFonts w:eastAsia="Times New Roman"/>
        </w:rPr>
        <w:t>употребляться</w:t>
      </w:r>
      <w:r w:rsidRPr="00F712A4">
        <w:rPr>
          <w:rFonts w:eastAsia="Times New Roman"/>
        </w:rPr>
        <w:t xml:space="preserve"> в Египте</w:t>
      </w:r>
      <w:r>
        <w:rPr>
          <w:rFonts w:eastAsia="Times New Roman"/>
        </w:rPr>
        <w:t xml:space="preserve"> и означало</w:t>
      </w:r>
      <w:r w:rsidRPr="00F712A4">
        <w:rPr>
          <w:rFonts w:eastAsia="Times New Roman"/>
        </w:rPr>
        <w:t xml:space="preserve"> </w:t>
      </w:r>
      <w:r w:rsidRPr="00031975">
        <w:rPr>
          <w:rFonts w:eastAsia="Times New Roman"/>
          <w:i/>
        </w:rPr>
        <w:t>комаров</w:t>
      </w:r>
      <w:r>
        <w:rPr>
          <w:rFonts w:eastAsia="Times New Roman"/>
        </w:rPr>
        <w:t xml:space="preserve"> или опять-таки </w:t>
      </w:r>
      <w:r w:rsidRPr="00031975">
        <w:rPr>
          <w:rFonts w:eastAsia="Times New Roman"/>
          <w:i/>
        </w:rPr>
        <w:t>ядовитую мошку</w:t>
      </w:r>
      <w:r w:rsidRPr="00F712A4">
        <w:rPr>
          <w:rFonts w:eastAsia="Times New Roman"/>
        </w:rPr>
        <w:t>.</w:t>
      </w:r>
      <w:r>
        <w:rPr>
          <w:rFonts w:eastAsia="Times New Roman"/>
        </w:rPr>
        <w:t xml:space="preserve"> </w:t>
      </w:r>
      <w:r w:rsidRPr="00F712A4">
        <w:rPr>
          <w:rFonts w:eastAsia="Times New Roman"/>
        </w:rPr>
        <w:t>Маленьких золотых мух в Египте давали героям,</w:t>
      </w:r>
      <w:r>
        <w:rPr>
          <w:rFonts w:eastAsia="Times New Roman"/>
        </w:rPr>
        <w:t xml:space="preserve"> </w:t>
      </w:r>
      <w:r w:rsidRPr="00F712A4">
        <w:rPr>
          <w:rFonts w:eastAsia="Times New Roman"/>
        </w:rPr>
        <w:t>давали тем, кто особо себя проявил</w:t>
      </w:r>
      <w:r>
        <w:rPr>
          <w:rFonts w:eastAsia="Times New Roman"/>
        </w:rPr>
        <w:t>;</w:t>
      </w:r>
      <w:r w:rsidRPr="00F712A4">
        <w:rPr>
          <w:rFonts w:eastAsia="Times New Roman"/>
        </w:rPr>
        <w:t xml:space="preserve"> был</w:t>
      </w:r>
      <w:r>
        <w:rPr>
          <w:rFonts w:eastAsia="Times New Roman"/>
        </w:rPr>
        <w:t xml:space="preserve"> даже</w:t>
      </w:r>
      <w:r w:rsidRPr="00F712A4">
        <w:rPr>
          <w:rFonts w:eastAsia="Times New Roman"/>
        </w:rPr>
        <w:t xml:space="preserve">, так скажем, </w:t>
      </w:r>
      <w:r>
        <w:rPr>
          <w:rFonts w:eastAsia="Times New Roman"/>
        </w:rPr>
        <w:t>«о</w:t>
      </w:r>
      <w:r w:rsidRPr="00F712A4">
        <w:rPr>
          <w:rFonts w:eastAsia="Times New Roman"/>
        </w:rPr>
        <w:t>рден золотой мушки</w:t>
      </w:r>
      <w:r>
        <w:rPr>
          <w:rFonts w:eastAsia="Times New Roman"/>
        </w:rPr>
        <w:t>»</w:t>
      </w:r>
      <w:r w:rsidRPr="00F712A4">
        <w:rPr>
          <w:rFonts w:eastAsia="Times New Roman"/>
        </w:rPr>
        <w:t>.</w:t>
      </w:r>
      <w:r>
        <w:rPr>
          <w:rFonts w:eastAsia="Times New Roman"/>
        </w:rPr>
        <w:t xml:space="preserve"> </w:t>
      </w:r>
      <w:r w:rsidRPr="00F712A4">
        <w:rPr>
          <w:rFonts w:eastAsia="Times New Roman"/>
        </w:rPr>
        <w:t>Вот в этом смысле можно сказать,</w:t>
      </w:r>
      <w:r>
        <w:rPr>
          <w:rFonts w:eastAsia="Times New Roman"/>
        </w:rPr>
        <w:t xml:space="preserve"> </w:t>
      </w:r>
      <w:r w:rsidRPr="00F712A4">
        <w:rPr>
          <w:rFonts w:eastAsia="Times New Roman"/>
        </w:rPr>
        <w:t>что мушка – это удар по героизму Египта,</w:t>
      </w:r>
      <w:r>
        <w:rPr>
          <w:rFonts w:eastAsia="Times New Roman"/>
        </w:rPr>
        <w:t xml:space="preserve"> </w:t>
      </w:r>
      <w:r w:rsidRPr="00F712A4">
        <w:rPr>
          <w:rFonts w:eastAsia="Times New Roman"/>
        </w:rPr>
        <w:t>по египетской воинской доблести</w:t>
      </w:r>
      <w:r>
        <w:rPr>
          <w:rFonts w:eastAsia="Times New Roman"/>
        </w:rPr>
        <w:t xml:space="preserve"> </w:t>
      </w:r>
      <w:r w:rsidRPr="00F712A4">
        <w:rPr>
          <w:rFonts w:eastAsia="Times New Roman"/>
        </w:rPr>
        <w:t>или удар по Министерству обороны Египта.</w:t>
      </w:r>
      <w:r>
        <w:rPr>
          <w:rFonts w:eastAsia="Times New Roman"/>
        </w:rPr>
        <w:t xml:space="preserve"> </w:t>
      </w:r>
    </w:p>
    <w:p w14:paraId="0AA2964A" w14:textId="77777777" w:rsidR="004C58AD" w:rsidRDefault="004C58AD" w:rsidP="004C58AD">
      <w:pPr>
        <w:pStyle w:val="a6"/>
        <w:rPr>
          <w:rFonts w:eastAsia="Times New Roman"/>
        </w:rPr>
      </w:pPr>
      <w:r>
        <w:rPr>
          <w:rFonts w:eastAsia="Times New Roman"/>
        </w:rPr>
        <w:t xml:space="preserve">Ещё об одном подходе к пониманию слова </w:t>
      </w:r>
      <w:r w:rsidRPr="00DB2FBD">
        <w:rPr>
          <w:rFonts w:eastAsia="Times New Roman"/>
          <w:i/>
        </w:rPr>
        <w:t>ар</w:t>
      </w:r>
      <w:r>
        <w:rPr>
          <w:rFonts w:eastAsia="Times New Roman"/>
          <w:i/>
        </w:rPr>
        <w:t>о́в</w:t>
      </w:r>
      <w:r>
        <w:rPr>
          <w:rFonts w:eastAsia="Times New Roman"/>
        </w:rPr>
        <w:t xml:space="preserve"> говорят Р</w:t>
      </w:r>
      <w:r w:rsidRPr="00F712A4">
        <w:rPr>
          <w:rFonts w:eastAsia="Times New Roman"/>
        </w:rPr>
        <w:t>а</w:t>
      </w:r>
      <w:r>
        <w:rPr>
          <w:rFonts w:eastAsia="Times New Roman"/>
        </w:rPr>
        <w:t>́</w:t>
      </w:r>
      <w:r w:rsidRPr="00F712A4">
        <w:rPr>
          <w:rFonts w:eastAsia="Times New Roman"/>
        </w:rPr>
        <w:t xml:space="preserve">ши и другие авторы </w:t>
      </w:r>
      <w:r>
        <w:rPr>
          <w:rFonts w:eastAsia="Times New Roman"/>
        </w:rPr>
        <w:t xml:space="preserve">мидрашей. Они объясняют происхождение слова </w:t>
      </w:r>
      <w:r w:rsidRPr="00DB2FBD">
        <w:rPr>
          <w:rFonts w:eastAsia="Times New Roman"/>
          <w:i/>
        </w:rPr>
        <w:t>ар</w:t>
      </w:r>
      <w:r>
        <w:rPr>
          <w:rFonts w:eastAsia="Times New Roman"/>
          <w:i/>
        </w:rPr>
        <w:t>о́в</w:t>
      </w:r>
      <w:r>
        <w:rPr>
          <w:rFonts w:eastAsia="Times New Roman"/>
        </w:rPr>
        <w:t xml:space="preserve"> от слова </w:t>
      </w:r>
      <w:r w:rsidRPr="00425EEB">
        <w:rPr>
          <w:rFonts w:eastAsia="Times New Roman"/>
          <w:i/>
        </w:rPr>
        <w:t>реэ́в</w:t>
      </w:r>
      <w:r>
        <w:rPr>
          <w:rFonts w:eastAsia="Times New Roman"/>
          <w:i/>
        </w:rPr>
        <w:t xml:space="preserve"> (</w:t>
      </w:r>
      <w:r w:rsidRPr="00942FC2">
        <w:rPr>
          <w:rFonts w:eastAsia="Times New Roman"/>
          <w:i/>
          <w:iCs/>
        </w:rPr>
        <w:t>с</w:t>
      </w:r>
      <w:r w:rsidRPr="00391C3C">
        <w:rPr>
          <w:rFonts w:eastAsia="Times New Roman"/>
          <w:i/>
        </w:rPr>
        <w:t>мешивать</w:t>
      </w:r>
      <w:r>
        <w:rPr>
          <w:rFonts w:eastAsia="Times New Roman"/>
          <w:i/>
        </w:rPr>
        <w:t>)</w:t>
      </w:r>
      <w:r>
        <w:rPr>
          <w:rFonts w:eastAsia="Times New Roman"/>
        </w:rPr>
        <w:t xml:space="preserve">. То есть </w:t>
      </w:r>
      <w:r w:rsidRPr="00F712A4">
        <w:rPr>
          <w:rFonts w:eastAsia="Times New Roman"/>
        </w:rPr>
        <w:t>все животные, как од</w:t>
      </w:r>
      <w:r>
        <w:rPr>
          <w:rFonts w:eastAsia="Times New Roman"/>
        </w:rPr>
        <w:t>и</w:t>
      </w:r>
      <w:r w:rsidRPr="00F712A4">
        <w:rPr>
          <w:rFonts w:eastAsia="Times New Roman"/>
        </w:rPr>
        <w:t>н, пришли на Египет</w:t>
      </w:r>
      <w:r>
        <w:rPr>
          <w:rFonts w:eastAsia="Times New Roman"/>
        </w:rPr>
        <w:t>, это</w:t>
      </w:r>
      <w:r w:rsidRPr="00F712A4">
        <w:rPr>
          <w:rFonts w:eastAsia="Times New Roman"/>
        </w:rPr>
        <w:t xml:space="preserve"> смешение всех животных.</w:t>
      </w:r>
      <w:r>
        <w:rPr>
          <w:rFonts w:eastAsia="Times New Roman"/>
        </w:rPr>
        <w:t xml:space="preserve"> </w:t>
      </w:r>
      <w:r w:rsidRPr="00F712A4">
        <w:rPr>
          <w:rFonts w:eastAsia="Times New Roman"/>
        </w:rPr>
        <w:t xml:space="preserve">Обычно животные разделены, </w:t>
      </w:r>
      <w:r>
        <w:rPr>
          <w:rFonts w:eastAsia="Times New Roman"/>
        </w:rPr>
        <w:t xml:space="preserve">они </w:t>
      </w:r>
      <w:r w:rsidRPr="00F712A4">
        <w:rPr>
          <w:rFonts w:eastAsia="Times New Roman"/>
        </w:rPr>
        <w:t>враждуют между собой.</w:t>
      </w:r>
      <w:r>
        <w:rPr>
          <w:rFonts w:eastAsia="Times New Roman"/>
        </w:rPr>
        <w:t xml:space="preserve"> Сложно представить, чтобы и волки,</w:t>
      </w:r>
      <w:r w:rsidRPr="00F712A4">
        <w:rPr>
          <w:rFonts w:eastAsia="Times New Roman"/>
        </w:rPr>
        <w:t xml:space="preserve"> и зайцы, и львы сразу вместе </w:t>
      </w:r>
      <w:r>
        <w:rPr>
          <w:rFonts w:eastAsia="Times New Roman"/>
        </w:rPr>
        <w:t xml:space="preserve">куда-то </w:t>
      </w:r>
      <w:r w:rsidRPr="00F712A4">
        <w:rPr>
          <w:rFonts w:eastAsia="Times New Roman"/>
        </w:rPr>
        <w:t>пришли.</w:t>
      </w:r>
      <w:r>
        <w:rPr>
          <w:rFonts w:eastAsia="Times New Roman"/>
        </w:rPr>
        <w:t xml:space="preserve"> Тем самым Всевышний проявляет своё присутствие в мире. Что это значит для нас? Когда Всевышний пытается привести нас к Себе, достучаться до нас, мы замечаем в своей жизни целые цепочки событий, совпадений, которые вроде бы не связаны между собой, но вдруг связываются и складываются против нас. Так мы говорим: обстоятельства складываются против нас. Однако обстоятельства сами складываться не могут, есть Кто-то, Кто их складывает. В этих сложившихся обстоятельствах мы можем увидеть, что против нас</w:t>
      </w:r>
      <w:r w:rsidRPr="00F712A4">
        <w:rPr>
          <w:rFonts w:eastAsia="Times New Roman"/>
        </w:rPr>
        <w:t xml:space="preserve"> </w:t>
      </w:r>
      <w:r>
        <w:rPr>
          <w:rFonts w:eastAsia="Times New Roman"/>
        </w:rPr>
        <w:t xml:space="preserve">словно </w:t>
      </w:r>
      <w:r w:rsidRPr="00F712A4">
        <w:rPr>
          <w:rFonts w:eastAsia="Times New Roman"/>
        </w:rPr>
        <w:t>действует какая-то сила.</w:t>
      </w:r>
      <w:r>
        <w:rPr>
          <w:rFonts w:eastAsia="Times New Roman"/>
        </w:rPr>
        <w:t xml:space="preserve"> </w:t>
      </w:r>
    </w:p>
    <w:p w14:paraId="49C444B4" w14:textId="689AABCD" w:rsidR="004C58AD" w:rsidRDefault="004C58AD" w:rsidP="004C58AD">
      <w:pPr>
        <w:pStyle w:val="a6"/>
        <w:rPr>
          <w:rFonts w:eastAsia="Times New Roman"/>
        </w:rPr>
      </w:pPr>
      <w:r w:rsidRPr="00425EEB">
        <w:rPr>
          <w:rFonts w:eastAsia="Times New Roman" w:hint="eastAsia"/>
        </w:rPr>
        <w:t>И</w:t>
      </w:r>
      <w:r w:rsidRPr="00425EEB">
        <w:rPr>
          <w:rFonts w:eastAsia="Times New Roman"/>
        </w:rPr>
        <w:t>дём дальше. В египетском пантеоне е</w:t>
      </w:r>
      <w:r w:rsidRPr="00425EEB">
        <w:rPr>
          <w:rFonts w:eastAsia="Times New Roman" w:hint="eastAsia"/>
        </w:rPr>
        <w:t>сть</w:t>
      </w:r>
      <w:r w:rsidRPr="00425EEB">
        <w:rPr>
          <w:rFonts w:eastAsia="Times New Roman"/>
        </w:rPr>
        <w:t xml:space="preserve"> богиня Хато́р, </w:t>
      </w:r>
      <w:r w:rsidRPr="00425EEB">
        <w:rPr>
          <w:rFonts w:eastAsia="Times New Roman" w:hint="eastAsia"/>
        </w:rPr>
        <w:t>богиня</w:t>
      </w:r>
      <w:r w:rsidRPr="00425EEB">
        <w:rPr>
          <w:rFonts w:eastAsia="Times New Roman"/>
        </w:rPr>
        <w:t xml:space="preserve">, которая отвечает за имущество. </w:t>
      </w:r>
      <w:r w:rsidRPr="00F712A4">
        <w:rPr>
          <w:rFonts w:eastAsia="Times New Roman" w:hint="eastAsia"/>
        </w:rPr>
        <w:t>Она</w:t>
      </w:r>
      <w:r w:rsidRPr="00F712A4">
        <w:rPr>
          <w:rFonts w:eastAsia="Times New Roman"/>
        </w:rPr>
        <w:t xml:space="preserve"> </w:t>
      </w:r>
      <w:r>
        <w:rPr>
          <w:rFonts w:eastAsia="Times New Roman"/>
        </w:rPr>
        <w:t xml:space="preserve">изображалась </w:t>
      </w:r>
      <w:r w:rsidRPr="00F712A4">
        <w:rPr>
          <w:rFonts w:eastAsia="Times New Roman"/>
        </w:rPr>
        <w:t>с бараньей,</w:t>
      </w:r>
      <w:r>
        <w:rPr>
          <w:rFonts w:eastAsia="Times New Roman"/>
        </w:rPr>
        <w:t xml:space="preserve"> </w:t>
      </w:r>
      <w:r w:rsidRPr="00720D8D">
        <w:rPr>
          <w:rFonts w:eastAsia="Times New Roman" w:hint="eastAsia"/>
        </w:rPr>
        <w:t>и</w:t>
      </w:r>
      <w:r>
        <w:rPr>
          <w:rFonts w:eastAsia="Times New Roman"/>
        </w:rPr>
        <w:t>ногда</w:t>
      </w:r>
      <w:r w:rsidRPr="00F712A4">
        <w:rPr>
          <w:rFonts w:eastAsia="Times New Roman"/>
        </w:rPr>
        <w:t xml:space="preserve"> с коровьей головой,</w:t>
      </w:r>
      <w:r>
        <w:rPr>
          <w:rFonts w:eastAsia="Times New Roman"/>
        </w:rPr>
        <w:t xml:space="preserve"> </w:t>
      </w:r>
      <w:r w:rsidRPr="00F712A4">
        <w:rPr>
          <w:rFonts w:eastAsia="Times New Roman" w:hint="eastAsia"/>
        </w:rPr>
        <w:t>потому</w:t>
      </w:r>
      <w:r w:rsidRPr="00F712A4">
        <w:rPr>
          <w:rFonts w:eastAsia="Times New Roman"/>
        </w:rPr>
        <w:t xml:space="preserve"> что основное имущество </w:t>
      </w:r>
      <w:r>
        <w:rPr>
          <w:rFonts w:eastAsia="Times New Roman"/>
        </w:rPr>
        <w:t>–</w:t>
      </w:r>
      <w:r w:rsidRPr="00F712A4">
        <w:rPr>
          <w:rFonts w:eastAsia="Times New Roman"/>
        </w:rPr>
        <w:t xml:space="preserve"> скот.</w:t>
      </w:r>
      <w:r>
        <w:rPr>
          <w:rFonts w:eastAsia="Times New Roman"/>
        </w:rPr>
        <w:t xml:space="preserve"> </w:t>
      </w:r>
      <w:r w:rsidRPr="00F712A4">
        <w:rPr>
          <w:rFonts w:eastAsia="Times New Roman" w:hint="eastAsia"/>
        </w:rPr>
        <w:t>И</w:t>
      </w:r>
      <w:r w:rsidRPr="00F712A4">
        <w:rPr>
          <w:rFonts w:eastAsia="Times New Roman"/>
        </w:rPr>
        <w:t xml:space="preserve"> в </w:t>
      </w:r>
      <w:r w:rsidRPr="00720D8D">
        <w:rPr>
          <w:rFonts w:eastAsia="Times New Roman"/>
          <w:b/>
          <w:bCs/>
        </w:rPr>
        <w:t>пятой казни</w:t>
      </w:r>
      <w:r w:rsidRPr="00F712A4">
        <w:rPr>
          <w:rFonts w:eastAsia="Times New Roman"/>
        </w:rPr>
        <w:t xml:space="preserve"> мы видим </w:t>
      </w:r>
      <w:r w:rsidRPr="00720D8D">
        <w:rPr>
          <w:rFonts w:eastAsia="Times New Roman"/>
          <w:b/>
          <w:bCs/>
        </w:rPr>
        <w:t>удар по скоту</w:t>
      </w:r>
      <w:r w:rsidRPr="00F712A4">
        <w:rPr>
          <w:rFonts w:eastAsia="Times New Roman"/>
        </w:rPr>
        <w:t>.</w:t>
      </w:r>
      <w:r>
        <w:rPr>
          <w:rFonts w:eastAsia="Times New Roman"/>
        </w:rPr>
        <w:t xml:space="preserve"> </w:t>
      </w:r>
      <w:r w:rsidRPr="00F712A4">
        <w:rPr>
          <w:rFonts w:eastAsia="Times New Roman" w:hint="eastAsia"/>
        </w:rPr>
        <w:t>Мы</w:t>
      </w:r>
      <w:r w:rsidRPr="00F712A4">
        <w:rPr>
          <w:rFonts w:eastAsia="Times New Roman"/>
        </w:rPr>
        <w:t xml:space="preserve"> видим на протяжении всех-всех-всех казней,</w:t>
      </w:r>
      <w:r>
        <w:rPr>
          <w:rFonts w:eastAsia="Times New Roman"/>
        </w:rPr>
        <w:t xml:space="preserve"> </w:t>
      </w:r>
      <w:r w:rsidRPr="00F712A4">
        <w:rPr>
          <w:rFonts w:eastAsia="Times New Roman" w:hint="eastAsia"/>
        </w:rPr>
        <w:t>что</w:t>
      </w:r>
      <w:r w:rsidRPr="00F712A4">
        <w:rPr>
          <w:rFonts w:eastAsia="Times New Roman"/>
        </w:rPr>
        <w:t xml:space="preserve"> Всевышний </w:t>
      </w:r>
      <w:r>
        <w:rPr>
          <w:rFonts w:eastAsia="Times New Roman"/>
        </w:rPr>
        <w:t>разрушает</w:t>
      </w:r>
      <w:r w:rsidRPr="00F712A4">
        <w:rPr>
          <w:rFonts w:eastAsia="Times New Roman"/>
        </w:rPr>
        <w:t xml:space="preserve"> мирские ценности,</w:t>
      </w:r>
      <w:r>
        <w:rPr>
          <w:rFonts w:eastAsia="Times New Roman"/>
        </w:rPr>
        <w:t xml:space="preserve"> </w:t>
      </w:r>
      <w:r w:rsidRPr="00F712A4">
        <w:rPr>
          <w:rFonts w:eastAsia="Times New Roman" w:hint="eastAsia"/>
        </w:rPr>
        <w:t>все</w:t>
      </w:r>
      <w:r>
        <w:rPr>
          <w:rFonts w:eastAsia="Times New Roman"/>
        </w:rPr>
        <w:t xml:space="preserve"> варианты «Б»</w:t>
      </w:r>
      <w:r w:rsidRPr="00F712A4">
        <w:rPr>
          <w:rFonts w:eastAsia="Times New Roman"/>
        </w:rPr>
        <w:t>, все запасные варианты</w:t>
      </w:r>
      <w:r>
        <w:rPr>
          <w:rFonts w:eastAsia="Times New Roman"/>
        </w:rPr>
        <w:t>. Ч</w:t>
      </w:r>
      <w:r w:rsidRPr="00F712A4">
        <w:rPr>
          <w:rFonts w:eastAsia="Times New Roman"/>
        </w:rPr>
        <w:t>еловек говорит</w:t>
      </w:r>
      <w:r>
        <w:rPr>
          <w:rFonts w:eastAsia="Times New Roman"/>
        </w:rPr>
        <w:t xml:space="preserve">: </w:t>
      </w:r>
      <w:r w:rsidRPr="00F712A4">
        <w:rPr>
          <w:rFonts w:eastAsia="Times New Roman" w:hint="eastAsia"/>
        </w:rPr>
        <w:t>а</w:t>
      </w:r>
      <w:r w:rsidRPr="00F712A4">
        <w:rPr>
          <w:rFonts w:eastAsia="Times New Roman"/>
        </w:rPr>
        <w:t xml:space="preserve"> у меня </w:t>
      </w:r>
      <w:r>
        <w:rPr>
          <w:rFonts w:eastAsia="Times New Roman"/>
        </w:rPr>
        <w:t xml:space="preserve">ещё </w:t>
      </w:r>
      <w:r w:rsidRPr="00F712A4">
        <w:rPr>
          <w:rFonts w:eastAsia="Times New Roman"/>
        </w:rPr>
        <w:t>вот это осталось,</w:t>
      </w:r>
      <w:r>
        <w:rPr>
          <w:rFonts w:eastAsia="Times New Roman"/>
        </w:rPr>
        <w:t xml:space="preserve"> </w:t>
      </w:r>
      <w:r w:rsidRPr="00F712A4">
        <w:rPr>
          <w:rFonts w:eastAsia="Times New Roman" w:hint="eastAsia"/>
        </w:rPr>
        <w:t>у</w:t>
      </w:r>
      <w:r w:rsidRPr="00F712A4">
        <w:rPr>
          <w:rFonts w:eastAsia="Times New Roman"/>
        </w:rPr>
        <w:t xml:space="preserve"> меня ещё </w:t>
      </w:r>
      <w:r>
        <w:rPr>
          <w:rFonts w:eastAsia="Times New Roman"/>
        </w:rPr>
        <w:t xml:space="preserve">есть </w:t>
      </w:r>
      <w:r w:rsidRPr="00F712A4">
        <w:rPr>
          <w:rFonts w:eastAsia="Times New Roman"/>
        </w:rPr>
        <w:t>вот эта надежда.</w:t>
      </w:r>
      <w:r>
        <w:rPr>
          <w:rFonts w:eastAsia="Times New Roman"/>
        </w:rPr>
        <w:t xml:space="preserve"> Но </w:t>
      </w:r>
      <w:r w:rsidRPr="00F712A4">
        <w:rPr>
          <w:rFonts w:eastAsia="Times New Roman"/>
        </w:rPr>
        <w:t>все мирские надежды</w:t>
      </w:r>
      <w:r w:rsidRPr="00F712A4">
        <w:rPr>
          <w:rFonts w:eastAsia="Times New Roman" w:hint="eastAsia"/>
        </w:rPr>
        <w:t xml:space="preserve"> </w:t>
      </w:r>
      <w:r w:rsidRPr="00720D8D">
        <w:rPr>
          <w:rFonts w:eastAsia="Times New Roman" w:hint="eastAsia"/>
        </w:rPr>
        <w:t>р</w:t>
      </w:r>
      <w:r w:rsidRPr="00F712A4">
        <w:rPr>
          <w:rFonts w:eastAsia="Times New Roman" w:hint="eastAsia"/>
        </w:rPr>
        <w:t>ушатся</w:t>
      </w:r>
      <w:r w:rsidRPr="00F712A4">
        <w:rPr>
          <w:rFonts w:eastAsia="Times New Roman"/>
        </w:rPr>
        <w:t>,</w:t>
      </w:r>
      <w:r>
        <w:rPr>
          <w:rFonts w:eastAsia="Times New Roman"/>
        </w:rPr>
        <w:t xml:space="preserve"> </w:t>
      </w:r>
      <w:r w:rsidRPr="00F712A4">
        <w:rPr>
          <w:rFonts w:eastAsia="Times New Roman" w:hint="eastAsia"/>
        </w:rPr>
        <w:t>чтобы</w:t>
      </w:r>
      <w:r w:rsidRPr="00F712A4">
        <w:rPr>
          <w:rFonts w:eastAsia="Times New Roman"/>
        </w:rPr>
        <w:t xml:space="preserve"> фараон познал,</w:t>
      </w:r>
      <w:r>
        <w:rPr>
          <w:rFonts w:eastAsia="Times New Roman"/>
        </w:rPr>
        <w:t xml:space="preserve"> </w:t>
      </w:r>
      <w:r w:rsidRPr="00F712A4">
        <w:rPr>
          <w:rFonts w:eastAsia="Times New Roman" w:hint="eastAsia"/>
        </w:rPr>
        <w:t>что</w:t>
      </w:r>
      <w:r>
        <w:rPr>
          <w:rFonts w:eastAsia="Times New Roman"/>
        </w:rPr>
        <w:t xml:space="preserve"> Всевышний </w:t>
      </w:r>
      <w:r w:rsidRPr="00425EEB">
        <w:rPr>
          <w:rFonts w:eastAsia="Times New Roman"/>
        </w:rPr>
        <w:t>– это единственный Бог. Д</w:t>
      </w:r>
      <w:r w:rsidRPr="00425EEB">
        <w:rPr>
          <w:rFonts w:eastAsia="Times New Roman" w:hint="eastAsia"/>
        </w:rPr>
        <w:t>ля</w:t>
      </w:r>
      <w:r w:rsidRPr="00425EEB">
        <w:rPr>
          <w:rFonts w:eastAsia="Times New Roman"/>
        </w:rPr>
        <w:t xml:space="preserve"> нашего внутреннего эго, </w:t>
      </w:r>
      <w:r w:rsidRPr="00425EEB">
        <w:rPr>
          <w:rFonts w:eastAsia="Times New Roman" w:hint="eastAsia"/>
        </w:rPr>
        <w:t>для</w:t>
      </w:r>
      <w:r w:rsidRPr="00425EEB">
        <w:rPr>
          <w:rFonts w:eastAsia="Times New Roman"/>
        </w:rPr>
        <w:t xml:space="preserve"> внутреннего фараона, который сидит в нас </w:t>
      </w:r>
      <w:r w:rsidRPr="00425EEB">
        <w:rPr>
          <w:rFonts w:eastAsia="Times New Roman" w:hint="eastAsia"/>
        </w:rPr>
        <w:t>и</w:t>
      </w:r>
      <w:r w:rsidRPr="00425EEB">
        <w:rPr>
          <w:rFonts w:eastAsia="Times New Roman"/>
        </w:rPr>
        <w:t xml:space="preserve"> который знает нас лучше других, д</w:t>
      </w:r>
      <w:r w:rsidRPr="00425EEB">
        <w:rPr>
          <w:rFonts w:eastAsia="Times New Roman" w:hint="eastAsia"/>
        </w:rPr>
        <w:t>ля</w:t>
      </w:r>
      <w:r w:rsidRPr="00425EEB">
        <w:rPr>
          <w:rFonts w:eastAsia="Times New Roman"/>
        </w:rPr>
        <w:t xml:space="preserve"> него Всевышний также находит подход, </w:t>
      </w:r>
      <w:r w:rsidRPr="00425EEB">
        <w:rPr>
          <w:rFonts w:eastAsia="Times New Roman" w:hint="eastAsia"/>
        </w:rPr>
        <w:t>чтобы</w:t>
      </w:r>
      <w:r w:rsidRPr="00425EEB">
        <w:rPr>
          <w:rFonts w:eastAsia="Times New Roman"/>
        </w:rPr>
        <w:t xml:space="preserve"> его убедить, </w:t>
      </w:r>
      <w:r w:rsidRPr="00425EEB">
        <w:rPr>
          <w:rFonts w:eastAsia="Times New Roman" w:hint="eastAsia"/>
        </w:rPr>
        <w:t>чтобы</w:t>
      </w:r>
      <w:r w:rsidRPr="00425EEB">
        <w:rPr>
          <w:rFonts w:eastAsia="Times New Roman"/>
        </w:rPr>
        <w:t xml:space="preserve"> сломать эти наши ложные ценности, ч</w:t>
      </w:r>
      <w:r w:rsidRPr="00425EEB">
        <w:rPr>
          <w:rFonts w:eastAsia="Times New Roman" w:hint="eastAsia"/>
        </w:rPr>
        <w:t>тобы</w:t>
      </w:r>
      <w:r w:rsidRPr="00425EEB">
        <w:rPr>
          <w:rFonts w:eastAsia="Times New Roman"/>
        </w:rPr>
        <w:t xml:space="preserve"> всё лишнее отсекалось </w:t>
      </w:r>
      <w:r w:rsidRPr="00425EEB">
        <w:rPr>
          <w:rFonts w:eastAsia="Times New Roman" w:hint="eastAsia"/>
        </w:rPr>
        <w:t>и</w:t>
      </w:r>
      <w:r w:rsidRPr="00425EEB">
        <w:rPr>
          <w:rFonts w:eastAsia="Times New Roman"/>
        </w:rPr>
        <w:t xml:space="preserve"> чтобы мы увидели Всевышнего. Чтобы фараон в нас тоже пришёл бы к готовности подчиниться </w:t>
      </w:r>
      <w:r w:rsidRPr="00425EEB">
        <w:rPr>
          <w:rFonts w:eastAsia="Times New Roman" w:hint="eastAsia"/>
        </w:rPr>
        <w:t>и</w:t>
      </w:r>
      <w:r w:rsidRPr="00425EEB">
        <w:rPr>
          <w:rFonts w:eastAsia="Times New Roman"/>
        </w:rPr>
        <w:t xml:space="preserve"> служить Всевышнему. Ч</w:t>
      </w:r>
      <w:r w:rsidRPr="00425EEB">
        <w:rPr>
          <w:rFonts w:eastAsia="Times New Roman" w:hint="eastAsia"/>
        </w:rPr>
        <w:t>тобы</w:t>
      </w:r>
      <w:r w:rsidRPr="00425EEB">
        <w:rPr>
          <w:rFonts w:eastAsia="Times New Roman"/>
        </w:rPr>
        <w:t xml:space="preserve"> даже </w:t>
      </w:r>
      <w:r w:rsidRPr="00425EEB">
        <w:rPr>
          <w:rFonts w:eastAsia="Times New Roman"/>
          <w:i/>
        </w:rPr>
        <w:t>клипа́ (скорлупа)</w:t>
      </w:r>
      <w:r w:rsidRPr="00425EEB">
        <w:rPr>
          <w:rFonts w:eastAsia="Times New Roman"/>
        </w:rPr>
        <w:t xml:space="preserve">, даже </w:t>
      </w:r>
      <w:r w:rsidRPr="00425EEB">
        <w:rPr>
          <w:rFonts w:eastAsia="Times New Roman"/>
          <w:i/>
        </w:rPr>
        <w:t>нечистая часть</w:t>
      </w:r>
      <w:r w:rsidRPr="00425EEB">
        <w:rPr>
          <w:rFonts w:eastAsia="Times New Roman"/>
        </w:rPr>
        <w:t xml:space="preserve"> в нас </w:t>
      </w:r>
      <w:r w:rsidRPr="00425EEB">
        <w:rPr>
          <w:rFonts w:eastAsia="Times New Roman" w:hint="eastAsia"/>
        </w:rPr>
        <w:t>очистилась</w:t>
      </w:r>
      <w:r w:rsidRPr="00425EEB">
        <w:rPr>
          <w:rFonts w:eastAsia="Times New Roman"/>
        </w:rPr>
        <w:t xml:space="preserve"> через познание </w:t>
      </w:r>
      <w:r w:rsidRPr="00F712A4">
        <w:rPr>
          <w:rFonts w:eastAsia="Times New Roman"/>
        </w:rPr>
        <w:t xml:space="preserve">Всевышнего. </w:t>
      </w:r>
      <w:r>
        <w:rPr>
          <w:rFonts w:eastAsia="Times New Roman"/>
        </w:rPr>
        <w:t>О</w:t>
      </w:r>
      <w:r w:rsidRPr="00F712A4">
        <w:rPr>
          <w:rFonts w:eastAsia="Times New Roman"/>
        </w:rPr>
        <w:t xml:space="preserve">б этом </w:t>
      </w:r>
      <w:r w:rsidRPr="007B6A67">
        <w:rPr>
          <w:rFonts w:eastAsia="Times New Roman"/>
        </w:rPr>
        <w:t xml:space="preserve">говорит в своём соборном послании Яако́в (2:19): </w:t>
      </w:r>
      <w:r>
        <w:rPr>
          <w:rFonts w:eastAsia="Times New Roman"/>
        </w:rPr>
        <w:t>«…</w:t>
      </w:r>
      <w:r w:rsidRPr="00F712A4">
        <w:rPr>
          <w:rFonts w:eastAsia="Times New Roman"/>
        </w:rPr>
        <w:t>и бесы веруют и трепещут</w:t>
      </w:r>
      <w:r>
        <w:rPr>
          <w:rFonts w:eastAsia="Times New Roman"/>
        </w:rPr>
        <w:t>»</w:t>
      </w:r>
      <w:r w:rsidRPr="00F712A4">
        <w:rPr>
          <w:rFonts w:eastAsia="Times New Roman"/>
        </w:rPr>
        <w:t>.</w:t>
      </w:r>
      <w:r>
        <w:rPr>
          <w:rFonts w:eastAsia="Times New Roman"/>
        </w:rPr>
        <w:t xml:space="preserve"> </w:t>
      </w:r>
    </w:p>
    <w:p w14:paraId="6DB4250B" w14:textId="10BDC10D" w:rsidR="004C58AD" w:rsidRDefault="004C58AD" w:rsidP="004C58AD">
      <w:pPr>
        <w:pStyle w:val="a6"/>
        <w:rPr>
          <w:rFonts w:eastAsia="Times New Roman"/>
        </w:rPr>
      </w:pPr>
      <w:r w:rsidRPr="00F712A4">
        <w:rPr>
          <w:rFonts w:eastAsia="Times New Roman" w:hint="eastAsia"/>
        </w:rPr>
        <w:t>Ещё</w:t>
      </w:r>
      <w:r w:rsidRPr="00F712A4">
        <w:rPr>
          <w:rFonts w:eastAsia="Times New Roman"/>
        </w:rPr>
        <w:t xml:space="preserve"> одна интересная деталь.</w:t>
      </w:r>
      <w:r>
        <w:rPr>
          <w:rFonts w:eastAsia="Times New Roman"/>
        </w:rPr>
        <w:t xml:space="preserve"> </w:t>
      </w:r>
      <w:r w:rsidRPr="00F712A4">
        <w:rPr>
          <w:rFonts w:eastAsia="Times New Roman" w:hint="eastAsia"/>
        </w:rPr>
        <w:t>Вообще</w:t>
      </w:r>
      <w:r>
        <w:rPr>
          <w:rFonts w:eastAsia="Times New Roman"/>
        </w:rPr>
        <w:t>,</w:t>
      </w:r>
      <w:r w:rsidRPr="00F712A4">
        <w:rPr>
          <w:rFonts w:eastAsia="Times New Roman"/>
        </w:rPr>
        <w:t xml:space="preserve"> в</w:t>
      </w:r>
      <w:r>
        <w:rPr>
          <w:rFonts w:eastAsia="Times New Roman"/>
        </w:rPr>
        <w:t xml:space="preserve">озможность </w:t>
      </w:r>
      <w:r w:rsidRPr="007B6A67">
        <w:rPr>
          <w:rFonts w:eastAsia="Times New Roman"/>
        </w:rPr>
        <w:t xml:space="preserve">служить чужим богам – </w:t>
      </w:r>
      <w:r w:rsidRPr="007B6A67">
        <w:rPr>
          <w:rFonts w:eastAsia="Times New Roman" w:hint="eastAsia"/>
        </w:rPr>
        <w:t>это</w:t>
      </w:r>
      <w:r w:rsidRPr="007B6A67">
        <w:rPr>
          <w:rFonts w:eastAsia="Times New Roman"/>
        </w:rPr>
        <w:t xml:space="preserve"> </w:t>
      </w:r>
      <w:r w:rsidRPr="007B6A67">
        <w:rPr>
          <w:rFonts w:eastAsia="Times New Roman"/>
          <w:b/>
          <w:bCs/>
        </w:rPr>
        <w:t>шестая казнь</w:t>
      </w:r>
      <w:r w:rsidRPr="007B6A67">
        <w:rPr>
          <w:rFonts w:eastAsia="Times New Roman"/>
        </w:rPr>
        <w:t xml:space="preserve">, язвы или </w:t>
      </w:r>
      <w:r w:rsidRPr="007B6A67">
        <w:rPr>
          <w:rFonts w:eastAsia="Times New Roman"/>
          <w:b/>
          <w:bCs/>
        </w:rPr>
        <w:t>нечистые язвы</w:t>
      </w:r>
      <w:r w:rsidRPr="007B6A67">
        <w:rPr>
          <w:rFonts w:eastAsia="Times New Roman"/>
        </w:rPr>
        <w:t xml:space="preserve">, </w:t>
      </w:r>
      <w:r w:rsidRPr="007B6A67">
        <w:rPr>
          <w:rFonts w:eastAsia="Times New Roman" w:hint="eastAsia"/>
        </w:rPr>
        <w:t>они</w:t>
      </w:r>
      <w:r w:rsidRPr="007B6A67">
        <w:rPr>
          <w:rFonts w:eastAsia="Times New Roman"/>
        </w:rPr>
        <w:t xml:space="preserve"> сделали даже жрецов фараона нечистыми. </w:t>
      </w:r>
      <w:r w:rsidRPr="007B6A67">
        <w:rPr>
          <w:rFonts w:eastAsia="Times New Roman" w:hint="eastAsia"/>
        </w:rPr>
        <w:t>Когда</w:t>
      </w:r>
      <w:r w:rsidRPr="007B6A67">
        <w:rPr>
          <w:rFonts w:eastAsia="Times New Roman"/>
        </w:rPr>
        <w:t xml:space="preserve"> жрецы в нечистоте, они не могут служить. Да и</w:t>
      </w:r>
      <w:r w:rsidR="00294374">
        <w:rPr>
          <w:rFonts w:eastAsia="Times New Roman"/>
        </w:rPr>
        <w:t>,</w:t>
      </w:r>
      <w:r w:rsidRPr="007B6A67">
        <w:rPr>
          <w:rFonts w:eastAsia="Times New Roman"/>
        </w:rPr>
        <w:t xml:space="preserve"> когда священники в Израиле были нечистыми (хотя это </w:t>
      </w:r>
      <w:r>
        <w:rPr>
          <w:rFonts w:eastAsia="Times New Roman"/>
        </w:rPr>
        <w:t>совершенно не одно и то же!),</w:t>
      </w:r>
      <w:r w:rsidRPr="00F712A4">
        <w:rPr>
          <w:rFonts w:eastAsia="Times New Roman" w:hint="eastAsia"/>
        </w:rPr>
        <w:t xml:space="preserve"> они</w:t>
      </w:r>
      <w:r w:rsidRPr="00F712A4">
        <w:rPr>
          <w:rFonts w:eastAsia="Times New Roman"/>
        </w:rPr>
        <w:t xml:space="preserve"> т</w:t>
      </w:r>
      <w:r>
        <w:rPr>
          <w:rFonts w:eastAsia="Times New Roman"/>
        </w:rPr>
        <w:t>акже</w:t>
      </w:r>
      <w:r w:rsidRPr="00F712A4">
        <w:rPr>
          <w:rFonts w:eastAsia="Times New Roman"/>
        </w:rPr>
        <w:t xml:space="preserve"> не могли служить.</w:t>
      </w:r>
      <w:r>
        <w:rPr>
          <w:rFonts w:eastAsia="Times New Roman"/>
        </w:rPr>
        <w:t xml:space="preserve"> </w:t>
      </w:r>
      <w:r w:rsidRPr="00F712A4">
        <w:rPr>
          <w:rFonts w:eastAsia="Times New Roman" w:hint="eastAsia"/>
        </w:rPr>
        <w:t>На</w:t>
      </w:r>
      <w:r w:rsidRPr="00F712A4">
        <w:rPr>
          <w:rFonts w:eastAsia="Times New Roman"/>
        </w:rPr>
        <w:t xml:space="preserve"> жрецов, на</w:t>
      </w:r>
      <w:r>
        <w:rPr>
          <w:rFonts w:eastAsia="Times New Roman"/>
        </w:rPr>
        <w:t xml:space="preserve"> </w:t>
      </w:r>
      <w:r w:rsidRPr="00F712A4">
        <w:rPr>
          <w:rFonts w:eastAsia="Times New Roman" w:hint="eastAsia"/>
        </w:rPr>
        <w:t>вот</w:t>
      </w:r>
      <w:r w:rsidRPr="00F712A4">
        <w:rPr>
          <w:rFonts w:eastAsia="Times New Roman"/>
        </w:rPr>
        <w:t xml:space="preserve"> этих вот </w:t>
      </w:r>
      <w:r>
        <w:rPr>
          <w:rFonts w:eastAsia="Times New Roman"/>
        </w:rPr>
        <w:t>«</w:t>
      </w:r>
      <w:r w:rsidRPr="00F712A4">
        <w:rPr>
          <w:rFonts w:eastAsia="Times New Roman"/>
        </w:rPr>
        <w:t>неприкасаемых</w:t>
      </w:r>
      <w:r>
        <w:rPr>
          <w:rFonts w:eastAsia="Times New Roman"/>
        </w:rPr>
        <w:t xml:space="preserve">» </w:t>
      </w:r>
      <w:r w:rsidRPr="007B6A67">
        <w:rPr>
          <w:rFonts w:eastAsia="Times New Roman" w:hint="eastAsia"/>
        </w:rPr>
        <w:t>духовных</w:t>
      </w:r>
      <w:r w:rsidRPr="007B6A67">
        <w:rPr>
          <w:rFonts w:eastAsia="Times New Roman"/>
        </w:rPr>
        <w:t xml:space="preserve"> и материальных чистюль, </w:t>
      </w:r>
      <w:r w:rsidRPr="007B6A67">
        <w:rPr>
          <w:rFonts w:eastAsia="Times New Roman" w:hint="eastAsia"/>
        </w:rPr>
        <w:t>тоже</w:t>
      </w:r>
      <w:r w:rsidRPr="007B6A67">
        <w:rPr>
          <w:rFonts w:eastAsia="Times New Roman"/>
        </w:rPr>
        <w:t xml:space="preserve"> обрушились язвы. М</w:t>
      </w:r>
      <w:r w:rsidRPr="007B6A67">
        <w:rPr>
          <w:rFonts w:eastAsia="Times New Roman" w:hint="eastAsia"/>
        </w:rPr>
        <w:t>инистр</w:t>
      </w:r>
      <w:r w:rsidRPr="007B6A67">
        <w:rPr>
          <w:rFonts w:eastAsia="Times New Roman"/>
        </w:rPr>
        <w:t xml:space="preserve"> здравоохранения в Египте – э</w:t>
      </w:r>
      <w:r w:rsidRPr="007B6A67">
        <w:rPr>
          <w:rFonts w:eastAsia="Times New Roman" w:hint="eastAsia"/>
        </w:rPr>
        <w:t>то</w:t>
      </w:r>
      <w:r w:rsidRPr="007B6A67">
        <w:rPr>
          <w:rFonts w:eastAsia="Times New Roman"/>
        </w:rPr>
        <w:t xml:space="preserve"> богиня Сехмет, богиня-воин, богиня защиты фараона, </w:t>
      </w:r>
      <w:r w:rsidRPr="007B6A67">
        <w:rPr>
          <w:rFonts w:eastAsia="Times New Roman" w:hint="eastAsia"/>
        </w:rPr>
        <w:t>но</w:t>
      </w:r>
      <w:r w:rsidRPr="007B6A67">
        <w:rPr>
          <w:rFonts w:eastAsia="Times New Roman"/>
        </w:rPr>
        <w:t xml:space="preserve"> в том числе она может насылать и исцелять болезни. </w:t>
      </w:r>
      <w:r w:rsidRPr="007B6A67">
        <w:rPr>
          <w:rFonts w:eastAsia="Times New Roman" w:hint="eastAsia"/>
        </w:rPr>
        <w:t>Если</w:t>
      </w:r>
      <w:r w:rsidRPr="007B6A67">
        <w:rPr>
          <w:rFonts w:eastAsia="Times New Roman"/>
        </w:rPr>
        <w:t xml:space="preserve"> нужен пример богини </w:t>
      </w:r>
      <w:r w:rsidRPr="007B6A67">
        <w:rPr>
          <w:rFonts w:eastAsia="Times New Roman" w:hint="eastAsia"/>
        </w:rPr>
        <w:t>с</w:t>
      </w:r>
      <w:r w:rsidRPr="007B6A67">
        <w:rPr>
          <w:rFonts w:eastAsia="Times New Roman"/>
        </w:rPr>
        <w:t xml:space="preserve">о взбалмошным, непредсказуемым характером, </w:t>
      </w:r>
      <w:r w:rsidRPr="007B6A67">
        <w:rPr>
          <w:rFonts w:eastAsia="Times New Roman" w:hint="eastAsia"/>
        </w:rPr>
        <w:t>то</w:t>
      </w:r>
      <w:r w:rsidRPr="007B6A67">
        <w:rPr>
          <w:rFonts w:eastAsia="Times New Roman"/>
        </w:rPr>
        <w:t xml:space="preserve"> это Сехмет. И вот здесь эту непредсказуемую, </w:t>
      </w:r>
      <w:r w:rsidRPr="007B6A67">
        <w:rPr>
          <w:rFonts w:eastAsia="Times New Roman" w:hint="eastAsia"/>
        </w:rPr>
        <w:t>необузданну</w:t>
      </w:r>
      <w:r w:rsidRPr="007B6A67">
        <w:rPr>
          <w:rFonts w:eastAsia="Times New Roman"/>
        </w:rPr>
        <w:t xml:space="preserve">ю воительницу и целительницу как бы сильно-сильно щёлкнули по носу. </w:t>
      </w:r>
      <w:r w:rsidRPr="007B6A67">
        <w:rPr>
          <w:rFonts w:eastAsia="Times New Roman" w:hint="eastAsia"/>
        </w:rPr>
        <w:t>Э</w:t>
      </w:r>
      <w:r w:rsidRPr="007B6A67">
        <w:rPr>
          <w:rFonts w:eastAsia="Times New Roman"/>
        </w:rPr>
        <w:t xml:space="preserve">то то, что касается язв. </w:t>
      </w:r>
    </w:p>
    <w:p w14:paraId="5925ED57" w14:textId="77777777" w:rsidR="004C58AD" w:rsidRDefault="004C58AD" w:rsidP="004C58AD">
      <w:pPr>
        <w:pStyle w:val="a6"/>
        <w:rPr>
          <w:rFonts w:eastAsia="Times New Roman"/>
        </w:rPr>
      </w:pPr>
      <w:r>
        <w:rPr>
          <w:rFonts w:eastAsia="Times New Roman"/>
        </w:rPr>
        <w:t>И</w:t>
      </w:r>
      <w:r w:rsidRPr="00F712A4">
        <w:rPr>
          <w:rFonts w:eastAsia="Times New Roman"/>
        </w:rPr>
        <w:t xml:space="preserve"> последняя надежда,</w:t>
      </w:r>
      <w:r>
        <w:rPr>
          <w:rFonts w:eastAsia="Times New Roman"/>
        </w:rPr>
        <w:t xml:space="preserve"> </w:t>
      </w:r>
      <w:r w:rsidRPr="00F712A4">
        <w:rPr>
          <w:rFonts w:eastAsia="Times New Roman" w:hint="eastAsia"/>
        </w:rPr>
        <w:t>последний</w:t>
      </w:r>
      <w:r w:rsidRPr="00F712A4">
        <w:rPr>
          <w:rFonts w:eastAsia="Times New Roman"/>
        </w:rPr>
        <w:t xml:space="preserve"> кусок хлеба был отобран,</w:t>
      </w:r>
      <w:r>
        <w:rPr>
          <w:rFonts w:eastAsia="Times New Roman"/>
        </w:rPr>
        <w:t xml:space="preserve"> </w:t>
      </w:r>
      <w:r w:rsidRPr="00F712A4">
        <w:rPr>
          <w:rFonts w:eastAsia="Times New Roman" w:hint="eastAsia"/>
        </w:rPr>
        <w:t>когда</w:t>
      </w:r>
      <w:r>
        <w:rPr>
          <w:rFonts w:eastAsia="Times New Roman"/>
        </w:rPr>
        <w:t xml:space="preserve"> пришла </w:t>
      </w:r>
      <w:r w:rsidRPr="00720D8D">
        <w:rPr>
          <w:rFonts w:eastAsia="Times New Roman"/>
          <w:b/>
          <w:bCs/>
        </w:rPr>
        <w:t>седьмая казнь – град</w:t>
      </w:r>
      <w:r>
        <w:rPr>
          <w:rFonts w:eastAsia="Times New Roman"/>
        </w:rPr>
        <w:t>, к</w:t>
      </w:r>
      <w:r w:rsidRPr="00F712A4">
        <w:rPr>
          <w:rFonts w:eastAsia="Times New Roman" w:hint="eastAsia"/>
        </w:rPr>
        <w:t>огда</w:t>
      </w:r>
      <w:r w:rsidRPr="00F712A4">
        <w:rPr>
          <w:rFonts w:eastAsia="Times New Roman"/>
        </w:rPr>
        <w:t xml:space="preserve"> уже на уровне стихии,</w:t>
      </w:r>
      <w:r>
        <w:rPr>
          <w:rFonts w:eastAsia="Times New Roman"/>
        </w:rPr>
        <w:t xml:space="preserve"> когда </w:t>
      </w:r>
      <w:r w:rsidRPr="007B6A67">
        <w:rPr>
          <w:rFonts w:eastAsia="Times New Roman" w:hint="eastAsia"/>
        </w:rPr>
        <w:t>огонь</w:t>
      </w:r>
      <w:r w:rsidRPr="007B6A67">
        <w:rPr>
          <w:rFonts w:eastAsia="Times New Roman"/>
        </w:rPr>
        <w:t xml:space="preserve"> и вода – всё смешалось, </w:t>
      </w:r>
      <w:r w:rsidRPr="007B6A67">
        <w:rPr>
          <w:rFonts w:eastAsia="Times New Roman" w:hint="eastAsia"/>
        </w:rPr>
        <w:t>и</w:t>
      </w:r>
      <w:r w:rsidRPr="007B6A67">
        <w:rPr>
          <w:rFonts w:eastAsia="Times New Roman"/>
        </w:rPr>
        <w:t xml:space="preserve"> всё это упало на Египет. И вот тут фараон сказал: «Я всё понял, я всё понял, я всё понял». </w:t>
      </w:r>
      <w:r w:rsidRPr="007B6A67">
        <w:rPr>
          <w:rFonts w:eastAsia="Times New Roman" w:hint="eastAsia"/>
        </w:rPr>
        <w:t>И</w:t>
      </w:r>
      <w:r w:rsidRPr="007B6A67">
        <w:rPr>
          <w:rFonts w:eastAsia="Times New Roman"/>
        </w:rPr>
        <w:t xml:space="preserve"> слуги фараоновы тоже скоро скажут фараону (10:7): «</w:t>
      </w:r>
      <w:r w:rsidRPr="00FE1608">
        <w:rPr>
          <w:rFonts w:eastAsia="Times New Roman"/>
        </w:rPr>
        <w:t>Т</w:t>
      </w:r>
      <w:r w:rsidRPr="00FE1608">
        <w:rPr>
          <w:rFonts w:eastAsia="Times New Roman" w:hint="eastAsia"/>
        </w:rPr>
        <w:t>ы</w:t>
      </w:r>
      <w:r w:rsidRPr="00FE1608">
        <w:rPr>
          <w:rFonts w:eastAsia="Times New Roman"/>
        </w:rPr>
        <w:t xml:space="preserve"> не упорствуй, </w:t>
      </w:r>
      <w:r w:rsidRPr="00FE1608">
        <w:rPr>
          <w:rFonts w:eastAsia="Times New Roman" w:hint="eastAsia"/>
        </w:rPr>
        <w:t>ты</w:t>
      </w:r>
      <w:r w:rsidRPr="00FE1608">
        <w:rPr>
          <w:rFonts w:eastAsia="Times New Roman"/>
        </w:rPr>
        <w:t xml:space="preserve"> пойми, что Египет погибает».</w:t>
      </w:r>
      <w:r>
        <w:rPr>
          <w:rFonts w:eastAsia="Times New Roman"/>
        </w:rPr>
        <w:t xml:space="preserve"> Постепенно </w:t>
      </w:r>
      <w:r w:rsidRPr="00720D8D">
        <w:rPr>
          <w:rFonts w:eastAsia="Times New Roman" w:hint="eastAsia"/>
        </w:rPr>
        <w:t>в</w:t>
      </w:r>
      <w:r w:rsidRPr="00F712A4">
        <w:rPr>
          <w:rFonts w:eastAsia="Times New Roman" w:hint="eastAsia"/>
        </w:rPr>
        <w:t>есь</w:t>
      </w:r>
      <w:r w:rsidRPr="00F712A4">
        <w:rPr>
          <w:rFonts w:eastAsia="Times New Roman"/>
        </w:rPr>
        <w:t xml:space="preserve"> Египет приходит к пониманию</w:t>
      </w:r>
      <w:r>
        <w:rPr>
          <w:rFonts w:eastAsia="Times New Roman"/>
        </w:rPr>
        <w:t xml:space="preserve"> того</w:t>
      </w:r>
      <w:r w:rsidRPr="00F712A4">
        <w:rPr>
          <w:rFonts w:eastAsia="Times New Roman"/>
        </w:rPr>
        <w:t>,</w:t>
      </w:r>
      <w:r>
        <w:rPr>
          <w:rFonts w:eastAsia="Times New Roman"/>
        </w:rPr>
        <w:t xml:space="preserve"> </w:t>
      </w:r>
      <w:r w:rsidRPr="00F712A4">
        <w:rPr>
          <w:rFonts w:eastAsia="Times New Roman" w:hint="eastAsia"/>
        </w:rPr>
        <w:t>что</w:t>
      </w:r>
      <w:r w:rsidRPr="00F712A4">
        <w:rPr>
          <w:rFonts w:eastAsia="Times New Roman"/>
        </w:rPr>
        <w:t xml:space="preserve"> нельзя сопротивляться Всевышнему.</w:t>
      </w:r>
      <w:r>
        <w:rPr>
          <w:rFonts w:eastAsia="Times New Roman"/>
        </w:rPr>
        <w:t xml:space="preserve"> С понимания этого</w:t>
      </w:r>
      <w:r w:rsidRPr="00F712A4">
        <w:rPr>
          <w:rFonts w:eastAsia="Times New Roman"/>
        </w:rPr>
        <w:t xml:space="preserve"> начинается путь раскаяния человека</w:t>
      </w:r>
      <w:r>
        <w:rPr>
          <w:rFonts w:eastAsia="Times New Roman"/>
        </w:rPr>
        <w:t>.</w:t>
      </w:r>
    </w:p>
    <w:p w14:paraId="1F0EFD45" w14:textId="77777777" w:rsidR="004C58AD" w:rsidRPr="007B6A67" w:rsidRDefault="004C58AD" w:rsidP="004C58AD">
      <w:pPr>
        <w:pStyle w:val="a6"/>
        <w:rPr>
          <w:rFonts w:eastAsia="Times New Roman"/>
        </w:rPr>
      </w:pPr>
      <w:r w:rsidRPr="00720D8D">
        <w:rPr>
          <w:rFonts w:eastAsia="Times New Roman" w:hint="eastAsia"/>
        </w:rPr>
        <w:t>Н</w:t>
      </w:r>
      <w:r w:rsidRPr="00F712A4">
        <w:rPr>
          <w:rFonts w:eastAsia="Times New Roman" w:hint="eastAsia"/>
        </w:rPr>
        <w:t>а</w:t>
      </w:r>
      <w:r>
        <w:rPr>
          <w:rFonts w:eastAsia="Times New Roman"/>
        </w:rPr>
        <w:t xml:space="preserve"> этом заканчивается глава Ваэ</w:t>
      </w:r>
      <w:r w:rsidRPr="00F712A4">
        <w:rPr>
          <w:rFonts w:eastAsia="Times New Roman"/>
        </w:rPr>
        <w:t>ра</w:t>
      </w:r>
      <w:r>
        <w:rPr>
          <w:rFonts w:eastAsia="Times New Roman"/>
        </w:rPr>
        <w:t xml:space="preserve">, </w:t>
      </w:r>
      <w:r w:rsidRPr="00F712A4">
        <w:rPr>
          <w:rFonts w:eastAsia="Times New Roman" w:hint="eastAsia"/>
        </w:rPr>
        <w:t>и</w:t>
      </w:r>
      <w:r w:rsidRPr="00F712A4">
        <w:rPr>
          <w:rFonts w:eastAsia="Times New Roman"/>
        </w:rPr>
        <w:t xml:space="preserve"> начинается глава Бо,</w:t>
      </w:r>
      <w:r>
        <w:rPr>
          <w:rFonts w:eastAsia="Times New Roman"/>
        </w:rPr>
        <w:t xml:space="preserve"> </w:t>
      </w:r>
      <w:r w:rsidRPr="00F712A4">
        <w:rPr>
          <w:rFonts w:eastAsia="Times New Roman" w:hint="eastAsia"/>
        </w:rPr>
        <w:t>в</w:t>
      </w:r>
      <w:r w:rsidRPr="00F712A4">
        <w:rPr>
          <w:rFonts w:eastAsia="Times New Roman"/>
        </w:rPr>
        <w:t xml:space="preserve"> </w:t>
      </w:r>
      <w:r w:rsidRPr="007B6A67">
        <w:rPr>
          <w:rFonts w:eastAsia="Times New Roman"/>
        </w:rPr>
        <w:t>которой народу Израиля говорится: «</w:t>
      </w:r>
      <w:r w:rsidRPr="007B6A67">
        <w:rPr>
          <w:rFonts w:eastAsia="Times New Roman" w:hint="eastAsia"/>
        </w:rPr>
        <w:t>вы</w:t>
      </w:r>
      <w:r w:rsidRPr="007B6A67">
        <w:rPr>
          <w:rFonts w:eastAsia="Times New Roman"/>
        </w:rPr>
        <w:t xml:space="preserve"> увидите» и «чтобы ты мог рассказать сыну». </w:t>
      </w:r>
    </w:p>
    <w:p w14:paraId="1D1711AA" w14:textId="77777777" w:rsidR="004C58AD" w:rsidRDefault="004C58AD" w:rsidP="004C58AD">
      <w:pPr>
        <w:pStyle w:val="a6"/>
        <w:rPr>
          <w:rFonts w:eastAsia="Times New Roman"/>
        </w:rPr>
      </w:pPr>
      <w:r w:rsidRPr="007B6A67">
        <w:rPr>
          <w:rFonts w:eastAsia="Times New Roman"/>
        </w:rPr>
        <w:t>Ч</w:t>
      </w:r>
      <w:r w:rsidRPr="007B6A67">
        <w:rPr>
          <w:rFonts w:eastAsia="Times New Roman" w:hint="eastAsia"/>
        </w:rPr>
        <w:t>то</w:t>
      </w:r>
      <w:r w:rsidRPr="007B6A67">
        <w:rPr>
          <w:rFonts w:eastAsia="Times New Roman"/>
        </w:rPr>
        <w:t xml:space="preserve"> особенного происходит в трёх последних казнях, </w:t>
      </w:r>
      <w:r w:rsidRPr="007B6A67">
        <w:rPr>
          <w:rFonts w:eastAsia="Times New Roman" w:hint="eastAsia"/>
        </w:rPr>
        <w:t>в</w:t>
      </w:r>
      <w:r w:rsidRPr="007B6A67">
        <w:rPr>
          <w:rFonts w:eastAsia="Times New Roman"/>
        </w:rPr>
        <w:t xml:space="preserve"> тех казнях, которые упоминаются в недельной главе Бо? Е</w:t>
      </w:r>
      <w:r w:rsidRPr="007B6A67">
        <w:rPr>
          <w:rFonts w:eastAsia="Times New Roman" w:hint="eastAsia"/>
        </w:rPr>
        <w:t>сть</w:t>
      </w:r>
      <w:r w:rsidRPr="007B6A67">
        <w:rPr>
          <w:rFonts w:eastAsia="Times New Roman"/>
        </w:rPr>
        <w:t xml:space="preserve"> одна важная особенность. </w:t>
      </w:r>
      <w:r w:rsidRPr="007B6A67">
        <w:rPr>
          <w:rFonts w:eastAsia="Times New Roman" w:hint="eastAsia"/>
        </w:rPr>
        <w:t>Г</w:t>
      </w:r>
      <w:r w:rsidRPr="007B6A67">
        <w:rPr>
          <w:rFonts w:eastAsia="Times New Roman"/>
        </w:rPr>
        <w:t>осподь говорит: «…</w:t>
      </w:r>
      <w:r w:rsidRPr="007B6A67">
        <w:rPr>
          <w:rFonts w:eastAsia="Times New Roman" w:hint="eastAsia"/>
        </w:rPr>
        <w:t>чтобы</w:t>
      </w:r>
      <w:r w:rsidRPr="007B6A67">
        <w:rPr>
          <w:rFonts w:eastAsia="Times New Roman"/>
        </w:rPr>
        <w:t xml:space="preserve"> все увидели, как Я измывался, </w:t>
      </w:r>
      <w:r w:rsidRPr="007B6A67">
        <w:rPr>
          <w:rFonts w:eastAsia="Times New Roman" w:hint="eastAsia"/>
        </w:rPr>
        <w:t>как</w:t>
      </w:r>
      <w:r w:rsidRPr="007B6A67">
        <w:rPr>
          <w:rFonts w:eastAsia="Times New Roman"/>
        </w:rPr>
        <w:t xml:space="preserve"> Я издевался </w:t>
      </w:r>
      <w:r w:rsidRPr="007B6A67">
        <w:rPr>
          <w:rFonts w:eastAsia="Times New Roman"/>
          <w:i/>
          <w:iCs/>
        </w:rPr>
        <w:t>(ѓитъалальти)</w:t>
      </w:r>
      <w:r w:rsidRPr="007B6A67">
        <w:rPr>
          <w:rFonts w:eastAsia="Times New Roman"/>
        </w:rPr>
        <w:t xml:space="preserve"> над Египтом». В а</w:t>
      </w:r>
      <w:r w:rsidRPr="007B6A67">
        <w:rPr>
          <w:rFonts w:eastAsia="Times New Roman" w:hint="eastAsia"/>
        </w:rPr>
        <w:t>рамейско</w:t>
      </w:r>
      <w:r w:rsidRPr="007B6A67">
        <w:rPr>
          <w:rFonts w:eastAsia="Times New Roman"/>
        </w:rPr>
        <w:t xml:space="preserve">м переводе нет слова </w:t>
      </w:r>
      <w:r w:rsidRPr="007B6A67">
        <w:rPr>
          <w:rFonts w:eastAsia="Times New Roman"/>
          <w:i/>
        </w:rPr>
        <w:t>издевался,</w:t>
      </w:r>
      <w:r w:rsidRPr="007B6A67">
        <w:rPr>
          <w:rFonts w:eastAsia="Times New Roman"/>
        </w:rPr>
        <w:t xml:space="preserve"> здесь употребляется слово </w:t>
      </w:r>
      <w:r w:rsidRPr="007B6A67">
        <w:rPr>
          <w:rFonts w:eastAsia="Times New Roman"/>
          <w:i/>
        </w:rPr>
        <w:t>делал</w:t>
      </w:r>
      <w:r w:rsidRPr="007B6A67">
        <w:rPr>
          <w:rFonts w:eastAsia="Times New Roman"/>
        </w:rPr>
        <w:t xml:space="preserve"> </w:t>
      </w:r>
      <w:r w:rsidRPr="007B6A67">
        <w:rPr>
          <w:rFonts w:eastAsia="Times New Roman"/>
          <w:i/>
          <w:iCs/>
        </w:rPr>
        <w:t xml:space="preserve">(алаль), </w:t>
      </w:r>
      <w:r w:rsidRPr="007B6A67">
        <w:rPr>
          <w:rFonts w:eastAsia="Times New Roman"/>
        </w:rPr>
        <w:t xml:space="preserve">то есть: «Вы </w:t>
      </w:r>
      <w:r w:rsidRPr="007B6A67">
        <w:rPr>
          <w:rFonts w:eastAsia="Times New Roman" w:hint="eastAsia"/>
        </w:rPr>
        <w:t>все</w:t>
      </w:r>
      <w:r w:rsidRPr="007B6A67">
        <w:rPr>
          <w:rFonts w:eastAsia="Times New Roman"/>
        </w:rPr>
        <w:t xml:space="preserve"> увидите, какие действия Я произвёл в Египте, </w:t>
      </w:r>
      <w:r w:rsidRPr="007B6A67">
        <w:rPr>
          <w:rFonts w:eastAsia="Times New Roman" w:hint="eastAsia"/>
        </w:rPr>
        <w:t>что</w:t>
      </w:r>
      <w:r w:rsidRPr="007B6A67">
        <w:rPr>
          <w:rFonts w:eastAsia="Times New Roman"/>
        </w:rPr>
        <w:t xml:space="preserve"> было необычного </w:t>
      </w:r>
      <w:r w:rsidRPr="00F712A4">
        <w:rPr>
          <w:rFonts w:eastAsia="Times New Roman"/>
        </w:rPr>
        <w:t>в Египте</w:t>
      </w:r>
      <w:r>
        <w:rPr>
          <w:rFonts w:eastAsia="Times New Roman"/>
        </w:rPr>
        <w:t>»</w:t>
      </w:r>
      <w:r w:rsidRPr="00F712A4">
        <w:rPr>
          <w:rFonts w:eastAsia="Times New Roman"/>
        </w:rPr>
        <w:t>.</w:t>
      </w:r>
      <w:r>
        <w:rPr>
          <w:rFonts w:eastAsia="Times New Roman"/>
        </w:rPr>
        <w:t xml:space="preserve"> </w:t>
      </w:r>
    </w:p>
    <w:p w14:paraId="190D792E" w14:textId="77777777" w:rsidR="004C58AD" w:rsidRDefault="004C58AD" w:rsidP="004C58AD">
      <w:pPr>
        <w:pStyle w:val="a6"/>
        <w:rPr>
          <w:rFonts w:eastAsia="Times New Roman"/>
        </w:rPr>
      </w:pPr>
      <w:r w:rsidRPr="0050785E">
        <w:rPr>
          <w:rFonts w:eastAsia="Times New Roman" w:hint="eastAsia"/>
          <w:b/>
          <w:bCs/>
        </w:rPr>
        <w:t>Саранча</w:t>
      </w:r>
      <w:r w:rsidRPr="0050785E">
        <w:rPr>
          <w:rFonts w:eastAsia="Times New Roman"/>
          <w:b/>
          <w:bCs/>
        </w:rPr>
        <w:t>.</w:t>
      </w:r>
      <w:r>
        <w:rPr>
          <w:rFonts w:eastAsia="Times New Roman"/>
        </w:rPr>
        <w:t xml:space="preserve"> </w:t>
      </w:r>
      <w:r w:rsidRPr="00F712A4">
        <w:rPr>
          <w:rFonts w:eastAsia="Times New Roman" w:hint="eastAsia"/>
        </w:rPr>
        <w:t>Весь</w:t>
      </w:r>
      <w:r w:rsidRPr="00F712A4">
        <w:rPr>
          <w:rFonts w:eastAsia="Times New Roman"/>
        </w:rPr>
        <w:t xml:space="preserve"> день и </w:t>
      </w:r>
      <w:r>
        <w:rPr>
          <w:rFonts w:eastAsia="Times New Roman"/>
        </w:rPr>
        <w:t xml:space="preserve">всю </w:t>
      </w:r>
      <w:r w:rsidRPr="00F712A4">
        <w:rPr>
          <w:rFonts w:eastAsia="Times New Roman"/>
        </w:rPr>
        <w:t xml:space="preserve">ночь дул ветер, </w:t>
      </w:r>
      <w:r>
        <w:rPr>
          <w:rFonts w:eastAsia="Times New Roman"/>
        </w:rPr>
        <w:t xml:space="preserve">и </w:t>
      </w:r>
      <w:r w:rsidRPr="00F712A4">
        <w:rPr>
          <w:rFonts w:eastAsia="Times New Roman"/>
        </w:rPr>
        <w:t>пришла саранча,</w:t>
      </w:r>
      <w:r>
        <w:rPr>
          <w:rFonts w:eastAsia="Times New Roman"/>
        </w:rPr>
        <w:t xml:space="preserve"> и уходит </w:t>
      </w:r>
      <w:r w:rsidRPr="007B6A67">
        <w:rPr>
          <w:rFonts w:eastAsia="Times New Roman"/>
        </w:rPr>
        <w:t>саранча тоже в обозначенное время – утром. Это действия Всевы</w:t>
      </w:r>
      <w:r w:rsidRPr="00F712A4">
        <w:rPr>
          <w:rFonts w:eastAsia="Times New Roman"/>
        </w:rPr>
        <w:t>шнего</w:t>
      </w:r>
      <w:r>
        <w:rPr>
          <w:rFonts w:eastAsia="Times New Roman"/>
        </w:rPr>
        <w:t xml:space="preserve"> </w:t>
      </w:r>
      <w:r w:rsidRPr="00F712A4">
        <w:rPr>
          <w:rFonts w:eastAsia="Times New Roman" w:hint="eastAsia"/>
        </w:rPr>
        <w:t>в</w:t>
      </w:r>
      <w:r>
        <w:rPr>
          <w:rFonts w:eastAsia="Times New Roman"/>
        </w:rPr>
        <w:t xml:space="preserve"> отношении саранчи.</w:t>
      </w:r>
    </w:p>
    <w:p w14:paraId="34EEAC0F" w14:textId="77777777" w:rsidR="004C58AD" w:rsidRDefault="004C58AD" w:rsidP="004C58AD">
      <w:pPr>
        <w:pStyle w:val="a6"/>
        <w:rPr>
          <w:rFonts w:eastAsia="Times New Roman"/>
        </w:rPr>
      </w:pPr>
      <w:r>
        <w:rPr>
          <w:rFonts w:eastAsia="Times New Roman"/>
        </w:rPr>
        <w:t>З</w:t>
      </w:r>
      <w:r w:rsidRPr="00F712A4">
        <w:rPr>
          <w:rFonts w:eastAsia="Times New Roman" w:hint="eastAsia"/>
        </w:rPr>
        <w:t>атем</w:t>
      </w:r>
      <w:r>
        <w:rPr>
          <w:rFonts w:eastAsia="Times New Roman"/>
        </w:rPr>
        <w:t xml:space="preserve"> – </w:t>
      </w:r>
      <w:r w:rsidRPr="0050785E">
        <w:rPr>
          <w:rFonts w:eastAsia="Times New Roman"/>
          <w:b/>
          <w:bCs/>
        </w:rPr>
        <w:t>тьма</w:t>
      </w:r>
      <w:r w:rsidRPr="00F712A4">
        <w:rPr>
          <w:rFonts w:eastAsia="Times New Roman"/>
        </w:rPr>
        <w:t>.</w:t>
      </w:r>
      <w:r>
        <w:rPr>
          <w:rFonts w:eastAsia="Times New Roman"/>
        </w:rPr>
        <w:t xml:space="preserve"> В отношении тьмы сказано, что</w:t>
      </w:r>
      <w:r w:rsidRPr="00F712A4">
        <w:rPr>
          <w:rFonts w:eastAsia="Times New Roman"/>
        </w:rPr>
        <w:t xml:space="preserve"> три дня, </w:t>
      </w:r>
      <w:r>
        <w:rPr>
          <w:rFonts w:eastAsia="Times New Roman"/>
        </w:rPr>
        <w:t xml:space="preserve">и </w:t>
      </w:r>
      <w:r w:rsidRPr="00F712A4">
        <w:rPr>
          <w:rFonts w:eastAsia="Times New Roman"/>
        </w:rPr>
        <w:t>два раза повторяется,</w:t>
      </w:r>
      <w:r>
        <w:rPr>
          <w:rFonts w:eastAsia="Times New Roman"/>
        </w:rPr>
        <w:t xml:space="preserve"> </w:t>
      </w:r>
      <w:r w:rsidRPr="00F712A4">
        <w:rPr>
          <w:rFonts w:eastAsia="Times New Roman" w:hint="eastAsia"/>
        </w:rPr>
        <w:t>что</w:t>
      </w:r>
      <w:r w:rsidRPr="00F712A4">
        <w:rPr>
          <w:rFonts w:eastAsia="Times New Roman"/>
        </w:rPr>
        <w:t xml:space="preserve"> три дня и три ночи была тьма по всему Египту,</w:t>
      </w:r>
      <w:r>
        <w:rPr>
          <w:rFonts w:eastAsia="Times New Roman"/>
        </w:rPr>
        <w:t xml:space="preserve"> </w:t>
      </w:r>
      <w:r w:rsidRPr="00F712A4">
        <w:rPr>
          <w:rFonts w:eastAsia="Times New Roman" w:hint="eastAsia"/>
        </w:rPr>
        <w:t>а</w:t>
      </w:r>
      <w:r w:rsidRPr="00F712A4">
        <w:rPr>
          <w:rFonts w:eastAsia="Times New Roman"/>
        </w:rPr>
        <w:t xml:space="preserve"> в Израиле был свет.</w:t>
      </w:r>
      <w:r>
        <w:rPr>
          <w:rFonts w:eastAsia="Times New Roman"/>
        </w:rPr>
        <w:t xml:space="preserve"> </w:t>
      </w:r>
    </w:p>
    <w:p w14:paraId="434B86D4" w14:textId="77777777" w:rsidR="004C58AD" w:rsidRDefault="004C58AD" w:rsidP="004C58AD">
      <w:pPr>
        <w:pStyle w:val="a6"/>
        <w:rPr>
          <w:rFonts w:eastAsia="Times New Roman"/>
        </w:rPr>
      </w:pPr>
      <w:r w:rsidRPr="00F712A4">
        <w:rPr>
          <w:rFonts w:eastAsia="Times New Roman" w:hint="eastAsia"/>
        </w:rPr>
        <w:t>И</w:t>
      </w:r>
      <w:r w:rsidRPr="00F712A4">
        <w:rPr>
          <w:rFonts w:eastAsia="Times New Roman"/>
        </w:rPr>
        <w:t xml:space="preserve"> затем</w:t>
      </w:r>
      <w:r>
        <w:rPr>
          <w:rFonts w:eastAsia="Times New Roman"/>
        </w:rPr>
        <w:t xml:space="preserve"> –</w:t>
      </w:r>
      <w:r w:rsidRPr="00F712A4">
        <w:rPr>
          <w:rFonts w:eastAsia="Times New Roman"/>
        </w:rPr>
        <w:t xml:space="preserve"> </w:t>
      </w:r>
      <w:r w:rsidRPr="0050785E">
        <w:rPr>
          <w:rFonts w:eastAsia="Times New Roman"/>
          <w:b/>
          <w:bCs/>
        </w:rPr>
        <w:t>казнь первенцев</w:t>
      </w:r>
      <w:r>
        <w:rPr>
          <w:rFonts w:eastAsia="Times New Roman"/>
        </w:rPr>
        <w:t>. П</w:t>
      </w:r>
      <w:r w:rsidRPr="00F712A4">
        <w:rPr>
          <w:rFonts w:eastAsia="Times New Roman"/>
        </w:rPr>
        <w:t xml:space="preserve">роисходит </w:t>
      </w:r>
      <w:r>
        <w:rPr>
          <w:rFonts w:eastAsia="Times New Roman"/>
        </w:rPr>
        <w:t xml:space="preserve">она </w:t>
      </w:r>
      <w:r w:rsidRPr="00F712A4">
        <w:rPr>
          <w:rFonts w:eastAsia="Times New Roman"/>
        </w:rPr>
        <w:t>ровно в полночь,</w:t>
      </w:r>
      <w:r>
        <w:rPr>
          <w:rFonts w:eastAsia="Times New Roman"/>
        </w:rPr>
        <w:t xml:space="preserve"> </w:t>
      </w:r>
      <w:r w:rsidRPr="00F712A4">
        <w:rPr>
          <w:rFonts w:eastAsia="Times New Roman" w:hint="eastAsia"/>
        </w:rPr>
        <w:t>точно</w:t>
      </w:r>
      <w:r w:rsidRPr="00F712A4">
        <w:rPr>
          <w:rFonts w:eastAsia="Times New Roman"/>
        </w:rPr>
        <w:t xml:space="preserve"> по расписанию.</w:t>
      </w:r>
      <w:r>
        <w:rPr>
          <w:rFonts w:eastAsia="Times New Roman"/>
        </w:rPr>
        <w:t xml:space="preserve"> </w:t>
      </w:r>
    </w:p>
    <w:p w14:paraId="43804284" w14:textId="77777777" w:rsidR="004C58AD" w:rsidRDefault="004C58AD" w:rsidP="004C58AD">
      <w:pPr>
        <w:pStyle w:val="a6"/>
        <w:rPr>
          <w:rFonts w:eastAsia="Times New Roman"/>
        </w:rPr>
      </w:pPr>
      <w:r w:rsidRPr="00F712A4">
        <w:rPr>
          <w:rFonts w:eastAsia="Times New Roman" w:hint="eastAsia"/>
        </w:rPr>
        <w:t>Почему</w:t>
      </w:r>
      <w:r>
        <w:rPr>
          <w:rFonts w:eastAsia="Times New Roman"/>
        </w:rPr>
        <w:t xml:space="preserve"> это важно? И</w:t>
      </w:r>
      <w:r w:rsidRPr="00F712A4">
        <w:rPr>
          <w:rFonts w:eastAsia="Times New Roman"/>
        </w:rPr>
        <w:t>менно вот эти три казни,</w:t>
      </w:r>
      <w:r>
        <w:rPr>
          <w:rFonts w:eastAsia="Times New Roman"/>
        </w:rPr>
        <w:t xml:space="preserve"> </w:t>
      </w:r>
      <w:r w:rsidRPr="00F712A4">
        <w:rPr>
          <w:rFonts w:eastAsia="Times New Roman" w:hint="eastAsia"/>
        </w:rPr>
        <w:t>вот</w:t>
      </w:r>
      <w:r w:rsidRPr="00F712A4">
        <w:rPr>
          <w:rFonts w:eastAsia="Times New Roman"/>
        </w:rPr>
        <w:t xml:space="preserve"> эт</w:t>
      </w:r>
      <w:r>
        <w:rPr>
          <w:rFonts w:eastAsia="Times New Roman"/>
        </w:rPr>
        <w:t>и</w:t>
      </w:r>
      <w:r w:rsidRPr="00F712A4">
        <w:rPr>
          <w:rFonts w:eastAsia="Times New Roman"/>
        </w:rPr>
        <w:t xml:space="preserve"> действи</w:t>
      </w:r>
      <w:r>
        <w:rPr>
          <w:rFonts w:eastAsia="Times New Roman"/>
        </w:rPr>
        <w:t>я</w:t>
      </w:r>
      <w:r w:rsidRPr="00F712A4">
        <w:rPr>
          <w:rFonts w:eastAsia="Times New Roman"/>
        </w:rPr>
        <w:t xml:space="preserve"> Всевышнего,</w:t>
      </w:r>
      <w:r>
        <w:rPr>
          <w:rFonts w:eastAsia="Times New Roman"/>
        </w:rPr>
        <w:t xml:space="preserve"> именно о них мы должны рассказывать детям. </w:t>
      </w:r>
      <w:r w:rsidRPr="00F712A4">
        <w:rPr>
          <w:rFonts w:eastAsia="Times New Roman" w:hint="eastAsia"/>
        </w:rPr>
        <w:t>И</w:t>
      </w:r>
      <w:r w:rsidRPr="00F712A4">
        <w:rPr>
          <w:rFonts w:eastAsia="Times New Roman"/>
        </w:rPr>
        <w:t xml:space="preserve"> ещё интересно, ещё одна деталь</w:t>
      </w:r>
      <w:r>
        <w:rPr>
          <w:rFonts w:eastAsia="Times New Roman"/>
        </w:rPr>
        <w:t xml:space="preserve">: </w:t>
      </w:r>
      <w:r w:rsidRPr="00F712A4">
        <w:rPr>
          <w:rFonts w:eastAsia="Times New Roman"/>
        </w:rPr>
        <w:t>в</w:t>
      </w:r>
      <w:r>
        <w:rPr>
          <w:rFonts w:eastAsia="Times New Roman"/>
        </w:rPr>
        <w:t xml:space="preserve">о время </w:t>
      </w:r>
      <w:r w:rsidRPr="00F712A4">
        <w:rPr>
          <w:rFonts w:eastAsia="Times New Roman"/>
        </w:rPr>
        <w:t>этих казней</w:t>
      </w:r>
      <w:r>
        <w:rPr>
          <w:rFonts w:eastAsia="Times New Roman"/>
        </w:rPr>
        <w:t xml:space="preserve"> н</w:t>
      </w:r>
      <w:r w:rsidRPr="00F712A4">
        <w:rPr>
          <w:rFonts w:eastAsia="Times New Roman" w:hint="eastAsia"/>
        </w:rPr>
        <w:t>арод</w:t>
      </w:r>
      <w:r w:rsidRPr="00F712A4">
        <w:rPr>
          <w:rFonts w:eastAsia="Times New Roman"/>
        </w:rPr>
        <w:t xml:space="preserve"> Израиля впервые принимает участие</w:t>
      </w:r>
      <w:r>
        <w:rPr>
          <w:rFonts w:eastAsia="Times New Roman"/>
        </w:rPr>
        <w:t xml:space="preserve"> </w:t>
      </w:r>
      <w:r w:rsidRPr="00F712A4">
        <w:rPr>
          <w:rFonts w:eastAsia="Times New Roman" w:hint="eastAsia"/>
        </w:rPr>
        <w:t>в</w:t>
      </w:r>
      <w:r w:rsidRPr="00F712A4">
        <w:rPr>
          <w:rFonts w:eastAsia="Times New Roman"/>
        </w:rPr>
        <w:t xml:space="preserve"> </w:t>
      </w:r>
      <w:r w:rsidRPr="007B6A67">
        <w:rPr>
          <w:rFonts w:eastAsia="Times New Roman"/>
        </w:rPr>
        <w:t xml:space="preserve">процессе собственного избавления. </w:t>
      </w:r>
      <w:r w:rsidRPr="007B6A67">
        <w:rPr>
          <w:rFonts w:eastAsia="Times New Roman" w:hint="eastAsia"/>
        </w:rPr>
        <w:t>Н</w:t>
      </w:r>
      <w:r w:rsidRPr="007B6A67">
        <w:rPr>
          <w:rFonts w:eastAsia="Times New Roman"/>
        </w:rPr>
        <w:t xml:space="preserve">ам говорится, что этот месяц, месяц выхода из Египта, для нас – начало </w:t>
      </w:r>
      <w:r w:rsidRPr="00F712A4">
        <w:rPr>
          <w:rFonts w:eastAsia="Times New Roman"/>
        </w:rPr>
        <w:t>всех месяцев</w:t>
      </w:r>
      <w:r>
        <w:rPr>
          <w:rFonts w:eastAsia="Times New Roman"/>
        </w:rPr>
        <w:t xml:space="preserve"> года, </w:t>
      </w:r>
      <w:r w:rsidRPr="00F712A4">
        <w:rPr>
          <w:rFonts w:eastAsia="Times New Roman" w:hint="eastAsia"/>
        </w:rPr>
        <w:t>даются</w:t>
      </w:r>
      <w:r w:rsidRPr="00F712A4">
        <w:rPr>
          <w:rFonts w:eastAsia="Times New Roman"/>
        </w:rPr>
        <w:t xml:space="preserve"> заповеди о подготовке к выходу и так далее.</w:t>
      </w:r>
      <w:r>
        <w:rPr>
          <w:rFonts w:eastAsia="Times New Roman"/>
        </w:rPr>
        <w:t xml:space="preserve"> О</w:t>
      </w:r>
      <w:r w:rsidRPr="00F712A4">
        <w:rPr>
          <w:rFonts w:eastAsia="Times New Roman"/>
        </w:rPr>
        <w:t>тсчёт времени, весь календарь,</w:t>
      </w:r>
      <w:r>
        <w:rPr>
          <w:rFonts w:eastAsia="Times New Roman"/>
        </w:rPr>
        <w:t xml:space="preserve"> </w:t>
      </w:r>
      <w:r w:rsidRPr="00F712A4">
        <w:rPr>
          <w:rFonts w:eastAsia="Times New Roman" w:hint="eastAsia"/>
        </w:rPr>
        <w:t>который</w:t>
      </w:r>
      <w:r w:rsidRPr="00F712A4">
        <w:rPr>
          <w:rFonts w:eastAsia="Times New Roman"/>
        </w:rPr>
        <w:t xml:space="preserve"> даётся, начинает разворачиваться</w:t>
      </w:r>
      <w:r>
        <w:rPr>
          <w:rFonts w:eastAsia="Times New Roman"/>
        </w:rPr>
        <w:t xml:space="preserve"> </w:t>
      </w:r>
      <w:r w:rsidRPr="00F712A4">
        <w:rPr>
          <w:rFonts w:eastAsia="Times New Roman" w:hint="eastAsia"/>
        </w:rPr>
        <w:t>с</w:t>
      </w:r>
      <w:r w:rsidRPr="00F712A4">
        <w:rPr>
          <w:rFonts w:eastAsia="Times New Roman"/>
        </w:rPr>
        <w:t xml:space="preserve"> этого места, с этого события.</w:t>
      </w:r>
      <w:r>
        <w:rPr>
          <w:rFonts w:eastAsia="Times New Roman"/>
        </w:rPr>
        <w:t xml:space="preserve"> </w:t>
      </w:r>
      <w:r w:rsidRPr="00F712A4">
        <w:rPr>
          <w:rFonts w:eastAsia="Times New Roman" w:hint="eastAsia"/>
        </w:rPr>
        <w:t>Здесь</w:t>
      </w:r>
      <w:r w:rsidRPr="00F712A4">
        <w:rPr>
          <w:rFonts w:eastAsia="Times New Roman"/>
        </w:rPr>
        <w:t xml:space="preserve"> Всевышний показывает Израилю</w:t>
      </w:r>
      <w:r>
        <w:rPr>
          <w:rFonts w:eastAsia="Times New Roman"/>
        </w:rPr>
        <w:t xml:space="preserve"> </w:t>
      </w:r>
      <w:r w:rsidRPr="00F712A4">
        <w:rPr>
          <w:rFonts w:eastAsia="Times New Roman" w:hint="eastAsia"/>
        </w:rPr>
        <w:t>и</w:t>
      </w:r>
      <w:r w:rsidRPr="00F712A4">
        <w:rPr>
          <w:rFonts w:eastAsia="Times New Roman"/>
        </w:rPr>
        <w:t xml:space="preserve"> даёт нам возможность рассказать нашим детям о том,</w:t>
      </w:r>
      <w:r>
        <w:rPr>
          <w:rFonts w:eastAsia="Times New Roman"/>
        </w:rPr>
        <w:t xml:space="preserve"> </w:t>
      </w:r>
      <w:r w:rsidRPr="00F712A4">
        <w:rPr>
          <w:rFonts w:eastAsia="Times New Roman" w:hint="eastAsia"/>
        </w:rPr>
        <w:t>что</w:t>
      </w:r>
      <w:r w:rsidRPr="00F712A4">
        <w:rPr>
          <w:rFonts w:eastAsia="Times New Roman"/>
        </w:rPr>
        <w:t xml:space="preserve"> Он </w:t>
      </w:r>
      <w:r>
        <w:rPr>
          <w:rFonts w:eastAsia="Times New Roman"/>
        </w:rPr>
        <w:t>– Ц</w:t>
      </w:r>
      <w:r w:rsidRPr="00F712A4">
        <w:rPr>
          <w:rFonts w:eastAsia="Times New Roman"/>
        </w:rPr>
        <w:t>арь,</w:t>
      </w:r>
      <w:r>
        <w:rPr>
          <w:rFonts w:eastAsia="Times New Roman"/>
        </w:rPr>
        <w:t xml:space="preserve"> </w:t>
      </w:r>
      <w:r w:rsidRPr="00F712A4">
        <w:rPr>
          <w:rFonts w:eastAsia="Times New Roman" w:hint="eastAsia"/>
        </w:rPr>
        <w:t>что</w:t>
      </w:r>
      <w:r>
        <w:rPr>
          <w:rFonts w:eastAsia="Times New Roman"/>
        </w:rPr>
        <w:t xml:space="preserve"> Он управляет временем, ч</w:t>
      </w:r>
      <w:r w:rsidRPr="00F712A4">
        <w:rPr>
          <w:rFonts w:eastAsia="Times New Roman" w:hint="eastAsia"/>
        </w:rPr>
        <w:t>то</w:t>
      </w:r>
      <w:r w:rsidRPr="00F712A4">
        <w:rPr>
          <w:rFonts w:eastAsia="Times New Roman"/>
        </w:rPr>
        <w:t xml:space="preserve"> Он </w:t>
      </w:r>
      <w:r>
        <w:rPr>
          <w:rFonts w:eastAsia="Times New Roman"/>
        </w:rPr>
        <w:t>–В</w:t>
      </w:r>
      <w:r w:rsidRPr="00F712A4">
        <w:rPr>
          <w:rFonts w:eastAsia="Times New Roman"/>
        </w:rPr>
        <w:t>ла</w:t>
      </w:r>
      <w:r>
        <w:rPr>
          <w:rFonts w:eastAsia="Times New Roman"/>
        </w:rPr>
        <w:t xml:space="preserve">дыка </w:t>
      </w:r>
      <w:r w:rsidRPr="007B6A67">
        <w:rPr>
          <w:rFonts w:eastAsia="Times New Roman"/>
        </w:rPr>
        <w:t xml:space="preserve">времени. С одной стороны, Он действует по определённому расписанию. </w:t>
      </w:r>
      <w:r w:rsidRPr="007B6A67">
        <w:rPr>
          <w:rFonts w:eastAsia="Times New Roman" w:hint="eastAsia"/>
        </w:rPr>
        <w:t>С</w:t>
      </w:r>
      <w:r w:rsidRPr="007B6A67">
        <w:rPr>
          <w:rFonts w:eastAsia="Times New Roman"/>
        </w:rPr>
        <w:t xml:space="preserve"> другой стороны, не было четырехсот тридцати лет наказания в Египте. </w:t>
      </w:r>
      <w:r w:rsidRPr="007B6A67">
        <w:rPr>
          <w:rFonts w:eastAsia="Times New Roman" w:hint="eastAsia"/>
        </w:rPr>
        <w:t>Сказано</w:t>
      </w:r>
      <w:r w:rsidRPr="007B6A67">
        <w:rPr>
          <w:rFonts w:eastAsia="Times New Roman"/>
        </w:rPr>
        <w:t xml:space="preserve">: когда Бог проявляет свою любовь к народу, сроки не имеют значения, </w:t>
      </w:r>
      <w:r w:rsidRPr="007B6A67">
        <w:rPr>
          <w:rFonts w:eastAsia="Times New Roman" w:hint="eastAsia"/>
        </w:rPr>
        <w:t>Он</w:t>
      </w:r>
      <w:r w:rsidRPr="007B6A67">
        <w:rPr>
          <w:rFonts w:eastAsia="Times New Roman"/>
        </w:rPr>
        <w:t xml:space="preserve"> действует вне сроков. </w:t>
      </w:r>
      <w:r w:rsidRPr="007B6A67">
        <w:rPr>
          <w:rFonts w:eastAsia="Times New Roman" w:hint="eastAsia"/>
        </w:rPr>
        <w:t>Время</w:t>
      </w:r>
      <w:r w:rsidRPr="007B6A67">
        <w:rPr>
          <w:rFonts w:eastAsia="Times New Roman"/>
        </w:rPr>
        <w:t xml:space="preserve"> не</w:t>
      </w:r>
      <w:r>
        <w:rPr>
          <w:rFonts w:eastAsia="Times New Roman"/>
        </w:rPr>
        <w:t xml:space="preserve"> </w:t>
      </w:r>
      <w:r w:rsidRPr="007B6A67">
        <w:rPr>
          <w:rFonts w:eastAsia="Times New Roman"/>
        </w:rPr>
        <w:t xml:space="preserve">властно над Всевышним, это </w:t>
      </w:r>
      <w:r w:rsidRPr="007B6A67">
        <w:rPr>
          <w:rFonts w:eastAsia="Times New Roman" w:hint="eastAsia"/>
        </w:rPr>
        <w:t>Он</w:t>
      </w:r>
      <w:r w:rsidRPr="007B6A67">
        <w:rPr>
          <w:rFonts w:eastAsia="Times New Roman"/>
        </w:rPr>
        <w:t xml:space="preserve"> хозяин времени, а не наоборот. </w:t>
      </w:r>
      <w:r>
        <w:rPr>
          <w:rFonts w:eastAsia="Times New Roman"/>
        </w:rPr>
        <w:t>С</w:t>
      </w:r>
      <w:r w:rsidRPr="00F712A4">
        <w:rPr>
          <w:rFonts w:eastAsia="Times New Roman"/>
        </w:rPr>
        <w:t xml:space="preserve"> одной стороны</w:t>
      </w:r>
      <w:r>
        <w:rPr>
          <w:rFonts w:eastAsia="Times New Roman"/>
        </w:rPr>
        <w:t>,</w:t>
      </w:r>
      <w:r w:rsidRPr="00F712A4">
        <w:rPr>
          <w:rFonts w:eastAsia="Times New Roman" w:hint="eastAsia"/>
        </w:rPr>
        <w:t xml:space="preserve"> </w:t>
      </w:r>
      <w:r w:rsidRPr="00F712A4">
        <w:rPr>
          <w:rFonts w:eastAsia="Times New Roman"/>
        </w:rPr>
        <w:t>Бог всегда действует во</w:t>
      </w:r>
      <w:r>
        <w:rPr>
          <w:rFonts w:eastAsia="Times New Roman"/>
        </w:rPr>
        <w:t>́</w:t>
      </w:r>
      <w:r w:rsidRPr="00F712A4">
        <w:rPr>
          <w:rFonts w:eastAsia="Times New Roman"/>
        </w:rPr>
        <w:t>время.</w:t>
      </w:r>
      <w:r>
        <w:rPr>
          <w:rFonts w:eastAsia="Times New Roman"/>
        </w:rPr>
        <w:t xml:space="preserve"> </w:t>
      </w:r>
      <w:r w:rsidRPr="00F712A4">
        <w:rPr>
          <w:rFonts w:eastAsia="Times New Roman" w:hint="eastAsia"/>
        </w:rPr>
        <w:t>С</w:t>
      </w:r>
      <w:r w:rsidRPr="00F712A4">
        <w:rPr>
          <w:rFonts w:eastAsia="Times New Roman"/>
        </w:rPr>
        <w:t xml:space="preserve"> другой стороны</w:t>
      </w:r>
      <w:r>
        <w:rPr>
          <w:rFonts w:eastAsia="Times New Roman"/>
        </w:rPr>
        <w:t>,</w:t>
      </w:r>
      <w:r w:rsidRPr="005E16A9">
        <w:rPr>
          <w:rFonts w:eastAsia="Times New Roman"/>
        </w:rPr>
        <w:t xml:space="preserve"> </w:t>
      </w:r>
      <w:r w:rsidRPr="00F712A4">
        <w:rPr>
          <w:rFonts w:eastAsia="Times New Roman"/>
        </w:rPr>
        <w:t>Он может миловать, и народ Израиля может быть освобождён досрочно,</w:t>
      </w:r>
      <w:r>
        <w:rPr>
          <w:rFonts w:eastAsia="Times New Roman"/>
        </w:rPr>
        <w:t xml:space="preserve"> </w:t>
      </w:r>
      <w:r w:rsidRPr="00F712A4">
        <w:rPr>
          <w:rFonts w:eastAsia="Times New Roman" w:hint="eastAsia"/>
        </w:rPr>
        <w:t>может</w:t>
      </w:r>
      <w:r w:rsidRPr="00F712A4">
        <w:rPr>
          <w:rFonts w:eastAsia="Times New Roman"/>
        </w:rPr>
        <w:t xml:space="preserve"> быть помилован.</w:t>
      </w:r>
      <w:r>
        <w:rPr>
          <w:rFonts w:eastAsia="Times New Roman"/>
        </w:rPr>
        <w:t xml:space="preserve"> </w:t>
      </w:r>
      <w:r w:rsidRPr="00F712A4">
        <w:rPr>
          <w:rFonts w:eastAsia="Times New Roman" w:hint="eastAsia"/>
        </w:rPr>
        <w:t>И</w:t>
      </w:r>
      <w:r w:rsidRPr="00F712A4">
        <w:rPr>
          <w:rFonts w:eastAsia="Times New Roman"/>
        </w:rPr>
        <w:t xml:space="preserve"> вот эти три казни показывают и </w:t>
      </w:r>
      <w:r w:rsidRPr="005E16A9">
        <w:rPr>
          <w:rFonts w:eastAsia="Times New Roman"/>
          <w:i/>
          <w:iCs/>
        </w:rPr>
        <w:t>глобальное управление</w:t>
      </w:r>
      <w:r>
        <w:rPr>
          <w:rFonts w:eastAsia="Times New Roman"/>
        </w:rPr>
        <w:t xml:space="preserve"> –</w:t>
      </w:r>
      <w:r w:rsidRPr="00F712A4">
        <w:rPr>
          <w:rFonts w:eastAsia="Times New Roman"/>
        </w:rPr>
        <w:t xml:space="preserve"> управление мошками, управление саранчой</w:t>
      </w:r>
      <w:r>
        <w:rPr>
          <w:rFonts w:eastAsia="Times New Roman"/>
        </w:rPr>
        <w:t xml:space="preserve"> (</w:t>
      </w:r>
      <w:r w:rsidRPr="00F712A4">
        <w:rPr>
          <w:rFonts w:eastAsia="Times New Roman" w:hint="eastAsia"/>
        </w:rPr>
        <w:t>у</w:t>
      </w:r>
      <w:r w:rsidRPr="00F712A4">
        <w:rPr>
          <w:rFonts w:eastAsia="Times New Roman"/>
        </w:rPr>
        <w:t xml:space="preserve"> которой</w:t>
      </w:r>
      <w:r>
        <w:rPr>
          <w:rFonts w:eastAsia="Times New Roman"/>
        </w:rPr>
        <w:t>,</w:t>
      </w:r>
      <w:r w:rsidRPr="00F712A4">
        <w:rPr>
          <w:rFonts w:eastAsia="Times New Roman"/>
        </w:rPr>
        <w:t xml:space="preserve"> </w:t>
      </w:r>
      <w:r>
        <w:rPr>
          <w:rFonts w:eastAsia="Times New Roman"/>
        </w:rPr>
        <w:t xml:space="preserve">как сказано: </w:t>
      </w:r>
      <w:r w:rsidRPr="00F712A4">
        <w:rPr>
          <w:rFonts w:eastAsia="Times New Roman"/>
        </w:rPr>
        <w:t>нет царя, но она идёт строем,</w:t>
      </w:r>
      <w:r>
        <w:rPr>
          <w:rFonts w:eastAsia="Times New Roman"/>
        </w:rPr>
        <w:t xml:space="preserve"> </w:t>
      </w:r>
      <w:r w:rsidRPr="00F712A4">
        <w:rPr>
          <w:rFonts w:eastAsia="Times New Roman" w:hint="eastAsia"/>
        </w:rPr>
        <w:t>изначально</w:t>
      </w:r>
      <w:r w:rsidRPr="00F712A4">
        <w:rPr>
          <w:rFonts w:eastAsia="Times New Roman"/>
        </w:rPr>
        <w:t xml:space="preserve"> заложено что-то в саранчу</w:t>
      </w:r>
      <w:r>
        <w:rPr>
          <w:rFonts w:eastAsia="Times New Roman"/>
        </w:rPr>
        <w:t xml:space="preserve">), и </w:t>
      </w:r>
      <w:r w:rsidRPr="005E16A9">
        <w:rPr>
          <w:rFonts w:eastAsia="Times New Roman"/>
          <w:i/>
          <w:iCs/>
        </w:rPr>
        <w:t>изменения в мировом масштабе</w:t>
      </w:r>
      <w:r w:rsidRPr="00F712A4">
        <w:rPr>
          <w:rFonts w:eastAsia="Times New Roman"/>
        </w:rPr>
        <w:t>,</w:t>
      </w:r>
      <w:r>
        <w:rPr>
          <w:rFonts w:eastAsia="Times New Roman"/>
        </w:rPr>
        <w:t xml:space="preserve"> </w:t>
      </w:r>
      <w:r w:rsidRPr="00B92651">
        <w:rPr>
          <w:rFonts w:eastAsia="Times New Roman" w:hint="eastAsia"/>
        </w:rPr>
        <w:t>к</w:t>
      </w:r>
      <w:r>
        <w:rPr>
          <w:rFonts w:eastAsia="Times New Roman"/>
        </w:rPr>
        <w:t>огда покрывается вся Земля тьмой, м</w:t>
      </w:r>
      <w:r w:rsidRPr="00F712A4">
        <w:rPr>
          <w:rFonts w:eastAsia="Times New Roman"/>
        </w:rPr>
        <w:t xml:space="preserve">глой </w:t>
      </w:r>
      <w:r w:rsidRPr="00F22EBC">
        <w:rPr>
          <w:rFonts w:eastAsia="Times New Roman"/>
        </w:rPr>
        <w:t xml:space="preserve">осязаемой. </w:t>
      </w:r>
      <w:r w:rsidRPr="00F22EBC">
        <w:rPr>
          <w:rFonts w:eastAsia="Times New Roman" w:hint="eastAsia"/>
        </w:rPr>
        <w:t>То</w:t>
      </w:r>
      <w:r w:rsidRPr="00F22EBC">
        <w:rPr>
          <w:rFonts w:eastAsia="Times New Roman"/>
        </w:rPr>
        <w:t xml:space="preserve"> есть от самых минимальных до самых глобальных процессов, </w:t>
      </w:r>
      <w:r w:rsidRPr="00F22EBC">
        <w:rPr>
          <w:rFonts w:eastAsia="Times New Roman" w:hint="eastAsia"/>
        </w:rPr>
        <w:t>от</w:t>
      </w:r>
      <w:r w:rsidRPr="00F22EBC">
        <w:rPr>
          <w:rFonts w:eastAsia="Times New Roman"/>
        </w:rPr>
        <w:t xml:space="preserve"> «прозябанья дольней лозы» (как у Пушкина в «Пророке») </w:t>
      </w:r>
      <w:r w:rsidRPr="00F712A4">
        <w:rPr>
          <w:rFonts w:eastAsia="Times New Roman"/>
        </w:rPr>
        <w:t>до Небес</w:t>
      </w:r>
      <w:r>
        <w:rPr>
          <w:rFonts w:eastAsia="Times New Roman"/>
        </w:rPr>
        <w:t xml:space="preserve"> – </w:t>
      </w:r>
      <w:r w:rsidRPr="00F712A4">
        <w:rPr>
          <w:rFonts w:eastAsia="Times New Roman" w:hint="eastAsia"/>
        </w:rPr>
        <w:t>над</w:t>
      </w:r>
      <w:r w:rsidRPr="00F712A4">
        <w:rPr>
          <w:rFonts w:eastAsia="Times New Roman"/>
        </w:rPr>
        <w:t xml:space="preserve"> всем властен Бог, и всё подвластно Его расписанию.</w:t>
      </w:r>
      <w:r>
        <w:rPr>
          <w:rFonts w:eastAsia="Times New Roman"/>
        </w:rPr>
        <w:t xml:space="preserve"> </w:t>
      </w:r>
      <w:r w:rsidRPr="00F712A4">
        <w:rPr>
          <w:rFonts w:eastAsia="Times New Roman" w:hint="eastAsia"/>
        </w:rPr>
        <w:t>И</w:t>
      </w:r>
      <w:r w:rsidRPr="00F712A4">
        <w:rPr>
          <w:rFonts w:eastAsia="Times New Roman"/>
        </w:rPr>
        <w:t xml:space="preserve"> поэтому Он нам даёт определённые сроки для Господних праздников</w:t>
      </w:r>
      <w:r>
        <w:rPr>
          <w:rFonts w:eastAsia="Times New Roman"/>
        </w:rPr>
        <w:t>, н</w:t>
      </w:r>
      <w:r w:rsidRPr="00F712A4">
        <w:rPr>
          <w:rFonts w:eastAsia="Times New Roman"/>
        </w:rPr>
        <w:t>ачинается отсчёт</w:t>
      </w:r>
      <w:r>
        <w:rPr>
          <w:rFonts w:eastAsia="Times New Roman"/>
        </w:rPr>
        <w:t>, и, с</w:t>
      </w:r>
      <w:r w:rsidRPr="00F712A4">
        <w:rPr>
          <w:rFonts w:eastAsia="Times New Roman" w:hint="eastAsia"/>
        </w:rPr>
        <w:t>обственно</w:t>
      </w:r>
      <w:r w:rsidRPr="00F712A4">
        <w:rPr>
          <w:rFonts w:eastAsia="Times New Roman"/>
        </w:rPr>
        <w:t>, здесь впервые появляются Господние праздники.</w:t>
      </w:r>
      <w:r>
        <w:rPr>
          <w:rFonts w:eastAsia="Times New Roman"/>
        </w:rPr>
        <w:t xml:space="preserve"> </w:t>
      </w:r>
    </w:p>
    <w:p w14:paraId="2A849114" w14:textId="77777777" w:rsidR="004C58AD" w:rsidRDefault="004C58AD" w:rsidP="004C58AD">
      <w:pPr>
        <w:pStyle w:val="a6"/>
        <w:rPr>
          <w:rFonts w:eastAsia="Times New Roman"/>
        </w:rPr>
      </w:pPr>
      <w:r w:rsidRPr="00F22EBC">
        <w:rPr>
          <w:rFonts w:eastAsia="Times New Roman" w:hint="eastAsia"/>
        </w:rPr>
        <w:t>Я</w:t>
      </w:r>
      <w:r w:rsidRPr="00F22EBC">
        <w:rPr>
          <w:rFonts w:eastAsia="Times New Roman"/>
        </w:rPr>
        <w:t xml:space="preserve"> повторю уже много раз сказанное, </w:t>
      </w:r>
      <w:r w:rsidRPr="00F22EBC">
        <w:rPr>
          <w:rFonts w:eastAsia="Times New Roman" w:hint="eastAsia"/>
        </w:rPr>
        <w:t>что</w:t>
      </w:r>
      <w:r w:rsidRPr="00F22EBC">
        <w:rPr>
          <w:rFonts w:eastAsia="Times New Roman"/>
        </w:rPr>
        <w:t xml:space="preserve"> слово </w:t>
      </w:r>
      <w:r w:rsidRPr="00F22EBC">
        <w:rPr>
          <w:rFonts w:eastAsia="Times New Roman"/>
          <w:i/>
        </w:rPr>
        <w:t>праздник</w:t>
      </w:r>
      <w:r w:rsidRPr="00F22EBC">
        <w:rPr>
          <w:rFonts w:eastAsia="Times New Roman"/>
        </w:rPr>
        <w:t xml:space="preserve"> в иврите не происходит от русского слова </w:t>
      </w:r>
      <w:r w:rsidRPr="00F22EBC">
        <w:rPr>
          <w:rFonts w:eastAsia="Times New Roman"/>
          <w:i/>
          <w:iCs/>
        </w:rPr>
        <w:t>праздность</w:t>
      </w:r>
      <w:r w:rsidRPr="00F22EBC">
        <w:rPr>
          <w:rFonts w:eastAsia="Times New Roman"/>
        </w:rPr>
        <w:t xml:space="preserve">, </w:t>
      </w:r>
      <w:r w:rsidRPr="00F22EBC">
        <w:rPr>
          <w:rFonts w:eastAsia="Times New Roman" w:hint="eastAsia"/>
        </w:rPr>
        <w:t>а</w:t>
      </w:r>
      <w:r w:rsidRPr="00F22EBC">
        <w:rPr>
          <w:rFonts w:eastAsia="Times New Roman"/>
        </w:rPr>
        <w:t xml:space="preserve"> происходит от слова </w:t>
      </w:r>
      <w:r w:rsidRPr="00F22EBC">
        <w:rPr>
          <w:rFonts w:eastAsia="Times New Roman"/>
          <w:i/>
        </w:rPr>
        <w:t>моэ́д</w:t>
      </w:r>
      <w:r w:rsidRPr="00F22EBC">
        <w:rPr>
          <w:rFonts w:eastAsia="Times New Roman"/>
        </w:rPr>
        <w:t xml:space="preserve"> </w:t>
      </w:r>
      <w:r w:rsidRPr="00F22EBC">
        <w:rPr>
          <w:rFonts w:eastAsia="Times New Roman" w:hint="eastAsia"/>
        </w:rPr>
        <w:t>или</w:t>
      </w:r>
      <w:r w:rsidRPr="00F22EBC">
        <w:rPr>
          <w:rFonts w:eastAsia="Times New Roman"/>
        </w:rPr>
        <w:t xml:space="preserve"> </w:t>
      </w:r>
      <w:r w:rsidRPr="00F22EBC">
        <w:rPr>
          <w:rFonts w:eastAsia="Times New Roman"/>
          <w:i/>
        </w:rPr>
        <w:t>эду́т,</w:t>
      </w:r>
      <w:r w:rsidRPr="00F22EBC">
        <w:rPr>
          <w:rFonts w:eastAsia="Times New Roman"/>
        </w:rPr>
        <w:t xml:space="preserve"> то есть это </w:t>
      </w:r>
      <w:r w:rsidRPr="00F22EBC">
        <w:rPr>
          <w:rFonts w:eastAsia="Times New Roman"/>
          <w:i/>
        </w:rPr>
        <w:t>время свидетельства, время отчётности</w:t>
      </w:r>
      <w:r w:rsidRPr="00F712A4">
        <w:rPr>
          <w:rFonts w:eastAsia="Times New Roman"/>
        </w:rPr>
        <w:t>.</w:t>
      </w:r>
      <w:r>
        <w:rPr>
          <w:rFonts w:eastAsia="Times New Roman"/>
        </w:rPr>
        <w:t xml:space="preserve"> </w:t>
      </w:r>
      <w:r w:rsidRPr="00F712A4">
        <w:rPr>
          <w:rFonts w:eastAsia="Times New Roman" w:hint="eastAsia"/>
        </w:rPr>
        <w:t>И</w:t>
      </w:r>
      <w:r w:rsidRPr="00F712A4">
        <w:rPr>
          <w:rFonts w:eastAsia="Times New Roman"/>
        </w:rPr>
        <w:t xml:space="preserve"> Бог устанавливает эти сроки,</w:t>
      </w:r>
      <w:r>
        <w:rPr>
          <w:rFonts w:eastAsia="Times New Roman"/>
        </w:rPr>
        <w:t xml:space="preserve"> </w:t>
      </w:r>
      <w:r w:rsidRPr="00F712A4">
        <w:rPr>
          <w:rFonts w:eastAsia="Times New Roman" w:hint="eastAsia"/>
        </w:rPr>
        <w:t>демонстрируя</w:t>
      </w:r>
      <w:r w:rsidRPr="00F712A4">
        <w:rPr>
          <w:rFonts w:eastAsia="Times New Roman"/>
        </w:rPr>
        <w:t xml:space="preserve"> </w:t>
      </w:r>
      <w:r>
        <w:rPr>
          <w:rFonts w:eastAsia="Times New Roman"/>
        </w:rPr>
        <w:t>там,</w:t>
      </w:r>
      <w:r w:rsidRPr="00F712A4">
        <w:rPr>
          <w:rFonts w:eastAsia="Times New Roman"/>
        </w:rPr>
        <w:t xml:space="preserve"> в Египте, что Он властен над временем,</w:t>
      </w:r>
      <w:r>
        <w:rPr>
          <w:rFonts w:eastAsia="Times New Roman"/>
        </w:rPr>
        <w:t xml:space="preserve"> </w:t>
      </w:r>
      <w:r w:rsidRPr="00F712A4">
        <w:rPr>
          <w:rFonts w:eastAsia="Times New Roman" w:hint="eastAsia"/>
        </w:rPr>
        <w:t>что</w:t>
      </w:r>
      <w:r w:rsidRPr="00F712A4">
        <w:rPr>
          <w:rFonts w:eastAsia="Times New Roman"/>
        </w:rPr>
        <w:t xml:space="preserve"> Он источник всех сроков,</w:t>
      </w:r>
      <w:r>
        <w:rPr>
          <w:rFonts w:eastAsia="Times New Roman"/>
        </w:rPr>
        <w:t xml:space="preserve"> </w:t>
      </w:r>
      <w:r w:rsidRPr="00F712A4">
        <w:rPr>
          <w:rFonts w:eastAsia="Times New Roman" w:hint="eastAsia"/>
        </w:rPr>
        <w:t>что</w:t>
      </w:r>
      <w:r>
        <w:rPr>
          <w:rFonts w:eastAsia="Times New Roman"/>
        </w:rPr>
        <w:t xml:space="preserve"> Он выполняет </w:t>
      </w:r>
      <w:r w:rsidRPr="00F712A4">
        <w:rPr>
          <w:rFonts w:eastAsia="Times New Roman"/>
        </w:rPr>
        <w:t>Свои обещания,</w:t>
      </w:r>
      <w:r>
        <w:rPr>
          <w:rFonts w:eastAsia="Times New Roman"/>
        </w:rPr>
        <w:t xml:space="preserve"> </w:t>
      </w:r>
      <w:r w:rsidRPr="00F712A4">
        <w:rPr>
          <w:rFonts w:eastAsia="Times New Roman" w:hint="eastAsia"/>
        </w:rPr>
        <w:t>что</w:t>
      </w:r>
      <w:r w:rsidRPr="00F712A4">
        <w:rPr>
          <w:rFonts w:eastAsia="Times New Roman"/>
        </w:rPr>
        <w:t xml:space="preserve"> Он</w:t>
      </w:r>
      <w:r>
        <w:rPr>
          <w:rFonts w:eastAsia="Times New Roman"/>
        </w:rPr>
        <w:t xml:space="preserve"> –</w:t>
      </w:r>
      <w:r w:rsidRPr="00F712A4">
        <w:rPr>
          <w:rFonts w:eastAsia="Times New Roman"/>
        </w:rPr>
        <w:t xml:space="preserve"> Бог не только обещающий, но и исполняющий.</w:t>
      </w:r>
      <w:r>
        <w:rPr>
          <w:rFonts w:eastAsia="Times New Roman"/>
        </w:rPr>
        <w:t xml:space="preserve"> </w:t>
      </w:r>
    </w:p>
    <w:p w14:paraId="3ABE7EEA" w14:textId="2500CBC8" w:rsidR="004C58AD" w:rsidRPr="00F22EBC" w:rsidRDefault="004C58AD" w:rsidP="004C58AD">
      <w:pPr>
        <w:pStyle w:val="a6"/>
        <w:rPr>
          <w:rFonts w:eastAsia="Times New Roman"/>
        </w:rPr>
      </w:pPr>
      <w:r w:rsidRPr="00A53F85">
        <w:rPr>
          <w:rFonts w:eastAsia="Times New Roman" w:hint="eastAsia"/>
        </w:rPr>
        <w:t>Д</w:t>
      </w:r>
      <w:r>
        <w:rPr>
          <w:rFonts w:eastAsia="Times New Roman"/>
        </w:rPr>
        <w:t xml:space="preserve">авайте </w:t>
      </w:r>
      <w:r w:rsidRPr="00F22EBC">
        <w:rPr>
          <w:rFonts w:eastAsia="Times New Roman"/>
        </w:rPr>
        <w:t>в</w:t>
      </w:r>
      <w:r w:rsidRPr="00F22EBC">
        <w:rPr>
          <w:rFonts w:eastAsia="Times New Roman" w:hint="eastAsia"/>
        </w:rPr>
        <w:t>ернёмся</w:t>
      </w:r>
      <w:r w:rsidRPr="00F22EBC">
        <w:rPr>
          <w:rFonts w:eastAsia="Times New Roman"/>
        </w:rPr>
        <w:t xml:space="preserve"> к 3 стиху 6 главы, к самому началу недельной главы Ваэра, когда </w:t>
      </w:r>
      <w:r w:rsidRPr="00F22EBC">
        <w:rPr>
          <w:rFonts w:eastAsia="Times New Roman" w:hint="eastAsia"/>
        </w:rPr>
        <w:t>Бог</w:t>
      </w:r>
      <w:r w:rsidRPr="00F22EBC">
        <w:rPr>
          <w:rFonts w:eastAsia="Times New Roman"/>
        </w:rPr>
        <w:t xml:space="preserve"> говорит </w:t>
      </w:r>
      <w:r w:rsidRPr="00A3776A">
        <w:rPr>
          <w:rFonts w:eastAsia="Times New Roman"/>
        </w:rPr>
        <w:t xml:space="preserve">Моше: </w:t>
      </w:r>
      <w:r w:rsidRPr="00A3776A">
        <w:rPr>
          <w:rFonts w:eastAsia="Times New Roman" w:hint="eastAsia"/>
        </w:rPr>
        <w:t>«Я</w:t>
      </w:r>
      <w:r w:rsidRPr="00A3776A">
        <w:rPr>
          <w:rFonts w:eastAsia="Times New Roman"/>
        </w:rPr>
        <w:t xml:space="preserve"> открывался им (Авраѓаму, Ицхаку и Яакову) именем Шадда́й, но именем Адона́й, именем Аше́м (четырехбуквенным именем Всевышнего) Я ими не </w:t>
      </w:r>
      <w:r w:rsidR="00A3776A" w:rsidRPr="00A3776A">
        <w:rPr>
          <w:rFonts w:eastAsia="Times New Roman"/>
        </w:rPr>
        <w:t>был познан</w:t>
      </w:r>
      <w:r w:rsidRPr="00A3776A">
        <w:rPr>
          <w:rFonts w:eastAsia="Times New Roman"/>
        </w:rPr>
        <w:t>». Почему</w:t>
      </w:r>
      <w:r w:rsidRPr="00F22EBC">
        <w:rPr>
          <w:rFonts w:eastAsia="Times New Roman"/>
        </w:rPr>
        <w:t xml:space="preserve"> так? </w:t>
      </w:r>
      <w:r w:rsidRPr="00A53F85">
        <w:rPr>
          <w:rFonts w:eastAsia="Times New Roman" w:hint="eastAsia"/>
        </w:rPr>
        <w:t>П</w:t>
      </w:r>
      <w:r w:rsidRPr="00F712A4">
        <w:rPr>
          <w:rFonts w:eastAsia="Times New Roman" w:hint="eastAsia"/>
        </w:rPr>
        <w:t>отому</w:t>
      </w:r>
      <w:r>
        <w:rPr>
          <w:rFonts w:eastAsia="Times New Roman"/>
        </w:rPr>
        <w:t>,</w:t>
      </w:r>
      <w:r w:rsidRPr="00F712A4">
        <w:rPr>
          <w:rFonts w:eastAsia="Times New Roman"/>
        </w:rPr>
        <w:t xml:space="preserve"> что одно из значений </w:t>
      </w:r>
      <w:r>
        <w:rPr>
          <w:rFonts w:eastAsia="Times New Roman"/>
        </w:rPr>
        <w:t xml:space="preserve">этого Имени – </w:t>
      </w:r>
      <w:r>
        <w:rPr>
          <w:rFonts w:eastAsia="Times New Roman"/>
          <w:i/>
        </w:rPr>
        <w:t>И</w:t>
      </w:r>
      <w:r w:rsidRPr="00633F15">
        <w:rPr>
          <w:rFonts w:eastAsia="Times New Roman"/>
          <w:i/>
        </w:rPr>
        <w:t>сполняющий обещание</w:t>
      </w:r>
      <w:r w:rsidRPr="00F712A4">
        <w:rPr>
          <w:rFonts w:eastAsia="Times New Roman"/>
        </w:rPr>
        <w:t>.</w:t>
      </w:r>
      <w:r>
        <w:rPr>
          <w:rFonts w:eastAsia="Times New Roman"/>
        </w:rPr>
        <w:t xml:space="preserve"> </w:t>
      </w:r>
      <w:r w:rsidRPr="00F712A4">
        <w:rPr>
          <w:rFonts w:eastAsia="Times New Roman" w:hint="eastAsia"/>
        </w:rPr>
        <w:t>Да</w:t>
      </w:r>
      <w:r w:rsidRPr="00F712A4">
        <w:rPr>
          <w:rFonts w:eastAsia="Times New Roman"/>
        </w:rPr>
        <w:t xml:space="preserve">, они знали и верили, </w:t>
      </w:r>
      <w:r w:rsidRPr="00F22EBC">
        <w:rPr>
          <w:rFonts w:eastAsia="Times New Roman"/>
        </w:rPr>
        <w:t xml:space="preserve">что Он исполняет обещание, </w:t>
      </w:r>
      <w:r w:rsidRPr="00F22EBC">
        <w:rPr>
          <w:rFonts w:eastAsia="Times New Roman" w:hint="eastAsia"/>
        </w:rPr>
        <w:t>но</w:t>
      </w:r>
      <w:r w:rsidRPr="00F22EBC">
        <w:rPr>
          <w:rFonts w:eastAsia="Times New Roman"/>
        </w:rPr>
        <w:t xml:space="preserve"> теперь есть свидетельство, что это так, </w:t>
      </w:r>
      <w:r w:rsidRPr="00F22EBC">
        <w:rPr>
          <w:rFonts w:eastAsia="Times New Roman" w:hint="eastAsia"/>
        </w:rPr>
        <w:t>что</w:t>
      </w:r>
      <w:r w:rsidRPr="00F22EBC">
        <w:rPr>
          <w:rFonts w:eastAsia="Times New Roman"/>
        </w:rPr>
        <w:t xml:space="preserve"> Бог способен управлять временем, </w:t>
      </w:r>
      <w:r w:rsidRPr="00F22EBC">
        <w:rPr>
          <w:rFonts w:eastAsia="Times New Roman" w:hint="eastAsia"/>
        </w:rPr>
        <w:t>что</w:t>
      </w:r>
      <w:r w:rsidRPr="00F22EBC">
        <w:rPr>
          <w:rFonts w:eastAsia="Times New Roman"/>
        </w:rPr>
        <w:t xml:space="preserve"> Бог устанавливает времена. И поэтому все Его сроки, все те праздники, </w:t>
      </w:r>
      <w:r w:rsidRPr="00F22EBC">
        <w:rPr>
          <w:rFonts w:eastAsia="Times New Roman" w:hint="eastAsia"/>
        </w:rPr>
        <w:t>все</w:t>
      </w:r>
      <w:r w:rsidRPr="00F22EBC">
        <w:rPr>
          <w:rFonts w:eastAsia="Times New Roman"/>
        </w:rPr>
        <w:t xml:space="preserve"> те заповеди, которые связаны со временем (а </w:t>
      </w:r>
      <w:r w:rsidRPr="00F22EBC">
        <w:rPr>
          <w:rFonts w:eastAsia="Times New Roman" w:hint="eastAsia"/>
        </w:rPr>
        <w:t>они</w:t>
      </w:r>
      <w:r w:rsidRPr="00F22EBC">
        <w:rPr>
          <w:rFonts w:eastAsia="Times New Roman"/>
        </w:rPr>
        <w:t xml:space="preserve"> почти все связаны со временем), </w:t>
      </w:r>
      <w:r w:rsidRPr="00F22EBC">
        <w:rPr>
          <w:rFonts w:eastAsia="Times New Roman" w:hint="eastAsia"/>
        </w:rPr>
        <w:t>мы</w:t>
      </w:r>
      <w:r w:rsidRPr="00F22EBC">
        <w:rPr>
          <w:rFonts w:eastAsia="Times New Roman"/>
        </w:rPr>
        <w:t xml:space="preserve"> можем </w:t>
      </w:r>
      <w:r>
        <w:rPr>
          <w:rFonts w:eastAsia="Times New Roman"/>
        </w:rPr>
        <w:t xml:space="preserve">и должны исполнять. </w:t>
      </w:r>
      <w:r w:rsidRPr="00F712A4">
        <w:rPr>
          <w:rFonts w:eastAsia="Times New Roman"/>
        </w:rPr>
        <w:t xml:space="preserve">Он </w:t>
      </w:r>
      <w:r>
        <w:rPr>
          <w:rFonts w:eastAsia="Times New Roman"/>
        </w:rPr>
        <w:t xml:space="preserve">это </w:t>
      </w:r>
      <w:r w:rsidRPr="00F712A4">
        <w:rPr>
          <w:rFonts w:eastAsia="Times New Roman"/>
        </w:rPr>
        <w:t xml:space="preserve">утвердил </w:t>
      </w:r>
      <w:r w:rsidRPr="00F22EBC">
        <w:rPr>
          <w:rFonts w:eastAsia="Times New Roman"/>
        </w:rPr>
        <w:t xml:space="preserve">и засвидетельствовал нам, чтобы и мы свидетельствовали другим о Его власти над абсолютно всеми временами и сроками, </w:t>
      </w:r>
      <w:r w:rsidRPr="00F22EBC">
        <w:rPr>
          <w:rFonts w:eastAsia="Times New Roman" w:hint="eastAsia"/>
        </w:rPr>
        <w:t>а</w:t>
      </w:r>
      <w:r w:rsidRPr="00F22EBC">
        <w:rPr>
          <w:rFonts w:eastAsia="Times New Roman"/>
        </w:rPr>
        <w:t xml:space="preserve"> это практически означает Его Всемогущество. </w:t>
      </w:r>
    </w:p>
    <w:p w14:paraId="391797E5" w14:textId="77777777" w:rsidR="004C58AD" w:rsidRDefault="004C58AD" w:rsidP="004C58AD">
      <w:pPr>
        <w:pStyle w:val="a6"/>
        <w:rPr>
          <w:rFonts w:eastAsia="Times New Roman"/>
        </w:rPr>
      </w:pPr>
      <w:r w:rsidRPr="00F22EBC">
        <w:rPr>
          <w:rFonts w:eastAsia="Times New Roman"/>
        </w:rPr>
        <w:t xml:space="preserve">Если попытаться кратко взглянуть на то, </w:t>
      </w:r>
      <w:r w:rsidRPr="00F22EBC">
        <w:rPr>
          <w:rFonts w:eastAsia="Times New Roman" w:hint="eastAsia"/>
        </w:rPr>
        <w:t>что́</w:t>
      </w:r>
      <w:r w:rsidRPr="00F22EBC">
        <w:rPr>
          <w:rFonts w:eastAsia="Times New Roman"/>
        </w:rPr>
        <w:t xml:space="preserve"> означают эти казни не в истории Египта </w:t>
      </w:r>
      <w:r w:rsidRPr="00F22EBC">
        <w:rPr>
          <w:rFonts w:eastAsia="Times New Roman" w:hint="eastAsia"/>
        </w:rPr>
        <w:t>и</w:t>
      </w:r>
      <w:r w:rsidRPr="00F22EBC">
        <w:rPr>
          <w:rFonts w:eastAsia="Times New Roman"/>
        </w:rPr>
        <w:t xml:space="preserve"> не в египетской мифологии, </w:t>
      </w:r>
      <w:r w:rsidRPr="00F22EBC">
        <w:rPr>
          <w:rFonts w:eastAsia="Times New Roman" w:hint="eastAsia"/>
        </w:rPr>
        <w:t>а</w:t>
      </w:r>
      <w:r w:rsidRPr="00F22EBC">
        <w:rPr>
          <w:rFonts w:eastAsia="Times New Roman"/>
        </w:rPr>
        <w:t xml:space="preserve"> в нашей собственной жизни, то можно увидеть </w:t>
      </w:r>
      <w:r w:rsidRPr="00F22EBC">
        <w:rPr>
          <w:rFonts w:eastAsia="Times New Roman" w:hint="eastAsia"/>
        </w:rPr>
        <w:t>два</w:t>
      </w:r>
      <w:r w:rsidRPr="00F22EBC">
        <w:rPr>
          <w:rFonts w:eastAsia="Times New Roman"/>
        </w:rPr>
        <w:t xml:space="preserve"> этапа. Так просил </w:t>
      </w:r>
      <w:r>
        <w:rPr>
          <w:rFonts w:eastAsia="Times New Roman"/>
        </w:rPr>
        <w:t>Мо</w:t>
      </w:r>
      <w:r w:rsidRPr="00F712A4">
        <w:rPr>
          <w:rFonts w:eastAsia="Times New Roman"/>
        </w:rPr>
        <w:t>ше у фар</w:t>
      </w:r>
      <w:r>
        <w:rPr>
          <w:rFonts w:eastAsia="Times New Roman"/>
        </w:rPr>
        <w:t xml:space="preserve">аона, просил два этапа: </w:t>
      </w:r>
      <w:r>
        <w:rPr>
          <w:rFonts w:eastAsia="Times New Roman" w:hint="eastAsia"/>
        </w:rPr>
        <w:t>«</w:t>
      </w:r>
      <w:r>
        <w:rPr>
          <w:rFonts w:eastAsia="Times New Roman"/>
        </w:rPr>
        <w:t>О</w:t>
      </w:r>
      <w:r w:rsidRPr="00F712A4">
        <w:rPr>
          <w:rFonts w:eastAsia="Times New Roman" w:hint="eastAsia"/>
        </w:rPr>
        <w:t>тошли</w:t>
      </w:r>
      <w:r>
        <w:rPr>
          <w:rFonts w:eastAsia="Times New Roman"/>
        </w:rPr>
        <w:t xml:space="preserve"> М</w:t>
      </w:r>
      <w:r w:rsidRPr="00F712A4">
        <w:rPr>
          <w:rFonts w:eastAsia="Times New Roman"/>
        </w:rPr>
        <w:t>ой народ</w:t>
      </w:r>
      <w:r>
        <w:rPr>
          <w:rFonts w:eastAsia="Times New Roman"/>
        </w:rPr>
        <w:t>» и</w:t>
      </w:r>
      <w:r w:rsidRPr="00F712A4">
        <w:rPr>
          <w:rFonts w:eastAsia="Times New Roman"/>
        </w:rPr>
        <w:t xml:space="preserve"> </w:t>
      </w:r>
      <w:r>
        <w:rPr>
          <w:rFonts w:eastAsia="Times New Roman"/>
        </w:rPr>
        <w:t>«Будут служить М</w:t>
      </w:r>
      <w:r w:rsidRPr="00F712A4">
        <w:rPr>
          <w:rFonts w:eastAsia="Times New Roman"/>
        </w:rPr>
        <w:t>не в пустыне».</w:t>
      </w:r>
      <w:r>
        <w:rPr>
          <w:rFonts w:eastAsia="Times New Roman"/>
        </w:rPr>
        <w:t xml:space="preserve"> </w:t>
      </w:r>
    </w:p>
    <w:p w14:paraId="592B1191" w14:textId="77777777" w:rsidR="004C58AD" w:rsidRDefault="004C58AD" w:rsidP="004C58AD">
      <w:pPr>
        <w:pStyle w:val="a6"/>
        <w:rPr>
          <w:rFonts w:eastAsia="Times New Roman"/>
        </w:rPr>
      </w:pPr>
      <w:r w:rsidRPr="00F712A4">
        <w:rPr>
          <w:rFonts w:eastAsia="Times New Roman" w:hint="eastAsia"/>
        </w:rPr>
        <w:t>Первый</w:t>
      </w:r>
      <w:r>
        <w:rPr>
          <w:rFonts w:eastAsia="Times New Roman"/>
        </w:rPr>
        <w:t xml:space="preserve"> этап, «Отошли М</w:t>
      </w:r>
      <w:r w:rsidRPr="00F712A4">
        <w:rPr>
          <w:rFonts w:eastAsia="Times New Roman"/>
        </w:rPr>
        <w:t>ой народ», первые семь казней,</w:t>
      </w:r>
      <w:r>
        <w:rPr>
          <w:rFonts w:eastAsia="Times New Roman"/>
        </w:rPr>
        <w:t xml:space="preserve"> – </w:t>
      </w:r>
      <w:r w:rsidRPr="00F712A4">
        <w:rPr>
          <w:rFonts w:eastAsia="Times New Roman" w:hint="eastAsia"/>
        </w:rPr>
        <w:t>это</w:t>
      </w:r>
      <w:r w:rsidRPr="00F712A4">
        <w:rPr>
          <w:rFonts w:eastAsia="Times New Roman"/>
        </w:rPr>
        <w:t xml:space="preserve"> удары</w:t>
      </w:r>
      <w:r>
        <w:rPr>
          <w:rFonts w:eastAsia="Times New Roman"/>
        </w:rPr>
        <w:t xml:space="preserve">, </w:t>
      </w:r>
      <w:r w:rsidRPr="00F712A4">
        <w:rPr>
          <w:rFonts w:eastAsia="Times New Roman"/>
        </w:rPr>
        <w:t>щелчки по носу тому фар</w:t>
      </w:r>
      <w:r>
        <w:rPr>
          <w:rFonts w:eastAsia="Times New Roman"/>
        </w:rPr>
        <w:t>а</w:t>
      </w:r>
      <w:r w:rsidRPr="00F712A4">
        <w:rPr>
          <w:rFonts w:eastAsia="Times New Roman"/>
        </w:rPr>
        <w:t>ону,</w:t>
      </w:r>
      <w:r>
        <w:rPr>
          <w:rFonts w:eastAsia="Times New Roman"/>
        </w:rPr>
        <w:t xml:space="preserve"> </w:t>
      </w:r>
      <w:r w:rsidRPr="00F712A4">
        <w:rPr>
          <w:rFonts w:eastAsia="Times New Roman" w:hint="eastAsia"/>
        </w:rPr>
        <w:t>который</w:t>
      </w:r>
      <w:r w:rsidRPr="00F712A4">
        <w:rPr>
          <w:rFonts w:eastAsia="Times New Roman"/>
        </w:rPr>
        <w:t xml:space="preserve"> внутри нас</w:t>
      </w:r>
      <w:r>
        <w:rPr>
          <w:rFonts w:eastAsia="Times New Roman"/>
        </w:rPr>
        <w:t xml:space="preserve">, </w:t>
      </w:r>
      <w:r w:rsidRPr="00F22EBC">
        <w:rPr>
          <w:rFonts w:eastAsia="Times New Roman"/>
        </w:rPr>
        <w:t xml:space="preserve">умерщвление, смерть нашего «ветхого человека» и воскресение в Машиахе Йешуа. </w:t>
      </w:r>
      <w:r w:rsidRPr="00F22EBC">
        <w:rPr>
          <w:rFonts w:eastAsia="Times New Roman" w:hint="eastAsia"/>
        </w:rPr>
        <w:t>И</w:t>
      </w:r>
      <w:r w:rsidRPr="00F22EBC">
        <w:rPr>
          <w:rFonts w:eastAsia="Times New Roman"/>
        </w:rPr>
        <w:t xml:space="preserve"> дальше – жизнь с Машиахом в его время, </w:t>
      </w:r>
      <w:r w:rsidRPr="00F22EBC">
        <w:rPr>
          <w:rFonts w:eastAsia="Times New Roman" w:hint="eastAsia"/>
        </w:rPr>
        <w:t>когда</w:t>
      </w:r>
      <w:r w:rsidRPr="00F22EBC">
        <w:rPr>
          <w:rFonts w:eastAsia="Times New Roman"/>
        </w:rPr>
        <w:t xml:space="preserve"> Он управляет нашим временем, </w:t>
      </w:r>
      <w:r w:rsidRPr="00F22EBC">
        <w:rPr>
          <w:rFonts w:eastAsia="Times New Roman" w:hint="eastAsia"/>
        </w:rPr>
        <w:t>передача</w:t>
      </w:r>
      <w:r w:rsidRPr="00F22EBC">
        <w:rPr>
          <w:rFonts w:eastAsia="Times New Roman"/>
        </w:rPr>
        <w:t xml:space="preserve"> себя в его управление. И д</w:t>
      </w:r>
      <w:r w:rsidRPr="00F22EBC">
        <w:rPr>
          <w:rFonts w:eastAsia="Times New Roman" w:hint="eastAsia"/>
        </w:rPr>
        <w:t>альше</w:t>
      </w:r>
      <w:r w:rsidRPr="00F22EBC">
        <w:rPr>
          <w:rFonts w:eastAsia="Times New Roman"/>
        </w:rPr>
        <w:t xml:space="preserve"> начинается то, что нам заповедано: </w:t>
      </w:r>
      <w:r w:rsidRPr="00F22EBC">
        <w:rPr>
          <w:rFonts w:eastAsia="Times New Roman" w:hint="eastAsia"/>
        </w:rPr>
        <w:t>«Этот</w:t>
      </w:r>
      <w:r w:rsidRPr="00F22EBC">
        <w:rPr>
          <w:rFonts w:eastAsia="Times New Roman"/>
        </w:rPr>
        <w:t xml:space="preserve"> месяц у вас – начало месяцев». </w:t>
      </w:r>
      <w:r w:rsidRPr="00F22EBC">
        <w:rPr>
          <w:rFonts w:eastAsia="Times New Roman" w:hint="eastAsia"/>
        </w:rPr>
        <w:t>Дальше</w:t>
      </w:r>
      <w:r w:rsidRPr="00F22EBC">
        <w:rPr>
          <w:rFonts w:eastAsia="Times New Roman"/>
        </w:rPr>
        <w:t xml:space="preserve"> начинается расписание служения. </w:t>
      </w:r>
      <w:r w:rsidRPr="00F22EBC">
        <w:rPr>
          <w:rFonts w:eastAsia="Times New Roman" w:hint="eastAsia"/>
        </w:rPr>
        <w:t>К</w:t>
      </w:r>
      <w:r w:rsidRPr="00F22EBC">
        <w:rPr>
          <w:rFonts w:eastAsia="Times New Roman"/>
        </w:rPr>
        <w:t xml:space="preserve">огда человеку выпадает первый этап, он освобождается </w:t>
      </w:r>
      <w:r w:rsidRPr="00F22EBC">
        <w:rPr>
          <w:rFonts w:eastAsia="Times New Roman" w:hint="eastAsia"/>
        </w:rPr>
        <w:t>и</w:t>
      </w:r>
      <w:r w:rsidRPr="00F22EBC">
        <w:rPr>
          <w:rFonts w:eastAsia="Times New Roman"/>
        </w:rPr>
        <w:t xml:space="preserve"> люди говорят: «И меня в своё время Бог освободил от наркотиков, от игромании, от алкоголя, от ещё чего-то, </w:t>
      </w:r>
      <w:r w:rsidRPr="00F22EBC">
        <w:rPr>
          <w:rFonts w:eastAsia="Times New Roman" w:hint="eastAsia"/>
        </w:rPr>
        <w:t>но</w:t>
      </w:r>
      <w:r w:rsidRPr="00F22EBC">
        <w:rPr>
          <w:rFonts w:eastAsia="Times New Roman"/>
        </w:rPr>
        <w:t xml:space="preserve"> я дальше никуда не пошёл», т</w:t>
      </w:r>
      <w:r w:rsidRPr="00F22EBC">
        <w:rPr>
          <w:rFonts w:eastAsia="Times New Roman" w:hint="eastAsia"/>
        </w:rPr>
        <w:t>о</w:t>
      </w:r>
      <w:r w:rsidRPr="00F22EBC">
        <w:rPr>
          <w:rFonts w:eastAsia="Times New Roman"/>
        </w:rPr>
        <w:t xml:space="preserve"> это значит, что сбылось первое: «Отошли Мой народ</w:t>
      </w:r>
      <w:r>
        <w:rPr>
          <w:rFonts w:eastAsia="Times New Roman"/>
        </w:rPr>
        <w:t xml:space="preserve">». </w:t>
      </w:r>
    </w:p>
    <w:p w14:paraId="644DDEA9" w14:textId="77777777" w:rsidR="004C58AD" w:rsidRDefault="004C58AD" w:rsidP="004C58AD">
      <w:pPr>
        <w:pStyle w:val="a6"/>
        <w:rPr>
          <w:rFonts w:eastAsia="Times New Roman"/>
        </w:rPr>
      </w:pPr>
      <w:r>
        <w:rPr>
          <w:rFonts w:eastAsia="Times New Roman"/>
        </w:rPr>
        <w:t>В</w:t>
      </w:r>
      <w:r w:rsidRPr="00F712A4">
        <w:rPr>
          <w:rFonts w:eastAsia="Times New Roman"/>
        </w:rPr>
        <w:t>торо</w:t>
      </w:r>
      <w:r>
        <w:rPr>
          <w:rFonts w:eastAsia="Times New Roman"/>
        </w:rPr>
        <w:t>е, «Будут служить Мне в пустыне», сбудется тогда, к</w:t>
      </w:r>
      <w:r w:rsidRPr="00F712A4">
        <w:rPr>
          <w:rFonts w:eastAsia="Times New Roman" w:hint="eastAsia"/>
        </w:rPr>
        <w:t>огда</w:t>
      </w:r>
      <w:r w:rsidRPr="00F712A4">
        <w:rPr>
          <w:rFonts w:eastAsia="Times New Roman"/>
        </w:rPr>
        <w:t xml:space="preserve"> </w:t>
      </w:r>
      <w:r>
        <w:rPr>
          <w:rFonts w:eastAsia="Times New Roman"/>
        </w:rPr>
        <w:t>с</w:t>
      </w:r>
      <w:r w:rsidRPr="00F712A4">
        <w:rPr>
          <w:rFonts w:eastAsia="Times New Roman"/>
        </w:rPr>
        <w:t>работают обе части,</w:t>
      </w:r>
      <w:r>
        <w:rPr>
          <w:rFonts w:eastAsia="Times New Roman"/>
        </w:rPr>
        <w:t xml:space="preserve"> </w:t>
      </w:r>
      <w:r w:rsidRPr="00F712A4">
        <w:rPr>
          <w:rFonts w:eastAsia="Times New Roman" w:hint="eastAsia"/>
        </w:rPr>
        <w:t>когда</w:t>
      </w:r>
      <w:r>
        <w:rPr>
          <w:rFonts w:eastAsia="Times New Roman"/>
        </w:rPr>
        <w:t xml:space="preserve"> вс</w:t>
      </w:r>
      <w:r w:rsidRPr="00F712A4">
        <w:rPr>
          <w:rFonts w:eastAsia="Times New Roman"/>
        </w:rPr>
        <w:t>е 10 казней</w:t>
      </w:r>
      <w:r w:rsidRPr="007E71D8">
        <w:rPr>
          <w:rFonts w:eastAsia="Times New Roman"/>
        </w:rPr>
        <w:t xml:space="preserve"> </w:t>
      </w:r>
      <w:r>
        <w:rPr>
          <w:rFonts w:eastAsia="Times New Roman"/>
        </w:rPr>
        <w:t xml:space="preserve">произведены, </w:t>
      </w:r>
      <w:r w:rsidRPr="00F712A4">
        <w:rPr>
          <w:rFonts w:eastAsia="Times New Roman" w:hint="eastAsia"/>
        </w:rPr>
        <w:t>прошли</w:t>
      </w:r>
      <w:r>
        <w:rPr>
          <w:rFonts w:eastAsia="Times New Roman"/>
        </w:rPr>
        <w:t xml:space="preserve"> над «ветхим человеком» и началось служение, и </w:t>
      </w:r>
      <w:r w:rsidRPr="00802638">
        <w:rPr>
          <w:rFonts w:eastAsia="Times New Roman"/>
        </w:rPr>
        <w:t>ч</w:t>
      </w:r>
      <w:r w:rsidRPr="00802638">
        <w:rPr>
          <w:rFonts w:eastAsia="Times New Roman" w:hint="eastAsia"/>
        </w:rPr>
        <w:t>еловек</w:t>
      </w:r>
      <w:r w:rsidRPr="00802638">
        <w:rPr>
          <w:rFonts w:eastAsia="Times New Roman"/>
        </w:rPr>
        <w:t xml:space="preserve"> втянулся в служение. Т</w:t>
      </w:r>
      <w:r w:rsidRPr="00802638">
        <w:rPr>
          <w:rFonts w:eastAsia="Times New Roman" w:hint="eastAsia"/>
        </w:rPr>
        <w:t>огда</w:t>
      </w:r>
      <w:r w:rsidRPr="00802638">
        <w:rPr>
          <w:rFonts w:eastAsia="Times New Roman"/>
        </w:rPr>
        <w:t xml:space="preserve"> и мы имеем жизнь со Всевышним, </w:t>
      </w:r>
      <w:r w:rsidRPr="00802638">
        <w:rPr>
          <w:rFonts w:eastAsia="Times New Roman" w:hint="eastAsia"/>
        </w:rPr>
        <w:t>тогда</w:t>
      </w:r>
      <w:r w:rsidRPr="00802638">
        <w:rPr>
          <w:rFonts w:eastAsia="Times New Roman"/>
        </w:rPr>
        <w:t xml:space="preserve"> «...из чрева потекут реки воды живой» (Ин. 7:38). </w:t>
      </w:r>
    </w:p>
    <w:p w14:paraId="18E8CDE4" w14:textId="362F6B03" w:rsidR="008727D8" w:rsidRDefault="004C58AD" w:rsidP="008727D8">
      <w:pPr>
        <w:pStyle w:val="a6"/>
        <w:rPr>
          <w:rFonts w:eastAsia="Times New Roman"/>
        </w:rPr>
      </w:pPr>
      <w:r w:rsidRPr="00F712A4">
        <w:rPr>
          <w:rFonts w:eastAsia="Times New Roman" w:hint="eastAsia"/>
        </w:rPr>
        <w:t>Человек</w:t>
      </w:r>
      <w:r w:rsidRPr="00F712A4">
        <w:rPr>
          <w:rFonts w:eastAsia="Times New Roman"/>
        </w:rPr>
        <w:t xml:space="preserve"> приходит к Богу,</w:t>
      </w:r>
      <w:r>
        <w:rPr>
          <w:rFonts w:eastAsia="Times New Roman"/>
        </w:rPr>
        <w:t xml:space="preserve"> </w:t>
      </w:r>
      <w:r w:rsidRPr="00F712A4">
        <w:rPr>
          <w:rFonts w:eastAsia="Times New Roman" w:hint="eastAsia"/>
        </w:rPr>
        <w:t>часто</w:t>
      </w:r>
      <w:r w:rsidRPr="00F712A4">
        <w:rPr>
          <w:rFonts w:eastAsia="Times New Roman"/>
        </w:rPr>
        <w:t xml:space="preserve"> стоит перед Богом больной,</w:t>
      </w:r>
      <w:r>
        <w:rPr>
          <w:rFonts w:eastAsia="Times New Roman"/>
        </w:rPr>
        <w:t xml:space="preserve"> </w:t>
      </w:r>
      <w:r w:rsidRPr="00F712A4">
        <w:rPr>
          <w:rFonts w:eastAsia="Times New Roman" w:hint="eastAsia"/>
        </w:rPr>
        <w:t>и</w:t>
      </w:r>
      <w:r>
        <w:rPr>
          <w:rFonts w:eastAsia="Times New Roman"/>
        </w:rPr>
        <w:t xml:space="preserve"> ему нужен Ц</w:t>
      </w:r>
      <w:r w:rsidRPr="00F712A4">
        <w:rPr>
          <w:rFonts w:eastAsia="Times New Roman"/>
        </w:rPr>
        <w:t>елитель.</w:t>
      </w:r>
      <w:r>
        <w:rPr>
          <w:rFonts w:eastAsia="Times New Roman"/>
        </w:rPr>
        <w:t xml:space="preserve"> </w:t>
      </w:r>
      <w:r w:rsidRPr="00F712A4">
        <w:rPr>
          <w:rFonts w:eastAsia="Times New Roman" w:hint="eastAsia"/>
        </w:rPr>
        <w:t>А</w:t>
      </w:r>
      <w:r>
        <w:rPr>
          <w:rFonts w:eastAsia="Times New Roman"/>
        </w:rPr>
        <w:t xml:space="preserve"> Ц</w:t>
      </w:r>
      <w:r w:rsidRPr="00F712A4">
        <w:rPr>
          <w:rFonts w:eastAsia="Times New Roman"/>
        </w:rPr>
        <w:t>елитель ему нужен для чего?</w:t>
      </w:r>
      <w:r>
        <w:rPr>
          <w:rFonts w:eastAsia="Times New Roman"/>
        </w:rPr>
        <w:t xml:space="preserve"> </w:t>
      </w:r>
      <w:r w:rsidRPr="00F712A4">
        <w:rPr>
          <w:rFonts w:eastAsia="Times New Roman" w:hint="eastAsia"/>
        </w:rPr>
        <w:t>Для</w:t>
      </w:r>
      <w:r w:rsidRPr="00F712A4">
        <w:rPr>
          <w:rFonts w:eastAsia="Times New Roman"/>
        </w:rPr>
        <w:t xml:space="preserve"> того, чтобы он мог как нормальный,</w:t>
      </w:r>
      <w:r>
        <w:rPr>
          <w:rFonts w:eastAsia="Times New Roman"/>
        </w:rPr>
        <w:t xml:space="preserve"> </w:t>
      </w:r>
      <w:r w:rsidRPr="00F712A4">
        <w:rPr>
          <w:rFonts w:eastAsia="Times New Roman" w:hint="eastAsia"/>
        </w:rPr>
        <w:t>как</w:t>
      </w:r>
      <w:r w:rsidRPr="00F712A4">
        <w:rPr>
          <w:rFonts w:eastAsia="Times New Roman"/>
        </w:rPr>
        <w:t xml:space="preserve"> здоровый человек жить по Торе,</w:t>
      </w:r>
      <w:r>
        <w:rPr>
          <w:rFonts w:eastAsia="Times New Roman"/>
        </w:rPr>
        <w:t xml:space="preserve"> </w:t>
      </w:r>
      <w:r w:rsidRPr="00F712A4">
        <w:rPr>
          <w:rFonts w:eastAsia="Times New Roman" w:hint="eastAsia"/>
        </w:rPr>
        <w:t>соблюдать</w:t>
      </w:r>
      <w:r w:rsidRPr="00F712A4">
        <w:rPr>
          <w:rFonts w:eastAsia="Times New Roman"/>
        </w:rPr>
        <w:t xml:space="preserve"> Тору и учить Торе других</w:t>
      </w:r>
      <w:r>
        <w:rPr>
          <w:rFonts w:eastAsia="Times New Roman"/>
        </w:rPr>
        <w:t xml:space="preserve">, </w:t>
      </w:r>
      <w:r w:rsidRPr="00C11E69">
        <w:rPr>
          <w:rFonts w:eastAsia="Times New Roman" w:hint="eastAsia"/>
        </w:rPr>
        <w:t>и</w:t>
      </w:r>
      <w:r w:rsidRPr="00F712A4">
        <w:rPr>
          <w:rFonts w:eastAsia="Times New Roman"/>
        </w:rPr>
        <w:t xml:space="preserve">, собственно, </w:t>
      </w:r>
      <w:r>
        <w:rPr>
          <w:rFonts w:eastAsia="Times New Roman"/>
        </w:rPr>
        <w:t xml:space="preserve">поэтому </w:t>
      </w:r>
      <w:r w:rsidRPr="00F712A4">
        <w:rPr>
          <w:rFonts w:eastAsia="Times New Roman"/>
        </w:rPr>
        <w:t xml:space="preserve">народ </w:t>
      </w:r>
      <w:r>
        <w:rPr>
          <w:rFonts w:eastAsia="Times New Roman"/>
        </w:rPr>
        <w:t xml:space="preserve">и </w:t>
      </w:r>
      <w:r w:rsidRPr="00F712A4">
        <w:rPr>
          <w:rFonts w:eastAsia="Times New Roman"/>
        </w:rPr>
        <w:t>был выведен из Египта</w:t>
      </w:r>
      <w:r>
        <w:rPr>
          <w:rFonts w:eastAsia="Times New Roman"/>
        </w:rPr>
        <w:t>, в этом</w:t>
      </w:r>
      <w:r w:rsidRPr="00F712A4">
        <w:rPr>
          <w:rFonts w:eastAsia="Times New Roman"/>
        </w:rPr>
        <w:t xml:space="preserve"> цель </w:t>
      </w:r>
      <w:r w:rsidRPr="00802638">
        <w:rPr>
          <w:rFonts w:eastAsia="Times New Roman"/>
        </w:rPr>
        <w:t xml:space="preserve">освобождения. </w:t>
      </w:r>
      <w:r w:rsidRPr="00802638">
        <w:rPr>
          <w:rFonts w:eastAsia="Times New Roman" w:hint="eastAsia"/>
        </w:rPr>
        <w:t>Бог</w:t>
      </w:r>
      <w:r w:rsidRPr="00802638">
        <w:rPr>
          <w:rFonts w:eastAsia="Times New Roman"/>
        </w:rPr>
        <w:t xml:space="preserve"> не просто хочет нас вывести, </w:t>
      </w:r>
      <w:r w:rsidRPr="00802638">
        <w:rPr>
          <w:rFonts w:eastAsia="Times New Roman" w:hint="eastAsia"/>
        </w:rPr>
        <w:t>Бог</w:t>
      </w:r>
      <w:r w:rsidRPr="00802638">
        <w:rPr>
          <w:rFonts w:eastAsia="Times New Roman"/>
        </w:rPr>
        <w:t xml:space="preserve"> хочет привести нас в землю, </w:t>
      </w:r>
      <w:r w:rsidRPr="00802638">
        <w:rPr>
          <w:rFonts w:eastAsia="Times New Roman" w:hint="eastAsia"/>
        </w:rPr>
        <w:t>чтобы</w:t>
      </w:r>
      <w:r w:rsidRPr="00802638">
        <w:rPr>
          <w:rFonts w:eastAsia="Times New Roman"/>
        </w:rPr>
        <w:t xml:space="preserve"> мы Ему служили, </w:t>
      </w:r>
      <w:r w:rsidRPr="00802638">
        <w:rPr>
          <w:rFonts w:eastAsia="Times New Roman" w:hint="eastAsia"/>
        </w:rPr>
        <w:t>чтобы</w:t>
      </w:r>
      <w:r w:rsidRPr="00802638">
        <w:rPr>
          <w:rFonts w:eastAsia="Times New Roman"/>
        </w:rPr>
        <w:t xml:space="preserve"> мы </w:t>
      </w:r>
      <w:r w:rsidRPr="00F712A4">
        <w:rPr>
          <w:rFonts w:eastAsia="Times New Roman"/>
        </w:rPr>
        <w:t xml:space="preserve">выполняли </w:t>
      </w:r>
      <w:r>
        <w:rPr>
          <w:rFonts w:eastAsia="Times New Roman"/>
        </w:rPr>
        <w:t>Его</w:t>
      </w:r>
      <w:r w:rsidRPr="00F712A4">
        <w:rPr>
          <w:rFonts w:eastAsia="Times New Roman"/>
        </w:rPr>
        <w:t xml:space="preserve"> предназначение</w:t>
      </w:r>
      <w:r>
        <w:rPr>
          <w:rFonts w:eastAsia="Times New Roman"/>
        </w:rPr>
        <w:t xml:space="preserve"> для нас</w:t>
      </w:r>
      <w:r w:rsidRPr="00F712A4">
        <w:rPr>
          <w:rFonts w:eastAsia="Times New Roman"/>
        </w:rPr>
        <w:t>,</w:t>
      </w:r>
      <w:r>
        <w:rPr>
          <w:rFonts w:eastAsia="Times New Roman"/>
        </w:rPr>
        <w:t xml:space="preserve"> </w:t>
      </w:r>
      <w:r w:rsidRPr="00F712A4">
        <w:rPr>
          <w:rFonts w:eastAsia="Times New Roman" w:hint="eastAsia"/>
        </w:rPr>
        <w:t>потому</w:t>
      </w:r>
      <w:r w:rsidRPr="00F712A4">
        <w:rPr>
          <w:rFonts w:eastAsia="Times New Roman"/>
        </w:rPr>
        <w:t xml:space="preserve"> тогда и только </w:t>
      </w:r>
      <w:r>
        <w:rPr>
          <w:rFonts w:eastAsia="Times New Roman"/>
        </w:rPr>
        <w:t xml:space="preserve">тогда </w:t>
      </w:r>
      <w:r w:rsidRPr="00F712A4">
        <w:rPr>
          <w:rFonts w:eastAsia="Times New Roman" w:hint="eastAsia"/>
        </w:rPr>
        <w:t>мы</w:t>
      </w:r>
      <w:r w:rsidRPr="00F712A4">
        <w:rPr>
          <w:rFonts w:eastAsia="Times New Roman"/>
        </w:rPr>
        <w:t xml:space="preserve"> называемся Его народом.</w:t>
      </w:r>
      <w:r>
        <w:rPr>
          <w:rFonts w:eastAsia="Times New Roman"/>
        </w:rPr>
        <w:t xml:space="preserve"> </w:t>
      </w:r>
      <w:r w:rsidR="008727D8">
        <w:rPr>
          <w:rFonts w:eastAsia="Times New Roman"/>
        </w:rPr>
        <w:br w:type="page"/>
      </w:r>
    </w:p>
    <w:p w14:paraId="54291AFF" w14:textId="77777777" w:rsidR="008727D8" w:rsidRPr="008727D8" w:rsidRDefault="008727D8" w:rsidP="008727D8">
      <w:pPr>
        <w:pStyle w:val="af"/>
        <w:rPr>
          <w:sz w:val="48"/>
          <w:szCs w:val="48"/>
        </w:rPr>
      </w:pPr>
      <w:bookmarkStart w:id="44" w:name="_Toc159267159"/>
      <w:r w:rsidRPr="008727D8">
        <w:t>Детские вопросы</w:t>
      </w:r>
      <w:bookmarkEnd w:id="44"/>
    </w:p>
    <w:p w14:paraId="47FD785C" w14:textId="77777777" w:rsidR="008727D8" w:rsidRPr="008727D8" w:rsidRDefault="008727D8" w:rsidP="008727D8">
      <w:pPr>
        <w:ind w:firstLine="0"/>
      </w:pPr>
    </w:p>
    <w:p w14:paraId="61FF4573" w14:textId="77777777" w:rsidR="008727D8" w:rsidRPr="008727D8" w:rsidRDefault="008727D8" w:rsidP="008727D8">
      <w:pPr>
        <w:pStyle w:val="a6"/>
      </w:pPr>
      <w:r w:rsidRPr="008727D8">
        <w:t>Мы с вами перечитаем небольшой отрывок из недельной главы Бо, с 25 по 27 стих 12 главы книги Шмот:</w:t>
      </w:r>
    </w:p>
    <w:p w14:paraId="1918396D" w14:textId="77777777" w:rsidR="008727D8" w:rsidRPr="008727D8" w:rsidRDefault="008727D8" w:rsidP="008727D8">
      <w:pPr>
        <w:pStyle w:val="a6"/>
      </w:pPr>
      <w:r w:rsidRPr="008727D8">
        <w:t xml:space="preserve"> </w:t>
      </w:r>
    </w:p>
    <w:p w14:paraId="515FCC9C" w14:textId="77777777" w:rsidR="008727D8" w:rsidRPr="008727D8" w:rsidRDefault="008727D8" w:rsidP="008727D8">
      <w:pPr>
        <w:pStyle w:val="a9"/>
      </w:pPr>
      <w:r w:rsidRPr="008727D8">
        <w:t xml:space="preserve">25. И будет, когда войдёте в землю, которую даст вам Господь, как Он говорил, соблюдайте это служение </w:t>
      </w:r>
      <w:r w:rsidRPr="008727D8">
        <w:rPr>
          <w:i w:val="0"/>
          <w:iCs w:val="0"/>
        </w:rPr>
        <w:t>(имеется в виду служение Песаха)</w:t>
      </w:r>
      <w:r w:rsidRPr="008727D8">
        <w:t>.</w:t>
      </w:r>
    </w:p>
    <w:p w14:paraId="29DE0F95" w14:textId="77777777" w:rsidR="008727D8" w:rsidRPr="008727D8" w:rsidRDefault="008727D8" w:rsidP="008727D8">
      <w:pPr>
        <w:pStyle w:val="a9"/>
      </w:pPr>
      <w:r w:rsidRPr="008727D8">
        <w:t>26. И когда скажут вам дети ваши: «Что это за служение у вас?»</w:t>
      </w:r>
    </w:p>
    <w:p w14:paraId="2EBB56CC" w14:textId="77777777" w:rsidR="008727D8" w:rsidRPr="008727D8" w:rsidRDefault="008727D8" w:rsidP="008727D8">
      <w:pPr>
        <w:pStyle w:val="a9"/>
      </w:pPr>
      <w:r w:rsidRPr="008727D8">
        <w:t>27. То скажите: «Это жертва – Песах Господу, Который прошёл мимо домов сынов Израилевых в Египте, когда Он поражал египтян, миновав дома наши».</w:t>
      </w:r>
    </w:p>
    <w:p w14:paraId="63FD9471" w14:textId="77777777" w:rsidR="008727D8" w:rsidRPr="008727D8" w:rsidRDefault="008727D8" w:rsidP="008727D8">
      <w:pPr>
        <w:pStyle w:val="a6"/>
      </w:pPr>
    </w:p>
    <w:p w14:paraId="1234A612" w14:textId="77777777" w:rsidR="008727D8" w:rsidRPr="008727D8" w:rsidRDefault="008727D8" w:rsidP="008727D8">
      <w:pPr>
        <w:pStyle w:val="a6"/>
      </w:pPr>
      <w:r w:rsidRPr="008727D8">
        <w:t xml:space="preserve">Это, собственно, конец обращения Моше к народу. Очень важно для Торы (мы это увидим и в книге Йеѓошуа бен Нуна (4:6), когда посреди Иордана ставят камни), чтобы дети увидели и спросили. Очень важно для Торы не только чтобы отец рассказывал что-то своему сыну, но и чтобы сын задавал вопросы. Очень важно, когда ребёнок, когда сын, когда ученик (мы будем говорить ребёнок, но это и ученик, имеется в виду новоначальный прихожанин), чтобы он умел спрашивать. Очень опасно, когда он не умеет спрашивать. И есть разные причины, почему ребёнок не умеет спрашивать. </w:t>
      </w:r>
    </w:p>
    <w:p w14:paraId="08D3AD0D" w14:textId="77777777" w:rsidR="008727D8" w:rsidRPr="008727D8" w:rsidRDefault="008727D8" w:rsidP="008727D8">
      <w:pPr>
        <w:pStyle w:val="a6"/>
      </w:pPr>
      <w:r w:rsidRPr="008727D8">
        <w:t>Например, есть ребёнок-праведник. И он всё делает правильно, он во всём послушен, он всегда в нужной колее, у него всё во́время. Послушный, хороший мальчик, ну просто огромное благословение для родителей. Только есть вопрос: существует ли он сам за всей этой правильностью? Мальчик не спрашивает и не умеет спрашивать, но умеет ли он хотеть? Есть ли у него желания? Умеет ли он размышлять? Или за всей этой праведностью скрывается какой-то автоматизм, а его самого, мальчика, там нет? Конечно, снова скажу, это очень удобный мальчик, очень удобный ученик, очень удобный прихожанин: он не задаёт вопросы, он слушает, он служит, он делает всё по полной. И вопрос-то задавать опасно, потому что задать вопрос – это значит чуть-чуть расширить свой горизонт, а может быть, это даст какой-то новый поворот: вопрос может увести человека, завести человека далеко. С другой стороны, именно вопрос рождает причастность.</w:t>
      </w:r>
    </w:p>
    <w:p w14:paraId="3BA27B27" w14:textId="77777777" w:rsidR="008727D8" w:rsidRPr="008727D8" w:rsidRDefault="008727D8" w:rsidP="008727D8">
      <w:pPr>
        <w:pStyle w:val="a6"/>
      </w:pPr>
      <w:r w:rsidRPr="008727D8">
        <w:t xml:space="preserve">Давайте представим себе человека, изучающего Писание, понимающего, вникающего в замысел Божий, на примере двух образов. </w:t>
      </w:r>
    </w:p>
    <w:p w14:paraId="635B602E" w14:textId="77777777" w:rsidR="008727D8" w:rsidRPr="008727D8" w:rsidRDefault="008727D8" w:rsidP="008727D8">
      <w:pPr>
        <w:pStyle w:val="a6"/>
      </w:pPr>
      <w:r w:rsidRPr="008727D8">
        <w:t xml:space="preserve">Первый – это молодой юноша или молодая девушка, которые попали на концерт классической музыки. Они слушают, например, «Времена года» Вивальди. Замечательная музыка, и они сидят, слушают. Если это опытные слушатели, они знают, когда какая партия начинается, и могут как-то отзываться на эту музыку. В конце они похлопают исполнителям, и на этом их общение с этой музыкой закончится. </w:t>
      </w:r>
    </w:p>
    <w:p w14:paraId="4385BCD2" w14:textId="77777777" w:rsidR="008727D8" w:rsidRPr="008727D8" w:rsidRDefault="008727D8" w:rsidP="008727D8">
      <w:pPr>
        <w:pStyle w:val="a6"/>
      </w:pPr>
      <w:r w:rsidRPr="008727D8">
        <w:t>Второй – это юноша-болельщик, который попал, ну скажем так, на стадион, и он переживает за свою команду. Для него происходящее – это неизвестность, потому что у футбола, у хоккея, у бокса, у борьбы нет партитуры. Он существует в мире без партитуры, у него постоянно вопросы, он переживает, у него постоянно какая-то критика. Он – болельщик, он болеет тем, что он видит. И точно так же можно болеть Писанием.</w:t>
      </w:r>
    </w:p>
    <w:p w14:paraId="7CA9A4A5" w14:textId="5F79EC7F" w:rsidR="008727D8" w:rsidRPr="008727D8" w:rsidRDefault="008727D8" w:rsidP="008727D8">
      <w:pPr>
        <w:pStyle w:val="a6"/>
      </w:pPr>
      <w:r w:rsidRPr="008727D8">
        <w:t>То есть можно приходить на уроки, слушать, что говорит раввин. Ну</w:t>
      </w:r>
      <w:r w:rsidR="00294374">
        <w:t>,</w:t>
      </w:r>
      <w:r w:rsidRPr="008727D8">
        <w:t xml:space="preserve"> и раз раввин сказал, то это верно, мы это вообще сомнению не подвергаем. Как можно сомневаться в том, что говорит раввин?! А можно переживать, можно спрашивать. Не спрашивать для того, чтобы поспорить, не спрашивать для того, чтобы унизить, не спрашивать для того, чтобы прийти и навязать какое-то своё мнение, своё учение, своё понимание или чтобы проверить учителя на какую-то профпригодность, на соответствие каким-то критериям. Я не об этих вопросах говорю, я сам не люблю такие вопросы. Я говорю о вопросах, которые рождаются из жажды понять и жажды углубить свои знания. И эти вопросы очень нужны человеку, но их, как правило, не все любят. И я знаю очень многих людей, которых выгнали из общин, из домов учений из-за неудобных вопросов, которые они задавали: вопросов от ощущения нехватки Писания, от ощущения нехватки понимания, знания и от жажды познавать больше. И это не те удобные дети, которые не задают вопросов. </w:t>
      </w:r>
    </w:p>
    <w:p w14:paraId="131E3E69" w14:textId="77777777" w:rsidR="008727D8" w:rsidRPr="008727D8" w:rsidRDefault="008727D8" w:rsidP="008727D8">
      <w:pPr>
        <w:pStyle w:val="a6"/>
      </w:pPr>
      <w:r w:rsidRPr="008727D8">
        <w:t xml:space="preserve">Понятно, что на самой начальной стадии, когда ребёнок только рождается, ему разделяют на чёрное и белое. И – да, в самом начальном моменте существования ребёнка, папа и мама для него почти как боги? Они всё за него решают, знают все ответы на его вопросы, знают, что для него хорошо и что для него плохо. Но ребёнок должен расти, и его рост основывается на вопросах. Маленький ребёнок нуждается в абсолютном знании. Но когда он вырастает, когда он начинает удивляться, когда он начинает сомневаться, нельзя дать ему испугаться вопросов. Ведь можно задать вопрос и, может быть, ещё и показаться глупцом. И задача учителя поддержать задающего вопрос, чтобы он не боялся окружающих. В иудаизме существует правило: </w:t>
      </w:r>
      <w:r w:rsidRPr="008727D8">
        <w:rPr>
          <w:i/>
          <w:iCs/>
        </w:rPr>
        <w:t>стесняющийся не учится, а строгий не может научить</w:t>
      </w:r>
      <w:r w:rsidRPr="008727D8">
        <w:t xml:space="preserve">. То есть, если человек стесняется задать вопрос, он не сможет ничему научиться; если человек строг к задающим вопросы, то он ничему не сможет научить. </w:t>
      </w:r>
    </w:p>
    <w:p w14:paraId="0A4D0E5A" w14:textId="77777777" w:rsidR="008727D8" w:rsidRPr="008727D8" w:rsidRDefault="008727D8" w:rsidP="008727D8">
      <w:pPr>
        <w:pStyle w:val="a6"/>
      </w:pPr>
      <w:r w:rsidRPr="008727D8">
        <w:t>Есть такие проблемы, которые терзают людей, в том числе и среди учеников Машиаха. Но даже Всевышний отвечает на вопросы. Бывает, что Всевышний оставляет что-то без разъяснения. Но мы видим, когда человек обращается ко Всевышнему с вопросом, Всевышний отвечает.</w:t>
      </w:r>
    </w:p>
    <w:p w14:paraId="492C3BC1" w14:textId="5763FBF1" w:rsidR="008727D8" w:rsidRPr="008727D8" w:rsidRDefault="008727D8" w:rsidP="008727D8">
      <w:pPr>
        <w:pStyle w:val="a6"/>
      </w:pPr>
      <w:r w:rsidRPr="008727D8">
        <w:t xml:space="preserve">А что порождает запрет задавать вопросы? Либо в этом учении нет правды, это учение боится, что лишние вопросы приведут к тому, что какая-то правда узнается, что-то откроется или раскроются какие-то несостыковки, которые есть. Либо это учение основано на полном послушании, на подавлении человека, и это тоже, в общем-то, горе для человека, потому что в отсутствие свободы воли, в отсутствие свободы выбора у него нет возможности выражать себя. И есть ещё учителя, которые боятся вопросов. Вопросы – это такая тяжёлая штука. Один из учителей сказал, что раввин, наставник похож на огромное полено. Для того чтобы ему разгореться, для того чтобы он горел, ему нужно много маленьких горящих щепок-вопросов. То есть бывает так, что отсутствие спрашивающих превращает учителя в сырое полено, которое не загорается ни от чего. Так что и для наставника полезно, когда ему задают вопросы. </w:t>
      </w:r>
    </w:p>
    <w:p w14:paraId="203B0FD3" w14:textId="0FE05C55" w:rsidR="009049F8" w:rsidRPr="008727D8" w:rsidRDefault="008727D8" w:rsidP="008727D8">
      <w:pPr>
        <w:pStyle w:val="a6"/>
      </w:pPr>
      <w:r w:rsidRPr="008727D8">
        <w:t>Учиться задавать вопросы, побуждать детей задавать вопросы, быть готовым отвечать на вопросы детей и радоваться детским вопросам – это один из элементов самого первого наставления, которое Моше даёт народу Израиля.</w:t>
      </w:r>
      <w:r w:rsidR="009049F8" w:rsidRPr="008727D8">
        <w:br w:type="page"/>
      </w:r>
    </w:p>
    <w:p w14:paraId="516528E4" w14:textId="7520B7D2" w:rsidR="009049F8" w:rsidRPr="001A6A1C" w:rsidRDefault="009534F6" w:rsidP="009049F8">
      <w:pPr>
        <w:pStyle w:val="af"/>
      </w:pPr>
      <w:bookmarkStart w:id="45" w:name="_Toc159267160"/>
      <w:r>
        <w:t>Ѓ</w:t>
      </w:r>
      <w:r w:rsidRPr="005B4EF5">
        <w:t>афтара.</w:t>
      </w:r>
      <w:r w:rsidR="009049F8" w:rsidRPr="001A6A1C">
        <w:rPr>
          <w:rStyle w:val="style-scope"/>
        </w:rPr>
        <w:t xml:space="preserve"> Йирмеяѓу</w:t>
      </w:r>
      <w:r w:rsidR="005E47AD">
        <w:rPr>
          <w:rStyle w:val="style-scope"/>
        </w:rPr>
        <w:t xml:space="preserve"> </w:t>
      </w:r>
      <w:r w:rsidR="009049F8" w:rsidRPr="001A6A1C">
        <w:rPr>
          <w:rStyle w:val="style-scope"/>
        </w:rPr>
        <w:t>(46:13-28)</w:t>
      </w:r>
      <w:bookmarkEnd w:id="45"/>
    </w:p>
    <w:p w14:paraId="30DE9669" w14:textId="77777777" w:rsidR="009049F8" w:rsidRPr="001A6A1C" w:rsidRDefault="009049F8" w:rsidP="009049F8">
      <w:pPr>
        <w:spacing w:line="240" w:lineRule="auto"/>
        <w:rPr>
          <w:rFonts w:eastAsia="Times New Roman"/>
          <w:lang w:eastAsia="ru-RU"/>
        </w:rPr>
      </w:pPr>
    </w:p>
    <w:p w14:paraId="663CFCFB" w14:textId="77777777" w:rsidR="009049F8" w:rsidRPr="001A6A1C" w:rsidRDefault="009049F8" w:rsidP="009049F8">
      <w:pPr>
        <w:pStyle w:val="a6"/>
      </w:pPr>
      <w:r w:rsidRPr="001A6A1C">
        <w:rPr>
          <w:lang w:eastAsia="ru-RU"/>
        </w:rPr>
        <w:t xml:space="preserve">Вместе с недельной главой Бо читается пророческий отрывок из книги пророка </w:t>
      </w:r>
      <w:bookmarkStart w:id="46" w:name="_Hlk154516379"/>
      <w:r w:rsidRPr="001A6A1C">
        <w:t>Йирмеяѓу</w:t>
      </w:r>
      <w:bookmarkEnd w:id="46"/>
      <w:r w:rsidRPr="001A6A1C">
        <w:t xml:space="preserve">, </w:t>
      </w:r>
      <w:r w:rsidRPr="001A6A1C">
        <w:rPr>
          <w:lang w:eastAsia="ru-RU"/>
        </w:rPr>
        <w:t xml:space="preserve">из 46 главы, с 13 по 28 стих. </w:t>
      </w:r>
    </w:p>
    <w:p w14:paraId="4CC203EC" w14:textId="77777777" w:rsidR="009049F8" w:rsidRPr="001A6A1C" w:rsidRDefault="009049F8" w:rsidP="009049F8">
      <w:pPr>
        <w:pStyle w:val="a6"/>
        <w:rPr>
          <w:lang w:eastAsia="ru-RU"/>
        </w:rPr>
      </w:pPr>
      <w:r w:rsidRPr="001A6A1C">
        <w:rPr>
          <w:lang w:eastAsia="ru-RU"/>
        </w:rPr>
        <w:t xml:space="preserve">Но, прежде чем мы будем читать, необходимо сделать некоторое историческое предисловие. В конце </w:t>
      </w:r>
      <w:bookmarkStart w:id="47" w:name="_Hlk154661740"/>
      <w:r w:rsidRPr="001A6A1C">
        <w:rPr>
          <w:lang w:eastAsia="ru-RU"/>
        </w:rPr>
        <w:fldChar w:fldCharType="begin"/>
      </w:r>
      <w:r w:rsidRPr="001A6A1C">
        <w:rPr>
          <w:lang w:eastAsia="ru-RU"/>
        </w:rPr>
        <w:instrText xml:space="preserve"> =7\*</w:instrText>
      </w:r>
      <w:r w:rsidRPr="001A6A1C">
        <w:rPr>
          <w:lang w:val="en-US" w:eastAsia="ru-RU"/>
        </w:rPr>
        <w:instrText>ROMAN</w:instrText>
      </w:r>
      <w:r w:rsidRPr="001A6A1C">
        <w:rPr>
          <w:lang w:eastAsia="ru-RU"/>
        </w:rPr>
        <w:instrText xml:space="preserve"> </w:instrText>
      </w:r>
      <w:r w:rsidRPr="001A6A1C">
        <w:rPr>
          <w:lang w:eastAsia="ru-RU"/>
        </w:rPr>
        <w:fldChar w:fldCharType="separate"/>
      </w:r>
      <w:r w:rsidRPr="001A6A1C">
        <w:rPr>
          <w:noProof/>
          <w:lang w:eastAsia="ru-RU"/>
        </w:rPr>
        <w:t>VII</w:t>
      </w:r>
      <w:r w:rsidRPr="001A6A1C">
        <w:rPr>
          <w:lang w:eastAsia="ru-RU"/>
        </w:rPr>
        <w:fldChar w:fldCharType="end"/>
      </w:r>
      <w:bookmarkEnd w:id="47"/>
      <w:r w:rsidRPr="001A6A1C">
        <w:rPr>
          <w:lang w:eastAsia="ru-RU"/>
        </w:rPr>
        <w:t xml:space="preserve"> века до н.э. в давнем историческом противостоянии между Вавилоном и Ассирией наметился перевес в сторону Вавилона. В 612-м году вавилонянам удалось завоевать столицу Ассирии, город Ассур, а в 610-м году – другой крупный ассирийский город Нинвэ. Об этом городе, наверное, все знают, потому что он упоминается в книге пророка Йоны. Ассирийцы во главе с </w:t>
      </w:r>
      <w:r w:rsidRPr="001A6A1C">
        <w:rPr>
          <w:rFonts w:asciiTheme="majorBidi" w:hAnsiTheme="majorBidi" w:cstheme="majorBidi"/>
          <w:shd w:val="clear" w:color="auto" w:fill="FFFFFF"/>
        </w:rPr>
        <w:t xml:space="preserve">Ашшур-убаллитом </w:t>
      </w:r>
      <w:r w:rsidRPr="001A6A1C">
        <w:rPr>
          <w:lang w:eastAsia="ru-RU"/>
        </w:rPr>
        <w:t xml:space="preserve">II вынуждены были отступить за Евфрат. За Евфратом они могли найти союзника, ещё одну региональную сверхдержаву, в лице фараона Нехо II. Нехо II действительно подтянул войска в регион, расположился в районе Кумуш. Это нынешняя граница Сирии и Турции, так что представьте себе, насколько далеко это от территории Египта. А сами войска египтян находились в городе Каркемиш. Из Каркемиша египетская армия совершила несколько удачных набегов на Вавилонскую территорию, что вынудило Вавилон начать военные действия и против Каркемиша. И в 605-м году до н.э. состоялась грандиозная египетско-вавилонская (при малом участии ассирийцев) битва при городе Каркемиш, где египетская армия была наголову разбита. И можно сказать, что это стало началом заката Египта как сверхдержавы в регионе, того самого Египта, который Израиль видел своим союзником в противостоянии тому же самому Вавилону. </w:t>
      </w:r>
    </w:p>
    <w:p w14:paraId="4A1D4D4D" w14:textId="77777777" w:rsidR="009049F8" w:rsidRPr="001A6A1C" w:rsidRDefault="009049F8" w:rsidP="009049F8">
      <w:pPr>
        <w:pStyle w:val="a6"/>
        <w:rPr>
          <w:lang w:eastAsia="ru-RU"/>
        </w:rPr>
      </w:pPr>
      <w:r w:rsidRPr="001A6A1C">
        <w:rPr>
          <w:lang w:eastAsia="ru-RU"/>
        </w:rPr>
        <w:t xml:space="preserve">Пророк </w:t>
      </w:r>
      <w:r w:rsidRPr="001A6A1C">
        <w:t>Йирмеяѓу</w:t>
      </w:r>
      <w:r w:rsidRPr="001A6A1C">
        <w:rPr>
          <w:lang w:eastAsia="ru-RU"/>
        </w:rPr>
        <w:t xml:space="preserve"> в это время, то есть примерно в 605 – 604 годах до н.э., пророчествует о Египте и говорит о том, что разгромом на дальних рубежах всё это дело не закончится, и у этой истории будет продолжение. </w:t>
      </w:r>
    </w:p>
    <w:p w14:paraId="612B5145" w14:textId="77777777" w:rsidR="009049F8" w:rsidRPr="001A6A1C" w:rsidRDefault="009049F8" w:rsidP="009049F8">
      <w:pPr>
        <w:pStyle w:val="a6"/>
        <w:rPr>
          <w:lang w:eastAsia="ru-RU"/>
        </w:rPr>
      </w:pPr>
      <w:r w:rsidRPr="001A6A1C">
        <w:rPr>
          <w:lang w:eastAsia="ru-RU"/>
        </w:rPr>
        <w:t xml:space="preserve">Вот что мы читаем с 13 стиха 46 главы книги </w:t>
      </w:r>
      <w:r w:rsidRPr="001A6A1C">
        <w:t>Йирмеяѓу</w:t>
      </w:r>
      <w:r w:rsidRPr="001A6A1C">
        <w:rPr>
          <w:lang w:eastAsia="ru-RU"/>
        </w:rPr>
        <w:t>:</w:t>
      </w:r>
    </w:p>
    <w:p w14:paraId="55D9BD26" w14:textId="77777777" w:rsidR="009049F8" w:rsidRPr="001A6A1C" w:rsidRDefault="009049F8" w:rsidP="009049F8">
      <w:pPr>
        <w:pStyle w:val="ad"/>
      </w:pPr>
      <w:r w:rsidRPr="001A6A1C">
        <w:t xml:space="preserve"> </w:t>
      </w:r>
      <w:r w:rsidRPr="001A6A1C">
        <w:rPr>
          <w:rtl/>
        </w:rPr>
        <w:br/>
        <w:t>הַדָּבָר אֲשֶׁר דִּבֶּר יְהוָה אֶל־יִרְמְיָהוּ הַנָּבִיא לָבוֹא נְבוּכַדְרֶאצַּר מֶלֶךְ בָּבֶל לְהַכּוֹת אֶת־אֶרֶץ מִצְרָיִם׃</w:t>
      </w:r>
    </w:p>
    <w:p w14:paraId="1D3A4907" w14:textId="77777777" w:rsidR="009049F8" w:rsidRPr="001A6A1C" w:rsidRDefault="009049F8" w:rsidP="009049F8">
      <w:pPr>
        <w:pStyle w:val="a9"/>
      </w:pPr>
      <w:r w:rsidRPr="001A6A1C">
        <w:t>ѓадава́р аше́р дибэ́р адона́й эль-йирмея́ѓу ѓанави́ лаво́ невухадреца́р мэ́лех бавэ́ль леѓако́т эт-э́рец мицра́йим</w:t>
      </w:r>
    </w:p>
    <w:p w14:paraId="60104C6F" w14:textId="77777777" w:rsidR="009049F8" w:rsidRPr="001A6A1C" w:rsidRDefault="009049F8" w:rsidP="009049F8">
      <w:pPr>
        <w:pStyle w:val="a9"/>
      </w:pPr>
      <w:r w:rsidRPr="001A6A1C">
        <w:t>13. Вот слово, которое сказал Господь пороку Йирмеяѓу о приходе Невухаднецара, царя Вавилонского, побивать страну Египетскую:</w:t>
      </w:r>
    </w:p>
    <w:p w14:paraId="6C5135AF" w14:textId="77777777" w:rsidR="009049F8" w:rsidRPr="001A6A1C" w:rsidRDefault="009049F8" w:rsidP="009049F8">
      <w:pPr>
        <w:pStyle w:val="a6"/>
      </w:pPr>
    </w:p>
    <w:p w14:paraId="028561FB" w14:textId="77777777" w:rsidR="009049F8" w:rsidRPr="001A6A1C" w:rsidRDefault="009049F8" w:rsidP="009049F8">
      <w:pPr>
        <w:pStyle w:val="a6"/>
      </w:pPr>
      <w:r w:rsidRPr="001A6A1C">
        <w:t>И вот что говорит пророк Йирмеяѓу:</w:t>
      </w:r>
    </w:p>
    <w:p w14:paraId="520C80C5" w14:textId="77777777" w:rsidR="009049F8" w:rsidRPr="001A6A1C" w:rsidRDefault="009049F8" w:rsidP="009049F8">
      <w:pPr>
        <w:pStyle w:val="a6"/>
      </w:pPr>
    </w:p>
    <w:p w14:paraId="44B4F450" w14:textId="77777777" w:rsidR="009049F8" w:rsidRPr="001A6A1C" w:rsidRDefault="009049F8" w:rsidP="009049F8">
      <w:pPr>
        <w:pStyle w:val="ad"/>
        <w:rPr>
          <w:shd w:val="clear" w:color="auto" w:fill="FFFFFF"/>
        </w:rPr>
      </w:pPr>
      <w:bookmarkStart w:id="48" w:name="_Hlk154598535"/>
      <w:r w:rsidRPr="001A6A1C">
        <w:rPr>
          <w:shd w:val="clear" w:color="auto" w:fill="FFFFFF"/>
        </w:rPr>
        <w:t>הַגִּידוּ בְמִצְרַיִם וְהַשְׁמִיעוּ בְמִגְדּוֹל וְהַשְׁמִיעוּ בְנֹף וּבְתַחְפַּנְחֵס אִמְרוּ הִתְיַצֵּב וְהָכֵן לָךְ כִּי־אָכְלָה חֶרֶב סְבִיבֶיךָ׃</w:t>
      </w:r>
    </w:p>
    <w:p w14:paraId="6D0D7D5F" w14:textId="77777777" w:rsidR="009049F8" w:rsidRPr="001A6A1C" w:rsidRDefault="009049F8" w:rsidP="009049F8">
      <w:pPr>
        <w:pStyle w:val="a9"/>
      </w:pPr>
      <w:r w:rsidRPr="001A6A1C">
        <w:t>ѓаги́ду вемицра́йим ве</w:t>
      </w:r>
      <w:r w:rsidRPr="001A6A1C">
        <w:softHyphen/>
        <w:t>ѓашми́у вемигдо́ль ве</w:t>
      </w:r>
      <w:r w:rsidRPr="001A6A1C">
        <w:softHyphen/>
        <w:t>ѓашми́у вено́ф увтахпанхэ́с имру́ ѓитъяцэ́в веѓахэ́н лах ки-ахела́ хэ́рев севивэ́ха</w:t>
      </w:r>
    </w:p>
    <w:bookmarkEnd w:id="48"/>
    <w:p w14:paraId="398F9D53" w14:textId="77777777" w:rsidR="009049F8" w:rsidRPr="001A6A1C" w:rsidRDefault="009049F8" w:rsidP="009049F8">
      <w:pPr>
        <w:pStyle w:val="a9"/>
      </w:pPr>
      <w:r w:rsidRPr="001A6A1C">
        <w:t xml:space="preserve">14. «Скажите в Египте, провозглашайте в Мигдоле, провозглашайте в Нофе и Тахпанхесе, говорите: «Встань и приготовься, потому что меч уже поел всё вокруг тебя </w:t>
      </w:r>
      <w:r w:rsidRPr="001A6A1C">
        <w:rPr>
          <w:i w:val="0"/>
          <w:iCs w:val="0"/>
        </w:rPr>
        <w:t>(готовься к войне)</w:t>
      </w:r>
      <w:r w:rsidRPr="001A6A1C">
        <w:t>.</w:t>
      </w:r>
    </w:p>
    <w:p w14:paraId="55933DB6" w14:textId="77777777" w:rsidR="009049F8" w:rsidRPr="001A6A1C" w:rsidRDefault="009049F8" w:rsidP="009049F8">
      <w:pPr>
        <w:pStyle w:val="a9"/>
      </w:pPr>
    </w:p>
    <w:p w14:paraId="0CB350AD" w14:textId="31C53AD9" w:rsidR="009049F8" w:rsidRPr="001A6A1C" w:rsidRDefault="009049F8" w:rsidP="009049F8">
      <w:pPr>
        <w:pStyle w:val="a6"/>
        <w:rPr>
          <w:lang w:eastAsia="ru-RU"/>
        </w:rPr>
      </w:pPr>
      <w:r w:rsidRPr="001A6A1C">
        <w:rPr>
          <w:rStyle w:val="af1"/>
        </w:rPr>
        <w:t>Мигдоль</w:t>
      </w:r>
      <w:r w:rsidRPr="001A6A1C">
        <w:rPr>
          <w:lang w:eastAsia="ru-RU"/>
        </w:rPr>
        <w:t xml:space="preserve"> – это город на севере Египта, он упоминается в 14:2 книги Шмот при исходе евреев из Египта. </w:t>
      </w:r>
      <w:r w:rsidRPr="001A6A1C">
        <w:rPr>
          <w:rStyle w:val="af1"/>
        </w:rPr>
        <w:t xml:space="preserve">Ноф – </w:t>
      </w:r>
      <w:r w:rsidRPr="001A6A1C">
        <w:rPr>
          <w:lang w:eastAsia="ru-RU"/>
        </w:rPr>
        <w:t xml:space="preserve">это ещё одно известное египетское место, </w:t>
      </w:r>
      <w:r w:rsidRPr="001A6A1C">
        <w:rPr>
          <w:rStyle w:val="af1"/>
        </w:rPr>
        <w:t>Тахпанхес</w:t>
      </w:r>
      <w:r w:rsidRPr="001A6A1C">
        <w:rPr>
          <w:lang w:eastAsia="ru-RU"/>
        </w:rPr>
        <w:t xml:space="preserve"> – тоже большой египетский город. </w:t>
      </w:r>
    </w:p>
    <w:p w14:paraId="562AC35B" w14:textId="77777777" w:rsidR="009049F8" w:rsidRPr="001A6A1C" w:rsidRDefault="009049F8" w:rsidP="009049F8">
      <w:pPr>
        <w:pStyle w:val="a6"/>
        <w:rPr>
          <w:lang w:eastAsia="ru-RU"/>
        </w:rPr>
      </w:pPr>
    </w:p>
    <w:p w14:paraId="419550FA" w14:textId="77777777" w:rsidR="009049F8" w:rsidRPr="001A6A1C" w:rsidRDefault="009049F8" w:rsidP="009049F8">
      <w:pPr>
        <w:pStyle w:val="ad"/>
      </w:pPr>
      <w:r w:rsidRPr="001A6A1C">
        <w:t>מַדּוּעַ נִסְחַף אַבִּירֶיךָ לֹא עָמַד כִּי יְהוָה הֲדָפוֹ׃</w:t>
      </w:r>
    </w:p>
    <w:p w14:paraId="18505546" w14:textId="77777777" w:rsidR="009049F8" w:rsidRPr="001A6A1C" w:rsidRDefault="009049F8" w:rsidP="009049F8">
      <w:pPr>
        <w:pStyle w:val="a9"/>
      </w:pPr>
      <w:r w:rsidRPr="001A6A1C">
        <w:t>маду́а нисха́ф абирэ́ха ло ама́д ки адона́й ѓадафо́</w:t>
      </w:r>
    </w:p>
    <w:p w14:paraId="5CE418B9" w14:textId="77777777" w:rsidR="009049F8" w:rsidRPr="001A6A1C" w:rsidRDefault="009049F8" w:rsidP="009049F8">
      <w:pPr>
        <w:pStyle w:val="a9"/>
      </w:pPr>
      <w:r w:rsidRPr="001A6A1C">
        <w:t>15. Почему же не выстоял рыцарь твой, всадник твой? Почему он не устоял? Потому что Господь толкнул его».</w:t>
      </w:r>
    </w:p>
    <w:p w14:paraId="3595572F" w14:textId="77777777" w:rsidR="009049F8" w:rsidRPr="001A6A1C" w:rsidRDefault="009049F8" w:rsidP="009049F8">
      <w:pPr>
        <w:pStyle w:val="a6"/>
        <w:rPr>
          <w:lang w:eastAsia="ru-RU"/>
        </w:rPr>
      </w:pPr>
    </w:p>
    <w:p w14:paraId="3D3E8815" w14:textId="77777777" w:rsidR="009049F8" w:rsidRPr="001A6A1C" w:rsidRDefault="009049F8" w:rsidP="009049F8">
      <w:pPr>
        <w:pStyle w:val="a6"/>
        <w:rPr>
          <w:lang w:eastAsia="ru-RU"/>
        </w:rPr>
      </w:pPr>
      <w:r w:rsidRPr="001A6A1C">
        <w:rPr>
          <w:lang w:eastAsia="ru-RU"/>
        </w:rPr>
        <w:t xml:space="preserve">Слово </w:t>
      </w:r>
      <w:r w:rsidRPr="001A6A1C">
        <w:rPr>
          <w:rStyle w:val="af1"/>
        </w:rPr>
        <w:t xml:space="preserve">нисха́ф </w:t>
      </w:r>
      <w:r w:rsidRPr="001A6A1C">
        <w:rPr>
          <w:rStyle w:val="af1"/>
          <w:i w:val="0"/>
          <w:iCs w:val="0"/>
        </w:rPr>
        <w:t>–</w:t>
      </w:r>
      <w:r w:rsidRPr="001A6A1C">
        <w:rPr>
          <w:lang w:eastAsia="ru-RU"/>
        </w:rPr>
        <w:t xml:space="preserve"> как будто </w:t>
      </w:r>
      <w:r w:rsidRPr="001A6A1C">
        <w:rPr>
          <w:i/>
          <w:iCs/>
          <w:lang w:eastAsia="ru-RU"/>
        </w:rPr>
        <w:t>смыт водой</w:t>
      </w:r>
      <w:r w:rsidRPr="001A6A1C">
        <w:rPr>
          <w:lang w:eastAsia="ru-RU"/>
        </w:rPr>
        <w:t xml:space="preserve">, как будто повален навзничь. </w:t>
      </w:r>
      <w:r w:rsidRPr="001A6A1C">
        <w:rPr>
          <w:i/>
          <w:iCs/>
          <w:lang w:eastAsia="ru-RU"/>
        </w:rPr>
        <w:t>Почему не устоял твой рыцарь?</w:t>
      </w:r>
      <w:r w:rsidRPr="001A6A1C">
        <w:rPr>
          <w:lang w:eastAsia="ru-RU"/>
        </w:rPr>
        <w:t xml:space="preserve"> – это риторический вопрос. </w:t>
      </w:r>
    </w:p>
    <w:p w14:paraId="22F75796" w14:textId="77777777" w:rsidR="009049F8" w:rsidRPr="001A6A1C" w:rsidRDefault="009049F8" w:rsidP="009049F8">
      <w:pPr>
        <w:pStyle w:val="a6"/>
        <w:rPr>
          <w:lang w:eastAsia="ru-RU"/>
        </w:rPr>
      </w:pPr>
    </w:p>
    <w:p w14:paraId="05E7D3B0" w14:textId="77777777" w:rsidR="009049F8" w:rsidRPr="001A6A1C" w:rsidRDefault="009049F8" w:rsidP="009049F8">
      <w:pPr>
        <w:pStyle w:val="ad"/>
        <w:rPr>
          <w:shd w:val="clear" w:color="auto" w:fill="FFFFFF"/>
        </w:rPr>
      </w:pPr>
      <w:bookmarkStart w:id="49" w:name="_Hlk154598446"/>
      <w:r w:rsidRPr="001A6A1C">
        <w:rPr>
          <w:shd w:val="clear" w:color="auto" w:fill="FFFFFF"/>
          <w:rtl/>
        </w:rPr>
        <w:t>הִרְבָּה כּוֹשֵׁל גַּם־נָפַל אִישׁ אֶל־רֵעֵהוּ וַיֹּאמְרוּ קוּמָה וְנָשֻׁבָה אֶל־עַמֵּנוּ וְאֶל־אֶרֶץ מוֹלַדְתֵּנוּ מִפְּנֵי חֶרֶב הַיּוֹנָה׃</w:t>
      </w:r>
    </w:p>
    <w:p w14:paraId="29B0B146" w14:textId="77777777" w:rsidR="009049F8" w:rsidRPr="001A6A1C" w:rsidRDefault="009049F8" w:rsidP="009049F8">
      <w:pPr>
        <w:pStyle w:val="a9"/>
      </w:pPr>
      <w:bookmarkStart w:id="50" w:name="_Hlk155034534"/>
      <w:r w:rsidRPr="001A6A1C">
        <w:t>ѓ</w:t>
      </w:r>
      <w:bookmarkEnd w:id="50"/>
      <w:r w:rsidRPr="001A6A1C">
        <w:t>ирба́ коше́ль гам-нафа́ль иш эль-реэ́ѓу ваёмеру́ ку́ма венашу́ва эль-амэ́ну веэль-э́рец моладтэ́ну мипенэ́ хэ́рев ѓаёна́</w:t>
      </w:r>
    </w:p>
    <w:bookmarkEnd w:id="49"/>
    <w:p w14:paraId="7A8D95F4" w14:textId="77777777" w:rsidR="009049F8" w:rsidRPr="001A6A1C" w:rsidRDefault="009049F8" w:rsidP="009049F8">
      <w:pPr>
        <w:pStyle w:val="a9"/>
      </w:pPr>
      <w:r w:rsidRPr="001A6A1C">
        <w:t xml:space="preserve">16. Многие поскальзываются и падают, человек на ближнего своего </w:t>
      </w:r>
      <w:r w:rsidRPr="001A6A1C">
        <w:rPr>
          <w:i w:val="0"/>
          <w:iCs w:val="0"/>
        </w:rPr>
        <w:t>(хаос и смятение происходят в Египте)</w:t>
      </w:r>
      <w:r w:rsidRPr="001A6A1C">
        <w:t>. И говорят: «Встаньте, побежим, побежим в страну, в города свои, побежим от этого губительного меча».</w:t>
      </w:r>
    </w:p>
    <w:p w14:paraId="24BEB571" w14:textId="77777777" w:rsidR="009049F8" w:rsidRPr="001A6A1C" w:rsidRDefault="009049F8" w:rsidP="009049F8">
      <w:pPr>
        <w:pStyle w:val="a6"/>
        <w:ind w:firstLine="0"/>
      </w:pPr>
      <w:bookmarkStart w:id="51" w:name="_Hlk154871502"/>
    </w:p>
    <w:bookmarkEnd w:id="51"/>
    <w:p w14:paraId="43437702" w14:textId="77777777" w:rsidR="009049F8" w:rsidRPr="001A6A1C" w:rsidRDefault="009049F8" w:rsidP="009049F8">
      <w:pPr>
        <w:pStyle w:val="a6"/>
        <w:rPr>
          <w:lang w:eastAsia="ru-RU"/>
        </w:rPr>
      </w:pPr>
      <w:r w:rsidRPr="001A6A1C">
        <w:rPr>
          <w:lang w:eastAsia="ru-RU"/>
        </w:rPr>
        <w:t xml:space="preserve">Интересное выражение – </w:t>
      </w:r>
      <w:r w:rsidRPr="001A6A1C">
        <w:rPr>
          <w:rStyle w:val="af1"/>
        </w:rPr>
        <w:t>хэ́рев ѓаёна́</w:t>
      </w:r>
      <w:r w:rsidRPr="001A6A1C">
        <w:rPr>
          <w:lang w:eastAsia="ru-RU"/>
        </w:rPr>
        <w:t xml:space="preserve">. Некоторые переводят его как </w:t>
      </w:r>
      <w:r w:rsidRPr="001A6A1C">
        <w:rPr>
          <w:rStyle w:val="af1"/>
        </w:rPr>
        <w:t>губительный меч</w:t>
      </w:r>
      <w:r w:rsidRPr="001A6A1C">
        <w:rPr>
          <w:lang w:eastAsia="ru-RU"/>
        </w:rPr>
        <w:t xml:space="preserve">, как я здесь перевёл. Но другие говорят, что у вавилонян на рукоятке меча был голубь, как символ вавилонской какой-то силы или доблести. И </w:t>
      </w:r>
      <w:r w:rsidRPr="001A6A1C">
        <w:rPr>
          <w:rStyle w:val="af1"/>
        </w:rPr>
        <w:t>хэ́рев ѓаёна́</w:t>
      </w:r>
      <w:r w:rsidRPr="001A6A1C">
        <w:rPr>
          <w:lang w:eastAsia="ru-RU"/>
        </w:rPr>
        <w:t xml:space="preserve"> – это </w:t>
      </w:r>
      <w:r w:rsidRPr="001A6A1C">
        <w:rPr>
          <w:rStyle w:val="af1"/>
        </w:rPr>
        <w:t>меч, украшенный голубем</w:t>
      </w:r>
      <w:r w:rsidRPr="001A6A1C">
        <w:rPr>
          <w:lang w:eastAsia="ru-RU"/>
        </w:rPr>
        <w:t>.</w:t>
      </w:r>
    </w:p>
    <w:p w14:paraId="0E396218" w14:textId="77777777" w:rsidR="009049F8" w:rsidRPr="001A6A1C" w:rsidRDefault="009049F8" w:rsidP="009049F8">
      <w:pPr>
        <w:pStyle w:val="a6"/>
        <w:ind w:firstLine="0"/>
        <w:rPr>
          <w:lang w:eastAsia="ru-RU"/>
        </w:rPr>
      </w:pPr>
    </w:p>
    <w:p w14:paraId="4A74E871" w14:textId="77777777" w:rsidR="009049F8" w:rsidRPr="001A6A1C" w:rsidRDefault="009049F8" w:rsidP="009049F8">
      <w:pPr>
        <w:pStyle w:val="ad"/>
      </w:pPr>
      <w:r w:rsidRPr="001A6A1C">
        <w:rPr>
          <w:rtl/>
        </w:rPr>
        <w:t>קָרְאוּ שָׁם פַּרְעֹה מֶלֶךְ־מִצְרַיִם שָׁאוֹן הֶעֱבִיר הַמּוֹעֵד׃</w:t>
      </w:r>
    </w:p>
    <w:p w14:paraId="020619F6" w14:textId="77777777" w:rsidR="009049F8" w:rsidRPr="001A6A1C" w:rsidRDefault="009049F8" w:rsidP="009049F8">
      <w:pPr>
        <w:pStyle w:val="a9"/>
      </w:pPr>
      <w:r w:rsidRPr="001A6A1C">
        <w:t>кареу́ шам паръо́ мелех-мицра́йим шао́н ѓеэви́р ѓамоэ́д</w:t>
      </w:r>
    </w:p>
    <w:p w14:paraId="3F1E9CDA" w14:textId="77777777" w:rsidR="009049F8" w:rsidRPr="001A6A1C" w:rsidRDefault="009049F8" w:rsidP="009049F8">
      <w:pPr>
        <w:pStyle w:val="a9"/>
      </w:pPr>
      <w:r w:rsidRPr="001A6A1C">
        <w:t>17. Идите и провозгласите там, что фараон, царь египетский, – пустозвон, и он упустил время.</w:t>
      </w:r>
    </w:p>
    <w:p w14:paraId="147430AA" w14:textId="77777777" w:rsidR="009049F8" w:rsidRPr="001A6A1C" w:rsidRDefault="009049F8" w:rsidP="009049F8">
      <w:pPr>
        <w:pStyle w:val="a9"/>
      </w:pPr>
    </w:p>
    <w:p w14:paraId="487BAF97" w14:textId="77777777" w:rsidR="009049F8" w:rsidRPr="001A6A1C" w:rsidRDefault="009049F8" w:rsidP="009049F8">
      <w:pPr>
        <w:pStyle w:val="a6"/>
      </w:pPr>
      <w:r w:rsidRPr="001A6A1C">
        <w:t xml:space="preserve">Слово </w:t>
      </w:r>
      <w:r w:rsidRPr="001A6A1C">
        <w:rPr>
          <w:i/>
          <w:iCs/>
        </w:rPr>
        <w:t>шао́н</w:t>
      </w:r>
      <w:r w:rsidRPr="001A6A1C">
        <w:t xml:space="preserve"> означает </w:t>
      </w:r>
      <w:r w:rsidRPr="001A6A1C">
        <w:rPr>
          <w:i/>
          <w:iCs/>
        </w:rPr>
        <w:t>брехун</w:t>
      </w:r>
      <w:r w:rsidRPr="001A6A1C">
        <w:t xml:space="preserve">, </w:t>
      </w:r>
      <w:r w:rsidRPr="001A6A1C">
        <w:rPr>
          <w:i/>
          <w:iCs/>
        </w:rPr>
        <w:t>кликуша</w:t>
      </w:r>
      <w:r w:rsidRPr="001A6A1C">
        <w:t xml:space="preserve"> или </w:t>
      </w:r>
      <w:r w:rsidRPr="001A6A1C">
        <w:rPr>
          <w:i/>
          <w:iCs/>
        </w:rPr>
        <w:t>пустозвон</w:t>
      </w:r>
      <w:r w:rsidRPr="001A6A1C">
        <w:t xml:space="preserve">. Он оказался пустозвоном, пытался, как говорится, победить врага лозунгами, провозглашал грандиозные идеи, разглагольствовал о силе и непобедимости. </w:t>
      </w:r>
    </w:p>
    <w:p w14:paraId="4C0C18C9" w14:textId="77777777" w:rsidR="009049F8" w:rsidRPr="001A6A1C" w:rsidRDefault="009049F8" w:rsidP="009049F8">
      <w:pPr>
        <w:pStyle w:val="a6"/>
      </w:pPr>
      <w:r w:rsidRPr="001A6A1C">
        <w:rPr>
          <w:i/>
          <w:iCs/>
        </w:rPr>
        <w:t>Идите и скажите</w:t>
      </w:r>
      <w:r w:rsidRPr="001A6A1C">
        <w:t xml:space="preserve"> – это, возможно, обращение к тем египтянам, которые находятся ещё на дальних рубежах, иными словами: «Отступайте и идите, потому что вы сейчас где-то в Сирии, вы сейчас где-то в Турции, а беда приходит на Египет. Подготавливайтесь, бегите в города и провозглашайте там».</w:t>
      </w:r>
    </w:p>
    <w:p w14:paraId="071FA433" w14:textId="77777777" w:rsidR="009049F8" w:rsidRPr="001A6A1C" w:rsidRDefault="009049F8" w:rsidP="009049F8">
      <w:pPr>
        <w:pStyle w:val="a6"/>
        <w:ind w:firstLine="0"/>
        <w:rPr>
          <w:lang w:eastAsia="ru-RU"/>
        </w:rPr>
      </w:pPr>
    </w:p>
    <w:p w14:paraId="63EAEF73" w14:textId="77777777" w:rsidR="009049F8" w:rsidRPr="001A6A1C" w:rsidRDefault="009049F8" w:rsidP="009049F8">
      <w:pPr>
        <w:pStyle w:val="ad"/>
        <w:rPr>
          <w:shd w:val="clear" w:color="auto" w:fill="FFFFFF"/>
        </w:rPr>
      </w:pPr>
      <w:r w:rsidRPr="001A6A1C">
        <w:rPr>
          <w:shd w:val="clear" w:color="auto" w:fill="FFFFFF"/>
          <w:rtl/>
        </w:rPr>
        <w:t>חַי־אָנִי נְאֻם־הַמֶּלֶךְ יְהוָה צְבָאוֹת שְׁמוֹ כִּי כְּתָבוֹר בֶּהָרִים וּכְכַרְמֶל בַּיָּם יָבוֹא׃</w:t>
      </w:r>
    </w:p>
    <w:p w14:paraId="46F0EE16" w14:textId="77777777" w:rsidR="009049F8" w:rsidRPr="001A6A1C" w:rsidRDefault="009049F8" w:rsidP="009049F8">
      <w:pPr>
        <w:pStyle w:val="a9"/>
      </w:pPr>
      <w:r w:rsidRPr="001A6A1C">
        <w:t>хай-а́ни неум-ѓамэлех адона́й цевао́т шемо́ ки кетаво́р беѓари</w:t>
      </w:r>
      <w:r w:rsidRPr="001A6A1C">
        <w:rPr>
          <w:rFonts w:ascii="Times New Roman" w:hAnsi="Times New Roman"/>
        </w:rPr>
        <w:t>́м ухехармэ́ль бая́м яво́</w:t>
      </w:r>
      <w:r w:rsidRPr="001A6A1C">
        <w:t xml:space="preserve"> </w:t>
      </w:r>
    </w:p>
    <w:p w14:paraId="23EA9DA2" w14:textId="77777777" w:rsidR="009049F8" w:rsidRPr="001A6A1C" w:rsidRDefault="009049F8" w:rsidP="009049F8">
      <w:pPr>
        <w:pStyle w:val="a9"/>
      </w:pPr>
      <w:r w:rsidRPr="001A6A1C">
        <w:t>18. «Как Я жив, – говорит Господь, Бог воинств имя Его, – точно так же, как гора Тавор находится среди гор, и точно так же, как гряда Кармельская находится на берегу моря, точно так же придёт Невухаднецар, придёт в Египет».</w:t>
      </w:r>
    </w:p>
    <w:p w14:paraId="7AAE08F2" w14:textId="77777777" w:rsidR="009049F8" w:rsidRPr="001A6A1C" w:rsidRDefault="009049F8" w:rsidP="009049F8">
      <w:pPr>
        <w:pStyle w:val="a9"/>
      </w:pPr>
    </w:p>
    <w:p w14:paraId="019A157E" w14:textId="77777777" w:rsidR="009049F8" w:rsidRPr="001A6A1C" w:rsidRDefault="009049F8" w:rsidP="009049F8">
      <w:pPr>
        <w:pStyle w:val="a6"/>
      </w:pPr>
      <w:r w:rsidRPr="001A6A1C">
        <w:rPr>
          <w:i/>
          <w:iCs/>
        </w:rPr>
        <w:t>Хай-а́ни</w:t>
      </w:r>
      <w:r w:rsidRPr="001A6A1C">
        <w:t xml:space="preserve"> – это форма Божественной клятвы, то есть «Как верно, что Я жив, так верно и то, что…»</w:t>
      </w:r>
    </w:p>
    <w:p w14:paraId="0F3733B4" w14:textId="77777777" w:rsidR="009049F8" w:rsidRPr="001A6A1C" w:rsidRDefault="009049F8" w:rsidP="009049F8">
      <w:pPr>
        <w:pStyle w:val="a6"/>
        <w:rPr>
          <w:lang w:eastAsia="ru-RU"/>
        </w:rPr>
      </w:pPr>
    </w:p>
    <w:p w14:paraId="53C74B52" w14:textId="77777777" w:rsidR="009049F8" w:rsidRPr="001A6A1C" w:rsidRDefault="009049F8" w:rsidP="009049F8">
      <w:pPr>
        <w:pStyle w:val="ad"/>
      </w:pPr>
      <w:r w:rsidRPr="001A6A1C">
        <w:rPr>
          <w:rtl/>
        </w:rPr>
        <w:t>כְּלֵי גוֹלָה עֲשִׂי לָךְ יוֹשֶׁבֶת בַּת־מִצְרָיִם כִּי־נֹף לְשַׁמָּה תִהְיֶה וְנִצְּתָה מֵאֵין יוֹשֵׁב׃</w:t>
      </w:r>
    </w:p>
    <w:p w14:paraId="1FA16058" w14:textId="77777777" w:rsidR="009049F8" w:rsidRPr="001A6A1C" w:rsidRDefault="009049F8" w:rsidP="009049F8">
      <w:pPr>
        <w:pStyle w:val="a9"/>
        <w:rPr>
          <w:shd w:val="clear" w:color="auto" w:fill="FFFFFF"/>
        </w:rPr>
      </w:pPr>
      <w:r w:rsidRPr="001A6A1C">
        <w:rPr>
          <w:shd w:val="clear" w:color="auto" w:fill="FFFFFF"/>
        </w:rPr>
        <w:t>келе́ гола́ аси́ лах ёше́вет бат-мицра́йим ки-но́ф лешама́ тиѓйе́ веницета́ меэ́н ёше́в</w:t>
      </w:r>
    </w:p>
    <w:p w14:paraId="0CF9E025" w14:textId="77777777" w:rsidR="009049F8" w:rsidRPr="001A6A1C" w:rsidRDefault="009049F8" w:rsidP="009049F8">
      <w:pPr>
        <w:pStyle w:val="a9"/>
      </w:pPr>
      <w:r w:rsidRPr="001A6A1C">
        <w:t xml:space="preserve">19. Сделай себе удобное место, подготовь себе всё необходимое для изгнания, живущая оседло дочь Египта </w:t>
      </w:r>
      <w:r w:rsidRPr="001A6A1C">
        <w:rPr>
          <w:i w:val="0"/>
          <w:iCs w:val="0"/>
        </w:rPr>
        <w:t>(то есть жительница Египта)</w:t>
      </w:r>
      <w:r w:rsidRPr="001A6A1C">
        <w:t>, потому что Ноф станет пустынею и останется без жителя.</w:t>
      </w:r>
    </w:p>
    <w:p w14:paraId="6918AC8D" w14:textId="77777777" w:rsidR="009049F8" w:rsidRPr="001A6A1C" w:rsidRDefault="009049F8" w:rsidP="009049F8">
      <w:pPr>
        <w:pStyle w:val="a9"/>
      </w:pPr>
    </w:p>
    <w:p w14:paraId="72A09781" w14:textId="77777777" w:rsidR="009049F8" w:rsidRPr="001A6A1C" w:rsidRDefault="009049F8" w:rsidP="009049F8">
      <w:pPr>
        <w:pStyle w:val="ad"/>
      </w:pPr>
      <w:r w:rsidRPr="001A6A1C">
        <w:rPr>
          <w:rtl/>
        </w:rPr>
        <w:t xml:space="preserve">עֶגְלָה </w:t>
      </w:r>
      <w:r w:rsidRPr="001A6A1C">
        <w:rPr>
          <w:b/>
          <w:bCs/>
          <w:rtl/>
        </w:rPr>
        <w:t xml:space="preserve">יְפֵה־פִיָּה </w:t>
      </w:r>
      <w:r w:rsidRPr="001A6A1C">
        <w:rPr>
          <w:rtl/>
        </w:rPr>
        <w:t>מִצְרָיִם קֶרֶץ מִצָּפוֹן בָּא בָא׃</w:t>
      </w:r>
    </w:p>
    <w:p w14:paraId="15E11A7D" w14:textId="77777777" w:rsidR="009049F8" w:rsidRPr="001A6A1C" w:rsidRDefault="009049F8" w:rsidP="009049F8">
      <w:pPr>
        <w:pStyle w:val="a9"/>
      </w:pPr>
      <w:r w:rsidRPr="001A6A1C">
        <w:t xml:space="preserve">эгла́ </w:t>
      </w:r>
      <w:r w:rsidRPr="001A6A1C">
        <w:rPr>
          <w:b/>
          <w:bCs/>
        </w:rPr>
        <w:t>ефе-фия́</w:t>
      </w:r>
      <w:r w:rsidRPr="001A6A1C">
        <w:t xml:space="preserve"> мицра́йим кэ́рец мицафо́н ба ва</w:t>
      </w:r>
    </w:p>
    <w:p w14:paraId="77C1F32A" w14:textId="77777777" w:rsidR="009049F8" w:rsidRPr="001A6A1C" w:rsidRDefault="009049F8" w:rsidP="009049F8">
      <w:pPr>
        <w:pStyle w:val="a9"/>
      </w:pPr>
      <w:r w:rsidRPr="001A6A1C">
        <w:t xml:space="preserve">20. </w:t>
      </w:r>
      <w:r w:rsidRPr="001A6A1C">
        <w:rPr>
          <w:b/>
          <w:bCs/>
        </w:rPr>
        <w:t>Красавицей</w:t>
      </w:r>
      <w:r w:rsidRPr="001A6A1C">
        <w:t xml:space="preserve"> телицей был Египет, но пагуба с севера придёт и придёт. </w:t>
      </w:r>
    </w:p>
    <w:p w14:paraId="669A9694" w14:textId="77777777" w:rsidR="009049F8" w:rsidRPr="001A6A1C" w:rsidRDefault="009049F8" w:rsidP="009049F8">
      <w:pPr>
        <w:pStyle w:val="a9"/>
      </w:pPr>
    </w:p>
    <w:p w14:paraId="538FA393" w14:textId="5D980EBA" w:rsidR="009049F8" w:rsidRPr="001A6A1C" w:rsidRDefault="009049F8" w:rsidP="009049F8">
      <w:pPr>
        <w:pStyle w:val="a6"/>
      </w:pPr>
      <w:r w:rsidRPr="001A6A1C">
        <w:t xml:space="preserve">Мы знаем, я ещё раз об этом хочу сказать, что название стран и городов в иврите всегда женского рода. Поэтому говорят: красавица Египет, красавица Иерусалим и так далее. Здесь слово </w:t>
      </w:r>
      <w:bookmarkStart w:id="52" w:name="_Hlk154654345"/>
      <w:r w:rsidRPr="001A6A1C">
        <w:rPr>
          <w:i/>
          <w:iCs/>
        </w:rPr>
        <w:t>ефе-фия́</w:t>
      </w:r>
      <w:bookmarkEnd w:id="52"/>
      <w:r w:rsidRPr="001A6A1C">
        <w:t xml:space="preserve"> означает </w:t>
      </w:r>
      <w:r w:rsidRPr="001A6A1C">
        <w:rPr>
          <w:i/>
          <w:iCs/>
        </w:rPr>
        <w:t>красотулечка</w:t>
      </w:r>
      <w:r w:rsidRPr="001A6A1C">
        <w:t xml:space="preserve">. Так можно сказать сегодня и про девушку: </w:t>
      </w:r>
      <w:r w:rsidRPr="001A6A1C">
        <w:rPr>
          <w:i/>
          <w:iCs/>
        </w:rPr>
        <w:t>бахура́</w:t>
      </w:r>
      <w:r w:rsidRPr="001A6A1C">
        <w:t xml:space="preserve"> </w:t>
      </w:r>
      <w:r w:rsidRPr="001A6A1C">
        <w:rPr>
          <w:i/>
          <w:iCs/>
        </w:rPr>
        <w:t>ефе-фия́ (красивейшая девочка)</w:t>
      </w:r>
      <w:r w:rsidRPr="001A6A1C">
        <w:t>. Вот это добавление -</w:t>
      </w:r>
      <w:r w:rsidRPr="001A6A1C">
        <w:rPr>
          <w:i/>
          <w:iCs/>
        </w:rPr>
        <w:t>фия́</w:t>
      </w:r>
      <w:r w:rsidRPr="001A6A1C">
        <w:t>, повторение последнего слога происходит при обозначени</w:t>
      </w:r>
      <w:r w:rsidR="005E47AD">
        <w:t>и</w:t>
      </w:r>
      <w:r w:rsidRPr="001A6A1C">
        <w:t xml:space="preserve"> увеличения, возношения. В современном иврите тоже существует такая форма: </w:t>
      </w:r>
      <w:r w:rsidRPr="001A6A1C">
        <w:rPr>
          <w:i/>
          <w:iCs/>
        </w:rPr>
        <w:t>ка</w:t>
      </w:r>
      <w:r w:rsidRPr="001A6A1C">
        <w:rPr>
          <w:b/>
          <w:bCs/>
          <w:i/>
          <w:iCs/>
        </w:rPr>
        <w:t>та́н</w:t>
      </w:r>
      <w:r w:rsidRPr="001A6A1C">
        <w:rPr>
          <w:i/>
          <w:iCs/>
        </w:rPr>
        <w:t xml:space="preserve"> (маленький) – ктан</w:t>
      </w:r>
      <w:r w:rsidRPr="001A6A1C">
        <w:rPr>
          <w:b/>
          <w:bCs/>
          <w:i/>
          <w:iCs/>
        </w:rPr>
        <w:t>та́н</w:t>
      </w:r>
      <w:r w:rsidRPr="001A6A1C">
        <w:rPr>
          <w:i/>
          <w:iCs/>
        </w:rPr>
        <w:t xml:space="preserve"> (малюсенький)</w:t>
      </w:r>
      <w:r w:rsidRPr="001A6A1C">
        <w:t xml:space="preserve">, за счёт повторения последнего слога </w:t>
      </w:r>
      <w:r w:rsidRPr="001A6A1C">
        <w:rPr>
          <w:i/>
          <w:iCs/>
        </w:rPr>
        <w:t>-тан</w:t>
      </w:r>
      <w:r w:rsidRPr="001A6A1C">
        <w:t xml:space="preserve">; </w:t>
      </w:r>
      <w:r w:rsidRPr="001A6A1C">
        <w:rPr>
          <w:i/>
          <w:iCs/>
        </w:rPr>
        <w:t>мато́к (сладкий) –матакта́к (сладковатый)</w:t>
      </w:r>
      <w:r w:rsidRPr="001A6A1C">
        <w:t xml:space="preserve">. В нашем случае слово </w:t>
      </w:r>
      <w:r w:rsidRPr="001A6A1C">
        <w:rPr>
          <w:i/>
          <w:iCs/>
        </w:rPr>
        <w:t>ефе-фия́</w:t>
      </w:r>
      <w:r w:rsidRPr="001A6A1C">
        <w:t xml:space="preserve"> означает </w:t>
      </w:r>
      <w:r w:rsidRPr="001A6A1C">
        <w:rPr>
          <w:i/>
          <w:iCs/>
        </w:rPr>
        <w:t>восхитительно красивая</w:t>
      </w:r>
      <w:r w:rsidRPr="001A6A1C">
        <w:t xml:space="preserve">. </w:t>
      </w:r>
    </w:p>
    <w:p w14:paraId="48832940" w14:textId="77777777" w:rsidR="009049F8" w:rsidRPr="001A6A1C" w:rsidRDefault="009049F8" w:rsidP="009049F8">
      <w:pPr>
        <w:pStyle w:val="a6"/>
      </w:pPr>
      <w:r w:rsidRPr="001A6A1C">
        <w:t>Но, несмотря на всю эту красоту,</w:t>
      </w:r>
      <w:r w:rsidRPr="001A6A1C">
        <w:rPr>
          <w:lang w:eastAsia="ru-RU"/>
        </w:rPr>
        <w:t xml:space="preserve"> </w:t>
      </w:r>
      <w:r w:rsidRPr="001A6A1C">
        <w:rPr>
          <w:i/>
          <w:iCs/>
          <w:lang w:eastAsia="ru-RU"/>
        </w:rPr>
        <w:t xml:space="preserve">кэ́рец </w:t>
      </w:r>
      <w:r w:rsidRPr="001A6A1C">
        <w:rPr>
          <w:lang w:eastAsia="ru-RU"/>
        </w:rPr>
        <w:t xml:space="preserve">(это какое-то </w:t>
      </w:r>
      <w:r w:rsidRPr="001A6A1C">
        <w:rPr>
          <w:i/>
          <w:iCs/>
          <w:lang w:eastAsia="ru-RU"/>
        </w:rPr>
        <w:t>злое, пакостное, насекомое</w:t>
      </w:r>
      <w:r w:rsidRPr="001A6A1C">
        <w:rPr>
          <w:lang w:eastAsia="ru-RU"/>
        </w:rPr>
        <w:t xml:space="preserve">), </w:t>
      </w:r>
      <w:r w:rsidRPr="001A6A1C">
        <w:rPr>
          <w:i/>
          <w:iCs/>
          <w:lang w:eastAsia="ru-RU"/>
        </w:rPr>
        <w:t>па́губа,</w:t>
      </w:r>
      <w:r w:rsidRPr="001A6A1C">
        <w:rPr>
          <w:lang w:eastAsia="ru-RU"/>
        </w:rPr>
        <w:t xml:space="preserve"> с севера придёт, воистину придёт на красавицу, несмотря на всю её красоту. </w:t>
      </w:r>
    </w:p>
    <w:p w14:paraId="6AD256D6" w14:textId="77777777" w:rsidR="009049F8" w:rsidRPr="001A6A1C" w:rsidRDefault="009049F8" w:rsidP="009049F8">
      <w:pPr>
        <w:pStyle w:val="a6"/>
        <w:rPr>
          <w:lang w:eastAsia="ru-RU"/>
        </w:rPr>
      </w:pPr>
    </w:p>
    <w:p w14:paraId="225A40BC" w14:textId="77777777" w:rsidR="009049F8" w:rsidRPr="001A6A1C" w:rsidRDefault="009049F8" w:rsidP="009049F8">
      <w:pPr>
        <w:pStyle w:val="ad"/>
        <w:rPr>
          <w:shd w:val="clear" w:color="auto" w:fill="FFFFFF"/>
        </w:rPr>
      </w:pPr>
      <w:r w:rsidRPr="001A6A1C">
        <w:rPr>
          <w:shd w:val="clear" w:color="auto" w:fill="FFFFFF"/>
          <w:rtl/>
        </w:rPr>
        <w:t>גַּם־שְׂכִרֶיהָ בְקִרְבָּהּ כְּעֶגְלֵי מַרְבֵּק כִּי־גַם־הֵמָּה הִפְנוּ נָסוּ יַחְדָּיו לֹא עָמָדוּ כִּי יוֹם אֵידָם בָּא עֲלֵיהֶם עֵת פְּקֻדָּתָם׃</w:t>
      </w:r>
    </w:p>
    <w:p w14:paraId="7B7242D6" w14:textId="77777777" w:rsidR="009049F8" w:rsidRPr="001A6A1C" w:rsidRDefault="009049F8" w:rsidP="009049F8">
      <w:pPr>
        <w:pStyle w:val="a9"/>
      </w:pPr>
      <w:r w:rsidRPr="001A6A1C">
        <w:t>гам-сехирэ́ха векирба́ кеэгле́ марбэ́к кигам-ѓема́ ѓифну́ на́су яхда́в ло ама́ду ки ём эда́м ба алеѓе́м эт пекудата́м</w:t>
      </w:r>
    </w:p>
    <w:p w14:paraId="697B0413" w14:textId="77777777" w:rsidR="009049F8" w:rsidRPr="001A6A1C" w:rsidRDefault="009049F8" w:rsidP="009049F8">
      <w:pPr>
        <w:pStyle w:val="a9"/>
      </w:pPr>
      <w:r w:rsidRPr="001A6A1C">
        <w:t xml:space="preserve">21. И наёмники его </w:t>
      </w:r>
      <w:r w:rsidRPr="001A6A1C">
        <w:rPr>
          <w:i w:val="0"/>
          <w:iCs w:val="0"/>
        </w:rPr>
        <w:t>(Египта)</w:t>
      </w:r>
      <w:r w:rsidRPr="001A6A1C">
        <w:t>, как откормленные тельцы, но и они обернутся, и все вместе побегут, и не выстоят, потому что пришёл день гибели им, и на них наказание их.</w:t>
      </w:r>
    </w:p>
    <w:p w14:paraId="2F584251" w14:textId="77777777" w:rsidR="009049F8" w:rsidRPr="001A6A1C" w:rsidRDefault="009049F8" w:rsidP="009049F8">
      <w:pPr>
        <w:pStyle w:val="a6"/>
        <w:ind w:firstLine="0"/>
        <w:rPr>
          <w:lang w:eastAsia="ru-RU"/>
        </w:rPr>
      </w:pPr>
    </w:p>
    <w:p w14:paraId="67F4E91A" w14:textId="77777777" w:rsidR="009049F8" w:rsidRPr="001A6A1C" w:rsidRDefault="009049F8" w:rsidP="009049F8">
      <w:pPr>
        <w:pStyle w:val="a6"/>
        <w:rPr>
          <w:lang w:eastAsia="ru-RU"/>
        </w:rPr>
      </w:pPr>
      <w:r w:rsidRPr="001A6A1C">
        <w:rPr>
          <w:lang w:eastAsia="ru-RU"/>
        </w:rPr>
        <w:t>Они не выстоят и побегут не потому,</w:t>
      </w:r>
      <w:r w:rsidRPr="001A6A1C">
        <w:t xml:space="preserve"> что они слабы, не обучены, не профессиональны или трусливы. Не поэтому.</w:t>
      </w:r>
      <w:r w:rsidRPr="001A6A1C">
        <w:rPr>
          <w:lang w:eastAsia="ru-RU"/>
        </w:rPr>
        <w:t xml:space="preserve"> Пришёл день наказания Египта, и никакие сильные воины египетские, никакая мощь египетской армии не выстоит. </w:t>
      </w:r>
    </w:p>
    <w:p w14:paraId="399F75D1" w14:textId="77777777" w:rsidR="009049F8" w:rsidRPr="001A6A1C" w:rsidRDefault="009049F8" w:rsidP="00496F05">
      <w:pPr>
        <w:pStyle w:val="ad"/>
        <w:bidi w:val="0"/>
      </w:pPr>
    </w:p>
    <w:p w14:paraId="3577B7EE" w14:textId="77777777" w:rsidR="009049F8" w:rsidRPr="001A6A1C" w:rsidRDefault="009049F8" w:rsidP="00496F05">
      <w:pPr>
        <w:pStyle w:val="ad"/>
        <w:rPr>
          <w:shd w:val="clear" w:color="auto" w:fill="FFFFFF"/>
        </w:rPr>
      </w:pPr>
      <w:r w:rsidRPr="001A6A1C">
        <w:rPr>
          <w:shd w:val="clear" w:color="auto" w:fill="FFFFFF"/>
          <w:rtl/>
        </w:rPr>
        <w:t>קוֹלָהּ כַּנָּחָשׁ יֵלֵךְ כִּי־בְחַיִל יֵלֵכוּ וּבְקַרְדֻּמּוֹת בָּאוּ לָהּ כְּחֹטְבֵי עֵצִים׃</w:t>
      </w:r>
    </w:p>
    <w:p w14:paraId="4CD7F99B" w14:textId="77777777" w:rsidR="009049F8" w:rsidRPr="00496F05" w:rsidRDefault="009049F8" w:rsidP="00496F05">
      <w:pPr>
        <w:pStyle w:val="a9"/>
      </w:pPr>
      <w:r w:rsidRPr="00496F05">
        <w:t>кола́ канаха́ш еле́х ки-веха́йиль еле́ху увкардумо́т ба́у ла кехотевэ́ эци́м</w:t>
      </w:r>
    </w:p>
    <w:p w14:paraId="148F887A" w14:textId="77777777" w:rsidR="009049F8" w:rsidRPr="00496F05" w:rsidRDefault="009049F8" w:rsidP="00496F05">
      <w:pPr>
        <w:pStyle w:val="a9"/>
      </w:pPr>
      <w:r w:rsidRPr="00496F05">
        <w:t>22. И голос его будет идти, как голос змеи, потому что воины нападут на него и с топорами придут к нему, как рубщики леса.</w:t>
      </w:r>
    </w:p>
    <w:p w14:paraId="617369A4" w14:textId="77777777" w:rsidR="009049F8" w:rsidRPr="00496F05" w:rsidRDefault="009049F8" w:rsidP="00496F05">
      <w:pPr>
        <w:pStyle w:val="a9"/>
      </w:pPr>
    </w:p>
    <w:p w14:paraId="23A890B2" w14:textId="77777777" w:rsidR="009049F8" w:rsidRPr="001A6A1C" w:rsidRDefault="009049F8" w:rsidP="009049F8">
      <w:pPr>
        <w:pStyle w:val="a6"/>
        <w:rPr>
          <w:lang w:eastAsia="ru-RU"/>
        </w:rPr>
      </w:pPr>
      <w:r w:rsidRPr="001A6A1C">
        <w:rPr>
          <w:lang w:eastAsia="ru-RU"/>
        </w:rPr>
        <w:t>То есть, если мы говорили о том, что фараон –пустозвон, что он грандиозные какие-то речи говорил, произносил помпезные лозунги, то теперь он будет шипеть, как змея.</w:t>
      </w:r>
    </w:p>
    <w:p w14:paraId="14C3C785" w14:textId="77777777" w:rsidR="009049F8" w:rsidRPr="001A6A1C" w:rsidRDefault="009049F8" w:rsidP="009049F8">
      <w:pPr>
        <w:pStyle w:val="a6"/>
        <w:rPr>
          <w:lang w:eastAsia="ru-RU"/>
        </w:rPr>
      </w:pPr>
    </w:p>
    <w:p w14:paraId="35C9FE67" w14:textId="77777777" w:rsidR="009049F8" w:rsidRPr="001A6A1C" w:rsidRDefault="009049F8" w:rsidP="009049F8">
      <w:pPr>
        <w:pStyle w:val="ad"/>
        <w:rPr>
          <w:shd w:val="clear" w:color="auto" w:fill="FFFFFF"/>
        </w:rPr>
      </w:pPr>
      <w:r w:rsidRPr="001A6A1C">
        <w:rPr>
          <w:shd w:val="clear" w:color="auto" w:fill="FFFFFF"/>
          <w:rtl/>
        </w:rPr>
        <w:t>כָּרְתוּ יַעְרָהּ נְאֻם־יְהוָה כִּי לֹא יֵחָקֵר כִּי רַבּוּ מֵאַרְבֶּה וְאֵין לָהֶם מִסְפָּר׃</w:t>
      </w:r>
    </w:p>
    <w:p w14:paraId="21317B07" w14:textId="77777777" w:rsidR="009049F8" w:rsidRPr="001A6A1C" w:rsidRDefault="009049F8" w:rsidP="009049F8">
      <w:pPr>
        <w:pStyle w:val="a9"/>
        <w:rPr>
          <w:shd w:val="clear" w:color="auto" w:fill="FFFFFF"/>
        </w:rPr>
      </w:pPr>
      <w:r w:rsidRPr="001A6A1C">
        <w:rPr>
          <w:shd w:val="clear" w:color="auto" w:fill="FFFFFF"/>
        </w:rPr>
        <w:t>карету́ я’ра́ неум-адона́й ки ло ехакэ́р ки рабу́ меарбэ́ веэ́н лаѓе́м миспа́р</w:t>
      </w:r>
    </w:p>
    <w:p w14:paraId="02498B92" w14:textId="77777777" w:rsidR="009049F8" w:rsidRPr="001A6A1C" w:rsidRDefault="009049F8" w:rsidP="009049F8">
      <w:pPr>
        <w:pStyle w:val="a9"/>
      </w:pPr>
      <w:r w:rsidRPr="001A6A1C">
        <w:rPr>
          <w:shd w:val="clear" w:color="auto" w:fill="FFFFFF"/>
        </w:rPr>
        <w:t>23. «</w:t>
      </w:r>
      <w:r w:rsidRPr="001A6A1C">
        <w:t>Срубите леса их, – говорит Господь. – Потому что нет числа, потому что их больше саранчи, и нет числа им».</w:t>
      </w:r>
    </w:p>
    <w:p w14:paraId="5A7C1337" w14:textId="77777777" w:rsidR="009049F8" w:rsidRPr="001A6A1C" w:rsidRDefault="009049F8" w:rsidP="009049F8">
      <w:pPr>
        <w:pStyle w:val="a6"/>
      </w:pPr>
    </w:p>
    <w:p w14:paraId="64FA0125" w14:textId="77777777" w:rsidR="009049F8" w:rsidRPr="001A6A1C" w:rsidRDefault="009049F8" w:rsidP="009049F8">
      <w:pPr>
        <w:pStyle w:val="a6"/>
      </w:pPr>
      <w:r w:rsidRPr="001A6A1C">
        <w:t xml:space="preserve">Возможно, </w:t>
      </w:r>
      <w:r w:rsidRPr="001A6A1C">
        <w:rPr>
          <w:i/>
          <w:iCs/>
        </w:rPr>
        <w:t>нет числа этому лесу</w:t>
      </w:r>
      <w:r w:rsidRPr="001A6A1C">
        <w:t xml:space="preserve">. Действительно, местность в Египте в те времена была очень лесистая. Но, скорее всего, здесь идёт речь о том, что нет числа дровосекам, которые пришли рубить леса в Египте. </w:t>
      </w:r>
    </w:p>
    <w:p w14:paraId="660AC2F4" w14:textId="77777777" w:rsidR="009049F8" w:rsidRPr="001A6A1C" w:rsidRDefault="009049F8" w:rsidP="009049F8">
      <w:pPr>
        <w:pStyle w:val="a6"/>
      </w:pPr>
    </w:p>
    <w:p w14:paraId="45E5F4AA" w14:textId="77777777" w:rsidR="009049F8" w:rsidRPr="001A6A1C" w:rsidRDefault="009049F8" w:rsidP="009049F8">
      <w:pPr>
        <w:pStyle w:val="ad"/>
        <w:rPr>
          <w:shd w:val="clear" w:color="auto" w:fill="FFFFFF"/>
        </w:rPr>
      </w:pPr>
      <w:r w:rsidRPr="001A6A1C">
        <w:rPr>
          <w:shd w:val="clear" w:color="auto" w:fill="FFFFFF"/>
          <w:rtl/>
        </w:rPr>
        <w:t>הֹבִישָׁה בַּת־מִצְרָיִם נִתְּנָה בְּיַד עַם־צָפוֹן׃</w:t>
      </w:r>
    </w:p>
    <w:p w14:paraId="21E7F86C" w14:textId="77777777" w:rsidR="009049F8" w:rsidRPr="001A6A1C" w:rsidRDefault="009049F8" w:rsidP="009049F8">
      <w:pPr>
        <w:pStyle w:val="a9"/>
        <w:rPr>
          <w:shd w:val="clear" w:color="auto" w:fill="FFFFFF"/>
        </w:rPr>
      </w:pPr>
      <w:r w:rsidRPr="001A6A1C">
        <w:rPr>
          <w:shd w:val="clear" w:color="auto" w:fill="FFFFFF"/>
        </w:rPr>
        <w:t xml:space="preserve">ѓови́ша бат-мицра́йим нитена́ бея́д ам-цафо́н </w:t>
      </w:r>
    </w:p>
    <w:p w14:paraId="5B3218D4" w14:textId="77777777" w:rsidR="009049F8" w:rsidRPr="001A6A1C" w:rsidRDefault="009049F8" w:rsidP="009049F8">
      <w:pPr>
        <w:pStyle w:val="a9"/>
      </w:pPr>
      <w:r w:rsidRPr="001A6A1C">
        <w:t xml:space="preserve">24. Постыжена дочь Египта (постыжен Египет), отдана она в руки народа северного. </w:t>
      </w:r>
    </w:p>
    <w:p w14:paraId="2BEF75CD" w14:textId="77777777" w:rsidR="009049F8" w:rsidRPr="001A6A1C" w:rsidRDefault="009049F8" w:rsidP="009049F8">
      <w:pPr>
        <w:pStyle w:val="a6"/>
      </w:pPr>
    </w:p>
    <w:p w14:paraId="1C870BD2" w14:textId="77777777" w:rsidR="009049F8" w:rsidRPr="001A6A1C" w:rsidRDefault="009049F8" w:rsidP="009049F8">
      <w:pPr>
        <w:pStyle w:val="ad"/>
      </w:pPr>
      <w:r w:rsidRPr="001A6A1C">
        <w:rPr>
          <w:rtl/>
        </w:rPr>
        <w:t>אָמַר יְהוָה צְבָאוֹת אֱלֹהֵי יִשְׂרָאֵל הִנְנִי פוֹקֵד אֶל־אָמוֹן מִנֹּא וְעַל־פַּרְעֹה וְעַל־מִצְרַיִם וְעַל־אֱלֹהֶיהָ וְעַל־מְלָכֶיהָ וְעַל־פַּרְעֹה וְעַל הַבֹּטְחִים בּוֹ׃</w:t>
      </w:r>
    </w:p>
    <w:p w14:paraId="03DD42AC" w14:textId="77777777" w:rsidR="009049F8" w:rsidRPr="001A6A1C" w:rsidRDefault="009049F8" w:rsidP="009049F8">
      <w:pPr>
        <w:pStyle w:val="a9"/>
      </w:pPr>
      <w:r w:rsidRPr="001A6A1C">
        <w:t xml:space="preserve">ама́р адона́й цевао́т элоѓе́ йисраэ́ль ѓинени́ фокэ́д эль-амо́н мино́ веаль-паръо́ веаль-мицра́йим веаль-элоѓе́ѓа веаль-мелахэ́ѓа веа́ль паръо́ веа́ль ѓаботехи́м бо </w:t>
      </w:r>
    </w:p>
    <w:p w14:paraId="5A53699E" w14:textId="77777777" w:rsidR="009049F8" w:rsidRPr="001A6A1C" w:rsidRDefault="009049F8" w:rsidP="009049F8">
      <w:pPr>
        <w:pStyle w:val="a9"/>
      </w:pPr>
      <w:r w:rsidRPr="001A6A1C">
        <w:rPr>
          <w:shd w:val="clear" w:color="auto" w:fill="FFFFFF"/>
        </w:rPr>
        <w:t xml:space="preserve">25. </w:t>
      </w:r>
      <w:r w:rsidRPr="001A6A1C">
        <w:t>Говорит Господь Цевао́т, Бог Израиля: «Вот, Я наказываю Амона из Но, и фараона, и Египет, и богов его, и всех царей, союзников его, и всех тех, кто опирается на фараона.</w:t>
      </w:r>
    </w:p>
    <w:p w14:paraId="4D07C7E3" w14:textId="77777777" w:rsidR="009049F8" w:rsidRPr="001A6A1C" w:rsidRDefault="009049F8" w:rsidP="009049F8">
      <w:pPr>
        <w:pStyle w:val="a6"/>
      </w:pPr>
    </w:p>
    <w:p w14:paraId="3E8C221C" w14:textId="77777777" w:rsidR="009049F8" w:rsidRPr="001A6A1C" w:rsidRDefault="009049F8" w:rsidP="009049F8">
      <w:pPr>
        <w:pStyle w:val="a6"/>
      </w:pPr>
      <w:r w:rsidRPr="001A6A1C">
        <w:rPr>
          <w:i/>
          <w:iCs/>
        </w:rPr>
        <w:t>Но</w:t>
      </w:r>
      <w:r w:rsidRPr="001A6A1C">
        <w:t xml:space="preserve"> – это название города, который, видимо, был столицей идолопоклонства в Египте, центральным местом поклонения богу Амо́ну.</w:t>
      </w:r>
    </w:p>
    <w:p w14:paraId="2105736D" w14:textId="77777777" w:rsidR="009049F8" w:rsidRPr="001A6A1C" w:rsidRDefault="009049F8" w:rsidP="009049F8">
      <w:pPr>
        <w:pStyle w:val="a6"/>
        <w:rPr>
          <w:lang w:eastAsia="ru-RU"/>
        </w:rPr>
      </w:pPr>
    </w:p>
    <w:p w14:paraId="6929DB9C" w14:textId="77777777" w:rsidR="009049F8" w:rsidRPr="001A6A1C" w:rsidRDefault="009049F8" w:rsidP="009049F8">
      <w:pPr>
        <w:pStyle w:val="ad"/>
      </w:pPr>
      <w:r w:rsidRPr="001A6A1C">
        <w:rPr>
          <w:shd w:val="clear" w:color="auto" w:fill="FFFFFF"/>
          <w:rtl/>
        </w:rPr>
        <w:t>וּנְתַתִּים בְּיַד מְבַקְשֵׁי נַפְשָׁם וּבְיַד נְבוּכַדְרֶאצַּר מֶלֶךְ־בָּבֶל וּבְיַד־עֲבָדָיו וְאַחֲרֵי־כֵן תִּשְׁכֹּן כִּימֵי־קֶדֶם נְאֻם־יְהוָה׃</w:t>
      </w:r>
    </w:p>
    <w:p w14:paraId="05DAE6A9" w14:textId="77777777" w:rsidR="009049F8" w:rsidRPr="001A6A1C" w:rsidRDefault="009049F8" w:rsidP="009049F8">
      <w:pPr>
        <w:pStyle w:val="a9"/>
      </w:pPr>
      <w:r w:rsidRPr="001A6A1C">
        <w:t xml:space="preserve">унтати́м бея́д мевакше́ нафша́м увъя́д авада́в веахаре-хэ́н тишко́н киме-кэ́мед неум-адона́й </w:t>
      </w:r>
    </w:p>
    <w:p w14:paraId="39CFA5F4" w14:textId="77777777" w:rsidR="009049F8" w:rsidRPr="001A6A1C" w:rsidRDefault="009049F8" w:rsidP="009049F8">
      <w:pPr>
        <w:pStyle w:val="a9"/>
      </w:pPr>
      <w:r w:rsidRPr="001A6A1C">
        <w:t xml:space="preserve">26. И Я отдал их в руки тех, кто просил души их, и в руки Невухаднецара, царя Вавилонского, и в руки рабов его. А после этого вернётся он </w:t>
      </w:r>
      <w:r w:rsidRPr="001A6A1C">
        <w:rPr>
          <w:i w:val="0"/>
          <w:iCs w:val="0"/>
        </w:rPr>
        <w:t>(Египет)</w:t>
      </w:r>
      <w:r w:rsidRPr="001A6A1C">
        <w:t xml:space="preserve"> и будет жить, как прежде, – говорит Господь.</w:t>
      </w:r>
    </w:p>
    <w:p w14:paraId="6E1E6332" w14:textId="77777777" w:rsidR="009049F8" w:rsidRPr="001A6A1C" w:rsidRDefault="009049F8" w:rsidP="009049F8">
      <w:pPr>
        <w:pStyle w:val="a6"/>
        <w:ind w:firstLine="0"/>
        <w:rPr>
          <w:lang w:eastAsia="ru-RU"/>
        </w:rPr>
      </w:pPr>
      <w:r w:rsidRPr="001A6A1C">
        <w:rPr>
          <w:lang w:eastAsia="ru-RU"/>
        </w:rPr>
        <w:t xml:space="preserve"> </w:t>
      </w:r>
    </w:p>
    <w:p w14:paraId="1ED0620A" w14:textId="77777777" w:rsidR="009049F8" w:rsidRPr="001A6A1C" w:rsidRDefault="009049F8" w:rsidP="009049F8">
      <w:pPr>
        <w:pStyle w:val="a6"/>
        <w:rPr>
          <w:lang w:eastAsia="ru-RU"/>
        </w:rPr>
      </w:pPr>
      <w:r w:rsidRPr="001A6A1C">
        <w:rPr>
          <w:lang w:eastAsia="ru-RU"/>
        </w:rPr>
        <w:t xml:space="preserve">После этого пророчества для Египта есть слова утешения Израилю: </w:t>
      </w:r>
    </w:p>
    <w:p w14:paraId="3B4DCA43" w14:textId="77777777" w:rsidR="009049F8" w:rsidRPr="001A6A1C" w:rsidRDefault="009049F8" w:rsidP="009049F8">
      <w:pPr>
        <w:pStyle w:val="a6"/>
        <w:rPr>
          <w:lang w:eastAsia="ru-RU"/>
        </w:rPr>
      </w:pPr>
    </w:p>
    <w:p w14:paraId="325541C2" w14:textId="77777777" w:rsidR="009049F8" w:rsidRPr="001A6A1C" w:rsidRDefault="009049F8" w:rsidP="009049F8">
      <w:pPr>
        <w:pStyle w:val="ad"/>
        <w:bidi w:val="0"/>
        <w:jc w:val="left"/>
      </w:pPr>
      <w:r w:rsidRPr="001A6A1C">
        <w:rPr>
          <w:shd w:val="clear" w:color="auto" w:fill="FFFFFF"/>
          <w:rtl/>
        </w:rPr>
        <w:t>וְאַתָּה אַל־תִּירָא עַבְדִּי יַעֲקֹב וְאַל־תֵּחַת יִשְׂרָאֵל כִּי הִנְנִי מוֹשִׁעֲךָ מֵרָחוֹק וְאֶת־זַרְעֲךָ מֵאֶרֶץ שִׁבְיָם וְשָׁב יַעֲקוֹב וְשָׁקַט וְשַׁאֲנַן וְאֵין מַחֲרִיד׃</w:t>
      </w:r>
    </w:p>
    <w:p w14:paraId="0BC88C04" w14:textId="77777777" w:rsidR="009049F8" w:rsidRPr="001A6A1C" w:rsidRDefault="009049F8" w:rsidP="009049F8">
      <w:pPr>
        <w:pStyle w:val="a9"/>
      </w:pPr>
      <w:r w:rsidRPr="001A6A1C">
        <w:t>веата́ аль-тира́ авди́ яако́в веаль-теха́т йисраэ́ль ки ѓинени́ мошиаха́ мерахо́к веэт-заръаха́ меэ́рец шивъя́м веша́в яако́в вешака́т вешаана́н веэ́н махари́д</w:t>
      </w:r>
    </w:p>
    <w:p w14:paraId="27B03572" w14:textId="77777777" w:rsidR="009049F8" w:rsidRPr="001A6A1C" w:rsidRDefault="009049F8" w:rsidP="009049F8">
      <w:pPr>
        <w:pStyle w:val="a9"/>
      </w:pPr>
      <w:r w:rsidRPr="001A6A1C">
        <w:t>27. Ты же не бойся, раб Мой, Яаков, и не страшись, Израиль, потому что Я спасу тебя издалека, и семя твоё вернётся из далёких стран, и вернётся Яаков, и будет жить тихо и спокойно, и никого не будет бояться.</w:t>
      </w:r>
    </w:p>
    <w:p w14:paraId="2DFF0E89" w14:textId="77777777" w:rsidR="009049F8" w:rsidRPr="001A6A1C" w:rsidRDefault="009049F8" w:rsidP="009049F8">
      <w:pPr>
        <w:pStyle w:val="a6"/>
        <w:rPr>
          <w:lang w:eastAsia="ru-RU"/>
        </w:rPr>
      </w:pPr>
      <w:r w:rsidRPr="001A6A1C">
        <w:rPr>
          <w:lang w:eastAsia="ru-RU"/>
        </w:rPr>
        <w:t xml:space="preserve"> </w:t>
      </w:r>
    </w:p>
    <w:p w14:paraId="2CDD797C" w14:textId="77777777" w:rsidR="009049F8" w:rsidRPr="001A6A1C" w:rsidRDefault="009049F8" w:rsidP="009049F8">
      <w:pPr>
        <w:pStyle w:val="ad"/>
      </w:pPr>
      <w:r w:rsidRPr="001A6A1C">
        <w:rPr>
          <w:shd w:val="clear" w:color="auto" w:fill="FFFFFF"/>
          <w:rtl/>
        </w:rPr>
        <w:t xml:space="preserve">אַתָּה אַל־תִּירָא עַבְדִּי יַעֲקֹב נְאֻם־יְהוָה כִּי אִתְּךָ אָנִי כִּי אֶעֱשֶׂה כָלָה בְּכָל־הַגּוֹיִם אֲשֶׁר הִדַּחְתִּיךָ שָׁמָּה וְאֹתְךָ לֹא־אֶעֱשֶׂה כָלָה וְיִסַּרְתִּיךָ לַמִּשְׁפָּט </w:t>
      </w:r>
      <w:r w:rsidRPr="001A6A1C">
        <w:rPr>
          <w:b/>
          <w:bCs/>
          <w:shd w:val="clear" w:color="auto" w:fill="FFFFFF"/>
          <w:rtl/>
        </w:rPr>
        <w:t>וְנַקֵּה לֹא אֲנַקֶּךָּ</w:t>
      </w:r>
      <w:r w:rsidRPr="001A6A1C">
        <w:rPr>
          <w:shd w:val="clear" w:color="auto" w:fill="FFFFFF"/>
          <w:rtl/>
        </w:rPr>
        <w:t>׃</w:t>
      </w:r>
    </w:p>
    <w:p w14:paraId="478A4A1C" w14:textId="77777777" w:rsidR="009049F8" w:rsidRPr="001A6A1C" w:rsidRDefault="009049F8" w:rsidP="009049F8">
      <w:pPr>
        <w:pStyle w:val="a9"/>
        <w:rPr>
          <w:b/>
          <w:bCs/>
        </w:rPr>
      </w:pPr>
      <w:r w:rsidRPr="001A6A1C">
        <w:t>ата́ аль-тира́ авди́ яако́в неум-адона́й ки итеха́ а́ни ки ээсэ́ хала́ бехоль-ѓагойи́м аше́р ѓидахти́ха ша́ма веотеха́ ло-ээсэ́ хала́ вейисарти́ха ламишпа</w:t>
      </w:r>
      <w:r w:rsidRPr="001A6A1C">
        <w:rPr>
          <w:rFonts w:ascii="Times New Roman" w:hAnsi="Times New Roman"/>
        </w:rPr>
        <w:t xml:space="preserve">́т </w:t>
      </w:r>
      <w:r w:rsidRPr="001A6A1C">
        <w:rPr>
          <w:rFonts w:ascii="Times New Roman" w:hAnsi="Times New Roman"/>
          <w:b/>
          <w:bCs/>
        </w:rPr>
        <w:t>венакэ́ ло анакэ́ка</w:t>
      </w:r>
      <w:r w:rsidRPr="001A6A1C">
        <w:rPr>
          <w:b/>
          <w:bCs/>
        </w:rPr>
        <w:t xml:space="preserve"> </w:t>
      </w:r>
    </w:p>
    <w:p w14:paraId="1F49F9A1" w14:textId="77777777" w:rsidR="009049F8" w:rsidRPr="001A6A1C" w:rsidRDefault="009049F8" w:rsidP="009049F8">
      <w:pPr>
        <w:pStyle w:val="a9"/>
      </w:pPr>
      <w:r w:rsidRPr="001A6A1C">
        <w:t xml:space="preserve">28. Теперь же не бойся, раб Мой, Яаков, – говорит Господь, – потому что с тобою Я, потому что Я сотворю уничтожение среди всех народов, среди которых Я рассеял тебя, а тебе не сотворю уничтожение. Хотя Я и буду наказывать тебя судом и </w:t>
      </w:r>
      <w:r w:rsidRPr="001A6A1C">
        <w:rPr>
          <w:b/>
          <w:bCs/>
        </w:rPr>
        <w:t>без наказания тебя не оставлю</w:t>
      </w:r>
      <w:r w:rsidRPr="001A6A1C">
        <w:t xml:space="preserve"> </w:t>
      </w:r>
      <w:r w:rsidRPr="001A6A1C">
        <w:rPr>
          <w:i w:val="0"/>
          <w:iCs w:val="0"/>
        </w:rPr>
        <w:t>(или</w:t>
      </w:r>
      <w:r w:rsidRPr="001A6A1C">
        <w:t xml:space="preserve"> </w:t>
      </w:r>
      <w:r w:rsidRPr="001A6A1C">
        <w:rPr>
          <w:b/>
          <w:bCs/>
        </w:rPr>
        <w:t>Я не уничтожу тебя полностью</w:t>
      </w:r>
      <w:r w:rsidRPr="001A6A1C">
        <w:t xml:space="preserve">, </w:t>
      </w:r>
      <w:r w:rsidRPr="001A6A1C">
        <w:rPr>
          <w:i w:val="0"/>
          <w:iCs w:val="0"/>
        </w:rPr>
        <w:t xml:space="preserve">это два возможных понимания)». </w:t>
      </w:r>
    </w:p>
    <w:p w14:paraId="73FA46B7" w14:textId="77777777" w:rsidR="009049F8" w:rsidRPr="001A6A1C" w:rsidRDefault="009049F8" w:rsidP="009049F8">
      <w:pPr>
        <w:pStyle w:val="a9"/>
        <w:rPr>
          <w:i w:val="0"/>
          <w:iCs w:val="0"/>
        </w:rPr>
      </w:pPr>
    </w:p>
    <w:p w14:paraId="6377C148" w14:textId="77777777" w:rsidR="009049F8" w:rsidRPr="001A6A1C" w:rsidRDefault="009049F8" w:rsidP="009049F8">
      <w:pPr>
        <w:pStyle w:val="a6"/>
      </w:pPr>
      <w:r w:rsidRPr="001A6A1C">
        <w:t>Господь говорит: «Я буду уничтожать те народы, среди которых ты рассеян, а тебя не буду уничтожать».</w:t>
      </w:r>
    </w:p>
    <w:p w14:paraId="043EC917" w14:textId="28AA718B" w:rsidR="009049F8" w:rsidRPr="001A6A1C" w:rsidRDefault="009049F8" w:rsidP="009049F8">
      <w:pPr>
        <w:pStyle w:val="a6"/>
      </w:pPr>
      <w:r w:rsidRPr="001A6A1C">
        <w:t xml:space="preserve">Можно спросить: для чего это вдруг Йирмеяѓу посылается именно к египтянам? Зачем израильскому пророку говорить египтянам? Конечно, это обращение не только к египтянам, это обращение прежде всего к израильтянам, к Израилю, который пытается опереться на Египет и видеть в нём союзника, как и ассирийцы видели в нём союзника. И Всевышний говорит: «Конец Египта скоро, не опирайтесь на Египет, опирайтесь на Меня. Я могу вас избавить». </w:t>
      </w:r>
    </w:p>
    <w:p w14:paraId="15C7EB71" w14:textId="7D4FF869" w:rsidR="00A65A3C" w:rsidRDefault="009049F8" w:rsidP="003B6BF9">
      <w:pPr>
        <w:pStyle w:val="a6"/>
      </w:pPr>
      <w:r w:rsidRPr="001A6A1C">
        <w:rPr>
          <w:lang w:eastAsia="ru-RU"/>
        </w:rPr>
        <w:t xml:space="preserve">Это, конечно же, не просто историческая зарисовка из </w:t>
      </w:r>
      <w:r w:rsidRPr="001A6A1C">
        <w:rPr>
          <w:lang w:eastAsia="ru-RU"/>
        </w:rPr>
        <w:fldChar w:fldCharType="begin"/>
      </w:r>
      <w:r w:rsidRPr="001A6A1C">
        <w:rPr>
          <w:lang w:eastAsia="ru-RU"/>
        </w:rPr>
        <w:instrText xml:space="preserve"> =7\*</w:instrText>
      </w:r>
      <w:r w:rsidRPr="001A6A1C">
        <w:rPr>
          <w:lang w:val="en-US" w:eastAsia="ru-RU"/>
        </w:rPr>
        <w:instrText>ROMAN</w:instrText>
      </w:r>
      <w:r w:rsidRPr="001A6A1C">
        <w:rPr>
          <w:lang w:eastAsia="ru-RU"/>
        </w:rPr>
        <w:instrText xml:space="preserve"> </w:instrText>
      </w:r>
      <w:r w:rsidRPr="001A6A1C">
        <w:rPr>
          <w:lang w:eastAsia="ru-RU"/>
        </w:rPr>
        <w:fldChar w:fldCharType="separate"/>
      </w:r>
      <w:r w:rsidRPr="001A6A1C">
        <w:rPr>
          <w:noProof/>
          <w:lang w:eastAsia="ru-RU"/>
        </w:rPr>
        <w:t>VII</w:t>
      </w:r>
      <w:r w:rsidRPr="001A6A1C">
        <w:rPr>
          <w:lang w:eastAsia="ru-RU"/>
        </w:rPr>
        <w:fldChar w:fldCharType="end"/>
      </w:r>
      <w:r w:rsidRPr="001A6A1C">
        <w:rPr>
          <w:lang w:eastAsia="ru-RU"/>
        </w:rPr>
        <w:t xml:space="preserve"> века до новой эры, которую Всевышний решил вдруг для нас сохранить: вдруг нас заинтересуют Нехо, и </w:t>
      </w:r>
      <w:r w:rsidRPr="001A6A1C">
        <w:rPr>
          <w:rFonts w:asciiTheme="majorBidi" w:hAnsiTheme="majorBidi" w:cstheme="majorBidi"/>
          <w:shd w:val="clear" w:color="auto" w:fill="FFFFFF"/>
        </w:rPr>
        <w:t>Ашшур-убаллит,</w:t>
      </w:r>
      <w:r w:rsidRPr="001A6A1C">
        <w:rPr>
          <w:lang w:eastAsia="ru-RU"/>
        </w:rPr>
        <w:t xml:space="preserve"> и </w:t>
      </w:r>
      <w:r w:rsidRPr="001A6A1C">
        <w:t>Невухаднецар</w:t>
      </w:r>
      <w:r w:rsidRPr="001A6A1C">
        <w:rPr>
          <w:lang w:eastAsia="ru-RU"/>
        </w:rPr>
        <w:t>. Да кто вообще все эти люди? Это о том, как бывает, когда мы пытаемся выруливать, разрешать какие-то свои ситуации, не имея завета со Всевышним или забывая о завете со Всевышним. О том, как бывает, когда мы опираемся на кого-то другого, может быть, тоже такого сильного, как фараон Нехо II, с такими же откормленными рыцарями, воинами, с такой же красивой империей, красавицей телицей. Но может оказаться, что Всевышний разрушит это вмиг. Во всяком случае, это один из выводов, который можно сделать.</w:t>
      </w:r>
      <w:r w:rsidR="00A65A3C">
        <w:br w:type="page"/>
      </w:r>
    </w:p>
    <w:p w14:paraId="362C9FB8" w14:textId="71C5FED3" w:rsidR="00091E4C" w:rsidRDefault="00091E4C" w:rsidP="00091E4C">
      <w:pPr>
        <w:pStyle w:val="afd"/>
      </w:pPr>
      <w:bookmarkStart w:id="53" w:name="_Toc159225209"/>
      <w:bookmarkStart w:id="54" w:name="_Toc159267161"/>
      <w:r>
        <w:t>БЕШАЛАХ</w:t>
      </w:r>
      <w:bookmarkEnd w:id="53"/>
      <w:bookmarkEnd w:id="54"/>
    </w:p>
    <w:p w14:paraId="53CDD1AC" w14:textId="77777777" w:rsidR="00BC762B" w:rsidRDefault="00BC762B" w:rsidP="00BC762B">
      <w:pPr>
        <w:pStyle w:val="a6"/>
      </w:pPr>
    </w:p>
    <w:p w14:paraId="68F8379F" w14:textId="77777777" w:rsidR="00091E4C" w:rsidRDefault="00091E4C" w:rsidP="00091E4C">
      <w:pPr>
        <w:pStyle w:val="af"/>
        <w:spacing w:line="276" w:lineRule="auto"/>
      </w:pPr>
      <w:bookmarkStart w:id="55" w:name="_Toc159225210"/>
      <w:bookmarkStart w:id="56" w:name="_Toc159267162"/>
      <w:r w:rsidRPr="00D910A8">
        <w:t>Герои идут в обход</w:t>
      </w:r>
      <w:r>
        <w:t xml:space="preserve"> (</w:t>
      </w:r>
      <w:r w:rsidRPr="00D910A8">
        <w:t>13</w:t>
      </w:r>
      <w:r>
        <w:t>:</w:t>
      </w:r>
      <w:r w:rsidRPr="00D910A8">
        <w:t>17-14</w:t>
      </w:r>
      <w:r>
        <w:t>:</w:t>
      </w:r>
      <w:r w:rsidRPr="00D910A8">
        <w:t>8</w:t>
      </w:r>
      <w:r>
        <w:t>)</w:t>
      </w:r>
      <w:bookmarkEnd w:id="55"/>
      <w:bookmarkEnd w:id="56"/>
    </w:p>
    <w:p w14:paraId="157AD08A" w14:textId="77777777" w:rsidR="00091E4C" w:rsidRDefault="00091E4C" w:rsidP="007223E0">
      <w:pPr>
        <w:pStyle w:val="a6"/>
      </w:pPr>
    </w:p>
    <w:p w14:paraId="239F08B0" w14:textId="77777777" w:rsidR="00091E4C" w:rsidRDefault="00091E4C" w:rsidP="00091E4C">
      <w:r>
        <w:t>С</w:t>
      </w:r>
      <w:r w:rsidRPr="00D910A8">
        <w:t xml:space="preserve"> Божьей помощью </w:t>
      </w:r>
      <w:r>
        <w:t xml:space="preserve">мы </w:t>
      </w:r>
      <w:r w:rsidRPr="00D910A8">
        <w:t xml:space="preserve">начинаем читать новую недельную </w:t>
      </w:r>
      <w:r w:rsidRPr="00DD25B3">
        <w:t>главу Торы, главу Бешалах</w:t>
      </w:r>
      <w:r w:rsidRPr="00D910A8">
        <w:t>. Она начинается с 17 стиха 13 главы книги Шмот</w:t>
      </w:r>
      <w:r>
        <w:t>, и</w:t>
      </w:r>
      <w:r w:rsidRPr="00D910A8">
        <w:t xml:space="preserve"> </w:t>
      </w:r>
      <w:r>
        <w:t>м</w:t>
      </w:r>
      <w:r w:rsidRPr="00D910A8">
        <w:t xml:space="preserve">ы продолжаем читать историю выхода Израиля из Египта. </w:t>
      </w:r>
    </w:p>
    <w:p w14:paraId="271D1783" w14:textId="77777777" w:rsidR="00091E4C" w:rsidRDefault="00091E4C" w:rsidP="00091E4C">
      <w:pPr>
        <w:pStyle w:val="ad"/>
        <w:bidi w:val="0"/>
      </w:pPr>
    </w:p>
    <w:p w14:paraId="221BD2AF" w14:textId="77777777" w:rsidR="00091E4C" w:rsidRDefault="00091E4C" w:rsidP="00091E4C">
      <w:pPr>
        <w:pStyle w:val="ad"/>
        <w:rPr>
          <w:rtl/>
        </w:rPr>
      </w:pPr>
      <w:r w:rsidRPr="007D5335">
        <w:rPr>
          <w:rtl/>
        </w:rPr>
        <w:t>וַיְהִי בְּשַׁלַּח פַּרְעֹה אֶת־הָעָם וְלֹא־</w:t>
      </w:r>
      <w:r w:rsidRPr="009C4D08">
        <w:rPr>
          <w:b/>
          <w:bCs/>
          <w:rtl/>
        </w:rPr>
        <w:t>נָחָם</w:t>
      </w:r>
      <w:r w:rsidRPr="007D5335">
        <w:rPr>
          <w:rtl/>
        </w:rPr>
        <w:t xml:space="preserve"> אֱלֹהִים דֶּרֶךְ אֶרֶץ פְּלִשְׁתִּים כִּי קָרוֹב הוּא כִּי אָמַר אֱלֹהִים </w:t>
      </w:r>
      <w:r w:rsidRPr="009C4D08">
        <w:rPr>
          <w:b/>
          <w:bCs/>
          <w:rtl/>
        </w:rPr>
        <w:t>פֶּן־יִנָּחֵם</w:t>
      </w:r>
      <w:r w:rsidRPr="007D5335">
        <w:rPr>
          <w:rtl/>
        </w:rPr>
        <w:t xml:space="preserve"> הָעָם בִּרְאֹתָם מִלְחָמָה וְשָׁבוּ מִצְרָיְמָה׃</w:t>
      </w:r>
    </w:p>
    <w:p w14:paraId="206E521A" w14:textId="77777777" w:rsidR="00091E4C" w:rsidRDefault="00091E4C" w:rsidP="00091E4C">
      <w:pPr>
        <w:pStyle w:val="a9"/>
      </w:pPr>
      <w:r>
        <w:t>вай</w:t>
      </w:r>
      <w:r>
        <w:rPr>
          <w:rFonts w:cstheme="majorBidi"/>
        </w:rPr>
        <w:t>ѓ</w:t>
      </w:r>
      <w:r>
        <w:t>и</w:t>
      </w:r>
      <w:r>
        <w:rPr>
          <w:rFonts w:cstheme="majorBidi"/>
        </w:rPr>
        <w:t>́</w:t>
      </w:r>
      <w:r>
        <w:t xml:space="preserve"> бешала</w:t>
      </w:r>
      <w:r>
        <w:rPr>
          <w:rFonts w:cstheme="majorBidi"/>
        </w:rPr>
        <w:t>́</w:t>
      </w:r>
      <w:r>
        <w:t>х паръо</w:t>
      </w:r>
      <w:r>
        <w:rPr>
          <w:rFonts w:cstheme="majorBidi"/>
        </w:rPr>
        <w:t>́</w:t>
      </w:r>
      <w:r>
        <w:t xml:space="preserve"> эт-</w:t>
      </w:r>
      <w:r>
        <w:rPr>
          <w:rFonts w:cstheme="majorBidi"/>
        </w:rPr>
        <w:t>ѓ</w:t>
      </w:r>
      <w:r>
        <w:t>aa</w:t>
      </w:r>
      <w:r>
        <w:rPr>
          <w:rFonts w:cstheme="majorBidi"/>
        </w:rPr>
        <w:t>́</w:t>
      </w:r>
      <w:r>
        <w:t>м вело-</w:t>
      </w:r>
      <w:r w:rsidRPr="006D72C9">
        <w:rPr>
          <w:b/>
          <w:bCs/>
        </w:rPr>
        <w:t>наха</w:t>
      </w:r>
      <w:r w:rsidRPr="006D72C9">
        <w:rPr>
          <w:rFonts w:cstheme="majorBidi"/>
          <w:b/>
          <w:bCs/>
        </w:rPr>
        <w:t>́</w:t>
      </w:r>
      <w:r w:rsidRPr="006D72C9">
        <w:rPr>
          <w:b/>
          <w:bCs/>
        </w:rPr>
        <w:t>м</w:t>
      </w:r>
      <w:r>
        <w:t xml:space="preserve"> эло</w:t>
      </w:r>
      <w:r>
        <w:rPr>
          <w:rFonts w:cstheme="majorBidi"/>
        </w:rPr>
        <w:t>ѓ</w:t>
      </w:r>
      <w:r>
        <w:t>и</w:t>
      </w:r>
      <w:r>
        <w:rPr>
          <w:rFonts w:cstheme="majorBidi"/>
        </w:rPr>
        <w:t>́</w:t>
      </w:r>
      <w:r>
        <w:t>м дэ</w:t>
      </w:r>
      <w:r>
        <w:rPr>
          <w:rFonts w:cstheme="majorBidi"/>
        </w:rPr>
        <w:t>́</w:t>
      </w:r>
      <w:r>
        <w:t>рех э</w:t>
      </w:r>
      <w:r>
        <w:rPr>
          <w:rFonts w:cstheme="majorBidi"/>
        </w:rPr>
        <w:t>́</w:t>
      </w:r>
      <w:r>
        <w:t>рец пелишти</w:t>
      </w:r>
      <w:r>
        <w:rPr>
          <w:rFonts w:cstheme="majorBidi"/>
        </w:rPr>
        <w:t>́</w:t>
      </w:r>
      <w:r>
        <w:t>м ки каро</w:t>
      </w:r>
      <w:r>
        <w:rPr>
          <w:rFonts w:cstheme="majorBidi"/>
        </w:rPr>
        <w:t>́</w:t>
      </w:r>
      <w:r>
        <w:t xml:space="preserve">в </w:t>
      </w:r>
      <w:r>
        <w:rPr>
          <w:rFonts w:cstheme="majorBidi"/>
        </w:rPr>
        <w:t>ѓ</w:t>
      </w:r>
      <w:r>
        <w:t>у ки ама</w:t>
      </w:r>
      <w:r>
        <w:rPr>
          <w:rFonts w:cstheme="majorBidi"/>
        </w:rPr>
        <w:t>́</w:t>
      </w:r>
      <w:r>
        <w:t>р эло</w:t>
      </w:r>
      <w:r>
        <w:rPr>
          <w:rFonts w:cstheme="majorBidi"/>
        </w:rPr>
        <w:t>ѓ</w:t>
      </w:r>
      <w:r>
        <w:t>и</w:t>
      </w:r>
      <w:r>
        <w:rPr>
          <w:rFonts w:cstheme="majorBidi"/>
        </w:rPr>
        <w:t>́</w:t>
      </w:r>
      <w:r>
        <w:t xml:space="preserve">м </w:t>
      </w:r>
      <w:r w:rsidRPr="006D72C9">
        <w:rPr>
          <w:b/>
          <w:bCs/>
        </w:rPr>
        <w:t>пен-</w:t>
      </w:r>
      <w:bookmarkStart w:id="57" w:name="_Hlk147934420"/>
      <w:r w:rsidRPr="006D72C9">
        <w:rPr>
          <w:b/>
          <w:bCs/>
        </w:rPr>
        <w:t>йинахэ</w:t>
      </w:r>
      <w:r w:rsidRPr="006D72C9">
        <w:rPr>
          <w:rFonts w:cstheme="majorBidi"/>
          <w:b/>
          <w:bCs/>
        </w:rPr>
        <w:t>́</w:t>
      </w:r>
      <w:r w:rsidRPr="006D72C9">
        <w:rPr>
          <w:b/>
          <w:bCs/>
        </w:rPr>
        <w:t>м</w:t>
      </w:r>
      <w:bookmarkEnd w:id="57"/>
      <w:r>
        <w:t xml:space="preserve"> </w:t>
      </w:r>
      <w:r>
        <w:rPr>
          <w:rFonts w:cstheme="majorBidi"/>
        </w:rPr>
        <w:t>ѓ</w:t>
      </w:r>
      <w:r>
        <w:t>aa</w:t>
      </w:r>
      <w:r>
        <w:rPr>
          <w:rFonts w:cstheme="majorBidi"/>
        </w:rPr>
        <w:t>́</w:t>
      </w:r>
      <w:r>
        <w:t>м биръота</w:t>
      </w:r>
      <w:r>
        <w:rPr>
          <w:rFonts w:cstheme="majorBidi"/>
        </w:rPr>
        <w:t>́</w:t>
      </w:r>
      <w:r>
        <w:t>м мильхама</w:t>
      </w:r>
      <w:r>
        <w:rPr>
          <w:rFonts w:cstheme="majorBidi"/>
        </w:rPr>
        <w:t>́</w:t>
      </w:r>
      <w:r>
        <w:t xml:space="preserve"> веша</w:t>
      </w:r>
      <w:r>
        <w:rPr>
          <w:rFonts w:cstheme="majorBidi"/>
        </w:rPr>
        <w:t>́</w:t>
      </w:r>
      <w:r>
        <w:t>ву мицра</w:t>
      </w:r>
      <w:r>
        <w:rPr>
          <w:rFonts w:cstheme="majorBidi"/>
        </w:rPr>
        <w:t>́</w:t>
      </w:r>
      <w:r>
        <w:t>йма</w:t>
      </w:r>
    </w:p>
    <w:p w14:paraId="435070B5" w14:textId="77777777" w:rsidR="00091E4C" w:rsidRDefault="00091E4C" w:rsidP="00091E4C">
      <w:pPr>
        <w:pStyle w:val="a9"/>
      </w:pPr>
      <w:r w:rsidRPr="00DD25B3">
        <w:t xml:space="preserve">17. И было, когда выгнал фараон народ, не направил их Бог через землю плиштим, потому что это путь близкий. Потому что </w:t>
      </w:r>
      <w:r w:rsidRPr="00162010">
        <w:t>сказал Господь</w:t>
      </w:r>
      <w:r>
        <w:t>: «Ч</w:t>
      </w:r>
      <w:r w:rsidRPr="00162010">
        <w:t>тобы не передумал народ</w:t>
      </w:r>
      <w:r>
        <w:t xml:space="preserve">, </w:t>
      </w:r>
      <w:r w:rsidRPr="00384536">
        <w:t>увидев войну, и не вернулся бы в Египет</w:t>
      </w:r>
      <w:r>
        <w:t>»</w:t>
      </w:r>
      <w:r w:rsidRPr="00384536">
        <w:t>.</w:t>
      </w:r>
    </w:p>
    <w:p w14:paraId="0000B19D" w14:textId="77777777" w:rsidR="00091E4C" w:rsidRDefault="00091E4C" w:rsidP="00091E4C">
      <w:pPr>
        <w:pStyle w:val="a9"/>
      </w:pPr>
    </w:p>
    <w:p w14:paraId="35AA900E" w14:textId="77777777" w:rsidR="00091E4C" w:rsidRDefault="00091E4C" w:rsidP="00091E4C">
      <w:r w:rsidRPr="00D910A8">
        <w:t xml:space="preserve"> Стоит обратить внимание на глагол </w:t>
      </w:r>
      <w:r w:rsidRPr="007E5BA5">
        <w:rPr>
          <w:i/>
          <w:iCs/>
        </w:rPr>
        <w:t>наха́м</w:t>
      </w:r>
      <w:r>
        <w:t>.</w:t>
      </w:r>
      <w:r w:rsidRPr="00D910A8">
        <w:t xml:space="preserve"> </w:t>
      </w:r>
      <w:r>
        <w:t>Г</w:t>
      </w:r>
      <w:r w:rsidRPr="00D910A8">
        <w:t xml:space="preserve">лагол </w:t>
      </w:r>
      <w:r w:rsidRPr="007E5BA5">
        <w:rPr>
          <w:rStyle w:val="af1"/>
        </w:rPr>
        <w:t>леѓанхо</w:t>
      </w:r>
      <w:r>
        <w:rPr>
          <w:rStyle w:val="af1"/>
        </w:rPr>
        <w:t>́</w:t>
      </w:r>
      <w:r w:rsidRPr="007E5BA5">
        <w:rPr>
          <w:rStyle w:val="af1"/>
        </w:rPr>
        <w:t>т</w:t>
      </w:r>
      <w:r w:rsidRPr="00D910A8">
        <w:t xml:space="preserve"> – </w:t>
      </w:r>
      <w:r w:rsidRPr="007E5BA5">
        <w:rPr>
          <w:i/>
          <w:iCs/>
        </w:rPr>
        <w:t>вести, направлять</w:t>
      </w:r>
      <w:r>
        <w:t>;</w:t>
      </w:r>
      <w:r w:rsidRPr="00D910A8">
        <w:t xml:space="preserve"> </w:t>
      </w:r>
      <w:r w:rsidRPr="00BC0520">
        <w:rPr>
          <w:i/>
          <w:iCs/>
        </w:rPr>
        <w:t>манхэ</w:t>
      </w:r>
      <w:r>
        <w:rPr>
          <w:i/>
          <w:iCs/>
        </w:rPr>
        <w:t>́ ‒</w:t>
      </w:r>
      <w:r w:rsidRPr="00D910A8">
        <w:t xml:space="preserve"> сегодня это </w:t>
      </w:r>
      <w:r w:rsidRPr="00BC0520">
        <w:rPr>
          <w:i/>
          <w:iCs/>
        </w:rPr>
        <w:t>ведущи</w:t>
      </w:r>
      <w:r>
        <w:rPr>
          <w:i/>
          <w:iCs/>
        </w:rPr>
        <w:t>й</w:t>
      </w:r>
      <w:r w:rsidRPr="00BC0520">
        <w:rPr>
          <w:i/>
          <w:iCs/>
        </w:rPr>
        <w:t xml:space="preserve"> </w:t>
      </w:r>
      <w:r w:rsidRPr="00E93A03">
        <w:t>(</w:t>
      </w:r>
      <w:r w:rsidRPr="00BC0520">
        <w:rPr>
          <w:i/>
          <w:iCs/>
        </w:rPr>
        <w:t>телепрограммы</w:t>
      </w:r>
      <w:r w:rsidRPr="00E93A03">
        <w:t>)</w:t>
      </w:r>
      <w:r w:rsidRPr="00D910A8">
        <w:t xml:space="preserve">, </w:t>
      </w:r>
      <w:r w:rsidRPr="009C4D08">
        <w:rPr>
          <w:i/>
          <w:iCs/>
        </w:rPr>
        <w:t>ѓ</w:t>
      </w:r>
      <w:r w:rsidRPr="00BC0520">
        <w:rPr>
          <w:i/>
          <w:iCs/>
        </w:rPr>
        <w:t>анхая</w:t>
      </w:r>
      <w:r>
        <w:rPr>
          <w:i/>
          <w:iCs/>
        </w:rPr>
        <w:t>́</w:t>
      </w:r>
      <w:r w:rsidRPr="00D910A8">
        <w:t xml:space="preserve"> – это </w:t>
      </w:r>
      <w:r w:rsidRPr="00D757FF">
        <w:rPr>
          <w:i/>
          <w:iCs/>
        </w:rPr>
        <w:t>инструкция</w:t>
      </w:r>
      <w:r>
        <w:t>. И</w:t>
      </w:r>
      <w:r w:rsidRPr="00D910A8">
        <w:t xml:space="preserve"> можно перевести как</w:t>
      </w:r>
      <w:r w:rsidRPr="00DD25B3">
        <w:t xml:space="preserve">: </w:t>
      </w:r>
      <w:r w:rsidRPr="00DD25B3">
        <w:rPr>
          <w:i/>
          <w:iCs/>
        </w:rPr>
        <w:t xml:space="preserve">не направил, не повёл их Всевышний через землю плиштим </w:t>
      </w:r>
      <w:r w:rsidRPr="00E93A03">
        <w:t>(</w:t>
      </w:r>
      <w:r w:rsidRPr="00DD25B3">
        <w:rPr>
          <w:i/>
          <w:iCs/>
        </w:rPr>
        <w:t>филистимлян</w:t>
      </w:r>
      <w:r w:rsidRPr="00E93A03">
        <w:t>)</w:t>
      </w:r>
      <w:r w:rsidRPr="00DD25B3">
        <w:t xml:space="preserve">. Через землю плиштим – это означает по берегу Средиземного моря. Можно было пройти по берегу </w:t>
      </w:r>
      <w:r w:rsidRPr="00D910A8">
        <w:t>Средиземного моря, где сейчас южная часть сектора Газ</w:t>
      </w:r>
      <w:r>
        <w:t>а:</w:t>
      </w:r>
      <w:r w:rsidRPr="00D910A8">
        <w:t xml:space="preserve"> Рафи</w:t>
      </w:r>
      <w:r>
        <w:t>а</w:t>
      </w:r>
      <w:r w:rsidRPr="00D910A8">
        <w:t>х, потом Газа, Ашкелон</w:t>
      </w:r>
      <w:r>
        <w:t xml:space="preserve"> –</w:t>
      </w:r>
      <w:r w:rsidRPr="00D910A8">
        <w:t xml:space="preserve"> и вот мы в Израиле. Это известная, хорошо проторенная торговая дорога. Египетские вооружённые силы в своё время проделали этот путь</w:t>
      </w:r>
      <w:r>
        <w:t xml:space="preserve"> длиною</w:t>
      </w:r>
      <w:r w:rsidRPr="00D910A8">
        <w:t xml:space="preserve"> 321 километр за 10 дней. Естественно, у народа Израиля </w:t>
      </w:r>
      <w:r>
        <w:t>вышло</w:t>
      </w:r>
      <w:r w:rsidRPr="00D910A8">
        <w:t xml:space="preserve"> бы </w:t>
      </w:r>
      <w:r w:rsidRPr="00F27845">
        <w:t xml:space="preserve">чуть больше времени. Это хорошо оборудованный торговый путь с множеством караван-сараев. Но, в то же время, </w:t>
      </w:r>
      <w:r w:rsidRPr="00D910A8">
        <w:t xml:space="preserve">на нём </w:t>
      </w:r>
      <w:r>
        <w:t>находится</w:t>
      </w:r>
      <w:r w:rsidRPr="00D910A8">
        <w:t xml:space="preserve"> </w:t>
      </w:r>
      <w:r>
        <w:t xml:space="preserve">и </w:t>
      </w:r>
      <w:r w:rsidRPr="00D910A8">
        <w:t>много военных укреплений. Итак, почему Всевышний не повёл народ этим путём? Написано</w:t>
      </w:r>
      <w:r>
        <w:t xml:space="preserve"> так: </w:t>
      </w:r>
      <w:r w:rsidRPr="009C4D08">
        <w:rPr>
          <w:i/>
          <w:iCs/>
        </w:rPr>
        <w:t>потому что это путь близкий</w:t>
      </w:r>
      <w:r w:rsidRPr="00D910A8">
        <w:t>. Не всегда близкий путь</w:t>
      </w:r>
      <w:r>
        <w:t xml:space="preserve"> </w:t>
      </w:r>
      <w:r w:rsidRPr="00D910A8">
        <w:t>–</w:t>
      </w:r>
      <w:r>
        <w:t xml:space="preserve"> </w:t>
      </w:r>
      <w:r w:rsidRPr="00D910A8">
        <w:t>самый лучший.</w:t>
      </w:r>
    </w:p>
    <w:p w14:paraId="6B652F85" w14:textId="77777777" w:rsidR="00091E4C" w:rsidRDefault="00091E4C" w:rsidP="00091E4C">
      <w:r w:rsidRPr="00D910A8">
        <w:t xml:space="preserve"> Интересное слово </w:t>
      </w:r>
      <w:r w:rsidRPr="00162010">
        <w:rPr>
          <w:i/>
          <w:iCs/>
        </w:rPr>
        <w:t>пен</w:t>
      </w:r>
      <w:r w:rsidRPr="00D910A8">
        <w:t>, его нет в русском языке</w:t>
      </w:r>
      <w:r>
        <w:t>. Э</w:t>
      </w:r>
      <w:r w:rsidRPr="00D910A8">
        <w:t xml:space="preserve">то слово </w:t>
      </w:r>
      <w:r>
        <w:t xml:space="preserve">состоит </w:t>
      </w:r>
      <w:r w:rsidRPr="00D910A8">
        <w:t>из двух букв</w:t>
      </w:r>
      <w:r>
        <w:t>,</w:t>
      </w:r>
      <w:r w:rsidRPr="00D910A8">
        <w:t xml:space="preserve"> </w:t>
      </w:r>
      <w:r w:rsidRPr="00162010">
        <w:rPr>
          <w:i/>
          <w:iCs/>
        </w:rPr>
        <w:t>пэй</w:t>
      </w:r>
      <w:r w:rsidRPr="00D910A8">
        <w:t xml:space="preserve"> и </w:t>
      </w:r>
      <w:r w:rsidRPr="00162010">
        <w:rPr>
          <w:i/>
          <w:iCs/>
        </w:rPr>
        <w:t>нун</w:t>
      </w:r>
      <w:r w:rsidRPr="00D910A8">
        <w:t xml:space="preserve">, </w:t>
      </w:r>
      <w:r>
        <w:t>и</w:t>
      </w:r>
      <w:r w:rsidRPr="00D910A8">
        <w:t xml:space="preserve"> он</w:t>
      </w:r>
      <w:r>
        <w:t>о</w:t>
      </w:r>
      <w:r w:rsidRPr="00D910A8">
        <w:t xml:space="preserve"> означает </w:t>
      </w:r>
      <w:r w:rsidRPr="00162010">
        <w:rPr>
          <w:i/>
          <w:iCs/>
        </w:rPr>
        <w:t>дабы не</w:t>
      </w:r>
      <w:r w:rsidRPr="00D910A8">
        <w:t xml:space="preserve">, </w:t>
      </w:r>
      <w:r w:rsidRPr="00162010">
        <w:rPr>
          <w:i/>
          <w:iCs/>
        </w:rPr>
        <w:t>чтобы не</w:t>
      </w:r>
      <w:r>
        <w:rPr>
          <w:i/>
          <w:iCs/>
        </w:rPr>
        <w:t>; пен-</w:t>
      </w:r>
      <w:r w:rsidRPr="003F37BD">
        <w:rPr>
          <w:i/>
          <w:iCs/>
        </w:rPr>
        <w:t>йинахэ́м</w:t>
      </w:r>
      <w:r>
        <w:rPr>
          <w:i/>
          <w:iCs/>
        </w:rPr>
        <w:t xml:space="preserve"> – чтобы не </w:t>
      </w:r>
      <w:r w:rsidRPr="009C4D08">
        <w:rPr>
          <w:i/>
          <w:iCs/>
        </w:rPr>
        <w:t>передумал</w:t>
      </w:r>
      <w:r w:rsidRPr="00162010">
        <w:t xml:space="preserve"> народ</w:t>
      </w:r>
      <w:r w:rsidRPr="00D910A8">
        <w:t xml:space="preserve">. </w:t>
      </w:r>
      <w:r>
        <w:t>Здесь е</w:t>
      </w:r>
      <w:r w:rsidRPr="00D910A8">
        <w:t xml:space="preserve">сть игра слов между словом </w:t>
      </w:r>
      <w:r w:rsidRPr="00162010">
        <w:rPr>
          <w:i/>
          <w:iCs/>
        </w:rPr>
        <w:t>наха́м</w:t>
      </w:r>
      <w:r w:rsidRPr="00D910A8">
        <w:t xml:space="preserve"> </w:t>
      </w:r>
      <w:r>
        <w:t>(</w:t>
      </w:r>
      <w:r w:rsidRPr="00162010">
        <w:rPr>
          <w:i/>
          <w:iCs/>
        </w:rPr>
        <w:t>повёл их</w:t>
      </w:r>
      <w:r>
        <w:t>)</w:t>
      </w:r>
      <w:r w:rsidRPr="00D910A8">
        <w:t xml:space="preserve">, где </w:t>
      </w:r>
      <w:r w:rsidRPr="00F27845">
        <w:t xml:space="preserve">буковка </w:t>
      </w:r>
      <w:r w:rsidRPr="00F27845">
        <w:rPr>
          <w:i/>
          <w:iCs/>
        </w:rPr>
        <w:t>мем</w:t>
      </w:r>
      <w:r w:rsidRPr="00F27845">
        <w:t xml:space="preserve"> в конце – это местоименное окончание, и словом </w:t>
      </w:r>
      <w:r w:rsidRPr="00F27845">
        <w:rPr>
          <w:i/>
          <w:iCs/>
        </w:rPr>
        <w:t>йинахэ́м</w:t>
      </w:r>
      <w:r w:rsidRPr="00F27845">
        <w:t xml:space="preserve">, которое пишется точно так же и означает </w:t>
      </w:r>
      <w:r w:rsidRPr="00F27845">
        <w:rPr>
          <w:i/>
          <w:iCs/>
        </w:rPr>
        <w:t>передумал</w:t>
      </w:r>
      <w:r w:rsidRPr="00F27845">
        <w:t xml:space="preserve">. </w:t>
      </w:r>
      <w:r>
        <w:t>Господь повёл народ длинным путём, чтобы они не передумали, увидев войну.</w:t>
      </w:r>
    </w:p>
    <w:p w14:paraId="23DCDF0E" w14:textId="77777777" w:rsidR="00091E4C" w:rsidRDefault="00091E4C" w:rsidP="00091E4C">
      <w:r w:rsidRPr="00D910A8">
        <w:t xml:space="preserve">Что </w:t>
      </w:r>
      <w:r>
        <w:t xml:space="preserve">это </w:t>
      </w:r>
      <w:r w:rsidRPr="00D910A8">
        <w:t xml:space="preserve">значит, что народ мог увидеть войну? Как я уже сказал, на этом </w:t>
      </w:r>
      <w:r w:rsidRPr="00F27845">
        <w:t xml:space="preserve">месте было много военных укреплений, оборонных сооружений, крепостей. </w:t>
      </w:r>
      <w:r w:rsidRPr="00D910A8">
        <w:t>Египет был богатой страной и лакомым кусочком для всевозможных разбойников, завоевателей, агрессоров, империалистов</w:t>
      </w:r>
      <w:r>
        <w:t>.</w:t>
      </w:r>
      <w:r w:rsidRPr="00D910A8">
        <w:t xml:space="preserve"> </w:t>
      </w:r>
      <w:r>
        <w:t>И,</w:t>
      </w:r>
      <w:r w:rsidRPr="00D910A8">
        <w:t xml:space="preserve"> соответственно, строил укрепления, тратил немало денег на оборону</w:t>
      </w:r>
      <w:r>
        <w:t>.</w:t>
      </w:r>
      <w:r w:rsidRPr="00D910A8">
        <w:t xml:space="preserve"> </w:t>
      </w:r>
      <w:r>
        <w:t>И</w:t>
      </w:r>
      <w:r w:rsidRPr="00D910A8">
        <w:t xml:space="preserve"> можно </w:t>
      </w:r>
      <w:r>
        <w:t xml:space="preserve">было </w:t>
      </w:r>
      <w:r w:rsidRPr="00D910A8">
        <w:t xml:space="preserve">подумать, что народ серьёзно испугается, если будет проходить этой землёй. </w:t>
      </w:r>
    </w:p>
    <w:p w14:paraId="6B65D88D" w14:textId="77777777" w:rsidR="00091E4C" w:rsidRDefault="00091E4C" w:rsidP="00091E4C">
      <w:r w:rsidRPr="00D910A8">
        <w:t xml:space="preserve">Есть и другой комментарий, </w:t>
      </w:r>
      <w:r>
        <w:t xml:space="preserve">скорее </w:t>
      </w:r>
      <w:r w:rsidRPr="00D910A8">
        <w:t>исторический</w:t>
      </w:r>
      <w:r>
        <w:t xml:space="preserve"> мидраш</w:t>
      </w:r>
      <w:r w:rsidRPr="00D910A8">
        <w:t>, и он связан с событиями, на которые есть намёк в</w:t>
      </w:r>
      <w:r>
        <w:t xml:space="preserve"> первой</w:t>
      </w:r>
      <w:r w:rsidRPr="00D910A8">
        <w:t xml:space="preserve"> книге Дивре</w:t>
      </w:r>
      <w:r>
        <w:t>й</w:t>
      </w:r>
      <w:r w:rsidRPr="00D910A8">
        <w:t xml:space="preserve"> </w:t>
      </w:r>
      <w:r>
        <w:t>ѓая</w:t>
      </w:r>
      <w:r w:rsidRPr="00D910A8">
        <w:t>мим</w:t>
      </w:r>
      <w:r>
        <w:t xml:space="preserve"> (7:</w:t>
      </w:r>
      <w:r w:rsidRPr="00D910A8">
        <w:t>20</w:t>
      </w:r>
      <w:r>
        <w:t>-22):</w:t>
      </w:r>
      <w:r w:rsidRPr="00D910A8">
        <w:t xml:space="preserve"> «Сыновья </w:t>
      </w:r>
      <w:r>
        <w:t>Э</w:t>
      </w:r>
      <w:r w:rsidRPr="00D910A8">
        <w:t>фраима</w:t>
      </w:r>
      <w:r>
        <w:t>:</w:t>
      </w:r>
      <w:r w:rsidRPr="00D910A8">
        <w:t xml:space="preserve"> Ш</w:t>
      </w:r>
      <w:r>
        <w:t>у</w:t>
      </w:r>
      <w:r w:rsidRPr="00D910A8">
        <w:t>т</w:t>
      </w:r>
      <w:r>
        <w:t>ел</w:t>
      </w:r>
      <w:r w:rsidRPr="00D910A8">
        <w:t>ах и Бере</w:t>
      </w:r>
      <w:r>
        <w:t>д</w:t>
      </w:r>
      <w:r w:rsidRPr="00D910A8">
        <w:t xml:space="preserve">, и сын его Тахат, и сын его Элада, и </w:t>
      </w:r>
      <w:r>
        <w:t>З</w:t>
      </w:r>
      <w:r w:rsidRPr="00D910A8">
        <w:t>авад</w:t>
      </w:r>
      <w:r>
        <w:t>,</w:t>
      </w:r>
      <w:r w:rsidRPr="00D910A8">
        <w:t xml:space="preserve"> сын его, и Ш</w:t>
      </w:r>
      <w:r>
        <w:t>у</w:t>
      </w:r>
      <w:r w:rsidRPr="00D910A8">
        <w:t>т</w:t>
      </w:r>
      <w:r>
        <w:t>ел</w:t>
      </w:r>
      <w:r w:rsidRPr="00D910A8">
        <w:t>ах</w:t>
      </w:r>
      <w:r>
        <w:t>,</w:t>
      </w:r>
      <w:r w:rsidRPr="00D910A8">
        <w:t xml:space="preserve"> сын его</w:t>
      </w:r>
      <w:r>
        <w:t>.</w:t>
      </w:r>
      <w:r w:rsidRPr="00D910A8">
        <w:t xml:space="preserve"> </w:t>
      </w:r>
      <w:r>
        <w:t>И</w:t>
      </w:r>
      <w:r w:rsidRPr="00D910A8">
        <w:t xml:space="preserve"> убили их жители Гата, ур</w:t>
      </w:r>
      <w:r>
        <w:t>о</w:t>
      </w:r>
      <w:r w:rsidRPr="00D910A8">
        <w:t>женцы земли той, когда сошли они захватить стада их</w:t>
      </w:r>
      <w:r>
        <w:t>.</w:t>
      </w:r>
      <w:r w:rsidRPr="00D910A8">
        <w:t xml:space="preserve"> </w:t>
      </w:r>
      <w:r>
        <w:t>И</w:t>
      </w:r>
      <w:r w:rsidRPr="00D910A8">
        <w:t xml:space="preserve"> горевал по ним </w:t>
      </w:r>
      <w:r>
        <w:t>Э</w:t>
      </w:r>
      <w:r w:rsidRPr="00D910A8">
        <w:t>фраим, отец их</w:t>
      </w:r>
      <w:r>
        <w:t>,</w:t>
      </w:r>
      <w:r w:rsidRPr="00D910A8">
        <w:t xml:space="preserve"> многие дни, и приходили братья утешать его». Очень удивительное место</w:t>
      </w:r>
      <w:r>
        <w:t>.</w:t>
      </w:r>
      <w:r w:rsidRPr="00D910A8">
        <w:t xml:space="preserve"> </w:t>
      </w:r>
      <w:r>
        <w:t>Ч</w:t>
      </w:r>
      <w:r w:rsidRPr="00D910A8">
        <w:t>тобы не потерять за лесом имён сути текста, я перескажу</w:t>
      </w:r>
      <w:r>
        <w:t>.</w:t>
      </w:r>
      <w:r w:rsidRPr="00D910A8">
        <w:t xml:space="preserve"> </w:t>
      </w:r>
      <w:r>
        <w:t>Т</w:t>
      </w:r>
      <w:r w:rsidRPr="00D910A8">
        <w:t xml:space="preserve">екст говорит о том, что сыновья </w:t>
      </w:r>
      <w:r>
        <w:t>Э</w:t>
      </w:r>
      <w:r w:rsidRPr="00D910A8">
        <w:t>фраима выдвигались каким-то образом в сторону Гата, именно по этой морской дороге, и местные жители убили их на этом пути. М</w:t>
      </w:r>
      <w:r>
        <w:t>и</w:t>
      </w:r>
      <w:r w:rsidRPr="00D910A8">
        <w:t>драши, комментаторы</w:t>
      </w:r>
      <w:r>
        <w:t>,</w:t>
      </w:r>
      <w:r w:rsidRPr="00D910A8">
        <w:t xml:space="preserve"> традици</w:t>
      </w:r>
      <w:r>
        <w:t>я</w:t>
      </w:r>
      <w:r w:rsidRPr="00D910A8">
        <w:t xml:space="preserve"> говорят, что сыновья </w:t>
      </w:r>
      <w:r>
        <w:t>Э</w:t>
      </w:r>
      <w:r w:rsidRPr="00D910A8">
        <w:t>фраима</w:t>
      </w:r>
      <w:r>
        <w:t xml:space="preserve"> ‒</w:t>
      </w:r>
      <w:r w:rsidRPr="00D910A8">
        <w:t xml:space="preserve"> это определённая часть Израиля </w:t>
      </w:r>
      <w:r>
        <w:t>(Э</w:t>
      </w:r>
      <w:r w:rsidRPr="00D910A8">
        <w:t>фраимом называется</w:t>
      </w:r>
      <w:r>
        <w:t xml:space="preserve"> также</w:t>
      </w:r>
      <w:r w:rsidRPr="00D910A8">
        <w:t xml:space="preserve"> и Израиль в целом</w:t>
      </w:r>
      <w:r>
        <w:t>)</w:t>
      </w:r>
      <w:r w:rsidRPr="00D910A8">
        <w:t xml:space="preserve">, </w:t>
      </w:r>
      <w:r>
        <w:t>что они</w:t>
      </w:r>
      <w:r w:rsidRPr="00D910A8">
        <w:t xml:space="preserve"> неправильно </w:t>
      </w:r>
      <w:r w:rsidRPr="00F27845">
        <w:t>подсчитали конец времени и задолго</w:t>
      </w:r>
      <w:r w:rsidRPr="00D910A8">
        <w:t xml:space="preserve"> до предполагаемого</w:t>
      </w:r>
      <w:r>
        <w:t xml:space="preserve"> выхода</w:t>
      </w:r>
      <w:r w:rsidRPr="00D910A8">
        <w:t xml:space="preserve"> из Египта сами решили организовать </w:t>
      </w:r>
      <w:r>
        <w:t xml:space="preserve">этот </w:t>
      </w:r>
      <w:r w:rsidRPr="00D910A8">
        <w:t>выход, попали под военн</w:t>
      </w:r>
      <w:r>
        <w:t>ы</w:t>
      </w:r>
      <w:r w:rsidRPr="00D910A8">
        <w:t>е действи</w:t>
      </w:r>
      <w:r>
        <w:t>я</w:t>
      </w:r>
      <w:r w:rsidRPr="00D910A8">
        <w:t xml:space="preserve"> врага, погибли, и их тела лежали там </w:t>
      </w:r>
      <w:r>
        <w:t>«</w:t>
      </w:r>
      <w:r w:rsidRPr="00D910A8">
        <w:t>до сих пор</w:t>
      </w:r>
      <w:r>
        <w:t>»</w:t>
      </w:r>
      <w:r w:rsidRPr="00D910A8">
        <w:t>. Разные м</w:t>
      </w:r>
      <w:r>
        <w:t>и</w:t>
      </w:r>
      <w:r w:rsidRPr="00D910A8">
        <w:t>драши говорят</w:t>
      </w:r>
      <w:r>
        <w:t xml:space="preserve"> разное о том</w:t>
      </w:r>
      <w:r w:rsidRPr="00D910A8">
        <w:t>, кто их убил</w:t>
      </w:r>
      <w:r>
        <w:t>.</w:t>
      </w:r>
      <w:r w:rsidRPr="00D910A8">
        <w:t xml:space="preserve"> </w:t>
      </w:r>
      <w:r>
        <w:t>О</w:t>
      </w:r>
      <w:r w:rsidRPr="00D910A8">
        <w:t>дни говорят, что египтяне</w:t>
      </w:r>
      <w:r>
        <w:t xml:space="preserve"> (</w:t>
      </w:r>
      <w:r w:rsidRPr="00D910A8">
        <w:t xml:space="preserve">мы </w:t>
      </w:r>
      <w:r>
        <w:t xml:space="preserve">же </w:t>
      </w:r>
      <w:r w:rsidRPr="00D910A8">
        <w:t>только что сказали, что там много военных сооружений</w:t>
      </w:r>
      <w:r>
        <w:t>);</w:t>
      </w:r>
      <w:r w:rsidRPr="00D910A8">
        <w:t xml:space="preserve"> другие говорят, что именно пл</w:t>
      </w:r>
      <w:r>
        <w:t>ишти</w:t>
      </w:r>
      <w:r w:rsidRPr="00D910A8">
        <w:t>м их убили</w:t>
      </w:r>
      <w:r>
        <w:t>,</w:t>
      </w:r>
      <w:r w:rsidRPr="00D910A8">
        <w:t xml:space="preserve"> уроженцы Гата</w:t>
      </w:r>
      <w:r>
        <w:t>.</w:t>
      </w:r>
      <w:r w:rsidRPr="00D910A8">
        <w:t xml:space="preserve"> </w:t>
      </w:r>
      <w:r>
        <w:t>Е</w:t>
      </w:r>
      <w:r w:rsidRPr="00D910A8">
        <w:t xml:space="preserve">сть </w:t>
      </w:r>
      <w:r>
        <w:t>также</w:t>
      </w:r>
      <w:r w:rsidRPr="00D910A8">
        <w:t xml:space="preserve"> неко</w:t>
      </w:r>
      <w:r>
        <w:t>торые</w:t>
      </w:r>
      <w:r w:rsidRPr="00D910A8">
        <w:t xml:space="preserve"> учёны</w:t>
      </w:r>
      <w:r>
        <w:t>е</w:t>
      </w:r>
      <w:r w:rsidRPr="00D910A8">
        <w:t>, верующи</w:t>
      </w:r>
      <w:r>
        <w:t>е</w:t>
      </w:r>
      <w:r w:rsidRPr="00D910A8">
        <w:t xml:space="preserve"> учёны</w:t>
      </w:r>
      <w:r>
        <w:t>е</w:t>
      </w:r>
      <w:r w:rsidRPr="00D910A8">
        <w:t xml:space="preserve">, которые говорят о том, что знаменитая </w:t>
      </w:r>
      <w:r>
        <w:t>С</w:t>
      </w:r>
      <w:r w:rsidRPr="00D910A8">
        <w:t>тела М</w:t>
      </w:r>
      <w:r>
        <w:t>е</w:t>
      </w:r>
      <w:r w:rsidRPr="00D910A8">
        <w:t xml:space="preserve">рнептаха, которая стоит как раз на египетской границе, примерно </w:t>
      </w:r>
      <w:r>
        <w:t>в том месте</w:t>
      </w:r>
      <w:r w:rsidRPr="00D910A8">
        <w:t xml:space="preserve">, и </w:t>
      </w:r>
      <w:r>
        <w:t xml:space="preserve">на </w:t>
      </w:r>
      <w:r w:rsidRPr="00F27845">
        <w:t>которой предположительно упоминается победа египтян над Израилем, указывает именно на эти события. Я ещё раз повторю, перескажу, что произошло: определённая часть народа Израиля, за 30 лет до исхода из Египта, в силу особенностей арифметики неправильно</w:t>
      </w:r>
      <w:r w:rsidRPr="00D910A8">
        <w:t xml:space="preserve"> подсчитал</w:t>
      </w:r>
      <w:r>
        <w:t>а</w:t>
      </w:r>
      <w:r w:rsidRPr="00D910A8">
        <w:t>, когда надо выходить, рванул</w:t>
      </w:r>
      <w:r>
        <w:t>а</w:t>
      </w:r>
      <w:r w:rsidRPr="00D910A8">
        <w:t xml:space="preserve"> со всем энтузиазмом из Египта и погибл</w:t>
      </w:r>
      <w:r>
        <w:t>а</w:t>
      </w:r>
      <w:r w:rsidRPr="00D910A8">
        <w:t xml:space="preserve">, и </w:t>
      </w:r>
      <w:r>
        <w:t xml:space="preserve">поэтому </w:t>
      </w:r>
      <w:r w:rsidRPr="00D910A8">
        <w:t xml:space="preserve">комментаторы </w:t>
      </w:r>
      <w:r>
        <w:t>так объясняют: «С</w:t>
      </w:r>
      <w:r w:rsidRPr="00D910A8">
        <w:t>ейчас народ может пойти, увидеть тела этих людей, которые лежат там незахороненные, испугается и</w:t>
      </w:r>
      <w:r>
        <w:t>,</w:t>
      </w:r>
      <w:r w:rsidRPr="00D910A8">
        <w:t xml:space="preserve"> поскольку путь короток</w:t>
      </w:r>
      <w:r>
        <w:t>,</w:t>
      </w:r>
      <w:r w:rsidRPr="00D910A8">
        <w:t xml:space="preserve"> вернётся в Египет</w:t>
      </w:r>
      <w:r>
        <w:t>»</w:t>
      </w:r>
      <w:r w:rsidRPr="00D910A8">
        <w:t xml:space="preserve">. </w:t>
      </w:r>
    </w:p>
    <w:p w14:paraId="3D318977" w14:textId="77777777" w:rsidR="00091E4C" w:rsidRDefault="00091E4C" w:rsidP="00091E4C">
      <w:r>
        <w:t>Итак,</w:t>
      </w:r>
      <w:r w:rsidRPr="00D910A8">
        <w:t xml:space="preserve"> есть два объяснения, почему Всевышний не повёл народ коротким, прот</w:t>
      </w:r>
      <w:r>
        <w:t>о</w:t>
      </w:r>
      <w:r w:rsidRPr="00D910A8">
        <w:t>рённым путём. Первый вариант</w:t>
      </w:r>
      <w:r>
        <w:t xml:space="preserve"> – из-за того,</w:t>
      </w:r>
      <w:r w:rsidRPr="00D910A8">
        <w:t xml:space="preserve"> что там много военных оборон</w:t>
      </w:r>
      <w:r>
        <w:t>ительны</w:t>
      </w:r>
      <w:r w:rsidRPr="00D910A8">
        <w:t>х сооружений</w:t>
      </w:r>
      <w:r>
        <w:t>, и д</w:t>
      </w:r>
      <w:r w:rsidRPr="00D910A8">
        <w:t>ля рабов, которые только-только кирпичи перестали делать, это очень страшно. Второе</w:t>
      </w:r>
      <w:r>
        <w:t xml:space="preserve"> –</w:t>
      </w:r>
      <w:r w:rsidRPr="00D910A8">
        <w:t xml:space="preserve"> это история с сыновьями </w:t>
      </w:r>
      <w:r>
        <w:t>Э</w:t>
      </w:r>
      <w:r w:rsidRPr="00D910A8">
        <w:t>фраима</w:t>
      </w:r>
      <w:r>
        <w:t>,</w:t>
      </w:r>
      <w:r w:rsidRPr="007667E5">
        <w:t xml:space="preserve"> </w:t>
      </w:r>
      <w:r w:rsidRPr="00D910A8">
        <w:t>трупы которых, возможно, там на дороге лежали</w:t>
      </w:r>
      <w:r>
        <w:t>, и</w:t>
      </w:r>
      <w:r w:rsidRPr="00D910A8">
        <w:t xml:space="preserve"> которые народ мог увидеть</w:t>
      </w:r>
      <w:r>
        <w:t>.</w:t>
      </w:r>
      <w:r w:rsidRPr="00D910A8">
        <w:t xml:space="preserve"> </w:t>
      </w:r>
      <w:r>
        <w:t>О</w:t>
      </w:r>
      <w:r w:rsidRPr="00D910A8">
        <w:t xml:space="preserve">чень загадочная история, </w:t>
      </w:r>
      <w:r>
        <w:t>о</w:t>
      </w:r>
      <w:r w:rsidRPr="00D910A8">
        <w:t xml:space="preserve"> которой очень много всего написано</w:t>
      </w:r>
      <w:r>
        <w:t>;</w:t>
      </w:r>
      <w:r w:rsidRPr="00D910A8">
        <w:t xml:space="preserve"> всегда так происходит, когда непонятно.</w:t>
      </w:r>
      <w:r>
        <w:t xml:space="preserve"> </w:t>
      </w:r>
      <w:r w:rsidRPr="00D910A8">
        <w:t>Так или иначе, Всевышний ведёт народ длинным путём</w:t>
      </w:r>
      <w:r>
        <w:t>.</w:t>
      </w:r>
    </w:p>
    <w:p w14:paraId="307377F8" w14:textId="77777777" w:rsidR="00091E4C" w:rsidRDefault="00091E4C" w:rsidP="00091E4C">
      <w:pPr>
        <w:pStyle w:val="ad"/>
        <w:bidi w:val="0"/>
      </w:pPr>
    </w:p>
    <w:p w14:paraId="58CE217C" w14:textId="77777777" w:rsidR="00091E4C" w:rsidRDefault="00091E4C" w:rsidP="00091E4C">
      <w:pPr>
        <w:pStyle w:val="ad"/>
        <w:rPr>
          <w:rtl/>
        </w:rPr>
      </w:pPr>
      <w:r w:rsidRPr="00EB265A">
        <w:rPr>
          <w:rtl/>
        </w:rPr>
        <w:tab/>
        <w:t>וַיַּסֵּב אֱלֹהִים אֶת־הָעָם דֶּרֶךְ הַמִּדְבָּר י</w:t>
      </w:r>
      <w:r w:rsidRPr="007C0916">
        <w:rPr>
          <w:b/>
          <w:bCs/>
          <w:rtl/>
        </w:rPr>
        <w:t>ַם־סוּף</w:t>
      </w:r>
      <w:r w:rsidRPr="00EB265A">
        <w:rPr>
          <w:rtl/>
        </w:rPr>
        <w:t xml:space="preserve"> ו</w:t>
      </w:r>
      <w:r w:rsidRPr="0096061A">
        <w:rPr>
          <w:b/>
          <w:bCs/>
          <w:rtl/>
        </w:rPr>
        <w:t>ַחֲמֻשִׁים</w:t>
      </w:r>
      <w:r w:rsidRPr="00EB265A">
        <w:rPr>
          <w:rtl/>
        </w:rPr>
        <w:t xml:space="preserve"> עָלוּ בְנֵי־יִשְׂרָאֵל מֵאֶרֶץ מִצְרָיִם׃</w:t>
      </w:r>
    </w:p>
    <w:p w14:paraId="76E77B51" w14:textId="77777777" w:rsidR="00091E4C" w:rsidRPr="00496F05" w:rsidRDefault="00091E4C" w:rsidP="00091E4C">
      <w:pPr>
        <w:pStyle w:val="a9"/>
      </w:pPr>
      <w:r w:rsidRPr="00496F05">
        <w:t>ваясэ́в элоѓи́м эт-ѓaáм дэ́рех ѓамидба́р ям-су́ф вахамуши́м алу́ вене-йисраэ́ль меэ́рец мицра́йим</w:t>
      </w:r>
    </w:p>
    <w:p w14:paraId="2972DA7F" w14:textId="77777777" w:rsidR="00091E4C" w:rsidRPr="00496F05" w:rsidRDefault="00091E4C" w:rsidP="00091E4C">
      <w:pPr>
        <w:pStyle w:val="a9"/>
      </w:pPr>
      <w:r w:rsidRPr="00496F05">
        <w:t>18. И повёл Господь (ясэ́в означает повёл кругом, в обход) народ через пустыню к Красному морю. Евреи вышли, снабжённые всем необходимым (с полной амуницией) из Египта.</w:t>
      </w:r>
    </w:p>
    <w:p w14:paraId="36350E95" w14:textId="77777777" w:rsidR="00091E4C" w:rsidRPr="00496F05" w:rsidRDefault="00091E4C" w:rsidP="00091E4C">
      <w:pPr>
        <w:pStyle w:val="a9"/>
      </w:pPr>
    </w:p>
    <w:p w14:paraId="2C7D38CE" w14:textId="77777777" w:rsidR="00091E4C" w:rsidRDefault="00091E4C" w:rsidP="00091E4C">
      <w:r w:rsidRPr="00F27845">
        <w:t>То, что переведено на русский язык как</w:t>
      </w:r>
      <w:r w:rsidRPr="00F27845">
        <w:rPr>
          <w:i/>
          <w:iCs/>
        </w:rPr>
        <w:t xml:space="preserve"> Красное море</w:t>
      </w:r>
      <w:r w:rsidRPr="00F27845">
        <w:t xml:space="preserve"> (и на английский также – </w:t>
      </w:r>
      <w:r w:rsidRPr="00F27845">
        <w:rPr>
          <w:i/>
          <w:iCs/>
          <w:lang w:val="de-DE"/>
        </w:rPr>
        <w:t>Red</w:t>
      </w:r>
      <w:r w:rsidRPr="00F27845">
        <w:rPr>
          <w:i/>
          <w:iCs/>
        </w:rPr>
        <w:t xml:space="preserve"> </w:t>
      </w:r>
      <w:r w:rsidRPr="00F27845">
        <w:rPr>
          <w:i/>
          <w:iCs/>
          <w:lang w:val="de-DE"/>
        </w:rPr>
        <w:t>sea</w:t>
      </w:r>
      <w:r w:rsidRPr="00E93A03">
        <w:t>)</w:t>
      </w:r>
      <w:r w:rsidRPr="00F27845">
        <w:t xml:space="preserve">, на иврите называется </w:t>
      </w:r>
      <w:r w:rsidRPr="00F27845">
        <w:rPr>
          <w:i/>
          <w:iCs/>
        </w:rPr>
        <w:t>Ям-су́ф</w:t>
      </w:r>
      <w:r>
        <w:rPr>
          <w:i/>
          <w:iCs/>
        </w:rPr>
        <w:t xml:space="preserve"> –</w:t>
      </w:r>
      <w:r>
        <w:rPr>
          <w:i/>
          <w:iCs/>
          <w:lang w:bidi="he-IL"/>
        </w:rPr>
        <w:t xml:space="preserve"> </w:t>
      </w:r>
      <w:r w:rsidRPr="00C9738E">
        <w:rPr>
          <w:i/>
          <w:iCs/>
        </w:rPr>
        <w:t>Море тростника</w:t>
      </w:r>
      <w:r>
        <w:t xml:space="preserve"> (</w:t>
      </w:r>
      <w:r w:rsidRPr="00C9738E">
        <w:rPr>
          <w:i/>
          <w:iCs/>
        </w:rPr>
        <w:t>суф</w:t>
      </w:r>
      <w:r>
        <w:rPr>
          <w:i/>
          <w:iCs/>
        </w:rPr>
        <w:t xml:space="preserve"> </w:t>
      </w:r>
      <w:r w:rsidRPr="00D910A8">
        <w:t xml:space="preserve">– </w:t>
      </w:r>
      <w:r w:rsidRPr="00C9738E">
        <w:rPr>
          <w:i/>
          <w:iCs/>
        </w:rPr>
        <w:t>тростник</w:t>
      </w:r>
      <w:r w:rsidRPr="00E93A03">
        <w:t>)</w:t>
      </w:r>
      <w:r w:rsidRPr="00D910A8">
        <w:t xml:space="preserve">. Удивительно, </w:t>
      </w:r>
      <w:r>
        <w:t xml:space="preserve">но </w:t>
      </w:r>
      <w:r w:rsidRPr="00D910A8">
        <w:t>это слово</w:t>
      </w:r>
      <w:r>
        <w:t>,</w:t>
      </w:r>
      <w:r w:rsidRPr="00D910A8">
        <w:t xml:space="preserve"> </w:t>
      </w:r>
      <w:r w:rsidRPr="00C9738E">
        <w:rPr>
          <w:i/>
          <w:iCs/>
        </w:rPr>
        <w:t>суф</w:t>
      </w:r>
      <w:r w:rsidRPr="00D910A8">
        <w:t>, можно прочитать и</w:t>
      </w:r>
      <w:r>
        <w:t xml:space="preserve"> как</w:t>
      </w:r>
      <w:r w:rsidRPr="00D910A8">
        <w:t xml:space="preserve"> </w:t>
      </w:r>
      <w:r w:rsidRPr="00C9738E">
        <w:rPr>
          <w:i/>
          <w:iCs/>
        </w:rPr>
        <w:t>соф</w:t>
      </w:r>
      <w:r w:rsidRPr="00D910A8">
        <w:t xml:space="preserve"> – </w:t>
      </w:r>
      <w:r w:rsidRPr="00C9738E">
        <w:rPr>
          <w:i/>
          <w:iCs/>
        </w:rPr>
        <w:t>конец</w:t>
      </w:r>
      <w:r>
        <w:t xml:space="preserve">, то есть </w:t>
      </w:r>
      <w:r w:rsidRPr="00D568BD">
        <w:rPr>
          <w:i/>
          <w:iCs/>
        </w:rPr>
        <w:t>и повёл их через море Конца</w:t>
      </w:r>
      <w:r>
        <w:rPr>
          <w:i/>
          <w:iCs/>
        </w:rPr>
        <w:t>,</w:t>
      </w:r>
      <w:r w:rsidRPr="00D568BD">
        <w:rPr>
          <w:i/>
          <w:iCs/>
        </w:rPr>
        <w:t xml:space="preserve"> повёл их через край света</w:t>
      </w:r>
      <w:r>
        <w:t>.</w:t>
      </w:r>
    </w:p>
    <w:p w14:paraId="5AF90609" w14:textId="77777777" w:rsidR="00091E4C" w:rsidRDefault="00091E4C" w:rsidP="00091E4C">
      <w:r w:rsidRPr="00D910A8">
        <w:t xml:space="preserve"> Слово </w:t>
      </w:r>
      <w:r w:rsidRPr="001F06C3">
        <w:rPr>
          <w:i/>
          <w:iCs/>
        </w:rPr>
        <w:t>хамуши́м</w:t>
      </w:r>
      <w:r w:rsidRPr="00D910A8">
        <w:t xml:space="preserve"> –</w:t>
      </w:r>
      <w:r>
        <w:t xml:space="preserve"> </w:t>
      </w:r>
      <w:r w:rsidRPr="00D910A8">
        <w:t>слово малопонятное</w:t>
      </w:r>
      <w:r>
        <w:t>.</w:t>
      </w:r>
      <w:r w:rsidRPr="00D910A8">
        <w:t xml:space="preserve"> </w:t>
      </w:r>
      <w:r>
        <w:t>В</w:t>
      </w:r>
      <w:r w:rsidRPr="00D910A8">
        <w:t>от посмотрите, два стиха всего,</w:t>
      </w:r>
      <w:r>
        <w:t xml:space="preserve"> а</w:t>
      </w:r>
      <w:r w:rsidRPr="00D910A8">
        <w:t xml:space="preserve"> сколько сложных слов и понятий </w:t>
      </w:r>
      <w:r w:rsidRPr="00F27845">
        <w:t xml:space="preserve">уже здесь. Слово </w:t>
      </w:r>
      <w:r w:rsidRPr="00F27845">
        <w:rPr>
          <w:i/>
          <w:iCs/>
        </w:rPr>
        <w:t>хамуши́м</w:t>
      </w:r>
      <w:r w:rsidRPr="00F27845">
        <w:t xml:space="preserve"> некоторые понимают как производное от корня </w:t>
      </w:r>
      <w:r w:rsidRPr="00F27845">
        <w:rPr>
          <w:i/>
          <w:iCs/>
        </w:rPr>
        <w:t>хамэ́ш</w:t>
      </w:r>
      <w:r w:rsidRPr="00F27845">
        <w:t xml:space="preserve"> (</w:t>
      </w:r>
      <w:r w:rsidRPr="00F27845">
        <w:rPr>
          <w:i/>
          <w:iCs/>
        </w:rPr>
        <w:t>пятая часть</w:t>
      </w:r>
      <w:r w:rsidRPr="00F27845">
        <w:t xml:space="preserve">): только пятая часть народа вышла. Мидраши выводят грандиозные цифры: кто-то говорит, что вышла только одна пятидесятая часть народа, некоторые «загибают» и говорят, что вышла только одна пятитысячная часть, а большинство народа осталось или умерло как злодеи, когда была казнь темнотой в Египте. А поскольку у евреев был свет, то они могли спокойно похоронить всех своих злодеев. В общем, очень много чего написано вокруг этого слова </w:t>
      </w:r>
      <w:r w:rsidRPr="00F27845">
        <w:rPr>
          <w:i/>
          <w:iCs/>
        </w:rPr>
        <w:t>хамуши́м</w:t>
      </w:r>
      <w:r w:rsidRPr="00F27845">
        <w:t xml:space="preserve">, если читать и толковать его от </w:t>
      </w:r>
      <w:r w:rsidRPr="00F27845">
        <w:rPr>
          <w:i/>
          <w:iCs/>
        </w:rPr>
        <w:t>хамэ́ш</w:t>
      </w:r>
      <w:r w:rsidRPr="00F27845">
        <w:t>.</w:t>
      </w:r>
    </w:p>
    <w:p w14:paraId="1E6960E3" w14:textId="77777777" w:rsidR="00091E4C" w:rsidRDefault="00091E4C" w:rsidP="00091E4C">
      <w:r w:rsidRPr="00D910A8">
        <w:t>Другой вариант</w:t>
      </w:r>
      <w:r>
        <w:t xml:space="preserve"> –</w:t>
      </w:r>
      <w:r w:rsidRPr="00D910A8">
        <w:t xml:space="preserve"> прочитать слово </w:t>
      </w:r>
      <w:r w:rsidRPr="000013A6">
        <w:rPr>
          <w:i/>
          <w:iCs/>
        </w:rPr>
        <w:t>хамуши́м</w:t>
      </w:r>
      <w:r w:rsidRPr="00D910A8">
        <w:t xml:space="preserve"> как </w:t>
      </w:r>
      <w:r w:rsidRPr="000013A6">
        <w:rPr>
          <w:i/>
          <w:iCs/>
        </w:rPr>
        <w:t>вооружённые</w:t>
      </w:r>
      <w:r w:rsidRPr="00D910A8">
        <w:t xml:space="preserve">, </w:t>
      </w:r>
      <w:r w:rsidRPr="000013A6">
        <w:rPr>
          <w:i/>
          <w:iCs/>
        </w:rPr>
        <w:t>снабжённые всей амуницией</w:t>
      </w:r>
      <w:r w:rsidRPr="00D910A8">
        <w:t xml:space="preserve">, </w:t>
      </w:r>
      <w:r w:rsidRPr="000013A6">
        <w:rPr>
          <w:i/>
          <w:iCs/>
        </w:rPr>
        <w:t>снабжённые всем необходимым</w:t>
      </w:r>
      <w:r w:rsidRPr="00D910A8">
        <w:t xml:space="preserve">. </w:t>
      </w:r>
      <w:r w:rsidRPr="00F27845">
        <w:t xml:space="preserve">Слово </w:t>
      </w:r>
      <w:r w:rsidRPr="00F27845">
        <w:rPr>
          <w:i/>
          <w:iCs/>
        </w:rPr>
        <w:t>тахмо́шэт</w:t>
      </w:r>
      <w:r w:rsidRPr="00F27845">
        <w:t xml:space="preserve"> – </w:t>
      </w:r>
      <w:r w:rsidRPr="00F27845">
        <w:rPr>
          <w:i/>
          <w:iCs/>
        </w:rPr>
        <w:t xml:space="preserve">вооружение </w:t>
      </w:r>
      <w:r w:rsidRPr="00E93A03">
        <w:t>(</w:t>
      </w:r>
      <w:r w:rsidRPr="00F27845">
        <w:rPr>
          <w:i/>
          <w:iCs/>
        </w:rPr>
        <w:t>боеприпасы</w:t>
      </w:r>
      <w:r w:rsidRPr="00E93A03">
        <w:t>)</w:t>
      </w:r>
      <w:r w:rsidRPr="00F27845">
        <w:t xml:space="preserve">, </w:t>
      </w:r>
      <w:r w:rsidRPr="000013A6">
        <w:rPr>
          <w:i/>
          <w:iCs/>
        </w:rPr>
        <w:t>лехамэ</w:t>
      </w:r>
      <w:r>
        <w:rPr>
          <w:i/>
          <w:iCs/>
        </w:rPr>
        <w:t>́</w:t>
      </w:r>
      <w:r w:rsidRPr="000013A6">
        <w:rPr>
          <w:i/>
          <w:iCs/>
        </w:rPr>
        <w:t>ш</w:t>
      </w:r>
      <w:r w:rsidRPr="00D910A8">
        <w:t xml:space="preserve"> – </w:t>
      </w:r>
      <w:r w:rsidRPr="000013A6">
        <w:rPr>
          <w:i/>
          <w:iCs/>
        </w:rPr>
        <w:t>вооружать</w:t>
      </w:r>
      <w:r w:rsidRPr="00D910A8">
        <w:t xml:space="preserve">, </w:t>
      </w:r>
      <w:r w:rsidRPr="000013A6">
        <w:rPr>
          <w:i/>
          <w:iCs/>
        </w:rPr>
        <w:t>хаму</w:t>
      </w:r>
      <w:r>
        <w:rPr>
          <w:i/>
          <w:iCs/>
        </w:rPr>
        <w:t>́</w:t>
      </w:r>
      <w:r w:rsidRPr="000013A6">
        <w:rPr>
          <w:i/>
          <w:iCs/>
        </w:rPr>
        <w:t>ш</w:t>
      </w:r>
      <w:r w:rsidRPr="00D910A8">
        <w:t xml:space="preserve"> на современном </w:t>
      </w:r>
      <w:r>
        <w:t>иврите</w:t>
      </w:r>
      <w:r w:rsidRPr="00D910A8">
        <w:t xml:space="preserve"> тоже означает </w:t>
      </w:r>
      <w:r w:rsidRPr="000013A6">
        <w:rPr>
          <w:i/>
          <w:iCs/>
        </w:rPr>
        <w:t>вооружённый</w:t>
      </w:r>
      <w:r>
        <w:t>, от</w:t>
      </w:r>
      <w:r w:rsidRPr="00D910A8">
        <w:t xml:space="preserve"> слов</w:t>
      </w:r>
      <w:r>
        <w:t>а</w:t>
      </w:r>
      <w:r w:rsidRPr="00D910A8">
        <w:t xml:space="preserve"> опять-таки </w:t>
      </w:r>
      <w:r w:rsidRPr="000013A6">
        <w:rPr>
          <w:i/>
          <w:iCs/>
        </w:rPr>
        <w:t>хамэ</w:t>
      </w:r>
      <w:r>
        <w:rPr>
          <w:i/>
          <w:iCs/>
        </w:rPr>
        <w:t>́</w:t>
      </w:r>
      <w:r w:rsidRPr="000013A6">
        <w:rPr>
          <w:i/>
          <w:iCs/>
        </w:rPr>
        <w:t>ш</w:t>
      </w:r>
      <w:r>
        <w:t xml:space="preserve"> ‒</w:t>
      </w:r>
      <w:r w:rsidRPr="00D910A8">
        <w:t xml:space="preserve"> </w:t>
      </w:r>
      <w:r w:rsidRPr="000013A6">
        <w:rPr>
          <w:i/>
          <w:iCs/>
        </w:rPr>
        <w:t>взятый в руку</w:t>
      </w:r>
      <w:r>
        <w:t>,</w:t>
      </w:r>
      <w:r w:rsidRPr="00D910A8">
        <w:t xml:space="preserve"> </w:t>
      </w:r>
      <w:r w:rsidRPr="000013A6">
        <w:rPr>
          <w:i/>
          <w:iCs/>
        </w:rPr>
        <w:t>с полной рукой</w:t>
      </w:r>
      <w:r w:rsidRPr="00D910A8">
        <w:t xml:space="preserve">, </w:t>
      </w:r>
      <w:r w:rsidRPr="000013A6">
        <w:rPr>
          <w:i/>
          <w:iCs/>
        </w:rPr>
        <w:t>с полной рукой оружи</w:t>
      </w:r>
      <w:r>
        <w:rPr>
          <w:i/>
          <w:iCs/>
        </w:rPr>
        <w:t>я</w:t>
      </w:r>
      <w:r w:rsidRPr="00D910A8">
        <w:t>. И это наиболее вероятное из пониманий</w:t>
      </w:r>
      <w:r>
        <w:t xml:space="preserve">. </w:t>
      </w:r>
      <w:r w:rsidRPr="00D910A8">
        <w:t xml:space="preserve">Мы знаем, </w:t>
      </w:r>
      <w:r>
        <w:t>мы</w:t>
      </w:r>
      <w:r w:rsidRPr="00D910A8">
        <w:t xml:space="preserve"> читали про то, </w:t>
      </w:r>
      <w:r>
        <w:t>как они</w:t>
      </w:r>
      <w:r w:rsidRPr="00D910A8">
        <w:t xml:space="preserve"> выпросили подарки у египтян.</w:t>
      </w:r>
    </w:p>
    <w:p w14:paraId="4BB6A13B" w14:textId="77777777" w:rsidR="00091E4C" w:rsidRDefault="00091E4C" w:rsidP="00091E4C">
      <w:r>
        <w:t>А Моше, Моше – особенное дело.</w:t>
      </w:r>
    </w:p>
    <w:p w14:paraId="38543A30" w14:textId="77777777" w:rsidR="00091E4C" w:rsidRDefault="00091E4C" w:rsidP="007223E0">
      <w:pPr>
        <w:pStyle w:val="a6"/>
      </w:pPr>
    </w:p>
    <w:p w14:paraId="1249108B" w14:textId="77777777" w:rsidR="00091E4C" w:rsidRDefault="00091E4C" w:rsidP="00091E4C">
      <w:pPr>
        <w:pStyle w:val="ad"/>
        <w:rPr>
          <w:rtl/>
        </w:rPr>
      </w:pPr>
      <w:r w:rsidRPr="0080497D">
        <w:rPr>
          <w:rtl/>
        </w:rPr>
        <w:t xml:space="preserve">וַיִּקַּח מֹשֶׁה אֶת־עַצְמוֹת יוֹסֵף עִמּוֹ כִּי הַשְׁבֵּעַ הִשְׁבִּיעַ אֶת־בְּנֵי יִשְׂרָאֵל לֵאמֹר פָּקֹד יִפְקֹד אֱלֹהִים אֶתְכֶם וְהַעֲלִיתֶם אֶת־עַצְמֹתַי </w:t>
      </w:r>
      <w:r w:rsidRPr="006D72C9">
        <w:rPr>
          <w:b/>
          <w:bCs/>
          <w:rtl/>
        </w:rPr>
        <w:t>מִזֶּה</w:t>
      </w:r>
      <w:r w:rsidRPr="0080497D">
        <w:rPr>
          <w:rtl/>
        </w:rPr>
        <w:t xml:space="preserve"> אִתְּכֶם׃</w:t>
      </w:r>
    </w:p>
    <w:p w14:paraId="180C5474" w14:textId="77777777" w:rsidR="00091E4C" w:rsidRDefault="00091E4C" w:rsidP="00091E4C">
      <w:pPr>
        <w:pStyle w:val="a9"/>
      </w:pPr>
      <w:r>
        <w:t>вайика</w:t>
      </w:r>
      <w:r>
        <w:rPr>
          <w:rFonts w:cstheme="majorBidi"/>
        </w:rPr>
        <w:t>́</w:t>
      </w:r>
      <w:r>
        <w:t>х моше</w:t>
      </w:r>
      <w:r>
        <w:rPr>
          <w:rFonts w:cstheme="majorBidi"/>
        </w:rPr>
        <w:t>́</w:t>
      </w:r>
      <w:r>
        <w:t xml:space="preserve"> эт-ацмо</w:t>
      </w:r>
      <w:r>
        <w:rPr>
          <w:rFonts w:cstheme="majorBidi"/>
        </w:rPr>
        <w:t>́</w:t>
      </w:r>
      <w:r>
        <w:t>т ёсэ</w:t>
      </w:r>
      <w:r>
        <w:rPr>
          <w:rFonts w:cstheme="majorBidi"/>
        </w:rPr>
        <w:t>́</w:t>
      </w:r>
      <w:r>
        <w:t>ф имо</w:t>
      </w:r>
      <w:r>
        <w:rPr>
          <w:rFonts w:cstheme="majorBidi"/>
        </w:rPr>
        <w:t>́</w:t>
      </w:r>
      <w:r>
        <w:t xml:space="preserve"> ки </w:t>
      </w:r>
      <w:r>
        <w:rPr>
          <w:rFonts w:cstheme="majorBidi"/>
        </w:rPr>
        <w:t>ѓ</w:t>
      </w:r>
      <w:r>
        <w:t>ашбэ</w:t>
      </w:r>
      <w:r>
        <w:rPr>
          <w:rFonts w:cstheme="majorBidi"/>
        </w:rPr>
        <w:t>́</w:t>
      </w:r>
      <w:r>
        <w:t xml:space="preserve">я </w:t>
      </w:r>
      <w:r>
        <w:rPr>
          <w:rFonts w:cstheme="majorBidi"/>
        </w:rPr>
        <w:t>ѓ</w:t>
      </w:r>
      <w:r>
        <w:t>ишби</w:t>
      </w:r>
      <w:r>
        <w:rPr>
          <w:rFonts w:cstheme="majorBidi"/>
        </w:rPr>
        <w:t>́</w:t>
      </w:r>
      <w:r>
        <w:t>я эт-бенэ</w:t>
      </w:r>
      <w:r>
        <w:rPr>
          <w:rFonts w:cstheme="majorBidi"/>
        </w:rPr>
        <w:t>́</w:t>
      </w:r>
      <w:r>
        <w:t xml:space="preserve"> йисраэ</w:t>
      </w:r>
      <w:r>
        <w:rPr>
          <w:rFonts w:cstheme="majorBidi"/>
        </w:rPr>
        <w:t>́</w:t>
      </w:r>
      <w:r>
        <w:t>ль лемо</w:t>
      </w:r>
      <w:r>
        <w:rPr>
          <w:rFonts w:cstheme="majorBidi"/>
        </w:rPr>
        <w:t>́</w:t>
      </w:r>
      <w:r>
        <w:t>р пако</w:t>
      </w:r>
      <w:r>
        <w:rPr>
          <w:rFonts w:cstheme="majorBidi"/>
        </w:rPr>
        <w:t>́</w:t>
      </w:r>
      <w:r>
        <w:t>д йифко</w:t>
      </w:r>
      <w:r>
        <w:rPr>
          <w:rFonts w:cstheme="majorBidi"/>
        </w:rPr>
        <w:t>́</w:t>
      </w:r>
      <w:r>
        <w:t>д эло</w:t>
      </w:r>
      <w:r>
        <w:rPr>
          <w:rFonts w:cstheme="majorBidi"/>
        </w:rPr>
        <w:t>ѓ</w:t>
      </w:r>
      <w:r>
        <w:t>и</w:t>
      </w:r>
      <w:r>
        <w:rPr>
          <w:rFonts w:cstheme="majorBidi"/>
        </w:rPr>
        <w:t>́</w:t>
      </w:r>
      <w:r>
        <w:t>м этхэ</w:t>
      </w:r>
      <w:r>
        <w:rPr>
          <w:rFonts w:cstheme="majorBidi"/>
        </w:rPr>
        <w:t>́</w:t>
      </w:r>
      <w:r>
        <w:t>м ве</w:t>
      </w:r>
      <w:r>
        <w:rPr>
          <w:rFonts w:cstheme="majorBidi"/>
        </w:rPr>
        <w:t>ѓ</w:t>
      </w:r>
      <w:r>
        <w:t>аалитэ</w:t>
      </w:r>
      <w:r>
        <w:rPr>
          <w:rFonts w:cstheme="majorBidi"/>
        </w:rPr>
        <w:t>́</w:t>
      </w:r>
      <w:r>
        <w:t>м эт-ацмота</w:t>
      </w:r>
      <w:r>
        <w:rPr>
          <w:rFonts w:cstheme="majorBidi"/>
        </w:rPr>
        <w:t>́</w:t>
      </w:r>
      <w:r>
        <w:t xml:space="preserve">й </w:t>
      </w:r>
      <w:bookmarkStart w:id="58" w:name="_Hlk148522978"/>
      <w:r w:rsidRPr="006D72C9">
        <w:rPr>
          <w:b/>
          <w:bCs/>
        </w:rPr>
        <w:t>мизэ</w:t>
      </w:r>
      <w:r w:rsidRPr="006D72C9">
        <w:rPr>
          <w:rFonts w:cstheme="majorBidi"/>
          <w:b/>
          <w:bCs/>
        </w:rPr>
        <w:t>́</w:t>
      </w:r>
      <w:bookmarkEnd w:id="58"/>
      <w:r>
        <w:t xml:space="preserve"> итехэ</w:t>
      </w:r>
      <w:r>
        <w:rPr>
          <w:rFonts w:cstheme="majorBidi"/>
        </w:rPr>
        <w:t>́</w:t>
      </w:r>
      <w:r>
        <w:t>м</w:t>
      </w:r>
    </w:p>
    <w:p w14:paraId="2C10A335" w14:textId="77777777" w:rsidR="00091E4C" w:rsidRDefault="00091E4C" w:rsidP="00091E4C">
      <w:pPr>
        <w:pStyle w:val="a9"/>
      </w:pPr>
      <w:r>
        <w:t>19. А</w:t>
      </w:r>
      <w:r w:rsidRPr="0080497D">
        <w:t xml:space="preserve"> Мош</w:t>
      </w:r>
      <w:r>
        <w:t>е</w:t>
      </w:r>
      <w:r w:rsidRPr="0080497D">
        <w:t xml:space="preserve"> взял с собой кости Йосефа</w:t>
      </w:r>
      <w:r>
        <w:t>, п</w:t>
      </w:r>
      <w:r w:rsidRPr="00900004">
        <w:t xml:space="preserve">отому что заклял клятвою сынов Израиля </w:t>
      </w:r>
      <w:r w:rsidRPr="006D72C9">
        <w:t>(Йосеф заклял клятвою сынов Израиля)</w:t>
      </w:r>
      <w:r w:rsidRPr="00900004">
        <w:t>, говоря</w:t>
      </w:r>
      <w:r>
        <w:t>: «К</w:t>
      </w:r>
      <w:r w:rsidRPr="005F1843">
        <w:t>огда посетит и во</w:t>
      </w:r>
      <w:r>
        <w:t>с</w:t>
      </w:r>
      <w:r w:rsidRPr="005F1843">
        <w:t>командует вами Бог, возьмите мои кости отсюда»</w:t>
      </w:r>
      <w:r>
        <w:t>.</w:t>
      </w:r>
    </w:p>
    <w:p w14:paraId="15520385" w14:textId="77777777" w:rsidR="00091E4C" w:rsidRDefault="00091E4C" w:rsidP="00091E4C">
      <w:pPr>
        <w:pStyle w:val="a9"/>
      </w:pPr>
    </w:p>
    <w:p w14:paraId="065DC1F0" w14:textId="77777777" w:rsidR="00091E4C" w:rsidRDefault="00091E4C" w:rsidP="00091E4C">
      <w:r w:rsidRPr="00D910A8">
        <w:t>Говорится,</w:t>
      </w:r>
      <w:r>
        <w:t xml:space="preserve"> что</w:t>
      </w:r>
      <w:r w:rsidRPr="00D910A8">
        <w:t xml:space="preserve"> пока народ выпрашивал у египтян драгоценности, Мош</w:t>
      </w:r>
      <w:r>
        <w:t>е</w:t>
      </w:r>
      <w:r w:rsidRPr="00D910A8">
        <w:t xml:space="preserve"> занимался костями Йосефа,</w:t>
      </w:r>
      <w:r>
        <w:t xml:space="preserve"> это</w:t>
      </w:r>
      <w:r w:rsidRPr="00D910A8">
        <w:t xml:space="preserve"> особенности характера. </w:t>
      </w:r>
    </w:p>
    <w:p w14:paraId="55E5C5A4" w14:textId="77777777" w:rsidR="00091E4C" w:rsidRDefault="00091E4C" w:rsidP="00091E4C">
      <w:r>
        <w:t>С</w:t>
      </w:r>
      <w:r w:rsidRPr="00D910A8">
        <w:t xml:space="preserve">лово </w:t>
      </w:r>
      <w:r w:rsidRPr="005F1843">
        <w:rPr>
          <w:i/>
          <w:iCs/>
        </w:rPr>
        <w:t>мизэ́</w:t>
      </w:r>
      <w:r>
        <w:t>, как</w:t>
      </w:r>
      <w:r w:rsidRPr="005F1843">
        <w:t xml:space="preserve"> </w:t>
      </w:r>
      <w:r w:rsidRPr="00D910A8">
        <w:t xml:space="preserve">мы уже говорили, </w:t>
      </w:r>
      <w:r>
        <w:t>это</w:t>
      </w:r>
      <w:r w:rsidRPr="00D910A8">
        <w:t xml:space="preserve"> такое упрощённое, пренебрежительное отношение к </w:t>
      </w:r>
      <w:r>
        <w:t>Е</w:t>
      </w:r>
      <w:r w:rsidRPr="00D910A8">
        <w:t xml:space="preserve">гипту, вроде как по-русски сказать </w:t>
      </w:r>
      <w:r>
        <w:t>«</w:t>
      </w:r>
      <w:r w:rsidRPr="005F1843">
        <w:rPr>
          <w:i/>
          <w:iCs/>
        </w:rPr>
        <w:t>отсюдова</w:t>
      </w:r>
      <w:r>
        <w:rPr>
          <w:i/>
          <w:iCs/>
        </w:rPr>
        <w:t>»</w:t>
      </w:r>
      <w:r>
        <w:t>:</w:t>
      </w:r>
      <w:r w:rsidRPr="00D910A8">
        <w:t xml:space="preserve"> </w:t>
      </w:r>
      <w:r w:rsidRPr="006D72C9">
        <w:rPr>
          <w:i/>
          <w:iCs/>
        </w:rPr>
        <w:t>возьмите отсюдова мои кости</w:t>
      </w:r>
      <w:r>
        <w:t>.</w:t>
      </w:r>
    </w:p>
    <w:p w14:paraId="6ADBF9EB" w14:textId="77777777" w:rsidR="00091E4C" w:rsidRDefault="00091E4C" w:rsidP="00091E4C">
      <w:pPr>
        <w:pStyle w:val="ad"/>
        <w:bidi w:val="0"/>
      </w:pPr>
    </w:p>
    <w:p w14:paraId="140FA84E" w14:textId="77777777" w:rsidR="00091E4C" w:rsidRDefault="00091E4C" w:rsidP="00091E4C">
      <w:pPr>
        <w:pStyle w:val="ad"/>
        <w:rPr>
          <w:rtl/>
        </w:rPr>
      </w:pPr>
      <w:r w:rsidRPr="005F1843">
        <w:rPr>
          <w:rtl/>
        </w:rPr>
        <w:t xml:space="preserve">וַיִּסְעוּ </w:t>
      </w:r>
      <w:r w:rsidRPr="006D72C9">
        <w:rPr>
          <w:b/>
          <w:bCs/>
          <w:rtl/>
        </w:rPr>
        <w:t>מִסֻּכֹּת</w:t>
      </w:r>
      <w:r w:rsidRPr="005F1843">
        <w:rPr>
          <w:rtl/>
        </w:rPr>
        <w:t xml:space="preserve"> וַיַּחֲנוּ בְאֵתָם בִּקְצֵה הַמִּדְבָּר׃</w:t>
      </w:r>
    </w:p>
    <w:p w14:paraId="37B87C99" w14:textId="77777777" w:rsidR="00091E4C" w:rsidRPr="00F27845" w:rsidRDefault="00091E4C" w:rsidP="00091E4C">
      <w:pPr>
        <w:pStyle w:val="a9"/>
      </w:pPr>
      <w:r>
        <w:t>вайисъу</w:t>
      </w:r>
      <w:r>
        <w:rPr>
          <w:rFonts w:cstheme="majorBidi"/>
        </w:rPr>
        <w:t>́</w:t>
      </w:r>
      <w:r>
        <w:t xml:space="preserve"> </w:t>
      </w:r>
      <w:r w:rsidRPr="00E93A03">
        <w:rPr>
          <w:b/>
        </w:rPr>
        <w:t>мисуко́т</w:t>
      </w:r>
      <w:r>
        <w:t xml:space="preserve"> ваяхану</w:t>
      </w:r>
      <w:r>
        <w:rPr>
          <w:rFonts w:cstheme="majorBidi"/>
        </w:rPr>
        <w:t>́</w:t>
      </w:r>
      <w:r>
        <w:t xml:space="preserve"> </w:t>
      </w:r>
      <w:r w:rsidRPr="00F27845">
        <w:t>веэта</w:t>
      </w:r>
      <w:r w:rsidRPr="00F27845">
        <w:rPr>
          <w:rFonts w:cstheme="majorBidi"/>
        </w:rPr>
        <w:t>́</w:t>
      </w:r>
      <w:r w:rsidRPr="00F27845">
        <w:t>м бикцэ</w:t>
      </w:r>
      <w:r w:rsidRPr="00F27845">
        <w:rPr>
          <w:rFonts w:cstheme="majorBidi"/>
        </w:rPr>
        <w:t>́</w:t>
      </w:r>
      <w:r w:rsidRPr="00F27845">
        <w:t xml:space="preserve"> </w:t>
      </w:r>
      <w:r w:rsidRPr="00F27845">
        <w:rPr>
          <w:rFonts w:cstheme="majorBidi"/>
        </w:rPr>
        <w:t>ѓ</w:t>
      </w:r>
      <w:r w:rsidRPr="00F27845">
        <w:t>амидба</w:t>
      </w:r>
      <w:r w:rsidRPr="00F27845">
        <w:rPr>
          <w:rFonts w:cstheme="majorBidi"/>
        </w:rPr>
        <w:t>́</w:t>
      </w:r>
      <w:r w:rsidRPr="00F27845">
        <w:t>р</w:t>
      </w:r>
    </w:p>
    <w:p w14:paraId="3B90BF44" w14:textId="77777777" w:rsidR="00091E4C" w:rsidRPr="00F27845" w:rsidRDefault="00091E4C" w:rsidP="00091E4C">
      <w:pPr>
        <w:pStyle w:val="a9"/>
      </w:pPr>
      <w:r w:rsidRPr="00F27845">
        <w:t>20. И вышли они из Сукота и дошли до города Эйтам на краю пустыни.</w:t>
      </w:r>
    </w:p>
    <w:p w14:paraId="3B066AB2" w14:textId="77777777" w:rsidR="00091E4C" w:rsidRDefault="00091E4C" w:rsidP="00091E4C">
      <w:pPr>
        <w:pStyle w:val="a9"/>
        <w:bidi/>
        <w:rPr>
          <w:rtl/>
        </w:rPr>
      </w:pPr>
    </w:p>
    <w:p w14:paraId="00380416" w14:textId="77777777" w:rsidR="00091E4C" w:rsidRDefault="00091E4C" w:rsidP="00091E4C">
      <w:r>
        <w:t>Н</w:t>
      </w:r>
      <w:r w:rsidRPr="00D910A8">
        <w:t xml:space="preserve">екоторые </w:t>
      </w:r>
      <w:r>
        <w:t>полагают (</w:t>
      </w:r>
      <w:r w:rsidRPr="00D910A8">
        <w:t xml:space="preserve">мы уже говорили про слово </w:t>
      </w:r>
      <w:r w:rsidRPr="005F1843">
        <w:rPr>
          <w:i/>
          <w:iCs/>
        </w:rPr>
        <w:t>суко</w:t>
      </w:r>
      <w:r>
        <w:rPr>
          <w:i/>
          <w:iCs/>
        </w:rPr>
        <w:t>́</w:t>
      </w:r>
      <w:r w:rsidRPr="005F1843">
        <w:rPr>
          <w:i/>
          <w:iCs/>
        </w:rPr>
        <w:t>т</w:t>
      </w:r>
      <w:r>
        <w:t xml:space="preserve">), </w:t>
      </w:r>
      <w:r w:rsidRPr="00D910A8">
        <w:t>что это была такая подвозка с небес, их подбросили на какое-то расстояние на святых кущах, на небесных кущах, и на второй день они выходят и доходят до города Эйтам</w:t>
      </w:r>
      <w:r>
        <w:t>.</w:t>
      </w:r>
      <w:r w:rsidRPr="00D910A8">
        <w:t xml:space="preserve"> </w:t>
      </w:r>
      <w:r>
        <w:t>Г</w:t>
      </w:r>
      <w:r w:rsidRPr="00D910A8">
        <w:t xml:space="preserve">де находится </w:t>
      </w:r>
      <w:r>
        <w:t>э</w:t>
      </w:r>
      <w:r w:rsidRPr="00D910A8">
        <w:t>тот город</w:t>
      </w:r>
      <w:r>
        <w:t>,</w:t>
      </w:r>
      <w:r w:rsidRPr="00D910A8">
        <w:t xml:space="preserve"> мы не знаем, есть много разных карт</w:t>
      </w:r>
      <w:r>
        <w:t>.</w:t>
      </w:r>
      <w:r w:rsidRPr="00D910A8">
        <w:t xml:space="preserve"> </w:t>
      </w:r>
      <w:r>
        <w:t>Н</w:t>
      </w:r>
      <w:r w:rsidRPr="00D910A8">
        <w:t>икаких египетских материалов у нас на этот счёт нет, поэтому толком мы сказать не можем, что это был за город</w:t>
      </w:r>
      <w:r>
        <w:t>. Н</w:t>
      </w:r>
      <w:r w:rsidRPr="00D910A8">
        <w:t xml:space="preserve">о мы можем </w:t>
      </w:r>
      <w:r w:rsidRPr="00F27845">
        <w:t xml:space="preserve">в общем отследить, что идут они в сторону современного Суэцкого канала по самой середине пустыни </w:t>
      </w:r>
      <w:r w:rsidRPr="00D910A8">
        <w:t>Синай</w:t>
      </w:r>
      <w:r>
        <w:t>, т</w:t>
      </w:r>
      <w:r w:rsidRPr="00D910A8">
        <w:t>о есть самым далёким окружным путём.</w:t>
      </w:r>
    </w:p>
    <w:p w14:paraId="0001762B" w14:textId="77777777" w:rsidR="00091E4C" w:rsidRDefault="00091E4C" w:rsidP="00091E4C">
      <w:pPr>
        <w:pStyle w:val="ad"/>
        <w:bidi w:val="0"/>
      </w:pPr>
    </w:p>
    <w:p w14:paraId="531F0F9C" w14:textId="77777777" w:rsidR="00091E4C" w:rsidRDefault="00091E4C" w:rsidP="00091E4C">
      <w:pPr>
        <w:pStyle w:val="ad"/>
        <w:rPr>
          <w:rtl/>
        </w:rPr>
      </w:pPr>
      <w:r w:rsidRPr="00365581">
        <w:rPr>
          <w:rtl/>
        </w:rPr>
        <w:tab/>
        <w:t>וַיהוָה הֹלֵךְ לִפְנֵיהֶם יוֹמָם בְּעַמּוּד עָנָן לַנְחֹתָם הַדֶּרֶךְ וְלַיְלָה בְּעַמּוּד אֵשׁ לְהָאִיר לָהֶם לָלֶכֶת יוֹמָם וָלָיְלָה׃</w:t>
      </w:r>
    </w:p>
    <w:p w14:paraId="69A6C087" w14:textId="77777777" w:rsidR="00091E4C" w:rsidRDefault="00091E4C" w:rsidP="00091E4C">
      <w:pPr>
        <w:pStyle w:val="a9"/>
      </w:pPr>
      <w:r>
        <w:t>вадона</w:t>
      </w:r>
      <w:r>
        <w:rPr>
          <w:rFonts w:cstheme="majorBidi"/>
        </w:rPr>
        <w:t>́</w:t>
      </w:r>
      <w:r>
        <w:t xml:space="preserve">й </w:t>
      </w:r>
      <w:r>
        <w:rPr>
          <w:rFonts w:cstheme="majorBidi"/>
        </w:rPr>
        <w:t>ѓ</w:t>
      </w:r>
      <w:r>
        <w:t>оле</w:t>
      </w:r>
      <w:r>
        <w:rPr>
          <w:rFonts w:cstheme="majorBidi"/>
        </w:rPr>
        <w:t>́</w:t>
      </w:r>
      <w:r>
        <w:t>х лифне</w:t>
      </w:r>
      <w:r>
        <w:rPr>
          <w:rFonts w:cstheme="majorBidi"/>
        </w:rPr>
        <w:t>ѓ</w:t>
      </w:r>
      <w:r>
        <w:t>е</w:t>
      </w:r>
      <w:r>
        <w:rPr>
          <w:rFonts w:cstheme="majorBidi"/>
        </w:rPr>
        <w:t>́</w:t>
      </w:r>
      <w:r>
        <w:t>м ёма</w:t>
      </w:r>
      <w:r>
        <w:rPr>
          <w:rFonts w:cstheme="majorBidi"/>
        </w:rPr>
        <w:t>́</w:t>
      </w:r>
      <w:r>
        <w:t>м беаму</w:t>
      </w:r>
      <w:r>
        <w:rPr>
          <w:rFonts w:cstheme="majorBidi"/>
        </w:rPr>
        <w:t>́</w:t>
      </w:r>
      <w:r>
        <w:t>д ана</w:t>
      </w:r>
      <w:r>
        <w:rPr>
          <w:rFonts w:cstheme="majorBidi"/>
        </w:rPr>
        <w:t>́</w:t>
      </w:r>
      <w:r>
        <w:t>н ланхота</w:t>
      </w:r>
      <w:r>
        <w:rPr>
          <w:rFonts w:cstheme="majorBidi"/>
        </w:rPr>
        <w:t>́</w:t>
      </w:r>
      <w:r>
        <w:t xml:space="preserve">м </w:t>
      </w:r>
      <w:r>
        <w:rPr>
          <w:rFonts w:cstheme="majorBidi"/>
        </w:rPr>
        <w:t>ѓ</w:t>
      </w:r>
      <w:r>
        <w:t>адэ</w:t>
      </w:r>
      <w:r>
        <w:rPr>
          <w:rFonts w:cstheme="majorBidi"/>
        </w:rPr>
        <w:t>́</w:t>
      </w:r>
      <w:r>
        <w:t>рех вела</w:t>
      </w:r>
      <w:r>
        <w:rPr>
          <w:rFonts w:cstheme="majorBidi"/>
        </w:rPr>
        <w:t>́</w:t>
      </w:r>
      <w:r>
        <w:t>йла беаму</w:t>
      </w:r>
      <w:r>
        <w:rPr>
          <w:rFonts w:cstheme="majorBidi"/>
        </w:rPr>
        <w:t>́</w:t>
      </w:r>
      <w:r>
        <w:t>д эш ле</w:t>
      </w:r>
      <w:r>
        <w:rPr>
          <w:rFonts w:cstheme="majorBidi"/>
        </w:rPr>
        <w:t>ѓ</w:t>
      </w:r>
      <w:r>
        <w:t>аи</w:t>
      </w:r>
      <w:r>
        <w:rPr>
          <w:rFonts w:cstheme="majorBidi"/>
        </w:rPr>
        <w:t>́</w:t>
      </w:r>
      <w:r>
        <w:t>р ла</w:t>
      </w:r>
      <w:r>
        <w:rPr>
          <w:rFonts w:cstheme="majorBidi"/>
        </w:rPr>
        <w:t>ѓ</w:t>
      </w:r>
      <w:r>
        <w:t>е</w:t>
      </w:r>
      <w:r>
        <w:rPr>
          <w:rFonts w:cstheme="majorBidi"/>
        </w:rPr>
        <w:t>́</w:t>
      </w:r>
      <w:r>
        <w:t>м лале</w:t>
      </w:r>
      <w:r>
        <w:rPr>
          <w:rFonts w:cstheme="majorBidi"/>
        </w:rPr>
        <w:t>́</w:t>
      </w:r>
      <w:r>
        <w:t>хет ёма</w:t>
      </w:r>
      <w:r>
        <w:rPr>
          <w:rFonts w:cstheme="majorBidi"/>
        </w:rPr>
        <w:t>́</w:t>
      </w:r>
      <w:r>
        <w:t>м вала</w:t>
      </w:r>
      <w:r>
        <w:rPr>
          <w:rFonts w:cstheme="majorBidi"/>
        </w:rPr>
        <w:t>́</w:t>
      </w:r>
      <w:r>
        <w:t>йла</w:t>
      </w:r>
    </w:p>
    <w:p w14:paraId="3D34F22E" w14:textId="77777777" w:rsidR="00091E4C" w:rsidRDefault="00091E4C" w:rsidP="00091E4C">
      <w:pPr>
        <w:pStyle w:val="a9"/>
      </w:pPr>
      <w:r>
        <w:t xml:space="preserve">21. А </w:t>
      </w:r>
      <w:r w:rsidRPr="007202CF">
        <w:t xml:space="preserve">Господь идёт </w:t>
      </w:r>
      <w:r>
        <w:t xml:space="preserve">перед </w:t>
      </w:r>
      <w:r w:rsidRPr="00F27845">
        <w:t>ними днём в столпе дыма, чтобы вести их, а ночью – в огненном столпе, чтобы светить им, чтобы они шли днём и ночью.</w:t>
      </w:r>
    </w:p>
    <w:p w14:paraId="333BA135" w14:textId="77777777" w:rsidR="00091E4C" w:rsidRDefault="00091E4C" w:rsidP="00091E4C">
      <w:pPr>
        <w:pStyle w:val="a9"/>
      </w:pPr>
    </w:p>
    <w:p w14:paraId="11A44792" w14:textId="77777777" w:rsidR="00091E4C" w:rsidRDefault="00091E4C" w:rsidP="00091E4C">
      <w:r w:rsidRPr="00F27845">
        <w:t xml:space="preserve">Господь идёт днём в столпе дыма, чтобы указывать им дорогу. Это, кроме всего, защищает от солнца, и дым также виден издалека, очень многие в пустыне используют дым. У нас, на Ближнем Востоке, нет переговоров с помощью дыма, нет языка дыма, как у индейцев. Но очень часто люди зажигали костры с дымом на одной горе, чтобы дать какой-то знак, подать какое-то знамение на другую гору. И поскольку, как мы уже отметили, дым виден издалека, то легко можно было видеть, куда идти. Это был такой круглосуточный </w:t>
      </w:r>
      <w:r w:rsidRPr="00D910A8">
        <w:rPr>
          <w:lang w:val="de-DE"/>
        </w:rPr>
        <w:t>GPS</w:t>
      </w:r>
      <w:r w:rsidRPr="00D910A8">
        <w:t>, круглосуточный указатель маршрута, который позволял идти и днём, и ночью</w:t>
      </w:r>
      <w:r>
        <w:t>.</w:t>
      </w:r>
      <w:r w:rsidRPr="00D910A8">
        <w:t xml:space="preserve"> </w:t>
      </w:r>
      <w:r>
        <w:t xml:space="preserve">И нужно </w:t>
      </w:r>
      <w:r w:rsidRPr="00D910A8">
        <w:t xml:space="preserve">было </w:t>
      </w:r>
      <w:r>
        <w:t xml:space="preserve">ещё </w:t>
      </w:r>
      <w:r w:rsidRPr="00D910A8">
        <w:t>чудо</w:t>
      </w:r>
      <w:r w:rsidRPr="006D72C9">
        <w:t>,</w:t>
      </w:r>
      <w:r w:rsidRPr="006D72C9">
        <w:rPr>
          <w:color w:val="A6A6A6" w:themeColor="background1" w:themeShade="A6"/>
        </w:rPr>
        <w:t xml:space="preserve"> </w:t>
      </w:r>
      <w:r w:rsidRPr="006D72C9">
        <w:t>чтобы народ</w:t>
      </w:r>
      <w:r>
        <w:t>,</w:t>
      </w:r>
      <w:r w:rsidRPr="006D72C9">
        <w:t xml:space="preserve"> </w:t>
      </w:r>
      <w:r w:rsidRPr="00D910A8">
        <w:t>не особо приспособлен</w:t>
      </w:r>
      <w:r>
        <w:t>ный</w:t>
      </w:r>
      <w:r w:rsidRPr="00D910A8">
        <w:t xml:space="preserve"> к дальним переходам</w:t>
      </w:r>
      <w:r>
        <w:t>,</w:t>
      </w:r>
      <w:r w:rsidRPr="006D72C9">
        <w:t xml:space="preserve"> мог идти днём и ночью</w:t>
      </w:r>
      <w:r>
        <w:t>.</w:t>
      </w:r>
    </w:p>
    <w:p w14:paraId="665A734B" w14:textId="77777777" w:rsidR="00091E4C" w:rsidRPr="00496F05" w:rsidRDefault="00091E4C" w:rsidP="00091E4C">
      <w:pPr>
        <w:pStyle w:val="ad"/>
        <w:bidi w:val="0"/>
      </w:pPr>
    </w:p>
    <w:p w14:paraId="3705FA7C" w14:textId="77777777" w:rsidR="00091E4C" w:rsidRDefault="00091E4C" w:rsidP="00091E4C">
      <w:pPr>
        <w:pStyle w:val="ad"/>
        <w:rPr>
          <w:rtl/>
        </w:rPr>
      </w:pPr>
      <w:r w:rsidRPr="00496F05">
        <w:rPr>
          <w:rtl/>
        </w:rPr>
        <w:t>לֹא־יָמִישׁ עַמּוּד הֶעָנָן יוֹמָם וְעַמּוּד הָאֵשׁ לָיְלָה לִפְנֵי הָעָם׃</w:t>
      </w:r>
    </w:p>
    <w:p w14:paraId="7B6732A5" w14:textId="77777777" w:rsidR="00091E4C" w:rsidRPr="00496F05" w:rsidRDefault="00091E4C" w:rsidP="00091E4C">
      <w:pPr>
        <w:pStyle w:val="a9"/>
      </w:pPr>
      <w:r w:rsidRPr="00496F05">
        <w:t>ло-ямйш амуд ѓеанан ёмам веамуд ѓаэш лайла лифнэ ѓaaм</w:t>
      </w:r>
    </w:p>
    <w:p w14:paraId="410EEEB5" w14:textId="77777777" w:rsidR="00091E4C" w:rsidRPr="00496F05" w:rsidRDefault="00091E4C" w:rsidP="00091E4C">
      <w:pPr>
        <w:pStyle w:val="a9"/>
      </w:pPr>
      <w:r w:rsidRPr="00496F05">
        <w:t>22. Не отходил столб дыма днём и столб огненный ночью от народа.</w:t>
      </w:r>
    </w:p>
    <w:p w14:paraId="74E87EE0" w14:textId="77777777" w:rsidR="00091E4C" w:rsidRPr="00496F05" w:rsidRDefault="00091E4C" w:rsidP="00091E4C">
      <w:pPr>
        <w:pStyle w:val="a9"/>
      </w:pPr>
    </w:p>
    <w:p w14:paraId="16585183" w14:textId="77777777" w:rsidR="00091E4C" w:rsidRDefault="00091E4C" w:rsidP="00091E4C">
      <w:r w:rsidRPr="00D910A8">
        <w:t xml:space="preserve">Мы видим чудо, что народ выходит, ещё одно чудо, что народ пошёл длинной дорогой, </w:t>
      </w:r>
      <w:r>
        <w:t xml:space="preserve">что </w:t>
      </w:r>
      <w:r w:rsidRPr="00D910A8">
        <w:t>народ идёт день и ночь</w:t>
      </w:r>
      <w:r>
        <w:t xml:space="preserve">. </w:t>
      </w:r>
      <w:r w:rsidRPr="00D910A8">
        <w:t>На этом заканчивается 13 глава, и мы начинаем читать 14 главу</w:t>
      </w:r>
      <w:r>
        <w:t>,</w:t>
      </w:r>
      <w:r w:rsidRPr="00D910A8">
        <w:t xml:space="preserve"> как бы </w:t>
      </w:r>
      <w:r>
        <w:t>«а</w:t>
      </w:r>
      <w:r w:rsidRPr="00D910A8">
        <w:t xml:space="preserve"> тем временем</w:t>
      </w:r>
      <w:r>
        <w:t>...»:</w:t>
      </w:r>
      <w:r w:rsidRPr="00D910A8">
        <w:t xml:space="preserve"> что происходит за кулисами</w:t>
      </w:r>
      <w:r>
        <w:t>,</w:t>
      </w:r>
      <w:r w:rsidRPr="00D910A8">
        <w:t xml:space="preserve"> что там в Египте происходит</w:t>
      </w:r>
      <w:r>
        <w:t>?</w:t>
      </w:r>
    </w:p>
    <w:p w14:paraId="553BC510" w14:textId="77777777" w:rsidR="00091E4C" w:rsidRDefault="00091E4C" w:rsidP="00091E4C">
      <w:pPr>
        <w:pStyle w:val="ad"/>
        <w:bidi w:val="0"/>
      </w:pPr>
    </w:p>
    <w:p w14:paraId="7103D2AC" w14:textId="77777777" w:rsidR="00091E4C" w:rsidRDefault="00091E4C" w:rsidP="00091E4C">
      <w:pPr>
        <w:pStyle w:val="ad"/>
        <w:rPr>
          <w:rtl/>
        </w:rPr>
      </w:pPr>
      <w:r w:rsidRPr="00614CA1">
        <w:rPr>
          <w:rtl/>
        </w:rPr>
        <w:tab/>
        <w:t>וַיְדַבֵּר יְהוָֹה אֶל־מֹשֶׁה לֵּאמֹר׃</w:t>
      </w:r>
    </w:p>
    <w:p w14:paraId="3AB604D9" w14:textId="77777777" w:rsidR="00091E4C" w:rsidRPr="00496F05" w:rsidRDefault="00091E4C" w:rsidP="00091E4C">
      <w:pPr>
        <w:pStyle w:val="a9"/>
      </w:pPr>
      <w:r w:rsidRPr="00496F05">
        <w:t>вайдабэ́р адона́й эль-моше́ лемо́р</w:t>
      </w:r>
    </w:p>
    <w:p w14:paraId="73E4D61D" w14:textId="77777777" w:rsidR="00091E4C" w:rsidRPr="00496F05" w:rsidRDefault="00091E4C" w:rsidP="00091E4C">
      <w:pPr>
        <w:pStyle w:val="a9"/>
      </w:pPr>
      <w:r w:rsidRPr="00496F05">
        <w:t>1. И сказал Господь Моше, говоря:</w:t>
      </w:r>
    </w:p>
    <w:p w14:paraId="2CF71C35" w14:textId="77777777" w:rsidR="00091E4C" w:rsidRPr="00496F05" w:rsidRDefault="00091E4C" w:rsidP="00091E4C">
      <w:pPr>
        <w:pStyle w:val="ad"/>
        <w:bidi w:val="0"/>
      </w:pPr>
    </w:p>
    <w:p w14:paraId="1F01F8E5" w14:textId="77777777" w:rsidR="00091E4C" w:rsidRDefault="00091E4C" w:rsidP="00091E4C">
      <w:pPr>
        <w:pStyle w:val="ad"/>
        <w:rPr>
          <w:rtl/>
        </w:rPr>
      </w:pPr>
      <w:r w:rsidRPr="00614CA1">
        <w:rPr>
          <w:rtl/>
        </w:rPr>
        <w:tab/>
        <w:t>דַּבֵּר אֶל־בְּנֵי יִשְׂרָאֵל וְיָשֻׁבוּ וְיַחֲנוּ לִפְנֵי פִּי הַחִירֹת בֵּין מִגְדֹּל וּבֵין הַיָּם לִפְנֵי בַּעַל צְפֹן נִכְחוֹ תַחֲנוּ עַל־הַיָּם׃</w:t>
      </w:r>
    </w:p>
    <w:p w14:paraId="29B6224A" w14:textId="77777777" w:rsidR="00091E4C" w:rsidRPr="00496F05" w:rsidRDefault="00091E4C" w:rsidP="00091E4C">
      <w:pPr>
        <w:pStyle w:val="a9"/>
      </w:pPr>
      <w:r w:rsidRPr="00496F05">
        <w:t>дабе́р эль-бенэ́ йисраэ́ль веяшу́ву веяхану́ лифнэ́ пи ѓахиро́т бэн мигдо́ль увэ́н ѓая́м лифнэ́ ба́аль цефо́н ниххо́ тахану́ аль-ѓая́м</w:t>
      </w:r>
    </w:p>
    <w:p w14:paraId="4B4E3418" w14:textId="77777777" w:rsidR="00091E4C" w:rsidRPr="00496F05" w:rsidRDefault="00091E4C" w:rsidP="00091E4C">
      <w:pPr>
        <w:pStyle w:val="a9"/>
      </w:pPr>
      <w:r w:rsidRPr="00496F05">
        <w:t>2. «Говори сыновьям Израиля: и встанут они, и подойдут они, и остановятся возле места, которое называется Пи-ѓаХирот, между Мигдолем и морем, перед Бааль-Цефоном; остановитесь и успокойтесь на берегу Красного моря (устройте себе стоянку и отдых)».</w:t>
      </w:r>
    </w:p>
    <w:p w14:paraId="123153F0" w14:textId="77777777" w:rsidR="00091E4C" w:rsidRDefault="00091E4C" w:rsidP="00091E4C"/>
    <w:p w14:paraId="096DE227" w14:textId="77777777" w:rsidR="00091E4C" w:rsidRDefault="00091E4C" w:rsidP="00091E4C">
      <w:r w:rsidRPr="00B0554E">
        <w:rPr>
          <w:i/>
          <w:iCs/>
        </w:rPr>
        <w:t xml:space="preserve">Пи-ѓаХирот – </w:t>
      </w:r>
      <w:r w:rsidRPr="00B0554E">
        <w:t xml:space="preserve">это, дословно, </w:t>
      </w:r>
      <w:r w:rsidRPr="00B0554E">
        <w:rPr>
          <w:i/>
          <w:iCs/>
        </w:rPr>
        <w:t xml:space="preserve">уста свободы </w:t>
      </w:r>
      <w:r w:rsidRPr="00B0554E">
        <w:rPr>
          <w:lang w:bidi="he-IL"/>
        </w:rPr>
        <w:t>на иврите</w:t>
      </w:r>
      <w:r w:rsidRPr="00B0554E">
        <w:t xml:space="preserve">. </w:t>
      </w:r>
      <w:r w:rsidRPr="00D910A8">
        <w:t>Мы опять-таки не знаем египетского места с таким названием, но мы знаем</w:t>
      </w:r>
      <w:r>
        <w:t>, что</w:t>
      </w:r>
      <w:r w:rsidRPr="00D910A8">
        <w:t xml:space="preserve"> примерно там</w:t>
      </w:r>
      <w:r>
        <w:t>,</w:t>
      </w:r>
      <w:r w:rsidRPr="00D910A8">
        <w:t xml:space="preserve"> </w:t>
      </w:r>
      <w:r>
        <w:t>по</w:t>
      </w:r>
      <w:r w:rsidRPr="00D910A8">
        <w:t xml:space="preserve"> маршруту</w:t>
      </w:r>
      <w:r>
        <w:t>,</w:t>
      </w:r>
      <w:r w:rsidRPr="00D910A8">
        <w:t xml:space="preserve"> </w:t>
      </w:r>
      <w:r>
        <w:t xml:space="preserve">есть </w:t>
      </w:r>
      <w:r w:rsidRPr="00D910A8">
        <w:t xml:space="preserve">место, которое называется </w:t>
      </w:r>
      <w:r w:rsidRPr="00EB58BB">
        <w:t>Пи-Тхор</w:t>
      </w:r>
      <w:r>
        <w:t>.</w:t>
      </w:r>
      <w:r w:rsidRPr="00EB58BB">
        <w:t xml:space="preserve"> </w:t>
      </w:r>
      <w:r w:rsidRPr="00B0554E">
        <w:t>Возможно и другое произношение названия этого места, но суть в том, что это уста некоего египетского божества по имени Хатор.</w:t>
      </w:r>
      <w:r w:rsidRPr="00EB58BB">
        <w:rPr>
          <w:color w:val="FF0000"/>
        </w:rPr>
        <w:t xml:space="preserve"> </w:t>
      </w:r>
      <w:r>
        <w:t>Считалось</w:t>
      </w:r>
      <w:r w:rsidRPr="00D910A8">
        <w:t>, что это место заколдованное</w:t>
      </w:r>
      <w:r>
        <w:t xml:space="preserve"> и что</w:t>
      </w:r>
      <w:r w:rsidRPr="00D910A8">
        <w:t xml:space="preserve"> те, кто туда подход</w:t>
      </w:r>
      <w:r>
        <w:t>и</w:t>
      </w:r>
      <w:r w:rsidRPr="00D910A8">
        <w:t xml:space="preserve">т, </w:t>
      </w:r>
      <w:r>
        <w:t xml:space="preserve">они </w:t>
      </w:r>
      <w:r w:rsidRPr="00D910A8">
        <w:t>не могут идти дальше</w:t>
      </w:r>
      <w:r>
        <w:t>.</w:t>
      </w:r>
      <w:r w:rsidRPr="00D910A8">
        <w:t xml:space="preserve"> </w:t>
      </w:r>
      <w:r>
        <w:t>Э</w:t>
      </w:r>
      <w:r w:rsidRPr="00D910A8">
        <w:t>то было специальное такое египетское колдовство</w:t>
      </w:r>
      <w:r>
        <w:t xml:space="preserve"> для</w:t>
      </w:r>
      <w:r w:rsidRPr="00D910A8">
        <w:t xml:space="preserve"> беглых рабов</w:t>
      </w:r>
      <w:r>
        <w:t>.</w:t>
      </w:r>
      <w:r w:rsidRPr="00D910A8">
        <w:t xml:space="preserve"> </w:t>
      </w:r>
      <w:r>
        <w:t>М</w:t>
      </w:r>
      <w:r w:rsidRPr="00D910A8">
        <w:t>ожет быть, египтяне сами</w:t>
      </w:r>
      <w:r>
        <w:t xml:space="preserve"> в</w:t>
      </w:r>
      <w:r w:rsidRPr="00D910A8">
        <w:t xml:space="preserve"> это верили, </w:t>
      </w:r>
      <w:r>
        <w:t xml:space="preserve">а </w:t>
      </w:r>
      <w:r w:rsidRPr="00D910A8">
        <w:t>может</w:t>
      </w:r>
      <w:r>
        <w:t>,</w:t>
      </w:r>
      <w:r w:rsidRPr="00D910A8">
        <w:t xml:space="preserve"> они внушали это рабам</w:t>
      </w:r>
      <w:r>
        <w:t>.</w:t>
      </w:r>
      <w:r w:rsidRPr="00D910A8">
        <w:t xml:space="preserve"> </w:t>
      </w:r>
      <w:r>
        <w:t>З</w:t>
      </w:r>
      <w:r w:rsidRPr="00D910A8">
        <w:t xml:space="preserve">а этими </w:t>
      </w:r>
      <w:r>
        <w:t>«</w:t>
      </w:r>
      <w:r w:rsidRPr="00D910A8">
        <w:t>устами</w:t>
      </w:r>
      <w:r>
        <w:t>»</w:t>
      </w:r>
      <w:r w:rsidRPr="00D910A8">
        <w:t>, за двумя скалами, стоящими в конце ущелья рядом дру</w:t>
      </w:r>
      <w:r>
        <w:t xml:space="preserve">г с </w:t>
      </w:r>
      <w:r w:rsidRPr="00D910A8">
        <w:t>другом,</w:t>
      </w:r>
      <w:r>
        <w:t xml:space="preserve"> – </w:t>
      </w:r>
      <w:r w:rsidRPr="00D910A8">
        <w:t>свобода, выход, но пройти их никто не мог</w:t>
      </w:r>
      <w:r>
        <w:t>, и, п</w:t>
      </w:r>
      <w:r w:rsidRPr="00D910A8">
        <w:t>о легенде, по преданию</w:t>
      </w:r>
      <w:r>
        <w:t>,</w:t>
      </w:r>
      <w:r w:rsidRPr="00D910A8">
        <w:t xml:space="preserve"> народ начинал блуждать по пустыне</w:t>
      </w:r>
      <w:r>
        <w:t>.</w:t>
      </w:r>
      <w:r w:rsidRPr="00D910A8">
        <w:t xml:space="preserve"> </w:t>
      </w:r>
      <w:r>
        <w:t>И</w:t>
      </w:r>
      <w:r w:rsidRPr="00D910A8">
        <w:t xml:space="preserve"> Всевышний не говорит им выйти за пределы </w:t>
      </w:r>
      <w:r>
        <w:t>э</w:t>
      </w:r>
      <w:r w:rsidRPr="00D910A8">
        <w:t>то</w:t>
      </w:r>
      <w:r>
        <w:t xml:space="preserve">го </w:t>
      </w:r>
      <w:r w:rsidRPr="00D910A8">
        <w:t>мест</w:t>
      </w:r>
      <w:r>
        <w:t>а, а</w:t>
      </w:r>
      <w:r w:rsidRPr="00D910A8">
        <w:t xml:space="preserve"> наоборот</w:t>
      </w:r>
      <w:r>
        <w:t>,</w:t>
      </w:r>
      <w:r w:rsidRPr="00D910A8">
        <w:t xml:space="preserve"> говорит</w:t>
      </w:r>
      <w:r>
        <w:t>: «Остановитесь здесь».</w:t>
      </w:r>
    </w:p>
    <w:p w14:paraId="57899BFA" w14:textId="77777777" w:rsidR="00091E4C" w:rsidRDefault="00091E4C" w:rsidP="00091E4C">
      <w:r>
        <w:rPr>
          <w:i/>
          <w:iCs/>
        </w:rPr>
        <w:t>Б</w:t>
      </w:r>
      <w:r w:rsidRPr="00EB24D0">
        <w:rPr>
          <w:i/>
          <w:iCs/>
        </w:rPr>
        <w:t xml:space="preserve">а́аль </w:t>
      </w:r>
      <w:r>
        <w:rPr>
          <w:i/>
          <w:iCs/>
        </w:rPr>
        <w:t>Ц</w:t>
      </w:r>
      <w:r w:rsidRPr="00EB24D0">
        <w:rPr>
          <w:i/>
          <w:iCs/>
        </w:rPr>
        <w:t>ефо́н</w:t>
      </w:r>
      <w:r>
        <w:t xml:space="preserve"> ‒</w:t>
      </w:r>
      <w:r w:rsidRPr="00D910A8">
        <w:t xml:space="preserve"> это северо-восточная часть дельты Нила, самая северная точка Нила</w:t>
      </w:r>
      <w:r>
        <w:t>.</w:t>
      </w:r>
      <w:r w:rsidRPr="00D910A8">
        <w:t xml:space="preserve"> </w:t>
      </w:r>
    </w:p>
    <w:p w14:paraId="5531AD4C" w14:textId="77777777" w:rsidR="00091E4C" w:rsidRDefault="00091E4C" w:rsidP="00091E4C">
      <w:pPr>
        <w:pStyle w:val="ad"/>
        <w:bidi w:val="0"/>
      </w:pPr>
    </w:p>
    <w:p w14:paraId="6DD21087" w14:textId="77777777" w:rsidR="00091E4C" w:rsidRDefault="00091E4C" w:rsidP="00091E4C">
      <w:pPr>
        <w:pStyle w:val="ad"/>
        <w:rPr>
          <w:rtl/>
        </w:rPr>
      </w:pPr>
      <w:r w:rsidRPr="00EB24D0">
        <w:rPr>
          <w:rtl/>
        </w:rPr>
        <w:tab/>
        <w:t>וְאָמַר פַּרְעֹה לִבְנֵי יִשְׂרָאֵל נְבֻכִים הֵם בָּאָרֶץ סָגַר עֲלֵיהֶם הַמִּדְבָּר׃</w:t>
      </w:r>
    </w:p>
    <w:p w14:paraId="2ED0F5AB" w14:textId="77777777" w:rsidR="00091E4C" w:rsidRDefault="00091E4C" w:rsidP="00091E4C">
      <w:pPr>
        <w:pStyle w:val="a9"/>
      </w:pPr>
      <w:r>
        <w:t>веама</w:t>
      </w:r>
      <w:r>
        <w:rPr>
          <w:rFonts w:cstheme="majorBidi"/>
        </w:rPr>
        <w:t>́</w:t>
      </w:r>
      <w:r>
        <w:t>р паръо</w:t>
      </w:r>
      <w:r>
        <w:rPr>
          <w:rFonts w:cstheme="majorBidi"/>
        </w:rPr>
        <w:t>́</w:t>
      </w:r>
      <w:r>
        <w:t xml:space="preserve"> ливнэ</w:t>
      </w:r>
      <w:r>
        <w:rPr>
          <w:rFonts w:cstheme="majorBidi"/>
        </w:rPr>
        <w:t>́</w:t>
      </w:r>
      <w:r>
        <w:t xml:space="preserve"> йисраэ</w:t>
      </w:r>
      <w:r>
        <w:rPr>
          <w:rFonts w:cstheme="majorBidi"/>
        </w:rPr>
        <w:t>́</w:t>
      </w:r>
      <w:r>
        <w:t>ль невухи</w:t>
      </w:r>
      <w:r>
        <w:rPr>
          <w:rFonts w:cstheme="majorBidi"/>
        </w:rPr>
        <w:t>́</w:t>
      </w:r>
      <w:r>
        <w:t xml:space="preserve">м </w:t>
      </w:r>
      <w:r>
        <w:rPr>
          <w:rFonts w:cstheme="majorBidi"/>
        </w:rPr>
        <w:t>ѓ</w:t>
      </w:r>
      <w:r>
        <w:t>eм баа</w:t>
      </w:r>
      <w:r>
        <w:rPr>
          <w:rFonts w:cstheme="majorBidi"/>
        </w:rPr>
        <w:t>́</w:t>
      </w:r>
      <w:r>
        <w:t>рец сага</w:t>
      </w:r>
      <w:r>
        <w:rPr>
          <w:rFonts w:cstheme="majorBidi"/>
        </w:rPr>
        <w:t>́</w:t>
      </w:r>
      <w:r>
        <w:t>р але</w:t>
      </w:r>
      <w:r>
        <w:rPr>
          <w:rFonts w:cstheme="majorBidi"/>
        </w:rPr>
        <w:t>ѓ</w:t>
      </w:r>
      <w:r>
        <w:t>е</w:t>
      </w:r>
      <w:r>
        <w:rPr>
          <w:rFonts w:cstheme="majorBidi"/>
        </w:rPr>
        <w:t>́</w:t>
      </w:r>
      <w:r>
        <w:t xml:space="preserve">м </w:t>
      </w:r>
      <w:r>
        <w:rPr>
          <w:rFonts w:cstheme="majorBidi"/>
        </w:rPr>
        <w:t>ѓ</w:t>
      </w:r>
      <w:r>
        <w:t>амидба</w:t>
      </w:r>
      <w:r>
        <w:rPr>
          <w:rFonts w:cstheme="majorBidi"/>
        </w:rPr>
        <w:t>́</w:t>
      </w:r>
      <w:r>
        <w:t>р</w:t>
      </w:r>
    </w:p>
    <w:p w14:paraId="216D66E2" w14:textId="77777777" w:rsidR="00091E4C" w:rsidRDefault="00091E4C" w:rsidP="00091E4C">
      <w:pPr>
        <w:pStyle w:val="a9"/>
      </w:pPr>
      <w:r>
        <w:t>3. И</w:t>
      </w:r>
      <w:r w:rsidRPr="006241C7">
        <w:t xml:space="preserve"> сказал фараон сынам Израиля</w:t>
      </w:r>
      <w:r>
        <w:t>: «О</w:t>
      </w:r>
      <w:r w:rsidRPr="006241C7">
        <w:t>ни запутались в той земле, заблудились</w:t>
      </w:r>
      <w:r>
        <w:t>,</w:t>
      </w:r>
      <w:r w:rsidRPr="006241C7">
        <w:t xml:space="preserve"> закрыла их пустыня</w:t>
      </w:r>
      <w:r>
        <w:t>».</w:t>
      </w:r>
    </w:p>
    <w:p w14:paraId="7D10A3B2" w14:textId="77777777" w:rsidR="00091E4C" w:rsidRDefault="00091E4C" w:rsidP="00091E4C">
      <w:pPr>
        <w:pStyle w:val="a9"/>
      </w:pPr>
    </w:p>
    <w:p w14:paraId="0264DB54" w14:textId="77777777" w:rsidR="00091E4C" w:rsidRDefault="00091E4C" w:rsidP="00091E4C">
      <w:r>
        <w:t>О</w:t>
      </w:r>
      <w:r w:rsidRPr="00D910A8">
        <w:t>ткуда здесь взялся фараон и как он с сынами Израиля говорит</w:t>
      </w:r>
      <w:r>
        <w:t>? Н</w:t>
      </w:r>
      <w:r w:rsidRPr="00D910A8">
        <w:t>икак</w:t>
      </w:r>
      <w:r>
        <w:t>!</w:t>
      </w:r>
      <w:r w:rsidRPr="00D910A8">
        <w:t xml:space="preserve"> </w:t>
      </w:r>
      <w:r>
        <w:t>Э</w:t>
      </w:r>
      <w:r w:rsidRPr="00D910A8">
        <w:t>то Всевышний пересказывает Моше, что происходит там</w:t>
      </w:r>
      <w:r>
        <w:t>,</w:t>
      </w:r>
      <w:r w:rsidRPr="00D910A8">
        <w:t xml:space="preserve"> </w:t>
      </w:r>
      <w:r>
        <w:t>в</w:t>
      </w:r>
      <w:r w:rsidRPr="00D910A8">
        <w:t xml:space="preserve"> далёком Рамзесе, в далёкой египетской столице</w:t>
      </w:r>
      <w:r>
        <w:t>.</w:t>
      </w:r>
      <w:r w:rsidRPr="00D910A8">
        <w:t xml:space="preserve"> </w:t>
      </w:r>
      <w:r>
        <w:t>В</w:t>
      </w:r>
      <w:r w:rsidRPr="00D910A8">
        <w:t xml:space="preserve"> далёкой столице фараон говорит как бы с народом Израиля</w:t>
      </w:r>
      <w:r>
        <w:t>: «О</w:t>
      </w:r>
      <w:r w:rsidRPr="00D910A8">
        <w:t>ни запутались в той земле, заблудились, потому что заколдовано там всё, будут они там ходить по кругу, закрыла их пустыня, поглотила их пустыня, увлекла мо</w:t>
      </w:r>
      <w:r>
        <w:t>́</w:t>
      </w:r>
      <w:r w:rsidRPr="00D910A8">
        <w:t xml:space="preserve">роками, миражами, так они </w:t>
      </w:r>
      <w:r>
        <w:t xml:space="preserve">и </w:t>
      </w:r>
      <w:r w:rsidRPr="00D910A8">
        <w:t>будут там бродить</w:t>
      </w:r>
      <w:r>
        <w:t>.</w:t>
      </w:r>
      <w:r w:rsidRPr="00D910A8">
        <w:t xml:space="preserve"> </w:t>
      </w:r>
      <w:r>
        <w:t>К</w:t>
      </w:r>
      <w:r w:rsidRPr="00D910A8">
        <w:t>ак удобно для меня</w:t>
      </w:r>
      <w:r>
        <w:t>!</w:t>
      </w:r>
      <w:r w:rsidRPr="00D910A8">
        <w:t xml:space="preserve"> Ну</w:t>
      </w:r>
      <w:r>
        <w:t>,</w:t>
      </w:r>
      <w:r w:rsidRPr="00D910A8">
        <w:t xml:space="preserve"> </w:t>
      </w:r>
      <w:r>
        <w:t xml:space="preserve">и </w:t>
      </w:r>
      <w:r w:rsidRPr="00D910A8">
        <w:t>ещё одно свидетельство того, что</w:t>
      </w:r>
      <w:r>
        <w:t>,</w:t>
      </w:r>
      <w:r w:rsidRPr="00D910A8">
        <w:t xml:space="preserve"> может</w:t>
      </w:r>
      <w:r>
        <w:t>,</w:t>
      </w:r>
      <w:r w:rsidRPr="00D910A8">
        <w:t xml:space="preserve"> Бог-то их и ничего не сто</w:t>
      </w:r>
      <w:r>
        <w:t>́</w:t>
      </w:r>
      <w:r w:rsidRPr="00D910A8">
        <w:t>ящий Бог</w:t>
      </w:r>
      <w:r>
        <w:t>!»</w:t>
      </w:r>
      <w:r w:rsidRPr="00D910A8">
        <w:t xml:space="preserve"> </w:t>
      </w:r>
      <w:r>
        <w:t>П</w:t>
      </w:r>
      <w:r w:rsidRPr="00D910A8">
        <w:t>очему фараон вообще мог такое подумать после всего, что с ним произошло</w:t>
      </w:r>
      <w:r>
        <w:t>? Всевышний продолжает и говорит:</w:t>
      </w:r>
    </w:p>
    <w:p w14:paraId="723EDC23" w14:textId="77777777" w:rsidR="00091E4C" w:rsidRDefault="00091E4C" w:rsidP="00091E4C">
      <w:pPr>
        <w:pStyle w:val="ad"/>
        <w:bidi w:val="0"/>
      </w:pPr>
    </w:p>
    <w:p w14:paraId="70901483" w14:textId="77777777" w:rsidR="00091E4C" w:rsidRDefault="00091E4C" w:rsidP="00091E4C">
      <w:pPr>
        <w:pStyle w:val="ad"/>
        <w:rPr>
          <w:rtl/>
        </w:rPr>
      </w:pPr>
      <w:r w:rsidRPr="006241C7">
        <w:rPr>
          <w:rtl/>
        </w:rPr>
        <w:tab/>
        <w:t xml:space="preserve">וְחִזַּקְתִּי אֶת־לֵב־פַּרְעֹה וְרָדַף אַחֲרֵיהֶם </w:t>
      </w:r>
      <w:r w:rsidRPr="00EB58BB">
        <w:rPr>
          <w:b/>
          <w:bCs/>
          <w:rtl/>
        </w:rPr>
        <w:t>וְאִכָּבְדָה</w:t>
      </w:r>
      <w:r w:rsidRPr="006241C7">
        <w:rPr>
          <w:rtl/>
        </w:rPr>
        <w:t xml:space="preserve"> בְּפַרְעֹה וּבְכָל־חֵילוֹ וְיָדְעוּ מִצְרַיִם כִּי־אֲנִי יְהוָה וַיַּעֲשׂוּ־כֵן׃</w:t>
      </w:r>
    </w:p>
    <w:p w14:paraId="626FE8CA" w14:textId="77777777" w:rsidR="00091E4C" w:rsidRDefault="00091E4C" w:rsidP="00091E4C">
      <w:pPr>
        <w:pStyle w:val="a9"/>
      </w:pPr>
      <w:r>
        <w:t>вехизакти</w:t>
      </w:r>
      <w:r>
        <w:rPr>
          <w:rFonts w:cstheme="majorBidi"/>
        </w:rPr>
        <w:t>́</w:t>
      </w:r>
      <w:r>
        <w:t xml:space="preserve"> эт-лев-паръо</w:t>
      </w:r>
      <w:r>
        <w:rPr>
          <w:rFonts w:cstheme="majorBidi"/>
        </w:rPr>
        <w:t>́</w:t>
      </w:r>
      <w:r>
        <w:t xml:space="preserve"> верада</w:t>
      </w:r>
      <w:r>
        <w:rPr>
          <w:rFonts w:cstheme="majorBidi"/>
        </w:rPr>
        <w:t>́</w:t>
      </w:r>
      <w:r>
        <w:t>ф ахаре</w:t>
      </w:r>
      <w:r>
        <w:rPr>
          <w:rFonts w:cstheme="majorBidi"/>
        </w:rPr>
        <w:t>ѓ</w:t>
      </w:r>
      <w:r>
        <w:t>е</w:t>
      </w:r>
      <w:r>
        <w:rPr>
          <w:rFonts w:cstheme="majorBidi"/>
        </w:rPr>
        <w:t>́</w:t>
      </w:r>
      <w:r>
        <w:t xml:space="preserve">м </w:t>
      </w:r>
      <w:r w:rsidRPr="00EB58BB">
        <w:rPr>
          <w:b/>
          <w:bCs/>
        </w:rPr>
        <w:t>веикаведа</w:t>
      </w:r>
      <w:r w:rsidRPr="00EB58BB">
        <w:rPr>
          <w:rFonts w:cstheme="majorBidi"/>
          <w:b/>
          <w:bCs/>
        </w:rPr>
        <w:t>́</w:t>
      </w:r>
      <w:r w:rsidRPr="00EB58BB">
        <w:rPr>
          <w:b/>
          <w:bCs/>
        </w:rPr>
        <w:t xml:space="preserve"> </w:t>
      </w:r>
      <w:r>
        <w:t>бефаръо</w:t>
      </w:r>
      <w:r>
        <w:rPr>
          <w:rFonts w:cstheme="majorBidi"/>
        </w:rPr>
        <w:t>́</w:t>
      </w:r>
      <w:r>
        <w:t xml:space="preserve"> увхоль-хело</w:t>
      </w:r>
      <w:r>
        <w:rPr>
          <w:rFonts w:cstheme="majorBidi"/>
        </w:rPr>
        <w:t>́</w:t>
      </w:r>
      <w:r>
        <w:t xml:space="preserve"> веядеу</w:t>
      </w:r>
      <w:r>
        <w:rPr>
          <w:rFonts w:cstheme="majorBidi"/>
        </w:rPr>
        <w:t>́</w:t>
      </w:r>
      <w:r>
        <w:t xml:space="preserve"> мицра</w:t>
      </w:r>
      <w:r>
        <w:rPr>
          <w:rFonts w:cstheme="majorBidi"/>
        </w:rPr>
        <w:t>́</w:t>
      </w:r>
      <w:r>
        <w:t>йим ки-ани</w:t>
      </w:r>
      <w:r>
        <w:rPr>
          <w:rFonts w:cstheme="majorBidi"/>
        </w:rPr>
        <w:t>́</w:t>
      </w:r>
      <w:r>
        <w:t xml:space="preserve"> адона</w:t>
      </w:r>
      <w:r>
        <w:rPr>
          <w:rFonts w:cstheme="majorBidi"/>
        </w:rPr>
        <w:t>́</w:t>
      </w:r>
      <w:r>
        <w:t>й ваяасу-хэ</w:t>
      </w:r>
      <w:r>
        <w:rPr>
          <w:rFonts w:cstheme="majorBidi"/>
        </w:rPr>
        <w:t>́</w:t>
      </w:r>
      <w:r>
        <w:t>н</w:t>
      </w:r>
    </w:p>
    <w:p w14:paraId="7A426951" w14:textId="77777777" w:rsidR="00091E4C" w:rsidRDefault="00091E4C" w:rsidP="00091E4C">
      <w:pPr>
        <w:pStyle w:val="a9"/>
      </w:pPr>
      <w:r>
        <w:t xml:space="preserve">4. «И </w:t>
      </w:r>
      <w:r w:rsidRPr="00F423D2">
        <w:t>Я усилил сердце фараона,</w:t>
      </w:r>
      <w:r>
        <w:t xml:space="preserve"> </w:t>
      </w:r>
      <w:r w:rsidRPr="00F423D2">
        <w:t xml:space="preserve">и будет он преследовать вас, и </w:t>
      </w:r>
      <w:r>
        <w:t>Я</w:t>
      </w:r>
      <w:r w:rsidRPr="00F423D2">
        <w:t xml:space="preserve"> прославлюсь над фараоном и над всем его воинством.</w:t>
      </w:r>
      <w:r>
        <w:t xml:space="preserve"> И</w:t>
      </w:r>
      <w:r w:rsidRPr="00F423D2">
        <w:t xml:space="preserve"> </w:t>
      </w:r>
      <w:r>
        <w:t>у</w:t>
      </w:r>
      <w:r w:rsidRPr="00F423D2">
        <w:t xml:space="preserve">знают египтяне, что </w:t>
      </w:r>
      <w:r>
        <w:t>Я –</w:t>
      </w:r>
      <w:r w:rsidRPr="00F423D2">
        <w:t xml:space="preserve"> Господь</w:t>
      </w:r>
      <w:r>
        <w:t>!»</w:t>
      </w:r>
      <w:r w:rsidRPr="00F423D2">
        <w:t xml:space="preserve"> </w:t>
      </w:r>
      <w:r>
        <w:t>И</w:t>
      </w:r>
      <w:r w:rsidRPr="00F423D2">
        <w:t xml:space="preserve"> сделали так.</w:t>
      </w:r>
    </w:p>
    <w:p w14:paraId="60CF43C2" w14:textId="77777777" w:rsidR="00091E4C" w:rsidRDefault="00091E4C" w:rsidP="00091E4C">
      <w:pPr>
        <w:pStyle w:val="a9"/>
      </w:pPr>
    </w:p>
    <w:p w14:paraId="0A6742B8" w14:textId="77777777" w:rsidR="00091E4C" w:rsidRDefault="00091E4C" w:rsidP="00091E4C">
      <w:r>
        <w:t>П</w:t>
      </w:r>
      <w:r w:rsidRPr="00D910A8">
        <w:t>оскольку у фараона осталось ещё</w:t>
      </w:r>
      <w:r>
        <w:t>, тлело</w:t>
      </w:r>
      <w:r w:rsidRPr="00D910A8">
        <w:t xml:space="preserve"> какое-то сомнение, Всевышний дал ему свободу разжечь это сомнение</w:t>
      </w:r>
      <w:r>
        <w:t>:</w:t>
      </w:r>
      <w:r w:rsidRPr="00D910A8">
        <w:t xml:space="preserve"> может быть</w:t>
      </w:r>
      <w:r>
        <w:t>,</w:t>
      </w:r>
      <w:r w:rsidRPr="00D910A8">
        <w:t xml:space="preserve"> всё-таки египетское колдовство сработало, видите</w:t>
      </w:r>
      <w:r>
        <w:t>,</w:t>
      </w:r>
      <w:r w:rsidRPr="00D910A8">
        <w:t xml:space="preserve"> где они остановились</w:t>
      </w:r>
      <w:r>
        <w:t>?</w:t>
      </w:r>
      <w:r w:rsidRPr="00D910A8">
        <w:t xml:space="preserve"> </w:t>
      </w:r>
      <w:r>
        <w:t>Н</w:t>
      </w:r>
      <w:r w:rsidRPr="00D910A8">
        <w:t>е вырваться им от меня</w:t>
      </w:r>
      <w:r>
        <w:t>!</w:t>
      </w:r>
      <w:r w:rsidRPr="00D910A8">
        <w:t xml:space="preserve"> </w:t>
      </w:r>
    </w:p>
    <w:p w14:paraId="36774D22" w14:textId="77777777" w:rsidR="00091E4C" w:rsidRDefault="00091E4C" w:rsidP="00091E4C">
      <w:r w:rsidRPr="00D910A8">
        <w:t xml:space="preserve">Слово </w:t>
      </w:r>
      <w:r>
        <w:rPr>
          <w:i/>
          <w:iCs/>
        </w:rPr>
        <w:t>ве</w:t>
      </w:r>
      <w:r w:rsidRPr="00F423D2">
        <w:rPr>
          <w:i/>
          <w:iCs/>
        </w:rPr>
        <w:t>икаведа́</w:t>
      </w:r>
      <w:r>
        <w:t xml:space="preserve"> </w:t>
      </w:r>
      <w:r w:rsidRPr="00D910A8">
        <w:t>можно перевести как</w:t>
      </w:r>
      <w:r>
        <w:t xml:space="preserve"> </w:t>
      </w:r>
      <w:r w:rsidRPr="00EB58BB">
        <w:rPr>
          <w:i/>
          <w:iCs/>
        </w:rPr>
        <w:t>и утяжелю</w:t>
      </w:r>
      <w:r>
        <w:t>,</w:t>
      </w:r>
      <w:r w:rsidRPr="00D910A8">
        <w:t xml:space="preserve"> </w:t>
      </w:r>
      <w:r w:rsidRPr="00F423D2">
        <w:rPr>
          <w:i/>
          <w:iCs/>
        </w:rPr>
        <w:t>и тяжело ударю</w:t>
      </w:r>
      <w:r w:rsidRPr="00D910A8">
        <w:t xml:space="preserve">, а можно перевести </w:t>
      </w:r>
      <w:r>
        <w:t>и как</w:t>
      </w:r>
      <w:r w:rsidRPr="00D910A8">
        <w:t xml:space="preserve"> </w:t>
      </w:r>
      <w:r w:rsidRPr="00F423D2">
        <w:rPr>
          <w:i/>
          <w:iCs/>
        </w:rPr>
        <w:t>когда прославлюсь</w:t>
      </w:r>
      <w:r w:rsidRPr="00D910A8">
        <w:t xml:space="preserve">, </w:t>
      </w:r>
      <w:r w:rsidRPr="00F423D2">
        <w:rPr>
          <w:i/>
          <w:iCs/>
        </w:rPr>
        <w:t xml:space="preserve">принесу славу </w:t>
      </w:r>
      <w:r>
        <w:rPr>
          <w:i/>
          <w:iCs/>
        </w:rPr>
        <w:t>С</w:t>
      </w:r>
      <w:r w:rsidRPr="00F423D2">
        <w:rPr>
          <w:i/>
          <w:iCs/>
        </w:rPr>
        <w:t>ебе</w:t>
      </w:r>
      <w:r w:rsidRPr="00D910A8">
        <w:t xml:space="preserve"> над фараоном и над всем его воинством</w:t>
      </w:r>
      <w:r>
        <w:t>.</w:t>
      </w:r>
      <w:r w:rsidRPr="00D910A8">
        <w:t xml:space="preserve"> </w:t>
      </w:r>
    </w:p>
    <w:p w14:paraId="19D6E559" w14:textId="77777777" w:rsidR="00091E4C" w:rsidRDefault="00091E4C" w:rsidP="00091E4C">
      <w:r w:rsidRPr="00542CE3">
        <w:rPr>
          <w:i/>
          <w:iCs/>
        </w:rPr>
        <w:t>И сделали так</w:t>
      </w:r>
      <w:r>
        <w:t xml:space="preserve"> – это</w:t>
      </w:r>
      <w:r w:rsidRPr="00D910A8">
        <w:t xml:space="preserve"> не египтяне </w:t>
      </w:r>
      <w:r w:rsidRPr="00EB58BB">
        <w:rPr>
          <w:i/>
          <w:iCs/>
        </w:rPr>
        <w:t>сделали так</w:t>
      </w:r>
      <w:r w:rsidRPr="00D910A8">
        <w:t xml:space="preserve">, а евреи </w:t>
      </w:r>
      <w:r w:rsidRPr="00EB58BB">
        <w:rPr>
          <w:i/>
          <w:iCs/>
        </w:rPr>
        <w:t>сделали так</w:t>
      </w:r>
      <w:r>
        <w:t xml:space="preserve"> и</w:t>
      </w:r>
      <w:r w:rsidRPr="00D910A8">
        <w:t xml:space="preserve"> расположились, как Всевышний повелел им.</w:t>
      </w:r>
    </w:p>
    <w:p w14:paraId="6429528F" w14:textId="77777777" w:rsidR="00091E4C" w:rsidRPr="00496F05" w:rsidRDefault="00091E4C" w:rsidP="00091E4C">
      <w:pPr>
        <w:pStyle w:val="ad"/>
        <w:bidi w:val="0"/>
      </w:pPr>
    </w:p>
    <w:p w14:paraId="20511FE1" w14:textId="77777777" w:rsidR="00091E4C" w:rsidRPr="00496F05" w:rsidRDefault="00091E4C" w:rsidP="00091E4C">
      <w:pPr>
        <w:pStyle w:val="ad"/>
        <w:rPr>
          <w:rtl/>
        </w:rPr>
      </w:pPr>
      <w:r w:rsidRPr="00496F05">
        <w:rPr>
          <w:rtl/>
        </w:rPr>
        <w:t xml:space="preserve">וַיֻּגַּד לְמֶלֶךְ מִצְרַיִם כִּי בָרַח הָעָם </w:t>
      </w:r>
      <w:r w:rsidRPr="00E93A03">
        <w:rPr>
          <w:b/>
          <w:rtl/>
        </w:rPr>
        <w:t>וַיֵּהָפֵךְ</w:t>
      </w:r>
      <w:r w:rsidRPr="00496F05">
        <w:rPr>
          <w:rtl/>
        </w:rPr>
        <w:t xml:space="preserve"> לְבַב פַּרְעֹה וַעֲבָדָיו אֶל־הָעָם וַיֹּאמְרוּ מַה־זֹּאת עָשִׂינוּ כִּי־שִׁלַּחְנוּ אֶת־יִשְׂרָאֵל מֵעָבְדֵנוּ׃</w:t>
      </w:r>
    </w:p>
    <w:p w14:paraId="6340ABBD" w14:textId="77777777" w:rsidR="00091E4C" w:rsidRDefault="00091E4C" w:rsidP="00091E4C">
      <w:pPr>
        <w:pStyle w:val="a9"/>
      </w:pPr>
      <w:r>
        <w:t>ваюга</w:t>
      </w:r>
      <w:r>
        <w:rPr>
          <w:rFonts w:cstheme="majorBidi"/>
        </w:rPr>
        <w:t>́</w:t>
      </w:r>
      <w:r>
        <w:t>д лемэ</w:t>
      </w:r>
      <w:r>
        <w:rPr>
          <w:rFonts w:cstheme="majorBidi"/>
        </w:rPr>
        <w:t>́</w:t>
      </w:r>
      <w:r>
        <w:t>лех мицра</w:t>
      </w:r>
      <w:r>
        <w:rPr>
          <w:rFonts w:cstheme="majorBidi"/>
        </w:rPr>
        <w:t>́</w:t>
      </w:r>
      <w:r>
        <w:t>йим ки вара</w:t>
      </w:r>
      <w:r>
        <w:rPr>
          <w:rFonts w:cstheme="majorBidi"/>
        </w:rPr>
        <w:t>́</w:t>
      </w:r>
      <w:r>
        <w:t xml:space="preserve">х </w:t>
      </w:r>
      <w:r>
        <w:rPr>
          <w:rFonts w:cstheme="majorBidi"/>
        </w:rPr>
        <w:t>ѓ</w:t>
      </w:r>
      <w:r>
        <w:t>aa</w:t>
      </w:r>
      <w:r>
        <w:rPr>
          <w:rFonts w:cstheme="majorBidi"/>
        </w:rPr>
        <w:t>́</w:t>
      </w:r>
      <w:r>
        <w:t xml:space="preserve">м </w:t>
      </w:r>
      <w:r w:rsidRPr="00EB58BB">
        <w:rPr>
          <w:b/>
          <w:bCs/>
        </w:rPr>
        <w:t>вае</w:t>
      </w:r>
      <w:r w:rsidRPr="00EB58BB">
        <w:rPr>
          <w:rFonts w:cstheme="majorBidi"/>
          <w:b/>
          <w:bCs/>
        </w:rPr>
        <w:t>ѓ</w:t>
      </w:r>
      <w:r w:rsidRPr="00EB58BB">
        <w:rPr>
          <w:b/>
          <w:bCs/>
        </w:rPr>
        <w:t>афэ</w:t>
      </w:r>
      <w:r w:rsidRPr="00EB58BB">
        <w:rPr>
          <w:rFonts w:cstheme="majorBidi"/>
          <w:b/>
          <w:bCs/>
        </w:rPr>
        <w:t>́</w:t>
      </w:r>
      <w:r w:rsidRPr="00EB58BB">
        <w:rPr>
          <w:b/>
          <w:bCs/>
        </w:rPr>
        <w:t>х</w:t>
      </w:r>
      <w:r>
        <w:t xml:space="preserve"> лева</w:t>
      </w:r>
      <w:r>
        <w:rPr>
          <w:rFonts w:cstheme="majorBidi"/>
        </w:rPr>
        <w:t>́</w:t>
      </w:r>
      <w:r>
        <w:t>в паръо</w:t>
      </w:r>
      <w:r>
        <w:rPr>
          <w:rFonts w:cstheme="majorBidi"/>
        </w:rPr>
        <w:t>́</w:t>
      </w:r>
      <w:r>
        <w:t xml:space="preserve"> ваавада</w:t>
      </w:r>
      <w:r>
        <w:rPr>
          <w:rFonts w:cstheme="majorBidi"/>
        </w:rPr>
        <w:t>́</w:t>
      </w:r>
      <w:r>
        <w:t>в эль-</w:t>
      </w:r>
      <w:r>
        <w:rPr>
          <w:rFonts w:cstheme="majorBidi"/>
        </w:rPr>
        <w:t>ѓ</w:t>
      </w:r>
      <w:r>
        <w:t>aa</w:t>
      </w:r>
      <w:r>
        <w:rPr>
          <w:rFonts w:cstheme="majorBidi"/>
        </w:rPr>
        <w:t>́</w:t>
      </w:r>
      <w:r>
        <w:t>м ваёмеру</w:t>
      </w:r>
      <w:r>
        <w:rPr>
          <w:rFonts w:cstheme="majorBidi"/>
        </w:rPr>
        <w:t>́</w:t>
      </w:r>
      <w:r>
        <w:t xml:space="preserve"> ма-зо</w:t>
      </w:r>
      <w:r>
        <w:rPr>
          <w:rFonts w:cstheme="majorBidi"/>
        </w:rPr>
        <w:t>́</w:t>
      </w:r>
      <w:r>
        <w:t>т аси</w:t>
      </w:r>
      <w:r>
        <w:rPr>
          <w:rFonts w:cstheme="majorBidi"/>
        </w:rPr>
        <w:t>́</w:t>
      </w:r>
      <w:r>
        <w:t>ну ки-шила</w:t>
      </w:r>
      <w:r>
        <w:rPr>
          <w:rFonts w:cstheme="majorBidi"/>
        </w:rPr>
        <w:t>́</w:t>
      </w:r>
      <w:r>
        <w:t>хну эт-йисраэ</w:t>
      </w:r>
      <w:r>
        <w:rPr>
          <w:rFonts w:cstheme="majorBidi"/>
        </w:rPr>
        <w:t>́</w:t>
      </w:r>
      <w:r>
        <w:t>ль меовдэ</w:t>
      </w:r>
      <w:r>
        <w:rPr>
          <w:rFonts w:cstheme="majorBidi"/>
        </w:rPr>
        <w:t>́</w:t>
      </w:r>
      <w:r>
        <w:t>ну</w:t>
      </w:r>
    </w:p>
    <w:p w14:paraId="430969EC" w14:textId="77777777" w:rsidR="00091E4C" w:rsidRDefault="00091E4C" w:rsidP="00091E4C">
      <w:pPr>
        <w:pStyle w:val="a9"/>
      </w:pPr>
      <w:r>
        <w:t xml:space="preserve">5. </w:t>
      </w:r>
      <w:r w:rsidRPr="007E5B34">
        <w:t>И донесено было царю египетскому, что убежал народ, и перевернулось</w:t>
      </w:r>
      <w:r>
        <w:t xml:space="preserve"> </w:t>
      </w:r>
      <w:r w:rsidRPr="008C2CE6">
        <w:t>сердц</w:t>
      </w:r>
      <w:r>
        <w:t>е</w:t>
      </w:r>
      <w:r w:rsidRPr="008C2CE6">
        <w:t xml:space="preserve"> фараона</w:t>
      </w:r>
      <w:r>
        <w:t xml:space="preserve"> и слуг его. И</w:t>
      </w:r>
      <w:r w:rsidRPr="002B30B2">
        <w:t xml:space="preserve"> сказали они</w:t>
      </w:r>
      <w:r>
        <w:t>:</w:t>
      </w:r>
      <w:r w:rsidRPr="002B30B2">
        <w:t xml:space="preserve"> </w:t>
      </w:r>
      <w:r>
        <w:t>«Ч</w:t>
      </w:r>
      <w:r w:rsidRPr="002B30B2">
        <w:t>то же мы сделали, что мы отпустили И</w:t>
      </w:r>
      <w:r>
        <w:t>з</w:t>
      </w:r>
      <w:r w:rsidRPr="002B30B2">
        <w:t>ра</w:t>
      </w:r>
      <w:r>
        <w:t>и</w:t>
      </w:r>
      <w:r w:rsidRPr="002B30B2">
        <w:t>ль из нашего рабства</w:t>
      </w:r>
      <w:r>
        <w:t>?»</w:t>
      </w:r>
    </w:p>
    <w:p w14:paraId="5B314AAA" w14:textId="77777777" w:rsidR="00091E4C" w:rsidRDefault="00091E4C" w:rsidP="00091E4C">
      <w:pPr>
        <w:pStyle w:val="a9"/>
      </w:pPr>
    </w:p>
    <w:p w14:paraId="0D0A43FD" w14:textId="77777777" w:rsidR="00091E4C" w:rsidRDefault="00091E4C" w:rsidP="00091E4C">
      <w:r w:rsidRPr="00B0554E">
        <w:t xml:space="preserve">Слово </w:t>
      </w:r>
      <w:r w:rsidRPr="00B0554E">
        <w:rPr>
          <w:i/>
          <w:iCs/>
        </w:rPr>
        <w:t>леѓеѓафэ́х</w:t>
      </w:r>
      <w:r w:rsidRPr="00B0554E">
        <w:t xml:space="preserve"> означает </w:t>
      </w:r>
      <w:r w:rsidRPr="007E5B34">
        <w:rPr>
          <w:i/>
          <w:iCs/>
        </w:rPr>
        <w:t>переворачиваться</w:t>
      </w:r>
      <w:r w:rsidRPr="00D910A8">
        <w:t xml:space="preserve">, </w:t>
      </w:r>
      <w:r w:rsidRPr="007E5B34">
        <w:rPr>
          <w:i/>
          <w:iCs/>
        </w:rPr>
        <w:t>ѓ</w:t>
      </w:r>
      <w:r>
        <w:rPr>
          <w:i/>
          <w:iCs/>
        </w:rPr>
        <w:t>е́</w:t>
      </w:r>
      <w:r w:rsidRPr="007E5B34">
        <w:rPr>
          <w:i/>
          <w:iCs/>
        </w:rPr>
        <w:t>ф</w:t>
      </w:r>
      <w:r>
        <w:rPr>
          <w:i/>
          <w:iCs/>
        </w:rPr>
        <w:t>е</w:t>
      </w:r>
      <w:r w:rsidRPr="007E5B34">
        <w:rPr>
          <w:i/>
          <w:iCs/>
        </w:rPr>
        <w:t>х</w:t>
      </w:r>
      <w:r w:rsidRPr="00D910A8">
        <w:t xml:space="preserve"> значит </w:t>
      </w:r>
      <w:r w:rsidRPr="007E5B34">
        <w:rPr>
          <w:i/>
          <w:iCs/>
        </w:rPr>
        <w:t>наоборот</w:t>
      </w:r>
      <w:r w:rsidRPr="00D910A8">
        <w:t xml:space="preserve">, </w:t>
      </w:r>
      <w:r w:rsidRPr="00BC7D0A">
        <w:rPr>
          <w:i/>
          <w:iCs/>
        </w:rPr>
        <w:t>маѓпеха</w:t>
      </w:r>
      <w:r>
        <w:rPr>
          <w:i/>
          <w:iCs/>
        </w:rPr>
        <w:t>́</w:t>
      </w:r>
      <w:r w:rsidRPr="00D910A8">
        <w:t xml:space="preserve"> – </w:t>
      </w:r>
      <w:r w:rsidRPr="00BC7D0A">
        <w:rPr>
          <w:i/>
          <w:iCs/>
        </w:rPr>
        <w:t>переворот</w:t>
      </w:r>
      <w:r w:rsidRPr="00D910A8">
        <w:t xml:space="preserve">, </w:t>
      </w:r>
      <w:r w:rsidRPr="00BC7D0A">
        <w:rPr>
          <w:i/>
          <w:iCs/>
        </w:rPr>
        <w:t>революция</w:t>
      </w:r>
      <w:r>
        <w:t>. П</w:t>
      </w:r>
      <w:r w:rsidRPr="00D910A8">
        <w:t>ро</w:t>
      </w:r>
      <w:r>
        <w:t>изо</w:t>
      </w:r>
      <w:r w:rsidRPr="00D910A8">
        <w:t>шла революция внутри сердца фараона</w:t>
      </w:r>
      <w:r>
        <w:t xml:space="preserve">. </w:t>
      </w:r>
      <w:r w:rsidRPr="00D910A8">
        <w:t>Они поняли, что народ</w:t>
      </w:r>
      <w:r>
        <w:t>,</w:t>
      </w:r>
      <w:r w:rsidRPr="00D910A8">
        <w:t xml:space="preserve"> с одной стороны</w:t>
      </w:r>
      <w:r>
        <w:t>,</w:t>
      </w:r>
      <w:r w:rsidRPr="00D910A8">
        <w:t xml:space="preserve"> не ушёл на </w:t>
      </w:r>
      <w:r>
        <w:t>три</w:t>
      </w:r>
      <w:r w:rsidRPr="00D910A8">
        <w:t xml:space="preserve"> дня</w:t>
      </w:r>
      <w:r>
        <w:t>;</w:t>
      </w:r>
      <w:r w:rsidRPr="00D910A8">
        <w:t xml:space="preserve"> </w:t>
      </w:r>
      <w:r>
        <w:t>с</w:t>
      </w:r>
      <w:r w:rsidRPr="00D910A8">
        <w:t xml:space="preserve"> другой стороны, народ вроде бы не собирается фараона как-то благословлять, как он просил, как-то за него молиться</w:t>
      </w:r>
      <w:r>
        <w:t>.</w:t>
      </w:r>
      <w:r w:rsidRPr="00D910A8">
        <w:t xml:space="preserve"> </w:t>
      </w:r>
      <w:r>
        <w:t>В</w:t>
      </w:r>
      <w:r w:rsidRPr="00D910A8">
        <w:t>едь</w:t>
      </w:r>
      <w:r>
        <w:t>,</w:t>
      </w:r>
      <w:r w:rsidRPr="00D910A8">
        <w:t xml:space="preserve"> возможно</w:t>
      </w:r>
      <w:r>
        <w:t>,</w:t>
      </w:r>
      <w:r w:rsidRPr="00D910A8">
        <w:t xml:space="preserve"> фараон надеялся, что часть этого благословения будет </w:t>
      </w:r>
      <w:r>
        <w:t xml:space="preserve">в </w:t>
      </w:r>
      <w:r w:rsidRPr="00D910A8">
        <w:t>то</w:t>
      </w:r>
      <w:r>
        <w:t>м</w:t>
      </w:r>
      <w:r w:rsidRPr="00D910A8">
        <w:t>, что евреи помолятся и первенцы оживут</w:t>
      </w:r>
      <w:r>
        <w:t xml:space="preserve"> (</w:t>
      </w:r>
      <w:r w:rsidRPr="00D910A8">
        <w:t>н</w:t>
      </w:r>
      <w:r>
        <w:t>у,</w:t>
      </w:r>
      <w:r w:rsidRPr="00D910A8">
        <w:t xml:space="preserve"> во всяком случае</w:t>
      </w:r>
      <w:r>
        <w:t>,</w:t>
      </w:r>
      <w:r w:rsidRPr="00D910A8">
        <w:t xml:space="preserve"> его первенец оживёт</w:t>
      </w:r>
      <w:r>
        <w:t>)</w:t>
      </w:r>
      <w:r w:rsidRPr="00D910A8">
        <w:t xml:space="preserve">, ведь </w:t>
      </w:r>
      <w:r w:rsidRPr="00B0554E">
        <w:t xml:space="preserve">он на это самое выдал дипломатические паспорта, а тут народ убегает. Но колдовство действует, да и египтяне соскучились уже по евреям, которых можно было </w:t>
      </w:r>
      <w:r w:rsidRPr="00D910A8">
        <w:t>винить во всех бедах</w:t>
      </w:r>
      <w:r>
        <w:t>.</w:t>
      </w:r>
      <w:r w:rsidRPr="00D910A8">
        <w:t xml:space="preserve"> </w:t>
      </w:r>
    </w:p>
    <w:p w14:paraId="5DDEE76C" w14:textId="77777777" w:rsidR="00091E4C" w:rsidRDefault="00091E4C" w:rsidP="00091E4C">
      <w:r w:rsidRPr="00D910A8">
        <w:t xml:space="preserve">Народ понял, </w:t>
      </w:r>
      <w:r w:rsidRPr="00B0554E">
        <w:t xml:space="preserve">что его провели. Народ не понял или забыл, что здесь есть действие Всевышнего. Всевышний дал человеку свободу придерживаться своих сомнений. Точно так же, кстати, это будет дальше происходить и с евреями, которые видели чудеса в пустыне, видели всё, что там происходит, но они роптали, потому что Всевышний давал им свободу роптать; несмотря на чудеса был ропот. Всевышний в то же время помогал им, воспитывал их, учил их смирять этот ропот. Здесь, с фараоном, немножко не так. У фараона как раз гораздо больше свободы воли, и его сомнения легко раздуваются до мировых масштабов, и он уже понимает, он думает, что </w:t>
      </w:r>
      <w:r w:rsidRPr="00D910A8">
        <w:t>это была роковая ошибка</w:t>
      </w:r>
      <w:r>
        <w:t xml:space="preserve"> –</w:t>
      </w:r>
      <w:r w:rsidRPr="00D910A8">
        <w:t xml:space="preserve"> отпускать такое количество рабочей силы и что не так уж и силён Бог, перед </w:t>
      </w:r>
      <w:r w:rsidRPr="00B0554E">
        <w:t>Ко</w:t>
      </w:r>
      <w:r w:rsidRPr="00D910A8">
        <w:t>торым они преклонились</w:t>
      </w:r>
      <w:r w:rsidRPr="00B0554E">
        <w:t xml:space="preserve">, Которому </w:t>
      </w:r>
      <w:r w:rsidRPr="00D910A8">
        <w:t>они подчинились, раз евреи не могут выйти из волшебной египетской мышеловки. Фараон очень эмоционально действует</w:t>
      </w:r>
      <w:r>
        <w:t>:</w:t>
      </w:r>
    </w:p>
    <w:p w14:paraId="4B610202" w14:textId="77777777" w:rsidR="00091E4C" w:rsidRDefault="00091E4C" w:rsidP="00091E4C">
      <w:pPr>
        <w:pStyle w:val="ad"/>
        <w:bidi w:val="0"/>
      </w:pPr>
    </w:p>
    <w:p w14:paraId="6396F685" w14:textId="77777777" w:rsidR="00091E4C" w:rsidRDefault="00091E4C" w:rsidP="00091E4C">
      <w:pPr>
        <w:pStyle w:val="ad"/>
        <w:rPr>
          <w:rtl/>
        </w:rPr>
      </w:pPr>
      <w:r w:rsidRPr="002B30B2">
        <w:rPr>
          <w:rtl/>
        </w:rPr>
        <w:tab/>
        <w:t>וַיֶּאְסֹר אֶת־רִכְבּוֹ וְאֶת־עַמּוֹ לָקַח עִמּוֹ׃</w:t>
      </w:r>
    </w:p>
    <w:p w14:paraId="317C2675" w14:textId="77777777" w:rsidR="00091E4C" w:rsidRDefault="00091E4C" w:rsidP="00091E4C">
      <w:pPr>
        <w:pStyle w:val="a9"/>
      </w:pPr>
      <w:r w:rsidRPr="002B30B2">
        <w:t>вае'со</w:t>
      </w:r>
      <w:r>
        <w:rPr>
          <w:rFonts w:cstheme="majorBidi"/>
        </w:rPr>
        <w:t>́</w:t>
      </w:r>
      <w:r w:rsidRPr="002B30B2">
        <w:t>р эт-рихбо</w:t>
      </w:r>
      <w:r>
        <w:rPr>
          <w:rFonts w:cstheme="majorBidi"/>
        </w:rPr>
        <w:t>́</w:t>
      </w:r>
      <w:r w:rsidRPr="002B30B2">
        <w:t xml:space="preserve"> веэт-амо</w:t>
      </w:r>
      <w:r>
        <w:rPr>
          <w:rFonts w:cstheme="majorBidi"/>
        </w:rPr>
        <w:t>́</w:t>
      </w:r>
      <w:r w:rsidRPr="002B30B2">
        <w:t xml:space="preserve"> лака</w:t>
      </w:r>
      <w:r>
        <w:rPr>
          <w:rFonts w:cstheme="majorBidi"/>
        </w:rPr>
        <w:t>́</w:t>
      </w:r>
      <w:r w:rsidRPr="002B30B2">
        <w:t>х имо</w:t>
      </w:r>
      <w:r>
        <w:rPr>
          <w:rFonts w:cstheme="majorBidi"/>
        </w:rPr>
        <w:t>́</w:t>
      </w:r>
    </w:p>
    <w:p w14:paraId="02DC1DB1" w14:textId="77777777" w:rsidR="00091E4C" w:rsidRPr="00BA2425" w:rsidRDefault="00091E4C" w:rsidP="00091E4C">
      <w:pPr>
        <w:pStyle w:val="a9"/>
        <w:rPr>
          <w:sz w:val="20"/>
          <w:szCs w:val="20"/>
        </w:rPr>
      </w:pPr>
      <w:r>
        <w:t xml:space="preserve">6. </w:t>
      </w:r>
      <w:r w:rsidRPr="002B30B2">
        <w:t xml:space="preserve">Сам </w:t>
      </w:r>
      <w:r w:rsidRPr="00B0554E">
        <w:t>фараон (собственноручно) запряг свою колесницу, и народ свой взял с собою</w:t>
      </w:r>
      <w:r>
        <w:t>.</w:t>
      </w:r>
    </w:p>
    <w:p w14:paraId="516BB1D8" w14:textId="77777777" w:rsidR="00091E4C" w:rsidRDefault="00091E4C" w:rsidP="00091E4C">
      <w:pPr>
        <w:pStyle w:val="a9"/>
      </w:pPr>
    </w:p>
    <w:p w14:paraId="2B927B32" w14:textId="77777777" w:rsidR="00091E4C" w:rsidRDefault="00091E4C" w:rsidP="00091E4C">
      <w:r w:rsidRPr="00B0554E">
        <w:t xml:space="preserve">Мы упоминали уже, когда говорили </w:t>
      </w:r>
      <w:r w:rsidRPr="00D910A8">
        <w:t xml:space="preserve">о </w:t>
      </w:r>
      <w:r>
        <w:t>Й</w:t>
      </w:r>
      <w:r w:rsidRPr="00D910A8">
        <w:t>ос</w:t>
      </w:r>
      <w:r>
        <w:t>е</w:t>
      </w:r>
      <w:r w:rsidRPr="00D910A8">
        <w:t>фе, что любовь ломает субординацию, точно так же и ненависть ломает субординацию</w:t>
      </w:r>
      <w:r>
        <w:t>.</w:t>
      </w:r>
      <w:r w:rsidRPr="00D910A8">
        <w:t xml:space="preserve"> </w:t>
      </w:r>
      <w:r>
        <w:t>К</w:t>
      </w:r>
      <w:r w:rsidRPr="00D910A8">
        <w:t>огда человек движ</w:t>
      </w:r>
      <w:r>
        <w:t>им</w:t>
      </w:r>
      <w:r w:rsidRPr="00D910A8">
        <w:t xml:space="preserve"> какими-то эмоциями, он уже не говорит</w:t>
      </w:r>
      <w:r>
        <w:t>:</w:t>
      </w:r>
      <w:r w:rsidRPr="00D910A8">
        <w:t xml:space="preserve"> «</w:t>
      </w:r>
      <w:r>
        <w:t>Э</w:t>
      </w:r>
      <w:r w:rsidRPr="00D910A8">
        <w:t>то мне не по</w:t>
      </w:r>
      <w:r>
        <w:t xml:space="preserve"> </w:t>
      </w:r>
      <w:r w:rsidRPr="00D910A8">
        <w:t>ранжиру сделать, я слуг попрошу», нет, ему хочется самому выплеснуть свой гнев в какую-то практику, и фараон опускается до того, что сам запрягает колесницу.</w:t>
      </w:r>
    </w:p>
    <w:p w14:paraId="2D8D01D6" w14:textId="77777777" w:rsidR="00091E4C" w:rsidRPr="00496F05" w:rsidRDefault="00091E4C" w:rsidP="00091E4C">
      <w:pPr>
        <w:pStyle w:val="ad"/>
        <w:bidi w:val="0"/>
      </w:pPr>
    </w:p>
    <w:p w14:paraId="158C2BF6" w14:textId="77777777" w:rsidR="00091E4C" w:rsidRPr="00496F05" w:rsidRDefault="00091E4C" w:rsidP="00091E4C">
      <w:pPr>
        <w:pStyle w:val="ad"/>
        <w:rPr>
          <w:rtl/>
        </w:rPr>
      </w:pPr>
      <w:r w:rsidRPr="00496F05">
        <w:rPr>
          <w:rtl/>
        </w:rPr>
        <w:tab/>
        <w:t>וַיִּקַּח שֵׁשׁ־מֵאוֹת רֶכֶב בָּחוּר וְכֹל רֶכֶב מִצְרָיִם וְשָׁלִשִׁם עַל־כֻּלּוֹ׃</w:t>
      </w:r>
    </w:p>
    <w:p w14:paraId="3D7F3F34" w14:textId="77777777" w:rsidR="00091E4C" w:rsidRPr="00496F05" w:rsidRDefault="00091E4C" w:rsidP="00091E4C">
      <w:pPr>
        <w:pStyle w:val="a9"/>
      </w:pPr>
      <w:r w:rsidRPr="00496F05">
        <w:t>вайика́х шеш-мео́т рэ́хев баху́р вехо́ль рэ́хев мицра́йим вешалиши́м аль-куло́</w:t>
      </w:r>
    </w:p>
    <w:p w14:paraId="55A888A1" w14:textId="77777777" w:rsidR="00091E4C" w:rsidRPr="00496F05" w:rsidRDefault="00091E4C" w:rsidP="00091E4C">
      <w:pPr>
        <w:pStyle w:val="a9"/>
      </w:pPr>
      <w:r w:rsidRPr="00496F05">
        <w:t>7. И взял шестьсот отборных колесниц, и взял он все колесницы Египта (весь египетский транспорт), и командующих над всеми.</w:t>
      </w:r>
    </w:p>
    <w:p w14:paraId="3D8E610E" w14:textId="77777777" w:rsidR="00091E4C" w:rsidRPr="00496F05" w:rsidRDefault="00091E4C" w:rsidP="00091E4C">
      <w:pPr>
        <w:pStyle w:val="a9"/>
      </w:pPr>
    </w:p>
    <w:p w14:paraId="1A2E2463" w14:textId="77777777" w:rsidR="00091E4C" w:rsidRDefault="00091E4C" w:rsidP="00091E4C">
      <w:r w:rsidRPr="00D910A8">
        <w:t xml:space="preserve">Когда мы </w:t>
      </w:r>
      <w:r w:rsidRPr="00B0554E">
        <w:t xml:space="preserve">говорили (12:37) про 600 тысяч пеших мужчин, вышедших из Египта, мы упоминали, что числом 600 может исчисляться боевая единица, это может означать армию, сильную армию, и вот здесь мы видим подтверждение этому: 600 отборных </w:t>
      </w:r>
      <w:r w:rsidRPr="00D910A8">
        <w:t>колесниц – это египетский колеснич</w:t>
      </w:r>
      <w:r>
        <w:t>ный</w:t>
      </w:r>
      <w:r w:rsidRPr="00D910A8">
        <w:t xml:space="preserve"> </w:t>
      </w:r>
      <w:r>
        <w:t>«</w:t>
      </w:r>
      <w:r w:rsidRPr="00D910A8">
        <w:t>спецназ</w:t>
      </w:r>
      <w:r>
        <w:t>»</w:t>
      </w:r>
      <w:r w:rsidRPr="00D910A8">
        <w:t>, который фараон берёт с собой</w:t>
      </w:r>
      <w:r>
        <w:t>. Н</w:t>
      </w:r>
      <w:r w:rsidRPr="00D910A8">
        <w:t>о</w:t>
      </w:r>
      <w:r>
        <w:t>,</w:t>
      </w:r>
      <w:r w:rsidRPr="00D910A8">
        <w:t xml:space="preserve"> кроме того</w:t>
      </w:r>
      <w:r>
        <w:t>,</w:t>
      </w:r>
      <w:r w:rsidRPr="00D910A8">
        <w:t xml:space="preserve"> он объявляет </w:t>
      </w:r>
      <w:r>
        <w:t xml:space="preserve">и </w:t>
      </w:r>
      <w:r w:rsidRPr="00D910A8">
        <w:t>полную мобилизацию</w:t>
      </w:r>
      <w:r>
        <w:t>, то есть</w:t>
      </w:r>
      <w:r w:rsidRPr="00D910A8">
        <w:t xml:space="preserve"> весь египетский транспорт, всю египетскую кавалерию и танковые части</w:t>
      </w:r>
      <w:r>
        <w:t xml:space="preserve"> –</w:t>
      </w:r>
      <w:r w:rsidRPr="00D910A8">
        <w:t xml:space="preserve"> всё, что стояло на вооружении Египта, а это было немало</w:t>
      </w:r>
      <w:r>
        <w:t>.</w:t>
      </w:r>
      <w:r w:rsidRPr="00D910A8">
        <w:t xml:space="preserve"> </w:t>
      </w:r>
      <w:r>
        <w:t>К</w:t>
      </w:r>
      <w:r w:rsidRPr="00D910A8">
        <w:t xml:space="preserve">ак я уже сказал, Египет должен был как-то себя охранять, и армия у него </w:t>
      </w:r>
      <w:r w:rsidRPr="001D7FE2">
        <w:t>должна была быть большая и тренированная. У него очень много военных ноу-хау, у него есть колесницы скоростные, которые очень быстро двигаются и которых у других н</w:t>
      </w:r>
      <w:r w:rsidRPr="00D910A8">
        <w:t>ет, много упр</w:t>
      </w:r>
      <w:r>
        <w:t>яжек лошадей,</w:t>
      </w:r>
      <w:r w:rsidRPr="00D910A8">
        <w:t xml:space="preserve"> и вообще</w:t>
      </w:r>
      <w:r>
        <w:t>, Египет</w:t>
      </w:r>
      <w:r w:rsidRPr="00D910A8">
        <w:t xml:space="preserve"> хорошо вооружён</w:t>
      </w:r>
      <w:r>
        <w:t>.</w:t>
      </w:r>
      <w:r w:rsidRPr="00D910A8">
        <w:t xml:space="preserve"> </w:t>
      </w:r>
      <w:r>
        <w:t>В</w:t>
      </w:r>
      <w:r w:rsidRPr="00D910A8">
        <w:t>сё это фараон собирает в спешке, берёт с собой</w:t>
      </w:r>
      <w:r>
        <w:t>.</w:t>
      </w:r>
    </w:p>
    <w:p w14:paraId="7736BCAF" w14:textId="77777777" w:rsidR="00091E4C" w:rsidRDefault="00091E4C" w:rsidP="00091E4C">
      <w:pPr>
        <w:pStyle w:val="ad"/>
        <w:bidi w:val="0"/>
      </w:pPr>
    </w:p>
    <w:p w14:paraId="09F173CC" w14:textId="77777777" w:rsidR="00091E4C" w:rsidRDefault="00091E4C" w:rsidP="00091E4C">
      <w:pPr>
        <w:pStyle w:val="ad"/>
        <w:rPr>
          <w:rtl/>
        </w:rPr>
      </w:pPr>
      <w:r w:rsidRPr="00F34C0F">
        <w:rPr>
          <w:rtl/>
        </w:rPr>
        <w:tab/>
        <w:t>וַיְחַזֵּק יְהוָֹה אֶת־לֵב פַּרְעֹה מֶלֶךְ מִצְרַיִם וַיִּרְדֹּף אַחֲרֵי בְּנֵי יִשְׂרָאֵל וּבְנֵי יִשְׂרָאֵל יֹצְאִים בְּיָד רָמָה׃</w:t>
      </w:r>
    </w:p>
    <w:p w14:paraId="0EF41415" w14:textId="77777777" w:rsidR="00091E4C" w:rsidRDefault="00091E4C" w:rsidP="00091E4C">
      <w:pPr>
        <w:pStyle w:val="a9"/>
      </w:pPr>
      <w:r>
        <w:t>вайхазэ</w:t>
      </w:r>
      <w:r>
        <w:rPr>
          <w:rFonts w:cstheme="majorBidi"/>
        </w:rPr>
        <w:t>́</w:t>
      </w:r>
      <w:r>
        <w:t>к адона</w:t>
      </w:r>
      <w:r>
        <w:rPr>
          <w:rFonts w:cstheme="majorBidi"/>
        </w:rPr>
        <w:t>́</w:t>
      </w:r>
      <w:r>
        <w:t>й эт-ле</w:t>
      </w:r>
      <w:r>
        <w:rPr>
          <w:rFonts w:cstheme="majorBidi"/>
        </w:rPr>
        <w:t>́</w:t>
      </w:r>
      <w:r>
        <w:t>в паръо</w:t>
      </w:r>
      <w:r>
        <w:rPr>
          <w:rFonts w:cstheme="majorBidi"/>
        </w:rPr>
        <w:t>́</w:t>
      </w:r>
      <w:r>
        <w:t xml:space="preserve"> мэ</w:t>
      </w:r>
      <w:r>
        <w:rPr>
          <w:rFonts w:cstheme="majorBidi"/>
        </w:rPr>
        <w:t>́</w:t>
      </w:r>
      <w:r>
        <w:t>лех мицра</w:t>
      </w:r>
      <w:r>
        <w:rPr>
          <w:rFonts w:cstheme="majorBidi"/>
        </w:rPr>
        <w:t>́</w:t>
      </w:r>
      <w:r>
        <w:t>йим вайирдо</w:t>
      </w:r>
      <w:r>
        <w:rPr>
          <w:rFonts w:cstheme="majorBidi"/>
        </w:rPr>
        <w:t>́</w:t>
      </w:r>
      <w:r>
        <w:t>ф ахарэ</w:t>
      </w:r>
      <w:r>
        <w:rPr>
          <w:rFonts w:cstheme="majorBidi"/>
        </w:rPr>
        <w:t>́</w:t>
      </w:r>
      <w:r>
        <w:t xml:space="preserve"> бенэ</w:t>
      </w:r>
      <w:r>
        <w:rPr>
          <w:rFonts w:cstheme="majorBidi"/>
        </w:rPr>
        <w:t>́</w:t>
      </w:r>
      <w:r>
        <w:t xml:space="preserve"> йисраэ</w:t>
      </w:r>
      <w:r>
        <w:rPr>
          <w:rFonts w:cstheme="majorBidi"/>
        </w:rPr>
        <w:t>́</w:t>
      </w:r>
      <w:r>
        <w:t>ль увнэ</w:t>
      </w:r>
      <w:r>
        <w:rPr>
          <w:rFonts w:cstheme="majorBidi"/>
        </w:rPr>
        <w:t>́</w:t>
      </w:r>
      <w:r>
        <w:t xml:space="preserve"> йисраэ</w:t>
      </w:r>
      <w:r>
        <w:rPr>
          <w:rFonts w:cstheme="majorBidi"/>
        </w:rPr>
        <w:t>́</w:t>
      </w:r>
      <w:r>
        <w:t>ль ёцеи</w:t>
      </w:r>
      <w:r>
        <w:rPr>
          <w:rFonts w:cstheme="majorBidi"/>
        </w:rPr>
        <w:t>́</w:t>
      </w:r>
      <w:r>
        <w:t>м бея</w:t>
      </w:r>
      <w:r>
        <w:rPr>
          <w:rFonts w:cstheme="majorBidi"/>
        </w:rPr>
        <w:t>́</w:t>
      </w:r>
      <w:r>
        <w:t>д рама</w:t>
      </w:r>
      <w:r>
        <w:rPr>
          <w:rFonts w:cstheme="majorBidi"/>
        </w:rPr>
        <w:t>́</w:t>
      </w:r>
    </w:p>
    <w:p w14:paraId="44B31B3B" w14:textId="77777777" w:rsidR="00091E4C" w:rsidRDefault="00091E4C" w:rsidP="00091E4C">
      <w:pPr>
        <w:pStyle w:val="a9"/>
      </w:pPr>
      <w:r>
        <w:t>8. И</w:t>
      </w:r>
      <w:r w:rsidRPr="00F34C0F">
        <w:t xml:space="preserve"> усилил Господь сердце фараона</w:t>
      </w:r>
      <w:r>
        <w:t>,</w:t>
      </w:r>
      <w:r w:rsidRPr="00F34C0F">
        <w:t xml:space="preserve"> царя египетского</w:t>
      </w:r>
      <w:r>
        <w:t xml:space="preserve">, и </w:t>
      </w:r>
      <w:r w:rsidRPr="00F34C0F">
        <w:t>стал он преследовать сынов Израиля</w:t>
      </w:r>
      <w:r>
        <w:t xml:space="preserve">, </w:t>
      </w:r>
      <w:r w:rsidRPr="00A62D92">
        <w:t>а сыновья Израиля выходят с сильно</w:t>
      </w:r>
      <w:r>
        <w:t>ю</w:t>
      </w:r>
      <w:r w:rsidRPr="00A62D92">
        <w:t xml:space="preserve"> руко</w:t>
      </w:r>
      <w:r>
        <w:t>ю.</w:t>
      </w:r>
    </w:p>
    <w:p w14:paraId="262889B7" w14:textId="77777777" w:rsidR="00091E4C" w:rsidRDefault="00091E4C" w:rsidP="00091E4C">
      <w:pPr>
        <w:pStyle w:val="a9"/>
      </w:pPr>
    </w:p>
    <w:p w14:paraId="0B371010" w14:textId="79347013" w:rsidR="00091E4C" w:rsidRDefault="00091E4C" w:rsidP="007223E0">
      <w:r>
        <w:t>В</w:t>
      </w:r>
      <w:r w:rsidRPr="00D910A8">
        <w:t xml:space="preserve">от </w:t>
      </w:r>
      <w:r w:rsidRPr="001D7FE2">
        <w:t xml:space="preserve">эта вся экспрессия, которая здесь описывается, вся вот эта спешка, которая творится в Египте, когда фараон сам запрягает, и всех мобилизует, и всех собирает – всё это разбивается о последнюю фразу 8 стиха: «А сыновья Израиля выходят с сильною рукою». Идут они со всей своей возможностью – с одной стороны, идут день и ночь, с другой стороны, не спеша идут, идут как в песне: «человек проходит как хозяин». Идут со своей вольной хорошей </w:t>
      </w:r>
      <w:r w:rsidRPr="00D910A8">
        <w:t>скоростью, никого не опасаясь</w:t>
      </w:r>
      <w:r>
        <w:t xml:space="preserve">, </w:t>
      </w:r>
      <w:r w:rsidRPr="00D910A8">
        <w:t>как по своей земле</w:t>
      </w:r>
      <w:r>
        <w:t>.</w:t>
      </w:r>
      <w:r w:rsidRPr="00D910A8">
        <w:t xml:space="preserve"> </w:t>
      </w:r>
      <w:r>
        <w:t>В</w:t>
      </w:r>
      <w:r w:rsidRPr="00D910A8">
        <w:t>ыходит</w:t>
      </w:r>
      <w:r>
        <w:t xml:space="preserve"> с</w:t>
      </w:r>
      <w:r w:rsidRPr="00D910A8">
        <w:t>ильный народ</w:t>
      </w:r>
      <w:r>
        <w:t>,</w:t>
      </w:r>
      <w:r w:rsidRPr="00D910A8">
        <w:t xml:space="preserve"> </w:t>
      </w:r>
      <w:r>
        <w:t xml:space="preserve">с </w:t>
      </w:r>
      <w:r w:rsidRPr="00D910A8">
        <w:t>сильной рукой</w:t>
      </w:r>
      <w:r>
        <w:t>,</w:t>
      </w:r>
      <w:r w:rsidRPr="00D910A8">
        <w:t xml:space="preserve"> на фоне всей этой египетской суматохи</w:t>
      </w:r>
      <w:r>
        <w:t>.</w:t>
      </w:r>
      <w:r>
        <w:br w:type="page"/>
      </w:r>
    </w:p>
    <w:p w14:paraId="5A6FE697" w14:textId="77777777" w:rsidR="00091E4C" w:rsidRDefault="00091E4C" w:rsidP="00091E4C">
      <w:pPr>
        <w:pStyle w:val="af"/>
        <w:spacing w:line="276" w:lineRule="auto"/>
      </w:pPr>
      <w:bookmarkStart w:id="59" w:name="_Toc159225211"/>
      <w:bookmarkStart w:id="60" w:name="_Toc159267163"/>
      <w:r w:rsidRPr="00BE68AB">
        <w:t>Мы смерти смотрели в лицо</w:t>
      </w:r>
      <w:r>
        <w:t xml:space="preserve"> (</w:t>
      </w:r>
      <w:r w:rsidRPr="00BE68AB">
        <w:t>14:</w:t>
      </w:r>
      <w:r>
        <w:t>9</w:t>
      </w:r>
      <w:r w:rsidRPr="00BE68AB">
        <w:t>-14</w:t>
      </w:r>
      <w:r>
        <w:t>)</w:t>
      </w:r>
      <w:bookmarkEnd w:id="59"/>
      <w:bookmarkEnd w:id="60"/>
    </w:p>
    <w:p w14:paraId="11EE1237" w14:textId="77777777" w:rsidR="00091E4C" w:rsidRDefault="00091E4C" w:rsidP="00091E4C"/>
    <w:p w14:paraId="753D75E9" w14:textId="77777777" w:rsidR="00091E4C" w:rsidRDefault="00091E4C" w:rsidP="00091E4C">
      <w:pPr>
        <w:pStyle w:val="a6"/>
      </w:pPr>
      <w:r>
        <w:t xml:space="preserve">Мы говорили о том, что по повелению Всевышнего народ Израиля, вышедший из Египта, остановился станом у места, которое называется </w:t>
      </w:r>
      <w:r w:rsidRPr="00E232F0">
        <w:t>Пи-ѓаХирот</w:t>
      </w:r>
      <w:r>
        <w:t>, на самом берегу, на подходе к Красному морю. Также Всевышний рассказал Моше, что делается в Египте, а также и то, что фараон собственноручно запряг колесницу, вопреки всем правилам египетской субординации, и движется во главе войска в погоне за израильтянами в расчёте на то, что они в пустыне заблудились по причине сильного египетского колдовства и им никак не выйти. Тут-то и может восторжествовать египетская идеология, египетская вера и укрепиться, собственно, власть и личный авторитет фараона.</w:t>
      </w:r>
    </w:p>
    <w:p w14:paraId="51E152BF" w14:textId="77777777" w:rsidR="00091E4C" w:rsidRDefault="00091E4C" w:rsidP="00091E4C">
      <w:pPr>
        <w:pStyle w:val="a6"/>
      </w:pPr>
      <w:r>
        <w:t>Итак, продолжаем с 9 стиха 14 главы.</w:t>
      </w:r>
    </w:p>
    <w:p w14:paraId="4C3040D4" w14:textId="77777777" w:rsidR="00091E4C" w:rsidRDefault="00091E4C" w:rsidP="00091E4C">
      <w:pPr>
        <w:pStyle w:val="ad"/>
        <w:bidi w:val="0"/>
      </w:pPr>
    </w:p>
    <w:p w14:paraId="7233DDE1" w14:textId="77777777" w:rsidR="00091E4C" w:rsidRDefault="00091E4C" w:rsidP="00091E4C">
      <w:pPr>
        <w:pStyle w:val="ad"/>
        <w:rPr>
          <w:rtl/>
        </w:rPr>
      </w:pPr>
      <w:r w:rsidRPr="00154ACA">
        <w:rPr>
          <w:rtl/>
        </w:rPr>
        <w:tab/>
        <w:t>וַיִּרְדְּפוּ מִצְרַיִם אַחֲרֵיהֶם וַיַּשִּׂיגוּ אוֹתָם חֹנִים עַל־הַיָּם כָּל־סוּס רֶכֶב פַּרְעֹה וּפָרָשָׁיו וְחֵילוֹ עַל־פִּי הַחִירֹת לִפְנֵי בַּעַל צְפֹן׃</w:t>
      </w:r>
    </w:p>
    <w:p w14:paraId="4AD3EAE9" w14:textId="77777777" w:rsidR="00091E4C" w:rsidRDefault="00091E4C" w:rsidP="00091E4C">
      <w:pPr>
        <w:pStyle w:val="a9"/>
      </w:pPr>
      <w:r w:rsidRPr="00154ACA">
        <w:t>вайирдефу</w:t>
      </w:r>
      <w:r>
        <w:rPr>
          <w:rFonts w:cstheme="majorBidi"/>
        </w:rPr>
        <w:t>́</w:t>
      </w:r>
      <w:r w:rsidRPr="00154ACA">
        <w:t xml:space="preserve"> мицра</w:t>
      </w:r>
      <w:r>
        <w:rPr>
          <w:rFonts w:cstheme="majorBidi"/>
        </w:rPr>
        <w:t>́</w:t>
      </w:r>
      <w:r w:rsidRPr="00154ACA">
        <w:t>йим ахаре</w:t>
      </w:r>
      <w:r>
        <w:rPr>
          <w:rFonts w:cstheme="majorBidi"/>
        </w:rPr>
        <w:t>ѓ</w:t>
      </w:r>
      <w:r>
        <w:t>е</w:t>
      </w:r>
      <w:r>
        <w:rPr>
          <w:rFonts w:cstheme="majorBidi"/>
        </w:rPr>
        <w:t>́</w:t>
      </w:r>
      <w:r w:rsidRPr="00154ACA">
        <w:t>м ваяс</w:t>
      </w:r>
      <w:r>
        <w:t>и</w:t>
      </w:r>
      <w:r>
        <w:rPr>
          <w:rFonts w:cstheme="majorBidi"/>
        </w:rPr>
        <w:t>́</w:t>
      </w:r>
      <w:r w:rsidRPr="00154ACA">
        <w:t>гу ота</w:t>
      </w:r>
      <w:r>
        <w:rPr>
          <w:rFonts w:cstheme="majorBidi"/>
        </w:rPr>
        <w:t>́</w:t>
      </w:r>
      <w:r w:rsidRPr="00154ACA">
        <w:t>м</w:t>
      </w:r>
      <w:r>
        <w:t xml:space="preserve"> хони</w:t>
      </w:r>
      <w:r>
        <w:rPr>
          <w:rFonts w:cstheme="majorBidi"/>
        </w:rPr>
        <w:t>́</w:t>
      </w:r>
      <w:r>
        <w:t>м аль-</w:t>
      </w:r>
      <w:r>
        <w:rPr>
          <w:rFonts w:cstheme="majorBidi"/>
        </w:rPr>
        <w:t>ѓ</w:t>
      </w:r>
      <w:r>
        <w:t>ая</w:t>
      </w:r>
      <w:r>
        <w:rPr>
          <w:rFonts w:cstheme="majorBidi"/>
        </w:rPr>
        <w:t>́</w:t>
      </w:r>
      <w:r>
        <w:t>м коль-су</w:t>
      </w:r>
      <w:r>
        <w:rPr>
          <w:rFonts w:cstheme="majorBidi"/>
        </w:rPr>
        <w:t>́</w:t>
      </w:r>
      <w:r>
        <w:t>с рэ</w:t>
      </w:r>
      <w:r>
        <w:rPr>
          <w:rFonts w:cstheme="majorBidi"/>
        </w:rPr>
        <w:t>́</w:t>
      </w:r>
      <w:r>
        <w:t>хев паръо</w:t>
      </w:r>
      <w:r>
        <w:rPr>
          <w:rFonts w:cstheme="majorBidi"/>
        </w:rPr>
        <w:t>́</w:t>
      </w:r>
      <w:r>
        <w:t xml:space="preserve"> уфараша</w:t>
      </w:r>
      <w:r>
        <w:rPr>
          <w:rFonts w:cstheme="majorBidi"/>
        </w:rPr>
        <w:t>́</w:t>
      </w:r>
      <w:r>
        <w:t>в вехело</w:t>
      </w:r>
      <w:r>
        <w:rPr>
          <w:rFonts w:cstheme="majorBidi"/>
        </w:rPr>
        <w:t>́</w:t>
      </w:r>
      <w:r>
        <w:t xml:space="preserve"> аль-пи</w:t>
      </w:r>
      <w:r>
        <w:rPr>
          <w:rFonts w:cstheme="majorBidi"/>
        </w:rPr>
        <w:t>́</w:t>
      </w:r>
      <w:r>
        <w:t xml:space="preserve"> </w:t>
      </w:r>
      <w:r>
        <w:rPr>
          <w:rFonts w:cstheme="majorBidi"/>
        </w:rPr>
        <w:t>ѓ</w:t>
      </w:r>
      <w:r>
        <w:t>ахиро</w:t>
      </w:r>
      <w:r>
        <w:rPr>
          <w:rFonts w:cstheme="majorBidi"/>
        </w:rPr>
        <w:t>́</w:t>
      </w:r>
      <w:r>
        <w:t>т лифнэ</w:t>
      </w:r>
      <w:r>
        <w:rPr>
          <w:rFonts w:cstheme="majorBidi"/>
        </w:rPr>
        <w:t>́</w:t>
      </w:r>
      <w:r>
        <w:t xml:space="preserve"> баа</w:t>
      </w:r>
      <w:r>
        <w:rPr>
          <w:rFonts w:cstheme="majorBidi"/>
        </w:rPr>
        <w:t>́</w:t>
      </w:r>
      <w:r>
        <w:t>ль цефо</w:t>
      </w:r>
      <w:r>
        <w:rPr>
          <w:rFonts w:cstheme="majorBidi"/>
        </w:rPr>
        <w:t>́</w:t>
      </w:r>
      <w:r>
        <w:t>н</w:t>
      </w:r>
    </w:p>
    <w:p w14:paraId="3EE7D552" w14:textId="77777777" w:rsidR="00091E4C" w:rsidRDefault="00091E4C" w:rsidP="00091E4C">
      <w:pPr>
        <w:pStyle w:val="a9"/>
      </w:pPr>
      <w:r>
        <w:t xml:space="preserve">9. </w:t>
      </w:r>
      <w:r w:rsidRPr="003F2055">
        <w:t>И преследовал их Египет</w:t>
      </w:r>
      <w:r>
        <w:t xml:space="preserve"> </w:t>
      </w:r>
      <w:r w:rsidRPr="00E232F0">
        <w:t>(</w:t>
      </w:r>
      <w:r>
        <w:t>мы ещё обратимся к этому выражению), и</w:t>
      </w:r>
      <w:r w:rsidRPr="003F2055">
        <w:t xml:space="preserve"> достигли их, когда они стояли станом на море</w:t>
      </w:r>
      <w:r>
        <w:t xml:space="preserve">, </w:t>
      </w:r>
      <w:r>
        <w:rPr>
          <w:rFonts w:cstheme="majorBidi"/>
        </w:rPr>
        <w:t>‒</w:t>
      </w:r>
      <w:r>
        <w:t xml:space="preserve"> в</w:t>
      </w:r>
      <w:r w:rsidRPr="003F2055">
        <w:t>се кавалерийские лошади фараона</w:t>
      </w:r>
      <w:r>
        <w:t xml:space="preserve">, </w:t>
      </w:r>
      <w:r w:rsidRPr="003F2055">
        <w:t xml:space="preserve">и всадники его, и войско его, все они достигли их у места, которое называется </w:t>
      </w:r>
      <w:bookmarkStart w:id="61" w:name="_Hlk148875285"/>
      <w:r w:rsidRPr="00064194">
        <w:t>Пи-ѓаХирот</w:t>
      </w:r>
      <w:r w:rsidRPr="003F2055">
        <w:t>, перед Бааль-Ц</w:t>
      </w:r>
      <w:r>
        <w:t>е</w:t>
      </w:r>
      <w:r w:rsidRPr="003F2055">
        <w:t>фон</w:t>
      </w:r>
      <w:r>
        <w:t>ом</w:t>
      </w:r>
      <w:bookmarkEnd w:id="61"/>
      <w:r>
        <w:t>.</w:t>
      </w:r>
    </w:p>
    <w:p w14:paraId="5EEF7B1C" w14:textId="77777777" w:rsidR="00091E4C" w:rsidRDefault="00091E4C" w:rsidP="00091E4C">
      <w:pPr>
        <w:pStyle w:val="ad"/>
        <w:bidi w:val="0"/>
      </w:pPr>
    </w:p>
    <w:p w14:paraId="2452D696" w14:textId="77777777" w:rsidR="00091E4C" w:rsidRDefault="00091E4C" w:rsidP="00091E4C">
      <w:pPr>
        <w:pStyle w:val="ad"/>
        <w:rPr>
          <w:rtl/>
        </w:rPr>
      </w:pPr>
      <w:r w:rsidRPr="009473B1">
        <w:rPr>
          <w:rtl/>
        </w:rPr>
        <w:t>וּפַרְעֹה הִקְרִיב וַיִּשְׂאוּ בְנֵי־יִשְׂרָאֵל אֶת־עֵינֵיהֶם וְהִנֵּה מִצְרַיִם נֹסֵעַ אַחֲרֵיהֶם וַיִּירְאוּ מְאֹד וַיִּצְעֲקוּ בְנֵי־יִשְׂרָאֵל אֶל־יְהוָה׃</w:t>
      </w:r>
    </w:p>
    <w:p w14:paraId="18FF042C" w14:textId="77777777" w:rsidR="00091E4C" w:rsidRDefault="00091E4C" w:rsidP="00091E4C">
      <w:pPr>
        <w:pStyle w:val="a9"/>
      </w:pPr>
      <w:r>
        <w:t xml:space="preserve">уфаръо </w:t>
      </w:r>
      <w:r>
        <w:rPr>
          <w:rFonts w:cstheme="majorBidi"/>
        </w:rPr>
        <w:t>ѓ</w:t>
      </w:r>
      <w:r>
        <w:t>икрив вайисъу вене-йисраэль эт-эне</w:t>
      </w:r>
      <w:r>
        <w:rPr>
          <w:rFonts w:cstheme="majorBidi"/>
        </w:rPr>
        <w:t>ѓ</w:t>
      </w:r>
      <w:r>
        <w:t>ем ве</w:t>
      </w:r>
      <w:r>
        <w:rPr>
          <w:rFonts w:cstheme="majorBidi"/>
        </w:rPr>
        <w:t>ѓ</w:t>
      </w:r>
      <w:r>
        <w:t>инэ мицрайим носэя axape</w:t>
      </w:r>
      <w:r>
        <w:rPr>
          <w:rFonts w:cstheme="majorBidi"/>
        </w:rPr>
        <w:t>ѓ</w:t>
      </w:r>
      <w:r>
        <w:t>em вайиреу меод вайицъаку вене-йисраэль эль-адонай</w:t>
      </w:r>
    </w:p>
    <w:p w14:paraId="0A4FD0FF" w14:textId="77777777" w:rsidR="00091E4C" w:rsidRDefault="00091E4C" w:rsidP="00091E4C">
      <w:pPr>
        <w:pStyle w:val="a9"/>
      </w:pPr>
      <w:r>
        <w:t>10. И фараон приблизил, и</w:t>
      </w:r>
      <w:r w:rsidRPr="009473B1">
        <w:t xml:space="preserve"> подняли сыны Израиля глаза свои, и вот</w:t>
      </w:r>
      <w:r>
        <w:t xml:space="preserve"> – </w:t>
      </w:r>
      <w:r w:rsidRPr="009473B1">
        <w:t>Египет</w:t>
      </w:r>
      <w:r>
        <w:t>. И</w:t>
      </w:r>
      <w:r w:rsidRPr="00D90DE8">
        <w:t xml:space="preserve"> испугались сыновья Израил</w:t>
      </w:r>
      <w:r>
        <w:t>я</w:t>
      </w:r>
      <w:r w:rsidRPr="00D90DE8">
        <w:t xml:space="preserve">, и возопили </w:t>
      </w:r>
      <w:r>
        <w:t>сыны</w:t>
      </w:r>
      <w:r w:rsidRPr="00D90DE8">
        <w:t xml:space="preserve"> Израиля Господу</w:t>
      </w:r>
      <w:r>
        <w:t>.</w:t>
      </w:r>
    </w:p>
    <w:p w14:paraId="33118547" w14:textId="77777777" w:rsidR="00091E4C" w:rsidRDefault="00091E4C" w:rsidP="00091E4C">
      <w:pPr>
        <w:pStyle w:val="a9"/>
      </w:pPr>
    </w:p>
    <w:p w14:paraId="4232C8F0" w14:textId="77777777" w:rsidR="00091E4C" w:rsidRDefault="00091E4C" w:rsidP="00091E4C">
      <w:r w:rsidRPr="00BE68AB">
        <w:t xml:space="preserve"> Можно было бы написать </w:t>
      </w:r>
      <w:r w:rsidRPr="009473B1">
        <w:rPr>
          <w:i/>
          <w:iCs/>
        </w:rPr>
        <w:t>фараон приблизился</w:t>
      </w:r>
      <w:r w:rsidRPr="00BE68AB">
        <w:t xml:space="preserve">, но здесь </w:t>
      </w:r>
      <w:r w:rsidRPr="00D465E7">
        <w:t xml:space="preserve">речь идёт о том, что фараон приближается и тем самым воодушевляет своё войско на то, чтобы приблизиться, напасть на Израиль. Фараон движется во главе этого войска. Здесь, как и в предыдущем стихе мы читали, написано </w:t>
      </w:r>
      <w:r w:rsidRPr="00D465E7">
        <w:rPr>
          <w:i/>
          <w:iCs/>
        </w:rPr>
        <w:t>Египет</w:t>
      </w:r>
      <w:r w:rsidRPr="00D465E7">
        <w:t xml:space="preserve">, не написано </w:t>
      </w:r>
      <w:r w:rsidRPr="00D465E7">
        <w:rPr>
          <w:i/>
          <w:iCs/>
        </w:rPr>
        <w:t>египтяне</w:t>
      </w:r>
      <w:r w:rsidRPr="00D465E7">
        <w:t xml:space="preserve">, не написано </w:t>
      </w:r>
      <w:r w:rsidRPr="00D465E7">
        <w:rPr>
          <w:i/>
          <w:iCs/>
        </w:rPr>
        <w:t>египетская армия</w:t>
      </w:r>
      <w:r w:rsidRPr="00D465E7">
        <w:t xml:space="preserve">, но – </w:t>
      </w:r>
      <w:r w:rsidRPr="00D465E7">
        <w:rPr>
          <w:i/>
          <w:iCs/>
        </w:rPr>
        <w:t>Египет</w:t>
      </w:r>
      <w:r w:rsidRPr="00D465E7">
        <w:t xml:space="preserve">. Это то, что евреи увидели своими глазами: огромная империя, казалось им, движется за ними. Огромное чёрное поле воинов египетской армии, армии самой мощной империи в регионе, да и регион на то время был один. Евреи, сыны Израиля, находятся в тяжёлом положении. Позади – солёное море, которое и воды-то толком не даст, вокруг – пустыня, ни кустика, ни камушка, за которыми можно было бы затаиться с мушкетом (впрочем, какие мушкеты, мушкетов ещё не изобрели). Никакой возможности держать оборону, спрятать хотя бы где-то детей и женщин ‒ ничего нет. </w:t>
      </w:r>
      <w:r w:rsidRPr="00BE68AB">
        <w:t>Против них стоит огромная армия, пустыня, жара, и некуда бежать</w:t>
      </w:r>
      <w:r>
        <w:t>.</w:t>
      </w:r>
      <w:r w:rsidRPr="00BE68AB">
        <w:t xml:space="preserve"> </w:t>
      </w:r>
      <w:r>
        <w:t>С</w:t>
      </w:r>
      <w:r w:rsidRPr="00BE68AB">
        <w:t>трашно. Они подняли глаза, и вот</w:t>
      </w:r>
      <w:r>
        <w:t>:</w:t>
      </w:r>
      <w:r w:rsidRPr="00BE68AB">
        <w:t xml:space="preserve"> Египет</w:t>
      </w:r>
      <w:r>
        <w:t>.</w:t>
      </w:r>
      <w:r w:rsidRPr="00BE68AB">
        <w:t xml:space="preserve"> </w:t>
      </w:r>
    </w:p>
    <w:p w14:paraId="3153785A" w14:textId="77777777" w:rsidR="00091E4C" w:rsidRDefault="00091E4C" w:rsidP="00091E4C">
      <w:r w:rsidRPr="00D465E7">
        <w:t xml:space="preserve">В тексте Торы, после слова </w:t>
      </w:r>
      <w:r w:rsidRPr="00D465E7">
        <w:rPr>
          <w:i/>
          <w:iCs/>
        </w:rPr>
        <w:t>мицра́им</w:t>
      </w:r>
      <w:r w:rsidRPr="00D465E7">
        <w:t xml:space="preserve">, </w:t>
      </w:r>
      <w:r w:rsidRPr="00D465E7">
        <w:rPr>
          <w:i/>
          <w:iCs/>
        </w:rPr>
        <w:t>Египет</w:t>
      </w:r>
      <w:r w:rsidRPr="00D465E7">
        <w:t>, стоит вертикальная черта, это значит ‒ театральная пауза: и вот Египет едет за ними, гонится за ними. Это очень страшная картина. До этого мы читали о разных ситуациях, которые происходили с праотцами, как действовали Авраѓам, Ицхак, Яаков, как они поступали в сложных обстоятельствах</w:t>
      </w:r>
      <w:r>
        <w:t>.</w:t>
      </w:r>
      <w:r w:rsidRPr="00D465E7">
        <w:t xml:space="preserve"> Сейчас мы впервые читаем, как в сложной ситуации будет </w:t>
      </w:r>
      <w:r w:rsidRPr="00BE68AB">
        <w:t xml:space="preserve">действовать народ. </w:t>
      </w:r>
    </w:p>
    <w:p w14:paraId="6A3CF460" w14:textId="77777777" w:rsidR="00091E4C" w:rsidRDefault="00091E4C" w:rsidP="00091E4C">
      <w:r w:rsidRPr="00BE68AB">
        <w:t>Талмуд говорит, что народ разделился на четыре части</w:t>
      </w:r>
      <w:r>
        <w:t xml:space="preserve">: </w:t>
      </w:r>
      <w:r w:rsidRPr="00E221C6">
        <w:t>на</w:t>
      </w:r>
      <w:r w:rsidRPr="00BE68AB">
        <w:t xml:space="preserve"> отчаявши</w:t>
      </w:r>
      <w:r>
        <w:t>х</w:t>
      </w:r>
      <w:r w:rsidRPr="00BE68AB">
        <w:t>ся, которые сказали</w:t>
      </w:r>
      <w:r>
        <w:t>: «Б</w:t>
      </w:r>
      <w:r w:rsidRPr="00BE68AB">
        <w:t>росимся в море</w:t>
      </w:r>
      <w:r>
        <w:t>!»; на тех, которые</w:t>
      </w:r>
      <w:r w:rsidRPr="00BE68AB">
        <w:t xml:space="preserve"> сказал</w:t>
      </w:r>
      <w:r>
        <w:t>и: «С</w:t>
      </w:r>
      <w:r w:rsidRPr="00BE68AB">
        <w:t>дадимся, отдадимся египтянам, вернёмся в Египет</w:t>
      </w:r>
      <w:r>
        <w:t>!»;</w:t>
      </w:r>
      <w:r w:rsidRPr="00BE68AB">
        <w:t xml:space="preserve"> </w:t>
      </w:r>
      <w:r>
        <w:t>н</w:t>
      </w:r>
      <w:r w:rsidRPr="00BE68AB">
        <w:t>а буйных, скажем так</w:t>
      </w:r>
      <w:r>
        <w:t>,</w:t>
      </w:r>
      <w:r w:rsidRPr="00BE68AB">
        <w:t xml:space="preserve"> которые сказали</w:t>
      </w:r>
      <w:r>
        <w:t>: «Д</w:t>
      </w:r>
      <w:r w:rsidRPr="00BE68AB">
        <w:t>авайте с</w:t>
      </w:r>
      <w:r>
        <w:t>хл</w:t>
      </w:r>
      <w:r w:rsidRPr="00BE68AB">
        <w:t>естнёмся, давайте воевать</w:t>
      </w:r>
      <w:r>
        <w:t>!»;</w:t>
      </w:r>
      <w:r w:rsidRPr="00BE68AB">
        <w:t xml:space="preserve"> на богобоязненных, которые сказали</w:t>
      </w:r>
      <w:r>
        <w:t>: «Д</w:t>
      </w:r>
      <w:r w:rsidRPr="00BE68AB">
        <w:t>авайте попросим помощи извне</w:t>
      </w:r>
      <w:r>
        <w:t>!»</w:t>
      </w:r>
      <w:r w:rsidRPr="00BE68AB">
        <w:t xml:space="preserve"> </w:t>
      </w:r>
      <w:r>
        <w:t>А</w:t>
      </w:r>
      <w:r w:rsidRPr="00BE68AB">
        <w:t xml:space="preserve"> извне у нас, </w:t>
      </w:r>
      <w:r>
        <w:t>С</w:t>
      </w:r>
      <w:r w:rsidRPr="00BE68AB">
        <w:t xml:space="preserve">лава Богу, только Всевышний. Народ разнообразен, состоит из разных людей, и разные люди ведут себя по-разному. </w:t>
      </w:r>
    </w:p>
    <w:p w14:paraId="3F78055B" w14:textId="77777777" w:rsidR="00091E4C" w:rsidRPr="00D465E7" w:rsidRDefault="00091E4C" w:rsidP="00091E4C">
      <w:pPr>
        <w:pStyle w:val="a9"/>
        <w:spacing w:line="276" w:lineRule="auto"/>
        <w:ind w:firstLine="454"/>
        <w:rPr>
          <w:i w:val="0"/>
          <w:iCs w:val="0"/>
        </w:rPr>
      </w:pPr>
      <w:r>
        <w:t>И</w:t>
      </w:r>
      <w:r w:rsidRPr="00D90DE8">
        <w:t xml:space="preserve"> испугались сыновья Израил</w:t>
      </w:r>
      <w:r>
        <w:t>я</w:t>
      </w:r>
      <w:r w:rsidRPr="00D90DE8">
        <w:t xml:space="preserve">, и возопили </w:t>
      </w:r>
      <w:r>
        <w:t>сыны</w:t>
      </w:r>
      <w:r w:rsidRPr="00D90DE8">
        <w:t xml:space="preserve"> Израиля Господу</w:t>
      </w:r>
      <w:r>
        <w:t xml:space="preserve">. </w:t>
      </w:r>
      <w:r w:rsidRPr="00D465E7">
        <w:rPr>
          <w:i w:val="0"/>
          <w:iCs w:val="0"/>
        </w:rPr>
        <w:t>Испугавшиеся могли реагировать или как те, которые хотели сдаться (паникёры), или как те, кто возопил ко Всевышнему. Ещё об одном виде реакции на испуг мы читаем дальше:</w:t>
      </w:r>
    </w:p>
    <w:p w14:paraId="7A723EE9" w14:textId="77777777" w:rsidR="00091E4C" w:rsidRPr="00E221C6" w:rsidRDefault="00091E4C" w:rsidP="00091E4C">
      <w:pPr>
        <w:pStyle w:val="ad"/>
        <w:bidi w:val="0"/>
      </w:pPr>
    </w:p>
    <w:p w14:paraId="0BE45C18" w14:textId="77777777" w:rsidR="00091E4C" w:rsidRDefault="00091E4C" w:rsidP="00091E4C">
      <w:pPr>
        <w:pStyle w:val="ad"/>
        <w:rPr>
          <w:rtl/>
        </w:rPr>
      </w:pPr>
      <w:r w:rsidRPr="00D90DE8">
        <w:rPr>
          <w:rtl/>
        </w:rPr>
        <w:tab/>
        <w:t>וַיֹּאמְרוּ אֶל־מֹשֶׁה הַמִבְּלִי אֵין־קְבָרִים בְּמִצְרַיִם לְקַחְתָּנוּ לָמוּת בַּמִּדְבָּר מַה־זֹּאת עָשִׂיתָ לָּנוּ לְהוֹצִיאָנוּ מִמִּצְרָיִם׃</w:t>
      </w:r>
    </w:p>
    <w:p w14:paraId="52ADCA7A" w14:textId="77777777" w:rsidR="00091E4C" w:rsidRPr="00496F05" w:rsidRDefault="00091E4C" w:rsidP="00091E4C">
      <w:pPr>
        <w:pStyle w:val="a9"/>
      </w:pPr>
      <w:r w:rsidRPr="00496F05">
        <w:t>ваёмеру́ эль-моше́ ѓамибели́ эн-кевари́м бемицра́йим лекахта́ну ламу́т бамидба́р ма-зо́т аси́та ла́ну леѓоциа́ну мимицра́йим</w:t>
      </w:r>
    </w:p>
    <w:p w14:paraId="703D8847" w14:textId="77777777" w:rsidR="00091E4C" w:rsidRPr="00496F05" w:rsidRDefault="00091E4C" w:rsidP="00091E4C">
      <w:pPr>
        <w:pStyle w:val="a9"/>
      </w:pPr>
      <w:r w:rsidRPr="00496F05">
        <w:t>11. И сказали Моше: «Разве из-за недостатка могил в Египте взял ты нас умирать в пустыне? Что Ты сделал нам, выведя нас из Египта?</w:t>
      </w:r>
    </w:p>
    <w:p w14:paraId="03A20375" w14:textId="77777777" w:rsidR="00091E4C" w:rsidRPr="00496F05" w:rsidRDefault="00091E4C" w:rsidP="00091E4C">
      <w:pPr>
        <w:pStyle w:val="ad"/>
        <w:bidi w:val="0"/>
      </w:pPr>
    </w:p>
    <w:p w14:paraId="796B5620" w14:textId="77777777" w:rsidR="00091E4C" w:rsidRPr="00496F05" w:rsidRDefault="00091E4C" w:rsidP="00091E4C">
      <w:pPr>
        <w:pStyle w:val="ad"/>
        <w:rPr>
          <w:rtl/>
        </w:rPr>
      </w:pPr>
      <w:r w:rsidRPr="00496F05">
        <w:rPr>
          <w:rtl/>
        </w:rPr>
        <w:tab/>
        <w:t>הֲלֹא־זֶה הַדָּבָר אֲשֶׁר דִּבַּרְנוּ אֵלֶיךָ בְמִצְרַיִם לֵאמֹר חֲדַל מִמֶּנּוּ וְנַעַבְדָה אֶת־מִצְרָיִם כִּי טוֹב לָנוּ עֲבֹד אֶת־מִצְרַיִם מִמֻּתֵנוּ בַּמִּדְבָּר׃</w:t>
      </w:r>
    </w:p>
    <w:p w14:paraId="25D3F36D" w14:textId="77777777" w:rsidR="00091E4C" w:rsidRDefault="00091E4C" w:rsidP="00091E4C">
      <w:pPr>
        <w:pStyle w:val="a9"/>
      </w:pPr>
      <w:r>
        <w:rPr>
          <w:rFonts w:cstheme="majorBidi"/>
        </w:rPr>
        <w:t>ѓ</w:t>
      </w:r>
      <w:r>
        <w:t>ало-зэ</w:t>
      </w:r>
      <w:r>
        <w:rPr>
          <w:rFonts w:cstheme="majorBidi"/>
        </w:rPr>
        <w:t>́</w:t>
      </w:r>
      <w:r>
        <w:t xml:space="preserve"> </w:t>
      </w:r>
      <w:r>
        <w:rPr>
          <w:rFonts w:cstheme="majorBidi"/>
        </w:rPr>
        <w:t>ѓ</w:t>
      </w:r>
      <w:r>
        <w:t>адава</w:t>
      </w:r>
      <w:r>
        <w:rPr>
          <w:rFonts w:cstheme="majorBidi"/>
        </w:rPr>
        <w:t>́</w:t>
      </w:r>
      <w:r>
        <w:t>р аше</w:t>
      </w:r>
      <w:r>
        <w:rPr>
          <w:rFonts w:cstheme="majorBidi"/>
        </w:rPr>
        <w:t>́</w:t>
      </w:r>
      <w:r>
        <w:t>р диба</w:t>
      </w:r>
      <w:r>
        <w:rPr>
          <w:rFonts w:cstheme="majorBidi"/>
        </w:rPr>
        <w:t>́</w:t>
      </w:r>
      <w:r>
        <w:t>рну эле</w:t>
      </w:r>
      <w:r>
        <w:rPr>
          <w:rFonts w:cstheme="majorBidi"/>
        </w:rPr>
        <w:t>́</w:t>
      </w:r>
      <w:r>
        <w:t>ха вемицра</w:t>
      </w:r>
      <w:r>
        <w:rPr>
          <w:rFonts w:cstheme="majorBidi"/>
        </w:rPr>
        <w:t>́</w:t>
      </w:r>
      <w:r>
        <w:t>йим лемо</w:t>
      </w:r>
      <w:r>
        <w:rPr>
          <w:rFonts w:cstheme="majorBidi"/>
        </w:rPr>
        <w:t>́</w:t>
      </w:r>
      <w:r>
        <w:t>р хада</w:t>
      </w:r>
      <w:r>
        <w:rPr>
          <w:rFonts w:cstheme="majorBidi"/>
        </w:rPr>
        <w:t>́</w:t>
      </w:r>
      <w:r>
        <w:t>ль мимэ</w:t>
      </w:r>
      <w:r>
        <w:rPr>
          <w:rFonts w:cstheme="majorBidi"/>
        </w:rPr>
        <w:t>́</w:t>
      </w:r>
      <w:r>
        <w:t>ну венаавда</w:t>
      </w:r>
      <w:r>
        <w:rPr>
          <w:rFonts w:cstheme="majorBidi"/>
        </w:rPr>
        <w:t>́</w:t>
      </w:r>
      <w:r>
        <w:t xml:space="preserve"> эт-мицра</w:t>
      </w:r>
      <w:r>
        <w:rPr>
          <w:rFonts w:cstheme="majorBidi"/>
        </w:rPr>
        <w:t>́</w:t>
      </w:r>
      <w:r>
        <w:t>йим ки тов ла</w:t>
      </w:r>
      <w:r>
        <w:rPr>
          <w:rFonts w:cstheme="majorBidi"/>
        </w:rPr>
        <w:t>́</w:t>
      </w:r>
      <w:r>
        <w:t>ну аво</w:t>
      </w:r>
      <w:r>
        <w:rPr>
          <w:rFonts w:cstheme="majorBidi"/>
        </w:rPr>
        <w:t>́</w:t>
      </w:r>
      <w:r>
        <w:t>д эт-мицра</w:t>
      </w:r>
      <w:r>
        <w:rPr>
          <w:rFonts w:cstheme="majorBidi"/>
        </w:rPr>
        <w:t>́</w:t>
      </w:r>
      <w:r>
        <w:t>йим мимутэ</w:t>
      </w:r>
      <w:r>
        <w:rPr>
          <w:rFonts w:cstheme="majorBidi"/>
        </w:rPr>
        <w:t>́</w:t>
      </w:r>
      <w:r>
        <w:t>ну бамидба</w:t>
      </w:r>
      <w:r>
        <w:rPr>
          <w:rFonts w:cstheme="majorBidi"/>
        </w:rPr>
        <w:t>́</w:t>
      </w:r>
      <w:r>
        <w:t>р</w:t>
      </w:r>
    </w:p>
    <w:p w14:paraId="4F2E625B" w14:textId="77777777" w:rsidR="00091E4C" w:rsidRDefault="00091E4C" w:rsidP="00091E4C">
      <w:pPr>
        <w:pStyle w:val="a9"/>
      </w:pPr>
      <w:r>
        <w:t xml:space="preserve">12. </w:t>
      </w:r>
      <w:r w:rsidRPr="00B63D8F">
        <w:t xml:space="preserve">Ведь это же слово, которое мы говорили </w:t>
      </w:r>
      <w:r>
        <w:t>т</w:t>
      </w:r>
      <w:r w:rsidRPr="00B63D8F">
        <w:t>ебе</w:t>
      </w:r>
      <w:r>
        <w:t xml:space="preserve"> в Египте, </w:t>
      </w:r>
      <w:r w:rsidRPr="00BA21C3">
        <w:t>говоря</w:t>
      </w:r>
      <w:r>
        <w:t>: «О</w:t>
      </w:r>
      <w:r w:rsidRPr="00BA21C3">
        <w:t xml:space="preserve">тстань от нас, и мы будем служить </w:t>
      </w:r>
      <w:r>
        <w:t>Египту, п</w:t>
      </w:r>
      <w:r w:rsidRPr="00BA21C3">
        <w:t>отому что нам лучше рабствовать в Египте, чем умирать в пустыне</w:t>
      </w:r>
      <w:r>
        <w:t>!»</w:t>
      </w:r>
    </w:p>
    <w:p w14:paraId="41801B05" w14:textId="77777777" w:rsidR="00091E4C" w:rsidRDefault="00091E4C" w:rsidP="00091E4C">
      <w:pPr>
        <w:pStyle w:val="a9"/>
      </w:pPr>
    </w:p>
    <w:p w14:paraId="6A99601D" w14:textId="77777777" w:rsidR="00091E4C" w:rsidRDefault="00091E4C" w:rsidP="00091E4C">
      <w:pPr>
        <w:pStyle w:val="a6"/>
      </w:pPr>
      <w:r w:rsidRPr="00B63D8F">
        <w:rPr>
          <w:rStyle w:val="a7"/>
        </w:rPr>
        <w:t>Третий вид реакции, который мы здесь видим, это реакция типа</w:t>
      </w:r>
      <w:r>
        <w:rPr>
          <w:rStyle w:val="a7"/>
        </w:rPr>
        <w:t>:</w:t>
      </w:r>
      <w:r w:rsidRPr="00B63D8F">
        <w:rPr>
          <w:rStyle w:val="a7"/>
        </w:rPr>
        <w:t xml:space="preserve"> я же говорил, мы же говорили</w:t>
      </w:r>
      <w:r>
        <w:rPr>
          <w:rStyle w:val="a7"/>
        </w:rPr>
        <w:t>!</w:t>
      </w:r>
      <w:r w:rsidRPr="00B63D8F">
        <w:rPr>
          <w:rStyle w:val="a7"/>
        </w:rPr>
        <w:t xml:space="preserve"> Здесь нет выхода из ситуации, они в данном случае ничего не предлагают, но они, по крайней мере, утешают себя</w:t>
      </w:r>
      <w:r>
        <w:rPr>
          <w:rStyle w:val="a7"/>
        </w:rPr>
        <w:t>: «</w:t>
      </w:r>
      <w:r w:rsidRPr="00BE68AB">
        <w:t>Мы же говорили</w:t>
      </w:r>
      <w:r>
        <w:t>!</w:t>
      </w:r>
      <w:r w:rsidRPr="00BE68AB">
        <w:t xml:space="preserve"> </w:t>
      </w:r>
      <w:r>
        <w:t>Е</w:t>
      </w:r>
      <w:r w:rsidRPr="00BE68AB">
        <w:t>сли мы умрём, то, по крайней мере, мы найдём другого виноватого</w:t>
      </w:r>
      <w:r w:rsidRPr="00045D7C">
        <w:t xml:space="preserve"> </w:t>
      </w:r>
      <w:r w:rsidRPr="00BE68AB">
        <w:t>в этом, и другой виноватый – это Моше</w:t>
      </w:r>
      <w:r>
        <w:t>»</w:t>
      </w:r>
      <w:r w:rsidRPr="00BE68AB">
        <w:t xml:space="preserve">. </w:t>
      </w:r>
      <w:r>
        <w:t>Это вопрос поиска виновного.</w:t>
      </w:r>
    </w:p>
    <w:p w14:paraId="19091573" w14:textId="77777777" w:rsidR="00091E4C" w:rsidRDefault="00091E4C" w:rsidP="00091E4C">
      <w:pPr>
        <w:pStyle w:val="a6"/>
      </w:pPr>
      <w:r w:rsidRPr="00BE68AB">
        <w:t xml:space="preserve">Когда мы </w:t>
      </w:r>
      <w:r w:rsidRPr="00D465E7">
        <w:t xml:space="preserve">видим такую разную реакцию, мы </w:t>
      </w:r>
      <w:r w:rsidRPr="00BE68AB">
        <w:t>можем идентифицировать себя с</w:t>
      </w:r>
      <w:r>
        <w:t xml:space="preserve"> той или</w:t>
      </w:r>
      <w:r w:rsidRPr="00BE68AB">
        <w:t xml:space="preserve"> с другой группой</w:t>
      </w:r>
      <w:r>
        <w:t xml:space="preserve"> и</w:t>
      </w:r>
      <w:r w:rsidRPr="00BE68AB">
        <w:t xml:space="preserve"> сказать</w:t>
      </w:r>
      <w:r>
        <w:t>: «В</w:t>
      </w:r>
      <w:r w:rsidRPr="00BE68AB">
        <w:t>от эти</w:t>
      </w:r>
      <w:r>
        <w:t xml:space="preserve"> –</w:t>
      </w:r>
      <w:r w:rsidRPr="00BE68AB">
        <w:t xml:space="preserve"> хорошие, а эти</w:t>
      </w:r>
      <w:r>
        <w:t xml:space="preserve"> –</w:t>
      </w:r>
      <w:r w:rsidRPr="00BE68AB">
        <w:t xml:space="preserve"> плохие</w:t>
      </w:r>
      <w:r>
        <w:t>»</w:t>
      </w:r>
      <w:r w:rsidRPr="00BE68AB">
        <w:t xml:space="preserve">. Это </w:t>
      </w:r>
      <w:r>
        <w:t>легко</w:t>
      </w:r>
      <w:r w:rsidRPr="00BE68AB">
        <w:t xml:space="preserve"> говорить, когда мы сидим в отапливаемом помещении</w:t>
      </w:r>
      <w:r>
        <w:t xml:space="preserve"> или помещении с кондиционером и</w:t>
      </w:r>
      <w:r w:rsidRPr="00BE68AB">
        <w:t xml:space="preserve"> </w:t>
      </w:r>
      <w:r>
        <w:t>есть</w:t>
      </w:r>
      <w:r w:rsidRPr="00BE68AB">
        <w:t xml:space="preserve"> возможность проанализировать</w:t>
      </w:r>
      <w:r>
        <w:t>,</w:t>
      </w:r>
      <w:r w:rsidRPr="00BE68AB">
        <w:t xml:space="preserve"> как </w:t>
      </w:r>
      <w:r>
        <w:t xml:space="preserve">бы </w:t>
      </w:r>
      <w:r w:rsidRPr="00BE68AB">
        <w:t xml:space="preserve">мы </w:t>
      </w:r>
      <w:r>
        <w:t xml:space="preserve">сами </w:t>
      </w:r>
      <w:r w:rsidRPr="00BE68AB">
        <w:t>поступ</w:t>
      </w:r>
      <w:r>
        <w:t>или</w:t>
      </w:r>
      <w:r w:rsidRPr="00BE68AB">
        <w:t xml:space="preserve"> в </w:t>
      </w:r>
      <w:r>
        <w:t>такой момент.</w:t>
      </w:r>
      <w:r w:rsidRPr="00BE68AB">
        <w:t xml:space="preserve"> </w:t>
      </w:r>
      <w:r w:rsidRPr="00D465E7">
        <w:t>Что в нас включается, когда позади нас море, впереди нас Египет</w:t>
      </w:r>
      <w:r w:rsidRPr="00BE68AB">
        <w:t>? Паника</w:t>
      </w:r>
      <w:r>
        <w:t xml:space="preserve"> (броситься в море)?</w:t>
      </w:r>
      <w:r w:rsidRPr="00BE68AB">
        <w:t xml:space="preserve"> Желание сдаться</w:t>
      </w:r>
      <w:r>
        <w:t xml:space="preserve"> (и вернуться в Египет)</w:t>
      </w:r>
      <w:r w:rsidRPr="00BE68AB">
        <w:t>? Агрессия</w:t>
      </w:r>
      <w:r>
        <w:t xml:space="preserve"> (ж</w:t>
      </w:r>
      <w:r w:rsidRPr="00BE68AB">
        <w:t>елание воевать</w:t>
      </w:r>
      <w:r>
        <w:t>)</w:t>
      </w:r>
      <w:r w:rsidRPr="00BE68AB">
        <w:t xml:space="preserve">? Или всё-таки вера </w:t>
      </w:r>
      <w:r>
        <w:t>(</w:t>
      </w:r>
      <w:r w:rsidRPr="00BE68AB">
        <w:t>возопить ко Всевышнему</w:t>
      </w:r>
      <w:r>
        <w:t>)</w:t>
      </w:r>
      <w:r w:rsidRPr="00BE68AB">
        <w:t xml:space="preserve">? </w:t>
      </w:r>
    </w:p>
    <w:p w14:paraId="0C88993F" w14:textId="77777777" w:rsidR="00091E4C" w:rsidRDefault="00091E4C" w:rsidP="00091E4C">
      <w:pPr>
        <w:pStyle w:val="a6"/>
      </w:pPr>
      <w:r>
        <w:t>Итак, в</w:t>
      </w:r>
      <w:r w:rsidRPr="00BE68AB">
        <w:t>се варианты перечислены, но мы увидим позже, что Всевышний хочет научить другому.</w:t>
      </w:r>
    </w:p>
    <w:p w14:paraId="6F6BCFC3" w14:textId="77777777" w:rsidR="00091E4C" w:rsidRDefault="00091E4C" w:rsidP="00091E4C">
      <w:pPr>
        <w:pStyle w:val="ad"/>
        <w:bidi w:val="0"/>
      </w:pPr>
    </w:p>
    <w:p w14:paraId="160E6FCB" w14:textId="77777777" w:rsidR="00091E4C" w:rsidRDefault="00091E4C" w:rsidP="00091E4C">
      <w:pPr>
        <w:pStyle w:val="ad"/>
        <w:rPr>
          <w:rtl/>
        </w:rPr>
      </w:pPr>
      <w:r w:rsidRPr="00FA67DA">
        <w:rPr>
          <w:rtl/>
        </w:rPr>
        <w:tab/>
        <w:t>וַיֹּאמֶר מֹשֶׁה אֶל־הָעָם אַל־תִּירָאוּ הִתְיַצְבוּ וּרְאוּ אֶת־יְשׁוּעַת יְהוָה אֲשֶׁר־יַעֲשֶׂה לָכֶם הַיּוֹם כִּי אֲשֶׁר רְאִיתֶם אֶת־מִצְרַיִם הַיּוֹם לֹא תֹסִיפוּ לִרְאֹתָם עוֹד עַד־עוֹלָם׃</w:t>
      </w:r>
    </w:p>
    <w:p w14:paraId="42E36D47" w14:textId="77777777" w:rsidR="00091E4C" w:rsidRPr="00496F05" w:rsidRDefault="00091E4C" w:rsidP="00091E4C">
      <w:pPr>
        <w:pStyle w:val="a9"/>
      </w:pPr>
      <w:r w:rsidRPr="00496F05">
        <w:t>ваёмер моше́ эль-ѓaáм аль-тира́у ѓитъяцеву́ уръу́ эт</w:t>
      </w:r>
      <w:r w:rsidRPr="00496F05">
        <w:rPr>
          <w:rtl/>
        </w:rPr>
        <w:t>-</w:t>
      </w:r>
      <w:r w:rsidRPr="00496F05">
        <w:t>ешуа́т адона́й ашер-яасэ́ лахэ́м ѓаём ки аше́р реитэ́м эт</w:t>
      </w:r>
      <w:r w:rsidRPr="00496F05">
        <w:rPr>
          <w:rtl/>
        </w:rPr>
        <w:t>-</w:t>
      </w:r>
      <w:r w:rsidRPr="00496F05">
        <w:t>мицра́йим ѓаём ло тоси́фу лиръота́м од ад-ола́м</w:t>
      </w:r>
    </w:p>
    <w:p w14:paraId="29E40EEB" w14:textId="77777777" w:rsidR="00091E4C" w:rsidRPr="00496F05" w:rsidRDefault="00091E4C" w:rsidP="00091E4C">
      <w:pPr>
        <w:pStyle w:val="a9"/>
      </w:pPr>
      <w:r w:rsidRPr="00496F05">
        <w:t>13. И сказал Моше народу: «Не бойтесь, встаньте и вы увидите избавление Господа, которое Он сотворил вам сегодня! Ибо так, как вы видите сегодня Египет, больше никогда в истории вы их не увидите.</w:t>
      </w:r>
    </w:p>
    <w:p w14:paraId="2D1D03D8" w14:textId="77777777" w:rsidR="00091E4C" w:rsidRPr="00496F05" w:rsidRDefault="00091E4C" w:rsidP="00091E4C">
      <w:pPr>
        <w:pStyle w:val="a9"/>
      </w:pPr>
    </w:p>
    <w:p w14:paraId="4D295155" w14:textId="77777777" w:rsidR="00091E4C" w:rsidRDefault="00091E4C" w:rsidP="00091E4C">
      <w:pPr>
        <w:pStyle w:val="a6"/>
      </w:pPr>
      <w:r>
        <w:t>То есть в</w:t>
      </w:r>
      <w:r w:rsidRPr="00BE68AB">
        <w:t xml:space="preserve">ы больше никогда не увидите такой силы у Египта и в то же время вы больше никогда не будете на Египет смотреть такими глазами боящимися. Всевышний сотворит вам спасение и избавит вас не только от Египта, </w:t>
      </w:r>
      <w:r>
        <w:t>но и</w:t>
      </w:r>
      <w:r w:rsidRPr="00BE68AB">
        <w:t xml:space="preserve"> от страха перед Египтом как перед армией огромной империи.</w:t>
      </w:r>
    </w:p>
    <w:p w14:paraId="4521F7E1" w14:textId="77777777" w:rsidR="00091E4C" w:rsidRDefault="00091E4C" w:rsidP="00091E4C">
      <w:pPr>
        <w:pStyle w:val="ad"/>
        <w:bidi w:val="0"/>
      </w:pPr>
    </w:p>
    <w:p w14:paraId="432F4FF3" w14:textId="77777777" w:rsidR="00091E4C" w:rsidRDefault="00091E4C" w:rsidP="00091E4C">
      <w:pPr>
        <w:pStyle w:val="ad"/>
        <w:rPr>
          <w:rtl/>
        </w:rPr>
      </w:pPr>
      <w:r w:rsidRPr="000A6BAD">
        <w:rPr>
          <w:rtl/>
        </w:rPr>
        <w:tab/>
        <w:t>יְהוָה יִלָּחֵם לָכֶם וְאַתֶּם תַּחֲרִישׁוּן׃</w:t>
      </w:r>
    </w:p>
    <w:p w14:paraId="091AF59F" w14:textId="77777777" w:rsidR="00091E4C" w:rsidRPr="00496F05" w:rsidRDefault="00091E4C" w:rsidP="00091E4C">
      <w:pPr>
        <w:pStyle w:val="a9"/>
      </w:pPr>
      <w:r w:rsidRPr="00496F05">
        <w:t>адона́й йилахэ́м лахэ́м веатэ́м тахаришу́н</w:t>
      </w:r>
    </w:p>
    <w:p w14:paraId="6A4D8E28" w14:textId="77777777" w:rsidR="00091E4C" w:rsidRPr="00496F05" w:rsidRDefault="00091E4C" w:rsidP="00091E4C">
      <w:pPr>
        <w:pStyle w:val="a9"/>
      </w:pPr>
      <w:r w:rsidRPr="00496F05">
        <w:t>14. Господь будет воевать за вас, а вы здесь замолчите (успокойтесь или, может быть, более строгий окрик)!»</w:t>
      </w:r>
    </w:p>
    <w:p w14:paraId="3C53739E" w14:textId="77777777" w:rsidR="00091E4C" w:rsidRPr="00496F05" w:rsidRDefault="00091E4C" w:rsidP="00091E4C">
      <w:pPr>
        <w:pStyle w:val="a9"/>
      </w:pPr>
    </w:p>
    <w:p w14:paraId="26F44CD0" w14:textId="6BBC6EF4" w:rsidR="00091E4C" w:rsidRDefault="00091E4C" w:rsidP="007223E0">
      <w:r>
        <w:t>Моше говорит: «</w:t>
      </w:r>
      <w:r w:rsidRPr="00BE68AB">
        <w:t>Вы не лезьте в это дело. Вы успокойтесь, молчите внутри и молчите снаружи, словно огло</w:t>
      </w:r>
      <w:r>
        <w:t>хли</w:t>
      </w:r>
      <w:r w:rsidRPr="00BE68AB">
        <w:t>. Перестаньте бояться, перестаньте настороженно внимать этой реальности</w:t>
      </w:r>
      <w:r>
        <w:t>.</w:t>
      </w:r>
      <w:r w:rsidRPr="00BE68AB">
        <w:t xml:space="preserve"> </w:t>
      </w:r>
      <w:r>
        <w:t>Н</w:t>
      </w:r>
      <w:r w:rsidRPr="00BE68AB">
        <w:t>аслаждайтесь зрелищем, смотрите на то, как Всевышний будет творить избавление. Делайте своё дело спокойно, смир</w:t>
      </w:r>
      <w:r>
        <w:t>е</w:t>
      </w:r>
      <w:r w:rsidRPr="00BE68AB">
        <w:t xml:space="preserve">нно, не обращайте внимания на </w:t>
      </w:r>
      <w:r w:rsidRPr="00D465E7">
        <w:t>Египет, забудьте сейчас о его существовании. Эту войну будет вести Всевышний!»</w:t>
      </w:r>
      <w:r>
        <w:br w:type="page"/>
      </w:r>
    </w:p>
    <w:p w14:paraId="053389A7" w14:textId="77777777" w:rsidR="00091E4C" w:rsidRPr="00940E7B" w:rsidRDefault="00091E4C" w:rsidP="00091E4C">
      <w:pPr>
        <w:pStyle w:val="af"/>
        <w:spacing w:line="276" w:lineRule="auto"/>
        <w:rPr>
          <w:rStyle w:val="a7"/>
          <w:rFonts w:ascii="Georgia" w:hAnsi="Georgia"/>
          <w:sz w:val="28"/>
          <w:szCs w:val="28"/>
        </w:rPr>
      </w:pPr>
      <w:bookmarkStart w:id="62" w:name="_Toc159225212"/>
      <w:bookmarkStart w:id="63" w:name="_Hlk149030190"/>
      <w:bookmarkStart w:id="64" w:name="_Toc159267164"/>
      <w:r w:rsidRPr="00940E7B">
        <w:rPr>
          <w:rStyle w:val="a7"/>
          <w:rFonts w:ascii="Georgia" w:hAnsi="Georgia"/>
          <w:sz w:val="28"/>
          <w:szCs w:val="28"/>
        </w:rPr>
        <w:t>Морская кавалерия</w:t>
      </w:r>
      <w:r>
        <w:rPr>
          <w:rStyle w:val="a7"/>
          <w:rFonts w:ascii="Georgia" w:hAnsi="Georgia"/>
          <w:sz w:val="28"/>
          <w:szCs w:val="28"/>
        </w:rPr>
        <w:t xml:space="preserve"> </w:t>
      </w:r>
      <w:r>
        <w:rPr>
          <w:rStyle w:val="a7"/>
        </w:rPr>
        <w:t>(</w:t>
      </w:r>
      <w:r>
        <w:rPr>
          <w:rStyle w:val="a7"/>
          <w:rFonts w:ascii="Georgia" w:hAnsi="Georgia"/>
          <w:sz w:val="28"/>
          <w:szCs w:val="28"/>
        </w:rPr>
        <w:t>1</w:t>
      </w:r>
      <w:r w:rsidRPr="00940E7B">
        <w:rPr>
          <w:rStyle w:val="a7"/>
          <w:rFonts w:ascii="Georgia" w:hAnsi="Georgia"/>
          <w:sz w:val="28"/>
          <w:szCs w:val="28"/>
        </w:rPr>
        <w:t>4:15-31</w:t>
      </w:r>
      <w:r>
        <w:rPr>
          <w:rStyle w:val="a7"/>
          <w:rFonts w:ascii="Georgia" w:hAnsi="Georgia"/>
          <w:sz w:val="28"/>
          <w:szCs w:val="28"/>
        </w:rPr>
        <w:t>)</w:t>
      </w:r>
      <w:bookmarkEnd w:id="62"/>
      <w:bookmarkEnd w:id="64"/>
    </w:p>
    <w:bookmarkEnd w:id="63"/>
    <w:p w14:paraId="25348717" w14:textId="77777777" w:rsidR="00091E4C" w:rsidRDefault="00091E4C" w:rsidP="00091E4C">
      <w:pPr>
        <w:pStyle w:val="a6"/>
      </w:pPr>
    </w:p>
    <w:p w14:paraId="6B2F3267" w14:textId="77777777" w:rsidR="00091E4C" w:rsidRDefault="00091E4C" w:rsidP="00091E4C">
      <w:pPr>
        <w:pStyle w:val="a6"/>
      </w:pPr>
      <w:r>
        <w:t>Итак, египтяне настигли израильтян, народ Израиля ведёт себя по-разному. Моше успокаивает всех и обещает, что Всевышний будет вести за них войну и говорит: «Будьте спокойны!» Это не значит, что можно запастись попкорном и наблюдать за битвой. Это значит действовать спокойно, слажено и без паники.</w:t>
      </w:r>
    </w:p>
    <w:p w14:paraId="0CAD8A57" w14:textId="77777777" w:rsidR="00091E4C" w:rsidRDefault="00091E4C" w:rsidP="00091E4C">
      <w:pPr>
        <w:pStyle w:val="ad"/>
        <w:bidi w:val="0"/>
      </w:pPr>
    </w:p>
    <w:p w14:paraId="78A0D4E3" w14:textId="77777777" w:rsidR="00091E4C" w:rsidRDefault="00091E4C" w:rsidP="00091E4C">
      <w:pPr>
        <w:pStyle w:val="ad"/>
        <w:rPr>
          <w:rtl/>
        </w:rPr>
      </w:pPr>
      <w:r w:rsidRPr="00D1007A">
        <w:rPr>
          <w:rtl/>
        </w:rPr>
        <w:tab/>
        <w:t xml:space="preserve">וַיֹּאמֶר יְהוָה אֶל־מֹשֶׁה מַה־תִּצְעַק אֵלָי דַּבֵּר אֶל־בְּנֵי־יִשְׂרָאֵל </w:t>
      </w:r>
      <w:r w:rsidRPr="00FB107C">
        <w:rPr>
          <w:rtl/>
        </w:rPr>
        <w:t>וְ</w:t>
      </w:r>
      <w:r w:rsidRPr="00FB107C">
        <w:rPr>
          <w:b/>
          <w:bCs/>
          <w:rtl/>
        </w:rPr>
        <w:t>יִסָּעוּ</w:t>
      </w:r>
      <w:r w:rsidRPr="00D1007A">
        <w:rPr>
          <w:rtl/>
        </w:rPr>
        <w:t>׃</w:t>
      </w:r>
    </w:p>
    <w:p w14:paraId="4D140BE3" w14:textId="77777777" w:rsidR="00091E4C" w:rsidRDefault="00091E4C" w:rsidP="00091E4C">
      <w:pPr>
        <w:pStyle w:val="a9"/>
      </w:pPr>
      <w:r>
        <w:t>ваёмер адона</w:t>
      </w:r>
      <w:r>
        <w:rPr>
          <w:rFonts w:cstheme="majorBidi"/>
        </w:rPr>
        <w:t>́</w:t>
      </w:r>
      <w:r>
        <w:t>й эль-моше</w:t>
      </w:r>
      <w:r>
        <w:rPr>
          <w:rFonts w:cstheme="majorBidi"/>
        </w:rPr>
        <w:t>́</w:t>
      </w:r>
      <w:r>
        <w:t xml:space="preserve"> ма-тицъа</w:t>
      </w:r>
      <w:r>
        <w:rPr>
          <w:rFonts w:cstheme="majorBidi"/>
        </w:rPr>
        <w:t>́</w:t>
      </w:r>
      <w:r>
        <w:t>к эла</w:t>
      </w:r>
      <w:r>
        <w:rPr>
          <w:rFonts w:cstheme="majorBidi"/>
        </w:rPr>
        <w:t>́</w:t>
      </w:r>
      <w:r>
        <w:t>й дабэ</w:t>
      </w:r>
      <w:r>
        <w:rPr>
          <w:rFonts w:cstheme="majorBidi"/>
        </w:rPr>
        <w:t>́</w:t>
      </w:r>
      <w:r>
        <w:t>р эль-бене-йисраэ</w:t>
      </w:r>
      <w:r>
        <w:rPr>
          <w:rFonts w:cstheme="majorBidi"/>
        </w:rPr>
        <w:t>́</w:t>
      </w:r>
      <w:r>
        <w:t>ль ве</w:t>
      </w:r>
      <w:r w:rsidRPr="00FB107C">
        <w:rPr>
          <w:b/>
          <w:bCs/>
        </w:rPr>
        <w:t>йиса</w:t>
      </w:r>
      <w:r w:rsidRPr="00FB107C">
        <w:rPr>
          <w:rFonts w:cstheme="majorBidi"/>
          <w:b/>
          <w:bCs/>
        </w:rPr>
        <w:t>́</w:t>
      </w:r>
      <w:r w:rsidRPr="00FB107C">
        <w:rPr>
          <w:b/>
          <w:bCs/>
        </w:rPr>
        <w:t>у</w:t>
      </w:r>
    </w:p>
    <w:p w14:paraId="1518F462" w14:textId="77777777" w:rsidR="00091E4C" w:rsidRDefault="00091E4C" w:rsidP="00091E4C">
      <w:pPr>
        <w:pStyle w:val="a9"/>
      </w:pPr>
      <w:r>
        <w:t xml:space="preserve">15. </w:t>
      </w:r>
      <w:r w:rsidRPr="005424ED">
        <w:t>И сказал Господь М</w:t>
      </w:r>
      <w:r>
        <w:t>о</w:t>
      </w:r>
      <w:r w:rsidRPr="005424ED">
        <w:t>ше</w:t>
      </w:r>
      <w:r>
        <w:t>: «</w:t>
      </w:r>
      <w:r w:rsidRPr="005424ED">
        <w:t>Зачем ты вопи</w:t>
      </w:r>
      <w:r>
        <w:t>ё</w:t>
      </w:r>
      <w:r w:rsidRPr="005424ED">
        <w:t xml:space="preserve">шь ко </w:t>
      </w:r>
      <w:r>
        <w:t>М</w:t>
      </w:r>
      <w:r w:rsidRPr="005424ED">
        <w:t xml:space="preserve">не? Скажи сыновьям Израиля, </w:t>
      </w:r>
      <w:r>
        <w:t>и</w:t>
      </w:r>
      <w:r w:rsidRPr="005424ED">
        <w:t xml:space="preserve"> пусть они </w:t>
      </w:r>
      <w:r w:rsidRPr="00FB107C">
        <w:rPr>
          <w:b/>
          <w:bCs/>
        </w:rPr>
        <w:t>двинутся</w:t>
      </w:r>
      <w:r>
        <w:t>!</w:t>
      </w:r>
    </w:p>
    <w:p w14:paraId="7964232C" w14:textId="77777777" w:rsidR="00091E4C" w:rsidRDefault="00091E4C" w:rsidP="00091E4C">
      <w:pPr>
        <w:pStyle w:val="a9"/>
      </w:pPr>
    </w:p>
    <w:p w14:paraId="11A64B72" w14:textId="77777777" w:rsidR="00091E4C" w:rsidRDefault="00091E4C" w:rsidP="00091E4C">
      <w:r w:rsidRPr="00940E7B">
        <w:t>Это удивительные слова, потому что мы не читали о том, чтобы М</w:t>
      </w:r>
      <w:r>
        <w:t>о</w:t>
      </w:r>
      <w:r w:rsidRPr="00940E7B">
        <w:t>ше здесь кричал или обращался ко Всевышнему. Некоторые комментаторы говорят</w:t>
      </w:r>
      <w:r>
        <w:t>: «Н</w:t>
      </w:r>
      <w:r w:rsidRPr="00940E7B">
        <w:t xml:space="preserve">у </w:t>
      </w:r>
      <w:r>
        <w:t xml:space="preserve">вот, </w:t>
      </w:r>
      <w:r w:rsidRPr="00940E7B">
        <w:t>раз Бог ему так ответил, из этого мы можем понять, что и М</w:t>
      </w:r>
      <w:r>
        <w:t>о</w:t>
      </w:r>
      <w:r w:rsidRPr="00940E7B">
        <w:t>ше тоже был среди тех, кто возопил ко Всевышнему</w:t>
      </w:r>
      <w:r>
        <w:t>». М</w:t>
      </w:r>
      <w:r w:rsidRPr="00940E7B">
        <w:t>ожно так понять. Другие</w:t>
      </w:r>
      <w:r>
        <w:t xml:space="preserve"> же </w:t>
      </w:r>
      <w:r w:rsidRPr="00940E7B">
        <w:t>комментаторы говорят,</w:t>
      </w:r>
      <w:r>
        <w:t xml:space="preserve"> что</w:t>
      </w:r>
      <w:r w:rsidRPr="00940E7B">
        <w:t xml:space="preserve"> Всевышний обращается к М</w:t>
      </w:r>
      <w:r>
        <w:t>о</w:t>
      </w:r>
      <w:r w:rsidRPr="00940E7B">
        <w:t xml:space="preserve">ше </w:t>
      </w:r>
      <w:r w:rsidRPr="00DF609D">
        <w:t>отчасти</w:t>
      </w:r>
      <w:r w:rsidRPr="00940E7B">
        <w:t xml:space="preserve"> как к народу Израиля. </w:t>
      </w:r>
      <w:r>
        <w:t>О</w:t>
      </w:r>
      <w:r w:rsidRPr="00940E7B">
        <w:t xml:space="preserve">н не </w:t>
      </w:r>
      <w:r>
        <w:t>обращается</w:t>
      </w:r>
      <w:r w:rsidRPr="00940E7B">
        <w:t xml:space="preserve"> ко всему народу, </w:t>
      </w:r>
      <w:r>
        <w:t xml:space="preserve">Он </w:t>
      </w:r>
      <w:r w:rsidRPr="00940E7B">
        <w:t>говорит Израилю через М</w:t>
      </w:r>
      <w:r>
        <w:t>о</w:t>
      </w:r>
      <w:r w:rsidRPr="00940E7B">
        <w:t>ше</w:t>
      </w:r>
      <w:r>
        <w:t>: «Ч</w:t>
      </w:r>
      <w:r w:rsidRPr="00940E7B">
        <w:t>то вы кричите</w:t>
      </w:r>
      <w:r>
        <w:t>?</w:t>
      </w:r>
      <w:r w:rsidRPr="00940E7B">
        <w:t xml:space="preserve"> </w:t>
      </w:r>
      <w:r>
        <w:t>П</w:t>
      </w:r>
      <w:r w:rsidRPr="00940E7B">
        <w:t>очему вы вопи</w:t>
      </w:r>
      <w:r>
        <w:t>ё</w:t>
      </w:r>
      <w:r w:rsidRPr="00940E7B">
        <w:t xml:space="preserve">те ко </w:t>
      </w:r>
      <w:r>
        <w:t>М</w:t>
      </w:r>
      <w:r w:rsidRPr="00940E7B">
        <w:t>не?</w:t>
      </w:r>
      <w:r>
        <w:t>»</w:t>
      </w:r>
      <w:r w:rsidRPr="00940E7B">
        <w:t xml:space="preserve"> Но всё равно непонятно</w:t>
      </w:r>
      <w:r>
        <w:t>:</w:t>
      </w:r>
      <w:r w:rsidRPr="00940E7B">
        <w:t xml:space="preserve"> что плохого</w:t>
      </w:r>
      <w:r>
        <w:t xml:space="preserve"> в том</w:t>
      </w:r>
      <w:r w:rsidRPr="00940E7B">
        <w:t>, чтобы во время бедствия взывать ко Всевышнему</w:t>
      </w:r>
      <w:r>
        <w:t>?</w:t>
      </w:r>
      <w:r w:rsidRPr="00940E7B">
        <w:t xml:space="preserve"> И комментаторы говорят,</w:t>
      </w:r>
      <w:r>
        <w:t xml:space="preserve"> что </w:t>
      </w:r>
      <w:r w:rsidRPr="00940E7B">
        <w:t>у народа было всё необходимое для того, чтобы просто действовать</w:t>
      </w:r>
      <w:r>
        <w:t>, н</w:t>
      </w:r>
      <w:r w:rsidRPr="00940E7B">
        <w:t xml:space="preserve">е было </w:t>
      </w:r>
      <w:r w:rsidRPr="00DF609D">
        <w:t>никакой причины пугаться и ощущать себя в бедствии, потому что Всевышний пообещал Свою охрану, пообещал, что народ прибудет в Страну обетованную, прибу</w:t>
      </w:r>
      <w:r w:rsidRPr="00940E7B">
        <w:t xml:space="preserve">дет в безопасности. Можно было </w:t>
      </w:r>
      <w:r>
        <w:t>(</w:t>
      </w:r>
      <w:r w:rsidRPr="00940E7B">
        <w:t>и нужно было</w:t>
      </w:r>
      <w:r>
        <w:t>)</w:t>
      </w:r>
      <w:r w:rsidRPr="00940E7B">
        <w:t xml:space="preserve"> только обратиться к Всевышнему, скажем так, за инструкциями</w:t>
      </w:r>
      <w:r>
        <w:t xml:space="preserve">. </w:t>
      </w:r>
    </w:p>
    <w:p w14:paraId="33A8FCA7" w14:textId="77777777" w:rsidR="00091E4C" w:rsidRDefault="00091E4C" w:rsidP="00091E4C">
      <w:r>
        <w:t>Последний глагол,</w:t>
      </w:r>
      <w:r w:rsidRPr="00940E7B">
        <w:t xml:space="preserve"> </w:t>
      </w:r>
      <w:r w:rsidRPr="005424ED">
        <w:rPr>
          <w:i/>
          <w:iCs/>
        </w:rPr>
        <w:t>л</w:t>
      </w:r>
      <w:r>
        <w:rPr>
          <w:i/>
          <w:iCs/>
        </w:rPr>
        <w:t>ин</w:t>
      </w:r>
      <w:r w:rsidRPr="005424ED">
        <w:rPr>
          <w:i/>
          <w:iCs/>
        </w:rPr>
        <w:t>с</w:t>
      </w:r>
      <w:r>
        <w:rPr>
          <w:i/>
          <w:iCs/>
        </w:rPr>
        <w:t>о́а</w:t>
      </w:r>
      <w:r w:rsidRPr="00940E7B">
        <w:t xml:space="preserve">, означает </w:t>
      </w:r>
      <w:r w:rsidRPr="005424ED">
        <w:rPr>
          <w:i/>
          <w:iCs/>
        </w:rPr>
        <w:t>пое</w:t>
      </w:r>
      <w:r>
        <w:rPr>
          <w:i/>
          <w:iCs/>
        </w:rPr>
        <w:t>хать</w:t>
      </w:r>
      <w:r w:rsidRPr="005424ED">
        <w:rPr>
          <w:i/>
          <w:iCs/>
        </w:rPr>
        <w:t>, тронут</w:t>
      </w:r>
      <w:r>
        <w:rPr>
          <w:i/>
          <w:iCs/>
        </w:rPr>
        <w:t>ь</w:t>
      </w:r>
      <w:r w:rsidRPr="005424ED">
        <w:rPr>
          <w:i/>
          <w:iCs/>
        </w:rPr>
        <w:t>ся, нач</w:t>
      </w:r>
      <w:r>
        <w:rPr>
          <w:i/>
          <w:iCs/>
        </w:rPr>
        <w:t>ать</w:t>
      </w:r>
      <w:r w:rsidRPr="005424ED">
        <w:rPr>
          <w:i/>
          <w:iCs/>
        </w:rPr>
        <w:t xml:space="preserve"> движение</w:t>
      </w:r>
      <w:r w:rsidRPr="00940E7B">
        <w:t>. Мы знаем, что народ Израиля прижат к морю и вроде бы двигаться ему некуда. Всевышний продолжает инструктировать Моше и говорит ему</w:t>
      </w:r>
      <w:r>
        <w:t>:</w:t>
      </w:r>
    </w:p>
    <w:p w14:paraId="74F15AE5" w14:textId="77777777" w:rsidR="00091E4C" w:rsidRDefault="00091E4C" w:rsidP="00091E4C">
      <w:pPr>
        <w:pStyle w:val="ad"/>
        <w:bidi w:val="0"/>
      </w:pPr>
    </w:p>
    <w:p w14:paraId="6A39074A" w14:textId="77777777" w:rsidR="00091E4C" w:rsidRDefault="00091E4C" w:rsidP="00091E4C">
      <w:pPr>
        <w:pStyle w:val="ad"/>
        <w:rPr>
          <w:rtl/>
        </w:rPr>
      </w:pPr>
      <w:r w:rsidRPr="00891DDC">
        <w:rPr>
          <w:rtl/>
        </w:rPr>
        <w:tab/>
        <w:t>וְאַתָּה הָרֵם אֶת־מַטְּךָ וּנְטֵה אֶת־יָדְךָ עַל־הַיָּם וּבְקָעֵהוּ וְיָבֹאוּ בְנֵי־יִשְׂרָאֵל בְּתוֹךְ הַיָּם בַּיַּבָּשָׁה׃</w:t>
      </w:r>
    </w:p>
    <w:p w14:paraId="28D984B7" w14:textId="77777777" w:rsidR="00091E4C" w:rsidRDefault="00091E4C" w:rsidP="00091E4C">
      <w:pPr>
        <w:pStyle w:val="a9"/>
      </w:pPr>
      <w:r>
        <w:t>веата</w:t>
      </w:r>
      <w:r>
        <w:rPr>
          <w:rFonts w:cstheme="majorBidi"/>
        </w:rPr>
        <w:t>́</w:t>
      </w:r>
      <w:r>
        <w:t xml:space="preserve"> </w:t>
      </w:r>
      <w:r>
        <w:rPr>
          <w:rFonts w:cstheme="majorBidi"/>
        </w:rPr>
        <w:t>ѓ</w:t>
      </w:r>
      <w:r>
        <w:t>арэ</w:t>
      </w:r>
      <w:r>
        <w:rPr>
          <w:rFonts w:cstheme="majorBidi"/>
        </w:rPr>
        <w:t>́</w:t>
      </w:r>
      <w:r>
        <w:t>м эт-матеха</w:t>
      </w:r>
      <w:r>
        <w:rPr>
          <w:rFonts w:cstheme="majorBidi"/>
        </w:rPr>
        <w:t>́</w:t>
      </w:r>
      <w:r>
        <w:t xml:space="preserve"> унтэ</w:t>
      </w:r>
      <w:r>
        <w:rPr>
          <w:rFonts w:cstheme="majorBidi"/>
        </w:rPr>
        <w:t>́</w:t>
      </w:r>
      <w:r>
        <w:t xml:space="preserve"> эт-ядеха</w:t>
      </w:r>
      <w:r>
        <w:rPr>
          <w:rFonts w:cstheme="majorBidi"/>
        </w:rPr>
        <w:t>́</w:t>
      </w:r>
      <w:r>
        <w:t xml:space="preserve"> аль-</w:t>
      </w:r>
      <w:r>
        <w:rPr>
          <w:rFonts w:cstheme="majorBidi"/>
        </w:rPr>
        <w:t>ѓ</w:t>
      </w:r>
      <w:r>
        <w:t>ая</w:t>
      </w:r>
      <w:r>
        <w:rPr>
          <w:rFonts w:cstheme="majorBidi"/>
        </w:rPr>
        <w:t>́</w:t>
      </w:r>
      <w:r>
        <w:t>м увкаэ</w:t>
      </w:r>
      <w:r>
        <w:rPr>
          <w:rFonts w:cstheme="majorBidi"/>
        </w:rPr>
        <w:t>́ѓ</w:t>
      </w:r>
      <w:r>
        <w:t>у веяво</w:t>
      </w:r>
      <w:r>
        <w:rPr>
          <w:rFonts w:cstheme="majorBidi"/>
        </w:rPr>
        <w:t>́</w:t>
      </w:r>
      <w:r>
        <w:t>у вене-йисраэ</w:t>
      </w:r>
      <w:r>
        <w:rPr>
          <w:rFonts w:cstheme="majorBidi"/>
        </w:rPr>
        <w:t>́</w:t>
      </w:r>
      <w:r>
        <w:t>ль бето</w:t>
      </w:r>
      <w:r>
        <w:rPr>
          <w:rFonts w:cstheme="majorBidi"/>
        </w:rPr>
        <w:t>́</w:t>
      </w:r>
      <w:r>
        <w:t xml:space="preserve">х </w:t>
      </w:r>
      <w:r>
        <w:rPr>
          <w:rFonts w:cstheme="majorBidi"/>
        </w:rPr>
        <w:t>ѓ</w:t>
      </w:r>
      <w:r>
        <w:t>ая</w:t>
      </w:r>
      <w:r>
        <w:rPr>
          <w:rFonts w:cstheme="majorBidi"/>
        </w:rPr>
        <w:t>́</w:t>
      </w:r>
      <w:r>
        <w:t>м баябаша</w:t>
      </w:r>
      <w:r>
        <w:rPr>
          <w:rFonts w:cstheme="majorBidi"/>
        </w:rPr>
        <w:t>́</w:t>
      </w:r>
    </w:p>
    <w:p w14:paraId="3BC52A5C" w14:textId="77777777" w:rsidR="00091E4C" w:rsidRPr="0089054C" w:rsidRDefault="00091E4C" w:rsidP="00091E4C">
      <w:pPr>
        <w:pStyle w:val="a9"/>
      </w:pPr>
      <w:r>
        <w:t>16. А ты подними посох твой и</w:t>
      </w:r>
      <w:r w:rsidRPr="00891DDC">
        <w:t xml:space="preserve"> направь руку свою на море</w:t>
      </w:r>
      <w:r>
        <w:t xml:space="preserve">, </w:t>
      </w:r>
      <w:r w:rsidRPr="009E5FB6">
        <w:t>и море будет рассечено</w:t>
      </w:r>
      <w:r>
        <w:t xml:space="preserve"> </w:t>
      </w:r>
      <w:r>
        <w:rPr>
          <w:rFonts w:cstheme="majorBidi"/>
        </w:rPr>
        <w:t>‒</w:t>
      </w:r>
      <w:r>
        <w:t xml:space="preserve"> </w:t>
      </w:r>
      <w:r w:rsidRPr="0089054C">
        <w:t>и пойдут сыновья Израиля внутри моря, как по суше</w:t>
      </w:r>
      <w:r>
        <w:t>.</w:t>
      </w:r>
    </w:p>
    <w:p w14:paraId="15F6E903" w14:textId="77777777" w:rsidR="00091E4C" w:rsidRDefault="00091E4C" w:rsidP="00091E4C">
      <w:pPr>
        <w:pStyle w:val="a9"/>
      </w:pPr>
    </w:p>
    <w:p w14:paraId="3C55C68C" w14:textId="77777777" w:rsidR="00091E4C" w:rsidRDefault="00091E4C" w:rsidP="00091E4C">
      <w:pPr>
        <w:pStyle w:val="a6"/>
      </w:pPr>
      <w:r w:rsidRPr="00940E7B">
        <w:t xml:space="preserve">Весь народ Израиля вышел со всей необходимой амуницией. Мы </w:t>
      </w:r>
      <w:r>
        <w:t>уже</w:t>
      </w:r>
      <w:r w:rsidRPr="00940E7B">
        <w:t xml:space="preserve"> говорили, что всё, что нужно, у них есть</w:t>
      </w:r>
      <w:r>
        <w:t>:</w:t>
      </w:r>
      <w:r w:rsidRPr="00940E7B">
        <w:t xml:space="preserve"> </w:t>
      </w:r>
      <w:r>
        <w:t>о</w:t>
      </w:r>
      <w:r w:rsidRPr="00940E7B">
        <w:t xml:space="preserve">станови </w:t>
      </w:r>
      <w:r w:rsidRPr="00DF609D">
        <w:t xml:space="preserve">любого, спроси ключ на 14, он пороется в сумке и даст. У Моше тоже есть всё </w:t>
      </w:r>
      <w:r w:rsidRPr="00940E7B">
        <w:t>необходимое</w:t>
      </w:r>
      <w:r>
        <w:t>:</w:t>
      </w:r>
      <w:r w:rsidRPr="00940E7B">
        <w:t xml:space="preserve"> у него есть посох. </w:t>
      </w:r>
      <w:r w:rsidRPr="00DF609D">
        <w:t>Поэтому отчасти Всевышний говорит: «Зачем ты ко Мне взываешь? У</w:t>
      </w:r>
      <w:r w:rsidRPr="00940E7B">
        <w:t xml:space="preserve"> тебя есть посох. Ты можешь </w:t>
      </w:r>
      <w:r>
        <w:t>направить</w:t>
      </w:r>
      <w:r w:rsidRPr="00940E7B">
        <w:t xml:space="preserve"> руку на море, </w:t>
      </w:r>
      <w:bookmarkStart w:id="65" w:name="_Hlk148885231"/>
      <w:r w:rsidRPr="00940E7B">
        <w:t>и море будет рассечено</w:t>
      </w:r>
      <w:bookmarkEnd w:id="65"/>
      <w:r w:rsidRPr="00940E7B">
        <w:t>, раздвоится</w:t>
      </w:r>
      <w:r>
        <w:t>».</w:t>
      </w:r>
      <w:r w:rsidRPr="00940E7B">
        <w:t xml:space="preserve"> </w:t>
      </w:r>
    </w:p>
    <w:p w14:paraId="41AEB403" w14:textId="77777777" w:rsidR="00091E4C" w:rsidRDefault="00091E4C" w:rsidP="00091E4C">
      <w:pPr>
        <w:pStyle w:val="ad"/>
        <w:bidi w:val="0"/>
      </w:pPr>
    </w:p>
    <w:p w14:paraId="663CB80C" w14:textId="77777777" w:rsidR="00091E4C" w:rsidRDefault="00091E4C" w:rsidP="00091E4C">
      <w:pPr>
        <w:pStyle w:val="ad"/>
        <w:rPr>
          <w:rtl/>
        </w:rPr>
      </w:pPr>
      <w:r w:rsidRPr="0089054C">
        <w:rPr>
          <w:rtl/>
        </w:rPr>
        <w:tab/>
        <w:t>וַאֲנִי הִנְנִי מְחַזֵּק אֶת־לֵב מִצְרַיִם וְיָבֹאוּ אַחֲרֵיהֶם וְאִ</w:t>
      </w:r>
      <w:r w:rsidRPr="00FB107C">
        <w:rPr>
          <w:b/>
          <w:bCs/>
          <w:rtl/>
        </w:rPr>
        <w:t>כָּבְדָ</w:t>
      </w:r>
      <w:r w:rsidRPr="0089054C">
        <w:rPr>
          <w:rtl/>
        </w:rPr>
        <w:t>ה בְּפַרְעֹה וּבְכָל־חֵילוֹ בְּרִכְבּוֹ וּבְפָרָשָׁיו׃</w:t>
      </w:r>
    </w:p>
    <w:p w14:paraId="426D7FD9" w14:textId="77777777" w:rsidR="00091E4C" w:rsidRDefault="00091E4C" w:rsidP="00091E4C">
      <w:pPr>
        <w:pStyle w:val="a9"/>
      </w:pPr>
      <w:r>
        <w:t>ваани</w:t>
      </w:r>
      <w:r>
        <w:rPr>
          <w:rFonts w:cstheme="majorBidi"/>
        </w:rPr>
        <w:t>́</w:t>
      </w:r>
      <w:r>
        <w:t xml:space="preserve"> </w:t>
      </w:r>
      <w:r>
        <w:rPr>
          <w:rFonts w:cstheme="majorBidi"/>
        </w:rPr>
        <w:t>ѓ</w:t>
      </w:r>
      <w:r>
        <w:t>инени</w:t>
      </w:r>
      <w:r>
        <w:rPr>
          <w:rFonts w:cstheme="majorBidi"/>
        </w:rPr>
        <w:t>́</w:t>
      </w:r>
      <w:r>
        <w:t xml:space="preserve"> мехазэ</w:t>
      </w:r>
      <w:r>
        <w:rPr>
          <w:rFonts w:cstheme="majorBidi"/>
        </w:rPr>
        <w:t>́</w:t>
      </w:r>
      <w:r>
        <w:t>к эт-ле</w:t>
      </w:r>
      <w:r>
        <w:rPr>
          <w:rFonts w:cstheme="majorBidi"/>
        </w:rPr>
        <w:t>́</w:t>
      </w:r>
      <w:r>
        <w:t>в мицра</w:t>
      </w:r>
      <w:r>
        <w:rPr>
          <w:rFonts w:cstheme="majorBidi"/>
        </w:rPr>
        <w:t>́</w:t>
      </w:r>
      <w:r>
        <w:t>йим веяво</w:t>
      </w:r>
      <w:r>
        <w:rPr>
          <w:rFonts w:cstheme="majorBidi"/>
        </w:rPr>
        <w:t>́</w:t>
      </w:r>
      <w:r>
        <w:t>у ахаре</w:t>
      </w:r>
      <w:r>
        <w:rPr>
          <w:rFonts w:cstheme="majorBidi"/>
        </w:rPr>
        <w:t>ѓ</w:t>
      </w:r>
      <w:r>
        <w:t>е</w:t>
      </w:r>
      <w:r>
        <w:rPr>
          <w:rFonts w:cstheme="majorBidi"/>
        </w:rPr>
        <w:t>́</w:t>
      </w:r>
      <w:r>
        <w:t>м веи</w:t>
      </w:r>
      <w:r w:rsidRPr="00FB107C">
        <w:rPr>
          <w:b/>
          <w:bCs/>
        </w:rPr>
        <w:t>кавед</w:t>
      </w:r>
      <w:r>
        <w:t>а</w:t>
      </w:r>
      <w:r>
        <w:rPr>
          <w:rFonts w:cstheme="majorBidi"/>
        </w:rPr>
        <w:t>́</w:t>
      </w:r>
      <w:r>
        <w:t xml:space="preserve"> бефаръо</w:t>
      </w:r>
      <w:r>
        <w:rPr>
          <w:rFonts w:cstheme="majorBidi"/>
        </w:rPr>
        <w:t>́</w:t>
      </w:r>
      <w:r>
        <w:t xml:space="preserve"> увхоль-хело</w:t>
      </w:r>
      <w:r>
        <w:rPr>
          <w:rFonts w:cstheme="majorBidi"/>
        </w:rPr>
        <w:t>́</w:t>
      </w:r>
      <w:r>
        <w:t xml:space="preserve"> берихбо</w:t>
      </w:r>
      <w:r>
        <w:rPr>
          <w:rFonts w:cstheme="majorBidi"/>
        </w:rPr>
        <w:t>́</w:t>
      </w:r>
      <w:r>
        <w:t xml:space="preserve"> увфараша</w:t>
      </w:r>
      <w:r>
        <w:rPr>
          <w:rFonts w:cstheme="majorBidi"/>
        </w:rPr>
        <w:t>́</w:t>
      </w:r>
      <w:r>
        <w:t>в</w:t>
      </w:r>
    </w:p>
    <w:p w14:paraId="7DCE795A" w14:textId="77777777" w:rsidR="00091E4C" w:rsidRDefault="00091E4C" w:rsidP="00091E4C">
      <w:pPr>
        <w:pStyle w:val="a9"/>
      </w:pPr>
      <w:r>
        <w:t>17. А</w:t>
      </w:r>
      <w:r w:rsidRPr="0089054C">
        <w:t xml:space="preserve"> </w:t>
      </w:r>
      <w:r>
        <w:t>Я</w:t>
      </w:r>
      <w:r w:rsidRPr="0089054C">
        <w:t xml:space="preserve"> усилю, укреплю сердца египтян, и пойдут они за ними</w:t>
      </w:r>
      <w:r>
        <w:t xml:space="preserve"> (египтяне за народом Израиля), и</w:t>
      </w:r>
      <w:r w:rsidRPr="0089054C">
        <w:t xml:space="preserve"> </w:t>
      </w:r>
      <w:r>
        <w:t xml:space="preserve">Я </w:t>
      </w:r>
      <w:r w:rsidRPr="0089054C">
        <w:t xml:space="preserve">всю </w:t>
      </w:r>
      <w:r w:rsidRPr="00FB107C">
        <w:rPr>
          <w:b/>
          <w:bCs/>
        </w:rPr>
        <w:t>тяжесть</w:t>
      </w:r>
      <w:r w:rsidRPr="0089054C">
        <w:t xml:space="preserve"> </w:t>
      </w:r>
      <w:r>
        <w:t>С</w:t>
      </w:r>
      <w:r w:rsidRPr="0089054C">
        <w:t>вою дам на фараона, на его войск</w:t>
      </w:r>
      <w:r>
        <w:t>о</w:t>
      </w:r>
      <w:r w:rsidRPr="0089054C">
        <w:t xml:space="preserve"> и на его всадников</w:t>
      </w:r>
      <w:r>
        <w:t>.</w:t>
      </w:r>
    </w:p>
    <w:p w14:paraId="75126382" w14:textId="77777777" w:rsidR="00091E4C" w:rsidRDefault="00091E4C" w:rsidP="00091E4C">
      <w:pPr>
        <w:pStyle w:val="a9"/>
      </w:pPr>
    </w:p>
    <w:p w14:paraId="5D806F21" w14:textId="77777777" w:rsidR="00091E4C" w:rsidRDefault="00091E4C" w:rsidP="00091E4C">
      <w:pPr>
        <w:pStyle w:val="a6"/>
      </w:pPr>
      <w:r w:rsidRPr="00DF609D">
        <w:t>Слова Всевышнего: «Я всю тяжесть Свою дам на фараона»</w:t>
      </w:r>
      <w:r w:rsidRPr="00DF609D">
        <w:rPr>
          <w:i/>
          <w:iCs/>
        </w:rPr>
        <w:t xml:space="preserve"> </w:t>
      </w:r>
      <w:r w:rsidRPr="00DF609D">
        <w:t xml:space="preserve">можно перевести и так: «Я прославлюсь в фараоне, войске его и всадниках». Если принять первый вариант, перевести слово </w:t>
      </w:r>
      <w:r w:rsidRPr="00DF609D">
        <w:rPr>
          <w:i/>
          <w:iCs/>
        </w:rPr>
        <w:t>каве́д</w:t>
      </w:r>
      <w:r w:rsidRPr="00DF609D">
        <w:t xml:space="preserve"> как </w:t>
      </w:r>
      <w:r w:rsidRPr="00DF609D">
        <w:rPr>
          <w:i/>
          <w:iCs/>
        </w:rPr>
        <w:t>тяжесть</w:t>
      </w:r>
      <w:r w:rsidRPr="00DF609D">
        <w:t xml:space="preserve"> и вспомнить, что в физике сила – это произведение массы на ускорение, то можно понять, что Всевышний придаст массы египтянам, прибавит им тяжести, чтобы они красиво, сильно себя чувствовали, чтобы они двигались с большой скоростью. Всевышний всевозможно укрепит египтян, даст им возможность почувствовать себя сильными. Часто мы хотим что-то</w:t>
      </w:r>
      <w:r w:rsidRPr="00940E7B">
        <w:t xml:space="preserve"> сделать во имя Всевышнего или</w:t>
      </w:r>
      <w:r>
        <w:t>,</w:t>
      </w:r>
      <w:r w:rsidRPr="00940E7B">
        <w:t xml:space="preserve"> упаси Бог – наоборот</w:t>
      </w:r>
      <w:r>
        <w:t>,</w:t>
      </w:r>
      <w:r w:rsidRPr="00940E7B">
        <w:t xml:space="preserve"> нет, и нам мешает страх, на</w:t>
      </w:r>
      <w:r>
        <w:t>с</w:t>
      </w:r>
      <w:r w:rsidRPr="00940E7B">
        <w:t xml:space="preserve"> смущает страх</w:t>
      </w:r>
      <w:r>
        <w:t>,</w:t>
      </w:r>
      <w:r w:rsidRPr="00940E7B">
        <w:t xml:space="preserve"> </w:t>
      </w:r>
      <w:r>
        <w:t>и</w:t>
      </w:r>
      <w:r w:rsidRPr="00940E7B">
        <w:t xml:space="preserve"> мы молимся Всевышнему, чтобы он удалил от нас </w:t>
      </w:r>
      <w:r w:rsidRPr="00DF609D">
        <w:t>эти страхи</w:t>
      </w:r>
      <w:r w:rsidRPr="00940E7B">
        <w:t xml:space="preserve">. Здесь Всевышний проявляет </w:t>
      </w:r>
      <w:r>
        <w:t>«</w:t>
      </w:r>
      <w:r w:rsidRPr="00940E7B">
        <w:t>милость</w:t>
      </w:r>
      <w:r>
        <w:t>»</w:t>
      </w:r>
      <w:r w:rsidRPr="00940E7B">
        <w:t xml:space="preserve"> к злодейству фараона</w:t>
      </w:r>
      <w:r>
        <w:t xml:space="preserve"> и </w:t>
      </w:r>
      <w:r w:rsidRPr="00940E7B">
        <w:t>пр</w:t>
      </w:r>
      <w:r>
        <w:t>и</w:t>
      </w:r>
      <w:r w:rsidRPr="00940E7B">
        <w:t>даёт ему силы исполнять свои желания, не бояться Творца. Всевышний говорит</w:t>
      </w:r>
      <w:r>
        <w:t>: «Я</w:t>
      </w:r>
      <w:r w:rsidRPr="00940E7B">
        <w:t xml:space="preserve"> дам силы фараону, всему воинству е</w:t>
      </w:r>
      <w:r>
        <w:t>го</w:t>
      </w:r>
      <w:r w:rsidRPr="00940E7B">
        <w:t>, и колесницам его, и всадникам его</w:t>
      </w:r>
      <w:r>
        <w:t>»</w:t>
      </w:r>
      <w:r w:rsidRPr="00940E7B">
        <w:t>.</w:t>
      </w:r>
    </w:p>
    <w:p w14:paraId="23343D66" w14:textId="77777777" w:rsidR="00091E4C" w:rsidRDefault="00091E4C" w:rsidP="00091E4C">
      <w:pPr>
        <w:pStyle w:val="ad"/>
        <w:bidi w:val="0"/>
      </w:pPr>
    </w:p>
    <w:p w14:paraId="262447ED" w14:textId="77777777" w:rsidR="00091E4C" w:rsidRDefault="00091E4C" w:rsidP="00091E4C">
      <w:pPr>
        <w:pStyle w:val="ad"/>
        <w:rPr>
          <w:rtl/>
        </w:rPr>
      </w:pPr>
      <w:r w:rsidRPr="00604684">
        <w:rPr>
          <w:rtl/>
        </w:rPr>
        <w:tab/>
        <w:t>וְיָדְעוּ מִצְרַיִם כִּי־אֲנִי יְהוָה בְּהִכָּבְדִי בְּפַרְעֹה בְּרִכְבּוֹ וּבְפָרָשָׁיו׃</w:t>
      </w:r>
    </w:p>
    <w:p w14:paraId="58E808B7" w14:textId="77777777" w:rsidR="00091E4C" w:rsidRDefault="00091E4C" w:rsidP="00091E4C">
      <w:pPr>
        <w:pStyle w:val="a9"/>
      </w:pPr>
      <w:r>
        <w:t>веядеу</w:t>
      </w:r>
      <w:r>
        <w:rPr>
          <w:rFonts w:cstheme="majorBidi"/>
        </w:rPr>
        <w:t>́</w:t>
      </w:r>
      <w:r>
        <w:t xml:space="preserve"> мицра</w:t>
      </w:r>
      <w:r>
        <w:rPr>
          <w:rFonts w:cstheme="majorBidi"/>
        </w:rPr>
        <w:t>́</w:t>
      </w:r>
      <w:r>
        <w:t>йим ки-ани</w:t>
      </w:r>
      <w:r>
        <w:rPr>
          <w:rFonts w:cstheme="majorBidi"/>
        </w:rPr>
        <w:t>́</w:t>
      </w:r>
      <w:r>
        <w:t xml:space="preserve"> адона</w:t>
      </w:r>
      <w:r>
        <w:rPr>
          <w:rFonts w:cstheme="majorBidi"/>
        </w:rPr>
        <w:t>́</w:t>
      </w:r>
      <w:r>
        <w:t>й бе</w:t>
      </w:r>
      <w:r>
        <w:rPr>
          <w:rFonts w:cstheme="majorBidi"/>
        </w:rPr>
        <w:t>ѓ</w:t>
      </w:r>
      <w:r>
        <w:t>икаведи</w:t>
      </w:r>
      <w:r>
        <w:rPr>
          <w:rFonts w:cstheme="majorBidi"/>
        </w:rPr>
        <w:t>́</w:t>
      </w:r>
      <w:r>
        <w:t xml:space="preserve"> бефаръо</w:t>
      </w:r>
      <w:r>
        <w:rPr>
          <w:rFonts w:cstheme="majorBidi"/>
        </w:rPr>
        <w:t>́</w:t>
      </w:r>
      <w:r>
        <w:t xml:space="preserve"> берихбо</w:t>
      </w:r>
      <w:r>
        <w:rPr>
          <w:rFonts w:cstheme="majorBidi"/>
        </w:rPr>
        <w:t>́</w:t>
      </w:r>
      <w:r>
        <w:t xml:space="preserve"> увфараша</w:t>
      </w:r>
      <w:r>
        <w:rPr>
          <w:rFonts w:cstheme="majorBidi"/>
        </w:rPr>
        <w:t>́</w:t>
      </w:r>
      <w:r>
        <w:t>в</w:t>
      </w:r>
    </w:p>
    <w:p w14:paraId="58A34878" w14:textId="77777777" w:rsidR="00091E4C" w:rsidRPr="00604684" w:rsidRDefault="00091E4C" w:rsidP="00091E4C">
      <w:pPr>
        <w:pStyle w:val="a9"/>
      </w:pPr>
      <w:r>
        <w:t>18. И</w:t>
      </w:r>
      <w:r w:rsidRPr="005D1EF8">
        <w:t xml:space="preserve"> будут они знать, что </w:t>
      </w:r>
      <w:r>
        <w:t>Я –</w:t>
      </w:r>
      <w:r w:rsidRPr="005D1EF8">
        <w:t xml:space="preserve"> Господь, когда </w:t>
      </w:r>
      <w:r>
        <w:t>Я</w:t>
      </w:r>
      <w:r w:rsidRPr="005D1EF8">
        <w:t xml:space="preserve"> укреплю их</w:t>
      </w:r>
      <w:r>
        <w:t xml:space="preserve"> (</w:t>
      </w:r>
      <w:r w:rsidRPr="005F1D6F">
        <w:t>или</w:t>
      </w:r>
      <w:r>
        <w:t xml:space="preserve"> прославлюсь в них)».</w:t>
      </w:r>
    </w:p>
    <w:p w14:paraId="0B200454" w14:textId="77777777" w:rsidR="00091E4C" w:rsidRDefault="00091E4C" w:rsidP="00091E4C">
      <w:pPr>
        <w:pStyle w:val="ad"/>
        <w:bidi w:val="0"/>
      </w:pPr>
    </w:p>
    <w:p w14:paraId="6652D119" w14:textId="77777777" w:rsidR="00091E4C" w:rsidRDefault="00091E4C" w:rsidP="00091E4C">
      <w:pPr>
        <w:pStyle w:val="ad"/>
        <w:rPr>
          <w:rtl/>
        </w:rPr>
      </w:pPr>
      <w:r w:rsidRPr="005D1EF8">
        <w:rPr>
          <w:rtl/>
        </w:rPr>
        <w:t xml:space="preserve">וַיִּסַּע </w:t>
      </w:r>
      <w:r w:rsidRPr="0042409B">
        <w:rPr>
          <w:b/>
          <w:bCs/>
          <w:rtl/>
        </w:rPr>
        <w:t>מַלְאַךְ הָאֱלֹהִים</w:t>
      </w:r>
      <w:r w:rsidRPr="005D1EF8">
        <w:rPr>
          <w:rtl/>
        </w:rPr>
        <w:t xml:space="preserve"> הַהֹלֵךְ לִפְנֵי מַחֲנֵה יִשְׂרָאֵל וַיֵּלֶךְ מֵאַחֲרֵיהֶם וַיִּסַּע עַמּוּד הֶעָנָן מִפְּנֵיהֶם וַיַּעֲמֹד מֵאַחֲרֵיהֶם׃</w:t>
      </w:r>
    </w:p>
    <w:p w14:paraId="122C89F8" w14:textId="77777777" w:rsidR="00091E4C" w:rsidRDefault="00091E4C" w:rsidP="00091E4C">
      <w:pPr>
        <w:pStyle w:val="a9"/>
      </w:pPr>
      <w:r>
        <w:t>вайиса</w:t>
      </w:r>
      <w:r>
        <w:rPr>
          <w:rFonts w:cstheme="majorBidi"/>
        </w:rPr>
        <w:t>́</w:t>
      </w:r>
      <w:r>
        <w:t xml:space="preserve"> </w:t>
      </w:r>
      <w:r w:rsidRPr="0042409B">
        <w:rPr>
          <w:b/>
          <w:bCs/>
        </w:rPr>
        <w:t>малъа</w:t>
      </w:r>
      <w:r w:rsidRPr="0042409B">
        <w:rPr>
          <w:rFonts w:cstheme="majorBidi"/>
          <w:b/>
          <w:bCs/>
        </w:rPr>
        <w:t>́</w:t>
      </w:r>
      <w:r w:rsidRPr="0042409B">
        <w:rPr>
          <w:b/>
          <w:bCs/>
        </w:rPr>
        <w:t>х</w:t>
      </w:r>
      <w:r>
        <w:t xml:space="preserve"> </w:t>
      </w:r>
      <w:r>
        <w:rPr>
          <w:rFonts w:cstheme="majorBidi"/>
        </w:rPr>
        <w:t>ѓ</w:t>
      </w:r>
      <w:r>
        <w:t>а</w:t>
      </w:r>
      <w:r w:rsidRPr="0042409B">
        <w:rPr>
          <w:b/>
          <w:bCs/>
        </w:rPr>
        <w:t>эло</w:t>
      </w:r>
      <w:r w:rsidRPr="0042409B">
        <w:rPr>
          <w:rFonts w:cstheme="majorBidi"/>
          <w:b/>
          <w:bCs/>
        </w:rPr>
        <w:t>ѓ</w:t>
      </w:r>
      <w:r w:rsidRPr="0042409B">
        <w:rPr>
          <w:b/>
          <w:bCs/>
        </w:rPr>
        <w:t>и</w:t>
      </w:r>
      <w:r w:rsidRPr="0042409B">
        <w:rPr>
          <w:rFonts w:cstheme="majorBidi"/>
          <w:b/>
          <w:bCs/>
        </w:rPr>
        <w:t>́</w:t>
      </w:r>
      <w:r w:rsidRPr="0042409B">
        <w:rPr>
          <w:b/>
          <w:bCs/>
        </w:rPr>
        <w:t>м</w:t>
      </w:r>
      <w:r>
        <w:t xml:space="preserve"> </w:t>
      </w:r>
      <w:r>
        <w:rPr>
          <w:rFonts w:cstheme="majorBidi"/>
        </w:rPr>
        <w:t>ѓ</w:t>
      </w:r>
      <w:r>
        <w:t>а</w:t>
      </w:r>
      <w:r>
        <w:rPr>
          <w:rFonts w:cstheme="majorBidi"/>
        </w:rPr>
        <w:t>ѓ</w:t>
      </w:r>
      <w:r>
        <w:t>оле</w:t>
      </w:r>
      <w:r>
        <w:rPr>
          <w:rFonts w:cstheme="majorBidi"/>
        </w:rPr>
        <w:t>́</w:t>
      </w:r>
      <w:r>
        <w:t>х лифнэ</w:t>
      </w:r>
      <w:r>
        <w:rPr>
          <w:rFonts w:cstheme="majorBidi"/>
        </w:rPr>
        <w:t>́</w:t>
      </w:r>
      <w:r>
        <w:t xml:space="preserve"> маханэ</w:t>
      </w:r>
      <w:r>
        <w:rPr>
          <w:rFonts w:cstheme="majorBidi"/>
        </w:rPr>
        <w:t>́</w:t>
      </w:r>
      <w:r>
        <w:t xml:space="preserve"> йисраэ</w:t>
      </w:r>
      <w:r>
        <w:rPr>
          <w:rFonts w:cstheme="majorBidi"/>
        </w:rPr>
        <w:t>́</w:t>
      </w:r>
      <w:r>
        <w:t>ль вае</w:t>
      </w:r>
      <w:r>
        <w:rPr>
          <w:rFonts w:cstheme="majorBidi"/>
        </w:rPr>
        <w:t>́</w:t>
      </w:r>
      <w:r>
        <w:t>лех меахаре</w:t>
      </w:r>
      <w:r>
        <w:rPr>
          <w:rFonts w:cstheme="majorBidi"/>
        </w:rPr>
        <w:t>ѓ</w:t>
      </w:r>
      <w:r>
        <w:t>е</w:t>
      </w:r>
      <w:r>
        <w:rPr>
          <w:rFonts w:cstheme="majorBidi"/>
        </w:rPr>
        <w:t>́</w:t>
      </w:r>
      <w:r>
        <w:t>м вайиса</w:t>
      </w:r>
      <w:r>
        <w:rPr>
          <w:rFonts w:cstheme="majorBidi"/>
        </w:rPr>
        <w:t>́</w:t>
      </w:r>
      <w:r>
        <w:t xml:space="preserve"> аму</w:t>
      </w:r>
      <w:r>
        <w:rPr>
          <w:rFonts w:cstheme="majorBidi"/>
        </w:rPr>
        <w:t>́</w:t>
      </w:r>
      <w:r>
        <w:t xml:space="preserve">д </w:t>
      </w:r>
      <w:r>
        <w:rPr>
          <w:rFonts w:cstheme="majorBidi"/>
        </w:rPr>
        <w:t>ѓ</w:t>
      </w:r>
      <w:r>
        <w:t>eaнa</w:t>
      </w:r>
      <w:r>
        <w:rPr>
          <w:rFonts w:cstheme="majorBidi"/>
        </w:rPr>
        <w:t>́</w:t>
      </w:r>
      <w:r>
        <w:t>н мипене</w:t>
      </w:r>
      <w:r>
        <w:rPr>
          <w:rFonts w:cstheme="majorBidi"/>
        </w:rPr>
        <w:t>ѓ</w:t>
      </w:r>
      <w:r>
        <w:t>е</w:t>
      </w:r>
      <w:r>
        <w:rPr>
          <w:rFonts w:cstheme="majorBidi"/>
        </w:rPr>
        <w:t>́</w:t>
      </w:r>
      <w:r>
        <w:t>м ваяамо</w:t>
      </w:r>
      <w:r>
        <w:rPr>
          <w:rFonts w:cstheme="majorBidi"/>
        </w:rPr>
        <w:t>́</w:t>
      </w:r>
      <w:r>
        <w:t>д меахаре</w:t>
      </w:r>
      <w:r>
        <w:rPr>
          <w:rFonts w:cstheme="majorBidi"/>
        </w:rPr>
        <w:t>ѓ</w:t>
      </w:r>
      <w:r>
        <w:t>е</w:t>
      </w:r>
      <w:r>
        <w:rPr>
          <w:rFonts w:cstheme="majorBidi"/>
        </w:rPr>
        <w:t>́</w:t>
      </w:r>
      <w:r>
        <w:t>м</w:t>
      </w:r>
    </w:p>
    <w:p w14:paraId="51B5B96C" w14:textId="77777777" w:rsidR="00091E4C" w:rsidRPr="00EB2576" w:rsidRDefault="00091E4C" w:rsidP="00091E4C">
      <w:pPr>
        <w:pStyle w:val="a9"/>
        <w:rPr>
          <w:rFonts w:cstheme="majorBidi"/>
        </w:rPr>
      </w:pPr>
      <w:r>
        <w:t>19. И</w:t>
      </w:r>
      <w:r w:rsidRPr="005D1EF8">
        <w:t xml:space="preserve"> тронулся </w:t>
      </w:r>
      <w:r w:rsidRPr="0042409B">
        <w:rPr>
          <w:b/>
          <w:bCs/>
        </w:rPr>
        <w:t>Ангел Божий</w:t>
      </w:r>
      <w:r>
        <w:t xml:space="preserve">, шедший перед станом Израиля, и пошёл посреди них, </w:t>
      </w:r>
      <w:r w:rsidRPr="00EB2576">
        <w:rPr>
          <w:rFonts w:cstheme="majorBidi"/>
        </w:rPr>
        <w:t>столп облачный</w:t>
      </w:r>
      <w:r>
        <w:rPr>
          <w:rFonts w:cstheme="majorBidi"/>
        </w:rPr>
        <w:t xml:space="preserve"> </w:t>
      </w:r>
      <w:r w:rsidRPr="00EB2576">
        <w:rPr>
          <w:rFonts w:cstheme="majorBidi"/>
        </w:rPr>
        <w:t>двинулся впереди них и встал позади них</w:t>
      </w:r>
      <w:r>
        <w:rPr>
          <w:rFonts w:cstheme="majorBidi"/>
        </w:rPr>
        <w:t>.</w:t>
      </w:r>
    </w:p>
    <w:p w14:paraId="43974544" w14:textId="77777777" w:rsidR="00091E4C" w:rsidRDefault="00091E4C" w:rsidP="00091E4C">
      <w:pPr>
        <w:pStyle w:val="a9"/>
      </w:pPr>
    </w:p>
    <w:p w14:paraId="1D492429" w14:textId="77777777" w:rsidR="00091E4C" w:rsidRDefault="00091E4C" w:rsidP="00091E4C">
      <w:pPr>
        <w:pStyle w:val="a6"/>
      </w:pPr>
      <w:r w:rsidRPr="00940E7B">
        <w:t xml:space="preserve">Обычно во всех текстах мы читаем </w:t>
      </w:r>
      <w:r w:rsidRPr="005D1EF8">
        <w:rPr>
          <w:i/>
          <w:iCs/>
        </w:rPr>
        <w:t>мала</w:t>
      </w:r>
      <w:r>
        <w:rPr>
          <w:i/>
          <w:iCs/>
        </w:rPr>
        <w:t>́</w:t>
      </w:r>
      <w:r w:rsidRPr="005D1EF8">
        <w:rPr>
          <w:i/>
          <w:iCs/>
        </w:rPr>
        <w:t>х адона</w:t>
      </w:r>
      <w:r>
        <w:rPr>
          <w:i/>
          <w:iCs/>
        </w:rPr>
        <w:t>́</w:t>
      </w:r>
      <w:r w:rsidRPr="005D1EF8">
        <w:rPr>
          <w:i/>
          <w:iCs/>
        </w:rPr>
        <w:t>й</w:t>
      </w:r>
      <w:r w:rsidRPr="00940E7B">
        <w:t xml:space="preserve">, </w:t>
      </w:r>
      <w:r w:rsidRPr="005D1EF8">
        <w:rPr>
          <w:i/>
          <w:iCs/>
        </w:rPr>
        <w:t>мала</w:t>
      </w:r>
      <w:r>
        <w:rPr>
          <w:i/>
          <w:iCs/>
        </w:rPr>
        <w:t>́</w:t>
      </w:r>
      <w:r w:rsidRPr="005D1EF8">
        <w:rPr>
          <w:i/>
          <w:iCs/>
        </w:rPr>
        <w:t>х</w:t>
      </w:r>
      <w:r w:rsidRPr="00940E7B">
        <w:t xml:space="preserve"> с именем Всевышнего. </w:t>
      </w:r>
      <w:r>
        <w:rPr>
          <w:i/>
          <w:iCs/>
        </w:rPr>
        <w:t>М</w:t>
      </w:r>
      <w:r w:rsidRPr="00EB2576">
        <w:rPr>
          <w:i/>
          <w:iCs/>
        </w:rPr>
        <w:t>ала</w:t>
      </w:r>
      <w:r>
        <w:rPr>
          <w:i/>
          <w:iCs/>
        </w:rPr>
        <w:t>́</w:t>
      </w:r>
      <w:r w:rsidRPr="00EB2576">
        <w:rPr>
          <w:i/>
          <w:iCs/>
        </w:rPr>
        <w:t>х элоѓи</w:t>
      </w:r>
      <w:r>
        <w:rPr>
          <w:i/>
          <w:iCs/>
        </w:rPr>
        <w:t>́</w:t>
      </w:r>
      <w:r w:rsidRPr="00EB2576">
        <w:rPr>
          <w:i/>
          <w:iCs/>
        </w:rPr>
        <w:t>м</w:t>
      </w:r>
      <w:r w:rsidRPr="00940E7B">
        <w:t xml:space="preserve"> – это редкий случай, когда </w:t>
      </w:r>
      <w:r>
        <w:t xml:space="preserve">так </w:t>
      </w:r>
      <w:r w:rsidRPr="00940E7B">
        <w:t xml:space="preserve">описывается Божие </w:t>
      </w:r>
      <w:r>
        <w:t>п</w:t>
      </w:r>
      <w:r w:rsidRPr="00940E7B">
        <w:t>рисутствие на земле. В данном случае Бог, как мы знаем, идёт с</w:t>
      </w:r>
      <w:r>
        <w:t>о</w:t>
      </w:r>
      <w:r w:rsidRPr="00940E7B">
        <w:t xml:space="preserve"> столбом дыма и столбом огня, идёт перед народом, и здесь происходит необычное</w:t>
      </w:r>
      <w:r>
        <w:t>:</w:t>
      </w:r>
      <w:r w:rsidRPr="00940E7B">
        <w:t xml:space="preserve"> </w:t>
      </w:r>
      <w:r>
        <w:t>Б</w:t>
      </w:r>
      <w:r w:rsidRPr="00940E7B">
        <w:t>ожественное присутствие поворачивается к морю огнём, к египтянам туманом, и наступает такое резкое разделение на свет и тьму. Египтяне оказываются окутаны мглой, у Израиля</w:t>
      </w:r>
      <w:r>
        <w:t xml:space="preserve"> –</w:t>
      </w:r>
      <w:r w:rsidRPr="00940E7B">
        <w:t xml:space="preserve"> осв</w:t>
      </w:r>
      <w:r>
        <w:t>е</w:t>
      </w:r>
      <w:r w:rsidRPr="00940E7B">
        <w:t>щ</w:t>
      </w:r>
      <w:r>
        <w:t>ё</w:t>
      </w:r>
      <w:r w:rsidRPr="00940E7B">
        <w:t>нное море. И это указывает, что надо двигаться.</w:t>
      </w:r>
    </w:p>
    <w:p w14:paraId="19FD064C" w14:textId="77777777" w:rsidR="00091E4C" w:rsidRDefault="00091E4C" w:rsidP="00091E4C">
      <w:pPr>
        <w:pStyle w:val="a6"/>
      </w:pPr>
      <w:r w:rsidRPr="00940E7B">
        <w:t xml:space="preserve"> Итак, эт</w:t>
      </w:r>
      <w:r>
        <w:t>о</w:t>
      </w:r>
      <w:r w:rsidRPr="00940E7B">
        <w:t xml:space="preserve"> два образа присутствия Всевышнего</w:t>
      </w:r>
      <w:r>
        <w:t>.</w:t>
      </w:r>
    </w:p>
    <w:p w14:paraId="1AE75D70" w14:textId="77777777" w:rsidR="00091E4C" w:rsidRDefault="00091E4C" w:rsidP="00091E4C">
      <w:pPr>
        <w:pStyle w:val="ad"/>
        <w:bidi w:val="0"/>
      </w:pPr>
    </w:p>
    <w:p w14:paraId="38F864A2" w14:textId="77777777" w:rsidR="00091E4C" w:rsidRDefault="00091E4C" w:rsidP="00091E4C">
      <w:pPr>
        <w:pStyle w:val="ad"/>
        <w:rPr>
          <w:rtl/>
        </w:rPr>
      </w:pPr>
      <w:r w:rsidRPr="00EB2576">
        <w:rPr>
          <w:rtl/>
        </w:rPr>
        <w:t>וַיָּבֹא בֵּין מַחֲנֵה מִצְרַיִם וּבֵין מַחֲנֵה יִשְׂרָאֵל וַיְהִי הֶעָנָן וְהַחֹשֶׁךְ וַיָּאֶר אֶת־הַלָּיְלָה וְלֹא־קָרַב זֶה אֶל־זֶה כָּל־הַלָּיְלָה׃</w:t>
      </w:r>
    </w:p>
    <w:p w14:paraId="2C39779D" w14:textId="77777777" w:rsidR="00091E4C" w:rsidRDefault="00091E4C" w:rsidP="00091E4C">
      <w:pPr>
        <w:pStyle w:val="a9"/>
      </w:pPr>
      <w:r>
        <w:t>ваяво</w:t>
      </w:r>
      <w:r>
        <w:rPr>
          <w:rFonts w:cstheme="majorBidi"/>
        </w:rPr>
        <w:t>́</w:t>
      </w:r>
      <w:r>
        <w:t xml:space="preserve"> бэн маханэ</w:t>
      </w:r>
      <w:r>
        <w:rPr>
          <w:rFonts w:cstheme="majorBidi"/>
        </w:rPr>
        <w:t>́</w:t>
      </w:r>
      <w:r>
        <w:t xml:space="preserve"> мицра</w:t>
      </w:r>
      <w:r>
        <w:rPr>
          <w:rFonts w:cstheme="majorBidi"/>
        </w:rPr>
        <w:t>́</w:t>
      </w:r>
      <w:r>
        <w:t>йим увэ</w:t>
      </w:r>
      <w:r>
        <w:rPr>
          <w:rFonts w:cstheme="majorBidi"/>
        </w:rPr>
        <w:t>́</w:t>
      </w:r>
      <w:r>
        <w:t>н маханэ</w:t>
      </w:r>
      <w:r>
        <w:rPr>
          <w:rFonts w:cstheme="majorBidi"/>
        </w:rPr>
        <w:t>́</w:t>
      </w:r>
      <w:r>
        <w:t xml:space="preserve"> йисраэ</w:t>
      </w:r>
      <w:r>
        <w:rPr>
          <w:rFonts w:cstheme="majorBidi"/>
        </w:rPr>
        <w:t>́</w:t>
      </w:r>
      <w:r>
        <w:t>ль вай</w:t>
      </w:r>
      <w:r>
        <w:rPr>
          <w:rFonts w:cstheme="majorBidi"/>
        </w:rPr>
        <w:t>ѓ</w:t>
      </w:r>
      <w:r>
        <w:t>и</w:t>
      </w:r>
      <w:r>
        <w:rPr>
          <w:rFonts w:cstheme="majorBidi"/>
        </w:rPr>
        <w:t>́</w:t>
      </w:r>
      <w:r>
        <w:t xml:space="preserve"> </w:t>
      </w:r>
      <w:r>
        <w:rPr>
          <w:rFonts w:cstheme="majorBidi"/>
        </w:rPr>
        <w:t>ѓ</w:t>
      </w:r>
      <w:r>
        <w:t>eaнa</w:t>
      </w:r>
      <w:r>
        <w:rPr>
          <w:rFonts w:cstheme="majorBidi"/>
        </w:rPr>
        <w:t>́</w:t>
      </w:r>
      <w:r>
        <w:t>н ве</w:t>
      </w:r>
      <w:r>
        <w:rPr>
          <w:rFonts w:cstheme="majorBidi"/>
        </w:rPr>
        <w:t>ѓ</w:t>
      </w:r>
      <w:r>
        <w:t>ахо</w:t>
      </w:r>
      <w:r>
        <w:rPr>
          <w:rFonts w:cstheme="majorBidi"/>
        </w:rPr>
        <w:t>́</w:t>
      </w:r>
      <w:r>
        <w:t>шех вая</w:t>
      </w:r>
      <w:r>
        <w:rPr>
          <w:rFonts w:cstheme="majorBidi"/>
        </w:rPr>
        <w:t>́</w:t>
      </w:r>
      <w:r>
        <w:t>эр эт-</w:t>
      </w:r>
      <w:r>
        <w:rPr>
          <w:rFonts w:cstheme="majorBidi"/>
        </w:rPr>
        <w:t>ѓ</w:t>
      </w:r>
      <w:r>
        <w:t>ала</w:t>
      </w:r>
      <w:r>
        <w:rPr>
          <w:rFonts w:cstheme="majorBidi"/>
        </w:rPr>
        <w:t>́</w:t>
      </w:r>
      <w:r>
        <w:t>йла вело-кара</w:t>
      </w:r>
      <w:r>
        <w:rPr>
          <w:rFonts w:cstheme="majorBidi"/>
        </w:rPr>
        <w:t>́</w:t>
      </w:r>
      <w:r>
        <w:t>в зэ эль-зэ</w:t>
      </w:r>
      <w:r>
        <w:rPr>
          <w:rFonts w:cstheme="majorBidi"/>
        </w:rPr>
        <w:t>́</w:t>
      </w:r>
      <w:r>
        <w:t xml:space="preserve"> коль-</w:t>
      </w:r>
      <w:r>
        <w:rPr>
          <w:rFonts w:cstheme="majorBidi"/>
        </w:rPr>
        <w:t>ѓ</w:t>
      </w:r>
      <w:r>
        <w:t>ала</w:t>
      </w:r>
      <w:r>
        <w:rPr>
          <w:rFonts w:cstheme="majorBidi"/>
        </w:rPr>
        <w:t>́</w:t>
      </w:r>
      <w:r>
        <w:t>йла</w:t>
      </w:r>
    </w:p>
    <w:p w14:paraId="33AE96EE" w14:textId="77777777" w:rsidR="00091E4C" w:rsidRDefault="00091E4C" w:rsidP="00091E4C">
      <w:pPr>
        <w:pStyle w:val="a9"/>
      </w:pPr>
      <w:r>
        <w:t>20. И встал</w:t>
      </w:r>
      <w:r w:rsidRPr="00DB5A86">
        <w:t xml:space="preserve"> между лагерем египтян и лагерем Израиля</w:t>
      </w:r>
      <w:r>
        <w:t xml:space="preserve">, </w:t>
      </w:r>
      <w:r w:rsidRPr="00DB5A86">
        <w:t>и было облако тьмы</w:t>
      </w:r>
      <w:r>
        <w:t xml:space="preserve"> </w:t>
      </w:r>
      <w:r w:rsidRPr="00DB5A86">
        <w:t>и была осв</w:t>
      </w:r>
      <w:r>
        <w:t>е</w:t>
      </w:r>
      <w:r w:rsidRPr="00DB5A86">
        <w:t>щена ночь</w:t>
      </w:r>
      <w:r>
        <w:t>. И</w:t>
      </w:r>
      <w:r w:rsidRPr="00DB5A86">
        <w:t xml:space="preserve"> не приближались друг к другу всю ночь</w:t>
      </w:r>
      <w:r>
        <w:t>.</w:t>
      </w:r>
    </w:p>
    <w:p w14:paraId="4BE0FA95" w14:textId="77777777" w:rsidR="00091E4C" w:rsidRDefault="00091E4C" w:rsidP="00091E4C">
      <w:pPr>
        <w:pStyle w:val="a9"/>
      </w:pPr>
    </w:p>
    <w:p w14:paraId="10FA02F8" w14:textId="77777777" w:rsidR="00091E4C" w:rsidRDefault="00091E4C" w:rsidP="00091E4C">
      <w:pPr>
        <w:pStyle w:val="a6"/>
      </w:pPr>
      <w:r w:rsidRPr="00940E7B">
        <w:t>Так</w:t>
      </w:r>
      <w:r>
        <w:t>ое</w:t>
      </w:r>
      <w:r w:rsidRPr="00940E7B">
        <w:t xml:space="preserve"> полное разделение на свет и тьму между Израилем и Египтом на всю ночь.</w:t>
      </w:r>
    </w:p>
    <w:p w14:paraId="62509997" w14:textId="77777777" w:rsidR="00091E4C" w:rsidRDefault="00091E4C" w:rsidP="00091E4C">
      <w:pPr>
        <w:pStyle w:val="ad"/>
        <w:bidi w:val="0"/>
      </w:pPr>
    </w:p>
    <w:p w14:paraId="49212A38" w14:textId="77777777" w:rsidR="00091E4C" w:rsidRDefault="00091E4C" w:rsidP="00091E4C">
      <w:pPr>
        <w:pStyle w:val="ad"/>
        <w:rPr>
          <w:rtl/>
        </w:rPr>
      </w:pPr>
      <w:r w:rsidRPr="00DB5A86">
        <w:rPr>
          <w:rtl/>
        </w:rPr>
        <w:t>וַיֵּט מֹשֶׁה אֶת־יָדוֹ עַל־הַיָּם וַיּוֹלֶךְ יְהוָה אֶת־הַיָּם בְּרוּחַ קָדִים עַזָּה כָּל־הַלַּיְלָה וַיָּשֶׂם אֶת־הַיָּם לֶחָרָבָה וַיִּבָּקְעוּ הַמָּיִם׃</w:t>
      </w:r>
    </w:p>
    <w:p w14:paraId="185D838F" w14:textId="77777777" w:rsidR="00091E4C" w:rsidRDefault="00091E4C" w:rsidP="00091E4C">
      <w:pPr>
        <w:pStyle w:val="a9"/>
      </w:pPr>
      <w:r>
        <w:t>вае</w:t>
      </w:r>
      <w:r>
        <w:rPr>
          <w:rFonts w:cstheme="majorBidi"/>
        </w:rPr>
        <w:t>́</w:t>
      </w:r>
      <w:r>
        <w:t>т моше</w:t>
      </w:r>
      <w:r>
        <w:rPr>
          <w:rFonts w:cstheme="majorBidi"/>
        </w:rPr>
        <w:t>́</w:t>
      </w:r>
      <w:r>
        <w:t xml:space="preserve"> эт-ядо</w:t>
      </w:r>
      <w:r>
        <w:rPr>
          <w:rFonts w:cstheme="majorBidi"/>
        </w:rPr>
        <w:t>́</w:t>
      </w:r>
      <w:r>
        <w:t xml:space="preserve"> аль-</w:t>
      </w:r>
      <w:r>
        <w:rPr>
          <w:rFonts w:cstheme="majorBidi"/>
        </w:rPr>
        <w:t>ѓ</w:t>
      </w:r>
      <w:r>
        <w:t>ая</w:t>
      </w:r>
      <w:r>
        <w:rPr>
          <w:rFonts w:cstheme="majorBidi"/>
        </w:rPr>
        <w:t>́</w:t>
      </w:r>
      <w:r>
        <w:t>м ваёлех адона</w:t>
      </w:r>
      <w:r>
        <w:rPr>
          <w:rFonts w:cstheme="majorBidi"/>
        </w:rPr>
        <w:t>́</w:t>
      </w:r>
      <w:r>
        <w:t>й эт-</w:t>
      </w:r>
      <w:r>
        <w:rPr>
          <w:rFonts w:cstheme="majorBidi"/>
        </w:rPr>
        <w:t>ѓ</w:t>
      </w:r>
      <w:r>
        <w:t>ая</w:t>
      </w:r>
      <w:r>
        <w:rPr>
          <w:rFonts w:cstheme="majorBidi"/>
        </w:rPr>
        <w:t>́</w:t>
      </w:r>
      <w:r>
        <w:t>м беру</w:t>
      </w:r>
      <w:r>
        <w:rPr>
          <w:rFonts w:cstheme="majorBidi"/>
        </w:rPr>
        <w:t>́</w:t>
      </w:r>
      <w:r>
        <w:t>ах кади</w:t>
      </w:r>
      <w:r>
        <w:rPr>
          <w:rFonts w:cstheme="majorBidi"/>
        </w:rPr>
        <w:t>́</w:t>
      </w:r>
      <w:r>
        <w:t>м аза</w:t>
      </w:r>
      <w:r>
        <w:rPr>
          <w:rFonts w:cstheme="majorBidi"/>
        </w:rPr>
        <w:t>́</w:t>
      </w:r>
      <w:r>
        <w:t xml:space="preserve"> коль-</w:t>
      </w:r>
      <w:r>
        <w:rPr>
          <w:rFonts w:cstheme="majorBidi"/>
        </w:rPr>
        <w:t>ѓ</w:t>
      </w:r>
      <w:r>
        <w:t>ала</w:t>
      </w:r>
      <w:r>
        <w:rPr>
          <w:rFonts w:cstheme="majorBidi"/>
        </w:rPr>
        <w:t>́</w:t>
      </w:r>
      <w:r>
        <w:t>йла вая</w:t>
      </w:r>
      <w:r>
        <w:rPr>
          <w:rFonts w:cstheme="majorBidi"/>
        </w:rPr>
        <w:t>́</w:t>
      </w:r>
      <w:r>
        <w:t>сем эт-</w:t>
      </w:r>
      <w:r>
        <w:rPr>
          <w:rFonts w:cstheme="majorBidi"/>
        </w:rPr>
        <w:t>ѓ</w:t>
      </w:r>
      <w:r w:rsidRPr="00DB5A86">
        <w:t>ая</w:t>
      </w:r>
      <w:r>
        <w:rPr>
          <w:rFonts w:cstheme="majorBidi"/>
        </w:rPr>
        <w:t>́</w:t>
      </w:r>
      <w:r w:rsidRPr="00DB5A86">
        <w:t>м</w:t>
      </w:r>
      <w:r>
        <w:t xml:space="preserve"> </w:t>
      </w:r>
      <w:r w:rsidRPr="00DB5A86">
        <w:t>лехарава</w:t>
      </w:r>
      <w:r>
        <w:rPr>
          <w:rFonts w:cstheme="majorBidi"/>
        </w:rPr>
        <w:t>́</w:t>
      </w:r>
      <w:r w:rsidRPr="00DB5A86">
        <w:t xml:space="preserve"> вайибакеу</w:t>
      </w:r>
      <w:r>
        <w:rPr>
          <w:rFonts w:cstheme="majorBidi"/>
        </w:rPr>
        <w:t>́</w:t>
      </w:r>
      <w:r w:rsidRPr="00DB5A86">
        <w:t xml:space="preserve"> </w:t>
      </w:r>
      <w:r>
        <w:rPr>
          <w:rFonts w:cstheme="majorBidi"/>
        </w:rPr>
        <w:t>ѓ</w:t>
      </w:r>
      <w:r w:rsidRPr="00DB5A86">
        <w:t>амайим</w:t>
      </w:r>
    </w:p>
    <w:p w14:paraId="568CB6ED" w14:textId="77777777" w:rsidR="00091E4C" w:rsidRDefault="00091E4C" w:rsidP="00091E4C">
      <w:pPr>
        <w:pStyle w:val="a9"/>
      </w:pPr>
      <w:r>
        <w:t>21. И</w:t>
      </w:r>
      <w:r w:rsidRPr="00015635">
        <w:t xml:space="preserve"> простёр М</w:t>
      </w:r>
      <w:r>
        <w:t>о</w:t>
      </w:r>
      <w:r w:rsidRPr="00015635">
        <w:t>ш</w:t>
      </w:r>
      <w:r>
        <w:t>е</w:t>
      </w:r>
      <w:r w:rsidRPr="00015635">
        <w:t xml:space="preserve"> руку свою на море</w:t>
      </w:r>
      <w:r>
        <w:t xml:space="preserve">, </w:t>
      </w:r>
      <w:r w:rsidRPr="00C73562">
        <w:t>и вёл</w:t>
      </w:r>
      <w:r>
        <w:t xml:space="preserve"> </w:t>
      </w:r>
      <w:r w:rsidRPr="00D74DFC">
        <w:t>(как за руку)</w:t>
      </w:r>
      <w:r w:rsidRPr="00C73562">
        <w:t xml:space="preserve"> Всевышний</w:t>
      </w:r>
      <w:r>
        <w:t xml:space="preserve"> </w:t>
      </w:r>
      <w:r w:rsidRPr="00C73562">
        <w:t>море ветром восточным</w:t>
      </w:r>
      <w:r>
        <w:t xml:space="preserve"> сильным всю ночь </w:t>
      </w:r>
      <w:r w:rsidRPr="009A05CF">
        <w:t>(словно продираясь через море, раздвигая его руками)</w:t>
      </w:r>
      <w:r>
        <w:t>. И</w:t>
      </w:r>
      <w:r w:rsidRPr="00C73562">
        <w:t xml:space="preserve"> сделал море, как руины, и рас</w:t>
      </w:r>
      <w:r>
        <w:t>с</w:t>
      </w:r>
      <w:r w:rsidRPr="00C73562">
        <w:t>тупилась вода.</w:t>
      </w:r>
    </w:p>
    <w:p w14:paraId="6F5281DA" w14:textId="77777777" w:rsidR="00091E4C" w:rsidRDefault="00091E4C" w:rsidP="00091E4C">
      <w:pPr>
        <w:pStyle w:val="a9"/>
      </w:pPr>
    </w:p>
    <w:p w14:paraId="4B4C8DA4" w14:textId="77777777" w:rsidR="00091E4C" w:rsidRDefault="00091E4C" w:rsidP="00091E4C">
      <w:pPr>
        <w:pStyle w:val="a6"/>
      </w:pPr>
      <w:r w:rsidRPr="00940E7B">
        <w:t>То есть в море образовался проход, обнажилась суша, и сейчас евреи, народ Израиля</w:t>
      </w:r>
      <w:r>
        <w:t>,</w:t>
      </w:r>
      <w:r w:rsidRPr="00940E7B">
        <w:t xml:space="preserve"> </w:t>
      </w:r>
      <w:r w:rsidRPr="00DF609D">
        <w:t xml:space="preserve">пойдёт, ступая по суше, по которой никто, кроме них, ни до, ни после не </w:t>
      </w:r>
      <w:r w:rsidRPr="00940E7B">
        <w:t>будет ступать. У каждого будет какая-то своя полоска суши, на котор</w:t>
      </w:r>
      <w:r>
        <w:t xml:space="preserve">ую </w:t>
      </w:r>
      <w:r w:rsidRPr="00940E7B">
        <w:t>из всего человечества ступал только он.</w:t>
      </w:r>
    </w:p>
    <w:p w14:paraId="52E2B9BF" w14:textId="77777777" w:rsidR="00091E4C" w:rsidRDefault="00091E4C" w:rsidP="00091E4C">
      <w:pPr>
        <w:pStyle w:val="ad"/>
        <w:bidi w:val="0"/>
      </w:pPr>
    </w:p>
    <w:p w14:paraId="5EFCC72D" w14:textId="77777777" w:rsidR="00091E4C" w:rsidRDefault="00091E4C" w:rsidP="00091E4C">
      <w:pPr>
        <w:pStyle w:val="ad"/>
        <w:rPr>
          <w:rtl/>
        </w:rPr>
      </w:pPr>
      <w:r w:rsidRPr="00C73562">
        <w:rPr>
          <w:rtl/>
        </w:rPr>
        <w:tab/>
        <w:t xml:space="preserve">וַיָּבֹאוּ בְנֵי־יִשְׂרָאֵל בְּתוֹךְ הַיָּם בַּיַּבָּשָׁה וְהַמַּיִם לָהֶם </w:t>
      </w:r>
      <w:r w:rsidRPr="00E93A03">
        <w:rPr>
          <w:rtl/>
        </w:rPr>
        <w:t>חוֹמָה</w:t>
      </w:r>
      <w:r w:rsidRPr="00276265">
        <w:rPr>
          <w:rtl/>
        </w:rPr>
        <w:t xml:space="preserve"> </w:t>
      </w:r>
      <w:r w:rsidRPr="00C73562">
        <w:rPr>
          <w:rtl/>
        </w:rPr>
        <w:t>מִימִינָם וּמִשְּׂמֹאלָם׃</w:t>
      </w:r>
    </w:p>
    <w:p w14:paraId="2271EDAE" w14:textId="77777777" w:rsidR="00091E4C" w:rsidRDefault="00091E4C" w:rsidP="00091E4C">
      <w:pPr>
        <w:pStyle w:val="a9"/>
      </w:pPr>
      <w:r>
        <w:t>ваяво</w:t>
      </w:r>
      <w:r w:rsidRPr="00496F05">
        <w:t>́</w:t>
      </w:r>
      <w:r>
        <w:t>у вене-йисраэ</w:t>
      </w:r>
      <w:r w:rsidRPr="00496F05">
        <w:t>́</w:t>
      </w:r>
      <w:r>
        <w:t>ль бето</w:t>
      </w:r>
      <w:r w:rsidRPr="00496F05">
        <w:t>́</w:t>
      </w:r>
      <w:r>
        <w:t xml:space="preserve">х </w:t>
      </w:r>
      <w:r w:rsidRPr="00496F05">
        <w:t>ѓ</w:t>
      </w:r>
      <w:r>
        <w:t>ая</w:t>
      </w:r>
      <w:r w:rsidRPr="00496F05">
        <w:t>́</w:t>
      </w:r>
      <w:r>
        <w:t>м баябаша</w:t>
      </w:r>
      <w:r w:rsidRPr="00496F05">
        <w:t>́</w:t>
      </w:r>
      <w:r>
        <w:t xml:space="preserve"> ве</w:t>
      </w:r>
      <w:r w:rsidRPr="00496F05">
        <w:t>ѓ</w:t>
      </w:r>
      <w:r>
        <w:t>ама</w:t>
      </w:r>
      <w:r w:rsidRPr="00496F05">
        <w:t>́</w:t>
      </w:r>
      <w:r>
        <w:t>йим ла</w:t>
      </w:r>
      <w:r w:rsidRPr="00496F05">
        <w:t>ѓ</w:t>
      </w:r>
      <w:r>
        <w:t>е</w:t>
      </w:r>
      <w:r w:rsidRPr="00496F05">
        <w:t>́</w:t>
      </w:r>
      <w:r>
        <w:t xml:space="preserve">м </w:t>
      </w:r>
      <w:r w:rsidRPr="00496F05">
        <w:t>хома́</w:t>
      </w:r>
      <w:r>
        <w:t xml:space="preserve"> мимина</w:t>
      </w:r>
      <w:r w:rsidRPr="00496F05">
        <w:t>́</w:t>
      </w:r>
      <w:r>
        <w:t>м умисемола</w:t>
      </w:r>
      <w:r w:rsidRPr="00496F05">
        <w:t>́</w:t>
      </w:r>
      <w:r>
        <w:t>м</w:t>
      </w:r>
    </w:p>
    <w:p w14:paraId="07B7E802" w14:textId="77777777" w:rsidR="00091E4C" w:rsidRDefault="00091E4C" w:rsidP="00091E4C">
      <w:pPr>
        <w:pStyle w:val="a9"/>
      </w:pPr>
      <w:r>
        <w:t>22. И</w:t>
      </w:r>
      <w:r w:rsidRPr="00031980">
        <w:t xml:space="preserve"> прошли сыновья Израиля в море по суше</w:t>
      </w:r>
      <w:r>
        <w:t>, а</w:t>
      </w:r>
      <w:r w:rsidRPr="00031980">
        <w:t xml:space="preserve"> вода стоит</w:t>
      </w:r>
      <w:r>
        <w:t>,</w:t>
      </w:r>
      <w:r w:rsidRPr="00031980">
        <w:t xml:space="preserve"> как </w:t>
      </w:r>
      <w:r w:rsidRPr="00496F05">
        <w:t>стена</w:t>
      </w:r>
      <w:r>
        <w:t>,</w:t>
      </w:r>
      <w:r w:rsidRPr="00031980">
        <w:t xml:space="preserve"> справа и слева от них.</w:t>
      </w:r>
    </w:p>
    <w:p w14:paraId="354C4641" w14:textId="77777777" w:rsidR="00091E4C" w:rsidRDefault="00091E4C" w:rsidP="00091E4C">
      <w:pPr>
        <w:pStyle w:val="a9"/>
      </w:pPr>
    </w:p>
    <w:p w14:paraId="4A3007ED" w14:textId="77777777" w:rsidR="00091E4C" w:rsidRDefault="00091E4C" w:rsidP="00091E4C">
      <w:pPr>
        <w:pStyle w:val="a6"/>
      </w:pPr>
      <w:r w:rsidRPr="00940E7B">
        <w:t>Это довольно-таки страшно – так</w:t>
      </w:r>
      <w:r>
        <w:t>им образом</w:t>
      </w:r>
      <w:r w:rsidRPr="00940E7B">
        <w:t xml:space="preserve"> идти по морю. Всевышний ветром заставил море рас</w:t>
      </w:r>
      <w:r>
        <w:t>с</w:t>
      </w:r>
      <w:r w:rsidRPr="00940E7B">
        <w:t>тупиться</w:t>
      </w:r>
      <w:r>
        <w:t>. Э</w:t>
      </w:r>
      <w:r w:rsidRPr="00940E7B">
        <w:t>то озадачивает, конечно, многих исследователей, которые хотят, стараются как-то облегчить Всевышнему дело, и говорят</w:t>
      </w:r>
      <w:r>
        <w:t>: «С</w:t>
      </w:r>
      <w:r w:rsidRPr="00940E7B">
        <w:t>корее всего</w:t>
      </w:r>
      <w:r>
        <w:t>,</w:t>
      </w:r>
      <w:r w:rsidRPr="00940E7B">
        <w:t xml:space="preserve"> это происходило не на </w:t>
      </w:r>
      <w:r>
        <w:t>б</w:t>
      </w:r>
      <w:r w:rsidRPr="00940E7B">
        <w:t>ольшом Красном море, а на озёрной местности. Там</w:t>
      </w:r>
      <w:r>
        <w:t>,</w:t>
      </w:r>
      <w:r w:rsidRPr="00940E7B">
        <w:t xml:space="preserve"> в</w:t>
      </w:r>
      <w:r>
        <w:t xml:space="preserve"> </w:t>
      </w:r>
      <w:r w:rsidRPr="00940E7B">
        <w:t>д</w:t>
      </w:r>
      <w:r>
        <w:t>ельте Н</w:t>
      </w:r>
      <w:r w:rsidRPr="00940E7B">
        <w:t>ила</w:t>
      </w:r>
      <w:r>
        <w:t>,</w:t>
      </w:r>
      <w:r w:rsidRPr="00940E7B">
        <w:t xml:space="preserve"> было несколько соединённых друг с другом озёр, которые использовались египтянами для мелиорации, для </w:t>
      </w:r>
      <w:r w:rsidRPr="00DF609D">
        <w:t xml:space="preserve">соединения Нила с морем, для судоходства, и даже есть папирусы, которые называют это место </w:t>
      </w:r>
      <w:r w:rsidRPr="00DF609D">
        <w:rPr>
          <w:i/>
          <w:iCs/>
        </w:rPr>
        <w:t>Суф»</w:t>
      </w:r>
      <w:r w:rsidRPr="00DF609D">
        <w:t xml:space="preserve">. Мало того, древнеегипетский Папирус Анастаси говорит, что это место и по-еврейски называется </w:t>
      </w:r>
      <w:r w:rsidRPr="00DF609D">
        <w:rPr>
          <w:i/>
          <w:iCs/>
        </w:rPr>
        <w:t>Суф</w:t>
      </w:r>
      <w:r w:rsidRPr="00DF609D">
        <w:t>. И можно предположить, что именно там – не в море, а в этом неглубоком таком, почти детском бассейне – происходило чудо, и там евреи перешли море. Это, как я сказал уже, конечно, попытка облегчить Всевышнему работу и служение. Может быть, так оно и было. У нас нет точных свидетельств, нет карты, нет фотографий. Сыны Израиля не имели инстаграма, не выкладывали там селфи, чтобы мы увидели сегодня, где они проходили. И можно искать это место с точки зрения археологии, с точки зрения истории, но выбирать его с точки зрения того, на какое чудо Всевышний способен, а на какое – нет, я думаю</w:t>
      </w:r>
      <w:r w:rsidRPr="00940E7B">
        <w:t>, это подход неразумный.</w:t>
      </w:r>
    </w:p>
    <w:p w14:paraId="2FACE08C" w14:textId="77777777" w:rsidR="00091E4C" w:rsidRDefault="00091E4C" w:rsidP="00091E4C">
      <w:pPr>
        <w:pStyle w:val="ad"/>
        <w:bidi w:val="0"/>
      </w:pPr>
    </w:p>
    <w:p w14:paraId="162F1F59" w14:textId="77777777" w:rsidR="00091E4C" w:rsidRDefault="00091E4C" w:rsidP="00091E4C">
      <w:pPr>
        <w:pStyle w:val="ad"/>
        <w:rPr>
          <w:rtl/>
        </w:rPr>
      </w:pPr>
      <w:r w:rsidRPr="00031980">
        <w:rPr>
          <w:rtl/>
        </w:rPr>
        <w:tab/>
        <w:t>וַיִּרְדְּפוּ מִצְרַיִם וַיָּבֹאוּ אַחֲרֵיהֶם כֹּל סוּס פַּרְעֹה רִכְבּוֹ וּפָרָשָׁיו אֶל־תּוֹךְ הַיָּם׃</w:t>
      </w:r>
    </w:p>
    <w:p w14:paraId="28D24D8F" w14:textId="77777777" w:rsidR="00091E4C" w:rsidRDefault="00091E4C" w:rsidP="00091E4C">
      <w:pPr>
        <w:pStyle w:val="a9"/>
      </w:pPr>
      <w:r>
        <w:t>вайирдефу</w:t>
      </w:r>
      <w:r>
        <w:rPr>
          <w:rFonts w:cstheme="majorBidi"/>
        </w:rPr>
        <w:t>́</w:t>
      </w:r>
      <w:r>
        <w:t xml:space="preserve"> мицра</w:t>
      </w:r>
      <w:r>
        <w:rPr>
          <w:rFonts w:cstheme="majorBidi"/>
        </w:rPr>
        <w:t>́</w:t>
      </w:r>
      <w:r>
        <w:t>йим ваяво</w:t>
      </w:r>
      <w:r>
        <w:rPr>
          <w:rFonts w:cstheme="majorBidi"/>
        </w:rPr>
        <w:t>́</w:t>
      </w:r>
      <w:r>
        <w:t>у ахаре</w:t>
      </w:r>
      <w:r>
        <w:rPr>
          <w:rFonts w:cstheme="majorBidi"/>
        </w:rPr>
        <w:t>ѓ</w:t>
      </w:r>
      <w:r>
        <w:t>е</w:t>
      </w:r>
      <w:r>
        <w:rPr>
          <w:rFonts w:cstheme="majorBidi"/>
        </w:rPr>
        <w:t>́</w:t>
      </w:r>
      <w:r>
        <w:t>м коль сус паръо</w:t>
      </w:r>
      <w:r>
        <w:rPr>
          <w:rFonts w:cstheme="majorBidi"/>
        </w:rPr>
        <w:t>́</w:t>
      </w:r>
      <w:r>
        <w:t xml:space="preserve"> рихбо</w:t>
      </w:r>
      <w:r>
        <w:rPr>
          <w:rFonts w:cstheme="majorBidi"/>
        </w:rPr>
        <w:t>́</w:t>
      </w:r>
      <w:r>
        <w:t xml:space="preserve"> уфараша</w:t>
      </w:r>
      <w:r>
        <w:rPr>
          <w:rFonts w:cstheme="majorBidi"/>
        </w:rPr>
        <w:t>́</w:t>
      </w:r>
      <w:r>
        <w:t>в эль-то</w:t>
      </w:r>
      <w:r>
        <w:rPr>
          <w:rFonts w:cstheme="majorBidi"/>
        </w:rPr>
        <w:t>́</w:t>
      </w:r>
      <w:r>
        <w:t xml:space="preserve">х </w:t>
      </w:r>
      <w:r>
        <w:rPr>
          <w:rFonts w:cstheme="majorBidi"/>
        </w:rPr>
        <w:t>ѓ</w:t>
      </w:r>
      <w:r>
        <w:t>ая</w:t>
      </w:r>
      <w:r>
        <w:rPr>
          <w:rFonts w:cstheme="majorBidi"/>
        </w:rPr>
        <w:t>́</w:t>
      </w:r>
      <w:r>
        <w:t>м</w:t>
      </w:r>
    </w:p>
    <w:p w14:paraId="26F63194" w14:textId="77777777" w:rsidR="00091E4C" w:rsidRDefault="00091E4C" w:rsidP="00091E4C">
      <w:pPr>
        <w:pStyle w:val="a9"/>
      </w:pPr>
      <w:r>
        <w:t xml:space="preserve">23. </w:t>
      </w:r>
      <w:r w:rsidRPr="00843740">
        <w:t>И преследовал</w:t>
      </w:r>
      <w:r>
        <w:t xml:space="preserve"> </w:t>
      </w:r>
      <w:r w:rsidRPr="00843740">
        <w:t xml:space="preserve">их </w:t>
      </w:r>
      <w:r>
        <w:t>Е</w:t>
      </w:r>
      <w:r w:rsidRPr="00843740">
        <w:t>гипет, и пошли они за ними, всякая лошадь фараона, все колесницы его и всадники его, все вошли в море.</w:t>
      </w:r>
    </w:p>
    <w:p w14:paraId="4DD8D14F" w14:textId="77777777" w:rsidR="00091E4C" w:rsidRDefault="00091E4C" w:rsidP="00091E4C">
      <w:pPr>
        <w:pStyle w:val="a9"/>
      </w:pPr>
    </w:p>
    <w:p w14:paraId="11E295AD" w14:textId="77777777" w:rsidR="00091E4C" w:rsidRDefault="00091E4C" w:rsidP="00091E4C">
      <w:pPr>
        <w:pStyle w:val="a6"/>
      </w:pPr>
      <w:r w:rsidRPr="00940E7B">
        <w:t>Наступает какой-то момент, когда все находятся в море</w:t>
      </w:r>
      <w:r>
        <w:t>:</w:t>
      </w:r>
      <w:r w:rsidRPr="00940E7B">
        <w:t xml:space="preserve"> народ Израиля и египтяне</w:t>
      </w:r>
      <w:r>
        <w:t>.</w:t>
      </w:r>
      <w:r w:rsidRPr="00940E7B">
        <w:t xml:space="preserve"> </w:t>
      </w:r>
      <w:r>
        <w:t>Р</w:t>
      </w:r>
      <w:r w:rsidRPr="00940E7B">
        <w:t>азумеется, первыми выход</w:t>
      </w:r>
      <w:r>
        <w:t>и</w:t>
      </w:r>
      <w:r w:rsidRPr="00940E7B">
        <w:t xml:space="preserve">т на </w:t>
      </w:r>
      <w:r>
        <w:t>другой</w:t>
      </w:r>
      <w:r w:rsidRPr="00940E7B">
        <w:t xml:space="preserve"> берег народ Израиля, и в 24 стихе мы читаем</w:t>
      </w:r>
      <w:r>
        <w:t>,</w:t>
      </w:r>
      <w:r w:rsidRPr="00940E7B">
        <w:t xml:space="preserve"> что начинает происходить утром</w:t>
      </w:r>
      <w:r>
        <w:t>:</w:t>
      </w:r>
    </w:p>
    <w:p w14:paraId="3C94B662" w14:textId="77777777" w:rsidR="00091E4C" w:rsidRDefault="00091E4C" w:rsidP="00091E4C">
      <w:pPr>
        <w:pStyle w:val="ad"/>
        <w:bidi w:val="0"/>
      </w:pPr>
    </w:p>
    <w:p w14:paraId="3025B1B5" w14:textId="77777777" w:rsidR="00091E4C" w:rsidRDefault="00091E4C" w:rsidP="00091E4C">
      <w:pPr>
        <w:pStyle w:val="ad"/>
        <w:rPr>
          <w:rtl/>
        </w:rPr>
      </w:pPr>
      <w:r w:rsidRPr="00843740">
        <w:rPr>
          <w:rtl/>
        </w:rPr>
        <w:t xml:space="preserve">וַיְהִי בְּאַשְׁמֹרֶת הַבֹּקֶר </w:t>
      </w:r>
      <w:r w:rsidRPr="00976D21">
        <w:rPr>
          <w:b/>
          <w:bCs/>
          <w:rtl/>
        </w:rPr>
        <w:t>וַיַּשְׁקֵף</w:t>
      </w:r>
      <w:r w:rsidRPr="00843740">
        <w:rPr>
          <w:rtl/>
        </w:rPr>
        <w:t xml:space="preserve"> יְהוָה אֶל־מַחֲנֵה מִצְרַיִם בְּעַמּוּד אֵשׁ וְעָנָן וַיָּהָם אֵת מַחֲנֵה מִצְרָיִם׃</w:t>
      </w:r>
    </w:p>
    <w:p w14:paraId="311F3A02" w14:textId="77777777" w:rsidR="00091E4C" w:rsidRDefault="00091E4C" w:rsidP="00091E4C">
      <w:pPr>
        <w:pStyle w:val="a9"/>
      </w:pPr>
      <w:r>
        <w:t>вай</w:t>
      </w:r>
      <w:r>
        <w:rPr>
          <w:rFonts w:cstheme="majorBidi"/>
        </w:rPr>
        <w:t>ѓ</w:t>
      </w:r>
      <w:r>
        <w:t>и</w:t>
      </w:r>
      <w:r>
        <w:rPr>
          <w:rFonts w:cstheme="majorBidi"/>
        </w:rPr>
        <w:t>́</w:t>
      </w:r>
      <w:r>
        <w:t xml:space="preserve"> беашмо</w:t>
      </w:r>
      <w:r>
        <w:rPr>
          <w:rFonts w:cstheme="majorBidi"/>
        </w:rPr>
        <w:t>́</w:t>
      </w:r>
      <w:r>
        <w:t xml:space="preserve">рет </w:t>
      </w:r>
      <w:r>
        <w:rPr>
          <w:rFonts w:cstheme="majorBidi"/>
        </w:rPr>
        <w:t>ѓ</w:t>
      </w:r>
      <w:r>
        <w:t>або</w:t>
      </w:r>
      <w:r>
        <w:rPr>
          <w:rFonts w:cstheme="majorBidi"/>
        </w:rPr>
        <w:t>́</w:t>
      </w:r>
      <w:r>
        <w:t xml:space="preserve">кер </w:t>
      </w:r>
      <w:r w:rsidRPr="00976D21">
        <w:rPr>
          <w:b/>
          <w:bCs/>
        </w:rPr>
        <w:t>ваяшкэ</w:t>
      </w:r>
      <w:r w:rsidRPr="00976D21">
        <w:rPr>
          <w:rFonts w:cstheme="majorBidi"/>
          <w:b/>
          <w:bCs/>
        </w:rPr>
        <w:t>́</w:t>
      </w:r>
      <w:r w:rsidRPr="00976D21">
        <w:rPr>
          <w:b/>
          <w:bCs/>
        </w:rPr>
        <w:t>ф</w:t>
      </w:r>
      <w:r>
        <w:t xml:space="preserve"> адона</w:t>
      </w:r>
      <w:r>
        <w:rPr>
          <w:rFonts w:cstheme="majorBidi"/>
        </w:rPr>
        <w:t>́</w:t>
      </w:r>
      <w:r>
        <w:t>й эль-маханэ</w:t>
      </w:r>
      <w:r>
        <w:rPr>
          <w:rFonts w:cstheme="majorBidi"/>
        </w:rPr>
        <w:t>́</w:t>
      </w:r>
      <w:r>
        <w:t xml:space="preserve"> мицра</w:t>
      </w:r>
      <w:r>
        <w:rPr>
          <w:rFonts w:cstheme="majorBidi"/>
        </w:rPr>
        <w:t>́</w:t>
      </w:r>
      <w:r>
        <w:t>йим беаму</w:t>
      </w:r>
      <w:r>
        <w:rPr>
          <w:rFonts w:cstheme="majorBidi"/>
        </w:rPr>
        <w:t>́</w:t>
      </w:r>
      <w:r>
        <w:t>д эш веана</w:t>
      </w:r>
      <w:r>
        <w:rPr>
          <w:rFonts w:cstheme="majorBidi"/>
        </w:rPr>
        <w:t>́</w:t>
      </w:r>
      <w:r>
        <w:t>н вая</w:t>
      </w:r>
      <w:r>
        <w:rPr>
          <w:rFonts w:cstheme="majorBidi"/>
        </w:rPr>
        <w:t>́ѓ</w:t>
      </w:r>
      <w:r>
        <w:t>ом эт маханэ</w:t>
      </w:r>
      <w:r>
        <w:rPr>
          <w:rFonts w:cstheme="majorBidi"/>
        </w:rPr>
        <w:t>́</w:t>
      </w:r>
      <w:r>
        <w:t xml:space="preserve"> мицра</w:t>
      </w:r>
      <w:r>
        <w:rPr>
          <w:rFonts w:cstheme="majorBidi"/>
        </w:rPr>
        <w:t>́</w:t>
      </w:r>
      <w:r>
        <w:t>йим</w:t>
      </w:r>
    </w:p>
    <w:p w14:paraId="16011C9F" w14:textId="77777777" w:rsidR="00091E4C" w:rsidRDefault="00091E4C" w:rsidP="00091E4C">
      <w:pPr>
        <w:pStyle w:val="a9"/>
      </w:pPr>
      <w:r>
        <w:t xml:space="preserve">24. </w:t>
      </w:r>
      <w:r w:rsidRPr="00843740">
        <w:t>И было в утренней смене</w:t>
      </w:r>
      <w:r>
        <w:t xml:space="preserve">, и </w:t>
      </w:r>
      <w:r w:rsidRPr="00976D21">
        <w:rPr>
          <w:b/>
          <w:bCs/>
        </w:rPr>
        <w:t>воззрел</w:t>
      </w:r>
      <w:r>
        <w:t xml:space="preserve"> Всевышний </w:t>
      </w:r>
      <w:r w:rsidRPr="00C52753">
        <w:t>на лагерь египтян</w:t>
      </w:r>
      <w:r>
        <w:t xml:space="preserve"> из обоих столпов, и облёк в смятение лагерь египтян.</w:t>
      </w:r>
    </w:p>
    <w:p w14:paraId="43B3B496" w14:textId="77777777" w:rsidR="00091E4C" w:rsidRDefault="00091E4C" w:rsidP="00091E4C">
      <w:pPr>
        <w:pStyle w:val="a9"/>
      </w:pPr>
    </w:p>
    <w:p w14:paraId="6023BA81" w14:textId="77777777" w:rsidR="00091E4C" w:rsidRDefault="00091E4C" w:rsidP="00091E4C">
      <w:pPr>
        <w:pStyle w:val="a6"/>
      </w:pPr>
      <w:r>
        <w:t>Т</w:t>
      </w:r>
      <w:r w:rsidRPr="00940E7B">
        <w:t>ора часто использует язык, можно сказать</w:t>
      </w:r>
      <w:r>
        <w:t>,</w:t>
      </w:r>
      <w:r w:rsidRPr="00940E7B">
        <w:t xml:space="preserve"> храмовый язык, которым пользуются в любом храме,</w:t>
      </w:r>
      <w:r>
        <w:t xml:space="preserve"> </w:t>
      </w:r>
      <w:r w:rsidRPr="00DF609D">
        <w:t xml:space="preserve">в том числе и </w:t>
      </w:r>
      <w:r>
        <w:t xml:space="preserve">в </w:t>
      </w:r>
      <w:r w:rsidRPr="00940E7B">
        <w:t>храме народа Израиля. Смены и стражи использовались практически по</w:t>
      </w:r>
      <w:r>
        <w:t>все</w:t>
      </w:r>
      <w:r w:rsidRPr="00940E7B">
        <w:t>местно и в храмах, и в</w:t>
      </w:r>
      <w:r>
        <w:t>о</w:t>
      </w:r>
      <w:r w:rsidRPr="00940E7B">
        <w:t xml:space="preserve"> дворцах. Ночь разделялась на три равные части, и три смены караула происходил</w:t>
      </w:r>
      <w:r>
        <w:t>и</w:t>
      </w:r>
      <w:r w:rsidRPr="00940E7B">
        <w:t xml:space="preserve"> ночью. </w:t>
      </w:r>
      <w:r w:rsidRPr="00976D21">
        <w:rPr>
          <w:i/>
          <w:iCs/>
        </w:rPr>
        <w:t>Утренней стражей</w:t>
      </w:r>
      <w:r>
        <w:t xml:space="preserve"> </w:t>
      </w:r>
      <w:r w:rsidRPr="00940E7B">
        <w:t>заканчивается вечерняя смена, заканчивается последняя ночная смена</w:t>
      </w:r>
      <w:r>
        <w:t xml:space="preserve">, и </w:t>
      </w:r>
      <w:r w:rsidRPr="00940E7B">
        <w:t>время сменять караул на утреннее начальство, время утренней пересменки, то есть самый-самый рассвет.</w:t>
      </w:r>
    </w:p>
    <w:p w14:paraId="55B6C2CD" w14:textId="77777777" w:rsidR="00091E4C" w:rsidRDefault="00091E4C" w:rsidP="00091E4C">
      <w:pPr>
        <w:pStyle w:val="a6"/>
      </w:pPr>
      <w:r>
        <w:t>С</w:t>
      </w:r>
      <w:r w:rsidRPr="00940E7B">
        <w:t xml:space="preserve">лово </w:t>
      </w:r>
      <w:r>
        <w:rPr>
          <w:i/>
          <w:iCs/>
        </w:rPr>
        <w:t>леѓа</w:t>
      </w:r>
      <w:r w:rsidRPr="0023220B">
        <w:rPr>
          <w:i/>
          <w:iCs/>
        </w:rPr>
        <w:t>шк</w:t>
      </w:r>
      <w:r>
        <w:rPr>
          <w:i/>
          <w:iCs/>
        </w:rPr>
        <w:t>и́</w:t>
      </w:r>
      <w:r w:rsidRPr="0023220B">
        <w:rPr>
          <w:i/>
          <w:iCs/>
        </w:rPr>
        <w:t>ф</w:t>
      </w:r>
      <w:r w:rsidRPr="0023220B">
        <w:t xml:space="preserve"> </w:t>
      </w:r>
      <w:r w:rsidRPr="00940E7B">
        <w:t xml:space="preserve">всегда означает </w:t>
      </w:r>
      <w:r w:rsidRPr="0023220B">
        <w:rPr>
          <w:i/>
          <w:iCs/>
        </w:rPr>
        <w:t>глядеть сверху</w:t>
      </w:r>
      <w:r w:rsidRPr="00940E7B">
        <w:t xml:space="preserve">. </w:t>
      </w:r>
      <w:r w:rsidRPr="00DF609D">
        <w:t xml:space="preserve">Мы уже читали (12:7) о слове </w:t>
      </w:r>
      <w:r w:rsidRPr="00DF609D">
        <w:rPr>
          <w:i/>
          <w:iCs/>
        </w:rPr>
        <w:t>машко́ф</w:t>
      </w:r>
      <w:r w:rsidRPr="00DF609D">
        <w:t xml:space="preserve"> (</w:t>
      </w:r>
      <w:r w:rsidRPr="008837AB">
        <w:rPr>
          <w:i/>
          <w:iCs/>
        </w:rPr>
        <w:t>притолока</w:t>
      </w:r>
      <w:r w:rsidRPr="00E93A03">
        <w:t>)</w:t>
      </w:r>
      <w:r>
        <w:rPr>
          <w:i/>
          <w:iCs/>
        </w:rPr>
        <w:t xml:space="preserve"> </w:t>
      </w:r>
      <w:r w:rsidRPr="00940E7B">
        <w:t xml:space="preserve">– это то, что находится вверху, </w:t>
      </w:r>
      <w:r>
        <w:t xml:space="preserve">верхняя перекладина; </w:t>
      </w:r>
      <w:r w:rsidRPr="00940E7B">
        <w:t>от этого же корня</w:t>
      </w:r>
      <w:r>
        <w:t xml:space="preserve"> ‒</w:t>
      </w:r>
      <w:r w:rsidRPr="00940E7B">
        <w:t xml:space="preserve"> </w:t>
      </w:r>
      <w:r w:rsidRPr="00A51D6E">
        <w:rPr>
          <w:i/>
          <w:iCs/>
        </w:rPr>
        <w:t>воззреть</w:t>
      </w:r>
      <w:r>
        <w:t xml:space="preserve">, </w:t>
      </w:r>
      <w:r w:rsidRPr="0023220B">
        <w:rPr>
          <w:i/>
          <w:iCs/>
        </w:rPr>
        <w:t>смотреть сверху</w:t>
      </w:r>
      <w:r>
        <w:t>; о</w:t>
      </w:r>
      <w:r w:rsidRPr="00940E7B">
        <w:t>т этого же корня слов</w:t>
      </w:r>
      <w:r>
        <w:t>о</w:t>
      </w:r>
      <w:r w:rsidRPr="00940E7B">
        <w:t xml:space="preserve"> </w:t>
      </w:r>
      <w:r w:rsidRPr="00C52753">
        <w:rPr>
          <w:i/>
          <w:iCs/>
        </w:rPr>
        <w:t>мишкафа́</w:t>
      </w:r>
      <w:r>
        <w:rPr>
          <w:i/>
          <w:iCs/>
        </w:rPr>
        <w:t>й</w:t>
      </w:r>
      <w:r w:rsidRPr="00C52753">
        <w:rPr>
          <w:i/>
          <w:iCs/>
        </w:rPr>
        <w:t>им</w:t>
      </w:r>
      <w:r>
        <w:rPr>
          <w:i/>
          <w:iCs/>
        </w:rPr>
        <w:t xml:space="preserve">, </w:t>
      </w:r>
      <w:r w:rsidRPr="00C52753">
        <w:rPr>
          <w:i/>
          <w:iCs/>
        </w:rPr>
        <w:t>очки</w:t>
      </w:r>
      <w:r w:rsidRPr="00940E7B">
        <w:t xml:space="preserve"> на современном </w:t>
      </w:r>
      <w:r>
        <w:t>иврите</w:t>
      </w:r>
      <w:r w:rsidRPr="00940E7B">
        <w:t xml:space="preserve">, и слово </w:t>
      </w:r>
      <w:r>
        <w:rPr>
          <w:i/>
          <w:iCs/>
        </w:rPr>
        <w:t>ѓ</w:t>
      </w:r>
      <w:r w:rsidRPr="00C52753">
        <w:rPr>
          <w:i/>
          <w:iCs/>
        </w:rPr>
        <w:t>ашкафа</w:t>
      </w:r>
      <w:r>
        <w:rPr>
          <w:i/>
          <w:iCs/>
        </w:rPr>
        <w:t>́</w:t>
      </w:r>
      <w:r w:rsidRPr="00940E7B">
        <w:t xml:space="preserve"> – </w:t>
      </w:r>
      <w:r w:rsidRPr="00C52753">
        <w:rPr>
          <w:i/>
          <w:iCs/>
        </w:rPr>
        <w:t>мировоззрение</w:t>
      </w:r>
      <w:r w:rsidRPr="00940E7B">
        <w:t xml:space="preserve">, то есть </w:t>
      </w:r>
      <w:r w:rsidRPr="00C52753">
        <w:rPr>
          <w:i/>
          <w:iCs/>
        </w:rPr>
        <w:t>видеть вообще</w:t>
      </w:r>
      <w:r w:rsidRPr="00940E7B">
        <w:t xml:space="preserve">, </w:t>
      </w:r>
      <w:r w:rsidRPr="00C52753">
        <w:rPr>
          <w:i/>
          <w:iCs/>
        </w:rPr>
        <w:t>видеть в общем</w:t>
      </w:r>
      <w:r w:rsidRPr="00940E7B">
        <w:t xml:space="preserve">. </w:t>
      </w:r>
    </w:p>
    <w:p w14:paraId="5F5C0771" w14:textId="77777777" w:rsidR="00091E4C" w:rsidRDefault="00091E4C" w:rsidP="00091E4C">
      <w:pPr>
        <w:pStyle w:val="a6"/>
      </w:pPr>
      <w:r>
        <w:t>М</w:t>
      </w:r>
      <w:r w:rsidRPr="00940E7B">
        <w:t>ногие говорят, что смешались огонь и дым над народом египетским</w:t>
      </w:r>
      <w:r>
        <w:t>.</w:t>
      </w:r>
      <w:r w:rsidRPr="00940E7B">
        <w:t xml:space="preserve"> </w:t>
      </w:r>
      <w:r>
        <w:t>С</w:t>
      </w:r>
      <w:r w:rsidRPr="00940E7B">
        <w:t>уша стала илистой, лошади стали вязнуть по стрем</w:t>
      </w:r>
      <w:r>
        <w:t>ена</w:t>
      </w:r>
      <w:r w:rsidRPr="00940E7B">
        <w:t xml:space="preserve"> в этой суше, египтяне </w:t>
      </w:r>
      <w:r w:rsidRPr="00976D21">
        <w:rPr>
          <w:i/>
          <w:iCs/>
        </w:rPr>
        <w:t>вошли в смятение</w:t>
      </w:r>
      <w:r w:rsidRPr="00940E7B">
        <w:t xml:space="preserve">. </w:t>
      </w:r>
      <w:r>
        <w:t>М</w:t>
      </w:r>
      <w:r w:rsidRPr="00940E7B">
        <w:t xml:space="preserve">ы можем сказать, что фараон рванулся в море на огромной скорости, чувствуя себя на </w:t>
      </w:r>
      <w:r>
        <w:t>«</w:t>
      </w:r>
      <w:r w:rsidRPr="00940E7B">
        <w:t>внедорожнике</w:t>
      </w:r>
      <w:r>
        <w:t>»</w:t>
      </w:r>
      <w:r w:rsidRPr="00940E7B">
        <w:t xml:space="preserve"> с </w:t>
      </w:r>
      <w:r w:rsidRPr="00F37052">
        <w:t xml:space="preserve">громкой музыкой, и давил со всей силы на газ, с ободрения Всевышнего. Сам Всевышний как бы жал ему на педаль газа, прибавляя ему сил. И вдруг, не отжимая педаль газа, в полной тьме, фараон ещё и нажал на тормоз. И, естественно, произошла </w:t>
      </w:r>
      <w:r w:rsidRPr="00940E7B">
        <w:t>небольшая техническая поломка.</w:t>
      </w:r>
    </w:p>
    <w:p w14:paraId="68965323" w14:textId="77777777" w:rsidR="00091E4C" w:rsidRDefault="00091E4C" w:rsidP="00091E4C">
      <w:pPr>
        <w:pStyle w:val="ad"/>
        <w:bidi w:val="0"/>
      </w:pPr>
    </w:p>
    <w:p w14:paraId="6A0064CA" w14:textId="77777777" w:rsidR="00091E4C" w:rsidRDefault="00091E4C" w:rsidP="00091E4C">
      <w:pPr>
        <w:pStyle w:val="ad"/>
        <w:rPr>
          <w:rtl/>
        </w:rPr>
      </w:pPr>
      <w:r w:rsidRPr="00C52753">
        <w:rPr>
          <w:rtl/>
        </w:rPr>
        <w:t xml:space="preserve">וַיָּסַר אֵת אֹפַן מַרְכְּבֹתָיו וַיְנַהֲגֵהוּ בִּכְבֵדֻת וַיֹּאמֶר מִצְרַיִם </w:t>
      </w:r>
      <w:r w:rsidRPr="00976D21">
        <w:rPr>
          <w:b/>
          <w:bCs/>
          <w:rtl/>
        </w:rPr>
        <w:t>אָנוּסָה</w:t>
      </w:r>
      <w:r w:rsidRPr="00C52753">
        <w:rPr>
          <w:rtl/>
        </w:rPr>
        <w:t xml:space="preserve"> מִפְּנֵי יִשְׂרָאֵל כִּי יְהוָה נִלְחָם לָהֶם בְּמִצְרָיִם׃</w:t>
      </w:r>
    </w:p>
    <w:p w14:paraId="2C279BFC" w14:textId="77777777" w:rsidR="00091E4C" w:rsidRPr="00496F05" w:rsidRDefault="00091E4C" w:rsidP="00091E4C">
      <w:pPr>
        <w:pStyle w:val="a9"/>
      </w:pPr>
      <w:r w:rsidRPr="00496F05">
        <w:t xml:space="preserve">вая́сар эт офа́н маркевота́в вайнаѓагэ́ѓу бихведу́т ваёмер мицра́йим </w:t>
      </w:r>
      <w:r w:rsidRPr="00E93A03">
        <w:rPr>
          <w:b/>
        </w:rPr>
        <w:t>ану́са</w:t>
      </w:r>
      <w:r w:rsidRPr="00496F05">
        <w:t xml:space="preserve"> мипенэ́ йисраэ́ль ки адона́й нильха́м лаѓе́м бемицра́йим</w:t>
      </w:r>
    </w:p>
    <w:p w14:paraId="0697DD08" w14:textId="77777777" w:rsidR="00091E4C" w:rsidRPr="00496F05" w:rsidRDefault="00091E4C" w:rsidP="00091E4C">
      <w:pPr>
        <w:pStyle w:val="a9"/>
      </w:pPr>
      <w:r w:rsidRPr="00496F05">
        <w:t xml:space="preserve">25. И слетели колёса с колесниц его, и понёсся он тяжело, а народ Египта говорит: «Надо бы нам </w:t>
      </w:r>
      <w:r w:rsidRPr="00E93A03">
        <w:rPr>
          <w:b/>
        </w:rPr>
        <w:t>отступать</w:t>
      </w:r>
      <w:r w:rsidRPr="00496F05">
        <w:t>, сбежим от Израиля, потому что Господь воюет на их стороне против Египта!»</w:t>
      </w:r>
    </w:p>
    <w:p w14:paraId="0B071E27" w14:textId="77777777" w:rsidR="00091E4C" w:rsidRDefault="00091E4C" w:rsidP="00091E4C">
      <w:pPr>
        <w:pStyle w:val="a6"/>
      </w:pPr>
    </w:p>
    <w:p w14:paraId="2B1C7205" w14:textId="77777777" w:rsidR="00091E4C" w:rsidRDefault="00091E4C" w:rsidP="00091E4C">
      <w:pPr>
        <w:pStyle w:val="a6"/>
      </w:pPr>
      <w:r w:rsidRPr="00940E7B">
        <w:t xml:space="preserve">То есть колёса оторвались, отскочили от колесницы, </w:t>
      </w:r>
      <w:r>
        <w:t>но</w:t>
      </w:r>
      <w:r w:rsidRPr="00940E7B">
        <w:t xml:space="preserve"> силой инерции фараон</w:t>
      </w:r>
      <w:r>
        <w:t>а</w:t>
      </w:r>
      <w:r w:rsidRPr="00940E7B">
        <w:t xml:space="preserve"> продолжал</w:t>
      </w:r>
      <w:r>
        <w:t>о</w:t>
      </w:r>
      <w:r w:rsidRPr="00940E7B">
        <w:t xml:space="preserve"> нести. </w:t>
      </w:r>
      <w:r>
        <w:t>М</w:t>
      </w:r>
      <w:r w:rsidRPr="00940E7B">
        <w:t>ожет быть, он и не очень понял, что происходит</w:t>
      </w:r>
      <w:r>
        <w:t xml:space="preserve"> – м</w:t>
      </w:r>
      <w:r w:rsidRPr="00940E7B">
        <w:t xml:space="preserve">узыка во </w:t>
      </w:r>
      <w:r>
        <w:t>«</w:t>
      </w:r>
      <w:r w:rsidRPr="00940E7B">
        <w:t>внедорожнике</w:t>
      </w:r>
      <w:r>
        <w:t>»</w:t>
      </w:r>
      <w:r w:rsidRPr="00940E7B">
        <w:t xml:space="preserve"> в наушниках была. </w:t>
      </w:r>
    </w:p>
    <w:p w14:paraId="7D4EF7F7" w14:textId="77777777" w:rsidR="00091E4C" w:rsidRDefault="00091E4C" w:rsidP="00091E4C">
      <w:pPr>
        <w:pStyle w:val="a6"/>
      </w:pPr>
      <w:r w:rsidRPr="00940E7B">
        <w:t xml:space="preserve">Слово </w:t>
      </w:r>
      <w:r>
        <w:rPr>
          <w:i/>
          <w:iCs/>
        </w:rPr>
        <w:t>л</w:t>
      </w:r>
      <w:r w:rsidRPr="00377708">
        <w:rPr>
          <w:i/>
          <w:iCs/>
        </w:rPr>
        <w:t>ану́с</w:t>
      </w:r>
      <w:r w:rsidRPr="00940E7B">
        <w:t xml:space="preserve"> означает </w:t>
      </w:r>
      <w:r w:rsidRPr="00377708">
        <w:rPr>
          <w:i/>
          <w:iCs/>
        </w:rPr>
        <w:t>отступать</w:t>
      </w:r>
      <w:r w:rsidRPr="00940E7B">
        <w:t xml:space="preserve">, </w:t>
      </w:r>
      <w:r w:rsidRPr="00377708">
        <w:rPr>
          <w:i/>
          <w:iCs/>
        </w:rPr>
        <w:t>убегать</w:t>
      </w:r>
      <w:r w:rsidRPr="00940E7B">
        <w:t xml:space="preserve">, </w:t>
      </w:r>
      <w:r w:rsidRPr="00377708">
        <w:rPr>
          <w:i/>
          <w:iCs/>
        </w:rPr>
        <w:t>скрываться</w:t>
      </w:r>
      <w:r w:rsidRPr="00940E7B">
        <w:t>. Армия фараона зар</w:t>
      </w:r>
      <w:r>
        <w:t>оптала</w:t>
      </w:r>
      <w:r w:rsidRPr="00940E7B">
        <w:t xml:space="preserve"> и захотела бежать, захотела развернуться</w:t>
      </w:r>
      <w:r>
        <w:t>. Н</w:t>
      </w:r>
      <w:r w:rsidRPr="00940E7B">
        <w:t>о она</w:t>
      </w:r>
      <w:r>
        <w:t xml:space="preserve"> же</w:t>
      </w:r>
      <w:r w:rsidRPr="00940E7B">
        <w:t xml:space="preserve"> долго-долго жала на газ, силы там много и развернуться, убежать не так</w:t>
      </w:r>
      <w:r>
        <w:t>-то</w:t>
      </w:r>
      <w:r w:rsidRPr="00940E7B">
        <w:t xml:space="preserve"> просто. А Всевышний в этот момент говорит М</w:t>
      </w:r>
      <w:r>
        <w:t>о</w:t>
      </w:r>
      <w:r w:rsidRPr="00940E7B">
        <w:t>ше</w:t>
      </w:r>
      <w:r>
        <w:t>:</w:t>
      </w:r>
    </w:p>
    <w:p w14:paraId="598BA9E0" w14:textId="77777777" w:rsidR="00091E4C" w:rsidRPr="00496F05" w:rsidRDefault="00091E4C" w:rsidP="00091E4C">
      <w:pPr>
        <w:pStyle w:val="ad"/>
        <w:bidi w:val="0"/>
      </w:pPr>
    </w:p>
    <w:p w14:paraId="5E00ECFC" w14:textId="77777777" w:rsidR="00091E4C" w:rsidRPr="00496F05" w:rsidRDefault="00091E4C" w:rsidP="00091E4C">
      <w:pPr>
        <w:pStyle w:val="ad"/>
        <w:rPr>
          <w:rtl/>
        </w:rPr>
      </w:pPr>
      <w:r w:rsidRPr="00496F05">
        <w:rPr>
          <w:rtl/>
        </w:rPr>
        <w:t>וַיֹּאמֶר יְהוָה אֶל־מֹשֶׁה נְטֵה אֶת־יָדְךָ עַל־הַיָּם וְיָשֻׁבוּ הַמַּיִם עַל־מִצְרַיִם עַל־רִכְבּוֹ וְעַל־פָּרָשָׁיו׃</w:t>
      </w:r>
    </w:p>
    <w:p w14:paraId="64906DFD" w14:textId="77777777" w:rsidR="00091E4C" w:rsidRDefault="00091E4C" w:rsidP="00091E4C">
      <w:pPr>
        <w:pStyle w:val="a9"/>
      </w:pPr>
      <w:r>
        <w:t>вдёмер адона</w:t>
      </w:r>
      <w:r>
        <w:rPr>
          <w:rFonts w:cstheme="majorBidi"/>
        </w:rPr>
        <w:t>́</w:t>
      </w:r>
      <w:r>
        <w:t>й эль-моше</w:t>
      </w:r>
      <w:r>
        <w:rPr>
          <w:rFonts w:cstheme="majorBidi"/>
        </w:rPr>
        <w:t>́</w:t>
      </w:r>
      <w:r>
        <w:t xml:space="preserve"> нетэ</w:t>
      </w:r>
      <w:r>
        <w:rPr>
          <w:rFonts w:cstheme="majorBidi"/>
        </w:rPr>
        <w:t>́</w:t>
      </w:r>
      <w:r>
        <w:t xml:space="preserve"> эт-ядеха</w:t>
      </w:r>
      <w:r>
        <w:rPr>
          <w:rFonts w:cstheme="majorBidi"/>
        </w:rPr>
        <w:t>́</w:t>
      </w:r>
      <w:r>
        <w:t xml:space="preserve"> аль-</w:t>
      </w:r>
      <w:r>
        <w:rPr>
          <w:rFonts w:cstheme="majorBidi"/>
        </w:rPr>
        <w:t>ѓ</w:t>
      </w:r>
      <w:r>
        <w:t>ая</w:t>
      </w:r>
      <w:r>
        <w:rPr>
          <w:rFonts w:cstheme="majorBidi"/>
        </w:rPr>
        <w:t>́</w:t>
      </w:r>
      <w:r>
        <w:t>м веяшу</w:t>
      </w:r>
      <w:r>
        <w:rPr>
          <w:rFonts w:cstheme="majorBidi"/>
        </w:rPr>
        <w:t>́</w:t>
      </w:r>
      <w:r>
        <w:t xml:space="preserve">ву </w:t>
      </w:r>
      <w:r>
        <w:rPr>
          <w:rFonts w:cstheme="majorBidi"/>
        </w:rPr>
        <w:t>ѓ</w:t>
      </w:r>
      <w:r>
        <w:t>ама</w:t>
      </w:r>
      <w:r>
        <w:rPr>
          <w:rFonts w:cstheme="majorBidi"/>
        </w:rPr>
        <w:t>́</w:t>
      </w:r>
      <w:r>
        <w:t>йим аль-мицра</w:t>
      </w:r>
      <w:r>
        <w:rPr>
          <w:rFonts w:cstheme="majorBidi"/>
        </w:rPr>
        <w:t>́</w:t>
      </w:r>
      <w:r>
        <w:t>йим аль-рихбо</w:t>
      </w:r>
      <w:r>
        <w:rPr>
          <w:rFonts w:cstheme="majorBidi"/>
        </w:rPr>
        <w:t>́</w:t>
      </w:r>
      <w:r>
        <w:t xml:space="preserve"> веаль-параша</w:t>
      </w:r>
      <w:r>
        <w:rPr>
          <w:rFonts w:cstheme="majorBidi"/>
        </w:rPr>
        <w:t>́</w:t>
      </w:r>
      <w:r>
        <w:t>в</w:t>
      </w:r>
    </w:p>
    <w:p w14:paraId="13D87913" w14:textId="77777777" w:rsidR="00091E4C" w:rsidRPr="008B0DEA" w:rsidRDefault="00091E4C" w:rsidP="00091E4C">
      <w:pPr>
        <w:pStyle w:val="a9"/>
      </w:pPr>
      <w:r>
        <w:t>26. И</w:t>
      </w:r>
      <w:r w:rsidRPr="00377708">
        <w:t xml:space="preserve"> </w:t>
      </w:r>
      <w:r>
        <w:t>сказал</w:t>
      </w:r>
      <w:r w:rsidRPr="00377708">
        <w:t xml:space="preserve"> Господь М</w:t>
      </w:r>
      <w:r>
        <w:t>о</w:t>
      </w:r>
      <w:r w:rsidRPr="00377708">
        <w:t>ше</w:t>
      </w:r>
      <w:r>
        <w:t>: «</w:t>
      </w:r>
      <w:r w:rsidRPr="00377708">
        <w:t>Простри руку свою на море</w:t>
      </w:r>
      <w:r>
        <w:t>, и</w:t>
      </w:r>
      <w:r w:rsidRPr="00417667">
        <w:t xml:space="preserve"> вернутся воды,</w:t>
      </w:r>
      <w:r>
        <w:t xml:space="preserve"> и</w:t>
      </w:r>
      <w:r w:rsidRPr="00417667">
        <w:t xml:space="preserve"> зал</w:t>
      </w:r>
      <w:r>
        <w:t>ь</w:t>
      </w:r>
      <w:r w:rsidRPr="00417667">
        <w:t>ют они Египет, и колесницы его, и всадников его</w:t>
      </w:r>
      <w:r>
        <w:t>».</w:t>
      </w:r>
    </w:p>
    <w:p w14:paraId="72A99289" w14:textId="77777777" w:rsidR="00091E4C" w:rsidRDefault="00091E4C" w:rsidP="00091E4C">
      <w:pPr>
        <w:pStyle w:val="ad"/>
        <w:bidi w:val="0"/>
      </w:pPr>
    </w:p>
    <w:p w14:paraId="6E677A4B" w14:textId="77777777" w:rsidR="00091E4C" w:rsidRDefault="00091E4C" w:rsidP="00091E4C">
      <w:pPr>
        <w:pStyle w:val="ad"/>
        <w:rPr>
          <w:rtl/>
        </w:rPr>
      </w:pPr>
      <w:r w:rsidRPr="00417667">
        <w:rPr>
          <w:rtl/>
        </w:rPr>
        <w:tab/>
        <w:t xml:space="preserve">וַיֵּט מֹשֶׁה אֶת־יָדוֹ עַל־הַיָּם וַיָּשָׁב הַיָּם לִפְנוֹת בֹּקֶר לְאֵיתָנוֹ וּמִצְרַיִם נָסִים לִקְרָאתוֹ </w:t>
      </w:r>
      <w:r w:rsidRPr="00F31FEE">
        <w:rPr>
          <w:b/>
          <w:bCs/>
          <w:rtl/>
        </w:rPr>
        <w:t>וַיְנַעֵר</w:t>
      </w:r>
      <w:r w:rsidRPr="00417667">
        <w:rPr>
          <w:rtl/>
        </w:rPr>
        <w:t xml:space="preserve"> יְהוָה אֶת־מִצְרַיִם בְּתוֹךְ הַיָּם׃</w:t>
      </w:r>
    </w:p>
    <w:p w14:paraId="12CB7813" w14:textId="77777777" w:rsidR="00091E4C" w:rsidRPr="00496F05" w:rsidRDefault="00091E4C" w:rsidP="00091E4C">
      <w:pPr>
        <w:pStyle w:val="a9"/>
      </w:pPr>
      <w:r w:rsidRPr="00496F05">
        <w:t xml:space="preserve">вае́т моше́ эт-ядо́ аль-ѓая́м вая́шов ѓая́м лифно́т бо́кер леэтано́ умицра́йим наси́м ликрато́ </w:t>
      </w:r>
      <w:r w:rsidRPr="00E93A03">
        <w:rPr>
          <w:b/>
        </w:rPr>
        <w:t>вайнаэ́р</w:t>
      </w:r>
      <w:r w:rsidRPr="00496F05">
        <w:t xml:space="preserve"> адона́й эт-мицра́йим бето́х ѓая́м</w:t>
      </w:r>
    </w:p>
    <w:p w14:paraId="22CA28E0" w14:textId="77777777" w:rsidR="00091E4C" w:rsidRPr="00496F05" w:rsidRDefault="00091E4C" w:rsidP="00091E4C">
      <w:pPr>
        <w:pStyle w:val="a9"/>
      </w:pPr>
      <w:r w:rsidRPr="00496F05">
        <w:t xml:space="preserve">27. И простер Моше руку свою на море, и море в предутренний час вернулось к своей силе. А египтяне пытаются отступить, и </w:t>
      </w:r>
      <w:r w:rsidRPr="00E93A03">
        <w:rPr>
          <w:b/>
        </w:rPr>
        <w:t>стряхнул</w:t>
      </w:r>
      <w:r w:rsidRPr="00496F05">
        <w:t xml:space="preserve"> Всевышний египтян в море.</w:t>
      </w:r>
    </w:p>
    <w:p w14:paraId="408EE727" w14:textId="77777777" w:rsidR="00091E4C" w:rsidRPr="00496F05" w:rsidRDefault="00091E4C" w:rsidP="00091E4C">
      <w:pPr>
        <w:pStyle w:val="a9"/>
      </w:pPr>
    </w:p>
    <w:p w14:paraId="45468B79" w14:textId="77777777" w:rsidR="00091E4C" w:rsidRPr="00F37052" w:rsidRDefault="00091E4C" w:rsidP="00091E4C">
      <w:pPr>
        <w:pStyle w:val="a6"/>
      </w:pPr>
      <w:r w:rsidRPr="00940E7B">
        <w:t xml:space="preserve">Если Всевышний как-то действовал внутри моря и сдерживал его, то к утру море вернулось к своей форме. Всевышний перестал на него воздействовать. Есть очень много мидрашей на этот </w:t>
      </w:r>
      <w:r w:rsidRPr="00F37052">
        <w:t xml:space="preserve">счёт, мы поговорим об этом в своё время. </w:t>
      </w:r>
    </w:p>
    <w:p w14:paraId="3E6185A9" w14:textId="77777777" w:rsidR="00091E4C" w:rsidRDefault="00091E4C" w:rsidP="00091E4C">
      <w:pPr>
        <w:pStyle w:val="a6"/>
      </w:pPr>
      <w:r w:rsidRPr="00F31FEE">
        <w:t xml:space="preserve">Всевышний </w:t>
      </w:r>
      <w:r>
        <w:t>с</w:t>
      </w:r>
      <w:r w:rsidRPr="00940E7B">
        <w:t xml:space="preserve">ловно поднял и </w:t>
      </w:r>
      <w:r w:rsidRPr="00F31FEE">
        <w:rPr>
          <w:i/>
          <w:iCs/>
        </w:rPr>
        <w:t>стряхнул</w:t>
      </w:r>
      <w:r w:rsidRPr="00940E7B">
        <w:t xml:space="preserve"> весь их транспорт, всех их лошадей</w:t>
      </w:r>
      <w:r>
        <w:t>;</w:t>
      </w:r>
      <w:r w:rsidRPr="00940E7B">
        <w:t xml:space="preserve"> как сбрасывает лошадь неудачливого седока, так Всевышний сбросил египтян в море.</w:t>
      </w:r>
    </w:p>
    <w:p w14:paraId="3E518308" w14:textId="77777777" w:rsidR="00091E4C" w:rsidRDefault="00091E4C" w:rsidP="00091E4C">
      <w:pPr>
        <w:pStyle w:val="ad"/>
        <w:bidi w:val="0"/>
      </w:pPr>
    </w:p>
    <w:p w14:paraId="581C8D31" w14:textId="77777777" w:rsidR="00091E4C" w:rsidRDefault="00091E4C" w:rsidP="00091E4C">
      <w:pPr>
        <w:pStyle w:val="ad"/>
        <w:rPr>
          <w:rtl/>
        </w:rPr>
      </w:pPr>
      <w:r w:rsidRPr="00106488">
        <w:rPr>
          <w:rtl/>
        </w:rPr>
        <w:tab/>
        <w:t>וַיָּשֻׁבוּ הַמַּיִם וַיְכַסּוּ אֶת־הָרֶכֶב וְאֶת־הַפָּרָשִׁים לְכֹל חֵיל פַּרְעֹה הַבָּאִים אַחֲרֵיהֶם בַּיָּם לֹא־נִשְׁאַר בָּהֶם עַד־אֶחָד׃</w:t>
      </w:r>
    </w:p>
    <w:p w14:paraId="5A616EFC" w14:textId="77777777" w:rsidR="00091E4C" w:rsidRDefault="00091E4C" w:rsidP="00091E4C">
      <w:pPr>
        <w:pStyle w:val="a9"/>
      </w:pPr>
      <w:r>
        <w:t>ваяшу</w:t>
      </w:r>
      <w:r>
        <w:rPr>
          <w:rFonts w:cstheme="majorBidi"/>
        </w:rPr>
        <w:t>́</w:t>
      </w:r>
      <w:r>
        <w:t xml:space="preserve">ву </w:t>
      </w:r>
      <w:r>
        <w:rPr>
          <w:rFonts w:cstheme="majorBidi"/>
        </w:rPr>
        <w:t>ѓ</w:t>
      </w:r>
      <w:r>
        <w:t>ама</w:t>
      </w:r>
      <w:r>
        <w:rPr>
          <w:rFonts w:cstheme="majorBidi"/>
        </w:rPr>
        <w:t>́</w:t>
      </w:r>
      <w:r>
        <w:t>йим вайхасу</w:t>
      </w:r>
      <w:r>
        <w:rPr>
          <w:rFonts w:cstheme="majorBidi"/>
        </w:rPr>
        <w:t>́</w:t>
      </w:r>
      <w:r>
        <w:t xml:space="preserve"> эт-</w:t>
      </w:r>
      <w:r>
        <w:rPr>
          <w:rFonts w:cstheme="majorBidi"/>
        </w:rPr>
        <w:t>ѓ</w:t>
      </w:r>
      <w:r>
        <w:t>арэ</w:t>
      </w:r>
      <w:r>
        <w:rPr>
          <w:rFonts w:cstheme="majorBidi"/>
        </w:rPr>
        <w:t>́</w:t>
      </w:r>
      <w:r>
        <w:t>хев веэ</w:t>
      </w:r>
      <w:r>
        <w:rPr>
          <w:rFonts w:cstheme="majorBidi"/>
        </w:rPr>
        <w:t>́</w:t>
      </w:r>
      <w:r>
        <w:t>т-</w:t>
      </w:r>
      <w:r>
        <w:rPr>
          <w:rFonts w:cstheme="majorBidi"/>
        </w:rPr>
        <w:t>ѓ</w:t>
      </w:r>
      <w:r>
        <w:t>апараши</w:t>
      </w:r>
      <w:r>
        <w:rPr>
          <w:rFonts w:cstheme="majorBidi"/>
        </w:rPr>
        <w:t>́</w:t>
      </w:r>
      <w:r>
        <w:t>м лехо</w:t>
      </w:r>
      <w:r>
        <w:rPr>
          <w:rFonts w:cstheme="majorBidi"/>
        </w:rPr>
        <w:t>́</w:t>
      </w:r>
      <w:r>
        <w:t>ль хэль паръо</w:t>
      </w:r>
      <w:r>
        <w:rPr>
          <w:rFonts w:cstheme="majorBidi"/>
        </w:rPr>
        <w:t>́</w:t>
      </w:r>
      <w:r>
        <w:t xml:space="preserve"> </w:t>
      </w:r>
      <w:r>
        <w:rPr>
          <w:rFonts w:cstheme="majorBidi"/>
        </w:rPr>
        <w:t>ѓ</w:t>
      </w:r>
      <w:r>
        <w:t>абаи</w:t>
      </w:r>
      <w:r>
        <w:rPr>
          <w:rFonts w:cstheme="majorBidi"/>
        </w:rPr>
        <w:t>́</w:t>
      </w:r>
      <w:r>
        <w:t>м axape</w:t>
      </w:r>
      <w:r>
        <w:rPr>
          <w:rFonts w:cstheme="majorBidi"/>
        </w:rPr>
        <w:t>ѓ</w:t>
      </w:r>
      <w:r>
        <w:t>e</w:t>
      </w:r>
      <w:r>
        <w:rPr>
          <w:rFonts w:cstheme="majorBidi"/>
        </w:rPr>
        <w:t>́</w:t>
      </w:r>
      <w:r>
        <w:t>м бая</w:t>
      </w:r>
      <w:r>
        <w:rPr>
          <w:rFonts w:cstheme="majorBidi"/>
        </w:rPr>
        <w:t>́</w:t>
      </w:r>
      <w:r>
        <w:t>м ло-нишъа</w:t>
      </w:r>
      <w:r>
        <w:rPr>
          <w:rFonts w:cstheme="majorBidi"/>
        </w:rPr>
        <w:t>́</w:t>
      </w:r>
      <w:r>
        <w:t>р ба</w:t>
      </w:r>
      <w:r>
        <w:rPr>
          <w:rFonts w:cstheme="majorBidi"/>
        </w:rPr>
        <w:t>ѓ</w:t>
      </w:r>
      <w:r>
        <w:t>е</w:t>
      </w:r>
      <w:r>
        <w:rPr>
          <w:rFonts w:cstheme="majorBidi"/>
        </w:rPr>
        <w:t>́</w:t>
      </w:r>
      <w:r>
        <w:t>м ад-эха</w:t>
      </w:r>
      <w:r>
        <w:rPr>
          <w:rFonts w:cstheme="majorBidi"/>
        </w:rPr>
        <w:t>́</w:t>
      </w:r>
      <w:r>
        <w:t>д</w:t>
      </w:r>
    </w:p>
    <w:p w14:paraId="66EB9FBF" w14:textId="77777777" w:rsidR="00091E4C" w:rsidRDefault="00091E4C" w:rsidP="00091E4C">
      <w:pPr>
        <w:pStyle w:val="a9"/>
      </w:pPr>
      <w:r>
        <w:t>28. И вернулись воды, и покрыли они колесницы, и всадников, и всё воинство фараона, которое пошло за ними в море, и не осталось из них ни одного.</w:t>
      </w:r>
    </w:p>
    <w:p w14:paraId="785C594B" w14:textId="77777777" w:rsidR="00091E4C" w:rsidRDefault="00091E4C" w:rsidP="00091E4C">
      <w:pPr>
        <w:pStyle w:val="a9"/>
      </w:pPr>
    </w:p>
    <w:p w14:paraId="09DA9C91" w14:textId="77777777" w:rsidR="00091E4C" w:rsidRDefault="00091E4C" w:rsidP="00091E4C">
      <w:pPr>
        <w:pStyle w:val="a6"/>
      </w:pPr>
      <w:r w:rsidRPr="00940E7B">
        <w:t>Всё воинство фараона погибло. Тора здесь не говорит ничего о самом фараоне. Это позволяет комментаторам</w:t>
      </w:r>
      <w:r>
        <w:t>,</w:t>
      </w:r>
      <w:r w:rsidRPr="00940E7B">
        <w:t xml:space="preserve"> </w:t>
      </w:r>
      <w:r>
        <w:t>м</w:t>
      </w:r>
      <w:r w:rsidRPr="00940E7B">
        <w:t xml:space="preserve">идрашам предположить, что фараон </w:t>
      </w:r>
      <w:r>
        <w:t xml:space="preserve">таки </w:t>
      </w:r>
      <w:r w:rsidRPr="00940E7B">
        <w:t>единственный, кто выжил во всей этой истории</w:t>
      </w:r>
      <w:r>
        <w:t xml:space="preserve"> и</w:t>
      </w:r>
      <w:r w:rsidRPr="00940E7B">
        <w:t xml:space="preserve"> </w:t>
      </w:r>
      <w:r>
        <w:t>к</w:t>
      </w:r>
      <w:r w:rsidRPr="00940E7B">
        <w:t>аким-то образом</w:t>
      </w:r>
      <w:r>
        <w:t xml:space="preserve"> </w:t>
      </w:r>
      <w:r w:rsidRPr="00940E7B">
        <w:t>снова сделал карьеру</w:t>
      </w:r>
      <w:r>
        <w:t>.</w:t>
      </w:r>
      <w:r w:rsidRPr="00940E7B">
        <w:t xml:space="preserve"> </w:t>
      </w:r>
      <w:r>
        <w:t>П</w:t>
      </w:r>
      <w:r w:rsidRPr="00940E7B">
        <w:t xml:space="preserve">ророк </w:t>
      </w:r>
      <w:r>
        <w:t>Й</w:t>
      </w:r>
      <w:r w:rsidRPr="00940E7B">
        <w:t>она</w:t>
      </w:r>
      <w:r>
        <w:t xml:space="preserve"> </w:t>
      </w:r>
      <w:r w:rsidRPr="00940E7B">
        <w:t>приходит в город Нин</w:t>
      </w:r>
      <w:r>
        <w:t>в</w:t>
      </w:r>
      <w:r w:rsidRPr="00940E7B">
        <w:t>е</w:t>
      </w:r>
      <w:r>
        <w:t>́</w:t>
      </w:r>
      <w:r w:rsidRPr="00940E7B">
        <w:t xml:space="preserve"> пророчествовать, </w:t>
      </w:r>
      <w:r>
        <w:t xml:space="preserve">и вот, </w:t>
      </w:r>
      <w:r w:rsidRPr="00940E7B">
        <w:t>там у власти наш старый знакомый фараон, который уже хорошо знает, как опасно спорить со Всевышним, не хочет второй серии</w:t>
      </w:r>
      <w:r>
        <w:t>,</w:t>
      </w:r>
      <w:r w:rsidRPr="00940E7B">
        <w:t xml:space="preserve"> второго сезона египетских казней и быстро сдаётся</w:t>
      </w:r>
      <w:r>
        <w:t>. Вот</w:t>
      </w:r>
      <w:r w:rsidRPr="00940E7B">
        <w:t xml:space="preserve"> почему они так быстро покаялись. Ну, это всё</w:t>
      </w:r>
      <w:r>
        <w:t>,</w:t>
      </w:r>
      <w:r w:rsidRPr="00940E7B">
        <w:t xml:space="preserve"> разумеется</w:t>
      </w:r>
      <w:r>
        <w:t>,</w:t>
      </w:r>
      <w:r w:rsidRPr="00940E7B">
        <w:t xml:space="preserve"> только мидраши, верить в них или нет</w:t>
      </w:r>
      <w:r>
        <w:t xml:space="preserve"> –</w:t>
      </w:r>
      <w:r w:rsidRPr="00940E7B">
        <w:t xml:space="preserve"> выбор каждого. Для меня это мидраши красивые, но сомнительные. Так или иначе, никого из египтян не осталось в живых, всё это красивое, мощное, технически оснащённое войско, всё погибло.</w:t>
      </w:r>
    </w:p>
    <w:p w14:paraId="22B52624" w14:textId="77777777" w:rsidR="00091E4C" w:rsidRDefault="00091E4C" w:rsidP="00091E4C">
      <w:pPr>
        <w:pStyle w:val="ad"/>
        <w:bidi w:val="0"/>
      </w:pPr>
    </w:p>
    <w:p w14:paraId="1A850726" w14:textId="77777777" w:rsidR="00091E4C" w:rsidRDefault="00091E4C" w:rsidP="00091E4C">
      <w:pPr>
        <w:pStyle w:val="ad"/>
        <w:rPr>
          <w:rtl/>
        </w:rPr>
      </w:pPr>
      <w:r w:rsidRPr="00AD2394">
        <w:rPr>
          <w:rtl/>
        </w:rPr>
        <w:tab/>
        <w:t xml:space="preserve">וּבְנֵי יִשְׂרָאֵל הָלְכוּ בַיַּבָּשָׁה בְּתוֹךְ הַיָּם וְהַמַּיִם לָהֶם </w:t>
      </w:r>
      <w:r w:rsidRPr="00F31FEE">
        <w:rPr>
          <w:b/>
          <w:bCs/>
          <w:rtl/>
        </w:rPr>
        <w:t>חֹמָה</w:t>
      </w:r>
      <w:r w:rsidRPr="00AD2394">
        <w:rPr>
          <w:rtl/>
        </w:rPr>
        <w:t xml:space="preserve"> מִימִינָם וּמִשְּׂמֹאלָם׃</w:t>
      </w:r>
    </w:p>
    <w:p w14:paraId="7C700EFF" w14:textId="77777777" w:rsidR="00091E4C" w:rsidRDefault="00091E4C" w:rsidP="00091E4C">
      <w:pPr>
        <w:pStyle w:val="a9"/>
      </w:pPr>
      <w:r>
        <w:t>увнэ</w:t>
      </w:r>
      <w:r>
        <w:rPr>
          <w:rFonts w:cstheme="majorBidi"/>
        </w:rPr>
        <w:t>́</w:t>
      </w:r>
      <w:r>
        <w:t xml:space="preserve"> йисраэ</w:t>
      </w:r>
      <w:r>
        <w:rPr>
          <w:rFonts w:cstheme="majorBidi"/>
        </w:rPr>
        <w:t>́</w:t>
      </w:r>
      <w:r>
        <w:t xml:space="preserve">ль </w:t>
      </w:r>
      <w:r>
        <w:rPr>
          <w:rFonts w:cstheme="majorBidi"/>
        </w:rPr>
        <w:t>ѓ</w:t>
      </w:r>
      <w:r>
        <w:t>алеху</w:t>
      </w:r>
      <w:r>
        <w:rPr>
          <w:rFonts w:cstheme="majorBidi"/>
        </w:rPr>
        <w:t>́</w:t>
      </w:r>
      <w:r>
        <w:t xml:space="preserve"> ваябаша</w:t>
      </w:r>
      <w:r>
        <w:rPr>
          <w:rFonts w:cstheme="majorBidi"/>
        </w:rPr>
        <w:t>́</w:t>
      </w:r>
      <w:r>
        <w:t xml:space="preserve"> бето</w:t>
      </w:r>
      <w:r>
        <w:rPr>
          <w:rFonts w:cstheme="majorBidi"/>
        </w:rPr>
        <w:t>́</w:t>
      </w:r>
      <w:r>
        <w:t xml:space="preserve">х </w:t>
      </w:r>
      <w:r>
        <w:rPr>
          <w:rFonts w:cstheme="majorBidi"/>
        </w:rPr>
        <w:t>ѓ</w:t>
      </w:r>
      <w:r>
        <w:t>ая</w:t>
      </w:r>
      <w:r>
        <w:rPr>
          <w:rFonts w:cstheme="majorBidi"/>
        </w:rPr>
        <w:t>́</w:t>
      </w:r>
      <w:r>
        <w:t>м ве</w:t>
      </w:r>
      <w:r>
        <w:rPr>
          <w:rFonts w:cstheme="majorBidi"/>
        </w:rPr>
        <w:t>ѓ</w:t>
      </w:r>
      <w:r>
        <w:t>ама</w:t>
      </w:r>
      <w:r>
        <w:rPr>
          <w:rFonts w:cstheme="majorBidi"/>
        </w:rPr>
        <w:t>́</w:t>
      </w:r>
      <w:r>
        <w:t>йим ла</w:t>
      </w:r>
      <w:r>
        <w:rPr>
          <w:rFonts w:cstheme="majorBidi"/>
        </w:rPr>
        <w:t>ѓ</w:t>
      </w:r>
      <w:r>
        <w:t>е</w:t>
      </w:r>
      <w:r>
        <w:rPr>
          <w:rFonts w:cstheme="majorBidi"/>
        </w:rPr>
        <w:t>́</w:t>
      </w:r>
      <w:r>
        <w:t xml:space="preserve">м </w:t>
      </w:r>
      <w:r w:rsidRPr="00E103F8">
        <w:rPr>
          <w:b/>
          <w:bCs/>
        </w:rPr>
        <w:t>хома</w:t>
      </w:r>
      <w:r w:rsidRPr="00E103F8">
        <w:rPr>
          <w:rFonts w:cstheme="majorBidi"/>
          <w:b/>
          <w:bCs/>
        </w:rPr>
        <w:t>́</w:t>
      </w:r>
      <w:r>
        <w:t xml:space="preserve"> мимина</w:t>
      </w:r>
      <w:r>
        <w:rPr>
          <w:rFonts w:cstheme="majorBidi"/>
        </w:rPr>
        <w:t>́</w:t>
      </w:r>
      <w:r>
        <w:t>м умисемола</w:t>
      </w:r>
      <w:r>
        <w:rPr>
          <w:rFonts w:cstheme="majorBidi"/>
        </w:rPr>
        <w:t>́</w:t>
      </w:r>
      <w:r>
        <w:t>м</w:t>
      </w:r>
    </w:p>
    <w:p w14:paraId="71FC56CD" w14:textId="77777777" w:rsidR="00091E4C" w:rsidRPr="00334664" w:rsidRDefault="00091E4C" w:rsidP="00091E4C">
      <w:pPr>
        <w:pStyle w:val="a9"/>
      </w:pPr>
      <w:r>
        <w:t xml:space="preserve">29. </w:t>
      </w:r>
      <w:r w:rsidRPr="00334664">
        <w:t>А сыны Израиля так и шли себе посуху в воде</w:t>
      </w:r>
      <w:r>
        <w:t>, а</w:t>
      </w:r>
      <w:r w:rsidRPr="00334664">
        <w:t xml:space="preserve"> вода им стоит, как </w:t>
      </w:r>
      <w:r w:rsidRPr="00E103F8">
        <w:rPr>
          <w:b/>
          <w:bCs/>
        </w:rPr>
        <w:t>стена</w:t>
      </w:r>
      <w:r>
        <w:t xml:space="preserve">, </w:t>
      </w:r>
      <w:r w:rsidRPr="00331739">
        <w:t>справа и слева</w:t>
      </w:r>
      <w:r>
        <w:t>.</w:t>
      </w:r>
    </w:p>
    <w:p w14:paraId="789AF493" w14:textId="77777777" w:rsidR="00091E4C" w:rsidRDefault="00091E4C" w:rsidP="00091E4C">
      <w:pPr>
        <w:pStyle w:val="a9"/>
      </w:pPr>
    </w:p>
    <w:p w14:paraId="6BA5A037" w14:textId="77777777" w:rsidR="00091E4C" w:rsidRDefault="00091E4C" w:rsidP="00091E4C">
      <w:pPr>
        <w:pStyle w:val="a6"/>
      </w:pPr>
      <w:r w:rsidRPr="00940E7B">
        <w:t xml:space="preserve">Можно предположить, что море закрывалось, как закрывается </w:t>
      </w:r>
      <w:r w:rsidRPr="00F37052">
        <w:t xml:space="preserve">молния на одежде. В части, в которой были египтяне, уже как бы «застегнулось» море, а в той части, в которой израильтяне идут, море ещё раскрытое. Поэтому Тора повторяет нам этот текст, казалось бы, </w:t>
      </w:r>
      <w:r>
        <w:t xml:space="preserve">что </w:t>
      </w:r>
      <w:r w:rsidRPr="00940E7B">
        <w:t>это повторение, но нет, Т</w:t>
      </w:r>
      <w:r>
        <w:t>о</w:t>
      </w:r>
      <w:r w:rsidRPr="00940E7B">
        <w:t xml:space="preserve">ра описывает ситуацию. </w:t>
      </w:r>
    </w:p>
    <w:p w14:paraId="4C003EB6" w14:textId="77777777" w:rsidR="00091E4C" w:rsidRDefault="00091E4C" w:rsidP="00091E4C">
      <w:pPr>
        <w:pStyle w:val="a6"/>
      </w:pPr>
      <w:r w:rsidRPr="00F37052">
        <w:t>Здесь интересное написание слова</w:t>
      </w:r>
      <w:r w:rsidRPr="00F37052">
        <w:rPr>
          <w:i/>
          <w:iCs/>
        </w:rPr>
        <w:t xml:space="preserve"> хома́ </w:t>
      </w:r>
      <w:r w:rsidRPr="00E93A03">
        <w:t>(</w:t>
      </w:r>
      <w:r w:rsidRPr="00F37052">
        <w:rPr>
          <w:i/>
          <w:iCs/>
        </w:rPr>
        <w:t>стена</w:t>
      </w:r>
      <w:r w:rsidRPr="00E93A03">
        <w:t>)</w:t>
      </w:r>
      <w:r w:rsidRPr="00F37052">
        <w:rPr>
          <w:i/>
          <w:iCs/>
        </w:rPr>
        <w:t>. В</w:t>
      </w:r>
      <w:r w:rsidRPr="00F37052">
        <w:t xml:space="preserve"> отличие от 22 стиха, слово </w:t>
      </w:r>
      <w:r w:rsidRPr="00F37052">
        <w:rPr>
          <w:i/>
          <w:iCs/>
        </w:rPr>
        <w:t>х</w:t>
      </w:r>
      <w:r w:rsidRPr="00F37052">
        <w:rPr>
          <w:b/>
          <w:bCs/>
          <w:i/>
          <w:iCs/>
        </w:rPr>
        <w:t>о</w:t>
      </w:r>
      <w:r w:rsidRPr="00F37052">
        <w:rPr>
          <w:i/>
          <w:iCs/>
        </w:rPr>
        <w:t>ма́</w:t>
      </w:r>
      <w:r w:rsidRPr="00F37052">
        <w:t xml:space="preserve"> написано без буковки </w:t>
      </w:r>
      <w:r w:rsidRPr="00F37052">
        <w:rPr>
          <w:sz w:val="28"/>
          <w:szCs w:val="28"/>
          <w:rtl/>
        </w:rPr>
        <w:t>וֹ</w:t>
      </w:r>
      <w:r w:rsidRPr="00F37052">
        <w:rPr>
          <w:sz w:val="28"/>
          <w:szCs w:val="28"/>
        </w:rPr>
        <w:t xml:space="preserve"> </w:t>
      </w:r>
      <w:r w:rsidRPr="00F37052">
        <w:t>(</w:t>
      </w:r>
      <w:r w:rsidRPr="00F37052">
        <w:rPr>
          <w:i/>
          <w:iCs/>
        </w:rPr>
        <w:t>вав</w:t>
      </w:r>
      <w:r w:rsidRPr="00E93A03">
        <w:t>)</w:t>
      </w:r>
      <w:r w:rsidRPr="00F37052">
        <w:t xml:space="preserve">. Гласную </w:t>
      </w:r>
      <w:r w:rsidRPr="00F37052">
        <w:rPr>
          <w:b/>
          <w:bCs/>
          <w:i/>
          <w:iCs/>
        </w:rPr>
        <w:t>о</w:t>
      </w:r>
      <w:r w:rsidRPr="00F37052">
        <w:t xml:space="preserve"> в этом слове можно записать двумя способами: поставив просто точку рядом с буквой </w:t>
      </w:r>
      <w:r w:rsidRPr="00F37052">
        <w:rPr>
          <w:sz w:val="28"/>
          <w:szCs w:val="28"/>
          <w:rtl/>
        </w:rPr>
        <w:t>חֹ</w:t>
      </w:r>
      <w:r w:rsidRPr="00F37052">
        <w:t xml:space="preserve"> </w:t>
      </w:r>
      <w:r w:rsidRPr="00E93A03">
        <w:t>(</w:t>
      </w:r>
      <w:r w:rsidRPr="00F37052">
        <w:rPr>
          <w:i/>
          <w:iCs/>
        </w:rPr>
        <w:t>хэт</w:t>
      </w:r>
      <w:r w:rsidRPr="00E93A03">
        <w:t>)</w:t>
      </w:r>
      <w:r w:rsidRPr="00F37052">
        <w:rPr>
          <w:i/>
          <w:iCs/>
        </w:rPr>
        <w:t xml:space="preserve"> </w:t>
      </w:r>
      <w:r w:rsidRPr="00F37052">
        <w:t>или через</w:t>
      </w:r>
      <w:r w:rsidRPr="00F37052">
        <w:rPr>
          <w:i/>
          <w:iCs/>
        </w:rPr>
        <w:t xml:space="preserve"> </w:t>
      </w:r>
      <w:r w:rsidRPr="00F37052">
        <w:t xml:space="preserve">букву </w:t>
      </w:r>
      <w:r w:rsidRPr="00F37052">
        <w:rPr>
          <w:sz w:val="28"/>
          <w:szCs w:val="28"/>
          <w:rtl/>
        </w:rPr>
        <w:t>וֹ</w:t>
      </w:r>
      <w:r w:rsidRPr="00F37052">
        <w:rPr>
          <w:sz w:val="28"/>
          <w:szCs w:val="28"/>
        </w:rPr>
        <w:t xml:space="preserve"> </w:t>
      </w:r>
      <w:r w:rsidRPr="00F37052">
        <w:t>(</w:t>
      </w:r>
      <w:r w:rsidRPr="00F37052">
        <w:rPr>
          <w:i/>
          <w:iCs/>
        </w:rPr>
        <w:t>вав</w:t>
      </w:r>
      <w:r w:rsidRPr="00E93A03">
        <w:t>)</w:t>
      </w:r>
      <w:r w:rsidRPr="00F37052">
        <w:t xml:space="preserve">. </w:t>
      </w:r>
      <w:r w:rsidRPr="00940E7B">
        <w:t xml:space="preserve">Будет читаться точно так же, но это называется </w:t>
      </w:r>
      <w:r w:rsidRPr="00E103F8">
        <w:rPr>
          <w:i/>
          <w:iCs/>
        </w:rPr>
        <w:t>недостающее написание</w:t>
      </w:r>
      <w:r w:rsidRPr="00940E7B">
        <w:t>. Когда мы встречаем в Т</w:t>
      </w:r>
      <w:r>
        <w:t>о</w:t>
      </w:r>
      <w:r w:rsidRPr="00940E7B">
        <w:t>ре краткое и</w:t>
      </w:r>
      <w:r>
        <w:t>ли</w:t>
      </w:r>
      <w:r w:rsidRPr="00940E7B">
        <w:t xml:space="preserve"> недостающее написание, мы видим в этом какой-то намёк. </w:t>
      </w:r>
    </w:p>
    <w:p w14:paraId="4072B923" w14:textId="77777777" w:rsidR="00091E4C" w:rsidRDefault="00091E4C" w:rsidP="00091E4C">
      <w:pPr>
        <w:pStyle w:val="a6"/>
      </w:pPr>
      <w:r w:rsidRPr="00F37052">
        <w:t xml:space="preserve">Слово </w:t>
      </w:r>
      <w:r w:rsidRPr="00F37052">
        <w:rPr>
          <w:i/>
          <w:iCs/>
        </w:rPr>
        <w:t>хома́</w:t>
      </w:r>
      <w:r w:rsidRPr="00F37052">
        <w:t xml:space="preserve"> без буковки </w:t>
      </w:r>
      <w:r w:rsidRPr="00F37052">
        <w:rPr>
          <w:i/>
          <w:iCs/>
        </w:rPr>
        <w:t xml:space="preserve">вав, </w:t>
      </w:r>
      <w:r w:rsidRPr="00F37052">
        <w:t>как здесь</w:t>
      </w:r>
      <w:r w:rsidRPr="00F37052">
        <w:rPr>
          <w:i/>
          <w:iCs/>
        </w:rPr>
        <w:t>,</w:t>
      </w:r>
      <w:r w:rsidRPr="00F37052">
        <w:t xml:space="preserve"> можно </w:t>
      </w:r>
      <w:r w:rsidRPr="00940E7B">
        <w:t xml:space="preserve">прочитать ещё и как </w:t>
      </w:r>
      <w:r w:rsidRPr="00775616">
        <w:rPr>
          <w:i/>
          <w:iCs/>
        </w:rPr>
        <w:t>х</w:t>
      </w:r>
      <w:r>
        <w:rPr>
          <w:i/>
          <w:iCs/>
        </w:rPr>
        <w:t>е</w:t>
      </w:r>
      <w:r w:rsidRPr="00775616">
        <w:rPr>
          <w:i/>
          <w:iCs/>
        </w:rPr>
        <w:t>ма</w:t>
      </w:r>
      <w:r>
        <w:rPr>
          <w:i/>
          <w:iCs/>
        </w:rPr>
        <w:t>́</w:t>
      </w:r>
      <w:r w:rsidRPr="00940E7B">
        <w:t xml:space="preserve"> </w:t>
      </w:r>
      <w:r>
        <w:t>(</w:t>
      </w:r>
      <w:r w:rsidRPr="00775616">
        <w:rPr>
          <w:i/>
          <w:iCs/>
        </w:rPr>
        <w:t>гнев</w:t>
      </w:r>
      <w:r w:rsidRPr="00E93A03">
        <w:t>)</w:t>
      </w:r>
      <w:r w:rsidRPr="00940E7B">
        <w:t xml:space="preserve">. </w:t>
      </w:r>
      <w:r>
        <w:t>Е</w:t>
      </w:r>
      <w:r w:rsidRPr="00940E7B">
        <w:t>сть определённые силы</w:t>
      </w:r>
      <w:r>
        <w:t xml:space="preserve"> у </w:t>
      </w:r>
      <w:r w:rsidRPr="00940E7B">
        <w:t>вод</w:t>
      </w:r>
      <w:r>
        <w:t xml:space="preserve">ы, и она </w:t>
      </w:r>
      <w:r w:rsidRPr="00940E7B">
        <w:t>уже хочет вернуться к своей силе, и Всевышний, с одной стороны, вернул мор</w:t>
      </w:r>
      <w:r>
        <w:t>ю</w:t>
      </w:r>
      <w:r w:rsidRPr="00940E7B">
        <w:t xml:space="preserve"> полную силу, с другой стороны, сдерживает море. Многие говорят, что здесь есть гнев Господень, который открывается за какие-то будущие действия Израиля. Можно и так понять. </w:t>
      </w:r>
    </w:p>
    <w:p w14:paraId="0C355892" w14:textId="77777777" w:rsidR="00091E4C" w:rsidRDefault="00091E4C" w:rsidP="00091E4C">
      <w:pPr>
        <w:pStyle w:val="a6"/>
      </w:pPr>
      <w:r w:rsidRPr="00940E7B">
        <w:t>Народ Израиля спокойно закончил свой путь, хотя шёл неспеша с женщинами, с детьми, со скотом</w:t>
      </w:r>
      <w:r>
        <w:t>.</w:t>
      </w:r>
      <w:r w:rsidRPr="00940E7B">
        <w:t xml:space="preserve"> </w:t>
      </w:r>
      <w:r>
        <w:t>А</w:t>
      </w:r>
      <w:r w:rsidRPr="00940E7B">
        <w:t xml:space="preserve"> е</w:t>
      </w:r>
      <w:r>
        <w:t>ду</w:t>
      </w:r>
      <w:r w:rsidRPr="00940E7B">
        <w:t>щие</w:t>
      </w:r>
      <w:r>
        <w:t xml:space="preserve"> на современной по тем</w:t>
      </w:r>
      <w:r w:rsidRPr="00940E7B">
        <w:t xml:space="preserve"> времена</w:t>
      </w:r>
      <w:r>
        <w:t>м</w:t>
      </w:r>
      <w:r w:rsidRPr="00940E7B">
        <w:t xml:space="preserve"> техник</w:t>
      </w:r>
      <w:r>
        <w:t>е</w:t>
      </w:r>
      <w:r w:rsidRPr="00940E7B">
        <w:t xml:space="preserve"> египтяне</w:t>
      </w:r>
      <w:r>
        <w:t>,</w:t>
      </w:r>
      <w:r w:rsidRPr="00940E7B">
        <w:t xml:space="preserve"> </w:t>
      </w:r>
      <w:r>
        <w:t xml:space="preserve">они </w:t>
      </w:r>
      <w:r w:rsidRPr="00940E7B">
        <w:t>все погибли. Народ Израиля спасся без паники, без суеты, без того, чтобы куда-то бежать,</w:t>
      </w:r>
      <w:r>
        <w:t xml:space="preserve"> –</w:t>
      </w:r>
      <w:r w:rsidRPr="00940E7B">
        <w:t xml:space="preserve"> спокойно и неспешно, как М</w:t>
      </w:r>
      <w:r>
        <w:t>о</w:t>
      </w:r>
      <w:r w:rsidRPr="00940E7B">
        <w:t>ше и говорил, как Всевышний и обещал.</w:t>
      </w:r>
    </w:p>
    <w:p w14:paraId="75939F3E" w14:textId="77777777" w:rsidR="00091E4C" w:rsidRDefault="00091E4C" w:rsidP="00091E4C">
      <w:pPr>
        <w:pStyle w:val="ad"/>
        <w:bidi w:val="0"/>
      </w:pPr>
    </w:p>
    <w:p w14:paraId="3B51154B" w14:textId="77777777" w:rsidR="00091E4C" w:rsidRDefault="00091E4C" w:rsidP="00091E4C">
      <w:pPr>
        <w:pStyle w:val="ad"/>
        <w:rPr>
          <w:rtl/>
        </w:rPr>
      </w:pPr>
      <w:r w:rsidRPr="00775616">
        <w:rPr>
          <w:rtl/>
        </w:rPr>
        <w:tab/>
        <w:t>וַיּוֹשַׁע יְהוָה בַּיּוֹם הַהוּא אֶת־יִשְׂרָאֵל מִיַּד מִצְרָיִם וַיַּרְא יִשְׂרָאֵל אֶת־מִצְרַיִם מֵת עַל־שְׂפַת הַיָּם׃</w:t>
      </w:r>
    </w:p>
    <w:p w14:paraId="30AABD2E" w14:textId="77777777" w:rsidR="00091E4C" w:rsidRDefault="00091E4C" w:rsidP="00091E4C">
      <w:pPr>
        <w:pStyle w:val="a9"/>
      </w:pPr>
      <w:r>
        <w:t>ваёша адона</w:t>
      </w:r>
      <w:r>
        <w:rPr>
          <w:rFonts w:cstheme="majorBidi"/>
        </w:rPr>
        <w:t>́</w:t>
      </w:r>
      <w:r>
        <w:t xml:space="preserve">й баём </w:t>
      </w:r>
      <w:r>
        <w:rPr>
          <w:rFonts w:cstheme="majorBidi"/>
        </w:rPr>
        <w:t>ѓ</w:t>
      </w:r>
      <w:r>
        <w:t>a</w:t>
      </w:r>
      <w:r>
        <w:rPr>
          <w:rFonts w:cstheme="majorBidi"/>
        </w:rPr>
        <w:t>ѓ</w:t>
      </w:r>
      <w:r>
        <w:t>y</w:t>
      </w:r>
      <w:r>
        <w:rPr>
          <w:rFonts w:cstheme="majorBidi"/>
        </w:rPr>
        <w:t>́</w:t>
      </w:r>
      <w:r>
        <w:t xml:space="preserve"> эт-йисраэ</w:t>
      </w:r>
      <w:r>
        <w:rPr>
          <w:rFonts w:cstheme="majorBidi"/>
        </w:rPr>
        <w:t>́</w:t>
      </w:r>
      <w:r>
        <w:t>ль мия</w:t>
      </w:r>
      <w:r>
        <w:rPr>
          <w:rFonts w:cstheme="majorBidi"/>
        </w:rPr>
        <w:t>́</w:t>
      </w:r>
      <w:r>
        <w:t>д мицра</w:t>
      </w:r>
      <w:r>
        <w:rPr>
          <w:rFonts w:cstheme="majorBidi"/>
        </w:rPr>
        <w:t>́</w:t>
      </w:r>
      <w:r>
        <w:t>йим ваи</w:t>
      </w:r>
      <w:r>
        <w:rPr>
          <w:rFonts w:cstheme="majorBidi"/>
        </w:rPr>
        <w:t>́</w:t>
      </w:r>
      <w:r>
        <w:t>р йисраэ</w:t>
      </w:r>
      <w:r>
        <w:rPr>
          <w:rFonts w:cstheme="majorBidi"/>
        </w:rPr>
        <w:t>́</w:t>
      </w:r>
      <w:r>
        <w:t>ль эт-мицра</w:t>
      </w:r>
      <w:r>
        <w:rPr>
          <w:rFonts w:cstheme="majorBidi"/>
        </w:rPr>
        <w:t>́</w:t>
      </w:r>
      <w:r>
        <w:t>йим мэт аль-сефа</w:t>
      </w:r>
      <w:r>
        <w:rPr>
          <w:rFonts w:cstheme="majorBidi"/>
        </w:rPr>
        <w:t>́</w:t>
      </w:r>
      <w:r>
        <w:t xml:space="preserve">т </w:t>
      </w:r>
      <w:r>
        <w:rPr>
          <w:rFonts w:cstheme="majorBidi"/>
        </w:rPr>
        <w:t>ѓ</w:t>
      </w:r>
      <w:r>
        <w:t>ая</w:t>
      </w:r>
      <w:r>
        <w:rPr>
          <w:rFonts w:cstheme="majorBidi"/>
        </w:rPr>
        <w:t>́</w:t>
      </w:r>
      <w:r>
        <w:t>м</w:t>
      </w:r>
    </w:p>
    <w:p w14:paraId="21286CDF" w14:textId="77777777" w:rsidR="00091E4C" w:rsidRDefault="00091E4C" w:rsidP="00091E4C">
      <w:pPr>
        <w:pStyle w:val="a9"/>
      </w:pPr>
      <w:r>
        <w:t xml:space="preserve">30. </w:t>
      </w:r>
      <w:r w:rsidRPr="008854E2">
        <w:t>И спас Господь в тот день Израиль</w:t>
      </w:r>
      <w:r>
        <w:t xml:space="preserve"> от </w:t>
      </w:r>
      <w:r w:rsidRPr="008854E2">
        <w:t>руки Египта</w:t>
      </w:r>
      <w:r>
        <w:t>, и</w:t>
      </w:r>
      <w:r w:rsidRPr="008854E2">
        <w:t xml:space="preserve"> увидел Израиль Египет мёртвы</w:t>
      </w:r>
      <w:r>
        <w:t>м</w:t>
      </w:r>
      <w:r w:rsidRPr="008854E2">
        <w:t xml:space="preserve"> на берегу моря</w:t>
      </w:r>
      <w:r>
        <w:t>.</w:t>
      </w:r>
    </w:p>
    <w:p w14:paraId="26E574B7" w14:textId="77777777" w:rsidR="00091E4C" w:rsidRDefault="00091E4C" w:rsidP="00091E4C">
      <w:pPr>
        <w:pStyle w:val="a9"/>
      </w:pPr>
    </w:p>
    <w:p w14:paraId="4BBB51D1" w14:textId="77777777" w:rsidR="00091E4C" w:rsidRDefault="00091E4C" w:rsidP="00091E4C">
      <w:pPr>
        <w:pStyle w:val="a6"/>
      </w:pPr>
      <w:r>
        <w:t>В</w:t>
      </w:r>
      <w:r w:rsidRPr="00940E7B">
        <w:t>ынесл</w:t>
      </w:r>
      <w:r>
        <w:t>о</w:t>
      </w:r>
      <w:r w:rsidRPr="00940E7B">
        <w:t xml:space="preserve"> мёртвых египтян на берег моря. Весь этот грандиозный, вооружённый до зубов Египет,</w:t>
      </w:r>
      <w:r>
        <w:t xml:space="preserve"> –</w:t>
      </w:r>
      <w:r w:rsidRPr="00940E7B">
        <w:t xml:space="preserve"> весь вынесл</w:t>
      </w:r>
      <w:r>
        <w:t>о</w:t>
      </w:r>
      <w:r w:rsidRPr="00940E7B">
        <w:t xml:space="preserve"> на берег моря</w:t>
      </w:r>
      <w:r>
        <w:t>.</w:t>
      </w:r>
      <w:r w:rsidRPr="00940E7B">
        <w:t xml:space="preserve"> М</w:t>
      </w:r>
      <w:r>
        <w:t>о</w:t>
      </w:r>
      <w:r w:rsidRPr="00940E7B">
        <w:t>ше сказал</w:t>
      </w:r>
      <w:r>
        <w:t>: «Т</w:t>
      </w:r>
      <w:r w:rsidRPr="00940E7B">
        <w:t>акими, как вы их видите, вы их больше никогда не увидите</w:t>
      </w:r>
      <w:r>
        <w:t>»</w:t>
      </w:r>
      <w:r w:rsidRPr="00940E7B">
        <w:t>. Мёртвый, мокрый, общипанный, совсем не страшный Египет вынесл</w:t>
      </w:r>
      <w:r>
        <w:t>о</w:t>
      </w:r>
      <w:r w:rsidRPr="00940E7B">
        <w:t xml:space="preserve"> на берег, как и обещал М</w:t>
      </w:r>
      <w:r>
        <w:t>о</w:t>
      </w:r>
      <w:r w:rsidRPr="00940E7B">
        <w:t>ше.</w:t>
      </w:r>
    </w:p>
    <w:p w14:paraId="6C3EA7C0" w14:textId="77777777" w:rsidR="00091E4C" w:rsidRDefault="00091E4C" w:rsidP="00091E4C">
      <w:pPr>
        <w:pStyle w:val="ad"/>
        <w:bidi w:val="0"/>
      </w:pPr>
    </w:p>
    <w:p w14:paraId="3AB64F03" w14:textId="77777777" w:rsidR="00091E4C" w:rsidRDefault="00091E4C" w:rsidP="00091E4C">
      <w:pPr>
        <w:pStyle w:val="ad"/>
        <w:rPr>
          <w:rtl/>
        </w:rPr>
      </w:pPr>
      <w:r w:rsidRPr="008854E2">
        <w:rPr>
          <w:rtl/>
        </w:rPr>
        <w:t>וַיַּרְא יִשְׂרָאֵל אֶת־הַיָּד הַגְּדֹלָה אֲשֶׁר עָשָׂה יְהוָה בְּמִצְרַיִם וַיִּירְאוּ הָעָם אֶת־יְהוָה וַיַּאֲמִינוּ בַּיהוָה וּבְמֹשֶׁה עַבְדּוֹ׃</w:t>
      </w:r>
    </w:p>
    <w:p w14:paraId="7F01ED0B" w14:textId="77777777" w:rsidR="00091E4C" w:rsidRDefault="00091E4C" w:rsidP="00091E4C">
      <w:pPr>
        <w:pStyle w:val="a9"/>
      </w:pPr>
      <w:r>
        <w:t>вая</w:t>
      </w:r>
      <w:r>
        <w:rPr>
          <w:rFonts w:cstheme="majorBidi"/>
        </w:rPr>
        <w:t>́</w:t>
      </w:r>
      <w:r>
        <w:t>р йисраэ</w:t>
      </w:r>
      <w:r>
        <w:rPr>
          <w:rFonts w:cstheme="majorBidi"/>
        </w:rPr>
        <w:t>́</w:t>
      </w:r>
      <w:r>
        <w:t>ль эт-</w:t>
      </w:r>
      <w:r>
        <w:rPr>
          <w:rFonts w:cstheme="majorBidi"/>
        </w:rPr>
        <w:t>ѓ</w:t>
      </w:r>
      <w:r>
        <w:t>ая</w:t>
      </w:r>
      <w:r>
        <w:rPr>
          <w:rFonts w:cstheme="majorBidi"/>
        </w:rPr>
        <w:t>́</w:t>
      </w:r>
      <w:r>
        <w:t xml:space="preserve">д </w:t>
      </w:r>
      <w:r>
        <w:rPr>
          <w:rFonts w:cstheme="majorBidi"/>
        </w:rPr>
        <w:t>ѓ</w:t>
      </w:r>
      <w:r>
        <w:t>агедола</w:t>
      </w:r>
      <w:r>
        <w:rPr>
          <w:rFonts w:cstheme="majorBidi"/>
        </w:rPr>
        <w:t>́</w:t>
      </w:r>
      <w:r>
        <w:t xml:space="preserve"> аше</w:t>
      </w:r>
      <w:r>
        <w:rPr>
          <w:rFonts w:cstheme="majorBidi"/>
        </w:rPr>
        <w:t>́</w:t>
      </w:r>
      <w:r>
        <w:t>р аса</w:t>
      </w:r>
      <w:r>
        <w:rPr>
          <w:rFonts w:cstheme="majorBidi"/>
        </w:rPr>
        <w:t>́</w:t>
      </w:r>
      <w:r>
        <w:t xml:space="preserve"> адона</w:t>
      </w:r>
      <w:r>
        <w:rPr>
          <w:rFonts w:cstheme="majorBidi"/>
        </w:rPr>
        <w:t>́</w:t>
      </w:r>
      <w:r>
        <w:t>й бемицра</w:t>
      </w:r>
      <w:r>
        <w:rPr>
          <w:rFonts w:cstheme="majorBidi"/>
        </w:rPr>
        <w:t>́</w:t>
      </w:r>
      <w:r>
        <w:t>йим вайиреу</w:t>
      </w:r>
      <w:r>
        <w:rPr>
          <w:rFonts w:cstheme="majorBidi"/>
        </w:rPr>
        <w:t>́</w:t>
      </w:r>
      <w:r>
        <w:t xml:space="preserve"> </w:t>
      </w:r>
      <w:r>
        <w:rPr>
          <w:rFonts w:cstheme="majorBidi"/>
        </w:rPr>
        <w:t>ѓ</w:t>
      </w:r>
      <w:r>
        <w:t>аа</w:t>
      </w:r>
      <w:r>
        <w:rPr>
          <w:rFonts w:cstheme="majorBidi"/>
        </w:rPr>
        <w:t>́</w:t>
      </w:r>
      <w:r>
        <w:t>м эт-адона</w:t>
      </w:r>
      <w:r>
        <w:rPr>
          <w:rFonts w:cstheme="majorBidi"/>
        </w:rPr>
        <w:t>́</w:t>
      </w:r>
      <w:r>
        <w:t>й ваяами</w:t>
      </w:r>
      <w:r>
        <w:rPr>
          <w:rFonts w:cstheme="majorBidi"/>
        </w:rPr>
        <w:t>́</w:t>
      </w:r>
      <w:r>
        <w:t>ну бадона</w:t>
      </w:r>
      <w:r>
        <w:rPr>
          <w:rFonts w:cstheme="majorBidi"/>
        </w:rPr>
        <w:t>́</w:t>
      </w:r>
      <w:r>
        <w:t>й увмоше</w:t>
      </w:r>
      <w:r>
        <w:rPr>
          <w:rFonts w:cstheme="majorBidi"/>
        </w:rPr>
        <w:t>́</w:t>
      </w:r>
      <w:r>
        <w:t xml:space="preserve"> авдо</w:t>
      </w:r>
      <w:r>
        <w:rPr>
          <w:rFonts w:cstheme="majorBidi"/>
        </w:rPr>
        <w:t>́</w:t>
      </w:r>
    </w:p>
    <w:p w14:paraId="07EFBFBA" w14:textId="77777777" w:rsidR="00091E4C" w:rsidRDefault="00091E4C" w:rsidP="00091E4C">
      <w:pPr>
        <w:pStyle w:val="a9"/>
      </w:pPr>
      <w:r>
        <w:t xml:space="preserve">31. </w:t>
      </w:r>
      <w:r w:rsidRPr="008854E2">
        <w:t xml:space="preserve">И увидел Израиль </w:t>
      </w:r>
      <w:r>
        <w:t>б</w:t>
      </w:r>
      <w:r w:rsidRPr="008854E2">
        <w:t>ольшую руку</w:t>
      </w:r>
      <w:r>
        <w:t>,</w:t>
      </w:r>
      <w:r w:rsidRPr="008854E2">
        <w:t xml:space="preserve"> </w:t>
      </w:r>
      <w:r>
        <w:t>с</w:t>
      </w:r>
      <w:r w:rsidRPr="008854E2">
        <w:t xml:space="preserve"> которой действовал Господь против Египта. И убоялся народ Господа</w:t>
      </w:r>
      <w:r>
        <w:t>,</w:t>
      </w:r>
      <w:r w:rsidRPr="008854E2">
        <w:t xml:space="preserve"> </w:t>
      </w:r>
      <w:r>
        <w:t>и</w:t>
      </w:r>
      <w:r w:rsidRPr="008854E2">
        <w:t xml:space="preserve"> поверили Господу и М</w:t>
      </w:r>
      <w:r>
        <w:t>о</w:t>
      </w:r>
      <w:r w:rsidRPr="008854E2">
        <w:t>ше, рабу Его.</w:t>
      </w:r>
    </w:p>
    <w:p w14:paraId="139AF872" w14:textId="77777777" w:rsidR="00091E4C" w:rsidRDefault="00091E4C" w:rsidP="00091E4C">
      <w:pPr>
        <w:pStyle w:val="a9"/>
      </w:pPr>
    </w:p>
    <w:p w14:paraId="0DDB7054" w14:textId="1A41860D" w:rsidR="00091E4C" w:rsidRDefault="00091E4C" w:rsidP="007223E0">
      <w:pPr>
        <w:pStyle w:val="a6"/>
      </w:pPr>
      <w:r w:rsidRPr="00940E7B">
        <w:t xml:space="preserve">После всех этих действий не только </w:t>
      </w:r>
      <w:r>
        <w:t xml:space="preserve">поверили </w:t>
      </w:r>
      <w:r w:rsidRPr="00940E7B">
        <w:t>в то, что Господь выполняет свои обещания, что Он способен справиться и защитить даже в самой критич</w:t>
      </w:r>
      <w:r>
        <w:t>еск</w:t>
      </w:r>
      <w:r w:rsidRPr="00940E7B">
        <w:t>ой ситуации,</w:t>
      </w:r>
      <w:r>
        <w:t xml:space="preserve"> но</w:t>
      </w:r>
      <w:r w:rsidRPr="00940E7B">
        <w:t xml:space="preserve"> </w:t>
      </w:r>
      <w:r>
        <w:t>и поверили (</w:t>
      </w:r>
      <w:r w:rsidRPr="00940E7B">
        <w:t>что ещё немаловажно</w:t>
      </w:r>
      <w:r>
        <w:t xml:space="preserve">) </w:t>
      </w:r>
      <w:r w:rsidRPr="00940E7B">
        <w:t>в то, что М</w:t>
      </w:r>
      <w:r>
        <w:t>о</w:t>
      </w:r>
      <w:r w:rsidRPr="00940E7B">
        <w:t>ше действительно служитель Всевышнего</w:t>
      </w:r>
      <w:r>
        <w:t>.</w:t>
      </w:r>
      <w:r w:rsidRPr="00940E7B">
        <w:t xml:space="preserve"> Бог открыто действовал по тому, как говорит М</w:t>
      </w:r>
      <w:r>
        <w:t>о</w:t>
      </w:r>
      <w:r w:rsidRPr="00940E7B">
        <w:t>ше. Если раньше М</w:t>
      </w:r>
      <w:r>
        <w:t>о</w:t>
      </w:r>
      <w:r w:rsidRPr="00940E7B">
        <w:t>ше обещал казн</w:t>
      </w:r>
      <w:r>
        <w:t>и</w:t>
      </w:r>
      <w:r w:rsidRPr="00940E7B">
        <w:t xml:space="preserve"> фараону</w:t>
      </w:r>
      <w:r>
        <w:t>,</w:t>
      </w:r>
      <w:r w:rsidRPr="00940E7B">
        <w:t xml:space="preserve"> и они случались, то здесь исполнилось обещание, которое через М</w:t>
      </w:r>
      <w:r>
        <w:t>о</w:t>
      </w:r>
      <w:r w:rsidRPr="00940E7B">
        <w:t>ше Всевышний дал народу Израиля, и Израиль поверил, что М</w:t>
      </w:r>
      <w:r>
        <w:t>о</w:t>
      </w:r>
      <w:r w:rsidRPr="00940E7B">
        <w:t>ше действительно раб, посланник Всевышнего. С этого начинается история, собственно, Израиля как народа.</w:t>
      </w:r>
      <w:r>
        <w:br w:type="page"/>
      </w:r>
    </w:p>
    <w:p w14:paraId="3670EE4E" w14:textId="77777777" w:rsidR="00091E4C" w:rsidRPr="00CA5C12" w:rsidRDefault="00091E4C" w:rsidP="00091E4C">
      <w:pPr>
        <w:pStyle w:val="af"/>
        <w:spacing w:line="276" w:lineRule="auto"/>
      </w:pPr>
      <w:bookmarkStart w:id="66" w:name="_Toc159225213"/>
      <w:bookmarkStart w:id="67" w:name="_Toc159267165"/>
      <w:r w:rsidRPr="00CA5C12">
        <w:t>С песней по жизни (15:1-26)</w:t>
      </w:r>
      <w:bookmarkEnd w:id="66"/>
      <w:bookmarkEnd w:id="67"/>
    </w:p>
    <w:p w14:paraId="2572EB1F" w14:textId="77777777" w:rsidR="00091E4C" w:rsidRDefault="00091E4C" w:rsidP="00091E4C"/>
    <w:p w14:paraId="44B2D45C" w14:textId="77777777" w:rsidR="00091E4C" w:rsidRDefault="00091E4C" w:rsidP="00091E4C">
      <w:pPr>
        <w:pStyle w:val="a6"/>
      </w:pPr>
      <w:r w:rsidRPr="002C147F">
        <w:t>Мы остановились на том, что после грандиозной победы над Египтом, когда Всевышний потопил в море самую сильную на тот момент армию мира, израильтяне поверили в Господа и в М</w:t>
      </w:r>
      <w:r>
        <w:t>о</w:t>
      </w:r>
      <w:r w:rsidRPr="002C147F">
        <w:t>ше</w:t>
      </w:r>
      <w:r>
        <w:t>,</w:t>
      </w:r>
      <w:r w:rsidRPr="002C147F">
        <w:t xml:space="preserve"> </w:t>
      </w:r>
      <w:r>
        <w:t>р</w:t>
      </w:r>
      <w:r w:rsidRPr="002C147F">
        <w:t>аба</w:t>
      </w:r>
      <w:r>
        <w:t xml:space="preserve"> Его</w:t>
      </w:r>
      <w:r w:rsidRPr="002C147F">
        <w:t>. И дальше в том отрывке, который мы будем читать сегодня, зазвучала удивительная песня прославлени</w:t>
      </w:r>
      <w:r>
        <w:t>я</w:t>
      </w:r>
      <w:r w:rsidRPr="002C147F">
        <w:t>. Народ Израиля</w:t>
      </w:r>
      <w:r>
        <w:t>,</w:t>
      </w:r>
      <w:r w:rsidRPr="002C147F">
        <w:t xml:space="preserve"> переполняя</w:t>
      </w:r>
      <w:r>
        <w:t>сь</w:t>
      </w:r>
      <w:r w:rsidRPr="002C147F">
        <w:t xml:space="preserve"> чувство</w:t>
      </w:r>
      <w:r>
        <w:t>м</w:t>
      </w:r>
      <w:r w:rsidRPr="002C147F">
        <w:t xml:space="preserve"> благодарности Всевышнему, изливает песнопение Господу. </w:t>
      </w:r>
      <w:r>
        <w:t xml:space="preserve">Мы будем </w:t>
      </w:r>
      <w:r w:rsidRPr="002C147F">
        <w:t>чита</w:t>
      </w:r>
      <w:r>
        <w:t>ть</w:t>
      </w:r>
      <w:r w:rsidRPr="002C147F">
        <w:t>, в общем-то, первое в истории прославление Всевышнего.</w:t>
      </w:r>
      <w:r>
        <w:t xml:space="preserve"> </w:t>
      </w:r>
    </w:p>
    <w:p w14:paraId="1B89ADEF" w14:textId="77777777" w:rsidR="00091E4C" w:rsidRDefault="00091E4C" w:rsidP="00091E4C">
      <w:pPr>
        <w:pStyle w:val="ad"/>
        <w:bidi w:val="0"/>
      </w:pPr>
    </w:p>
    <w:p w14:paraId="0BE25B81" w14:textId="77777777" w:rsidR="00091E4C" w:rsidRDefault="00091E4C" w:rsidP="00091E4C">
      <w:pPr>
        <w:pStyle w:val="ad"/>
        <w:rPr>
          <w:rtl/>
        </w:rPr>
      </w:pPr>
      <w:r w:rsidRPr="00A23291">
        <w:rPr>
          <w:rtl/>
        </w:rPr>
        <w:t>אָז יָשִׁיר־מֹשֶׁה וּבְנֵי יִשְׂרָאֵל אֶת־הַשִּׁירָה הַזֹּאת לַיהוָה וַיֹּאמְרוּ לֵאמֹר אָשִׁירָה לַיהוָה כִּי־</w:t>
      </w:r>
      <w:bookmarkStart w:id="68" w:name="_Hlk149063417"/>
      <w:r w:rsidRPr="005F1DD6">
        <w:rPr>
          <w:b/>
          <w:bCs/>
          <w:rtl/>
        </w:rPr>
        <w:t>גָאֹה</w:t>
      </w:r>
      <w:bookmarkEnd w:id="68"/>
      <w:r w:rsidRPr="00A23291">
        <w:rPr>
          <w:rtl/>
        </w:rPr>
        <w:t xml:space="preserve"> </w:t>
      </w:r>
      <w:r w:rsidRPr="005F1DD6">
        <w:rPr>
          <w:b/>
          <w:bCs/>
          <w:rtl/>
        </w:rPr>
        <w:t>גָּאָה</w:t>
      </w:r>
      <w:r w:rsidRPr="00A23291">
        <w:rPr>
          <w:rtl/>
        </w:rPr>
        <w:t xml:space="preserve"> סוּס וְרֹכְבוֹ </w:t>
      </w:r>
      <w:r w:rsidRPr="008343AE">
        <w:rPr>
          <w:b/>
          <w:bCs/>
          <w:rtl/>
        </w:rPr>
        <w:t>רָמָה</w:t>
      </w:r>
      <w:r w:rsidRPr="00A23291">
        <w:rPr>
          <w:rtl/>
        </w:rPr>
        <w:t xml:space="preserve"> בַיָּם׃</w:t>
      </w:r>
    </w:p>
    <w:p w14:paraId="05DD27C1" w14:textId="77777777" w:rsidR="00091E4C" w:rsidRDefault="00091E4C" w:rsidP="00091E4C">
      <w:pPr>
        <w:pStyle w:val="a9"/>
      </w:pPr>
      <w:r>
        <w:t>аз яшир-моше</w:t>
      </w:r>
      <w:r>
        <w:rPr>
          <w:rFonts w:cstheme="majorBidi"/>
        </w:rPr>
        <w:t>́</w:t>
      </w:r>
      <w:r>
        <w:t xml:space="preserve"> увнэ</w:t>
      </w:r>
      <w:r>
        <w:rPr>
          <w:rFonts w:cstheme="majorBidi"/>
        </w:rPr>
        <w:t>́</w:t>
      </w:r>
      <w:r>
        <w:t xml:space="preserve"> йисраэ</w:t>
      </w:r>
      <w:r>
        <w:rPr>
          <w:rFonts w:cstheme="majorBidi"/>
        </w:rPr>
        <w:t>́</w:t>
      </w:r>
      <w:r>
        <w:t>ль эт-</w:t>
      </w:r>
      <w:r>
        <w:rPr>
          <w:rFonts w:cstheme="majorBidi"/>
        </w:rPr>
        <w:t>ѓ</w:t>
      </w:r>
      <w:r>
        <w:t>ашира</w:t>
      </w:r>
      <w:r>
        <w:rPr>
          <w:rFonts w:cstheme="majorBidi"/>
        </w:rPr>
        <w:t>́</w:t>
      </w:r>
      <w:r>
        <w:t xml:space="preserve"> </w:t>
      </w:r>
      <w:r>
        <w:rPr>
          <w:rFonts w:cstheme="majorBidi"/>
        </w:rPr>
        <w:t>ѓ</w:t>
      </w:r>
      <w:r>
        <w:t>азо</w:t>
      </w:r>
      <w:r>
        <w:rPr>
          <w:rFonts w:cstheme="majorBidi"/>
        </w:rPr>
        <w:t>́</w:t>
      </w:r>
      <w:r>
        <w:t>т ладона</w:t>
      </w:r>
      <w:r>
        <w:rPr>
          <w:rFonts w:cstheme="majorBidi"/>
        </w:rPr>
        <w:t>́</w:t>
      </w:r>
      <w:r>
        <w:t>й ваёмеру</w:t>
      </w:r>
      <w:r>
        <w:rPr>
          <w:rFonts w:cstheme="majorBidi"/>
        </w:rPr>
        <w:t>́</w:t>
      </w:r>
      <w:r>
        <w:t xml:space="preserve"> лемо</w:t>
      </w:r>
      <w:r>
        <w:rPr>
          <w:rFonts w:cstheme="majorBidi"/>
        </w:rPr>
        <w:t>́</w:t>
      </w:r>
      <w:r>
        <w:t>р аши</w:t>
      </w:r>
      <w:r>
        <w:rPr>
          <w:rFonts w:cstheme="majorBidi"/>
        </w:rPr>
        <w:t>́</w:t>
      </w:r>
      <w:r>
        <w:t>ра ладона</w:t>
      </w:r>
      <w:r>
        <w:rPr>
          <w:rFonts w:cstheme="majorBidi"/>
        </w:rPr>
        <w:t>́</w:t>
      </w:r>
      <w:r>
        <w:t xml:space="preserve">й </w:t>
      </w:r>
      <w:r w:rsidRPr="005F1DD6">
        <w:rPr>
          <w:b/>
          <w:bCs/>
        </w:rPr>
        <w:t>ки-гао</w:t>
      </w:r>
      <w:r w:rsidRPr="005F1DD6">
        <w:rPr>
          <w:rFonts w:cstheme="majorBidi"/>
          <w:b/>
          <w:bCs/>
        </w:rPr>
        <w:t>́</w:t>
      </w:r>
      <w:r w:rsidRPr="005F1DD6">
        <w:rPr>
          <w:b/>
          <w:bCs/>
        </w:rPr>
        <w:t xml:space="preserve"> гаа</w:t>
      </w:r>
      <w:r w:rsidRPr="005F1DD6">
        <w:rPr>
          <w:rFonts w:cstheme="majorBidi"/>
          <w:b/>
          <w:bCs/>
        </w:rPr>
        <w:t>́</w:t>
      </w:r>
      <w:r>
        <w:t xml:space="preserve"> сус верохево</w:t>
      </w:r>
      <w:r>
        <w:rPr>
          <w:rFonts w:cstheme="majorBidi"/>
        </w:rPr>
        <w:t>́</w:t>
      </w:r>
      <w:r>
        <w:t xml:space="preserve"> </w:t>
      </w:r>
      <w:bookmarkStart w:id="69" w:name="_Hlk149063754"/>
      <w:r w:rsidRPr="008343AE">
        <w:rPr>
          <w:b/>
          <w:bCs/>
        </w:rPr>
        <w:t>рама</w:t>
      </w:r>
      <w:r w:rsidRPr="008343AE">
        <w:rPr>
          <w:rFonts w:cstheme="majorBidi"/>
          <w:b/>
          <w:bCs/>
        </w:rPr>
        <w:t>́</w:t>
      </w:r>
      <w:bookmarkEnd w:id="69"/>
      <w:r>
        <w:t xml:space="preserve"> вая</w:t>
      </w:r>
      <w:r>
        <w:rPr>
          <w:rFonts w:cstheme="majorBidi"/>
        </w:rPr>
        <w:t>́</w:t>
      </w:r>
      <w:r>
        <w:t>м</w:t>
      </w:r>
    </w:p>
    <w:p w14:paraId="104AB9F5" w14:textId="77777777" w:rsidR="00091E4C" w:rsidRDefault="00091E4C" w:rsidP="00091E4C">
      <w:pPr>
        <w:pStyle w:val="a9"/>
      </w:pPr>
      <w:r>
        <w:t xml:space="preserve">1. </w:t>
      </w:r>
      <w:r w:rsidRPr="00E525F7">
        <w:t>Тогда запел М</w:t>
      </w:r>
      <w:r>
        <w:t>о</w:t>
      </w:r>
      <w:r w:rsidRPr="00E525F7">
        <w:t>ше и сыновья Изра</w:t>
      </w:r>
      <w:r>
        <w:t>и</w:t>
      </w:r>
      <w:r w:rsidRPr="00E525F7">
        <w:t>л</w:t>
      </w:r>
      <w:r>
        <w:t xml:space="preserve">я </w:t>
      </w:r>
      <w:r w:rsidRPr="007F044D">
        <w:t>эту песню</w:t>
      </w:r>
      <w:r>
        <w:t xml:space="preserve"> </w:t>
      </w:r>
      <w:r w:rsidRPr="007F044D">
        <w:t>Господу</w:t>
      </w:r>
      <w:r>
        <w:t>: «Воспою Господу, потому что</w:t>
      </w:r>
      <w:r w:rsidRPr="0097000F">
        <w:t xml:space="preserve"> </w:t>
      </w:r>
      <w:r w:rsidRPr="005F1DD6">
        <w:rPr>
          <w:b/>
          <w:bCs/>
        </w:rPr>
        <w:t>величием Он возвеличился</w:t>
      </w:r>
      <w:r>
        <w:t xml:space="preserve">, лошадь и всадника </w:t>
      </w:r>
      <w:r w:rsidRPr="008343AE">
        <w:rPr>
          <w:b/>
          <w:bCs/>
        </w:rPr>
        <w:t>швырнул</w:t>
      </w:r>
      <w:r>
        <w:t xml:space="preserve"> в море.</w:t>
      </w:r>
    </w:p>
    <w:p w14:paraId="1DCCB13D" w14:textId="77777777" w:rsidR="00091E4C" w:rsidRDefault="00091E4C" w:rsidP="00091E4C">
      <w:pPr>
        <w:pStyle w:val="a9"/>
        <w:spacing w:line="276" w:lineRule="auto"/>
      </w:pPr>
    </w:p>
    <w:p w14:paraId="50B844B4" w14:textId="77777777" w:rsidR="00091E4C" w:rsidRDefault="00091E4C" w:rsidP="00091E4C">
      <w:pPr>
        <w:pStyle w:val="a6"/>
      </w:pPr>
      <w:r w:rsidRPr="002C147F">
        <w:t>Уже удивительно. Мы знаем, что М</w:t>
      </w:r>
      <w:r>
        <w:t>о</w:t>
      </w:r>
      <w:r w:rsidRPr="002C147F">
        <w:t>ше неоднократно свидетельствовал о себе, что у него тяжело с речью, тяжело у него с дикцией, у него есть какой-то дефект речи. Одно дело, если М</w:t>
      </w:r>
      <w:r>
        <w:t>о</w:t>
      </w:r>
      <w:r w:rsidRPr="002C147F">
        <w:t>ше заикался</w:t>
      </w:r>
      <w:r>
        <w:t>:</w:t>
      </w:r>
      <w:r w:rsidRPr="002C147F">
        <w:t xml:space="preserve"> </w:t>
      </w:r>
      <w:r>
        <w:t>м</w:t>
      </w:r>
      <w:r w:rsidRPr="002C147F">
        <w:t>ы знаем, что заики, в общем-то, хорошо поют, и даже лечится заикание пением. Мы не знаем, заикался ли М</w:t>
      </w:r>
      <w:r>
        <w:t>о</w:t>
      </w:r>
      <w:r w:rsidRPr="002C147F">
        <w:t>ше, или у него был какой-то другой дефект. Если это было что-то другое, например</w:t>
      </w:r>
      <w:r>
        <w:t>,</w:t>
      </w:r>
      <w:r w:rsidRPr="002C147F">
        <w:t xml:space="preserve"> как говорят </w:t>
      </w:r>
      <w:r>
        <w:t>«</w:t>
      </w:r>
      <w:r w:rsidRPr="002C147F">
        <w:t>заячья губа</w:t>
      </w:r>
      <w:r>
        <w:t>»</w:t>
      </w:r>
      <w:r w:rsidRPr="002C147F">
        <w:t>, то здесь мы видим свидетельство исцеления М</w:t>
      </w:r>
      <w:r>
        <w:t>о</w:t>
      </w:r>
      <w:r w:rsidRPr="002C147F">
        <w:t>ше. Но более того, мы здесь видим, что М</w:t>
      </w:r>
      <w:r>
        <w:t>о</w:t>
      </w:r>
      <w:r w:rsidRPr="002C147F">
        <w:t>ше запел песню вместе со всеми сынами Изра</w:t>
      </w:r>
      <w:r>
        <w:t>и</w:t>
      </w:r>
      <w:r w:rsidRPr="002C147F">
        <w:t>ля. То есть огромное собрание людей</w:t>
      </w:r>
      <w:r>
        <w:t xml:space="preserve"> (</w:t>
      </w:r>
      <w:r w:rsidRPr="002C147F">
        <w:t>мы говорили</w:t>
      </w:r>
      <w:r>
        <w:t>, что</w:t>
      </w:r>
      <w:r w:rsidRPr="002C147F">
        <w:t xml:space="preserve"> там </w:t>
      </w:r>
      <w:r w:rsidRPr="00B33951">
        <w:t>было</w:t>
      </w:r>
      <w:r>
        <w:rPr>
          <w:color w:val="BFBFBF" w:themeColor="background1" w:themeShade="BF"/>
        </w:rPr>
        <w:t xml:space="preserve"> </w:t>
      </w:r>
      <w:r>
        <w:t xml:space="preserve">шестьсот тысяч </w:t>
      </w:r>
      <w:r w:rsidRPr="002C147F">
        <w:t>мужчин</w:t>
      </w:r>
      <w:r>
        <w:t>)</w:t>
      </w:r>
      <w:r w:rsidRPr="002C147F">
        <w:t>, наверное</w:t>
      </w:r>
      <w:r>
        <w:t>,</w:t>
      </w:r>
      <w:r w:rsidRPr="002C147F">
        <w:t xml:space="preserve"> самый большой мужской хор в мировой истории</w:t>
      </w:r>
      <w:r>
        <w:t>,</w:t>
      </w:r>
      <w:r w:rsidRPr="002C147F">
        <w:t xml:space="preserve"> слаженно запевает песню. Было бы здорово услышать это вживую. Люди, которые работают с хором</w:t>
      </w:r>
      <w:r>
        <w:t xml:space="preserve">, </w:t>
      </w:r>
      <w:r w:rsidRPr="002C147F">
        <w:t>дириж</w:t>
      </w:r>
      <w:r>
        <w:t>ё</w:t>
      </w:r>
      <w:r w:rsidRPr="002C147F">
        <w:t>р</w:t>
      </w:r>
      <w:r>
        <w:t>ы</w:t>
      </w:r>
      <w:r w:rsidRPr="002C147F">
        <w:t xml:space="preserve"> хора</w:t>
      </w:r>
      <w:r>
        <w:t xml:space="preserve"> –</w:t>
      </w:r>
      <w:r w:rsidRPr="002C147F">
        <w:t xml:space="preserve"> есть такая профессия </w:t>
      </w:r>
      <w:r>
        <w:t>как</w:t>
      </w:r>
      <w:r w:rsidRPr="002C147F">
        <w:t xml:space="preserve"> регент или хормейстер</w:t>
      </w:r>
      <w:r>
        <w:t xml:space="preserve"> –</w:t>
      </w:r>
      <w:r w:rsidRPr="002C147F">
        <w:t xml:space="preserve"> знают, как сложно научить хор исполнять то или иное песнопение. Здесь народ разом запел, и комментаторы говорят, что </w:t>
      </w:r>
      <w:r>
        <w:t xml:space="preserve">впервые </w:t>
      </w:r>
      <w:r w:rsidRPr="002C147F">
        <w:t xml:space="preserve">на народ Израиля </w:t>
      </w:r>
      <w:r>
        <w:t>сни</w:t>
      </w:r>
      <w:r w:rsidRPr="002C147F">
        <w:t xml:space="preserve">зошёл </w:t>
      </w:r>
      <w:r>
        <w:t>С</w:t>
      </w:r>
      <w:r w:rsidRPr="002C147F">
        <w:t xml:space="preserve">вятой </w:t>
      </w:r>
      <w:r>
        <w:t>Д</w:t>
      </w:r>
      <w:r w:rsidRPr="002C147F">
        <w:t>ух</w:t>
      </w:r>
      <w:r>
        <w:t>,</w:t>
      </w:r>
      <w:r w:rsidRPr="002C147F">
        <w:t xml:space="preserve"> </w:t>
      </w:r>
      <w:r>
        <w:t>э</w:t>
      </w:r>
      <w:r w:rsidRPr="002C147F">
        <w:t xml:space="preserve">та песня пелась </w:t>
      </w:r>
      <w:r w:rsidRPr="007F044D">
        <w:rPr>
          <w:i/>
          <w:iCs/>
        </w:rPr>
        <w:t>беру</w:t>
      </w:r>
      <w:r>
        <w:rPr>
          <w:i/>
          <w:iCs/>
        </w:rPr>
        <w:t>́</w:t>
      </w:r>
      <w:r w:rsidRPr="007F044D">
        <w:rPr>
          <w:i/>
          <w:iCs/>
        </w:rPr>
        <w:t>ах ѓакодеш</w:t>
      </w:r>
      <w:r w:rsidRPr="002C147F">
        <w:t xml:space="preserve">, пелась </w:t>
      </w:r>
      <w:r>
        <w:rPr>
          <w:i/>
          <w:iCs/>
        </w:rPr>
        <w:t>С</w:t>
      </w:r>
      <w:r w:rsidRPr="007F044D">
        <w:rPr>
          <w:i/>
          <w:iCs/>
        </w:rPr>
        <w:t xml:space="preserve">вятым </w:t>
      </w:r>
      <w:r>
        <w:rPr>
          <w:i/>
          <w:iCs/>
        </w:rPr>
        <w:t>Д</w:t>
      </w:r>
      <w:r w:rsidRPr="007F044D">
        <w:rPr>
          <w:i/>
          <w:iCs/>
        </w:rPr>
        <w:t>ухом</w:t>
      </w:r>
      <w:r>
        <w:t>.</w:t>
      </w:r>
      <w:r w:rsidRPr="002C147F">
        <w:t xml:space="preserve"> </w:t>
      </w:r>
      <w:r>
        <w:t>Н</w:t>
      </w:r>
      <w:r w:rsidRPr="002C147F">
        <w:t xml:space="preserve">арод </w:t>
      </w:r>
      <w:r w:rsidRPr="00B33951">
        <w:rPr>
          <w:i/>
          <w:iCs/>
        </w:rPr>
        <w:t>одним</w:t>
      </w:r>
      <w:r w:rsidRPr="002C147F">
        <w:t xml:space="preserve"> </w:t>
      </w:r>
      <w:r>
        <w:t>д</w:t>
      </w:r>
      <w:r w:rsidRPr="002C147F">
        <w:t xml:space="preserve">ухом, </w:t>
      </w:r>
      <w:r w:rsidRPr="00B33951">
        <w:rPr>
          <w:i/>
          <w:iCs/>
        </w:rPr>
        <w:t>общим</w:t>
      </w:r>
      <w:r w:rsidRPr="002C147F">
        <w:t xml:space="preserve"> </w:t>
      </w:r>
      <w:r>
        <w:t>д</w:t>
      </w:r>
      <w:r w:rsidRPr="002C147F">
        <w:t>ухом</w:t>
      </w:r>
      <w:r>
        <w:t>,</w:t>
      </w:r>
      <w:r w:rsidRPr="002C147F">
        <w:t xml:space="preserve"> </w:t>
      </w:r>
      <w:r w:rsidRPr="00B33951">
        <w:rPr>
          <w:i/>
          <w:iCs/>
        </w:rPr>
        <w:t>единодушно</w:t>
      </w:r>
      <w:r w:rsidRPr="002C147F">
        <w:t xml:space="preserve"> пел эту песню. И</w:t>
      </w:r>
      <w:r>
        <w:t>,</w:t>
      </w:r>
      <w:r w:rsidRPr="002C147F">
        <w:t xml:space="preserve"> может быть</w:t>
      </w:r>
      <w:r>
        <w:t>,</w:t>
      </w:r>
      <w:r w:rsidRPr="002C147F">
        <w:t xml:space="preserve"> М</w:t>
      </w:r>
      <w:r>
        <w:t>о</w:t>
      </w:r>
      <w:r w:rsidRPr="002C147F">
        <w:t xml:space="preserve">ше и не исцелился, а был инструментом </w:t>
      </w:r>
      <w:r>
        <w:t>С</w:t>
      </w:r>
      <w:r w:rsidRPr="002C147F">
        <w:t xml:space="preserve">вятого </w:t>
      </w:r>
      <w:r>
        <w:t>Д</w:t>
      </w:r>
      <w:r w:rsidRPr="002C147F">
        <w:t xml:space="preserve">уха, который через него пел, и он, в общем-то, не нуждался в исцелении, потому что </w:t>
      </w:r>
      <w:r w:rsidRPr="004F63F2">
        <w:rPr>
          <w:i/>
          <w:iCs/>
        </w:rPr>
        <w:t>руах ѓакодеш</w:t>
      </w:r>
      <w:r>
        <w:rPr>
          <w:i/>
          <w:iCs/>
        </w:rPr>
        <w:t>, Святой Дух</w:t>
      </w:r>
      <w:r w:rsidRPr="002C147F">
        <w:t xml:space="preserve">, может использовать несовершенные сосуды. </w:t>
      </w:r>
    </w:p>
    <w:p w14:paraId="48309B89" w14:textId="77777777" w:rsidR="00091E4C" w:rsidRDefault="00091E4C" w:rsidP="00091E4C">
      <w:pPr>
        <w:pStyle w:val="a6"/>
      </w:pPr>
      <w:r w:rsidRPr="002C147F">
        <w:t>Корень</w:t>
      </w:r>
      <w:r>
        <w:t xml:space="preserve"> </w:t>
      </w:r>
      <w:r w:rsidRPr="0097000F">
        <w:rPr>
          <w:i/>
          <w:iCs/>
        </w:rPr>
        <w:t>ги</w:t>
      </w:r>
      <w:r>
        <w:rPr>
          <w:i/>
          <w:iCs/>
        </w:rPr>
        <w:t>́</w:t>
      </w:r>
      <w:r w:rsidRPr="0097000F">
        <w:rPr>
          <w:i/>
          <w:iCs/>
        </w:rPr>
        <w:t>мель</w:t>
      </w:r>
      <w:r>
        <w:rPr>
          <w:i/>
          <w:iCs/>
        </w:rPr>
        <w:t>-</w:t>
      </w:r>
      <w:r w:rsidRPr="0097000F">
        <w:rPr>
          <w:i/>
          <w:iCs/>
        </w:rPr>
        <w:t>а</w:t>
      </w:r>
      <w:r>
        <w:rPr>
          <w:i/>
          <w:iCs/>
        </w:rPr>
        <w:t>́</w:t>
      </w:r>
      <w:r w:rsidRPr="0097000F">
        <w:rPr>
          <w:i/>
          <w:iCs/>
        </w:rPr>
        <w:t>леф</w:t>
      </w:r>
      <w:r>
        <w:rPr>
          <w:i/>
          <w:iCs/>
        </w:rPr>
        <w:t>-</w:t>
      </w:r>
      <w:r w:rsidRPr="0097000F">
        <w:rPr>
          <w:i/>
          <w:iCs/>
        </w:rPr>
        <w:t>ѓэй</w:t>
      </w:r>
      <w:r>
        <w:t xml:space="preserve">, </w:t>
      </w:r>
      <w:r w:rsidRPr="002C147F">
        <w:t>от которого происходит слово</w:t>
      </w:r>
      <w:r>
        <w:t xml:space="preserve"> </w:t>
      </w:r>
      <w:r w:rsidRPr="00032298">
        <w:rPr>
          <w:i/>
          <w:iCs/>
        </w:rPr>
        <w:t>гаава́ –</w:t>
      </w:r>
      <w:r w:rsidRPr="00032298">
        <w:t xml:space="preserve"> </w:t>
      </w:r>
      <w:r w:rsidRPr="00032298">
        <w:rPr>
          <w:i/>
          <w:iCs/>
        </w:rPr>
        <w:t>гордость</w:t>
      </w:r>
      <w:r w:rsidRPr="00032298">
        <w:t xml:space="preserve">, </w:t>
      </w:r>
      <w:r w:rsidRPr="00032298">
        <w:rPr>
          <w:i/>
          <w:iCs/>
        </w:rPr>
        <w:t>самовозвышение</w:t>
      </w:r>
      <w:r w:rsidRPr="00032298">
        <w:t xml:space="preserve">, здесь употребляется не в отрицательном, конечно, смысле: </w:t>
      </w:r>
      <w:r w:rsidRPr="00032298">
        <w:rPr>
          <w:i/>
          <w:iCs/>
        </w:rPr>
        <w:t>ки-гао́ гаа́</w:t>
      </w:r>
      <w:r w:rsidRPr="00032298">
        <w:t xml:space="preserve">, </w:t>
      </w:r>
      <w:r w:rsidRPr="00032298">
        <w:rPr>
          <w:i/>
          <w:iCs/>
        </w:rPr>
        <w:t xml:space="preserve">ибо </w:t>
      </w:r>
      <w:r w:rsidRPr="005F1DD6">
        <w:rPr>
          <w:i/>
          <w:iCs/>
        </w:rPr>
        <w:t>великим величием Он возвеличился</w:t>
      </w:r>
      <w:r>
        <w:t xml:space="preserve">, или же </w:t>
      </w:r>
      <w:r w:rsidRPr="002C147F">
        <w:t xml:space="preserve">такое </w:t>
      </w:r>
      <w:r>
        <w:t>двойное</w:t>
      </w:r>
      <w:r w:rsidRPr="002C147F">
        <w:t xml:space="preserve"> повторение </w:t>
      </w:r>
      <w:r w:rsidRPr="005F1DD6">
        <w:rPr>
          <w:i/>
          <w:iCs/>
        </w:rPr>
        <w:t>возвеличился</w:t>
      </w:r>
      <w:r>
        <w:rPr>
          <w:i/>
          <w:iCs/>
        </w:rPr>
        <w:t>-</w:t>
      </w:r>
      <w:r w:rsidRPr="005F1DD6">
        <w:rPr>
          <w:i/>
          <w:iCs/>
        </w:rPr>
        <w:t xml:space="preserve"> возвеличился</w:t>
      </w:r>
      <w:r>
        <w:t>:</w:t>
      </w:r>
      <w:r w:rsidRPr="002C147F">
        <w:t xml:space="preserve"> </w:t>
      </w:r>
      <w:r>
        <w:t>«</w:t>
      </w:r>
      <w:r w:rsidRPr="002C147F">
        <w:t xml:space="preserve">Вот уж </w:t>
      </w:r>
      <w:r>
        <w:t>Он</w:t>
      </w:r>
      <w:r w:rsidRPr="002C147F">
        <w:t xml:space="preserve"> прославился, так прославился</w:t>
      </w:r>
      <w:r>
        <w:t>!»</w:t>
      </w:r>
    </w:p>
    <w:p w14:paraId="0BCBB110" w14:textId="77777777" w:rsidR="00091E4C" w:rsidRDefault="00091E4C" w:rsidP="00091E4C">
      <w:pPr>
        <w:pStyle w:val="a6"/>
      </w:pPr>
      <w:r>
        <w:t>К</w:t>
      </w:r>
      <w:r w:rsidRPr="002C147F">
        <w:t>орень</w:t>
      </w:r>
      <w:r>
        <w:t xml:space="preserve"> слова</w:t>
      </w:r>
      <w:r w:rsidRPr="002C147F">
        <w:t xml:space="preserve"> </w:t>
      </w:r>
      <w:r w:rsidRPr="00313491">
        <w:rPr>
          <w:i/>
          <w:iCs/>
        </w:rPr>
        <w:t>рама́</w:t>
      </w:r>
      <w:r>
        <w:t xml:space="preserve"> ‒</w:t>
      </w:r>
      <w:r w:rsidRPr="002C147F">
        <w:t xml:space="preserve"> это интересный корень, он именно в южных диалектах иврита, в южносемитских языках сохранился как корень, означающий </w:t>
      </w:r>
      <w:r w:rsidRPr="00313491">
        <w:rPr>
          <w:i/>
          <w:iCs/>
        </w:rPr>
        <w:t>стрелять</w:t>
      </w:r>
      <w:r w:rsidRPr="002C147F">
        <w:t xml:space="preserve"> </w:t>
      </w:r>
      <w:r w:rsidRPr="00313491">
        <w:rPr>
          <w:i/>
          <w:iCs/>
        </w:rPr>
        <w:t xml:space="preserve">из лука, </w:t>
      </w:r>
      <w:r>
        <w:rPr>
          <w:i/>
          <w:iCs/>
        </w:rPr>
        <w:t>«</w:t>
      </w:r>
      <w:r w:rsidRPr="00313491">
        <w:rPr>
          <w:i/>
          <w:iCs/>
        </w:rPr>
        <w:t>пулять</w:t>
      </w:r>
      <w:r>
        <w:rPr>
          <w:i/>
          <w:iCs/>
        </w:rPr>
        <w:t>»</w:t>
      </w:r>
      <w:r w:rsidRPr="00313491">
        <w:rPr>
          <w:i/>
          <w:iCs/>
        </w:rPr>
        <w:t>, швырять что-то</w:t>
      </w:r>
      <w:r w:rsidRPr="002C147F">
        <w:t>.</w:t>
      </w:r>
      <w:r>
        <w:t xml:space="preserve"> </w:t>
      </w:r>
      <w:r w:rsidRPr="002C147F">
        <w:t xml:space="preserve">Лошадь и всадник – это что-то очень </w:t>
      </w:r>
      <w:r w:rsidRPr="00032298">
        <w:t xml:space="preserve">весомое, нужна огромная сила. По тем временам танков и артиллерии </w:t>
      </w:r>
      <w:r w:rsidRPr="002C147F">
        <w:t xml:space="preserve">ещё не придумали. </w:t>
      </w:r>
    </w:p>
    <w:p w14:paraId="20546192" w14:textId="77777777" w:rsidR="00091E4C" w:rsidRDefault="00091E4C" w:rsidP="00091E4C">
      <w:pPr>
        <w:pStyle w:val="ad"/>
        <w:bidi w:val="0"/>
      </w:pPr>
    </w:p>
    <w:p w14:paraId="602FDEB3" w14:textId="77777777" w:rsidR="00091E4C" w:rsidRDefault="00091E4C" w:rsidP="00091E4C">
      <w:pPr>
        <w:pStyle w:val="ad"/>
        <w:rPr>
          <w:rtl/>
        </w:rPr>
      </w:pPr>
      <w:r w:rsidRPr="00313491">
        <w:rPr>
          <w:rtl/>
        </w:rPr>
        <w:tab/>
      </w:r>
      <w:r w:rsidRPr="008343AE">
        <w:rPr>
          <w:b/>
          <w:bCs/>
          <w:rtl/>
        </w:rPr>
        <w:t>עָזִּי</w:t>
      </w:r>
      <w:r w:rsidRPr="00313491">
        <w:rPr>
          <w:rtl/>
        </w:rPr>
        <w:t xml:space="preserve"> וְז</w:t>
      </w:r>
      <w:r w:rsidRPr="008343AE">
        <w:rPr>
          <w:b/>
          <w:bCs/>
          <w:rtl/>
        </w:rPr>
        <w:t>ִמְרָת</w:t>
      </w:r>
      <w:r w:rsidRPr="00313491">
        <w:rPr>
          <w:rtl/>
        </w:rPr>
        <w:t xml:space="preserve"> יָהּ וַיְהִי־לִי לִישׁוּעָה זֶה אֵלִי וְ</w:t>
      </w:r>
      <w:r w:rsidRPr="008343AE">
        <w:rPr>
          <w:b/>
          <w:bCs/>
          <w:rtl/>
        </w:rPr>
        <w:t>אַנְוֵהוּ</w:t>
      </w:r>
      <w:r w:rsidRPr="00313491">
        <w:rPr>
          <w:rtl/>
        </w:rPr>
        <w:t xml:space="preserve"> אֱלֹהֵי אָבִי וַאֲרֹמְמֶנְהוּ׃</w:t>
      </w:r>
    </w:p>
    <w:p w14:paraId="277F6FDE" w14:textId="77777777" w:rsidR="00091E4C" w:rsidRDefault="00091E4C" w:rsidP="00091E4C">
      <w:pPr>
        <w:pStyle w:val="a9"/>
      </w:pPr>
      <w:r w:rsidRPr="008343AE">
        <w:rPr>
          <w:b/>
          <w:bCs/>
        </w:rPr>
        <w:t>ози</w:t>
      </w:r>
      <w:r w:rsidRPr="008343AE">
        <w:rPr>
          <w:rFonts w:cstheme="majorBidi"/>
          <w:b/>
          <w:bCs/>
        </w:rPr>
        <w:t>́</w:t>
      </w:r>
      <w:r w:rsidRPr="00313491">
        <w:t xml:space="preserve"> ве</w:t>
      </w:r>
      <w:r w:rsidRPr="008343AE">
        <w:rPr>
          <w:b/>
          <w:bCs/>
        </w:rPr>
        <w:t>зимра</w:t>
      </w:r>
      <w:r w:rsidRPr="008343AE">
        <w:rPr>
          <w:rFonts w:cstheme="majorBidi"/>
          <w:b/>
          <w:bCs/>
        </w:rPr>
        <w:t>́</w:t>
      </w:r>
      <w:r w:rsidRPr="008343AE">
        <w:rPr>
          <w:b/>
          <w:bCs/>
        </w:rPr>
        <w:t>т</w:t>
      </w:r>
      <w:r w:rsidRPr="00313491">
        <w:t xml:space="preserve"> я вай</w:t>
      </w:r>
      <w:r>
        <w:rPr>
          <w:rFonts w:cstheme="majorBidi"/>
        </w:rPr>
        <w:t>ѓ</w:t>
      </w:r>
      <w:r w:rsidRPr="00313491">
        <w:t>и</w:t>
      </w:r>
      <w:r>
        <w:rPr>
          <w:rFonts w:cstheme="majorBidi"/>
        </w:rPr>
        <w:t>́</w:t>
      </w:r>
      <w:r>
        <w:t>-</w:t>
      </w:r>
      <w:r w:rsidRPr="00313491">
        <w:t>л</w:t>
      </w:r>
      <w:r>
        <w:t>и</w:t>
      </w:r>
      <w:r w:rsidRPr="00313491">
        <w:t xml:space="preserve"> лишуа</w:t>
      </w:r>
      <w:r>
        <w:rPr>
          <w:rFonts w:cstheme="majorBidi"/>
        </w:rPr>
        <w:t>́</w:t>
      </w:r>
      <w:r w:rsidRPr="00313491">
        <w:t xml:space="preserve"> зэ</w:t>
      </w:r>
      <w:r>
        <w:t xml:space="preserve"> </w:t>
      </w:r>
      <w:r w:rsidRPr="00313491">
        <w:t>эли</w:t>
      </w:r>
      <w:r>
        <w:rPr>
          <w:rFonts w:cstheme="majorBidi"/>
        </w:rPr>
        <w:t>́</w:t>
      </w:r>
      <w:r w:rsidRPr="00313491">
        <w:t xml:space="preserve"> ве</w:t>
      </w:r>
      <w:r w:rsidRPr="008343AE">
        <w:rPr>
          <w:b/>
          <w:bCs/>
        </w:rPr>
        <w:t>анвэ</w:t>
      </w:r>
      <w:r w:rsidRPr="008343AE">
        <w:rPr>
          <w:rFonts w:cstheme="majorBidi"/>
          <w:b/>
          <w:bCs/>
        </w:rPr>
        <w:t>́ѓ</w:t>
      </w:r>
      <w:r w:rsidRPr="008343AE">
        <w:rPr>
          <w:b/>
          <w:bCs/>
        </w:rPr>
        <w:t>у</w:t>
      </w:r>
      <w:r w:rsidRPr="00313491">
        <w:t xml:space="preserve"> эло</w:t>
      </w:r>
      <w:r>
        <w:rPr>
          <w:rFonts w:cstheme="majorBidi"/>
        </w:rPr>
        <w:t>ѓ</w:t>
      </w:r>
      <w:r>
        <w:t>е</w:t>
      </w:r>
      <w:r>
        <w:rPr>
          <w:rFonts w:cstheme="majorBidi"/>
        </w:rPr>
        <w:t>́</w:t>
      </w:r>
      <w:r w:rsidRPr="00313491">
        <w:t xml:space="preserve"> ав</w:t>
      </w:r>
      <w:r>
        <w:t>и</w:t>
      </w:r>
      <w:r>
        <w:rPr>
          <w:rFonts w:cstheme="majorBidi"/>
        </w:rPr>
        <w:t>́</w:t>
      </w:r>
      <w:r w:rsidRPr="00313491">
        <w:t xml:space="preserve"> вааромемэ</w:t>
      </w:r>
      <w:r>
        <w:rPr>
          <w:rFonts w:cstheme="majorBidi"/>
        </w:rPr>
        <w:t>́</w:t>
      </w:r>
      <w:r w:rsidRPr="00313491">
        <w:t>н</w:t>
      </w:r>
      <w:r>
        <w:rPr>
          <w:rFonts w:cstheme="majorBidi"/>
        </w:rPr>
        <w:t>ѓ</w:t>
      </w:r>
      <w:r w:rsidRPr="00313491">
        <w:t>у</w:t>
      </w:r>
    </w:p>
    <w:p w14:paraId="5EF34E45" w14:textId="77777777" w:rsidR="00091E4C" w:rsidRDefault="00091E4C" w:rsidP="00091E4C">
      <w:pPr>
        <w:pStyle w:val="a9"/>
      </w:pPr>
      <w:r>
        <w:t>2. С</w:t>
      </w:r>
      <w:r w:rsidRPr="001A140C">
        <w:t>ила</w:t>
      </w:r>
      <w:r>
        <w:t xml:space="preserve"> моя и</w:t>
      </w:r>
      <w:r w:rsidRPr="001A140C">
        <w:t xml:space="preserve"> сила моя быть невозмутимым</w:t>
      </w:r>
      <w:r>
        <w:t xml:space="preserve"> </w:t>
      </w:r>
      <w:r>
        <w:rPr>
          <w:rFonts w:cstheme="majorBidi"/>
        </w:rPr>
        <w:t>‒</w:t>
      </w:r>
      <w:r w:rsidRPr="001A140C">
        <w:t xml:space="preserve"> Господь</w:t>
      </w:r>
      <w:r>
        <w:t>,</w:t>
      </w:r>
      <w:r w:rsidRPr="001A140C">
        <w:t xml:space="preserve"> </w:t>
      </w:r>
      <w:r>
        <w:t>и</w:t>
      </w:r>
      <w:r w:rsidRPr="001A140C">
        <w:t xml:space="preserve"> будет</w:t>
      </w:r>
      <w:r>
        <w:t xml:space="preserve"> </w:t>
      </w:r>
      <w:r w:rsidRPr="001A140C">
        <w:t>мне избавлением</w:t>
      </w:r>
      <w:r>
        <w:t xml:space="preserve">; это – Бог мой, и я </w:t>
      </w:r>
      <w:r w:rsidRPr="008343AE">
        <w:rPr>
          <w:b/>
          <w:bCs/>
        </w:rPr>
        <w:t>прославлю</w:t>
      </w:r>
      <w:r>
        <w:t xml:space="preserve"> Его; Бог отца моего, и я превознесу Его.</w:t>
      </w:r>
    </w:p>
    <w:p w14:paraId="370E96DE" w14:textId="77777777" w:rsidR="00091E4C" w:rsidRDefault="00091E4C" w:rsidP="00091E4C">
      <w:pPr>
        <w:pStyle w:val="a9"/>
      </w:pPr>
    </w:p>
    <w:p w14:paraId="45BE8868" w14:textId="77777777" w:rsidR="00091E4C" w:rsidRDefault="00091E4C" w:rsidP="00091E4C">
      <w:pPr>
        <w:pStyle w:val="a6"/>
      </w:pPr>
      <w:r w:rsidRPr="00032298">
        <w:t xml:space="preserve">Первое слово, </w:t>
      </w:r>
      <w:r w:rsidRPr="00032298">
        <w:rPr>
          <w:i/>
          <w:iCs/>
        </w:rPr>
        <w:t>ози́,</w:t>
      </w:r>
      <w:r w:rsidRPr="00032298">
        <w:t xml:space="preserve"> происходит </w:t>
      </w:r>
      <w:r w:rsidRPr="002C147F">
        <w:t xml:space="preserve">от слова </w:t>
      </w:r>
      <w:r w:rsidRPr="001A140C">
        <w:rPr>
          <w:i/>
          <w:iCs/>
        </w:rPr>
        <w:t>оз</w:t>
      </w:r>
      <w:r w:rsidRPr="002C147F">
        <w:t>. Оно означает, с одной стороны</w:t>
      </w:r>
      <w:r>
        <w:t>,</w:t>
      </w:r>
      <w:r w:rsidRPr="002C147F">
        <w:t xml:space="preserve"> </w:t>
      </w:r>
      <w:r w:rsidRPr="001A140C">
        <w:rPr>
          <w:i/>
          <w:iCs/>
        </w:rPr>
        <w:t>силу, смелость</w:t>
      </w:r>
      <w:r w:rsidRPr="002C147F">
        <w:t xml:space="preserve">, с другой стороны, оно означает определённое </w:t>
      </w:r>
      <w:r w:rsidRPr="001A140C">
        <w:rPr>
          <w:i/>
          <w:iCs/>
        </w:rPr>
        <w:t>дерзновение</w:t>
      </w:r>
      <w:r w:rsidRPr="002C147F">
        <w:t xml:space="preserve">, </w:t>
      </w:r>
      <w:r w:rsidRPr="008343AE">
        <w:rPr>
          <w:i/>
          <w:iCs/>
        </w:rPr>
        <w:t>способность противостоять реальности</w:t>
      </w:r>
      <w:r w:rsidRPr="002C147F">
        <w:t>, можно сказать</w:t>
      </w:r>
      <w:r>
        <w:t>:</w:t>
      </w:r>
      <w:r w:rsidRPr="002C147F">
        <w:t xml:space="preserve"> </w:t>
      </w:r>
      <w:r w:rsidRPr="008343AE">
        <w:rPr>
          <w:i/>
          <w:iCs/>
        </w:rPr>
        <w:t>смелость</w:t>
      </w:r>
      <w:r>
        <w:rPr>
          <w:i/>
          <w:iCs/>
        </w:rPr>
        <w:t xml:space="preserve"> моя</w:t>
      </w:r>
      <w:r w:rsidRPr="008343AE">
        <w:rPr>
          <w:i/>
          <w:iCs/>
        </w:rPr>
        <w:t>, дерзновение моё</w:t>
      </w:r>
      <w:r w:rsidRPr="002C147F">
        <w:t>. Второе слово</w:t>
      </w:r>
      <w:r>
        <w:t xml:space="preserve"> –</w:t>
      </w:r>
      <w:r w:rsidRPr="002C147F">
        <w:t xml:space="preserve"> </w:t>
      </w:r>
      <w:r w:rsidRPr="001A140C">
        <w:rPr>
          <w:i/>
          <w:iCs/>
        </w:rPr>
        <w:t>зимра́т</w:t>
      </w:r>
      <w:r w:rsidRPr="002C147F">
        <w:t>. Обычно</w:t>
      </w:r>
      <w:r w:rsidRPr="00032298">
        <w:t xml:space="preserve">, если смотреть с точки зрения современного языка, слово </w:t>
      </w:r>
      <w:r w:rsidRPr="00032298">
        <w:rPr>
          <w:i/>
          <w:iCs/>
        </w:rPr>
        <w:t>зимра́</w:t>
      </w:r>
      <w:r w:rsidRPr="00032298">
        <w:t xml:space="preserve"> переводится просто как </w:t>
      </w:r>
      <w:r w:rsidRPr="00032298">
        <w:rPr>
          <w:i/>
          <w:iCs/>
        </w:rPr>
        <w:t xml:space="preserve">песнопение, </w:t>
      </w:r>
      <w:r w:rsidRPr="00032298">
        <w:t xml:space="preserve">то есть два первых слова можно перевести как </w:t>
      </w:r>
      <w:r w:rsidRPr="00032298">
        <w:rPr>
          <w:i/>
          <w:iCs/>
        </w:rPr>
        <w:t>сила моя и песнопение моё</w:t>
      </w:r>
      <w:r w:rsidRPr="00032298">
        <w:t xml:space="preserve">. Но </w:t>
      </w:r>
      <w:r w:rsidRPr="002C147F">
        <w:t xml:space="preserve">в библейском </w:t>
      </w:r>
      <w:r>
        <w:t>иврите</w:t>
      </w:r>
      <w:r w:rsidRPr="002C147F">
        <w:t xml:space="preserve"> слово </w:t>
      </w:r>
      <w:r w:rsidRPr="001A140C">
        <w:rPr>
          <w:i/>
          <w:iCs/>
        </w:rPr>
        <w:t>зимра</w:t>
      </w:r>
      <w:r>
        <w:rPr>
          <w:i/>
          <w:iCs/>
        </w:rPr>
        <w:t>́</w:t>
      </w:r>
      <w:r w:rsidRPr="001A140C">
        <w:rPr>
          <w:i/>
          <w:iCs/>
        </w:rPr>
        <w:t xml:space="preserve">т </w:t>
      </w:r>
      <w:r w:rsidRPr="002C147F">
        <w:t xml:space="preserve">происходит от корня </w:t>
      </w:r>
      <w:r w:rsidRPr="008343AE">
        <w:rPr>
          <w:i/>
          <w:iCs/>
        </w:rPr>
        <w:t>далет-мем-рейш</w:t>
      </w:r>
      <w:r>
        <w:t xml:space="preserve">, </w:t>
      </w:r>
      <w:r w:rsidRPr="001A140C">
        <w:rPr>
          <w:i/>
          <w:iCs/>
        </w:rPr>
        <w:t>дамир</w:t>
      </w:r>
      <w:r>
        <w:t xml:space="preserve"> – </w:t>
      </w:r>
      <w:r w:rsidRPr="001A140C">
        <w:rPr>
          <w:i/>
          <w:iCs/>
        </w:rPr>
        <w:t>сдержанная сила</w:t>
      </w:r>
      <w:r>
        <w:rPr>
          <w:i/>
          <w:iCs/>
        </w:rPr>
        <w:t>,</w:t>
      </w:r>
      <w:r w:rsidRPr="002C147F">
        <w:t xml:space="preserve"> </w:t>
      </w:r>
      <w:r>
        <w:t>с</w:t>
      </w:r>
      <w:r w:rsidRPr="002C147F">
        <w:t>ила, которая умеет быть доброй</w:t>
      </w:r>
      <w:r>
        <w:t>,</w:t>
      </w:r>
      <w:r w:rsidRPr="002C147F">
        <w:t xml:space="preserve"> </w:t>
      </w:r>
      <w:r>
        <w:t>с</w:t>
      </w:r>
      <w:r w:rsidRPr="002C147F">
        <w:t xml:space="preserve">ила, которая не агрессивна, а </w:t>
      </w:r>
      <w:r>
        <w:t>наоборот,</w:t>
      </w:r>
      <w:r w:rsidRPr="002C147F">
        <w:t xml:space="preserve"> заступается. Это одно из значений мужского имени </w:t>
      </w:r>
      <w:r>
        <w:t>Д</w:t>
      </w:r>
      <w:r w:rsidRPr="002C147F">
        <w:t xml:space="preserve">амир </w:t>
      </w:r>
      <w:r>
        <w:t>и по сей</w:t>
      </w:r>
      <w:r w:rsidRPr="002C147F">
        <w:t xml:space="preserve"> день</w:t>
      </w:r>
      <w:r>
        <w:t>:</w:t>
      </w:r>
      <w:r w:rsidRPr="002C147F">
        <w:t xml:space="preserve"> </w:t>
      </w:r>
      <w:r>
        <w:t>с</w:t>
      </w:r>
      <w:r w:rsidRPr="002C147F">
        <w:t>покойн</w:t>
      </w:r>
      <w:r>
        <w:t xml:space="preserve">ый, </w:t>
      </w:r>
      <w:r w:rsidRPr="002C147F">
        <w:t>сильный человек</w:t>
      </w:r>
      <w:r>
        <w:t>.</w:t>
      </w:r>
      <w:r w:rsidRPr="002C147F">
        <w:t xml:space="preserve"> </w:t>
      </w:r>
      <w:r>
        <w:t xml:space="preserve">То есть </w:t>
      </w:r>
      <w:r w:rsidRPr="002C147F">
        <w:t>спокойн</w:t>
      </w:r>
      <w:r>
        <w:t xml:space="preserve">ый, </w:t>
      </w:r>
      <w:r w:rsidRPr="002C147F">
        <w:t xml:space="preserve">сильный </w:t>
      </w:r>
      <w:r>
        <w:t>Б</w:t>
      </w:r>
      <w:r w:rsidRPr="002C147F">
        <w:t>ог, невозмутимо сильный</w:t>
      </w:r>
      <w:r>
        <w:t xml:space="preserve">, и можно перевести как </w:t>
      </w:r>
      <w:r w:rsidRPr="008343AE">
        <w:rPr>
          <w:i/>
          <w:iCs/>
        </w:rPr>
        <w:t>сила моя и сила моя быть невозмутимым</w:t>
      </w:r>
      <w:r>
        <w:t>.</w:t>
      </w:r>
      <w:r w:rsidRPr="002C147F">
        <w:t xml:space="preserve"> </w:t>
      </w:r>
    </w:p>
    <w:p w14:paraId="3983DBBE" w14:textId="77777777" w:rsidR="00091E4C" w:rsidRDefault="00091E4C" w:rsidP="00091E4C">
      <w:pPr>
        <w:pStyle w:val="a6"/>
      </w:pPr>
      <w:r>
        <w:t>Ещё одно</w:t>
      </w:r>
      <w:r w:rsidRPr="002C147F">
        <w:t xml:space="preserve"> очень интересное слово</w:t>
      </w:r>
      <w:r>
        <w:t xml:space="preserve"> –</w:t>
      </w:r>
      <w:r w:rsidRPr="002C147F">
        <w:t xml:space="preserve"> </w:t>
      </w:r>
      <w:r w:rsidRPr="00A12903">
        <w:rPr>
          <w:i/>
          <w:iCs/>
        </w:rPr>
        <w:t>анвэ́ѓу</w:t>
      </w:r>
      <w:r w:rsidRPr="002C147F">
        <w:t xml:space="preserve">. Оно интересно не только тем, что </w:t>
      </w:r>
      <w:r>
        <w:t>Анвэѓу – это имя</w:t>
      </w:r>
      <w:r w:rsidRPr="002C147F">
        <w:t xml:space="preserve"> моего младшего сына</w:t>
      </w:r>
      <w:r>
        <w:t xml:space="preserve"> (о</w:t>
      </w:r>
      <w:r w:rsidRPr="002C147F">
        <w:t xml:space="preserve">н родился </w:t>
      </w:r>
      <w:r>
        <w:t>в тот период, когда</w:t>
      </w:r>
      <w:r w:rsidRPr="002C147F">
        <w:t xml:space="preserve"> именно эта глава как раз </w:t>
      </w:r>
      <w:r>
        <w:t>из</w:t>
      </w:r>
      <w:r w:rsidRPr="002C147F">
        <w:t>учала</w:t>
      </w:r>
      <w:r>
        <w:t>сь</w:t>
      </w:r>
      <w:r w:rsidRPr="002C147F">
        <w:t xml:space="preserve">, хотя это была не недельная глава, </w:t>
      </w:r>
      <w:r>
        <w:t>а</w:t>
      </w:r>
      <w:r w:rsidRPr="002C147F">
        <w:t xml:space="preserve"> канун Пес</w:t>
      </w:r>
      <w:r>
        <w:t>а</w:t>
      </w:r>
      <w:r w:rsidRPr="002C147F">
        <w:t xml:space="preserve">ха, </w:t>
      </w:r>
      <w:r>
        <w:t>но</w:t>
      </w:r>
      <w:r w:rsidRPr="002C147F">
        <w:t xml:space="preserve"> это </w:t>
      </w:r>
      <w:r>
        <w:t>звучало)</w:t>
      </w:r>
      <w:r w:rsidRPr="002C147F">
        <w:t xml:space="preserve">. Слово </w:t>
      </w:r>
      <w:r w:rsidRPr="00A12903">
        <w:rPr>
          <w:i/>
          <w:iCs/>
        </w:rPr>
        <w:t>анвэ́ѓу</w:t>
      </w:r>
      <w:r w:rsidRPr="00A12903">
        <w:t xml:space="preserve"> </w:t>
      </w:r>
      <w:r w:rsidRPr="002C147F">
        <w:t xml:space="preserve">имеет много разных значений, и простому израильтянину в современном языке оно непонятно. Можно понять слово </w:t>
      </w:r>
      <w:r w:rsidRPr="00B7543C">
        <w:rPr>
          <w:i/>
          <w:iCs/>
        </w:rPr>
        <w:t>анвэ́ѓу</w:t>
      </w:r>
      <w:r w:rsidRPr="00B7543C">
        <w:t xml:space="preserve"> </w:t>
      </w:r>
      <w:r w:rsidRPr="002C147F">
        <w:t xml:space="preserve">как </w:t>
      </w:r>
      <w:r w:rsidRPr="00B7543C">
        <w:rPr>
          <w:i/>
          <w:iCs/>
        </w:rPr>
        <w:t>ани</w:t>
      </w:r>
      <w:r>
        <w:rPr>
          <w:i/>
          <w:iCs/>
        </w:rPr>
        <w:t>́</w:t>
      </w:r>
      <w:r w:rsidRPr="00B7543C">
        <w:rPr>
          <w:i/>
          <w:iCs/>
        </w:rPr>
        <w:t xml:space="preserve"> ве ѓу</w:t>
      </w:r>
      <w:r>
        <w:t xml:space="preserve"> ‒</w:t>
      </w:r>
      <w:r w:rsidRPr="002C147F">
        <w:t xml:space="preserve"> </w:t>
      </w:r>
      <w:r w:rsidRPr="00B7543C">
        <w:rPr>
          <w:i/>
          <w:iCs/>
        </w:rPr>
        <w:t xml:space="preserve">я и </w:t>
      </w:r>
      <w:r>
        <w:rPr>
          <w:i/>
          <w:iCs/>
        </w:rPr>
        <w:t>О</w:t>
      </w:r>
      <w:r w:rsidRPr="00B7543C">
        <w:rPr>
          <w:i/>
          <w:iCs/>
        </w:rPr>
        <w:t>н</w:t>
      </w:r>
      <w:r>
        <w:t>:</w:t>
      </w:r>
      <w:r w:rsidRPr="002C147F">
        <w:t xml:space="preserve"> </w:t>
      </w:r>
      <w:r>
        <w:t>э</w:t>
      </w:r>
      <w:r w:rsidRPr="002C147F">
        <w:t xml:space="preserve">то </w:t>
      </w:r>
      <w:r>
        <w:t>Т</w:t>
      </w:r>
      <w:r w:rsidRPr="002C147F">
        <w:t xml:space="preserve">от, с </w:t>
      </w:r>
      <w:r>
        <w:t>К</w:t>
      </w:r>
      <w:r w:rsidRPr="002C147F">
        <w:t xml:space="preserve">оторым у меня будет союз, </w:t>
      </w:r>
      <w:r>
        <w:t xml:space="preserve">с Которым я сольюсь </w:t>
      </w:r>
      <w:r w:rsidRPr="002C147F">
        <w:t xml:space="preserve">в одно. Можно перевести его как </w:t>
      </w:r>
      <w:r w:rsidRPr="00B7543C">
        <w:rPr>
          <w:i/>
          <w:iCs/>
        </w:rPr>
        <w:t xml:space="preserve">я буду </w:t>
      </w:r>
      <w:r>
        <w:rPr>
          <w:i/>
          <w:iCs/>
        </w:rPr>
        <w:t>Е</w:t>
      </w:r>
      <w:r w:rsidRPr="00B7543C">
        <w:rPr>
          <w:i/>
          <w:iCs/>
        </w:rPr>
        <w:t>го прославлять</w:t>
      </w:r>
      <w:r w:rsidRPr="002C147F">
        <w:t xml:space="preserve">, </w:t>
      </w:r>
      <w:r w:rsidRPr="00B7543C">
        <w:rPr>
          <w:i/>
          <w:iCs/>
        </w:rPr>
        <w:t xml:space="preserve">я буду всем раскрывать </w:t>
      </w:r>
      <w:r>
        <w:rPr>
          <w:i/>
          <w:iCs/>
        </w:rPr>
        <w:t>Е</w:t>
      </w:r>
      <w:r w:rsidRPr="00B7543C">
        <w:rPr>
          <w:i/>
          <w:iCs/>
        </w:rPr>
        <w:t>го красоту</w:t>
      </w:r>
      <w:r w:rsidRPr="002C147F">
        <w:t xml:space="preserve">. Можно перевести как </w:t>
      </w:r>
      <w:r>
        <w:rPr>
          <w:i/>
          <w:iCs/>
        </w:rPr>
        <w:t>О</w:t>
      </w:r>
      <w:r w:rsidRPr="00A1693D">
        <w:rPr>
          <w:i/>
          <w:iCs/>
        </w:rPr>
        <w:t>н будет моим украшением</w:t>
      </w:r>
      <w:r>
        <w:rPr>
          <w:i/>
          <w:iCs/>
        </w:rPr>
        <w:t>,</w:t>
      </w:r>
      <w:r w:rsidRPr="00A1693D">
        <w:rPr>
          <w:i/>
          <w:iCs/>
        </w:rPr>
        <w:t xml:space="preserve"> </w:t>
      </w:r>
      <w:r>
        <w:rPr>
          <w:i/>
          <w:iCs/>
        </w:rPr>
        <w:t>О</w:t>
      </w:r>
      <w:r w:rsidRPr="00A1693D">
        <w:rPr>
          <w:i/>
          <w:iCs/>
        </w:rPr>
        <w:t>н сделает меня славным</w:t>
      </w:r>
      <w:r w:rsidRPr="002C147F">
        <w:t>. И ещё два варианта</w:t>
      </w:r>
      <w:r w:rsidRPr="00032298">
        <w:t xml:space="preserve">. Первый это </w:t>
      </w:r>
      <w:r w:rsidRPr="00032298">
        <w:rPr>
          <w:i/>
          <w:iCs/>
        </w:rPr>
        <w:t>я буду жить в Нём, Он будет моим оазисом</w:t>
      </w:r>
      <w:r w:rsidRPr="00032298">
        <w:t>, второй –</w:t>
      </w:r>
      <w:r w:rsidRPr="00032298">
        <w:rPr>
          <w:i/>
          <w:iCs/>
        </w:rPr>
        <w:t>Он будет жить во мне</w:t>
      </w:r>
      <w:r w:rsidRPr="00032298">
        <w:t xml:space="preserve">. Все эти пять значений есть у </w:t>
      </w:r>
      <w:r>
        <w:t xml:space="preserve">этого </w:t>
      </w:r>
      <w:r w:rsidRPr="00032298">
        <w:t xml:space="preserve">замечательного слова </w:t>
      </w:r>
      <w:r w:rsidRPr="00032298">
        <w:rPr>
          <w:i/>
          <w:iCs/>
        </w:rPr>
        <w:t>анвэ́ѓу</w:t>
      </w:r>
      <w:r w:rsidRPr="002C147F">
        <w:t>.</w:t>
      </w:r>
    </w:p>
    <w:p w14:paraId="1291D953" w14:textId="77777777" w:rsidR="00091E4C" w:rsidRDefault="00091E4C" w:rsidP="00091E4C">
      <w:pPr>
        <w:pStyle w:val="a6"/>
      </w:pPr>
      <w:r w:rsidRPr="002C147F">
        <w:t xml:space="preserve"> </w:t>
      </w:r>
      <w:r w:rsidRPr="00032298">
        <w:t>Есть удивительный мидраш, который рассказывает о том, что эти слова</w:t>
      </w:r>
      <w:r w:rsidRPr="002C147F">
        <w:t xml:space="preserve"> говорили младенцы</w:t>
      </w:r>
      <w:r>
        <w:t>-</w:t>
      </w:r>
      <w:r w:rsidRPr="002C147F">
        <w:t>израильтяне, маленькие детки</w:t>
      </w:r>
      <w:r>
        <w:t>,</w:t>
      </w:r>
      <w:r w:rsidRPr="002C147F">
        <w:t xml:space="preserve"> </w:t>
      </w:r>
      <w:r>
        <w:t xml:space="preserve">и </w:t>
      </w:r>
      <w:r w:rsidRPr="002C147F">
        <w:t>именно эту строчку пел</w:t>
      </w:r>
      <w:r>
        <w:t>и</w:t>
      </w:r>
      <w:r w:rsidRPr="009E61DF">
        <w:rPr>
          <w:color w:val="A6A6A6" w:themeColor="background1" w:themeShade="A6"/>
        </w:rPr>
        <w:t xml:space="preserve"> </w:t>
      </w:r>
      <w:r w:rsidRPr="002C147F">
        <w:t>детские голоса</w:t>
      </w:r>
      <w:r>
        <w:t>.</w:t>
      </w:r>
      <w:r w:rsidRPr="002C147F">
        <w:t xml:space="preserve"> </w:t>
      </w:r>
      <w:r>
        <w:t>Д</w:t>
      </w:r>
      <w:r w:rsidRPr="002C147F">
        <w:t>ети помнили, что</w:t>
      </w:r>
      <w:r>
        <w:t>,</w:t>
      </w:r>
      <w:r w:rsidRPr="002C147F">
        <w:t xml:space="preserve"> когда их бросали в Нил, их вы</w:t>
      </w:r>
      <w:r>
        <w:t>носило</w:t>
      </w:r>
      <w:r w:rsidRPr="002C147F">
        <w:t xml:space="preserve"> на берег, и Бог в виде </w:t>
      </w:r>
      <w:r w:rsidRPr="00032298">
        <w:t xml:space="preserve">юноши ходил и с пальца кормил их нектаром, как молоком. И когда они увидели его на море, они воскликнули: </w:t>
      </w:r>
      <w:r w:rsidRPr="002C147F">
        <w:t>«</w:t>
      </w:r>
      <w:r>
        <w:t>В</w:t>
      </w:r>
      <w:r w:rsidRPr="002C147F">
        <w:t>от это – Бог мой</w:t>
      </w:r>
      <w:r>
        <w:t>, и</w:t>
      </w:r>
      <w:r w:rsidRPr="002C147F">
        <w:t xml:space="preserve"> я </w:t>
      </w:r>
      <w:r>
        <w:t>Е</w:t>
      </w:r>
      <w:r w:rsidRPr="002C147F">
        <w:t xml:space="preserve">го прославлю </w:t>
      </w:r>
      <w:r>
        <w:t>(</w:t>
      </w:r>
      <w:r w:rsidRPr="004313FA">
        <w:rPr>
          <w:i/>
          <w:iCs/>
        </w:rPr>
        <w:t>ве</w:t>
      </w:r>
      <w:r w:rsidRPr="00A1693D">
        <w:rPr>
          <w:i/>
          <w:iCs/>
        </w:rPr>
        <w:t>анвэ́ѓу</w:t>
      </w:r>
      <w:r>
        <w:t>)!»,</w:t>
      </w:r>
      <w:r w:rsidRPr="002C147F">
        <w:t xml:space="preserve"> во всех значениях этого слова. Они узнали Бога, можно сказать, в лицо</w:t>
      </w:r>
      <w:r>
        <w:t>, е</w:t>
      </w:r>
      <w:r w:rsidRPr="002C147F">
        <w:t>сть такой ми</w:t>
      </w:r>
      <w:r>
        <w:t>д</w:t>
      </w:r>
      <w:r w:rsidRPr="002C147F">
        <w:t>ра</w:t>
      </w:r>
      <w:r>
        <w:t>ш.</w:t>
      </w:r>
    </w:p>
    <w:p w14:paraId="004AFBB4" w14:textId="77777777" w:rsidR="00091E4C" w:rsidRDefault="00091E4C" w:rsidP="00091E4C">
      <w:pPr>
        <w:pStyle w:val="a6"/>
      </w:pPr>
    </w:p>
    <w:p w14:paraId="57A6E4DB" w14:textId="77777777" w:rsidR="00091E4C" w:rsidRDefault="00091E4C" w:rsidP="00091E4C">
      <w:pPr>
        <w:pStyle w:val="ad"/>
        <w:rPr>
          <w:rtl/>
        </w:rPr>
      </w:pPr>
      <w:r w:rsidRPr="00821D69">
        <w:rPr>
          <w:rtl/>
        </w:rPr>
        <w:tab/>
        <w:t>יְהוָה אִישׁ מִלְחָמָה יְהוָה שְׁמוֹ׃</w:t>
      </w:r>
    </w:p>
    <w:p w14:paraId="38A695CE" w14:textId="77777777" w:rsidR="00091E4C" w:rsidRDefault="00091E4C" w:rsidP="00091E4C">
      <w:pPr>
        <w:pStyle w:val="a9"/>
      </w:pPr>
      <w:r>
        <w:t>адона</w:t>
      </w:r>
      <w:r>
        <w:rPr>
          <w:rFonts w:cstheme="majorBidi"/>
        </w:rPr>
        <w:t>́</w:t>
      </w:r>
      <w:r>
        <w:t>й иш мильхама</w:t>
      </w:r>
      <w:r>
        <w:rPr>
          <w:rFonts w:cstheme="majorBidi"/>
        </w:rPr>
        <w:t>́</w:t>
      </w:r>
      <w:r>
        <w:t xml:space="preserve"> адона</w:t>
      </w:r>
      <w:r>
        <w:rPr>
          <w:rFonts w:cstheme="majorBidi"/>
        </w:rPr>
        <w:t>́</w:t>
      </w:r>
      <w:r>
        <w:t>й шемо</w:t>
      </w:r>
      <w:r>
        <w:rPr>
          <w:rFonts w:cstheme="majorBidi"/>
        </w:rPr>
        <w:t>́</w:t>
      </w:r>
    </w:p>
    <w:p w14:paraId="69CDC571" w14:textId="77777777" w:rsidR="00091E4C" w:rsidRDefault="00091E4C" w:rsidP="00091E4C">
      <w:pPr>
        <w:pStyle w:val="a9"/>
      </w:pPr>
      <w:r>
        <w:t xml:space="preserve">3. </w:t>
      </w:r>
      <w:r w:rsidRPr="00821D69">
        <w:t>Господь ‒ муж войны</w:t>
      </w:r>
      <w:r>
        <w:t>,</w:t>
      </w:r>
      <w:r w:rsidRPr="00821D69">
        <w:t xml:space="preserve"> Господь им</w:t>
      </w:r>
      <w:r>
        <w:t>я Его!</w:t>
      </w:r>
    </w:p>
    <w:p w14:paraId="161C7671" w14:textId="77777777" w:rsidR="00091E4C" w:rsidRDefault="00091E4C" w:rsidP="00091E4C">
      <w:pPr>
        <w:pStyle w:val="a9"/>
      </w:pPr>
    </w:p>
    <w:p w14:paraId="5CF8803A" w14:textId="77777777" w:rsidR="00091E4C" w:rsidRDefault="00091E4C" w:rsidP="00091E4C">
      <w:pPr>
        <w:pStyle w:val="a6"/>
      </w:pPr>
      <w:r>
        <w:t>С</w:t>
      </w:r>
      <w:r w:rsidRPr="002C147F">
        <w:t xml:space="preserve">лово </w:t>
      </w:r>
      <w:r w:rsidRPr="00821D69">
        <w:rPr>
          <w:i/>
          <w:iCs/>
        </w:rPr>
        <w:t>иш</w:t>
      </w:r>
      <w:r w:rsidRPr="002C147F">
        <w:t xml:space="preserve"> можно перевести как </w:t>
      </w:r>
      <w:r w:rsidRPr="00821D69">
        <w:rPr>
          <w:i/>
          <w:iCs/>
        </w:rPr>
        <w:t>тот, кто владеет</w:t>
      </w:r>
      <w:r>
        <w:t>;</w:t>
      </w:r>
      <w:r w:rsidRPr="002C147F">
        <w:t xml:space="preserve"> </w:t>
      </w:r>
      <w:r w:rsidRPr="00036923">
        <w:rPr>
          <w:i/>
          <w:iCs/>
        </w:rPr>
        <w:t>царь битвы ‒ Господь, Господь властвует над битвой.</w:t>
      </w:r>
      <w:r w:rsidRPr="002C147F">
        <w:t xml:space="preserve"> Но простое значение слова </w:t>
      </w:r>
      <w:r w:rsidRPr="00821D69">
        <w:rPr>
          <w:i/>
          <w:iCs/>
        </w:rPr>
        <w:t>иш</w:t>
      </w:r>
      <w:r w:rsidRPr="002C147F">
        <w:t xml:space="preserve"> – это </w:t>
      </w:r>
      <w:r w:rsidRPr="00821D69">
        <w:rPr>
          <w:i/>
          <w:iCs/>
        </w:rPr>
        <w:t>муж</w:t>
      </w:r>
      <w:r>
        <w:rPr>
          <w:i/>
          <w:iCs/>
        </w:rPr>
        <w:t xml:space="preserve">, </w:t>
      </w:r>
      <w:r w:rsidRPr="004313FA">
        <w:t>то есть</w:t>
      </w:r>
      <w:r w:rsidRPr="002C147F">
        <w:t xml:space="preserve"> </w:t>
      </w:r>
      <w:r w:rsidRPr="004313FA">
        <w:rPr>
          <w:i/>
          <w:iCs/>
        </w:rPr>
        <w:t>Господь ‒ муж войны</w:t>
      </w:r>
      <w:r>
        <w:t>.</w:t>
      </w:r>
      <w:r w:rsidRPr="002C147F">
        <w:t xml:space="preserve"> </w:t>
      </w:r>
      <w:r>
        <w:t>Комментаторы</w:t>
      </w:r>
      <w:r w:rsidRPr="002C147F">
        <w:t xml:space="preserve"> говорят, и это наиболее вероятный простой смысл</w:t>
      </w:r>
      <w:r>
        <w:t>: «В</w:t>
      </w:r>
      <w:r w:rsidRPr="002C147F">
        <w:t xml:space="preserve">идели они </w:t>
      </w:r>
      <w:r>
        <w:t>Е</w:t>
      </w:r>
      <w:r w:rsidRPr="002C147F">
        <w:t xml:space="preserve">го на море в военной амуниции, </w:t>
      </w:r>
      <w:r>
        <w:t>и Он р</w:t>
      </w:r>
      <w:r w:rsidRPr="002C147F">
        <w:t>еально</w:t>
      </w:r>
      <w:r>
        <w:t>,</w:t>
      </w:r>
      <w:r w:rsidRPr="002C147F">
        <w:t xml:space="preserve"> в человеческом образе вошёл и крушил колесницы</w:t>
      </w:r>
      <w:r>
        <w:t xml:space="preserve">, </w:t>
      </w:r>
      <w:r w:rsidRPr="002C147F">
        <w:t>такое было видение</w:t>
      </w:r>
      <w:r>
        <w:t>»</w:t>
      </w:r>
      <w:r w:rsidRPr="002C147F">
        <w:t>. Это такой грандиозный, первый в мире</w:t>
      </w:r>
      <w:r>
        <w:t xml:space="preserve"> (</w:t>
      </w:r>
      <w:r w:rsidRPr="002C147F">
        <w:t>куда там голливудскому</w:t>
      </w:r>
      <w:r>
        <w:t>)</w:t>
      </w:r>
      <w:r w:rsidRPr="002C147F">
        <w:t xml:space="preserve"> боевик, который им удалось посмотреть. И всё их песнопение </w:t>
      </w:r>
      <w:r w:rsidRPr="00032298">
        <w:t xml:space="preserve">является рассказом, который сложился под впечатлением </w:t>
      </w:r>
      <w:r w:rsidRPr="002C147F">
        <w:t>от этой победы Всевышнего</w:t>
      </w:r>
      <w:r>
        <w:t>:</w:t>
      </w:r>
      <w:r w:rsidRPr="002C147F">
        <w:t xml:space="preserve"> «Господь</w:t>
      </w:r>
      <w:r>
        <w:t xml:space="preserve"> –</w:t>
      </w:r>
      <w:r w:rsidRPr="002C147F">
        <w:t xml:space="preserve"> муж войны, Господь им</w:t>
      </w:r>
      <w:r>
        <w:t>я Его, в</w:t>
      </w:r>
      <w:r w:rsidRPr="002C147F">
        <w:t xml:space="preserve">от уж </w:t>
      </w:r>
      <w:r>
        <w:t>к</w:t>
      </w:r>
      <w:r w:rsidRPr="002C147F">
        <w:t>то умеет воевать</w:t>
      </w:r>
      <w:r>
        <w:t xml:space="preserve"> ‒</w:t>
      </w:r>
      <w:r w:rsidRPr="002C147F">
        <w:t xml:space="preserve"> так это Господь. Это</w:t>
      </w:r>
      <w:r>
        <w:t>т</w:t>
      </w:r>
      <w:r w:rsidRPr="002C147F">
        <w:t xml:space="preserve"> </w:t>
      </w:r>
      <w:r>
        <w:t>Г</w:t>
      </w:r>
      <w:r w:rsidRPr="002C147F">
        <w:t>ерой</w:t>
      </w:r>
      <w:r>
        <w:t xml:space="preserve"> –</w:t>
      </w:r>
      <w:r w:rsidRPr="002C147F">
        <w:t xml:space="preserve"> всем героям </w:t>
      </w:r>
      <w:r>
        <w:t>Г</w:t>
      </w:r>
      <w:r w:rsidRPr="002C147F">
        <w:t>ерой</w:t>
      </w:r>
      <w:r>
        <w:t>!»</w:t>
      </w:r>
    </w:p>
    <w:p w14:paraId="445C0D3B" w14:textId="77777777" w:rsidR="00091E4C" w:rsidRDefault="00091E4C" w:rsidP="00091E4C">
      <w:pPr>
        <w:pStyle w:val="a6"/>
      </w:pPr>
      <w:r w:rsidRPr="00126355">
        <w:t xml:space="preserve">И дальше будет повествование, как действительно пересказывали бы удивительную историю </w:t>
      </w:r>
      <w:r w:rsidRPr="002C147F">
        <w:t>подвига человеческого, которому стали свидетелем</w:t>
      </w:r>
      <w:r>
        <w:t>.</w:t>
      </w:r>
      <w:r w:rsidRPr="002C147F">
        <w:t xml:space="preserve"> </w:t>
      </w:r>
      <w:r>
        <w:t>Т</w:t>
      </w:r>
      <w:r w:rsidRPr="002C147F">
        <w:t>олько здесь главный герой, конечно, не человек.</w:t>
      </w:r>
    </w:p>
    <w:p w14:paraId="1A747A4F" w14:textId="77777777" w:rsidR="00091E4C" w:rsidRDefault="00091E4C" w:rsidP="00091E4C">
      <w:pPr>
        <w:pStyle w:val="ad"/>
        <w:bidi w:val="0"/>
      </w:pPr>
    </w:p>
    <w:p w14:paraId="0184F56E" w14:textId="77777777" w:rsidR="00091E4C" w:rsidRDefault="00091E4C" w:rsidP="00091E4C">
      <w:pPr>
        <w:pStyle w:val="ad"/>
        <w:rPr>
          <w:rtl/>
        </w:rPr>
      </w:pPr>
      <w:r w:rsidRPr="00592F4B">
        <w:rPr>
          <w:rtl/>
        </w:rPr>
        <w:t>מַרְכְּבֹת פַּרְעֹה וְחֵילוֹ יָרָה בַיָּם וּמִבְחַר שָׁלִשָׁיו טֻבְּעוּ בְיַם־סוּף׃</w:t>
      </w:r>
    </w:p>
    <w:p w14:paraId="64C8306F" w14:textId="77777777" w:rsidR="00091E4C" w:rsidRDefault="00091E4C" w:rsidP="00091E4C">
      <w:pPr>
        <w:pStyle w:val="a9"/>
      </w:pPr>
      <w:r>
        <w:t>маркево</w:t>
      </w:r>
      <w:r>
        <w:rPr>
          <w:rFonts w:cstheme="majorBidi"/>
        </w:rPr>
        <w:t>́</w:t>
      </w:r>
      <w:r>
        <w:t>т паръо</w:t>
      </w:r>
      <w:r>
        <w:rPr>
          <w:rFonts w:cstheme="majorBidi"/>
        </w:rPr>
        <w:t>́</w:t>
      </w:r>
      <w:r>
        <w:t xml:space="preserve"> вехело</w:t>
      </w:r>
      <w:r>
        <w:rPr>
          <w:rFonts w:cstheme="majorBidi"/>
        </w:rPr>
        <w:t>́</w:t>
      </w:r>
      <w:r>
        <w:t xml:space="preserve"> яра</w:t>
      </w:r>
      <w:r>
        <w:rPr>
          <w:rFonts w:cstheme="majorBidi"/>
        </w:rPr>
        <w:t>́</w:t>
      </w:r>
      <w:r>
        <w:t xml:space="preserve"> вая</w:t>
      </w:r>
      <w:r>
        <w:rPr>
          <w:rFonts w:cstheme="majorBidi"/>
        </w:rPr>
        <w:t>́</w:t>
      </w:r>
      <w:r>
        <w:t>м умивха</w:t>
      </w:r>
      <w:r>
        <w:rPr>
          <w:rFonts w:cstheme="majorBidi"/>
        </w:rPr>
        <w:t>́</w:t>
      </w:r>
      <w:r>
        <w:t>р шалиша</w:t>
      </w:r>
      <w:r>
        <w:rPr>
          <w:rFonts w:cstheme="majorBidi"/>
        </w:rPr>
        <w:t>́</w:t>
      </w:r>
      <w:r>
        <w:t>в тубеу</w:t>
      </w:r>
      <w:r>
        <w:rPr>
          <w:rFonts w:cstheme="majorBidi"/>
        </w:rPr>
        <w:t>́</w:t>
      </w:r>
      <w:r>
        <w:t xml:space="preserve"> веям-су</w:t>
      </w:r>
      <w:r>
        <w:rPr>
          <w:rFonts w:cstheme="majorBidi"/>
        </w:rPr>
        <w:t>́</w:t>
      </w:r>
      <w:r>
        <w:t>ф</w:t>
      </w:r>
    </w:p>
    <w:p w14:paraId="6EF70A5C" w14:textId="77777777" w:rsidR="00091E4C" w:rsidRDefault="00091E4C" w:rsidP="00091E4C">
      <w:pPr>
        <w:pStyle w:val="a9"/>
      </w:pPr>
      <w:r>
        <w:t>4. К</w:t>
      </w:r>
      <w:r w:rsidRPr="00592F4B">
        <w:t>олесницы фараоновы и воинство его</w:t>
      </w:r>
      <w:r>
        <w:t xml:space="preserve"> «пульнул» в море, и отборный спецназ фараона утонул, погряз </w:t>
      </w:r>
      <w:r w:rsidRPr="00A81BBD">
        <w:t xml:space="preserve">в </w:t>
      </w:r>
      <w:r>
        <w:t>Т</w:t>
      </w:r>
      <w:r w:rsidRPr="00A81BBD">
        <w:t>ростниковом море</w:t>
      </w:r>
      <w:r>
        <w:t xml:space="preserve"> </w:t>
      </w:r>
      <w:r w:rsidRPr="000119BE">
        <w:t>(стало море, как ил, такая трясина, пучина, «засосала их опасная трясина)</w:t>
      </w:r>
      <w:r>
        <w:t>»</w:t>
      </w:r>
      <w:r w:rsidRPr="002C147F">
        <w:t>.</w:t>
      </w:r>
    </w:p>
    <w:p w14:paraId="16555047" w14:textId="77777777" w:rsidR="00091E4C" w:rsidRDefault="00091E4C" w:rsidP="00091E4C">
      <w:pPr>
        <w:pStyle w:val="a9"/>
      </w:pPr>
    </w:p>
    <w:p w14:paraId="61F57A26" w14:textId="77777777" w:rsidR="00091E4C" w:rsidRDefault="00091E4C" w:rsidP="00091E4C">
      <w:pPr>
        <w:pStyle w:val="ad"/>
        <w:rPr>
          <w:rtl/>
        </w:rPr>
      </w:pPr>
      <w:r w:rsidRPr="00A81BBD">
        <w:rPr>
          <w:rtl/>
        </w:rPr>
        <w:tab/>
        <w:t>תְּהֹמֹת יְכַסְיֻמוּ יָרְדוּ בִמְצוֹלֹת כְּמוֹ־אָבֶן׃</w:t>
      </w:r>
    </w:p>
    <w:p w14:paraId="215BF326" w14:textId="77777777" w:rsidR="00091E4C" w:rsidRDefault="00091E4C" w:rsidP="00091E4C">
      <w:pPr>
        <w:pStyle w:val="a9"/>
      </w:pPr>
      <w:r>
        <w:t>тe</w:t>
      </w:r>
      <w:r>
        <w:rPr>
          <w:rFonts w:cstheme="majorBidi"/>
        </w:rPr>
        <w:t>ѓ</w:t>
      </w:r>
      <w:r>
        <w:t>oмo</w:t>
      </w:r>
      <w:r>
        <w:rPr>
          <w:rFonts w:cstheme="majorBidi"/>
        </w:rPr>
        <w:t>́</w:t>
      </w:r>
      <w:r>
        <w:t>т ехасъю</w:t>
      </w:r>
      <w:r>
        <w:rPr>
          <w:rFonts w:cstheme="majorBidi"/>
        </w:rPr>
        <w:t>́</w:t>
      </w:r>
      <w:r>
        <w:t>му яреду</w:t>
      </w:r>
      <w:r>
        <w:rPr>
          <w:rFonts w:cstheme="majorBidi"/>
        </w:rPr>
        <w:t>́</w:t>
      </w:r>
      <w:r>
        <w:t xml:space="preserve"> вимцоло</w:t>
      </w:r>
      <w:r>
        <w:rPr>
          <w:rFonts w:cstheme="majorBidi"/>
        </w:rPr>
        <w:t>́</w:t>
      </w:r>
      <w:r>
        <w:t>т кемо-а</w:t>
      </w:r>
      <w:r>
        <w:rPr>
          <w:rFonts w:cstheme="majorBidi"/>
        </w:rPr>
        <w:t>́</w:t>
      </w:r>
      <w:r>
        <w:t>вен</w:t>
      </w:r>
    </w:p>
    <w:p w14:paraId="5F8BCF7F" w14:textId="77777777" w:rsidR="00091E4C" w:rsidRDefault="00091E4C" w:rsidP="00091E4C">
      <w:pPr>
        <w:pStyle w:val="a9"/>
      </w:pPr>
      <w:r>
        <w:t>5. Б</w:t>
      </w:r>
      <w:r w:rsidRPr="00A81BBD">
        <w:t>урный поток, как воронка</w:t>
      </w:r>
      <w:r>
        <w:t>,</w:t>
      </w:r>
      <w:r w:rsidRPr="00A81BBD">
        <w:t xml:space="preserve"> засоса</w:t>
      </w:r>
      <w:r>
        <w:t>л</w:t>
      </w:r>
      <w:r w:rsidRPr="00A81BBD">
        <w:t xml:space="preserve"> их, покрыл их,</w:t>
      </w:r>
      <w:r>
        <w:t xml:space="preserve"> </w:t>
      </w:r>
      <w:r w:rsidRPr="00A81BBD">
        <w:t>и камнем пошли они к дну</w:t>
      </w:r>
      <w:r>
        <w:t>.</w:t>
      </w:r>
    </w:p>
    <w:p w14:paraId="11A41B0C" w14:textId="77777777" w:rsidR="00091E4C" w:rsidRDefault="00091E4C" w:rsidP="00091E4C">
      <w:pPr>
        <w:pStyle w:val="ad"/>
        <w:bidi w:val="0"/>
      </w:pPr>
    </w:p>
    <w:p w14:paraId="5FAE6204" w14:textId="77777777" w:rsidR="00091E4C" w:rsidRDefault="00091E4C" w:rsidP="00091E4C">
      <w:pPr>
        <w:pStyle w:val="ad"/>
        <w:rPr>
          <w:rtl/>
        </w:rPr>
      </w:pPr>
      <w:r w:rsidRPr="000119BE">
        <w:rPr>
          <w:b/>
          <w:bCs/>
          <w:rtl/>
        </w:rPr>
        <w:t>יְמִינְךָ</w:t>
      </w:r>
      <w:r w:rsidRPr="00A81BBD">
        <w:rPr>
          <w:rtl/>
        </w:rPr>
        <w:t xml:space="preserve"> יְהוָה נֶאְדָּרִי בַּכֹּחַ יְמִינְךָ יְהוָה תִּרְעַץ אוֹיֵב׃</w:t>
      </w:r>
    </w:p>
    <w:p w14:paraId="3FF3184F" w14:textId="77777777" w:rsidR="00091E4C" w:rsidRDefault="00091E4C" w:rsidP="00091E4C">
      <w:pPr>
        <w:pStyle w:val="a9"/>
      </w:pPr>
      <w:r w:rsidRPr="000119BE">
        <w:rPr>
          <w:b/>
          <w:bCs/>
        </w:rPr>
        <w:t>еминеха</w:t>
      </w:r>
      <w:r w:rsidRPr="000119BE">
        <w:rPr>
          <w:rFonts w:cstheme="majorBidi"/>
          <w:b/>
          <w:bCs/>
        </w:rPr>
        <w:t>́</w:t>
      </w:r>
      <w:r>
        <w:t xml:space="preserve"> адона</w:t>
      </w:r>
      <w:r>
        <w:rPr>
          <w:rFonts w:cstheme="majorBidi"/>
        </w:rPr>
        <w:t>́</w:t>
      </w:r>
      <w:r>
        <w:t>й не’дари</w:t>
      </w:r>
      <w:r>
        <w:rPr>
          <w:rFonts w:cstheme="majorBidi"/>
        </w:rPr>
        <w:t>́</w:t>
      </w:r>
      <w:r>
        <w:t xml:space="preserve"> бако</w:t>
      </w:r>
      <w:r>
        <w:rPr>
          <w:rFonts w:cstheme="majorBidi"/>
        </w:rPr>
        <w:t>́</w:t>
      </w:r>
      <w:r>
        <w:t>ах еминеха</w:t>
      </w:r>
      <w:r>
        <w:rPr>
          <w:rFonts w:cstheme="majorBidi"/>
        </w:rPr>
        <w:t>́</w:t>
      </w:r>
      <w:r>
        <w:t xml:space="preserve"> адона</w:t>
      </w:r>
      <w:r>
        <w:rPr>
          <w:rFonts w:cstheme="majorBidi"/>
        </w:rPr>
        <w:t>́</w:t>
      </w:r>
      <w:r>
        <w:t>й тиръа</w:t>
      </w:r>
      <w:r>
        <w:rPr>
          <w:rFonts w:cstheme="majorBidi"/>
        </w:rPr>
        <w:t>́</w:t>
      </w:r>
      <w:r>
        <w:t>ц ое</w:t>
      </w:r>
      <w:r>
        <w:rPr>
          <w:rFonts w:cstheme="majorBidi"/>
        </w:rPr>
        <w:t>́</w:t>
      </w:r>
      <w:r>
        <w:t>в</w:t>
      </w:r>
    </w:p>
    <w:p w14:paraId="6BF854E8" w14:textId="77777777" w:rsidR="00091E4C" w:rsidRDefault="00091E4C" w:rsidP="00091E4C">
      <w:pPr>
        <w:pStyle w:val="a9"/>
      </w:pPr>
      <w:r>
        <w:t xml:space="preserve">6. </w:t>
      </w:r>
      <w:r w:rsidRPr="000119BE">
        <w:rPr>
          <w:b/>
          <w:bCs/>
        </w:rPr>
        <w:t>Десница Твоя</w:t>
      </w:r>
      <w:r w:rsidRPr="00914252">
        <w:t>, Господь, прославилась силой</w:t>
      </w:r>
      <w:r>
        <w:t xml:space="preserve">, </w:t>
      </w:r>
      <w:r w:rsidRPr="00914252">
        <w:t>выдающейся сил</w:t>
      </w:r>
      <w:r>
        <w:t>ой, р</w:t>
      </w:r>
      <w:r w:rsidRPr="00914252">
        <w:t xml:space="preserve">ука </w:t>
      </w:r>
      <w:r>
        <w:t>Т</w:t>
      </w:r>
      <w:r w:rsidRPr="00914252">
        <w:t>воя сотр</w:t>
      </w:r>
      <w:r>
        <w:t>ё</w:t>
      </w:r>
      <w:r w:rsidRPr="00914252">
        <w:t>т</w:t>
      </w:r>
      <w:r>
        <w:t xml:space="preserve"> (</w:t>
      </w:r>
      <w:r w:rsidRPr="00914252">
        <w:t>перетр</w:t>
      </w:r>
      <w:r>
        <w:t>ё</w:t>
      </w:r>
      <w:r w:rsidRPr="00914252">
        <w:t>т, сломает, скомкает</w:t>
      </w:r>
      <w:r>
        <w:t>)</w:t>
      </w:r>
      <w:r w:rsidRPr="00914252">
        <w:t xml:space="preserve"> врага.</w:t>
      </w:r>
    </w:p>
    <w:p w14:paraId="30DE29B0" w14:textId="77777777" w:rsidR="00091E4C" w:rsidRDefault="00091E4C" w:rsidP="00091E4C">
      <w:pPr>
        <w:pStyle w:val="a9"/>
      </w:pPr>
    </w:p>
    <w:p w14:paraId="55F223DF" w14:textId="77777777" w:rsidR="00091E4C" w:rsidRDefault="00091E4C" w:rsidP="00091E4C">
      <w:pPr>
        <w:pStyle w:val="a6"/>
      </w:pPr>
      <w:r w:rsidRPr="00E93A03">
        <w:rPr>
          <w:i/>
        </w:rPr>
        <w:t xml:space="preserve">Десница </w:t>
      </w:r>
      <w:r>
        <w:rPr>
          <w:i/>
          <w:iCs/>
        </w:rPr>
        <w:t>Т</w:t>
      </w:r>
      <w:r w:rsidRPr="00914252">
        <w:rPr>
          <w:i/>
          <w:iCs/>
        </w:rPr>
        <w:t>воя</w:t>
      </w:r>
      <w:r>
        <w:rPr>
          <w:i/>
          <w:iCs/>
        </w:rPr>
        <w:t xml:space="preserve"> –</w:t>
      </w:r>
      <w:r w:rsidRPr="00032298">
        <w:t xml:space="preserve"> </w:t>
      </w:r>
      <w:r w:rsidRPr="00E93A03">
        <w:rPr>
          <w:i/>
        </w:rPr>
        <w:t>правая рука</w:t>
      </w:r>
      <w:r w:rsidRPr="00032298">
        <w:t xml:space="preserve">. Слово </w:t>
      </w:r>
      <w:r w:rsidRPr="00032298">
        <w:rPr>
          <w:i/>
          <w:iCs/>
        </w:rPr>
        <w:t>ями́н</w:t>
      </w:r>
      <w:r w:rsidRPr="00032298">
        <w:t xml:space="preserve"> означает </w:t>
      </w:r>
      <w:r w:rsidRPr="00032298">
        <w:rPr>
          <w:i/>
          <w:iCs/>
        </w:rPr>
        <w:t>правая</w:t>
      </w:r>
      <w:r w:rsidRPr="00032298">
        <w:t xml:space="preserve">, когда говорят просто </w:t>
      </w:r>
      <w:r w:rsidRPr="00032298">
        <w:rPr>
          <w:i/>
          <w:iCs/>
        </w:rPr>
        <w:t>еминеха́</w:t>
      </w:r>
      <w:r>
        <w:rPr>
          <w:i/>
          <w:iCs/>
        </w:rPr>
        <w:t xml:space="preserve"> </w:t>
      </w:r>
      <w:r>
        <w:t>(</w:t>
      </w:r>
      <w:r w:rsidRPr="00032298">
        <w:rPr>
          <w:i/>
          <w:iCs/>
        </w:rPr>
        <w:t>правая</w:t>
      </w:r>
      <w:r>
        <w:rPr>
          <w:i/>
          <w:iCs/>
        </w:rPr>
        <w:t xml:space="preserve"> твоя</w:t>
      </w:r>
      <w:r w:rsidRPr="00595C4F">
        <w:t>)</w:t>
      </w:r>
      <w:r w:rsidRPr="002C147F">
        <w:t>,</w:t>
      </w:r>
      <w:r>
        <w:t xml:space="preserve"> имеют в виду,</w:t>
      </w:r>
      <w:r w:rsidRPr="002C147F">
        <w:t xml:space="preserve"> конечно, правую руку</w:t>
      </w:r>
      <w:r>
        <w:t>: п</w:t>
      </w:r>
      <w:r w:rsidRPr="002C147F">
        <w:t xml:space="preserve">равая рука </w:t>
      </w:r>
      <w:r>
        <w:t>Т</w:t>
      </w:r>
      <w:r w:rsidRPr="002C147F">
        <w:t>воя сил</w:t>
      </w:r>
      <w:r>
        <w:t>ы</w:t>
      </w:r>
      <w:r w:rsidRPr="002C147F">
        <w:t xml:space="preserve"> выдающейся.</w:t>
      </w:r>
    </w:p>
    <w:p w14:paraId="4557012C" w14:textId="77777777" w:rsidR="00091E4C" w:rsidRDefault="00091E4C" w:rsidP="00091E4C">
      <w:pPr>
        <w:pStyle w:val="ad"/>
        <w:bidi w:val="0"/>
      </w:pPr>
    </w:p>
    <w:p w14:paraId="35D4C2B0" w14:textId="77777777" w:rsidR="00091E4C" w:rsidRDefault="00091E4C" w:rsidP="00091E4C">
      <w:pPr>
        <w:pStyle w:val="ad"/>
        <w:rPr>
          <w:rtl/>
        </w:rPr>
      </w:pPr>
      <w:r w:rsidRPr="00914252">
        <w:rPr>
          <w:rtl/>
        </w:rPr>
        <w:tab/>
        <w:t xml:space="preserve">וּבְרֹב גְּאוֹנְךָ תַּהֲרֹס </w:t>
      </w:r>
      <w:r w:rsidRPr="000119BE">
        <w:rPr>
          <w:b/>
          <w:bCs/>
          <w:rtl/>
        </w:rPr>
        <w:t>קָמֶיךָ</w:t>
      </w:r>
      <w:r w:rsidRPr="00914252">
        <w:rPr>
          <w:rtl/>
        </w:rPr>
        <w:t xml:space="preserve"> תְּשַׁלַּח </w:t>
      </w:r>
      <w:r w:rsidRPr="000119BE">
        <w:rPr>
          <w:b/>
          <w:bCs/>
          <w:rtl/>
        </w:rPr>
        <w:t>חֲרֹנְךָ</w:t>
      </w:r>
      <w:r w:rsidRPr="00914252">
        <w:rPr>
          <w:rtl/>
        </w:rPr>
        <w:t xml:space="preserve"> יֹאכְלֵמוֹ כַּקַּשׁ׃</w:t>
      </w:r>
    </w:p>
    <w:p w14:paraId="3E3D9B47" w14:textId="77777777" w:rsidR="00091E4C" w:rsidRDefault="00091E4C" w:rsidP="00091E4C">
      <w:pPr>
        <w:pStyle w:val="a9"/>
      </w:pPr>
      <w:r>
        <w:t>увро</w:t>
      </w:r>
      <w:r>
        <w:rPr>
          <w:rFonts w:cstheme="majorBidi"/>
        </w:rPr>
        <w:t>́</w:t>
      </w:r>
      <w:r>
        <w:t>в геонеха</w:t>
      </w:r>
      <w:r>
        <w:rPr>
          <w:rFonts w:cstheme="majorBidi"/>
        </w:rPr>
        <w:t>́</w:t>
      </w:r>
      <w:r>
        <w:t xml:space="preserve"> тa</w:t>
      </w:r>
      <w:r>
        <w:rPr>
          <w:rFonts w:cstheme="majorBidi"/>
        </w:rPr>
        <w:t>ѓ</w:t>
      </w:r>
      <w:r>
        <w:t>apo</w:t>
      </w:r>
      <w:r>
        <w:rPr>
          <w:rFonts w:cstheme="majorBidi"/>
        </w:rPr>
        <w:t>́</w:t>
      </w:r>
      <w:r>
        <w:t xml:space="preserve">c </w:t>
      </w:r>
      <w:r w:rsidRPr="000119BE">
        <w:rPr>
          <w:b/>
          <w:bCs/>
        </w:rPr>
        <w:t>камэ</w:t>
      </w:r>
      <w:r w:rsidRPr="000119BE">
        <w:rPr>
          <w:rFonts w:cstheme="majorBidi"/>
          <w:b/>
          <w:bCs/>
        </w:rPr>
        <w:t>́</w:t>
      </w:r>
      <w:r w:rsidRPr="000119BE">
        <w:rPr>
          <w:b/>
          <w:bCs/>
        </w:rPr>
        <w:t>ха</w:t>
      </w:r>
      <w:r>
        <w:t xml:space="preserve"> тешала</w:t>
      </w:r>
      <w:r>
        <w:rPr>
          <w:rFonts w:cstheme="majorBidi"/>
        </w:rPr>
        <w:t>́</w:t>
      </w:r>
      <w:r>
        <w:t xml:space="preserve">х </w:t>
      </w:r>
      <w:r w:rsidRPr="000119BE">
        <w:rPr>
          <w:b/>
          <w:bCs/>
        </w:rPr>
        <w:t>харонеха</w:t>
      </w:r>
      <w:r w:rsidRPr="000119BE">
        <w:rPr>
          <w:rFonts w:cstheme="majorBidi"/>
          <w:b/>
          <w:bCs/>
        </w:rPr>
        <w:t>́</w:t>
      </w:r>
      <w:r w:rsidRPr="000119BE">
        <w:rPr>
          <w:b/>
          <w:bCs/>
        </w:rPr>
        <w:t xml:space="preserve"> </w:t>
      </w:r>
      <w:r>
        <w:t>ёхеле</w:t>
      </w:r>
      <w:r>
        <w:rPr>
          <w:rFonts w:cstheme="majorBidi"/>
        </w:rPr>
        <w:t>́</w:t>
      </w:r>
      <w:r>
        <w:t>мо кака</w:t>
      </w:r>
      <w:r>
        <w:rPr>
          <w:rFonts w:cstheme="majorBidi"/>
        </w:rPr>
        <w:t>́</w:t>
      </w:r>
      <w:r>
        <w:t>ш</w:t>
      </w:r>
    </w:p>
    <w:p w14:paraId="5C7AB541" w14:textId="77777777" w:rsidR="00091E4C" w:rsidRPr="00D50DDF" w:rsidRDefault="00091E4C" w:rsidP="00091E4C">
      <w:pPr>
        <w:pStyle w:val="a9"/>
        <w:rPr>
          <w:rtl/>
        </w:rPr>
      </w:pPr>
      <w:r>
        <w:t>7. В</w:t>
      </w:r>
      <w:r w:rsidRPr="00D50DDF">
        <w:t>елик</w:t>
      </w:r>
      <w:r>
        <w:t>ой</w:t>
      </w:r>
      <w:r w:rsidRPr="00D50DDF">
        <w:t xml:space="preserve"> мудростью </w:t>
      </w:r>
      <w:r>
        <w:t>С</w:t>
      </w:r>
      <w:r w:rsidRPr="00D50DDF">
        <w:t>во</w:t>
      </w:r>
      <w:r>
        <w:t>ею (</w:t>
      </w:r>
      <w:r w:rsidRPr="00D50DDF">
        <w:t xml:space="preserve">великим умением </w:t>
      </w:r>
      <w:r>
        <w:t>С</w:t>
      </w:r>
      <w:r w:rsidRPr="00D50DDF">
        <w:t>воим</w:t>
      </w:r>
      <w:r>
        <w:t>) р</w:t>
      </w:r>
      <w:r w:rsidRPr="00D50DDF">
        <w:t xml:space="preserve">азрушишь </w:t>
      </w:r>
      <w:r>
        <w:t>Т</w:t>
      </w:r>
      <w:r w:rsidRPr="00D50DDF">
        <w:t>ы</w:t>
      </w:r>
      <w:r>
        <w:t xml:space="preserve"> (</w:t>
      </w:r>
      <w:r w:rsidRPr="00D50DDF">
        <w:t xml:space="preserve">сломаешь </w:t>
      </w:r>
      <w:r>
        <w:t>Т</w:t>
      </w:r>
      <w:r w:rsidRPr="00D50DDF">
        <w:t>ы</w:t>
      </w:r>
      <w:r>
        <w:t>)</w:t>
      </w:r>
      <w:r w:rsidRPr="00D50DDF">
        <w:t xml:space="preserve"> врагов </w:t>
      </w:r>
      <w:r>
        <w:t>С</w:t>
      </w:r>
      <w:r w:rsidRPr="00D50DDF">
        <w:t>воих</w:t>
      </w:r>
      <w:r>
        <w:t>,</w:t>
      </w:r>
      <w:r w:rsidRPr="00D50DDF">
        <w:t xml:space="preserve"> </w:t>
      </w:r>
      <w:r>
        <w:t>п</w:t>
      </w:r>
      <w:r w:rsidRPr="00D50DDF">
        <w:t xml:space="preserve">ошлёшь гнев </w:t>
      </w:r>
      <w:r>
        <w:t>С</w:t>
      </w:r>
      <w:r w:rsidRPr="00D50DDF">
        <w:t>вой</w:t>
      </w:r>
      <w:r>
        <w:t xml:space="preserve"> и </w:t>
      </w:r>
      <w:r w:rsidRPr="00D50DDF">
        <w:t>съест их, как солом</w:t>
      </w:r>
      <w:r>
        <w:t xml:space="preserve">у, </w:t>
      </w:r>
    </w:p>
    <w:p w14:paraId="6A885CDF" w14:textId="77777777" w:rsidR="00091E4C" w:rsidRDefault="00091E4C" w:rsidP="00091E4C">
      <w:pPr>
        <w:pStyle w:val="a9"/>
      </w:pPr>
    </w:p>
    <w:p w14:paraId="0C5FC430" w14:textId="77777777" w:rsidR="00091E4C" w:rsidRDefault="00091E4C" w:rsidP="00091E4C">
      <w:pPr>
        <w:pStyle w:val="a6"/>
      </w:pPr>
      <w:r w:rsidRPr="002C147F">
        <w:t xml:space="preserve">Слово </w:t>
      </w:r>
      <w:r w:rsidRPr="00D50DDF">
        <w:rPr>
          <w:i/>
          <w:iCs/>
        </w:rPr>
        <w:t>кам</w:t>
      </w:r>
      <w:r w:rsidRPr="002C147F">
        <w:t xml:space="preserve"> означает </w:t>
      </w:r>
      <w:r w:rsidRPr="00D50DDF">
        <w:rPr>
          <w:i/>
          <w:iCs/>
        </w:rPr>
        <w:t>восстающ</w:t>
      </w:r>
      <w:r>
        <w:rPr>
          <w:i/>
          <w:iCs/>
        </w:rPr>
        <w:t>ий</w:t>
      </w:r>
      <w:r>
        <w:t>,</w:t>
      </w:r>
      <w:r w:rsidRPr="002C147F">
        <w:t xml:space="preserve"> </w:t>
      </w:r>
      <w:r w:rsidRPr="00D50DDF">
        <w:rPr>
          <w:i/>
          <w:iCs/>
        </w:rPr>
        <w:t>кам</w:t>
      </w:r>
      <w:r>
        <w:rPr>
          <w:i/>
          <w:iCs/>
        </w:rPr>
        <w:t>э́</w:t>
      </w:r>
      <w:r w:rsidRPr="00D50DDF">
        <w:rPr>
          <w:i/>
          <w:iCs/>
        </w:rPr>
        <w:t>ха</w:t>
      </w:r>
      <w:r w:rsidRPr="002C147F">
        <w:t xml:space="preserve"> – </w:t>
      </w:r>
      <w:r w:rsidRPr="00D50DDF">
        <w:rPr>
          <w:i/>
          <w:iCs/>
        </w:rPr>
        <w:t>те, кто против тебя восста</w:t>
      </w:r>
      <w:r>
        <w:rPr>
          <w:i/>
          <w:iCs/>
        </w:rPr>
        <w:t>ё</w:t>
      </w:r>
      <w:r w:rsidRPr="00D50DDF">
        <w:rPr>
          <w:i/>
          <w:iCs/>
        </w:rPr>
        <w:t>т</w:t>
      </w:r>
      <w:r w:rsidRPr="002C147F">
        <w:t>.</w:t>
      </w:r>
      <w:r>
        <w:t xml:space="preserve"> </w:t>
      </w:r>
    </w:p>
    <w:p w14:paraId="50F60B80" w14:textId="77777777" w:rsidR="00091E4C" w:rsidRDefault="00091E4C" w:rsidP="00091E4C">
      <w:pPr>
        <w:pStyle w:val="a6"/>
      </w:pPr>
      <w:r w:rsidRPr="007017B6">
        <w:t>Слово</w:t>
      </w:r>
      <w:r>
        <w:rPr>
          <w:i/>
          <w:iCs/>
        </w:rPr>
        <w:t xml:space="preserve"> х</w:t>
      </w:r>
      <w:r w:rsidRPr="00225FAF">
        <w:rPr>
          <w:i/>
          <w:iCs/>
        </w:rPr>
        <w:t>аро</w:t>
      </w:r>
      <w:r>
        <w:rPr>
          <w:i/>
          <w:iCs/>
        </w:rPr>
        <w:t>́</w:t>
      </w:r>
      <w:r w:rsidRPr="00225FAF">
        <w:rPr>
          <w:i/>
          <w:iCs/>
        </w:rPr>
        <w:t>н</w:t>
      </w:r>
      <w:r w:rsidRPr="002C147F">
        <w:t xml:space="preserve"> </w:t>
      </w:r>
      <w:r>
        <w:t>(</w:t>
      </w:r>
      <w:r w:rsidRPr="00225FAF">
        <w:rPr>
          <w:i/>
          <w:iCs/>
        </w:rPr>
        <w:t>гнев</w:t>
      </w:r>
      <w:r w:rsidRPr="00E93A03">
        <w:t>)</w:t>
      </w:r>
      <w:r>
        <w:t xml:space="preserve"> </w:t>
      </w:r>
      <w:r w:rsidRPr="002C147F">
        <w:t>связано с ноздрями</w:t>
      </w:r>
      <w:r w:rsidRPr="00032298">
        <w:t>, это как дым, который выходит из ноздрей Всевышн</w:t>
      </w:r>
      <w:r w:rsidRPr="002C147F">
        <w:t xml:space="preserve">его. Обычно говорят </w:t>
      </w:r>
      <w:r w:rsidRPr="00225FAF">
        <w:rPr>
          <w:i/>
          <w:iCs/>
        </w:rPr>
        <w:t>харо</w:t>
      </w:r>
      <w:r>
        <w:rPr>
          <w:i/>
          <w:iCs/>
        </w:rPr>
        <w:t>́</w:t>
      </w:r>
      <w:r w:rsidRPr="00225FAF">
        <w:rPr>
          <w:i/>
          <w:iCs/>
        </w:rPr>
        <w:t>н</w:t>
      </w:r>
      <w:r>
        <w:rPr>
          <w:i/>
          <w:iCs/>
        </w:rPr>
        <w:t xml:space="preserve"> </w:t>
      </w:r>
      <w:r w:rsidRPr="00225FAF">
        <w:rPr>
          <w:i/>
          <w:iCs/>
        </w:rPr>
        <w:t>аф</w:t>
      </w:r>
      <w:r w:rsidRPr="002C147F">
        <w:t>,</w:t>
      </w:r>
      <w:r>
        <w:t xml:space="preserve"> это</w:t>
      </w:r>
      <w:r w:rsidRPr="002C147F">
        <w:t xml:space="preserve"> полное выражение</w:t>
      </w:r>
      <w:r>
        <w:t xml:space="preserve"> ‒ </w:t>
      </w:r>
      <w:r w:rsidRPr="007017B6">
        <w:rPr>
          <w:i/>
          <w:iCs/>
        </w:rPr>
        <w:t>г</w:t>
      </w:r>
      <w:r w:rsidRPr="00225FAF">
        <w:rPr>
          <w:i/>
          <w:iCs/>
        </w:rPr>
        <w:t>нев ноздрей</w:t>
      </w:r>
      <w:r w:rsidRPr="002C147F">
        <w:t xml:space="preserve">, </w:t>
      </w:r>
      <w:r w:rsidRPr="00225FAF">
        <w:rPr>
          <w:i/>
          <w:iCs/>
        </w:rPr>
        <w:t>сопение ноздрей</w:t>
      </w:r>
      <w:r>
        <w:t>:</w:t>
      </w:r>
      <w:r w:rsidRPr="002C147F">
        <w:t xml:space="preserve"> Господь, образно говоря, с</w:t>
      </w:r>
      <w:r>
        <w:t>о</w:t>
      </w:r>
      <w:r w:rsidRPr="002C147F">
        <w:t>пит огнём, и это сжигает, это сопло сжигает, как солому</w:t>
      </w:r>
      <w:r>
        <w:t>,</w:t>
      </w:r>
      <w:r w:rsidRPr="002C147F">
        <w:t xml:space="preserve"> его врагов.</w:t>
      </w:r>
    </w:p>
    <w:p w14:paraId="0A2411D5" w14:textId="77777777" w:rsidR="00091E4C" w:rsidRDefault="00091E4C" w:rsidP="00091E4C">
      <w:pPr>
        <w:pStyle w:val="ad"/>
        <w:bidi w:val="0"/>
      </w:pPr>
    </w:p>
    <w:p w14:paraId="24CCD42C" w14:textId="77777777" w:rsidR="00091E4C" w:rsidRDefault="00091E4C" w:rsidP="00091E4C">
      <w:pPr>
        <w:pStyle w:val="ad"/>
        <w:rPr>
          <w:rtl/>
        </w:rPr>
      </w:pPr>
      <w:r w:rsidRPr="00225FAF">
        <w:rPr>
          <w:rtl/>
        </w:rPr>
        <w:tab/>
        <w:t>וּבְרוּחַ אַפֶּיךָ נֶעֶרְמוּ מַיִם נִצְּבוּ כְמוֹ־נֵד נֹזְלִים קָפְאוּ תְהֹמֹת בְּלֶב־יָם׃</w:t>
      </w:r>
    </w:p>
    <w:p w14:paraId="60F473E0" w14:textId="77777777" w:rsidR="00091E4C" w:rsidRDefault="00091E4C" w:rsidP="00091E4C">
      <w:pPr>
        <w:pStyle w:val="a9"/>
      </w:pPr>
      <w:r>
        <w:t>увру</w:t>
      </w:r>
      <w:r>
        <w:rPr>
          <w:rFonts w:cstheme="majorBidi"/>
        </w:rPr>
        <w:t>́</w:t>
      </w:r>
      <w:r>
        <w:t>ах апэ</w:t>
      </w:r>
      <w:r>
        <w:rPr>
          <w:rFonts w:cstheme="majorBidi"/>
        </w:rPr>
        <w:t>́</w:t>
      </w:r>
      <w:r>
        <w:t>ха нээрму-ма</w:t>
      </w:r>
      <w:r>
        <w:rPr>
          <w:rFonts w:cstheme="majorBidi"/>
        </w:rPr>
        <w:t>́</w:t>
      </w:r>
      <w:r>
        <w:t>йим ницеву</w:t>
      </w:r>
      <w:r>
        <w:rPr>
          <w:rFonts w:cstheme="majorBidi"/>
        </w:rPr>
        <w:t>́</w:t>
      </w:r>
      <w:r>
        <w:t xml:space="preserve"> хемо-нэ</w:t>
      </w:r>
      <w:r>
        <w:rPr>
          <w:rFonts w:cstheme="majorBidi"/>
        </w:rPr>
        <w:t>́</w:t>
      </w:r>
      <w:r>
        <w:t xml:space="preserve">д </w:t>
      </w:r>
      <w:r w:rsidRPr="00F114F1">
        <w:rPr>
          <w:b/>
          <w:bCs/>
        </w:rPr>
        <w:t>нозели</w:t>
      </w:r>
      <w:r w:rsidRPr="00F114F1">
        <w:rPr>
          <w:rFonts w:cstheme="majorBidi"/>
          <w:b/>
          <w:bCs/>
        </w:rPr>
        <w:t>́</w:t>
      </w:r>
      <w:r w:rsidRPr="00F114F1">
        <w:rPr>
          <w:b/>
          <w:bCs/>
        </w:rPr>
        <w:t>м</w:t>
      </w:r>
      <w:r>
        <w:t xml:space="preserve"> кафеу</w:t>
      </w:r>
      <w:r>
        <w:rPr>
          <w:rFonts w:cstheme="majorBidi"/>
        </w:rPr>
        <w:t>́</w:t>
      </w:r>
      <w:r>
        <w:t xml:space="preserve"> тe</w:t>
      </w:r>
      <w:r>
        <w:rPr>
          <w:rFonts w:cstheme="majorBidi"/>
        </w:rPr>
        <w:t>ѓ</w:t>
      </w:r>
      <w:r>
        <w:t>oмo</w:t>
      </w:r>
      <w:r>
        <w:rPr>
          <w:rFonts w:cstheme="majorBidi"/>
        </w:rPr>
        <w:t>́</w:t>
      </w:r>
      <w:r>
        <w:t>т белев-я</w:t>
      </w:r>
      <w:r>
        <w:rPr>
          <w:rFonts w:cstheme="majorBidi"/>
        </w:rPr>
        <w:t>́</w:t>
      </w:r>
      <w:r>
        <w:t>м</w:t>
      </w:r>
    </w:p>
    <w:p w14:paraId="1D0E34B0" w14:textId="77777777" w:rsidR="00091E4C" w:rsidRDefault="00091E4C" w:rsidP="00091E4C">
      <w:pPr>
        <w:pStyle w:val="a9"/>
      </w:pPr>
      <w:r>
        <w:t>8. И</w:t>
      </w:r>
      <w:r w:rsidRPr="00225FAF">
        <w:t xml:space="preserve"> дыханием носа </w:t>
      </w:r>
      <w:r>
        <w:t>Т</w:t>
      </w:r>
      <w:r w:rsidRPr="00225FAF">
        <w:t xml:space="preserve">воего </w:t>
      </w:r>
      <w:r>
        <w:t>(</w:t>
      </w:r>
      <w:r w:rsidRPr="00225FAF">
        <w:t xml:space="preserve">дыханием ноздрей </w:t>
      </w:r>
      <w:r>
        <w:t>Т</w:t>
      </w:r>
      <w:r w:rsidRPr="00225FAF">
        <w:t>вои</w:t>
      </w:r>
      <w:r>
        <w:t xml:space="preserve">х) </w:t>
      </w:r>
      <w:r w:rsidRPr="00225FAF">
        <w:t>воды сжались и взгромоздились грудой.</w:t>
      </w:r>
      <w:r>
        <w:t xml:space="preserve"> </w:t>
      </w:r>
      <w:r w:rsidRPr="00225FAF">
        <w:t>Встали они, как гребень</w:t>
      </w:r>
      <w:r>
        <w:t xml:space="preserve"> (</w:t>
      </w:r>
      <w:r w:rsidRPr="00225FAF">
        <w:t>как утёс</w:t>
      </w:r>
      <w:r>
        <w:t>), и</w:t>
      </w:r>
      <w:r w:rsidRPr="00297081">
        <w:t xml:space="preserve"> </w:t>
      </w:r>
      <w:r w:rsidRPr="00F114F1">
        <w:rPr>
          <w:b/>
          <w:bCs/>
        </w:rPr>
        <w:t>теку</w:t>
      </w:r>
      <w:r>
        <w:rPr>
          <w:b/>
          <w:bCs/>
        </w:rPr>
        <w:t>чие</w:t>
      </w:r>
      <w:r w:rsidRPr="00F114F1">
        <w:rPr>
          <w:b/>
          <w:bCs/>
        </w:rPr>
        <w:t xml:space="preserve"> </w:t>
      </w:r>
      <w:r>
        <w:rPr>
          <w:b/>
          <w:bCs/>
        </w:rPr>
        <w:t>воды</w:t>
      </w:r>
      <w:r>
        <w:t xml:space="preserve"> замёрзли, замерли; с</w:t>
      </w:r>
      <w:r w:rsidRPr="00297081">
        <w:t>м</w:t>
      </w:r>
      <w:r>
        <w:t>я</w:t>
      </w:r>
      <w:r w:rsidRPr="00297081">
        <w:t>тение в море</w:t>
      </w:r>
      <w:r>
        <w:t>.</w:t>
      </w:r>
    </w:p>
    <w:p w14:paraId="45081562" w14:textId="77777777" w:rsidR="00091E4C" w:rsidRDefault="00091E4C" w:rsidP="00091E4C">
      <w:pPr>
        <w:pStyle w:val="a9"/>
      </w:pPr>
    </w:p>
    <w:p w14:paraId="62293B73" w14:textId="77777777" w:rsidR="00091E4C" w:rsidRDefault="00091E4C" w:rsidP="00091E4C">
      <w:pPr>
        <w:pStyle w:val="a6"/>
      </w:pPr>
      <w:r>
        <w:t>С</w:t>
      </w:r>
      <w:r w:rsidRPr="002C147F">
        <w:t xml:space="preserve">лово </w:t>
      </w:r>
      <w:r w:rsidRPr="00F114F1">
        <w:rPr>
          <w:b/>
          <w:bCs/>
          <w:i/>
          <w:iCs/>
        </w:rPr>
        <w:t>нозе</w:t>
      </w:r>
      <w:r>
        <w:rPr>
          <w:b/>
          <w:bCs/>
          <w:i/>
          <w:iCs/>
        </w:rPr>
        <w:t>́</w:t>
      </w:r>
      <w:r w:rsidRPr="00F114F1">
        <w:rPr>
          <w:b/>
          <w:bCs/>
          <w:i/>
          <w:iCs/>
        </w:rPr>
        <w:t>ль</w:t>
      </w:r>
      <w:r w:rsidRPr="002C147F">
        <w:t xml:space="preserve"> </w:t>
      </w:r>
      <w:r w:rsidRPr="00032298">
        <w:t xml:space="preserve">означает </w:t>
      </w:r>
      <w:r w:rsidRPr="00032298">
        <w:rPr>
          <w:i/>
          <w:iCs/>
        </w:rPr>
        <w:t>жидкость</w:t>
      </w:r>
      <w:r w:rsidRPr="00032298">
        <w:t xml:space="preserve">, но жидкость в понимании того, что течёт, что обладает </w:t>
      </w:r>
      <w:r w:rsidRPr="00032298">
        <w:rPr>
          <w:i/>
          <w:iCs/>
        </w:rPr>
        <w:t>текучестью</w:t>
      </w:r>
      <w:r w:rsidRPr="00032298">
        <w:t xml:space="preserve">. Смятение в море – одновременно </w:t>
      </w:r>
      <w:r w:rsidRPr="002C147F">
        <w:t>и замирание</w:t>
      </w:r>
      <w:r>
        <w:t>,</w:t>
      </w:r>
      <w:r w:rsidRPr="002C147F">
        <w:t xml:space="preserve"> и замерзание</w:t>
      </w:r>
      <w:r>
        <w:t>,</w:t>
      </w:r>
      <w:r w:rsidRPr="002C147F">
        <w:t xml:space="preserve"> и сжатие. Где-то Всевышний придерживает воды,</w:t>
      </w:r>
      <w:r>
        <w:t xml:space="preserve"> и </w:t>
      </w:r>
      <w:r w:rsidRPr="002C147F">
        <w:t>из-за этого где-то возникает бурление вод. И есть м</w:t>
      </w:r>
      <w:r>
        <w:t>и</w:t>
      </w:r>
      <w:r w:rsidRPr="002C147F">
        <w:t xml:space="preserve">драши, которые говорят, что где-то </w:t>
      </w:r>
      <w:r>
        <w:t xml:space="preserve">оно </w:t>
      </w:r>
      <w:r w:rsidRPr="002C147F">
        <w:t>замерзало, где-то кипело. Такое было чудесное воздействие Всевышнего на море</w:t>
      </w:r>
      <w:r>
        <w:t>!</w:t>
      </w:r>
    </w:p>
    <w:p w14:paraId="62DA855D" w14:textId="77777777" w:rsidR="00091E4C" w:rsidRDefault="00091E4C" w:rsidP="00091E4C">
      <w:pPr>
        <w:pStyle w:val="a6"/>
      </w:pPr>
      <w:r w:rsidRPr="002C147F">
        <w:t xml:space="preserve"> Девятый стих</w:t>
      </w:r>
      <w:r>
        <w:t xml:space="preserve"> –</w:t>
      </w:r>
      <w:r w:rsidRPr="002C147F">
        <w:t xml:space="preserve"> </w:t>
      </w:r>
      <w:r>
        <w:t>о</w:t>
      </w:r>
      <w:r w:rsidRPr="002C147F">
        <w:t>чень удивительный стих</w:t>
      </w:r>
      <w:r>
        <w:t>,</w:t>
      </w:r>
      <w:r w:rsidRPr="002C147F">
        <w:t xml:space="preserve"> </w:t>
      </w:r>
      <w:r>
        <w:t>у</w:t>
      </w:r>
      <w:r w:rsidRPr="002C147F">
        <w:t>дивительный по своей экспрессии.</w:t>
      </w:r>
    </w:p>
    <w:p w14:paraId="743B31C6" w14:textId="77777777" w:rsidR="00091E4C" w:rsidRDefault="00091E4C" w:rsidP="00091E4C">
      <w:pPr>
        <w:pStyle w:val="ad"/>
        <w:bidi w:val="0"/>
      </w:pPr>
    </w:p>
    <w:p w14:paraId="1DF175D6" w14:textId="77777777" w:rsidR="00091E4C" w:rsidRDefault="00091E4C" w:rsidP="00091E4C">
      <w:pPr>
        <w:pStyle w:val="ad"/>
        <w:rPr>
          <w:rtl/>
        </w:rPr>
      </w:pPr>
      <w:r w:rsidRPr="0002436A">
        <w:rPr>
          <w:b/>
          <w:bCs/>
          <w:rtl/>
        </w:rPr>
        <w:t>אָמַר אוֹיֵב אֶרְדֹּף אַשִּׂיג אֲחַלֵּק</w:t>
      </w:r>
      <w:r w:rsidRPr="00297081">
        <w:rPr>
          <w:rtl/>
        </w:rPr>
        <w:t xml:space="preserve"> שָׁלָל תִּמְלָאֵמוֹ נַפְשִׁי אָרִיק חַרְבִּי תּוֹרִישֵׁמוֹ יָדִי׃</w:t>
      </w:r>
    </w:p>
    <w:p w14:paraId="534264CA" w14:textId="77777777" w:rsidR="00091E4C" w:rsidRDefault="00091E4C" w:rsidP="00091E4C">
      <w:pPr>
        <w:pStyle w:val="a9"/>
      </w:pPr>
      <w:r w:rsidRPr="0002436A">
        <w:rPr>
          <w:b/>
          <w:bCs/>
        </w:rPr>
        <w:t>ама</w:t>
      </w:r>
      <w:r w:rsidRPr="0002436A">
        <w:rPr>
          <w:rFonts w:cstheme="majorBidi"/>
          <w:b/>
          <w:bCs/>
        </w:rPr>
        <w:t>́</w:t>
      </w:r>
      <w:r w:rsidRPr="0002436A">
        <w:rPr>
          <w:b/>
          <w:bCs/>
        </w:rPr>
        <w:t>р ое</w:t>
      </w:r>
      <w:r w:rsidRPr="0002436A">
        <w:rPr>
          <w:rFonts w:cstheme="majorBidi"/>
          <w:b/>
          <w:bCs/>
        </w:rPr>
        <w:t>́</w:t>
      </w:r>
      <w:r w:rsidRPr="0002436A">
        <w:rPr>
          <w:b/>
          <w:bCs/>
        </w:rPr>
        <w:t>в эрдо</w:t>
      </w:r>
      <w:r w:rsidRPr="0002436A">
        <w:rPr>
          <w:rFonts w:cstheme="majorBidi"/>
          <w:b/>
          <w:bCs/>
        </w:rPr>
        <w:t>́</w:t>
      </w:r>
      <w:r w:rsidRPr="0002436A">
        <w:rPr>
          <w:b/>
          <w:bCs/>
        </w:rPr>
        <w:t>ф аси</w:t>
      </w:r>
      <w:r w:rsidRPr="0002436A">
        <w:rPr>
          <w:rFonts w:cstheme="majorBidi"/>
          <w:b/>
          <w:bCs/>
        </w:rPr>
        <w:t>́</w:t>
      </w:r>
      <w:r w:rsidRPr="0002436A">
        <w:rPr>
          <w:b/>
          <w:bCs/>
        </w:rPr>
        <w:t>г ахале</w:t>
      </w:r>
      <w:r w:rsidRPr="0002436A">
        <w:rPr>
          <w:rFonts w:cstheme="majorBidi"/>
          <w:b/>
          <w:bCs/>
        </w:rPr>
        <w:t>́</w:t>
      </w:r>
      <w:r w:rsidRPr="0002436A">
        <w:rPr>
          <w:b/>
          <w:bCs/>
        </w:rPr>
        <w:t>к</w:t>
      </w:r>
      <w:r>
        <w:t xml:space="preserve"> шала</w:t>
      </w:r>
      <w:r>
        <w:rPr>
          <w:rFonts w:cstheme="majorBidi"/>
        </w:rPr>
        <w:t>́</w:t>
      </w:r>
      <w:r>
        <w:t>ль тимлаэ</w:t>
      </w:r>
      <w:r>
        <w:rPr>
          <w:rFonts w:cstheme="majorBidi"/>
        </w:rPr>
        <w:t>́</w:t>
      </w:r>
      <w:r>
        <w:t>мо нафши</w:t>
      </w:r>
      <w:r>
        <w:rPr>
          <w:rFonts w:cstheme="majorBidi"/>
        </w:rPr>
        <w:t>́</w:t>
      </w:r>
      <w:r>
        <w:t xml:space="preserve"> ари</w:t>
      </w:r>
      <w:r>
        <w:rPr>
          <w:rFonts w:cstheme="majorBidi"/>
        </w:rPr>
        <w:t>́</w:t>
      </w:r>
      <w:r>
        <w:t>к харби</w:t>
      </w:r>
      <w:r>
        <w:rPr>
          <w:rFonts w:cstheme="majorBidi"/>
        </w:rPr>
        <w:t>́</w:t>
      </w:r>
      <w:r>
        <w:t xml:space="preserve"> торише</w:t>
      </w:r>
      <w:r>
        <w:rPr>
          <w:rFonts w:cstheme="majorBidi"/>
        </w:rPr>
        <w:t>́</w:t>
      </w:r>
      <w:r>
        <w:t>мо яди</w:t>
      </w:r>
      <w:r>
        <w:rPr>
          <w:rFonts w:cstheme="majorBidi"/>
        </w:rPr>
        <w:t>́</w:t>
      </w:r>
    </w:p>
    <w:p w14:paraId="35216F40" w14:textId="77777777" w:rsidR="00091E4C" w:rsidRDefault="00091E4C" w:rsidP="00091E4C">
      <w:pPr>
        <w:pStyle w:val="a9"/>
      </w:pPr>
      <w:r>
        <w:t xml:space="preserve">9. </w:t>
      </w:r>
      <w:r w:rsidRPr="0002436A">
        <w:rPr>
          <w:b/>
          <w:bCs/>
        </w:rPr>
        <w:t xml:space="preserve">Сказал враг: «Погонюсь, поймаю, разделю </w:t>
      </w:r>
      <w:r w:rsidRPr="00897345">
        <w:t>добычу</w:t>
      </w:r>
      <w:r>
        <w:t>, и</w:t>
      </w:r>
      <w:r w:rsidRPr="00174314">
        <w:t xml:space="preserve"> наполню душу свою, вытащу из ножен</w:t>
      </w:r>
      <w:r>
        <w:t xml:space="preserve"> (опустошу)</w:t>
      </w:r>
      <w:r w:rsidRPr="00174314">
        <w:t xml:space="preserve"> меч </w:t>
      </w:r>
      <w:r>
        <w:t>с</w:t>
      </w:r>
      <w:r w:rsidRPr="00174314">
        <w:t>вой, и разграбят их руки мои</w:t>
      </w:r>
      <w:r>
        <w:t>».</w:t>
      </w:r>
    </w:p>
    <w:p w14:paraId="5EB5CA3B" w14:textId="77777777" w:rsidR="00091E4C" w:rsidRDefault="00091E4C" w:rsidP="00091E4C">
      <w:pPr>
        <w:pStyle w:val="a9"/>
      </w:pPr>
    </w:p>
    <w:p w14:paraId="7F1C2D6B" w14:textId="77777777" w:rsidR="00091E4C" w:rsidRDefault="00091E4C" w:rsidP="00091E4C">
      <w:pPr>
        <w:pStyle w:val="a6"/>
      </w:pPr>
      <w:r w:rsidRPr="00397547">
        <w:rPr>
          <w:i/>
          <w:iCs/>
        </w:rPr>
        <w:t>Ама́р ое́в эрдо́ф аси́г ахале́к</w:t>
      </w:r>
      <w:r w:rsidRPr="00397547">
        <w:t xml:space="preserve"> </w:t>
      </w:r>
      <w:r>
        <w:t>‒ п</w:t>
      </w:r>
      <w:r w:rsidRPr="002C147F">
        <w:t xml:space="preserve">ять слов, </w:t>
      </w:r>
      <w:r>
        <w:t xml:space="preserve">каждое из </w:t>
      </w:r>
      <w:r w:rsidRPr="002C147F">
        <w:t>которы</w:t>
      </w:r>
      <w:r>
        <w:t>х</w:t>
      </w:r>
      <w:r w:rsidRPr="002C147F">
        <w:t xml:space="preserve"> начина</w:t>
      </w:r>
      <w:r>
        <w:t>е</w:t>
      </w:r>
      <w:r w:rsidRPr="002C147F">
        <w:t xml:space="preserve">тся на букву </w:t>
      </w:r>
      <w:r w:rsidRPr="00174314">
        <w:rPr>
          <w:i/>
          <w:iCs/>
        </w:rPr>
        <w:t>а</w:t>
      </w:r>
      <w:r>
        <w:rPr>
          <w:i/>
          <w:iCs/>
        </w:rPr>
        <w:t>́</w:t>
      </w:r>
      <w:r w:rsidRPr="00174314">
        <w:rPr>
          <w:i/>
          <w:iCs/>
        </w:rPr>
        <w:t>леф</w:t>
      </w:r>
      <w:r w:rsidRPr="002C147F">
        <w:t>.</w:t>
      </w:r>
      <w:r>
        <w:t xml:space="preserve"> </w:t>
      </w:r>
      <w:r w:rsidRPr="002C147F">
        <w:t>Фар</w:t>
      </w:r>
      <w:r>
        <w:t>а</w:t>
      </w:r>
      <w:r w:rsidRPr="002C147F">
        <w:t>он – это тот самый враг, который говорит</w:t>
      </w:r>
      <w:r>
        <w:t>: «Я сейчас п</w:t>
      </w:r>
      <w:r w:rsidRPr="002C147F">
        <w:t>огонюсь,</w:t>
      </w:r>
      <w:r>
        <w:t xml:space="preserve"> ох</w:t>
      </w:r>
      <w:r w:rsidRPr="002C147F">
        <w:t xml:space="preserve"> поймаю я их и разделю добычу</w:t>
      </w:r>
      <w:r>
        <w:t>!</w:t>
      </w:r>
      <w:r w:rsidRPr="002C147F">
        <w:t xml:space="preserve"> Я не буду сидеть</w:t>
      </w:r>
      <w:r>
        <w:t>,</w:t>
      </w:r>
      <w:r w:rsidRPr="002C147F">
        <w:t xml:space="preserve"> и не к моим ногам будут складывать добычу, как полагается порядочным </w:t>
      </w:r>
      <w:r>
        <w:t>ф</w:t>
      </w:r>
      <w:r w:rsidRPr="002C147F">
        <w:t>ар</w:t>
      </w:r>
      <w:r>
        <w:t>а</w:t>
      </w:r>
      <w:r w:rsidRPr="002C147F">
        <w:t>он</w:t>
      </w:r>
      <w:r>
        <w:t>а</w:t>
      </w:r>
      <w:r w:rsidRPr="002C147F">
        <w:t>м. Нет, я сам разделю их добычу</w:t>
      </w:r>
      <w:r>
        <w:t>,</w:t>
      </w:r>
      <w:r w:rsidRPr="002C147F">
        <w:t xml:space="preserve"> </w:t>
      </w:r>
      <w:r>
        <w:t>я</w:t>
      </w:r>
      <w:r w:rsidRPr="002C147F">
        <w:t>, как самый варварский из воинов</w:t>
      </w:r>
      <w:r>
        <w:t>!</w:t>
      </w:r>
      <w:r w:rsidRPr="002C147F">
        <w:t xml:space="preserve"> </w:t>
      </w:r>
      <w:r>
        <w:t>И</w:t>
      </w:r>
      <w:r w:rsidRPr="002C147F">
        <w:t xml:space="preserve"> наполнится душа моя их страданием. Ох, отведу душу я</w:t>
      </w:r>
      <w:r>
        <w:t>,</w:t>
      </w:r>
      <w:r w:rsidRPr="002C147F">
        <w:t xml:space="preserve"> и вытащу меч свой</w:t>
      </w:r>
      <w:r>
        <w:t>,</w:t>
      </w:r>
      <w:r w:rsidRPr="002C147F">
        <w:t xml:space="preserve"> и </w:t>
      </w:r>
      <w:r>
        <w:t xml:space="preserve">– «раззудись, плечо!» – </w:t>
      </w:r>
      <w:r w:rsidRPr="002C147F">
        <w:t>всё сокрушу, что у них есть</w:t>
      </w:r>
      <w:r>
        <w:t>»</w:t>
      </w:r>
      <w:r w:rsidRPr="002C147F">
        <w:t>. Многие комментаторы видят здесь и насилие, сексуальное насилие, изнасилование женщин. Фар</w:t>
      </w:r>
      <w:r>
        <w:t>а</w:t>
      </w:r>
      <w:r w:rsidRPr="002C147F">
        <w:t>он в экспрессии, у него мечта,</w:t>
      </w:r>
      <w:r>
        <w:t xml:space="preserve"> </w:t>
      </w:r>
      <w:r w:rsidRPr="002C147F">
        <w:t>он несётся</w:t>
      </w:r>
      <w:r>
        <w:t xml:space="preserve"> </w:t>
      </w:r>
      <w:r w:rsidRPr="00032298">
        <w:t xml:space="preserve">вперёд. Здесь даже нет союза </w:t>
      </w:r>
      <w:r w:rsidRPr="00032298">
        <w:rPr>
          <w:i/>
          <w:iCs/>
        </w:rPr>
        <w:t>и</w:t>
      </w:r>
      <w:r w:rsidRPr="00032298">
        <w:t xml:space="preserve">, буковки </w:t>
      </w:r>
      <w:r w:rsidRPr="00032298">
        <w:rPr>
          <w:i/>
          <w:iCs/>
        </w:rPr>
        <w:t xml:space="preserve">вав, </w:t>
      </w:r>
      <w:r w:rsidRPr="00032298">
        <w:t xml:space="preserve">он не </w:t>
      </w:r>
      <w:r>
        <w:t>говорит: «П</w:t>
      </w:r>
      <w:r w:rsidRPr="002C147F">
        <w:t>огонюсь</w:t>
      </w:r>
      <w:r>
        <w:t>,</w:t>
      </w:r>
      <w:r w:rsidRPr="002C147F">
        <w:t xml:space="preserve"> </w:t>
      </w:r>
      <w:r w:rsidRPr="00E93A03">
        <w:rPr>
          <w:i/>
        </w:rPr>
        <w:t>и</w:t>
      </w:r>
      <w:r w:rsidRPr="002C147F">
        <w:t xml:space="preserve"> поймаю</w:t>
      </w:r>
      <w:r>
        <w:t>,</w:t>
      </w:r>
      <w:r w:rsidRPr="002C147F">
        <w:t xml:space="preserve"> </w:t>
      </w:r>
      <w:r w:rsidRPr="00E93A03">
        <w:rPr>
          <w:i/>
        </w:rPr>
        <w:t>и</w:t>
      </w:r>
      <w:r w:rsidRPr="002C147F">
        <w:t xml:space="preserve"> разделю». Нет, нет, нет, он говорит всё это непрерывно</w:t>
      </w:r>
      <w:r>
        <w:t>,</w:t>
      </w:r>
      <w:r w:rsidRPr="002C147F">
        <w:t xml:space="preserve"> </w:t>
      </w:r>
      <w:r>
        <w:t>у</w:t>
      </w:r>
      <w:r w:rsidRPr="002C147F">
        <w:t xml:space="preserve"> него мечта такая. </w:t>
      </w:r>
      <w:r>
        <w:t>Е</w:t>
      </w:r>
      <w:r w:rsidRPr="002C147F">
        <w:t xml:space="preserve">го действительно несёт собственным внутренним духом. </w:t>
      </w:r>
    </w:p>
    <w:p w14:paraId="770768F7" w14:textId="77777777" w:rsidR="00091E4C" w:rsidRDefault="00091E4C" w:rsidP="00091E4C">
      <w:pPr>
        <w:pStyle w:val="ad"/>
        <w:bidi w:val="0"/>
      </w:pPr>
    </w:p>
    <w:p w14:paraId="7252B8C0" w14:textId="77777777" w:rsidR="00091E4C" w:rsidRDefault="00091E4C" w:rsidP="00091E4C">
      <w:pPr>
        <w:pStyle w:val="ad"/>
        <w:rPr>
          <w:rtl/>
        </w:rPr>
      </w:pPr>
      <w:r w:rsidRPr="00174314">
        <w:rPr>
          <w:rtl/>
        </w:rPr>
        <w:tab/>
        <w:t>נָשַׁפְתָּ בְרוּחֲךָ כִּסָּמוֹ יָם צָלֲלוּ כַּעוֹפֶרֶת בְּמַיִם אַדִּירִים׃</w:t>
      </w:r>
    </w:p>
    <w:p w14:paraId="6A8682AD" w14:textId="77777777" w:rsidR="00091E4C" w:rsidRPr="00496F05" w:rsidRDefault="00091E4C" w:rsidP="00091E4C">
      <w:pPr>
        <w:pStyle w:val="a9"/>
      </w:pPr>
      <w:r w:rsidRPr="00496F05">
        <w:t>наша́фта верухаха́ киса́мо ям цалелу́ каофэ́рет бема́йим адири́м</w:t>
      </w:r>
    </w:p>
    <w:p w14:paraId="45501A76" w14:textId="77777777" w:rsidR="00091E4C" w:rsidRPr="00496F05" w:rsidRDefault="00091E4C" w:rsidP="00091E4C">
      <w:pPr>
        <w:pStyle w:val="a9"/>
      </w:pPr>
      <w:r w:rsidRPr="00496F05">
        <w:t>10. Но Ты подул духом Своим, и покрыло его море, и они в пучине утонули (канули), как кусок свинца.</w:t>
      </w:r>
    </w:p>
    <w:p w14:paraId="2D14051F" w14:textId="77777777" w:rsidR="00091E4C" w:rsidRPr="00496F05" w:rsidRDefault="00091E4C" w:rsidP="00091E4C">
      <w:pPr>
        <w:pStyle w:val="a9"/>
      </w:pPr>
    </w:p>
    <w:p w14:paraId="74155172" w14:textId="77777777" w:rsidR="00091E4C" w:rsidRDefault="00091E4C" w:rsidP="00091E4C">
      <w:pPr>
        <w:pStyle w:val="a6"/>
      </w:pPr>
      <w:r w:rsidRPr="002C147F">
        <w:t xml:space="preserve">Интересно, </w:t>
      </w:r>
      <w:r>
        <w:t>и</w:t>
      </w:r>
      <w:r w:rsidRPr="002C147F">
        <w:t xml:space="preserve"> это сохранилось до наших дней</w:t>
      </w:r>
      <w:r>
        <w:t>:</w:t>
      </w:r>
      <w:r w:rsidRPr="002C147F">
        <w:t xml:space="preserve"> некоторы</w:t>
      </w:r>
      <w:r>
        <w:t>е</w:t>
      </w:r>
      <w:r w:rsidRPr="002C147F">
        <w:t xml:space="preserve"> в Египте бросали плавленый свинец в воду, </w:t>
      </w:r>
      <w:r>
        <w:t>как</w:t>
      </w:r>
      <w:r w:rsidRPr="002C147F">
        <w:t xml:space="preserve"> свидетельство</w:t>
      </w:r>
      <w:r>
        <w:t>,</w:t>
      </w:r>
      <w:r w:rsidRPr="002C147F">
        <w:t xml:space="preserve"> чтобы посмотреть, какая фигурка выйдет там, чтобы увидеть, кто сглазил или кто навёл какую-то порчу,</w:t>
      </w:r>
      <w:r>
        <w:t xml:space="preserve"> </w:t>
      </w:r>
      <w:r w:rsidRPr="002C147F">
        <w:t>увидеть портрет врага</w:t>
      </w:r>
      <w:r>
        <w:t>, и м</w:t>
      </w:r>
      <w:r w:rsidRPr="002C147F">
        <w:t>ногие видят здесь намёк на это</w:t>
      </w:r>
      <w:r>
        <w:t>. У</w:t>
      </w:r>
      <w:r w:rsidRPr="002C147F">
        <w:t>шли они в воду, как свинец</w:t>
      </w:r>
      <w:r>
        <w:t>,</w:t>
      </w:r>
      <w:r w:rsidRPr="002C147F">
        <w:t xml:space="preserve"> Ты</w:t>
      </w:r>
      <w:r>
        <w:t xml:space="preserve"> ‒</w:t>
      </w:r>
      <w:r w:rsidRPr="002C147F">
        <w:t xml:space="preserve"> </w:t>
      </w:r>
      <w:r>
        <w:t>С</w:t>
      </w:r>
      <w:r w:rsidRPr="002C147F">
        <w:t xml:space="preserve">видетель, </w:t>
      </w:r>
      <w:r>
        <w:t>Т</w:t>
      </w:r>
      <w:r w:rsidRPr="002C147F">
        <w:t xml:space="preserve">воя печать </w:t>
      </w:r>
      <w:r>
        <w:t>свинцовая</w:t>
      </w:r>
      <w:r w:rsidRPr="002C147F">
        <w:t xml:space="preserve"> потопила их, чтобы все видели, что </w:t>
      </w:r>
      <w:r>
        <w:t>Т</w:t>
      </w:r>
      <w:r w:rsidRPr="002C147F">
        <w:t xml:space="preserve">ы сделал это. </w:t>
      </w:r>
      <w:r>
        <w:t>Они погрузились на</w:t>
      </w:r>
      <w:r w:rsidRPr="002C147F">
        <w:t xml:space="preserve"> дно, </w:t>
      </w:r>
      <w:r>
        <w:t xml:space="preserve">но </w:t>
      </w:r>
      <w:r w:rsidRPr="002C147F">
        <w:t xml:space="preserve">на этом дело не </w:t>
      </w:r>
      <w:r>
        <w:t>за</w:t>
      </w:r>
      <w:r w:rsidRPr="002C147F">
        <w:t>кончилось.</w:t>
      </w:r>
      <w:r>
        <w:t xml:space="preserve"> </w:t>
      </w:r>
    </w:p>
    <w:p w14:paraId="70E284C9" w14:textId="77777777" w:rsidR="00091E4C" w:rsidRDefault="00091E4C" w:rsidP="00091E4C">
      <w:pPr>
        <w:pStyle w:val="ad"/>
        <w:bidi w:val="0"/>
      </w:pPr>
    </w:p>
    <w:p w14:paraId="3D0D1552" w14:textId="77777777" w:rsidR="00091E4C" w:rsidRPr="00022214" w:rsidRDefault="00091E4C" w:rsidP="00091E4C">
      <w:pPr>
        <w:pStyle w:val="ad"/>
        <w:rPr>
          <w:rtl/>
        </w:rPr>
      </w:pPr>
      <w:r w:rsidRPr="00B7780D">
        <w:rPr>
          <w:rtl/>
        </w:rPr>
        <w:tab/>
      </w:r>
      <w:r w:rsidRPr="00022214">
        <w:rPr>
          <w:rtl/>
        </w:rPr>
        <w:t>מִי־כָמֹכָה בָּאֵלִם יְהוָה מִי כָּמֹכָה נֶאְדָּר בַּקֹּדֶשׁ נוֹרָא תְהִלֹּת עֹשֵׂה פֶלֶא׃</w:t>
      </w:r>
    </w:p>
    <w:p w14:paraId="39F7BFD5" w14:textId="77777777" w:rsidR="00091E4C" w:rsidRPr="00022214" w:rsidRDefault="00091E4C" w:rsidP="00091E4C">
      <w:pPr>
        <w:pStyle w:val="a9"/>
      </w:pPr>
      <w:r w:rsidRPr="00022214">
        <w:t>ми-хамо</w:t>
      </w:r>
      <w:r w:rsidRPr="00022214">
        <w:rPr>
          <w:rFonts w:cstheme="majorBidi"/>
        </w:rPr>
        <w:t>́</w:t>
      </w:r>
      <w:r w:rsidRPr="00022214">
        <w:t>ха баэли</w:t>
      </w:r>
      <w:r w:rsidRPr="00022214">
        <w:rPr>
          <w:rFonts w:cstheme="majorBidi"/>
        </w:rPr>
        <w:t>́</w:t>
      </w:r>
      <w:r w:rsidRPr="00022214">
        <w:t>м адона</w:t>
      </w:r>
      <w:r w:rsidRPr="00022214">
        <w:rPr>
          <w:rFonts w:cstheme="majorBidi"/>
        </w:rPr>
        <w:t>́</w:t>
      </w:r>
      <w:r w:rsidRPr="00022214">
        <w:t>й ми камо</w:t>
      </w:r>
      <w:r w:rsidRPr="00022214">
        <w:rPr>
          <w:rFonts w:cstheme="majorBidi"/>
        </w:rPr>
        <w:t>́</w:t>
      </w:r>
      <w:r w:rsidRPr="00022214">
        <w:t>ха не</w:t>
      </w:r>
      <w:r>
        <w:rPr>
          <w:lang w:val="en-US"/>
        </w:rPr>
        <w:t>’</w:t>
      </w:r>
      <w:r w:rsidRPr="00022214">
        <w:t>да</w:t>
      </w:r>
      <w:r w:rsidRPr="00022214">
        <w:rPr>
          <w:rFonts w:cstheme="majorBidi"/>
        </w:rPr>
        <w:t>́</w:t>
      </w:r>
      <w:r w:rsidRPr="00022214">
        <w:t>р бако</w:t>
      </w:r>
      <w:r w:rsidRPr="00022214">
        <w:rPr>
          <w:rFonts w:cstheme="majorBidi"/>
        </w:rPr>
        <w:t>́</w:t>
      </w:r>
      <w:r w:rsidRPr="00022214">
        <w:t>деш нора</w:t>
      </w:r>
      <w:r w:rsidRPr="00022214">
        <w:rPr>
          <w:rFonts w:cstheme="majorBidi"/>
        </w:rPr>
        <w:t>́</w:t>
      </w:r>
      <w:r w:rsidRPr="00022214">
        <w:t xml:space="preserve"> те</w:t>
      </w:r>
      <w:r w:rsidRPr="00022214">
        <w:rPr>
          <w:rFonts w:cstheme="majorBidi"/>
        </w:rPr>
        <w:t>ѓ</w:t>
      </w:r>
      <w:r w:rsidRPr="00022214">
        <w:t>ило</w:t>
      </w:r>
      <w:r w:rsidRPr="00022214">
        <w:rPr>
          <w:rFonts w:cstheme="majorBidi"/>
        </w:rPr>
        <w:t>́</w:t>
      </w:r>
      <w:r w:rsidRPr="00022214">
        <w:t>т о</w:t>
      </w:r>
      <w:r w:rsidRPr="00022214">
        <w:rPr>
          <w:rFonts w:cstheme="majorBidi"/>
        </w:rPr>
        <w:t>́</w:t>
      </w:r>
      <w:r w:rsidRPr="00022214">
        <w:t>се фэ</w:t>
      </w:r>
      <w:r w:rsidRPr="00022214">
        <w:rPr>
          <w:rFonts w:cstheme="majorBidi"/>
        </w:rPr>
        <w:t>́</w:t>
      </w:r>
      <w:r w:rsidRPr="00022214">
        <w:t>ле</w:t>
      </w:r>
    </w:p>
    <w:p w14:paraId="70872E6F" w14:textId="77777777" w:rsidR="00091E4C" w:rsidRPr="00811239" w:rsidRDefault="00091E4C" w:rsidP="00091E4C">
      <w:pPr>
        <w:pStyle w:val="a9"/>
        <w:rPr>
          <w:rtl/>
        </w:rPr>
      </w:pPr>
      <w:r w:rsidRPr="00022214">
        <w:t>11. Кто</w:t>
      </w:r>
      <w:r>
        <w:t xml:space="preserve"> подобен Тебе среди богов</w:t>
      </w:r>
      <w:r w:rsidRPr="00022214">
        <w:t xml:space="preserve">, </w:t>
      </w:r>
      <w:r>
        <w:t>к</w:t>
      </w:r>
      <w:r w:rsidRPr="00022214">
        <w:t>то, как Ты</w:t>
      </w:r>
      <w:r>
        <w:t>, превознесён в святости</w:t>
      </w:r>
      <w:r w:rsidRPr="00022214">
        <w:t xml:space="preserve">, </w:t>
      </w:r>
      <w:r>
        <w:t>прославляется через устрашение, делает чудеса</w:t>
      </w:r>
      <w:r w:rsidRPr="00022214">
        <w:t>!</w:t>
      </w:r>
    </w:p>
    <w:p w14:paraId="0D0D5349" w14:textId="77777777" w:rsidR="00091E4C" w:rsidRDefault="00091E4C" w:rsidP="00091E4C">
      <w:pPr>
        <w:pStyle w:val="a9"/>
      </w:pPr>
    </w:p>
    <w:p w14:paraId="5340CDD7" w14:textId="77777777" w:rsidR="00091E4C" w:rsidRDefault="00091E4C" w:rsidP="00091E4C">
      <w:pPr>
        <w:pStyle w:val="a6"/>
      </w:pPr>
      <w:r>
        <w:t>Фараон считал себя богом, и жрецы его обращались к богам, каждый к своему. И каждый, кто потерял первенцев в Египте, молился своему богу.</w:t>
      </w:r>
    </w:p>
    <w:p w14:paraId="7825A564" w14:textId="77777777" w:rsidR="00091E4C" w:rsidRDefault="00091E4C" w:rsidP="00091E4C">
      <w:pPr>
        <w:pStyle w:val="ad"/>
        <w:bidi w:val="0"/>
      </w:pPr>
    </w:p>
    <w:p w14:paraId="5746E9EF" w14:textId="77777777" w:rsidR="00091E4C" w:rsidRDefault="00091E4C" w:rsidP="00091E4C">
      <w:pPr>
        <w:pStyle w:val="ad"/>
        <w:rPr>
          <w:rtl/>
        </w:rPr>
      </w:pPr>
      <w:r w:rsidRPr="00811239">
        <w:rPr>
          <w:rtl/>
        </w:rPr>
        <w:tab/>
        <w:t>נָטִיתָ יְמִינְךָ תִּבְלָעֵמוֹ אָרֶץ׃</w:t>
      </w:r>
    </w:p>
    <w:p w14:paraId="5689525C" w14:textId="77777777" w:rsidR="00091E4C" w:rsidRDefault="00091E4C" w:rsidP="00091E4C">
      <w:pPr>
        <w:pStyle w:val="a9"/>
      </w:pPr>
      <w:r w:rsidRPr="00811239">
        <w:t>нат</w:t>
      </w:r>
      <w:r>
        <w:t>и</w:t>
      </w:r>
      <w:r>
        <w:rPr>
          <w:rFonts w:cstheme="majorBidi"/>
        </w:rPr>
        <w:t>́</w:t>
      </w:r>
      <w:r w:rsidRPr="00811239">
        <w:t>та еминеха</w:t>
      </w:r>
      <w:r>
        <w:rPr>
          <w:rFonts w:cstheme="majorBidi"/>
        </w:rPr>
        <w:t>́</w:t>
      </w:r>
      <w:r w:rsidRPr="00811239">
        <w:t xml:space="preserve"> тивлаэ</w:t>
      </w:r>
      <w:r>
        <w:rPr>
          <w:rFonts w:cstheme="majorBidi"/>
        </w:rPr>
        <w:t>́</w:t>
      </w:r>
      <w:r w:rsidRPr="00811239">
        <w:t>мо а</w:t>
      </w:r>
      <w:r>
        <w:rPr>
          <w:rFonts w:cstheme="majorBidi"/>
        </w:rPr>
        <w:t>́</w:t>
      </w:r>
      <w:r w:rsidRPr="00811239">
        <w:t>рец</w:t>
      </w:r>
    </w:p>
    <w:p w14:paraId="6D2979C6" w14:textId="77777777" w:rsidR="00091E4C" w:rsidRDefault="00091E4C" w:rsidP="00091E4C">
      <w:pPr>
        <w:pStyle w:val="a9"/>
      </w:pPr>
      <w:r>
        <w:t xml:space="preserve">12. </w:t>
      </w:r>
      <w:r w:rsidRPr="00811239">
        <w:t xml:space="preserve">Ты простёр руку </w:t>
      </w:r>
      <w:r>
        <w:t>С</w:t>
      </w:r>
      <w:r w:rsidRPr="00811239">
        <w:t>вою</w:t>
      </w:r>
      <w:r>
        <w:t>,</w:t>
      </w:r>
      <w:r w:rsidRPr="00811239">
        <w:t xml:space="preserve"> и поглотила их земля</w:t>
      </w:r>
      <w:r>
        <w:t>.</w:t>
      </w:r>
    </w:p>
    <w:p w14:paraId="6B317F69" w14:textId="77777777" w:rsidR="00091E4C" w:rsidRDefault="00091E4C" w:rsidP="00091E4C">
      <w:pPr>
        <w:pStyle w:val="a9"/>
      </w:pPr>
    </w:p>
    <w:p w14:paraId="64F1E14B" w14:textId="77777777" w:rsidR="00091E4C" w:rsidRDefault="00091E4C" w:rsidP="00091E4C">
      <w:pPr>
        <w:pStyle w:val="a6"/>
      </w:pPr>
      <w:r w:rsidRPr="002C147F">
        <w:t xml:space="preserve">Говорится, что </w:t>
      </w:r>
      <w:r>
        <w:t>даже</w:t>
      </w:r>
      <w:r w:rsidRPr="002C147F">
        <w:t xml:space="preserve"> когда они ушли на дно, их ещё поглотила земля, так что люди были поглощены</w:t>
      </w:r>
      <w:r>
        <w:t xml:space="preserve"> землёй</w:t>
      </w:r>
      <w:r w:rsidRPr="002C147F">
        <w:t>, только колесницы остались. Есть такое предание, но я думаю, что здесь просто экспрессия, которая рассказывает о мощи действия Всевышнего.</w:t>
      </w:r>
    </w:p>
    <w:p w14:paraId="2E5CE7B8" w14:textId="77777777" w:rsidR="00091E4C" w:rsidRDefault="00091E4C" w:rsidP="00091E4C">
      <w:pPr>
        <w:pStyle w:val="ad"/>
        <w:bidi w:val="0"/>
      </w:pPr>
    </w:p>
    <w:p w14:paraId="3D323FC8" w14:textId="77777777" w:rsidR="00091E4C" w:rsidRDefault="00091E4C" w:rsidP="00091E4C">
      <w:pPr>
        <w:pStyle w:val="ad"/>
        <w:rPr>
          <w:rtl/>
        </w:rPr>
      </w:pPr>
      <w:r w:rsidRPr="00D568AD">
        <w:rPr>
          <w:rtl/>
        </w:rPr>
        <w:tab/>
        <w:t>נָחִיתָ בְחַסְדְּךָ עַם־זוּ גָּאָלְתָּ נֵהַלְתָּ בְעָזְּךָ אֶל־נְוֵה קָדְשֶׁךָ׃</w:t>
      </w:r>
    </w:p>
    <w:p w14:paraId="4BC5AF80" w14:textId="77777777" w:rsidR="00091E4C" w:rsidRDefault="00091E4C" w:rsidP="00091E4C">
      <w:pPr>
        <w:pStyle w:val="a9"/>
      </w:pPr>
      <w:r w:rsidRPr="00D568AD">
        <w:t>нах</w:t>
      </w:r>
      <w:r>
        <w:t>и</w:t>
      </w:r>
      <w:r>
        <w:rPr>
          <w:rFonts w:cstheme="majorBidi"/>
        </w:rPr>
        <w:t>́</w:t>
      </w:r>
      <w:r w:rsidRPr="00D568AD">
        <w:t>та вехасдеха</w:t>
      </w:r>
      <w:r>
        <w:rPr>
          <w:rFonts w:cstheme="majorBidi"/>
        </w:rPr>
        <w:t>́</w:t>
      </w:r>
      <w:r w:rsidRPr="00D568AD">
        <w:t xml:space="preserve"> a</w:t>
      </w:r>
      <w:r>
        <w:t>м</w:t>
      </w:r>
      <w:r w:rsidRPr="00D568AD">
        <w:t>-зу</w:t>
      </w:r>
      <w:r>
        <w:rPr>
          <w:rFonts w:cstheme="majorBidi"/>
        </w:rPr>
        <w:t>́</w:t>
      </w:r>
      <w:r w:rsidRPr="00D568AD">
        <w:t xml:space="preserve"> гаа</w:t>
      </w:r>
      <w:r>
        <w:rPr>
          <w:rFonts w:cstheme="majorBidi"/>
        </w:rPr>
        <w:t>́</w:t>
      </w:r>
      <w:r w:rsidRPr="00D568AD">
        <w:t>льта не</w:t>
      </w:r>
      <w:r>
        <w:rPr>
          <w:rFonts w:cstheme="majorBidi"/>
        </w:rPr>
        <w:t>ѓ</w:t>
      </w:r>
      <w:r w:rsidRPr="00D568AD">
        <w:t>а</w:t>
      </w:r>
      <w:r>
        <w:rPr>
          <w:rFonts w:cstheme="majorBidi"/>
        </w:rPr>
        <w:t>́</w:t>
      </w:r>
      <w:r w:rsidRPr="00D568AD">
        <w:t>льта веозеха</w:t>
      </w:r>
      <w:r>
        <w:rPr>
          <w:rFonts w:cstheme="majorBidi"/>
        </w:rPr>
        <w:t>́</w:t>
      </w:r>
      <w:r w:rsidRPr="00D568AD">
        <w:t xml:space="preserve"> эль-невэ</w:t>
      </w:r>
      <w:r>
        <w:rPr>
          <w:rFonts w:cstheme="majorBidi"/>
        </w:rPr>
        <w:t>́</w:t>
      </w:r>
      <w:r w:rsidRPr="00D568AD">
        <w:t xml:space="preserve"> кодш</w:t>
      </w:r>
      <w:r>
        <w:t>е</w:t>
      </w:r>
      <w:r>
        <w:rPr>
          <w:rFonts w:cstheme="majorBidi"/>
        </w:rPr>
        <w:t>́</w:t>
      </w:r>
      <w:r w:rsidRPr="00D568AD">
        <w:t>ха</w:t>
      </w:r>
    </w:p>
    <w:p w14:paraId="79EAA527" w14:textId="77777777" w:rsidR="00091E4C" w:rsidRDefault="00091E4C" w:rsidP="00091E4C">
      <w:pPr>
        <w:pStyle w:val="a9"/>
      </w:pPr>
      <w:r>
        <w:t xml:space="preserve">13. </w:t>
      </w:r>
      <w:r w:rsidRPr="00D568AD">
        <w:t xml:space="preserve">Ты предназначил </w:t>
      </w:r>
      <w:r>
        <w:t xml:space="preserve">милостью Своей </w:t>
      </w:r>
      <w:r w:rsidRPr="00D568AD">
        <w:t xml:space="preserve">народ этот для </w:t>
      </w:r>
      <w:r>
        <w:t>С</w:t>
      </w:r>
      <w:r w:rsidRPr="00D568AD">
        <w:t>воего избавления</w:t>
      </w:r>
      <w:r>
        <w:t xml:space="preserve">, </w:t>
      </w:r>
      <w:r w:rsidRPr="0033283B">
        <w:t>Ты народ этот спас</w:t>
      </w:r>
      <w:r>
        <w:t xml:space="preserve">, </w:t>
      </w:r>
      <w:r w:rsidRPr="0033283B">
        <w:t xml:space="preserve">Ты направлял его силой </w:t>
      </w:r>
      <w:r>
        <w:t>С</w:t>
      </w:r>
      <w:r w:rsidRPr="0033283B">
        <w:t>воей</w:t>
      </w:r>
      <w:r>
        <w:t xml:space="preserve"> </w:t>
      </w:r>
      <w:r w:rsidRPr="0033283B">
        <w:t xml:space="preserve">к оазису святости </w:t>
      </w:r>
      <w:r>
        <w:t>Т</w:t>
      </w:r>
      <w:r w:rsidRPr="0033283B">
        <w:t>воей.</w:t>
      </w:r>
    </w:p>
    <w:p w14:paraId="39CEB956" w14:textId="77777777" w:rsidR="00091E4C" w:rsidRDefault="00091E4C" w:rsidP="00091E4C">
      <w:pPr>
        <w:pStyle w:val="a9"/>
      </w:pPr>
    </w:p>
    <w:p w14:paraId="4AA8EEEF" w14:textId="77777777" w:rsidR="00091E4C" w:rsidRDefault="00091E4C" w:rsidP="00091E4C">
      <w:pPr>
        <w:pStyle w:val="a6"/>
      </w:pPr>
      <w:r w:rsidRPr="002C147F">
        <w:t>Мы говорили</w:t>
      </w:r>
      <w:r>
        <w:t>, что одно из значений</w:t>
      </w:r>
      <w:r w:rsidRPr="002C147F">
        <w:t xml:space="preserve"> слов</w:t>
      </w:r>
      <w:r>
        <w:t>а</w:t>
      </w:r>
      <w:r w:rsidRPr="002C147F">
        <w:t xml:space="preserve"> </w:t>
      </w:r>
      <w:r w:rsidRPr="0033283B">
        <w:rPr>
          <w:i/>
          <w:iCs/>
        </w:rPr>
        <w:t>анвэѓу</w:t>
      </w:r>
      <w:r>
        <w:t xml:space="preserve"> ‒</w:t>
      </w:r>
      <w:r w:rsidRPr="002C147F">
        <w:t xml:space="preserve"> </w:t>
      </w:r>
      <w:r w:rsidRPr="00505444">
        <w:rPr>
          <w:i/>
          <w:iCs/>
        </w:rPr>
        <w:t>я буду жить в Нём, Он будет моим оазисом</w:t>
      </w:r>
      <w:r w:rsidRPr="00505444">
        <w:t xml:space="preserve">. </w:t>
      </w:r>
      <w:r w:rsidRPr="002C147F">
        <w:t xml:space="preserve">Корень в слове </w:t>
      </w:r>
      <w:r w:rsidRPr="0033283B">
        <w:rPr>
          <w:i/>
          <w:iCs/>
        </w:rPr>
        <w:t>анвэѓу</w:t>
      </w:r>
      <w:r w:rsidRPr="002C147F">
        <w:t>, в одном из вариантов понимания</w:t>
      </w:r>
      <w:r>
        <w:t xml:space="preserve"> –</w:t>
      </w:r>
      <w:r w:rsidRPr="002C147F">
        <w:t xml:space="preserve"> </w:t>
      </w:r>
      <w:r w:rsidRPr="0033283B">
        <w:rPr>
          <w:i/>
          <w:iCs/>
        </w:rPr>
        <w:t>н</w:t>
      </w:r>
      <w:r>
        <w:rPr>
          <w:i/>
          <w:iCs/>
        </w:rPr>
        <w:t>е</w:t>
      </w:r>
      <w:r w:rsidRPr="0033283B">
        <w:rPr>
          <w:i/>
          <w:iCs/>
        </w:rPr>
        <w:t>вэ</w:t>
      </w:r>
      <w:r>
        <w:rPr>
          <w:i/>
          <w:iCs/>
        </w:rPr>
        <w:t>́</w:t>
      </w:r>
      <w:r w:rsidRPr="002C147F">
        <w:t xml:space="preserve">. </w:t>
      </w:r>
      <w:r w:rsidRPr="0033283B">
        <w:rPr>
          <w:i/>
          <w:iCs/>
        </w:rPr>
        <w:t>Н</w:t>
      </w:r>
      <w:r>
        <w:rPr>
          <w:i/>
          <w:iCs/>
        </w:rPr>
        <w:t>е</w:t>
      </w:r>
      <w:r w:rsidRPr="0033283B">
        <w:rPr>
          <w:i/>
          <w:iCs/>
        </w:rPr>
        <w:t>вэ</w:t>
      </w:r>
      <w:r>
        <w:rPr>
          <w:i/>
          <w:iCs/>
        </w:rPr>
        <w:t>́</w:t>
      </w:r>
      <w:r w:rsidRPr="0033283B">
        <w:rPr>
          <w:i/>
          <w:iCs/>
        </w:rPr>
        <w:t xml:space="preserve"> </w:t>
      </w:r>
      <w:r>
        <w:rPr>
          <w:i/>
          <w:iCs/>
        </w:rPr>
        <w:t>м</w:t>
      </w:r>
      <w:r w:rsidRPr="0033283B">
        <w:rPr>
          <w:i/>
          <w:iCs/>
        </w:rPr>
        <w:t>идба</w:t>
      </w:r>
      <w:r>
        <w:rPr>
          <w:i/>
          <w:iCs/>
        </w:rPr>
        <w:t>́</w:t>
      </w:r>
      <w:r w:rsidRPr="0033283B">
        <w:rPr>
          <w:i/>
          <w:iCs/>
        </w:rPr>
        <w:t>р</w:t>
      </w:r>
      <w:r w:rsidRPr="002C147F">
        <w:t xml:space="preserve"> – это на сегодняшний день </w:t>
      </w:r>
      <w:r w:rsidRPr="0033283B">
        <w:rPr>
          <w:i/>
          <w:iCs/>
        </w:rPr>
        <w:t>оазис</w:t>
      </w:r>
      <w:r w:rsidRPr="002C147F">
        <w:t xml:space="preserve">. Слово </w:t>
      </w:r>
      <w:r w:rsidRPr="0033283B">
        <w:rPr>
          <w:i/>
          <w:iCs/>
        </w:rPr>
        <w:t>мидба</w:t>
      </w:r>
      <w:r>
        <w:rPr>
          <w:i/>
          <w:iCs/>
        </w:rPr>
        <w:t>́</w:t>
      </w:r>
      <w:r w:rsidRPr="0033283B">
        <w:rPr>
          <w:i/>
          <w:iCs/>
        </w:rPr>
        <w:t>р</w:t>
      </w:r>
      <w:r w:rsidRPr="002C147F">
        <w:t xml:space="preserve"> означает </w:t>
      </w:r>
      <w:r w:rsidRPr="0033283B">
        <w:rPr>
          <w:i/>
          <w:iCs/>
        </w:rPr>
        <w:t>пустыня</w:t>
      </w:r>
      <w:r w:rsidRPr="002C147F">
        <w:t xml:space="preserve">, а </w:t>
      </w:r>
      <w:r w:rsidRPr="0033283B">
        <w:rPr>
          <w:i/>
          <w:iCs/>
        </w:rPr>
        <w:t>н</w:t>
      </w:r>
      <w:r>
        <w:rPr>
          <w:i/>
          <w:iCs/>
        </w:rPr>
        <w:t>е</w:t>
      </w:r>
      <w:r w:rsidRPr="0033283B">
        <w:rPr>
          <w:i/>
          <w:iCs/>
        </w:rPr>
        <w:t>вэ</w:t>
      </w:r>
      <w:r>
        <w:rPr>
          <w:i/>
          <w:iCs/>
        </w:rPr>
        <w:t>́</w:t>
      </w:r>
      <w:r w:rsidRPr="002C147F">
        <w:t xml:space="preserve"> –</w:t>
      </w:r>
      <w:r>
        <w:t xml:space="preserve"> </w:t>
      </w:r>
      <w:r w:rsidRPr="002C147F">
        <w:t xml:space="preserve">это </w:t>
      </w:r>
      <w:r w:rsidRPr="0095120E">
        <w:t>место жительства</w:t>
      </w:r>
      <w:r w:rsidRPr="002C147F">
        <w:t>, место обитания</w:t>
      </w:r>
      <w:r>
        <w:t>. То есть:</w:t>
      </w:r>
      <w:r w:rsidRPr="002C147F">
        <w:t xml:space="preserve"> </w:t>
      </w:r>
      <w:r>
        <w:t>«</w:t>
      </w:r>
      <w:r w:rsidRPr="002C147F">
        <w:t xml:space="preserve">Ты ведёшь народ к оазису святости </w:t>
      </w:r>
      <w:r>
        <w:t>С</w:t>
      </w:r>
      <w:r w:rsidRPr="002C147F">
        <w:t xml:space="preserve">воей, к месту, где </w:t>
      </w:r>
      <w:r>
        <w:t>Т</w:t>
      </w:r>
      <w:r w:rsidRPr="002C147F">
        <w:t xml:space="preserve">воя святость раскрывается. </w:t>
      </w:r>
      <w:r>
        <w:t>Ты п</w:t>
      </w:r>
      <w:r w:rsidRPr="002C147F">
        <w:t xml:space="preserve">ровёл народ по морю, спас его и повёл его к святости </w:t>
      </w:r>
      <w:r>
        <w:t>С</w:t>
      </w:r>
      <w:r w:rsidRPr="002C147F">
        <w:t xml:space="preserve">воей. Египтян </w:t>
      </w:r>
      <w:r>
        <w:t>Т</w:t>
      </w:r>
      <w:r w:rsidRPr="002C147F">
        <w:t>ы предназначил к погибели, а народ Израиля отделил к святости</w:t>
      </w:r>
      <w:r>
        <w:t>»</w:t>
      </w:r>
      <w:r w:rsidRPr="002C147F">
        <w:t>.</w:t>
      </w:r>
      <w:r>
        <w:t xml:space="preserve"> </w:t>
      </w:r>
      <w:r w:rsidRPr="002C147F">
        <w:t xml:space="preserve">И </w:t>
      </w:r>
      <w:r>
        <w:t xml:space="preserve">именно </w:t>
      </w:r>
      <w:r w:rsidRPr="002C147F">
        <w:t>это производит впечатление во всём мире</w:t>
      </w:r>
      <w:r>
        <w:t>,</w:t>
      </w:r>
      <w:r w:rsidRPr="002C147F">
        <w:t xml:space="preserve"> </w:t>
      </w:r>
      <w:r>
        <w:t>и</w:t>
      </w:r>
      <w:r w:rsidRPr="002C147F">
        <w:t xml:space="preserve">менно </w:t>
      </w:r>
      <w:r>
        <w:t>то</w:t>
      </w:r>
      <w:r w:rsidRPr="002C147F">
        <w:t>, что</w:t>
      </w:r>
      <w:r>
        <w:t xml:space="preserve"> возможно</w:t>
      </w:r>
      <w:r w:rsidRPr="002C147F">
        <w:t xml:space="preserve"> разделение</w:t>
      </w:r>
      <w:r>
        <w:t>:</w:t>
      </w:r>
      <w:r w:rsidRPr="002C147F">
        <w:t xml:space="preserve"> кто-то, может быть </w:t>
      </w:r>
      <w:r w:rsidRPr="00410BA1">
        <w:t>даже народ</w:t>
      </w:r>
      <w:r>
        <w:t>,</w:t>
      </w:r>
      <w:r w:rsidRPr="00410BA1">
        <w:t xml:space="preserve"> в </w:t>
      </w:r>
      <w:r w:rsidRPr="002C147F">
        <w:t xml:space="preserve">силу своего духовного состояния предназначен </w:t>
      </w:r>
      <w:r>
        <w:t xml:space="preserve">к </w:t>
      </w:r>
      <w:r w:rsidRPr="002C147F">
        <w:t>погибели, а кто-то – к святости.</w:t>
      </w:r>
    </w:p>
    <w:p w14:paraId="4DE326BB" w14:textId="77777777" w:rsidR="00091E4C" w:rsidRDefault="00091E4C" w:rsidP="00091E4C">
      <w:pPr>
        <w:pStyle w:val="ad"/>
        <w:bidi w:val="0"/>
      </w:pPr>
    </w:p>
    <w:p w14:paraId="1E51C0F5" w14:textId="77777777" w:rsidR="00091E4C" w:rsidRDefault="00091E4C" w:rsidP="00091E4C">
      <w:pPr>
        <w:pStyle w:val="ad"/>
        <w:rPr>
          <w:rtl/>
        </w:rPr>
      </w:pPr>
      <w:r w:rsidRPr="00AF1F2B">
        <w:rPr>
          <w:rtl/>
        </w:rPr>
        <w:tab/>
        <w:t>שָׁמְעוּ עַמִּים יִרְגָּזוּן חִיל אָחַז יֹשְׁבֵי פְּלָשֶׁת׃</w:t>
      </w:r>
    </w:p>
    <w:p w14:paraId="4164357F" w14:textId="77777777" w:rsidR="00091E4C" w:rsidRPr="00496F05" w:rsidRDefault="00091E4C" w:rsidP="00091E4C">
      <w:pPr>
        <w:pStyle w:val="a9"/>
      </w:pPr>
      <w:r w:rsidRPr="00496F05">
        <w:t>шамеу́ ами́м йиргазу́н хиль аха́з ёшевэ́ пела́шет</w:t>
      </w:r>
    </w:p>
    <w:p w14:paraId="3C650F58" w14:textId="77777777" w:rsidR="00091E4C" w:rsidRPr="00496F05" w:rsidRDefault="00091E4C" w:rsidP="00091E4C">
      <w:pPr>
        <w:pStyle w:val="a9"/>
      </w:pPr>
      <w:r w:rsidRPr="00496F05">
        <w:t>14. Услышали народы и испугались (осуетились), ужас, страх объял жителей Плешета (жителей всего региона, жителей побережья).</w:t>
      </w:r>
    </w:p>
    <w:p w14:paraId="0C0A8461" w14:textId="77777777" w:rsidR="00091E4C" w:rsidRPr="00496F05" w:rsidRDefault="00091E4C" w:rsidP="00091E4C">
      <w:pPr>
        <w:pStyle w:val="ad"/>
        <w:bidi w:val="0"/>
      </w:pPr>
    </w:p>
    <w:p w14:paraId="0A8535D0" w14:textId="77777777" w:rsidR="00091E4C" w:rsidRPr="00496F05" w:rsidRDefault="00091E4C" w:rsidP="00091E4C">
      <w:pPr>
        <w:pStyle w:val="ad"/>
        <w:rPr>
          <w:rtl/>
        </w:rPr>
      </w:pPr>
      <w:r w:rsidRPr="00496F05">
        <w:rPr>
          <w:rtl/>
        </w:rPr>
        <w:tab/>
        <w:t>אָז נִבְהֲלוּ אַלּוּפֵי אֱדוֹם אֵילֵי מוֹאָב יֹאחֲזֵמוֹ רָעַד נָמֹגוּ כֹּל יֹשְׁבֵי כְנָעַן׃</w:t>
      </w:r>
    </w:p>
    <w:p w14:paraId="336E255C" w14:textId="77777777" w:rsidR="00091E4C" w:rsidRPr="00496F05" w:rsidRDefault="00091E4C" w:rsidP="00091E4C">
      <w:pPr>
        <w:pStyle w:val="a9"/>
      </w:pPr>
      <w:r w:rsidRPr="00496F05">
        <w:t>аз нивѓалу́ алуфэ́ эдо́м эле́ моа́в ёхазэ́мо раа́д намо́гу коль ёшевэ́ хена́ан</w:t>
      </w:r>
    </w:p>
    <w:p w14:paraId="239C0820" w14:textId="77777777" w:rsidR="00091E4C" w:rsidRPr="00496F05" w:rsidRDefault="00091E4C" w:rsidP="00091E4C">
      <w:pPr>
        <w:pStyle w:val="a9"/>
      </w:pPr>
      <w:r w:rsidRPr="00496F05">
        <w:t>15. Испугались воеводы эдомские, вожди моавские, дрожь охватила их, словно растаяли (ушли в подполье) все жители Кнаана.</w:t>
      </w:r>
    </w:p>
    <w:p w14:paraId="33F074F7" w14:textId="77777777" w:rsidR="00091E4C" w:rsidRPr="00496F05" w:rsidRDefault="00091E4C" w:rsidP="00091E4C">
      <w:pPr>
        <w:pStyle w:val="ad"/>
        <w:bidi w:val="0"/>
      </w:pPr>
    </w:p>
    <w:p w14:paraId="2AC3EA32" w14:textId="77777777" w:rsidR="00091E4C" w:rsidRPr="00496F05" w:rsidRDefault="00091E4C" w:rsidP="00091E4C">
      <w:pPr>
        <w:pStyle w:val="ad"/>
        <w:rPr>
          <w:rtl/>
        </w:rPr>
      </w:pPr>
      <w:r w:rsidRPr="00496F05">
        <w:rPr>
          <w:rtl/>
        </w:rPr>
        <w:tab/>
        <w:t>תִּפֹּל עֲלֵיהֶם אֵימָתָה וָפַחַד בִּגְדֹל זְרוֹעֲךָ יִדְּמוּ כָּאָבֶן עַד־יַעֲבֹר עַמְּךָ יְהוָה עַד־יַעֲבֹר עַם־זוּ קָנִיתָ׃</w:t>
      </w:r>
    </w:p>
    <w:p w14:paraId="38FC3810" w14:textId="77777777" w:rsidR="00091E4C" w:rsidRPr="00496F05" w:rsidRDefault="00091E4C" w:rsidP="00091E4C">
      <w:pPr>
        <w:pStyle w:val="a9"/>
      </w:pPr>
      <w:r w:rsidRPr="00496F05">
        <w:t>типо́ль алеѓе́м эма́та вафа́хад бигдо́ль зероаха́ йидему́ каа́вен ад-яаво́р аме́ха адона́й ад-яаво́р am-зу́ кани́та</w:t>
      </w:r>
    </w:p>
    <w:p w14:paraId="3EFF849F" w14:textId="77777777" w:rsidR="00091E4C" w:rsidRPr="00496F05" w:rsidRDefault="00091E4C" w:rsidP="00091E4C">
      <w:pPr>
        <w:pStyle w:val="a9"/>
      </w:pPr>
      <w:r w:rsidRPr="00496F05">
        <w:t>16. Упал на них ужас и страх, перед величием руки Твоей застыли они, как камень, пока не пройдёт народ Твой, Адонай, пока не пройдёт народ, который Ты приобрёл.</w:t>
      </w:r>
    </w:p>
    <w:p w14:paraId="6B8F9430" w14:textId="77777777" w:rsidR="00091E4C" w:rsidRPr="00496F05" w:rsidRDefault="00091E4C" w:rsidP="00091E4C">
      <w:pPr>
        <w:pStyle w:val="a9"/>
      </w:pPr>
    </w:p>
    <w:p w14:paraId="7E34D9C3" w14:textId="77777777" w:rsidR="00091E4C" w:rsidRDefault="00091E4C" w:rsidP="00091E4C">
      <w:pPr>
        <w:pStyle w:val="a6"/>
      </w:pPr>
      <w:r w:rsidRPr="002C147F">
        <w:t xml:space="preserve">Это выражение </w:t>
      </w:r>
      <w:r w:rsidRPr="00410BA1">
        <w:rPr>
          <w:i/>
          <w:iCs/>
        </w:rPr>
        <w:t>типо́ль алеѓе́м эма́та вафа́хад</w:t>
      </w:r>
      <w:r>
        <w:rPr>
          <w:i/>
          <w:iCs/>
        </w:rPr>
        <w:t>,</w:t>
      </w:r>
      <w:r w:rsidRPr="002C147F">
        <w:t xml:space="preserve"> кстати, стало использоваться для проклятия, которым ортодоксальные евреи проклинают верующих</w:t>
      </w:r>
      <w:r>
        <w:t xml:space="preserve"> в Йешуа. </w:t>
      </w:r>
      <w:r w:rsidRPr="002C147F">
        <w:t>Довелось мне быть в общине</w:t>
      </w:r>
      <w:r>
        <w:t>,</w:t>
      </w:r>
      <w:r w:rsidRPr="002C147F">
        <w:t xml:space="preserve"> и постоянно вслед </w:t>
      </w:r>
      <w:r>
        <w:t>мне и</w:t>
      </w:r>
      <w:r w:rsidRPr="002C147F">
        <w:t xml:space="preserve"> детям кричали такую вещь</w:t>
      </w:r>
      <w:r>
        <w:t>: «Т</w:t>
      </w:r>
      <w:r w:rsidRPr="00AA636B">
        <w:t>ипо́ль алеѓе́м эма́та вафа́хад</w:t>
      </w:r>
      <w:r>
        <w:t>!»</w:t>
      </w:r>
      <w:r w:rsidRPr="002C147F">
        <w:t xml:space="preserve"> Никогда не дано предугадать, как слово отзовётся. </w:t>
      </w:r>
    </w:p>
    <w:p w14:paraId="4C93166F" w14:textId="77777777" w:rsidR="00091E4C" w:rsidRDefault="00091E4C" w:rsidP="00091E4C">
      <w:pPr>
        <w:pStyle w:val="a6"/>
      </w:pPr>
      <w:r w:rsidRPr="00AA636B">
        <w:rPr>
          <w:i/>
          <w:iCs/>
        </w:rPr>
        <w:t>Застыли они</w:t>
      </w:r>
      <w:r>
        <w:rPr>
          <w:i/>
          <w:iCs/>
        </w:rPr>
        <w:t>, как камень</w:t>
      </w:r>
      <w:r>
        <w:t xml:space="preserve"> ‒</w:t>
      </w:r>
      <w:r w:rsidRPr="00AA636B">
        <w:t xml:space="preserve"> </w:t>
      </w:r>
      <w:r>
        <w:t>о</w:t>
      </w:r>
      <w:r w:rsidRPr="002C147F">
        <w:t xml:space="preserve">ни застыли в ожидании окончания этого действия. </w:t>
      </w:r>
      <w:r>
        <w:t>Это</w:t>
      </w:r>
      <w:r w:rsidRPr="002C147F">
        <w:t xml:space="preserve"> похож</w:t>
      </w:r>
      <w:r>
        <w:t>е</w:t>
      </w:r>
      <w:r w:rsidRPr="002C147F">
        <w:t xml:space="preserve"> на человека, рядом с которым проходит стадо слонов или человека, перед которым </w:t>
      </w:r>
      <w:r w:rsidRPr="00410BA1">
        <w:t>идёт кто-то вооружённый</w:t>
      </w:r>
      <w:r>
        <w:t xml:space="preserve">. </w:t>
      </w:r>
      <w:r w:rsidRPr="002C147F">
        <w:t xml:space="preserve">Даже если </w:t>
      </w:r>
      <w:r>
        <w:t>они</w:t>
      </w:r>
      <w:r w:rsidRPr="002C147F">
        <w:t xml:space="preserve"> не участники этого конфликта, все народы застыли в страхе</w:t>
      </w:r>
      <w:r>
        <w:t>: с</w:t>
      </w:r>
      <w:r w:rsidRPr="002C147F">
        <w:t xml:space="preserve">корее бы это </w:t>
      </w:r>
      <w:r>
        <w:t>за</w:t>
      </w:r>
      <w:r w:rsidRPr="002C147F">
        <w:t>кончилось и подальше бы от нас это было.</w:t>
      </w:r>
    </w:p>
    <w:p w14:paraId="41D07F42" w14:textId="77777777" w:rsidR="00091E4C" w:rsidRDefault="00091E4C" w:rsidP="00091E4C">
      <w:pPr>
        <w:pStyle w:val="ad"/>
        <w:bidi w:val="0"/>
      </w:pPr>
    </w:p>
    <w:p w14:paraId="76AEE622" w14:textId="77777777" w:rsidR="00091E4C" w:rsidRDefault="00091E4C" w:rsidP="00091E4C">
      <w:pPr>
        <w:pStyle w:val="ad"/>
        <w:rPr>
          <w:rtl/>
        </w:rPr>
      </w:pPr>
      <w:r w:rsidRPr="00AA636B">
        <w:rPr>
          <w:rtl/>
        </w:rPr>
        <w:t>תְּבִאֵמוֹ וְתִטָּעֵמוֹ בְּהַר נַחֲלָתְךָ מָכוֹן לְשִׁבְתְּךָ פָּעַלְתָּ יְהוָה מִקְּדָשׁ אֲדֹנָי כּוֹנְנוּ יָדֶיךָ׃</w:t>
      </w:r>
    </w:p>
    <w:p w14:paraId="2EBF9A6B" w14:textId="77777777" w:rsidR="00091E4C" w:rsidRPr="00496F05" w:rsidRDefault="00091E4C" w:rsidP="00091E4C">
      <w:pPr>
        <w:pStyle w:val="a9"/>
      </w:pPr>
      <w:r w:rsidRPr="00496F05">
        <w:t>тевиэ́мо ветитаэ́мо беѓа́р нахалатеха́ махо́н лешивтеха́ паа́льта адона́й микеда́ш адона́й конену́ ядэ́ха</w:t>
      </w:r>
    </w:p>
    <w:p w14:paraId="0793BC4A" w14:textId="77777777" w:rsidR="00091E4C" w:rsidRPr="00496F05" w:rsidRDefault="00091E4C" w:rsidP="00091E4C">
      <w:pPr>
        <w:pStyle w:val="a9"/>
      </w:pPr>
      <w:r w:rsidRPr="00496F05">
        <w:t>17. Ты их приведёшь (дашь им вкусить, приучишь их к вкусу) на гору, на которой Ты живёшь, к месту жительства Твоего Ты приводишь их (Ты действуешь), Господь, Святилище Господне подготовили руки Твои.</w:t>
      </w:r>
    </w:p>
    <w:p w14:paraId="49AB05F3" w14:textId="77777777" w:rsidR="00091E4C" w:rsidRDefault="00091E4C" w:rsidP="00091E4C">
      <w:pPr>
        <w:pStyle w:val="a6"/>
        <w:ind w:firstLine="0"/>
      </w:pPr>
    </w:p>
    <w:p w14:paraId="4110156B" w14:textId="77777777" w:rsidR="00091E4C" w:rsidRDefault="00091E4C" w:rsidP="00091E4C">
      <w:pPr>
        <w:pStyle w:val="a6"/>
      </w:pPr>
      <w:r w:rsidRPr="002C147F">
        <w:t>Мы ещё ничего не знаем о Иерусалиме</w:t>
      </w:r>
      <w:r>
        <w:t>, м</w:t>
      </w:r>
      <w:r w:rsidRPr="002C147F">
        <w:t>ы ничего о нём не читали ещё. И М</w:t>
      </w:r>
      <w:r>
        <w:t>о</w:t>
      </w:r>
      <w:r w:rsidRPr="002C147F">
        <w:t>ше тоже ещё ничего о нём не читал</w:t>
      </w:r>
      <w:r>
        <w:t>, о</w:t>
      </w:r>
      <w:r w:rsidRPr="002C147F">
        <w:t>н не читал пророков. О чём здесь говорит М</w:t>
      </w:r>
      <w:r>
        <w:t>о</w:t>
      </w:r>
      <w:r w:rsidRPr="002C147F">
        <w:t>ше? Прежде всего</w:t>
      </w:r>
      <w:r>
        <w:t>,</w:t>
      </w:r>
      <w:r w:rsidRPr="002C147F">
        <w:t xml:space="preserve"> о горе Синай и о </w:t>
      </w:r>
      <w:r>
        <w:t>Н</w:t>
      </w:r>
      <w:r w:rsidRPr="002C147F">
        <w:t xml:space="preserve">ебесном </w:t>
      </w:r>
      <w:r>
        <w:t>Х</w:t>
      </w:r>
      <w:r w:rsidRPr="002C147F">
        <w:t>раме. Есть предание, что М</w:t>
      </w:r>
      <w:r>
        <w:t>о</w:t>
      </w:r>
      <w:r w:rsidRPr="002C147F">
        <w:t>ше имел виде</w:t>
      </w:r>
      <w:r>
        <w:t>́</w:t>
      </w:r>
      <w:r w:rsidRPr="002C147F">
        <w:t xml:space="preserve">ние </w:t>
      </w:r>
      <w:r>
        <w:t>Н</w:t>
      </w:r>
      <w:r w:rsidRPr="002C147F">
        <w:t xml:space="preserve">ебесного </w:t>
      </w:r>
      <w:r>
        <w:t>Х</w:t>
      </w:r>
      <w:r w:rsidRPr="002C147F">
        <w:t>рама</w:t>
      </w:r>
      <w:r>
        <w:t>:</w:t>
      </w:r>
      <w:r w:rsidRPr="002C147F">
        <w:t xml:space="preserve"> когда Господь открывался на море, было видно, что </w:t>
      </w:r>
      <w:r>
        <w:t>н</w:t>
      </w:r>
      <w:r w:rsidRPr="002C147F">
        <w:t xml:space="preserve">исходит Он из </w:t>
      </w:r>
      <w:r>
        <w:t>Н</w:t>
      </w:r>
      <w:r w:rsidRPr="002C147F">
        <w:t xml:space="preserve">ебесного </w:t>
      </w:r>
      <w:r>
        <w:t>Х</w:t>
      </w:r>
      <w:r w:rsidRPr="002C147F">
        <w:t>рама</w:t>
      </w:r>
      <w:r>
        <w:t>, и</w:t>
      </w:r>
      <w:r w:rsidRPr="002C147F">
        <w:t xml:space="preserve"> М</w:t>
      </w:r>
      <w:r>
        <w:t>о</w:t>
      </w:r>
      <w:r w:rsidRPr="002C147F">
        <w:t>ше говорит</w:t>
      </w:r>
      <w:r>
        <w:t>: «Т</w:t>
      </w:r>
      <w:r w:rsidRPr="002C147F">
        <w:t xml:space="preserve">ы приведёшь их и дашь им вкусить, покажешь им </w:t>
      </w:r>
      <w:r>
        <w:t>Н</w:t>
      </w:r>
      <w:r w:rsidRPr="002C147F">
        <w:t xml:space="preserve">ебесный </w:t>
      </w:r>
      <w:r>
        <w:t>Х</w:t>
      </w:r>
      <w:r w:rsidRPr="002C147F">
        <w:t>рам</w:t>
      </w:r>
      <w:r>
        <w:t>»</w:t>
      </w:r>
      <w:r w:rsidRPr="002C147F">
        <w:t xml:space="preserve">. </w:t>
      </w:r>
    </w:p>
    <w:p w14:paraId="2112710E" w14:textId="77777777" w:rsidR="00091E4C" w:rsidRDefault="00091E4C" w:rsidP="00091E4C">
      <w:pPr>
        <w:pStyle w:val="a6"/>
      </w:pPr>
      <w:r>
        <w:t>Здесь</w:t>
      </w:r>
      <w:r w:rsidRPr="002C147F">
        <w:t xml:space="preserve"> речь идёт не о </w:t>
      </w:r>
      <w:r>
        <w:t>С</w:t>
      </w:r>
      <w:r w:rsidRPr="002C147F">
        <w:t xml:space="preserve">вятилище, которое сотворили руки человеческие, а о </w:t>
      </w:r>
      <w:r>
        <w:t>С</w:t>
      </w:r>
      <w:r w:rsidRPr="002C147F">
        <w:t xml:space="preserve">вятилище </w:t>
      </w:r>
      <w:r>
        <w:t>Н</w:t>
      </w:r>
      <w:r w:rsidRPr="002C147F">
        <w:t>ебесном</w:t>
      </w:r>
      <w:r>
        <w:t>:</w:t>
      </w:r>
      <w:r w:rsidRPr="002C147F">
        <w:t xml:space="preserve"> Ты подводишь их к </w:t>
      </w:r>
      <w:r>
        <w:t>Н</w:t>
      </w:r>
      <w:r w:rsidRPr="002C147F">
        <w:t xml:space="preserve">ебесному </w:t>
      </w:r>
      <w:r>
        <w:t>С</w:t>
      </w:r>
      <w:r w:rsidRPr="002C147F">
        <w:t>вятилищу. Тора действительно должна была быть лестницей в небо</w:t>
      </w:r>
      <w:r>
        <w:t>, ч</w:t>
      </w:r>
      <w:r w:rsidRPr="002C147F">
        <w:t>ерез заключение завета со Всевышним нужно было дорасти до неба. Но не всё пошло так, как планировалось</w:t>
      </w:r>
      <w:r>
        <w:t>, о</w:t>
      </w:r>
      <w:r w:rsidRPr="002C147F">
        <w:t xml:space="preserve">б этом мы ещё </w:t>
      </w:r>
      <w:r>
        <w:t>позже</w:t>
      </w:r>
      <w:r w:rsidRPr="002C147F">
        <w:t xml:space="preserve"> почитаем.</w:t>
      </w:r>
    </w:p>
    <w:p w14:paraId="5B87EEFD" w14:textId="77777777" w:rsidR="00091E4C" w:rsidRDefault="00091E4C" w:rsidP="00091E4C">
      <w:pPr>
        <w:pStyle w:val="ad"/>
        <w:bidi w:val="0"/>
      </w:pPr>
    </w:p>
    <w:p w14:paraId="08E85600" w14:textId="77777777" w:rsidR="00091E4C" w:rsidRDefault="00091E4C" w:rsidP="00091E4C">
      <w:pPr>
        <w:pStyle w:val="ad"/>
        <w:rPr>
          <w:rtl/>
        </w:rPr>
      </w:pPr>
      <w:r w:rsidRPr="004E3380">
        <w:rPr>
          <w:rtl/>
        </w:rPr>
        <w:tab/>
        <w:t>יְהוָה יִמְלֹךְ לְעֹלָם וָעֶד׃</w:t>
      </w:r>
    </w:p>
    <w:p w14:paraId="5437FBAA" w14:textId="77777777" w:rsidR="00091E4C" w:rsidRPr="00496F05" w:rsidRDefault="00091E4C" w:rsidP="00091E4C">
      <w:pPr>
        <w:pStyle w:val="a9"/>
      </w:pPr>
      <w:r w:rsidRPr="00496F05">
        <w:t>адона́й йимло́х леола́м ваэ́д</w:t>
      </w:r>
    </w:p>
    <w:p w14:paraId="02BE9568" w14:textId="77777777" w:rsidR="00091E4C" w:rsidRPr="00496F05" w:rsidRDefault="00091E4C" w:rsidP="00091E4C">
      <w:pPr>
        <w:pStyle w:val="a9"/>
      </w:pPr>
      <w:r w:rsidRPr="00496F05">
        <w:t>18. Господь будет царствовать вовеки.</w:t>
      </w:r>
    </w:p>
    <w:p w14:paraId="647678CB" w14:textId="77777777" w:rsidR="00091E4C" w:rsidRPr="00496F05" w:rsidRDefault="00091E4C" w:rsidP="00091E4C">
      <w:pPr>
        <w:pStyle w:val="ad"/>
        <w:bidi w:val="0"/>
      </w:pPr>
    </w:p>
    <w:p w14:paraId="3004DE90" w14:textId="77777777" w:rsidR="00091E4C" w:rsidRDefault="00091E4C" w:rsidP="00091E4C">
      <w:pPr>
        <w:pStyle w:val="ad"/>
        <w:rPr>
          <w:rtl/>
        </w:rPr>
      </w:pPr>
      <w:r w:rsidRPr="004E3380">
        <w:rPr>
          <w:rtl/>
        </w:rPr>
        <w:tab/>
        <w:t>כִּי בָא סוּס פַּרְעֹה בְּרִכְבּוֹ וּבְפָרָשָׁיו בַּיָּם וַיָּשֶׁב יְהוָה עֲלֵהֶם אֶת־מֵי הַיָּם וּבְנֵי יִשְׂרָאֵל הָלְכוּ בַיַּבָּשָׁה בְּתוֹךְ הַיָּם׃</w:t>
      </w:r>
    </w:p>
    <w:p w14:paraId="45DB0A7C" w14:textId="77777777" w:rsidR="00091E4C" w:rsidRPr="00496F05" w:rsidRDefault="00091E4C" w:rsidP="00091E4C">
      <w:pPr>
        <w:pStyle w:val="a9"/>
      </w:pPr>
      <w:r w:rsidRPr="00496F05">
        <w:t>ки ва сус паръо́ берихбо́ увфараша́в бая́м вая́шев адона́й алеѓе́м эт-мэ́ ѓая́м увнэ́ йисраэ́ль ѓалеху́ ваябаша́ бето́х ѓая́м</w:t>
      </w:r>
    </w:p>
    <w:p w14:paraId="7F2E1E85" w14:textId="77777777" w:rsidR="00091E4C" w:rsidRPr="00496F05" w:rsidRDefault="00091E4C" w:rsidP="00091E4C">
      <w:pPr>
        <w:pStyle w:val="a9"/>
      </w:pPr>
      <w:r w:rsidRPr="00496F05">
        <w:t>19. Когда пришли лошади фараона в колеснице его и всадники его в море, и повернул Господь на них воды морские, а сыны Израиля шли по суше в море.</w:t>
      </w:r>
    </w:p>
    <w:p w14:paraId="2755CE9A" w14:textId="77777777" w:rsidR="00091E4C" w:rsidRPr="00496F05" w:rsidRDefault="00091E4C" w:rsidP="00091E4C">
      <w:pPr>
        <w:pStyle w:val="a9"/>
      </w:pPr>
    </w:p>
    <w:p w14:paraId="21E3AE35" w14:textId="77777777" w:rsidR="00091E4C" w:rsidRDefault="00091E4C" w:rsidP="00091E4C">
      <w:pPr>
        <w:pStyle w:val="a6"/>
      </w:pPr>
      <w:r w:rsidRPr="002C147F">
        <w:t>Это как бы резюме всех событий</w:t>
      </w:r>
      <w:r>
        <w:t>,</w:t>
      </w:r>
      <w:r w:rsidRPr="002C147F">
        <w:t xml:space="preserve"> </w:t>
      </w:r>
      <w:r>
        <w:t>к</w:t>
      </w:r>
      <w:r w:rsidRPr="002C147F">
        <w:t>раткий спойлер боевика, который народ Израиля посмотрел</w:t>
      </w:r>
      <w:r>
        <w:t>,</w:t>
      </w:r>
      <w:r w:rsidRPr="002C147F">
        <w:t xml:space="preserve"> </w:t>
      </w:r>
      <w:r>
        <w:t>р</w:t>
      </w:r>
      <w:r w:rsidRPr="002C147F">
        <w:t>езюме всего песнопения</w:t>
      </w:r>
      <w:r>
        <w:t>. Н</w:t>
      </w:r>
      <w:r w:rsidRPr="002C147F">
        <w:t>о на этом песнопение не заканчивается.</w:t>
      </w:r>
    </w:p>
    <w:p w14:paraId="369EECF0" w14:textId="77777777" w:rsidR="00091E4C" w:rsidRDefault="00091E4C" w:rsidP="00091E4C">
      <w:pPr>
        <w:pStyle w:val="ad"/>
        <w:bidi w:val="0"/>
      </w:pPr>
    </w:p>
    <w:p w14:paraId="09F48A2F" w14:textId="77777777" w:rsidR="00091E4C" w:rsidRDefault="00091E4C" w:rsidP="00091E4C">
      <w:pPr>
        <w:pStyle w:val="ad"/>
        <w:rPr>
          <w:rtl/>
        </w:rPr>
      </w:pPr>
      <w:r w:rsidRPr="00160103">
        <w:rPr>
          <w:rtl/>
        </w:rPr>
        <w:t>וַתִּקַּח מִרְיָם הַנְּבִיאָה אֲחוֹת אַהֲרֹן אֶת־הַתֹּף בְּיָדָהּ וַתֵּצֶאןָ כָל־הַנָּשִׁים אַחֲרֶיהָ בְּתֻפִּים וּבִמְחֹלֹת׃</w:t>
      </w:r>
    </w:p>
    <w:p w14:paraId="0565DC22" w14:textId="77777777" w:rsidR="00091E4C" w:rsidRDefault="00091E4C" w:rsidP="00091E4C">
      <w:pPr>
        <w:pStyle w:val="a9"/>
      </w:pPr>
      <w:r>
        <w:t>ватика</w:t>
      </w:r>
      <w:r>
        <w:rPr>
          <w:rFonts w:cstheme="majorBidi"/>
        </w:rPr>
        <w:t>́</w:t>
      </w:r>
      <w:r>
        <w:t>х мирья</w:t>
      </w:r>
      <w:r>
        <w:rPr>
          <w:rFonts w:cstheme="majorBidi"/>
        </w:rPr>
        <w:t>́</w:t>
      </w:r>
      <w:r>
        <w:t xml:space="preserve">м </w:t>
      </w:r>
      <w:r>
        <w:rPr>
          <w:rFonts w:cstheme="majorBidi"/>
        </w:rPr>
        <w:t>ѓ</w:t>
      </w:r>
      <w:r>
        <w:t>аневиа</w:t>
      </w:r>
      <w:r>
        <w:rPr>
          <w:rFonts w:cstheme="majorBidi"/>
        </w:rPr>
        <w:t>́</w:t>
      </w:r>
      <w:r>
        <w:t xml:space="preserve"> ахо</w:t>
      </w:r>
      <w:r>
        <w:rPr>
          <w:rFonts w:cstheme="majorBidi"/>
        </w:rPr>
        <w:t>́</w:t>
      </w:r>
      <w:r>
        <w:t>т а</w:t>
      </w:r>
      <w:r>
        <w:rPr>
          <w:rFonts w:cstheme="majorBidi"/>
        </w:rPr>
        <w:t>ѓ</w:t>
      </w:r>
      <w:r>
        <w:t>аро</w:t>
      </w:r>
      <w:r>
        <w:rPr>
          <w:rFonts w:cstheme="majorBidi"/>
        </w:rPr>
        <w:t>́</w:t>
      </w:r>
      <w:r>
        <w:t>н эт-</w:t>
      </w:r>
      <w:r>
        <w:rPr>
          <w:rFonts w:cstheme="majorBidi"/>
        </w:rPr>
        <w:t>ѓ</w:t>
      </w:r>
      <w:r>
        <w:t>ато</w:t>
      </w:r>
      <w:r>
        <w:rPr>
          <w:rFonts w:cstheme="majorBidi"/>
        </w:rPr>
        <w:t>́</w:t>
      </w:r>
      <w:r>
        <w:t>ф беяда</w:t>
      </w:r>
      <w:r>
        <w:rPr>
          <w:rFonts w:cstheme="majorBidi"/>
        </w:rPr>
        <w:t>́</w:t>
      </w:r>
      <w:r>
        <w:t xml:space="preserve"> ватецэ</w:t>
      </w:r>
      <w:r>
        <w:rPr>
          <w:rFonts w:cstheme="majorBidi"/>
        </w:rPr>
        <w:t>́</w:t>
      </w:r>
      <w:r>
        <w:t>на холь-</w:t>
      </w:r>
      <w:r>
        <w:rPr>
          <w:rFonts w:cstheme="majorBidi"/>
        </w:rPr>
        <w:t>ѓ</w:t>
      </w:r>
      <w:r>
        <w:t>анаши</w:t>
      </w:r>
      <w:r>
        <w:rPr>
          <w:rFonts w:cstheme="majorBidi"/>
        </w:rPr>
        <w:t>́</w:t>
      </w:r>
      <w:r>
        <w:t>м ахарэ</w:t>
      </w:r>
      <w:r>
        <w:rPr>
          <w:rFonts w:cstheme="majorBidi"/>
        </w:rPr>
        <w:t>́ѓ</w:t>
      </w:r>
      <w:r>
        <w:t>а бетупи</w:t>
      </w:r>
      <w:r>
        <w:rPr>
          <w:rFonts w:cstheme="majorBidi"/>
        </w:rPr>
        <w:t>́</w:t>
      </w:r>
      <w:r>
        <w:t>м увимхоло</w:t>
      </w:r>
      <w:r>
        <w:rPr>
          <w:rFonts w:cstheme="majorBidi"/>
        </w:rPr>
        <w:t>́</w:t>
      </w:r>
      <w:r>
        <w:t>т</w:t>
      </w:r>
    </w:p>
    <w:p w14:paraId="2FBABA87" w14:textId="77777777" w:rsidR="00091E4C" w:rsidRDefault="00091E4C" w:rsidP="00091E4C">
      <w:pPr>
        <w:pStyle w:val="a9"/>
      </w:pPr>
      <w:r>
        <w:t>20. И</w:t>
      </w:r>
      <w:r w:rsidRPr="00160103">
        <w:t xml:space="preserve"> взяла Мирьям</w:t>
      </w:r>
      <w:r>
        <w:t>,</w:t>
      </w:r>
      <w:r w:rsidRPr="00160103">
        <w:t xml:space="preserve"> пророчиц</w:t>
      </w:r>
      <w:r>
        <w:t xml:space="preserve">а, </w:t>
      </w:r>
      <w:r w:rsidRPr="00160103">
        <w:t>сестра А</w:t>
      </w:r>
      <w:r>
        <w:rPr>
          <w:rFonts w:cstheme="majorBidi"/>
        </w:rPr>
        <w:t>ѓ</w:t>
      </w:r>
      <w:r w:rsidRPr="00160103">
        <w:t>арона</w:t>
      </w:r>
      <w:r>
        <w:t xml:space="preserve">, </w:t>
      </w:r>
      <w:r w:rsidRPr="00817BDD">
        <w:t>барабан в свои руки</w:t>
      </w:r>
      <w:r>
        <w:t>, и</w:t>
      </w:r>
      <w:r w:rsidRPr="00817BDD">
        <w:t xml:space="preserve"> вышли все женщины за ней, с барабанами и танцами</w:t>
      </w:r>
      <w:r>
        <w:t>.</w:t>
      </w:r>
    </w:p>
    <w:p w14:paraId="29928D09" w14:textId="77777777" w:rsidR="00091E4C" w:rsidRDefault="00091E4C" w:rsidP="00091E4C">
      <w:pPr>
        <w:pStyle w:val="a9"/>
      </w:pPr>
    </w:p>
    <w:p w14:paraId="76394A63" w14:textId="77777777" w:rsidR="00091E4C" w:rsidRDefault="00091E4C" w:rsidP="00091E4C">
      <w:pPr>
        <w:pStyle w:val="a6"/>
      </w:pPr>
      <w:r w:rsidRPr="002C147F">
        <w:t xml:space="preserve">Здесь </w:t>
      </w:r>
      <w:r>
        <w:t>Мирьям</w:t>
      </w:r>
      <w:r w:rsidRPr="002C147F">
        <w:t xml:space="preserve"> не названа </w:t>
      </w:r>
      <w:r>
        <w:t>«</w:t>
      </w:r>
      <w:r w:rsidRPr="002C147F">
        <w:t>сестра М</w:t>
      </w:r>
      <w:r>
        <w:t>о</w:t>
      </w:r>
      <w:r w:rsidRPr="002C147F">
        <w:t>ше</w:t>
      </w:r>
      <w:r>
        <w:t>»</w:t>
      </w:r>
      <w:r w:rsidRPr="002C147F">
        <w:t xml:space="preserve">, она названа </w:t>
      </w:r>
      <w:r>
        <w:t>«</w:t>
      </w:r>
      <w:r w:rsidRPr="002C147F">
        <w:t>сестра А</w:t>
      </w:r>
      <w:r>
        <w:t>ѓ</w:t>
      </w:r>
      <w:r w:rsidRPr="002C147F">
        <w:t>арона</w:t>
      </w:r>
      <w:r>
        <w:t>»</w:t>
      </w:r>
      <w:r w:rsidRPr="002C147F">
        <w:t>. Почему? Потому что А</w:t>
      </w:r>
      <w:r>
        <w:t>ѓ</w:t>
      </w:r>
      <w:r w:rsidRPr="002C147F">
        <w:t>арон</w:t>
      </w:r>
      <w:r>
        <w:t xml:space="preserve"> – это</w:t>
      </w:r>
      <w:r w:rsidRPr="002C147F">
        <w:t xml:space="preserve"> тот, кто</w:t>
      </w:r>
      <w:r>
        <w:t>,</w:t>
      </w:r>
      <w:r w:rsidRPr="002C147F">
        <w:t xml:space="preserve"> собственно</w:t>
      </w:r>
      <w:r>
        <w:t>,</w:t>
      </w:r>
      <w:r w:rsidRPr="002C147F">
        <w:t xml:space="preserve"> обучал народ, кто говорил с народом. </w:t>
      </w:r>
      <w:r w:rsidRPr="00817BDD">
        <w:t>И</w:t>
      </w:r>
      <w:r w:rsidRPr="00817BDD">
        <w:rPr>
          <w:i/>
          <w:iCs/>
        </w:rPr>
        <w:t xml:space="preserve"> </w:t>
      </w:r>
      <w:r w:rsidRPr="007A6EC9">
        <w:t>сестр</w:t>
      </w:r>
      <w:r>
        <w:t>ой</w:t>
      </w:r>
      <w:r w:rsidRPr="007A6EC9">
        <w:t xml:space="preserve"> Аѓарона</w:t>
      </w:r>
      <w:r>
        <w:t xml:space="preserve"> о</w:t>
      </w:r>
      <w:r w:rsidRPr="002C147F">
        <w:t>на больше воспринималась</w:t>
      </w:r>
      <w:r>
        <w:t>,</w:t>
      </w:r>
      <w:r w:rsidRPr="002C147F">
        <w:t xml:space="preserve"> М</w:t>
      </w:r>
      <w:r>
        <w:t>о</w:t>
      </w:r>
      <w:r w:rsidRPr="002C147F">
        <w:t xml:space="preserve">ше был чуть дальше. И когда </w:t>
      </w:r>
      <w:r w:rsidRPr="00410BA1">
        <w:t xml:space="preserve">женщины вторят, то </w:t>
      </w:r>
      <w:r>
        <w:t>р</w:t>
      </w:r>
      <w:r w:rsidRPr="002C147F">
        <w:t>еген</w:t>
      </w:r>
      <w:r>
        <w:t>т,</w:t>
      </w:r>
      <w:r w:rsidRPr="002C147F">
        <w:t xml:space="preserve"> так сказать</w:t>
      </w:r>
      <w:r>
        <w:t>,</w:t>
      </w:r>
      <w:r w:rsidRPr="002C147F">
        <w:t xml:space="preserve"> женского хора</w:t>
      </w:r>
      <w:r>
        <w:t xml:space="preserve"> ‒</w:t>
      </w:r>
      <w:r w:rsidRPr="002C147F">
        <w:t xml:space="preserve"> это сестра А</w:t>
      </w:r>
      <w:r>
        <w:t>ѓ</w:t>
      </w:r>
      <w:r w:rsidRPr="002C147F">
        <w:t>арона</w:t>
      </w:r>
      <w:r>
        <w:t>,</w:t>
      </w:r>
      <w:r w:rsidRPr="002C147F">
        <w:t xml:space="preserve"> Мирьям</w:t>
      </w:r>
      <w:r>
        <w:t>,</w:t>
      </w:r>
      <w:r w:rsidRPr="002C147F">
        <w:t xml:space="preserve"> </w:t>
      </w:r>
      <w:r>
        <w:t>о</w:t>
      </w:r>
      <w:r w:rsidRPr="002C147F">
        <w:t>на здесь названа пророчицей.</w:t>
      </w:r>
    </w:p>
    <w:p w14:paraId="0EE7BA0B" w14:textId="77777777" w:rsidR="00091E4C" w:rsidRDefault="00091E4C" w:rsidP="00091E4C">
      <w:pPr>
        <w:pStyle w:val="a6"/>
      </w:pPr>
      <w:r w:rsidRPr="002C147F">
        <w:t>Меня спрашивали по поводу украшений. Был такой интересный вопрос</w:t>
      </w:r>
      <w:r>
        <w:t>:</w:t>
      </w:r>
      <w:r w:rsidRPr="002C147F">
        <w:t xml:space="preserve"> </w:t>
      </w:r>
      <w:r>
        <w:t>з</w:t>
      </w:r>
      <w:r w:rsidRPr="002C147F">
        <w:t>ачем брали украшения? Ты же идёшь в пустыню, идёшь</w:t>
      </w:r>
      <w:r>
        <w:t xml:space="preserve"> в</w:t>
      </w:r>
      <w:r w:rsidRPr="002C147F">
        <w:t xml:space="preserve"> такой переход, и надо взять только самое необходимое. Народ Израиля выходит на полном довольствии</w:t>
      </w:r>
      <w:r>
        <w:t>, н</w:t>
      </w:r>
      <w:r w:rsidRPr="002C147F">
        <w:t xml:space="preserve">о женщины, </w:t>
      </w:r>
      <w:r>
        <w:t xml:space="preserve">что </w:t>
      </w:r>
      <w:r w:rsidRPr="002C147F">
        <w:t>удивительно, не только Мирьям, а</w:t>
      </w:r>
      <w:r>
        <w:t>,</w:t>
      </w:r>
      <w:r w:rsidRPr="002C147F">
        <w:t xml:space="preserve"> мы видим</w:t>
      </w:r>
      <w:r>
        <w:t>,</w:t>
      </w:r>
      <w:r w:rsidRPr="002C147F">
        <w:t xml:space="preserve"> все женщины, взяли барабаны. У них не только барабаны есть</w:t>
      </w:r>
      <w:r>
        <w:t>, и</w:t>
      </w:r>
      <w:r w:rsidRPr="002C147F">
        <w:t xml:space="preserve"> за ними ещё не </w:t>
      </w:r>
      <w:r w:rsidRPr="00410BA1">
        <w:t>надо куда-то идти</w:t>
      </w:r>
      <w:r w:rsidRPr="002C147F">
        <w:t xml:space="preserve">, лезть в чемодан, </w:t>
      </w:r>
      <w:r>
        <w:t>подниматься на</w:t>
      </w:r>
      <w:r w:rsidRPr="002C147F">
        <w:t xml:space="preserve"> антресоли. Нет, у них барабан сразу, если что, у них сразу же вот барабан рядом. Это</w:t>
      </w:r>
      <w:r>
        <w:t>,</w:t>
      </w:r>
      <w:r w:rsidRPr="002C147F">
        <w:t xml:space="preserve"> конечно, маленький такой бубен,</w:t>
      </w:r>
      <w:r>
        <w:t xml:space="preserve"> в</w:t>
      </w:r>
      <w:r w:rsidRPr="002C147F">
        <w:t xml:space="preserve"> который женщины бьют и танцуют. И когда мужчины, мужской хор, закончил своё выступление, Мирьям взяла барабан и ответила им.</w:t>
      </w:r>
    </w:p>
    <w:p w14:paraId="6AD8F80F" w14:textId="77777777" w:rsidR="00091E4C" w:rsidRDefault="00091E4C" w:rsidP="00091E4C">
      <w:pPr>
        <w:pStyle w:val="a6"/>
      </w:pPr>
      <w:r w:rsidRPr="002C147F">
        <w:t>Мужчины просто шли</w:t>
      </w:r>
      <w:r>
        <w:t>.</w:t>
      </w:r>
      <w:r w:rsidRPr="002C147F">
        <w:t xml:space="preserve"> </w:t>
      </w:r>
      <w:r>
        <w:t>Ж</w:t>
      </w:r>
      <w:r w:rsidRPr="002C147F">
        <w:t>енщин</w:t>
      </w:r>
      <w:r>
        <w:t>ы,</w:t>
      </w:r>
      <w:r w:rsidRPr="002C147F">
        <w:t xml:space="preserve"> существ</w:t>
      </w:r>
      <w:r>
        <w:t>а,</w:t>
      </w:r>
      <w:r w:rsidRPr="002C147F">
        <w:t xml:space="preserve"> созданн</w:t>
      </w:r>
      <w:r>
        <w:t>ы</w:t>
      </w:r>
      <w:r w:rsidRPr="002C147F">
        <w:t>е для красоты, у них и барабаны, и танцы подготовленные. Вот можно обратить внимание, что</w:t>
      </w:r>
      <w:r>
        <w:t>,</w:t>
      </w:r>
      <w:r w:rsidRPr="002C147F">
        <w:t xml:space="preserve"> если </w:t>
      </w:r>
      <w:r>
        <w:t xml:space="preserve">Дух Святой </w:t>
      </w:r>
      <w:r w:rsidRPr="002C147F">
        <w:t>н</w:t>
      </w:r>
      <w:r>
        <w:t>и</w:t>
      </w:r>
      <w:r w:rsidRPr="002C147F">
        <w:t>сходит, то мужчины</w:t>
      </w:r>
      <w:r>
        <w:t xml:space="preserve"> </w:t>
      </w:r>
      <w:r w:rsidRPr="002C147F">
        <w:t>стоят</w:t>
      </w:r>
      <w:r>
        <w:t xml:space="preserve"> в строю </w:t>
      </w:r>
      <w:r w:rsidRPr="002C147F">
        <w:t>или стро</w:t>
      </w:r>
      <w:r>
        <w:t>ем идут;</w:t>
      </w:r>
      <w:r w:rsidRPr="002C147F">
        <w:t xml:space="preserve"> </w:t>
      </w:r>
      <w:r>
        <w:t>ж</w:t>
      </w:r>
      <w:r w:rsidRPr="002C147F">
        <w:t xml:space="preserve">енщин </w:t>
      </w:r>
      <w:r>
        <w:t>Д</w:t>
      </w:r>
      <w:r w:rsidRPr="002C147F">
        <w:t xml:space="preserve">ух часто затягивает в хороводы. </w:t>
      </w:r>
    </w:p>
    <w:p w14:paraId="20B13CE8" w14:textId="77777777" w:rsidR="00091E4C" w:rsidRDefault="00091E4C" w:rsidP="00091E4C">
      <w:pPr>
        <w:pStyle w:val="ad"/>
        <w:bidi w:val="0"/>
      </w:pPr>
    </w:p>
    <w:p w14:paraId="4A7A41A9" w14:textId="77777777" w:rsidR="00091E4C" w:rsidRDefault="00091E4C" w:rsidP="00091E4C">
      <w:pPr>
        <w:pStyle w:val="ad"/>
        <w:rPr>
          <w:rtl/>
        </w:rPr>
      </w:pPr>
      <w:r w:rsidRPr="00360FAA">
        <w:rPr>
          <w:rtl/>
        </w:rPr>
        <w:tab/>
        <w:t>וַתַּעַן לָהֶם מִרְיָם שִׁירוּ לַיהוָה כִּי־גָאֹה גָּאָה סוּס וְרֹכְבוֹ רָמָה בַיָּם׃</w:t>
      </w:r>
    </w:p>
    <w:p w14:paraId="4F35BEC5" w14:textId="77777777" w:rsidR="00091E4C" w:rsidRDefault="00091E4C" w:rsidP="00091E4C">
      <w:pPr>
        <w:pStyle w:val="a9"/>
      </w:pPr>
      <w:r w:rsidRPr="00360FAA">
        <w:t>вата</w:t>
      </w:r>
      <w:r>
        <w:rPr>
          <w:rFonts w:cstheme="majorBidi"/>
        </w:rPr>
        <w:t>́</w:t>
      </w:r>
      <w:r w:rsidRPr="00360FAA">
        <w:t>ан ла</w:t>
      </w:r>
      <w:r>
        <w:rPr>
          <w:rFonts w:cstheme="majorBidi"/>
        </w:rPr>
        <w:t>ѓ</w:t>
      </w:r>
      <w:r>
        <w:t>е</w:t>
      </w:r>
      <w:r>
        <w:rPr>
          <w:rFonts w:cstheme="majorBidi"/>
        </w:rPr>
        <w:t>́</w:t>
      </w:r>
      <w:r w:rsidRPr="00360FAA">
        <w:t>м мирья</w:t>
      </w:r>
      <w:r>
        <w:rPr>
          <w:rFonts w:cstheme="majorBidi"/>
        </w:rPr>
        <w:t>́</w:t>
      </w:r>
      <w:r w:rsidRPr="00360FAA">
        <w:t>м ш</w:t>
      </w:r>
      <w:r>
        <w:t>и</w:t>
      </w:r>
      <w:r>
        <w:rPr>
          <w:rFonts w:cstheme="majorBidi"/>
        </w:rPr>
        <w:t>́</w:t>
      </w:r>
      <w:r w:rsidRPr="00360FAA">
        <w:t>ру ладона</w:t>
      </w:r>
      <w:r>
        <w:rPr>
          <w:rFonts w:cstheme="majorBidi"/>
        </w:rPr>
        <w:t>́</w:t>
      </w:r>
      <w:r w:rsidRPr="00360FAA">
        <w:t>й ки-гао</w:t>
      </w:r>
      <w:r>
        <w:rPr>
          <w:rFonts w:cstheme="majorBidi"/>
        </w:rPr>
        <w:t>́</w:t>
      </w:r>
      <w:r w:rsidRPr="00360FAA">
        <w:t xml:space="preserve"> гаа</w:t>
      </w:r>
      <w:r>
        <w:rPr>
          <w:rFonts w:cstheme="majorBidi"/>
        </w:rPr>
        <w:t>́</w:t>
      </w:r>
      <w:r w:rsidRPr="00360FAA">
        <w:t xml:space="preserve"> сус</w:t>
      </w:r>
      <w:r>
        <w:t xml:space="preserve"> </w:t>
      </w:r>
      <w:r w:rsidRPr="00360FAA">
        <w:t>верохево</w:t>
      </w:r>
      <w:r>
        <w:rPr>
          <w:rFonts w:cstheme="majorBidi"/>
        </w:rPr>
        <w:t>́</w:t>
      </w:r>
      <w:r w:rsidRPr="00360FAA">
        <w:t xml:space="preserve"> рама</w:t>
      </w:r>
      <w:r>
        <w:rPr>
          <w:rFonts w:cstheme="majorBidi"/>
        </w:rPr>
        <w:t>́</w:t>
      </w:r>
      <w:r w:rsidRPr="00360FAA">
        <w:t xml:space="preserve"> вая</w:t>
      </w:r>
      <w:r>
        <w:rPr>
          <w:rFonts w:cstheme="majorBidi"/>
        </w:rPr>
        <w:t>́</w:t>
      </w:r>
      <w:r w:rsidRPr="00360FAA">
        <w:t>м</w:t>
      </w:r>
    </w:p>
    <w:p w14:paraId="5BE46541" w14:textId="77777777" w:rsidR="00091E4C" w:rsidRDefault="00091E4C" w:rsidP="00091E4C">
      <w:pPr>
        <w:pStyle w:val="a9"/>
      </w:pPr>
      <w:r>
        <w:t xml:space="preserve">21. </w:t>
      </w:r>
      <w:r w:rsidRPr="00360FAA">
        <w:t>И ответила им Мирьям</w:t>
      </w:r>
      <w:r>
        <w:t>: «</w:t>
      </w:r>
      <w:r w:rsidRPr="00360FAA">
        <w:t xml:space="preserve">Воспойте песнь Господу, ибо величием </w:t>
      </w:r>
      <w:r>
        <w:t>О</w:t>
      </w:r>
      <w:r w:rsidRPr="00360FAA">
        <w:t>н возвеличился</w:t>
      </w:r>
      <w:r>
        <w:t>, л</w:t>
      </w:r>
      <w:r w:rsidRPr="00360FAA">
        <w:t>ошад</w:t>
      </w:r>
      <w:r>
        <w:t>ь и</w:t>
      </w:r>
      <w:r w:rsidRPr="00360FAA">
        <w:t xml:space="preserve"> всадника швырнул в море</w:t>
      </w:r>
      <w:r>
        <w:t>»</w:t>
      </w:r>
      <w:r w:rsidRPr="00360FAA">
        <w:t>.</w:t>
      </w:r>
    </w:p>
    <w:p w14:paraId="640D58B6" w14:textId="77777777" w:rsidR="00091E4C" w:rsidRDefault="00091E4C" w:rsidP="00091E4C">
      <w:pPr>
        <w:pStyle w:val="a9"/>
      </w:pPr>
    </w:p>
    <w:p w14:paraId="6F111FBF" w14:textId="77777777" w:rsidR="00091E4C" w:rsidRDefault="00091E4C" w:rsidP="00091E4C">
      <w:pPr>
        <w:pStyle w:val="a6"/>
      </w:pPr>
      <w:r w:rsidRPr="002C147F">
        <w:t xml:space="preserve">Что значит </w:t>
      </w:r>
      <w:r w:rsidRPr="00A839EA">
        <w:rPr>
          <w:i/>
          <w:iCs/>
        </w:rPr>
        <w:t>ответила</w:t>
      </w:r>
      <w:r w:rsidRPr="002C147F">
        <w:t xml:space="preserve">? Очень часто в музыке на </w:t>
      </w:r>
      <w:r>
        <w:t>В</w:t>
      </w:r>
      <w:r w:rsidRPr="002C147F">
        <w:t>остоке, в восточной традиции, есть некоторая конкуренция. Мужчины спели, теперь женская очередь ответить им. Это тако</w:t>
      </w:r>
      <w:r>
        <w:t>е</w:t>
      </w:r>
      <w:r w:rsidRPr="002C147F">
        <w:t xml:space="preserve"> женск</w:t>
      </w:r>
      <w:r>
        <w:t>ое</w:t>
      </w:r>
      <w:r w:rsidRPr="002C147F">
        <w:t xml:space="preserve"> </w:t>
      </w:r>
      <w:r>
        <w:t>«а</w:t>
      </w:r>
      <w:r w:rsidRPr="002C147F">
        <w:t>л</w:t>
      </w:r>
      <w:r>
        <w:t>а</w:t>
      </w:r>
      <w:r w:rsidRPr="002C147F">
        <w:t>верды</w:t>
      </w:r>
      <w:r>
        <w:t>»</w:t>
      </w:r>
      <w:r w:rsidRPr="002C147F">
        <w:t xml:space="preserve"> на мужское прославление</w:t>
      </w:r>
      <w:r>
        <w:t>,</w:t>
      </w:r>
      <w:r w:rsidRPr="002C147F">
        <w:t xml:space="preserve"> </w:t>
      </w:r>
      <w:r>
        <w:t>п</w:t>
      </w:r>
      <w:r w:rsidRPr="002C147F">
        <w:t>опытка сделать свой вариант.</w:t>
      </w:r>
    </w:p>
    <w:p w14:paraId="7EFBD639" w14:textId="77777777" w:rsidR="00091E4C" w:rsidRDefault="00091E4C" w:rsidP="00091E4C">
      <w:pPr>
        <w:pStyle w:val="a6"/>
      </w:pPr>
      <w:r w:rsidRPr="002C147F">
        <w:t>С одной стороны, можно сказать, что женщины пели мало, но пели смачно, и хочется, чтобы спели ещ</w:t>
      </w:r>
      <w:r>
        <w:t>ё, потому что</w:t>
      </w:r>
      <w:r w:rsidRPr="002C147F">
        <w:t xml:space="preserve"> спели они только вот эту одну строчку. С другой стороны, можно понять этот текст как </w:t>
      </w:r>
      <w:r>
        <w:t>начало цитаты</w:t>
      </w:r>
      <w:r w:rsidRPr="00410BA1">
        <w:t xml:space="preserve">. Они спели точно </w:t>
      </w:r>
      <w:r w:rsidRPr="002C147F">
        <w:t>так же, как вс</w:t>
      </w:r>
      <w:r>
        <w:t>ё</w:t>
      </w:r>
      <w:r w:rsidRPr="002C147F">
        <w:t xml:space="preserve"> это песнопение спел М</w:t>
      </w:r>
      <w:r>
        <w:t>о</w:t>
      </w:r>
      <w:r w:rsidRPr="002C147F">
        <w:t>ше, но просто здесь приводится только первая строчка песни. Много песен есть, которы</w:t>
      </w:r>
      <w:r>
        <w:t>е</w:t>
      </w:r>
      <w:r w:rsidRPr="002C147F">
        <w:t xml:space="preserve"> вы, я уверен, знаете по первой строчке и пойм</w:t>
      </w:r>
      <w:r>
        <w:t>ё</w:t>
      </w:r>
      <w:r w:rsidRPr="002C147F">
        <w:t>те, что было дальше. И вполне возможно, что женщины исполнили то же самое песнопение, но по-женски, под музыку</w:t>
      </w:r>
      <w:r>
        <w:t>,</w:t>
      </w:r>
      <w:r w:rsidRPr="002C147F">
        <w:t xml:space="preserve"> не а</w:t>
      </w:r>
      <w:r>
        <w:t xml:space="preserve"> </w:t>
      </w:r>
      <w:r w:rsidRPr="002C147F">
        <w:t>капелла, а с бубнами, танцами задорно, красиво. Весь народ Израиля по</w:t>
      </w:r>
      <w:r>
        <w:t>ё</w:t>
      </w:r>
      <w:r w:rsidRPr="002C147F">
        <w:t xml:space="preserve">т, весь народ Израиля охвачен </w:t>
      </w:r>
      <w:r>
        <w:t>С</w:t>
      </w:r>
      <w:r w:rsidRPr="002C147F">
        <w:t xml:space="preserve">вятым </w:t>
      </w:r>
      <w:r>
        <w:t>Д</w:t>
      </w:r>
      <w:r w:rsidRPr="002C147F">
        <w:t>ухом. Удивительное переживание. Но, как всегда бывает</w:t>
      </w:r>
      <w:r>
        <w:t>,</w:t>
      </w:r>
      <w:r w:rsidRPr="002C147F">
        <w:t xml:space="preserve"> вс</w:t>
      </w:r>
      <w:r>
        <w:t>ё</w:t>
      </w:r>
      <w:r w:rsidRPr="002C147F">
        <w:t xml:space="preserve"> динамично в человеческой природе. Поэтому давайте читать, что было дальше.</w:t>
      </w:r>
    </w:p>
    <w:p w14:paraId="1E564205" w14:textId="77777777" w:rsidR="00091E4C" w:rsidRDefault="00091E4C" w:rsidP="00091E4C">
      <w:pPr>
        <w:pStyle w:val="ad"/>
        <w:bidi w:val="0"/>
      </w:pPr>
    </w:p>
    <w:p w14:paraId="6E2F7049" w14:textId="77777777" w:rsidR="00091E4C" w:rsidRDefault="00091E4C" w:rsidP="00091E4C">
      <w:pPr>
        <w:pStyle w:val="ad"/>
        <w:rPr>
          <w:rtl/>
        </w:rPr>
      </w:pPr>
      <w:r w:rsidRPr="00092396">
        <w:rPr>
          <w:rtl/>
        </w:rPr>
        <w:t>וַיַּסַּע מֹשֶׁה אֶת־יִשְׂרָאֵל מִיַּם־סוּף וַיֵּצְאוּ אֶל־מִדְבַּר־שׁוּר וַיֵּלְכוּ שְׁלֹשֶׁת־יָמִים בַּמִּדְבָּר וְלֹא־מָצְאוּ מָיִם׃</w:t>
      </w:r>
    </w:p>
    <w:p w14:paraId="2CF3A2BF" w14:textId="77777777" w:rsidR="00091E4C" w:rsidRDefault="00091E4C" w:rsidP="00091E4C">
      <w:pPr>
        <w:pStyle w:val="a9"/>
      </w:pPr>
      <w:r>
        <w:t>ваяса</w:t>
      </w:r>
      <w:r>
        <w:rPr>
          <w:rFonts w:cstheme="majorBidi"/>
        </w:rPr>
        <w:t>́</w:t>
      </w:r>
      <w:r>
        <w:t xml:space="preserve"> моше</w:t>
      </w:r>
      <w:r>
        <w:rPr>
          <w:rFonts w:cstheme="majorBidi"/>
        </w:rPr>
        <w:t>́</w:t>
      </w:r>
      <w:r>
        <w:t xml:space="preserve"> эт-йисраэ</w:t>
      </w:r>
      <w:r>
        <w:rPr>
          <w:rFonts w:cstheme="majorBidi"/>
        </w:rPr>
        <w:t>́</w:t>
      </w:r>
      <w:r>
        <w:t>ль миям-су</w:t>
      </w:r>
      <w:r>
        <w:rPr>
          <w:rFonts w:cstheme="majorBidi"/>
        </w:rPr>
        <w:t>́</w:t>
      </w:r>
      <w:r>
        <w:t>ф ваецеу</w:t>
      </w:r>
      <w:r>
        <w:rPr>
          <w:rFonts w:cstheme="majorBidi"/>
        </w:rPr>
        <w:t>́</w:t>
      </w:r>
      <w:r>
        <w:t xml:space="preserve"> эль-мидбар-шу</w:t>
      </w:r>
      <w:r>
        <w:rPr>
          <w:rFonts w:cstheme="majorBidi"/>
        </w:rPr>
        <w:t>́</w:t>
      </w:r>
      <w:r>
        <w:t>р ваелеху</w:t>
      </w:r>
      <w:r>
        <w:rPr>
          <w:rFonts w:cstheme="majorBidi"/>
        </w:rPr>
        <w:t>́</w:t>
      </w:r>
      <w:r>
        <w:t xml:space="preserve"> шелошет-ями</w:t>
      </w:r>
      <w:r>
        <w:rPr>
          <w:rFonts w:cstheme="majorBidi"/>
        </w:rPr>
        <w:t>́</w:t>
      </w:r>
      <w:r>
        <w:t>м бамидба</w:t>
      </w:r>
      <w:r>
        <w:rPr>
          <w:rFonts w:cstheme="majorBidi"/>
        </w:rPr>
        <w:t>́</w:t>
      </w:r>
      <w:r>
        <w:t>р вело-ма</w:t>
      </w:r>
      <w:r>
        <w:rPr>
          <w:rFonts w:cstheme="majorBidi"/>
        </w:rPr>
        <w:t>́</w:t>
      </w:r>
      <w:r>
        <w:t>цеу ма</w:t>
      </w:r>
      <w:r>
        <w:rPr>
          <w:rFonts w:cstheme="majorBidi"/>
        </w:rPr>
        <w:t>́</w:t>
      </w:r>
      <w:r>
        <w:t>йим</w:t>
      </w:r>
    </w:p>
    <w:p w14:paraId="19B7478A" w14:textId="77777777" w:rsidR="00091E4C" w:rsidRPr="00A37DFB" w:rsidRDefault="00091E4C" w:rsidP="00091E4C">
      <w:pPr>
        <w:pStyle w:val="a9"/>
      </w:pPr>
      <w:r>
        <w:t xml:space="preserve">22. </w:t>
      </w:r>
      <w:r w:rsidRPr="00A37DFB">
        <w:t>И пов</w:t>
      </w:r>
      <w:r>
        <w:t>ё</w:t>
      </w:r>
      <w:r w:rsidRPr="00A37DFB">
        <w:t>л М</w:t>
      </w:r>
      <w:r>
        <w:t>о</w:t>
      </w:r>
      <w:r w:rsidRPr="00A37DFB">
        <w:t>ше народ Израиля от Тростникового моря</w:t>
      </w:r>
      <w:r>
        <w:t xml:space="preserve">, </w:t>
      </w:r>
      <w:r w:rsidRPr="00A37DFB">
        <w:t>и вышли они в пустыню Шур</w:t>
      </w:r>
      <w:r>
        <w:t xml:space="preserve">, и </w:t>
      </w:r>
      <w:r w:rsidRPr="00A37DFB">
        <w:t>шли три дня по пустыне</w:t>
      </w:r>
      <w:r>
        <w:t>, и</w:t>
      </w:r>
      <w:r w:rsidRPr="00A37DFB">
        <w:t xml:space="preserve"> не нашли воду</w:t>
      </w:r>
      <w:r>
        <w:t>.</w:t>
      </w:r>
    </w:p>
    <w:p w14:paraId="27403DEB" w14:textId="77777777" w:rsidR="00091E4C" w:rsidRDefault="00091E4C" w:rsidP="00091E4C">
      <w:pPr>
        <w:pStyle w:val="a9"/>
      </w:pPr>
    </w:p>
    <w:p w14:paraId="66943078" w14:textId="77777777" w:rsidR="00091E4C" w:rsidRDefault="00091E4C" w:rsidP="00091E4C">
      <w:pPr>
        <w:pStyle w:val="a6"/>
      </w:pPr>
      <w:r w:rsidRPr="002C147F">
        <w:t xml:space="preserve">Вот </w:t>
      </w:r>
      <w:r w:rsidRPr="002E578C">
        <w:t xml:space="preserve">вроде бы </w:t>
      </w:r>
      <w:r>
        <w:t>в этом месте можно сказать: «С</w:t>
      </w:r>
      <w:r w:rsidRPr="002C147F">
        <w:t>ейчас народ Израиля начн</w:t>
      </w:r>
      <w:r>
        <w:t>ё</w:t>
      </w:r>
      <w:r w:rsidRPr="002C147F">
        <w:t>т роптать, гундеть и говори</w:t>
      </w:r>
      <w:r>
        <w:t>ть: «Чё, о</w:t>
      </w:r>
      <w:r w:rsidRPr="002C147F">
        <w:t>пять у нас воды нету</w:t>
      </w:r>
      <w:r>
        <w:t>?»</w:t>
      </w:r>
      <w:r w:rsidRPr="002C147F">
        <w:t xml:space="preserve"> </w:t>
      </w:r>
      <w:r>
        <w:t>А вы</w:t>
      </w:r>
      <w:r w:rsidRPr="002C147F">
        <w:t xml:space="preserve"> представьте себе</w:t>
      </w:r>
      <w:r>
        <w:t>, что</w:t>
      </w:r>
      <w:r w:rsidRPr="002C147F">
        <w:t xml:space="preserve"> народ ид</w:t>
      </w:r>
      <w:r>
        <w:t>ё</w:t>
      </w:r>
      <w:r w:rsidRPr="002C147F">
        <w:t>т с большим количеством детей</w:t>
      </w:r>
      <w:r>
        <w:t xml:space="preserve"> и</w:t>
      </w:r>
      <w:r w:rsidRPr="002C147F">
        <w:t xml:space="preserve"> женщин</w:t>
      </w:r>
      <w:r>
        <w:t>. Н</w:t>
      </w:r>
      <w:r w:rsidRPr="002C147F">
        <w:t xml:space="preserve">арод, конечно, видел чудеса, но пить хочется. Температура плюсовая, в этот момент </w:t>
      </w:r>
      <w:r>
        <w:t>в С</w:t>
      </w:r>
      <w:r w:rsidRPr="002C147F">
        <w:t>ина</w:t>
      </w:r>
      <w:r>
        <w:t>е</w:t>
      </w:r>
      <w:r w:rsidRPr="002C147F">
        <w:t xml:space="preserve"> примерно </w:t>
      </w:r>
      <w:r>
        <w:t>+</w:t>
      </w:r>
      <w:r w:rsidRPr="002C147F">
        <w:t>45-50</w:t>
      </w:r>
      <w:r>
        <w:t xml:space="preserve"> С˚</w:t>
      </w:r>
      <w:r w:rsidRPr="002C147F">
        <w:t>. Жарко, потно, душно, хочется пить, хочется ополоснуть лицо, умыться, ну и много чего ещ</w:t>
      </w:r>
      <w:r>
        <w:t>ё</w:t>
      </w:r>
      <w:r w:rsidRPr="002C147F">
        <w:t xml:space="preserve"> хочется. Вода </w:t>
      </w:r>
      <w:r>
        <w:t>–</w:t>
      </w:r>
      <w:r w:rsidRPr="002C147F">
        <w:t xml:space="preserve"> это жизнь. И три дня</w:t>
      </w:r>
      <w:r>
        <w:t xml:space="preserve"> ‒</w:t>
      </w:r>
      <w:r w:rsidRPr="002C147F">
        <w:t xml:space="preserve"> это </w:t>
      </w:r>
      <w:r>
        <w:t>уже</w:t>
      </w:r>
      <w:r w:rsidRPr="002C147F">
        <w:t xml:space="preserve"> очень долго</w:t>
      </w:r>
      <w:r>
        <w:t>е</w:t>
      </w:r>
      <w:r w:rsidRPr="002C147F">
        <w:t xml:space="preserve"> время, чтобы терпеть. Потом начинают плакать дети, за ним</w:t>
      </w:r>
      <w:r>
        <w:t>и</w:t>
      </w:r>
      <w:r w:rsidRPr="002C147F">
        <w:t xml:space="preserve"> начинают кричать ж</w:t>
      </w:r>
      <w:r>
        <w:t>ё</w:t>
      </w:r>
      <w:r w:rsidRPr="002C147F">
        <w:t>ны, потом, конечно, берутся за голову мужчины.</w:t>
      </w:r>
    </w:p>
    <w:p w14:paraId="5E144C1A" w14:textId="77777777" w:rsidR="00091E4C" w:rsidRDefault="00091E4C" w:rsidP="00091E4C">
      <w:pPr>
        <w:pStyle w:val="a6"/>
      </w:pPr>
    </w:p>
    <w:p w14:paraId="4BB8597C" w14:textId="77777777" w:rsidR="00091E4C" w:rsidRDefault="00091E4C" w:rsidP="00091E4C">
      <w:pPr>
        <w:pStyle w:val="ad"/>
        <w:rPr>
          <w:rtl/>
        </w:rPr>
      </w:pPr>
      <w:r w:rsidRPr="00A82055">
        <w:rPr>
          <w:rtl/>
        </w:rPr>
        <w:tab/>
        <w:t xml:space="preserve">וַיָּבֹאוּ </w:t>
      </w:r>
      <w:r w:rsidRPr="002E578C">
        <w:rPr>
          <w:b/>
          <w:bCs/>
          <w:rtl/>
        </w:rPr>
        <w:t>מָרָתָה</w:t>
      </w:r>
      <w:r w:rsidRPr="00A82055">
        <w:rPr>
          <w:rtl/>
        </w:rPr>
        <w:t xml:space="preserve"> וְלֹא יָכְלוּ לִשְׁתֹּת מַיִם מִמָּרָה כִּי מָרִים הֵם עַל־כֵּן קָרָא־שְׁמָהּ </w:t>
      </w:r>
      <w:r w:rsidRPr="002E578C">
        <w:rPr>
          <w:b/>
          <w:bCs/>
          <w:rtl/>
        </w:rPr>
        <w:t>מָרָה</w:t>
      </w:r>
      <w:r w:rsidRPr="00A82055">
        <w:rPr>
          <w:rtl/>
        </w:rPr>
        <w:t>׃</w:t>
      </w:r>
    </w:p>
    <w:p w14:paraId="7A4DD44B" w14:textId="77777777" w:rsidR="00091E4C" w:rsidRDefault="00091E4C" w:rsidP="00091E4C">
      <w:pPr>
        <w:pStyle w:val="a9"/>
      </w:pPr>
      <w:r>
        <w:t>ваяво</w:t>
      </w:r>
      <w:r>
        <w:rPr>
          <w:rFonts w:cstheme="majorBidi"/>
        </w:rPr>
        <w:t>́</w:t>
      </w:r>
      <w:r>
        <w:t xml:space="preserve">у </w:t>
      </w:r>
      <w:r w:rsidRPr="002E578C">
        <w:rPr>
          <w:b/>
          <w:bCs/>
        </w:rPr>
        <w:t>мара</w:t>
      </w:r>
      <w:r w:rsidRPr="002E578C">
        <w:rPr>
          <w:rFonts w:cstheme="majorBidi"/>
          <w:b/>
          <w:bCs/>
        </w:rPr>
        <w:t>́</w:t>
      </w:r>
      <w:r w:rsidRPr="002E578C">
        <w:rPr>
          <w:b/>
          <w:bCs/>
        </w:rPr>
        <w:t>та</w:t>
      </w:r>
      <w:r>
        <w:t xml:space="preserve"> вело</w:t>
      </w:r>
      <w:r>
        <w:rPr>
          <w:rFonts w:cstheme="majorBidi"/>
        </w:rPr>
        <w:t>́</w:t>
      </w:r>
      <w:r>
        <w:t xml:space="preserve"> яхелу</w:t>
      </w:r>
      <w:r>
        <w:rPr>
          <w:rFonts w:cstheme="majorBidi"/>
        </w:rPr>
        <w:t>́</w:t>
      </w:r>
      <w:r>
        <w:t xml:space="preserve"> лишто</w:t>
      </w:r>
      <w:r>
        <w:rPr>
          <w:rFonts w:cstheme="majorBidi"/>
        </w:rPr>
        <w:t>́</w:t>
      </w:r>
      <w:r>
        <w:t>т ма</w:t>
      </w:r>
      <w:r>
        <w:rPr>
          <w:rFonts w:cstheme="majorBidi"/>
        </w:rPr>
        <w:t>́</w:t>
      </w:r>
      <w:r>
        <w:t>йим мимара</w:t>
      </w:r>
      <w:r>
        <w:rPr>
          <w:rFonts w:cstheme="majorBidi"/>
        </w:rPr>
        <w:t>́</w:t>
      </w:r>
      <w:r>
        <w:t xml:space="preserve"> ки мари</w:t>
      </w:r>
      <w:r>
        <w:rPr>
          <w:rFonts w:cstheme="majorBidi"/>
        </w:rPr>
        <w:t>́</w:t>
      </w:r>
      <w:r>
        <w:t xml:space="preserve">м </w:t>
      </w:r>
      <w:r>
        <w:rPr>
          <w:rFonts w:cstheme="majorBidi"/>
        </w:rPr>
        <w:t>ѓ</w:t>
      </w:r>
      <w:r>
        <w:t>ем аль-кэ</w:t>
      </w:r>
      <w:r>
        <w:rPr>
          <w:rFonts w:cstheme="majorBidi"/>
        </w:rPr>
        <w:t>́</w:t>
      </w:r>
      <w:r>
        <w:t>н кара-шема</w:t>
      </w:r>
      <w:r>
        <w:rPr>
          <w:rFonts w:cstheme="majorBidi"/>
        </w:rPr>
        <w:t>́</w:t>
      </w:r>
      <w:r>
        <w:t xml:space="preserve"> </w:t>
      </w:r>
      <w:r w:rsidRPr="002E578C">
        <w:rPr>
          <w:b/>
          <w:bCs/>
        </w:rPr>
        <w:t>мара</w:t>
      </w:r>
      <w:r w:rsidRPr="002E578C">
        <w:rPr>
          <w:rFonts w:cstheme="majorBidi"/>
          <w:b/>
          <w:bCs/>
        </w:rPr>
        <w:t>́</w:t>
      </w:r>
    </w:p>
    <w:p w14:paraId="16D630D1" w14:textId="77777777" w:rsidR="00091E4C" w:rsidRPr="002E578C" w:rsidRDefault="00091E4C" w:rsidP="00091E4C">
      <w:pPr>
        <w:pStyle w:val="a9"/>
        <w:rPr>
          <w:b/>
          <w:bCs/>
        </w:rPr>
      </w:pPr>
      <w:r>
        <w:t xml:space="preserve">23. </w:t>
      </w:r>
      <w:r w:rsidRPr="00A82055">
        <w:t>И пришли они в</w:t>
      </w:r>
      <w:r>
        <w:t xml:space="preserve"> </w:t>
      </w:r>
      <w:r w:rsidRPr="00A82055">
        <w:t>мест</w:t>
      </w:r>
      <w:r>
        <w:t>о</w:t>
      </w:r>
      <w:r w:rsidRPr="00A82055">
        <w:t>, называе</w:t>
      </w:r>
      <w:r>
        <w:t>мое</w:t>
      </w:r>
      <w:r w:rsidRPr="00A82055">
        <w:t xml:space="preserve"> Мара, и не смогли они пить воду</w:t>
      </w:r>
      <w:r>
        <w:t xml:space="preserve"> из Мары, </w:t>
      </w:r>
      <w:r w:rsidRPr="00DB4D57">
        <w:t>потому что горьки были эти воды</w:t>
      </w:r>
      <w:r>
        <w:t xml:space="preserve">. </w:t>
      </w:r>
      <w:r w:rsidRPr="00DB4D57">
        <w:t xml:space="preserve">Поэтому место это и называется </w:t>
      </w:r>
      <w:r w:rsidRPr="002E578C">
        <w:rPr>
          <w:b/>
          <w:bCs/>
        </w:rPr>
        <w:t>Мара.</w:t>
      </w:r>
    </w:p>
    <w:p w14:paraId="321B873C" w14:textId="77777777" w:rsidR="00091E4C" w:rsidRDefault="00091E4C" w:rsidP="00091E4C">
      <w:pPr>
        <w:pStyle w:val="a9"/>
      </w:pPr>
    </w:p>
    <w:p w14:paraId="651FE34F" w14:textId="77777777" w:rsidR="00091E4C" w:rsidRDefault="00091E4C" w:rsidP="00091E4C">
      <w:pPr>
        <w:pStyle w:val="a6"/>
      </w:pPr>
      <w:r>
        <w:t>И</w:t>
      </w:r>
      <w:r w:rsidRPr="002C147F">
        <w:t xml:space="preserve">ногда в иврите направление указывается в конце слова. Например, </w:t>
      </w:r>
      <w:r w:rsidRPr="00DB4D57">
        <w:rPr>
          <w:i/>
          <w:iCs/>
        </w:rPr>
        <w:t>байт</w:t>
      </w:r>
      <w:r w:rsidRPr="002C147F">
        <w:t xml:space="preserve"> </w:t>
      </w:r>
      <w:r w:rsidRPr="00E93A03">
        <w:t>(</w:t>
      </w:r>
      <w:r w:rsidRPr="00DB4D57">
        <w:rPr>
          <w:i/>
          <w:iCs/>
        </w:rPr>
        <w:t>дом</w:t>
      </w:r>
      <w:r w:rsidRPr="00E93A03">
        <w:t>)</w:t>
      </w:r>
      <w:r w:rsidRPr="00EF3893">
        <w:t xml:space="preserve"> </w:t>
      </w:r>
      <w:r>
        <w:t>‒</w:t>
      </w:r>
      <w:r w:rsidRPr="002C147F">
        <w:t xml:space="preserve"> </w:t>
      </w:r>
      <w:r w:rsidRPr="00DB4D57">
        <w:rPr>
          <w:i/>
          <w:iCs/>
        </w:rPr>
        <w:t>ѓабайта</w:t>
      </w:r>
      <w:r w:rsidRPr="002C147F">
        <w:t xml:space="preserve"> </w:t>
      </w:r>
      <w:r>
        <w:t>(</w:t>
      </w:r>
      <w:r w:rsidRPr="00DB4D57">
        <w:rPr>
          <w:i/>
          <w:iCs/>
        </w:rPr>
        <w:t>домо</w:t>
      </w:r>
      <w:r>
        <w:rPr>
          <w:i/>
          <w:iCs/>
        </w:rPr>
        <w:t>й</w:t>
      </w:r>
      <w:r w:rsidRPr="00E93A03">
        <w:t>)</w:t>
      </w:r>
      <w:r w:rsidRPr="002C147F">
        <w:t xml:space="preserve">. </w:t>
      </w:r>
      <w:r w:rsidRPr="00DB4D57">
        <w:rPr>
          <w:i/>
          <w:iCs/>
        </w:rPr>
        <w:t>Тимна</w:t>
      </w:r>
      <w:r>
        <w:rPr>
          <w:i/>
          <w:iCs/>
        </w:rPr>
        <w:t>́</w:t>
      </w:r>
      <w:r w:rsidRPr="002C147F">
        <w:t xml:space="preserve"> </w:t>
      </w:r>
      <w:r>
        <w:t>(</w:t>
      </w:r>
      <w:r w:rsidRPr="002C147F">
        <w:t>название места</w:t>
      </w:r>
      <w:r>
        <w:t>) ‒</w:t>
      </w:r>
      <w:r w:rsidRPr="002C147F">
        <w:t xml:space="preserve"> </w:t>
      </w:r>
      <w:r w:rsidRPr="00DB4D57">
        <w:rPr>
          <w:i/>
          <w:iCs/>
        </w:rPr>
        <w:t>Тимна</w:t>
      </w:r>
      <w:r>
        <w:rPr>
          <w:i/>
          <w:iCs/>
        </w:rPr>
        <w:t>́</w:t>
      </w:r>
      <w:r w:rsidRPr="00DB4D57">
        <w:rPr>
          <w:i/>
          <w:iCs/>
        </w:rPr>
        <w:t>та</w:t>
      </w:r>
      <w:r>
        <w:t xml:space="preserve"> (</w:t>
      </w:r>
      <w:r w:rsidRPr="00DB4D57">
        <w:rPr>
          <w:i/>
          <w:iCs/>
        </w:rPr>
        <w:t xml:space="preserve">в </w:t>
      </w:r>
      <w:r>
        <w:rPr>
          <w:i/>
          <w:iCs/>
        </w:rPr>
        <w:t>Ти</w:t>
      </w:r>
      <w:r w:rsidRPr="00DB4D57">
        <w:rPr>
          <w:i/>
          <w:iCs/>
        </w:rPr>
        <w:t>мну</w:t>
      </w:r>
      <w:r>
        <w:rPr>
          <w:i/>
          <w:iCs/>
        </w:rPr>
        <w:t>́</w:t>
      </w:r>
      <w:r>
        <w:t xml:space="preserve">), </w:t>
      </w:r>
      <w:r w:rsidRPr="002C147F">
        <w:t xml:space="preserve">это </w:t>
      </w:r>
      <w:r>
        <w:t xml:space="preserve">место, </w:t>
      </w:r>
      <w:r w:rsidRPr="002C147F">
        <w:t>куда идет И</w:t>
      </w:r>
      <w:r>
        <w:t>еѓ</w:t>
      </w:r>
      <w:r w:rsidRPr="002C147F">
        <w:t xml:space="preserve">уда, где он встречает Тамар. </w:t>
      </w:r>
      <w:r w:rsidRPr="00DB4D57">
        <w:rPr>
          <w:i/>
          <w:iCs/>
        </w:rPr>
        <w:t>Мара</w:t>
      </w:r>
      <w:r w:rsidRPr="002C147F">
        <w:t xml:space="preserve"> </w:t>
      </w:r>
      <w:r>
        <w:t>(</w:t>
      </w:r>
      <w:r w:rsidRPr="002C147F">
        <w:t>место, где горькие воды</w:t>
      </w:r>
      <w:r>
        <w:t>) ‒</w:t>
      </w:r>
      <w:r w:rsidRPr="002C147F">
        <w:t xml:space="preserve"> </w:t>
      </w:r>
      <w:r w:rsidRPr="00DB4D57">
        <w:rPr>
          <w:i/>
          <w:iCs/>
        </w:rPr>
        <w:t>Марата</w:t>
      </w:r>
      <w:r w:rsidRPr="002C147F">
        <w:t xml:space="preserve"> </w:t>
      </w:r>
      <w:r>
        <w:t>(</w:t>
      </w:r>
      <w:r w:rsidRPr="002E578C">
        <w:rPr>
          <w:i/>
          <w:iCs/>
        </w:rPr>
        <w:t>в Мару</w:t>
      </w:r>
      <w:r>
        <w:rPr>
          <w:i/>
          <w:iCs/>
        </w:rPr>
        <w:t>́</w:t>
      </w:r>
      <w:r>
        <w:t>), в</w:t>
      </w:r>
      <w:r w:rsidRPr="002C147F">
        <w:t xml:space="preserve"> место, куда они пришли. </w:t>
      </w:r>
      <w:r w:rsidRPr="00DB4D57">
        <w:rPr>
          <w:i/>
          <w:iCs/>
        </w:rPr>
        <w:t>Мара</w:t>
      </w:r>
      <w:r>
        <w:rPr>
          <w:i/>
          <w:iCs/>
        </w:rPr>
        <w:t xml:space="preserve">́ </w:t>
      </w:r>
      <w:r w:rsidRPr="00410BA1">
        <w:rPr>
          <w:i/>
          <w:iCs/>
        </w:rPr>
        <w:t xml:space="preserve">пишется </w:t>
      </w:r>
      <w:r w:rsidRPr="00410BA1">
        <w:t xml:space="preserve">с буквой </w:t>
      </w:r>
      <w:r w:rsidRPr="00410BA1">
        <w:rPr>
          <w:i/>
          <w:iCs/>
        </w:rPr>
        <w:t>ѓей</w:t>
      </w:r>
      <w:r w:rsidRPr="00410BA1">
        <w:t xml:space="preserve"> в конце, а </w:t>
      </w:r>
      <w:r w:rsidRPr="002C147F">
        <w:t xml:space="preserve">на южносемитском </w:t>
      </w:r>
      <w:r>
        <w:t xml:space="preserve">– </w:t>
      </w:r>
      <w:r w:rsidRPr="00DB4D57">
        <w:rPr>
          <w:i/>
          <w:iCs/>
        </w:rPr>
        <w:t>Мара</w:t>
      </w:r>
      <w:r>
        <w:rPr>
          <w:i/>
          <w:iCs/>
        </w:rPr>
        <w:t>́</w:t>
      </w:r>
      <w:r w:rsidRPr="00DB4D57">
        <w:rPr>
          <w:i/>
          <w:iCs/>
        </w:rPr>
        <w:t>т</w:t>
      </w:r>
      <w:r w:rsidRPr="002C147F">
        <w:t xml:space="preserve">, </w:t>
      </w:r>
      <w:r>
        <w:t xml:space="preserve">буква </w:t>
      </w:r>
      <w:r w:rsidRPr="002E578C">
        <w:rPr>
          <w:i/>
          <w:iCs/>
        </w:rPr>
        <w:t>гей</w:t>
      </w:r>
      <w:r>
        <w:t xml:space="preserve"> переходит в букву </w:t>
      </w:r>
      <w:r w:rsidRPr="002E578C">
        <w:rPr>
          <w:i/>
          <w:iCs/>
        </w:rPr>
        <w:t>тав</w:t>
      </w:r>
      <w:r>
        <w:t xml:space="preserve">, </w:t>
      </w:r>
      <w:r w:rsidRPr="002C147F">
        <w:t>мы читаем это у пророков. Итак, они шли три дня, искали воду. Наконец-то они дошли до водо</w:t>
      </w:r>
      <w:r>
        <w:t>ё</w:t>
      </w:r>
      <w:r w:rsidRPr="002C147F">
        <w:t>ма, но не тут-то было</w:t>
      </w:r>
      <w:r>
        <w:t>:</w:t>
      </w:r>
      <w:r w:rsidRPr="002C147F">
        <w:t xml:space="preserve"> вод</w:t>
      </w:r>
      <w:r>
        <w:t>ы этого</w:t>
      </w:r>
      <w:r w:rsidRPr="002C147F">
        <w:t xml:space="preserve"> мест</w:t>
      </w:r>
      <w:r>
        <w:t>а</w:t>
      </w:r>
      <w:r w:rsidRPr="002C147F">
        <w:t xml:space="preserve"> горьки</w:t>
      </w:r>
      <w:r>
        <w:t>.</w:t>
      </w:r>
    </w:p>
    <w:p w14:paraId="136037BA" w14:textId="77777777" w:rsidR="00091E4C" w:rsidRDefault="00091E4C" w:rsidP="00091E4C">
      <w:pPr>
        <w:pStyle w:val="ad"/>
        <w:bidi w:val="0"/>
      </w:pPr>
    </w:p>
    <w:p w14:paraId="6D468EDE" w14:textId="77777777" w:rsidR="00091E4C" w:rsidRDefault="00091E4C" w:rsidP="00091E4C">
      <w:pPr>
        <w:pStyle w:val="ad"/>
        <w:rPr>
          <w:rtl/>
        </w:rPr>
      </w:pPr>
      <w:r w:rsidRPr="009612F5">
        <w:rPr>
          <w:rtl/>
        </w:rPr>
        <w:t>וַיִּלֹּנוּ הָעָם עַל־מֹשֶׁה לֵּאמֹר מַה־נִּשְׁתֶּה׃</w:t>
      </w:r>
    </w:p>
    <w:p w14:paraId="46E3D29C" w14:textId="77777777" w:rsidR="00091E4C" w:rsidRDefault="00091E4C" w:rsidP="00091E4C">
      <w:pPr>
        <w:pStyle w:val="a9"/>
      </w:pPr>
      <w:r w:rsidRPr="009612F5">
        <w:t>вайило</w:t>
      </w:r>
      <w:r>
        <w:rPr>
          <w:rFonts w:cstheme="majorBidi"/>
        </w:rPr>
        <w:t>́</w:t>
      </w:r>
      <w:r w:rsidRPr="009612F5">
        <w:t xml:space="preserve">ну </w:t>
      </w:r>
      <w:r>
        <w:rPr>
          <w:rFonts w:cstheme="majorBidi"/>
        </w:rPr>
        <w:t>ѓ</w:t>
      </w:r>
      <w:r w:rsidRPr="009612F5">
        <w:t>аа</w:t>
      </w:r>
      <w:r>
        <w:rPr>
          <w:rFonts w:cstheme="majorBidi"/>
        </w:rPr>
        <w:t>́</w:t>
      </w:r>
      <w:r w:rsidRPr="009612F5">
        <w:t>м аль-моше</w:t>
      </w:r>
      <w:r>
        <w:rPr>
          <w:rFonts w:cstheme="majorBidi"/>
        </w:rPr>
        <w:t>́</w:t>
      </w:r>
      <w:r w:rsidRPr="009612F5">
        <w:t xml:space="preserve"> лемо</w:t>
      </w:r>
      <w:r>
        <w:rPr>
          <w:rFonts w:cstheme="majorBidi"/>
        </w:rPr>
        <w:t>́</w:t>
      </w:r>
      <w:r w:rsidRPr="009612F5">
        <w:t>р ма-ништэ</w:t>
      </w:r>
      <w:r>
        <w:rPr>
          <w:rFonts w:cstheme="majorBidi"/>
        </w:rPr>
        <w:t>́</w:t>
      </w:r>
    </w:p>
    <w:p w14:paraId="2D137D2B" w14:textId="77777777" w:rsidR="00091E4C" w:rsidRPr="00496F05" w:rsidRDefault="00091E4C" w:rsidP="00091E4C">
      <w:pPr>
        <w:pStyle w:val="a9"/>
      </w:pPr>
      <w:r w:rsidRPr="00496F05">
        <w:t>24. И стал народ роптать (жаловаться) на Моше, говоря: «Что мы будем пить?»</w:t>
      </w:r>
    </w:p>
    <w:p w14:paraId="5FB5B3EF" w14:textId="77777777" w:rsidR="00091E4C" w:rsidRPr="00496F05" w:rsidRDefault="00091E4C" w:rsidP="00091E4C">
      <w:pPr>
        <w:pStyle w:val="ad"/>
        <w:bidi w:val="0"/>
      </w:pPr>
    </w:p>
    <w:p w14:paraId="58C4C571" w14:textId="77777777" w:rsidR="00091E4C" w:rsidRDefault="00091E4C" w:rsidP="00091E4C">
      <w:pPr>
        <w:pStyle w:val="ad"/>
        <w:rPr>
          <w:rtl/>
        </w:rPr>
      </w:pPr>
      <w:r w:rsidRPr="009612F5">
        <w:rPr>
          <w:rtl/>
        </w:rPr>
        <w:tab/>
        <w:t xml:space="preserve">וַיִּצְעַק אֶל־יְהוָה וַיּוֹרֵהוּ יְהוָה עֵץ וַיַּשְׁלֵךְ אֶל־הַמַּיִם וַיִּמְתְּקוּ הַמָּיִם </w:t>
      </w:r>
      <w:r w:rsidRPr="007C2791">
        <w:rPr>
          <w:b/>
          <w:bCs/>
          <w:rtl/>
        </w:rPr>
        <w:t>שָׁם שָׂם</w:t>
      </w:r>
      <w:r w:rsidRPr="009612F5">
        <w:rPr>
          <w:rtl/>
        </w:rPr>
        <w:t xml:space="preserve"> לוֹ חֹק וּמִשְׁפָּט וְשָׁם נִסָּהוּ׃</w:t>
      </w:r>
    </w:p>
    <w:p w14:paraId="0FD7764A" w14:textId="77777777" w:rsidR="00091E4C" w:rsidRDefault="00091E4C" w:rsidP="00091E4C">
      <w:pPr>
        <w:pStyle w:val="a9"/>
      </w:pPr>
      <w:r>
        <w:t>вайицъа</w:t>
      </w:r>
      <w:r>
        <w:rPr>
          <w:rFonts w:cstheme="majorBidi"/>
        </w:rPr>
        <w:t>́</w:t>
      </w:r>
      <w:r>
        <w:t>к эль-адона</w:t>
      </w:r>
      <w:r>
        <w:rPr>
          <w:rFonts w:cstheme="majorBidi"/>
        </w:rPr>
        <w:t>́</w:t>
      </w:r>
      <w:r>
        <w:t>й ваёрэ</w:t>
      </w:r>
      <w:r>
        <w:rPr>
          <w:rFonts w:cstheme="majorBidi"/>
        </w:rPr>
        <w:t>́ѓ</w:t>
      </w:r>
      <w:r>
        <w:t>у адона</w:t>
      </w:r>
      <w:r>
        <w:rPr>
          <w:rFonts w:cstheme="majorBidi"/>
        </w:rPr>
        <w:t>́</w:t>
      </w:r>
      <w:r>
        <w:t>й эц ваяшле</w:t>
      </w:r>
      <w:r>
        <w:rPr>
          <w:rFonts w:cstheme="majorBidi"/>
        </w:rPr>
        <w:t>́</w:t>
      </w:r>
      <w:r>
        <w:t>х эль-</w:t>
      </w:r>
      <w:r>
        <w:rPr>
          <w:rFonts w:cstheme="majorBidi"/>
        </w:rPr>
        <w:t>ѓ</w:t>
      </w:r>
      <w:r>
        <w:t>ама</w:t>
      </w:r>
      <w:r>
        <w:rPr>
          <w:rFonts w:cstheme="majorBidi"/>
        </w:rPr>
        <w:t>́</w:t>
      </w:r>
      <w:r>
        <w:t>йим вайимтеку</w:t>
      </w:r>
      <w:r>
        <w:rPr>
          <w:rFonts w:cstheme="majorBidi"/>
        </w:rPr>
        <w:t>́</w:t>
      </w:r>
      <w:r>
        <w:t xml:space="preserve"> </w:t>
      </w:r>
      <w:r>
        <w:rPr>
          <w:rFonts w:cstheme="majorBidi"/>
        </w:rPr>
        <w:t>ѓ</w:t>
      </w:r>
      <w:r>
        <w:t>ама</w:t>
      </w:r>
      <w:r>
        <w:rPr>
          <w:rFonts w:cstheme="majorBidi"/>
        </w:rPr>
        <w:t>́</w:t>
      </w:r>
      <w:r>
        <w:t xml:space="preserve">йим </w:t>
      </w:r>
      <w:r w:rsidRPr="007C2791">
        <w:rPr>
          <w:b/>
          <w:bCs/>
        </w:rPr>
        <w:t>шам сам</w:t>
      </w:r>
      <w:r>
        <w:t xml:space="preserve"> ло хок умишпа</w:t>
      </w:r>
      <w:r>
        <w:rPr>
          <w:rFonts w:cstheme="majorBidi"/>
        </w:rPr>
        <w:t>́</w:t>
      </w:r>
      <w:r>
        <w:t>т веша</w:t>
      </w:r>
      <w:r>
        <w:rPr>
          <w:rFonts w:cstheme="majorBidi"/>
        </w:rPr>
        <w:t>́</w:t>
      </w:r>
      <w:r>
        <w:t>м ниса</w:t>
      </w:r>
      <w:r>
        <w:rPr>
          <w:rFonts w:cstheme="majorBidi"/>
        </w:rPr>
        <w:t>ѓ</w:t>
      </w:r>
      <w:r>
        <w:t>у</w:t>
      </w:r>
    </w:p>
    <w:p w14:paraId="57E1C07C" w14:textId="77777777" w:rsidR="00091E4C" w:rsidRPr="007C2791" w:rsidRDefault="00091E4C" w:rsidP="00091E4C">
      <w:pPr>
        <w:pStyle w:val="a9"/>
        <w:rPr>
          <w:color w:val="FF0000"/>
          <w:sz w:val="20"/>
          <w:szCs w:val="20"/>
        </w:rPr>
      </w:pPr>
      <w:r>
        <w:t xml:space="preserve">25. </w:t>
      </w:r>
      <w:r w:rsidRPr="005933AE">
        <w:t>И возопил М</w:t>
      </w:r>
      <w:r>
        <w:t>о</w:t>
      </w:r>
      <w:r w:rsidRPr="005933AE">
        <w:t>ше</w:t>
      </w:r>
      <w:r>
        <w:t xml:space="preserve"> к</w:t>
      </w:r>
      <w:r w:rsidRPr="005933AE">
        <w:t xml:space="preserve"> Господу</w:t>
      </w:r>
      <w:r>
        <w:t xml:space="preserve">, и показал ему Господь дерево, </w:t>
      </w:r>
      <w:r w:rsidRPr="005933AE">
        <w:t>и бросил он его в воду</w:t>
      </w:r>
      <w:r>
        <w:t>, и</w:t>
      </w:r>
      <w:r w:rsidRPr="005933AE">
        <w:t xml:space="preserve"> по</w:t>
      </w:r>
      <w:r>
        <w:t>д</w:t>
      </w:r>
      <w:r w:rsidRPr="005933AE">
        <w:t>сластились вод</w:t>
      </w:r>
      <w:r>
        <w:t xml:space="preserve">ы. </w:t>
      </w:r>
      <w:r w:rsidRPr="007C2791">
        <w:rPr>
          <w:b/>
          <w:bCs/>
        </w:rPr>
        <w:t>Там положил</w:t>
      </w:r>
      <w:r w:rsidRPr="005933AE">
        <w:t xml:space="preserve"> </w:t>
      </w:r>
      <w:r>
        <w:t>Он</w:t>
      </w:r>
      <w:r w:rsidRPr="005933AE">
        <w:t xml:space="preserve"> ему суд и закон</w:t>
      </w:r>
      <w:r>
        <w:t xml:space="preserve"> (</w:t>
      </w:r>
      <w:r w:rsidRPr="005933AE">
        <w:t>там он дал ему первый закон</w:t>
      </w:r>
      <w:r>
        <w:t xml:space="preserve">), и </w:t>
      </w:r>
      <w:r w:rsidRPr="00410BA1">
        <w:t>там он его испытал</w:t>
      </w:r>
      <w:r>
        <w:t>.</w:t>
      </w:r>
    </w:p>
    <w:p w14:paraId="0AA23974" w14:textId="77777777" w:rsidR="00091E4C" w:rsidRPr="005933AE" w:rsidRDefault="00091E4C" w:rsidP="00091E4C">
      <w:pPr>
        <w:pStyle w:val="a9"/>
      </w:pPr>
    </w:p>
    <w:p w14:paraId="0C82D9E8" w14:textId="77777777" w:rsidR="00091E4C" w:rsidRDefault="00091E4C" w:rsidP="00091E4C">
      <w:pPr>
        <w:pStyle w:val="a6"/>
      </w:pPr>
      <w:r w:rsidRPr="005933AE">
        <w:t>Можно сказать, здесь</w:t>
      </w:r>
      <w:r>
        <w:t xml:space="preserve"> так</w:t>
      </w:r>
      <w:r w:rsidRPr="005933AE">
        <w:t xml:space="preserve"> можно понять, что точно так же, как </w:t>
      </w:r>
      <w:r w:rsidRPr="00410BA1">
        <w:t xml:space="preserve">колесницы фараона </w:t>
      </w:r>
      <w:r w:rsidRPr="005933AE">
        <w:t>Всевышн</w:t>
      </w:r>
      <w:r>
        <w:t>ий</w:t>
      </w:r>
      <w:r w:rsidRPr="005933AE">
        <w:t xml:space="preserve"> швырнул в море, так и дерево Он швырнул</w:t>
      </w:r>
      <w:r w:rsidRPr="005E51AC">
        <w:t xml:space="preserve"> </w:t>
      </w:r>
      <w:r w:rsidRPr="005933AE">
        <w:t>в воду</w:t>
      </w:r>
      <w:r>
        <w:t>.</w:t>
      </w:r>
      <w:r w:rsidRPr="005933AE">
        <w:t xml:space="preserve"> </w:t>
      </w:r>
      <w:r>
        <w:t>Н</w:t>
      </w:r>
      <w:r w:rsidRPr="005933AE">
        <w:t>о, скорее всего, здесь показал</w:t>
      </w:r>
      <w:r>
        <w:t>,</w:t>
      </w:r>
      <w:r w:rsidRPr="005933AE">
        <w:t xml:space="preserve"> дал ему указание на дерево, и Моше бросил его в </w:t>
      </w:r>
      <w:r>
        <w:t>воду</w:t>
      </w:r>
      <w:r w:rsidRPr="005933AE">
        <w:t>.</w:t>
      </w:r>
    </w:p>
    <w:p w14:paraId="12EE46B1" w14:textId="77777777" w:rsidR="00091E4C" w:rsidRPr="00E05B9B" w:rsidRDefault="00091E4C" w:rsidP="00091E4C">
      <w:pPr>
        <w:pStyle w:val="a6"/>
      </w:pPr>
      <w:r>
        <w:t>Д</w:t>
      </w:r>
      <w:r w:rsidRPr="005933AE">
        <w:t>ва слова</w:t>
      </w:r>
      <w:r>
        <w:t>:</w:t>
      </w:r>
      <w:r w:rsidRPr="005933AE">
        <w:rPr>
          <w:i/>
          <w:iCs/>
        </w:rPr>
        <w:t xml:space="preserve"> </w:t>
      </w:r>
      <w:r>
        <w:rPr>
          <w:i/>
          <w:iCs/>
        </w:rPr>
        <w:t>ш</w:t>
      </w:r>
      <w:r w:rsidRPr="005933AE">
        <w:rPr>
          <w:i/>
          <w:iCs/>
        </w:rPr>
        <w:t>ам</w:t>
      </w:r>
      <w:r>
        <w:rPr>
          <w:i/>
          <w:iCs/>
        </w:rPr>
        <w:t xml:space="preserve"> </w:t>
      </w:r>
      <w:r w:rsidRPr="00E93A03">
        <w:t>(</w:t>
      </w:r>
      <w:r>
        <w:rPr>
          <w:i/>
          <w:iCs/>
        </w:rPr>
        <w:t>там</w:t>
      </w:r>
      <w:r w:rsidRPr="00E93A03">
        <w:t>)</w:t>
      </w:r>
      <w:r>
        <w:rPr>
          <w:i/>
          <w:iCs/>
        </w:rPr>
        <w:t xml:space="preserve"> </w:t>
      </w:r>
      <w:r w:rsidRPr="007C2791">
        <w:t>и</w:t>
      </w:r>
      <w:r w:rsidRPr="005933AE">
        <w:rPr>
          <w:i/>
          <w:iCs/>
        </w:rPr>
        <w:t xml:space="preserve"> сам</w:t>
      </w:r>
      <w:r>
        <w:rPr>
          <w:i/>
          <w:iCs/>
        </w:rPr>
        <w:t xml:space="preserve"> </w:t>
      </w:r>
      <w:r w:rsidRPr="00E93A03">
        <w:t>(</w:t>
      </w:r>
      <w:r>
        <w:rPr>
          <w:i/>
          <w:iCs/>
        </w:rPr>
        <w:t>положил</w:t>
      </w:r>
      <w:r w:rsidRPr="00E93A03">
        <w:t>)</w:t>
      </w:r>
      <w:r>
        <w:t xml:space="preserve"> </w:t>
      </w:r>
      <w:r w:rsidRPr="005933AE">
        <w:t>пишутся совершенно одинаково</w:t>
      </w:r>
      <w:r>
        <w:t xml:space="preserve">, </w:t>
      </w:r>
      <w:r w:rsidRPr="00E05B9B">
        <w:t>хотя произносятся по-разному.</w:t>
      </w:r>
    </w:p>
    <w:p w14:paraId="5A1AAA9F" w14:textId="77777777" w:rsidR="00091E4C" w:rsidRDefault="00091E4C" w:rsidP="00091E4C">
      <w:pPr>
        <w:pStyle w:val="a6"/>
      </w:pPr>
      <w:r>
        <w:t>Ч</w:t>
      </w:r>
      <w:r w:rsidRPr="005933AE">
        <w:t xml:space="preserve">то значит </w:t>
      </w:r>
      <w:r w:rsidRPr="00553E0C">
        <w:rPr>
          <w:i/>
          <w:iCs/>
        </w:rPr>
        <w:t>закон</w:t>
      </w:r>
      <w:r w:rsidRPr="005933AE">
        <w:t xml:space="preserve">? Есть </w:t>
      </w:r>
      <w:r w:rsidRPr="007C43F2">
        <w:rPr>
          <w:i/>
          <w:iCs/>
        </w:rPr>
        <w:t>заповеди</w:t>
      </w:r>
      <w:r w:rsidRPr="005933AE">
        <w:t>. Заповедь, например, говорит</w:t>
      </w:r>
      <w:r>
        <w:t>: «Э</w:t>
      </w:r>
      <w:r w:rsidRPr="005933AE">
        <w:t>тот месяц у вас</w:t>
      </w:r>
      <w:r>
        <w:t xml:space="preserve"> –</w:t>
      </w:r>
      <w:r w:rsidRPr="005933AE">
        <w:t xml:space="preserve"> первый месяц. Делайте так-то</w:t>
      </w:r>
      <w:r>
        <w:t>,</w:t>
      </w:r>
      <w:r w:rsidRPr="005933AE">
        <w:t xml:space="preserve"> и так-то</w:t>
      </w:r>
      <w:r>
        <w:t xml:space="preserve"> </w:t>
      </w:r>
      <w:r w:rsidRPr="005933AE">
        <w:t>поступайте в отношении Пес</w:t>
      </w:r>
      <w:r>
        <w:t>а</w:t>
      </w:r>
      <w:r w:rsidRPr="005933AE">
        <w:t>ха, тогда-то забивайте жертву</w:t>
      </w:r>
      <w:r>
        <w:t>»</w:t>
      </w:r>
      <w:r w:rsidRPr="005933AE">
        <w:t>, это всё</w:t>
      </w:r>
      <w:r w:rsidRPr="002C147F">
        <w:t xml:space="preserve"> уже было. Что </w:t>
      </w:r>
      <w:r>
        <w:t xml:space="preserve">же </w:t>
      </w:r>
      <w:r w:rsidRPr="002C147F">
        <w:t>значит закон?</w:t>
      </w:r>
      <w:r>
        <w:t xml:space="preserve"> Это п</w:t>
      </w:r>
      <w:r w:rsidRPr="002C147F">
        <w:t>равил</w:t>
      </w:r>
      <w:r>
        <w:t>а</w:t>
      </w:r>
      <w:r w:rsidRPr="002C147F">
        <w:t xml:space="preserve"> обращения, правил</w:t>
      </w:r>
      <w:r>
        <w:t>а</w:t>
      </w:r>
      <w:r w:rsidRPr="002C147F">
        <w:t xml:space="preserve"> взаимоотношений</w:t>
      </w:r>
      <w:r>
        <w:t>.</w:t>
      </w:r>
      <w:r w:rsidRPr="002C147F">
        <w:t xml:space="preserve"> Впервые </w:t>
      </w:r>
      <w:r>
        <w:t>Всевышний</w:t>
      </w:r>
      <w:r w:rsidRPr="002C147F">
        <w:t xml:space="preserve"> рассказал, как строить с Ним, с Богом</w:t>
      </w:r>
      <w:r>
        <w:t>,</w:t>
      </w:r>
      <w:r w:rsidRPr="002C147F">
        <w:t xml:space="preserve"> отношения</w:t>
      </w:r>
      <w:r>
        <w:t>: «Ч</w:t>
      </w:r>
      <w:r w:rsidRPr="002C147F">
        <w:t xml:space="preserve">тобы вы на будущее знали, как ко </w:t>
      </w:r>
      <w:r>
        <w:t>М</w:t>
      </w:r>
      <w:r w:rsidRPr="002C147F">
        <w:t>не обращаться</w:t>
      </w:r>
      <w:r>
        <w:t>»</w:t>
      </w:r>
      <w:r w:rsidRPr="002C147F">
        <w:t>. Этот закон в 26 стихе мы и прочитаем</w:t>
      </w:r>
      <w:r>
        <w:t>:</w:t>
      </w:r>
    </w:p>
    <w:p w14:paraId="4C108A0D" w14:textId="77777777" w:rsidR="00091E4C" w:rsidRDefault="00091E4C" w:rsidP="00091E4C">
      <w:pPr>
        <w:pStyle w:val="ad"/>
        <w:bidi w:val="0"/>
      </w:pPr>
    </w:p>
    <w:p w14:paraId="318CEAF7" w14:textId="77777777" w:rsidR="00091E4C" w:rsidRDefault="00091E4C" w:rsidP="00091E4C">
      <w:pPr>
        <w:pStyle w:val="ad"/>
        <w:rPr>
          <w:rtl/>
        </w:rPr>
      </w:pPr>
      <w:r w:rsidRPr="00553E0C">
        <w:rPr>
          <w:rtl/>
        </w:rPr>
        <w:tab/>
        <w:t>וַיֹּאמֶר אִם־שָׁמוֹעַ תִּשְׁמַע לְקוֹל יְהוָה אֱלֹהֶיךָ וְהַיָּשָׁר בְּעֵינָיו תַּעֲשֶׂה וְהַאֲזַנְתָּ לְמִצְוֹתָיו וְשָׁמַרְתָּ כָּל־חֻקָּיו כָּל־הַמַּחֲלָה אֲשֶׁר־שַׂמְתִּי בְמִצְרַיִם לֹא־אָשִׂים עָלֶיךָ כִּי אֲנִי יְהוָה רֹפְאֶךָ׃</w:t>
      </w:r>
    </w:p>
    <w:p w14:paraId="061EE232" w14:textId="77777777" w:rsidR="00091E4C" w:rsidRDefault="00091E4C" w:rsidP="00091E4C">
      <w:pPr>
        <w:pStyle w:val="a9"/>
      </w:pPr>
      <w:r>
        <w:t>ваёмер им-шамо</w:t>
      </w:r>
      <w:r>
        <w:rPr>
          <w:rFonts w:cstheme="majorBidi"/>
        </w:rPr>
        <w:t>́</w:t>
      </w:r>
      <w:r>
        <w:t>а тишма</w:t>
      </w:r>
      <w:r>
        <w:rPr>
          <w:rFonts w:cstheme="majorBidi"/>
        </w:rPr>
        <w:t>́</w:t>
      </w:r>
      <w:r>
        <w:t xml:space="preserve"> леко</w:t>
      </w:r>
      <w:r>
        <w:rPr>
          <w:rFonts w:cstheme="majorBidi"/>
        </w:rPr>
        <w:t>́</w:t>
      </w:r>
      <w:r>
        <w:t>ль адона</w:t>
      </w:r>
      <w:r>
        <w:rPr>
          <w:rFonts w:cstheme="majorBidi"/>
        </w:rPr>
        <w:t>́</w:t>
      </w:r>
      <w:r>
        <w:t>й эло</w:t>
      </w:r>
      <w:r>
        <w:rPr>
          <w:rFonts w:cstheme="majorBidi"/>
        </w:rPr>
        <w:t>ѓ</w:t>
      </w:r>
      <w:r>
        <w:t>е</w:t>
      </w:r>
      <w:r>
        <w:rPr>
          <w:rFonts w:cstheme="majorBidi"/>
        </w:rPr>
        <w:t>́</w:t>
      </w:r>
      <w:r>
        <w:t>ха ве</w:t>
      </w:r>
      <w:r>
        <w:rPr>
          <w:rFonts w:cstheme="majorBidi"/>
        </w:rPr>
        <w:t>ѓ</w:t>
      </w:r>
      <w:r>
        <w:t>аяша</w:t>
      </w:r>
      <w:r>
        <w:rPr>
          <w:rFonts w:cstheme="majorBidi"/>
        </w:rPr>
        <w:t>́</w:t>
      </w:r>
      <w:r>
        <w:t>р беэна</w:t>
      </w:r>
      <w:r>
        <w:rPr>
          <w:rFonts w:cstheme="majorBidi"/>
        </w:rPr>
        <w:t>́</w:t>
      </w:r>
      <w:r>
        <w:t>в таасэ</w:t>
      </w:r>
      <w:r>
        <w:rPr>
          <w:rFonts w:cstheme="majorBidi"/>
        </w:rPr>
        <w:t>́</w:t>
      </w:r>
      <w:r>
        <w:t xml:space="preserve"> ве</w:t>
      </w:r>
      <w:r>
        <w:rPr>
          <w:rFonts w:cstheme="majorBidi"/>
        </w:rPr>
        <w:t>ѓ</w:t>
      </w:r>
      <w:r>
        <w:t>аазанта</w:t>
      </w:r>
      <w:r>
        <w:rPr>
          <w:rFonts w:cstheme="majorBidi"/>
        </w:rPr>
        <w:t>́</w:t>
      </w:r>
      <w:r>
        <w:t xml:space="preserve"> лемицвота</w:t>
      </w:r>
      <w:r>
        <w:rPr>
          <w:rFonts w:cstheme="majorBidi"/>
        </w:rPr>
        <w:t>́</w:t>
      </w:r>
      <w:r>
        <w:t>в вешамарта</w:t>
      </w:r>
      <w:r>
        <w:rPr>
          <w:rFonts w:cstheme="majorBidi"/>
        </w:rPr>
        <w:t>́</w:t>
      </w:r>
      <w:r>
        <w:t xml:space="preserve"> коль-хука</w:t>
      </w:r>
      <w:r>
        <w:rPr>
          <w:rFonts w:cstheme="majorBidi"/>
        </w:rPr>
        <w:t>́</w:t>
      </w:r>
      <w:r>
        <w:t>в коль-</w:t>
      </w:r>
      <w:r>
        <w:rPr>
          <w:rFonts w:cstheme="majorBidi"/>
        </w:rPr>
        <w:t>ѓ</w:t>
      </w:r>
      <w:r>
        <w:t>амахала</w:t>
      </w:r>
      <w:r>
        <w:rPr>
          <w:rFonts w:cstheme="majorBidi"/>
        </w:rPr>
        <w:t>́</w:t>
      </w:r>
      <w:r>
        <w:t xml:space="preserve"> ашер-са</w:t>
      </w:r>
      <w:r>
        <w:rPr>
          <w:rFonts w:cstheme="majorBidi"/>
        </w:rPr>
        <w:t>́</w:t>
      </w:r>
      <w:r>
        <w:t>мти вемицра</w:t>
      </w:r>
      <w:r>
        <w:rPr>
          <w:rFonts w:cstheme="majorBidi"/>
        </w:rPr>
        <w:t>́</w:t>
      </w:r>
      <w:r>
        <w:t>йим ло-аси</w:t>
      </w:r>
      <w:r>
        <w:rPr>
          <w:rFonts w:cstheme="majorBidi"/>
        </w:rPr>
        <w:t>́</w:t>
      </w:r>
      <w:r>
        <w:t>м але</w:t>
      </w:r>
      <w:r>
        <w:rPr>
          <w:rFonts w:cstheme="majorBidi"/>
        </w:rPr>
        <w:t>́</w:t>
      </w:r>
      <w:r>
        <w:t>ха ки ани</w:t>
      </w:r>
      <w:r>
        <w:rPr>
          <w:rFonts w:cstheme="majorBidi"/>
        </w:rPr>
        <w:t>́</w:t>
      </w:r>
      <w:r>
        <w:t xml:space="preserve"> адона</w:t>
      </w:r>
      <w:r>
        <w:rPr>
          <w:rFonts w:cstheme="majorBidi"/>
        </w:rPr>
        <w:t>́</w:t>
      </w:r>
      <w:r>
        <w:t>й рофеэ</w:t>
      </w:r>
      <w:r>
        <w:rPr>
          <w:rFonts w:cstheme="majorBidi"/>
        </w:rPr>
        <w:t>́</w:t>
      </w:r>
      <w:r>
        <w:t>ха</w:t>
      </w:r>
    </w:p>
    <w:p w14:paraId="69D8512F" w14:textId="77777777" w:rsidR="00091E4C" w:rsidRPr="005F1346" w:rsidRDefault="00091E4C" w:rsidP="00091E4C">
      <w:pPr>
        <w:pStyle w:val="a9"/>
      </w:pPr>
      <w:r>
        <w:t xml:space="preserve">26. </w:t>
      </w:r>
      <w:r w:rsidRPr="008F0A88">
        <w:t>Если ты будешь сл</w:t>
      </w:r>
      <w:r>
        <w:t>у</w:t>
      </w:r>
      <w:r w:rsidRPr="008F0A88">
        <w:t>шаться слухом голоса Господа, Бога твоего</w:t>
      </w:r>
      <w:r>
        <w:t>, делать то, что благо в Его глазах (</w:t>
      </w:r>
      <w:r w:rsidRPr="008F0A88">
        <w:t>в глазах Всевышнего</w:t>
      </w:r>
      <w:r>
        <w:t xml:space="preserve">), и </w:t>
      </w:r>
      <w:r w:rsidRPr="008F0A88">
        <w:t>будешь преклонять ухо к заповедям Его</w:t>
      </w:r>
      <w:r>
        <w:t>,</w:t>
      </w:r>
      <w:r w:rsidRPr="008F0A88">
        <w:t xml:space="preserve"> </w:t>
      </w:r>
      <w:r>
        <w:t>и</w:t>
      </w:r>
      <w:r w:rsidRPr="008F0A88">
        <w:t xml:space="preserve"> беречь все </w:t>
      </w:r>
      <w:r w:rsidRPr="005F1346">
        <w:t xml:space="preserve">законы Его, то всякую болезнь, которую Я положил на Египет, не наведу Я на тебя, ибо Я </w:t>
      </w:r>
      <w:r w:rsidRPr="005F1346">
        <w:rPr>
          <w:rFonts w:cstheme="majorBidi"/>
        </w:rPr>
        <w:t>‒</w:t>
      </w:r>
      <w:r w:rsidRPr="005F1346">
        <w:t xml:space="preserve"> Господь, Целитель твой.</w:t>
      </w:r>
    </w:p>
    <w:p w14:paraId="2AAF5AAE" w14:textId="77777777" w:rsidR="00091E4C" w:rsidRDefault="00091E4C" w:rsidP="00091E4C">
      <w:pPr>
        <w:pStyle w:val="a9"/>
      </w:pPr>
    </w:p>
    <w:p w14:paraId="2436A08D" w14:textId="77777777" w:rsidR="00091E4C" w:rsidRDefault="00091E4C" w:rsidP="00091E4C">
      <w:pPr>
        <w:pStyle w:val="a6"/>
      </w:pPr>
      <w:r w:rsidRPr="005F1346">
        <w:t>Впервые, впервые во всей Торе здесь упоминается выражение</w:t>
      </w:r>
      <w:r w:rsidRPr="007C43F2">
        <w:rPr>
          <w:b/>
          <w:bCs/>
        </w:rPr>
        <w:t xml:space="preserve"> </w:t>
      </w:r>
      <w:r w:rsidRPr="007C43F2">
        <w:rPr>
          <w:b/>
          <w:bCs/>
          <w:i/>
          <w:iCs/>
        </w:rPr>
        <w:t>Господа, Бога твоего</w:t>
      </w:r>
      <w:r w:rsidRPr="007C43F2">
        <w:rPr>
          <w:b/>
          <w:bCs/>
        </w:rPr>
        <w:t xml:space="preserve"> (</w:t>
      </w:r>
      <w:r w:rsidRPr="007C43F2">
        <w:rPr>
          <w:b/>
          <w:bCs/>
          <w:i/>
          <w:iCs/>
        </w:rPr>
        <w:t>адона́й элоѓе́ха</w:t>
      </w:r>
      <w:r w:rsidRPr="007C43F2">
        <w:rPr>
          <w:b/>
          <w:bCs/>
        </w:rPr>
        <w:t>)</w:t>
      </w:r>
      <w:r w:rsidRPr="002C147F">
        <w:t xml:space="preserve">. И это выражение станет </w:t>
      </w:r>
      <w:r>
        <w:t>И</w:t>
      </w:r>
      <w:r w:rsidRPr="002C147F">
        <w:t xml:space="preserve">менем Всевышнего ещё надолго. </w:t>
      </w:r>
      <w:r>
        <w:t>То есть: «</w:t>
      </w:r>
      <w:r w:rsidRPr="002C147F">
        <w:t>Если ты будешь слушаться Господа, Бога твоего, если ты хочешь, чтобы Он был Господом, Богом твоим, то вот какие отношения с Ним должны быть</w:t>
      </w:r>
      <w:r>
        <w:t xml:space="preserve"> ‒</w:t>
      </w:r>
      <w:r w:rsidRPr="002C147F">
        <w:t xml:space="preserve"> ты будешь Его слушаться</w:t>
      </w:r>
      <w:r>
        <w:t xml:space="preserve">». </w:t>
      </w:r>
    </w:p>
    <w:p w14:paraId="2D2DC2E9" w14:textId="14E38943" w:rsidR="00091E4C" w:rsidRDefault="00091E4C" w:rsidP="007223E0">
      <w:pPr>
        <w:pStyle w:val="a6"/>
      </w:pPr>
      <w:r w:rsidRPr="002C147F">
        <w:t>Народ постоянно волнуется</w:t>
      </w:r>
      <w:r>
        <w:t>:</w:t>
      </w:r>
      <w:r w:rsidRPr="002C147F">
        <w:t xml:space="preserve"> вдруг мы сейчас согрешили, мы сделали что-то не так, наш Бог передумал</w:t>
      </w:r>
      <w:r>
        <w:t>,</w:t>
      </w:r>
      <w:r w:rsidRPr="002C147F">
        <w:t xml:space="preserve"> и теперь Он нас хочет убить</w:t>
      </w:r>
      <w:r>
        <w:t xml:space="preserve"> о</w:t>
      </w:r>
      <w:r w:rsidRPr="002C147F">
        <w:t>тсутствие</w:t>
      </w:r>
      <w:r>
        <w:t>м</w:t>
      </w:r>
      <w:r w:rsidRPr="002C147F">
        <w:t xml:space="preserve"> воды или ещё чем-нибудь. Всевышний оговаривает здесь отношения, оговаривает систему взаимоотношений</w:t>
      </w:r>
      <w:r>
        <w:t>: «С</w:t>
      </w:r>
      <w:r w:rsidRPr="002C147F">
        <w:t xml:space="preserve">лушайся Меня, внимай </w:t>
      </w:r>
      <w:r>
        <w:t>М</w:t>
      </w:r>
      <w:r w:rsidRPr="002C147F">
        <w:t xml:space="preserve">оим заповедям, исполняй </w:t>
      </w:r>
      <w:r>
        <w:t>М</w:t>
      </w:r>
      <w:r w:rsidRPr="002C147F">
        <w:t>ои законы</w:t>
      </w:r>
      <w:r>
        <w:t>,</w:t>
      </w:r>
      <w:r w:rsidRPr="002C147F">
        <w:t xml:space="preserve"> </w:t>
      </w:r>
      <w:r>
        <w:t>и</w:t>
      </w:r>
      <w:r w:rsidRPr="002C147F">
        <w:t xml:space="preserve"> </w:t>
      </w:r>
      <w:r>
        <w:t>Я</w:t>
      </w:r>
      <w:r w:rsidRPr="002C147F">
        <w:t xml:space="preserve"> не буду бить тебя, как </w:t>
      </w:r>
      <w:r>
        <w:t>Я</w:t>
      </w:r>
      <w:r w:rsidRPr="002C147F">
        <w:t xml:space="preserve"> бил Египет. Потому что </w:t>
      </w:r>
      <w:r>
        <w:t>Я ‒</w:t>
      </w:r>
      <w:r w:rsidRPr="002C147F">
        <w:t xml:space="preserve"> Господь, </w:t>
      </w:r>
      <w:r>
        <w:t>В</w:t>
      </w:r>
      <w:r w:rsidRPr="002C147F">
        <w:t>рач твой. Я</w:t>
      </w:r>
      <w:r>
        <w:t xml:space="preserve"> –</w:t>
      </w:r>
      <w:r w:rsidRPr="002C147F">
        <w:t xml:space="preserve"> </w:t>
      </w:r>
      <w:r>
        <w:t>В</w:t>
      </w:r>
      <w:r w:rsidRPr="002C147F">
        <w:t xml:space="preserve">рачеватель. Моя цель исцелить тебя, а не погубить, исцелять, а не губить. Когда ты живёшь по </w:t>
      </w:r>
      <w:r>
        <w:t>М</w:t>
      </w:r>
      <w:r w:rsidRPr="002C147F">
        <w:t>оим заповедям, слуша</w:t>
      </w:r>
      <w:r>
        <w:t>ешься</w:t>
      </w:r>
      <w:r w:rsidRPr="002C147F">
        <w:t xml:space="preserve"> Меня</w:t>
      </w:r>
      <w:r>
        <w:t>, то</w:t>
      </w:r>
      <w:r w:rsidRPr="002C147F">
        <w:t xml:space="preserve"> если что-то происходит, воспринимай это как исцеление, а не как то, что </w:t>
      </w:r>
      <w:r>
        <w:t>Я</w:t>
      </w:r>
      <w:r w:rsidRPr="002C147F">
        <w:t xml:space="preserve"> пытаюсь тебя побить и погубить</w:t>
      </w:r>
      <w:r>
        <w:t>»</w:t>
      </w:r>
      <w:r w:rsidRPr="002C147F">
        <w:t>.</w:t>
      </w:r>
      <w:r>
        <w:br w:type="page"/>
      </w:r>
    </w:p>
    <w:p w14:paraId="4F9B36B1" w14:textId="77777777" w:rsidR="00091E4C" w:rsidRDefault="00091E4C" w:rsidP="00091E4C">
      <w:pPr>
        <w:pStyle w:val="af"/>
        <w:spacing w:line="276" w:lineRule="auto"/>
      </w:pPr>
      <w:bookmarkStart w:id="70" w:name="_Toc159225214"/>
      <w:bookmarkStart w:id="71" w:name="_Toc159267166"/>
      <w:r w:rsidRPr="00384950">
        <w:t>Дайте жааалобную книгу</w:t>
      </w:r>
      <w:r>
        <w:t xml:space="preserve"> (</w:t>
      </w:r>
      <w:r w:rsidRPr="00384950">
        <w:t>15:27-16:10</w:t>
      </w:r>
      <w:r>
        <w:t>)</w:t>
      </w:r>
      <w:bookmarkEnd w:id="70"/>
      <w:bookmarkEnd w:id="71"/>
    </w:p>
    <w:p w14:paraId="108DFA2C" w14:textId="77777777" w:rsidR="00091E4C" w:rsidRDefault="00091E4C" w:rsidP="00091E4C"/>
    <w:p w14:paraId="31C3239B" w14:textId="77777777" w:rsidR="00091E4C" w:rsidRDefault="00091E4C" w:rsidP="00091E4C">
      <w:r w:rsidRPr="00384950">
        <w:t xml:space="preserve">Мы прочитали </w:t>
      </w:r>
      <w:r>
        <w:t xml:space="preserve">уже </w:t>
      </w:r>
      <w:r w:rsidRPr="00384950">
        <w:t xml:space="preserve">о том, что народ Израиля находился станом в месте, которое называется </w:t>
      </w:r>
      <w:r w:rsidRPr="00032334">
        <w:rPr>
          <w:i/>
          <w:iCs/>
        </w:rPr>
        <w:t>Мара́</w:t>
      </w:r>
      <w:r w:rsidRPr="00384950">
        <w:t xml:space="preserve">, что значит </w:t>
      </w:r>
      <w:r w:rsidRPr="00032334">
        <w:rPr>
          <w:i/>
          <w:iCs/>
        </w:rPr>
        <w:t>горечь</w:t>
      </w:r>
      <w:r w:rsidRPr="00384950">
        <w:t xml:space="preserve">, и испытывал </w:t>
      </w:r>
      <w:r>
        <w:t>острую</w:t>
      </w:r>
      <w:r w:rsidRPr="00384950">
        <w:t xml:space="preserve"> нехватку воды, потому что вода того места была горькая, по</w:t>
      </w:r>
      <w:r>
        <w:t>че</w:t>
      </w:r>
      <w:r w:rsidRPr="00384950">
        <w:t>му, собственно, то место так и называлось. Всевышний повелел бросить дерево в воду, вода стала сладкой</w:t>
      </w:r>
      <w:r>
        <w:t xml:space="preserve"> (</w:t>
      </w:r>
      <w:r w:rsidRPr="00384950">
        <w:t>сладк</w:t>
      </w:r>
      <w:r>
        <w:t>ой</w:t>
      </w:r>
      <w:r w:rsidRPr="00384950">
        <w:t xml:space="preserve"> называется на иврите пресная вода</w:t>
      </w:r>
      <w:r>
        <w:t>). Также</w:t>
      </w:r>
      <w:r w:rsidRPr="00384950">
        <w:t xml:space="preserve"> Всевышний дал Израилю своего рода первый закон</w:t>
      </w:r>
      <w:r>
        <w:t>,</w:t>
      </w:r>
      <w:r w:rsidRPr="00384950">
        <w:t xml:space="preserve"> закон всех законов, первооснов</w:t>
      </w:r>
      <w:r>
        <w:t>у</w:t>
      </w:r>
      <w:r w:rsidRPr="00384950">
        <w:t xml:space="preserve"> взаимоотношения человека и Всевышнего</w:t>
      </w:r>
      <w:r>
        <w:t>: «</w:t>
      </w:r>
      <w:r w:rsidRPr="00384950">
        <w:t xml:space="preserve">Если ты будешь </w:t>
      </w:r>
      <w:r>
        <w:t>М</w:t>
      </w:r>
      <w:r w:rsidRPr="00384950">
        <w:t xml:space="preserve">еня слушаться, слушать </w:t>
      </w:r>
      <w:r>
        <w:t>М</w:t>
      </w:r>
      <w:r w:rsidRPr="00384950">
        <w:t xml:space="preserve">ои заповеди, то </w:t>
      </w:r>
      <w:r>
        <w:t>Я</w:t>
      </w:r>
      <w:r w:rsidRPr="00384950">
        <w:t>, Господь, не наведу</w:t>
      </w:r>
      <w:r>
        <w:t xml:space="preserve"> на</w:t>
      </w:r>
      <w:r w:rsidRPr="00384950">
        <w:t xml:space="preserve"> тебя ни одн</w:t>
      </w:r>
      <w:r>
        <w:t>у</w:t>
      </w:r>
      <w:r w:rsidRPr="00384950">
        <w:t xml:space="preserve"> из казней, котор</w:t>
      </w:r>
      <w:r>
        <w:t>ые</w:t>
      </w:r>
      <w:r w:rsidRPr="00384950">
        <w:t xml:space="preserve"> </w:t>
      </w:r>
      <w:r>
        <w:t>Я</w:t>
      </w:r>
      <w:r w:rsidRPr="00384950">
        <w:t xml:space="preserve"> наводил на Египет, потому что </w:t>
      </w:r>
      <w:r>
        <w:t>Я ‒</w:t>
      </w:r>
      <w:r w:rsidRPr="00384950">
        <w:t xml:space="preserve"> Господь, </w:t>
      </w:r>
      <w:r>
        <w:t>Ц</w:t>
      </w:r>
      <w:r w:rsidRPr="00384950">
        <w:t>елитель твой</w:t>
      </w:r>
      <w:r>
        <w:t>»</w:t>
      </w:r>
      <w:r w:rsidRPr="00384950">
        <w:t>. Это было основным выводом, уроком пребывания в месте, которое называется Мара</w:t>
      </w:r>
      <w:r>
        <w:t>́</w:t>
      </w:r>
      <w:r w:rsidRPr="00384950">
        <w:t>.</w:t>
      </w:r>
    </w:p>
    <w:p w14:paraId="2639BEF0" w14:textId="77777777" w:rsidR="00091E4C" w:rsidRDefault="00091E4C" w:rsidP="00091E4C">
      <w:r>
        <w:t>И</w:t>
      </w:r>
      <w:r w:rsidRPr="00384950">
        <w:t xml:space="preserve"> мы продолжаем читать</w:t>
      </w:r>
      <w:r>
        <w:t xml:space="preserve"> дальше.</w:t>
      </w:r>
    </w:p>
    <w:p w14:paraId="105EB78F" w14:textId="77777777" w:rsidR="00091E4C" w:rsidRDefault="00091E4C" w:rsidP="00091E4C">
      <w:pPr>
        <w:pStyle w:val="ad"/>
        <w:bidi w:val="0"/>
      </w:pPr>
    </w:p>
    <w:p w14:paraId="1CB4AF89" w14:textId="77777777" w:rsidR="00091E4C" w:rsidRDefault="00091E4C" w:rsidP="00091E4C">
      <w:pPr>
        <w:pStyle w:val="ad"/>
        <w:rPr>
          <w:rtl/>
        </w:rPr>
      </w:pPr>
      <w:r w:rsidRPr="0080521F">
        <w:rPr>
          <w:rtl/>
        </w:rPr>
        <w:tab/>
        <w:t>וַיָּבֹאוּ אֵילִמָה וְשָׁם שְׁתֵּים עֶשְׂרֵה עֵינֹת מַיִם וְשִׁבְעִים תְּמָרִים וַיַּחֲנוּ־שָׁם עַל־הַמָּיִם׃</w:t>
      </w:r>
    </w:p>
    <w:p w14:paraId="5ABED24A" w14:textId="77777777" w:rsidR="00091E4C" w:rsidRDefault="00091E4C" w:rsidP="00091E4C">
      <w:pPr>
        <w:pStyle w:val="a9"/>
      </w:pPr>
      <w:r>
        <w:t>ваяво</w:t>
      </w:r>
      <w:r>
        <w:rPr>
          <w:rFonts w:cstheme="majorBidi"/>
        </w:rPr>
        <w:t>́</w:t>
      </w:r>
      <w:r>
        <w:t>у эли</w:t>
      </w:r>
      <w:r>
        <w:rPr>
          <w:rFonts w:cstheme="majorBidi"/>
        </w:rPr>
        <w:t>́</w:t>
      </w:r>
      <w:r>
        <w:t>ма веша</w:t>
      </w:r>
      <w:r>
        <w:rPr>
          <w:rFonts w:cstheme="majorBidi"/>
        </w:rPr>
        <w:t>́</w:t>
      </w:r>
      <w:r>
        <w:t>м шетэ</w:t>
      </w:r>
      <w:r>
        <w:rPr>
          <w:rFonts w:cstheme="majorBidi"/>
        </w:rPr>
        <w:t>́</w:t>
      </w:r>
      <w:r>
        <w:t>м эсрэ</w:t>
      </w:r>
      <w:r>
        <w:rPr>
          <w:rFonts w:cstheme="majorBidi"/>
        </w:rPr>
        <w:t>́</w:t>
      </w:r>
      <w:r>
        <w:t xml:space="preserve"> эно</w:t>
      </w:r>
      <w:r>
        <w:rPr>
          <w:rFonts w:cstheme="majorBidi"/>
        </w:rPr>
        <w:t>́</w:t>
      </w:r>
      <w:r>
        <w:t>т ма</w:t>
      </w:r>
      <w:r>
        <w:rPr>
          <w:rFonts w:cstheme="majorBidi"/>
        </w:rPr>
        <w:t>́</w:t>
      </w:r>
      <w:r>
        <w:t>йим вешивъи</w:t>
      </w:r>
      <w:r>
        <w:rPr>
          <w:rFonts w:cstheme="majorBidi"/>
        </w:rPr>
        <w:t>́</w:t>
      </w:r>
      <w:r>
        <w:t>м темари</w:t>
      </w:r>
      <w:r>
        <w:rPr>
          <w:rFonts w:cstheme="majorBidi"/>
        </w:rPr>
        <w:t>́</w:t>
      </w:r>
      <w:r>
        <w:t>м ваяхану-ша</w:t>
      </w:r>
      <w:r>
        <w:rPr>
          <w:rFonts w:cstheme="majorBidi"/>
        </w:rPr>
        <w:t>́</w:t>
      </w:r>
      <w:r>
        <w:t>м аль-</w:t>
      </w:r>
      <w:r>
        <w:rPr>
          <w:rFonts w:cstheme="majorBidi"/>
        </w:rPr>
        <w:t>ѓ</w:t>
      </w:r>
      <w:r>
        <w:t>ама</w:t>
      </w:r>
      <w:r>
        <w:rPr>
          <w:rFonts w:cstheme="majorBidi"/>
        </w:rPr>
        <w:t>́</w:t>
      </w:r>
      <w:r>
        <w:t>йим</w:t>
      </w:r>
    </w:p>
    <w:p w14:paraId="65965193" w14:textId="77777777" w:rsidR="00091E4C" w:rsidRDefault="00091E4C" w:rsidP="00091E4C">
      <w:pPr>
        <w:pStyle w:val="a9"/>
      </w:pPr>
      <w:r>
        <w:t xml:space="preserve">27. </w:t>
      </w:r>
      <w:r w:rsidRPr="0080521F">
        <w:t>И пришли в место, которое называется Эйлим</w:t>
      </w:r>
      <w:r>
        <w:t>, а</w:t>
      </w:r>
      <w:r w:rsidRPr="0080521F">
        <w:t xml:space="preserve"> там </w:t>
      </w:r>
      <w:r>
        <w:t>12</w:t>
      </w:r>
      <w:r w:rsidRPr="0080521F">
        <w:t xml:space="preserve"> источников воды</w:t>
      </w:r>
      <w:r>
        <w:t xml:space="preserve"> и 70</w:t>
      </w:r>
      <w:r w:rsidRPr="0080521F">
        <w:t xml:space="preserve"> финиковых пальм</w:t>
      </w:r>
      <w:r>
        <w:t>, и</w:t>
      </w:r>
      <w:r w:rsidRPr="0080521F">
        <w:t xml:space="preserve"> они разместились там</w:t>
      </w:r>
      <w:r>
        <w:t xml:space="preserve"> у</w:t>
      </w:r>
      <w:r w:rsidRPr="0080521F">
        <w:t xml:space="preserve"> вод</w:t>
      </w:r>
      <w:r>
        <w:t>ы</w:t>
      </w:r>
      <w:r w:rsidRPr="0080521F">
        <w:t xml:space="preserve"> </w:t>
      </w:r>
      <w:r>
        <w:t>(</w:t>
      </w:r>
      <w:r w:rsidRPr="0080521F">
        <w:t>на берегу реки, на берегу какого-то водо</w:t>
      </w:r>
      <w:r>
        <w:t>ё</w:t>
      </w:r>
      <w:r w:rsidRPr="0080521F">
        <w:t>ма</w:t>
      </w:r>
      <w:r>
        <w:t>).</w:t>
      </w:r>
    </w:p>
    <w:p w14:paraId="52C4556F" w14:textId="77777777" w:rsidR="00091E4C" w:rsidRPr="001A39E7" w:rsidRDefault="00091E4C" w:rsidP="00091E4C">
      <w:pPr>
        <w:pStyle w:val="a9"/>
      </w:pPr>
    </w:p>
    <w:p w14:paraId="510E65C7" w14:textId="77777777" w:rsidR="00091E4C" w:rsidRDefault="00091E4C" w:rsidP="00091E4C">
      <w:r w:rsidRPr="001A39E7">
        <w:t xml:space="preserve">Здесь мы видим, что воды уже достаточно, даже в избытке, целых 12 источников. Опытный глаз может </w:t>
      </w:r>
      <w:r>
        <w:t>у</w:t>
      </w:r>
      <w:r w:rsidRPr="00384950">
        <w:t xml:space="preserve">хватить, что источники эти не такие уж мощные, если всего </w:t>
      </w:r>
      <w:r w:rsidRPr="001A39E7">
        <w:t>лишь там 70 пальм</w:t>
      </w:r>
      <w:r w:rsidRPr="00384950">
        <w:t>. 70 пальм – это не обил</w:t>
      </w:r>
      <w:r>
        <w:t>ие вод</w:t>
      </w:r>
      <w:r w:rsidRPr="00384950">
        <w:t xml:space="preserve">. Но всем хватило, и никто не жаловался, как мы видим. И, конечно же, когда мы встречаем цифры, нам очень хочется понять их символику. 12 </w:t>
      </w:r>
      <w:r>
        <w:t>источников</w:t>
      </w:r>
      <w:r w:rsidRPr="00384950">
        <w:t xml:space="preserve"> – ну, конечно, это 12 колен, 70</w:t>
      </w:r>
      <w:r>
        <w:t xml:space="preserve"> пальм</w:t>
      </w:r>
      <w:r w:rsidRPr="00384950">
        <w:t xml:space="preserve"> – ну, это 70 старейшин, которые потом будут, или 70 человек, которые спустились в Египет</w:t>
      </w:r>
      <w:r>
        <w:t xml:space="preserve">, </w:t>
      </w:r>
      <w:r w:rsidRPr="00384950">
        <w:t>70 душ, которые пришли с Я</w:t>
      </w:r>
      <w:r>
        <w:t>а</w:t>
      </w:r>
      <w:r w:rsidRPr="00384950">
        <w:t>ковом</w:t>
      </w:r>
      <w:r>
        <w:t xml:space="preserve"> </w:t>
      </w:r>
      <w:r w:rsidRPr="00384950">
        <w:t>– очень символичные числа для Израиля. Для чего это делается? Да, большинство комментаторов это видят, потому что это невозможно не увидеть, и задаются вопросом</w:t>
      </w:r>
      <w:r>
        <w:t>:</w:t>
      </w:r>
      <w:r w:rsidRPr="00384950">
        <w:t xml:space="preserve"> </w:t>
      </w:r>
      <w:r>
        <w:t>«А</w:t>
      </w:r>
      <w:r w:rsidRPr="00384950">
        <w:t xml:space="preserve"> зачем</w:t>
      </w:r>
      <w:r>
        <w:t>?</w:t>
      </w:r>
      <w:r w:rsidRPr="00384950">
        <w:t xml:space="preserve"> Ну вот, хорошо</w:t>
      </w:r>
      <w:r>
        <w:t>:</w:t>
      </w:r>
      <w:r w:rsidRPr="00384950">
        <w:t xml:space="preserve"> нас 12, и </w:t>
      </w:r>
      <w:r>
        <w:t>источников</w:t>
      </w:r>
      <w:r w:rsidRPr="00384950">
        <w:t xml:space="preserve"> 12</w:t>
      </w:r>
      <w:r>
        <w:t>;</w:t>
      </w:r>
      <w:r w:rsidRPr="00384950">
        <w:t xml:space="preserve"> нас было 70, и пальм 70</w:t>
      </w:r>
      <w:r>
        <w:t xml:space="preserve"> ‒ с</w:t>
      </w:r>
      <w:r w:rsidRPr="00384950">
        <w:t>мотрите, какое совпадение</w:t>
      </w:r>
      <w:r>
        <w:t>!»</w:t>
      </w:r>
      <w:r w:rsidRPr="00384950">
        <w:t xml:space="preserve"> И в этом есть определённая детская радость</w:t>
      </w:r>
      <w:r>
        <w:t>:</w:t>
      </w:r>
      <w:r w:rsidRPr="00384950">
        <w:t xml:space="preserve"> «Смотри, папа, у меня майка красная, и сиденье, на котором я сижу, красное, и тарелку мне тоже красную дали</w:t>
      </w:r>
      <w:r>
        <w:t>!</w:t>
      </w:r>
      <w:r w:rsidRPr="00384950">
        <w:t>» Так, по крайней мере, мои дети говорили, и многих других детей я слышал, которые таким совпадени</w:t>
      </w:r>
      <w:r>
        <w:t>я</w:t>
      </w:r>
      <w:r w:rsidRPr="00384950">
        <w:t>м радовались, видя в это</w:t>
      </w:r>
      <w:r>
        <w:t>й</w:t>
      </w:r>
      <w:r w:rsidRPr="00384950">
        <w:t xml:space="preserve"> радости телеграмму</w:t>
      </w:r>
      <w:r>
        <w:t xml:space="preserve"> в</w:t>
      </w:r>
      <w:r w:rsidRPr="00384950">
        <w:t xml:space="preserve"> сво</w:t>
      </w:r>
      <w:r>
        <w:t>ю</w:t>
      </w:r>
      <w:r w:rsidRPr="00384950">
        <w:t xml:space="preserve"> жизн</w:t>
      </w:r>
      <w:r>
        <w:t>ь</w:t>
      </w:r>
      <w:r w:rsidRPr="00384950">
        <w:t>, послание от Всевышнего</w:t>
      </w:r>
      <w:r>
        <w:t>:</w:t>
      </w:r>
      <w:r w:rsidRPr="00384950">
        <w:t xml:space="preserve"> «Смотри</w:t>
      </w:r>
      <w:r w:rsidRPr="001A39E7">
        <w:t>, какое совпадение приготовил нам Тот, Кто эти совпадения устраивает – Он Мастер, Владыка всех</w:t>
      </w:r>
      <w:r w:rsidRPr="00384950">
        <w:t xml:space="preserve"> совпадений. И поэтому комментатор</w:t>
      </w:r>
      <w:r>
        <w:t>ы</w:t>
      </w:r>
      <w:r w:rsidRPr="00384950">
        <w:t xml:space="preserve"> говор</w:t>
      </w:r>
      <w:r>
        <w:t>я</w:t>
      </w:r>
      <w:r w:rsidRPr="00384950">
        <w:t>т</w:t>
      </w:r>
      <w:r>
        <w:t>, что</w:t>
      </w:r>
      <w:r w:rsidRPr="00384950">
        <w:t xml:space="preserve"> с самого начала, ещё до сотворения мира, Всевышний предусмотрел, что будет такой оазис, </w:t>
      </w:r>
      <w:r>
        <w:t>где</w:t>
      </w:r>
      <w:r w:rsidRPr="00384950">
        <w:t xml:space="preserve"> будет 12 источников</w:t>
      </w:r>
      <w:r>
        <w:t xml:space="preserve"> и</w:t>
      </w:r>
      <w:r w:rsidRPr="00384950">
        <w:t xml:space="preserve"> 70 финиковых пальм, не 65, не 73, а именно 70, чтобы народ Израиля видел эту заботу о детской радости, видел, что Всевышний заботится о самых-самых детских наших радостях, о самых-самых простых наших радостях, когда, казалось бы, такой самой простой вещ</w:t>
      </w:r>
      <w:r>
        <w:t>и</w:t>
      </w:r>
      <w:r w:rsidRPr="00384950">
        <w:t xml:space="preserve"> мы будем радоваться. И это был урок</w:t>
      </w:r>
      <w:r>
        <w:t xml:space="preserve"> – </w:t>
      </w:r>
      <w:r w:rsidRPr="00384950">
        <w:t>мест</w:t>
      </w:r>
      <w:r>
        <w:t>о</w:t>
      </w:r>
      <w:r w:rsidRPr="00384950">
        <w:t>, которое называется Э</w:t>
      </w:r>
      <w:r>
        <w:t>й</w:t>
      </w:r>
      <w:r w:rsidRPr="00384950">
        <w:t xml:space="preserve">лим. </w:t>
      </w:r>
    </w:p>
    <w:p w14:paraId="3063770F" w14:textId="77777777" w:rsidR="00091E4C" w:rsidRDefault="00091E4C" w:rsidP="00091E4C">
      <w:r w:rsidRPr="00384950">
        <w:t xml:space="preserve">Конечно, как любое место </w:t>
      </w:r>
      <w:r>
        <w:t>каждой стоянки</w:t>
      </w:r>
      <w:r w:rsidRPr="00384950">
        <w:t xml:space="preserve">, </w:t>
      </w:r>
      <w:r>
        <w:t>его</w:t>
      </w:r>
      <w:r w:rsidRPr="00384950">
        <w:t xml:space="preserve"> пытаются найти</w:t>
      </w:r>
      <w:r>
        <w:t>.</w:t>
      </w:r>
      <w:r w:rsidRPr="00384950">
        <w:t xml:space="preserve"> </w:t>
      </w:r>
      <w:r>
        <w:t>Е</w:t>
      </w:r>
      <w:r w:rsidRPr="00384950">
        <w:t xml:space="preserve">сть такое место, которое называется </w:t>
      </w:r>
      <w:r w:rsidRPr="00C11A51">
        <w:rPr>
          <w:i/>
          <w:iCs/>
        </w:rPr>
        <w:t>Аюн</w:t>
      </w:r>
      <w:r>
        <w:rPr>
          <w:i/>
          <w:iCs/>
        </w:rPr>
        <w:t>-</w:t>
      </w:r>
      <w:r w:rsidRPr="00C11A51">
        <w:rPr>
          <w:i/>
          <w:iCs/>
        </w:rPr>
        <w:t>Мус</w:t>
      </w:r>
      <w:r>
        <w:rPr>
          <w:i/>
          <w:iCs/>
        </w:rPr>
        <w:t>с</w:t>
      </w:r>
      <w:r w:rsidRPr="00C11A51">
        <w:rPr>
          <w:i/>
          <w:iCs/>
        </w:rPr>
        <w:t>а</w:t>
      </w:r>
      <w:r>
        <w:rPr>
          <w:i/>
          <w:iCs/>
        </w:rPr>
        <w:t xml:space="preserve">, </w:t>
      </w:r>
      <w:r w:rsidRPr="00384950">
        <w:t xml:space="preserve">или </w:t>
      </w:r>
      <w:r w:rsidRPr="00C11A51">
        <w:rPr>
          <w:i/>
          <w:iCs/>
        </w:rPr>
        <w:t>Источники Моше</w:t>
      </w:r>
      <w:r w:rsidRPr="00384950">
        <w:t xml:space="preserve">, </w:t>
      </w:r>
      <w:r>
        <w:t>оно находится</w:t>
      </w:r>
      <w:r w:rsidRPr="00384950">
        <w:t xml:space="preserve"> на границе пустыни Синай, сейчас это бедуинск</w:t>
      </w:r>
      <w:r>
        <w:t>ая</w:t>
      </w:r>
      <w:r w:rsidRPr="00384950">
        <w:t xml:space="preserve"> дерев</w:t>
      </w:r>
      <w:r>
        <w:t>ня, и т</w:t>
      </w:r>
      <w:r w:rsidRPr="00384950">
        <w:t>ам действительно есть 12 источников</w:t>
      </w:r>
      <w:r>
        <w:t>.</w:t>
      </w:r>
      <w:r w:rsidRPr="00384950">
        <w:t xml:space="preserve"> </w:t>
      </w:r>
      <w:r>
        <w:t>С</w:t>
      </w:r>
      <w:r w:rsidRPr="00384950">
        <w:t xml:space="preserve"> пальмами нынче там проблема, их разрослось видимо-невидимо, но вот 12 источников сохранилось, </w:t>
      </w:r>
      <w:r>
        <w:t xml:space="preserve">и </w:t>
      </w:r>
      <w:r w:rsidRPr="00384950">
        <w:t>многие говорят, что это то самое место. Так или иначе, вот основной урок этого места, то, что мы можем видеть из простого смысла Тор</w:t>
      </w:r>
      <w:r>
        <w:t>ы</w:t>
      </w:r>
      <w:r w:rsidRPr="00384950">
        <w:t xml:space="preserve">. </w:t>
      </w:r>
    </w:p>
    <w:p w14:paraId="72DB4646" w14:textId="77777777" w:rsidR="00091E4C" w:rsidRPr="001A39E7" w:rsidRDefault="00091E4C" w:rsidP="00091E4C">
      <w:r w:rsidRPr="00384950">
        <w:t>Есть, разумеется, много мистических комментариев по поводу чис</w:t>
      </w:r>
      <w:r>
        <w:t>ел</w:t>
      </w:r>
      <w:r w:rsidRPr="00384950">
        <w:t xml:space="preserve"> 12 и 70</w:t>
      </w:r>
      <w:r>
        <w:t>,</w:t>
      </w:r>
      <w:r w:rsidRPr="00384950">
        <w:t xml:space="preserve"> их значени</w:t>
      </w:r>
      <w:r>
        <w:t>я</w:t>
      </w:r>
      <w:r w:rsidRPr="00384950">
        <w:t xml:space="preserve"> для </w:t>
      </w:r>
      <w:r w:rsidRPr="001A39E7">
        <w:t xml:space="preserve">места Эйлим, которое можно понять как </w:t>
      </w:r>
      <w:r w:rsidRPr="001A39E7">
        <w:rPr>
          <w:i/>
          <w:iCs/>
        </w:rPr>
        <w:t>ола́м</w:t>
      </w:r>
      <w:r w:rsidRPr="001A39E7">
        <w:t xml:space="preserve"> (</w:t>
      </w:r>
      <w:r w:rsidRPr="001A39E7">
        <w:rPr>
          <w:i/>
          <w:iCs/>
        </w:rPr>
        <w:t>мир</w:t>
      </w:r>
      <w:r w:rsidRPr="001A39E7">
        <w:t xml:space="preserve">) или как </w:t>
      </w:r>
      <w:r w:rsidRPr="001A39E7">
        <w:rPr>
          <w:i/>
          <w:iCs/>
        </w:rPr>
        <w:t>ѓеэле́м</w:t>
      </w:r>
      <w:r w:rsidRPr="001A39E7">
        <w:t xml:space="preserve"> (</w:t>
      </w:r>
      <w:r w:rsidRPr="001A39E7">
        <w:rPr>
          <w:i/>
          <w:iCs/>
        </w:rPr>
        <w:t>исчезновение</w:t>
      </w:r>
      <w:r w:rsidRPr="00E93A03">
        <w:t>)</w:t>
      </w:r>
      <w:r w:rsidRPr="001A39E7">
        <w:t>, и много ещё всего интересного</w:t>
      </w:r>
      <w:r>
        <w:t>.</w:t>
      </w:r>
      <w:r w:rsidRPr="00384950">
        <w:t xml:space="preserve"> </w:t>
      </w:r>
      <w:r>
        <w:t>Н</w:t>
      </w:r>
      <w:r w:rsidRPr="00384950">
        <w:t xml:space="preserve">о это уже не простой смысл Торы, а </w:t>
      </w:r>
      <w:r w:rsidRPr="001A39E7">
        <w:rPr>
          <w:i/>
          <w:iCs/>
        </w:rPr>
        <w:t>ремез</w:t>
      </w:r>
      <w:r w:rsidRPr="001A39E7">
        <w:t xml:space="preserve"> или даже </w:t>
      </w:r>
      <w:r w:rsidRPr="001A39E7">
        <w:rPr>
          <w:i/>
          <w:iCs/>
        </w:rPr>
        <w:t>сод</w:t>
      </w:r>
      <w:r w:rsidRPr="001A39E7">
        <w:t>, основы каббалы, и мы туда, по крайней мере, сейчас не пойдём.</w:t>
      </w:r>
    </w:p>
    <w:p w14:paraId="6123E4BD" w14:textId="77777777" w:rsidR="00091E4C" w:rsidRDefault="00091E4C" w:rsidP="00091E4C">
      <w:r>
        <w:t>М</w:t>
      </w:r>
      <w:r w:rsidRPr="00384950">
        <w:t>ы закончили таким образом 15 главу и начинаем читать 16 главу</w:t>
      </w:r>
      <w:r>
        <w:t>.</w:t>
      </w:r>
    </w:p>
    <w:p w14:paraId="390B037F" w14:textId="77777777" w:rsidR="00091E4C" w:rsidRDefault="00091E4C" w:rsidP="00091E4C">
      <w:pPr>
        <w:pStyle w:val="ad"/>
        <w:bidi w:val="0"/>
      </w:pPr>
    </w:p>
    <w:p w14:paraId="7691FAFF" w14:textId="77777777" w:rsidR="00091E4C" w:rsidRDefault="00091E4C" w:rsidP="00091E4C">
      <w:pPr>
        <w:pStyle w:val="ad"/>
        <w:rPr>
          <w:rtl/>
        </w:rPr>
      </w:pPr>
      <w:r w:rsidRPr="00F94570">
        <w:rPr>
          <w:rtl/>
        </w:rPr>
        <w:tab/>
        <w:t>וַיִּסְעוּ מֵאֵילִם וַיָּבֹאוּ כָּל־עֲדַת בְּנֵי־יִשְׂרָאֵל אֶל־מִדְבַּר־סִין אֲשֶׁר בֵּין־אֵילִם וּבֵין סִינָי בַּחֲמִשָּׁה עָשָׂר יוֹם לַחֹדֶשׁ הַשֵּׁנִי לְצֵאתָם מֵאֶרֶץ מִצְרָיִם׃</w:t>
      </w:r>
    </w:p>
    <w:p w14:paraId="5956FD00" w14:textId="77777777" w:rsidR="00091E4C" w:rsidRDefault="00091E4C" w:rsidP="00091E4C">
      <w:pPr>
        <w:pStyle w:val="a9"/>
      </w:pPr>
      <w:r w:rsidRPr="00AA7C31">
        <w:t>вайисъу</w:t>
      </w:r>
      <w:r>
        <w:rPr>
          <w:rFonts w:cstheme="majorBidi"/>
        </w:rPr>
        <w:t>́</w:t>
      </w:r>
      <w:r w:rsidRPr="00AA7C31">
        <w:t xml:space="preserve"> меэл</w:t>
      </w:r>
      <w:r>
        <w:t>и</w:t>
      </w:r>
      <w:r>
        <w:rPr>
          <w:rFonts w:cstheme="majorBidi"/>
        </w:rPr>
        <w:t>́</w:t>
      </w:r>
      <w:r w:rsidRPr="00AA7C31">
        <w:t>м ваяво</w:t>
      </w:r>
      <w:r>
        <w:rPr>
          <w:rFonts w:cstheme="majorBidi"/>
        </w:rPr>
        <w:t>́</w:t>
      </w:r>
      <w:r w:rsidRPr="00AA7C31">
        <w:t>у</w:t>
      </w:r>
      <w:r>
        <w:t xml:space="preserve"> коль-ада</w:t>
      </w:r>
      <w:r>
        <w:rPr>
          <w:rFonts w:cstheme="majorBidi"/>
        </w:rPr>
        <w:t>́</w:t>
      </w:r>
      <w:r>
        <w:t>т бене-йисраэ</w:t>
      </w:r>
      <w:r>
        <w:rPr>
          <w:rFonts w:cstheme="majorBidi"/>
        </w:rPr>
        <w:t>́</w:t>
      </w:r>
      <w:r>
        <w:t>ль эль- мидбар-си</w:t>
      </w:r>
      <w:r>
        <w:rPr>
          <w:rFonts w:cstheme="majorBidi"/>
        </w:rPr>
        <w:t>́</w:t>
      </w:r>
      <w:r>
        <w:t>н аше</w:t>
      </w:r>
      <w:r>
        <w:rPr>
          <w:rFonts w:cstheme="majorBidi"/>
        </w:rPr>
        <w:t>́</w:t>
      </w:r>
      <w:r>
        <w:t>р бен-эли</w:t>
      </w:r>
      <w:r>
        <w:rPr>
          <w:rFonts w:cstheme="majorBidi"/>
        </w:rPr>
        <w:t>́</w:t>
      </w:r>
      <w:r>
        <w:t>м увэ</w:t>
      </w:r>
      <w:r>
        <w:rPr>
          <w:rFonts w:cstheme="majorBidi"/>
        </w:rPr>
        <w:t>́</w:t>
      </w:r>
      <w:r>
        <w:t>н сина</w:t>
      </w:r>
      <w:r>
        <w:rPr>
          <w:rFonts w:cstheme="majorBidi"/>
        </w:rPr>
        <w:t>́</w:t>
      </w:r>
      <w:r>
        <w:t>й бахамиша</w:t>
      </w:r>
      <w:r>
        <w:rPr>
          <w:rFonts w:cstheme="majorBidi"/>
        </w:rPr>
        <w:t>́</w:t>
      </w:r>
      <w:r>
        <w:t xml:space="preserve"> аса</w:t>
      </w:r>
      <w:r>
        <w:rPr>
          <w:rFonts w:cstheme="majorBidi"/>
        </w:rPr>
        <w:t>́</w:t>
      </w:r>
      <w:r>
        <w:t>р ём лахо</w:t>
      </w:r>
      <w:r>
        <w:rPr>
          <w:rFonts w:cstheme="majorBidi"/>
        </w:rPr>
        <w:t>́</w:t>
      </w:r>
      <w:r>
        <w:t xml:space="preserve">деш </w:t>
      </w:r>
      <w:r>
        <w:rPr>
          <w:rFonts w:cstheme="majorBidi"/>
        </w:rPr>
        <w:t>ѓ</w:t>
      </w:r>
      <w:r>
        <w:t>ашени</w:t>
      </w:r>
      <w:r>
        <w:rPr>
          <w:rFonts w:cstheme="majorBidi"/>
        </w:rPr>
        <w:t>́</w:t>
      </w:r>
      <w:r>
        <w:t xml:space="preserve"> лецета</w:t>
      </w:r>
      <w:r>
        <w:rPr>
          <w:rFonts w:cstheme="majorBidi"/>
        </w:rPr>
        <w:t>́</w:t>
      </w:r>
      <w:r>
        <w:t>м меэ</w:t>
      </w:r>
      <w:r>
        <w:rPr>
          <w:rFonts w:cstheme="majorBidi"/>
        </w:rPr>
        <w:t>́</w:t>
      </w:r>
      <w:r>
        <w:t>рец мицра</w:t>
      </w:r>
      <w:r>
        <w:rPr>
          <w:rFonts w:cstheme="majorBidi"/>
        </w:rPr>
        <w:t>́</w:t>
      </w:r>
      <w:r>
        <w:t>йим</w:t>
      </w:r>
    </w:p>
    <w:p w14:paraId="7934C648" w14:textId="77777777" w:rsidR="00091E4C" w:rsidRPr="0022040F" w:rsidRDefault="00091E4C" w:rsidP="00091E4C">
      <w:pPr>
        <w:pStyle w:val="a9"/>
      </w:pPr>
      <w:r>
        <w:t>1. И</w:t>
      </w:r>
      <w:r w:rsidRPr="00B5305F">
        <w:t xml:space="preserve"> вышли они из места, называемого Э</w:t>
      </w:r>
      <w:r>
        <w:t>й</w:t>
      </w:r>
      <w:r w:rsidRPr="00B5305F">
        <w:t>лим</w:t>
      </w:r>
      <w:r>
        <w:t xml:space="preserve">, </w:t>
      </w:r>
      <w:r w:rsidRPr="00B5305F">
        <w:t>и пришли они всем собрани</w:t>
      </w:r>
      <w:r>
        <w:t>е</w:t>
      </w:r>
      <w:r w:rsidRPr="00B5305F">
        <w:t>м народа Израиля до предела пустыни Син</w:t>
      </w:r>
      <w:r>
        <w:t xml:space="preserve">, </w:t>
      </w:r>
      <w:r w:rsidRPr="00B5305F">
        <w:t>которая между Э</w:t>
      </w:r>
      <w:r>
        <w:t>й</w:t>
      </w:r>
      <w:r w:rsidRPr="00B5305F">
        <w:t>лимом и Сина</w:t>
      </w:r>
      <w:r>
        <w:t>ем,</w:t>
      </w:r>
      <w:r w:rsidRPr="00B5305F">
        <w:t xml:space="preserve"> в </w:t>
      </w:r>
      <w:r>
        <w:t>пятнадцатый</w:t>
      </w:r>
      <w:r w:rsidRPr="00B5305F">
        <w:t xml:space="preserve"> день </w:t>
      </w:r>
      <w:r w:rsidRPr="0022040F">
        <w:t>второго месяца от их выхода из Египта.</w:t>
      </w:r>
    </w:p>
    <w:p w14:paraId="78A7BDD3" w14:textId="77777777" w:rsidR="00091E4C" w:rsidRDefault="00091E4C" w:rsidP="00091E4C">
      <w:pPr>
        <w:pStyle w:val="a9"/>
      </w:pPr>
    </w:p>
    <w:p w14:paraId="562A49A7" w14:textId="77777777" w:rsidR="00091E4C" w:rsidRDefault="00091E4C" w:rsidP="00091E4C">
      <w:r w:rsidRPr="00384950">
        <w:t xml:space="preserve">Почему особо отмечено, что пришли все, </w:t>
      </w:r>
      <w:r>
        <w:t xml:space="preserve">что </w:t>
      </w:r>
      <w:r w:rsidRPr="00384950">
        <w:t xml:space="preserve">без потерь дошли? </w:t>
      </w:r>
      <w:r>
        <w:t>Б</w:t>
      </w:r>
      <w:r w:rsidRPr="00384950">
        <w:t xml:space="preserve">ыли длинные переходы, люди совершали переходы с детьми и с женщинами, </w:t>
      </w:r>
      <w:r>
        <w:t>и пройти</w:t>
      </w:r>
      <w:r w:rsidRPr="00384950">
        <w:t xml:space="preserve"> без потерь такое расстояние, это уже было чудом</w:t>
      </w:r>
      <w:r>
        <w:t>. Н</w:t>
      </w:r>
      <w:r w:rsidRPr="00384950">
        <w:t>есмотря на нехватку воды, на все лишения, видно, что забота Всевышнего здесь проявлена.</w:t>
      </w:r>
      <w:r>
        <w:t xml:space="preserve"> </w:t>
      </w:r>
    </w:p>
    <w:p w14:paraId="2F586B34" w14:textId="77777777" w:rsidR="00091E4C" w:rsidRDefault="00091E4C" w:rsidP="00091E4C">
      <w:r>
        <w:t>Итак, ч</w:t>
      </w:r>
      <w:r w:rsidRPr="00384950">
        <w:t>ерез месяц ровно после выхода из Египта они пришли туда. Месяц прош</w:t>
      </w:r>
      <w:r>
        <w:t>ё</w:t>
      </w:r>
      <w:r w:rsidRPr="00384950">
        <w:t>л</w:t>
      </w:r>
      <w:r>
        <w:t>.</w:t>
      </w:r>
      <w:r w:rsidRPr="00384950">
        <w:t xml:space="preserve"> </w:t>
      </w:r>
      <w:r>
        <w:t>Ч</w:t>
      </w:r>
      <w:r w:rsidRPr="00384950">
        <w:t xml:space="preserve">то это значит? </w:t>
      </w:r>
      <w:r>
        <w:t>У н</w:t>
      </w:r>
      <w:r w:rsidRPr="00384950">
        <w:t>арода начал заканчиваться провиант. Бабушкину вареную курицу они доели в первый день, мацу они жевали ещ</w:t>
      </w:r>
      <w:r>
        <w:t>ё</w:t>
      </w:r>
      <w:r w:rsidRPr="00384950">
        <w:t xml:space="preserve"> долго, потом пошли в ход, возможно, консервы, но к </w:t>
      </w:r>
      <w:r>
        <w:t>тридцатому</w:t>
      </w:r>
      <w:r w:rsidRPr="00384950">
        <w:t xml:space="preserve"> дню вс</w:t>
      </w:r>
      <w:r>
        <w:t>ё</w:t>
      </w:r>
      <w:r w:rsidRPr="00384950">
        <w:t xml:space="preserve"> закончилось. Конечно, возникает вопрос</w:t>
      </w:r>
      <w:r>
        <w:t>:</w:t>
      </w:r>
      <w:r w:rsidRPr="00384950">
        <w:t xml:space="preserve"> у них же есть скот, они же идут с большим количеством скота</w:t>
      </w:r>
      <w:r>
        <w:t>?</w:t>
      </w:r>
      <w:r w:rsidRPr="00384950">
        <w:t xml:space="preserve"> И тут нужно понять, мы говорили, что </w:t>
      </w:r>
      <w:r w:rsidRPr="001D480C">
        <w:rPr>
          <w:i/>
          <w:iCs/>
        </w:rPr>
        <w:t>скот</w:t>
      </w:r>
      <w:r w:rsidRPr="00384950">
        <w:t xml:space="preserve"> называется </w:t>
      </w:r>
      <w:r w:rsidRPr="008039A7">
        <w:rPr>
          <w:i/>
          <w:iCs/>
        </w:rPr>
        <w:t>микне</w:t>
      </w:r>
      <w:r>
        <w:rPr>
          <w:i/>
          <w:iCs/>
        </w:rPr>
        <w:t>́</w:t>
      </w:r>
      <w:r>
        <w:t xml:space="preserve"> ‒</w:t>
      </w:r>
      <w:r w:rsidRPr="00384950">
        <w:t xml:space="preserve"> </w:t>
      </w:r>
      <w:r>
        <w:rPr>
          <w:i/>
          <w:iCs/>
        </w:rPr>
        <w:t>приобретение,</w:t>
      </w:r>
      <w:r w:rsidRPr="008039A7">
        <w:rPr>
          <w:i/>
          <w:iCs/>
        </w:rPr>
        <w:t xml:space="preserve"> хозяйство</w:t>
      </w:r>
      <w:r w:rsidRPr="00384950">
        <w:t xml:space="preserve">. Скот – это их </w:t>
      </w:r>
      <w:r w:rsidRPr="0022040F">
        <w:t>накопление, это их инвестиция. И ситуация похожа на ситуацию человека, которого неожиданно уволили, он остался без работы, у него накопление есть, но он не может проедать накопления, он их не для этого накапливал. И человек беспокоится о том, что он хочет иметь работу</w:t>
      </w:r>
      <w:r w:rsidRPr="00384950">
        <w:t>, хочет постоянное пропитание, потому что в пустыне мы будем неизвестно сколько, а накопления могут закончиться очень быстро. Ни один пастух, ни один человек, профессионально занимающийся скотоводством, не проедает сво</w:t>
      </w:r>
      <w:r>
        <w:t>ё</w:t>
      </w:r>
      <w:r w:rsidRPr="00384950">
        <w:t xml:space="preserve"> стадо, поэтому ситуация сложилась напряженная. И люди мыслят чуть-чуть дальше</w:t>
      </w:r>
      <w:r>
        <w:t>:</w:t>
      </w:r>
      <w:r w:rsidRPr="00384950">
        <w:t xml:space="preserve"> стадо не так долго будет проедаться, и, в общем-то, действительно, забота о завтрашнем дне </w:t>
      </w:r>
      <w:r w:rsidRPr="0022040F">
        <w:t xml:space="preserve">нужна. Люди </w:t>
      </w:r>
      <w:r w:rsidRPr="00384950">
        <w:t>понимают, что идти ещ</w:t>
      </w:r>
      <w:r>
        <w:t>ё</w:t>
      </w:r>
      <w:r w:rsidRPr="00384950">
        <w:t xml:space="preserve"> долго, провизия </w:t>
      </w:r>
      <w:r>
        <w:t>за</w:t>
      </w:r>
      <w:r w:rsidRPr="00384950">
        <w:t>кончилась, повели их долгим пут</w:t>
      </w:r>
      <w:r>
        <w:t>ё</w:t>
      </w:r>
      <w:r w:rsidRPr="00384950">
        <w:t>м, можно было быстрее пройти, и у людей есть разные мысли по поводу будущего, и они ими активно делятся.</w:t>
      </w:r>
    </w:p>
    <w:p w14:paraId="6E157411" w14:textId="77777777" w:rsidR="00091E4C" w:rsidRDefault="00091E4C" w:rsidP="00091E4C">
      <w:pPr>
        <w:pStyle w:val="ad"/>
        <w:bidi w:val="0"/>
      </w:pPr>
    </w:p>
    <w:p w14:paraId="4812A9A2" w14:textId="77777777" w:rsidR="00091E4C" w:rsidRDefault="00091E4C" w:rsidP="00091E4C">
      <w:pPr>
        <w:pStyle w:val="ad"/>
        <w:rPr>
          <w:rtl/>
        </w:rPr>
      </w:pPr>
      <w:r w:rsidRPr="002655C4">
        <w:rPr>
          <w:rtl/>
        </w:rPr>
        <w:t>וַיִּלִּינוּ (וַיִּלּוֹנוּ) כָּל־עֲדַת בְּנֵי־יִשְׂרָאֵל עַל־מֹשֶׁה וְעַל־אַהֲרֹן בַּמִּדְבָּר׃</w:t>
      </w:r>
    </w:p>
    <w:p w14:paraId="0F0296A1" w14:textId="77777777" w:rsidR="00091E4C" w:rsidRPr="00496F05" w:rsidRDefault="00091E4C" w:rsidP="00091E4C">
      <w:pPr>
        <w:pStyle w:val="a9"/>
      </w:pPr>
      <w:r w:rsidRPr="00496F05">
        <w:t>вайило́ну коль-ада́т бене-йисраэ́ль аль-моше́ веаль-aѓapóн бамидба́р</w:t>
      </w:r>
    </w:p>
    <w:p w14:paraId="71594BBE" w14:textId="77777777" w:rsidR="00091E4C" w:rsidRPr="00496F05" w:rsidRDefault="00091E4C" w:rsidP="00091E4C">
      <w:pPr>
        <w:pStyle w:val="a9"/>
      </w:pPr>
      <w:r w:rsidRPr="00496F05">
        <w:t>2. И жаловалась вся община сынов Израиля на Моше и на Аѓарона в пустыне.</w:t>
      </w:r>
    </w:p>
    <w:p w14:paraId="09BBAD24" w14:textId="77777777" w:rsidR="00091E4C" w:rsidRPr="00496F05" w:rsidRDefault="00091E4C" w:rsidP="00091E4C">
      <w:pPr>
        <w:pStyle w:val="a9"/>
      </w:pPr>
    </w:p>
    <w:p w14:paraId="7FEDEDF4" w14:textId="77777777" w:rsidR="00091E4C" w:rsidRDefault="00091E4C" w:rsidP="00091E4C">
      <w:pPr>
        <w:pStyle w:val="a6"/>
      </w:pPr>
      <w:r w:rsidRPr="0022040F">
        <w:t>Несмотря на то, что они пришли все вместе, без потерь, они жалуются</w:t>
      </w:r>
      <w:r w:rsidRPr="00384950">
        <w:t>. Стали они недовольны тем, что Моше и А</w:t>
      </w:r>
      <w:r>
        <w:t>ѓ</w:t>
      </w:r>
      <w:r w:rsidRPr="00384950">
        <w:t>арон п</w:t>
      </w:r>
      <w:r>
        <w:t>рив</w:t>
      </w:r>
      <w:r w:rsidRPr="00384950">
        <w:t>ели их в пустыню или повели таким путем, и вот</w:t>
      </w:r>
      <w:r>
        <w:t>,</w:t>
      </w:r>
      <w:r w:rsidRPr="00384950">
        <w:t xml:space="preserve"> что у них на устах, что у них на сердце, вот на что они жалуются</w:t>
      </w:r>
      <w:r>
        <w:t>:</w:t>
      </w:r>
    </w:p>
    <w:p w14:paraId="65CEAC77" w14:textId="77777777" w:rsidR="00091E4C" w:rsidRDefault="00091E4C" w:rsidP="00091E4C">
      <w:pPr>
        <w:pStyle w:val="ad"/>
        <w:bidi w:val="0"/>
      </w:pPr>
    </w:p>
    <w:p w14:paraId="44BB30C4" w14:textId="77777777" w:rsidR="00091E4C" w:rsidRDefault="00091E4C" w:rsidP="00091E4C">
      <w:pPr>
        <w:pStyle w:val="ad"/>
        <w:rPr>
          <w:rtl/>
        </w:rPr>
      </w:pPr>
      <w:r w:rsidRPr="002655C4">
        <w:rPr>
          <w:rtl/>
        </w:rPr>
        <w:tab/>
        <w:t>וַיֹּאמְרוּ אֲלֵהֶם בְּנֵי יִשְׂרָאֵל מִי־יִתֵּן מוּתֵנוּ בְיַד־יְהוָה בְּאֶרֶץ מִצְרַיִם בְּשִׁבְתֵּנוּ עַל־סִיר הַבָּשָׂר בְּאָכְלֵנוּ לֶחֶם לָשֹׂבַע כִּי־הוֹצֵאתֶם אֹתָנוּ אֶל־הַמִּדְבָּר הַזֶּה לְהָמִית אֶת־כָּל־הַקָּהָל הַזֶּה בָּרָעָב׃</w:t>
      </w:r>
    </w:p>
    <w:p w14:paraId="5C4A9961" w14:textId="77777777" w:rsidR="00091E4C" w:rsidRDefault="00091E4C" w:rsidP="00091E4C">
      <w:pPr>
        <w:pStyle w:val="a9"/>
      </w:pPr>
      <w:r>
        <w:t>ваёмеру</w:t>
      </w:r>
      <w:r>
        <w:rPr>
          <w:rFonts w:cstheme="majorBidi"/>
        </w:rPr>
        <w:t>́</w:t>
      </w:r>
      <w:r>
        <w:t xml:space="preserve"> але</w:t>
      </w:r>
      <w:r>
        <w:rPr>
          <w:rFonts w:cstheme="majorBidi"/>
        </w:rPr>
        <w:t>ѓ</w:t>
      </w:r>
      <w:r>
        <w:t>е</w:t>
      </w:r>
      <w:r>
        <w:rPr>
          <w:rFonts w:cstheme="majorBidi"/>
        </w:rPr>
        <w:t>́</w:t>
      </w:r>
      <w:r>
        <w:t>м бенэ</w:t>
      </w:r>
      <w:r>
        <w:rPr>
          <w:rFonts w:cstheme="majorBidi"/>
        </w:rPr>
        <w:t>́</w:t>
      </w:r>
      <w:r>
        <w:t xml:space="preserve"> йисраэ</w:t>
      </w:r>
      <w:r>
        <w:rPr>
          <w:rFonts w:cstheme="majorBidi"/>
        </w:rPr>
        <w:t>́</w:t>
      </w:r>
      <w:r>
        <w:t>ль ми-йитэ</w:t>
      </w:r>
      <w:r>
        <w:rPr>
          <w:rFonts w:cstheme="majorBidi"/>
        </w:rPr>
        <w:t>́</w:t>
      </w:r>
      <w:r>
        <w:t>н мутэ</w:t>
      </w:r>
      <w:r>
        <w:rPr>
          <w:rFonts w:cstheme="majorBidi"/>
        </w:rPr>
        <w:t>́</w:t>
      </w:r>
      <w:r>
        <w:t>ну веяд-адона</w:t>
      </w:r>
      <w:r>
        <w:rPr>
          <w:rFonts w:cstheme="majorBidi"/>
        </w:rPr>
        <w:t>́</w:t>
      </w:r>
      <w:r>
        <w:t>й беэ</w:t>
      </w:r>
      <w:r>
        <w:rPr>
          <w:rFonts w:cstheme="majorBidi"/>
        </w:rPr>
        <w:t>́</w:t>
      </w:r>
      <w:r>
        <w:t>рец мицра</w:t>
      </w:r>
      <w:r>
        <w:rPr>
          <w:rFonts w:cstheme="majorBidi"/>
        </w:rPr>
        <w:t>́</w:t>
      </w:r>
      <w:r>
        <w:t>йим бешивтэ</w:t>
      </w:r>
      <w:r>
        <w:rPr>
          <w:rFonts w:cstheme="majorBidi"/>
        </w:rPr>
        <w:t>́</w:t>
      </w:r>
      <w:r>
        <w:t>ну аль-си</w:t>
      </w:r>
      <w:r>
        <w:rPr>
          <w:rFonts w:cstheme="majorBidi"/>
        </w:rPr>
        <w:t>́</w:t>
      </w:r>
      <w:r>
        <w:t xml:space="preserve">р </w:t>
      </w:r>
      <w:r>
        <w:rPr>
          <w:rFonts w:cstheme="majorBidi"/>
        </w:rPr>
        <w:t>ѓ</w:t>
      </w:r>
      <w:r>
        <w:t>абаса</w:t>
      </w:r>
      <w:r>
        <w:rPr>
          <w:rFonts w:cstheme="majorBidi"/>
        </w:rPr>
        <w:t>́</w:t>
      </w:r>
      <w:r>
        <w:t>р беохле</w:t>
      </w:r>
      <w:r>
        <w:rPr>
          <w:rFonts w:cstheme="majorBidi"/>
        </w:rPr>
        <w:t>́</w:t>
      </w:r>
      <w:r>
        <w:t>ну ле</w:t>
      </w:r>
      <w:r>
        <w:rPr>
          <w:rFonts w:cstheme="majorBidi"/>
        </w:rPr>
        <w:t>́</w:t>
      </w:r>
      <w:r>
        <w:t>хем ласо</w:t>
      </w:r>
      <w:r>
        <w:rPr>
          <w:rFonts w:cstheme="majorBidi"/>
        </w:rPr>
        <w:t>́</w:t>
      </w:r>
      <w:r>
        <w:t>ва ки-</w:t>
      </w:r>
      <w:r>
        <w:rPr>
          <w:rFonts w:cstheme="majorBidi"/>
        </w:rPr>
        <w:t>ѓ</w:t>
      </w:r>
      <w:r>
        <w:t>оцетэ</w:t>
      </w:r>
      <w:r>
        <w:rPr>
          <w:rFonts w:cstheme="majorBidi"/>
        </w:rPr>
        <w:t>́</w:t>
      </w:r>
      <w:r>
        <w:t>м ота</w:t>
      </w:r>
      <w:r>
        <w:rPr>
          <w:rFonts w:cstheme="majorBidi"/>
        </w:rPr>
        <w:t>́</w:t>
      </w:r>
      <w:r>
        <w:t>ну эль-</w:t>
      </w:r>
      <w:r>
        <w:rPr>
          <w:rFonts w:cstheme="majorBidi"/>
        </w:rPr>
        <w:t>ѓ</w:t>
      </w:r>
      <w:r>
        <w:t>амидба</w:t>
      </w:r>
      <w:r>
        <w:rPr>
          <w:rFonts w:cstheme="majorBidi"/>
        </w:rPr>
        <w:t>́</w:t>
      </w:r>
      <w:r>
        <w:t xml:space="preserve">р </w:t>
      </w:r>
      <w:r>
        <w:rPr>
          <w:rFonts w:cstheme="majorBidi"/>
        </w:rPr>
        <w:t>ѓ</w:t>
      </w:r>
      <w:r>
        <w:t>азэ</w:t>
      </w:r>
      <w:r>
        <w:rPr>
          <w:rFonts w:cstheme="majorBidi"/>
        </w:rPr>
        <w:t>́</w:t>
      </w:r>
      <w:r>
        <w:t xml:space="preserve"> ле</w:t>
      </w:r>
      <w:r>
        <w:rPr>
          <w:rFonts w:cstheme="majorBidi"/>
        </w:rPr>
        <w:t>ѓ</w:t>
      </w:r>
      <w:r>
        <w:t>ами</w:t>
      </w:r>
      <w:r>
        <w:rPr>
          <w:rFonts w:cstheme="majorBidi"/>
        </w:rPr>
        <w:t>́</w:t>
      </w:r>
      <w:r>
        <w:t>т эт-коль-</w:t>
      </w:r>
      <w:r>
        <w:rPr>
          <w:rFonts w:cstheme="majorBidi"/>
        </w:rPr>
        <w:t>ѓ</w:t>
      </w:r>
      <w:r>
        <w:t>ака</w:t>
      </w:r>
      <w:r>
        <w:rPr>
          <w:rFonts w:cstheme="majorBidi"/>
        </w:rPr>
        <w:t>ѓ</w:t>
      </w:r>
      <w:r>
        <w:t>а</w:t>
      </w:r>
      <w:r>
        <w:rPr>
          <w:rFonts w:cstheme="majorBidi"/>
        </w:rPr>
        <w:t>́</w:t>
      </w:r>
      <w:r>
        <w:t xml:space="preserve">ль </w:t>
      </w:r>
      <w:r>
        <w:rPr>
          <w:rFonts w:cstheme="majorBidi"/>
        </w:rPr>
        <w:t>ѓ</w:t>
      </w:r>
      <w:r>
        <w:t>азэ</w:t>
      </w:r>
      <w:r>
        <w:rPr>
          <w:rFonts w:cstheme="majorBidi"/>
        </w:rPr>
        <w:t>́</w:t>
      </w:r>
      <w:r>
        <w:t xml:space="preserve"> бараа</w:t>
      </w:r>
      <w:r>
        <w:rPr>
          <w:rFonts w:cstheme="majorBidi"/>
        </w:rPr>
        <w:t>́</w:t>
      </w:r>
      <w:r>
        <w:t>в</w:t>
      </w:r>
    </w:p>
    <w:p w14:paraId="34EB17B3" w14:textId="77777777" w:rsidR="00091E4C" w:rsidRDefault="00091E4C" w:rsidP="00091E4C">
      <w:pPr>
        <w:pStyle w:val="a9"/>
      </w:pPr>
      <w:r>
        <w:t xml:space="preserve">3. </w:t>
      </w:r>
      <w:r w:rsidRPr="00570C63">
        <w:t>И говорили им сыновья Израиля</w:t>
      </w:r>
      <w:r>
        <w:t>: «К</w:t>
      </w:r>
      <w:r w:rsidRPr="00570C63">
        <w:t xml:space="preserve">то бы дал, чтобы мы умерли от рук Господа в стране </w:t>
      </w:r>
      <w:r>
        <w:t>Е</w:t>
      </w:r>
      <w:r w:rsidRPr="00570C63">
        <w:t>гипетской</w:t>
      </w:r>
      <w:r>
        <w:t>, к</w:t>
      </w:r>
      <w:r w:rsidRPr="00570C63">
        <w:t xml:space="preserve">огда мы сидели </w:t>
      </w:r>
      <w:r>
        <w:t>на</w:t>
      </w:r>
      <w:r w:rsidRPr="00570C63">
        <w:t xml:space="preserve"> котле с мясом и ели хлеб досыта</w:t>
      </w:r>
      <w:r>
        <w:t>! И</w:t>
      </w:r>
      <w:r w:rsidRPr="00E977DA">
        <w:t>бо вы вытащили нас в эту пустыню</w:t>
      </w:r>
      <w:r>
        <w:t xml:space="preserve">, </w:t>
      </w:r>
      <w:r w:rsidRPr="00E977DA">
        <w:t>чтобы убить всех нас голодом</w:t>
      </w:r>
      <w:r>
        <w:t>!»</w:t>
      </w:r>
    </w:p>
    <w:p w14:paraId="39F8F25D" w14:textId="77777777" w:rsidR="00091E4C" w:rsidRDefault="00091E4C" w:rsidP="00091E4C">
      <w:pPr>
        <w:pStyle w:val="a9"/>
      </w:pPr>
    </w:p>
    <w:p w14:paraId="1E76A670" w14:textId="77777777" w:rsidR="00091E4C" w:rsidRDefault="00091E4C" w:rsidP="00091E4C">
      <w:pPr>
        <w:pStyle w:val="a6"/>
      </w:pPr>
      <w:r w:rsidRPr="00384950">
        <w:t>То есть, какой смертью вы хотите умереть? Если уж умирать, то здорово было</w:t>
      </w:r>
      <w:r>
        <w:t xml:space="preserve"> бы</w:t>
      </w:r>
      <w:r w:rsidRPr="00384950">
        <w:t xml:space="preserve"> умереть за ужином, когда мы сидим </w:t>
      </w:r>
      <w:r w:rsidRPr="00570C63">
        <w:rPr>
          <w:i/>
          <w:iCs/>
        </w:rPr>
        <w:t xml:space="preserve">аль-си́р ѓабаса́р </w:t>
      </w:r>
      <w:r>
        <w:t>(</w:t>
      </w:r>
      <w:r w:rsidRPr="00570C63">
        <w:rPr>
          <w:i/>
          <w:iCs/>
        </w:rPr>
        <w:t>на котле с мясом</w:t>
      </w:r>
      <w:r>
        <w:t>), возле, вокруг</w:t>
      </w:r>
      <w:r w:rsidRPr="00384950">
        <w:t xml:space="preserve"> кот</w:t>
      </w:r>
      <w:r>
        <w:t>ла, кастрюли</w:t>
      </w:r>
      <w:r w:rsidRPr="00384950">
        <w:t xml:space="preserve"> с </w:t>
      </w:r>
      <w:r w:rsidRPr="00B72858">
        <w:t xml:space="preserve">мясом, едим горячие лепёшки-питы, и мы ужинаем; вот после такого </w:t>
      </w:r>
      <w:r w:rsidRPr="00384950">
        <w:t>сытного ужина хорошо бы</w:t>
      </w:r>
      <w:r>
        <w:t>ло бы</w:t>
      </w:r>
      <w:r w:rsidRPr="00384950">
        <w:t xml:space="preserve"> умереть</w:t>
      </w:r>
      <w:r>
        <w:t>!</w:t>
      </w:r>
      <w:r w:rsidRPr="00384950">
        <w:t xml:space="preserve"> Хорошо умирать сытым, довольным</w:t>
      </w:r>
      <w:r>
        <w:t>,</w:t>
      </w:r>
      <w:r w:rsidRPr="00384950">
        <w:t xml:space="preserve"> у костра, у котелка с египетским мясом и египетским хлебом. Если уж умирать</w:t>
      </w:r>
      <w:r>
        <w:t>, то л</w:t>
      </w:r>
      <w:r w:rsidRPr="00384950">
        <w:t>учше уж от сытости, от изобилия египетского было нам умереть</w:t>
      </w:r>
      <w:r>
        <w:t xml:space="preserve"> –</w:t>
      </w:r>
      <w:r w:rsidRPr="00384950">
        <w:t xml:space="preserve"> ну</w:t>
      </w:r>
      <w:r>
        <w:t>,</w:t>
      </w:r>
      <w:r w:rsidRPr="00384950">
        <w:t xml:space="preserve"> так люди вспоминают, как в известном фильме</w:t>
      </w:r>
      <w:r>
        <w:t>:</w:t>
      </w:r>
      <w:r w:rsidRPr="00384950">
        <w:t xml:space="preserve"> а в тюрьме сейчас </w:t>
      </w:r>
      <w:r w:rsidRPr="00B72858">
        <w:t xml:space="preserve">макароны дают! </w:t>
      </w:r>
      <w:r>
        <w:t>Т</w:t>
      </w:r>
      <w:r w:rsidRPr="00384950">
        <w:t>ак они вспоминают Египет</w:t>
      </w:r>
      <w:r>
        <w:t xml:space="preserve"> и говорят: «</w:t>
      </w:r>
      <w:r w:rsidRPr="00384950">
        <w:t>Здорово</w:t>
      </w:r>
      <w:r>
        <w:t xml:space="preserve"> бы</w:t>
      </w:r>
      <w:r w:rsidRPr="00384950">
        <w:t xml:space="preserve"> было умереть сытым</w:t>
      </w:r>
      <w:r>
        <w:t>и</w:t>
      </w:r>
      <w:r w:rsidRPr="00384950">
        <w:t>, а сейчас мы тут будем умирать с голоду</w:t>
      </w:r>
      <w:r>
        <w:t>!»</w:t>
      </w:r>
      <w:r w:rsidRPr="00384950">
        <w:t xml:space="preserve"> Умирать с голоду, это действительно печальная и болезненная смерть, но они не знают, что это им не грозит.</w:t>
      </w:r>
    </w:p>
    <w:p w14:paraId="48DBE98F" w14:textId="77777777" w:rsidR="00091E4C" w:rsidRDefault="00091E4C" w:rsidP="00091E4C">
      <w:pPr>
        <w:pStyle w:val="ad"/>
        <w:bidi w:val="0"/>
      </w:pPr>
    </w:p>
    <w:p w14:paraId="379BE8BE" w14:textId="77777777" w:rsidR="00091E4C" w:rsidRDefault="00091E4C" w:rsidP="00091E4C">
      <w:pPr>
        <w:pStyle w:val="ad"/>
        <w:rPr>
          <w:rtl/>
        </w:rPr>
      </w:pPr>
      <w:r w:rsidRPr="00E977DA">
        <w:rPr>
          <w:rtl/>
        </w:rPr>
        <w:tab/>
        <w:t xml:space="preserve">וַיֹּאמֶר יְהוָה אֶל־מֹשֶׁה הִנְנִי מַמְטִיר </w:t>
      </w:r>
      <w:r w:rsidRPr="006359B4">
        <w:rPr>
          <w:rtl/>
        </w:rPr>
        <w:t>לָכֶם</w:t>
      </w:r>
      <w:r w:rsidRPr="00E977DA">
        <w:rPr>
          <w:rtl/>
        </w:rPr>
        <w:t xml:space="preserve"> </w:t>
      </w:r>
      <w:r w:rsidRPr="006359B4">
        <w:rPr>
          <w:b/>
          <w:bCs/>
          <w:rtl/>
        </w:rPr>
        <w:t>לֶחֶם</w:t>
      </w:r>
      <w:r w:rsidRPr="00E977DA">
        <w:rPr>
          <w:rtl/>
        </w:rPr>
        <w:t xml:space="preserve"> מִן־הַשָּׁמָיִם וְיָצָא הָעָם וְלָקְטוּ דְּבַר־יוֹם בְּיוֹמוֹ לְמַעַן אֲנַסֶּנּוּ הֲיֵלֵךְ בְּתוֹרָתִי אִם־לֹא׃</w:t>
      </w:r>
    </w:p>
    <w:p w14:paraId="733C9A09" w14:textId="77777777" w:rsidR="00091E4C" w:rsidRDefault="00091E4C" w:rsidP="00091E4C">
      <w:pPr>
        <w:pStyle w:val="a9"/>
      </w:pPr>
      <w:r>
        <w:t>ваёмер адона</w:t>
      </w:r>
      <w:r>
        <w:rPr>
          <w:rFonts w:cstheme="majorBidi"/>
        </w:rPr>
        <w:t>́</w:t>
      </w:r>
      <w:r>
        <w:t>й эль-моше</w:t>
      </w:r>
      <w:r>
        <w:rPr>
          <w:rFonts w:cstheme="majorBidi"/>
        </w:rPr>
        <w:t>́</w:t>
      </w:r>
      <w:r>
        <w:t xml:space="preserve"> </w:t>
      </w:r>
      <w:r>
        <w:rPr>
          <w:rFonts w:cstheme="majorBidi"/>
        </w:rPr>
        <w:t>ѓ</w:t>
      </w:r>
      <w:r>
        <w:t>инени</w:t>
      </w:r>
      <w:r>
        <w:rPr>
          <w:rFonts w:cstheme="majorBidi"/>
        </w:rPr>
        <w:t>́</w:t>
      </w:r>
      <w:r>
        <w:t xml:space="preserve"> мамти</w:t>
      </w:r>
      <w:r>
        <w:rPr>
          <w:rFonts w:cstheme="majorBidi"/>
        </w:rPr>
        <w:t>́</w:t>
      </w:r>
      <w:r>
        <w:t>р лахэ</w:t>
      </w:r>
      <w:r>
        <w:rPr>
          <w:rFonts w:cstheme="majorBidi"/>
        </w:rPr>
        <w:t>́</w:t>
      </w:r>
      <w:r>
        <w:t xml:space="preserve">м </w:t>
      </w:r>
      <w:r w:rsidRPr="006359B4">
        <w:rPr>
          <w:b/>
          <w:bCs/>
        </w:rPr>
        <w:t>ле</w:t>
      </w:r>
      <w:r w:rsidRPr="006359B4">
        <w:rPr>
          <w:rFonts w:cstheme="majorBidi"/>
          <w:b/>
          <w:bCs/>
        </w:rPr>
        <w:t>́</w:t>
      </w:r>
      <w:r w:rsidRPr="006359B4">
        <w:rPr>
          <w:b/>
          <w:bCs/>
        </w:rPr>
        <w:t>хем</w:t>
      </w:r>
      <w:r>
        <w:t xml:space="preserve"> мин-</w:t>
      </w:r>
      <w:r>
        <w:rPr>
          <w:rFonts w:cstheme="majorBidi"/>
        </w:rPr>
        <w:t>ѓ</w:t>
      </w:r>
      <w:r>
        <w:t>ашама</w:t>
      </w:r>
      <w:r>
        <w:rPr>
          <w:rFonts w:cstheme="majorBidi"/>
        </w:rPr>
        <w:t>́</w:t>
      </w:r>
      <w:r>
        <w:t>йим веяца</w:t>
      </w:r>
      <w:r>
        <w:rPr>
          <w:rFonts w:cstheme="majorBidi"/>
        </w:rPr>
        <w:t>́</w:t>
      </w:r>
      <w:r>
        <w:t xml:space="preserve"> </w:t>
      </w:r>
      <w:r>
        <w:rPr>
          <w:rFonts w:cstheme="majorBidi"/>
        </w:rPr>
        <w:t>ѓ</w:t>
      </w:r>
      <w:r>
        <w:t>аа</w:t>
      </w:r>
      <w:r>
        <w:rPr>
          <w:rFonts w:cstheme="majorBidi"/>
        </w:rPr>
        <w:t>́</w:t>
      </w:r>
      <w:r>
        <w:t>м велакету</w:t>
      </w:r>
      <w:r>
        <w:rPr>
          <w:rFonts w:cstheme="majorBidi"/>
        </w:rPr>
        <w:t>́</w:t>
      </w:r>
      <w:r>
        <w:t xml:space="preserve"> девар-ём беёмо</w:t>
      </w:r>
      <w:r>
        <w:rPr>
          <w:rFonts w:cstheme="majorBidi"/>
        </w:rPr>
        <w:t>́</w:t>
      </w:r>
      <w:r>
        <w:t xml:space="preserve"> лема</w:t>
      </w:r>
      <w:r>
        <w:rPr>
          <w:rFonts w:cstheme="majorBidi"/>
        </w:rPr>
        <w:t>́</w:t>
      </w:r>
      <w:r>
        <w:t>ан анасэ</w:t>
      </w:r>
      <w:r>
        <w:rPr>
          <w:rFonts w:cstheme="majorBidi"/>
        </w:rPr>
        <w:t>́</w:t>
      </w:r>
      <w:r>
        <w:t xml:space="preserve">ну </w:t>
      </w:r>
      <w:r>
        <w:rPr>
          <w:rFonts w:cstheme="majorBidi"/>
        </w:rPr>
        <w:t>ѓ</w:t>
      </w:r>
      <w:r>
        <w:t>аеле</w:t>
      </w:r>
      <w:r>
        <w:rPr>
          <w:rFonts w:cstheme="majorBidi"/>
        </w:rPr>
        <w:t>́</w:t>
      </w:r>
      <w:r>
        <w:t>х беторати</w:t>
      </w:r>
      <w:r>
        <w:rPr>
          <w:rFonts w:cstheme="majorBidi"/>
        </w:rPr>
        <w:t>́</w:t>
      </w:r>
      <w:r>
        <w:t xml:space="preserve"> им-ло</w:t>
      </w:r>
      <w:r>
        <w:rPr>
          <w:rFonts w:cstheme="majorBidi"/>
        </w:rPr>
        <w:t>́</w:t>
      </w:r>
    </w:p>
    <w:p w14:paraId="76EE4360" w14:textId="77777777" w:rsidR="00091E4C" w:rsidRDefault="00091E4C" w:rsidP="00091E4C">
      <w:pPr>
        <w:pStyle w:val="a9"/>
      </w:pPr>
      <w:r>
        <w:t>4. И</w:t>
      </w:r>
      <w:r w:rsidRPr="00E977DA">
        <w:t xml:space="preserve"> сказал Господь Моше</w:t>
      </w:r>
      <w:r>
        <w:t>: «В</w:t>
      </w:r>
      <w:r w:rsidRPr="00E977DA">
        <w:t>от</w:t>
      </w:r>
      <w:r>
        <w:t>,</w:t>
      </w:r>
      <w:r w:rsidRPr="00E977DA">
        <w:t xml:space="preserve"> </w:t>
      </w:r>
      <w:r>
        <w:t>Я</w:t>
      </w:r>
      <w:r w:rsidRPr="00E977DA">
        <w:t xml:space="preserve"> </w:t>
      </w:r>
      <w:r>
        <w:t>«</w:t>
      </w:r>
      <w:r w:rsidRPr="00E977DA">
        <w:t>одож</w:t>
      </w:r>
      <w:r>
        <w:t>дю»</w:t>
      </w:r>
      <w:r w:rsidRPr="00E977DA">
        <w:t xml:space="preserve"> вас </w:t>
      </w:r>
      <w:r w:rsidRPr="006359B4">
        <w:rPr>
          <w:b/>
          <w:bCs/>
        </w:rPr>
        <w:t>хлебом</w:t>
      </w:r>
      <w:r w:rsidRPr="00E977DA">
        <w:t xml:space="preserve"> с небес</w:t>
      </w:r>
      <w:r>
        <w:t xml:space="preserve">, </w:t>
      </w:r>
      <w:r w:rsidRPr="007E0D38">
        <w:t>и выйдет народ и будет его собирать. И будет это делом повседневным</w:t>
      </w:r>
      <w:r>
        <w:t xml:space="preserve"> (</w:t>
      </w:r>
      <w:r w:rsidRPr="007E0D38">
        <w:t>изо дня в день</w:t>
      </w:r>
      <w:r>
        <w:t>), ч</w:t>
      </w:r>
      <w:r w:rsidRPr="007E0D38">
        <w:t xml:space="preserve">тобы </w:t>
      </w:r>
      <w:r>
        <w:t>Я</w:t>
      </w:r>
      <w:r w:rsidRPr="007E0D38">
        <w:t xml:space="preserve"> проверил его, пойдёт ли он по </w:t>
      </w:r>
      <w:r>
        <w:t>М</w:t>
      </w:r>
      <w:r w:rsidRPr="007E0D38">
        <w:t xml:space="preserve">оей </w:t>
      </w:r>
      <w:r>
        <w:t>Т</w:t>
      </w:r>
      <w:r w:rsidRPr="007E0D38">
        <w:t>оре или нет.</w:t>
      </w:r>
    </w:p>
    <w:p w14:paraId="2D9BC0AC" w14:textId="77777777" w:rsidR="00091E4C" w:rsidRDefault="00091E4C" w:rsidP="00091E4C">
      <w:pPr>
        <w:pStyle w:val="a9"/>
      </w:pPr>
    </w:p>
    <w:p w14:paraId="4B3B57A2" w14:textId="77777777" w:rsidR="00091E4C" w:rsidRDefault="00091E4C" w:rsidP="00091E4C">
      <w:pPr>
        <w:pStyle w:val="a6"/>
      </w:pPr>
      <w:r w:rsidRPr="00384950">
        <w:t xml:space="preserve">Слово </w:t>
      </w:r>
      <w:r w:rsidRPr="007E0D38">
        <w:rPr>
          <w:i/>
          <w:iCs/>
        </w:rPr>
        <w:t>ле́хем</w:t>
      </w:r>
      <w:r w:rsidRPr="00384950">
        <w:t xml:space="preserve"> в современном иврите,</w:t>
      </w:r>
      <w:r>
        <w:t xml:space="preserve"> и</w:t>
      </w:r>
      <w:r w:rsidRPr="00384950">
        <w:t xml:space="preserve"> вообще в иврите библейском</w:t>
      </w:r>
      <w:r>
        <w:t>,</w:t>
      </w:r>
      <w:r w:rsidRPr="00384950">
        <w:t xml:space="preserve"> означает </w:t>
      </w:r>
      <w:r w:rsidRPr="007E0D38">
        <w:rPr>
          <w:i/>
          <w:iCs/>
        </w:rPr>
        <w:t>хлеб</w:t>
      </w:r>
      <w:r>
        <w:t>.</w:t>
      </w:r>
      <w:r w:rsidRPr="00384950">
        <w:t xml:space="preserve"> </w:t>
      </w:r>
      <w:r>
        <w:t>О</w:t>
      </w:r>
      <w:r w:rsidRPr="00384950">
        <w:t>днажды</w:t>
      </w:r>
      <w:r>
        <w:t xml:space="preserve"> </w:t>
      </w:r>
      <w:r w:rsidRPr="00384950">
        <w:t xml:space="preserve">у </w:t>
      </w:r>
      <w:r>
        <w:t>пророка Цфании</w:t>
      </w:r>
      <w:r w:rsidRPr="00384950">
        <w:t xml:space="preserve"> он</w:t>
      </w:r>
      <w:r>
        <w:t>о</w:t>
      </w:r>
      <w:r w:rsidRPr="00384950">
        <w:t xml:space="preserve"> используется в другом сем</w:t>
      </w:r>
      <w:r>
        <w:t>ит</w:t>
      </w:r>
      <w:r w:rsidRPr="00384950">
        <w:t xml:space="preserve">ском значении, в значении </w:t>
      </w:r>
      <w:r w:rsidRPr="007E0D38">
        <w:rPr>
          <w:i/>
          <w:iCs/>
        </w:rPr>
        <w:t>мясо</w:t>
      </w:r>
      <w:r w:rsidRPr="00384950">
        <w:t>. Мясо, хлеб и плоть</w:t>
      </w:r>
      <w:r>
        <w:t xml:space="preserve"> ‒</w:t>
      </w:r>
      <w:r w:rsidRPr="00384950">
        <w:t xml:space="preserve"> одно и то же слово. Слов</w:t>
      </w:r>
      <w:r>
        <w:t>а</w:t>
      </w:r>
      <w:r w:rsidRPr="00384950">
        <w:t xml:space="preserve"> </w:t>
      </w:r>
      <w:r w:rsidRPr="007E0D38">
        <w:rPr>
          <w:i/>
          <w:iCs/>
        </w:rPr>
        <w:t>м</w:t>
      </w:r>
      <w:r>
        <w:rPr>
          <w:i/>
          <w:iCs/>
        </w:rPr>
        <w:t>и</w:t>
      </w:r>
      <w:r w:rsidRPr="007E0D38">
        <w:rPr>
          <w:i/>
          <w:iCs/>
        </w:rPr>
        <w:t>льхама</w:t>
      </w:r>
      <w:r>
        <w:rPr>
          <w:i/>
          <w:iCs/>
        </w:rPr>
        <w:t>́</w:t>
      </w:r>
      <w:r w:rsidRPr="00384950">
        <w:t xml:space="preserve"> </w:t>
      </w:r>
      <w:r>
        <w:t>(</w:t>
      </w:r>
      <w:r w:rsidRPr="007E0D38">
        <w:rPr>
          <w:i/>
          <w:iCs/>
        </w:rPr>
        <w:t>война</w:t>
      </w:r>
      <w:r>
        <w:t>),</w:t>
      </w:r>
      <w:r w:rsidRPr="00384950">
        <w:t xml:space="preserve"> </w:t>
      </w:r>
      <w:r w:rsidRPr="00B72858">
        <w:rPr>
          <w:i/>
          <w:iCs/>
        </w:rPr>
        <w:t xml:space="preserve">леѓилахе́м </w:t>
      </w:r>
      <w:r w:rsidRPr="00E93A03">
        <w:t>(</w:t>
      </w:r>
      <w:r w:rsidRPr="00B72858">
        <w:rPr>
          <w:i/>
          <w:iCs/>
        </w:rPr>
        <w:t>воевать</w:t>
      </w:r>
      <w:r w:rsidRPr="00E93A03">
        <w:t>)</w:t>
      </w:r>
      <w:r w:rsidRPr="00B72858">
        <w:t xml:space="preserve"> – тоже от слова </w:t>
      </w:r>
      <w:r w:rsidRPr="00B72858">
        <w:rPr>
          <w:i/>
          <w:iCs/>
        </w:rPr>
        <w:t>ле́хем</w:t>
      </w:r>
      <w:r w:rsidRPr="00B72858">
        <w:t xml:space="preserve"> </w:t>
      </w:r>
      <w:r>
        <w:t xml:space="preserve">именно </w:t>
      </w:r>
      <w:r w:rsidRPr="00384950">
        <w:t xml:space="preserve">в значении </w:t>
      </w:r>
      <w:r w:rsidRPr="007E0D38">
        <w:rPr>
          <w:i/>
          <w:iCs/>
        </w:rPr>
        <w:t>плоть</w:t>
      </w:r>
      <w:r w:rsidRPr="00384950">
        <w:t xml:space="preserve">. </w:t>
      </w:r>
    </w:p>
    <w:p w14:paraId="3E9DB0D4" w14:textId="77777777" w:rsidR="00091E4C" w:rsidRDefault="00091E4C" w:rsidP="00091E4C">
      <w:pPr>
        <w:pStyle w:val="a6"/>
      </w:pPr>
      <w:r>
        <w:t>В</w:t>
      </w:r>
      <w:r w:rsidRPr="00384950">
        <w:t>опрос</w:t>
      </w:r>
      <w:r>
        <w:t>:</w:t>
      </w:r>
      <w:r w:rsidRPr="00384950">
        <w:t xml:space="preserve"> </w:t>
      </w:r>
      <w:r>
        <w:t>как это так, что это значит? Зачем</w:t>
      </w:r>
      <w:r w:rsidRPr="00384950">
        <w:t xml:space="preserve"> </w:t>
      </w:r>
      <w:r>
        <w:t xml:space="preserve">нужно </w:t>
      </w:r>
      <w:r w:rsidRPr="00384950">
        <w:t>это испытание народа</w:t>
      </w:r>
      <w:r>
        <w:t>?</w:t>
      </w:r>
      <w:r w:rsidRPr="00384950">
        <w:t xml:space="preserve"> </w:t>
      </w:r>
      <w:r w:rsidRPr="00B72858">
        <w:t>Первая часть – ну</w:t>
      </w:r>
      <w:r w:rsidRPr="00384950">
        <w:t xml:space="preserve">, если народ будет иметь пропитание, </w:t>
      </w:r>
      <w:r>
        <w:t>е</w:t>
      </w:r>
      <w:r w:rsidRPr="00384950">
        <w:t xml:space="preserve">сли он будет знать, что ему гарантирована еда </w:t>
      </w:r>
      <w:r>
        <w:t>на</w:t>
      </w:r>
      <w:r w:rsidRPr="00384950">
        <w:t xml:space="preserve"> завтрашний день, будет ли он действительно слушаться Всевышнего</w:t>
      </w:r>
      <w:r>
        <w:t>?</w:t>
      </w:r>
      <w:r w:rsidRPr="00384950">
        <w:t xml:space="preserve"> Нужен ли будет ему закон Всевышнего</w:t>
      </w:r>
      <w:r>
        <w:t>?</w:t>
      </w:r>
      <w:r w:rsidRPr="00384950">
        <w:t xml:space="preserve"> </w:t>
      </w:r>
      <w:r w:rsidRPr="00B72858">
        <w:t xml:space="preserve">Если ему и так пообещают спасение, станет ли он закон соблюдать? А давайте проверим. Давайте пообещаем </w:t>
      </w:r>
      <w:r w:rsidRPr="00384950">
        <w:t>ему постоянный хлеб</w:t>
      </w:r>
      <w:r>
        <w:t>, х</w:t>
      </w:r>
      <w:r w:rsidRPr="00384950">
        <w:t>леб будет даваться без всяких условий</w:t>
      </w:r>
      <w:r>
        <w:t>,</w:t>
      </w:r>
      <w:r w:rsidRPr="00384950">
        <w:t xml:space="preserve"> Я его точно не заберу, но вопрос</w:t>
      </w:r>
      <w:r>
        <w:t>:</w:t>
      </w:r>
      <w:r w:rsidRPr="00384950">
        <w:t xml:space="preserve"> будет</w:t>
      </w:r>
      <w:r>
        <w:t>е</w:t>
      </w:r>
      <w:r w:rsidRPr="00384950">
        <w:t xml:space="preserve"> ли вы тогда </w:t>
      </w:r>
      <w:r>
        <w:t>М</w:t>
      </w:r>
      <w:r w:rsidRPr="00384950">
        <w:t>еня слушаться</w:t>
      </w:r>
      <w:r>
        <w:t>?</w:t>
      </w:r>
      <w:r w:rsidRPr="00384950">
        <w:t xml:space="preserve"> </w:t>
      </w:r>
    </w:p>
    <w:p w14:paraId="429579BA" w14:textId="77777777" w:rsidR="00091E4C" w:rsidRDefault="00091E4C" w:rsidP="00091E4C">
      <w:pPr>
        <w:pStyle w:val="a6"/>
      </w:pPr>
      <w:r>
        <w:t>В</w:t>
      </w:r>
      <w:r w:rsidRPr="00384950">
        <w:t>торая часть испытания</w:t>
      </w:r>
      <w:r>
        <w:t>:</w:t>
      </w:r>
      <w:r w:rsidRPr="00384950">
        <w:t xml:space="preserve"> когда у человека есть достаток, его может </w:t>
      </w:r>
      <w:r>
        <w:t>«</w:t>
      </w:r>
      <w:r w:rsidRPr="00384950">
        <w:t>занести</w:t>
      </w:r>
      <w:r>
        <w:t>»</w:t>
      </w:r>
      <w:r w:rsidRPr="00384950">
        <w:t>. У него появляется куча свободного времени</w:t>
      </w:r>
      <w:r>
        <w:t>,</w:t>
      </w:r>
      <w:r w:rsidRPr="00384950">
        <w:t xml:space="preserve"> </w:t>
      </w:r>
      <w:r>
        <w:t>э</w:t>
      </w:r>
      <w:r w:rsidRPr="00384950">
        <w:t>то свободное время можно потратить на то, чтобы как-то углублять познание Всевышнего, строить отношения со Всевышним</w:t>
      </w:r>
      <w:r>
        <w:t>,</w:t>
      </w:r>
      <w:r w:rsidRPr="00384950">
        <w:t xml:space="preserve"> </w:t>
      </w:r>
      <w:r>
        <w:t>а</w:t>
      </w:r>
      <w:r w:rsidRPr="00384950">
        <w:t xml:space="preserve"> можно потратить на то, чтобы </w:t>
      </w:r>
      <w:r>
        <w:t>разнообразить</w:t>
      </w:r>
      <w:r w:rsidRPr="00384950">
        <w:t xml:space="preserve"> свой досуг и от этого изобилия впасть в вещи нехорошие. Это тоже одно из испытаний.</w:t>
      </w:r>
    </w:p>
    <w:p w14:paraId="7B6B9DB2" w14:textId="77777777" w:rsidR="00091E4C" w:rsidRDefault="00091E4C" w:rsidP="00091E4C">
      <w:pPr>
        <w:pStyle w:val="a6"/>
      </w:pPr>
      <w:r w:rsidRPr="00384950">
        <w:t xml:space="preserve"> Кроме того, насколько народ действительно сможет довольствоваться малым и не затевать склоки на фоне этого изобилия</w:t>
      </w:r>
      <w:r>
        <w:t>?</w:t>
      </w:r>
      <w:r w:rsidRPr="00384950">
        <w:t xml:space="preserve"> Кому будет достаточно простого содержания, чтобы уже не ссориться с ближним</w:t>
      </w:r>
      <w:r>
        <w:t>?</w:t>
      </w:r>
      <w:r w:rsidRPr="00384950">
        <w:t xml:space="preserve"> </w:t>
      </w:r>
      <w:r>
        <w:t>Мы позже прочитаем</w:t>
      </w:r>
      <w:r w:rsidRPr="00384950">
        <w:t>, что Моше с утра до вечера сидит и судит народ. Народ, у которого</w:t>
      </w:r>
      <w:r>
        <w:t>, в общем-то,</w:t>
      </w:r>
      <w:r w:rsidRPr="00384950">
        <w:t xml:space="preserve"> есть </w:t>
      </w:r>
      <w:r>
        <w:t xml:space="preserve">и </w:t>
      </w:r>
      <w:r w:rsidRPr="00384950">
        <w:t xml:space="preserve">хлеб, </w:t>
      </w:r>
      <w:r>
        <w:t xml:space="preserve">и </w:t>
      </w:r>
      <w:r w:rsidRPr="00384950">
        <w:t>пропитание, и ночлег, и скот</w:t>
      </w:r>
      <w:r>
        <w:t>,</w:t>
      </w:r>
      <w:r w:rsidRPr="00384950">
        <w:t xml:space="preserve"> постоянно судится</w:t>
      </w:r>
      <w:r w:rsidRPr="006A5C46">
        <w:t xml:space="preserve"> </w:t>
      </w:r>
      <w:r w:rsidRPr="00384950">
        <w:t xml:space="preserve">за имущество, постоянно </w:t>
      </w:r>
      <w:r>
        <w:t>склочничает.</w:t>
      </w:r>
      <w:r w:rsidRPr="00384950">
        <w:t xml:space="preserve"> </w:t>
      </w:r>
      <w:r>
        <w:t>Р</w:t>
      </w:r>
      <w:r w:rsidRPr="00384950">
        <w:t xml:space="preserve">азвитое </w:t>
      </w:r>
      <w:r>
        <w:t>судо</w:t>
      </w:r>
      <w:r w:rsidRPr="00384950">
        <w:t xml:space="preserve">производство </w:t>
      </w:r>
      <w:r>
        <w:t>«</w:t>
      </w:r>
      <w:r w:rsidRPr="00384950">
        <w:t>повесили</w:t>
      </w:r>
      <w:r>
        <w:t>»</w:t>
      </w:r>
      <w:r w:rsidRPr="00384950">
        <w:t xml:space="preserve"> на одного человека. Об этом будет в следующ</w:t>
      </w:r>
      <w:r>
        <w:t>ей</w:t>
      </w:r>
      <w:r w:rsidRPr="00384950">
        <w:t xml:space="preserve"> </w:t>
      </w:r>
      <w:r>
        <w:t>главе</w:t>
      </w:r>
      <w:r w:rsidRPr="00384950">
        <w:t xml:space="preserve">, но мы можем уже </w:t>
      </w:r>
      <w:r>
        <w:t xml:space="preserve">сейчас </w:t>
      </w:r>
      <w:r w:rsidRPr="00384950">
        <w:t>сказать, что</w:t>
      </w:r>
      <w:r>
        <w:t>, возможно,</w:t>
      </w:r>
      <w:r w:rsidRPr="00384950">
        <w:t xml:space="preserve"> это проверка на то, будет ли каждый довольствоваться своей маленькой долей небесного хлеба, как говорится</w:t>
      </w:r>
      <w:r>
        <w:t>: «</w:t>
      </w:r>
      <w:r w:rsidRPr="00384950">
        <w:t>Хлеб наш насущный подавай нам на каждый день</w:t>
      </w:r>
      <w:r>
        <w:t>»</w:t>
      </w:r>
      <w:r w:rsidRPr="00384950">
        <w:t xml:space="preserve">. </w:t>
      </w:r>
      <w:r>
        <w:t>А м</w:t>
      </w:r>
      <w:r w:rsidRPr="00384950">
        <w:t>ожет быть</w:t>
      </w:r>
      <w:r>
        <w:t>,</w:t>
      </w:r>
      <w:r w:rsidRPr="00384950">
        <w:t xml:space="preserve"> не только наш, может</w:t>
      </w:r>
      <w:r>
        <w:t>,</w:t>
      </w:r>
      <w:r w:rsidRPr="00384950">
        <w:t xml:space="preserve"> мы ещ</w:t>
      </w:r>
      <w:r>
        <w:t>ё</w:t>
      </w:r>
      <w:r w:rsidRPr="00384950">
        <w:t xml:space="preserve"> и чужой чей-нибудь захотим</w:t>
      </w:r>
      <w:r>
        <w:t>?</w:t>
      </w:r>
    </w:p>
    <w:p w14:paraId="6A8DC0A7" w14:textId="77777777" w:rsidR="00091E4C" w:rsidRDefault="00091E4C" w:rsidP="00091E4C">
      <w:pPr>
        <w:pStyle w:val="ad"/>
        <w:bidi w:val="0"/>
      </w:pPr>
    </w:p>
    <w:p w14:paraId="5B24C4C5" w14:textId="77777777" w:rsidR="00091E4C" w:rsidRDefault="00091E4C" w:rsidP="00091E4C">
      <w:pPr>
        <w:pStyle w:val="ad"/>
        <w:rPr>
          <w:rtl/>
        </w:rPr>
      </w:pPr>
      <w:r w:rsidRPr="00D719AF">
        <w:rPr>
          <w:rtl/>
        </w:rPr>
        <w:tab/>
        <w:t>וְהָיָה בַּיּוֹם הַשִּׁשִּׁי וְהֵכִינוּ אֵת אֲשֶׁר־יָבִיאוּ וְהָיָה מִשְׁנֶה עַל אֲשֶׁר־יִלְקְטוּ יוֹם יוֹם׃</w:t>
      </w:r>
    </w:p>
    <w:p w14:paraId="2C9DAE4E" w14:textId="77777777" w:rsidR="00091E4C" w:rsidRDefault="00091E4C" w:rsidP="00091E4C">
      <w:pPr>
        <w:pStyle w:val="a9"/>
      </w:pPr>
      <w:r>
        <w:t>ве</w:t>
      </w:r>
      <w:r>
        <w:rPr>
          <w:rFonts w:cstheme="majorBidi"/>
        </w:rPr>
        <w:t>ѓ</w:t>
      </w:r>
      <w:r>
        <w:t>ая</w:t>
      </w:r>
      <w:r>
        <w:rPr>
          <w:rFonts w:cstheme="majorBidi"/>
        </w:rPr>
        <w:t>́</w:t>
      </w:r>
      <w:r>
        <w:t xml:space="preserve"> баём </w:t>
      </w:r>
      <w:r>
        <w:rPr>
          <w:rFonts w:cstheme="majorBidi"/>
        </w:rPr>
        <w:t>ѓ</w:t>
      </w:r>
      <w:r>
        <w:t>ашиши</w:t>
      </w:r>
      <w:r>
        <w:rPr>
          <w:rFonts w:cstheme="majorBidi"/>
        </w:rPr>
        <w:t>́</w:t>
      </w:r>
      <w:r>
        <w:t xml:space="preserve"> ве</w:t>
      </w:r>
      <w:r>
        <w:rPr>
          <w:rFonts w:cstheme="majorBidi"/>
        </w:rPr>
        <w:t>ѓ</w:t>
      </w:r>
      <w:r>
        <w:t>ехи</w:t>
      </w:r>
      <w:r>
        <w:rPr>
          <w:rFonts w:cstheme="majorBidi"/>
        </w:rPr>
        <w:t>́</w:t>
      </w:r>
      <w:r>
        <w:t>ну эт ашер-яви</w:t>
      </w:r>
      <w:r>
        <w:rPr>
          <w:rFonts w:cstheme="majorBidi"/>
        </w:rPr>
        <w:t>́</w:t>
      </w:r>
      <w:r>
        <w:t>у ве</w:t>
      </w:r>
      <w:r>
        <w:rPr>
          <w:rFonts w:cstheme="majorBidi"/>
        </w:rPr>
        <w:t>ѓ</w:t>
      </w:r>
      <w:r>
        <w:t>ая</w:t>
      </w:r>
      <w:r>
        <w:rPr>
          <w:rFonts w:cstheme="majorBidi"/>
        </w:rPr>
        <w:t>́</w:t>
      </w:r>
      <w:r>
        <w:t xml:space="preserve"> мишнэ</w:t>
      </w:r>
      <w:r>
        <w:rPr>
          <w:rFonts w:cstheme="majorBidi"/>
        </w:rPr>
        <w:t>́</w:t>
      </w:r>
      <w:r>
        <w:t xml:space="preserve"> аль ашер-йилькету</w:t>
      </w:r>
      <w:r>
        <w:rPr>
          <w:rFonts w:cstheme="majorBidi"/>
        </w:rPr>
        <w:t>́</w:t>
      </w:r>
      <w:r>
        <w:t xml:space="preserve"> ём ём</w:t>
      </w:r>
    </w:p>
    <w:p w14:paraId="3834C007" w14:textId="77777777" w:rsidR="00091E4C" w:rsidRDefault="00091E4C" w:rsidP="00091E4C">
      <w:pPr>
        <w:pStyle w:val="a9"/>
      </w:pPr>
      <w:r>
        <w:t xml:space="preserve">5. </w:t>
      </w:r>
      <w:r w:rsidRPr="00C07E43">
        <w:t xml:space="preserve">А в шестой день </w:t>
      </w:r>
      <w:r>
        <w:t>(</w:t>
      </w:r>
      <w:r w:rsidRPr="00C07E43">
        <w:t>то есть в пятницу</w:t>
      </w:r>
      <w:r>
        <w:t>)</w:t>
      </w:r>
      <w:r w:rsidRPr="00C07E43">
        <w:t xml:space="preserve"> подготовят то, что принесут </w:t>
      </w:r>
      <w:r>
        <w:t>(</w:t>
      </w:r>
      <w:r w:rsidRPr="00C07E43">
        <w:t>приготовят, сделают еду из того, что принесут</w:t>
      </w:r>
      <w:r>
        <w:t>),</w:t>
      </w:r>
      <w:r w:rsidRPr="00C07E43">
        <w:t xml:space="preserve"> </w:t>
      </w:r>
      <w:r>
        <w:t>и</w:t>
      </w:r>
      <w:r w:rsidRPr="00C07E43">
        <w:t xml:space="preserve"> будет она двойная порция того, что собирают каждый день</w:t>
      </w:r>
      <w:r>
        <w:t>»</w:t>
      </w:r>
      <w:r w:rsidRPr="00C07E43">
        <w:t>.</w:t>
      </w:r>
    </w:p>
    <w:p w14:paraId="5AB79047" w14:textId="77777777" w:rsidR="00091E4C" w:rsidRDefault="00091E4C" w:rsidP="00091E4C">
      <w:pPr>
        <w:pStyle w:val="a9"/>
      </w:pPr>
    </w:p>
    <w:p w14:paraId="4F26D56D" w14:textId="77777777" w:rsidR="00091E4C" w:rsidRDefault="00091E4C" w:rsidP="00091E4C">
      <w:pPr>
        <w:pStyle w:val="a6"/>
      </w:pPr>
      <w:r w:rsidRPr="00B72858">
        <w:t>Иными словами: «В пятницу Я дам и субботний хлеб тоже». Интересно</w:t>
      </w:r>
      <w:r w:rsidRPr="00384950">
        <w:t>, что комментаторы говорят</w:t>
      </w:r>
      <w:r>
        <w:t>: «Э</w:t>
      </w:r>
      <w:r w:rsidRPr="00384950">
        <w:t>то значит, что в преддверии прихода М</w:t>
      </w:r>
      <w:r>
        <w:t>а</w:t>
      </w:r>
      <w:r w:rsidRPr="00384950">
        <w:t>ш</w:t>
      </w:r>
      <w:r>
        <w:t>иа</w:t>
      </w:r>
      <w:r w:rsidRPr="00384950">
        <w:t>ха, в эпоху М</w:t>
      </w:r>
      <w:r>
        <w:t>а</w:t>
      </w:r>
      <w:r w:rsidRPr="00384950">
        <w:t>ш</w:t>
      </w:r>
      <w:r>
        <w:t>иа</w:t>
      </w:r>
      <w:r w:rsidRPr="00384950">
        <w:t>ха, когда приближаемся к субботе, тогда раскрывается двойная порция знаний. Может открыться и знание простого смысла, и знание тайн раскрывается. Получается двойное раскрытие Тор</w:t>
      </w:r>
      <w:r>
        <w:t>ы</w:t>
      </w:r>
      <w:r w:rsidRPr="00384950">
        <w:t>, ведь Тора</w:t>
      </w:r>
      <w:r>
        <w:t xml:space="preserve"> ‒</w:t>
      </w:r>
      <w:r w:rsidRPr="00384950">
        <w:t xml:space="preserve"> это хлеб, и М</w:t>
      </w:r>
      <w:r>
        <w:t>а</w:t>
      </w:r>
      <w:r w:rsidRPr="00384950">
        <w:t>ш</w:t>
      </w:r>
      <w:r>
        <w:t>иа</w:t>
      </w:r>
      <w:r w:rsidRPr="00384950">
        <w:t xml:space="preserve">х раскрывается больше, потому что </w:t>
      </w:r>
      <w:r>
        <w:t xml:space="preserve">и </w:t>
      </w:r>
      <w:r w:rsidRPr="00384950">
        <w:t>М</w:t>
      </w:r>
      <w:r>
        <w:t>а</w:t>
      </w:r>
      <w:r w:rsidRPr="00384950">
        <w:t>ш</w:t>
      </w:r>
      <w:r>
        <w:t>иа</w:t>
      </w:r>
      <w:r w:rsidRPr="00384950">
        <w:t>х</w:t>
      </w:r>
      <w:r>
        <w:t xml:space="preserve"> ‒</w:t>
      </w:r>
      <w:r w:rsidRPr="00384950">
        <w:t xml:space="preserve"> хлеб, сошедший с небес</w:t>
      </w:r>
      <w:r>
        <w:t>»</w:t>
      </w:r>
      <w:r w:rsidRPr="00384950">
        <w:t>. Такое обетование дал Всевышний Моше</w:t>
      </w:r>
      <w:r>
        <w:t>.</w:t>
      </w:r>
      <w:r w:rsidRPr="00384950">
        <w:t xml:space="preserve"> Всевышний сказал</w:t>
      </w:r>
      <w:r>
        <w:t>: «В</w:t>
      </w:r>
      <w:r w:rsidRPr="00384950">
        <w:t>ы хотите еду</w:t>
      </w:r>
      <w:r>
        <w:t>?</w:t>
      </w:r>
      <w:r w:rsidRPr="00384950">
        <w:t xml:space="preserve"> </w:t>
      </w:r>
      <w:r>
        <w:t>Е</w:t>
      </w:r>
      <w:r w:rsidRPr="00384950">
        <w:t>да будет</w:t>
      </w:r>
      <w:r>
        <w:t>!»</w:t>
      </w:r>
    </w:p>
    <w:p w14:paraId="1FD68413" w14:textId="77777777" w:rsidR="00091E4C" w:rsidRDefault="00091E4C" w:rsidP="00091E4C">
      <w:pPr>
        <w:pStyle w:val="ad"/>
        <w:bidi w:val="0"/>
      </w:pPr>
    </w:p>
    <w:p w14:paraId="03959FB4" w14:textId="77777777" w:rsidR="00091E4C" w:rsidRDefault="00091E4C" w:rsidP="00091E4C">
      <w:pPr>
        <w:pStyle w:val="ad"/>
        <w:rPr>
          <w:rtl/>
        </w:rPr>
      </w:pPr>
      <w:r w:rsidRPr="00C07E43">
        <w:rPr>
          <w:rtl/>
        </w:rPr>
        <w:tab/>
        <w:t>וַיֹּאמֶר מֹשֶׁה וְאַהֲרֹן אֶל־כָּל־בְּנֵי יִשְׂרָאֵל עֶרֶב וִידַעְתֶּם כִּי יְהוָה הוֹצִיא אֶתְכֶם מֵאֶרֶץ מִצְרָיִם׃</w:t>
      </w:r>
    </w:p>
    <w:p w14:paraId="1E1C64DB" w14:textId="77777777" w:rsidR="00091E4C" w:rsidRDefault="00091E4C" w:rsidP="00091E4C">
      <w:pPr>
        <w:pStyle w:val="a9"/>
      </w:pPr>
      <w:r w:rsidRPr="00C07E43">
        <w:t>ваёмер мош</w:t>
      </w:r>
      <w:r>
        <w:t>е</w:t>
      </w:r>
      <w:r>
        <w:rPr>
          <w:rFonts w:cstheme="majorBidi"/>
        </w:rPr>
        <w:t>́</w:t>
      </w:r>
      <w:r w:rsidRPr="00C07E43">
        <w:t xml:space="preserve"> </w:t>
      </w:r>
      <w:r>
        <w:t>в</w:t>
      </w:r>
      <w:r w:rsidRPr="00C07E43">
        <w:t>ea</w:t>
      </w:r>
      <w:r>
        <w:rPr>
          <w:rFonts w:cstheme="majorBidi"/>
        </w:rPr>
        <w:t>ѓ</w:t>
      </w:r>
      <w:r w:rsidRPr="00C07E43">
        <w:t>apo</w:t>
      </w:r>
      <w:r>
        <w:rPr>
          <w:rFonts w:cstheme="majorBidi"/>
        </w:rPr>
        <w:t>́</w:t>
      </w:r>
      <w:r>
        <w:t>н</w:t>
      </w:r>
      <w:r w:rsidRPr="00C07E43">
        <w:t xml:space="preserve"> эль-коль-</w:t>
      </w:r>
      <w:r>
        <w:t>бенэ</w:t>
      </w:r>
      <w:r>
        <w:rPr>
          <w:rFonts w:cstheme="majorBidi"/>
        </w:rPr>
        <w:t>́</w:t>
      </w:r>
      <w:r>
        <w:t xml:space="preserve"> йисраэ</w:t>
      </w:r>
      <w:r>
        <w:rPr>
          <w:rFonts w:cstheme="majorBidi"/>
        </w:rPr>
        <w:t>́</w:t>
      </w:r>
      <w:r>
        <w:t>ль э</w:t>
      </w:r>
      <w:r>
        <w:rPr>
          <w:rFonts w:cstheme="majorBidi"/>
        </w:rPr>
        <w:t>́</w:t>
      </w:r>
      <w:r>
        <w:t>рев вида’тэ</w:t>
      </w:r>
      <w:r>
        <w:rPr>
          <w:rFonts w:cstheme="majorBidi"/>
        </w:rPr>
        <w:t>́</w:t>
      </w:r>
      <w:r>
        <w:t>м ки адона</w:t>
      </w:r>
      <w:r>
        <w:rPr>
          <w:rFonts w:cstheme="majorBidi"/>
        </w:rPr>
        <w:t>́</w:t>
      </w:r>
      <w:r>
        <w:t xml:space="preserve">й </w:t>
      </w:r>
      <w:r>
        <w:rPr>
          <w:rFonts w:cstheme="majorBidi"/>
        </w:rPr>
        <w:t>ѓ</w:t>
      </w:r>
      <w:r>
        <w:t>оци</w:t>
      </w:r>
      <w:r>
        <w:rPr>
          <w:rFonts w:cstheme="majorBidi"/>
        </w:rPr>
        <w:t>́</w:t>
      </w:r>
      <w:r>
        <w:t xml:space="preserve"> этхэ</w:t>
      </w:r>
      <w:r>
        <w:rPr>
          <w:rFonts w:cstheme="majorBidi"/>
        </w:rPr>
        <w:t>́</w:t>
      </w:r>
      <w:r>
        <w:t>м меэ</w:t>
      </w:r>
      <w:r>
        <w:rPr>
          <w:rFonts w:cstheme="majorBidi"/>
        </w:rPr>
        <w:t>́</w:t>
      </w:r>
      <w:r>
        <w:t>рец мицра</w:t>
      </w:r>
      <w:r>
        <w:rPr>
          <w:rFonts w:cstheme="majorBidi"/>
        </w:rPr>
        <w:t>́</w:t>
      </w:r>
      <w:r>
        <w:t>йим</w:t>
      </w:r>
    </w:p>
    <w:p w14:paraId="4255DC55" w14:textId="77777777" w:rsidR="00091E4C" w:rsidRDefault="00091E4C" w:rsidP="00091E4C">
      <w:pPr>
        <w:pStyle w:val="a9"/>
      </w:pPr>
      <w:r>
        <w:t>6. И с</w:t>
      </w:r>
      <w:r w:rsidRPr="00BD7229">
        <w:t>казали они всем сыновьям Израиля</w:t>
      </w:r>
      <w:r>
        <w:t>: «</w:t>
      </w:r>
      <w:r w:rsidRPr="00BD7229">
        <w:t xml:space="preserve">Будет вечер, и вы будете знать, что Господь вывел вас из страны </w:t>
      </w:r>
      <w:r>
        <w:t>Е</w:t>
      </w:r>
      <w:r w:rsidRPr="00BD7229">
        <w:t>гипетской</w:t>
      </w:r>
      <w:r>
        <w:t xml:space="preserve"> </w:t>
      </w:r>
      <w:r w:rsidRPr="006359B4">
        <w:t>(</w:t>
      </w:r>
      <w:r>
        <w:t>вам будет предъявлено ещё одно доказательство).</w:t>
      </w:r>
    </w:p>
    <w:p w14:paraId="72F27A40" w14:textId="77777777" w:rsidR="00091E4C" w:rsidRPr="006359B4" w:rsidRDefault="00091E4C" w:rsidP="00091E4C">
      <w:pPr>
        <w:pStyle w:val="ad"/>
      </w:pPr>
      <w:r w:rsidRPr="00BD7229">
        <w:rPr>
          <w:rtl/>
        </w:rPr>
        <w:tab/>
      </w:r>
      <w:r w:rsidRPr="006359B4">
        <w:rPr>
          <w:rtl/>
        </w:rPr>
        <w:br/>
        <w:t xml:space="preserve">וּבֹקֶר וּרְאִיתֶם אֶת־כְּבוֹד יְהוָה בְּשָׁמְעוֹ אֶת־תְּלֻנֹּתֵיכֶם עַל־יְהוָה וְנַחְנוּ </w:t>
      </w:r>
      <w:r w:rsidRPr="00C17CF5">
        <w:rPr>
          <w:b/>
          <w:bCs/>
          <w:rtl/>
        </w:rPr>
        <w:t>מָה</w:t>
      </w:r>
      <w:r w:rsidRPr="006359B4">
        <w:rPr>
          <w:rtl/>
        </w:rPr>
        <w:t xml:space="preserve"> כִּי תַלּוֹנוּ (תַלִּינוּ) עָלֵינוּ׃</w:t>
      </w:r>
    </w:p>
    <w:p w14:paraId="5B48CD21" w14:textId="77777777" w:rsidR="00091E4C" w:rsidRDefault="00091E4C" w:rsidP="00091E4C">
      <w:pPr>
        <w:pStyle w:val="a9"/>
      </w:pPr>
      <w:r>
        <w:t>уво</w:t>
      </w:r>
      <w:r>
        <w:rPr>
          <w:rFonts w:cstheme="majorBidi"/>
        </w:rPr>
        <w:t>́</w:t>
      </w:r>
      <w:r>
        <w:t>кер уръитэ</w:t>
      </w:r>
      <w:r>
        <w:rPr>
          <w:rFonts w:cstheme="majorBidi"/>
        </w:rPr>
        <w:t>́</w:t>
      </w:r>
      <w:r>
        <w:t>м эт-кево</w:t>
      </w:r>
      <w:r>
        <w:rPr>
          <w:rFonts w:cstheme="majorBidi"/>
        </w:rPr>
        <w:t>́</w:t>
      </w:r>
      <w:r>
        <w:t>д адона</w:t>
      </w:r>
      <w:r>
        <w:rPr>
          <w:rFonts w:cstheme="majorBidi"/>
        </w:rPr>
        <w:t>́</w:t>
      </w:r>
      <w:r>
        <w:t>й бешомъо</w:t>
      </w:r>
      <w:r>
        <w:rPr>
          <w:rFonts w:cstheme="majorBidi"/>
        </w:rPr>
        <w:t>́</w:t>
      </w:r>
      <w:r>
        <w:t xml:space="preserve"> эт-телунотехэ</w:t>
      </w:r>
      <w:r>
        <w:rPr>
          <w:rFonts w:cstheme="majorBidi"/>
        </w:rPr>
        <w:t>́</w:t>
      </w:r>
      <w:r>
        <w:t>м аль-адона</w:t>
      </w:r>
      <w:r>
        <w:rPr>
          <w:rFonts w:cstheme="majorBidi"/>
        </w:rPr>
        <w:t>́</w:t>
      </w:r>
      <w:r>
        <w:t>й вена</w:t>
      </w:r>
      <w:r>
        <w:rPr>
          <w:rFonts w:cstheme="majorBidi"/>
        </w:rPr>
        <w:t>́</w:t>
      </w:r>
      <w:r>
        <w:t xml:space="preserve">хну </w:t>
      </w:r>
      <w:r w:rsidRPr="00C17CF5">
        <w:rPr>
          <w:b/>
          <w:bCs/>
        </w:rPr>
        <w:t>ма</w:t>
      </w:r>
      <w:r>
        <w:t xml:space="preserve"> ки тали</w:t>
      </w:r>
      <w:r>
        <w:rPr>
          <w:rFonts w:cstheme="majorBidi"/>
        </w:rPr>
        <w:t>́</w:t>
      </w:r>
      <w:r>
        <w:t>ну але</w:t>
      </w:r>
      <w:r>
        <w:rPr>
          <w:rFonts w:cstheme="majorBidi"/>
        </w:rPr>
        <w:t>́</w:t>
      </w:r>
      <w:r>
        <w:t>ну</w:t>
      </w:r>
    </w:p>
    <w:p w14:paraId="12F249C7" w14:textId="77777777" w:rsidR="00091E4C" w:rsidRDefault="00091E4C" w:rsidP="00091E4C">
      <w:pPr>
        <w:pStyle w:val="a9"/>
      </w:pPr>
      <w:r>
        <w:t>7. А</w:t>
      </w:r>
      <w:r w:rsidRPr="009D31D2">
        <w:t xml:space="preserve"> утром увидите </w:t>
      </w:r>
      <w:r>
        <w:t>С</w:t>
      </w:r>
      <w:r w:rsidRPr="009D31D2">
        <w:t>лаву Божию,</w:t>
      </w:r>
      <w:r>
        <w:t xml:space="preserve"> </w:t>
      </w:r>
      <w:r w:rsidRPr="009D31D2">
        <w:t xml:space="preserve">когда </w:t>
      </w:r>
      <w:r>
        <w:t>О</w:t>
      </w:r>
      <w:r w:rsidRPr="009D31D2">
        <w:t>н услышит ваши жалобы на Господа</w:t>
      </w:r>
      <w:r>
        <w:t xml:space="preserve"> </w:t>
      </w:r>
      <w:r w:rsidRPr="00C17CF5">
        <w:t>(вы думали, что жалуетесь на нас, на Моше и Аѓарона, но нет, вы жалуетесь на Господа)</w:t>
      </w:r>
      <w:r>
        <w:t>; а</w:t>
      </w:r>
      <w:r w:rsidRPr="009D31D2">
        <w:t xml:space="preserve"> мы-то </w:t>
      </w:r>
      <w:r w:rsidRPr="00C17CF5">
        <w:rPr>
          <w:b/>
          <w:bCs/>
        </w:rPr>
        <w:t>что</w:t>
      </w:r>
      <w:r>
        <w:t>, что вы на нас жалуетесь?</w:t>
      </w:r>
    </w:p>
    <w:p w14:paraId="74050226" w14:textId="77777777" w:rsidR="00091E4C" w:rsidRDefault="00091E4C" w:rsidP="00091E4C">
      <w:pPr>
        <w:pStyle w:val="a9"/>
      </w:pPr>
    </w:p>
    <w:p w14:paraId="7F30681B" w14:textId="77777777" w:rsidR="00091E4C" w:rsidRDefault="00091E4C" w:rsidP="00091E4C">
      <w:pPr>
        <w:pStyle w:val="a6"/>
      </w:pPr>
      <w:r>
        <w:t>Моше и Аѓарон, два вождя,</w:t>
      </w:r>
      <w:r w:rsidRPr="00C17CF5">
        <w:t xml:space="preserve"> </w:t>
      </w:r>
      <w:r w:rsidRPr="00384950">
        <w:t>говорят</w:t>
      </w:r>
      <w:r>
        <w:t>: «М</w:t>
      </w:r>
      <w:r w:rsidRPr="00384950">
        <w:t>ы</w:t>
      </w:r>
      <w:r>
        <w:t xml:space="preserve"> – </w:t>
      </w:r>
      <w:r w:rsidRPr="00384950">
        <w:t>что?</w:t>
      </w:r>
      <w:r>
        <w:t>»</w:t>
      </w:r>
      <w:r w:rsidRPr="00384950">
        <w:t xml:space="preserve"> </w:t>
      </w:r>
      <w:r w:rsidRPr="00B72858">
        <w:t xml:space="preserve">Обратим внимание на слово </w:t>
      </w:r>
      <w:r w:rsidRPr="00B72858">
        <w:rPr>
          <w:i/>
          <w:iCs/>
        </w:rPr>
        <w:t xml:space="preserve">ма, </w:t>
      </w:r>
      <w:r w:rsidRPr="00B72858">
        <w:t>обычно оно переводится словом</w:t>
      </w:r>
      <w:r w:rsidRPr="00B72858">
        <w:rPr>
          <w:i/>
          <w:iCs/>
        </w:rPr>
        <w:t xml:space="preserve"> что.</w:t>
      </w:r>
      <w:r w:rsidRPr="00B72858">
        <w:t xml:space="preserve"> Есть другой вариант перевода, где слово </w:t>
      </w:r>
      <w:r w:rsidRPr="00B72858">
        <w:rPr>
          <w:i/>
          <w:iCs/>
        </w:rPr>
        <w:t>ма</w:t>
      </w:r>
      <w:r w:rsidRPr="00B72858">
        <w:t xml:space="preserve"> поднимается на некоторую мистическую ступень. Моше и Аѓарон говорят: «…</w:t>
      </w:r>
      <w:r w:rsidRPr="00B72858">
        <w:rPr>
          <w:i/>
          <w:iCs/>
        </w:rPr>
        <w:t>вена́хну ма</w:t>
      </w:r>
      <w:r w:rsidRPr="00B72858">
        <w:t xml:space="preserve"> – </w:t>
      </w:r>
      <w:r w:rsidRPr="00B72858">
        <w:rPr>
          <w:i/>
          <w:iCs/>
        </w:rPr>
        <w:t>а мы, мы всего лишь «ма»</w:t>
      </w:r>
      <w:r w:rsidRPr="00B72858">
        <w:t xml:space="preserve">. В этом варианте </w:t>
      </w:r>
      <w:r w:rsidRPr="00B72858">
        <w:rPr>
          <w:i/>
          <w:iCs/>
        </w:rPr>
        <w:t xml:space="preserve">ма </w:t>
      </w:r>
      <w:r w:rsidRPr="00B72858">
        <w:t>‒ это инструмент для восприятия Всевышнего,</w:t>
      </w:r>
      <w:r>
        <w:t xml:space="preserve"> </w:t>
      </w:r>
      <w:r w:rsidRPr="00B72858">
        <w:rPr>
          <w:i/>
          <w:iCs/>
        </w:rPr>
        <w:t>ма</w:t>
      </w:r>
      <w:r w:rsidRPr="00B72858">
        <w:t xml:space="preserve"> ‒ это сила принимающая, это мироздание. В отличие от этого, </w:t>
      </w:r>
      <w:r w:rsidRPr="00B72858">
        <w:rPr>
          <w:i/>
          <w:iCs/>
        </w:rPr>
        <w:t xml:space="preserve">ми </w:t>
      </w:r>
      <w:r w:rsidRPr="00E93A03">
        <w:t>(</w:t>
      </w:r>
      <w:r w:rsidRPr="00B72858">
        <w:rPr>
          <w:i/>
          <w:iCs/>
        </w:rPr>
        <w:t>кто</w:t>
      </w:r>
      <w:r w:rsidRPr="00E93A03">
        <w:t>)</w:t>
      </w:r>
      <w:r w:rsidRPr="00B72858">
        <w:rPr>
          <w:i/>
          <w:iCs/>
        </w:rPr>
        <w:t xml:space="preserve"> </w:t>
      </w:r>
      <w:r w:rsidRPr="00B72858">
        <w:t xml:space="preserve">‒ </w:t>
      </w:r>
      <w:r w:rsidRPr="00FD0618">
        <w:t>это Господь, это действующая</w:t>
      </w:r>
      <w:r w:rsidRPr="00FD0618">
        <w:rPr>
          <w:color w:val="FF0000"/>
        </w:rPr>
        <w:t xml:space="preserve"> </w:t>
      </w:r>
      <w:r w:rsidRPr="00384950">
        <w:t xml:space="preserve">сила. </w:t>
      </w:r>
      <w:r w:rsidRPr="009D31D2">
        <w:rPr>
          <w:i/>
          <w:iCs/>
        </w:rPr>
        <w:t>Ми</w:t>
      </w:r>
      <w:r>
        <w:t xml:space="preserve"> ‒ </w:t>
      </w:r>
      <w:r w:rsidRPr="00384950">
        <w:t xml:space="preserve">это </w:t>
      </w:r>
      <w:r>
        <w:t>С</w:t>
      </w:r>
      <w:r w:rsidRPr="00384950">
        <w:t xml:space="preserve">оздатель, </w:t>
      </w:r>
      <w:r w:rsidRPr="009D31D2">
        <w:rPr>
          <w:i/>
          <w:iCs/>
        </w:rPr>
        <w:t>ма</w:t>
      </w:r>
      <w:r>
        <w:t xml:space="preserve"> ‒ </w:t>
      </w:r>
      <w:r w:rsidRPr="00384950">
        <w:t>это мироздание. Создатель называется</w:t>
      </w:r>
      <w:r>
        <w:t xml:space="preserve"> «</w:t>
      </w:r>
      <w:r w:rsidRPr="009D31D2">
        <w:rPr>
          <w:i/>
          <w:iCs/>
        </w:rPr>
        <w:t>Кто</w:t>
      </w:r>
      <w:r>
        <w:rPr>
          <w:i/>
          <w:iCs/>
        </w:rPr>
        <w:t>»</w:t>
      </w:r>
      <w:r>
        <w:t>,</w:t>
      </w:r>
      <w:r w:rsidRPr="00384950">
        <w:t xml:space="preserve"> </w:t>
      </w:r>
      <w:r>
        <w:t>м</w:t>
      </w:r>
      <w:r w:rsidRPr="00384950">
        <w:t>ироздание</w:t>
      </w:r>
      <w:r>
        <w:t xml:space="preserve"> – «</w:t>
      </w:r>
      <w:r>
        <w:rPr>
          <w:i/>
          <w:iCs/>
        </w:rPr>
        <w:t>ч</w:t>
      </w:r>
      <w:r w:rsidRPr="009D31D2">
        <w:rPr>
          <w:i/>
          <w:iCs/>
        </w:rPr>
        <w:t>то</w:t>
      </w:r>
      <w:r>
        <w:rPr>
          <w:i/>
          <w:iCs/>
        </w:rPr>
        <w:t>»</w:t>
      </w:r>
      <w:r>
        <w:t>.</w:t>
      </w:r>
      <w:r w:rsidRPr="00384950">
        <w:t xml:space="preserve"> </w:t>
      </w:r>
      <w:r>
        <w:t>То есть: «</w:t>
      </w:r>
      <w:r w:rsidRPr="00EA5F6E">
        <w:rPr>
          <w:i/>
          <w:iCs/>
        </w:rPr>
        <w:t>Что</w:t>
      </w:r>
      <w:r w:rsidRPr="00384950">
        <w:t xml:space="preserve"> мы? Мы</w:t>
      </w:r>
      <w:r>
        <w:t xml:space="preserve"> </w:t>
      </w:r>
      <w:r w:rsidRPr="00384950">
        <w:t>тут всего лишь</w:t>
      </w:r>
      <w:r>
        <w:t xml:space="preserve"> навсего</w:t>
      </w:r>
      <w:r w:rsidRPr="00384950">
        <w:t xml:space="preserve"> инструменты Всевышнего. Не надо, как собаки</w:t>
      </w:r>
      <w:r>
        <w:t>,</w:t>
      </w:r>
      <w:r w:rsidRPr="00384950">
        <w:t xml:space="preserve"> кусать палку, что вы на нас</w:t>
      </w:r>
      <w:r>
        <w:t>-то</w:t>
      </w:r>
      <w:r w:rsidRPr="00384950">
        <w:t xml:space="preserve"> жалуетесь</w:t>
      </w:r>
      <w:r>
        <w:t xml:space="preserve">?» </w:t>
      </w:r>
    </w:p>
    <w:p w14:paraId="7F16E132" w14:textId="77777777" w:rsidR="00091E4C" w:rsidRDefault="00091E4C" w:rsidP="00091E4C">
      <w:pPr>
        <w:pStyle w:val="ad"/>
        <w:bidi w:val="0"/>
      </w:pPr>
    </w:p>
    <w:p w14:paraId="2BCA3214" w14:textId="77777777" w:rsidR="00091E4C" w:rsidRDefault="00091E4C" w:rsidP="00091E4C">
      <w:pPr>
        <w:pStyle w:val="ad"/>
        <w:rPr>
          <w:rtl/>
        </w:rPr>
      </w:pPr>
      <w:r w:rsidRPr="0002163F">
        <w:rPr>
          <w:rtl/>
        </w:rPr>
        <w:tab/>
        <w:t xml:space="preserve">וַיֹּאמֶר מֹשֶׁה בְּתֵת יְהוָה לָכֶם בָּעֶרֶב בָּשָׂר לֶאֱכֹל וְלֶחֶם בַּבֹּקֶר לִשְׂבֹּעַ בִּשְׁמֹעַ יְהוָה אֶת־תְּלֻנֹּתֵיכֶם אֲשֶׁר־אַתֶּם מַלִּינִם עָלָיו </w:t>
      </w:r>
      <w:r w:rsidRPr="008B6812">
        <w:rPr>
          <w:b/>
          <w:bCs/>
          <w:rtl/>
        </w:rPr>
        <w:t>וְנַחְנוּ מָה</w:t>
      </w:r>
      <w:r w:rsidRPr="0002163F">
        <w:rPr>
          <w:rtl/>
        </w:rPr>
        <w:t xml:space="preserve"> לֹא־עָלֵינוּ תְלֻנֹּתֵיכֶם כִּי עַל־יְהוָה׃</w:t>
      </w:r>
    </w:p>
    <w:p w14:paraId="06EFE6EF" w14:textId="77777777" w:rsidR="00091E4C" w:rsidRDefault="00091E4C" w:rsidP="00091E4C">
      <w:pPr>
        <w:pStyle w:val="a9"/>
      </w:pPr>
      <w:r>
        <w:t>ваёмер моше</w:t>
      </w:r>
      <w:r>
        <w:rPr>
          <w:rFonts w:cstheme="majorBidi"/>
        </w:rPr>
        <w:t>́</w:t>
      </w:r>
      <w:r>
        <w:t xml:space="preserve"> бетэ</w:t>
      </w:r>
      <w:r>
        <w:rPr>
          <w:rFonts w:cstheme="majorBidi"/>
        </w:rPr>
        <w:t>́</w:t>
      </w:r>
      <w:r>
        <w:t>т адона</w:t>
      </w:r>
      <w:r>
        <w:rPr>
          <w:rFonts w:cstheme="majorBidi"/>
        </w:rPr>
        <w:t>́</w:t>
      </w:r>
      <w:r>
        <w:t>й лахэ</w:t>
      </w:r>
      <w:r>
        <w:rPr>
          <w:rFonts w:cstheme="majorBidi"/>
        </w:rPr>
        <w:t>́</w:t>
      </w:r>
      <w:r>
        <w:t>м баэ</w:t>
      </w:r>
      <w:r>
        <w:rPr>
          <w:rFonts w:cstheme="majorBidi"/>
        </w:rPr>
        <w:t>́</w:t>
      </w:r>
      <w:r>
        <w:t>рев баса</w:t>
      </w:r>
      <w:r>
        <w:rPr>
          <w:rFonts w:cstheme="majorBidi"/>
        </w:rPr>
        <w:t>́</w:t>
      </w:r>
      <w:r>
        <w:t>р леэхо</w:t>
      </w:r>
      <w:r>
        <w:rPr>
          <w:rFonts w:cstheme="majorBidi"/>
        </w:rPr>
        <w:t>́</w:t>
      </w:r>
      <w:r>
        <w:t>ль веле</w:t>
      </w:r>
      <w:r>
        <w:rPr>
          <w:rFonts w:cstheme="majorBidi"/>
        </w:rPr>
        <w:t>́</w:t>
      </w:r>
      <w:r>
        <w:t>хем бабо</w:t>
      </w:r>
      <w:r>
        <w:rPr>
          <w:rFonts w:cstheme="majorBidi"/>
        </w:rPr>
        <w:t>́</w:t>
      </w:r>
      <w:r>
        <w:t>кер лисбо</w:t>
      </w:r>
      <w:r>
        <w:rPr>
          <w:rFonts w:cstheme="majorBidi"/>
        </w:rPr>
        <w:t>́</w:t>
      </w:r>
      <w:r>
        <w:t>а бишмоа</w:t>
      </w:r>
      <w:r>
        <w:rPr>
          <w:rFonts w:cstheme="majorBidi"/>
        </w:rPr>
        <w:t>́</w:t>
      </w:r>
      <w:r>
        <w:t xml:space="preserve"> адона</w:t>
      </w:r>
      <w:r>
        <w:rPr>
          <w:rFonts w:cstheme="majorBidi"/>
        </w:rPr>
        <w:t>́</w:t>
      </w:r>
      <w:r>
        <w:t>й эт-телунотехэ</w:t>
      </w:r>
      <w:r>
        <w:rPr>
          <w:rFonts w:cstheme="majorBidi"/>
        </w:rPr>
        <w:t>́</w:t>
      </w:r>
      <w:r>
        <w:t>м ашер-атэ</w:t>
      </w:r>
      <w:r>
        <w:rPr>
          <w:rFonts w:cstheme="majorBidi"/>
        </w:rPr>
        <w:t>́</w:t>
      </w:r>
      <w:r>
        <w:t>м малини</w:t>
      </w:r>
      <w:r>
        <w:rPr>
          <w:rFonts w:cstheme="majorBidi"/>
        </w:rPr>
        <w:t>́</w:t>
      </w:r>
      <w:r>
        <w:t>м ала</w:t>
      </w:r>
      <w:r>
        <w:rPr>
          <w:rFonts w:cstheme="majorBidi"/>
        </w:rPr>
        <w:t>́</w:t>
      </w:r>
      <w:r>
        <w:t xml:space="preserve">в </w:t>
      </w:r>
      <w:r w:rsidRPr="008B6812">
        <w:rPr>
          <w:b/>
          <w:bCs/>
        </w:rPr>
        <w:t>вена</w:t>
      </w:r>
      <w:r w:rsidRPr="008B6812">
        <w:rPr>
          <w:rFonts w:cstheme="majorBidi"/>
          <w:b/>
          <w:bCs/>
        </w:rPr>
        <w:t>́</w:t>
      </w:r>
      <w:r w:rsidRPr="008B6812">
        <w:rPr>
          <w:b/>
          <w:bCs/>
        </w:rPr>
        <w:t>хну ма</w:t>
      </w:r>
      <w:r>
        <w:t xml:space="preserve"> ло-але</w:t>
      </w:r>
      <w:r>
        <w:rPr>
          <w:rFonts w:cstheme="majorBidi"/>
        </w:rPr>
        <w:t>́</w:t>
      </w:r>
      <w:r>
        <w:t>ну телунотехэ</w:t>
      </w:r>
      <w:r>
        <w:rPr>
          <w:rFonts w:cstheme="majorBidi"/>
        </w:rPr>
        <w:t>́</w:t>
      </w:r>
      <w:r>
        <w:t>м ки аль-адона</w:t>
      </w:r>
      <w:r>
        <w:rPr>
          <w:rFonts w:cstheme="majorBidi"/>
        </w:rPr>
        <w:t>́</w:t>
      </w:r>
      <w:r>
        <w:t>й</w:t>
      </w:r>
    </w:p>
    <w:p w14:paraId="3C7B251C" w14:textId="77777777" w:rsidR="00091E4C" w:rsidRDefault="00091E4C" w:rsidP="00091E4C">
      <w:pPr>
        <w:pStyle w:val="a9"/>
      </w:pPr>
      <w:r>
        <w:t>8. И сказал Моше: «</w:t>
      </w:r>
      <w:r w:rsidRPr="0002163F">
        <w:t>Когда Господь даст вам вечером мясо есть, а хлеб утром на сытости</w:t>
      </w:r>
      <w:r>
        <w:t xml:space="preserve"> </w:t>
      </w:r>
      <w:r w:rsidRPr="008B6812">
        <w:t>(как просили, чтобы у них был хлеб для сытости, а мясо, чтобы есть, так им и обещано)</w:t>
      </w:r>
      <w:r>
        <w:t xml:space="preserve">, </w:t>
      </w:r>
      <w:r w:rsidRPr="0002163F">
        <w:t xml:space="preserve">Господь услышит жалобы ваши, которыми вы жалуетесь на </w:t>
      </w:r>
      <w:r>
        <w:t xml:space="preserve">нас, </w:t>
      </w:r>
      <w:r w:rsidRPr="008B6812">
        <w:rPr>
          <w:b/>
          <w:bCs/>
        </w:rPr>
        <w:t>а мы-то что</w:t>
      </w:r>
      <w:r>
        <w:t xml:space="preserve">? </w:t>
      </w:r>
      <w:r w:rsidRPr="00CC185F">
        <w:t>Не на нас у вас жалобы, а на Господа</w:t>
      </w:r>
      <w:r>
        <w:t>!»</w:t>
      </w:r>
    </w:p>
    <w:p w14:paraId="5B4B652F" w14:textId="77777777" w:rsidR="00091E4C" w:rsidRDefault="00091E4C" w:rsidP="00091E4C">
      <w:pPr>
        <w:pStyle w:val="a9"/>
      </w:pPr>
    </w:p>
    <w:p w14:paraId="767596E2" w14:textId="77777777" w:rsidR="00091E4C" w:rsidRDefault="00091E4C" w:rsidP="00091E4C">
      <w:pPr>
        <w:pStyle w:val="a6"/>
      </w:pPr>
      <w:r w:rsidRPr="00384950">
        <w:t>Что говорит М</w:t>
      </w:r>
      <w:r>
        <w:t>о</w:t>
      </w:r>
      <w:r w:rsidRPr="00384950">
        <w:t xml:space="preserve">ше? </w:t>
      </w:r>
      <w:r>
        <w:t>Он говорит: «</w:t>
      </w:r>
      <w:r w:rsidRPr="00384950">
        <w:t xml:space="preserve">Вечером вы </w:t>
      </w:r>
      <w:r>
        <w:t>у</w:t>
      </w:r>
      <w:r w:rsidRPr="00384950">
        <w:t>знаете, вечером вы получите мясо</w:t>
      </w:r>
      <w:r>
        <w:t>»</w:t>
      </w:r>
      <w:r w:rsidRPr="00384950">
        <w:t>. Из этого возникла традиция, что мясные трапезы едят вечером. Из этого же возникла традиция есть два раза в день</w:t>
      </w:r>
      <w:r>
        <w:t>, о</w:t>
      </w:r>
      <w:r w:rsidRPr="00384950">
        <w:t>на существует на Ближнем Востоке</w:t>
      </w:r>
      <w:r>
        <w:t>.</w:t>
      </w:r>
      <w:r w:rsidRPr="00384950">
        <w:t xml:space="preserve"> </w:t>
      </w:r>
      <w:r>
        <w:t>К</w:t>
      </w:r>
      <w:r w:rsidRPr="00384950">
        <w:t>онечно</w:t>
      </w:r>
      <w:r>
        <w:t>,</w:t>
      </w:r>
      <w:r w:rsidRPr="00384950">
        <w:t xml:space="preserve"> сегодня едят чаще, но было так, что утром ели простую пищу, хлеб с небес</w:t>
      </w:r>
      <w:r>
        <w:t>,</w:t>
      </w:r>
      <w:r w:rsidRPr="00384950">
        <w:t xml:space="preserve"> например, а вечером ели пищу более</w:t>
      </w:r>
      <w:r>
        <w:t>,</w:t>
      </w:r>
      <w:r w:rsidRPr="00384950">
        <w:t xml:space="preserve"> так скажем</w:t>
      </w:r>
      <w:r>
        <w:t>,</w:t>
      </w:r>
      <w:r w:rsidRPr="00384950">
        <w:t xml:space="preserve"> роскошную</w:t>
      </w:r>
      <w:r>
        <w:t xml:space="preserve"> –</w:t>
      </w:r>
      <w:r w:rsidRPr="00384950">
        <w:t xml:space="preserve"> мясную переп</w:t>
      </w:r>
      <w:r>
        <w:t>ё</w:t>
      </w:r>
      <w:r w:rsidRPr="00384950">
        <w:t>лку, как мы позже узнаем</w:t>
      </w:r>
      <w:r>
        <w:t>, т</w:t>
      </w:r>
      <w:r w:rsidRPr="00384950">
        <w:t xml:space="preserve">о есть жирное птичье мясо. Месяц </w:t>
      </w:r>
      <w:r>
        <w:t>ияр</w:t>
      </w:r>
      <w:r w:rsidRPr="00384950">
        <w:t>, месяц после выхода народа из Египта</w:t>
      </w:r>
      <w:r>
        <w:t xml:space="preserve"> – это</w:t>
      </w:r>
      <w:r w:rsidRPr="00384950">
        <w:t xml:space="preserve"> месяц</w:t>
      </w:r>
      <w:r>
        <w:t>,</w:t>
      </w:r>
      <w:r w:rsidRPr="00384950">
        <w:t xml:space="preserve"> когда переп</w:t>
      </w:r>
      <w:r>
        <w:t>ё</w:t>
      </w:r>
      <w:r w:rsidRPr="00384950">
        <w:t xml:space="preserve">лки </w:t>
      </w:r>
      <w:r w:rsidRPr="00720A9C">
        <w:t xml:space="preserve">нагуливают жир перед долгим перелётом, в это время птица самая разжиревшая. </w:t>
      </w:r>
      <w:r>
        <w:t>В</w:t>
      </w:r>
      <w:r w:rsidRPr="00384950">
        <w:t>есной переп</w:t>
      </w:r>
      <w:r>
        <w:t>ё</w:t>
      </w:r>
      <w:r w:rsidRPr="00384950">
        <w:t>лка</w:t>
      </w:r>
      <w:r>
        <w:t>,</w:t>
      </w:r>
      <w:r w:rsidRPr="00384950">
        <w:t xml:space="preserve"> конечно же</w:t>
      </w:r>
      <w:r>
        <w:t>,</w:t>
      </w:r>
      <w:r w:rsidRPr="00384950">
        <w:t xml:space="preserve"> в большой цене, но народ ещ</w:t>
      </w:r>
      <w:r>
        <w:t>ё</w:t>
      </w:r>
      <w:r w:rsidRPr="00384950">
        <w:t xml:space="preserve"> этого не знает</w:t>
      </w:r>
      <w:r>
        <w:t>.</w:t>
      </w:r>
      <w:r w:rsidRPr="00384950">
        <w:t xml:space="preserve"> </w:t>
      </w:r>
      <w:r>
        <w:t>Н</w:t>
      </w:r>
      <w:r w:rsidRPr="00384950">
        <w:t>ароду просто пообещали мясо и пообещали, что Сам Всевышний прид</w:t>
      </w:r>
      <w:r>
        <w:t>ё</w:t>
      </w:r>
      <w:r w:rsidRPr="00384950">
        <w:t>т выслушивать, прид</w:t>
      </w:r>
      <w:r>
        <w:t>ё</w:t>
      </w:r>
      <w:r w:rsidRPr="00384950">
        <w:t xml:space="preserve">т реагировать, отвечать на претензии, которые народ Израиля </w:t>
      </w:r>
      <w:r>
        <w:t>Е</w:t>
      </w:r>
      <w:r w:rsidRPr="00384950">
        <w:t>му предъявляет.</w:t>
      </w:r>
    </w:p>
    <w:p w14:paraId="182A6200" w14:textId="77777777" w:rsidR="00091E4C" w:rsidRDefault="00091E4C" w:rsidP="00091E4C">
      <w:pPr>
        <w:pStyle w:val="ad"/>
        <w:bidi w:val="0"/>
      </w:pPr>
    </w:p>
    <w:p w14:paraId="2CFE6441" w14:textId="77777777" w:rsidR="00091E4C" w:rsidRDefault="00091E4C" w:rsidP="00091E4C">
      <w:pPr>
        <w:pStyle w:val="ad"/>
        <w:rPr>
          <w:rtl/>
        </w:rPr>
      </w:pPr>
      <w:r w:rsidRPr="00CC185F">
        <w:rPr>
          <w:rtl/>
        </w:rPr>
        <w:tab/>
        <w:t>וַיֹּאמֶר מֹשֶׁה אֶל־אַהֲרֹן אֱמֹר אֶל־כָּל־עֲדַת בְּנֵי יִשְׂרָאֵל קִרְבוּ לִפְנֵי יְהוָה כִּי שָׁמַע אֵת תְּלֻנֹּתֵיכֶם׃</w:t>
      </w:r>
    </w:p>
    <w:p w14:paraId="3658EBAE" w14:textId="77777777" w:rsidR="00091E4C" w:rsidRDefault="00091E4C" w:rsidP="00091E4C">
      <w:pPr>
        <w:pStyle w:val="a9"/>
      </w:pPr>
      <w:r>
        <w:t>ваёмер моше</w:t>
      </w:r>
      <w:r>
        <w:rPr>
          <w:rFonts w:cstheme="majorBidi"/>
        </w:rPr>
        <w:t>́</w:t>
      </w:r>
      <w:r>
        <w:t xml:space="preserve"> эль-a</w:t>
      </w:r>
      <w:r>
        <w:rPr>
          <w:rFonts w:cstheme="majorBidi"/>
        </w:rPr>
        <w:t>ѓ</w:t>
      </w:r>
      <w:r>
        <w:t>apo</w:t>
      </w:r>
      <w:r>
        <w:rPr>
          <w:rFonts w:cstheme="majorBidi"/>
        </w:rPr>
        <w:t>́</w:t>
      </w:r>
      <w:r>
        <w:t>н эмо</w:t>
      </w:r>
      <w:r>
        <w:rPr>
          <w:rFonts w:cstheme="majorBidi"/>
        </w:rPr>
        <w:t>́</w:t>
      </w:r>
      <w:r>
        <w:t>р эль-коль-ада</w:t>
      </w:r>
      <w:r>
        <w:rPr>
          <w:rFonts w:cstheme="majorBidi"/>
        </w:rPr>
        <w:t>́</w:t>
      </w:r>
      <w:r>
        <w:t>т бенэ</w:t>
      </w:r>
      <w:r>
        <w:rPr>
          <w:rFonts w:cstheme="majorBidi"/>
        </w:rPr>
        <w:t>́</w:t>
      </w:r>
      <w:r>
        <w:t xml:space="preserve"> йисраэ</w:t>
      </w:r>
      <w:r>
        <w:rPr>
          <w:rFonts w:cstheme="majorBidi"/>
        </w:rPr>
        <w:t>́</w:t>
      </w:r>
      <w:r>
        <w:t>ль кирву</w:t>
      </w:r>
      <w:r>
        <w:rPr>
          <w:rFonts w:cstheme="majorBidi"/>
        </w:rPr>
        <w:t>́</w:t>
      </w:r>
      <w:r>
        <w:t xml:space="preserve"> лифнэ</w:t>
      </w:r>
      <w:r>
        <w:rPr>
          <w:rFonts w:cstheme="majorBidi"/>
        </w:rPr>
        <w:t>́</w:t>
      </w:r>
      <w:r>
        <w:t xml:space="preserve"> адона</w:t>
      </w:r>
      <w:r>
        <w:rPr>
          <w:rFonts w:cstheme="majorBidi"/>
        </w:rPr>
        <w:t>́</w:t>
      </w:r>
      <w:r>
        <w:t>й ки шама</w:t>
      </w:r>
      <w:r>
        <w:rPr>
          <w:rFonts w:cstheme="majorBidi"/>
        </w:rPr>
        <w:t>́</w:t>
      </w:r>
      <w:r>
        <w:t xml:space="preserve"> эт телунотехэ</w:t>
      </w:r>
      <w:r>
        <w:rPr>
          <w:rFonts w:cstheme="majorBidi"/>
        </w:rPr>
        <w:t>́</w:t>
      </w:r>
      <w:r>
        <w:t>м</w:t>
      </w:r>
    </w:p>
    <w:p w14:paraId="0C56326E" w14:textId="77777777" w:rsidR="00091E4C" w:rsidRDefault="00091E4C" w:rsidP="00091E4C">
      <w:pPr>
        <w:pStyle w:val="a9"/>
      </w:pPr>
      <w:r>
        <w:t xml:space="preserve">9. </w:t>
      </w:r>
      <w:r w:rsidRPr="00B042FE">
        <w:t>И сказал М</w:t>
      </w:r>
      <w:r>
        <w:t>о</w:t>
      </w:r>
      <w:r w:rsidRPr="00B042FE">
        <w:t>ше А</w:t>
      </w:r>
      <w:r>
        <w:rPr>
          <w:rFonts w:cstheme="majorBidi"/>
        </w:rPr>
        <w:t>ѓ</w:t>
      </w:r>
      <w:r w:rsidRPr="00B042FE">
        <w:t>арону</w:t>
      </w:r>
      <w:r>
        <w:t>:</w:t>
      </w:r>
      <w:r w:rsidRPr="00B042FE">
        <w:t xml:space="preserve"> </w:t>
      </w:r>
      <w:r>
        <w:t>«</w:t>
      </w:r>
      <w:r w:rsidRPr="00B042FE">
        <w:t>Скажи всему собранию народа Израиля</w:t>
      </w:r>
      <w:r>
        <w:t>:</w:t>
      </w:r>
      <w:r w:rsidRPr="00B042FE">
        <w:t xml:space="preserve"> </w:t>
      </w:r>
      <w:r>
        <w:t>«</w:t>
      </w:r>
      <w:r w:rsidRPr="00B042FE">
        <w:t xml:space="preserve">Приблизьтесь ко Всевышнему, ибо </w:t>
      </w:r>
      <w:r>
        <w:t>О</w:t>
      </w:r>
      <w:r w:rsidRPr="00B042FE">
        <w:t>н услышал вашу жалобу</w:t>
      </w:r>
      <w:r>
        <w:t>»</w:t>
      </w:r>
      <w:r w:rsidRPr="00B042FE">
        <w:t>.</w:t>
      </w:r>
    </w:p>
    <w:p w14:paraId="61D94C9F" w14:textId="77777777" w:rsidR="00091E4C" w:rsidRDefault="00091E4C" w:rsidP="00091E4C">
      <w:pPr>
        <w:pStyle w:val="ad"/>
        <w:bidi w:val="0"/>
      </w:pPr>
    </w:p>
    <w:p w14:paraId="685D6579" w14:textId="77777777" w:rsidR="00091E4C" w:rsidRDefault="00091E4C" w:rsidP="00091E4C">
      <w:pPr>
        <w:pStyle w:val="ad"/>
        <w:rPr>
          <w:rtl/>
        </w:rPr>
      </w:pPr>
      <w:r w:rsidRPr="009D4314">
        <w:rPr>
          <w:rtl/>
        </w:rPr>
        <w:tab/>
        <w:t>וַיְהִי כְּדַבֵּר אַהֲרֹן אֶל־כָּל־עֲדַת בְּנֵי־יִשְׂרָאֵל וַיִּפְנוּ אֶל־הַמִּדְבָּר וְהִנֵּה כְּבוֹד יְהוָה נִרְאָה בֶּעָנָן׃</w:t>
      </w:r>
    </w:p>
    <w:p w14:paraId="620ABA82" w14:textId="77777777" w:rsidR="00091E4C" w:rsidRDefault="00091E4C" w:rsidP="00091E4C">
      <w:pPr>
        <w:pStyle w:val="a9"/>
      </w:pPr>
      <w:r>
        <w:t>вай</w:t>
      </w:r>
      <w:r>
        <w:rPr>
          <w:rFonts w:cstheme="majorBidi"/>
        </w:rPr>
        <w:t>ѓ</w:t>
      </w:r>
      <w:r>
        <w:t>и</w:t>
      </w:r>
      <w:r>
        <w:rPr>
          <w:rFonts w:cstheme="majorBidi"/>
        </w:rPr>
        <w:t>́</w:t>
      </w:r>
      <w:r>
        <w:t xml:space="preserve"> кедабэ</w:t>
      </w:r>
      <w:r>
        <w:rPr>
          <w:rFonts w:cstheme="majorBidi"/>
        </w:rPr>
        <w:t>́</w:t>
      </w:r>
      <w:r>
        <w:t>р a</w:t>
      </w:r>
      <w:r>
        <w:rPr>
          <w:rFonts w:cstheme="majorBidi"/>
        </w:rPr>
        <w:t>ѓ</w:t>
      </w:r>
      <w:r>
        <w:t>apoн эль-коль-ада</w:t>
      </w:r>
      <w:r>
        <w:rPr>
          <w:rFonts w:cstheme="majorBidi"/>
        </w:rPr>
        <w:t>́</w:t>
      </w:r>
      <w:r>
        <w:t>т бене-йисраэ</w:t>
      </w:r>
      <w:r>
        <w:rPr>
          <w:rFonts w:cstheme="majorBidi"/>
        </w:rPr>
        <w:t>́</w:t>
      </w:r>
      <w:r>
        <w:t>ль вайифну</w:t>
      </w:r>
      <w:r>
        <w:rPr>
          <w:rFonts w:cstheme="majorBidi"/>
        </w:rPr>
        <w:t>́</w:t>
      </w:r>
      <w:r>
        <w:t xml:space="preserve"> эль-</w:t>
      </w:r>
      <w:r>
        <w:rPr>
          <w:rFonts w:cstheme="majorBidi"/>
        </w:rPr>
        <w:t>ѓ</w:t>
      </w:r>
      <w:r>
        <w:t>амидба</w:t>
      </w:r>
      <w:r>
        <w:rPr>
          <w:rFonts w:cstheme="majorBidi"/>
        </w:rPr>
        <w:t>́</w:t>
      </w:r>
      <w:r>
        <w:t>р ве</w:t>
      </w:r>
      <w:r>
        <w:rPr>
          <w:rFonts w:cstheme="majorBidi"/>
        </w:rPr>
        <w:t>ѓ</w:t>
      </w:r>
      <w:r>
        <w:t>инэ</w:t>
      </w:r>
      <w:r>
        <w:rPr>
          <w:rFonts w:cstheme="majorBidi"/>
        </w:rPr>
        <w:t>́</w:t>
      </w:r>
      <w:r>
        <w:t xml:space="preserve"> кево</w:t>
      </w:r>
      <w:r>
        <w:rPr>
          <w:rFonts w:cstheme="majorBidi"/>
        </w:rPr>
        <w:t>́</w:t>
      </w:r>
      <w:r>
        <w:t>д адона</w:t>
      </w:r>
      <w:r>
        <w:rPr>
          <w:rFonts w:cstheme="majorBidi"/>
        </w:rPr>
        <w:t>́</w:t>
      </w:r>
      <w:r>
        <w:t>й ниръа</w:t>
      </w:r>
      <w:r>
        <w:rPr>
          <w:rFonts w:cstheme="majorBidi"/>
        </w:rPr>
        <w:t>́</w:t>
      </w:r>
      <w:r>
        <w:t xml:space="preserve"> беана</w:t>
      </w:r>
      <w:r>
        <w:rPr>
          <w:rFonts w:cstheme="majorBidi"/>
        </w:rPr>
        <w:t>́</w:t>
      </w:r>
      <w:r>
        <w:t>н</w:t>
      </w:r>
    </w:p>
    <w:p w14:paraId="6F1350B0" w14:textId="6BCCC328" w:rsidR="00091E4C" w:rsidRDefault="00091E4C" w:rsidP="007223E0">
      <w:pPr>
        <w:pStyle w:val="a9"/>
      </w:pPr>
      <w:r>
        <w:t xml:space="preserve">10. </w:t>
      </w:r>
      <w:r w:rsidRPr="009D4314">
        <w:t>И было</w:t>
      </w:r>
      <w:r>
        <w:t>,</w:t>
      </w:r>
      <w:r w:rsidRPr="009D4314">
        <w:t xml:space="preserve"> когда сказал это А</w:t>
      </w:r>
      <w:r>
        <w:rPr>
          <w:rFonts w:cstheme="majorBidi"/>
        </w:rPr>
        <w:t>ѓ</w:t>
      </w:r>
      <w:r w:rsidRPr="009D4314">
        <w:t>арон всей общине сынов Израиля</w:t>
      </w:r>
      <w:r>
        <w:t>,</w:t>
      </w:r>
      <w:r w:rsidRPr="009D4314">
        <w:t xml:space="preserve"> </w:t>
      </w:r>
      <w:r>
        <w:t>и</w:t>
      </w:r>
      <w:r w:rsidRPr="009D4314">
        <w:t xml:space="preserve"> повернулись они в сторону пустыни</w:t>
      </w:r>
      <w:r>
        <w:t>,</w:t>
      </w:r>
      <w:r w:rsidRPr="009D4314">
        <w:t xml:space="preserve"> </w:t>
      </w:r>
      <w:r>
        <w:t>и</w:t>
      </w:r>
      <w:r w:rsidRPr="009D4314">
        <w:t xml:space="preserve"> вот</w:t>
      </w:r>
      <w:r>
        <w:t>,</w:t>
      </w:r>
      <w:r w:rsidRPr="009D4314">
        <w:t xml:space="preserve"> </w:t>
      </w:r>
      <w:r>
        <w:t>С</w:t>
      </w:r>
      <w:r w:rsidRPr="009D4314">
        <w:t>лава Господня показалась в облаке</w:t>
      </w:r>
      <w:r>
        <w:t>.</w:t>
      </w:r>
      <w:r>
        <w:br w:type="page"/>
      </w:r>
    </w:p>
    <w:p w14:paraId="530B69D8" w14:textId="77777777" w:rsidR="00091E4C" w:rsidRDefault="00091E4C" w:rsidP="00091E4C">
      <w:pPr>
        <w:pStyle w:val="af"/>
        <w:spacing w:line="276" w:lineRule="auto"/>
      </w:pPr>
      <w:bookmarkStart w:id="72" w:name="_Toc159225215"/>
      <w:bookmarkStart w:id="73" w:name="_Hlk149749820"/>
      <w:bookmarkStart w:id="74" w:name="_Toc159267167"/>
      <w:r w:rsidRPr="00EF3BCD">
        <w:t>Божественная кухня (16:11-36)</w:t>
      </w:r>
      <w:bookmarkEnd w:id="72"/>
      <w:bookmarkEnd w:id="74"/>
    </w:p>
    <w:bookmarkEnd w:id="73"/>
    <w:p w14:paraId="77E871AF" w14:textId="77777777" w:rsidR="00091E4C" w:rsidRDefault="00091E4C" w:rsidP="00091E4C"/>
    <w:p w14:paraId="2B5E4E32" w14:textId="77777777" w:rsidR="00091E4C" w:rsidRDefault="00091E4C" w:rsidP="00091E4C">
      <w:r w:rsidRPr="00E1481E">
        <w:t>Остановились мы с вами на том, что народ был недоволен тем, что продукты закончились, есть нечего</w:t>
      </w:r>
      <w:r>
        <w:t>,</w:t>
      </w:r>
      <w:r w:rsidRPr="00E1481E">
        <w:t xml:space="preserve"> </w:t>
      </w:r>
      <w:r>
        <w:t>п</w:t>
      </w:r>
      <w:r w:rsidRPr="00E1481E">
        <w:t>еред глазами маячит голодная смерть, перспектива голодной смерти. И народ стал говорить</w:t>
      </w:r>
      <w:r>
        <w:t>: «Луч</w:t>
      </w:r>
      <w:r w:rsidRPr="00E1481E">
        <w:t>ше бы нам было, чтобы Бог убил нас после сытного ужина в Египте, чем вот так вот в пустыне помирать с голоду</w:t>
      </w:r>
      <w:r>
        <w:t>»</w:t>
      </w:r>
      <w:r w:rsidRPr="00E1481E">
        <w:t>. Моше и А</w:t>
      </w:r>
      <w:r>
        <w:t>ѓ</w:t>
      </w:r>
      <w:r w:rsidRPr="00E1481E">
        <w:t>арон перенаправили народ</w:t>
      </w:r>
      <w:r>
        <w:t>,</w:t>
      </w:r>
      <w:r w:rsidRPr="00E1481E">
        <w:t xml:space="preserve"> сказали</w:t>
      </w:r>
      <w:r>
        <w:t>: «В</w:t>
      </w:r>
      <w:r w:rsidRPr="00E1481E">
        <w:t>ы на нас-то что жалуетесь? Вы не на нас жалуетесь, вы на Всевышнего ро</w:t>
      </w:r>
      <w:r>
        <w:t>п</w:t>
      </w:r>
      <w:r w:rsidRPr="00E1481E">
        <w:t>щ</w:t>
      </w:r>
      <w:r>
        <w:t>е</w:t>
      </w:r>
      <w:r w:rsidRPr="00E1481E">
        <w:t>те. Всевышний будет говорить с вами</w:t>
      </w:r>
      <w:r>
        <w:t>»</w:t>
      </w:r>
      <w:r w:rsidRPr="00E1481E">
        <w:t xml:space="preserve">. И </w:t>
      </w:r>
      <w:r>
        <w:t>с</w:t>
      </w:r>
      <w:r w:rsidRPr="00E1481E">
        <w:t xml:space="preserve"> 11 стих</w:t>
      </w:r>
      <w:r>
        <w:t>а</w:t>
      </w:r>
      <w:r w:rsidRPr="00E1481E">
        <w:t xml:space="preserve"> мы читаем, что Всевышний, как и обещал, говорит о том, что Он даст хлеб и мясо, даст народу пропитание.</w:t>
      </w:r>
    </w:p>
    <w:p w14:paraId="5BEAA54F" w14:textId="77777777" w:rsidR="00091E4C" w:rsidRDefault="00091E4C" w:rsidP="00091E4C"/>
    <w:p w14:paraId="53D4BD09" w14:textId="77777777" w:rsidR="00091E4C" w:rsidRDefault="00091E4C" w:rsidP="00091E4C">
      <w:pPr>
        <w:pStyle w:val="ad"/>
        <w:rPr>
          <w:rtl/>
        </w:rPr>
      </w:pPr>
      <w:r w:rsidRPr="009322FB">
        <w:rPr>
          <w:rtl/>
        </w:rPr>
        <w:tab/>
        <w:t>וַיְדַבֵּר יְהוָה אֶל־מֹשֶׁה לֵּאמֹר׃</w:t>
      </w:r>
    </w:p>
    <w:p w14:paraId="2364ED58" w14:textId="77777777" w:rsidR="00091E4C" w:rsidRDefault="00091E4C" w:rsidP="00091E4C">
      <w:pPr>
        <w:pStyle w:val="a9"/>
      </w:pPr>
      <w:r w:rsidRPr="009322FB">
        <w:t>вайдабэ</w:t>
      </w:r>
      <w:r>
        <w:rPr>
          <w:rFonts w:cstheme="majorBidi"/>
        </w:rPr>
        <w:t>́</w:t>
      </w:r>
      <w:r w:rsidRPr="009322FB">
        <w:t>р адона</w:t>
      </w:r>
      <w:r>
        <w:rPr>
          <w:rFonts w:cstheme="majorBidi"/>
        </w:rPr>
        <w:t>́</w:t>
      </w:r>
      <w:r w:rsidRPr="009322FB">
        <w:t>й эль-мош</w:t>
      </w:r>
      <w:r>
        <w:t>е</w:t>
      </w:r>
      <w:r>
        <w:rPr>
          <w:rFonts w:cstheme="majorBidi"/>
        </w:rPr>
        <w:t>́</w:t>
      </w:r>
      <w:r w:rsidRPr="009322FB">
        <w:t xml:space="preserve"> лемо</w:t>
      </w:r>
      <w:r>
        <w:rPr>
          <w:rFonts w:cstheme="majorBidi"/>
        </w:rPr>
        <w:t>́</w:t>
      </w:r>
      <w:r w:rsidRPr="009322FB">
        <w:t>р</w:t>
      </w:r>
    </w:p>
    <w:p w14:paraId="71F21219" w14:textId="77777777" w:rsidR="00091E4C" w:rsidRDefault="00091E4C" w:rsidP="00091E4C">
      <w:pPr>
        <w:pStyle w:val="a9"/>
      </w:pPr>
      <w:r>
        <w:t xml:space="preserve">11. </w:t>
      </w:r>
      <w:r w:rsidRPr="009322FB">
        <w:t>И говорил Господь Моше, говоря</w:t>
      </w:r>
      <w:r>
        <w:t>:</w:t>
      </w:r>
    </w:p>
    <w:p w14:paraId="6EAD2DB5" w14:textId="77777777" w:rsidR="00091E4C" w:rsidRDefault="00091E4C" w:rsidP="00091E4C"/>
    <w:p w14:paraId="04BF76DD" w14:textId="77777777" w:rsidR="00091E4C" w:rsidRDefault="00091E4C" w:rsidP="00091E4C">
      <w:pPr>
        <w:pStyle w:val="ad"/>
        <w:rPr>
          <w:rtl/>
        </w:rPr>
      </w:pPr>
      <w:r w:rsidRPr="009322FB">
        <w:rPr>
          <w:rtl/>
        </w:rPr>
        <w:tab/>
        <w:t>שָׁמַעְתִּי אֶת־תְּלוּנֹּת בְּנֵי יִשְׂרָאֵל דַּבֵּר אֲלֵהֶם לֵאמֹר בֵּין הָעַרְבַּיִם תֹּאכְלוּ בָשָׂר וּבַבֹּקֶר תִּשְׂבְּעוּ־לָחֶם וִידַעְתֶּם כִּי אֲנִי יְהוָה אֱלֹהֵיכֶם׃</w:t>
      </w:r>
    </w:p>
    <w:p w14:paraId="403FA45F" w14:textId="77777777" w:rsidR="00091E4C" w:rsidRDefault="00091E4C" w:rsidP="00091E4C">
      <w:pPr>
        <w:pStyle w:val="a9"/>
      </w:pPr>
      <w:r>
        <w:t>Шама</w:t>
      </w:r>
      <w:r>
        <w:rPr>
          <w:rFonts w:cstheme="majorBidi"/>
        </w:rPr>
        <w:t>́</w:t>
      </w:r>
      <w:r>
        <w:rPr>
          <w:lang w:val="en-US"/>
        </w:rPr>
        <w:t>’</w:t>
      </w:r>
      <w:r>
        <w:t>ти эт</w:t>
      </w:r>
      <w:r>
        <w:rPr>
          <w:rtl/>
        </w:rPr>
        <w:t>-</w:t>
      </w:r>
      <w:r>
        <w:t>телуно</w:t>
      </w:r>
      <w:r>
        <w:rPr>
          <w:rFonts w:cstheme="majorBidi"/>
        </w:rPr>
        <w:t>́</w:t>
      </w:r>
      <w:r>
        <w:t>т бенэ</w:t>
      </w:r>
      <w:r>
        <w:rPr>
          <w:rFonts w:cstheme="majorBidi"/>
        </w:rPr>
        <w:t>́</w:t>
      </w:r>
      <w:r>
        <w:t xml:space="preserve"> йисраэ</w:t>
      </w:r>
      <w:r>
        <w:rPr>
          <w:rFonts w:cstheme="majorBidi"/>
        </w:rPr>
        <w:t>́</w:t>
      </w:r>
      <w:r>
        <w:t>ль дабэ</w:t>
      </w:r>
      <w:r>
        <w:rPr>
          <w:rFonts w:cstheme="majorBidi"/>
        </w:rPr>
        <w:t>́</w:t>
      </w:r>
      <w:r>
        <w:t>р але</w:t>
      </w:r>
      <w:r>
        <w:rPr>
          <w:rFonts w:cstheme="majorBidi"/>
        </w:rPr>
        <w:t>ѓ</w:t>
      </w:r>
      <w:r>
        <w:t>е</w:t>
      </w:r>
      <w:r>
        <w:rPr>
          <w:rFonts w:cstheme="majorBidi"/>
        </w:rPr>
        <w:t>́</w:t>
      </w:r>
      <w:r>
        <w:t>м лемо</w:t>
      </w:r>
      <w:r>
        <w:rPr>
          <w:rFonts w:cstheme="majorBidi"/>
        </w:rPr>
        <w:t>́</w:t>
      </w:r>
      <w:r>
        <w:t xml:space="preserve">р бэн </w:t>
      </w:r>
      <w:r>
        <w:rPr>
          <w:rFonts w:cstheme="majorBidi"/>
        </w:rPr>
        <w:t>ѓ</w:t>
      </w:r>
      <w:r>
        <w:t>аарба</w:t>
      </w:r>
      <w:r>
        <w:rPr>
          <w:rFonts w:cstheme="majorBidi"/>
        </w:rPr>
        <w:t>́</w:t>
      </w:r>
      <w:r>
        <w:t>йим тохелу</w:t>
      </w:r>
      <w:r>
        <w:rPr>
          <w:rFonts w:cstheme="majorBidi"/>
        </w:rPr>
        <w:t>́</w:t>
      </w:r>
      <w:r>
        <w:t xml:space="preserve"> васа</w:t>
      </w:r>
      <w:r>
        <w:rPr>
          <w:rFonts w:cstheme="majorBidi"/>
        </w:rPr>
        <w:t>́</w:t>
      </w:r>
      <w:r>
        <w:t>р увабо</w:t>
      </w:r>
      <w:r>
        <w:rPr>
          <w:rFonts w:cstheme="majorBidi"/>
        </w:rPr>
        <w:t>́</w:t>
      </w:r>
      <w:r>
        <w:t>кер тисбеу-ла</w:t>
      </w:r>
      <w:r>
        <w:rPr>
          <w:rFonts w:cstheme="majorBidi"/>
        </w:rPr>
        <w:t>́</w:t>
      </w:r>
      <w:r>
        <w:t>хем вида</w:t>
      </w:r>
      <w:r>
        <w:rPr>
          <w:lang w:val="en-US"/>
        </w:rPr>
        <w:t>’</w:t>
      </w:r>
      <w:r>
        <w:t>тэ</w:t>
      </w:r>
      <w:r>
        <w:rPr>
          <w:rFonts w:cstheme="majorBidi"/>
        </w:rPr>
        <w:t>́</w:t>
      </w:r>
      <w:r>
        <w:t>м ки ани</w:t>
      </w:r>
      <w:r>
        <w:rPr>
          <w:rFonts w:cstheme="majorBidi"/>
        </w:rPr>
        <w:t>́</w:t>
      </w:r>
      <w:r>
        <w:t xml:space="preserve"> адона</w:t>
      </w:r>
      <w:r>
        <w:rPr>
          <w:rFonts w:cstheme="majorBidi"/>
        </w:rPr>
        <w:t>́</w:t>
      </w:r>
      <w:r>
        <w:t>й эло</w:t>
      </w:r>
      <w:r>
        <w:rPr>
          <w:rFonts w:cstheme="majorBidi"/>
        </w:rPr>
        <w:t>ѓ</w:t>
      </w:r>
      <w:r>
        <w:t>ехэ</w:t>
      </w:r>
      <w:r>
        <w:rPr>
          <w:rFonts w:cstheme="majorBidi"/>
        </w:rPr>
        <w:t>́</w:t>
      </w:r>
      <w:r>
        <w:t>м</w:t>
      </w:r>
    </w:p>
    <w:p w14:paraId="6491B12B" w14:textId="77777777" w:rsidR="00091E4C" w:rsidRPr="00310868" w:rsidRDefault="00091E4C" w:rsidP="00091E4C">
      <w:pPr>
        <w:pStyle w:val="a9"/>
      </w:pPr>
      <w:r>
        <w:t>12. «</w:t>
      </w:r>
      <w:r w:rsidRPr="00310868">
        <w:t xml:space="preserve">Услышал </w:t>
      </w:r>
      <w:r>
        <w:t>Я</w:t>
      </w:r>
      <w:r w:rsidRPr="00310868">
        <w:t xml:space="preserve"> жалобу сынов Израиля. Скажи им, говоря</w:t>
      </w:r>
      <w:r>
        <w:t>:</w:t>
      </w:r>
      <w:r w:rsidRPr="00310868">
        <w:t xml:space="preserve"> </w:t>
      </w:r>
      <w:r>
        <w:t>в</w:t>
      </w:r>
      <w:r w:rsidRPr="00310868">
        <w:t xml:space="preserve"> сумерки</w:t>
      </w:r>
      <w:r>
        <w:t xml:space="preserve"> (</w:t>
      </w:r>
      <w:r w:rsidRPr="00310868">
        <w:t>в предвечерние часы</w:t>
      </w:r>
      <w:r>
        <w:t>)</w:t>
      </w:r>
      <w:r w:rsidRPr="00310868">
        <w:t xml:space="preserve"> будете кушать мясо</w:t>
      </w:r>
      <w:r>
        <w:t>, а</w:t>
      </w:r>
      <w:r w:rsidRPr="00310868">
        <w:t xml:space="preserve"> утром будете насыщаться хлебом. И будете знать, что </w:t>
      </w:r>
      <w:r>
        <w:t xml:space="preserve">Я </w:t>
      </w:r>
      <w:r>
        <w:rPr>
          <w:rFonts w:cstheme="majorBidi"/>
        </w:rPr>
        <w:t>‒</w:t>
      </w:r>
      <w:r w:rsidRPr="00310868">
        <w:t xml:space="preserve"> Господь, Бог ваш</w:t>
      </w:r>
      <w:r>
        <w:t>!»</w:t>
      </w:r>
    </w:p>
    <w:p w14:paraId="4446A499" w14:textId="77777777" w:rsidR="00091E4C" w:rsidRDefault="00091E4C" w:rsidP="00091E4C">
      <w:pPr>
        <w:ind w:firstLine="0"/>
      </w:pPr>
    </w:p>
    <w:p w14:paraId="65256396" w14:textId="77777777" w:rsidR="00091E4C" w:rsidRDefault="00091E4C" w:rsidP="00091E4C">
      <w:r w:rsidRPr="00E1481E">
        <w:t>Всевышний говорит</w:t>
      </w:r>
      <w:r>
        <w:t>: «В</w:t>
      </w:r>
      <w:r w:rsidRPr="00E1481E">
        <w:t xml:space="preserve">ечером </w:t>
      </w:r>
      <w:r>
        <w:t>Я</w:t>
      </w:r>
      <w:r w:rsidRPr="00E1481E">
        <w:t xml:space="preserve"> буду давать вам мясо, утром буду давать вам досыта хлеба. Мясо просто поесть вечером, а хлеба утром </w:t>
      </w:r>
      <w:r>
        <w:t xml:space="preserve">будет </w:t>
      </w:r>
      <w:r w:rsidRPr="00E1481E">
        <w:t>досыта. И потому</w:t>
      </w:r>
      <w:r>
        <w:t>,</w:t>
      </w:r>
      <w:r w:rsidRPr="00E1481E">
        <w:t xml:space="preserve"> что </w:t>
      </w:r>
      <w:r>
        <w:t>Я</w:t>
      </w:r>
      <w:r w:rsidRPr="00E1481E">
        <w:t xml:space="preserve"> буду вам это давать, вы будете знать, что </w:t>
      </w:r>
      <w:r>
        <w:t>Я ‒</w:t>
      </w:r>
      <w:r w:rsidRPr="00E1481E">
        <w:t xml:space="preserve"> Господь, Бог ваш</w:t>
      </w:r>
      <w:r>
        <w:t>»</w:t>
      </w:r>
      <w:r w:rsidRPr="00E1481E">
        <w:t xml:space="preserve">. Господь выполняет </w:t>
      </w:r>
      <w:r>
        <w:t>С</w:t>
      </w:r>
      <w:r w:rsidRPr="00E1481E">
        <w:t xml:space="preserve">вои обещания, Господь действует по плану, и у </w:t>
      </w:r>
      <w:r>
        <w:t>Н</w:t>
      </w:r>
      <w:r w:rsidRPr="00E1481E">
        <w:t>его нет в план</w:t>
      </w:r>
      <w:r>
        <w:t>е</w:t>
      </w:r>
      <w:r w:rsidRPr="00E1481E">
        <w:t>, чтобы кто-то умирал голодной смертью в пустыне.</w:t>
      </w:r>
    </w:p>
    <w:p w14:paraId="666A61CF" w14:textId="77777777" w:rsidR="00091E4C" w:rsidRDefault="00091E4C" w:rsidP="00091E4C"/>
    <w:p w14:paraId="1A3726C1" w14:textId="77777777" w:rsidR="00091E4C" w:rsidRDefault="00091E4C" w:rsidP="00091E4C">
      <w:pPr>
        <w:pStyle w:val="ad"/>
        <w:rPr>
          <w:rtl/>
        </w:rPr>
      </w:pPr>
      <w:r w:rsidRPr="00310868">
        <w:rPr>
          <w:rtl/>
        </w:rPr>
        <w:tab/>
        <w:t xml:space="preserve">וַיְהִי בָעֶרֶב </w:t>
      </w:r>
      <w:r w:rsidRPr="00993B94">
        <w:rPr>
          <w:rtl/>
        </w:rPr>
        <w:t>וַתַּעַל</w:t>
      </w:r>
      <w:r w:rsidRPr="00993B94">
        <w:rPr>
          <w:b/>
          <w:bCs/>
          <w:rtl/>
        </w:rPr>
        <w:t xml:space="preserve"> הַשְּׂלָו</w:t>
      </w:r>
      <w:r w:rsidRPr="00310868">
        <w:rPr>
          <w:rtl/>
        </w:rPr>
        <w:t xml:space="preserve"> וַתְּכַס אֶת־הַמַּחֲנֶה וּבַבֹּקֶר הָיְתָה שִׁכְבַת הַטַּל סָבִיב לַמַּחֲנֶה׃</w:t>
      </w:r>
    </w:p>
    <w:p w14:paraId="50D68ACF" w14:textId="77777777" w:rsidR="00091E4C" w:rsidRDefault="00091E4C" w:rsidP="00091E4C">
      <w:pPr>
        <w:pStyle w:val="a9"/>
      </w:pPr>
      <w:r>
        <w:t>вай</w:t>
      </w:r>
      <w:r>
        <w:rPr>
          <w:rFonts w:cstheme="majorBidi"/>
        </w:rPr>
        <w:t>ѓ</w:t>
      </w:r>
      <w:r>
        <w:t>и</w:t>
      </w:r>
      <w:r>
        <w:rPr>
          <w:rFonts w:cstheme="majorBidi"/>
        </w:rPr>
        <w:t>́</w:t>
      </w:r>
      <w:r>
        <w:t xml:space="preserve"> ваэ</w:t>
      </w:r>
      <w:r>
        <w:rPr>
          <w:rFonts w:cstheme="majorBidi"/>
        </w:rPr>
        <w:t>́</w:t>
      </w:r>
      <w:r>
        <w:t xml:space="preserve">рев </w:t>
      </w:r>
      <w:r w:rsidRPr="00993B94">
        <w:t>вата</w:t>
      </w:r>
      <w:r w:rsidRPr="00993B94">
        <w:rPr>
          <w:rFonts w:cstheme="majorBidi"/>
        </w:rPr>
        <w:t>́</w:t>
      </w:r>
      <w:r w:rsidRPr="00993B94">
        <w:t>аль</w:t>
      </w:r>
      <w:r w:rsidRPr="00993B94">
        <w:rPr>
          <w:b/>
          <w:bCs/>
        </w:rPr>
        <w:t xml:space="preserve"> </w:t>
      </w:r>
      <w:r w:rsidRPr="00993B94">
        <w:rPr>
          <w:rFonts w:cstheme="majorBidi"/>
          <w:b/>
          <w:bCs/>
        </w:rPr>
        <w:t>ѓ</w:t>
      </w:r>
      <w:r w:rsidRPr="00993B94">
        <w:rPr>
          <w:b/>
          <w:bCs/>
        </w:rPr>
        <w:t>асела</w:t>
      </w:r>
      <w:r w:rsidRPr="00993B94">
        <w:rPr>
          <w:rFonts w:cstheme="majorBidi"/>
          <w:b/>
          <w:bCs/>
        </w:rPr>
        <w:t>́</w:t>
      </w:r>
      <w:r w:rsidRPr="00993B94">
        <w:rPr>
          <w:b/>
          <w:bCs/>
        </w:rPr>
        <w:t>в</w:t>
      </w:r>
      <w:r>
        <w:t xml:space="preserve"> ватеха</w:t>
      </w:r>
      <w:r>
        <w:rPr>
          <w:rFonts w:cstheme="majorBidi"/>
        </w:rPr>
        <w:t>́</w:t>
      </w:r>
      <w:r>
        <w:t>с эт-</w:t>
      </w:r>
      <w:r>
        <w:rPr>
          <w:rFonts w:cstheme="majorBidi"/>
        </w:rPr>
        <w:t>ѓ</w:t>
      </w:r>
      <w:r>
        <w:t>амаханэ</w:t>
      </w:r>
      <w:r>
        <w:rPr>
          <w:rFonts w:cstheme="majorBidi"/>
        </w:rPr>
        <w:t>́</w:t>
      </w:r>
      <w:r>
        <w:t xml:space="preserve"> увабо</w:t>
      </w:r>
      <w:r>
        <w:rPr>
          <w:rFonts w:cstheme="majorBidi"/>
        </w:rPr>
        <w:t>́</w:t>
      </w:r>
      <w:r>
        <w:t xml:space="preserve">кер </w:t>
      </w:r>
      <w:r>
        <w:rPr>
          <w:rFonts w:cstheme="majorBidi"/>
        </w:rPr>
        <w:t>ѓ</w:t>
      </w:r>
      <w:r>
        <w:t>аета</w:t>
      </w:r>
      <w:r>
        <w:rPr>
          <w:rFonts w:cstheme="majorBidi"/>
        </w:rPr>
        <w:t>́</w:t>
      </w:r>
      <w:r>
        <w:t xml:space="preserve"> шихва</w:t>
      </w:r>
      <w:r>
        <w:rPr>
          <w:rFonts w:cstheme="majorBidi"/>
        </w:rPr>
        <w:t>́</w:t>
      </w:r>
      <w:r>
        <w:t xml:space="preserve">т </w:t>
      </w:r>
      <w:r>
        <w:rPr>
          <w:rFonts w:cstheme="majorBidi"/>
        </w:rPr>
        <w:t>ѓ</w:t>
      </w:r>
      <w:r>
        <w:t>ата</w:t>
      </w:r>
      <w:r>
        <w:rPr>
          <w:rFonts w:cstheme="majorBidi"/>
        </w:rPr>
        <w:t>́</w:t>
      </w:r>
      <w:r>
        <w:t>ль сави</w:t>
      </w:r>
      <w:r>
        <w:rPr>
          <w:rFonts w:cstheme="majorBidi"/>
        </w:rPr>
        <w:t>́</w:t>
      </w:r>
      <w:r>
        <w:t>в ламаханэ</w:t>
      </w:r>
      <w:r>
        <w:rPr>
          <w:rFonts w:cstheme="majorBidi"/>
        </w:rPr>
        <w:t>́</w:t>
      </w:r>
    </w:p>
    <w:p w14:paraId="51981917" w14:textId="77777777" w:rsidR="00091E4C" w:rsidRDefault="00091E4C" w:rsidP="00091E4C">
      <w:pPr>
        <w:pStyle w:val="a9"/>
      </w:pPr>
      <w:r>
        <w:t xml:space="preserve">13. </w:t>
      </w:r>
      <w:r w:rsidRPr="00310868">
        <w:t xml:space="preserve">И было вечером, и </w:t>
      </w:r>
      <w:r w:rsidRPr="00993B94">
        <w:t>поднялся</w:t>
      </w:r>
      <w:r w:rsidRPr="00993B94">
        <w:rPr>
          <w:b/>
          <w:bCs/>
        </w:rPr>
        <w:t xml:space="preserve"> пе</w:t>
      </w:r>
      <w:r>
        <w:rPr>
          <w:b/>
          <w:bCs/>
        </w:rPr>
        <w:t>́</w:t>
      </w:r>
      <w:r w:rsidRPr="00993B94">
        <w:rPr>
          <w:b/>
          <w:bCs/>
        </w:rPr>
        <w:t>репел</w:t>
      </w:r>
      <w:r>
        <w:t xml:space="preserve">, </w:t>
      </w:r>
      <w:r w:rsidRPr="00D147D4">
        <w:t>и покрыл лагерь</w:t>
      </w:r>
      <w:r>
        <w:t>, а</w:t>
      </w:r>
      <w:r w:rsidRPr="00D147D4">
        <w:t xml:space="preserve"> утром был слой росы вокруг лагеря.</w:t>
      </w:r>
    </w:p>
    <w:p w14:paraId="530764CA" w14:textId="77777777" w:rsidR="00091E4C" w:rsidRDefault="00091E4C" w:rsidP="00091E4C">
      <w:pPr>
        <w:rPr>
          <w:lang w:bidi="he-IL"/>
        </w:rPr>
      </w:pPr>
    </w:p>
    <w:p w14:paraId="5DB286A0" w14:textId="77777777" w:rsidR="00091E4C" w:rsidRPr="00993B94" w:rsidRDefault="00091E4C" w:rsidP="00091E4C">
      <w:pPr>
        <w:rPr>
          <w:i/>
          <w:iCs/>
          <w:color w:val="FF0000"/>
        </w:rPr>
      </w:pPr>
      <w:r>
        <w:t>Слово</w:t>
      </w:r>
      <w:r w:rsidRPr="00310868">
        <w:rPr>
          <w:i/>
          <w:iCs/>
        </w:rPr>
        <w:t xml:space="preserve"> пе</w:t>
      </w:r>
      <w:r>
        <w:rPr>
          <w:i/>
          <w:iCs/>
        </w:rPr>
        <w:t>́</w:t>
      </w:r>
      <w:r w:rsidRPr="00310868">
        <w:rPr>
          <w:i/>
          <w:iCs/>
        </w:rPr>
        <w:t>репел</w:t>
      </w:r>
      <w:r w:rsidRPr="00E1481E">
        <w:t xml:space="preserve"> </w:t>
      </w:r>
      <w:r w:rsidRPr="005E5CDE">
        <w:t>написано здесь в единственном числе</w:t>
      </w:r>
      <w:r w:rsidRPr="005E5CDE">
        <w:rPr>
          <w:sz w:val="20"/>
          <w:szCs w:val="20"/>
        </w:rPr>
        <w:t>.</w:t>
      </w:r>
      <w:r w:rsidRPr="005E5CDE">
        <w:t xml:space="preserve"> Точно так же, когда есть много рыб, говорят «рыба», или когда есть много птиц, говорят «птица» – собирательный образ. И здесь по тексту «поднялось много перепелов», но иврит пользуется одним собирательным словом: </w:t>
      </w:r>
      <w:r w:rsidRPr="005E5CDE">
        <w:rPr>
          <w:i/>
          <w:iCs/>
        </w:rPr>
        <w:t xml:space="preserve">пе́репел, </w:t>
      </w:r>
      <w:r w:rsidRPr="005E5CDE">
        <w:t>поэтому</w:t>
      </w:r>
      <w:r w:rsidRPr="005E5CDE">
        <w:rPr>
          <w:i/>
          <w:iCs/>
        </w:rPr>
        <w:t xml:space="preserve"> – и поднялся пе́репел (вата́аль ѓаселав).</w:t>
      </w:r>
    </w:p>
    <w:p w14:paraId="24E3A1E3" w14:textId="77777777" w:rsidR="00091E4C" w:rsidRDefault="00091E4C" w:rsidP="00091E4C">
      <w:r w:rsidRPr="00E1481E">
        <w:t>Пе</w:t>
      </w:r>
      <w:r>
        <w:t>́</w:t>
      </w:r>
      <w:r w:rsidRPr="00E1481E">
        <w:t>репел выпадает на территори</w:t>
      </w:r>
      <w:r>
        <w:t>ю</w:t>
      </w:r>
      <w:r w:rsidRPr="00E1481E">
        <w:t xml:space="preserve"> лагеря</w:t>
      </w:r>
      <w:r>
        <w:t>, целый</w:t>
      </w:r>
      <w:r w:rsidRPr="00E1481E">
        <w:t xml:space="preserve"> </w:t>
      </w:r>
      <w:r>
        <w:t>ия</w:t>
      </w:r>
      <w:r w:rsidRPr="00E1481E">
        <w:t xml:space="preserve">р, чтобы совершать </w:t>
      </w:r>
      <w:r w:rsidRPr="005E5CDE">
        <w:t xml:space="preserve">дождь из перепёлок, которые, как мы сказали, в этот период достаточно жирные. Они нагуливают жирок к месяцу </w:t>
      </w:r>
      <w:r w:rsidRPr="00E1481E">
        <w:t>перелёт. Их собрали и</w:t>
      </w:r>
      <w:r>
        <w:t xml:space="preserve"> (</w:t>
      </w:r>
      <w:r w:rsidRPr="00E1481E">
        <w:t>как говорят некоторые комментаторы</w:t>
      </w:r>
      <w:r>
        <w:t>)</w:t>
      </w:r>
      <w:r w:rsidRPr="00E1481E">
        <w:t xml:space="preserve"> часть из них оставили </w:t>
      </w:r>
      <w:r>
        <w:t>«</w:t>
      </w:r>
      <w:r w:rsidRPr="00E1481E">
        <w:t>на развод</w:t>
      </w:r>
      <w:r>
        <w:t>»</w:t>
      </w:r>
      <w:r w:rsidRPr="00E1481E">
        <w:t>. Нетрудно смастерить клетки и</w:t>
      </w:r>
      <w:r>
        <w:t>,</w:t>
      </w:r>
      <w:r w:rsidRPr="00E1481E">
        <w:t xml:space="preserve"> кроме скота</w:t>
      </w:r>
      <w:r>
        <w:t>,</w:t>
      </w:r>
      <w:r w:rsidRPr="00E1481E">
        <w:t xml:space="preserve"> ещё иметь переп</w:t>
      </w:r>
      <w:r>
        <w:t>ё</w:t>
      </w:r>
      <w:r w:rsidRPr="00E1481E">
        <w:t xml:space="preserve">лок для повседневного использования. </w:t>
      </w:r>
      <w:r>
        <w:t>Б</w:t>
      </w:r>
      <w:r w:rsidRPr="00E1481E">
        <w:t xml:space="preserve">арана </w:t>
      </w:r>
      <w:r>
        <w:t>н</w:t>
      </w:r>
      <w:r w:rsidRPr="00E1481E">
        <w:t>е всегда можно забить</w:t>
      </w:r>
      <w:r>
        <w:t>: м</w:t>
      </w:r>
      <w:r w:rsidRPr="00E1481E">
        <w:t>ы говорили, что народ ведёт скот в страну Израиля. Скот – это его имущество, это его инвестиция, его сбережение. А вот переп</w:t>
      </w:r>
      <w:r>
        <w:t>ё</w:t>
      </w:r>
      <w:r w:rsidRPr="00E1481E">
        <w:t>лки для повседневной жизни очень удобны</w:t>
      </w:r>
      <w:r>
        <w:t xml:space="preserve"> и</w:t>
      </w:r>
      <w:r w:rsidRPr="00E1481E">
        <w:t>, возможно, многие ещё какое-то время переп</w:t>
      </w:r>
      <w:r>
        <w:t>ё</w:t>
      </w:r>
      <w:r w:rsidRPr="00E1481E">
        <w:t xml:space="preserve">лок </w:t>
      </w:r>
      <w:r>
        <w:t>разводили</w:t>
      </w:r>
      <w:r w:rsidRPr="00E1481E">
        <w:t>. Есть комментаторы, которые говорят, что в пустыне были перепела</w:t>
      </w:r>
      <w:r>
        <w:t>́</w:t>
      </w:r>
      <w:r w:rsidRPr="00993B94">
        <w:t xml:space="preserve"> </w:t>
      </w:r>
      <w:r w:rsidRPr="00E1481E">
        <w:t>всё время. Это немножко не укладывается в простой смысл</w:t>
      </w:r>
      <w:r>
        <w:t xml:space="preserve"> Торы, и м</w:t>
      </w:r>
      <w:r w:rsidRPr="00E1481E">
        <w:t>ы</w:t>
      </w:r>
      <w:r w:rsidRPr="00993B94">
        <w:t xml:space="preserve"> </w:t>
      </w:r>
      <w:r w:rsidRPr="00E1481E">
        <w:t xml:space="preserve">об этом поговорим, когда будем читать про вторую серию </w:t>
      </w:r>
      <w:r>
        <w:t xml:space="preserve">истории </w:t>
      </w:r>
      <w:r w:rsidRPr="00E1481E">
        <w:t>с перепела</w:t>
      </w:r>
      <w:r>
        <w:t>́</w:t>
      </w:r>
      <w:r w:rsidRPr="00E1481E">
        <w:t xml:space="preserve">ми. Но пока давайте остановимся на том, что </w:t>
      </w:r>
      <w:r>
        <w:t>В</w:t>
      </w:r>
      <w:r w:rsidRPr="00E1481E">
        <w:t>се</w:t>
      </w:r>
      <w:r>
        <w:t>в</w:t>
      </w:r>
      <w:r w:rsidRPr="00E1481E">
        <w:t>ышний вечером послал перепело</w:t>
      </w:r>
      <w:r>
        <w:t>́</w:t>
      </w:r>
      <w:r w:rsidRPr="00E1481E">
        <w:t>в, а утром прислал что-то особенно интересное</w:t>
      </w:r>
      <w:r>
        <w:t>: с</w:t>
      </w:r>
      <w:r w:rsidRPr="00E1481E">
        <w:t>лой росы</w:t>
      </w:r>
      <w:r>
        <w:t>.</w:t>
      </w:r>
    </w:p>
    <w:p w14:paraId="4BC63B4F" w14:textId="77777777" w:rsidR="00091E4C" w:rsidRDefault="00091E4C" w:rsidP="00091E4C"/>
    <w:p w14:paraId="0EDE283C" w14:textId="77777777" w:rsidR="00091E4C" w:rsidRDefault="00091E4C" w:rsidP="00091E4C">
      <w:pPr>
        <w:pStyle w:val="ad"/>
        <w:rPr>
          <w:rtl/>
        </w:rPr>
      </w:pPr>
      <w:r w:rsidRPr="00D37030">
        <w:rPr>
          <w:rtl/>
        </w:rPr>
        <w:tab/>
        <w:t xml:space="preserve">וַתַּעַל שִׁכְבַת הַטָּל וְהִנֵּה עַל־פְּנֵי הַמִּדְבָּר דַּק </w:t>
      </w:r>
      <w:r w:rsidRPr="003737CA">
        <w:rPr>
          <w:b/>
          <w:bCs/>
          <w:rtl/>
        </w:rPr>
        <w:t>מְחֻסְפָּס</w:t>
      </w:r>
      <w:r w:rsidRPr="00D37030">
        <w:rPr>
          <w:rtl/>
        </w:rPr>
        <w:t xml:space="preserve"> דַּק כַּכְּפֹר עַל־הָאָרֶץ׃</w:t>
      </w:r>
    </w:p>
    <w:p w14:paraId="7BBA33CD" w14:textId="77777777" w:rsidR="00091E4C" w:rsidRDefault="00091E4C" w:rsidP="00091E4C">
      <w:pPr>
        <w:pStyle w:val="a9"/>
      </w:pPr>
      <w:r>
        <w:t>вата</w:t>
      </w:r>
      <w:r>
        <w:rPr>
          <w:rFonts w:cstheme="majorBidi"/>
        </w:rPr>
        <w:t>́</w:t>
      </w:r>
      <w:r>
        <w:t>аль шихва</w:t>
      </w:r>
      <w:r>
        <w:rPr>
          <w:rFonts w:cstheme="majorBidi"/>
        </w:rPr>
        <w:t>́</w:t>
      </w:r>
      <w:r>
        <w:t xml:space="preserve">т </w:t>
      </w:r>
      <w:r>
        <w:rPr>
          <w:rFonts w:cstheme="majorBidi"/>
        </w:rPr>
        <w:t>ѓ</w:t>
      </w:r>
      <w:r>
        <w:t>ата</w:t>
      </w:r>
      <w:r>
        <w:rPr>
          <w:rFonts w:cstheme="majorBidi"/>
        </w:rPr>
        <w:t>́</w:t>
      </w:r>
      <w:r>
        <w:t>ль ве</w:t>
      </w:r>
      <w:r>
        <w:rPr>
          <w:rFonts w:cstheme="majorBidi"/>
        </w:rPr>
        <w:t>ѓ</w:t>
      </w:r>
      <w:r>
        <w:t>инэ</w:t>
      </w:r>
      <w:r>
        <w:rPr>
          <w:rFonts w:cstheme="majorBidi"/>
        </w:rPr>
        <w:t>́</w:t>
      </w:r>
      <w:r>
        <w:t xml:space="preserve"> аль-пенэ</w:t>
      </w:r>
      <w:r>
        <w:rPr>
          <w:rFonts w:cstheme="majorBidi"/>
        </w:rPr>
        <w:t>́</w:t>
      </w:r>
      <w:r>
        <w:t xml:space="preserve"> </w:t>
      </w:r>
      <w:r>
        <w:rPr>
          <w:rFonts w:cstheme="majorBidi"/>
        </w:rPr>
        <w:t>ѓ</w:t>
      </w:r>
      <w:r>
        <w:t>амидба</w:t>
      </w:r>
      <w:r>
        <w:rPr>
          <w:rFonts w:cstheme="majorBidi"/>
        </w:rPr>
        <w:t>́</w:t>
      </w:r>
      <w:r>
        <w:t xml:space="preserve">р дак </w:t>
      </w:r>
      <w:bookmarkStart w:id="75" w:name="_Hlk149642229"/>
      <w:r w:rsidRPr="003737CA">
        <w:rPr>
          <w:b/>
          <w:bCs/>
        </w:rPr>
        <w:t>мехуспа</w:t>
      </w:r>
      <w:r w:rsidRPr="003737CA">
        <w:rPr>
          <w:rFonts w:cstheme="majorBidi"/>
          <w:b/>
          <w:bCs/>
        </w:rPr>
        <w:t>́</w:t>
      </w:r>
      <w:r w:rsidRPr="003737CA">
        <w:rPr>
          <w:b/>
          <w:bCs/>
        </w:rPr>
        <w:t>с</w:t>
      </w:r>
      <w:bookmarkEnd w:id="75"/>
      <w:r>
        <w:t xml:space="preserve"> дак какефо</w:t>
      </w:r>
      <w:r>
        <w:rPr>
          <w:rFonts w:cstheme="majorBidi"/>
        </w:rPr>
        <w:t>́</w:t>
      </w:r>
      <w:r>
        <w:t>р аль-</w:t>
      </w:r>
      <w:r>
        <w:rPr>
          <w:rFonts w:cstheme="majorBidi"/>
        </w:rPr>
        <w:t>ѓ</w:t>
      </w:r>
      <w:r>
        <w:t>аа</w:t>
      </w:r>
      <w:r>
        <w:rPr>
          <w:rFonts w:cstheme="majorBidi"/>
        </w:rPr>
        <w:t>́</w:t>
      </w:r>
      <w:r>
        <w:t>рец</w:t>
      </w:r>
    </w:p>
    <w:p w14:paraId="31622D8B" w14:textId="77777777" w:rsidR="00091E4C" w:rsidRPr="003737CA" w:rsidRDefault="00091E4C" w:rsidP="00091E4C">
      <w:pPr>
        <w:pStyle w:val="a9"/>
        <w:rPr>
          <w:i w:val="0"/>
          <w:iCs w:val="0"/>
        </w:rPr>
      </w:pPr>
      <w:r>
        <w:t>14. И поднялся слой росы, и п</w:t>
      </w:r>
      <w:r w:rsidRPr="002A2627">
        <w:t>о всей поверхности пустыни</w:t>
      </w:r>
      <w:r>
        <w:t xml:space="preserve"> </w:t>
      </w:r>
      <w:r w:rsidRPr="00EF0AB3">
        <w:t>тонким слоем, как иней, лежал на земле</w:t>
      </w:r>
      <w:r w:rsidRPr="00EF0AB3">
        <w:rPr>
          <w:i w:val="0"/>
          <w:iCs w:val="0"/>
        </w:rPr>
        <w:t xml:space="preserve"> (то есть далеко, до горизонта, уходит эта покрытая росой территория от лагеря).</w:t>
      </w:r>
    </w:p>
    <w:p w14:paraId="1E7A00E5" w14:textId="77777777" w:rsidR="00091E4C" w:rsidRDefault="00091E4C" w:rsidP="00091E4C">
      <w:pPr>
        <w:pStyle w:val="a9"/>
        <w:spacing w:line="276" w:lineRule="auto"/>
      </w:pPr>
    </w:p>
    <w:p w14:paraId="49810B09" w14:textId="77777777" w:rsidR="00091E4C" w:rsidRPr="00EF0AB3" w:rsidRDefault="00091E4C" w:rsidP="00091E4C">
      <w:r>
        <w:t>Н</w:t>
      </w:r>
      <w:r w:rsidRPr="00E1481E">
        <w:t>икто не знает</w:t>
      </w:r>
      <w:r>
        <w:t>, что значит слово</w:t>
      </w:r>
      <w:r w:rsidRPr="00E1481E">
        <w:t xml:space="preserve"> </w:t>
      </w:r>
      <w:bookmarkStart w:id="76" w:name="_Hlk149666673"/>
      <w:r w:rsidRPr="002A2627">
        <w:rPr>
          <w:i/>
          <w:iCs/>
        </w:rPr>
        <w:t>мехуспа́с</w:t>
      </w:r>
      <w:bookmarkEnd w:id="76"/>
      <w:r w:rsidRPr="00E1481E">
        <w:t>,</w:t>
      </w:r>
      <w:r>
        <w:t xml:space="preserve"> </w:t>
      </w:r>
      <w:r w:rsidRPr="00E1481E">
        <w:t>потому что оно один раз встречается в</w:t>
      </w:r>
      <w:r>
        <w:t>о всей</w:t>
      </w:r>
      <w:r w:rsidRPr="00E1481E">
        <w:t xml:space="preserve"> Торе</w:t>
      </w:r>
      <w:r>
        <w:t>.</w:t>
      </w:r>
      <w:r w:rsidRPr="00E1481E">
        <w:t xml:space="preserve"> В современном</w:t>
      </w:r>
      <w:r>
        <w:t xml:space="preserve"> ив</w:t>
      </w:r>
      <w:r w:rsidRPr="00E1481E">
        <w:t xml:space="preserve">рите </w:t>
      </w:r>
      <w:r w:rsidRPr="002A2627">
        <w:rPr>
          <w:i/>
          <w:iCs/>
        </w:rPr>
        <w:t>мехуспа́с</w:t>
      </w:r>
      <w:r w:rsidRPr="00E1481E">
        <w:t xml:space="preserve"> означает </w:t>
      </w:r>
      <w:r w:rsidRPr="002A2627">
        <w:rPr>
          <w:i/>
          <w:iCs/>
        </w:rPr>
        <w:t>шершавый на ощупь, шероховатый</w:t>
      </w:r>
      <w:r w:rsidRPr="00EF0AB3">
        <w:rPr>
          <w:i/>
          <w:iCs/>
        </w:rPr>
        <w:t>.</w:t>
      </w:r>
      <w:r w:rsidRPr="00EF0AB3">
        <w:t xml:space="preserve"> Смысл слова может пониматься и как будто очищенный от кожуры, как нечто гладкое, с чего сняли покрытие. Непонятное слово и, к сожалению, оно так и останется непонятным, но можно перевести как </w:t>
      </w:r>
      <w:r w:rsidRPr="00EF0AB3">
        <w:rPr>
          <w:i/>
          <w:iCs/>
        </w:rPr>
        <w:t>тонкий и шероховатый</w:t>
      </w:r>
      <w:r w:rsidRPr="00EF0AB3">
        <w:t xml:space="preserve"> </w:t>
      </w:r>
      <w:r w:rsidRPr="00EF0AB3">
        <w:rPr>
          <w:i/>
          <w:iCs/>
        </w:rPr>
        <w:t xml:space="preserve">слой. </w:t>
      </w:r>
      <w:r w:rsidRPr="00EF0AB3">
        <w:t>Это то, что увидели евреи, проснувшись утром. Весна, температура плюсовая, даже рано утром уже +25-30 С˚, и тут вдруг что-то похожее на слой инея на земле.</w:t>
      </w:r>
    </w:p>
    <w:p w14:paraId="76913ACC" w14:textId="77777777" w:rsidR="00091E4C" w:rsidRDefault="00091E4C" w:rsidP="00091E4C"/>
    <w:p w14:paraId="3C899ED8" w14:textId="77777777" w:rsidR="00091E4C" w:rsidRDefault="00091E4C" w:rsidP="00091E4C">
      <w:pPr>
        <w:pStyle w:val="ad"/>
        <w:rPr>
          <w:rtl/>
        </w:rPr>
      </w:pPr>
      <w:r w:rsidRPr="00600093">
        <w:rPr>
          <w:rtl/>
        </w:rPr>
        <w:tab/>
        <w:t xml:space="preserve">וַיִּרְאוּ בְנֵי־יִשְׂרָאֵל וַיֹּאמְרוּ אִישׁ אֶל־אָחִיו </w:t>
      </w:r>
      <w:r w:rsidRPr="003737CA">
        <w:rPr>
          <w:b/>
          <w:bCs/>
          <w:rtl/>
        </w:rPr>
        <w:t>מָן הוּא</w:t>
      </w:r>
      <w:r w:rsidRPr="00600093">
        <w:rPr>
          <w:rtl/>
        </w:rPr>
        <w:t xml:space="preserve"> כִּי לֹא יָדְעוּ מַה־הוּא וַיֹּאמֶר מֹשֶׁה אֲלֵהֶם הוּא הַלֶּחֶם אֲשֶׁר נָתַן יְהוָה לָכֶם לְאָכְלָה׃</w:t>
      </w:r>
    </w:p>
    <w:p w14:paraId="069F8C54" w14:textId="77777777" w:rsidR="00091E4C" w:rsidRDefault="00091E4C" w:rsidP="00091E4C">
      <w:pPr>
        <w:pStyle w:val="a9"/>
      </w:pPr>
      <w:r>
        <w:t>вайиръу</w:t>
      </w:r>
      <w:r>
        <w:rPr>
          <w:rFonts w:cstheme="majorBidi"/>
        </w:rPr>
        <w:t>́</w:t>
      </w:r>
      <w:r>
        <w:t xml:space="preserve"> вене-йисраэ</w:t>
      </w:r>
      <w:r>
        <w:rPr>
          <w:rFonts w:cstheme="majorBidi"/>
        </w:rPr>
        <w:t>́</w:t>
      </w:r>
      <w:r>
        <w:t>ль ваёмеру</w:t>
      </w:r>
      <w:r>
        <w:rPr>
          <w:rFonts w:cstheme="majorBidi"/>
        </w:rPr>
        <w:t>́</w:t>
      </w:r>
      <w:r>
        <w:t xml:space="preserve"> иш эль-ахи</w:t>
      </w:r>
      <w:r>
        <w:rPr>
          <w:rFonts w:cstheme="majorBidi"/>
        </w:rPr>
        <w:t>́</w:t>
      </w:r>
      <w:r>
        <w:t xml:space="preserve">в </w:t>
      </w:r>
      <w:r w:rsidRPr="003737CA">
        <w:rPr>
          <w:b/>
          <w:bCs/>
        </w:rPr>
        <w:t xml:space="preserve">ман </w:t>
      </w:r>
      <w:r w:rsidRPr="003737CA">
        <w:rPr>
          <w:rFonts w:cstheme="majorBidi"/>
          <w:b/>
          <w:bCs/>
        </w:rPr>
        <w:t>ѓ</w:t>
      </w:r>
      <w:r w:rsidRPr="003737CA">
        <w:rPr>
          <w:b/>
          <w:bCs/>
        </w:rPr>
        <w:t>у</w:t>
      </w:r>
      <w:r>
        <w:t xml:space="preserve"> ки ло ядеу</w:t>
      </w:r>
      <w:r>
        <w:rPr>
          <w:rFonts w:cstheme="majorBidi"/>
        </w:rPr>
        <w:t>́</w:t>
      </w:r>
      <w:r>
        <w:t xml:space="preserve"> ма-</w:t>
      </w:r>
      <w:r>
        <w:rPr>
          <w:rFonts w:cstheme="majorBidi"/>
        </w:rPr>
        <w:t>ѓ</w:t>
      </w:r>
      <w:r>
        <w:t>у</w:t>
      </w:r>
      <w:r>
        <w:rPr>
          <w:rFonts w:cstheme="majorBidi"/>
        </w:rPr>
        <w:t>́</w:t>
      </w:r>
      <w:r>
        <w:t xml:space="preserve"> ваёмер моше</w:t>
      </w:r>
      <w:r>
        <w:rPr>
          <w:rFonts w:cstheme="majorBidi"/>
        </w:rPr>
        <w:t>́</w:t>
      </w:r>
      <w:r>
        <w:t xml:space="preserve"> але</w:t>
      </w:r>
      <w:r>
        <w:rPr>
          <w:rFonts w:cstheme="majorBidi"/>
        </w:rPr>
        <w:t>ѓ</w:t>
      </w:r>
      <w:r>
        <w:t>е</w:t>
      </w:r>
      <w:r>
        <w:rPr>
          <w:rFonts w:cstheme="majorBidi"/>
        </w:rPr>
        <w:t>́</w:t>
      </w:r>
      <w:r>
        <w:t xml:space="preserve">м </w:t>
      </w:r>
      <w:r>
        <w:rPr>
          <w:rFonts w:cstheme="majorBidi"/>
        </w:rPr>
        <w:t>ѓ</w:t>
      </w:r>
      <w:r>
        <w:t xml:space="preserve">у </w:t>
      </w:r>
      <w:r>
        <w:rPr>
          <w:rFonts w:cstheme="majorBidi"/>
        </w:rPr>
        <w:t>ѓ</w:t>
      </w:r>
      <w:r>
        <w:t>але</w:t>
      </w:r>
      <w:r>
        <w:rPr>
          <w:rFonts w:cstheme="majorBidi"/>
        </w:rPr>
        <w:t>́</w:t>
      </w:r>
      <w:r>
        <w:t>хем аше</w:t>
      </w:r>
      <w:r>
        <w:rPr>
          <w:rFonts w:cstheme="majorBidi"/>
        </w:rPr>
        <w:t>́</w:t>
      </w:r>
      <w:r>
        <w:t>р ната</w:t>
      </w:r>
      <w:r>
        <w:rPr>
          <w:rFonts w:cstheme="majorBidi"/>
        </w:rPr>
        <w:t>́</w:t>
      </w:r>
      <w:r>
        <w:t>н адона</w:t>
      </w:r>
      <w:r>
        <w:rPr>
          <w:rFonts w:cstheme="majorBidi"/>
        </w:rPr>
        <w:t>́</w:t>
      </w:r>
      <w:r>
        <w:t>й лахэ</w:t>
      </w:r>
      <w:r>
        <w:rPr>
          <w:rFonts w:cstheme="majorBidi"/>
        </w:rPr>
        <w:t>́</w:t>
      </w:r>
      <w:r>
        <w:t>м леохла</w:t>
      </w:r>
      <w:r>
        <w:rPr>
          <w:rFonts w:cstheme="majorBidi"/>
        </w:rPr>
        <w:t>́</w:t>
      </w:r>
    </w:p>
    <w:p w14:paraId="31D72D69" w14:textId="77777777" w:rsidR="00091E4C" w:rsidRDefault="00091E4C" w:rsidP="00091E4C">
      <w:pPr>
        <w:pStyle w:val="a9"/>
      </w:pPr>
      <w:r>
        <w:t>15.</w:t>
      </w:r>
      <w:r w:rsidRPr="006812E4">
        <w:t xml:space="preserve"> </w:t>
      </w:r>
      <w:r>
        <w:t>И</w:t>
      </w:r>
      <w:r w:rsidRPr="006812E4">
        <w:t xml:space="preserve"> увидели сыновья Изра</w:t>
      </w:r>
      <w:r>
        <w:t>и</w:t>
      </w:r>
      <w:r w:rsidRPr="006812E4">
        <w:t>ля, и говорили каждый брату своему</w:t>
      </w:r>
      <w:r>
        <w:t>: «М</w:t>
      </w:r>
      <w:r w:rsidRPr="006812E4">
        <w:t>а</w:t>
      </w:r>
      <w:r>
        <w:t>н</w:t>
      </w:r>
      <w:r w:rsidRPr="006812E4">
        <w:t xml:space="preserve"> ѓу</w:t>
      </w:r>
      <w:r>
        <w:t>?», п</w:t>
      </w:r>
      <w:r w:rsidRPr="00167083">
        <w:t>отому что они не знали, что это.</w:t>
      </w:r>
      <w:r>
        <w:t xml:space="preserve"> А</w:t>
      </w:r>
      <w:r w:rsidRPr="005C7C4E">
        <w:t xml:space="preserve"> М</w:t>
      </w:r>
      <w:r>
        <w:t>о</w:t>
      </w:r>
      <w:r w:rsidRPr="005C7C4E">
        <w:t>ше им сказал</w:t>
      </w:r>
      <w:r>
        <w:t>:</w:t>
      </w:r>
      <w:r w:rsidRPr="005C7C4E">
        <w:t xml:space="preserve"> «</w:t>
      </w:r>
      <w:r>
        <w:t>Э</w:t>
      </w:r>
      <w:r w:rsidRPr="005C7C4E">
        <w:t>то хле</w:t>
      </w:r>
      <w:r>
        <w:t>б</w:t>
      </w:r>
      <w:r w:rsidRPr="005C7C4E">
        <w:t>, который вам дал Господь в пищу.</w:t>
      </w:r>
      <w:r>
        <w:t xml:space="preserve"> </w:t>
      </w:r>
    </w:p>
    <w:p w14:paraId="26F5E625" w14:textId="77777777" w:rsidR="00091E4C" w:rsidRDefault="00091E4C" w:rsidP="00091E4C"/>
    <w:p w14:paraId="428ADA7B" w14:textId="77777777" w:rsidR="00091E4C" w:rsidRDefault="00091E4C" w:rsidP="00091E4C">
      <w:r w:rsidRPr="00E1481E">
        <w:t>Это выражение</w:t>
      </w:r>
      <w:r>
        <w:t>,</w:t>
      </w:r>
      <w:r w:rsidRPr="00E1481E">
        <w:t xml:space="preserve"> </w:t>
      </w:r>
      <w:r w:rsidRPr="006812E4">
        <w:rPr>
          <w:i/>
          <w:iCs/>
        </w:rPr>
        <w:t>ман ѓу</w:t>
      </w:r>
      <w:r>
        <w:rPr>
          <w:i/>
          <w:iCs/>
        </w:rPr>
        <w:t>,</w:t>
      </w:r>
      <w:r w:rsidRPr="006812E4">
        <w:t xml:space="preserve"> </w:t>
      </w:r>
      <w:r w:rsidRPr="00E1481E">
        <w:t xml:space="preserve">можно понять несколькими способами. Слово </w:t>
      </w:r>
      <w:r w:rsidRPr="006812E4">
        <w:rPr>
          <w:i/>
          <w:iCs/>
        </w:rPr>
        <w:t>ман</w:t>
      </w:r>
      <w:r w:rsidRPr="00E1481E">
        <w:t xml:space="preserve"> можно перевести как </w:t>
      </w:r>
      <w:r w:rsidRPr="006812E4">
        <w:rPr>
          <w:i/>
          <w:iCs/>
        </w:rPr>
        <w:t>что</w:t>
      </w:r>
      <w:r w:rsidRPr="00E1481E">
        <w:t>, но это не с еврейского языка, а более</w:t>
      </w:r>
      <w:r>
        <w:t xml:space="preserve"> вероятно, что</w:t>
      </w:r>
      <w:r w:rsidRPr="00E1481E">
        <w:t xml:space="preserve"> с арамейского. В иврите, возможно, это использовалось как </w:t>
      </w:r>
      <w:r>
        <w:t>нечто</w:t>
      </w:r>
      <w:r w:rsidRPr="00E1481E">
        <w:t xml:space="preserve"> возвышенное</w:t>
      </w:r>
      <w:r>
        <w:t>, н</w:t>
      </w:r>
      <w:r w:rsidRPr="00E1481E">
        <w:t>ечто такое помпезное, удивлённый вопрос</w:t>
      </w:r>
      <w:r>
        <w:t>:</w:t>
      </w:r>
      <w:r w:rsidRPr="00E1481E">
        <w:t xml:space="preserve"> </w:t>
      </w:r>
      <w:r w:rsidRPr="006812E4">
        <w:rPr>
          <w:i/>
          <w:iCs/>
        </w:rPr>
        <w:t>что же это такое</w:t>
      </w:r>
      <w:r w:rsidRPr="00E1481E">
        <w:t>?</w:t>
      </w:r>
      <w:r>
        <w:t>!</w:t>
      </w:r>
      <w:r w:rsidRPr="00E1481E">
        <w:t xml:space="preserve"> </w:t>
      </w:r>
      <w:r>
        <w:t>Может быть</w:t>
      </w:r>
      <w:r w:rsidRPr="00E1481E">
        <w:t xml:space="preserve">, оно использовалось как иностранное слово. </w:t>
      </w:r>
      <w:r>
        <w:t>И</w:t>
      </w:r>
      <w:r w:rsidRPr="00E1481E">
        <w:t>ногда люди, чтобы передать степень удивления и непонятност</w:t>
      </w:r>
      <w:r>
        <w:t>и</w:t>
      </w:r>
      <w:r w:rsidRPr="00E1481E">
        <w:t>, как будто что-то, о чём они спрашивают, оно не от мира сего, оно удивительно</w:t>
      </w:r>
      <w:r>
        <w:t>,</w:t>
      </w:r>
      <w:r w:rsidRPr="00E1481E">
        <w:t xml:space="preserve"> </w:t>
      </w:r>
      <w:r>
        <w:t>задают вопрос</w:t>
      </w:r>
      <w:r w:rsidRPr="00E1481E">
        <w:t xml:space="preserve"> на иностранном </w:t>
      </w:r>
      <w:r w:rsidRPr="00EA6917">
        <w:t>языке, например, «вас ист дас?» вместо «что это такое?» Вот что</w:t>
      </w:r>
      <w:r w:rsidRPr="00E1481E">
        <w:t>-то в таком духе</w:t>
      </w:r>
      <w:r>
        <w:t>,</w:t>
      </w:r>
      <w:r w:rsidRPr="00E1481E">
        <w:t xml:space="preserve"> </w:t>
      </w:r>
      <w:r>
        <w:t>э</w:t>
      </w:r>
      <w:r w:rsidRPr="00E1481E">
        <w:t xml:space="preserve">то тоже возможное понимание. </w:t>
      </w:r>
      <w:r>
        <w:t>Ещё один вариант понимания предлагает Р</w:t>
      </w:r>
      <w:r w:rsidRPr="00E1481E">
        <w:t>аш</w:t>
      </w:r>
      <w:r>
        <w:t>и:</w:t>
      </w:r>
      <w:r w:rsidRPr="00E1481E">
        <w:t xml:space="preserve"> </w:t>
      </w:r>
      <w:r>
        <w:t>с</w:t>
      </w:r>
      <w:r w:rsidRPr="00E1481E">
        <w:t xml:space="preserve">лово </w:t>
      </w:r>
      <w:r w:rsidRPr="006812E4">
        <w:rPr>
          <w:i/>
          <w:iCs/>
        </w:rPr>
        <w:t>ман</w:t>
      </w:r>
      <w:r w:rsidRPr="00E1481E">
        <w:t xml:space="preserve"> означает </w:t>
      </w:r>
      <w:r w:rsidRPr="009E5C94">
        <w:rPr>
          <w:i/>
          <w:iCs/>
        </w:rPr>
        <w:t>аперитив</w:t>
      </w:r>
      <w:r w:rsidRPr="00E1481E">
        <w:t xml:space="preserve"> или </w:t>
      </w:r>
      <w:r w:rsidRPr="009E5C94">
        <w:rPr>
          <w:i/>
          <w:iCs/>
        </w:rPr>
        <w:t>антипасти</w:t>
      </w:r>
      <w:r w:rsidRPr="00E1481E">
        <w:t>, то, что принято кушать перед едой, своего рода маленькая закуска. То есть люди увидели и сказали</w:t>
      </w:r>
      <w:r>
        <w:t>: «О</w:t>
      </w:r>
      <w:r w:rsidRPr="00E1481E">
        <w:t>па</w:t>
      </w:r>
      <w:r>
        <w:t>!</w:t>
      </w:r>
      <w:r w:rsidRPr="00E1481E">
        <w:t xml:space="preserve"> </w:t>
      </w:r>
      <w:r>
        <w:t>В</w:t>
      </w:r>
      <w:r w:rsidRPr="00E1481E">
        <w:t>от и закуска нам</w:t>
      </w:r>
      <w:r>
        <w:t>!</w:t>
      </w:r>
      <w:r w:rsidRPr="00E1481E">
        <w:t>» Сказали так</w:t>
      </w:r>
      <w:r>
        <w:t xml:space="preserve"> (</w:t>
      </w:r>
      <w:r w:rsidRPr="00CF7126">
        <w:rPr>
          <w:i/>
          <w:iCs/>
        </w:rPr>
        <w:t>ки ло ядеу</w:t>
      </w:r>
      <w:r w:rsidRPr="00CF7126">
        <w:rPr>
          <w:rFonts w:cstheme="majorBidi"/>
          <w:i/>
          <w:iCs/>
        </w:rPr>
        <w:t>́</w:t>
      </w:r>
      <w:r w:rsidRPr="00CF7126">
        <w:rPr>
          <w:i/>
          <w:iCs/>
        </w:rPr>
        <w:t xml:space="preserve"> ма-</w:t>
      </w:r>
      <w:r w:rsidRPr="00CF7126">
        <w:rPr>
          <w:rFonts w:cstheme="majorBidi"/>
          <w:i/>
          <w:iCs/>
        </w:rPr>
        <w:t>ѓ</w:t>
      </w:r>
      <w:r w:rsidRPr="00CF7126">
        <w:rPr>
          <w:i/>
          <w:iCs/>
        </w:rPr>
        <w:t>у</w:t>
      </w:r>
      <w:r w:rsidRPr="00CF7126">
        <w:rPr>
          <w:rFonts w:cstheme="majorBidi"/>
          <w:i/>
          <w:iCs/>
        </w:rPr>
        <w:t>́</w:t>
      </w:r>
      <w:r>
        <w:rPr>
          <w:rFonts w:cstheme="majorBidi"/>
        </w:rPr>
        <w:t>)</w:t>
      </w:r>
      <w:r>
        <w:t>,</w:t>
      </w:r>
      <w:r w:rsidRPr="00E1481E">
        <w:t xml:space="preserve"> потому что </w:t>
      </w:r>
      <w:r w:rsidRPr="00167083">
        <w:t>не знали, что это</w:t>
      </w:r>
      <w:r>
        <w:t xml:space="preserve">. </w:t>
      </w:r>
      <w:r w:rsidRPr="00E1481E">
        <w:t>Попробовали, посмотрели и сказали</w:t>
      </w:r>
      <w:r>
        <w:t>:</w:t>
      </w:r>
      <w:r w:rsidRPr="00E1481E">
        <w:t xml:space="preserve"> «</w:t>
      </w:r>
      <w:r>
        <w:t>Э</w:t>
      </w:r>
      <w:r w:rsidRPr="00E1481E">
        <w:t>то нам перед хлебушком, нас чем-то хотят тут покормить». Мне наиболее близко понимание, что они действительно спрашивали</w:t>
      </w:r>
      <w:r>
        <w:t xml:space="preserve"> </w:t>
      </w:r>
      <w:r w:rsidRPr="009E5C94">
        <w:rPr>
          <w:i/>
          <w:iCs/>
        </w:rPr>
        <w:t>что это такое</w:t>
      </w:r>
      <w:r w:rsidRPr="00E1481E">
        <w:t xml:space="preserve"> просто потому</w:t>
      </w:r>
      <w:r>
        <w:t>,</w:t>
      </w:r>
      <w:r w:rsidRPr="00E1481E">
        <w:t xml:space="preserve"> что не знали</w:t>
      </w:r>
      <w:r>
        <w:t>.</w:t>
      </w:r>
      <w:r w:rsidRPr="00E1481E">
        <w:t xml:space="preserve"> </w:t>
      </w:r>
    </w:p>
    <w:p w14:paraId="63EC6DA2" w14:textId="77777777" w:rsidR="00091E4C" w:rsidRDefault="00091E4C" w:rsidP="00091E4C">
      <w:r w:rsidRPr="00E1481E">
        <w:t xml:space="preserve">Но есть ещё одно важное значение, которое чуть-чуть не </w:t>
      </w:r>
      <w:r w:rsidRPr="003737CA">
        <w:rPr>
          <w:i/>
          <w:iCs/>
        </w:rPr>
        <w:t>пшат</w:t>
      </w:r>
      <w:r w:rsidRPr="00E1481E">
        <w:t xml:space="preserve">, и всё-таки оно близко к </w:t>
      </w:r>
      <w:r>
        <w:t>нему.</w:t>
      </w:r>
      <w:r w:rsidRPr="00E1481E">
        <w:t xml:space="preserve"> </w:t>
      </w:r>
      <w:r>
        <w:t>М</w:t>
      </w:r>
      <w:r w:rsidRPr="00E1481E">
        <w:t>ы говорили</w:t>
      </w:r>
      <w:r>
        <w:t>:</w:t>
      </w:r>
      <w:r w:rsidRPr="00E1481E">
        <w:t xml:space="preserve"> </w:t>
      </w:r>
      <w:r>
        <w:t>с</w:t>
      </w:r>
      <w:r w:rsidRPr="00E1481E">
        <w:t xml:space="preserve">лово </w:t>
      </w:r>
      <w:r w:rsidRPr="00167083">
        <w:rPr>
          <w:i/>
          <w:iCs/>
        </w:rPr>
        <w:t>ман</w:t>
      </w:r>
      <w:r w:rsidRPr="00E1481E">
        <w:t xml:space="preserve"> в значении </w:t>
      </w:r>
      <w:r w:rsidRPr="00167083">
        <w:rPr>
          <w:i/>
          <w:iCs/>
        </w:rPr>
        <w:t>что</w:t>
      </w:r>
      <w:r>
        <w:rPr>
          <w:i/>
          <w:iCs/>
        </w:rPr>
        <w:t xml:space="preserve"> </w:t>
      </w:r>
      <w:r w:rsidRPr="00E1481E">
        <w:t xml:space="preserve">– это не просто слово </w:t>
      </w:r>
      <w:r>
        <w:t>«</w:t>
      </w:r>
      <w:r w:rsidRPr="00E1481E">
        <w:t>что»</w:t>
      </w:r>
      <w:r>
        <w:t>,</w:t>
      </w:r>
      <w:r w:rsidRPr="00E1481E">
        <w:t xml:space="preserve"> это материальный мир, это творение. </w:t>
      </w:r>
      <w:r>
        <w:t>В</w:t>
      </w:r>
      <w:r w:rsidRPr="00E1481E">
        <w:t xml:space="preserve">сё в творении называется </w:t>
      </w:r>
      <w:r w:rsidRPr="00EA6917">
        <w:rPr>
          <w:i/>
          <w:iCs/>
        </w:rPr>
        <w:t>что</w:t>
      </w:r>
      <w:r w:rsidRPr="00EA6917">
        <w:t xml:space="preserve">. Так Аѓарон и Моше (16:7) сказали: «…вена́хну ма» ‒ «А мы-то что?» Так </w:t>
      </w:r>
      <w:r w:rsidRPr="00E1481E">
        <w:t>человек часто спрашивает</w:t>
      </w:r>
      <w:r>
        <w:t>: «</w:t>
      </w:r>
      <w:r w:rsidRPr="00E1481E">
        <w:t>Что я такое?</w:t>
      </w:r>
      <w:r>
        <w:t>»</w:t>
      </w:r>
      <w:r w:rsidRPr="00E1481E">
        <w:t xml:space="preserve"> </w:t>
      </w:r>
      <w:r>
        <w:t>в</w:t>
      </w:r>
      <w:r w:rsidRPr="00E1481E">
        <w:t xml:space="preserve"> значении</w:t>
      </w:r>
      <w:r>
        <w:t xml:space="preserve"> «</w:t>
      </w:r>
      <w:r w:rsidRPr="00E1481E">
        <w:t>я ничего не ст</w:t>
      </w:r>
      <w:r>
        <w:t>ою</w:t>
      </w:r>
      <w:r w:rsidRPr="00E1481E">
        <w:t>, я всего лишь творение</w:t>
      </w:r>
      <w:r>
        <w:t>»</w:t>
      </w:r>
      <w:r w:rsidRPr="00E1481E">
        <w:t xml:space="preserve">. </w:t>
      </w:r>
      <w:r w:rsidRPr="00EA6917">
        <w:rPr>
          <w:i/>
          <w:iCs/>
        </w:rPr>
        <w:t>Ман</w:t>
      </w:r>
      <w:r w:rsidRPr="00EA6917">
        <w:t xml:space="preserve"> можно понять, как «</w:t>
      </w:r>
      <w:r w:rsidRPr="00EA6917">
        <w:rPr>
          <w:i/>
          <w:iCs/>
        </w:rPr>
        <w:t>что»</w:t>
      </w:r>
      <w:r w:rsidRPr="00EA6917">
        <w:t xml:space="preserve"> </w:t>
      </w:r>
      <w:r w:rsidRPr="00EA6917">
        <w:rPr>
          <w:i/>
          <w:iCs/>
        </w:rPr>
        <w:t>сошедшее с небес</w:t>
      </w:r>
      <w:r w:rsidRPr="00EA6917">
        <w:t>, как «</w:t>
      </w:r>
      <w:r w:rsidRPr="00EA6917">
        <w:rPr>
          <w:i/>
          <w:iCs/>
        </w:rPr>
        <w:t>что»</w:t>
      </w:r>
      <w:r w:rsidRPr="00EA6917">
        <w:t xml:space="preserve"> </w:t>
      </w:r>
      <w:r w:rsidRPr="00EA6917">
        <w:rPr>
          <w:i/>
          <w:iCs/>
        </w:rPr>
        <w:t xml:space="preserve">нисшедшее </w:t>
      </w:r>
      <w:r w:rsidRPr="00167083">
        <w:rPr>
          <w:i/>
          <w:iCs/>
        </w:rPr>
        <w:t>от кого-то</w:t>
      </w:r>
      <w:r w:rsidRPr="00E1481E">
        <w:t xml:space="preserve"> или </w:t>
      </w:r>
      <w:r>
        <w:t>как «</w:t>
      </w:r>
      <w:r w:rsidRPr="005C7C4E">
        <w:rPr>
          <w:i/>
          <w:iCs/>
        </w:rPr>
        <w:t>что</w:t>
      </w:r>
      <w:r>
        <w:rPr>
          <w:i/>
          <w:iCs/>
        </w:rPr>
        <w:t>»</w:t>
      </w:r>
      <w:r>
        <w:t xml:space="preserve"> ‒</w:t>
      </w:r>
      <w:r w:rsidRPr="00E1481E">
        <w:t xml:space="preserve"> </w:t>
      </w:r>
      <w:r w:rsidRPr="005C7C4E">
        <w:rPr>
          <w:i/>
          <w:iCs/>
        </w:rPr>
        <w:t>слово, которое стало плотью</w:t>
      </w:r>
      <w:r w:rsidRPr="00E1481E">
        <w:t xml:space="preserve">. Мы сейчас об этом прочитаем, и я объясню, почему </w:t>
      </w:r>
      <w:r>
        <w:t xml:space="preserve">простой смысл </w:t>
      </w:r>
      <w:r w:rsidRPr="00E1481E">
        <w:t>допускает такое понимание.</w:t>
      </w:r>
    </w:p>
    <w:p w14:paraId="0036CE9A" w14:textId="77777777" w:rsidR="00091E4C" w:rsidRDefault="00091E4C" w:rsidP="00091E4C">
      <w:r>
        <w:t>И дальше Моше продолжает:</w:t>
      </w:r>
    </w:p>
    <w:p w14:paraId="51A088E4" w14:textId="77777777" w:rsidR="00091E4C" w:rsidRDefault="00091E4C" w:rsidP="00091E4C"/>
    <w:p w14:paraId="16B06D59" w14:textId="77777777" w:rsidR="00091E4C" w:rsidRDefault="00091E4C" w:rsidP="00091E4C">
      <w:pPr>
        <w:pStyle w:val="ad"/>
        <w:rPr>
          <w:rtl/>
        </w:rPr>
      </w:pPr>
      <w:r w:rsidRPr="005C7C4E">
        <w:rPr>
          <w:rtl/>
        </w:rPr>
        <w:t>זֶה הַדָּבָר אֲשֶׁר צִוָּה יְהוָה לִקְטוּ מִמֶּנּוּ אִישׁ לְפִי אָכְלוֹ עֹמֶר לַגֻּלְגֹּלֶת מִסְפַּר נַפְשֹׁתֵיכֶם אִישׁ לַאֲשֶׁר בְּאָהֳלוֹ תִּקָּחוּ׃</w:t>
      </w:r>
    </w:p>
    <w:p w14:paraId="095F9B05" w14:textId="77777777" w:rsidR="00091E4C" w:rsidRDefault="00091E4C" w:rsidP="00091E4C">
      <w:pPr>
        <w:pStyle w:val="a9"/>
      </w:pPr>
      <w:r>
        <w:t xml:space="preserve">зэ </w:t>
      </w:r>
      <w:r>
        <w:rPr>
          <w:rFonts w:cstheme="majorBidi"/>
        </w:rPr>
        <w:t>ѓ</w:t>
      </w:r>
      <w:r>
        <w:t>адава</w:t>
      </w:r>
      <w:r>
        <w:rPr>
          <w:rFonts w:cstheme="majorBidi"/>
        </w:rPr>
        <w:t>́</w:t>
      </w:r>
      <w:r>
        <w:t>р аше</w:t>
      </w:r>
      <w:r>
        <w:rPr>
          <w:rFonts w:cstheme="majorBidi"/>
        </w:rPr>
        <w:t>́</w:t>
      </w:r>
      <w:r>
        <w:t>р цива</w:t>
      </w:r>
      <w:r>
        <w:rPr>
          <w:rFonts w:cstheme="majorBidi"/>
        </w:rPr>
        <w:t>́</w:t>
      </w:r>
      <w:r>
        <w:t xml:space="preserve"> адона</w:t>
      </w:r>
      <w:r>
        <w:rPr>
          <w:rFonts w:cstheme="majorBidi"/>
        </w:rPr>
        <w:t>́</w:t>
      </w:r>
      <w:r>
        <w:t>й ликту</w:t>
      </w:r>
      <w:r>
        <w:rPr>
          <w:rFonts w:cstheme="majorBidi"/>
        </w:rPr>
        <w:t>́</w:t>
      </w:r>
      <w:r>
        <w:t xml:space="preserve"> мимэ</w:t>
      </w:r>
      <w:r>
        <w:rPr>
          <w:rFonts w:cstheme="majorBidi"/>
        </w:rPr>
        <w:t>́</w:t>
      </w:r>
      <w:r>
        <w:t>ну иш лефи</w:t>
      </w:r>
      <w:r>
        <w:rPr>
          <w:rFonts w:cstheme="majorBidi"/>
        </w:rPr>
        <w:t>́</w:t>
      </w:r>
      <w:r>
        <w:t xml:space="preserve"> охло</w:t>
      </w:r>
      <w:r>
        <w:rPr>
          <w:rFonts w:cstheme="majorBidi"/>
        </w:rPr>
        <w:t>́</w:t>
      </w:r>
      <w:r>
        <w:t xml:space="preserve"> о</w:t>
      </w:r>
      <w:r>
        <w:rPr>
          <w:rFonts w:cstheme="majorBidi"/>
        </w:rPr>
        <w:t>́</w:t>
      </w:r>
      <w:r>
        <w:t>мер лагульго</w:t>
      </w:r>
      <w:r>
        <w:rPr>
          <w:rFonts w:cstheme="majorBidi"/>
        </w:rPr>
        <w:t>́</w:t>
      </w:r>
      <w:r>
        <w:t>лет миспа</w:t>
      </w:r>
      <w:r>
        <w:rPr>
          <w:rFonts w:cstheme="majorBidi"/>
        </w:rPr>
        <w:t>́</w:t>
      </w:r>
      <w:r>
        <w:t>р нафшотехэ</w:t>
      </w:r>
      <w:r>
        <w:rPr>
          <w:rFonts w:cstheme="majorBidi"/>
        </w:rPr>
        <w:t>́</w:t>
      </w:r>
      <w:r>
        <w:t>м иш лааше</w:t>
      </w:r>
      <w:r>
        <w:rPr>
          <w:rFonts w:cstheme="majorBidi"/>
        </w:rPr>
        <w:t>́</w:t>
      </w:r>
      <w:r>
        <w:t>р беа</w:t>
      </w:r>
      <w:r>
        <w:rPr>
          <w:rFonts w:cstheme="majorBidi"/>
        </w:rPr>
        <w:t>ѓ</w:t>
      </w:r>
      <w:r>
        <w:t>оло</w:t>
      </w:r>
      <w:r>
        <w:rPr>
          <w:rFonts w:cstheme="majorBidi"/>
        </w:rPr>
        <w:t>́</w:t>
      </w:r>
      <w:r>
        <w:t xml:space="preserve"> тика</w:t>
      </w:r>
      <w:r>
        <w:rPr>
          <w:rFonts w:cstheme="majorBidi"/>
        </w:rPr>
        <w:t>́</w:t>
      </w:r>
      <w:r>
        <w:t>ху</w:t>
      </w:r>
    </w:p>
    <w:p w14:paraId="33CABE52" w14:textId="77777777" w:rsidR="00091E4C" w:rsidRDefault="00091E4C" w:rsidP="00091E4C">
      <w:pPr>
        <w:pStyle w:val="a9"/>
      </w:pPr>
      <w:r>
        <w:t>16. Э</w:t>
      </w:r>
      <w:r w:rsidRPr="00241642">
        <w:t>то слово</w:t>
      </w:r>
      <w:r>
        <w:t xml:space="preserve">, </w:t>
      </w:r>
      <w:r w:rsidRPr="00241642">
        <w:t>которое завещал Господь.</w:t>
      </w:r>
      <w:r>
        <w:t xml:space="preserve"> С</w:t>
      </w:r>
      <w:r w:rsidRPr="00241642">
        <w:t>обирайте от него каждый по аппетиту своему</w:t>
      </w:r>
      <w:r>
        <w:t xml:space="preserve">, омер </w:t>
      </w:r>
      <w:r w:rsidRPr="0087135C">
        <w:t>на каждого, по омеру на душу</w:t>
      </w:r>
      <w:r>
        <w:t xml:space="preserve">, </w:t>
      </w:r>
      <w:r w:rsidRPr="0087135C">
        <w:t>по количеству душ ваших</w:t>
      </w:r>
      <w:r>
        <w:t xml:space="preserve">, </w:t>
      </w:r>
      <w:r w:rsidRPr="0087135C">
        <w:t>каждый человек по количеству людей у него в шатре берите</w:t>
      </w:r>
      <w:r>
        <w:t>».</w:t>
      </w:r>
    </w:p>
    <w:p w14:paraId="03F42FC7" w14:textId="77777777" w:rsidR="00091E4C" w:rsidRDefault="00091E4C" w:rsidP="00091E4C">
      <w:pPr>
        <w:pStyle w:val="a9"/>
        <w:spacing w:line="276" w:lineRule="auto"/>
      </w:pPr>
    </w:p>
    <w:p w14:paraId="49D98C8E" w14:textId="77777777" w:rsidR="00091E4C" w:rsidRDefault="00091E4C" w:rsidP="00091E4C">
      <w:r w:rsidRPr="00E1481E">
        <w:t xml:space="preserve">И вот эту фразу </w:t>
      </w:r>
      <w:r w:rsidRPr="00621F66">
        <w:t>«это слово, которое завещал Господь»</w:t>
      </w:r>
      <w:r w:rsidRPr="00E1481E">
        <w:t xml:space="preserve"> можно отнести к предыдущему стиху</w:t>
      </w:r>
      <w:r>
        <w:t>: «</w:t>
      </w:r>
      <w:r w:rsidRPr="00E1481E">
        <w:t>это хлеб, сошедший с небес, и это слово, которое повелевает Господь</w:t>
      </w:r>
      <w:r>
        <w:t>»</w:t>
      </w:r>
      <w:r w:rsidRPr="00E1481E">
        <w:t xml:space="preserve">. </w:t>
      </w:r>
      <w:r>
        <w:t>Но м</w:t>
      </w:r>
      <w:r w:rsidRPr="00E1481E">
        <w:t xml:space="preserve">ожно </w:t>
      </w:r>
      <w:r>
        <w:t>от</w:t>
      </w:r>
      <w:r w:rsidRPr="00E1481E">
        <w:t xml:space="preserve">нести и </w:t>
      </w:r>
      <w:r>
        <w:t>к этому</w:t>
      </w:r>
      <w:r w:rsidRPr="00E1481E">
        <w:t xml:space="preserve"> стиху</w:t>
      </w:r>
      <w:r>
        <w:t xml:space="preserve">: </w:t>
      </w:r>
      <w:r w:rsidRPr="00E1481E">
        <w:t>«</w:t>
      </w:r>
      <w:r>
        <w:t>с</w:t>
      </w:r>
      <w:r w:rsidRPr="00E1481E">
        <w:t>обирайте от него каждый по аппетиту своему</w:t>
      </w:r>
      <w:r>
        <w:t>…</w:t>
      </w:r>
      <w:r w:rsidRPr="00E1481E">
        <w:t xml:space="preserve">» </w:t>
      </w:r>
      <w:r>
        <w:t>К</w:t>
      </w:r>
      <w:r w:rsidRPr="00E1481E">
        <w:t xml:space="preserve"> чему я это говорю? </w:t>
      </w:r>
      <w:r>
        <w:t>К тому, ч</w:t>
      </w:r>
      <w:r w:rsidRPr="00E1481E">
        <w:t xml:space="preserve">то </w:t>
      </w:r>
      <w:r>
        <w:rPr>
          <w:i/>
          <w:iCs/>
        </w:rPr>
        <w:t>п</w:t>
      </w:r>
      <w:r w:rsidRPr="00CF7126">
        <w:rPr>
          <w:i/>
          <w:iCs/>
        </w:rPr>
        <w:t>шат</w:t>
      </w:r>
      <w:r w:rsidRPr="00E1481E">
        <w:t xml:space="preserve"> позволяет прочитать, что Тора говорит здесь</w:t>
      </w:r>
      <w:r>
        <w:t>:</w:t>
      </w:r>
      <w:r w:rsidRPr="00E1481E">
        <w:t xml:space="preserve"> «это хлеб, который дал вам Всевышний, это слово, которое </w:t>
      </w:r>
      <w:r>
        <w:t>О</w:t>
      </w:r>
      <w:r w:rsidRPr="00E1481E">
        <w:t>н заповедал</w:t>
      </w:r>
      <w:r w:rsidRPr="00EA6917">
        <w:t xml:space="preserve">». А ещё можно напомнить, что слово </w:t>
      </w:r>
      <w:r w:rsidRPr="00EA6917">
        <w:rPr>
          <w:i/>
          <w:iCs/>
        </w:rPr>
        <w:t xml:space="preserve">ле́хем </w:t>
      </w:r>
      <w:r w:rsidRPr="00E93A03">
        <w:t>(</w:t>
      </w:r>
      <w:r w:rsidRPr="00EA6917">
        <w:rPr>
          <w:i/>
          <w:iCs/>
        </w:rPr>
        <w:t>хлеб</w:t>
      </w:r>
      <w:r w:rsidRPr="00E93A03">
        <w:t>)</w:t>
      </w:r>
      <w:r w:rsidRPr="00EA6917">
        <w:t xml:space="preserve">, означает и </w:t>
      </w:r>
      <w:r w:rsidRPr="00EA6917">
        <w:rPr>
          <w:i/>
          <w:iCs/>
        </w:rPr>
        <w:t>плоть</w:t>
      </w:r>
      <w:r w:rsidRPr="00EA6917">
        <w:t xml:space="preserve">: «Эта плоть, это </w:t>
      </w:r>
      <w:r w:rsidRPr="00E1481E">
        <w:t xml:space="preserve">мясо, которое дал </w:t>
      </w:r>
      <w:r>
        <w:t>вам</w:t>
      </w:r>
      <w:r w:rsidRPr="00E1481E">
        <w:t xml:space="preserve"> </w:t>
      </w:r>
      <w:r w:rsidRPr="00EA6917">
        <w:t xml:space="preserve">Всевышний (оно относится и к перепёлкам, и к хлебу) ‒ это слово, которое Он вам заповедовал». Такой прообраз здесь можно увидеть, и оно недалеко от </w:t>
      </w:r>
      <w:r w:rsidRPr="00EA6917">
        <w:rPr>
          <w:i/>
          <w:iCs/>
        </w:rPr>
        <w:t>пшата</w:t>
      </w:r>
      <w:r w:rsidRPr="00EA6917">
        <w:t xml:space="preserve">, это не </w:t>
      </w:r>
      <w:r w:rsidRPr="00EA6917">
        <w:rPr>
          <w:i/>
          <w:iCs/>
        </w:rPr>
        <w:t>драш</w:t>
      </w:r>
      <w:r w:rsidRPr="00EA6917">
        <w:t>, это очень близко к простому смыслу.</w:t>
      </w:r>
    </w:p>
    <w:p w14:paraId="39F20452" w14:textId="77777777" w:rsidR="00091E4C" w:rsidRDefault="00091E4C" w:rsidP="00091E4C">
      <w:r w:rsidRPr="0087135C">
        <w:rPr>
          <w:i/>
          <w:iCs/>
        </w:rPr>
        <w:t>Омер</w:t>
      </w:r>
      <w:r>
        <w:rPr>
          <w:i/>
          <w:iCs/>
        </w:rPr>
        <w:t xml:space="preserve"> ‒</w:t>
      </w:r>
      <w:r w:rsidRPr="00E1481E">
        <w:t xml:space="preserve"> это 2,2 литра</w:t>
      </w:r>
      <w:r>
        <w:t>.</w:t>
      </w:r>
      <w:r w:rsidRPr="00621F66">
        <w:rPr>
          <w:color w:val="A6A6A6" w:themeColor="background1" w:themeShade="A6"/>
        </w:rPr>
        <w:t xml:space="preserve"> </w:t>
      </w:r>
      <w:r>
        <w:t xml:space="preserve">Если округлить до </w:t>
      </w:r>
      <w:r w:rsidRPr="00E1481E">
        <w:t>2,5 литра</w:t>
      </w:r>
      <w:r>
        <w:t>, то</w:t>
      </w:r>
      <w:r w:rsidRPr="00E1481E">
        <w:t xml:space="preserve"> </w:t>
      </w:r>
      <w:r>
        <w:t xml:space="preserve">столько </w:t>
      </w:r>
      <w:r w:rsidRPr="00E1481E">
        <w:t>это</w:t>
      </w:r>
      <w:r>
        <w:t>го</w:t>
      </w:r>
      <w:r w:rsidRPr="00E1481E">
        <w:t xml:space="preserve"> </w:t>
      </w:r>
      <w:r>
        <w:t>«</w:t>
      </w:r>
      <w:r w:rsidRPr="00E1481E">
        <w:t>ин</w:t>
      </w:r>
      <w:r>
        <w:t>е</w:t>
      </w:r>
      <w:r w:rsidRPr="00E1481E">
        <w:t>я</w:t>
      </w:r>
      <w:r>
        <w:t>»</w:t>
      </w:r>
      <w:r w:rsidRPr="00E1481E">
        <w:t xml:space="preserve"> с земли</w:t>
      </w:r>
      <w:r>
        <w:t xml:space="preserve">, </w:t>
      </w:r>
      <w:r w:rsidRPr="00E1481E">
        <w:t>этого хлеба</w:t>
      </w:r>
      <w:r>
        <w:t xml:space="preserve">, </w:t>
      </w:r>
      <w:r w:rsidRPr="00E1481E">
        <w:t xml:space="preserve">можно </w:t>
      </w:r>
      <w:r>
        <w:t xml:space="preserve">было </w:t>
      </w:r>
      <w:r w:rsidRPr="00E1481E">
        <w:t>собрать</w:t>
      </w:r>
      <w:r>
        <w:t xml:space="preserve"> на</w:t>
      </w:r>
      <w:r w:rsidRPr="00E1481E">
        <w:t xml:space="preserve"> каждого.</w:t>
      </w:r>
      <w:r>
        <w:t xml:space="preserve"> </w:t>
      </w:r>
      <w:r w:rsidRPr="00E1481E">
        <w:t xml:space="preserve">То есть выходил человек, собирал на пятерых, </w:t>
      </w:r>
      <w:r>
        <w:t>это</w:t>
      </w:r>
      <w:r w:rsidRPr="00E1481E">
        <w:t xml:space="preserve"> чуть больше ведра </w:t>
      </w:r>
      <w:r w:rsidRPr="00621F66">
        <w:rPr>
          <w:i/>
          <w:iCs/>
        </w:rPr>
        <w:t>мана</w:t>
      </w:r>
      <w:r w:rsidRPr="00E1481E">
        <w:t xml:space="preserve">. </w:t>
      </w:r>
      <w:r>
        <w:t>Или в</w:t>
      </w:r>
      <w:r w:rsidRPr="00E1481E">
        <w:t xml:space="preserve">ыходил человек, собирал на </w:t>
      </w:r>
      <w:r>
        <w:t>десятерых</w:t>
      </w:r>
      <w:r w:rsidRPr="00E1481E">
        <w:t xml:space="preserve">, собирал 2 ведра </w:t>
      </w:r>
      <w:r w:rsidRPr="00621F66">
        <w:rPr>
          <w:i/>
          <w:iCs/>
        </w:rPr>
        <w:t>мана</w:t>
      </w:r>
      <w:r>
        <w:t>,</w:t>
      </w:r>
      <w:r w:rsidRPr="00E1481E">
        <w:t xml:space="preserve"> чтобы хватило каждому, кто сколько </w:t>
      </w:r>
      <w:r>
        <w:t>съ</w:t>
      </w:r>
      <w:r w:rsidRPr="00E1481E">
        <w:t xml:space="preserve">ест. Не столовская норма, </w:t>
      </w:r>
      <w:r>
        <w:t xml:space="preserve">по </w:t>
      </w:r>
      <w:r w:rsidRPr="00E1481E">
        <w:t xml:space="preserve">которой сколько тебе положили, столько ты и будешь </w:t>
      </w:r>
      <w:r>
        <w:t>есть</w:t>
      </w:r>
      <w:r w:rsidRPr="00E1481E">
        <w:t xml:space="preserve">, а </w:t>
      </w:r>
      <w:r>
        <w:t xml:space="preserve">чтобы </w:t>
      </w:r>
      <w:r w:rsidRPr="00E1481E">
        <w:t>тебе хвати</w:t>
      </w:r>
      <w:r>
        <w:t>ло:</w:t>
      </w:r>
      <w:r w:rsidRPr="00E1481E">
        <w:t xml:space="preserve"> бери каждый по своему аппетиту.</w:t>
      </w:r>
    </w:p>
    <w:p w14:paraId="149C8460" w14:textId="77777777" w:rsidR="00091E4C" w:rsidRDefault="00091E4C" w:rsidP="00091E4C"/>
    <w:p w14:paraId="538F0E65" w14:textId="77777777" w:rsidR="00091E4C" w:rsidRDefault="00091E4C" w:rsidP="00091E4C">
      <w:pPr>
        <w:pStyle w:val="ad"/>
        <w:rPr>
          <w:rtl/>
        </w:rPr>
      </w:pPr>
      <w:r w:rsidRPr="0087135C">
        <w:rPr>
          <w:rtl/>
        </w:rPr>
        <w:tab/>
        <w:t>וַיַּעֲשׂוּ־כֵן בְּנֵי יִשְׂרָאֵל וַיִּלְקְטוּ הַמַּרְבֶּה וְהַמַּמְעִיט׃</w:t>
      </w:r>
    </w:p>
    <w:p w14:paraId="32282962" w14:textId="77777777" w:rsidR="00091E4C" w:rsidRDefault="00091E4C" w:rsidP="00091E4C">
      <w:pPr>
        <w:pStyle w:val="a9"/>
      </w:pPr>
      <w:r>
        <w:t>ваяасу-хэ</w:t>
      </w:r>
      <w:r>
        <w:rPr>
          <w:rFonts w:cstheme="majorBidi"/>
        </w:rPr>
        <w:t>́</w:t>
      </w:r>
      <w:r>
        <w:t>н бенэ</w:t>
      </w:r>
      <w:r>
        <w:rPr>
          <w:rFonts w:cstheme="majorBidi"/>
        </w:rPr>
        <w:t>́</w:t>
      </w:r>
      <w:r>
        <w:t xml:space="preserve"> йисраэ</w:t>
      </w:r>
      <w:r>
        <w:rPr>
          <w:rFonts w:cstheme="majorBidi"/>
        </w:rPr>
        <w:t>́</w:t>
      </w:r>
      <w:r>
        <w:t>ль вайилькету</w:t>
      </w:r>
      <w:r>
        <w:rPr>
          <w:rFonts w:cstheme="majorBidi"/>
        </w:rPr>
        <w:t>́</w:t>
      </w:r>
      <w:r>
        <w:t xml:space="preserve"> </w:t>
      </w:r>
      <w:r>
        <w:rPr>
          <w:rFonts w:cstheme="majorBidi"/>
        </w:rPr>
        <w:t>ѓ</w:t>
      </w:r>
      <w:r>
        <w:t>амарбэ</w:t>
      </w:r>
      <w:r>
        <w:rPr>
          <w:rFonts w:cstheme="majorBidi"/>
        </w:rPr>
        <w:t>́</w:t>
      </w:r>
      <w:r>
        <w:t xml:space="preserve"> ве</w:t>
      </w:r>
      <w:r>
        <w:rPr>
          <w:rFonts w:cstheme="majorBidi"/>
        </w:rPr>
        <w:t>ѓ</w:t>
      </w:r>
      <w:r>
        <w:t>амамъи</w:t>
      </w:r>
      <w:r>
        <w:rPr>
          <w:rFonts w:cstheme="majorBidi"/>
        </w:rPr>
        <w:t>́</w:t>
      </w:r>
      <w:r>
        <w:t>т</w:t>
      </w:r>
    </w:p>
    <w:p w14:paraId="49C875A2" w14:textId="77777777" w:rsidR="00091E4C" w:rsidRDefault="00091E4C" w:rsidP="00091E4C">
      <w:pPr>
        <w:pStyle w:val="a9"/>
      </w:pPr>
      <w:r>
        <w:t>17. И</w:t>
      </w:r>
      <w:r w:rsidRPr="0087135C">
        <w:t xml:space="preserve"> сделали так сыновья Изра</w:t>
      </w:r>
      <w:r>
        <w:t>и</w:t>
      </w:r>
      <w:r w:rsidRPr="0087135C">
        <w:t>ля</w:t>
      </w:r>
      <w:r>
        <w:t xml:space="preserve">, </w:t>
      </w:r>
      <w:r w:rsidRPr="0087135C">
        <w:t>и собирали</w:t>
      </w:r>
      <w:r w:rsidRPr="00AC37FC">
        <w:t xml:space="preserve"> –</w:t>
      </w:r>
      <w:r w:rsidRPr="0087135C">
        <w:t xml:space="preserve"> тот, кто любит побольше</w:t>
      </w:r>
      <w:r>
        <w:t>,</w:t>
      </w:r>
      <w:r w:rsidRPr="0087135C">
        <w:t xml:space="preserve"> и тот, кто любит поменьше</w:t>
      </w:r>
      <w:r>
        <w:t>.</w:t>
      </w:r>
    </w:p>
    <w:p w14:paraId="2A55AA4F" w14:textId="77777777" w:rsidR="00091E4C" w:rsidRDefault="00091E4C" w:rsidP="00091E4C">
      <w:pPr>
        <w:pStyle w:val="a9"/>
        <w:spacing w:line="276" w:lineRule="auto"/>
      </w:pPr>
    </w:p>
    <w:p w14:paraId="3373661A" w14:textId="77777777" w:rsidR="00091E4C" w:rsidRDefault="00091E4C" w:rsidP="00091E4C">
      <w:pPr>
        <w:pStyle w:val="ad"/>
        <w:rPr>
          <w:rtl/>
        </w:rPr>
      </w:pPr>
      <w:r w:rsidRPr="00850C54">
        <w:rPr>
          <w:rtl/>
        </w:rPr>
        <w:tab/>
        <w:t>וַיָּמֹדּוּ בָ</w:t>
      </w:r>
      <w:r w:rsidRPr="006964DA">
        <w:rPr>
          <w:b/>
          <w:bCs/>
          <w:rtl/>
        </w:rPr>
        <w:t>עֹמֶר</w:t>
      </w:r>
      <w:r w:rsidRPr="00850C54">
        <w:rPr>
          <w:rtl/>
        </w:rPr>
        <w:t xml:space="preserve"> וְלֹא הֶעְדִּיף הַמַּרְבֶּה וְהַמַּמְעִיט לֹא הֶחְסִיר אִישׁ לְפִי־אָכְלוֹ לָקָטוּ׃</w:t>
      </w:r>
    </w:p>
    <w:p w14:paraId="6D20BF45" w14:textId="77777777" w:rsidR="00091E4C" w:rsidRDefault="00091E4C" w:rsidP="00091E4C">
      <w:pPr>
        <w:pStyle w:val="a9"/>
      </w:pPr>
      <w:r>
        <w:t>ваямо</w:t>
      </w:r>
      <w:r>
        <w:rPr>
          <w:rFonts w:cstheme="majorBidi"/>
        </w:rPr>
        <w:t>́</w:t>
      </w:r>
      <w:r>
        <w:t>ду ва</w:t>
      </w:r>
      <w:r w:rsidRPr="006964DA">
        <w:rPr>
          <w:b/>
          <w:bCs/>
        </w:rPr>
        <w:t>о</w:t>
      </w:r>
      <w:r w:rsidRPr="006964DA">
        <w:rPr>
          <w:rFonts w:cstheme="majorBidi"/>
          <w:b/>
          <w:bCs/>
        </w:rPr>
        <w:t>́</w:t>
      </w:r>
      <w:r w:rsidRPr="006964DA">
        <w:rPr>
          <w:b/>
          <w:bCs/>
        </w:rPr>
        <w:t>мер</w:t>
      </w:r>
      <w:r>
        <w:t xml:space="preserve"> вело</w:t>
      </w:r>
      <w:r>
        <w:rPr>
          <w:rFonts w:cstheme="majorBidi"/>
        </w:rPr>
        <w:t>́</w:t>
      </w:r>
      <w:r>
        <w:t xml:space="preserve"> </w:t>
      </w:r>
      <w:r>
        <w:rPr>
          <w:rFonts w:cstheme="majorBidi"/>
        </w:rPr>
        <w:t>ѓ</w:t>
      </w:r>
      <w:r>
        <w:t>е</w:t>
      </w:r>
      <w:r>
        <w:rPr>
          <w:lang w:val="en-US"/>
        </w:rPr>
        <w:t>’</w:t>
      </w:r>
      <w:r>
        <w:t>ди</w:t>
      </w:r>
      <w:r>
        <w:rPr>
          <w:rFonts w:cstheme="majorBidi"/>
        </w:rPr>
        <w:t>́</w:t>
      </w:r>
      <w:r>
        <w:t xml:space="preserve">ф </w:t>
      </w:r>
      <w:r>
        <w:rPr>
          <w:rFonts w:cstheme="majorBidi"/>
        </w:rPr>
        <w:t>ѓ</w:t>
      </w:r>
      <w:r>
        <w:t>амарбэ</w:t>
      </w:r>
      <w:r>
        <w:rPr>
          <w:rFonts w:cstheme="majorBidi"/>
        </w:rPr>
        <w:t>́</w:t>
      </w:r>
      <w:r>
        <w:t xml:space="preserve"> ве</w:t>
      </w:r>
      <w:r>
        <w:rPr>
          <w:rFonts w:cstheme="majorBidi"/>
        </w:rPr>
        <w:t>ѓ</w:t>
      </w:r>
      <w:r>
        <w:t>амамъи</w:t>
      </w:r>
      <w:r>
        <w:rPr>
          <w:rFonts w:cstheme="majorBidi"/>
        </w:rPr>
        <w:t>́</w:t>
      </w:r>
      <w:r>
        <w:t xml:space="preserve">т ло </w:t>
      </w:r>
      <w:r>
        <w:rPr>
          <w:rFonts w:cstheme="majorBidi"/>
        </w:rPr>
        <w:t>ѓ</w:t>
      </w:r>
      <w:r>
        <w:t>ехси</w:t>
      </w:r>
      <w:r>
        <w:rPr>
          <w:rFonts w:cstheme="majorBidi"/>
        </w:rPr>
        <w:t>́</w:t>
      </w:r>
      <w:r>
        <w:t>р иш лефи-охло</w:t>
      </w:r>
      <w:r>
        <w:rPr>
          <w:rFonts w:cstheme="majorBidi"/>
        </w:rPr>
        <w:t>́</w:t>
      </w:r>
      <w:r>
        <w:t xml:space="preserve"> лака</w:t>
      </w:r>
      <w:r>
        <w:rPr>
          <w:rFonts w:cstheme="majorBidi"/>
        </w:rPr>
        <w:t>́</w:t>
      </w:r>
      <w:r>
        <w:t>ту</w:t>
      </w:r>
    </w:p>
    <w:p w14:paraId="1C56B361" w14:textId="77777777" w:rsidR="00091E4C" w:rsidRDefault="00091E4C" w:rsidP="00091E4C">
      <w:pPr>
        <w:pStyle w:val="a9"/>
      </w:pPr>
      <w:r>
        <w:t>18. И</w:t>
      </w:r>
      <w:r w:rsidRPr="002D378D">
        <w:t xml:space="preserve"> все измеряли </w:t>
      </w:r>
      <w:r w:rsidRPr="006964DA">
        <w:rPr>
          <w:b/>
          <w:bCs/>
        </w:rPr>
        <w:t>омером</w:t>
      </w:r>
      <w:r>
        <w:t xml:space="preserve">, </w:t>
      </w:r>
      <w:r w:rsidRPr="002D378D">
        <w:t>и тот, кто любил побольше, не брал больше</w:t>
      </w:r>
      <w:r>
        <w:t xml:space="preserve">, </w:t>
      </w:r>
      <w:r w:rsidRPr="002D378D">
        <w:t>а тот, кто любил поменьше, не брал меньше</w:t>
      </w:r>
      <w:r>
        <w:t xml:space="preserve">, </w:t>
      </w:r>
      <w:r w:rsidRPr="002D378D">
        <w:t>и каждый по еде своей собирал</w:t>
      </w:r>
      <w:r>
        <w:t>.</w:t>
      </w:r>
    </w:p>
    <w:p w14:paraId="452C46B6" w14:textId="77777777" w:rsidR="00091E4C" w:rsidRDefault="00091E4C" w:rsidP="00091E4C">
      <w:pPr>
        <w:pStyle w:val="a9"/>
        <w:spacing w:line="276" w:lineRule="auto"/>
      </w:pPr>
    </w:p>
    <w:p w14:paraId="4EA18FFB" w14:textId="77777777" w:rsidR="00091E4C" w:rsidRDefault="00091E4C" w:rsidP="00091E4C">
      <w:pPr>
        <w:pStyle w:val="a6"/>
      </w:pPr>
      <w:r w:rsidRPr="00E1481E">
        <w:t xml:space="preserve">То есть, несмотря на то что кто-то любил больше, кто-то любил меньше, </w:t>
      </w:r>
      <w:r w:rsidRPr="005F34B7">
        <w:rPr>
          <w:i/>
          <w:iCs/>
        </w:rPr>
        <w:t>омер</w:t>
      </w:r>
      <w:r>
        <w:t xml:space="preserve"> ‒</w:t>
      </w:r>
      <w:r w:rsidRPr="00E1481E">
        <w:t xml:space="preserve"> он </w:t>
      </w:r>
      <w:r w:rsidRPr="00EA6917">
        <w:t xml:space="preserve">защищал от того, чтобы не было лишнего и не было недостатка. </w:t>
      </w:r>
    </w:p>
    <w:p w14:paraId="271D5E30" w14:textId="77777777" w:rsidR="00091E4C" w:rsidRDefault="00091E4C" w:rsidP="00091E4C">
      <w:pPr>
        <w:pStyle w:val="a6"/>
      </w:pPr>
      <w:r w:rsidRPr="00E1481E">
        <w:t xml:space="preserve">Здесь комментаторы возвращают нас к непонятному слову </w:t>
      </w:r>
      <w:r w:rsidRPr="002D378D">
        <w:rPr>
          <w:i/>
          <w:iCs/>
        </w:rPr>
        <w:t>мехуспа́с</w:t>
      </w:r>
      <w:r w:rsidRPr="002D378D">
        <w:t xml:space="preserve"> </w:t>
      </w:r>
      <w:r>
        <w:t>(</w:t>
      </w:r>
      <w:r w:rsidRPr="002D378D">
        <w:rPr>
          <w:i/>
          <w:iCs/>
        </w:rPr>
        <w:t>шершавый</w:t>
      </w:r>
      <w:r>
        <w:t>)</w:t>
      </w:r>
      <w:r w:rsidRPr="00E1481E">
        <w:t xml:space="preserve">, о котором я </w:t>
      </w:r>
      <w:r>
        <w:t xml:space="preserve">уже </w:t>
      </w:r>
      <w:r w:rsidRPr="00E1481E">
        <w:t>сказал. Некоторые говорят, что гематр</w:t>
      </w:r>
      <w:r>
        <w:t>и</w:t>
      </w:r>
      <w:r w:rsidRPr="00E1481E">
        <w:t xml:space="preserve">я, числовое значение слова </w:t>
      </w:r>
      <w:r w:rsidRPr="002D378D">
        <w:rPr>
          <w:i/>
          <w:iCs/>
        </w:rPr>
        <w:t>мехуспа́с</w:t>
      </w:r>
      <w:r w:rsidRPr="00E1481E">
        <w:t xml:space="preserve"> </w:t>
      </w:r>
      <w:r>
        <w:t>(</w:t>
      </w:r>
      <w:r w:rsidRPr="002D378D">
        <w:rPr>
          <w:i/>
          <w:iCs/>
        </w:rPr>
        <w:t>шершавый</w:t>
      </w:r>
      <w:r>
        <w:t>), ‒</w:t>
      </w:r>
      <w:r w:rsidRPr="00E1481E">
        <w:t xml:space="preserve"> это 248</w:t>
      </w:r>
      <w:r>
        <w:t>,</w:t>
      </w:r>
      <w:r w:rsidRPr="00E1481E">
        <w:t xml:space="preserve"> </w:t>
      </w:r>
      <w:r>
        <w:t>это</w:t>
      </w:r>
      <w:r w:rsidRPr="00E1481E">
        <w:t xml:space="preserve"> количеств</w:t>
      </w:r>
      <w:r>
        <w:t>о</w:t>
      </w:r>
      <w:r w:rsidRPr="00E1481E">
        <w:t xml:space="preserve"> органов человека. И таким образом, есть здесь некий намёк на то, что </w:t>
      </w:r>
      <w:r w:rsidRPr="002111F1">
        <w:rPr>
          <w:i/>
          <w:iCs/>
        </w:rPr>
        <w:t>ман</w:t>
      </w:r>
      <w:r w:rsidRPr="00E1481E">
        <w:t xml:space="preserve"> питал все органы человека</w:t>
      </w:r>
      <w:r>
        <w:t>, э</w:t>
      </w:r>
      <w:r w:rsidRPr="00E1481E">
        <w:t xml:space="preserve">то такой совершенный продукт, </w:t>
      </w:r>
      <w:r>
        <w:t>его</w:t>
      </w:r>
      <w:r w:rsidRPr="00E1481E">
        <w:t xml:space="preserve"> всем </w:t>
      </w:r>
      <w:r w:rsidRPr="00EA6917">
        <w:t xml:space="preserve">хватало в той дозировке, в которой он давался. Ну, и как здесь не вспомнить то, что говорится в книге Дварим (8:3): «…не </w:t>
      </w:r>
      <w:r w:rsidRPr="00E1481E">
        <w:t>самим хлебом жив человек, а словом, исходящим из уст Бож</w:t>
      </w:r>
      <w:r>
        <w:t>ьих</w:t>
      </w:r>
      <w:r w:rsidRPr="00E1481E">
        <w:t>». Если бы человек наедался хлебом, то пропорци</w:t>
      </w:r>
      <w:r>
        <w:t>я</w:t>
      </w:r>
      <w:r w:rsidRPr="00E1481E">
        <w:t>, количество имел</w:t>
      </w:r>
      <w:r>
        <w:t>о</w:t>
      </w:r>
      <w:r w:rsidRPr="00E1481E">
        <w:t xml:space="preserve"> бы значение в отношении </w:t>
      </w:r>
      <w:r w:rsidRPr="00FF0B57">
        <w:rPr>
          <w:i/>
          <w:iCs/>
        </w:rPr>
        <w:t>мана</w:t>
      </w:r>
      <w:r>
        <w:t>, н</w:t>
      </w:r>
      <w:r w:rsidRPr="00E1481E">
        <w:t>о поскольку человек насыщается словом Божьим, которы</w:t>
      </w:r>
      <w:r>
        <w:t>м</w:t>
      </w:r>
      <w:r w:rsidRPr="00E1481E">
        <w:t xml:space="preserve"> этот хлеб сотворён, то и нет необходимости больше или меньше </w:t>
      </w:r>
      <w:r w:rsidRPr="002111F1">
        <w:rPr>
          <w:i/>
          <w:iCs/>
        </w:rPr>
        <w:t>омера</w:t>
      </w:r>
      <w:r w:rsidRPr="00E1481E">
        <w:t xml:space="preserve"> брать. Вот такие коммента</w:t>
      </w:r>
      <w:r>
        <w:t>рии</w:t>
      </w:r>
      <w:r w:rsidRPr="00E1481E">
        <w:t>, такие мысли вокруг этого рождаются.</w:t>
      </w:r>
    </w:p>
    <w:p w14:paraId="2CB30E49" w14:textId="77777777" w:rsidR="00091E4C" w:rsidRDefault="00091E4C" w:rsidP="00091E4C">
      <w:pPr>
        <w:pStyle w:val="a6"/>
      </w:pPr>
    </w:p>
    <w:p w14:paraId="6C37DEDC" w14:textId="77777777" w:rsidR="00091E4C" w:rsidRDefault="00091E4C" w:rsidP="00091E4C">
      <w:pPr>
        <w:pStyle w:val="ad"/>
        <w:rPr>
          <w:rtl/>
        </w:rPr>
      </w:pPr>
      <w:r w:rsidRPr="00FB4AD6">
        <w:rPr>
          <w:rtl/>
        </w:rPr>
        <w:t>וַיֹּאמֶר מֹשֶׁה אֲלֵהֶם אִישׁ אַל־יוֹתֵר מִמֶּנּוּ עַד־בֹּקֶר׃</w:t>
      </w:r>
    </w:p>
    <w:p w14:paraId="366D7DAE" w14:textId="77777777" w:rsidR="00091E4C" w:rsidRDefault="00091E4C" w:rsidP="00091E4C">
      <w:pPr>
        <w:pStyle w:val="a9"/>
      </w:pPr>
      <w:r w:rsidRPr="00FB4AD6">
        <w:t>ваёмер моше</w:t>
      </w:r>
      <w:r>
        <w:rPr>
          <w:rFonts w:cstheme="majorBidi"/>
        </w:rPr>
        <w:t>́</w:t>
      </w:r>
      <w:r w:rsidRPr="00FB4AD6">
        <w:t xml:space="preserve"> але</w:t>
      </w:r>
      <w:r>
        <w:rPr>
          <w:rFonts w:cstheme="majorBidi"/>
        </w:rPr>
        <w:t>ѓ</w:t>
      </w:r>
      <w:r>
        <w:t>е</w:t>
      </w:r>
      <w:r>
        <w:rPr>
          <w:rFonts w:cstheme="majorBidi"/>
        </w:rPr>
        <w:t>́</w:t>
      </w:r>
      <w:r w:rsidRPr="00FB4AD6">
        <w:t>м иш аль-ётэ</w:t>
      </w:r>
      <w:r>
        <w:rPr>
          <w:rFonts w:cstheme="majorBidi"/>
        </w:rPr>
        <w:t>́</w:t>
      </w:r>
      <w:r w:rsidRPr="00FB4AD6">
        <w:t>р</w:t>
      </w:r>
      <w:r>
        <w:t xml:space="preserve"> </w:t>
      </w:r>
      <w:r w:rsidRPr="00FB4AD6">
        <w:t>мимэ</w:t>
      </w:r>
      <w:r>
        <w:rPr>
          <w:rFonts w:cstheme="majorBidi"/>
        </w:rPr>
        <w:t>́</w:t>
      </w:r>
      <w:r w:rsidRPr="00FB4AD6">
        <w:t>ну ад-бо</w:t>
      </w:r>
      <w:r>
        <w:rPr>
          <w:rFonts w:cstheme="majorBidi"/>
        </w:rPr>
        <w:t>́</w:t>
      </w:r>
      <w:r w:rsidRPr="00FB4AD6">
        <w:t>кер</w:t>
      </w:r>
    </w:p>
    <w:p w14:paraId="217B5B72" w14:textId="77777777" w:rsidR="00091E4C" w:rsidRDefault="00091E4C" w:rsidP="00091E4C">
      <w:pPr>
        <w:pStyle w:val="a9"/>
      </w:pPr>
      <w:r>
        <w:t>19. И</w:t>
      </w:r>
      <w:r w:rsidRPr="00FB4AD6">
        <w:t xml:space="preserve"> сказал им </w:t>
      </w:r>
      <w:r>
        <w:t>Мо</w:t>
      </w:r>
      <w:r w:rsidRPr="00FB4AD6">
        <w:t>ше</w:t>
      </w:r>
      <w:r>
        <w:t>: «</w:t>
      </w:r>
      <w:r w:rsidRPr="00FB4AD6">
        <w:t>Человек, каждый из вас, да не оставит от него на</w:t>
      </w:r>
      <w:r>
        <w:t xml:space="preserve"> </w:t>
      </w:r>
      <w:r w:rsidRPr="00FB4AD6">
        <w:t>утро».</w:t>
      </w:r>
    </w:p>
    <w:p w14:paraId="146FF916" w14:textId="77777777" w:rsidR="00091E4C" w:rsidRDefault="00091E4C" w:rsidP="00091E4C">
      <w:pPr>
        <w:pStyle w:val="a6"/>
      </w:pPr>
    </w:p>
    <w:p w14:paraId="26B37E36" w14:textId="77777777" w:rsidR="00091E4C" w:rsidRDefault="00091E4C" w:rsidP="00091E4C">
      <w:pPr>
        <w:pStyle w:val="a6"/>
      </w:pPr>
      <w:r w:rsidRPr="00E1481E">
        <w:t>То есть всё, что вы взяли, до вечера съедайте, не оставляйте на</w:t>
      </w:r>
      <w:r>
        <w:t xml:space="preserve"> </w:t>
      </w:r>
      <w:r w:rsidRPr="00E1481E">
        <w:t xml:space="preserve">утро. В чём смысл? Почему человек вдруг захочет до утра оставить у себя </w:t>
      </w:r>
      <w:r w:rsidRPr="004049A6">
        <w:rPr>
          <w:i/>
          <w:iCs/>
        </w:rPr>
        <w:t>ман</w:t>
      </w:r>
      <w:r w:rsidRPr="00E1481E">
        <w:t xml:space="preserve">? Мы прочитаем </w:t>
      </w:r>
      <w:r>
        <w:t>дальше</w:t>
      </w:r>
      <w:r w:rsidRPr="00E1481E">
        <w:t>, что</w:t>
      </w:r>
      <w:r>
        <w:t>,</w:t>
      </w:r>
      <w:r w:rsidRPr="00E1481E">
        <w:t xml:space="preserve"> как только всходило солнце, согревала первыми своими лучиками пустыню, эт</w:t>
      </w:r>
      <w:r>
        <w:t>от</w:t>
      </w:r>
      <w:r w:rsidRPr="00E1481E">
        <w:t xml:space="preserve"> </w:t>
      </w:r>
      <w:r w:rsidRPr="004049A6">
        <w:rPr>
          <w:i/>
          <w:iCs/>
        </w:rPr>
        <w:t>ман</w:t>
      </w:r>
      <w:r w:rsidRPr="00E1481E">
        <w:t xml:space="preserve"> таял. Значит, для того чтобы </w:t>
      </w:r>
      <w:r>
        <w:t>его</w:t>
      </w:r>
      <w:r w:rsidRPr="00E1481E">
        <w:t xml:space="preserve"> собрать, нужно проснуться рано. Скажем, в месяце </w:t>
      </w:r>
      <w:r>
        <w:t>и</w:t>
      </w:r>
      <w:r w:rsidRPr="00E1481E">
        <w:t xml:space="preserve">яр, это примерно </w:t>
      </w:r>
      <w:r>
        <w:t>в 0</w:t>
      </w:r>
      <w:r w:rsidRPr="00E1481E">
        <w:t>5.15</w:t>
      </w:r>
      <w:r>
        <w:t xml:space="preserve"> ‒</w:t>
      </w:r>
      <w:r w:rsidRPr="00E1481E">
        <w:t xml:space="preserve"> </w:t>
      </w:r>
      <w:r>
        <w:t>0</w:t>
      </w:r>
      <w:r w:rsidRPr="00E1481E">
        <w:t>5.20 утра</w:t>
      </w:r>
      <w:r>
        <w:t xml:space="preserve"> н</w:t>
      </w:r>
      <w:r w:rsidRPr="00E1481E">
        <w:t xml:space="preserve">ужно проснуться, потому что к </w:t>
      </w:r>
      <w:r>
        <w:t>0</w:t>
      </w:r>
      <w:r w:rsidRPr="00E1481E">
        <w:t>5.50 уже будет поздно собирать что-либо, всё растает. Не каждому хочется, поев вечером переп</w:t>
      </w:r>
      <w:r>
        <w:t>ё</w:t>
      </w:r>
      <w:r w:rsidRPr="00E1481E">
        <w:t>лок, вставать утром в 5 утра и выходить за ман</w:t>
      </w:r>
      <w:r>
        <w:t>ом</w:t>
      </w:r>
      <w:r w:rsidRPr="00E1481E">
        <w:t>. Поэтому логично сказать</w:t>
      </w:r>
      <w:r>
        <w:t>:</w:t>
      </w:r>
      <w:r w:rsidRPr="00E1481E">
        <w:t xml:space="preserve"> </w:t>
      </w:r>
      <w:r>
        <w:t>«О</w:t>
      </w:r>
      <w:r w:rsidRPr="00E1481E">
        <w:t>ставим-ка мы у себя чуток, утром позавтракаем, а там, с Божьей помощью, д</w:t>
      </w:r>
      <w:r>
        <w:t>о</w:t>
      </w:r>
      <w:r w:rsidRPr="00E1481E">
        <w:t xml:space="preserve"> перепело</w:t>
      </w:r>
      <w:r>
        <w:t>в</w:t>
      </w:r>
      <w:r w:rsidRPr="00E1481E">
        <w:t xml:space="preserve"> </w:t>
      </w:r>
      <w:r>
        <w:t>до</w:t>
      </w:r>
      <w:r w:rsidRPr="00E1481E">
        <w:t>тянем, эт</w:t>
      </w:r>
      <w:r>
        <w:t>от</w:t>
      </w:r>
      <w:r w:rsidRPr="00E1481E">
        <w:t xml:space="preserve"> </w:t>
      </w:r>
      <w:r w:rsidRPr="004049A6">
        <w:rPr>
          <w:i/>
          <w:iCs/>
        </w:rPr>
        <w:t>ман</w:t>
      </w:r>
      <w:r w:rsidRPr="00E1481E">
        <w:t>, он так</w:t>
      </w:r>
      <w:r>
        <w:t>ой</w:t>
      </w:r>
      <w:r w:rsidRPr="00E1481E">
        <w:t xml:space="preserve"> сытн</w:t>
      </w:r>
      <w:r>
        <w:t>ый!»</w:t>
      </w:r>
      <w:r w:rsidRPr="00E1481E">
        <w:t xml:space="preserve"> Поэтому народ, как и </w:t>
      </w:r>
      <w:r w:rsidRPr="00EA6917">
        <w:t>бывает всегда, почти всегда, когда Моше что-то говорит, делает не так:</w:t>
      </w:r>
    </w:p>
    <w:p w14:paraId="4EFDA074" w14:textId="77777777" w:rsidR="00091E4C" w:rsidRDefault="00091E4C" w:rsidP="00091E4C">
      <w:pPr>
        <w:pStyle w:val="a6"/>
      </w:pPr>
    </w:p>
    <w:p w14:paraId="73015CE0" w14:textId="77777777" w:rsidR="00091E4C" w:rsidRDefault="00091E4C" w:rsidP="00091E4C">
      <w:pPr>
        <w:pStyle w:val="ad"/>
        <w:rPr>
          <w:rtl/>
        </w:rPr>
      </w:pPr>
      <w:r w:rsidRPr="00F71A1D">
        <w:rPr>
          <w:rtl/>
        </w:rPr>
        <w:tab/>
        <w:t>וְלֹא־שָׁמְעוּ אֶל־מֹשֶׁה וַיּוֹתִרוּ אֲנָשִׁים מִמֶּנּוּ עַד־בֹּקֶר וַיָּרֻם תּוֹלָעִים וַיִּבְאַשׁ וַיִּקְצֹף עֲלֵהֶם מֹשֶׁה׃</w:t>
      </w:r>
    </w:p>
    <w:p w14:paraId="1654FC4E" w14:textId="77777777" w:rsidR="00091E4C" w:rsidRDefault="00091E4C" w:rsidP="00091E4C">
      <w:pPr>
        <w:pStyle w:val="a9"/>
      </w:pPr>
      <w:r>
        <w:t>вело-шамеу</w:t>
      </w:r>
      <w:r>
        <w:rPr>
          <w:rFonts w:cstheme="majorBidi"/>
        </w:rPr>
        <w:t>́</w:t>
      </w:r>
      <w:r>
        <w:t xml:space="preserve"> эль-моше</w:t>
      </w:r>
      <w:r>
        <w:rPr>
          <w:rFonts w:cstheme="majorBidi"/>
        </w:rPr>
        <w:t>́</w:t>
      </w:r>
      <w:r>
        <w:t xml:space="preserve"> ваёти</w:t>
      </w:r>
      <w:r>
        <w:rPr>
          <w:rFonts w:cstheme="majorBidi"/>
        </w:rPr>
        <w:t>́</w:t>
      </w:r>
      <w:r>
        <w:t>ру анаши</w:t>
      </w:r>
      <w:r>
        <w:rPr>
          <w:rFonts w:cstheme="majorBidi"/>
        </w:rPr>
        <w:t>́</w:t>
      </w:r>
      <w:r>
        <w:t>м мимэ</w:t>
      </w:r>
      <w:r>
        <w:rPr>
          <w:rFonts w:cstheme="majorBidi"/>
        </w:rPr>
        <w:t>́</w:t>
      </w:r>
      <w:r>
        <w:t>ну ад-бо</w:t>
      </w:r>
      <w:r>
        <w:rPr>
          <w:rFonts w:cstheme="majorBidi"/>
        </w:rPr>
        <w:t>́</w:t>
      </w:r>
      <w:r>
        <w:t>кер ваяру</w:t>
      </w:r>
      <w:r>
        <w:rPr>
          <w:rFonts w:cstheme="majorBidi"/>
        </w:rPr>
        <w:t>́</w:t>
      </w:r>
      <w:r>
        <w:t>м толаи</w:t>
      </w:r>
      <w:r>
        <w:rPr>
          <w:rFonts w:cstheme="majorBidi"/>
        </w:rPr>
        <w:t>́</w:t>
      </w:r>
      <w:r>
        <w:t>м вайивъа</w:t>
      </w:r>
      <w:r>
        <w:rPr>
          <w:rFonts w:cstheme="majorBidi"/>
        </w:rPr>
        <w:t>́</w:t>
      </w:r>
      <w:r>
        <w:t>ш вайикцо</w:t>
      </w:r>
      <w:r>
        <w:rPr>
          <w:rFonts w:cstheme="majorBidi"/>
        </w:rPr>
        <w:t>́</w:t>
      </w:r>
      <w:r>
        <w:t>ф але</w:t>
      </w:r>
      <w:r>
        <w:rPr>
          <w:rFonts w:cstheme="majorBidi"/>
        </w:rPr>
        <w:t>ѓ</w:t>
      </w:r>
      <w:r>
        <w:t>е</w:t>
      </w:r>
      <w:r>
        <w:rPr>
          <w:rFonts w:cstheme="majorBidi"/>
        </w:rPr>
        <w:t>́</w:t>
      </w:r>
      <w:r>
        <w:t>м моше</w:t>
      </w:r>
      <w:r>
        <w:rPr>
          <w:rFonts w:cstheme="majorBidi"/>
        </w:rPr>
        <w:t>́</w:t>
      </w:r>
    </w:p>
    <w:p w14:paraId="55600AC9" w14:textId="77777777" w:rsidR="00091E4C" w:rsidRDefault="00091E4C" w:rsidP="00091E4C">
      <w:pPr>
        <w:pStyle w:val="a9"/>
      </w:pPr>
      <w:r>
        <w:t xml:space="preserve">20. </w:t>
      </w:r>
      <w:r w:rsidRPr="00F71A1D">
        <w:t>И</w:t>
      </w:r>
      <w:r>
        <w:t xml:space="preserve"> не</w:t>
      </w:r>
      <w:r w:rsidRPr="00F71A1D">
        <w:t xml:space="preserve"> послушали они М</w:t>
      </w:r>
      <w:r>
        <w:t>о</w:t>
      </w:r>
      <w:r w:rsidRPr="00F71A1D">
        <w:t>ше</w:t>
      </w:r>
      <w:r>
        <w:t>, и</w:t>
      </w:r>
      <w:r w:rsidRPr="00F71A1D">
        <w:t xml:space="preserve"> оставляли люди от него </w:t>
      </w:r>
      <w:r>
        <w:t>(</w:t>
      </w:r>
      <w:r w:rsidRPr="00F71A1D">
        <w:t>от мана</w:t>
      </w:r>
      <w:r>
        <w:t>)</w:t>
      </w:r>
      <w:r w:rsidRPr="00F71A1D">
        <w:t xml:space="preserve"> до утра</w:t>
      </w:r>
      <w:r>
        <w:t xml:space="preserve">. </w:t>
      </w:r>
      <w:r w:rsidRPr="00F71A1D">
        <w:t xml:space="preserve">И </w:t>
      </w:r>
      <w:r w:rsidRPr="007A11E1">
        <w:t>зачер</w:t>
      </w:r>
      <w:r>
        <w:t>ви</w:t>
      </w:r>
      <w:r w:rsidRPr="007A11E1">
        <w:t>вел</w:t>
      </w:r>
      <w:r w:rsidRPr="00F71A1D">
        <w:t xml:space="preserve"> он</w:t>
      </w:r>
      <w:r>
        <w:t>,</w:t>
      </w:r>
      <w:r w:rsidRPr="00F71A1D">
        <w:t xml:space="preserve"> и затух</w:t>
      </w:r>
      <w:r>
        <w:t>, и</w:t>
      </w:r>
      <w:r w:rsidRPr="00F71A1D">
        <w:t xml:space="preserve"> гневался на них М</w:t>
      </w:r>
      <w:r>
        <w:t>о</w:t>
      </w:r>
      <w:r w:rsidRPr="00F71A1D">
        <w:t>ше</w:t>
      </w:r>
      <w:r>
        <w:t>.</w:t>
      </w:r>
    </w:p>
    <w:p w14:paraId="608AA1AD" w14:textId="77777777" w:rsidR="00091E4C" w:rsidRDefault="00091E4C" w:rsidP="00091E4C">
      <w:pPr>
        <w:pStyle w:val="a6"/>
      </w:pPr>
    </w:p>
    <w:p w14:paraId="41694FD3" w14:textId="77777777" w:rsidR="00091E4C" w:rsidRDefault="00091E4C" w:rsidP="00091E4C">
      <w:pPr>
        <w:pStyle w:val="a6"/>
      </w:pPr>
      <w:r w:rsidRPr="00E1481E">
        <w:t>Не послушались они его</w:t>
      </w:r>
      <w:r>
        <w:t xml:space="preserve">, </w:t>
      </w:r>
      <w:r w:rsidRPr="00E1481E">
        <w:t xml:space="preserve">уже на этом уровне не хотелось людям рано вставать, </w:t>
      </w:r>
      <w:r w:rsidRPr="004049A6">
        <w:rPr>
          <w:i/>
          <w:iCs/>
        </w:rPr>
        <w:t>ман</w:t>
      </w:r>
      <w:r w:rsidRPr="00E1481E">
        <w:t xml:space="preserve"> собирать. И поскольку получилось так, что запасаться </w:t>
      </w:r>
      <w:r w:rsidRPr="004049A6">
        <w:rPr>
          <w:i/>
          <w:iCs/>
        </w:rPr>
        <w:t>маном</w:t>
      </w:r>
      <w:r w:rsidRPr="00E1481E">
        <w:t xml:space="preserve"> не получается, в 21-м стихе мы читаем</w:t>
      </w:r>
      <w:r>
        <w:t>:</w:t>
      </w:r>
    </w:p>
    <w:p w14:paraId="002833AA" w14:textId="77777777" w:rsidR="00091E4C" w:rsidRDefault="00091E4C" w:rsidP="00091E4C">
      <w:pPr>
        <w:pStyle w:val="a6"/>
      </w:pPr>
    </w:p>
    <w:p w14:paraId="2152A45A" w14:textId="77777777" w:rsidR="00091E4C" w:rsidRDefault="00091E4C" w:rsidP="00091E4C">
      <w:pPr>
        <w:pStyle w:val="ad"/>
        <w:rPr>
          <w:rtl/>
        </w:rPr>
      </w:pPr>
      <w:r w:rsidRPr="00F64985">
        <w:rPr>
          <w:rtl/>
        </w:rPr>
        <w:t xml:space="preserve">וַיִּלְקְטוּ אֹתוֹ </w:t>
      </w:r>
      <w:r w:rsidRPr="004049A6">
        <w:rPr>
          <w:b/>
          <w:bCs/>
          <w:rtl/>
        </w:rPr>
        <w:t>בַּבֹּקֶר בַּבֹּקֶר</w:t>
      </w:r>
      <w:r w:rsidRPr="00F64985">
        <w:rPr>
          <w:rtl/>
        </w:rPr>
        <w:t xml:space="preserve"> אִישׁ כְּפִי אָכְלוֹ וְחַם הַשֶּׁמֶשׁ וְנָמָס׃</w:t>
      </w:r>
    </w:p>
    <w:p w14:paraId="7A77CEE2" w14:textId="77777777" w:rsidR="00091E4C" w:rsidRDefault="00091E4C" w:rsidP="00091E4C">
      <w:pPr>
        <w:pStyle w:val="a9"/>
      </w:pPr>
      <w:r>
        <w:t>вайилькету</w:t>
      </w:r>
      <w:r>
        <w:rPr>
          <w:rFonts w:cstheme="majorBidi"/>
        </w:rPr>
        <w:t>́</w:t>
      </w:r>
      <w:r>
        <w:t xml:space="preserve"> ото</w:t>
      </w:r>
      <w:r>
        <w:rPr>
          <w:rFonts w:cstheme="majorBidi"/>
        </w:rPr>
        <w:t>́</w:t>
      </w:r>
      <w:r>
        <w:t xml:space="preserve"> </w:t>
      </w:r>
      <w:r w:rsidRPr="004049A6">
        <w:rPr>
          <w:b/>
          <w:bCs/>
        </w:rPr>
        <w:t>бабо</w:t>
      </w:r>
      <w:r w:rsidRPr="004049A6">
        <w:rPr>
          <w:rFonts w:cstheme="majorBidi"/>
          <w:b/>
          <w:bCs/>
        </w:rPr>
        <w:t>́</w:t>
      </w:r>
      <w:r w:rsidRPr="004049A6">
        <w:rPr>
          <w:b/>
          <w:bCs/>
        </w:rPr>
        <w:t>кер бабо</w:t>
      </w:r>
      <w:r w:rsidRPr="004049A6">
        <w:rPr>
          <w:rFonts w:cstheme="majorBidi"/>
          <w:b/>
          <w:bCs/>
        </w:rPr>
        <w:t>́</w:t>
      </w:r>
      <w:r w:rsidRPr="004049A6">
        <w:rPr>
          <w:b/>
          <w:bCs/>
        </w:rPr>
        <w:t>кер</w:t>
      </w:r>
      <w:r>
        <w:t xml:space="preserve"> иш кефи</w:t>
      </w:r>
      <w:r>
        <w:rPr>
          <w:rFonts w:cstheme="majorBidi"/>
        </w:rPr>
        <w:t>́</w:t>
      </w:r>
      <w:r>
        <w:t xml:space="preserve"> охло</w:t>
      </w:r>
      <w:r>
        <w:rPr>
          <w:rFonts w:cstheme="majorBidi"/>
        </w:rPr>
        <w:t>́</w:t>
      </w:r>
      <w:r>
        <w:t xml:space="preserve"> веха</w:t>
      </w:r>
      <w:r>
        <w:rPr>
          <w:rFonts w:cstheme="majorBidi"/>
        </w:rPr>
        <w:t>́</w:t>
      </w:r>
      <w:r>
        <w:t xml:space="preserve">м </w:t>
      </w:r>
      <w:r>
        <w:rPr>
          <w:rFonts w:cstheme="majorBidi"/>
        </w:rPr>
        <w:t>ѓ</w:t>
      </w:r>
      <w:r>
        <w:t>аше</w:t>
      </w:r>
      <w:r>
        <w:rPr>
          <w:rFonts w:cstheme="majorBidi"/>
        </w:rPr>
        <w:t>́</w:t>
      </w:r>
      <w:r>
        <w:t>меш венама</w:t>
      </w:r>
      <w:r>
        <w:rPr>
          <w:rFonts w:cstheme="majorBidi"/>
        </w:rPr>
        <w:t>́</w:t>
      </w:r>
      <w:r>
        <w:t>с</w:t>
      </w:r>
    </w:p>
    <w:p w14:paraId="6148B98C" w14:textId="77777777" w:rsidR="00091E4C" w:rsidRDefault="00091E4C" w:rsidP="00091E4C">
      <w:pPr>
        <w:pStyle w:val="a9"/>
      </w:pPr>
      <w:r>
        <w:t xml:space="preserve">21. </w:t>
      </w:r>
      <w:r w:rsidRPr="000058BA">
        <w:t>И собирали его</w:t>
      </w:r>
      <w:r>
        <w:t xml:space="preserve"> </w:t>
      </w:r>
      <w:r w:rsidRPr="004049A6">
        <w:rPr>
          <w:b/>
          <w:bCs/>
        </w:rPr>
        <w:t>рано-рано утром</w:t>
      </w:r>
      <w:r>
        <w:t>, к</w:t>
      </w:r>
      <w:r w:rsidRPr="000058BA">
        <w:t>аждый по аппетиту своему</w:t>
      </w:r>
      <w:r>
        <w:t xml:space="preserve">. </w:t>
      </w:r>
      <w:r w:rsidRPr="000058BA">
        <w:t xml:space="preserve">И когда поднималось солнце, он растворялся </w:t>
      </w:r>
      <w:r>
        <w:t>(</w:t>
      </w:r>
      <w:r w:rsidRPr="000058BA">
        <w:t>таял</w:t>
      </w:r>
      <w:r>
        <w:t>).</w:t>
      </w:r>
    </w:p>
    <w:p w14:paraId="3E031D08" w14:textId="77777777" w:rsidR="00091E4C" w:rsidRDefault="00091E4C" w:rsidP="00091E4C">
      <w:pPr>
        <w:pStyle w:val="a6"/>
      </w:pPr>
    </w:p>
    <w:p w14:paraId="187D8856" w14:textId="77777777" w:rsidR="00091E4C" w:rsidRDefault="00091E4C" w:rsidP="00091E4C">
      <w:pPr>
        <w:pStyle w:val="a6"/>
      </w:pPr>
      <w:r w:rsidRPr="00E1481E">
        <w:t xml:space="preserve">То есть приходилось людям всё-таки, несмотря на еврейскую изобретательность, приходилось всё-таки рано утром вставать и собирать </w:t>
      </w:r>
      <w:r w:rsidRPr="004049A6">
        <w:rPr>
          <w:i/>
          <w:iCs/>
        </w:rPr>
        <w:t>ман</w:t>
      </w:r>
      <w:r w:rsidRPr="00E1481E">
        <w:t xml:space="preserve"> каждое утро. </w:t>
      </w:r>
    </w:p>
    <w:p w14:paraId="22E40936" w14:textId="77777777" w:rsidR="00091E4C" w:rsidRDefault="00091E4C" w:rsidP="00091E4C">
      <w:pPr>
        <w:pStyle w:val="a6"/>
      </w:pPr>
    </w:p>
    <w:p w14:paraId="2142186A" w14:textId="77777777" w:rsidR="00091E4C" w:rsidRDefault="00091E4C" w:rsidP="00091E4C">
      <w:pPr>
        <w:pStyle w:val="ad"/>
        <w:rPr>
          <w:rtl/>
        </w:rPr>
      </w:pPr>
      <w:r w:rsidRPr="00123B0C">
        <w:rPr>
          <w:rtl/>
        </w:rPr>
        <w:t>וַיְהִי בַּיּוֹם הַשִּׁשִּׁי לָקְטוּ לֶחֶם מִשְׁנֶה שְׁנֵי הָעֹמֶר לָאֶחָד וַיָּבֹאוּ כָּל־נְשִׂיאֵי הָעֵדָה וַיַּגִּידוּ לְמֹשֶׁה׃</w:t>
      </w:r>
    </w:p>
    <w:p w14:paraId="7FAF4C08" w14:textId="77777777" w:rsidR="00091E4C" w:rsidRDefault="00091E4C" w:rsidP="00091E4C">
      <w:pPr>
        <w:pStyle w:val="a9"/>
      </w:pPr>
      <w:r>
        <w:t>вай</w:t>
      </w:r>
      <w:r>
        <w:rPr>
          <w:rFonts w:cstheme="majorBidi"/>
        </w:rPr>
        <w:t>ѓ</w:t>
      </w:r>
      <w:r>
        <w:t>и</w:t>
      </w:r>
      <w:r>
        <w:rPr>
          <w:rFonts w:cstheme="majorBidi"/>
        </w:rPr>
        <w:t>́</w:t>
      </w:r>
      <w:r>
        <w:t xml:space="preserve"> баём </w:t>
      </w:r>
      <w:r>
        <w:rPr>
          <w:rFonts w:cstheme="majorBidi"/>
        </w:rPr>
        <w:t>ѓ</w:t>
      </w:r>
      <w:r>
        <w:t>ашиши</w:t>
      </w:r>
      <w:r>
        <w:rPr>
          <w:rFonts w:cstheme="majorBidi"/>
        </w:rPr>
        <w:t>́</w:t>
      </w:r>
      <w:r>
        <w:t xml:space="preserve"> лакету</w:t>
      </w:r>
      <w:r>
        <w:rPr>
          <w:rFonts w:cstheme="majorBidi"/>
        </w:rPr>
        <w:t>́</w:t>
      </w:r>
      <w:r>
        <w:t xml:space="preserve"> ле</w:t>
      </w:r>
      <w:r>
        <w:rPr>
          <w:rFonts w:cstheme="majorBidi"/>
        </w:rPr>
        <w:t>́</w:t>
      </w:r>
      <w:r>
        <w:t>хем мишнэ</w:t>
      </w:r>
      <w:r>
        <w:rPr>
          <w:rFonts w:cstheme="majorBidi"/>
        </w:rPr>
        <w:t>́</w:t>
      </w:r>
      <w:r>
        <w:t xml:space="preserve"> шенэ</w:t>
      </w:r>
      <w:r>
        <w:rPr>
          <w:rFonts w:cstheme="majorBidi"/>
        </w:rPr>
        <w:t>́</w:t>
      </w:r>
      <w:r>
        <w:t xml:space="preserve"> </w:t>
      </w:r>
      <w:r>
        <w:rPr>
          <w:rFonts w:cstheme="majorBidi"/>
        </w:rPr>
        <w:t>ѓ</w:t>
      </w:r>
      <w:r>
        <w:t>ao</w:t>
      </w:r>
      <w:r>
        <w:rPr>
          <w:rFonts w:cstheme="majorBidi"/>
        </w:rPr>
        <w:t>́</w:t>
      </w:r>
      <w:r>
        <w:t>мep лаэха</w:t>
      </w:r>
      <w:r>
        <w:rPr>
          <w:rFonts w:cstheme="majorBidi"/>
        </w:rPr>
        <w:t>́</w:t>
      </w:r>
      <w:r>
        <w:t>д ваяво</w:t>
      </w:r>
      <w:r>
        <w:rPr>
          <w:rFonts w:cstheme="majorBidi"/>
        </w:rPr>
        <w:t>́</w:t>
      </w:r>
      <w:r>
        <w:t>у коль-несиэ</w:t>
      </w:r>
      <w:r>
        <w:rPr>
          <w:rFonts w:cstheme="majorBidi"/>
        </w:rPr>
        <w:t>́</w:t>
      </w:r>
      <w:r>
        <w:t xml:space="preserve"> </w:t>
      </w:r>
      <w:r>
        <w:rPr>
          <w:rFonts w:cstheme="majorBidi"/>
        </w:rPr>
        <w:t>ѓ</w:t>
      </w:r>
      <w:r>
        <w:t>аэда ваяги</w:t>
      </w:r>
      <w:r>
        <w:rPr>
          <w:rFonts w:cstheme="majorBidi"/>
        </w:rPr>
        <w:t>́</w:t>
      </w:r>
      <w:r>
        <w:t>ду лемоше</w:t>
      </w:r>
      <w:r>
        <w:rPr>
          <w:rFonts w:cstheme="majorBidi"/>
        </w:rPr>
        <w:t>́</w:t>
      </w:r>
    </w:p>
    <w:p w14:paraId="0304D196" w14:textId="77777777" w:rsidR="00091E4C" w:rsidRDefault="00091E4C" w:rsidP="00091E4C">
      <w:pPr>
        <w:pStyle w:val="a9"/>
      </w:pPr>
      <w:r>
        <w:t xml:space="preserve">22. </w:t>
      </w:r>
      <w:r w:rsidRPr="00123B0C">
        <w:t>И было в день шестой</w:t>
      </w:r>
      <w:r>
        <w:t xml:space="preserve"> (</w:t>
      </w:r>
      <w:r w:rsidRPr="00123B0C">
        <w:t>то есть в пятницу</w:t>
      </w:r>
      <w:r>
        <w:t>),</w:t>
      </w:r>
      <w:r w:rsidRPr="00123B0C">
        <w:t xml:space="preserve"> </w:t>
      </w:r>
      <w:r>
        <w:t>с</w:t>
      </w:r>
      <w:r w:rsidRPr="00123B0C">
        <w:t xml:space="preserve">обирали двойной хлеб </w:t>
      </w:r>
      <w:r>
        <w:t>(</w:t>
      </w:r>
      <w:r w:rsidRPr="00123B0C">
        <w:t>двойную порцию хлеба</w:t>
      </w:r>
      <w:r>
        <w:t>), п</w:t>
      </w:r>
      <w:r w:rsidRPr="000B7156">
        <w:t>о два омера на человека</w:t>
      </w:r>
      <w:r>
        <w:t xml:space="preserve">. </w:t>
      </w:r>
      <w:r w:rsidRPr="000B7156">
        <w:t>И пришли все руководители общины</w:t>
      </w:r>
      <w:r>
        <w:t>,</w:t>
      </w:r>
      <w:r w:rsidRPr="000B7156">
        <w:t xml:space="preserve"> и сказали </w:t>
      </w:r>
      <w:r>
        <w:t>Моше.</w:t>
      </w:r>
    </w:p>
    <w:p w14:paraId="6AE91293" w14:textId="77777777" w:rsidR="00091E4C" w:rsidRDefault="00091E4C" w:rsidP="00091E4C">
      <w:pPr>
        <w:pStyle w:val="a6"/>
      </w:pPr>
    </w:p>
    <w:p w14:paraId="0A7A7C42" w14:textId="77777777" w:rsidR="00091E4C" w:rsidRDefault="00091E4C" w:rsidP="00091E4C">
      <w:pPr>
        <w:pStyle w:val="a6"/>
      </w:pPr>
      <w:r w:rsidRPr="00E1481E">
        <w:t>Пятница – это канун субботы. В память об этом событии, в память об этом явлении евреи каждую субботнюю трапезу благословляют на двух целых хлебах, на двух булочках или на двух других хлебах, на двух халах, как двойной хлеб, который собирали в пустыне.</w:t>
      </w:r>
      <w:r>
        <w:t xml:space="preserve"> </w:t>
      </w:r>
    </w:p>
    <w:p w14:paraId="17FD94EB" w14:textId="77777777" w:rsidR="00091E4C" w:rsidRDefault="00091E4C" w:rsidP="00091E4C">
      <w:pPr>
        <w:pStyle w:val="a6"/>
      </w:pPr>
      <w:r w:rsidRPr="00E1481E">
        <w:t xml:space="preserve">На этот раз народ решил не прятать по закромам </w:t>
      </w:r>
      <w:r w:rsidRPr="004049A6">
        <w:rPr>
          <w:i/>
          <w:iCs/>
        </w:rPr>
        <w:t>ман</w:t>
      </w:r>
      <w:r>
        <w:t>.</w:t>
      </w:r>
      <w:r w:rsidRPr="00E1481E">
        <w:t xml:space="preserve"> </w:t>
      </w:r>
      <w:r>
        <w:t xml:space="preserve">Они </w:t>
      </w:r>
      <w:r w:rsidRPr="00E1481E">
        <w:t>удиви</w:t>
      </w:r>
      <w:r>
        <w:t>ли</w:t>
      </w:r>
      <w:r w:rsidRPr="00E1481E">
        <w:t xml:space="preserve">сь, что его так много, пришли и сказали </w:t>
      </w:r>
      <w:r>
        <w:t>Моше: «</w:t>
      </w:r>
      <w:r w:rsidRPr="00E1481E">
        <w:t xml:space="preserve">Что с этим делать? У нас неожиданно вышло в два раза </w:t>
      </w:r>
      <w:r>
        <w:t xml:space="preserve">больше </w:t>
      </w:r>
      <w:r w:rsidRPr="00E1481E">
        <w:t>нормы, нам паёк повысили или что вообще происходит?</w:t>
      </w:r>
      <w:r>
        <w:t>»</w:t>
      </w:r>
    </w:p>
    <w:p w14:paraId="7646C3E6" w14:textId="77777777" w:rsidR="00091E4C" w:rsidRDefault="00091E4C" w:rsidP="00091E4C">
      <w:pPr>
        <w:pStyle w:val="a6"/>
      </w:pPr>
    </w:p>
    <w:p w14:paraId="13D6482B" w14:textId="77777777" w:rsidR="00091E4C" w:rsidRDefault="00091E4C" w:rsidP="00091E4C">
      <w:pPr>
        <w:pStyle w:val="ad"/>
        <w:rPr>
          <w:rtl/>
        </w:rPr>
      </w:pPr>
      <w:r w:rsidRPr="000B7156">
        <w:rPr>
          <w:rtl/>
        </w:rPr>
        <w:tab/>
        <w:t>וַיֹּאמֶר אֲלֵהֶם הוּא אֲשֶׁר דִּבֶּר יְהוָה שַׁבָּתוֹן שַׁבַּת־קֹדֶשׁ לַיהוָה מָחָר אֵת אֲשֶׁר־תֹּאפוּ אֵפוּ וְאֵת אֲשֶׁר־תְּבַשְּׁלוּ בַּשֵּׁלוּ וְאֵת כָּל־הָעֹדֵף הַנִּיחוּ לָכֶם לְמִשְׁמֶרֶת עַד־הַבֹּקֶר׃</w:t>
      </w:r>
    </w:p>
    <w:p w14:paraId="1E9B459B" w14:textId="77777777" w:rsidR="00091E4C" w:rsidRDefault="00091E4C" w:rsidP="00091E4C">
      <w:pPr>
        <w:pStyle w:val="a9"/>
      </w:pPr>
      <w:r>
        <w:t>ваёмер але</w:t>
      </w:r>
      <w:r>
        <w:rPr>
          <w:rFonts w:cstheme="majorBidi"/>
        </w:rPr>
        <w:t>ѓ</w:t>
      </w:r>
      <w:r>
        <w:t>е</w:t>
      </w:r>
      <w:r>
        <w:rPr>
          <w:rFonts w:cstheme="majorBidi"/>
        </w:rPr>
        <w:t>́</w:t>
      </w:r>
      <w:r>
        <w:t xml:space="preserve">м </w:t>
      </w:r>
      <w:r>
        <w:rPr>
          <w:rFonts w:cstheme="majorBidi"/>
        </w:rPr>
        <w:t>ѓ</w:t>
      </w:r>
      <w:r>
        <w:t>y аше</w:t>
      </w:r>
      <w:r>
        <w:rPr>
          <w:rFonts w:cstheme="majorBidi"/>
        </w:rPr>
        <w:t>́</w:t>
      </w:r>
      <w:r>
        <w:t>р дибэ</w:t>
      </w:r>
      <w:r>
        <w:rPr>
          <w:rFonts w:cstheme="majorBidi"/>
        </w:rPr>
        <w:t>́</w:t>
      </w:r>
      <w:r>
        <w:t>р адона</w:t>
      </w:r>
      <w:r>
        <w:rPr>
          <w:rFonts w:cstheme="majorBidi"/>
        </w:rPr>
        <w:t>́</w:t>
      </w:r>
      <w:r>
        <w:t>й шабато</w:t>
      </w:r>
      <w:r>
        <w:rPr>
          <w:rFonts w:cstheme="majorBidi"/>
        </w:rPr>
        <w:t>́</w:t>
      </w:r>
      <w:r>
        <w:t>н шабат-ко</w:t>
      </w:r>
      <w:r>
        <w:rPr>
          <w:rFonts w:cstheme="majorBidi"/>
        </w:rPr>
        <w:t>́</w:t>
      </w:r>
      <w:r>
        <w:t>деш ладона</w:t>
      </w:r>
      <w:r>
        <w:rPr>
          <w:rFonts w:cstheme="majorBidi"/>
        </w:rPr>
        <w:t>́</w:t>
      </w:r>
      <w:r>
        <w:t>й маха</w:t>
      </w:r>
      <w:r>
        <w:rPr>
          <w:rFonts w:cstheme="majorBidi"/>
        </w:rPr>
        <w:t>́</w:t>
      </w:r>
      <w:r>
        <w:t>р эт ашер-тофу</w:t>
      </w:r>
      <w:r>
        <w:rPr>
          <w:rFonts w:cstheme="majorBidi"/>
        </w:rPr>
        <w:t>́</w:t>
      </w:r>
      <w:r>
        <w:t xml:space="preserve"> эфу</w:t>
      </w:r>
      <w:r>
        <w:rPr>
          <w:rFonts w:cstheme="majorBidi"/>
        </w:rPr>
        <w:t>́</w:t>
      </w:r>
      <w:r>
        <w:t xml:space="preserve"> веэ</w:t>
      </w:r>
      <w:r>
        <w:rPr>
          <w:rFonts w:cstheme="majorBidi"/>
        </w:rPr>
        <w:t>́</w:t>
      </w:r>
      <w:r>
        <w:t>т ашер-тевашелу</w:t>
      </w:r>
      <w:r>
        <w:rPr>
          <w:rFonts w:cstheme="majorBidi"/>
        </w:rPr>
        <w:t>́</w:t>
      </w:r>
      <w:r>
        <w:t xml:space="preserve"> баше</w:t>
      </w:r>
      <w:r>
        <w:rPr>
          <w:rFonts w:cstheme="majorBidi"/>
        </w:rPr>
        <w:t>́</w:t>
      </w:r>
      <w:r>
        <w:t>лу веэ</w:t>
      </w:r>
      <w:r>
        <w:rPr>
          <w:rFonts w:cstheme="majorBidi"/>
        </w:rPr>
        <w:t>́</w:t>
      </w:r>
      <w:r>
        <w:t>т коль-</w:t>
      </w:r>
      <w:r>
        <w:rPr>
          <w:rFonts w:cstheme="majorBidi"/>
        </w:rPr>
        <w:t>ѓ</w:t>
      </w:r>
      <w:r>
        <w:t>аодэ</w:t>
      </w:r>
      <w:r>
        <w:rPr>
          <w:rFonts w:cstheme="majorBidi"/>
        </w:rPr>
        <w:t>́</w:t>
      </w:r>
      <w:r>
        <w:t xml:space="preserve">ф </w:t>
      </w:r>
      <w:r>
        <w:rPr>
          <w:rFonts w:cstheme="majorBidi"/>
        </w:rPr>
        <w:t>ѓ</w:t>
      </w:r>
      <w:r>
        <w:t>ани</w:t>
      </w:r>
      <w:r>
        <w:rPr>
          <w:rFonts w:cstheme="majorBidi"/>
        </w:rPr>
        <w:t>́</w:t>
      </w:r>
      <w:r>
        <w:t>ху лахэ</w:t>
      </w:r>
      <w:r>
        <w:rPr>
          <w:rFonts w:cstheme="majorBidi"/>
        </w:rPr>
        <w:t>́</w:t>
      </w:r>
      <w:r>
        <w:t>м лемишмэ</w:t>
      </w:r>
      <w:r>
        <w:rPr>
          <w:rFonts w:cstheme="majorBidi"/>
        </w:rPr>
        <w:t>́</w:t>
      </w:r>
      <w:r>
        <w:t>рет ад-</w:t>
      </w:r>
      <w:r>
        <w:rPr>
          <w:rFonts w:cstheme="majorBidi"/>
        </w:rPr>
        <w:t>ѓ</w:t>
      </w:r>
      <w:r>
        <w:t>або</w:t>
      </w:r>
      <w:r>
        <w:rPr>
          <w:rFonts w:cstheme="majorBidi"/>
        </w:rPr>
        <w:t>́</w:t>
      </w:r>
      <w:r>
        <w:t>кер</w:t>
      </w:r>
    </w:p>
    <w:p w14:paraId="45CA16B0" w14:textId="77777777" w:rsidR="00091E4C" w:rsidRDefault="00091E4C" w:rsidP="00091E4C">
      <w:pPr>
        <w:pStyle w:val="a9"/>
      </w:pPr>
      <w:r>
        <w:t>23. И</w:t>
      </w:r>
      <w:r w:rsidRPr="002F0E2C">
        <w:t xml:space="preserve"> сказал им</w:t>
      </w:r>
      <w:r>
        <w:t>: «</w:t>
      </w:r>
      <w:r w:rsidRPr="00174CA6">
        <w:t>Это то, о чём говорил Господь</w:t>
      </w:r>
      <w:r>
        <w:t>: с</w:t>
      </w:r>
      <w:r w:rsidRPr="00174CA6">
        <w:t xml:space="preserve">уббота </w:t>
      </w:r>
      <w:r>
        <w:t>(</w:t>
      </w:r>
      <w:r w:rsidRPr="00174CA6">
        <w:t>день субботний</w:t>
      </w:r>
      <w:r>
        <w:t xml:space="preserve">) </w:t>
      </w:r>
      <w:r>
        <w:rPr>
          <w:rFonts w:cstheme="majorBidi"/>
        </w:rPr>
        <w:t>‒</w:t>
      </w:r>
      <w:r w:rsidRPr="00174CA6">
        <w:t xml:space="preserve"> суббота святая Господу</w:t>
      </w:r>
      <w:r>
        <w:t xml:space="preserve"> завтра. </w:t>
      </w:r>
      <w:r w:rsidRPr="00174CA6">
        <w:t>То, что надо печь, пеките сегодня</w:t>
      </w:r>
      <w:r>
        <w:t>,</w:t>
      </w:r>
      <w:r w:rsidRPr="00174CA6">
        <w:t xml:space="preserve"> </w:t>
      </w:r>
      <w:r>
        <w:t>т</w:t>
      </w:r>
      <w:r w:rsidRPr="00174CA6">
        <w:t>о, что надо варить, варите сегодн</w:t>
      </w:r>
      <w:r>
        <w:t>я, а</w:t>
      </w:r>
      <w:r w:rsidRPr="00174CA6">
        <w:t xml:space="preserve"> всё, что останется, сохраняйте на хранение до утра»</w:t>
      </w:r>
      <w:r>
        <w:t>.</w:t>
      </w:r>
    </w:p>
    <w:p w14:paraId="74D52D6F" w14:textId="77777777" w:rsidR="00091E4C" w:rsidRDefault="00091E4C" w:rsidP="00091E4C">
      <w:pPr>
        <w:pStyle w:val="a6"/>
      </w:pPr>
    </w:p>
    <w:p w14:paraId="313CF0D0" w14:textId="77777777" w:rsidR="00091E4C" w:rsidRDefault="00091E4C" w:rsidP="00091E4C">
      <w:pPr>
        <w:pStyle w:val="a6"/>
      </w:pPr>
      <w:r w:rsidRPr="00E1481E">
        <w:t>То есть всё, что надо, приготовьте сегодня на субботу</w:t>
      </w:r>
      <w:r>
        <w:t>,</w:t>
      </w:r>
      <w:r w:rsidRPr="00E1481E">
        <w:t xml:space="preserve"> и приготовьте всё, что собрали</w:t>
      </w:r>
      <w:r>
        <w:t>,</w:t>
      </w:r>
      <w:r w:rsidRPr="00E1481E">
        <w:t xml:space="preserve"> двойную порцию</w:t>
      </w:r>
      <w:r>
        <w:t xml:space="preserve">, и </w:t>
      </w:r>
      <w:r w:rsidRPr="00E1481E">
        <w:t>оставьте до утра всё, что нужно вам будет на субботу. Утром в субботу не будет необходимости рано вставать. Отсюда давняя традиция спать в субботу долго</w:t>
      </w:r>
      <w:r>
        <w:t>,</w:t>
      </w:r>
      <w:r w:rsidRPr="00E1481E">
        <w:t xml:space="preserve"> </w:t>
      </w:r>
      <w:r>
        <w:t>с</w:t>
      </w:r>
      <w:r w:rsidRPr="00E1481E">
        <w:t>читается большим удовольствием спать в субботу</w:t>
      </w:r>
      <w:r>
        <w:t xml:space="preserve"> и</w:t>
      </w:r>
      <w:r w:rsidRPr="00E1481E">
        <w:t xml:space="preserve"> утром, и днём</w:t>
      </w:r>
      <w:r>
        <w:t>,</w:t>
      </w:r>
      <w:r w:rsidRPr="00E1481E">
        <w:t xml:space="preserve"> и вообще</w:t>
      </w:r>
      <w:r>
        <w:t>,</w:t>
      </w:r>
      <w:r w:rsidRPr="00E1481E">
        <w:t xml:space="preserve"> в субботу очень хорошо спится. И в этот раз послушались М</w:t>
      </w:r>
      <w:r>
        <w:t>о</w:t>
      </w:r>
      <w:r w:rsidRPr="00E1481E">
        <w:t>ше.</w:t>
      </w:r>
    </w:p>
    <w:p w14:paraId="09EF2E36" w14:textId="77777777" w:rsidR="00091E4C" w:rsidRDefault="00091E4C" w:rsidP="00091E4C">
      <w:pPr>
        <w:pStyle w:val="a6"/>
      </w:pPr>
    </w:p>
    <w:p w14:paraId="37CC8E82" w14:textId="77777777" w:rsidR="00091E4C" w:rsidRDefault="00091E4C" w:rsidP="00091E4C">
      <w:pPr>
        <w:pStyle w:val="ad"/>
        <w:rPr>
          <w:rtl/>
        </w:rPr>
      </w:pPr>
      <w:r w:rsidRPr="007A11E1">
        <w:rPr>
          <w:rtl/>
        </w:rPr>
        <w:tab/>
        <w:t>וַיַּנִּיחוּ אֹתוֹ עַד־הַבֹּקֶר כַּאֲשֶׁר צִוָּה מֹשֶׁה וְלֹא הִבְאִישׁ וְרִמָּה לֹא־הָיְתָה בּוֹ׃</w:t>
      </w:r>
    </w:p>
    <w:p w14:paraId="3D83D03E" w14:textId="77777777" w:rsidR="00091E4C" w:rsidRDefault="00091E4C" w:rsidP="00091E4C">
      <w:pPr>
        <w:pStyle w:val="a9"/>
      </w:pPr>
      <w:r>
        <w:t>ваяни</w:t>
      </w:r>
      <w:r>
        <w:rPr>
          <w:rFonts w:cstheme="majorBidi"/>
        </w:rPr>
        <w:t>́</w:t>
      </w:r>
      <w:r>
        <w:t>ху ото</w:t>
      </w:r>
      <w:r>
        <w:rPr>
          <w:rFonts w:cstheme="majorBidi"/>
        </w:rPr>
        <w:t>́</w:t>
      </w:r>
      <w:r>
        <w:t xml:space="preserve"> ад-</w:t>
      </w:r>
      <w:r>
        <w:rPr>
          <w:rFonts w:cstheme="majorBidi"/>
        </w:rPr>
        <w:t>ѓ</w:t>
      </w:r>
      <w:r>
        <w:t>або</w:t>
      </w:r>
      <w:r>
        <w:rPr>
          <w:rFonts w:cstheme="majorBidi"/>
        </w:rPr>
        <w:t>́</w:t>
      </w:r>
      <w:r>
        <w:t>кер кааше</w:t>
      </w:r>
      <w:r>
        <w:rPr>
          <w:rFonts w:cstheme="majorBidi"/>
        </w:rPr>
        <w:t>́</w:t>
      </w:r>
      <w:r>
        <w:t>р цива</w:t>
      </w:r>
      <w:r>
        <w:rPr>
          <w:rFonts w:cstheme="majorBidi"/>
        </w:rPr>
        <w:t>́</w:t>
      </w:r>
      <w:r>
        <w:t xml:space="preserve"> моше</w:t>
      </w:r>
      <w:r>
        <w:rPr>
          <w:rFonts w:cstheme="majorBidi"/>
        </w:rPr>
        <w:t>́</w:t>
      </w:r>
      <w:r>
        <w:t xml:space="preserve"> вело</w:t>
      </w:r>
      <w:r>
        <w:rPr>
          <w:rFonts w:cstheme="majorBidi"/>
        </w:rPr>
        <w:t>́</w:t>
      </w:r>
      <w:r>
        <w:t xml:space="preserve"> </w:t>
      </w:r>
      <w:r>
        <w:rPr>
          <w:rFonts w:cstheme="majorBidi"/>
        </w:rPr>
        <w:t>ѓ</w:t>
      </w:r>
      <w:r>
        <w:t>ивъи</w:t>
      </w:r>
      <w:r>
        <w:rPr>
          <w:rFonts w:cstheme="majorBidi"/>
        </w:rPr>
        <w:t>́</w:t>
      </w:r>
      <w:r>
        <w:t>ш верима</w:t>
      </w:r>
      <w:r>
        <w:rPr>
          <w:rFonts w:cstheme="majorBidi"/>
        </w:rPr>
        <w:t>́</w:t>
      </w:r>
      <w:r>
        <w:t xml:space="preserve"> ло-</w:t>
      </w:r>
      <w:r>
        <w:rPr>
          <w:rFonts w:cstheme="majorBidi"/>
        </w:rPr>
        <w:t>ѓ</w:t>
      </w:r>
      <w:r>
        <w:t>а</w:t>
      </w:r>
      <w:r>
        <w:rPr>
          <w:rFonts w:cstheme="majorBidi"/>
        </w:rPr>
        <w:t>́</w:t>
      </w:r>
      <w:r>
        <w:t>ета бо</w:t>
      </w:r>
    </w:p>
    <w:p w14:paraId="04D8AB26" w14:textId="77777777" w:rsidR="00091E4C" w:rsidRDefault="00091E4C" w:rsidP="00091E4C">
      <w:pPr>
        <w:pStyle w:val="a9"/>
      </w:pPr>
      <w:r>
        <w:t xml:space="preserve">24. </w:t>
      </w:r>
      <w:r w:rsidRPr="007A11E1">
        <w:t>И оставили его до утра, как повелел М</w:t>
      </w:r>
      <w:r>
        <w:t>о</w:t>
      </w:r>
      <w:r w:rsidRPr="007A11E1">
        <w:t>ше</w:t>
      </w:r>
      <w:r>
        <w:t>, и</w:t>
      </w:r>
      <w:r w:rsidRPr="007A11E1">
        <w:t xml:space="preserve"> не заплесневел он</w:t>
      </w:r>
      <w:r>
        <w:t xml:space="preserve"> (</w:t>
      </w:r>
      <w:r w:rsidRPr="007A11E1">
        <w:t>не затух</w:t>
      </w:r>
      <w:r>
        <w:t>),</w:t>
      </w:r>
      <w:r w:rsidRPr="007A11E1">
        <w:t xml:space="preserve"> и не зачерв</w:t>
      </w:r>
      <w:r>
        <w:t>и</w:t>
      </w:r>
      <w:r w:rsidRPr="007A11E1">
        <w:t>вел он.</w:t>
      </w:r>
    </w:p>
    <w:p w14:paraId="072A955E" w14:textId="77777777" w:rsidR="00091E4C" w:rsidRDefault="00091E4C" w:rsidP="00091E4C">
      <w:pPr>
        <w:pStyle w:val="a9"/>
        <w:spacing w:line="276" w:lineRule="auto"/>
      </w:pPr>
    </w:p>
    <w:p w14:paraId="07B0F258" w14:textId="77777777" w:rsidR="00091E4C" w:rsidRDefault="00091E4C" w:rsidP="00091E4C">
      <w:pPr>
        <w:pStyle w:val="ad"/>
        <w:rPr>
          <w:rtl/>
        </w:rPr>
      </w:pPr>
      <w:r w:rsidRPr="007A11E1">
        <w:rPr>
          <w:rtl/>
        </w:rPr>
        <w:tab/>
        <w:t>וַיֹּאמֶר מֹשֶׁה אִכְלֻהוּ הַיּוֹם כִּי־שַׁבָּת הַיּוֹם לַיהוָה הַיּוֹם לֹא תִמְצָאֻהוּ בַּשָּׂדֶה׃</w:t>
      </w:r>
    </w:p>
    <w:p w14:paraId="2A4DE07A" w14:textId="77777777" w:rsidR="00091E4C" w:rsidRDefault="00091E4C" w:rsidP="00091E4C">
      <w:pPr>
        <w:pStyle w:val="a9"/>
      </w:pPr>
      <w:r>
        <w:t>ваёмер моше</w:t>
      </w:r>
      <w:r>
        <w:rPr>
          <w:rFonts w:cstheme="majorBidi"/>
        </w:rPr>
        <w:t>́</w:t>
      </w:r>
      <w:r>
        <w:t xml:space="preserve"> ихлу</w:t>
      </w:r>
      <w:r>
        <w:rPr>
          <w:rFonts w:cstheme="majorBidi"/>
        </w:rPr>
        <w:t>́ѓ</w:t>
      </w:r>
      <w:r>
        <w:t xml:space="preserve">у </w:t>
      </w:r>
      <w:r>
        <w:rPr>
          <w:rFonts w:cstheme="majorBidi"/>
        </w:rPr>
        <w:t>ѓ</w:t>
      </w:r>
      <w:r>
        <w:t>аём ки-шаба</w:t>
      </w:r>
      <w:r>
        <w:rPr>
          <w:rFonts w:cstheme="majorBidi"/>
        </w:rPr>
        <w:t>́</w:t>
      </w:r>
      <w:r>
        <w:t xml:space="preserve">т </w:t>
      </w:r>
      <w:r>
        <w:rPr>
          <w:rFonts w:cstheme="majorBidi"/>
        </w:rPr>
        <w:t>ѓ</w:t>
      </w:r>
      <w:r>
        <w:t>аём ладона</w:t>
      </w:r>
      <w:r>
        <w:rPr>
          <w:rFonts w:cstheme="majorBidi"/>
        </w:rPr>
        <w:t>́</w:t>
      </w:r>
      <w:r>
        <w:t xml:space="preserve">й </w:t>
      </w:r>
      <w:r>
        <w:rPr>
          <w:rFonts w:cstheme="majorBidi"/>
        </w:rPr>
        <w:t>ѓ</w:t>
      </w:r>
      <w:r>
        <w:t>аём ло тимцау</w:t>
      </w:r>
      <w:r>
        <w:rPr>
          <w:rFonts w:cstheme="majorBidi"/>
        </w:rPr>
        <w:t>́ѓ</w:t>
      </w:r>
      <w:r>
        <w:t>у басадэ</w:t>
      </w:r>
      <w:r>
        <w:rPr>
          <w:rFonts w:cstheme="majorBidi"/>
        </w:rPr>
        <w:t>́</w:t>
      </w:r>
    </w:p>
    <w:p w14:paraId="08A97F3E" w14:textId="77777777" w:rsidR="00091E4C" w:rsidRDefault="00091E4C" w:rsidP="00091E4C">
      <w:pPr>
        <w:pStyle w:val="a9"/>
      </w:pPr>
      <w:r>
        <w:t>25. И</w:t>
      </w:r>
      <w:r w:rsidRPr="00C775EB">
        <w:t xml:space="preserve"> сказал М</w:t>
      </w:r>
      <w:r>
        <w:t>о</w:t>
      </w:r>
      <w:r w:rsidRPr="00C775EB">
        <w:t>ше</w:t>
      </w:r>
      <w:r>
        <w:t>:</w:t>
      </w:r>
      <w:r w:rsidRPr="00C775EB">
        <w:t xml:space="preserve"> «</w:t>
      </w:r>
      <w:r>
        <w:t>С</w:t>
      </w:r>
      <w:r w:rsidRPr="00C775EB">
        <w:t>егодня вы его ешьте</w:t>
      </w:r>
      <w:r>
        <w:t>,</w:t>
      </w:r>
      <w:r w:rsidRPr="00C775EB">
        <w:t xml:space="preserve"> потому что сегодня суббота Господня</w:t>
      </w:r>
      <w:r>
        <w:t>,</w:t>
      </w:r>
      <w:r w:rsidRPr="00C775EB">
        <w:t xml:space="preserve"> и вы не найдёте его в поле.</w:t>
      </w:r>
    </w:p>
    <w:p w14:paraId="6983159C" w14:textId="77777777" w:rsidR="00091E4C" w:rsidRDefault="00091E4C" w:rsidP="00091E4C">
      <w:pPr>
        <w:pStyle w:val="a9"/>
        <w:spacing w:line="276" w:lineRule="auto"/>
      </w:pPr>
    </w:p>
    <w:p w14:paraId="64E0E254" w14:textId="77777777" w:rsidR="00091E4C" w:rsidRDefault="00091E4C" w:rsidP="00091E4C">
      <w:pPr>
        <w:pStyle w:val="ad"/>
        <w:rPr>
          <w:rtl/>
        </w:rPr>
      </w:pPr>
      <w:r w:rsidRPr="00C775EB">
        <w:rPr>
          <w:rtl/>
        </w:rPr>
        <w:t>שֵׁשֶׁת יָמִים תִּלְקְטֻהוּ וּבַיּוֹם הַשְּׁבִיעִי שַׁבָּת לֹא יִהְיֶה־בּוֹ׃</w:t>
      </w:r>
    </w:p>
    <w:p w14:paraId="2257967F" w14:textId="77777777" w:rsidR="00091E4C" w:rsidRDefault="00091E4C" w:rsidP="00091E4C">
      <w:pPr>
        <w:pStyle w:val="a9"/>
      </w:pPr>
      <w:r>
        <w:t>ше</w:t>
      </w:r>
      <w:r>
        <w:rPr>
          <w:rFonts w:cstheme="majorBidi"/>
        </w:rPr>
        <w:t>́</w:t>
      </w:r>
      <w:r>
        <w:t>шет ями</w:t>
      </w:r>
      <w:r>
        <w:rPr>
          <w:rFonts w:cstheme="majorBidi"/>
        </w:rPr>
        <w:t>́</w:t>
      </w:r>
      <w:r>
        <w:t>м тилькету</w:t>
      </w:r>
      <w:r>
        <w:rPr>
          <w:rFonts w:cstheme="majorBidi"/>
        </w:rPr>
        <w:t>́ѓ</w:t>
      </w:r>
      <w:r>
        <w:t xml:space="preserve">у уваём </w:t>
      </w:r>
      <w:r>
        <w:rPr>
          <w:rFonts w:cstheme="majorBidi"/>
        </w:rPr>
        <w:t>ѓ</w:t>
      </w:r>
      <w:r>
        <w:t>ашевии</w:t>
      </w:r>
      <w:r>
        <w:rPr>
          <w:rFonts w:cstheme="majorBidi"/>
        </w:rPr>
        <w:t>́</w:t>
      </w:r>
      <w:r>
        <w:t xml:space="preserve"> шаба</w:t>
      </w:r>
      <w:r>
        <w:rPr>
          <w:rFonts w:cstheme="majorBidi"/>
        </w:rPr>
        <w:t>́</w:t>
      </w:r>
      <w:r>
        <w:t>т ло йи</w:t>
      </w:r>
      <w:r>
        <w:rPr>
          <w:rFonts w:cstheme="majorBidi"/>
        </w:rPr>
        <w:t>ѓ</w:t>
      </w:r>
      <w:r>
        <w:t>йе-бо</w:t>
      </w:r>
      <w:r>
        <w:rPr>
          <w:rFonts w:cstheme="majorBidi"/>
        </w:rPr>
        <w:t>́</w:t>
      </w:r>
    </w:p>
    <w:p w14:paraId="153541C8" w14:textId="77777777" w:rsidR="00091E4C" w:rsidRDefault="00091E4C" w:rsidP="00091E4C">
      <w:pPr>
        <w:pStyle w:val="a9"/>
      </w:pPr>
      <w:r>
        <w:t>26. Ш</w:t>
      </w:r>
      <w:r w:rsidRPr="00C775EB">
        <w:t>есть дней вы будете его собирать</w:t>
      </w:r>
      <w:r>
        <w:t xml:space="preserve">, </w:t>
      </w:r>
      <w:r w:rsidRPr="00C775EB">
        <w:t xml:space="preserve">и в седьмой день </w:t>
      </w:r>
      <w:r>
        <w:t>(</w:t>
      </w:r>
      <w:r w:rsidRPr="00C775EB">
        <w:t>в субботу</w:t>
      </w:r>
      <w:r>
        <w:t>)</w:t>
      </w:r>
      <w:r w:rsidRPr="00C775EB">
        <w:t xml:space="preserve"> его не будет в этот день</w:t>
      </w:r>
      <w:r>
        <w:t>»</w:t>
      </w:r>
      <w:r w:rsidRPr="00C775EB">
        <w:t>.</w:t>
      </w:r>
    </w:p>
    <w:p w14:paraId="37295F9D" w14:textId="77777777" w:rsidR="00091E4C" w:rsidRDefault="00091E4C" w:rsidP="00091E4C">
      <w:pPr>
        <w:pStyle w:val="a9"/>
        <w:spacing w:line="276" w:lineRule="auto"/>
      </w:pPr>
    </w:p>
    <w:p w14:paraId="4945C83A" w14:textId="77777777" w:rsidR="00091E4C" w:rsidRDefault="00091E4C" w:rsidP="00091E4C">
      <w:pPr>
        <w:pStyle w:val="ad"/>
        <w:rPr>
          <w:rtl/>
        </w:rPr>
      </w:pPr>
      <w:r w:rsidRPr="00C775EB">
        <w:rPr>
          <w:rtl/>
        </w:rPr>
        <w:tab/>
        <w:t>וַיְהִי בַּיּוֹם הַשְּׁבִיעִי יָצְאוּ מִן־הָעָם לִלְקֹט וְלֹא מָצָאוּ׃</w:t>
      </w:r>
    </w:p>
    <w:p w14:paraId="151F29C5" w14:textId="77777777" w:rsidR="00091E4C" w:rsidRDefault="00091E4C" w:rsidP="00091E4C">
      <w:pPr>
        <w:pStyle w:val="a9"/>
      </w:pPr>
      <w:r w:rsidRPr="00C775EB">
        <w:t>вай</w:t>
      </w:r>
      <w:r>
        <w:rPr>
          <w:rFonts w:cstheme="majorBidi"/>
        </w:rPr>
        <w:t>ѓ</w:t>
      </w:r>
      <w:r>
        <w:t>и</w:t>
      </w:r>
      <w:r>
        <w:rPr>
          <w:rFonts w:cstheme="majorBidi"/>
        </w:rPr>
        <w:t>́</w:t>
      </w:r>
      <w:r>
        <w:t xml:space="preserve"> </w:t>
      </w:r>
      <w:r w:rsidRPr="00C775EB">
        <w:t xml:space="preserve">баём </w:t>
      </w:r>
      <w:r>
        <w:rPr>
          <w:rFonts w:cstheme="majorBidi"/>
        </w:rPr>
        <w:t>ѓ</w:t>
      </w:r>
      <w:r w:rsidRPr="00C775EB">
        <w:t>ашеви</w:t>
      </w:r>
      <w:r>
        <w:t>и</w:t>
      </w:r>
      <w:r>
        <w:rPr>
          <w:rFonts w:cstheme="majorBidi"/>
        </w:rPr>
        <w:t>́</w:t>
      </w:r>
      <w:r w:rsidRPr="00C775EB">
        <w:t xml:space="preserve"> яцеу</w:t>
      </w:r>
      <w:r>
        <w:rPr>
          <w:rFonts w:cstheme="majorBidi"/>
        </w:rPr>
        <w:t>́</w:t>
      </w:r>
      <w:r w:rsidRPr="00C775EB">
        <w:t xml:space="preserve"> мин-</w:t>
      </w:r>
      <w:r>
        <w:rPr>
          <w:rFonts w:cstheme="majorBidi"/>
        </w:rPr>
        <w:t>ѓ</w:t>
      </w:r>
      <w:r>
        <w:t>а</w:t>
      </w:r>
      <w:r w:rsidRPr="00C775EB">
        <w:t>ам лилько</w:t>
      </w:r>
      <w:r>
        <w:rPr>
          <w:rFonts w:cstheme="majorBidi"/>
        </w:rPr>
        <w:t>́</w:t>
      </w:r>
      <w:r w:rsidRPr="00C775EB">
        <w:t>т вело</w:t>
      </w:r>
      <w:r>
        <w:rPr>
          <w:rFonts w:cstheme="majorBidi"/>
        </w:rPr>
        <w:t>́</w:t>
      </w:r>
      <w:r w:rsidRPr="00C775EB">
        <w:t xml:space="preserve"> маца</w:t>
      </w:r>
      <w:r>
        <w:rPr>
          <w:rFonts w:cstheme="majorBidi"/>
        </w:rPr>
        <w:t>́</w:t>
      </w:r>
      <w:r w:rsidRPr="00C775EB">
        <w:t>у</w:t>
      </w:r>
    </w:p>
    <w:p w14:paraId="67923618" w14:textId="77777777" w:rsidR="00091E4C" w:rsidRDefault="00091E4C" w:rsidP="00091E4C">
      <w:pPr>
        <w:pStyle w:val="a9"/>
      </w:pPr>
      <w:r>
        <w:t>27. И</w:t>
      </w:r>
      <w:r w:rsidRPr="00E07842">
        <w:t xml:space="preserve"> было в день седьмой</w:t>
      </w:r>
      <w:r>
        <w:t>,</w:t>
      </w:r>
      <w:r w:rsidRPr="00E07842">
        <w:t xml:space="preserve"> вышли из народа</w:t>
      </w:r>
      <w:r>
        <w:t xml:space="preserve"> </w:t>
      </w:r>
      <w:r w:rsidRPr="00E07842">
        <w:t>собирать и не нашли.</w:t>
      </w:r>
    </w:p>
    <w:p w14:paraId="6F321427" w14:textId="77777777" w:rsidR="00091E4C" w:rsidRDefault="00091E4C" w:rsidP="00091E4C">
      <w:pPr>
        <w:pStyle w:val="a9"/>
        <w:spacing w:line="276" w:lineRule="auto"/>
      </w:pPr>
    </w:p>
    <w:p w14:paraId="6F3C0969" w14:textId="77777777" w:rsidR="00091E4C" w:rsidRDefault="00091E4C" w:rsidP="00091E4C">
      <w:pPr>
        <w:pStyle w:val="a6"/>
      </w:pPr>
      <w:r w:rsidRPr="00E1481E">
        <w:t xml:space="preserve">Но кто же мы будем, если мы не проверим? Нашлись всё-таки </w:t>
      </w:r>
      <w:r w:rsidRPr="0051155C">
        <w:t>естествоиспытатели-экспериментаторы. Всё равно был</w:t>
      </w:r>
      <w:r w:rsidRPr="00E1481E">
        <w:t xml:space="preserve">и те, </w:t>
      </w:r>
      <w:r>
        <w:t>которые</w:t>
      </w:r>
      <w:r w:rsidRPr="00E1481E">
        <w:t xml:space="preserve"> решил</w:t>
      </w:r>
      <w:r>
        <w:t>и</w:t>
      </w:r>
      <w:r w:rsidRPr="00E1481E">
        <w:t xml:space="preserve"> проверить, </w:t>
      </w:r>
      <w:r>
        <w:t xml:space="preserve">и </w:t>
      </w:r>
      <w:r w:rsidRPr="00E1481E">
        <w:t>вы</w:t>
      </w:r>
      <w:r>
        <w:t>шл</w:t>
      </w:r>
      <w:r w:rsidRPr="00E1481E">
        <w:t>и в седьмой день</w:t>
      </w:r>
      <w:r>
        <w:t xml:space="preserve"> </w:t>
      </w:r>
      <w:r w:rsidRPr="00E1481E">
        <w:t>собирать</w:t>
      </w:r>
      <w:r>
        <w:t>,</w:t>
      </w:r>
      <w:r w:rsidRPr="00E1481E">
        <w:t xml:space="preserve"> и не нашли.</w:t>
      </w:r>
    </w:p>
    <w:p w14:paraId="6D41FB0D" w14:textId="77777777" w:rsidR="00091E4C" w:rsidRDefault="00091E4C" w:rsidP="00091E4C">
      <w:pPr>
        <w:pStyle w:val="a6"/>
      </w:pPr>
    </w:p>
    <w:p w14:paraId="17490FF2" w14:textId="77777777" w:rsidR="00091E4C" w:rsidRDefault="00091E4C" w:rsidP="00091E4C">
      <w:pPr>
        <w:pStyle w:val="ad"/>
        <w:rPr>
          <w:rtl/>
        </w:rPr>
      </w:pPr>
      <w:r w:rsidRPr="00E07842">
        <w:rPr>
          <w:rtl/>
        </w:rPr>
        <w:tab/>
        <w:t>וַיֹּאמֶר יְהוָה אֶל־מֹשֶׁה עַד־אָנָה מֵאַנְתֶּם לִשְׁמֹר מִצְוֹתַי וְתוֹרֹתָי׃</w:t>
      </w:r>
    </w:p>
    <w:p w14:paraId="68F571E1" w14:textId="77777777" w:rsidR="00091E4C" w:rsidRDefault="00091E4C" w:rsidP="00091E4C">
      <w:pPr>
        <w:pStyle w:val="a9"/>
      </w:pPr>
      <w:r>
        <w:t>ваёмер адона</w:t>
      </w:r>
      <w:r>
        <w:rPr>
          <w:rFonts w:cstheme="majorBidi"/>
        </w:rPr>
        <w:t>́</w:t>
      </w:r>
      <w:r>
        <w:t>й эль-моше</w:t>
      </w:r>
      <w:r>
        <w:rPr>
          <w:rFonts w:cstheme="majorBidi"/>
        </w:rPr>
        <w:t>́</w:t>
      </w:r>
      <w:r>
        <w:t xml:space="preserve"> ад-а</w:t>
      </w:r>
      <w:r>
        <w:rPr>
          <w:rFonts w:cstheme="majorBidi"/>
        </w:rPr>
        <w:t>́</w:t>
      </w:r>
      <w:r>
        <w:t>на меантэ</w:t>
      </w:r>
      <w:r>
        <w:rPr>
          <w:rFonts w:cstheme="majorBidi"/>
        </w:rPr>
        <w:t>́</w:t>
      </w:r>
      <w:r>
        <w:t>м лишмо</w:t>
      </w:r>
      <w:r>
        <w:rPr>
          <w:rFonts w:cstheme="majorBidi"/>
        </w:rPr>
        <w:t>́</w:t>
      </w:r>
      <w:r>
        <w:t>р мицвота</w:t>
      </w:r>
      <w:r>
        <w:rPr>
          <w:rFonts w:cstheme="majorBidi"/>
        </w:rPr>
        <w:t>́</w:t>
      </w:r>
      <w:r>
        <w:t>й веторота</w:t>
      </w:r>
      <w:r>
        <w:rPr>
          <w:rFonts w:cstheme="majorBidi"/>
        </w:rPr>
        <w:t>́</w:t>
      </w:r>
      <w:r>
        <w:t>й</w:t>
      </w:r>
    </w:p>
    <w:p w14:paraId="2B1EC312" w14:textId="77777777" w:rsidR="00091E4C" w:rsidRDefault="00091E4C" w:rsidP="00091E4C">
      <w:pPr>
        <w:pStyle w:val="a9"/>
      </w:pPr>
      <w:r>
        <w:t>28. И сказал Господь Моше: «До каких пор вы будете отказываться соблюдать Мои заповеди и Мою Тору?</w:t>
      </w:r>
    </w:p>
    <w:p w14:paraId="562E4674" w14:textId="77777777" w:rsidR="00091E4C" w:rsidRDefault="00091E4C" w:rsidP="00091E4C">
      <w:pPr>
        <w:pStyle w:val="a9"/>
        <w:spacing w:line="276" w:lineRule="auto"/>
      </w:pPr>
    </w:p>
    <w:p w14:paraId="4851C3D4" w14:textId="77777777" w:rsidR="00091E4C" w:rsidRDefault="00091E4C" w:rsidP="00091E4C">
      <w:pPr>
        <w:pStyle w:val="ad"/>
        <w:rPr>
          <w:rtl/>
        </w:rPr>
      </w:pPr>
      <w:r w:rsidRPr="00E07842">
        <w:rPr>
          <w:rtl/>
        </w:rPr>
        <w:tab/>
        <w:t>רְאוּ כִּי־יְהוָה נָתַן לָכֶם הַשַּׁבָּת עַל־כֵּן הוּא נֹתֵן לָכֶם בַּיּוֹם הַשִּׁשִּׁי לֶחֶם יוֹמָיִם שְׁבוּ אִישׁ תַּחְתָּיו אַל־יֵצֵא אִישׁ מִמְּקֹמוֹ בַּיּוֹם הַשְּׁבִיעִי׃</w:t>
      </w:r>
    </w:p>
    <w:p w14:paraId="03D2873E" w14:textId="77777777" w:rsidR="00091E4C" w:rsidRDefault="00091E4C" w:rsidP="00091E4C">
      <w:pPr>
        <w:pStyle w:val="a9"/>
      </w:pPr>
      <w:r>
        <w:t>реу</w:t>
      </w:r>
      <w:r>
        <w:rPr>
          <w:rFonts w:cstheme="majorBidi"/>
        </w:rPr>
        <w:t>́</w:t>
      </w:r>
      <w:r>
        <w:t xml:space="preserve"> ки-адона</w:t>
      </w:r>
      <w:r>
        <w:rPr>
          <w:rFonts w:cstheme="majorBidi"/>
        </w:rPr>
        <w:t>́</w:t>
      </w:r>
      <w:r>
        <w:t>й ната</w:t>
      </w:r>
      <w:r>
        <w:rPr>
          <w:rFonts w:cstheme="majorBidi"/>
        </w:rPr>
        <w:t>́</w:t>
      </w:r>
      <w:r>
        <w:t>н лахэ</w:t>
      </w:r>
      <w:r>
        <w:rPr>
          <w:rFonts w:cstheme="majorBidi"/>
        </w:rPr>
        <w:t>́</w:t>
      </w:r>
      <w:r>
        <w:t xml:space="preserve">м </w:t>
      </w:r>
      <w:r>
        <w:rPr>
          <w:rFonts w:cstheme="majorBidi"/>
        </w:rPr>
        <w:t>ѓ</w:t>
      </w:r>
      <w:r>
        <w:t>ашаба</w:t>
      </w:r>
      <w:r>
        <w:rPr>
          <w:rFonts w:cstheme="majorBidi"/>
        </w:rPr>
        <w:t>́</w:t>
      </w:r>
      <w:r>
        <w:t>т аль-ке</w:t>
      </w:r>
      <w:r>
        <w:rPr>
          <w:rFonts w:cstheme="majorBidi"/>
        </w:rPr>
        <w:t>́</w:t>
      </w:r>
      <w:r>
        <w:t xml:space="preserve">н </w:t>
      </w:r>
      <w:r>
        <w:rPr>
          <w:rFonts w:cstheme="majorBidi"/>
        </w:rPr>
        <w:t>ѓ</w:t>
      </w:r>
      <w:r>
        <w:t>у нотэ</w:t>
      </w:r>
      <w:r>
        <w:rPr>
          <w:rFonts w:cstheme="majorBidi"/>
        </w:rPr>
        <w:t>́</w:t>
      </w:r>
      <w:r>
        <w:t>н лахэ</w:t>
      </w:r>
      <w:r>
        <w:rPr>
          <w:rFonts w:cstheme="majorBidi"/>
        </w:rPr>
        <w:t>́</w:t>
      </w:r>
      <w:r>
        <w:t xml:space="preserve">м баём </w:t>
      </w:r>
      <w:r>
        <w:rPr>
          <w:rFonts w:cstheme="majorBidi"/>
        </w:rPr>
        <w:t>ѓ</w:t>
      </w:r>
      <w:r>
        <w:t>ашиши</w:t>
      </w:r>
      <w:r>
        <w:rPr>
          <w:rFonts w:cstheme="majorBidi"/>
        </w:rPr>
        <w:t>́</w:t>
      </w:r>
      <w:r>
        <w:t xml:space="preserve"> ле</w:t>
      </w:r>
      <w:r>
        <w:rPr>
          <w:rFonts w:cstheme="majorBidi"/>
        </w:rPr>
        <w:t>́</w:t>
      </w:r>
      <w:r>
        <w:t>хем ёмаи</w:t>
      </w:r>
      <w:r>
        <w:rPr>
          <w:rFonts w:cstheme="majorBidi"/>
        </w:rPr>
        <w:t>́</w:t>
      </w:r>
      <w:r>
        <w:t>им шеву</w:t>
      </w:r>
      <w:r>
        <w:rPr>
          <w:rFonts w:cstheme="majorBidi"/>
        </w:rPr>
        <w:t>́</w:t>
      </w:r>
      <w:r>
        <w:t xml:space="preserve"> иш тахта</w:t>
      </w:r>
      <w:r>
        <w:rPr>
          <w:rFonts w:cstheme="majorBidi"/>
        </w:rPr>
        <w:t>́</w:t>
      </w:r>
      <w:r>
        <w:t>в аль-е</w:t>
      </w:r>
      <w:r>
        <w:rPr>
          <w:rFonts w:cstheme="majorBidi"/>
        </w:rPr>
        <w:t>́</w:t>
      </w:r>
      <w:r>
        <w:t>це иш мимекомо</w:t>
      </w:r>
      <w:r>
        <w:rPr>
          <w:rFonts w:cstheme="majorBidi"/>
        </w:rPr>
        <w:t>́</w:t>
      </w:r>
      <w:r>
        <w:t xml:space="preserve"> баём </w:t>
      </w:r>
      <w:r>
        <w:rPr>
          <w:rFonts w:cstheme="majorBidi"/>
        </w:rPr>
        <w:t>ѓ</w:t>
      </w:r>
      <w:r>
        <w:t>ашевии</w:t>
      </w:r>
      <w:r>
        <w:rPr>
          <w:rFonts w:cstheme="majorBidi"/>
        </w:rPr>
        <w:t>́</w:t>
      </w:r>
    </w:p>
    <w:p w14:paraId="3E9B063A" w14:textId="77777777" w:rsidR="00091E4C" w:rsidRDefault="00091E4C" w:rsidP="00091E4C">
      <w:pPr>
        <w:pStyle w:val="a9"/>
      </w:pPr>
      <w:r>
        <w:t>29. Смотрите</w:t>
      </w:r>
      <w:r w:rsidRPr="0051155C">
        <w:t xml:space="preserve">, ведь Господь дал вам субботу, для этого Он дал вам в пятницу </w:t>
      </w:r>
      <w:r>
        <w:t xml:space="preserve">хлеб двух дней; </w:t>
      </w:r>
      <w:r w:rsidRPr="0041465B">
        <w:t>сидите каждый на своём месте</w:t>
      </w:r>
      <w:r>
        <w:t xml:space="preserve"> (</w:t>
      </w:r>
      <w:r w:rsidRPr="0041465B">
        <w:t>сидите каждый в своём жилище</w:t>
      </w:r>
      <w:r>
        <w:t xml:space="preserve">) </w:t>
      </w:r>
      <w:r w:rsidRPr="0041465B">
        <w:t xml:space="preserve">и не </w:t>
      </w:r>
      <w:r>
        <w:t xml:space="preserve">да </w:t>
      </w:r>
      <w:r w:rsidRPr="0041465B">
        <w:t>в</w:t>
      </w:r>
      <w:r>
        <w:t>ы</w:t>
      </w:r>
      <w:r w:rsidRPr="0041465B">
        <w:t>ходит человек из жилища своего в день седьмой</w:t>
      </w:r>
      <w:r>
        <w:t>».</w:t>
      </w:r>
    </w:p>
    <w:p w14:paraId="5C4ABB75" w14:textId="77777777" w:rsidR="00091E4C" w:rsidRDefault="00091E4C" w:rsidP="00091E4C">
      <w:pPr>
        <w:pStyle w:val="a6"/>
        <w:ind w:firstLine="0"/>
      </w:pPr>
    </w:p>
    <w:p w14:paraId="3A064FEC" w14:textId="77777777" w:rsidR="00091E4C" w:rsidRDefault="00091E4C" w:rsidP="00091E4C">
      <w:pPr>
        <w:pStyle w:val="a6"/>
      </w:pPr>
      <w:r w:rsidRPr="00E1481E">
        <w:t>Помните, когда мы читали про египтян, мы говорили, что каждый сидел на своём месте. Сидите, так сказать, ровно</w:t>
      </w:r>
      <w:r>
        <w:t>,</w:t>
      </w:r>
      <w:r w:rsidRPr="00E1481E">
        <w:t xml:space="preserve"> на своём месте.</w:t>
      </w:r>
      <w:r>
        <w:t xml:space="preserve"> </w:t>
      </w:r>
      <w:r w:rsidRPr="00E1481E">
        <w:t>Разумеется, это не общий запрет по субботам из дома выходить. Мы ходим в синагогу, в гости ходим по субботам. Но здесь имеется в виду, что не надо дёргаться, суетиться и искать себе пропитание в седьмой день.</w:t>
      </w:r>
    </w:p>
    <w:p w14:paraId="1F34D11A" w14:textId="77777777" w:rsidR="00091E4C" w:rsidRDefault="00091E4C" w:rsidP="00091E4C">
      <w:pPr>
        <w:pStyle w:val="a6"/>
      </w:pPr>
    </w:p>
    <w:p w14:paraId="4846870B" w14:textId="77777777" w:rsidR="00091E4C" w:rsidRDefault="00091E4C" w:rsidP="00091E4C">
      <w:pPr>
        <w:pStyle w:val="ad"/>
        <w:rPr>
          <w:rtl/>
        </w:rPr>
      </w:pPr>
      <w:r w:rsidRPr="0041465B">
        <w:rPr>
          <w:rtl/>
        </w:rPr>
        <w:tab/>
        <w:t>וַיִּשְׁבְּתוּ הָעָם בַּיּוֹם הַשְּׁבִעִי׃</w:t>
      </w:r>
    </w:p>
    <w:p w14:paraId="54B79E77" w14:textId="77777777" w:rsidR="00091E4C" w:rsidRDefault="00091E4C" w:rsidP="00091E4C">
      <w:pPr>
        <w:pStyle w:val="a9"/>
      </w:pPr>
      <w:r>
        <w:t>вайишбету</w:t>
      </w:r>
      <w:r>
        <w:rPr>
          <w:rFonts w:cstheme="majorBidi"/>
        </w:rPr>
        <w:t>́</w:t>
      </w:r>
      <w:r>
        <w:t xml:space="preserve"> </w:t>
      </w:r>
      <w:r>
        <w:rPr>
          <w:rFonts w:cstheme="majorBidi"/>
        </w:rPr>
        <w:t>ѓ</w:t>
      </w:r>
      <w:r>
        <w:t>аа</w:t>
      </w:r>
      <w:r>
        <w:rPr>
          <w:rFonts w:cstheme="majorBidi"/>
        </w:rPr>
        <w:t>́</w:t>
      </w:r>
      <w:r>
        <w:t xml:space="preserve">м баём </w:t>
      </w:r>
      <w:r>
        <w:rPr>
          <w:rFonts w:cstheme="majorBidi"/>
        </w:rPr>
        <w:t>ѓ</w:t>
      </w:r>
      <w:r>
        <w:t>ашевии</w:t>
      </w:r>
      <w:r>
        <w:rPr>
          <w:rFonts w:cstheme="majorBidi"/>
        </w:rPr>
        <w:t>́</w:t>
      </w:r>
    </w:p>
    <w:p w14:paraId="23472388" w14:textId="77777777" w:rsidR="00091E4C" w:rsidRDefault="00091E4C" w:rsidP="00091E4C">
      <w:pPr>
        <w:pStyle w:val="a9"/>
      </w:pPr>
      <w:r>
        <w:t>30. И</w:t>
      </w:r>
      <w:r w:rsidRPr="00F361B0">
        <w:t xml:space="preserve"> останавливал всю работу</w:t>
      </w:r>
      <w:r>
        <w:t xml:space="preserve"> («</w:t>
      </w:r>
      <w:r w:rsidRPr="00F361B0">
        <w:t>субботствовал</w:t>
      </w:r>
      <w:r>
        <w:t>»)</w:t>
      </w:r>
      <w:r w:rsidRPr="00F361B0">
        <w:t xml:space="preserve"> народ в день седьмой.</w:t>
      </w:r>
    </w:p>
    <w:p w14:paraId="7B2AEC3F" w14:textId="77777777" w:rsidR="00091E4C" w:rsidRDefault="00091E4C" w:rsidP="00091E4C">
      <w:pPr>
        <w:pStyle w:val="a9"/>
        <w:spacing w:line="276" w:lineRule="auto"/>
      </w:pPr>
    </w:p>
    <w:p w14:paraId="38B636E8" w14:textId="77777777" w:rsidR="00091E4C" w:rsidRDefault="00091E4C" w:rsidP="00091E4C">
      <w:pPr>
        <w:pStyle w:val="ad"/>
        <w:rPr>
          <w:rtl/>
        </w:rPr>
      </w:pPr>
      <w:r w:rsidRPr="00F361B0">
        <w:rPr>
          <w:rtl/>
        </w:rPr>
        <w:tab/>
        <w:t xml:space="preserve">וַיִּקְרְאוּ </w:t>
      </w:r>
      <w:r w:rsidRPr="00373E47">
        <w:rPr>
          <w:b/>
          <w:bCs/>
          <w:rtl/>
        </w:rPr>
        <w:t>בֵית־יִשְׂרָאֵל</w:t>
      </w:r>
      <w:r w:rsidRPr="00F361B0">
        <w:rPr>
          <w:rtl/>
        </w:rPr>
        <w:t xml:space="preserve"> אֶת־שְׁמוֹ מָן וְהוּא כְּזֶרַע גַּד לָבָן וְטַעְמוֹ כְּצַפִּיחִת בִּדְבָשׁ׃</w:t>
      </w:r>
    </w:p>
    <w:p w14:paraId="41652C3C" w14:textId="77777777" w:rsidR="00091E4C" w:rsidRDefault="00091E4C" w:rsidP="00091E4C">
      <w:pPr>
        <w:pStyle w:val="a9"/>
      </w:pPr>
      <w:r>
        <w:t>вайикреу</w:t>
      </w:r>
      <w:r>
        <w:rPr>
          <w:rFonts w:cstheme="majorBidi"/>
        </w:rPr>
        <w:t>́</w:t>
      </w:r>
      <w:r>
        <w:t xml:space="preserve"> </w:t>
      </w:r>
      <w:r w:rsidRPr="00373E47">
        <w:rPr>
          <w:b/>
          <w:bCs/>
        </w:rPr>
        <w:t>вет-йисраэ</w:t>
      </w:r>
      <w:r w:rsidRPr="00373E47">
        <w:rPr>
          <w:rFonts w:cstheme="majorBidi"/>
          <w:b/>
          <w:bCs/>
        </w:rPr>
        <w:t>́</w:t>
      </w:r>
      <w:r w:rsidRPr="00373E47">
        <w:rPr>
          <w:b/>
          <w:bCs/>
        </w:rPr>
        <w:t>ль</w:t>
      </w:r>
      <w:r>
        <w:t xml:space="preserve"> эт-шемо</w:t>
      </w:r>
      <w:r>
        <w:rPr>
          <w:rFonts w:cstheme="majorBidi"/>
        </w:rPr>
        <w:t>́</w:t>
      </w:r>
      <w:r>
        <w:t xml:space="preserve"> ман вe</w:t>
      </w:r>
      <w:r>
        <w:rPr>
          <w:rFonts w:cstheme="majorBidi"/>
        </w:rPr>
        <w:t>ѓ</w:t>
      </w:r>
      <w:r>
        <w:t>y</w:t>
      </w:r>
      <w:r>
        <w:rPr>
          <w:rFonts w:cstheme="majorBidi"/>
        </w:rPr>
        <w:t>́</w:t>
      </w:r>
      <w:r>
        <w:t xml:space="preserve"> кезэ</w:t>
      </w:r>
      <w:r>
        <w:rPr>
          <w:rFonts w:cstheme="majorBidi"/>
        </w:rPr>
        <w:t>́</w:t>
      </w:r>
      <w:r>
        <w:t>ра гад лава</w:t>
      </w:r>
      <w:r>
        <w:rPr>
          <w:rFonts w:cstheme="majorBidi"/>
        </w:rPr>
        <w:t>́</w:t>
      </w:r>
      <w:r>
        <w:t>н вета</w:t>
      </w:r>
      <w:r>
        <w:rPr>
          <w:lang w:val="en-US"/>
        </w:rPr>
        <w:t>’</w:t>
      </w:r>
      <w:r>
        <w:t>мо</w:t>
      </w:r>
      <w:r>
        <w:rPr>
          <w:rFonts w:cstheme="majorBidi"/>
        </w:rPr>
        <w:t>́</w:t>
      </w:r>
      <w:r>
        <w:t xml:space="preserve"> кецапихи</w:t>
      </w:r>
      <w:r>
        <w:rPr>
          <w:rFonts w:cstheme="majorBidi"/>
        </w:rPr>
        <w:t>́</w:t>
      </w:r>
      <w:r>
        <w:t>т бидва</w:t>
      </w:r>
      <w:r>
        <w:rPr>
          <w:rFonts w:cstheme="majorBidi"/>
        </w:rPr>
        <w:t>́</w:t>
      </w:r>
      <w:r>
        <w:t>ш</w:t>
      </w:r>
    </w:p>
    <w:p w14:paraId="615EDE59" w14:textId="77777777" w:rsidR="00091E4C" w:rsidRDefault="00091E4C" w:rsidP="00091E4C">
      <w:pPr>
        <w:pStyle w:val="a9"/>
      </w:pPr>
      <w:r>
        <w:t>31. И</w:t>
      </w:r>
      <w:r w:rsidRPr="00F361B0">
        <w:t xml:space="preserve"> назвал </w:t>
      </w:r>
      <w:r w:rsidRPr="00373E47">
        <w:rPr>
          <w:b/>
          <w:bCs/>
        </w:rPr>
        <w:t>дом Израиля</w:t>
      </w:r>
      <w:r>
        <w:t xml:space="preserve"> его «ман», </w:t>
      </w:r>
      <w:r w:rsidRPr="00C90F48">
        <w:t>и он похож на семя кинзы</w:t>
      </w:r>
      <w:r>
        <w:t xml:space="preserve">, </w:t>
      </w:r>
      <w:r w:rsidRPr="00C90F48">
        <w:t>а вкус его как тесто, жаре</w:t>
      </w:r>
      <w:r>
        <w:t>н</w:t>
      </w:r>
      <w:r w:rsidRPr="00C90F48">
        <w:t>ное в меду</w:t>
      </w:r>
      <w:r>
        <w:t xml:space="preserve"> </w:t>
      </w:r>
      <w:r w:rsidRPr="00373E47">
        <w:rPr>
          <w:i w:val="0"/>
          <w:iCs w:val="0"/>
        </w:rPr>
        <w:t>(не совсем тесто, жарен</w:t>
      </w:r>
      <w:r>
        <w:rPr>
          <w:i w:val="0"/>
          <w:iCs w:val="0"/>
        </w:rPr>
        <w:t>н</w:t>
      </w:r>
      <w:r w:rsidRPr="00373E47">
        <w:rPr>
          <w:i w:val="0"/>
          <w:iCs w:val="0"/>
        </w:rPr>
        <w:t xml:space="preserve">ое в меду, а </w:t>
      </w:r>
      <w:r w:rsidRPr="00373E47">
        <w:t>медовое тесто</w:t>
      </w:r>
      <w:r w:rsidRPr="00373E47">
        <w:rPr>
          <w:i w:val="0"/>
          <w:iCs w:val="0"/>
        </w:rPr>
        <w:t>)</w:t>
      </w:r>
      <w:r w:rsidRPr="00FB5E6E">
        <w:t>.</w:t>
      </w:r>
    </w:p>
    <w:p w14:paraId="0F84F365" w14:textId="77777777" w:rsidR="00091E4C" w:rsidRDefault="00091E4C" w:rsidP="00091E4C">
      <w:pPr>
        <w:pStyle w:val="a6"/>
      </w:pPr>
    </w:p>
    <w:p w14:paraId="7A7A3537" w14:textId="77777777" w:rsidR="00091E4C" w:rsidRPr="0051155C" w:rsidRDefault="00091E4C" w:rsidP="00091E4C">
      <w:pPr>
        <w:pStyle w:val="a6"/>
      </w:pPr>
      <w:r>
        <w:rPr>
          <w:i/>
          <w:iCs/>
        </w:rPr>
        <w:t>Вет-йисраэль, д</w:t>
      </w:r>
      <w:r w:rsidRPr="00F361B0">
        <w:rPr>
          <w:i/>
          <w:iCs/>
        </w:rPr>
        <w:t>ом Израиля</w:t>
      </w:r>
      <w:r w:rsidRPr="00E1481E">
        <w:t xml:space="preserve"> – это обычное название для женщин</w:t>
      </w:r>
      <w:r>
        <w:t>,</w:t>
      </w:r>
      <w:r w:rsidRPr="00E1481E">
        <w:t xml:space="preserve"> </w:t>
      </w:r>
      <w:r>
        <w:t>т</w:t>
      </w:r>
      <w:r w:rsidRPr="00E1481E">
        <w:t>ак читается. Когда у мужчины хотят спросить, как здоровь</w:t>
      </w:r>
      <w:r>
        <w:t>е</w:t>
      </w:r>
      <w:r w:rsidRPr="00E1481E">
        <w:t xml:space="preserve"> его жены, говорят</w:t>
      </w:r>
      <w:r>
        <w:t xml:space="preserve">: </w:t>
      </w:r>
      <w:r w:rsidRPr="00E1481E">
        <w:t>«Ма</w:t>
      </w:r>
      <w:r>
        <w:t xml:space="preserve"> </w:t>
      </w:r>
      <w:r w:rsidRPr="0051155C">
        <w:t xml:space="preserve">ба-бейто́?» ‒ «Как у тебя дома?» И дом </w:t>
      </w:r>
      <w:r w:rsidRPr="00E1481E">
        <w:t xml:space="preserve">человека, и жена человека называются </w:t>
      </w:r>
      <w:r>
        <w:t>«</w:t>
      </w:r>
      <w:r w:rsidRPr="00E1481E">
        <w:t>домом</w:t>
      </w:r>
      <w:r>
        <w:t>»</w:t>
      </w:r>
      <w:r w:rsidRPr="00E1481E">
        <w:t xml:space="preserve"> его, потому что </w:t>
      </w:r>
      <w:r w:rsidRPr="0051155C">
        <w:t xml:space="preserve">жена строит дом, как говориться «мудрость женщины устраивает дом». И женщины назвали этот хлеб </w:t>
      </w:r>
      <w:r w:rsidRPr="0051155C">
        <w:rPr>
          <w:i/>
          <w:iCs/>
        </w:rPr>
        <w:t>ман</w:t>
      </w:r>
      <w:r w:rsidRPr="0051155C">
        <w:t xml:space="preserve">. Слово </w:t>
      </w:r>
      <w:r w:rsidRPr="0051155C">
        <w:rPr>
          <w:i/>
          <w:iCs/>
        </w:rPr>
        <w:t>манна</w:t>
      </w:r>
      <w:r w:rsidRPr="0051155C">
        <w:t xml:space="preserve">, которое соответствует ему в русском языке, </w:t>
      </w:r>
      <w:r w:rsidRPr="0051155C">
        <w:rPr>
          <w:i/>
          <w:iCs/>
        </w:rPr>
        <w:t>манна небесная</w:t>
      </w:r>
      <w:r w:rsidRPr="0051155C">
        <w:t xml:space="preserve"> ‒ это плод творчества еврейских женщин, которому уже почти три с половиной тысячи лет. Маленькие шарики, по форме похожие на семя кинзы, но по цвету белые, как говорится об этом в Талмуде. Другие говорят: по виду </w:t>
      </w:r>
      <w:r w:rsidRPr="0051155C">
        <w:rPr>
          <w:i/>
          <w:iCs/>
        </w:rPr>
        <w:t>ман</w:t>
      </w:r>
      <w:r w:rsidRPr="0051155C">
        <w:t xml:space="preserve"> тёмно-красный, по виду он похож на льняное семя. Много споров есть насчёт цвета </w:t>
      </w:r>
      <w:r w:rsidRPr="0051155C">
        <w:rPr>
          <w:i/>
          <w:iCs/>
        </w:rPr>
        <w:t>мана</w:t>
      </w:r>
      <w:r w:rsidRPr="0051155C">
        <w:t>, но как-то традиционно он ассоциируется с белым, может быть, в связи с тем, что похож на иней.</w:t>
      </w:r>
    </w:p>
    <w:p w14:paraId="3D5882C8" w14:textId="77777777" w:rsidR="00091E4C" w:rsidRDefault="00091E4C" w:rsidP="00091E4C">
      <w:pPr>
        <w:pStyle w:val="a6"/>
      </w:pPr>
      <w:r w:rsidRPr="0051155C">
        <w:t xml:space="preserve">Здесь уместно вспомнить татарскую и прочую восточную сладость, называемую </w:t>
      </w:r>
      <w:r w:rsidRPr="0051155C">
        <w:rPr>
          <w:i/>
          <w:iCs/>
        </w:rPr>
        <w:t>чак-чак</w:t>
      </w:r>
      <w:r w:rsidRPr="0051155C">
        <w:t xml:space="preserve">, кусочки теста, жаренные во фритюре с медовым сиропом, или в ещё большей степени еврейское блюдо </w:t>
      </w:r>
      <w:r w:rsidRPr="0051155C">
        <w:rPr>
          <w:i/>
          <w:iCs/>
        </w:rPr>
        <w:t>тейглах</w:t>
      </w:r>
      <w:r w:rsidRPr="0051155C">
        <w:t xml:space="preserve"> – шарики теста, сваренные в сахарно-медовом сиропе. Если вы хотите представить вкус </w:t>
      </w:r>
      <w:r w:rsidRPr="0051155C">
        <w:rPr>
          <w:i/>
          <w:iCs/>
        </w:rPr>
        <w:t>мана</w:t>
      </w:r>
      <w:r w:rsidRPr="0051155C">
        <w:t xml:space="preserve">, то </w:t>
      </w:r>
      <w:r w:rsidRPr="0051155C">
        <w:rPr>
          <w:i/>
          <w:iCs/>
        </w:rPr>
        <w:t>чак-чак,</w:t>
      </w:r>
      <w:r w:rsidRPr="0051155C">
        <w:t xml:space="preserve"> или </w:t>
      </w:r>
      <w:r w:rsidRPr="00373E47">
        <w:rPr>
          <w:i/>
          <w:iCs/>
        </w:rPr>
        <w:t>тейглах</w:t>
      </w:r>
      <w:r w:rsidRPr="00FB5E6E">
        <w:t xml:space="preserve">, или </w:t>
      </w:r>
      <w:r w:rsidRPr="00373E47">
        <w:rPr>
          <w:i/>
          <w:iCs/>
        </w:rPr>
        <w:t>хворост</w:t>
      </w:r>
      <w:r w:rsidRPr="00FB5E6E">
        <w:t xml:space="preserve">, который в меду жарится, </w:t>
      </w:r>
      <w:r>
        <w:t xml:space="preserve">это </w:t>
      </w:r>
      <w:r w:rsidRPr="00FB5E6E">
        <w:t>примерно то. Хотя м</w:t>
      </w:r>
      <w:r>
        <w:t>и</w:t>
      </w:r>
      <w:r w:rsidRPr="00FB5E6E">
        <w:t xml:space="preserve">драши говорят, мы будем ещё касаться этого, что в </w:t>
      </w:r>
      <w:r>
        <w:t>м</w:t>
      </w:r>
      <w:r w:rsidRPr="00FB5E6E">
        <w:t xml:space="preserve">ане были все вкусы, каждый человек мог получать тот вкус, который он захочет. </w:t>
      </w:r>
      <w:r>
        <w:t>Некоторые добавляли,</w:t>
      </w:r>
      <w:r w:rsidRPr="00FB5E6E">
        <w:t xml:space="preserve"> </w:t>
      </w:r>
      <w:r>
        <w:t>что</w:t>
      </w:r>
      <w:r w:rsidRPr="00FB5E6E">
        <w:t xml:space="preserve"> любой вкус, который человек захочет, кроме вкуса лука и чеснока, потому что как-то неудобно </w:t>
      </w:r>
      <w:r>
        <w:t>В</w:t>
      </w:r>
      <w:r w:rsidRPr="00FB5E6E">
        <w:t xml:space="preserve">севышнему творить лук и чеснок. </w:t>
      </w:r>
      <w:r>
        <w:t>Ещё</w:t>
      </w:r>
      <w:r w:rsidRPr="00FB5E6E">
        <w:t xml:space="preserve"> говорили, и </w:t>
      </w:r>
      <w:r>
        <w:t xml:space="preserve">вкус </w:t>
      </w:r>
      <w:r w:rsidRPr="00FB5E6E">
        <w:t>редиск</w:t>
      </w:r>
      <w:r>
        <w:t>и –</w:t>
      </w:r>
      <w:r w:rsidRPr="00FB5E6E">
        <w:t xml:space="preserve"> тоже нет. В общем</w:t>
      </w:r>
      <w:r>
        <w:t>,</w:t>
      </w:r>
      <w:r w:rsidRPr="00FB5E6E">
        <w:t xml:space="preserve"> </w:t>
      </w:r>
      <w:r>
        <w:t>детство</w:t>
      </w:r>
      <w:r w:rsidRPr="00FB5E6E">
        <w:t>, котор</w:t>
      </w:r>
      <w:r>
        <w:t>о</w:t>
      </w:r>
      <w:r w:rsidRPr="00FB5E6E">
        <w:t>е продолжал</w:t>
      </w:r>
      <w:r>
        <w:t>о</w:t>
      </w:r>
      <w:r w:rsidRPr="00FB5E6E">
        <w:t xml:space="preserve"> жить в раввинах, </w:t>
      </w:r>
      <w:r w:rsidRPr="0051155C">
        <w:t xml:space="preserve">исключало из вкуса </w:t>
      </w:r>
      <w:r w:rsidRPr="00373E47">
        <w:rPr>
          <w:i/>
          <w:iCs/>
        </w:rPr>
        <w:t>мана</w:t>
      </w:r>
      <w:r w:rsidRPr="00FB5E6E">
        <w:t xml:space="preserve"> </w:t>
      </w:r>
      <w:r>
        <w:t>то</w:t>
      </w:r>
      <w:r w:rsidRPr="00FB5E6E">
        <w:t xml:space="preserve">, </w:t>
      </w:r>
      <w:r>
        <w:t>что</w:t>
      </w:r>
      <w:r w:rsidRPr="00FB5E6E">
        <w:t xml:space="preserve"> им не нрав</w:t>
      </w:r>
      <w:r>
        <w:t>илось:</w:t>
      </w:r>
      <w:r w:rsidRPr="00FB5E6E">
        <w:t xml:space="preserve"> </w:t>
      </w:r>
      <w:r>
        <w:t>л</w:t>
      </w:r>
      <w:r w:rsidRPr="00FB5E6E">
        <w:t>ук, чеснок, манн</w:t>
      </w:r>
      <w:r>
        <w:t>ую</w:t>
      </w:r>
      <w:r w:rsidRPr="00FB5E6E">
        <w:t xml:space="preserve"> каш</w:t>
      </w:r>
      <w:r>
        <w:t>у</w:t>
      </w:r>
      <w:r w:rsidRPr="00FB5E6E">
        <w:t>, может быть, гречнев</w:t>
      </w:r>
      <w:r>
        <w:t>ую</w:t>
      </w:r>
      <w:r w:rsidRPr="00FB5E6E">
        <w:t xml:space="preserve"> каш</w:t>
      </w:r>
      <w:r>
        <w:t>у ‒</w:t>
      </w:r>
      <w:r w:rsidRPr="00FB5E6E">
        <w:t xml:space="preserve"> кто что не люб</w:t>
      </w:r>
      <w:r>
        <w:t>ит</w:t>
      </w:r>
      <w:r w:rsidRPr="00FB5E6E">
        <w:t>. И</w:t>
      </w:r>
      <w:r>
        <w:t>,</w:t>
      </w:r>
      <w:r w:rsidRPr="00FB5E6E">
        <w:t xml:space="preserve"> наоборот, </w:t>
      </w:r>
      <w:r>
        <w:t>приписывать</w:t>
      </w:r>
      <w:r w:rsidRPr="00FB5E6E">
        <w:t xml:space="preserve"> </w:t>
      </w:r>
      <w:r w:rsidRPr="00373E47">
        <w:rPr>
          <w:i/>
          <w:iCs/>
        </w:rPr>
        <w:t>ману</w:t>
      </w:r>
      <w:r w:rsidRPr="00FB5E6E">
        <w:t xml:space="preserve"> все вкусы, которые мы только захотим. Но Тора довольно-таки ясно говорит, что вкус его </w:t>
      </w:r>
      <w:r>
        <w:t>«</w:t>
      </w:r>
      <w:r w:rsidRPr="00FB5E6E">
        <w:t>как вкус теста в меду</w:t>
      </w:r>
      <w:r>
        <w:t>». В</w:t>
      </w:r>
      <w:r w:rsidRPr="006964DA">
        <w:t xml:space="preserve">от </w:t>
      </w:r>
      <w:r w:rsidRPr="006964DA">
        <w:rPr>
          <w:i/>
          <w:iCs/>
        </w:rPr>
        <w:t>чак-чак</w:t>
      </w:r>
      <w:r w:rsidRPr="006964DA">
        <w:t xml:space="preserve"> – очень хороший</w:t>
      </w:r>
      <w:r>
        <w:rPr>
          <w:color w:val="A6A6A6" w:themeColor="background1" w:themeShade="A6"/>
        </w:rPr>
        <w:t xml:space="preserve"> </w:t>
      </w:r>
      <w:r w:rsidRPr="006964DA">
        <w:t>пример</w:t>
      </w:r>
      <w:r>
        <w:t>,</w:t>
      </w:r>
      <w:r w:rsidRPr="00373E47">
        <w:rPr>
          <w:color w:val="A6A6A6" w:themeColor="background1" w:themeShade="A6"/>
        </w:rPr>
        <w:t xml:space="preserve"> </w:t>
      </w:r>
      <w:r w:rsidRPr="006964DA">
        <w:rPr>
          <w:i/>
          <w:iCs/>
        </w:rPr>
        <w:t>тейглах</w:t>
      </w:r>
      <w:r>
        <w:rPr>
          <w:color w:val="A6A6A6" w:themeColor="background1" w:themeShade="A6"/>
        </w:rPr>
        <w:t xml:space="preserve"> </w:t>
      </w:r>
      <w:r w:rsidRPr="006964DA">
        <w:t>(рецепт нетрудно найти, если кто-то захочет) ‒ тоже неплохой пример,</w:t>
      </w:r>
      <w:r w:rsidRPr="00373E47">
        <w:rPr>
          <w:color w:val="A6A6A6" w:themeColor="background1" w:themeShade="A6"/>
        </w:rPr>
        <w:t xml:space="preserve"> </w:t>
      </w:r>
      <w:r w:rsidRPr="006964DA">
        <w:t>то есть</w:t>
      </w:r>
      <w:r>
        <w:rPr>
          <w:color w:val="A6A6A6" w:themeColor="background1" w:themeShade="A6"/>
        </w:rPr>
        <w:t xml:space="preserve"> </w:t>
      </w:r>
      <w:r>
        <w:t>н</w:t>
      </w:r>
      <w:r w:rsidRPr="00FB5E6E">
        <w:t>е очень сильно сладкое пирожное</w:t>
      </w:r>
      <w:r>
        <w:t>, печенье</w:t>
      </w:r>
      <w:r w:rsidRPr="00FB5E6E">
        <w:t xml:space="preserve"> на меду.</w:t>
      </w:r>
    </w:p>
    <w:p w14:paraId="079DF99E" w14:textId="77777777" w:rsidR="00091E4C" w:rsidRDefault="00091E4C" w:rsidP="00091E4C">
      <w:pPr>
        <w:pStyle w:val="a6"/>
      </w:pPr>
    </w:p>
    <w:p w14:paraId="527DD666" w14:textId="77777777" w:rsidR="00091E4C" w:rsidRDefault="00091E4C" w:rsidP="00091E4C">
      <w:pPr>
        <w:pStyle w:val="ad"/>
        <w:rPr>
          <w:rtl/>
        </w:rPr>
      </w:pPr>
      <w:r w:rsidRPr="00C90F48">
        <w:rPr>
          <w:rtl/>
        </w:rPr>
        <w:tab/>
        <w:t>וַיֹּאמֶר מֹשֶׁה זֶה הַדָּבָר אֲשֶׁר צִוָּה יְהוָה מְלֹא הָעֹמֶר מִמֶּנּוּ לְמִשְׁמֶרֶת לְדֹרֹתֵיכֶם לְמַעַן יִרְאוּ אֶת־הַלֶּחֶם אֲשֶׁר הֶאֱכַלְתִּי אֶתְכֶם בַּמִּדְבָּר בְּהוֹצִיאִי אֶתְכֶם מֵאֶרֶץ מִצְרָיִם׃</w:t>
      </w:r>
    </w:p>
    <w:p w14:paraId="4096E324" w14:textId="77777777" w:rsidR="00091E4C" w:rsidRDefault="00091E4C" w:rsidP="00091E4C">
      <w:pPr>
        <w:pStyle w:val="a9"/>
      </w:pPr>
      <w:r>
        <w:t>ваёмер моше</w:t>
      </w:r>
      <w:r>
        <w:rPr>
          <w:rFonts w:cstheme="majorBidi"/>
        </w:rPr>
        <w:t>́</w:t>
      </w:r>
      <w:r>
        <w:t xml:space="preserve"> зэ </w:t>
      </w:r>
      <w:r>
        <w:rPr>
          <w:rFonts w:cstheme="majorBidi"/>
        </w:rPr>
        <w:t>ѓ</w:t>
      </w:r>
      <w:r>
        <w:t>адава</w:t>
      </w:r>
      <w:r>
        <w:rPr>
          <w:rFonts w:cstheme="majorBidi"/>
        </w:rPr>
        <w:t>́</w:t>
      </w:r>
      <w:r>
        <w:t>р аше</w:t>
      </w:r>
      <w:r>
        <w:rPr>
          <w:rFonts w:cstheme="majorBidi"/>
        </w:rPr>
        <w:t>́</w:t>
      </w:r>
      <w:r>
        <w:t>р цива</w:t>
      </w:r>
      <w:r>
        <w:rPr>
          <w:rFonts w:cstheme="majorBidi"/>
        </w:rPr>
        <w:t>́</w:t>
      </w:r>
      <w:r>
        <w:t xml:space="preserve"> адона</w:t>
      </w:r>
      <w:r>
        <w:rPr>
          <w:rFonts w:cstheme="majorBidi"/>
        </w:rPr>
        <w:t>́</w:t>
      </w:r>
      <w:r>
        <w:t>й мело</w:t>
      </w:r>
      <w:r>
        <w:rPr>
          <w:rFonts w:cstheme="majorBidi"/>
        </w:rPr>
        <w:t>́</w:t>
      </w:r>
      <w:r>
        <w:t xml:space="preserve"> </w:t>
      </w:r>
      <w:r>
        <w:rPr>
          <w:rFonts w:cstheme="majorBidi"/>
        </w:rPr>
        <w:t>ѓ</w:t>
      </w:r>
      <w:r>
        <w:t>ао</w:t>
      </w:r>
      <w:r>
        <w:rPr>
          <w:rFonts w:cstheme="majorBidi"/>
        </w:rPr>
        <w:t>́</w:t>
      </w:r>
      <w:r>
        <w:t>мер мимэ</w:t>
      </w:r>
      <w:r>
        <w:rPr>
          <w:rFonts w:cstheme="majorBidi"/>
        </w:rPr>
        <w:t>́</w:t>
      </w:r>
      <w:r>
        <w:t>ну лемишмэ</w:t>
      </w:r>
      <w:r>
        <w:rPr>
          <w:rFonts w:cstheme="majorBidi"/>
        </w:rPr>
        <w:t>́</w:t>
      </w:r>
      <w:r>
        <w:t>рет ледоротехэ</w:t>
      </w:r>
      <w:r>
        <w:rPr>
          <w:rFonts w:cstheme="majorBidi"/>
        </w:rPr>
        <w:t>́</w:t>
      </w:r>
      <w:r>
        <w:t>м лема</w:t>
      </w:r>
      <w:r>
        <w:rPr>
          <w:rFonts w:cstheme="majorBidi"/>
        </w:rPr>
        <w:t>́</w:t>
      </w:r>
      <w:r>
        <w:t>ан йиръу</w:t>
      </w:r>
      <w:r>
        <w:rPr>
          <w:rFonts w:cstheme="majorBidi"/>
        </w:rPr>
        <w:t>́</w:t>
      </w:r>
      <w:r>
        <w:t xml:space="preserve"> эт-</w:t>
      </w:r>
      <w:r>
        <w:rPr>
          <w:rFonts w:cstheme="majorBidi"/>
        </w:rPr>
        <w:t>ѓ</w:t>
      </w:r>
      <w:r>
        <w:t>але</w:t>
      </w:r>
      <w:r>
        <w:rPr>
          <w:rFonts w:cstheme="majorBidi"/>
        </w:rPr>
        <w:t>́</w:t>
      </w:r>
      <w:r>
        <w:t>хем аше</w:t>
      </w:r>
      <w:r>
        <w:rPr>
          <w:rFonts w:cstheme="majorBidi"/>
        </w:rPr>
        <w:t>́</w:t>
      </w:r>
      <w:r>
        <w:t xml:space="preserve">р </w:t>
      </w:r>
      <w:r>
        <w:rPr>
          <w:rFonts w:cstheme="majorBidi"/>
        </w:rPr>
        <w:t>ѓ</w:t>
      </w:r>
      <w:r>
        <w:t>еэха</w:t>
      </w:r>
      <w:r>
        <w:rPr>
          <w:rFonts w:cstheme="majorBidi"/>
        </w:rPr>
        <w:t>́</w:t>
      </w:r>
      <w:r>
        <w:t>льти этхэ</w:t>
      </w:r>
      <w:r>
        <w:rPr>
          <w:rFonts w:cstheme="majorBidi"/>
        </w:rPr>
        <w:t>́</w:t>
      </w:r>
      <w:r>
        <w:t>м бамидба</w:t>
      </w:r>
      <w:r>
        <w:rPr>
          <w:rFonts w:cstheme="majorBidi"/>
        </w:rPr>
        <w:t>́</w:t>
      </w:r>
      <w:r>
        <w:t>р бе</w:t>
      </w:r>
      <w:r>
        <w:rPr>
          <w:rFonts w:cstheme="majorBidi"/>
        </w:rPr>
        <w:t>ѓ</w:t>
      </w:r>
      <w:r>
        <w:t>оции</w:t>
      </w:r>
      <w:r>
        <w:rPr>
          <w:rFonts w:cstheme="majorBidi"/>
        </w:rPr>
        <w:t>́</w:t>
      </w:r>
      <w:r>
        <w:t xml:space="preserve"> этхэ</w:t>
      </w:r>
      <w:r>
        <w:rPr>
          <w:rFonts w:cstheme="majorBidi"/>
        </w:rPr>
        <w:t>́</w:t>
      </w:r>
      <w:r>
        <w:t>м меэ</w:t>
      </w:r>
      <w:r>
        <w:rPr>
          <w:rFonts w:cstheme="majorBidi"/>
        </w:rPr>
        <w:t>́</w:t>
      </w:r>
      <w:r>
        <w:t>рец мицра</w:t>
      </w:r>
      <w:r>
        <w:rPr>
          <w:rFonts w:cstheme="majorBidi"/>
        </w:rPr>
        <w:t>́</w:t>
      </w:r>
      <w:r>
        <w:t>йим</w:t>
      </w:r>
    </w:p>
    <w:p w14:paraId="7794BEFB" w14:textId="77777777" w:rsidR="00091E4C" w:rsidRDefault="00091E4C" w:rsidP="00091E4C">
      <w:pPr>
        <w:pStyle w:val="a9"/>
      </w:pPr>
      <w:r>
        <w:t xml:space="preserve">32. И </w:t>
      </w:r>
      <w:r w:rsidRPr="00595F5C">
        <w:t>сказал М</w:t>
      </w:r>
      <w:r>
        <w:t>о</w:t>
      </w:r>
      <w:r w:rsidRPr="00595F5C">
        <w:t>ше</w:t>
      </w:r>
      <w:r>
        <w:t>: «</w:t>
      </w:r>
      <w:r w:rsidRPr="00595F5C">
        <w:t>Вот то, что повелел Господь</w:t>
      </w:r>
      <w:r>
        <w:t xml:space="preserve"> (</w:t>
      </w:r>
      <w:r w:rsidRPr="00595F5C">
        <w:t>вот слово, которое повелел Господь</w:t>
      </w:r>
      <w:r>
        <w:t xml:space="preserve">): </w:t>
      </w:r>
      <w:r w:rsidRPr="00595F5C">
        <w:t xml:space="preserve">наполните омер </w:t>
      </w:r>
      <w:r>
        <w:t>(</w:t>
      </w:r>
      <w:r w:rsidRPr="00595F5C">
        <w:t>соберите омер</w:t>
      </w:r>
      <w:r>
        <w:t>)</w:t>
      </w:r>
      <w:r w:rsidRPr="00595F5C">
        <w:t xml:space="preserve"> из него, из мана</w:t>
      </w:r>
      <w:r>
        <w:t xml:space="preserve">, </w:t>
      </w:r>
      <w:r w:rsidRPr="00595F5C">
        <w:t>на памятование поколения</w:t>
      </w:r>
      <w:r>
        <w:t xml:space="preserve">м, </w:t>
      </w:r>
      <w:r w:rsidRPr="00595F5C">
        <w:t>чтобы видели хлеб</w:t>
      </w:r>
      <w:r>
        <w:t xml:space="preserve">, </w:t>
      </w:r>
      <w:r w:rsidRPr="00595F5C">
        <w:t xml:space="preserve">которым </w:t>
      </w:r>
      <w:r>
        <w:t>Я</w:t>
      </w:r>
      <w:r w:rsidRPr="00595F5C">
        <w:t xml:space="preserve"> кормил вас в пустыне</w:t>
      </w:r>
      <w:r>
        <w:t xml:space="preserve">, </w:t>
      </w:r>
      <w:r w:rsidRPr="00595F5C">
        <w:t xml:space="preserve">когда </w:t>
      </w:r>
      <w:r>
        <w:t>Я</w:t>
      </w:r>
      <w:r w:rsidRPr="00595F5C">
        <w:t xml:space="preserve"> выводил вас из </w:t>
      </w:r>
      <w:r>
        <w:t>Египта».</w:t>
      </w:r>
    </w:p>
    <w:p w14:paraId="206F9A66" w14:textId="77777777" w:rsidR="00091E4C" w:rsidRDefault="00091E4C" w:rsidP="00091E4C">
      <w:pPr>
        <w:pStyle w:val="a6"/>
      </w:pPr>
    </w:p>
    <w:p w14:paraId="7482EE3A" w14:textId="77777777" w:rsidR="00091E4C" w:rsidRDefault="00091E4C" w:rsidP="00091E4C">
      <w:pPr>
        <w:pStyle w:val="a6"/>
      </w:pPr>
      <w:r>
        <w:t>То есть, п</w:t>
      </w:r>
      <w:r w:rsidRPr="00E1481E">
        <w:t xml:space="preserve">оставьте памятник </w:t>
      </w:r>
      <w:r w:rsidRPr="006964DA">
        <w:rPr>
          <w:i/>
          <w:iCs/>
        </w:rPr>
        <w:t>манне небесной</w:t>
      </w:r>
      <w:r w:rsidRPr="00E1481E">
        <w:t xml:space="preserve"> из </w:t>
      </w:r>
      <w:r w:rsidRPr="006964DA">
        <w:rPr>
          <w:i/>
          <w:iCs/>
        </w:rPr>
        <w:t>манны небесной</w:t>
      </w:r>
      <w:r w:rsidRPr="00E1481E">
        <w:t>.</w:t>
      </w:r>
      <w:r>
        <w:t xml:space="preserve"> </w:t>
      </w:r>
      <w:r w:rsidRPr="00E1481E">
        <w:t xml:space="preserve">Господь повелевает сохранить </w:t>
      </w:r>
      <w:r w:rsidRPr="006964DA">
        <w:rPr>
          <w:i/>
          <w:iCs/>
        </w:rPr>
        <w:t>ман</w:t>
      </w:r>
      <w:r>
        <w:rPr>
          <w:i/>
          <w:iCs/>
        </w:rPr>
        <w:t>,</w:t>
      </w:r>
      <w:r w:rsidRPr="00E1481E">
        <w:t xml:space="preserve"> </w:t>
      </w:r>
      <w:r w:rsidRPr="0051155C">
        <w:t xml:space="preserve">омер из </w:t>
      </w:r>
      <w:r w:rsidRPr="0051155C">
        <w:rPr>
          <w:i/>
          <w:iCs/>
        </w:rPr>
        <w:t>мана</w:t>
      </w:r>
      <w:r w:rsidRPr="0051155C">
        <w:t>, для того чтобы все могли видеть, как выглядит э</w:t>
      </w:r>
      <w:r w:rsidRPr="00E1481E">
        <w:t xml:space="preserve">тот хлеб. Это интересно, да? То есть Всевышний не просто говорит, чтобы это было свидетельство того, что </w:t>
      </w:r>
      <w:r>
        <w:t>«Я</w:t>
      </w:r>
      <w:r w:rsidRPr="00E1481E">
        <w:t xml:space="preserve"> вывел вас</w:t>
      </w:r>
      <w:r>
        <w:t>», – нет</w:t>
      </w:r>
      <w:r w:rsidRPr="00E1481E">
        <w:t xml:space="preserve">, чтобы не только знали, что этот хлеб был, но и чтобы видели, как он выглядит, этот хлеб, </w:t>
      </w:r>
      <w:r>
        <w:t>«</w:t>
      </w:r>
      <w:r w:rsidRPr="00E1481E">
        <w:t xml:space="preserve">которым </w:t>
      </w:r>
      <w:r>
        <w:t>Я</w:t>
      </w:r>
      <w:r w:rsidRPr="00E1481E">
        <w:t>, Господь, кормил вас при выходе ваше</w:t>
      </w:r>
      <w:r>
        <w:t>м</w:t>
      </w:r>
      <w:r w:rsidRPr="00E1481E">
        <w:t xml:space="preserve"> из Египта</w:t>
      </w:r>
      <w:r>
        <w:t>»</w:t>
      </w:r>
      <w:r w:rsidRPr="00E1481E">
        <w:t>.</w:t>
      </w:r>
    </w:p>
    <w:p w14:paraId="5DFA2998" w14:textId="77777777" w:rsidR="00091E4C" w:rsidRDefault="00091E4C" w:rsidP="00091E4C">
      <w:pPr>
        <w:pStyle w:val="a6"/>
      </w:pPr>
    </w:p>
    <w:p w14:paraId="611A963E" w14:textId="77777777" w:rsidR="00091E4C" w:rsidRDefault="00091E4C" w:rsidP="00091E4C">
      <w:pPr>
        <w:pStyle w:val="ad"/>
        <w:rPr>
          <w:rtl/>
        </w:rPr>
      </w:pPr>
      <w:r w:rsidRPr="00595F5C">
        <w:rPr>
          <w:rtl/>
        </w:rPr>
        <w:tab/>
        <w:t xml:space="preserve">וַיֹּאמֶר מֹשֶׁה אֶל־אַהֲרֹן קַח </w:t>
      </w:r>
      <w:r w:rsidRPr="006964DA">
        <w:rPr>
          <w:b/>
          <w:bCs/>
          <w:rtl/>
        </w:rPr>
        <w:t>צִנְצֶנֶת</w:t>
      </w:r>
      <w:r w:rsidRPr="00595F5C">
        <w:rPr>
          <w:rtl/>
        </w:rPr>
        <w:t xml:space="preserve"> אַחַת וְתֶן־שָׁמָּה מְלֹא־הָעֹמֶר מָן וְהַנַּח אֹתוֹ לִפְנֵי יְהוָה לְמִשְׁמֶרֶת לְדֹרֹתֵיכֶם׃</w:t>
      </w:r>
    </w:p>
    <w:p w14:paraId="5402A330" w14:textId="77777777" w:rsidR="00091E4C" w:rsidRDefault="00091E4C" w:rsidP="00091E4C">
      <w:pPr>
        <w:pStyle w:val="a9"/>
      </w:pPr>
      <w:r>
        <w:t>ваёмер моше</w:t>
      </w:r>
      <w:r>
        <w:rPr>
          <w:rFonts w:cstheme="majorBidi"/>
        </w:rPr>
        <w:t>́</w:t>
      </w:r>
      <w:r>
        <w:t xml:space="preserve"> эль-a</w:t>
      </w:r>
      <w:r>
        <w:rPr>
          <w:rFonts w:cstheme="majorBidi"/>
        </w:rPr>
        <w:t>ѓ</w:t>
      </w:r>
      <w:r>
        <w:t>apo</w:t>
      </w:r>
      <w:r>
        <w:rPr>
          <w:rFonts w:cstheme="majorBidi"/>
        </w:rPr>
        <w:t>́</w:t>
      </w:r>
      <w:r>
        <w:t xml:space="preserve">н ках </w:t>
      </w:r>
      <w:r w:rsidRPr="006964DA">
        <w:rPr>
          <w:b/>
          <w:bCs/>
        </w:rPr>
        <w:t>цинцэ</w:t>
      </w:r>
      <w:r w:rsidRPr="006964DA">
        <w:rPr>
          <w:rFonts w:cstheme="majorBidi"/>
          <w:b/>
          <w:bCs/>
        </w:rPr>
        <w:t>́</w:t>
      </w:r>
      <w:r w:rsidRPr="006964DA">
        <w:rPr>
          <w:b/>
          <w:bCs/>
        </w:rPr>
        <w:t>нет</w:t>
      </w:r>
      <w:r>
        <w:t xml:space="preserve"> аха</w:t>
      </w:r>
      <w:r>
        <w:rPr>
          <w:rFonts w:cstheme="majorBidi"/>
        </w:rPr>
        <w:t>́</w:t>
      </w:r>
      <w:r>
        <w:t>т ветен-ша</w:t>
      </w:r>
      <w:r>
        <w:rPr>
          <w:rFonts w:cstheme="majorBidi"/>
        </w:rPr>
        <w:t>́</w:t>
      </w:r>
      <w:r>
        <w:t>ма мело-</w:t>
      </w:r>
      <w:r>
        <w:rPr>
          <w:rFonts w:cstheme="majorBidi"/>
        </w:rPr>
        <w:t>ѓ</w:t>
      </w:r>
      <w:r>
        <w:t>ао</w:t>
      </w:r>
      <w:r>
        <w:rPr>
          <w:rFonts w:cstheme="majorBidi"/>
        </w:rPr>
        <w:t>́</w:t>
      </w:r>
      <w:r>
        <w:t>мер ман ве</w:t>
      </w:r>
      <w:r>
        <w:rPr>
          <w:rFonts w:cstheme="majorBidi"/>
        </w:rPr>
        <w:t>ѓ</w:t>
      </w:r>
      <w:r>
        <w:t>ана</w:t>
      </w:r>
      <w:r>
        <w:rPr>
          <w:rFonts w:cstheme="majorBidi"/>
        </w:rPr>
        <w:t>́</w:t>
      </w:r>
      <w:r>
        <w:t>х ото</w:t>
      </w:r>
      <w:r>
        <w:rPr>
          <w:rFonts w:cstheme="majorBidi"/>
        </w:rPr>
        <w:t>́</w:t>
      </w:r>
      <w:r>
        <w:t xml:space="preserve"> лифнэ</w:t>
      </w:r>
      <w:r>
        <w:rPr>
          <w:rFonts w:cstheme="majorBidi"/>
        </w:rPr>
        <w:t>́</w:t>
      </w:r>
      <w:r>
        <w:t xml:space="preserve"> адона</w:t>
      </w:r>
      <w:r>
        <w:rPr>
          <w:rFonts w:cstheme="majorBidi"/>
        </w:rPr>
        <w:t>́</w:t>
      </w:r>
      <w:r>
        <w:t xml:space="preserve">й </w:t>
      </w:r>
      <w:r w:rsidRPr="00846905">
        <w:t>лемишмэ</w:t>
      </w:r>
      <w:r>
        <w:rPr>
          <w:rFonts w:cstheme="majorBidi"/>
        </w:rPr>
        <w:t>́</w:t>
      </w:r>
      <w:r w:rsidRPr="00846905">
        <w:t>рет ледоротехэ</w:t>
      </w:r>
      <w:r>
        <w:rPr>
          <w:rFonts w:cstheme="majorBidi"/>
        </w:rPr>
        <w:t>́</w:t>
      </w:r>
      <w:r w:rsidRPr="00846905">
        <w:t>м</w:t>
      </w:r>
    </w:p>
    <w:p w14:paraId="043B3A0A" w14:textId="77777777" w:rsidR="00091E4C" w:rsidRDefault="00091E4C" w:rsidP="00091E4C">
      <w:pPr>
        <w:pStyle w:val="a9"/>
      </w:pPr>
      <w:r>
        <w:t xml:space="preserve">33. </w:t>
      </w:r>
      <w:r w:rsidRPr="00D65F02">
        <w:t>М</w:t>
      </w:r>
      <w:r>
        <w:t>о</w:t>
      </w:r>
      <w:r w:rsidRPr="00D65F02">
        <w:t>ше сказал А</w:t>
      </w:r>
      <w:r>
        <w:rPr>
          <w:rFonts w:cstheme="majorBidi"/>
        </w:rPr>
        <w:t>ѓ</w:t>
      </w:r>
      <w:r>
        <w:t>а</w:t>
      </w:r>
      <w:r w:rsidRPr="00D65F02">
        <w:t>рону</w:t>
      </w:r>
      <w:r>
        <w:t>: «</w:t>
      </w:r>
      <w:r w:rsidRPr="00D65F02">
        <w:t xml:space="preserve">Возьми какой-то </w:t>
      </w:r>
      <w:r w:rsidRPr="006964DA">
        <w:rPr>
          <w:b/>
          <w:bCs/>
        </w:rPr>
        <w:t>сосуд</w:t>
      </w:r>
      <w:r w:rsidRPr="00D65F02">
        <w:t xml:space="preserve"> </w:t>
      </w:r>
      <w:r>
        <w:rPr>
          <w:i w:val="0"/>
          <w:iCs w:val="0"/>
        </w:rPr>
        <w:t>(</w:t>
      </w:r>
      <w:r w:rsidRPr="00D65F02">
        <w:rPr>
          <w:i w:val="0"/>
          <w:iCs w:val="0"/>
        </w:rPr>
        <w:t>мы не знаем, что это значило в те времена</w:t>
      </w:r>
      <w:r w:rsidRPr="00E93A03">
        <w:rPr>
          <w:i w:val="0"/>
        </w:rPr>
        <w:t>)</w:t>
      </w:r>
      <w:r>
        <w:t>, и</w:t>
      </w:r>
      <w:r w:rsidRPr="00D65F02">
        <w:t xml:space="preserve"> положи туда весь </w:t>
      </w:r>
      <w:r>
        <w:t>(</w:t>
      </w:r>
      <w:r w:rsidRPr="00D65F02">
        <w:t>целый</w:t>
      </w:r>
      <w:r>
        <w:t>)</w:t>
      </w:r>
      <w:r w:rsidRPr="00D65F02">
        <w:t xml:space="preserve"> омер</w:t>
      </w:r>
      <w:r>
        <w:t xml:space="preserve"> мана, </w:t>
      </w:r>
      <w:r w:rsidRPr="00D65F02">
        <w:t xml:space="preserve">и </w:t>
      </w:r>
      <w:r>
        <w:t>поставь</w:t>
      </w:r>
      <w:r w:rsidRPr="00D65F02">
        <w:t xml:space="preserve"> его перед Господом, на пам</w:t>
      </w:r>
      <w:r>
        <w:t>я</w:t>
      </w:r>
      <w:r w:rsidRPr="00D65F02">
        <w:t xml:space="preserve">тование во все поколения ваши </w:t>
      </w:r>
      <w:r>
        <w:t>(</w:t>
      </w:r>
      <w:r w:rsidRPr="00D65F02">
        <w:t>на хранение во все поколения ваши</w:t>
      </w:r>
      <w:r>
        <w:t>)</w:t>
      </w:r>
      <w:r w:rsidRPr="00D65F02">
        <w:t>.</w:t>
      </w:r>
    </w:p>
    <w:p w14:paraId="6F2E3DB0" w14:textId="77777777" w:rsidR="00091E4C" w:rsidRDefault="00091E4C" w:rsidP="00091E4C">
      <w:pPr>
        <w:pStyle w:val="a6"/>
      </w:pPr>
    </w:p>
    <w:p w14:paraId="5C0181A5" w14:textId="77777777" w:rsidR="00091E4C" w:rsidRDefault="00091E4C" w:rsidP="00091E4C">
      <w:pPr>
        <w:pStyle w:val="a6"/>
      </w:pPr>
      <w:r w:rsidRPr="00D65F02">
        <w:rPr>
          <w:i/>
          <w:iCs/>
        </w:rPr>
        <w:t>Цинцэ́нет</w:t>
      </w:r>
      <w:r w:rsidRPr="00E1481E">
        <w:t xml:space="preserve"> на современном </w:t>
      </w:r>
      <w:r>
        <w:t>и</w:t>
      </w:r>
      <w:r w:rsidRPr="00E1481E">
        <w:t xml:space="preserve">врите означает </w:t>
      </w:r>
      <w:r w:rsidRPr="00D65F02">
        <w:rPr>
          <w:i/>
          <w:iCs/>
        </w:rPr>
        <w:t>банка</w:t>
      </w:r>
      <w:r w:rsidRPr="00E1481E">
        <w:t>, стеклянная банка, в которой продают солёные огурцы</w:t>
      </w:r>
      <w:r>
        <w:t xml:space="preserve"> (</w:t>
      </w:r>
      <w:r w:rsidRPr="00EF3BCD">
        <w:t xml:space="preserve">металлическая, кстати, тоже </w:t>
      </w:r>
      <w:r w:rsidRPr="00EF3BCD">
        <w:rPr>
          <w:i/>
          <w:iCs/>
        </w:rPr>
        <w:t>цинцэ́нет</w:t>
      </w:r>
      <w:r w:rsidRPr="00E93A03">
        <w:t>)</w:t>
      </w:r>
      <w:r w:rsidRPr="00EF3BCD">
        <w:t xml:space="preserve">. Первые, так сказать, консервы – банка с </w:t>
      </w:r>
      <w:r w:rsidRPr="00EF3BCD">
        <w:rPr>
          <w:i/>
          <w:iCs/>
        </w:rPr>
        <w:t>маном</w:t>
      </w:r>
      <w:r w:rsidRPr="00EF3BCD">
        <w:t>, которая будет сохранена и, по повелению Всевышнего Моше и Аѓарону, будет поставлена перед Господом и будет постоянно с Израилем, на память всем поколениям. К сожалению, за многие наши грехи нет у нас сейчас этой банки, и мы не можем посмотреть, как выглядел этот замечательный хлеб.</w:t>
      </w:r>
    </w:p>
    <w:p w14:paraId="40D788C2" w14:textId="77777777" w:rsidR="00091E4C" w:rsidRDefault="00091E4C" w:rsidP="00091E4C">
      <w:pPr>
        <w:pStyle w:val="a6"/>
      </w:pPr>
    </w:p>
    <w:p w14:paraId="27A650F2" w14:textId="77777777" w:rsidR="00091E4C" w:rsidRDefault="00091E4C" w:rsidP="00091E4C">
      <w:pPr>
        <w:pStyle w:val="ad"/>
        <w:rPr>
          <w:rtl/>
        </w:rPr>
      </w:pPr>
      <w:r w:rsidRPr="001D24DE">
        <w:rPr>
          <w:rtl/>
        </w:rPr>
        <w:t>כַּאֲשֶׁר צִוָּה יְהוָה אֶל־מֹשֶׁה וַיַּנִּיחֵהוּ אַהֲרֹן לִפְנֵי הָעֵדֻת לְמִשְׁמָרֶת׃</w:t>
      </w:r>
    </w:p>
    <w:p w14:paraId="327C1EEB" w14:textId="77777777" w:rsidR="00091E4C" w:rsidRDefault="00091E4C" w:rsidP="00091E4C">
      <w:pPr>
        <w:pStyle w:val="a9"/>
      </w:pPr>
      <w:r>
        <w:t>кааше</w:t>
      </w:r>
      <w:r>
        <w:rPr>
          <w:rFonts w:cstheme="majorBidi"/>
        </w:rPr>
        <w:t>́</w:t>
      </w:r>
      <w:r>
        <w:t>р цива</w:t>
      </w:r>
      <w:r>
        <w:rPr>
          <w:rFonts w:cstheme="majorBidi"/>
        </w:rPr>
        <w:t>́</w:t>
      </w:r>
      <w:r>
        <w:t xml:space="preserve"> адона</w:t>
      </w:r>
      <w:r>
        <w:rPr>
          <w:rFonts w:cstheme="majorBidi"/>
        </w:rPr>
        <w:t>́</w:t>
      </w:r>
      <w:r>
        <w:t>й эль-моше</w:t>
      </w:r>
      <w:r>
        <w:rPr>
          <w:rFonts w:cstheme="majorBidi"/>
        </w:rPr>
        <w:t>́</w:t>
      </w:r>
      <w:r>
        <w:t xml:space="preserve"> ваянихэ</w:t>
      </w:r>
      <w:r>
        <w:rPr>
          <w:rFonts w:cstheme="majorBidi"/>
        </w:rPr>
        <w:t>ѓ</w:t>
      </w:r>
      <w:r>
        <w:t>у a</w:t>
      </w:r>
      <w:r>
        <w:rPr>
          <w:rFonts w:cstheme="majorBidi"/>
        </w:rPr>
        <w:t>ѓ</w:t>
      </w:r>
      <w:r>
        <w:t>apo</w:t>
      </w:r>
      <w:r>
        <w:rPr>
          <w:rFonts w:cstheme="majorBidi"/>
        </w:rPr>
        <w:t>́</w:t>
      </w:r>
      <w:r>
        <w:t>н лифнэ</w:t>
      </w:r>
      <w:r>
        <w:rPr>
          <w:rFonts w:cstheme="majorBidi"/>
        </w:rPr>
        <w:t>́</w:t>
      </w:r>
      <w:r>
        <w:t xml:space="preserve"> </w:t>
      </w:r>
      <w:r>
        <w:rPr>
          <w:rFonts w:cstheme="majorBidi"/>
        </w:rPr>
        <w:t>ѓ</w:t>
      </w:r>
      <w:r>
        <w:t>аэду</w:t>
      </w:r>
      <w:r>
        <w:rPr>
          <w:rFonts w:cstheme="majorBidi"/>
        </w:rPr>
        <w:t>́</w:t>
      </w:r>
      <w:r>
        <w:t>т лемишма</w:t>
      </w:r>
      <w:r>
        <w:rPr>
          <w:rFonts w:cstheme="majorBidi"/>
        </w:rPr>
        <w:t>́</w:t>
      </w:r>
      <w:r>
        <w:t>рет</w:t>
      </w:r>
    </w:p>
    <w:p w14:paraId="5EBAF064" w14:textId="77777777" w:rsidR="00091E4C" w:rsidRDefault="00091E4C" w:rsidP="00091E4C">
      <w:pPr>
        <w:pStyle w:val="a9"/>
      </w:pPr>
      <w:r>
        <w:t>34. К</w:t>
      </w:r>
      <w:r w:rsidRPr="00957A91">
        <w:t>ак повелел Господь М</w:t>
      </w:r>
      <w:r>
        <w:t>о</w:t>
      </w:r>
      <w:r w:rsidRPr="00957A91">
        <w:t xml:space="preserve">ше, и </w:t>
      </w:r>
      <w:r>
        <w:t>поставил</w:t>
      </w:r>
      <w:r w:rsidRPr="00957A91">
        <w:t xml:space="preserve"> его</w:t>
      </w:r>
      <w:r>
        <w:t xml:space="preserve"> А</w:t>
      </w:r>
      <w:r>
        <w:rPr>
          <w:rFonts w:cstheme="majorBidi"/>
        </w:rPr>
        <w:t>ѓ</w:t>
      </w:r>
      <w:r>
        <w:t>арон</w:t>
      </w:r>
      <w:r w:rsidRPr="00957A91">
        <w:t xml:space="preserve">, перед свидетельством </w:t>
      </w:r>
      <w:r w:rsidRPr="00E93A03">
        <w:t>(</w:t>
      </w:r>
      <w:r w:rsidRPr="00957A91">
        <w:t xml:space="preserve">вместо свидетельства, </w:t>
      </w:r>
      <w:r w:rsidRPr="00957A91">
        <w:rPr>
          <w:i w:val="0"/>
          <w:iCs w:val="0"/>
        </w:rPr>
        <w:t>или</w:t>
      </w:r>
      <w:r w:rsidRPr="00957A91">
        <w:t xml:space="preserve"> перед </w:t>
      </w:r>
      <w:r>
        <w:t>С</w:t>
      </w:r>
      <w:r w:rsidRPr="00957A91">
        <w:t>вятым</w:t>
      </w:r>
      <w:r w:rsidRPr="00E93A03">
        <w:t>)</w:t>
      </w:r>
      <w:r w:rsidRPr="00957A91">
        <w:t xml:space="preserve"> на хранение.</w:t>
      </w:r>
    </w:p>
    <w:p w14:paraId="44A5100F" w14:textId="77777777" w:rsidR="00091E4C" w:rsidRDefault="00091E4C" w:rsidP="00091E4C">
      <w:pPr>
        <w:pStyle w:val="a9"/>
        <w:spacing w:line="276" w:lineRule="auto"/>
      </w:pPr>
    </w:p>
    <w:p w14:paraId="0B65E03A" w14:textId="77777777" w:rsidR="00091E4C" w:rsidRDefault="00091E4C" w:rsidP="00091E4C">
      <w:pPr>
        <w:pStyle w:val="ad"/>
        <w:rPr>
          <w:rtl/>
        </w:rPr>
      </w:pPr>
      <w:r w:rsidRPr="00DA370E">
        <w:rPr>
          <w:rtl/>
        </w:rPr>
        <w:tab/>
        <w:t>וּבְנֵי יִשְׂרָאֵל אָכְלוּ אֶת־הַמָּן אַרְבָּעִים שָׁנָה עַד־בֹּאָם אֶל־אֶרֶץ נוֹשָׁבֶת אֶת־הַמָּן אָכְלוּ עַד־בֹּאָם אֶל־קְצֵה אֶרֶץ כְּנָעַן׃</w:t>
      </w:r>
    </w:p>
    <w:p w14:paraId="5E57BD34" w14:textId="77777777" w:rsidR="00091E4C" w:rsidRDefault="00091E4C" w:rsidP="00091E4C">
      <w:pPr>
        <w:pStyle w:val="a9"/>
      </w:pPr>
      <w:r>
        <w:t>увнэ</w:t>
      </w:r>
      <w:r>
        <w:rPr>
          <w:rFonts w:cstheme="majorBidi"/>
        </w:rPr>
        <w:t>́</w:t>
      </w:r>
      <w:r>
        <w:t xml:space="preserve"> йисраэ</w:t>
      </w:r>
      <w:r>
        <w:rPr>
          <w:rFonts w:cstheme="majorBidi"/>
        </w:rPr>
        <w:t>́</w:t>
      </w:r>
      <w:r>
        <w:t>ль ахелу</w:t>
      </w:r>
      <w:r>
        <w:rPr>
          <w:rFonts w:cstheme="majorBidi"/>
        </w:rPr>
        <w:t>́</w:t>
      </w:r>
      <w:r>
        <w:t xml:space="preserve"> эт-</w:t>
      </w:r>
      <w:r>
        <w:rPr>
          <w:rFonts w:cstheme="majorBidi"/>
        </w:rPr>
        <w:t>ѓ</w:t>
      </w:r>
      <w:r>
        <w:t>aмa</w:t>
      </w:r>
      <w:r>
        <w:rPr>
          <w:rFonts w:cstheme="majorBidi"/>
        </w:rPr>
        <w:t>́</w:t>
      </w:r>
      <w:r>
        <w:t>н арбаи</w:t>
      </w:r>
      <w:r>
        <w:rPr>
          <w:rFonts w:cstheme="majorBidi"/>
        </w:rPr>
        <w:t>́</w:t>
      </w:r>
      <w:r>
        <w:t>м шана</w:t>
      </w:r>
      <w:r>
        <w:rPr>
          <w:rFonts w:cstheme="majorBidi"/>
        </w:rPr>
        <w:t>́</w:t>
      </w:r>
      <w:r>
        <w:t xml:space="preserve"> ад-боа</w:t>
      </w:r>
      <w:r>
        <w:rPr>
          <w:rFonts w:cstheme="majorBidi"/>
        </w:rPr>
        <w:t>́</w:t>
      </w:r>
      <w:r>
        <w:t>м эль-э</w:t>
      </w:r>
      <w:r>
        <w:rPr>
          <w:rFonts w:cstheme="majorBidi"/>
        </w:rPr>
        <w:t>́</w:t>
      </w:r>
      <w:r>
        <w:t>рец ноша</w:t>
      </w:r>
      <w:r>
        <w:rPr>
          <w:rFonts w:cstheme="majorBidi"/>
        </w:rPr>
        <w:t>́</w:t>
      </w:r>
      <w:r>
        <w:t>вет эт-</w:t>
      </w:r>
      <w:r>
        <w:rPr>
          <w:rFonts w:cstheme="majorBidi"/>
        </w:rPr>
        <w:t>ѓ</w:t>
      </w:r>
      <w:r>
        <w:t>aмaн ахелу</w:t>
      </w:r>
      <w:r>
        <w:rPr>
          <w:rFonts w:cstheme="majorBidi"/>
        </w:rPr>
        <w:t>́</w:t>
      </w:r>
      <w:r>
        <w:t xml:space="preserve"> ад-боа</w:t>
      </w:r>
      <w:r>
        <w:rPr>
          <w:rFonts w:cstheme="majorBidi"/>
        </w:rPr>
        <w:t>́</w:t>
      </w:r>
      <w:r>
        <w:t>м эль-кецэ</w:t>
      </w:r>
      <w:r>
        <w:rPr>
          <w:rFonts w:cstheme="majorBidi"/>
        </w:rPr>
        <w:t>́</w:t>
      </w:r>
      <w:r>
        <w:t xml:space="preserve"> э</w:t>
      </w:r>
      <w:r>
        <w:rPr>
          <w:rFonts w:cstheme="majorBidi"/>
        </w:rPr>
        <w:t>́</w:t>
      </w:r>
      <w:r>
        <w:t>рец кена</w:t>
      </w:r>
      <w:r>
        <w:rPr>
          <w:rFonts w:cstheme="majorBidi"/>
        </w:rPr>
        <w:t>́</w:t>
      </w:r>
      <w:r>
        <w:t>ан</w:t>
      </w:r>
    </w:p>
    <w:p w14:paraId="67024D34" w14:textId="77777777" w:rsidR="00091E4C" w:rsidRDefault="00091E4C" w:rsidP="00091E4C">
      <w:pPr>
        <w:pStyle w:val="a9"/>
      </w:pPr>
      <w:r>
        <w:t xml:space="preserve">35. </w:t>
      </w:r>
      <w:r w:rsidRPr="00DA370E">
        <w:t>Сыновья Изра</w:t>
      </w:r>
      <w:r>
        <w:t>и</w:t>
      </w:r>
      <w:r w:rsidRPr="00DA370E">
        <w:t xml:space="preserve">ля ели ман 40 лет, пока они не пришли в </w:t>
      </w:r>
      <w:r>
        <w:t>Землю Обетованную; е</w:t>
      </w:r>
      <w:r w:rsidRPr="00DA370E">
        <w:t xml:space="preserve">ли они ман до </w:t>
      </w:r>
      <w:r>
        <w:t>тех пор</w:t>
      </w:r>
      <w:r w:rsidRPr="00DA370E">
        <w:t xml:space="preserve">, </w:t>
      </w:r>
      <w:r w:rsidRPr="00EF3BCD">
        <w:t>пока они пришли к кра́ю (границе) земли Кнаанской</w:t>
      </w:r>
      <w:r>
        <w:t>.</w:t>
      </w:r>
    </w:p>
    <w:p w14:paraId="5E58B182" w14:textId="77777777" w:rsidR="00091E4C" w:rsidRDefault="00091E4C" w:rsidP="00091E4C">
      <w:pPr>
        <w:pStyle w:val="a9"/>
        <w:spacing w:line="276" w:lineRule="auto"/>
      </w:pPr>
    </w:p>
    <w:p w14:paraId="0B9EBE78" w14:textId="77777777" w:rsidR="00091E4C" w:rsidRDefault="00091E4C" w:rsidP="00091E4C">
      <w:pPr>
        <w:pStyle w:val="ad"/>
        <w:rPr>
          <w:rtl/>
        </w:rPr>
      </w:pPr>
      <w:r w:rsidRPr="00DA370E">
        <w:rPr>
          <w:rtl/>
        </w:rPr>
        <w:tab/>
        <w:t xml:space="preserve">וְהָעֹמֶר עֲשִׂרִית </w:t>
      </w:r>
      <w:r w:rsidRPr="00F4119B">
        <w:rPr>
          <w:b/>
          <w:bCs/>
          <w:rtl/>
        </w:rPr>
        <w:t>הָאֵיפָה</w:t>
      </w:r>
      <w:r w:rsidRPr="00DA370E">
        <w:rPr>
          <w:rtl/>
        </w:rPr>
        <w:t xml:space="preserve"> הוּא׃</w:t>
      </w:r>
    </w:p>
    <w:p w14:paraId="63FDA6D5" w14:textId="77777777" w:rsidR="00091E4C" w:rsidRDefault="00091E4C" w:rsidP="00091E4C">
      <w:pPr>
        <w:pStyle w:val="a9"/>
      </w:pPr>
      <w:r>
        <w:t>в</w:t>
      </w:r>
      <w:r w:rsidRPr="00DA370E">
        <w:t>e</w:t>
      </w:r>
      <w:bookmarkStart w:id="77" w:name="_Hlk149749446"/>
      <w:r>
        <w:rPr>
          <w:rFonts w:cstheme="majorBidi"/>
        </w:rPr>
        <w:t>ѓ</w:t>
      </w:r>
      <w:r w:rsidRPr="00DA370E">
        <w:t>ao</w:t>
      </w:r>
      <w:r>
        <w:rPr>
          <w:rFonts w:cstheme="majorBidi"/>
        </w:rPr>
        <w:t>́</w:t>
      </w:r>
      <w:r>
        <w:t>м</w:t>
      </w:r>
      <w:r w:rsidRPr="00DA370E">
        <w:t xml:space="preserve">ep </w:t>
      </w:r>
      <w:bookmarkEnd w:id="77"/>
      <w:r w:rsidRPr="00DA370E">
        <w:t>асир</w:t>
      </w:r>
      <w:r>
        <w:t>и</w:t>
      </w:r>
      <w:r>
        <w:rPr>
          <w:rFonts w:cstheme="majorBidi"/>
        </w:rPr>
        <w:t>́</w:t>
      </w:r>
      <w:r w:rsidRPr="00DA370E">
        <w:t xml:space="preserve">т </w:t>
      </w:r>
      <w:r>
        <w:rPr>
          <w:rFonts w:cstheme="majorBidi"/>
        </w:rPr>
        <w:t>ѓ</w:t>
      </w:r>
      <w:r w:rsidRPr="00DA370E">
        <w:t>а</w:t>
      </w:r>
      <w:r w:rsidRPr="00F4119B">
        <w:rPr>
          <w:b/>
          <w:bCs/>
        </w:rPr>
        <w:t>эфа</w:t>
      </w:r>
      <w:r w:rsidRPr="00F4119B">
        <w:rPr>
          <w:rFonts w:cstheme="majorBidi"/>
          <w:b/>
          <w:bCs/>
        </w:rPr>
        <w:t>́</w:t>
      </w:r>
      <w:r w:rsidRPr="00DA370E">
        <w:t xml:space="preserve"> </w:t>
      </w:r>
      <w:r>
        <w:rPr>
          <w:rFonts w:cstheme="majorBidi"/>
        </w:rPr>
        <w:t>ѓ</w:t>
      </w:r>
      <w:r w:rsidRPr="00DA370E">
        <w:t>у</w:t>
      </w:r>
    </w:p>
    <w:p w14:paraId="14F61DC9" w14:textId="77777777" w:rsidR="00091E4C" w:rsidRDefault="00091E4C" w:rsidP="00091E4C">
      <w:pPr>
        <w:pStyle w:val="a9"/>
      </w:pPr>
      <w:r>
        <w:t xml:space="preserve">36. А </w:t>
      </w:r>
      <w:r w:rsidRPr="00384713">
        <w:t xml:space="preserve">óмep – это десятая часть </w:t>
      </w:r>
      <w:r w:rsidRPr="00F4119B">
        <w:rPr>
          <w:b/>
          <w:bCs/>
        </w:rPr>
        <w:t>эфы</w:t>
      </w:r>
      <w:r>
        <w:rPr>
          <w:b/>
          <w:bCs/>
        </w:rPr>
        <w:t>́</w:t>
      </w:r>
      <w:r w:rsidRPr="00384713">
        <w:t>.</w:t>
      </w:r>
    </w:p>
    <w:p w14:paraId="40E16AC8" w14:textId="77777777" w:rsidR="00091E4C" w:rsidRDefault="00091E4C" w:rsidP="00091E4C">
      <w:pPr>
        <w:pStyle w:val="a6"/>
        <w:ind w:firstLine="0"/>
      </w:pPr>
    </w:p>
    <w:p w14:paraId="288C2672" w14:textId="0D4078EA" w:rsidR="00091E4C" w:rsidRDefault="00091E4C" w:rsidP="007223E0">
      <w:pPr>
        <w:pStyle w:val="a6"/>
      </w:pPr>
      <w:r w:rsidRPr="00E1481E">
        <w:t xml:space="preserve">Это как </w:t>
      </w:r>
      <w:r>
        <w:t xml:space="preserve">бы </w:t>
      </w:r>
      <w:r w:rsidRPr="00E1481E">
        <w:t>некотор</w:t>
      </w:r>
      <w:r>
        <w:t>о</w:t>
      </w:r>
      <w:r w:rsidRPr="00E1481E">
        <w:t>е примечани</w:t>
      </w:r>
      <w:r>
        <w:t>е</w:t>
      </w:r>
      <w:r w:rsidRPr="00E1481E">
        <w:t>, заверш</w:t>
      </w:r>
      <w:r>
        <w:t xml:space="preserve">ение </w:t>
      </w:r>
      <w:r w:rsidRPr="00E1481E">
        <w:t xml:space="preserve">к тексту, чтобы </w:t>
      </w:r>
      <w:r>
        <w:t>м</w:t>
      </w:r>
      <w:r w:rsidRPr="00E1481E">
        <w:t xml:space="preserve">ы понимали, что такое </w:t>
      </w:r>
      <w:r w:rsidRPr="00384713">
        <w:rPr>
          <w:i/>
          <w:iCs/>
        </w:rPr>
        <w:t>о</w:t>
      </w:r>
      <w:r>
        <w:rPr>
          <w:i/>
          <w:iCs/>
        </w:rPr>
        <w:t>́</w:t>
      </w:r>
      <w:r w:rsidRPr="00384713">
        <w:rPr>
          <w:i/>
          <w:iCs/>
        </w:rPr>
        <w:t>мер.</w:t>
      </w:r>
      <w:r w:rsidRPr="00E1481E">
        <w:t xml:space="preserve"> Современному читателю </w:t>
      </w:r>
      <w:r>
        <w:t xml:space="preserve">это </w:t>
      </w:r>
      <w:r w:rsidRPr="00E1481E">
        <w:t xml:space="preserve">мало что говорит, потому что он не знает ни что такое </w:t>
      </w:r>
      <w:r w:rsidRPr="00384713">
        <w:rPr>
          <w:i/>
          <w:iCs/>
        </w:rPr>
        <w:t>о</w:t>
      </w:r>
      <w:r>
        <w:rPr>
          <w:i/>
          <w:iCs/>
        </w:rPr>
        <w:t>́</w:t>
      </w:r>
      <w:r w:rsidRPr="00384713">
        <w:rPr>
          <w:i/>
          <w:iCs/>
        </w:rPr>
        <w:t>мер</w:t>
      </w:r>
      <w:r>
        <w:rPr>
          <w:i/>
          <w:iCs/>
        </w:rPr>
        <w:t>,</w:t>
      </w:r>
      <w:r w:rsidRPr="00384713">
        <w:t xml:space="preserve"> </w:t>
      </w:r>
      <w:r w:rsidRPr="00E1481E">
        <w:t xml:space="preserve">ни что такое </w:t>
      </w:r>
      <w:r w:rsidRPr="00384713">
        <w:rPr>
          <w:i/>
          <w:iCs/>
        </w:rPr>
        <w:t>эфа</w:t>
      </w:r>
      <w:r>
        <w:rPr>
          <w:i/>
          <w:iCs/>
        </w:rPr>
        <w:t>́</w:t>
      </w:r>
      <w:r w:rsidRPr="00E1481E">
        <w:t xml:space="preserve">. </w:t>
      </w:r>
      <w:r w:rsidRPr="00384713">
        <w:rPr>
          <w:i/>
          <w:iCs/>
        </w:rPr>
        <w:t>Эфа</w:t>
      </w:r>
      <w:r>
        <w:t xml:space="preserve">́ </w:t>
      </w:r>
      <w:r w:rsidRPr="00E1481E">
        <w:t xml:space="preserve">– это </w:t>
      </w:r>
      <w:r w:rsidRPr="00384713">
        <w:rPr>
          <w:i/>
          <w:iCs/>
        </w:rPr>
        <w:t>большое</w:t>
      </w:r>
      <w:r w:rsidRPr="00E1481E">
        <w:t xml:space="preserve"> </w:t>
      </w:r>
      <w:r w:rsidRPr="00384713">
        <w:rPr>
          <w:i/>
          <w:iCs/>
        </w:rPr>
        <w:t>ведро</w:t>
      </w:r>
      <w:r w:rsidRPr="00E1481E">
        <w:t xml:space="preserve">. </w:t>
      </w:r>
      <w:r w:rsidRPr="00EF3BCD">
        <w:t xml:space="preserve">У пророка Зхарьи в такое ведро, только летающее, помещается целая женщина. Она в нём сидит, как баба-яга в ступе. Но Зхарья </w:t>
      </w:r>
      <w:r>
        <w:t>–</w:t>
      </w:r>
      <w:r w:rsidRPr="00E1481E">
        <w:t xml:space="preserve"> это отдельная история. </w:t>
      </w:r>
      <w:r>
        <w:br w:type="page"/>
      </w:r>
    </w:p>
    <w:p w14:paraId="23ABB9A9" w14:textId="77777777" w:rsidR="00091E4C" w:rsidRDefault="00091E4C" w:rsidP="00091E4C">
      <w:pPr>
        <w:pStyle w:val="af"/>
        <w:spacing w:line="276" w:lineRule="auto"/>
      </w:pPr>
      <w:bookmarkStart w:id="78" w:name="_Toc159225216"/>
      <w:bookmarkStart w:id="79" w:name="_Hlk150272436"/>
      <w:bookmarkStart w:id="80" w:name="_Toc159267168"/>
      <w:r w:rsidRPr="00604E90">
        <w:t>Этот бой не забыть нипоч</w:t>
      </w:r>
      <w:r>
        <w:t>ё</w:t>
      </w:r>
      <w:r w:rsidRPr="00604E90">
        <w:t>м</w:t>
      </w:r>
      <w:r>
        <w:t xml:space="preserve"> (17:1-16)</w:t>
      </w:r>
      <w:bookmarkEnd w:id="78"/>
      <w:bookmarkEnd w:id="80"/>
    </w:p>
    <w:bookmarkEnd w:id="79"/>
    <w:p w14:paraId="0DFE3E7F" w14:textId="77777777" w:rsidR="00091E4C" w:rsidRDefault="00091E4C" w:rsidP="00091E4C">
      <w:pPr>
        <w:pStyle w:val="a6"/>
      </w:pPr>
    </w:p>
    <w:p w14:paraId="6DB04728" w14:textId="77777777" w:rsidR="00091E4C" w:rsidRDefault="00091E4C" w:rsidP="00091E4C">
      <w:pPr>
        <w:pStyle w:val="a6"/>
      </w:pPr>
      <w:r w:rsidRPr="00604E90">
        <w:t>Путешествия народа Израиля по пустыне продолжаются, а вместе с ними продолжаются и приключения.</w:t>
      </w:r>
    </w:p>
    <w:p w14:paraId="1EA6AC24" w14:textId="77777777" w:rsidR="00091E4C" w:rsidRDefault="00091E4C" w:rsidP="00091E4C">
      <w:pPr>
        <w:pStyle w:val="a6"/>
      </w:pPr>
    </w:p>
    <w:p w14:paraId="7B26960D" w14:textId="77777777" w:rsidR="00091E4C" w:rsidRDefault="00091E4C" w:rsidP="00091E4C">
      <w:pPr>
        <w:pStyle w:val="ad"/>
        <w:rPr>
          <w:rtl/>
        </w:rPr>
      </w:pPr>
      <w:r w:rsidRPr="002C3310">
        <w:rPr>
          <w:rtl/>
        </w:rPr>
        <w:tab/>
        <w:t>וַיִּסְעוּ כָּל־עֲדַת בְּנֵי־יִשְׂרָאֵל מִמִּדְבַּר־סִין לְמַסְעֵיהֶם עַל־פִּי יְהוָה וַיַּחֲנוּ בִּ</w:t>
      </w:r>
      <w:r w:rsidRPr="00B210F0">
        <w:rPr>
          <w:b/>
          <w:bCs/>
          <w:rtl/>
        </w:rPr>
        <w:t>רְפִידִים</w:t>
      </w:r>
      <w:r w:rsidRPr="002C3310">
        <w:rPr>
          <w:rtl/>
        </w:rPr>
        <w:t xml:space="preserve"> וְאֵין מַיִם לִשְׁתֹּת הָעָם׃</w:t>
      </w:r>
    </w:p>
    <w:p w14:paraId="12575AAD" w14:textId="77777777" w:rsidR="00091E4C" w:rsidRDefault="00091E4C" w:rsidP="00091E4C">
      <w:pPr>
        <w:pStyle w:val="a9"/>
      </w:pPr>
      <w:r>
        <w:t>вайисъу</w:t>
      </w:r>
      <w:r>
        <w:rPr>
          <w:rFonts w:cstheme="majorBidi"/>
        </w:rPr>
        <w:t>́</w:t>
      </w:r>
      <w:r>
        <w:t xml:space="preserve"> коль-ада</w:t>
      </w:r>
      <w:r>
        <w:rPr>
          <w:rFonts w:cstheme="majorBidi"/>
        </w:rPr>
        <w:t>́</w:t>
      </w:r>
      <w:r>
        <w:t>т бене-йисраэ</w:t>
      </w:r>
      <w:r>
        <w:rPr>
          <w:rFonts w:cstheme="majorBidi"/>
        </w:rPr>
        <w:t>́</w:t>
      </w:r>
      <w:r>
        <w:t>ль мимидбар-си</w:t>
      </w:r>
      <w:r>
        <w:rPr>
          <w:rFonts w:cstheme="majorBidi"/>
        </w:rPr>
        <w:t>́</w:t>
      </w:r>
      <w:r>
        <w:t>н лемасъэ</w:t>
      </w:r>
      <w:r>
        <w:rPr>
          <w:rFonts w:cstheme="majorBidi"/>
        </w:rPr>
        <w:t>ѓ</w:t>
      </w:r>
      <w:r>
        <w:t>е</w:t>
      </w:r>
      <w:r>
        <w:rPr>
          <w:rFonts w:cstheme="majorBidi"/>
        </w:rPr>
        <w:t>́</w:t>
      </w:r>
      <w:r>
        <w:t>м аль-пи</w:t>
      </w:r>
      <w:r>
        <w:rPr>
          <w:rFonts w:cstheme="majorBidi"/>
        </w:rPr>
        <w:t>́</w:t>
      </w:r>
      <w:r>
        <w:t xml:space="preserve"> адона</w:t>
      </w:r>
      <w:r>
        <w:rPr>
          <w:rFonts w:cstheme="majorBidi"/>
        </w:rPr>
        <w:t>́</w:t>
      </w:r>
      <w:r>
        <w:t>й ваяхану</w:t>
      </w:r>
      <w:r>
        <w:rPr>
          <w:rFonts w:cstheme="majorBidi"/>
        </w:rPr>
        <w:t>́</w:t>
      </w:r>
      <w:r>
        <w:t xml:space="preserve"> би</w:t>
      </w:r>
      <w:bookmarkStart w:id="81" w:name="_Hlk149755017"/>
      <w:r w:rsidRPr="00B210F0">
        <w:rPr>
          <w:b/>
          <w:bCs/>
        </w:rPr>
        <w:t>рфиди</w:t>
      </w:r>
      <w:r w:rsidRPr="00B210F0">
        <w:rPr>
          <w:rFonts w:cstheme="majorBidi"/>
          <w:b/>
          <w:bCs/>
        </w:rPr>
        <w:t>́</w:t>
      </w:r>
      <w:r w:rsidRPr="00B210F0">
        <w:rPr>
          <w:b/>
          <w:bCs/>
        </w:rPr>
        <w:t>м</w:t>
      </w:r>
      <w:bookmarkEnd w:id="81"/>
      <w:r>
        <w:t xml:space="preserve"> веэ</w:t>
      </w:r>
      <w:r>
        <w:rPr>
          <w:rFonts w:cstheme="majorBidi"/>
        </w:rPr>
        <w:t>́</w:t>
      </w:r>
      <w:r>
        <w:t>н ма</w:t>
      </w:r>
      <w:r>
        <w:rPr>
          <w:rFonts w:cstheme="majorBidi"/>
        </w:rPr>
        <w:t>́</w:t>
      </w:r>
      <w:r>
        <w:t>йим лишто</w:t>
      </w:r>
      <w:r>
        <w:rPr>
          <w:rFonts w:cstheme="majorBidi"/>
        </w:rPr>
        <w:t>́</w:t>
      </w:r>
      <w:r>
        <w:t xml:space="preserve">т </w:t>
      </w:r>
      <w:r>
        <w:rPr>
          <w:rFonts w:cstheme="majorBidi"/>
        </w:rPr>
        <w:t>ѓ</w:t>
      </w:r>
      <w:r>
        <w:t>аа</w:t>
      </w:r>
      <w:r>
        <w:rPr>
          <w:rFonts w:cstheme="majorBidi"/>
        </w:rPr>
        <w:t>́</w:t>
      </w:r>
      <w:r>
        <w:t>м</w:t>
      </w:r>
    </w:p>
    <w:p w14:paraId="3C3E4C54" w14:textId="77777777" w:rsidR="00091E4C" w:rsidRDefault="00091E4C" w:rsidP="00091E4C">
      <w:pPr>
        <w:pStyle w:val="a9"/>
      </w:pPr>
      <w:r>
        <w:t xml:space="preserve">1. </w:t>
      </w:r>
      <w:r w:rsidRPr="00BD36C8">
        <w:t>И отправилась вся община сыновей Израиля из пустыни Син в путешествие сво</w:t>
      </w:r>
      <w:r>
        <w:t>ё (в странствия свои)</w:t>
      </w:r>
      <w:r w:rsidRPr="00BD36C8">
        <w:t xml:space="preserve"> по слову Господа. И остановились они в</w:t>
      </w:r>
      <w:r>
        <w:t xml:space="preserve"> </w:t>
      </w:r>
      <w:r w:rsidRPr="00BD36C8">
        <w:t xml:space="preserve">месте, которое называется </w:t>
      </w:r>
      <w:r w:rsidRPr="00B210F0">
        <w:rPr>
          <w:b/>
          <w:bCs/>
        </w:rPr>
        <w:t>Рефидим</w:t>
      </w:r>
      <w:r w:rsidRPr="00B210F0">
        <w:t>,</w:t>
      </w:r>
      <w:r>
        <w:t xml:space="preserve"> и у</w:t>
      </w:r>
      <w:r w:rsidRPr="00FD6851">
        <w:t xml:space="preserve"> народа нет воды, чтобы пить.</w:t>
      </w:r>
    </w:p>
    <w:p w14:paraId="3D03162C" w14:textId="77777777" w:rsidR="00091E4C" w:rsidRPr="00F11F0E" w:rsidRDefault="00091E4C" w:rsidP="00091E4C">
      <w:pPr>
        <w:pStyle w:val="a9"/>
        <w:spacing w:line="276" w:lineRule="auto"/>
      </w:pPr>
    </w:p>
    <w:p w14:paraId="3A765FCA" w14:textId="77777777" w:rsidR="00091E4C" w:rsidRDefault="00091E4C" w:rsidP="00091E4C">
      <w:pPr>
        <w:pStyle w:val="a6"/>
      </w:pPr>
      <w:r w:rsidRPr="00F11F0E">
        <w:t xml:space="preserve">На самом деле, в недельной главе Масъэй (книга Бемидбар 33:12-14), где перечисляются все стоянки, будет сказано, что народ Израиля посетил ещё две стоянки, Дофку́ и Алу́ш, но про них не пойдет речь, потому что там ничего такого необычного не происходило. Мы перескакиваем </w:t>
      </w:r>
      <w:r w:rsidRPr="00604E90">
        <w:t xml:space="preserve">через них и сразу попадаем вместе с народом Израиля в место, которое называется </w:t>
      </w:r>
      <w:r w:rsidRPr="00E93A03">
        <w:rPr>
          <w:i/>
        </w:rPr>
        <w:t>Рефидим</w:t>
      </w:r>
      <w:r w:rsidRPr="00604E90">
        <w:t xml:space="preserve">. Очень много есть попыток найти это место, обозначить это место. Нам важно будет здесь, что одно из прочтений названия </w:t>
      </w:r>
      <w:r w:rsidRPr="00F11F0E">
        <w:rPr>
          <w:i/>
          <w:iCs/>
        </w:rPr>
        <w:t>Рефидим</w:t>
      </w:r>
      <w:r w:rsidRPr="00F11F0E">
        <w:t xml:space="preserve"> может происходить от слов </w:t>
      </w:r>
      <w:r w:rsidRPr="00F11F0E">
        <w:rPr>
          <w:i/>
          <w:iCs/>
        </w:rPr>
        <w:t>–</w:t>
      </w:r>
      <w:r w:rsidRPr="00F11F0E">
        <w:t xml:space="preserve"> </w:t>
      </w:r>
      <w:r w:rsidRPr="00F11F0E">
        <w:rPr>
          <w:i/>
          <w:iCs/>
        </w:rPr>
        <w:t xml:space="preserve">рафи́м </w:t>
      </w:r>
      <w:r w:rsidRPr="00E93A03">
        <w:t>(</w:t>
      </w:r>
      <w:r w:rsidRPr="00F11F0E">
        <w:rPr>
          <w:i/>
          <w:iCs/>
        </w:rPr>
        <w:t>слабеющий</w:t>
      </w:r>
      <w:r w:rsidRPr="00E93A03">
        <w:t>)</w:t>
      </w:r>
      <w:r w:rsidRPr="00F11F0E">
        <w:rPr>
          <w:i/>
          <w:iCs/>
        </w:rPr>
        <w:t xml:space="preserve"> </w:t>
      </w:r>
      <w:r w:rsidRPr="00F11F0E">
        <w:t xml:space="preserve">и </w:t>
      </w:r>
      <w:r w:rsidRPr="00F11F0E">
        <w:rPr>
          <w:i/>
          <w:iCs/>
        </w:rPr>
        <w:t>ядайим</w:t>
      </w:r>
      <w:r w:rsidRPr="00F11F0E">
        <w:t xml:space="preserve"> (</w:t>
      </w:r>
      <w:r w:rsidRPr="00F11F0E">
        <w:rPr>
          <w:i/>
          <w:iCs/>
        </w:rPr>
        <w:t>руки</w:t>
      </w:r>
      <w:r w:rsidRPr="00F11F0E">
        <w:t xml:space="preserve">), то есть </w:t>
      </w:r>
      <w:r w:rsidRPr="00F11F0E">
        <w:rPr>
          <w:i/>
          <w:iCs/>
        </w:rPr>
        <w:t>опущенные, ослабевшие руки. Опущение рук,</w:t>
      </w:r>
      <w:r w:rsidRPr="00F11F0E">
        <w:t xml:space="preserve"> можно так перевести название этого места.</w:t>
      </w:r>
    </w:p>
    <w:p w14:paraId="6A459EFF" w14:textId="77777777" w:rsidR="00091E4C" w:rsidRDefault="00091E4C" w:rsidP="00091E4C">
      <w:pPr>
        <w:pStyle w:val="a6"/>
      </w:pPr>
      <w:r w:rsidRPr="00604E90">
        <w:t>Здесь, если перевести дословно</w:t>
      </w:r>
      <w:r>
        <w:t>:</w:t>
      </w:r>
      <w:r w:rsidRPr="00604E90">
        <w:t xml:space="preserve"> </w:t>
      </w:r>
      <w:r w:rsidRPr="00FD6851">
        <w:rPr>
          <w:i/>
          <w:iCs/>
        </w:rPr>
        <w:t>и нет воды пить народ</w:t>
      </w:r>
      <w:r>
        <w:rPr>
          <w:i/>
          <w:iCs/>
        </w:rPr>
        <w:t>.</w:t>
      </w:r>
      <w:r w:rsidRPr="00FD6851">
        <w:rPr>
          <w:i/>
          <w:iCs/>
        </w:rPr>
        <w:t xml:space="preserve"> </w:t>
      </w:r>
      <w:r>
        <w:t>П</w:t>
      </w:r>
      <w:r w:rsidRPr="00604E90">
        <w:t xml:space="preserve">равильнее было бы сказать </w:t>
      </w:r>
      <w:r w:rsidRPr="00FD6851">
        <w:rPr>
          <w:i/>
          <w:iCs/>
        </w:rPr>
        <w:t>лишто</w:t>
      </w:r>
      <w:r>
        <w:rPr>
          <w:i/>
          <w:iCs/>
        </w:rPr>
        <w:t>́</w:t>
      </w:r>
      <w:r w:rsidRPr="00FD6851">
        <w:rPr>
          <w:i/>
          <w:iCs/>
        </w:rPr>
        <w:t>т леа</w:t>
      </w:r>
      <w:r>
        <w:rPr>
          <w:i/>
          <w:iCs/>
        </w:rPr>
        <w:t>́</w:t>
      </w:r>
      <w:r w:rsidRPr="00FD6851">
        <w:rPr>
          <w:i/>
          <w:iCs/>
        </w:rPr>
        <w:t xml:space="preserve">м </w:t>
      </w:r>
      <w:r w:rsidRPr="00B210F0">
        <w:t>вместо</w:t>
      </w:r>
      <w:r>
        <w:rPr>
          <w:i/>
          <w:iCs/>
        </w:rPr>
        <w:t xml:space="preserve"> л</w:t>
      </w:r>
      <w:r w:rsidRPr="00FD6851">
        <w:rPr>
          <w:i/>
          <w:iCs/>
        </w:rPr>
        <w:t>ишто́т ѓаа́м</w:t>
      </w:r>
      <w:r>
        <w:rPr>
          <w:i/>
          <w:iCs/>
        </w:rPr>
        <w:t xml:space="preserve">. </w:t>
      </w:r>
      <w:r w:rsidRPr="00604E90">
        <w:t>Но тем не менее такое выражение используется, когда кто-то считается обязанным дать народу пить</w:t>
      </w:r>
      <w:r>
        <w:t>:</w:t>
      </w:r>
      <w:r w:rsidRPr="00604E90">
        <w:t xml:space="preserve"> </w:t>
      </w:r>
      <w:r>
        <w:t>«</w:t>
      </w:r>
      <w:r w:rsidRPr="00604E90">
        <w:t>Кто народ вед</w:t>
      </w:r>
      <w:r>
        <w:t>ё</w:t>
      </w:r>
      <w:r w:rsidRPr="00604E90">
        <w:t>т по пустыне, кто народ водит</w:t>
      </w:r>
      <w:r>
        <w:t>ь ‒</w:t>
      </w:r>
      <w:r w:rsidRPr="00604E90">
        <w:t xml:space="preserve"> тот его и пить</w:t>
      </w:r>
      <w:r>
        <w:t>»,</w:t>
      </w:r>
      <w:r w:rsidRPr="00604E90">
        <w:t xml:space="preserve"> </w:t>
      </w:r>
      <w:r>
        <w:t>п</w:t>
      </w:r>
      <w:r w:rsidRPr="00604E90">
        <w:t xml:space="preserve">римерно так можно перевести. </w:t>
      </w:r>
    </w:p>
    <w:p w14:paraId="0BF19BF2" w14:textId="77777777" w:rsidR="00091E4C" w:rsidRDefault="00091E4C" w:rsidP="00091E4C">
      <w:pPr>
        <w:pStyle w:val="a6"/>
      </w:pPr>
      <w:r w:rsidRPr="00604E90">
        <w:t>И</w:t>
      </w:r>
      <w:r>
        <w:t>так,</w:t>
      </w:r>
      <w:r w:rsidRPr="00604E90">
        <w:t xml:space="preserve"> народ в состоянии, которое называется </w:t>
      </w:r>
      <w:r w:rsidRPr="00FD6851">
        <w:rPr>
          <w:i/>
          <w:iCs/>
        </w:rPr>
        <w:t xml:space="preserve">э́н ма́йим лишто́т </w:t>
      </w:r>
      <w:r w:rsidRPr="00E93A03">
        <w:t>(</w:t>
      </w:r>
      <w:r w:rsidRPr="00CC58EB">
        <w:rPr>
          <w:i/>
          <w:iCs/>
        </w:rPr>
        <w:t>нечего пить</w:t>
      </w:r>
      <w:r w:rsidRPr="00E93A03">
        <w:t>)</w:t>
      </w:r>
      <w:r w:rsidRPr="00604E90">
        <w:t xml:space="preserve">. </w:t>
      </w:r>
      <w:r>
        <w:t>К</w:t>
      </w:r>
      <w:r w:rsidRPr="00604E90">
        <w:t xml:space="preserve">ак мы уже знаем, </w:t>
      </w:r>
      <w:r>
        <w:t>с одной стороны</w:t>
      </w:r>
      <w:r w:rsidRPr="00604E90">
        <w:t>, для пустыни эта ситуация обычная, она повторится потом ещ</w:t>
      </w:r>
      <w:r>
        <w:t>ё</w:t>
      </w:r>
      <w:r w:rsidRPr="00604E90">
        <w:t xml:space="preserve"> и в Кад</w:t>
      </w:r>
      <w:r>
        <w:t>е</w:t>
      </w:r>
      <w:r w:rsidRPr="00604E90">
        <w:t>ше,</w:t>
      </w:r>
      <w:r>
        <w:t xml:space="preserve"> и дальше</w:t>
      </w:r>
      <w:r w:rsidRPr="00604E90">
        <w:t xml:space="preserve"> будет повторяться</w:t>
      </w:r>
      <w:r>
        <w:t>.</w:t>
      </w:r>
      <w:r w:rsidRPr="00604E90">
        <w:t xml:space="preserve"> Это вполне такая, так скажем, рутинная, штатная ситуация</w:t>
      </w:r>
      <w:r>
        <w:t xml:space="preserve">: </w:t>
      </w:r>
      <w:r w:rsidRPr="00604E90">
        <w:t xml:space="preserve">нет воды. И, с другой стороны, ситуация хотя и штатная, </w:t>
      </w:r>
      <w:r>
        <w:t xml:space="preserve">но </w:t>
      </w:r>
      <w:r w:rsidRPr="00604E90">
        <w:t>пить</w:t>
      </w:r>
      <w:r>
        <w:t>-то</w:t>
      </w:r>
      <w:r w:rsidRPr="00604E90">
        <w:t xml:space="preserve"> надо, народ ид</w:t>
      </w:r>
      <w:r>
        <w:t>ё</w:t>
      </w:r>
      <w:r w:rsidRPr="00604E90">
        <w:t>т с детьми, со скотом, и вс</w:t>
      </w:r>
      <w:r>
        <w:t>ё</w:t>
      </w:r>
      <w:r w:rsidRPr="00604E90">
        <w:t xml:space="preserve"> это очень непросто</w:t>
      </w:r>
      <w:r>
        <w:t>.</w:t>
      </w:r>
      <w:r w:rsidRPr="00604E90">
        <w:t xml:space="preserve"> </w:t>
      </w:r>
      <w:r>
        <w:t>Н</w:t>
      </w:r>
      <w:r w:rsidRPr="00604E90">
        <w:t>епросто сохранять веру в такой ситуации</w:t>
      </w:r>
      <w:r>
        <w:t>, о</w:t>
      </w:r>
      <w:r w:rsidRPr="00604E90">
        <w:t>чень непросто сохранять веру, и у народа тоже не получается.</w:t>
      </w:r>
    </w:p>
    <w:p w14:paraId="4EF83754" w14:textId="77777777" w:rsidR="00091E4C" w:rsidRDefault="00091E4C" w:rsidP="00091E4C">
      <w:pPr>
        <w:pStyle w:val="a6"/>
      </w:pPr>
    </w:p>
    <w:p w14:paraId="236F75FF" w14:textId="77777777" w:rsidR="00091E4C" w:rsidRDefault="00091E4C" w:rsidP="00091E4C">
      <w:pPr>
        <w:pStyle w:val="ad"/>
        <w:rPr>
          <w:rtl/>
        </w:rPr>
      </w:pPr>
      <w:r w:rsidRPr="00FD6851">
        <w:rPr>
          <w:rtl/>
        </w:rPr>
        <w:tab/>
        <w:t>וַיָּרֶב הָעָם עִם־מֹשֶׁה וַיֹּאמְרוּ תְּנוּ־לָנוּ מַיִם וְנִשְׁתֶּה וַיֹּאמֶר לָהֶם מֹשֶׁה מַה־תְּרִיבוּן עִמָּדִי מַה־תְּנַסּוּן אֶת־יְהוָה׃</w:t>
      </w:r>
    </w:p>
    <w:p w14:paraId="060E815F" w14:textId="77777777" w:rsidR="00091E4C" w:rsidRDefault="00091E4C" w:rsidP="00091E4C">
      <w:pPr>
        <w:pStyle w:val="a9"/>
      </w:pPr>
      <w:r>
        <w:t>вая</w:t>
      </w:r>
      <w:r>
        <w:rPr>
          <w:rFonts w:cstheme="majorBidi"/>
        </w:rPr>
        <w:t>́</w:t>
      </w:r>
      <w:r>
        <w:t xml:space="preserve">рев </w:t>
      </w:r>
      <w:r>
        <w:rPr>
          <w:rFonts w:cstheme="majorBidi"/>
        </w:rPr>
        <w:t>ѓ</w:t>
      </w:r>
      <w:r>
        <w:t>аа</w:t>
      </w:r>
      <w:r>
        <w:rPr>
          <w:rFonts w:cstheme="majorBidi"/>
        </w:rPr>
        <w:t>́</w:t>
      </w:r>
      <w:r>
        <w:t>м им-моше</w:t>
      </w:r>
      <w:r>
        <w:rPr>
          <w:rFonts w:cstheme="majorBidi"/>
        </w:rPr>
        <w:t>́</w:t>
      </w:r>
      <w:r>
        <w:t xml:space="preserve"> ваёмеру</w:t>
      </w:r>
      <w:r>
        <w:rPr>
          <w:rFonts w:cstheme="majorBidi"/>
        </w:rPr>
        <w:t>́</w:t>
      </w:r>
      <w:r>
        <w:t xml:space="preserve"> тену-ла</w:t>
      </w:r>
      <w:r>
        <w:rPr>
          <w:rFonts w:cstheme="majorBidi"/>
        </w:rPr>
        <w:t>́</w:t>
      </w:r>
      <w:r>
        <w:t>ну ма</w:t>
      </w:r>
      <w:r>
        <w:rPr>
          <w:rFonts w:cstheme="majorBidi"/>
        </w:rPr>
        <w:t>́</w:t>
      </w:r>
      <w:r>
        <w:t>йим веништэ</w:t>
      </w:r>
      <w:r>
        <w:rPr>
          <w:rFonts w:cstheme="majorBidi"/>
        </w:rPr>
        <w:t>́</w:t>
      </w:r>
      <w:r>
        <w:t xml:space="preserve"> ваёмер ла</w:t>
      </w:r>
      <w:r>
        <w:rPr>
          <w:rFonts w:cstheme="majorBidi"/>
        </w:rPr>
        <w:t>ѓ</w:t>
      </w:r>
      <w:r>
        <w:t>е</w:t>
      </w:r>
      <w:r>
        <w:rPr>
          <w:rFonts w:cstheme="majorBidi"/>
        </w:rPr>
        <w:t>́</w:t>
      </w:r>
      <w:r>
        <w:t>м моше</w:t>
      </w:r>
      <w:r>
        <w:rPr>
          <w:rFonts w:cstheme="majorBidi"/>
        </w:rPr>
        <w:t>́</w:t>
      </w:r>
      <w:r>
        <w:t xml:space="preserve"> ма-териву</w:t>
      </w:r>
      <w:r>
        <w:rPr>
          <w:rFonts w:cstheme="majorBidi"/>
        </w:rPr>
        <w:t>́</w:t>
      </w:r>
      <w:r>
        <w:t>н имади</w:t>
      </w:r>
      <w:r>
        <w:rPr>
          <w:rFonts w:cstheme="majorBidi"/>
        </w:rPr>
        <w:t>́</w:t>
      </w:r>
      <w:r>
        <w:t xml:space="preserve"> ма-тенасу</w:t>
      </w:r>
      <w:r>
        <w:rPr>
          <w:rFonts w:cstheme="majorBidi"/>
        </w:rPr>
        <w:t>́</w:t>
      </w:r>
      <w:r>
        <w:t>н эт-адона</w:t>
      </w:r>
      <w:r>
        <w:rPr>
          <w:rFonts w:cstheme="majorBidi"/>
        </w:rPr>
        <w:t>́</w:t>
      </w:r>
      <w:r>
        <w:t>й</w:t>
      </w:r>
    </w:p>
    <w:p w14:paraId="7585C2CB" w14:textId="77777777" w:rsidR="00091E4C" w:rsidRDefault="00091E4C" w:rsidP="00091E4C">
      <w:pPr>
        <w:pStyle w:val="a9"/>
      </w:pPr>
      <w:r>
        <w:t xml:space="preserve">2. </w:t>
      </w:r>
      <w:r w:rsidRPr="0011668F">
        <w:t>И</w:t>
      </w:r>
      <w:r>
        <w:t xml:space="preserve"> </w:t>
      </w:r>
      <w:r w:rsidRPr="0011668F">
        <w:t>спорил народ с М</w:t>
      </w:r>
      <w:r>
        <w:t>о</w:t>
      </w:r>
      <w:r w:rsidRPr="0011668F">
        <w:t>ше, и говорили</w:t>
      </w:r>
      <w:r>
        <w:t>: «Дайте нам воды, и мы будем пить!» И сказал им Моше: «Что вы со мной-то ругаетесь, зачем вы испытываете Господа?»</w:t>
      </w:r>
    </w:p>
    <w:p w14:paraId="278EE92C" w14:textId="77777777" w:rsidR="00091E4C" w:rsidRDefault="00091E4C" w:rsidP="00091E4C">
      <w:pPr>
        <w:pStyle w:val="a6"/>
      </w:pPr>
    </w:p>
    <w:p w14:paraId="3094078A" w14:textId="77777777" w:rsidR="00091E4C" w:rsidRDefault="00091E4C" w:rsidP="00091E4C">
      <w:pPr>
        <w:pStyle w:val="a6"/>
      </w:pPr>
      <w:r w:rsidRPr="00604E90">
        <w:t xml:space="preserve">На протяжении всей главы четыре раза будет повторяться сочетание </w:t>
      </w:r>
      <w:r w:rsidRPr="00364FAB">
        <w:rPr>
          <w:i/>
          <w:iCs/>
        </w:rPr>
        <w:t>лари</w:t>
      </w:r>
      <w:r>
        <w:rPr>
          <w:i/>
          <w:iCs/>
        </w:rPr>
        <w:t>́</w:t>
      </w:r>
      <w:r w:rsidRPr="00364FAB">
        <w:rPr>
          <w:i/>
          <w:iCs/>
        </w:rPr>
        <w:t>в</w:t>
      </w:r>
      <w:r>
        <w:rPr>
          <w:i/>
          <w:iCs/>
        </w:rPr>
        <w:t xml:space="preserve"> </w:t>
      </w:r>
      <w:r w:rsidRPr="00E93A03">
        <w:t>(</w:t>
      </w:r>
      <w:r w:rsidRPr="00364FAB">
        <w:rPr>
          <w:i/>
          <w:iCs/>
        </w:rPr>
        <w:t>ссориться</w:t>
      </w:r>
      <w:r>
        <w:rPr>
          <w:i/>
          <w:iCs/>
        </w:rPr>
        <w:t xml:space="preserve">, </w:t>
      </w:r>
      <w:r w:rsidRPr="00364FAB">
        <w:rPr>
          <w:i/>
          <w:iCs/>
        </w:rPr>
        <w:t>ругаться</w:t>
      </w:r>
      <w:r w:rsidRPr="00E93A03">
        <w:t>)</w:t>
      </w:r>
      <w:r>
        <w:rPr>
          <w:i/>
          <w:iCs/>
        </w:rPr>
        <w:t xml:space="preserve"> –</w:t>
      </w:r>
      <w:r w:rsidRPr="00604E90">
        <w:t xml:space="preserve"> </w:t>
      </w:r>
      <w:r w:rsidRPr="00364FAB">
        <w:rPr>
          <w:i/>
          <w:iCs/>
        </w:rPr>
        <w:t>ленасо</w:t>
      </w:r>
      <w:r>
        <w:rPr>
          <w:i/>
          <w:iCs/>
        </w:rPr>
        <w:t>́</w:t>
      </w:r>
      <w:r w:rsidRPr="00364FAB">
        <w:rPr>
          <w:i/>
          <w:iCs/>
        </w:rPr>
        <w:t>т</w:t>
      </w:r>
      <w:r>
        <w:rPr>
          <w:i/>
          <w:iCs/>
        </w:rPr>
        <w:t xml:space="preserve"> </w:t>
      </w:r>
      <w:r w:rsidRPr="00E93A03">
        <w:t>(</w:t>
      </w:r>
      <w:r w:rsidRPr="00364FAB">
        <w:rPr>
          <w:i/>
          <w:iCs/>
        </w:rPr>
        <w:t>испытывать</w:t>
      </w:r>
      <w:r w:rsidRPr="00FA27F8">
        <w:t>)</w:t>
      </w:r>
      <w:r w:rsidRPr="00604E90">
        <w:t xml:space="preserve">. Слово </w:t>
      </w:r>
      <w:r w:rsidRPr="00364FAB">
        <w:rPr>
          <w:i/>
          <w:iCs/>
        </w:rPr>
        <w:t>лари</w:t>
      </w:r>
      <w:r>
        <w:rPr>
          <w:i/>
          <w:iCs/>
        </w:rPr>
        <w:t>́</w:t>
      </w:r>
      <w:r w:rsidRPr="00364FAB">
        <w:rPr>
          <w:i/>
          <w:iCs/>
        </w:rPr>
        <w:t>в</w:t>
      </w:r>
      <w:r>
        <w:t xml:space="preserve"> </w:t>
      </w:r>
      <w:r w:rsidRPr="00604E90">
        <w:t xml:space="preserve">происходит </w:t>
      </w:r>
      <w:r>
        <w:t xml:space="preserve">от </w:t>
      </w:r>
      <w:r w:rsidRPr="00364FAB">
        <w:rPr>
          <w:i/>
          <w:iCs/>
        </w:rPr>
        <w:t>рав</w:t>
      </w:r>
      <w:r w:rsidRPr="00604E90">
        <w:t xml:space="preserve"> – </w:t>
      </w:r>
      <w:r w:rsidRPr="00364FAB">
        <w:rPr>
          <w:i/>
          <w:iCs/>
        </w:rPr>
        <w:t>раздробляться на много частей</w:t>
      </w:r>
      <w:r w:rsidRPr="00604E90">
        <w:t xml:space="preserve">, </w:t>
      </w:r>
      <w:r w:rsidRPr="00364FAB">
        <w:rPr>
          <w:i/>
          <w:iCs/>
        </w:rPr>
        <w:t>увеличиваться в размерах</w:t>
      </w:r>
      <w:r w:rsidRPr="00604E90">
        <w:t xml:space="preserve">, </w:t>
      </w:r>
      <w:r w:rsidRPr="00364FAB">
        <w:rPr>
          <w:i/>
          <w:iCs/>
        </w:rPr>
        <w:t>становиться большим</w:t>
      </w:r>
      <w:r w:rsidRPr="00604E90">
        <w:t xml:space="preserve"> или, иначе говоря, </w:t>
      </w:r>
      <w:r w:rsidRPr="00F11F0E">
        <w:rPr>
          <w:i/>
          <w:iCs/>
        </w:rPr>
        <w:t>рассыпаться</w:t>
      </w:r>
      <w:r w:rsidRPr="00F11F0E">
        <w:rPr>
          <w:i/>
          <w:iCs/>
          <w:color w:val="A6A6A6" w:themeColor="background1" w:themeShade="A6"/>
        </w:rPr>
        <w:t xml:space="preserve"> </w:t>
      </w:r>
      <w:r w:rsidRPr="00F11F0E">
        <w:rPr>
          <w:i/>
          <w:iCs/>
        </w:rPr>
        <w:t>на многие части.</w:t>
      </w:r>
      <w:r w:rsidRPr="00604E90">
        <w:t xml:space="preserve"> </w:t>
      </w:r>
      <w:r>
        <w:t>То есть п</w:t>
      </w:r>
      <w:r w:rsidRPr="00604E90">
        <w:t>ротивопоставлял</w:t>
      </w:r>
      <w:r>
        <w:t xml:space="preserve"> </w:t>
      </w:r>
      <w:r w:rsidRPr="00604E90">
        <w:t xml:space="preserve">себя </w:t>
      </w:r>
      <w:r>
        <w:t xml:space="preserve">народ </w:t>
      </w:r>
      <w:r w:rsidRPr="00604E90">
        <w:t>М</w:t>
      </w:r>
      <w:r>
        <w:t>о</w:t>
      </w:r>
      <w:r w:rsidRPr="00604E90">
        <w:t>ше и тем самым испытывал Господа.</w:t>
      </w:r>
    </w:p>
    <w:p w14:paraId="39F208B5" w14:textId="77777777" w:rsidR="00091E4C" w:rsidRDefault="00091E4C" w:rsidP="00091E4C">
      <w:pPr>
        <w:pStyle w:val="a6"/>
      </w:pPr>
    </w:p>
    <w:p w14:paraId="1544DDD9" w14:textId="77777777" w:rsidR="00091E4C" w:rsidRDefault="00091E4C" w:rsidP="00091E4C">
      <w:pPr>
        <w:pStyle w:val="ad"/>
        <w:rPr>
          <w:rtl/>
        </w:rPr>
      </w:pPr>
      <w:r w:rsidRPr="00364FAB">
        <w:rPr>
          <w:rtl/>
        </w:rPr>
        <w:tab/>
        <w:t>וַיִּצְמָא שָׁם הָעָם לַמַּיִם וַיָּלֶן הָעָם עַל־מֹשֶׁה וַיֹּאמֶר לָמָּה זֶּה הֶעֱלִיתָנוּ מִמִּצְרַיִם לְהָמִית אֹתִי וְאֶת־בָּנַי וְאֶת־מִקְנַי בַּצָּמָא׃</w:t>
      </w:r>
    </w:p>
    <w:p w14:paraId="0DFF9C5C" w14:textId="77777777" w:rsidR="00091E4C" w:rsidRDefault="00091E4C" w:rsidP="00091E4C">
      <w:pPr>
        <w:pStyle w:val="a9"/>
      </w:pPr>
      <w:r>
        <w:t>вайицма</w:t>
      </w:r>
      <w:r>
        <w:rPr>
          <w:rFonts w:cstheme="majorBidi"/>
        </w:rPr>
        <w:t>́</w:t>
      </w:r>
      <w:r>
        <w:t xml:space="preserve"> шам </w:t>
      </w:r>
      <w:r>
        <w:rPr>
          <w:rFonts w:cstheme="majorBidi"/>
        </w:rPr>
        <w:t>ѓ</w:t>
      </w:r>
      <w:r>
        <w:t>аа</w:t>
      </w:r>
      <w:r>
        <w:rPr>
          <w:rFonts w:cstheme="majorBidi"/>
        </w:rPr>
        <w:t>́</w:t>
      </w:r>
      <w:r>
        <w:t>м лама</w:t>
      </w:r>
      <w:r>
        <w:rPr>
          <w:rFonts w:cstheme="majorBidi"/>
        </w:rPr>
        <w:t>́</w:t>
      </w:r>
      <w:r>
        <w:t>йим вая</w:t>
      </w:r>
      <w:r>
        <w:rPr>
          <w:rFonts w:cstheme="majorBidi"/>
        </w:rPr>
        <w:t>́</w:t>
      </w:r>
      <w:r>
        <w:t xml:space="preserve">лен </w:t>
      </w:r>
      <w:r>
        <w:rPr>
          <w:rFonts w:cstheme="majorBidi"/>
        </w:rPr>
        <w:t>ѓ</w:t>
      </w:r>
      <w:r>
        <w:t>аа</w:t>
      </w:r>
      <w:r>
        <w:rPr>
          <w:rFonts w:cstheme="majorBidi"/>
        </w:rPr>
        <w:t>́</w:t>
      </w:r>
      <w:r>
        <w:t>м аль-моше</w:t>
      </w:r>
      <w:r>
        <w:rPr>
          <w:rFonts w:cstheme="majorBidi"/>
        </w:rPr>
        <w:t>́</w:t>
      </w:r>
      <w:r>
        <w:t xml:space="preserve"> ваёмер ла</w:t>
      </w:r>
      <w:r>
        <w:rPr>
          <w:rFonts w:cstheme="majorBidi"/>
        </w:rPr>
        <w:t>́</w:t>
      </w:r>
      <w:r>
        <w:t xml:space="preserve">ма зэ </w:t>
      </w:r>
      <w:r>
        <w:rPr>
          <w:rFonts w:cstheme="majorBidi"/>
        </w:rPr>
        <w:t>ѓ</w:t>
      </w:r>
      <w:r>
        <w:t>еэлита</w:t>
      </w:r>
      <w:r>
        <w:rPr>
          <w:rFonts w:cstheme="majorBidi"/>
        </w:rPr>
        <w:t>́</w:t>
      </w:r>
      <w:r>
        <w:t>ну мимицра</w:t>
      </w:r>
      <w:r>
        <w:rPr>
          <w:rFonts w:cstheme="majorBidi"/>
        </w:rPr>
        <w:t>́</w:t>
      </w:r>
      <w:r>
        <w:t>йим ле</w:t>
      </w:r>
      <w:r>
        <w:rPr>
          <w:rFonts w:cstheme="majorBidi"/>
        </w:rPr>
        <w:t>ѓ</w:t>
      </w:r>
      <w:r>
        <w:t>ами</w:t>
      </w:r>
      <w:r>
        <w:rPr>
          <w:rFonts w:cstheme="majorBidi"/>
        </w:rPr>
        <w:t>́</w:t>
      </w:r>
      <w:r>
        <w:t>т оти</w:t>
      </w:r>
      <w:r>
        <w:rPr>
          <w:rFonts w:cstheme="majorBidi"/>
        </w:rPr>
        <w:t>́</w:t>
      </w:r>
      <w:r>
        <w:t xml:space="preserve"> веэт-бана</w:t>
      </w:r>
      <w:r>
        <w:rPr>
          <w:rFonts w:cstheme="majorBidi"/>
        </w:rPr>
        <w:t>́</w:t>
      </w:r>
      <w:r>
        <w:t>й веэт-микна</w:t>
      </w:r>
      <w:r>
        <w:rPr>
          <w:rFonts w:cstheme="majorBidi"/>
        </w:rPr>
        <w:t>́</w:t>
      </w:r>
      <w:r>
        <w:t>й бацама</w:t>
      </w:r>
      <w:r>
        <w:rPr>
          <w:rFonts w:cstheme="majorBidi"/>
        </w:rPr>
        <w:t>́</w:t>
      </w:r>
    </w:p>
    <w:p w14:paraId="221E36B0" w14:textId="77777777" w:rsidR="00091E4C" w:rsidRPr="005F3765" w:rsidRDefault="00091E4C" w:rsidP="00091E4C">
      <w:pPr>
        <w:pStyle w:val="a9"/>
        <w:rPr>
          <w:rtl/>
        </w:rPr>
      </w:pPr>
      <w:r>
        <w:t xml:space="preserve">3. </w:t>
      </w:r>
      <w:r w:rsidRPr="005F3765">
        <w:t>И народ там жаждал воды</w:t>
      </w:r>
      <w:r>
        <w:t>, и жаловался народ Моше, и говорил: «Зачем ты поднял нас из Египта, чтобы убить меня, и сыновей моих, и скот мой жаждой?»</w:t>
      </w:r>
    </w:p>
    <w:p w14:paraId="7C24B96D" w14:textId="77777777" w:rsidR="00091E4C" w:rsidRDefault="00091E4C" w:rsidP="00091E4C">
      <w:pPr>
        <w:pStyle w:val="a6"/>
      </w:pPr>
    </w:p>
    <w:p w14:paraId="27EA9358" w14:textId="77777777" w:rsidR="00091E4C" w:rsidRDefault="00091E4C" w:rsidP="00091E4C">
      <w:pPr>
        <w:pStyle w:val="a6"/>
      </w:pPr>
      <w:r w:rsidRPr="00604E90">
        <w:t xml:space="preserve">Снова </w:t>
      </w:r>
      <w:r>
        <w:t>«</w:t>
      </w:r>
      <w:r w:rsidRPr="00604E90">
        <w:t>старая песня о главном</w:t>
      </w:r>
      <w:r>
        <w:t>»:</w:t>
      </w:r>
      <w:r w:rsidRPr="00604E90">
        <w:t xml:space="preserve"> </w:t>
      </w:r>
      <w:r>
        <w:t>н</w:t>
      </w:r>
      <w:r w:rsidRPr="00604E90">
        <w:t>арод боится смерти</w:t>
      </w:r>
      <w:r>
        <w:t>, н</w:t>
      </w:r>
      <w:r w:rsidRPr="00604E90">
        <w:t>арод боится, что Бог их бросит, что М</w:t>
      </w:r>
      <w:r>
        <w:t>о</w:t>
      </w:r>
      <w:r w:rsidRPr="00604E90">
        <w:t xml:space="preserve">ше зря ввязал их в эти отношения со Всевышним, </w:t>
      </w:r>
      <w:r>
        <w:t xml:space="preserve">что </w:t>
      </w:r>
      <w:r w:rsidRPr="00604E90">
        <w:t>теперь они просто все умрут</w:t>
      </w:r>
      <w:r>
        <w:t xml:space="preserve">. </w:t>
      </w:r>
      <w:r w:rsidRPr="00604E90">
        <w:t>Каждый как бы обвинял М</w:t>
      </w:r>
      <w:r>
        <w:t>о</w:t>
      </w:r>
      <w:r w:rsidRPr="00604E90">
        <w:t>ше и говорил</w:t>
      </w:r>
      <w:r>
        <w:t>:</w:t>
      </w:r>
      <w:r w:rsidRPr="00604E90">
        <w:t xml:space="preserve"> «Зачем ты меня ввязал в это дело, чтобы сейчас я, и сыновья мои, и скот</w:t>
      </w:r>
      <w:r>
        <w:t xml:space="preserve"> мой</w:t>
      </w:r>
      <w:r w:rsidRPr="00604E90">
        <w:t xml:space="preserve"> умирали здесь от жажды?» Точно так же, как народу тяжело сохранять веру, так же и М</w:t>
      </w:r>
      <w:r>
        <w:t>о</w:t>
      </w:r>
      <w:r w:rsidRPr="00604E90">
        <w:t>ше тяжело сохранять терпимость, тяжело сохранять любовь к народу</w:t>
      </w:r>
      <w:r>
        <w:t>, х</w:t>
      </w:r>
      <w:r w:rsidRPr="00604E90">
        <w:t>отя М</w:t>
      </w:r>
      <w:r>
        <w:t>о</w:t>
      </w:r>
      <w:r w:rsidRPr="00604E90">
        <w:t>ше и назван одним из скромнейших людей, самым скромным</w:t>
      </w:r>
      <w:r>
        <w:t>,</w:t>
      </w:r>
      <w:r w:rsidRPr="00604E90">
        <w:t xml:space="preserve"> </w:t>
      </w:r>
      <w:r>
        <w:t xml:space="preserve">самым </w:t>
      </w:r>
      <w:r w:rsidRPr="00604E90">
        <w:t xml:space="preserve">смиренным из людей. </w:t>
      </w:r>
      <w:r>
        <w:t xml:space="preserve">И </w:t>
      </w:r>
      <w:r w:rsidRPr="00604E90">
        <w:t>М</w:t>
      </w:r>
      <w:r>
        <w:t>о</w:t>
      </w:r>
      <w:r w:rsidRPr="00604E90">
        <w:t>ше вопиет</w:t>
      </w:r>
      <w:r>
        <w:t xml:space="preserve"> к</w:t>
      </w:r>
      <w:r w:rsidRPr="00604E90">
        <w:t xml:space="preserve"> Господу</w:t>
      </w:r>
      <w:r>
        <w:t>.</w:t>
      </w:r>
    </w:p>
    <w:p w14:paraId="6D235D79" w14:textId="77777777" w:rsidR="00091E4C" w:rsidRDefault="00091E4C" w:rsidP="00091E4C">
      <w:pPr>
        <w:pStyle w:val="a6"/>
      </w:pPr>
    </w:p>
    <w:p w14:paraId="00C5E83E" w14:textId="77777777" w:rsidR="00091E4C" w:rsidRDefault="00091E4C" w:rsidP="00091E4C">
      <w:pPr>
        <w:pStyle w:val="ad"/>
        <w:rPr>
          <w:rtl/>
        </w:rPr>
      </w:pPr>
      <w:r w:rsidRPr="005F3765">
        <w:rPr>
          <w:rtl/>
        </w:rPr>
        <w:tab/>
        <w:t>וַיִּצְעַק מֹשֶׁה אֶל־יְהוָה לֵאמֹר מָה אֶעֱשֶׂה לָעָם הַזֶּה עוֹד מְעַט וּסְקָלֻנִי׃</w:t>
      </w:r>
    </w:p>
    <w:p w14:paraId="436B3A9C" w14:textId="77777777" w:rsidR="00091E4C" w:rsidRDefault="00091E4C" w:rsidP="00091E4C">
      <w:pPr>
        <w:pStyle w:val="a9"/>
      </w:pPr>
      <w:r>
        <w:t>вайицъа</w:t>
      </w:r>
      <w:r>
        <w:rPr>
          <w:rFonts w:cstheme="majorBidi"/>
        </w:rPr>
        <w:t>́</w:t>
      </w:r>
      <w:r>
        <w:t>к моше</w:t>
      </w:r>
      <w:r>
        <w:rPr>
          <w:rFonts w:cstheme="majorBidi"/>
        </w:rPr>
        <w:t>́</w:t>
      </w:r>
      <w:r>
        <w:t xml:space="preserve"> эль-адона</w:t>
      </w:r>
      <w:r>
        <w:rPr>
          <w:rFonts w:cstheme="majorBidi"/>
        </w:rPr>
        <w:t>́</w:t>
      </w:r>
      <w:r>
        <w:t>й лемо</w:t>
      </w:r>
      <w:r>
        <w:rPr>
          <w:rFonts w:cstheme="majorBidi"/>
        </w:rPr>
        <w:t>́</w:t>
      </w:r>
      <w:r>
        <w:t>р ма ээсэ</w:t>
      </w:r>
      <w:r>
        <w:rPr>
          <w:rFonts w:cstheme="majorBidi"/>
        </w:rPr>
        <w:t>́</w:t>
      </w:r>
      <w:r>
        <w:t xml:space="preserve"> лаа</w:t>
      </w:r>
      <w:r>
        <w:rPr>
          <w:rFonts w:cstheme="majorBidi"/>
        </w:rPr>
        <w:t>́</w:t>
      </w:r>
      <w:r>
        <w:t xml:space="preserve">м </w:t>
      </w:r>
      <w:r>
        <w:rPr>
          <w:rFonts w:cstheme="majorBidi"/>
        </w:rPr>
        <w:t>ѓ</w:t>
      </w:r>
      <w:r>
        <w:t>азэ од меа</w:t>
      </w:r>
      <w:r>
        <w:rPr>
          <w:rFonts w:cstheme="majorBidi"/>
        </w:rPr>
        <w:t>́</w:t>
      </w:r>
      <w:r>
        <w:t xml:space="preserve">т </w:t>
      </w:r>
      <w:r w:rsidRPr="005F3765">
        <w:t>ускалу</w:t>
      </w:r>
      <w:r>
        <w:rPr>
          <w:rFonts w:cstheme="majorBidi"/>
        </w:rPr>
        <w:t>́</w:t>
      </w:r>
      <w:r w:rsidRPr="005F3765">
        <w:t>ни</w:t>
      </w:r>
    </w:p>
    <w:p w14:paraId="03B45356" w14:textId="77777777" w:rsidR="00091E4C" w:rsidRDefault="00091E4C" w:rsidP="00091E4C">
      <w:pPr>
        <w:pStyle w:val="a9"/>
      </w:pPr>
      <w:r>
        <w:t xml:space="preserve">4. </w:t>
      </w:r>
      <w:r w:rsidRPr="005F3765">
        <w:t>И возопил</w:t>
      </w:r>
      <w:r>
        <w:t xml:space="preserve"> (в</w:t>
      </w:r>
      <w:r w:rsidRPr="005F3765">
        <w:t>скричал</w:t>
      </w:r>
      <w:r>
        <w:t>)</w:t>
      </w:r>
      <w:r w:rsidRPr="005F3765">
        <w:t xml:space="preserve"> М</w:t>
      </w:r>
      <w:r>
        <w:t>о</w:t>
      </w:r>
      <w:r w:rsidRPr="005F3765">
        <w:t xml:space="preserve">ше </w:t>
      </w:r>
      <w:r>
        <w:t xml:space="preserve">к </w:t>
      </w:r>
      <w:r w:rsidRPr="005F3765">
        <w:t>Господу</w:t>
      </w:r>
      <w:r>
        <w:t>, говоря: «</w:t>
      </w:r>
      <w:r w:rsidRPr="005F3765">
        <w:t>Что мне делать с этим народом?</w:t>
      </w:r>
      <w:r>
        <w:t xml:space="preserve"> </w:t>
      </w:r>
      <w:r w:rsidRPr="00F81ACB">
        <w:t>Ещ</w:t>
      </w:r>
      <w:r>
        <w:t>ё</w:t>
      </w:r>
      <w:r w:rsidRPr="00F81ACB">
        <w:t xml:space="preserve"> чуть-чуть, и они меня камнями побьют</w:t>
      </w:r>
      <w:r>
        <w:t xml:space="preserve"> (о</w:t>
      </w:r>
      <w:r w:rsidRPr="00F81ACB">
        <w:t>ни меня здесь убьют</w:t>
      </w:r>
      <w:r>
        <w:t>)!»</w:t>
      </w:r>
    </w:p>
    <w:p w14:paraId="37EDAEF5" w14:textId="77777777" w:rsidR="00091E4C" w:rsidRDefault="00091E4C" w:rsidP="00091E4C">
      <w:pPr>
        <w:pStyle w:val="a6"/>
      </w:pPr>
    </w:p>
    <w:p w14:paraId="345DC6FE" w14:textId="77777777" w:rsidR="00091E4C" w:rsidRDefault="00091E4C" w:rsidP="00091E4C">
      <w:pPr>
        <w:pStyle w:val="a6"/>
      </w:pPr>
      <w:r w:rsidRPr="00604E90">
        <w:t>Можно увидеть в этом просто жажду инструкций</w:t>
      </w:r>
      <w:r>
        <w:t>:</w:t>
      </w:r>
      <w:r w:rsidRPr="00604E90">
        <w:t xml:space="preserve"> «Как мне с ними разговаривать?</w:t>
      </w:r>
      <w:r>
        <w:t xml:space="preserve"> </w:t>
      </w:r>
      <w:r w:rsidRPr="00604E90">
        <w:t>Научи меня»</w:t>
      </w:r>
      <w:r>
        <w:t>.</w:t>
      </w:r>
      <w:r w:rsidRPr="00604E90">
        <w:t xml:space="preserve"> </w:t>
      </w:r>
      <w:r>
        <w:t>Н</w:t>
      </w:r>
      <w:r w:rsidRPr="00604E90">
        <w:t>о здесь есть определ</w:t>
      </w:r>
      <w:r>
        <w:t>ё</w:t>
      </w:r>
      <w:r w:rsidRPr="00604E90">
        <w:t>нная нетерпимость, усталость от этого народа</w:t>
      </w:r>
      <w:r>
        <w:t>: «</w:t>
      </w:r>
      <w:r w:rsidRPr="00604E90">
        <w:t>Сколько можно его терпеть?</w:t>
      </w:r>
      <w:r>
        <w:t xml:space="preserve"> </w:t>
      </w:r>
      <w:r w:rsidRPr="00604E90">
        <w:t>Они так меня убьют</w:t>
      </w:r>
      <w:r>
        <w:t>»</w:t>
      </w:r>
      <w:r w:rsidRPr="00604E90">
        <w:t>.</w:t>
      </w:r>
    </w:p>
    <w:p w14:paraId="0CA7DDE3" w14:textId="77777777" w:rsidR="00091E4C" w:rsidRDefault="00091E4C" w:rsidP="00091E4C">
      <w:pPr>
        <w:pStyle w:val="a6"/>
      </w:pPr>
    </w:p>
    <w:p w14:paraId="1EF7F840" w14:textId="77777777" w:rsidR="00091E4C" w:rsidRDefault="00091E4C" w:rsidP="00091E4C">
      <w:pPr>
        <w:pStyle w:val="ad"/>
        <w:rPr>
          <w:rtl/>
        </w:rPr>
      </w:pPr>
      <w:r w:rsidRPr="00F81ACB">
        <w:rPr>
          <w:rtl/>
        </w:rPr>
        <w:tab/>
        <w:t>וַיֹּאמֶר יְהוָה אֶל־מֹשֶׁה עֲבֹר לִפְנֵי הָעָם וְקַח אִתְּךָ מִזִּקְנֵי יִשְׂרָאֵל וּמַטְּךָ אֲשֶׁר הִכִּיתָ בּוֹ אֶת־הַיְאֹר קַח בְּיָדְךָ וְהָלָכְתָּ׃</w:t>
      </w:r>
    </w:p>
    <w:p w14:paraId="29FB7E3A" w14:textId="77777777" w:rsidR="00091E4C" w:rsidRDefault="00091E4C" w:rsidP="00091E4C">
      <w:pPr>
        <w:pStyle w:val="a9"/>
      </w:pPr>
      <w:r>
        <w:t>ваёмер адона</w:t>
      </w:r>
      <w:r>
        <w:rPr>
          <w:rFonts w:cstheme="majorBidi"/>
        </w:rPr>
        <w:t>́</w:t>
      </w:r>
      <w:r>
        <w:t>й эль-моше</w:t>
      </w:r>
      <w:r>
        <w:rPr>
          <w:rFonts w:cstheme="majorBidi"/>
        </w:rPr>
        <w:t>́</w:t>
      </w:r>
      <w:r>
        <w:t xml:space="preserve"> аво</w:t>
      </w:r>
      <w:r>
        <w:rPr>
          <w:rFonts w:cstheme="majorBidi"/>
        </w:rPr>
        <w:t>́</w:t>
      </w:r>
      <w:r>
        <w:t>р лифнэ</w:t>
      </w:r>
      <w:r>
        <w:rPr>
          <w:rFonts w:cstheme="majorBidi"/>
        </w:rPr>
        <w:t>́</w:t>
      </w:r>
      <w:r>
        <w:t xml:space="preserve"> </w:t>
      </w:r>
      <w:r>
        <w:rPr>
          <w:rFonts w:cstheme="majorBidi"/>
        </w:rPr>
        <w:t>ѓ</w:t>
      </w:r>
      <w:r>
        <w:t>aa</w:t>
      </w:r>
      <w:r>
        <w:rPr>
          <w:rFonts w:cstheme="majorBidi"/>
        </w:rPr>
        <w:t>́</w:t>
      </w:r>
      <w:r>
        <w:t>м века</w:t>
      </w:r>
      <w:r>
        <w:rPr>
          <w:rFonts w:cstheme="majorBidi"/>
        </w:rPr>
        <w:t>́</w:t>
      </w:r>
      <w:r>
        <w:t>х итеха</w:t>
      </w:r>
      <w:r>
        <w:rPr>
          <w:rFonts w:cstheme="majorBidi"/>
        </w:rPr>
        <w:t>́</w:t>
      </w:r>
      <w:r>
        <w:t xml:space="preserve"> мизикнэ</w:t>
      </w:r>
      <w:r>
        <w:rPr>
          <w:rFonts w:cstheme="majorBidi"/>
        </w:rPr>
        <w:t>́</w:t>
      </w:r>
      <w:r>
        <w:t xml:space="preserve"> йисраэ</w:t>
      </w:r>
      <w:r>
        <w:rPr>
          <w:rFonts w:cstheme="majorBidi"/>
        </w:rPr>
        <w:t>́</w:t>
      </w:r>
      <w:r>
        <w:t>ль уматеха</w:t>
      </w:r>
      <w:r>
        <w:rPr>
          <w:rFonts w:cstheme="majorBidi"/>
        </w:rPr>
        <w:t>́</w:t>
      </w:r>
      <w:r>
        <w:t xml:space="preserve"> аше</w:t>
      </w:r>
      <w:r>
        <w:rPr>
          <w:rFonts w:cstheme="majorBidi"/>
        </w:rPr>
        <w:t>́</w:t>
      </w:r>
      <w:r>
        <w:t xml:space="preserve">р </w:t>
      </w:r>
      <w:r>
        <w:rPr>
          <w:rFonts w:cstheme="majorBidi"/>
        </w:rPr>
        <w:t>ѓ</w:t>
      </w:r>
      <w:r>
        <w:t>ики</w:t>
      </w:r>
      <w:r>
        <w:rPr>
          <w:rFonts w:cstheme="majorBidi"/>
        </w:rPr>
        <w:t>́</w:t>
      </w:r>
      <w:r>
        <w:t>та во эт-</w:t>
      </w:r>
      <w:r>
        <w:rPr>
          <w:rFonts w:cstheme="majorBidi"/>
        </w:rPr>
        <w:t>ѓ</w:t>
      </w:r>
      <w:r>
        <w:t>айъо</w:t>
      </w:r>
      <w:r>
        <w:rPr>
          <w:rFonts w:cstheme="majorBidi"/>
        </w:rPr>
        <w:t>́</w:t>
      </w:r>
      <w:r>
        <w:t>р ках беядеха</w:t>
      </w:r>
      <w:r>
        <w:rPr>
          <w:rFonts w:cstheme="majorBidi"/>
        </w:rPr>
        <w:t>́</w:t>
      </w:r>
      <w:r>
        <w:t xml:space="preserve"> в</w:t>
      </w:r>
      <w:r>
        <w:rPr>
          <w:rFonts w:cstheme="majorBidi"/>
        </w:rPr>
        <w:t>ѓ</w:t>
      </w:r>
      <w:r>
        <w:t>ала</w:t>
      </w:r>
      <w:r>
        <w:rPr>
          <w:rFonts w:cstheme="majorBidi"/>
        </w:rPr>
        <w:t>́</w:t>
      </w:r>
      <w:r>
        <w:t>хта</w:t>
      </w:r>
    </w:p>
    <w:p w14:paraId="30263BC8" w14:textId="77777777" w:rsidR="00091E4C" w:rsidRDefault="00091E4C" w:rsidP="00091E4C">
      <w:pPr>
        <w:pStyle w:val="a9"/>
      </w:pPr>
      <w:r>
        <w:t>5. Господь говорит Моше: «</w:t>
      </w:r>
      <w:r w:rsidRPr="00F81ACB">
        <w:t>Пройди перед народом</w:t>
      </w:r>
      <w:r>
        <w:t xml:space="preserve">, и возьми с собой старцев </w:t>
      </w:r>
      <w:r w:rsidRPr="00F11F0E">
        <w:t>Израилевых (собери старейшин Израиля), и посох твой, которым ты бил по Нилу, возьми с собой, и иди.</w:t>
      </w:r>
    </w:p>
    <w:p w14:paraId="45D030C9" w14:textId="77777777" w:rsidR="00091E4C" w:rsidRDefault="00091E4C" w:rsidP="00091E4C">
      <w:pPr>
        <w:pStyle w:val="a6"/>
      </w:pPr>
    </w:p>
    <w:p w14:paraId="5EEC73A6" w14:textId="77777777" w:rsidR="00091E4C" w:rsidRDefault="00091E4C" w:rsidP="00091E4C">
      <w:pPr>
        <w:pStyle w:val="a6"/>
      </w:pPr>
      <w:r w:rsidRPr="00604E90">
        <w:t>М</w:t>
      </w:r>
      <w:r>
        <w:t>о</w:t>
      </w:r>
      <w:r w:rsidRPr="00604E90">
        <w:t>ше собирает старейшин народа. Через старейшин можно общаться с народом</w:t>
      </w:r>
      <w:r w:rsidRPr="00F11F0E">
        <w:t>, 70 старейшин могут вместе разнести слух и начать помогать утихомиривать народ. То есть Моше в данном случае собирает команду людей, которые будут слу</w:t>
      </w:r>
      <w:r w:rsidRPr="00604E90">
        <w:t>жить среди народа, распространять вест</w:t>
      </w:r>
      <w:r>
        <w:t>и</w:t>
      </w:r>
      <w:r w:rsidRPr="00604E90">
        <w:t>. Итак, М</w:t>
      </w:r>
      <w:r>
        <w:t>о</w:t>
      </w:r>
      <w:r w:rsidRPr="00604E90">
        <w:t>ше должен пойти, взя</w:t>
      </w:r>
      <w:r>
        <w:t>в</w:t>
      </w:r>
      <w:r w:rsidRPr="00604E90">
        <w:t xml:space="preserve"> с собой посох</w:t>
      </w:r>
      <w:r>
        <w:t>.</w:t>
      </w:r>
      <w:r w:rsidRPr="00604E90">
        <w:t xml:space="preserve"> </w:t>
      </w:r>
      <w:r>
        <w:t>И</w:t>
      </w:r>
      <w:r w:rsidRPr="00604E90">
        <w:t xml:space="preserve"> Всевышний говорит дальше</w:t>
      </w:r>
      <w:r>
        <w:t>:</w:t>
      </w:r>
    </w:p>
    <w:p w14:paraId="301D7EF9" w14:textId="77777777" w:rsidR="00091E4C" w:rsidRDefault="00091E4C" w:rsidP="00091E4C">
      <w:pPr>
        <w:pStyle w:val="a6"/>
      </w:pPr>
    </w:p>
    <w:p w14:paraId="769CDDDC" w14:textId="77777777" w:rsidR="00091E4C" w:rsidRDefault="00091E4C" w:rsidP="00091E4C">
      <w:pPr>
        <w:pStyle w:val="ad"/>
        <w:rPr>
          <w:rtl/>
        </w:rPr>
      </w:pPr>
      <w:r w:rsidRPr="006A32F9">
        <w:rPr>
          <w:rtl/>
        </w:rPr>
        <w:tab/>
        <w:t>הִנְנִי עֹמֵד לְפָנֶיךָ שָּׁם עַל־הַצּוּר בְּחֹרֵב וְהִכִּיתָ בַצּוּר וְיָצְאוּ מִמֶּנּוּ מַיִם וְשָׁתָה הָעָם וַיַּעַשׂ כֵּן מֹשֶׁה לְעֵינֵי זִקְנֵי יִשְׂרָאֵל׃</w:t>
      </w:r>
    </w:p>
    <w:p w14:paraId="7AF84518" w14:textId="77777777" w:rsidR="00091E4C" w:rsidRDefault="00091E4C" w:rsidP="00091E4C">
      <w:pPr>
        <w:pStyle w:val="a9"/>
      </w:pPr>
      <w:r>
        <w:rPr>
          <w:rFonts w:cstheme="majorBidi"/>
        </w:rPr>
        <w:t>ѓ</w:t>
      </w:r>
      <w:r>
        <w:t>инени</w:t>
      </w:r>
      <w:r>
        <w:rPr>
          <w:rFonts w:cstheme="majorBidi"/>
        </w:rPr>
        <w:t>́</w:t>
      </w:r>
      <w:r>
        <w:t xml:space="preserve"> оме</w:t>
      </w:r>
      <w:r>
        <w:rPr>
          <w:rFonts w:cstheme="majorBidi"/>
        </w:rPr>
        <w:t>́</w:t>
      </w:r>
      <w:r>
        <w:t>д лефанэ</w:t>
      </w:r>
      <w:r>
        <w:rPr>
          <w:rFonts w:cstheme="majorBidi"/>
        </w:rPr>
        <w:t>́</w:t>
      </w:r>
      <w:r>
        <w:t>ха шам аль-</w:t>
      </w:r>
      <w:r>
        <w:rPr>
          <w:rFonts w:cstheme="majorBidi"/>
        </w:rPr>
        <w:t>ѓ</w:t>
      </w:r>
      <w:r>
        <w:t>ацу</w:t>
      </w:r>
      <w:r>
        <w:rPr>
          <w:rFonts w:cstheme="majorBidi"/>
        </w:rPr>
        <w:t>́</w:t>
      </w:r>
      <w:r>
        <w:t>р бехоре</w:t>
      </w:r>
      <w:r>
        <w:rPr>
          <w:rFonts w:cstheme="majorBidi"/>
        </w:rPr>
        <w:t>́</w:t>
      </w:r>
      <w:r>
        <w:t>в ве</w:t>
      </w:r>
      <w:r>
        <w:rPr>
          <w:rFonts w:cstheme="majorBidi"/>
        </w:rPr>
        <w:t>ѓ</w:t>
      </w:r>
      <w:r>
        <w:t>ики</w:t>
      </w:r>
      <w:r>
        <w:rPr>
          <w:rFonts w:cstheme="majorBidi"/>
        </w:rPr>
        <w:t>́</w:t>
      </w:r>
      <w:r>
        <w:t>та вацу</w:t>
      </w:r>
      <w:r>
        <w:rPr>
          <w:rFonts w:cstheme="majorBidi"/>
        </w:rPr>
        <w:t>́</w:t>
      </w:r>
      <w:r>
        <w:t>р веяцеу</w:t>
      </w:r>
      <w:r>
        <w:rPr>
          <w:rFonts w:cstheme="majorBidi"/>
        </w:rPr>
        <w:t>́</w:t>
      </w:r>
      <w:r>
        <w:t xml:space="preserve"> мимэ</w:t>
      </w:r>
      <w:r>
        <w:rPr>
          <w:rFonts w:cstheme="majorBidi"/>
        </w:rPr>
        <w:t>́</w:t>
      </w:r>
      <w:r>
        <w:t>ну ма</w:t>
      </w:r>
      <w:r>
        <w:rPr>
          <w:rFonts w:cstheme="majorBidi"/>
        </w:rPr>
        <w:t>́</w:t>
      </w:r>
      <w:r>
        <w:t>йим вешата</w:t>
      </w:r>
      <w:r>
        <w:rPr>
          <w:rFonts w:cstheme="majorBidi"/>
        </w:rPr>
        <w:t>́</w:t>
      </w:r>
      <w:r>
        <w:t xml:space="preserve"> г</w:t>
      </w:r>
      <w:r>
        <w:rPr>
          <w:rFonts w:cstheme="majorBidi"/>
        </w:rPr>
        <w:t>́</w:t>
      </w:r>
      <w:r>
        <w:t>aa</w:t>
      </w:r>
      <w:r>
        <w:rPr>
          <w:rFonts w:cstheme="majorBidi"/>
        </w:rPr>
        <w:t>́</w:t>
      </w:r>
      <w:r>
        <w:t>м вая</w:t>
      </w:r>
      <w:r>
        <w:rPr>
          <w:rFonts w:cstheme="majorBidi"/>
        </w:rPr>
        <w:t>́</w:t>
      </w:r>
      <w:r>
        <w:t>ас кэн моше</w:t>
      </w:r>
      <w:r>
        <w:rPr>
          <w:rFonts w:cstheme="majorBidi"/>
        </w:rPr>
        <w:t>́</w:t>
      </w:r>
      <w:r>
        <w:t xml:space="preserve"> леэнэ</w:t>
      </w:r>
      <w:r>
        <w:rPr>
          <w:rFonts w:cstheme="majorBidi"/>
        </w:rPr>
        <w:t>́</w:t>
      </w:r>
      <w:r>
        <w:t xml:space="preserve"> зикнэ</w:t>
      </w:r>
      <w:r>
        <w:rPr>
          <w:rFonts w:cstheme="majorBidi"/>
        </w:rPr>
        <w:t>́</w:t>
      </w:r>
      <w:r>
        <w:t xml:space="preserve"> йисраэ</w:t>
      </w:r>
      <w:r>
        <w:rPr>
          <w:rFonts w:cstheme="majorBidi"/>
        </w:rPr>
        <w:t>́</w:t>
      </w:r>
      <w:r>
        <w:t>ль</w:t>
      </w:r>
    </w:p>
    <w:p w14:paraId="217F9372" w14:textId="77777777" w:rsidR="00091E4C" w:rsidRDefault="00091E4C" w:rsidP="00091E4C">
      <w:pPr>
        <w:pStyle w:val="a9"/>
      </w:pPr>
      <w:r>
        <w:t>6. И</w:t>
      </w:r>
      <w:r w:rsidRPr="006A32F9">
        <w:t xml:space="preserve"> вот</w:t>
      </w:r>
      <w:r>
        <w:t>,</w:t>
      </w:r>
      <w:r w:rsidRPr="006A32F9">
        <w:t xml:space="preserve"> </w:t>
      </w:r>
      <w:r>
        <w:t>Я</w:t>
      </w:r>
      <w:r w:rsidRPr="006A32F9">
        <w:t xml:space="preserve"> буду стоять перед тобой там, на скале в Хореве</w:t>
      </w:r>
      <w:r>
        <w:t>, и</w:t>
      </w:r>
      <w:r w:rsidRPr="000029D9">
        <w:t xml:space="preserve"> ты ударишь по скале, и выйдет из не</w:t>
      </w:r>
      <w:r>
        <w:t>ё</w:t>
      </w:r>
      <w:r w:rsidRPr="000029D9">
        <w:t xml:space="preserve"> вода, и будет пить народ</w:t>
      </w:r>
      <w:r>
        <w:t>»</w:t>
      </w:r>
      <w:r w:rsidRPr="000029D9">
        <w:t>.</w:t>
      </w:r>
      <w:r>
        <w:t xml:space="preserve"> </w:t>
      </w:r>
      <w:r w:rsidRPr="000029D9">
        <w:t>И сделал так М</w:t>
      </w:r>
      <w:r>
        <w:t>о</w:t>
      </w:r>
      <w:r w:rsidRPr="000029D9">
        <w:t xml:space="preserve">ше на глазах у </w:t>
      </w:r>
      <w:r>
        <w:t>старейшин</w:t>
      </w:r>
      <w:r w:rsidRPr="000029D9">
        <w:t xml:space="preserve"> Израиля.</w:t>
      </w:r>
    </w:p>
    <w:p w14:paraId="36483B48" w14:textId="77777777" w:rsidR="00091E4C" w:rsidRDefault="00091E4C" w:rsidP="00091E4C">
      <w:pPr>
        <w:pStyle w:val="a6"/>
      </w:pPr>
    </w:p>
    <w:p w14:paraId="0C16FBD9" w14:textId="77777777" w:rsidR="00091E4C" w:rsidRDefault="00091E4C" w:rsidP="00091E4C">
      <w:pPr>
        <w:pStyle w:val="a6"/>
      </w:pPr>
      <w:r w:rsidRPr="00604E90">
        <w:t xml:space="preserve">То есть сам Всевышний явит </w:t>
      </w:r>
      <w:r>
        <w:t>С</w:t>
      </w:r>
      <w:r w:rsidRPr="00604E90">
        <w:t xml:space="preserve">лаву </w:t>
      </w:r>
      <w:r>
        <w:t>С</w:t>
      </w:r>
      <w:r w:rsidRPr="00604E90">
        <w:t>вою</w:t>
      </w:r>
      <w:r>
        <w:t xml:space="preserve"> –</w:t>
      </w:r>
      <w:r w:rsidRPr="00604E90">
        <w:t xml:space="preserve"> облаком ли, светом ли, каким-</w:t>
      </w:r>
      <w:r w:rsidRPr="00F11F0E">
        <w:t xml:space="preserve">то другим образом, о котором мы не знаем. Меня спросили однажды: «Как Господь говорил с Моше?» Мы не знаем, как Господь говорил с Моше, мы знаем только, что лицом к лицу. То есть Моше, бывало, и видел Бога, бывало, и слышал голос. Как это было? Был ли это внутренний голос? Появлялся ли рядом ангел или из какой-то точки рядом </w:t>
      </w:r>
      <w:r w:rsidRPr="00604E90">
        <w:t>ш</w:t>
      </w:r>
      <w:r>
        <w:t>ё</w:t>
      </w:r>
      <w:r w:rsidRPr="00604E90">
        <w:t xml:space="preserve">л голос? </w:t>
      </w:r>
      <w:r>
        <w:t>Есть о</w:t>
      </w:r>
      <w:r w:rsidRPr="00604E90">
        <w:t xml:space="preserve">чень </w:t>
      </w:r>
      <w:r w:rsidRPr="00F11F0E">
        <w:t xml:space="preserve">много версий на этот счёт, но никто не знает. Я думаю, что слышание Голоса настолько изменяло сознание Моше, что он был вне тела, и описать это сложно. Хотя </w:t>
      </w:r>
      <w:r w:rsidRPr="00604E90">
        <w:t xml:space="preserve">и в </w:t>
      </w:r>
      <w:r>
        <w:t>телесном</w:t>
      </w:r>
      <w:r w:rsidRPr="00604E90">
        <w:t xml:space="preserve"> виде Господь</w:t>
      </w:r>
      <w:r>
        <w:t xml:space="preserve"> </w:t>
      </w:r>
      <w:r w:rsidRPr="00F11F0E">
        <w:t>Моше являлся, и было это «многократно и многообразно» (как говорит Послание к евреям). То есть многими разными образами: началось всё с горящего куста, и был голос, и было облако, и многими разными путями Господь говорил с Моше (как и с каждым из нас Он часто говорит, разумеется, совсем на другом уровне).</w:t>
      </w:r>
    </w:p>
    <w:p w14:paraId="68C85A45" w14:textId="77777777" w:rsidR="00091E4C" w:rsidRDefault="00091E4C" w:rsidP="00091E4C">
      <w:pPr>
        <w:pStyle w:val="a6"/>
      </w:pPr>
      <w:r w:rsidRPr="00F11F0E">
        <w:t xml:space="preserve">Итак, Всевышний повелел Моше созвать народную комиссию, делегацию старейшин Израиля. В присутствии старейшин (обычно говорят, что это семьдесят </w:t>
      </w:r>
      <w:r w:rsidRPr="00604E90">
        <w:t>старейшин</w:t>
      </w:r>
      <w:r>
        <w:t>)</w:t>
      </w:r>
      <w:r w:rsidRPr="00604E90">
        <w:t xml:space="preserve">, в присутствии </w:t>
      </w:r>
      <w:r>
        <w:t>семидесяти</w:t>
      </w:r>
      <w:r w:rsidRPr="00604E90">
        <w:t xml:space="preserve"> старейшин, или всех старейшин </w:t>
      </w:r>
      <w:r>
        <w:t>Моше</w:t>
      </w:r>
      <w:r w:rsidRPr="00604E90">
        <w:t xml:space="preserve">, </w:t>
      </w:r>
      <w:r>
        <w:t>с</w:t>
      </w:r>
      <w:r w:rsidRPr="00604E90">
        <w:t xml:space="preserve">овет </w:t>
      </w:r>
      <w:r>
        <w:t>а</w:t>
      </w:r>
      <w:r w:rsidRPr="00604E90">
        <w:t>ксакалов собрав, ударил по скале, чтобы из не</w:t>
      </w:r>
      <w:r>
        <w:t>ё</w:t>
      </w:r>
      <w:r w:rsidRPr="00604E90">
        <w:t xml:space="preserve"> пошла вода. Все это увидели, все могли </w:t>
      </w:r>
      <w:r w:rsidRPr="00616E4E">
        <w:t>засвидетельствовать и помнить, что Всевышний даёт воду, что Моше может иметь власть эту воду из скалы получать. Мы не знаем, видели ли старцы Бога, который стоял на скале, про это ничего нельзя сказать. Но Моше при всех ударил по скале, и воду, которая из неё пошла, все увидели.</w:t>
      </w:r>
    </w:p>
    <w:p w14:paraId="693BE9DF" w14:textId="77777777" w:rsidR="00091E4C" w:rsidRDefault="00091E4C" w:rsidP="00091E4C">
      <w:pPr>
        <w:pStyle w:val="a6"/>
      </w:pPr>
    </w:p>
    <w:p w14:paraId="3A8803ED" w14:textId="77777777" w:rsidR="00091E4C" w:rsidRDefault="00091E4C" w:rsidP="00091E4C">
      <w:pPr>
        <w:pStyle w:val="ad"/>
        <w:rPr>
          <w:rtl/>
        </w:rPr>
      </w:pPr>
      <w:r w:rsidRPr="000029D9">
        <w:rPr>
          <w:rtl/>
        </w:rPr>
        <w:tab/>
        <w:t xml:space="preserve">וַיִּקְרָא שֵׁם הַמָּקוֹם </w:t>
      </w:r>
      <w:r w:rsidRPr="00CA6C89">
        <w:rPr>
          <w:b/>
          <w:bCs/>
          <w:rtl/>
        </w:rPr>
        <w:t>מַסָּה וּמְרִיבָה</w:t>
      </w:r>
      <w:r w:rsidRPr="000029D9">
        <w:rPr>
          <w:rtl/>
        </w:rPr>
        <w:t xml:space="preserve"> עַל־רִיב בְּנֵי יִשְׂרָאֵל וְעַל נַסֹּתָם אֶת־יְהוָה לֵאמֹר הֲיֵשׁ יְהוָה בְּקִרְבֵּנוּ אִם־אָיִן׃</w:t>
      </w:r>
    </w:p>
    <w:p w14:paraId="0F0B74DD" w14:textId="77777777" w:rsidR="00091E4C" w:rsidRDefault="00091E4C" w:rsidP="00091E4C">
      <w:pPr>
        <w:pStyle w:val="a9"/>
      </w:pPr>
      <w:r>
        <w:t>вайикра</w:t>
      </w:r>
      <w:r>
        <w:rPr>
          <w:rFonts w:cstheme="majorBidi"/>
        </w:rPr>
        <w:t>́</w:t>
      </w:r>
      <w:r>
        <w:t xml:space="preserve"> шем </w:t>
      </w:r>
      <w:r>
        <w:rPr>
          <w:rFonts w:cstheme="majorBidi"/>
        </w:rPr>
        <w:t>ѓ</w:t>
      </w:r>
      <w:r>
        <w:t>амако</w:t>
      </w:r>
      <w:r>
        <w:rPr>
          <w:rFonts w:cstheme="majorBidi"/>
        </w:rPr>
        <w:t>́</w:t>
      </w:r>
      <w:r>
        <w:t xml:space="preserve">м </w:t>
      </w:r>
      <w:r w:rsidRPr="00CA6C89">
        <w:rPr>
          <w:b/>
          <w:bCs/>
        </w:rPr>
        <w:t>маса</w:t>
      </w:r>
      <w:r w:rsidRPr="00CA6C89">
        <w:rPr>
          <w:rFonts w:cstheme="majorBidi"/>
          <w:b/>
          <w:bCs/>
        </w:rPr>
        <w:t>́</w:t>
      </w:r>
      <w:r>
        <w:t xml:space="preserve"> </w:t>
      </w:r>
      <w:r w:rsidRPr="00CA6C89">
        <w:rPr>
          <w:b/>
          <w:bCs/>
        </w:rPr>
        <w:t>умрива</w:t>
      </w:r>
      <w:r w:rsidRPr="00CA6C89">
        <w:rPr>
          <w:rFonts w:cstheme="majorBidi"/>
          <w:b/>
          <w:bCs/>
        </w:rPr>
        <w:t>́</w:t>
      </w:r>
      <w:r>
        <w:t xml:space="preserve"> аль-ри</w:t>
      </w:r>
      <w:r>
        <w:rPr>
          <w:rFonts w:cstheme="majorBidi"/>
        </w:rPr>
        <w:t>́</w:t>
      </w:r>
      <w:r>
        <w:t>в бенэ йисраэ</w:t>
      </w:r>
      <w:r>
        <w:rPr>
          <w:rFonts w:cstheme="majorBidi"/>
        </w:rPr>
        <w:t>́</w:t>
      </w:r>
      <w:r>
        <w:t>ль веа</w:t>
      </w:r>
      <w:r>
        <w:rPr>
          <w:rFonts w:cstheme="majorBidi"/>
        </w:rPr>
        <w:t>́</w:t>
      </w:r>
      <w:r>
        <w:t>ль насота</w:t>
      </w:r>
      <w:r>
        <w:rPr>
          <w:rFonts w:cstheme="majorBidi"/>
        </w:rPr>
        <w:t>́</w:t>
      </w:r>
      <w:r>
        <w:t>м эт-адона</w:t>
      </w:r>
      <w:r>
        <w:rPr>
          <w:rFonts w:cstheme="majorBidi"/>
        </w:rPr>
        <w:t>́</w:t>
      </w:r>
      <w:r>
        <w:t>й лемо</w:t>
      </w:r>
      <w:r>
        <w:rPr>
          <w:rFonts w:cstheme="majorBidi"/>
        </w:rPr>
        <w:t>́</w:t>
      </w:r>
      <w:r>
        <w:t xml:space="preserve">р </w:t>
      </w:r>
      <w:r>
        <w:rPr>
          <w:rFonts w:cstheme="majorBidi"/>
        </w:rPr>
        <w:t>ѓ</w:t>
      </w:r>
      <w:r>
        <w:t>ае</w:t>
      </w:r>
      <w:r>
        <w:rPr>
          <w:rFonts w:cstheme="majorBidi"/>
        </w:rPr>
        <w:t>́</w:t>
      </w:r>
      <w:r>
        <w:t>ш адона</w:t>
      </w:r>
      <w:r>
        <w:rPr>
          <w:rFonts w:cstheme="majorBidi"/>
        </w:rPr>
        <w:t>́</w:t>
      </w:r>
      <w:r>
        <w:t>й бекирбэ</w:t>
      </w:r>
      <w:r>
        <w:rPr>
          <w:rFonts w:cstheme="majorBidi"/>
        </w:rPr>
        <w:t>́</w:t>
      </w:r>
      <w:r>
        <w:t>ну им-айин</w:t>
      </w:r>
    </w:p>
    <w:p w14:paraId="458F0CFD" w14:textId="77777777" w:rsidR="00091E4C" w:rsidRDefault="00091E4C" w:rsidP="00091E4C">
      <w:pPr>
        <w:pStyle w:val="a9"/>
      </w:pPr>
      <w:r>
        <w:t xml:space="preserve">7. </w:t>
      </w:r>
      <w:r w:rsidRPr="00594914">
        <w:t xml:space="preserve">И было названо </w:t>
      </w:r>
      <w:r w:rsidRPr="00616E4E">
        <w:t>это место «</w:t>
      </w:r>
      <w:r w:rsidRPr="00616E4E">
        <w:rPr>
          <w:b/>
          <w:bCs/>
        </w:rPr>
        <w:t>Испытание и ссора</w:t>
      </w:r>
      <w:r w:rsidRPr="00616E4E">
        <w:t xml:space="preserve">», </w:t>
      </w:r>
      <w:r>
        <w:t>и</w:t>
      </w:r>
      <w:r w:rsidRPr="00594914">
        <w:t>з-за ссоры сыновей Израиля, из-за того, что они испытывали Господа</w:t>
      </w:r>
      <w:r>
        <w:t>, говоря: «</w:t>
      </w:r>
      <w:r w:rsidRPr="00594914">
        <w:t>Близок ли к нам Господь или нет</w:t>
      </w:r>
      <w:r>
        <w:t>?»</w:t>
      </w:r>
    </w:p>
    <w:p w14:paraId="1BF2236C" w14:textId="77777777" w:rsidR="00091E4C" w:rsidRDefault="00091E4C" w:rsidP="00091E4C">
      <w:pPr>
        <w:pStyle w:val="a6"/>
      </w:pPr>
    </w:p>
    <w:p w14:paraId="3345B416" w14:textId="77777777" w:rsidR="00091E4C" w:rsidRDefault="00091E4C" w:rsidP="00091E4C">
      <w:pPr>
        <w:pStyle w:val="a6"/>
      </w:pPr>
      <w:r w:rsidRPr="00616E4E">
        <w:rPr>
          <w:i/>
          <w:iCs/>
        </w:rPr>
        <w:t>Мерива́</w:t>
      </w:r>
      <w:r w:rsidRPr="00616E4E">
        <w:t xml:space="preserve"> – это </w:t>
      </w:r>
      <w:r w:rsidRPr="00616E4E">
        <w:rPr>
          <w:i/>
          <w:iCs/>
        </w:rPr>
        <w:t>спор</w:t>
      </w:r>
      <w:r w:rsidRPr="00616E4E">
        <w:t xml:space="preserve">, </w:t>
      </w:r>
      <w:r w:rsidRPr="00616E4E">
        <w:rPr>
          <w:i/>
          <w:iCs/>
        </w:rPr>
        <w:t>ссора</w:t>
      </w:r>
      <w:r w:rsidRPr="00616E4E">
        <w:t xml:space="preserve">, </w:t>
      </w:r>
      <w:r w:rsidRPr="00616E4E">
        <w:rPr>
          <w:i/>
          <w:iCs/>
        </w:rPr>
        <w:t>маса</w:t>
      </w:r>
      <w:r w:rsidRPr="00616E4E">
        <w:t xml:space="preserve">́ – это </w:t>
      </w:r>
      <w:r w:rsidRPr="00616E4E">
        <w:rPr>
          <w:i/>
          <w:iCs/>
        </w:rPr>
        <w:t>испытание</w:t>
      </w:r>
      <w:r w:rsidRPr="00616E4E">
        <w:t xml:space="preserve">. Как они испытывали Господа? Хотя это не сказано напрямую, но здесь </w:t>
      </w:r>
      <w:r>
        <w:t>как бы</w:t>
      </w:r>
      <w:r w:rsidRPr="00604E90">
        <w:t xml:space="preserve"> подводится итог</w:t>
      </w:r>
      <w:r>
        <w:t>: ч</w:t>
      </w:r>
      <w:r w:rsidRPr="00604E90">
        <w:t>то же на самом деле они думали, когда жаловались М</w:t>
      </w:r>
      <w:r>
        <w:t>о</w:t>
      </w:r>
      <w:r w:rsidRPr="00604E90">
        <w:t>ше, когда они роптали? Они испытывали Господа, чтобы проверить</w:t>
      </w:r>
      <w:r>
        <w:t>:</w:t>
      </w:r>
      <w:r w:rsidRPr="00604E90">
        <w:t xml:space="preserve"> </w:t>
      </w:r>
      <w:r>
        <w:t>м</w:t>
      </w:r>
      <w:r w:rsidRPr="00604E90">
        <w:t xml:space="preserve">ожет ли Господь действовать среди нас или нет? Из-за этого </w:t>
      </w:r>
      <w:r w:rsidRPr="00616E4E">
        <w:t xml:space="preserve">место и названо было </w:t>
      </w:r>
      <w:r w:rsidRPr="00616E4E">
        <w:rPr>
          <w:i/>
          <w:iCs/>
        </w:rPr>
        <w:t>маса́ умрива́</w:t>
      </w:r>
      <w:r w:rsidRPr="00616E4E">
        <w:t xml:space="preserve"> (</w:t>
      </w:r>
      <w:r w:rsidRPr="00616E4E">
        <w:rPr>
          <w:i/>
          <w:iCs/>
        </w:rPr>
        <w:t>испытание и ссора</w:t>
      </w:r>
      <w:r w:rsidRPr="00FA27F8">
        <w:t>)</w:t>
      </w:r>
      <w:r w:rsidRPr="00616E4E">
        <w:t>. Когда происходит ссора, когда происходит раздробление в Израиле, это сразу делает Израиль слабым и уязвимым. Поэтому в 8 стихе мы читаем:</w:t>
      </w:r>
    </w:p>
    <w:p w14:paraId="141A7F45" w14:textId="77777777" w:rsidR="00091E4C" w:rsidRDefault="00091E4C" w:rsidP="00091E4C">
      <w:pPr>
        <w:pStyle w:val="a6"/>
      </w:pPr>
    </w:p>
    <w:p w14:paraId="57913449" w14:textId="77777777" w:rsidR="00091E4C" w:rsidRDefault="00091E4C" w:rsidP="00091E4C">
      <w:pPr>
        <w:pStyle w:val="ad"/>
        <w:rPr>
          <w:rtl/>
        </w:rPr>
      </w:pPr>
      <w:r w:rsidRPr="00853E5B">
        <w:rPr>
          <w:rtl/>
        </w:rPr>
        <w:tab/>
        <w:t>וַיָּבֹא עֲמָלֵק וַיִּלָּחֶם עִם־יִשְׂרָאֵל בִּרְפִידִם׃</w:t>
      </w:r>
    </w:p>
    <w:p w14:paraId="788FB387" w14:textId="77777777" w:rsidR="00091E4C" w:rsidRDefault="00091E4C" w:rsidP="00091E4C">
      <w:pPr>
        <w:pStyle w:val="a9"/>
      </w:pPr>
      <w:bookmarkStart w:id="82" w:name="_Hlk150244837"/>
      <w:r w:rsidRPr="00853E5B">
        <w:t>ваяво</w:t>
      </w:r>
      <w:r>
        <w:rPr>
          <w:rFonts w:cstheme="majorBidi"/>
        </w:rPr>
        <w:t>́</w:t>
      </w:r>
      <w:r w:rsidRPr="00853E5B">
        <w:t xml:space="preserve"> амал</w:t>
      </w:r>
      <w:r>
        <w:t>е</w:t>
      </w:r>
      <w:r>
        <w:rPr>
          <w:rFonts w:cstheme="majorBidi"/>
        </w:rPr>
        <w:t>́</w:t>
      </w:r>
      <w:r w:rsidRPr="00853E5B">
        <w:t xml:space="preserve">к </w:t>
      </w:r>
      <w:bookmarkEnd w:id="82"/>
      <w:r w:rsidRPr="00853E5B">
        <w:t>вайила</w:t>
      </w:r>
      <w:r>
        <w:rPr>
          <w:rFonts w:cstheme="majorBidi"/>
        </w:rPr>
        <w:t>́</w:t>
      </w:r>
      <w:r w:rsidRPr="00853E5B">
        <w:t>хем им-йисраэ</w:t>
      </w:r>
      <w:r>
        <w:rPr>
          <w:rFonts w:cstheme="majorBidi"/>
        </w:rPr>
        <w:t>́</w:t>
      </w:r>
      <w:r w:rsidRPr="00853E5B">
        <w:t>ль бирфид</w:t>
      </w:r>
      <w:r>
        <w:t>и</w:t>
      </w:r>
      <w:r>
        <w:rPr>
          <w:rFonts w:cstheme="majorBidi"/>
        </w:rPr>
        <w:t>́</w:t>
      </w:r>
      <w:r w:rsidRPr="00853E5B">
        <w:t>м</w:t>
      </w:r>
    </w:p>
    <w:p w14:paraId="3BE7282C" w14:textId="77777777" w:rsidR="00091E4C" w:rsidRDefault="00091E4C" w:rsidP="00091E4C">
      <w:pPr>
        <w:pStyle w:val="a9"/>
      </w:pPr>
      <w:r>
        <w:t xml:space="preserve">8. </w:t>
      </w:r>
      <w:r w:rsidRPr="00853E5B">
        <w:t>И приш</w:t>
      </w:r>
      <w:r>
        <w:t>ё</w:t>
      </w:r>
      <w:r w:rsidRPr="00853E5B">
        <w:t xml:space="preserve">л </w:t>
      </w:r>
      <w:r>
        <w:t>А</w:t>
      </w:r>
      <w:r w:rsidRPr="00853E5B">
        <w:t>малек</w:t>
      </w:r>
      <w:r>
        <w:t>, и</w:t>
      </w:r>
      <w:r w:rsidRPr="00853E5B">
        <w:t xml:space="preserve"> воевал с Израилем в Р</w:t>
      </w:r>
      <w:r>
        <w:t>еф</w:t>
      </w:r>
      <w:r w:rsidRPr="00853E5B">
        <w:t>идим</w:t>
      </w:r>
      <w:r>
        <w:t>е.</w:t>
      </w:r>
    </w:p>
    <w:p w14:paraId="2DFCE9A4" w14:textId="77777777" w:rsidR="00091E4C" w:rsidRDefault="00091E4C" w:rsidP="00091E4C">
      <w:pPr>
        <w:pStyle w:val="a6"/>
      </w:pPr>
    </w:p>
    <w:p w14:paraId="5A9C0142" w14:textId="77777777" w:rsidR="00091E4C" w:rsidRDefault="00091E4C" w:rsidP="00091E4C">
      <w:pPr>
        <w:pStyle w:val="a6"/>
      </w:pPr>
      <w:r w:rsidRPr="00853E5B">
        <w:rPr>
          <w:i/>
          <w:iCs/>
        </w:rPr>
        <w:t>Амале́к</w:t>
      </w:r>
      <w:r w:rsidRPr="00604E90">
        <w:t xml:space="preserve"> – это название народа. </w:t>
      </w:r>
      <w:r>
        <w:t xml:space="preserve">Народ </w:t>
      </w:r>
      <w:r w:rsidRPr="008B5565">
        <w:rPr>
          <w:i/>
          <w:iCs/>
        </w:rPr>
        <w:t>амале</w:t>
      </w:r>
      <w:r>
        <w:rPr>
          <w:i/>
          <w:iCs/>
        </w:rPr>
        <w:t>́</w:t>
      </w:r>
      <w:r w:rsidRPr="008B5565">
        <w:rPr>
          <w:i/>
          <w:iCs/>
        </w:rPr>
        <w:t>к</w:t>
      </w:r>
      <w:r w:rsidRPr="00604E90">
        <w:t xml:space="preserve"> – это потомки Амалека, сын</w:t>
      </w:r>
      <w:r>
        <w:t>а</w:t>
      </w:r>
      <w:r w:rsidRPr="00604E90">
        <w:t xml:space="preserve"> Элифаза, внук</w:t>
      </w:r>
      <w:r>
        <w:t>а</w:t>
      </w:r>
      <w:r w:rsidRPr="00604E90">
        <w:t xml:space="preserve"> Эсава. То есть </w:t>
      </w:r>
      <w:r>
        <w:rPr>
          <w:i/>
          <w:iCs/>
        </w:rPr>
        <w:t>А</w:t>
      </w:r>
      <w:r w:rsidRPr="008B5565">
        <w:rPr>
          <w:i/>
          <w:iCs/>
        </w:rPr>
        <w:t>мале</w:t>
      </w:r>
      <w:r>
        <w:rPr>
          <w:i/>
          <w:iCs/>
        </w:rPr>
        <w:t>́</w:t>
      </w:r>
      <w:r w:rsidRPr="008B5565">
        <w:rPr>
          <w:i/>
          <w:iCs/>
        </w:rPr>
        <w:t>к</w:t>
      </w:r>
      <w:r>
        <w:t xml:space="preserve"> – </w:t>
      </w:r>
      <w:r w:rsidRPr="00604E90">
        <w:t xml:space="preserve">это потомки Эсава, тоже </w:t>
      </w:r>
      <w:r>
        <w:t>с</w:t>
      </w:r>
      <w:r w:rsidRPr="00604E90">
        <w:t xml:space="preserve">емиты. </w:t>
      </w:r>
      <w:r>
        <w:t>Это н</w:t>
      </w:r>
      <w:r w:rsidRPr="00604E90">
        <w:t>арод, который жил и в районе Шхема</w:t>
      </w:r>
      <w:r>
        <w:t xml:space="preserve"> (</w:t>
      </w:r>
      <w:r w:rsidRPr="00604E90">
        <w:t>как мы потом узнаем</w:t>
      </w:r>
      <w:r>
        <w:t>)</w:t>
      </w:r>
      <w:r w:rsidRPr="00604E90">
        <w:t xml:space="preserve">, и во всей земле </w:t>
      </w:r>
      <w:r>
        <w:t>К</w:t>
      </w:r>
      <w:r w:rsidRPr="00604E90">
        <w:t>на</w:t>
      </w:r>
      <w:r>
        <w:t>а</w:t>
      </w:r>
      <w:r w:rsidRPr="00604E90">
        <w:t xml:space="preserve">нской, </w:t>
      </w:r>
      <w:r>
        <w:t xml:space="preserve">и </w:t>
      </w:r>
      <w:r w:rsidRPr="00604E90">
        <w:t xml:space="preserve">в основном на юге. Народ, который занимался животноводством и бандитизмом. Это тоже мы знаем </w:t>
      </w:r>
      <w:r w:rsidRPr="00616E4E">
        <w:t xml:space="preserve">из других книг Торы. Во внешних источниках нет упоминания об Амале́ке, только Тора о нём говорит, вернее, Тора </w:t>
      </w:r>
      <w:r w:rsidRPr="00604E90">
        <w:t>и Танах. Мы знаем, что этот народ был кочевым, что это было боевое племя, которое занималось грабежом и торговлей. То есть</w:t>
      </w:r>
      <w:r>
        <w:t>,</w:t>
      </w:r>
      <w:r w:rsidRPr="00604E90">
        <w:t xml:space="preserve"> где могли, они торговали сами</w:t>
      </w:r>
      <w:r>
        <w:t>, а г</w:t>
      </w:r>
      <w:r w:rsidRPr="00604E90">
        <w:t xml:space="preserve">де кто-то пытался конкурировать, </w:t>
      </w:r>
      <w:r>
        <w:t xml:space="preserve">то </w:t>
      </w:r>
      <w:r w:rsidRPr="00604E90">
        <w:t xml:space="preserve">они это дело душили. Народ </w:t>
      </w:r>
      <w:r w:rsidRPr="007673E6">
        <w:t>амале́к</w:t>
      </w:r>
      <w:r w:rsidRPr="00604E90">
        <w:t xml:space="preserve"> жил очень далеко от того места, где происходят все </w:t>
      </w:r>
      <w:r w:rsidRPr="00616E4E">
        <w:t xml:space="preserve">описываемые события. Поэтому здесь, в 8 стихе, и говорится </w:t>
      </w:r>
      <w:r w:rsidRPr="00616E4E">
        <w:rPr>
          <w:i/>
          <w:iCs/>
        </w:rPr>
        <w:t>вая</w:t>
      </w:r>
      <w:r w:rsidRPr="00853E5B">
        <w:rPr>
          <w:i/>
          <w:iCs/>
        </w:rPr>
        <w:t>во́ амале́к</w:t>
      </w:r>
      <w:r w:rsidRPr="00604E90">
        <w:t xml:space="preserve">, что означает </w:t>
      </w:r>
      <w:r w:rsidRPr="00853E5B">
        <w:rPr>
          <w:i/>
          <w:iCs/>
        </w:rPr>
        <w:t>и приш</w:t>
      </w:r>
      <w:r>
        <w:rPr>
          <w:i/>
          <w:iCs/>
        </w:rPr>
        <w:t>ё</w:t>
      </w:r>
      <w:r w:rsidRPr="00853E5B">
        <w:rPr>
          <w:i/>
          <w:iCs/>
        </w:rPr>
        <w:t xml:space="preserve">л </w:t>
      </w:r>
      <w:r w:rsidRPr="00FA27F8">
        <w:rPr>
          <w:i/>
        </w:rPr>
        <w:t>Амале́к</w:t>
      </w:r>
      <w:r w:rsidRPr="007673E6">
        <w:t>.</w:t>
      </w:r>
      <w:r w:rsidRPr="00604E90">
        <w:t xml:space="preserve"> Некоторые комментаторы говорят, что он прош</w:t>
      </w:r>
      <w:r>
        <w:t>ё</w:t>
      </w:r>
      <w:r w:rsidRPr="00604E90">
        <w:t xml:space="preserve">л 800 километров, некоторые говорят 1200 километров. То есть </w:t>
      </w:r>
      <w:r>
        <w:t>А</w:t>
      </w:r>
      <w:r w:rsidRPr="00604E90">
        <w:t>мале</w:t>
      </w:r>
      <w:r>
        <w:t>́</w:t>
      </w:r>
      <w:r w:rsidRPr="00604E90">
        <w:t>к движ</w:t>
      </w:r>
      <w:r>
        <w:t>им</w:t>
      </w:r>
      <w:r w:rsidRPr="00604E90">
        <w:t xml:space="preserve"> ненавистью, движ</w:t>
      </w:r>
      <w:r>
        <w:t>им</w:t>
      </w:r>
      <w:r w:rsidRPr="00604E90">
        <w:t xml:space="preserve"> желанием сохранить свою власть, свою </w:t>
      </w:r>
      <w:r w:rsidRPr="00616E4E">
        <w:t xml:space="preserve">способность контролировать регион, и он пытается напасть, </w:t>
      </w:r>
      <w:r w:rsidRPr="00604E90">
        <w:t xml:space="preserve">захватить народ Израиля. Во-первых, </w:t>
      </w:r>
      <w:r>
        <w:t xml:space="preserve">чтобы </w:t>
      </w:r>
      <w:r w:rsidRPr="00604E90">
        <w:t>разграбить</w:t>
      </w:r>
      <w:r>
        <w:t xml:space="preserve">: </w:t>
      </w:r>
      <w:r w:rsidRPr="00604E90">
        <w:t xml:space="preserve">народ, как мы знаем, </w:t>
      </w:r>
      <w:r w:rsidRPr="00616E4E">
        <w:t xml:space="preserve">идёт не налегке, у </w:t>
      </w:r>
      <w:r w:rsidRPr="00604E90">
        <w:t xml:space="preserve">него </w:t>
      </w:r>
      <w:r>
        <w:t>есть «</w:t>
      </w:r>
      <w:r w:rsidRPr="00604E90">
        <w:t>золотишко</w:t>
      </w:r>
      <w:r>
        <w:t>-</w:t>
      </w:r>
      <w:r w:rsidRPr="00604E90">
        <w:t>мелочишко</w:t>
      </w:r>
      <w:r>
        <w:t>»</w:t>
      </w:r>
      <w:r w:rsidRPr="00604E90">
        <w:t xml:space="preserve">, которое взяли из </w:t>
      </w:r>
      <w:r w:rsidRPr="00616E4E">
        <w:t xml:space="preserve">Египта, у него здоровые мужчины, которых можно сделать рабами, скот, который можно забрать. В общем, нормальным </w:t>
      </w:r>
      <w:r w:rsidRPr="00604E90">
        <w:t xml:space="preserve">бандитам есть чем поживиться. Кроме того, у </w:t>
      </w:r>
      <w:r>
        <w:t>Э</w:t>
      </w:r>
      <w:r w:rsidRPr="00604E90">
        <w:t>сава давняя</w:t>
      </w:r>
      <w:r>
        <w:t>-</w:t>
      </w:r>
      <w:r w:rsidRPr="00604E90">
        <w:t xml:space="preserve">предавняя вражда с народом Израиля. И несмотря на то, что </w:t>
      </w:r>
      <w:r>
        <w:t>они</w:t>
      </w:r>
      <w:r w:rsidRPr="00604E90">
        <w:t>, можно сказать, четвероюродные, пятиюродные братья, они вполне себе могут позволить на Израиль напасть.</w:t>
      </w:r>
    </w:p>
    <w:p w14:paraId="2DE92229" w14:textId="77777777" w:rsidR="00091E4C" w:rsidRDefault="00091E4C" w:rsidP="00091E4C">
      <w:pPr>
        <w:pStyle w:val="a6"/>
      </w:pPr>
      <w:r w:rsidRPr="00604E90">
        <w:t>Интересно, что в 14 главе книги Береш</w:t>
      </w:r>
      <w:r>
        <w:t>и</w:t>
      </w:r>
      <w:r w:rsidRPr="00604E90">
        <w:t>т, ещ</w:t>
      </w:r>
      <w:r>
        <w:t>ё</w:t>
      </w:r>
      <w:r w:rsidRPr="00604E90">
        <w:t xml:space="preserve"> до того, как </w:t>
      </w:r>
      <w:r>
        <w:t>А</w:t>
      </w:r>
      <w:r w:rsidRPr="00604E90">
        <w:t>мале</w:t>
      </w:r>
      <w:r>
        <w:t>́</w:t>
      </w:r>
      <w:r w:rsidRPr="00604E90">
        <w:t xml:space="preserve">к был в </w:t>
      </w:r>
      <w:r>
        <w:t>проекте</w:t>
      </w:r>
      <w:r w:rsidRPr="00604E90">
        <w:t>, когда ещ</w:t>
      </w:r>
      <w:r>
        <w:t>ё</w:t>
      </w:r>
      <w:r w:rsidRPr="00604E90">
        <w:t xml:space="preserve"> жив Авра</w:t>
      </w:r>
      <w:r>
        <w:t>ѓ</w:t>
      </w:r>
      <w:r w:rsidRPr="00604E90">
        <w:t>ам и он воюет с царями, там сказано, что цари прошли через поле Амале</w:t>
      </w:r>
      <w:r>
        <w:t>́</w:t>
      </w:r>
      <w:r w:rsidRPr="00604E90">
        <w:t>к</w:t>
      </w:r>
      <w:r>
        <w:t>а</w:t>
      </w:r>
      <w:r w:rsidRPr="00604E90">
        <w:t xml:space="preserve">. Из этого </w:t>
      </w:r>
      <w:r>
        <w:t>делается вывод</w:t>
      </w:r>
      <w:r w:rsidRPr="00604E90">
        <w:t xml:space="preserve">, что, возможно, </w:t>
      </w:r>
      <w:r>
        <w:t>А</w:t>
      </w:r>
      <w:r w:rsidRPr="00604E90">
        <w:t>мале</w:t>
      </w:r>
      <w:r>
        <w:t>́</w:t>
      </w:r>
      <w:r w:rsidRPr="00604E90">
        <w:t>к уже родился в месте, которое называется Амале</w:t>
      </w:r>
      <w:r>
        <w:t>́</w:t>
      </w:r>
      <w:r w:rsidRPr="00604E90">
        <w:t xml:space="preserve">к. Про </w:t>
      </w:r>
      <w:r>
        <w:t>А</w:t>
      </w:r>
      <w:r w:rsidRPr="00604E90">
        <w:t>мале</w:t>
      </w:r>
      <w:r>
        <w:t>́</w:t>
      </w:r>
      <w:r w:rsidRPr="00604E90">
        <w:t xml:space="preserve">ка также сказано, что он </w:t>
      </w:r>
      <w:r>
        <w:t xml:space="preserve">– </w:t>
      </w:r>
      <w:r w:rsidRPr="00604E90">
        <w:t>первый из народов</w:t>
      </w:r>
      <w:r>
        <w:t>, первенец всех народов, с</w:t>
      </w:r>
      <w:r w:rsidRPr="00604E90">
        <w:t xml:space="preserve">амый древний народ, сформировавшийся в регионе. Об этом говорит </w:t>
      </w:r>
      <w:r w:rsidRPr="00616E4E">
        <w:t>Бильам в своём пророчестве (книга Бемидбар 24:20)</w:t>
      </w:r>
      <w:r>
        <w:t>.</w:t>
      </w:r>
      <w:r w:rsidRPr="00604E90">
        <w:t xml:space="preserve"> То есть это коренные жители</w:t>
      </w:r>
      <w:r>
        <w:t>,</w:t>
      </w:r>
      <w:r w:rsidRPr="00604E90">
        <w:t xml:space="preserve"> </w:t>
      </w:r>
      <w:r>
        <w:t>а</w:t>
      </w:r>
      <w:r w:rsidRPr="00604E90">
        <w:t>боригены, которые здесь по праву</w:t>
      </w:r>
      <w:r>
        <w:t xml:space="preserve"> («вас тут не стояло»)</w:t>
      </w:r>
      <w:r w:rsidRPr="00604E90">
        <w:t xml:space="preserve">. </w:t>
      </w:r>
      <w:r>
        <w:t>В</w:t>
      </w:r>
      <w:r w:rsidRPr="00604E90">
        <w:t xml:space="preserve"> общем, у них куча</w:t>
      </w:r>
      <w:r w:rsidRPr="00C84054">
        <w:rPr>
          <w:color w:val="A6A6A6" w:themeColor="background1" w:themeShade="A6"/>
        </w:rPr>
        <w:t xml:space="preserve"> </w:t>
      </w:r>
      <w:r w:rsidRPr="00604E90">
        <w:t xml:space="preserve">всяких интересов. Они идут издалека, чтобы </w:t>
      </w:r>
      <w:r w:rsidRPr="00616E4E">
        <w:t xml:space="preserve">вдалеке от своих границ на корню разгромить всякую альтернативу </w:t>
      </w:r>
      <w:r w:rsidRPr="00604E90">
        <w:t xml:space="preserve">своей власти, своей государственности </w:t>
      </w:r>
      <w:r>
        <w:t>(</w:t>
      </w:r>
      <w:r w:rsidRPr="00604E90">
        <w:t>или своего хаоса</w:t>
      </w:r>
      <w:r>
        <w:t>)</w:t>
      </w:r>
      <w:r w:rsidRPr="00604E90">
        <w:t xml:space="preserve"> в регионе.</w:t>
      </w:r>
    </w:p>
    <w:p w14:paraId="63D048EC" w14:textId="77777777" w:rsidR="00091E4C" w:rsidRDefault="00091E4C" w:rsidP="00091E4C">
      <w:pPr>
        <w:pStyle w:val="a6"/>
      </w:pPr>
      <w:r w:rsidRPr="00604E90">
        <w:t xml:space="preserve">Итак, </w:t>
      </w:r>
      <w:r>
        <w:t>А</w:t>
      </w:r>
      <w:r w:rsidRPr="00604E90">
        <w:t>мале</w:t>
      </w:r>
      <w:r>
        <w:t>́</w:t>
      </w:r>
      <w:r w:rsidRPr="00604E90">
        <w:t>к приш</w:t>
      </w:r>
      <w:r>
        <w:t>ё</w:t>
      </w:r>
      <w:r w:rsidRPr="00604E90">
        <w:t xml:space="preserve">л издалека воевать с Израилем </w:t>
      </w:r>
      <w:r>
        <w:t>в Рефидим</w:t>
      </w:r>
      <w:r w:rsidRPr="00604E90">
        <w:t>. Повторю,</w:t>
      </w:r>
      <w:r>
        <w:t xml:space="preserve"> что</w:t>
      </w:r>
      <w:r w:rsidRPr="00604E90">
        <w:t xml:space="preserve"> </w:t>
      </w:r>
      <w:r w:rsidRPr="00CE6135">
        <w:rPr>
          <w:i/>
          <w:iCs/>
        </w:rPr>
        <w:t>Р</w:t>
      </w:r>
      <w:r>
        <w:rPr>
          <w:i/>
          <w:iCs/>
        </w:rPr>
        <w:t>еф</w:t>
      </w:r>
      <w:r w:rsidRPr="00CE6135">
        <w:rPr>
          <w:i/>
          <w:iCs/>
        </w:rPr>
        <w:t>идим</w:t>
      </w:r>
      <w:r>
        <w:rPr>
          <w:i/>
          <w:iCs/>
        </w:rPr>
        <w:t xml:space="preserve"> </w:t>
      </w:r>
      <w:r w:rsidRPr="00C84054">
        <w:t xml:space="preserve">можно понять как </w:t>
      </w:r>
      <w:r w:rsidRPr="00C84054">
        <w:rPr>
          <w:i/>
          <w:iCs/>
        </w:rPr>
        <w:t>опущенные руки</w:t>
      </w:r>
      <w:r w:rsidRPr="00C84054">
        <w:t>,</w:t>
      </w:r>
      <w:r w:rsidRPr="00C84054">
        <w:rPr>
          <w:color w:val="A6A6A6" w:themeColor="background1" w:themeShade="A6"/>
        </w:rPr>
        <w:t xml:space="preserve"> </w:t>
      </w:r>
      <w:r w:rsidRPr="00604E90">
        <w:t>хотя толковани</w:t>
      </w:r>
      <w:r>
        <w:t>е</w:t>
      </w:r>
      <w:r w:rsidRPr="00604E90">
        <w:t xml:space="preserve"> </w:t>
      </w:r>
      <w:r>
        <w:t>это</w:t>
      </w:r>
      <w:r w:rsidRPr="00604E90">
        <w:t xml:space="preserve"> </w:t>
      </w:r>
      <w:r>
        <w:t>ино</w:t>
      </w:r>
      <w:r w:rsidRPr="00604E90">
        <w:t>сказательн</w:t>
      </w:r>
      <w:r>
        <w:t>о</w:t>
      </w:r>
      <w:r w:rsidRPr="00604E90">
        <w:t>е. Народ Израиля готовится к первой своей войне</w:t>
      </w:r>
      <w:r>
        <w:t>, э</w:t>
      </w:r>
      <w:r w:rsidRPr="00604E90">
        <w:t>то первый и решительный бой народа Израиля. И вот как это происходит.</w:t>
      </w:r>
    </w:p>
    <w:p w14:paraId="488A7142" w14:textId="77777777" w:rsidR="00091E4C" w:rsidRDefault="00091E4C" w:rsidP="00091E4C">
      <w:pPr>
        <w:pStyle w:val="a6"/>
      </w:pPr>
    </w:p>
    <w:p w14:paraId="0227BD8F" w14:textId="77777777" w:rsidR="00091E4C" w:rsidRDefault="00091E4C" w:rsidP="00091E4C">
      <w:pPr>
        <w:pStyle w:val="ad"/>
        <w:rPr>
          <w:rtl/>
        </w:rPr>
      </w:pPr>
      <w:r w:rsidRPr="00CE6135">
        <w:rPr>
          <w:rtl/>
        </w:rPr>
        <w:tab/>
        <w:t>וַיֹּאמֶר מֹשֶׁה אֶל־יְהוֹשֻׁעַ בְּחַר־לָנוּ אֲנָשִׁים וְצֵא הִלָּחֵם בַּעֲמָלֵק מָחָר אָנֹכִי נִצָּב עַל־רֹאשׁ הַגִּבְעָה וּמַטֵּה הָאֱלֹהִים בְּיָדִי׃</w:t>
      </w:r>
    </w:p>
    <w:p w14:paraId="499FBC7D" w14:textId="77777777" w:rsidR="00091E4C" w:rsidRDefault="00091E4C" w:rsidP="00091E4C">
      <w:pPr>
        <w:pStyle w:val="a9"/>
      </w:pPr>
      <w:r>
        <w:t>ваёмер моше</w:t>
      </w:r>
      <w:r>
        <w:rPr>
          <w:rFonts w:cstheme="majorBidi"/>
        </w:rPr>
        <w:t>́</w:t>
      </w:r>
      <w:r>
        <w:t xml:space="preserve"> эль-е</w:t>
      </w:r>
      <w:r>
        <w:rPr>
          <w:rFonts w:cstheme="majorBidi"/>
        </w:rPr>
        <w:t>ѓ</w:t>
      </w:r>
      <w:r>
        <w:t>ошу</w:t>
      </w:r>
      <w:r>
        <w:rPr>
          <w:rFonts w:cstheme="majorBidi"/>
        </w:rPr>
        <w:t>́</w:t>
      </w:r>
      <w:r>
        <w:t>а бехар-ла</w:t>
      </w:r>
      <w:r>
        <w:rPr>
          <w:rFonts w:cstheme="majorBidi"/>
        </w:rPr>
        <w:t>́</w:t>
      </w:r>
      <w:r>
        <w:t>ну анаши</w:t>
      </w:r>
      <w:r>
        <w:rPr>
          <w:rFonts w:cstheme="majorBidi"/>
        </w:rPr>
        <w:t>́</w:t>
      </w:r>
      <w:r>
        <w:t>м вецэ</w:t>
      </w:r>
      <w:r>
        <w:rPr>
          <w:rFonts w:cstheme="majorBidi"/>
        </w:rPr>
        <w:t>́</w:t>
      </w:r>
      <w:r>
        <w:t xml:space="preserve"> </w:t>
      </w:r>
      <w:r>
        <w:rPr>
          <w:rFonts w:cstheme="majorBidi"/>
        </w:rPr>
        <w:t>ѓ</w:t>
      </w:r>
      <w:r>
        <w:t>илахэ</w:t>
      </w:r>
      <w:r>
        <w:rPr>
          <w:rFonts w:cstheme="majorBidi"/>
        </w:rPr>
        <w:t>́</w:t>
      </w:r>
      <w:r>
        <w:t>м баамале</w:t>
      </w:r>
      <w:r>
        <w:rPr>
          <w:rFonts w:cstheme="majorBidi"/>
        </w:rPr>
        <w:t>́</w:t>
      </w:r>
      <w:r>
        <w:t>к маха</w:t>
      </w:r>
      <w:r>
        <w:rPr>
          <w:rFonts w:cstheme="majorBidi"/>
        </w:rPr>
        <w:t>́</w:t>
      </w:r>
      <w:r>
        <w:t>р анохи</w:t>
      </w:r>
      <w:r>
        <w:rPr>
          <w:rFonts w:cstheme="majorBidi"/>
        </w:rPr>
        <w:t>́</w:t>
      </w:r>
      <w:r>
        <w:t xml:space="preserve"> ница</w:t>
      </w:r>
      <w:r>
        <w:rPr>
          <w:rFonts w:cstheme="majorBidi"/>
        </w:rPr>
        <w:t>́</w:t>
      </w:r>
      <w:r>
        <w:t>в аль-ро</w:t>
      </w:r>
      <w:r>
        <w:rPr>
          <w:rFonts w:cstheme="majorBidi"/>
        </w:rPr>
        <w:t>́</w:t>
      </w:r>
      <w:r>
        <w:t xml:space="preserve">ш </w:t>
      </w:r>
      <w:r>
        <w:rPr>
          <w:rFonts w:cstheme="majorBidi"/>
        </w:rPr>
        <w:t>ѓ</w:t>
      </w:r>
      <w:r>
        <w:t>агивъа</w:t>
      </w:r>
      <w:r>
        <w:rPr>
          <w:rFonts w:cstheme="majorBidi"/>
        </w:rPr>
        <w:t>́</w:t>
      </w:r>
      <w:r>
        <w:t xml:space="preserve"> уматэ</w:t>
      </w:r>
      <w:r>
        <w:rPr>
          <w:rFonts w:cstheme="majorBidi"/>
        </w:rPr>
        <w:t>́</w:t>
      </w:r>
      <w:r>
        <w:t xml:space="preserve"> </w:t>
      </w:r>
      <w:r>
        <w:rPr>
          <w:rFonts w:cstheme="majorBidi"/>
        </w:rPr>
        <w:t>ѓ</w:t>
      </w:r>
      <w:r>
        <w:t>аэлог</w:t>
      </w:r>
      <w:r>
        <w:rPr>
          <w:rFonts w:cstheme="majorBidi"/>
        </w:rPr>
        <w:t>́</w:t>
      </w:r>
      <w:r>
        <w:t>и</w:t>
      </w:r>
      <w:r>
        <w:rPr>
          <w:rFonts w:cstheme="majorBidi"/>
        </w:rPr>
        <w:t>́</w:t>
      </w:r>
      <w:r>
        <w:t>м беяди</w:t>
      </w:r>
      <w:r>
        <w:rPr>
          <w:rFonts w:cstheme="majorBidi"/>
        </w:rPr>
        <w:t>́</w:t>
      </w:r>
    </w:p>
    <w:p w14:paraId="100EE154" w14:textId="77777777" w:rsidR="00091E4C" w:rsidRDefault="00091E4C" w:rsidP="00091E4C">
      <w:pPr>
        <w:pStyle w:val="a9"/>
      </w:pPr>
      <w:r>
        <w:t xml:space="preserve">9. </w:t>
      </w:r>
      <w:r w:rsidRPr="007530A4">
        <w:t>И сказал М</w:t>
      </w:r>
      <w:r>
        <w:t>о</w:t>
      </w:r>
      <w:r w:rsidRPr="007530A4">
        <w:t xml:space="preserve">ше </w:t>
      </w:r>
      <w:r w:rsidRPr="00616E4E">
        <w:t>Йег</w:t>
      </w:r>
      <w:r w:rsidRPr="00616E4E">
        <w:rPr>
          <w:rFonts w:cstheme="majorBidi"/>
        </w:rPr>
        <w:t>́</w:t>
      </w:r>
      <w:r w:rsidRPr="00616E4E">
        <w:t xml:space="preserve">ошуа (сыну Нуна): «Выбери </w:t>
      </w:r>
      <w:r w:rsidRPr="007530A4">
        <w:t>нам людей</w:t>
      </w:r>
      <w:r>
        <w:t xml:space="preserve"> и иди воюй с Амалеком! </w:t>
      </w:r>
      <w:r w:rsidRPr="003D6207">
        <w:t>Завтра</w:t>
      </w:r>
      <w:r>
        <w:t xml:space="preserve"> я</w:t>
      </w:r>
      <w:r w:rsidRPr="003D6207">
        <w:t xml:space="preserve"> буду стоять на вершине холма</w:t>
      </w:r>
      <w:r>
        <w:t xml:space="preserve"> (сопки), а посох </w:t>
      </w:r>
      <w:r w:rsidRPr="003D6207">
        <w:t>Всевышнего</w:t>
      </w:r>
      <w:r>
        <w:t xml:space="preserve"> –</w:t>
      </w:r>
      <w:r w:rsidRPr="003D6207">
        <w:t xml:space="preserve"> в моих руках</w:t>
      </w:r>
      <w:r>
        <w:t>».</w:t>
      </w:r>
    </w:p>
    <w:p w14:paraId="25E71CCC" w14:textId="77777777" w:rsidR="00091E4C" w:rsidRDefault="00091E4C" w:rsidP="00091E4C">
      <w:pPr>
        <w:pStyle w:val="a6"/>
      </w:pPr>
    </w:p>
    <w:p w14:paraId="2E488A50" w14:textId="77777777" w:rsidR="00091E4C" w:rsidRDefault="00091E4C" w:rsidP="00091E4C">
      <w:pPr>
        <w:pStyle w:val="a6"/>
      </w:pPr>
      <w:r w:rsidRPr="007530A4">
        <w:t xml:space="preserve">Йеѓошуа </w:t>
      </w:r>
      <w:r w:rsidRPr="00604E90">
        <w:t>здесь ещ</w:t>
      </w:r>
      <w:r>
        <w:t>ё</w:t>
      </w:r>
      <w:r w:rsidRPr="00604E90">
        <w:t xml:space="preserve"> недостаточно хорошо представлен, но </w:t>
      </w:r>
      <w:r>
        <w:t xml:space="preserve">мы </w:t>
      </w:r>
      <w:r w:rsidRPr="00604E90">
        <w:t>верн</w:t>
      </w:r>
      <w:r>
        <w:t>ё</w:t>
      </w:r>
      <w:r w:rsidRPr="00604E90">
        <w:t xml:space="preserve">мся к этому позже. </w:t>
      </w:r>
    </w:p>
    <w:p w14:paraId="2FEEEE7D" w14:textId="77777777" w:rsidR="00091E4C" w:rsidRDefault="00091E4C" w:rsidP="00091E4C">
      <w:pPr>
        <w:pStyle w:val="a6"/>
      </w:pPr>
      <w:r w:rsidRPr="00604E90">
        <w:t>Этот военный план разрабатывает сам М</w:t>
      </w:r>
      <w:r>
        <w:t>о</w:t>
      </w:r>
      <w:r w:rsidRPr="00604E90">
        <w:t>ше. Здесь нет того, что Всевышний говорит ему, как поступить. М</w:t>
      </w:r>
      <w:r>
        <w:t>о</w:t>
      </w:r>
      <w:r w:rsidRPr="00604E90">
        <w:t>ше немножко уже знает свой посох и его тактико-технические характеристики. И он говорит, что будет стоять с посохом на вершине горы.</w:t>
      </w:r>
      <w:r w:rsidRPr="003D6207">
        <w:t xml:space="preserve"> Йеѓошуа </w:t>
      </w:r>
      <w:r w:rsidRPr="00604E90">
        <w:t xml:space="preserve">собирает первый в истории израильский спецназ. Собирает отборных людей воевать с </w:t>
      </w:r>
      <w:r>
        <w:t>А</w:t>
      </w:r>
      <w:r w:rsidRPr="00604E90">
        <w:t>малеком.</w:t>
      </w:r>
    </w:p>
    <w:p w14:paraId="7C3FF990" w14:textId="77777777" w:rsidR="00091E4C" w:rsidRDefault="00091E4C" w:rsidP="00091E4C">
      <w:pPr>
        <w:pStyle w:val="a6"/>
      </w:pPr>
    </w:p>
    <w:p w14:paraId="3D560671" w14:textId="77777777" w:rsidR="00091E4C" w:rsidRDefault="00091E4C" w:rsidP="00091E4C">
      <w:pPr>
        <w:pStyle w:val="ad"/>
        <w:rPr>
          <w:rtl/>
        </w:rPr>
      </w:pPr>
      <w:r w:rsidRPr="003D6207">
        <w:rPr>
          <w:rtl/>
        </w:rPr>
        <w:tab/>
        <w:t>וַיַּעַשׂ יְהוֹשֻׁעַ כַּאֲשֶׁר אָמַר־לוֹ מֹשֶׁה לְהִלָּחֵם בַּעֲמָלֵק וּמֹשֶׁה אַהֲרֹן וְחוּר עָלוּ רֹאשׁ הַגִּבְעָה׃</w:t>
      </w:r>
    </w:p>
    <w:p w14:paraId="28420414" w14:textId="77777777" w:rsidR="00091E4C" w:rsidRDefault="00091E4C" w:rsidP="00091E4C">
      <w:pPr>
        <w:pStyle w:val="a9"/>
      </w:pPr>
      <w:r>
        <w:t>вая</w:t>
      </w:r>
      <w:r>
        <w:rPr>
          <w:rFonts w:cstheme="majorBidi"/>
        </w:rPr>
        <w:t>́</w:t>
      </w:r>
      <w:r>
        <w:t>ас ег</w:t>
      </w:r>
      <w:r>
        <w:rPr>
          <w:rFonts w:cstheme="majorBidi"/>
        </w:rPr>
        <w:t>́</w:t>
      </w:r>
      <w:r>
        <w:t>ошу</w:t>
      </w:r>
      <w:r>
        <w:rPr>
          <w:rFonts w:cstheme="majorBidi"/>
        </w:rPr>
        <w:t>́</w:t>
      </w:r>
      <w:r>
        <w:t>а кааше</w:t>
      </w:r>
      <w:r>
        <w:rPr>
          <w:rFonts w:cstheme="majorBidi"/>
        </w:rPr>
        <w:t>́</w:t>
      </w:r>
      <w:r>
        <w:t>р амар-ло</w:t>
      </w:r>
      <w:r>
        <w:rPr>
          <w:rFonts w:cstheme="majorBidi"/>
        </w:rPr>
        <w:t>́</w:t>
      </w:r>
      <w:r>
        <w:t xml:space="preserve"> моше</w:t>
      </w:r>
      <w:r>
        <w:rPr>
          <w:rFonts w:cstheme="majorBidi"/>
        </w:rPr>
        <w:t>́</w:t>
      </w:r>
      <w:r>
        <w:t xml:space="preserve"> лег</w:t>
      </w:r>
      <w:r>
        <w:rPr>
          <w:rFonts w:cstheme="majorBidi"/>
        </w:rPr>
        <w:t>́</w:t>
      </w:r>
      <w:r>
        <w:t>илахэ</w:t>
      </w:r>
      <w:r>
        <w:rPr>
          <w:rFonts w:cstheme="majorBidi"/>
        </w:rPr>
        <w:t>́</w:t>
      </w:r>
      <w:r>
        <w:t>м баамале</w:t>
      </w:r>
      <w:r>
        <w:rPr>
          <w:rFonts w:cstheme="majorBidi"/>
        </w:rPr>
        <w:t>́</w:t>
      </w:r>
      <w:r>
        <w:t>к умоше</w:t>
      </w:r>
      <w:r>
        <w:rPr>
          <w:rFonts w:cstheme="majorBidi"/>
        </w:rPr>
        <w:t>́</w:t>
      </w:r>
      <w:r>
        <w:t xml:space="preserve"> aг</w:t>
      </w:r>
      <w:r>
        <w:rPr>
          <w:rFonts w:cstheme="majorBidi"/>
        </w:rPr>
        <w:t>́</w:t>
      </w:r>
      <w:r>
        <w:t>apo</w:t>
      </w:r>
      <w:r>
        <w:rPr>
          <w:rFonts w:cstheme="majorBidi"/>
        </w:rPr>
        <w:t>́</w:t>
      </w:r>
      <w:r>
        <w:t>н веху</w:t>
      </w:r>
      <w:r>
        <w:rPr>
          <w:rFonts w:cstheme="majorBidi"/>
        </w:rPr>
        <w:t>́</w:t>
      </w:r>
      <w:r>
        <w:t>р алу</w:t>
      </w:r>
      <w:r>
        <w:rPr>
          <w:rFonts w:cstheme="majorBidi"/>
        </w:rPr>
        <w:t>́</w:t>
      </w:r>
      <w:r>
        <w:t xml:space="preserve"> рош г</w:t>
      </w:r>
      <w:r>
        <w:rPr>
          <w:rFonts w:cstheme="majorBidi"/>
        </w:rPr>
        <w:t>́</w:t>
      </w:r>
      <w:r w:rsidRPr="003D6207">
        <w:t>агивъа</w:t>
      </w:r>
      <w:r>
        <w:rPr>
          <w:rFonts w:cstheme="majorBidi"/>
        </w:rPr>
        <w:t>́</w:t>
      </w:r>
    </w:p>
    <w:p w14:paraId="07A343BE" w14:textId="77777777" w:rsidR="00091E4C" w:rsidRDefault="00091E4C" w:rsidP="00091E4C">
      <w:pPr>
        <w:pStyle w:val="a9"/>
      </w:pPr>
      <w:r>
        <w:t xml:space="preserve">10. </w:t>
      </w:r>
      <w:r w:rsidRPr="003D6207">
        <w:t>И сделал</w:t>
      </w:r>
      <w:r w:rsidRPr="0003428D">
        <w:t xml:space="preserve"> Йеѓошуа</w:t>
      </w:r>
      <w:r w:rsidRPr="003D6207">
        <w:t xml:space="preserve">, как говорил </w:t>
      </w:r>
      <w:r>
        <w:t xml:space="preserve">ему </w:t>
      </w:r>
      <w:r w:rsidRPr="003D6207">
        <w:t>М</w:t>
      </w:r>
      <w:r>
        <w:t>о</w:t>
      </w:r>
      <w:r w:rsidRPr="003D6207">
        <w:t>ше</w:t>
      </w:r>
      <w:r>
        <w:t>, ч</w:t>
      </w:r>
      <w:r w:rsidRPr="0003428D">
        <w:t xml:space="preserve">тобы воевать с </w:t>
      </w:r>
      <w:r>
        <w:t>А</w:t>
      </w:r>
      <w:r w:rsidRPr="0003428D">
        <w:t>малеком</w:t>
      </w:r>
      <w:r>
        <w:t>, а Мо</w:t>
      </w:r>
      <w:r w:rsidRPr="0003428D">
        <w:t>ше</w:t>
      </w:r>
      <w:r>
        <w:t>, Аг</w:t>
      </w:r>
      <w:r>
        <w:rPr>
          <w:rFonts w:cstheme="majorBidi"/>
        </w:rPr>
        <w:t>́</w:t>
      </w:r>
      <w:r>
        <w:t>а</w:t>
      </w:r>
      <w:r w:rsidRPr="0003428D">
        <w:t>рон</w:t>
      </w:r>
      <w:r>
        <w:t xml:space="preserve"> </w:t>
      </w:r>
      <w:r w:rsidRPr="0003428D">
        <w:t>и</w:t>
      </w:r>
      <w:r>
        <w:t xml:space="preserve"> Х</w:t>
      </w:r>
      <w:r w:rsidRPr="0003428D">
        <w:t>ур</w:t>
      </w:r>
      <w:r>
        <w:t xml:space="preserve"> </w:t>
      </w:r>
      <w:r w:rsidRPr="0003428D">
        <w:t>поднялись на вершину холма.</w:t>
      </w:r>
    </w:p>
    <w:p w14:paraId="1D6A86A6" w14:textId="77777777" w:rsidR="00091E4C" w:rsidRDefault="00091E4C" w:rsidP="00091E4C">
      <w:pPr>
        <w:pStyle w:val="a6"/>
      </w:pPr>
    </w:p>
    <w:p w14:paraId="1ABC51BE" w14:textId="77777777" w:rsidR="00091E4C" w:rsidRDefault="00091E4C" w:rsidP="00091E4C">
      <w:pPr>
        <w:pStyle w:val="a6"/>
      </w:pPr>
      <w:r w:rsidRPr="003535D3">
        <w:t>Некоторые комментаторы говорят, что</w:t>
      </w:r>
      <w:r w:rsidRPr="003535D3">
        <w:rPr>
          <w:i/>
          <w:iCs/>
        </w:rPr>
        <w:t xml:space="preserve"> Хур</w:t>
      </w:r>
      <w:r w:rsidRPr="003535D3">
        <w:t xml:space="preserve"> ‒ это сын Кале́ва. Есть разные предположения в отношении того, кто такой Хур: есть версия в Диврей ѓаямим, есть ещё некоторые источники на этот счёт. Например, Йосеф бен Матитьяѓу (Йосеф Флавий) говорит, что это муж Мирьям, то есть свояк Моше и Аѓарона.</w:t>
      </w:r>
    </w:p>
    <w:p w14:paraId="4598ABC8" w14:textId="77777777" w:rsidR="00091E4C" w:rsidRDefault="00091E4C" w:rsidP="00091E4C">
      <w:pPr>
        <w:pStyle w:val="a6"/>
      </w:pPr>
    </w:p>
    <w:p w14:paraId="0D02F59F" w14:textId="77777777" w:rsidR="00091E4C" w:rsidRDefault="00091E4C" w:rsidP="00091E4C">
      <w:pPr>
        <w:pStyle w:val="ad"/>
        <w:rPr>
          <w:rtl/>
        </w:rPr>
      </w:pPr>
      <w:r w:rsidRPr="0003428D">
        <w:rPr>
          <w:rtl/>
        </w:rPr>
        <w:tab/>
        <w:t>וְהָיָה כַּאֲשֶׁר יָרִים מֹשֶׁה יָדוֹ וְגָבַר יִשְׂרָאֵל וְכַאֲשֶׁר יָנִיחַ יָדוֹ וְגָבַר עֲמָלֵק׃</w:t>
      </w:r>
    </w:p>
    <w:p w14:paraId="45957FB2" w14:textId="77777777" w:rsidR="00091E4C" w:rsidRDefault="00091E4C" w:rsidP="00091E4C">
      <w:pPr>
        <w:pStyle w:val="a9"/>
      </w:pPr>
      <w:r>
        <w:t>вег</w:t>
      </w:r>
      <w:r>
        <w:rPr>
          <w:rFonts w:cstheme="majorBidi"/>
        </w:rPr>
        <w:t>́</w:t>
      </w:r>
      <w:r>
        <w:t>ая</w:t>
      </w:r>
      <w:r>
        <w:rPr>
          <w:rFonts w:cstheme="majorBidi"/>
        </w:rPr>
        <w:t>́</w:t>
      </w:r>
      <w:r>
        <w:t xml:space="preserve"> кааше</w:t>
      </w:r>
      <w:r>
        <w:rPr>
          <w:rFonts w:cstheme="majorBidi"/>
        </w:rPr>
        <w:t>́</w:t>
      </w:r>
      <w:r>
        <w:t>р яри</w:t>
      </w:r>
      <w:r>
        <w:rPr>
          <w:rFonts w:cstheme="majorBidi"/>
        </w:rPr>
        <w:t>́</w:t>
      </w:r>
      <w:r>
        <w:t>м моше</w:t>
      </w:r>
      <w:r>
        <w:rPr>
          <w:rFonts w:cstheme="majorBidi"/>
        </w:rPr>
        <w:t>́</w:t>
      </w:r>
      <w:r>
        <w:t xml:space="preserve"> ядо</w:t>
      </w:r>
      <w:r>
        <w:rPr>
          <w:rFonts w:cstheme="majorBidi"/>
        </w:rPr>
        <w:t>́</w:t>
      </w:r>
      <w:r>
        <w:t xml:space="preserve"> вегава</w:t>
      </w:r>
      <w:r>
        <w:rPr>
          <w:rFonts w:cstheme="majorBidi"/>
        </w:rPr>
        <w:t>́</w:t>
      </w:r>
      <w:r>
        <w:t>р йисраэ</w:t>
      </w:r>
      <w:r>
        <w:rPr>
          <w:rFonts w:cstheme="majorBidi"/>
        </w:rPr>
        <w:t>́</w:t>
      </w:r>
      <w:r>
        <w:t>ль вехааше</w:t>
      </w:r>
      <w:r>
        <w:rPr>
          <w:rFonts w:cstheme="majorBidi"/>
        </w:rPr>
        <w:t>́</w:t>
      </w:r>
      <w:r>
        <w:t>р яни</w:t>
      </w:r>
      <w:r>
        <w:rPr>
          <w:rFonts w:cstheme="majorBidi"/>
        </w:rPr>
        <w:t>́</w:t>
      </w:r>
      <w:r>
        <w:t>ях ядо вегава</w:t>
      </w:r>
      <w:r>
        <w:rPr>
          <w:rFonts w:cstheme="majorBidi"/>
        </w:rPr>
        <w:t>́</w:t>
      </w:r>
      <w:r>
        <w:t>р амале</w:t>
      </w:r>
      <w:r>
        <w:rPr>
          <w:rFonts w:cstheme="majorBidi"/>
        </w:rPr>
        <w:t>́</w:t>
      </w:r>
      <w:r>
        <w:t>к</w:t>
      </w:r>
    </w:p>
    <w:p w14:paraId="1350AC94" w14:textId="77777777" w:rsidR="00091E4C" w:rsidRDefault="00091E4C" w:rsidP="00091E4C">
      <w:pPr>
        <w:pStyle w:val="a9"/>
      </w:pPr>
      <w:r>
        <w:t xml:space="preserve">11. </w:t>
      </w:r>
      <w:r w:rsidRPr="00CF6CD4">
        <w:t>И было,</w:t>
      </w:r>
      <w:r>
        <w:t xml:space="preserve"> к</w:t>
      </w:r>
      <w:r w:rsidRPr="00CF6CD4">
        <w:t>огда М</w:t>
      </w:r>
      <w:r>
        <w:t>о</w:t>
      </w:r>
      <w:r w:rsidRPr="00CF6CD4">
        <w:t>ше поднимал руку свою</w:t>
      </w:r>
      <w:r>
        <w:t>, т</w:t>
      </w:r>
      <w:r w:rsidRPr="00CF6CD4">
        <w:t>огда побеждал Изра</w:t>
      </w:r>
      <w:r>
        <w:t>и</w:t>
      </w:r>
      <w:r w:rsidRPr="00CF6CD4">
        <w:t>ль</w:t>
      </w:r>
      <w:r>
        <w:t>, а</w:t>
      </w:r>
      <w:r w:rsidRPr="00CF6CD4">
        <w:t xml:space="preserve"> когда опускал рук</w:t>
      </w:r>
      <w:r>
        <w:t>у</w:t>
      </w:r>
      <w:r w:rsidRPr="00CF6CD4">
        <w:t xml:space="preserve">, тогда побеждал </w:t>
      </w:r>
      <w:r>
        <w:t>А</w:t>
      </w:r>
      <w:r w:rsidRPr="00CF6CD4">
        <w:t>малек</w:t>
      </w:r>
      <w:r>
        <w:t>.</w:t>
      </w:r>
    </w:p>
    <w:p w14:paraId="18F9663C" w14:textId="77777777" w:rsidR="00091E4C" w:rsidRDefault="00091E4C" w:rsidP="00091E4C">
      <w:pPr>
        <w:pStyle w:val="a6"/>
      </w:pPr>
    </w:p>
    <w:p w14:paraId="32D3D5AD" w14:textId="77777777" w:rsidR="00091E4C" w:rsidRDefault="00091E4C" w:rsidP="00091E4C">
      <w:pPr>
        <w:pStyle w:val="a6"/>
      </w:pPr>
      <w:r w:rsidRPr="00604E90">
        <w:t xml:space="preserve">То есть, когда события шли естественным ходом вещей, тогда побеждал </w:t>
      </w:r>
      <w:r>
        <w:t>А</w:t>
      </w:r>
      <w:r w:rsidRPr="00604E90">
        <w:t>малек</w:t>
      </w:r>
      <w:r w:rsidRPr="003535D3">
        <w:t xml:space="preserve">, поскольку на его стороне было боевое превосходство. </w:t>
      </w:r>
      <w:r w:rsidRPr="00604E90">
        <w:t>Но</w:t>
      </w:r>
      <w:r>
        <w:t>,</w:t>
      </w:r>
      <w:r w:rsidRPr="00604E90">
        <w:t xml:space="preserve"> когда вмешивался М</w:t>
      </w:r>
      <w:r>
        <w:t>о</w:t>
      </w:r>
      <w:r w:rsidRPr="00604E90">
        <w:t>ше</w:t>
      </w:r>
      <w:r>
        <w:t>,</w:t>
      </w:r>
      <w:r w:rsidRPr="00604E90">
        <w:t xml:space="preserve"> поднима</w:t>
      </w:r>
      <w:r>
        <w:t>я</w:t>
      </w:r>
      <w:r w:rsidRPr="00604E90">
        <w:t xml:space="preserve"> руку с посохом, тогда побеждал Изра</w:t>
      </w:r>
      <w:r>
        <w:t>и</w:t>
      </w:r>
      <w:r w:rsidRPr="00604E90">
        <w:t>ль</w:t>
      </w:r>
      <w:r>
        <w:t>.</w:t>
      </w:r>
    </w:p>
    <w:p w14:paraId="03B92B70" w14:textId="77777777" w:rsidR="00091E4C" w:rsidRDefault="00091E4C" w:rsidP="00091E4C">
      <w:pPr>
        <w:pStyle w:val="a6"/>
      </w:pPr>
    </w:p>
    <w:p w14:paraId="71C41624" w14:textId="77777777" w:rsidR="00091E4C" w:rsidRDefault="00091E4C" w:rsidP="00091E4C">
      <w:pPr>
        <w:pStyle w:val="ad"/>
        <w:rPr>
          <w:rtl/>
        </w:rPr>
      </w:pPr>
      <w:r w:rsidRPr="00CF6CD4">
        <w:rPr>
          <w:rtl/>
        </w:rPr>
        <w:tab/>
        <w:t>וִידֵי מֹשֶׁה כְּבֵדִים וַיִּקְחוּ־אֶבֶן וַיָּשִׂימוּ תַחְתָּיו וַיֵּשֶׁב עָלֶיהָ וְאַהֲרֹן וְחוּר תָּמְכוּ בְיָדָיו מִזֶּה אֶחָד וּמִזֶּה אֶחָד וַיְהִי יָדָיו אֱמוּנָה עַד־בֹּא הַשָּׁמֶשׁ׃</w:t>
      </w:r>
    </w:p>
    <w:p w14:paraId="0A925499" w14:textId="77777777" w:rsidR="00091E4C" w:rsidRDefault="00091E4C" w:rsidP="00091E4C">
      <w:pPr>
        <w:pStyle w:val="a9"/>
      </w:pPr>
      <w:r>
        <w:t>видэ</w:t>
      </w:r>
      <w:r>
        <w:rPr>
          <w:rFonts w:cstheme="majorBidi"/>
        </w:rPr>
        <w:t>́</w:t>
      </w:r>
      <w:r>
        <w:t xml:space="preserve"> моше</w:t>
      </w:r>
      <w:r>
        <w:rPr>
          <w:rFonts w:cstheme="majorBidi"/>
        </w:rPr>
        <w:t>́</w:t>
      </w:r>
      <w:r>
        <w:t xml:space="preserve"> кеведи</w:t>
      </w:r>
      <w:r>
        <w:rPr>
          <w:rFonts w:cstheme="majorBidi"/>
        </w:rPr>
        <w:t>́</w:t>
      </w:r>
      <w:r>
        <w:t>м вайикху-э</w:t>
      </w:r>
      <w:r>
        <w:rPr>
          <w:rFonts w:cstheme="majorBidi"/>
        </w:rPr>
        <w:t>́</w:t>
      </w:r>
      <w:r>
        <w:t>вен ваяси</w:t>
      </w:r>
      <w:r>
        <w:rPr>
          <w:rFonts w:cstheme="majorBidi"/>
        </w:rPr>
        <w:t>́</w:t>
      </w:r>
      <w:r>
        <w:t>му тахта</w:t>
      </w:r>
      <w:r>
        <w:rPr>
          <w:rFonts w:cstheme="majorBidi"/>
        </w:rPr>
        <w:t>́</w:t>
      </w:r>
      <w:r>
        <w:t>в вае</w:t>
      </w:r>
      <w:r>
        <w:rPr>
          <w:rFonts w:cstheme="majorBidi"/>
        </w:rPr>
        <w:t>́</w:t>
      </w:r>
      <w:r>
        <w:t>шев але</w:t>
      </w:r>
      <w:r>
        <w:rPr>
          <w:rFonts w:cstheme="majorBidi"/>
        </w:rPr>
        <w:t>́</w:t>
      </w:r>
      <w:r>
        <w:t>г</w:t>
      </w:r>
      <w:r>
        <w:rPr>
          <w:rFonts w:cstheme="majorBidi"/>
        </w:rPr>
        <w:t>́</w:t>
      </w:r>
      <w:r>
        <w:t>а вeaг</w:t>
      </w:r>
      <w:r>
        <w:rPr>
          <w:rFonts w:cstheme="majorBidi"/>
        </w:rPr>
        <w:t>́</w:t>
      </w:r>
      <w:r>
        <w:t>apo</w:t>
      </w:r>
      <w:r>
        <w:rPr>
          <w:rFonts w:cstheme="majorBidi"/>
        </w:rPr>
        <w:t>́</w:t>
      </w:r>
      <w:r>
        <w:t>н веху</w:t>
      </w:r>
      <w:r>
        <w:rPr>
          <w:rFonts w:cstheme="majorBidi"/>
        </w:rPr>
        <w:t>́</w:t>
      </w:r>
      <w:r>
        <w:t>р тамеху</w:t>
      </w:r>
      <w:r>
        <w:rPr>
          <w:rFonts w:cstheme="majorBidi"/>
        </w:rPr>
        <w:t>́</w:t>
      </w:r>
      <w:r>
        <w:t xml:space="preserve"> веяда</w:t>
      </w:r>
      <w:r>
        <w:rPr>
          <w:rFonts w:cstheme="majorBidi"/>
        </w:rPr>
        <w:t>́</w:t>
      </w:r>
      <w:r>
        <w:t>в мизэ</w:t>
      </w:r>
      <w:r>
        <w:rPr>
          <w:rFonts w:cstheme="majorBidi"/>
        </w:rPr>
        <w:t>́</w:t>
      </w:r>
      <w:r>
        <w:t xml:space="preserve"> эха</w:t>
      </w:r>
      <w:r>
        <w:rPr>
          <w:rFonts w:cstheme="majorBidi"/>
        </w:rPr>
        <w:t>́</w:t>
      </w:r>
      <w:r>
        <w:t>д умизэ</w:t>
      </w:r>
      <w:r>
        <w:rPr>
          <w:rFonts w:cstheme="majorBidi"/>
        </w:rPr>
        <w:t>́</w:t>
      </w:r>
      <w:r>
        <w:t xml:space="preserve"> эха</w:t>
      </w:r>
      <w:r>
        <w:rPr>
          <w:rFonts w:cstheme="majorBidi"/>
        </w:rPr>
        <w:t>́</w:t>
      </w:r>
      <w:r>
        <w:t>д вайг</w:t>
      </w:r>
      <w:r>
        <w:rPr>
          <w:rFonts w:cstheme="majorBidi"/>
        </w:rPr>
        <w:t>́</w:t>
      </w:r>
      <w:r>
        <w:t>и</w:t>
      </w:r>
      <w:r>
        <w:rPr>
          <w:rFonts w:cstheme="majorBidi"/>
        </w:rPr>
        <w:t>́</w:t>
      </w:r>
      <w:r>
        <w:t xml:space="preserve"> яда</w:t>
      </w:r>
      <w:r>
        <w:rPr>
          <w:rFonts w:cstheme="majorBidi"/>
        </w:rPr>
        <w:t>́</w:t>
      </w:r>
      <w:r>
        <w:t>в эмуна</w:t>
      </w:r>
      <w:r>
        <w:rPr>
          <w:rFonts w:cstheme="majorBidi"/>
        </w:rPr>
        <w:t>́</w:t>
      </w:r>
      <w:r>
        <w:t xml:space="preserve"> ад-бо</w:t>
      </w:r>
      <w:r>
        <w:rPr>
          <w:rFonts w:cstheme="majorBidi"/>
        </w:rPr>
        <w:t>́</w:t>
      </w:r>
      <w:r>
        <w:t xml:space="preserve"> г</w:t>
      </w:r>
      <w:r>
        <w:rPr>
          <w:rFonts w:cstheme="majorBidi"/>
        </w:rPr>
        <w:t>́</w:t>
      </w:r>
      <w:r>
        <w:t>аша</w:t>
      </w:r>
      <w:r>
        <w:rPr>
          <w:rFonts w:cstheme="majorBidi"/>
        </w:rPr>
        <w:t>́</w:t>
      </w:r>
      <w:r>
        <w:t>меш</w:t>
      </w:r>
    </w:p>
    <w:p w14:paraId="2AC42C41" w14:textId="77777777" w:rsidR="00091E4C" w:rsidRPr="00CF6CD4" w:rsidRDefault="00091E4C" w:rsidP="00091E4C">
      <w:pPr>
        <w:pStyle w:val="a9"/>
      </w:pPr>
      <w:r>
        <w:t xml:space="preserve">12. </w:t>
      </w:r>
      <w:r w:rsidRPr="009B7E95">
        <w:t>А руки М</w:t>
      </w:r>
      <w:r>
        <w:t>о</w:t>
      </w:r>
      <w:r w:rsidRPr="009B7E95">
        <w:t>ше тяжелы</w:t>
      </w:r>
      <w:r>
        <w:t>, и</w:t>
      </w:r>
      <w:r w:rsidRPr="009B7E95">
        <w:t xml:space="preserve"> взяли камень</w:t>
      </w:r>
      <w:r>
        <w:t xml:space="preserve"> </w:t>
      </w:r>
      <w:r w:rsidRPr="00005824">
        <w:rPr>
          <w:i w:val="0"/>
          <w:iCs w:val="0"/>
        </w:rPr>
        <w:t>(большой довольно камень)</w:t>
      </w:r>
      <w:r>
        <w:t>, и</w:t>
      </w:r>
      <w:r w:rsidRPr="009B7E95">
        <w:t xml:space="preserve"> положили под него</w:t>
      </w:r>
      <w:r>
        <w:t>, и</w:t>
      </w:r>
      <w:r w:rsidRPr="009B7E95">
        <w:t xml:space="preserve"> сел на н</w:t>
      </w:r>
      <w:r>
        <w:t xml:space="preserve">его </w:t>
      </w:r>
      <w:r w:rsidRPr="00FA27F8">
        <w:rPr>
          <w:i w:val="0"/>
        </w:rPr>
        <w:t>(</w:t>
      </w:r>
      <w:r>
        <w:t xml:space="preserve">на неё, </w:t>
      </w:r>
      <w:r w:rsidRPr="00005824">
        <w:rPr>
          <w:i w:val="0"/>
          <w:iCs w:val="0"/>
        </w:rPr>
        <w:t>слово камень на иврите женского рода</w:t>
      </w:r>
      <w:r w:rsidRPr="00FA27F8">
        <w:rPr>
          <w:i w:val="0"/>
        </w:rPr>
        <w:t>)</w:t>
      </w:r>
      <w:r>
        <w:t xml:space="preserve">. </w:t>
      </w:r>
      <w:r w:rsidRPr="009B7E95">
        <w:t>А</w:t>
      </w:r>
      <w:r>
        <w:t>г</w:t>
      </w:r>
      <w:r>
        <w:rPr>
          <w:rFonts w:cstheme="majorBidi"/>
        </w:rPr>
        <w:t>́</w:t>
      </w:r>
      <w:r w:rsidRPr="009B7E95">
        <w:t>арон и Хур поддерживают его руки</w:t>
      </w:r>
      <w:r>
        <w:t>, о</w:t>
      </w:r>
      <w:r w:rsidRPr="009B7E95">
        <w:t>дин с одной стороны, один с другой стороны</w:t>
      </w:r>
      <w:r>
        <w:t xml:space="preserve">. </w:t>
      </w:r>
      <w:r w:rsidRPr="009B7E95">
        <w:t>И были руки его верою</w:t>
      </w:r>
      <w:r>
        <w:t xml:space="preserve"> д</w:t>
      </w:r>
      <w:r w:rsidRPr="009B7E95">
        <w:t>о захода солнца</w:t>
      </w:r>
      <w:r>
        <w:t>.</w:t>
      </w:r>
    </w:p>
    <w:p w14:paraId="42E275B5" w14:textId="77777777" w:rsidR="00091E4C" w:rsidRDefault="00091E4C" w:rsidP="00091E4C">
      <w:pPr>
        <w:pStyle w:val="a6"/>
      </w:pPr>
    </w:p>
    <w:p w14:paraId="04CA6E29" w14:textId="77777777" w:rsidR="00091E4C" w:rsidRDefault="00091E4C" w:rsidP="00091E4C">
      <w:pPr>
        <w:pStyle w:val="a6"/>
      </w:pPr>
      <w:r w:rsidRPr="00604E90">
        <w:t>Тяжело держать поднятые руки с посохом</w:t>
      </w:r>
      <w:r>
        <w:t>, э</w:t>
      </w:r>
      <w:r w:rsidRPr="00604E90">
        <w:t>то знает любой, кто пробовал даже просто держать поднятыми руки.</w:t>
      </w:r>
    </w:p>
    <w:p w14:paraId="64F0C05B" w14:textId="77777777" w:rsidR="00091E4C" w:rsidRDefault="00091E4C" w:rsidP="00091E4C">
      <w:pPr>
        <w:pStyle w:val="a6"/>
      </w:pPr>
      <w:r w:rsidRPr="00604E90">
        <w:t>Очень интересную фразу мы здесь встретили</w:t>
      </w:r>
      <w:r>
        <w:t>:</w:t>
      </w:r>
      <w:r w:rsidRPr="00604E90">
        <w:t xml:space="preserve"> </w:t>
      </w:r>
      <w:r w:rsidRPr="009B7E95">
        <w:rPr>
          <w:i/>
          <w:iCs/>
        </w:rPr>
        <w:t>вайѓи́ яда́в эмун</w:t>
      </w:r>
      <w:r w:rsidRPr="00997C16">
        <w:rPr>
          <w:i/>
          <w:iCs/>
        </w:rPr>
        <w:t>а́</w:t>
      </w:r>
      <w:r w:rsidRPr="00604E90">
        <w:t xml:space="preserve"> </w:t>
      </w:r>
      <w:r>
        <w:t>(</w:t>
      </w:r>
      <w:r w:rsidRPr="00D21944">
        <w:rPr>
          <w:i/>
          <w:iCs/>
        </w:rPr>
        <w:t>и были руки его верою</w:t>
      </w:r>
      <w:r w:rsidRPr="00FA27F8">
        <w:t>)</w:t>
      </w:r>
      <w:r>
        <w:rPr>
          <w:i/>
          <w:iCs/>
        </w:rPr>
        <w:t>.</w:t>
      </w:r>
      <w:r w:rsidRPr="00604E90">
        <w:t xml:space="preserve"> Слово </w:t>
      </w:r>
      <w:r w:rsidRPr="00D21944">
        <w:rPr>
          <w:i/>
          <w:iCs/>
        </w:rPr>
        <w:t>эмуна́</w:t>
      </w:r>
      <w:r w:rsidRPr="00604E90">
        <w:t xml:space="preserve"> означает </w:t>
      </w:r>
      <w:r w:rsidRPr="00D21944">
        <w:rPr>
          <w:i/>
          <w:iCs/>
        </w:rPr>
        <w:t>вера.</w:t>
      </w:r>
      <w:r w:rsidRPr="00604E90">
        <w:t xml:space="preserve"> Однокоренные слова</w:t>
      </w:r>
      <w:r>
        <w:t>:</w:t>
      </w:r>
      <w:r w:rsidRPr="00604E90">
        <w:t xml:space="preserve"> </w:t>
      </w:r>
      <w:r w:rsidRPr="00D21944">
        <w:rPr>
          <w:i/>
          <w:iCs/>
        </w:rPr>
        <w:t>ле</w:t>
      </w:r>
      <w:r>
        <w:rPr>
          <w:i/>
          <w:iCs/>
        </w:rPr>
        <w:t>ѓи</w:t>
      </w:r>
      <w:r w:rsidRPr="00D21944">
        <w:rPr>
          <w:i/>
          <w:iCs/>
        </w:rPr>
        <w:t>т</w:t>
      </w:r>
      <w:r>
        <w:rPr>
          <w:i/>
          <w:iCs/>
        </w:rPr>
        <w:t>ъ</w:t>
      </w:r>
      <w:r w:rsidRPr="00D21944">
        <w:rPr>
          <w:i/>
          <w:iCs/>
        </w:rPr>
        <w:t>ам</w:t>
      </w:r>
      <w:r>
        <w:rPr>
          <w:i/>
          <w:iCs/>
        </w:rPr>
        <w:t>е́</w:t>
      </w:r>
      <w:r w:rsidRPr="00D21944">
        <w:rPr>
          <w:i/>
          <w:iCs/>
        </w:rPr>
        <w:t>н</w:t>
      </w:r>
      <w:r w:rsidRPr="00604E90">
        <w:t xml:space="preserve"> </w:t>
      </w:r>
      <w:r w:rsidRPr="00D21944">
        <w:t>(</w:t>
      </w:r>
      <w:r w:rsidRPr="00D21944">
        <w:rPr>
          <w:i/>
          <w:iCs/>
        </w:rPr>
        <w:t>упражняться</w:t>
      </w:r>
      <w:r>
        <w:t xml:space="preserve">); </w:t>
      </w:r>
      <w:r>
        <w:rPr>
          <w:i/>
          <w:iCs/>
        </w:rPr>
        <w:t>у</w:t>
      </w:r>
      <w:r w:rsidRPr="00D21944">
        <w:rPr>
          <w:i/>
          <w:iCs/>
        </w:rPr>
        <w:t>ма</w:t>
      </w:r>
      <w:r>
        <w:rPr>
          <w:i/>
          <w:iCs/>
        </w:rPr>
        <w:t>́</w:t>
      </w:r>
      <w:r w:rsidRPr="00D21944">
        <w:rPr>
          <w:i/>
          <w:iCs/>
        </w:rPr>
        <w:t>н</w:t>
      </w:r>
      <w:r w:rsidRPr="00604E90">
        <w:t xml:space="preserve"> </w:t>
      </w:r>
      <w:r>
        <w:t>(</w:t>
      </w:r>
      <w:r w:rsidRPr="00D21944">
        <w:rPr>
          <w:i/>
          <w:iCs/>
        </w:rPr>
        <w:t>мастер</w:t>
      </w:r>
      <w:r>
        <w:t>);</w:t>
      </w:r>
      <w:r w:rsidRPr="00604E90">
        <w:t xml:space="preserve"> </w:t>
      </w:r>
      <w:r w:rsidRPr="00D21944">
        <w:rPr>
          <w:i/>
          <w:iCs/>
        </w:rPr>
        <w:t>ом</w:t>
      </w:r>
      <w:r>
        <w:rPr>
          <w:i/>
          <w:iCs/>
        </w:rPr>
        <w:t>а</w:t>
      </w:r>
      <w:r w:rsidRPr="00D21944">
        <w:rPr>
          <w:i/>
          <w:iCs/>
        </w:rPr>
        <w:t>ну</w:t>
      </w:r>
      <w:r>
        <w:rPr>
          <w:i/>
          <w:iCs/>
        </w:rPr>
        <w:t>́</w:t>
      </w:r>
      <w:r w:rsidRPr="00D21944">
        <w:rPr>
          <w:i/>
          <w:iCs/>
        </w:rPr>
        <w:t>т</w:t>
      </w:r>
      <w:r w:rsidRPr="00604E90">
        <w:t xml:space="preserve"> </w:t>
      </w:r>
      <w:r>
        <w:t>(</w:t>
      </w:r>
      <w:r w:rsidRPr="00D21944">
        <w:rPr>
          <w:i/>
          <w:iCs/>
        </w:rPr>
        <w:t>искусство</w:t>
      </w:r>
      <w:r>
        <w:t>);</w:t>
      </w:r>
      <w:r w:rsidRPr="00604E90">
        <w:t xml:space="preserve"> </w:t>
      </w:r>
      <w:r>
        <w:rPr>
          <w:i/>
          <w:iCs/>
        </w:rPr>
        <w:t>неэ</w:t>
      </w:r>
      <w:r w:rsidRPr="00D21944">
        <w:rPr>
          <w:i/>
          <w:iCs/>
        </w:rPr>
        <w:t>м</w:t>
      </w:r>
      <w:r>
        <w:rPr>
          <w:i/>
          <w:iCs/>
        </w:rPr>
        <w:t>а</w:t>
      </w:r>
      <w:r w:rsidRPr="00D21944">
        <w:rPr>
          <w:i/>
          <w:iCs/>
        </w:rPr>
        <w:t>ну</w:t>
      </w:r>
      <w:r>
        <w:rPr>
          <w:i/>
          <w:iCs/>
        </w:rPr>
        <w:t>́</w:t>
      </w:r>
      <w:r w:rsidRPr="00D21944">
        <w:rPr>
          <w:i/>
          <w:iCs/>
        </w:rPr>
        <w:t>т</w:t>
      </w:r>
      <w:r w:rsidRPr="00604E90">
        <w:t xml:space="preserve"> </w:t>
      </w:r>
      <w:r>
        <w:t>(</w:t>
      </w:r>
      <w:r w:rsidRPr="00D21944">
        <w:rPr>
          <w:i/>
          <w:iCs/>
        </w:rPr>
        <w:t>достоинство, верность</w:t>
      </w:r>
      <w:r>
        <w:t>).</w:t>
      </w:r>
      <w:r w:rsidRPr="00604E90">
        <w:t xml:space="preserve"> </w:t>
      </w:r>
      <w:r>
        <w:t>И</w:t>
      </w:r>
      <w:r w:rsidRPr="00604E90">
        <w:t xml:space="preserve"> слово </w:t>
      </w:r>
      <w:r w:rsidRPr="00D21944">
        <w:rPr>
          <w:i/>
          <w:iCs/>
        </w:rPr>
        <w:t>амэ</w:t>
      </w:r>
      <w:r>
        <w:rPr>
          <w:i/>
          <w:iCs/>
        </w:rPr>
        <w:t>́</w:t>
      </w:r>
      <w:r w:rsidRPr="00D21944">
        <w:rPr>
          <w:i/>
          <w:iCs/>
        </w:rPr>
        <w:t>н</w:t>
      </w:r>
      <w:r>
        <w:rPr>
          <w:i/>
          <w:iCs/>
        </w:rPr>
        <w:t xml:space="preserve"> </w:t>
      </w:r>
      <w:r w:rsidRPr="00092DD9">
        <w:t>(</w:t>
      </w:r>
      <w:r w:rsidRPr="00005824">
        <w:rPr>
          <w:i/>
          <w:iCs/>
        </w:rPr>
        <w:t>аминь</w:t>
      </w:r>
      <w:r w:rsidRPr="00092DD9">
        <w:t>)</w:t>
      </w:r>
      <w:r w:rsidRPr="00D21944">
        <w:rPr>
          <w:i/>
          <w:iCs/>
        </w:rPr>
        <w:t>,</w:t>
      </w:r>
      <w:r w:rsidRPr="00604E90">
        <w:t xml:space="preserve"> которое мы говорим, тоже связано со словом </w:t>
      </w:r>
      <w:r w:rsidRPr="00D21944">
        <w:rPr>
          <w:i/>
          <w:iCs/>
        </w:rPr>
        <w:t>вера</w:t>
      </w:r>
      <w:r w:rsidRPr="00604E90">
        <w:t xml:space="preserve">. В чём суть, почему искусство связано с верой? Искусный мастер, искусный гончар делает </w:t>
      </w:r>
      <w:r>
        <w:t>со</w:t>
      </w:r>
      <w:r w:rsidRPr="00604E90">
        <w:t xml:space="preserve">суд, который твёрдо стоит, не шатается, не колеблется. </w:t>
      </w:r>
      <w:r w:rsidRPr="003535D3">
        <w:t xml:space="preserve">Способность быть стойким, быть твёрдым связана с верой. Руки Моше были как железные, когда их поддерживали Аѓарон и Хур. Это – вера, это – непоколебимость, стойкость, настойчивость, длительное пребывание в неподвижности, несмотря на усталость, несмотря на воздействие каких-то внешних сил. </w:t>
      </w:r>
      <w:r w:rsidRPr="003535D3">
        <w:rPr>
          <w:i/>
          <w:iCs/>
        </w:rPr>
        <w:t>Леѓитъаме́н</w:t>
      </w:r>
      <w:r w:rsidRPr="003535D3">
        <w:t xml:space="preserve"> (</w:t>
      </w:r>
      <w:r w:rsidRPr="003535D3">
        <w:rPr>
          <w:i/>
          <w:iCs/>
        </w:rPr>
        <w:t>тренироваться</w:t>
      </w:r>
      <w:r w:rsidRPr="00FA27F8">
        <w:t>)</w:t>
      </w:r>
      <w:r w:rsidRPr="003535D3">
        <w:t xml:space="preserve"> ‒ это, собственно, приобретать эти самые качества; </w:t>
      </w:r>
      <w:r w:rsidRPr="003535D3">
        <w:rPr>
          <w:i/>
          <w:iCs/>
        </w:rPr>
        <w:t>амэн, амэн</w:t>
      </w:r>
      <w:r w:rsidRPr="003535D3">
        <w:t xml:space="preserve"> (</w:t>
      </w:r>
      <w:r w:rsidRPr="003535D3">
        <w:rPr>
          <w:i/>
          <w:iCs/>
        </w:rPr>
        <w:t>истинно, истинно</w:t>
      </w:r>
      <w:r w:rsidRPr="00FA27F8">
        <w:t>)</w:t>
      </w:r>
      <w:r w:rsidRPr="003535D3">
        <w:t xml:space="preserve"> – это значит стойко, устойчиво, то есть я говорю какие-то вещи, которые </w:t>
      </w:r>
      <w:r w:rsidRPr="00604E90">
        <w:t>не изменятся под давлением обстоятельств, под давлением каких-то внешних или внутренних факторов. Стойкость – умение продолжать придерживаться того, в чём ты пребываешь</w:t>
      </w:r>
      <w:r>
        <w:t>,</w:t>
      </w:r>
      <w:r w:rsidRPr="00604E90">
        <w:t xml:space="preserve"> своих принципов, своих качеств. Это</w:t>
      </w:r>
      <w:r>
        <w:t xml:space="preserve"> и есть,</w:t>
      </w:r>
      <w:r w:rsidRPr="00604E90">
        <w:t xml:space="preserve"> по сути, вера. </w:t>
      </w:r>
      <w:r>
        <w:t xml:space="preserve">Таким образом, </w:t>
      </w:r>
      <w:r w:rsidRPr="000C5041">
        <w:rPr>
          <w:b/>
          <w:bCs/>
        </w:rPr>
        <w:t>вера – это процесс</w:t>
      </w:r>
      <w:r>
        <w:t>,</w:t>
      </w:r>
      <w:r w:rsidRPr="00604E90">
        <w:t xml:space="preserve"> </w:t>
      </w:r>
      <w:r>
        <w:t>н</w:t>
      </w:r>
      <w:r w:rsidRPr="00604E90">
        <w:t xml:space="preserve">е только </w:t>
      </w:r>
      <w:r w:rsidRPr="003535D3">
        <w:t xml:space="preserve">умение не колебаться, не отклоняться от того, что ты на себя взял, принял, но и реализация этого умения. </w:t>
      </w:r>
      <w:r w:rsidRPr="00604E90">
        <w:t xml:space="preserve">Это, конечно, только один из слоёв понимания. </w:t>
      </w:r>
    </w:p>
    <w:p w14:paraId="03105C5F" w14:textId="77777777" w:rsidR="00091E4C" w:rsidRPr="0051691F" w:rsidRDefault="00091E4C" w:rsidP="00091E4C">
      <w:pPr>
        <w:pStyle w:val="a6"/>
        <w:rPr>
          <w:color w:val="FF0000"/>
        </w:rPr>
      </w:pPr>
      <w:r w:rsidRPr="00604E90">
        <w:t xml:space="preserve">Очень и очень многое можно говорить о вере. Можно сказать, что вера связана со словом </w:t>
      </w:r>
      <w:r w:rsidRPr="00877724">
        <w:rPr>
          <w:i/>
          <w:iCs/>
        </w:rPr>
        <w:t>омна</w:t>
      </w:r>
      <w:r>
        <w:t>́</w:t>
      </w:r>
      <w:r w:rsidRPr="00604E90">
        <w:t xml:space="preserve"> – </w:t>
      </w:r>
      <w:r w:rsidRPr="00877724">
        <w:rPr>
          <w:i/>
          <w:iCs/>
        </w:rPr>
        <w:t>быть наставником</w:t>
      </w:r>
      <w:r w:rsidRPr="00604E90">
        <w:t xml:space="preserve"> кому-то. Вера – пребывание в постоянном ученичестве и под постоянным наставничеством кого-то. И тогда можно сказать, что </w:t>
      </w:r>
      <w:r w:rsidRPr="00877724">
        <w:t>Аѓарон и Хур</w:t>
      </w:r>
      <w:r>
        <w:t xml:space="preserve"> держат или как бы</w:t>
      </w:r>
      <w:r w:rsidRPr="00604E90">
        <w:t xml:space="preserve"> </w:t>
      </w:r>
      <w:r w:rsidRPr="0051691F">
        <w:rPr>
          <w:i/>
          <w:iCs/>
        </w:rPr>
        <w:t>наставляют</w:t>
      </w:r>
      <w:r w:rsidRPr="00604E90">
        <w:t xml:space="preserve"> руки </w:t>
      </w:r>
      <w:r w:rsidRPr="006D186D">
        <w:t xml:space="preserve">Моше, поддерживают его. И так тоже это можно понять. В общем, очень ёмкое, сильное слово </w:t>
      </w:r>
      <w:r w:rsidRPr="006D186D">
        <w:rPr>
          <w:i/>
          <w:iCs/>
        </w:rPr>
        <w:t>вера</w:t>
      </w:r>
      <w:r w:rsidRPr="006D186D">
        <w:t>, которое как существительное здесь впервые употребляется.</w:t>
      </w:r>
    </w:p>
    <w:p w14:paraId="25B45EE9" w14:textId="77777777" w:rsidR="00091E4C" w:rsidRDefault="00091E4C" w:rsidP="00091E4C">
      <w:pPr>
        <w:pStyle w:val="a6"/>
      </w:pPr>
    </w:p>
    <w:p w14:paraId="13A9E58B" w14:textId="77777777" w:rsidR="00091E4C" w:rsidRDefault="00091E4C" w:rsidP="00091E4C">
      <w:pPr>
        <w:pStyle w:val="ad"/>
        <w:rPr>
          <w:rtl/>
        </w:rPr>
      </w:pPr>
      <w:r w:rsidRPr="00877724">
        <w:rPr>
          <w:rtl/>
        </w:rPr>
        <w:tab/>
        <w:t>וַיַּחֲלֹשׁ יְהוֹשֻׁעַ אֶת־עֲמָלֵק וְאֶת־עַמּוֹ לְפִי־חָרֶב׃</w:t>
      </w:r>
    </w:p>
    <w:p w14:paraId="77D7C841" w14:textId="77777777" w:rsidR="00091E4C" w:rsidRDefault="00091E4C" w:rsidP="00091E4C">
      <w:pPr>
        <w:pStyle w:val="a9"/>
      </w:pPr>
      <w:r>
        <w:t>ваяхало</w:t>
      </w:r>
      <w:r>
        <w:rPr>
          <w:rFonts w:cstheme="majorBidi"/>
        </w:rPr>
        <w:t>́</w:t>
      </w:r>
      <w:r>
        <w:t>ш ег</w:t>
      </w:r>
      <w:r>
        <w:rPr>
          <w:rFonts w:cstheme="majorBidi"/>
        </w:rPr>
        <w:t>́</w:t>
      </w:r>
      <w:r>
        <w:t>ошу</w:t>
      </w:r>
      <w:r>
        <w:rPr>
          <w:rFonts w:cstheme="majorBidi"/>
        </w:rPr>
        <w:t>́</w:t>
      </w:r>
      <w:r>
        <w:t>а эт-амале</w:t>
      </w:r>
      <w:r>
        <w:rPr>
          <w:rFonts w:cstheme="majorBidi"/>
        </w:rPr>
        <w:t>́</w:t>
      </w:r>
      <w:r>
        <w:t>к веэт-амо</w:t>
      </w:r>
      <w:r>
        <w:rPr>
          <w:rFonts w:cstheme="majorBidi"/>
        </w:rPr>
        <w:t>́</w:t>
      </w:r>
      <w:r>
        <w:t xml:space="preserve"> лефи-ха</w:t>
      </w:r>
      <w:r>
        <w:rPr>
          <w:rFonts w:cstheme="majorBidi"/>
        </w:rPr>
        <w:t>́</w:t>
      </w:r>
      <w:r>
        <w:t>рев</w:t>
      </w:r>
    </w:p>
    <w:p w14:paraId="2C2A5FBF" w14:textId="77777777" w:rsidR="00091E4C" w:rsidRDefault="00091E4C" w:rsidP="00091E4C">
      <w:pPr>
        <w:pStyle w:val="a9"/>
      </w:pPr>
      <w:r>
        <w:t>13. И</w:t>
      </w:r>
      <w:r w:rsidRPr="00877724">
        <w:t xml:space="preserve"> ослабил Йеѓошуа </w:t>
      </w:r>
      <w:r>
        <w:t>А</w:t>
      </w:r>
      <w:r w:rsidRPr="00877724">
        <w:t>малека</w:t>
      </w:r>
      <w:r>
        <w:t xml:space="preserve"> </w:t>
      </w:r>
      <w:r w:rsidRPr="00877724">
        <w:t>и народ его мечом</w:t>
      </w:r>
      <w:r>
        <w:t>.</w:t>
      </w:r>
    </w:p>
    <w:p w14:paraId="70A7FF38" w14:textId="77777777" w:rsidR="00091E4C" w:rsidRDefault="00091E4C" w:rsidP="00091E4C">
      <w:pPr>
        <w:pStyle w:val="a9"/>
        <w:spacing w:line="276" w:lineRule="auto"/>
      </w:pPr>
    </w:p>
    <w:p w14:paraId="77F70991" w14:textId="77777777" w:rsidR="00091E4C" w:rsidRDefault="00091E4C" w:rsidP="00091E4C">
      <w:pPr>
        <w:pStyle w:val="ad"/>
        <w:rPr>
          <w:rtl/>
        </w:rPr>
      </w:pPr>
      <w:r w:rsidRPr="00877724">
        <w:rPr>
          <w:rtl/>
        </w:rPr>
        <w:t>וַיֹּאמֶר יְהוָה אֶל־מֹשֶׁה כְּתֹב זֹאת זִכָּרוֹן בַּסֵּפֶר וְשִׂים בְּאָזְנֵי יְהוֹשֻׁעַ כִּי־מָחֹה אֶמְחֶה אֶת־זֵכֶר עֲמָלֵק מִתַּחַת הַשָּׁמָיִם׃</w:t>
      </w:r>
    </w:p>
    <w:p w14:paraId="5B36F430" w14:textId="77777777" w:rsidR="00091E4C" w:rsidRDefault="00091E4C" w:rsidP="00091E4C">
      <w:pPr>
        <w:pStyle w:val="a9"/>
      </w:pPr>
      <w:r>
        <w:t>ваёмер адона</w:t>
      </w:r>
      <w:r>
        <w:rPr>
          <w:rFonts w:cstheme="majorBidi"/>
        </w:rPr>
        <w:t>́</w:t>
      </w:r>
      <w:r>
        <w:t>й эль-моше</w:t>
      </w:r>
      <w:r>
        <w:rPr>
          <w:rFonts w:cstheme="majorBidi"/>
        </w:rPr>
        <w:t>́</w:t>
      </w:r>
      <w:r>
        <w:t xml:space="preserve"> кето</w:t>
      </w:r>
      <w:r>
        <w:rPr>
          <w:rFonts w:cstheme="majorBidi"/>
        </w:rPr>
        <w:t>́</w:t>
      </w:r>
      <w:r>
        <w:t>в зот зикаро</w:t>
      </w:r>
      <w:r>
        <w:rPr>
          <w:rFonts w:cstheme="majorBidi"/>
        </w:rPr>
        <w:t>́</w:t>
      </w:r>
      <w:r>
        <w:t>н басэ</w:t>
      </w:r>
      <w:r>
        <w:rPr>
          <w:rFonts w:cstheme="majorBidi"/>
        </w:rPr>
        <w:t>́</w:t>
      </w:r>
      <w:r>
        <w:t>фер веси</w:t>
      </w:r>
      <w:r>
        <w:rPr>
          <w:rFonts w:cstheme="majorBidi"/>
        </w:rPr>
        <w:t>́</w:t>
      </w:r>
      <w:r>
        <w:t>м беознэ</w:t>
      </w:r>
      <w:r>
        <w:rPr>
          <w:rFonts w:cstheme="majorBidi"/>
        </w:rPr>
        <w:t>́</w:t>
      </w:r>
      <w:r>
        <w:t xml:space="preserve"> ег</w:t>
      </w:r>
      <w:r>
        <w:rPr>
          <w:rFonts w:cstheme="majorBidi"/>
        </w:rPr>
        <w:t>́</w:t>
      </w:r>
      <w:r>
        <w:t>ошу</w:t>
      </w:r>
      <w:r>
        <w:rPr>
          <w:rFonts w:cstheme="majorBidi"/>
        </w:rPr>
        <w:t>́</w:t>
      </w:r>
      <w:r>
        <w:t>а ки-махо</w:t>
      </w:r>
      <w:r>
        <w:rPr>
          <w:rFonts w:cstheme="majorBidi"/>
        </w:rPr>
        <w:t>́</w:t>
      </w:r>
      <w:r>
        <w:t xml:space="preserve"> эмхэ</w:t>
      </w:r>
      <w:r>
        <w:rPr>
          <w:rFonts w:cstheme="majorBidi"/>
        </w:rPr>
        <w:t>́</w:t>
      </w:r>
      <w:r>
        <w:t xml:space="preserve"> эт-зэ</w:t>
      </w:r>
      <w:r>
        <w:rPr>
          <w:rFonts w:cstheme="majorBidi"/>
        </w:rPr>
        <w:t>́</w:t>
      </w:r>
      <w:r>
        <w:t>хер амале</w:t>
      </w:r>
      <w:r>
        <w:rPr>
          <w:rFonts w:cstheme="majorBidi"/>
        </w:rPr>
        <w:t>́</w:t>
      </w:r>
      <w:r>
        <w:t>к мита</w:t>
      </w:r>
      <w:r>
        <w:rPr>
          <w:rFonts w:cstheme="majorBidi"/>
        </w:rPr>
        <w:t>́</w:t>
      </w:r>
      <w:r>
        <w:t>хат г</w:t>
      </w:r>
      <w:r>
        <w:rPr>
          <w:rFonts w:cstheme="majorBidi"/>
        </w:rPr>
        <w:t>́</w:t>
      </w:r>
      <w:r>
        <w:t>ашама</w:t>
      </w:r>
      <w:r>
        <w:rPr>
          <w:rFonts w:cstheme="majorBidi"/>
        </w:rPr>
        <w:t>́</w:t>
      </w:r>
      <w:r>
        <w:t>йим</w:t>
      </w:r>
    </w:p>
    <w:p w14:paraId="6642C0A8" w14:textId="77777777" w:rsidR="00091E4C" w:rsidRDefault="00091E4C" w:rsidP="00091E4C">
      <w:pPr>
        <w:pStyle w:val="a9"/>
      </w:pPr>
      <w:r>
        <w:t>14. И</w:t>
      </w:r>
      <w:r w:rsidRPr="00BC7844">
        <w:t xml:space="preserve"> сказал Господь Моше</w:t>
      </w:r>
      <w:r>
        <w:t>: «</w:t>
      </w:r>
      <w:r w:rsidRPr="00BC7844">
        <w:t>Запиши это на памят</w:t>
      </w:r>
      <w:r>
        <w:t>ование</w:t>
      </w:r>
      <w:r w:rsidRPr="00BC7844">
        <w:t xml:space="preserve"> в книге</w:t>
      </w:r>
      <w:r>
        <w:t xml:space="preserve"> и</w:t>
      </w:r>
      <w:r w:rsidRPr="00BC7844">
        <w:t xml:space="preserve"> вложи это в уши Йеѓошуа </w:t>
      </w:r>
      <w:r>
        <w:t>(</w:t>
      </w:r>
      <w:r w:rsidRPr="00BC7844">
        <w:t>наставь в этом Йеѓошуа</w:t>
      </w:r>
      <w:r>
        <w:t>), и</w:t>
      </w:r>
      <w:r w:rsidRPr="00BC7844">
        <w:t xml:space="preserve">бо стиранием сотру </w:t>
      </w:r>
      <w:r>
        <w:t>Я</w:t>
      </w:r>
      <w:r w:rsidRPr="00BC7844">
        <w:t xml:space="preserve"> память </w:t>
      </w:r>
      <w:r>
        <w:t>А</w:t>
      </w:r>
      <w:r w:rsidRPr="00BC7844">
        <w:t>малека из-под небес</w:t>
      </w:r>
      <w:r>
        <w:t xml:space="preserve"> (з</w:t>
      </w:r>
      <w:r w:rsidRPr="00BC7844">
        <w:t>апомните, что Я уничтожу память о нём; помните уничтожать о нём память</w:t>
      </w:r>
      <w:r>
        <w:t>)».</w:t>
      </w:r>
    </w:p>
    <w:p w14:paraId="29E5EA76" w14:textId="77777777" w:rsidR="00091E4C" w:rsidRDefault="00091E4C" w:rsidP="00091E4C">
      <w:pPr>
        <w:pStyle w:val="a6"/>
        <w:ind w:firstLine="0"/>
      </w:pPr>
    </w:p>
    <w:p w14:paraId="74608D40" w14:textId="77777777" w:rsidR="00091E4C" w:rsidRDefault="00091E4C" w:rsidP="00091E4C">
      <w:pPr>
        <w:pStyle w:val="a6"/>
      </w:pPr>
      <w:r w:rsidRPr="00604E90">
        <w:t>Всегда говор</w:t>
      </w:r>
      <w:r>
        <w:t>я</w:t>
      </w:r>
      <w:r w:rsidRPr="00604E90">
        <w:t xml:space="preserve"> об этом, вспоминаю</w:t>
      </w:r>
      <w:r>
        <w:t>:</w:t>
      </w:r>
      <w:r w:rsidRPr="00604E90">
        <w:t xml:space="preserve"> </w:t>
      </w:r>
      <w:r>
        <w:t>о</w:t>
      </w:r>
      <w:r w:rsidRPr="00604E90">
        <w:t>чень много армий, очень много народов за долгую историю народа Израиля нападали на Израиль. Очень мног</w:t>
      </w:r>
      <w:r>
        <w:t>ие</w:t>
      </w:r>
      <w:r w:rsidRPr="00604E90">
        <w:t xml:space="preserve"> народ</w:t>
      </w:r>
      <w:r>
        <w:t>ы</w:t>
      </w:r>
      <w:r w:rsidRPr="00604E90">
        <w:t xml:space="preserve"> убивали евреев в мирное время</w:t>
      </w:r>
      <w:r>
        <w:t>, с</w:t>
      </w:r>
      <w:r w:rsidRPr="00604E90">
        <w:t xml:space="preserve">жигали, топили, резали. По сравнению с ними </w:t>
      </w:r>
      <w:r>
        <w:t>А</w:t>
      </w:r>
      <w:r w:rsidRPr="00604E90">
        <w:t xml:space="preserve">малек – это </w:t>
      </w:r>
      <w:r>
        <w:t>так,</w:t>
      </w:r>
      <w:r w:rsidRPr="00604E90">
        <w:t xml:space="preserve"> жалкий клоун. Почему Всевышний говорит так об </w:t>
      </w:r>
      <w:r>
        <w:t>А</w:t>
      </w:r>
      <w:r w:rsidRPr="00604E90">
        <w:t xml:space="preserve">малеке? Потому что </w:t>
      </w:r>
      <w:r>
        <w:t>А</w:t>
      </w:r>
      <w:r w:rsidRPr="00604E90">
        <w:t xml:space="preserve">малек </w:t>
      </w:r>
      <w:r>
        <w:t xml:space="preserve">был </w:t>
      </w:r>
      <w:r w:rsidRPr="00604E90">
        <w:t>первы</w:t>
      </w:r>
      <w:r>
        <w:t>м</w:t>
      </w:r>
      <w:r w:rsidRPr="00604E90">
        <w:t>, кто понял, что на Израиль можно нападать</w:t>
      </w:r>
      <w:r>
        <w:t xml:space="preserve">, он – </w:t>
      </w:r>
      <w:r w:rsidRPr="00604E90">
        <w:t>первенец из противников Израиля</w:t>
      </w:r>
      <w:r>
        <w:t xml:space="preserve">, </w:t>
      </w:r>
      <w:r w:rsidRPr="00604E90">
        <w:t xml:space="preserve">первый из народов, который решился с Израилем воевать. </w:t>
      </w:r>
      <w:r>
        <w:t>Раши (Раби Шломо Ицхаки)</w:t>
      </w:r>
      <w:r w:rsidRPr="00604E90">
        <w:t xml:space="preserve"> привод</w:t>
      </w:r>
      <w:r>
        <w:t>и</w:t>
      </w:r>
      <w:r w:rsidRPr="00604E90">
        <w:t>т пример с бассейном, в котором есть очень горячая вода</w:t>
      </w:r>
      <w:r>
        <w:t>, т</w:t>
      </w:r>
      <w:r w:rsidRPr="00604E90">
        <w:t xml:space="preserve">уда не решаются люди окунаться. И вдруг один пришёл, </w:t>
      </w:r>
      <w:r>
        <w:t>бултыхнулся</w:t>
      </w:r>
      <w:r w:rsidRPr="00604E90">
        <w:t xml:space="preserve"> туда с разбега, и видно, что не умер</w:t>
      </w:r>
      <w:r>
        <w:t>, и т</w:t>
      </w:r>
      <w:r w:rsidRPr="00604E90">
        <w:t>огда другие тоже полезли туда. Амалек был первым, кто доказал, что война с Израилем вообще возможна</w:t>
      </w:r>
      <w:r>
        <w:t>, п</w:t>
      </w:r>
      <w:r w:rsidRPr="00604E90">
        <w:t>ервым, кто изобрёл войну с Израилем</w:t>
      </w:r>
      <w:r>
        <w:t xml:space="preserve"> (п</w:t>
      </w:r>
      <w:r w:rsidRPr="00604E90">
        <w:t>ервым, разумеется, после фар</w:t>
      </w:r>
      <w:r>
        <w:t>а</w:t>
      </w:r>
      <w:r w:rsidRPr="00604E90">
        <w:t>она, после выхода из Египта</w:t>
      </w:r>
      <w:r>
        <w:t>)</w:t>
      </w:r>
      <w:r w:rsidRPr="00604E90">
        <w:t xml:space="preserve">. Первый антисемит, хотя и семитского происхождения. Возможно, </w:t>
      </w:r>
      <w:r>
        <w:t xml:space="preserve">и </w:t>
      </w:r>
      <w:r w:rsidRPr="00604E90">
        <w:t>не</w:t>
      </w:r>
      <w:r>
        <w:t xml:space="preserve"> </w:t>
      </w:r>
      <w:r w:rsidRPr="00604E90">
        <w:t>движимый идеологией</w:t>
      </w:r>
      <w:r>
        <w:t>, в</w:t>
      </w:r>
      <w:r w:rsidRPr="00604E90">
        <w:t xml:space="preserve">озможно, как многие говорят, </w:t>
      </w:r>
      <w:r>
        <w:t>«</w:t>
      </w:r>
      <w:r w:rsidRPr="00604E90">
        <w:t>совершенное зло</w:t>
      </w:r>
      <w:r>
        <w:t>».</w:t>
      </w:r>
      <w:r w:rsidRPr="00604E90">
        <w:t xml:space="preserve"> </w:t>
      </w:r>
      <w:r>
        <w:t xml:space="preserve">Амалек </w:t>
      </w:r>
      <w:r w:rsidRPr="00604E90">
        <w:t xml:space="preserve">хотел уничтожить </w:t>
      </w:r>
      <w:r>
        <w:t>не</w:t>
      </w:r>
      <w:r w:rsidRPr="00604E90">
        <w:t xml:space="preserve"> Израиль</w:t>
      </w:r>
      <w:r>
        <w:t xml:space="preserve">, а </w:t>
      </w:r>
      <w:r w:rsidRPr="000927D8">
        <w:t xml:space="preserve">уничтожить именно Божественный план, враждовал именно с Богом, а не с народом. </w:t>
      </w:r>
      <w:r w:rsidRPr="00604E90">
        <w:t xml:space="preserve">Но в простом смысле, на простом уровне, я думаю, что </w:t>
      </w:r>
      <w:r>
        <w:t>А</w:t>
      </w:r>
      <w:r w:rsidRPr="00604E90">
        <w:t>малек не был увлечён слишком сильно мистикой или идеологией, а просто искал лёгкую, доступную наживу и думал, что пограбить разбогатевший неожиданно народ Израиля – это здорово, а вернуть в рабство бывших рабов, которые рабству научены, – это здорово вдвойне.</w:t>
      </w:r>
    </w:p>
    <w:p w14:paraId="3717CF08" w14:textId="77777777" w:rsidR="00091E4C" w:rsidRDefault="00091E4C" w:rsidP="00091E4C">
      <w:pPr>
        <w:pStyle w:val="a6"/>
      </w:pPr>
    </w:p>
    <w:p w14:paraId="276E2645" w14:textId="77777777" w:rsidR="00091E4C" w:rsidRDefault="00091E4C" w:rsidP="00091E4C">
      <w:pPr>
        <w:pStyle w:val="ad"/>
        <w:rPr>
          <w:rtl/>
        </w:rPr>
      </w:pPr>
      <w:r w:rsidRPr="00471210">
        <w:rPr>
          <w:rtl/>
        </w:rPr>
        <w:tab/>
        <w:t xml:space="preserve">וַיִּבֶן מֹשֶׁה מִזְבֵּחַ וַיִּקְרָא שְׁמוֹ יְהוָה </w:t>
      </w:r>
      <w:r w:rsidRPr="00C721B1">
        <w:rPr>
          <w:b/>
          <w:bCs/>
          <w:rtl/>
        </w:rPr>
        <w:t>נִסִּי</w:t>
      </w:r>
      <w:r w:rsidRPr="00471210">
        <w:rPr>
          <w:rtl/>
        </w:rPr>
        <w:t>׃</w:t>
      </w:r>
    </w:p>
    <w:p w14:paraId="47BF0007" w14:textId="77777777" w:rsidR="00091E4C" w:rsidRPr="00C721B1" w:rsidRDefault="00091E4C" w:rsidP="00091E4C">
      <w:pPr>
        <w:pStyle w:val="a9"/>
        <w:rPr>
          <w:b/>
          <w:bCs/>
        </w:rPr>
      </w:pPr>
      <w:r>
        <w:t>вайи</w:t>
      </w:r>
      <w:r>
        <w:rPr>
          <w:rFonts w:cstheme="majorBidi"/>
        </w:rPr>
        <w:t>́</w:t>
      </w:r>
      <w:r>
        <w:t>вен моше</w:t>
      </w:r>
      <w:r>
        <w:rPr>
          <w:rFonts w:cstheme="majorBidi"/>
        </w:rPr>
        <w:t>́</w:t>
      </w:r>
      <w:r>
        <w:t xml:space="preserve"> мизбэ</w:t>
      </w:r>
      <w:r>
        <w:rPr>
          <w:rFonts w:cstheme="majorBidi"/>
        </w:rPr>
        <w:t>́</w:t>
      </w:r>
      <w:r>
        <w:t>ях вайикра</w:t>
      </w:r>
      <w:r>
        <w:rPr>
          <w:rFonts w:cstheme="majorBidi"/>
        </w:rPr>
        <w:t>́</w:t>
      </w:r>
      <w:r>
        <w:t xml:space="preserve"> шемо</w:t>
      </w:r>
      <w:r>
        <w:rPr>
          <w:rFonts w:cstheme="majorBidi"/>
        </w:rPr>
        <w:t>́</w:t>
      </w:r>
      <w:r>
        <w:t xml:space="preserve"> адона</w:t>
      </w:r>
      <w:r>
        <w:rPr>
          <w:rFonts w:cstheme="majorBidi"/>
        </w:rPr>
        <w:t>́</w:t>
      </w:r>
      <w:r>
        <w:t xml:space="preserve">й </w:t>
      </w:r>
      <w:r w:rsidRPr="00C721B1">
        <w:rPr>
          <w:b/>
          <w:bCs/>
        </w:rPr>
        <w:t>ниси</w:t>
      </w:r>
      <w:r w:rsidRPr="00C721B1">
        <w:rPr>
          <w:rFonts w:cstheme="majorBidi"/>
          <w:b/>
          <w:bCs/>
        </w:rPr>
        <w:t>́</w:t>
      </w:r>
    </w:p>
    <w:p w14:paraId="0570FA04" w14:textId="77777777" w:rsidR="00091E4C" w:rsidRDefault="00091E4C" w:rsidP="00091E4C">
      <w:pPr>
        <w:pStyle w:val="a9"/>
      </w:pPr>
      <w:r>
        <w:t xml:space="preserve">15. </w:t>
      </w:r>
      <w:r w:rsidRPr="00471210">
        <w:t>Моше же построил жертвенник</w:t>
      </w:r>
      <w:r>
        <w:t xml:space="preserve"> </w:t>
      </w:r>
      <w:r w:rsidRPr="00471210">
        <w:t xml:space="preserve">и назвал его </w:t>
      </w:r>
      <w:r>
        <w:t>«</w:t>
      </w:r>
      <w:r w:rsidRPr="00471210">
        <w:t>Господь</w:t>
      </w:r>
      <w:r>
        <w:t xml:space="preserve"> </w:t>
      </w:r>
      <w:r>
        <w:rPr>
          <w:rFonts w:cstheme="majorBidi"/>
        </w:rPr>
        <w:t>‒</w:t>
      </w:r>
      <w:r w:rsidRPr="00471210">
        <w:t xml:space="preserve"> </w:t>
      </w:r>
      <w:r>
        <w:t>знамя моё (</w:t>
      </w:r>
      <w:r w:rsidRPr="00471210">
        <w:t>Господь</w:t>
      </w:r>
      <w:r>
        <w:t xml:space="preserve"> </w:t>
      </w:r>
      <w:r>
        <w:rPr>
          <w:rFonts w:cstheme="majorBidi"/>
        </w:rPr>
        <w:t>‒</w:t>
      </w:r>
      <w:r w:rsidRPr="00471210">
        <w:t xml:space="preserve"> флаг</w:t>
      </w:r>
      <w:r>
        <w:t xml:space="preserve"> </w:t>
      </w:r>
      <w:r w:rsidRPr="00471210">
        <w:t>мой</w:t>
      </w:r>
      <w:r>
        <w:t>)».</w:t>
      </w:r>
    </w:p>
    <w:p w14:paraId="5A342D64" w14:textId="77777777" w:rsidR="00091E4C" w:rsidRDefault="00091E4C" w:rsidP="00091E4C">
      <w:pPr>
        <w:pStyle w:val="a6"/>
      </w:pPr>
    </w:p>
    <w:p w14:paraId="1EBE292D" w14:textId="77777777" w:rsidR="00091E4C" w:rsidRDefault="00091E4C" w:rsidP="00091E4C">
      <w:pPr>
        <w:pStyle w:val="a6"/>
      </w:pPr>
      <w:r w:rsidRPr="00604E90">
        <w:t xml:space="preserve">Но </w:t>
      </w:r>
      <w:r w:rsidRPr="004D4093">
        <w:t xml:space="preserve">интересно, что слово </w:t>
      </w:r>
      <w:r w:rsidRPr="004D4093">
        <w:rPr>
          <w:i/>
          <w:iCs/>
        </w:rPr>
        <w:t>нес</w:t>
      </w:r>
      <w:r w:rsidRPr="004D4093">
        <w:t xml:space="preserve">, </w:t>
      </w:r>
      <w:r w:rsidRPr="004D4093">
        <w:rPr>
          <w:i/>
          <w:iCs/>
        </w:rPr>
        <w:t xml:space="preserve">ниси́ </w:t>
      </w:r>
      <w:r w:rsidRPr="00FA27F8">
        <w:t>(</w:t>
      </w:r>
      <w:r w:rsidRPr="004D4093">
        <w:rPr>
          <w:i/>
          <w:iCs/>
        </w:rPr>
        <w:t>знамя, знамя моё</w:t>
      </w:r>
      <w:r w:rsidRPr="00FA27F8">
        <w:t>)</w:t>
      </w:r>
      <w:r w:rsidRPr="004D4093">
        <w:t xml:space="preserve"> очень близко по корню к слову </w:t>
      </w:r>
      <w:r w:rsidRPr="004D4093">
        <w:rPr>
          <w:i/>
          <w:iCs/>
        </w:rPr>
        <w:t>ленасо́т</w:t>
      </w:r>
      <w:r w:rsidRPr="004D4093">
        <w:t xml:space="preserve"> (</w:t>
      </w:r>
      <w:r w:rsidRPr="004D4093">
        <w:rPr>
          <w:i/>
          <w:iCs/>
        </w:rPr>
        <w:t>испытывать</w:t>
      </w:r>
      <w:r w:rsidRPr="004D4093">
        <w:t xml:space="preserve">), и можно </w:t>
      </w:r>
      <w:r w:rsidRPr="00604E90">
        <w:t>сказать</w:t>
      </w:r>
      <w:r>
        <w:t xml:space="preserve"> так:</w:t>
      </w:r>
      <w:r w:rsidRPr="00604E90">
        <w:t xml:space="preserve"> </w:t>
      </w:r>
      <w:r>
        <w:t>«</w:t>
      </w:r>
      <w:r w:rsidRPr="00604E90">
        <w:t>Господь</w:t>
      </w:r>
      <w:r>
        <w:t xml:space="preserve"> ‒</w:t>
      </w:r>
      <w:r w:rsidRPr="00604E90">
        <w:t xml:space="preserve"> испытанный </w:t>
      </w:r>
      <w:r>
        <w:t>М</w:t>
      </w:r>
      <w:r w:rsidRPr="00604E90">
        <w:t xml:space="preserve">ой, проверенный </w:t>
      </w:r>
      <w:r>
        <w:t>М</w:t>
      </w:r>
      <w:r w:rsidRPr="00604E90">
        <w:t xml:space="preserve">ой. Я этим жертвенникам свидетельствую, что Господь один раз испытан, </w:t>
      </w:r>
      <w:r>
        <w:t>что</w:t>
      </w:r>
      <w:r w:rsidRPr="00604E90">
        <w:t xml:space="preserve"> Он </w:t>
      </w:r>
      <w:r w:rsidRPr="000927D8">
        <w:t>испытанный, проверенный, и Он не нуждается в испытании». Хотя</w:t>
      </w:r>
      <w:r w:rsidRPr="00604E90">
        <w:t xml:space="preserve"> запрещено испытывать Бога, но Он испытанный и проверенный.</w:t>
      </w:r>
    </w:p>
    <w:p w14:paraId="003E60A5" w14:textId="77777777" w:rsidR="00091E4C" w:rsidRDefault="00091E4C" w:rsidP="00091E4C">
      <w:pPr>
        <w:pStyle w:val="a6"/>
      </w:pPr>
    </w:p>
    <w:p w14:paraId="740E3D61" w14:textId="77777777" w:rsidR="00091E4C" w:rsidRDefault="00091E4C" w:rsidP="00091E4C">
      <w:pPr>
        <w:pStyle w:val="ad"/>
        <w:rPr>
          <w:rtl/>
        </w:rPr>
      </w:pPr>
      <w:r w:rsidRPr="00996384">
        <w:rPr>
          <w:rtl/>
        </w:rPr>
        <w:tab/>
        <w:t>וַיֹּאמֶר כִּי־יָד עַל־כֵּס יָהּ מִלְחָמָה לַיהוָה בַּעֲמָלֵק מִדֹּר דֹּר׃</w:t>
      </w:r>
    </w:p>
    <w:p w14:paraId="6155AF38" w14:textId="77777777" w:rsidR="00091E4C" w:rsidRDefault="00091E4C" w:rsidP="00091E4C">
      <w:pPr>
        <w:pStyle w:val="a9"/>
      </w:pPr>
      <w:r>
        <w:t>ваёмер ки-я</w:t>
      </w:r>
      <w:r>
        <w:rPr>
          <w:rFonts w:cstheme="majorBidi"/>
        </w:rPr>
        <w:t>́</w:t>
      </w:r>
      <w:r>
        <w:t>д аль-кэ</w:t>
      </w:r>
      <w:r>
        <w:rPr>
          <w:rFonts w:cstheme="majorBidi"/>
        </w:rPr>
        <w:t>́</w:t>
      </w:r>
      <w:r>
        <w:t>с я мильхама</w:t>
      </w:r>
      <w:r>
        <w:rPr>
          <w:rFonts w:cstheme="majorBidi"/>
        </w:rPr>
        <w:t>́</w:t>
      </w:r>
      <w:r>
        <w:t xml:space="preserve"> ладона</w:t>
      </w:r>
      <w:r>
        <w:rPr>
          <w:rFonts w:cstheme="majorBidi"/>
        </w:rPr>
        <w:t>́</w:t>
      </w:r>
      <w:r>
        <w:t>й баамале</w:t>
      </w:r>
      <w:r>
        <w:rPr>
          <w:rFonts w:cstheme="majorBidi"/>
        </w:rPr>
        <w:t>́</w:t>
      </w:r>
      <w:r>
        <w:t>к мидо</w:t>
      </w:r>
      <w:r>
        <w:rPr>
          <w:rFonts w:cstheme="majorBidi"/>
        </w:rPr>
        <w:t>́</w:t>
      </w:r>
      <w:r>
        <w:t>р дор</w:t>
      </w:r>
    </w:p>
    <w:p w14:paraId="2F2FDEAC" w14:textId="77777777" w:rsidR="00091E4C" w:rsidRDefault="00091E4C" w:rsidP="00091E4C">
      <w:pPr>
        <w:pStyle w:val="a9"/>
      </w:pPr>
      <w:r>
        <w:t>16. И</w:t>
      </w:r>
      <w:r w:rsidRPr="00996384">
        <w:t xml:space="preserve"> сказал Моше</w:t>
      </w:r>
      <w:r>
        <w:t>: «И</w:t>
      </w:r>
      <w:r w:rsidRPr="00996384">
        <w:t>бо рука простёрта над троном Всевышнего</w:t>
      </w:r>
      <w:r>
        <w:t xml:space="preserve"> (</w:t>
      </w:r>
      <w:r w:rsidRPr="00996384">
        <w:t>Всевышний постоянно держит руку в клятве</w:t>
      </w:r>
      <w:r>
        <w:t>), в</w:t>
      </w:r>
      <w:r w:rsidRPr="00996384">
        <w:t xml:space="preserve">ойна у Господа с </w:t>
      </w:r>
      <w:r>
        <w:t>А</w:t>
      </w:r>
      <w:r w:rsidRPr="00996384">
        <w:t>малеком из поколения в поколение.</w:t>
      </w:r>
    </w:p>
    <w:p w14:paraId="5A7E3277" w14:textId="77777777" w:rsidR="00091E4C" w:rsidRDefault="00091E4C" w:rsidP="00091E4C">
      <w:pPr>
        <w:pStyle w:val="a6"/>
      </w:pPr>
    </w:p>
    <w:p w14:paraId="3662F219" w14:textId="77777777" w:rsidR="00091E4C" w:rsidRDefault="00091E4C" w:rsidP="00091E4C">
      <w:pPr>
        <w:pStyle w:val="a6"/>
      </w:pPr>
      <w:r w:rsidRPr="00604E90">
        <w:t xml:space="preserve">То есть Господь клянётся, что эта война не прекратится. С одной стороны, это значит, что пока есть Господь, Он будет воевать с </w:t>
      </w:r>
      <w:r>
        <w:t>А</w:t>
      </w:r>
      <w:r w:rsidRPr="00604E90">
        <w:t xml:space="preserve">малеком. С другой стороны, это означает и другое, что </w:t>
      </w:r>
      <w:r>
        <w:t>А</w:t>
      </w:r>
      <w:r w:rsidRPr="00604E90">
        <w:t>малек, пока он существует, не смирится с существованием Израиля, и</w:t>
      </w:r>
      <w:r>
        <w:t>,</w:t>
      </w:r>
      <w:r w:rsidRPr="00604E90">
        <w:t xml:space="preserve"> пока его не добь</w:t>
      </w:r>
      <w:r>
        <w:t>ю</w:t>
      </w:r>
      <w:r w:rsidRPr="00604E90">
        <w:t xml:space="preserve">т окончательно, он будет с Израилем воевать. Сегодня трудно сказать, кто такой </w:t>
      </w:r>
      <w:r>
        <w:t>А</w:t>
      </w:r>
      <w:r w:rsidRPr="00604E90">
        <w:t xml:space="preserve">малек. Какое-то время очень незаслуженно, на мой взгляд, совершенно незаслуженно </w:t>
      </w:r>
      <w:r>
        <w:t>а</w:t>
      </w:r>
      <w:r w:rsidRPr="00604E90">
        <w:t xml:space="preserve">малекитянами называли армян. Было время, когда </w:t>
      </w:r>
      <w:r>
        <w:t>а</w:t>
      </w:r>
      <w:r w:rsidRPr="00604E90">
        <w:t>малекитянами называли испанцев, французов, турков, немцев, сейчас</w:t>
      </w:r>
      <w:r>
        <w:t xml:space="preserve"> –</w:t>
      </w:r>
      <w:r w:rsidRPr="00604E90">
        <w:t xml:space="preserve"> палестинцев. И в последнее время в народной традиции чтения политической карты, так сказать, </w:t>
      </w:r>
      <w:r>
        <w:t>А</w:t>
      </w:r>
      <w:r w:rsidRPr="00604E90">
        <w:t xml:space="preserve">малек давно превратился в </w:t>
      </w:r>
      <w:r>
        <w:t>«</w:t>
      </w:r>
      <w:r w:rsidRPr="00604E90">
        <w:t xml:space="preserve">дух </w:t>
      </w:r>
      <w:r>
        <w:t>А</w:t>
      </w:r>
      <w:r w:rsidRPr="00604E90">
        <w:t>малека</w:t>
      </w:r>
      <w:r>
        <w:t>»</w:t>
      </w:r>
      <w:r w:rsidRPr="00604E90">
        <w:t xml:space="preserve">, который просто как переходящее красное знамя </w:t>
      </w:r>
      <w:r w:rsidRPr="000927D8">
        <w:t xml:space="preserve">кочует от народа к народу, заражая их антисемитизмом. И тем не менее </w:t>
      </w:r>
      <w:r w:rsidRPr="00604E90">
        <w:t xml:space="preserve">это какой-то народ, который где-то существует, наверное, и Всевышний с ним ведёт незримый бой, и так будет продолжаться вечно. И </w:t>
      </w:r>
      <w:r>
        <w:t xml:space="preserve">вот </w:t>
      </w:r>
      <w:r w:rsidRPr="00604E90">
        <w:t>наша заповедь</w:t>
      </w:r>
      <w:r>
        <w:t xml:space="preserve">, </w:t>
      </w:r>
      <w:r w:rsidRPr="00604E90">
        <w:t>мы это будем читать дальше</w:t>
      </w:r>
      <w:r>
        <w:t>:</w:t>
      </w:r>
      <w:r w:rsidRPr="00604E90">
        <w:t xml:space="preserve"> когда мы придём в </w:t>
      </w:r>
      <w:r>
        <w:t>З</w:t>
      </w:r>
      <w:r w:rsidRPr="00604E90">
        <w:t>емлю, когда Всевышний даст нам безопасность от всех врагов наших</w:t>
      </w:r>
      <w:r>
        <w:t>,</w:t>
      </w:r>
      <w:r w:rsidRPr="00604E90">
        <w:t xml:space="preserve"> тогда стереть память </w:t>
      </w:r>
      <w:r>
        <w:t>А</w:t>
      </w:r>
      <w:r w:rsidRPr="00604E90">
        <w:t>малека навеки</w:t>
      </w:r>
      <w:r>
        <w:t xml:space="preserve"> и</w:t>
      </w:r>
      <w:r w:rsidRPr="00604E90">
        <w:t xml:space="preserve"> не забыть бы об этом</w:t>
      </w:r>
      <w:r>
        <w:t>.</w:t>
      </w:r>
      <w:r>
        <w:br w:type="page"/>
      </w:r>
    </w:p>
    <w:p w14:paraId="0CEE6E05" w14:textId="77777777" w:rsidR="00091E4C" w:rsidRDefault="00091E4C" w:rsidP="00091E4C">
      <w:pPr>
        <w:pStyle w:val="af"/>
        <w:spacing w:line="276" w:lineRule="auto"/>
      </w:pPr>
      <w:bookmarkStart w:id="83" w:name="_Toc159225217"/>
      <w:bookmarkStart w:id="84" w:name="_Toc159267169"/>
      <w:r w:rsidRPr="006C6C37">
        <w:t>Краткий обзор</w:t>
      </w:r>
      <w:bookmarkEnd w:id="83"/>
      <w:bookmarkEnd w:id="84"/>
    </w:p>
    <w:p w14:paraId="31FF6D7D" w14:textId="77777777" w:rsidR="00091E4C" w:rsidRPr="006C6C37" w:rsidRDefault="00091E4C" w:rsidP="007223E0">
      <w:pPr>
        <w:pStyle w:val="a6"/>
      </w:pPr>
    </w:p>
    <w:p w14:paraId="2F182CAD" w14:textId="77777777" w:rsidR="00091E4C" w:rsidRDefault="00091E4C" w:rsidP="00091E4C">
      <w:pPr>
        <w:pStyle w:val="a6"/>
      </w:pPr>
      <w:r w:rsidRPr="00FC05A0">
        <w:t>Глава Бешалах</w:t>
      </w:r>
      <w:r>
        <w:t xml:space="preserve"> – это главы книги Шмот с 13:17 по 17:16.</w:t>
      </w:r>
    </w:p>
    <w:p w14:paraId="4D76C1A3" w14:textId="77777777" w:rsidR="00091E4C" w:rsidRDefault="00091E4C" w:rsidP="00091E4C">
      <w:pPr>
        <w:pStyle w:val="a6"/>
      </w:pPr>
      <w:r w:rsidRPr="00FC05A0">
        <w:t xml:space="preserve">Начинается </w:t>
      </w:r>
      <w:r>
        <w:t>всё</w:t>
      </w:r>
      <w:r w:rsidRPr="00FC05A0">
        <w:t xml:space="preserve"> с того, что когда фараон отсылает народ </w:t>
      </w:r>
      <w:r>
        <w:t xml:space="preserve">из </w:t>
      </w:r>
      <w:r w:rsidRPr="00FC05A0">
        <w:t xml:space="preserve">Египта, то Всевышний не </w:t>
      </w:r>
      <w:r>
        <w:t>ведёт</w:t>
      </w:r>
      <w:r w:rsidRPr="00FC05A0">
        <w:t xml:space="preserve"> Израиль по земле </w:t>
      </w:r>
      <w:r>
        <w:t>п</w:t>
      </w:r>
      <w:r w:rsidRPr="00FC05A0">
        <w:t>л</w:t>
      </w:r>
      <w:r>
        <w:t>и</w:t>
      </w:r>
      <w:r w:rsidRPr="00FC05A0">
        <w:t>штим, потому что это близкий путь, потому что Господь сказал: «Как бы н</w:t>
      </w:r>
      <w:r>
        <w:t>е</w:t>
      </w:r>
      <w:r w:rsidRPr="00FC05A0">
        <w:t xml:space="preserve"> раскаялся народ, увидев войну, и не возвратился в Египет». </w:t>
      </w:r>
      <w:r>
        <w:t>Давайте почитаем.</w:t>
      </w:r>
    </w:p>
    <w:p w14:paraId="5FEF6D6B" w14:textId="77777777" w:rsidR="00091E4C" w:rsidRDefault="00091E4C" w:rsidP="00091E4C">
      <w:pPr>
        <w:pStyle w:val="a6"/>
      </w:pPr>
    </w:p>
    <w:p w14:paraId="7F458E97" w14:textId="77777777" w:rsidR="00091E4C" w:rsidRDefault="00091E4C" w:rsidP="00091E4C">
      <w:pPr>
        <w:pStyle w:val="ad"/>
        <w:rPr>
          <w:rtl/>
        </w:rPr>
      </w:pPr>
      <w:r w:rsidRPr="007D5335">
        <w:rPr>
          <w:rtl/>
        </w:rPr>
        <w:t xml:space="preserve">פְּלִשְׁתִּים כִּי קָרוֹב הוּא כִּי אָמַר אֱלֹהִים </w:t>
      </w:r>
      <w:r w:rsidRPr="00E746C5">
        <w:rPr>
          <w:rtl/>
        </w:rPr>
        <w:t>פֶּן־יִנָּחֵם</w:t>
      </w:r>
      <w:r w:rsidRPr="007D5335">
        <w:rPr>
          <w:rtl/>
        </w:rPr>
        <w:t xml:space="preserve"> הָעָם בִּרְאֹתָם מִלְחָמָה וְשָׁבוּ מִצְרָיְמָה׃</w:t>
      </w:r>
    </w:p>
    <w:p w14:paraId="2A7C2633" w14:textId="77777777" w:rsidR="00091E4C" w:rsidRDefault="00091E4C" w:rsidP="00091E4C">
      <w:pPr>
        <w:pStyle w:val="a9"/>
      </w:pPr>
      <w:r>
        <w:t>вай</w:t>
      </w:r>
      <w:r>
        <w:rPr>
          <w:rFonts w:cstheme="majorBidi"/>
        </w:rPr>
        <w:t>ѓ</w:t>
      </w:r>
      <w:r>
        <w:t>и</w:t>
      </w:r>
      <w:r>
        <w:rPr>
          <w:rFonts w:cstheme="majorBidi"/>
        </w:rPr>
        <w:t>́</w:t>
      </w:r>
      <w:r>
        <w:t xml:space="preserve"> бешала</w:t>
      </w:r>
      <w:r>
        <w:rPr>
          <w:rFonts w:cstheme="majorBidi"/>
        </w:rPr>
        <w:t>́</w:t>
      </w:r>
      <w:r>
        <w:t>х паръо</w:t>
      </w:r>
      <w:r>
        <w:rPr>
          <w:rFonts w:cstheme="majorBidi"/>
        </w:rPr>
        <w:t>́</w:t>
      </w:r>
      <w:r>
        <w:t xml:space="preserve"> эт-</w:t>
      </w:r>
      <w:r>
        <w:rPr>
          <w:rFonts w:cstheme="majorBidi"/>
        </w:rPr>
        <w:t>ѓ</w:t>
      </w:r>
      <w:r>
        <w:t>aa</w:t>
      </w:r>
      <w:r>
        <w:rPr>
          <w:rFonts w:cstheme="majorBidi"/>
        </w:rPr>
        <w:t>́</w:t>
      </w:r>
      <w:r>
        <w:t>м вело-</w:t>
      </w:r>
      <w:r w:rsidRPr="00E746C5">
        <w:t>наха</w:t>
      </w:r>
      <w:r w:rsidRPr="00E746C5">
        <w:rPr>
          <w:rFonts w:cstheme="majorBidi"/>
        </w:rPr>
        <w:t>́</w:t>
      </w:r>
      <w:r w:rsidRPr="00E746C5">
        <w:t>м</w:t>
      </w:r>
      <w:r>
        <w:t xml:space="preserve"> эло</w:t>
      </w:r>
      <w:r>
        <w:rPr>
          <w:rFonts w:cstheme="majorBidi"/>
        </w:rPr>
        <w:t>ѓ</w:t>
      </w:r>
      <w:r>
        <w:t>и</w:t>
      </w:r>
      <w:r>
        <w:rPr>
          <w:rFonts w:cstheme="majorBidi"/>
        </w:rPr>
        <w:t>́</w:t>
      </w:r>
      <w:r>
        <w:t>м дэ</w:t>
      </w:r>
      <w:r>
        <w:rPr>
          <w:rFonts w:cstheme="majorBidi"/>
        </w:rPr>
        <w:t>́</w:t>
      </w:r>
      <w:r>
        <w:t>рех э</w:t>
      </w:r>
      <w:r>
        <w:rPr>
          <w:rFonts w:cstheme="majorBidi"/>
        </w:rPr>
        <w:t>́</w:t>
      </w:r>
      <w:r>
        <w:t>рец пелишти</w:t>
      </w:r>
      <w:r>
        <w:rPr>
          <w:rFonts w:cstheme="majorBidi"/>
        </w:rPr>
        <w:t>́</w:t>
      </w:r>
      <w:r>
        <w:t>м ки каро</w:t>
      </w:r>
      <w:r>
        <w:rPr>
          <w:rFonts w:cstheme="majorBidi"/>
        </w:rPr>
        <w:t>́</w:t>
      </w:r>
      <w:r>
        <w:t xml:space="preserve">в </w:t>
      </w:r>
      <w:r>
        <w:rPr>
          <w:rFonts w:cstheme="majorBidi"/>
        </w:rPr>
        <w:t>ѓ</w:t>
      </w:r>
      <w:r>
        <w:t>у ки ама</w:t>
      </w:r>
      <w:r>
        <w:rPr>
          <w:rFonts w:cstheme="majorBidi"/>
        </w:rPr>
        <w:t>́</w:t>
      </w:r>
      <w:r>
        <w:t>р эло</w:t>
      </w:r>
      <w:r>
        <w:rPr>
          <w:rFonts w:cstheme="majorBidi"/>
        </w:rPr>
        <w:t>ѓ</w:t>
      </w:r>
      <w:r>
        <w:t>и</w:t>
      </w:r>
      <w:r>
        <w:rPr>
          <w:rFonts w:cstheme="majorBidi"/>
        </w:rPr>
        <w:t>́</w:t>
      </w:r>
      <w:r>
        <w:t xml:space="preserve">м </w:t>
      </w:r>
      <w:r w:rsidRPr="00E746C5">
        <w:t>пен-йинахэ</w:t>
      </w:r>
      <w:r w:rsidRPr="00E746C5">
        <w:rPr>
          <w:rFonts w:cstheme="majorBidi"/>
        </w:rPr>
        <w:t>́</w:t>
      </w:r>
      <w:r w:rsidRPr="00E746C5">
        <w:t>м</w:t>
      </w:r>
      <w:r>
        <w:t xml:space="preserve"> </w:t>
      </w:r>
      <w:r>
        <w:rPr>
          <w:rFonts w:cstheme="majorBidi"/>
        </w:rPr>
        <w:t>ѓ</w:t>
      </w:r>
      <w:r>
        <w:t>aa</w:t>
      </w:r>
      <w:r>
        <w:rPr>
          <w:rFonts w:cstheme="majorBidi"/>
        </w:rPr>
        <w:t>́</w:t>
      </w:r>
      <w:r>
        <w:t>м биръота</w:t>
      </w:r>
      <w:r>
        <w:rPr>
          <w:rFonts w:cstheme="majorBidi"/>
        </w:rPr>
        <w:t>́</w:t>
      </w:r>
      <w:r>
        <w:t>м мильхама</w:t>
      </w:r>
      <w:r>
        <w:rPr>
          <w:rFonts w:cstheme="majorBidi"/>
        </w:rPr>
        <w:t>́</w:t>
      </w:r>
      <w:r>
        <w:t xml:space="preserve"> веша</w:t>
      </w:r>
      <w:r>
        <w:rPr>
          <w:rFonts w:cstheme="majorBidi"/>
        </w:rPr>
        <w:t>́</w:t>
      </w:r>
      <w:r>
        <w:t>ву мицра</w:t>
      </w:r>
      <w:r>
        <w:rPr>
          <w:rFonts w:cstheme="majorBidi"/>
        </w:rPr>
        <w:t>́</w:t>
      </w:r>
      <w:r>
        <w:t>йма</w:t>
      </w:r>
    </w:p>
    <w:p w14:paraId="77D2495E" w14:textId="77777777" w:rsidR="00091E4C" w:rsidRDefault="00091E4C" w:rsidP="00091E4C">
      <w:pPr>
        <w:pStyle w:val="a9"/>
      </w:pPr>
      <w:r>
        <w:t xml:space="preserve">17. </w:t>
      </w:r>
      <w:r w:rsidRPr="007E5BA5">
        <w:t>И было</w:t>
      </w:r>
      <w:r>
        <w:t>,</w:t>
      </w:r>
      <w:r w:rsidRPr="007E5BA5">
        <w:t xml:space="preserve"> когда </w:t>
      </w:r>
      <w:r>
        <w:t xml:space="preserve">отослал </w:t>
      </w:r>
      <w:r w:rsidRPr="007E5BA5">
        <w:t>фар</w:t>
      </w:r>
      <w:r>
        <w:t>а</w:t>
      </w:r>
      <w:r w:rsidRPr="007E5BA5">
        <w:t xml:space="preserve">он народ, не направил их Бог через землю </w:t>
      </w:r>
      <w:r w:rsidRPr="00E746C5">
        <w:t>п</w:t>
      </w:r>
      <w:r>
        <w:t>ли</w:t>
      </w:r>
      <w:r w:rsidRPr="007E5BA5">
        <w:t>штим</w:t>
      </w:r>
      <w:r>
        <w:t xml:space="preserve">, </w:t>
      </w:r>
      <w:r w:rsidRPr="00710B13">
        <w:t>потому что это путь близкий</w:t>
      </w:r>
      <w:r>
        <w:t>. П</w:t>
      </w:r>
      <w:r w:rsidRPr="00162010">
        <w:t>отому что сказал Господь</w:t>
      </w:r>
      <w:r>
        <w:t>: «Ч</w:t>
      </w:r>
      <w:r w:rsidRPr="00162010">
        <w:t>тобы не передумал народ</w:t>
      </w:r>
      <w:r>
        <w:t xml:space="preserve">, </w:t>
      </w:r>
      <w:r w:rsidRPr="00384536">
        <w:t>увидев войну, и не вернулся бы в Египет</w:t>
      </w:r>
      <w:r>
        <w:t>»</w:t>
      </w:r>
      <w:r w:rsidRPr="00384536">
        <w:t>.</w:t>
      </w:r>
    </w:p>
    <w:p w14:paraId="595588FE" w14:textId="77777777" w:rsidR="00091E4C" w:rsidRDefault="00091E4C" w:rsidP="00091E4C">
      <w:pPr>
        <w:pStyle w:val="a6"/>
      </w:pPr>
    </w:p>
    <w:p w14:paraId="41755D34" w14:textId="77777777" w:rsidR="00091E4C" w:rsidRDefault="00091E4C" w:rsidP="00091E4C">
      <w:pPr>
        <w:pStyle w:val="a6"/>
      </w:pPr>
      <w:r w:rsidRPr="00FC05A0">
        <w:t xml:space="preserve">И можно попытаться понять, о чём говорит этот стих. Начинается он с того, что </w:t>
      </w:r>
      <w:r>
        <w:t>«</w:t>
      </w:r>
      <w:r w:rsidRPr="00FC05A0">
        <w:t xml:space="preserve">фараон </w:t>
      </w:r>
      <w:r>
        <w:t>отослал народ»,</w:t>
      </w:r>
      <w:r w:rsidRPr="00FC05A0">
        <w:t xml:space="preserve"> и немножко непонятно</w:t>
      </w:r>
      <w:r>
        <w:t>:</w:t>
      </w:r>
      <w:r w:rsidRPr="00FC05A0">
        <w:t xml:space="preserve"> разве </w:t>
      </w:r>
      <w:r>
        <w:t xml:space="preserve">это </w:t>
      </w:r>
      <w:r w:rsidRPr="00FC05A0">
        <w:t>фараон вывел евреев из Египта? Господь говорит в 12</w:t>
      </w:r>
      <w:r>
        <w:t xml:space="preserve">:17: </w:t>
      </w:r>
      <w:r w:rsidRPr="00FC05A0">
        <w:t>«Я вывел ваш</w:t>
      </w:r>
      <w:r>
        <w:t>е</w:t>
      </w:r>
      <w:r w:rsidRPr="00FC05A0">
        <w:t xml:space="preserve"> </w:t>
      </w:r>
      <w:r>
        <w:t>воинство из земли Египетской</w:t>
      </w:r>
      <w:r w:rsidRPr="00FC05A0">
        <w:t>»</w:t>
      </w:r>
      <w:r>
        <w:t>,</w:t>
      </w:r>
      <w:r w:rsidRPr="00FC05A0">
        <w:t xml:space="preserve"> </w:t>
      </w:r>
      <w:r>
        <w:t>а</w:t>
      </w:r>
      <w:r w:rsidRPr="00FC05A0">
        <w:t xml:space="preserve"> в </w:t>
      </w:r>
      <w:r>
        <w:t>Теѓилим</w:t>
      </w:r>
      <w:r w:rsidRPr="00FC05A0">
        <w:t xml:space="preserve"> </w:t>
      </w:r>
      <w:r>
        <w:t>1</w:t>
      </w:r>
      <w:r w:rsidRPr="00FC05A0">
        <w:t>14</w:t>
      </w:r>
      <w:r>
        <w:t xml:space="preserve">:1 </w:t>
      </w:r>
      <w:r w:rsidRPr="00FC05A0">
        <w:t>сказано</w:t>
      </w:r>
      <w:r>
        <w:t>:</w:t>
      </w:r>
      <w:r w:rsidRPr="00FC05A0">
        <w:t xml:space="preserve"> «</w:t>
      </w:r>
      <w:r>
        <w:t>К</w:t>
      </w:r>
      <w:r w:rsidRPr="00FC05A0">
        <w:t>огда выходил Израиль из Египта</w:t>
      </w:r>
      <w:r>
        <w:t>…</w:t>
      </w:r>
      <w:r w:rsidRPr="00FC05A0">
        <w:t xml:space="preserve">» </w:t>
      </w:r>
      <w:r>
        <w:t>В</w:t>
      </w:r>
      <w:r w:rsidRPr="00FC05A0">
        <w:t xml:space="preserve"> одном случае действующее лицо </w:t>
      </w:r>
      <w:r>
        <w:t>–</w:t>
      </w:r>
      <w:r w:rsidRPr="00FC05A0">
        <w:t xml:space="preserve"> Всевышний, в другом случае </w:t>
      </w:r>
      <w:r>
        <w:t>–</w:t>
      </w:r>
      <w:r w:rsidRPr="00FC05A0">
        <w:t xml:space="preserve"> Израиль. И всё-таки непонятно</w:t>
      </w:r>
      <w:r>
        <w:t>,</w:t>
      </w:r>
      <w:r w:rsidRPr="00FC05A0">
        <w:t xml:space="preserve"> причём здесь фараон? И для того, чтобы понять действительно, причём здесь фараон, стоит вернуться немного назад, к </w:t>
      </w:r>
      <w:r>
        <w:t xml:space="preserve">1 стиху </w:t>
      </w:r>
      <w:r w:rsidRPr="00FC05A0">
        <w:t>5 глав</w:t>
      </w:r>
      <w:r>
        <w:t>ы</w:t>
      </w:r>
      <w:r w:rsidRPr="00FC05A0">
        <w:t xml:space="preserve">. </w:t>
      </w:r>
    </w:p>
    <w:p w14:paraId="4E856111" w14:textId="77777777" w:rsidR="00091E4C" w:rsidRDefault="00091E4C" w:rsidP="00091E4C">
      <w:pPr>
        <w:pStyle w:val="a6"/>
      </w:pPr>
    </w:p>
    <w:p w14:paraId="6DE9A676" w14:textId="77777777" w:rsidR="00091E4C" w:rsidRPr="00623ED0" w:rsidRDefault="00091E4C" w:rsidP="00091E4C">
      <w:pPr>
        <w:pStyle w:val="ad"/>
      </w:pPr>
      <w:r w:rsidRPr="00623ED0">
        <w:rPr>
          <w:rtl/>
        </w:rPr>
        <w:t>אֱלֹהֵי יִשְׂרָאֵל שַׁלַּח אֶת־עַמִּי וְיָחֹגּוּ לִי בַּמִּדְבָּר׃</w:t>
      </w:r>
    </w:p>
    <w:p w14:paraId="37A3DC2D" w14:textId="77777777" w:rsidR="00091E4C" w:rsidRDefault="00091E4C" w:rsidP="00091E4C">
      <w:pPr>
        <w:pStyle w:val="a9"/>
      </w:pPr>
      <w:r>
        <w:t>веаха</w:t>
      </w:r>
      <w:r>
        <w:rPr>
          <w:rFonts w:cstheme="majorBidi"/>
        </w:rPr>
        <w:t>́</w:t>
      </w:r>
      <w:r>
        <w:t>р ба</w:t>
      </w:r>
      <w:r>
        <w:rPr>
          <w:rFonts w:cstheme="majorBidi"/>
        </w:rPr>
        <w:t>́</w:t>
      </w:r>
      <w:r>
        <w:t>у моше</w:t>
      </w:r>
      <w:r>
        <w:rPr>
          <w:rFonts w:cstheme="majorBidi"/>
        </w:rPr>
        <w:t>́</w:t>
      </w:r>
      <w:r>
        <w:t xml:space="preserve"> вea</w:t>
      </w:r>
      <w:r>
        <w:rPr>
          <w:rFonts w:cstheme="majorBidi"/>
        </w:rPr>
        <w:t>ѓ</w:t>
      </w:r>
      <w:r>
        <w:t>apo</w:t>
      </w:r>
      <w:r>
        <w:rPr>
          <w:rFonts w:cstheme="majorBidi"/>
        </w:rPr>
        <w:t>́</w:t>
      </w:r>
      <w:r>
        <w:t>н ваёмеру</w:t>
      </w:r>
      <w:r>
        <w:rPr>
          <w:rFonts w:cstheme="majorBidi"/>
        </w:rPr>
        <w:t>́</w:t>
      </w:r>
      <w:r>
        <w:t xml:space="preserve"> эль-паръо</w:t>
      </w:r>
      <w:r>
        <w:rPr>
          <w:rFonts w:cstheme="majorBidi"/>
        </w:rPr>
        <w:t>́</w:t>
      </w:r>
      <w:r>
        <w:t xml:space="preserve"> ко-ама</w:t>
      </w:r>
      <w:r>
        <w:rPr>
          <w:rFonts w:cstheme="majorBidi"/>
        </w:rPr>
        <w:t>́</w:t>
      </w:r>
      <w:r>
        <w:t>р адона</w:t>
      </w:r>
      <w:r>
        <w:rPr>
          <w:rFonts w:cstheme="majorBidi"/>
        </w:rPr>
        <w:t>́</w:t>
      </w:r>
      <w:r>
        <w:t>й эло</w:t>
      </w:r>
      <w:r>
        <w:rPr>
          <w:rFonts w:cstheme="majorBidi"/>
        </w:rPr>
        <w:t>ѓ</w:t>
      </w:r>
      <w:r>
        <w:t>е</w:t>
      </w:r>
      <w:r>
        <w:rPr>
          <w:rFonts w:cstheme="majorBidi"/>
        </w:rPr>
        <w:t>́</w:t>
      </w:r>
      <w:r>
        <w:t xml:space="preserve"> йисраэ</w:t>
      </w:r>
      <w:r>
        <w:rPr>
          <w:rFonts w:cstheme="majorBidi"/>
        </w:rPr>
        <w:t>́</w:t>
      </w:r>
      <w:r>
        <w:t>ль шала</w:t>
      </w:r>
      <w:r>
        <w:rPr>
          <w:rFonts w:cstheme="majorBidi"/>
        </w:rPr>
        <w:t>́</w:t>
      </w:r>
      <w:r>
        <w:t>х эт-ами</w:t>
      </w:r>
      <w:r>
        <w:rPr>
          <w:rFonts w:cstheme="majorBidi"/>
        </w:rPr>
        <w:t>́</w:t>
      </w:r>
      <w:r>
        <w:t xml:space="preserve"> веяхо</w:t>
      </w:r>
      <w:r>
        <w:rPr>
          <w:rFonts w:cstheme="majorBidi"/>
        </w:rPr>
        <w:t>́</w:t>
      </w:r>
      <w:r>
        <w:t>гу ли бамидба</w:t>
      </w:r>
      <w:r>
        <w:rPr>
          <w:rFonts w:cstheme="majorBidi"/>
        </w:rPr>
        <w:t>́</w:t>
      </w:r>
      <w:r>
        <w:t>р</w:t>
      </w:r>
    </w:p>
    <w:p w14:paraId="244285FD" w14:textId="77777777" w:rsidR="00091E4C" w:rsidRDefault="00091E4C" w:rsidP="00091E4C">
      <w:pPr>
        <w:pStyle w:val="a9"/>
      </w:pPr>
      <w:r>
        <w:t xml:space="preserve">1. </w:t>
      </w:r>
      <w:r w:rsidRPr="00113773">
        <w:t>А после этого</w:t>
      </w:r>
      <w:r>
        <w:t xml:space="preserve"> (</w:t>
      </w:r>
      <w:r w:rsidRPr="00113773">
        <w:t>потом</w:t>
      </w:r>
      <w:r>
        <w:t>)</w:t>
      </w:r>
      <w:r w:rsidRPr="00113773">
        <w:t xml:space="preserve"> пришли М</w:t>
      </w:r>
      <w:r>
        <w:t>о</w:t>
      </w:r>
      <w:r w:rsidRPr="00113773">
        <w:t>ше и А</w:t>
      </w:r>
      <w:r>
        <w:rPr>
          <w:rFonts w:cstheme="majorBidi"/>
        </w:rPr>
        <w:t>ѓ</w:t>
      </w:r>
      <w:r w:rsidRPr="00113773">
        <w:t>арон и сказали фараону</w:t>
      </w:r>
      <w:r>
        <w:t>: «</w:t>
      </w:r>
      <w:r w:rsidRPr="00890845">
        <w:t>Так сказал Ашем, Бог Израиля</w:t>
      </w:r>
      <w:r>
        <w:t>: «Отпусти Мой народ,</w:t>
      </w:r>
      <w:r w:rsidRPr="00890845">
        <w:t xml:space="preserve"> </w:t>
      </w:r>
      <w:r>
        <w:t>и</w:t>
      </w:r>
      <w:r w:rsidRPr="00890845">
        <w:t xml:space="preserve"> будут они праздновать </w:t>
      </w:r>
      <w:r>
        <w:t>М</w:t>
      </w:r>
      <w:r w:rsidRPr="00890845">
        <w:t>не в пустыне</w:t>
      </w:r>
      <w:r>
        <w:t>»</w:t>
      </w:r>
      <w:r w:rsidRPr="00890845">
        <w:t>.</w:t>
      </w:r>
    </w:p>
    <w:p w14:paraId="271AF402" w14:textId="77777777" w:rsidR="00091E4C" w:rsidRDefault="00091E4C" w:rsidP="00091E4C">
      <w:pPr>
        <w:pStyle w:val="a6"/>
      </w:pPr>
    </w:p>
    <w:p w14:paraId="500FB3F0" w14:textId="77777777" w:rsidR="00091E4C" w:rsidRDefault="00091E4C" w:rsidP="00091E4C">
      <w:pPr>
        <w:pStyle w:val="a6"/>
      </w:pPr>
      <w:r w:rsidRPr="00FC05A0">
        <w:t>Моше приходит к фараону и говорит ему</w:t>
      </w:r>
      <w:r>
        <w:t>:</w:t>
      </w:r>
      <w:r w:rsidRPr="00FC05A0">
        <w:t xml:space="preserve"> «</w:t>
      </w:r>
      <w:r>
        <w:t>Т</w:t>
      </w:r>
      <w:r w:rsidRPr="00FC05A0">
        <w:t>ак сказал Господь</w:t>
      </w:r>
      <w:r>
        <w:t xml:space="preserve">: </w:t>
      </w:r>
      <w:r w:rsidRPr="00FC05A0">
        <w:t>отпусти, отошли народ». И следует ответ фараона</w:t>
      </w:r>
      <w:r>
        <w:t xml:space="preserve"> во 2 стихе:</w:t>
      </w:r>
      <w:r w:rsidRPr="00FC05A0">
        <w:t xml:space="preserve"> «</w:t>
      </w:r>
      <w:r>
        <w:t>Я</w:t>
      </w:r>
      <w:r w:rsidRPr="00FC05A0">
        <w:t xml:space="preserve"> не знаю Господа, я не отошлю». И на протяжении всех диалогов Моше и фараона</w:t>
      </w:r>
      <w:r>
        <w:t xml:space="preserve"> </w:t>
      </w:r>
      <w:r w:rsidRPr="00FC05A0">
        <w:t xml:space="preserve">семь раз повторяется слово «отошлю», «отошли». </w:t>
      </w:r>
      <w:r>
        <w:t xml:space="preserve">Число </w:t>
      </w:r>
      <w:r w:rsidRPr="001338BA">
        <w:rPr>
          <w:i/>
          <w:iCs/>
        </w:rPr>
        <w:t>семь</w:t>
      </w:r>
      <w:r w:rsidRPr="00FC05A0">
        <w:t xml:space="preserve"> </w:t>
      </w:r>
      <w:r>
        <w:t>–</w:t>
      </w:r>
      <w:r w:rsidRPr="00FC05A0">
        <w:t xml:space="preserve"> это такое непростое число в Торе. </w:t>
      </w:r>
      <w:r w:rsidRPr="001338BA">
        <w:rPr>
          <w:i/>
          <w:iCs/>
        </w:rPr>
        <w:t>Семь</w:t>
      </w:r>
      <w:r w:rsidRPr="00FC05A0">
        <w:t xml:space="preserve"> обозначает </w:t>
      </w:r>
      <w:r w:rsidRPr="001338BA">
        <w:rPr>
          <w:i/>
          <w:iCs/>
        </w:rPr>
        <w:t>много</w:t>
      </w:r>
      <w:r w:rsidRPr="00FC05A0">
        <w:t xml:space="preserve">, </w:t>
      </w:r>
      <w:r w:rsidRPr="001338BA">
        <w:rPr>
          <w:i/>
          <w:iCs/>
        </w:rPr>
        <w:t>достаточное множество</w:t>
      </w:r>
      <w:r w:rsidRPr="00FC05A0">
        <w:t>. Можно встретить</w:t>
      </w:r>
      <w:r>
        <w:t>:</w:t>
      </w:r>
      <w:r w:rsidRPr="00FC05A0">
        <w:t xml:space="preserve"> «будет это в семь раз против грехов наших», «семикратн</w:t>
      </w:r>
      <w:r>
        <w:t>о</w:t>
      </w:r>
      <w:r w:rsidRPr="00FC05A0">
        <w:t xml:space="preserve"> </w:t>
      </w:r>
      <w:r>
        <w:t xml:space="preserve">за </w:t>
      </w:r>
      <w:r w:rsidRPr="00FC05A0">
        <w:t>грех</w:t>
      </w:r>
      <w:r>
        <w:t>и ваши</w:t>
      </w:r>
      <w:r w:rsidRPr="00FC05A0">
        <w:t xml:space="preserve">». И также </w:t>
      </w:r>
      <w:r>
        <w:t xml:space="preserve">в Теѓилим: </w:t>
      </w:r>
      <w:r w:rsidRPr="00FC05A0">
        <w:t xml:space="preserve">«семижды в день восхвалю Тебя». </w:t>
      </w:r>
      <w:r>
        <w:t>И</w:t>
      </w:r>
      <w:r w:rsidRPr="00FC05A0">
        <w:t xml:space="preserve"> Йешуа пользуется этим, говоря, что надо прощать «до семижды семидесяти раз». Всевышний семь раз повторяет </w:t>
      </w:r>
      <w:r>
        <w:t>С</w:t>
      </w:r>
      <w:r w:rsidRPr="00FC05A0">
        <w:t>воё требование</w:t>
      </w:r>
      <w:r>
        <w:t xml:space="preserve">: </w:t>
      </w:r>
      <w:r w:rsidRPr="00FC05A0">
        <w:t>«Отошли мой народ</w:t>
      </w:r>
      <w:r>
        <w:t>!</w:t>
      </w:r>
      <w:r w:rsidRPr="00FC05A0">
        <w:t>»</w:t>
      </w:r>
      <w:r>
        <w:t xml:space="preserve">, </w:t>
      </w:r>
      <w:r w:rsidRPr="00FC05A0">
        <w:t>требование повторяется. И мы видим</w:t>
      </w:r>
      <w:r>
        <w:t>,</w:t>
      </w:r>
      <w:r w:rsidRPr="00FC05A0">
        <w:t xml:space="preserve"> что</w:t>
      </w:r>
      <w:r>
        <w:t xml:space="preserve"> </w:t>
      </w:r>
      <w:r w:rsidRPr="00FC05A0">
        <w:t xml:space="preserve">фараон </w:t>
      </w:r>
      <w:r>
        <w:t>каждый раз говорит: «Я н</w:t>
      </w:r>
      <w:r w:rsidRPr="00FC05A0">
        <w:t xml:space="preserve">е отошлю». И вот начало </w:t>
      </w:r>
      <w:r>
        <w:t xml:space="preserve">этой недельной </w:t>
      </w:r>
      <w:r w:rsidRPr="00FC05A0">
        <w:t>главы говорит о том, что слово Всевышн</w:t>
      </w:r>
      <w:r>
        <w:t>его</w:t>
      </w:r>
      <w:r w:rsidRPr="00FC05A0">
        <w:t xml:space="preserve"> победил</w:t>
      </w:r>
      <w:r>
        <w:t>о</w:t>
      </w:r>
      <w:r w:rsidRPr="00FC05A0">
        <w:t>. Вот об этом Тора и свидетельствует</w:t>
      </w:r>
      <w:r>
        <w:t>:</w:t>
      </w:r>
      <w:r w:rsidRPr="00FC05A0">
        <w:t xml:space="preserve"> когда Всевышний победил</w:t>
      </w:r>
      <w:r>
        <w:t>, то</w:t>
      </w:r>
      <w:r w:rsidRPr="00FC05A0">
        <w:t xml:space="preserve"> фараон отослал народ. </w:t>
      </w:r>
    </w:p>
    <w:p w14:paraId="0576D568" w14:textId="77777777" w:rsidR="00091E4C" w:rsidRDefault="00091E4C" w:rsidP="00091E4C">
      <w:pPr>
        <w:pStyle w:val="a6"/>
      </w:pPr>
      <w:r>
        <w:t>Н</w:t>
      </w:r>
      <w:r w:rsidRPr="00FC05A0">
        <w:t>ужно понять и вторую часть</w:t>
      </w:r>
      <w:r>
        <w:t xml:space="preserve"> стиха: </w:t>
      </w:r>
      <w:r w:rsidRPr="00FC05A0">
        <w:t>почему Всевышний не повёл Израиль близким путём</w:t>
      </w:r>
      <w:r>
        <w:t>?</w:t>
      </w:r>
      <w:r w:rsidRPr="00FC05A0">
        <w:t xml:space="preserve"> Путь через землю </w:t>
      </w:r>
      <w:r>
        <w:t>п</w:t>
      </w:r>
      <w:r w:rsidRPr="00FC05A0">
        <w:t>л</w:t>
      </w:r>
      <w:r>
        <w:t>и</w:t>
      </w:r>
      <w:r w:rsidRPr="00FC05A0">
        <w:t>штим</w:t>
      </w:r>
      <w:r>
        <w:t xml:space="preserve"> –</w:t>
      </w:r>
      <w:r w:rsidRPr="00FC05A0">
        <w:t xml:space="preserve"> </w:t>
      </w:r>
      <w:r>
        <w:t>это</w:t>
      </w:r>
      <w:r w:rsidRPr="00FC05A0">
        <w:t xml:space="preserve"> очень короткий путь</w:t>
      </w:r>
      <w:r>
        <w:t>:</w:t>
      </w:r>
      <w:r w:rsidRPr="00FC05A0">
        <w:t xml:space="preserve"> </w:t>
      </w:r>
      <w:r>
        <w:t>м</w:t>
      </w:r>
      <w:r w:rsidRPr="00FC05A0">
        <w:t xml:space="preserve">ожно пройти его за 10 дней или за </w:t>
      </w:r>
      <w:r>
        <w:t>две</w:t>
      </w:r>
      <w:r w:rsidRPr="00FC05A0">
        <w:t xml:space="preserve"> недели. По дороге, так или иначе, народ Израиля должен </w:t>
      </w:r>
      <w:r>
        <w:t xml:space="preserve">будет </w:t>
      </w:r>
      <w:r w:rsidRPr="00FC05A0">
        <w:t>воевать</w:t>
      </w:r>
      <w:r>
        <w:t>: это</w:t>
      </w:r>
      <w:r w:rsidRPr="00FC05A0">
        <w:t xml:space="preserve"> </w:t>
      </w:r>
      <w:r>
        <w:t>з</w:t>
      </w:r>
      <w:r w:rsidRPr="00FC05A0">
        <w:t xml:space="preserve">емля </w:t>
      </w:r>
      <w:r>
        <w:t>п</w:t>
      </w:r>
      <w:r w:rsidRPr="00FC05A0">
        <w:t>л</w:t>
      </w:r>
      <w:r>
        <w:t>и</w:t>
      </w:r>
      <w:r w:rsidRPr="00FC05A0">
        <w:t>штим</w:t>
      </w:r>
      <w:r>
        <w:t>, и</w:t>
      </w:r>
      <w:r w:rsidRPr="00FC05A0">
        <w:t xml:space="preserve"> </w:t>
      </w:r>
      <w:r>
        <w:t>народ страны</w:t>
      </w:r>
      <w:r w:rsidRPr="00FC05A0">
        <w:t xml:space="preserve"> встретил </w:t>
      </w:r>
      <w:r>
        <w:t xml:space="preserve">бы </w:t>
      </w:r>
      <w:r w:rsidRPr="00FC05A0">
        <w:t xml:space="preserve">их войной. И Израиль мог </w:t>
      </w:r>
      <w:r>
        <w:t xml:space="preserve">бы </w:t>
      </w:r>
      <w:r w:rsidRPr="00FC05A0">
        <w:t>сказать</w:t>
      </w:r>
      <w:r>
        <w:t>:</w:t>
      </w:r>
      <w:r w:rsidRPr="00FC05A0">
        <w:t xml:space="preserve"> «</w:t>
      </w:r>
      <w:r>
        <w:t>М</w:t>
      </w:r>
      <w:r w:rsidRPr="00FC05A0">
        <w:t xml:space="preserve">ы сейчас назначим себе командира и вернёмся в Египет, зачем нам воевать здесь?» И </w:t>
      </w:r>
      <w:r>
        <w:t>кроме того,</w:t>
      </w:r>
      <w:r w:rsidRPr="00FC05A0">
        <w:t xml:space="preserve"> нужна была какая-то подготовка для Израиля, чтобы войти в </w:t>
      </w:r>
      <w:r>
        <w:t>К</w:t>
      </w:r>
      <w:r w:rsidRPr="00FC05A0">
        <w:t xml:space="preserve">наан. И поэтому Всевышний не повёл Израиль коротким путём. </w:t>
      </w:r>
    </w:p>
    <w:p w14:paraId="3AE5BABE" w14:textId="77777777" w:rsidR="00091E4C" w:rsidRPr="000E1712" w:rsidRDefault="00091E4C" w:rsidP="00091E4C">
      <w:pPr>
        <w:pStyle w:val="a6"/>
      </w:pPr>
      <w:r w:rsidRPr="00FC05A0">
        <w:t>Ещё одн</w:t>
      </w:r>
      <w:r>
        <w:t>а</w:t>
      </w:r>
      <w:r w:rsidRPr="00FC05A0">
        <w:t xml:space="preserve"> вещь, которую нужно понять</w:t>
      </w:r>
      <w:r>
        <w:t>.</w:t>
      </w:r>
      <w:r w:rsidRPr="00FC05A0">
        <w:t xml:space="preserve"> </w:t>
      </w:r>
      <w:r>
        <w:t xml:space="preserve">Когда </w:t>
      </w:r>
      <w:r w:rsidRPr="00FC05A0">
        <w:t xml:space="preserve">Всевышний даёт евреям </w:t>
      </w:r>
      <w:r w:rsidRPr="000E1712">
        <w:t xml:space="preserve">ман, то сказано, что Он даёт его, чтобы испытать народ. В чём здесь испытание народа? Есть разные подходы к этому вопросу. </w:t>
      </w:r>
    </w:p>
    <w:p w14:paraId="1A39DB33" w14:textId="77777777" w:rsidR="00091E4C" w:rsidRPr="00FC05A0" w:rsidRDefault="00091E4C" w:rsidP="00091E4C">
      <w:pPr>
        <w:pStyle w:val="a6"/>
      </w:pPr>
      <w:r w:rsidRPr="000E1712">
        <w:t>Первый говорит, что ман – это скудная пища и она даётся в строго определённом количестве. И в этой скудости очень тяжело сохранять веру.</w:t>
      </w:r>
      <w:r w:rsidRPr="00FC05A0">
        <w:t xml:space="preserve"> </w:t>
      </w:r>
    </w:p>
    <w:p w14:paraId="389AF4A4" w14:textId="77777777" w:rsidR="00091E4C" w:rsidRPr="00FC05A0" w:rsidRDefault="00091E4C" w:rsidP="00091E4C">
      <w:pPr>
        <w:pStyle w:val="a6"/>
      </w:pPr>
      <w:r w:rsidRPr="00FC05A0">
        <w:t>Есть и другой подход, можно сказать, прямо проти</w:t>
      </w:r>
      <w:r>
        <w:t>воположный:</w:t>
      </w:r>
      <w:r w:rsidRPr="00FC05A0">
        <w:t xml:space="preserve"> испытание в том, что не надо заботиться о пропитании. Когда мы живём жизнью, в которой нет ни в чём недостатка, и мы можем иметь всё, что хотим</w:t>
      </w:r>
      <w:r>
        <w:t xml:space="preserve">, – </w:t>
      </w:r>
      <w:r w:rsidRPr="00FC05A0">
        <w:t>у нас есть одежда, пропитание</w:t>
      </w:r>
      <w:r>
        <w:t xml:space="preserve"> и</w:t>
      </w:r>
      <w:r w:rsidRPr="00FC05A0">
        <w:t xml:space="preserve"> всё, что нужно человеку</w:t>
      </w:r>
      <w:r>
        <w:t>, –</w:t>
      </w:r>
      <w:r w:rsidRPr="00FC05A0">
        <w:t xml:space="preserve"> </w:t>
      </w:r>
      <w:r>
        <w:t>к</w:t>
      </w:r>
      <w:r w:rsidRPr="00FC05A0">
        <w:t xml:space="preserve">ак в таком положении, в такой ситуации сохранять веру? </w:t>
      </w:r>
    </w:p>
    <w:p w14:paraId="2BA80B80" w14:textId="77777777" w:rsidR="00091E4C" w:rsidRPr="00FC05A0" w:rsidRDefault="00091E4C" w:rsidP="00091E4C">
      <w:pPr>
        <w:pStyle w:val="a6"/>
      </w:pPr>
      <w:r w:rsidRPr="00FC05A0">
        <w:t>Есть ещё и третий подход. Третий подход говорит, что евреи каждый день должны были обращать свой взор ко Всевышнему. Они не могли получить запас пропитания на два дня, на три дня вперёд. Каждый день надо было спрашивать, обращаться с надеждой</w:t>
      </w:r>
      <w:r>
        <w:t>:</w:t>
      </w:r>
      <w:r w:rsidRPr="00FC05A0">
        <w:t xml:space="preserve"> даст Всевышний ман или не даст. </w:t>
      </w:r>
    </w:p>
    <w:p w14:paraId="68CDF1C2" w14:textId="77777777" w:rsidR="00091E4C" w:rsidRDefault="00091E4C" w:rsidP="00091E4C">
      <w:pPr>
        <w:pStyle w:val="a6"/>
      </w:pPr>
      <w:r w:rsidRPr="00FC05A0">
        <w:t>Такие три подхода существуют в понимании этого вопроса. Мы можем сказат</w:t>
      </w:r>
      <w:r>
        <w:t>ь</w:t>
      </w:r>
      <w:r w:rsidRPr="00FC05A0">
        <w:t xml:space="preserve"> со стороны, что все три подхода верны. </w:t>
      </w:r>
      <w:r>
        <w:t>У каждого человека</w:t>
      </w:r>
      <w:r w:rsidRPr="00FC05A0">
        <w:t xml:space="preserve"> было своё испытание</w:t>
      </w:r>
      <w:r>
        <w:t xml:space="preserve"> в</w:t>
      </w:r>
      <w:r w:rsidRPr="00FC05A0">
        <w:t xml:space="preserve"> зависимост</w:t>
      </w:r>
      <w:r>
        <w:t xml:space="preserve">и от его характера. </w:t>
      </w:r>
      <w:r w:rsidRPr="00FC05A0">
        <w:t>Кто-то мог соблазниться тем, ч</w:t>
      </w:r>
      <w:r>
        <w:t xml:space="preserve">то не надо заботиться о будущем, а раз так – </w:t>
      </w:r>
      <w:r w:rsidRPr="00FC05A0">
        <w:t xml:space="preserve">зачем </w:t>
      </w:r>
      <w:r>
        <w:t xml:space="preserve">тогда </w:t>
      </w:r>
      <w:r w:rsidRPr="00FC05A0">
        <w:t>служить Всевышнему</w:t>
      </w:r>
      <w:r w:rsidRPr="000E1712">
        <w:t>, ман ведь каждый день есть. Кто-то другой мог соблазнит</w:t>
      </w:r>
      <w:r w:rsidRPr="00FC05A0">
        <w:t>ься тем, что Всевышний кормит скудно, и тогда потерять веру и выйти из послушания Всевышне</w:t>
      </w:r>
      <w:r>
        <w:t>му</w:t>
      </w:r>
      <w:r w:rsidRPr="00FC05A0">
        <w:t>. Кто-то мог по</w:t>
      </w:r>
      <w:r>
        <w:t>с</w:t>
      </w:r>
      <w:r w:rsidRPr="00FC05A0">
        <w:t xml:space="preserve">кользнуться в отношении настойчивости, в отношении необходимости каждый день снова и снова ко Всевышнему обращаться. </w:t>
      </w:r>
      <w:r>
        <w:t>Э</w:t>
      </w:r>
      <w:r w:rsidRPr="00FC05A0">
        <w:t>ти три испытания</w:t>
      </w:r>
      <w:r>
        <w:t xml:space="preserve"> (</w:t>
      </w:r>
      <w:r w:rsidRPr="00FC05A0">
        <w:t xml:space="preserve">и, наверное, ещё какие-то варианты были, каждый для своей ситуации, каждый для </w:t>
      </w:r>
      <w:r>
        <w:t>отдельного</w:t>
      </w:r>
      <w:r w:rsidRPr="00FC05A0">
        <w:t xml:space="preserve"> человека</w:t>
      </w:r>
      <w:r>
        <w:t>)</w:t>
      </w:r>
      <w:r w:rsidRPr="00FC05A0">
        <w:t xml:space="preserve"> не только экзамен, но ещё и урок одновременно. </w:t>
      </w:r>
      <w:r>
        <w:t>Н</w:t>
      </w:r>
      <w:r w:rsidRPr="00FC05A0">
        <w:t xml:space="preserve">ас </w:t>
      </w:r>
      <w:r>
        <w:t>у</w:t>
      </w:r>
      <w:r w:rsidRPr="00FC05A0">
        <w:t xml:space="preserve">чат справляться с подобными ситуациями, с подобными соблазнами. Это актуально не только в отношении выхода из Египта, конечно. </w:t>
      </w:r>
      <w:r>
        <w:t>К</w:t>
      </w:r>
      <w:r w:rsidRPr="00FC05A0">
        <w:t xml:space="preserve">аждый раз во время каких-то событий, </w:t>
      </w:r>
      <w:r w:rsidRPr="000E1712">
        <w:t xml:space="preserve">которые происходят в нашей жизни в плане экономической ситуации, мы можем видеть в этом урок по доверия ко Всевышнему, принимать этот урок, проходить этот урок с благодарностью, какой бы сложной ситуация не казалась. </w:t>
      </w:r>
    </w:p>
    <w:p w14:paraId="3FC08B86" w14:textId="77777777" w:rsidR="00091E4C" w:rsidRDefault="00091E4C" w:rsidP="00091E4C">
      <w:pPr>
        <w:pStyle w:val="a6"/>
      </w:pPr>
      <w:r w:rsidRPr="00FC05A0">
        <w:t>Мы видим, что для евреев, выход</w:t>
      </w:r>
      <w:r>
        <w:t>ивш</w:t>
      </w:r>
      <w:r w:rsidRPr="00FC05A0">
        <w:t>их из Египта, было соблазн</w:t>
      </w:r>
      <w:r>
        <w:t>ом</w:t>
      </w:r>
      <w:r w:rsidRPr="00FC05A0">
        <w:t xml:space="preserve"> воспоминание о Египте. Евреи вспоминают о котлах с мясом, о том, что сидели у котлов с мясом, ели досыта хлеба. И </w:t>
      </w:r>
      <w:r w:rsidRPr="000E1712">
        <w:t>в связи с этим комментаторы рассуждают о том, как действительно евреи жили в Египте, что это за котлы с мясом?</w:t>
      </w:r>
    </w:p>
    <w:p w14:paraId="58B56AAC" w14:textId="77777777" w:rsidR="00091E4C" w:rsidRPr="000E1712" w:rsidRDefault="00091E4C" w:rsidP="00091E4C">
      <w:pPr>
        <w:pStyle w:val="a6"/>
      </w:pPr>
      <w:r w:rsidRPr="00FC05A0">
        <w:t>Некоторые говорят, что евреи были в основном рабами царской семьи</w:t>
      </w:r>
      <w:r>
        <w:t>,</w:t>
      </w:r>
      <w:r w:rsidRPr="00FC05A0">
        <w:t xml:space="preserve"> </w:t>
      </w:r>
      <w:r>
        <w:t>и</w:t>
      </w:r>
      <w:r w:rsidRPr="00FC05A0">
        <w:t xml:space="preserve"> поэтому они могли брать что угодно на рынке или брать что угодно в садах</w:t>
      </w:r>
      <w:r>
        <w:t>,</w:t>
      </w:r>
      <w:r w:rsidRPr="00FC05A0">
        <w:t xml:space="preserve"> </w:t>
      </w:r>
      <w:r>
        <w:t>т</w:t>
      </w:r>
      <w:r w:rsidRPr="00FC05A0">
        <w:t>о есть обладали определёнными связями и определёнными правами.</w:t>
      </w:r>
      <w:r>
        <w:t xml:space="preserve"> </w:t>
      </w:r>
      <w:r w:rsidRPr="00FC05A0">
        <w:t xml:space="preserve">Другие </w:t>
      </w:r>
      <w:r w:rsidRPr="000E1712">
        <w:t xml:space="preserve">говорят, что евреи действительно мясо из котлов, но это было ворованное мясо. Тогда почему они тоскуют? Одни тоскуют по своему родословию, по своим правам, особым правам, которые были у них в Египте. Другие – по своему знанию мира, по умению в нём жить и ориентироваться, потому что вор тоже должен уметь разбираться в тонкостях, чтобы уметь красть мясо постоянно. </w:t>
      </w:r>
    </w:p>
    <w:p w14:paraId="42CA1DE7" w14:textId="77777777" w:rsidR="00091E4C" w:rsidRDefault="00091E4C" w:rsidP="00091E4C">
      <w:pPr>
        <w:pStyle w:val="a6"/>
      </w:pPr>
      <w:r w:rsidRPr="000E1712">
        <w:t xml:space="preserve">И что мы можем понять из этого для своей жизни? Мы, когда оставляем суету нашего мира, когда выбираем себе сокровища на небесах, часто оказываемся в новом, совершенно незнакомом для нас мире – в мире, природу которого мы не знаем, в котором не имеем связей и не можем ничего украсть. И часто это вызывает у нас тоску. Ветхий человек в нас как бы вздыхает и хочет вернуться в мир. Рассматривая </w:t>
      </w:r>
      <w:r w:rsidRPr="00FC05A0">
        <w:t>выход из Египта, мы можем увидеть эти процессы и научиться их отслеживать</w:t>
      </w:r>
      <w:r>
        <w:t xml:space="preserve">. </w:t>
      </w:r>
      <w:r>
        <w:br w:type="page"/>
      </w:r>
    </w:p>
    <w:p w14:paraId="5EEA0374" w14:textId="77777777" w:rsidR="00091E4C" w:rsidRPr="00BA00F6" w:rsidRDefault="00091E4C" w:rsidP="00091E4C">
      <w:pPr>
        <w:pStyle w:val="af"/>
      </w:pPr>
      <w:bookmarkStart w:id="85" w:name="_Toc159225218"/>
      <w:bookmarkStart w:id="86" w:name="_Toc159267170"/>
      <w:r w:rsidRPr="00BA00F6">
        <w:t>Три сюжета</w:t>
      </w:r>
      <w:bookmarkEnd w:id="85"/>
      <w:bookmarkEnd w:id="86"/>
      <w:r w:rsidRPr="00BA00F6">
        <w:t xml:space="preserve"> </w:t>
      </w:r>
    </w:p>
    <w:p w14:paraId="52935F7E" w14:textId="77777777" w:rsidR="00091E4C" w:rsidRPr="00BA00F6" w:rsidRDefault="00091E4C" w:rsidP="007223E0">
      <w:pPr>
        <w:pStyle w:val="a6"/>
      </w:pPr>
    </w:p>
    <w:p w14:paraId="7AC34341" w14:textId="77777777" w:rsidR="00091E4C" w:rsidRPr="00BA00F6" w:rsidRDefault="00091E4C" w:rsidP="00091E4C">
      <w:pPr>
        <w:pStyle w:val="a6"/>
      </w:pPr>
      <w:r w:rsidRPr="00BA00F6">
        <w:t xml:space="preserve">Мне хочется поговорить здесь о некоторых стихах из нашей недельной главы Бешалах (13:17 – 17:16). </w:t>
      </w:r>
    </w:p>
    <w:p w14:paraId="2FF816B1" w14:textId="77777777" w:rsidR="00091E4C" w:rsidRPr="00BA00F6" w:rsidRDefault="00091E4C" w:rsidP="00091E4C">
      <w:pPr>
        <w:pStyle w:val="a6"/>
      </w:pPr>
      <w:r w:rsidRPr="00BA00F6">
        <w:t xml:space="preserve">Суббота недельной главы Бешалах (все субботы, выпадающие на эту главу) называется </w:t>
      </w:r>
      <w:r w:rsidRPr="00BA00F6">
        <w:rPr>
          <w:i/>
        </w:rPr>
        <w:t>Шабба́т шира́,</w:t>
      </w:r>
      <w:r w:rsidRPr="00BA00F6">
        <w:t xml:space="preserve"> или </w:t>
      </w:r>
      <w:r w:rsidRPr="00BA00F6">
        <w:rPr>
          <w:i/>
        </w:rPr>
        <w:t>Суббота песни, Суббота песнопений и прославлений</w:t>
      </w:r>
      <w:r w:rsidRPr="00BA00F6">
        <w:t>, потому что в этой недельной главе, как мы видим, содержатся две песни: песнь Моше и песнь Мирьям. Песнь Моше состоит из 19 стихов (15:1-19). После того как Моше закончил свою песнь, мы читаем, что Мирьям взяла в руки тимпан, что все женщины взяли в руки тимпаны, и они тоже начинают песню прославления. Женщины начали прославление, чтобы ответить мужчинам на их песнопение, своего рода феминистский такой жест от Мирьям – ответить мужчинам на их песнь своей песней, чтобы показать, что женщины равны с ними в правах, по крайней мере, в предстоянии перед Всевышним. Но комментаторы говорят, что песня Мирьям состоит только из одного стиха (это 21 стих 15 главы):</w:t>
      </w:r>
    </w:p>
    <w:p w14:paraId="5B8B445D" w14:textId="77777777" w:rsidR="00091E4C" w:rsidRPr="00BA00F6" w:rsidRDefault="00091E4C" w:rsidP="00091E4C">
      <w:pPr>
        <w:pStyle w:val="ad"/>
      </w:pPr>
      <w:r w:rsidRPr="00BA00F6">
        <w:rPr>
          <w:rtl/>
        </w:rPr>
        <w:br/>
        <w:t>וַתַּעַן לָהֶם מִרְיָם שִׁירוּ לַיהוָה כִּי־גָאֹה גָּאָה סוּס וְרֹכְבוֹ רָמָה בַיָּם׃</w:t>
      </w:r>
    </w:p>
    <w:p w14:paraId="08CA893E" w14:textId="77777777" w:rsidR="00091E4C" w:rsidRPr="00BA00F6" w:rsidRDefault="00091E4C" w:rsidP="00091E4C">
      <w:pPr>
        <w:pStyle w:val="a9"/>
      </w:pPr>
      <w:r w:rsidRPr="00BA00F6">
        <w:t>вата́ан лаѓем мирья́м ши́ру ладона́й ки-гао́ гаа́ сус верохево́ рама́ вая́м</w:t>
      </w:r>
    </w:p>
    <w:p w14:paraId="5CFFC0C0" w14:textId="77777777" w:rsidR="00091E4C" w:rsidRPr="00BA00F6" w:rsidRDefault="00091E4C" w:rsidP="00091E4C">
      <w:pPr>
        <w:pStyle w:val="a9"/>
      </w:pPr>
      <w:r w:rsidRPr="00BA00F6">
        <w:t xml:space="preserve">21. Пойте Всевышнему песнь, ибо высоко превознёсся Он, коня и всадника его вверг Он в море. </w:t>
      </w:r>
    </w:p>
    <w:p w14:paraId="5A926C8D" w14:textId="77777777" w:rsidR="00091E4C" w:rsidRPr="00BA00F6" w:rsidRDefault="00091E4C" w:rsidP="00091E4C">
      <w:pPr>
        <w:pStyle w:val="a9"/>
      </w:pPr>
    </w:p>
    <w:p w14:paraId="3E5B3F28" w14:textId="77777777" w:rsidR="00091E4C" w:rsidRPr="00BA00F6" w:rsidRDefault="00091E4C" w:rsidP="00091E4C">
      <w:pPr>
        <w:pStyle w:val="a6"/>
      </w:pPr>
      <w:r w:rsidRPr="00BA00F6">
        <w:t xml:space="preserve">Только один стих в ответ на 19 стихов песни Моше. И комментаторы говорят, что это указывает на то, что Мирьям находится на более высоком уровне, и женщины находятся на более высоком уровне, чем мужчины. Ещё одно подтверждение этому – все женщины имели в руках тимпаны. Они не полагались на Мирьям, как на своего лидера, каждая имела собственный тимпан. Они не искали внешнего лидерства, а каждая искала Всевышнего сама. Комментаторы и мидраши говорят, что каждая женщина, даже если она была одинокая, имела в семье свой тимпан. Это снова ставит женщин по вере на бо́льшую высоту, чем мужчин, и тому есть ещё одно доказательство. Как говорит мидраш, когда израильтяне делали золотого тельца, женщины не были инициаторами и не участвовали в этом. А мужчины полагались на Моше, как на лидера и, как только Моше исчез, сразу захотели сделать себе Бога, который вывел их из Египта. В этом состоит проявление более высокой веры у женщин, чем у мужчин. И, хотя комментаторы и Талмуд говорят о том, что пророка, как Моше, больше не было (это прямая речь Танаха), тем не менее влияние Мирьям на женщин, вера женщин, их способность воспринимать Мирьям и воспринимать слова Всевышнего, она выше по уровню, чем у мужчин. Поэтому, если вы обратите внимание, в тексте, в 20 стихе, Мирьям названа сестрой Аѓарона, а не сестрой Моше. Почему её сопоставляют с Аѓароном? Потому что Аѓарон как священник должен быть в каком-то смысле феминистом, он одинаково и равноценно приносит жертвы и за мужчин, и за женщин. </w:t>
      </w:r>
    </w:p>
    <w:p w14:paraId="4D92A484" w14:textId="77777777" w:rsidR="00091E4C" w:rsidRPr="00BA00F6" w:rsidRDefault="00091E4C" w:rsidP="00091E4C">
      <w:pPr>
        <w:pStyle w:val="a6"/>
      </w:pPr>
      <w:r w:rsidRPr="00BA00F6">
        <w:t xml:space="preserve">Ещё одно место, на котором нам стоит остановиться в этой главе, ещё одна важная деталь – это то, что в нашей главе происходит очень много чудес. И чудеса эти можно разделить условно на две части. </w:t>
      </w:r>
    </w:p>
    <w:p w14:paraId="0DBE44A2" w14:textId="77777777" w:rsidR="00091E4C" w:rsidRPr="00BA00F6" w:rsidRDefault="00091E4C" w:rsidP="00091E4C">
      <w:pPr>
        <w:pStyle w:val="a6"/>
        <w:rPr>
          <w:i/>
          <w:iCs/>
        </w:rPr>
      </w:pPr>
      <w:r w:rsidRPr="00BA00F6">
        <w:t>В предыдущей главе, главе Бо, происходит десять казней египетских, которые ведёт сам Всевышний. А в нашей недельной главе есть рассечение Красного моря, и это тоже дело Бога, и только Бога. Сам народ Израиля не участвовал в этом, потому что Мо</w:t>
      </w:r>
      <w:r>
        <w:t>ше</w:t>
      </w:r>
      <w:r w:rsidRPr="00BA00F6">
        <w:t xml:space="preserve"> сказал: «Господь будет вести битву за вас, а вы молчите». И война с египтянами, и чудо рассечения моря было </w:t>
      </w:r>
      <w:r w:rsidRPr="00BA00F6">
        <w:rPr>
          <w:i/>
          <w:iCs/>
        </w:rPr>
        <w:t xml:space="preserve">исключительно делом Всевышнего. </w:t>
      </w:r>
    </w:p>
    <w:p w14:paraId="575BA4CF" w14:textId="77777777" w:rsidR="00091E4C" w:rsidRPr="00BA00F6" w:rsidRDefault="00091E4C" w:rsidP="00091E4C">
      <w:pPr>
        <w:pStyle w:val="a6"/>
        <w:rPr>
          <w:i/>
        </w:rPr>
      </w:pPr>
      <w:r w:rsidRPr="00BA00F6">
        <w:t>Второе чудо, которое мы видим и можем сравнить с первым,</w:t>
      </w:r>
      <w:r>
        <w:t xml:space="preserve"> –</w:t>
      </w:r>
      <w:r w:rsidRPr="00BA00F6">
        <w:t xml:space="preserve"> это </w:t>
      </w:r>
      <w:r w:rsidRPr="00BA00F6">
        <w:rPr>
          <w:i/>
        </w:rPr>
        <w:t>ман</w:t>
      </w:r>
      <w:r w:rsidRPr="00BA00F6">
        <w:t xml:space="preserve">, посланный с неба. Он не спускался сразу в желудки людей, его надо было собирать, молоть, варить и так далее. Люди получили причастность к этому чуду, к получению этого чуда. Таким образом начинается для всего народа </w:t>
      </w:r>
      <w:r w:rsidRPr="00BA00F6">
        <w:rPr>
          <w:i/>
          <w:iCs/>
        </w:rPr>
        <w:t>сотрудничество со Всевышним</w:t>
      </w:r>
      <w:r w:rsidRPr="00BA00F6">
        <w:t xml:space="preserve">, и имя </w:t>
      </w:r>
      <w:r w:rsidRPr="00BA00F6">
        <w:rPr>
          <w:iCs/>
        </w:rPr>
        <w:t xml:space="preserve">Израиль </w:t>
      </w:r>
      <w:r w:rsidRPr="00BA00F6">
        <w:t xml:space="preserve">можно перевести как </w:t>
      </w:r>
      <w:r w:rsidRPr="00BA00F6">
        <w:rPr>
          <w:rStyle w:val="ae"/>
          <w:i/>
          <w:lang w:eastAsia="en-US"/>
        </w:rPr>
        <w:t>тот, кто транслирует, передаёт Всевышнего в этот мир</w:t>
      </w:r>
      <w:r w:rsidRPr="00BA00F6">
        <w:rPr>
          <w:i/>
        </w:rPr>
        <w:t>.</w:t>
      </w:r>
      <w:r w:rsidRPr="00BA00F6">
        <w:t xml:space="preserve"> Задача любого израильтянина (а в более широком смысле и любого, кто относится к народу Божьему, то есть верующих, которые пришли через Йешу́а и вошли в Завет) – это быть сотрудником Божьим. Об этом и Павел говорит, что «Бог сделал нас сотруженниками», это относится и к Израилю, и к уверовавшим из язычников. Есть чудеса, которые мы не можем получить без какого-то нашего усилия, без усилия с нашей стороны. Более того, хасидские учителя говорят о том, что сам спуск мана</w:t>
      </w:r>
      <w:r w:rsidRPr="00BA00F6">
        <w:rPr>
          <w:iCs/>
        </w:rPr>
        <w:t xml:space="preserve"> с небес</w:t>
      </w:r>
      <w:r w:rsidRPr="00BA00F6">
        <w:t xml:space="preserve"> происходил за счёт того, что Моше и Аарон достигли очень высокого уровня в том, что в хасидизме называется </w:t>
      </w:r>
      <w:r w:rsidRPr="00BA00F6">
        <w:rPr>
          <w:i/>
        </w:rPr>
        <w:t xml:space="preserve">биту́ль </w:t>
      </w:r>
      <w:r w:rsidRPr="00FA27F8">
        <w:t>(</w:t>
      </w:r>
      <w:r w:rsidRPr="00BA00F6">
        <w:rPr>
          <w:i/>
        </w:rPr>
        <w:t>самоотмена, отмена собственной воли</w:t>
      </w:r>
      <w:r w:rsidRPr="00FA27F8">
        <w:t>)</w:t>
      </w:r>
      <w:r w:rsidRPr="00BA00F6">
        <w:rPr>
          <w:i/>
        </w:rPr>
        <w:t xml:space="preserve">. </w:t>
      </w:r>
    </w:p>
    <w:p w14:paraId="71CE8E9C" w14:textId="77777777" w:rsidR="00091E4C" w:rsidRPr="00BA00F6" w:rsidRDefault="00091E4C" w:rsidP="00091E4C">
      <w:pPr>
        <w:pStyle w:val="a6"/>
      </w:pPr>
      <w:r w:rsidRPr="00BA00F6">
        <w:t>Давайте прочитаем 8 стих из 16 главы, ответ Моше израильтянам, которые пришли жаловаться на свои беды:</w:t>
      </w:r>
    </w:p>
    <w:p w14:paraId="1C41E8B7" w14:textId="77777777" w:rsidR="00091E4C" w:rsidRPr="00BA00F6" w:rsidRDefault="00091E4C" w:rsidP="00091E4C">
      <w:pPr>
        <w:pStyle w:val="ad"/>
      </w:pPr>
      <w:r w:rsidRPr="00BA00F6">
        <w:rPr>
          <w:rtl/>
        </w:rPr>
        <w:br/>
        <w:t xml:space="preserve">וַיֹּאמֶר מֹשֶׁה בְּתֵת יְהוָה לָכֶם בָּעֶרֶב בָּשָׂר לֶאֱכֹל וְלֶחֶם בַּבֹּקֶר לִשְׂבֹּעַ בִּשְׁמֹעַ יְהוָה אֶת־תְּלֻנֹּתֵיכֶם אֲשֶׁר־אַתֶּם מַלִּינִם עָלָיו </w:t>
      </w:r>
      <w:r w:rsidRPr="00BA00F6">
        <w:rPr>
          <w:b/>
          <w:bCs/>
          <w:rtl/>
        </w:rPr>
        <w:t>וְנַחְנוּ</w:t>
      </w:r>
      <w:r w:rsidRPr="00BA00F6">
        <w:rPr>
          <w:rtl/>
        </w:rPr>
        <w:t xml:space="preserve"> </w:t>
      </w:r>
      <w:r w:rsidRPr="00BA00F6">
        <w:rPr>
          <w:b/>
          <w:bCs/>
          <w:rtl/>
        </w:rPr>
        <w:t>מָה</w:t>
      </w:r>
      <w:r w:rsidRPr="00BA00F6">
        <w:rPr>
          <w:rtl/>
        </w:rPr>
        <w:t xml:space="preserve"> לֹא־עָלֵינוּ תְלֻנֹּתֵיכֶם כִּי עַל־יְהוָה׃</w:t>
      </w:r>
    </w:p>
    <w:p w14:paraId="278979A4" w14:textId="77777777" w:rsidR="00091E4C" w:rsidRPr="00BA00F6" w:rsidRDefault="00091E4C" w:rsidP="00091E4C">
      <w:pPr>
        <w:pStyle w:val="a9"/>
      </w:pPr>
      <w:r w:rsidRPr="00BA00F6">
        <w:t xml:space="preserve">ваёмер моше́ бетэ́т адона́й лахэ́м баэ́рев баса́р леэхо́ль веле́хем бабо́кер лисбо́а бишмо́а адона́й эт-телунотехэ́м ашер-атэ́м малини́м ала́в </w:t>
      </w:r>
      <w:r w:rsidRPr="00BA00F6">
        <w:rPr>
          <w:b/>
          <w:bCs/>
        </w:rPr>
        <w:t>вена́хну ма</w:t>
      </w:r>
      <w:r w:rsidRPr="00BA00F6">
        <w:t xml:space="preserve"> ло-але́ну телунотехэ́м ки аль-адона́й</w:t>
      </w:r>
    </w:p>
    <w:p w14:paraId="600C5527" w14:textId="77777777" w:rsidR="00091E4C" w:rsidRPr="00BA00F6" w:rsidRDefault="00091E4C" w:rsidP="00091E4C">
      <w:pPr>
        <w:pStyle w:val="a9"/>
        <w:contextualSpacing/>
      </w:pPr>
      <w:r w:rsidRPr="00BA00F6">
        <w:t xml:space="preserve">8. И сказал Моше: «Когда Господь даст вам вечером мясо есть, а хлеб утром на сытости, Господь услышит жалобы ваши, которыми вы жалуетесь на нас, </w:t>
      </w:r>
      <w:r w:rsidRPr="00BA00F6">
        <w:rPr>
          <w:b/>
          <w:bCs/>
        </w:rPr>
        <w:t>а мы-то что</w:t>
      </w:r>
      <w:r w:rsidRPr="00BA00F6">
        <w:t>? Не на нас у вас жалобы, а на Господа!»</w:t>
      </w:r>
    </w:p>
    <w:p w14:paraId="542BAB6F" w14:textId="77777777" w:rsidR="00091E4C" w:rsidRPr="00BA00F6" w:rsidRDefault="00091E4C" w:rsidP="00091E4C">
      <w:pPr>
        <w:pStyle w:val="a9"/>
      </w:pPr>
      <w:r w:rsidRPr="00BA00F6">
        <w:t xml:space="preserve"> </w:t>
      </w:r>
    </w:p>
    <w:p w14:paraId="2A5C9B3D" w14:textId="77777777" w:rsidR="00091E4C" w:rsidRPr="00BA00F6" w:rsidRDefault="00091E4C" w:rsidP="00091E4C">
      <w:pPr>
        <w:pStyle w:val="a6"/>
      </w:pPr>
      <w:r w:rsidRPr="00BA00F6">
        <w:t xml:space="preserve"> Моше говорит: «…</w:t>
      </w:r>
      <w:r w:rsidRPr="00BA00F6">
        <w:rPr>
          <w:i/>
          <w:iCs/>
        </w:rPr>
        <w:t>вена́хну ма</w:t>
      </w:r>
      <w:r w:rsidRPr="00BA00F6">
        <w:t xml:space="preserve"> – </w:t>
      </w:r>
      <w:r w:rsidRPr="00BA00F6">
        <w:rPr>
          <w:i/>
          <w:iCs/>
        </w:rPr>
        <w:t>а мы-то что?</w:t>
      </w:r>
      <w:r w:rsidRPr="00BA00F6">
        <w:t xml:space="preserve">» То есть слово </w:t>
      </w:r>
      <w:r w:rsidRPr="00BA00F6">
        <w:rPr>
          <w:i/>
        </w:rPr>
        <w:t xml:space="preserve">ма </w:t>
      </w:r>
      <w:r w:rsidRPr="00FA27F8">
        <w:t>(</w:t>
      </w:r>
      <w:r w:rsidRPr="00BA00F6">
        <w:rPr>
          <w:i/>
        </w:rPr>
        <w:t>что</w:t>
      </w:r>
      <w:r w:rsidRPr="00FA27F8">
        <w:t>)</w:t>
      </w:r>
      <w:r w:rsidRPr="00BA00F6">
        <w:t xml:space="preserve"> в изначальном своём смысле означает </w:t>
      </w:r>
      <w:r w:rsidRPr="00BA00F6">
        <w:rPr>
          <w:i/>
        </w:rPr>
        <w:t>ничто́</w:t>
      </w:r>
      <w:r w:rsidRPr="00BA00F6">
        <w:t>. Иными словами: «</w:t>
      </w:r>
      <w:r w:rsidRPr="00BA00F6">
        <w:rPr>
          <w:iCs/>
        </w:rPr>
        <w:t xml:space="preserve">А мы – ничто, и на нас не стоит роптать». </w:t>
      </w:r>
      <w:r w:rsidRPr="00BA00F6">
        <w:t xml:space="preserve">Так происходит, когда человек отменяет свою волю и подавляет своё желание ради желания Всевышнего, подчиняет свою волю воле Всевышнего, если так можно сказать, или приводит в ещё лучшем случае свою волю в соответствие с волей Всевышнего. Так и Павел говорит в послании </w:t>
      </w:r>
      <w:r>
        <w:t xml:space="preserve">к </w:t>
      </w:r>
      <w:r w:rsidRPr="00BA00F6">
        <w:t xml:space="preserve">Галатам (2:20) в отношении Машиаха: «Уже не я живу, а живёт во мне Машиах». И здесь мы видим, что произошёл вот этот </w:t>
      </w:r>
      <w:r w:rsidRPr="00BA00F6">
        <w:rPr>
          <w:i/>
        </w:rPr>
        <w:t>биту́ль</w:t>
      </w:r>
      <w:r w:rsidRPr="00A1172A">
        <w:rPr>
          <w:iCs/>
        </w:rPr>
        <w:t>,</w:t>
      </w:r>
      <w:r w:rsidRPr="00BA00F6">
        <w:t xml:space="preserve"> как </w:t>
      </w:r>
      <w:r w:rsidRPr="00BA00F6">
        <w:rPr>
          <w:iCs/>
        </w:rPr>
        <w:t>пустота</w:t>
      </w:r>
      <w:r w:rsidRPr="00BA00F6">
        <w:t xml:space="preserve">, открытая для воли Всевышнего, в заслугу чего (по мнению хасидских учителей, как я уже говорил) </w:t>
      </w:r>
      <w:r w:rsidRPr="00BA00F6">
        <w:rPr>
          <w:i/>
        </w:rPr>
        <w:t>ман</w:t>
      </w:r>
      <w:r w:rsidRPr="00BA00F6">
        <w:t xml:space="preserve"> и мог спуститься с неба. </w:t>
      </w:r>
    </w:p>
    <w:p w14:paraId="3DBC4BCD" w14:textId="77777777" w:rsidR="00091E4C" w:rsidRPr="00BA00F6" w:rsidRDefault="00091E4C" w:rsidP="00091E4C">
      <w:pPr>
        <w:pStyle w:val="a6"/>
      </w:pPr>
      <w:r w:rsidRPr="00BA00F6">
        <w:t xml:space="preserve">Когда Йешуа говорит (Ин. 6:48): «Я есмь хлеб, сошедший с небес», Он указывает на то (о чём говорил много раз до этого и будет говорить после этого), что Его воля – это воля Отца, пославшего Его. И когда мы хотим творить чудеса, когда мы хотим спускать с небес, условно говоря, свой </w:t>
      </w:r>
      <w:r w:rsidRPr="00BA00F6">
        <w:rPr>
          <w:i/>
          <w:iCs/>
        </w:rPr>
        <w:t>ман,</w:t>
      </w:r>
      <w:r w:rsidRPr="00BA00F6">
        <w:t xml:space="preserve"> мы тоже должны научиться делать это через самоуничижение: прежде всего мы спустим в себя волю Творца и начнём видеть в себе всё то, что нас от Творца отличает. </w:t>
      </w:r>
    </w:p>
    <w:p w14:paraId="7BB4CCBD" w14:textId="77777777" w:rsidR="00091E4C" w:rsidRPr="00BA00F6" w:rsidRDefault="00091E4C" w:rsidP="00091E4C">
      <w:pPr>
        <w:pStyle w:val="a6"/>
      </w:pPr>
      <w:r w:rsidRPr="00BA00F6">
        <w:t xml:space="preserve">Часто люди спрашивают: </w:t>
      </w:r>
      <w:r w:rsidRPr="00BA00F6">
        <w:rPr>
          <w:i/>
          <w:iCs/>
        </w:rPr>
        <w:t>чего мне не хватает,</w:t>
      </w:r>
      <w:r w:rsidRPr="00BA00F6">
        <w:t xml:space="preserve"> для того чтобы получить Божественное откровение, для того чтобы Бог во мне жил? Но чаще всего правильнее будет искать, </w:t>
      </w:r>
      <w:r w:rsidRPr="00BA00F6">
        <w:rPr>
          <w:i/>
          <w:iCs/>
        </w:rPr>
        <w:t>что́ во мне лишнего</w:t>
      </w:r>
      <w:r w:rsidRPr="00BA00F6">
        <w:t xml:space="preserve">, где я сам проявляюсь, где «ветхий» мой человек ещё не умер и Бог во мне не живёт полностью. Если мы говорим, что </w:t>
      </w:r>
      <w:r w:rsidRPr="00BA00F6">
        <w:rPr>
          <w:i/>
          <w:iCs/>
        </w:rPr>
        <w:t>мы – ничто</w:t>
      </w:r>
      <w:r w:rsidRPr="00BA00F6">
        <w:t xml:space="preserve"> (</w:t>
      </w:r>
      <w:r w:rsidRPr="00BA00F6">
        <w:rPr>
          <w:i/>
          <w:iCs/>
        </w:rPr>
        <w:t>на́хну ма</w:t>
      </w:r>
      <w:r w:rsidRPr="00FA27F8">
        <w:t>)</w:t>
      </w:r>
      <w:r w:rsidRPr="00BA00F6">
        <w:t>, и, если мы не провозглашаем это, а свидетельствуем, осознав себя, тогда мы реально способны творить чудеса. И дай нам Бог всем достигать такого состояния.</w:t>
      </w:r>
    </w:p>
    <w:p w14:paraId="621F639F" w14:textId="77777777" w:rsidR="00091E4C" w:rsidRPr="00BA00F6" w:rsidRDefault="00091E4C" w:rsidP="00091E4C">
      <w:pPr>
        <w:pStyle w:val="a6"/>
      </w:pPr>
      <w:r w:rsidRPr="00BA00F6">
        <w:t>И, естественно, нельзя обойти вниманием 27 стих 15 главы:</w:t>
      </w:r>
    </w:p>
    <w:p w14:paraId="693DB96E" w14:textId="77777777" w:rsidR="00091E4C" w:rsidRPr="00BA00F6" w:rsidRDefault="00091E4C" w:rsidP="00091E4C">
      <w:pPr>
        <w:pStyle w:val="a6"/>
      </w:pPr>
    </w:p>
    <w:p w14:paraId="7FFF95A9" w14:textId="77777777" w:rsidR="00091E4C" w:rsidRPr="00BA00F6" w:rsidRDefault="00091E4C" w:rsidP="00091E4C">
      <w:pPr>
        <w:pStyle w:val="ad"/>
        <w:rPr>
          <w:rtl/>
        </w:rPr>
      </w:pPr>
      <w:r w:rsidRPr="00BA00F6">
        <w:rPr>
          <w:rtl/>
        </w:rPr>
        <w:t>וַיָּבֹאוּ אֵילִמָה וְשָׁם שְׁתֵּים עֶשְׂרֵה עֵינֹת מַיִם וְשִׁבְעִים תְּמָרִים וַיַּחֲנוּ־שָׁם עַל־הַמָּיִם׃</w:t>
      </w:r>
    </w:p>
    <w:p w14:paraId="0B1D7965" w14:textId="77777777" w:rsidR="00091E4C" w:rsidRPr="00BA00F6" w:rsidRDefault="00091E4C" w:rsidP="00091E4C">
      <w:pPr>
        <w:pStyle w:val="a9"/>
      </w:pPr>
      <w:r w:rsidRPr="00BA00F6">
        <w:t>ваяво</w:t>
      </w:r>
      <w:r w:rsidRPr="00BA00F6">
        <w:rPr>
          <w:rFonts w:cstheme="majorBidi"/>
        </w:rPr>
        <w:t>́</w:t>
      </w:r>
      <w:r w:rsidRPr="00BA00F6">
        <w:t>у эли</w:t>
      </w:r>
      <w:r w:rsidRPr="00BA00F6">
        <w:rPr>
          <w:rFonts w:cstheme="majorBidi"/>
        </w:rPr>
        <w:t>́</w:t>
      </w:r>
      <w:r w:rsidRPr="00BA00F6">
        <w:t>ма веша</w:t>
      </w:r>
      <w:r w:rsidRPr="00BA00F6">
        <w:rPr>
          <w:rFonts w:cstheme="majorBidi"/>
        </w:rPr>
        <w:t>́</w:t>
      </w:r>
      <w:r w:rsidRPr="00BA00F6">
        <w:t>м шетэ</w:t>
      </w:r>
      <w:r w:rsidRPr="00BA00F6">
        <w:rPr>
          <w:rFonts w:cstheme="majorBidi"/>
        </w:rPr>
        <w:t>́</w:t>
      </w:r>
      <w:r w:rsidRPr="00BA00F6">
        <w:t>м эсрэ</w:t>
      </w:r>
      <w:r w:rsidRPr="00BA00F6">
        <w:rPr>
          <w:rFonts w:cstheme="majorBidi"/>
        </w:rPr>
        <w:t>́</w:t>
      </w:r>
      <w:r w:rsidRPr="00BA00F6">
        <w:t xml:space="preserve"> эно</w:t>
      </w:r>
      <w:r w:rsidRPr="00BA00F6">
        <w:rPr>
          <w:rFonts w:cstheme="majorBidi"/>
        </w:rPr>
        <w:t>́</w:t>
      </w:r>
      <w:r w:rsidRPr="00BA00F6">
        <w:t>т ма</w:t>
      </w:r>
      <w:r w:rsidRPr="00BA00F6">
        <w:rPr>
          <w:rFonts w:cstheme="majorBidi"/>
        </w:rPr>
        <w:t>́</w:t>
      </w:r>
      <w:r w:rsidRPr="00BA00F6">
        <w:t>йим вешивъи</w:t>
      </w:r>
      <w:r w:rsidRPr="00BA00F6">
        <w:rPr>
          <w:rFonts w:cstheme="majorBidi"/>
        </w:rPr>
        <w:t>́</w:t>
      </w:r>
      <w:r w:rsidRPr="00BA00F6">
        <w:t>м темари</w:t>
      </w:r>
      <w:r w:rsidRPr="00BA00F6">
        <w:rPr>
          <w:rFonts w:cstheme="majorBidi"/>
        </w:rPr>
        <w:t>́</w:t>
      </w:r>
      <w:r w:rsidRPr="00BA00F6">
        <w:t>м ваяхану-ша</w:t>
      </w:r>
      <w:r w:rsidRPr="00BA00F6">
        <w:rPr>
          <w:rFonts w:cstheme="majorBidi"/>
        </w:rPr>
        <w:t>́</w:t>
      </w:r>
      <w:r w:rsidRPr="00BA00F6">
        <w:t>м аль-</w:t>
      </w:r>
      <w:r w:rsidRPr="00BA00F6">
        <w:rPr>
          <w:rFonts w:cstheme="majorBidi"/>
        </w:rPr>
        <w:t>ѓ</w:t>
      </w:r>
      <w:r w:rsidRPr="00BA00F6">
        <w:t>ама</w:t>
      </w:r>
      <w:r w:rsidRPr="00BA00F6">
        <w:rPr>
          <w:rFonts w:cstheme="majorBidi"/>
        </w:rPr>
        <w:t>́</w:t>
      </w:r>
      <w:r w:rsidRPr="00BA00F6">
        <w:t>йим</w:t>
      </w:r>
    </w:p>
    <w:p w14:paraId="04C6DB0E" w14:textId="77777777" w:rsidR="00091E4C" w:rsidRPr="00BA00F6" w:rsidRDefault="00091E4C" w:rsidP="00091E4C">
      <w:pPr>
        <w:pStyle w:val="a9"/>
      </w:pPr>
      <w:r w:rsidRPr="00BA00F6">
        <w:t xml:space="preserve">27. И пришли в место, которое называется Эйлим, а там 12 источников воды и 70 финиковых пальм, и они разместились там у воды. </w:t>
      </w:r>
    </w:p>
    <w:p w14:paraId="5BCE66E0" w14:textId="77777777" w:rsidR="00091E4C" w:rsidRPr="00BA00F6" w:rsidRDefault="00091E4C" w:rsidP="00091E4C">
      <w:pPr>
        <w:pStyle w:val="a6"/>
      </w:pPr>
    </w:p>
    <w:p w14:paraId="184D8175" w14:textId="77777777" w:rsidR="00091E4C" w:rsidRPr="00BA00F6" w:rsidRDefault="00091E4C" w:rsidP="00091E4C">
      <w:pPr>
        <w:pStyle w:val="a6"/>
      </w:pPr>
      <w:r w:rsidRPr="00BA00F6">
        <w:t xml:space="preserve">Туда они пришли, кстати, из места Мара́, где воды были горькими. А финики, как известно, не растут там, где горькая вода, они растут только на сладкой воде. И поэтому после всей истории с ропотом насчёт горькой воде в Маре́ евреи приходят к месту, где 12 источников сладкой воды, и они там располагаются. И чудо заключается в том, что 70 пальм – это не такое большое место даже для оазиса. Тем более, представьте себе, что вышло 600 тысяч мужчин, то есть примерно 2 миллиона человек вместе с женщинами и детьми, плюс скот. Они нуждаются в большом количестве воды, а воды хватает только для 70 пальм, то есть её не так уж и много. И тем не менее Израиль остановился там, потому что вода была очень сладкой и потому что этой воды хватило на всех, на весь народ. Израиль смог там остановиться, и в этом было чудо. </w:t>
      </w:r>
    </w:p>
    <w:p w14:paraId="706C366D" w14:textId="77777777" w:rsidR="00091E4C" w:rsidRPr="00BA00F6" w:rsidRDefault="00091E4C" w:rsidP="00091E4C">
      <w:pPr>
        <w:pStyle w:val="a6"/>
      </w:pPr>
      <w:r w:rsidRPr="00BA00F6">
        <w:t xml:space="preserve">Разумеется, числа 12 и 70 привлекают людей. Можно сказать (так говорят многие комментаторы), что это 12 колен и 70 старейшин Израиля, что это место символически было изначально предназначено для Израиля. Можно также сказать, по другой версии, что здесь есть подготовка более масштабная для связи со всем миром. Тогда числа 12 и 70 – это 12 колен Израилевых и 70 народов. И в этом месте впервые стали изучаться первые полученные законы, как написано (15:25): «Там установил Он ему (народу) закон и правосудие». После испытания горькой водой, получив законы, народ пошёл к сладкой воде и стал изучать то, что было получено в Маре́. И это первое место изучения Торы символически объединяет в себе и 12 колен Израиля, и 70 народов мира, потому что в потенциале Тора должна была раскрыться для всего мира. Мы видим, что это произошло опять-таки и в Йешуа Машиахе, когда перегородка, разделяющая Израиль и другие народы, упала. </w:t>
      </w:r>
    </w:p>
    <w:p w14:paraId="0270D409" w14:textId="77777777" w:rsidR="00091E4C" w:rsidRPr="00BA00F6" w:rsidRDefault="00091E4C" w:rsidP="00091E4C">
      <w:pPr>
        <w:pStyle w:val="a6"/>
      </w:pPr>
      <w:r w:rsidRPr="00BA00F6">
        <w:t xml:space="preserve">Таким образом, что мы можем увидеть в этой недельной главе? Мы можем увидеть, что, во-первых, уже эта глава указывает на равенство между мужчинами и женщинами в прославлении Всевышнего. Во-вторых, мы можем увидеть, что вот эта фраза, </w:t>
      </w:r>
      <w:r w:rsidRPr="00BA00F6">
        <w:rPr>
          <w:i/>
        </w:rPr>
        <w:t>на́хну ма</w:t>
      </w:r>
      <w:r w:rsidRPr="00BA00F6">
        <w:t xml:space="preserve">, упоминается два раза. Слово </w:t>
      </w:r>
      <w:r w:rsidRPr="00BA00F6">
        <w:rPr>
          <w:i/>
        </w:rPr>
        <w:t xml:space="preserve">ма </w:t>
      </w:r>
      <w:r w:rsidRPr="00BA00F6">
        <w:rPr>
          <w:iCs/>
        </w:rPr>
        <w:t>(</w:t>
      </w:r>
      <w:r w:rsidRPr="00BA00F6">
        <w:t xml:space="preserve">по гематрии это 45), употреблённое два раза (что составляет 90), соответствует гематрии слова </w:t>
      </w:r>
      <w:r w:rsidRPr="00BA00F6">
        <w:rPr>
          <w:i/>
        </w:rPr>
        <w:t xml:space="preserve">ман </w:t>
      </w:r>
      <w:r w:rsidRPr="00BA00F6">
        <w:rPr>
          <w:iCs/>
        </w:rPr>
        <w:t>(также 90)</w:t>
      </w:r>
      <w:r w:rsidRPr="00BA00F6">
        <w:t xml:space="preserve">. И это указывает на то, что вот этот </w:t>
      </w:r>
      <w:r w:rsidRPr="00BA00F6">
        <w:rPr>
          <w:i/>
        </w:rPr>
        <w:t xml:space="preserve">биту́ль </w:t>
      </w:r>
      <w:r w:rsidRPr="00FA27F8">
        <w:t>(</w:t>
      </w:r>
      <w:r w:rsidRPr="00BA00F6">
        <w:rPr>
          <w:i/>
        </w:rPr>
        <w:t>отмена себя</w:t>
      </w:r>
      <w:r w:rsidRPr="00FA27F8">
        <w:t>)</w:t>
      </w:r>
      <w:r w:rsidRPr="00BA00F6">
        <w:t xml:space="preserve"> связан со спуском хлеба. И если мы хотим уподобиться Йешуа и спускать хлеб с небес, то мы сами должны исчезнуть, наша воля должна исчезнуть, быть отменённой по отношению к воле Всевышнего. И мы также видим, что Всевышний призывает нас к сотрудничеству с Ним, что мы избраны быть сотрудниками Ему. </w:t>
      </w:r>
    </w:p>
    <w:p w14:paraId="3D83080E" w14:textId="77777777" w:rsidR="00091E4C" w:rsidRDefault="00091E4C" w:rsidP="00091E4C">
      <w:pPr>
        <w:pStyle w:val="a6"/>
      </w:pPr>
      <w:r w:rsidRPr="00BA00F6">
        <w:t xml:space="preserve">Примечательно то, что недельная глава Бешалах, как и любая другая недельная глава, имеет множество пересечений с </w:t>
      </w:r>
      <w:r w:rsidRPr="00BA00F6">
        <w:rPr>
          <w:i/>
          <w:iCs/>
        </w:rPr>
        <w:t>Брит хадаша́.</w:t>
      </w:r>
      <w:r>
        <w:br w:type="page"/>
      </w:r>
    </w:p>
    <w:p w14:paraId="66D8D010" w14:textId="77777777" w:rsidR="00091E4C" w:rsidRDefault="00091E4C" w:rsidP="00091E4C">
      <w:pPr>
        <w:pStyle w:val="af"/>
        <w:spacing w:line="276" w:lineRule="auto"/>
      </w:pPr>
      <w:bookmarkStart w:id="87" w:name="_Toc159225219"/>
      <w:bookmarkStart w:id="88" w:name="_Toc159267171"/>
      <w:r w:rsidRPr="00082446">
        <w:t>Что у вас на обед</w:t>
      </w:r>
      <w:bookmarkEnd w:id="87"/>
      <w:bookmarkEnd w:id="88"/>
      <w:r>
        <w:t xml:space="preserve"> </w:t>
      </w:r>
    </w:p>
    <w:p w14:paraId="26B2D187" w14:textId="77777777" w:rsidR="00091E4C" w:rsidRPr="00082446" w:rsidRDefault="00091E4C" w:rsidP="007223E0">
      <w:pPr>
        <w:pStyle w:val="a6"/>
      </w:pPr>
    </w:p>
    <w:p w14:paraId="351CE81C" w14:textId="77777777" w:rsidR="00091E4C" w:rsidRDefault="00091E4C" w:rsidP="00091E4C">
      <w:pPr>
        <w:pStyle w:val="a6"/>
      </w:pPr>
      <w:r>
        <w:t>Н</w:t>
      </w:r>
      <w:r w:rsidRPr="00B52B2D">
        <w:t>едельн</w:t>
      </w:r>
      <w:r>
        <w:t>ая</w:t>
      </w:r>
      <w:r w:rsidRPr="00B52B2D">
        <w:t xml:space="preserve"> глав</w:t>
      </w:r>
      <w:r>
        <w:t>а</w:t>
      </w:r>
      <w:r w:rsidRPr="00B52B2D">
        <w:t xml:space="preserve"> Бешалах</w:t>
      </w:r>
      <w:r>
        <w:t xml:space="preserve"> </w:t>
      </w:r>
      <w:r w:rsidRPr="00B52B2D">
        <w:t>оч</w:t>
      </w:r>
      <w:r>
        <w:t>ень богата на различные события. О</w:t>
      </w:r>
      <w:r w:rsidRPr="00B52B2D">
        <w:t>т грандиозных</w:t>
      </w:r>
      <w:r>
        <w:t xml:space="preserve"> –</w:t>
      </w:r>
      <w:r w:rsidRPr="00B52B2D">
        <w:t xml:space="preserve"> таких</w:t>
      </w:r>
      <w:r>
        <w:t>,</w:t>
      </w:r>
      <w:r w:rsidRPr="00B52B2D">
        <w:t xml:space="preserve"> как выход</w:t>
      </w:r>
      <w:r>
        <w:t xml:space="preserve"> из Египта, пасхальная жертва, рассечение моря и много ещё</w:t>
      </w:r>
      <w:r w:rsidRPr="00B52B2D">
        <w:t xml:space="preserve"> другого</w:t>
      </w:r>
      <w:r>
        <w:t xml:space="preserve"> –</w:t>
      </w:r>
      <w:r w:rsidRPr="00B52B2D">
        <w:t xml:space="preserve"> до событий чуть менее значимых. И мы с вами почитаем </w:t>
      </w:r>
      <w:r>
        <w:t xml:space="preserve">несколько стихов </w:t>
      </w:r>
      <w:r w:rsidRPr="00B52B2D">
        <w:t xml:space="preserve">из 16 главы. </w:t>
      </w:r>
    </w:p>
    <w:p w14:paraId="31013943" w14:textId="77777777" w:rsidR="00091E4C" w:rsidRPr="00B52B2D" w:rsidRDefault="00091E4C" w:rsidP="00091E4C">
      <w:pPr>
        <w:pStyle w:val="a6"/>
      </w:pPr>
    </w:p>
    <w:p w14:paraId="16FE96EF" w14:textId="77777777" w:rsidR="00091E4C" w:rsidRDefault="00091E4C" w:rsidP="00091E4C">
      <w:pPr>
        <w:pStyle w:val="ad"/>
      </w:pPr>
      <w:r w:rsidRPr="00C11AA0">
        <w:rPr>
          <w:rtl/>
        </w:rPr>
        <w:t>וַתַּעַל שִׁכְבַת הַטָּל וְהִנֵּה עַל־פְּנֵי הַמִּדְבָּר דַּק מְחֻסְפָּס דַּק כַּ</w:t>
      </w:r>
      <w:r w:rsidRPr="00C11AA0">
        <w:rPr>
          <w:b/>
          <w:bCs/>
          <w:rtl/>
        </w:rPr>
        <w:t xml:space="preserve">כְּפֹר </w:t>
      </w:r>
      <w:r w:rsidRPr="00C11AA0">
        <w:rPr>
          <w:rtl/>
        </w:rPr>
        <w:t>עַל־הָאָרֶץ׃</w:t>
      </w:r>
    </w:p>
    <w:p w14:paraId="3FF10F43" w14:textId="77777777" w:rsidR="00091E4C" w:rsidRPr="00AA0097" w:rsidRDefault="00091E4C" w:rsidP="00091E4C">
      <w:pPr>
        <w:pStyle w:val="a9"/>
      </w:pPr>
      <w:r w:rsidRPr="00AA0097">
        <w:t>вата́аль шихва́т ѓата́ль веѓинэ́ аль-пенэ́ ѓамидба́р дак мехуспа́с дак ка</w:t>
      </w:r>
      <w:r w:rsidRPr="00C11AA0">
        <w:rPr>
          <w:b/>
          <w:bCs/>
        </w:rPr>
        <w:t>кефо́р</w:t>
      </w:r>
      <w:r w:rsidRPr="00AA0097">
        <w:t xml:space="preserve"> аль-ѓаа́рец</w:t>
      </w:r>
    </w:p>
    <w:p w14:paraId="1DE35F46" w14:textId="77777777" w:rsidR="00091E4C" w:rsidRPr="00AA0097" w:rsidRDefault="00091E4C" w:rsidP="00091E4C">
      <w:pPr>
        <w:pStyle w:val="a9"/>
      </w:pPr>
      <w:r w:rsidRPr="00AA0097">
        <w:t>14. Лишь поднялась роса, и вот</w:t>
      </w:r>
      <w:r>
        <w:t>,</w:t>
      </w:r>
      <w:r w:rsidRPr="00AA0097">
        <w:t xml:space="preserve"> на поверхности пустыни что-то мелкое</w:t>
      </w:r>
      <w:r>
        <w:t xml:space="preserve"> (</w:t>
      </w:r>
      <w:r w:rsidRPr="00AA0097">
        <w:t>круповидное</w:t>
      </w:r>
      <w:r>
        <w:t>)</w:t>
      </w:r>
      <w:r w:rsidRPr="00AA0097">
        <w:t xml:space="preserve">, </w:t>
      </w:r>
      <w:r>
        <w:t xml:space="preserve">мелкое, </w:t>
      </w:r>
      <w:r w:rsidRPr="00AA0097">
        <w:t xml:space="preserve">как </w:t>
      </w:r>
      <w:r w:rsidRPr="00C11AA0">
        <w:rPr>
          <w:b/>
          <w:bCs/>
        </w:rPr>
        <w:t>иней</w:t>
      </w:r>
      <w:r w:rsidRPr="00AA0097">
        <w:t xml:space="preserve"> на земле. </w:t>
      </w:r>
    </w:p>
    <w:p w14:paraId="36CAC36B" w14:textId="77777777" w:rsidR="00091E4C" w:rsidRDefault="00091E4C" w:rsidP="00091E4C">
      <w:pPr>
        <w:ind w:firstLine="0"/>
        <w:rPr>
          <w:i/>
        </w:rPr>
      </w:pPr>
    </w:p>
    <w:p w14:paraId="1BB7A22F" w14:textId="77777777" w:rsidR="00091E4C" w:rsidRDefault="00091E4C" w:rsidP="00091E4C">
      <w:pPr>
        <w:pStyle w:val="a6"/>
      </w:pPr>
      <w:r w:rsidRPr="00C11AA0">
        <w:rPr>
          <w:iCs/>
        </w:rPr>
        <w:t>Перевод слова</w:t>
      </w:r>
      <w:r>
        <w:rPr>
          <w:i/>
        </w:rPr>
        <w:t xml:space="preserve"> кефо́р </w:t>
      </w:r>
      <w:r w:rsidRPr="00C11AA0">
        <w:rPr>
          <w:iCs/>
        </w:rPr>
        <w:t>как</w:t>
      </w:r>
      <w:r>
        <w:rPr>
          <w:i/>
        </w:rPr>
        <w:t xml:space="preserve"> и</w:t>
      </w:r>
      <w:r w:rsidRPr="00CF3979">
        <w:rPr>
          <w:i/>
        </w:rPr>
        <w:t>ней</w:t>
      </w:r>
      <w:r>
        <w:t xml:space="preserve"> – </w:t>
      </w:r>
      <w:r w:rsidRPr="00C76043">
        <w:t xml:space="preserve">перевод, конечно, условный. В </w:t>
      </w:r>
      <w:r>
        <w:t>я</w:t>
      </w:r>
      <w:r w:rsidRPr="00C76043">
        <w:t>зыках северных народов есть п</w:t>
      </w:r>
      <w:r>
        <w:t>о 30 слов для обозначения цвета снега</w:t>
      </w:r>
      <w:r w:rsidRPr="00C76043">
        <w:t xml:space="preserve"> и по 20 слов для обозначения </w:t>
      </w:r>
      <w:r>
        <w:t xml:space="preserve">его </w:t>
      </w:r>
      <w:r w:rsidRPr="00C76043">
        <w:t>консистенции, потому что эти народы живут в тех мест</w:t>
      </w:r>
      <w:r>
        <w:t>ах, где снег выпадает часто, и это</w:t>
      </w:r>
      <w:r w:rsidRPr="00C11AA0">
        <w:t xml:space="preserve"> </w:t>
      </w:r>
      <w:r w:rsidRPr="00C76043">
        <w:t>естественно</w:t>
      </w:r>
      <w:r>
        <w:t>. Иврит – это</w:t>
      </w:r>
      <w:r w:rsidRPr="00C76043">
        <w:t xml:space="preserve"> язык, который сформировался там, где снег и вс</w:t>
      </w:r>
      <w:r>
        <w:t>ё</w:t>
      </w:r>
      <w:r w:rsidRPr="00C76043">
        <w:t>, что связано с морозом, явлен</w:t>
      </w:r>
      <w:r>
        <w:t>ие нечастое. П</w:t>
      </w:r>
      <w:r w:rsidRPr="00C76043">
        <w:t>оэтому и терминология, соответственно, небогатая. Когда пер</w:t>
      </w:r>
      <w:r>
        <w:t xml:space="preserve">еводчик сталкивается со словом </w:t>
      </w:r>
      <w:r w:rsidRPr="008A39C7">
        <w:rPr>
          <w:i/>
        </w:rPr>
        <w:t>к</w:t>
      </w:r>
      <w:r>
        <w:rPr>
          <w:i/>
        </w:rPr>
        <w:t>е</w:t>
      </w:r>
      <w:r w:rsidRPr="008A39C7">
        <w:rPr>
          <w:i/>
        </w:rPr>
        <w:t>фо</w:t>
      </w:r>
      <w:r>
        <w:rPr>
          <w:i/>
        </w:rPr>
        <w:t>́</w:t>
      </w:r>
      <w:r w:rsidRPr="008A39C7">
        <w:rPr>
          <w:i/>
        </w:rPr>
        <w:t>р</w:t>
      </w:r>
      <w:r w:rsidRPr="00C76043">
        <w:t>, ему трудно подобрать подходящее русское</w:t>
      </w:r>
      <w:r>
        <w:t xml:space="preserve"> слово, поэтому вы встретите и </w:t>
      </w:r>
      <w:r w:rsidRPr="007B2034">
        <w:rPr>
          <w:i/>
        </w:rPr>
        <w:t>изморозь</w:t>
      </w:r>
      <w:r>
        <w:t xml:space="preserve">, и </w:t>
      </w:r>
      <w:r w:rsidRPr="00202660">
        <w:rPr>
          <w:i/>
        </w:rPr>
        <w:t>гололедица</w:t>
      </w:r>
      <w:r w:rsidRPr="00C76043">
        <w:t>, и како</w:t>
      </w:r>
      <w:r>
        <w:t>е только слово не повстречаете. Речь идёт, конечно, о чё</w:t>
      </w:r>
      <w:r w:rsidRPr="00C76043">
        <w:t xml:space="preserve">м-то белом, мелком, похожем на крупу, которое рассыпано тонким слоем по земле. Что </w:t>
      </w:r>
      <w:r>
        <w:t>же</w:t>
      </w:r>
      <w:r w:rsidRPr="00C76043">
        <w:t xml:space="preserve"> именно? </w:t>
      </w:r>
      <w:r w:rsidRPr="00FD28E4">
        <w:t>Ну, каждый определится в силу своих знаний русского языка.</w:t>
      </w:r>
    </w:p>
    <w:p w14:paraId="6ED5B565" w14:textId="77777777" w:rsidR="00091E4C" w:rsidRPr="004E080C" w:rsidRDefault="00091E4C" w:rsidP="00091E4C">
      <w:pPr>
        <w:pStyle w:val="ad"/>
      </w:pPr>
      <w:r w:rsidRPr="003D0002">
        <w:rPr>
          <w:rtl/>
        </w:rPr>
        <w:br/>
      </w:r>
      <w:r w:rsidRPr="004E080C">
        <w:rPr>
          <w:rtl/>
        </w:rPr>
        <w:t xml:space="preserve">וַיִּרְאוּ בְנֵי־יִשְׂרָאֵל וַיֹּאמְרוּ אִישׁ אֶל־אָחִיו </w:t>
      </w:r>
      <w:r w:rsidRPr="00671635">
        <w:rPr>
          <w:b/>
          <w:bCs/>
          <w:rtl/>
        </w:rPr>
        <w:t>מָן הוּא</w:t>
      </w:r>
      <w:r w:rsidRPr="004E080C">
        <w:rPr>
          <w:rtl/>
        </w:rPr>
        <w:t xml:space="preserve"> כִּי לֹא יָדְעוּ </w:t>
      </w:r>
      <w:r w:rsidRPr="00671635">
        <w:rPr>
          <w:b/>
          <w:bCs/>
          <w:rtl/>
        </w:rPr>
        <w:t>מַה־הוּא</w:t>
      </w:r>
      <w:r w:rsidRPr="004E080C">
        <w:rPr>
          <w:rtl/>
        </w:rPr>
        <w:t xml:space="preserve"> וַיֹּאמֶר מֹשֶׁה אֲלֵהֶם הוּא הַלֶּחֶם אֲשֶׁר נָתַן יְהוָה לָכֶם לְאָכְלָה׃</w:t>
      </w:r>
    </w:p>
    <w:p w14:paraId="179CD91B" w14:textId="77777777" w:rsidR="00091E4C" w:rsidRPr="00C41443" w:rsidRDefault="00091E4C" w:rsidP="00091E4C">
      <w:pPr>
        <w:pStyle w:val="a9"/>
      </w:pPr>
      <w:r w:rsidRPr="00C41443">
        <w:t xml:space="preserve">вайиръу́ вене-йисраэ́ль ваёмеру́ иш эль-ахи́в </w:t>
      </w:r>
      <w:r w:rsidRPr="00671635">
        <w:rPr>
          <w:b/>
          <w:bCs/>
        </w:rPr>
        <w:t>ман ѓу</w:t>
      </w:r>
      <w:r w:rsidRPr="00C41443">
        <w:t xml:space="preserve"> ло ядеу́ </w:t>
      </w:r>
      <w:r w:rsidRPr="00671635">
        <w:rPr>
          <w:b/>
          <w:bCs/>
        </w:rPr>
        <w:t>ма-ѓу</w:t>
      </w:r>
      <w:r w:rsidRPr="00C41443">
        <w:t xml:space="preserve"> ваёмер моше́ алеѓе́м ѓу ѓале́хем аше́р ната́н адона́й лахэ́м леохла́</w:t>
      </w:r>
    </w:p>
    <w:p w14:paraId="7741AC8F" w14:textId="77777777" w:rsidR="00091E4C" w:rsidRPr="00C41443" w:rsidRDefault="00091E4C" w:rsidP="00091E4C">
      <w:pPr>
        <w:pStyle w:val="a9"/>
      </w:pPr>
      <w:r w:rsidRPr="00C41443">
        <w:t xml:space="preserve"> 15. И увидели сыны Израилевы</w:t>
      </w:r>
      <w:r>
        <w:t>,</w:t>
      </w:r>
      <w:r w:rsidRPr="00C41443">
        <w:t xml:space="preserve"> и говорили друг другу: «</w:t>
      </w:r>
      <w:r>
        <w:t>М</w:t>
      </w:r>
      <w:r w:rsidRPr="00C41443">
        <w:t>ан ѓ</w:t>
      </w:r>
      <w:r>
        <w:t>у – Ч</w:t>
      </w:r>
      <w:r w:rsidRPr="00C41443">
        <w:t>то это?»</w:t>
      </w:r>
      <w:r>
        <w:t>, и</w:t>
      </w:r>
      <w:r w:rsidRPr="00C41443">
        <w:t>бо не знали, что это (ма-ѓу). И сказал им Моше: «Это хлеб, который дал вам Господь в пищу».</w:t>
      </w:r>
    </w:p>
    <w:p w14:paraId="2D85DC4B" w14:textId="77777777" w:rsidR="00091E4C" w:rsidRDefault="00091E4C" w:rsidP="00091E4C">
      <w:pPr>
        <w:ind w:firstLine="0"/>
      </w:pPr>
    </w:p>
    <w:p w14:paraId="0360E3EB" w14:textId="77777777" w:rsidR="00091E4C" w:rsidRDefault="00091E4C" w:rsidP="00091E4C">
      <w:pPr>
        <w:pStyle w:val="a6"/>
      </w:pPr>
      <w:r w:rsidRPr="009B63B2">
        <w:t xml:space="preserve"> </w:t>
      </w:r>
      <w:r>
        <w:t>Т</w:t>
      </w:r>
      <w:r w:rsidRPr="009B63B2">
        <w:t>акое вот странное предложение мы встречаем. Разве из сам</w:t>
      </w:r>
      <w:r>
        <w:t>их</w:t>
      </w:r>
      <w:r w:rsidRPr="009B63B2">
        <w:t xml:space="preserve"> вопрос</w:t>
      </w:r>
      <w:r>
        <w:t>ов, которые</w:t>
      </w:r>
      <w:r w:rsidRPr="009B63B2">
        <w:t xml:space="preserve"> сыны Израил</w:t>
      </w:r>
      <w:r>
        <w:t>евы</w:t>
      </w:r>
      <w:r w:rsidRPr="009B63B2">
        <w:t xml:space="preserve"> стали </w:t>
      </w:r>
      <w:r>
        <w:t>задавать</w:t>
      </w:r>
      <w:r w:rsidRPr="009B63B2">
        <w:t xml:space="preserve"> друг у друг</w:t>
      </w:r>
      <w:r>
        <w:t>у</w:t>
      </w:r>
      <w:r w:rsidRPr="009B63B2">
        <w:t>: «Что это? Слушай, ты не знаешь ч</w:t>
      </w:r>
      <w:r>
        <w:t xml:space="preserve">то это? </w:t>
      </w:r>
      <w:r w:rsidRPr="009B63B2">
        <w:t>Что это такое?»</w:t>
      </w:r>
      <w:r>
        <w:t>, р</w:t>
      </w:r>
      <w:r w:rsidRPr="009B63B2">
        <w:t>азве из этого не следует, что сыны Израил</w:t>
      </w:r>
      <w:r>
        <w:t>евы</w:t>
      </w:r>
      <w:r w:rsidRPr="009B63B2">
        <w:t xml:space="preserve"> не знали</w:t>
      </w:r>
      <w:r>
        <w:t>,</w:t>
      </w:r>
      <w:r w:rsidRPr="009B63B2">
        <w:t xml:space="preserve"> что это</w:t>
      </w:r>
      <w:r>
        <w:t>?</w:t>
      </w:r>
      <w:r w:rsidRPr="009B63B2">
        <w:t xml:space="preserve"> Зачем объяснять, что они задавали этот вопрос, потому что они не знают</w:t>
      </w:r>
      <w:r>
        <w:t>,</w:t>
      </w:r>
      <w:r w:rsidRPr="009B63B2">
        <w:t xml:space="preserve"> что это? Дело в том, что вопрос сынов Израиля </w:t>
      </w:r>
      <w:r w:rsidRPr="00C40B82">
        <w:rPr>
          <w:i/>
        </w:rPr>
        <w:t>ман ѓу</w:t>
      </w:r>
      <w:r w:rsidRPr="009B63B2">
        <w:t xml:space="preserve"> не так уж и прост. Слово </w:t>
      </w:r>
      <w:r w:rsidRPr="00C40B82">
        <w:rPr>
          <w:i/>
        </w:rPr>
        <w:t xml:space="preserve">ѓу </w:t>
      </w:r>
      <w:r w:rsidRPr="009B63B2">
        <w:t xml:space="preserve">понятно, оно означает </w:t>
      </w:r>
      <w:r w:rsidRPr="00CC48FD">
        <w:rPr>
          <w:i/>
        </w:rPr>
        <w:t>это</w:t>
      </w:r>
      <w:r w:rsidRPr="009B63B2">
        <w:t xml:space="preserve"> в данном контексте. А вот </w:t>
      </w:r>
      <w:r>
        <w:t xml:space="preserve">со </w:t>
      </w:r>
      <w:r w:rsidRPr="009B63B2">
        <w:t>слово</w:t>
      </w:r>
      <w:r>
        <w:t>м</w:t>
      </w:r>
      <w:r w:rsidRPr="009B63B2">
        <w:t xml:space="preserve"> </w:t>
      </w:r>
      <w:r w:rsidRPr="00C40B82">
        <w:rPr>
          <w:i/>
        </w:rPr>
        <w:t>ман</w:t>
      </w:r>
      <w:r w:rsidRPr="009B63B2">
        <w:t xml:space="preserve"> немного сложнее. Слово </w:t>
      </w:r>
      <w:r w:rsidRPr="00FD28E4">
        <w:rPr>
          <w:i/>
        </w:rPr>
        <w:t>ман,</w:t>
      </w:r>
      <w:r w:rsidRPr="00FD28E4">
        <w:t xml:space="preserve"> скорее всего, не ивритское слово, хотя в Теѓилим 61:8 его можно найти. И если принять значение, которое в этом стихе определено, то тогда вопрос </w:t>
      </w:r>
      <w:r>
        <w:rPr>
          <w:i/>
          <w:iCs/>
        </w:rPr>
        <w:t>м</w:t>
      </w:r>
      <w:r w:rsidRPr="00FD28E4">
        <w:rPr>
          <w:i/>
          <w:iCs/>
        </w:rPr>
        <w:t>ан ѓу?</w:t>
      </w:r>
      <w:r w:rsidRPr="00FD28E4">
        <w:t xml:space="preserve"> можно перевести как </w:t>
      </w:r>
      <w:r w:rsidRPr="00FD28E4">
        <w:rPr>
          <w:i/>
        </w:rPr>
        <w:t>для чего это предназначено, в чём предназначение вот этого вот, белого?</w:t>
      </w:r>
      <w:r w:rsidRPr="00FD28E4">
        <w:t xml:space="preserve"> Есть другое понимание, оно говорит, что сыны Израилевы спрашивают: </w:t>
      </w:r>
      <w:r w:rsidRPr="00FD28E4">
        <w:rPr>
          <w:i/>
        </w:rPr>
        <w:t>кто это?</w:t>
      </w:r>
      <w:r w:rsidRPr="00FD28E4">
        <w:t xml:space="preserve"> или </w:t>
      </w:r>
      <w:r w:rsidRPr="00FD28E4">
        <w:rPr>
          <w:i/>
        </w:rPr>
        <w:t>чьё это?</w:t>
      </w:r>
      <w:r w:rsidRPr="00FD28E4">
        <w:t xml:space="preserve"> или </w:t>
      </w:r>
      <w:r w:rsidRPr="00FD28E4">
        <w:rPr>
          <w:i/>
        </w:rPr>
        <w:t>для кого это?</w:t>
      </w:r>
      <w:r w:rsidRPr="00FD28E4">
        <w:t xml:space="preserve"> Так </w:t>
      </w:r>
      <w:r w:rsidRPr="009B63B2">
        <w:t xml:space="preserve">или иначе, </w:t>
      </w:r>
      <w:r>
        <w:t>они</w:t>
      </w:r>
      <w:r w:rsidRPr="009B63B2">
        <w:t xml:space="preserve"> спрашивали </w:t>
      </w:r>
      <w:r>
        <w:t>либо «</w:t>
      </w:r>
      <w:r w:rsidRPr="009B63B2">
        <w:t>что это?»</w:t>
      </w:r>
      <w:r>
        <w:t>,</w:t>
      </w:r>
      <w:r w:rsidRPr="009B63B2">
        <w:t xml:space="preserve"> либо «кто это?»</w:t>
      </w:r>
      <w:r>
        <w:t>, либо «чьё это?»,</w:t>
      </w:r>
      <w:r w:rsidRPr="009B63B2">
        <w:t xml:space="preserve"> </w:t>
      </w:r>
      <w:r>
        <w:t>либо</w:t>
      </w:r>
      <w:r w:rsidRPr="009B63B2">
        <w:t xml:space="preserve"> «для чего это предназначено?» И Моше даёт ответ на их вопросы, </w:t>
      </w:r>
      <w:r>
        <w:t>у</w:t>
      </w:r>
      <w:r w:rsidRPr="009B63B2">
        <w:t>довлетворяет их любопытство</w:t>
      </w:r>
      <w:r>
        <w:t xml:space="preserve">. </w:t>
      </w:r>
      <w:r w:rsidRPr="009B63B2">
        <w:t xml:space="preserve">В арамейском </w:t>
      </w:r>
      <w:r w:rsidRPr="00FD28E4">
        <w:t>переводе Йонатана</w:t>
      </w:r>
      <w:r w:rsidRPr="009B63B2">
        <w:t xml:space="preserve"> есть более обширный ответ Моше, который говорит</w:t>
      </w:r>
      <w:r>
        <w:t xml:space="preserve"> так</w:t>
      </w:r>
      <w:r w:rsidRPr="009B63B2">
        <w:t xml:space="preserve">: «Это хлеб, который с дней сотворения был предназначен вам, и сейчас его Господь даёт вам в пищу». </w:t>
      </w:r>
    </w:p>
    <w:p w14:paraId="37146A77" w14:textId="77777777" w:rsidR="00091E4C" w:rsidRPr="009B63B2" w:rsidRDefault="00091E4C" w:rsidP="00091E4C">
      <w:pPr>
        <w:pStyle w:val="a6"/>
      </w:pPr>
      <w:r w:rsidRPr="009B63B2">
        <w:t>Чуть позже в нашей же главе мы читаем</w:t>
      </w:r>
      <w:r>
        <w:t>:</w:t>
      </w:r>
    </w:p>
    <w:p w14:paraId="254524A2" w14:textId="77777777" w:rsidR="00091E4C" w:rsidRPr="006E6C77" w:rsidRDefault="00091E4C" w:rsidP="00091E4C">
      <w:pPr>
        <w:pStyle w:val="ad"/>
      </w:pPr>
      <w:r w:rsidRPr="006E6C77">
        <w:rPr>
          <w:rtl/>
        </w:rPr>
        <w:br/>
        <w:t>וַיִּקְרְאוּ בֵית־יִשְׂרָאֵל אֶת־שְׁמוֹ מָן וְהוּא כְּזֶרַע גַּד לָבָן וְטַעְמוֹ כְּצַפִּיחִת בִּדְבָשׁ׃</w:t>
      </w:r>
    </w:p>
    <w:p w14:paraId="689B26AD" w14:textId="77777777" w:rsidR="00091E4C" w:rsidRPr="00467765" w:rsidRDefault="00091E4C" w:rsidP="00091E4C">
      <w:pPr>
        <w:pStyle w:val="a9"/>
      </w:pPr>
      <w:r w:rsidRPr="00467765">
        <w:t xml:space="preserve">вайикреу́ вет-йисраэ́ль эт-шемо́ ман веѓу́ кезэ́ра гад лава́н вета’мо́ кецапихи́т бидва́ш </w:t>
      </w:r>
    </w:p>
    <w:p w14:paraId="2327B429" w14:textId="77777777" w:rsidR="00091E4C" w:rsidRPr="00467765" w:rsidRDefault="00091E4C" w:rsidP="00091E4C">
      <w:pPr>
        <w:pStyle w:val="a9"/>
      </w:pPr>
      <w:r w:rsidRPr="00467765">
        <w:t xml:space="preserve"> 31. И</w:t>
      </w:r>
      <w:r>
        <w:t xml:space="preserve"> нарё</w:t>
      </w:r>
      <w:r w:rsidRPr="00467765">
        <w:t>к дом Израилев имя ему, этому хлебу</w:t>
      </w:r>
      <w:r>
        <w:t>,</w:t>
      </w:r>
      <w:r w:rsidRPr="00467765">
        <w:t xml:space="preserve"> </w:t>
      </w:r>
      <w:r>
        <w:t>«</w:t>
      </w:r>
      <w:r w:rsidRPr="00467765">
        <w:t>ман</w:t>
      </w:r>
      <w:r>
        <w:t>»</w:t>
      </w:r>
      <w:r w:rsidRPr="00467765">
        <w:t>. Он как семя кориандровое,</w:t>
      </w:r>
      <w:r>
        <w:t xml:space="preserve"> белый, а вкус его – как у лепёшки с мё</w:t>
      </w:r>
      <w:r w:rsidRPr="00467765">
        <w:t>дом.</w:t>
      </w:r>
    </w:p>
    <w:p w14:paraId="45373F4B" w14:textId="77777777" w:rsidR="00091E4C" w:rsidRPr="00467765" w:rsidRDefault="00091E4C" w:rsidP="00091E4C">
      <w:pPr>
        <w:pStyle w:val="ad"/>
      </w:pPr>
      <w:r>
        <w:rPr>
          <w:rtl/>
        </w:rPr>
        <w:br/>
      </w:r>
      <w:r w:rsidRPr="00467765">
        <w:rPr>
          <w:rtl/>
        </w:rPr>
        <w:t>וַיֹּאמֶר מֹשֶׁה זֶה הַדָּבָר אֲשֶׁר צִוָּה יְהוָה מְלֹא הָעֹמֶר מִמֶּנּוּ לְמִשְׁמֶרֶת לְדֹרֹתֵיכֶם לְמַעַן יִרְאוּ אֶת־הַלֶּחֶם אֲשֶׁר הֶאֱכַלְתִּי אֶתְכֶם בַּמִּדְבָּר בְּהוֹצִיאִי אֶתְכֶם מֵאֶרֶץ מִצְרָיִם׃</w:t>
      </w:r>
    </w:p>
    <w:p w14:paraId="7383F523" w14:textId="77777777" w:rsidR="00091E4C" w:rsidRPr="00C3181E" w:rsidRDefault="00091E4C" w:rsidP="00091E4C">
      <w:pPr>
        <w:pStyle w:val="a9"/>
      </w:pPr>
      <w:r w:rsidRPr="00C3181E">
        <w:t>ваёмер моше́ зэ ѓадава́р аше́р цива́ адона́й мело́ ѓао́мер мимэ́ну лемишмэ́рет ледоротехэ́м лема́ан йиръу́ эт-ѓале́хем аше́р ѓеэха́льти этхэ́м бамидба́р беѓоции́ этхэ́м меэ́рец мицра́йим</w:t>
      </w:r>
    </w:p>
    <w:p w14:paraId="28603834" w14:textId="77777777" w:rsidR="00091E4C" w:rsidRPr="00C3181E" w:rsidRDefault="00091E4C" w:rsidP="00091E4C">
      <w:pPr>
        <w:pStyle w:val="a9"/>
      </w:pPr>
      <w:r w:rsidRPr="00C3181E">
        <w:t xml:space="preserve"> 32. И сказал Моше: «Вот что повелел Господь</w:t>
      </w:r>
      <w:r>
        <w:t>:</w:t>
      </w:r>
      <w:r w:rsidRPr="00C3181E">
        <w:t xml:space="preserve"> наполните им омер (меру) для хранения в роды ваши, и дабы видели хлеб, которым </w:t>
      </w:r>
      <w:r>
        <w:t>Я</w:t>
      </w:r>
      <w:r w:rsidRPr="00C3181E">
        <w:t xml:space="preserve"> кормил вас в пустыне, когда </w:t>
      </w:r>
      <w:r>
        <w:t>Я</w:t>
      </w:r>
      <w:r w:rsidRPr="00C3181E">
        <w:t xml:space="preserve"> вывел вас из земли </w:t>
      </w:r>
      <w:r>
        <w:t>Е</w:t>
      </w:r>
      <w:r w:rsidRPr="00C3181E">
        <w:t>гипетской.</w:t>
      </w:r>
    </w:p>
    <w:p w14:paraId="0E58D95E" w14:textId="77777777" w:rsidR="00091E4C" w:rsidRPr="00014EBB" w:rsidRDefault="00091E4C" w:rsidP="00091E4C">
      <w:pPr>
        <w:pStyle w:val="ad"/>
      </w:pPr>
      <w:r w:rsidRPr="00014EBB">
        <w:rPr>
          <w:rtl/>
        </w:rPr>
        <w:br/>
        <w:t>וַיֹּאמֶר מֹשֶׁה אֶל־אַהֲרֹן קַח צִנְצֶנֶת אַחַת וְתֶן־שָׁמָּה מְלֹא־הָעֹמֶר מָן וְהַנַּח אֹתוֹ לִפְנֵי יְהוָה לְמִשְׁמֶרֶת לְדֹרֹתֵיכֶם׃</w:t>
      </w:r>
    </w:p>
    <w:p w14:paraId="0197A0A7" w14:textId="77777777" w:rsidR="00091E4C" w:rsidRPr="002708B4" w:rsidRDefault="00091E4C" w:rsidP="00091E4C">
      <w:pPr>
        <w:pStyle w:val="a9"/>
      </w:pPr>
      <w:r w:rsidRPr="002708B4">
        <w:t xml:space="preserve">ваёмер моше́ эль-аѓаро́н ках цинцэ́нет аха́т ветен-ша́ма мело-ѓао́мер ман веѓана́х ото́ лифнэ́ адона́й лемишмэ́рет ледоротехэ́м </w:t>
      </w:r>
    </w:p>
    <w:p w14:paraId="30FACE4E" w14:textId="77777777" w:rsidR="00091E4C" w:rsidRDefault="00091E4C" w:rsidP="00091E4C">
      <w:pPr>
        <w:pStyle w:val="a9"/>
      </w:pPr>
      <w:r w:rsidRPr="002708B4">
        <w:t xml:space="preserve"> 33. И сказал Моше А</w:t>
      </w:r>
      <w:r>
        <w:t>ѓ</w:t>
      </w:r>
      <w:r w:rsidRPr="002708B4">
        <w:t>арону: возьми один сосуд и положи туда полный омер мана, и поставь его перед Господом для хранения в роды ваши».</w:t>
      </w:r>
    </w:p>
    <w:p w14:paraId="20C9638D" w14:textId="77777777" w:rsidR="00091E4C" w:rsidRDefault="00091E4C" w:rsidP="00091E4C">
      <w:pPr>
        <w:pStyle w:val="a6"/>
        <w:ind w:firstLine="0"/>
      </w:pPr>
      <w:r>
        <w:t xml:space="preserve">  </w:t>
      </w:r>
      <w:r w:rsidRPr="00397ADA">
        <w:t xml:space="preserve"> </w:t>
      </w:r>
    </w:p>
    <w:p w14:paraId="68FCD5B3" w14:textId="77777777" w:rsidR="00091E4C" w:rsidRDefault="00091E4C" w:rsidP="00091E4C">
      <w:pPr>
        <w:pStyle w:val="a6"/>
        <w:ind w:firstLine="0"/>
      </w:pPr>
      <w:r>
        <w:t xml:space="preserve">    </w:t>
      </w:r>
      <w:r w:rsidRPr="001568F0">
        <w:t xml:space="preserve">Народ Израиля даёт новому продукту новое имя. И как же он называет этот продукт, этот хлеб? Он не называет его «хлеб, который Господь дал», не называет его словом «хлеб Божий» или «хлеб с небес», он называет его словом </w:t>
      </w:r>
      <w:r>
        <w:t>«</w:t>
      </w:r>
      <w:r w:rsidRPr="00A64513">
        <w:rPr>
          <w:iCs/>
        </w:rPr>
        <w:t>ман</w:t>
      </w:r>
      <w:r>
        <w:rPr>
          <w:i/>
        </w:rPr>
        <w:t>»</w:t>
      </w:r>
      <w:r w:rsidRPr="001568F0">
        <w:t xml:space="preserve"> </w:t>
      </w:r>
      <w:r>
        <w:t>–</w:t>
      </w:r>
      <w:r w:rsidRPr="001568F0">
        <w:t xml:space="preserve"> тем самым вопросом, с понимани</w:t>
      </w:r>
      <w:r>
        <w:t>я</w:t>
      </w:r>
      <w:r w:rsidRPr="001568F0">
        <w:t xml:space="preserve"> которого мы начали.</w:t>
      </w:r>
      <w:r>
        <w:t xml:space="preserve"> </w:t>
      </w:r>
      <w:r w:rsidRPr="001568F0">
        <w:t>То есть названием продукта стал вопрос</w:t>
      </w:r>
      <w:r>
        <w:t>:</w:t>
      </w:r>
      <w:r w:rsidRPr="001568F0">
        <w:t xml:space="preserve"> </w:t>
      </w:r>
      <w:r w:rsidRPr="002124FD">
        <w:rPr>
          <w:i/>
        </w:rPr>
        <w:t>что это?</w:t>
      </w:r>
      <w:r w:rsidRPr="001568F0">
        <w:t xml:space="preserve"> Иными словами</w:t>
      </w:r>
      <w:r>
        <w:t>:</w:t>
      </w:r>
      <w:r w:rsidRPr="001568F0">
        <w:t xml:space="preserve"> что у нас на обед</w:t>
      </w:r>
      <w:r w:rsidRPr="00FD28E4">
        <w:t xml:space="preserve">? И ответ: у нас на обед «что», мы сегодня будем кушать «что», и в течение 40 лет мы ежедневно будем собирать «что» и кушать «что». Во время </w:t>
      </w:r>
      <w:r w:rsidRPr="001568F0">
        <w:t>всего хождения по пустыне мы будем кушать именно вопросы. Время хождения по пустыне</w:t>
      </w:r>
      <w:r>
        <w:t xml:space="preserve"> –</w:t>
      </w:r>
      <w:r w:rsidRPr="001568F0">
        <w:t xml:space="preserve"> это время задавания вопросов. </w:t>
      </w:r>
    </w:p>
    <w:p w14:paraId="469F226F" w14:textId="77777777" w:rsidR="00091E4C" w:rsidRDefault="00091E4C" w:rsidP="00091E4C">
      <w:pPr>
        <w:pStyle w:val="a6"/>
      </w:pPr>
      <w:r w:rsidRPr="001568F0">
        <w:t>Вы любите задавать вопросы</w:t>
      </w:r>
      <w:r>
        <w:t>, л</w:t>
      </w:r>
      <w:r w:rsidRPr="001568F0">
        <w:t>юбите питаться вопросами? Как рождается голод у человека? Голод</w:t>
      </w:r>
      <w:r>
        <w:t xml:space="preserve"> –</w:t>
      </w:r>
      <w:r w:rsidRPr="001568F0">
        <w:t xml:space="preserve"> это тоже вопрос к миру, запрос на еду, ощущение нехватки еды, который удовлетворяется едой. Вопрос</w:t>
      </w:r>
      <w:r>
        <w:t xml:space="preserve"> –</w:t>
      </w:r>
      <w:r w:rsidRPr="001568F0">
        <w:t xml:space="preserve"> это незнание, непонимание чего-то, желание </w:t>
      </w:r>
      <w:r>
        <w:t>«</w:t>
      </w:r>
      <w:r w:rsidRPr="001568F0">
        <w:t>съесть ответ</w:t>
      </w:r>
      <w:r>
        <w:t>»</w:t>
      </w:r>
      <w:r w:rsidRPr="001568F0">
        <w:t xml:space="preserve">. В нашем случае </w:t>
      </w:r>
      <w:r>
        <w:t>«</w:t>
      </w:r>
      <w:r w:rsidRPr="00A64513">
        <w:rPr>
          <w:iCs/>
        </w:rPr>
        <w:t>ман</w:t>
      </w:r>
      <w:r>
        <w:rPr>
          <w:iCs/>
        </w:rPr>
        <w:t>»</w:t>
      </w:r>
      <w:r w:rsidRPr="001568F0">
        <w:t xml:space="preserve"> </w:t>
      </w:r>
      <w:r>
        <w:t>напитывает</w:t>
      </w:r>
      <w:r w:rsidRPr="001568F0">
        <w:t xml:space="preserve"> человека так, что у него возника</w:t>
      </w:r>
      <w:r>
        <w:t>ют новые вопросы. Движение вперё</w:t>
      </w:r>
      <w:r w:rsidRPr="001568F0">
        <w:t>д, духовный рост</w:t>
      </w:r>
      <w:r>
        <w:t xml:space="preserve"> –</w:t>
      </w:r>
      <w:r w:rsidRPr="001568F0">
        <w:t xml:space="preserve"> это постоянное задавание вопросов. </w:t>
      </w:r>
      <w:r>
        <w:t>Но э</w:t>
      </w:r>
      <w:r w:rsidRPr="001568F0">
        <w:t>то же и ощущение свободы. Есть старый советский анекдот, когда на каком-то со</w:t>
      </w:r>
      <w:r>
        <w:t>брании встаё</w:t>
      </w:r>
      <w:r w:rsidRPr="001568F0">
        <w:t xml:space="preserve">т человек и говорит: «Я вот хочу спросить, куда девалось молоко и мясо?» Объявляется перерыв, после перерыва </w:t>
      </w:r>
      <w:r>
        <w:t>встаё</w:t>
      </w:r>
      <w:r w:rsidRPr="001568F0">
        <w:t>т другой человек и говорит: «Я не спрашиваю, куда девалось молоко и мясо, я спрашиваю, куда делся тот человек, который спрашивал, куда девалось молоко и мясо?» То есть против человека</w:t>
      </w:r>
      <w:r>
        <w:t>,</w:t>
      </w:r>
      <w:r w:rsidRPr="001568F0">
        <w:t xml:space="preserve"> задающего неудобные вопросы</w:t>
      </w:r>
      <w:r>
        <w:t>,</w:t>
      </w:r>
      <w:r w:rsidRPr="001568F0">
        <w:t xml:space="preserve"> в несвободном обществе могут применять репрессии. Сколько раз встречаю разных людей, которых выгоняют из общины, </w:t>
      </w:r>
      <w:r>
        <w:t>выгоняют с</w:t>
      </w:r>
      <w:r w:rsidRPr="001568F0">
        <w:t xml:space="preserve"> каких-то собраний, </w:t>
      </w:r>
      <w:r>
        <w:t>с</w:t>
      </w:r>
      <w:r w:rsidRPr="001568F0">
        <w:t xml:space="preserve"> каких-то встреч, </w:t>
      </w:r>
      <w:r>
        <w:t>с</w:t>
      </w:r>
      <w:r w:rsidRPr="001568F0">
        <w:t xml:space="preserve"> каких-то курсов, потому что они задавали неудобные вопросы. Их воспринимают как врагов, как провокаторов</w:t>
      </w:r>
      <w:r>
        <w:t>,</w:t>
      </w:r>
      <w:r w:rsidRPr="001568F0">
        <w:t xml:space="preserve"> и чело</w:t>
      </w:r>
      <w:r>
        <w:t>веку запрещают задавать определё</w:t>
      </w:r>
      <w:r w:rsidRPr="001568F0">
        <w:t>нные вопросы.</w:t>
      </w:r>
    </w:p>
    <w:p w14:paraId="61F8DBC8" w14:textId="77777777" w:rsidR="00091E4C" w:rsidRDefault="00091E4C" w:rsidP="00091E4C">
      <w:pPr>
        <w:pStyle w:val="a6"/>
      </w:pPr>
      <w:r w:rsidRPr="001568F0">
        <w:t xml:space="preserve">Это не то, что происходит в пустыне, куда Всевышний повел народ. Здесь вопросы, умение задавать вопросы, умение задаваться вопросами становится основной пищей для народа Израиля. Наверное, многих удивило, что после первого визита к фараону Моше словно набрасывается на Всевышнего и говорит: «Зачем </w:t>
      </w:r>
      <w:r>
        <w:t>Т</w:t>
      </w:r>
      <w:r w:rsidRPr="001568F0">
        <w:t xml:space="preserve">ы сотворил злое этому народу?» Моше обращается с вопросом ко Всевышнему, вопрос не риторический: «Если Ты, Господь, хочешь давать нам Тору, хочешь давать нам учения, хочешь давать нам знания, то будь готов отвечать на вопросы. Если Ты учитель, который хочет давать Тору, знания, то будь готов отвечать на вопросы». </w:t>
      </w:r>
    </w:p>
    <w:p w14:paraId="2314713B" w14:textId="77777777" w:rsidR="00091E4C" w:rsidRDefault="00091E4C" w:rsidP="00091E4C">
      <w:pPr>
        <w:pStyle w:val="a6"/>
        <w:ind w:firstLine="0"/>
      </w:pPr>
      <w:r>
        <w:t xml:space="preserve">    </w:t>
      </w:r>
      <w:r w:rsidRPr="001568F0">
        <w:t xml:space="preserve">Что тут важно? </w:t>
      </w:r>
      <w:r>
        <w:t>Важно, ч</w:t>
      </w:r>
      <w:r w:rsidRPr="001568F0">
        <w:t xml:space="preserve">то вопросы </w:t>
      </w:r>
      <w:r>
        <w:t>–</w:t>
      </w:r>
      <w:r w:rsidRPr="001568F0">
        <w:t xml:space="preserve"> это </w:t>
      </w:r>
      <w:r w:rsidRPr="009B7167">
        <w:t>именно</w:t>
      </w:r>
      <w:r w:rsidRPr="009B7167">
        <w:rPr>
          <w:color w:val="A6A6A6" w:themeColor="background1" w:themeShade="A6"/>
        </w:rPr>
        <w:t xml:space="preserve"> </w:t>
      </w:r>
      <w:r w:rsidRPr="001568F0">
        <w:t>нужда ученика. Часто вопросы задаются</w:t>
      </w:r>
      <w:r>
        <w:t xml:space="preserve"> для того</w:t>
      </w:r>
      <w:r w:rsidRPr="001568F0">
        <w:t xml:space="preserve">, чтобы проверить учителя на «свой он или чужой», проверить его на </w:t>
      </w:r>
      <w:r>
        <w:t>«</w:t>
      </w:r>
      <w:r w:rsidRPr="001568F0">
        <w:t>кошерность</w:t>
      </w:r>
      <w:r>
        <w:t>»,</w:t>
      </w:r>
      <w:r w:rsidRPr="009B7167">
        <w:t xml:space="preserve"> </w:t>
      </w:r>
      <w:r w:rsidRPr="001568F0">
        <w:t xml:space="preserve">скажем так, на соответствие ГОСТу или ТУ. Это другой разговор. Но отвечать на вопросы, поддерживать вопросы, кормить людей вопросами и растить их за счёт вопросов </w:t>
      </w:r>
      <w:r>
        <w:t>–</w:t>
      </w:r>
      <w:r w:rsidRPr="001568F0">
        <w:t xml:space="preserve"> это основа еврейского ученичества. И это увековечено тем, что банка с вопросом, с хлебом, который называется </w:t>
      </w:r>
      <w:r w:rsidRPr="009B7167">
        <w:t>«что»,</w:t>
      </w:r>
      <w:r w:rsidRPr="001568F0">
        <w:t xml:space="preserve"> стоит перед </w:t>
      </w:r>
      <w:r>
        <w:t>К</w:t>
      </w:r>
      <w:r w:rsidRPr="001568F0">
        <w:t xml:space="preserve">овчегом, стоит перед Господом. Человек постоянно должен находиться перед Господом в состоянии вопроса, постоянно должен быть в поиске ответа на какие-то свои вопросы, </w:t>
      </w:r>
      <w:r>
        <w:t>из</w:t>
      </w:r>
      <w:r w:rsidRPr="001568F0">
        <w:t xml:space="preserve"> которых родятся новые вопросы</w:t>
      </w:r>
      <w:r>
        <w:t>.</w:t>
      </w:r>
      <w:r w:rsidRPr="001568F0">
        <w:t xml:space="preserve"> </w:t>
      </w:r>
      <w:r>
        <w:t>И</w:t>
      </w:r>
      <w:r w:rsidRPr="001568F0">
        <w:t xml:space="preserve"> в этом жизнь, в этом духовная жизнь человека. Поэтому хлеб, сошедший с небес, и назвали </w:t>
      </w:r>
      <w:r w:rsidRPr="009B7167">
        <w:t>«что»</w:t>
      </w:r>
      <w:r>
        <w:t xml:space="preserve"> –</w:t>
      </w:r>
      <w:r w:rsidRPr="001568F0">
        <w:t xml:space="preserve"> как свобода задавать вопросы, как свобода поиска и </w:t>
      </w:r>
      <w:r>
        <w:t xml:space="preserve">как </w:t>
      </w:r>
      <w:r w:rsidRPr="001568F0">
        <w:t xml:space="preserve">свобода, с другой стороны, живого общения со Всевышним, когда </w:t>
      </w:r>
      <w:r w:rsidRPr="00FE0B28">
        <w:t xml:space="preserve">можно прийти к Нему и спросить у Него; как создание общины, в которой </w:t>
      </w:r>
      <w:r w:rsidRPr="001568F0">
        <w:t xml:space="preserve">можно </w:t>
      </w:r>
      <w:r w:rsidRPr="00FE0B28">
        <w:t xml:space="preserve">спрашивать друг друга и вместе искать ответы на свои какие-то вопросы, на свои какие-то запросы, на свои какие-то нужды. В этом суть ученичества. Ученичество – это не значит дать всем правильные ответы на любые вопросы, это не знание ответов. Ученичество – это научить человека задавать вопросы и вместе с ним отправиться на поиск ответов на вопросы, которые он задаёт. </w:t>
      </w:r>
      <w:r>
        <w:br w:type="page"/>
      </w:r>
    </w:p>
    <w:p w14:paraId="6248BBA6" w14:textId="77777777" w:rsidR="00091E4C" w:rsidRPr="00C15488" w:rsidRDefault="00091E4C" w:rsidP="00091E4C">
      <w:pPr>
        <w:pStyle w:val="af"/>
      </w:pPr>
      <w:bookmarkStart w:id="89" w:name="_Toc159225220"/>
      <w:bookmarkStart w:id="90" w:name="_Toc159267172"/>
      <w:r w:rsidRPr="00C15488">
        <w:t>Молитва о достатке</w:t>
      </w:r>
      <w:bookmarkEnd w:id="89"/>
      <w:bookmarkEnd w:id="90"/>
    </w:p>
    <w:p w14:paraId="1B53B9A1" w14:textId="77777777" w:rsidR="00091E4C" w:rsidRPr="00C15488" w:rsidRDefault="00091E4C" w:rsidP="00091E4C">
      <w:pPr>
        <w:ind w:firstLine="0"/>
        <w:rPr>
          <w:rStyle w:val="a7"/>
        </w:rPr>
      </w:pPr>
    </w:p>
    <w:p w14:paraId="760525A9" w14:textId="77777777" w:rsidR="00091E4C" w:rsidRPr="00C15488" w:rsidRDefault="00091E4C" w:rsidP="00091E4C">
      <w:pPr>
        <w:pStyle w:val="a6"/>
      </w:pPr>
      <w:r w:rsidRPr="00C15488">
        <w:rPr>
          <w:rStyle w:val="a7"/>
        </w:rPr>
        <w:t xml:space="preserve">В этом отрывке у нас будет в большей степени молитва, чем беседа. В последнее время очень много людей просят меня помолиться о финансовой ситуации. Многим людям стало гораздо тяжелее жить, гораздо тяжелее содержать свою семью, но несмотря на то, что они работают и действительно стараются, чтобы достаток был в их доме, несмотря на то, что они пытаются вести правильный образ жизни, что-то всё-таки не идёт. Еврейская традиция советует человеку, который хочет улучшить свою экономическую ситуацию, читать рассказ о </w:t>
      </w:r>
      <w:r w:rsidRPr="00C15488">
        <w:rPr>
          <w:rStyle w:val="a7"/>
          <w:i/>
        </w:rPr>
        <w:t>мане</w:t>
      </w:r>
      <w:r w:rsidRPr="00C15488">
        <w:rPr>
          <w:rStyle w:val="a7"/>
        </w:rPr>
        <w:t>, тот самый, который как раз находится в нашей недельной главе Бешалах, в 16 главе книги Шмот. Тут возникает вопрос, естественно, первый же вопрос. Как можно прочитать что-то,</w:t>
      </w:r>
      <w:r w:rsidRPr="00C15488">
        <w:t xml:space="preserve"> пробубнить что-то, прошептать что-то, </w:t>
      </w:r>
      <w:r w:rsidRPr="00C15488">
        <w:rPr>
          <w:iCs/>
        </w:rPr>
        <w:t>прокамлать</w:t>
      </w:r>
      <w:r w:rsidRPr="00C15488">
        <w:t xml:space="preserve"> что-то и получить какое-то изменение? Традиция использует слова </w:t>
      </w:r>
      <w:r w:rsidRPr="00C15488">
        <w:rPr>
          <w:i/>
        </w:rPr>
        <w:t>сгула́</w:t>
      </w:r>
      <w:r w:rsidRPr="00C15488">
        <w:t xml:space="preserve">. Это слово лучше всего перевести как </w:t>
      </w:r>
      <w:r w:rsidRPr="00C15488">
        <w:rPr>
          <w:i/>
          <w:iCs/>
        </w:rPr>
        <w:t>достояние</w:t>
      </w:r>
      <w:r w:rsidRPr="00C15488">
        <w:t xml:space="preserve">, нечто особенное, уникальное и драгоценное, что у кого-то имеется, некое сокровище. Чтение отрывка о </w:t>
      </w:r>
      <w:r w:rsidRPr="00C15488">
        <w:rPr>
          <w:i/>
        </w:rPr>
        <w:t>мане</w:t>
      </w:r>
      <w:r w:rsidRPr="00C15488">
        <w:t xml:space="preserve"> – это </w:t>
      </w:r>
      <w:r w:rsidRPr="00C15488">
        <w:rPr>
          <w:i/>
        </w:rPr>
        <w:t>сгула́</w:t>
      </w:r>
      <w:r w:rsidRPr="00C15488">
        <w:t xml:space="preserve"> для того, чтобы улучшить финансовое положение. Слово </w:t>
      </w:r>
      <w:r w:rsidRPr="00C15488">
        <w:rPr>
          <w:i/>
        </w:rPr>
        <w:t>сгула́</w:t>
      </w:r>
      <w:r w:rsidRPr="00C15488">
        <w:t xml:space="preserve"> (от корня </w:t>
      </w:r>
      <w:r w:rsidRPr="00C15488">
        <w:rPr>
          <w:i/>
        </w:rPr>
        <w:t>самэх-гимел-ламед</w:t>
      </w:r>
      <w:r w:rsidRPr="00FA27F8">
        <w:t>)</w:t>
      </w:r>
      <w:r w:rsidRPr="00C15488">
        <w:t xml:space="preserve"> – особая способность реализовывать какие-то скрытые возможности. Всевышний называет народ Израиля </w:t>
      </w:r>
      <w:r w:rsidRPr="00C15488">
        <w:rPr>
          <w:i/>
        </w:rPr>
        <w:t xml:space="preserve">ам сгула́ </w:t>
      </w:r>
      <w:r w:rsidRPr="00FA27F8">
        <w:t>(</w:t>
      </w:r>
      <w:r w:rsidRPr="00C15488">
        <w:rPr>
          <w:i/>
        </w:rPr>
        <w:t>народ сгулы</w:t>
      </w:r>
      <w:r w:rsidRPr="00FA27F8">
        <w:t>)</w:t>
      </w:r>
      <w:r w:rsidRPr="00D60E18">
        <w:rPr>
          <w:iCs/>
        </w:rPr>
        <w:t xml:space="preserve"> </w:t>
      </w:r>
      <w:r w:rsidRPr="00C15488">
        <w:t xml:space="preserve">– народ, который призван реализовать качества Всевышнего в этом мире. Чтение отрывка о </w:t>
      </w:r>
      <w:r w:rsidRPr="00C15488">
        <w:rPr>
          <w:i/>
        </w:rPr>
        <w:t>мане</w:t>
      </w:r>
      <w:r w:rsidRPr="00C15488">
        <w:t xml:space="preserve"> может помочь нам раскрыть в себе какой-то скрытый потенциал, какие-то скрытые возможности, какие-то скрытые качества, которые помогут нам улучшить наше финансовое положение.</w:t>
      </w:r>
    </w:p>
    <w:p w14:paraId="3E82ABDF" w14:textId="77777777" w:rsidR="00091E4C" w:rsidRPr="00C15488" w:rsidRDefault="00091E4C" w:rsidP="00091E4C">
      <w:pPr>
        <w:pStyle w:val="a6"/>
      </w:pPr>
      <w:r w:rsidRPr="00C15488">
        <w:t xml:space="preserve">Иногда это что-то, что нужно вытащить из нас, раскрыть и явить, заставить проявиться в этом мире. Но так бывает не всегда. Очень часто спрашивают: «Алекс, скажи, пожалуйста, </w:t>
      </w:r>
      <w:r w:rsidRPr="00C15488">
        <w:rPr>
          <w:i/>
          <w:iCs/>
        </w:rPr>
        <w:t>чего мне не хватает</w:t>
      </w:r>
      <w:r w:rsidRPr="00C15488">
        <w:t xml:space="preserve">, чтобы…?» Чтобы понимать Тору, чтобы хорошо зарабатывать, чтобы быть праведным. И вопрос – </w:t>
      </w:r>
      <w:r w:rsidRPr="00C15488">
        <w:rPr>
          <w:i/>
          <w:iCs/>
        </w:rPr>
        <w:t>чего мне не хватает</w:t>
      </w:r>
      <w:r w:rsidRPr="00C15488">
        <w:t xml:space="preserve"> – это очень распространённый вопрос. Гораздо реже спрашивают: «Алекс, </w:t>
      </w:r>
      <w:r w:rsidRPr="00C15488">
        <w:rPr>
          <w:i/>
          <w:iCs/>
        </w:rPr>
        <w:t>что у меня лишнего</w:t>
      </w:r>
      <w:r w:rsidRPr="00C15488">
        <w:t xml:space="preserve">, что мне мешает?» Иногда нужно не добавлять что-то, а наоборот (где-то даже напильником или рубанком), нужно нас доработать для того, чтобы мы достигли какого-то другого, нового уровня. Отрывок о </w:t>
      </w:r>
      <w:r w:rsidRPr="00C15488">
        <w:rPr>
          <w:i/>
        </w:rPr>
        <w:t>мане</w:t>
      </w:r>
      <w:r w:rsidRPr="00C15488">
        <w:t xml:space="preserve"> рассказывает о том, как Всевышний кормит народ в пустыне. Точно таким же методом, так же, как кормил народ в пустыне, Всевышний кормит нас в наших городах и сейчас, только Его действие сокрыто. Если в пустыне мы видели явно – вот он, </w:t>
      </w:r>
      <w:r w:rsidRPr="00C15488">
        <w:rPr>
          <w:i/>
        </w:rPr>
        <w:t>ман</w:t>
      </w:r>
      <w:r w:rsidRPr="00C15488">
        <w:t xml:space="preserve">, вот он падает, вот его можно собрать, – то всё работает точно так же и в нашем мире, только это неочевидно. Поэтому, когда мы читаем раздел о </w:t>
      </w:r>
      <w:r w:rsidRPr="00C15488">
        <w:rPr>
          <w:i/>
        </w:rPr>
        <w:t>мане</w:t>
      </w:r>
      <w:r w:rsidRPr="00C15488">
        <w:t>, мы можем на уровне теории изучить устройство того, как Всевышний окормляет этот мир, как Всевышний даёт жизнь, даёт пропитание всему живому, и, может быть, что-то изменится в наших отношениях со Всевышним и, соответственно, в нашем финансовом положении.</w:t>
      </w:r>
    </w:p>
    <w:p w14:paraId="36085E02" w14:textId="77777777" w:rsidR="00091E4C" w:rsidRPr="00C15488" w:rsidRDefault="00091E4C" w:rsidP="00091E4C">
      <w:pPr>
        <w:pStyle w:val="a6"/>
      </w:pPr>
      <w:r w:rsidRPr="00C15488">
        <w:t xml:space="preserve">И еврейский народ издревле взял себе на заметку: если хочешь улучшить что-то, то посмотри, что об этом написано в Торе, и изучи, поскольку Тора – самый лучший из источников знаний. И каждый раз, когда читается недельная глава Бешалах и идёт разговор о </w:t>
      </w:r>
      <w:r w:rsidRPr="00C15488">
        <w:rPr>
          <w:i/>
        </w:rPr>
        <w:t>мане</w:t>
      </w:r>
      <w:r w:rsidRPr="00C15488">
        <w:t>, это удобный случай вместе прочитать, вместе помолиться о пропитании, тем более что у очень многих людей финансовая ситуация такая, что это требует молитвы. Перед учёбой принято молиться особой молитвой. Я её прочитаю и потом попытаюсь объяснить, почему она именно такая:</w:t>
      </w:r>
    </w:p>
    <w:p w14:paraId="7A0B3DF4" w14:textId="77777777" w:rsidR="00091E4C" w:rsidRPr="00C15488" w:rsidRDefault="00091E4C" w:rsidP="00091E4C">
      <w:pPr>
        <w:rPr>
          <w:i/>
          <w:iCs/>
        </w:rPr>
      </w:pPr>
      <w:r w:rsidRPr="00C15488">
        <w:rPr>
          <w:i/>
          <w:iCs/>
        </w:rPr>
        <w:t>Да будет угодно Тебе, Господь Бог наш и Бог Отцов наших, обеспечить пропитанием весь Свой народ, дом Израиля, и меня, мою семью в их числе, с лёгкостью, а не со страданиями, с почётом, а не с позором, разрешённым образом, а не запрещённым, для того чтобы служить Тебе и учить Тору Твою, подобно тому, как Ты питал наших Праотцов маном в пустыне, в земле безводной и заброшенной.</w:t>
      </w:r>
    </w:p>
    <w:p w14:paraId="1C54A192" w14:textId="77777777" w:rsidR="00091E4C" w:rsidRPr="00C15488" w:rsidRDefault="00091E4C" w:rsidP="00091E4C">
      <w:pPr>
        <w:pStyle w:val="a6"/>
      </w:pPr>
      <w:r w:rsidRPr="00C15488">
        <w:t xml:space="preserve">Прежде всего, мы просим у Всевышнего за весь народ. Что происходит, когда я прошу не только за себя, а сразу за весь народ Божий? Я в этот момент молюсь и за Джона из Австралии, и за Хосе из Мексики. И происходит то, что и Хосе из Мексики, и Джон из Австралии, когда и они молятся этой молитвой, они молятся также и за меня. Может быть, что-то, что поймёт, что-то, что раскроет в мире Джон из Австралии или Хосе из Мексики, раскроется и отразится и в моём сердце. Мы, как единое тело, как единый организм предстаём перед Всевышним. Мы просим, чтобы это пропитание, которое мы будем получать, мы получали </w:t>
      </w:r>
      <w:r w:rsidRPr="00C15488">
        <w:rPr>
          <w:i/>
          <w:iCs/>
        </w:rPr>
        <w:t>с лёгкостью, а не в скорби</w:t>
      </w:r>
      <w:r w:rsidRPr="00C15488">
        <w:t xml:space="preserve">, это же вроде бы и понятно. </w:t>
      </w:r>
      <w:r w:rsidRPr="00C15488">
        <w:rPr>
          <w:i/>
          <w:iCs/>
        </w:rPr>
        <w:t>С почётом, а не с позором</w:t>
      </w:r>
      <w:r w:rsidRPr="00C15488">
        <w:t xml:space="preserve">. Очень неприятно ходить на работу, на которой тебя унижают, унижают твоё достоинство. </w:t>
      </w:r>
      <w:r w:rsidRPr="00C15488">
        <w:rPr>
          <w:i/>
          <w:iCs/>
        </w:rPr>
        <w:t>Разрешённым образом, а не запрещённым</w:t>
      </w:r>
      <w:r w:rsidRPr="00C15488">
        <w:t>. Очень часто человек говорит мне: у меня такая тяжёлая ситуация, что, может быть, я буду работать в субботу, может, я буду ещё как-то там, но невозможно мне справиться без нарушения. Мы молимся о том, чтобы наше обеспечение пропитанием происходило разрешённым образом, чтобы не было какого-то мелкого мошенничества, мелкого обмана, чтобы всё, что мы делали, было чистым перед Всевышним: чтобы весы наши не врали, язык наш не врал, чтобы мы не продавали какой-то товар, который человеку не нужен. И мы добавляем: «</w:t>
      </w:r>
      <w:r w:rsidRPr="00C15488">
        <w:rPr>
          <w:i/>
          <w:iCs/>
        </w:rPr>
        <w:t>Всё это нужно для того, чтобы служить Тебе и учить Тору Твою</w:t>
      </w:r>
      <w:r w:rsidRPr="00C15488">
        <w:t>». Это очень интересно. Когда мы молимся, мы не просто просим что-то, мы проговариваем, для чего мы это хотим. Машиах говорил (Ин.14:14): «Когда вы просите во имя Моё…», то есть то, что мы просим, – это для того, чтобы служить Машиаху, для служения Машиаху. Когда мы говорим в молитве: «</w:t>
      </w:r>
      <w:r w:rsidRPr="00C15488">
        <w:rPr>
          <w:i/>
          <w:iCs/>
        </w:rPr>
        <w:t>Мы это просим для того, чтобы служить Тебе и учить Тору Твою. Дай нам это, подобно тому, как Ты питал наших Праотцов маном в пустыне, в земле безводной и заброшенной</w:t>
      </w:r>
      <w:r w:rsidRPr="00C15488">
        <w:t xml:space="preserve">», то это тот же самый принцип, мы хотим, чтобы он применялся и к нам. Этим предваряется изучение, собственно говоря, раздела о </w:t>
      </w:r>
      <w:r w:rsidRPr="00C15488">
        <w:rPr>
          <w:i/>
        </w:rPr>
        <w:t>мане.</w:t>
      </w:r>
      <w:r w:rsidRPr="00C15488">
        <w:t xml:space="preserve"> </w:t>
      </w:r>
    </w:p>
    <w:p w14:paraId="75C70F1D" w14:textId="77777777" w:rsidR="00091E4C" w:rsidRPr="00C15488" w:rsidRDefault="00091E4C" w:rsidP="00091E4C">
      <w:pPr>
        <w:pStyle w:val="a6"/>
      </w:pPr>
      <w:r w:rsidRPr="00C15488">
        <w:t>А теперь попробуем, с Божьей помощью, почитать и саму историю. Как я уже отметил, это 16 глава книги Шмот.</w:t>
      </w:r>
    </w:p>
    <w:p w14:paraId="709BCAC3" w14:textId="77777777" w:rsidR="00091E4C" w:rsidRPr="00C15488" w:rsidRDefault="00091E4C" w:rsidP="00091E4C">
      <w:pPr>
        <w:pStyle w:val="a9"/>
      </w:pPr>
      <w:r w:rsidRPr="00C15488">
        <w:rPr>
          <w:rtl/>
        </w:rPr>
        <w:br/>
      </w:r>
      <w:r w:rsidRPr="00C15488">
        <w:t xml:space="preserve">4. И сказал Господь Моше: «Вот, Я дождём пошлю вам хлеб с небес, и выйдет народ, и соберут они, сколько нужно на день в этот день, чтобы Я испытал его, будет ли он поступать по Моему наставлению или нет». </w:t>
      </w:r>
    </w:p>
    <w:p w14:paraId="23BE852A" w14:textId="77777777" w:rsidR="00091E4C" w:rsidRPr="00C15488" w:rsidRDefault="00091E4C" w:rsidP="00091E4C">
      <w:pPr>
        <w:ind w:firstLine="0"/>
      </w:pPr>
    </w:p>
    <w:p w14:paraId="5F076C81" w14:textId="77777777" w:rsidR="00091E4C" w:rsidRPr="00C15488" w:rsidRDefault="00091E4C" w:rsidP="00091E4C">
      <w:pPr>
        <w:pStyle w:val="a6"/>
      </w:pPr>
      <w:r w:rsidRPr="00C15488">
        <w:t xml:space="preserve">Очень удивительный глагол использует здесь Всевышний и говорит: «Дождём пошлю вам хлеб, Я «одождю» вас хлебом, это будет хлебный дождь». В чём особенность дождя? Дождь, по сути, это метеорологическое явление, это вода, которая льётся с небес. Если почва ничем не засеяна, то толку от дождя никакого не будет. Для того чтобы на почве, на земле что-то произросло, нужно посеять и желательно обработать, и тогда от дождя будет какой-то результат; а иначе, хоть ты ливни на неё лей, не засеянная почва плода не даст. И точно так же это вот пропитание, которое мы получаем, хлеб, который мы получаем, он будет иметь смысл, если мы даём плод. Как мы сказали: «Дай нам пропитание, чтобы нам служить Тебе». Если мы верны в самом начале, на первых кусочках хлеба, то и пропитание будет расти. Это проверка, которую мы проходим. Кроме того, здесь очень интересная мысль о том, что </w:t>
      </w:r>
      <w:r w:rsidRPr="00C15488">
        <w:rPr>
          <w:i/>
          <w:iCs/>
        </w:rPr>
        <w:t>соберут, сколько нужно на день в этот день</w:t>
      </w:r>
      <w:r w:rsidRPr="00C15488">
        <w:t xml:space="preserve">. Всегда можно спросить: а если собирать в три раза дольше по времени? Были люди, которые вышли, собрали сколько-то и ушли в свой шатёр. Были также люди, которые с утра до вечера находились в поле и собирали весь день. И по итогу выяснилось, что собрали каждый столько, сколько нужно. </w:t>
      </w:r>
    </w:p>
    <w:p w14:paraId="3ADA7F4F" w14:textId="77777777" w:rsidR="00091E4C" w:rsidRPr="00C15488" w:rsidRDefault="00091E4C" w:rsidP="00091E4C">
      <w:pPr>
        <w:pStyle w:val="a6"/>
      </w:pPr>
      <w:r w:rsidRPr="00C15488">
        <w:t xml:space="preserve">Поскольку мы получаем пропитание от Царя Царей, то наше старание – это то, что нужно приложить, нужно наше усилие, нужно усилие, от всей души прилагаемое. Но Тора здесь говорит, что мы получим ровно столько, сколько </w:t>
      </w:r>
      <w:r w:rsidRPr="00C15488">
        <w:rPr>
          <w:i/>
          <w:iCs/>
        </w:rPr>
        <w:t>нужно</w:t>
      </w:r>
      <w:r w:rsidRPr="00C15488">
        <w:t xml:space="preserve">. А что ещё хочется? Очень тяжело жить, когда у тебя есть деньги только на сегодняшний день. Хочется иметь подушку безопасности. Если вдруг у человека сломается холодильник, не дай Бог, может ли он просто пойти и купить новый холодильник, есть ли у него на это деньги на счету? Оставим холодильник. Сколько людей откладывает лечение зубов просто потому, что у них на это нет денег. Этого ли хочет Бог? Это ли Он говорит: «Ты будешь иметь только то, что тебе необходимо на сегодняшний день»? Он говорит, что если тебе </w:t>
      </w:r>
      <w:r w:rsidRPr="00C15488">
        <w:rPr>
          <w:i/>
          <w:iCs/>
        </w:rPr>
        <w:t>сегодня</w:t>
      </w:r>
      <w:r w:rsidRPr="00C15488">
        <w:t xml:space="preserve"> необходимо починить холодильник, если тебе </w:t>
      </w:r>
      <w:r w:rsidRPr="00C15488">
        <w:rPr>
          <w:i/>
          <w:iCs/>
        </w:rPr>
        <w:t>сегодня</w:t>
      </w:r>
      <w:r w:rsidRPr="00C15488">
        <w:t xml:space="preserve"> необходимо заняться зубами, то ты можешь иметь столько пропитания, чтобы хватило и заняться зубами, и починить холодильник. Это не минималка, это не прожиточный минимум – это достаток, который Всевышний обеспечивает: каждый собрал столько, сколько ему </w:t>
      </w:r>
      <w:r w:rsidRPr="00C15488">
        <w:rPr>
          <w:i/>
          <w:iCs/>
        </w:rPr>
        <w:t>нужно</w:t>
      </w:r>
      <w:r w:rsidRPr="00C15488">
        <w:t xml:space="preserve">. </w:t>
      </w:r>
    </w:p>
    <w:p w14:paraId="6B52C97F" w14:textId="77777777" w:rsidR="00091E4C" w:rsidRPr="00C15488" w:rsidRDefault="00091E4C" w:rsidP="00091E4C">
      <w:pPr>
        <w:pStyle w:val="a9"/>
      </w:pPr>
    </w:p>
    <w:p w14:paraId="6208F822" w14:textId="77777777" w:rsidR="00091E4C" w:rsidRPr="00C15488" w:rsidRDefault="00091E4C" w:rsidP="00091E4C">
      <w:pPr>
        <w:pStyle w:val="a9"/>
      </w:pPr>
      <w:r w:rsidRPr="00C15488">
        <w:t xml:space="preserve">5. И будет: в шестой день, и приготовят они то, что принесут, и будет вдвое против того, что собирают каждый день. </w:t>
      </w:r>
    </w:p>
    <w:p w14:paraId="0D2418E1" w14:textId="77777777" w:rsidR="00091E4C" w:rsidRPr="00C15488" w:rsidRDefault="00091E4C" w:rsidP="00091E4C">
      <w:pPr>
        <w:ind w:firstLine="0"/>
      </w:pPr>
    </w:p>
    <w:p w14:paraId="3CDB3220" w14:textId="77777777" w:rsidR="00091E4C" w:rsidRPr="00C15488" w:rsidRDefault="00091E4C" w:rsidP="00091E4C">
      <w:pPr>
        <w:pStyle w:val="a6"/>
      </w:pPr>
      <w:r w:rsidRPr="00C15488">
        <w:t xml:space="preserve">То есть в шестой день не работали вдвое дольше, вышли работать, как обычно, но собрали в два раза больше. Всевышний дал в два раза больше, потому что </w:t>
      </w:r>
      <w:r w:rsidRPr="00C15488">
        <w:rPr>
          <w:i/>
          <w:iCs/>
        </w:rPr>
        <w:t>суббота</w:t>
      </w:r>
      <w:r w:rsidRPr="00C15488">
        <w:t xml:space="preserve"> (</w:t>
      </w:r>
      <w:r w:rsidRPr="00C15488">
        <w:rPr>
          <w:i/>
        </w:rPr>
        <w:t>шаббат</w:t>
      </w:r>
      <w:r w:rsidRPr="00FA27F8">
        <w:t>)</w:t>
      </w:r>
      <w:r w:rsidRPr="00C15488">
        <w:t xml:space="preserve"> – </w:t>
      </w:r>
      <w:r w:rsidRPr="00C15488">
        <w:rPr>
          <w:iCs/>
        </w:rPr>
        <w:t>день отдыха</w:t>
      </w:r>
      <w:r w:rsidRPr="00C15488">
        <w:rPr>
          <w:i/>
        </w:rPr>
        <w:t>,</w:t>
      </w:r>
      <w:r w:rsidRPr="00C15488">
        <w:t xml:space="preserve"> будет не рабочий день, Всевышний об этом позаботится. </w:t>
      </w:r>
    </w:p>
    <w:p w14:paraId="401ECCEB" w14:textId="77777777" w:rsidR="00091E4C" w:rsidRPr="00C15488" w:rsidRDefault="00091E4C" w:rsidP="00091E4C">
      <w:pPr>
        <w:pStyle w:val="a6"/>
      </w:pPr>
      <w:r w:rsidRPr="00C15488">
        <w:t xml:space="preserve">В Израиле это стало целой проблемой. Есть люди, люди неверующие, давно отошедшие от всего еврейского, которые хотят, чтобы им разрешили работать в шаббат. Другие люди, точно такие же неверующие (здесь вообще не вопрос веры), не хотят, чтобы разрешали работать в шаббат. Они говорят: «У нас маленький магазинчик. Если хозяин большого супермаркета может менять работников, то мне, чтобы конкурировать с ним, нужно будет семь дней в неделю без отдыха работать. Я не смогу так, поэтому я против того, чтобы суббота была рабочим днём, хотя я субботу совсем не соблюдаю». Есть люди, которые так говорят: «Человеку необходим отдых». Человек боится потерять (если он неверующий) эту экономическую безопасность. Здесь Всевышний говорит: «Если вы живёте по Торе, если вы живёте в согласии со Мной, то экономическая безопасность у вас есть». </w:t>
      </w:r>
    </w:p>
    <w:p w14:paraId="78A81E4C" w14:textId="77777777" w:rsidR="00091E4C" w:rsidRPr="00C15488" w:rsidRDefault="00091E4C" w:rsidP="00091E4C">
      <w:pPr>
        <w:ind w:firstLine="0"/>
      </w:pPr>
    </w:p>
    <w:p w14:paraId="649F3C06" w14:textId="77777777" w:rsidR="00091E4C" w:rsidRPr="00C15488" w:rsidRDefault="00091E4C" w:rsidP="00091E4C">
      <w:pPr>
        <w:pStyle w:val="a9"/>
      </w:pPr>
      <w:r w:rsidRPr="00C15488">
        <w:t xml:space="preserve">6. И сказали Моше и Аѓарон всем сынам Израиля: «Вечером узнаете вы, что Господь вывел вас из земли Египетской, </w:t>
      </w:r>
    </w:p>
    <w:p w14:paraId="4BCE9A1B" w14:textId="77777777" w:rsidR="00091E4C" w:rsidRPr="00C15488" w:rsidRDefault="00091E4C" w:rsidP="00091E4C">
      <w:pPr>
        <w:pStyle w:val="a9"/>
        <w:rPr>
          <w:sz w:val="20"/>
          <w:szCs w:val="20"/>
        </w:rPr>
      </w:pPr>
      <w:r w:rsidRPr="00C15488">
        <w:t>7. А утром увидите Славу Господа, так как Он услышал ваш ропот на Господа. А мы что, что ропщете на нас?»</w:t>
      </w:r>
    </w:p>
    <w:p w14:paraId="4FFAD52D" w14:textId="77777777" w:rsidR="00091E4C" w:rsidRPr="00C15488" w:rsidRDefault="00091E4C" w:rsidP="00091E4C">
      <w:pPr>
        <w:pStyle w:val="a9"/>
      </w:pPr>
      <w:r w:rsidRPr="00C15488">
        <w:t>8. И сказал Моше: «Когда даст вам Господь вечером мясо, чтобы есть, а утром хлеба для насыщения – так слышит Господь ваш ропот, которым вы ропщете на Него. А мы что? Не на нас ропот ваш, а на Бога».</w:t>
      </w:r>
    </w:p>
    <w:p w14:paraId="64D0F13E" w14:textId="77777777" w:rsidR="00091E4C" w:rsidRPr="00C15488" w:rsidRDefault="00091E4C" w:rsidP="00091E4C">
      <w:pPr>
        <w:ind w:firstLine="0"/>
      </w:pPr>
    </w:p>
    <w:p w14:paraId="3EC3C5D1" w14:textId="77777777" w:rsidR="00091E4C" w:rsidRPr="00C15488" w:rsidRDefault="00091E4C" w:rsidP="00091E4C">
      <w:pPr>
        <w:pStyle w:val="a6"/>
      </w:pPr>
      <w:r w:rsidRPr="00C15488">
        <w:t>Моше и Аѓарон здесь проявляют скромность и говорят: «Если вы пришли с претензиями, что вам не хватает пропитания, то вы не по адресу пришли. Хотя мы действительно лидеры народа, но ответственность за ваше пропитание лежит не на нас. Обращайтесь ко Всевышнему».</w:t>
      </w:r>
    </w:p>
    <w:p w14:paraId="7788CB26" w14:textId="77777777" w:rsidR="00091E4C" w:rsidRPr="00C15488" w:rsidRDefault="00091E4C" w:rsidP="00091E4C">
      <w:pPr>
        <w:pStyle w:val="a6"/>
      </w:pPr>
      <w:r w:rsidRPr="00C15488">
        <w:t xml:space="preserve">Нам тоже очень часто кажется, что если бы не жена, если бы не муж, если бы не начальник, если бы не министр, если бы не президент, то мы зарабатывали бы больше. Действительно: и кто-то в семье, и начальство, и министр, и президент могут влиять на пропитание. И, действительно, неумелая и жестокая политика президента, какая-то налоговая политика могут очень сильно обрушить экономику, и нужно менять плохого президента, менять плохого начальника, менять место работы, менять министра. Но пропитание зависит от Всевышнего, обращаться нужно ко Всевышнему. И если уж обращаться ко Всевышнему, то не с ропотом, а с молитвой. </w:t>
      </w:r>
    </w:p>
    <w:p w14:paraId="55E6640B" w14:textId="77777777" w:rsidR="00091E4C" w:rsidRPr="00C15488" w:rsidRDefault="00091E4C" w:rsidP="00091E4C">
      <w:pPr>
        <w:pStyle w:val="ad"/>
      </w:pPr>
    </w:p>
    <w:p w14:paraId="0298E1ED" w14:textId="77777777" w:rsidR="00091E4C" w:rsidRPr="00C15488" w:rsidRDefault="00091E4C" w:rsidP="00091E4C">
      <w:pPr>
        <w:pStyle w:val="a9"/>
      </w:pPr>
      <w:r w:rsidRPr="00C15488">
        <w:t xml:space="preserve">9. И сказал Моше Аѓарону: «Скажи всей общине сынов Израиля: приблизьтесь к Господу, поскольку Он услышал ваш ропот». </w:t>
      </w:r>
    </w:p>
    <w:p w14:paraId="3E1FF21A" w14:textId="77777777" w:rsidR="00091E4C" w:rsidRPr="00C15488" w:rsidRDefault="00091E4C" w:rsidP="00091E4C">
      <w:pPr>
        <w:ind w:firstLine="0"/>
      </w:pPr>
      <w:r w:rsidRPr="00C15488">
        <w:t xml:space="preserve">  </w:t>
      </w:r>
    </w:p>
    <w:p w14:paraId="6A97A158" w14:textId="77777777" w:rsidR="00091E4C" w:rsidRPr="00C15488" w:rsidRDefault="00091E4C" w:rsidP="00091E4C">
      <w:pPr>
        <w:pStyle w:val="a6"/>
      </w:pPr>
      <w:r w:rsidRPr="00C15488">
        <w:t>Иными словами: «Поймите, что Господь – Источник всего, и когда вы ищете пропитание, то приближайтесь к Нему». Чтобы найти причину финансовых проблем, найдите способ приблизиться ко Всевышнему.</w:t>
      </w:r>
    </w:p>
    <w:p w14:paraId="56158BE7" w14:textId="77777777" w:rsidR="00091E4C" w:rsidRPr="00C15488" w:rsidRDefault="00091E4C" w:rsidP="00091E4C">
      <w:pPr>
        <w:pStyle w:val="ad"/>
      </w:pPr>
    </w:p>
    <w:p w14:paraId="13A4FC14" w14:textId="77777777" w:rsidR="00091E4C" w:rsidRPr="00C15488" w:rsidRDefault="00091E4C" w:rsidP="00091E4C">
      <w:pPr>
        <w:pStyle w:val="a9"/>
      </w:pPr>
      <w:r w:rsidRPr="00C15488">
        <w:t xml:space="preserve">10. И было, когда говорил Аѓарон всей общине сынов Израиля, и обратились они к пустыне, и вот, Слава Господа видима в облаке. </w:t>
      </w:r>
    </w:p>
    <w:p w14:paraId="3B6758F8" w14:textId="77777777" w:rsidR="00091E4C" w:rsidRPr="00C15488" w:rsidRDefault="00091E4C" w:rsidP="00091E4C">
      <w:pPr>
        <w:pStyle w:val="a9"/>
      </w:pPr>
      <w:r w:rsidRPr="00C15488">
        <w:t xml:space="preserve">11. И говорил Господь Моше так: </w:t>
      </w:r>
    </w:p>
    <w:p w14:paraId="06CCE36F" w14:textId="77777777" w:rsidR="00091E4C" w:rsidRPr="00C15488" w:rsidRDefault="00091E4C" w:rsidP="00091E4C">
      <w:pPr>
        <w:pStyle w:val="a9"/>
      </w:pPr>
      <w:r w:rsidRPr="00C15488">
        <w:t xml:space="preserve">12. «Я услышал ропот сынов Израиля, скажи им так: «В сумерки будете есть мясо, а утром насытитесь хлебом, и узнаете, что я – Господь, Бог ваш». </w:t>
      </w:r>
    </w:p>
    <w:p w14:paraId="7D3DDBC8" w14:textId="77777777" w:rsidR="00091E4C" w:rsidRPr="00C15488" w:rsidRDefault="00091E4C" w:rsidP="00091E4C">
      <w:pPr>
        <w:pStyle w:val="a9"/>
      </w:pPr>
      <w:r w:rsidRPr="00C15488">
        <w:t xml:space="preserve">13. И было, вечером налетели перепела и покрыли стан, а утром был слой росы вокруг стана. </w:t>
      </w:r>
    </w:p>
    <w:p w14:paraId="49258C47" w14:textId="77777777" w:rsidR="00091E4C" w:rsidRPr="00C15488" w:rsidRDefault="00091E4C" w:rsidP="00091E4C">
      <w:pPr>
        <w:pStyle w:val="a9"/>
      </w:pPr>
      <w:r w:rsidRPr="00C15488">
        <w:t xml:space="preserve">14. И поднялся слой росы, и вот, на поверхности пустыни, без оболочки, мелкий, как иней лежал на земле. </w:t>
      </w:r>
    </w:p>
    <w:p w14:paraId="40836D1D" w14:textId="77777777" w:rsidR="00091E4C" w:rsidRPr="00C15488" w:rsidRDefault="00091E4C" w:rsidP="00091E4C">
      <w:pPr>
        <w:pStyle w:val="a9"/>
      </w:pPr>
      <w:r w:rsidRPr="00C15488">
        <w:t>15. И увидели сыны Израиля, и сказали друг другу: «Ман ѓу? Что это?» Ибо не знали, что это. И Моше ответил им, и сказал Моше: «Это хлеб, который дал вам Господь для еды.</w:t>
      </w:r>
    </w:p>
    <w:p w14:paraId="0CFDCBE7" w14:textId="77777777" w:rsidR="00091E4C" w:rsidRPr="00C15488" w:rsidRDefault="00091E4C" w:rsidP="00091E4C">
      <w:pPr>
        <w:ind w:firstLine="0"/>
      </w:pPr>
    </w:p>
    <w:p w14:paraId="7F8412A3" w14:textId="77777777" w:rsidR="00091E4C" w:rsidRPr="00C15488" w:rsidRDefault="00091E4C" w:rsidP="00091E4C">
      <w:pPr>
        <w:pStyle w:val="a6"/>
      </w:pPr>
      <w:r w:rsidRPr="00C15488">
        <w:t>Это вопросы, которые человек себе задаёт, реакции на какие-то ситуации, которые в жизни происходят. Если мы говорим в плане материальном, то любая ситуация – это момент служения Всевышнему. Если не заботиться о пропитании, если реагировать на любую ситуацию как на момент служения Всевышнему, то пропитание к этому приложится.</w:t>
      </w:r>
    </w:p>
    <w:p w14:paraId="08CC007D" w14:textId="77777777" w:rsidR="00091E4C" w:rsidRPr="00C15488" w:rsidRDefault="00091E4C" w:rsidP="00091E4C">
      <w:pPr>
        <w:pStyle w:val="ad"/>
      </w:pPr>
    </w:p>
    <w:p w14:paraId="153B65E6" w14:textId="77777777" w:rsidR="00091E4C" w:rsidRPr="00C15488" w:rsidRDefault="00091E4C" w:rsidP="00091E4C">
      <w:pPr>
        <w:pStyle w:val="a9"/>
      </w:pPr>
      <w:r w:rsidRPr="00C15488">
        <w:t xml:space="preserve">16. Это то, что повелел Господь: «Собирайте от этого каждый, сколько ему съесть, о́мер на каждого, по числу ваших душ, каждый для тех, кто в его шатре, берите». </w:t>
      </w:r>
    </w:p>
    <w:p w14:paraId="22C0DBA8" w14:textId="77777777" w:rsidR="00091E4C" w:rsidRPr="00C15488" w:rsidRDefault="00091E4C" w:rsidP="00091E4C">
      <w:pPr>
        <w:ind w:firstLine="0"/>
      </w:pPr>
    </w:p>
    <w:p w14:paraId="5BB79139" w14:textId="77777777" w:rsidR="00091E4C" w:rsidRPr="00C15488" w:rsidRDefault="00091E4C" w:rsidP="00091E4C">
      <w:pPr>
        <w:pStyle w:val="a6"/>
      </w:pPr>
      <w:r w:rsidRPr="00C15488">
        <w:t>Есть от каждой семьи человек, который выходит, (необязательно всем выходить), каждый возьмёт и каждый наберёт на всех, кто в его шатре. Кто-то собирал много, как мы увидим.</w:t>
      </w:r>
    </w:p>
    <w:p w14:paraId="2C4B25B4" w14:textId="77777777" w:rsidR="00091E4C" w:rsidRPr="00C15488" w:rsidRDefault="00091E4C" w:rsidP="00091E4C">
      <w:pPr>
        <w:pStyle w:val="ad"/>
      </w:pPr>
    </w:p>
    <w:p w14:paraId="59F236BE" w14:textId="77777777" w:rsidR="00091E4C" w:rsidRPr="00C15488" w:rsidRDefault="00091E4C" w:rsidP="00091E4C">
      <w:pPr>
        <w:pStyle w:val="a9"/>
      </w:pPr>
      <w:r w:rsidRPr="00C15488">
        <w:t xml:space="preserve">17. И сделали так сыны Израиля, и собирали они: кто-то много, а кто-то мало. </w:t>
      </w:r>
    </w:p>
    <w:p w14:paraId="3C2AF462" w14:textId="77777777" w:rsidR="00091E4C" w:rsidRPr="00C15488" w:rsidRDefault="00091E4C" w:rsidP="00091E4C">
      <w:pPr>
        <w:ind w:firstLine="0"/>
      </w:pPr>
    </w:p>
    <w:p w14:paraId="56EE39E1" w14:textId="77777777" w:rsidR="00091E4C" w:rsidRPr="00C15488" w:rsidRDefault="00091E4C" w:rsidP="00091E4C">
      <w:pPr>
        <w:pStyle w:val="a6"/>
      </w:pPr>
      <w:r w:rsidRPr="00C15488">
        <w:t xml:space="preserve">Кто-то вышел в поле и решил: «Я буду собирать с восхода солнца и до исхода души, </w:t>
      </w:r>
      <w:r w:rsidRPr="00C15488">
        <w:rPr>
          <w:i/>
        </w:rPr>
        <w:t>мецета́ хама́, ад- цета́ нешама́,</w:t>
      </w:r>
      <w:r w:rsidRPr="00C15488">
        <w:t xml:space="preserve"> как на иврите говорят. А кто-то вышел, собрал и подумал: «Ну, мне хватит, пойду-ка я домой».</w:t>
      </w:r>
    </w:p>
    <w:p w14:paraId="0C2F4442" w14:textId="77777777" w:rsidR="00091E4C" w:rsidRPr="00C15488" w:rsidRDefault="00091E4C" w:rsidP="00091E4C">
      <w:pPr>
        <w:pStyle w:val="ad"/>
      </w:pPr>
    </w:p>
    <w:p w14:paraId="0C5A5173" w14:textId="77777777" w:rsidR="00091E4C" w:rsidRPr="00C15488" w:rsidRDefault="00091E4C" w:rsidP="00091E4C">
      <w:pPr>
        <w:pStyle w:val="a9"/>
      </w:pPr>
      <w:r w:rsidRPr="00C15488">
        <w:t xml:space="preserve">18. И в конце каждый мерял и каждый получил столько, сколько нужно, каждый сколько съест собрали они. </w:t>
      </w:r>
    </w:p>
    <w:p w14:paraId="7FF36876" w14:textId="77777777" w:rsidR="00091E4C" w:rsidRPr="00C15488" w:rsidRDefault="00091E4C" w:rsidP="00091E4C">
      <w:pPr>
        <w:ind w:firstLine="0"/>
      </w:pPr>
    </w:p>
    <w:p w14:paraId="37FB8635" w14:textId="77777777" w:rsidR="00091E4C" w:rsidRPr="00C15488" w:rsidRDefault="00091E4C" w:rsidP="00091E4C">
      <w:pPr>
        <w:pStyle w:val="a6"/>
      </w:pPr>
      <w:r w:rsidRPr="00C15488">
        <w:t xml:space="preserve">Снова мы видим, что не всегда нужно больше времени, не всегда нужно более тяжело работать для того, чтобы получить то, что нужно. В состоянии близости ко Всевышнему, когда мы понимаем, что наше пропитание исходит от Всевышнего, всё работает по-другому. Это не значит (я тут ни в коей мере не поддерживаю), что можно быть лентяем или работать мало, но каждый видит, сколько старания ему нужно приложить. И кроме того, что мы работаем, у нас ещё есть семьи, и мы хотим ещё Тору изучать, и отдыхать надо. Вот так это работает. </w:t>
      </w:r>
    </w:p>
    <w:p w14:paraId="47586529" w14:textId="77777777" w:rsidR="00091E4C" w:rsidRPr="00C15488" w:rsidRDefault="00091E4C" w:rsidP="00091E4C">
      <w:pPr>
        <w:pStyle w:val="ad"/>
      </w:pPr>
    </w:p>
    <w:p w14:paraId="252DC1CB" w14:textId="77777777" w:rsidR="00091E4C" w:rsidRPr="00C15488" w:rsidRDefault="00091E4C" w:rsidP="00091E4C">
      <w:pPr>
        <w:pStyle w:val="a9"/>
      </w:pPr>
      <w:r w:rsidRPr="00C15488">
        <w:t>19. И сказал Моше им: «Пусть никто не оставит от этого до утра».</w:t>
      </w:r>
    </w:p>
    <w:p w14:paraId="677051CD" w14:textId="77777777" w:rsidR="00091E4C" w:rsidRPr="00C15488" w:rsidRDefault="00091E4C" w:rsidP="00091E4C">
      <w:pPr>
        <w:pStyle w:val="a9"/>
      </w:pPr>
      <w:r w:rsidRPr="00C15488">
        <w:t xml:space="preserve">20. Но не послушали Моше, и оставили люди от этого до утра, и завелись в нём черви, и стало зловонным, и разгневался на них Моше. </w:t>
      </w:r>
    </w:p>
    <w:p w14:paraId="5AFF0322" w14:textId="77777777" w:rsidR="00091E4C" w:rsidRPr="00C15488" w:rsidRDefault="00091E4C" w:rsidP="00091E4C">
      <w:pPr>
        <w:ind w:firstLine="0"/>
      </w:pPr>
    </w:p>
    <w:p w14:paraId="04280B25" w14:textId="77777777" w:rsidR="00091E4C" w:rsidRPr="00C15488" w:rsidRDefault="00091E4C" w:rsidP="00091E4C">
      <w:pPr>
        <w:pStyle w:val="a6"/>
      </w:pPr>
      <w:r w:rsidRPr="00C15488">
        <w:t xml:space="preserve">Были люди, которые сказали: «А вдруг завтра не выпадет, а вдруг завтра будет по-другому, а вдруг нам не хватит миллиарда, а вдруг нам не хватит десяти миллиардов?» И люди не могли остановиться. И их заработок – то, что они заработали, то, что они принесли в дом – всё покрылось червями и стало зловонным. Посмотрите, каждый может увидеть, как это применимо к нашей жизни. </w:t>
      </w:r>
    </w:p>
    <w:p w14:paraId="0F402B1D" w14:textId="77777777" w:rsidR="00091E4C" w:rsidRPr="00C15488" w:rsidRDefault="00091E4C" w:rsidP="00091E4C">
      <w:pPr>
        <w:pStyle w:val="a9"/>
      </w:pPr>
    </w:p>
    <w:p w14:paraId="2BC2B281" w14:textId="77777777" w:rsidR="00091E4C" w:rsidRPr="00C15488" w:rsidRDefault="00091E4C" w:rsidP="00091E4C">
      <w:pPr>
        <w:pStyle w:val="a9"/>
      </w:pPr>
      <w:r w:rsidRPr="00C15488">
        <w:t>21. И собирали его каждое утро, каждый, сколько съест, и припекало солнце, и он таял.</w:t>
      </w:r>
    </w:p>
    <w:p w14:paraId="6746D6D4" w14:textId="77777777" w:rsidR="00091E4C" w:rsidRPr="00C15488" w:rsidRDefault="00091E4C" w:rsidP="00091E4C">
      <w:pPr>
        <w:pStyle w:val="a9"/>
      </w:pPr>
      <w:r w:rsidRPr="00C15488">
        <w:t xml:space="preserve">22. И было, в шестой день собирали они хлеба вдвойне, два о́мера на каждого, и пришли все князья общины, и сообщили Моше. </w:t>
      </w:r>
    </w:p>
    <w:p w14:paraId="23AC664C" w14:textId="77777777" w:rsidR="00091E4C" w:rsidRPr="00C15488" w:rsidRDefault="00091E4C" w:rsidP="00091E4C">
      <w:pPr>
        <w:ind w:firstLine="0"/>
      </w:pPr>
    </w:p>
    <w:p w14:paraId="27DD3EF0" w14:textId="77777777" w:rsidR="00091E4C" w:rsidRPr="00C15488" w:rsidRDefault="00091E4C" w:rsidP="00091E4C">
      <w:pPr>
        <w:pStyle w:val="a6"/>
      </w:pPr>
      <w:r w:rsidRPr="00C15488">
        <w:t xml:space="preserve">Это было удивительно: вдруг получается две порции </w:t>
      </w:r>
      <w:r w:rsidRPr="00C15488">
        <w:rPr>
          <w:i/>
        </w:rPr>
        <w:t>мана</w:t>
      </w:r>
      <w:r w:rsidRPr="00C15488">
        <w:t xml:space="preserve"> на каждого.</w:t>
      </w:r>
    </w:p>
    <w:p w14:paraId="6DC4420B" w14:textId="77777777" w:rsidR="00091E4C" w:rsidRPr="00C15488" w:rsidRDefault="00091E4C" w:rsidP="00091E4C">
      <w:pPr>
        <w:pStyle w:val="ad"/>
      </w:pPr>
    </w:p>
    <w:p w14:paraId="1D269D6E" w14:textId="77777777" w:rsidR="00091E4C" w:rsidRPr="00C15488" w:rsidRDefault="00091E4C" w:rsidP="00091E4C">
      <w:pPr>
        <w:pStyle w:val="a9"/>
      </w:pPr>
      <w:r w:rsidRPr="00C15488">
        <w:t>23.</w:t>
      </w:r>
      <w:r>
        <w:t xml:space="preserve"> </w:t>
      </w:r>
      <w:r w:rsidRPr="00C15488">
        <w:t xml:space="preserve">И он сказал им: «Это то, что говорил Господь: полный покой и святая суббота Господу завтра; то, что печёте – пеките, что варите – варите, а всё оставшееся положите себе на хранение до утра». </w:t>
      </w:r>
    </w:p>
    <w:p w14:paraId="6D723B22" w14:textId="77777777" w:rsidR="00091E4C" w:rsidRPr="00C15488" w:rsidRDefault="00091E4C" w:rsidP="00091E4C">
      <w:pPr>
        <w:ind w:firstLine="0"/>
      </w:pPr>
    </w:p>
    <w:p w14:paraId="52536DB4" w14:textId="77777777" w:rsidR="00091E4C" w:rsidRPr="00C15488" w:rsidRDefault="00091E4C" w:rsidP="00091E4C">
      <w:pPr>
        <w:pStyle w:val="a6"/>
      </w:pPr>
      <w:r w:rsidRPr="00C15488">
        <w:t xml:space="preserve">Если завтра действительно </w:t>
      </w:r>
      <w:r w:rsidRPr="00C15488">
        <w:rPr>
          <w:i/>
          <w:iCs/>
        </w:rPr>
        <w:t>мана</w:t>
      </w:r>
      <w:r w:rsidRPr="00C15488">
        <w:t xml:space="preserve"> не будет, если завтра суббота, если завтра праздник Господень, тогда можно и отложить до утра, можно отложить на субботу. </w:t>
      </w:r>
    </w:p>
    <w:p w14:paraId="65A47106" w14:textId="77777777" w:rsidR="00091E4C" w:rsidRPr="00C15488" w:rsidRDefault="00091E4C" w:rsidP="00091E4C">
      <w:pPr>
        <w:pStyle w:val="ad"/>
      </w:pPr>
    </w:p>
    <w:p w14:paraId="7090DCD3" w14:textId="77777777" w:rsidR="00091E4C" w:rsidRPr="00C15488" w:rsidRDefault="00091E4C" w:rsidP="00091E4C">
      <w:pPr>
        <w:pStyle w:val="a9"/>
      </w:pPr>
      <w:r w:rsidRPr="00C15488">
        <w:t xml:space="preserve">24. И положили его до утра, как повелел Моше, и он не протух, и червей не было в нём. </w:t>
      </w:r>
    </w:p>
    <w:p w14:paraId="00748F34" w14:textId="77777777" w:rsidR="00091E4C" w:rsidRPr="00C15488" w:rsidRDefault="00091E4C" w:rsidP="00091E4C">
      <w:pPr>
        <w:ind w:firstLine="0"/>
      </w:pPr>
    </w:p>
    <w:p w14:paraId="12A67DCF" w14:textId="77777777" w:rsidR="00091E4C" w:rsidRPr="00C15488" w:rsidRDefault="00091E4C" w:rsidP="00091E4C">
      <w:pPr>
        <w:pStyle w:val="a6"/>
        <w:rPr>
          <w:sz w:val="20"/>
          <w:szCs w:val="20"/>
        </w:rPr>
      </w:pPr>
      <w:r w:rsidRPr="00C15488">
        <w:t xml:space="preserve">Снова откладывается на служение Всевышнему и не червивеет. </w:t>
      </w:r>
    </w:p>
    <w:p w14:paraId="18351F5B" w14:textId="77777777" w:rsidR="00091E4C" w:rsidRPr="00C15488" w:rsidRDefault="00091E4C" w:rsidP="00091E4C">
      <w:pPr>
        <w:pStyle w:val="ad"/>
      </w:pPr>
    </w:p>
    <w:p w14:paraId="4900AB08" w14:textId="77777777" w:rsidR="00091E4C" w:rsidRPr="00C15488" w:rsidRDefault="00091E4C" w:rsidP="00091E4C">
      <w:pPr>
        <w:pStyle w:val="a9"/>
      </w:pPr>
      <w:r w:rsidRPr="00C15488">
        <w:t>25. И сказал Моше: «Ешьте это сегодня, ибо суббота сегодня Господу. Сегодня не найдёте его в поле.</w:t>
      </w:r>
    </w:p>
    <w:p w14:paraId="39AE203F" w14:textId="77777777" w:rsidR="00091E4C" w:rsidRPr="00C15488" w:rsidRDefault="00091E4C" w:rsidP="00091E4C">
      <w:pPr>
        <w:pStyle w:val="a9"/>
      </w:pPr>
      <w:r w:rsidRPr="00C15488">
        <w:t>26. Шесть дней собирайте его, а в седьмой день суббота, не будет в нём».</w:t>
      </w:r>
    </w:p>
    <w:p w14:paraId="6817D3DF" w14:textId="77777777" w:rsidR="00091E4C" w:rsidRPr="00C15488" w:rsidRDefault="00091E4C" w:rsidP="00091E4C">
      <w:pPr>
        <w:pStyle w:val="a9"/>
      </w:pPr>
      <w:r w:rsidRPr="00C15488">
        <w:t xml:space="preserve">27. И было в седьмой день, вышли из народа собирать и не нашли. </w:t>
      </w:r>
    </w:p>
    <w:p w14:paraId="7527FAAF" w14:textId="77777777" w:rsidR="00091E4C" w:rsidRPr="00C15488" w:rsidRDefault="00091E4C" w:rsidP="00091E4C">
      <w:pPr>
        <w:ind w:firstLine="0"/>
      </w:pPr>
    </w:p>
    <w:p w14:paraId="19C90243" w14:textId="77777777" w:rsidR="00091E4C" w:rsidRPr="00C15488" w:rsidRDefault="00091E4C" w:rsidP="00091E4C">
      <w:pPr>
        <w:pStyle w:val="a6"/>
      </w:pPr>
      <w:r w:rsidRPr="00C15488">
        <w:t xml:space="preserve">Я встречал людей, которые ищут, как бы заработать побольше, и встречал человека, который даже в Йом Кипур, праздник </w:t>
      </w:r>
      <w:r w:rsidRPr="00C15488">
        <w:rPr>
          <w:iCs/>
        </w:rPr>
        <w:t>Судного дня,</w:t>
      </w:r>
      <w:r w:rsidRPr="00C15488">
        <w:t xml:space="preserve"> искал город в Израиле, где всё-таки можно поработать таксистом, и спускался туда. Он не видел счастья в жизни никакого, кроме этого заработка. И тут мы видим, что в седьмой день кто-то попытался выйти и собрать: возможно, не отложили от вчерашнего, либо отложили, но захотели собрать ещё. И это, конечно, вызывает гнев Всевышнего.</w:t>
      </w:r>
    </w:p>
    <w:p w14:paraId="4F689363" w14:textId="77777777" w:rsidR="00091E4C" w:rsidRPr="00C15488" w:rsidRDefault="00091E4C" w:rsidP="00091E4C">
      <w:pPr>
        <w:pStyle w:val="ad"/>
      </w:pPr>
    </w:p>
    <w:p w14:paraId="79EB2F01" w14:textId="77777777" w:rsidR="00091E4C" w:rsidRPr="00C15488" w:rsidRDefault="00091E4C" w:rsidP="00091E4C">
      <w:pPr>
        <w:pStyle w:val="a9"/>
      </w:pPr>
      <w:r w:rsidRPr="00C15488">
        <w:t xml:space="preserve">28. И сказал Господь Моше: «До каких пор будете отказываться соблюдать Мои заповеди, Мои наставления? </w:t>
      </w:r>
    </w:p>
    <w:p w14:paraId="4E7724BC" w14:textId="77777777" w:rsidR="00091E4C" w:rsidRPr="00C15488" w:rsidRDefault="00091E4C" w:rsidP="00091E4C">
      <w:pPr>
        <w:pStyle w:val="a9"/>
      </w:pPr>
      <w:r w:rsidRPr="00C15488">
        <w:t xml:space="preserve">29. Смотрите, вот Господь вам дал субботу, поэтому Он даёт вам в шестой день хлеба на два дня. Оставайтесь каждый там, где сидит, пусть никто не сойдёт со своего места в седьмой день». </w:t>
      </w:r>
    </w:p>
    <w:p w14:paraId="4BC92560" w14:textId="77777777" w:rsidR="00091E4C" w:rsidRPr="00C15488" w:rsidRDefault="00091E4C" w:rsidP="00091E4C">
      <w:pPr>
        <w:ind w:firstLine="0"/>
      </w:pPr>
    </w:p>
    <w:p w14:paraId="7EABAEFC" w14:textId="77777777" w:rsidR="00091E4C" w:rsidRPr="00C15488" w:rsidRDefault="00091E4C" w:rsidP="00091E4C">
      <w:pPr>
        <w:pStyle w:val="a6"/>
      </w:pPr>
      <w:r w:rsidRPr="00C15488">
        <w:t>Разумеется, речь здесь не идёт о том, что со стула нельзя вставать или с кровати, то есть каждый остаётся в своём шатре. Это день, когда вы уповаете на Господа. Вы и так-то открыто получаете от Господа пропитание, но в седьмой день доверьтесь Господу, сколько можно Его испытывать? Кстати, вопрос с субботой, с доверием Всевышнему – это то, о чём мы сказали в самом начале: очень важно получать свой доход разрешённым способом.</w:t>
      </w:r>
    </w:p>
    <w:p w14:paraId="1B64F4F5" w14:textId="77777777" w:rsidR="00091E4C" w:rsidRPr="00C15488" w:rsidRDefault="00091E4C" w:rsidP="00091E4C">
      <w:pPr>
        <w:pStyle w:val="ad"/>
      </w:pPr>
    </w:p>
    <w:p w14:paraId="0B1614C7" w14:textId="77777777" w:rsidR="00091E4C" w:rsidRPr="00C15488" w:rsidRDefault="00091E4C" w:rsidP="00091E4C">
      <w:pPr>
        <w:pStyle w:val="a9"/>
      </w:pPr>
      <w:r w:rsidRPr="00C15488">
        <w:t>30. И покоился народ в седьмой день.</w:t>
      </w:r>
    </w:p>
    <w:p w14:paraId="6927CB7D" w14:textId="77777777" w:rsidR="00091E4C" w:rsidRPr="00C15488" w:rsidRDefault="00091E4C" w:rsidP="00091E4C">
      <w:pPr>
        <w:pStyle w:val="a9"/>
      </w:pPr>
      <w:r w:rsidRPr="00C15488">
        <w:t xml:space="preserve">31. И дал ему дом Израиля имя «ман». И он как семя кориандровое, белый, и вкус его, как медовая лепёшка.  </w:t>
      </w:r>
    </w:p>
    <w:p w14:paraId="36B67944" w14:textId="77777777" w:rsidR="00091E4C" w:rsidRPr="00C15488" w:rsidRDefault="00091E4C" w:rsidP="00091E4C">
      <w:pPr>
        <w:ind w:firstLine="0"/>
      </w:pPr>
    </w:p>
    <w:p w14:paraId="1156ED0A" w14:textId="77777777" w:rsidR="00091E4C" w:rsidRPr="00C15488" w:rsidRDefault="00091E4C" w:rsidP="00091E4C">
      <w:pPr>
        <w:pStyle w:val="a6"/>
      </w:pPr>
      <w:r w:rsidRPr="00C15488">
        <w:t xml:space="preserve">Хотя, конечно, есть мидраши, есть традиция, которая говорит, что каждый находил в </w:t>
      </w:r>
      <w:r w:rsidRPr="00C15488">
        <w:rPr>
          <w:i/>
          <w:iCs/>
        </w:rPr>
        <w:t>мане</w:t>
      </w:r>
      <w:r w:rsidRPr="00C15488">
        <w:t xml:space="preserve"> какой-то свой вкус. Но мы говорили уже о том, что это дождь, и он </w:t>
      </w:r>
      <w:r w:rsidRPr="00C15488">
        <w:rPr>
          <w:i/>
        </w:rPr>
        <w:t>одождяет</w:t>
      </w:r>
      <w:r w:rsidRPr="00C15488">
        <w:t xml:space="preserve"> каждого человека, и каждый раскрывает какие-то свои способности. Один человек ест и идёт водить трактор, другой человек ест и идёт бросать лопатой снег, третий человек идёт делать хирургическую операцию, возможно, даже съев одну и ту же еду. </w:t>
      </w:r>
    </w:p>
    <w:p w14:paraId="4ED0491C" w14:textId="77777777" w:rsidR="00091E4C" w:rsidRPr="00C15488" w:rsidRDefault="00091E4C" w:rsidP="00091E4C">
      <w:pPr>
        <w:pStyle w:val="ad"/>
      </w:pPr>
    </w:p>
    <w:p w14:paraId="2791A505" w14:textId="77777777" w:rsidR="00091E4C" w:rsidRPr="00C15488" w:rsidRDefault="00091E4C" w:rsidP="00091E4C">
      <w:pPr>
        <w:pStyle w:val="a9"/>
      </w:pPr>
      <w:r w:rsidRPr="00C15488">
        <w:t xml:space="preserve">32. И сказал Моше: «Это то, что повелел Господь, полный омер от него должен быть на хранении для ваших поколений, чтобы они видели хлеб, которым Я питал вас в пустыне, когда вёл вас из земли Египетской». </w:t>
      </w:r>
    </w:p>
    <w:p w14:paraId="19746F3C" w14:textId="77777777" w:rsidR="00091E4C" w:rsidRPr="00C15488" w:rsidRDefault="00091E4C" w:rsidP="00091E4C">
      <w:pPr>
        <w:ind w:firstLine="0"/>
      </w:pPr>
    </w:p>
    <w:p w14:paraId="22DC100A" w14:textId="77777777" w:rsidR="00091E4C" w:rsidRPr="00C15488" w:rsidRDefault="00091E4C" w:rsidP="00091E4C">
      <w:pPr>
        <w:pStyle w:val="a6"/>
      </w:pPr>
      <w:r w:rsidRPr="00C15488">
        <w:t xml:space="preserve">Несмотря на то, что мы живём в другом мире и наше пропитание не так очевидно, Всевышний хотел, чтобы перед нашими глазами было это чудо, был тот хлеб, который открыто давал Всевышний. Вот сейчас, когда мы читаем этот раздел, это похоже на то, что мы стоим перед этой баночкой с </w:t>
      </w:r>
      <w:r w:rsidRPr="00C15488">
        <w:rPr>
          <w:i/>
        </w:rPr>
        <w:t>ма́ном</w:t>
      </w:r>
      <w:r w:rsidRPr="00C15488">
        <w:t xml:space="preserve"> и смотрим на него. </w:t>
      </w:r>
    </w:p>
    <w:p w14:paraId="6F600ECB" w14:textId="77777777" w:rsidR="00091E4C" w:rsidRPr="00C15488" w:rsidRDefault="00091E4C" w:rsidP="00091E4C">
      <w:pPr>
        <w:pStyle w:val="ad"/>
      </w:pPr>
    </w:p>
    <w:p w14:paraId="532486AB" w14:textId="77777777" w:rsidR="00091E4C" w:rsidRPr="00C15488" w:rsidRDefault="00091E4C" w:rsidP="00091E4C">
      <w:pPr>
        <w:pStyle w:val="a9"/>
      </w:pPr>
      <w:r w:rsidRPr="00C15488">
        <w:t xml:space="preserve">33. И сказал Моше́ Аѓаро́ну: «Возьми один сосуд, и положи в него полный о́мер ма́на, и помести его перед Господом для хранения на все ваши поколения». </w:t>
      </w:r>
    </w:p>
    <w:p w14:paraId="3B4F30F4" w14:textId="77777777" w:rsidR="00091E4C" w:rsidRPr="00C15488" w:rsidRDefault="00091E4C" w:rsidP="00091E4C">
      <w:pPr>
        <w:pStyle w:val="a9"/>
      </w:pPr>
      <w:r w:rsidRPr="00C15488">
        <w:t>34. Как повелел Господь Моше, так поместил его Аѓарон перед Ковчегом Завета на хранение.</w:t>
      </w:r>
    </w:p>
    <w:p w14:paraId="6815CA85" w14:textId="77777777" w:rsidR="00091E4C" w:rsidRPr="00C15488" w:rsidRDefault="00091E4C" w:rsidP="00091E4C">
      <w:pPr>
        <w:pStyle w:val="a9"/>
      </w:pPr>
      <w:r w:rsidRPr="00C15488">
        <w:t xml:space="preserve">35. И сыны Израиля ели ман сорок лет до их прихода на Землю Обетованную. Ман ели они до прихода к границе земли Кнаа́н. </w:t>
      </w:r>
    </w:p>
    <w:p w14:paraId="27072DE7" w14:textId="77777777" w:rsidR="00091E4C" w:rsidRPr="00C15488" w:rsidRDefault="00091E4C" w:rsidP="00091E4C">
      <w:pPr>
        <w:pStyle w:val="a9"/>
      </w:pPr>
      <w:r w:rsidRPr="00C15488">
        <w:t xml:space="preserve">36. А о́мер – это десятая часть эфы. </w:t>
      </w:r>
    </w:p>
    <w:p w14:paraId="5978CBBC" w14:textId="77777777" w:rsidR="00091E4C" w:rsidRPr="00C15488" w:rsidRDefault="00091E4C" w:rsidP="00091E4C">
      <w:pPr>
        <w:ind w:firstLine="0"/>
      </w:pPr>
    </w:p>
    <w:p w14:paraId="0A2CDCD1" w14:textId="77777777" w:rsidR="00091E4C" w:rsidRPr="00C15488" w:rsidRDefault="00091E4C" w:rsidP="00091E4C">
      <w:pPr>
        <w:pStyle w:val="a6"/>
      </w:pPr>
      <w:r w:rsidRPr="00C15488">
        <w:rPr>
          <w:i/>
        </w:rPr>
        <w:t>О́мер</w:t>
      </w:r>
      <w:r w:rsidRPr="00C15488">
        <w:t xml:space="preserve"> – это примерно получается, по некоторым версиям, двухлитровая, по другим – трёхлитровая банка. Каждый человек в день это съедал, независимо от возраста, рода занятий и так далее. То есть здесь речь идёт не о мере объёма, а о том, что каждый получает, по сути, то, что необходимо ему для жизни. </w:t>
      </w:r>
    </w:p>
    <w:p w14:paraId="761FF884" w14:textId="77777777" w:rsidR="00091E4C" w:rsidRPr="00C15488" w:rsidRDefault="00091E4C" w:rsidP="00091E4C">
      <w:pPr>
        <w:pStyle w:val="a6"/>
      </w:pPr>
      <w:r w:rsidRPr="00C15488">
        <w:t xml:space="preserve">Это только, так сказать, пунктиром намеченные мысли о пропитании. И каждый, кто будет внимательно перечитывать это, зная свою ситуацию, зная своё сердце, почувствует что-то своё. Мне захотелось прочитать это вместе с вами и опять-таки закончить другой молитвой о пропитании, которую принято читать после изучения раздела о </w:t>
      </w:r>
      <w:r w:rsidRPr="00C15488">
        <w:rPr>
          <w:i/>
          <w:iCs/>
        </w:rPr>
        <w:t>мане</w:t>
      </w:r>
      <w:r w:rsidRPr="00C15488">
        <w:t xml:space="preserve">. Это, конечно, не отменяет возможности для каждого помолиться своими словами, так, как каждый привык, но, когда мы молимся общей молитвой, я об этом сказал в самом начале, мы объединяемся со всем народом: </w:t>
      </w:r>
    </w:p>
    <w:p w14:paraId="438DE1CE" w14:textId="77777777" w:rsidR="00091E4C" w:rsidRPr="00C15488" w:rsidRDefault="00091E4C" w:rsidP="00091E4C">
      <w:pPr>
        <w:pStyle w:val="a6"/>
        <w:rPr>
          <w:i/>
          <w:iCs/>
        </w:rPr>
      </w:pPr>
      <w:r w:rsidRPr="00C15488">
        <w:rPr>
          <w:i/>
          <w:iCs/>
        </w:rPr>
        <w:t>«Ты – Господь, Ты Единственный, Ты Тот, Кто сотворил небеса и небесные выси, землю и всё, что на ней, моря и всё, что в них, и Ты поддерживаешь жизнь всех. Ты Тот, Кто постоянно совершал большие чудеса и знамения с нашими Праотцами, также и в пустыне дождём проливал на них хлеб с небес и из кремнистой скалы извлекал для них воду, а также снабжал их всем необходимым, одежды не изнашивались на них. Также по большой милости Своей и по великой доброте Своей обеспечь нас пропитанием и снабди всем необходимым нас, а также удовлетвори многочисленные нужды народа Твоего, дома Израиля, в щедрости и в изобилии, без большого труда и усилий, из Твоей чистой руки, а не из рук людей. Да будет угодно Тебе, Господь, Бог мой и Бог Отцов моих, приготавливать мне и всем моим домочадцам всё, что нам не достаёт, и обеспечивать нам все наши нужды – каждый день нашей жизни по нашей нужде и каждый час по нашей потребности, и каждой кости из костей наших по жизненной надобности, как подобает Твоей доброй и щедрой руке, а не в соответствии с нашими ничтожными делами, ограниченной добротой и мизерной милостью. Да будет моё пропитание и пропитание моих домочадцев, моих потомков и потомков моих потомков предано в Твои руки, а не в руки людей</w:t>
      </w:r>
      <w:r>
        <w:rPr>
          <w:i/>
          <w:iCs/>
        </w:rPr>
        <w:t>.</w:t>
      </w:r>
      <w:r w:rsidRPr="00C15488">
        <w:rPr>
          <w:i/>
          <w:iCs/>
        </w:rPr>
        <w:t xml:space="preserve"> </w:t>
      </w:r>
    </w:p>
    <w:p w14:paraId="351C6D6F" w14:textId="77777777" w:rsidR="00091E4C" w:rsidRDefault="00091E4C" w:rsidP="00091E4C">
      <w:pPr>
        <w:pStyle w:val="a6"/>
      </w:pPr>
      <w:r w:rsidRPr="00C15488">
        <w:t xml:space="preserve">Вот такою молитвою заканчивается изучение раздела о </w:t>
      </w:r>
      <w:r w:rsidRPr="00C15488">
        <w:rPr>
          <w:i/>
        </w:rPr>
        <w:t>мане</w:t>
      </w:r>
      <w:r w:rsidRPr="00C15488">
        <w:t>.</w:t>
      </w:r>
      <w:r>
        <w:br w:type="page"/>
      </w:r>
    </w:p>
    <w:p w14:paraId="1E9F0DBF" w14:textId="77777777" w:rsidR="00091E4C" w:rsidRPr="009C7468" w:rsidRDefault="00091E4C" w:rsidP="00091E4C">
      <w:pPr>
        <w:pStyle w:val="af"/>
      </w:pPr>
      <w:bookmarkStart w:id="91" w:name="_Toc159225221"/>
      <w:bookmarkStart w:id="92" w:name="_Toc159267173"/>
      <w:r w:rsidRPr="009C7468">
        <w:t>Ѓафтара. Часть 1. Шофтим (глава 4)</w:t>
      </w:r>
      <w:bookmarkEnd w:id="91"/>
      <w:bookmarkEnd w:id="92"/>
    </w:p>
    <w:p w14:paraId="56DF2ABB" w14:textId="77777777" w:rsidR="00091E4C" w:rsidRPr="009C7468" w:rsidRDefault="00091E4C" w:rsidP="00091E4C"/>
    <w:p w14:paraId="4A7739AD" w14:textId="77777777" w:rsidR="00091E4C" w:rsidRPr="009C7468" w:rsidRDefault="00091E4C" w:rsidP="00091E4C">
      <w:pPr>
        <w:pStyle w:val="a6"/>
      </w:pPr>
      <w:r w:rsidRPr="009C7468">
        <w:t>Вместе с нашей недельной главой Бешалах читается отрывок из книги Шофтим. Поскольку этот отрывок длинный и важный (с 4 стиха 4 главы до конца 5 главы), мы разобьём его на две части. А для того, чтобы было более понятно, о чём вообще идёт речь, мы начнём читать с 1 стиха. Итак, 4 глава, 1 стих:</w:t>
      </w:r>
    </w:p>
    <w:p w14:paraId="5AEC7158" w14:textId="77777777" w:rsidR="00091E4C" w:rsidRPr="009C7468" w:rsidRDefault="00091E4C" w:rsidP="00091E4C">
      <w:pPr>
        <w:pStyle w:val="a6"/>
      </w:pPr>
    </w:p>
    <w:p w14:paraId="3BC53275" w14:textId="77777777" w:rsidR="00091E4C" w:rsidRPr="009C7468" w:rsidRDefault="00091E4C" w:rsidP="00091E4C">
      <w:pPr>
        <w:pStyle w:val="a9"/>
      </w:pPr>
      <w:r w:rsidRPr="009C7468">
        <w:t>1. И продолжали сыновья Израилевы делать зло в глазах Господа, а Эѓуд умер.</w:t>
      </w:r>
    </w:p>
    <w:p w14:paraId="172D8527" w14:textId="77777777" w:rsidR="00091E4C" w:rsidRPr="009C7468" w:rsidRDefault="00091E4C" w:rsidP="00091E4C"/>
    <w:p w14:paraId="4859EA0E" w14:textId="77777777" w:rsidR="00091E4C" w:rsidRPr="009C7468" w:rsidRDefault="00091E4C" w:rsidP="00091E4C">
      <w:r w:rsidRPr="009C7468">
        <w:t>Эѓуд – это судья, о котором шла речь в предыдущей части книги, мы к нему не будем возвращаться.</w:t>
      </w:r>
    </w:p>
    <w:p w14:paraId="3C750077" w14:textId="77777777" w:rsidR="00091E4C" w:rsidRPr="009C7468" w:rsidRDefault="00091E4C" w:rsidP="00091E4C">
      <w:pPr>
        <w:pStyle w:val="ad"/>
      </w:pPr>
    </w:p>
    <w:p w14:paraId="6F9FA5DA" w14:textId="77777777" w:rsidR="00091E4C" w:rsidRPr="009C7468" w:rsidRDefault="00091E4C" w:rsidP="00091E4C">
      <w:pPr>
        <w:pStyle w:val="a9"/>
      </w:pPr>
      <w:r w:rsidRPr="009C7468">
        <w:t>2. И продал их Всевышний в руки Явина, царя Кнаанского, который правил в Хацоре; а его военачальник – Сисра, он живёт в городе, который называется Харошет-Ѓагоим.</w:t>
      </w:r>
    </w:p>
    <w:p w14:paraId="5AAA871E" w14:textId="77777777" w:rsidR="00091E4C" w:rsidRPr="009C7468" w:rsidRDefault="00091E4C" w:rsidP="00091E4C"/>
    <w:p w14:paraId="5B0E6B87" w14:textId="77777777" w:rsidR="00091E4C" w:rsidRPr="009C7468" w:rsidRDefault="00091E4C" w:rsidP="00091E4C">
      <w:pPr>
        <w:pStyle w:val="a6"/>
      </w:pPr>
      <w:r w:rsidRPr="009C7468">
        <w:t xml:space="preserve">Если кто-то помнит, в книге Йеѓошуа бен Нуна упоминался уже Явин – царь Кнаанский, который правил в Хацоре. Но это не тот же самый Явин. Дело в том, что есть имя, которое свойственно императорам. Так часто случается в царских дворах, как, например, с Людовиками во Франции. Фантазии было мало, поэтому их часто называли одним и тем же именем. И, может быть, речь идёт здесь о Явине </w:t>
      </w:r>
      <w:r w:rsidRPr="009C7468">
        <w:rPr>
          <w:lang w:val="en-US"/>
        </w:rPr>
        <w:t>VIII</w:t>
      </w:r>
      <w:r w:rsidRPr="009C7468">
        <w:t xml:space="preserve"> или Явине </w:t>
      </w:r>
      <w:r w:rsidRPr="009C7468">
        <w:rPr>
          <w:lang w:val="en-US"/>
        </w:rPr>
        <w:t>X</w:t>
      </w:r>
      <w:r w:rsidRPr="009C7468">
        <w:t xml:space="preserve"> – в общем, о каком-то из номерных Явинов. Это Кнаанский царь, который сидит в городе Хацор. А его военачальника зовут Сисра. Это имя филистимское, это важно. И о чём нам говорит тот факт, что имя филистимское? О том, что филистимляне начали в это время (</w:t>
      </w:r>
      <w:r w:rsidRPr="009C7468">
        <w:rPr>
          <w:lang w:val="en-US"/>
        </w:rPr>
        <w:t>XIII</w:t>
      </w:r>
      <w:r w:rsidRPr="009C7468">
        <w:t xml:space="preserve"> век до н.э.) проникать в страну Израиль. Возможно, это дало надежду царю Кнаанскому Явину из Хацора на то, чтобы поднять голову. Прибытие в регион новой силы, и силы реальной (филистимляне довольно-таки сильные воины, с хорошо оснащённой армией) – это шанс на реванш.</w:t>
      </w:r>
    </w:p>
    <w:p w14:paraId="53400DE2" w14:textId="77777777" w:rsidR="00091E4C" w:rsidRPr="009C7468" w:rsidRDefault="00091E4C" w:rsidP="00091E4C">
      <w:pPr>
        <w:pStyle w:val="a6"/>
      </w:pPr>
      <w:r w:rsidRPr="009C7468">
        <w:t>Место города Харошет-Ѓагоим до сих пор не определено, и много споров есть на этот счёт. Есть 4-5 разных вариантов, но одно понятно – это город, это место, которое находится в долине Изреэль, а долина Изреэль – центральная артерия, соединяющая юг и север Израиля. Расположившись в долине Изреэль, в очень таком стратегическом месте, Сисра и его армия разделяет юг и север Израиля. Он отделяет колено Иссахара, Звулуна и Нафтали, то есть северные колена от колен южных. Такая вот политическая ситуация сложилась.</w:t>
      </w:r>
    </w:p>
    <w:p w14:paraId="5B6169E5" w14:textId="77777777" w:rsidR="00091E4C" w:rsidRPr="009C7468" w:rsidRDefault="00091E4C" w:rsidP="00091E4C">
      <w:pPr>
        <w:pStyle w:val="ad"/>
      </w:pPr>
      <w:r w:rsidRPr="009C7468">
        <w:rPr>
          <w:rtl/>
        </w:rPr>
        <w:br/>
        <w:t>וַיִּצְעֲקוּ בְנֵי־יִשְׂרָאֵל אֶל־יְהוָה כִּי תְּשַׁע מֵאוֹת רֶכֶב־בַּרְזֶל לוֹ וְהוּא לָחַץ אֶת־בְּנֵי יִשְׂרָאֵל בְּחָזְקָה עֶשְׂרִים שָׁנָה׃</w:t>
      </w:r>
    </w:p>
    <w:p w14:paraId="43286B61" w14:textId="77777777" w:rsidR="00091E4C" w:rsidRPr="009C7468" w:rsidRDefault="00091E4C" w:rsidP="00091E4C">
      <w:pPr>
        <w:pStyle w:val="a9"/>
      </w:pPr>
      <w:r w:rsidRPr="009C7468">
        <w:t xml:space="preserve">3. И вопили </w:t>
      </w:r>
      <w:r w:rsidRPr="00FA27F8">
        <w:t>(кричали)</w:t>
      </w:r>
      <w:r w:rsidRPr="009C7468">
        <w:t xml:space="preserve"> сыновья Израиля Господу, потому что у него 900 железных колесниц, и он силой подавлял сыновей Израиля в течение 20 лет.</w:t>
      </w:r>
    </w:p>
    <w:p w14:paraId="00AC4561" w14:textId="77777777" w:rsidR="00091E4C" w:rsidRPr="009C7468" w:rsidRDefault="00091E4C" w:rsidP="00091E4C"/>
    <w:p w14:paraId="6BEE453F" w14:textId="77777777" w:rsidR="00091E4C" w:rsidRPr="009C7468" w:rsidRDefault="00091E4C" w:rsidP="00091E4C">
      <w:pPr>
        <w:pStyle w:val="a6"/>
      </w:pPr>
      <w:r w:rsidRPr="009C7468">
        <w:t>То есть у него, у царя Кнаанского, по тем временам есть тяжёлая бронетехника. У Израиля на тот момент</w:t>
      </w:r>
      <w:r>
        <w:t xml:space="preserve"> – </w:t>
      </w:r>
      <w:r w:rsidRPr="009C7468">
        <w:t>луки, пращи, камни да дубины и помощь Всевышнего, к которой они не обращались до этого времени. После 20 лет канаанской оккупации, очевидно, при поддержке филистимлян израильтяне возопили к Господу. Вот такая предыстория. А с 4 стиха начинается, собственно, наша ѓафтара, тот пророческий отрывок, который читается с нашей недельной главой.</w:t>
      </w:r>
    </w:p>
    <w:p w14:paraId="2EE365C5" w14:textId="77777777" w:rsidR="00091E4C" w:rsidRPr="009C7468" w:rsidRDefault="00091E4C" w:rsidP="00091E4C">
      <w:pPr>
        <w:pStyle w:val="a6"/>
      </w:pPr>
    </w:p>
    <w:p w14:paraId="64C3FA86" w14:textId="77777777" w:rsidR="00091E4C" w:rsidRPr="009C7468" w:rsidRDefault="00091E4C" w:rsidP="00091E4C">
      <w:pPr>
        <w:pStyle w:val="ad"/>
      </w:pPr>
      <w:r w:rsidRPr="009C7468">
        <w:t>וּדְבוֹרָה אִשָּׁה נְבִיאָה אֵשֶׁת לַפִּידוֹת הִיא שֹׁפְטָה אֶת־יִשְׂרָאֵל בָּעֵת הַהִיא׃</w:t>
      </w:r>
    </w:p>
    <w:p w14:paraId="4D6EDD37" w14:textId="77777777" w:rsidR="00091E4C" w:rsidRPr="009C7468" w:rsidRDefault="00091E4C" w:rsidP="00091E4C">
      <w:pPr>
        <w:pStyle w:val="a9"/>
      </w:pPr>
      <w:r w:rsidRPr="009C7468">
        <w:t>удвора́ иша́ невиа́ э́шет лапидо́т ѓи шофета́ эт-йисраэ́ль баэ́т ѓаѓи́</w:t>
      </w:r>
    </w:p>
    <w:p w14:paraId="31296E75" w14:textId="77777777" w:rsidR="00091E4C" w:rsidRPr="009C7468" w:rsidRDefault="00091E4C" w:rsidP="00091E4C">
      <w:pPr>
        <w:pStyle w:val="a9"/>
      </w:pPr>
      <w:r w:rsidRPr="009C7468">
        <w:t>4. А Двора́, женщина-пророчица, и она судила Израиль в то время.</w:t>
      </w:r>
    </w:p>
    <w:p w14:paraId="1D7F526D" w14:textId="77777777" w:rsidR="00091E4C" w:rsidRPr="009C7468" w:rsidRDefault="00091E4C" w:rsidP="00091E4C"/>
    <w:p w14:paraId="3889E3DC" w14:textId="77777777" w:rsidR="00091E4C" w:rsidRPr="009C7468" w:rsidRDefault="00091E4C" w:rsidP="00091E4C">
      <w:pPr>
        <w:pStyle w:val="a6"/>
      </w:pPr>
      <w:r w:rsidRPr="009C7468">
        <w:rPr>
          <w:iCs/>
        </w:rPr>
        <w:t>Выражение, которое здесь используется</w:t>
      </w:r>
      <w:r w:rsidRPr="009C7468">
        <w:rPr>
          <w:i/>
        </w:rPr>
        <w:t>,</w:t>
      </w:r>
      <w:r w:rsidRPr="009C7468">
        <w:t xml:space="preserve"> </w:t>
      </w:r>
      <w:r w:rsidRPr="009C7468">
        <w:rPr>
          <w:i/>
          <w:iCs/>
        </w:rPr>
        <w:t>э́шет лапидо́т</w:t>
      </w:r>
      <w:r w:rsidRPr="009C7468">
        <w:t xml:space="preserve"> – это удивительное выражение. Комментарии на него больше говорит о комментаторах, чем о самой Дворе. Некоторые говорят, что </w:t>
      </w:r>
      <w:r w:rsidRPr="009C7468">
        <w:rPr>
          <w:i/>
          <w:iCs/>
        </w:rPr>
        <w:t>э́шет лапидо́т</w:t>
      </w:r>
      <w:r w:rsidRPr="009C7468">
        <w:t xml:space="preserve"> – это значит, что Двора, она жена некоего </w:t>
      </w:r>
      <w:r w:rsidRPr="009C7468">
        <w:rPr>
          <w:iCs/>
        </w:rPr>
        <w:t>Лапидота</w:t>
      </w:r>
      <w:r w:rsidRPr="009C7468">
        <w:t xml:space="preserve">, а он, как некоторые говорят дальше, и есть тот самый </w:t>
      </w:r>
      <w:r w:rsidRPr="009C7468">
        <w:rPr>
          <w:iCs/>
        </w:rPr>
        <w:t>Барак</w:t>
      </w:r>
      <w:r w:rsidRPr="009C7468">
        <w:t xml:space="preserve">, о котором мы прочитаем в 6 стихе. Откуда возникает такая версия? На иврите </w:t>
      </w:r>
      <w:r w:rsidRPr="009C7468">
        <w:rPr>
          <w:i/>
        </w:rPr>
        <w:t xml:space="preserve">лапидо́т </w:t>
      </w:r>
      <w:r w:rsidRPr="009C7468">
        <w:t xml:space="preserve">– это </w:t>
      </w:r>
      <w:r w:rsidRPr="009C7468">
        <w:rPr>
          <w:i/>
        </w:rPr>
        <w:t>факелы, лики пламени</w:t>
      </w:r>
      <w:r w:rsidRPr="009C7468">
        <w:t xml:space="preserve">; </w:t>
      </w:r>
      <w:r w:rsidRPr="009C7468">
        <w:rPr>
          <w:i/>
          <w:iCs/>
        </w:rPr>
        <w:t>б</w:t>
      </w:r>
      <w:r w:rsidRPr="009C7468">
        <w:rPr>
          <w:i/>
        </w:rPr>
        <w:t xml:space="preserve">ара́к </w:t>
      </w:r>
      <w:r w:rsidRPr="009C7468">
        <w:t xml:space="preserve">– это </w:t>
      </w:r>
      <w:r w:rsidRPr="009C7468">
        <w:rPr>
          <w:i/>
        </w:rPr>
        <w:t>молния</w:t>
      </w:r>
      <w:r w:rsidRPr="009C7468">
        <w:rPr>
          <w:iCs/>
        </w:rPr>
        <w:t>,</w:t>
      </w:r>
      <w:r w:rsidRPr="009C7468">
        <w:t xml:space="preserve"> и, в общем-то, всё сходится к одному и тому же мужчине. Другие говорят, что </w:t>
      </w:r>
      <w:r w:rsidRPr="009C7468">
        <w:rPr>
          <w:i/>
          <w:iCs/>
        </w:rPr>
        <w:t>э́шет лапидо́т</w:t>
      </w:r>
      <w:r w:rsidRPr="009C7468">
        <w:t xml:space="preserve"> означает, что она </w:t>
      </w:r>
      <w:r w:rsidRPr="009C7468">
        <w:rPr>
          <w:iCs/>
        </w:rPr>
        <w:t>делала</w:t>
      </w:r>
      <w:r w:rsidRPr="009C7468">
        <w:t xml:space="preserve"> в свободное от судебной работы время </w:t>
      </w:r>
      <w:r w:rsidRPr="009C7468">
        <w:rPr>
          <w:iCs/>
        </w:rPr>
        <w:t>фитильки для светильников Храма</w:t>
      </w:r>
      <w:r w:rsidRPr="009C7468">
        <w:t xml:space="preserve">. Но наиболее вероятно всё-таки понять выражение </w:t>
      </w:r>
      <w:r w:rsidRPr="009C7468">
        <w:rPr>
          <w:i/>
          <w:iCs/>
        </w:rPr>
        <w:t>э́шет лапидо́т</w:t>
      </w:r>
      <w:r w:rsidRPr="009C7468">
        <w:t xml:space="preserve"> в том же ключе, что и выражение </w:t>
      </w:r>
      <w:r w:rsidRPr="009C7468">
        <w:rPr>
          <w:i/>
        </w:rPr>
        <w:t>э́шет ха́иль</w:t>
      </w:r>
      <w:r w:rsidRPr="009C7468">
        <w:t xml:space="preserve"> из книги Мишлей (31:29) – </w:t>
      </w:r>
      <w:r w:rsidRPr="009C7468">
        <w:rPr>
          <w:i/>
          <w:iCs/>
        </w:rPr>
        <w:t>ж</w:t>
      </w:r>
      <w:r w:rsidRPr="009C7468">
        <w:rPr>
          <w:i/>
        </w:rPr>
        <w:t>енщина богоуспешная, женщина деятельная</w:t>
      </w:r>
      <w:r w:rsidRPr="009C7468">
        <w:t xml:space="preserve">. Таким образом </w:t>
      </w:r>
      <w:r w:rsidRPr="009C7468">
        <w:rPr>
          <w:i/>
          <w:iCs/>
        </w:rPr>
        <w:t>э́шет лапидо́т</w:t>
      </w:r>
      <w:r w:rsidRPr="009C7468">
        <w:t xml:space="preserve"> – это </w:t>
      </w:r>
      <w:r w:rsidRPr="009C7468">
        <w:rPr>
          <w:i/>
          <w:iCs/>
        </w:rPr>
        <w:t>женщина огненных ликов</w:t>
      </w:r>
      <w:r w:rsidRPr="009C7468">
        <w:t>, способная разжигать огонь в сердцах людей, инициативная или, как сегодня бы сказали, харизматичная женщина с лидерскими качествами. И это само по себе чудесно, что женщина может быть на такой должности: ведь на дворе, напомним, XIII век до н.э.</w:t>
      </w:r>
    </w:p>
    <w:p w14:paraId="1CF7349C" w14:textId="77777777" w:rsidR="00091E4C" w:rsidRPr="009C7468" w:rsidRDefault="00091E4C" w:rsidP="00091E4C">
      <w:pPr>
        <w:pStyle w:val="ad"/>
      </w:pPr>
      <w:r w:rsidRPr="009C7468">
        <w:rPr>
          <w:rtl/>
        </w:rPr>
        <w:br/>
        <w:t>וְהִיא יוֹשֶׁבֶת תַּחַת־תֹּמֶר דְּבוֹרָה בֵּין הָרָמָה וּבֵין בֵּית־אֵל בְּהַר אֶפְרָיִם וַיַּעֲלוּ אֵלֶיהָ בְּנֵי יִשְׂרָאֵל לַמִּשְׁפָּט׃</w:t>
      </w:r>
    </w:p>
    <w:p w14:paraId="52A9F54D" w14:textId="77777777" w:rsidR="00091E4C" w:rsidRPr="009C7468" w:rsidRDefault="00091E4C" w:rsidP="00091E4C">
      <w:pPr>
        <w:pStyle w:val="a9"/>
      </w:pPr>
      <w:r w:rsidRPr="009C7468">
        <w:t>веѓи́ ёше́вет тахат-то́мер Двора́ бэн ѓарама́ увэ́н бет-э́ль беѓа́р эфра́йим ваяалу́ эле́ѓа бенэ́ йисраэ́ль ламишпа́т</w:t>
      </w:r>
    </w:p>
    <w:p w14:paraId="5D346064" w14:textId="77777777" w:rsidR="00091E4C" w:rsidRPr="009C7468" w:rsidRDefault="00091E4C" w:rsidP="00091E4C">
      <w:pPr>
        <w:pStyle w:val="a9"/>
      </w:pPr>
      <w:r w:rsidRPr="009C7468">
        <w:t xml:space="preserve">5. И она сидит под пальмой Дворы между Рамой и Бейт-Элем </w:t>
      </w:r>
      <w:r w:rsidRPr="009C7468">
        <w:rPr>
          <w:i w:val="0"/>
        </w:rPr>
        <w:t>(к северу от Иерусалима),</w:t>
      </w:r>
      <w:r w:rsidRPr="009C7468">
        <w:t xml:space="preserve"> на горе Эфраима, и приходили к ней сыновья Израиля на суд.</w:t>
      </w:r>
    </w:p>
    <w:p w14:paraId="3D62B8DD" w14:textId="77777777" w:rsidR="00091E4C" w:rsidRPr="009C7468" w:rsidRDefault="00091E4C" w:rsidP="00091E4C"/>
    <w:p w14:paraId="0F5ADCA4" w14:textId="77777777" w:rsidR="00091E4C" w:rsidRPr="009C7468" w:rsidRDefault="00091E4C" w:rsidP="00091E4C">
      <w:pPr>
        <w:pStyle w:val="a6"/>
      </w:pPr>
      <w:r w:rsidRPr="009C7468">
        <w:t xml:space="preserve">Двора сидит под пальмой, которая так и называется – </w:t>
      </w:r>
      <w:r w:rsidRPr="009C7468">
        <w:rPr>
          <w:i/>
          <w:iCs/>
        </w:rPr>
        <w:t>пальма Дворы</w:t>
      </w:r>
      <w:r w:rsidRPr="009C7468">
        <w:t xml:space="preserve">, то есть все знают, где её найти, её офис находится под пальмой. И она не только пророчица, она ещё и судья. Что значит – </w:t>
      </w:r>
      <w:r w:rsidRPr="00FA27F8">
        <w:rPr>
          <w:i/>
        </w:rPr>
        <w:t>сыновья Израиля приходили на суд</w:t>
      </w:r>
      <w:r w:rsidRPr="009C7468">
        <w:t>? Если у кого было какое-то дело, какой-то спор, какой-то вопрос, приходили к ней за разрешением этого вопроса, за мудростью, за рассудительностью к ней приходили. И вот что делает эта удивительная женщина:</w:t>
      </w:r>
    </w:p>
    <w:p w14:paraId="2BCF37B3" w14:textId="77777777" w:rsidR="00091E4C" w:rsidRPr="009C7468" w:rsidRDefault="00091E4C" w:rsidP="00091E4C">
      <w:pPr>
        <w:pStyle w:val="a6"/>
      </w:pPr>
    </w:p>
    <w:p w14:paraId="4798A9BD" w14:textId="77777777" w:rsidR="00091E4C" w:rsidRPr="009C7468" w:rsidRDefault="00091E4C" w:rsidP="00091E4C">
      <w:pPr>
        <w:pStyle w:val="ad"/>
      </w:pPr>
      <w:r w:rsidRPr="009C7468">
        <w:t>וַתִּשְׁלַח וַתִּקְרָא לְבָרָק בֶּן־אֲבִינֹעַם מִקֶּדֶשׁ נַפְתָּלִי וַתֹּאמֶר אֵלָיו הֲלֹא צִוָּה יְהוָה אֱלֹהֵי־יִשְׂרָאֵל לֵךְ וּמָשַׁכְתָּ בְּהַר תָּבוֹר וְלָקַחְתָּ עִמְּךָ עֲשֶׂרֶת אֲלָפִים אִישׁ מִבְּנֵי נַפְתָּלִי וּמִבְּנֵי זְבֻלוּן׃</w:t>
      </w:r>
    </w:p>
    <w:p w14:paraId="46B49E16" w14:textId="77777777" w:rsidR="00091E4C" w:rsidRPr="009C7468" w:rsidRDefault="00091E4C" w:rsidP="00091E4C">
      <w:pPr>
        <w:pStyle w:val="a9"/>
      </w:pPr>
      <w:r w:rsidRPr="009C7468">
        <w:t>ватишла́х ватикра́ левара́к бен-авино́ам микэ́деш нафтали́ вато́мер эла́в ѓало-цива́ адона́й элоѓе-йисраэ́ль лех умашахта́ беѓа́р таво́р велакахта́ имеха́ асэ́рет алафи́м иш мибенэ́ нафтали́ умибенэ́ зевулу́н</w:t>
      </w:r>
    </w:p>
    <w:p w14:paraId="1A219773" w14:textId="77777777" w:rsidR="00091E4C" w:rsidRPr="009C7468" w:rsidRDefault="00091E4C" w:rsidP="00091E4C">
      <w:pPr>
        <w:pStyle w:val="a9"/>
      </w:pPr>
      <w:r w:rsidRPr="009C7468">
        <w:t>6. И она послала, и призвала к себе человека по имени Барак бен Авиноам, из Кедеш-Нафтали, и так она ему сказала: «Ведь Господь, Бог Израиля, заповедовал тебе; и организуйся на горе Тавор, и собери с собой десять тысяч человек из сыновей Нафтали и из сыновей Звулуна.</w:t>
      </w:r>
    </w:p>
    <w:p w14:paraId="15BBC802" w14:textId="77777777" w:rsidR="00091E4C" w:rsidRPr="009C7468" w:rsidRDefault="00091E4C" w:rsidP="00091E4C"/>
    <w:p w14:paraId="5FF4B52A" w14:textId="77777777" w:rsidR="00091E4C" w:rsidRPr="009C7468" w:rsidRDefault="00091E4C" w:rsidP="00091E4C">
      <w:pPr>
        <w:pStyle w:val="a6"/>
      </w:pPr>
      <w:r w:rsidRPr="009C7468">
        <w:t>Двора отправила каких-то посланников и вызвала к себе, на полянку перед пальмой, человека по имени Барак, сына Авиноама, который живёт в городе Кедеш в колене Нафтали. Фраза, сказанная Дворой, может означать: «Ты уже слышал от Него это повеление, но ты на него не ответил, поэтому я тебе его повторяю». Как я уже сказал, некоторые считают, что это её муж. Я не могу разделить это мнение, но это мнение авторитетных раввинов, и спорить с ними я тоже не буду.</w:t>
      </w:r>
    </w:p>
    <w:p w14:paraId="49D6EE30" w14:textId="77777777" w:rsidR="00091E4C" w:rsidRPr="009C7468" w:rsidRDefault="00091E4C" w:rsidP="00091E4C">
      <w:pPr>
        <w:pStyle w:val="a6"/>
      </w:pPr>
      <w:r w:rsidRPr="009C7468">
        <w:t xml:space="preserve">Гора </w:t>
      </w:r>
      <w:r w:rsidRPr="009C7468">
        <w:rPr>
          <w:i/>
        </w:rPr>
        <w:t xml:space="preserve">Тавор </w:t>
      </w:r>
      <w:r w:rsidRPr="00FA27F8">
        <w:t>(</w:t>
      </w:r>
      <w:r w:rsidRPr="009C7468">
        <w:rPr>
          <w:i/>
        </w:rPr>
        <w:t>Фавор</w:t>
      </w:r>
      <w:r w:rsidRPr="00FA27F8">
        <w:t>)</w:t>
      </w:r>
      <w:r w:rsidRPr="009C7468">
        <w:t xml:space="preserve"> известна сегодня как гора Преображения, а в тот момент – это единственная гора, которая возвышается буквально посередине плоской долины Изреэль. Это гора, на которой много растительности, там есть зелень – в основном неплодоносная, там в основном неплодоносные деревья и нет родников, но что важно – это единственная гора в долине Изреэль. С одной стороны, конечно, стратегически удобное место, но не без недостатков. </w:t>
      </w:r>
    </w:p>
    <w:p w14:paraId="557C90C9" w14:textId="77777777" w:rsidR="00091E4C" w:rsidRPr="009C7468" w:rsidRDefault="00091E4C" w:rsidP="00091E4C">
      <w:pPr>
        <w:pStyle w:val="a6"/>
      </w:pPr>
      <w:r w:rsidRPr="009C7468">
        <w:t xml:space="preserve">Почему надо собрать людей из колен Нафтали и Звулуна? Потому что это наиболее страдающие от притеснения колена. </w:t>
      </w:r>
    </w:p>
    <w:p w14:paraId="26CB57B2" w14:textId="77777777" w:rsidR="00091E4C" w:rsidRPr="009C7468" w:rsidRDefault="00091E4C" w:rsidP="00091E4C"/>
    <w:p w14:paraId="61F017FC" w14:textId="77777777" w:rsidR="00091E4C" w:rsidRPr="009C7468" w:rsidRDefault="00091E4C" w:rsidP="00091E4C">
      <w:pPr>
        <w:pStyle w:val="ad"/>
      </w:pPr>
      <w:r w:rsidRPr="009C7468">
        <w:t>וּמָשַׁכְתִּי אֵלֶיךָ אֶל־נַחַל קִישׁוֹן אֶת־סִיסְרָא שַׂר־צְבָא יָבִין וְאֶת־רִכְבּוֹ וְאֶת־הֲמוֹנוֹ וּנְתַתִּיהוּ בְּיָדֶךָ׃</w:t>
      </w:r>
    </w:p>
    <w:p w14:paraId="52D513F5" w14:textId="77777777" w:rsidR="00091E4C" w:rsidRPr="009C7468" w:rsidRDefault="00091E4C" w:rsidP="00091E4C">
      <w:pPr>
        <w:pStyle w:val="a9"/>
      </w:pPr>
      <w:r w:rsidRPr="009C7468">
        <w:t>умашахти́ эле́ха эль-на́халь кишо́н эт-Сисра́ сар-цева́ яви́н веэт-рихбо́ веэ́т-ѓамоно́ унтати́ѓу беядэ́ха</w:t>
      </w:r>
    </w:p>
    <w:p w14:paraId="536B900B" w14:textId="77777777" w:rsidR="00091E4C" w:rsidRPr="009C7468" w:rsidRDefault="00091E4C" w:rsidP="00091E4C">
      <w:pPr>
        <w:pStyle w:val="a9"/>
      </w:pPr>
      <w:r w:rsidRPr="009C7468">
        <w:t>7. А я притяну, привлеку к тебе, к потоку Кишон, Сисру, который воевода Явина, и колесницу его, и всё воинство его, и дам его в твои руки».</w:t>
      </w:r>
    </w:p>
    <w:p w14:paraId="6081E15E" w14:textId="77777777" w:rsidR="00091E4C" w:rsidRPr="009C7468" w:rsidRDefault="00091E4C" w:rsidP="00091E4C">
      <w:pPr>
        <w:pStyle w:val="a6"/>
      </w:pPr>
    </w:p>
    <w:p w14:paraId="71AFB826" w14:textId="77777777" w:rsidR="00091E4C" w:rsidRPr="009C7468" w:rsidRDefault="00091E4C" w:rsidP="00091E4C">
      <w:pPr>
        <w:pStyle w:val="a6"/>
      </w:pPr>
      <w:r w:rsidRPr="009C7468">
        <w:t>Что говорит здесь пророчица Бараку? Барак, видимо, человек военный. Это человек, который сумеет собрать 10 тысяч и повести их за собой. Она говорит ему: «Так и повелевает Господь. Организуй армию на горе Тавор, собери там 10 тысяч человек. Я притяну, привлеку к тебе Сисру, всю его армию и там отдам его в твои руки».</w:t>
      </w:r>
    </w:p>
    <w:p w14:paraId="7D38844F" w14:textId="77777777" w:rsidR="00091E4C" w:rsidRPr="009C7468" w:rsidRDefault="00091E4C" w:rsidP="00091E4C">
      <w:pPr>
        <w:pStyle w:val="ad"/>
      </w:pPr>
      <w:r w:rsidRPr="009C7468">
        <w:rPr>
          <w:rtl/>
        </w:rPr>
        <w:br/>
        <w:t>וַיֹּאמֶר אֵלֶיהָ בָּרָק אִם־תֵּלְכִי עִמִּי וְהָלָכְתִּי וְאִם־לֹא תֵלְכִי עִמִּי לֹא אֵלֵךְ׃</w:t>
      </w:r>
    </w:p>
    <w:p w14:paraId="7C38CA4C" w14:textId="77777777" w:rsidR="00091E4C" w:rsidRPr="009C7468" w:rsidRDefault="00091E4C" w:rsidP="00091E4C">
      <w:pPr>
        <w:pStyle w:val="a9"/>
      </w:pPr>
      <w:r w:rsidRPr="009C7468">
        <w:t>ваёмер эле́ѓа бара́к им-телехи́ ими́ веѓала́хти веим-ло́ телехи́ ими́ ло эле́х</w:t>
      </w:r>
    </w:p>
    <w:p w14:paraId="29B5D2B3" w14:textId="77777777" w:rsidR="00091E4C" w:rsidRPr="009C7468" w:rsidRDefault="00091E4C" w:rsidP="00091E4C">
      <w:pPr>
        <w:pStyle w:val="a9"/>
      </w:pPr>
      <w:r w:rsidRPr="009C7468">
        <w:t>8. И сказал ей Барак: «Если ты пойдёшь со мной, я пойду; если ты не пойдёшь со мной, я не пойду».</w:t>
      </w:r>
    </w:p>
    <w:p w14:paraId="3F60F811" w14:textId="77777777" w:rsidR="00091E4C" w:rsidRPr="009C7468" w:rsidRDefault="00091E4C" w:rsidP="00091E4C"/>
    <w:p w14:paraId="06197241" w14:textId="77777777" w:rsidR="00091E4C" w:rsidRPr="009C7468" w:rsidRDefault="00091E4C" w:rsidP="00091E4C">
      <w:pPr>
        <w:pStyle w:val="a6"/>
      </w:pPr>
      <w:r w:rsidRPr="009C7468">
        <w:t xml:space="preserve">Ответ Барака, который, как мы сказали, человек военный, выглядит здесь достаточно по-детски. Зачем ему нужна в дороге эта женщина? Опять-таки комментаторы (те, что выдвигают версию, что он был женат на Дворе) говорят, что вот, мол, такой подкаблучник, без жены он никуда не пойдёт. Скорее всего, дело здесь совершенно в другом. Конечно, гора Тавор стратегически выгодное место, но Сисра мог бы окружить эту гору и те, кто забаррикадировался там (как на Масаде впоследствии, в </w:t>
      </w:r>
      <w:r w:rsidRPr="009C7468">
        <w:rPr>
          <w:lang w:val="en-US"/>
        </w:rPr>
        <w:t>I</w:t>
      </w:r>
      <w:r w:rsidRPr="009C7468">
        <w:t xml:space="preserve"> веке</w:t>
      </w:r>
      <w:r w:rsidRPr="009C7468">
        <w:rPr>
          <w:lang w:val="uk-UA"/>
        </w:rPr>
        <w:t xml:space="preserve"> н.э. </w:t>
      </w:r>
      <w:r w:rsidRPr="009C7468">
        <w:t>во время Иудейской войны</w:t>
      </w:r>
      <w:r w:rsidRPr="009C7468">
        <w:rPr>
          <w:lang w:val="uk-UA"/>
        </w:rPr>
        <w:t>)</w:t>
      </w:r>
      <w:r w:rsidRPr="009C7468">
        <w:t>, могли бы быть обречены на поражение, поскольку воды на ней нет и пищи на ней мало. И если вдруг Барак станет собирать армию и предлагать такой план военных действий, то многие потенциальные резервисты повертят пальцем у виска и скажут: «Барак, эта миссия самоубийственная, мы на это дело не пойдём». И, чтобы народ мог пойти на это дело, чтобы действительно мобилизовать 10 тысяч человек, чтобы это удалось, чтобы народ решился, должна пойти Двора. Потому естественно, что Барак думает: «Если пойдёт Двора, в которую верят, которую знают, что она пророчица, то это не просто будет означать, что с нами пошла Двора, это будет означать, что с нами идёт Господь». Двора выслушивает ответ Барака.</w:t>
      </w:r>
    </w:p>
    <w:p w14:paraId="1940E56F" w14:textId="77777777" w:rsidR="00091E4C" w:rsidRPr="009C7468" w:rsidRDefault="00091E4C" w:rsidP="00091E4C">
      <w:pPr>
        <w:pStyle w:val="a6"/>
      </w:pPr>
    </w:p>
    <w:p w14:paraId="69AE812E" w14:textId="77777777" w:rsidR="00091E4C" w:rsidRPr="009C7468" w:rsidRDefault="00091E4C" w:rsidP="00091E4C">
      <w:pPr>
        <w:pStyle w:val="ad"/>
      </w:pPr>
      <w:r w:rsidRPr="009C7468">
        <w:t>וַתֹּאמֶר הָלֹךְ אֵלֵךְ עִמָּךְ אֶפֶס כִּי לֹא תִהְיֶה תִּפְאַרְתְּךָ עַל־הַדֶּרֶךְ אֲשֶׁר אַתָּה הוֹלֵךְ כִּי בְיַד־אִשָּׁה יִמְכֹּר יְהוָה אֶת־סִיסְרָא וַתָּקָם דְּבוֹרָה וַתֵּלֶךְ עִם־בָּרָק קֶדְשָׁה׃</w:t>
      </w:r>
    </w:p>
    <w:p w14:paraId="669EA1D8" w14:textId="77777777" w:rsidR="00091E4C" w:rsidRPr="009C7468" w:rsidRDefault="00091E4C" w:rsidP="00091E4C">
      <w:pPr>
        <w:pStyle w:val="a9"/>
      </w:pPr>
      <w:r w:rsidRPr="009C7468">
        <w:t>вато́мер ѓало́х эле́х има́х э́фес ки ло тиѓйе́ тифъартеха́ аль-ѓадэ́рех аше́р ата́ ѓоле́х ки веяд-иша́ йимко́р адона́й эт-сисра́ вата́ком двора́ ватэ́лех им-бара́к кэ́дша</w:t>
      </w:r>
    </w:p>
    <w:p w14:paraId="6EB3B707" w14:textId="77777777" w:rsidR="00091E4C" w:rsidRPr="009C7468" w:rsidRDefault="00091E4C" w:rsidP="00091E4C">
      <w:pPr>
        <w:pStyle w:val="a9"/>
      </w:pPr>
      <w:r w:rsidRPr="009C7468">
        <w:t xml:space="preserve">9. И сказала она ему: «Я пойду с тобой, но ты знай, что никакой славы тебе не будет на этом пути, потому что в руки женщины отдаст Господь Сисру». И поднялась Двора, и пошла с Бараком в Кедеш </w:t>
      </w:r>
      <w:r w:rsidRPr="009C7468">
        <w:rPr>
          <w:i w:val="0"/>
          <w:iCs w:val="0"/>
        </w:rPr>
        <w:t>(в его город).</w:t>
      </w:r>
    </w:p>
    <w:p w14:paraId="7F818665" w14:textId="77777777" w:rsidR="00091E4C" w:rsidRPr="009C7468" w:rsidRDefault="00091E4C" w:rsidP="00091E4C"/>
    <w:p w14:paraId="270DBE77" w14:textId="77777777" w:rsidR="00091E4C" w:rsidRPr="009C7468" w:rsidRDefault="00091E4C" w:rsidP="00091E4C">
      <w:pPr>
        <w:pStyle w:val="a6"/>
      </w:pPr>
      <w:r w:rsidRPr="009C7468">
        <w:t xml:space="preserve">Это можно понять так: «Если я пойду с тобой, то ты знаешь, что славы никакой не будет, потому что </w:t>
      </w:r>
      <w:r w:rsidRPr="009C7468">
        <w:rPr>
          <w:i/>
          <w:iCs/>
        </w:rPr>
        <w:t>я буду считаться победительницей</w:t>
      </w:r>
      <w:r w:rsidRPr="009C7468">
        <w:t xml:space="preserve">». Но снова речь идёт не совсем об этом. Мы позже узнаем, что в истории будет задействована ещё одна женщина по имени Яэль, в руки которой Всевышний действительно предаст Сисру. И здесь Двора предупреждает Барака и говорит: «Я пойду с тобой, но ты знай, что мы с тобой не за славой идём, </w:t>
      </w:r>
      <w:r w:rsidRPr="009C7468">
        <w:rPr>
          <w:i/>
          <w:iCs/>
        </w:rPr>
        <w:t>слава будет принадлежать Всевышнему</w:t>
      </w:r>
      <w:r w:rsidRPr="009C7468">
        <w:t>».</w:t>
      </w:r>
    </w:p>
    <w:p w14:paraId="555092C0" w14:textId="77777777" w:rsidR="00091E4C" w:rsidRPr="009C7468" w:rsidRDefault="00091E4C" w:rsidP="00091E4C">
      <w:pPr>
        <w:pStyle w:val="a6"/>
      </w:pPr>
    </w:p>
    <w:p w14:paraId="0F1AC072" w14:textId="77777777" w:rsidR="00091E4C" w:rsidRPr="009C7468" w:rsidRDefault="00091E4C" w:rsidP="00091E4C">
      <w:pPr>
        <w:pStyle w:val="ad"/>
      </w:pPr>
      <w:r w:rsidRPr="009C7468">
        <w:t>וַיַּזְעֵק בָּרָק אֶת־זְבוּלֻן וְאֶת־נַפְתָּלִי קֶדְשָׁה וַיַּעַל בְּרַגְלָיו עֲשֶׂרֶת אַלְפֵי אִישׁ וַתַּעַל עִמּוֹ דְּבוֹרָה׃</w:t>
      </w:r>
    </w:p>
    <w:p w14:paraId="10559016" w14:textId="77777777" w:rsidR="00091E4C" w:rsidRPr="009C7468" w:rsidRDefault="00091E4C" w:rsidP="00091E4C">
      <w:pPr>
        <w:pStyle w:val="a9"/>
      </w:pPr>
      <w:r w:rsidRPr="009C7468">
        <w:t>ваязъэ́к бара́к эт-зевулу́н веэт-нафтали́ кэ́дша вая́аль берагла́в асэ́рет альфэ́ иш вата́аль имо́ двора́</w:t>
      </w:r>
    </w:p>
    <w:p w14:paraId="3D855816" w14:textId="77777777" w:rsidR="00091E4C" w:rsidRPr="009C7468" w:rsidRDefault="00091E4C" w:rsidP="00091E4C">
      <w:pPr>
        <w:pStyle w:val="a9"/>
      </w:pPr>
      <w:r w:rsidRPr="009C7468">
        <w:t>10. И Барак созвал воинов из Звулуна и из Нафтали в Кедеш, и собрались к нему десять тысяч человек, и поднялась вместе с ним Двора.</w:t>
      </w:r>
    </w:p>
    <w:p w14:paraId="3F911165" w14:textId="77777777" w:rsidR="00091E4C" w:rsidRPr="009C7468" w:rsidRDefault="00091E4C" w:rsidP="00091E4C">
      <w:pPr>
        <w:pStyle w:val="a6"/>
      </w:pPr>
    </w:p>
    <w:p w14:paraId="3B551B85" w14:textId="77777777" w:rsidR="00091E4C" w:rsidRPr="009C7468" w:rsidRDefault="00091E4C" w:rsidP="00091E4C">
      <w:pPr>
        <w:pStyle w:val="a6"/>
      </w:pPr>
      <w:r w:rsidRPr="009C7468">
        <w:rPr>
          <w:i/>
          <w:iCs/>
        </w:rPr>
        <w:t>Поднялась</w:t>
      </w:r>
      <w:r w:rsidRPr="009C7468">
        <w:t xml:space="preserve"> – видимо, имеется в виду, что поднялась на гору Тавор. Следующий стих как бы прерывает наше интересное повествование и рассказывает одну важную деталь, которая нам понадобится позже.</w:t>
      </w:r>
    </w:p>
    <w:p w14:paraId="4B0D9043" w14:textId="77777777" w:rsidR="00091E4C" w:rsidRPr="009C7468" w:rsidRDefault="00091E4C" w:rsidP="00091E4C">
      <w:pPr>
        <w:pStyle w:val="a6"/>
      </w:pPr>
    </w:p>
    <w:p w14:paraId="62643719" w14:textId="77777777" w:rsidR="00091E4C" w:rsidRPr="009C7468" w:rsidRDefault="00091E4C" w:rsidP="00091E4C">
      <w:pPr>
        <w:pStyle w:val="ad"/>
      </w:pPr>
      <w:r w:rsidRPr="009C7468">
        <w:t>וְחֶבֶר הַקֵּינִי נִפְרָד מִקַּיִן מִבְּנֵי חֹבָב חֹתֵן מֹשֶׁה וַיֵּט אָהֳלוֹ עַד־אֵלוֹן בַּצְעַנִּים )בְּצַעֲנַנִּים</w:t>
      </w:r>
      <w:r>
        <w:t>(</w:t>
      </w:r>
      <w:r w:rsidRPr="009C7468">
        <w:t xml:space="preserve"> אֲשֶׁר אֶת־קֶדֶשׁ׃</w:t>
      </w:r>
    </w:p>
    <w:p w14:paraId="39A2B557" w14:textId="77777777" w:rsidR="00091E4C" w:rsidRPr="009C7468" w:rsidRDefault="00091E4C" w:rsidP="00091E4C">
      <w:pPr>
        <w:pStyle w:val="a9"/>
      </w:pPr>
      <w:r w:rsidRPr="009C7468">
        <w:t>вехэ́вер ѓакени́ нифра́д мика́йин мибенэ́ хова́в хотэ́н моше́ вае́т аѓоло́ ад-эло́н бецаанани́м аше́р эт-кэ́деш</w:t>
      </w:r>
    </w:p>
    <w:p w14:paraId="32139CBA" w14:textId="77777777" w:rsidR="00091E4C" w:rsidRPr="009C7468" w:rsidRDefault="00091E4C" w:rsidP="00091E4C">
      <w:pPr>
        <w:pStyle w:val="a9"/>
      </w:pPr>
      <w:r w:rsidRPr="009C7468">
        <w:t>11. А Хэвер кенит отделился от кенитов, которые сыновья Ховава, тестя Моше, и он поставил свой шатёр неподалёку от Кедеша.</w:t>
      </w:r>
    </w:p>
    <w:p w14:paraId="35706868" w14:textId="77777777" w:rsidR="00091E4C" w:rsidRPr="009C7468" w:rsidRDefault="00091E4C" w:rsidP="00091E4C">
      <w:pPr>
        <w:pStyle w:val="a6"/>
      </w:pPr>
    </w:p>
    <w:p w14:paraId="346239A5" w14:textId="77777777" w:rsidR="00091E4C" w:rsidRPr="009C7468" w:rsidRDefault="00091E4C" w:rsidP="00091E4C">
      <w:pPr>
        <w:pStyle w:val="a6"/>
      </w:pPr>
      <w:r w:rsidRPr="009C7468">
        <w:t>То есть среди родственников Итро (здесь он назван Ховав), тестя Моше, было колено Кени, которое обитало рядом с Израилем, и не́кто Хэвер из этого колена отделился от них. Снова эта деталь понадобится нам для повествования позже. Она вплетена сюда и кажется нам случайной – какой-то Хэвер из кенитов куда-то переехал, и, казалось бы, этот переезд вообще к нашим событиям никакого отношения не имеет. Но у Всевышнего так не бывает.</w:t>
      </w:r>
    </w:p>
    <w:p w14:paraId="374A3CF1" w14:textId="77777777" w:rsidR="00091E4C" w:rsidRPr="009C7468" w:rsidRDefault="00091E4C" w:rsidP="00091E4C">
      <w:pPr>
        <w:pStyle w:val="ad"/>
      </w:pPr>
      <w:r w:rsidRPr="009C7468">
        <w:rPr>
          <w:rtl/>
        </w:rPr>
        <w:br/>
        <w:t>וַיַּגִּדוּ לְסִיסְרָא כִּי עָלָה בָּרָק בֶּן־אֲבִינֹעַם הַר־תָּבוֹר׃</w:t>
      </w:r>
    </w:p>
    <w:p w14:paraId="3610C6C3" w14:textId="77777777" w:rsidR="00091E4C" w:rsidRPr="009C7468" w:rsidRDefault="00091E4C" w:rsidP="00091E4C">
      <w:pPr>
        <w:pStyle w:val="a9"/>
      </w:pPr>
      <w:r w:rsidRPr="009C7468">
        <w:t>ваяги́ду лесисера́ ки ала́ бара́к бен-авино́ам ѓар-таво́р</w:t>
      </w:r>
    </w:p>
    <w:p w14:paraId="3CA5FF2E" w14:textId="77777777" w:rsidR="00091E4C" w:rsidRPr="009C7468" w:rsidRDefault="00091E4C" w:rsidP="00091E4C">
      <w:pPr>
        <w:pStyle w:val="a9"/>
      </w:pPr>
      <w:r w:rsidRPr="009C7468">
        <w:t>12. И доложили Сисре, что Барак, сын Авиноама поднялся на гору Тавор.</w:t>
      </w:r>
    </w:p>
    <w:p w14:paraId="473B6778" w14:textId="77777777" w:rsidR="00091E4C" w:rsidRPr="009C7468" w:rsidRDefault="00091E4C" w:rsidP="00091E4C"/>
    <w:p w14:paraId="4CFD45AD" w14:textId="77777777" w:rsidR="00091E4C" w:rsidRPr="009C7468" w:rsidRDefault="00091E4C" w:rsidP="00091E4C">
      <w:pPr>
        <w:pStyle w:val="a6"/>
      </w:pPr>
      <w:r w:rsidRPr="009C7468">
        <w:t>Сисра (как мы и предполагали) может рассуждать так: «На горе Барака можно взять в осаду и погубить вместе с десятью тысячами воинов. Это будет переломная победная битва. Это есть наш последний и решительный бой».</w:t>
      </w:r>
    </w:p>
    <w:p w14:paraId="2B66EAF2" w14:textId="77777777" w:rsidR="00091E4C" w:rsidRPr="009C7468" w:rsidRDefault="00091E4C" w:rsidP="00091E4C">
      <w:pPr>
        <w:pStyle w:val="ad"/>
      </w:pPr>
      <w:r w:rsidRPr="009C7468">
        <w:rPr>
          <w:rtl/>
        </w:rPr>
        <w:br/>
        <w:t>וַיַּזְעֵק סִיסְרָא אֶת־כָּל־רִכְבּוֹ תְּשַׁע מֵאוֹת רֶכֶב בַּרְזֶל וְאֶת־כָּל־הָעָם אֲשֶׁר אִתּוֹ מֵחֲרֹשֶׁת הַגּוֹיִם אֶל־נַחַל קִישׁוֹן׃</w:t>
      </w:r>
    </w:p>
    <w:p w14:paraId="26500B60" w14:textId="77777777" w:rsidR="00091E4C" w:rsidRPr="009C7468" w:rsidRDefault="00091E4C" w:rsidP="00091E4C">
      <w:pPr>
        <w:pStyle w:val="a9"/>
      </w:pPr>
      <w:r w:rsidRPr="009C7468">
        <w:t>ваязъэ́к сисра́ эт-коль-рихбо́ теша́ мео́т рэ́хев барзэ́ль веэт-коль-ѓаа́м аше́р ито́ мехаро́шет ѓагойи́м эль-на́халь кишо́н</w:t>
      </w:r>
    </w:p>
    <w:p w14:paraId="67D123F6" w14:textId="77777777" w:rsidR="00091E4C" w:rsidRPr="009C7468" w:rsidRDefault="00091E4C" w:rsidP="00091E4C">
      <w:pPr>
        <w:pStyle w:val="a9"/>
      </w:pPr>
      <w:r w:rsidRPr="009C7468">
        <w:t>13. И собрал Сисра всю свою тяжёлую армию, девятьсот боевых железных колесниц, и весь народ, который с ним, из своего города Харошет-Ѓагоим к потоку Кишон.</w:t>
      </w:r>
    </w:p>
    <w:p w14:paraId="5D5D7626" w14:textId="77777777" w:rsidR="00091E4C" w:rsidRPr="009C7468" w:rsidRDefault="00091E4C" w:rsidP="00091E4C">
      <w:pPr>
        <w:pStyle w:val="a9"/>
      </w:pPr>
    </w:p>
    <w:p w14:paraId="658A6B37" w14:textId="77777777" w:rsidR="00091E4C" w:rsidRPr="009C7468" w:rsidRDefault="00091E4C" w:rsidP="00091E4C">
      <w:pPr>
        <w:pStyle w:val="ad"/>
      </w:pPr>
      <w:r w:rsidRPr="009C7468">
        <w:t>וַתֹּאמֶר דְּבֹרָה אֶל־בָּרָק קוּם כִּי זֶה הַיּוֹם אֲשֶׁר נָתַן יְהוָה אֶת־סִיסְרָא בְּיָדֶךָ הֲלֹא יְהוָה יָצָא לְפָנֶיךָ וַיֵּרֶד בָּרָק מֵהַר תָּבוֹר וַעֲשֶׂרֶת אֲלָפִים אִישׁ אַחֲרָיו׃</w:t>
      </w:r>
    </w:p>
    <w:p w14:paraId="0A400DE7" w14:textId="77777777" w:rsidR="00091E4C" w:rsidRPr="009C7468" w:rsidRDefault="00091E4C" w:rsidP="00091E4C">
      <w:pPr>
        <w:pStyle w:val="a9"/>
      </w:pPr>
      <w:r w:rsidRPr="009C7468">
        <w:t>ватоме́р двора́ эль-бара́к кум ки зэ ѓаём аше́р ната́н адона́й эт-сисра́ беядэ́ха ѓало́ адона́й яца́ лефанэ́ха вае́ред бара́к меѓа́р таво́р ваасэ́рет алафи́м иш ахара́в</w:t>
      </w:r>
    </w:p>
    <w:p w14:paraId="56620021" w14:textId="77777777" w:rsidR="00091E4C" w:rsidRPr="009C7468" w:rsidRDefault="00091E4C" w:rsidP="00091E4C">
      <w:pPr>
        <w:pStyle w:val="a9"/>
      </w:pPr>
      <w:r w:rsidRPr="009C7468">
        <w:t>14. А Двора сказала Бараку: «Вставай, это тот день, когда Господь предаст Сисру в твои руки, ведь Господь идёт впереди тебя». И спустился Барак с горы Тавор, и десять тысяч человек пошло с ним.</w:t>
      </w:r>
    </w:p>
    <w:p w14:paraId="08ABC816" w14:textId="77777777" w:rsidR="00091E4C" w:rsidRPr="009C7468" w:rsidRDefault="00091E4C" w:rsidP="00091E4C"/>
    <w:p w14:paraId="41279C27" w14:textId="77777777" w:rsidR="00091E4C" w:rsidRPr="009C7468" w:rsidRDefault="00091E4C" w:rsidP="00091E4C">
      <w:pPr>
        <w:pStyle w:val="a6"/>
      </w:pPr>
      <w:r w:rsidRPr="009C7468">
        <w:t>Итак, десять тысяч слабо вооружённых воинов спускаются с горы Тавор в сторону потока Кишонского навстречу армии нападения Сисры, в которой девятьсот боевых колесниц и прочая амуниция.</w:t>
      </w:r>
    </w:p>
    <w:p w14:paraId="279E6BCC" w14:textId="77777777" w:rsidR="00091E4C" w:rsidRPr="009C7468" w:rsidRDefault="00091E4C" w:rsidP="00091E4C">
      <w:pPr>
        <w:pStyle w:val="ad"/>
      </w:pPr>
      <w:r w:rsidRPr="009C7468">
        <w:rPr>
          <w:rtl/>
        </w:rPr>
        <w:br/>
        <w:t>וַיָּהָם יְהוָה אֶת־סִיסְרָא וְאֶת־כָּל־הָרֶכֶב וְאֶת־כָּל־הַמַּחֲנֶה לְפִי־חֶרֶב לִפְנֵי בָרָק וַיֵּרֶד סִיסְרָא מֵעַל הַמֶּרְכָּבָה וַיָּנָס בְּרַגְלָיו׃</w:t>
      </w:r>
    </w:p>
    <w:p w14:paraId="039A2C9B" w14:textId="77777777" w:rsidR="00091E4C" w:rsidRPr="009C7468" w:rsidRDefault="00091E4C" w:rsidP="00091E4C">
      <w:pPr>
        <w:pStyle w:val="a9"/>
      </w:pPr>
      <w:r w:rsidRPr="009C7468">
        <w:t>вия́ѓом адона́й эт-сисра́ веэт-коль-ѓарэ́хев веэт-коль-ѓамаханэ́ лефи-хэ́рев лифнэ́ вара́к вае́ред сисра́ меа́ль ѓамеркава́ вая́нос берагла́в</w:t>
      </w:r>
    </w:p>
    <w:p w14:paraId="4CADF253" w14:textId="77777777" w:rsidR="00091E4C" w:rsidRPr="009C7468" w:rsidRDefault="00091E4C" w:rsidP="00091E4C">
      <w:pPr>
        <w:pStyle w:val="a9"/>
      </w:pPr>
      <w:r w:rsidRPr="009C7468">
        <w:t>15. И смутил Господь Сисру, и всю его тяжёлую мотопехоту, и весь лагерь, и в смятении стали они убегать от меча Барака. И спустился Сисра со своей колесницы и убежал пешком.</w:t>
      </w:r>
    </w:p>
    <w:p w14:paraId="483646F3" w14:textId="77777777" w:rsidR="00091E4C" w:rsidRPr="009C7468" w:rsidRDefault="00091E4C" w:rsidP="00091E4C"/>
    <w:p w14:paraId="654CA839" w14:textId="77777777" w:rsidR="00091E4C" w:rsidRPr="009C7468" w:rsidRDefault="00091E4C" w:rsidP="00091E4C">
      <w:pPr>
        <w:pStyle w:val="a6"/>
      </w:pPr>
      <w:r w:rsidRPr="009C7468">
        <w:t>Итак, что-то случилось. Смятение случилось в армии, в мотопехоте, в мотострелковых частях Сисры, что заставило Сисру спуститься с колесницы и побежать. Что же случилось? Из истории, которую расскажет нам потом Двора, и также из того, что рассказывает Йосеф бен Матитияѓу (Иосиф Флавий), можно понять, что поток Кишон от неожиданного ливневого дождя, от неожиданного полноводья поднялся, разлился и превратил почву долины Изреэль в труднопроходимую грязь, в которой застряли колесницы Сисры, так что их пришлось бросить. Хотя человек ведь не спускается так просто с танка. Чудо? Ну, конечно же, чудо. Бывают ли дожди летом в стране Израиля (а мы понимаем, что дело происходит летом)? Очень редко. Может быть, с периодичностью раз в 10-15 лет летом в Израиле, особенно в долине Изреэль, случаются сильные дожди и грозы. В Индийском океане рождаются муссоны – ветры, которые летом дуют со стороны океана на сушу. И, хотя дуют они в том дальнем регионе, иногда один из потоков ветра задувает в сторону страны Израиля, и тогда начинаются грозы – от Эйлата и дальше вверх по долине Изреэль вплоть до Бейт-Шеана. Этот ветер называется «поток Красного моря». И здесь мы можем увидеть параллель с пророческим отрывком к нашей недельной главе: подул ветер с Красного моря, поднял поток и снова, если уж не потопил, то, по крайней мере, покорёжил колесницы Сисры, и Сисра убежал.</w:t>
      </w:r>
    </w:p>
    <w:p w14:paraId="48DE8BA4" w14:textId="77777777" w:rsidR="00091E4C" w:rsidRPr="009C7468" w:rsidRDefault="00091E4C" w:rsidP="00091E4C">
      <w:pPr>
        <w:pStyle w:val="ad"/>
      </w:pPr>
    </w:p>
    <w:p w14:paraId="1C9FF2DD" w14:textId="77777777" w:rsidR="00091E4C" w:rsidRPr="009C7468" w:rsidRDefault="00091E4C" w:rsidP="00091E4C">
      <w:pPr>
        <w:pStyle w:val="ad"/>
      </w:pPr>
      <w:r w:rsidRPr="009C7468">
        <w:t>וּבָרָק רָדַף אַחֲרֵי הָרֶכֶב וְאַחֲרֵי הַמַּחֲנֶה עַד חֲרֹשֶׁת הַגּוֹיִם וַיִּפֹּל כָּל־מַחֲנֵה סִיסְרָא לְפִי־חֶרֶב לֹא נִשְׁאַר עַד־אֶחָד׃</w:t>
      </w:r>
    </w:p>
    <w:p w14:paraId="3F34CB6C" w14:textId="77777777" w:rsidR="00091E4C" w:rsidRPr="009C7468" w:rsidRDefault="00091E4C" w:rsidP="00091E4C">
      <w:pPr>
        <w:pStyle w:val="a9"/>
      </w:pPr>
      <w:r w:rsidRPr="009C7468">
        <w:t>увара́к рада́ф ахарэ́ ѓарэ́хев веахарэ́ ѓамаханэ́ ад харо́шет ѓагойи́м вайипо́ль коль-маханэ́ сисра́ лефи-хэ́рев ло нишъа́р ад-эха́д</w:t>
      </w:r>
    </w:p>
    <w:p w14:paraId="676CBE7B" w14:textId="77777777" w:rsidR="00091E4C" w:rsidRPr="009C7468" w:rsidRDefault="00091E4C" w:rsidP="00091E4C">
      <w:pPr>
        <w:pStyle w:val="a9"/>
      </w:pPr>
      <w:r w:rsidRPr="009C7468">
        <w:t xml:space="preserve">16. А Барак гнался за идущими </w:t>
      </w:r>
      <w:r w:rsidRPr="009C7468">
        <w:rPr>
          <w:i w:val="0"/>
          <w:iCs w:val="0"/>
        </w:rPr>
        <w:t>(видимо, по грязи)</w:t>
      </w:r>
      <w:r w:rsidRPr="009C7468">
        <w:t xml:space="preserve"> колесницами до самого Харошет-Ѓагоима, и весь лагерь Сисры погиб от меча, никого не осталось.</w:t>
      </w:r>
    </w:p>
    <w:p w14:paraId="51D46321" w14:textId="77777777" w:rsidR="00091E4C" w:rsidRPr="009C7468" w:rsidRDefault="00091E4C" w:rsidP="00091E4C">
      <w:pPr>
        <w:pStyle w:val="ad"/>
      </w:pPr>
      <w:r w:rsidRPr="009C7468">
        <w:rPr>
          <w:rtl/>
        </w:rPr>
        <w:br/>
        <w:t>וְסִיסְרָא נָס בְּרַגְלָיו אֶל־אֹהֶל יָעֵל אֵשֶׁת חֶבֶר הַקֵּינִי כִּי שָׁלוֹם בֵּין יָבִין מֶלֶךְ־חָצוֹר וּבֵין בֵּית חֶבֶר הַקֵּינִי׃</w:t>
      </w:r>
    </w:p>
    <w:p w14:paraId="5BEBB8C9" w14:textId="77777777" w:rsidR="00091E4C" w:rsidRPr="009C7468" w:rsidRDefault="00091E4C" w:rsidP="00091E4C">
      <w:pPr>
        <w:pStyle w:val="a9"/>
      </w:pPr>
      <w:r w:rsidRPr="009C7468">
        <w:t>весисра́ нас берагла́в эль-о́ѓель яэ́ль э́шет хэ́вер ѓакени́ ки шало́м бен яви́н мелех-хацо́р увэ́н бэт хэ́вер ѓакени́</w:t>
      </w:r>
    </w:p>
    <w:p w14:paraId="7D1CE204" w14:textId="77777777" w:rsidR="00091E4C" w:rsidRPr="009C7468" w:rsidRDefault="00091E4C" w:rsidP="00091E4C">
      <w:pPr>
        <w:pStyle w:val="a9"/>
      </w:pPr>
      <w:r w:rsidRPr="009C7468">
        <w:t xml:space="preserve">17. А Сисра убежал ногами своими </w:t>
      </w:r>
      <w:r w:rsidRPr="009C7468">
        <w:rPr>
          <w:i w:val="0"/>
        </w:rPr>
        <w:t>(пешком),</w:t>
      </w:r>
      <w:r w:rsidRPr="009C7468">
        <w:t xml:space="preserve"> дошёл до шатра женщины по имени Яэль, потому что был мирный договор между Явином, царем Хацора, и между домом Хэвера кенита.</w:t>
      </w:r>
    </w:p>
    <w:p w14:paraId="58179BFA" w14:textId="77777777" w:rsidR="00091E4C" w:rsidRPr="009C7468" w:rsidRDefault="00091E4C" w:rsidP="00091E4C">
      <w:pPr>
        <w:pStyle w:val="a6"/>
      </w:pPr>
    </w:p>
    <w:p w14:paraId="1CC7AEA6" w14:textId="77777777" w:rsidR="00091E4C" w:rsidRPr="009C7468" w:rsidRDefault="00091E4C" w:rsidP="00091E4C">
      <w:pPr>
        <w:pStyle w:val="a6"/>
      </w:pPr>
      <w:r w:rsidRPr="009C7468">
        <w:t>Возможно, это была жена самого Хэвера кенита, самого главы племени. А возможно она просто была одной из женщин, живущих в его племени. Как мы сказали, Хэвер – это родственник Итро, тестя Моше. И Сисра пришёл туда почему? Потому что у них был мирный договор. Думал, что он заходит в союзнический дом, но, как это часто бывает, не тут-то было.</w:t>
      </w:r>
    </w:p>
    <w:p w14:paraId="3383CE34" w14:textId="77777777" w:rsidR="00091E4C" w:rsidRPr="009C7468" w:rsidRDefault="00091E4C" w:rsidP="00091E4C">
      <w:pPr>
        <w:pStyle w:val="ad"/>
      </w:pPr>
      <w:r w:rsidRPr="009C7468">
        <w:rPr>
          <w:rtl/>
        </w:rPr>
        <w:br/>
        <w:t>וַתֵּצֵא יָעֵל לִקְרַאת סִיסְרָא וַתֹּאמֶר אֵלָיו סוּרָה אֲדֹנִי סוּרָה אֵלַי אַל־תִּירָא וַיָּסַר אֵלֶיהָ הָאֹהֱלָה וַתְּכַסֵּהוּ בַּ</w:t>
      </w:r>
      <w:r w:rsidRPr="009C7468">
        <w:rPr>
          <w:b/>
          <w:bCs/>
          <w:rtl/>
        </w:rPr>
        <w:t>שְּׂמִיכָה</w:t>
      </w:r>
      <w:r w:rsidRPr="009C7468">
        <w:rPr>
          <w:rtl/>
        </w:rPr>
        <w:t>׃</w:t>
      </w:r>
    </w:p>
    <w:p w14:paraId="628A67B2" w14:textId="77777777" w:rsidR="00091E4C" w:rsidRPr="009C7468" w:rsidRDefault="00091E4C" w:rsidP="00091E4C">
      <w:pPr>
        <w:pStyle w:val="a9"/>
      </w:pPr>
      <w:r w:rsidRPr="009C7468">
        <w:t>ватецэ́ яэ́ль ликра́т сисра́ вато́мер эла́в сура́ адони́ сура́ эла́й аль-тира́ вая́сар эле́ѓа ѓао́ѓела ватехасэ́ѓу ба</w:t>
      </w:r>
      <w:r w:rsidRPr="009C7468">
        <w:rPr>
          <w:b/>
          <w:bCs/>
        </w:rPr>
        <w:t>семиха́</w:t>
      </w:r>
    </w:p>
    <w:p w14:paraId="72B90A74" w14:textId="77777777" w:rsidR="00091E4C" w:rsidRPr="009C7468" w:rsidRDefault="00091E4C" w:rsidP="00091E4C">
      <w:pPr>
        <w:pStyle w:val="a9"/>
      </w:pPr>
      <w:r w:rsidRPr="009C7468">
        <w:t xml:space="preserve">18. И вышла Яэль навстречу Сисре, и сказала ему: «Зайди, зайди, господин ко мне, не бойся». И зашёл он к ней в шатёр, и покрыла она его </w:t>
      </w:r>
      <w:r w:rsidRPr="009C7468">
        <w:rPr>
          <w:b/>
          <w:bCs/>
        </w:rPr>
        <w:t>одеялом</w:t>
      </w:r>
      <w:r w:rsidRPr="009C7468">
        <w:t>.</w:t>
      </w:r>
    </w:p>
    <w:p w14:paraId="3FD2E878" w14:textId="77777777" w:rsidR="00091E4C" w:rsidRPr="009C7468" w:rsidRDefault="00091E4C" w:rsidP="00091E4C">
      <w:pPr>
        <w:pStyle w:val="a6"/>
      </w:pPr>
    </w:p>
    <w:p w14:paraId="192D25D4" w14:textId="77777777" w:rsidR="00091E4C" w:rsidRPr="009C7468" w:rsidRDefault="00091E4C" w:rsidP="00091E4C">
      <w:pPr>
        <w:pStyle w:val="a6"/>
      </w:pPr>
      <w:r w:rsidRPr="009C7468">
        <w:t xml:space="preserve">Напрашивается самое простое понимание. В современном иврите </w:t>
      </w:r>
      <w:r w:rsidRPr="009C7468">
        <w:rPr>
          <w:i/>
          <w:iCs/>
        </w:rPr>
        <w:t>смиха́</w:t>
      </w:r>
      <w:r w:rsidRPr="009C7468">
        <w:t xml:space="preserve"> – это именно </w:t>
      </w:r>
      <w:r w:rsidRPr="009C7468">
        <w:rPr>
          <w:i/>
          <w:iCs/>
        </w:rPr>
        <w:t>одеяло</w:t>
      </w:r>
      <w:r w:rsidRPr="009C7468">
        <w:t xml:space="preserve">. И, так сказать, пришёл Сисра к Яэль, и она укрыла его одеялом, что очень мило. Но можно понять это и по-другому, если принять, что </w:t>
      </w:r>
      <w:r w:rsidRPr="009C7468">
        <w:rPr>
          <w:i/>
        </w:rPr>
        <w:t>сми́ха</w:t>
      </w:r>
      <w:r w:rsidRPr="009C7468">
        <w:t xml:space="preserve"> означает в данном случае </w:t>
      </w:r>
      <w:r w:rsidRPr="009C7468">
        <w:rPr>
          <w:i/>
        </w:rPr>
        <w:t>полог</w:t>
      </w:r>
      <w:r w:rsidRPr="009C7468">
        <w:t xml:space="preserve"> </w:t>
      </w:r>
      <w:r w:rsidRPr="009C7468">
        <w:rPr>
          <w:i/>
        </w:rPr>
        <w:t>шатра</w:t>
      </w:r>
      <w:r w:rsidRPr="009C7468">
        <w:t>. То есть Сисра вошёл к ней, и она прикрыла полог шатра, чтобы никто ничего не увидел.</w:t>
      </w:r>
    </w:p>
    <w:p w14:paraId="7410EE82" w14:textId="77777777" w:rsidR="00091E4C" w:rsidRPr="009C7468" w:rsidRDefault="00091E4C" w:rsidP="00091E4C">
      <w:pPr>
        <w:pStyle w:val="a6"/>
      </w:pPr>
    </w:p>
    <w:p w14:paraId="489AEFC8" w14:textId="77777777" w:rsidR="00091E4C" w:rsidRPr="009C7468" w:rsidRDefault="00091E4C" w:rsidP="00091E4C">
      <w:pPr>
        <w:pStyle w:val="ad"/>
      </w:pPr>
      <w:r w:rsidRPr="009C7468">
        <w:t>וַיֹּאמֶר אֵלֶיהָ הַשְׁקִינִי־נָא מְעַט־מַיִם כִּי צָמֵאתִי וַתִּפְתַּח אֶת־נֹאוד הֶחָלָב וַתַּשְׁקֵהוּ וַתְּכַסֵּהוּ׃</w:t>
      </w:r>
    </w:p>
    <w:p w14:paraId="7AED9D8D" w14:textId="77777777" w:rsidR="00091E4C" w:rsidRPr="009C7468" w:rsidRDefault="00091E4C" w:rsidP="00091E4C">
      <w:pPr>
        <w:pStyle w:val="a9"/>
        <w:rPr>
          <w:rFonts w:ascii="Times New Roman" w:hAnsi="Times New Roman"/>
        </w:rPr>
      </w:pPr>
      <w:r w:rsidRPr="009C7468">
        <w:t>ваёмер эле́ха ѓашкини-на</w:t>
      </w:r>
      <w:r w:rsidRPr="009C7468">
        <w:rPr>
          <w:rFonts w:ascii="Times New Roman" w:hAnsi="Times New Roman"/>
        </w:rPr>
        <w:t>́ меат-ма́йим ки цамэ́ти ватифта́х эт-но́д ѓехала́в ваташкэ́ѓу ватехасэ́ѓу</w:t>
      </w:r>
    </w:p>
    <w:p w14:paraId="08C21885" w14:textId="77777777" w:rsidR="00091E4C" w:rsidRPr="009C7468" w:rsidRDefault="00091E4C" w:rsidP="00091E4C">
      <w:pPr>
        <w:pStyle w:val="a9"/>
        <w:rPr>
          <w:rFonts w:ascii="Times New Roman" w:hAnsi="Times New Roman"/>
        </w:rPr>
      </w:pPr>
      <w:r w:rsidRPr="009C7468">
        <w:rPr>
          <w:rFonts w:ascii="Times New Roman" w:hAnsi="Times New Roman"/>
        </w:rPr>
        <w:t xml:space="preserve">19. </w:t>
      </w:r>
      <w:r w:rsidRPr="009C7468">
        <w:t>И сказал ей: «Напои меня немного водой, потому что я жажду». И открыла она мех с молоком, и напоила его, и укрыла его.</w:t>
      </w:r>
    </w:p>
    <w:p w14:paraId="1933682E" w14:textId="77777777" w:rsidR="00091E4C" w:rsidRPr="009C7468" w:rsidRDefault="00091E4C" w:rsidP="00091E4C">
      <w:pPr>
        <w:pStyle w:val="a6"/>
      </w:pPr>
    </w:p>
    <w:p w14:paraId="64307996" w14:textId="77777777" w:rsidR="00091E4C" w:rsidRPr="009C7468" w:rsidRDefault="00091E4C" w:rsidP="00091E4C">
      <w:pPr>
        <w:pStyle w:val="a6"/>
      </w:pPr>
      <w:r w:rsidRPr="009C7468">
        <w:t>Встреча мужчины и женщины в таких обстоятельствах, разумеется, порождает разговоры. Породила эта встреча и разговоры среди мудрецов. Есть мудрецы, которые говорят, что обязательно была интимная близость между Сисрой и Яэль, ну не может быть иначе. Некоторые мудрецы, опираясь позже на слова Дворы, говорят, что семь раз овладел Сисра Яэлью, пока не истощился полностью. Можно говорить всё что угодно, но здесь этого не видно. Здесь видно, что усталый, измождённый боем мужчина пришёл в дом к женщине, которая налила ему молока. (Опять-таки некоторые комментаторы говорят, что грудного молока, и опять-таки часто комментарии говорят больше о комментаторах, чем о событиях). И этот мужчина, попив молока, собирается спать.</w:t>
      </w:r>
    </w:p>
    <w:p w14:paraId="32B55745" w14:textId="77777777" w:rsidR="00091E4C" w:rsidRPr="009C7468" w:rsidRDefault="00091E4C" w:rsidP="00091E4C">
      <w:pPr>
        <w:pStyle w:val="a6"/>
      </w:pPr>
    </w:p>
    <w:p w14:paraId="71E1BB7E" w14:textId="77777777" w:rsidR="00091E4C" w:rsidRPr="009C7468" w:rsidRDefault="00091E4C" w:rsidP="00091E4C">
      <w:pPr>
        <w:pStyle w:val="ad"/>
      </w:pPr>
      <w:r w:rsidRPr="009C7468">
        <w:t xml:space="preserve">וַיֹּאמֶר אֵלֶיהָ </w:t>
      </w:r>
      <w:r w:rsidRPr="009C7468">
        <w:rPr>
          <w:b/>
          <w:bCs/>
        </w:rPr>
        <w:t>עֲמֹד</w:t>
      </w:r>
      <w:r w:rsidRPr="009C7468">
        <w:t xml:space="preserve"> פֶּתַח הָאֹהֶל וְהָיָה אִם־אִישׁ יָבוֹא וּשְׁאֵלֵךְ וְאָמַר הֲיֵשׁ־פֹּה אִישׁ וְאָמַרְתְּ אָיִן׃</w:t>
      </w:r>
    </w:p>
    <w:p w14:paraId="7BE2D146" w14:textId="77777777" w:rsidR="00091E4C" w:rsidRPr="009C7468" w:rsidRDefault="00091E4C" w:rsidP="00091E4C">
      <w:pPr>
        <w:pStyle w:val="a9"/>
      </w:pPr>
      <w:r w:rsidRPr="009C7468">
        <w:t xml:space="preserve">ваёмер эле́ѓа </w:t>
      </w:r>
      <w:r w:rsidRPr="009C7468">
        <w:rPr>
          <w:b/>
          <w:bCs/>
        </w:rPr>
        <w:t>амо́д</w:t>
      </w:r>
      <w:r w:rsidRPr="009C7468">
        <w:t xml:space="preserve"> пэ́тах ѓао́ѓель веѓая́ им-и́ш яво́ ушъэле́х веама́р ѓаеш-по́ иш веама́рт а́йин</w:t>
      </w:r>
    </w:p>
    <w:p w14:paraId="4783580D" w14:textId="77777777" w:rsidR="00091E4C" w:rsidRPr="009C7468" w:rsidRDefault="00091E4C" w:rsidP="00091E4C">
      <w:pPr>
        <w:pStyle w:val="a9"/>
      </w:pPr>
      <w:r w:rsidRPr="009C7468">
        <w:t>20. И сказал ей: «</w:t>
      </w:r>
      <w:r w:rsidRPr="009C7468">
        <w:rPr>
          <w:b/>
          <w:bCs/>
        </w:rPr>
        <w:t>Постой</w:t>
      </w:r>
      <w:r w:rsidRPr="009C7468">
        <w:t xml:space="preserve"> у входа в шатёр. И будет, если кто-нибудь придёт и спросит: «Есть тут кто-нибудь?» И ты скажешь: «Нет».</w:t>
      </w:r>
    </w:p>
    <w:p w14:paraId="14D5BAAD" w14:textId="77777777" w:rsidR="00091E4C" w:rsidRPr="009C7468" w:rsidRDefault="00091E4C" w:rsidP="00091E4C">
      <w:pPr>
        <w:pStyle w:val="a6"/>
      </w:pPr>
    </w:p>
    <w:p w14:paraId="66672B0E" w14:textId="77777777" w:rsidR="00091E4C" w:rsidRPr="009C7468" w:rsidRDefault="00091E4C" w:rsidP="00091E4C">
      <w:pPr>
        <w:pStyle w:val="a6"/>
      </w:pPr>
      <w:r w:rsidRPr="009C7468">
        <w:t xml:space="preserve">Интересно, что он обращается к ней в мужском роде: </w:t>
      </w:r>
      <w:r w:rsidRPr="009C7468">
        <w:rPr>
          <w:i/>
        </w:rPr>
        <w:t>амод</w:t>
      </w:r>
      <w:r w:rsidRPr="009C7468">
        <w:t xml:space="preserve"> (</w:t>
      </w:r>
      <w:r w:rsidRPr="009C7468">
        <w:rPr>
          <w:i/>
        </w:rPr>
        <w:t>стой</w:t>
      </w:r>
      <w:r w:rsidRPr="00FA27F8">
        <w:t>)</w:t>
      </w:r>
      <w:r w:rsidRPr="009C7468">
        <w:rPr>
          <w:i/>
        </w:rPr>
        <w:t xml:space="preserve"> </w:t>
      </w:r>
      <w:r w:rsidRPr="009C7468">
        <w:rPr>
          <w:iCs/>
        </w:rPr>
        <w:t xml:space="preserve">вместо </w:t>
      </w:r>
      <w:r w:rsidRPr="009C7468">
        <w:rPr>
          <w:i/>
        </w:rPr>
        <w:t>имди</w:t>
      </w:r>
      <w:r w:rsidRPr="009C7468">
        <w:rPr>
          <w:iCs/>
        </w:rPr>
        <w:t>. Но</w:t>
      </w:r>
      <w:r w:rsidRPr="009C7468">
        <w:t xml:space="preserve"> здесь, может быть, это повеление такого рода: «Я тебе поручаю стоять у входа в шатёр». </w:t>
      </w:r>
    </w:p>
    <w:p w14:paraId="1EEB985F" w14:textId="77777777" w:rsidR="00091E4C" w:rsidRPr="009C7468" w:rsidRDefault="00091E4C" w:rsidP="00091E4C">
      <w:pPr>
        <w:pStyle w:val="ad"/>
      </w:pPr>
      <w:r w:rsidRPr="009C7468">
        <w:rPr>
          <w:rtl/>
        </w:rPr>
        <w:br/>
        <w:t>וַתִּקַּח יָעֵל אֵשֶׁת־חֶבֶר אֶת־יְתַד הָאֹהֶל וַתָּשֶׂם אֶת־הַמַּקֶּבֶת בְּיָדָה וַתָּבוֹא אֵלָיו בַּלָּאט וַתִּתְקַע אֶת־הַיָּתֵד בְּרַקָּתוֹ וַתִּצְנַח בָּאָרֶץ וְהוּא־נִרְדָּם וַיָּעַף וַיָּמֹת׃</w:t>
      </w:r>
    </w:p>
    <w:p w14:paraId="4F4137A6" w14:textId="77777777" w:rsidR="00091E4C" w:rsidRPr="009C7468" w:rsidRDefault="00091E4C" w:rsidP="00091E4C">
      <w:pPr>
        <w:pStyle w:val="a9"/>
      </w:pPr>
      <w:r w:rsidRPr="009C7468">
        <w:t>ватика́х яэ́ль эшет-хэ́вер эт-еда́т ѓао́ѓель вата́сем эт-ѓаятэ́д беракато́ ватицна́х баа́рец веѓу-нирда́м вая́аф ваямо́т</w:t>
      </w:r>
    </w:p>
    <w:p w14:paraId="1400AB8E" w14:textId="77777777" w:rsidR="00091E4C" w:rsidRPr="009C7468" w:rsidRDefault="00091E4C" w:rsidP="00091E4C">
      <w:pPr>
        <w:pStyle w:val="a9"/>
      </w:pPr>
      <w:r w:rsidRPr="009C7468">
        <w:t xml:space="preserve">21. И взяла Яэль, из женщин Хэвера, взяла она колышек от шатра, и взяла небольшую кувалду </w:t>
      </w:r>
      <w:r w:rsidRPr="009C7468">
        <w:rPr>
          <w:i w:val="0"/>
        </w:rPr>
        <w:t>(может быть, у неё был молоток для шницелей),</w:t>
      </w:r>
      <w:r w:rsidRPr="009C7468">
        <w:t xml:space="preserve"> тихо подошла к нему и воткнула колышек в висок ему, и он свалился; так он и умер, сонный и усталый.</w:t>
      </w:r>
    </w:p>
    <w:p w14:paraId="78C22EAA" w14:textId="77777777" w:rsidR="00091E4C" w:rsidRPr="009C7468" w:rsidRDefault="00091E4C" w:rsidP="00091E4C"/>
    <w:p w14:paraId="4C8525EB" w14:textId="77777777" w:rsidR="00091E4C" w:rsidRPr="009C7468" w:rsidRDefault="00091E4C" w:rsidP="00091E4C">
      <w:pPr>
        <w:pStyle w:val="ad"/>
      </w:pPr>
      <w:r w:rsidRPr="009C7468">
        <w:rPr>
          <w:rtl/>
        </w:rPr>
        <w:t>וְהִנֵּה בָרָק רֹדֵף אֶת־סִיסְרָא וַתֵּצֵא יָעֵל לִקְרָאתוֹ וַתֹּאמֶר לוֹ לֵךְ וְאַרְאֶךָּ אֶת־הָאִישׁ אֲשֶׁר־אַתָּה מְבַקֵּשׁ וַיָּבֹא אֵלֶיהָ וְהִנֵּה סִיסְרָא נֹפֵל מֵת וְהַיָּתֵד בְּרַקָּתוֹ׃</w:t>
      </w:r>
    </w:p>
    <w:p w14:paraId="2B0C9372" w14:textId="77777777" w:rsidR="00091E4C" w:rsidRPr="009C7468" w:rsidRDefault="00091E4C" w:rsidP="00091E4C">
      <w:pPr>
        <w:pStyle w:val="a9"/>
      </w:pPr>
      <w:r w:rsidRPr="009C7468">
        <w:t>веѓинэ́ вара́к родэ́ф эт-сисра́ ватецэ́ яэ́ль ликрато́ вато́мер ло лех веаръэ́ка эт-ѓаи́ш ашер-ата́ мевакэ́ш ваяво́ эле́ѓа веѓинэ́ сисра́ нофэ́ль мэт веѓаятэ́д беракато́</w:t>
      </w:r>
    </w:p>
    <w:p w14:paraId="1C81458C" w14:textId="77777777" w:rsidR="00091E4C" w:rsidRPr="009C7468" w:rsidRDefault="00091E4C" w:rsidP="00091E4C">
      <w:pPr>
        <w:pStyle w:val="a9"/>
      </w:pPr>
      <w:r w:rsidRPr="009C7468">
        <w:t>22. А Барак тем временем гонялся в поисках Сисры. И вышла Яэль навстречу ему и сказала ему: «Пойдём, я тебе покажу того, кого ты ищешь». И пришёл к ней, и вот Сисра валяется мёртвым, и кол в виске его.</w:t>
      </w:r>
    </w:p>
    <w:p w14:paraId="2655CA20" w14:textId="77777777" w:rsidR="00091E4C" w:rsidRPr="009C7468" w:rsidRDefault="00091E4C" w:rsidP="00091E4C">
      <w:pPr>
        <w:pStyle w:val="ad"/>
      </w:pPr>
      <w:r w:rsidRPr="009C7468">
        <w:rPr>
          <w:rtl/>
        </w:rPr>
        <w:br/>
        <w:t>וַיַּכְנַע אֱלֹהִים בַּיּוֹם הַהוּא אֵת יָבִין מֶלֶךְ־כְּנָעַן לִפְנֵי בְּנֵי יִשְׂרָאֵל׃</w:t>
      </w:r>
    </w:p>
    <w:p w14:paraId="4438054B" w14:textId="77777777" w:rsidR="00091E4C" w:rsidRPr="009C7468" w:rsidRDefault="00091E4C" w:rsidP="00091E4C">
      <w:pPr>
        <w:pStyle w:val="a9"/>
      </w:pPr>
      <w:r w:rsidRPr="009C7468">
        <w:t>ваяхна́ элохи́м баём ѓаѓу́ эт яви́н мелех-кена́ан лифнэ́ бенэ́ йисраэ́ль</w:t>
      </w:r>
    </w:p>
    <w:p w14:paraId="342FD5A7" w14:textId="77777777" w:rsidR="00091E4C" w:rsidRPr="009C7468" w:rsidRDefault="00091E4C" w:rsidP="00091E4C">
      <w:pPr>
        <w:pStyle w:val="a9"/>
      </w:pPr>
      <w:r w:rsidRPr="009C7468">
        <w:t>23. И подчинил Господь в тот день Явина, царя Кнаанского, перед сынами Израиля.</w:t>
      </w:r>
    </w:p>
    <w:p w14:paraId="2A24457B" w14:textId="77777777" w:rsidR="00091E4C" w:rsidRPr="009C7468" w:rsidRDefault="00091E4C" w:rsidP="00091E4C">
      <w:pPr>
        <w:pStyle w:val="a9"/>
      </w:pPr>
    </w:p>
    <w:p w14:paraId="4C8A430B" w14:textId="77777777" w:rsidR="00091E4C" w:rsidRPr="009C7468" w:rsidRDefault="00091E4C" w:rsidP="00091E4C">
      <w:pPr>
        <w:pStyle w:val="ad"/>
      </w:pPr>
      <w:r w:rsidRPr="009C7468">
        <w:t>וַתֵּלֶךְ יַד בְּנֵי־יִשְׂרָאֵל הָלוֹךְ וְקָשָׁה עַל יָבִין מֶלֶךְ־כְּנָעַן עַד אֲשֶׁר הִכְרִיתוּ אֵת יָבִין מֶלֶךְ־כְּנָעַן׃</w:t>
      </w:r>
    </w:p>
    <w:p w14:paraId="6F3AE226" w14:textId="77777777" w:rsidR="00091E4C" w:rsidRPr="009C7468" w:rsidRDefault="00091E4C" w:rsidP="00091E4C">
      <w:pPr>
        <w:pStyle w:val="a9"/>
      </w:pPr>
      <w:r w:rsidRPr="009C7468">
        <w:t>ватэ́лех яд бене-йисраэ́ль ѓало́х векаша́ аль яви́н мелех-кена́ан ад аше́р ѓихри́ту эт яви́н мелех-кена́ан</w:t>
      </w:r>
    </w:p>
    <w:p w14:paraId="4102ADE3" w14:textId="77777777" w:rsidR="00091E4C" w:rsidRPr="009C7468" w:rsidRDefault="00091E4C" w:rsidP="00091E4C">
      <w:pPr>
        <w:pStyle w:val="a9"/>
      </w:pPr>
      <w:r w:rsidRPr="009C7468">
        <w:t>24. И рука израильтян была всё тяжелее и тяжелее над Явином, царём Кнаанским, пока не истребили они окончательно Явина, царя Кнаанского.</w:t>
      </w:r>
    </w:p>
    <w:p w14:paraId="1ED5AE77" w14:textId="77777777" w:rsidR="00091E4C" w:rsidRPr="009C7468" w:rsidRDefault="00091E4C" w:rsidP="00091E4C">
      <w:pPr>
        <w:pStyle w:val="a6"/>
      </w:pPr>
    </w:p>
    <w:p w14:paraId="0692CC46" w14:textId="77777777" w:rsidR="00091E4C" w:rsidRDefault="00091E4C" w:rsidP="00091E4C">
      <w:pPr>
        <w:pStyle w:val="a6"/>
      </w:pPr>
      <w:r w:rsidRPr="009C7468">
        <w:t>Так заканчивается четвертая глава книги Шофтим, но не заканчивается наш недельный отрывок. Мы продолжим во второй части беседы, но уже можно сделать некоторый вывод. Иногда чудеса Господни случаются не как что-то совершенно сверхъестественное, а как пазл, который так точно складывается во времени, как может сложить только Тот, Кто управляет миром. И если мы говорим о ветре из Индийского океана, если мы говорим о ком-то, кто переселился в нужное время в нужное место, и о пророчестве, которое сказано в нужное время – всё это, сложенное вместе, тоже чудо Господне. И такие чудеса мы и в своей жизни должны замечать и за них благодарить.</w:t>
      </w:r>
      <w:r>
        <w:br w:type="page"/>
      </w:r>
    </w:p>
    <w:p w14:paraId="48B34004" w14:textId="77777777" w:rsidR="00091E4C" w:rsidRPr="008C3409" w:rsidRDefault="00091E4C" w:rsidP="00091E4C">
      <w:pPr>
        <w:pStyle w:val="af"/>
      </w:pPr>
      <w:bookmarkStart w:id="93" w:name="_Toc159267174"/>
      <w:r w:rsidRPr="008C3409">
        <w:rPr>
          <w:rStyle w:val="af0"/>
        </w:rPr>
        <w:t>Г</w:t>
      </w:r>
      <w:r w:rsidRPr="008C3409">
        <w:rPr>
          <w:rStyle w:val="a7"/>
          <w:rFonts w:ascii="Georgia" w:hAnsi="Georgia" w:cstheme="majorBidi"/>
          <w:sz w:val="28"/>
          <w:szCs w:val="26"/>
          <w:lang w:bidi="ar-SA"/>
        </w:rPr>
        <w:t>́</w:t>
      </w:r>
      <w:r w:rsidRPr="008C3409">
        <w:rPr>
          <w:rStyle w:val="af0"/>
        </w:rPr>
        <w:t>афтара. Часть 2. Шофтим (глава 5)</w:t>
      </w:r>
      <w:bookmarkEnd w:id="93"/>
    </w:p>
    <w:p w14:paraId="1FABC833" w14:textId="77777777" w:rsidR="00091E4C" w:rsidRPr="008C3409" w:rsidRDefault="00091E4C" w:rsidP="00091E4C">
      <w:pPr>
        <w:pStyle w:val="a6"/>
      </w:pPr>
    </w:p>
    <w:p w14:paraId="1C2C11D7" w14:textId="77777777" w:rsidR="00091E4C" w:rsidRPr="008C3409" w:rsidRDefault="00091E4C" w:rsidP="00091E4C">
      <w:pPr>
        <w:pStyle w:val="a6"/>
      </w:pPr>
      <w:r w:rsidRPr="008C3409">
        <w:t>Это продолжение нашей беседы по ѓафтаре к недельной главе Бешалах. В четвёртой главе мы читали о том, что Всевышний через пророчицу Двору ободрил Израиль начать войну против царя Кнаана Явина, который сидел в Хацоре, и против его воеводы Сисры. Эта война закончилась чудесной победой Израиля в неравном бою. И в пятой главе мы читаем песнь прославления, известную песнь Дворы, которую она слагает в восхваление Всевышнего.</w:t>
      </w:r>
    </w:p>
    <w:p w14:paraId="61B51941" w14:textId="77777777" w:rsidR="00091E4C" w:rsidRPr="008C3409" w:rsidRDefault="00091E4C" w:rsidP="00091E4C">
      <w:pPr>
        <w:pStyle w:val="ad"/>
      </w:pPr>
      <w:r w:rsidRPr="008C3409">
        <w:rPr>
          <w:rtl/>
        </w:rPr>
        <w:br/>
        <w:t>וַתָּשַׁר דְּבוֹרָה וּבָרָק בֶּן־אֲבִינֹעַם בַּיּוֹם הַהוּא לֵאמֹר׃</w:t>
      </w:r>
    </w:p>
    <w:p w14:paraId="7B96BCA2" w14:textId="77777777" w:rsidR="00091E4C" w:rsidRPr="008C3409" w:rsidRDefault="00091E4C" w:rsidP="00091E4C">
      <w:pPr>
        <w:pStyle w:val="a9"/>
      </w:pPr>
      <w:r w:rsidRPr="008C3409">
        <w:t>вата́шар девора́ увара́к бен-авино́ам баём ѓaѓý лемо́р</w:t>
      </w:r>
    </w:p>
    <w:p w14:paraId="60CF93E0" w14:textId="77777777" w:rsidR="00091E4C" w:rsidRPr="008C3409" w:rsidRDefault="00091E4C" w:rsidP="00091E4C">
      <w:pPr>
        <w:pStyle w:val="a9"/>
      </w:pPr>
      <w:r w:rsidRPr="008C3409">
        <w:t>1. И воспели Двора и Барак, сын Авиноама, в этот день, говоря:</w:t>
      </w:r>
    </w:p>
    <w:p w14:paraId="1668F07D" w14:textId="77777777" w:rsidR="00091E4C" w:rsidRPr="008C3409" w:rsidRDefault="00091E4C" w:rsidP="00091E4C">
      <w:pPr>
        <w:pStyle w:val="ad"/>
      </w:pPr>
      <w:r w:rsidRPr="008C3409">
        <w:rPr>
          <w:rtl/>
        </w:rPr>
        <w:br/>
        <w:t>בִּפְרֹעַ פְּרָעוֹת בְּיִשְׂרָאֵל בְּהִתְנַדֵּב עָם בָּרֲכוּ יְהוָה׃</w:t>
      </w:r>
    </w:p>
    <w:p w14:paraId="52DEA567" w14:textId="77777777" w:rsidR="00091E4C" w:rsidRPr="008C3409" w:rsidRDefault="00091E4C" w:rsidP="00091E4C">
      <w:pPr>
        <w:pStyle w:val="a9"/>
      </w:pPr>
      <w:r w:rsidRPr="008C3409">
        <w:t>бифро́а перао́т бейисраэ́ль беѓитнадэ́в am бареху́ адона́й</w:t>
      </w:r>
    </w:p>
    <w:p w14:paraId="427C50E3" w14:textId="77777777" w:rsidR="00091E4C" w:rsidRPr="008C3409" w:rsidRDefault="00091E4C" w:rsidP="00091E4C">
      <w:pPr>
        <w:pStyle w:val="a9"/>
      </w:pPr>
      <w:r w:rsidRPr="008C3409">
        <w:t>2. «Когда бунтом взбунтовался Израиль, когда народ проявил свою добрую волю, благословите Господа!</w:t>
      </w:r>
    </w:p>
    <w:p w14:paraId="3637E098" w14:textId="77777777" w:rsidR="00091E4C" w:rsidRPr="008C3409" w:rsidRDefault="00091E4C" w:rsidP="00091E4C">
      <w:pPr>
        <w:pStyle w:val="a6"/>
        <w:ind w:firstLine="0"/>
      </w:pPr>
    </w:p>
    <w:p w14:paraId="18AFEFAD" w14:textId="77777777" w:rsidR="00091E4C" w:rsidRPr="008C3409" w:rsidRDefault="00091E4C" w:rsidP="00091E4C">
      <w:pPr>
        <w:pStyle w:val="ad"/>
      </w:pPr>
      <w:r w:rsidRPr="008C3409">
        <w:rPr>
          <w:rtl/>
        </w:rPr>
        <w:t>שִׁמְעוּ מְלָכִים הַאֲזִינוּ רֹזְנִים; אָנֹכִי לַיהוָה אָנֹכִי אָשִׁירָה אֲזַמֵּר לַיהוָה אֱלֹהֵי יִשְׂרָאֵל׃</w:t>
      </w:r>
    </w:p>
    <w:p w14:paraId="308A8C20" w14:textId="77777777" w:rsidR="00091E4C" w:rsidRPr="008C3409" w:rsidRDefault="00091E4C" w:rsidP="00091E4C">
      <w:pPr>
        <w:pStyle w:val="a9"/>
      </w:pPr>
      <w:r w:rsidRPr="008C3409">
        <w:t>шимъу́ мелахи́м ѓаази́ну розени́м анохи́ ладона́й анохи́ аши́ра азамэ́р ладона́й элоѓе́ йисраэ́ль</w:t>
      </w:r>
    </w:p>
    <w:p w14:paraId="4E2E7E04" w14:textId="77777777" w:rsidR="00091E4C" w:rsidRPr="008C3409" w:rsidRDefault="00091E4C" w:rsidP="00091E4C">
      <w:pPr>
        <w:pStyle w:val="a9"/>
      </w:pPr>
      <w:r w:rsidRPr="008C3409">
        <w:t>3. Слушайте, цари, внимайте, вельможи, я буду петь Господу и играть буду Господу, Богу Израиля!</w:t>
      </w:r>
    </w:p>
    <w:p w14:paraId="68A549D9" w14:textId="77777777" w:rsidR="00091E4C" w:rsidRPr="008C3409" w:rsidRDefault="00091E4C" w:rsidP="00091E4C">
      <w:pPr>
        <w:pStyle w:val="a9"/>
      </w:pPr>
    </w:p>
    <w:p w14:paraId="280F0757" w14:textId="77777777" w:rsidR="00091E4C" w:rsidRPr="008C3409" w:rsidRDefault="00091E4C" w:rsidP="00091E4C">
      <w:pPr>
        <w:pStyle w:val="ad"/>
      </w:pPr>
      <w:r w:rsidRPr="008C3409">
        <w:rPr>
          <w:rtl/>
        </w:rPr>
        <w:br/>
        <w:t>יְהוָה בְּצֵאתְךָ מִשֵּׂעִיר בְּצַעְדְּךָ מִשְּׂדֵה אֱדוֹם אֶרֶץ רָעָשָׁה גַּם־שָׁמַיִם נָטָפוּ גַּם־עָבִים נָטְפוּ מָיִם׃</w:t>
      </w:r>
    </w:p>
    <w:p w14:paraId="63995198" w14:textId="77777777" w:rsidR="00091E4C" w:rsidRPr="008C3409" w:rsidRDefault="00091E4C" w:rsidP="00091E4C">
      <w:pPr>
        <w:pStyle w:val="a9"/>
      </w:pPr>
      <w:r w:rsidRPr="008C3409">
        <w:t>адона́й бецетеха́ мисеи́р беца’деха́ миседэ́ эдо́м э́рец раа́ша гам-шама́йим ната́фу гам-ави́м на́тефу ма́йим</w:t>
      </w:r>
    </w:p>
    <w:p w14:paraId="0BDC2EE1" w14:textId="77777777" w:rsidR="00091E4C" w:rsidRPr="008C3409" w:rsidRDefault="00091E4C" w:rsidP="00091E4C">
      <w:pPr>
        <w:pStyle w:val="a9"/>
      </w:pPr>
      <w:r w:rsidRPr="008C3409">
        <w:t xml:space="preserve">4. Господь, когда Ты выходил из Сеира, когда Ты шагал с полей Эдома, страна была ошумлена (страна содрогалась – </w:t>
      </w:r>
      <w:r w:rsidRPr="008C3409">
        <w:rPr>
          <w:rStyle w:val="a7"/>
          <w:i w:val="0"/>
          <w:iCs w:val="0"/>
        </w:rPr>
        <w:t>можно сказать, это сопровождалось землетрясениями)</w:t>
      </w:r>
      <w:r w:rsidRPr="008C3409">
        <w:t>, и небеса истекали каплями, и с облаков текла вода.</w:t>
      </w:r>
    </w:p>
    <w:p w14:paraId="18FF2E7B" w14:textId="77777777" w:rsidR="00091E4C" w:rsidRPr="008C3409" w:rsidRDefault="00091E4C" w:rsidP="00091E4C">
      <w:pPr>
        <w:pStyle w:val="a9"/>
      </w:pPr>
    </w:p>
    <w:p w14:paraId="10A6D5C4" w14:textId="77777777" w:rsidR="00091E4C" w:rsidRPr="008C3409" w:rsidRDefault="00091E4C" w:rsidP="00091E4C">
      <w:pPr>
        <w:pStyle w:val="a6"/>
      </w:pPr>
      <w:r w:rsidRPr="008C3409">
        <w:t>Мы говорили, когда обсуждали четвёртую главу, о природе того, как так получилось, что небольшой, по сути, источник Кишон снёс колесницы Сисры. Он разлился, была грязь, и колесницы застряли. И мы говорили, что есть случаи, когда летом происходят грозы и источники выходят из берегов, почва становится мягкой, и всё тонет в грязи. Здесь Двора описывает, как идёт Всевышний: ветром через всю пустыню идёт Он, и небеса капают водой.</w:t>
      </w:r>
    </w:p>
    <w:p w14:paraId="6B6372B4" w14:textId="77777777" w:rsidR="00091E4C" w:rsidRPr="008C3409" w:rsidRDefault="00091E4C" w:rsidP="00091E4C">
      <w:pPr>
        <w:pStyle w:val="ad"/>
      </w:pPr>
      <w:r w:rsidRPr="008C3409">
        <w:rPr>
          <w:rtl/>
        </w:rPr>
        <w:br/>
        <w:t xml:space="preserve">הָרִים </w:t>
      </w:r>
      <w:r w:rsidRPr="008C3409">
        <w:rPr>
          <w:b/>
          <w:bCs/>
          <w:rtl/>
        </w:rPr>
        <w:t>נָזְלוּ</w:t>
      </w:r>
      <w:r w:rsidRPr="008C3409">
        <w:rPr>
          <w:rtl/>
        </w:rPr>
        <w:t xml:space="preserve"> מִפְּנֵי יְהוָה זֶה סִינַי מִפְּנֵי יְהוָה אֱלֹהֵי יִשְׂרָאֵל׃</w:t>
      </w:r>
    </w:p>
    <w:p w14:paraId="61344D90" w14:textId="77777777" w:rsidR="00091E4C" w:rsidRPr="008C3409" w:rsidRDefault="00091E4C" w:rsidP="00091E4C">
      <w:pPr>
        <w:pStyle w:val="a9"/>
      </w:pPr>
      <w:r w:rsidRPr="008C3409">
        <w:t xml:space="preserve">ѓари́м </w:t>
      </w:r>
      <w:r w:rsidRPr="008C3409">
        <w:rPr>
          <w:b/>
          <w:bCs/>
        </w:rPr>
        <w:t>назелу́</w:t>
      </w:r>
      <w:r w:rsidRPr="008C3409">
        <w:t xml:space="preserve"> мипенэ́ адона́й зэ сина́й мипенэ́ адона́й элоѓе йисраэ́ль</w:t>
      </w:r>
    </w:p>
    <w:p w14:paraId="2E9075FD" w14:textId="77777777" w:rsidR="00091E4C" w:rsidRPr="008C3409" w:rsidRDefault="00091E4C" w:rsidP="00091E4C">
      <w:pPr>
        <w:pStyle w:val="a9"/>
      </w:pPr>
      <w:r w:rsidRPr="008C3409">
        <w:t>5. И горы таяли перед Господом. Это, как с Синая, шло дуновение ветра от Господа, Бога Израиля.</w:t>
      </w:r>
    </w:p>
    <w:p w14:paraId="770B3B3B" w14:textId="77777777" w:rsidR="00091E4C" w:rsidRPr="008C3409" w:rsidRDefault="00091E4C" w:rsidP="00091E4C">
      <w:pPr>
        <w:pStyle w:val="a6"/>
      </w:pPr>
    </w:p>
    <w:p w14:paraId="04EC3BDA" w14:textId="77777777" w:rsidR="00091E4C" w:rsidRPr="008C3409" w:rsidRDefault="00091E4C" w:rsidP="00091E4C">
      <w:pPr>
        <w:pStyle w:val="a6"/>
      </w:pPr>
      <w:r w:rsidRPr="008C3409">
        <w:t xml:space="preserve">Дословно – горы </w:t>
      </w:r>
      <w:r w:rsidRPr="008C3409">
        <w:rPr>
          <w:i/>
          <w:iCs/>
        </w:rPr>
        <w:t>текли</w:t>
      </w:r>
      <w:r w:rsidRPr="008C3409">
        <w:t xml:space="preserve"> </w:t>
      </w:r>
      <w:r w:rsidRPr="008C3409">
        <w:rPr>
          <w:i/>
          <w:iCs/>
        </w:rPr>
        <w:t>(назелу́)</w:t>
      </w:r>
      <w:r w:rsidRPr="008C3409">
        <w:t xml:space="preserve">, от слова </w:t>
      </w:r>
      <w:r w:rsidRPr="008C3409">
        <w:rPr>
          <w:i/>
          <w:iCs/>
        </w:rPr>
        <w:t>нозе́ль</w:t>
      </w:r>
      <w:r w:rsidRPr="008C3409">
        <w:t xml:space="preserve"> </w:t>
      </w:r>
      <w:r w:rsidRPr="008C3409">
        <w:rPr>
          <w:i/>
          <w:iCs/>
        </w:rPr>
        <w:t>(жидкость)</w:t>
      </w:r>
      <w:r w:rsidRPr="008C3409">
        <w:t xml:space="preserve">. Если представить это как действительно сильный ветер, который пришёл с юга и прошёл через Синай, Двора говорит, что это, как с Синая. И соединяет тем самым этот сильный ветер с духом Торы, с духом возвращения народа к Торе, который, собственно, и стал причиной победы, возвращения народа к Господу. </w:t>
      </w:r>
    </w:p>
    <w:p w14:paraId="75C0BF95" w14:textId="77777777" w:rsidR="00091E4C" w:rsidRPr="008C3409" w:rsidRDefault="00091E4C" w:rsidP="00091E4C">
      <w:pPr>
        <w:pStyle w:val="a6"/>
      </w:pPr>
      <w:r w:rsidRPr="008C3409">
        <w:t>В шестом стихе Двора описывает, какая печальная ситуация была до этого.</w:t>
      </w:r>
    </w:p>
    <w:p w14:paraId="7E82A977" w14:textId="77777777" w:rsidR="00091E4C" w:rsidRPr="008C3409" w:rsidRDefault="00091E4C" w:rsidP="00091E4C">
      <w:pPr>
        <w:pStyle w:val="ad"/>
      </w:pPr>
      <w:r w:rsidRPr="008C3409">
        <w:rPr>
          <w:rtl/>
        </w:rPr>
        <w:br/>
        <w:t>בִּימֵי שַׁמְגַּר בֶּן־עֲנָת בִּימֵי יָעֵל חָדְלוּ אֳרָחוֹת וְהֹלְכֵי נְתִיבוֹת יֵלְכוּ אֳרָחוֹת עֲקַלְקַלּוֹת׃</w:t>
      </w:r>
    </w:p>
    <w:p w14:paraId="75AC419F" w14:textId="77777777" w:rsidR="00091E4C" w:rsidRPr="008C3409" w:rsidRDefault="00091E4C" w:rsidP="00091E4C">
      <w:pPr>
        <w:pStyle w:val="a9"/>
      </w:pPr>
      <w:r w:rsidRPr="008C3409">
        <w:t>бимэ́ шамга́р бен-ана́т бимэ́ яэ́ль хаделу́ орахо́т веѓолехэ́ нетиво́т елеху́ орахо́т акалькало́т</w:t>
      </w:r>
    </w:p>
    <w:p w14:paraId="6C5E79A7" w14:textId="77777777" w:rsidR="00091E4C" w:rsidRPr="008C3409" w:rsidRDefault="00091E4C" w:rsidP="00091E4C">
      <w:pPr>
        <w:pStyle w:val="a9"/>
      </w:pPr>
      <w:r w:rsidRPr="008C3409">
        <w:t xml:space="preserve">6. Во времена Шамгара, сына Аната </w:t>
      </w:r>
      <w:r w:rsidRPr="008C3409">
        <w:rPr>
          <w:i w:val="0"/>
          <w:iCs w:val="0"/>
        </w:rPr>
        <w:t>(Шамгар – это судья в Израиле</w:t>
      </w:r>
      <w:r w:rsidRPr="008C3409">
        <w:t>), во времена Яэль исчезли прямые пути, и те, кто вынужден был путешествовать, ходили по каким-то обочным, объездным, кривым дорогам, тайными тропами.</w:t>
      </w:r>
    </w:p>
    <w:p w14:paraId="7F6DF679" w14:textId="77777777" w:rsidR="00091E4C" w:rsidRPr="008C3409" w:rsidRDefault="00091E4C" w:rsidP="00091E4C">
      <w:pPr>
        <w:pStyle w:val="a6"/>
      </w:pPr>
    </w:p>
    <w:p w14:paraId="38957512" w14:textId="77777777" w:rsidR="00091E4C" w:rsidRPr="008C3409" w:rsidRDefault="00091E4C" w:rsidP="00091E4C">
      <w:pPr>
        <w:pStyle w:val="a6"/>
      </w:pPr>
      <w:r w:rsidRPr="008C3409">
        <w:rPr>
          <w:i/>
          <w:iCs/>
        </w:rPr>
        <w:t>…во времена Яэль</w:t>
      </w:r>
      <w:r w:rsidRPr="008C3409">
        <w:t xml:space="preserve"> – возникает вопрос, кто такая эта Яэль? Если это та Яэль, которая была в предыдущей главе, то почему она здесь упоминается? Раби Шломо Ицхаки, авторитетный еврейский комментатор, говорит: «Из этого мы делаем вывод, что Яэль тоже была судьёй в Израиле». Хотя мы читаем, что Яэль, в общем-то, и не израильтянка, может быть. Она принадлежит к племени потомков Итро. С другой стороны, есть комментарий, есть такое понимание: </w:t>
      </w:r>
      <w:r w:rsidRPr="008C3409">
        <w:rPr>
          <w:i/>
          <w:iCs/>
        </w:rPr>
        <w:t>с того момента, как Яэль поставила там шатёр</w:t>
      </w:r>
      <w:r w:rsidRPr="008C3409">
        <w:t xml:space="preserve">. Потому что дальше мы читаем </w:t>
      </w:r>
      <w:r w:rsidRPr="008C3409">
        <w:rPr>
          <w:i/>
          <w:iCs/>
        </w:rPr>
        <w:t xml:space="preserve">исчезли прямые пути, </w:t>
      </w:r>
      <w:r w:rsidRPr="008C3409">
        <w:t>то есть нельзя было уже пройти по главной, по столбовой дороге, всё было перекрыто. И, возможно, в те дни Яэль и поставила там шатёр, помогая путешествующим по дальним тропам. Так можно понять упоминание здесь Яэль. Но снова повторю: Раши говорит, что это упоминание здесь говорит о том, что и Яэль тоже была судьёй в Израиле.</w:t>
      </w:r>
    </w:p>
    <w:p w14:paraId="58B909C8" w14:textId="77777777" w:rsidR="00091E4C" w:rsidRPr="008C3409" w:rsidRDefault="00091E4C" w:rsidP="00091E4C">
      <w:pPr>
        <w:pStyle w:val="a9"/>
      </w:pPr>
    </w:p>
    <w:p w14:paraId="4DB91A1E" w14:textId="77777777" w:rsidR="00091E4C" w:rsidRPr="008C3409" w:rsidRDefault="00091E4C" w:rsidP="00091E4C">
      <w:pPr>
        <w:pStyle w:val="ad"/>
      </w:pPr>
      <w:r w:rsidRPr="008C3409">
        <w:rPr>
          <w:rtl/>
        </w:rPr>
        <w:t>חָדְלוּ פְרָזוֹן בְּיִשְׂרָאֵל חָדֵלּוּ עַד שַׁקַּמְתִּי דְּבוֹרָה שַׁקַּמְתִּי אֵם בְּיִשְׂרָאֵל׃</w:t>
      </w:r>
    </w:p>
    <w:p w14:paraId="512BD048" w14:textId="77777777" w:rsidR="00091E4C" w:rsidRPr="008C3409" w:rsidRDefault="00091E4C" w:rsidP="00091E4C">
      <w:pPr>
        <w:pStyle w:val="a9"/>
      </w:pPr>
      <w:r w:rsidRPr="008C3409">
        <w:t>хаделу́ феразо́н бейисраэ́ль хадэлу́ ад шака́мти девора́ шаќамти эм бейисраэ́ль</w:t>
      </w:r>
    </w:p>
    <w:p w14:paraId="18E23CC4" w14:textId="77777777" w:rsidR="00091E4C" w:rsidRPr="008C3409" w:rsidRDefault="00091E4C" w:rsidP="00091E4C">
      <w:pPr>
        <w:pStyle w:val="a9"/>
      </w:pPr>
      <w:r w:rsidRPr="008C3409">
        <w:t xml:space="preserve">7. </w:t>
      </w:r>
      <w:r w:rsidRPr="008C3409">
        <w:rPr>
          <w:rStyle w:val="af1"/>
          <w:i/>
          <w:iCs/>
        </w:rPr>
        <w:t xml:space="preserve">Исчезли в тот момент открытые города в Израиле, </w:t>
      </w:r>
      <w:r w:rsidRPr="008C3409">
        <w:t>пока я не поднялась, Двора, пока не поднялась я, мать в Израиле!</w:t>
      </w:r>
    </w:p>
    <w:p w14:paraId="3A41E02E" w14:textId="77777777" w:rsidR="00091E4C" w:rsidRPr="008C3409" w:rsidRDefault="00091E4C" w:rsidP="00091E4C">
      <w:pPr>
        <w:pStyle w:val="a6"/>
      </w:pPr>
    </w:p>
    <w:p w14:paraId="0C42084D" w14:textId="77777777" w:rsidR="00091E4C" w:rsidRPr="008C3409" w:rsidRDefault="00091E4C" w:rsidP="00091E4C">
      <w:pPr>
        <w:pStyle w:val="a6"/>
      </w:pPr>
      <w:r w:rsidRPr="008C3409">
        <w:rPr>
          <w:i/>
          <w:iCs/>
        </w:rPr>
        <w:t>Исчезли открытые города</w:t>
      </w:r>
      <w:r w:rsidRPr="008C3409">
        <w:t xml:space="preserve"> –</w:t>
      </w:r>
      <w:r w:rsidRPr="008C3409">
        <w:rPr>
          <w:i/>
          <w:iCs/>
        </w:rPr>
        <w:t xml:space="preserve"> </w:t>
      </w:r>
      <w:r w:rsidRPr="008C3409">
        <w:t>исчезли города, которые не закрываются на ночь. Исчезли города, которые не окружали бы оборонными стенами. Но можно и в более широком смысле понять, что исчезло чувство безопасности. Это такое первое «я же мать» – еврейская версия. Я мать в Израиле. Я встала и заступилась за свой народ.</w:t>
      </w:r>
    </w:p>
    <w:p w14:paraId="5C451F4E" w14:textId="77777777" w:rsidR="00091E4C" w:rsidRPr="008C3409" w:rsidRDefault="00091E4C" w:rsidP="00091E4C">
      <w:pPr>
        <w:pStyle w:val="a6"/>
      </w:pPr>
    </w:p>
    <w:p w14:paraId="62CEC90D" w14:textId="77777777" w:rsidR="00091E4C" w:rsidRPr="008C3409" w:rsidRDefault="00091E4C" w:rsidP="00091E4C">
      <w:pPr>
        <w:pStyle w:val="ad"/>
      </w:pPr>
      <w:r w:rsidRPr="008C3409">
        <w:rPr>
          <w:rtl/>
        </w:rPr>
        <w:t>יִבְחַר אֱלֹהִים חֲדָשִׁים אָז לָחֶם שְׁעָרִים מָגֵן אִם־יֵרָאֶה וָרֹמַח בְּאַרְבָּעִים אֶלֶף בְּיִשְׂרָאֵל׃</w:t>
      </w:r>
    </w:p>
    <w:p w14:paraId="3203F022" w14:textId="77777777" w:rsidR="00091E4C" w:rsidRPr="008C3409" w:rsidRDefault="00091E4C" w:rsidP="00091E4C">
      <w:pPr>
        <w:pStyle w:val="a9"/>
      </w:pPr>
      <w:r w:rsidRPr="008C3409">
        <w:t>йивха́р элоѓи́м хадаши́м аз лахэ́м шеари́м магэ́н им-ераэ́ варо́мах беарбаи́м э́леф бейисраэ́ль</w:t>
      </w:r>
    </w:p>
    <w:p w14:paraId="5C201E38" w14:textId="77777777" w:rsidR="00091E4C" w:rsidRPr="008C3409" w:rsidRDefault="00091E4C" w:rsidP="00091E4C">
      <w:pPr>
        <w:pStyle w:val="a9"/>
      </w:pPr>
      <w:r w:rsidRPr="008C3409">
        <w:t xml:space="preserve">8. Выбрал Бог новых </w:t>
      </w:r>
      <w:r w:rsidRPr="008C3409">
        <w:rPr>
          <w:i w:val="0"/>
          <w:iCs w:val="0"/>
        </w:rPr>
        <w:t xml:space="preserve">(или </w:t>
      </w:r>
      <w:r w:rsidRPr="008C3409">
        <w:t>выбрал новых богов</w:t>
      </w:r>
      <w:r w:rsidRPr="008C3409">
        <w:rPr>
          <w:i w:val="0"/>
          <w:iCs w:val="0"/>
        </w:rPr>
        <w:t>)</w:t>
      </w:r>
      <w:r w:rsidRPr="008C3409">
        <w:t xml:space="preserve">, тогда война пришла к самым воротам города, и разве теперь увидят сорок тысяч воинов Израиля с копьями? </w:t>
      </w:r>
      <w:r w:rsidRPr="008C3409">
        <w:rPr>
          <w:i w:val="0"/>
          <w:iCs w:val="0"/>
        </w:rPr>
        <w:t>(как это было у Йеѓошуа бен Нуна)</w:t>
      </w:r>
    </w:p>
    <w:p w14:paraId="57342A53" w14:textId="77777777" w:rsidR="00091E4C" w:rsidRPr="008C3409" w:rsidRDefault="00091E4C" w:rsidP="00091E4C">
      <w:pPr>
        <w:pStyle w:val="a6"/>
      </w:pPr>
    </w:p>
    <w:p w14:paraId="0748A625" w14:textId="77777777" w:rsidR="00091E4C" w:rsidRPr="008C3409" w:rsidRDefault="00091E4C" w:rsidP="00091E4C">
      <w:pPr>
        <w:pStyle w:val="a6"/>
      </w:pPr>
      <w:r w:rsidRPr="008C3409">
        <w:rPr>
          <w:i/>
          <w:iCs/>
        </w:rPr>
        <w:t>Выбрал Бог новых</w:t>
      </w:r>
      <w:r w:rsidRPr="008C3409">
        <w:t xml:space="preserve"> или </w:t>
      </w:r>
      <w:r w:rsidRPr="008C3409">
        <w:rPr>
          <w:i/>
          <w:iCs/>
        </w:rPr>
        <w:t>выбрал новых богов</w:t>
      </w:r>
      <w:r w:rsidRPr="008C3409">
        <w:t xml:space="preserve">. Вот здесь можно понять по-разному. Некоторые комментаторы говорят, что Всевышний как бы обновил свои взаимоотношения, обновил Свой союз с Израилем и выбрал их заново. Как бы заново их родил и заключил с ними завет. Но можно понять это и в сторону обвинения: народ Израиля выбрал других богов. О том, что народ Израиля может пойти за другими богами, предупреждал ещё Моше в конце книги Дварим. И я склонен к этому пониманию: народ Израиля был наказан за то, что он выбрал других богов. И из-за того, что народ Израиля обратился к иным богам, нет теперь у Израиля такой силы, как была во времена Йеѓошуа бен Нуна. А если мы говорим согласно другому пониманию, которое я привёл первым, то Господь снова заключил с Израилем завет, и теперь он не устрашится сорока тысяч воинов с копьями. Можно сказать и так, что теперь Израиль оказался безоружным. Среди воинов, может быть, только у одного на сорок тысяч есть копьё. Можно это и так перевести. </w:t>
      </w:r>
    </w:p>
    <w:p w14:paraId="091A93D0" w14:textId="77777777" w:rsidR="00091E4C" w:rsidRPr="008C3409" w:rsidRDefault="00091E4C" w:rsidP="00091E4C">
      <w:pPr>
        <w:pStyle w:val="a6"/>
      </w:pPr>
      <w:r w:rsidRPr="008C3409">
        <w:t xml:space="preserve">Бывают такие места Писания, где непонятно, как правильно перевести. И самый честный, самый грамотный переводчик будет затрудняться между разными пониманиями. Тут можно либо идти за верой, либо идти за интуицией. И я предложил вам несколько вариантов перевода, чтобы вы решили, идти ли за верой или за интуицией. </w:t>
      </w:r>
    </w:p>
    <w:p w14:paraId="5BA55925" w14:textId="77777777" w:rsidR="00091E4C" w:rsidRPr="008C3409" w:rsidRDefault="00091E4C" w:rsidP="00091E4C">
      <w:pPr>
        <w:pStyle w:val="a6"/>
      </w:pPr>
      <w:r w:rsidRPr="008C3409">
        <w:t>И вот Двора описала, как оно всё было. И дальше она говорит:</w:t>
      </w:r>
    </w:p>
    <w:p w14:paraId="7159BE53" w14:textId="77777777" w:rsidR="00091E4C" w:rsidRPr="008C3409" w:rsidRDefault="00091E4C" w:rsidP="00091E4C">
      <w:pPr>
        <w:pStyle w:val="ad"/>
      </w:pPr>
      <w:r w:rsidRPr="008C3409">
        <w:rPr>
          <w:rtl/>
        </w:rPr>
        <w:br/>
        <w:t>לִבִּי לְחוֹקְקֵי יִשְׂרָאֵל הַמִּתְנַדְּבִים בָּעָם בָּרֲכוּ יְהוָה׃</w:t>
      </w:r>
    </w:p>
    <w:p w14:paraId="1AE766D9" w14:textId="77777777" w:rsidR="00091E4C" w:rsidRPr="008C3409" w:rsidRDefault="00091E4C" w:rsidP="00091E4C">
      <w:pPr>
        <w:pStyle w:val="a9"/>
      </w:pPr>
      <w:r w:rsidRPr="008C3409">
        <w:t>либи́ лехокекэ́ йисраэ́ль ѓамитнадеви́м баа́м бареху́ адона́й</w:t>
      </w:r>
    </w:p>
    <w:p w14:paraId="3A614D80" w14:textId="77777777" w:rsidR="00091E4C" w:rsidRPr="008C3409" w:rsidRDefault="00091E4C" w:rsidP="00091E4C">
      <w:pPr>
        <w:pStyle w:val="a9"/>
      </w:pPr>
      <w:r w:rsidRPr="008C3409">
        <w:t>9. Сердце моё к законодателям Израиля, добродетельные в народе, благословите Господа!</w:t>
      </w:r>
    </w:p>
    <w:p w14:paraId="41E709F5" w14:textId="77777777" w:rsidR="00091E4C" w:rsidRPr="008C3409" w:rsidRDefault="00091E4C" w:rsidP="00091E4C">
      <w:pPr>
        <w:pStyle w:val="ad"/>
      </w:pPr>
      <w:r w:rsidRPr="008C3409">
        <w:rPr>
          <w:rtl/>
        </w:rPr>
        <w:br/>
        <w:t>רֹכְבֵי אֲתֹנוֹת צְחֹרוֹת יֹשְׁבֵי עַל־מִדִּין וְהֹלְכֵי עַל־דֶּרֶךְ שִׂיחוּ׃</w:t>
      </w:r>
    </w:p>
    <w:p w14:paraId="5775C967" w14:textId="77777777" w:rsidR="00091E4C" w:rsidRPr="008C3409" w:rsidRDefault="00091E4C" w:rsidP="00091E4C">
      <w:pPr>
        <w:pStyle w:val="a9"/>
      </w:pPr>
      <w:r w:rsidRPr="008C3409">
        <w:t>рохевэ́ атоно́т цехоро́т ёшевэ́ аль-миди́н веѓолехэ́ аль-дэ́рех си́ху</w:t>
      </w:r>
    </w:p>
    <w:p w14:paraId="5CBC669B" w14:textId="77777777" w:rsidR="00091E4C" w:rsidRPr="008C3409" w:rsidRDefault="00091E4C" w:rsidP="00091E4C">
      <w:pPr>
        <w:pStyle w:val="a9"/>
        <w:rPr>
          <w:i w:val="0"/>
          <w:iCs w:val="0"/>
          <w:sz w:val="20"/>
          <w:szCs w:val="20"/>
        </w:rPr>
      </w:pPr>
      <w:r w:rsidRPr="008C3409">
        <w:t xml:space="preserve">10. Те, кто ездит на белых ослицах </w:t>
      </w:r>
      <w:r w:rsidRPr="008C3409">
        <w:rPr>
          <w:i w:val="0"/>
          <w:iCs w:val="0"/>
        </w:rPr>
        <w:t>(то есть богатые, достойные люди)</w:t>
      </w:r>
      <w:r w:rsidRPr="008C3409">
        <w:t xml:space="preserve">, те, кто сидит на атласных подушках </w:t>
      </w:r>
      <w:r w:rsidRPr="008C3409">
        <w:rPr>
          <w:i w:val="0"/>
          <w:iCs w:val="0"/>
        </w:rPr>
        <w:t>(то есть снова какая-то знать)</w:t>
      </w:r>
      <w:r w:rsidRPr="008C3409">
        <w:t xml:space="preserve">, и те, которые просто пешеходы по лужам </w:t>
      </w:r>
      <w:r w:rsidRPr="008C3409">
        <w:rPr>
          <w:i w:val="0"/>
          <w:iCs w:val="0"/>
        </w:rPr>
        <w:t>(то есть из простонародья, те, которые, может быть, босыми ходят по земле)</w:t>
      </w:r>
      <w:r w:rsidRPr="008C3409">
        <w:t xml:space="preserve">, прославляйте, прославляйте Господа! </w:t>
      </w:r>
    </w:p>
    <w:p w14:paraId="42B9419E" w14:textId="77777777" w:rsidR="00091E4C" w:rsidRPr="008C3409" w:rsidRDefault="00091E4C" w:rsidP="00091E4C">
      <w:pPr>
        <w:pStyle w:val="a6"/>
      </w:pPr>
    </w:p>
    <w:p w14:paraId="58172729" w14:textId="77777777" w:rsidR="00091E4C" w:rsidRPr="008C3409" w:rsidRDefault="00091E4C" w:rsidP="00091E4C">
      <w:pPr>
        <w:pStyle w:val="a6"/>
      </w:pPr>
      <w:r w:rsidRPr="008C3409">
        <w:rPr>
          <w:i/>
          <w:iCs/>
        </w:rPr>
        <w:t>Ехать на белых ослицах</w:t>
      </w:r>
      <w:r w:rsidRPr="008C3409">
        <w:t xml:space="preserve"> – это как сегодня ездить на черном тонированном внедорожнике. Прославляйте, прославляйте Господа за то, что всё изменилось. За то, что теперь можно безбоязненно путешествовать по Израилю.</w:t>
      </w:r>
    </w:p>
    <w:p w14:paraId="0B4624CB" w14:textId="77777777" w:rsidR="00091E4C" w:rsidRPr="008C3409" w:rsidRDefault="00091E4C" w:rsidP="00091E4C">
      <w:pPr>
        <w:pStyle w:val="ad"/>
        <w:bidi w:val="0"/>
      </w:pPr>
    </w:p>
    <w:p w14:paraId="1CFE2B82" w14:textId="77777777" w:rsidR="00091E4C" w:rsidRPr="008C3409" w:rsidRDefault="00091E4C" w:rsidP="00091E4C">
      <w:pPr>
        <w:pStyle w:val="ad"/>
      </w:pPr>
      <w:r w:rsidRPr="008C3409">
        <w:rPr>
          <w:rtl/>
        </w:rPr>
        <w:t>מִקּוֹל מְחַצְצִים בֵּין מַשְׁאַבִּים שָׁם יְתַנּוּ צִדְקוֹת יְהוָה צִדְקֹת פִּרְזֹנוֹ בְּיִשְׂרָאֵל אָז יָרְדוּ לַשְּׁעָרִים עַם־יְהוָה׃</w:t>
      </w:r>
    </w:p>
    <w:p w14:paraId="5DD7D0B3" w14:textId="77777777" w:rsidR="00091E4C" w:rsidRPr="008C3409" w:rsidRDefault="00091E4C" w:rsidP="00091E4C">
      <w:pPr>
        <w:pStyle w:val="a9"/>
      </w:pPr>
      <w:r w:rsidRPr="008C3409">
        <w:t>мико́ль мехацеци́м бен машъаби́м шам етану́ цидко́т адона́й цидко́т пирзоно́ бейисраэ́ль аз яреду́ лашеари́м ам-адона́й</w:t>
      </w:r>
    </w:p>
    <w:p w14:paraId="3B6E3EE4" w14:textId="77777777" w:rsidR="00091E4C" w:rsidRPr="008C3409" w:rsidRDefault="00091E4C" w:rsidP="00091E4C">
      <w:pPr>
        <w:pStyle w:val="a9"/>
      </w:pPr>
      <w:r w:rsidRPr="008C3409">
        <w:t>11. Громче, чем голос трубочек, будет воздано прославление Всевышнего. Освободился Израиль! И на это провозглашение народ соберётся к воротам городов, чтобы славить Всевышнего.</w:t>
      </w:r>
    </w:p>
    <w:p w14:paraId="0F6F7ED5" w14:textId="77777777" w:rsidR="00091E4C" w:rsidRPr="008C3409" w:rsidRDefault="00091E4C" w:rsidP="00091E4C">
      <w:pPr>
        <w:pStyle w:val="a6"/>
      </w:pPr>
    </w:p>
    <w:p w14:paraId="4361683A" w14:textId="77777777" w:rsidR="00091E4C" w:rsidRPr="008C3409" w:rsidRDefault="00091E4C" w:rsidP="00091E4C">
      <w:pPr>
        <w:pStyle w:val="a6"/>
      </w:pPr>
      <w:r w:rsidRPr="008C3409">
        <w:rPr>
          <w:i/>
          <w:iCs/>
        </w:rPr>
        <w:t>Громче, чем голос трубочек</w:t>
      </w:r>
      <w:r w:rsidRPr="008C3409">
        <w:t xml:space="preserve"> (инструментов, призывающих стада к колодцам) – можно сказать, что на тех местах, где собираются люди поить стада, громче, чем они созывают стада, там будут прославлять Всевышнего, услышав этот праздник, этот день победы. </w:t>
      </w:r>
    </w:p>
    <w:p w14:paraId="0AE8516A" w14:textId="77777777" w:rsidR="00091E4C" w:rsidRPr="008C3409" w:rsidRDefault="00091E4C" w:rsidP="00091E4C">
      <w:pPr>
        <w:pStyle w:val="ad"/>
      </w:pPr>
      <w:r w:rsidRPr="008C3409">
        <w:rPr>
          <w:rtl/>
        </w:rPr>
        <w:br/>
        <w:t>עוּרִי עוּרִי דְּבוֹרָה עוּרִי עוּרִי דַּבְּרִי־שִׁיר קוּם בָּרָק וּשֲׁבֵה שֶׁבְיְךָ בֶּן־אֲבִינֹעַם׃</w:t>
      </w:r>
    </w:p>
    <w:p w14:paraId="0D8808E8" w14:textId="77777777" w:rsidR="00091E4C" w:rsidRPr="008C3409" w:rsidRDefault="00091E4C" w:rsidP="00091E4C">
      <w:pPr>
        <w:pStyle w:val="a9"/>
      </w:pPr>
      <w:r w:rsidRPr="008C3409">
        <w:t>ури́ ури́ девора́ ури́ ури́ дабери-ши́р кум бара́к ушавэ́ шевеха́ бен-авино́ам</w:t>
      </w:r>
    </w:p>
    <w:p w14:paraId="36CA6501" w14:textId="77777777" w:rsidR="00091E4C" w:rsidRPr="008C3409" w:rsidRDefault="00091E4C" w:rsidP="00091E4C">
      <w:pPr>
        <w:pStyle w:val="a9"/>
      </w:pPr>
      <w:r w:rsidRPr="008C3409">
        <w:t xml:space="preserve">12. Пробудись, пробудись Двора </w:t>
      </w:r>
      <w:r w:rsidRPr="008C3409">
        <w:rPr>
          <w:i w:val="0"/>
          <w:iCs w:val="0"/>
        </w:rPr>
        <w:t>(подбадривает себя Двора)</w:t>
      </w:r>
      <w:r w:rsidRPr="008C3409">
        <w:t>, просыпайся, просыпайся, говори песнь! Подымайся, Барак, и бери пленных своих в плен, сын Авиноама.</w:t>
      </w:r>
    </w:p>
    <w:p w14:paraId="0D919E19" w14:textId="77777777" w:rsidR="00091E4C" w:rsidRPr="008C3409" w:rsidRDefault="00091E4C" w:rsidP="00091E4C">
      <w:pPr>
        <w:pStyle w:val="a6"/>
      </w:pPr>
    </w:p>
    <w:p w14:paraId="266AEA8B" w14:textId="77777777" w:rsidR="00091E4C" w:rsidRPr="008C3409" w:rsidRDefault="00091E4C" w:rsidP="00091E4C">
      <w:pPr>
        <w:pStyle w:val="a6"/>
      </w:pPr>
      <w:r w:rsidRPr="008C3409">
        <w:t>Победа! Можно прославлять Всевышнего. Можно брать, собирать добычу.</w:t>
      </w:r>
    </w:p>
    <w:p w14:paraId="6EB49895" w14:textId="77777777" w:rsidR="00091E4C" w:rsidRPr="008C3409" w:rsidRDefault="00091E4C" w:rsidP="00091E4C">
      <w:pPr>
        <w:pStyle w:val="ad"/>
      </w:pPr>
      <w:r w:rsidRPr="008C3409">
        <w:rPr>
          <w:rtl/>
        </w:rPr>
        <w:br/>
        <w:t>אָז יְרַד שָׂרִיד לְאַדִּירִים עָם יְהוָה יְרַד־לִי בַּגִּבּוֹרִים׃</w:t>
      </w:r>
    </w:p>
    <w:p w14:paraId="214E6DEA" w14:textId="77777777" w:rsidR="00091E4C" w:rsidRPr="008C3409" w:rsidRDefault="00091E4C" w:rsidP="00091E4C">
      <w:pPr>
        <w:pStyle w:val="a9"/>
      </w:pPr>
      <w:r w:rsidRPr="008C3409">
        <w:t>аз ера́д сари́д леадири́м am адона́й ерад-ли́ багибори́м</w:t>
      </w:r>
    </w:p>
    <w:p w14:paraId="58DB5F21" w14:textId="77777777" w:rsidR="00091E4C" w:rsidRPr="008C3409" w:rsidRDefault="00091E4C" w:rsidP="00091E4C">
      <w:pPr>
        <w:pStyle w:val="a9"/>
      </w:pPr>
      <w:r w:rsidRPr="008C3409">
        <w:t>13. Тогда остаток, еле выживший народ, преодолел великих, вместе с Господом одолел героев.</w:t>
      </w:r>
    </w:p>
    <w:p w14:paraId="72DD6CDF" w14:textId="77777777" w:rsidR="00091E4C" w:rsidRPr="008C3409" w:rsidRDefault="00091E4C" w:rsidP="00091E4C">
      <w:pPr>
        <w:pStyle w:val="a6"/>
      </w:pPr>
    </w:p>
    <w:p w14:paraId="33A698D4" w14:textId="77777777" w:rsidR="00091E4C" w:rsidRPr="008C3409" w:rsidRDefault="00091E4C" w:rsidP="00091E4C">
      <w:pPr>
        <w:pStyle w:val="a6"/>
      </w:pPr>
      <w:r w:rsidRPr="008C3409">
        <w:t>И в четырнадцатом стихе Дебора упоминает тех, кто участвовал в этом.</w:t>
      </w:r>
    </w:p>
    <w:p w14:paraId="1941D38F" w14:textId="77777777" w:rsidR="00091E4C" w:rsidRPr="008C3409" w:rsidRDefault="00091E4C" w:rsidP="00091E4C">
      <w:pPr>
        <w:pStyle w:val="ad"/>
      </w:pPr>
      <w:r w:rsidRPr="008C3409">
        <w:rPr>
          <w:rtl/>
        </w:rPr>
        <w:br/>
        <w:t>מִנִּי אֶפְרַיִם שָׁרְשָׁם בַּעֲמָלֵק אַחֲרֶיךָ בִנְיָמִין בַּעֲמָמֶיךָ מִנִּי מָכִיר יָרְדוּ מְחֹקְקִים וּמִזְּבוּלֻן מֹשְׁכִים בְּשֵׁבֶט סֹפֵר׃</w:t>
      </w:r>
    </w:p>
    <w:p w14:paraId="0D5DE6ED" w14:textId="77777777" w:rsidR="00091E4C" w:rsidRPr="008C3409" w:rsidRDefault="00091E4C" w:rsidP="00091E4C">
      <w:pPr>
        <w:pStyle w:val="a9"/>
      </w:pPr>
      <w:r w:rsidRPr="008C3409">
        <w:t>мини́ эфра́йим шорша́м баамале́к ахарэ́ха винъями́н баамамэ́ха мини́ махи́р яреду́ мехокеки́м умизевулу́н мошехи́м беше́вет софэ́р</w:t>
      </w:r>
    </w:p>
    <w:p w14:paraId="6670BAA2" w14:textId="77777777" w:rsidR="00091E4C" w:rsidRPr="008C3409" w:rsidRDefault="00091E4C" w:rsidP="00091E4C">
      <w:pPr>
        <w:pStyle w:val="a9"/>
      </w:pPr>
      <w:r w:rsidRPr="008C3409">
        <w:t>14. Те, исчисленные из Эфраима, которые ещё записали на свой счёт давным-давно победу над Амалеком, а после тебя Биньямин, запомните и Махира; и от Махира пришли учёные, и от Звулуна те, которые водят кистью.</w:t>
      </w:r>
    </w:p>
    <w:p w14:paraId="0DB4BCF6" w14:textId="77777777" w:rsidR="00091E4C" w:rsidRPr="008C3409" w:rsidRDefault="00091E4C" w:rsidP="00091E4C">
      <w:pPr>
        <w:pStyle w:val="a6"/>
      </w:pPr>
    </w:p>
    <w:p w14:paraId="69C1D041" w14:textId="77777777" w:rsidR="00091E4C" w:rsidRPr="008C3409" w:rsidRDefault="00091E4C" w:rsidP="00091E4C">
      <w:pPr>
        <w:pStyle w:val="a6"/>
      </w:pPr>
      <w:r w:rsidRPr="008C3409">
        <w:t>Махир – это сын Менаше. Когда говорят про Махира, его часто ассоциируют с Менаше.</w:t>
      </w:r>
    </w:p>
    <w:p w14:paraId="4B5F31DE" w14:textId="77777777" w:rsidR="00091E4C" w:rsidRPr="008C3409" w:rsidRDefault="00091E4C" w:rsidP="00091E4C">
      <w:pPr>
        <w:pStyle w:val="a6"/>
      </w:pPr>
      <w:r w:rsidRPr="008C3409">
        <w:rPr>
          <w:i/>
          <w:iCs/>
        </w:rPr>
        <w:t>…те, которые водят кистью</w:t>
      </w:r>
      <w:r w:rsidRPr="008C3409">
        <w:t>. Что это значит? Это значит, что пришли не пролетарии, не воины, не участники военных каких-то состязаний, не рыцари, а даже писцы, даже, так сказать, творческая и нетворческая интеллигенция из колена Звулуна, из колена Менаше пришла.</w:t>
      </w:r>
    </w:p>
    <w:p w14:paraId="1E08ECD7" w14:textId="77777777" w:rsidR="00091E4C" w:rsidRPr="008C3409" w:rsidRDefault="00091E4C" w:rsidP="00091E4C">
      <w:pPr>
        <w:pStyle w:val="a6"/>
      </w:pPr>
    </w:p>
    <w:p w14:paraId="5772A9C1" w14:textId="77777777" w:rsidR="00091E4C" w:rsidRPr="008C3409" w:rsidRDefault="00091E4C" w:rsidP="00091E4C">
      <w:pPr>
        <w:pStyle w:val="ad"/>
      </w:pPr>
      <w:r w:rsidRPr="008C3409">
        <w:rPr>
          <w:rtl/>
        </w:rPr>
        <w:t>וְשָׂרַי בְּיִשָּׂשכָר עִם־דְּבֹרָה וְיִשָּׂשכָר כֵּן בָּרָק בָּעֵמֶק שֻׁלַּח בְּרַגְלָיו בִּפְלַגּוֹת רְאוּבֵן גְּדֹלִים חִקְקֵי־לֵב׃</w:t>
      </w:r>
    </w:p>
    <w:p w14:paraId="64E72D0C" w14:textId="77777777" w:rsidR="00091E4C" w:rsidRPr="008C3409" w:rsidRDefault="00091E4C" w:rsidP="00091E4C">
      <w:pPr>
        <w:pStyle w:val="a9"/>
      </w:pPr>
      <w:r w:rsidRPr="008C3409">
        <w:t>весара́й бейисаха́р им-девора́ вейисаха́р кэн бара́к баэ́мек шула́х берагла́в бифлаго́т реувэ́н гедоли́м хикеке-ле́в</w:t>
      </w:r>
    </w:p>
    <w:p w14:paraId="13B820B2" w14:textId="77777777" w:rsidR="00091E4C" w:rsidRPr="008C3409" w:rsidRDefault="00091E4C" w:rsidP="00091E4C">
      <w:pPr>
        <w:pStyle w:val="a9"/>
      </w:pPr>
      <w:r w:rsidRPr="008C3409">
        <w:t xml:space="preserve">15. И начальники Иссахара с Дворой, Иссахар и Барак шли по долине пешком </w:t>
      </w:r>
      <w:r w:rsidRPr="008C3409">
        <w:rPr>
          <w:i w:val="0"/>
          <w:iCs w:val="0"/>
        </w:rPr>
        <w:t>(воевали, так сказать: «Мы с тобой, брат, из пехоты»)</w:t>
      </w:r>
      <w:r w:rsidRPr="008C3409">
        <w:t xml:space="preserve">, а вот в рядах Реувена много сомневающихся </w:t>
      </w:r>
      <w:r w:rsidRPr="008C3409">
        <w:rPr>
          <w:i w:val="0"/>
          <w:iCs w:val="0"/>
        </w:rPr>
        <w:t>(Реувен слишком долго размышлял, участвовать ему в этом деле или нет)</w:t>
      </w:r>
      <w:r w:rsidRPr="008C3409">
        <w:t xml:space="preserve">. </w:t>
      </w:r>
    </w:p>
    <w:p w14:paraId="19CAFF65" w14:textId="77777777" w:rsidR="00091E4C" w:rsidRPr="008C3409" w:rsidRDefault="00091E4C" w:rsidP="00091E4C">
      <w:pPr>
        <w:pStyle w:val="a9"/>
      </w:pPr>
    </w:p>
    <w:p w14:paraId="1BB4780C" w14:textId="77777777" w:rsidR="00091E4C" w:rsidRPr="008C3409" w:rsidRDefault="00091E4C" w:rsidP="00091E4C">
      <w:pPr>
        <w:pStyle w:val="ad"/>
      </w:pPr>
      <w:r w:rsidRPr="008C3409">
        <w:rPr>
          <w:rtl/>
        </w:rPr>
        <w:t>לָמָּה יָשַׁבְתָּ בֵּין הַמִּשְׁפְּתַיִם לִשְׁמֹעַ שְׁרִקוֹת עֲדָרִים לִפְלַגּוֹת רְאוּבֵן גְּדוֹלִים חִקְרֵי־לֵב׃</w:t>
      </w:r>
    </w:p>
    <w:p w14:paraId="756E1A3B" w14:textId="77777777" w:rsidR="00091E4C" w:rsidRPr="008C3409" w:rsidRDefault="00091E4C" w:rsidP="00091E4C">
      <w:pPr>
        <w:pStyle w:val="a9"/>
      </w:pPr>
      <w:r w:rsidRPr="008C3409">
        <w:t>ла́ма яша́вта бен ѓамишпета́йим лишмо́а шерико́т</w:t>
      </w:r>
    </w:p>
    <w:p w14:paraId="1BF13A47" w14:textId="77777777" w:rsidR="00091E4C" w:rsidRPr="008C3409" w:rsidRDefault="00091E4C" w:rsidP="00091E4C">
      <w:pPr>
        <w:pStyle w:val="a9"/>
      </w:pPr>
      <w:r w:rsidRPr="008C3409">
        <w:t>адари́м лифлаго́т реувэ́н гедоли́м хикре-ле́в</w:t>
      </w:r>
    </w:p>
    <w:p w14:paraId="10557E8D" w14:textId="77777777" w:rsidR="00091E4C" w:rsidRPr="008C3409" w:rsidRDefault="00091E4C" w:rsidP="00091E4C">
      <w:pPr>
        <w:pStyle w:val="a9"/>
      </w:pPr>
      <w:r w:rsidRPr="008C3409">
        <w:t xml:space="preserve">16. Почему ты сидел между загонами </w:t>
      </w:r>
      <w:r w:rsidRPr="008C3409">
        <w:rPr>
          <w:i w:val="0"/>
          <w:iCs w:val="0"/>
        </w:rPr>
        <w:t>(там у себя в дальнем зарубежье; у Реувена надел за Ярденом)</w:t>
      </w:r>
      <w:r w:rsidRPr="008C3409">
        <w:t>, чтобы слышать, как насвистывают стадам? Очень много сомнений и мучений в рядах Реувена.</w:t>
      </w:r>
    </w:p>
    <w:p w14:paraId="3AE4A903" w14:textId="77777777" w:rsidR="00091E4C" w:rsidRPr="008C3409" w:rsidRDefault="00091E4C" w:rsidP="00091E4C">
      <w:pPr>
        <w:pStyle w:val="a6"/>
      </w:pPr>
    </w:p>
    <w:p w14:paraId="71349DFF" w14:textId="77777777" w:rsidR="00091E4C" w:rsidRPr="008C3409" w:rsidRDefault="00091E4C" w:rsidP="00091E4C">
      <w:pPr>
        <w:pStyle w:val="ad"/>
      </w:pPr>
      <w:r w:rsidRPr="008C3409">
        <w:rPr>
          <w:rtl/>
        </w:rPr>
        <w:t>גִּלְעָד בְּעֵבֶר הַיַּרְדֵּן שָׁכֵן וְדָן לָמָּה יָגוּר אֳנִיּוֹת אָשֵׁר יָשַׁב לְחוֹף יַמִּים וְעַל מִפְרָצָיו יִשְׁכּוֹן׃</w:t>
      </w:r>
    </w:p>
    <w:p w14:paraId="0A9E2B89" w14:textId="77777777" w:rsidR="00091E4C" w:rsidRPr="008C3409" w:rsidRDefault="00091E4C" w:rsidP="00091E4C">
      <w:pPr>
        <w:pStyle w:val="a9"/>
      </w:pPr>
      <w:r w:rsidRPr="008C3409">
        <w:t>гилъа́д беэ́вер ѓаярдэ́н шахэ́н веда́н ла́ма ягу́р ониёт аше́р яша́в лехо́ф ями́м веа́ль мифраца́в йишко́н</w:t>
      </w:r>
    </w:p>
    <w:p w14:paraId="70F8EFD2" w14:textId="77777777" w:rsidR="00091E4C" w:rsidRPr="008C3409" w:rsidRDefault="00091E4C" w:rsidP="00091E4C">
      <w:pPr>
        <w:pStyle w:val="a9"/>
      </w:pPr>
      <w:r w:rsidRPr="008C3409">
        <w:t>17. Гильад так и остался за Ярденом. А Дан – зачем набил корабли своим богатством, чтобы ждать, когда отчалить? Точно так же и Ашер, который живёт на берегу морей, который там у своих заливов обитает.</w:t>
      </w:r>
    </w:p>
    <w:p w14:paraId="19154F51" w14:textId="77777777" w:rsidR="00091E4C" w:rsidRPr="008C3409" w:rsidRDefault="00091E4C" w:rsidP="00091E4C">
      <w:pPr>
        <w:pStyle w:val="a6"/>
      </w:pPr>
    </w:p>
    <w:p w14:paraId="61908BFF" w14:textId="77777777" w:rsidR="00091E4C" w:rsidRPr="008C3409" w:rsidRDefault="00091E4C" w:rsidP="00091E4C">
      <w:pPr>
        <w:pStyle w:val="a6"/>
      </w:pPr>
      <w:r w:rsidRPr="008C3409">
        <w:rPr>
          <w:i/>
          <w:iCs/>
        </w:rPr>
        <w:t>Гильад</w:t>
      </w:r>
      <w:r w:rsidRPr="008C3409">
        <w:t xml:space="preserve"> – это вторая часть колена Менаше, потомки Яира, сына Менаше.</w:t>
      </w:r>
    </w:p>
    <w:p w14:paraId="0157B0F9" w14:textId="77777777" w:rsidR="00091E4C" w:rsidRPr="008C3409" w:rsidRDefault="00091E4C" w:rsidP="00091E4C">
      <w:pPr>
        <w:pStyle w:val="a6"/>
      </w:pPr>
      <w:r w:rsidRPr="008C3409">
        <w:t>Далеко не все присоединились к этой войне. Все отдалённые колена не пришли воевать в этой войне. Это говорит, конечно, о разобщении среди сынов Израиля.</w:t>
      </w:r>
    </w:p>
    <w:p w14:paraId="1C2CF330" w14:textId="77777777" w:rsidR="00091E4C" w:rsidRPr="008C3409" w:rsidRDefault="00091E4C" w:rsidP="00091E4C">
      <w:pPr>
        <w:pStyle w:val="ad"/>
      </w:pPr>
      <w:r w:rsidRPr="008C3409">
        <w:rPr>
          <w:rtl/>
        </w:rPr>
        <w:br/>
        <w:t>זְבֻלוּן עַם חֵרֵף נַפְשׁוֹ לָמוּת וְנַפְתָּלִי עַל מְרוֹמֵי שָׂדֶה׃</w:t>
      </w:r>
    </w:p>
    <w:p w14:paraId="037A2ACB" w14:textId="77777777" w:rsidR="00091E4C" w:rsidRPr="008C3409" w:rsidRDefault="00091E4C" w:rsidP="00091E4C">
      <w:pPr>
        <w:pStyle w:val="a9"/>
      </w:pPr>
      <w:r w:rsidRPr="008C3409">
        <w:t>зевулу́н am херэ́ф нафшо́ ламу́т венафтали́ аль меромэ́ садэ́</w:t>
      </w:r>
    </w:p>
    <w:p w14:paraId="00C86F20" w14:textId="77777777" w:rsidR="00091E4C" w:rsidRPr="008C3409" w:rsidRDefault="00091E4C" w:rsidP="00091E4C">
      <w:pPr>
        <w:pStyle w:val="a9"/>
        <w:rPr>
          <w:i w:val="0"/>
          <w:iCs w:val="0"/>
        </w:rPr>
      </w:pPr>
      <w:r w:rsidRPr="008C3409">
        <w:t xml:space="preserve">18. Звулун воевал до самопожертвования, и Нафтали побеждал на поле боя </w:t>
      </w:r>
      <w:r w:rsidRPr="008C3409">
        <w:rPr>
          <w:i w:val="0"/>
          <w:iCs w:val="0"/>
        </w:rPr>
        <w:t>(можно перевести, как воевал на холмах).</w:t>
      </w:r>
    </w:p>
    <w:p w14:paraId="245BD164" w14:textId="77777777" w:rsidR="00091E4C" w:rsidRPr="008C3409" w:rsidRDefault="00091E4C" w:rsidP="00091E4C">
      <w:pPr>
        <w:pStyle w:val="a6"/>
      </w:pPr>
    </w:p>
    <w:p w14:paraId="717CB258" w14:textId="77777777" w:rsidR="00091E4C" w:rsidRPr="008C3409" w:rsidRDefault="00091E4C" w:rsidP="00091E4C">
      <w:pPr>
        <w:pStyle w:val="ad"/>
      </w:pPr>
      <w:r w:rsidRPr="008C3409">
        <w:rPr>
          <w:rtl/>
        </w:rPr>
        <w:t>בָּאוּ מְלָכִים נִלְחָמוּ אָז נִלְחֲמוּ מַלְכֵי כְנַעַן בְּתַעְנַךְ עַל־מֵי מְגִדּוֹ בֶּצַע כֶּסֶף לֹא לָקָחוּ׃</w:t>
      </w:r>
    </w:p>
    <w:p w14:paraId="57D2D2D4" w14:textId="77777777" w:rsidR="00091E4C" w:rsidRPr="008C3409" w:rsidRDefault="00091E4C" w:rsidP="00091E4C">
      <w:pPr>
        <w:pStyle w:val="a9"/>
      </w:pPr>
      <w:r w:rsidRPr="008C3409">
        <w:t>ба́у мелахи́м нильха́му аз нильхаму́ мальхэ́ хена́ан бета’на́х аль-мэ́ мегид́о бэ́ца кэ́сеф ло лака́ху</w:t>
      </w:r>
    </w:p>
    <w:p w14:paraId="4DEEE868" w14:textId="77777777" w:rsidR="00091E4C" w:rsidRPr="008C3409" w:rsidRDefault="00091E4C" w:rsidP="00091E4C">
      <w:pPr>
        <w:pStyle w:val="a9"/>
      </w:pPr>
      <w:r w:rsidRPr="008C3409">
        <w:t xml:space="preserve">19. Пришли цари </w:t>
      </w:r>
      <w:r w:rsidRPr="008C3409">
        <w:rPr>
          <w:lang w:val="uk-UA"/>
        </w:rPr>
        <w:t>(</w:t>
      </w:r>
      <w:r w:rsidRPr="008C3409">
        <w:t>собрались цари</w:t>
      </w:r>
      <w:r w:rsidRPr="008C3409">
        <w:rPr>
          <w:lang w:val="uk-UA"/>
        </w:rPr>
        <w:t>)</w:t>
      </w:r>
      <w:r w:rsidRPr="008C3409">
        <w:t xml:space="preserve"> воевать</w:t>
      </w:r>
      <w:r w:rsidRPr="008C3409">
        <w:rPr>
          <w:lang w:val="uk-UA"/>
        </w:rPr>
        <w:t xml:space="preserve">, </w:t>
      </w:r>
      <w:r w:rsidRPr="008C3409">
        <w:t>все цари кнаананские</w:t>
      </w:r>
      <w:r w:rsidRPr="008C3409">
        <w:rPr>
          <w:i w:val="0"/>
          <w:iCs w:val="0"/>
        </w:rPr>
        <w:t xml:space="preserve"> </w:t>
      </w:r>
      <w:r w:rsidRPr="008C3409">
        <w:rPr>
          <w:i w:val="0"/>
          <w:iCs w:val="0"/>
          <w:lang w:val="uk-UA"/>
        </w:rPr>
        <w:t>(</w:t>
      </w:r>
      <w:r w:rsidRPr="008C3409">
        <w:rPr>
          <w:i w:val="0"/>
          <w:iCs w:val="0"/>
        </w:rPr>
        <w:t xml:space="preserve">все воинства </w:t>
      </w:r>
      <w:r w:rsidRPr="008C3409">
        <w:rPr>
          <w:i w:val="0"/>
          <w:iCs w:val="0"/>
          <w:lang w:val="uk-UA"/>
        </w:rPr>
        <w:t>кн</w:t>
      </w:r>
      <w:r w:rsidRPr="008C3409">
        <w:rPr>
          <w:i w:val="0"/>
          <w:iCs w:val="0"/>
        </w:rPr>
        <w:t>аанские собрались воевать)</w:t>
      </w:r>
      <w:r w:rsidRPr="008C3409">
        <w:t xml:space="preserve"> от города Таанах до Мэйм</w:t>
      </w:r>
      <w:r w:rsidRPr="008C3409">
        <w:rPr>
          <w:lang w:val="uk-UA"/>
        </w:rPr>
        <w:t>е</w:t>
      </w:r>
      <w:r w:rsidRPr="008C3409">
        <w:t>гидо. И вся эта толпа (всё это большое воинство) осталась без добычи.</w:t>
      </w:r>
    </w:p>
    <w:p w14:paraId="6156AC01" w14:textId="77777777" w:rsidR="00091E4C" w:rsidRPr="008C3409" w:rsidRDefault="00091E4C" w:rsidP="00091E4C">
      <w:pPr>
        <w:pStyle w:val="a6"/>
      </w:pPr>
    </w:p>
    <w:p w14:paraId="5511947A" w14:textId="77777777" w:rsidR="00091E4C" w:rsidRPr="008C3409" w:rsidRDefault="00091E4C" w:rsidP="00091E4C">
      <w:pPr>
        <w:pStyle w:val="a6"/>
      </w:pPr>
      <w:r w:rsidRPr="008C3409">
        <w:rPr>
          <w:i/>
          <w:iCs/>
        </w:rPr>
        <w:t>От города Таанах до Мэйм</w:t>
      </w:r>
      <w:r w:rsidRPr="008C3409">
        <w:rPr>
          <w:i/>
          <w:iCs/>
          <w:lang w:val="uk-UA"/>
        </w:rPr>
        <w:t>е</w:t>
      </w:r>
      <w:r w:rsidRPr="008C3409">
        <w:rPr>
          <w:i/>
          <w:iCs/>
        </w:rPr>
        <w:t>гидо</w:t>
      </w:r>
      <w:r w:rsidRPr="008C3409">
        <w:t xml:space="preserve"> – здесь описывается расстояние (территория), которую заняли полчища, которые ополчились на 10 тысяч слабовооружённых воинов Израиля. </w:t>
      </w:r>
    </w:p>
    <w:p w14:paraId="1E79FEAA" w14:textId="77777777" w:rsidR="00091E4C" w:rsidRPr="008C3409" w:rsidRDefault="00091E4C" w:rsidP="00091E4C">
      <w:pPr>
        <w:pStyle w:val="a6"/>
      </w:pPr>
      <w:r w:rsidRPr="008C3409">
        <w:t>По тем временам, если человек шёл на войну, он или был наёмником и получал плату или он рассчитывал что-то где-то разграбить, а чаще всего и то, и другое. И вот эта толпа, жаждущая поживиться чем-то израильского производства, какими-то товарами израильского производства, осталась без добычи.</w:t>
      </w:r>
    </w:p>
    <w:p w14:paraId="492B7A47" w14:textId="77777777" w:rsidR="00091E4C" w:rsidRPr="008C3409" w:rsidRDefault="00091E4C" w:rsidP="00091E4C">
      <w:pPr>
        <w:pStyle w:val="ad"/>
      </w:pPr>
      <w:r w:rsidRPr="008C3409">
        <w:rPr>
          <w:rtl/>
        </w:rPr>
        <w:br/>
        <w:t>מִן־שָׁמַיִם נִלְחָמוּ הַכּוֹכָבִים מִמְּסִלּוֹתָם נִלְחֲמוּ עִם־סִיסְרָא׃</w:t>
      </w:r>
    </w:p>
    <w:p w14:paraId="23FECA50" w14:textId="77777777" w:rsidR="00091E4C" w:rsidRPr="008C3409" w:rsidRDefault="00091E4C" w:rsidP="00091E4C">
      <w:pPr>
        <w:pStyle w:val="a9"/>
      </w:pPr>
      <w:r w:rsidRPr="008C3409">
        <w:t>мин-шама́йим нильха́му ѓакохави́м мимесилота́м нильхаму́ им сисера́</w:t>
      </w:r>
    </w:p>
    <w:p w14:paraId="00A434B6" w14:textId="77777777" w:rsidR="00091E4C" w:rsidRPr="008C3409" w:rsidRDefault="00091E4C" w:rsidP="00091E4C">
      <w:pPr>
        <w:pStyle w:val="a9"/>
      </w:pPr>
      <w:r w:rsidRPr="008C3409">
        <w:t>20. И было такое ощущение, что и звёзды складывались так, что они воевали с Сисрой.</w:t>
      </w:r>
    </w:p>
    <w:p w14:paraId="3686CED5" w14:textId="77777777" w:rsidR="00091E4C" w:rsidRPr="008C3409" w:rsidRDefault="00091E4C" w:rsidP="00091E4C">
      <w:pPr>
        <w:pStyle w:val="a6"/>
      </w:pPr>
    </w:p>
    <w:p w14:paraId="6CB99B5E" w14:textId="77777777" w:rsidR="00091E4C" w:rsidRPr="008C3409" w:rsidRDefault="00091E4C" w:rsidP="00091E4C">
      <w:pPr>
        <w:pStyle w:val="a6"/>
      </w:pPr>
      <w:r w:rsidRPr="008C3409">
        <w:t>Если Сисра высматривал какой-то гороскоп, какое-то что-то, что бы могло его ободрить (ведь среди прочего он поклонялся и звёздам и верил в астрологию), и если он ждал, что звёзды могут его как-то защитить, то нет, ничего этого не происходило. Комментаторы многие говорят, что и метеориты падали с неба и бомбили амуницию Сисры. Можно и так это понять.</w:t>
      </w:r>
    </w:p>
    <w:p w14:paraId="278A5039" w14:textId="77777777" w:rsidR="00091E4C" w:rsidRPr="008C3409" w:rsidRDefault="00091E4C" w:rsidP="00091E4C">
      <w:pPr>
        <w:pStyle w:val="ad"/>
      </w:pPr>
      <w:r w:rsidRPr="008C3409">
        <w:rPr>
          <w:rtl/>
        </w:rPr>
        <w:br/>
        <w:t>נַחַל קִישׁוֹן גְּרָפָם נַחַל קְדוּמִים נַחַל קִישׁוֹן תִּדְרְכִי נַפְשִׁי עֹז׃</w:t>
      </w:r>
    </w:p>
    <w:p w14:paraId="003463EB" w14:textId="77777777" w:rsidR="00091E4C" w:rsidRPr="008C3409" w:rsidRDefault="00091E4C" w:rsidP="00091E4C">
      <w:pPr>
        <w:pStyle w:val="a9"/>
      </w:pPr>
      <w:r w:rsidRPr="008C3409">
        <w:t>на́халь кишо́н герафа́м на́халь кедуми́м на́халь кишо́н тидрехи́ нафши́</w:t>
      </w:r>
    </w:p>
    <w:p w14:paraId="74E9CD3D" w14:textId="77777777" w:rsidR="00091E4C" w:rsidRPr="008C3409" w:rsidRDefault="00091E4C" w:rsidP="00091E4C">
      <w:pPr>
        <w:pStyle w:val="a9"/>
      </w:pPr>
      <w:r w:rsidRPr="008C3409">
        <w:t>21. Поток Кишона унёс их (снёс их). Это древний ручей, ручей Кишона. Ступай, душа моя, смело!</w:t>
      </w:r>
    </w:p>
    <w:p w14:paraId="48739712" w14:textId="77777777" w:rsidR="00091E4C" w:rsidRPr="008C3409" w:rsidRDefault="00091E4C" w:rsidP="00091E4C">
      <w:pPr>
        <w:pStyle w:val="a6"/>
      </w:pPr>
    </w:p>
    <w:p w14:paraId="157763C9" w14:textId="77777777" w:rsidR="00091E4C" w:rsidRPr="008C3409" w:rsidRDefault="00091E4C" w:rsidP="00091E4C">
      <w:pPr>
        <w:pStyle w:val="a6"/>
      </w:pPr>
      <w:r w:rsidRPr="008C3409">
        <w:t>То есть она говорит о том, что все они этой грязью из потока Кишонского снесены. Всего лишь поток Кишона! Смело, смело ступай, душа моя! То есть иди по этому полю брани, пройдись, душа моя, пройдись, насладись победой! Это большой, большой праздник. Ощущение радости, победы просто, видно, распирает Двору.</w:t>
      </w:r>
    </w:p>
    <w:p w14:paraId="203BCC1F" w14:textId="77777777" w:rsidR="00091E4C" w:rsidRPr="008C3409" w:rsidRDefault="00091E4C" w:rsidP="00091E4C">
      <w:pPr>
        <w:pStyle w:val="ad"/>
      </w:pPr>
      <w:r w:rsidRPr="008C3409">
        <w:rPr>
          <w:rtl/>
        </w:rPr>
        <w:br/>
        <w:t>אָז הָלְמוּ עִקְּבֵי־סוּס מִדַּהֲרוֹת דַּהֲרוֹת אַבִּירָיו׃</w:t>
      </w:r>
    </w:p>
    <w:p w14:paraId="31127A49" w14:textId="77777777" w:rsidR="00091E4C" w:rsidRPr="008C3409" w:rsidRDefault="00091E4C" w:rsidP="00091E4C">
      <w:pPr>
        <w:pStyle w:val="a9"/>
      </w:pPr>
      <w:r w:rsidRPr="008C3409">
        <w:t>аз ѓале́му икеве-су́с мидаѓаро́т даѓаро́т абира́в</w:t>
      </w:r>
    </w:p>
    <w:p w14:paraId="2CE9FEC3" w14:textId="77777777" w:rsidR="00091E4C" w:rsidRPr="008C3409" w:rsidRDefault="00091E4C" w:rsidP="00091E4C">
      <w:pPr>
        <w:pStyle w:val="a9"/>
      </w:pPr>
      <w:r w:rsidRPr="008C3409">
        <w:t>22. И тогда забили собственных всадников копыта лошадей.</w:t>
      </w:r>
    </w:p>
    <w:p w14:paraId="27DF5A2E" w14:textId="77777777" w:rsidR="00091E4C" w:rsidRPr="008C3409" w:rsidRDefault="00091E4C" w:rsidP="00091E4C">
      <w:pPr>
        <w:pStyle w:val="a6"/>
      </w:pPr>
    </w:p>
    <w:p w14:paraId="3E935A4C" w14:textId="77777777" w:rsidR="00091E4C" w:rsidRPr="008C3409" w:rsidRDefault="00091E4C" w:rsidP="00091E4C">
      <w:pPr>
        <w:pStyle w:val="a6"/>
      </w:pPr>
      <w:r w:rsidRPr="008C3409">
        <w:t>Это о героях. Это о победе.</w:t>
      </w:r>
    </w:p>
    <w:p w14:paraId="35FBE94E" w14:textId="77777777" w:rsidR="00091E4C" w:rsidRPr="008C3409" w:rsidRDefault="00091E4C" w:rsidP="00091E4C">
      <w:pPr>
        <w:pStyle w:val="a6"/>
      </w:pPr>
      <w:r w:rsidRPr="008C3409">
        <w:t>В двадцать третьем стихе есть удивительные слова:</w:t>
      </w:r>
    </w:p>
    <w:p w14:paraId="1C322B0E" w14:textId="77777777" w:rsidR="00091E4C" w:rsidRPr="008C3409" w:rsidRDefault="00091E4C" w:rsidP="00091E4C">
      <w:pPr>
        <w:pStyle w:val="ad"/>
      </w:pPr>
      <w:r w:rsidRPr="008C3409">
        <w:rPr>
          <w:rtl/>
        </w:rPr>
        <w:br/>
        <w:t>אוֹרוּ מֵרוֹז אָמַר מַלְאַךְ יְהוָה אֹרוּ אָרוֹר יֹשְׁבֶיהָ כִּי לֹא־בָאוּ לְעֶזְרַת יְהוָה לְעֶזְרַת יְהוָה בַּגִּבּוֹרִים׃</w:t>
      </w:r>
    </w:p>
    <w:p w14:paraId="4BAA8A22" w14:textId="77777777" w:rsidR="00091E4C" w:rsidRPr="008C3409" w:rsidRDefault="00091E4C" w:rsidP="00091E4C">
      <w:pPr>
        <w:pStyle w:val="a9"/>
      </w:pPr>
      <w:r w:rsidRPr="008C3409">
        <w:t>о́ру меро́з ама́р малъа́х адона́й о́ру аро́р ёшевэѓа ки ло-ва́у леэзра́т адона́й леэзра́т адона́й багибори́м</w:t>
      </w:r>
    </w:p>
    <w:p w14:paraId="68821038" w14:textId="77777777" w:rsidR="00091E4C" w:rsidRPr="008C3409" w:rsidRDefault="00091E4C" w:rsidP="00091E4C">
      <w:pPr>
        <w:pStyle w:val="a9"/>
      </w:pPr>
      <w:r w:rsidRPr="008C3409">
        <w:t>23. «Проклинайте Мейроз, – сказал ангел Господень, – проклинайте его, проклятые, живущие в нём, потому что не пришли они на помощь Господу в Его войне против воинов».</w:t>
      </w:r>
    </w:p>
    <w:p w14:paraId="60B51453" w14:textId="77777777" w:rsidR="00091E4C" w:rsidRPr="008C3409" w:rsidRDefault="00091E4C" w:rsidP="00091E4C">
      <w:pPr>
        <w:pStyle w:val="a6"/>
      </w:pPr>
    </w:p>
    <w:p w14:paraId="1DD9A825" w14:textId="77777777" w:rsidR="00091E4C" w:rsidRPr="008C3409" w:rsidRDefault="00091E4C" w:rsidP="00091E4C">
      <w:pPr>
        <w:pStyle w:val="a6"/>
      </w:pPr>
      <w:r w:rsidRPr="008C3409">
        <w:t xml:space="preserve">Есть обсуждение по поводу того, что такое Мейроз. Одни говорят, что это семья какая-то такая важная. Другие говорят (и это наиболее подходящий вариант), что Мейроз – это какой-то город, который находился там неподалеку. Но есть и более смелое мнение, в котором говорится, что Мейроз – это Марс. То есть, согласно этому смелому комментарию, Мейроз – это название планеты Марс. Поскольку мы говорим, что и </w:t>
      </w:r>
      <w:r w:rsidRPr="008C3409">
        <w:rPr>
          <w:i/>
          <w:iCs/>
        </w:rPr>
        <w:t>звёзды воевали</w:t>
      </w:r>
      <w:r w:rsidRPr="008C3409">
        <w:t>, то здесь как бы имеется в виду: прокляты марсиане, что они не пришли на помощь Господу. Ну, оставим это как такой экзотический комментарий, хотя он достаточно распространённый. После раздачи проклятий есть и раздача благословений.</w:t>
      </w:r>
    </w:p>
    <w:p w14:paraId="42144DD0" w14:textId="77777777" w:rsidR="00091E4C" w:rsidRPr="008C3409" w:rsidRDefault="00091E4C" w:rsidP="00091E4C">
      <w:pPr>
        <w:pStyle w:val="ad"/>
      </w:pPr>
      <w:r w:rsidRPr="008C3409">
        <w:rPr>
          <w:rtl/>
        </w:rPr>
        <w:br/>
        <w:t>תְּבֹרַךְ מִנָּשִׁים יָעֵל אֵשֶׁת חֶבֶר הַקֵּינִי מִנָּשִׁים בָּאֹהֶל תְּבֹרָךְ׃</w:t>
      </w:r>
    </w:p>
    <w:p w14:paraId="1FF9EB26" w14:textId="77777777" w:rsidR="00091E4C" w:rsidRPr="008C3409" w:rsidRDefault="00091E4C" w:rsidP="00091E4C">
      <w:pPr>
        <w:pStyle w:val="a9"/>
      </w:pPr>
      <w:r w:rsidRPr="008C3409">
        <w:t>тевора́х минаши́м яэ́ль эше́т хэ́вер ѓакени́ минаши́м бао́ѓель тевора́х</w:t>
      </w:r>
    </w:p>
    <w:p w14:paraId="51BEC853" w14:textId="77777777" w:rsidR="00091E4C" w:rsidRPr="008C3409" w:rsidRDefault="00091E4C" w:rsidP="00091E4C">
      <w:pPr>
        <w:pStyle w:val="a9"/>
      </w:pPr>
      <w:r w:rsidRPr="008C3409">
        <w:t>24. Пусть будет благословенна среди женщин Яэль из жён Хевера Кени, пусть будет благословенна из всех женщин, живущих в шатрах.</w:t>
      </w:r>
    </w:p>
    <w:p w14:paraId="1F1808D9" w14:textId="77777777" w:rsidR="00091E4C" w:rsidRPr="008C3409" w:rsidRDefault="00091E4C" w:rsidP="00091E4C">
      <w:pPr>
        <w:pStyle w:val="a6"/>
      </w:pPr>
    </w:p>
    <w:p w14:paraId="7818277F" w14:textId="77777777" w:rsidR="00091E4C" w:rsidRPr="008C3409" w:rsidRDefault="00091E4C" w:rsidP="00091E4C">
      <w:pPr>
        <w:pStyle w:val="a6"/>
      </w:pPr>
      <w:r w:rsidRPr="008C3409">
        <w:t>Дальше мы видим, с какой насмешкой Двора пересказывает историю Яэль и Сисры.</w:t>
      </w:r>
    </w:p>
    <w:p w14:paraId="51B03BF4" w14:textId="77777777" w:rsidR="00091E4C" w:rsidRPr="008C3409" w:rsidRDefault="00091E4C" w:rsidP="00091E4C">
      <w:pPr>
        <w:pStyle w:val="a6"/>
      </w:pPr>
    </w:p>
    <w:p w14:paraId="70F8F38D" w14:textId="77777777" w:rsidR="00091E4C" w:rsidRPr="008C3409" w:rsidRDefault="00091E4C" w:rsidP="00091E4C">
      <w:pPr>
        <w:pStyle w:val="ad"/>
      </w:pPr>
      <w:r w:rsidRPr="008C3409">
        <w:rPr>
          <w:rtl/>
        </w:rPr>
        <w:t>מַיִם שָׁאַל חָלָב נָתָנָה בְּסֵפֶל אַדִּירִים הִקְרִיבָה חֶמְאָה׃</w:t>
      </w:r>
    </w:p>
    <w:p w14:paraId="19A4685A" w14:textId="77777777" w:rsidR="00091E4C" w:rsidRPr="008C3409" w:rsidRDefault="00091E4C" w:rsidP="00091E4C">
      <w:pPr>
        <w:pStyle w:val="a9"/>
      </w:pPr>
      <w:r w:rsidRPr="008C3409">
        <w:t>ма́йим шаа́ль хала́в ната́на бесэ́фель ади́рим ѓикри́ва хемъа́</w:t>
      </w:r>
    </w:p>
    <w:p w14:paraId="53440F8C" w14:textId="77777777" w:rsidR="00091E4C" w:rsidRPr="008C3409" w:rsidRDefault="00091E4C" w:rsidP="00091E4C">
      <w:pPr>
        <w:pStyle w:val="a9"/>
      </w:pPr>
      <w:r w:rsidRPr="008C3409">
        <w:t>25. Он пришёл и спросил у неё воду, а она дала ему молока в большой кружке, сливочек она ему дала.</w:t>
      </w:r>
    </w:p>
    <w:p w14:paraId="7515594E" w14:textId="77777777" w:rsidR="00091E4C" w:rsidRPr="008C3409" w:rsidRDefault="00091E4C" w:rsidP="00091E4C">
      <w:pPr>
        <w:pStyle w:val="ad"/>
      </w:pPr>
      <w:r w:rsidRPr="008C3409">
        <w:rPr>
          <w:rtl/>
        </w:rPr>
        <w:br/>
        <w:t>יָדָהּ לַיָּתֵד תִּשְׁלַחְנָה וִימִינָהּ לְהַלְמוּת עֲמֵלִים וְהָלְמָה סִיסְרָא מָחֲקָה רֹאשׁוֹ וּמָחֲצָה וְחָלְפָה רַקָּתוֹ׃</w:t>
      </w:r>
    </w:p>
    <w:p w14:paraId="4F0FF14F" w14:textId="77777777" w:rsidR="00091E4C" w:rsidRPr="008C3409" w:rsidRDefault="00091E4C" w:rsidP="00091E4C">
      <w:pPr>
        <w:pStyle w:val="a9"/>
      </w:pPr>
      <w:r w:rsidRPr="008C3409">
        <w:t>яда́ лаятэ́д тишла́хна вимина́ леѓальму́т амели́м веѓалема́ сисера́ махака́ рошо́ умахаца́ вехалефа́ ракато́</w:t>
      </w:r>
    </w:p>
    <w:p w14:paraId="31A933CC" w14:textId="77777777" w:rsidR="00091E4C" w:rsidRPr="008C3409" w:rsidRDefault="00091E4C" w:rsidP="00091E4C">
      <w:pPr>
        <w:pStyle w:val="a9"/>
      </w:pPr>
      <w:r w:rsidRPr="008C3409">
        <w:t xml:space="preserve">26. Руку свою она простёрла к колышку от шатра, а правую руку свою к молоту и </w:t>
      </w:r>
      <w:r w:rsidRPr="008C3409">
        <w:rPr>
          <w:i w:val="0"/>
          <w:iCs w:val="0"/>
        </w:rPr>
        <w:t>(довольно резкое слово)</w:t>
      </w:r>
      <w:r w:rsidRPr="008C3409">
        <w:t xml:space="preserve"> долбанула она Сисру, размозжила голову его, и прошибла она висок его.</w:t>
      </w:r>
    </w:p>
    <w:p w14:paraId="4334F99E" w14:textId="77777777" w:rsidR="00091E4C" w:rsidRPr="008C3409" w:rsidRDefault="00091E4C" w:rsidP="00091E4C">
      <w:pPr>
        <w:pStyle w:val="a6"/>
      </w:pPr>
    </w:p>
    <w:p w14:paraId="6258FA70" w14:textId="77777777" w:rsidR="00091E4C" w:rsidRPr="008C3409" w:rsidRDefault="00091E4C" w:rsidP="00091E4C">
      <w:pPr>
        <w:pStyle w:val="ad"/>
      </w:pPr>
      <w:r w:rsidRPr="008C3409">
        <w:rPr>
          <w:rtl/>
        </w:rPr>
        <w:t>בֵּין רַגְלֶיהָ כָּרַע נָפַל שָׁכָב בֵּין רַגְלֶיהָ כָּרַע נָפָל בַּאֲשֶׁר כָּרַע</w:t>
      </w:r>
    </w:p>
    <w:p w14:paraId="0A8C84F0" w14:textId="77777777" w:rsidR="00091E4C" w:rsidRPr="008C3409" w:rsidRDefault="00091E4C" w:rsidP="00091E4C">
      <w:pPr>
        <w:pStyle w:val="ad"/>
      </w:pPr>
      <w:r w:rsidRPr="008C3409">
        <w:rPr>
          <w:rtl/>
        </w:rPr>
        <w:t xml:space="preserve"> שָׁם נָפַל שָׁדוּד׃</w:t>
      </w:r>
    </w:p>
    <w:p w14:paraId="4BD4B464" w14:textId="77777777" w:rsidR="00091E4C" w:rsidRPr="008C3409" w:rsidRDefault="00091E4C" w:rsidP="00091E4C">
      <w:pPr>
        <w:pStyle w:val="a9"/>
      </w:pPr>
      <w:r w:rsidRPr="008C3409">
        <w:t>бэн рагле́ѓа кара́ нафа́ль шаха́в бэн рагле́ѓа кара́ нафа́ль бааше́р кара́ шам нафа́ль шаду́д</w:t>
      </w:r>
    </w:p>
    <w:p w14:paraId="3A194BED" w14:textId="77777777" w:rsidR="00091E4C" w:rsidRPr="008C3409" w:rsidRDefault="00091E4C" w:rsidP="00091E4C">
      <w:pPr>
        <w:pStyle w:val="a9"/>
      </w:pPr>
      <w:r w:rsidRPr="008C3409">
        <w:t>27. Среди ног её склонился и упал, лежал меж ног её, склонился и упал. Там, где склонился, там и упал разграбленный.</w:t>
      </w:r>
    </w:p>
    <w:p w14:paraId="778296A4" w14:textId="77777777" w:rsidR="00091E4C" w:rsidRPr="008C3409" w:rsidRDefault="00091E4C" w:rsidP="00091E4C">
      <w:pPr>
        <w:pStyle w:val="a9"/>
      </w:pPr>
    </w:p>
    <w:p w14:paraId="67D9FFB8" w14:textId="77777777" w:rsidR="00091E4C" w:rsidRPr="008C3409" w:rsidRDefault="00091E4C" w:rsidP="00091E4C">
      <w:pPr>
        <w:pStyle w:val="a6"/>
      </w:pPr>
      <w:r w:rsidRPr="008C3409">
        <w:t xml:space="preserve">Вот на основании этого стиха есть толкователи, которые говорят, что Сисра перед тем, как отключиться, и перед тем, как быть убитым, семь раз овладел Яэлью. Потому что написано </w:t>
      </w:r>
      <w:r w:rsidRPr="008C3409">
        <w:rPr>
          <w:i/>
          <w:iCs/>
        </w:rPr>
        <w:t>кара́ нафа́ль</w:t>
      </w:r>
      <w:r w:rsidRPr="008C3409">
        <w:t xml:space="preserve"> (</w:t>
      </w:r>
      <w:r w:rsidRPr="008C3409">
        <w:rPr>
          <w:i/>
          <w:iCs/>
        </w:rPr>
        <w:t>склонился, упал)</w:t>
      </w:r>
      <w:r w:rsidRPr="008C3409">
        <w:t>, между ног её склонился, упал, склонился, упал. И так каким-то образом здесь высчитывается семь раз. Но я не могу принять такой комментарий. Гораздо логичнее, что мужчина, убежавший с поля боя, просто завалился от усталости. А можно понять (и многие видят это), как он судорожно хватался за её ноги, как хватаются за рога жертвенника. То есть пытался как-то в последних судорогах за что-то ухватиться, как хватаются за рога жертвенника. Можно увидеть эту символичность.</w:t>
      </w:r>
    </w:p>
    <w:p w14:paraId="313436A6" w14:textId="77777777" w:rsidR="00091E4C" w:rsidRPr="008C3409" w:rsidRDefault="00091E4C" w:rsidP="00091E4C">
      <w:pPr>
        <w:pStyle w:val="a6"/>
      </w:pPr>
      <w:r w:rsidRPr="008C3409">
        <w:t>Дальше Двора саркастически рисует вот какую картину.</w:t>
      </w:r>
    </w:p>
    <w:p w14:paraId="3B213AFF" w14:textId="77777777" w:rsidR="00091E4C" w:rsidRPr="008C3409" w:rsidRDefault="00091E4C" w:rsidP="00091E4C">
      <w:pPr>
        <w:pStyle w:val="ad"/>
      </w:pPr>
      <w:r w:rsidRPr="008C3409">
        <w:rPr>
          <w:rtl/>
        </w:rPr>
        <w:br/>
        <w:t>בְּעַד הַחַלּוֹן נִשְׁקְפָה וַתְּיַבֵּב אֵם סִיסְרָא בְּעַד הָאֶשְׁנָב מַדּוּעַ בֹּשֵׁשׁ רִכְבּוֹ לָבוֹא מַדּוּעַ אֶחֱרוּ פַּעֲמֵי מַרְכְּבוֹתָיו׃</w:t>
      </w:r>
    </w:p>
    <w:p w14:paraId="04E1276D" w14:textId="77777777" w:rsidR="00091E4C" w:rsidRPr="008C3409" w:rsidRDefault="00091E4C" w:rsidP="00091E4C">
      <w:pPr>
        <w:pStyle w:val="a9"/>
      </w:pPr>
      <w:r w:rsidRPr="008C3409">
        <w:t>беа́д ѓахало́н нишкефа́ ватеябэ́в эм сисера́ беа́д ѓаэшна́в маду́а боше́ш рихбо́ лаво́ маду́а эхеру́ паамэ́ маркевота́в</w:t>
      </w:r>
    </w:p>
    <w:p w14:paraId="4CB22B75" w14:textId="77777777" w:rsidR="00091E4C" w:rsidRPr="008C3409" w:rsidRDefault="00091E4C" w:rsidP="00091E4C">
      <w:pPr>
        <w:pStyle w:val="a9"/>
        <w:contextualSpacing/>
      </w:pPr>
      <w:r w:rsidRPr="008C3409">
        <w:t>28. Смотрит в окошко и подвывает мать Сисры, смотрит она в форточку: «Почему же задерживается его быстрая колесница? Почему не слышен топот лошадиный его колесниц?»</w:t>
      </w:r>
    </w:p>
    <w:p w14:paraId="6A39FD72" w14:textId="77777777" w:rsidR="00091E4C" w:rsidRPr="008C3409" w:rsidRDefault="00091E4C" w:rsidP="00091E4C">
      <w:pPr>
        <w:pStyle w:val="ad"/>
      </w:pPr>
      <w:r w:rsidRPr="008C3409">
        <w:rPr>
          <w:rtl/>
        </w:rPr>
        <w:br/>
        <w:t>חַכְמוֹת שָׂרוֹתֶיהָ תַּעֲנֶינָּה אַף־הִיא תָּשִׁיב אֲמָרֶיהָ לָהּ׃</w:t>
      </w:r>
    </w:p>
    <w:p w14:paraId="4DBCE55D" w14:textId="77777777" w:rsidR="00091E4C" w:rsidRPr="008C3409" w:rsidRDefault="00091E4C" w:rsidP="00091E4C">
      <w:pPr>
        <w:pStyle w:val="a9"/>
      </w:pPr>
      <w:r w:rsidRPr="008C3409">
        <w:t>хахмо́т саротэ́ѓа таанэ́на аф-ѓи́ таши́в амарэ́ѓа ла</w:t>
      </w:r>
    </w:p>
    <w:p w14:paraId="62B810A7" w14:textId="77777777" w:rsidR="00091E4C" w:rsidRPr="008C3409" w:rsidRDefault="00091E4C" w:rsidP="00091E4C">
      <w:pPr>
        <w:pStyle w:val="a9"/>
      </w:pPr>
      <w:r w:rsidRPr="008C3409">
        <w:rPr>
          <w:rStyle w:val="af1"/>
          <w:i/>
          <w:iCs/>
        </w:rPr>
        <w:t xml:space="preserve">29. Успокаивают её беседой её умные служанки, но она в сердце своём продолжает разговаривать с ним </w:t>
      </w:r>
      <w:r w:rsidRPr="008C3409">
        <w:rPr>
          <w:rStyle w:val="af1"/>
        </w:rPr>
        <w:t>(с Сисрой</w:t>
      </w:r>
      <w:r w:rsidRPr="008C3409">
        <w:t>).</w:t>
      </w:r>
    </w:p>
    <w:p w14:paraId="4A63B7C6" w14:textId="77777777" w:rsidR="00091E4C" w:rsidRPr="008C3409" w:rsidRDefault="00091E4C" w:rsidP="00091E4C">
      <w:pPr>
        <w:pStyle w:val="ad"/>
      </w:pPr>
      <w:r w:rsidRPr="008C3409">
        <w:rPr>
          <w:rtl/>
        </w:rPr>
        <w:br/>
        <w:t>הֲלֹא יִמְצְאוּ יְחַלְּקוּ שָׁלָל רַחַם רַחֲמָתַיִם לְרֹאשׁ גֶּבֶר שְׁלַל צְבָעִים לְסִיסְרָא שְׁלַל צְבָעִים רִקְמָה צֶבַע רִקְמָתַיִם לְצַוְּארֵי שָׁלָל׃</w:t>
      </w:r>
    </w:p>
    <w:p w14:paraId="6E8E105A" w14:textId="77777777" w:rsidR="00091E4C" w:rsidRPr="008C3409" w:rsidRDefault="00091E4C" w:rsidP="00091E4C">
      <w:pPr>
        <w:pStyle w:val="a9"/>
      </w:pPr>
      <w:r w:rsidRPr="008C3409">
        <w:t>ѓало́ йимце́у ехалеку́ шала́ль ра́хам рахамата́йим леро́ш гэ́вер шела́ль цеваи́м лесисе́ра шела́ль цеваи́м рикма́ цэ́ва рикмата́йим лецаверэ́ шала́ль</w:t>
      </w:r>
    </w:p>
    <w:p w14:paraId="5B163C56" w14:textId="77777777" w:rsidR="00091E4C" w:rsidRPr="008C3409" w:rsidRDefault="00091E4C" w:rsidP="00091E4C">
      <w:pPr>
        <w:pStyle w:val="a9"/>
      </w:pPr>
      <w:r w:rsidRPr="008C3409">
        <w:t xml:space="preserve">30. Вот и они </w:t>
      </w:r>
      <w:r w:rsidRPr="008C3409">
        <w:rPr>
          <w:i w:val="0"/>
          <w:iCs w:val="0"/>
        </w:rPr>
        <w:t>(и мама Сисры, и мудрые её служанки)</w:t>
      </w:r>
      <w:r w:rsidRPr="008C3409">
        <w:t xml:space="preserve"> будут найдены и будут разделены как добыча по матке, по две матки на голову мужчины, и вот для них подготовлены цветные накидки, вышитые разноцветные накидки. Эти накидки накинуты на шеи женщин, взятых в добычу.</w:t>
      </w:r>
    </w:p>
    <w:p w14:paraId="7F15A1F4" w14:textId="77777777" w:rsidR="00091E4C" w:rsidRPr="008C3409" w:rsidRDefault="00091E4C" w:rsidP="00091E4C">
      <w:pPr>
        <w:pStyle w:val="a6"/>
      </w:pPr>
    </w:p>
    <w:p w14:paraId="7BF3115C" w14:textId="77777777" w:rsidR="00091E4C" w:rsidRPr="008C3409" w:rsidRDefault="00091E4C" w:rsidP="00091E4C">
      <w:pPr>
        <w:pStyle w:val="a6"/>
      </w:pPr>
      <w:r w:rsidRPr="008C3409">
        <w:t>И, может быть, вот сейчас она плачет и сына своего поджидает: «Почему же он не идёт?» А придут те, которые и её, и всех её служанок возьмут в плен. Очень, можно сказать, грубые, резкие слова – каждому мужику по две женщины, по две утробы. И в этих цветастых накидочках они в плен отправятся: есть такая традиция, что пленники брали с собой такие цветные вышитые накидки (</w:t>
      </w:r>
      <w:r w:rsidRPr="008C3409">
        <w:rPr>
          <w:i/>
          <w:iCs/>
        </w:rPr>
        <w:t>рикма́</w:t>
      </w:r>
      <w:r w:rsidRPr="008C3409">
        <w:t xml:space="preserve"> означает </w:t>
      </w:r>
      <w:r w:rsidRPr="008C3409">
        <w:rPr>
          <w:i/>
          <w:iCs/>
        </w:rPr>
        <w:t>вышивка</w:t>
      </w:r>
      <w:r w:rsidRPr="008C3409">
        <w:t>).</w:t>
      </w:r>
    </w:p>
    <w:p w14:paraId="36EE0337" w14:textId="77777777" w:rsidR="00091E4C" w:rsidRPr="008C3409" w:rsidRDefault="00091E4C" w:rsidP="00091E4C">
      <w:pPr>
        <w:pStyle w:val="a6"/>
      </w:pPr>
      <w:r w:rsidRPr="008C3409">
        <w:t>И завершает своё прославление Двора словами:</w:t>
      </w:r>
    </w:p>
    <w:p w14:paraId="63FE1425" w14:textId="77777777" w:rsidR="00091E4C" w:rsidRPr="008C3409" w:rsidRDefault="00091E4C" w:rsidP="00091E4C">
      <w:pPr>
        <w:pStyle w:val="ad"/>
      </w:pPr>
      <w:r w:rsidRPr="008C3409">
        <w:rPr>
          <w:rtl/>
        </w:rPr>
        <w:br/>
        <w:t>כֵּן יֹאבְדוּ כָל־אוֹיְבֶיךָ יְהוָה וְאֹהֲבָיו כְּצֵאת הַשֶּׁמֶשׁ בִּגְבֻרָתוֹ וַתִּשְׁקֹט הָאָרֶץ אַרְבָּעִים שָׁנָה׃</w:t>
      </w:r>
    </w:p>
    <w:p w14:paraId="2557AE01" w14:textId="77777777" w:rsidR="00091E4C" w:rsidRPr="008C3409" w:rsidRDefault="00091E4C" w:rsidP="00091E4C">
      <w:pPr>
        <w:pStyle w:val="a9"/>
      </w:pPr>
      <w:r w:rsidRPr="008C3409">
        <w:t>кэн ёведу́ холь-оевэ́ха адона́й веоѓава́в кецэ́т ѓаше́меш бигвурато́ ватишко́т ѓаа́рец арбаи́м шана́</w:t>
      </w:r>
    </w:p>
    <w:p w14:paraId="2FBB18AF" w14:textId="77777777" w:rsidR="00091E4C" w:rsidRPr="008C3409" w:rsidRDefault="00091E4C" w:rsidP="00091E4C">
      <w:pPr>
        <w:pStyle w:val="a9"/>
      </w:pPr>
      <w:r w:rsidRPr="008C3409">
        <w:t>31. Так да сгинут все враги Твои, Господь! А любящие Его будут сиять, как восходящее солнце! И будет покой на земле сорок лет».</w:t>
      </w:r>
    </w:p>
    <w:p w14:paraId="37AEAD85" w14:textId="77777777" w:rsidR="00091E4C" w:rsidRPr="008C3409" w:rsidRDefault="00091E4C" w:rsidP="00091E4C">
      <w:pPr>
        <w:pStyle w:val="a6"/>
      </w:pPr>
    </w:p>
    <w:p w14:paraId="434386C8" w14:textId="77777777" w:rsidR="00091E4C" w:rsidRPr="008C3409" w:rsidRDefault="00091E4C" w:rsidP="00091E4C">
      <w:pPr>
        <w:pStyle w:val="a6"/>
      </w:pPr>
      <w:r w:rsidRPr="008C3409">
        <w:t xml:space="preserve">Надолго, надолго этого хватит, чтобы усмирить всех тех, кто пришёл воевать с Израилем. Что ж, можно повторить слова Дворы: «Так да сгинут все враги Твои, Господь!» </w:t>
      </w:r>
      <w:r w:rsidRPr="008C3409">
        <w:rPr>
          <w:i/>
          <w:iCs/>
        </w:rPr>
        <w:t>(кэн ёведу́ холь-оевэ́ха адона́й).</w:t>
      </w:r>
      <w:r w:rsidRPr="008C3409">
        <w:t xml:space="preserve"> Ну, конечно, наш народ не мог не сделать из этих слов песню.</w:t>
      </w:r>
    </w:p>
    <w:p w14:paraId="77EF03C3" w14:textId="1E8BB1A4" w:rsidR="00091E4C" w:rsidRDefault="00091E4C" w:rsidP="00091E4C">
      <w:pPr>
        <w:pStyle w:val="a6"/>
      </w:pPr>
      <w:r w:rsidRPr="008C3409">
        <w:t>На этом заканчивается пятая глава книги Шофтим и заканчивается наша ѓафтара к недельной главе Бешалах.</w:t>
      </w:r>
      <w:r>
        <w:br w:type="page"/>
      </w:r>
    </w:p>
    <w:p w14:paraId="27705A02" w14:textId="77777777" w:rsidR="00091E4C" w:rsidRDefault="00091E4C" w:rsidP="00091E4C">
      <w:pPr>
        <w:pStyle w:val="afd"/>
      </w:pPr>
      <w:bookmarkStart w:id="94" w:name="_Toc159225222"/>
      <w:bookmarkStart w:id="95" w:name="_Toc159267175"/>
      <w:r>
        <w:t>ИТРО</w:t>
      </w:r>
      <w:bookmarkEnd w:id="94"/>
      <w:bookmarkEnd w:id="95"/>
    </w:p>
    <w:p w14:paraId="1C39D678" w14:textId="77777777" w:rsidR="00091E4C" w:rsidRDefault="00091E4C" w:rsidP="00091E4C">
      <w:pPr>
        <w:pStyle w:val="a6"/>
      </w:pPr>
    </w:p>
    <w:p w14:paraId="71E587F7" w14:textId="77777777" w:rsidR="00091E4C" w:rsidRDefault="00091E4C" w:rsidP="00091E4C">
      <w:pPr>
        <w:pStyle w:val="af"/>
        <w:spacing w:line="276" w:lineRule="auto"/>
      </w:pPr>
      <w:bookmarkStart w:id="96" w:name="_Toc149664700"/>
      <w:bookmarkStart w:id="97" w:name="_Toc159225223"/>
      <w:bookmarkStart w:id="98" w:name="_Toc159267176"/>
      <w:r>
        <w:t>Здравствуйте, я ваш тесть (18:1-12)</w:t>
      </w:r>
      <w:bookmarkEnd w:id="96"/>
      <w:bookmarkEnd w:id="97"/>
      <w:bookmarkEnd w:id="98"/>
    </w:p>
    <w:p w14:paraId="0D9E0EC9" w14:textId="77777777" w:rsidR="00091E4C" w:rsidRDefault="00091E4C" w:rsidP="00091E4C">
      <w:pPr>
        <w:pStyle w:val="a6"/>
      </w:pPr>
    </w:p>
    <w:p w14:paraId="03A9F8D5" w14:textId="77777777" w:rsidR="00091E4C" w:rsidRDefault="00091E4C" w:rsidP="00091E4C">
      <w:pPr>
        <w:rPr>
          <w:rStyle w:val="a7"/>
        </w:rPr>
      </w:pPr>
      <w:r>
        <w:rPr>
          <w:rStyle w:val="a7"/>
        </w:rPr>
        <w:t xml:space="preserve">С Божьей помощью мы начинаем читать недельную главу Итро, с 1 стиха 18 главы книги Шмот. </w:t>
      </w:r>
      <w:r w:rsidRPr="00581C3C">
        <w:rPr>
          <w:rStyle w:val="a7"/>
        </w:rPr>
        <w:t>В прошлой главе мы читали о том, что на едва вышедших из Египта сынов Израиля напала самая крупная в округе банда, самое серьёзное вооруж</w:t>
      </w:r>
      <w:r>
        <w:rPr>
          <w:rStyle w:val="a7"/>
        </w:rPr>
        <w:t>ё</w:t>
      </w:r>
      <w:r w:rsidRPr="00581C3C">
        <w:rPr>
          <w:rStyle w:val="a7"/>
        </w:rPr>
        <w:t>нное бандформирование</w:t>
      </w:r>
      <w:r>
        <w:rPr>
          <w:rStyle w:val="a7"/>
        </w:rPr>
        <w:t xml:space="preserve"> –</w:t>
      </w:r>
      <w:r w:rsidRPr="00581C3C">
        <w:rPr>
          <w:rStyle w:val="a7"/>
        </w:rPr>
        <w:t xml:space="preserve"> народ Амалека. И Израиль, вдохновляемый Моше</w:t>
      </w:r>
      <w:r>
        <w:rPr>
          <w:rStyle w:val="a7"/>
        </w:rPr>
        <w:t xml:space="preserve">, </w:t>
      </w:r>
      <w:r w:rsidRPr="00581C3C">
        <w:rPr>
          <w:rStyle w:val="a7"/>
        </w:rPr>
        <w:t>Всевышним, одержал блестящую победу над этим бандформированием. Всевышний приоткрыл Моше, что это начало долгой продолжительной вражды</w:t>
      </w:r>
      <w:r>
        <w:rPr>
          <w:rStyle w:val="a7"/>
        </w:rPr>
        <w:t>,</w:t>
      </w:r>
      <w:r w:rsidRPr="00581C3C">
        <w:rPr>
          <w:rStyle w:val="a7"/>
        </w:rPr>
        <w:t xml:space="preserve"> и что сам Всевышний обязуется, клянётся стереть память Амалека из-под небес навеки. Амалек</w:t>
      </w:r>
      <w:r>
        <w:rPr>
          <w:rStyle w:val="a7"/>
        </w:rPr>
        <w:t xml:space="preserve"> –</w:t>
      </w:r>
      <w:r w:rsidRPr="00581C3C">
        <w:rPr>
          <w:rStyle w:val="a7"/>
        </w:rPr>
        <w:t xml:space="preserve"> это не просто какой-то </w:t>
      </w:r>
      <w:r>
        <w:rPr>
          <w:rStyle w:val="a7"/>
        </w:rPr>
        <w:t>«</w:t>
      </w:r>
      <w:r w:rsidRPr="00581C3C">
        <w:rPr>
          <w:rStyle w:val="a7"/>
        </w:rPr>
        <w:t>бандюган</w:t>
      </w:r>
      <w:r>
        <w:rPr>
          <w:rStyle w:val="a7"/>
        </w:rPr>
        <w:t>»</w:t>
      </w:r>
      <w:r w:rsidRPr="00581C3C">
        <w:rPr>
          <w:rStyle w:val="a7"/>
        </w:rPr>
        <w:t>, который неожиданно напал на Израиль</w:t>
      </w:r>
      <w:r>
        <w:rPr>
          <w:rStyle w:val="a7"/>
        </w:rPr>
        <w:t>.</w:t>
      </w:r>
      <w:r w:rsidRPr="00581C3C">
        <w:rPr>
          <w:rStyle w:val="a7"/>
        </w:rPr>
        <w:t xml:space="preserve"> </w:t>
      </w:r>
      <w:r>
        <w:rPr>
          <w:rStyle w:val="a7"/>
        </w:rPr>
        <w:t>Э</w:t>
      </w:r>
      <w:r w:rsidRPr="00581C3C">
        <w:rPr>
          <w:rStyle w:val="a7"/>
        </w:rPr>
        <w:t>то</w:t>
      </w:r>
      <w:r>
        <w:rPr>
          <w:rStyle w:val="a7"/>
        </w:rPr>
        <w:t>,</w:t>
      </w:r>
      <w:r w:rsidRPr="00581C3C">
        <w:rPr>
          <w:rStyle w:val="a7"/>
        </w:rPr>
        <w:t xml:space="preserve"> по сути</w:t>
      </w:r>
      <w:r>
        <w:rPr>
          <w:rStyle w:val="a7"/>
        </w:rPr>
        <w:t>,</w:t>
      </w:r>
      <w:r w:rsidRPr="00581C3C">
        <w:rPr>
          <w:rStyle w:val="a7"/>
        </w:rPr>
        <w:t xml:space="preserve"> идеологический прообраз, вдохновите</w:t>
      </w:r>
      <w:r>
        <w:rPr>
          <w:rStyle w:val="a7"/>
        </w:rPr>
        <w:t>ль всех последующих антисемитов,</w:t>
      </w:r>
      <w:r w:rsidRPr="00581C3C">
        <w:rPr>
          <w:rStyle w:val="a7"/>
        </w:rPr>
        <w:t xml:space="preserve"> </w:t>
      </w:r>
      <w:r>
        <w:rPr>
          <w:rStyle w:val="a7"/>
        </w:rPr>
        <w:t>о</w:t>
      </w:r>
      <w:r w:rsidRPr="00581C3C">
        <w:rPr>
          <w:rStyle w:val="a7"/>
        </w:rPr>
        <w:t>тец</w:t>
      </w:r>
      <w:r>
        <w:rPr>
          <w:rStyle w:val="a7"/>
        </w:rPr>
        <w:t>-</w:t>
      </w:r>
      <w:r w:rsidRPr="00581C3C">
        <w:rPr>
          <w:rStyle w:val="a7"/>
        </w:rPr>
        <w:t xml:space="preserve">основатель нападений, нападок на народ Израиля. </w:t>
      </w:r>
    </w:p>
    <w:p w14:paraId="2ABBC59E" w14:textId="77777777" w:rsidR="00091E4C" w:rsidRPr="009437F2" w:rsidRDefault="00091E4C" w:rsidP="00091E4C">
      <w:pPr>
        <w:rPr>
          <w:rStyle w:val="a7"/>
        </w:rPr>
      </w:pPr>
      <w:r>
        <w:t xml:space="preserve">Недельная глава </w:t>
      </w:r>
      <w:r w:rsidRPr="00BD600E">
        <w:t>Итро</w:t>
      </w:r>
      <w:r>
        <w:t xml:space="preserve"> немного симметрична тому, что происходило в прошлой </w:t>
      </w:r>
      <w:r w:rsidRPr="009437F2">
        <w:rPr>
          <w:rStyle w:val="a7"/>
        </w:rPr>
        <w:t>недельной главе. Израиль, только что выйдя из Египта, приобрёл первых врагов в лице Амалека, но он приобретает и первых друзей. Если мы помним, Итро это имя тестя Моше, о котором мы давно не слышали</w:t>
      </w:r>
      <w:r>
        <w:rPr>
          <w:rStyle w:val="a7"/>
        </w:rPr>
        <w:t>,</w:t>
      </w:r>
      <w:r w:rsidRPr="009437F2">
        <w:rPr>
          <w:rStyle w:val="a7"/>
        </w:rPr>
        <w:t xml:space="preserve"> и сейчас Тора возвращается к нему. </w:t>
      </w:r>
    </w:p>
    <w:p w14:paraId="009907C2" w14:textId="77777777" w:rsidR="00091E4C" w:rsidRPr="00867E69" w:rsidRDefault="00091E4C" w:rsidP="00091E4C">
      <w:pPr>
        <w:pStyle w:val="ad"/>
      </w:pPr>
      <w:r w:rsidRPr="00F17A84">
        <w:rPr>
          <w:rtl/>
        </w:rPr>
        <w:br/>
        <w:t xml:space="preserve">וַיִּשְׁמַע יִתְרוֹ כֹהֵן מִדְיָן חֹתֵן מֹשֶׁה אֵת כָּל־אֲשֶׁר עָשָׂה אֱלֹהִים </w:t>
      </w:r>
      <w:r w:rsidRPr="00867E69">
        <w:rPr>
          <w:rtl/>
        </w:rPr>
        <w:t>לְמֹשֶׁה וּלְיִשְׂרָאֵל עַמּוֹ כִּי־הוֹצִיא יְהוָה אֶת־יִשְׂרָאֵל מִמִּצְרָיִם׃</w:t>
      </w:r>
    </w:p>
    <w:p w14:paraId="09CB4A4A" w14:textId="77777777" w:rsidR="00091E4C" w:rsidRPr="00867E69" w:rsidRDefault="00091E4C" w:rsidP="00091E4C">
      <w:pPr>
        <w:pStyle w:val="a9"/>
      </w:pPr>
      <w:r w:rsidRPr="00867E69">
        <w:t xml:space="preserve">вайишма́ йитро́ хоѓе́н мидья́н хотэ́н моше́ эт коль-аше́р аса́ элоѓи́м лемоше́ ульйисраэ́ль амо́ ки-ѓоци́ адона́й эт-йисраэ́ль мимицра́йим </w:t>
      </w:r>
    </w:p>
    <w:p w14:paraId="56ED9DD3" w14:textId="77777777" w:rsidR="00091E4C" w:rsidRPr="00581C3C" w:rsidRDefault="00091E4C" w:rsidP="00091E4C">
      <w:pPr>
        <w:pStyle w:val="a9"/>
      </w:pPr>
      <w:r w:rsidRPr="00867E69">
        <w:t>1. И услышал Итро, священник мидьянский, тесть Моше, всё, что сделал Господь с Моше и с народом его, Израилем, что вывел Всевышний Израиль из Египта.</w:t>
      </w:r>
      <w:r w:rsidRPr="00581C3C">
        <w:t xml:space="preserve"> </w:t>
      </w:r>
    </w:p>
    <w:p w14:paraId="74CC7BAE" w14:textId="77777777" w:rsidR="00091E4C" w:rsidRDefault="00091E4C" w:rsidP="00091E4C"/>
    <w:p w14:paraId="63B1CA6E" w14:textId="77777777" w:rsidR="00091E4C" w:rsidRDefault="00091E4C" w:rsidP="00091E4C">
      <w:pPr>
        <w:rPr>
          <w:rStyle w:val="a7"/>
        </w:rPr>
      </w:pPr>
      <w:r w:rsidRPr="00AC45CC">
        <w:rPr>
          <w:rStyle w:val="a7"/>
        </w:rPr>
        <w:t xml:space="preserve">Если в 4 главе Моше назывался зятем Итро, потому что Итро был </w:t>
      </w:r>
      <w:r w:rsidRPr="00F77BB2">
        <w:rPr>
          <w:rStyle w:val="a7"/>
        </w:rPr>
        <w:t xml:space="preserve">знаменитостью и местной звездой, то теперь Моше более известен и уже Итро называется тестем Моше. </w:t>
      </w:r>
    </w:p>
    <w:p w14:paraId="36AFC07E" w14:textId="77777777" w:rsidR="00091E4C" w:rsidRDefault="00091E4C" w:rsidP="00091E4C">
      <w:r>
        <w:t xml:space="preserve">Мы помним, когда Моше прощался с Итро, со своим тестем, он сказал: «Пойду, посмотрю, как там дела у народа Израиля». С той поры неизвестно, переписывались ли они, уж точно не могли перезваниваться (за отсутствием телефона). Вообще, сообщения в те времена были </w:t>
      </w:r>
      <w:r w:rsidRPr="00B35594">
        <w:t xml:space="preserve">налажены плохо, люди </w:t>
      </w:r>
      <w:r>
        <w:t xml:space="preserve">годами друг от друга ничего не слышали, но о каких-то грандиозных событиях слухи, конечно, доходили. Вот и до Итро дошли слухи о том, что Всевышний рукою крепкою вывел народ Израиля из Египта. О чём же он мог услышать? О выходе из Египта, о казнях египетских, о событиях на море; может быть, о победе над Амалеком, который, </w:t>
      </w:r>
      <w:r w:rsidRPr="00F77BB2">
        <w:t>возможно</w:t>
      </w:r>
      <w:r>
        <w:t>,</w:t>
      </w:r>
      <w:r w:rsidRPr="00F77BB2">
        <w:t xml:space="preserve"> и в Мидьян</w:t>
      </w:r>
      <w:r>
        <w:t xml:space="preserve"> захаживал и устраивал там погромы. Много вестей, я думаю, доносили до м</w:t>
      </w:r>
      <w:r w:rsidRPr="00F77BB2">
        <w:t>идьянского</w:t>
      </w:r>
      <w:r>
        <w:t xml:space="preserve"> священника караванщики и случайные путники. И вот он услышал о том, что́ сделал Всевышний с Моше и с его народом. Хорошие новости дошли до Итро. </w:t>
      </w:r>
    </w:p>
    <w:p w14:paraId="0F787625" w14:textId="77777777" w:rsidR="00091E4C" w:rsidRDefault="00091E4C" w:rsidP="00091E4C">
      <w:r w:rsidRPr="00091305">
        <w:t>Вс</w:t>
      </w:r>
      <w:r>
        <w:t>ё</w:t>
      </w:r>
      <w:r w:rsidRPr="00091305">
        <w:t xml:space="preserve"> это время у него жила Ципора,</w:t>
      </w:r>
      <w:r>
        <w:t xml:space="preserve"> жена Моше, мать двоих внуков Итро. Если мы представим себя на месте этой </w:t>
      </w:r>
      <w:r w:rsidRPr="00B35594">
        <w:t xml:space="preserve">женщины, то поймём, что </w:t>
      </w:r>
      <w:r>
        <w:t xml:space="preserve">жила она вне определённости: муж уехал (как Штирлиц, на какую-то опасную миссию, только разве что в кафе с ним увидишься), и неизвестно, что с ним может случиться: возможно, он погибнет, возможно, миссия будет провалена, возможно, он появится через десять лет, а может, и через пятнадцать. И она живёт вот в таком состоянии напряжённого ожидания. Может быть, поскольку у Итро дочерей много, слышит она разные шушуканья, разговоры других своих </w:t>
      </w:r>
      <w:r w:rsidRPr="00B35594">
        <w:t xml:space="preserve">сестёр у себя за </w:t>
      </w:r>
      <w:r>
        <w:t xml:space="preserve">спиной, а может, сёстры поддерживают её и коротают с ней долгие вечера в пустыне. В любом случае очень нелегко этой женщине по имени </w:t>
      </w:r>
      <w:r w:rsidRPr="00091305">
        <w:t>Ципора</w:t>
      </w:r>
      <w:r>
        <w:t xml:space="preserve"> живётся замужней-незамужней в родительском доме. </w:t>
      </w:r>
    </w:p>
    <w:p w14:paraId="1B593126" w14:textId="77777777" w:rsidR="00091E4C" w:rsidRPr="00A91168" w:rsidRDefault="00091E4C" w:rsidP="00091E4C">
      <w:pPr>
        <w:pStyle w:val="ad"/>
      </w:pPr>
      <w:r w:rsidRPr="00A91168">
        <w:rPr>
          <w:rtl/>
        </w:rPr>
        <w:br/>
        <w:t xml:space="preserve">וַיִּקַּח יִתְרוֹ חֹתֵן מֹשֶׁה אֶת־צִפֹּרָה אֵשֶׁת מֹשֶׁה אַחַר </w:t>
      </w:r>
      <w:r w:rsidRPr="007F73F5">
        <w:rPr>
          <w:b/>
          <w:bCs/>
          <w:rtl/>
        </w:rPr>
        <w:t>שִׁלּוּחֶיהָ</w:t>
      </w:r>
      <w:r w:rsidRPr="00A91168">
        <w:rPr>
          <w:rtl/>
        </w:rPr>
        <w:t>׃</w:t>
      </w:r>
    </w:p>
    <w:p w14:paraId="47BF5220" w14:textId="77777777" w:rsidR="00091E4C" w:rsidRPr="0095227A" w:rsidRDefault="00091E4C" w:rsidP="00091E4C">
      <w:pPr>
        <w:pStyle w:val="a9"/>
      </w:pPr>
      <w:r>
        <w:t xml:space="preserve">вайика́х йитро́ хотэ́н моше́ эт-ципора́ э́шет моше́ аха́р </w:t>
      </w:r>
      <w:r w:rsidRPr="007F73F5">
        <w:rPr>
          <w:b/>
          <w:bCs/>
        </w:rPr>
        <w:t>шилухэ́ѓа</w:t>
      </w:r>
    </w:p>
    <w:p w14:paraId="11BE6EDE" w14:textId="77777777" w:rsidR="00091E4C" w:rsidRPr="00091305" w:rsidRDefault="00091E4C" w:rsidP="00091E4C">
      <w:pPr>
        <w:pStyle w:val="a9"/>
      </w:pPr>
      <w:r>
        <w:t>2.</w:t>
      </w:r>
      <w:r w:rsidRPr="00091305">
        <w:t xml:space="preserve"> </w:t>
      </w:r>
      <w:r>
        <w:t>И</w:t>
      </w:r>
      <w:r w:rsidRPr="00091305">
        <w:t xml:space="preserve"> вз</w:t>
      </w:r>
      <w:r>
        <w:t>я</w:t>
      </w:r>
      <w:r w:rsidRPr="00091305">
        <w:t xml:space="preserve">л </w:t>
      </w:r>
      <w:r>
        <w:t>Итро, тесть М</w:t>
      </w:r>
      <w:r w:rsidRPr="00091305">
        <w:t xml:space="preserve">оше, </w:t>
      </w:r>
      <w:r>
        <w:t>Ц</w:t>
      </w:r>
      <w:r w:rsidRPr="00091305">
        <w:t xml:space="preserve">ипору, жену </w:t>
      </w:r>
      <w:r>
        <w:t>М</w:t>
      </w:r>
      <w:r w:rsidRPr="00091305">
        <w:t>оше</w:t>
      </w:r>
      <w:r>
        <w:t xml:space="preserve">, которую он </w:t>
      </w:r>
      <w:r w:rsidRPr="007F73F5">
        <w:rPr>
          <w:b/>
          <w:bCs/>
        </w:rPr>
        <w:t>отослал</w:t>
      </w:r>
      <w:r>
        <w:t>,</w:t>
      </w:r>
    </w:p>
    <w:p w14:paraId="51AFFAF0" w14:textId="77777777" w:rsidR="00091E4C" w:rsidRDefault="00091E4C" w:rsidP="00091E4C"/>
    <w:p w14:paraId="673A9D2E" w14:textId="77777777" w:rsidR="00091E4C" w:rsidRDefault="00091E4C" w:rsidP="00091E4C">
      <w:r>
        <w:t xml:space="preserve">Здесь многие говорят, что </w:t>
      </w:r>
      <w:r w:rsidRPr="00A91168">
        <w:rPr>
          <w:i/>
          <w:iCs/>
        </w:rPr>
        <w:t>отослал</w:t>
      </w:r>
      <w:r>
        <w:t xml:space="preserve"> можно понимать как </w:t>
      </w:r>
      <w:r w:rsidRPr="00A91168">
        <w:rPr>
          <w:i/>
          <w:iCs/>
        </w:rPr>
        <w:t>дал</w:t>
      </w:r>
      <w:r>
        <w:t xml:space="preserve"> </w:t>
      </w:r>
      <w:r w:rsidRPr="00767436">
        <w:rPr>
          <w:i/>
        </w:rPr>
        <w:t>гет</w:t>
      </w:r>
      <w:r w:rsidRPr="00767436">
        <w:t>,</w:t>
      </w:r>
      <w:r>
        <w:t xml:space="preserve"> как </w:t>
      </w:r>
      <w:r w:rsidRPr="00A91168">
        <w:rPr>
          <w:color w:val="000000" w:themeColor="text1"/>
        </w:rPr>
        <w:t>развод</w:t>
      </w:r>
      <w:r>
        <w:t xml:space="preserve">. Моше, идя на сложное боевое задание, заранее дал жене </w:t>
      </w:r>
      <w:r w:rsidRPr="00767436">
        <w:rPr>
          <w:i/>
        </w:rPr>
        <w:t>гет</w:t>
      </w:r>
      <w:r w:rsidRPr="00767436">
        <w:t>.</w:t>
      </w:r>
      <w:r>
        <w:t xml:space="preserve"> Это не так легко. Мы знаем, какое сегодня отношение у многих верующих к разводу. Человек выходил на войну. Если он не возвращался, то жена, с одной стороны, могла не иметь никакого </w:t>
      </w:r>
      <w:r w:rsidRPr="00A25F8A">
        <w:t>пропитания, не иметь возможность выйти замуж за другого. С другой стороны, может быть, она уже и вдова, но никто об этом не знает. Человек пропал, и женщина об</w:t>
      </w:r>
      <w:r>
        <w:t xml:space="preserve">речена на одиночество, на ожидание, на страдание, на зависимость от других. Поэтому было принято – если солдат выходил в бой, если кто-то выходил на какую-то миссию – давать жене </w:t>
      </w:r>
      <w:r w:rsidRPr="00767436">
        <w:rPr>
          <w:i/>
        </w:rPr>
        <w:t>гет</w:t>
      </w:r>
      <w:r w:rsidRPr="00767436">
        <w:t>,</w:t>
      </w:r>
      <w:r>
        <w:t xml:space="preserve"> </w:t>
      </w:r>
      <w:r w:rsidRPr="00A91168">
        <w:rPr>
          <w:i/>
          <w:iCs/>
        </w:rPr>
        <w:t>разводное письмо</w:t>
      </w:r>
      <w:r>
        <w:t xml:space="preserve">. То есть: если я пропаду, если я через какое-то время не появлюсь, то считай себя вдовой и свободной. </w:t>
      </w:r>
    </w:p>
    <w:p w14:paraId="4EACDF4D" w14:textId="77777777" w:rsidR="00091E4C" w:rsidRPr="00A25F8A" w:rsidRDefault="00091E4C" w:rsidP="00091E4C">
      <w:r>
        <w:t xml:space="preserve">Моше мог и просто отослать жену, временно послать её погостить </w:t>
      </w:r>
      <w:r w:rsidRPr="00A25F8A">
        <w:t xml:space="preserve">у родителей, пока он делает то, что Всевышний ему повелел. И вот это слово </w:t>
      </w:r>
      <w:r w:rsidRPr="00A25F8A">
        <w:rPr>
          <w:rStyle w:val="a7"/>
          <w:i/>
        </w:rPr>
        <w:t>шилухеѓа</w:t>
      </w:r>
      <w:r w:rsidRPr="00A25F8A">
        <w:t xml:space="preserve"> </w:t>
      </w:r>
      <w:r w:rsidRPr="00FA27F8">
        <w:t>(</w:t>
      </w:r>
      <w:r w:rsidRPr="00A25F8A">
        <w:rPr>
          <w:i/>
          <w:iCs/>
        </w:rPr>
        <w:t>которую отослал</w:t>
      </w:r>
      <w:r w:rsidRPr="00F36DA2">
        <w:t>)</w:t>
      </w:r>
      <w:r w:rsidRPr="00A25F8A">
        <w:t xml:space="preserve"> наводит на мысль, что Моше всё же как-то обозначил пребывание Ципоры в доме своего отца Итро, и она ждала, в том числе и определения своего положения. Сейчас, когда Итро слышит, что Всевышний вывел народ Израиля, что Всевышний сделал столько всего для Моше, становится понятно, что Ципора – она жена Моше, что он тесть </w:t>
      </w:r>
      <w:r w:rsidRPr="0095227A">
        <w:t xml:space="preserve">Моше, что Моше живой, </w:t>
      </w:r>
      <w:r>
        <w:t xml:space="preserve">и </w:t>
      </w:r>
      <w:r w:rsidRPr="0095227A">
        <w:t>поэтому он бер</w:t>
      </w:r>
      <w:r>
        <w:t>ё</w:t>
      </w:r>
      <w:r w:rsidRPr="0095227A">
        <w:t>т Ципору.</w:t>
      </w:r>
      <w:r>
        <w:t xml:space="preserve"> </w:t>
      </w:r>
      <w:r w:rsidRPr="00A25F8A">
        <w:t>Но не только её.</w:t>
      </w:r>
    </w:p>
    <w:p w14:paraId="58FF74E6" w14:textId="77777777" w:rsidR="00091E4C" w:rsidRDefault="00091E4C" w:rsidP="00091E4C"/>
    <w:p w14:paraId="5B3472EB" w14:textId="77777777" w:rsidR="00091E4C" w:rsidRPr="00A90826" w:rsidRDefault="00091E4C" w:rsidP="00091E4C">
      <w:pPr>
        <w:pStyle w:val="ad"/>
      </w:pPr>
      <w:r>
        <w:rPr>
          <w:rtl/>
        </w:rPr>
        <w:t>וְאֵת שְׁנֵי בָנֶיהָ</w:t>
      </w:r>
      <w:r w:rsidRPr="00A90826">
        <w:rPr>
          <w:rtl/>
        </w:rPr>
        <w:t xml:space="preserve"> אֲשֶׁר שֵׁם הָאֶחָד גֵּרְ</w:t>
      </w:r>
      <w:r>
        <w:rPr>
          <w:rtl/>
        </w:rPr>
        <w:t>שֹׁם כִּי אָמַר גֵּר הָיִיתִי</w:t>
      </w:r>
      <w:r w:rsidRPr="00A90826">
        <w:rPr>
          <w:rtl/>
        </w:rPr>
        <w:t xml:space="preserve"> בְּאֶרֶץ נָכְרִיָּה׃</w:t>
      </w:r>
    </w:p>
    <w:p w14:paraId="062999A3" w14:textId="77777777" w:rsidR="00091E4C" w:rsidRPr="00D962F9" w:rsidRDefault="00091E4C" w:rsidP="00091E4C">
      <w:pPr>
        <w:pStyle w:val="a9"/>
      </w:pPr>
      <w:r w:rsidRPr="00D962F9">
        <w:t>веэ́т шенэ́ ванэ́</w:t>
      </w:r>
      <w:r>
        <w:rPr>
          <w:rFonts w:cstheme="majorBidi"/>
        </w:rPr>
        <w:t>ѓ</w:t>
      </w:r>
      <w:r w:rsidRPr="00D962F9">
        <w:t xml:space="preserve">а аше́р шем </w:t>
      </w:r>
      <w:r>
        <w:rPr>
          <w:rFonts w:cstheme="majorBidi"/>
        </w:rPr>
        <w:t>ѓ</w:t>
      </w:r>
      <w:r w:rsidRPr="00D962F9">
        <w:t xml:space="preserve">аэха́д герешо́м ки ама́р гэр </w:t>
      </w:r>
      <w:r>
        <w:rPr>
          <w:rFonts w:cstheme="majorBidi"/>
        </w:rPr>
        <w:t>ѓ</w:t>
      </w:r>
      <w:r w:rsidRPr="00D962F9">
        <w:t>айи́ти беэ́рец нохрия́</w:t>
      </w:r>
    </w:p>
    <w:p w14:paraId="04F7A3C9" w14:textId="77777777" w:rsidR="00091E4C" w:rsidRPr="00D962F9" w:rsidRDefault="00091E4C" w:rsidP="00091E4C">
      <w:pPr>
        <w:pStyle w:val="a9"/>
      </w:pPr>
      <w:r w:rsidRPr="00D962F9">
        <w:t>3. И двух е</w:t>
      </w:r>
      <w:r>
        <w:t>ё</w:t>
      </w:r>
      <w:r w:rsidRPr="00D962F9">
        <w:t xml:space="preserve"> сыновей, имя одного из которых Гершом, так как сказал он: «</w:t>
      </w:r>
      <w:r>
        <w:t>Был я п</w:t>
      </w:r>
      <w:r w:rsidRPr="00D962F9">
        <w:t xml:space="preserve">ришельцем в </w:t>
      </w:r>
      <w:r>
        <w:t xml:space="preserve">стране </w:t>
      </w:r>
      <w:r w:rsidRPr="00D962F9">
        <w:t>чужой»,</w:t>
      </w:r>
    </w:p>
    <w:p w14:paraId="2B5317E2" w14:textId="77777777" w:rsidR="00091E4C" w:rsidRPr="00A90826" w:rsidRDefault="00091E4C" w:rsidP="00091E4C">
      <w:pPr>
        <w:pStyle w:val="ad"/>
      </w:pPr>
      <w:r w:rsidRPr="00A90826">
        <w:rPr>
          <w:rtl/>
        </w:rPr>
        <w:br/>
        <w:t>וְשֵׁם הָאֶחָד אֱלִיעֶזֶר כִּי־אֱלֹהֵי אָבִי בְּעֶזְרִי וַיַּצִּלֵנִי מֵחֶרֶב פַּרְעֹה׃</w:t>
      </w:r>
    </w:p>
    <w:p w14:paraId="2DC805FB" w14:textId="77777777" w:rsidR="00091E4C" w:rsidRDefault="00091E4C" w:rsidP="00091E4C">
      <w:pPr>
        <w:pStyle w:val="a9"/>
      </w:pPr>
      <w:r>
        <w:t xml:space="preserve">веше́м </w:t>
      </w:r>
      <w:r>
        <w:rPr>
          <w:rFonts w:cstheme="majorBidi"/>
        </w:rPr>
        <w:t>ѓ</w:t>
      </w:r>
      <w:r>
        <w:t>аэха́д элиэ́зер ки-эло</w:t>
      </w:r>
      <w:r>
        <w:rPr>
          <w:rFonts w:cstheme="majorBidi"/>
        </w:rPr>
        <w:t>ѓ</w:t>
      </w:r>
      <w:r>
        <w:t>е́ ави́ беэзри́ ваяциле́ни мехэ́рев паръо́</w:t>
      </w:r>
    </w:p>
    <w:p w14:paraId="6D9A2F98" w14:textId="77777777" w:rsidR="00091E4C" w:rsidRPr="008C02B1" w:rsidRDefault="00091E4C" w:rsidP="00091E4C">
      <w:pPr>
        <w:pStyle w:val="a9"/>
      </w:pPr>
      <w:r w:rsidRPr="008C02B1">
        <w:t xml:space="preserve">4. А имя </w:t>
      </w:r>
      <w:r>
        <w:t>второго</w:t>
      </w:r>
      <w:r w:rsidRPr="008C02B1">
        <w:t xml:space="preserve"> </w:t>
      </w:r>
      <w:r>
        <w:t>–</w:t>
      </w:r>
      <w:r w:rsidRPr="008C02B1">
        <w:t xml:space="preserve"> Элиэзер, </w:t>
      </w:r>
      <w:r>
        <w:t xml:space="preserve">потому что сказал Моше, </w:t>
      </w:r>
      <w:r w:rsidRPr="006F6057">
        <w:rPr>
          <w:i w:val="0"/>
          <w:iCs w:val="0"/>
        </w:rPr>
        <w:t>(когда нарекал его)</w:t>
      </w:r>
      <w:r>
        <w:t xml:space="preserve">: </w:t>
      </w:r>
      <w:r w:rsidRPr="008C02B1">
        <w:t>«</w:t>
      </w:r>
      <w:r>
        <w:t>Бог</w:t>
      </w:r>
      <w:r w:rsidRPr="008C02B1">
        <w:t xml:space="preserve"> отца моего был </w:t>
      </w:r>
      <w:r>
        <w:t>за меня и спас меня от меча фараона</w:t>
      </w:r>
      <w:r w:rsidRPr="008C02B1">
        <w:t>».</w:t>
      </w:r>
    </w:p>
    <w:p w14:paraId="4F20CA03" w14:textId="77777777" w:rsidR="00091E4C" w:rsidRDefault="00091E4C" w:rsidP="00091E4C"/>
    <w:p w14:paraId="37F2AF3B" w14:textId="77777777" w:rsidR="00091E4C" w:rsidRDefault="00091E4C" w:rsidP="00091E4C">
      <w:r w:rsidRPr="008C02B1">
        <w:rPr>
          <w:rStyle w:val="a7"/>
        </w:rPr>
        <w:t xml:space="preserve">Кроме Ципоры </w:t>
      </w:r>
      <w:r>
        <w:rPr>
          <w:rStyle w:val="a7"/>
        </w:rPr>
        <w:t>Итро</w:t>
      </w:r>
      <w:r w:rsidRPr="008C02B1">
        <w:rPr>
          <w:rStyle w:val="a7"/>
        </w:rPr>
        <w:t xml:space="preserve"> берет двух её сыновей. Мы помним, как звали сыновей Моше</w:t>
      </w:r>
      <w:r>
        <w:rPr>
          <w:rStyle w:val="a7"/>
        </w:rPr>
        <w:t>:</w:t>
      </w:r>
      <w:r w:rsidRPr="008C02B1">
        <w:rPr>
          <w:rStyle w:val="a7"/>
        </w:rPr>
        <w:t xml:space="preserve"> имя одного </w:t>
      </w:r>
      <w:r w:rsidRPr="006F6057">
        <w:rPr>
          <w:rStyle w:val="a7"/>
          <w:i/>
          <w:iCs/>
        </w:rPr>
        <w:t>Гершом</w:t>
      </w:r>
      <w:r w:rsidRPr="0001017A">
        <w:rPr>
          <w:rStyle w:val="a7"/>
        </w:rPr>
        <w:t xml:space="preserve">, </w:t>
      </w:r>
      <w:r>
        <w:rPr>
          <w:rStyle w:val="a7"/>
        </w:rPr>
        <w:t>что</w:t>
      </w:r>
      <w:r w:rsidRPr="008C02B1">
        <w:rPr>
          <w:rStyle w:val="a7"/>
        </w:rPr>
        <w:t xml:space="preserve"> значит </w:t>
      </w:r>
      <w:r w:rsidRPr="006F6057">
        <w:rPr>
          <w:rStyle w:val="a7"/>
          <w:i/>
          <w:iCs/>
        </w:rPr>
        <w:t>быть пришельцем в стране далёкой</w:t>
      </w:r>
      <w:r w:rsidRPr="008C02B1">
        <w:rPr>
          <w:rStyle w:val="a7"/>
        </w:rPr>
        <w:t>, так переводится имя</w:t>
      </w:r>
      <w:r>
        <w:rPr>
          <w:rStyle w:val="a7"/>
        </w:rPr>
        <w:t xml:space="preserve">; </w:t>
      </w:r>
      <w:r w:rsidRPr="008C02B1">
        <w:rPr>
          <w:rStyle w:val="a7"/>
        </w:rPr>
        <w:t>а имя второго</w:t>
      </w:r>
      <w:r>
        <w:rPr>
          <w:rStyle w:val="a7"/>
        </w:rPr>
        <w:t xml:space="preserve"> –</w:t>
      </w:r>
      <w:r w:rsidRPr="008C02B1">
        <w:rPr>
          <w:rStyle w:val="a7"/>
        </w:rPr>
        <w:t xml:space="preserve"> </w:t>
      </w:r>
      <w:r w:rsidRPr="006F6057">
        <w:rPr>
          <w:rStyle w:val="a7"/>
          <w:i/>
          <w:iCs/>
        </w:rPr>
        <w:t>Элиэзер</w:t>
      </w:r>
      <w:r>
        <w:rPr>
          <w:rStyle w:val="a7"/>
        </w:rPr>
        <w:t>, ч</w:t>
      </w:r>
      <w:r w:rsidRPr="008C02B1">
        <w:rPr>
          <w:rStyle w:val="a7"/>
        </w:rPr>
        <w:t xml:space="preserve">то значит </w:t>
      </w:r>
      <w:r w:rsidRPr="006F6057">
        <w:rPr>
          <w:rStyle w:val="a7"/>
          <w:i/>
          <w:iCs/>
        </w:rPr>
        <w:t>Бог мой</w:t>
      </w:r>
      <w:r>
        <w:rPr>
          <w:rStyle w:val="a7"/>
          <w:i/>
          <w:iCs/>
        </w:rPr>
        <w:t xml:space="preserve"> –</w:t>
      </w:r>
      <w:r w:rsidRPr="006F6057">
        <w:rPr>
          <w:rStyle w:val="a7"/>
          <w:i/>
          <w:iCs/>
        </w:rPr>
        <w:t xml:space="preserve"> помощник </w:t>
      </w:r>
      <w:r w:rsidRPr="000869F4">
        <w:rPr>
          <w:rStyle w:val="a7"/>
          <w:i/>
          <w:iCs/>
        </w:rPr>
        <w:t>мой</w:t>
      </w:r>
      <w:r w:rsidRPr="000869F4">
        <w:rPr>
          <w:rStyle w:val="a7"/>
        </w:rPr>
        <w:t xml:space="preserve">. </w:t>
      </w:r>
      <w:r w:rsidRPr="000869F4">
        <w:t xml:space="preserve">Фразу о мече фараона можно понять просто: Моше удалось бежать из Египта, когда он убил египтянина, закопал его тело в песок и фараон не успел его нагнать. Есть несколько красивых </w:t>
      </w:r>
      <w:r w:rsidRPr="000869F4">
        <w:rPr>
          <w:iCs/>
        </w:rPr>
        <w:t>мидрашей</w:t>
      </w:r>
      <w:r w:rsidRPr="000869F4">
        <w:t>, которые рассказывают о том, что фараон разослал ориентировку на Моше, его везде пытались поймать. И тогда спустился ангел Господень, приняв вид Моше, и фараон хотел отрубить ему голову. Но шея его была как железная, мечи ломались, отлетали, убивали самих палачей, много чудес было</w:t>
      </w:r>
      <w:r>
        <w:t>.</w:t>
      </w:r>
      <w:r w:rsidRPr="000869F4">
        <w:t xml:space="preserve"> Это красивый </w:t>
      </w:r>
      <w:r w:rsidRPr="000869F4">
        <w:rPr>
          <w:iCs/>
        </w:rPr>
        <w:t>мидраш</w:t>
      </w:r>
      <w:r w:rsidRPr="000869F4">
        <w:rPr>
          <w:i/>
        </w:rPr>
        <w:t>,</w:t>
      </w:r>
      <w:r w:rsidRPr="000869F4">
        <w:t xml:space="preserve"> почему бы его не упомянуть. Но можно понять и простой смысл, что Всевышний спас Моше от гнева фараона таким образом, что </w:t>
      </w:r>
      <w:r>
        <w:t>Моше нашёл в свое время убежище, что тот же самый Итро решил его спрятать, совершая неординарный поступок.</w:t>
      </w:r>
    </w:p>
    <w:p w14:paraId="7439319D" w14:textId="77777777" w:rsidR="00091E4C" w:rsidRPr="00A90826" w:rsidRDefault="00091E4C" w:rsidP="00091E4C">
      <w:pPr>
        <w:pStyle w:val="ad"/>
      </w:pPr>
      <w:r w:rsidRPr="00A90826">
        <w:rPr>
          <w:rtl/>
        </w:rPr>
        <w:br/>
        <w:t>וַיָּבֹא יִתְרוֹ חֹתֵן מֹשֶׁה וּבָנָיו וְאִשְׁתּוֹ אֶל־מֹשֶׁה אֶל־הַמִּדְבָּר אֲשֶׁר־הוּא חֹנֶה שָׁם הַר הָאֱלֹהִים׃</w:t>
      </w:r>
    </w:p>
    <w:p w14:paraId="5131434E" w14:textId="77777777" w:rsidR="00091E4C" w:rsidRDefault="00091E4C" w:rsidP="00091E4C">
      <w:pPr>
        <w:pStyle w:val="a9"/>
      </w:pPr>
      <w:r>
        <w:t>ваяво́ йитро́ хотэ́н моше́ увана́в веишто́ эль-моше́ э́ль-</w:t>
      </w:r>
      <w:r>
        <w:rPr>
          <w:rFonts w:cstheme="majorBidi"/>
        </w:rPr>
        <w:t>ѓ</w:t>
      </w:r>
      <w:r>
        <w:t>амидба́р ашер-</w:t>
      </w:r>
      <w:r>
        <w:rPr>
          <w:rFonts w:cstheme="majorBidi"/>
        </w:rPr>
        <w:t>ѓ</w:t>
      </w:r>
      <w:r>
        <w:t xml:space="preserve">у́ хонэ́ шам </w:t>
      </w:r>
      <w:r>
        <w:rPr>
          <w:rFonts w:cstheme="majorBidi"/>
        </w:rPr>
        <w:t>ѓ</w:t>
      </w:r>
      <w:r>
        <w:t xml:space="preserve">ар </w:t>
      </w:r>
      <w:r>
        <w:rPr>
          <w:rFonts w:cstheme="majorBidi"/>
        </w:rPr>
        <w:t>ѓ</w:t>
      </w:r>
      <w:r>
        <w:t>аэло</w:t>
      </w:r>
      <w:r>
        <w:rPr>
          <w:rFonts w:cstheme="majorBidi"/>
        </w:rPr>
        <w:t>ѓ</w:t>
      </w:r>
      <w:r>
        <w:t>и́м</w:t>
      </w:r>
    </w:p>
    <w:p w14:paraId="69EFD722" w14:textId="77777777" w:rsidR="00091E4C" w:rsidRPr="003462F1" w:rsidRDefault="00091E4C" w:rsidP="00091E4C">
      <w:pPr>
        <w:pStyle w:val="a9"/>
      </w:pPr>
      <w:r>
        <w:t>5. И пришёл Итро, тесть Моше, и сыновья его, и жена его, пришли они к Моше в пустыню, где разбит стан Моше у горы Божьей.</w:t>
      </w:r>
    </w:p>
    <w:p w14:paraId="311D1E5A" w14:textId="77777777" w:rsidR="00091E4C" w:rsidRDefault="00091E4C" w:rsidP="00091E4C"/>
    <w:p w14:paraId="452224DB" w14:textId="77777777" w:rsidR="00091E4C" w:rsidRDefault="00091E4C" w:rsidP="00091E4C">
      <w:r>
        <w:t xml:space="preserve">Итак, Итро услышал о том, что Всевышний сотворил много чудес для Моше, что Моше не только жив, но, слава Богу, и успешен. И поэтому он берёт свою дочку, двух своих </w:t>
      </w:r>
      <w:r w:rsidRPr="000869F4">
        <w:t xml:space="preserve">внуков и приходит к Моше. </w:t>
      </w:r>
      <w:r>
        <w:t xml:space="preserve">Мы читали в прошлой </w:t>
      </w:r>
      <w:r w:rsidRPr="000869F4">
        <w:t>главе (17:8): «…и пришёл Амалек (</w:t>
      </w:r>
      <w:r w:rsidRPr="000869F4">
        <w:rPr>
          <w:i/>
          <w:iCs/>
        </w:rPr>
        <w:t>ваяво́ амале́к</w:t>
      </w:r>
      <w:r w:rsidRPr="00FA27F8">
        <w:t>)</w:t>
      </w:r>
      <w:r w:rsidRPr="000869F4">
        <w:t xml:space="preserve">», Амалек пришёл издалека враждовать. И вот почему я сказал, что эти </w:t>
      </w:r>
      <w:r>
        <w:t xml:space="preserve">главы симметричны. Когда находится кто-то, кто делает выбор враждовать с народом Израиля, с народом, через который действует Всевышний, то находится и тот, </w:t>
      </w:r>
      <w:r w:rsidRPr="009227C5">
        <w:t>кто</w:t>
      </w:r>
      <w:r w:rsidRPr="009227C5">
        <w:rPr>
          <w:color w:val="A6A6A6" w:themeColor="background1" w:themeShade="A6"/>
        </w:rPr>
        <w:t xml:space="preserve"> </w:t>
      </w:r>
      <w:r>
        <w:t xml:space="preserve">благословляет Бога и выбирает дружить, поддерживать, присоединяться к народу, через который действует Всевышний. И как </w:t>
      </w:r>
      <w:r w:rsidRPr="009227C5">
        <w:t>сказано «и пришёл Амалек</w:t>
      </w:r>
      <w:r>
        <w:t xml:space="preserve"> (</w:t>
      </w:r>
      <w:r w:rsidRPr="005E001C">
        <w:rPr>
          <w:b/>
          <w:bCs/>
          <w:i/>
          <w:iCs/>
        </w:rPr>
        <w:t>ваяво́</w:t>
      </w:r>
      <w:r w:rsidRPr="009227C5">
        <w:rPr>
          <w:i/>
          <w:iCs/>
        </w:rPr>
        <w:t xml:space="preserve"> амале</w:t>
      </w:r>
      <w:r>
        <w:rPr>
          <w:i/>
          <w:iCs/>
        </w:rPr>
        <w:t>́</w:t>
      </w:r>
      <w:r w:rsidRPr="009227C5">
        <w:rPr>
          <w:i/>
          <w:iCs/>
        </w:rPr>
        <w:t>к</w:t>
      </w:r>
      <w:r w:rsidRPr="00FA27F8">
        <w:t>)</w:t>
      </w:r>
      <w:r w:rsidRPr="009227C5">
        <w:t>»,</w:t>
      </w:r>
      <w:r>
        <w:t xml:space="preserve"> пришёл с войной, точно так же сказано «и пришёл Итро, тесть Моше (</w:t>
      </w:r>
      <w:r w:rsidRPr="005E001C">
        <w:rPr>
          <w:b/>
          <w:bCs/>
          <w:i/>
          <w:iCs/>
        </w:rPr>
        <w:t>ваяво́</w:t>
      </w:r>
      <w:r w:rsidRPr="005E001C">
        <w:rPr>
          <w:i/>
          <w:iCs/>
        </w:rPr>
        <w:t xml:space="preserve"> йитро́ хотэ́н моше́</w:t>
      </w:r>
      <w:r>
        <w:t xml:space="preserve">)», пришёл с миром. </w:t>
      </w:r>
    </w:p>
    <w:p w14:paraId="49ECCE4F" w14:textId="77777777" w:rsidR="00091E4C" w:rsidRPr="00D26EA2" w:rsidRDefault="00091E4C" w:rsidP="00091E4C">
      <w:pPr>
        <w:pStyle w:val="ad"/>
      </w:pPr>
      <w:r w:rsidRPr="00D26EA2">
        <w:rPr>
          <w:rtl/>
        </w:rPr>
        <w:br/>
      </w:r>
      <w:r>
        <w:rPr>
          <w:rtl/>
        </w:rPr>
        <w:t>וַיֹּאמֶר אֶל־מֹשֶׁה</w:t>
      </w:r>
      <w:r w:rsidRPr="00D26EA2">
        <w:rPr>
          <w:rtl/>
        </w:rPr>
        <w:t xml:space="preserve"> אֲנִי חֹתֶנְךָ יִת</w:t>
      </w:r>
      <w:r>
        <w:rPr>
          <w:rtl/>
        </w:rPr>
        <w:t>ְרוֹ בָּא אֵלֶיךָ וְאִשְׁתְּךָ</w:t>
      </w:r>
      <w:r w:rsidRPr="00D26EA2">
        <w:rPr>
          <w:rtl/>
        </w:rPr>
        <w:t xml:space="preserve"> וּשְׁנֵי בָנֶיהָ עִמָּהּ׃</w:t>
      </w:r>
    </w:p>
    <w:p w14:paraId="1CB383FE" w14:textId="77777777" w:rsidR="00091E4C" w:rsidRDefault="00091E4C" w:rsidP="00091E4C">
      <w:pPr>
        <w:pStyle w:val="a9"/>
      </w:pPr>
      <w:r w:rsidRPr="006274E5">
        <w:rPr>
          <w:rFonts w:hint="cs"/>
          <w:rtl/>
        </w:rPr>
        <w:t>ваёмер эль-моше</w:t>
      </w:r>
      <w:r>
        <w:rPr>
          <w:rFonts w:hint="cs"/>
          <w:rtl/>
        </w:rPr>
        <w:t>́</w:t>
      </w:r>
      <w:r w:rsidRPr="006274E5">
        <w:rPr>
          <w:rFonts w:hint="cs"/>
          <w:rtl/>
        </w:rPr>
        <w:t xml:space="preserve"> ани</w:t>
      </w:r>
      <w:r>
        <w:rPr>
          <w:rFonts w:hint="cs"/>
          <w:rtl/>
        </w:rPr>
        <w:t>́</w:t>
      </w:r>
      <w:r w:rsidRPr="006274E5">
        <w:rPr>
          <w:rFonts w:hint="cs"/>
          <w:rtl/>
        </w:rPr>
        <w:t xml:space="preserve"> хотенха</w:t>
      </w:r>
      <w:r>
        <w:rPr>
          <w:rFonts w:hint="cs"/>
          <w:rtl/>
        </w:rPr>
        <w:t>́</w:t>
      </w:r>
      <w:r w:rsidRPr="006274E5">
        <w:rPr>
          <w:rFonts w:hint="cs"/>
          <w:rtl/>
        </w:rPr>
        <w:t xml:space="preserve"> йитро</w:t>
      </w:r>
      <w:r>
        <w:rPr>
          <w:rFonts w:hint="cs"/>
          <w:rtl/>
        </w:rPr>
        <w:t>́</w:t>
      </w:r>
      <w:r w:rsidRPr="006274E5">
        <w:rPr>
          <w:rFonts w:hint="cs"/>
          <w:rtl/>
        </w:rPr>
        <w:t xml:space="preserve"> ба эле</w:t>
      </w:r>
      <w:r>
        <w:rPr>
          <w:rFonts w:hint="cs"/>
          <w:rtl/>
        </w:rPr>
        <w:t>́</w:t>
      </w:r>
      <w:r w:rsidRPr="006274E5">
        <w:rPr>
          <w:rFonts w:hint="cs"/>
          <w:rtl/>
        </w:rPr>
        <w:t>ха веиштеха</w:t>
      </w:r>
      <w:r>
        <w:rPr>
          <w:rFonts w:hint="cs"/>
          <w:rtl/>
        </w:rPr>
        <w:t>́</w:t>
      </w:r>
      <w:r w:rsidRPr="006274E5">
        <w:rPr>
          <w:rFonts w:hint="cs"/>
          <w:rtl/>
        </w:rPr>
        <w:t xml:space="preserve"> ушнэ</w:t>
      </w:r>
      <w:r>
        <w:rPr>
          <w:rFonts w:hint="cs"/>
          <w:rtl/>
        </w:rPr>
        <w:t>́</w:t>
      </w:r>
      <w:r w:rsidRPr="006274E5">
        <w:t xml:space="preserve"> ванэ́</w:t>
      </w:r>
      <w:r>
        <w:rPr>
          <w:rFonts w:cstheme="majorBidi"/>
        </w:rPr>
        <w:t>ѓ</w:t>
      </w:r>
      <w:r w:rsidRPr="006274E5">
        <w:t>а има</w:t>
      </w:r>
      <w:r>
        <w:t>́</w:t>
      </w:r>
    </w:p>
    <w:p w14:paraId="2DDB7234" w14:textId="77777777" w:rsidR="00091E4C" w:rsidRPr="006274E5" w:rsidRDefault="00091E4C" w:rsidP="00091E4C">
      <w:pPr>
        <w:pStyle w:val="a9"/>
        <w:rPr>
          <w:rtl/>
        </w:rPr>
      </w:pPr>
      <w:r>
        <w:t>6.</w:t>
      </w:r>
      <w:r w:rsidRPr="009C30A1">
        <w:t xml:space="preserve"> </w:t>
      </w:r>
      <w:r w:rsidRPr="00B9129E">
        <w:rPr>
          <w:rStyle w:val="a7"/>
        </w:rPr>
        <w:t xml:space="preserve">И сказал он Моше: </w:t>
      </w:r>
      <w:r>
        <w:rPr>
          <w:rStyle w:val="a7"/>
        </w:rPr>
        <w:t>«</w:t>
      </w:r>
      <w:r w:rsidRPr="00B9129E">
        <w:rPr>
          <w:rStyle w:val="a7"/>
        </w:rPr>
        <w:t>Я тесть твой Итро, пришёл к тебе</w:t>
      </w:r>
      <w:r>
        <w:rPr>
          <w:rStyle w:val="a7"/>
        </w:rPr>
        <w:t>,</w:t>
      </w:r>
      <w:r w:rsidRPr="00B9129E">
        <w:rPr>
          <w:rStyle w:val="a7"/>
        </w:rPr>
        <w:t xml:space="preserve"> и жена твоя</w:t>
      </w:r>
      <w:r>
        <w:rPr>
          <w:rStyle w:val="a7"/>
        </w:rPr>
        <w:t>,</w:t>
      </w:r>
      <w:r w:rsidRPr="00B9129E">
        <w:rPr>
          <w:rStyle w:val="a7"/>
        </w:rPr>
        <w:t xml:space="preserve"> и два её сына с </w:t>
      </w:r>
      <w:r>
        <w:rPr>
          <w:rStyle w:val="a7"/>
        </w:rPr>
        <w:t>нею».</w:t>
      </w:r>
    </w:p>
    <w:p w14:paraId="56B900F1" w14:textId="77777777" w:rsidR="00091E4C" w:rsidRDefault="00091E4C" w:rsidP="00091E4C"/>
    <w:p w14:paraId="12660568" w14:textId="77777777" w:rsidR="00091E4C" w:rsidRDefault="00091E4C" w:rsidP="00091E4C">
      <w:r>
        <w:rPr>
          <w:rStyle w:val="a7"/>
        </w:rPr>
        <w:t>Звучит это о</w:t>
      </w:r>
      <w:r w:rsidRPr="00B9129E">
        <w:rPr>
          <w:rStyle w:val="a7"/>
        </w:rPr>
        <w:t>чень</w:t>
      </w:r>
      <w:r>
        <w:rPr>
          <w:rStyle w:val="a7"/>
        </w:rPr>
        <w:t>,</w:t>
      </w:r>
      <w:r w:rsidRPr="00B9129E">
        <w:rPr>
          <w:rStyle w:val="a7"/>
        </w:rPr>
        <w:t xml:space="preserve"> на первый взгляд</w:t>
      </w:r>
      <w:r>
        <w:rPr>
          <w:rStyle w:val="a7"/>
        </w:rPr>
        <w:t>,</w:t>
      </w:r>
      <w:r w:rsidRPr="00B9129E">
        <w:rPr>
          <w:rStyle w:val="a7"/>
        </w:rPr>
        <w:t xml:space="preserve"> неожиданно</w:t>
      </w:r>
      <w:r>
        <w:rPr>
          <w:rStyle w:val="a7"/>
        </w:rPr>
        <w:t>.</w:t>
      </w:r>
      <w:r w:rsidRPr="00B9129E">
        <w:rPr>
          <w:rStyle w:val="a7"/>
        </w:rPr>
        <w:t xml:space="preserve"> </w:t>
      </w:r>
      <w:r>
        <w:rPr>
          <w:rStyle w:val="a7"/>
        </w:rPr>
        <w:t>П</w:t>
      </w:r>
      <w:r w:rsidRPr="00B9129E">
        <w:rPr>
          <w:rStyle w:val="a7"/>
        </w:rPr>
        <w:t>ришёл Итро</w:t>
      </w:r>
      <w:r>
        <w:rPr>
          <w:rStyle w:val="a7"/>
        </w:rPr>
        <w:t>,</w:t>
      </w:r>
      <w:r w:rsidRPr="00B9129E">
        <w:rPr>
          <w:rStyle w:val="a7"/>
        </w:rPr>
        <w:t xml:space="preserve"> пришёл к Моше и сказал</w:t>
      </w:r>
      <w:r>
        <w:rPr>
          <w:rStyle w:val="a7"/>
        </w:rPr>
        <w:t>:</w:t>
      </w:r>
      <w:r w:rsidRPr="00B9129E">
        <w:rPr>
          <w:rStyle w:val="a7"/>
        </w:rPr>
        <w:t xml:space="preserve"> </w:t>
      </w:r>
      <w:r>
        <w:rPr>
          <w:rStyle w:val="a7"/>
        </w:rPr>
        <w:t>«Я</w:t>
      </w:r>
      <w:r w:rsidRPr="00B9129E">
        <w:rPr>
          <w:rStyle w:val="a7"/>
        </w:rPr>
        <w:t xml:space="preserve"> Итро</w:t>
      </w:r>
      <w:r>
        <w:rPr>
          <w:rStyle w:val="a7"/>
        </w:rPr>
        <w:t>,</w:t>
      </w:r>
      <w:r w:rsidRPr="00B9129E">
        <w:rPr>
          <w:rStyle w:val="a7"/>
        </w:rPr>
        <w:t xml:space="preserve"> твой тесть</w:t>
      </w:r>
      <w:r>
        <w:rPr>
          <w:rStyle w:val="a7"/>
        </w:rPr>
        <w:t>,</w:t>
      </w:r>
      <w:r w:rsidRPr="00B9129E">
        <w:rPr>
          <w:rStyle w:val="a7"/>
        </w:rPr>
        <w:t xml:space="preserve"> к тебе пришёл</w:t>
      </w:r>
      <w:r>
        <w:rPr>
          <w:rStyle w:val="a7"/>
        </w:rPr>
        <w:t>,</w:t>
      </w:r>
      <w:r w:rsidRPr="00B9129E">
        <w:rPr>
          <w:rStyle w:val="a7"/>
        </w:rPr>
        <w:t xml:space="preserve"> и со мной твоя жена</w:t>
      </w:r>
      <w:r>
        <w:rPr>
          <w:rStyle w:val="a7"/>
        </w:rPr>
        <w:t>,</w:t>
      </w:r>
      <w:r w:rsidRPr="00B9129E">
        <w:rPr>
          <w:rStyle w:val="a7"/>
        </w:rPr>
        <w:t xml:space="preserve"> и два её сына</w:t>
      </w:r>
      <w:r>
        <w:rPr>
          <w:rStyle w:val="a7"/>
        </w:rPr>
        <w:t xml:space="preserve">», </w:t>
      </w:r>
      <w:r w:rsidRPr="00B9129E">
        <w:rPr>
          <w:rStyle w:val="a7"/>
        </w:rPr>
        <w:t>словно Моше может их не узнать</w:t>
      </w:r>
      <w:r>
        <w:rPr>
          <w:rStyle w:val="a7"/>
        </w:rPr>
        <w:t>.</w:t>
      </w:r>
      <w:r w:rsidRPr="00B9129E">
        <w:rPr>
          <w:rStyle w:val="a7"/>
        </w:rPr>
        <w:t xml:space="preserve"> </w:t>
      </w:r>
      <w:r>
        <w:rPr>
          <w:rStyle w:val="a7"/>
        </w:rPr>
        <w:t>Н</w:t>
      </w:r>
      <w:r w:rsidRPr="00B9129E">
        <w:rPr>
          <w:rStyle w:val="a7"/>
        </w:rPr>
        <w:t>о здесь</w:t>
      </w:r>
      <w:r>
        <w:rPr>
          <w:rStyle w:val="a7"/>
        </w:rPr>
        <w:t>,</w:t>
      </w:r>
      <w:r w:rsidRPr="00B9129E">
        <w:rPr>
          <w:rStyle w:val="a7"/>
        </w:rPr>
        <w:t xml:space="preserve"> наиболее вероятно</w:t>
      </w:r>
      <w:r>
        <w:rPr>
          <w:rStyle w:val="a7"/>
        </w:rPr>
        <w:t>,</w:t>
      </w:r>
      <w:r w:rsidRPr="00B9129E">
        <w:rPr>
          <w:rStyle w:val="a7"/>
        </w:rPr>
        <w:t xml:space="preserve"> </w:t>
      </w:r>
      <w:r>
        <w:rPr>
          <w:rStyle w:val="a7"/>
        </w:rPr>
        <w:t xml:space="preserve">что </w:t>
      </w:r>
      <w:r w:rsidRPr="00B9129E">
        <w:rPr>
          <w:rStyle w:val="a7"/>
        </w:rPr>
        <w:t>по традиции Востока</w:t>
      </w:r>
      <w:r>
        <w:rPr>
          <w:rStyle w:val="a7"/>
        </w:rPr>
        <w:t>,</w:t>
      </w:r>
      <w:r w:rsidRPr="00B9129E">
        <w:rPr>
          <w:rStyle w:val="a7"/>
        </w:rPr>
        <w:t xml:space="preserve"> прежде чем подойти, прежде чем приблизиться</w:t>
      </w:r>
      <w:r>
        <w:rPr>
          <w:rStyle w:val="a7"/>
        </w:rPr>
        <w:t>,</w:t>
      </w:r>
      <w:r w:rsidRPr="00B9129E">
        <w:rPr>
          <w:rStyle w:val="a7"/>
        </w:rPr>
        <w:t xml:space="preserve"> Итро </w:t>
      </w:r>
      <w:r w:rsidRPr="000869F4">
        <w:rPr>
          <w:rStyle w:val="a7"/>
        </w:rPr>
        <w:t>отправляет посланников, каких-то слуг сообщить:</w:t>
      </w:r>
      <w:r w:rsidRPr="00B9129E">
        <w:rPr>
          <w:rStyle w:val="a7"/>
        </w:rPr>
        <w:t xml:space="preserve"> «</w:t>
      </w:r>
      <w:r>
        <w:rPr>
          <w:rStyle w:val="a7"/>
        </w:rPr>
        <w:t>Д</w:t>
      </w:r>
      <w:r w:rsidRPr="00B9129E">
        <w:rPr>
          <w:rStyle w:val="a7"/>
        </w:rPr>
        <w:t>оложите обо мне», эт</w:t>
      </w:r>
      <w:r>
        <w:rPr>
          <w:rStyle w:val="a7"/>
        </w:rPr>
        <w:t>акого</w:t>
      </w:r>
      <w:r w:rsidRPr="00B9129E">
        <w:rPr>
          <w:rStyle w:val="a7"/>
        </w:rPr>
        <w:t xml:space="preserve"> своего рода дворецкого, который заходит и говорит</w:t>
      </w:r>
      <w:r>
        <w:rPr>
          <w:rStyle w:val="a7"/>
        </w:rPr>
        <w:t>:</w:t>
      </w:r>
      <w:r w:rsidRPr="00B9129E">
        <w:rPr>
          <w:rStyle w:val="a7"/>
        </w:rPr>
        <w:t xml:space="preserve"> </w:t>
      </w:r>
      <w:r>
        <w:rPr>
          <w:rStyle w:val="a7"/>
        </w:rPr>
        <w:t>«С</w:t>
      </w:r>
      <w:r w:rsidRPr="00B9129E">
        <w:rPr>
          <w:rStyle w:val="a7"/>
        </w:rPr>
        <w:t>эр Моше</w:t>
      </w:r>
      <w:r>
        <w:rPr>
          <w:rStyle w:val="a7"/>
        </w:rPr>
        <w:t>,</w:t>
      </w:r>
      <w:r w:rsidRPr="00B9129E">
        <w:rPr>
          <w:rStyle w:val="a7"/>
        </w:rPr>
        <w:t xml:space="preserve"> к вам ваш тесть с вашей супругой и двумя её детьми</w:t>
      </w:r>
      <w:r>
        <w:rPr>
          <w:rStyle w:val="a7"/>
        </w:rPr>
        <w:t>»</w:t>
      </w:r>
      <w:r w:rsidRPr="00B9129E">
        <w:rPr>
          <w:rStyle w:val="a7"/>
        </w:rPr>
        <w:t>.</w:t>
      </w:r>
      <w:r w:rsidRPr="00B9129E">
        <w:rPr>
          <w:rStyle w:val="af1"/>
        </w:rPr>
        <w:t xml:space="preserve"> </w:t>
      </w:r>
      <w:r>
        <w:t>Это мы видим из того, что сказано дальше в 7 стихе:</w:t>
      </w:r>
    </w:p>
    <w:p w14:paraId="6EEA10D0" w14:textId="77777777" w:rsidR="00091E4C" w:rsidRPr="003F6E20" w:rsidRDefault="00091E4C" w:rsidP="00091E4C">
      <w:pPr>
        <w:pStyle w:val="ad"/>
      </w:pPr>
      <w:r w:rsidRPr="003F6E20">
        <w:rPr>
          <w:rtl/>
        </w:rPr>
        <w:br/>
        <w:t>וַיֵּצֵא מֹשֶׁה לִקְרַאת חֹתְנוֹ וַיִּשְׁתַּחוּ וַיִּשַּׁק־לוֹ וַיִּשְׁאֲלוּ אִישׁ־לְרֵעֵהוּ לְ</w:t>
      </w:r>
      <w:r w:rsidRPr="005E001C">
        <w:rPr>
          <w:b/>
          <w:bCs/>
          <w:rtl/>
        </w:rPr>
        <w:t>שָׁלוֹם</w:t>
      </w:r>
      <w:r w:rsidRPr="003F6E20">
        <w:rPr>
          <w:rtl/>
        </w:rPr>
        <w:t xml:space="preserve"> וַיָּבֹאוּ הָאֹהֱלָה׃</w:t>
      </w:r>
    </w:p>
    <w:p w14:paraId="2493F7F2" w14:textId="77777777" w:rsidR="00091E4C" w:rsidRPr="002A7A4B" w:rsidRDefault="00091E4C" w:rsidP="00091E4C">
      <w:pPr>
        <w:pStyle w:val="a9"/>
      </w:pPr>
      <w:r w:rsidRPr="002A7A4B">
        <w:t>ваецэ́ моше́ ликра́т хотено́ вайишта́ху вайишак-ло́ вайишъалу́ иш-лереэ́</w:t>
      </w:r>
      <w:r>
        <w:rPr>
          <w:rFonts w:cstheme="majorBidi"/>
        </w:rPr>
        <w:t>ѓ</w:t>
      </w:r>
      <w:r w:rsidRPr="002A7A4B">
        <w:t>у ле</w:t>
      </w:r>
      <w:r w:rsidRPr="005E001C">
        <w:rPr>
          <w:b/>
          <w:bCs/>
        </w:rPr>
        <w:t>шало́м</w:t>
      </w:r>
      <w:r w:rsidRPr="002A7A4B">
        <w:t xml:space="preserve"> ваяво́у </w:t>
      </w:r>
      <w:r>
        <w:rPr>
          <w:rFonts w:cstheme="majorBidi"/>
        </w:rPr>
        <w:t>ѓ</w:t>
      </w:r>
      <w:r w:rsidRPr="002A7A4B">
        <w:t>aó</w:t>
      </w:r>
      <w:r>
        <w:rPr>
          <w:rFonts w:cstheme="majorBidi"/>
        </w:rPr>
        <w:t>ѓ</w:t>
      </w:r>
      <w:r w:rsidRPr="002A7A4B">
        <w:t>ела</w:t>
      </w:r>
    </w:p>
    <w:p w14:paraId="5B9BC678" w14:textId="77777777" w:rsidR="00091E4C" w:rsidRPr="000A555A" w:rsidRDefault="00091E4C" w:rsidP="00091E4C">
      <w:pPr>
        <w:pStyle w:val="a9"/>
      </w:pPr>
      <w:r w:rsidRPr="000A555A">
        <w:t xml:space="preserve">7. </w:t>
      </w:r>
      <w:r>
        <w:t>И Моше вышел навстречу своему тестю</w:t>
      </w:r>
      <w:r w:rsidRPr="000A555A">
        <w:t>, и поклонился</w:t>
      </w:r>
      <w:r>
        <w:t xml:space="preserve"> ему</w:t>
      </w:r>
      <w:r w:rsidRPr="000A555A">
        <w:t xml:space="preserve">, и поцеловал его, и </w:t>
      </w:r>
      <w:r>
        <w:t>спросили</w:t>
      </w:r>
      <w:r w:rsidRPr="000A555A">
        <w:t xml:space="preserve"> друг друга</w:t>
      </w:r>
      <w:r>
        <w:t xml:space="preserve"> о </w:t>
      </w:r>
      <w:r w:rsidRPr="005E001C">
        <w:rPr>
          <w:b/>
          <w:bCs/>
        </w:rPr>
        <w:t>мире</w:t>
      </w:r>
      <w:r>
        <w:t xml:space="preserve"> (о шаломе), о делах</w:t>
      </w:r>
      <w:r w:rsidRPr="000A555A">
        <w:t xml:space="preserve"> и вошли в шат</w:t>
      </w:r>
      <w:r>
        <w:t>ё</w:t>
      </w:r>
      <w:r w:rsidRPr="000A555A">
        <w:t>р.</w:t>
      </w:r>
    </w:p>
    <w:p w14:paraId="0219D558" w14:textId="77777777" w:rsidR="00091E4C" w:rsidRDefault="00091E4C" w:rsidP="00091E4C"/>
    <w:p w14:paraId="341A4C17" w14:textId="77777777" w:rsidR="00091E4C" w:rsidRDefault="00091E4C" w:rsidP="00091E4C">
      <w:r>
        <w:t xml:space="preserve">Моше оказывает почести Итро как человеку более уважаемому, то есть выходит ему навстречу. Слово </w:t>
      </w:r>
      <w:r w:rsidRPr="002A7A4B">
        <w:rPr>
          <w:i/>
        </w:rPr>
        <w:t>шало</w:t>
      </w:r>
      <w:r>
        <w:rPr>
          <w:i/>
        </w:rPr>
        <w:t>́</w:t>
      </w:r>
      <w:r w:rsidRPr="002A7A4B">
        <w:rPr>
          <w:i/>
        </w:rPr>
        <w:t>м</w:t>
      </w:r>
      <w:r>
        <w:t xml:space="preserve"> вообще значит </w:t>
      </w:r>
      <w:r w:rsidRPr="005E001C">
        <w:rPr>
          <w:i/>
          <w:iCs/>
        </w:rPr>
        <w:t>мир</w:t>
      </w:r>
      <w:r>
        <w:t xml:space="preserve">, то есть </w:t>
      </w:r>
      <w:r w:rsidRPr="005E001C">
        <w:rPr>
          <w:i/>
          <w:iCs/>
        </w:rPr>
        <w:t>отсутствие войны</w:t>
      </w:r>
      <w:r>
        <w:t xml:space="preserve">, оно происходит от корня </w:t>
      </w:r>
      <w:r w:rsidRPr="002A7A4B">
        <w:rPr>
          <w:i/>
        </w:rPr>
        <w:t>шале</w:t>
      </w:r>
      <w:r>
        <w:rPr>
          <w:i/>
        </w:rPr>
        <w:t>́</w:t>
      </w:r>
      <w:r w:rsidRPr="002A7A4B">
        <w:rPr>
          <w:i/>
        </w:rPr>
        <w:t>м</w:t>
      </w:r>
      <w:r>
        <w:t xml:space="preserve"> </w:t>
      </w:r>
      <w:r w:rsidRPr="000F6E4C">
        <w:t xml:space="preserve">– цельный, целый, </w:t>
      </w:r>
      <w:r w:rsidRPr="000F6E4C">
        <w:rPr>
          <w:i/>
        </w:rPr>
        <w:t>шлему́т –</w:t>
      </w:r>
      <w:r w:rsidRPr="000F6E4C">
        <w:t xml:space="preserve"> </w:t>
      </w:r>
      <w:r w:rsidRPr="000F6E4C">
        <w:rPr>
          <w:i/>
          <w:iCs/>
        </w:rPr>
        <w:t>целостность</w:t>
      </w:r>
      <w:r w:rsidRPr="000F6E4C">
        <w:t xml:space="preserve">. </w:t>
      </w:r>
      <w:r>
        <w:t xml:space="preserve">И когда мы, например, хотим спросить человека: </w:t>
      </w:r>
      <w:r w:rsidRPr="002A7A4B">
        <w:t>«</w:t>
      </w:r>
      <w:r>
        <w:t>К</w:t>
      </w:r>
      <w:r w:rsidRPr="002A7A4B">
        <w:t>ак тво</w:t>
      </w:r>
      <w:r>
        <w:t>ё</w:t>
      </w:r>
      <w:r w:rsidRPr="002A7A4B">
        <w:t xml:space="preserve"> здоровье?»</w:t>
      </w:r>
      <w:r>
        <w:t>, мы говорим: «</w:t>
      </w:r>
      <w:r>
        <w:rPr>
          <w:i/>
        </w:rPr>
        <w:t>М</w:t>
      </w:r>
      <w:r w:rsidRPr="002A7A4B">
        <w:rPr>
          <w:i/>
        </w:rPr>
        <w:t>а шломха</w:t>
      </w:r>
      <w:r>
        <w:rPr>
          <w:i/>
        </w:rPr>
        <w:t xml:space="preserve">?», </w:t>
      </w:r>
      <w:r w:rsidRPr="005E001C">
        <w:rPr>
          <w:iCs/>
        </w:rPr>
        <w:t>что</w:t>
      </w:r>
      <w:r>
        <w:t xml:space="preserve"> на иврите звучит как: «В чём смысл, в чём суть, в чём сущность твоего </w:t>
      </w:r>
      <w:r w:rsidRPr="005E001C">
        <w:rPr>
          <w:i/>
          <w:iCs/>
        </w:rPr>
        <w:t>мира</w:t>
      </w:r>
      <w:r>
        <w:t xml:space="preserve">?» Такой вот непростой вопрос задаётся. Они говорили друг другу о том, что с ними </w:t>
      </w:r>
      <w:r w:rsidRPr="000F6E4C">
        <w:t>произошло за это время</w:t>
      </w:r>
      <w:r>
        <w:t xml:space="preserve"> и так слово за слово пришли в шатёр. </w:t>
      </w:r>
    </w:p>
    <w:p w14:paraId="6FE5CDE5" w14:textId="77777777" w:rsidR="00091E4C" w:rsidRDefault="00091E4C" w:rsidP="00091E4C"/>
    <w:p w14:paraId="5E18BC3B" w14:textId="77777777" w:rsidR="00091E4C" w:rsidRPr="00990444" w:rsidRDefault="00091E4C" w:rsidP="00091E4C">
      <w:pPr>
        <w:pStyle w:val="ad"/>
      </w:pPr>
      <w:r w:rsidRPr="00990444">
        <w:rPr>
          <w:rtl/>
        </w:rPr>
        <w:t>וַיְסַפֵּר מֹשֶׁה לְחֹתְנוֹ אֵת כָּל־אֲשֶׁר עָשָׂה יְהוָה לְפַרְעֹה וּלְמִצְרַיִם עַל אוֹדֹת יִשְׂרָאֵל אֵת כָּל־הַ</w:t>
      </w:r>
      <w:r w:rsidRPr="005E001C">
        <w:rPr>
          <w:b/>
          <w:bCs/>
          <w:rtl/>
        </w:rPr>
        <w:t>תְּלָאָה</w:t>
      </w:r>
      <w:r w:rsidRPr="00990444">
        <w:rPr>
          <w:rtl/>
        </w:rPr>
        <w:t xml:space="preserve"> אֲשֶׁר מְצָאָתַם בַּדֶּרֶךְ וַיַּצִּלֵם יְהוָה׃</w:t>
      </w:r>
    </w:p>
    <w:p w14:paraId="75FA0EF4" w14:textId="77777777" w:rsidR="00091E4C" w:rsidRPr="006270AF" w:rsidRDefault="00091E4C" w:rsidP="00091E4C">
      <w:pPr>
        <w:pStyle w:val="a9"/>
      </w:pPr>
      <w:r w:rsidRPr="006270AF">
        <w:t>вайсапэ</w:t>
      </w:r>
      <w:r>
        <w:t>́</w:t>
      </w:r>
      <w:r w:rsidRPr="006270AF">
        <w:t>р моше</w:t>
      </w:r>
      <w:r>
        <w:t>́</w:t>
      </w:r>
      <w:r w:rsidRPr="006270AF">
        <w:t xml:space="preserve"> лехотено</w:t>
      </w:r>
      <w:r>
        <w:t>́</w:t>
      </w:r>
      <w:r w:rsidRPr="006270AF">
        <w:t xml:space="preserve"> эт коль-аше</w:t>
      </w:r>
      <w:r>
        <w:t>́</w:t>
      </w:r>
      <w:r w:rsidRPr="006270AF">
        <w:t>р аса</w:t>
      </w:r>
      <w:r>
        <w:t>́</w:t>
      </w:r>
      <w:r w:rsidRPr="006270AF">
        <w:t xml:space="preserve"> адона</w:t>
      </w:r>
      <w:r>
        <w:t>́</w:t>
      </w:r>
      <w:r w:rsidRPr="006270AF">
        <w:t>й лефаръо</w:t>
      </w:r>
      <w:r>
        <w:t>́</w:t>
      </w:r>
      <w:r w:rsidRPr="006270AF">
        <w:t xml:space="preserve"> ульмицра</w:t>
      </w:r>
      <w:r>
        <w:t>́</w:t>
      </w:r>
      <w:r w:rsidRPr="006270AF">
        <w:t>йим аль одо</w:t>
      </w:r>
      <w:r>
        <w:t>́</w:t>
      </w:r>
      <w:r w:rsidRPr="006270AF">
        <w:t>т йисраэ</w:t>
      </w:r>
      <w:r>
        <w:t>́</w:t>
      </w:r>
      <w:r w:rsidRPr="006270AF">
        <w:t>ль эт коль-</w:t>
      </w:r>
      <w:r w:rsidRPr="007F73F5">
        <w:rPr>
          <w:rFonts w:cstheme="majorBidi"/>
          <w:b/>
          <w:bCs/>
        </w:rPr>
        <w:t>ѓ</w:t>
      </w:r>
      <w:r w:rsidRPr="007F73F5">
        <w:rPr>
          <w:b/>
          <w:bCs/>
        </w:rPr>
        <w:t>ателаа́</w:t>
      </w:r>
      <w:r w:rsidRPr="006270AF">
        <w:t xml:space="preserve"> аше</w:t>
      </w:r>
      <w:r>
        <w:t>́</w:t>
      </w:r>
      <w:r w:rsidRPr="006270AF">
        <w:t>р мецаа</w:t>
      </w:r>
      <w:r>
        <w:t>́</w:t>
      </w:r>
      <w:r w:rsidRPr="006270AF">
        <w:t>там бадэ</w:t>
      </w:r>
      <w:r>
        <w:t>́</w:t>
      </w:r>
      <w:r w:rsidRPr="006270AF">
        <w:t>рех ваяциле</w:t>
      </w:r>
      <w:r>
        <w:t>́</w:t>
      </w:r>
      <w:r w:rsidRPr="006270AF">
        <w:t>м адона</w:t>
      </w:r>
      <w:r>
        <w:t>́</w:t>
      </w:r>
      <w:r w:rsidRPr="006270AF">
        <w:t>й</w:t>
      </w:r>
    </w:p>
    <w:p w14:paraId="151C9995" w14:textId="77777777" w:rsidR="00091E4C" w:rsidRDefault="00091E4C" w:rsidP="00091E4C">
      <w:pPr>
        <w:pStyle w:val="a9"/>
      </w:pPr>
      <w:r>
        <w:t xml:space="preserve">8. И рассказал Моше тестю своему всё, что сделал Господь фараону и </w:t>
      </w:r>
      <w:r w:rsidRPr="005E001C">
        <w:t>Египту</w:t>
      </w:r>
      <w:r>
        <w:t xml:space="preserve"> за Израиль,</w:t>
      </w:r>
      <w:r w:rsidRPr="005E001C">
        <w:t xml:space="preserve"> </w:t>
      </w:r>
      <w:r>
        <w:t xml:space="preserve">о всех тех </w:t>
      </w:r>
      <w:r w:rsidRPr="007F73F5">
        <w:rPr>
          <w:b/>
          <w:bCs/>
        </w:rPr>
        <w:t>приключениях</w:t>
      </w:r>
      <w:r>
        <w:t xml:space="preserve"> </w:t>
      </w:r>
      <w:r w:rsidRPr="00FA27F8">
        <w:rPr>
          <w:i w:val="0"/>
        </w:rPr>
        <w:t>(</w:t>
      </w:r>
      <w:r w:rsidRPr="00A15182">
        <w:rPr>
          <w:i w:val="0"/>
          <w:iCs w:val="0"/>
        </w:rPr>
        <w:t>или</w:t>
      </w:r>
      <w:r w:rsidRPr="00FA27F8">
        <w:rPr>
          <w:i w:val="0"/>
        </w:rPr>
        <w:t xml:space="preserve"> злоключениях)</w:t>
      </w:r>
      <w:r>
        <w:t>,</w:t>
      </w:r>
      <w:r w:rsidRPr="005E001C">
        <w:t xml:space="preserve"> </w:t>
      </w:r>
      <w:r>
        <w:t>которые произошли с ними в пустыне, и в которых спасал их Господь.</w:t>
      </w:r>
    </w:p>
    <w:p w14:paraId="053CB52F" w14:textId="77777777" w:rsidR="00091E4C" w:rsidRDefault="00091E4C" w:rsidP="00091E4C"/>
    <w:p w14:paraId="04FF8D91" w14:textId="77777777" w:rsidR="00091E4C" w:rsidRDefault="00091E4C" w:rsidP="00091E4C">
      <w:r>
        <w:t xml:space="preserve">Слово </w:t>
      </w:r>
      <w:r w:rsidRPr="005E001C">
        <w:rPr>
          <w:i/>
          <w:iCs/>
        </w:rPr>
        <w:t>тлао</w:t>
      </w:r>
      <w:r>
        <w:rPr>
          <w:i/>
          <w:iCs/>
        </w:rPr>
        <w:t>́</w:t>
      </w:r>
      <w:r w:rsidRPr="005E001C">
        <w:rPr>
          <w:i/>
          <w:iCs/>
        </w:rPr>
        <w:t>т</w:t>
      </w:r>
      <w:r>
        <w:rPr>
          <w:i/>
          <w:iCs/>
        </w:rPr>
        <w:t xml:space="preserve"> </w:t>
      </w:r>
      <w:r>
        <w:t xml:space="preserve">– это </w:t>
      </w:r>
      <w:r w:rsidRPr="005E001C">
        <w:rPr>
          <w:i/>
          <w:iCs/>
        </w:rPr>
        <w:t>извилины</w:t>
      </w:r>
      <w:r>
        <w:t xml:space="preserve">, </w:t>
      </w:r>
      <w:r w:rsidRPr="005E001C">
        <w:rPr>
          <w:i/>
          <w:iCs/>
        </w:rPr>
        <w:t>петли</w:t>
      </w:r>
      <w:r>
        <w:t xml:space="preserve"> какие-то, действительно можно перевести как </w:t>
      </w:r>
      <w:r w:rsidRPr="005E001C">
        <w:rPr>
          <w:i/>
          <w:iCs/>
        </w:rPr>
        <w:t>приключения</w:t>
      </w:r>
      <w:r>
        <w:t xml:space="preserve">. </w:t>
      </w:r>
    </w:p>
    <w:p w14:paraId="5AE69DB6" w14:textId="77777777" w:rsidR="00091E4C" w:rsidRDefault="00091E4C" w:rsidP="00091E4C"/>
    <w:p w14:paraId="5C3D2522" w14:textId="77777777" w:rsidR="00091E4C" w:rsidRPr="00990444" w:rsidRDefault="00091E4C" w:rsidP="00091E4C">
      <w:pPr>
        <w:pStyle w:val="ad"/>
      </w:pPr>
      <w:r w:rsidRPr="00990444">
        <w:rPr>
          <w:rtl/>
        </w:rPr>
        <w:t>וַי</w:t>
      </w:r>
      <w:r w:rsidRPr="005E001C">
        <w:rPr>
          <w:b/>
          <w:bCs/>
          <w:rtl/>
        </w:rPr>
        <w:t>ִּחַדְּ</w:t>
      </w:r>
      <w:r>
        <w:rPr>
          <w:rtl/>
        </w:rPr>
        <w:t xml:space="preserve"> יִתְרוֹ עַל כָּל־הַטּוֹבָה</w:t>
      </w:r>
      <w:r w:rsidRPr="00990444">
        <w:rPr>
          <w:rtl/>
        </w:rPr>
        <w:t xml:space="preserve"> אֲ</w:t>
      </w:r>
      <w:r>
        <w:rPr>
          <w:rtl/>
        </w:rPr>
        <w:t>שֶׁר־עָשָׂה יְהוָה לְיִשְׂרָאֵל</w:t>
      </w:r>
      <w:r w:rsidRPr="00990444">
        <w:rPr>
          <w:rtl/>
        </w:rPr>
        <w:t xml:space="preserve"> אֲשֶׁר הִצִּילוֹ מִיַּד מִצְרָיִם׃</w:t>
      </w:r>
    </w:p>
    <w:p w14:paraId="30C67746" w14:textId="77777777" w:rsidR="00091E4C" w:rsidRPr="00A85D19" w:rsidRDefault="00091E4C" w:rsidP="00091E4C">
      <w:pPr>
        <w:pStyle w:val="a9"/>
      </w:pPr>
      <w:r w:rsidRPr="005E001C">
        <w:rPr>
          <w:b/>
          <w:bCs/>
        </w:rPr>
        <w:t>вайи́хад</w:t>
      </w:r>
      <w:r w:rsidRPr="005E001C">
        <w:t xml:space="preserve"> йитро́</w:t>
      </w:r>
      <w:r>
        <w:rPr>
          <w:i w:val="0"/>
          <w:iCs w:val="0"/>
        </w:rPr>
        <w:t xml:space="preserve"> </w:t>
      </w:r>
      <w:r>
        <w:t>аль коль-</w:t>
      </w:r>
      <w:r>
        <w:rPr>
          <w:rFonts w:cstheme="majorBidi"/>
        </w:rPr>
        <w:t>ѓ</w:t>
      </w:r>
      <w:r>
        <w:t xml:space="preserve">атова́ ашер-аса́ адона́й лейисраэ́ль аше́р </w:t>
      </w:r>
      <w:r>
        <w:rPr>
          <w:rFonts w:cstheme="majorBidi"/>
        </w:rPr>
        <w:t>ѓ</w:t>
      </w:r>
      <w:r>
        <w:t xml:space="preserve">ицило́ мия́д мицра́йим </w:t>
      </w:r>
    </w:p>
    <w:p w14:paraId="48DA7DD0" w14:textId="77777777" w:rsidR="00091E4C" w:rsidRDefault="00091E4C" w:rsidP="00091E4C">
      <w:pPr>
        <w:pStyle w:val="a9"/>
      </w:pPr>
      <w:r>
        <w:t xml:space="preserve">9. И </w:t>
      </w:r>
      <w:r w:rsidRPr="005E001C">
        <w:rPr>
          <w:b/>
          <w:bCs/>
        </w:rPr>
        <w:t>радовался</w:t>
      </w:r>
      <w:r>
        <w:t xml:space="preserve"> Итро за все блага, которые Господь сделал Израилю, за то, что спас его из рук </w:t>
      </w:r>
      <w:r w:rsidRPr="005E001C">
        <w:t>Египта.</w:t>
      </w:r>
      <w:r>
        <w:t xml:space="preserve"> </w:t>
      </w:r>
    </w:p>
    <w:p w14:paraId="0119760C" w14:textId="77777777" w:rsidR="00091E4C" w:rsidRDefault="00091E4C" w:rsidP="00091E4C"/>
    <w:p w14:paraId="48D269E6" w14:textId="77777777" w:rsidR="00091E4C" w:rsidRDefault="00091E4C" w:rsidP="00091E4C">
      <w:r>
        <w:t xml:space="preserve">Выражение </w:t>
      </w:r>
      <w:r w:rsidRPr="005E001C">
        <w:rPr>
          <w:i/>
          <w:iCs/>
        </w:rPr>
        <w:t>вайи́хад йитро́</w:t>
      </w:r>
      <w:r>
        <w:rPr>
          <w:i/>
          <w:iCs/>
        </w:rPr>
        <w:t xml:space="preserve"> – </w:t>
      </w:r>
      <w:r w:rsidRPr="005E001C">
        <w:t>удивительное</w:t>
      </w:r>
      <w:r>
        <w:rPr>
          <w:i/>
        </w:rPr>
        <w:t>.</w:t>
      </w:r>
      <w:r>
        <w:t xml:space="preserve"> Можно перевести </w:t>
      </w:r>
      <w:r w:rsidRPr="005E001C">
        <w:rPr>
          <w:i/>
          <w:iCs/>
        </w:rPr>
        <w:t>йихад</w:t>
      </w:r>
      <w:r>
        <w:t xml:space="preserve"> от </w:t>
      </w:r>
      <w:r w:rsidRPr="000F6E4C">
        <w:t xml:space="preserve">корня </w:t>
      </w:r>
      <w:r w:rsidRPr="000F6E4C">
        <w:rPr>
          <w:i/>
          <w:iCs/>
        </w:rPr>
        <w:t xml:space="preserve">хад </w:t>
      </w:r>
      <w:r w:rsidRPr="00FA27F8">
        <w:t>(</w:t>
      </w:r>
      <w:r w:rsidRPr="000F6E4C">
        <w:rPr>
          <w:i/>
          <w:iCs/>
        </w:rPr>
        <w:t>острый</w:t>
      </w:r>
      <w:r w:rsidRPr="00FA27F8">
        <w:t>)</w:t>
      </w:r>
      <w:r w:rsidRPr="000F6E4C">
        <w:t xml:space="preserve"> или от корня </w:t>
      </w:r>
      <w:r w:rsidRPr="000F6E4C">
        <w:rPr>
          <w:i/>
          <w:iCs/>
        </w:rPr>
        <w:t xml:space="preserve">эха́д </w:t>
      </w:r>
      <w:r w:rsidRPr="00FA27F8">
        <w:t>(</w:t>
      </w:r>
      <w:r w:rsidRPr="000F6E4C">
        <w:rPr>
          <w:i/>
          <w:iCs/>
        </w:rPr>
        <w:t>один</w:t>
      </w:r>
      <w:r w:rsidRPr="00FA27F8">
        <w:t>)</w:t>
      </w:r>
      <w:r w:rsidRPr="000F6E4C">
        <w:t xml:space="preserve">, и тогда сказать как: </w:t>
      </w:r>
      <w:r w:rsidRPr="000F6E4C">
        <w:rPr>
          <w:i/>
          <w:iCs/>
        </w:rPr>
        <w:t>кожа его сделалась кусочками</w:t>
      </w:r>
      <w:r>
        <w:rPr>
          <w:i/>
          <w:iCs/>
        </w:rPr>
        <w:t xml:space="preserve"> – </w:t>
      </w:r>
      <w:r w:rsidRPr="000F6E4C">
        <w:rPr>
          <w:i/>
          <w:iCs/>
        </w:rPr>
        <w:t>кусочками</w:t>
      </w:r>
      <w:r w:rsidRPr="000F6E4C">
        <w:t xml:space="preserve">. Некоторые из древних переводчиков говорят, что это вроде как «гусиная кожа» стала у Итро от ужаса, от волнения, от переживаний. Другие переводчики трактуют </w:t>
      </w:r>
      <w:r w:rsidRPr="000F6E4C">
        <w:rPr>
          <w:i/>
          <w:iCs/>
        </w:rPr>
        <w:t>йихад</w:t>
      </w:r>
      <w:r w:rsidRPr="000F6E4C">
        <w:t xml:space="preserve"> </w:t>
      </w:r>
      <w:r>
        <w:t xml:space="preserve">от слова </w:t>
      </w:r>
      <w:r w:rsidRPr="005E001C">
        <w:rPr>
          <w:i/>
        </w:rPr>
        <w:t>хада́</w:t>
      </w:r>
      <w:r>
        <w:t xml:space="preserve">, от которого </w:t>
      </w:r>
      <w:r w:rsidRPr="000F6E4C">
        <w:t xml:space="preserve">ещё происходит еврейское слово </w:t>
      </w:r>
      <w:r w:rsidRPr="000F6E4C">
        <w:rPr>
          <w:i/>
        </w:rPr>
        <w:t xml:space="preserve">хедва́ </w:t>
      </w:r>
      <w:r w:rsidRPr="00FA27F8">
        <w:t>(</w:t>
      </w:r>
      <w:r w:rsidRPr="000F6E4C">
        <w:rPr>
          <w:i/>
        </w:rPr>
        <w:t>радость, ликование</w:t>
      </w:r>
      <w:r w:rsidRPr="00FA27F8">
        <w:t>)</w:t>
      </w:r>
      <w:r>
        <w:t xml:space="preserve"> – </w:t>
      </w:r>
      <w:r w:rsidRPr="005E001C">
        <w:rPr>
          <w:i/>
          <w:iCs/>
        </w:rPr>
        <w:t>и обрадовался Итро</w:t>
      </w:r>
      <w:r>
        <w:t xml:space="preserve">. Ну, </w:t>
      </w:r>
      <w:r w:rsidRPr="000F6E4C">
        <w:t>одно другому не мешает. Может быть, Итро ужаснулся, проникся до «гусиной кожи» и обрадовался одновременно.</w:t>
      </w:r>
    </w:p>
    <w:p w14:paraId="4B357798" w14:textId="77777777" w:rsidR="00091E4C" w:rsidRPr="001C423E" w:rsidRDefault="00091E4C" w:rsidP="00091E4C">
      <w:pPr>
        <w:pStyle w:val="ad"/>
      </w:pPr>
      <w:r w:rsidRPr="00AE33D2">
        <w:rPr>
          <w:rtl/>
        </w:rPr>
        <w:br/>
      </w:r>
      <w:r w:rsidRPr="001C423E">
        <w:rPr>
          <w:rtl/>
        </w:rPr>
        <w:t>וַיֹּאמֶר יִתְרוֹ בָּרוּךְ יְהוָה אֲשֶׁר הִצִּיל אֶתְכֶם מִיַּד מִצְרַיִם וּמִיַּד פַּרְעֹה אֲשֶׁר הִצִּיל אֶת־הָעָם מִתַּחַת יַד־מִצְרָיִם׃</w:t>
      </w:r>
    </w:p>
    <w:p w14:paraId="5D39DBC2" w14:textId="77777777" w:rsidR="00091E4C" w:rsidRDefault="00091E4C" w:rsidP="00091E4C">
      <w:pPr>
        <w:pStyle w:val="a9"/>
      </w:pPr>
      <w:r>
        <w:t xml:space="preserve">ваёмер йитро́ бару́х адонай аше́р </w:t>
      </w:r>
      <w:r>
        <w:rPr>
          <w:rFonts w:cstheme="majorBidi"/>
        </w:rPr>
        <w:t>ѓ</w:t>
      </w:r>
      <w:r>
        <w:t xml:space="preserve">ици́ль этхэ́м мия́д мицра́йим умия́д паръо́ аше́р </w:t>
      </w:r>
      <w:r>
        <w:rPr>
          <w:rFonts w:cstheme="majorBidi"/>
        </w:rPr>
        <w:t>ѓ</w:t>
      </w:r>
      <w:r>
        <w:t>ици́ль эт-</w:t>
      </w:r>
      <w:r>
        <w:rPr>
          <w:rFonts w:cstheme="majorBidi"/>
        </w:rPr>
        <w:t>ѓ</w:t>
      </w:r>
      <w:r>
        <w:t>аа́м мита́хат яд-мицра́йим</w:t>
      </w:r>
    </w:p>
    <w:p w14:paraId="0FB07DA4" w14:textId="77777777" w:rsidR="00091E4C" w:rsidRDefault="00091E4C" w:rsidP="00091E4C">
      <w:pPr>
        <w:pStyle w:val="a9"/>
      </w:pPr>
      <w:r>
        <w:t xml:space="preserve">10. И сказал Итро: «Благословен Господь, Который спас вас от рук египтян и от рук фараона, Который спас народ от руки египетской. </w:t>
      </w:r>
    </w:p>
    <w:p w14:paraId="00D0C018" w14:textId="77777777" w:rsidR="00091E4C" w:rsidRDefault="00091E4C" w:rsidP="00091E4C"/>
    <w:p w14:paraId="6365FF15" w14:textId="77777777" w:rsidR="00091E4C" w:rsidRDefault="00091E4C" w:rsidP="00091E4C">
      <w:r>
        <w:t xml:space="preserve">Мы видим снова здесь прямую противоположность тому, что происходит с </w:t>
      </w:r>
      <w:r w:rsidRPr="00C60A1A">
        <w:t>Амалеком</w:t>
      </w:r>
      <w:r>
        <w:t xml:space="preserve">: Итро благословляет </w:t>
      </w:r>
      <w:r w:rsidRPr="00881B8A">
        <w:t>Всевышнего. Первый враг</w:t>
      </w:r>
      <w:r>
        <w:t xml:space="preserve"> – </w:t>
      </w:r>
      <w:r w:rsidRPr="00881B8A">
        <w:t>Амалек, и первый друг</w:t>
      </w:r>
      <w:r>
        <w:t xml:space="preserve"> – </w:t>
      </w:r>
      <w:r w:rsidRPr="00881B8A">
        <w:t xml:space="preserve">Итро, первый, можно сказать, самый первый прозелит, присоединившийся </w:t>
      </w:r>
      <w:r>
        <w:t>к народу.</w:t>
      </w:r>
    </w:p>
    <w:p w14:paraId="5AF7A278" w14:textId="77777777" w:rsidR="00091E4C" w:rsidRDefault="00091E4C" w:rsidP="00091E4C">
      <w:r>
        <w:t xml:space="preserve"> В данном случае </w:t>
      </w:r>
      <w:r w:rsidRPr="00881B8A">
        <w:t>можно сказать, что Господь спас народ не только от силы египетской армии, но и от всей мощи колдовства, которая у Египта была на страже. Господь Бог сильнее всякого колдовства, всяких чудесников, и Он выта</w:t>
      </w:r>
      <w:r>
        <w:t xml:space="preserve">щил народ из руки Египта. </w:t>
      </w:r>
    </w:p>
    <w:p w14:paraId="6920B2BA" w14:textId="77777777" w:rsidR="00091E4C" w:rsidRDefault="00091E4C" w:rsidP="00091E4C">
      <w:r>
        <w:t>И дальше свидетельствует Итро, и говорит:</w:t>
      </w:r>
    </w:p>
    <w:p w14:paraId="2675814F" w14:textId="77777777" w:rsidR="00091E4C" w:rsidRPr="00D532CC" w:rsidRDefault="00091E4C" w:rsidP="00091E4C">
      <w:pPr>
        <w:pStyle w:val="ad"/>
        <w:bidi w:val="0"/>
        <w:jc w:val="left"/>
      </w:pPr>
      <w:r w:rsidRPr="001C423E">
        <w:rPr>
          <w:rtl/>
        </w:rPr>
        <w:br/>
      </w:r>
      <w:r w:rsidRPr="00D532CC">
        <w:rPr>
          <w:rtl/>
        </w:rPr>
        <w:t>עַתָּה יָדַעְתִּי כִּי־גָדוֹל יְהוָה מִכָּל־הָאֱלֹהִים כִּי בַדָּבָר אֲשֶׁר זָדוּ עֲלֵיהֶם׃</w:t>
      </w:r>
    </w:p>
    <w:p w14:paraId="04EE7138" w14:textId="77777777" w:rsidR="00091E4C" w:rsidRPr="008E2C57" w:rsidRDefault="00091E4C" w:rsidP="00091E4C">
      <w:pPr>
        <w:pStyle w:val="a9"/>
      </w:pPr>
      <w:r>
        <w:t>ата́ яда́</w:t>
      </w:r>
      <w:r w:rsidRPr="008E2C57">
        <w:t>’</w:t>
      </w:r>
      <w:r>
        <w:t>ти ки-гадо́ль адона́й миколь-</w:t>
      </w:r>
      <w:r>
        <w:rPr>
          <w:rFonts w:cstheme="majorBidi"/>
        </w:rPr>
        <w:t>ѓ</w:t>
      </w:r>
      <w:r>
        <w:t>аэло</w:t>
      </w:r>
      <w:r>
        <w:rPr>
          <w:rFonts w:cstheme="majorBidi"/>
        </w:rPr>
        <w:t>ѓ</w:t>
      </w:r>
      <w:r>
        <w:t>и́м ки вадава́р аше́р заду́ але</w:t>
      </w:r>
      <w:r>
        <w:rPr>
          <w:rFonts w:cstheme="majorBidi"/>
        </w:rPr>
        <w:t>ѓ</w:t>
      </w:r>
      <w:r>
        <w:t>е́м</w:t>
      </w:r>
    </w:p>
    <w:p w14:paraId="4A7A29B1" w14:textId="77777777" w:rsidR="00091E4C" w:rsidRDefault="00091E4C" w:rsidP="00091E4C">
      <w:pPr>
        <w:pStyle w:val="a9"/>
      </w:pPr>
      <w:r>
        <w:t xml:space="preserve">11. Теперь я знаю, что Господь больше, величественнее всякого </w:t>
      </w:r>
      <w:r w:rsidRPr="00881B8A">
        <w:t xml:space="preserve">бога, того зла, что </w:t>
      </w:r>
      <w:r>
        <w:t>все эти боги замышляли против вас.</w:t>
      </w:r>
    </w:p>
    <w:p w14:paraId="4B9E358E" w14:textId="77777777" w:rsidR="00091E4C" w:rsidRDefault="00091E4C" w:rsidP="00091E4C"/>
    <w:p w14:paraId="0F7962A7" w14:textId="77777777" w:rsidR="00091E4C" w:rsidRDefault="00091E4C" w:rsidP="00091E4C">
      <w:r>
        <w:t>Господь победил все замыслы языческих богов. Итро в этом убедился, и он об этом свидетельствует. И в следующем стихе мы читаем результат этого свидетельства:</w:t>
      </w:r>
    </w:p>
    <w:p w14:paraId="3ECA60E2" w14:textId="77777777" w:rsidR="00091E4C" w:rsidRDefault="00091E4C" w:rsidP="00091E4C"/>
    <w:p w14:paraId="74F38B20" w14:textId="77777777" w:rsidR="00091E4C" w:rsidRPr="001C423E" w:rsidRDefault="00091E4C" w:rsidP="00091E4C">
      <w:pPr>
        <w:pStyle w:val="ad"/>
      </w:pPr>
      <w:r w:rsidRPr="001C423E">
        <w:rPr>
          <w:rtl/>
        </w:rPr>
        <w:t xml:space="preserve">וַיִּקַּח יִתְרוֹ חֹתֵן מֹשֶׁה </w:t>
      </w:r>
      <w:r w:rsidRPr="0032178C">
        <w:rPr>
          <w:b/>
          <w:bCs/>
          <w:rtl/>
        </w:rPr>
        <w:t>עֹלָה</w:t>
      </w:r>
      <w:r w:rsidRPr="001C423E">
        <w:rPr>
          <w:rtl/>
        </w:rPr>
        <w:t xml:space="preserve"> וּ</w:t>
      </w:r>
      <w:r w:rsidRPr="0032178C">
        <w:rPr>
          <w:b/>
          <w:bCs/>
          <w:rtl/>
        </w:rPr>
        <w:t>זְבָחִים</w:t>
      </w:r>
      <w:r w:rsidRPr="001C423E">
        <w:rPr>
          <w:rtl/>
        </w:rPr>
        <w:t xml:space="preserve"> לֵאלֹהִים וַיָּבֹא אַהֲרֹן וְכֹל זִקְנֵי יִשְׂרָאֵל </w:t>
      </w:r>
      <w:r w:rsidRPr="00070FBE">
        <w:rPr>
          <w:b/>
          <w:bCs/>
          <w:rtl/>
        </w:rPr>
        <w:t>לֶאֱכָל־לֶחֶם</w:t>
      </w:r>
      <w:r w:rsidRPr="001C423E">
        <w:rPr>
          <w:rtl/>
        </w:rPr>
        <w:t xml:space="preserve"> עִם־חֹתֵן מֹשֶׁה לִפְנֵי הָאֱלֹהִים׃</w:t>
      </w:r>
    </w:p>
    <w:p w14:paraId="3E2D4056" w14:textId="77777777" w:rsidR="00091E4C" w:rsidRPr="00C15F47" w:rsidRDefault="00091E4C" w:rsidP="00091E4C">
      <w:pPr>
        <w:pStyle w:val="a9"/>
      </w:pPr>
      <w:r>
        <w:t xml:space="preserve">вайика́х йитро́ хотэ́н моше́ </w:t>
      </w:r>
      <w:r w:rsidRPr="0032178C">
        <w:rPr>
          <w:b/>
          <w:bCs/>
        </w:rPr>
        <w:t>ола́</w:t>
      </w:r>
      <w:r>
        <w:t xml:space="preserve"> у</w:t>
      </w:r>
      <w:r w:rsidRPr="0032178C">
        <w:rPr>
          <w:b/>
          <w:bCs/>
        </w:rPr>
        <w:t>звахи́м</w:t>
      </w:r>
      <w:r>
        <w:t xml:space="preserve"> лело</w:t>
      </w:r>
      <w:r>
        <w:rPr>
          <w:rFonts w:cstheme="majorBidi"/>
        </w:rPr>
        <w:t>ѓ</w:t>
      </w:r>
      <w:r>
        <w:t>и́м ваяво́ а</w:t>
      </w:r>
      <w:r>
        <w:rPr>
          <w:rFonts w:cstheme="majorBidi"/>
        </w:rPr>
        <w:t>ѓ</w:t>
      </w:r>
      <w:r>
        <w:t xml:space="preserve">аро́н вехо́ль зикнэ́ йисраэ́ль </w:t>
      </w:r>
      <w:r w:rsidRPr="00070FBE">
        <w:rPr>
          <w:b/>
          <w:bCs/>
        </w:rPr>
        <w:t>леэхоль-ле́хем</w:t>
      </w:r>
      <w:r>
        <w:t xml:space="preserve"> им-хотэ́н моше́ лифнэ́ </w:t>
      </w:r>
      <w:r>
        <w:rPr>
          <w:rFonts w:cstheme="majorBidi"/>
        </w:rPr>
        <w:t>ѓ</w:t>
      </w:r>
      <w:r>
        <w:t>аэло</w:t>
      </w:r>
      <w:r>
        <w:rPr>
          <w:rFonts w:cstheme="majorBidi"/>
        </w:rPr>
        <w:t>ѓ</w:t>
      </w:r>
      <w:r>
        <w:t>и́м</w:t>
      </w:r>
    </w:p>
    <w:p w14:paraId="690A0ADE" w14:textId="77777777" w:rsidR="00091E4C" w:rsidRPr="00CD35DE" w:rsidRDefault="00091E4C" w:rsidP="00091E4C">
      <w:pPr>
        <w:pStyle w:val="a9"/>
      </w:pPr>
      <w:r>
        <w:t xml:space="preserve">12. И взял Итро, тесть Моше, </w:t>
      </w:r>
      <w:r w:rsidRPr="0032178C">
        <w:rPr>
          <w:b/>
          <w:bCs/>
        </w:rPr>
        <w:t>всесожжение</w:t>
      </w:r>
      <w:r>
        <w:t xml:space="preserve"> и </w:t>
      </w:r>
      <w:r w:rsidRPr="0032178C">
        <w:rPr>
          <w:b/>
          <w:bCs/>
        </w:rPr>
        <w:t>жертвы</w:t>
      </w:r>
      <w:r w:rsidRPr="000003CD">
        <w:t xml:space="preserve"> </w:t>
      </w:r>
      <w:r>
        <w:t xml:space="preserve">Богу. И пришёл Аѓарон, и все старейшины Израиля, пришли </w:t>
      </w:r>
      <w:r w:rsidRPr="00070FBE">
        <w:rPr>
          <w:b/>
          <w:bCs/>
        </w:rPr>
        <w:t>есть хлеб</w:t>
      </w:r>
      <w:r w:rsidRPr="003363AB">
        <w:t xml:space="preserve"> </w:t>
      </w:r>
      <w:r>
        <w:t>с тестем Моше перед Богом.</w:t>
      </w:r>
    </w:p>
    <w:p w14:paraId="414FC881" w14:textId="77777777" w:rsidR="00091E4C" w:rsidRDefault="00091E4C" w:rsidP="00091E4C"/>
    <w:p w14:paraId="2CCBDF3F" w14:textId="77777777" w:rsidR="00091E4C" w:rsidRDefault="00091E4C" w:rsidP="00091E4C">
      <w:r>
        <w:t xml:space="preserve">В чём различие между всесожжением и жертвой? Всесожжение </w:t>
      </w:r>
      <w:r w:rsidRPr="00881B8A">
        <w:t>(</w:t>
      </w:r>
      <w:r w:rsidRPr="00881B8A">
        <w:rPr>
          <w:i/>
          <w:iCs/>
        </w:rPr>
        <w:t>ола</w:t>
      </w:r>
      <w:r w:rsidRPr="00881B8A">
        <w:t xml:space="preserve">́) – эта жертва полностью сжигается на жертвеннике. </w:t>
      </w:r>
      <w:r w:rsidRPr="00881B8A">
        <w:rPr>
          <w:i/>
        </w:rPr>
        <w:t>Зе́вах</w:t>
      </w:r>
      <w:r w:rsidRPr="00881B8A">
        <w:t xml:space="preserve"> – это жертва, часть которой приносится Всевышнему, а часть едят участники жертвоприношения, это своего рода совместная трапеза со Всевышним. Итак, Итро, тесть Моше, в знак присоединения к народу Израиля, присоединения к завету с Израилем</w:t>
      </w:r>
      <w:r>
        <w:t xml:space="preserve">, забивает жертвы, приносит всесожжение и жертвы. </w:t>
      </w:r>
    </w:p>
    <w:p w14:paraId="24403A52" w14:textId="77777777" w:rsidR="00091E4C" w:rsidRDefault="00091E4C" w:rsidP="00091E4C">
      <w:r>
        <w:t xml:space="preserve">Аѓарон, как мы знаем, не просто свояк Итро, он ещё и как бы ходатай, представитель народа Израиля, будущий священник. Он пока ещё не в священстве, но он уже Аѓарон, он уже к этой роли готовится, сам того ещё не зная. </w:t>
      </w:r>
    </w:p>
    <w:p w14:paraId="4F0A2BBD" w14:textId="77777777" w:rsidR="00091E4C" w:rsidRDefault="00091E4C" w:rsidP="00091E4C">
      <w:r>
        <w:t xml:space="preserve">Когда мы встречали эту фразу, </w:t>
      </w:r>
      <w:r w:rsidRPr="00070FBE">
        <w:rPr>
          <w:i/>
          <w:iCs/>
        </w:rPr>
        <w:t>леэхоль-ле́хем</w:t>
      </w:r>
      <w:r>
        <w:rPr>
          <w:i/>
          <w:iCs/>
        </w:rPr>
        <w:t xml:space="preserve">, </w:t>
      </w:r>
      <w:r w:rsidRPr="00070FBE">
        <w:t>мы говорили, что она означает</w:t>
      </w:r>
      <w:r>
        <w:t xml:space="preserve"> </w:t>
      </w:r>
      <w:r w:rsidRPr="00070FBE">
        <w:rPr>
          <w:i/>
          <w:iCs/>
        </w:rPr>
        <w:t>взять жену</w:t>
      </w:r>
      <w:r>
        <w:t xml:space="preserve">. Мы читали также о том, что Яаков, когда покупает первородство, </w:t>
      </w:r>
      <w:r w:rsidRPr="00881B8A">
        <w:t>даёт Эсаву хлеб. В обоих случаях, и здесь</w:t>
      </w:r>
      <w:r>
        <w:t xml:space="preserve">, и в случае с Яаковом, комментарий отмечает, что и вино они также брали, у них </w:t>
      </w:r>
      <w:r w:rsidRPr="00881B8A">
        <w:t>было вино. Они ели хлеб и пили вино. Мы читали и о том, что Мелхиседек вынес Авраѓаму хлеб и вино. Поэтому понятно, что любая т</w:t>
      </w:r>
      <w:r>
        <w:t>рапеза сопровождалась вином, и это не нужно объяснять, потому что люди брали с собой вино в дорогу, вино было элементом любой праздничной еды.</w:t>
      </w:r>
    </w:p>
    <w:p w14:paraId="543CC43B" w14:textId="77777777" w:rsidR="00091E4C" w:rsidRDefault="00091E4C" w:rsidP="00091E4C">
      <w:r>
        <w:t xml:space="preserve"> В чём суть хлеба и вина? Это связано с браком, с вступлением в брак</w:t>
      </w:r>
      <w:r w:rsidRPr="00881B8A">
        <w:t xml:space="preserve">, то есть с заключением завета между женихом и невестой. </w:t>
      </w:r>
      <w:r>
        <w:t xml:space="preserve">В более широком смысле, мы знаем, что и отношения Израиля и Всевышнего – это отношения жениха и невесты. </w:t>
      </w:r>
      <w:r w:rsidRPr="00881B8A">
        <w:t xml:space="preserve">Символ же заключения завета – это хлеб и вино. Хлеб, </w:t>
      </w:r>
      <w:r w:rsidRPr="00881B8A">
        <w:rPr>
          <w:i/>
        </w:rPr>
        <w:t>ле́хэм</w:t>
      </w:r>
      <w:r w:rsidRPr="00881B8A">
        <w:t xml:space="preserve"> (</w:t>
      </w:r>
      <w:r w:rsidRPr="00881B8A">
        <w:rPr>
          <w:i/>
          <w:iCs/>
        </w:rPr>
        <w:t>пшеничный хлеб</w:t>
      </w:r>
      <w:r w:rsidRPr="00FA27F8">
        <w:t>)</w:t>
      </w:r>
      <w:r w:rsidRPr="00881B8A">
        <w:t xml:space="preserve">, означает плоть. Слово </w:t>
      </w:r>
      <w:r w:rsidRPr="00881B8A">
        <w:rPr>
          <w:i/>
        </w:rPr>
        <w:t xml:space="preserve">хита́ </w:t>
      </w:r>
      <w:r w:rsidRPr="00FA27F8">
        <w:t>(</w:t>
      </w:r>
      <w:r w:rsidRPr="00881B8A">
        <w:rPr>
          <w:i/>
        </w:rPr>
        <w:t>пшеница</w:t>
      </w:r>
      <w:r w:rsidRPr="00FA27F8">
        <w:t>)</w:t>
      </w:r>
      <w:r w:rsidRPr="00881B8A">
        <w:t xml:space="preserve"> созвучно ещё и слову </w:t>
      </w:r>
      <w:r w:rsidRPr="00881B8A">
        <w:rPr>
          <w:i/>
          <w:iCs/>
        </w:rPr>
        <w:t xml:space="preserve">хет </w:t>
      </w:r>
      <w:r w:rsidRPr="00FA27F8">
        <w:t>(</w:t>
      </w:r>
      <w:r w:rsidRPr="00881B8A">
        <w:rPr>
          <w:i/>
          <w:iCs/>
        </w:rPr>
        <w:t>грех</w:t>
      </w:r>
      <w:r w:rsidRPr="00FA27F8">
        <w:t>)</w:t>
      </w:r>
      <w:r w:rsidRPr="00881B8A">
        <w:t xml:space="preserve">, это тоже </w:t>
      </w:r>
      <w:r>
        <w:t xml:space="preserve">важно. </w:t>
      </w:r>
      <w:r w:rsidRPr="00070FBE">
        <w:rPr>
          <w:i/>
        </w:rPr>
        <w:t>Яйин</w:t>
      </w:r>
      <w:r>
        <w:rPr>
          <w:i/>
        </w:rPr>
        <w:t xml:space="preserve"> </w:t>
      </w:r>
      <w:r w:rsidRPr="00FA27F8">
        <w:t>(</w:t>
      </w:r>
      <w:r w:rsidRPr="00070FBE">
        <w:rPr>
          <w:i/>
          <w:iCs/>
        </w:rPr>
        <w:t>вино</w:t>
      </w:r>
      <w:r w:rsidRPr="00FA27F8">
        <w:t>)</w:t>
      </w:r>
      <w:r>
        <w:t xml:space="preserve"> символизирует кровь, вино называют «кровью виноградных ягод». Можно сказать, что </w:t>
      </w:r>
      <w:r w:rsidRPr="00070FBE">
        <w:rPr>
          <w:i/>
        </w:rPr>
        <w:t>ле</w:t>
      </w:r>
      <w:r>
        <w:rPr>
          <w:i/>
        </w:rPr>
        <w:t>́</w:t>
      </w:r>
      <w:r w:rsidRPr="00070FBE">
        <w:rPr>
          <w:i/>
        </w:rPr>
        <w:t>хэм</w:t>
      </w:r>
      <w:r>
        <w:t xml:space="preserve"> – это </w:t>
      </w:r>
      <w:r w:rsidRPr="00070FBE">
        <w:rPr>
          <w:i/>
          <w:iCs/>
        </w:rPr>
        <w:t>плоть пшеницы</w:t>
      </w:r>
      <w:r>
        <w:t xml:space="preserve">, </w:t>
      </w:r>
      <w:r w:rsidRPr="00070FBE">
        <w:rPr>
          <w:i/>
        </w:rPr>
        <w:t>яйин</w:t>
      </w:r>
      <w:r>
        <w:t xml:space="preserve"> – это </w:t>
      </w:r>
      <w:r w:rsidRPr="00070FBE">
        <w:rPr>
          <w:i/>
          <w:iCs/>
        </w:rPr>
        <w:t>кровь винограда</w:t>
      </w:r>
      <w:r>
        <w:t xml:space="preserve">. Таким образом, </w:t>
      </w:r>
      <w:r w:rsidRPr="00070FBE">
        <w:rPr>
          <w:i/>
        </w:rPr>
        <w:t>ле́хэм</w:t>
      </w:r>
      <w:r w:rsidRPr="00070FBE">
        <w:t xml:space="preserve"> и </w:t>
      </w:r>
      <w:r w:rsidRPr="00070FBE">
        <w:rPr>
          <w:i/>
        </w:rPr>
        <w:t>яйин</w:t>
      </w:r>
      <w:r>
        <w:t xml:space="preserve">, </w:t>
      </w:r>
      <w:r w:rsidRPr="00070FBE">
        <w:rPr>
          <w:i/>
          <w:iCs/>
        </w:rPr>
        <w:t>хлеб</w:t>
      </w:r>
      <w:r>
        <w:rPr>
          <w:i/>
          <w:iCs/>
        </w:rPr>
        <w:t xml:space="preserve"> </w:t>
      </w:r>
      <w:r w:rsidRPr="00070FBE">
        <w:t>и</w:t>
      </w:r>
      <w:r w:rsidRPr="00070FBE">
        <w:rPr>
          <w:i/>
          <w:iCs/>
        </w:rPr>
        <w:t xml:space="preserve"> вино </w:t>
      </w:r>
      <w:r>
        <w:t xml:space="preserve">– это </w:t>
      </w:r>
      <w:r w:rsidRPr="00070FBE">
        <w:rPr>
          <w:i/>
          <w:iCs/>
        </w:rPr>
        <w:t>плоть</w:t>
      </w:r>
      <w:r>
        <w:t xml:space="preserve"> и </w:t>
      </w:r>
      <w:r w:rsidRPr="00070FBE">
        <w:rPr>
          <w:i/>
          <w:iCs/>
        </w:rPr>
        <w:t>кровь</w:t>
      </w:r>
      <w:r>
        <w:t xml:space="preserve">, которую они ели, и это символ и основа любого завета. </w:t>
      </w:r>
    </w:p>
    <w:p w14:paraId="3A40EBB8" w14:textId="77777777" w:rsidR="00091E4C" w:rsidRDefault="00091E4C" w:rsidP="00091E4C">
      <w:r w:rsidRPr="00105D99">
        <w:t xml:space="preserve">Интересно, </w:t>
      </w:r>
      <w:r>
        <w:t>что,</w:t>
      </w:r>
      <w:r w:rsidRPr="00105D99">
        <w:t xml:space="preserve"> когда мудрецы спорят о том</w:t>
      </w:r>
      <w:r>
        <w:t>,</w:t>
      </w:r>
      <w:r w:rsidRPr="00105D99">
        <w:t xml:space="preserve"> каким плодом</w:t>
      </w:r>
      <w:r>
        <w:t xml:space="preserve"> был тот самый плод, который съела Хава, обычно говорят про яблоко. Но яблоко – это миф, про яблоко нигде </w:t>
      </w:r>
      <w:r w:rsidRPr="00086934">
        <w:t xml:space="preserve">не сказано. Дело в том, что </w:t>
      </w:r>
      <w:r w:rsidRPr="00086934">
        <w:rPr>
          <w:i/>
          <w:iCs/>
        </w:rPr>
        <w:t>зло</w:t>
      </w:r>
      <w:r w:rsidRPr="00086934">
        <w:t xml:space="preserve"> на латыни это </w:t>
      </w:r>
      <w:r w:rsidRPr="00086934">
        <w:rPr>
          <w:i/>
          <w:iCs/>
          <w:lang w:val="en-US"/>
        </w:rPr>
        <w:t>malum</w:t>
      </w:r>
      <w:r w:rsidRPr="00086934">
        <w:t xml:space="preserve"> (</w:t>
      </w:r>
      <w:r w:rsidRPr="00086934">
        <w:rPr>
          <w:i/>
          <w:iCs/>
        </w:rPr>
        <w:t>малюм</w:t>
      </w:r>
      <w:r w:rsidRPr="00FA27F8">
        <w:t>)</w:t>
      </w:r>
      <w:r w:rsidRPr="00086934">
        <w:t xml:space="preserve">, а </w:t>
      </w:r>
      <w:r w:rsidRPr="00086934">
        <w:rPr>
          <w:i/>
          <w:iCs/>
        </w:rPr>
        <w:t>яблоко</w:t>
      </w:r>
      <w:r w:rsidRPr="00086934">
        <w:t xml:space="preserve"> на греческом </w:t>
      </w:r>
      <w:r w:rsidRPr="00086934">
        <w:rPr>
          <w:i/>
          <w:iCs/>
          <w:lang w:val="en-US" w:bidi="he-IL"/>
        </w:rPr>
        <w:t>m</w:t>
      </w:r>
      <w:r w:rsidRPr="00086934">
        <w:rPr>
          <w:i/>
          <w:iCs/>
        </w:rPr>
        <w:t>ήλα</w:t>
      </w:r>
      <w:r w:rsidRPr="00086934">
        <w:rPr>
          <w:highlight w:val="yellow"/>
        </w:rPr>
        <w:t xml:space="preserve"> </w:t>
      </w:r>
      <w:r w:rsidRPr="00086934">
        <w:t>(</w:t>
      </w:r>
      <w:r w:rsidRPr="00086934">
        <w:rPr>
          <w:i/>
          <w:iCs/>
          <w:lang w:bidi="he-IL"/>
        </w:rPr>
        <w:t>ми</w:t>
      </w:r>
      <w:r>
        <w:rPr>
          <w:i/>
          <w:iCs/>
          <w:lang w:bidi="he-IL"/>
        </w:rPr>
        <w:t>лья</w:t>
      </w:r>
      <w:r w:rsidRPr="00086934">
        <w:t xml:space="preserve">), и вполне возможно, что версии смешались, и дерево неожиданно стало яблоней. </w:t>
      </w:r>
    </w:p>
    <w:p w14:paraId="679FB4FA" w14:textId="77777777" w:rsidR="00091E4C" w:rsidRDefault="00091E4C" w:rsidP="00091E4C">
      <w:r w:rsidRPr="00086934">
        <w:t xml:space="preserve">Ещё раньше, когда не было ни латыни, ни греческого, мудрецы, называли варианты: пшеница, виноград, инжир и </w:t>
      </w:r>
      <w:r w:rsidRPr="00086934">
        <w:rPr>
          <w:iCs/>
        </w:rPr>
        <w:t>этрог</w:t>
      </w:r>
      <w:r w:rsidRPr="00086934">
        <w:t>. Но два основных варианта – это пшеница (хлеб) и виноград (вино). И есть мистики, каббалисты, хасиды, которые говорили, что там был такой особый плод – «пшеницевиноград</w:t>
      </w:r>
      <w:r w:rsidRPr="00086934">
        <w:rPr>
          <w:i/>
          <w:iCs/>
        </w:rPr>
        <w:t>»</w:t>
      </w:r>
      <w:r w:rsidRPr="00086934">
        <w:t xml:space="preserve">, одновременно и хлеб, и вино. Это </w:t>
      </w:r>
      <w:r>
        <w:t xml:space="preserve">то, что попробовала Хава, и из-за этого получился очень нехороший завет не с тем, с кем нужно, – впрочем, это уже уход в мистику. </w:t>
      </w:r>
    </w:p>
    <w:p w14:paraId="74EED16E" w14:textId="77777777" w:rsidR="00091E4C" w:rsidRDefault="00091E4C" w:rsidP="00091E4C">
      <w:pPr>
        <w:pStyle w:val="a6"/>
      </w:pPr>
      <w:r w:rsidRPr="00086934">
        <w:t xml:space="preserve">И всё же здесь мы читаем, и комментаторы это говорят – причём </w:t>
      </w:r>
      <w:r>
        <w:t xml:space="preserve">не только классические еврейские </w:t>
      </w:r>
      <w:r w:rsidRPr="00086934">
        <w:t>комментаторы, но и исследователи Писаний – что, скорее всего, когда говорят «ели хлеб», имеется в виду «ели хлеб и пили вино» перед Всевышним, то есть заключили со Всевышним завет.</w:t>
      </w:r>
      <w:r>
        <w:br w:type="page"/>
      </w:r>
    </w:p>
    <w:p w14:paraId="08E55769" w14:textId="77777777" w:rsidR="00091E4C" w:rsidRDefault="00091E4C" w:rsidP="00091E4C">
      <w:pPr>
        <w:pStyle w:val="af"/>
        <w:spacing w:line="276" w:lineRule="auto"/>
      </w:pPr>
      <w:bookmarkStart w:id="99" w:name="_Toc159225224"/>
      <w:bookmarkStart w:id="100" w:name="_Toc159267177"/>
      <w:r w:rsidRPr="002E3EF0">
        <w:t>Я тебе умный вещь скажу (18:13-27)</w:t>
      </w:r>
      <w:bookmarkEnd w:id="99"/>
      <w:bookmarkEnd w:id="100"/>
    </w:p>
    <w:p w14:paraId="615700BA" w14:textId="77777777" w:rsidR="00091E4C" w:rsidRDefault="00091E4C" w:rsidP="00091E4C"/>
    <w:p w14:paraId="61C3D881" w14:textId="77777777" w:rsidR="00091E4C" w:rsidRDefault="00091E4C" w:rsidP="00091E4C">
      <w:r>
        <w:t xml:space="preserve">С Божьей помощью мы продолжаем читать недельную главу Итро. Мы с вами остановились на том, что Итро, его тесть, взяв жену Моше, Ципору, и двух его детей, Гершома и Элиэзера, приехал в стан Израиля и встретился с Моше. Была такая тёплая родственная встреча, дружеская беседа, в которой они обменялись новостями, и Моше рассказал Итро всё, что Всевышний сделал с народом Израиля, об избавлении и </w:t>
      </w:r>
      <w:r w:rsidRPr="004A5ADB">
        <w:t>обо</w:t>
      </w:r>
      <w:r>
        <w:t xml:space="preserve"> всех тех чудесах, которые Всевышний сотворил, и как Всевышний вывел Израиль из Египта. Итро очень сильно проникся, и так проняло его этим рассказом, настолько он впечатлился, что принял Бога Израилева как самого сильного Бога, принёс Ему жертвы и заключил завет с Ним в присутствии Моше, Аѓарона и старейшин Израиля, провозгласив Его своим Богом. Таким образом он стал первым прозелитом, первым примкнувшим к Израилю из других народов. Об этом мы уже прочитали. Но есть то, о чём мы не прочитали. </w:t>
      </w:r>
      <w:bookmarkStart w:id="101" w:name="_Hlk149583256"/>
      <w:r>
        <w:t>Мы не прочитали о том, как Моше встретился со своими сыновьями</w:t>
      </w:r>
      <w:bookmarkEnd w:id="101"/>
      <w:r>
        <w:t xml:space="preserve">. Почему бы не рассказать, как, увидев </w:t>
      </w:r>
      <w:r w:rsidRPr="002E3EF0">
        <w:t xml:space="preserve">Элиэзера, Моше повторил буквально слова гоголевского Тараса Бульбы: «А поворотись-ка, сы́нку!» Почему не рассказать, как он обнял своих сыновей и сказал: «Как же я по вам соскучился, как </w:t>
      </w:r>
      <w:r>
        <w:t>вы возмужали, как выросли!» А может, и так: «Как вы повзрослели, как вы изменились!» Почему не рассказать, как обнял он свою жену? Почему Тора обо всём этом умалчивает?</w:t>
      </w:r>
    </w:p>
    <w:p w14:paraId="3155AD26" w14:textId="77777777" w:rsidR="00091E4C" w:rsidRDefault="00091E4C" w:rsidP="00091E4C">
      <w:r>
        <w:t xml:space="preserve">Многие комментаторы говорят, что Моше так занят служением, так погружён в служение Всевышнему, что семья у </w:t>
      </w:r>
      <w:r w:rsidRPr="002E3EF0">
        <w:t xml:space="preserve">него оказывается на заднем плане, и это его большой «прокол». Таким образом он становится первым отцом «детей верующих родителей», и возникает первый конфликт в семье религиозного лидера. Другие говорят (и это тоже можно понять и воспринять так), что </w:t>
      </w:r>
      <w:bookmarkStart w:id="102" w:name="_Hlk149583406"/>
      <w:r w:rsidRPr="002E3EF0">
        <w:t>Тора опускает занавес скромности над личной жизнью там, где не сто́ит её описывать</w:t>
      </w:r>
      <w:r>
        <w:t>.</w:t>
      </w:r>
      <w:bookmarkEnd w:id="102"/>
      <w:r>
        <w:t xml:space="preserve"> Понятно, что Моше обрадовался своей жене, понятно, что он обрадовался своим детям, но личную жизнь Моше оставим Моше, опустим и мы занавес скромности на эту встречу. А о том, что было дальше после разговора Итро и Моше, после присоединения Итро к народу Израиля, мы будем читать с 13 стиха 18 главы. </w:t>
      </w:r>
    </w:p>
    <w:p w14:paraId="3EE04DF1" w14:textId="77777777" w:rsidR="00091E4C" w:rsidRDefault="00091E4C" w:rsidP="00091E4C"/>
    <w:p w14:paraId="3E1AE6CD" w14:textId="77777777" w:rsidR="00091E4C" w:rsidRDefault="00091E4C" w:rsidP="00091E4C">
      <w:pPr>
        <w:pStyle w:val="ad"/>
        <w:bidi w:val="0"/>
        <w:jc w:val="both"/>
        <w:rPr>
          <w:rFonts w:ascii="Times" w:hAnsi="Times" w:cs="Times"/>
          <w:shd w:val="clear" w:color="auto" w:fill="FFFFFF"/>
        </w:rPr>
      </w:pPr>
      <w:r w:rsidRPr="00625430">
        <w:rPr>
          <w:rFonts w:ascii="Times" w:hAnsi="Times" w:cs="Times"/>
          <w:shd w:val="clear" w:color="auto" w:fill="FFFFFF"/>
          <w:rtl/>
        </w:rPr>
        <w:t>וַיְהִי מִמָּחֳרָת וַיֵּשֶׁב מֹשֶׁה לִשְׁפֹּט אֶת־הָעָם</w:t>
      </w:r>
      <w:r>
        <w:rPr>
          <w:rFonts w:ascii="Times" w:hAnsi="Times" w:cs="Times"/>
          <w:shd w:val="clear" w:color="auto" w:fill="FFFFFF"/>
        </w:rPr>
        <w:t xml:space="preserve"> </w:t>
      </w:r>
      <w:r w:rsidRPr="00EA7255">
        <w:rPr>
          <w:rFonts w:ascii="Times" w:hAnsi="Times" w:cs="Times"/>
          <w:shd w:val="clear" w:color="auto" w:fill="FFFFFF"/>
          <w:rtl/>
        </w:rPr>
        <w:t>וַיַּעֲמֹד הָעָם עַל־מֹשֶׁה מִן־הַבֹּקֶר עַד־הָעָרֶב׃</w:t>
      </w:r>
    </w:p>
    <w:p w14:paraId="29150E8E" w14:textId="77777777" w:rsidR="00091E4C" w:rsidRDefault="00091E4C" w:rsidP="00091E4C">
      <w:pPr>
        <w:pStyle w:val="a9"/>
      </w:pPr>
      <w:r>
        <w:t>вайѓи́ мимахора́т вае́шев моше́ лишпо́т эт-ѓаа́м</w:t>
      </w:r>
      <w:r w:rsidRPr="006B06D1">
        <w:t xml:space="preserve"> </w:t>
      </w:r>
      <w:r>
        <w:t>ваяамо́д ѓаа́м аль-моше́ мин-ѓабо́кер ад-ѓаа́рев</w:t>
      </w:r>
    </w:p>
    <w:p w14:paraId="27DC2D63" w14:textId="77777777" w:rsidR="00091E4C" w:rsidRPr="00EA7255" w:rsidRDefault="00091E4C" w:rsidP="00091E4C">
      <w:pPr>
        <w:pStyle w:val="a9"/>
      </w:pPr>
      <w:r>
        <w:t>13. И было назавтра, и сел Моше судить народ, и народ стоял над Моше, перед Моше, с утра до вечера.</w:t>
      </w:r>
    </w:p>
    <w:p w14:paraId="44C5F399" w14:textId="77777777" w:rsidR="00091E4C" w:rsidRPr="00CF3735" w:rsidRDefault="00091E4C" w:rsidP="00091E4C">
      <w:pPr>
        <w:pStyle w:val="a9"/>
        <w:spacing w:line="276" w:lineRule="auto"/>
      </w:pPr>
    </w:p>
    <w:p w14:paraId="791F1D1B" w14:textId="77777777" w:rsidR="00091E4C" w:rsidRDefault="00091E4C" w:rsidP="00091E4C">
      <w:r>
        <w:t>Непонятно из этого, судил ли Моше народ каждый день, проходили ли эти судебные процессы с утра и до вечера или, скажем, два раза в неделю</w:t>
      </w:r>
      <w:r w:rsidRPr="004856FE">
        <w:t xml:space="preserve"> </w:t>
      </w:r>
      <w:r>
        <w:t xml:space="preserve">Моше садился судить народ, по понедельникам и четвергам. Ну, так или иначе, вот на такой процесс попал Итро буквально на следующий день после своего приезда в стан Израиля. </w:t>
      </w:r>
    </w:p>
    <w:p w14:paraId="39AC7D8F" w14:textId="77777777" w:rsidR="00091E4C" w:rsidRDefault="00091E4C" w:rsidP="00091E4C">
      <w:pPr>
        <w:pStyle w:val="a6"/>
      </w:pPr>
      <w:r>
        <w:t xml:space="preserve">Итак, </w:t>
      </w:r>
      <w:r w:rsidRPr="002E3EF0">
        <w:t xml:space="preserve">Моше занимается судами, а народ с утра до вечера стоит в очереди. Кто успел раньше очередь занять, тот раньше и прошёл. Вы можете спросить: «Что это за суды такие? С чем вообще народ, который живёт в пустыне, жители пустыни, у которых </w:t>
      </w:r>
      <w:r>
        <w:t>вроде бы и еда за счёт Всевышнего, и шатры, и проблем с недвижимостью не существует, с чем они приходят в суд?» Трудно сказать. Может быть, это были какие-то склочные истории: «Эти заняли у нас меру для о́мера и не отдают!» – «Этот взял у меня книжку Тургенева почитать и не вернул!» – «А этот выгуливает на нашем дворе собак, а потом туда падает манна, и мы её собираем там, где их собаки пачкают. Примите меры!»</w:t>
      </w:r>
    </w:p>
    <w:p w14:paraId="2959AE64" w14:textId="77777777" w:rsidR="00091E4C" w:rsidRDefault="00091E4C" w:rsidP="00091E4C">
      <w:pPr>
        <w:pStyle w:val="a6"/>
      </w:pPr>
      <w:r>
        <w:t>В современные раввинские суды часто приходят люди не разобраться, кто прав, кто виноват, а как узнать волю Божью. Я встречал случай с двумя братьями, каждый из которых хотел отдать отцу почку. Отец нуждался в пересадке почки. Один из братьев говорил: «У меня уже есть двое детей, я их воспитал. А у моего брата нет детей, ему надо рожать, я отдам почку!» Другой возражал: «У него двое детей, их надо кормить, их надо содержать, мне же никого не надо содержать, почку отдам я!» Они спорили, и для того, чтобы понять, как правильно поступить, чего хочет Всевышний, они пришли к раввину. Бывают менее патетические истории. Вот история, когда на верхнем этаже живёт семья с детьми, и дети шумят, бегают, прыгают. Внизу живут люди престарелые, у которых иногда болит голова, которым иногда хочется отдыхать. Эти люди говорят: «Мы понимаем, что дети прыгают</w:t>
      </w:r>
      <w:r w:rsidRPr="002E3EF0">
        <w:t xml:space="preserve">, бегают, и мы не хотим им мешать бегать, прыгать, но мы хотим отдыхать!» А семья говорит: «Мы понимаем, что они – старики, иногда у них болит голова, иногда им тяжело, но мы не хотим всё время шикать на своих детей, чтобы они не бегали. Как нам найти золотую середину?» Вот с такими вопросами тоже приходят. Как решение данного случая можно, например, купить в складчину толстый ворсистый ковёр в комнату детей, и пусть они бегают по ковру, и не будет никакого шума. Много-много проходит разных судов, много бывает разных историй, смешных и странных, не всегда это ссоры. Иногда это действительно желание людей понять, как правильно поступить. Но в любом случае это забирает время, и если Моше один такой </w:t>
      </w:r>
      <w:r>
        <w:t xml:space="preserve">сидит на суде, то ему реально трудно. </w:t>
      </w:r>
    </w:p>
    <w:p w14:paraId="70840B31" w14:textId="77777777" w:rsidR="00091E4C" w:rsidRDefault="00091E4C" w:rsidP="00091E4C"/>
    <w:p w14:paraId="14AE40FA" w14:textId="77777777" w:rsidR="00091E4C" w:rsidRPr="00392E16" w:rsidRDefault="00091E4C" w:rsidP="00091E4C">
      <w:pPr>
        <w:pStyle w:val="ad"/>
      </w:pPr>
      <w:r w:rsidRPr="00D86168">
        <w:rPr>
          <w:rFonts w:ascii="Times" w:hAnsi="Times" w:cs="Times"/>
          <w:shd w:val="clear" w:color="auto" w:fill="FFFFFF"/>
          <w:rtl/>
        </w:rPr>
        <w:t>וַיַּרְא חֹתֵן מֹשֶׁה אֵת כָּל־אֲשֶׁר־הוּא עֹשֶׂה לָעָם</w:t>
      </w:r>
      <w:r w:rsidRPr="001273BD">
        <w:rPr>
          <w:rFonts w:ascii="Times" w:hAnsi="Times" w:cs="Times"/>
          <w:shd w:val="clear" w:color="auto" w:fill="FFFFFF"/>
          <w:rtl/>
        </w:rPr>
        <w:t xml:space="preserve"> </w:t>
      </w:r>
      <w:r w:rsidRPr="00392E16">
        <w:rPr>
          <w:rFonts w:ascii="Times" w:hAnsi="Times" w:cs="Times"/>
          <w:shd w:val="clear" w:color="auto" w:fill="FFFFFF"/>
          <w:rtl/>
        </w:rPr>
        <w:t>וַיֹּאמֶר מָה־הַדָּבָר הַזֶּה אֲשֶׁר אַתָּה עֹשֶׂה לָעָם מַדּוּעַ אַתָּה יוֹשֵׁב לְבַדֶּךָ וְכָל־הָעָם נִצָּב עָלֶיךָ מִן־בֹּקֶר עַד־עָרֶב׃</w:t>
      </w:r>
    </w:p>
    <w:p w14:paraId="7BFF7921" w14:textId="77777777" w:rsidR="00091E4C" w:rsidRDefault="00091E4C" w:rsidP="00091E4C">
      <w:pPr>
        <w:pStyle w:val="a9"/>
      </w:pPr>
      <w:r>
        <w:t>вая́р хотэ́н моше́ эт кол-ашер-ѓу́ осэ́ лаа́м</w:t>
      </w:r>
      <w:r w:rsidRPr="001273BD">
        <w:t xml:space="preserve"> </w:t>
      </w:r>
      <w:r>
        <w:t>ваёмер ма-ѓадава́р ѓазэ́ аше́р ата́ осэ́ лаа́м маду́а ата́ ёше́в левадэ́ха вехоль-ѓаа́м ница́в але́ха мин-бо́кер ад-а́рев</w:t>
      </w:r>
    </w:p>
    <w:p w14:paraId="12D6DDAE" w14:textId="77777777" w:rsidR="00091E4C" w:rsidRDefault="00091E4C" w:rsidP="00091E4C">
      <w:pPr>
        <w:pStyle w:val="a9"/>
      </w:pPr>
      <w:r>
        <w:t>14. И увидел тесть Моше всё, что он делает народу, и</w:t>
      </w:r>
    </w:p>
    <w:p w14:paraId="580304E5" w14:textId="77777777" w:rsidR="00091E4C" w:rsidRDefault="00091E4C" w:rsidP="00091E4C">
      <w:pPr>
        <w:pStyle w:val="a9"/>
      </w:pPr>
      <w:r>
        <w:t>сказал: «Что это такое ты делаешь народу? Почему ты сидишь один, а весь народ толпится, стоит перед тобой, с утра и до вечера?»</w:t>
      </w:r>
    </w:p>
    <w:p w14:paraId="06DFB73C" w14:textId="77777777" w:rsidR="00091E4C" w:rsidRDefault="00091E4C" w:rsidP="00091E4C">
      <w:pPr>
        <w:pStyle w:val="ad"/>
        <w:bidi w:val="0"/>
        <w:spacing w:line="276" w:lineRule="auto"/>
        <w:jc w:val="both"/>
      </w:pPr>
    </w:p>
    <w:p w14:paraId="4F853DCE" w14:textId="77777777" w:rsidR="00091E4C" w:rsidRDefault="00091E4C" w:rsidP="00091E4C">
      <w:pPr>
        <w:pStyle w:val="ad"/>
        <w:bidi w:val="0"/>
        <w:jc w:val="both"/>
        <w:rPr>
          <w:rFonts w:ascii="Times" w:hAnsi="Times" w:cs="Times"/>
          <w:shd w:val="clear" w:color="auto" w:fill="FFFFFF"/>
        </w:rPr>
      </w:pPr>
      <w:r w:rsidRPr="00392E16">
        <w:rPr>
          <w:rFonts w:ascii="Times" w:hAnsi="Times" w:cs="Times"/>
          <w:shd w:val="clear" w:color="auto" w:fill="FFFFFF"/>
          <w:rtl/>
        </w:rPr>
        <w:t>וַיֹּאמֶר מֹשֶׁה לְחֹתְנוֹ כִּי־יָבֹא אֵלַי הָעָם לִדְרֹשׁ אֱלֹהִים׃</w:t>
      </w:r>
    </w:p>
    <w:p w14:paraId="45A0ECD7" w14:textId="77777777" w:rsidR="00091E4C" w:rsidRDefault="00091E4C" w:rsidP="00091E4C">
      <w:pPr>
        <w:pStyle w:val="a9"/>
      </w:pPr>
      <w:r>
        <w:t>ваёмер моше́ лехотено́ ки-яво́ эла́й ѓаа́м лидро́ш элоѓи́м</w:t>
      </w:r>
    </w:p>
    <w:p w14:paraId="49AAC840" w14:textId="77777777" w:rsidR="00091E4C" w:rsidRPr="00392E16" w:rsidRDefault="00091E4C" w:rsidP="00091E4C">
      <w:pPr>
        <w:pStyle w:val="a9"/>
      </w:pPr>
      <w:r>
        <w:t>15. И сказал Моше тестю: «Потому что народ приходит ко мне изыскивать Волю Божью!</w:t>
      </w:r>
    </w:p>
    <w:p w14:paraId="37D1186A" w14:textId="77777777" w:rsidR="00091E4C" w:rsidRDefault="00091E4C" w:rsidP="00091E4C"/>
    <w:p w14:paraId="6BA27A30" w14:textId="77777777" w:rsidR="00091E4C" w:rsidRDefault="00091E4C" w:rsidP="00091E4C">
      <w:r>
        <w:t xml:space="preserve">В каких-то конфликтах, в каких-то ситуациях народ просит, чтобы ему сказали, как правильно </w:t>
      </w:r>
      <w:r w:rsidRPr="002E3EF0">
        <w:t>поступить. Может быть, народ со стороны видит кого-то, кто пошёл собирать ветки в субботу, и надо понять, а можно ли так делать? Может быть, ещё что-то, может быть</w:t>
      </w:r>
      <w:r>
        <w:t>,</w:t>
      </w:r>
      <w:r w:rsidRPr="002E3EF0">
        <w:t xml:space="preserve"> те примеры, которые я уже привёл. </w:t>
      </w:r>
      <w:r>
        <w:t xml:space="preserve">Народ в разных спорах, в разногласиях ищет, как правильно поступить: что-то произошло с едой, что-то сделано в субботу – как быть, как сделать так, чтобы не обидеть человека? Мы наняли человека, а он сделал полработы. Заплатить ему полную стоимость, заплатить половину, не платить вовсе? Человек принёс нам какой-то ущерб, как поступить? И так </w:t>
      </w:r>
      <w:r w:rsidRPr="00275FE8">
        <w:t>куча-куча-куча</w:t>
      </w:r>
      <w:r>
        <w:t xml:space="preserve"> вопросов, которые нужно было разбирать. </w:t>
      </w:r>
    </w:p>
    <w:p w14:paraId="533681EA" w14:textId="77777777" w:rsidR="00091E4C" w:rsidRDefault="00091E4C" w:rsidP="00091E4C"/>
    <w:p w14:paraId="6D22DF39" w14:textId="77777777" w:rsidR="00091E4C" w:rsidRDefault="00091E4C" w:rsidP="00091E4C">
      <w:pPr>
        <w:pStyle w:val="ad"/>
        <w:bidi w:val="0"/>
        <w:jc w:val="both"/>
        <w:rPr>
          <w:rFonts w:ascii="Times" w:hAnsi="Times" w:cs="Times"/>
          <w:shd w:val="clear" w:color="auto" w:fill="FFFFFF"/>
        </w:rPr>
      </w:pPr>
      <w:r w:rsidRPr="009C6D2C">
        <w:rPr>
          <w:rFonts w:ascii="Times" w:hAnsi="Times" w:cs="Times"/>
          <w:shd w:val="clear" w:color="auto" w:fill="FFFFFF"/>
          <w:rtl/>
        </w:rPr>
        <w:t>כִּי־יִהְיֶה לָהֶם דָּבָר בָּא אֵלַי וְשָׁפַטְתִּי בֵּין אִישׁ וּבֵין רֵעֵהוּ וְהוֹדַעְתִּי אֶת־חֻקֵּי הָאֱלֹהִים וְאֶת־תּוֹרֹתָיו׃</w:t>
      </w:r>
    </w:p>
    <w:p w14:paraId="6DDA7927" w14:textId="77777777" w:rsidR="00091E4C" w:rsidRDefault="00091E4C" w:rsidP="00091E4C">
      <w:pPr>
        <w:pStyle w:val="a9"/>
      </w:pPr>
      <w:r>
        <w:t>ки-йиѓйе́ лаѓе́м дава́р ба эла́й вешафатти́ бэн иш увэ́н реэ́ѓу веѓода</w:t>
      </w:r>
      <w:r w:rsidRPr="009C6D2C">
        <w:t>’</w:t>
      </w:r>
      <w:r>
        <w:t>ти́ эт-хукэ́ ѓаэлоѓи́м веэт-торота́в</w:t>
      </w:r>
    </w:p>
    <w:p w14:paraId="7166B949" w14:textId="77777777" w:rsidR="00091E4C" w:rsidRPr="009C6D2C" w:rsidRDefault="00091E4C" w:rsidP="00091E4C">
      <w:pPr>
        <w:pStyle w:val="a9"/>
      </w:pPr>
      <w:r>
        <w:t>16. Если у них какое-то есть дело, приходят ко мне, и я их сужу: между человеком и между ближним его, и объясняю им Законы Божьи и Его Тору».</w:t>
      </w:r>
    </w:p>
    <w:p w14:paraId="0CDF29EC" w14:textId="77777777" w:rsidR="00091E4C" w:rsidRDefault="00091E4C" w:rsidP="00091E4C"/>
    <w:p w14:paraId="6857F4B6" w14:textId="77777777" w:rsidR="00091E4C" w:rsidRDefault="00091E4C" w:rsidP="00091E4C">
      <w:r>
        <w:t xml:space="preserve">Итак, Моше был судьёй. Те люди, те самые израильтяне, которые ходили с ним по пустыне, на тот момент не знали Торы, не знали Божьих Законов, не могли их применить. В случае любой проблемы они обращались к Моше как к единственному источнику. И Моше приходилось с утра до вечера «судить да рядить» народ. </w:t>
      </w:r>
    </w:p>
    <w:p w14:paraId="1153C9E1" w14:textId="77777777" w:rsidR="00091E4C" w:rsidRDefault="00091E4C" w:rsidP="00091E4C"/>
    <w:p w14:paraId="56747575" w14:textId="77777777" w:rsidR="00091E4C" w:rsidRDefault="00091E4C" w:rsidP="00091E4C">
      <w:pPr>
        <w:pStyle w:val="ad"/>
        <w:bidi w:val="0"/>
        <w:jc w:val="both"/>
        <w:rPr>
          <w:rFonts w:ascii="Times" w:hAnsi="Times" w:cs="Times"/>
          <w:shd w:val="clear" w:color="auto" w:fill="FFFFFF"/>
        </w:rPr>
      </w:pPr>
      <w:r w:rsidRPr="0008187E">
        <w:rPr>
          <w:rFonts w:ascii="Times" w:hAnsi="Times" w:cs="Times"/>
          <w:shd w:val="clear" w:color="auto" w:fill="FFFFFF"/>
          <w:rtl/>
        </w:rPr>
        <w:t>וַיֹּאמֶר חֹתֵן מֹשֶׁה אֵלָיו לֹא־טוֹב הַדָּבָר אֲשֶׁר אַתָּה עֹשֶׂה׃</w:t>
      </w:r>
    </w:p>
    <w:p w14:paraId="4CCAF699" w14:textId="77777777" w:rsidR="00091E4C" w:rsidRDefault="00091E4C" w:rsidP="00091E4C">
      <w:pPr>
        <w:pStyle w:val="a9"/>
      </w:pPr>
      <w:r>
        <w:t>ваёмер хотэ́н моше́ эла́в ло-то́в ѓадава́р аше́р ата́ осэ́</w:t>
      </w:r>
    </w:p>
    <w:p w14:paraId="21633768" w14:textId="77777777" w:rsidR="00091E4C" w:rsidRPr="0008187E" w:rsidRDefault="00091E4C" w:rsidP="00091E4C">
      <w:pPr>
        <w:pStyle w:val="a9"/>
      </w:pPr>
      <w:r>
        <w:t>17. И сказал тесть Моше ему: «Нехорошо ты поступаешь!</w:t>
      </w:r>
    </w:p>
    <w:p w14:paraId="765152DD" w14:textId="77777777" w:rsidR="00091E4C" w:rsidRDefault="00091E4C" w:rsidP="00091E4C">
      <w:pPr>
        <w:ind w:firstLine="0"/>
      </w:pPr>
    </w:p>
    <w:p w14:paraId="28E4F06E" w14:textId="77777777" w:rsidR="00091E4C" w:rsidRDefault="00091E4C" w:rsidP="00091E4C">
      <w:r>
        <w:t xml:space="preserve">Это очень интересно и знаменательно, что </w:t>
      </w:r>
      <w:r w:rsidRPr="001273BD">
        <w:rPr>
          <w:i/>
          <w:iCs/>
        </w:rPr>
        <w:t>гер</w:t>
      </w:r>
      <w:r>
        <w:t xml:space="preserve">, </w:t>
      </w:r>
      <w:r w:rsidRPr="001273BD">
        <w:rPr>
          <w:i/>
          <w:iCs/>
        </w:rPr>
        <w:t>человек, который присоединился к Израилю</w:t>
      </w:r>
      <w:r>
        <w:t xml:space="preserve"> только вчера, уже указывает Моше и говорит: «Ты нехорошо поступаешь!» Ну, понятно, что это его тесть, что это уважаемый человек. Но, едва присоединившись к </w:t>
      </w:r>
      <w:r w:rsidRPr="00275FE8">
        <w:t>еврейскому народу, он уже учит евреев, как правильно быть евреем, и эта тенденция зачастую сохранилась и до сегодняшнего дня. Дерзновение дано такое прозелиту Итро – сказать Моше, что нехорошо он поступает.</w:t>
      </w:r>
    </w:p>
    <w:p w14:paraId="71E88772" w14:textId="77777777" w:rsidR="00091E4C" w:rsidRDefault="00091E4C" w:rsidP="00091E4C"/>
    <w:p w14:paraId="00A1184E" w14:textId="77777777" w:rsidR="00091E4C" w:rsidRDefault="00091E4C" w:rsidP="00091E4C">
      <w:pPr>
        <w:pStyle w:val="ad"/>
        <w:bidi w:val="0"/>
        <w:jc w:val="both"/>
        <w:rPr>
          <w:rFonts w:ascii="Times" w:hAnsi="Times" w:cs="Times"/>
          <w:shd w:val="clear" w:color="auto" w:fill="FFFFFF"/>
        </w:rPr>
      </w:pPr>
      <w:r w:rsidRPr="00430AEE">
        <w:rPr>
          <w:rFonts w:ascii="Times" w:hAnsi="Times" w:cs="Times"/>
          <w:shd w:val="clear" w:color="auto" w:fill="FFFFFF"/>
          <w:rtl/>
        </w:rPr>
        <w:t>נָבֹל תִּבֹּל גַּם־אַתָּה גַּם־הָעָם הַזֶּה אֲשֶׁר עִמָּךְ כִּי־כָבֵד מִמְּךָ הַדָּבָר לֹא־תוּכַל עֲשֹׂהוּ לְבַדֶּךָ׃</w:t>
      </w:r>
    </w:p>
    <w:p w14:paraId="3F2E0D6D" w14:textId="77777777" w:rsidR="00091E4C" w:rsidRDefault="00091E4C" w:rsidP="00091E4C">
      <w:pPr>
        <w:pStyle w:val="a9"/>
      </w:pPr>
      <w:r>
        <w:t>наво́ль тибо́ль гам-ата́ гам-ѓаа́м ѓазэ́ аше́р има́х ки-хавэ́д мимеха́ ѓадава́р ло-туха́ль асо́ѓу левадэ́ха</w:t>
      </w:r>
    </w:p>
    <w:p w14:paraId="64C5E510" w14:textId="77777777" w:rsidR="00091E4C" w:rsidRPr="00430AEE" w:rsidRDefault="00091E4C" w:rsidP="00091E4C">
      <w:pPr>
        <w:pStyle w:val="a9"/>
      </w:pPr>
      <w:r>
        <w:t xml:space="preserve">18. Увяданием завянешь </w:t>
      </w:r>
      <w:r w:rsidRPr="00FA27F8">
        <w:t>(</w:t>
      </w:r>
      <w:r>
        <w:t>сухостью иссохнешь</w:t>
      </w:r>
      <w:r w:rsidRPr="00FA27F8">
        <w:t>)</w:t>
      </w:r>
      <w:r>
        <w:t xml:space="preserve"> и </w:t>
      </w:r>
      <w:r w:rsidRPr="00275FE8">
        <w:t xml:space="preserve">ты, и этот народ, который с тобой, ибо тяжело для тебя это дело, </w:t>
      </w:r>
      <w:r>
        <w:t>ты не можешь делать его один!</w:t>
      </w:r>
    </w:p>
    <w:p w14:paraId="16F193A5" w14:textId="77777777" w:rsidR="00091E4C" w:rsidRDefault="00091E4C" w:rsidP="00091E4C"/>
    <w:p w14:paraId="4CB9EBF2" w14:textId="77777777" w:rsidR="00091E4C" w:rsidRDefault="00091E4C" w:rsidP="00091E4C">
      <w:r>
        <w:t xml:space="preserve">То есть Итро говорит Моше: «Эта миссия невыполнима. Ты не можешь один сидеть, всех судить и рядить, это неправильно, у тебя кончатся силы. Да и народ будет с утра до вечера стоять. Вы будете только и заниматься, что юриспруденцией и выяснением, кто прав, </w:t>
      </w:r>
      <w:r w:rsidRPr="00275FE8">
        <w:t xml:space="preserve">кто виноват». И, кроме критики, у Итро есть и конструктивное </w:t>
      </w:r>
      <w:r>
        <w:t xml:space="preserve">предложение: </w:t>
      </w:r>
    </w:p>
    <w:p w14:paraId="139D75F0" w14:textId="77777777" w:rsidR="00091E4C" w:rsidRDefault="00091E4C" w:rsidP="00091E4C"/>
    <w:p w14:paraId="1AC2358E" w14:textId="77777777" w:rsidR="00091E4C" w:rsidRDefault="00091E4C" w:rsidP="00091E4C">
      <w:pPr>
        <w:pStyle w:val="ad"/>
        <w:bidi w:val="0"/>
        <w:jc w:val="both"/>
        <w:rPr>
          <w:rFonts w:ascii="Times" w:hAnsi="Times" w:cs="Times"/>
          <w:shd w:val="clear" w:color="auto" w:fill="FFFFFF"/>
        </w:rPr>
      </w:pPr>
      <w:r w:rsidRPr="00430AEE">
        <w:rPr>
          <w:rFonts w:ascii="Times" w:hAnsi="Times" w:cs="Times"/>
          <w:shd w:val="clear" w:color="auto" w:fill="FFFFFF"/>
          <w:rtl/>
        </w:rPr>
        <w:t>עַתָּה שְׁמַע בְּקֹלִי אִיעָצְךָ וִיהִי אֱלֹהִים עִמָּךְ הֱיֵה אַתָּה לָעָם מוּל הָאֱלֹהִים וְהֵבֵאתָ אַתָּה אֶת־הַדְּבָרִים אֶל־הָאֱלֹהִים׃</w:t>
      </w:r>
    </w:p>
    <w:p w14:paraId="278D595C" w14:textId="77777777" w:rsidR="00091E4C" w:rsidRDefault="00091E4C" w:rsidP="00091E4C">
      <w:pPr>
        <w:pStyle w:val="a9"/>
      </w:pPr>
      <w:r>
        <w:t>ата́ шема́ беколи́ иацеха́ виѓи элоѓим има́х ѓее́ ата́ лаа́м муль ѓаэлоѓи́м веѓевета́ ата́ эт-ѓадевари́м эль-ѓаэлоѓи́м</w:t>
      </w:r>
    </w:p>
    <w:p w14:paraId="74A9F0EA" w14:textId="77777777" w:rsidR="00091E4C" w:rsidRPr="00430AEE" w:rsidRDefault="00091E4C" w:rsidP="00091E4C">
      <w:pPr>
        <w:pStyle w:val="a9"/>
      </w:pPr>
      <w:r>
        <w:t>19. Теперь же послушай голоса моего, и я тебе посоветую, и Бог будет с тобою: и будешь ты предстоять перед народом от Имени Бога и будешь ты предстоять за народ перед Богом.</w:t>
      </w:r>
    </w:p>
    <w:p w14:paraId="368C40B0" w14:textId="77777777" w:rsidR="00091E4C" w:rsidRDefault="00091E4C" w:rsidP="00091E4C"/>
    <w:p w14:paraId="3D9A6732" w14:textId="77777777" w:rsidR="00091E4C" w:rsidRDefault="00091E4C" w:rsidP="00091E4C">
      <w:r>
        <w:t>То есть, если будут какие-то проблемы, вопросы, то Моше будет приносить их к ногам Всевышнего, а если народ спрашивает волю Всевышнего, то Моше будет доносить её до народа. Именно это Моше сейчас пытается делать.</w:t>
      </w:r>
    </w:p>
    <w:p w14:paraId="6775B909" w14:textId="77777777" w:rsidR="00091E4C" w:rsidRDefault="00091E4C" w:rsidP="00091E4C"/>
    <w:p w14:paraId="2A48803D" w14:textId="77777777" w:rsidR="00091E4C" w:rsidRDefault="00091E4C" w:rsidP="00091E4C">
      <w:pPr>
        <w:pStyle w:val="ad"/>
        <w:bidi w:val="0"/>
        <w:jc w:val="both"/>
        <w:rPr>
          <w:rFonts w:ascii="Times" w:hAnsi="Times" w:cs="Times"/>
          <w:shd w:val="clear" w:color="auto" w:fill="FFFFFF"/>
        </w:rPr>
      </w:pPr>
      <w:r w:rsidRPr="00606BD2">
        <w:rPr>
          <w:rFonts w:ascii="Times" w:hAnsi="Times" w:cs="Times"/>
          <w:shd w:val="clear" w:color="auto" w:fill="FFFFFF"/>
          <w:rtl/>
        </w:rPr>
        <w:t>וְהִזְהַרְתָּה אֶתְהֶם אֶת־הַחֻקִּים וְאֶת־הַתּוֹרֹת</w:t>
      </w:r>
      <w:r w:rsidRPr="00E43A6B">
        <w:rPr>
          <w:rFonts w:ascii="Times" w:hAnsi="Times" w:cs="Times"/>
          <w:shd w:val="clear" w:color="auto" w:fill="FFFFFF"/>
          <w:rtl/>
        </w:rPr>
        <w:t xml:space="preserve"> </w:t>
      </w:r>
      <w:r w:rsidRPr="00606BD2">
        <w:rPr>
          <w:rFonts w:ascii="Times" w:hAnsi="Times" w:cs="Times"/>
          <w:shd w:val="clear" w:color="auto" w:fill="FFFFFF"/>
          <w:rtl/>
        </w:rPr>
        <w:t>הוֹדַעְתָּ לָהֶם אֶת־הַדֶּרֶךְ יֵלְכוּ בָהּ</w:t>
      </w:r>
      <w:r w:rsidRPr="00E43A6B">
        <w:rPr>
          <w:rFonts w:ascii="Times" w:hAnsi="Times" w:cs="Times"/>
          <w:shd w:val="clear" w:color="auto" w:fill="FFFFFF"/>
          <w:rtl/>
        </w:rPr>
        <w:t xml:space="preserve"> </w:t>
      </w:r>
      <w:r w:rsidRPr="00606BD2">
        <w:rPr>
          <w:rFonts w:ascii="Times" w:hAnsi="Times" w:cs="Times"/>
          <w:shd w:val="clear" w:color="auto" w:fill="FFFFFF"/>
          <w:rtl/>
        </w:rPr>
        <w:t>וְאֶת־הַמַּעֲשֶׂה אֲשֶׁר יַעֲשׂוּן׃</w:t>
      </w:r>
    </w:p>
    <w:p w14:paraId="3A6C6234" w14:textId="77777777" w:rsidR="00091E4C" w:rsidRDefault="00091E4C" w:rsidP="00091E4C">
      <w:pPr>
        <w:pStyle w:val="a9"/>
      </w:pPr>
      <w:r>
        <w:t>веѓизѓарта́ этѓе́м эт-ѓахуки́м веэт-ѓаторо́т</w:t>
      </w:r>
      <w:r w:rsidRPr="00E43A6B">
        <w:t xml:space="preserve"> </w:t>
      </w:r>
      <w:r>
        <w:t>веѓода</w:t>
      </w:r>
      <w:r w:rsidRPr="00606BD2">
        <w:t>’</w:t>
      </w:r>
      <w:r>
        <w:t>та́ лаѓе́м эт-ѓадэ́рех е́леху ва</w:t>
      </w:r>
      <w:r w:rsidRPr="00E43A6B">
        <w:t xml:space="preserve"> </w:t>
      </w:r>
      <w:r>
        <w:t>веэт-ѓамаасэ́ аше́р яасу́н</w:t>
      </w:r>
    </w:p>
    <w:p w14:paraId="6B0027A6" w14:textId="77777777" w:rsidR="00091E4C" w:rsidRPr="005C738D" w:rsidRDefault="00091E4C" w:rsidP="00091E4C">
      <w:pPr>
        <w:pStyle w:val="a9"/>
      </w:pPr>
      <w:r w:rsidRPr="005C738D">
        <w:t>20. А ты учи их законам и Торе и указывай им путь, по которому им идти, и дела, которые будут делать.</w:t>
      </w:r>
    </w:p>
    <w:p w14:paraId="7FFE056F" w14:textId="77777777" w:rsidR="00091E4C" w:rsidRDefault="00091E4C" w:rsidP="00091E4C"/>
    <w:p w14:paraId="4F237686" w14:textId="77777777" w:rsidR="00091E4C" w:rsidRPr="003F7F26" w:rsidRDefault="00091E4C" w:rsidP="00091E4C">
      <w:pPr>
        <w:rPr>
          <w:color w:val="FF0000"/>
        </w:rPr>
      </w:pPr>
      <w:r>
        <w:t xml:space="preserve">Слово </w:t>
      </w:r>
      <w:r w:rsidRPr="00556969">
        <w:rPr>
          <w:i/>
          <w:iCs/>
        </w:rPr>
        <w:t>леѓазѓи́р</w:t>
      </w:r>
      <w:r>
        <w:t xml:space="preserve"> означает </w:t>
      </w:r>
      <w:r w:rsidRPr="00D026AF">
        <w:rPr>
          <w:i/>
          <w:iCs/>
        </w:rPr>
        <w:t>предупре</w:t>
      </w:r>
      <w:r>
        <w:rPr>
          <w:i/>
          <w:iCs/>
        </w:rPr>
        <w:t>ждать</w:t>
      </w:r>
      <w:r w:rsidRPr="00D026AF">
        <w:rPr>
          <w:i/>
          <w:iCs/>
        </w:rPr>
        <w:t xml:space="preserve">, </w:t>
      </w:r>
      <w:r w:rsidRPr="005C738D">
        <w:rPr>
          <w:i/>
          <w:iCs/>
        </w:rPr>
        <w:t>наставлять</w:t>
      </w:r>
      <w:r w:rsidRPr="005C738D">
        <w:t xml:space="preserve">, </w:t>
      </w:r>
      <w:r w:rsidRPr="005C738D">
        <w:rPr>
          <w:i/>
          <w:iCs/>
        </w:rPr>
        <w:t>зеѓиру́т –</w:t>
      </w:r>
      <w:r w:rsidRPr="005C738D">
        <w:t xml:space="preserve"> это </w:t>
      </w:r>
      <w:r w:rsidRPr="005C738D">
        <w:rPr>
          <w:i/>
          <w:iCs/>
        </w:rPr>
        <w:t>осторожность</w:t>
      </w:r>
      <w:r w:rsidRPr="005C738D">
        <w:t xml:space="preserve">, но слово </w:t>
      </w:r>
      <w:r w:rsidRPr="005C738D">
        <w:rPr>
          <w:i/>
          <w:iCs/>
        </w:rPr>
        <w:t>зо́ѓар</w:t>
      </w:r>
      <w:r w:rsidRPr="005C738D">
        <w:t xml:space="preserve">, означает </w:t>
      </w:r>
      <w:r w:rsidRPr="005C738D">
        <w:rPr>
          <w:i/>
          <w:iCs/>
        </w:rPr>
        <w:t>сияние</w:t>
      </w:r>
      <w:r w:rsidRPr="005C738D">
        <w:t xml:space="preserve"> (от глагола </w:t>
      </w:r>
      <w:r w:rsidRPr="005C738D">
        <w:rPr>
          <w:i/>
          <w:iCs/>
        </w:rPr>
        <w:t>лизго́р – блестеть, сиять</w:t>
      </w:r>
      <w:r w:rsidRPr="005C738D">
        <w:t xml:space="preserve">). Ты должен «наблестить», осветить народ, как бы указатели предупредительные поставить, встроить в них, чтобы понимали </w:t>
      </w:r>
      <w:r w:rsidRPr="005C738D">
        <w:rPr>
          <w:i/>
          <w:iCs/>
        </w:rPr>
        <w:t xml:space="preserve">законы </w:t>
      </w:r>
      <w:r w:rsidRPr="00FA27F8">
        <w:t>(</w:t>
      </w:r>
      <w:r w:rsidRPr="005C738D">
        <w:rPr>
          <w:i/>
          <w:iCs/>
        </w:rPr>
        <w:t>хуки́м</w:t>
      </w:r>
      <w:r w:rsidRPr="00FA27F8">
        <w:t>)</w:t>
      </w:r>
      <w:r w:rsidRPr="005C738D">
        <w:rPr>
          <w:i/>
          <w:iCs/>
        </w:rPr>
        <w:t xml:space="preserve"> </w:t>
      </w:r>
      <w:r w:rsidRPr="005C738D">
        <w:t>и Тору.</w:t>
      </w:r>
    </w:p>
    <w:p w14:paraId="1E86CE9E" w14:textId="77777777" w:rsidR="00091E4C" w:rsidRPr="003F7F26" w:rsidRDefault="00091E4C" w:rsidP="00091E4C">
      <w:pPr>
        <w:rPr>
          <w:color w:val="FF0000"/>
        </w:rPr>
      </w:pPr>
      <w:r w:rsidRPr="005C738D">
        <w:t>То есть: «Ты должен научить их, скажем так, теории вождения, рассказать им о предупредительных знаках, о правилах движения и обозначить им дорогу, по которой они пойдут. Полные правила дорожного движения духовного мира ты им должен сообщить».</w:t>
      </w:r>
    </w:p>
    <w:p w14:paraId="34B1585E" w14:textId="77777777" w:rsidR="00091E4C" w:rsidRDefault="00091E4C" w:rsidP="00091E4C">
      <w:r>
        <w:t xml:space="preserve">Невозможно быть дорожным инспектором там, где водители не имеют представления о дорожном движении и постоянно спрашивают: «А могу я повернуть налево? Могу я проехать прямо? Могу я сделать реверс?» Итро говорит: «Научи народ! Прежде, чем быть судьёй своему народу, попытайся быть своему народу учителем, наставь его в Торе. Сделай так, чтобы они знали законы, чтобы в большинстве случаев они могли бы и без тебя разобраться и ответить на вопросы». </w:t>
      </w:r>
    </w:p>
    <w:p w14:paraId="1297E73E" w14:textId="77777777" w:rsidR="00091E4C" w:rsidRDefault="00091E4C" w:rsidP="00091E4C"/>
    <w:p w14:paraId="688EE7E0" w14:textId="77777777" w:rsidR="00091E4C" w:rsidRDefault="00091E4C" w:rsidP="00091E4C">
      <w:pPr>
        <w:pStyle w:val="ad"/>
        <w:rPr>
          <w:rFonts w:ascii="Times" w:hAnsi="Times" w:cs="Times"/>
          <w:shd w:val="clear" w:color="auto" w:fill="FFFFFF"/>
        </w:rPr>
      </w:pPr>
      <w:r w:rsidRPr="0042702A">
        <w:rPr>
          <w:rFonts w:ascii="Times" w:hAnsi="Times" w:cs="Times"/>
          <w:shd w:val="clear" w:color="auto" w:fill="FFFFFF"/>
          <w:rtl/>
        </w:rPr>
        <w:t xml:space="preserve">וְאַתָּה </w:t>
      </w:r>
      <w:r w:rsidRPr="00357426">
        <w:rPr>
          <w:rFonts w:ascii="Times" w:hAnsi="Times" w:cs="Times"/>
          <w:b/>
          <w:bCs/>
          <w:shd w:val="clear" w:color="auto" w:fill="FFFFFF"/>
          <w:rtl/>
        </w:rPr>
        <w:t>תֶחֱזֶה</w:t>
      </w:r>
      <w:r w:rsidRPr="0042702A">
        <w:rPr>
          <w:rFonts w:ascii="Times" w:hAnsi="Times" w:cs="Times"/>
          <w:shd w:val="clear" w:color="auto" w:fill="FFFFFF"/>
          <w:rtl/>
        </w:rPr>
        <w:t xml:space="preserve"> מִכָּל־הָעָם</w:t>
      </w:r>
      <w:r w:rsidRPr="00141368">
        <w:rPr>
          <w:rFonts w:ascii="Times" w:hAnsi="Times" w:cs="Times"/>
          <w:shd w:val="clear" w:color="auto" w:fill="FFFFFF"/>
          <w:rtl/>
        </w:rPr>
        <w:t xml:space="preserve"> </w:t>
      </w:r>
      <w:r w:rsidRPr="004C526C">
        <w:rPr>
          <w:rFonts w:ascii="Times" w:hAnsi="Times" w:cs="Times"/>
          <w:shd w:val="clear" w:color="auto" w:fill="FFFFFF"/>
          <w:rtl/>
        </w:rPr>
        <w:t>אַנְשֵׁי־חַיִל יִרְאֵי אֱלֹהִים אַנְשֵׁי אֱמֶת שֹׂנְאֵי בָצַע וְשַׂמְתָּ עֲלֵהֶם שָׂרֵי אֲלָפִים שָׂרֵי מֵאוֹת שָׂרֵי חֲמִשִּׁים וְשָׂרֵי עֲשָׂרֹת׃</w:t>
      </w:r>
    </w:p>
    <w:p w14:paraId="4D62589C" w14:textId="77777777" w:rsidR="00091E4C" w:rsidRDefault="00091E4C" w:rsidP="00091E4C">
      <w:pPr>
        <w:pStyle w:val="a9"/>
      </w:pPr>
      <w:r>
        <w:t xml:space="preserve">веата́ </w:t>
      </w:r>
      <w:r w:rsidRPr="00357426">
        <w:rPr>
          <w:b/>
          <w:bCs/>
        </w:rPr>
        <w:t>техезэ́</w:t>
      </w:r>
      <w:r>
        <w:t xml:space="preserve"> миколь-ѓаа́м</w:t>
      </w:r>
      <w:r w:rsidRPr="00141368">
        <w:t xml:space="preserve"> </w:t>
      </w:r>
      <w:r>
        <w:t>анше-ха́йиль йиръэ́ элоѓи́м анше́ эмэ́т соне́э ва́ца весамта́ алеѓе́м сарэ́ алафи́м сарэ́ мео́т сарэ́ хамиши́м весарэ́ асаро́т</w:t>
      </w:r>
    </w:p>
    <w:p w14:paraId="50EE4983" w14:textId="77777777" w:rsidR="00091E4C" w:rsidRPr="00275FE8" w:rsidRDefault="00091E4C" w:rsidP="00091E4C">
      <w:pPr>
        <w:pStyle w:val="a9"/>
      </w:pPr>
      <w:r>
        <w:t>21. А ты же выбери (</w:t>
      </w:r>
      <w:r w:rsidRPr="00357426">
        <w:rPr>
          <w:b/>
          <w:bCs/>
        </w:rPr>
        <w:t>увидь</w:t>
      </w:r>
      <w:r>
        <w:t>, узри) от всего народа</w:t>
      </w:r>
      <w:r w:rsidRPr="00141368">
        <w:t xml:space="preserve"> </w:t>
      </w:r>
      <w:r>
        <w:t xml:space="preserve">людей проворных (людей деловых), богобоязненных, людей правды, ненавидящих корысть, и поставь над </w:t>
      </w:r>
      <w:r w:rsidRPr="00275FE8">
        <w:t>народом тысячников, сотников, пятидесятников и десятников.</w:t>
      </w:r>
    </w:p>
    <w:p w14:paraId="6087158F" w14:textId="77777777" w:rsidR="00091E4C" w:rsidRDefault="00091E4C" w:rsidP="00091E4C"/>
    <w:p w14:paraId="3952E92A" w14:textId="77777777" w:rsidR="00091E4C" w:rsidRDefault="00091E4C" w:rsidP="00091E4C">
      <w:r>
        <w:t xml:space="preserve">Слово </w:t>
      </w:r>
      <w:r w:rsidRPr="0042702A">
        <w:rPr>
          <w:i/>
          <w:iCs/>
        </w:rPr>
        <w:t>л</w:t>
      </w:r>
      <w:r>
        <w:rPr>
          <w:i/>
          <w:iCs/>
        </w:rPr>
        <w:t>а</w:t>
      </w:r>
      <w:r w:rsidRPr="0042702A">
        <w:rPr>
          <w:i/>
          <w:iCs/>
        </w:rPr>
        <w:t>х</w:t>
      </w:r>
      <w:r>
        <w:rPr>
          <w:i/>
          <w:iCs/>
        </w:rPr>
        <w:t>а</w:t>
      </w:r>
      <w:r w:rsidRPr="0042702A">
        <w:rPr>
          <w:i/>
          <w:iCs/>
        </w:rPr>
        <w:t>зо́т</w:t>
      </w:r>
      <w:r>
        <w:t xml:space="preserve"> – </w:t>
      </w:r>
      <w:r w:rsidRPr="004C526C">
        <w:rPr>
          <w:i/>
          <w:iCs/>
        </w:rPr>
        <w:t>видеть</w:t>
      </w:r>
      <w:r>
        <w:t xml:space="preserve">, </w:t>
      </w:r>
      <w:r w:rsidRPr="004C526C">
        <w:rPr>
          <w:i/>
          <w:iCs/>
        </w:rPr>
        <w:t>предусматривать</w:t>
      </w:r>
      <w:r>
        <w:t xml:space="preserve">, </w:t>
      </w:r>
      <w:r w:rsidRPr="004C526C">
        <w:rPr>
          <w:i/>
          <w:iCs/>
        </w:rPr>
        <w:t>включать какое-то особое видение, внимательно рассмотрев, находить</w:t>
      </w:r>
      <w:r>
        <w:t xml:space="preserve">. </w:t>
      </w:r>
    </w:p>
    <w:p w14:paraId="3CC7BE69" w14:textId="77777777" w:rsidR="00091E4C" w:rsidRDefault="00091E4C" w:rsidP="00091E4C">
      <w:r>
        <w:t>Современному читателю трудно себе представить всю революционность той программы, которую предлагает Итро.</w:t>
      </w:r>
    </w:p>
    <w:p w14:paraId="55E086ED" w14:textId="77777777" w:rsidR="00091E4C" w:rsidRDefault="00091E4C" w:rsidP="00091E4C">
      <w:r w:rsidRPr="00275FE8">
        <w:t xml:space="preserve">Во-первых, общество народа Израиля – это община, с родовым, семейным укладом. В каждом роду, в каждом из колен Израиля, есть свои старейшины. Они никогда не назначаются, они выявляются в ходе, так сказать, естественного развития жизни, обычно это самый старый, самый авторитетный член семьи. И в силу </w:t>
      </w:r>
      <w:r>
        <w:t xml:space="preserve">этого авторитета </w:t>
      </w:r>
      <w:r w:rsidRPr="00275FE8">
        <w:t xml:space="preserve">старейшины и управляли народом. Революционна сама идея устанавливать власть, выбирать каких-то руководителей, каких-то людей, которые могут </w:t>
      </w:r>
      <w:r>
        <w:t xml:space="preserve">учительствовать или разрешать проблемы. Это совершенно ново для народа Израиля, совершенно ново </w:t>
      </w:r>
      <w:r w:rsidRPr="00275FE8">
        <w:t xml:space="preserve">не иметь одного «знайку», одного специалиста, который бы всё решал, со всеми делился бы знаниями, и учил бы людей Торе. </w:t>
      </w:r>
    </w:p>
    <w:p w14:paraId="21A52890" w14:textId="77777777" w:rsidR="00091E4C" w:rsidRPr="00275FE8" w:rsidRDefault="00091E4C" w:rsidP="00091E4C">
      <w:r w:rsidRPr="00275FE8">
        <w:t xml:space="preserve">Во-вторых, </w:t>
      </w:r>
      <w:r>
        <w:t xml:space="preserve">ещё более революционна иерархическая структура. Бывает так, что человек талантлив, силён, но он ещё не готов идти «в Моше», не готов </w:t>
      </w:r>
      <w:r w:rsidRPr="00275FE8">
        <w:t xml:space="preserve">идти в Верховные </w:t>
      </w:r>
      <w:r>
        <w:t xml:space="preserve">судьи. Он может быть десятником, может отвечать за какие-то мелкие дела, а </w:t>
      </w:r>
      <w:r w:rsidRPr="00275FE8">
        <w:t xml:space="preserve">с крупными делами </w:t>
      </w:r>
      <w:r>
        <w:t xml:space="preserve">нужно обращаться к пятидесятнику и выше. Здесь есть ещё и процесс выявления талантливых, способных людей и привлечения их к служению Всевышнему – с тем, чтобы служение Всевышнему стало всенародным. Это очень важно для структуры любой общины. Мы часто встречаем общину, у которой есть лидер, а у него есть ви́дение, и он по </w:t>
      </w:r>
      <w:r w:rsidRPr="00275FE8">
        <w:t>этому своему ви́дению судит, он на него монополист. Иногда у него народ стоит с утра до вечера, а чаще всего у него есть помощники, к нему самому и не подобраться, и таким образом он судит</w:t>
      </w:r>
      <w:r>
        <w:t xml:space="preserve">. Он играет роль Моше периода «до Итро», который только судья и никак не учитель. То, </w:t>
      </w:r>
      <w:r w:rsidRPr="00275FE8">
        <w:t>чему учит Итро</w:t>
      </w:r>
      <w:r>
        <w:t xml:space="preserve"> – это как быть учителем, как сделать так, чтобы весь народ мог учиться Торе. Будет маленький учитель начальных классов, десятник, который, может быть, десять простых людей обучит простым принципам. Возможно, из этих десяти вырастет пятидесятник, а может, и сам десятник со временем станет пятидесятником. Но к работе, к служению Торе, привлечено много-много людей, которые могут сообщаться, вместе искать правду, искать лица Всевышнего. Эти маленькие лидеры будут более близкими к народу, </w:t>
      </w:r>
      <w:r w:rsidRPr="00275FE8">
        <w:t>будут более глубоко понимать</w:t>
      </w:r>
      <w:r>
        <w:t xml:space="preserve">, что происходит. Гораздо проще знать то, что происходит в твоём десятке, чем то, что происходит в твоём народе. Гораздо меньше времени требуется разобраться, а иногда и сразу всё понятно. </w:t>
      </w:r>
      <w:r w:rsidRPr="00275FE8">
        <w:t>И дальше Итро развивает свою мысль:</w:t>
      </w:r>
    </w:p>
    <w:p w14:paraId="5811D675" w14:textId="77777777" w:rsidR="00091E4C" w:rsidRDefault="00091E4C" w:rsidP="00091E4C"/>
    <w:p w14:paraId="3F5D1E8C" w14:textId="77777777" w:rsidR="00091E4C" w:rsidRDefault="00091E4C" w:rsidP="00091E4C">
      <w:pPr>
        <w:pStyle w:val="ad"/>
        <w:bidi w:val="0"/>
        <w:jc w:val="both"/>
        <w:rPr>
          <w:rFonts w:ascii="Times" w:hAnsi="Times" w:cs="Times"/>
          <w:shd w:val="clear" w:color="auto" w:fill="FFFFFF"/>
        </w:rPr>
      </w:pPr>
      <w:r w:rsidRPr="003231F9">
        <w:rPr>
          <w:rFonts w:ascii="Times" w:hAnsi="Times" w:cs="Times"/>
          <w:shd w:val="clear" w:color="auto" w:fill="FFFFFF"/>
          <w:rtl/>
        </w:rPr>
        <w:t>וְשָׁפְטוּ אֶת־הָעָם בְּכָל־עֵת וְהָיָה כָּל־הַדָּבָר הַגָּדֹל יָבִיאוּ אֵלֶיךָ וְכָל־הַדָּבָר הַקָּטֹן יִשְׁפְּטוּ־הֵם וְהָקֵל מֵעָלֶיךָ וְנָשְׂאוּ אִתָּךְ׃</w:t>
      </w:r>
    </w:p>
    <w:p w14:paraId="7269A4BE" w14:textId="77777777" w:rsidR="00091E4C" w:rsidRDefault="00091E4C" w:rsidP="00091E4C">
      <w:pPr>
        <w:pStyle w:val="a9"/>
      </w:pPr>
      <w:r>
        <w:t>вешафету́ эт-ѓаа́м бехоль-э́т веѓая́ коль-ѓадава́р ѓагадо́ль яви́у эле́ха вехоль-ѓадава́р ѓакато́н йишпету-ѓе́м веѓакэ́ль меале́ха венасеу́ ита́х</w:t>
      </w:r>
    </w:p>
    <w:p w14:paraId="59E1FC97" w14:textId="77777777" w:rsidR="00091E4C" w:rsidRPr="00490673" w:rsidRDefault="00091E4C" w:rsidP="00091E4C">
      <w:pPr>
        <w:pStyle w:val="a9"/>
        <w:rPr>
          <w:color w:val="FF0000"/>
          <w:sz w:val="20"/>
          <w:szCs w:val="20"/>
        </w:rPr>
      </w:pPr>
      <w:r>
        <w:t xml:space="preserve">22. И будут они судить народ всё время. И будет: всякое сложное дело приведут к тебе </w:t>
      </w:r>
      <w:r w:rsidRPr="005E776D">
        <w:rPr>
          <w:i w:val="0"/>
          <w:iCs w:val="0"/>
        </w:rPr>
        <w:t>(со всяк</w:t>
      </w:r>
      <w:r>
        <w:rPr>
          <w:i w:val="0"/>
          <w:iCs w:val="0"/>
        </w:rPr>
        <w:t>им</w:t>
      </w:r>
      <w:r w:rsidRPr="005E776D">
        <w:rPr>
          <w:i w:val="0"/>
          <w:iCs w:val="0"/>
        </w:rPr>
        <w:t xml:space="preserve"> сложн</w:t>
      </w:r>
      <w:r>
        <w:rPr>
          <w:i w:val="0"/>
          <w:iCs w:val="0"/>
        </w:rPr>
        <w:t>ым</w:t>
      </w:r>
      <w:r w:rsidRPr="005E776D">
        <w:rPr>
          <w:i w:val="0"/>
          <w:iCs w:val="0"/>
        </w:rPr>
        <w:t xml:space="preserve"> </w:t>
      </w:r>
      <w:r>
        <w:rPr>
          <w:i w:val="0"/>
          <w:iCs w:val="0"/>
        </w:rPr>
        <w:t>делом</w:t>
      </w:r>
      <w:r w:rsidRPr="005E776D">
        <w:rPr>
          <w:i w:val="0"/>
          <w:iCs w:val="0"/>
        </w:rPr>
        <w:t xml:space="preserve"> будут обращаться к тебе)</w:t>
      </w:r>
      <w:r>
        <w:t xml:space="preserve">, а всякое малое дело сами они будут судить. И они облегчат твою участь, облегчат тебе работу и будут твоими сотруженниками. </w:t>
      </w:r>
    </w:p>
    <w:p w14:paraId="4DA41887" w14:textId="77777777" w:rsidR="00091E4C" w:rsidRDefault="00091E4C" w:rsidP="00091E4C"/>
    <w:p w14:paraId="2B4DCD8F" w14:textId="77777777" w:rsidR="00091E4C" w:rsidRDefault="00091E4C" w:rsidP="00091E4C">
      <w:r w:rsidRPr="00275FE8">
        <w:t xml:space="preserve"> Иными словами, Итро </w:t>
      </w:r>
      <w:r>
        <w:t xml:space="preserve">предлагает подключить народ к служению. Моше не служит один, вместе с ним может служить весь народ. Очень, на самом деле, хорошая идея. Повторю, актуальна она и для многих, многих современных общин, где такая работа не налажена. Мало того, что не налажена такая работа, ещё и никакой «Моше» там с утра до вечера не сидит. </w:t>
      </w:r>
    </w:p>
    <w:p w14:paraId="62D3AA9C" w14:textId="77777777" w:rsidR="00091E4C" w:rsidRDefault="00091E4C" w:rsidP="00091E4C"/>
    <w:p w14:paraId="6D44FD55" w14:textId="77777777" w:rsidR="00091E4C" w:rsidRDefault="00091E4C" w:rsidP="00091E4C">
      <w:pPr>
        <w:pStyle w:val="ad"/>
        <w:bidi w:val="0"/>
        <w:jc w:val="both"/>
        <w:rPr>
          <w:rFonts w:ascii="Times" w:hAnsi="Times" w:cs="Times"/>
          <w:shd w:val="clear" w:color="auto" w:fill="FFFFFF"/>
        </w:rPr>
      </w:pPr>
      <w:r w:rsidRPr="005E776D">
        <w:rPr>
          <w:rFonts w:ascii="Times" w:hAnsi="Times" w:cs="Times"/>
          <w:shd w:val="clear" w:color="auto" w:fill="FFFFFF"/>
          <w:rtl/>
        </w:rPr>
        <w:t>אִם אֶת־הַדָּבָר הַזֶּה תַּעֲשֶׂה וְצִוְּךָ אֱלֹהִים וְיָכָלְתָּ עֲמֹד וְגַם כָּל־הָעָם הַזֶּה עַל־מְקֹמוֹ יָבֹא בְשָׁלוֹם׃</w:t>
      </w:r>
    </w:p>
    <w:p w14:paraId="0AB79DD8" w14:textId="77777777" w:rsidR="00091E4C" w:rsidRDefault="00091E4C" w:rsidP="00091E4C">
      <w:pPr>
        <w:pStyle w:val="a9"/>
      </w:pPr>
      <w:r>
        <w:t>им эт-ѓадава́р ѓазэ́ таасэ́ вецивеха́ элоѓи́м веяхольта́ амо́д вега́м коль-ѓаа́м ѓазэ́ аль-мекомо́ яво́ вешало́м</w:t>
      </w:r>
    </w:p>
    <w:p w14:paraId="412F139A" w14:textId="77777777" w:rsidR="00091E4C" w:rsidRPr="00275FE8" w:rsidRDefault="00091E4C" w:rsidP="00091E4C">
      <w:pPr>
        <w:pStyle w:val="a9"/>
      </w:pPr>
      <w:r w:rsidRPr="00275FE8">
        <w:t xml:space="preserve">23. И будет тебя наставлять Бог, и ты сможешь выстоять, тогда и весь этот народ придёт на место своё с миром». </w:t>
      </w:r>
    </w:p>
    <w:p w14:paraId="460FD443" w14:textId="77777777" w:rsidR="00091E4C" w:rsidRPr="00275FE8" w:rsidRDefault="00091E4C" w:rsidP="00091E4C">
      <w:pPr>
        <w:pStyle w:val="a9"/>
        <w:spacing w:line="276" w:lineRule="auto"/>
      </w:pPr>
    </w:p>
    <w:p w14:paraId="684ED598" w14:textId="77777777" w:rsidR="00091E4C" w:rsidRPr="00275FE8" w:rsidRDefault="00091E4C" w:rsidP="00091E4C">
      <w:pPr>
        <w:pStyle w:val="a6"/>
      </w:pPr>
      <w:r w:rsidRPr="00275FE8">
        <w:t>Итро говорит Моше: «Ты заботишься, печёшься о Божьем – донести до народа Слово Божье, но за этим ты можешь не увидеть народа». Итро приходит, видит это, видит народ и говорит об этом Моше.</w:t>
      </w:r>
    </w:p>
    <w:p w14:paraId="33651E75" w14:textId="77777777" w:rsidR="00091E4C" w:rsidRDefault="00091E4C" w:rsidP="00091E4C"/>
    <w:p w14:paraId="494E3A1B" w14:textId="77777777" w:rsidR="00091E4C" w:rsidRDefault="00091E4C" w:rsidP="00091E4C">
      <w:pPr>
        <w:pStyle w:val="ad"/>
        <w:bidi w:val="0"/>
        <w:jc w:val="both"/>
        <w:rPr>
          <w:rFonts w:ascii="Times" w:hAnsi="Times" w:cs="Times"/>
          <w:shd w:val="clear" w:color="auto" w:fill="FFFFFF"/>
        </w:rPr>
      </w:pPr>
      <w:r w:rsidRPr="00EB6187">
        <w:rPr>
          <w:rFonts w:ascii="Times" w:hAnsi="Times" w:cs="Times"/>
          <w:shd w:val="clear" w:color="auto" w:fill="FFFFFF"/>
          <w:rtl/>
        </w:rPr>
        <w:t>וַיִּשְׁמַע מֹשֶׁה לְקוֹל חֹתְנוֹ וַיַּעַשׂ כֹּל אֲשֶׁר אָמָר׃</w:t>
      </w:r>
    </w:p>
    <w:p w14:paraId="59180236" w14:textId="77777777" w:rsidR="00091E4C" w:rsidRDefault="00091E4C" w:rsidP="00091E4C">
      <w:pPr>
        <w:pStyle w:val="a9"/>
      </w:pPr>
      <w:r>
        <w:t>вайишма́ моше́ леко́ль хотено́ вая́ас коль аше́р ама́р.</w:t>
      </w:r>
    </w:p>
    <w:p w14:paraId="0919BABF" w14:textId="77777777" w:rsidR="00091E4C" w:rsidRPr="00EB6187" w:rsidRDefault="00091E4C" w:rsidP="00091E4C">
      <w:pPr>
        <w:pStyle w:val="a9"/>
      </w:pPr>
      <w:r>
        <w:t>24. И послушался Моше голоса тестя своего, и сделал Моше всё, что тесть ему сказал.</w:t>
      </w:r>
    </w:p>
    <w:p w14:paraId="3B1DDECB" w14:textId="77777777" w:rsidR="00091E4C" w:rsidRDefault="00091E4C" w:rsidP="00091E4C"/>
    <w:p w14:paraId="03F8EE70" w14:textId="77777777" w:rsidR="00091E4C" w:rsidRDefault="00091E4C" w:rsidP="00091E4C">
      <w:r>
        <w:t xml:space="preserve">Моше не сказал: «Слышь, Итро, ты тут вообще прозелит, и ты помазанника Божьего, меня, который посохом бил по Нилу, посохом бил по скале, посохом разгонял армию Амалека, </w:t>
      </w:r>
      <w:r w:rsidRPr="00275FE8">
        <w:t xml:space="preserve">вздумал учить?! </w:t>
      </w:r>
      <w:r>
        <w:t>Сейчас как огрею тебя этим посохом, и все твои вредные, революционные, реформистские идеи вылетят из твоей головы! Не посмотрю, что ты мой тесть!» Нет, Моше –смиреннейший из людей, конструктивную критику он умеет конструктивно принимать.</w:t>
      </w:r>
    </w:p>
    <w:p w14:paraId="7FDFE63F" w14:textId="77777777" w:rsidR="00091E4C" w:rsidRDefault="00091E4C" w:rsidP="00091E4C"/>
    <w:p w14:paraId="4B90FB7E" w14:textId="77777777" w:rsidR="00091E4C" w:rsidRDefault="00091E4C" w:rsidP="00091E4C">
      <w:pPr>
        <w:pStyle w:val="ad"/>
        <w:rPr>
          <w:rFonts w:ascii="Times" w:hAnsi="Times" w:cs="Times"/>
          <w:shd w:val="clear" w:color="auto" w:fill="FFFFFF"/>
        </w:rPr>
      </w:pPr>
      <w:r w:rsidRPr="00EB6187">
        <w:rPr>
          <w:rFonts w:ascii="Times" w:hAnsi="Times" w:cs="Times"/>
          <w:shd w:val="clear" w:color="auto" w:fill="FFFFFF"/>
          <w:rtl/>
        </w:rPr>
        <w:t>וַיִּבְחַר מֹשֶׁה אַנְשֵׁי־חַיִל מִכָּל־יִשְׂרָאֵל</w:t>
      </w:r>
      <w:r w:rsidRPr="00EA66BB">
        <w:rPr>
          <w:rFonts w:ascii="Times" w:hAnsi="Times" w:cs="Times"/>
          <w:shd w:val="clear" w:color="auto" w:fill="FFFFFF"/>
          <w:rtl/>
        </w:rPr>
        <w:t xml:space="preserve"> </w:t>
      </w:r>
      <w:r w:rsidRPr="00F8444A">
        <w:rPr>
          <w:rFonts w:ascii="Times" w:hAnsi="Times" w:cs="Times"/>
          <w:shd w:val="clear" w:color="auto" w:fill="FFFFFF"/>
          <w:rtl/>
        </w:rPr>
        <w:t>וַיִּתֵּן אֹתָם רָאשִׁים עַל־הָעָם שָׂרֵי אֲלָפִים שָׂרֵי מֵאוֹת שָׂרֵי חֲמִשִּׁים וְשָׂרֵי עֲשָׂרֹת׃</w:t>
      </w:r>
    </w:p>
    <w:p w14:paraId="140CED50" w14:textId="77777777" w:rsidR="00091E4C" w:rsidRDefault="00091E4C" w:rsidP="00091E4C">
      <w:pPr>
        <w:pStyle w:val="a9"/>
      </w:pPr>
      <w:r>
        <w:t>вайивха́р моше́ анше-ха́йиль миколь-йисраэ́ль вайитэ́н ота́м раши́м аль-ѓаа́м сарэ́ алафи́м сарэ́ мео́т сарэ́ хамиши́м весарэ́ асаро́т</w:t>
      </w:r>
    </w:p>
    <w:p w14:paraId="4EF8D60D" w14:textId="77777777" w:rsidR="00091E4C" w:rsidRDefault="00091E4C" w:rsidP="00091E4C">
      <w:pPr>
        <w:pStyle w:val="a9"/>
      </w:pPr>
      <w:r>
        <w:t>25. И выбрал Моше проворных, боевых людей из всего Израиля, и поставил их главами над народом тысячниками, сотниками, пятидесятниками и десятниками.</w:t>
      </w:r>
    </w:p>
    <w:p w14:paraId="3B388F35" w14:textId="77777777" w:rsidR="00091E4C" w:rsidRDefault="00091E4C" w:rsidP="00091E4C">
      <w:pPr>
        <w:pStyle w:val="a9"/>
        <w:spacing w:line="276" w:lineRule="auto"/>
      </w:pPr>
    </w:p>
    <w:p w14:paraId="03DABFF8" w14:textId="77777777" w:rsidR="00091E4C" w:rsidRDefault="00091E4C" w:rsidP="00091E4C">
      <w:r>
        <w:t xml:space="preserve"> Мы говорили, по какому принципу сказал Итро выбирать людей. Он сказал: «Выберите людей боевых, деятельных, </w:t>
      </w:r>
      <w:r w:rsidRPr="00D31454">
        <w:rPr>
          <w:i/>
          <w:iCs/>
        </w:rPr>
        <w:t xml:space="preserve">йиръэ́ элоѓи́м </w:t>
      </w:r>
      <w:r w:rsidRPr="00FA27F8">
        <w:t>(</w:t>
      </w:r>
      <w:r w:rsidRPr="00D31454">
        <w:rPr>
          <w:i/>
          <w:iCs/>
        </w:rPr>
        <w:t>богобоязненных</w:t>
      </w:r>
      <w:r w:rsidRPr="00FA27F8">
        <w:t>)</w:t>
      </w:r>
      <w:r>
        <w:t xml:space="preserve">, </w:t>
      </w:r>
      <w:r w:rsidRPr="00D31454">
        <w:rPr>
          <w:i/>
          <w:iCs/>
        </w:rPr>
        <w:t>анше́ эмэ́т</w:t>
      </w:r>
      <w:r>
        <w:rPr>
          <w:i/>
          <w:iCs/>
        </w:rPr>
        <w:t xml:space="preserve"> </w:t>
      </w:r>
      <w:r w:rsidRPr="00FA27F8">
        <w:t>(</w:t>
      </w:r>
      <w:r w:rsidRPr="00D31454">
        <w:rPr>
          <w:i/>
          <w:iCs/>
        </w:rPr>
        <w:t>людей правды</w:t>
      </w:r>
      <w:r w:rsidRPr="00FA27F8">
        <w:t>)</w:t>
      </w:r>
      <w:r>
        <w:t xml:space="preserve">, ненавидящих корысть». Часто так бывает, это актуально для судебной системы с укладом колен: человек будет склонен судить в </w:t>
      </w:r>
      <w:r w:rsidRPr="005C738D">
        <w:t xml:space="preserve">интересах своего родственника, своего колена, своей выгоды. И нужно, чтобы судья боялся Бога больше, чем </w:t>
      </w:r>
      <w:r>
        <w:t xml:space="preserve">каких-то своих родовых принципов, чтобы он ненавидел корысть, чтобы он искал не свой интерес, не интерес своего рода, и не интерес своей родни или своего сословия, а только воли Божией. </w:t>
      </w:r>
    </w:p>
    <w:p w14:paraId="7A034D27" w14:textId="77777777" w:rsidR="00091E4C" w:rsidRPr="00F8444A" w:rsidRDefault="00091E4C" w:rsidP="00091E4C">
      <w:pPr>
        <w:pStyle w:val="a6"/>
      </w:pPr>
    </w:p>
    <w:p w14:paraId="6BB3DCFB" w14:textId="77777777" w:rsidR="00091E4C" w:rsidRDefault="00091E4C" w:rsidP="00091E4C">
      <w:pPr>
        <w:pStyle w:val="ad"/>
        <w:rPr>
          <w:rFonts w:ascii="Times" w:hAnsi="Times" w:cs="Times"/>
          <w:shd w:val="clear" w:color="auto" w:fill="FFFFFF"/>
        </w:rPr>
      </w:pPr>
      <w:r w:rsidRPr="00F8444A">
        <w:rPr>
          <w:rFonts w:ascii="Times" w:hAnsi="Times" w:cs="Times"/>
          <w:shd w:val="clear" w:color="auto" w:fill="FFFFFF"/>
          <w:rtl/>
        </w:rPr>
        <w:t>וְשָׁפְטוּ אֶת־הָעָם בְּכָל־עֵת אֶת־הַדָּבָר הַקָּשֶׁה יְבִיאוּן אֶל־מֹשֶׁה</w:t>
      </w:r>
      <w:r w:rsidRPr="00EA66BB">
        <w:rPr>
          <w:rFonts w:ascii="Times" w:hAnsi="Times" w:cs="Times"/>
          <w:shd w:val="clear" w:color="auto" w:fill="FFFFFF"/>
          <w:rtl/>
        </w:rPr>
        <w:t xml:space="preserve"> </w:t>
      </w:r>
      <w:r w:rsidRPr="00F8444A">
        <w:rPr>
          <w:rFonts w:ascii="Times" w:hAnsi="Times" w:cs="Times"/>
          <w:shd w:val="clear" w:color="auto" w:fill="FFFFFF"/>
          <w:rtl/>
        </w:rPr>
        <w:t>וְכָל־הַדָּבָר הַקָּטֹן יִשְׁפּוּטוּ הֵם׃</w:t>
      </w:r>
    </w:p>
    <w:p w14:paraId="6E318749" w14:textId="77777777" w:rsidR="00091E4C" w:rsidRDefault="00091E4C" w:rsidP="00091E4C">
      <w:pPr>
        <w:pStyle w:val="a9"/>
      </w:pPr>
      <w:r>
        <w:t>вешафету́ эт-ѓаа́м бехоль-э́т эт-ѓадава́р ѓакаше́ евиу́н эль-моше́ вехоль-ѓадава́р ѓакато́н йишпуту́ ѓем</w:t>
      </w:r>
    </w:p>
    <w:p w14:paraId="7D1FF054" w14:textId="77777777" w:rsidR="00091E4C" w:rsidRDefault="00091E4C" w:rsidP="00091E4C">
      <w:pPr>
        <w:pStyle w:val="a9"/>
      </w:pPr>
      <w:r>
        <w:t>26. И судили они народ во всё время. Сложные вещи приводили, приносили к Моше,</w:t>
      </w:r>
      <w:r w:rsidRPr="00EA66BB">
        <w:t xml:space="preserve"> </w:t>
      </w:r>
      <w:r>
        <w:t>а всякие малые вещи судили они сами.</w:t>
      </w:r>
    </w:p>
    <w:p w14:paraId="4D53CD9C" w14:textId="77777777" w:rsidR="00091E4C" w:rsidRDefault="00091E4C" w:rsidP="00091E4C">
      <w:pPr>
        <w:pStyle w:val="a9"/>
        <w:spacing w:line="276" w:lineRule="auto"/>
      </w:pPr>
    </w:p>
    <w:p w14:paraId="2303C6B2" w14:textId="77777777" w:rsidR="00091E4C" w:rsidRDefault="00091E4C" w:rsidP="00091E4C">
      <w:r>
        <w:t xml:space="preserve">То есть сложные дела решались в Верховном суде, в котором заседал Моше, простые дела решались в окружных судах, на месте. </w:t>
      </w:r>
    </w:p>
    <w:p w14:paraId="62EA5927" w14:textId="77777777" w:rsidR="00091E4C" w:rsidRPr="005C738D" w:rsidRDefault="00091E4C" w:rsidP="00091E4C">
      <w:r>
        <w:t>И, пока проводилась эта реформа, Итро оставался вместе с Моше, гостил у своего зятя</w:t>
      </w:r>
      <w:r w:rsidRPr="005C738D">
        <w:t xml:space="preserve">. И вот, когда реформа проведена, Моше сделал всё, что сказал Итро, и система заработала, Моше тестя отправляет. </w:t>
      </w:r>
    </w:p>
    <w:p w14:paraId="536B19BD" w14:textId="77777777" w:rsidR="00091E4C" w:rsidRDefault="00091E4C" w:rsidP="00091E4C"/>
    <w:p w14:paraId="4EC74911" w14:textId="77777777" w:rsidR="00091E4C" w:rsidRDefault="00091E4C" w:rsidP="00091E4C">
      <w:pPr>
        <w:pStyle w:val="ad"/>
        <w:bidi w:val="0"/>
        <w:jc w:val="both"/>
        <w:rPr>
          <w:rFonts w:ascii="Times" w:hAnsi="Times" w:cs="Times"/>
          <w:shd w:val="clear" w:color="auto" w:fill="FFFFFF"/>
        </w:rPr>
      </w:pPr>
      <w:r w:rsidRPr="00527C7F">
        <w:rPr>
          <w:rFonts w:ascii="Times" w:hAnsi="Times" w:cs="Times"/>
          <w:shd w:val="clear" w:color="auto" w:fill="FFFFFF"/>
          <w:rtl/>
        </w:rPr>
        <w:t>וַיְשַׁלַּח מֹשֶׁה אֶת־חֹתְנוֹ וַיֵּלֶךְ לוֹ אֶל־אַרְצוֹ׃</w:t>
      </w:r>
    </w:p>
    <w:p w14:paraId="4E4AF01C" w14:textId="77777777" w:rsidR="00091E4C" w:rsidRDefault="00091E4C" w:rsidP="00091E4C">
      <w:pPr>
        <w:pStyle w:val="a9"/>
      </w:pPr>
      <w:r>
        <w:t>вайшала́х моше́ эт-хотено́ вае́лех ло эль-арцо́</w:t>
      </w:r>
    </w:p>
    <w:p w14:paraId="2BEA4155" w14:textId="77777777" w:rsidR="00091E4C" w:rsidRPr="00527C7F" w:rsidRDefault="00091E4C" w:rsidP="00091E4C">
      <w:pPr>
        <w:pStyle w:val="a9"/>
      </w:pPr>
      <w:r>
        <w:t>27. И отослал Моше тестя своего, и пошёл он себе в свою страну.</w:t>
      </w:r>
    </w:p>
    <w:p w14:paraId="54D92794" w14:textId="77777777" w:rsidR="00091E4C" w:rsidRDefault="00091E4C" w:rsidP="00091E4C"/>
    <w:p w14:paraId="29D04078" w14:textId="28DE2C16" w:rsidR="00091E4C" w:rsidRDefault="00091E4C" w:rsidP="00091E4C">
      <w:pPr>
        <w:pStyle w:val="a6"/>
      </w:pPr>
      <w:r>
        <w:t xml:space="preserve">Несмотря на то, что тесть, как мы уже сказали, принёс жертвы, заключил завет, присоединился к вере в Бога Израиля, он в Израиль не идёт. Он пошёл своей дорогой, </w:t>
      </w:r>
      <w:r w:rsidRPr="005C738D">
        <w:t xml:space="preserve">находясь при этом в завете со Всевышним. И можно сказать, что это первый иудей, </w:t>
      </w:r>
      <w:r w:rsidRPr="005C738D">
        <w:rPr>
          <w:i/>
          <w:iCs/>
        </w:rPr>
        <w:t>йеѓуди́</w:t>
      </w:r>
      <w:r>
        <w:rPr>
          <w:i/>
          <w:iCs/>
        </w:rPr>
        <w:t>.</w:t>
      </w:r>
      <w:r>
        <w:t xml:space="preserve"> Это слово происходит от имени </w:t>
      </w:r>
      <w:r w:rsidRPr="00A011A4">
        <w:rPr>
          <w:i/>
          <w:iCs/>
        </w:rPr>
        <w:t>Йеѓуда́</w:t>
      </w:r>
      <w:r>
        <w:t xml:space="preserve">, которое, в свою очередь, </w:t>
      </w:r>
      <w:r w:rsidRPr="005C738D">
        <w:t xml:space="preserve">по одному из значений, происходит от слова </w:t>
      </w:r>
      <w:r w:rsidRPr="005C738D">
        <w:rPr>
          <w:i/>
          <w:iCs/>
        </w:rPr>
        <w:t>леѓодот</w:t>
      </w:r>
      <w:r w:rsidRPr="005C738D">
        <w:t xml:space="preserve"> –</w:t>
      </w:r>
      <w:r w:rsidRPr="005C738D">
        <w:rPr>
          <w:i/>
          <w:iCs/>
        </w:rPr>
        <w:t>благодарить</w:t>
      </w:r>
      <w:r w:rsidRPr="005C738D">
        <w:t xml:space="preserve">. Итро – первый «благодаритель» Бога вне народа Израиля, который не пошёл с народом Израиля в Израиль. Многие по этому поводу говорят, что он не стал на самом деле прозелитом, что это он так, в порыве. Оставим это рассуждение на совести таких комментаторов. </w:t>
      </w:r>
      <w:r>
        <w:br w:type="page"/>
      </w:r>
    </w:p>
    <w:p w14:paraId="367BA53B" w14:textId="77777777" w:rsidR="00091E4C" w:rsidRPr="008347AA" w:rsidRDefault="00091E4C" w:rsidP="00091E4C">
      <w:pPr>
        <w:pStyle w:val="af"/>
      </w:pPr>
      <w:bookmarkStart w:id="103" w:name="_Toc159225227"/>
      <w:bookmarkStart w:id="104" w:name="_Toc159267178"/>
      <w:r w:rsidRPr="008347AA">
        <w:t>Командовать парадом буду Я (19:1–19)</w:t>
      </w:r>
      <w:bookmarkEnd w:id="103"/>
      <w:bookmarkEnd w:id="104"/>
    </w:p>
    <w:p w14:paraId="407E995B" w14:textId="77777777" w:rsidR="00091E4C" w:rsidRPr="008347AA" w:rsidRDefault="00091E4C" w:rsidP="003B6BF9">
      <w:pPr>
        <w:pStyle w:val="a6"/>
      </w:pPr>
    </w:p>
    <w:p w14:paraId="53CE187E" w14:textId="77777777" w:rsidR="00091E4C" w:rsidRPr="008347AA" w:rsidRDefault="00091E4C" w:rsidP="00091E4C">
      <w:pPr>
        <w:pStyle w:val="a6"/>
      </w:pPr>
      <w:r w:rsidRPr="008347AA">
        <w:t xml:space="preserve">С Божьей помощью мы с вами продолжаем читать недельную главу Итро. Мы уже сказали о том, что Итро, понаблюдав за тем, как Моше сидит и судит народ с утра до вечера, а народ предстоит перед ним, посоветовал Моше раздробить судебную систему, можно сказать, делегировать судебную власть, тысячникам, сотникам, пятидесятникам и десятникам. То есть разделить всю судебную систему на малые части и тем самым высвободить, с одной стороны, много времени, с другой стороны, привлечь в судебную систему много новых, талантливых людей. И некоторые сравнили это со ступенчатым маркетингом, и задались вопросом: насколько это правомерно со стороны Моше слушаться совета Итро, не получив разрешения от Всевышнего? Ну, во-первых, мы не знаем, советовался ли Моше со Всевышним и получал ли он Его одобрение на такое разделение судебной системы. Но важно заметить вот что: эти события происходят в непосредственной близости к дарованию Торы. Тора дана народу Израиля как плод пророческого общения Моше и Всевышнего. Но </w:t>
      </w:r>
      <w:bookmarkStart w:id="105" w:name="_Hlk150185467"/>
      <w:r w:rsidRPr="008347AA">
        <w:t>особенность Торы в том, что она – учение, а не пророчество</w:t>
      </w:r>
      <w:bookmarkEnd w:id="105"/>
      <w:r w:rsidRPr="008347AA">
        <w:t>, в том, что человек может сам освоить это учение, не будучи пророком, и наставить в нём других, тоже не пророков. Это данное на многие годы, на эпохи вперёд пророческое знание, пророческое понимание мироздания, представление о взаимодействии вещей. Один раз будучи пророчески получено, оно становится учением в устах людей, и можно научить, сделать много учителей Торы, которые не являются пророками. И именно поэтому знаменательно, что пророческая функция Моше как посредника между Всевышним и человеком в разных судебных делах словно бы отходит на второй план, уступая место учению, откровению Всевышнего, которое уже дано. Помните, когда богач просил послать кого-то на землю, ему ответили: «У них есть Закон и Пророки». Этот самый Закон, ещё до Пророков, уже даётся как учение, которому можно научить, даже если ты не пророк. Научить ученика, даже если он не пророк, передать ему знания об устройстве мира. И поэтому стало возможным такое разделение, но, как мы увидим дальше, оно не действует так широко, как мы могли бы подумать. Итак, начнём читать с самого начала 19 главы.</w:t>
      </w:r>
    </w:p>
    <w:p w14:paraId="248E6AD9" w14:textId="77777777" w:rsidR="00091E4C" w:rsidRPr="008347AA" w:rsidRDefault="00091E4C" w:rsidP="00091E4C"/>
    <w:p w14:paraId="06A5CED8"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בַּחֹדֶשׁ הַשְּׁלִישִׁי לְצֵאת בְּנֵי־יִשְׂרָאֵל מֵאֶרֶץ מִצְרָיִם בַּיּוֹם הַזֶּה בָּאוּ מִדְבַּר סִינָי׃</w:t>
      </w:r>
    </w:p>
    <w:p w14:paraId="21FCD6F0" w14:textId="77777777" w:rsidR="00091E4C" w:rsidRPr="008347AA" w:rsidRDefault="00091E4C" w:rsidP="00091E4C">
      <w:pPr>
        <w:pStyle w:val="a9"/>
      </w:pPr>
      <w:r w:rsidRPr="008347AA">
        <w:t>бахо́деш ѓашелиши́ лецэ́т бене-йисраэ́ль меэ́рец мицра́йим баём ѓазэ́ ба́у мидба́р сина́й</w:t>
      </w:r>
    </w:p>
    <w:p w14:paraId="7BCE7DF1" w14:textId="77777777" w:rsidR="00091E4C" w:rsidRPr="008347AA" w:rsidRDefault="00091E4C" w:rsidP="00091E4C">
      <w:pPr>
        <w:pStyle w:val="a9"/>
      </w:pPr>
      <w:r w:rsidRPr="008347AA">
        <w:t xml:space="preserve">1. В третий месяц от выхода народа Израиля из страны Египетской, в этот день </w:t>
      </w:r>
      <w:r w:rsidRPr="008347AA">
        <w:rPr>
          <w:i w:val="0"/>
          <w:iCs w:val="0"/>
        </w:rPr>
        <w:t>(имеется в виду новомесячье)</w:t>
      </w:r>
      <w:r w:rsidRPr="008347AA">
        <w:t xml:space="preserve"> пришли они в пустыню Синайскую.</w:t>
      </w:r>
    </w:p>
    <w:p w14:paraId="3BC26EB4" w14:textId="77777777" w:rsidR="00091E4C" w:rsidRPr="008347AA" w:rsidRDefault="00091E4C" w:rsidP="00091E4C"/>
    <w:p w14:paraId="2D1DB573" w14:textId="77777777" w:rsidR="00091E4C" w:rsidRPr="008347AA" w:rsidRDefault="00091E4C" w:rsidP="00091E4C">
      <w:pPr>
        <w:pStyle w:val="a6"/>
      </w:pPr>
      <w:r w:rsidRPr="008347AA">
        <w:t xml:space="preserve">Давайте подсчитаем, какой это третий месяц от выхода народа Израиля из Египта. Первый месяц был месяц </w:t>
      </w:r>
      <w:r w:rsidRPr="008347AA">
        <w:rPr>
          <w:i/>
          <w:iCs/>
        </w:rPr>
        <w:t>ниса́н</w:t>
      </w:r>
      <w:r w:rsidRPr="008347AA">
        <w:t xml:space="preserve">, в месяц нисан они вышли. Второй месяц – </w:t>
      </w:r>
      <w:r w:rsidRPr="008347AA">
        <w:rPr>
          <w:i/>
          <w:iCs/>
        </w:rPr>
        <w:t>ияр</w:t>
      </w:r>
      <w:r w:rsidRPr="008347AA">
        <w:t xml:space="preserve">, время спора о перепёлках и о воде. И наступает третий месяц, месяц </w:t>
      </w:r>
      <w:r w:rsidRPr="008347AA">
        <w:rPr>
          <w:i/>
          <w:iCs/>
        </w:rPr>
        <w:t>сиван</w:t>
      </w:r>
      <w:r w:rsidRPr="008347AA">
        <w:t>, новомесячье (</w:t>
      </w:r>
      <w:r w:rsidRPr="008347AA">
        <w:rPr>
          <w:i/>
          <w:iCs/>
        </w:rPr>
        <w:t>ро́ш хо́деш</w:t>
      </w:r>
      <w:r w:rsidRPr="008347AA">
        <w:t xml:space="preserve">) сивана, начало третьего месяца от выхода из Египта. Это важная арифметика для того, чтобы вычислить и день Воскресения Йешуа. Мы говорим: «Воскрес на третий день». И многие спрашивают: «Где там три дня? А где там три ночи уже помещаются?» И пытаются по-разному математически подсчитывать или просто всё отрицать. Посмотрите, как Тора говорит о третьем месяце: ещё не прошло и 45-46 дней, но уже начинается третий месяц. И события, которые будут здесь описываться, это события, которые произошли на третий месяц, и это вполне символично, и это вполне параллель. </w:t>
      </w:r>
    </w:p>
    <w:p w14:paraId="67C6D03F" w14:textId="77777777" w:rsidR="00091E4C" w:rsidRPr="008347AA" w:rsidRDefault="00091E4C" w:rsidP="00091E4C">
      <w:pPr>
        <w:pStyle w:val="a6"/>
      </w:pPr>
    </w:p>
    <w:p w14:paraId="512FE810"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וַיִּסְעוּ מֵרְפִידִים וַיָּבֹאוּ מִדְבַּר סִינַי וַיַּחֲנוּ בַּמִּדְבָּר וַיִּחַן־שָׁם יִשְׂרָאֵל נֶגֶד הָהָר׃</w:t>
      </w:r>
    </w:p>
    <w:p w14:paraId="35E68C39" w14:textId="77777777" w:rsidR="00091E4C" w:rsidRPr="008347AA" w:rsidRDefault="00091E4C" w:rsidP="00091E4C">
      <w:pPr>
        <w:pStyle w:val="a9"/>
      </w:pPr>
      <w:r w:rsidRPr="008347AA">
        <w:t>вайисъу́ мерефиди́м ваяво́у мидба́р сина́й ваяхану́ бамидба́р вайихан-ша́м йисраэ́ль нэ́гед ѓаѓа́р</w:t>
      </w:r>
    </w:p>
    <w:p w14:paraId="689E3B73" w14:textId="77777777" w:rsidR="00091E4C" w:rsidRPr="008347AA" w:rsidRDefault="00091E4C" w:rsidP="00091E4C">
      <w:pPr>
        <w:pStyle w:val="a9"/>
      </w:pPr>
      <w:r w:rsidRPr="008347AA">
        <w:t>2. И вышли они из Рефидим, и пришли они в пустыню Синай, и остановились они в пустыне, и остановился там Израиль напротив горы.</w:t>
      </w:r>
    </w:p>
    <w:p w14:paraId="195B9554" w14:textId="77777777" w:rsidR="00091E4C" w:rsidRPr="008347AA" w:rsidRDefault="00091E4C" w:rsidP="00091E4C"/>
    <w:p w14:paraId="697C763A" w14:textId="77777777" w:rsidR="00091E4C" w:rsidRPr="008347AA" w:rsidRDefault="00091E4C" w:rsidP="00091E4C">
      <w:pPr>
        <w:pStyle w:val="a6"/>
      </w:pPr>
      <w:r w:rsidRPr="008347AA">
        <w:t xml:space="preserve">Мы видим здесь некоторое повторение фраз: </w:t>
      </w:r>
      <w:r w:rsidRPr="008347AA">
        <w:rPr>
          <w:i/>
          <w:iCs/>
        </w:rPr>
        <w:t>ваяхану́ бамидба́р – и остановились они в пустыне</w:t>
      </w:r>
      <w:r w:rsidRPr="008347AA">
        <w:t xml:space="preserve"> и </w:t>
      </w:r>
      <w:r w:rsidRPr="008347AA">
        <w:rPr>
          <w:i/>
          <w:iCs/>
        </w:rPr>
        <w:t>вайихан-ша́м йисраэ́ль – и остановился Израиль</w:t>
      </w:r>
      <w:r w:rsidRPr="008347AA">
        <w:t xml:space="preserve">. Остановились как единый народ, как один человек, пришли к горе в состоянии внутреннего единства. Поэтому, с одной стороны, </w:t>
      </w:r>
      <w:r w:rsidRPr="008347AA">
        <w:rPr>
          <w:i/>
          <w:iCs/>
        </w:rPr>
        <w:t xml:space="preserve">ваяхану́ </w:t>
      </w:r>
      <w:r w:rsidRPr="00FA27F8">
        <w:t>(</w:t>
      </w:r>
      <w:r w:rsidRPr="008347AA">
        <w:rPr>
          <w:i/>
          <w:iCs/>
        </w:rPr>
        <w:t>и остановились</w:t>
      </w:r>
      <w:r w:rsidRPr="00FA27F8">
        <w:t>)</w:t>
      </w:r>
      <w:r w:rsidRPr="008347AA">
        <w:t xml:space="preserve">, потому что народа было много, с другой стороны, </w:t>
      </w:r>
      <w:r w:rsidRPr="008347AA">
        <w:rPr>
          <w:i/>
          <w:iCs/>
        </w:rPr>
        <w:t xml:space="preserve">вайиха́н </w:t>
      </w:r>
      <w:r w:rsidRPr="00FA27F8">
        <w:t>(</w:t>
      </w:r>
      <w:r w:rsidRPr="008347AA">
        <w:rPr>
          <w:i/>
          <w:iCs/>
        </w:rPr>
        <w:t>и остановился</w:t>
      </w:r>
      <w:r w:rsidRPr="00FA27F8">
        <w:t>)</w:t>
      </w:r>
      <w:r w:rsidRPr="008347AA">
        <w:t xml:space="preserve">, потому что были они как один человек. Когда говорят </w:t>
      </w:r>
      <w:r w:rsidRPr="008347AA">
        <w:rPr>
          <w:i/>
          <w:iCs/>
        </w:rPr>
        <w:t>нэ́гед</w:t>
      </w:r>
      <w:r w:rsidRPr="008347AA">
        <w:t xml:space="preserve"> </w:t>
      </w:r>
      <w:r w:rsidRPr="00FA27F8">
        <w:t>(</w:t>
      </w:r>
      <w:r w:rsidRPr="008347AA">
        <w:rPr>
          <w:i/>
          <w:iCs/>
        </w:rPr>
        <w:t>против</w:t>
      </w:r>
      <w:r w:rsidRPr="00FA27F8">
        <w:t>)</w:t>
      </w:r>
      <w:r w:rsidRPr="008347AA">
        <w:t xml:space="preserve"> </w:t>
      </w:r>
      <w:r w:rsidRPr="008347AA">
        <w:rPr>
          <w:i/>
          <w:iCs/>
        </w:rPr>
        <w:t xml:space="preserve">ѓаѓар, </w:t>
      </w:r>
      <w:r w:rsidRPr="008347AA">
        <w:t xml:space="preserve">это значит </w:t>
      </w:r>
      <w:r w:rsidRPr="008347AA">
        <w:rPr>
          <w:i/>
          <w:iCs/>
        </w:rPr>
        <w:t>на восток от горы</w:t>
      </w:r>
      <w:r w:rsidRPr="008347AA">
        <w:t xml:space="preserve">. </w:t>
      </w:r>
    </w:p>
    <w:p w14:paraId="66D0908B" w14:textId="77777777" w:rsidR="00091E4C" w:rsidRPr="008347AA" w:rsidRDefault="00091E4C" w:rsidP="00091E4C">
      <w:pPr>
        <w:ind w:firstLine="708"/>
      </w:pPr>
    </w:p>
    <w:p w14:paraId="6A461FE7" w14:textId="77777777" w:rsidR="00091E4C" w:rsidRPr="008347AA" w:rsidRDefault="00091E4C" w:rsidP="00091E4C">
      <w:pPr>
        <w:pStyle w:val="ad"/>
      </w:pPr>
      <w:r w:rsidRPr="008347AA">
        <w:rPr>
          <w:rtl/>
        </w:rPr>
        <w:t xml:space="preserve">וּמֹשֶׁה עָלָה אֶל־הָאֱלֹהִים וַיִּקְרָא אֵלָיו יְהוָה מִן־הָהָר לֵאמֹר כֹּה </w:t>
      </w:r>
      <w:r w:rsidRPr="008347AA">
        <w:rPr>
          <w:b/>
          <w:bCs/>
          <w:rtl/>
        </w:rPr>
        <w:t>תֹאמַר</w:t>
      </w:r>
      <w:r w:rsidRPr="008347AA">
        <w:rPr>
          <w:rtl/>
        </w:rPr>
        <w:t xml:space="preserve"> לְבֵית יַעֲקֹב </w:t>
      </w:r>
      <w:r w:rsidRPr="008347AA">
        <w:rPr>
          <w:b/>
          <w:bCs/>
          <w:rtl/>
        </w:rPr>
        <w:t>וְתַגֵּיד</w:t>
      </w:r>
      <w:r w:rsidRPr="008347AA">
        <w:rPr>
          <w:rtl/>
        </w:rPr>
        <w:t xml:space="preserve"> לִבְנֵי יִשְׂרָאֵל׃</w:t>
      </w:r>
    </w:p>
    <w:p w14:paraId="1F42C0FA" w14:textId="77777777" w:rsidR="00091E4C" w:rsidRPr="008347AA" w:rsidRDefault="00091E4C" w:rsidP="00091E4C">
      <w:pPr>
        <w:pStyle w:val="a9"/>
      </w:pPr>
      <w:r w:rsidRPr="008347AA">
        <w:t xml:space="preserve">умоше́ ала́ эль-ѓаэлоѓи́м вайикра́ эла́в адона́й мин-ѓаѓа́р лемо́р ко </w:t>
      </w:r>
      <w:r w:rsidRPr="008347AA">
        <w:rPr>
          <w:b/>
          <w:bCs/>
        </w:rPr>
        <w:t>тома́р</w:t>
      </w:r>
      <w:r w:rsidRPr="008347AA">
        <w:t xml:space="preserve"> левэ́т яако́в ве</w:t>
      </w:r>
      <w:r w:rsidRPr="008347AA">
        <w:rPr>
          <w:b/>
          <w:bCs/>
        </w:rPr>
        <w:t>тагэ́д</w:t>
      </w:r>
      <w:r w:rsidRPr="008347AA">
        <w:t xml:space="preserve"> ливнэ́ йисраэ́ль</w:t>
      </w:r>
    </w:p>
    <w:p w14:paraId="5EF20B6A" w14:textId="77777777" w:rsidR="00091E4C" w:rsidRPr="008347AA" w:rsidRDefault="00091E4C" w:rsidP="00091E4C">
      <w:pPr>
        <w:pStyle w:val="a9"/>
      </w:pPr>
      <w:r w:rsidRPr="008347AA">
        <w:t>3. Моше поднимался к Господу, поднимался к Богу, и воззвал к нему Бог с горы, говоря:</w:t>
      </w:r>
      <w:r w:rsidRPr="008347AA">
        <w:rPr>
          <w:rtl/>
        </w:rPr>
        <w:t xml:space="preserve"> </w:t>
      </w:r>
      <w:r w:rsidRPr="008347AA">
        <w:t xml:space="preserve">«Так скажи дому Яакова и </w:t>
      </w:r>
      <w:r w:rsidRPr="008347AA">
        <w:rPr>
          <w:b/>
          <w:bCs/>
        </w:rPr>
        <w:t>передай</w:t>
      </w:r>
      <w:r w:rsidRPr="008347AA">
        <w:t xml:space="preserve"> сынам Израиля.</w:t>
      </w:r>
    </w:p>
    <w:p w14:paraId="06ACBE1F" w14:textId="77777777" w:rsidR="00091E4C" w:rsidRPr="008347AA" w:rsidRDefault="00091E4C" w:rsidP="00091E4C">
      <w:pPr>
        <w:ind w:firstLine="708"/>
      </w:pPr>
    </w:p>
    <w:p w14:paraId="2C067238" w14:textId="77777777" w:rsidR="00091E4C" w:rsidRPr="008347AA" w:rsidRDefault="00091E4C" w:rsidP="00091E4C">
      <w:pPr>
        <w:pStyle w:val="a6"/>
      </w:pPr>
      <w:r w:rsidRPr="008347AA">
        <w:t xml:space="preserve">Многие комментаторы говорят: «Поднимался без особого приглашения, пришёл давать отчёт». Моше слышит обращение на середине горы. </w:t>
      </w:r>
    </w:p>
    <w:p w14:paraId="0E58A8B6" w14:textId="77777777" w:rsidR="00091E4C" w:rsidRPr="008347AA" w:rsidRDefault="00091E4C" w:rsidP="00091E4C">
      <w:pPr>
        <w:pStyle w:val="a6"/>
      </w:pPr>
      <w:r w:rsidRPr="008347AA">
        <w:t xml:space="preserve">Почему </w:t>
      </w:r>
      <w:r w:rsidRPr="008347AA">
        <w:rPr>
          <w:i/>
          <w:iCs/>
        </w:rPr>
        <w:t xml:space="preserve">тома́р </w:t>
      </w:r>
      <w:r w:rsidRPr="00FA27F8">
        <w:t>(</w:t>
      </w:r>
      <w:r w:rsidRPr="008347AA">
        <w:rPr>
          <w:i/>
          <w:iCs/>
        </w:rPr>
        <w:t>скажи</w:t>
      </w:r>
      <w:r w:rsidRPr="00FA27F8">
        <w:t>)</w:t>
      </w:r>
      <w:r w:rsidRPr="008347AA">
        <w:rPr>
          <w:i/>
          <w:iCs/>
        </w:rPr>
        <w:t xml:space="preserve"> </w:t>
      </w:r>
      <w:r w:rsidRPr="008347AA">
        <w:t>относится</w:t>
      </w:r>
      <w:r w:rsidRPr="008347AA">
        <w:rPr>
          <w:i/>
          <w:iCs/>
        </w:rPr>
        <w:t xml:space="preserve"> </w:t>
      </w:r>
      <w:r w:rsidRPr="008347AA">
        <w:t>к</w:t>
      </w:r>
      <w:r w:rsidRPr="008347AA">
        <w:rPr>
          <w:i/>
          <w:iCs/>
        </w:rPr>
        <w:t xml:space="preserve"> бейт Яаков </w:t>
      </w:r>
      <w:r w:rsidRPr="00FA27F8">
        <w:t>(</w:t>
      </w:r>
      <w:r w:rsidRPr="008347AA">
        <w:rPr>
          <w:i/>
          <w:iCs/>
        </w:rPr>
        <w:t>дому Яакова</w:t>
      </w:r>
      <w:r w:rsidRPr="00FA27F8">
        <w:t>)</w:t>
      </w:r>
      <w:r w:rsidRPr="008347AA">
        <w:rPr>
          <w:i/>
          <w:iCs/>
        </w:rPr>
        <w:t xml:space="preserve">, </w:t>
      </w:r>
      <w:r w:rsidRPr="008347AA">
        <w:t>а</w:t>
      </w:r>
      <w:r w:rsidRPr="008347AA">
        <w:rPr>
          <w:i/>
          <w:iCs/>
        </w:rPr>
        <w:t xml:space="preserve"> таги́д </w:t>
      </w:r>
      <w:r w:rsidRPr="00FA27F8">
        <w:t>(</w:t>
      </w:r>
      <w:r w:rsidRPr="008347AA">
        <w:rPr>
          <w:i/>
          <w:iCs/>
        </w:rPr>
        <w:t>передай</w:t>
      </w:r>
      <w:r w:rsidRPr="00FA27F8">
        <w:t>)</w:t>
      </w:r>
      <w:r w:rsidRPr="008347AA">
        <w:rPr>
          <w:i/>
          <w:iCs/>
        </w:rPr>
        <w:t xml:space="preserve"> – </w:t>
      </w:r>
      <w:r w:rsidRPr="008347AA">
        <w:t xml:space="preserve">к </w:t>
      </w:r>
      <w:r w:rsidRPr="008347AA">
        <w:rPr>
          <w:i/>
          <w:iCs/>
        </w:rPr>
        <w:t>бне́й йисраэ́ль</w:t>
      </w:r>
      <w:r w:rsidRPr="008347AA">
        <w:t xml:space="preserve">? Мы уже говорили, что слово </w:t>
      </w:r>
      <w:r w:rsidRPr="008347AA">
        <w:rPr>
          <w:i/>
          <w:iCs/>
        </w:rPr>
        <w:t xml:space="preserve">ба́йт </w:t>
      </w:r>
      <w:r w:rsidRPr="00FA27F8">
        <w:t>(</w:t>
      </w:r>
      <w:r w:rsidRPr="008347AA">
        <w:rPr>
          <w:i/>
          <w:iCs/>
        </w:rPr>
        <w:t>дом</w:t>
      </w:r>
      <w:r w:rsidRPr="00FA27F8">
        <w:t>)</w:t>
      </w:r>
      <w:r w:rsidRPr="008347AA">
        <w:t xml:space="preserve"> – это название для женщин, </w:t>
      </w:r>
      <w:r w:rsidRPr="008347AA">
        <w:rPr>
          <w:i/>
          <w:iCs/>
        </w:rPr>
        <w:t>бэйт Яаков –</w:t>
      </w:r>
      <w:r w:rsidRPr="008347AA">
        <w:t xml:space="preserve"> это все женщины, все жёны народа Яакова, потому для женщин используется слово </w:t>
      </w:r>
      <w:r w:rsidRPr="008347AA">
        <w:rPr>
          <w:i/>
          <w:iCs/>
        </w:rPr>
        <w:t>тома́р</w:t>
      </w:r>
      <w:r w:rsidRPr="008347AA">
        <w:t xml:space="preserve">, то есть </w:t>
      </w:r>
      <w:r w:rsidRPr="008347AA">
        <w:rPr>
          <w:i/>
          <w:iCs/>
        </w:rPr>
        <w:t>говори с ними мягко</w:t>
      </w:r>
      <w:r w:rsidRPr="008347AA">
        <w:t xml:space="preserve">. </w:t>
      </w:r>
      <w:r w:rsidRPr="008347AA">
        <w:rPr>
          <w:i/>
          <w:iCs/>
        </w:rPr>
        <w:t xml:space="preserve">Бнэй йисраэ́ль </w:t>
      </w:r>
      <w:r w:rsidRPr="008347AA">
        <w:t xml:space="preserve">– это </w:t>
      </w:r>
      <w:r w:rsidRPr="008347AA">
        <w:rPr>
          <w:i/>
          <w:iCs/>
        </w:rPr>
        <w:t xml:space="preserve">сыны Израиля, </w:t>
      </w:r>
      <w:r w:rsidRPr="008347AA">
        <w:t xml:space="preserve">это мужчины. Слово </w:t>
      </w:r>
      <w:r w:rsidRPr="008347AA">
        <w:rPr>
          <w:i/>
          <w:iCs/>
        </w:rPr>
        <w:t>таги́д</w:t>
      </w:r>
      <w:r w:rsidRPr="008347AA">
        <w:t xml:space="preserve"> здесь, единственный раз во всём Танахе, написано с буковкой </w:t>
      </w:r>
      <w:r w:rsidRPr="008347AA">
        <w:rPr>
          <w:i/>
          <w:iCs/>
        </w:rPr>
        <w:t>йуд</w:t>
      </w:r>
      <w:r w:rsidRPr="008347AA">
        <w:t xml:space="preserve">, и в этом написании его можно связать со словом </w:t>
      </w:r>
      <w:r w:rsidRPr="008347AA">
        <w:rPr>
          <w:i/>
          <w:iCs/>
        </w:rPr>
        <w:t xml:space="preserve">ги́д </w:t>
      </w:r>
      <w:r w:rsidRPr="00FA27F8">
        <w:t>(</w:t>
      </w:r>
      <w:r w:rsidRPr="008347AA">
        <w:rPr>
          <w:i/>
          <w:iCs/>
        </w:rPr>
        <w:t>жила</w:t>
      </w:r>
      <w:r w:rsidRPr="00FA27F8">
        <w:t>)</w:t>
      </w:r>
      <w:r w:rsidRPr="008347AA">
        <w:t xml:space="preserve">. И таким образом, </w:t>
      </w:r>
      <w:r w:rsidRPr="008347AA">
        <w:rPr>
          <w:i/>
          <w:iCs/>
        </w:rPr>
        <w:t>таги́д</w:t>
      </w:r>
      <w:r w:rsidRPr="008347AA">
        <w:t xml:space="preserve"> – это </w:t>
      </w:r>
      <w:r w:rsidRPr="008347AA">
        <w:rPr>
          <w:i/>
          <w:iCs/>
        </w:rPr>
        <w:t>говори строго</w:t>
      </w:r>
      <w:r w:rsidRPr="008347AA">
        <w:t>, натяни струну к мужчинам. То есть: говори то, что ты будешь говорить, женщинам мягко, а мужчинам – строго. И вот что нужно сказать:</w:t>
      </w:r>
    </w:p>
    <w:p w14:paraId="7A4D03D6" w14:textId="77777777" w:rsidR="00091E4C" w:rsidRPr="008347AA" w:rsidRDefault="00091E4C" w:rsidP="00091E4C">
      <w:pPr>
        <w:pStyle w:val="a6"/>
      </w:pPr>
    </w:p>
    <w:p w14:paraId="77993202" w14:textId="77777777" w:rsidR="00091E4C" w:rsidRPr="008347AA" w:rsidRDefault="00091E4C" w:rsidP="00091E4C">
      <w:pPr>
        <w:pStyle w:val="ad"/>
      </w:pPr>
      <w:r w:rsidRPr="008347AA">
        <w:rPr>
          <w:rtl/>
        </w:rPr>
        <w:t>אַתֶּם רְאִיתֶם אֲשֶׁר עָשִׂיתִי לְמִצְרָיִם וָאֶשָּׂא אֶתְכֶם עַל־כַּנְפֵי נְשָׁרִים וָאָבִא אֶתְכֶם אֵלָי׃</w:t>
      </w:r>
    </w:p>
    <w:p w14:paraId="4B206DF0" w14:textId="77777777" w:rsidR="00091E4C" w:rsidRPr="008347AA" w:rsidRDefault="00091E4C" w:rsidP="00091E4C">
      <w:pPr>
        <w:pStyle w:val="a9"/>
      </w:pPr>
      <w:r w:rsidRPr="008347AA">
        <w:t>атэ́м реитэ́м аше́р аси́ти лемицра́йим ваэса́ этхэ́м аль-канфэ́ нешари́м ваави́ этхэ́м эла́й</w:t>
      </w:r>
    </w:p>
    <w:p w14:paraId="362669BA" w14:textId="77777777" w:rsidR="00091E4C" w:rsidRPr="008347AA" w:rsidRDefault="00091E4C" w:rsidP="00091E4C">
      <w:pPr>
        <w:pStyle w:val="a9"/>
      </w:pPr>
      <w:r w:rsidRPr="008347AA">
        <w:t>4. Вы видели то, что я делал с Египтом, а вас Я нёс на крыльях орла и принёс вас к Себе.</w:t>
      </w:r>
    </w:p>
    <w:p w14:paraId="7AB2E0BB" w14:textId="77777777" w:rsidR="00091E4C" w:rsidRPr="008347AA" w:rsidRDefault="00091E4C" w:rsidP="00091E4C">
      <w:pPr>
        <w:ind w:firstLine="708"/>
      </w:pPr>
    </w:p>
    <w:p w14:paraId="3B644FCF" w14:textId="77777777" w:rsidR="00091E4C" w:rsidRPr="008347AA" w:rsidRDefault="00091E4C" w:rsidP="00091E4C">
      <w:pPr>
        <w:pStyle w:val="a6"/>
      </w:pPr>
      <w:r w:rsidRPr="008347AA">
        <w:t xml:space="preserve">Есть такое понимание, что орёл берёт своих птенцов, кладёт их на свои крылья и так переносит их. Орнитологи, специалисты по изучению птиц, не знают такого явления, но так передаётся в историях Востока. Возможно, что когда-то был какой-то род орлов, который это делал. Возможно, что это просто такая метафора. </w:t>
      </w:r>
      <w:r w:rsidRPr="008347AA">
        <w:rPr>
          <w:i/>
          <w:iCs/>
        </w:rPr>
        <w:t xml:space="preserve">Нэ́шер – </w:t>
      </w:r>
      <w:r w:rsidRPr="008347AA">
        <w:t>это</w:t>
      </w:r>
      <w:r w:rsidRPr="008347AA">
        <w:rPr>
          <w:i/>
          <w:iCs/>
        </w:rPr>
        <w:t xml:space="preserve"> орёл </w:t>
      </w:r>
      <w:r w:rsidRPr="008347AA">
        <w:t>или</w:t>
      </w:r>
      <w:r w:rsidRPr="008347AA">
        <w:rPr>
          <w:i/>
          <w:iCs/>
        </w:rPr>
        <w:t xml:space="preserve"> гриф, </w:t>
      </w:r>
      <w:r w:rsidRPr="008347AA">
        <w:t xml:space="preserve">большая птица. Всевышний начинает с того, что говорит: «Вы помните, как Я поступил с Египтом, как Я казнил Египет и как нежно Я обращался с вами?» </w:t>
      </w:r>
    </w:p>
    <w:p w14:paraId="12568501" w14:textId="77777777" w:rsidR="00091E4C" w:rsidRPr="008347AA" w:rsidRDefault="00091E4C" w:rsidP="00091E4C">
      <w:pPr>
        <w:ind w:firstLine="708"/>
      </w:pPr>
    </w:p>
    <w:p w14:paraId="1C3931CF"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וְעַתָּה אִם־שָׁמוֹעַ תִּשְׁמְעוּ בְּקֹלִי וּשְׁמַרְתֶּם אֶת־בְּרִיתִי וִהְיִיתֶם לִי סְגֻלָּה מִכָּל־הָעַמִּים כִּי־לִי כָּל־הָאָרֶץ׃</w:t>
      </w:r>
    </w:p>
    <w:p w14:paraId="59389FC0" w14:textId="77777777" w:rsidR="00091E4C" w:rsidRPr="008347AA" w:rsidRDefault="00091E4C" w:rsidP="00091E4C">
      <w:pPr>
        <w:pStyle w:val="a9"/>
      </w:pPr>
      <w:r w:rsidRPr="008347AA">
        <w:t>веата́ им-шамо́а тишмеу́ беколи́ ушмартэ́м эт-берити́ вийи́тем ли сгула́ миколь-ѓаами́м ки-ли́ коль-ѓаа́рец</w:t>
      </w:r>
    </w:p>
    <w:p w14:paraId="6C556283" w14:textId="77777777" w:rsidR="00091E4C" w:rsidRPr="008347AA" w:rsidRDefault="00091E4C" w:rsidP="00091E4C">
      <w:pPr>
        <w:pStyle w:val="a9"/>
      </w:pPr>
      <w:r w:rsidRPr="008347AA">
        <w:t xml:space="preserve">5. А теперь, если будете слушать или слушаться </w:t>
      </w:r>
      <w:r w:rsidRPr="008347AA">
        <w:rPr>
          <w:i w:val="0"/>
          <w:iCs w:val="0"/>
        </w:rPr>
        <w:t>(дословно</w:t>
      </w:r>
      <w:r w:rsidRPr="008347AA">
        <w:t xml:space="preserve"> – слухом услышите голос Мой</w:t>
      </w:r>
      <w:r w:rsidRPr="00FA27F8">
        <w:rPr>
          <w:i w:val="0"/>
        </w:rPr>
        <w:t>)</w:t>
      </w:r>
      <w:r w:rsidRPr="008347AA">
        <w:t>, и сохранили бы Мой завет, и тогда будете Мне сокровищницей. Вы избраны на это из всех народов, потому что Мне принадлежит вся земля.</w:t>
      </w:r>
    </w:p>
    <w:p w14:paraId="22B12CA9" w14:textId="77777777" w:rsidR="00091E4C" w:rsidRPr="008347AA" w:rsidRDefault="00091E4C" w:rsidP="00091E4C">
      <w:pPr>
        <w:ind w:firstLine="708"/>
      </w:pPr>
    </w:p>
    <w:p w14:paraId="020B069F" w14:textId="77777777" w:rsidR="00091E4C" w:rsidRPr="008347AA" w:rsidRDefault="00091E4C" w:rsidP="00091E4C">
      <w:pPr>
        <w:pStyle w:val="a6"/>
      </w:pPr>
      <w:r w:rsidRPr="008347AA">
        <w:t xml:space="preserve">Очень удивительное для перевода слово </w:t>
      </w:r>
      <w:r w:rsidRPr="008347AA">
        <w:rPr>
          <w:i/>
          <w:iCs/>
        </w:rPr>
        <w:t>сгу́ла</w:t>
      </w:r>
      <w:r w:rsidRPr="008347AA">
        <w:t xml:space="preserve">. </w:t>
      </w:r>
      <w:r w:rsidRPr="008347AA">
        <w:rPr>
          <w:i/>
          <w:iCs/>
        </w:rPr>
        <w:t>Сгула́</w:t>
      </w:r>
      <w:r w:rsidRPr="008347AA">
        <w:t xml:space="preserve"> – это, с одной стороны, </w:t>
      </w:r>
      <w:r w:rsidRPr="008347AA">
        <w:rPr>
          <w:i/>
          <w:iCs/>
        </w:rPr>
        <w:t>то, что даёт возможность, даёт способность</w:t>
      </w:r>
      <w:r w:rsidRPr="008347AA">
        <w:t xml:space="preserve">. </w:t>
      </w:r>
      <w:r w:rsidRPr="008347AA">
        <w:rPr>
          <w:i/>
          <w:iCs/>
        </w:rPr>
        <w:t>Способный что-то сделать</w:t>
      </w:r>
      <w:r w:rsidRPr="008347AA">
        <w:t xml:space="preserve"> называется </w:t>
      </w:r>
      <w:r w:rsidRPr="008347AA">
        <w:rPr>
          <w:i/>
          <w:iCs/>
        </w:rPr>
        <w:t>месуга́ль</w:t>
      </w:r>
      <w:r w:rsidRPr="008347AA">
        <w:t xml:space="preserve">. </w:t>
      </w:r>
      <w:r w:rsidRPr="008347AA">
        <w:rPr>
          <w:i/>
          <w:iCs/>
        </w:rPr>
        <w:t>Привычка, адаптация к чему-то</w:t>
      </w:r>
      <w:r w:rsidRPr="008347AA">
        <w:t xml:space="preserve"> называется </w:t>
      </w:r>
      <w:r w:rsidRPr="008347AA">
        <w:rPr>
          <w:i/>
          <w:iCs/>
        </w:rPr>
        <w:t>ѓистаглу́т</w:t>
      </w:r>
      <w:r w:rsidRPr="008347AA">
        <w:t xml:space="preserve">. Можно сказать, если говорить языком программирования, что народ Израиля будет драйвером, будет инструментом для сообщения между Всевышним и миром. С другой стороны, слово </w:t>
      </w:r>
      <w:r w:rsidRPr="008347AA">
        <w:rPr>
          <w:i/>
          <w:iCs/>
        </w:rPr>
        <w:t>сгула́</w:t>
      </w:r>
      <w:r w:rsidRPr="008347AA">
        <w:t xml:space="preserve"> означает </w:t>
      </w:r>
      <w:r w:rsidRPr="008347AA">
        <w:rPr>
          <w:i/>
          <w:iCs/>
        </w:rPr>
        <w:t>сокровищница</w:t>
      </w:r>
      <w:r w:rsidRPr="008347AA">
        <w:t>, то есть место, где хранится главное сокровище. И можно понять так: «Вы будете носителем Меня, носителем Моего Святого Духа на земле. Я вас изберу из всех народов, Я имею право это делать, и Я это сделаю. И для того, чтобы управлять всей землёй, Я это сделаю. Я наделю вас возможностями быть посредниками между Мной и мирозданием». И в 6 стихе читаем ещё более грандиозное обещание, обетование Всевышнего:</w:t>
      </w:r>
    </w:p>
    <w:p w14:paraId="7C09B037" w14:textId="77777777" w:rsidR="00091E4C" w:rsidRPr="008347AA" w:rsidRDefault="00091E4C" w:rsidP="00091E4C">
      <w:pPr>
        <w:ind w:firstLine="708"/>
      </w:pPr>
    </w:p>
    <w:p w14:paraId="1ABA1F80" w14:textId="77777777" w:rsidR="00091E4C" w:rsidRPr="008347AA" w:rsidRDefault="00091E4C" w:rsidP="00091E4C">
      <w:pPr>
        <w:pStyle w:val="ad"/>
      </w:pPr>
      <w:r w:rsidRPr="008347AA">
        <w:rPr>
          <w:rtl/>
        </w:rPr>
        <w:t>וְאַתֶּם תִּהְיוּ־לִי מַמְלֶכֶת כֹּהֲנִים וְגוֹי קָדוֹשׁ אֵלֶּה הַדְּבָרִים אֲשֶׁר תְּדַבֵּר אֶל־בְּנֵי יִשְׂרָאֵל׃</w:t>
      </w:r>
    </w:p>
    <w:p w14:paraId="71574318" w14:textId="77777777" w:rsidR="00091E4C" w:rsidRPr="008347AA" w:rsidRDefault="00091E4C" w:rsidP="00091E4C">
      <w:pPr>
        <w:pStyle w:val="a9"/>
      </w:pPr>
      <w:r w:rsidRPr="008347AA">
        <w:t>веатэ́м тиѓйю-ли́ мамле́хет коѓани́м вего́й кадо́ш э́ле ѓадевари́м аше́р тедабэ́р эль-бенэ́ йисраэ́ль</w:t>
      </w:r>
    </w:p>
    <w:p w14:paraId="3BB5E881" w14:textId="77777777" w:rsidR="00091E4C" w:rsidRPr="008347AA" w:rsidRDefault="00091E4C" w:rsidP="00091E4C">
      <w:pPr>
        <w:pStyle w:val="a9"/>
      </w:pPr>
      <w:r w:rsidRPr="008347AA">
        <w:t>6.</w:t>
      </w:r>
      <w:r>
        <w:t xml:space="preserve"> </w:t>
      </w:r>
      <w:r w:rsidRPr="008347AA">
        <w:t>И вы будете Мне царством (государством) священников и святым народом. Вот это слова, которые ты скажешь народу Израиля».</w:t>
      </w:r>
    </w:p>
    <w:p w14:paraId="4CA56F36" w14:textId="77777777" w:rsidR="00091E4C" w:rsidRPr="008347AA" w:rsidRDefault="00091E4C" w:rsidP="00091E4C">
      <w:pPr>
        <w:ind w:firstLine="708"/>
      </w:pPr>
    </w:p>
    <w:p w14:paraId="01A83600" w14:textId="77777777" w:rsidR="00091E4C" w:rsidRPr="008347AA" w:rsidRDefault="00091E4C" w:rsidP="00091E4C">
      <w:pPr>
        <w:pStyle w:val="a6"/>
      </w:pPr>
      <w:r w:rsidRPr="008347AA">
        <w:t xml:space="preserve">Слово </w:t>
      </w:r>
      <w:r w:rsidRPr="008347AA">
        <w:rPr>
          <w:i/>
          <w:iCs/>
        </w:rPr>
        <w:t>мамлаха́</w:t>
      </w:r>
      <w:r w:rsidRPr="008347AA">
        <w:t xml:space="preserve"> (</w:t>
      </w:r>
      <w:r w:rsidRPr="008347AA">
        <w:rPr>
          <w:i/>
          <w:iCs/>
        </w:rPr>
        <w:t>мамле́хет</w:t>
      </w:r>
      <w:r w:rsidRPr="00FA27F8">
        <w:t>)</w:t>
      </w:r>
      <w:r w:rsidRPr="008347AA">
        <w:rPr>
          <w:i/>
          <w:iCs/>
        </w:rPr>
        <w:t xml:space="preserve"> </w:t>
      </w:r>
      <w:r w:rsidRPr="008347AA">
        <w:t xml:space="preserve">может означать </w:t>
      </w:r>
      <w:r w:rsidRPr="008347AA">
        <w:rPr>
          <w:i/>
          <w:iCs/>
        </w:rPr>
        <w:t>правительство, государственное устройство</w:t>
      </w:r>
      <w:r w:rsidRPr="008347AA">
        <w:t>, то есть: «Вы будете правительственным аппаратом священников, будете священниками всего мира».</w:t>
      </w:r>
    </w:p>
    <w:p w14:paraId="2D2C4723" w14:textId="77777777" w:rsidR="00091E4C" w:rsidRPr="008347AA" w:rsidRDefault="00091E4C" w:rsidP="00091E4C">
      <w:pPr>
        <w:pStyle w:val="a6"/>
      </w:pPr>
      <w:r w:rsidRPr="008347AA">
        <w:t xml:space="preserve">Слово </w:t>
      </w:r>
      <w:r w:rsidRPr="008347AA">
        <w:rPr>
          <w:i/>
          <w:iCs/>
        </w:rPr>
        <w:t>коѓаним</w:t>
      </w:r>
      <w:r w:rsidRPr="008347AA">
        <w:t xml:space="preserve"> </w:t>
      </w:r>
      <w:r w:rsidRPr="00FA27F8">
        <w:t>(</w:t>
      </w:r>
      <w:r w:rsidRPr="008347AA">
        <w:rPr>
          <w:i/>
          <w:iCs/>
        </w:rPr>
        <w:t>священники</w:t>
      </w:r>
      <w:r w:rsidRPr="00FA27F8">
        <w:t>)</w:t>
      </w:r>
      <w:r w:rsidRPr="008347AA">
        <w:t xml:space="preserve"> можно перевести, конечно, и как </w:t>
      </w:r>
      <w:r w:rsidRPr="008347AA">
        <w:rPr>
          <w:i/>
          <w:iCs/>
        </w:rPr>
        <w:t>принцы</w:t>
      </w:r>
      <w:r w:rsidRPr="008347AA">
        <w:t xml:space="preserve">, и как </w:t>
      </w:r>
      <w:r w:rsidRPr="008347AA">
        <w:rPr>
          <w:i/>
          <w:iCs/>
        </w:rPr>
        <w:t>министры при дворе</w:t>
      </w:r>
      <w:r w:rsidRPr="008347AA">
        <w:t xml:space="preserve">. Про Давида сказано, что его сыновья были </w:t>
      </w:r>
      <w:r w:rsidRPr="008347AA">
        <w:rPr>
          <w:i/>
          <w:iCs/>
        </w:rPr>
        <w:t>коѓаним</w:t>
      </w:r>
      <w:r w:rsidRPr="008347AA">
        <w:t xml:space="preserve">, то есть </w:t>
      </w:r>
      <w:r w:rsidRPr="008347AA">
        <w:rPr>
          <w:i/>
          <w:iCs/>
        </w:rPr>
        <w:t>принцы, царственные наследники</w:t>
      </w:r>
      <w:r w:rsidRPr="008347AA">
        <w:t xml:space="preserve">. И в этом смысле можно сказать, что народ Израиля – это среда, в которой родится наследник Царства. Но Всевышний говорит больше: «Вы будете тем народом, через который Я буду доносить Свой замысел, Свою волю до народов всего мира. Тора, которую Я вам дам, Дух Святой, который Я вам дам, сделают вас Моей сокровищницей и наделят вас возможностями, способностями и силой служить Мне». Позже, после падения народа, духовного падения, народ Израиля лишится этого. Но в 3 главе книги пророка Малахи мы читаем о том, что народ Израиля снова станет </w:t>
      </w:r>
      <w:r w:rsidRPr="008347AA">
        <w:rPr>
          <w:i/>
          <w:iCs/>
        </w:rPr>
        <w:t>сгула́</w:t>
      </w:r>
      <w:r w:rsidRPr="008347AA">
        <w:t xml:space="preserve">, снова станет народом, через который Всевышний будет править, снова станет народом священства, когда вернётся Святой Дух Божий на народ Израиля. То есть с этого момента, с момента, когда народ Израиля становится </w:t>
      </w:r>
      <w:r w:rsidRPr="008347AA">
        <w:rPr>
          <w:i/>
          <w:iCs/>
        </w:rPr>
        <w:t xml:space="preserve">ам-сгула́ </w:t>
      </w:r>
      <w:r w:rsidRPr="00FA27F8">
        <w:t>(</w:t>
      </w:r>
      <w:r w:rsidRPr="008347AA">
        <w:rPr>
          <w:i/>
          <w:iCs/>
        </w:rPr>
        <w:t>народ-сокровищница</w:t>
      </w:r>
      <w:r w:rsidRPr="00FA27F8">
        <w:t>)</w:t>
      </w:r>
      <w:r w:rsidRPr="008347AA">
        <w:t xml:space="preserve">, начинается служение и без этого служение невозможно. </w:t>
      </w:r>
    </w:p>
    <w:p w14:paraId="16B1D8D8" w14:textId="77777777" w:rsidR="00091E4C" w:rsidRPr="008347AA" w:rsidRDefault="00091E4C" w:rsidP="00091E4C">
      <w:pPr>
        <w:ind w:firstLine="708"/>
      </w:pPr>
    </w:p>
    <w:p w14:paraId="3FD88E41"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וַיָּבֹא מֹשֶׁה וַיִּקְרָא לְזִקְנֵי הָעָם וַיָּשֶׂם לִפְנֵיהֶם אֵת כָּל־הַדְּבָרִים הָאֵלֶּה אֲשֶׁר צִוָּהוּ יְהוָה׃</w:t>
      </w:r>
    </w:p>
    <w:p w14:paraId="71D62326" w14:textId="77777777" w:rsidR="00091E4C" w:rsidRPr="008347AA" w:rsidRDefault="00091E4C" w:rsidP="00091E4C">
      <w:pPr>
        <w:pStyle w:val="a9"/>
      </w:pPr>
      <w:r w:rsidRPr="008347AA">
        <w:t>ваяво́ моше́ вайикра́ лезикнэ́ ѓаа́м вая́сем лифнеѓе́м эт коль-ѓадевари́м ѓаэ́ле аше́р циваѓу адона́й</w:t>
      </w:r>
    </w:p>
    <w:p w14:paraId="3F0F4E8F" w14:textId="77777777" w:rsidR="00091E4C" w:rsidRPr="008347AA" w:rsidRDefault="00091E4C" w:rsidP="00091E4C">
      <w:pPr>
        <w:pStyle w:val="a9"/>
      </w:pPr>
      <w:r w:rsidRPr="008347AA">
        <w:t>7. И пришёл Моше, и собрал он старейшин народа Израиля, и положил перед ними все эти вещи, которые повелел ему Господь.</w:t>
      </w:r>
    </w:p>
    <w:p w14:paraId="49459133" w14:textId="77777777" w:rsidR="00091E4C" w:rsidRPr="008347AA" w:rsidRDefault="00091E4C" w:rsidP="00091E4C">
      <w:pPr>
        <w:ind w:firstLine="708"/>
      </w:pPr>
    </w:p>
    <w:p w14:paraId="0CE035C9" w14:textId="77777777" w:rsidR="00091E4C" w:rsidRPr="008347AA" w:rsidRDefault="00091E4C" w:rsidP="00091E4C">
      <w:pPr>
        <w:pStyle w:val="a6"/>
      </w:pPr>
      <w:r w:rsidRPr="008347AA">
        <w:t xml:space="preserve">Обратите внимание на то, о чём я сказал в начале. Моше не собирает здесь тысячников, сотников, пятидесятников, десятников, не собирает всю ту судебную систему, которую он создал. Он собирает старых, добрых старейшин народа Израиля, которые поставлены, выбраны, избраны из числа самих людей. По мере того, как род двигался, они заняли эту должность как самые старые в роду, самые мудрые в роду. Моше собирает именно их и именно им излагает всё это. Старейшины по-прежнему управляют народом и принимают решения от имени народа. То есть Моше не говорит сразу ко всему народу, не обращается к огромному собранию из нескольких миллионов человек, а говорит со старейшинами, которые обладают полномочиями народа. </w:t>
      </w:r>
    </w:p>
    <w:p w14:paraId="107C14D9" w14:textId="77777777" w:rsidR="00091E4C" w:rsidRPr="008347AA" w:rsidRDefault="00091E4C" w:rsidP="00091E4C">
      <w:pPr>
        <w:ind w:firstLine="708"/>
      </w:pPr>
    </w:p>
    <w:p w14:paraId="03387E7C"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וַיַּעֲנוּ כָל־הָעָם יַחְדָּו וַיֹּאמְרוּ כֹּל אֲשֶׁר־דִּבֶּר יְהוָה נַעֲשֶׂה וַיָּשֶׁב מֹשֶׁה אֶת־דִּבְרֵי הָעָם אֶל־יְהוָה׃</w:t>
      </w:r>
    </w:p>
    <w:p w14:paraId="2959109F" w14:textId="77777777" w:rsidR="00091E4C" w:rsidRPr="008347AA" w:rsidRDefault="00091E4C" w:rsidP="00091E4C">
      <w:pPr>
        <w:pStyle w:val="a9"/>
      </w:pPr>
      <w:r w:rsidRPr="008347AA">
        <w:t>ваяану́ холь-ѓаа́м яхда́в ваёмеру́ коль ашер-дибэ́р адона́й наасэ́ вая́шев моше́ эт-диврэ́ ѓаа́м эль-адона́й</w:t>
      </w:r>
    </w:p>
    <w:p w14:paraId="58DF78BB" w14:textId="77777777" w:rsidR="00091E4C" w:rsidRPr="008347AA" w:rsidRDefault="00091E4C" w:rsidP="00091E4C">
      <w:pPr>
        <w:pStyle w:val="a9"/>
      </w:pPr>
      <w:r w:rsidRPr="008347AA">
        <w:t>8. И ответил весь народ вместе, и сказали: «Всё, что говорит Господь, сделаем!» И возвратился Моше со словами народа к Господу.</w:t>
      </w:r>
    </w:p>
    <w:p w14:paraId="10278E08" w14:textId="77777777" w:rsidR="00091E4C" w:rsidRPr="008347AA" w:rsidRDefault="00091E4C" w:rsidP="00091E4C">
      <w:pPr>
        <w:ind w:firstLine="708"/>
      </w:pPr>
    </w:p>
    <w:p w14:paraId="58807231" w14:textId="77777777" w:rsidR="00091E4C" w:rsidRPr="008347AA" w:rsidRDefault="00091E4C" w:rsidP="00091E4C">
      <w:pPr>
        <w:pStyle w:val="a6"/>
      </w:pPr>
      <w:r w:rsidRPr="008347AA">
        <w:t xml:space="preserve">Тоже интересная деталь, обратим внимание: наверняка Господь слышал то, что сказал народ. Но Моше возвращается к Господу со словами, потому что так обустроил Всевышний отношения с Израилем. Только то, что передано по официальным каналам, считается ответом. Это милость Всевышнего к народу Израиля. </w:t>
      </w:r>
    </w:p>
    <w:p w14:paraId="52A99EDC" w14:textId="77777777" w:rsidR="00091E4C" w:rsidRPr="008347AA" w:rsidRDefault="00091E4C" w:rsidP="00091E4C">
      <w:pPr>
        <w:ind w:firstLine="708"/>
      </w:pPr>
    </w:p>
    <w:p w14:paraId="50404EB0"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וַיֹּאמֶר יְהוָה אֶל־מֹשֶׁה הִנֵּה אָנֹכִי בָּא אֵלֶיךָ בְּעַב הֶעָנָן בַּעֲבוּר יִשְׁמַע הָעָם בְּדַבְּרִי עִמָּךְ וְגַם־בְּךָ יַאֲמִינוּ לְעוֹלָם וַיַּגֵּד מֹשֶׁה אֶת־דִּבְרֵי הָעָם אֶל־יְהוָה׃</w:t>
      </w:r>
    </w:p>
    <w:p w14:paraId="4E179DF0" w14:textId="77777777" w:rsidR="00091E4C" w:rsidRPr="008347AA" w:rsidRDefault="00091E4C" w:rsidP="00091E4C">
      <w:pPr>
        <w:pStyle w:val="a9"/>
      </w:pPr>
      <w:r w:rsidRPr="008347AA">
        <w:t>ваёмер адона́й эль-моше́ ѓинэ́ анохи́ ба эле́ха беа́в ѓеана́н бааву́р йишма́ ѓаа́м бедабери́ има́х вегам-беха́ яами́ну леола́м ваягэ́д моше́ эт-диврэ́ ѓаа́м эль-адона́й</w:t>
      </w:r>
    </w:p>
    <w:p w14:paraId="7B12DE85" w14:textId="77777777" w:rsidR="00091E4C" w:rsidRPr="008347AA" w:rsidRDefault="00091E4C" w:rsidP="00091E4C">
      <w:pPr>
        <w:pStyle w:val="a9"/>
      </w:pPr>
      <w:r w:rsidRPr="008347AA">
        <w:t xml:space="preserve">9. И сказал Господь Моше: «Вот, Я приду к тебе в толще облака, чтобы слышал народ, когда Я буду говорить к тебе </w:t>
      </w:r>
      <w:r w:rsidRPr="00FA27F8">
        <w:t>(</w:t>
      </w:r>
      <w:r w:rsidRPr="008347AA">
        <w:t>когда Я буду говорить с тобой</w:t>
      </w:r>
      <w:r w:rsidRPr="00FA27F8">
        <w:t>)</w:t>
      </w:r>
      <w:r w:rsidRPr="008347AA">
        <w:t>, чтобы и в тебя навсегда поверили». И сказал Моше слова народа Господу.</w:t>
      </w:r>
    </w:p>
    <w:p w14:paraId="1DEF8875" w14:textId="77777777" w:rsidR="00091E4C" w:rsidRPr="008347AA" w:rsidRDefault="00091E4C" w:rsidP="00091E4C">
      <w:pPr>
        <w:ind w:firstLine="708"/>
      </w:pPr>
    </w:p>
    <w:p w14:paraId="0952B8F7"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וַיֹּאמֶר יְהוָה אֶל־מֹשֶׁה לֵךְ אֶל־הָעָם וְקִדַּשְׁתָּם הַיּוֹם וּמָחָר וְכִבְּסוּ שִׂמְלֹתָם׃</w:t>
      </w:r>
    </w:p>
    <w:p w14:paraId="458E81A5" w14:textId="77777777" w:rsidR="00091E4C" w:rsidRPr="008347AA" w:rsidRDefault="00091E4C" w:rsidP="00091E4C">
      <w:pPr>
        <w:pStyle w:val="a9"/>
      </w:pPr>
      <w:r w:rsidRPr="008347AA">
        <w:t>ваёмер адона́й эль-моше́ лех эль-ѓаа́м векидашта́м ѓаём умаха́р вехибесу́ симлота́м</w:t>
      </w:r>
    </w:p>
    <w:p w14:paraId="07106D56" w14:textId="77777777" w:rsidR="00091E4C" w:rsidRPr="008347AA" w:rsidRDefault="00091E4C" w:rsidP="00091E4C">
      <w:pPr>
        <w:pStyle w:val="a9"/>
      </w:pPr>
      <w:r w:rsidRPr="008347AA">
        <w:t xml:space="preserve">10. И сказал Господь Моше: «Иди к народу и освящайтесь сегодня и завтра, и отстирают, омоют они одежды свои </w:t>
      </w:r>
      <w:r w:rsidRPr="008347AA">
        <w:rPr>
          <w:i w:val="0"/>
          <w:iCs w:val="0"/>
        </w:rPr>
        <w:t>(это означало микву и стирку одежд, чтобы очиститься).</w:t>
      </w:r>
    </w:p>
    <w:p w14:paraId="1C3F4048" w14:textId="77777777" w:rsidR="00091E4C" w:rsidRPr="008347AA" w:rsidRDefault="00091E4C" w:rsidP="00091E4C">
      <w:pPr>
        <w:ind w:firstLine="708"/>
      </w:pPr>
    </w:p>
    <w:p w14:paraId="4191BAEF"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וְהָיוּ נְכֹנִים לַיּוֹם הַשְּׁלִישִׁי כִּי בַּיּוֹם הַשְּׁלִישִׁי יֵרֵד יְהוָה לְעֵינֵי כָל־הָעָם עַל־הַר סִינָי׃</w:t>
      </w:r>
    </w:p>
    <w:p w14:paraId="0EBD462F" w14:textId="77777777" w:rsidR="00091E4C" w:rsidRPr="008347AA" w:rsidRDefault="00091E4C" w:rsidP="00091E4C">
      <w:pPr>
        <w:pStyle w:val="a9"/>
      </w:pPr>
      <w:r w:rsidRPr="008347AA">
        <w:t>веѓаю́ нехони́м лаём ѓашелиши́ ки баём ѓашелиши́ ерэ́д адона́й леэнэ́ холь-ѓаа́м аль-ѓа́р сина́й</w:t>
      </w:r>
    </w:p>
    <w:p w14:paraId="0E3A2702" w14:textId="77777777" w:rsidR="00091E4C" w:rsidRPr="008347AA" w:rsidRDefault="00091E4C" w:rsidP="00091E4C">
      <w:pPr>
        <w:pStyle w:val="a9"/>
      </w:pPr>
      <w:r w:rsidRPr="008347AA">
        <w:t>11. И будут они готовы к третьему дню, ибо в третий день явится, спустится Господь на глазах у всего народа на гору Синай.</w:t>
      </w:r>
    </w:p>
    <w:p w14:paraId="67F73876" w14:textId="77777777" w:rsidR="00091E4C" w:rsidRPr="008347AA" w:rsidRDefault="00091E4C" w:rsidP="00091E4C">
      <w:pPr>
        <w:pStyle w:val="a9"/>
      </w:pPr>
    </w:p>
    <w:p w14:paraId="123E04AD" w14:textId="77777777" w:rsidR="00091E4C" w:rsidRPr="008347AA" w:rsidRDefault="00091E4C" w:rsidP="00091E4C">
      <w:pPr>
        <w:pStyle w:val="a6"/>
      </w:pPr>
      <w:r w:rsidRPr="008347AA">
        <w:t>Мы сейчас с вами снова посчитаем. Первый день – пришли и остановились станом. Во второй день Моше поднялся</w:t>
      </w:r>
      <w:r>
        <w:t>,</w:t>
      </w:r>
      <w:r w:rsidRPr="008347AA">
        <w:t xml:space="preserve"> и Всевышний говорил с ним. В третий день Моше получил ответ народа</w:t>
      </w:r>
      <w:r>
        <w:t>,</w:t>
      </w:r>
      <w:r w:rsidRPr="008347AA">
        <w:t xml:space="preserve"> и он возвращает ответ народа, то есть здесь разговор происходит в третий день месяца </w:t>
      </w:r>
      <w:r w:rsidRPr="00FA27F8">
        <w:t>сиван</w:t>
      </w:r>
      <w:r w:rsidRPr="008347AA">
        <w:t>. И Всевышний говорит: «И будут они готовы к третьему дню», то есть к шестому дню месяца сиван, и это праздник Шавуот (день Пятидесятницы, день завершения отсчёта семи недель).</w:t>
      </w:r>
    </w:p>
    <w:p w14:paraId="70461359" w14:textId="77777777" w:rsidR="00091E4C" w:rsidRPr="008347AA" w:rsidRDefault="00091E4C" w:rsidP="00091E4C">
      <w:pPr>
        <w:ind w:firstLine="708"/>
      </w:pPr>
    </w:p>
    <w:p w14:paraId="4B612781"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וְהִגְבַּלְתָּ אֶת־הָעָם סָבִיב לֵאמֹר הִשָּׁמְרוּ לָכֶם עֲלוֹת בָּהָר וּנְגֹעַ בְּקָצֵהוּ כָּל־הַנֹּגֵעַ בָּהָר מוֹת יוּמָת׃</w:t>
      </w:r>
    </w:p>
    <w:p w14:paraId="69356889" w14:textId="77777777" w:rsidR="00091E4C" w:rsidRPr="008347AA" w:rsidRDefault="00091E4C" w:rsidP="00091E4C">
      <w:pPr>
        <w:pStyle w:val="a9"/>
      </w:pPr>
      <w:r w:rsidRPr="008347AA">
        <w:t>веѓигбальта́ эт-ѓаа́м сави́в лемо́р ѓишамеру́ лахэ́м ало́т бага́р унго́а бекацэ́ѓу коль-ѓаногэ́я баѓар мот юма́т.</w:t>
      </w:r>
    </w:p>
    <w:p w14:paraId="40F84675" w14:textId="77777777" w:rsidR="00091E4C" w:rsidRPr="008347AA" w:rsidRDefault="00091E4C" w:rsidP="00091E4C">
      <w:pPr>
        <w:pStyle w:val="a9"/>
        <w:rPr>
          <w:rFonts w:ascii="Times New Roman" w:hAnsi="Times New Roman"/>
        </w:rPr>
      </w:pPr>
      <w:r w:rsidRPr="008347AA">
        <w:t>12. И предупреди (ограничь) народ вокруг, говоря: «Берегитесь</w:t>
      </w:r>
      <w:r>
        <w:t>,</w:t>
      </w:r>
      <w:r w:rsidRPr="008347AA">
        <w:t xml:space="preserve"> вам чтобы не подниматься на гору и касаться даже края её – всякий, прикасающийся к горе, смертью умрёт».</w:t>
      </w:r>
    </w:p>
    <w:p w14:paraId="0FB3C58E" w14:textId="77777777" w:rsidR="00091E4C" w:rsidRPr="008347AA" w:rsidRDefault="00091E4C" w:rsidP="00091E4C">
      <w:pPr>
        <w:ind w:firstLine="0"/>
      </w:pPr>
    </w:p>
    <w:p w14:paraId="7EAEA443" w14:textId="77777777" w:rsidR="00091E4C" w:rsidRPr="008347AA" w:rsidRDefault="00091E4C" w:rsidP="00091E4C">
      <w:pPr>
        <w:pStyle w:val="ad"/>
      </w:pPr>
      <w:r w:rsidRPr="008347AA">
        <w:rPr>
          <w:rtl/>
        </w:rPr>
        <w:t xml:space="preserve">לֹא־תִגַּע בּוֹ יָד כִּי־סָקוֹל יִסָּקֵל אוֹ־יָרֹה </w:t>
      </w:r>
      <w:r w:rsidRPr="008347AA">
        <w:rPr>
          <w:b/>
          <w:bCs/>
          <w:rtl/>
        </w:rPr>
        <w:t>יִיָּרֶה</w:t>
      </w:r>
      <w:r w:rsidRPr="008347AA">
        <w:rPr>
          <w:rtl/>
        </w:rPr>
        <w:t xml:space="preserve"> אִם־בְּהֵמָה אִם־אִישׁ לֹא יִחְיֶה בִּמְשֹׁךְ הַיֹּבֵל הֵמָּה יַעֲלוּ בָהָר׃</w:t>
      </w:r>
    </w:p>
    <w:p w14:paraId="0CE089B7" w14:textId="77777777" w:rsidR="00091E4C" w:rsidRPr="008347AA" w:rsidRDefault="00091E4C" w:rsidP="00091E4C">
      <w:pPr>
        <w:pStyle w:val="a9"/>
      </w:pPr>
      <w:r w:rsidRPr="008347AA">
        <w:t xml:space="preserve">ло-тига́ бо яд ки-сако́ль йисакэ́ль о-яро́ </w:t>
      </w:r>
      <w:r w:rsidRPr="008347AA">
        <w:rPr>
          <w:b/>
          <w:bCs/>
        </w:rPr>
        <w:t>йиярэ́</w:t>
      </w:r>
      <w:r w:rsidRPr="008347AA">
        <w:t xml:space="preserve"> им-беѓема́ им-и́ш ло йихйе́ бимшо́х ѓаёвэ́ль ѓе́ма яалу́ ваѓа́р</w:t>
      </w:r>
    </w:p>
    <w:p w14:paraId="1D0FF033" w14:textId="77777777" w:rsidR="00091E4C" w:rsidRPr="008347AA" w:rsidRDefault="00091E4C" w:rsidP="00091E4C">
      <w:pPr>
        <w:pStyle w:val="a9"/>
      </w:pPr>
      <w:r w:rsidRPr="008347AA">
        <w:t xml:space="preserve">13. И даже не коснётся его рука, ибо будет побит камнями или </w:t>
      </w:r>
      <w:r w:rsidRPr="008347AA">
        <w:rPr>
          <w:b/>
          <w:bCs/>
        </w:rPr>
        <w:t>будет застрелен</w:t>
      </w:r>
      <w:r w:rsidRPr="008347AA">
        <w:t xml:space="preserve"> стрелами, будет это скотина или человек – не будет жить. Когда услышат они протяжный звук трубы, тогда они поднимутся на гору».</w:t>
      </w:r>
    </w:p>
    <w:p w14:paraId="077E8948" w14:textId="77777777" w:rsidR="00091E4C" w:rsidRPr="008347AA" w:rsidRDefault="00091E4C" w:rsidP="00091E4C">
      <w:pPr>
        <w:ind w:firstLine="708"/>
      </w:pPr>
    </w:p>
    <w:p w14:paraId="1C653DD7" w14:textId="77777777" w:rsidR="00091E4C" w:rsidRPr="008347AA" w:rsidRDefault="00091E4C" w:rsidP="00091E4C">
      <w:pPr>
        <w:pStyle w:val="a6"/>
      </w:pPr>
      <w:r w:rsidRPr="008347AA">
        <w:t xml:space="preserve"> Многие комментаторы говорят, что слово </w:t>
      </w:r>
      <w:r w:rsidRPr="008347AA">
        <w:rPr>
          <w:i/>
          <w:iCs/>
        </w:rPr>
        <w:t xml:space="preserve">йиярэ́ </w:t>
      </w:r>
      <w:r w:rsidRPr="008347AA">
        <w:t xml:space="preserve">здесь означает </w:t>
      </w:r>
      <w:r w:rsidRPr="008347AA">
        <w:rPr>
          <w:i/>
          <w:iCs/>
        </w:rPr>
        <w:t>будет сброшен вниз</w:t>
      </w:r>
      <w:r w:rsidRPr="008347AA">
        <w:t xml:space="preserve">. Можно и так перевести, но во многих таргумах и переводах написано буквально: или стрелой </w:t>
      </w:r>
      <w:r w:rsidRPr="008347AA">
        <w:rPr>
          <w:i/>
          <w:iCs/>
        </w:rPr>
        <w:t>будет застрелен</w:t>
      </w:r>
      <w:r w:rsidRPr="008347AA">
        <w:t xml:space="preserve"> (от глагола </w:t>
      </w:r>
      <w:r w:rsidRPr="008347AA">
        <w:rPr>
          <w:i/>
          <w:iCs/>
        </w:rPr>
        <w:t>леѓияро́т</w:t>
      </w:r>
      <w:r w:rsidRPr="008347AA">
        <w:t>).</w:t>
      </w:r>
    </w:p>
    <w:p w14:paraId="73021ACC" w14:textId="77777777" w:rsidR="00091E4C" w:rsidRPr="008347AA" w:rsidRDefault="00091E4C" w:rsidP="00091E4C">
      <w:pPr>
        <w:ind w:firstLine="708"/>
      </w:pPr>
    </w:p>
    <w:p w14:paraId="32CAFF11"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וַיֵּרֶד מֹשֶׁה מִן־הָהָר אֶל־הָעָם וַיְקַדֵּשׁ אֶת־הָעָם וַיְכַבְּסוּ שִׂמְלֹתָם׃</w:t>
      </w:r>
    </w:p>
    <w:p w14:paraId="30A80BDD" w14:textId="77777777" w:rsidR="00091E4C" w:rsidRPr="008347AA" w:rsidRDefault="00091E4C" w:rsidP="00091E4C">
      <w:pPr>
        <w:pStyle w:val="a9"/>
      </w:pPr>
      <w:r w:rsidRPr="008347AA">
        <w:t>вае́ред моше́ мин-ѓаѓа́р эль-ѓаа́м вайкадэ́ш эт-ѓаа́м вайхабесу́ симлота́м</w:t>
      </w:r>
    </w:p>
    <w:p w14:paraId="39DBEB36" w14:textId="77777777" w:rsidR="00091E4C" w:rsidRPr="008347AA" w:rsidRDefault="00091E4C" w:rsidP="00091E4C">
      <w:pPr>
        <w:pStyle w:val="a9"/>
      </w:pPr>
      <w:r w:rsidRPr="008347AA">
        <w:t>14. И спустился Моше с горы к народу, и освятил народ, и очистили одежды свои.</w:t>
      </w:r>
    </w:p>
    <w:p w14:paraId="44DB4CDC" w14:textId="77777777" w:rsidR="00091E4C" w:rsidRPr="008347AA" w:rsidRDefault="00091E4C" w:rsidP="00091E4C">
      <w:pPr>
        <w:ind w:firstLine="708"/>
      </w:pPr>
    </w:p>
    <w:p w14:paraId="2C207063"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וַיֹּאמֶר אֶל־הָעָם הֱיוּ נְכֹנִים לִשְׁלֹשֶׁת יָמִים אַל־תִּגְּשׁוּ אֶל־אִשָּׁה׃</w:t>
      </w:r>
    </w:p>
    <w:p w14:paraId="73843EFC" w14:textId="77777777" w:rsidR="00091E4C" w:rsidRPr="008347AA" w:rsidRDefault="00091E4C" w:rsidP="00091E4C">
      <w:pPr>
        <w:pStyle w:val="a9"/>
      </w:pPr>
      <w:r w:rsidRPr="008347AA">
        <w:t>ваёмер эль-ѓаа́м ѓею́ нехони́м лишло́шет ями́м аль-тигешу́ эль-иша́.</w:t>
      </w:r>
    </w:p>
    <w:p w14:paraId="33712C27" w14:textId="77777777" w:rsidR="00091E4C" w:rsidRPr="008347AA" w:rsidRDefault="00091E4C" w:rsidP="00091E4C">
      <w:pPr>
        <w:pStyle w:val="a9"/>
      </w:pPr>
      <w:r w:rsidRPr="008347AA">
        <w:t>15. И сказал народу: «Будьте готовы на третий день, в течение трёх дней не входите к женщине».</w:t>
      </w:r>
    </w:p>
    <w:p w14:paraId="17B7AF82" w14:textId="77777777" w:rsidR="00091E4C" w:rsidRPr="008347AA" w:rsidRDefault="00091E4C" w:rsidP="00091E4C">
      <w:pPr>
        <w:ind w:firstLine="708"/>
      </w:pPr>
      <w:r w:rsidRPr="008347AA">
        <w:t xml:space="preserve"> </w:t>
      </w:r>
    </w:p>
    <w:p w14:paraId="7CD4D1CF" w14:textId="77777777" w:rsidR="00091E4C" w:rsidRPr="008347AA" w:rsidRDefault="00091E4C" w:rsidP="00091E4C">
      <w:pPr>
        <w:pStyle w:val="a6"/>
      </w:pPr>
      <w:r w:rsidRPr="008347AA">
        <w:t>Какая связь и почему нельзя народу входить к женщине? Комментаторы объясняют это так: семя, которое в ней осталось после близости с мужчиной, может из неё вытечь. А если у женщины произойдёт истечение семени, то она станет нечистой и не сможет приближаться к горе. То есть для того, чтобы женщина оставалась чистой, к ней нельзя входить в течение трёх дней. Это касается и случаев Храмового служения, когда речь идёт о приближении к Святому. На сегодняшний день женщина в состоянии ритуальной нечистоты – во время месячных, по истечении семени, после близости с мужем и в любом другом состоянии, конечно, может приходить на служение, участвовать в прославлении и во всех остальных служениях, пока речь не идёт о служении Храмовом. Моше здесь предупреждает об особой степени чистоты, которая требуется для прямого, лицом к лицу, общения со Всевышним.</w:t>
      </w:r>
    </w:p>
    <w:p w14:paraId="0B81EC43" w14:textId="77777777" w:rsidR="00091E4C" w:rsidRPr="008347AA" w:rsidRDefault="00091E4C" w:rsidP="00091E4C">
      <w:pPr>
        <w:ind w:firstLine="708"/>
      </w:pPr>
    </w:p>
    <w:p w14:paraId="125175C6"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וַיְהִי בַיּוֹם הַשְּׁלִישִׁי בִּהְיֹת הַבֹּקֶר וַיְהִי קֹלֹת וּבְרָקִים וְעָנָן כָּבֵד עַל־הָהָר וְקֹל שֹׁפָר חָזָק מְאֹד וַ</w:t>
      </w:r>
      <w:r w:rsidRPr="008347AA">
        <w:rPr>
          <w:rFonts w:ascii="Times" w:hAnsi="Times" w:cs="Times"/>
          <w:b/>
          <w:bCs/>
          <w:shd w:val="clear" w:color="auto" w:fill="FFFFFF"/>
          <w:rtl/>
        </w:rPr>
        <w:t>יֶּחֱרַד</w:t>
      </w:r>
      <w:r w:rsidRPr="008347AA">
        <w:rPr>
          <w:rFonts w:ascii="Times" w:hAnsi="Times" w:cs="Times"/>
          <w:shd w:val="clear" w:color="auto" w:fill="FFFFFF"/>
          <w:rtl/>
        </w:rPr>
        <w:t xml:space="preserve"> כָּל־הָעָם אֲשֶׁר בַּמַּחֲנֶה׃</w:t>
      </w:r>
    </w:p>
    <w:p w14:paraId="5A1FDF94" w14:textId="77777777" w:rsidR="00091E4C" w:rsidRPr="008347AA" w:rsidRDefault="00091E4C" w:rsidP="00091E4C">
      <w:pPr>
        <w:pStyle w:val="a9"/>
      </w:pPr>
      <w:r w:rsidRPr="008347AA">
        <w:t>вайѓи́ ваём ѓашелиши́ биѓйёт ѓабо́кер вайѓи́ коло́т увраки́м веана́н кавэ́д аль-ѓаѓа́р веко́ль шофа́р хаза́к мео́д ва</w:t>
      </w:r>
      <w:r w:rsidRPr="008347AA">
        <w:rPr>
          <w:b/>
          <w:bCs/>
        </w:rPr>
        <w:t>ехера́д</w:t>
      </w:r>
      <w:r w:rsidRPr="008347AA">
        <w:t xml:space="preserve"> коль-ѓаа́м аше́р бамаханэ́</w:t>
      </w:r>
    </w:p>
    <w:p w14:paraId="13D128E1" w14:textId="77777777" w:rsidR="00091E4C" w:rsidRPr="008347AA" w:rsidRDefault="00091E4C" w:rsidP="00091E4C">
      <w:pPr>
        <w:pStyle w:val="a9"/>
      </w:pPr>
      <w:r w:rsidRPr="008347AA">
        <w:t xml:space="preserve">16. И было, в третий день, в начале, как только задалось утро, и были громы, и молнии, и тяжёлое облако на горе, и голос шофара сильный весьма, и </w:t>
      </w:r>
      <w:r w:rsidRPr="008347AA">
        <w:rPr>
          <w:b/>
          <w:bCs/>
        </w:rPr>
        <w:t>испугался</w:t>
      </w:r>
      <w:r w:rsidRPr="008347AA">
        <w:t xml:space="preserve"> весь народ, который в лагере.</w:t>
      </w:r>
    </w:p>
    <w:p w14:paraId="5A19F9BB" w14:textId="77777777" w:rsidR="00091E4C" w:rsidRPr="008347AA" w:rsidRDefault="00091E4C" w:rsidP="00091E4C">
      <w:pPr>
        <w:ind w:firstLine="708"/>
      </w:pPr>
    </w:p>
    <w:p w14:paraId="318E6B67"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וַיּוֹצֵא מֹשֶׁה אֶת־הָעָם לִקְרַאת הָאֱלֹהִים מִן־הַמַּחֲנֶה וַיִּתְיַצְּבוּ בְּתַחְתִּית הָהָר׃</w:t>
      </w:r>
    </w:p>
    <w:p w14:paraId="3FBB1A8C" w14:textId="77777777" w:rsidR="00091E4C" w:rsidRPr="008347AA" w:rsidRDefault="00091E4C" w:rsidP="00091E4C">
      <w:pPr>
        <w:pStyle w:val="a9"/>
      </w:pPr>
      <w:r w:rsidRPr="008347AA">
        <w:t>ваёцэ́ моше́ эт-ѓаа́м ликра́т ѓаэлоѓи́м мин-ѓамаханэ́ вайитъяцеву́ бетахти́т ѓаѓа́р</w:t>
      </w:r>
    </w:p>
    <w:p w14:paraId="07F63552" w14:textId="77777777" w:rsidR="00091E4C" w:rsidRPr="008347AA" w:rsidRDefault="00091E4C" w:rsidP="00091E4C">
      <w:pPr>
        <w:pStyle w:val="a9"/>
      </w:pPr>
      <w:r w:rsidRPr="008347AA">
        <w:t>17. И вывел Моше народ навстречу Богу из лагеря, и встали они у подножия горы.</w:t>
      </w:r>
    </w:p>
    <w:p w14:paraId="0B6830B5" w14:textId="77777777" w:rsidR="00091E4C" w:rsidRPr="008347AA" w:rsidRDefault="00091E4C" w:rsidP="00091E4C">
      <w:pPr>
        <w:ind w:firstLine="708"/>
      </w:pPr>
    </w:p>
    <w:p w14:paraId="37213FC9"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וְהַר סִינַי עָשַׁן כֻּלּוֹ מִפְּנֵי אֲשֶׁר יָרַד עָלָיו יְהוָה בָּאֵשׁ וַיַּעַל עֲשָׁנוֹ כְּעֶשֶׁן הַכִּבְשָׁן וַ</w:t>
      </w:r>
      <w:r w:rsidRPr="008347AA">
        <w:rPr>
          <w:rFonts w:ascii="Times" w:hAnsi="Times" w:cs="Times"/>
          <w:b/>
          <w:bCs/>
          <w:shd w:val="clear" w:color="auto" w:fill="FFFFFF"/>
          <w:rtl/>
        </w:rPr>
        <w:t>יֶּחֱרַד</w:t>
      </w:r>
      <w:r w:rsidRPr="008347AA">
        <w:rPr>
          <w:rFonts w:ascii="Times" w:hAnsi="Times" w:cs="Times"/>
          <w:shd w:val="clear" w:color="auto" w:fill="FFFFFF"/>
          <w:rtl/>
        </w:rPr>
        <w:t xml:space="preserve"> כָּל־הָהָר מְאֹד׃</w:t>
      </w:r>
    </w:p>
    <w:p w14:paraId="1198C60F" w14:textId="77777777" w:rsidR="00091E4C" w:rsidRPr="008347AA" w:rsidRDefault="00091E4C" w:rsidP="00091E4C">
      <w:pPr>
        <w:pStyle w:val="a9"/>
      </w:pPr>
      <w:r w:rsidRPr="008347AA">
        <w:t>веѓа́р сина́й аша́н куло́ мипенэ́ аше́р яра́д ала́в адона́й баэ́ш вая́аль ашано́ кеэ́шен ѓакивша́н ва</w:t>
      </w:r>
      <w:r w:rsidRPr="008347AA">
        <w:rPr>
          <w:b/>
          <w:bCs/>
        </w:rPr>
        <w:t>ехера́д</w:t>
      </w:r>
      <w:r w:rsidRPr="008347AA">
        <w:t xml:space="preserve"> коль-ѓаѓа́р мео́д</w:t>
      </w:r>
    </w:p>
    <w:p w14:paraId="2CF2DE3B" w14:textId="77777777" w:rsidR="00091E4C" w:rsidRPr="008347AA" w:rsidRDefault="00091E4C" w:rsidP="00091E4C">
      <w:pPr>
        <w:pStyle w:val="a9"/>
      </w:pPr>
      <w:r w:rsidRPr="008347AA">
        <w:t xml:space="preserve">18. А гора Синай – всё покрыто дымом, потому что спустился на неё Господь в огне, и поднялся дым её, как дым из печки огромной, и сотряслась, </w:t>
      </w:r>
      <w:r w:rsidRPr="008347AA">
        <w:rPr>
          <w:b/>
          <w:bCs/>
        </w:rPr>
        <w:t>задрожала</w:t>
      </w:r>
      <w:r w:rsidRPr="008347AA">
        <w:t xml:space="preserve"> вся гора.</w:t>
      </w:r>
    </w:p>
    <w:p w14:paraId="7C443A6C" w14:textId="77777777" w:rsidR="00091E4C" w:rsidRPr="008347AA" w:rsidRDefault="00091E4C" w:rsidP="00091E4C">
      <w:pPr>
        <w:pStyle w:val="a6"/>
      </w:pPr>
    </w:p>
    <w:p w14:paraId="60823BE4" w14:textId="77777777" w:rsidR="00091E4C" w:rsidRPr="008347AA" w:rsidRDefault="00091E4C" w:rsidP="00091E4C">
      <w:pPr>
        <w:pStyle w:val="a6"/>
      </w:pPr>
      <w:r w:rsidRPr="008347AA">
        <w:t xml:space="preserve">Слово </w:t>
      </w:r>
      <w:r w:rsidRPr="008347AA">
        <w:rPr>
          <w:i/>
          <w:iCs/>
        </w:rPr>
        <w:t>ехера́д</w:t>
      </w:r>
      <w:r w:rsidRPr="008347AA">
        <w:t xml:space="preserve"> здесь имеет значение </w:t>
      </w:r>
      <w:r w:rsidRPr="008347AA">
        <w:rPr>
          <w:i/>
          <w:iCs/>
        </w:rPr>
        <w:t>задрожала, затряслась</w:t>
      </w:r>
      <w:r w:rsidRPr="008347AA">
        <w:t xml:space="preserve">, а в 16 стихе, когда речь идёт о народе, оно употреблено в значении </w:t>
      </w:r>
      <w:r w:rsidRPr="008347AA">
        <w:rPr>
          <w:i/>
          <w:iCs/>
        </w:rPr>
        <w:t>испугался</w:t>
      </w:r>
      <w:r w:rsidRPr="008347AA">
        <w:t xml:space="preserve">. Кстати, современное слово </w:t>
      </w:r>
      <w:r w:rsidRPr="008347AA">
        <w:rPr>
          <w:i/>
          <w:iCs/>
        </w:rPr>
        <w:t xml:space="preserve">хареди́ </w:t>
      </w:r>
      <w:r w:rsidRPr="00FA27F8">
        <w:t>(</w:t>
      </w:r>
      <w:r w:rsidRPr="008347AA">
        <w:rPr>
          <w:i/>
          <w:iCs/>
        </w:rPr>
        <w:t>ортодокс,</w:t>
      </w:r>
      <w:r w:rsidRPr="008347AA">
        <w:t xml:space="preserve"> </w:t>
      </w:r>
      <w:r w:rsidRPr="008347AA">
        <w:rPr>
          <w:i/>
          <w:iCs/>
        </w:rPr>
        <w:t>богобоязненный</w:t>
      </w:r>
      <w:r w:rsidRPr="008347AA">
        <w:t xml:space="preserve"> </w:t>
      </w:r>
      <w:r w:rsidRPr="008347AA">
        <w:rPr>
          <w:i/>
          <w:iCs/>
        </w:rPr>
        <w:t>трепещущий</w:t>
      </w:r>
      <w:r w:rsidRPr="00FA27F8">
        <w:t>)</w:t>
      </w:r>
      <w:r w:rsidRPr="008347AA">
        <w:t xml:space="preserve"> тоже происходит от этого же корня </w:t>
      </w:r>
      <w:r w:rsidRPr="008347AA">
        <w:rPr>
          <w:i/>
          <w:iCs/>
        </w:rPr>
        <w:t xml:space="preserve">хет-рейш-далет, </w:t>
      </w:r>
      <w:r w:rsidRPr="008347AA">
        <w:t>имеющего значение</w:t>
      </w:r>
      <w:r w:rsidRPr="008347AA">
        <w:rPr>
          <w:i/>
          <w:iCs/>
        </w:rPr>
        <w:t xml:space="preserve"> бояться, страшиться, трястись от страха</w:t>
      </w:r>
      <w:r w:rsidRPr="008347AA">
        <w:t xml:space="preserve">. </w:t>
      </w:r>
    </w:p>
    <w:p w14:paraId="7F408100" w14:textId="77777777" w:rsidR="00091E4C" w:rsidRPr="008347AA" w:rsidRDefault="00091E4C" w:rsidP="00091E4C">
      <w:pPr>
        <w:ind w:firstLine="708"/>
      </w:pPr>
    </w:p>
    <w:p w14:paraId="68A1E1C5" w14:textId="77777777" w:rsidR="00091E4C" w:rsidRPr="008347AA" w:rsidRDefault="00091E4C" w:rsidP="00091E4C">
      <w:pPr>
        <w:pStyle w:val="ad"/>
        <w:bidi w:val="0"/>
        <w:jc w:val="both"/>
        <w:rPr>
          <w:rFonts w:ascii="Times" w:hAnsi="Times" w:cs="Times"/>
          <w:shd w:val="clear" w:color="auto" w:fill="FFFFFF"/>
        </w:rPr>
      </w:pPr>
      <w:r w:rsidRPr="008347AA">
        <w:rPr>
          <w:rFonts w:ascii="Times" w:hAnsi="Times" w:cs="Times"/>
          <w:shd w:val="clear" w:color="auto" w:fill="FFFFFF"/>
          <w:rtl/>
        </w:rPr>
        <w:t>וַיְהִי קוֹל הַשּׁוֹפָר הוֹלֵךְ וְחָזֵק מְאֹד מֹשֶׁה יְדַבֵּר וְהָאֱלֹהִים יַעֲנֶנּוּ בְקוֹל׃</w:t>
      </w:r>
    </w:p>
    <w:p w14:paraId="255F3DAD" w14:textId="77777777" w:rsidR="00091E4C" w:rsidRPr="008347AA" w:rsidRDefault="00091E4C" w:rsidP="00091E4C">
      <w:pPr>
        <w:pStyle w:val="a9"/>
      </w:pPr>
      <w:r w:rsidRPr="008347AA">
        <w:t>вайѓи́ коль ѓашофа́р ѓоле́х вехазэ́к мео́д моше́ едабэ́р веѓаэлоѓи́м яанэ́ну веко́ль</w:t>
      </w:r>
    </w:p>
    <w:p w14:paraId="51CDDA08" w14:textId="77777777" w:rsidR="00091E4C" w:rsidRPr="008347AA" w:rsidRDefault="00091E4C" w:rsidP="00091E4C">
      <w:pPr>
        <w:pStyle w:val="a9"/>
      </w:pPr>
      <w:r w:rsidRPr="008347AA">
        <w:t>19. И было, голос шофара идёт и усиливается весьма; Моше говорит, и Господь отвечает ему голосом.</w:t>
      </w:r>
    </w:p>
    <w:p w14:paraId="613249FC" w14:textId="77777777" w:rsidR="00091E4C" w:rsidRPr="008347AA" w:rsidRDefault="00091E4C" w:rsidP="00091E4C">
      <w:pPr>
        <w:pStyle w:val="a9"/>
      </w:pPr>
    </w:p>
    <w:p w14:paraId="675DDF70" w14:textId="1751ABC0" w:rsidR="00091E4C" w:rsidRDefault="00091E4C" w:rsidP="00091E4C">
      <w:pPr>
        <w:pStyle w:val="a6"/>
      </w:pPr>
      <w:r w:rsidRPr="008347AA">
        <w:t xml:space="preserve">Моше говорит, и есть эхо, есть такой особый эффект. Это нечто удивительное, и мы продолжим об этом читать дальше. </w:t>
      </w:r>
      <w:r>
        <w:br w:type="page"/>
      </w:r>
    </w:p>
    <w:p w14:paraId="3545FE0E" w14:textId="77777777" w:rsidR="00091E4C" w:rsidRPr="00B237BA" w:rsidRDefault="00091E4C" w:rsidP="00091E4C">
      <w:pPr>
        <w:pStyle w:val="af"/>
        <w:rPr>
          <w:bCs/>
        </w:rPr>
      </w:pPr>
      <w:bookmarkStart w:id="106" w:name="_Toc159225225"/>
      <w:bookmarkStart w:id="107" w:name="_Toc159267179"/>
      <w:r w:rsidRPr="00900778">
        <w:rPr>
          <w:bCs/>
        </w:rPr>
        <w:t>Первая скрижаль (19:20-20:12)</w:t>
      </w:r>
      <w:bookmarkEnd w:id="106"/>
      <w:bookmarkEnd w:id="107"/>
    </w:p>
    <w:p w14:paraId="59303D58" w14:textId="77777777" w:rsidR="00091E4C" w:rsidRPr="00B237BA" w:rsidRDefault="00091E4C" w:rsidP="003B6BF9">
      <w:pPr>
        <w:pStyle w:val="a6"/>
      </w:pPr>
    </w:p>
    <w:p w14:paraId="2AAE4624" w14:textId="77777777" w:rsidR="00091E4C" w:rsidRPr="00B237BA" w:rsidRDefault="00091E4C" w:rsidP="00091E4C">
      <w:pPr>
        <w:pStyle w:val="a6"/>
        <w:rPr>
          <w:rtl/>
        </w:rPr>
      </w:pPr>
      <w:r w:rsidRPr="00B237BA">
        <w:t>Мы остановились на том, что сыновья Израиля подготовились к торжественной встрече со Всевышним. Скорее всего, они ещё не знают, насколько важной, насколько исторически поворотной эта встреча со Всевышним будет для них</w:t>
      </w:r>
      <w:r>
        <w:t>,</w:t>
      </w:r>
      <w:r w:rsidRPr="00B237BA">
        <w:t xml:space="preserve"> ведь произойдёт дарование Торы, заключение Завета, и многое ещё изменится. И история Израиля разделится на «до» и «после». Но пока они ничего этого не знают. Народ подошёл и встал у подножия горы. И мы читаем продолжение с 20 стиха 19 главы.</w:t>
      </w:r>
    </w:p>
    <w:p w14:paraId="7AC59F80" w14:textId="77777777" w:rsidR="00091E4C" w:rsidRPr="00B237BA" w:rsidRDefault="00091E4C" w:rsidP="00091E4C">
      <w:pPr>
        <w:pStyle w:val="ad"/>
      </w:pPr>
      <w:r w:rsidRPr="00B237BA">
        <w:rPr>
          <w:rtl/>
        </w:rPr>
        <w:br/>
        <w:t>וַיֵּרֶד יְהוָה עַל־הַר סִינַי אֶל־רֹאשׁ הָהָר וַיִּקְרָא יְהוָה לְמֹשֶׁה אֶל־רֹאשׁ הָהָר וַיַּעַל מֹשֶׁה׃</w:t>
      </w:r>
    </w:p>
    <w:p w14:paraId="0A84FC32" w14:textId="77777777" w:rsidR="00091E4C" w:rsidRPr="00843E54" w:rsidRDefault="00091E4C" w:rsidP="00091E4C">
      <w:pPr>
        <w:pStyle w:val="a9"/>
      </w:pPr>
      <w:r w:rsidRPr="00B237BA">
        <w:t>вае</w:t>
      </w:r>
      <w:r w:rsidRPr="00843E54">
        <w:rPr>
          <w:lang w:bidi="ar-SA"/>
        </w:rPr>
        <w:t>́</w:t>
      </w:r>
      <w:r w:rsidRPr="00B237BA">
        <w:t>ред</w:t>
      </w:r>
      <w:r w:rsidRPr="00843E54">
        <w:t xml:space="preserve"> </w:t>
      </w:r>
      <w:r w:rsidRPr="00B237BA">
        <w:t>адона</w:t>
      </w:r>
      <w:r w:rsidRPr="00843E54">
        <w:t>́</w:t>
      </w:r>
      <w:r w:rsidRPr="00B237BA">
        <w:t>й</w:t>
      </w:r>
      <w:r w:rsidRPr="00843E54">
        <w:t xml:space="preserve"> </w:t>
      </w:r>
      <w:r w:rsidRPr="00B237BA">
        <w:t>альг</w:t>
      </w:r>
      <w:r w:rsidRPr="00843E54">
        <w:t>́</w:t>
      </w:r>
      <w:r w:rsidRPr="00B237BA">
        <w:t>а</w:t>
      </w:r>
      <w:r w:rsidRPr="00843E54">
        <w:t>́</w:t>
      </w:r>
      <w:r w:rsidRPr="00B237BA">
        <w:t>р</w:t>
      </w:r>
      <w:r w:rsidRPr="00843E54">
        <w:t xml:space="preserve"> </w:t>
      </w:r>
      <w:r w:rsidRPr="00B237BA">
        <w:t>сина</w:t>
      </w:r>
      <w:r w:rsidRPr="00843E54">
        <w:t>́</w:t>
      </w:r>
      <w:r w:rsidRPr="00B237BA">
        <w:t>й</w:t>
      </w:r>
      <w:r w:rsidRPr="00843E54">
        <w:t xml:space="preserve"> </w:t>
      </w:r>
      <w:r w:rsidRPr="00B237BA">
        <w:t>эль</w:t>
      </w:r>
      <w:r w:rsidRPr="00843E54">
        <w:t>-</w:t>
      </w:r>
      <w:r w:rsidRPr="00B237BA">
        <w:t>ро</w:t>
      </w:r>
      <w:r w:rsidRPr="00843E54">
        <w:t>́</w:t>
      </w:r>
      <w:r w:rsidRPr="00B237BA">
        <w:t>ш</w:t>
      </w:r>
      <w:r w:rsidRPr="00843E54">
        <w:t xml:space="preserve"> </w:t>
      </w:r>
      <w:r w:rsidRPr="00B237BA">
        <w:t>г</w:t>
      </w:r>
      <w:r w:rsidRPr="00843E54">
        <w:t>́</w:t>
      </w:r>
      <w:r w:rsidRPr="00B237BA">
        <w:t>аг</w:t>
      </w:r>
      <w:r w:rsidRPr="00843E54">
        <w:t>́</w:t>
      </w:r>
      <w:r w:rsidRPr="00B237BA">
        <w:t>а</w:t>
      </w:r>
      <w:r w:rsidRPr="00843E54">
        <w:t>́</w:t>
      </w:r>
      <w:r w:rsidRPr="00B237BA">
        <w:t>р</w:t>
      </w:r>
      <w:r w:rsidRPr="00843E54">
        <w:t xml:space="preserve"> </w:t>
      </w:r>
      <w:r w:rsidRPr="00B237BA">
        <w:t>вайикра</w:t>
      </w:r>
      <w:r w:rsidRPr="00843E54">
        <w:t xml:space="preserve">́ </w:t>
      </w:r>
      <w:r w:rsidRPr="00B237BA">
        <w:t>адона</w:t>
      </w:r>
      <w:r w:rsidRPr="00843E54">
        <w:t>́</w:t>
      </w:r>
      <w:r w:rsidRPr="00B237BA">
        <w:t>й</w:t>
      </w:r>
      <w:r w:rsidRPr="00843E54">
        <w:t xml:space="preserve"> </w:t>
      </w:r>
      <w:r w:rsidRPr="00B237BA">
        <w:t>лемоше</w:t>
      </w:r>
      <w:r w:rsidRPr="00843E54">
        <w:t xml:space="preserve">́ </w:t>
      </w:r>
      <w:r w:rsidRPr="00B237BA">
        <w:t>эль</w:t>
      </w:r>
      <w:r w:rsidRPr="00843E54">
        <w:t>-</w:t>
      </w:r>
      <w:r w:rsidRPr="00B237BA">
        <w:t>ро</w:t>
      </w:r>
      <w:r w:rsidRPr="00843E54">
        <w:t>́</w:t>
      </w:r>
      <w:r w:rsidRPr="00B237BA">
        <w:t>ш</w:t>
      </w:r>
      <w:r w:rsidRPr="00843E54">
        <w:t xml:space="preserve"> </w:t>
      </w:r>
      <w:r w:rsidRPr="00B237BA">
        <w:t>г</w:t>
      </w:r>
      <w:r w:rsidRPr="00843E54">
        <w:t>́</w:t>
      </w:r>
      <w:r w:rsidRPr="00B237BA">
        <w:t>аг</w:t>
      </w:r>
      <w:r w:rsidRPr="00843E54">
        <w:t>́</w:t>
      </w:r>
      <w:r w:rsidRPr="00B237BA">
        <w:t>а</w:t>
      </w:r>
      <w:r w:rsidRPr="00843E54">
        <w:t>́</w:t>
      </w:r>
      <w:r w:rsidRPr="00B237BA">
        <w:t>р</w:t>
      </w:r>
      <w:r w:rsidRPr="00843E54">
        <w:t xml:space="preserve"> </w:t>
      </w:r>
      <w:r w:rsidRPr="00B237BA">
        <w:t>вая</w:t>
      </w:r>
      <w:r w:rsidRPr="00843E54">
        <w:t>́</w:t>
      </w:r>
      <w:r w:rsidRPr="00B237BA">
        <w:t>аль</w:t>
      </w:r>
      <w:r w:rsidRPr="00843E54">
        <w:t xml:space="preserve"> </w:t>
      </w:r>
      <w:r w:rsidRPr="00B237BA">
        <w:t>моше</w:t>
      </w:r>
      <w:r w:rsidRPr="00843E54">
        <w:t>́</w:t>
      </w:r>
    </w:p>
    <w:p w14:paraId="2ACBC609" w14:textId="77777777" w:rsidR="00091E4C" w:rsidRPr="00B237BA" w:rsidRDefault="00091E4C" w:rsidP="00091E4C">
      <w:pPr>
        <w:pStyle w:val="a9"/>
      </w:pPr>
      <w:r w:rsidRPr="00B237BA">
        <w:t>20. И Господь спустился на гору Синай, на вершину горы, и позвал Господь Моше подняться на вершину горы, и поднялся Моше.</w:t>
      </w:r>
    </w:p>
    <w:p w14:paraId="6678FFC3" w14:textId="77777777" w:rsidR="00091E4C" w:rsidRPr="00B237BA" w:rsidRDefault="00091E4C" w:rsidP="00091E4C">
      <w:pPr>
        <w:pStyle w:val="a9"/>
        <w:rPr>
          <w:rFonts w:ascii="Calibri" w:hAnsi="Calibri" w:cs="Arial"/>
          <w:sz w:val="28"/>
          <w:szCs w:val="28"/>
        </w:rPr>
      </w:pPr>
    </w:p>
    <w:p w14:paraId="4AF8DA65" w14:textId="77777777" w:rsidR="00091E4C" w:rsidRPr="00B237BA" w:rsidRDefault="00091E4C" w:rsidP="00091E4C">
      <w:pPr>
        <w:pStyle w:val="a6"/>
      </w:pPr>
      <w:r w:rsidRPr="00B237BA">
        <w:t xml:space="preserve">Разумеется, Господь не спустился по лестнице, не спрыгнул на парашюте и даже не переместился туда. Это не то, что Господь, Слава Которого заполняет весь мир, вдруг оказался на горе Синай. Но Он явил Свою славу и раскрыл Себя в полной мере на горе Синай. Там Он именно явил Себя, там можно было увидеть Его присутствие. </w:t>
      </w:r>
    </w:p>
    <w:p w14:paraId="47DF2683" w14:textId="77777777" w:rsidR="00091E4C" w:rsidRPr="00B237BA" w:rsidRDefault="00091E4C" w:rsidP="00091E4C">
      <w:pPr>
        <w:pStyle w:val="a6"/>
      </w:pPr>
      <w:r w:rsidRPr="00B237BA">
        <w:t xml:space="preserve">По поводу горы Синай есть достаточно много разных исторических версий. Автор каждой из версий, археолог или исследователь, приводит много доказательств в отношении именно своей версии. Есть аргументы в защиту каждой из них, есть и контраргументы оппонентов. Спор этот бесконечный, долгий, и, поскольку мы не читаем книгу по географии, мы не будем в него вдаваться. Я могу только сказать, что моя любимая версия, что гора Синай – это место, которое называется Ар-Сун-Бисэр (где-то в 50 километрах от современного Суэцкого канала). Сун (в устной традиции) – это как название Синай, Бисэр – как благовествование, можно перевести и как евангелие. Есть такая гора, которая тоже считалась, издревле почиталась как одна из версий горы Синай. И снова повторю, что это просто некий результат моих поисков, совсем не принципиальный, никаких споров по этому поводу я не поддерживаю и вступать в них не буду. </w:t>
      </w:r>
    </w:p>
    <w:p w14:paraId="56D556EA" w14:textId="77777777" w:rsidR="00091E4C" w:rsidRPr="00B237BA" w:rsidRDefault="00091E4C" w:rsidP="00091E4C">
      <w:pPr>
        <w:pStyle w:val="a6"/>
      </w:pPr>
      <w:r w:rsidRPr="00B237BA">
        <w:t xml:space="preserve">Мы с вами читаем этот стих, и всё нам кажется довольно просто. Но Моше уже чуть за восемьдесят, возможно, он ещё бодрый старик, однако подниматься на гору Синай (по любой из версий) займёт порядка трёх с половиной часов у человека подготовленного, так что у Моше был непростой путь. Моше поднимается на гору Синай, и происходит удивительная вещь. </w:t>
      </w:r>
    </w:p>
    <w:p w14:paraId="51743B5A" w14:textId="77777777" w:rsidR="00091E4C" w:rsidRPr="00B237BA" w:rsidRDefault="00091E4C" w:rsidP="00091E4C">
      <w:pPr>
        <w:pStyle w:val="aff6"/>
        <w:tabs>
          <w:tab w:val="left" w:pos="450"/>
        </w:tabs>
        <w:spacing w:before="0" w:beforeAutospacing="0" w:after="0" w:afterAutospacing="0"/>
        <w:jc w:val="both"/>
      </w:pPr>
    </w:p>
    <w:p w14:paraId="7315DE8F" w14:textId="77777777" w:rsidR="00091E4C" w:rsidRPr="00B237BA" w:rsidRDefault="00091E4C" w:rsidP="00091E4C">
      <w:pPr>
        <w:pStyle w:val="ad"/>
      </w:pPr>
      <w:r w:rsidRPr="00B237BA">
        <w:rPr>
          <w:rtl/>
        </w:rPr>
        <w:t>וַיֹּאמֶר יְהוָה אֶל־מֹשֶׁה רֵד הָעֵד בָּעָם פֶּן־יֶהֶרְסוּ אֶל־יְהוָה לִרְאוֹת וְנָפַל מִמֶּנּוּ רָב׃</w:t>
      </w:r>
    </w:p>
    <w:p w14:paraId="2907FF40" w14:textId="77777777" w:rsidR="00091E4C" w:rsidRPr="00843E54" w:rsidRDefault="00091E4C" w:rsidP="00091E4C">
      <w:pPr>
        <w:pStyle w:val="a9"/>
      </w:pPr>
      <w:r w:rsidRPr="00B237BA">
        <w:t>ваёмер</w:t>
      </w:r>
      <w:r w:rsidRPr="00843E54">
        <w:t xml:space="preserve"> </w:t>
      </w:r>
      <w:r w:rsidRPr="00B237BA">
        <w:t>адона</w:t>
      </w:r>
      <w:r w:rsidRPr="00843E54">
        <w:t>́</w:t>
      </w:r>
      <w:r w:rsidRPr="00B237BA">
        <w:t>й</w:t>
      </w:r>
      <w:r w:rsidRPr="00843E54">
        <w:t xml:space="preserve"> </w:t>
      </w:r>
      <w:r w:rsidRPr="00B237BA">
        <w:t>эль</w:t>
      </w:r>
      <w:r w:rsidRPr="00843E54">
        <w:t>-</w:t>
      </w:r>
      <w:r w:rsidRPr="00B237BA">
        <w:t>моше</w:t>
      </w:r>
      <w:r w:rsidRPr="00843E54">
        <w:t xml:space="preserve">́ </w:t>
      </w:r>
      <w:r w:rsidRPr="00B237BA">
        <w:t>рэд</w:t>
      </w:r>
      <w:r w:rsidRPr="00843E54">
        <w:t xml:space="preserve"> </w:t>
      </w:r>
      <w:r w:rsidRPr="00B237BA">
        <w:t>г</w:t>
      </w:r>
      <w:r w:rsidRPr="00843E54">
        <w:t>́</w:t>
      </w:r>
      <w:r w:rsidRPr="00B237BA">
        <w:t>аэ</w:t>
      </w:r>
      <w:r w:rsidRPr="00843E54">
        <w:t>́</w:t>
      </w:r>
      <w:r w:rsidRPr="00B237BA">
        <w:t>д</w:t>
      </w:r>
      <w:r w:rsidRPr="00843E54">
        <w:t xml:space="preserve"> </w:t>
      </w:r>
      <w:r w:rsidRPr="00B237BA">
        <w:t>баа</w:t>
      </w:r>
      <w:r w:rsidRPr="00843E54">
        <w:t>́</w:t>
      </w:r>
      <w:r w:rsidRPr="00B237BA">
        <w:t>м</w:t>
      </w:r>
      <w:r w:rsidRPr="00843E54">
        <w:t xml:space="preserve"> </w:t>
      </w:r>
      <w:r w:rsidRPr="00B237BA">
        <w:t>пен</w:t>
      </w:r>
      <w:r w:rsidRPr="00843E54">
        <w:t>-</w:t>
      </w:r>
      <w:r w:rsidRPr="00B237BA">
        <w:t>ег</w:t>
      </w:r>
      <w:r w:rsidRPr="00843E54">
        <w:t>́</w:t>
      </w:r>
      <w:r w:rsidRPr="00B237BA">
        <w:t>ерсу</w:t>
      </w:r>
      <w:r w:rsidRPr="00843E54">
        <w:t xml:space="preserve">́ </w:t>
      </w:r>
      <w:r w:rsidRPr="00B237BA">
        <w:t>эль</w:t>
      </w:r>
      <w:r w:rsidRPr="00843E54">
        <w:t>-</w:t>
      </w:r>
      <w:r w:rsidRPr="00B237BA">
        <w:t>адона</w:t>
      </w:r>
      <w:r w:rsidRPr="00843E54">
        <w:t>́</w:t>
      </w:r>
      <w:r w:rsidRPr="00B237BA">
        <w:t>й</w:t>
      </w:r>
      <w:r w:rsidRPr="00843E54">
        <w:t xml:space="preserve"> </w:t>
      </w:r>
      <w:r w:rsidRPr="00B237BA">
        <w:t>лиръо</w:t>
      </w:r>
      <w:r w:rsidRPr="00843E54">
        <w:t>́</w:t>
      </w:r>
      <w:r w:rsidRPr="00B237BA">
        <w:t>т</w:t>
      </w:r>
      <w:r w:rsidRPr="00843E54">
        <w:t xml:space="preserve"> </w:t>
      </w:r>
      <w:r w:rsidRPr="00B237BA">
        <w:t>венафа</w:t>
      </w:r>
      <w:r w:rsidRPr="00843E54">
        <w:t>́</w:t>
      </w:r>
      <w:r w:rsidRPr="00B237BA">
        <w:t>ль</w:t>
      </w:r>
      <w:r w:rsidRPr="00843E54">
        <w:t xml:space="preserve"> </w:t>
      </w:r>
      <w:r w:rsidRPr="00B237BA">
        <w:t>мимэ</w:t>
      </w:r>
      <w:r w:rsidRPr="00843E54">
        <w:t>́</w:t>
      </w:r>
      <w:r w:rsidRPr="00B237BA">
        <w:t>ну</w:t>
      </w:r>
      <w:r w:rsidRPr="00843E54">
        <w:t xml:space="preserve"> </w:t>
      </w:r>
      <w:r w:rsidRPr="00B237BA">
        <w:t>рав</w:t>
      </w:r>
    </w:p>
    <w:p w14:paraId="32D7F1EC" w14:textId="77777777" w:rsidR="00091E4C" w:rsidRPr="00B237BA" w:rsidRDefault="00091E4C" w:rsidP="00091E4C">
      <w:pPr>
        <w:pStyle w:val="a9"/>
      </w:pPr>
      <w:r w:rsidRPr="00B237BA">
        <w:t xml:space="preserve">21. И Господь говорит Моше: «Спустись и засвидетельствуй народу </w:t>
      </w:r>
      <w:r w:rsidRPr="00B237BA">
        <w:rPr>
          <w:i w:val="0"/>
          <w:iCs w:val="0"/>
        </w:rPr>
        <w:t>(то есть повтори для особо народных элементов)</w:t>
      </w:r>
      <w:r w:rsidRPr="00B237BA">
        <w:t xml:space="preserve">, чтобы они не рванулись </w:t>
      </w:r>
      <w:r w:rsidRPr="00B237BA">
        <w:rPr>
          <w:i w:val="0"/>
          <w:iCs w:val="0"/>
        </w:rPr>
        <w:t>(не нарушили границу между ними и святым, между ними и местом пребывания Господа)</w:t>
      </w:r>
      <w:r w:rsidRPr="00B237BA">
        <w:t xml:space="preserve"> из желания посмотреть, и упадёт из него (народа) много».</w:t>
      </w:r>
    </w:p>
    <w:p w14:paraId="2168C301" w14:textId="77777777" w:rsidR="00091E4C" w:rsidRPr="00B237BA" w:rsidRDefault="00091E4C" w:rsidP="00091E4C">
      <w:pPr>
        <w:pStyle w:val="a9"/>
      </w:pPr>
    </w:p>
    <w:p w14:paraId="4B0DAFCA" w14:textId="77777777" w:rsidR="00091E4C" w:rsidRPr="00B237BA" w:rsidRDefault="00091E4C" w:rsidP="00091E4C">
      <w:pPr>
        <w:pStyle w:val="a6"/>
      </w:pPr>
      <w:r w:rsidRPr="00B237BA">
        <w:t xml:space="preserve">Можно понять это выражение так: даже если один погибнет, то это очень много. Можно сказать, что те, которые будут скромны и захотят воздержаться от того, чтобы лезть куда-то и на что-то смотреть, могут быть увлечены энтузиастами и тоже могут погибнуть. Мы уже читали (19:12), что Всевышний заповедовал Моше предупредить народ, чтобы народ не приближался. И, хотя мы не прочитали, как Моше исполнил эту заповедь (мы не читали, что Моше рассказал народу об этом), тем не менее можно предположить, что он это сделал. Но сейчас Всевышний снова говорит: «Напомни, потрудись ещё раз». То есть несмотря на то, что Всевышний уже дал заповедь, и дальше можно было бы сказать, что «незнание закона не освобождает от ответственности», можно было бы так сказать, но это не путь нашего Господа. Поэтому Господь повторяет: «Иди, спустись и предупреди народ, чтобы они не погибли». </w:t>
      </w:r>
    </w:p>
    <w:p w14:paraId="671DBB96" w14:textId="77777777" w:rsidR="00091E4C" w:rsidRPr="00B237BA" w:rsidRDefault="00091E4C" w:rsidP="00091E4C">
      <w:pPr>
        <w:pStyle w:val="a9"/>
      </w:pPr>
    </w:p>
    <w:p w14:paraId="7AB25636" w14:textId="77777777" w:rsidR="00091E4C" w:rsidRPr="00B237BA" w:rsidRDefault="00091E4C" w:rsidP="00091E4C">
      <w:pPr>
        <w:pStyle w:val="ad"/>
      </w:pPr>
      <w:r w:rsidRPr="00B237BA">
        <w:rPr>
          <w:rtl/>
        </w:rPr>
        <w:t>וְגַם הַכֹּהֲנִים הַנִּגָּשִׁים אֶל־יְהוָה יִתְקַדָּשׁוּ פֶּן־יִפְרֹץ בָּהֶם יְהוָה׃</w:t>
      </w:r>
    </w:p>
    <w:p w14:paraId="26A244F6" w14:textId="77777777" w:rsidR="00091E4C" w:rsidRPr="00B237BA" w:rsidRDefault="00091E4C" w:rsidP="00091E4C">
      <w:pPr>
        <w:pStyle w:val="a9"/>
      </w:pPr>
      <w:r w:rsidRPr="00B237BA">
        <w:t>вега́м ѓакоѓани́м ѓанигаши́м эль-адона́й йиткада́шу пен-йифро́ц баѓе́м адона́й</w:t>
      </w:r>
    </w:p>
    <w:p w14:paraId="3A3C6836" w14:textId="77777777" w:rsidR="00091E4C" w:rsidRPr="00B237BA" w:rsidRDefault="00091E4C" w:rsidP="00091E4C">
      <w:pPr>
        <w:pStyle w:val="a9"/>
      </w:pPr>
      <w:r w:rsidRPr="00B237BA">
        <w:t>22. И даже те коѓены, которые предстоят перед Всевышним, пусть освятятся (отделятся)</w:t>
      </w:r>
      <w:r w:rsidRPr="00B237BA">
        <w:rPr>
          <w:i w:val="0"/>
          <w:iCs w:val="0"/>
        </w:rPr>
        <w:t xml:space="preserve">, </w:t>
      </w:r>
      <w:r w:rsidRPr="00B237BA">
        <w:t>чтобы не ворвался в их ряды Господь.</w:t>
      </w:r>
    </w:p>
    <w:p w14:paraId="3A76A719" w14:textId="77777777" w:rsidR="00091E4C" w:rsidRPr="00B237BA" w:rsidRDefault="00091E4C" w:rsidP="00091E4C">
      <w:pPr>
        <w:pStyle w:val="HTML"/>
        <w:shd w:val="clear" w:color="auto" w:fill="FFFFFF"/>
        <w:tabs>
          <w:tab w:val="clear" w:pos="916"/>
          <w:tab w:val="clear" w:pos="1832"/>
          <w:tab w:val="clear" w:pos="2748"/>
          <w:tab w:val="clear" w:pos="3664"/>
          <w:tab w:val="clear" w:pos="4580"/>
          <w:tab w:val="clear" w:pos="5496"/>
          <w:tab w:val="clear" w:pos="6412"/>
        </w:tabs>
        <w:rPr>
          <w:sz w:val="17"/>
          <w:szCs w:val="17"/>
          <w:lang w:val="ru-RU"/>
        </w:rPr>
      </w:pPr>
    </w:p>
    <w:p w14:paraId="74F54EDC" w14:textId="77777777" w:rsidR="00091E4C" w:rsidRPr="00B237BA" w:rsidRDefault="00091E4C" w:rsidP="00091E4C">
      <w:pPr>
        <w:pStyle w:val="a6"/>
      </w:pPr>
      <w:r w:rsidRPr="00B237BA">
        <w:t xml:space="preserve">«А какие коѓены? – спросите вы. – Откуда здесь взялись сейчас коѓены? Ну да, был такой коѓен Малки-цедек, мы про него читали; был ещё Итро, коѓен Мидьянский; а здесь-то они откуда взялись, коѓены?» Некоторые комментаторы говорят, что это были Надав и Авиѓу, сыновья Аѓарона, которые уже начали в некоторой степени подготовку к служению </w:t>
      </w:r>
      <w:r w:rsidRPr="00B237BA">
        <w:rPr>
          <w:rFonts w:eastAsia="Cambria"/>
        </w:rPr>
        <w:t>коѓаним.</w:t>
      </w:r>
      <w:r w:rsidRPr="00B237BA">
        <w:t xml:space="preserve"> Другие говорят: «Нет, это первенцы, первенцы, которые посвящены Всевышнему». Они, первенцы, по долгу призвания могут считаться своего рода как бы «небожителями», ведь они предназначены ко Святому. И они могут сказать: «Если с кем-то что-то и случится, то с нами-то уж точно ничего не будет!» И поэтому Всевышний так говорит. </w:t>
      </w:r>
    </w:p>
    <w:p w14:paraId="01DF3387" w14:textId="77777777" w:rsidR="00091E4C" w:rsidRPr="00B237BA" w:rsidRDefault="00091E4C" w:rsidP="00091E4C">
      <w:pPr>
        <w:pStyle w:val="aff6"/>
        <w:tabs>
          <w:tab w:val="left" w:pos="450"/>
        </w:tabs>
        <w:spacing w:before="0" w:beforeAutospacing="0" w:after="0" w:afterAutospacing="0"/>
        <w:jc w:val="both"/>
      </w:pPr>
    </w:p>
    <w:p w14:paraId="6AC88135" w14:textId="77777777" w:rsidR="00091E4C" w:rsidRPr="00B237BA" w:rsidRDefault="00091E4C" w:rsidP="00091E4C">
      <w:pPr>
        <w:pStyle w:val="ad"/>
      </w:pPr>
      <w:r w:rsidRPr="00B237BA">
        <w:rPr>
          <w:rStyle w:val="ae"/>
          <w:rtl/>
        </w:rPr>
        <w:t>וַיֹּאמֶר מֹשֶׁה אֶל־יְהוָה לֹא־יוּכַל הָעָם לַעֲלֹת אֶל־הַר סִינָי כִּי־אַתָּה הַעֵדֹתָה בָּנוּ לֵאמֹר הַגְבֵּל אֶת־הָהָר וְקִדַּשְׁתּוֹ׃</w:t>
      </w:r>
    </w:p>
    <w:p w14:paraId="2911ACD1" w14:textId="77777777" w:rsidR="00091E4C" w:rsidRPr="00843E54" w:rsidRDefault="00091E4C" w:rsidP="00091E4C">
      <w:pPr>
        <w:pStyle w:val="a9"/>
      </w:pPr>
      <w:r w:rsidRPr="00B237BA">
        <w:t>ваёмер</w:t>
      </w:r>
      <w:r w:rsidRPr="00843E54">
        <w:t xml:space="preserve"> </w:t>
      </w:r>
      <w:r w:rsidRPr="00B237BA">
        <w:t>моше</w:t>
      </w:r>
      <w:r w:rsidRPr="00843E54">
        <w:t xml:space="preserve">́ </w:t>
      </w:r>
      <w:r w:rsidRPr="00B237BA">
        <w:t>эль</w:t>
      </w:r>
      <w:r w:rsidRPr="00843E54">
        <w:t>-</w:t>
      </w:r>
      <w:r w:rsidRPr="00B237BA">
        <w:t>адона</w:t>
      </w:r>
      <w:r w:rsidRPr="00843E54">
        <w:t>́</w:t>
      </w:r>
      <w:r w:rsidRPr="00B237BA">
        <w:t>й</w:t>
      </w:r>
      <w:r w:rsidRPr="00843E54">
        <w:t xml:space="preserve"> </w:t>
      </w:r>
      <w:r w:rsidRPr="00B237BA">
        <w:t>ло</w:t>
      </w:r>
      <w:r w:rsidRPr="00843E54">
        <w:t>-</w:t>
      </w:r>
      <w:r w:rsidRPr="00B237BA">
        <w:t>юха</w:t>
      </w:r>
      <w:r w:rsidRPr="00843E54">
        <w:t>́</w:t>
      </w:r>
      <w:r w:rsidRPr="00B237BA">
        <w:t>ль</w:t>
      </w:r>
      <w:r w:rsidRPr="00843E54">
        <w:t xml:space="preserve"> </w:t>
      </w:r>
      <w:r w:rsidRPr="00B237BA">
        <w:t>г</w:t>
      </w:r>
      <w:r w:rsidRPr="00843E54">
        <w:t>́</w:t>
      </w:r>
      <w:r w:rsidRPr="00B237BA">
        <w:t>аа</w:t>
      </w:r>
      <w:r w:rsidRPr="00843E54">
        <w:t>́</w:t>
      </w:r>
      <w:r w:rsidRPr="00B237BA">
        <w:t>м</w:t>
      </w:r>
      <w:r w:rsidRPr="00843E54">
        <w:t xml:space="preserve"> </w:t>
      </w:r>
      <w:r w:rsidRPr="00B237BA">
        <w:t>лаало</w:t>
      </w:r>
      <w:r w:rsidRPr="00843E54">
        <w:t>́</w:t>
      </w:r>
      <w:r w:rsidRPr="00B237BA">
        <w:t>т</w:t>
      </w:r>
      <w:r w:rsidRPr="00843E54">
        <w:t xml:space="preserve"> </w:t>
      </w:r>
      <w:r w:rsidRPr="00B237BA">
        <w:t>эль</w:t>
      </w:r>
      <w:r w:rsidRPr="00843E54">
        <w:t>-</w:t>
      </w:r>
      <w:r w:rsidRPr="00B237BA">
        <w:t>г</w:t>
      </w:r>
      <w:r w:rsidRPr="00843E54">
        <w:t>́</w:t>
      </w:r>
      <w:r w:rsidRPr="00B237BA">
        <w:t>а</w:t>
      </w:r>
      <w:r w:rsidRPr="00843E54">
        <w:t>́</w:t>
      </w:r>
      <w:r w:rsidRPr="00B237BA">
        <w:t>р</w:t>
      </w:r>
      <w:r w:rsidRPr="00843E54">
        <w:t xml:space="preserve"> </w:t>
      </w:r>
      <w:r w:rsidRPr="00B237BA">
        <w:t>сина</w:t>
      </w:r>
      <w:r w:rsidRPr="00843E54">
        <w:t>́</w:t>
      </w:r>
      <w:r w:rsidRPr="00B237BA">
        <w:t>й</w:t>
      </w:r>
      <w:r w:rsidRPr="00843E54">
        <w:t xml:space="preserve"> </w:t>
      </w:r>
      <w:r w:rsidRPr="00B237BA">
        <w:t>ки</w:t>
      </w:r>
      <w:r w:rsidRPr="00843E54">
        <w:t>-</w:t>
      </w:r>
      <w:r w:rsidRPr="00B237BA">
        <w:t>ата</w:t>
      </w:r>
      <w:r w:rsidRPr="00843E54">
        <w:t xml:space="preserve">́ </w:t>
      </w:r>
      <w:r w:rsidRPr="00B237BA">
        <w:t>г</w:t>
      </w:r>
      <w:r w:rsidRPr="00843E54">
        <w:t>́</w:t>
      </w:r>
      <w:r w:rsidRPr="00B237BA">
        <w:t>аэдо</w:t>
      </w:r>
      <w:r w:rsidRPr="00843E54">
        <w:t>́</w:t>
      </w:r>
      <w:r w:rsidRPr="00B237BA">
        <w:t>та</w:t>
      </w:r>
      <w:r w:rsidRPr="00843E54">
        <w:t xml:space="preserve"> </w:t>
      </w:r>
      <w:r w:rsidRPr="00B237BA">
        <w:t>ба</w:t>
      </w:r>
      <w:r w:rsidRPr="00843E54">
        <w:t>́</w:t>
      </w:r>
      <w:r w:rsidRPr="00B237BA">
        <w:t>ну</w:t>
      </w:r>
      <w:r w:rsidRPr="00843E54">
        <w:t xml:space="preserve"> </w:t>
      </w:r>
      <w:r w:rsidRPr="00B237BA">
        <w:t>лемо</w:t>
      </w:r>
      <w:r w:rsidRPr="00843E54">
        <w:t>́</w:t>
      </w:r>
      <w:r w:rsidRPr="00B237BA">
        <w:t>р</w:t>
      </w:r>
      <w:r w:rsidRPr="00843E54">
        <w:t xml:space="preserve"> </w:t>
      </w:r>
      <w:r w:rsidRPr="00B237BA">
        <w:t>г</w:t>
      </w:r>
      <w:r w:rsidRPr="00843E54">
        <w:t>́</w:t>
      </w:r>
      <w:r w:rsidRPr="00B237BA">
        <w:t>агбэ</w:t>
      </w:r>
      <w:r w:rsidRPr="00843E54">
        <w:t>́</w:t>
      </w:r>
      <w:r w:rsidRPr="00B237BA">
        <w:t>ль</w:t>
      </w:r>
      <w:r w:rsidRPr="00843E54">
        <w:t xml:space="preserve"> </w:t>
      </w:r>
      <w:r w:rsidRPr="00B237BA">
        <w:t>эт</w:t>
      </w:r>
      <w:r w:rsidRPr="00843E54">
        <w:t>-</w:t>
      </w:r>
      <w:r w:rsidRPr="00B237BA">
        <w:t>г</w:t>
      </w:r>
      <w:r w:rsidRPr="00843E54">
        <w:t>́</w:t>
      </w:r>
      <w:r w:rsidRPr="00B237BA">
        <w:t>аг</w:t>
      </w:r>
      <w:r w:rsidRPr="00843E54">
        <w:t>́</w:t>
      </w:r>
      <w:r w:rsidRPr="00B237BA">
        <w:t>а</w:t>
      </w:r>
      <w:r w:rsidRPr="00843E54">
        <w:t>́</w:t>
      </w:r>
      <w:r w:rsidRPr="00B237BA">
        <w:t>р</w:t>
      </w:r>
      <w:r w:rsidRPr="00843E54">
        <w:t xml:space="preserve"> </w:t>
      </w:r>
      <w:r w:rsidRPr="00B237BA">
        <w:t>векидашто</w:t>
      </w:r>
      <w:r w:rsidRPr="00843E54">
        <w:t>́</w:t>
      </w:r>
    </w:p>
    <w:p w14:paraId="261FA153" w14:textId="77777777" w:rsidR="00091E4C" w:rsidRPr="00B237BA" w:rsidRDefault="00091E4C" w:rsidP="00091E4C">
      <w:pPr>
        <w:pStyle w:val="a9"/>
      </w:pPr>
      <w:r w:rsidRPr="00B237BA">
        <w:t>23. И Моше говорит Господу: «Да народ и не будет подыматься на гору Синай, потому что Ты ведь засвидетельствовал нам, говоря: «Ограничь гору и освяти её».</w:t>
      </w:r>
    </w:p>
    <w:p w14:paraId="267CA700" w14:textId="77777777" w:rsidR="00091E4C" w:rsidRPr="00B237BA" w:rsidRDefault="00091E4C" w:rsidP="00091E4C">
      <w:pPr>
        <w:pStyle w:val="a9"/>
      </w:pPr>
    </w:p>
    <w:p w14:paraId="171F672C" w14:textId="77777777" w:rsidR="00091E4C" w:rsidRPr="00B237BA" w:rsidRDefault="00091E4C" w:rsidP="00091E4C">
      <w:pPr>
        <w:pStyle w:val="ad"/>
        <w:rPr>
          <w:sz w:val="17"/>
          <w:szCs w:val="17"/>
        </w:rPr>
      </w:pPr>
      <w:r w:rsidRPr="00B237BA">
        <w:rPr>
          <w:rStyle w:val="ae"/>
          <w:rtl/>
        </w:rPr>
        <w:t>וַיֹּאמֶר אֵלָיו יְהוָה לֶךְ־רֵד וְעָלִיתָ אַתָּה וְאַהֲרֹן עִמָּךְ וְהַכֹּהֲנִים וְהָעָם אַל־יֶהֶרְסוּ לַעֲלֹת אֶל־יְהוָה פֶּן־יִפְרָץ־בָּם׃</w:t>
      </w:r>
    </w:p>
    <w:p w14:paraId="2AC5B0FE" w14:textId="77777777" w:rsidR="00091E4C" w:rsidRPr="00B237BA" w:rsidRDefault="00091E4C" w:rsidP="00091E4C">
      <w:pPr>
        <w:pStyle w:val="a9"/>
      </w:pPr>
      <w:r w:rsidRPr="00B237BA">
        <w:t>ваёмер</w:t>
      </w:r>
      <w:r w:rsidRPr="00843E54">
        <w:t xml:space="preserve"> </w:t>
      </w:r>
      <w:r w:rsidRPr="00B237BA">
        <w:t>эла</w:t>
      </w:r>
      <w:r w:rsidRPr="00843E54">
        <w:t>́</w:t>
      </w:r>
      <w:r w:rsidRPr="00B237BA">
        <w:t>в</w:t>
      </w:r>
      <w:r w:rsidRPr="00843E54">
        <w:t xml:space="preserve"> </w:t>
      </w:r>
      <w:r w:rsidRPr="00B237BA">
        <w:t>адона</w:t>
      </w:r>
      <w:r w:rsidRPr="00843E54">
        <w:t>́</w:t>
      </w:r>
      <w:r w:rsidRPr="00B237BA">
        <w:t>й</w:t>
      </w:r>
      <w:r w:rsidRPr="00843E54">
        <w:t xml:space="preserve"> </w:t>
      </w:r>
      <w:r w:rsidRPr="00B237BA">
        <w:t>лех</w:t>
      </w:r>
      <w:r w:rsidRPr="00843E54">
        <w:t>-</w:t>
      </w:r>
      <w:r w:rsidRPr="00B237BA">
        <w:t>рэ</w:t>
      </w:r>
      <w:r w:rsidRPr="00843E54">
        <w:t>́</w:t>
      </w:r>
      <w:r w:rsidRPr="00B237BA">
        <w:t>д</w:t>
      </w:r>
      <w:r w:rsidRPr="00843E54">
        <w:t xml:space="preserve"> </w:t>
      </w:r>
      <w:r w:rsidRPr="00B237BA">
        <w:t>веали</w:t>
      </w:r>
      <w:r w:rsidRPr="00843E54">
        <w:t>́</w:t>
      </w:r>
      <w:r w:rsidRPr="00B237BA">
        <w:t>та</w:t>
      </w:r>
      <w:r w:rsidRPr="00843E54">
        <w:t xml:space="preserve"> </w:t>
      </w:r>
      <w:r w:rsidRPr="00B237BA">
        <w:t>ата</w:t>
      </w:r>
      <w:r w:rsidRPr="00843E54">
        <w:t xml:space="preserve">́ </w:t>
      </w:r>
      <w:r w:rsidRPr="00B237BA">
        <w:t>веаг</w:t>
      </w:r>
      <w:r w:rsidRPr="00843E54">
        <w:t>́</w:t>
      </w:r>
      <w:r w:rsidRPr="00B237BA">
        <w:t>ро</w:t>
      </w:r>
      <w:r w:rsidRPr="00843E54">
        <w:t>́</w:t>
      </w:r>
      <w:r w:rsidRPr="00B237BA">
        <w:t>н</w:t>
      </w:r>
      <w:r w:rsidRPr="00843E54">
        <w:t xml:space="preserve"> </w:t>
      </w:r>
      <w:r w:rsidRPr="00B237BA">
        <w:t>има</w:t>
      </w:r>
      <w:r w:rsidRPr="00843E54">
        <w:t>́</w:t>
      </w:r>
      <w:r w:rsidRPr="00B237BA">
        <w:t>х</w:t>
      </w:r>
      <w:r w:rsidRPr="00843E54">
        <w:t xml:space="preserve"> </w:t>
      </w:r>
      <w:r w:rsidRPr="00B237BA">
        <w:t>вег</w:t>
      </w:r>
      <w:r w:rsidRPr="00843E54">
        <w:t>́</w:t>
      </w:r>
      <w:r w:rsidRPr="00B237BA">
        <w:t>аког</w:t>
      </w:r>
      <w:r w:rsidRPr="00843E54">
        <w:t>́</w:t>
      </w:r>
      <w:r w:rsidRPr="00B237BA">
        <w:t>ани</w:t>
      </w:r>
      <w:r w:rsidRPr="00843E54">
        <w:t>́</w:t>
      </w:r>
      <w:r w:rsidRPr="00B237BA">
        <w:t>м</w:t>
      </w:r>
      <w:r w:rsidRPr="00843E54">
        <w:t xml:space="preserve"> </w:t>
      </w:r>
      <w:r w:rsidRPr="00B237BA">
        <w:t>вег</w:t>
      </w:r>
      <w:r w:rsidRPr="00843E54">
        <w:t>́</w:t>
      </w:r>
      <w:r w:rsidRPr="00B237BA">
        <w:t>аа</w:t>
      </w:r>
      <w:r w:rsidRPr="00843E54">
        <w:t>́</w:t>
      </w:r>
      <w:r w:rsidRPr="00B237BA">
        <w:t>м</w:t>
      </w:r>
      <w:r w:rsidRPr="00843E54">
        <w:t xml:space="preserve"> </w:t>
      </w:r>
      <w:r w:rsidRPr="00B237BA">
        <w:t>аль</w:t>
      </w:r>
      <w:r w:rsidRPr="00843E54">
        <w:t>-</w:t>
      </w:r>
      <w:r w:rsidRPr="00B237BA">
        <w:t>ег</w:t>
      </w:r>
      <w:r w:rsidRPr="00843E54">
        <w:t>́</w:t>
      </w:r>
      <w:r w:rsidRPr="00B237BA">
        <w:t>ерсу</w:t>
      </w:r>
      <w:r w:rsidRPr="00843E54">
        <w:t xml:space="preserve">́ </w:t>
      </w:r>
      <w:r w:rsidRPr="00B237BA">
        <w:t>лаало</w:t>
      </w:r>
      <w:r w:rsidRPr="00843E54">
        <w:t>́</w:t>
      </w:r>
      <w:r w:rsidRPr="00B237BA">
        <w:t>т</w:t>
      </w:r>
      <w:r w:rsidRPr="00843E54">
        <w:t xml:space="preserve"> </w:t>
      </w:r>
      <w:r w:rsidRPr="00B237BA">
        <w:t>эль</w:t>
      </w:r>
      <w:r w:rsidRPr="00843E54">
        <w:t>-</w:t>
      </w:r>
      <w:r w:rsidRPr="00B237BA">
        <w:t>адона</w:t>
      </w:r>
      <w:r w:rsidRPr="00843E54">
        <w:t>́</w:t>
      </w:r>
      <w:r w:rsidRPr="00B237BA">
        <w:t>й</w:t>
      </w:r>
      <w:r w:rsidRPr="00843E54">
        <w:t xml:space="preserve"> </w:t>
      </w:r>
      <w:r w:rsidRPr="00B237BA">
        <w:t>пен</w:t>
      </w:r>
      <w:r w:rsidRPr="00843E54">
        <w:t>-</w:t>
      </w:r>
      <w:r w:rsidRPr="00B237BA">
        <w:t>йифроц</w:t>
      </w:r>
      <w:r w:rsidRPr="00843E54">
        <w:t>-</w:t>
      </w:r>
      <w:r w:rsidRPr="00B237BA">
        <w:t>ба</w:t>
      </w:r>
      <w:r w:rsidRPr="00843E54">
        <w:t>́</w:t>
      </w:r>
      <w:r w:rsidRPr="00B237BA">
        <w:t>м</w:t>
      </w:r>
    </w:p>
    <w:p w14:paraId="7D23C7FA" w14:textId="77777777" w:rsidR="00091E4C" w:rsidRPr="00B237BA" w:rsidRDefault="00091E4C" w:rsidP="00091E4C">
      <w:pPr>
        <w:pStyle w:val="a9"/>
      </w:pPr>
      <w:r w:rsidRPr="00B237BA">
        <w:t>24. И ответил ему Господь: «Иди, спустись и приводи с собой Аѓарона, а коѓаним и народ пусть не смеют подниматься к Господу, чтобы Он не разгневался в них».</w:t>
      </w:r>
    </w:p>
    <w:p w14:paraId="60BBBB81" w14:textId="77777777" w:rsidR="00091E4C" w:rsidRPr="00B237BA" w:rsidRDefault="00091E4C" w:rsidP="00091E4C">
      <w:pPr>
        <w:pStyle w:val="a9"/>
      </w:pPr>
    </w:p>
    <w:p w14:paraId="1D151D1B" w14:textId="77777777" w:rsidR="00091E4C" w:rsidRPr="00B237BA" w:rsidRDefault="00091E4C" w:rsidP="00091E4C">
      <w:pPr>
        <w:pStyle w:val="a6"/>
      </w:pPr>
      <w:r w:rsidRPr="00B237BA">
        <w:t>Есть интересный мидраш. Моше говорит Всевышнему: «Ты создал разные органы в теле человека. Есть глаза, уши и нос, которыми человек не может управлять, он бессилен с ними. Есть руки, ноги и язык, которыми человек может и должен управлять. И поэтому, как тут быть? Люди могут смотреть, могут зацепиться глазами так, что и глаза будут тянуть их». Всевышний говорит: «Иди, скажи им, смотреть можно. Пусть смотрят (но издалека) и не приближаются».</w:t>
      </w:r>
    </w:p>
    <w:p w14:paraId="4E0A5519" w14:textId="77777777" w:rsidR="00091E4C" w:rsidRPr="00B237BA" w:rsidRDefault="00091E4C" w:rsidP="00091E4C">
      <w:pPr>
        <w:pStyle w:val="aff6"/>
        <w:tabs>
          <w:tab w:val="left" w:pos="450"/>
        </w:tabs>
        <w:spacing w:before="0" w:beforeAutospacing="0" w:after="0" w:afterAutospacing="0"/>
        <w:jc w:val="both"/>
      </w:pPr>
    </w:p>
    <w:p w14:paraId="7D6F7413" w14:textId="77777777" w:rsidR="00091E4C" w:rsidRPr="00B237BA" w:rsidRDefault="00091E4C" w:rsidP="00091E4C">
      <w:pPr>
        <w:pStyle w:val="ad"/>
      </w:pPr>
      <w:r w:rsidRPr="00B237BA">
        <w:rPr>
          <w:rtl/>
        </w:rPr>
        <w:t>וַיֵּרֶד מֹשֶׁה אֶל־הָעָם וַיֹּאמֶר אֲלֵהֶם׃</w:t>
      </w:r>
    </w:p>
    <w:p w14:paraId="37C4EE7F" w14:textId="77777777" w:rsidR="00091E4C" w:rsidRPr="00B237BA" w:rsidRDefault="00091E4C" w:rsidP="00091E4C">
      <w:pPr>
        <w:pStyle w:val="a9"/>
      </w:pPr>
      <w:r w:rsidRPr="00B237BA">
        <w:t>вае</w:t>
      </w:r>
      <w:r w:rsidRPr="00843E54">
        <w:t>́</w:t>
      </w:r>
      <w:r w:rsidRPr="00B237BA">
        <w:t>ред</w:t>
      </w:r>
      <w:r w:rsidRPr="00843E54">
        <w:t xml:space="preserve"> </w:t>
      </w:r>
      <w:r w:rsidRPr="00B237BA">
        <w:t>моше</w:t>
      </w:r>
      <w:r w:rsidRPr="00843E54">
        <w:t xml:space="preserve">́ </w:t>
      </w:r>
      <w:r w:rsidRPr="00B237BA">
        <w:t>эль</w:t>
      </w:r>
      <w:r w:rsidRPr="00843E54">
        <w:t>-</w:t>
      </w:r>
      <w:r w:rsidRPr="00B237BA">
        <w:t>г</w:t>
      </w:r>
      <w:r w:rsidRPr="00843E54">
        <w:t>́</w:t>
      </w:r>
      <w:r w:rsidRPr="00B237BA">
        <w:t>аа</w:t>
      </w:r>
      <w:r w:rsidRPr="00843E54">
        <w:t>́</w:t>
      </w:r>
      <w:r w:rsidRPr="00B237BA">
        <w:t>м</w:t>
      </w:r>
      <w:r w:rsidRPr="00843E54">
        <w:t xml:space="preserve"> </w:t>
      </w:r>
      <w:r w:rsidRPr="00B237BA">
        <w:t>ваёмер</w:t>
      </w:r>
      <w:r w:rsidRPr="00843E54">
        <w:t xml:space="preserve"> </w:t>
      </w:r>
      <w:r w:rsidRPr="00B237BA">
        <w:t>алег</w:t>
      </w:r>
      <w:r w:rsidRPr="00843E54">
        <w:t>́</w:t>
      </w:r>
      <w:r w:rsidRPr="00B237BA">
        <w:t>е</w:t>
      </w:r>
      <w:r w:rsidRPr="00843E54">
        <w:t>́</w:t>
      </w:r>
      <w:r w:rsidRPr="00B237BA">
        <w:t>м</w:t>
      </w:r>
    </w:p>
    <w:p w14:paraId="18FE3FB4" w14:textId="77777777" w:rsidR="00091E4C" w:rsidRPr="00B237BA" w:rsidRDefault="00091E4C" w:rsidP="00091E4C">
      <w:pPr>
        <w:pStyle w:val="a9"/>
      </w:pPr>
      <w:r w:rsidRPr="00B237BA">
        <w:t>25. И спустился Моше к народу, и сказал им.</w:t>
      </w:r>
    </w:p>
    <w:p w14:paraId="6CDE8D64" w14:textId="77777777" w:rsidR="00091E4C" w:rsidRPr="00B237BA" w:rsidRDefault="00091E4C" w:rsidP="00091E4C">
      <w:pPr>
        <w:pStyle w:val="aff6"/>
        <w:tabs>
          <w:tab w:val="left" w:pos="450"/>
        </w:tabs>
        <w:spacing w:before="0" w:beforeAutospacing="0" w:after="0" w:afterAutospacing="0"/>
        <w:jc w:val="both"/>
      </w:pPr>
    </w:p>
    <w:p w14:paraId="30E32D97" w14:textId="77777777" w:rsidR="00091E4C" w:rsidRPr="00B237BA" w:rsidRDefault="00091E4C" w:rsidP="00091E4C">
      <w:pPr>
        <w:pStyle w:val="a6"/>
      </w:pPr>
      <w:r w:rsidRPr="00B237BA">
        <w:t>На этом заканчивается 19 глава, и мы начинаем читать 20 главу, в которой, собственно, и будут Десять заповедей (со 2 стиха).</w:t>
      </w:r>
    </w:p>
    <w:p w14:paraId="1658C1DD" w14:textId="77777777" w:rsidR="00091E4C" w:rsidRPr="00B237BA" w:rsidRDefault="00091E4C" w:rsidP="00091E4C">
      <w:pPr>
        <w:pStyle w:val="a6"/>
      </w:pPr>
      <w:r w:rsidRPr="00B237BA">
        <w:t xml:space="preserve">Тема Десяти заповедей, в очередной раз придётся сказать, – тема бесконечная, глубокая. Заповеди можно рассматривать под очень разными углами и на разных уровнях глубины. Мы двигаемся по самому простому, по самому начальному уровню. Тем не менее я думаю, что многое будет интересно. </w:t>
      </w:r>
    </w:p>
    <w:p w14:paraId="6612041D" w14:textId="77777777" w:rsidR="00091E4C" w:rsidRPr="00B237BA" w:rsidRDefault="00091E4C" w:rsidP="00091E4C">
      <w:pPr>
        <w:pStyle w:val="aff6"/>
        <w:tabs>
          <w:tab w:val="left" w:pos="450"/>
        </w:tabs>
        <w:spacing w:before="0" w:beforeAutospacing="0" w:after="0" w:afterAutospacing="0"/>
        <w:jc w:val="both"/>
      </w:pPr>
    </w:p>
    <w:p w14:paraId="5C34BBA7" w14:textId="77777777" w:rsidR="00091E4C" w:rsidRPr="00843E54" w:rsidRDefault="00091E4C" w:rsidP="00091E4C">
      <w:pPr>
        <w:pStyle w:val="ad"/>
        <w:rPr>
          <w:rStyle w:val="ae"/>
        </w:rPr>
      </w:pPr>
      <w:r w:rsidRPr="00B237BA">
        <w:rPr>
          <w:rStyle w:val="ae"/>
          <w:rtl/>
        </w:rPr>
        <w:t>וַיְדַבֵּר אֱלֹהִים אֵת כָּל־הַדְּבָרִים הָאֵלֶּה לֵאמֹר׃</w:t>
      </w:r>
    </w:p>
    <w:p w14:paraId="6E0FDDD1" w14:textId="77777777" w:rsidR="00091E4C" w:rsidRPr="00B237BA" w:rsidRDefault="00091E4C" w:rsidP="00091E4C">
      <w:pPr>
        <w:pStyle w:val="a9"/>
      </w:pPr>
      <w:r w:rsidRPr="00B237BA">
        <w:t>вайдабэ</w:t>
      </w:r>
      <w:r w:rsidRPr="00843E54">
        <w:t>́</w:t>
      </w:r>
      <w:r w:rsidRPr="00B237BA">
        <w:t>р</w:t>
      </w:r>
      <w:r w:rsidRPr="00843E54">
        <w:t xml:space="preserve"> </w:t>
      </w:r>
      <w:r w:rsidRPr="00B237BA">
        <w:t>элог</w:t>
      </w:r>
      <w:r w:rsidRPr="00843E54">
        <w:t>́</w:t>
      </w:r>
      <w:r w:rsidRPr="00B237BA">
        <w:t>и</w:t>
      </w:r>
      <w:r w:rsidRPr="00843E54">
        <w:t>́</w:t>
      </w:r>
      <w:r w:rsidRPr="00B237BA">
        <w:t>м</w:t>
      </w:r>
      <w:r w:rsidRPr="00843E54">
        <w:t xml:space="preserve"> </w:t>
      </w:r>
      <w:r w:rsidRPr="00B237BA">
        <w:t>эт</w:t>
      </w:r>
      <w:r w:rsidRPr="00843E54">
        <w:t xml:space="preserve"> </w:t>
      </w:r>
      <w:r w:rsidRPr="00B237BA">
        <w:t>коль</w:t>
      </w:r>
      <w:r w:rsidRPr="00843E54">
        <w:t>-</w:t>
      </w:r>
      <w:r w:rsidRPr="00B237BA">
        <w:t>г</w:t>
      </w:r>
      <w:r w:rsidRPr="00843E54">
        <w:t>́</w:t>
      </w:r>
      <w:r w:rsidRPr="00B237BA">
        <w:t>адевари</w:t>
      </w:r>
      <w:r w:rsidRPr="00843E54">
        <w:t>́</w:t>
      </w:r>
      <w:r w:rsidRPr="00B237BA">
        <w:t>м</w:t>
      </w:r>
      <w:r w:rsidRPr="00843E54">
        <w:t xml:space="preserve"> </w:t>
      </w:r>
      <w:r w:rsidRPr="00B237BA">
        <w:t>г</w:t>
      </w:r>
      <w:r w:rsidRPr="00843E54">
        <w:t>́</w:t>
      </w:r>
      <w:r w:rsidRPr="00B237BA">
        <w:t>аэ</w:t>
      </w:r>
      <w:r w:rsidRPr="00843E54">
        <w:t>́</w:t>
      </w:r>
      <w:r w:rsidRPr="00B237BA">
        <w:t>ле</w:t>
      </w:r>
      <w:r w:rsidRPr="00843E54">
        <w:t xml:space="preserve"> </w:t>
      </w:r>
      <w:r w:rsidRPr="00B237BA">
        <w:t>лемо</w:t>
      </w:r>
      <w:r w:rsidRPr="00843E54">
        <w:t>́</w:t>
      </w:r>
      <w:r w:rsidRPr="00B237BA">
        <w:t>р</w:t>
      </w:r>
    </w:p>
    <w:p w14:paraId="71BD8732" w14:textId="77777777" w:rsidR="00091E4C" w:rsidRPr="00B237BA" w:rsidRDefault="00091E4C" w:rsidP="00091E4C">
      <w:pPr>
        <w:pStyle w:val="a9"/>
      </w:pPr>
      <w:r w:rsidRPr="00B237BA">
        <w:t>1. И говорил Бог все эти речения, говоря:</w:t>
      </w:r>
    </w:p>
    <w:p w14:paraId="0EF87524" w14:textId="77777777" w:rsidR="00091E4C" w:rsidRPr="00B237BA" w:rsidRDefault="00091E4C" w:rsidP="00091E4C">
      <w:pPr>
        <w:pStyle w:val="aff6"/>
        <w:tabs>
          <w:tab w:val="left" w:pos="450"/>
        </w:tabs>
        <w:spacing w:before="0" w:beforeAutospacing="0" w:after="0" w:afterAutospacing="0"/>
        <w:jc w:val="both"/>
      </w:pPr>
    </w:p>
    <w:p w14:paraId="6CB28FD0" w14:textId="77777777" w:rsidR="00091E4C" w:rsidRPr="00B237BA" w:rsidRDefault="00091E4C" w:rsidP="00091E4C">
      <w:pPr>
        <w:pStyle w:val="ad"/>
      </w:pPr>
      <w:r w:rsidRPr="00B237BA">
        <w:rPr>
          <w:b/>
          <w:bCs/>
          <w:rtl/>
        </w:rPr>
        <w:t>אָנֹכִי</w:t>
      </w:r>
      <w:r w:rsidRPr="00B237BA">
        <w:rPr>
          <w:rtl/>
        </w:rPr>
        <w:t xml:space="preserve"> יְהוָה אֱלֹהֶיךָ אֲשֶׁר הוֹצֵאתִיךָ מֵאֶרֶץ מִצְרַיִם מִבֵּית עֲבָדִים׃</w:t>
      </w:r>
    </w:p>
    <w:p w14:paraId="1943FF13" w14:textId="77777777" w:rsidR="00091E4C" w:rsidRPr="00B237BA" w:rsidRDefault="00091E4C" w:rsidP="00091E4C">
      <w:pPr>
        <w:pStyle w:val="a9"/>
      </w:pPr>
      <w:r w:rsidRPr="00B237BA">
        <w:rPr>
          <w:b/>
          <w:bCs/>
        </w:rPr>
        <w:t>анохи</w:t>
      </w:r>
      <w:r w:rsidRPr="00843E54">
        <w:rPr>
          <w:b/>
          <w:bCs/>
        </w:rPr>
        <w:t>́</w:t>
      </w:r>
      <w:r w:rsidRPr="00843E54">
        <w:t xml:space="preserve"> </w:t>
      </w:r>
      <w:r w:rsidRPr="00B237BA">
        <w:t>адона</w:t>
      </w:r>
      <w:r w:rsidRPr="00843E54">
        <w:t>́</w:t>
      </w:r>
      <w:r w:rsidRPr="00B237BA">
        <w:t>й</w:t>
      </w:r>
      <w:r w:rsidRPr="00843E54">
        <w:t xml:space="preserve"> </w:t>
      </w:r>
      <w:r w:rsidRPr="00B237BA">
        <w:t>элог</w:t>
      </w:r>
      <w:r w:rsidRPr="00843E54">
        <w:t>́</w:t>
      </w:r>
      <w:r w:rsidRPr="00B237BA">
        <w:t>е</w:t>
      </w:r>
      <w:r w:rsidRPr="00843E54">
        <w:t>́</w:t>
      </w:r>
      <w:r w:rsidRPr="00B237BA">
        <w:t>ха</w:t>
      </w:r>
      <w:r w:rsidRPr="00843E54">
        <w:t xml:space="preserve"> </w:t>
      </w:r>
      <w:r w:rsidRPr="00B237BA">
        <w:t>аше</w:t>
      </w:r>
      <w:r w:rsidRPr="00843E54">
        <w:t>́</w:t>
      </w:r>
      <w:r w:rsidRPr="00B237BA">
        <w:t>р</w:t>
      </w:r>
      <w:r w:rsidRPr="00843E54">
        <w:t xml:space="preserve"> </w:t>
      </w:r>
      <w:r w:rsidRPr="00B237BA">
        <w:t>г</w:t>
      </w:r>
      <w:r w:rsidRPr="00843E54">
        <w:t>́</w:t>
      </w:r>
      <w:r w:rsidRPr="00B237BA">
        <w:t>оцети</w:t>
      </w:r>
      <w:r w:rsidRPr="00843E54">
        <w:t>́</w:t>
      </w:r>
      <w:r w:rsidRPr="00B237BA">
        <w:t>ха</w:t>
      </w:r>
      <w:r w:rsidRPr="00843E54">
        <w:t xml:space="preserve"> </w:t>
      </w:r>
      <w:r w:rsidRPr="00B237BA">
        <w:t>меэ</w:t>
      </w:r>
      <w:r w:rsidRPr="00843E54">
        <w:t>́</w:t>
      </w:r>
      <w:r w:rsidRPr="00B237BA">
        <w:t>рец</w:t>
      </w:r>
      <w:r w:rsidRPr="00843E54">
        <w:t xml:space="preserve"> </w:t>
      </w:r>
      <w:r w:rsidRPr="00B237BA">
        <w:t>мицра</w:t>
      </w:r>
      <w:r w:rsidRPr="00843E54">
        <w:t>́</w:t>
      </w:r>
      <w:r w:rsidRPr="00B237BA">
        <w:t>йим</w:t>
      </w:r>
      <w:r w:rsidRPr="00843E54">
        <w:t xml:space="preserve"> </w:t>
      </w:r>
      <w:r w:rsidRPr="00B237BA">
        <w:t>мибэ</w:t>
      </w:r>
      <w:r w:rsidRPr="00843E54">
        <w:t>́</w:t>
      </w:r>
      <w:r w:rsidRPr="00B237BA">
        <w:t>т</w:t>
      </w:r>
      <w:r w:rsidRPr="00843E54">
        <w:t xml:space="preserve"> </w:t>
      </w:r>
      <w:r w:rsidRPr="00B237BA">
        <w:t>авади</w:t>
      </w:r>
      <w:r w:rsidRPr="00843E54">
        <w:t>́</w:t>
      </w:r>
      <w:r w:rsidRPr="00B237BA">
        <w:t>м</w:t>
      </w:r>
    </w:p>
    <w:p w14:paraId="609D2D94" w14:textId="77777777" w:rsidR="00091E4C" w:rsidRPr="00B237BA" w:rsidRDefault="00091E4C" w:rsidP="00091E4C">
      <w:pPr>
        <w:pStyle w:val="a9"/>
      </w:pPr>
      <w:r w:rsidRPr="00B237BA">
        <w:t>2. «</w:t>
      </w:r>
      <w:r w:rsidRPr="00B237BA">
        <w:rPr>
          <w:b/>
          <w:bCs/>
        </w:rPr>
        <w:t>Я</w:t>
      </w:r>
      <w:r w:rsidRPr="00B237BA">
        <w:t xml:space="preserve"> – Господь, Бог твой, который вывел тебя из страны Египетской, из дома рабства.</w:t>
      </w:r>
    </w:p>
    <w:p w14:paraId="08EA7105" w14:textId="77777777" w:rsidR="00091E4C" w:rsidRPr="00B237BA" w:rsidRDefault="00091E4C" w:rsidP="00091E4C">
      <w:pPr>
        <w:pStyle w:val="aff6"/>
        <w:tabs>
          <w:tab w:val="left" w:pos="450"/>
        </w:tabs>
        <w:spacing w:before="0" w:beforeAutospacing="0" w:after="0" w:afterAutospacing="0"/>
        <w:jc w:val="both"/>
      </w:pPr>
    </w:p>
    <w:p w14:paraId="24FE6FA9" w14:textId="77777777" w:rsidR="00091E4C" w:rsidRPr="00B237BA" w:rsidRDefault="00091E4C" w:rsidP="00091E4C">
      <w:pPr>
        <w:pStyle w:val="a6"/>
      </w:pPr>
      <w:r w:rsidRPr="00B237BA">
        <w:t xml:space="preserve">Неоднократно у меня спрашивали, в чём разница между </w:t>
      </w:r>
      <w:r w:rsidRPr="00B237BA">
        <w:rPr>
          <w:rStyle w:val="af1"/>
        </w:rPr>
        <w:t xml:space="preserve">ани́ </w:t>
      </w:r>
      <w:r w:rsidRPr="00FA27F8">
        <w:rPr>
          <w:rStyle w:val="af1"/>
          <w:i w:val="0"/>
        </w:rPr>
        <w:t>(</w:t>
      </w:r>
      <w:r w:rsidRPr="00B237BA">
        <w:rPr>
          <w:rStyle w:val="af1"/>
        </w:rPr>
        <w:t>я</w:t>
      </w:r>
      <w:r w:rsidRPr="00FA27F8">
        <w:rPr>
          <w:rStyle w:val="af1"/>
          <w:i w:val="0"/>
        </w:rPr>
        <w:t>)</w:t>
      </w:r>
      <w:r w:rsidRPr="00B237BA">
        <w:rPr>
          <w:rStyle w:val="af1"/>
        </w:rPr>
        <w:t xml:space="preserve"> </w:t>
      </w:r>
      <w:r w:rsidRPr="00B237BA">
        <w:rPr>
          <w:rStyle w:val="af1"/>
          <w:i w:val="0"/>
          <w:iCs w:val="0"/>
        </w:rPr>
        <w:t>и</w:t>
      </w:r>
      <w:r w:rsidRPr="00B237BA">
        <w:t xml:space="preserve"> </w:t>
      </w:r>
      <w:r w:rsidRPr="00B237BA">
        <w:rPr>
          <w:rStyle w:val="af1"/>
        </w:rPr>
        <w:t xml:space="preserve">анохи́ </w:t>
      </w:r>
      <w:r w:rsidRPr="00FA27F8">
        <w:rPr>
          <w:rStyle w:val="af1"/>
          <w:i w:val="0"/>
        </w:rPr>
        <w:t>(</w:t>
      </w:r>
      <w:r w:rsidRPr="00B237BA">
        <w:rPr>
          <w:rStyle w:val="af1"/>
        </w:rPr>
        <w:t>я</w:t>
      </w:r>
      <w:r w:rsidRPr="00FA27F8">
        <w:rPr>
          <w:rStyle w:val="af1"/>
          <w:i w:val="0"/>
        </w:rPr>
        <w:t>)</w:t>
      </w:r>
      <w:r w:rsidRPr="00B237BA">
        <w:rPr>
          <w:rStyle w:val="af1"/>
        </w:rPr>
        <w:t xml:space="preserve">, </w:t>
      </w:r>
      <w:r w:rsidRPr="00B237BA">
        <w:rPr>
          <w:rStyle w:val="af1"/>
          <w:i w:val="0"/>
          <w:iCs w:val="0"/>
        </w:rPr>
        <w:t>которое здесь употребляется.</w:t>
      </w:r>
      <w:r w:rsidRPr="00B237BA">
        <w:t xml:space="preserve"> Конечно, </w:t>
      </w:r>
      <w:r w:rsidRPr="00B237BA">
        <w:rPr>
          <w:rStyle w:val="af1"/>
        </w:rPr>
        <w:t>анохи́</w:t>
      </w:r>
      <w:r w:rsidRPr="00B237BA">
        <w:t xml:space="preserve"> звучит более торжественно даже для уха, которое не знакомо с ивритом. И тем не менее, в чём отличие? </w:t>
      </w:r>
      <w:r w:rsidRPr="00B237BA">
        <w:rPr>
          <w:rStyle w:val="af1"/>
        </w:rPr>
        <w:t>Анохи́</w:t>
      </w:r>
      <w:r w:rsidRPr="00B237BA">
        <w:t xml:space="preserve"> – это </w:t>
      </w:r>
      <w:r w:rsidRPr="00B237BA">
        <w:rPr>
          <w:i/>
          <w:iCs/>
        </w:rPr>
        <w:t xml:space="preserve">именно </w:t>
      </w:r>
      <w:r w:rsidRPr="00B237BA">
        <w:rPr>
          <w:rStyle w:val="af1"/>
        </w:rPr>
        <w:t>я</w:t>
      </w:r>
      <w:r w:rsidRPr="00B237BA">
        <w:rPr>
          <w:rStyle w:val="a7"/>
        </w:rPr>
        <w:t>. То есть – я</w:t>
      </w:r>
      <w:r w:rsidRPr="00B237BA">
        <w:rPr>
          <w:rStyle w:val="af1"/>
        </w:rPr>
        <w:t xml:space="preserve"> </w:t>
      </w:r>
      <w:r w:rsidRPr="00B237BA">
        <w:t xml:space="preserve">и никто другой, это мой успех, это я сделал, это я. Когда я говорю: «Я </w:t>
      </w:r>
      <w:r w:rsidRPr="00FA27F8">
        <w:t>(</w:t>
      </w:r>
      <w:r w:rsidRPr="00B237BA">
        <w:rPr>
          <w:i/>
          <w:iCs/>
        </w:rPr>
        <w:t>ани́</w:t>
      </w:r>
      <w:r w:rsidRPr="00FA27F8">
        <w:t>)</w:t>
      </w:r>
      <w:r w:rsidRPr="00B237BA">
        <w:t xml:space="preserve"> иду в школу», то это и я иду в школу, и кто-то другой ещё идёт в школу. Когда я говорю: «Я </w:t>
      </w:r>
      <w:r w:rsidRPr="00FA27F8">
        <w:t>(</w:t>
      </w:r>
      <w:r w:rsidRPr="00B237BA">
        <w:rPr>
          <w:i/>
          <w:iCs/>
        </w:rPr>
        <w:t>анохи́</w:t>
      </w:r>
      <w:r w:rsidRPr="00FA27F8">
        <w:t>)</w:t>
      </w:r>
      <w:r w:rsidRPr="00B237BA">
        <w:t xml:space="preserve"> </w:t>
      </w:r>
      <w:r w:rsidRPr="0075391E">
        <w:t>стал лауреатом Нобелевской премии</w:t>
      </w:r>
      <w:r>
        <w:t>»</w:t>
      </w:r>
      <w:r w:rsidRPr="0075391E">
        <w:t>, т</w:t>
      </w:r>
      <w:r>
        <w:t>о это акцент на том, что это именно я</w:t>
      </w:r>
      <w:r w:rsidRPr="0075391E">
        <w:t>, что это я чего-</w:t>
      </w:r>
      <w:r>
        <w:t xml:space="preserve">то достиг. Он здесь называет себя </w:t>
      </w:r>
      <w:r w:rsidRPr="00907147">
        <w:rPr>
          <w:rStyle w:val="af1"/>
        </w:rPr>
        <w:t>анохи́</w:t>
      </w:r>
      <w:r>
        <w:rPr>
          <w:rStyle w:val="af1"/>
        </w:rPr>
        <w:t xml:space="preserve">: </w:t>
      </w:r>
      <w:r w:rsidRPr="000C2219">
        <w:rPr>
          <w:rStyle w:val="af1"/>
          <w:i w:val="0"/>
          <w:iCs w:val="0"/>
        </w:rPr>
        <w:t>«</w:t>
      </w:r>
      <w:r>
        <w:t>Я это сделал, Я</w:t>
      </w:r>
      <w:r w:rsidRPr="0075391E">
        <w:t xml:space="preserve"> и никто другой</w:t>
      </w:r>
      <w:r>
        <w:t>. Я – Господь, Бог твой, и</w:t>
      </w:r>
      <w:r w:rsidRPr="0075391E">
        <w:t xml:space="preserve"> мер</w:t>
      </w:r>
      <w:r>
        <w:t>о</w:t>
      </w:r>
      <w:r w:rsidRPr="0075391E">
        <w:t xml:space="preserve">ю </w:t>
      </w:r>
      <w:r w:rsidRPr="00B237BA">
        <w:t>милости, и мерою суда. Я Тот, Кто тебя милует, и Я Тот, Кто тебя судит. Нет двух начал, вс</w:t>
      </w:r>
      <w:r>
        <w:t>ё</w:t>
      </w:r>
      <w:r w:rsidRPr="00B237BA">
        <w:t xml:space="preserve"> исходит от Меня». </w:t>
      </w:r>
    </w:p>
    <w:p w14:paraId="500E6BA1" w14:textId="77777777" w:rsidR="00091E4C" w:rsidRPr="00B237BA" w:rsidRDefault="00091E4C" w:rsidP="00091E4C">
      <w:pPr>
        <w:pStyle w:val="a6"/>
      </w:pPr>
      <w:r w:rsidRPr="00B237BA">
        <w:t>Господь говорит: «Я не просто какой-то самозванец, который пришёл властвовать тобой. Моё удостоверение – это то, что Я вывел, Я уже сделал, Я уже освободил, и поэтому Я стал Господином. Я пришёл не как захватчик поработить тебя, не для того</w:t>
      </w:r>
      <w:r>
        <w:t>,</w:t>
      </w:r>
      <w:r w:rsidRPr="00B237BA">
        <w:t xml:space="preserve"> чтобы украсть тебя в рабы. Я пришёл для того, чтобы вывести тебя из дома рабства, и только потом уже Я становлюсь Господом, Богом твоим. Это всё сделал Я (</w:t>
      </w:r>
      <w:r w:rsidRPr="00B237BA">
        <w:rPr>
          <w:i/>
          <w:iCs/>
        </w:rPr>
        <w:t>анохи́</w:t>
      </w:r>
      <w:r w:rsidRPr="00B237BA">
        <w:t xml:space="preserve">)». Акцент здесь на </w:t>
      </w:r>
      <w:r w:rsidRPr="00B237BA">
        <w:rPr>
          <w:rStyle w:val="af1"/>
          <w:b/>
          <w:bCs/>
          <w:i w:val="0"/>
          <w:iCs w:val="0"/>
        </w:rPr>
        <w:t>Я</w:t>
      </w:r>
      <w:r w:rsidRPr="00B237BA">
        <w:rPr>
          <w:rStyle w:val="af1"/>
        </w:rPr>
        <w:t>,</w:t>
      </w:r>
      <w:r w:rsidRPr="00B237BA">
        <w:t xml:space="preserve"> и поэтому дальше мы читаем: </w:t>
      </w:r>
    </w:p>
    <w:p w14:paraId="5443D308" w14:textId="77777777" w:rsidR="00091E4C" w:rsidRPr="00B237BA" w:rsidRDefault="00091E4C" w:rsidP="00091E4C">
      <w:pPr>
        <w:pStyle w:val="aff6"/>
        <w:tabs>
          <w:tab w:val="left" w:pos="450"/>
        </w:tabs>
        <w:spacing w:before="0" w:beforeAutospacing="0" w:after="0" w:afterAutospacing="0"/>
        <w:jc w:val="both"/>
      </w:pPr>
    </w:p>
    <w:p w14:paraId="4903C80D" w14:textId="77777777" w:rsidR="00091E4C" w:rsidRPr="00B237BA" w:rsidRDefault="00091E4C" w:rsidP="00091E4C">
      <w:pPr>
        <w:pStyle w:val="ad"/>
      </w:pPr>
      <w:r w:rsidRPr="00B237BA">
        <w:rPr>
          <w:rtl/>
        </w:rPr>
        <w:t>לֹא יִהְיֶה־לְךָ אֱלֹהִים אֲחֵרִים עַל־פָּנָיַ׃</w:t>
      </w:r>
    </w:p>
    <w:p w14:paraId="311E7503" w14:textId="77777777" w:rsidR="00091E4C" w:rsidRPr="00B237BA" w:rsidRDefault="00091E4C" w:rsidP="00091E4C">
      <w:pPr>
        <w:pStyle w:val="a9"/>
      </w:pPr>
      <w:r w:rsidRPr="00B237BA">
        <w:t>ло</w:t>
      </w:r>
      <w:r w:rsidRPr="00843E54">
        <w:t>-</w:t>
      </w:r>
      <w:r w:rsidRPr="00B237BA">
        <w:t>йиг</w:t>
      </w:r>
      <w:r w:rsidRPr="00843E54">
        <w:t>́</w:t>
      </w:r>
      <w:r w:rsidRPr="00B237BA">
        <w:t>йе</w:t>
      </w:r>
      <w:r w:rsidRPr="00843E54">
        <w:t xml:space="preserve">́ </w:t>
      </w:r>
      <w:r w:rsidRPr="00B237BA">
        <w:t>леха</w:t>
      </w:r>
      <w:r w:rsidRPr="00843E54">
        <w:t xml:space="preserve">́ </w:t>
      </w:r>
      <w:r w:rsidRPr="00B237BA">
        <w:t>элог</w:t>
      </w:r>
      <w:r w:rsidRPr="00843E54">
        <w:t>́</w:t>
      </w:r>
      <w:r w:rsidRPr="00B237BA">
        <w:t>и</w:t>
      </w:r>
      <w:r w:rsidRPr="00843E54">
        <w:t>́</w:t>
      </w:r>
      <w:r w:rsidRPr="00B237BA">
        <w:t>м</w:t>
      </w:r>
      <w:r w:rsidRPr="00843E54">
        <w:t xml:space="preserve"> </w:t>
      </w:r>
      <w:r w:rsidRPr="00B237BA">
        <w:t>ахери</w:t>
      </w:r>
      <w:r w:rsidRPr="00843E54">
        <w:t>́</w:t>
      </w:r>
      <w:r w:rsidRPr="00B237BA">
        <w:t>м</w:t>
      </w:r>
      <w:r w:rsidRPr="00843E54">
        <w:t xml:space="preserve"> </w:t>
      </w:r>
      <w:r w:rsidRPr="00B237BA">
        <w:t>аль</w:t>
      </w:r>
      <w:r w:rsidRPr="00843E54">
        <w:t>-</w:t>
      </w:r>
      <w:r w:rsidRPr="00B237BA">
        <w:t>пана</w:t>
      </w:r>
      <w:r w:rsidRPr="00843E54">
        <w:t>́</w:t>
      </w:r>
      <w:r w:rsidRPr="00B237BA">
        <w:t>й</w:t>
      </w:r>
    </w:p>
    <w:p w14:paraId="787BC935" w14:textId="77777777" w:rsidR="00091E4C" w:rsidRPr="00B237BA" w:rsidRDefault="00091E4C" w:rsidP="00091E4C">
      <w:pPr>
        <w:pStyle w:val="a9"/>
      </w:pPr>
      <w:r w:rsidRPr="00B237BA">
        <w:t>3. Да не будет у тебя других Богов предо Мной.</w:t>
      </w:r>
    </w:p>
    <w:p w14:paraId="3FE2DD48" w14:textId="77777777" w:rsidR="00091E4C" w:rsidRPr="00B237BA" w:rsidRDefault="00091E4C" w:rsidP="00091E4C">
      <w:pPr>
        <w:pStyle w:val="aff6"/>
        <w:tabs>
          <w:tab w:val="left" w:pos="450"/>
        </w:tabs>
        <w:spacing w:before="0" w:beforeAutospacing="0" w:after="0" w:afterAutospacing="0"/>
        <w:jc w:val="both"/>
      </w:pPr>
    </w:p>
    <w:p w14:paraId="7D4FE3B3" w14:textId="77777777" w:rsidR="00091E4C" w:rsidRPr="00B237BA" w:rsidRDefault="00091E4C" w:rsidP="00091E4C">
      <w:pPr>
        <w:pStyle w:val="a6"/>
      </w:pPr>
      <w:r w:rsidRPr="00B237BA">
        <w:t xml:space="preserve">Господь говорит: «Я сделал это для тебя, Я тебя освободил, Я твой освободитель, Я Творец мира, Я тебе суд, Я тебе милость. Не обращайся к другим богам, не ищи каких-то сил, каких-то поддержек где-то в другом месте. Не создавай себе ценностей помимо меня». Первое значение фразы </w:t>
      </w:r>
      <w:r w:rsidRPr="00B237BA">
        <w:rPr>
          <w:rStyle w:val="af1"/>
        </w:rPr>
        <w:t>элоѓи́м ахери́м</w:t>
      </w:r>
      <w:r w:rsidRPr="00B237BA">
        <w:t xml:space="preserve"> может означать </w:t>
      </w:r>
      <w:r w:rsidRPr="00B237BA">
        <w:rPr>
          <w:i/>
          <w:iCs/>
        </w:rPr>
        <w:t>другие боги</w:t>
      </w:r>
      <w:r>
        <w:rPr>
          <w:i/>
          <w:iCs/>
        </w:rPr>
        <w:t>,</w:t>
      </w:r>
      <w:r w:rsidRPr="00B237BA">
        <w:rPr>
          <w:i/>
          <w:iCs/>
        </w:rPr>
        <w:t xml:space="preserve"> </w:t>
      </w:r>
      <w:r w:rsidRPr="00B237BA">
        <w:t xml:space="preserve">как боги соседних народов, которым будет модно поклоняться. Есть немало людей, которые хотят быть оригинальными, и они выискивают себе всевозможных странных богов и божков: от ацтекского Кетцалькоатля до чукотской Мать-Моржихи – и поклоняются им. И Всевышний говорит: «Может быть, тебе когда-то захочется, потянет тебя на оригинальность, потянет тебя к Мать-Моржихе. Но ты помни, что не Мать-Моржиха вывела тебя из Египта, не Мать-Моржиха хранила тебя всё это время, и у Мать-Моржихи нет таких достижений». Это первая мысль, чтобы не обращаться к </w:t>
      </w:r>
      <w:r w:rsidRPr="00B237BA">
        <w:rPr>
          <w:rStyle w:val="af1"/>
        </w:rPr>
        <w:t>другим богам</w:t>
      </w:r>
      <w:r w:rsidRPr="00B237BA">
        <w:t>.</w:t>
      </w:r>
    </w:p>
    <w:p w14:paraId="7CDF5457" w14:textId="77777777" w:rsidR="00091E4C" w:rsidRPr="00B237BA" w:rsidRDefault="00091E4C" w:rsidP="00091E4C">
      <w:pPr>
        <w:pStyle w:val="a6"/>
      </w:pPr>
      <w:r w:rsidRPr="00B237BA">
        <w:t xml:space="preserve">Второе понимание фразы </w:t>
      </w:r>
      <w:r w:rsidRPr="00B237BA">
        <w:rPr>
          <w:rStyle w:val="af1"/>
        </w:rPr>
        <w:t>другие боги –</w:t>
      </w:r>
      <w:r w:rsidRPr="00B237BA">
        <w:t xml:space="preserve"> это боги с другой природой, те боги, которые не умеют слушать. То есть: «Я – Господь, Я тебя слышу, а другие боги, они чуждые боги, они не работают, они не могут слышать тех, кто к ним обращается. И да не будет у тебя пред лицом Моим таких богов».</w:t>
      </w:r>
    </w:p>
    <w:p w14:paraId="1EB399CC" w14:textId="77777777" w:rsidR="00091E4C" w:rsidRPr="00B237BA" w:rsidRDefault="00091E4C" w:rsidP="00091E4C">
      <w:pPr>
        <w:pStyle w:val="aff6"/>
        <w:tabs>
          <w:tab w:val="left" w:pos="450"/>
        </w:tabs>
        <w:spacing w:before="0" w:beforeAutospacing="0" w:after="0" w:afterAutospacing="0"/>
        <w:jc w:val="both"/>
      </w:pPr>
    </w:p>
    <w:p w14:paraId="6B1FFB40" w14:textId="77777777" w:rsidR="00091E4C" w:rsidRPr="00B237BA" w:rsidRDefault="00091E4C" w:rsidP="00091E4C">
      <w:pPr>
        <w:pStyle w:val="ad"/>
        <w:rPr>
          <w:sz w:val="17"/>
          <w:szCs w:val="17"/>
        </w:rPr>
      </w:pPr>
      <w:r w:rsidRPr="00B237BA">
        <w:rPr>
          <w:rStyle w:val="ae"/>
          <w:rtl/>
        </w:rPr>
        <w:t>לֹא תַעֲשֶׂה־לְךָ פֶסֶל וְכָל־תְּמוּנָה אֲשֶׁר בַּשָּׁמַיִם מִמַּעַל וַאֲשֶׁר בָּאָרֶץ מִתָּחַת וַאֲשֶׁר בַּמַּיִם מִתַּחַת לָאָרֶץ׃</w:t>
      </w:r>
    </w:p>
    <w:p w14:paraId="44F6C5C7" w14:textId="77777777" w:rsidR="00091E4C" w:rsidRPr="00B237BA" w:rsidRDefault="00091E4C" w:rsidP="00091E4C">
      <w:pPr>
        <w:pStyle w:val="a9"/>
      </w:pPr>
      <w:r w:rsidRPr="00B237BA">
        <w:t>ло</w:t>
      </w:r>
      <w:r w:rsidRPr="00843E54">
        <w:t xml:space="preserve"> </w:t>
      </w:r>
      <w:r w:rsidRPr="00B237BA">
        <w:t>таасе</w:t>
      </w:r>
      <w:r w:rsidRPr="00843E54">
        <w:t>-</w:t>
      </w:r>
      <w:r w:rsidRPr="00B237BA">
        <w:t>леха</w:t>
      </w:r>
      <w:r w:rsidRPr="00843E54">
        <w:t xml:space="preserve">́ </w:t>
      </w:r>
      <w:r w:rsidRPr="00B237BA">
        <w:t>фэ</w:t>
      </w:r>
      <w:r w:rsidRPr="00843E54">
        <w:t>́</w:t>
      </w:r>
      <w:r w:rsidRPr="00B237BA">
        <w:t>сель</w:t>
      </w:r>
      <w:r w:rsidRPr="00843E54">
        <w:t xml:space="preserve"> </w:t>
      </w:r>
      <w:r w:rsidRPr="00B237BA">
        <w:t>вехоль</w:t>
      </w:r>
      <w:r w:rsidRPr="00843E54">
        <w:t>-</w:t>
      </w:r>
      <w:r w:rsidRPr="00B237BA">
        <w:t>темуна</w:t>
      </w:r>
      <w:r w:rsidRPr="00843E54">
        <w:t xml:space="preserve">́ </w:t>
      </w:r>
      <w:r w:rsidRPr="00B237BA">
        <w:t>аше</w:t>
      </w:r>
      <w:r w:rsidRPr="00843E54">
        <w:t>́</w:t>
      </w:r>
      <w:r w:rsidRPr="00B237BA">
        <w:t>р</w:t>
      </w:r>
      <w:r w:rsidRPr="00843E54">
        <w:t xml:space="preserve"> </w:t>
      </w:r>
      <w:r w:rsidRPr="00B237BA">
        <w:t>башама</w:t>
      </w:r>
      <w:r w:rsidRPr="00843E54">
        <w:t>́</w:t>
      </w:r>
      <w:r w:rsidRPr="00B237BA">
        <w:t>йим</w:t>
      </w:r>
      <w:r w:rsidRPr="00843E54">
        <w:t xml:space="preserve"> </w:t>
      </w:r>
      <w:r w:rsidRPr="00B237BA">
        <w:t>мима</w:t>
      </w:r>
      <w:r w:rsidRPr="00843E54">
        <w:t>́</w:t>
      </w:r>
      <w:r w:rsidRPr="00B237BA">
        <w:t>аль</w:t>
      </w:r>
      <w:r w:rsidRPr="00843E54">
        <w:t xml:space="preserve"> </w:t>
      </w:r>
      <w:r w:rsidRPr="00B237BA">
        <w:t>вааше</w:t>
      </w:r>
      <w:r w:rsidRPr="00843E54">
        <w:t>́</w:t>
      </w:r>
      <w:r w:rsidRPr="00B237BA">
        <w:t>р</w:t>
      </w:r>
      <w:r w:rsidRPr="00843E54">
        <w:t xml:space="preserve"> </w:t>
      </w:r>
      <w:r w:rsidRPr="00B237BA">
        <w:t>баа</w:t>
      </w:r>
      <w:r w:rsidRPr="00843E54">
        <w:t>́</w:t>
      </w:r>
      <w:r w:rsidRPr="00B237BA">
        <w:t>рец</w:t>
      </w:r>
      <w:r w:rsidRPr="00843E54">
        <w:t xml:space="preserve"> </w:t>
      </w:r>
      <w:r w:rsidRPr="00B237BA">
        <w:t>мита</w:t>
      </w:r>
      <w:r w:rsidRPr="00843E54">
        <w:t>́</w:t>
      </w:r>
      <w:r w:rsidRPr="00B237BA">
        <w:t>хат</w:t>
      </w:r>
      <w:r w:rsidRPr="00843E54">
        <w:t xml:space="preserve"> </w:t>
      </w:r>
      <w:r w:rsidRPr="00B237BA">
        <w:t>вааше</w:t>
      </w:r>
      <w:r w:rsidRPr="00843E54">
        <w:t>́</w:t>
      </w:r>
      <w:r w:rsidRPr="00B237BA">
        <w:t>р</w:t>
      </w:r>
      <w:r w:rsidRPr="00843E54">
        <w:t xml:space="preserve"> </w:t>
      </w:r>
      <w:r w:rsidRPr="00B237BA">
        <w:t>бама</w:t>
      </w:r>
      <w:r w:rsidRPr="00843E54">
        <w:t>́</w:t>
      </w:r>
      <w:r w:rsidRPr="00B237BA">
        <w:t>йим</w:t>
      </w:r>
      <w:r w:rsidRPr="00843E54">
        <w:t xml:space="preserve"> </w:t>
      </w:r>
      <w:r w:rsidRPr="00B237BA">
        <w:t>мита</w:t>
      </w:r>
      <w:r w:rsidRPr="00843E54">
        <w:t>́</w:t>
      </w:r>
      <w:r w:rsidRPr="00B237BA">
        <w:t>хат</w:t>
      </w:r>
      <w:r w:rsidRPr="00843E54">
        <w:t xml:space="preserve"> </w:t>
      </w:r>
      <w:r w:rsidRPr="00B237BA">
        <w:t>лаа</w:t>
      </w:r>
      <w:r w:rsidRPr="00843E54">
        <w:t>́</w:t>
      </w:r>
      <w:r w:rsidRPr="00B237BA">
        <w:t>рец</w:t>
      </w:r>
    </w:p>
    <w:p w14:paraId="4A0E4320" w14:textId="77777777" w:rsidR="00091E4C" w:rsidRPr="00B237BA" w:rsidRDefault="00091E4C" w:rsidP="00091E4C">
      <w:pPr>
        <w:pStyle w:val="a9"/>
      </w:pPr>
      <w:r w:rsidRPr="00B237BA">
        <w:t>4. Не делай себе статуи и всякого изображения, которое ты увидишь в небесах вверху, и на земле внизу, и в воде, которая под землёй.</w:t>
      </w:r>
    </w:p>
    <w:p w14:paraId="203208AE" w14:textId="77777777" w:rsidR="00091E4C" w:rsidRPr="00B237BA" w:rsidRDefault="00091E4C" w:rsidP="00091E4C">
      <w:pPr>
        <w:pStyle w:val="a9"/>
      </w:pPr>
    </w:p>
    <w:p w14:paraId="3A83BDD3" w14:textId="77777777" w:rsidR="00091E4C" w:rsidRPr="00B237BA" w:rsidRDefault="00091E4C" w:rsidP="00091E4C">
      <w:pPr>
        <w:pStyle w:val="a6"/>
      </w:pPr>
      <w:r w:rsidRPr="00B237BA">
        <w:t xml:space="preserve">От поднебесья до глубины океана существует бесконечное число живых организмов. И некоторые из этих организмов, надо сказать, сказочно красивы, они замечательные, они притягивают взор. Другие же очень сильны или обладают какими-то особыми качествами. Орёл может летать (и на крыльях орла Всевышний носил нас), гепард очень быстрый, у кенгуру вон сумка, кит очень большой; много сильных животных, таких как лев. И изображения всех их запрещено делать. Нельзя сводить изображения Творца к какому-то конкретному качеству, к какому-то конкретному изображению. Если мы хотим научиться чему-то, что есть у льва, у крокодила, у ласточки, то мы можем обращаться к Тому, Кто даёт нам силы, Кто способен изменять нас, кто Хозяин этого мира. Нам не нужно для этого делать изображения, объекты медитации. Не нужно изображать и самого Бога в виде какой-то силы, сколь бы великой, сколь бы грандиозной эта сила нам не виделась. И нам может показаться, что если не лягушкой мы его сделаем, как глупые египтяне, а сделаем его голубым китом, крутым, огромным животным – вот тогда это будет верно. Но как бы мы не заблуждались – никакой образ не передаёт образ Божий. Ничто из творений не иллюстрирует, на самом деле, Творца. Даже когда мы говорим про человека, который сотворён по образу Божьему, то это только образ: он не отвечает на молитвы, не слышит молитвы и не способен спасать. Поэтому не стоит делать никаких статуй, картинок и прочего разного народного творчества. </w:t>
      </w:r>
    </w:p>
    <w:p w14:paraId="6B160D7C" w14:textId="77777777" w:rsidR="00091E4C" w:rsidRPr="00B237BA" w:rsidRDefault="00091E4C" w:rsidP="00091E4C">
      <w:pPr>
        <w:pStyle w:val="aff6"/>
        <w:tabs>
          <w:tab w:val="left" w:pos="450"/>
        </w:tabs>
        <w:spacing w:before="0" w:beforeAutospacing="0" w:after="0" w:afterAutospacing="0"/>
        <w:jc w:val="both"/>
      </w:pPr>
    </w:p>
    <w:p w14:paraId="481032FA" w14:textId="77777777" w:rsidR="00091E4C" w:rsidRPr="00B237BA" w:rsidRDefault="00091E4C" w:rsidP="00091E4C">
      <w:pPr>
        <w:pStyle w:val="ad"/>
        <w:rPr>
          <w:rStyle w:val="ae"/>
        </w:rPr>
      </w:pPr>
      <w:r w:rsidRPr="00B237BA">
        <w:rPr>
          <w:rStyle w:val="ae"/>
          <w:rtl/>
        </w:rPr>
        <w:t>לֹא־תִשְׁתַּחְוֶה לָהֶם וְלֹא תָעָבְדֵם כִּי אָנֹכִי יְהוָה אֱלֹהֶיךָ אֵל קַנָּא פֹּקֵד עֲוֹן אָבֹת עַל־בָּנִים עַל־שִׁלֵּשִׁים וְעַל־רִבֵּעִים לְשֹׂנְאָי׃</w:t>
      </w:r>
    </w:p>
    <w:p w14:paraId="30806E13" w14:textId="77777777" w:rsidR="00091E4C" w:rsidRPr="00B237BA" w:rsidRDefault="00091E4C" w:rsidP="00091E4C">
      <w:pPr>
        <w:pStyle w:val="a9"/>
      </w:pPr>
      <w:r w:rsidRPr="00B237BA">
        <w:t>ло</w:t>
      </w:r>
      <w:r w:rsidRPr="00843E54">
        <w:t>-</w:t>
      </w:r>
      <w:r w:rsidRPr="00B237BA">
        <w:t>тиштахавэ</w:t>
      </w:r>
      <w:r w:rsidRPr="00843E54">
        <w:t xml:space="preserve">́ </w:t>
      </w:r>
      <w:r w:rsidRPr="00B237BA">
        <w:t>лаг</w:t>
      </w:r>
      <w:r w:rsidRPr="00843E54">
        <w:t>́</w:t>
      </w:r>
      <w:r w:rsidRPr="00B237BA">
        <w:t>е</w:t>
      </w:r>
      <w:r w:rsidRPr="00843E54">
        <w:t>́</w:t>
      </w:r>
      <w:r w:rsidRPr="00B237BA">
        <w:t>м</w:t>
      </w:r>
      <w:r w:rsidRPr="00843E54">
        <w:t xml:space="preserve"> </w:t>
      </w:r>
      <w:r w:rsidRPr="00B237BA">
        <w:t>вело</w:t>
      </w:r>
      <w:r w:rsidRPr="00843E54">
        <w:t xml:space="preserve">́ </w:t>
      </w:r>
      <w:r w:rsidRPr="00B237BA">
        <w:t>таовдэ</w:t>
      </w:r>
      <w:r w:rsidRPr="00843E54">
        <w:t>́</w:t>
      </w:r>
      <w:r w:rsidRPr="00B237BA">
        <w:t>м</w:t>
      </w:r>
      <w:r w:rsidRPr="00843E54">
        <w:t xml:space="preserve"> </w:t>
      </w:r>
      <w:r w:rsidRPr="00B237BA">
        <w:t>ки</w:t>
      </w:r>
      <w:r w:rsidRPr="00843E54">
        <w:t xml:space="preserve"> </w:t>
      </w:r>
      <w:r w:rsidRPr="00B237BA">
        <w:t>анохи</w:t>
      </w:r>
      <w:r w:rsidRPr="00843E54">
        <w:t xml:space="preserve">́ </w:t>
      </w:r>
      <w:r w:rsidRPr="00B237BA">
        <w:t>адона</w:t>
      </w:r>
      <w:r w:rsidRPr="00843E54">
        <w:t>́</w:t>
      </w:r>
      <w:r w:rsidRPr="00B237BA">
        <w:t>й</w:t>
      </w:r>
      <w:r w:rsidRPr="00843E54">
        <w:t xml:space="preserve"> </w:t>
      </w:r>
      <w:r w:rsidRPr="00B237BA">
        <w:t>элог</w:t>
      </w:r>
      <w:r w:rsidRPr="00843E54">
        <w:t>́</w:t>
      </w:r>
      <w:r w:rsidRPr="00B237BA">
        <w:t>е</w:t>
      </w:r>
      <w:r w:rsidRPr="00843E54">
        <w:t>́</w:t>
      </w:r>
      <w:r w:rsidRPr="00B237BA">
        <w:t>ха</w:t>
      </w:r>
      <w:r w:rsidRPr="00843E54">
        <w:t xml:space="preserve"> </w:t>
      </w:r>
      <w:r w:rsidRPr="00B237BA">
        <w:t>эль</w:t>
      </w:r>
      <w:r w:rsidRPr="00843E54">
        <w:t xml:space="preserve"> </w:t>
      </w:r>
      <w:r w:rsidRPr="00B237BA">
        <w:t>кана</w:t>
      </w:r>
      <w:r w:rsidRPr="00843E54">
        <w:t xml:space="preserve">́ </w:t>
      </w:r>
      <w:r w:rsidRPr="00B237BA">
        <w:t>покэ</w:t>
      </w:r>
      <w:r w:rsidRPr="00843E54">
        <w:t>́</w:t>
      </w:r>
      <w:r w:rsidRPr="00B237BA">
        <w:t>д</w:t>
      </w:r>
      <w:r w:rsidRPr="00843E54">
        <w:t xml:space="preserve"> </w:t>
      </w:r>
      <w:r w:rsidRPr="00B237BA">
        <w:t>аво</w:t>
      </w:r>
      <w:r w:rsidRPr="00843E54">
        <w:t>́</w:t>
      </w:r>
      <w:r w:rsidRPr="00B237BA">
        <w:t>н</w:t>
      </w:r>
      <w:r w:rsidRPr="00843E54">
        <w:t xml:space="preserve"> </w:t>
      </w:r>
      <w:r w:rsidRPr="00B237BA">
        <w:t>аво</w:t>
      </w:r>
      <w:r w:rsidRPr="00843E54">
        <w:t>́</w:t>
      </w:r>
      <w:r w:rsidRPr="00B237BA">
        <w:t>т</w:t>
      </w:r>
      <w:r w:rsidRPr="00843E54">
        <w:t xml:space="preserve"> </w:t>
      </w:r>
      <w:r w:rsidRPr="00B237BA">
        <w:t>аль</w:t>
      </w:r>
      <w:r w:rsidRPr="00843E54">
        <w:t>-</w:t>
      </w:r>
      <w:r w:rsidRPr="00B237BA">
        <w:t>бани</w:t>
      </w:r>
      <w:r w:rsidRPr="00843E54">
        <w:t>́</w:t>
      </w:r>
      <w:r w:rsidRPr="00B237BA">
        <w:t>м</w:t>
      </w:r>
      <w:r w:rsidRPr="00843E54">
        <w:t xml:space="preserve"> </w:t>
      </w:r>
      <w:r w:rsidRPr="00B237BA">
        <w:t>аль</w:t>
      </w:r>
      <w:r w:rsidRPr="00843E54">
        <w:t>-</w:t>
      </w:r>
      <w:r w:rsidRPr="00B237BA">
        <w:t>шилеши</w:t>
      </w:r>
      <w:r w:rsidRPr="00843E54">
        <w:t>́</w:t>
      </w:r>
      <w:r w:rsidRPr="00B237BA">
        <w:t>м</w:t>
      </w:r>
      <w:r w:rsidRPr="00843E54">
        <w:t xml:space="preserve"> </w:t>
      </w:r>
      <w:r w:rsidRPr="00B237BA">
        <w:t>веаль</w:t>
      </w:r>
      <w:r w:rsidRPr="00843E54">
        <w:t>-</w:t>
      </w:r>
      <w:r w:rsidRPr="00B237BA">
        <w:t>рибеи</w:t>
      </w:r>
      <w:r w:rsidRPr="00843E54">
        <w:t>́</w:t>
      </w:r>
      <w:r w:rsidRPr="00B237BA">
        <w:t>м</w:t>
      </w:r>
      <w:r w:rsidRPr="00843E54">
        <w:t xml:space="preserve"> </w:t>
      </w:r>
      <w:r w:rsidRPr="00B237BA">
        <w:t>лесонеа</w:t>
      </w:r>
      <w:r w:rsidRPr="00843E54">
        <w:t>́</w:t>
      </w:r>
      <w:r w:rsidRPr="00B237BA">
        <w:t>й</w:t>
      </w:r>
    </w:p>
    <w:p w14:paraId="4A0B8CCB" w14:textId="77777777" w:rsidR="00091E4C" w:rsidRPr="00B237BA" w:rsidRDefault="00091E4C" w:rsidP="00091E4C">
      <w:pPr>
        <w:pStyle w:val="a9"/>
      </w:pPr>
      <w:r w:rsidRPr="00B237BA">
        <w:t xml:space="preserve">5. Не кланяйся им и не служи им </w:t>
      </w:r>
      <w:r w:rsidRPr="00B237BA">
        <w:rPr>
          <w:i w:val="0"/>
          <w:iCs w:val="0"/>
        </w:rPr>
        <w:t>(имеется в виду служение жертвенное, не принесение жертв)</w:t>
      </w:r>
      <w:r w:rsidRPr="00B237BA">
        <w:t xml:space="preserve">, потому что Я уже сказал тебе, что Я – Господь, Бог твой, Бог-ревнитель, Подсчитывающий (Учитывающий) грех отцов на сыновей, на третьих и на четвёртых, ненавидящих Меня. </w:t>
      </w:r>
    </w:p>
    <w:p w14:paraId="382522EF" w14:textId="77777777" w:rsidR="00091E4C" w:rsidRPr="00B237BA" w:rsidRDefault="00091E4C" w:rsidP="00091E4C">
      <w:pPr>
        <w:pStyle w:val="ad"/>
        <w:bidi w:val="0"/>
      </w:pPr>
    </w:p>
    <w:p w14:paraId="03BA06D7" w14:textId="77777777" w:rsidR="00091E4C" w:rsidRPr="00B237BA" w:rsidRDefault="00091E4C" w:rsidP="00091E4C">
      <w:pPr>
        <w:pStyle w:val="a6"/>
      </w:pPr>
      <w:r w:rsidRPr="00B237BA">
        <w:t>Что значит Бог-ревнитель? Один римский высокопоставленный товарищ спросил мудреца: «Вот там про вашего Бога написано, что Он – Ревнитель. Как это так, неужели Он ревнует, как ревнивый мужик? Обычно генерал ревнует к другому генералу, князь – к другому князю. К кому ревнует ваш Бог, если Он Бог, и Ему нет равных? – К имени Своему, –</w:t>
      </w:r>
      <w:r>
        <w:t xml:space="preserve"> </w:t>
      </w:r>
      <w:r w:rsidRPr="00B237BA">
        <w:t>ответил ему мудрец. – Представь себе человека, у которого был сын, и этот сын завёл собаку, и назвал её по имени своего отца. Будет ли отец ревновать? –</w:t>
      </w:r>
      <w:r>
        <w:t xml:space="preserve"> </w:t>
      </w:r>
      <w:r w:rsidRPr="00B237BA">
        <w:t xml:space="preserve">Конечно будет!» – ответил римский высокопоставленный товарищ. И вот, Всевышний также ревнует, когда мы каким-то собакам, каким-то творениям приписываем то, что должно приписываться Ему, когда мы наделяем их важностью, которой должен быть наделён Он, когда мы даём им славу, которая должна быть дана Ему. Поэтому Господь называет Себя </w:t>
      </w:r>
      <w:r w:rsidRPr="00B237BA">
        <w:rPr>
          <w:rStyle w:val="af1"/>
        </w:rPr>
        <w:t>эль кана́</w:t>
      </w:r>
      <w:r w:rsidRPr="00B237BA">
        <w:t xml:space="preserve"> (</w:t>
      </w:r>
      <w:r w:rsidRPr="00B237BA">
        <w:rPr>
          <w:i/>
          <w:iCs/>
        </w:rPr>
        <w:t>Бог- ревнитель</w:t>
      </w:r>
      <w:r w:rsidRPr="00FA27F8">
        <w:t>)</w:t>
      </w:r>
      <w:r w:rsidRPr="00B237BA">
        <w:t xml:space="preserve">. </w:t>
      </w:r>
    </w:p>
    <w:p w14:paraId="12A51BAF" w14:textId="77777777" w:rsidR="00091E4C" w:rsidRPr="00B237BA" w:rsidRDefault="00091E4C" w:rsidP="00091E4C">
      <w:pPr>
        <w:pStyle w:val="a6"/>
      </w:pPr>
      <w:r w:rsidRPr="00B237BA">
        <w:t xml:space="preserve">Есть ещё один </w:t>
      </w:r>
      <w:r w:rsidRPr="00B237BA">
        <w:rPr>
          <w:i/>
          <w:iCs/>
        </w:rPr>
        <w:t xml:space="preserve">то́ар </w:t>
      </w:r>
      <w:r w:rsidRPr="00FA27F8">
        <w:t>(</w:t>
      </w:r>
      <w:r w:rsidRPr="00B237BA">
        <w:rPr>
          <w:i/>
          <w:iCs/>
        </w:rPr>
        <w:t>титул</w:t>
      </w:r>
      <w:r w:rsidRPr="00FA27F8">
        <w:t>)</w:t>
      </w:r>
      <w:r w:rsidRPr="00B237BA">
        <w:t xml:space="preserve">, который Господь здесь, в этом стихе, Себе даёт – </w:t>
      </w:r>
      <w:r w:rsidRPr="00B237BA">
        <w:rPr>
          <w:rStyle w:val="af1"/>
        </w:rPr>
        <w:t xml:space="preserve">покэ́д аво́н </w:t>
      </w:r>
      <w:r w:rsidRPr="00B237BA">
        <w:rPr>
          <w:rStyle w:val="af1"/>
          <w:i w:val="0"/>
          <w:iCs w:val="0"/>
        </w:rPr>
        <w:t>(</w:t>
      </w:r>
      <w:r w:rsidRPr="00B237BA">
        <w:rPr>
          <w:i/>
          <w:iCs/>
        </w:rPr>
        <w:t xml:space="preserve">подчитывающий </w:t>
      </w:r>
      <w:r w:rsidRPr="00B237BA">
        <w:t>или</w:t>
      </w:r>
      <w:r w:rsidRPr="00B237BA">
        <w:rPr>
          <w:i/>
          <w:iCs/>
        </w:rPr>
        <w:t xml:space="preserve"> учитывающий грех</w:t>
      </w:r>
      <w:r w:rsidRPr="00B237BA">
        <w:t>)</w:t>
      </w:r>
      <w:r w:rsidRPr="00B237BA">
        <w:rPr>
          <w:i/>
          <w:iCs/>
        </w:rPr>
        <w:t xml:space="preserve">. </w:t>
      </w:r>
      <w:r w:rsidRPr="00B237BA">
        <w:t xml:space="preserve">Если человек делает что-то, поступает неважно по отношению ко Всевышнему, нам со стороны может показаться: он сделал, и ему «прокатило». Значит, возможно, Господь больше милует людей, у которых фамилия на </w:t>
      </w:r>
      <w:r w:rsidRPr="00B237BA">
        <w:rPr>
          <w:i/>
          <w:iCs/>
        </w:rPr>
        <w:t>-штейн</w:t>
      </w:r>
      <w:r w:rsidRPr="00B237BA">
        <w:t xml:space="preserve"> заканчивается, или людей, у которых на -</w:t>
      </w:r>
      <w:r w:rsidRPr="00B237BA">
        <w:rPr>
          <w:i/>
          <w:iCs/>
        </w:rPr>
        <w:t xml:space="preserve">евский </w:t>
      </w:r>
      <w:r w:rsidRPr="00B237BA">
        <w:t>фамилия заканчивается, или ещё по каким-то признакам. Всевышний говорит: «Три-четыре поколения, если они не оставят свои дела». На что это похоже? И приводится такая притча. «У некоторого царя был слуга, и слуга сказал царю: «Одолжи мне тысячу динариев». Царь одолжил тысячу динариев, но слуга не отдал, пропал куда-то. Через какое-то время появился на горизонте сын этого слуги и сказал: «Отец мой был в беде, у него была трудная ситуация, одолжи мне ещё тысячу динариев». Взял тысячу динариев – и тоже был таков. И притча говорит: если придёт третий и четвёртый, и попросят тысячу динариев, то как поступит царь из крови и плоти? Не даст». Точно так же и здесь Всевышний говорит: «Я жду три-четыре поколения, пока произойдёт какое-то изменение, пока придёт какое-то покаяние. Если покаяние не приходит – ну что же, значит, записываем человека в грешники по этому вопросу, начинаем относиться к нему соответственно и спрашивать с него». Так что если кому-то где-то и «прокатило», то, возможно не «прокатит» его детям. Итак, Всевышний говорит, что Он помнит грех трёх или четырёх поколений, а дальше говорит:</w:t>
      </w:r>
    </w:p>
    <w:p w14:paraId="6323B72E" w14:textId="77777777" w:rsidR="00091E4C" w:rsidRPr="00B237BA" w:rsidRDefault="00091E4C" w:rsidP="00091E4C">
      <w:pPr>
        <w:pStyle w:val="a6"/>
      </w:pPr>
    </w:p>
    <w:p w14:paraId="6C3738CC" w14:textId="77777777" w:rsidR="00091E4C" w:rsidRPr="00B237BA" w:rsidRDefault="00091E4C" w:rsidP="00091E4C">
      <w:pPr>
        <w:pStyle w:val="ad"/>
      </w:pPr>
      <w:r w:rsidRPr="00B237BA">
        <w:rPr>
          <w:rtl/>
        </w:rPr>
        <w:t>וְעֹשֶׂה חֶסֶד לַאֲלָפִים לְאֹהֲבַי וּלְשֹׁמְרֵי מִצְוֹתָי׃</w:t>
      </w:r>
    </w:p>
    <w:p w14:paraId="1D8AE931" w14:textId="77777777" w:rsidR="00091E4C" w:rsidRPr="00843E54" w:rsidRDefault="00091E4C" w:rsidP="00091E4C">
      <w:pPr>
        <w:pStyle w:val="a9"/>
      </w:pPr>
      <w:r w:rsidRPr="00B237BA">
        <w:t>вео</w:t>
      </w:r>
      <w:r w:rsidRPr="00843E54">
        <w:t>́</w:t>
      </w:r>
      <w:r w:rsidRPr="00B237BA">
        <w:t>се</w:t>
      </w:r>
      <w:r w:rsidRPr="00843E54">
        <w:t xml:space="preserve"> </w:t>
      </w:r>
      <w:r w:rsidRPr="00B237BA">
        <w:t>хэ</w:t>
      </w:r>
      <w:r w:rsidRPr="00843E54">
        <w:t>́</w:t>
      </w:r>
      <w:r w:rsidRPr="00B237BA">
        <w:t>сед</w:t>
      </w:r>
      <w:r w:rsidRPr="00843E54">
        <w:t xml:space="preserve"> </w:t>
      </w:r>
      <w:r w:rsidRPr="00B237BA">
        <w:t>лаалафи</w:t>
      </w:r>
      <w:r w:rsidRPr="00843E54">
        <w:t>́</w:t>
      </w:r>
      <w:r w:rsidRPr="00B237BA">
        <w:t>м</w:t>
      </w:r>
      <w:r w:rsidRPr="00843E54">
        <w:t xml:space="preserve"> </w:t>
      </w:r>
      <w:r w:rsidRPr="00B237BA">
        <w:t>леог</w:t>
      </w:r>
      <w:r w:rsidRPr="00843E54">
        <w:t>́</w:t>
      </w:r>
      <w:r w:rsidRPr="00B237BA">
        <w:t>ава</w:t>
      </w:r>
      <w:r w:rsidRPr="00843E54">
        <w:t>́</w:t>
      </w:r>
      <w:r w:rsidRPr="00B237BA">
        <w:t>й</w:t>
      </w:r>
      <w:r w:rsidRPr="00843E54">
        <w:t xml:space="preserve"> </w:t>
      </w:r>
      <w:r w:rsidRPr="00B237BA">
        <w:t>ульшомерэ</w:t>
      </w:r>
      <w:r w:rsidRPr="00843E54">
        <w:t xml:space="preserve">́ </w:t>
      </w:r>
      <w:r w:rsidRPr="00B237BA">
        <w:t>мицвота</w:t>
      </w:r>
      <w:r w:rsidRPr="00843E54">
        <w:t>́</w:t>
      </w:r>
      <w:r w:rsidRPr="00B237BA">
        <w:t>й</w:t>
      </w:r>
    </w:p>
    <w:p w14:paraId="7520B2AC" w14:textId="77777777" w:rsidR="00091E4C" w:rsidRPr="00B237BA" w:rsidRDefault="00091E4C" w:rsidP="00091E4C">
      <w:pPr>
        <w:pStyle w:val="a9"/>
      </w:pPr>
      <w:r w:rsidRPr="00B237BA">
        <w:t>6. А делаю милость тысячам поколений, любящим Меня и соблюдающим заповеди Мои.</w:t>
      </w:r>
    </w:p>
    <w:p w14:paraId="02736155" w14:textId="77777777" w:rsidR="00091E4C" w:rsidRPr="00B237BA" w:rsidRDefault="00091E4C" w:rsidP="00091E4C">
      <w:pPr>
        <w:pStyle w:val="a6"/>
      </w:pPr>
    </w:p>
    <w:p w14:paraId="1F699C46" w14:textId="77777777" w:rsidR="00091E4C" w:rsidRPr="00B237BA" w:rsidRDefault="00091E4C" w:rsidP="00091E4C">
      <w:pPr>
        <w:pStyle w:val="a6"/>
      </w:pPr>
      <w:r w:rsidRPr="00B237BA">
        <w:t xml:space="preserve"> Ненавистникам три-четыре поколения Господь помнит грех, а любящим заповеди Его помнит тысячу поколений. Если какой-то пра-пра-…прадедушка ваш дал </w:t>
      </w:r>
      <w:r w:rsidRPr="00B237BA">
        <w:rPr>
          <w:i/>
          <w:iCs/>
        </w:rPr>
        <w:t>цдаку́</w:t>
      </w:r>
      <w:r w:rsidRPr="00B237BA">
        <w:t xml:space="preserve">, спас человека от беды, накормил бедных, учил людей Торе, содержал благотворительную столовую или принял роды у нищенки, то это может быть записано вам. И когда у человека появляется искорка чего-то доброго, когда человек, давно оставивший Бога, в беде ищет пути к раскаянию, и появляется в нём искорка чего-то доброго, то Всевышний вменяет ему в заслугу и говорит: «Вот, Я верю в этого человека, в то, что он способен делать доброе, потому что тысячу поколений назад он так сделал, Я помню тысячу поколений назад». Это милость Божья в рамках суда. Мы сейчас здесь не говорим о Машиахе, здесь вообще речь не о Машиахе, не о его спасении, не о его очищении. Здесь речь идёт о том, как происходит Божественный суд. Поэтому Всевышний говорит: «Да не будет у тебя других богов! Не думай никогда, что Я могу потерять силу, чтобы эти мысли не обратили тебя к поиску кого-нибудь другого – более актуального, более лояльного, более сильного, более либерального, более кого-то, более другого. Не подумай так». </w:t>
      </w:r>
    </w:p>
    <w:p w14:paraId="319CEB38" w14:textId="77777777" w:rsidR="00091E4C" w:rsidRPr="00B237BA" w:rsidRDefault="00091E4C" w:rsidP="00091E4C">
      <w:pPr>
        <w:pStyle w:val="a6"/>
      </w:pPr>
      <w:r w:rsidRPr="00B237BA">
        <w:t xml:space="preserve">В 7 стихе – следующая заповедь, третья. </w:t>
      </w:r>
    </w:p>
    <w:p w14:paraId="6BF8A041" w14:textId="77777777" w:rsidR="00091E4C" w:rsidRPr="00B237BA" w:rsidRDefault="00091E4C" w:rsidP="00091E4C">
      <w:pPr>
        <w:pStyle w:val="aff6"/>
        <w:tabs>
          <w:tab w:val="left" w:pos="450"/>
        </w:tabs>
        <w:spacing w:before="0" w:beforeAutospacing="0" w:after="0" w:afterAutospacing="0"/>
        <w:jc w:val="both"/>
      </w:pPr>
    </w:p>
    <w:p w14:paraId="3C28C072" w14:textId="77777777" w:rsidR="00091E4C" w:rsidRPr="00B237BA" w:rsidRDefault="00091E4C" w:rsidP="00091E4C">
      <w:pPr>
        <w:pStyle w:val="ad"/>
        <w:rPr>
          <w:rStyle w:val="ae"/>
        </w:rPr>
      </w:pPr>
      <w:r w:rsidRPr="00B237BA">
        <w:rPr>
          <w:rStyle w:val="ae"/>
          <w:rtl/>
        </w:rPr>
        <w:t xml:space="preserve">לֹא </w:t>
      </w:r>
      <w:r w:rsidRPr="00B237BA">
        <w:rPr>
          <w:rStyle w:val="ae"/>
          <w:b/>
          <w:bCs/>
          <w:rtl/>
        </w:rPr>
        <w:t>תִשָּׂא</w:t>
      </w:r>
      <w:r w:rsidRPr="00B237BA">
        <w:rPr>
          <w:rStyle w:val="ae"/>
          <w:rtl/>
        </w:rPr>
        <w:t xml:space="preserve"> אֶת־שֵׁם־יְהוָה אֱלֹהֶיךָ לַשָּׁוְא כִּי לֹא יְנַקֶּה יְהוָה אֵת אֲשֶׁר־יִשָּׂא אֶת־שְׁמוֹ לַשָּׁוְא׃</w:t>
      </w:r>
    </w:p>
    <w:p w14:paraId="026B9F5F" w14:textId="77777777" w:rsidR="00091E4C" w:rsidRPr="00B237BA" w:rsidRDefault="00091E4C" w:rsidP="00091E4C">
      <w:pPr>
        <w:pStyle w:val="a9"/>
      </w:pPr>
      <w:r w:rsidRPr="00B237BA">
        <w:t xml:space="preserve">ло </w:t>
      </w:r>
      <w:r w:rsidRPr="00B237BA">
        <w:rPr>
          <w:b/>
          <w:bCs/>
        </w:rPr>
        <w:t>тиса́</w:t>
      </w:r>
      <w:r w:rsidRPr="00B237BA">
        <w:t xml:space="preserve"> эт-шэм-адона́й элоѓе́ха лаша́в ки ло енакэ́ адона́й эт ашер-йиса́ эт-шемо́ лаша́в</w:t>
      </w:r>
    </w:p>
    <w:p w14:paraId="75CDBDB3" w14:textId="77777777" w:rsidR="00091E4C" w:rsidRPr="00B237BA" w:rsidRDefault="00091E4C" w:rsidP="00091E4C">
      <w:pPr>
        <w:pStyle w:val="a9"/>
        <w:rPr>
          <w:rStyle w:val="ae"/>
        </w:rPr>
      </w:pPr>
      <w:r w:rsidRPr="00B237BA">
        <w:t xml:space="preserve">7. Не </w:t>
      </w:r>
      <w:r w:rsidRPr="00B237BA">
        <w:rPr>
          <w:b/>
          <w:bCs/>
        </w:rPr>
        <w:t>носи</w:t>
      </w:r>
      <w:r w:rsidRPr="00B237BA">
        <w:t xml:space="preserve"> (не произноси) имя Господа, Бога твоего, напрасно; Я не попущу, не спущу тому, кто будет напрасно пользоваться Моим именем.</w:t>
      </w:r>
    </w:p>
    <w:p w14:paraId="70F37317" w14:textId="77777777" w:rsidR="00091E4C" w:rsidRPr="00B237BA" w:rsidRDefault="00091E4C" w:rsidP="00091E4C">
      <w:pPr>
        <w:pStyle w:val="aff6"/>
        <w:tabs>
          <w:tab w:val="left" w:pos="450"/>
        </w:tabs>
        <w:spacing w:before="0" w:beforeAutospacing="0" w:after="0" w:afterAutospacing="0"/>
        <w:jc w:val="both"/>
      </w:pPr>
    </w:p>
    <w:p w14:paraId="46931BE3" w14:textId="77777777" w:rsidR="00091E4C" w:rsidRPr="00B237BA" w:rsidRDefault="00091E4C" w:rsidP="00091E4C">
      <w:pPr>
        <w:pStyle w:val="a6"/>
      </w:pPr>
      <w:r w:rsidRPr="00B237BA">
        <w:t xml:space="preserve">Спрашивают: не произноси или всё-таки не носи? Русское слово </w:t>
      </w:r>
      <w:r w:rsidRPr="00B237BA">
        <w:rPr>
          <w:i/>
          <w:iCs/>
        </w:rPr>
        <w:t>произносить</w:t>
      </w:r>
      <w:r w:rsidRPr="00B237BA">
        <w:t xml:space="preserve"> тоже связано с глаголом </w:t>
      </w:r>
      <w:r w:rsidRPr="00B237BA">
        <w:rPr>
          <w:i/>
          <w:iCs/>
        </w:rPr>
        <w:t>носить</w:t>
      </w:r>
      <w:r w:rsidRPr="00B237BA">
        <w:t xml:space="preserve">, скажите его себе и послушайте. И слово </w:t>
      </w:r>
      <w:r w:rsidRPr="00B237BA">
        <w:rPr>
          <w:i/>
          <w:iCs/>
        </w:rPr>
        <w:t xml:space="preserve">тиса́ </w:t>
      </w:r>
      <w:r w:rsidRPr="00FA27F8">
        <w:t>(</w:t>
      </w:r>
      <w:r w:rsidRPr="00B237BA">
        <w:rPr>
          <w:i/>
          <w:iCs/>
        </w:rPr>
        <w:t>ласе́т</w:t>
      </w:r>
      <w:r w:rsidRPr="00FA27F8">
        <w:t>)</w:t>
      </w:r>
      <w:r w:rsidRPr="00B237BA">
        <w:t xml:space="preserve"> можно перевести как </w:t>
      </w:r>
      <w:r w:rsidRPr="00B237BA">
        <w:rPr>
          <w:i/>
          <w:iCs/>
        </w:rPr>
        <w:t>нести</w:t>
      </w:r>
      <w:r w:rsidRPr="00B237BA">
        <w:t xml:space="preserve">, можно сказать как </w:t>
      </w:r>
      <w:r w:rsidRPr="00B237BA">
        <w:rPr>
          <w:i/>
          <w:iCs/>
        </w:rPr>
        <w:t>понести на губах</w:t>
      </w:r>
      <w:r w:rsidRPr="00B237BA">
        <w:t xml:space="preserve">, то есть </w:t>
      </w:r>
      <w:r w:rsidRPr="00B237BA">
        <w:rPr>
          <w:i/>
          <w:iCs/>
        </w:rPr>
        <w:t>высказать</w:t>
      </w:r>
      <w:r w:rsidRPr="00B237BA">
        <w:t xml:space="preserve">. Не произноси, не говори имя Бога Твоего всуе, напрасно. </w:t>
      </w:r>
    </w:p>
    <w:p w14:paraId="14A1A7E9" w14:textId="77777777" w:rsidR="00091E4C" w:rsidRPr="00B237BA" w:rsidRDefault="00091E4C" w:rsidP="00091E4C">
      <w:pPr>
        <w:pStyle w:val="a6"/>
      </w:pPr>
      <w:r w:rsidRPr="00B237BA">
        <w:t xml:space="preserve">Что означает эта заповедь? Одни когда-то её понимали как клятву. То есть: </w:t>
      </w:r>
      <w:r w:rsidRPr="00B237BA">
        <w:rPr>
          <w:i/>
          <w:iCs/>
        </w:rPr>
        <w:t>не клянись</w:t>
      </w:r>
      <w:r w:rsidRPr="00B237BA">
        <w:t xml:space="preserve"> </w:t>
      </w:r>
      <w:r w:rsidRPr="00B237BA">
        <w:rPr>
          <w:i/>
          <w:iCs/>
        </w:rPr>
        <w:t>понапрасну</w:t>
      </w:r>
      <w:r w:rsidRPr="00B237BA">
        <w:t xml:space="preserve"> </w:t>
      </w:r>
      <w:r w:rsidRPr="00B237BA">
        <w:rPr>
          <w:i/>
          <w:iCs/>
        </w:rPr>
        <w:t>именем Господа</w:t>
      </w:r>
      <w:r w:rsidRPr="00B237BA">
        <w:t>. Что ты можешь сделать, если твоя клятва именем Господа будет напрасной? Для риторических целей, для бо́льшей убедительности хочешь клясться? Знаешь ли ты, где подножье трона Его? Знаешь ли ты, где вершина Его на небесах? Что ты можешь сделать? Поэтому не клянись Его именем. Другие позже решили вообще отказаться от произнесения этого Имени, потому что страшно, потому что произнесение имени Всевышнего напрасно, в нечистоте, в несоответствующем духовном состоянии может привести к тому, что Всевышний, как и сказал здесь, не пощадит, не очистит, не простит тому, кто произносит Его имя напрасно. И всё это существующие варианты понимания этого стиха.</w:t>
      </w:r>
    </w:p>
    <w:p w14:paraId="18B36452" w14:textId="77777777" w:rsidR="00091E4C" w:rsidRPr="00B237BA" w:rsidRDefault="00091E4C" w:rsidP="00091E4C">
      <w:pPr>
        <w:pStyle w:val="a6"/>
      </w:pPr>
      <w:r w:rsidRPr="00B237BA">
        <w:t xml:space="preserve">И всё-таки я хочу сказать ещё об одном варианте: </w:t>
      </w:r>
      <w:r w:rsidRPr="00B237BA">
        <w:rPr>
          <w:i/>
          <w:iCs/>
        </w:rPr>
        <w:t>не используй имя Всевышнего как удостоверение</w:t>
      </w:r>
      <w:r w:rsidRPr="00B237BA">
        <w:t>. Если вы хотите сказать что-то, какую-то свою мысль, то не приписывайте её Всевышнему. Часто мы получаем какую-то мысль, нам в голову приходит какая-то мысль, и мы произносим: «Так говорит Господь!», а Господь нам этого не говорил. Какие-то свои откровения, свои мысли, свои идеи, свои понимания, свои думки мы приписываем Всевышнему и словно козыряем удостоверением народа Божьего там, где иногда это выглядит как злоупотребление служебным положением. Вот о чём здесь Господь в первую очередь говорит: не используй имя Божье для манипуляций, для извлечения собственной выгоды, для того чтобы прославить самого себя, получить что-то для самого себя или просто выглядеть лучше в чьих-то глазах. Не бери Бога в соратники для своих идей, не ставь Бога под свои знамёна, не записывай Его в свои партии, а, наоборот, становись под Его знамёна и записывайся в Его партии. Вот такая вот страшная заповедь.</w:t>
      </w:r>
    </w:p>
    <w:p w14:paraId="351C6CFD" w14:textId="77777777" w:rsidR="00091E4C" w:rsidRPr="00B237BA" w:rsidRDefault="00091E4C" w:rsidP="00091E4C">
      <w:pPr>
        <w:pStyle w:val="a6"/>
      </w:pPr>
      <w:r w:rsidRPr="00B237BA">
        <w:t xml:space="preserve">Следующая заповедь. О, сколько споров по поводу этой заповеди! </w:t>
      </w:r>
    </w:p>
    <w:p w14:paraId="1E8DFF87" w14:textId="77777777" w:rsidR="00091E4C" w:rsidRPr="00B237BA" w:rsidRDefault="00091E4C" w:rsidP="00091E4C">
      <w:pPr>
        <w:pStyle w:val="aff6"/>
        <w:tabs>
          <w:tab w:val="left" w:pos="450"/>
        </w:tabs>
        <w:spacing w:before="0" w:beforeAutospacing="0" w:after="0" w:afterAutospacing="0"/>
        <w:jc w:val="both"/>
      </w:pPr>
    </w:p>
    <w:p w14:paraId="48909ACF" w14:textId="77777777" w:rsidR="00091E4C" w:rsidRPr="00B237BA" w:rsidRDefault="00091E4C" w:rsidP="00091E4C">
      <w:pPr>
        <w:pStyle w:val="ad"/>
      </w:pPr>
      <w:r w:rsidRPr="00B237BA">
        <w:rPr>
          <w:rtl/>
        </w:rPr>
        <w:t>זָכוֹר אֶת־</w:t>
      </w:r>
      <w:r w:rsidRPr="00B237BA">
        <w:rPr>
          <w:b/>
          <w:bCs/>
          <w:rtl/>
        </w:rPr>
        <w:t>יוֹם הַשַּׁבָּת</w:t>
      </w:r>
      <w:r w:rsidRPr="00B237BA">
        <w:rPr>
          <w:rtl/>
        </w:rPr>
        <w:t xml:space="preserve"> לְקַדְּשׁוֹ׃</w:t>
      </w:r>
    </w:p>
    <w:p w14:paraId="6E8FDCF3" w14:textId="77777777" w:rsidR="00091E4C" w:rsidRPr="00B237BA" w:rsidRDefault="00091E4C" w:rsidP="00091E4C">
      <w:pPr>
        <w:pStyle w:val="a9"/>
      </w:pPr>
      <w:r w:rsidRPr="00B237BA">
        <w:t>захо́р эт-</w:t>
      </w:r>
      <w:r w:rsidRPr="00B237BA">
        <w:rPr>
          <w:b/>
          <w:bCs/>
        </w:rPr>
        <w:t>ём ѓашаба́т</w:t>
      </w:r>
      <w:r w:rsidRPr="00B237BA">
        <w:t xml:space="preserve"> лекадешо́</w:t>
      </w:r>
    </w:p>
    <w:p w14:paraId="201C49BE" w14:textId="77777777" w:rsidR="00091E4C" w:rsidRPr="00B237BA" w:rsidRDefault="00091E4C" w:rsidP="00091E4C">
      <w:pPr>
        <w:pStyle w:val="a9"/>
      </w:pPr>
      <w:r w:rsidRPr="00B237BA">
        <w:t xml:space="preserve">8. Помни день </w:t>
      </w:r>
      <w:r w:rsidRPr="00B237BA">
        <w:rPr>
          <w:b/>
          <w:bCs/>
        </w:rPr>
        <w:t>субботний</w:t>
      </w:r>
      <w:r w:rsidRPr="00B237BA">
        <w:t>, чтобы святить его.</w:t>
      </w:r>
    </w:p>
    <w:p w14:paraId="7845D46A" w14:textId="77777777" w:rsidR="00091E4C" w:rsidRPr="00B237BA" w:rsidRDefault="00091E4C" w:rsidP="00091E4C">
      <w:pPr>
        <w:pStyle w:val="aff6"/>
        <w:tabs>
          <w:tab w:val="left" w:pos="450"/>
        </w:tabs>
        <w:spacing w:before="0" w:beforeAutospacing="0" w:after="0" w:afterAutospacing="0"/>
        <w:jc w:val="both"/>
      </w:pPr>
    </w:p>
    <w:p w14:paraId="29F2D0E8" w14:textId="77777777" w:rsidR="00091E4C" w:rsidRPr="00B237BA" w:rsidRDefault="00091E4C" w:rsidP="00091E4C">
      <w:pPr>
        <w:pStyle w:val="a6"/>
      </w:pPr>
      <w:r w:rsidRPr="00B237BA">
        <w:rPr>
          <w:rStyle w:val="af1"/>
        </w:rPr>
        <w:t>Ём ѓашаба́т</w:t>
      </w:r>
      <w:r w:rsidRPr="00B237BA">
        <w:t xml:space="preserve"> – это день седьмой, в который Господь, как мы помним, завершил Своё творение, почил от всех своих трудов. Всевышний здесь завещает это, повелевает это народу Израиля. И вот как это звучит. </w:t>
      </w:r>
    </w:p>
    <w:p w14:paraId="63452B6C" w14:textId="77777777" w:rsidR="00091E4C" w:rsidRPr="00B237BA" w:rsidRDefault="00091E4C" w:rsidP="00091E4C">
      <w:pPr>
        <w:pStyle w:val="aff6"/>
        <w:tabs>
          <w:tab w:val="left" w:pos="450"/>
        </w:tabs>
        <w:spacing w:before="0" w:beforeAutospacing="0" w:after="0" w:afterAutospacing="0"/>
        <w:jc w:val="both"/>
      </w:pPr>
    </w:p>
    <w:p w14:paraId="6F9FB196" w14:textId="77777777" w:rsidR="00091E4C" w:rsidRPr="00B237BA" w:rsidRDefault="00091E4C" w:rsidP="00091E4C">
      <w:pPr>
        <w:pStyle w:val="ad"/>
      </w:pPr>
      <w:r w:rsidRPr="00B237BA">
        <w:rPr>
          <w:rtl/>
        </w:rPr>
        <w:t>שֵׁשֶׁת יָמִים תַּעֲבֹד וְעָשִׂיתָ כָּל־</w:t>
      </w:r>
      <w:r w:rsidRPr="00B237BA">
        <w:rPr>
          <w:b/>
          <w:bCs/>
          <w:rtl/>
        </w:rPr>
        <w:t>מְלַאכְתֶּךָ</w:t>
      </w:r>
      <w:r w:rsidRPr="00B237BA">
        <w:rPr>
          <w:rtl/>
        </w:rPr>
        <w:t>׃</w:t>
      </w:r>
    </w:p>
    <w:p w14:paraId="5C6CC226" w14:textId="77777777" w:rsidR="00091E4C" w:rsidRPr="00843E54" w:rsidRDefault="00091E4C" w:rsidP="00091E4C">
      <w:pPr>
        <w:pStyle w:val="a9"/>
        <w:rPr>
          <w:b/>
          <w:bCs/>
        </w:rPr>
      </w:pPr>
      <w:r w:rsidRPr="00B237BA">
        <w:t>ше</w:t>
      </w:r>
      <w:r w:rsidRPr="00843E54">
        <w:t>́</w:t>
      </w:r>
      <w:r w:rsidRPr="00B237BA">
        <w:t>шет</w:t>
      </w:r>
      <w:r w:rsidRPr="00843E54">
        <w:t xml:space="preserve"> </w:t>
      </w:r>
      <w:r w:rsidRPr="00B237BA">
        <w:t>ями</w:t>
      </w:r>
      <w:r w:rsidRPr="00843E54">
        <w:t>́</w:t>
      </w:r>
      <w:r w:rsidRPr="00B237BA">
        <w:t>м</w:t>
      </w:r>
      <w:r w:rsidRPr="00843E54">
        <w:t xml:space="preserve"> </w:t>
      </w:r>
      <w:r w:rsidRPr="00B237BA">
        <w:t>тааво</w:t>
      </w:r>
      <w:r w:rsidRPr="00843E54">
        <w:t>́</w:t>
      </w:r>
      <w:r w:rsidRPr="00B237BA">
        <w:t>д</w:t>
      </w:r>
      <w:r w:rsidRPr="00843E54">
        <w:t xml:space="preserve"> </w:t>
      </w:r>
      <w:r w:rsidRPr="00B237BA">
        <w:t>веаси</w:t>
      </w:r>
      <w:r w:rsidRPr="00843E54">
        <w:t>́</w:t>
      </w:r>
      <w:r w:rsidRPr="00B237BA">
        <w:t>та</w:t>
      </w:r>
      <w:r w:rsidRPr="00843E54">
        <w:t xml:space="preserve"> </w:t>
      </w:r>
      <w:r w:rsidRPr="00B237BA">
        <w:t>коль</w:t>
      </w:r>
      <w:r w:rsidRPr="00843E54">
        <w:t>-</w:t>
      </w:r>
      <w:r w:rsidRPr="00B237BA">
        <w:rPr>
          <w:b/>
          <w:bCs/>
        </w:rPr>
        <w:t>мелахтеха</w:t>
      </w:r>
      <w:r w:rsidRPr="00843E54">
        <w:rPr>
          <w:b/>
          <w:bCs/>
        </w:rPr>
        <w:t>́</w:t>
      </w:r>
    </w:p>
    <w:p w14:paraId="536112FB" w14:textId="77777777" w:rsidR="00091E4C" w:rsidRPr="00B237BA" w:rsidRDefault="00091E4C" w:rsidP="00091E4C">
      <w:pPr>
        <w:pStyle w:val="a9"/>
      </w:pPr>
      <w:r w:rsidRPr="00B237BA">
        <w:t xml:space="preserve">9. Шесть дней работай и делай всю </w:t>
      </w:r>
      <w:r w:rsidRPr="00B237BA">
        <w:rPr>
          <w:b/>
          <w:bCs/>
        </w:rPr>
        <w:t>твою работу</w:t>
      </w:r>
      <w:r w:rsidRPr="00B237BA">
        <w:t>.</w:t>
      </w:r>
    </w:p>
    <w:p w14:paraId="4E220598" w14:textId="77777777" w:rsidR="00091E4C" w:rsidRPr="00B237BA" w:rsidRDefault="00091E4C" w:rsidP="00091E4C">
      <w:pPr>
        <w:pStyle w:val="aff6"/>
        <w:tabs>
          <w:tab w:val="left" w:pos="450"/>
        </w:tabs>
        <w:spacing w:before="0" w:beforeAutospacing="0" w:after="0" w:afterAutospacing="0"/>
        <w:jc w:val="both"/>
      </w:pPr>
    </w:p>
    <w:p w14:paraId="0A3D6CF7" w14:textId="77777777" w:rsidR="00091E4C" w:rsidRPr="00B237BA" w:rsidRDefault="00091E4C" w:rsidP="00091E4C">
      <w:pPr>
        <w:pStyle w:val="a6"/>
      </w:pPr>
      <w:r w:rsidRPr="00B237BA">
        <w:t>Знаете, есть такие товарищи на свете – дорогие, любимые, горячие – они говорят: «Что суббота? Что вы ко мне пристали с этой субботой?! Я? Да я все семь дней посвящаю Богу!» А Бог говорит здесь так: «Шесть дней работай и делай свою работу. Я хочу такое устройство, чтобы ко Мне приходили люди, которые шесть дней работают, чтобы они ко Мне приходили в седьмой день, чтобы отношение было один к шести. Вот чего Я хочу, не надо Мне всё посвящать. Ты сумей посвятить Мне вот эти шесть дней работы в повседневном мире, когда ты делаешь свою работу».</w:t>
      </w:r>
    </w:p>
    <w:p w14:paraId="718A03EA" w14:textId="77777777" w:rsidR="00091E4C" w:rsidRPr="00B237BA" w:rsidRDefault="00091E4C" w:rsidP="00091E4C">
      <w:pPr>
        <w:pStyle w:val="a6"/>
      </w:pPr>
      <w:r w:rsidRPr="00B237BA">
        <w:t xml:space="preserve">Здесь нужно обратить внимание на слово </w:t>
      </w:r>
      <w:r w:rsidRPr="00B237BA">
        <w:rPr>
          <w:rStyle w:val="af1"/>
        </w:rPr>
        <w:t xml:space="preserve">мелахтеха́ </w:t>
      </w:r>
      <w:r w:rsidRPr="00FA27F8">
        <w:rPr>
          <w:rStyle w:val="af1"/>
          <w:i w:val="0"/>
        </w:rPr>
        <w:t>(</w:t>
      </w:r>
      <w:r w:rsidRPr="00B237BA">
        <w:rPr>
          <w:rStyle w:val="af1"/>
        </w:rPr>
        <w:t>твою работу</w:t>
      </w:r>
      <w:r w:rsidRPr="00FA27F8">
        <w:rPr>
          <w:rStyle w:val="af1"/>
          <w:i w:val="0"/>
        </w:rPr>
        <w:t>)</w:t>
      </w:r>
      <w:r w:rsidRPr="00B237BA">
        <w:rPr>
          <w:rStyle w:val="af1"/>
        </w:rPr>
        <w:t>.</w:t>
      </w:r>
      <w:r w:rsidRPr="00B237BA">
        <w:t xml:space="preserve"> Слово </w:t>
      </w:r>
      <w:r w:rsidRPr="00B237BA">
        <w:rPr>
          <w:i/>
          <w:iCs/>
        </w:rPr>
        <w:t>мелаха́</w:t>
      </w:r>
      <w:r w:rsidRPr="00B237BA">
        <w:t xml:space="preserve"> </w:t>
      </w:r>
      <w:r w:rsidRPr="00FA27F8">
        <w:t>(</w:t>
      </w:r>
      <w:r w:rsidRPr="00B237BA">
        <w:rPr>
          <w:i/>
          <w:iCs/>
        </w:rPr>
        <w:t>работа</w:t>
      </w:r>
      <w:r w:rsidRPr="00FA27F8">
        <w:t>)</w:t>
      </w:r>
      <w:r w:rsidRPr="00355E04">
        <w:t xml:space="preserve"> </w:t>
      </w:r>
      <w:r w:rsidRPr="00B237BA">
        <w:t xml:space="preserve">стало камнем, краеугольным камнем всех законов о шаббате. В субботу запрещено делать именно </w:t>
      </w:r>
      <w:r w:rsidRPr="00B237BA">
        <w:rPr>
          <w:i/>
          <w:iCs/>
        </w:rPr>
        <w:t>мелаха́</w:t>
      </w:r>
      <w:r w:rsidRPr="00B237BA">
        <w:t xml:space="preserve"> – не просто работу, не просто дело, а то, что называется словом </w:t>
      </w:r>
      <w:r w:rsidRPr="00B237BA">
        <w:rPr>
          <w:i/>
          <w:iCs/>
        </w:rPr>
        <w:t>мелаха́,</w:t>
      </w:r>
      <w:r w:rsidRPr="00B237BA">
        <w:t xml:space="preserve"> какое-то конкретное слово из многих синонимов. Иногда говорят: «В субботу нельзя делать </w:t>
      </w:r>
      <w:r w:rsidRPr="00B237BA">
        <w:rPr>
          <w:i/>
          <w:iCs/>
        </w:rPr>
        <w:t>никакую</w:t>
      </w:r>
      <w:r w:rsidRPr="00B237BA">
        <w:t xml:space="preserve"> работу». Я спрашиваю: «Вы хотите, чтобы в джоулях, в физических единицах</w:t>
      </w:r>
      <w:r>
        <w:t>,</w:t>
      </w:r>
      <w:r w:rsidRPr="00B237BA">
        <w:t xml:space="preserve"> не делать никакой работы? Так у вас, когда грудная клетка двигается при дыхании или когда вы в затылке чешете, вы уже работу в джоулях производите. Или: «Никакого дела не делайте». Ну, чесать в затылке, это тоже дело. </w:t>
      </w:r>
    </w:p>
    <w:p w14:paraId="56C50D16" w14:textId="77777777" w:rsidR="00091E4C" w:rsidRPr="00B237BA" w:rsidRDefault="00091E4C" w:rsidP="00091E4C">
      <w:pPr>
        <w:pStyle w:val="a6"/>
      </w:pPr>
      <w:r w:rsidRPr="00B237BA">
        <w:t xml:space="preserve">Что же такое </w:t>
      </w:r>
      <w:r w:rsidRPr="00B237BA">
        <w:rPr>
          <w:i/>
          <w:iCs/>
        </w:rPr>
        <w:t>мелаха́</w:t>
      </w:r>
      <w:r w:rsidRPr="00B237BA">
        <w:t xml:space="preserve">? Это слово происходит от корня </w:t>
      </w:r>
      <w:r w:rsidRPr="00B237BA">
        <w:rPr>
          <w:i/>
          <w:iCs/>
        </w:rPr>
        <w:t>ламед-алеф-каф</w:t>
      </w:r>
      <w:r w:rsidRPr="00B237BA">
        <w:t xml:space="preserve">, очень редкого корня. И однокоренное ему – слово </w:t>
      </w:r>
      <w:r w:rsidRPr="00B237BA">
        <w:rPr>
          <w:i/>
          <w:iCs/>
        </w:rPr>
        <w:t xml:space="preserve">малъа́х </w:t>
      </w:r>
      <w:r w:rsidRPr="00FA27F8">
        <w:t>(</w:t>
      </w:r>
      <w:r w:rsidRPr="00B237BA">
        <w:rPr>
          <w:i/>
          <w:iCs/>
        </w:rPr>
        <w:t>ангел, посланник</w:t>
      </w:r>
      <w:r w:rsidRPr="00FA27F8">
        <w:t>)</w:t>
      </w:r>
      <w:r w:rsidRPr="00B237BA">
        <w:rPr>
          <w:i/>
          <w:iCs/>
        </w:rPr>
        <w:t xml:space="preserve">. </w:t>
      </w:r>
      <w:r w:rsidRPr="00B237BA">
        <w:t xml:space="preserve">Профессия на иврите называется </w:t>
      </w:r>
      <w:r w:rsidRPr="00B237BA">
        <w:rPr>
          <w:i/>
          <w:iCs/>
        </w:rPr>
        <w:t>мишло́ах яд</w:t>
      </w:r>
      <w:r w:rsidRPr="00B237BA">
        <w:t xml:space="preserve"> </w:t>
      </w:r>
      <w:r w:rsidRPr="00FA27F8">
        <w:t>(</w:t>
      </w:r>
      <w:r w:rsidRPr="00B237BA">
        <w:rPr>
          <w:i/>
          <w:iCs/>
        </w:rPr>
        <w:t>простирание руки</w:t>
      </w:r>
      <w:r w:rsidRPr="00FA27F8">
        <w:t>)</w:t>
      </w:r>
      <w:r w:rsidRPr="00B237BA">
        <w:t>. То есть можно понять это так: «Не совершай никакой своей профессиональной деятельности, не занимайся своими профессиональными и повседневными, рутинными делами</w:t>
      </w:r>
      <w:r>
        <w:t>»</w:t>
      </w:r>
      <w:r w:rsidRPr="00B237BA">
        <w:t>.</w:t>
      </w:r>
    </w:p>
    <w:p w14:paraId="6093E02E" w14:textId="77777777" w:rsidR="00091E4C" w:rsidRPr="00B237BA" w:rsidRDefault="00091E4C" w:rsidP="00091E4C">
      <w:pPr>
        <w:pStyle w:val="a6"/>
      </w:pPr>
      <w:r w:rsidRPr="00B237BA">
        <w:t xml:space="preserve">Есть и другой способ понять это слово: посмотреть, где оно ещё упоминается в Танахе. А упоминается оно, во-первых, при сотворении мира (Берешит 2:2). Там сказано, что Всевышний в седьмой день закончил все </w:t>
      </w:r>
      <w:r w:rsidRPr="00B237BA">
        <w:rPr>
          <w:i/>
          <w:iCs/>
        </w:rPr>
        <w:t>мелахто́</w:t>
      </w:r>
      <w:r w:rsidRPr="00B237BA">
        <w:t xml:space="preserve">, всю Свою </w:t>
      </w:r>
      <w:r w:rsidRPr="00B237BA">
        <w:rPr>
          <w:i/>
          <w:iCs/>
        </w:rPr>
        <w:t>мелаху́</w:t>
      </w:r>
      <w:r w:rsidRPr="00B237BA">
        <w:t xml:space="preserve">, и почил от всей </w:t>
      </w:r>
      <w:r w:rsidRPr="00B237BA">
        <w:rPr>
          <w:i/>
          <w:iCs/>
        </w:rPr>
        <w:t>мелахто́</w:t>
      </w:r>
      <w:r w:rsidRPr="00B237BA">
        <w:t xml:space="preserve">, и почил от всех Своих дел. И во-вторых, при строительстве Храма (первая книга Мелахим). При строительстве храма производился ряд работ, каждая из которых называется </w:t>
      </w:r>
      <w:r w:rsidRPr="00B237BA">
        <w:rPr>
          <w:i/>
          <w:iCs/>
        </w:rPr>
        <w:t>мелаха́</w:t>
      </w:r>
      <w:r w:rsidRPr="00B237BA">
        <w:t xml:space="preserve">, и можно таким образом сказать, что </w:t>
      </w:r>
      <w:r w:rsidRPr="00B237BA">
        <w:rPr>
          <w:i/>
          <w:iCs/>
        </w:rPr>
        <w:t>мелаха́</w:t>
      </w:r>
      <w:r w:rsidRPr="00B237BA">
        <w:t xml:space="preserve"> – это то, что было в творении, и это то, что было при создании Храма. Если мы скажем, что </w:t>
      </w:r>
      <w:r w:rsidRPr="00B237BA">
        <w:rPr>
          <w:i/>
          <w:iCs/>
        </w:rPr>
        <w:t>мелаха́</w:t>
      </w:r>
      <w:r w:rsidRPr="00B237BA">
        <w:t xml:space="preserve"> – это то, что было, когда Всевышний творил мир, то у нас возникнут некоторые сложности: из всего того, что Всевышний делал при сотворении мира мы только огонь разве что можем сотворить. А вот если мы скажем, что это работы храмовые, то тогда законы субботы станут горой, висящей на волоске, потому что 39 храмовых работ порождают другие работы и так далее. Часто бывает, что тяжело соблюдать субботу (особенно «новоначальным» людям), потому что она превращается в сплошные-сплошные запреты, и люди ждут, чтобы она поскорее закончилась. И я скажу, что суббота открывается людям постепенно, и значение слова </w:t>
      </w:r>
      <w:r w:rsidRPr="00B237BA">
        <w:rPr>
          <w:i/>
          <w:iCs/>
        </w:rPr>
        <w:t>мелаха́</w:t>
      </w:r>
      <w:r w:rsidRPr="00B237BA">
        <w:t xml:space="preserve"> открывается постепенно. Не берите на себя то, что вам будет бременем, не берите на себя то, что вам будет обузой, двигайтесь постепенно, осваивайтесь, знакомьтесь с субботой, чтобы это не привело к каким-то развалам в семье. Всегда можно высоко прыгнуть в духовный мир и оттуда сочувственно качать головой, потому что муж или жена не смогут подтянуться. Пусть суббота будет у всей семьи, пусть она будет у всех с той небольшой скоростью, с которой можно будет двигаться. Сначала, конечно, – помни день субботний и шесть дней делай всякую работу. </w:t>
      </w:r>
    </w:p>
    <w:p w14:paraId="240C20BA" w14:textId="77777777" w:rsidR="00091E4C" w:rsidRPr="00B237BA" w:rsidRDefault="00091E4C" w:rsidP="00091E4C">
      <w:pPr>
        <w:pStyle w:val="aff6"/>
        <w:tabs>
          <w:tab w:val="left" w:pos="450"/>
        </w:tabs>
        <w:spacing w:before="0" w:beforeAutospacing="0" w:after="0" w:afterAutospacing="0"/>
        <w:jc w:val="both"/>
      </w:pPr>
    </w:p>
    <w:p w14:paraId="00503526" w14:textId="77777777" w:rsidR="00091E4C" w:rsidRPr="00B237BA" w:rsidRDefault="00091E4C" w:rsidP="00091E4C">
      <w:pPr>
        <w:pStyle w:val="ad"/>
        <w:rPr>
          <w:sz w:val="17"/>
          <w:szCs w:val="17"/>
        </w:rPr>
      </w:pPr>
      <w:r w:rsidRPr="00B237BA">
        <w:rPr>
          <w:rStyle w:val="ae"/>
          <w:rtl/>
        </w:rPr>
        <w:t>וְיוֹם הַשְּׁבִיעִי שַׁבָּת לַיהוָה אֱלֹהֶיךָ לֹא־תַעֲשֶׂה כָל־מְלָאכָה אַתָּה וּבִנְךָ־וּבִתֶּךָ עַבְדְּךָ וַאֲמָתְךָ וּבְהֶמְתֶּךָ וְגֵרְךָ אֲשֶׁר בִּשְׁעָרֶיךָ׃</w:t>
      </w:r>
    </w:p>
    <w:p w14:paraId="2013A16A" w14:textId="77777777" w:rsidR="00091E4C" w:rsidRPr="00B237BA" w:rsidRDefault="00091E4C" w:rsidP="00091E4C">
      <w:pPr>
        <w:pStyle w:val="a9"/>
      </w:pPr>
      <w:r w:rsidRPr="00B237BA">
        <w:t>веём</w:t>
      </w:r>
      <w:r w:rsidRPr="00843E54">
        <w:t xml:space="preserve"> </w:t>
      </w:r>
      <w:r w:rsidRPr="00B237BA">
        <w:t>г</w:t>
      </w:r>
      <w:r w:rsidRPr="00843E54">
        <w:t>́</w:t>
      </w:r>
      <w:r w:rsidRPr="00B237BA">
        <w:t>ашевии</w:t>
      </w:r>
      <w:r w:rsidRPr="00843E54">
        <w:t xml:space="preserve">́ </w:t>
      </w:r>
      <w:r w:rsidRPr="00B237BA">
        <w:t>шаба</w:t>
      </w:r>
      <w:r w:rsidRPr="00843E54">
        <w:t>́</w:t>
      </w:r>
      <w:r w:rsidRPr="00B237BA">
        <w:t>т</w:t>
      </w:r>
      <w:r w:rsidRPr="00843E54">
        <w:t xml:space="preserve"> </w:t>
      </w:r>
      <w:r w:rsidRPr="00B237BA">
        <w:t>ладона</w:t>
      </w:r>
      <w:r w:rsidRPr="00843E54">
        <w:t>́</w:t>
      </w:r>
      <w:r w:rsidRPr="00B237BA">
        <w:t>й</w:t>
      </w:r>
      <w:r w:rsidRPr="00843E54">
        <w:t xml:space="preserve"> </w:t>
      </w:r>
      <w:r w:rsidRPr="00B237BA">
        <w:t>элог</w:t>
      </w:r>
      <w:r w:rsidRPr="00843E54">
        <w:t>́</w:t>
      </w:r>
      <w:r w:rsidRPr="00B237BA">
        <w:t>е</w:t>
      </w:r>
      <w:r w:rsidRPr="00843E54">
        <w:t>́</w:t>
      </w:r>
      <w:r w:rsidRPr="00B237BA">
        <w:t>ха</w:t>
      </w:r>
      <w:r w:rsidRPr="00843E54">
        <w:t xml:space="preserve"> </w:t>
      </w:r>
      <w:r w:rsidRPr="00B237BA">
        <w:t>ло</w:t>
      </w:r>
      <w:r w:rsidRPr="00843E54">
        <w:t xml:space="preserve"> </w:t>
      </w:r>
      <w:r w:rsidRPr="00B237BA">
        <w:t>таасэ</w:t>
      </w:r>
      <w:r w:rsidRPr="00843E54">
        <w:t xml:space="preserve">́ </w:t>
      </w:r>
      <w:r w:rsidRPr="00B237BA">
        <w:t>холь</w:t>
      </w:r>
      <w:r w:rsidRPr="00843E54">
        <w:t>-</w:t>
      </w:r>
      <w:r w:rsidRPr="00B237BA">
        <w:t>мелаха</w:t>
      </w:r>
      <w:r w:rsidRPr="00843E54">
        <w:t xml:space="preserve">́ </w:t>
      </w:r>
      <w:r w:rsidRPr="00B237BA">
        <w:t>ата</w:t>
      </w:r>
      <w:r w:rsidRPr="00843E54">
        <w:t xml:space="preserve">́ </w:t>
      </w:r>
      <w:r w:rsidRPr="00B237BA">
        <w:t>увинха</w:t>
      </w:r>
      <w:r w:rsidRPr="00843E54">
        <w:t xml:space="preserve">́ </w:t>
      </w:r>
      <w:r w:rsidRPr="00B237BA">
        <w:t>увитэ</w:t>
      </w:r>
      <w:r w:rsidRPr="00843E54">
        <w:t>́</w:t>
      </w:r>
      <w:r w:rsidRPr="00B237BA">
        <w:t>ха</w:t>
      </w:r>
      <w:r w:rsidRPr="00843E54">
        <w:t xml:space="preserve"> </w:t>
      </w:r>
      <w:r w:rsidRPr="00B237BA">
        <w:t>авдеха</w:t>
      </w:r>
      <w:r w:rsidRPr="00843E54">
        <w:t xml:space="preserve">́ </w:t>
      </w:r>
      <w:r w:rsidRPr="00B237BA">
        <w:t>вааматеха</w:t>
      </w:r>
      <w:r w:rsidRPr="00843E54">
        <w:t xml:space="preserve">́ </w:t>
      </w:r>
      <w:r w:rsidRPr="00B237BA">
        <w:t>увг</w:t>
      </w:r>
      <w:r w:rsidRPr="00843E54">
        <w:t>́</w:t>
      </w:r>
      <w:r w:rsidRPr="00B237BA">
        <w:t>емтэ</w:t>
      </w:r>
      <w:r w:rsidRPr="00843E54">
        <w:t>́</w:t>
      </w:r>
      <w:r w:rsidRPr="00B237BA">
        <w:t>ха</w:t>
      </w:r>
      <w:r w:rsidRPr="00843E54">
        <w:t xml:space="preserve"> </w:t>
      </w:r>
      <w:r w:rsidRPr="00B237BA">
        <w:t>вегереха</w:t>
      </w:r>
      <w:r w:rsidRPr="00843E54">
        <w:t xml:space="preserve">́ </w:t>
      </w:r>
      <w:r w:rsidRPr="00B237BA">
        <w:t>аше</w:t>
      </w:r>
      <w:r w:rsidRPr="00843E54">
        <w:t>́</w:t>
      </w:r>
      <w:r w:rsidRPr="00B237BA">
        <w:t>р</w:t>
      </w:r>
      <w:r w:rsidRPr="00843E54">
        <w:t xml:space="preserve"> </w:t>
      </w:r>
      <w:r w:rsidRPr="00B237BA">
        <w:t>бимъарэ</w:t>
      </w:r>
      <w:r w:rsidRPr="00843E54">
        <w:t>́</w:t>
      </w:r>
      <w:r w:rsidRPr="00B237BA">
        <w:t>ха</w:t>
      </w:r>
    </w:p>
    <w:p w14:paraId="2C24123D" w14:textId="77777777" w:rsidR="00091E4C" w:rsidRPr="00B237BA" w:rsidRDefault="00091E4C" w:rsidP="00091E4C">
      <w:pPr>
        <w:pStyle w:val="a9"/>
      </w:pPr>
      <w:r w:rsidRPr="00B237BA">
        <w:t>10. А день седьмой, шаббат – Господу, Богу твоему; не делай никакой мелаха́ (работы), ты и дом твой, раб твой и рабыня твоя, и скот твой, и пришелец, который в воротах твоих.</w:t>
      </w:r>
    </w:p>
    <w:p w14:paraId="7EDC6EE5" w14:textId="77777777" w:rsidR="00091E4C" w:rsidRPr="00B237BA" w:rsidRDefault="00091E4C" w:rsidP="00091E4C">
      <w:pPr>
        <w:pStyle w:val="aff6"/>
        <w:tabs>
          <w:tab w:val="left" w:pos="450"/>
        </w:tabs>
        <w:spacing w:before="0" w:beforeAutospacing="0" w:after="0" w:afterAutospacing="0"/>
        <w:jc w:val="both"/>
      </w:pPr>
    </w:p>
    <w:p w14:paraId="699744FE" w14:textId="77777777" w:rsidR="00091E4C" w:rsidRPr="00B237BA" w:rsidRDefault="00091E4C" w:rsidP="00091E4C">
      <w:pPr>
        <w:pStyle w:val="a6"/>
      </w:pPr>
      <w:r w:rsidRPr="00B237BA">
        <w:t>Никаких работ не делай для себя, всё, что делаешь, делай для Господа. Насчёт пришельца –</w:t>
      </w:r>
      <w:r>
        <w:t xml:space="preserve"> </w:t>
      </w:r>
      <w:r w:rsidRPr="00B237BA">
        <w:t xml:space="preserve">имеется в виду, естественно, не турист какой-то, не заезжий житель, а тот, кто принял на себя твои суды. Нельзя самовольно сесть в воротах, речь идёт о пришельцах, которых приняли, каким-то образом принял народ. Вот такая особенность субботней заповеди. Но это большое благословение – решение проводить один день со Всевышним вместе. </w:t>
      </w:r>
    </w:p>
    <w:p w14:paraId="6B3EC393" w14:textId="77777777" w:rsidR="00091E4C" w:rsidRPr="00B237BA" w:rsidRDefault="00091E4C" w:rsidP="00091E4C">
      <w:pPr>
        <w:pStyle w:val="a6"/>
      </w:pPr>
      <w:r w:rsidRPr="00B237BA">
        <w:t>В 11 стихе Всевышний продолжает говорить о заповеди субботней:</w:t>
      </w:r>
    </w:p>
    <w:p w14:paraId="61E1CF8B" w14:textId="77777777" w:rsidR="00091E4C" w:rsidRPr="00B237BA" w:rsidRDefault="00091E4C" w:rsidP="00091E4C">
      <w:pPr>
        <w:pStyle w:val="aff6"/>
        <w:tabs>
          <w:tab w:val="left" w:pos="450"/>
        </w:tabs>
        <w:spacing w:before="0" w:beforeAutospacing="0" w:after="0" w:afterAutospacing="0"/>
        <w:jc w:val="both"/>
      </w:pPr>
    </w:p>
    <w:p w14:paraId="2EE3EC20" w14:textId="77777777" w:rsidR="00091E4C" w:rsidRPr="00B237BA" w:rsidRDefault="00091E4C" w:rsidP="00091E4C">
      <w:pPr>
        <w:pStyle w:val="ad"/>
        <w:rPr>
          <w:sz w:val="17"/>
          <w:szCs w:val="17"/>
        </w:rPr>
      </w:pPr>
      <w:r w:rsidRPr="00B237BA">
        <w:rPr>
          <w:rStyle w:val="ae"/>
          <w:rtl/>
        </w:rPr>
        <w:t>כִּי שֵׁשֶׁת־יָמִים עָשָׂה יְהוָה אֶת־הַשָּׁמַיִם וְאֶת־הָאָרֶץ אֶת־הַיָּם</w:t>
      </w:r>
      <w:r w:rsidRPr="00B237BA">
        <w:rPr>
          <w:sz w:val="17"/>
          <w:szCs w:val="17"/>
          <w:rtl/>
        </w:rPr>
        <w:t xml:space="preserve"> </w:t>
      </w:r>
      <w:r w:rsidRPr="00B237BA">
        <w:rPr>
          <w:rStyle w:val="ae"/>
          <w:rtl/>
        </w:rPr>
        <w:t>וְאֶת־כָּל־אֲשֶׁר־בָּם וַיָּנַח בַּיּוֹם הַשְּׁבִיעִי עַל־כֵּן בֵּרַךְ יְהוָה אֶת־יוֹם הַשַּׁבָּת וַיְקַדְּשֵׁהוּ׃</w:t>
      </w:r>
    </w:p>
    <w:p w14:paraId="78E65F4A" w14:textId="77777777" w:rsidR="00091E4C" w:rsidRPr="00B237BA" w:rsidRDefault="00091E4C" w:rsidP="00091E4C">
      <w:pPr>
        <w:pStyle w:val="a9"/>
      </w:pPr>
      <w:r w:rsidRPr="00B237BA">
        <w:t>ки</w:t>
      </w:r>
      <w:r w:rsidRPr="00843E54">
        <w:t xml:space="preserve"> </w:t>
      </w:r>
      <w:r w:rsidRPr="00B237BA">
        <w:t>шешет</w:t>
      </w:r>
      <w:r w:rsidRPr="00843E54">
        <w:t>-</w:t>
      </w:r>
      <w:r w:rsidRPr="00B237BA">
        <w:t>ями</w:t>
      </w:r>
      <w:r w:rsidRPr="00843E54">
        <w:t>́</w:t>
      </w:r>
      <w:r w:rsidRPr="00B237BA">
        <w:t>м</w:t>
      </w:r>
      <w:r w:rsidRPr="00843E54">
        <w:t xml:space="preserve"> </w:t>
      </w:r>
      <w:r w:rsidRPr="00B237BA">
        <w:t>аса</w:t>
      </w:r>
      <w:r w:rsidRPr="00843E54">
        <w:t xml:space="preserve">́ </w:t>
      </w:r>
      <w:r w:rsidRPr="00B237BA">
        <w:t>адона</w:t>
      </w:r>
      <w:r w:rsidRPr="00843E54">
        <w:t>́</w:t>
      </w:r>
      <w:r w:rsidRPr="00B237BA">
        <w:t>й</w:t>
      </w:r>
      <w:r w:rsidRPr="00843E54">
        <w:t xml:space="preserve"> </w:t>
      </w:r>
      <w:r w:rsidRPr="00B237BA">
        <w:t>эт</w:t>
      </w:r>
      <w:r w:rsidRPr="00843E54">
        <w:t>-</w:t>
      </w:r>
      <w:r w:rsidRPr="00B237BA">
        <w:t>г</w:t>
      </w:r>
      <w:r w:rsidRPr="00843E54">
        <w:t>́</w:t>
      </w:r>
      <w:r w:rsidRPr="00B237BA">
        <w:t>ашама</w:t>
      </w:r>
      <w:r w:rsidRPr="00843E54">
        <w:t>́</w:t>
      </w:r>
      <w:r w:rsidRPr="00B237BA">
        <w:t>йим</w:t>
      </w:r>
      <w:r w:rsidRPr="00843E54">
        <w:t xml:space="preserve"> </w:t>
      </w:r>
      <w:r w:rsidRPr="00B237BA">
        <w:t>веэт</w:t>
      </w:r>
      <w:r w:rsidRPr="00843E54">
        <w:t>-</w:t>
      </w:r>
      <w:r w:rsidRPr="00B237BA">
        <w:t>г</w:t>
      </w:r>
      <w:r w:rsidRPr="00843E54">
        <w:t>́</w:t>
      </w:r>
      <w:r w:rsidRPr="00B237BA">
        <w:t>аа</w:t>
      </w:r>
      <w:r w:rsidRPr="00843E54">
        <w:t>́</w:t>
      </w:r>
      <w:r w:rsidRPr="00B237BA">
        <w:t>рец</w:t>
      </w:r>
      <w:r w:rsidRPr="00843E54">
        <w:t xml:space="preserve"> </w:t>
      </w:r>
      <w:r w:rsidRPr="00B237BA">
        <w:t>эт</w:t>
      </w:r>
      <w:r w:rsidRPr="00843E54">
        <w:t>-</w:t>
      </w:r>
      <w:r w:rsidRPr="00B237BA">
        <w:t>г</w:t>
      </w:r>
      <w:r w:rsidRPr="00843E54">
        <w:t>́</w:t>
      </w:r>
      <w:r w:rsidRPr="00B237BA">
        <w:t>ая</w:t>
      </w:r>
      <w:r w:rsidRPr="00843E54">
        <w:t>́</w:t>
      </w:r>
      <w:r w:rsidRPr="00B237BA">
        <w:t>м</w:t>
      </w:r>
      <w:r w:rsidRPr="00843E54">
        <w:t xml:space="preserve"> </w:t>
      </w:r>
      <w:r w:rsidRPr="00B237BA">
        <w:t>веэт</w:t>
      </w:r>
      <w:r w:rsidRPr="00843E54">
        <w:t>-</w:t>
      </w:r>
      <w:r w:rsidRPr="00B237BA">
        <w:t>коль</w:t>
      </w:r>
      <w:r w:rsidRPr="00843E54">
        <w:t>-</w:t>
      </w:r>
      <w:r w:rsidRPr="00B237BA">
        <w:t>ашер</w:t>
      </w:r>
      <w:r w:rsidRPr="00843E54">
        <w:t>-</w:t>
      </w:r>
      <w:r w:rsidRPr="00B237BA">
        <w:t>ба</w:t>
      </w:r>
      <w:r w:rsidRPr="00843E54">
        <w:t>́</w:t>
      </w:r>
      <w:r w:rsidRPr="00B237BA">
        <w:t>м</w:t>
      </w:r>
      <w:r w:rsidRPr="00843E54">
        <w:t xml:space="preserve"> </w:t>
      </w:r>
      <w:r w:rsidRPr="00B237BA">
        <w:t>вая</w:t>
      </w:r>
      <w:r w:rsidRPr="00843E54">
        <w:t>́</w:t>
      </w:r>
      <w:r w:rsidRPr="00B237BA">
        <w:t>нах</w:t>
      </w:r>
      <w:r w:rsidRPr="00843E54">
        <w:t xml:space="preserve"> </w:t>
      </w:r>
      <w:r w:rsidRPr="00B237BA">
        <w:t>баём</w:t>
      </w:r>
      <w:r w:rsidRPr="00843E54">
        <w:t xml:space="preserve"> </w:t>
      </w:r>
      <w:r w:rsidRPr="00B237BA">
        <w:t>г</w:t>
      </w:r>
      <w:r w:rsidRPr="00843E54">
        <w:t>́</w:t>
      </w:r>
      <w:r w:rsidRPr="00B237BA">
        <w:t>ашевии</w:t>
      </w:r>
      <w:r w:rsidRPr="00843E54">
        <w:t xml:space="preserve">́ </w:t>
      </w:r>
      <w:r w:rsidRPr="00B237BA">
        <w:t>аль</w:t>
      </w:r>
      <w:r w:rsidRPr="00843E54">
        <w:t>-</w:t>
      </w:r>
      <w:r w:rsidRPr="00B237BA">
        <w:t>кэ</w:t>
      </w:r>
      <w:r w:rsidRPr="00843E54">
        <w:t>́</w:t>
      </w:r>
      <w:r w:rsidRPr="00B237BA">
        <w:t>н</w:t>
      </w:r>
      <w:r w:rsidRPr="00843E54">
        <w:t xml:space="preserve"> </w:t>
      </w:r>
      <w:r w:rsidRPr="00B237BA">
        <w:t>бера</w:t>
      </w:r>
      <w:r w:rsidRPr="00843E54">
        <w:t>́</w:t>
      </w:r>
      <w:r w:rsidRPr="00B237BA">
        <w:t>х</w:t>
      </w:r>
      <w:r w:rsidRPr="00843E54">
        <w:t xml:space="preserve"> </w:t>
      </w:r>
      <w:r w:rsidRPr="00B237BA">
        <w:t>адона</w:t>
      </w:r>
      <w:r w:rsidRPr="00843E54">
        <w:t>́</w:t>
      </w:r>
      <w:r w:rsidRPr="00B237BA">
        <w:t>й</w:t>
      </w:r>
      <w:r w:rsidRPr="00843E54">
        <w:t xml:space="preserve"> </w:t>
      </w:r>
      <w:r w:rsidRPr="00B237BA">
        <w:t>эт</w:t>
      </w:r>
      <w:r w:rsidRPr="00843E54">
        <w:t>-</w:t>
      </w:r>
      <w:r w:rsidRPr="00B237BA">
        <w:t>ём</w:t>
      </w:r>
      <w:r w:rsidRPr="00843E54">
        <w:t xml:space="preserve"> </w:t>
      </w:r>
      <w:r w:rsidRPr="00B237BA">
        <w:t>г</w:t>
      </w:r>
      <w:r w:rsidRPr="00843E54">
        <w:t>́</w:t>
      </w:r>
      <w:r w:rsidRPr="00B237BA">
        <w:t>ашаба</w:t>
      </w:r>
      <w:r w:rsidRPr="00843E54">
        <w:t>́</w:t>
      </w:r>
      <w:r w:rsidRPr="00B237BA">
        <w:t>т</w:t>
      </w:r>
      <w:r w:rsidRPr="00843E54">
        <w:t xml:space="preserve"> </w:t>
      </w:r>
      <w:r w:rsidRPr="00B237BA">
        <w:t>вайкадеше</w:t>
      </w:r>
      <w:r w:rsidRPr="00843E54">
        <w:t>́</w:t>
      </w:r>
      <w:r w:rsidRPr="00B237BA">
        <w:t>г</w:t>
      </w:r>
      <w:r w:rsidRPr="00843E54">
        <w:t>́</w:t>
      </w:r>
      <w:r w:rsidRPr="00B237BA">
        <w:t>у</w:t>
      </w:r>
    </w:p>
    <w:p w14:paraId="38E287A7" w14:textId="77777777" w:rsidR="00091E4C" w:rsidRPr="00B237BA" w:rsidRDefault="00091E4C" w:rsidP="00091E4C">
      <w:pPr>
        <w:pStyle w:val="a9"/>
      </w:pPr>
      <w:r w:rsidRPr="00B237BA">
        <w:t xml:space="preserve">11. Ибо шесть дней делал Господь небо, и землю, и море, и всё, что в них, и отдохнул (почил) в день седьмой, поэтому благословил Господь день субботний и освятил его. </w:t>
      </w:r>
    </w:p>
    <w:p w14:paraId="657AEF8D" w14:textId="77777777" w:rsidR="00091E4C" w:rsidRPr="00B237BA" w:rsidRDefault="00091E4C" w:rsidP="00091E4C">
      <w:pPr>
        <w:pStyle w:val="aff6"/>
        <w:tabs>
          <w:tab w:val="left" w:pos="450"/>
        </w:tabs>
        <w:spacing w:before="0" w:beforeAutospacing="0" w:after="0" w:afterAutospacing="0"/>
        <w:jc w:val="both"/>
      </w:pPr>
    </w:p>
    <w:p w14:paraId="3844E4EA" w14:textId="77777777" w:rsidR="00091E4C" w:rsidRPr="00B237BA" w:rsidRDefault="00091E4C" w:rsidP="00091E4C">
      <w:pPr>
        <w:pStyle w:val="a6"/>
      </w:pPr>
      <w:r w:rsidRPr="00B237BA">
        <w:t xml:space="preserve">Это ещё будет интересно на заметку тем, кто хочет перенести субботу на какой-то другой день. Выходной можно устроить во вторник, и в четверг, и в каждый третий понедельник октября. Но Всевышний с самого начала благословил и освятил день субботний, то есть день субботний изначально, от основ мироздания, благословлён и освящён. Мы можем выбирать какие-то другие дни, но благословенным, освящённым будет день субботний. Поэтому Всевышний нам повелевает именно субботний день соблюдать. </w:t>
      </w:r>
    </w:p>
    <w:p w14:paraId="460EC60A" w14:textId="77777777" w:rsidR="00091E4C" w:rsidRPr="00B237BA" w:rsidRDefault="00091E4C" w:rsidP="00091E4C">
      <w:pPr>
        <w:pStyle w:val="a6"/>
      </w:pPr>
      <w:r w:rsidRPr="00B237BA">
        <w:t>В 12 стихе – следующая заповедь, последняя в этой беседе.</w:t>
      </w:r>
    </w:p>
    <w:p w14:paraId="3FD05017" w14:textId="77777777" w:rsidR="00091E4C" w:rsidRPr="00B237BA" w:rsidRDefault="00091E4C" w:rsidP="00091E4C">
      <w:pPr>
        <w:pStyle w:val="aff6"/>
        <w:tabs>
          <w:tab w:val="left" w:pos="450"/>
        </w:tabs>
        <w:spacing w:before="0" w:beforeAutospacing="0" w:after="0" w:afterAutospacing="0"/>
        <w:jc w:val="both"/>
      </w:pPr>
    </w:p>
    <w:p w14:paraId="359D4FC2" w14:textId="77777777" w:rsidR="00091E4C" w:rsidRPr="00B237BA" w:rsidRDefault="00091E4C" w:rsidP="00091E4C">
      <w:pPr>
        <w:pStyle w:val="ad"/>
      </w:pPr>
      <w:r w:rsidRPr="00B237BA">
        <w:rPr>
          <w:rtl/>
        </w:rPr>
        <w:t>כַּבֵּד אֶת־אָבִיךָ וְאֶת־אִמֶּךָ לְמַעַן יַאֲרִכוּן יָמֶיךָ עַל הָאֲדָמָה אֲשֶׁר־יְהוָה אֱלֹהֶיךָ נֹתֵן לָךְ׃</w:t>
      </w:r>
    </w:p>
    <w:p w14:paraId="6F09914D" w14:textId="77777777" w:rsidR="00091E4C" w:rsidRPr="00843E54" w:rsidRDefault="00091E4C" w:rsidP="00091E4C">
      <w:pPr>
        <w:pStyle w:val="a9"/>
      </w:pPr>
      <w:r w:rsidRPr="00B237BA">
        <w:t>кабэ</w:t>
      </w:r>
      <w:r w:rsidRPr="00843E54">
        <w:t>́</w:t>
      </w:r>
      <w:r w:rsidRPr="00B237BA">
        <w:t>д</w:t>
      </w:r>
      <w:r w:rsidRPr="00843E54">
        <w:t xml:space="preserve"> </w:t>
      </w:r>
      <w:r w:rsidRPr="00B237BA">
        <w:t>эт</w:t>
      </w:r>
      <w:r w:rsidRPr="00843E54">
        <w:t>-</w:t>
      </w:r>
      <w:r w:rsidRPr="00B237BA">
        <w:t>ави</w:t>
      </w:r>
      <w:r w:rsidRPr="00843E54">
        <w:t>́</w:t>
      </w:r>
      <w:r w:rsidRPr="00B237BA">
        <w:t>ха</w:t>
      </w:r>
      <w:r w:rsidRPr="00843E54">
        <w:t xml:space="preserve"> </w:t>
      </w:r>
      <w:r w:rsidRPr="00B237BA">
        <w:t>веэт</w:t>
      </w:r>
      <w:r w:rsidRPr="00843E54">
        <w:t>-</w:t>
      </w:r>
      <w:r w:rsidRPr="00B237BA">
        <w:t>имэ</w:t>
      </w:r>
      <w:r w:rsidRPr="00843E54">
        <w:t>́</w:t>
      </w:r>
      <w:r w:rsidRPr="00B237BA">
        <w:t>ха</w:t>
      </w:r>
      <w:r w:rsidRPr="00843E54">
        <w:t xml:space="preserve"> </w:t>
      </w:r>
      <w:r w:rsidRPr="00B237BA">
        <w:t>лема</w:t>
      </w:r>
      <w:r w:rsidRPr="00843E54">
        <w:t>́</w:t>
      </w:r>
      <w:r w:rsidRPr="00B237BA">
        <w:t>ан</w:t>
      </w:r>
      <w:r w:rsidRPr="00843E54">
        <w:t xml:space="preserve"> </w:t>
      </w:r>
      <w:r w:rsidRPr="00B237BA">
        <w:t>яариху</w:t>
      </w:r>
      <w:r w:rsidRPr="00843E54">
        <w:t>́</w:t>
      </w:r>
      <w:r w:rsidRPr="00B237BA">
        <w:t>н</w:t>
      </w:r>
      <w:r w:rsidRPr="00843E54">
        <w:t xml:space="preserve"> </w:t>
      </w:r>
      <w:r w:rsidRPr="00B237BA">
        <w:t>ямэ</w:t>
      </w:r>
      <w:r w:rsidRPr="00843E54">
        <w:t>́</w:t>
      </w:r>
      <w:r w:rsidRPr="00B237BA">
        <w:t>ха</w:t>
      </w:r>
      <w:r w:rsidRPr="00843E54">
        <w:t xml:space="preserve"> </w:t>
      </w:r>
      <w:r w:rsidRPr="00B237BA">
        <w:t>аль</w:t>
      </w:r>
      <w:r w:rsidRPr="00843E54">
        <w:t xml:space="preserve"> </w:t>
      </w:r>
      <w:r w:rsidRPr="00B237BA">
        <w:t>г</w:t>
      </w:r>
      <w:r w:rsidRPr="00843E54">
        <w:t>́</w:t>
      </w:r>
      <w:r w:rsidRPr="00B237BA">
        <w:t>аадама</w:t>
      </w:r>
      <w:r w:rsidRPr="00843E54">
        <w:t xml:space="preserve">́ </w:t>
      </w:r>
      <w:r w:rsidRPr="00B237BA">
        <w:t>ашер</w:t>
      </w:r>
      <w:r w:rsidRPr="00843E54">
        <w:t>-</w:t>
      </w:r>
      <w:r w:rsidRPr="00B237BA">
        <w:t>адона</w:t>
      </w:r>
      <w:r w:rsidRPr="00843E54">
        <w:t>́</w:t>
      </w:r>
      <w:r w:rsidRPr="00B237BA">
        <w:t>й</w:t>
      </w:r>
      <w:r w:rsidRPr="00843E54">
        <w:t xml:space="preserve"> </w:t>
      </w:r>
      <w:r w:rsidRPr="00B237BA">
        <w:t>элог</w:t>
      </w:r>
      <w:r w:rsidRPr="00843E54">
        <w:t>́</w:t>
      </w:r>
      <w:r w:rsidRPr="00B237BA">
        <w:t>е</w:t>
      </w:r>
      <w:r w:rsidRPr="00843E54">
        <w:t>́</w:t>
      </w:r>
      <w:r w:rsidRPr="00B237BA">
        <w:t>ха</w:t>
      </w:r>
      <w:r w:rsidRPr="00843E54">
        <w:t xml:space="preserve"> </w:t>
      </w:r>
      <w:r w:rsidRPr="00B237BA">
        <w:t>нотэ</w:t>
      </w:r>
      <w:r w:rsidRPr="00843E54">
        <w:t>́</w:t>
      </w:r>
      <w:r w:rsidRPr="00B237BA">
        <w:t>н</w:t>
      </w:r>
      <w:r w:rsidRPr="00843E54">
        <w:t xml:space="preserve"> </w:t>
      </w:r>
      <w:r w:rsidRPr="00B237BA">
        <w:t>лах</w:t>
      </w:r>
    </w:p>
    <w:p w14:paraId="5D183048" w14:textId="77777777" w:rsidR="00091E4C" w:rsidRPr="00B237BA" w:rsidRDefault="00091E4C" w:rsidP="00091E4C">
      <w:pPr>
        <w:pStyle w:val="a9"/>
      </w:pPr>
      <w:r w:rsidRPr="00B237BA">
        <w:t>12. Уважай, почитай отца своего и мать свою, чтобы были продлены дни твои на земле, которую Господь, Бог твой, тебе даёт.</w:t>
      </w:r>
    </w:p>
    <w:p w14:paraId="040116FF" w14:textId="77777777" w:rsidR="00091E4C" w:rsidRPr="00B237BA" w:rsidRDefault="00091E4C" w:rsidP="00091E4C">
      <w:pPr>
        <w:pStyle w:val="aff6"/>
        <w:tabs>
          <w:tab w:val="left" w:pos="450"/>
        </w:tabs>
        <w:spacing w:before="0" w:beforeAutospacing="0" w:after="0" w:afterAutospacing="0"/>
        <w:jc w:val="both"/>
      </w:pPr>
    </w:p>
    <w:p w14:paraId="38DBEA23" w14:textId="77777777" w:rsidR="00091E4C" w:rsidRDefault="00091E4C" w:rsidP="00091E4C">
      <w:pPr>
        <w:pStyle w:val="a6"/>
      </w:pPr>
      <w:r w:rsidRPr="00B237BA">
        <w:t xml:space="preserve">Одна из немногих заповедей, рядом с которой записана награда за её исполнение. Если мы будем соблюдать эту заповедь, будем почитать отца и мать, то и наши дни на земле продлятся. Что такое </w:t>
      </w:r>
      <w:r w:rsidRPr="00B237BA">
        <w:rPr>
          <w:i/>
          <w:iCs/>
        </w:rPr>
        <w:t>почитать</w:t>
      </w:r>
      <w:r w:rsidRPr="00B237BA">
        <w:t xml:space="preserve">? Почитать значит </w:t>
      </w:r>
      <w:r w:rsidRPr="00B237BA">
        <w:rPr>
          <w:i/>
          <w:iCs/>
        </w:rPr>
        <w:t>создавать достойное существование</w:t>
      </w:r>
      <w:r w:rsidRPr="00B237BA">
        <w:t xml:space="preserve">. В самом простом понимании: где бы ни жили ваши родители, сделайте так, чтобы они жили достойно, имели достойное жилье, имели пропитание. Это в материальном смысле. Кроме того, берегите их достоинство, не ломайте его, не злословьте их, не перечьте им на людях, не угрожайте им. Есть очень много красивых, ярких историй, можно сказать, героических историй об уважении к родителям, и это очень важно. Это очень важная заповедь, потому что она вот даже оказалась на первой скрижали. Если мы сравним первую и вторую скрижаль, то первая скрижаль об отношениях человека с Богом. Вторая – об отношениях между людьми. И вот, в отношения человека с Богом заложены отношения человека с родителями, потому что очень часто мы строим отношения со Всевышним по образцу отношений с нашими отцами, с нашими матерями, и наоборот. А ещё потому, что Всевышний соучаствовал в нашем сотворении. Родители, родив нас, раскрыли для нас Всевышнего, поэтому эта заповедь очень важна. Независимо от ситуации, времени, эпохи, требовательности родителей и многого другого – нет границы, нет какого-то минимума, чтобы можно было бы сказать: «Вот я тебе сделал, и отвяжись». Главное, чтобы у родителей была достойная жизнь, предела этому нет. Это одна из заповедей Господа, исполняя которую в этом мире, человек уже получает награду; но бо́льшую часть награды он получает в мире грядущем. Такая вот тоже очень важная заповедь, и для многих, не скрою, она одна из самых тяжёлых. </w:t>
      </w:r>
      <w:r>
        <w:br w:type="page"/>
      </w:r>
    </w:p>
    <w:p w14:paraId="67B20EB7" w14:textId="77777777" w:rsidR="00091E4C" w:rsidRPr="0048074C" w:rsidRDefault="00091E4C" w:rsidP="00091E4C">
      <w:pPr>
        <w:pStyle w:val="af"/>
        <w:spacing w:line="276" w:lineRule="auto"/>
      </w:pPr>
      <w:bookmarkStart w:id="108" w:name="_Toc159225226"/>
      <w:bookmarkStart w:id="109" w:name="_Toc159267180"/>
      <w:r w:rsidRPr="008727D8">
        <w:rPr>
          <w:rStyle w:val="style-scope"/>
        </w:rPr>
        <w:t>Ты лишь подумай обо Мне (20:13-23)</w:t>
      </w:r>
      <w:bookmarkEnd w:id="108"/>
      <w:bookmarkEnd w:id="109"/>
    </w:p>
    <w:p w14:paraId="34EB5FB1" w14:textId="77777777" w:rsidR="00091E4C" w:rsidRDefault="00091E4C" w:rsidP="00091E4C">
      <w:pPr>
        <w:pStyle w:val="a6"/>
      </w:pPr>
    </w:p>
    <w:p w14:paraId="44C2E1A4" w14:textId="77777777" w:rsidR="00091E4C" w:rsidRDefault="00091E4C" w:rsidP="00091E4C">
      <w:pPr>
        <w:pStyle w:val="a6"/>
      </w:pPr>
      <w:r>
        <w:t>С Божьей помощью мы с вами продолжаем читать недельную главу Итро. Мы остановились посередине речи Всевышнего и Его обращения к народу Израиля. Забегая вперёд, можно сказать, что мы остановились между двумя скрижалями, первой и второй, или посередине Десятисловия. Но ни участники процесса, ни человек, который в первый раз читает Тору, ещё не знает, что это Десятисловие, что это будут две скрижали. Мы остановились как раз посередине, когда Всевышний говорил об уважении к отцу и матери. На этом, опять забегая вперёд, можно сказать, заканчивается первая скрижаль, и начинается скрижаль</w:t>
      </w:r>
      <w:r w:rsidRPr="00275E0A">
        <w:t xml:space="preserve"> </w:t>
      </w:r>
      <w:r>
        <w:t xml:space="preserve">вторая. </w:t>
      </w:r>
    </w:p>
    <w:p w14:paraId="03573057" w14:textId="77777777" w:rsidR="00091E4C" w:rsidRDefault="00091E4C" w:rsidP="00091E4C">
      <w:pPr>
        <w:pStyle w:val="a6"/>
      </w:pPr>
      <w:r>
        <w:t xml:space="preserve">Есть отличие, на которое мы должны обратить внимание: на первой скрижали заповеди были связаны с именем Всевышнего, Всевышний добавляет и говорит: «Я – Господь». Во второй части не будет упоминания имени Господа. Во-первых, потому что эти заповеди относятся к </w:t>
      </w:r>
      <w:r w:rsidRPr="00B66C62">
        <w:t>области взаимоотношений</w:t>
      </w:r>
      <w:r>
        <w:t xml:space="preserve"> между человеком и человеком, обязанностей человека по отношению к другому человеку. Во-вторых, потому что эти заповеди описывают нечистые, низменные состояния людей, и, как мы не вешаем портреты родителей или дорогих нам людей в ванной или в санузле, точно так же мы в нечистых местах не вписываем имя Всевышнего, такое есть на это толкование. Мы начнём с 13 стиха 20 главы, который перечисляет сразу несколько заповедей.</w:t>
      </w:r>
    </w:p>
    <w:p w14:paraId="42E63254" w14:textId="77777777" w:rsidR="00091E4C" w:rsidRDefault="00091E4C" w:rsidP="00091E4C">
      <w:pPr>
        <w:pStyle w:val="aff6"/>
        <w:spacing w:before="0" w:beforeAutospacing="0" w:after="0" w:afterAutospacing="0" w:line="276" w:lineRule="auto"/>
        <w:ind w:firstLine="454"/>
        <w:jc w:val="both"/>
        <w:rPr>
          <w:color w:val="000000"/>
          <w:highlight w:val="yellow"/>
        </w:rPr>
      </w:pPr>
    </w:p>
    <w:p w14:paraId="14258740" w14:textId="77777777" w:rsidR="00091E4C" w:rsidRPr="001A5002" w:rsidRDefault="00091E4C" w:rsidP="00091E4C">
      <w:pPr>
        <w:pStyle w:val="ad"/>
      </w:pPr>
      <w:r w:rsidRPr="001A5002">
        <w:rPr>
          <w:rtl/>
        </w:rPr>
        <w:t>לֹא תִּרְצָח</w:t>
      </w:r>
      <w:r w:rsidRPr="00265FCF">
        <w:rPr>
          <w:rtl/>
        </w:rPr>
        <w:t xml:space="preserve"> </w:t>
      </w:r>
      <w:r w:rsidRPr="001A5002">
        <w:rPr>
          <w:rtl/>
        </w:rPr>
        <w:t>לֹא תִּנְאָף</w:t>
      </w:r>
      <w:r w:rsidRPr="00265FCF">
        <w:rPr>
          <w:rtl/>
        </w:rPr>
        <w:t xml:space="preserve"> </w:t>
      </w:r>
      <w:r w:rsidRPr="001A5002">
        <w:rPr>
          <w:rtl/>
        </w:rPr>
        <w:t>לֹא תִּגְנֹב</w:t>
      </w:r>
      <w:r w:rsidRPr="00265FCF">
        <w:rPr>
          <w:rtl/>
        </w:rPr>
        <w:t xml:space="preserve"> </w:t>
      </w:r>
      <w:r w:rsidRPr="001A5002">
        <w:rPr>
          <w:rtl/>
        </w:rPr>
        <w:t>לֹא־תַעֲנֶה בְרֵעֲךָ עֵד שָׁקֶר׃</w:t>
      </w:r>
    </w:p>
    <w:p w14:paraId="7EC267B4" w14:textId="77777777" w:rsidR="00091E4C" w:rsidRPr="006A259A" w:rsidRDefault="00091E4C" w:rsidP="00091E4C">
      <w:pPr>
        <w:pStyle w:val="a9"/>
      </w:pPr>
      <w:r w:rsidRPr="006A259A">
        <w:t>ло тирца́х ло тинъа́ф ло тигно́в ло-таанэ́ вереаха́ эд ша́кер</w:t>
      </w:r>
    </w:p>
    <w:p w14:paraId="03117335" w14:textId="77777777" w:rsidR="00091E4C" w:rsidRPr="003511D1" w:rsidRDefault="00091E4C" w:rsidP="00091E4C">
      <w:pPr>
        <w:pStyle w:val="a9"/>
      </w:pPr>
      <w:r w:rsidRPr="003511D1">
        <w:t>13. Не убивай</w:t>
      </w:r>
      <w:r>
        <w:t xml:space="preserve"> (не убий)</w:t>
      </w:r>
      <w:r w:rsidRPr="003511D1">
        <w:t>; не прелюбодействуй; не кради; не возводи напраслину на ближнего своего.</w:t>
      </w:r>
    </w:p>
    <w:p w14:paraId="4F7D73D2" w14:textId="77777777" w:rsidR="00091E4C" w:rsidRPr="003511D1" w:rsidRDefault="00091E4C" w:rsidP="00091E4C">
      <w:pPr>
        <w:pStyle w:val="aff6"/>
        <w:spacing w:before="0" w:beforeAutospacing="0" w:after="0" w:afterAutospacing="0" w:line="276" w:lineRule="auto"/>
        <w:ind w:firstLine="454"/>
        <w:jc w:val="both"/>
        <w:rPr>
          <w:color w:val="000000"/>
        </w:rPr>
      </w:pPr>
    </w:p>
    <w:p w14:paraId="1AD128A5" w14:textId="77777777" w:rsidR="00091E4C" w:rsidRPr="0058797C" w:rsidRDefault="00091E4C" w:rsidP="00091E4C">
      <w:pPr>
        <w:pStyle w:val="a6"/>
      </w:pPr>
      <w:r w:rsidRPr="0058797C">
        <w:t xml:space="preserve">Заповедь </w:t>
      </w:r>
      <w:r w:rsidRPr="00DD62FC">
        <w:rPr>
          <w:i/>
        </w:rPr>
        <w:t>ло тирца́х</w:t>
      </w:r>
      <w:r>
        <w:rPr>
          <w:i/>
        </w:rPr>
        <w:t xml:space="preserve"> </w:t>
      </w:r>
      <w:r w:rsidRPr="00FA27F8">
        <w:t>(</w:t>
      </w:r>
      <w:r>
        <w:rPr>
          <w:i/>
        </w:rPr>
        <w:t>не убивай</w:t>
      </w:r>
      <w:r w:rsidRPr="00FA27F8">
        <w:t>)</w:t>
      </w:r>
      <w:r>
        <w:rPr>
          <w:i/>
        </w:rPr>
        <w:t xml:space="preserve"> </w:t>
      </w:r>
      <w:r>
        <w:rPr>
          <w:iCs/>
        </w:rPr>
        <w:t xml:space="preserve">имеет тот же корень, что и слово </w:t>
      </w:r>
      <w:r w:rsidRPr="00DD62FC">
        <w:rPr>
          <w:i/>
        </w:rPr>
        <w:t>р</w:t>
      </w:r>
      <w:r>
        <w:rPr>
          <w:i/>
        </w:rPr>
        <w:t>е́</w:t>
      </w:r>
      <w:r w:rsidRPr="00DD62FC">
        <w:rPr>
          <w:i/>
        </w:rPr>
        <w:t>цах</w:t>
      </w:r>
      <w:r>
        <w:rPr>
          <w:i/>
        </w:rPr>
        <w:t xml:space="preserve"> </w:t>
      </w:r>
      <w:r w:rsidRPr="00FA27F8">
        <w:t>(</w:t>
      </w:r>
      <w:r>
        <w:rPr>
          <w:i/>
        </w:rPr>
        <w:t>убийство</w:t>
      </w:r>
      <w:r w:rsidRPr="00FA27F8">
        <w:t>)</w:t>
      </w:r>
      <w:r>
        <w:t xml:space="preserve"> и относится только к человеку, не</w:t>
      </w:r>
      <w:r w:rsidRPr="0058797C">
        <w:t xml:space="preserve"> означает убийство животного</w:t>
      </w:r>
      <w:r>
        <w:t>.</w:t>
      </w:r>
      <w:r w:rsidRPr="0058797C">
        <w:t xml:space="preserve"> </w:t>
      </w:r>
      <w:r>
        <w:t>Н</w:t>
      </w:r>
      <w:r w:rsidRPr="0058797C">
        <w:t xml:space="preserve">ельзя </w:t>
      </w:r>
      <w:r w:rsidRPr="00137DEE">
        <w:rPr>
          <w:i/>
        </w:rPr>
        <w:t xml:space="preserve">лирцо́ах </w:t>
      </w:r>
      <w:r w:rsidRPr="00FA27F8">
        <w:t>(</w:t>
      </w:r>
      <w:r w:rsidRPr="00137DEE">
        <w:rPr>
          <w:i/>
        </w:rPr>
        <w:t>совершить убийство</w:t>
      </w:r>
      <w:r w:rsidRPr="00FA27F8">
        <w:t>)</w:t>
      </w:r>
      <w:r w:rsidRPr="00137DEE">
        <w:rPr>
          <w:i/>
        </w:rPr>
        <w:t xml:space="preserve"> </w:t>
      </w:r>
      <w:r w:rsidRPr="00137DEE">
        <w:t>ёжика</w:t>
      </w:r>
      <w:r w:rsidRPr="0058797C">
        <w:t xml:space="preserve">, крокодила или бегемота, можно убить только человека. </w:t>
      </w:r>
      <w:r>
        <w:t>Этот гла</w:t>
      </w:r>
      <w:r w:rsidRPr="0058797C">
        <w:t xml:space="preserve">гол </w:t>
      </w:r>
      <w:r>
        <w:t>употребляется</w:t>
      </w:r>
      <w:r w:rsidRPr="0058797C">
        <w:t xml:space="preserve"> на протяжении всего </w:t>
      </w:r>
      <w:r>
        <w:t>Танаха</w:t>
      </w:r>
      <w:r w:rsidRPr="0058797C">
        <w:t xml:space="preserve"> только </w:t>
      </w:r>
      <w:r>
        <w:t xml:space="preserve">по отношению </w:t>
      </w:r>
      <w:r w:rsidRPr="0058797C">
        <w:t xml:space="preserve">к </w:t>
      </w:r>
      <w:r w:rsidRPr="00265FCF">
        <w:rPr>
          <w:i/>
          <w:iCs/>
        </w:rPr>
        <w:t>едино</w:t>
      </w:r>
      <w:r w:rsidRPr="0058797C">
        <w:t>племеннику, по большей части означает злонамеренное убийство</w:t>
      </w:r>
      <w:r>
        <w:t xml:space="preserve"> и</w:t>
      </w:r>
      <w:r w:rsidRPr="0058797C">
        <w:t xml:space="preserve"> только в одном случае означает убийство непреднамеренное</w:t>
      </w:r>
      <w:r>
        <w:t>.</w:t>
      </w:r>
      <w:r w:rsidRPr="0058797C">
        <w:t xml:space="preserve"> </w:t>
      </w:r>
      <w:r>
        <w:t>Н</w:t>
      </w:r>
      <w:r w:rsidRPr="0058797C">
        <w:t>игде</w:t>
      </w:r>
      <w:r>
        <w:t xml:space="preserve"> </w:t>
      </w:r>
      <w:r w:rsidRPr="00265FCF">
        <w:rPr>
          <w:i/>
        </w:rPr>
        <w:t>лирцо</w:t>
      </w:r>
      <w:r>
        <w:rPr>
          <w:i/>
        </w:rPr>
        <w:t>́</w:t>
      </w:r>
      <w:r w:rsidRPr="00265FCF">
        <w:rPr>
          <w:i/>
        </w:rPr>
        <w:t>ах</w:t>
      </w:r>
      <w:r w:rsidRPr="0058797C">
        <w:t xml:space="preserve"> не относится к </w:t>
      </w:r>
      <w:r w:rsidRPr="00265FCF">
        <w:rPr>
          <w:i/>
          <w:iCs/>
        </w:rPr>
        <w:t>ино</w:t>
      </w:r>
      <w:r w:rsidRPr="0058797C">
        <w:t xml:space="preserve">племеннику, убийству на войне, какой-то казни или какому-то убийству по неосторожности. То есть </w:t>
      </w:r>
      <w:r w:rsidRPr="00DD62FC">
        <w:rPr>
          <w:i/>
        </w:rPr>
        <w:t>р</w:t>
      </w:r>
      <w:r>
        <w:rPr>
          <w:i/>
        </w:rPr>
        <w:t>е́</w:t>
      </w:r>
      <w:r w:rsidRPr="00DD62FC">
        <w:rPr>
          <w:i/>
        </w:rPr>
        <w:t>цах</w:t>
      </w:r>
      <w:r w:rsidRPr="0058797C">
        <w:t xml:space="preserve"> – это преднамеренное убийство ближнего с какими-то корыстными целями</w:t>
      </w:r>
      <w:r>
        <w:t>, может быть, с</w:t>
      </w:r>
      <w:r w:rsidRPr="0058797C">
        <w:t xml:space="preserve"> политическими</w:t>
      </w:r>
      <w:r>
        <w:t>, с и</w:t>
      </w:r>
      <w:r w:rsidRPr="0058797C">
        <w:t xml:space="preserve">мущественными, неважно с какими, </w:t>
      </w:r>
      <w:r>
        <w:t xml:space="preserve">то есть </w:t>
      </w:r>
      <w:r w:rsidRPr="0058797C">
        <w:t>преднамеренное убийство конкретного человека</w:t>
      </w:r>
      <w:r>
        <w:t>,</w:t>
      </w:r>
      <w:r w:rsidRPr="0058797C">
        <w:t xml:space="preserve"> ближнего. Это не значит, нисколько не значит, что можно убивать</w:t>
      </w:r>
      <w:r w:rsidRPr="00265FCF">
        <w:t xml:space="preserve"> </w:t>
      </w:r>
      <w:r w:rsidRPr="0058797C">
        <w:t>дальнего, это даже не значит, что ёжика</w:t>
      </w:r>
      <w:r>
        <w:t>,</w:t>
      </w:r>
      <w:r w:rsidRPr="0058797C">
        <w:t xml:space="preserve"> или крокодила</w:t>
      </w:r>
      <w:r>
        <w:t>,</w:t>
      </w:r>
      <w:r w:rsidRPr="0058797C">
        <w:t xml:space="preserve"> или бегемота можно убивать</w:t>
      </w:r>
      <w:r>
        <w:t>;</w:t>
      </w:r>
      <w:r w:rsidRPr="0058797C">
        <w:t xml:space="preserve"> нет, есть другие заповеди Торы, которые это запрещают, даже пнуть кошку нельзя</w:t>
      </w:r>
      <w:r>
        <w:t>.</w:t>
      </w:r>
      <w:r w:rsidRPr="0058797C">
        <w:t xml:space="preserve"> </w:t>
      </w:r>
      <w:r>
        <w:t>Н</w:t>
      </w:r>
      <w:r w:rsidRPr="0058797C">
        <w:t xml:space="preserve">о в данном случае мы говорим о первой заповеди второй скрижали, которая </w:t>
      </w:r>
      <w:r>
        <w:t>гласит</w:t>
      </w:r>
      <w:r w:rsidRPr="0058797C">
        <w:t>: «</w:t>
      </w:r>
      <w:r>
        <w:t>Н</w:t>
      </w:r>
      <w:r w:rsidRPr="0058797C">
        <w:t>е убей, не занимайся злонамеренным, воздерживайся от злонамеренного убийства ближнего с какими</w:t>
      </w:r>
      <w:r>
        <w:t xml:space="preserve"> бы то ни </w:t>
      </w:r>
      <w:r w:rsidRPr="0058797C">
        <w:t>было целями»</w:t>
      </w:r>
      <w:r>
        <w:t>. Е</w:t>
      </w:r>
      <w:r w:rsidRPr="0058797C">
        <w:t>сть разрешение убивать животных для еды, для каких-то ещё нужд, есть повеление иногда убивать каких-то преступников, есть разрешение убивать на войне</w:t>
      </w:r>
      <w:r>
        <w:t>, но</w:t>
      </w:r>
      <w:r w:rsidRPr="0058797C">
        <w:t xml:space="preserve"> эт</w:t>
      </w:r>
      <w:r>
        <w:t>а</w:t>
      </w:r>
      <w:r w:rsidRPr="0058797C">
        <w:t xml:space="preserve"> заповедь</w:t>
      </w:r>
      <w:r>
        <w:t>,</w:t>
      </w:r>
      <w:r w:rsidRPr="0058797C">
        <w:t xml:space="preserve"> </w:t>
      </w:r>
      <w:r w:rsidRPr="00DD62FC">
        <w:rPr>
          <w:i/>
        </w:rPr>
        <w:t>ло тирца́х</w:t>
      </w:r>
      <w:r w:rsidRPr="00DD62FC">
        <w:t>,</w:t>
      </w:r>
      <w:r w:rsidRPr="0058797C">
        <w:t xml:space="preserve"> </w:t>
      </w:r>
      <w:r>
        <w:t>это совершенно другая</w:t>
      </w:r>
      <w:r w:rsidRPr="0058797C">
        <w:t xml:space="preserve"> заповедь. Тора </w:t>
      </w:r>
      <w:r>
        <w:t>и</w:t>
      </w:r>
      <w:r w:rsidRPr="0058797C">
        <w:t xml:space="preserve"> </w:t>
      </w:r>
      <w:r>
        <w:t xml:space="preserve">Сам </w:t>
      </w:r>
      <w:r w:rsidRPr="0058797C">
        <w:t>Всевышний</w:t>
      </w:r>
      <w:r>
        <w:t xml:space="preserve">, </w:t>
      </w:r>
      <w:r w:rsidRPr="0058797C">
        <w:t>автор Торы, с огромной важностью относится к человеческой жизни</w:t>
      </w:r>
      <w:r>
        <w:t>.</w:t>
      </w:r>
      <w:r w:rsidRPr="0058797C">
        <w:t xml:space="preserve"> </w:t>
      </w:r>
      <w:r>
        <w:t>Н</w:t>
      </w:r>
      <w:r w:rsidRPr="0058797C">
        <w:t xml:space="preserve">ельзя убивать человека просто так, </w:t>
      </w:r>
      <w:r>
        <w:t xml:space="preserve">и </w:t>
      </w:r>
      <w:r w:rsidRPr="0058797C">
        <w:t>данная заповедь говорит о самом страшном из убийств</w:t>
      </w:r>
      <w:r>
        <w:t>, о</w:t>
      </w:r>
      <w:r w:rsidRPr="0058797C">
        <w:t xml:space="preserve"> злонамеренном, корыстном убийстве единоплеменника. </w:t>
      </w:r>
    </w:p>
    <w:p w14:paraId="6510F4E4" w14:textId="77777777" w:rsidR="00091E4C" w:rsidRDefault="00091E4C" w:rsidP="00091E4C">
      <w:pPr>
        <w:pStyle w:val="a6"/>
      </w:pPr>
      <w:r w:rsidRPr="00DB1E11">
        <w:t xml:space="preserve">Вторая заповедь из списка – </w:t>
      </w:r>
      <w:r w:rsidRPr="00DB1E11">
        <w:rPr>
          <w:i/>
        </w:rPr>
        <w:t xml:space="preserve">ло тинъа́ф </w:t>
      </w:r>
      <w:r w:rsidRPr="00FA27F8">
        <w:t>(</w:t>
      </w:r>
      <w:r w:rsidRPr="00DB1E11">
        <w:rPr>
          <w:i/>
          <w:iCs/>
        </w:rPr>
        <w:t>не прелюбодействуй</w:t>
      </w:r>
      <w:r w:rsidRPr="00FA27F8">
        <w:t>)</w:t>
      </w:r>
      <w:r w:rsidRPr="00DB1E11">
        <w:t>. С заповедями, с преступлениями</w:t>
      </w:r>
      <w:r>
        <w:t xml:space="preserve">, с грехами сексуального характера есть большая путаница. Слово </w:t>
      </w:r>
      <w:r w:rsidRPr="004B71B9">
        <w:rPr>
          <w:i/>
        </w:rPr>
        <w:t>лин</w:t>
      </w:r>
      <w:r>
        <w:rPr>
          <w:i/>
        </w:rPr>
        <w:t>ъ</w:t>
      </w:r>
      <w:r w:rsidRPr="004B71B9">
        <w:rPr>
          <w:i/>
        </w:rPr>
        <w:t>о</w:t>
      </w:r>
      <w:r>
        <w:rPr>
          <w:i/>
        </w:rPr>
        <w:t>́</w:t>
      </w:r>
      <w:r w:rsidRPr="004B71B9">
        <w:rPr>
          <w:i/>
        </w:rPr>
        <w:t>ф</w:t>
      </w:r>
      <w:r>
        <w:rPr>
          <w:i/>
        </w:rPr>
        <w:t xml:space="preserve"> </w:t>
      </w:r>
      <w:r w:rsidRPr="00FA27F8">
        <w:t>(</w:t>
      </w:r>
      <w:r>
        <w:rPr>
          <w:i/>
        </w:rPr>
        <w:t>прелюбодействовать</w:t>
      </w:r>
      <w:r w:rsidRPr="00FA27F8">
        <w:t>)</w:t>
      </w:r>
      <w:r w:rsidRPr="004B71B9">
        <w:rPr>
          <w:i/>
        </w:rPr>
        <w:t xml:space="preserve"> </w:t>
      </w:r>
      <w:r>
        <w:t xml:space="preserve">означает связь мужчины с замужней женщиной, которая не является его женой, то есть нарушение завета другого мужчины с женщиной, преступление по отношению к завету между женщиной и мужчиной, которые стали одной плотью. Если, не дай Бог, человек вступает в связь с замужней женщиной, замужняя женщина вступает в связь с мужчиной, который не её муж, – это страшное преступление. </w:t>
      </w:r>
    </w:p>
    <w:p w14:paraId="568FBC72" w14:textId="77777777" w:rsidR="00091E4C" w:rsidRDefault="00091E4C" w:rsidP="00091E4C">
      <w:pPr>
        <w:pStyle w:val="a6"/>
      </w:pPr>
      <w:r w:rsidRPr="0026700B">
        <w:t xml:space="preserve">Есть другие преступления сексуального характера, </w:t>
      </w:r>
      <w:r>
        <w:t xml:space="preserve">например, </w:t>
      </w:r>
      <w:r w:rsidRPr="004B71B9">
        <w:rPr>
          <w:i/>
          <w:iCs/>
        </w:rPr>
        <w:t xml:space="preserve">знут </w:t>
      </w:r>
      <w:r w:rsidRPr="00FA27F8">
        <w:t>(</w:t>
      </w:r>
      <w:r w:rsidRPr="004B71B9">
        <w:rPr>
          <w:i/>
          <w:iCs/>
        </w:rPr>
        <w:t>случайная сексуальная связь</w:t>
      </w:r>
      <w:r w:rsidRPr="00FA27F8">
        <w:t>)</w:t>
      </w:r>
      <w:r>
        <w:t xml:space="preserve">, которая является блудом. Есть также нарушение, есть такой грех, который можно назвать </w:t>
      </w:r>
      <w:r w:rsidRPr="0085207C">
        <w:rPr>
          <w:i/>
        </w:rPr>
        <w:t xml:space="preserve">прицот </w:t>
      </w:r>
      <w:r w:rsidRPr="00FA27F8">
        <w:t>(</w:t>
      </w:r>
      <w:r w:rsidRPr="0085207C">
        <w:rPr>
          <w:i/>
        </w:rPr>
        <w:t>разврат</w:t>
      </w:r>
      <w:r w:rsidRPr="00FA27F8">
        <w:t>)</w:t>
      </w:r>
      <w:r>
        <w:t xml:space="preserve"> – это когда мужчина и женщина, скажем, муж и жена, занимаются чем-то напоказ, публично; или собираются три-четыре пары, каждый со своей женой, но всё делается публично, извращённо; также и у отношений мужа и жены есть свои границы, и когда границы </w:t>
      </w:r>
      <w:r w:rsidRPr="00D65223">
        <w:t xml:space="preserve">нарушаются, это и есть </w:t>
      </w:r>
      <w:r w:rsidRPr="00D65223">
        <w:rPr>
          <w:i/>
        </w:rPr>
        <w:t>прицот,</w:t>
      </w:r>
      <w:r w:rsidRPr="00D65223">
        <w:t xml:space="preserve"> нарушение границ, разврат. Есть ещё такое преступление, которое называется </w:t>
      </w:r>
      <w:r w:rsidRPr="00D65223">
        <w:rPr>
          <w:i/>
        </w:rPr>
        <w:t xml:space="preserve">кдэша́ – </w:t>
      </w:r>
      <w:r w:rsidRPr="00D65223">
        <w:rPr>
          <w:i/>
          <w:iCs/>
        </w:rPr>
        <w:t>проституция</w:t>
      </w:r>
      <w:r w:rsidRPr="00D65223">
        <w:t xml:space="preserve">, связь за деньги. Есть преступление, которое называется </w:t>
      </w:r>
      <w:r w:rsidRPr="00D65223">
        <w:rPr>
          <w:i/>
        </w:rPr>
        <w:t xml:space="preserve">гилюй </w:t>
      </w:r>
      <w:r>
        <w:rPr>
          <w:i/>
        </w:rPr>
        <w:t>а</w:t>
      </w:r>
      <w:r w:rsidRPr="00D65223">
        <w:rPr>
          <w:i/>
        </w:rPr>
        <w:t>раёт</w:t>
      </w:r>
      <w:r w:rsidRPr="00D65223">
        <w:t xml:space="preserve">, нарушение сексуальных запретов, связь между родственниками и тому подобное. Есть ещё </w:t>
      </w:r>
      <w:r w:rsidRPr="00D65223">
        <w:rPr>
          <w:i/>
        </w:rPr>
        <w:t>мишка́в</w:t>
      </w:r>
      <w:r w:rsidRPr="00D65223">
        <w:t xml:space="preserve"> </w:t>
      </w:r>
      <w:r w:rsidRPr="00D65223">
        <w:rPr>
          <w:i/>
        </w:rPr>
        <w:t>заха́р</w:t>
      </w:r>
      <w:r>
        <w:t xml:space="preserve"> –</w:t>
      </w:r>
      <w:r w:rsidRPr="00D65223">
        <w:t xml:space="preserve"> это связь с лицами своего пола, она тоже не прописана здесь, но это не значит, что такая связь не запрещена. Много разных запретов сексуальных есть. В данном случае на скрижали написано</w:t>
      </w:r>
      <w:r>
        <w:t xml:space="preserve"> </w:t>
      </w:r>
      <w:r w:rsidRPr="00DD62FC">
        <w:rPr>
          <w:i/>
        </w:rPr>
        <w:t>ло тинъа́ф</w:t>
      </w:r>
      <w:r>
        <w:rPr>
          <w:i/>
        </w:rPr>
        <w:t xml:space="preserve"> </w:t>
      </w:r>
      <w:r w:rsidRPr="00FA27F8">
        <w:t>(</w:t>
      </w:r>
      <w:r w:rsidRPr="004B71B9">
        <w:rPr>
          <w:i/>
          <w:iCs/>
        </w:rPr>
        <w:t>не прелюбодействуй</w:t>
      </w:r>
      <w:r w:rsidRPr="00FA27F8">
        <w:t>)</w:t>
      </w:r>
      <w:r>
        <w:t xml:space="preserve"> самая страшная из форм запретов, связь мужчины с чужой женой, связь замужней женщины с чужим мужчиной. </w:t>
      </w:r>
    </w:p>
    <w:p w14:paraId="633D57A6" w14:textId="77777777" w:rsidR="00091E4C" w:rsidRPr="00D14A57" w:rsidRDefault="00091E4C" w:rsidP="00091E4C">
      <w:pPr>
        <w:pStyle w:val="a6"/>
        <w:rPr>
          <w:color w:val="A6A6A6" w:themeColor="background1" w:themeShade="A6"/>
        </w:rPr>
      </w:pPr>
      <w:r>
        <w:t xml:space="preserve">Следующая заповедь, </w:t>
      </w:r>
      <w:r w:rsidRPr="00F03023">
        <w:t xml:space="preserve">казалось бы, достаточно простая – </w:t>
      </w:r>
      <w:r w:rsidRPr="00F03023">
        <w:rPr>
          <w:i/>
        </w:rPr>
        <w:t xml:space="preserve">ло тигно́в </w:t>
      </w:r>
      <w:r w:rsidRPr="00FA27F8">
        <w:t>(</w:t>
      </w:r>
      <w:r w:rsidRPr="00F03023">
        <w:rPr>
          <w:i/>
        </w:rPr>
        <w:t>не воруй</w:t>
      </w:r>
      <w:r w:rsidRPr="00FA27F8">
        <w:t>)</w:t>
      </w:r>
      <w:r w:rsidRPr="00F03023">
        <w:t>, и она подразумевает, что нельзя воровать кошелёк, нельзя воровать часы</w:t>
      </w:r>
      <w:r>
        <w:t>, то есть ничего нельзя воровать. Но, кроме того, она означает, что нельзя воровать людей. По тем временам для Востока это было распространённым явлением: людей воровали, воровали в рабство, в том числе и сексуально</w:t>
      </w:r>
      <w:r w:rsidRPr="006544FF">
        <w:t xml:space="preserve">е, воровали на какие угодно низменные потребности. </w:t>
      </w:r>
      <w:r>
        <w:t xml:space="preserve">К сожалению, в сегодняшнем мире это явление тоже распространено. Очень много детей похищено в рабство для разврата, для каких-то тяжёлых работ, ещё с какими-то теми или иными </w:t>
      </w:r>
      <w:r w:rsidRPr="006544FF">
        <w:t xml:space="preserve">преступными целями. И не </w:t>
      </w:r>
      <w:r>
        <w:t xml:space="preserve">только детей, но и взрослых похищают – женщин, мужчин, независимо от пола и возраста. Люди становятся жертвами </w:t>
      </w:r>
      <w:r w:rsidRPr="006544FF">
        <w:t xml:space="preserve">торговли живым товаром, работорговли. И данная заповедь имеет </w:t>
      </w:r>
      <w:r>
        <w:t xml:space="preserve">в виду, в самом высоком своём значении, в самом строгом своём значении, </w:t>
      </w:r>
      <w:r w:rsidRPr="006544FF">
        <w:t xml:space="preserve">не похищать и людей. Кража людей гораздо страшнее кражи имущества. Такова заповедь </w:t>
      </w:r>
      <w:r w:rsidRPr="006544FF">
        <w:rPr>
          <w:i/>
        </w:rPr>
        <w:t>ло тигно́в</w:t>
      </w:r>
      <w:r w:rsidRPr="006544FF">
        <w:t xml:space="preserve"> </w:t>
      </w:r>
      <w:r w:rsidRPr="00FA27F8">
        <w:t>(</w:t>
      </w:r>
      <w:r w:rsidRPr="006544FF">
        <w:rPr>
          <w:i/>
          <w:iCs/>
        </w:rPr>
        <w:t>не укради</w:t>
      </w:r>
      <w:r w:rsidRPr="00FA27F8">
        <w:t>)</w:t>
      </w:r>
      <w:r w:rsidRPr="006544FF">
        <w:t xml:space="preserve">. </w:t>
      </w:r>
    </w:p>
    <w:p w14:paraId="43586D45" w14:textId="77777777" w:rsidR="00091E4C" w:rsidRPr="00A73926" w:rsidRDefault="00091E4C" w:rsidP="00091E4C">
      <w:pPr>
        <w:pStyle w:val="a6"/>
      </w:pPr>
      <w:r>
        <w:t xml:space="preserve">Следующая заповедь – </w:t>
      </w:r>
      <w:r w:rsidRPr="003511D1">
        <w:rPr>
          <w:i/>
        </w:rPr>
        <w:t>ло-таанэ́ вереаха́ эд ша́кер</w:t>
      </w:r>
      <w:r>
        <w:t xml:space="preserve"> </w:t>
      </w:r>
      <w:r w:rsidRPr="00FA27F8">
        <w:t>(</w:t>
      </w:r>
      <w:r w:rsidRPr="00D14A57">
        <w:rPr>
          <w:i/>
          <w:iCs/>
        </w:rPr>
        <w:t>не возводи напраслину на ближнего своего</w:t>
      </w:r>
      <w:r w:rsidRPr="00FA27F8">
        <w:t>)</w:t>
      </w:r>
      <w:r>
        <w:t>. Можно, не дай Бог, убить человека, можно похитить человека в рабство, а можно навести на него напраслину, обвинить его в каком-то грехе, отдать его под суд, может быть, даже подвести его под смертную казнь, испортить ему жизнь, испортить ему семейные отношения, то есть</w:t>
      </w:r>
      <w:r w:rsidRPr="0074331C">
        <w:t xml:space="preserve"> </w:t>
      </w:r>
      <w:r>
        <w:t xml:space="preserve">убить человека или сломать ему судьбу чужими руками. Всё это происходит и может совершаться, не дай Бог, руками </w:t>
      </w:r>
      <w:r w:rsidRPr="006544FF">
        <w:t>суда, руками еврейского суда, куда придут «проплаченные» люди или люди, движимые какой-то идеологией, и оклевещут, оболгут человека. Недобрые времена были 80-90 лет назад в Советском Союзе, когда писалось много доносов, и очень много людей погибло. Но сама эта практика, движимая низменными человеческими качествами, использовать суд, клевету для того, чтобы свести какие-то личные счёты, – дело довольно древнее</w:t>
      </w:r>
      <w:r>
        <w:t xml:space="preserve">, и во времена дарования Торы уже известное. Нужно сразу сказать, что люди, которые получали эти заповеди, народ Израиля, </w:t>
      </w:r>
      <w:r w:rsidRPr="006544FF">
        <w:t>который слышал всё это: «не убий, не прелюбодействуй, не укради, не лжесвидетельствуй» –не вдруг очнулись и сказали: «Вон оно значи</w:t>
      </w:r>
      <w:r>
        <w:t>ться</w:t>
      </w:r>
      <w:r w:rsidRPr="006544FF">
        <w:t>-то как, оказывается, это нехорошо, а мы-то думали…» Нет</w:t>
      </w:r>
      <w:r>
        <w:t xml:space="preserve">, конечно, это не было так. То есть люди не думали так: </w:t>
      </w:r>
      <w:r w:rsidRPr="006544FF">
        <w:t xml:space="preserve">«Оба-на! Оказывается, воровать-то нехорошо и, оказывается, прелюбодействовать, хоть и приятно, но противно Богу!» Нет, люди не подумали так. Эти заповеди, когда мы произносим перед глаголом частицу </w:t>
      </w:r>
      <w:r w:rsidRPr="006544FF">
        <w:rPr>
          <w:i/>
        </w:rPr>
        <w:t xml:space="preserve">ло </w:t>
      </w:r>
      <w:r w:rsidRPr="00FA27F8">
        <w:t>(</w:t>
      </w:r>
      <w:r w:rsidRPr="006544FF">
        <w:rPr>
          <w:i/>
        </w:rPr>
        <w:t>не</w:t>
      </w:r>
      <w:r w:rsidRPr="00FA27F8">
        <w:t>)</w:t>
      </w:r>
      <w:r w:rsidRPr="006544FF">
        <w:t xml:space="preserve">, можно перевести двояко: и как </w:t>
      </w:r>
      <w:r>
        <w:t xml:space="preserve">«ты </w:t>
      </w:r>
      <w:r w:rsidRPr="00E50614">
        <w:rPr>
          <w:b/>
          <w:bCs/>
        </w:rPr>
        <w:t>не убей</w:t>
      </w:r>
      <w:r>
        <w:t xml:space="preserve">» и как «ты </w:t>
      </w:r>
      <w:r w:rsidRPr="00E50614">
        <w:rPr>
          <w:b/>
          <w:bCs/>
        </w:rPr>
        <w:t xml:space="preserve">не будешь </w:t>
      </w:r>
      <w:r w:rsidRPr="00E50614">
        <w:t>убивать</w:t>
      </w:r>
      <w:r>
        <w:t xml:space="preserve">», «ты </w:t>
      </w:r>
      <w:r w:rsidRPr="00E50614">
        <w:rPr>
          <w:b/>
          <w:bCs/>
        </w:rPr>
        <w:t>не будешь прелюбодействовать</w:t>
      </w:r>
      <w:r>
        <w:t xml:space="preserve">», «ты </w:t>
      </w:r>
      <w:r w:rsidRPr="00E50614">
        <w:rPr>
          <w:b/>
          <w:bCs/>
        </w:rPr>
        <w:t>не будешь</w:t>
      </w:r>
      <w:r>
        <w:t xml:space="preserve"> воровать», «ты </w:t>
      </w:r>
      <w:r w:rsidRPr="00E50614">
        <w:rPr>
          <w:b/>
          <w:bCs/>
        </w:rPr>
        <w:t>не будешь</w:t>
      </w:r>
      <w:r>
        <w:t xml:space="preserve"> лжесвидетельствовать». Если ты выполняешь первые пять заповедей, если твой Господь – Он действительно твой Господь, если ты рождён от Всевышнего, если </w:t>
      </w:r>
      <w:r w:rsidRPr="006544FF">
        <w:t>Всевышнего имеешь своим Господом, то ты не согрешаешь. Вот эти проявления – если вдруг ты убил, прелюбодействуешь,</w:t>
      </w:r>
      <w:r>
        <w:t xml:space="preserve"> воруешь, лжесвидетельствуешь – это показатель того, что ты потерял уже первую скрижаль, у тебя уже нет Господа, который тебе Господин. Есть ещё такая классификация, когда говорят, что первые пять заповедей</w:t>
      </w:r>
      <w:r w:rsidRPr="00E54725">
        <w:t xml:space="preserve"> </w:t>
      </w:r>
      <w:r>
        <w:t xml:space="preserve">– это «возлюби Бога», вторые пять заповедей – «возлюби ближнего», так тоже можно понять. Если ты любишь ближнего (если ты любишь всех своих ближних), то ты, конечно, его не убьёшь, ты не будешь прелюбодействовать с его женой, не будешь изменять своему мужу, если ты жена, ты не будешь у него воровать и, тем более, ты не будешь возводить на него напраслину, привлекать суд, чтобы руками суда его убить, – </w:t>
      </w:r>
      <w:r w:rsidRPr="00252A30">
        <w:t>если ты любишь ближнего. Но заповеди взаимоотношений между человеком и ближним, мои обязанности по отношению к ближнему – это и мои обязанности по отношению к Богу. Потому это не то, как если бы люди говорили</w:t>
      </w:r>
      <w:r>
        <w:t xml:space="preserve">: «Вот оно как, вот что-то новое для нас, а мы-то не </w:t>
      </w:r>
      <w:r w:rsidRPr="00252A30">
        <w:t>знали». Нет. Хотя в отношении каких-то заповедей так можно было бы сказать, но не в отношении этих заповедей</w:t>
      </w:r>
      <w:r w:rsidRPr="00A73926">
        <w:t xml:space="preserve">. Другими словами, они – мерило, показатель взаимоотношений со Всевышним. </w:t>
      </w:r>
    </w:p>
    <w:p w14:paraId="3264D479" w14:textId="77777777" w:rsidR="00091E4C" w:rsidRDefault="00091E4C" w:rsidP="00091E4C">
      <w:pPr>
        <w:pStyle w:val="a6"/>
      </w:pPr>
      <w:r>
        <w:t>14 стих завершает речь, обращение Всевышнего к народу, и Господь говорит так:</w:t>
      </w:r>
    </w:p>
    <w:p w14:paraId="6137E8B7" w14:textId="77777777" w:rsidR="00091E4C" w:rsidRDefault="00091E4C" w:rsidP="00091E4C">
      <w:pPr>
        <w:pStyle w:val="a6"/>
      </w:pPr>
      <w:r>
        <w:t xml:space="preserve"> </w:t>
      </w:r>
    </w:p>
    <w:p w14:paraId="38E7AE9D" w14:textId="77777777" w:rsidR="00091E4C" w:rsidRPr="00A42070" w:rsidRDefault="00091E4C" w:rsidP="00091E4C">
      <w:pPr>
        <w:pStyle w:val="ad"/>
      </w:pPr>
      <w:r w:rsidRPr="005A0A1F">
        <w:rPr>
          <w:b/>
          <w:bCs/>
          <w:rtl/>
        </w:rPr>
        <w:t>לֹא</w:t>
      </w:r>
      <w:r>
        <w:rPr>
          <w:rtl/>
        </w:rPr>
        <w:t>־</w:t>
      </w:r>
      <w:r w:rsidRPr="005A0A1F">
        <w:rPr>
          <w:b/>
          <w:bCs/>
          <w:rtl/>
        </w:rPr>
        <w:t>תַחְמֹד</w:t>
      </w:r>
      <w:r w:rsidRPr="00A42070">
        <w:rPr>
          <w:rtl/>
        </w:rPr>
        <w:t xml:space="preserve"> בֵּית רֵ</w:t>
      </w:r>
      <w:r>
        <w:rPr>
          <w:rtl/>
        </w:rPr>
        <w:t>עֶךָ לֹא־תַחְמֹד אֵשֶׁת רֵעֶךָ</w:t>
      </w:r>
      <w:r w:rsidRPr="00A42070">
        <w:rPr>
          <w:rtl/>
        </w:rPr>
        <w:t xml:space="preserve"> וְעַבְדּו</w:t>
      </w:r>
      <w:r>
        <w:rPr>
          <w:rtl/>
        </w:rPr>
        <w:t>ֹ וַאֲמָתוֹ וְשׁוֹרוֹ וַחֲמֹרוֹ</w:t>
      </w:r>
      <w:r w:rsidRPr="00A42070">
        <w:rPr>
          <w:rtl/>
        </w:rPr>
        <w:t xml:space="preserve"> וְכֹל אֲשֶׁר לְרֵעֶךָ׃</w:t>
      </w:r>
    </w:p>
    <w:p w14:paraId="2B2299B9" w14:textId="77777777" w:rsidR="00091E4C" w:rsidRDefault="00091E4C" w:rsidP="00091E4C">
      <w:pPr>
        <w:pStyle w:val="a9"/>
      </w:pPr>
      <w:r w:rsidRPr="005A0A1F">
        <w:rPr>
          <w:b/>
          <w:bCs/>
        </w:rPr>
        <w:t>ло-тахмо́д</w:t>
      </w:r>
      <w:r w:rsidRPr="00D04759">
        <w:t xml:space="preserve"> бэт реэ́ха ло-тахмо́д э́шет реэ́ха веавдо́ ваамато́ вешоро́ вахаморо́ вехо́ль аше́р лереэ́ха</w:t>
      </w:r>
    </w:p>
    <w:p w14:paraId="69701C21" w14:textId="77777777" w:rsidR="00091E4C" w:rsidRPr="00536D92" w:rsidRDefault="00091E4C" w:rsidP="00091E4C">
      <w:pPr>
        <w:pStyle w:val="a9"/>
      </w:pPr>
      <w:r w:rsidRPr="0077241E">
        <w:t xml:space="preserve">14. Не </w:t>
      </w:r>
      <w:r>
        <w:t xml:space="preserve">возжелай </w:t>
      </w:r>
      <w:r w:rsidRPr="00536D92">
        <w:t xml:space="preserve">дом ближнего твоего, не покушайся на жену ближнего твоего, и раба его, и рабыню его, и быка его, и осла его, и </w:t>
      </w:r>
      <w:r>
        <w:t xml:space="preserve">на </w:t>
      </w:r>
      <w:r w:rsidRPr="00536D92">
        <w:t>вс</w:t>
      </w:r>
      <w:r>
        <w:t>ё</w:t>
      </w:r>
      <w:r w:rsidRPr="00536D92">
        <w:t>, что у ближнего твоего.</w:t>
      </w:r>
    </w:p>
    <w:p w14:paraId="0CF41A99" w14:textId="77777777" w:rsidR="00091E4C" w:rsidRDefault="00091E4C" w:rsidP="00091E4C">
      <w:pPr>
        <w:pStyle w:val="a6"/>
      </w:pPr>
    </w:p>
    <w:p w14:paraId="0BAD15AF" w14:textId="77777777" w:rsidR="00091E4C" w:rsidRDefault="00091E4C" w:rsidP="00091E4C">
      <w:pPr>
        <w:pStyle w:val="a6"/>
      </w:pPr>
      <w:r>
        <w:t xml:space="preserve">Я бы попытался дать более точный перевод: </w:t>
      </w:r>
      <w:r w:rsidRPr="005A0A1F">
        <w:rPr>
          <w:i/>
          <w:iCs/>
        </w:rPr>
        <w:t>не зарься</w:t>
      </w:r>
      <w:r>
        <w:rPr>
          <w:i/>
          <w:iCs/>
        </w:rPr>
        <w:t>.</w:t>
      </w:r>
      <w:r w:rsidRPr="00536D92">
        <w:t xml:space="preserve"> </w:t>
      </w:r>
      <w:r w:rsidRPr="005D3113">
        <w:t xml:space="preserve">Однокоренные слова от глагола </w:t>
      </w:r>
      <w:r w:rsidRPr="005D3113">
        <w:rPr>
          <w:i/>
        </w:rPr>
        <w:t xml:space="preserve">лахмо́д </w:t>
      </w:r>
      <w:r>
        <w:t xml:space="preserve">в современном иврите звучат вообще очень красиво: </w:t>
      </w:r>
      <w:r w:rsidRPr="005A0A1F">
        <w:rPr>
          <w:i/>
          <w:iCs/>
        </w:rPr>
        <w:t>яльда</w:t>
      </w:r>
      <w:r>
        <w:rPr>
          <w:i/>
          <w:iCs/>
        </w:rPr>
        <w:t>́</w:t>
      </w:r>
      <w:r w:rsidRPr="005A0A1F">
        <w:rPr>
          <w:i/>
          <w:iCs/>
        </w:rPr>
        <w:t xml:space="preserve"> хамуда</w:t>
      </w:r>
      <w:r>
        <w:rPr>
          <w:i/>
          <w:iCs/>
        </w:rPr>
        <w:t xml:space="preserve">́ – </w:t>
      </w:r>
      <w:r w:rsidRPr="005A0A1F">
        <w:t>это</w:t>
      </w:r>
      <w:r w:rsidRPr="005A0A1F">
        <w:rPr>
          <w:i/>
          <w:iCs/>
        </w:rPr>
        <w:t xml:space="preserve"> красивая, милая девушка</w:t>
      </w:r>
      <w:r>
        <w:t xml:space="preserve">, хотя в оригинале это значит </w:t>
      </w:r>
      <w:r w:rsidRPr="005A0A1F">
        <w:rPr>
          <w:i/>
          <w:iCs/>
        </w:rPr>
        <w:t>вожделенная</w:t>
      </w:r>
      <w:r>
        <w:t xml:space="preserve">, та, которую мы хотим получить. Сегодня это говорится в очень нейтральном значении. Про маленького мальчика могут сказать: «Как он мил, </w:t>
      </w:r>
      <w:r w:rsidRPr="005A0A1F">
        <w:rPr>
          <w:i/>
        </w:rPr>
        <w:t>эйзе хамуд!</w:t>
      </w:r>
      <w:r>
        <w:rPr>
          <w:i/>
        </w:rPr>
        <w:t>»</w:t>
      </w:r>
      <w:r>
        <w:t xml:space="preserve"> В иврите библейском слово </w:t>
      </w:r>
      <w:r w:rsidRPr="005A0A1F">
        <w:rPr>
          <w:i/>
        </w:rPr>
        <w:t>лахмо</w:t>
      </w:r>
      <w:r>
        <w:rPr>
          <w:i/>
        </w:rPr>
        <w:t>́</w:t>
      </w:r>
      <w:r w:rsidRPr="005A0A1F">
        <w:rPr>
          <w:i/>
        </w:rPr>
        <w:t>д</w:t>
      </w:r>
      <w:r>
        <w:t xml:space="preserve"> означает </w:t>
      </w:r>
      <w:r w:rsidRPr="00294F3B">
        <w:rPr>
          <w:i/>
          <w:iCs/>
        </w:rPr>
        <w:t>совершать целенаправленные действия, покушаться, за́риться</w:t>
      </w:r>
      <w:r>
        <w:t xml:space="preserve"> на имущество другого человека. Опять-таки можно добиваться этого</w:t>
      </w:r>
      <w:r w:rsidRPr="005D3113">
        <w:t>, сделав человека должником, обмануть человека, привлечь к суду или применить какие-то другие методы, кошерные или не кошерные</w:t>
      </w:r>
      <w:r>
        <w:t xml:space="preserve">. И Всевышний говорит: «Нет никаких кошерных методов забирать имущество ближнего, нельзя покушаться на имущество ближнего, не желай, не стремись получить имущество ближнего». Потому что в такой же степени, как Всевышний заботится о твоём ближнем, он заботится и о тебе, и если, на твой взгляд, твой ближний получает то, что ему нужно, то и ты получаешь то, что нужно тебе. Комментаторы спрашивают: «Как можно заставить человека </w:t>
      </w:r>
      <w:r w:rsidRPr="00294F3B">
        <w:rPr>
          <w:i/>
          <w:iCs/>
        </w:rPr>
        <w:t>не хотеть</w:t>
      </w:r>
      <w:r>
        <w:t xml:space="preserve"> чего-то?» Ладно, мы можем воздерживаться, сдерживать себя, не смотреть на дом ближнего, на его машину, на его я</w:t>
      </w:r>
      <w:r w:rsidRPr="005D3113">
        <w:t>хту, на его виллу, мы можем отказываться их желать, благословлять человека, радоваться за то, что у него есть. Но как в сердце заставить себя не хотеть? И комментаторы приводят разные примеры. Например, тот же самый Ибн Эзра говорит: «Это похоже на человека, у которого красивая сестра, но его не влечёт к сестре, у него на уровне рефлекса есть запрет, и у него нет влечения к сестре». И приводит пример, как житель далёкого села, когда видит принцессу, то понимает, что она недосягаема для него, она из другого мира, не из его мира, в котором он живёт. И точно так же мы можем сказать: то, что не моё, оно не моё, оно принадлежит другому миру, не лучшему и не худшему, просто другому, а моё – оно в моём мире. Это, наверное, самая сложная из заповедей</w:t>
      </w:r>
      <w:r>
        <w:t xml:space="preserve">. </w:t>
      </w:r>
    </w:p>
    <w:p w14:paraId="0A259399" w14:textId="77777777" w:rsidR="00091E4C" w:rsidRDefault="00091E4C" w:rsidP="00091E4C">
      <w:pPr>
        <w:pStyle w:val="a6"/>
      </w:pPr>
      <w:r>
        <w:t xml:space="preserve">Откуда и зачем вдруг в лаконичной речи Всевышнего </w:t>
      </w:r>
      <w:r w:rsidRPr="005D3113">
        <w:t xml:space="preserve">такое перечисление имущества? А на что можно покушаться? В своё время мой сын увидел у одной девочки (в Израиле это была редкость) маленького плюшевого Чебурашку на сумке, куколку, привязанную к сумке. </w:t>
      </w:r>
      <w:r>
        <w:t xml:space="preserve">Он очень захотел эту куклу, и он меня спросил, можно ли покушаться на Чебурашку, ведь не написано здесь «не покушайся на Чебурашку ближнего твоего»? И вот ответ. Всевышний заботится о человеке, о каждом человеке, </w:t>
      </w:r>
      <w:r w:rsidRPr="005D3113">
        <w:t xml:space="preserve">в том числе о твоём ближнем, заботится до уровня осла, до </w:t>
      </w:r>
      <w:r>
        <w:t xml:space="preserve">уровня кота, до самого мельчайшего уровня. Везде, на каждом-каждом мелком уровне, когда у твоего ближнего что-то есть, то это промысел Всевышнего, и этот промысел существует и в отношении тебя. И если у девочки к сумке привязан Чебурашка, то это воля Всевышнего, чтобы Чебурашка был у неё, и перечисление только доказывает, что перечислять можно бесконечно. Это как раз не «не нужное зачеркнуть», а «недостающее вписать». Если ты не нашёл там Чебурашку, мысленно для себя туда его впиши, и его тоже нельзя хотеть получить каким-то путём, на него тоже нельзя </w:t>
      </w:r>
      <w:r w:rsidRPr="005D3113">
        <w:t>за́риться.</w:t>
      </w:r>
      <w:r>
        <w:t xml:space="preserve"> </w:t>
      </w:r>
    </w:p>
    <w:p w14:paraId="5E9C10D3" w14:textId="77777777" w:rsidR="00091E4C" w:rsidRDefault="00091E4C" w:rsidP="00091E4C">
      <w:pPr>
        <w:pStyle w:val="a6"/>
      </w:pPr>
      <w:r>
        <w:t xml:space="preserve">На этом, на этой ноте заканчивается обращение Всевышнего к народу Израиля, Всевышний перестаёт говорить. </w:t>
      </w:r>
    </w:p>
    <w:p w14:paraId="243E49FE" w14:textId="77777777" w:rsidR="00091E4C" w:rsidRPr="00322D2C" w:rsidRDefault="00091E4C" w:rsidP="00091E4C">
      <w:pPr>
        <w:pStyle w:val="a6"/>
        <w:rPr>
          <w:color w:val="A6A6A6" w:themeColor="background1" w:themeShade="A6"/>
        </w:rPr>
      </w:pPr>
      <w:r w:rsidRPr="005D3113">
        <w:t xml:space="preserve">Итак, прозвучали Десять заповедей, ставшие, можно сказать, краеугольным </w:t>
      </w:r>
      <w:r>
        <w:t>камнем еврейского законодательства, основой моральных принципов существования всего не только еврейского мира, одни из самых важных слов во всём откровении Всевышнего народу.</w:t>
      </w:r>
    </w:p>
    <w:p w14:paraId="04A958DD" w14:textId="77777777" w:rsidR="00091E4C" w:rsidRPr="00575FCC" w:rsidRDefault="00091E4C" w:rsidP="00091E4C">
      <w:pPr>
        <w:pStyle w:val="ad"/>
      </w:pPr>
      <w:r w:rsidRPr="00575FCC">
        <w:rPr>
          <w:rtl/>
        </w:rPr>
        <w:br/>
        <w:t>וְכָל־הָעָם רֹאִים אֶת־הַ</w:t>
      </w:r>
      <w:r w:rsidRPr="00482F99">
        <w:rPr>
          <w:b/>
          <w:bCs/>
          <w:rtl/>
        </w:rPr>
        <w:t>קּוֹלֹת</w:t>
      </w:r>
      <w:r w:rsidRPr="00575FCC">
        <w:rPr>
          <w:rtl/>
        </w:rPr>
        <w:t xml:space="preserve"> וְאֶת־הַלַּפִּידִם וְאֵת קוֹל הַשֹּׁפָר וְאֶת־הָהָר עָשֵׁן וַיַּרְא הָעָם וַיָּנֻעוּ וַיַּעַמְדוּ מֵרָחֹק׃</w:t>
      </w:r>
    </w:p>
    <w:p w14:paraId="6FC2C39D" w14:textId="77777777" w:rsidR="00091E4C" w:rsidRDefault="00091E4C" w:rsidP="00091E4C">
      <w:pPr>
        <w:pStyle w:val="a9"/>
      </w:pPr>
      <w:r>
        <w:t>вехоль-ѓаа́м рои́м эт-ѓа</w:t>
      </w:r>
      <w:r w:rsidRPr="00482F99">
        <w:rPr>
          <w:b/>
          <w:bCs/>
        </w:rPr>
        <w:t>коло́т</w:t>
      </w:r>
      <w:r>
        <w:t xml:space="preserve"> веэт-ѓалапиди́м веэ́т коль ѓашофа́р веэт-ѓаѓа́р аше́н вая́р ѓаа́м ваяну́у ваямду́ мерахо́к</w:t>
      </w:r>
    </w:p>
    <w:p w14:paraId="1DD75A1E" w14:textId="77777777" w:rsidR="00091E4C" w:rsidRDefault="00091E4C" w:rsidP="00091E4C">
      <w:pPr>
        <w:pStyle w:val="a9"/>
      </w:pPr>
      <w:r>
        <w:t xml:space="preserve">15. </w:t>
      </w:r>
      <w:r w:rsidRPr="008F7B64">
        <w:t xml:space="preserve">И весь народ видит </w:t>
      </w:r>
      <w:r w:rsidRPr="00482F99">
        <w:rPr>
          <w:b/>
          <w:bCs/>
        </w:rPr>
        <w:t>голоса</w:t>
      </w:r>
      <w:r w:rsidRPr="008F7B64">
        <w:t>, языки пламени и голос шофара</w:t>
      </w:r>
      <w:r>
        <w:t>,</w:t>
      </w:r>
      <w:r w:rsidRPr="008F7B64">
        <w:t xml:space="preserve"> и гора покрылась дымом; и испугался народ, и отпрянули они</w:t>
      </w:r>
      <w:r>
        <w:t>,</w:t>
      </w:r>
      <w:r w:rsidRPr="008F7B64">
        <w:t xml:space="preserve"> и встали поодаль.</w:t>
      </w:r>
    </w:p>
    <w:p w14:paraId="69A902F1" w14:textId="77777777" w:rsidR="00091E4C" w:rsidRDefault="00091E4C" w:rsidP="00091E4C">
      <w:pPr>
        <w:pStyle w:val="a9"/>
        <w:spacing w:line="276" w:lineRule="auto"/>
      </w:pPr>
    </w:p>
    <w:p w14:paraId="13E2D3C9" w14:textId="77777777" w:rsidR="00091E4C" w:rsidRDefault="00091E4C" w:rsidP="00091E4C">
      <w:pPr>
        <w:pStyle w:val="a6"/>
      </w:pPr>
      <w:r>
        <w:t xml:space="preserve">Удивительная фраза: </w:t>
      </w:r>
      <w:r w:rsidRPr="00482F99">
        <w:rPr>
          <w:i/>
          <w:iCs/>
        </w:rPr>
        <w:t>весь народ видит голоса</w:t>
      </w:r>
      <w:r>
        <w:t xml:space="preserve">. Слово </w:t>
      </w:r>
      <w:r w:rsidRPr="00482F99">
        <w:rPr>
          <w:i/>
        </w:rPr>
        <w:t>коль</w:t>
      </w:r>
      <w:r>
        <w:rPr>
          <w:i/>
        </w:rPr>
        <w:t xml:space="preserve">, </w:t>
      </w:r>
      <w:r w:rsidRPr="00482F99">
        <w:rPr>
          <w:i/>
          <w:iCs/>
        </w:rPr>
        <w:t>голос</w:t>
      </w:r>
      <w:r>
        <w:rPr>
          <w:i/>
          <w:iCs/>
        </w:rPr>
        <w:t xml:space="preserve"> </w:t>
      </w:r>
      <w:r w:rsidRPr="009D056D">
        <w:t>(множественное число</w:t>
      </w:r>
      <w:r w:rsidRPr="009D056D">
        <w:rPr>
          <w:i/>
          <w:iCs/>
        </w:rPr>
        <w:t xml:space="preserve"> коло́т, голоса</w:t>
      </w:r>
      <w:r w:rsidRPr="009D056D">
        <w:t xml:space="preserve">) </w:t>
      </w:r>
      <w:r>
        <w:t xml:space="preserve">связано и со словом </w:t>
      </w:r>
      <w:r w:rsidRPr="00482F99">
        <w:rPr>
          <w:i/>
        </w:rPr>
        <w:t>каѓаль</w:t>
      </w:r>
      <w:r>
        <w:rPr>
          <w:i/>
        </w:rPr>
        <w:t xml:space="preserve"> </w:t>
      </w:r>
      <w:r w:rsidRPr="00FA27F8">
        <w:t>(</w:t>
      </w:r>
      <w:r w:rsidRPr="00482F99">
        <w:rPr>
          <w:i/>
          <w:iCs/>
        </w:rPr>
        <w:t>толпа, собрание</w:t>
      </w:r>
      <w:r w:rsidRPr="00FA27F8">
        <w:t>)</w:t>
      </w:r>
      <w:r>
        <w:t xml:space="preserve">. Голос выражает, отражает всю внутреннюю сущность говорящего, поэтому мы идём не за внешностью, а как говорится: «Они идут за Мной, потому что знают Мой голос. Они не знают Мою внешность, не за фигурой они идут – за голосом Моим они идут». И ещё говорится: «Если послушаешься голоса Моего». Голос – это то, что исходит изнутри человека, это дух, выходящий из человека. Соответственно, голос Всевышнего – это откровение внутреннего, того, что в недрах Всевышнего, в недрах Отца от Начала, откровение наружу (насколько мы, конечно, примитивно можем говорить о внутреннем и внешнем у Всевышнего). Весь народ </w:t>
      </w:r>
      <w:r w:rsidRPr="009D056D">
        <w:rPr>
          <w:i/>
          <w:iCs/>
        </w:rPr>
        <w:t>видел голоса</w:t>
      </w:r>
      <w:r w:rsidRPr="009D056D">
        <w:t xml:space="preserve">, то есть весь народ воспринимал и слухом, и зрением, и зрительная картина наложилась на звукоряд, и весь народ видел, мог ясно ощущать и запоминать голос Всевышнего, чтобы уметь его распознавать. Помните, мы читали, что Всевышний призывал народ при </w:t>
      </w:r>
      <w:r>
        <w:t xml:space="preserve">звуке трубы подняться на гору. Всевышний закончил говорить, и все </w:t>
      </w:r>
      <w:r w:rsidRPr="00546909">
        <w:rPr>
          <w:i/>
          <w:iCs/>
        </w:rPr>
        <w:t>услышали</w:t>
      </w:r>
      <w:r>
        <w:t xml:space="preserve">, </w:t>
      </w:r>
      <w:r w:rsidRPr="00546909">
        <w:rPr>
          <w:i/>
          <w:iCs/>
        </w:rPr>
        <w:t>увидели</w:t>
      </w:r>
      <w:r>
        <w:t xml:space="preserve"> голос Всевышнего, услышали голос шофара, голос трубы. Мы неоднократно говорили, что голос шофара напоминает тот символический звук, </w:t>
      </w:r>
      <w:r w:rsidRPr="00A9385B">
        <w:t xml:space="preserve">с которым Всевышний вдул в человека душу, самый первый звук, который человек услышал при рождении </w:t>
      </w:r>
      <w:r>
        <w:t>(</w:t>
      </w:r>
      <w:r w:rsidRPr="00A9385B">
        <w:t>есть такое рассуждение</w:t>
      </w:r>
      <w:r>
        <w:t>)</w:t>
      </w:r>
      <w:r w:rsidRPr="00A9385B">
        <w:t>.</w:t>
      </w:r>
    </w:p>
    <w:p w14:paraId="7FE37FA3" w14:textId="77777777" w:rsidR="00091E4C" w:rsidRDefault="00091E4C" w:rsidP="00091E4C">
      <w:pPr>
        <w:pStyle w:val="a9"/>
        <w:spacing w:line="276" w:lineRule="auto"/>
      </w:pPr>
    </w:p>
    <w:p w14:paraId="55A48434" w14:textId="77777777" w:rsidR="00091E4C" w:rsidRPr="00242E49" w:rsidRDefault="00091E4C" w:rsidP="00091E4C">
      <w:pPr>
        <w:pStyle w:val="ad"/>
      </w:pPr>
      <w:r>
        <w:rPr>
          <w:rtl/>
        </w:rPr>
        <w:t>וַיֹּאמְרוּ אֶל־מֹשֶׁה</w:t>
      </w:r>
      <w:r w:rsidRPr="00242E49">
        <w:rPr>
          <w:rtl/>
        </w:rPr>
        <w:t xml:space="preserve"> דַּבּ</w:t>
      </w:r>
      <w:r>
        <w:rPr>
          <w:rtl/>
        </w:rPr>
        <w:t>ֵר־אַתָּה עִמָּנוּ וְנִשְׁמָעָה</w:t>
      </w:r>
      <w:r w:rsidRPr="00242E49">
        <w:rPr>
          <w:rtl/>
        </w:rPr>
        <w:t xml:space="preserve"> וְאַל־יְדַבֵּר עִמָּנוּ אֱלֹהִים פֶּן־נָמוּת׃</w:t>
      </w:r>
    </w:p>
    <w:p w14:paraId="23709FA0" w14:textId="77777777" w:rsidR="00091E4C" w:rsidRPr="00704A80" w:rsidRDefault="00091E4C" w:rsidP="00091E4C">
      <w:pPr>
        <w:pStyle w:val="a9"/>
      </w:pPr>
      <w:r>
        <w:t>в</w:t>
      </w:r>
      <w:r w:rsidRPr="00704A80">
        <w:t>аёмеру</w:t>
      </w:r>
      <w:r>
        <w:t>́</w:t>
      </w:r>
      <w:r w:rsidRPr="00704A80">
        <w:t xml:space="preserve"> эль-моше</w:t>
      </w:r>
      <w:r>
        <w:t>́</w:t>
      </w:r>
      <w:r w:rsidRPr="00704A80">
        <w:t xml:space="preserve"> дабер-ата</w:t>
      </w:r>
      <w:r>
        <w:t>́</w:t>
      </w:r>
      <w:r w:rsidRPr="00704A80">
        <w:t xml:space="preserve"> има</w:t>
      </w:r>
      <w:r>
        <w:t>́</w:t>
      </w:r>
      <w:r w:rsidRPr="00704A80">
        <w:t>ну венишма</w:t>
      </w:r>
      <w:r>
        <w:t>́</w:t>
      </w:r>
      <w:r w:rsidRPr="00704A80">
        <w:t>а веаль-едабэ</w:t>
      </w:r>
      <w:r>
        <w:t>́</w:t>
      </w:r>
      <w:r w:rsidRPr="00704A80">
        <w:t>р има</w:t>
      </w:r>
      <w:r>
        <w:t>́</w:t>
      </w:r>
      <w:r w:rsidRPr="00704A80">
        <w:t>ну элоѓи</w:t>
      </w:r>
      <w:r>
        <w:t>́</w:t>
      </w:r>
      <w:r w:rsidRPr="00704A80">
        <w:t>м пен-наму</w:t>
      </w:r>
      <w:r>
        <w:t>́</w:t>
      </w:r>
      <w:r w:rsidRPr="00704A80">
        <w:t>т</w:t>
      </w:r>
    </w:p>
    <w:p w14:paraId="32A883B5" w14:textId="77777777" w:rsidR="00091E4C" w:rsidRDefault="00091E4C" w:rsidP="00091E4C">
      <w:pPr>
        <w:pStyle w:val="a9"/>
      </w:pPr>
      <w:r>
        <w:t>16. И сказали они Моше: «</w:t>
      </w:r>
      <w:r w:rsidRPr="00212494">
        <w:t>Давай ты с нами будешь говорить, и мы будем слушать то, что ты нам будешь говорить, а Бог пусть не говорит с нами, чтобы нам не умереть</w:t>
      </w:r>
      <w:r>
        <w:t>!»</w:t>
      </w:r>
    </w:p>
    <w:p w14:paraId="05D194A5" w14:textId="77777777" w:rsidR="00091E4C" w:rsidRDefault="00091E4C" w:rsidP="00091E4C">
      <w:pPr>
        <w:pStyle w:val="a6"/>
      </w:pPr>
    </w:p>
    <w:p w14:paraId="544021E8" w14:textId="77777777" w:rsidR="00091E4C" w:rsidRDefault="00091E4C" w:rsidP="00091E4C">
      <w:pPr>
        <w:pStyle w:val="a6"/>
      </w:pPr>
      <w:r>
        <w:t xml:space="preserve">Меня уже спрашивали: ведь был </w:t>
      </w:r>
      <w:r w:rsidRPr="00A9385B">
        <w:t xml:space="preserve">договор (19:13), что народ пойдёт при звуке трубы. Почему этого не случилось, что пошло не так? </w:t>
      </w:r>
      <w:r>
        <w:t xml:space="preserve">Народу стало страшно, страшно потому, что столько всего сказано, столько всего увидено! Вероятно, глядя в себя, смотря на себя, невозможно было не испугаться, невозможно было не испугаться этой великой силы, которая раскрылась на горе. И народ </w:t>
      </w:r>
      <w:r w:rsidRPr="00A9385B">
        <w:t>испугался. Я мог бы осудить народ или сказать: «А я бы поступил по-другому</w:t>
      </w:r>
      <w:r>
        <w:t xml:space="preserve">!» Мне, конечно, легко говорить, поскольку я сижу в теплом, уютном помещении, и нет передо мной дымящейся горы; а дымящейся горы я бы, вполне может быть, и испугался. </w:t>
      </w:r>
    </w:p>
    <w:p w14:paraId="3B61A250" w14:textId="77777777" w:rsidR="00091E4C" w:rsidRPr="00242E49" w:rsidRDefault="00091E4C" w:rsidP="00091E4C">
      <w:pPr>
        <w:pStyle w:val="ad"/>
      </w:pPr>
      <w:r w:rsidRPr="00242E49">
        <w:rPr>
          <w:rtl/>
        </w:rPr>
        <w:br/>
        <w:t>וַיֹּאמֶר</w:t>
      </w:r>
      <w:r>
        <w:rPr>
          <w:rtl/>
        </w:rPr>
        <w:t xml:space="preserve"> מֹשֶׁה אֶל־הָעָם אַל־תִּירָאוּ</w:t>
      </w:r>
      <w:r w:rsidRPr="00242E49">
        <w:rPr>
          <w:rtl/>
        </w:rPr>
        <w:t xml:space="preserve"> כ</w:t>
      </w:r>
      <w:r>
        <w:rPr>
          <w:rtl/>
        </w:rPr>
        <w:t>ִּי לְבַעֲבוּר נַסּוֹת אֶתְכֶם בָּא הָאֱלֹהִים וּבַעֲבוּר</w:t>
      </w:r>
      <w:r w:rsidRPr="00242E49">
        <w:rPr>
          <w:rtl/>
        </w:rPr>
        <w:t xml:space="preserve"> תִּהְיֶה יִרְאָתוֹ עַל־פְּנֵיכֶם לְבִלְתִּי תֶחֱטָאוּ׃</w:t>
      </w:r>
    </w:p>
    <w:p w14:paraId="2B9CB985" w14:textId="77777777" w:rsidR="00091E4C" w:rsidRDefault="00091E4C" w:rsidP="00091E4C">
      <w:pPr>
        <w:pStyle w:val="a9"/>
      </w:pPr>
      <w:r>
        <w:t>ваёмер</w:t>
      </w:r>
      <w:r w:rsidRPr="00704A80">
        <w:t xml:space="preserve"> моше</w:t>
      </w:r>
      <w:r>
        <w:t>́</w:t>
      </w:r>
      <w:r w:rsidRPr="00704A80">
        <w:t xml:space="preserve"> </w:t>
      </w:r>
      <w:r>
        <w:t>эль-ѓаа́м аль-тира́у ки левааву́р насо́т этхэ́м ба ѓаэлоѓи́м увааву́р тиѓйе́ йиръато́ аль-пенехэ́м левильти́ техета́у</w:t>
      </w:r>
    </w:p>
    <w:p w14:paraId="3685F0B8" w14:textId="77777777" w:rsidR="00091E4C" w:rsidRDefault="00091E4C" w:rsidP="00091E4C">
      <w:pPr>
        <w:pStyle w:val="a9"/>
      </w:pPr>
      <w:r>
        <w:t>17. И сказал Моше народу: «Не бойтесь, ибо для того, чтобы испытать вас, пришёл Бог, и для того, чтобы страх Его был на лицах ваших, чтобы вы не согрешали».</w:t>
      </w:r>
    </w:p>
    <w:p w14:paraId="4B708EAC" w14:textId="77777777" w:rsidR="00091E4C" w:rsidRDefault="00091E4C" w:rsidP="00091E4C">
      <w:pPr>
        <w:pStyle w:val="a6"/>
      </w:pPr>
    </w:p>
    <w:p w14:paraId="381E2F6E" w14:textId="77777777" w:rsidR="00091E4C" w:rsidRPr="00A114E5" w:rsidRDefault="00091E4C" w:rsidP="00091E4C">
      <w:pPr>
        <w:pStyle w:val="a6"/>
      </w:pPr>
      <w:r>
        <w:t xml:space="preserve">Господь показал, насколько велика сила, </w:t>
      </w:r>
      <w:r w:rsidRPr="00A114E5">
        <w:t>которая заинтересована в том, чтобы человек жил правильно. Это удивительно на самом деле</w:t>
      </w:r>
      <w:r>
        <w:t>: В</w:t>
      </w:r>
      <w:r w:rsidRPr="00A114E5">
        <w:t xml:space="preserve">еликий, </w:t>
      </w:r>
      <w:r>
        <w:t>В</w:t>
      </w:r>
      <w:r w:rsidRPr="00A114E5">
        <w:t xml:space="preserve">семогущий, </w:t>
      </w:r>
      <w:r>
        <w:t>В</w:t>
      </w:r>
      <w:r w:rsidRPr="00A114E5">
        <w:t xml:space="preserve">сесильный Творец, </w:t>
      </w:r>
      <w:r>
        <w:t>К</w:t>
      </w:r>
      <w:r w:rsidRPr="00A114E5">
        <w:t xml:space="preserve">оторый управляет далёкими и близкими планетами, </w:t>
      </w:r>
      <w:r>
        <w:t>К</w:t>
      </w:r>
      <w:r w:rsidRPr="00A114E5">
        <w:t xml:space="preserve">оторый управляет мельчайшими микроорганизмами и самыми грандиозными процессами во Вселенной, </w:t>
      </w:r>
      <w:r>
        <w:t>Э</w:t>
      </w:r>
      <w:r w:rsidRPr="00A114E5">
        <w:t xml:space="preserve">тот </w:t>
      </w:r>
      <w:r>
        <w:t>С</w:t>
      </w:r>
      <w:r w:rsidRPr="00A114E5">
        <w:t>амый Бог хочет, чтобы мы жили определённым образом</w:t>
      </w:r>
      <w:r>
        <w:t>.</w:t>
      </w:r>
      <w:r w:rsidRPr="00A114E5">
        <w:t xml:space="preserve"> </w:t>
      </w:r>
      <w:r>
        <w:t>Е</w:t>
      </w:r>
      <w:r w:rsidRPr="00A114E5">
        <w:t>му не все равно, как живёт какая-то куча молекул по имени Алекс, или какая-то другая куча молекул</w:t>
      </w:r>
      <w:r>
        <w:t>.</w:t>
      </w:r>
      <w:r w:rsidRPr="00A114E5">
        <w:t xml:space="preserve"> </w:t>
      </w:r>
      <w:r>
        <w:t>И</w:t>
      </w:r>
      <w:r w:rsidRPr="00A114E5">
        <w:t xml:space="preserve"> от этого как не испугаться этой куче молекул, если вдруг эта великая сила начн</w:t>
      </w:r>
      <w:r>
        <w:t>ё</w:t>
      </w:r>
      <w:r w:rsidRPr="00A114E5">
        <w:t xml:space="preserve">т на </w:t>
      </w:r>
      <w:r>
        <w:t>неё</w:t>
      </w:r>
      <w:r w:rsidRPr="00A114E5">
        <w:t xml:space="preserve"> пристально смотреть</w:t>
      </w:r>
      <w:r>
        <w:t>?</w:t>
      </w:r>
      <w:r w:rsidRPr="00A114E5">
        <w:t xml:space="preserve"> </w:t>
      </w:r>
      <w:r>
        <w:t>Это</w:t>
      </w:r>
      <w:r w:rsidRPr="00A114E5">
        <w:t xml:space="preserve"> по-настоящему страшно. </w:t>
      </w:r>
    </w:p>
    <w:p w14:paraId="790E6BB8" w14:textId="77777777" w:rsidR="00091E4C" w:rsidRPr="00B13F04" w:rsidRDefault="00091E4C" w:rsidP="00091E4C">
      <w:pPr>
        <w:pStyle w:val="ad"/>
      </w:pPr>
      <w:r w:rsidRPr="00B13F04">
        <w:rPr>
          <w:rtl/>
        </w:rPr>
        <w:br/>
      </w:r>
      <w:r>
        <w:rPr>
          <w:rtl/>
        </w:rPr>
        <w:t>וַיַּעֲמֹד הָעָם מֵרָחֹק וּמֹשֶׁה נִגַּשׁ אֶל־הָעֲרָפֶל</w:t>
      </w:r>
      <w:r w:rsidRPr="00B13F04">
        <w:rPr>
          <w:rtl/>
        </w:rPr>
        <w:t xml:space="preserve"> אֲשֶׁר־שָׁם הָאֱלֹהִים׃</w:t>
      </w:r>
    </w:p>
    <w:p w14:paraId="39476D1A" w14:textId="77777777" w:rsidR="00091E4C" w:rsidRDefault="00091E4C" w:rsidP="00091E4C">
      <w:pPr>
        <w:pStyle w:val="a9"/>
      </w:pPr>
      <w:r>
        <w:t>ваяамо́д ѓаа́м мерахо́к умоше́ нига́ш эль-ѓаарафэ́ль ашер-ша́м ѓаэлоѓи́м</w:t>
      </w:r>
    </w:p>
    <w:p w14:paraId="043150A5" w14:textId="77777777" w:rsidR="00091E4C" w:rsidRDefault="00091E4C" w:rsidP="00091E4C">
      <w:pPr>
        <w:pStyle w:val="a9"/>
      </w:pPr>
      <w:r>
        <w:t>18. И народ стоял вдали, а Моше подошёл ко мгле (вошёл во мглу), в которой пребывал Всевышний.</w:t>
      </w:r>
    </w:p>
    <w:p w14:paraId="72EF8761" w14:textId="77777777" w:rsidR="00091E4C" w:rsidRDefault="00091E4C" w:rsidP="00091E4C">
      <w:pPr>
        <w:pStyle w:val="a6"/>
      </w:pPr>
    </w:p>
    <w:p w14:paraId="6A299257" w14:textId="77777777" w:rsidR="00091E4C" w:rsidRDefault="00091E4C" w:rsidP="00091E4C">
      <w:pPr>
        <w:pStyle w:val="a6"/>
      </w:pPr>
      <w:r>
        <w:t xml:space="preserve">Всевышний открывается в дыме и в огне, и в то же время Он прикрывает Своё откровение мглою. Часто мы видим, что, хотя говорится, что Господь – Свет, и это безусловно так, Он – Свет, и нет в Нём никакой тьмы, но в Откровении Своём Он может прикрывать Свой Свет мглою. </w:t>
      </w:r>
    </w:p>
    <w:p w14:paraId="57E0086B" w14:textId="77777777" w:rsidR="00091E4C" w:rsidRDefault="00091E4C" w:rsidP="00091E4C">
      <w:pPr>
        <w:pStyle w:val="a6"/>
      </w:pPr>
    </w:p>
    <w:p w14:paraId="48AFD187" w14:textId="77777777" w:rsidR="00091E4C" w:rsidRDefault="00091E4C" w:rsidP="00091E4C">
      <w:pPr>
        <w:pStyle w:val="ad"/>
        <w:rPr>
          <w:rtl/>
        </w:rPr>
      </w:pPr>
      <w:r>
        <w:rPr>
          <w:rtl/>
        </w:rPr>
        <w:t>וַיֹּאמֶר יְהוָה אֶל־מֹשֶׁה</w:t>
      </w:r>
      <w:r w:rsidRPr="00B13F04">
        <w:rPr>
          <w:rtl/>
        </w:rPr>
        <w:t xml:space="preserve"> כּ</w:t>
      </w:r>
      <w:r>
        <w:rPr>
          <w:rtl/>
        </w:rPr>
        <w:t>ֹה תֹאמַר אֶל־בְּנֵי יִשְׂרָאֵל</w:t>
      </w:r>
      <w:r w:rsidRPr="00B13F04">
        <w:rPr>
          <w:rtl/>
        </w:rPr>
        <w:t xml:space="preserve"> אַתֶּם רְאִיתֶם </w:t>
      </w:r>
      <w:r>
        <w:rPr>
          <w:rtl/>
        </w:rPr>
        <w:t>כִּי מִן־הַשָּׁמַיִם</w:t>
      </w:r>
      <w:r w:rsidRPr="00B13F04">
        <w:rPr>
          <w:rtl/>
        </w:rPr>
        <w:t xml:space="preserve"> דִּבַּרְתִּי עִמָּכֶם׃</w:t>
      </w:r>
    </w:p>
    <w:p w14:paraId="1C060E06" w14:textId="77777777" w:rsidR="00091E4C" w:rsidRPr="00EA0971" w:rsidRDefault="00091E4C" w:rsidP="00091E4C">
      <w:pPr>
        <w:pStyle w:val="a9"/>
        <w:rPr>
          <w:rtl/>
        </w:rPr>
      </w:pPr>
      <w:r w:rsidRPr="00EA0971">
        <w:rPr>
          <w:rFonts w:hint="cs"/>
          <w:rtl/>
        </w:rPr>
        <w:t>ваёмер адона́й эль-моше́ ко тома́р эль-бенэ́ йисраэ́ль</w:t>
      </w:r>
      <w:r>
        <w:rPr>
          <w:rFonts w:hint="cs"/>
          <w:rtl/>
        </w:rPr>
        <w:t xml:space="preserve"> </w:t>
      </w:r>
      <w:r w:rsidRPr="00EA0971">
        <w:rPr>
          <w:rFonts w:hint="cs"/>
          <w:rtl/>
        </w:rPr>
        <w:t>атэ́м реитэ́м ки мин-ѓашама́йим диба́рти имахэ́м</w:t>
      </w:r>
    </w:p>
    <w:p w14:paraId="2F54B7D3" w14:textId="77777777" w:rsidR="00091E4C" w:rsidRDefault="00091E4C" w:rsidP="00091E4C">
      <w:pPr>
        <w:pStyle w:val="a9"/>
      </w:pPr>
      <w:r>
        <w:t xml:space="preserve">19. И сказал Господь Моше: «Так скажи сыновьям Израиля: «Вы видели, </w:t>
      </w:r>
      <w:r w:rsidRPr="007B59BA">
        <w:t xml:space="preserve">что </w:t>
      </w:r>
      <w:r>
        <w:t>Я</w:t>
      </w:r>
      <w:r w:rsidRPr="007B59BA">
        <w:t xml:space="preserve"> говорил с вами с Небес</w:t>
      </w:r>
      <w:r>
        <w:t xml:space="preserve">. </w:t>
      </w:r>
    </w:p>
    <w:p w14:paraId="601CE39B" w14:textId="77777777" w:rsidR="00091E4C" w:rsidRDefault="00091E4C" w:rsidP="00091E4C">
      <w:pPr>
        <w:pStyle w:val="a6"/>
      </w:pPr>
    </w:p>
    <w:p w14:paraId="4F5495DD" w14:textId="77777777" w:rsidR="00091E4C" w:rsidRDefault="00091E4C" w:rsidP="00091E4C">
      <w:pPr>
        <w:pStyle w:val="a6"/>
      </w:pPr>
      <w:r w:rsidRPr="00A9385B">
        <w:t xml:space="preserve">Иными словами: «Не </w:t>
      </w:r>
      <w:r w:rsidRPr="007B59BA">
        <w:t xml:space="preserve">думайте, что </w:t>
      </w:r>
      <w:r>
        <w:t>Я</w:t>
      </w:r>
      <w:r w:rsidRPr="007B59BA">
        <w:t xml:space="preserve"> живу где-то у леса на </w:t>
      </w:r>
      <w:r>
        <w:t>о</w:t>
      </w:r>
      <w:r w:rsidRPr="007B59BA">
        <w:t xml:space="preserve">пушке, или что </w:t>
      </w:r>
      <w:r>
        <w:t>Я</w:t>
      </w:r>
      <w:r w:rsidRPr="007B59BA">
        <w:t xml:space="preserve"> живу на горе Олимп, или даже что </w:t>
      </w:r>
      <w:r>
        <w:t>Я</w:t>
      </w:r>
      <w:r w:rsidRPr="007B59BA">
        <w:t xml:space="preserve"> живу на горе Синай. Несмотря на то, что вы видели, что облако сошло на гору, на вершину горы, вы видели, что </w:t>
      </w:r>
      <w:r>
        <w:t>Я</w:t>
      </w:r>
      <w:r w:rsidRPr="007B59BA">
        <w:t xml:space="preserve"> говорил с вами с Небес. И запомните это</w:t>
      </w:r>
      <w:r>
        <w:t>».</w:t>
      </w:r>
    </w:p>
    <w:p w14:paraId="7B060FFB" w14:textId="77777777" w:rsidR="00091E4C" w:rsidRDefault="00091E4C" w:rsidP="00091E4C">
      <w:pPr>
        <w:pStyle w:val="a6"/>
      </w:pPr>
    </w:p>
    <w:p w14:paraId="32A00213" w14:textId="77777777" w:rsidR="00091E4C" w:rsidRDefault="00091E4C" w:rsidP="00091E4C">
      <w:pPr>
        <w:pStyle w:val="ad"/>
      </w:pPr>
      <w:r w:rsidRPr="00B13F04">
        <w:rPr>
          <w:rtl/>
        </w:rPr>
        <w:t>לֹא תַעֲשׂוּן אִתִּ</w:t>
      </w:r>
      <w:r>
        <w:rPr>
          <w:rtl/>
        </w:rPr>
        <w:t>י אֱלֹהֵי כֶסֶף וֵאלֹהֵי זָהָב</w:t>
      </w:r>
      <w:r w:rsidRPr="00B13F04">
        <w:rPr>
          <w:rtl/>
        </w:rPr>
        <w:t xml:space="preserve"> לֹא תַעֲשׂוּ לָכֶם׃</w:t>
      </w:r>
    </w:p>
    <w:p w14:paraId="3F7C7057" w14:textId="77777777" w:rsidR="00091E4C" w:rsidRDefault="00091E4C" w:rsidP="00091E4C">
      <w:pPr>
        <w:pStyle w:val="a9"/>
      </w:pPr>
      <w:r>
        <w:t>ло таасу́н ити́ эло́ѓе хэ́сеф велоѓе́ заѓа́в ло таасу́ лахэ́м</w:t>
      </w:r>
    </w:p>
    <w:p w14:paraId="23EE807D" w14:textId="77777777" w:rsidR="00091E4C" w:rsidRDefault="00091E4C" w:rsidP="00091E4C">
      <w:pPr>
        <w:pStyle w:val="a9"/>
      </w:pPr>
      <w:r>
        <w:t xml:space="preserve">20. Не делайте Меня из богов серебряных, из золотых богов тоже не делайте. </w:t>
      </w:r>
    </w:p>
    <w:p w14:paraId="0FC40ECF" w14:textId="77777777" w:rsidR="00091E4C" w:rsidRDefault="00091E4C" w:rsidP="00091E4C">
      <w:pPr>
        <w:pStyle w:val="a6"/>
      </w:pPr>
    </w:p>
    <w:p w14:paraId="6F78D50B" w14:textId="77777777" w:rsidR="00091E4C" w:rsidRDefault="00091E4C" w:rsidP="00091E4C">
      <w:pPr>
        <w:pStyle w:val="a6"/>
      </w:pPr>
      <w:r>
        <w:t>Т</w:t>
      </w:r>
      <w:r w:rsidRPr="007B59BA">
        <w:t>о</w:t>
      </w:r>
      <w:r>
        <w:t xml:space="preserve"> есть: «Ни искусной работой, ни дорогой ценой, вы не получите связь со Мной; ни золотая антенна не нужна для этого, ни серебряная, ни алмазная, ни какая-то хитромудрая. Ничего сложного, никаких сверхтехнологий вам не нужно, чтобы со Мной связываться». </w:t>
      </w:r>
    </w:p>
    <w:p w14:paraId="0991E988" w14:textId="77777777" w:rsidR="00091E4C" w:rsidRDefault="00091E4C" w:rsidP="00091E4C">
      <w:pPr>
        <w:pStyle w:val="a6"/>
      </w:pPr>
    </w:p>
    <w:p w14:paraId="3DB8B47D" w14:textId="77777777" w:rsidR="00091E4C" w:rsidRDefault="00091E4C" w:rsidP="00091E4C">
      <w:pPr>
        <w:pStyle w:val="ad"/>
      </w:pPr>
      <w:r w:rsidRPr="007B59BA">
        <w:rPr>
          <w:rFonts w:eastAsia="Times New Roman"/>
          <w:rtl/>
        </w:rPr>
        <w:t>מִזְבַּח אֲדָמָה תַּ</w:t>
      </w:r>
      <w:r>
        <w:rPr>
          <w:rFonts w:eastAsia="Times New Roman"/>
          <w:rtl/>
        </w:rPr>
        <w:t>עֲשֶׂה־לִּי וְזָבַחְתָּ עָלָיו</w:t>
      </w:r>
      <w:r w:rsidRPr="007B59BA">
        <w:rPr>
          <w:rFonts w:eastAsia="Times New Roman"/>
          <w:rtl/>
        </w:rPr>
        <w:t xml:space="preserve"> אֶת־עֹל</w:t>
      </w:r>
      <w:r>
        <w:rPr>
          <w:rFonts w:eastAsia="Times New Roman"/>
          <w:rtl/>
        </w:rPr>
        <w:t>ֹתֶיךָ וְאֶת־שְׁלָמֶיךָ</w:t>
      </w:r>
      <w:r w:rsidRPr="007B59BA">
        <w:rPr>
          <w:rFonts w:eastAsia="Times New Roman"/>
          <w:rtl/>
        </w:rPr>
        <w:t xml:space="preserve"> </w:t>
      </w:r>
      <w:r>
        <w:rPr>
          <w:rStyle w:val="ae"/>
          <w:rtl/>
        </w:rPr>
        <w:t>אֶת־צֹאנְךָ וְאֶת־בְּקָרֶךָ</w:t>
      </w:r>
      <w:r w:rsidRPr="007B59BA">
        <w:rPr>
          <w:rStyle w:val="ae"/>
          <w:rtl/>
        </w:rPr>
        <w:t xml:space="preserve"> בְּכָל־הַמָּק</w:t>
      </w:r>
      <w:r>
        <w:rPr>
          <w:rStyle w:val="ae"/>
          <w:rtl/>
        </w:rPr>
        <w:t>וֹם אֲשֶׁר אַזְכִּיר אֶת־שְׁמִי</w:t>
      </w:r>
      <w:r w:rsidRPr="007B59BA">
        <w:rPr>
          <w:rStyle w:val="ae"/>
          <w:rtl/>
        </w:rPr>
        <w:t xml:space="preserve"> אָבוֹא אֵלֶיךָ וּבֵרַכְתִּיךָ׃</w:t>
      </w:r>
    </w:p>
    <w:p w14:paraId="71F0EE15" w14:textId="77777777" w:rsidR="00091E4C" w:rsidRDefault="00091E4C" w:rsidP="00091E4C">
      <w:pPr>
        <w:pStyle w:val="a9"/>
      </w:pPr>
      <w:r>
        <w:t>мизба́х адама́ таасе-ли́ везавахта́ ала́в эт-олотэ́ха веэт-шеламэ́ха эт-цонеха́ веэт-бекарэ́ха бехоль-ѓамако́м аше́р азки́р эт-шеми́ аво́ эле́ха уверахти́ха</w:t>
      </w:r>
    </w:p>
    <w:p w14:paraId="42EA9131" w14:textId="77777777" w:rsidR="00091E4C" w:rsidRDefault="00091E4C" w:rsidP="00091E4C">
      <w:pPr>
        <w:pStyle w:val="a9"/>
      </w:pPr>
      <w:r>
        <w:t xml:space="preserve">21. Жертвенник из земли сделайте мне, и будешь приносить на нем жертву, всесожжения твои и мирные жертвы твои, от скота твоего и от крупного скота твоего, и в каждом месте, где будет упомянуто Имя, Я приду к тебе и благословлю тебя. </w:t>
      </w:r>
    </w:p>
    <w:p w14:paraId="3BD0DE7E" w14:textId="77777777" w:rsidR="00091E4C" w:rsidRDefault="00091E4C" w:rsidP="00091E4C">
      <w:pPr>
        <w:pStyle w:val="a9"/>
        <w:spacing w:line="276" w:lineRule="auto"/>
      </w:pPr>
    </w:p>
    <w:p w14:paraId="56F44B82" w14:textId="77777777" w:rsidR="00091E4C" w:rsidRDefault="00091E4C" w:rsidP="00091E4C">
      <w:pPr>
        <w:pStyle w:val="a6"/>
      </w:pPr>
      <w:r>
        <w:t>Жертвенник из земли – самый простой жертвенник</w:t>
      </w:r>
      <w:r w:rsidRPr="00A9385B">
        <w:t xml:space="preserve">. Господь мог сказать: «Сделайте </w:t>
      </w:r>
      <w:r>
        <w:t xml:space="preserve">Мне жертвенник с размерами «золотого сечения», чтобы низ его был из серебра, верх – из золота, а самый верх – из платины, и украсьте его тремя рядами изумрудов, четырьмя рядами топазов, или поставьте Мне на полупроводниках усилители для связи, или какие-то хайтек технологии примените». Нет, Всевышний говорит: «Самый простой жертвенник поставьте мне, чтобы вы не думали, что нужны какие-то технологии, чтобы Меня достигать». </w:t>
      </w:r>
    </w:p>
    <w:p w14:paraId="75019BDB" w14:textId="77777777" w:rsidR="00091E4C" w:rsidRDefault="00091E4C" w:rsidP="00091E4C">
      <w:pPr>
        <w:pStyle w:val="a6"/>
      </w:pPr>
      <w:r>
        <w:t xml:space="preserve">Очень-очень важные слова говорит Всевышний: </w:t>
      </w:r>
      <w:r w:rsidRPr="0033526A">
        <w:rPr>
          <w:b/>
          <w:bCs/>
        </w:rPr>
        <w:t>«В каждом месте, где будет упомянуто Имя, Я приду к тебе и благословлю тебя»</w:t>
      </w:r>
      <w:r>
        <w:t xml:space="preserve">. Это значит опять-таки: «Мой адрес не дом, и не улица, Мой адрес не гора Синай, Я не живу здесь, не надо постоянно возвращаться сюда, чтобы ко Мне обратиться. Вы пойдёте и отойдёте, пойдёте дальше по пустыне, придёте в страну Израиля, а в своё время будете рассеяны по миру. На всяком месте, где вы призовёте </w:t>
      </w:r>
      <w:r w:rsidRPr="00443AF0">
        <w:t>Меня, Я</w:t>
      </w:r>
      <w:r>
        <w:t xml:space="preserve"> туда приду. Для этого необязательно, чтобы там была могила праведника, священное, «намоленное» место, синагога, обращённая на Иерусалим, церковь с крестом или что-нибудь подобное (хотя синагоги – это хорошо). </w:t>
      </w:r>
      <w:r w:rsidRPr="0033526A">
        <w:t xml:space="preserve">Я приду к вам во всякое место, в котором будет помянуто Моё </w:t>
      </w:r>
      <w:r>
        <w:t>И</w:t>
      </w:r>
      <w:r w:rsidRPr="0033526A">
        <w:t>мя</w:t>
      </w:r>
      <w:r>
        <w:t>,</w:t>
      </w:r>
      <w:r w:rsidRPr="0033526A">
        <w:t xml:space="preserve"> и более того, самый простой жертвенник из земли сгодится для принесения Мне жертвоприношений. Меня нетрудно достать</w:t>
      </w:r>
      <w:r>
        <w:t>»</w:t>
      </w:r>
      <w:r w:rsidRPr="0033526A">
        <w:t>.</w:t>
      </w:r>
    </w:p>
    <w:p w14:paraId="59C51466" w14:textId="77777777" w:rsidR="00091E4C" w:rsidRDefault="00091E4C" w:rsidP="00091E4C">
      <w:pPr>
        <w:pStyle w:val="a9"/>
        <w:spacing w:line="276" w:lineRule="auto"/>
      </w:pPr>
    </w:p>
    <w:p w14:paraId="78AC5FFF" w14:textId="77777777" w:rsidR="00091E4C" w:rsidRPr="00A13963" w:rsidRDefault="00091E4C" w:rsidP="00091E4C">
      <w:pPr>
        <w:pStyle w:val="ad"/>
      </w:pPr>
      <w:r w:rsidRPr="00A13963">
        <w:rPr>
          <w:rtl/>
        </w:rPr>
        <w:t>וְאִם־מִזְבַּח אֲבָנִים תַּעֲשֶׂה־לִּי, לֹא־תִבְנֶה אֶתְהֶן גָּזִית; כִּי חַרְבְּךָ הֵנַפְתָּ עָלֶיהָ וַתְּחַלְלֶהָ׃</w:t>
      </w:r>
    </w:p>
    <w:p w14:paraId="07EBBCC4" w14:textId="77777777" w:rsidR="00091E4C" w:rsidRDefault="00091E4C" w:rsidP="00091E4C">
      <w:pPr>
        <w:pStyle w:val="a9"/>
      </w:pPr>
      <w:r>
        <w:t>веим-мизба́х авани́м таасе-ли́ ло-тивнэ́ этѓе́н гази́т ки харбеха́ ѓена́фта але́ѓа ватехалеле́ѓа</w:t>
      </w:r>
    </w:p>
    <w:p w14:paraId="79B559E1" w14:textId="77777777" w:rsidR="00091E4C" w:rsidRDefault="00091E4C" w:rsidP="00091E4C">
      <w:pPr>
        <w:pStyle w:val="a9"/>
      </w:pPr>
      <w:r>
        <w:t xml:space="preserve">22. А если будешь делать </w:t>
      </w:r>
      <w:r w:rsidRPr="00FB04FB">
        <w:t>М</w:t>
      </w:r>
      <w:r>
        <w:t xml:space="preserve">не каменный жертвенник, не делай </w:t>
      </w:r>
      <w:r w:rsidRPr="00A9385B">
        <w:t xml:space="preserve">их (камни) обработанными </w:t>
      </w:r>
      <w:r>
        <w:t>и обструганными, потому что, если ты прострёшь на него меч свой, кайло своё, на этот камень, ты его испортишь.</w:t>
      </w:r>
    </w:p>
    <w:p w14:paraId="3D461329" w14:textId="77777777" w:rsidR="00091E4C" w:rsidRDefault="00091E4C" w:rsidP="00091E4C">
      <w:pPr>
        <w:pStyle w:val="a9"/>
        <w:spacing w:line="276" w:lineRule="auto"/>
      </w:pPr>
    </w:p>
    <w:p w14:paraId="4459E0A3" w14:textId="77777777" w:rsidR="00091E4C" w:rsidRDefault="00091E4C" w:rsidP="00091E4C">
      <w:pPr>
        <w:pStyle w:val="a6"/>
      </w:pPr>
      <w:r w:rsidRPr="00A9385B">
        <w:t xml:space="preserve">Камни для жертвенника подходят самые </w:t>
      </w:r>
      <w:r>
        <w:t>обычные: «Е</w:t>
      </w:r>
      <w:r w:rsidRPr="005C5EEC">
        <w:t xml:space="preserve">сли Я тут сотворил камни, </w:t>
      </w:r>
      <w:r>
        <w:t xml:space="preserve">то </w:t>
      </w:r>
      <w:r w:rsidRPr="005C5EEC">
        <w:t>Я сотворил их в достаточно хорошей форме, не надо за Мной ходить и напильником дорабатывать Мои творения</w:t>
      </w:r>
      <w:r>
        <w:t>,</w:t>
      </w:r>
      <w:r w:rsidRPr="005C5EEC">
        <w:t xml:space="preserve"> Я совершенно </w:t>
      </w:r>
      <w:r>
        <w:t xml:space="preserve">их </w:t>
      </w:r>
      <w:r w:rsidRPr="005C5EEC">
        <w:t>сотворил</w:t>
      </w:r>
      <w:r>
        <w:t>. Е</w:t>
      </w:r>
      <w:r w:rsidRPr="005C5EEC">
        <w:t>сли тебе кажется, что на жертвенник не подойдёт такой камень, ну</w:t>
      </w:r>
      <w:r>
        <w:t>,</w:t>
      </w:r>
      <w:r w:rsidRPr="005C5EEC">
        <w:t xml:space="preserve"> клади</w:t>
      </w:r>
      <w:r>
        <w:t xml:space="preserve"> другой, но не дорабатывай его, чтобы жертвенник был красивый. Самое простое, всё самое простое – это то, что нужно для связи со Мной». </w:t>
      </w:r>
    </w:p>
    <w:p w14:paraId="470BB7C3" w14:textId="77777777" w:rsidR="00091E4C" w:rsidRDefault="00091E4C" w:rsidP="00091E4C">
      <w:pPr>
        <w:pStyle w:val="a6"/>
      </w:pPr>
    </w:p>
    <w:p w14:paraId="279598EC" w14:textId="77777777" w:rsidR="00091E4C" w:rsidRPr="00A13963" w:rsidRDefault="00091E4C" w:rsidP="00091E4C">
      <w:pPr>
        <w:pStyle w:val="ad"/>
      </w:pPr>
      <w:r w:rsidRPr="00A13963">
        <w:rPr>
          <w:rtl/>
        </w:rPr>
        <w:t>וְלֹא־ת</w:t>
      </w:r>
      <w:r>
        <w:rPr>
          <w:rtl/>
        </w:rPr>
        <w:t>ַעֲלֶה בְמַעֲלֹת עַל־מִזְבְּחִי</w:t>
      </w:r>
      <w:r w:rsidRPr="00A13963">
        <w:rPr>
          <w:rtl/>
        </w:rPr>
        <w:t xml:space="preserve"> אֲשֶׁר לֹא־תִגָּלֶה עֶרְוָתְךָ עָלָיו׃</w:t>
      </w:r>
    </w:p>
    <w:p w14:paraId="31184A7C" w14:textId="77777777" w:rsidR="00091E4C" w:rsidRDefault="00091E4C" w:rsidP="00091E4C">
      <w:pPr>
        <w:pStyle w:val="a9"/>
      </w:pPr>
      <w:r>
        <w:t>вело-таале́ вемаало́т аль-мизбехи́ аше́р ло-тигале́ эрватеха́ ала́в</w:t>
      </w:r>
    </w:p>
    <w:p w14:paraId="0BEE4C18" w14:textId="77777777" w:rsidR="00091E4C" w:rsidRDefault="00091E4C" w:rsidP="00091E4C">
      <w:pPr>
        <w:pStyle w:val="a9"/>
      </w:pPr>
      <w:r>
        <w:t>23. И не подымайся быстрыми шагами к жертвеннику, чтобы нагота твоя не открылась ему».</w:t>
      </w:r>
    </w:p>
    <w:p w14:paraId="4FE9EE6A" w14:textId="77777777" w:rsidR="00091E4C" w:rsidRDefault="00091E4C" w:rsidP="00091E4C">
      <w:pPr>
        <w:pStyle w:val="a6"/>
      </w:pPr>
    </w:p>
    <w:p w14:paraId="5C6C2D1A" w14:textId="77777777" w:rsidR="00091E4C" w:rsidRDefault="00091E4C" w:rsidP="00091E4C">
      <w:pPr>
        <w:pStyle w:val="a6"/>
      </w:pPr>
      <w:r>
        <w:t xml:space="preserve">Очень интересное примечание. Были времена, когда народ Израиля, вообще все народы, не носили нижнего белья, и если мужчина быстро восходил к жертвеннику, то нагота его открывалась, простиралась над жертвенником. Не совсем об этом говорит Господь, хотя и об этом Он говорит. Есть такая русская пословица: «Если широко шагать, можно штаны порвать». </w:t>
      </w:r>
      <w:r w:rsidRPr="00A9385B">
        <w:t xml:space="preserve">То есть: не </w:t>
      </w:r>
      <w:r>
        <w:t xml:space="preserve">взлетай, не восходи к жертвеннику, как вылетают на сцену силачи или фокусники, будь осторожен, с трепетом восходи, подымайся к жертвеннику, чтобы не показалась твоя нагота, чтобы эта твоя смелость не открыла твою наготу, в том числе и духовную твою наготу, не только физическую. И, если ты с воодушевлением и с энтузиазмом начнёшь подыматься к жертвеннику, ты можешь опозориться в духовном смысле, например, призывая людей и говоря: «Сейчас ка-а-а-к принесём жертвы и ка-а-а-к ринемся на Берлин, на Дамаск, на Оман или на Каир, смело пойдём в бой!» Не нужно лишней горячности и лишнего </w:t>
      </w:r>
      <w:r w:rsidRPr="00A9385B">
        <w:t xml:space="preserve">энтузиазма. Всевышний говорит: «Да, Я везде отвечу тебе, да, Я всегда приду </w:t>
      </w:r>
      <w:r>
        <w:t xml:space="preserve">к тебе, но помни и о трепете, о необходимости прикрывать свою </w:t>
      </w:r>
      <w:r w:rsidRPr="00A9385B">
        <w:t>наготу, не гордись</w:t>
      </w:r>
      <w:r>
        <w:t>,</w:t>
      </w:r>
      <w:r w:rsidRPr="00A9385B">
        <w:t xml:space="preserve"> но и не забывай о ней». </w:t>
      </w:r>
      <w:r>
        <w:br w:type="page"/>
      </w:r>
    </w:p>
    <w:p w14:paraId="2F1C9A27" w14:textId="77777777" w:rsidR="00091E4C" w:rsidRPr="00595C4D" w:rsidRDefault="00091E4C" w:rsidP="00091E4C">
      <w:pPr>
        <w:pStyle w:val="af"/>
      </w:pPr>
      <w:bookmarkStart w:id="110" w:name="_Toc159225228"/>
      <w:bookmarkStart w:id="111" w:name="_Toc159267181"/>
      <w:r w:rsidRPr="00595C4D">
        <w:t>На крыльях орла</w:t>
      </w:r>
      <w:bookmarkEnd w:id="110"/>
      <w:bookmarkEnd w:id="111"/>
    </w:p>
    <w:p w14:paraId="775297A4" w14:textId="77777777" w:rsidR="00091E4C" w:rsidRPr="00595C4D" w:rsidRDefault="00091E4C" w:rsidP="00091E4C">
      <w:pPr>
        <w:pStyle w:val="a6"/>
      </w:pPr>
    </w:p>
    <w:p w14:paraId="369067BD" w14:textId="77777777" w:rsidR="00091E4C" w:rsidRPr="00595C4D" w:rsidRDefault="00091E4C" w:rsidP="00091E4C">
      <w:pPr>
        <w:pStyle w:val="a6"/>
      </w:pPr>
      <w:r w:rsidRPr="00595C4D">
        <w:t>Давайте прочитаем 4 стих 19 главы нашей недельной главы Итро. Сказал Всевышний Моше:</w:t>
      </w:r>
    </w:p>
    <w:p w14:paraId="5CE88C8F" w14:textId="77777777" w:rsidR="00091E4C" w:rsidRPr="00595C4D" w:rsidRDefault="00091E4C" w:rsidP="00091E4C">
      <w:pPr>
        <w:pStyle w:val="ad"/>
      </w:pPr>
    </w:p>
    <w:p w14:paraId="60652E0D" w14:textId="77777777" w:rsidR="00091E4C" w:rsidRPr="00595C4D" w:rsidRDefault="00091E4C" w:rsidP="00091E4C">
      <w:pPr>
        <w:pStyle w:val="a9"/>
      </w:pPr>
      <w:r w:rsidRPr="00595C4D">
        <w:t xml:space="preserve"> «Вы все видели, что́ Я сотворил Египту, и вознёс вас на крыльях орлов, и поднял вас к Себе». </w:t>
      </w:r>
    </w:p>
    <w:p w14:paraId="24A49C57" w14:textId="77777777" w:rsidR="00091E4C" w:rsidRPr="00595C4D" w:rsidRDefault="00091E4C" w:rsidP="00091E4C">
      <w:pPr>
        <w:pStyle w:val="a6"/>
      </w:pPr>
    </w:p>
    <w:p w14:paraId="5A0E737F" w14:textId="77777777" w:rsidR="00091E4C" w:rsidRPr="00595C4D" w:rsidRDefault="00091E4C" w:rsidP="00091E4C">
      <w:pPr>
        <w:pStyle w:val="a6"/>
      </w:pPr>
      <w:r w:rsidRPr="00595C4D">
        <w:t xml:space="preserve">Многие мудрецы толковали этот стих. Зачем Всевышний так говорит? О том, что евреи видели, что́ он сделал Египту? Среди египтян было много неправды. Можно сказать, что египетский народ был народом, погрязшим во грехе. Может быть, конечно, не больше, чем другие народы, но всё же. Уже за сами эти грехи, за свои деяния египетский народ заслуживал наказания. Но Всевышний говорит здесь о наказании Египта за Израиль. То есть не за многочисленные грехи Всевышний наказал Египет, а за то, что Египет угнетал Израиль, только за этот грех. И если бы Египет был наказан за другие свои грехи, то не нужно было бы так по-отцовски говорить об этом Израилю. </w:t>
      </w:r>
    </w:p>
    <w:p w14:paraId="7771AA52" w14:textId="77777777" w:rsidR="00091E4C" w:rsidRPr="00595C4D" w:rsidRDefault="00091E4C" w:rsidP="00091E4C">
      <w:pPr>
        <w:pStyle w:val="a6"/>
      </w:pPr>
      <w:r w:rsidRPr="00595C4D">
        <w:t xml:space="preserve">Во второй части стиха Всевышний говорит, что Он вознёс Израиль, как на крыльях орла. Похожую фразу мы читаем в 11 стихе 32 главы книги Дварим: «Как орёл стережёт гнездо своё, над птенцами своими парит, расправляет крылья свои, берёт каждого, носит на крыле своём». </w:t>
      </w:r>
    </w:p>
    <w:p w14:paraId="5EA00E2A" w14:textId="77777777" w:rsidR="00091E4C" w:rsidRPr="00595C4D" w:rsidRDefault="00091E4C" w:rsidP="00091E4C">
      <w:pPr>
        <w:pStyle w:val="a6"/>
      </w:pPr>
      <w:r w:rsidRPr="00595C4D">
        <w:t xml:space="preserve">Как понять эту метафору Торы? Птицы обычно носят своих птенцов в лапах, потому что они боятся, что другие птицы могут на них налететь. Но орёл не боится других птиц. Подобно этому Тора говорит о том, что Всевышний выводил народ Израиля из Египта так, что не надо было бояться каких-бы то ни было врагов вокруг. Кроме того, в нашем стихе говорится не об одном орле, а о многих орлах: «… и вознёс вас на </w:t>
      </w:r>
      <w:r w:rsidRPr="00595C4D">
        <w:rPr>
          <w:i/>
          <w:iCs/>
        </w:rPr>
        <w:t>крыльях орлов</w:t>
      </w:r>
      <w:r w:rsidRPr="00595C4D">
        <w:t xml:space="preserve">». Мудрецы рисуют такой образ, как будто все небеса просто заполнены орлами. То есть полная поддержка, огромное количество небесных сил, направленных на помощь Израилю. Всевышний говорит, что все эти усилия были направлены на то, чтобы принести народ Израиля к Себе. </w:t>
      </w:r>
    </w:p>
    <w:p w14:paraId="3D4C3D32" w14:textId="77777777" w:rsidR="00091E4C" w:rsidRPr="00595C4D" w:rsidRDefault="00091E4C" w:rsidP="00091E4C">
      <w:pPr>
        <w:pStyle w:val="a6"/>
        <w:ind w:firstLine="0"/>
      </w:pPr>
      <w:r w:rsidRPr="00595C4D">
        <w:t xml:space="preserve">        Чтобы понять этот стих в целом, можно немножко отделить его от еврейской истории. Сами евреи говорят, что избавления Машиаха и Всевышнего похожи одно на другое. Поэтому мы смело можем сравнить исход из Египта с избавлением, спасением через Машиаха. </w:t>
      </w:r>
    </w:p>
    <w:p w14:paraId="30D47C22" w14:textId="77777777" w:rsidR="00091E4C" w:rsidRPr="00595C4D" w:rsidRDefault="00091E4C" w:rsidP="00091E4C">
      <w:pPr>
        <w:pStyle w:val="a6"/>
        <w:ind w:firstLine="0"/>
      </w:pPr>
      <w:r w:rsidRPr="00595C4D">
        <w:t xml:space="preserve">        Всевышний разрушает мир, который нас порабощает. И кто-то может быть освобождён от наркотической зависимости, кто-то от менее бросающейся в глаза дурной привычки. Суть в том, что Всевышний разрушает греховную природу, греховные оковы человека. В этом суть первой фразы: «…что́ сделал Я Египту». Всевышний делает это самым открытым способом, не боясь никого вокруг, раскрывается как самая большая, самая высшая сила, которая только есть. И всё это делается не только потому, что Всевышний противостоит злу: это – уничтожение оков. Оно происходит не из ненависти ко злу, а из любви к нам. Разрушить Египет – это не цель сама по себе, цель – привести нас ко Всевышнему.</w:t>
      </w:r>
    </w:p>
    <w:p w14:paraId="62AAFD71" w14:textId="77777777" w:rsidR="00091E4C" w:rsidRPr="00595C4D" w:rsidRDefault="00091E4C" w:rsidP="00091E4C">
      <w:pPr>
        <w:pStyle w:val="a6"/>
      </w:pPr>
      <w:r w:rsidRPr="00595C4D">
        <w:t xml:space="preserve">Тут очень важно понять, зачем Всевышний приносит нас к Себе, что́ означает «…поднял вас к Себе»? И для этого можно обратиться к Торе и посмотреть, в каком контексте сказан этот стих. Всевышний говорит это Моше в преддверии служения на горе Синай: Он </w:t>
      </w:r>
      <w:r w:rsidRPr="00595C4D">
        <w:rPr>
          <w:i/>
          <w:iCs/>
        </w:rPr>
        <w:t>освободил</w:t>
      </w:r>
      <w:r w:rsidRPr="00595C4D">
        <w:t xml:space="preserve"> нас от нашей греховной природы, </w:t>
      </w:r>
      <w:r w:rsidRPr="00595C4D">
        <w:rPr>
          <w:i/>
          <w:iCs/>
        </w:rPr>
        <w:t>вознёс</w:t>
      </w:r>
      <w:r w:rsidRPr="00595C4D">
        <w:t xml:space="preserve"> нас на крыльях орлов и </w:t>
      </w:r>
      <w:r w:rsidRPr="00595C4D">
        <w:rPr>
          <w:i/>
          <w:iCs/>
        </w:rPr>
        <w:t>принёс</w:t>
      </w:r>
      <w:r w:rsidRPr="00595C4D">
        <w:t xml:space="preserve"> нас к Себе, чтобы </w:t>
      </w:r>
      <w:r w:rsidRPr="00595C4D">
        <w:rPr>
          <w:i/>
          <w:iCs/>
        </w:rPr>
        <w:t>дать нам определённое</w:t>
      </w:r>
      <w:r w:rsidRPr="00595C4D">
        <w:t xml:space="preserve"> </w:t>
      </w:r>
      <w:r w:rsidRPr="00595C4D">
        <w:rPr>
          <w:i/>
          <w:iCs/>
        </w:rPr>
        <w:t>послушание</w:t>
      </w:r>
      <w:r w:rsidRPr="00595C4D">
        <w:t xml:space="preserve">, </w:t>
      </w:r>
      <w:r w:rsidRPr="00595C4D">
        <w:rPr>
          <w:i/>
          <w:iCs/>
        </w:rPr>
        <w:t>чтобы мы служили Ему</w:t>
      </w:r>
      <w:r w:rsidRPr="00595C4D">
        <w:t>. Само по себе «принесение нас ко Всевышнему» – оно для дарования нам Закона.</w:t>
      </w:r>
    </w:p>
    <w:p w14:paraId="54C9B0C4" w14:textId="77777777" w:rsidR="00091E4C" w:rsidRPr="00595C4D" w:rsidRDefault="00091E4C" w:rsidP="00091E4C">
      <w:pPr>
        <w:pStyle w:val="a6"/>
        <w:ind w:firstLine="0"/>
      </w:pPr>
      <w:r w:rsidRPr="00595C4D">
        <w:t xml:space="preserve">         Как то, о чём говориться в нашем стихе, можно увидеть в жизни мессианского верующего? Часто мы слышим свидетельство человека, который рассказывает о том, что́ сделал для него Бог. Человек говорит, что он, скажем, был наркоманом и излечился, и теперь он свободен от этой зависимости, он больше вообще не прикасается к наркотикам. И человек говорит: «Меня освободил Бог, теперь у меня есть Бог». И тут мы видим такое понимание стиха: он увидел, что Всевышний </w:t>
      </w:r>
      <w:r w:rsidRPr="00595C4D">
        <w:rPr>
          <w:i/>
          <w:iCs/>
        </w:rPr>
        <w:t>разрушил</w:t>
      </w:r>
      <w:r w:rsidRPr="00595C4D">
        <w:t xml:space="preserve"> </w:t>
      </w:r>
      <w:r w:rsidRPr="00595C4D">
        <w:rPr>
          <w:i/>
          <w:iCs/>
        </w:rPr>
        <w:t>его собственный Египет</w:t>
      </w:r>
      <w:r w:rsidRPr="00595C4D">
        <w:t xml:space="preserve">, что </w:t>
      </w:r>
      <w:r w:rsidRPr="00595C4D">
        <w:rPr>
          <w:i/>
          <w:iCs/>
        </w:rPr>
        <w:t>принёс</w:t>
      </w:r>
      <w:r w:rsidRPr="00595C4D">
        <w:t xml:space="preserve"> его на орле к Себе, но он ещё не увидел </w:t>
      </w:r>
      <w:r w:rsidRPr="00595C4D">
        <w:rPr>
          <w:b/>
          <w:bCs/>
        </w:rPr>
        <w:t>зачем</w:t>
      </w:r>
      <w:r w:rsidRPr="00595C4D">
        <w:t xml:space="preserve">. То есть человек решил, что у него есть мир со Всевышним, но при этом неизвестно, служит ли он Всевышнему. </w:t>
      </w:r>
    </w:p>
    <w:p w14:paraId="588F2B70" w14:textId="77777777" w:rsidR="00091E4C" w:rsidRDefault="00091E4C" w:rsidP="00091E4C">
      <w:pPr>
        <w:pStyle w:val="a6"/>
      </w:pPr>
      <w:r w:rsidRPr="00595C4D">
        <w:t xml:space="preserve">Наше освобождение – это только вступление к Завету со Всевышним. Цель разрушения Египта и цель вознесения нас на крыльях орлов – это, по сути, заключение Завета между нами и Всевышним. Очень важно не путать </w:t>
      </w:r>
      <w:r w:rsidRPr="00595C4D">
        <w:rPr>
          <w:i/>
          <w:iCs/>
        </w:rPr>
        <w:t>заключение Завета</w:t>
      </w:r>
      <w:r w:rsidRPr="00595C4D">
        <w:t xml:space="preserve"> с </w:t>
      </w:r>
      <w:r w:rsidRPr="00595C4D">
        <w:rPr>
          <w:i/>
          <w:iCs/>
        </w:rPr>
        <w:t>самим Заветом</w:t>
      </w:r>
      <w:r w:rsidRPr="00595C4D">
        <w:t xml:space="preserve">, это ещё не сам Завет. Поэтому сто́ит верующему человеку проверить себя, освобождённого: есть ли у него не только Завет со Всевышним, но и служение Всевышнему – послушание. Исполняет ли верующий Его волю? </w:t>
      </w:r>
      <w:r>
        <w:br w:type="page"/>
      </w:r>
    </w:p>
    <w:p w14:paraId="07825889" w14:textId="77777777" w:rsidR="00091E4C" w:rsidRPr="000A43D0" w:rsidRDefault="00091E4C" w:rsidP="00091E4C">
      <w:pPr>
        <w:pStyle w:val="af"/>
      </w:pPr>
      <w:bookmarkStart w:id="112" w:name="_Toc159225229"/>
      <w:bookmarkStart w:id="113" w:name="_Toc159267182"/>
      <w:r w:rsidRPr="000A43D0">
        <w:t>Дайджест</w:t>
      </w:r>
      <w:bookmarkEnd w:id="112"/>
      <w:bookmarkEnd w:id="113"/>
    </w:p>
    <w:p w14:paraId="2E8B2203" w14:textId="77777777" w:rsidR="00091E4C" w:rsidRPr="000A43D0" w:rsidRDefault="00091E4C" w:rsidP="00091E4C">
      <w:pPr>
        <w:pStyle w:val="a6"/>
      </w:pPr>
    </w:p>
    <w:p w14:paraId="2AA4A74E" w14:textId="77777777" w:rsidR="00091E4C" w:rsidRPr="000A43D0" w:rsidRDefault="00091E4C" w:rsidP="00091E4C">
      <w:pPr>
        <w:pStyle w:val="a6"/>
      </w:pPr>
      <w:r w:rsidRPr="000A43D0">
        <w:t xml:space="preserve">Наша недельная глава носит название Итро. Надо сказать, что далеко не каждый из героев Торы удостаивается того, чтобы недельная глава называлась его именем. У нас нет недельной главы Авраѓам, нет недельной главы Ицхак или Яаков. Только Пинхас и Итро, это те немногие, которые удостоились своей недельной главы каждый. В чём же особенность Итро? </w:t>
      </w:r>
    </w:p>
    <w:p w14:paraId="09B3297D" w14:textId="77777777" w:rsidR="00091E4C" w:rsidRPr="000A43D0" w:rsidRDefault="00091E4C" w:rsidP="00091E4C">
      <w:pPr>
        <w:pStyle w:val="a6"/>
      </w:pPr>
      <w:r w:rsidRPr="000A43D0">
        <w:t xml:space="preserve">Итро – это, как мы помним, мидьянский священник, тесть Моше, который, услышав про многочисленные чудеса, сотворённые Всевышним через Моше для народа Израиля, пришёл проведать своего зятя. Пришёл увидеть своими глазами, что случилось с Израилем, и услышать своими ушами из непосредственных источников, можно сказать, о тех чудесах, которые Всевышний сотворил. </w:t>
      </w:r>
    </w:p>
    <w:p w14:paraId="394B6532" w14:textId="77777777" w:rsidR="00091E4C" w:rsidRPr="000A43D0" w:rsidRDefault="00091E4C" w:rsidP="00091E4C">
      <w:pPr>
        <w:pStyle w:val="a6"/>
      </w:pPr>
      <w:r w:rsidRPr="000A43D0">
        <w:t xml:space="preserve">Есть в мидрашах очень распространённый мотив о диалоге между Всевышним и Моше. Тут нужно сделать небольшое отступление и сказать о мидрашах в целом. Очень часто мидраш нисколько не претендует на достоверность того, что он описывает. Мидраш представляет собой понятное нам, доступное нам объяснение того, что </w:t>
      </w:r>
      <w:r w:rsidRPr="000A43D0">
        <w:rPr>
          <w:i/>
          <w:iCs/>
        </w:rPr>
        <w:t>могло происходить</w:t>
      </w:r>
      <w:r w:rsidRPr="000A43D0">
        <w:t xml:space="preserve"> в голове Моше с его внутренним представлением о Всевышнем или как бы какое-то определённое, можно сказать, событие: ментальное, духовное, которое происходит в диалоге между человеком, в данном случае Моше, и Всевышним. Есть мидраши о предполагаемом разговоре Йосефа с его братьями и много других диалогов: диалоги Моше со Всевышним о том, войдёт он или не войдёт в страну Израиль и так далее. Часто верующие из христиан говорят: «Вот, евреи всё это придумали, всего этого на самом деле не было, и поэтому враки всё это, и незачем слушать». Разумеется, мидраш – это не правдивые истории, это вымысел. Но этот вымысел является притчей, которая хочет нас чему-то научить. Хочешь – учись, хочешь – нет. </w:t>
      </w:r>
    </w:p>
    <w:p w14:paraId="1C75FF44" w14:textId="77777777" w:rsidR="00091E4C" w:rsidRPr="000A43D0" w:rsidRDefault="00091E4C" w:rsidP="00091E4C">
      <w:pPr>
        <w:pStyle w:val="a6"/>
      </w:pPr>
      <w:r w:rsidRPr="000A43D0">
        <w:t xml:space="preserve">Точно так же в Торе и в Танахе мы видим, что у Всевышнего есть рука, ноздря, глаза, сердце, стопы ног и так далее. Если мы будем читать Танах, то мы почти не найдём там описание бестелесного Бога, у Него всегда что-то есть, чуть ли не борода. И при этом мы понимаем, что это описание призвано сделать понятным для нас абсолютно недоступного, абсолютно трансцендентального Бога, Того, Кто выше нашего разумения, Который говорит, что Его мысли – это не наши мысли. Никто не скажет: «Врёт эта Тора, потому что у Бога нет, на самом деле, глаз и нет ноздрей, и Он не может раскаиваться и так далее». Точно так же можно относиться и к мидрашу. Это попытка мудрецов сделать непонятное для нас чем-то понятным. Да, это человеческий вымысел, это человеческие слова, но нет среди нас таких, которые абсолютно ни к кому не прислушиваются, абсолютно никого из людей не слушают. Глупо было бы быть таким человеком, ведь даже алфавит, на котором мы читаем Библию, неважно на каком языке, мы выучили от других людей. На этом отступление заканчивается. </w:t>
      </w:r>
    </w:p>
    <w:p w14:paraId="75CE8DD8" w14:textId="77777777" w:rsidR="00091E4C" w:rsidRPr="000A43D0" w:rsidRDefault="00091E4C" w:rsidP="00091E4C">
      <w:pPr>
        <w:pStyle w:val="a6"/>
      </w:pPr>
      <w:r w:rsidRPr="000A43D0">
        <w:t xml:space="preserve">Итак, есть мидраш, споры Моше и Всевышнего по поводу присоединившихся к Израилю неевреев, о которых говорит Тора. Они называются </w:t>
      </w:r>
      <w:r w:rsidRPr="000A43D0">
        <w:rPr>
          <w:i/>
        </w:rPr>
        <w:t>э́рев рав</w:t>
      </w:r>
      <w:r w:rsidRPr="000A43D0">
        <w:t xml:space="preserve"> (</w:t>
      </w:r>
      <w:r w:rsidRPr="000A43D0">
        <w:rPr>
          <w:i/>
        </w:rPr>
        <w:t>множественная смесь</w:t>
      </w:r>
      <w:r w:rsidRPr="00FA27F8">
        <w:t>)</w:t>
      </w:r>
      <w:r w:rsidRPr="000A43D0">
        <w:t xml:space="preserve"> или в другом месте – </w:t>
      </w:r>
      <w:r w:rsidRPr="000A43D0">
        <w:rPr>
          <w:i/>
        </w:rPr>
        <w:t xml:space="preserve">асафсуф </w:t>
      </w:r>
      <w:r w:rsidRPr="00FA27F8">
        <w:t>(</w:t>
      </w:r>
      <w:r w:rsidRPr="000A43D0">
        <w:rPr>
          <w:i/>
        </w:rPr>
        <w:t>сброд</w:t>
      </w:r>
      <w:r w:rsidRPr="00FA27F8">
        <w:t>)</w:t>
      </w:r>
      <w:r w:rsidRPr="000A43D0">
        <w:t xml:space="preserve">. Сброд не обязательно имеет здесь отрицательную коннотацию. Всевышний (опять-таки мы говорим очень абстрактно) или, скажем, один голос, одна сторона в голове Моше говорит о том, что этот народ впечатлился чудесами и поэтому пошёл за Израилем и в нём нет настоящей веры, а есть только поклонение и жажда чудес. Другая сторона говорит о том, что ведь есть Авраѓам, к которому люди приходили в его шатёр. И сказано, что души, которые Авраѓам сотворил в Харане (Берешит 12:5), – это именно души прозелитов, которых Авраѓам привёл ко Всевышнему, они пришли благодаря гостеприимству Авраѓама. В итоге потом мы услышим, что Всевышний скажет Моше: «Встань и сойди, потому что народ, который </w:t>
      </w:r>
      <w:r w:rsidRPr="000A43D0">
        <w:rPr>
          <w:i/>
          <w:iCs/>
        </w:rPr>
        <w:t>ты</w:t>
      </w:r>
      <w:r w:rsidRPr="000A43D0">
        <w:t xml:space="preserve"> вывел, развратился передо Мной». И так действительно оказалось, что многие из вышедших с Израилем на самом деле жаждали чудес и ничего больше. И когда Моше исчез, когда он не появился в ожидаемый ими момент, они развратились и стали искать литое изображение, чтобы Бог, который вывел их из Египта, был им очевиден, то есть это практически идол. </w:t>
      </w:r>
    </w:p>
    <w:p w14:paraId="102495E0" w14:textId="77777777" w:rsidR="00091E4C" w:rsidRPr="000A43D0" w:rsidRDefault="00091E4C" w:rsidP="00091E4C">
      <w:pPr>
        <w:pStyle w:val="a6"/>
      </w:pPr>
      <w:r w:rsidRPr="000A43D0">
        <w:t xml:space="preserve">Итро – это контрпример. Мидраши говорят, что за такой поворот к единобожию Итро был сброшен с поста коѓена, стал прозелитом, присоединился к еврейскому народу, оставив родную мидьянскую веру. Это пример того, что прозелит действительно может прийти в Израиль, присоединиться к Израилю из искренней веры и принять участие в судьбе еврейского народа, даже дать ценный совет по управлению народом. </w:t>
      </w:r>
    </w:p>
    <w:p w14:paraId="66967655" w14:textId="77777777" w:rsidR="00091E4C" w:rsidRPr="000A43D0" w:rsidRDefault="00091E4C" w:rsidP="00091E4C">
      <w:pPr>
        <w:pStyle w:val="a6"/>
      </w:pPr>
      <w:r w:rsidRPr="000A43D0">
        <w:t xml:space="preserve">Совет, который дал Итро Моше, тоже очень важен. Мы иногда видим в этом просто некий менеджерский, управленческий совет о том, что Моше не должен сидеть и управлять, а должен взять заместителей – десятников, сотников, тысячников и так далее, то есть воспринимаем это просто как совет по управлению народом. Но в этом есть нечто большее. Ведь Моше обладал особой душой и особыми силами, он был избран Всевышним для особой миссии. И, конечно же, весь народ хотел бы, чтобы именно Моше его судил. Тогда со смертью Моше люди сказали бы: «Нет у нас больше такого, как Моше, кто нас теперь будет судить?» или: «Вот, Моше рассудил бы нас иначе, а ты судишь нас так или сяк». И таким образом Моше как единственный избранный оставался бы недосягаемым судьёй, и справедливый, пользующийся доверием суд стал бы просто невозможен. Но Итро даёт совет, который показывает, что один из десяти может оказаться достойным судить, и один из сотни может оказаться достойным судить, и один из тысячи может оказаться достойным судить. Есть много достойных в народе, которые благодаря определённым качествам могут быть избраны для того, чтобы стать судьями в народе. И суд стал делом, которое практически доступно каждому человеку, если он обладает определёнными качествами. И так же мы, имея в Йешуа праведность, которую каждый может получить, подражая Ему и учась у Него, способны достичь состояния судьи. Но это не значит, что любой, кто уверовал в Йешуа и крестился, автоматически становится святым: он только начинает идти по пути, на котором достижение святости становится возможным для каждого. И в этом основная составляющая совета, который дал Итро Моше. </w:t>
      </w:r>
    </w:p>
    <w:p w14:paraId="3546916B" w14:textId="77777777" w:rsidR="00091E4C" w:rsidRPr="000A43D0" w:rsidRDefault="00091E4C" w:rsidP="00091E4C">
      <w:pPr>
        <w:pStyle w:val="a6"/>
      </w:pPr>
      <w:r w:rsidRPr="000A43D0">
        <w:t xml:space="preserve">Другой очень важной частью недельной главы безусловно являются Десять заповедей, которые на самом деле и не заповеди вовсе, поскольку здесь нет слова </w:t>
      </w:r>
      <w:r w:rsidRPr="000A43D0">
        <w:rPr>
          <w:i/>
        </w:rPr>
        <w:t xml:space="preserve">мицво́т </w:t>
      </w:r>
      <w:r w:rsidRPr="00FA27F8">
        <w:t>(</w:t>
      </w:r>
      <w:r w:rsidRPr="000A43D0">
        <w:rPr>
          <w:i/>
        </w:rPr>
        <w:t>заповеди</w:t>
      </w:r>
      <w:r w:rsidRPr="00FA27F8">
        <w:t>)</w:t>
      </w:r>
      <w:r w:rsidRPr="000A43D0">
        <w:rPr>
          <w:i/>
        </w:rPr>
        <w:t xml:space="preserve">. </w:t>
      </w:r>
      <w:r w:rsidRPr="000A43D0">
        <w:rPr>
          <w:iCs/>
        </w:rPr>
        <w:t>Они</w:t>
      </w:r>
      <w:r w:rsidRPr="000A43D0">
        <w:t xml:space="preserve"> называются </w:t>
      </w:r>
      <w:r w:rsidRPr="000A43D0">
        <w:rPr>
          <w:i/>
        </w:rPr>
        <w:t>асе́рет ѓадибро́т</w:t>
      </w:r>
      <w:r w:rsidRPr="000A43D0">
        <w:rPr>
          <w:iCs/>
        </w:rPr>
        <w:t>,</w:t>
      </w:r>
      <w:r w:rsidRPr="000A43D0">
        <w:t xml:space="preserve"> что буквально означает </w:t>
      </w:r>
      <w:r w:rsidRPr="000A43D0">
        <w:rPr>
          <w:i/>
        </w:rPr>
        <w:t>десять речений, десять слов</w:t>
      </w:r>
      <w:r w:rsidRPr="000A43D0">
        <w:t xml:space="preserve">. Слово, собственно, одно, оно рассечено на десять, потому что это закон Единого Бога. И, естественно, сразу же приходит на ум начало Евангелия от Йоханана: «Вначале было Слово». Итак, это Десять слов, Десять речений, которыми Всевышний устанавливает природу человека. Это не заповеди, это то, как законы, заповеди изменят человека. И в то же время, эти Десять </w:t>
      </w:r>
      <w:r w:rsidRPr="000A43D0">
        <w:rPr>
          <w:i/>
        </w:rPr>
        <w:t>дибро́т</w:t>
      </w:r>
      <w:r w:rsidRPr="000A43D0">
        <w:t>, эти Десять речений можно разделить на две части.</w:t>
      </w:r>
    </w:p>
    <w:p w14:paraId="6F4576FB" w14:textId="77777777" w:rsidR="00091E4C" w:rsidRPr="000A43D0" w:rsidRDefault="00091E4C" w:rsidP="00091E4C">
      <w:pPr>
        <w:pStyle w:val="a6"/>
        <w:ind w:firstLine="0"/>
        <w:rPr>
          <w:i/>
          <w:iCs/>
        </w:rPr>
      </w:pPr>
      <w:r w:rsidRPr="000A43D0">
        <w:t xml:space="preserve">   Первая часть касается отношений между Всевышним и человеком, и сюда же относится заповедь почитания родителей. Вторая часть определяет отношения между человеком и человеком, между человеком и его ближним. Сюда относится: </w:t>
      </w:r>
      <w:r w:rsidRPr="000A43D0">
        <w:rPr>
          <w:i/>
          <w:iCs/>
        </w:rPr>
        <w:t xml:space="preserve">не укради, не убий, не прелюбодействуй, не лжесвидетельствуй, не возжелай. </w:t>
      </w:r>
    </w:p>
    <w:p w14:paraId="56F27577" w14:textId="77777777" w:rsidR="00091E4C" w:rsidRPr="000A43D0" w:rsidRDefault="00091E4C" w:rsidP="00091E4C">
      <w:pPr>
        <w:pStyle w:val="a6"/>
        <w:ind w:firstLine="0"/>
      </w:pPr>
      <w:r w:rsidRPr="000A43D0">
        <w:t xml:space="preserve">    Как в еврейском законе, так и в </w:t>
      </w:r>
      <w:r w:rsidRPr="000A43D0">
        <w:rPr>
          <w:i/>
          <w:iCs/>
        </w:rPr>
        <w:t xml:space="preserve">Брит хадаша́, </w:t>
      </w:r>
      <w:r w:rsidRPr="000A43D0">
        <w:t xml:space="preserve">Десять этих заповедей сводятся к двум. Первая – это </w:t>
      </w:r>
      <w:r w:rsidRPr="000A43D0">
        <w:rPr>
          <w:i/>
          <w:iCs/>
        </w:rPr>
        <w:t>возлюби Бога своего всем сердцем</w:t>
      </w:r>
      <w:r w:rsidRPr="000A43D0">
        <w:t xml:space="preserve">. Вторая – </w:t>
      </w:r>
      <w:r w:rsidRPr="000A43D0">
        <w:rPr>
          <w:i/>
          <w:iCs/>
        </w:rPr>
        <w:t>возлюби ближнего своего</w:t>
      </w:r>
      <w:r w:rsidRPr="000A43D0">
        <w:t>. Если мы любим Бога, мы не будем нарушать Его заповеди, не будем грубить родителям, не будем оставлять их без содержания. Если мы любим Бога, мы будем соблюдать Его Субботу. Если мы любим ближнего, мы не украдём у него, не будем прелюбодействовать, не посягнём на его жену и не возжелаем его компьютер. Таким образом, все десять заповедей сводятся, по сути, к двум заповедям – люби Бога и люби ближнего. Мы можем остановиться, сделать небольшой зум, так сказать, на трёх заповедях Десятисловия.</w:t>
      </w:r>
    </w:p>
    <w:p w14:paraId="2E9140DB" w14:textId="77777777" w:rsidR="00091E4C" w:rsidRPr="000A43D0" w:rsidRDefault="00091E4C" w:rsidP="00091E4C">
      <w:pPr>
        <w:pStyle w:val="a6"/>
      </w:pPr>
      <w:r w:rsidRPr="000A43D0">
        <w:t xml:space="preserve">Первая заповедь, на которой мы остановимся, это заповедь </w:t>
      </w:r>
      <w:r w:rsidRPr="000A43D0">
        <w:rPr>
          <w:i/>
          <w:iCs/>
        </w:rPr>
        <w:t>не произноси имя Всевышнего всуе</w:t>
      </w:r>
      <w:r w:rsidRPr="000A43D0">
        <w:t xml:space="preserve">. Мы знаем, что в еврейской традиции сегодня не произносят четырёхбуквенное имя Бога, а заменяют его на </w:t>
      </w:r>
      <w:r w:rsidRPr="000A43D0">
        <w:rPr>
          <w:i/>
          <w:iCs/>
        </w:rPr>
        <w:t>Аше́м</w:t>
      </w:r>
      <w:r w:rsidRPr="000A43D0">
        <w:t xml:space="preserve"> либо на </w:t>
      </w:r>
      <w:r w:rsidRPr="000A43D0">
        <w:rPr>
          <w:i/>
          <w:iCs/>
        </w:rPr>
        <w:t>Элоки́м</w:t>
      </w:r>
      <w:r w:rsidRPr="000A43D0">
        <w:t xml:space="preserve"> – не Эло</w:t>
      </w:r>
      <w:r w:rsidRPr="000A43D0">
        <w:rPr>
          <w:b/>
          <w:bCs/>
        </w:rPr>
        <w:t>ѓ</w:t>
      </w:r>
      <w:r w:rsidRPr="000A43D0">
        <w:t xml:space="preserve">им, с буквой </w:t>
      </w:r>
      <w:r w:rsidRPr="000A43D0">
        <w:rPr>
          <w:i/>
        </w:rPr>
        <w:t>ѓей</w:t>
      </w:r>
      <w:r w:rsidRPr="000A43D0">
        <w:t>, а именно Эло</w:t>
      </w:r>
      <w:r w:rsidRPr="000A43D0">
        <w:rPr>
          <w:b/>
          <w:bCs/>
        </w:rPr>
        <w:t>к</w:t>
      </w:r>
      <w:r w:rsidRPr="000A43D0">
        <w:t xml:space="preserve">и́м, с буквой </w:t>
      </w:r>
      <w:r>
        <w:rPr>
          <w:i/>
        </w:rPr>
        <w:t>куф.</w:t>
      </w:r>
      <w:r w:rsidRPr="000A43D0">
        <w:t xml:space="preserve"> И даже имя Элия</w:t>
      </w:r>
      <w:r w:rsidRPr="000A43D0">
        <w:rPr>
          <w:b/>
          <w:bCs/>
        </w:rPr>
        <w:t>ѓ</w:t>
      </w:r>
      <w:r w:rsidRPr="000A43D0">
        <w:t>у (и тому подобные), содержащие опосредовано имя Бога, многие ортодоксальные евреи произносят, как Элия́</w:t>
      </w:r>
      <w:r w:rsidRPr="000A43D0">
        <w:rPr>
          <w:b/>
          <w:bCs/>
        </w:rPr>
        <w:t>к</w:t>
      </w:r>
      <w:r w:rsidRPr="000A43D0">
        <w:t xml:space="preserve">у, то есть избегают любого произнесения имени Бога. Само по себе желание удалиться от святого, бояться святого и, оценивая себя, иметь страх и понимание, что прикасаться ко святому человек недостоин – это явление похвальное. В то же время, повеление (речение) </w:t>
      </w:r>
      <w:r w:rsidRPr="000A43D0">
        <w:rPr>
          <w:i/>
          <w:iCs/>
        </w:rPr>
        <w:t>не произносить</w:t>
      </w:r>
      <w:r w:rsidRPr="000A43D0">
        <w:t xml:space="preserve"> имя Бога, может быть понято несколько иначе. В своих собственных неприятностях, в болезнях, которые случаются с нами, в болезнях наших детей мы часто вопрошаем Всевышнего: «За что?!», воспринимая происходящее так, как будто это Всевышний посылает нам какое-то наказание или проводит нас через какую-то боль и «побиение», можно сказать. Это находит подтверждение и в Послании Евреям (12:6), в котором говорится: «Господь, кого принимает, того и бьёт, и всех, кого принимает, наказывает; кого любит, того и бьёт, и всех, кого принимает, наказывает». Но это наказание, это «побиение» воспринималось праведными людьми в радости и с воодушевлением. Мы часто видим в Писании, что они благодарили Бога за то страдание, которое им пришлось перенести. Таким образом, они не воспринимали само страдание как страдание, это очень высокий духовный уровень. И если эти страдания и эти болезни посланы нам как попытка нас исправить, посланы для того, чтобы, как рубанком, обстругать нас, убрать из нас что-то лишнее, то мы должны видеть, что страдание или то, что мы называем злом или болью, это не волеизъявление Всевышнего, а результат нашего неумения строить отношения со Всевышним и строить отношения с окружающим миром. И чем большей праведности мы достигаем, тем меньше мы воспринимаем страдание как страдание и испытание как испытание. </w:t>
      </w:r>
    </w:p>
    <w:p w14:paraId="1571D73F" w14:textId="77777777" w:rsidR="00091E4C" w:rsidRPr="000A43D0" w:rsidRDefault="00091E4C" w:rsidP="00091E4C">
      <w:pPr>
        <w:pStyle w:val="a6"/>
        <w:ind w:firstLine="0"/>
      </w:pPr>
      <w:r w:rsidRPr="000A43D0">
        <w:t xml:space="preserve">    Известна история про раби Зушу из Аниполя, который много претерпел в жизни. У него сгорел дом, у него погибла семья. И, когда люди пришли к Бааль Шем Тову и спросили его: «Как преодолевать страдания?», он сказал: «Спросите у Зуши, он мастер по этому делу. Столько страданий было у этого человека в жизни, сколько всего на его долю выпало…» Когда же эти люди обратились к раби Зуше, он сказал: «Вы зря пришли ко мне: у меня так особо ничего в жизни не случалось». Потому что он воспринимал своё страдание как исправление от Всевышнего, и это помогало ему не страдать. Я сам не могу засвидетельствовать о себе, что я нахожусь на таком уровне. Но это тот уровень, к которому призывает нас Десятисловие. Иными словами, не обвиняй Всевышнего в своих страданиях, источник зла не Всевышний. Не произнеси Его имя: «Боже, за что ты меня наказываешь?!», а понимай, что это результат твоей неправильности, какой-то искривлённости, чего-то лишнего в тебе или чего-то недостающего в тебе, что Всевышний пытается исправить. И в этом ещё одно понимание заповеди</w:t>
      </w:r>
      <w:r w:rsidRPr="000A43D0">
        <w:rPr>
          <w:i/>
          <w:iCs/>
        </w:rPr>
        <w:t xml:space="preserve"> не произноси имя Всевышнего всуе</w:t>
      </w:r>
      <w:r w:rsidRPr="000A43D0">
        <w:t>.</w:t>
      </w:r>
    </w:p>
    <w:p w14:paraId="4B5B3C84" w14:textId="77777777" w:rsidR="00091E4C" w:rsidRPr="000A43D0" w:rsidRDefault="00091E4C" w:rsidP="00091E4C">
      <w:pPr>
        <w:pStyle w:val="a6"/>
      </w:pPr>
      <w:r w:rsidRPr="000A43D0">
        <w:t xml:space="preserve">Очень важная заповедь, на которой мы также остановимся – </w:t>
      </w:r>
      <w:r w:rsidRPr="000A43D0">
        <w:rPr>
          <w:i/>
          <w:iCs/>
        </w:rPr>
        <w:t xml:space="preserve">не прелюбодействуй </w:t>
      </w:r>
      <w:r w:rsidRPr="00FA27F8">
        <w:t>(</w:t>
      </w:r>
      <w:r w:rsidRPr="000A43D0">
        <w:rPr>
          <w:i/>
          <w:iCs/>
        </w:rPr>
        <w:t>ло тинъа́ф</w:t>
      </w:r>
      <w:r w:rsidRPr="00FA27F8">
        <w:t>)</w:t>
      </w:r>
      <w:r w:rsidRPr="000A43D0">
        <w:t xml:space="preserve">. Институт брака очень важен для Торы. И есть история, которая говорит о том, что из-за разрушения именно семейного института, из-за того, что отношение к семье, вернее, отношение к жене стало пренебрежительным, и из-за этого был разрушен Храм. </w:t>
      </w:r>
    </w:p>
    <w:p w14:paraId="062D6960" w14:textId="77777777" w:rsidR="00091E4C" w:rsidRPr="000A43D0" w:rsidRDefault="00091E4C" w:rsidP="00091E4C">
      <w:pPr>
        <w:pStyle w:val="a6"/>
        <w:ind w:firstLine="0"/>
      </w:pPr>
      <w:r w:rsidRPr="000A43D0">
        <w:t xml:space="preserve">    Талмудическая история рассказывает о плотнике и его ученике. Жил-был плотник, у которого был ученик, может быть, хороший и добрый ученик. И была у этого плотника красавица-жена. И ученик тайно хотел добиться этой жены, хотел, можно сказать, у плотника её отбить. Пришло время, и плотник стал нуждаться в деньгах. Ученик предложил: «Давай я займу тебе эти деньги, в которых ты нуждаешься. Пришли́ ко мне завтра вечером свою жену за деньгами, я дам ей эти деньги». И плотник послал к нему жену забрать деньги, а тем временем ученик запер её у себя. Подождав какое-то время, пришёл сам плотник к ученику и спросил: «Не видел ли ты мою жену, я послал её к тебе?» На что ученик сказал: «Я дал ей деньги, я отпустил её и видел, что какие-то парни изнасиловали её». Обратите внимание, как зазвучал сюжет: «Я видел, что её изнасиловали, и я не вступился за неё». Он может спокойно об этом говорить, хотя это вымысел. Он также мог спокойно закрыть чужую жену у себя, и мы не слышим, чтобы жена как-то возражала. И плотник спросил ученика: «Что же мне теперь делать с этой женой, которая стала жертвой изнасилования?» Ученик сказал: «Да ты прогони её просто!» Плотник возразил на это: «Но у меня очень большая сумма </w:t>
      </w:r>
      <w:r w:rsidRPr="000A43D0">
        <w:rPr>
          <w:i/>
        </w:rPr>
        <w:t>ктубы́</w:t>
      </w:r>
      <w:r w:rsidRPr="000A43D0">
        <w:t xml:space="preserve">, то есть, если я просто прогоню её, я должен буду дать ей большие деньги». На что ученик сказал: «Я с удовольствием тебе займу и эту сумму тоже». И ученик занял плотнику ещё денег, и плотник прогнал свою жену. Бедной женщине некуда было идти, и она вышла замуж за ученика. Какое-то время спустя пришёл ученик к плотнику и сказал: «Я тебе давал деньги, которые я одолжил через твою жену, и я тебе давал деньги, которые я одолжил на развод с твоей женой, теперь отдавай мне деньги». У плотника денег не было. И тогда ученик сказал: «Тогда нанимайся ко мне в слуги, чтобы отработать эти деньги». И так сидел ученик с бывшей женой плотника, теперь его женой, а плотник прислуживал им и плакал. И мидраш рассказывает, что этими слезами был подписан приговор на разрушение Храма. То есть окончательно приговор сложился не из-за идолопоклонства, не из-за напрасной ненависти, а из-за разрушения семейных ценностей, семейного авторитета. Так высоко Устная Тора и Тора оценивают семейные институты. Поэтому запрет на прелюбодеяние как разрушение семьи прописан в Десяти заповедях. </w:t>
      </w:r>
    </w:p>
    <w:p w14:paraId="17303E0D" w14:textId="77777777" w:rsidR="00091E4C" w:rsidRPr="000A43D0" w:rsidRDefault="00091E4C" w:rsidP="00091E4C">
      <w:pPr>
        <w:pStyle w:val="a6"/>
      </w:pPr>
      <w:r w:rsidRPr="000A43D0">
        <w:t xml:space="preserve">Ещё одна заповедь, о которой мы поговорим, это заповедь </w:t>
      </w:r>
      <w:r w:rsidRPr="000A43D0">
        <w:rPr>
          <w:i/>
          <w:iCs/>
        </w:rPr>
        <w:t>не возжелай</w:t>
      </w:r>
      <w:r w:rsidRPr="000A43D0">
        <w:t xml:space="preserve"> </w:t>
      </w:r>
      <w:r w:rsidRPr="00FA27F8">
        <w:t>(</w:t>
      </w:r>
      <w:r w:rsidRPr="000A43D0">
        <w:rPr>
          <w:i/>
          <w:iCs/>
        </w:rPr>
        <w:t>ло-тахмо́д</w:t>
      </w:r>
      <w:r w:rsidRPr="00FA27F8">
        <w:t>)</w:t>
      </w:r>
      <w:r w:rsidRPr="000A43D0">
        <w:rPr>
          <w:i/>
        </w:rPr>
        <w:t xml:space="preserve">. </w:t>
      </w:r>
      <w:r w:rsidRPr="000A43D0">
        <w:t>Казалось бы, как можно предложить сердцу не возжелать? Не управлять своими мыслями – это естественно для человека. Мы не всегда знаем, когда и почему какая-то мысль к нам приходит, поэтому своими мыслями мы как будто не можем управлять. Мудрецы говорят, что в такой ситуации человек может представить себе крестьянина-простолюдина, который смотрит на царскую дочку и понимает, что она недосягаема для него, он не может жениться на ней. Точно так же человек не может мечтать, чтобы у него выросли крылья или чтобы у него вырос хобот, как у слона, понимая, что Бог не дал ему этого (хотя, разумеется, мечта о полёте достижима и выполнима). То есть каждый человек должен осознавать, что Бог даёт ему то, что ему полагается. И если мы не будем забывать об этом, то мы поймём: то, что нам не дано, оно просто нам не нужно и противоречит нашей природе. Снова мы говорим об очень высокой планке, которую ставит для нас Тора и которой не так-то просто достичь. Проверяя, насколько мы действительно не желаем того, что есть у ближнего нашего, мы можем понять, насколько при этом мы приближаемся ко Всевышнему, приближаемся к той планке, которую ставит нам Тора – к исполнению Десяти заповедей.</w:t>
      </w:r>
    </w:p>
    <w:p w14:paraId="30C938B6" w14:textId="77777777" w:rsidR="00091E4C" w:rsidRPr="000A43D0" w:rsidRDefault="00091E4C" w:rsidP="00091E4C">
      <w:pPr>
        <w:pStyle w:val="a6"/>
      </w:pPr>
      <w:r w:rsidRPr="000A43D0">
        <w:t xml:space="preserve">Ещё одно интересное место, на котором хотелось бы остановиться – это 19 стих 19 главы, где говорится: «…и Всевышний отвечал ему (Моше) голосом». Естественно спросить: почему сказано, что Всевышний отвечал? Ведь во всех диалогах, которые мы читаем, это Всевышний обращается к Моше, а Моше отвечает Ему. И здесь мудрецы видят очень необычное прочтение и очень важное для нашего понимания явление. Моше говорит, а Всевышний отвечает ему </w:t>
      </w:r>
      <w:r w:rsidRPr="000A43D0">
        <w:rPr>
          <w:i/>
          <w:iCs/>
        </w:rPr>
        <w:t>как эхо</w:t>
      </w:r>
      <w:r w:rsidRPr="000A43D0">
        <w:t xml:space="preserve">. Всевышний, можно сказать, дублирует, повторяет или усиливает слова Моше. Моше находится в таком духовном состоянии, когда его слова звучат в резонансе со словами Всевышнего. И Всевышний отвечает ему тем же тоном, потому что Моше и Всевышний находятся на одной волне. Это очень высокий уровень святости. </w:t>
      </w:r>
    </w:p>
    <w:p w14:paraId="32917C9A" w14:textId="77777777" w:rsidR="00091E4C" w:rsidRPr="000A43D0" w:rsidRDefault="00091E4C" w:rsidP="00091E4C">
      <w:pPr>
        <w:pStyle w:val="a6"/>
      </w:pPr>
      <w:r w:rsidRPr="000A43D0">
        <w:t>Опять же это планка для нас, это мерило для нас, чтобы каждый из нас мог проверить, отвечает ли нам Всевышний, слышим ли мы голос Всевышнего. Когда мы проповедуем с кафедры или когда я, например, записываю урок – всякий ли раз мы слышим, что находимся на одной волне со Всевышним, отвечает ли нам Всевышний голосом? Или, иначе говоря: в Торе ли мы, стоим ли мы в учении Всевышнего? Это очень важный момент для наблюдения за собой.</w:t>
      </w:r>
    </w:p>
    <w:p w14:paraId="1265FBA9" w14:textId="77777777" w:rsidR="00091E4C" w:rsidRPr="000A43D0" w:rsidRDefault="00091E4C" w:rsidP="00091E4C">
      <w:pPr>
        <w:pStyle w:val="a6"/>
      </w:pPr>
      <w:r w:rsidRPr="000A43D0">
        <w:t xml:space="preserve">И последний момент в недельной главе, собственно, завершение недельной главы – это заповедь о жертвеннике из земли. Мы часто говорим, что в образе Йешуа открылся Всевышний, что «в Нём обитала вся полнота Божества телесно». То есть через Йешуа легче всего постичь божественность, ближе узнать природу Бога. Бог спустил своё телесное Откровение на землю, и в то же время есть усилие, которое требуется от нас: поднять земное до небес. Земляной жертвенник поднимается навстречу небесам и поднимает земную природу человека до уровня небесной. Точно так же Йешуа спустил божественное в этот мир не для того, чтобы мы оставались на земле, но чтобы мы (как я уже говорил) были мостом между Всевышним и землёй, чтобы и мы поднимали земное до уровня небесного. И Десять заповедей – это критерий для самопроверки: насколько мы действительно земное к небесному приподнимаем и насколько небесное в нас проникло. Это взаимопроникновение позволяет каждому из нас стать </w:t>
      </w:r>
      <w:r w:rsidRPr="000A43D0">
        <w:rPr>
          <w:i/>
        </w:rPr>
        <w:t xml:space="preserve">иш элоѓим </w:t>
      </w:r>
      <w:r w:rsidRPr="00FA27F8">
        <w:t>(</w:t>
      </w:r>
      <w:r w:rsidRPr="000A43D0">
        <w:rPr>
          <w:i/>
        </w:rPr>
        <w:t>человеком божьим</w:t>
      </w:r>
      <w:r w:rsidRPr="00FA27F8">
        <w:t>)</w:t>
      </w:r>
      <w:r w:rsidRPr="000A43D0">
        <w:t xml:space="preserve">, как сказано про Моше, или </w:t>
      </w:r>
      <w:r w:rsidRPr="000A43D0">
        <w:rPr>
          <w:i/>
          <w:iCs/>
        </w:rPr>
        <w:t>вместить в себя полноту божества телесно</w:t>
      </w:r>
      <w:r w:rsidRPr="000A43D0">
        <w:t>, как это сказано о Йешуа. Если даже не полноту, то хотя бы кроху божественного откровения высветить и показать, явить миру. Как жертвенник поднимает земное к небесному, так и наша задача – поднять окружающих нас людей, сделать учеников из всех народов, чтобы они приносили свои тела в жертву богоугодную. А тело человека – это ведь изначально тот прах, из которого Бог человека сотворил. То есть, приводя учеников к Йешуа, мы побуждаем их приносить свои тела в богоугодную жертву и поднимать тем самым землю до неба, как это делает земляной жертвенник в конце нашей недельной главы.</w:t>
      </w:r>
    </w:p>
    <w:p w14:paraId="6D744275" w14:textId="77777777" w:rsidR="00091E4C" w:rsidRDefault="00091E4C" w:rsidP="00091E4C">
      <w:pPr>
        <w:pStyle w:val="a6"/>
      </w:pPr>
      <w:r w:rsidRPr="000A43D0">
        <w:t xml:space="preserve">В заключение очень крепко хочется пожелать всем нам достичь совершенствования во всём этом, чтобы угождать Всевышнему, принося своё тело в жертву Духу, наполняться божественным содержанием, исполнять Десять божественных заповедей и быть избранным для того, чтобы иметь возможность судить, чтобы оказаться достойным в глазах Бога и человеков. </w:t>
      </w:r>
      <w:r>
        <w:br w:type="page"/>
      </w:r>
    </w:p>
    <w:p w14:paraId="202667F6" w14:textId="5B235359" w:rsidR="00091E4C" w:rsidRPr="003E0A9D" w:rsidRDefault="00091E4C" w:rsidP="00091E4C">
      <w:pPr>
        <w:pStyle w:val="af"/>
        <w:rPr>
          <w:sz w:val="48"/>
          <w:szCs w:val="48"/>
        </w:rPr>
      </w:pPr>
      <w:bookmarkStart w:id="114" w:name="_Toc159225230"/>
      <w:bookmarkStart w:id="115" w:name="_Toc159267183"/>
      <w:r w:rsidRPr="003E0A9D">
        <w:t>Не пожелай.</w:t>
      </w:r>
      <w:bookmarkEnd w:id="114"/>
      <w:bookmarkEnd w:id="115"/>
    </w:p>
    <w:p w14:paraId="7C6EF9BE" w14:textId="77777777" w:rsidR="00091E4C" w:rsidRPr="003E0A9D" w:rsidRDefault="00091E4C" w:rsidP="00091E4C">
      <w:pPr>
        <w:pStyle w:val="a6"/>
      </w:pPr>
    </w:p>
    <w:p w14:paraId="486FE2C3" w14:textId="77777777" w:rsidR="00091E4C" w:rsidRPr="003E0A9D" w:rsidRDefault="00091E4C" w:rsidP="00091E4C">
      <w:pPr>
        <w:pStyle w:val="a6"/>
      </w:pPr>
      <w:r w:rsidRPr="003E0A9D">
        <w:t xml:space="preserve">Десятая заповедь в нашей недельной главе Итро (20:14) говорит: </w:t>
      </w:r>
      <w:r w:rsidRPr="003E0A9D">
        <w:rPr>
          <w:i/>
          <w:iCs/>
        </w:rPr>
        <w:t>ло-тахмо́д</w:t>
      </w:r>
      <w:r w:rsidRPr="003E0A9D">
        <w:t xml:space="preserve"> или </w:t>
      </w:r>
      <w:r w:rsidRPr="003E0A9D">
        <w:rPr>
          <w:i/>
          <w:iCs/>
        </w:rPr>
        <w:t>не возжелай, не домогайся</w:t>
      </w:r>
      <w:r w:rsidRPr="003E0A9D">
        <w:t xml:space="preserve">. Трудно подобрать русское слово к глаголу, который здесь используется, поэтому большинство русских переводов говорят здесь: «Не пожелай». Но на самом деле речь идёт здесь не о желании, хотя о желании у нас тоже пойдёт разговор. </w:t>
      </w:r>
    </w:p>
    <w:p w14:paraId="075B2CAF" w14:textId="77777777" w:rsidR="00091E4C" w:rsidRPr="003E0A9D" w:rsidRDefault="00091E4C" w:rsidP="00091E4C">
      <w:pPr>
        <w:pStyle w:val="a6"/>
      </w:pPr>
      <w:r w:rsidRPr="003E0A9D">
        <w:t xml:space="preserve">Первая заповедь – заповедь веры. Дальше мы видим заповеди действия. И вот десятая заповедь связана с тем, что происходит внутри человека и что со стороны нельзя увидеть невооружённым глазом, что-то внутреннее, качество души – </w:t>
      </w:r>
      <w:r w:rsidRPr="003E0A9D">
        <w:rPr>
          <w:i/>
          <w:iCs/>
        </w:rPr>
        <w:t>не возжелай</w:t>
      </w:r>
      <w:r w:rsidRPr="003E0A9D">
        <w:t xml:space="preserve"> или </w:t>
      </w:r>
      <w:r w:rsidRPr="003E0A9D">
        <w:rPr>
          <w:i/>
          <w:iCs/>
        </w:rPr>
        <w:t>не завидуй</w:t>
      </w:r>
      <w:r w:rsidRPr="003E0A9D">
        <w:t xml:space="preserve">. И комментаторы говорят, что эта десятая заповедь – ключ ко всему остальному. Если человек доволен тем, что он имеет (не самодоволен, не доволен собой, а доволен тем, что у него есть), живёт с этим в согласии, то он не совершит тех проступков, о которых говорят все десять заповедей. Нарушение этой заповеди может по принципу домино сбить соблюдение всех остальных заповедей. </w:t>
      </w:r>
    </w:p>
    <w:p w14:paraId="4FCDE0E2" w14:textId="77777777" w:rsidR="00091E4C" w:rsidRPr="003E0A9D" w:rsidRDefault="00091E4C" w:rsidP="00091E4C">
      <w:pPr>
        <w:pStyle w:val="a6"/>
      </w:pPr>
      <w:r w:rsidRPr="003E0A9D">
        <w:t xml:space="preserve">В книге Мишлей (14:30) говорится: «Жизнь для тела – кроткое сердце, а гниль костей – зависть». Зависть проникает в кости и заставляет их гнить. Это, конечно, метафора. Слово </w:t>
      </w:r>
      <w:r w:rsidRPr="003E0A9D">
        <w:rPr>
          <w:i/>
          <w:iCs/>
        </w:rPr>
        <w:t>э́цем</w:t>
      </w:r>
      <w:r w:rsidRPr="003E0A9D">
        <w:t xml:space="preserve"> (</w:t>
      </w:r>
      <w:r w:rsidRPr="003E0A9D">
        <w:rPr>
          <w:i/>
          <w:iCs/>
        </w:rPr>
        <w:t>кость</w:t>
      </w:r>
      <w:r w:rsidRPr="003E0A9D">
        <w:t xml:space="preserve">) связано со словом </w:t>
      </w:r>
      <w:r w:rsidRPr="003E0A9D">
        <w:rPr>
          <w:i/>
          <w:iCs/>
        </w:rPr>
        <w:t>э́цем</w:t>
      </w:r>
      <w:r w:rsidRPr="003E0A9D">
        <w:t>,</w:t>
      </w:r>
      <w:r w:rsidRPr="003E0A9D">
        <w:rPr>
          <w:i/>
          <w:iCs/>
        </w:rPr>
        <w:t xml:space="preserve"> ацми́ </w:t>
      </w:r>
      <w:r w:rsidRPr="00FA27F8">
        <w:t>(</w:t>
      </w:r>
      <w:r w:rsidRPr="003E0A9D">
        <w:rPr>
          <w:i/>
          <w:iCs/>
        </w:rPr>
        <w:t>сам, само-</w:t>
      </w:r>
      <w:r w:rsidRPr="00FA27F8">
        <w:t>)</w:t>
      </w:r>
      <w:r w:rsidRPr="003E0A9D">
        <w:t>, это как бы «</w:t>
      </w:r>
      <w:r w:rsidRPr="003E0A9D">
        <w:rPr>
          <w:i/>
          <w:iCs/>
        </w:rPr>
        <w:t>са́мость»</w:t>
      </w:r>
      <w:r w:rsidRPr="003E0A9D">
        <w:t xml:space="preserve"> человека, </w:t>
      </w:r>
      <w:r w:rsidRPr="003E0A9D">
        <w:rPr>
          <w:i/>
          <w:iCs/>
        </w:rPr>
        <w:t>ани́ беацми́</w:t>
      </w:r>
      <w:r w:rsidRPr="003E0A9D">
        <w:t xml:space="preserve"> – это </w:t>
      </w:r>
      <w:r w:rsidRPr="003E0A9D">
        <w:rPr>
          <w:i/>
          <w:iCs/>
        </w:rPr>
        <w:t>я сам</w:t>
      </w:r>
      <w:r w:rsidRPr="003E0A9D">
        <w:t xml:space="preserve"> </w:t>
      </w:r>
      <w:r w:rsidRPr="003E0A9D">
        <w:rPr>
          <w:i/>
          <w:iCs/>
        </w:rPr>
        <w:t xml:space="preserve">(myself). </w:t>
      </w:r>
      <w:r w:rsidRPr="003E0A9D">
        <w:t xml:space="preserve">И вот </w:t>
      </w:r>
      <w:r w:rsidRPr="003E0A9D">
        <w:rPr>
          <w:i/>
          <w:iCs/>
        </w:rPr>
        <w:t>са́мость</w:t>
      </w:r>
      <w:r w:rsidRPr="003E0A9D">
        <w:t xml:space="preserve"> мою, мою </w:t>
      </w:r>
      <w:r w:rsidRPr="003E0A9D">
        <w:rPr>
          <w:i/>
          <w:iCs/>
        </w:rPr>
        <w:t>самобытность</w:t>
      </w:r>
      <w:r w:rsidRPr="003E0A9D">
        <w:t xml:space="preserve"> разрушает зависть. </w:t>
      </w:r>
    </w:p>
    <w:p w14:paraId="2839177E" w14:textId="77777777" w:rsidR="00091E4C" w:rsidRPr="003E0A9D" w:rsidRDefault="00091E4C" w:rsidP="00091E4C">
      <w:pPr>
        <w:pStyle w:val="a6"/>
      </w:pPr>
      <w:r w:rsidRPr="003E0A9D">
        <w:t xml:space="preserve">Что происходит с человеком, который завидует? Ему трудно жить своей жизнью, он смотрит на то, как и чем живут другие, и живёт чужой жизнью. Либо ему невозможно смириться с тем, что у кого-то есть не́что, чему он завидует, и он тратит свою жизнь на то, чтобы разрушить этот мир другого. Он разрушает чужое, он не строит своё, он вообще ничего не строит – ни своё, и ни чужое. </w:t>
      </w:r>
    </w:p>
    <w:p w14:paraId="31470B00" w14:textId="77777777" w:rsidR="00091E4C" w:rsidRPr="003E0A9D" w:rsidRDefault="00091E4C" w:rsidP="00091E4C">
      <w:pPr>
        <w:pStyle w:val="a6"/>
      </w:pPr>
      <w:r w:rsidRPr="003E0A9D">
        <w:t xml:space="preserve">Есть другая ситуация, может быть, даже более распространённая, когда человек говорит: «Вот бы мне иметь то, что имеет мой сосед, то, что имеет мой ближний». Он снова отказывается от своего, не смотрит на всё, что есть у него, хочет получить то, что имеет ближний. Но то, что имеет ближний, предназначено ближнему. И даже если человек получает то, что имел ближний, а часто так происходит, что удаётся выгнать человека из его дома, увести у человека жену, не дай Бог… Но это не приносит счастья, потому что это – чужое. И </w:t>
      </w:r>
      <w:r w:rsidRPr="003E0A9D">
        <w:rPr>
          <w:i/>
          <w:iCs/>
        </w:rPr>
        <w:t xml:space="preserve">кости </w:t>
      </w:r>
      <w:r w:rsidRPr="003E0A9D">
        <w:t>(</w:t>
      </w:r>
      <w:r w:rsidRPr="003E0A9D">
        <w:rPr>
          <w:i/>
          <w:iCs/>
        </w:rPr>
        <w:t>са́мость</w:t>
      </w:r>
      <w:r w:rsidRPr="003E0A9D">
        <w:t xml:space="preserve">) продолжают гнить. </w:t>
      </w:r>
    </w:p>
    <w:p w14:paraId="0D7DCAC2" w14:textId="77777777" w:rsidR="00091E4C" w:rsidRPr="003E0A9D" w:rsidRDefault="00091E4C" w:rsidP="00091E4C">
      <w:pPr>
        <w:pStyle w:val="a6"/>
      </w:pPr>
      <w:r w:rsidRPr="003E0A9D">
        <w:t xml:space="preserve">Как ни странно, в еврейском, мистическом толковании языка антоним (слово, противоположное по смыслу) слова </w:t>
      </w:r>
      <w:r w:rsidRPr="003E0A9D">
        <w:rPr>
          <w:i/>
          <w:iCs/>
        </w:rPr>
        <w:t xml:space="preserve">ревность </w:t>
      </w:r>
      <w:r w:rsidRPr="00FA27F8">
        <w:t>(</w:t>
      </w:r>
      <w:r w:rsidRPr="003E0A9D">
        <w:rPr>
          <w:i/>
          <w:iCs/>
        </w:rPr>
        <w:t>кинъа́</w:t>
      </w:r>
      <w:r w:rsidRPr="00FA27F8">
        <w:t>)</w:t>
      </w:r>
      <w:r w:rsidRPr="003E0A9D">
        <w:rPr>
          <w:i/>
          <w:iCs/>
        </w:rPr>
        <w:t xml:space="preserve"> –</w:t>
      </w:r>
      <w:r w:rsidRPr="003E0A9D">
        <w:t xml:space="preserve"> это слово </w:t>
      </w:r>
      <w:r w:rsidRPr="003E0A9D">
        <w:rPr>
          <w:i/>
          <w:iCs/>
        </w:rPr>
        <w:t>желание</w:t>
      </w:r>
      <w:r w:rsidRPr="003E0A9D">
        <w:t xml:space="preserve"> (</w:t>
      </w:r>
      <w:r w:rsidRPr="003E0A9D">
        <w:rPr>
          <w:i/>
          <w:iCs/>
        </w:rPr>
        <w:t>рацо́н</w:t>
      </w:r>
      <w:r w:rsidRPr="003E0A9D">
        <w:t>), и это означает, что я доволен (</w:t>
      </w:r>
      <w:r w:rsidRPr="003E0A9D">
        <w:rPr>
          <w:i/>
          <w:iCs/>
        </w:rPr>
        <w:t>до-волен</w:t>
      </w:r>
      <w:r w:rsidRPr="003E0A9D">
        <w:t xml:space="preserve">, то есть </w:t>
      </w:r>
      <w:r w:rsidRPr="003E0A9D">
        <w:rPr>
          <w:i/>
          <w:iCs/>
        </w:rPr>
        <w:t>до моей воли</w:t>
      </w:r>
      <w:r w:rsidRPr="003E0A9D">
        <w:t xml:space="preserve">). Я доволен тем, что у меня есть, я доволен теми инструментами, которые мне дал Всевышний для служения, доволен теми возможностями, которые я имею. Я с ними живу, я хочу реализовывать эти возможности, хочу развивать тот потенциал, который у меня есть. Я хочу – наконец-то, наконец-то после всего – я хочу то, что </w:t>
      </w:r>
      <w:r w:rsidRPr="003E0A9D">
        <w:rPr>
          <w:b/>
          <w:bCs/>
        </w:rPr>
        <w:t>моё</w:t>
      </w:r>
      <w:r w:rsidRPr="003E0A9D">
        <w:t xml:space="preserve">. Я хочу то, что поможет </w:t>
      </w:r>
      <w:r w:rsidRPr="003E0A9D">
        <w:rPr>
          <w:b/>
          <w:bCs/>
        </w:rPr>
        <w:t>мне</w:t>
      </w:r>
      <w:r w:rsidRPr="003E0A9D">
        <w:t xml:space="preserve">. Я хочу то, что Бог хочет </w:t>
      </w:r>
      <w:r w:rsidRPr="003E0A9D">
        <w:rPr>
          <w:b/>
          <w:bCs/>
        </w:rPr>
        <w:t>мне</w:t>
      </w:r>
      <w:r w:rsidRPr="003E0A9D">
        <w:t xml:space="preserve"> дать. Я доволен своими сосудами, я хочу наполнить их Божественным светом. Это </w:t>
      </w:r>
      <w:r w:rsidRPr="003E0A9D">
        <w:rPr>
          <w:b/>
          <w:bCs/>
        </w:rPr>
        <w:t>моё</w:t>
      </w:r>
      <w:r w:rsidRPr="003E0A9D">
        <w:t xml:space="preserve"> желание, ощущение недостатка Божественного света в </w:t>
      </w:r>
      <w:r w:rsidRPr="003E0A9D">
        <w:rPr>
          <w:b/>
          <w:bCs/>
        </w:rPr>
        <w:t>моих</w:t>
      </w:r>
      <w:r w:rsidRPr="003E0A9D">
        <w:t xml:space="preserve"> сосудах, которыми я доволен</w:t>
      </w:r>
      <w:r w:rsidRPr="003E0A9D">
        <w:rPr>
          <w:i/>
          <w:iCs/>
        </w:rPr>
        <w:t xml:space="preserve">, </w:t>
      </w:r>
      <w:r w:rsidRPr="003E0A9D">
        <w:t>и это</w:t>
      </w:r>
      <w:r w:rsidRPr="003E0A9D">
        <w:rPr>
          <w:i/>
          <w:iCs/>
        </w:rPr>
        <w:t xml:space="preserve"> </w:t>
      </w:r>
      <w:r w:rsidRPr="003E0A9D">
        <w:t xml:space="preserve">антоним ревности: реализовывать себя, жить своей жизнью, жить для себя. И если человек знает, чего он хочет, если человек понимает, кто он, то его </w:t>
      </w:r>
      <w:r w:rsidRPr="003E0A9D">
        <w:rPr>
          <w:i/>
          <w:iCs/>
        </w:rPr>
        <w:t>желание</w:t>
      </w:r>
      <w:r w:rsidRPr="003E0A9D">
        <w:t xml:space="preserve"> противоположно </w:t>
      </w:r>
      <w:r w:rsidRPr="003E0A9D">
        <w:rPr>
          <w:i/>
          <w:iCs/>
        </w:rPr>
        <w:t>ревности</w:t>
      </w:r>
      <w:r w:rsidRPr="003E0A9D">
        <w:t xml:space="preserve">. Осознание себя, прежде всего принятие себя – начало противостояния чувству ревности. А когда это происходит, то и ревность может проявляться в хорошем смысле. </w:t>
      </w:r>
    </w:p>
    <w:p w14:paraId="2DD81A18" w14:textId="77777777" w:rsidR="00091E4C" w:rsidRPr="003E0A9D" w:rsidRDefault="00091E4C" w:rsidP="00091E4C">
      <w:pPr>
        <w:pStyle w:val="a6"/>
      </w:pPr>
      <w:r w:rsidRPr="003E0A9D">
        <w:t>Мидраш рассказывает, что Авраѓам «позавидовал» Ноаху. Произошёл (по мидрашу) такой разговор между ними. Авраѓам спрашивает у Ноаха: «Как ты удостоился такой милости – выйти из ковчега?» И Ноах говорит: «Это потому, что мы проявляли заботу о животных, проявили милость к животным». Авра</w:t>
      </w:r>
      <w:r w:rsidRPr="003E0A9D">
        <w:softHyphen/>
        <w:t xml:space="preserve">ѓам сказал: «Я тоже хочу проявлять милость». И если бы он последовал по пути зависти, то должен был бы стать этаким доктором Айболитом, который сидел бы под деревом, и к нему приходили бы лечиться «и корова, и волчица», и дальше по списку. Но Авраѓам решил проявлять милость не к животным, а к людям. Он увидел то, что делает Ноах, соотнёс это со своими инструментами, применил это в своей жизни и стал принимать гостей, стал приглашать людей. И во всём мире было известно его гостеприимство, потому что, не зная того, он принимал в гости ангелов. </w:t>
      </w:r>
    </w:p>
    <w:p w14:paraId="566DC53D" w14:textId="77777777" w:rsidR="00091E4C" w:rsidRPr="003E0A9D" w:rsidRDefault="00091E4C" w:rsidP="00091E4C">
      <w:pPr>
        <w:pStyle w:val="a6"/>
      </w:pPr>
      <w:r w:rsidRPr="003E0A9D">
        <w:t xml:space="preserve">И точно так же это актуально и для нас. Если мы видим чью-то счастливую семейную жизнь, мы можем сказать: «Как это замечательно – иметь счастливую семейную жизнь! Я тоже для </w:t>
      </w:r>
      <w:r w:rsidRPr="003E0A9D">
        <w:rPr>
          <w:b/>
          <w:bCs/>
        </w:rPr>
        <w:t>себя</w:t>
      </w:r>
      <w:r w:rsidRPr="003E0A9D">
        <w:t xml:space="preserve">, со своим любимым человеком (со своей любимой или со своим любимым) построю </w:t>
      </w:r>
      <w:r w:rsidRPr="003E0A9D">
        <w:rPr>
          <w:b/>
          <w:bCs/>
        </w:rPr>
        <w:t>свою</w:t>
      </w:r>
      <w:r w:rsidRPr="003E0A9D">
        <w:t xml:space="preserve"> семейную жизнь». Если я вижу, как человек сча́стливо, радостно идёт на работу, на какое-то служение, я могу сказать: «Я тоже хочу найти работу, тоже хочу реализовывать </w:t>
      </w:r>
      <w:r w:rsidRPr="003E0A9D">
        <w:rPr>
          <w:b/>
          <w:bCs/>
        </w:rPr>
        <w:t>себя</w:t>
      </w:r>
      <w:r w:rsidRPr="003E0A9D">
        <w:t xml:space="preserve"> в счастье и в радости». И любой инструмент можно захотеть приобрести, но приобрести в соответствии со </w:t>
      </w:r>
      <w:r w:rsidRPr="003E0A9D">
        <w:rPr>
          <w:b/>
          <w:bCs/>
        </w:rPr>
        <w:t>своими</w:t>
      </w:r>
      <w:r w:rsidRPr="003E0A9D">
        <w:t xml:space="preserve"> желаниями, использовать </w:t>
      </w:r>
      <w:r w:rsidRPr="003E0A9D">
        <w:rPr>
          <w:b/>
          <w:bCs/>
        </w:rPr>
        <w:t>свои</w:t>
      </w:r>
      <w:r w:rsidRPr="003E0A9D">
        <w:t xml:space="preserve"> инструменты, </w:t>
      </w:r>
      <w:r w:rsidRPr="003E0A9D">
        <w:rPr>
          <w:b/>
          <w:bCs/>
        </w:rPr>
        <w:t>свою</w:t>
      </w:r>
      <w:r w:rsidRPr="003E0A9D">
        <w:t xml:space="preserve"> семью – использовать то, что Бог мне дал для служения Ему, чтобы реализовать то, что Бог от меня хочет. И в этом смысле </w:t>
      </w:r>
      <w:r w:rsidRPr="003E0A9D">
        <w:rPr>
          <w:i/>
          <w:iCs/>
        </w:rPr>
        <w:t>желание</w:t>
      </w:r>
      <w:r w:rsidRPr="003E0A9D">
        <w:t xml:space="preserve">, снова повторю, также антоним </w:t>
      </w:r>
      <w:r w:rsidRPr="003E0A9D">
        <w:rPr>
          <w:i/>
          <w:iCs/>
        </w:rPr>
        <w:t>ревности</w:t>
      </w:r>
      <w:r w:rsidRPr="003E0A9D">
        <w:t>. И если будет так, то в этом будет реализация, и будет счастье, и не будет больше места для зависти.</w:t>
      </w:r>
    </w:p>
    <w:p w14:paraId="4C3489AE" w14:textId="77777777" w:rsidR="00091E4C" w:rsidRDefault="00091E4C" w:rsidP="00091E4C">
      <w:pPr>
        <w:pStyle w:val="a6"/>
      </w:pPr>
      <w:r w:rsidRPr="003E0A9D">
        <w:t xml:space="preserve">Вот такие короткие размышления по поводу заповеди </w:t>
      </w:r>
      <w:r w:rsidRPr="003E0A9D">
        <w:rPr>
          <w:i/>
          <w:iCs/>
        </w:rPr>
        <w:t>ло-тахмо́д</w:t>
      </w:r>
      <w:r w:rsidRPr="003E0A9D">
        <w:t xml:space="preserve"> – </w:t>
      </w:r>
      <w:r w:rsidRPr="003E0A9D">
        <w:rPr>
          <w:i/>
          <w:iCs/>
        </w:rPr>
        <w:t>не возжелай, не возревнуй.</w:t>
      </w:r>
      <w:r>
        <w:br w:type="page"/>
      </w:r>
    </w:p>
    <w:p w14:paraId="1692ADDB" w14:textId="7FF9D937" w:rsidR="00091E4C" w:rsidRDefault="00091E4C" w:rsidP="00091E4C">
      <w:pPr>
        <w:pStyle w:val="afd"/>
      </w:pPr>
      <w:bookmarkStart w:id="116" w:name="_Toc159225231"/>
      <w:bookmarkStart w:id="117" w:name="_Toc159267184"/>
      <w:r>
        <w:t>МИШПАТИМ</w:t>
      </w:r>
      <w:bookmarkEnd w:id="116"/>
      <w:bookmarkEnd w:id="117"/>
    </w:p>
    <w:p w14:paraId="2F0F0399" w14:textId="77777777" w:rsidR="003B6BF9" w:rsidRDefault="003B6BF9" w:rsidP="003B6BF9">
      <w:pPr>
        <w:pStyle w:val="a6"/>
      </w:pPr>
    </w:p>
    <w:p w14:paraId="142475A4" w14:textId="77777777" w:rsidR="00091E4C" w:rsidRPr="00D93BA4" w:rsidRDefault="00091E4C" w:rsidP="00091E4C">
      <w:pPr>
        <w:pStyle w:val="af"/>
      </w:pPr>
      <w:bookmarkStart w:id="118" w:name="_Toc159225232"/>
      <w:bookmarkStart w:id="119" w:name="_Toc159267185"/>
      <w:r w:rsidRPr="00D93BA4">
        <w:t>С чего начнем? (21:1-19)</w:t>
      </w:r>
      <w:bookmarkEnd w:id="118"/>
      <w:bookmarkEnd w:id="119"/>
    </w:p>
    <w:p w14:paraId="55C1C834" w14:textId="77777777" w:rsidR="00091E4C" w:rsidRPr="00D93BA4" w:rsidRDefault="00091E4C" w:rsidP="00091E4C">
      <w:pPr>
        <w:pStyle w:val="a6"/>
      </w:pPr>
    </w:p>
    <w:p w14:paraId="062A5281" w14:textId="77777777" w:rsidR="00091E4C" w:rsidRPr="00D93BA4" w:rsidRDefault="00091E4C" w:rsidP="00091E4C">
      <w:pPr>
        <w:pStyle w:val="a6"/>
      </w:pPr>
      <w:r w:rsidRPr="00D93BA4">
        <w:t>С Божьей помощью мы с вами начнём изучать новую недельную главу, главу Мишпатим. Она начинается с 21 главы книги Шмот. Эта глава необычная. В отличие от других глав, в которых мы читали какое-то повествование, рассказ о каких-то событиях, которые происходят с Праотцами, с Отцами или с народом Израиля, здесь мы будем читать, по сути, свод, список Божественных законов. Некоторым покажется, что список этот беспорядочный, но мы с этим потихонечку разберёмся. Десятисловие уже дано, но ещё не родились две скрижали, на них ещё ничего не записано. Это самое начало общения Бога с народом и самые первые законы (</w:t>
      </w:r>
      <w:r w:rsidRPr="00D93BA4">
        <w:rPr>
          <w:i/>
          <w:iCs/>
        </w:rPr>
        <w:t>не заповеди, а законы</w:t>
      </w:r>
      <w:r w:rsidRPr="00D93BA4">
        <w:t xml:space="preserve">, есть разница), которые Всевышний даёт народу Израиля. Давайте читать и понемногу разбираться. </w:t>
      </w:r>
    </w:p>
    <w:p w14:paraId="20ABC9A6" w14:textId="77777777" w:rsidR="00091E4C" w:rsidRPr="00D93BA4" w:rsidRDefault="00091E4C" w:rsidP="00091E4C">
      <w:pPr>
        <w:pStyle w:val="a6"/>
      </w:pPr>
    </w:p>
    <w:p w14:paraId="7963B447" w14:textId="77777777" w:rsidR="00091E4C" w:rsidRPr="00D93BA4" w:rsidRDefault="00091E4C" w:rsidP="00091E4C">
      <w:pPr>
        <w:pStyle w:val="ad"/>
      </w:pPr>
      <w:r w:rsidRPr="00D93BA4">
        <w:t>וְאֵלֶּה הַמִּשְׁפָּטִים אֲשֶׁר תָּשִׂים לִפְנֵיהֶם׃</w:t>
      </w:r>
    </w:p>
    <w:p w14:paraId="0107F2DF" w14:textId="77777777" w:rsidR="00091E4C" w:rsidRPr="00D93BA4" w:rsidRDefault="00091E4C" w:rsidP="00091E4C">
      <w:pPr>
        <w:pStyle w:val="a9"/>
      </w:pPr>
      <w:r w:rsidRPr="00D93BA4">
        <w:t>веэ́ле ѓамишпати́м аше́р таси́м лифнеѓе́м</w:t>
      </w:r>
    </w:p>
    <w:p w14:paraId="28FCF7DB" w14:textId="77777777" w:rsidR="00091E4C" w:rsidRPr="00D93BA4" w:rsidRDefault="00091E4C" w:rsidP="00091E4C">
      <w:pPr>
        <w:pStyle w:val="a9"/>
      </w:pPr>
      <w:r w:rsidRPr="00D93BA4">
        <w:t>1. И вот мишпати́м, которые ты перед ними положишь.</w:t>
      </w:r>
    </w:p>
    <w:p w14:paraId="0BBD51CC" w14:textId="77777777" w:rsidR="00091E4C" w:rsidRPr="00D93BA4" w:rsidRDefault="00091E4C" w:rsidP="00091E4C">
      <w:pPr>
        <w:pStyle w:val="a6"/>
      </w:pPr>
    </w:p>
    <w:p w14:paraId="78F7B7CA" w14:textId="77777777" w:rsidR="00091E4C" w:rsidRPr="00D93BA4" w:rsidRDefault="00091E4C" w:rsidP="00091E4C">
      <w:pPr>
        <w:pStyle w:val="a6"/>
      </w:pPr>
      <w:r w:rsidRPr="00D93BA4">
        <w:t xml:space="preserve">Слово </w:t>
      </w:r>
      <w:r w:rsidRPr="00D93BA4">
        <w:rPr>
          <w:i/>
        </w:rPr>
        <w:t>мишпати́м</w:t>
      </w:r>
      <w:r w:rsidRPr="00D93BA4">
        <w:t xml:space="preserve"> – это множественное число от слова </w:t>
      </w:r>
      <w:r w:rsidRPr="00D93BA4">
        <w:rPr>
          <w:i/>
        </w:rPr>
        <w:t xml:space="preserve">мишпа́т </w:t>
      </w:r>
      <w:r w:rsidRPr="00FA27F8">
        <w:t>(</w:t>
      </w:r>
      <w:r w:rsidRPr="00D93BA4">
        <w:rPr>
          <w:i/>
        </w:rPr>
        <w:t>суд</w:t>
      </w:r>
      <w:r w:rsidRPr="00FA27F8">
        <w:t>)</w:t>
      </w:r>
      <w:r w:rsidRPr="00D93BA4">
        <w:t xml:space="preserve">, в современном понимании именно </w:t>
      </w:r>
      <w:r w:rsidRPr="00D93BA4">
        <w:rPr>
          <w:i/>
        </w:rPr>
        <w:t>процесс суда</w:t>
      </w:r>
      <w:r w:rsidRPr="00D93BA4">
        <w:t xml:space="preserve"> или </w:t>
      </w:r>
      <w:r w:rsidRPr="00D93BA4">
        <w:rPr>
          <w:i/>
        </w:rPr>
        <w:t>предложение</w:t>
      </w:r>
      <w:r w:rsidRPr="00D93BA4">
        <w:t xml:space="preserve">. Предложение как единица языка бывает вопросительным, восклицательным, повествовательным, литературное предложение или законченная сформулированная мысль. Что Всевышний говорит здесь Моше? Он говорит: «Вот примеры законов, примеры установлений и решений каких-то конкретных ситуаций, которые ты положишь перед народом Израиля, через которые ты будешь научать их распознавать вообще, что такое Божественный Закон». Когда компьютер пытаются научить распознаванию лиц, мужских или женских, ему показывают много-много лиц вперемешку и отмечают: вот это – мужское, вот это – женское. Постепенно у него формируется нейронная сеть, и компьютер учится (так создается искусственный интеллект) распознавать лица. Я очень упрощённо это говорю. Точно так же и мозг человеческий, мозг ребёнка работает. Мы с вами, любой из нас, отличает мужское лицо от женского на основании опыта, на основании того, что мы видели много лиц. Например, видя какое-то яблоко, мы можем сказать, что это яблоко. Или, с другой стороны, видя баклажан, мы точно не примем его за яблоко. И тут Всевышний говорит: «Вот примеры, вот образцы законов, на основании которых народ Израиля будет обучаться их потом применять». Мы дальше разберём, как это работает. И вот Всевышний начинает перечислять свои законы, законы образцово-показательные. </w:t>
      </w:r>
    </w:p>
    <w:p w14:paraId="5252BD2D" w14:textId="77777777" w:rsidR="00091E4C" w:rsidRPr="00D93BA4" w:rsidRDefault="00091E4C" w:rsidP="00091E4C">
      <w:pPr>
        <w:pStyle w:val="a6"/>
      </w:pPr>
    </w:p>
    <w:p w14:paraId="4B304216" w14:textId="77777777" w:rsidR="00091E4C" w:rsidRPr="00D93BA4" w:rsidRDefault="00091E4C" w:rsidP="00091E4C">
      <w:pPr>
        <w:pStyle w:val="ad"/>
      </w:pPr>
      <w:r w:rsidRPr="00D93BA4">
        <w:t>כִּי תִקְנֶה עֶבֶד עִבְרִי שֵׁשׁ שָׁנִים יַעֲבֹד וּבַשְּׁבִעִת יֵצֵא לַחָפְשִׁי חִנָּם׃</w:t>
      </w:r>
    </w:p>
    <w:p w14:paraId="15641E8F" w14:textId="77777777" w:rsidR="00091E4C" w:rsidRPr="00D93BA4" w:rsidRDefault="00091E4C" w:rsidP="00091E4C">
      <w:pPr>
        <w:pStyle w:val="a9"/>
      </w:pPr>
      <w:r w:rsidRPr="00D93BA4">
        <w:t>ки тикнэ́ э́вед иври́ шеш шани́м яаво́д увашевии́т ецэ́ лаховши́ хина́м</w:t>
      </w:r>
    </w:p>
    <w:p w14:paraId="3CF52240" w14:textId="77777777" w:rsidR="00091E4C" w:rsidRPr="00D93BA4" w:rsidRDefault="00091E4C" w:rsidP="00091E4C">
      <w:pPr>
        <w:pStyle w:val="a9"/>
      </w:pPr>
      <w:r w:rsidRPr="00D93BA4">
        <w:t>2. Если ты купишь еврейского раба, шесть лет он будет работать, в седьмой год выйдет на свободу бесплатно.</w:t>
      </w:r>
    </w:p>
    <w:p w14:paraId="232FC3F9" w14:textId="77777777" w:rsidR="00091E4C" w:rsidRPr="00D93BA4" w:rsidRDefault="00091E4C" w:rsidP="00091E4C">
      <w:pPr>
        <w:pStyle w:val="a6"/>
      </w:pPr>
    </w:p>
    <w:p w14:paraId="7A7DEF4F" w14:textId="77777777" w:rsidR="00091E4C" w:rsidRPr="00D93BA4" w:rsidRDefault="00091E4C" w:rsidP="00091E4C">
      <w:pPr>
        <w:pStyle w:val="a6"/>
      </w:pPr>
      <w:r w:rsidRPr="00D93BA4">
        <w:t xml:space="preserve">Удивительно, что Всевышний решил начать с этого закона. Не с «единство, равенство, братство», не с каких-то лозунгов, не с «если ты варишь борщ, налей соседу; если почувствовал у соседа запах плова, хватай тарелку и иди к нему» – нет, с «если ты купишь раба-еврея». Разговор пойдёт о самой социально незащищённой группе населения, о рабах. Что происходило в мире? Человек мог продать самого себя в рабы или быть перепродан, как раб (мы не говорим о рабах, которые захвачены во время войны). Человек, оказавшись в долгах, оказавшись в затруднительной ситуации, в глубокой нужде, мог продать себя в рабство. Он приходил к хозяину, к потенциальному своему господину, и говорил: «Я хочу продать себя в рабство». Ему выплачивалась какая-то сумма, скажем, 600 тысяч рублей (примерный эквивалент), и он поступал на всю жизнь в распоряжение хозяина. С этого момента он выполнял любую работу, которую хозяин пожелает, в обмен на кров, пропитание и одежду, в обмен на содержание. Так было во всём мире, так покупались рабы. Многие люди, используя нужду, используя экономические затруднения своих соседей, ближних, соплеменников, покупали их в рабы и таким образом богатели на чужой нужде. Во всём мире рабы становились рабами на всю жизнь, но они могли накопить какие-то деньги и выкупить себя. Мы читаем про римских рабов, что они выкупали себя зачастую за очень большие деньги. Но здесь – ты можешь его купить, однако через шесть лет он выйдет на свободу бесплатно. Ты можешь заплатить ему, но ты берёшь его и заключаешь с ним договор: «Ты, раб, единовременно получаешь какую-то сумму денег, поступаешь в моё неограниченное распоряжение, но только на шесть лет». На самом деле, не совсем так. Раба нельзя телесно наказывать, его нужно экономически содержать. Если у тебя есть одна подушка на двоих, то ты должен её дать рабу, и есть ещё много-много законов, которые это определяют. Раба нельзя заставлять мыть тебе ноги или делать какую-то неуважительную работу; у раба есть целый ряд прав, с этого стиха всё только начинается. Но самое главное, он тебе становится рабом только на шесть лет. Это прежде всего защита раба: человек, даже раб, должен знать, что у его рабства есть конец. </w:t>
      </w:r>
    </w:p>
    <w:p w14:paraId="4C52B152" w14:textId="77777777" w:rsidR="00091E4C" w:rsidRPr="00D93BA4" w:rsidRDefault="00091E4C" w:rsidP="00091E4C">
      <w:pPr>
        <w:pStyle w:val="a6"/>
      </w:pPr>
    </w:p>
    <w:p w14:paraId="1B6967F0" w14:textId="77777777" w:rsidR="00091E4C" w:rsidRPr="00D93BA4" w:rsidRDefault="00091E4C" w:rsidP="00091E4C">
      <w:pPr>
        <w:pStyle w:val="ad"/>
      </w:pPr>
      <w:r w:rsidRPr="00D93BA4">
        <w:t>אִם־בְּגַפּוֹ יָבֹא בְּגַפּוֹ יֵצֵא אִם־בַּעַל אִשָּׁה הוּא וְיָצְאָה אִשְׁתּוֹ עִמּוֹ׃</w:t>
      </w:r>
    </w:p>
    <w:p w14:paraId="35C5312A" w14:textId="77777777" w:rsidR="00091E4C" w:rsidRPr="00D93BA4" w:rsidRDefault="00091E4C" w:rsidP="00091E4C">
      <w:pPr>
        <w:pStyle w:val="a9"/>
      </w:pPr>
      <w:r w:rsidRPr="00D93BA4">
        <w:t>им-бегапо́ яво́ бегапо́ ецэ́ им-ба́аль иша́ ѓу веяцеа́ ишто́ имо́</w:t>
      </w:r>
    </w:p>
    <w:p w14:paraId="68FBDCF7" w14:textId="77777777" w:rsidR="00091E4C" w:rsidRPr="00D93BA4" w:rsidRDefault="00091E4C" w:rsidP="00091E4C">
      <w:pPr>
        <w:pStyle w:val="a9"/>
      </w:pPr>
      <w:r w:rsidRPr="00D93BA4">
        <w:t>3. Если он пришёл одиноким, он выходит одиноким, а если он муж жены – и вышла жена с ним.</w:t>
      </w:r>
    </w:p>
    <w:p w14:paraId="2158DF3A" w14:textId="77777777" w:rsidR="00091E4C" w:rsidRPr="00D93BA4" w:rsidRDefault="00091E4C" w:rsidP="00091E4C">
      <w:pPr>
        <w:pStyle w:val="a6"/>
      </w:pPr>
    </w:p>
    <w:p w14:paraId="69787255" w14:textId="77777777" w:rsidR="00091E4C" w:rsidRPr="00D93BA4" w:rsidRDefault="00091E4C" w:rsidP="00091E4C">
      <w:pPr>
        <w:pStyle w:val="a6"/>
      </w:pPr>
      <w:r w:rsidRPr="00D93BA4">
        <w:t xml:space="preserve">Бывает такое, что женатый человек продаёт в рабство самого себя, а жену, естественно, не продаёт. Устная Тора говорит: «В этом случае хозяин должен обеспечивать кров, одежду и питание ещё и жене и её детям: если у неё пятеро детей, то пятерым, если шестеро, то шестерым. Он имеет право требовать от них выполнять какую-то работу, заниматься каким-то рукоделием и так далее, но это уже как с наёмных рабочих». То есть, если хозяин покупает женатого семейного раба, то проблем он приобретает себе целую массу: он должен кормить всю его большую семью, и через шесть лет вся семья уйдёт от него. Не говоря о том, что женщина, жена, может и до этого уйти, если ей так заблагорассудится, поскольку её он не покупал. И есть ещё вариант: </w:t>
      </w:r>
    </w:p>
    <w:p w14:paraId="4CC724E8" w14:textId="77777777" w:rsidR="00091E4C" w:rsidRPr="00D93BA4" w:rsidRDefault="00091E4C" w:rsidP="00091E4C">
      <w:pPr>
        <w:pStyle w:val="a6"/>
      </w:pPr>
    </w:p>
    <w:p w14:paraId="0EDFC60E" w14:textId="77777777" w:rsidR="00091E4C" w:rsidRPr="00D93BA4" w:rsidRDefault="00091E4C" w:rsidP="00091E4C">
      <w:pPr>
        <w:pStyle w:val="ad"/>
      </w:pPr>
      <w:r w:rsidRPr="00D93BA4">
        <w:t>אִם־אֲדֹנָיו יִתֶּן־לוֹ אִשָּׁה וְיָלְדָה־לוֹ בָנִים אוֹ בָנוֹת הָאִשָּׁה וִילָדֶיהָ תִּהְיֶה לַאדֹנֶיהָ וְהוּא יֵצֵא בְגַפּוֹ׃</w:t>
      </w:r>
    </w:p>
    <w:p w14:paraId="39BDBE89" w14:textId="77777777" w:rsidR="00091E4C" w:rsidRPr="00D93BA4" w:rsidRDefault="00091E4C" w:rsidP="00091E4C">
      <w:pPr>
        <w:pStyle w:val="a9"/>
      </w:pPr>
      <w:r w:rsidRPr="00D93BA4">
        <w:t>им-адона́в йитен-ло́ иша́ веяледа-ло́ вани́м о вано́т ѓаиша́ виладэ́ѓа тиѓйе́ ладонэ́ха веѓу́ ецэ́ вега́по</w:t>
      </w:r>
    </w:p>
    <w:p w14:paraId="3F435121" w14:textId="77777777" w:rsidR="00091E4C" w:rsidRPr="00D93BA4" w:rsidRDefault="00091E4C" w:rsidP="00091E4C">
      <w:pPr>
        <w:pStyle w:val="a9"/>
      </w:pPr>
      <w:r w:rsidRPr="00D93BA4">
        <w:t>4. А если господин его даст ему жену и она родит ему сыновей или дочерей, жена и дети останутся у хозяина, а он выйдет один.</w:t>
      </w:r>
    </w:p>
    <w:p w14:paraId="148C4425" w14:textId="77777777" w:rsidR="00091E4C" w:rsidRPr="00D93BA4" w:rsidRDefault="00091E4C" w:rsidP="00091E4C">
      <w:pPr>
        <w:pStyle w:val="a6"/>
      </w:pPr>
    </w:p>
    <w:p w14:paraId="641EFB28" w14:textId="77777777" w:rsidR="00091E4C" w:rsidRPr="00D93BA4" w:rsidRDefault="00091E4C" w:rsidP="00091E4C">
      <w:pPr>
        <w:pStyle w:val="a6"/>
      </w:pPr>
      <w:r w:rsidRPr="00D93BA4">
        <w:t xml:space="preserve">Это не очень понятный нам случай, с точки зрения нашей современной морали. Это случай, когда господин говорит рабу: «Пока ты тут раб, вот, женись на этой иноземке (это ни в коем случае не еврейка, потому что еврейку нельзя таким образом выдавать замуж). Хочешь – имей от неё детей (хозяин получает от этого прибыль: у него умножаются рабы). Но когда закончится шесть лет твоего рабства, то ты выходишь, а их оставляешь». Это невероятной тяжести дилемма на самом деле. Мы говорим здесь: «А если скажет: люблю жену?» Не так-то просто выйти на свободу и оставить свою жену, пусть и иноземку. То есть: даже если он пришёл один и хозяин его оженил, он всё равно выходит один. И хотя, конечно, мы знаем, традиция осуждает человека, который остаётся при таком раскладе в рабстве, всё-таки подумайте, что оставить жену и детей – это не так-то просто. </w:t>
      </w:r>
    </w:p>
    <w:p w14:paraId="139624D2" w14:textId="77777777" w:rsidR="00091E4C" w:rsidRPr="00D93BA4" w:rsidRDefault="00091E4C" w:rsidP="00091E4C">
      <w:pPr>
        <w:pStyle w:val="a6"/>
      </w:pPr>
    </w:p>
    <w:p w14:paraId="020F465D" w14:textId="77777777" w:rsidR="00091E4C" w:rsidRPr="00D93BA4" w:rsidRDefault="00091E4C" w:rsidP="00091E4C">
      <w:pPr>
        <w:pStyle w:val="ad"/>
      </w:pPr>
      <w:r w:rsidRPr="00D93BA4">
        <w:t>וְאִם־אָמֹר יֹאמַר הָעֶבֶד אָהַבְתִּי אֶת־אֲדֹנִי אֶת־אִשְׁתִּי וְאֶת־בָּנָי לֹא אֵצֵא חָפְשִׁי׃</w:t>
      </w:r>
    </w:p>
    <w:p w14:paraId="1F0B087F" w14:textId="77777777" w:rsidR="00091E4C" w:rsidRPr="00D93BA4" w:rsidRDefault="00091E4C" w:rsidP="00091E4C">
      <w:pPr>
        <w:pStyle w:val="a9"/>
      </w:pPr>
      <w:r w:rsidRPr="00D93BA4">
        <w:t>веим-амо́р ёма́р ѓаэ́вед аѓа́вти эт-адони́ эт-ишти́ веэт-бана́й ло эцэ́ хофши́</w:t>
      </w:r>
    </w:p>
    <w:p w14:paraId="0551B826" w14:textId="77777777" w:rsidR="00091E4C" w:rsidRPr="00D93BA4" w:rsidRDefault="00091E4C" w:rsidP="00091E4C">
      <w:pPr>
        <w:pStyle w:val="a9"/>
      </w:pPr>
      <w:r w:rsidRPr="00D93BA4">
        <w:t>5. А если скажет раб: «Я люблю господина моего, или жену мою, или сыновей моих, я не пойду на свободу».</w:t>
      </w:r>
    </w:p>
    <w:p w14:paraId="2B124347" w14:textId="77777777" w:rsidR="00091E4C" w:rsidRPr="00D93BA4" w:rsidRDefault="00091E4C" w:rsidP="00091E4C">
      <w:pPr>
        <w:pStyle w:val="a6"/>
      </w:pPr>
    </w:p>
    <w:p w14:paraId="76ABBA7B" w14:textId="77777777" w:rsidR="00091E4C" w:rsidRPr="00D93BA4" w:rsidRDefault="00091E4C" w:rsidP="00091E4C">
      <w:pPr>
        <w:pStyle w:val="a6"/>
      </w:pPr>
      <w:r w:rsidRPr="00D93BA4">
        <w:t>То есть: «Меня всё устраивает в этой ситуации, меня здесь кормят, поят, одевают. Не факт, что на свободе я столько заработаю, а тут у меня ещё жена и дети, которых я люблю (это может быть совершенной правдой), я к ним привязан, я не хочу на свободу». И что тогда?</w:t>
      </w:r>
    </w:p>
    <w:p w14:paraId="351DE9A9" w14:textId="77777777" w:rsidR="00091E4C" w:rsidRPr="00D93BA4" w:rsidRDefault="00091E4C" w:rsidP="00091E4C">
      <w:pPr>
        <w:pStyle w:val="a6"/>
      </w:pPr>
    </w:p>
    <w:p w14:paraId="5799BE4D" w14:textId="77777777" w:rsidR="00091E4C" w:rsidRPr="00D93BA4" w:rsidRDefault="00091E4C" w:rsidP="00091E4C">
      <w:pPr>
        <w:pStyle w:val="ad"/>
      </w:pPr>
      <w:r w:rsidRPr="00D93BA4">
        <w:t>וְהִגִּישׁוֹ אֲדֹנָיו אֶל־הָאֱלֹהִים וְהִגִּישׁוֹ אֶל־הַדֶּלֶת אוֹ אֶל־הַמְּזוּזָה וְרָצַע אֲדֹנָיו אֶת־אָזְנוֹ בַּמַּרְצֵעַ וַעֲבָדוֹ לְעֹלָם׃</w:t>
      </w:r>
    </w:p>
    <w:p w14:paraId="40267BDF" w14:textId="77777777" w:rsidR="00091E4C" w:rsidRPr="00D93BA4" w:rsidRDefault="00091E4C" w:rsidP="00091E4C">
      <w:pPr>
        <w:pStyle w:val="a9"/>
      </w:pPr>
      <w:r w:rsidRPr="00D93BA4">
        <w:t>веѓигишо́ адона́в эль-ѓаэлоѓи́м веѓигишо́ эль-ѓадэ́лет о эль-ѓамезуза́ вераца́ адона́в эт-озно́ бамарцэ́я ваавадо́ леола́м</w:t>
      </w:r>
    </w:p>
    <w:p w14:paraId="1F6AE312" w14:textId="77777777" w:rsidR="00091E4C" w:rsidRPr="00D93BA4" w:rsidRDefault="00091E4C" w:rsidP="00091E4C">
      <w:pPr>
        <w:pStyle w:val="a9"/>
      </w:pPr>
      <w:r w:rsidRPr="00D93BA4">
        <w:t>6. Приблизит его господин его к судьям (или ко Всевышнему), и подвели его к воротам или к косяку, и проткнёт его господин ухо ему шилом, и будет он рабом ему (до юбилейного года).</w:t>
      </w:r>
    </w:p>
    <w:p w14:paraId="6295E0D6" w14:textId="77777777" w:rsidR="00091E4C" w:rsidRPr="00D93BA4" w:rsidRDefault="00091E4C" w:rsidP="00091E4C">
      <w:pPr>
        <w:pStyle w:val="a6"/>
      </w:pPr>
    </w:p>
    <w:p w14:paraId="2ADF4D88" w14:textId="77777777" w:rsidR="00091E4C" w:rsidRPr="00D93BA4" w:rsidRDefault="00091E4C" w:rsidP="00091E4C">
      <w:pPr>
        <w:pStyle w:val="a6"/>
      </w:pPr>
      <w:r w:rsidRPr="00D93BA4">
        <w:t xml:space="preserve">Тут можно понять слово </w:t>
      </w:r>
      <w:r w:rsidRPr="00D93BA4">
        <w:rPr>
          <w:i/>
          <w:iCs/>
        </w:rPr>
        <w:t>элоѓи́м</w:t>
      </w:r>
      <w:r w:rsidRPr="00D93BA4">
        <w:t xml:space="preserve"> как в прямом значении – </w:t>
      </w:r>
      <w:r w:rsidRPr="00D93BA4">
        <w:rPr>
          <w:i/>
          <w:iCs/>
        </w:rPr>
        <w:t>Бог</w:t>
      </w:r>
      <w:r w:rsidRPr="00D93BA4">
        <w:t xml:space="preserve">, или </w:t>
      </w:r>
      <w:r w:rsidRPr="00D93BA4">
        <w:rPr>
          <w:i/>
          <w:iCs/>
        </w:rPr>
        <w:t>судьи</w:t>
      </w:r>
      <w:r w:rsidRPr="00D93BA4">
        <w:t xml:space="preserve"> того места. То есть этот человек должен перед Всевышним засвидетельствовать: «Я точно понимаю, что я говорю, точно принимаю все последствия моего решения»</w:t>
      </w:r>
      <w:r>
        <w:t>.</w:t>
      </w:r>
      <w:r w:rsidRPr="00D93BA4">
        <w:t xml:space="preserve"> Или его приводят к судьям, и он свидетельствует</w:t>
      </w:r>
      <w:r>
        <w:t>,</w:t>
      </w:r>
      <w:r w:rsidRPr="00D93BA4">
        <w:t xml:space="preserve"> </w:t>
      </w:r>
      <w:r>
        <w:t>и</w:t>
      </w:r>
      <w:r w:rsidRPr="00D93BA4">
        <w:t xml:space="preserve"> после этого происходит то, что происходит. Слово </w:t>
      </w:r>
      <w:r w:rsidRPr="00D93BA4">
        <w:rPr>
          <w:i/>
        </w:rPr>
        <w:t xml:space="preserve">лирцо́а </w:t>
      </w:r>
      <w:r w:rsidRPr="00D93BA4">
        <w:t xml:space="preserve">означает </w:t>
      </w:r>
      <w:r w:rsidRPr="00D93BA4">
        <w:rPr>
          <w:i/>
        </w:rPr>
        <w:t>проткнуть</w:t>
      </w:r>
      <w:r w:rsidRPr="00D93BA4">
        <w:t xml:space="preserve">, </w:t>
      </w:r>
      <w:r w:rsidRPr="00D93BA4">
        <w:rPr>
          <w:i/>
        </w:rPr>
        <w:t>марце́а</w:t>
      </w:r>
      <w:r w:rsidRPr="00D93BA4">
        <w:t xml:space="preserve"> – это </w:t>
      </w:r>
      <w:r w:rsidRPr="00D93BA4">
        <w:rPr>
          <w:i/>
        </w:rPr>
        <w:t>шило, «протыкалка».</w:t>
      </w:r>
      <w:r w:rsidRPr="00D93BA4">
        <w:t xml:space="preserve"> Слово </w:t>
      </w:r>
      <w:r w:rsidRPr="00D93BA4">
        <w:rPr>
          <w:i/>
        </w:rPr>
        <w:t xml:space="preserve">леола́м </w:t>
      </w:r>
      <w:r w:rsidRPr="00FA27F8">
        <w:t>(</w:t>
      </w:r>
      <w:r w:rsidRPr="00D93BA4">
        <w:rPr>
          <w:i/>
        </w:rPr>
        <w:t>навеки</w:t>
      </w:r>
      <w:r w:rsidRPr="00FA27F8">
        <w:t>)</w:t>
      </w:r>
      <w:r w:rsidRPr="00D93BA4">
        <w:t xml:space="preserve"> в данном случае </w:t>
      </w:r>
      <w:r w:rsidRPr="00D93BA4">
        <w:rPr>
          <w:iCs/>
        </w:rPr>
        <w:t>означает</w:t>
      </w:r>
      <w:r w:rsidRPr="00D93BA4">
        <w:t xml:space="preserve"> </w:t>
      </w:r>
      <w:r w:rsidRPr="00D93BA4">
        <w:rPr>
          <w:i/>
        </w:rPr>
        <w:t>до юбилейного года</w:t>
      </w:r>
      <w:r w:rsidRPr="00D93BA4">
        <w:t xml:space="preserve">. В юбилейный год все выходят на свободу, там отказные не принимаются. </w:t>
      </w:r>
    </w:p>
    <w:p w14:paraId="53AE2170" w14:textId="77777777" w:rsidR="00091E4C" w:rsidRPr="00D93BA4" w:rsidRDefault="00091E4C" w:rsidP="00091E4C">
      <w:pPr>
        <w:pStyle w:val="a6"/>
      </w:pPr>
      <w:r w:rsidRPr="00D93BA4">
        <w:t xml:space="preserve">Если человек решил остаться, его подводят к косяку и ставят клеймо. Клеймо остаётся на ухе, клеймо остаётся на косяке. Если человек изменил свое решение, решил сбежать, его можно вернуть и в качестве опознавательного знака показать: вот смотрите, вот его рост, вот его ухо, вот прокол, вот следы прокола на косяке. И не нужно никакое удостоверение личности, не нужна никакая экспертиза по отпечаткам пальцев: есть отпечаток уха, которое так метится. Многие комментаторы спрашивают: «Почему именно ухо?» и говорят: «Это то самое ухо, которое ещё с Синая слышало: вы дети Мои, слышало: Я вывел вас из рабства, а человек захотел обратно в рабство». Ну вот, изволь, ухо, страдай. Если от слышания твоего рождается такая вера, мы тебя так и пометим. Но есть и простое понимание: ухо очень удобно предъявлять в качестве доказательства. У всех восточных народов клейма животным тоже ставят на уши. Если в Израиле происходит автомобильная авария с участием верблюда, немедленно появляется какой-то прохожий бедуин, отрезает верблюду уши – и хозяина верблюда уже не найти и не наказать. Здесь, конечно, не верблюд, а человек, и много тысяч лет прошло, но принцип тот же самый: клеймится ухо. </w:t>
      </w:r>
    </w:p>
    <w:p w14:paraId="5A45A705" w14:textId="77777777" w:rsidR="00091E4C" w:rsidRPr="00D93BA4" w:rsidRDefault="00091E4C" w:rsidP="00091E4C">
      <w:pPr>
        <w:pStyle w:val="a6"/>
      </w:pPr>
      <w:r w:rsidRPr="00D93BA4">
        <w:t xml:space="preserve">В 7 стихе ещё одна удивительная для наших времён ситуация. </w:t>
      </w:r>
    </w:p>
    <w:p w14:paraId="3D2542C8" w14:textId="77777777" w:rsidR="00091E4C" w:rsidRPr="00D93BA4" w:rsidRDefault="00091E4C" w:rsidP="00091E4C">
      <w:pPr>
        <w:pStyle w:val="a6"/>
      </w:pPr>
    </w:p>
    <w:p w14:paraId="597FD5EF" w14:textId="77777777" w:rsidR="00091E4C" w:rsidRPr="00D93BA4" w:rsidRDefault="00091E4C" w:rsidP="00091E4C">
      <w:pPr>
        <w:pStyle w:val="ad"/>
      </w:pPr>
      <w:r w:rsidRPr="00D93BA4">
        <w:t>וְכִי־יִמְכֹּר אִישׁ אֶת־בִּתּוֹ לְ</w:t>
      </w:r>
      <w:r w:rsidRPr="00D93BA4">
        <w:rPr>
          <w:b/>
          <w:bCs/>
        </w:rPr>
        <w:t>אָמָה</w:t>
      </w:r>
      <w:r w:rsidRPr="00D93BA4">
        <w:t xml:space="preserve"> לֹא תֵצֵא כְּצֵאת הָעֲבָדִים׃</w:t>
      </w:r>
    </w:p>
    <w:p w14:paraId="183F2584" w14:textId="77777777" w:rsidR="00091E4C" w:rsidRPr="00D93BA4" w:rsidRDefault="00091E4C" w:rsidP="00091E4C">
      <w:pPr>
        <w:pStyle w:val="a9"/>
      </w:pPr>
      <w:r w:rsidRPr="00D93BA4">
        <w:t>вехи-йимко́р иш эт-бито́ ле</w:t>
      </w:r>
      <w:r w:rsidRPr="00D93BA4">
        <w:rPr>
          <w:b/>
          <w:bCs/>
        </w:rPr>
        <w:t>ама́</w:t>
      </w:r>
      <w:r w:rsidRPr="00D93BA4">
        <w:t xml:space="preserve"> ло тецэ́ кецэ́т ѓаавади́м</w:t>
      </w:r>
    </w:p>
    <w:p w14:paraId="498EFDD0" w14:textId="77777777" w:rsidR="00091E4C" w:rsidRPr="00D93BA4" w:rsidRDefault="00091E4C" w:rsidP="00091E4C">
      <w:pPr>
        <w:pStyle w:val="a9"/>
      </w:pPr>
      <w:r w:rsidRPr="00D93BA4">
        <w:t>7. Если человек продаст свою дочь в рабыни, она не будет выходить, как выходят рабы.</w:t>
      </w:r>
    </w:p>
    <w:p w14:paraId="0DABEBA2" w14:textId="77777777" w:rsidR="00091E4C" w:rsidRPr="00D93BA4" w:rsidRDefault="00091E4C" w:rsidP="00091E4C">
      <w:pPr>
        <w:pStyle w:val="a6"/>
      </w:pPr>
    </w:p>
    <w:p w14:paraId="177B5BE1" w14:textId="77777777" w:rsidR="00091E4C" w:rsidRPr="00D93BA4" w:rsidRDefault="00091E4C" w:rsidP="00091E4C">
      <w:pPr>
        <w:pStyle w:val="a6"/>
      </w:pPr>
      <w:r w:rsidRPr="00D93BA4">
        <w:t xml:space="preserve">Это можно по-разному понять. Есть понимание у комментаторов: «Она не будет работать вне дома, её нельзя послать в лес по дрова, нельзя послать рыбачить, нельзя послать ночью за пивом, потому что девочка маленькая», </w:t>
      </w:r>
      <w:r w:rsidRPr="00D93BA4">
        <w:rPr>
          <w:i/>
        </w:rPr>
        <w:t>ама́</w:t>
      </w:r>
      <w:r w:rsidRPr="00D93BA4">
        <w:t xml:space="preserve"> в данном случае это </w:t>
      </w:r>
      <w:r w:rsidRPr="00D93BA4">
        <w:rPr>
          <w:i/>
        </w:rPr>
        <w:t>девочка несовершеннолетняя</w:t>
      </w:r>
      <w:r w:rsidRPr="00D93BA4">
        <w:t>. Несовершеннолетнюю девочку продали в рабство, чтобы она немного помогала по дому, нянчила кого-то, может, рукоделием каким-то занималась. Но смысл-то в том, что она, по сути, предназначена в дальнейшем вступить в брак со своим хозяином, и Тора об этом говорит. Можно схватиться за голову и сказать: это же ужасно, это сексуальное рабство! Это действительно ужасно звучит, это действительно ужасная ситуация, но тут нужно понимать, что Тора не даётся народу праведников. Тора дана</w:t>
      </w:r>
      <w:r>
        <w:t>,</w:t>
      </w:r>
      <w:r w:rsidRPr="00D93BA4">
        <w:t xml:space="preserve"> даётся бывшим рабам, ещё не особо развитому сообществу с определенными взглядами на жизнь. И сегодня и у арабов, и у многих народов Центральной Азии девушку выдать за богатого замуж, чтобы она поправила свои дела или дела семьи</w:t>
      </w:r>
      <w:r>
        <w:t>,</w:t>
      </w:r>
      <w:r w:rsidRPr="00D93BA4">
        <w:t xml:space="preserve"> – это дело вполне понятное. И выдают, это происходит и в странах Восточной Европы, вообще всегда в бедных странах это происходит. Тора даётся не обществу ангелов, не обществу святых людей, не имеющих отношения к этому миру, но даётся обществу, каким оно было тогда. Суть, смысл и тайная сила Торы в том, чтобы общество менялось. Слава Богу, мы дожили до времени, когда дочерей в народе Израиля не продают, рабов нет, народ вырос. Но, для того чтобы он вырос, Тора опустилась на его уровень, и Всевышний не пренебрёг народом на том уровне, на котором он тогда существовал. </w:t>
      </w:r>
    </w:p>
    <w:p w14:paraId="728078CA" w14:textId="77777777" w:rsidR="00091E4C" w:rsidRPr="00D93BA4" w:rsidRDefault="00091E4C" w:rsidP="00091E4C">
      <w:pPr>
        <w:pStyle w:val="a6"/>
      </w:pPr>
      <w:r w:rsidRPr="00D93BA4">
        <w:t xml:space="preserve">Итак, человек мог отдать свою несовершеннолетнюю дочь в рабство. Раб </w:t>
      </w:r>
      <w:r w:rsidRPr="00FA27F8">
        <w:t>(</w:t>
      </w:r>
      <w:r w:rsidRPr="00D93BA4">
        <w:rPr>
          <w:i/>
          <w:iCs/>
        </w:rPr>
        <w:t>э́вед</w:t>
      </w:r>
      <w:r w:rsidRPr="00FA27F8">
        <w:t>)</w:t>
      </w:r>
      <w:r w:rsidRPr="00D93BA4">
        <w:rPr>
          <w:i/>
          <w:iCs/>
        </w:rPr>
        <w:t xml:space="preserve"> – </w:t>
      </w:r>
      <w:r w:rsidRPr="00D93BA4">
        <w:t xml:space="preserve">это тот, кто работает </w:t>
      </w:r>
      <w:r w:rsidRPr="00FA27F8">
        <w:t>(</w:t>
      </w:r>
      <w:r w:rsidRPr="00D93BA4">
        <w:rPr>
          <w:i/>
          <w:iCs/>
        </w:rPr>
        <w:t>ове́д</w:t>
      </w:r>
      <w:r w:rsidRPr="00FA27F8">
        <w:t>)</w:t>
      </w:r>
      <w:r w:rsidRPr="00D93BA4">
        <w:t xml:space="preserve">, </w:t>
      </w:r>
      <w:r w:rsidRPr="00D93BA4">
        <w:rPr>
          <w:i/>
          <w:iCs/>
        </w:rPr>
        <w:t>работник</w:t>
      </w:r>
      <w:r w:rsidRPr="00D93BA4">
        <w:t xml:space="preserve">. </w:t>
      </w:r>
      <w:r w:rsidRPr="00D93BA4">
        <w:rPr>
          <w:i/>
        </w:rPr>
        <w:t>Ама́</w:t>
      </w:r>
      <w:r w:rsidRPr="00D93BA4">
        <w:t xml:space="preserve"> в отличие от </w:t>
      </w:r>
      <w:r w:rsidRPr="00D93BA4">
        <w:rPr>
          <w:i/>
        </w:rPr>
        <w:t>э́вед</w:t>
      </w:r>
      <w:r w:rsidRPr="00D93BA4">
        <w:t xml:space="preserve"> это больше </w:t>
      </w:r>
      <w:r w:rsidRPr="00D93BA4">
        <w:rPr>
          <w:i/>
        </w:rPr>
        <w:t>нянька</w:t>
      </w:r>
      <w:r w:rsidRPr="00D93BA4">
        <w:t xml:space="preserve">, </w:t>
      </w:r>
      <w:r w:rsidRPr="00D93BA4">
        <w:rPr>
          <w:i/>
        </w:rPr>
        <w:t>руки человеческие</w:t>
      </w:r>
      <w:r w:rsidRPr="00D93BA4">
        <w:t>, та, которая делает что-то руками. Но смысл в том, что девочка, попадая в чужой дом, должна быть защищена от покусительства на её личность. И её уже нельзя так просто отпустить. И в 8 стихе мы читаем так:</w:t>
      </w:r>
    </w:p>
    <w:p w14:paraId="45A6C41C" w14:textId="77777777" w:rsidR="00091E4C" w:rsidRPr="00D93BA4" w:rsidRDefault="00091E4C" w:rsidP="00091E4C">
      <w:pPr>
        <w:pStyle w:val="a6"/>
      </w:pPr>
    </w:p>
    <w:p w14:paraId="29BE4136" w14:textId="77777777" w:rsidR="00091E4C" w:rsidRPr="00D93BA4" w:rsidRDefault="00091E4C" w:rsidP="00091E4C">
      <w:pPr>
        <w:pStyle w:val="ad"/>
      </w:pPr>
      <w:r w:rsidRPr="00D93BA4">
        <w:t>אִם־רָעָה בְּעֵינֵי אֲדֹנֶיהָ אֲשֶׁר־לֹא )לוֹ( יְעָדָהּ וְהֶפְדָּהּ לְעַם נָכְרִי לֹא־יִמְשֹׁל לְמָכְרָהּ בְּבִגְדוֹ־בָהּ׃</w:t>
      </w:r>
    </w:p>
    <w:p w14:paraId="02D882B2" w14:textId="77777777" w:rsidR="00091E4C" w:rsidRPr="00D93BA4" w:rsidRDefault="00091E4C" w:rsidP="00091E4C">
      <w:pPr>
        <w:pStyle w:val="a9"/>
      </w:pPr>
      <w:r w:rsidRPr="00D93BA4">
        <w:t xml:space="preserve">им-раа́ беэнэ́ адонэ́ѓа ашер-ло́ еада́ веѓефда́ леа́м нохри́ ло-йимшо́ль лемохра́ бевигдо-ва́ </w:t>
      </w:r>
    </w:p>
    <w:p w14:paraId="471AA47B" w14:textId="77777777" w:rsidR="00091E4C" w:rsidRPr="00D93BA4" w:rsidRDefault="00091E4C" w:rsidP="00091E4C">
      <w:pPr>
        <w:pStyle w:val="a9"/>
      </w:pPr>
      <w:r w:rsidRPr="00D93BA4">
        <w:t>8. Если она оказалась неподходящей в глазах господина, которому она предназначалась, не имеет он права продать её иноземцу, предавая её.</w:t>
      </w:r>
    </w:p>
    <w:p w14:paraId="6424D6E7" w14:textId="77777777" w:rsidR="00091E4C" w:rsidRPr="00D93BA4" w:rsidRDefault="00091E4C" w:rsidP="00091E4C">
      <w:pPr>
        <w:pStyle w:val="a6"/>
      </w:pPr>
    </w:p>
    <w:p w14:paraId="7455530D" w14:textId="77777777" w:rsidR="00091E4C" w:rsidRPr="00D93BA4" w:rsidRDefault="00091E4C" w:rsidP="00091E4C">
      <w:pPr>
        <w:pStyle w:val="a6"/>
      </w:pPr>
      <w:r w:rsidRPr="00D93BA4">
        <w:t xml:space="preserve">То есть девочка подросла, ей исполняется 12 лет, или у неё появляются женские признаки: волосы на пальцах, на первой фланге пальцев, нигде в другом месте на теле волосы у неё, конечно же, не проверяют. Если она подросла, и время ей выходить замуж (да-да, тогда так рано выходили замуж, и в 12, и в 13, и в 14 лет), но хозяину она не понравилась, он может обратиться к семье и сказать: «Попробуйте её выкупить, я скидку сделаю, выкупите её». Но если не получается, не может он предать её, свою рабыню, продавая её иноземцу. Несмотря на то, что она продана ему в рабыни, он должен хранить ей верность, не имеет права продавать её иноземцу. </w:t>
      </w:r>
    </w:p>
    <w:p w14:paraId="08601296" w14:textId="77777777" w:rsidR="00091E4C" w:rsidRPr="00D93BA4" w:rsidRDefault="00091E4C" w:rsidP="00091E4C">
      <w:pPr>
        <w:pStyle w:val="a6"/>
      </w:pPr>
    </w:p>
    <w:p w14:paraId="68B5B784" w14:textId="77777777" w:rsidR="00091E4C" w:rsidRPr="00D93BA4" w:rsidRDefault="00091E4C" w:rsidP="00091E4C">
      <w:pPr>
        <w:pStyle w:val="ad"/>
      </w:pPr>
      <w:r w:rsidRPr="00D93BA4">
        <w:t>וְאִם־לִבְנוֹ יִיעָדֶנָּה כְּמִשְׁפַּט הַבָּנוֹת יַעֲשֶׂה־לָּהּ׃</w:t>
      </w:r>
    </w:p>
    <w:p w14:paraId="1E4E378B" w14:textId="77777777" w:rsidR="00091E4C" w:rsidRPr="00D93BA4" w:rsidRDefault="00091E4C" w:rsidP="00091E4C">
      <w:pPr>
        <w:pStyle w:val="a9"/>
      </w:pPr>
      <w:r w:rsidRPr="00D93BA4">
        <w:t>веим-ливно́ йиадэ́на кемишпа́т ѓабано́т яасе-ла́</w:t>
      </w:r>
    </w:p>
    <w:p w14:paraId="39B59B40" w14:textId="77777777" w:rsidR="00091E4C" w:rsidRPr="00D93BA4" w:rsidRDefault="00091E4C" w:rsidP="00091E4C">
      <w:pPr>
        <w:pStyle w:val="a9"/>
      </w:pPr>
      <w:r w:rsidRPr="00D93BA4">
        <w:t>9. Если же он её решит предназначить своему сыну, сделает это по правилам для девушек.</w:t>
      </w:r>
    </w:p>
    <w:p w14:paraId="0711B23B" w14:textId="77777777" w:rsidR="00091E4C" w:rsidRPr="00D93BA4" w:rsidRDefault="00091E4C" w:rsidP="00091E4C">
      <w:pPr>
        <w:pStyle w:val="a6"/>
      </w:pPr>
    </w:p>
    <w:p w14:paraId="4CEF3BF4" w14:textId="77777777" w:rsidR="00091E4C" w:rsidRPr="00D93BA4" w:rsidRDefault="00091E4C" w:rsidP="00091E4C">
      <w:pPr>
        <w:pStyle w:val="a6"/>
      </w:pPr>
      <w:r w:rsidRPr="00D93BA4">
        <w:t xml:space="preserve">То есть, если он решит, что эта девушка больше подходит для его сына, то он должен дать ей приданое, купить ей платье и сделать всё необходимое, что положено девушке в такой ситуации, всё, что сделали бы родители. </w:t>
      </w:r>
    </w:p>
    <w:p w14:paraId="10DBD42A" w14:textId="77777777" w:rsidR="00091E4C" w:rsidRPr="00D93BA4" w:rsidRDefault="00091E4C" w:rsidP="00091E4C">
      <w:pPr>
        <w:pStyle w:val="a6"/>
      </w:pPr>
    </w:p>
    <w:p w14:paraId="5C66FE89" w14:textId="77777777" w:rsidR="00091E4C" w:rsidRPr="00D93BA4" w:rsidRDefault="00091E4C" w:rsidP="00091E4C">
      <w:pPr>
        <w:pStyle w:val="ad"/>
      </w:pPr>
      <w:r w:rsidRPr="00D93BA4">
        <w:t>אִם־אַחֶרֶת יִקַּח־לוֹ שְׁאֵרָהּ כְּסוּתָהּ וְ</w:t>
      </w:r>
      <w:r w:rsidRPr="00D93BA4">
        <w:rPr>
          <w:b/>
          <w:bCs/>
        </w:rPr>
        <w:t>עֹנָתָהּ</w:t>
      </w:r>
      <w:r w:rsidRPr="00D93BA4">
        <w:t xml:space="preserve"> לֹא יִגְרָע׃</w:t>
      </w:r>
    </w:p>
    <w:p w14:paraId="763FBF35" w14:textId="77777777" w:rsidR="00091E4C" w:rsidRPr="00D93BA4" w:rsidRDefault="00091E4C" w:rsidP="00091E4C">
      <w:pPr>
        <w:pStyle w:val="a9"/>
      </w:pPr>
      <w:r w:rsidRPr="00D93BA4">
        <w:t>им-ахэ́рет йиках-ло́ шеэра́ кесута́ ве</w:t>
      </w:r>
      <w:r w:rsidRPr="00D93BA4">
        <w:rPr>
          <w:b/>
          <w:bCs/>
        </w:rPr>
        <w:t>оната́</w:t>
      </w:r>
      <w:r w:rsidRPr="00D93BA4">
        <w:t xml:space="preserve"> ло йигра́</w:t>
      </w:r>
    </w:p>
    <w:p w14:paraId="0697549C" w14:textId="77777777" w:rsidR="00091E4C" w:rsidRPr="00D93BA4" w:rsidRDefault="00091E4C" w:rsidP="00091E4C">
      <w:pPr>
        <w:pStyle w:val="a9"/>
      </w:pPr>
      <w:r w:rsidRPr="00D93BA4">
        <w:t xml:space="preserve">10. А если он захочет взять ещё одну, не должен лишать её пропитания, покрытия и </w:t>
      </w:r>
      <w:r w:rsidRPr="00D93BA4">
        <w:rPr>
          <w:b/>
          <w:bCs/>
        </w:rPr>
        <w:t>оната́</w:t>
      </w:r>
      <w:r w:rsidRPr="00D93BA4">
        <w:t>, не оставит её в недостатке.</w:t>
      </w:r>
    </w:p>
    <w:p w14:paraId="76959DFD" w14:textId="77777777" w:rsidR="00091E4C" w:rsidRPr="00D93BA4" w:rsidRDefault="00091E4C" w:rsidP="00091E4C">
      <w:pPr>
        <w:pStyle w:val="a6"/>
      </w:pPr>
    </w:p>
    <w:p w14:paraId="64DAF163" w14:textId="77777777" w:rsidR="00091E4C" w:rsidRPr="00D93BA4" w:rsidRDefault="00091E4C" w:rsidP="00091E4C">
      <w:pPr>
        <w:pStyle w:val="a6"/>
      </w:pPr>
      <w:r w:rsidRPr="00D93BA4">
        <w:rPr>
          <w:iCs/>
        </w:rPr>
        <w:t>То есть, если хозяин захочет взять себе ещё одну жену, то он должен будет соблюсти три условия</w:t>
      </w:r>
      <w:r w:rsidRPr="00D93BA4">
        <w:rPr>
          <w:i/>
        </w:rPr>
        <w:t xml:space="preserve">: шеэра́ – </w:t>
      </w:r>
      <w:r w:rsidRPr="00D93BA4">
        <w:t xml:space="preserve">это слово означает </w:t>
      </w:r>
      <w:r w:rsidRPr="00D93BA4">
        <w:rPr>
          <w:i/>
          <w:iCs/>
        </w:rPr>
        <w:t>мясную праздничную пищу</w:t>
      </w:r>
      <w:r w:rsidRPr="00D93BA4">
        <w:t xml:space="preserve">, то есть достойное питание для неё; </w:t>
      </w:r>
      <w:r w:rsidRPr="00D93BA4">
        <w:rPr>
          <w:i/>
        </w:rPr>
        <w:t>кесута́</w:t>
      </w:r>
      <w:r w:rsidRPr="00D93BA4">
        <w:t xml:space="preserve"> – по многим версиям, это </w:t>
      </w:r>
      <w:r w:rsidRPr="00D93BA4">
        <w:rPr>
          <w:i/>
          <w:iCs/>
        </w:rPr>
        <w:t xml:space="preserve">праздничная одежда </w:t>
      </w:r>
      <w:r w:rsidRPr="00D93BA4">
        <w:t xml:space="preserve">для неё; </w:t>
      </w:r>
      <w:r w:rsidRPr="00D93BA4">
        <w:rPr>
          <w:i/>
          <w:iCs/>
        </w:rPr>
        <w:t>оната́</w:t>
      </w:r>
      <w:r w:rsidRPr="00D93BA4">
        <w:t xml:space="preserve"> можно понять как </w:t>
      </w:r>
      <w:r w:rsidRPr="00D93BA4">
        <w:rPr>
          <w:i/>
        </w:rPr>
        <w:t>её время,</w:t>
      </w:r>
      <w:r w:rsidRPr="00D93BA4">
        <w:t xml:space="preserve"> то есть </w:t>
      </w:r>
      <w:r w:rsidRPr="00D93BA4">
        <w:rPr>
          <w:i/>
          <w:iCs/>
        </w:rPr>
        <w:t>не перестанет уделять ей внимания.</w:t>
      </w:r>
      <w:r w:rsidRPr="00D93BA4">
        <w:t xml:space="preserve"> Некоторые комментаторы говорят об этом в очень упрощённом, в очень природном смысле – должен удовлетворять её в половом плане. Другие комментаторы говорят: «Нет, здесь речь идёт о внимании, о том, что должен уделять ей время, должен находить время, чтобы её выслушивать и быть с ней, несмотря на то что взял себе вторую жену». Третьи комментаторы говорят, что время здесь – это её досуг, это то время, которое она тратит на себя, а это значит косметика, масло (средства умащения), украшения и так далее. Этому есть параллели в текстах, в законах других народов, когда говорится, что человек, который оставляет свою жену, должен сохранять ей пропитание, кров, одежду и масло (масло в смысле косметику). Здесь тоже говорится, что даже если человек решил взять себе вторую жену, он не должен первую лишать всего этого. </w:t>
      </w:r>
    </w:p>
    <w:p w14:paraId="3E6B542F" w14:textId="77777777" w:rsidR="00091E4C" w:rsidRPr="00D93BA4" w:rsidRDefault="00091E4C" w:rsidP="00091E4C">
      <w:pPr>
        <w:pStyle w:val="a6"/>
      </w:pPr>
    </w:p>
    <w:p w14:paraId="36895429" w14:textId="77777777" w:rsidR="00091E4C" w:rsidRPr="00D93BA4" w:rsidRDefault="00091E4C" w:rsidP="00091E4C">
      <w:pPr>
        <w:pStyle w:val="ad"/>
      </w:pPr>
      <w:r w:rsidRPr="00D93BA4">
        <w:t>וְאִם־שְׁלָשׁ־אֵלֶּה לֹא יַעֲשֶׂה לָהּ וְיָצְאָה חִנָּם אֵין כָּסֶף׃</w:t>
      </w:r>
    </w:p>
    <w:p w14:paraId="4D6E6E81" w14:textId="77777777" w:rsidR="00091E4C" w:rsidRPr="00D93BA4" w:rsidRDefault="00091E4C" w:rsidP="00091E4C">
      <w:pPr>
        <w:pStyle w:val="a9"/>
      </w:pPr>
      <w:r w:rsidRPr="00D93BA4">
        <w:t>веим-шелош-э́ле ло яасэ́ ла веяцеа́ хина́м эн ка́сеф</w:t>
      </w:r>
    </w:p>
    <w:p w14:paraId="20921AE4" w14:textId="77777777" w:rsidR="00091E4C" w:rsidRPr="00D93BA4" w:rsidRDefault="00091E4C" w:rsidP="00091E4C">
      <w:pPr>
        <w:pStyle w:val="a9"/>
      </w:pPr>
      <w:r w:rsidRPr="00D93BA4">
        <w:t>11. Если не сделает ей трёх этих, выйдет бесплатно без денег.</w:t>
      </w:r>
    </w:p>
    <w:p w14:paraId="201E5002" w14:textId="77777777" w:rsidR="00091E4C" w:rsidRPr="00D93BA4" w:rsidRDefault="00091E4C" w:rsidP="00091E4C">
      <w:pPr>
        <w:pStyle w:val="a6"/>
      </w:pPr>
    </w:p>
    <w:p w14:paraId="45F01286" w14:textId="77777777" w:rsidR="00091E4C" w:rsidRPr="00D93BA4" w:rsidRDefault="00091E4C" w:rsidP="00091E4C">
      <w:pPr>
        <w:pStyle w:val="a6"/>
      </w:pPr>
      <w:r w:rsidRPr="00D93BA4">
        <w:t xml:space="preserve">Что такое </w:t>
      </w:r>
      <w:r w:rsidRPr="00D93BA4">
        <w:rPr>
          <w:i/>
        </w:rPr>
        <w:t>три этих</w:t>
      </w:r>
      <w:r w:rsidRPr="00D93BA4">
        <w:t xml:space="preserve"> мы не очень можем понять. Возможно, это относится к самому началу разговора: если не сможет от неё откупиться, отдать сыну или взять в жёны, то тогда она выходит бесплатно, он её обязан отпустить. А возможно, имеется в виду, что он не согласится, не примет на себя обязательство постоянно её содержать по трем показателям, про которые мы сказали: сытно кормить, красиво одевать, одаривать украшениями или уделять внимание. Напомню, что мы здесь говорим о девушке из очень-очень бедной семьи. По устной Торе, человек не имеет права продать свою дочь, отдать свою дочь в рабство, даже если у него есть только одеяло; если у него есть хотя бы одеяло, нельзя продавать дочь. Нужно остаться уж совсем без ничего, чтобы продать дочь. Всевышний говорит о том, что даже девушку из такой семьи, в таком состоянии суд защищает. Эта девочка и этот раб Всевышнему настолько важны, что первый разговор с народом Израиля он затевает вокруг этого: не говорит о законах царя, о законах уважения к властям и так далее, а начинает разговор с самых-самых простых, самых-самых низких слоёв общества. </w:t>
      </w:r>
    </w:p>
    <w:p w14:paraId="2603888E" w14:textId="77777777" w:rsidR="00091E4C" w:rsidRPr="00D93BA4" w:rsidRDefault="00091E4C" w:rsidP="00091E4C">
      <w:pPr>
        <w:pStyle w:val="a6"/>
      </w:pPr>
    </w:p>
    <w:p w14:paraId="709A7C4F" w14:textId="77777777" w:rsidR="00091E4C" w:rsidRPr="00D93BA4" w:rsidRDefault="00091E4C" w:rsidP="00091E4C">
      <w:pPr>
        <w:pStyle w:val="ad"/>
      </w:pPr>
      <w:r w:rsidRPr="00D93BA4">
        <w:t>מַכֵּה אִישׁ וָמֵת מוֹת יוּמָת׃</w:t>
      </w:r>
    </w:p>
    <w:p w14:paraId="719FE2E6" w14:textId="77777777" w:rsidR="00091E4C" w:rsidRPr="00D93BA4" w:rsidRDefault="00091E4C" w:rsidP="00091E4C">
      <w:pPr>
        <w:pStyle w:val="a9"/>
      </w:pPr>
      <w:r w:rsidRPr="00D93BA4">
        <w:t>макэ́ иш вамэ́т мот юма́т</w:t>
      </w:r>
    </w:p>
    <w:p w14:paraId="1DD089AB" w14:textId="77777777" w:rsidR="00091E4C" w:rsidRPr="00D93BA4" w:rsidRDefault="00091E4C" w:rsidP="00091E4C">
      <w:pPr>
        <w:pStyle w:val="a9"/>
      </w:pPr>
      <w:r w:rsidRPr="00D93BA4">
        <w:t>12. Если кто-то бьёт другого (ближнего)</w:t>
      </w:r>
      <w:r>
        <w:t>,</w:t>
      </w:r>
      <w:r w:rsidRPr="00D93BA4">
        <w:t xml:space="preserve"> и тот умирает в результате, этот убивший заслуживает смерти.</w:t>
      </w:r>
    </w:p>
    <w:p w14:paraId="643E1F30" w14:textId="77777777" w:rsidR="00091E4C" w:rsidRPr="00D93BA4" w:rsidRDefault="00091E4C" w:rsidP="00091E4C">
      <w:pPr>
        <w:pStyle w:val="a6"/>
      </w:pPr>
    </w:p>
    <w:p w14:paraId="3E3F6BE0" w14:textId="77777777" w:rsidR="00091E4C" w:rsidRPr="00D93BA4" w:rsidRDefault="00091E4C" w:rsidP="00091E4C">
      <w:pPr>
        <w:pStyle w:val="a6"/>
      </w:pPr>
      <w:r w:rsidRPr="00D93BA4">
        <w:t xml:space="preserve">Наказание за смерть – смерть. Всевышний не против смертной казни, как вы могли бы подумать, читая в 20 главе заповедь </w:t>
      </w:r>
      <w:r w:rsidRPr="00D93BA4">
        <w:rPr>
          <w:i/>
          <w:iCs/>
        </w:rPr>
        <w:t xml:space="preserve">ло тирца́х </w:t>
      </w:r>
      <w:r w:rsidRPr="00C81285">
        <w:t>(</w:t>
      </w:r>
      <w:r w:rsidRPr="00D93BA4">
        <w:rPr>
          <w:i/>
          <w:iCs/>
        </w:rPr>
        <w:t>не убивай</w:t>
      </w:r>
      <w:r w:rsidRPr="00C81285">
        <w:t>)</w:t>
      </w:r>
      <w:r w:rsidRPr="00D93BA4">
        <w:t>. Нет, убийцу можно убить и, как здесь говорит Всевышний, даже нужно убить. Но в 13 стихе читаем:</w:t>
      </w:r>
    </w:p>
    <w:p w14:paraId="221A3862" w14:textId="77777777" w:rsidR="00091E4C" w:rsidRPr="00D93BA4" w:rsidRDefault="00091E4C" w:rsidP="00091E4C">
      <w:pPr>
        <w:pStyle w:val="a6"/>
      </w:pPr>
    </w:p>
    <w:p w14:paraId="62F1D06E" w14:textId="77777777" w:rsidR="00091E4C" w:rsidRPr="00D93BA4" w:rsidRDefault="00091E4C" w:rsidP="00091E4C">
      <w:pPr>
        <w:pStyle w:val="ad"/>
      </w:pPr>
      <w:r w:rsidRPr="00D93BA4">
        <w:t>וַאֲשֶׁר לֹא צָדָה וְהָאֱלֹהִים אִנָּה לְיָדוֹ וְשַׂמְתִּי לְךָ מָקוֹם אֲשֶׁר יָנוּס שָׁמָּה׃</w:t>
      </w:r>
    </w:p>
    <w:p w14:paraId="71D5FB14" w14:textId="77777777" w:rsidR="00091E4C" w:rsidRPr="00D93BA4" w:rsidRDefault="00091E4C" w:rsidP="00091E4C">
      <w:pPr>
        <w:pStyle w:val="a9"/>
      </w:pPr>
      <w:r w:rsidRPr="00D93BA4">
        <w:t>вааше́р ло цада́ веѓаэлоѓи́м ина́ леядо́ весамти́ ле́ха мако́м аше́р яну́с ша́ма</w:t>
      </w:r>
    </w:p>
    <w:p w14:paraId="390E166B" w14:textId="77777777" w:rsidR="00091E4C" w:rsidRPr="00D93BA4" w:rsidRDefault="00091E4C" w:rsidP="00091E4C">
      <w:pPr>
        <w:pStyle w:val="a9"/>
      </w:pPr>
      <w:r w:rsidRPr="00D93BA4">
        <w:t>13. А тот, который не хотел убивать, но Бог дал ему под руку, Я предусмотрел тебе место, куда он может убежать (где он может спрятаться).</w:t>
      </w:r>
    </w:p>
    <w:p w14:paraId="6C7ECCED" w14:textId="77777777" w:rsidR="00091E4C" w:rsidRPr="00D93BA4" w:rsidRDefault="00091E4C" w:rsidP="00091E4C">
      <w:pPr>
        <w:pStyle w:val="a6"/>
      </w:pPr>
    </w:p>
    <w:p w14:paraId="578899EE" w14:textId="77777777" w:rsidR="00091E4C" w:rsidRPr="00D93BA4" w:rsidRDefault="00091E4C" w:rsidP="00091E4C">
      <w:pPr>
        <w:pStyle w:val="a6"/>
      </w:pPr>
      <w:r w:rsidRPr="00D93BA4">
        <w:t>Например, человек случайно уронил камень, человек выстрелил, думая, что стреляет в медведя, и попал в другого человека – мало ли, какие ещё причины могут быть. Есть интересный мидраш о том, что в стране Израиля, среди дорожных указателей, были только указатели на города-убежища, то есть все Божественные указатели направляют в места спасения, места, где можно спастись: Бог ведёт человека ко спасению. Если человек убил непреднамеренно, он может спастись от смерти, от родственников-мстителей в городах-убежищах.</w:t>
      </w:r>
    </w:p>
    <w:p w14:paraId="2E8626CA" w14:textId="77777777" w:rsidR="00091E4C" w:rsidRPr="00D93BA4" w:rsidRDefault="00091E4C" w:rsidP="00091E4C">
      <w:pPr>
        <w:pStyle w:val="a6"/>
      </w:pPr>
    </w:p>
    <w:p w14:paraId="6B8AD95D" w14:textId="77777777" w:rsidR="00091E4C" w:rsidRPr="00D93BA4" w:rsidRDefault="00091E4C" w:rsidP="00091E4C">
      <w:pPr>
        <w:pStyle w:val="ad"/>
      </w:pPr>
      <w:r w:rsidRPr="00D93BA4">
        <w:t>וְכִי־יָזִד אִישׁ עַל־רֵעֵהוּ לְהָרְגוֹ בְעָרְמָה מֵעִם מִזְבְּחִי תִּקָּחֶנּוּ לָמוּת׃</w:t>
      </w:r>
    </w:p>
    <w:p w14:paraId="48C1B7A6" w14:textId="77777777" w:rsidR="00091E4C" w:rsidRPr="00D93BA4" w:rsidRDefault="00091E4C" w:rsidP="00091E4C">
      <w:pPr>
        <w:pStyle w:val="a9"/>
      </w:pPr>
      <w:r w:rsidRPr="00D93BA4">
        <w:t>вехи-язи́д иш аль-реэ́ѓу леѓорго́ веорма́ меи́м мизбехи́ тикахэ́ну ламу́т</w:t>
      </w:r>
    </w:p>
    <w:p w14:paraId="4AAF46AD" w14:textId="77777777" w:rsidR="00091E4C" w:rsidRPr="00D93BA4" w:rsidRDefault="00091E4C" w:rsidP="00091E4C">
      <w:pPr>
        <w:pStyle w:val="a9"/>
      </w:pPr>
      <w:r w:rsidRPr="00D93BA4">
        <w:t>14. А если человек злоумыслил на ближнего своего убивать хитростью, даже от жертвенника Моего можно его взять на смерть.</w:t>
      </w:r>
    </w:p>
    <w:p w14:paraId="41373FDA" w14:textId="77777777" w:rsidR="00091E4C" w:rsidRPr="00D93BA4" w:rsidRDefault="00091E4C" w:rsidP="00091E4C">
      <w:pPr>
        <w:pStyle w:val="a6"/>
      </w:pPr>
    </w:p>
    <w:p w14:paraId="7F996256" w14:textId="77777777" w:rsidR="00091E4C" w:rsidRPr="00D93BA4" w:rsidRDefault="00091E4C" w:rsidP="00091E4C">
      <w:pPr>
        <w:pStyle w:val="a6"/>
      </w:pPr>
      <w:r w:rsidRPr="00D93BA4">
        <w:t xml:space="preserve">Мы в Танахе читаем похожие истории: злонамеренный убийца наказывается, даже если он взывает о помиловании, даже если он пришёл и хватается за рога жертвенника и говорит: «Господи, спаси и помоги!» Так здесь говорит Господь. </w:t>
      </w:r>
    </w:p>
    <w:p w14:paraId="3A5E7CC5" w14:textId="77777777" w:rsidR="00091E4C" w:rsidRPr="00D93BA4" w:rsidRDefault="00091E4C" w:rsidP="00091E4C">
      <w:pPr>
        <w:pStyle w:val="a6"/>
      </w:pPr>
    </w:p>
    <w:p w14:paraId="55E57166" w14:textId="77777777" w:rsidR="00091E4C" w:rsidRPr="00D93BA4" w:rsidRDefault="00091E4C" w:rsidP="00091E4C">
      <w:pPr>
        <w:pStyle w:val="ad"/>
      </w:pPr>
      <w:r w:rsidRPr="00D93BA4">
        <w:t>וּמַכֵּה אָבִיו וְאִמּוֹ מוֹת יוּמָת׃</w:t>
      </w:r>
    </w:p>
    <w:p w14:paraId="5E3C3C1B" w14:textId="77777777" w:rsidR="00091E4C" w:rsidRPr="00D93BA4" w:rsidRDefault="00091E4C" w:rsidP="00091E4C">
      <w:pPr>
        <w:pStyle w:val="a9"/>
      </w:pPr>
      <w:r w:rsidRPr="00D93BA4">
        <w:t>умакэ́ ави́в веимо́ мот юма́т</w:t>
      </w:r>
    </w:p>
    <w:p w14:paraId="47DAC0C8" w14:textId="77777777" w:rsidR="00091E4C" w:rsidRPr="00D93BA4" w:rsidRDefault="00091E4C" w:rsidP="00091E4C">
      <w:pPr>
        <w:pStyle w:val="a9"/>
      </w:pPr>
      <w:r w:rsidRPr="00D93BA4">
        <w:t>15. Тот, кто поднимает руку, бьёт отца своего или мать свою, смертью умрёт.</w:t>
      </w:r>
    </w:p>
    <w:p w14:paraId="2E22A4DB" w14:textId="77777777" w:rsidR="00091E4C" w:rsidRPr="00D93BA4" w:rsidRDefault="00091E4C" w:rsidP="00091E4C">
      <w:pPr>
        <w:pStyle w:val="a6"/>
      </w:pPr>
    </w:p>
    <w:p w14:paraId="021B2421" w14:textId="77777777" w:rsidR="00091E4C" w:rsidRPr="00D93BA4" w:rsidRDefault="00091E4C" w:rsidP="00091E4C">
      <w:pPr>
        <w:pStyle w:val="a6"/>
      </w:pPr>
      <w:r w:rsidRPr="00D93BA4">
        <w:t xml:space="preserve">Комментатор говорит: «Если нанёс им какое-то телесное повреждение». Есть синяк? Есть, не дай Бог, перелом? Всё, человек заслуживает смерти, независимо от того, умерли они или нет, потому что есть заповедь почитать отца и мать. Семейные ценности очень важны, поэтому очень строгое наказание за то, что человек бьёт отца или мать. Отец или мать </w:t>
      </w:r>
      <w:r w:rsidRPr="00D93BA4">
        <w:rPr>
          <w:i/>
          <w:iCs/>
        </w:rPr>
        <w:t>над</w:t>
      </w:r>
      <w:r w:rsidRPr="00D93BA4">
        <w:t xml:space="preserve"> законом в том смысле, что человек за простые побои смертью не наказывается, за побои же отца или матери – смертью умрёт. Казалось бы, наоборот, можно сказать: ну, мать с отцом простят, бьёт – значит любит… Нет, не наоборот, хотя кому-то может показаться логичным так говорить, но, кто ударяет отца или мать, тот смертью умрёт.</w:t>
      </w:r>
    </w:p>
    <w:p w14:paraId="6645ACCD" w14:textId="77777777" w:rsidR="00091E4C" w:rsidRPr="00D93BA4" w:rsidRDefault="00091E4C" w:rsidP="00091E4C">
      <w:pPr>
        <w:pStyle w:val="a6"/>
        <w:ind w:firstLine="708"/>
      </w:pPr>
    </w:p>
    <w:p w14:paraId="1A0311C3" w14:textId="77777777" w:rsidR="00091E4C" w:rsidRPr="00D93BA4" w:rsidRDefault="00091E4C" w:rsidP="00091E4C">
      <w:pPr>
        <w:pStyle w:val="ad"/>
      </w:pPr>
      <w:r w:rsidRPr="00D93BA4">
        <w:t>וְגֹנֵב אִישׁ וּמְכָרוֹ וְנִמְצָא בְיָדוֹ מוֹת יוּמָת׃</w:t>
      </w:r>
    </w:p>
    <w:p w14:paraId="02CD35CB" w14:textId="77777777" w:rsidR="00091E4C" w:rsidRPr="00D93BA4" w:rsidRDefault="00091E4C" w:rsidP="00091E4C">
      <w:pPr>
        <w:pStyle w:val="a9"/>
      </w:pPr>
      <w:r w:rsidRPr="00D93BA4">
        <w:t>вегонэ́в иш умхаро́ венимца́ веядо́ мот юма́т</w:t>
      </w:r>
    </w:p>
    <w:p w14:paraId="159558F5" w14:textId="77777777" w:rsidR="00091E4C" w:rsidRPr="00D93BA4" w:rsidRDefault="00091E4C" w:rsidP="00091E4C">
      <w:pPr>
        <w:pStyle w:val="a9"/>
      </w:pPr>
      <w:r w:rsidRPr="00D93BA4">
        <w:t>16. Тот, кто украл человека, чтобы продать, и нашлись в руке его, смертью умрёт.</w:t>
      </w:r>
    </w:p>
    <w:p w14:paraId="1D8268EE" w14:textId="77777777" w:rsidR="00091E4C" w:rsidRPr="00D93BA4" w:rsidRDefault="00091E4C" w:rsidP="00091E4C">
      <w:pPr>
        <w:pStyle w:val="a6"/>
        <w:ind w:firstLine="708"/>
      </w:pPr>
    </w:p>
    <w:p w14:paraId="2F00263D" w14:textId="77777777" w:rsidR="00091E4C" w:rsidRPr="00D93BA4" w:rsidRDefault="00091E4C" w:rsidP="00091E4C">
      <w:pPr>
        <w:pStyle w:val="a6"/>
      </w:pPr>
      <w:r w:rsidRPr="00D93BA4">
        <w:t xml:space="preserve">Человек, который занимается похищением единоверцев для того, чтобы продавать их в рабство, смертью умрёт. Мы говорили об этом подробно в 20:13, когда разбирали заповедь </w:t>
      </w:r>
      <w:r w:rsidRPr="00D93BA4">
        <w:rPr>
          <w:i/>
        </w:rPr>
        <w:t xml:space="preserve">ло тигно́в </w:t>
      </w:r>
      <w:r w:rsidRPr="00C81285">
        <w:t>(</w:t>
      </w:r>
      <w:r w:rsidRPr="00D93BA4">
        <w:rPr>
          <w:i/>
        </w:rPr>
        <w:t>не воруй</w:t>
      </w:r>
      <w:r w:rsidRPr="00C81285">
        <w:t>)</w:t>
      </w:r>
      <w:r w:rsidRPr="00D93BA4">
        <w:rPr>
          <w:i/>
        </w:rPr>
        <w:t>.</w:t>
      </w:r>
    </w:p>
    <w:p w14:paraId="33C7B958" w14:textId="77777777" w:rsidR="00091E4C" w:rsidRPr="00D93BA4" w:rsidRDefault="00091E4C" w:rsidP="00091E4C">
      <w:pPr>
        <w:pStyle w:val="a6"/>
        <w:ind w:firstLine="708"/>
      </w:pPr>
    </w:p>
    <w:p w14:paraId="101E2DE1" w14:textId="77777777" w:rsidR="00091E4C" w:rsidRPr="00D93BA4" w:rsidRDefault="00091E4C" w:rsidP="00091E4C">
      <w:pPr>
        <w:pStyle w:val="ad"/>
      </w:pPr>
      <w:r w:rsidRPr="00D93BA4">
        <w:t>וּמְקַלֵּל אָבִיו וְאִמּוֹ מוֹת יוּמָת׃</w:t>
      </w:r>
    </w:p>
    <w:p w14:paraId="70D2BA19" w14:textId="77777777" w:rsidR="00091E4C" w:rsidRPr="00D93BA4" w:rsidRDefault="00091E4C" w:rsidP="00091E4C">
      <w:pPr>
        <w:pStyle w:val="a9"/>
      </w:pPr>
      <w:r w:rsidRPr="00D93BA4">
        <w:t>умкале́ль ави́в веимо́ мот юма́т</w:t>
      </w:r>
    </w:p>
    <w:p w14:paraId="5F3A351C" w14:textId="77777777" w:rsidR="00091E4C" w:rsidRPr="00D93BA4" w:rsidRDefault="00091E4C" w:rsidP="00091E4C">
      <w:pPr>
        <w:pStyle w:val="a9"/>
      </w:pPr>
      <w:r w:rsidRPr="00D93BA4">
        <w:t>17. Проклинающий (</w:t>
      </w:r>
      <w:r w:rsidRPr="00D93BA4">
        <w:rPr>
          <w:iCs w:val="0"/>
        </w:rPr>
        <w:t>злословящий</w:t>
      </w:r>
      <w:r w:rsidRPr="00D93BA4">
        <w:t>) отца своего и мать свою, смертью умрёт.</w:t>
      </w:r>
    </w:p>
    <w:p w14:paraId="57145FE4" w14:textId="77777777" w:rsidR="00091E4C" w:rsidRPr="00D93BA4" w:rsidRDefault="00091E4C" w:rsidP="00091E4C">
      <w:pPr>
        <w:pStyle w:val="a6"/>
        <w:ind w:firstLine="708"/>
      </w:pPr>
    </w:p>
    <w:p w14:paraId="43AF9D2C" w14:textId="77777777" w:rsidR="00091E4C" w:rsidRPr="00D93BA4" w:rsidRDefault="00091E4C" w:rsidP="00091E4C">
      <w:pPr>
        <w:pStyle w:val="a6"/>
      </w:pPr>
      <w:r w:rsidRPr="00D93BA4">
        <w:t xml:space="preserve">Что это значит? Это когда человек говорит: «Чтоб вам так! Да будет с вами так-то и так-то!» Или наговаривает что-то, клевещет на отца своего и мать свою. То есть настолько сильно уважение к отцу и к матери, что даже за словесное проклятие, за какие-то злые слова человек всё равно заслуживает смерти. Обратите внимание, что заповеди расположены как бы несистематично, можно было бы поместить этот закон сразу после </w:t>
      </w:r>
      <w:r w:rsidRPr="00D93BA4">
        <w:rPr>
          <w:i/>
          <w:iCs/>
        </w:rPr>
        <w:t>побивающий отца…</w:t>
      </w:r>
      <w:r w:rsidRPr="00D93BA4">
        <w:t xml:space="preserve"> Всевышний раскладывает это по-другому, как бы перескакивая с темы на тему, чтобы мы не за темой следили, а за голосом, можно сказать, за общим почерком Всевышнего.</w:t>
      </w:r>
    </w:p>
    <w:p w14:paraId="432D77AD" w14:textId="77777777" w:rsidR="00091E4C" w:rsidRPr="00D93BA4" w:rsidRDefault="00091E4C" w:rsidP="00091E4C">
      <w:pPr>
        <w:pStyle w:val="a6"/>
        <w:ind w:firstLine="708"/>
      </w:pPr>
    </w:p>
    <w:p w14:paraId="425507C2" w14:textId="77777777" w:rsidR="00091E4C" w:rsidRPr="00D93BA4" w:rsidRDefault="00091E4C" w:rsidP="00091E4C">
      <w:pPr>
        <w:pStyle w:val="ad"/>
      </w:pPr>
      <w:r w:rsidRPr="00D93BA4">
        <w:t>וְכִי־יְרִיבֻן אֲנָשִׁים וְהִכָּה־אִישׁ אֶת־רֵעֵהוּ בְּאֶבֶן אוֹ בְאֶגְרֹף וְלֹא יָמוּת וְנָפַל לְמִשְׁכָּב׃</w:t>
      </w:r>
    </w:p>
    <w:p w14:paraId="53176422" w14:textId="77777777" w:rsidR="00091E4C" w:rsidRPr="00D93BA4" w:rsidRDefault="00091E4C" w:rsidP="00091E4C">
      <w:pPr>
        <w:pStyle w:val="a9"/>
      </w:pPr>
      <w:r w:rsidRPr="00D93BA4">
        <w:t>вехи-ериву́н анаши́м веѓика-и́ш эт-реэ́ѓу беэ́вен о веэгро́ф вело́ яму́т венафа́ль лемишка́в</w:t>
      </w:r>
    </w:p>
    <w:p w14:paraId="43695135" w14:textId="77777777" w:rsidR="00091E4C" w:rsidRPr="00D93BA4" w:rsidRDefault="00091E4C" w:rsidP="00091E4C">
      <w:pPr>
        <w:pStyle w:val="a9"/>
      </w:pPr>
      <w:r w:rsidRPr="00D93BA4">
        <w:t xml:space="preserve">18. Если будут ссориться люди, и один ударил другого камнем или кулаком, и тот не умер, но упал на ложе (заболел), </w:t>
      </w:r>
    </w:p>
    <w:p w14:paraId="3A5D2476" w14:textId="77777777" w:rsidR="00091E4C" w:rsidRPr="00D93BA4" w:rsidRDefault="00091E4C" w:rsidP="00091E4C">
      <w:pPr>
        <w:pStyle w:val="a6"/>
      </w:pPr>
    </w:p>
    <w:p w14:paraId="224CA447" w14:textId="77777777" w:rsidR="00091E4C" w:rsidRPr="00D93BA4" w:rsidRDefault="00091E4C" w:rsidP="00091E4C">
      <w:pPr>
        <w:pStyle w:val="ad"/>
      </w:pPr>
      <w:r w:rsidRPr="00D93BA4">
        <w:t>אִם־יָקוּם וְהִתְהַלֵּךְ בַּחוּץ עַל־מִשְׁעַנְתּוֹ וְנִקָּה הַמַּכֶּה רַק שִׁבְתּוֹ יִתֵּן וְרַפֹּא יְרַפֵּא׃</w:t>
      </w:r>
    </w:p>
    <w:p w14:paraId="7146F05C" w14:textId="77777777" w:rsidR="00091E4C" w:rsidRPr="00D93BA4" w:rsidRDefault="00091E4C" w:rsidP="00091E4C">
      <w:pPr>
        <w:pStyle w:val="a9"/>
      </w:pPr>
      <w:r w:rsidRPr="00D93BA4">
        <w:t>им-яку́м веѓитѓале́х баху́ц аль-мишъанто́ веника́ ѓамакэ́ рак шивто́ йитэ́н верапо́ ерапэ́</w:t>
      </w:r>
    </w:p>
    <w:p w14:paraId="497FFEF2" w14:textId="77777777" w:rsidR="00091E4C" w:rsidRPr="00D93BA4" w:rsidRDefault="00091E4C" w:rsidP="00091E4C">
      <w:pPr>
        <w:pStyle w:val="a9"/>
      </w:pPr>
      <w:r w:rsidRPr="00D93BA4">
        <w:t xml:space="preserve">19. Если он встанет и будет ходить снаружи (вне дома), даже опираясь, будет очищен (оправдан) побивающий, только </w:t>
      </w:r>
      <w:r w:rsidRPr="00D93BA4">
        <w:rPr>
          <w:iCs w:val="0"/>
        </w:rPr>
        <w:t>за временную неспособность к работе оплатит</w:t>
      </w:r>
      <w:r w:rsidRPr="00D93BA4">
        <w:rPr>
          <w:i w:val="0"/>
        </w:rPr>
        <w:t xml:space="preserve"> </w:t>
      </w:r>
      <w:r w:rsidRPr="00D93BA4">
        <w:rPr>
          <w:iCs w:val="0"/>
        </w:rPr>
        <w:t>ему</w:t>
      </w:r>
      <w:r w:rsidRPr="00D93BA4">
        <w:t xml:space="preserve"> и лечение.</w:t>
      </w:r>
    </w:p>
    <w:p w14:paraId="4E6457C4" w14:textId="77777777" w:rsidR="00091E4C" w:rsidRPr="00D93BA4" w:rsidRDefault="00091E4C" w:rsidP="00091E4C">
      <w:pPr>
        <w:pStyle w:val="a9"/>
      </w:pPr>
    </w:p>
    <w:p w14:paraId="7A87C979" w14:textId="77777777" w:rsidR="00091E4C" w:rsidRPr="00D93BA4" w:rsidRDefault="00091E4C" w:rsidP="00091E4C">
      <w:pPr>
        <w:pStyle w:val="a6"/>
      </w:pPr>
      <w:r w:rsidRPr="00D93BA4">
        <w:t>То есть оплатит больничный, так сказать, пособие по безработице, но не будет наказываться смертью или какими-то другими взысканиями. Почему? Потому что это произошло в ссоре, так поступил захваченный, охваченный ссорой человек.</w:t>
      </w:r>
    </w:p>
    <w:p w14:paraId="46492DE7" w14:textId="77777777" w:rsidR="00091E4C" w:rsidRDefault="00091E4C" w:rsidP="00091E4C">
      <w:pPr>
        <w:pStyle w:val="a6"/>
      </w:pPr>
      <w:r w:rsidRPr="00D93BA4">
        <w:t>Это первые законы Всевышнего, которые мы здесь видим, первые законы, с которыми мы тут знакомимся. И мы ещё дойдем до того, какой вывод народ Израиля из всего этого сделает. Каждый из этих законов, я думаю, имеет отношение и к нам. Несмотря на то</w:t>
      </w:r>
      <w:r>
        <w:t>,</w:t>
      </w:r>
      <w:r w:rsidRPr="00D93BA4">
        <w:t xml:space="preserve"> что мы, конечно, не продаём дочерей в рабство, мы сталкиваемся с девушками, защита которых и покровительство которым возложены на нас; с людьми, которые находятся в трудной экономической ситуации, и покровительство которым наложено на нас. И мы должны сами принимать решения, как нам поступать с этими людьми, если поступать</w:t>
      </w:r>
      <w:r>
        <w:t xml:space="preserve"> с</w:t>
      </w:r>
      <w:r w:rsidRPr="00D93BA4">
        <w:t xml:space="preserve"> ними по Божьим законам.</w:t>
      </w:r>
      <w:r>
        <w:br w:type="page"/>
      </w:r>
    </w:p>
    <w:p w14:paraId="0072D602" w14:textId="77777777" w:rsidR="00091E4C" w:rsidRDefault="00091E4C" w:rsidP="00091E4C">
      <w:pPr>
        <w:pStyle w:val="af"/>
        <w:spacing w:line="276" w:lineRule="auto"/>
      </w:pPr>
      <w:bookmarkStart w:id="120" w:name="_Toc159225233"/>
      <w:bookmarkStart w:id="121" w:name="_Toc159267186"/>
      <w:r w:rsidRPr="00841859">
        <w:t>Ид</w:t>
      </w:r>
      <w:r w:rsidRPr="00841859">
        <w:rPr>
          <w:lang w:val="fr-FR"/>
        </w:rPr>
        <w:t>ё</w:t>
      </w:r>
      <w:r w:rsidRPr="00841859">
        <w:t>т бычок бодается (21:20-22:3)</w:t>
      </w:r>
      <w:bookmarkEnd w:id="120"/>
      <w:bookmarkEnd w:id="121"/>
    </w:p>
    <w:p w14:paraId="5088AB18" w14:textId="77777777" w:rsidR="00091E4C" w:rsidRDefault="00091E4C" w:rsidP="00091E4C">
      <w:pPr>
        <w:ind w:firstLine="426"/>
      </w:pPr>
    </w:p>
    <w:p w14:paraId="2618A38B" w14:textId="77777777" w:rsidR="00091E4C" w:rsidRDefault="00091E4C" w:rsidP="00091E4C">
      <w:pPr>
        <w:ind w:firstLine="426"/>
      </w:pPr>
      <w:r>
        <w:t xml:space="preserve">Итак, мы говорили, что недельная глава Мишпатим необычна тем, что она не содержит в себе описания событий. Она состоит из разных юридических примеров, разных судебных решений, на основании которых любой читатель может составить представление о том, как устроены суды Всевышнего в отношении между людьми на всех уровнях существования народа Божьего. </w:t>
      </w:r>
    </w:p>
    <w:p w14:paraId="1A46D90D" w14:textId="77777777" w:rsidR="00091E4C" w:rsidRDefault="00091E4C" w:rsidP="00091E4C">
      <w:pPr>
        <w:ind w:firstLine="426"/>
      </w:pPr>
    </w:p>
    <w:p w14:paraId="2B017B20" w14:textId="77777777" w:rsidR="00091E4C" w:rsidRDefault="00091E4C" w:rsidP="00091E4C">
      <w:pPr>
        <w:pStyle w:val="ad"/>
      </w:pPr>
      <w:r>
        <w:rPr>
          <w:rtl/>
        </w:rPr>
        <w:t>וְכִי־יַכֶּה אִישׁ אֶת־עַבְדּוֹ אוֹ אֶת־אֲמָתוֹ בַּשֵּׁבֶט וּמֵת תַּחַת יָדוֹ נָקֹם יִנָּקֵם׃</w:t>
      </w:r>
    </w:p>
    <w:p w14:paraId="72DD4553" w14:textId="77777777" w:rsidR="00091E4C" w:rsidRDefault="00091E4C" w:rsidP="00091E4C">
      <w:pPr>
        <w:pStyle w:val="a9"/>
      </w:pPr>
      <w:r>
        <w:t>вехи-яке́ иш эт-авдо́ о эт-амато́ баше́вет умэ́т та́хат ядо́ нако́м йинакэ́м</w:t>
      </w:r>
    </w:p>
    <w:p w14:paraId="2DB98507" w14:textId="77777777" w:rsidR="00091E4C" w:rsidRDefault="00091E4C" w:rsidP="00091E4C">
      <w:pPr>
        <w:pStyle w:val="a9"/>
      </w:pPr>
      <w:r>
        <w:t xml:space="preserve">20. Если ударит человек своего раба или свою рабыню палкой </w:t>
      </w:r>
      <w:r>
        <w:rPr>
          <w:i w:val="0"/>
        </w:rPr>
        <w:t xml:space="preserve">(или </w:t>
      </w:r>
      <w:r>
        <w:t>посохом</w:t>
      </w:r>
      <w:r>
        <w:rPr>
          <w:i w:val="0"/>
        </w:rPr>
        <w:t xml:space="preserve">, или </w:t>
      </w:r>
      <w:r>
        <w:t>розгой</w:t>
      </w:r>
      <w:r>
        <w:rPr>
          <w:i w:val="0"/>
          <w:iCs w:val="0"/>
        </w:rPr>
        <w:t>:</w:t>
      </w:r>
      <w:r>
        <w:rPr>
          <w:i w:val="0"/>
        </w:rPr>
        <w:t xml:space="preserve"> слово можно по-разному перевести, если дословно – это </w:t>
      </w:r>
      <w:r>
        <w:t>ветка с суком</w:t>
      </w:r>
      <w:r>
        <w:rPr>
          <w:i w:val="0"/>
        </w:rPr>
        <w:t>),</w:t>
      </w:r>
      <w:r>
        <w:t xml:space="preserve"> и раб или рабыня умерли под его рукой, местью будет отмщён.</w:t>
      </w:r>
    </w:p>
    <w:p w14:paraId="41312B65" w14:textId="77777777" w:rsidR="00091E4C" w:rsidRDefault="00091E4C" w:rsidP="00091E4C">
      <w:pPr>
        <w:ind w:firstLine="426"/>
      </w:pPr>
    </w:p>
    <w:p w14:paraId="165A90F8" w14:textId="77777777" w:rsidR="00091E4C" w:rsidRDefault="00091E4C" w:rsidP="00091E4C">
      <w:pPr>
        <w:ind w:firstLine="426"/>
      </w:pPr>
      <w:r>
        <w:t xml:space="preserve">Этот человек заслуживает смерти, если раб и рабыня умерли сразу под его рукой. </w:t>
      </w:r>
    </w:p>
    <w:p w14:paraId="2B783451" w14:textId="77777777" w:rsidR="00091E4C" w:rsidRDefault="00091E4C" w:rsidP="00091E4C">
      <w:pPr>
        <w:ind w:firstLine="426"/>
      </w:pPr>
    </w:p>
    <w:p w14:paraId="3D7BC012" w14:textId="77777777" w:rsidR="00091E4C" w:rsidRDefault="00091E4C" w:rsidP="00091E4C">
      <w:pPr>
        <w:pStyle w:val="ad"/>
      </w:pPr>
      <w:r>
        <w:rPr>
          <w:rtl/>
        </w:rPr>
        <w:t xml:space="preserve">אַךְ אִם־יוֹם אוֹ יוֹמַיִם יַעֲמֹד לֹא יֻקַּם </w:t>
      </w:r>
      <w:r>
        <w:rPr>
          <w:b/>
          <w:bCs/>
          <w:rtl/>
        </w:rPr>
        <w:t>כִּי כַסְפּוֹ</w:t>
      </w:r>
      <w:r>
        <w:rPr>
          <w:rtl/>
        </w:rPr>
        <w:t xml:space="preserve"> הוּא׃</w:t>
      </w:r>
    </w:p>
    <w:p w14:paraId="4F8458AA" w14:textId="77777777" w:rsidR="00091E4C" w:rsidRDefault="00091E4C" w:rsidP="00091E4C">
      <w:pPr>
        <w:pStyle w:val="a9"/>
      </w:pPr>
      <w:r>
        <w:t xml:space="preserve">ах им-ём о ёма́йим яамо́д ло юка́м </w:t>
      </w:r>
      <w:r>
        <w:rPr>
          <w:b/>
          <w:bCs/>
        </w:rPr>
        <w:t>ки хаспо́</w:t>
      </w:r>
      <w:r>
        <w:t xml:space="preserve"> ѓу</w:t>
      </w:r>
    </w:p>
    <w:p w14:paraId="234A61B4" w14:textId="77777777" w:rsidR="00091E4C" w:rsidRDefault="00091E4C" w:rsidP="00091E4C">
      <w:pPr>
        <w:pStyle w:val="a9"/>
      </w:pPr>
      <w:r>
        <w:t xml:space="preserve">21. Но, если проживёт после этого (простоит, выдержит после этого) день или два, не будет этому человеку </w:t>
      </w:r>
      <w:r>
        <w:rPr>
          <w:i w:val="0"/>
          <w:iCs w:val="0"/>
        </w:rPr>
        <w:t>(убившему раба)</w:t>
      </w:r>
      <w:r>
        <w:t xml:space="preserve"> воздаяния (не будет он заслуживать смерти), потому что это его </w:t>
      </w:r>
      <w:r>
        <w:rPr>
          <w:b/>
          <w:bCs/>
        </w:rPr>
        <w:t>деньги</w:t>
      </w:r>
      <w:r>
        <w:t>.</w:t>
      </w:r>
    </w:p>
    <w:p w14:paraId="7792F81A" w14:textId="77777777" w:rsidR="00091E4C" w:rsidRDefault="00091E4C" w:rsidP="00091E4C">
      <w:pPr>
        <w:ind w:firstLine="426"/>
      </w:pPr>
    </w:p>
    <w:p w14:paraId="5C44E2BF" w14:textId="77777777" w:rsidR="00091E4C" w:rsidRDefault="00091E4C" w:rsidP="00091E4C">
      <w:pPr>
        <w:ind w:firstLine="426"/>
      </w:pPr>
      <w:r>
        <w:t xml:space="preserve">Много непонятного сразу в одном стихе. Во-первых, почему написано «проживёт день или два»? Если проживёт день, то уже понятно, что и два тоже проживёт. Зачем писать «или два»? «День или два» – это значит больше одного дня, значит, чуть больше дня, как год и один день. Если проживёт более суток, то есть не умрёт сразу. В чём тут суть? Человек ударил посохом, а когда ударяют посохом, знают, что им можно нечаянно убить. Посох – это такое орудие, которым легко бить, руке не больно, когда бьёшь посохом. Так во многих школах восточных единоборств сначала учат бить палкой, чтобы человек не боялся ударять, не боялся сделать больно своей руке. Когда бьёт человек посохом – руке не страшно, не больно, он не чувствует различия по силе и может нанести большее повреждение. Можно ударить так, по такому месту, чтобы сразу человека убить. Если сразу же убил, то подлежит суду. Если тот, кого ударили, прожил более суток, то есть организму не нанесены повреждения, повергшие за собой немедленную смерть (это особенность юриспруденции: немедленная смерть – это смерть на протяжении менее суток), если немедленной смерти нет, то ударивший не подлежит смертному наказанию. Почему? Написано: </w:t>
      </w:r>
      <w:r>
        <w:rPr>
          <w:i/>
        </w:rPr>
        <w:t>ки хаспо́</w:t>
      </w:r>
      <w:r>
        <w:rPr>
          <w:b/>
          <w:bCs/>
          <w:i/>
        </w:rPr>
        <w:t xml:space="preserve"> – </w:t>
      </w:r>
      <w:r>
        <w:rPr>
          <w:i/>
          <w:iCs/>
        </w:rPr>
        <w:t>это его деньги</w:t>
      </w:r>
      <w:r>
        <w:t xml:space="preserve">. Интересно, что значит </w:t>
      </w:r>
      <w:r w:rsidRPr="00B14D96">
        <w:rPr>
          <w:i/>
          <w:iCs/>
        </w:rPr>
        <w:t>это его деньги</w:t>
      </w:r>
      <w:r>
        <w:t>? У этого выражения есть два понимания. Первое понимание говорит: «Потому что человек может бить раба для того, чтобы предотвратить свой экономический ущерб. Ему нужен раб, и, если раб ленив, отказывается работать, саботирует что-то, нужно как-то рабом управлять и поэтому можно найти какие-то оправдывающие обстоятельства в том, что человек ударил своего раба». Хотя это и не дозволение, но это некое оправдание, облегчающее обстоятельство. Второй вариант: убийство раба наносит убыток самому хозяину, то есть человек не будет бить раба, который является его имуществом. В те времена раб был имуществом хозяина. И точно так же, как человек сегодня не хочет намеренно разбить свою машину, в то время он не хотел намеренно убивать своего раба. И в таком случае убийство говорит о некоей непреднамеренности событий. Наш раздел (эти два стиха) говорит о некоторых облегчающих обстоятельствах и отсутствии намерения убить. В 22 стихе перед нами совершенно другая история:</w:t>
      </w:r>
    </w:p>
    <w:p w14:paraId="59BBA967" w14:textId="77777777" w:rsidR="00091E4C" w:rsidRDefault="00091E4C" w:rsidP="00091E4C">
      <w:pPr>
        <w:ind w:firstLine="426"/>
      </w:pPr>
    </w:p>
    <w:p w14:paraId="0F5EC377" w14:textId="77777777" w:rsidR="00091E4C" w:rsidRDefault="00091E4C" w:rsidP="00091E4C">
      <w:pPr>
        <w:pStyle w:val="ad"/>
      </w:pPr>
      <w:r>
        <w:rPr>
          <w:rtl/>
        </w:rPr>
        <w:t>וְכִי־יִ</w:t>
      </w:r>
      <w:r>
        <w:rPr>
          <w:b/>
          <w:bCs/>
          <w:rtl/>
        </w:rPr>
        <w:t>נָּצ</w:t>
      </w:r>
      <w:r>
        <w:rPr>
          <w:rtl/>
        </w:rPr>
        <w:t>וּ אֲנָשִׁים וְנָגְפוּ אִשָּׁה הָרָה וְיָצְאוּ יְלָדֶיהָ וְלֹא יִהְיֶה אָסוֹן עָנוֹשׁ יֵעָנֵשׁ כַּאֲשֶׁר יָשִׁית עָלָיו בַּעַל הָאִשָּׁה וְנָתַן בִּפְלִלִים׃</w:t>
      </w:r>
    </w:p>
    <w:p w14:paraId="417D670D" w14:textId="77777777" w:rsidR="00091E4C" w:rsidRDefault="00091E4C" w:rsidP="00091E4C">
      <w:pPr>
        <w:pStyle w:val="a9"/>
      </w:pPr>
      <w:r>
        <w:t>вехи-йи</w:t>
      </w:r>
      <w:r>
        <w:rPr>
          <w:b/>
          <w:bCs/>
        </w:rPr>
        <w:t>нац</w:t>
      </w:r>
      <w:r>
        <w:t>у́ анаши́м венагефу́ иша́ ѓара́ веяцеу́ еладэ́ѓа вело́ йиѓйе́ асо́н ано́ш еанэ́ш кааше́р яши́т ала́в ба́аль ѓаиша́ вената́н бифлили́м</w:t>
      </w:r>
    </w:p>
    <w:p w14:paraId="02E727C2" w14:textId="77777777" w:rsidR="00091E4C" w:rsidRDefault="00091E4C" w:rsidP="00091E4C">
      <w:pPr>
        <w:pStyle w:val="a9"/>
      </w:pPr>
      <w:r>
        <w:t xml:space="preserve">22. Если ссорились друг с другом и толкнули женщину, и она беременна, и у неё случился выкидыш, но сама она не погибла, наказанием будет наказан толкнувший женщину, которое даст ему муж жены перед судьями </w:t>
      </w:r>
      <w:r>
        <w:rPr>
          <w:i w:val="0"/>
        </w:rPr>
        <w:t>(перед судебными приставами, перед судебными исполнителями)</w:t>
      </w:r>
      <w:r>
        <w:t>.</w:t>
      </w:r>
    </w:p>
    <w:p w14:paraId="78ECDC45" w14:textId="77777777" w:rsidR="00091E4C" w:rsidRDefault="00091E4C" w:rsidP="00091E4C">
      <w:pPr>
        <w:ind w:firstLine="426"/>
      </w:pPr>
    </w:p>
    <w:p w14:paraId="31CB3603" w14:textId="77777777" w:rsidR="00091E4C" w:rsidRDefault="00091E4C" w:rsidP="00091E4C">
      <w:pPr>
        <w:ind w:firstLine="426"/>
      </w:pPr>
      <w:r>
        <w:t xml:space="preserve">Слово </w:t>
      </w:r>
      <w:r>
        <w:rPr>
          <w:b/>
          <w:bCs/>
          <w:i/>
        </w:rPr>
        <w:t>нэц</w:t>
      </w:r>
      <w:r>
        <w:t xml:space="preserve"> означает </w:t>
      </w:r>
      <w:r>
        <w:rPr>
          <w:i/>
        </w:rPr>
        <w:t>орёл</w:t>
      </w:r>
      <w:r>
        <w:t xml:space="preserve"> или </w:t>
      </w:r>
      <w:r>
        <w:rPr>
          <w:i/>
        </w:rPr>
        <w:t>ястреб</w:t>
      </w:r>
      <w:r>
        <w:t xml:space="preserve">. Два человека бились, дрались, схлестнулись и в драке ненамеренно толкнули случайную прохожую женщину. Они задрались, опустились так низко, что толкнули беременную женщину. Мы говорим о том веке, когда женщина, у которой случался выкидыш, могла погибнуть от потери крови. Здесь у неё случился выкидыш, но сама она не погибла. Что произошло с юридической точки зрения? На тот момент ребёнок, который находится в теле женщины, маленький зародыш, – это как её внутренний орган: ведь он находится в матке, присоединён к ней плацентой и, по сути, является одним из органов её организма до момента рождения. Таким образом, когда женщине нанесён непреднамеренный вред – это как членовредительство по отношению к женщине. Мы сейчас не рассматриваем, Тора сейчас не рассматривает, что происходит по отношению к ребёнку. Если бы это намеренно совершалось, мы говорили бы об убийстве плода, но событие, о котором идёт речь, юридический процесс рассматривает как членовредительство по отношению к женщине. И обязанность суда – взыскать с такого человека деньги. Человек может сказать: «Да я не хотел её толкнуть» или «Я не толкнул её настолько сильно, чтобы у неё был выкидыш, и, может быть, она вообще женщина, у которой часто случаются выкидыши…» Нет, здесь говорится, что сама судебная система должна вмешаться и заставить человека заплатить то, что требует отец. Как можно требовать деньги, как можно оценить выкидыш? И здесь, как это не жестоко звучит, работает принцип «прейскуранта на людей». Мы много в Торе читаем о том, что выкуп за душу зависит от возраста и здоровья. Например, насколько беременная рабыня продавалась дороже, чем не беременная? Много подобных примеров. </w:t>
      </w:r>
    </w:p>
    <w:p w14:paraId="5BE3CDB5" w14:textId="77777777" w:rsidR="00091E4C" w:rsidRDefault="00091E4C" w:rsidP="00091E4C">
      <w:pPr>
        <w:ind w:firstLine="426"/>
      </w:pPr>
      <w:r>
        <w:t xml:space="preserve">Итак, муж может оценить ущерб, который был причинён, и этот ущерб возмещается финансово. Если бы мы сказали, что этого человека, который нанёс женщине такие повреждения, надо убить, расстрелять, посадить в тюрьму, ампутировать ему руку и ногу, выколоть глаз или ещё что-то, у семьи не было бы никакого возмещения ущерба. Семья не получила бы ничего, и она не получила бы облегчения, если бы тот человек понёс наказание, и Тора, можно сказать, сводит всё к деньгам, регулирует всё понятным образом. </w:t>
      </w:r>
    </w:p>
    <w:p w14:paraId="4D577092" w14:textId="77777777" w:rsidR="00091E4C" w:rsidRDefault="00091E4C" w:rsidP="00091E4C">
      <w:pPr>
        <w:ind w:firstLine="426"/>
      </w:pPr>
      <w:r>
        <w:t xml:space="preserve">Этот суд, этот судебный процесс, обязательно нужно это сказать, – милость и по отношению к преступнику. У преступника есть возможность стереть с себя эту вину, вернуться в общество, потому что и он – творение Всевышнего. И мы не заинтересованы, как и Всевышний не заинтересован, в гибели грешника. Можно как угодно к этому относиться, но вот так Тора формулирует этот закон. </w:t>
      </w:r>
    </w:p>
    <w:p w14:paraId="2E866662" w14:textId="77777777" w:rsidR="00091E4C" w:rsidRDefault="00091E4C" w:rsidP="00091E4C">
      <w:pPr>
        <w:ind w:firstLine="426"/>
      </w:pPr>
    </w:p>
    <w:p w14:paraId="7512932B" w14:textId="77777777" w:rsidR="00091E4C" w:rsidRDefault="00091E4C" w:rsidP="00091E4C">
      <w:pPr>
        <w:pStyle w:val="ad"/>
      </w:pPr>
      <w:r>
        <w:rPr>
          <w:rtl/>
        </w:rPr>
        <w:t>וְאִם־אָסוֹן יִהְיֶה וְנָתַתָּה נֶפֶשׁ תַּחַת נָפֶשׁ׃</w:t>
      </w:r>
    </w:p>
    <w:p w14:paraId="64A4C318" w14:textId="77777777" w:rsidR="00091E4C" w:rsidRDefault="00091E4C" w:rsidP="00091E4C">
      <w:pPr>
        <w:pStyle w:val="a9"/>
      </w:pPr>
      <w:r>
        <w:t>веим-асо́н йиѓйе́ венатата́ нэ́феш та́хат на́феш</w:t>
      </w:r>
    </w:p>
    <w:p w14:paraId="1FDD4DE8" w14:textId="77777777" w:rsidR="00091E4C" w:rsidRDefault="00091E4C" w:rsidP="00091E4C">
      <w:pPr>
        <w:pStyle w:val="a9"/>
      </w:pPr>
      <w:r>
        <w:t>23. Но если случится несчастье, то отдаст душу за душу.</w:t>
      </w:r>
    </w:p>
    <w:p w14:paraId="08027D20" w14:textId="77777777" w:rsidR="00091E4C" w:rsidRDefault="00091E4C" w:rsidP="00091E4C">
      <w:pPr>
        <w:ind w:firstLine="426"/>
      </w:pPr>
    </w:p>
    <w:p w14:paraId="6286DECF" w14:textId="77777777" w:rsidR="00091E4C" w:rsidRDefault="00091E4C" w:rsidP="00091E4C">
      <w:pPr>
        <w:ind w:firstLine="426"/>
      </w:pPr>
      <w:r>
        <w:t>И дальше следуют общие правила. Правила, которые, можно сказать, в среде спорщиков с Торой, в среде противников Торы стали притчей во языцех (</w:t>
      </w:r>
      <w:r>
        <w:rPr>
          <w:i/>
          <w:iCs/>
        </w:rPr>
        <w:t>у язычников</w:t>
      </w:r>
      <w:r>
        <w:t xml:space="preserve"> в буквальном смысле этого слова).</w:t>
      </w:r>
    </w:p>
    <w:p w14:paraId="6B1E8F27" w14:textId="77777777" w:rsidR="00091E4C" w:rsidRDefault="00091E4C" w:rsidP="00091E4C">
      <w:pPr>
        <w:ind w:firstLine="426"/>
      </w:pPr>
    </w:p>
    <w:p w14:paraId="0E66B0D9" w14:textId="77777777" w:rsidR="00091E4C" w:rsidRDefault="00091E4C" w:rsidP="00091E4C">
      <w:pPr>
        <w:pStyle w:val="ad"/>
      </w:pPr>
      <w:r>
        <w:rPr>
          <w:rtl/>
        </w:rPr>
        <w:t>עַיִן</w:t>
      </w:r>
      <w:r>
        <w:rPr>
          <w:b/>
          <w:bCs/>
          <w:rtl/>
        </w:rPr>
        <w:t xml:space="preserve"> תַּחַת</w:t>
      </w:r>
      <w:r>
        <w:rPr>
          <w:rtl/>
        </w:rPr>
        <w:t xml:space="preserve"> עַיִן שֵׁן תַּחַת שֵׁן יָד תַּחַת יָד רֶגֶל תַּחַת רָגֶל׃</w:t>
      </w:r>
    </w:p>
    <w:p w14:paraId="149B3B0B" w14:textId="77777777" w:rsidR="00091E4C" w:rsidRDefault="00091E4C" w:rsidP="00091E4C">
      <w:pPr>
        <w:pStyle w:val="a9"/>
      </w:pPr>
      <w:r>
        <w:t xml:space="preserve">а́йин </w:t>
      </w:r>
      <w:r>
        <w:rPr>
          <w:b/>
          <w:bCs/>
        </w:rPr>
        <w:t>та́хат</w:t>
      </w:r>
      <w:r>
        <w:t xml:space="preserve"> а́йин шен та́хат шен яд та́хат яд рэ́гель та́хат ра́гель</w:t>
      </w:r>
    </w:p>
    <w:p w14:paraId="2234D00B" w14:textId="77777777" w:rsidR="00091E4C" w:rsidRDefault="00091E4C" w:rsidP="00091E4C">
      <w:pPr>
        <w:pStyle w:val="a9"/>
      </w:pPr>
      <w:r>
        <w:t>24. Глаз за глаз, зуб за зуб, руку за руку, ногу за ногу,</w:t>
      </w:r>
    </w:p>
    <w:p w14:paraId="5F1DEE91" w14:textId="77777777" w:rsidR="00091E4C" w:rsidRDefault="00091E4C" w:rsidP="00091E4C">
      <w:pPr>
        <w:ind w:firstLine="426"/>
      </w:pPr>
    </w:p>
    <w:p w14:paraId="1A560FD6" w14:textId="77777777" w:rsidR="00091E4C" w:rsidRDefault="00091E4C" w:rsidP="00091E4C">
      <w:pPr>
        <w:pStyle w:val="ad"/>
      </w:pPr>
      <w:r>
        <w:rPr>
          <w:rtl/>
        </w:rPr>
        <w:t>כְּוִיָּה תַּחַת כְּוִיָּה פֶּצַע תַּחַת פָּצַע חַבּוּרָה תַּחַת חַבּוּרָה׃</w:t>
      </w:r>
    </w:p>
    <w:p w14:paraId="72AA5271" w14:textId="77777777" w:rsidR="00091E4C" w:rsidRDefault="00091E4C" w:rsidP="00091E4C">
      <w:pPr>
        <w:pStyle w:val="a9"/>
      </w:pPr>
      <w:r>
        <w:t>кевия́ та́хат кевия́ пэ́ца та́хат па́ца хабура́ та́хат хабура́</w:t>
      </w:r>
    </w:p>
    <w:p w14:paraId="0B29A0C1" w14:textId="77777777" w:rsidR="00091E4C" w:rsidRDefault="00091E4C" w:rsidP="00091E4C">
      <w:pPr>
        <w:pStyle w:val="a9"/>
      </w:pPr>
      <w:r>
        <w:t>25. Ожог за ожог, рану за рану, перелом за перелом.</w:t>
      </w:r>
    </w:p>
    <w:p w14:paraId="5708CE93" w14:textId="77777777" w:rsidR="00091E4C" w:rsidRDefault="00091E4C" w:rsidP="00091E4C">
      <w:pPr>
        <w:ind w:firstLine="426"/>
      </w:pPr>
    </w:p>
    <w:p w14:paraId="07E9BBAA" w14:textId="77777777" w:rsidR="00091E4C" w:rsidRDefault="00091E4C" w:rsidP="00091E4C">
      <w:pPr>
        <w:ind w:firstLine="426"/>
      </w:pPr>
      <w:r>
        <w:t xml:space="preserve">Вот такие правила перечисляются, и можно это понять, многие так и понимают, что, если человек выколол глаз своему ближнему, ему тоже можно выколоть глаз. И так до двух раз. После третьего, если он кому-то третьему выколол глаз, он уже не наказуем. Руки тоже две и ноги тоже две. Ожоги, конечно, можно наносить человеку бесконечно. И, наверное, была бы должность «ожогщика» – человека, который воздавал бы за ожоги, у него были бы клейма, и он бы ими ожигал. И ожечь надо было точно столько же, сколько ожогов человек сделал пострадавшему. Это, наверное, должно было быть ювелирным искусством. Точно так же и «переломщик». Вот был бы такой мастер-палач, который бы ломал по заказу рёбра, бёдра, шейку бедра или мизинец. Так это всё можно понять, и так это часто понимается. Что было бы проку пострадавшему от этого процесса – совершенно непонятно. А между тем пострадавший человек, который потерял глаз или ногу, потерял и трудоспособность, по сути, потерял возможность обеспечивать себе и своей семье существование. В те времена не было пособия по инвалидности, не было социальных выплат. В первой книге Мелахим в 20 главе есть выдуманная история о рабе, которого оставили на попечение, и там совершенно ясно выражено понимание вот этого слова </w:t>
      </w:r>
      <w:r w:rsidRPr="006A1944">
        <w:rPr>
          <w:i/>
          <w:iCs/>
        </w:rPr>
        <w:t>т</w:t>
      </w:r>
      <w:r w:rsidRPr="006A1944">
        <w:rPr>
          <w:i/>
        </w:rPr>
        <w:t>а</w:t>
      </w:r>
      <w:r>
        <w:rPr>
          <w:i/>
        </w:rPr>
        <w:t>́</w:t>
      </w:r>
      <w:r w:rsidRPr="006A1944">
        <w:rPr>
          <w:i/>
        </w:rPr>
        <w:t>хат</w:t>
      </w:r>
      <w:r>
        <w:t xml:space="preserve">, которое мы перевели </w:t>
      </w:r>
      <w:r>
        <w:rPr>
          <w:i/>
        </w:rPr>
        <w:t>за</w:t>
      </w:r>
      <w:r>
        <w:t xml:space="preserve">. Это означает ещё и </w:t>
      </w:r>
      <w:r>
        <w:rPr>
          <w:i/>
        </w:rPr>
        <w:t>вместо</w:t>
      </w:r>
      <w:r>
        <w:t xml:space="preserve">. То есть я должен человеку дать глаз вместо глаза, не свой глаз, а какую-то его компенсацию. И мы знаем, что уже во времена Второго храма эти стихи толковались именно так. И мы также знаем, что мудрецы не считали это мидрашом, мудрецы считали это простым смыслом Торы. Основание для этого посмотрите в 20 главе книги Мелахим: в самом конце главы есть история о том, что «будет твоя душа вместо его души, ты так отдашь душу за душу», то есть отслужишь, послужишь вместо этого человека, и твой народ будет вместо его народа. </w:t>
      </w:r>
    </w:p>
    <w:p w14:paraId="2CD12F91" w14:textId="77777777" w:rsidR="00091E4C" w:rsidRDefault="00091E4C" w:rsidP="00091E4C">
      <w:pPr>
        <w:ind w:firstLine="426"/>
      </w:pPr>
      <w:r>
        <w:t xml:space="preserve">Итак, нужно понимать, что слово </w:t>
      </w:r>
      <w:r>
        <w:rPr>
          <w:i/>
        </w:rPr>
        <w:t>та́хат</w:t>
      </w:r>
      <w:r>
        <w:t xml:space="preserve"> очень редко используется, оно означает </w:t>
      </w:r>
      <w:r>
        <w:rPr>
          <w:i/>
        </w:rPr>
        <w:t>быть вместо чего-то, дать вместо чего-то</w:t>
      </w:r>
      <w:r>
        <w:t xml:space="preserve">. То есть стоимость глаза вместо глаза, стоимость руки вместо руки. Опять-таки мы говорим: «Опа! Здесь всё сводится к деньгам». Да, зачастую всё сводится к деньгам. И снова это милость к преступнику и милость в данном случае к пострадавшему, потому что, если просто выколоть глаз у преступника, пострадавший не смог бы дальше существовать за счёт выколотого глаза преступника. Суд, в еврейском понимании совершения суда, – это всегда милость и по отношению к преступнику (который может избавиться от своей вины перед обществом, перед тем, кому он нанёс вред, закрыть круг для себя), и по отношению к пострадавшему. Конечно, в разной форме проявляется милость, но нужно помнить, что суд тоже может быть милостью, и правила возмещения финансового ущерба – это общее правило для всего канона, который называется </w:t>
      </w:r>
      <w:r>
        <w:rPr>
          <w:i/>
          <w:iCs/>
        </w:rPr>
        <w:t>Незекин</w:t>
      </w:r>
      <w:r>
        <w:t xml:space="preserve"> – законы об ущербе в иудаизме. </w:t>
      </w:r>
    </w:p>
    <w:p w14:paraId="701A9A1A" w14:textId="77777777" w:rsidR="00091E4C" w:rsidRDefault="00091E4C" w:rsidP="00091E4C">
      <w:pPr>
        <w:ind w:firstLine="426"/>
      </w:pPr>
      <w:r>
        <w:t>В 26 стихе прочитаем развитие этой идеи. Мы говорили, например, в прошлый раз, что, если человек ударит ближнего, он подлежит смерти. Но если этот удар нанесён рабу, как мы читали в начале этой главы, то есть определённые облегчающие обстоятельства и человек смерти не подлежит. Отношения между ближними и отношения хозяина и раба немного отличаются друг от друга. Это никак не значит, что у раба нет никаких прав, но, объяснив ситуацию в общем, Тора вновь говорит и объясняет на примере раба:</w:t>
      </w:r>
    </w:p>
    <w:p w14:paraId="4796BBC6" w14:textId="77777777" w:rsidR="00091E4C" w:rsidRDefault="00091E4C" w:rsidP="00091E4C">
      <w:pPr>
        <w:ind w:firstLine="426"/>
      </w:pPr>
    </w:p>
    <w:p w14:paraId="7CAE7D28" w14:textId="77777777" w:rsidR="00091E4C" w:rsidRDefault="00091E4C" w:rsidP="00091E4C">
      <w:pPr>
        <w:pStyle w:val="ad"/>
      </w:pPr>
      <w:r>
        <w:rPr>
          <w:rtl/>
        </w:rPr>
        <w:t>וְכִי־יַכֶּה אִישׁ אֶת־עֵין עַבְדּוֹ אוֹ־אֶת־עֵין אֲמָתוֹ וְשִׁחֲתָהּ לַחָפְשִׁי יְשַׁלְּחֶנּוּ תַּחַת עֵינוֹ׃</w:t>
      </w:r>
    </w:p>
    <w:p w14:paraId="4D046CC1" w14:textId="77777777" w:rsidR="00091E4C" w:rsidRDefault="00091E4C" w:rsidP="00091E4C">
      <w:pPr>
        <w:pStyle w:val="a9"/>
      </w:pPr>
      <w:r>
        <w:t>вехи-якэ́ иш эт-э́н авдо́ о-эт-э́н амато́ вешихата́ лахофши́ ешалехэ́ну та́хат э́но</w:t>
      </w:r>
    </w:p>
    <w:p w14:paraId="3DCD0074" w14:textId="77777777" w:rsidR="00091E4C" w:rsidRDefault="00091E4C" w:rsidP="00091E4C">
      <w:pPr>
        <w:pStyle w:val="a9"/>
      </w:pPr>
      <w:r>
        <w:t xml:space="preserve">26. А если человек ударит в глаз раба своего или рабыни своей </w:t>
      </w:r>
      <w:r>
        <w:rPr>
          <w:i w:val="0"/>
        </w:rPr>
        <w:t xml:space="preserve">(это как тот стих, с которого мы начали: исключение для рабов, особый случай в отношении с рабами) </w:t>
      </w:r>
      <w:r>
        <w:t>и повредил его, за это повреждение раб немедленно освобождается от своего рабства и выходит на свободу.</w:t>
      </w:r>
    </w:p>
    <w:p w14:paraId="7C9741E5" w14:textId="77777777" w:rsidR="00091E4C" w:rsidRDefault="00091E4C" w:rsidP="00091E4C">
      <w:pPr>
        <w:ind w:firstLine="426"/>
      </w:pPr>
    </w:p>
    <w:p w14:paraId="51C7F3A3" w14:textId="77777777" w:rsidR="00091E4C" w:rsidRDefault="00091E4C" w:rsidP="00091E4C">
      <w:pPr>
        <w:pStyle w:val="ad"/>
      </w:pPr>
      <w:r>
        <w:rPr>
          <w:rtl/>
        </w:rPr>
        <w:t>וְאִם־שֵׁן עַבְדּוֹ אוֹ־שֵׁן אֲמָתוֹ יַפִּיל לַחָפְשִׁי יְשַׁלְּחֶנּוּ תַּחַת שִׁנּוֹ׃</w:t>
      </w:r>
    </w:p>
    <w:p w14:paraId="7EDAA162" w14:textId="77777777" w:rsidR="00091E4C" w:rsidRDefault="00091E4C" w:rsidP="00091E4C">
      <w:pPr>
        <w:pStyle w:val="a9"/>
      </w:pPr>
      <w:r>
        <w:t>веим-ше́н авдо́ о-ше́н амато́ япи́ль лахофши́ ешалехэ́ну та́хат ши́но</w:t>
      </w:r>
    </w:p>
    <w:p w14:paraId="246E1F65" w14:textId="77777777" w:rsidR="00091E4C" w:rsidRDefault="00091E4C" w:rsidP="00091E4C">
      <w:pPr>
        <w:pStyle w:val="a9"/>
      </w:pPr>
      <w:r>
        <w:t>27. А если выбьет зуб раба своего или зуб рабыни своей, то за зуб свой он (она) выйдет на свободу.</w:t>
      </w:r>
    </w:p>
    <w:p w14:paraId="2FB723A9" w14:textId="77777777" w:rsidR="00091E4C" w:rsidRDefault="00091E4C" w:rsidP="00091E4C">
      <w:pPr>
        <w:ind w:firstLine="426"/>
      </w:pPr>
    </w:p>
    <w:p w14:paraId="1FDFC631" w14:textId="77777777" w:rsidR="00091E4C" w:rsidRDefault="00091E4C" w:rsidP="00091E4C">
      <w:pPr>
        <w:ind w:firstLine="426"/>
      </w:pPr>
      <w:r>
        <w:t xml:space="preserve">Интересно, что в иврите сложилось выражение «еле выбраться из чего-то», то есть «выйти за зуб и за глаз», выйти, так сказать, из последних сил, вырваться из чего-то. Почему глаз отдельно, а зуб отдельно? Потому что глаза всего два и повреждение глаза – очень серьёзное повреждение. Зуб – это повреждение более мелкое. Человек даже не оценивается как работник по количеству зубов. Хозяину нет особой разницы, сколько он ест. Зуб всё-таки по уровню ущерба отличается, и стоит здесь сказать, что даже из-за малого ущерба, причинённого рабу, хозяин обязан выпустить его на свободу. Цена любого органа: пальца, уха, зуба – это свобода. Раб имеет право на своё тело. Если тело его как-то повреждается, то он выходит на свободу. И мы сейчас говорим об отношении между человеком и человеком, о намеренных преступлениях, о ненамеренных преступлениях, о том, когда человек подразумевал и случилось или нечаянно случилось. </w:t>
      </w:r>
    </w:p>
    <w:p w14:paraId="66C2F754" w14:textId="77777777" w:rsidR="00091E4C" w:rsidRDefault="00091E4C" w:rsidP="00091E4C">
      <w:pPr>
        <w:ind w:firstLine="426"/>
      </w:pPr>
      <w:r>
        <w:t>Тора описывает разные ситуации, но мир состоит не только из людей, в мире есть ещё имущество людей, имущество тоже может причинить вред, и об этом мы читаем дальше:</w:t>
      </w:r>
    </w:p>
    <w:p w14:paraId="60972DD3" w14:textId="77777777" w:rsidR="00091E4C" w:rsidRDefault="00091E4C" w:rsidP="00091E4C">
      <w:pPr>
        <w:ind w:firstLine="426"/>
      </w:pPr>
    </w:p>
    <w:p w14:paraId="22C5EF77" w14:textId="77777777" w:rsidR="00091E4C" w:rsidRDefault="00091E4C" w:rsidP="00091E4C">
      <w:pPr>
        <w:pStyle w:val="ad"/>
      </w:pPr>
      <w:r>
        <w:rPr>
          <w:rtl/>
        </w:rPr>
        <w:t>וְכִי־יִגַּח שׁוֹר אֶת־אִישׁ אוֹ אֶת־אִשָּׁה וָמֵת סָקוֹל יִסָּקֵל הַשּׁוֹר וְלֹא יֵאָכֵל אֶת־בְּשָׂרוֹ וּבַעַל הַשּׁוֹר נָקִי׃</w:t>
      </w:r>
    </w:p>
    <w:p w14:paraId="1E806CB8" w14:textId="77777777" w:rsidR="00091E4C" w:rsidRDefault="00091E4C" w:rsidP="00091E4C">
      <w:pPr>
        <w:pStyle w:val="a9"/>
      </w:pPr>
      <w:r>
        <w:t>вехи-йига́х шор эт-и́ш о эт-иша́ вамэ́т сако́ль йисакэ́ль ѓашо́р вело́ еахэ́ль эт-бесаро́ ува́аль ѓашо́р наки́</w:t>
      </w:r>
    </w:p>
    <w:p w14:paraId="3FD78312" w14:textId="77777777" w:rsidR="00091E4C" w:rsidRDefault="00091E4C" w:rsidP="00091E4C">
      <w:pPr>
        <w:pStyle w:val="a9"/>
      </w:pPr>
      <w:r>
        <w:t>28. Если боднёт бык мужчину или женщину, и этот мужчина или женщина умерли, камнями будет побит бык и не будет съеден (не будет съедено его мясо), а хозяин быка будет чистым.</w:t>
      </w:r>
    </w:p>
    <w:p w14:paraId="49CC142B" w14:textId="77777777" w:rsidR="00091E4C" w:rsidRDefault="00091E4C" w:rsidP="00091E4C">
      <w:pPr>
        <w:ind w:firstLine="426"/>
      </w:pPr>
    </w:p>
    <w:p w14:paraId="352E8C2A" w14:textId="77777777" w:rsidR="00091E4C" w:rsidRDefault="00091E4C" w:rsidP="00091E4C">
      <w:pPr>
        <w:ind w:firstLine="426"/>
      </w:pPr>
      <w:r>
        <w:t xml:space="preserve">У быка есть хозяин, и по недосмотру хозяина или, может, по недосмотру мужчины или женщины, неважно по чьей вине это произошло, бык боднул человека, и человек умер. Здесь нет злого намерения человека, даже нет непреднамеренного убийства со стороны хозяина быка, можно сказать, что это природное явление, но Тора говорит, что </w:t>
      </w:r>
      <w:r>
        <w:rPr>
          <w:i/>
        </w:rPr>
        <w:t>камнями будет побит бык</w:t>
      </w:r>
      <w:r>
        <w:t xml:space="preserve">, то есть он будет забит так, чтобы его нельзя было съесть, </w:t>
      </w:r>
      <w:r>
        <w:rPr>
          <w:i/>
        </w:rPr>
        <w:t>а хозяин быка будет чистым.</w:t>
      </w:r>
      <w:r>
        <w:t xml:space="preserve"> Он получил в наказание то, что лишился быка. Бык – довольно дорогое имущество, оно могло оказаться всем, что у человека есть. Можно представить эту историю по-другому: если человек из-за неисправности автомобиля, неожиданной неисправности, совершил аварию, то всё возмещение ущерба происходит за счёт страховой компании, по сути, можно сказать, «за счёт автомобиля», если это случайная неисправность, за которой человек действительно не мог уследить. Я очень упрощаю, сравниваю просто, чтобы были понятны законы. Тора говорит не только о быках, но то, что она говорит, применимо, в общем-то, и к собаке. И когда мы говорим: «Если ударил посохом», то понятно, что если ударить арматурой или нунчаками, то правило посоха здесь тоже применимо. Тора приводит нам конкретные судебные дела, чтобы мы видели общую картину. Точно так же и с быком. </w:t>
      </w:r>
    </w:p>
    <w:p w14:paraId="55C3F93A" w14:textId="77777777" w:rsidR="00091E4C" w:rsidRDefault="00091E4C" w:rsidP="00091E4C">
      <w:pPr>
        <w:ind w:firstLine="426"/>
      </w:pPr>
    </w:p>
    <w:p w14:paraId="5A3D1B55" w14:textId="77777777" w:rsidR="00091E4C" w:rsidRDefault="00091E4C" w:rsidP="00091E4C">
      <w:pPr>
        <w:pStyle w:val="ad"/>
      </w:pPr>
      <w:r>
        <w:rPr>
          <w:rtl/>
        </w:rPr>
        <w:t>וְאִם שׁוֹר נַגָּח הוּא מִתְּמֹל שִׁלְשֹׁם וְהוּעַד בִּבְעָלָיו וְלֹא יִשְׁמְרֶנּוּ וְהֵמִית אִישׁ אוֹ אִשָּׁה הַשּׁוֹר יִסָּקֵל וְגַם־בְּעָלָיו יוּמָת׃</w:t>
      </w:r>
    </w:p>
    <w:p w14:paraId="754E6FFB" w14:textId="77777777" w:rsidR="00091E4C" w:rsidRDefault="00091E4C" w:rsidP="00091E4C">
      <w:pPr>
        <w:pStyle w:val="a9"/>
      </w:pPr>
      <w:r>
        <w:t>веи́м шор нага́х ѓу митемо́ль шильшо́м веѓуа́д бивъала́в вело́ йишмерэ́ну веѓеми́т иш о иша́ ѓашо́р йисакэ́ль вегам-беала́в юма́т</w:t>
      </w:r>
    </w:p>
    <w:p w14:paraId="5D2AE3CC" w14:textId="77777777" w:rsidR="00091E4C" w:rsidRDefault="00091E4C" w:rsidP="00091E4C">
      <w:pPr>
        <w:pStyle w:val="a9"/>
      </w:pPr>
      <w:r>
        <w:t xml:space="preserve">29. А если это бодливый бык вчера, и позавчера, и третьего дня, и предупредили хозяина </w:t>
      </w:r>
      <w:r>
        <w:rPr>
          <w:i w:val="0"/>
        </w:rPr>
        <w:t xml:space="preserve">(если ему сказали: «Слушай, присмотри за своим быком, он слишком агрессивный»), </w:t>
      </w:r>
      <w:r>
        <w:t>и после этого он не следил за ним, и бык этот убил мужчину или женщину – и бык будет побит камнями, и хозяин его тоже умрёт.</w:t>
      </w:r>
    </w:p>
    <w:p w14:paraId="5171ED70" w14:textId="77777777" w:rsidR="00091E4C" w:rsidRDefault="00091E4C" w:rsidP="00091E4C">
      <w:pPr>
        <w:ind w:firstLine="426"/>
      </w:pPr>
    </w:p>
    <w:p w14:paraId="1AAEC3D9" w14:textId="77777777" w:rsidR="00091E4C" w:rsidRDefault="00091E4C" w:rsidP="00091E4C">
      <w:pPr>
        <w:ind w:firstLine="426"/>
      </w:pPr>
      <w:r>
        <w:t>Опять-таки, если человек знает, что его автомобиль неисправен, какая-то его техника неисправна, и он не следил за этим, не позаботился это исправить, несмотря на то что его предупредили, несмотря на то что эта неисправность уже давала о себе знать, он не только лишается своего имущества, но и подвержен наказанию. В данном случае мы начинаем вроде бы говорить о смертной казни, но в 30 стихе читаем:</w:t>
      </w:r>
    </w:p>
    <w:p w14:paraId="3D9C0D5C" w14:textId="77777777" w:rsidR="00091E4C" w:rsidRDefault="00091E4C" w:rsidP="00091E4C">
      <w:pPr>
        <w:ind w:firstLine="426"/>
      </w:pPr>
    </w:p>
    <w:p w14:paraId="26B95EBC" w14:textId="77777777" w:rsidR="00091E4C" w:rsidRDefault="00091E4C" w:rsidP="00091E4C">
      <w:pPr>
        <w:pStyle w:val="ad"/>
      </w:pPr>
      <w:r>
        <w:rPr>
          <w:rtl/>
        </w:rPr>
        <w:t>אִם־כֹּפֶר יוּשַׁת עָלָיו וְנָתַן פִּדְיֹן נַפְשׁוֹ כְּכֹל אֲשֶׁר־יוּשַׁת עָלָיו׃</w:t>
      </w:r>
    </w:p>
    <w:p w14:paraId="307423BF" w14:textId="77777777" w:rsidR="00091E4C" w:rsidRDefault="00091E4C" w:rsidP="00091E4C">
      <w:pPr>
        <w:pStyle w:val="a9"/>
      </w:pPr>
      <w:r>
        <w:t>им-ко́фер юша́т ала́в вената́н пидъён нафшо́ кехо́ль ашер-юша́т ала́в</w:t>
      </w:r>
    </w:p>
    <w:p w14:paraId="728C1ADE" w14:textId="77777777" w:rsidR="00091E4C" w:rsidRDefault="00091E4C" w:rsidP="00091E4C">
      <w:pPr>
        <w:pStyle w:val="a9"/>
      </w:pPr>
      <w:r>
        <w:t>30. Если на него будет назначен выкуп, он даст выкуп за душу свою.</w:t>
      </w:r>
    </w:p>
    <w:p w14:paraId="03EFB79B" w14:textId="77777777" w:rsidR="00091E4C" w:rsidRDefault="00091E4C" w:rsidP="00091E4C">
      <w:pPr>
        <w:ind w:firstLine="426"/>
      </w:pPr>
    </w:p>
    <w:p w14:paraId="1E6359A7" w14:textId="77777777" w:rsidR="00091E4C" w:rsidRDefault="00091E4C" w:rsidP="00091E4C">
      <w:pPr>
        <w:ind w:firstLine="426"/>
      </w:pPr>
      <w:r>
        <w:t xml:space="preserve">И опять: мы не хотим смерти человека, даже когда он порой смерти заслуживает, поэтому ему дана возможность дать за себя выкуп. Если его уже предупреждали о его быке, если его уже предупреждали, что его действия могут привести к несчастью, но он ничего не сделал, чтобы позаботиться о безопасности окружающих. Здесь мы говорим о том, когда в авариях, в каких-то несчастьях присутствует нечто или некто, за волей которого мы не можем следить, а только можем следить за ним самим, присматривать, чтобы он функционировал, чтобы он существовал безопасно. </w:t>
      </w:r>
    </w:p>
    <w:p w14:paraId="647312D0" w14:textId="77777777" w:rsidR="00091E4C" w:rsidRDefault="00091E4C" w:rsidP="00091E4C">
      <w:pPr>
        <w:ind w:firstLine="426"/>
      </w:pPr>
      <w:r>
        <w:t>Возникает ещё один интересный вопрос: если быка, который бодается, сразу же побивают камнями и не съедают, то откуда же взялся у нас в 29 стихе такой бычок-рецидивист, который ухитряется и со вчерашнего дня, и с позавчерашнего дня быть бодливым, и хозяина просто предупреждают? А это тот случай, когда бык кого-то бодал или пытался боднуть, но без тяжёлых последствий, или кому-то грозил. Или этого быка просто подозревали и не знали, точно ли этот бык и предупредили нескольких хозяев. Есть разные варианты. Ну, существует ведь предупреждение о том, что, например, в каких-то автомобилях есть какая-то неисправная система, в каких-то приборах нужно следить за чем-то особенным, и в нашем случае примерно вот такая ситуация. Как быть, когда не всё зависит от нас? Мы должны в этом случае делать то, что зависит от нас.</w:t>
      </w:r>
    </w:p>
    <w:p w14:paraId="2DA5A9C7" w14:textId="77777777" w:rsidR="00091E4C" w:rsidRDefault="00091E4C" w:rsidP="00091E4C">
      <w:pPr>
        <w:ind w:firstLine="426"/>
      </w:pPr>
    </w:p>
    <w:p w14:paraId="476F0691" w14:textId="77777777" w:rsidR="00091E4C" w:rsidRDefault="00091E4C" w:rsidP="00091E4C">
      <w:pPr>
        <w:pStyle w:val="ad"/>
      </w:pPr>
      <w:r>
        <w:rPr>
          <w:rtl/>
        </w:rPr>
        <w:t>אוֹ־בֵן יִגָּח אוֹ־בַת יִגָּח כַּמִּשְׁפָּט הַזֶּה יֵעָשֶׂה לּוֹ׃</w:t>
      </w:r>
    </w:p>
    <w:p w14:paraId="095BC943" w14:textId="77777777" w:rsidR="00091E4C" w:rsidRDefault="00091E4C" w:rsidP="00091E4C">
      <w:pPr>
        <w:pStyle w:val="a9"/>
      </w:pPr>
      <w:r>
        <w:t>о-вэ́н йига́х о-ва́т йига́х камишпа́т ѓазэ́ еа́се ло</w:t>
      </w:r>
    </w:p>
    <w:p w14:paraId="2144C7FD" w14:textId="77777777" w:rsidR="00091E4C" w:rsidRDefault="00091E4C" w:rsidP="00091E4C">
      <w:pPr>
        <w:pStyle w:val="a9"/>
      </w:pPr>
      <w:r>
        <w:t xml:space="preserve"> 31. Если сына боднёт или дочь боднёт, сделано ему будет, как этот суд.</w:t>
      </w:r>
    </w:p>
    <w:p w14:paraId="66B8F4AC" w14:textId="77777777" w:rsidR="00091E4C" w:rsidRDefault="00091E4C" w:rsidP="00091E4C">
      <w:pPr>
        <w:ind w:firstLine="426"/>
      </w:pPr>
    </w:p>
    <w:p w14:paraId="608F5A6D" w14:textId="77777777" w:rsidR="00091E4C" w:rsidRDefault="00091E4C" w:rsidP="00091E4C">
      <w:pPr>
        <w:ind w:firstLine="426"/>
      </w:pPr>
      <w:r>
        <w:t>Для чего это нам написано? Это нам написано для того, чтобы мы распространили то, что сейчас выучили, и на детей. Дети, можно сказать, как хулиганы, могут неожиданно выскочить на улицу, броситься под колёса, мало ли ещё что они вытворят. Может быть, они красным революционным знаменем махали перед этим быком, и бык на них взъелся. Да, я знаю, что быки не различают цвета, это просто метафора. То есть, может быть, ребёнок быка разозлил… Неважно. Мальчик ли, девочка ли, негр ли преклонных годов – не имеет значения, этот суд совершается над хозяином быка, и нельзя сказать пешеходу, прохожему или мальчику: «Ты сам виноват».</w:t>
      </w:r>
    </w:p>
    <w:p w14:paraId="768CEFAC" w14:textId="77777777" w:rsidR="00091E4C" w:rsidRDefault="00091E4C" w:rsidP="00091E4C">
      <w:pPr>
        <w:ind w:firstLine="426"/>
      </w:pPr>
    </w:p>
    <w:p w14:paraId="17D37ECA" w14:textId="77777777" w:rsidR="00091E4C" w:rsidRDefault="00091E4C" w:rsidP="00091E4C">
      <w:pPr>
        <w:pStyle w:val="ad"/>
      </w:pPr>
      <w:r>
        <w:rPr>
          <w:rtl/>
        </w:rPr>
        <w:t>אִם־עֶבֶד יִגַּח הַשּׁוֹר אוֹ אָמָה כֶּסֶף שְׁלֹשִׁים שְׁקָלִים יִתֵּן לַאדֹנָיו וְהַשּׁוֹר יִסָּקֵל׃</w:t>
      </w:r>
    </w:p>
    <w:p w14:paraId="27B3D50A" w14:textId="77777777" w:rsidR="00091E4C" w:rsidRDefault="00091E4C" w:rsidP="00091E4C">
      <w:pPr>
        <w:pStyle w:val="a9"/>
      </w:pPr>
      <w:r>
        <w:t xml:space="preserve">им-э́вед йига́х ѓашо́р о ама́ кэ́сеф шелоши́м шекали́м йитэ́н ладона́в веѓашо́р йисакэ́ль. </w:t>
      </w:r>
    </w:p>
    <w:p w14:paraId="3900A950" w14:textId="77777777" w:rsidR="00091E4C" w:rsidRDefault="00091E4C" w:rsidP="00091E4C">
      <w:pPr>
        <w:pStyle w:val="a9"/>
      </w:pPr>
      <w:r>
        <w:t>32. А если раба или рабыню забодает бык, тридцать шекелей серебром следует дать господину их, а бык будет побит камнями.</w:t>
      </w:r>
    </w:p>
    <w:p w14:paraId="696C433E" w14:textId="77777777" w:rsidR="00091E4C" w:rsidRDefault="00091E4C" w:rsidP="00091E4C">
      <w:pPr>
        <w:ind w:firstLine="426"/>
      </w:pPr>
    </w:p>
    <w:p w14:paraId="795C91EA" w14:textId="77777777" w:rsidR="00091E4C" w:rsidRDefault="00091E4C" w:rsidP="00091E4C">
      <w:pPr>
        <w:ind w:firstLine="426"/>
      </w:pPr>
      <w:r>
        <w:t>В данном случае под рабом и рабыней подразумевается пришелец, то есть раб или рабыня из других народов, потому что «советским рабам» не может быть такого суда: у них есть родственники. А вот у раба, который взят из иноплеменников, может быть, в результате войны он где-то захвачен, родственников нет, на иждивении у него никто не находится и кроме хозяина у него никого нет. 30 шекелей – стандартная цена за среднестатистического раба. Если вдруг выясняется, что он знает китайский язык, умеет играть на виолончели или ходить по канату, его цена увеличивается, но в среднем стандартная цена раба, без учёта его способностей, – 30 шекелей. И 30 шекелей – это 30 мер серебра: цена продажи раба и не только цена продажи раба.</w:t>
      </w:r>
    </w:p>
    <w:p w14:paraId="6F56A987" w14:textId="77777777" w:rsidR="00091E4C" w:rsidRDefault="00091E4C" w:rsidP="00091E4C">
      <w:pPr>
        <w:ind w:firstLine="426"/>
      </w:pPr>
      <w:r>
        <w:t xml:space="preserve">А бык всё равно побиваем. То есть если это случается с рабом, который только имущество хозяина, то хозяину возмещают ущерб. Соответственно, если это автомобиль, который врезался не в раба хозяина, а в его тележку, в его какое-то имущество, если это повреждение имущества, то возмещается стоимость имущества. Из чего возмещается? Ну, снова-таки из страховки автомобильной, если переводить это на современный язык. </w:t>
      </w:r>
    </w:p>
    <w:p w14:paraId="6AB2930E" w14:textId="77777777" w:rsidR="00091E4C" w:rsidRDefault="00091E4C" w:rsidP="00091E4C">
      <w:pPr>
        <w:ind w:firstLine="426"/>
      </w:pPr>
      <w:r>
        <w:t>В 33 стихе вновь говорится о ситуациях, когда смерть происходит не преднамеренно, а по неосторожности. Итак:</w:t>
      </w:r>
    </w:p>
    <w:p w14:paraId="5FC07965" w14:textId="77777777" w:rsidR="00091E4C" w:rsidRDefault="00091E4C" w:rsidP="00091E4C">
      <w:pPr>
        <w:ind w:firstLine="426"/>
      </w:pPr>
    </w:p>
    <w:p w14:paraId="75FDF473" w14:textId="77777777" w:rsidR="00091E4C" w:rsidRDefault="00091E4C" w:rsidP="00091E4C">
      <w:pPr>
        <w:pStyle w:val="ad"/>
      </w:pPr>
      <w:r>
        <w:rPr>
          <w:rtl/>
        </w:rPr>
        <w:t>וְכִי־יִפְתַּח אִישׁ בּוֹר אוֹ כִּי־יִכְרֶה אִישׁ בֹּר וְלֹא יְכַסֶּנּוּ וְנָפַל־שָׁמָּה שּׁוֹר אוֹ חֲמוֹר׃</w:t>
      </w:r>
    </w:p>
    <w:p w14:paraId="2A97DB09" w14:textId="77777777" w:rsidR="00091E4C" w:rsidRDefault="00091E4C" w:rsidP="00091E4C">
      <w:pPr>
        <w:pStyle w:val="a9"/>
      </w:pPr>
      <w:r>
        <w:t>вехи-йифта́х иш бор о ки-йихрэ́ иш бор вело́ ехасэ́ну венафаль-ша́ма шор о хамо́р</w:t>
      </w:r>
    </w:p>
    <w:p w14:paraId="1EBABA78" w14:textId="77777777" w:rsidR="00091E4C" w:rsidRDefault="00091E4C" w:rsidP="00091E4C">
      <w:pPr>
        <w:pStyle w:val="a9"/>
      </w:pPr>
      <w:r>
        <w:t xml:space="preserve">33. Если откроет человек яму </w:t>
      </w:r>
      <w:r>
        <w:rPr>
          <w:i w:val="0"/>
        </w:rPr>
        <w:t xml:space="preserve">(откроет уже готовую яму), </w:t>
      </w:r>
      <w:r>
        <w:t>или выкопает человек яму и не покроет её, и упадёт туда бык или осёл,</w:t>
      </w:r>
    </w:p>
    <w:p w14:paraId="7C904B08" w14:textId="77777777" w:rsidR="00091E4C" w:rsidRDefault="00091E4C" w:rsidP="00091E4C">
      <w:pPr>
        <w:ind w:firstLine="426"/>
      </w:pPr>
    </w:p>
    <w:p w14:paraId="469B7003" w14:textId="77777777" w:rsidR="00091E4C" w:rsidRDefault="00091E4C" w:rsidP="00091E4C">
      <w:pPr>
        <w:ind w:firstLine="426"/>
      </w:pPr>
      <w:r>
        <w:t>То есть причинение ущерба имуществу по неосторожности.</w:t>
      </w:r>
    </w:p>
    <w:p w14:paraId="5424F18A" w14:textId="77777777" w:rsidR="00091E4C" w:rsidRDefault="00091E4C" w:rsidP="00091E4C">
      <w:pPr>
        <w:ind w:firstLine="426"/>
      </w:pPr>
    </w:p>
    <w:p w14:paraId="28531BCB" w14:textId="77777777" w:rsidR="00091E4C" w:rsidRDefault="00091E4C" w:rsidP="00091E4C">
      <w:pPr>
        <w:pStyle w:val="ad"/>
      </w:pPr>
      <w:r>
        <w:rPr>
          <w:rtl/>
        </w:rPr>
        <w:t>בַּעַל הַבּוֹר יְשַׁלֵּם כֶּסֶף יָשִׁיב לִבְעָלָיו וְהַמֵּת יִהְיֶה־לּוֹ׃</w:t>
      </w:r>
    </w:p>
    <w:p w14:paraId="175DFA5D" w14:textId="77777777" w:rsidR="00091E4C" w:rsidRDefault="00091E4C" w:rsidP="00091E4C">
      <w:pPr>
        <w:pStyle w:val="a9"/>
      </w:pPr>
      <w:r>
        <w:t xml:space="preserve">ба́аль ѓабо́р ешале́м кэ́сеф яши́в ливъала́в веѓамэ́т йиѓйе-ло́ </w:t>
      </w:r>
    </w:p>
    <w:p w14:paraId="0B5A7D6E" w14:textId="77777777" w:rsidR="00091E4C" w:rsidRDefault="00091E4C" w:rsidP="00091E4C">
      <w:pPr>
        <w:pStyle w:val="a9"/>
      </w:pPr>
      <w:r>
        <w:t xml:space="preserve">34…хозяин ямы заплатит деньги </w:t>
      </w:r>
      <w:r>
        <w:rPr>
          <w:i w:val="0"/>
          <w:iCs w:val="0"/>
        </w:rPr>
        <w:t>(тот, кто её открыл)</w:t>
      </w:r>
      <w:r>
        <w:t>, а погибшее животное будет его.</w:t>
      </w:r>
    </w:p>
    <w:p w14:paraId="298AAEEB" w14:textId="77777777" w:rsidR="00091E4C" w:rsidRDefault="00091E4C" w:rsidP="00091E4C">
      <w:pPr>
        <w:ind w:firstLine="426"/>
      </w:pPr>
    </w:p>
    <w:p w14:paraId="48652B90" w14:textId="77777777" w:rsidR="00091E4C" w:rsidRDefault="00091E4C" w:rsidP="00091E4C">
      <w:pPr>
        <w:ind w:firstLine="426"/>
      </w:pPr>
      <w:r>
        <w:t xml:space="preserve">То есть хозяин ямы платит хозяевам осла или быка полную стоимость этого животного, а само животное остаётся у него. Если по нашей вине у человека повредилось какое-то имущество, то мы оплачиваем ему полную стоимость, а само имущество остается нам. Если мы нечаянно разбили чей-то сотовый телефон, мы должны выплатить стоимость этого сотового телефона, а сам телефон разбитый остаётся нам. Ну, разумеется, мы сейчас не принимаем во внимание защиту информации. </w:t>
      </w:r>
    </w:p>
    <w:p w14:paraId="6C450402" w14:textId="77777777" w:rsidR="00091E4C" w:rsidRDefault="00091E4C" w:rsidP="00091E4C">
      <w:pPr>
        <w:ind w:firstLine="426"/>
      </w:pPr>
    </w:p>
    <w:p w14:paraId="2EB7B29E" w14:textId="77777777" w:rsidR="00091E4C" w:rsidRDefault="00091E4C" w:rsidP="00091E4C">
      <w:pPr>
        <w:pStyle w:val="ad"/>
      </w:pPr>
      <w:r>
        <w:rPr>
          <w:rtl/>
        </w:rPr>
        <w:t>וְכִי־יִגֹּף שׁוֹר־אִישׁ אֶת־שׁוֹר רֵעֵהוּ וָמֵת וּמָכְרוּ אֶת־הַשּׁוֹר הַחַי וְחָצוּ אֶת־כַּסְפּוֹ וְגַם אֶת־הַמֵּת יֶחֱצוּן׃</w:t>
      </w:r>
    </w:p>
    <w:p w14:paraId="584C34D5" w14:textId="77777777" w:rsidR="00091E4C" w:rsidRDefault="00091E4C" w:rsidP="00091E4C">
      <w:pPr>
        <w:pStyle w:val="a9"/>
      </w:pPr>
      <w:r>
        <w:t>вехи-йиго́ф шор-и́ш эт-шо́р реэ́ѓу вамэ́т умахеру́ эт-ѓашо́р ѓаха́й вехацу́ эт-каспо́ вега́м эт-ѓамэ́т ехецу́н</w:t>
      </w:r>
    </w:p>
    <w:p w14:paraId="7E93BC9F" w14:textId="77777777" w:rsidR="00091E4C" w:rsidRDefault="00091E4C" w:rsidP="00091E4C">
      <w:pPr>
        <w:pStyle w:val="a9"/>
      </w:pPr>
      <w:r>
        <w:t>35. Если два быка сошлись, и один боднул другого, и (тот) умер, продадут живого быка, поделят деньги, и мёртвого быка тоже разделят.</w:t>
      </w:r>
    </w:p>
    <w:p w14:paraId="04B81986" w14:textId="77777777" w:rsidR="00091E4C" w:rsidRDefault="00091E4C" w:rsidP="00091E4C">
      <w:pPr>
        <w:ind w:firstLine="426"/>
      </w:pPr>
    </w:p>
    <w:p w14:paraId="25B7E39A" w14:textId="77777777" w:rsidR="00091E4C" w:rsidRDefault="00091E4C" w:rsidP="00091E4C">
      <w:pPr>
        <w:ind w:firstLine="426"/>
      </w:pPr>
      <w:r>
        <w:t>Два быка подрались. Вот два быка, которые оба неуправляемые, у обоих нет разума, ни каких-то намерений, ни каких-то опасений. Всё делится. Значит, если какой-то ущерб причинён имуществу напополам, то значит и ущерб делится пополам. Если этот ущерб связан с быками, с собаками или чем-то, чем мы не можем управлять. Но опять-таки, как и в прошлый раз мы говорили:</w:t>
      </w:r>
    </w:p>
    <w:p w14:paraId="1AA34E15" w14:textId="77777777" w:rsidR="00091E4C" w:rsidRDefault="00091E4C" w:rsidP="00091E4C">
      <w:pPr>
        <w:ind w:firstLine="426"/>
      </w:pPr>
    </w:p>
    <w:p w14:paraId="05F74BE2" w14:textId="77777777" w:rsidR="00091E4C" w:rsidRDefault="00091E4C" w:rsidP="00091E4C">
      <w:pPr>
        <w:pStyle w:val="ad"/>
      </w:pPr>
      <w:r>
        <w:rPr>
          <w:rtl/>
        </w:rPr>
        <w:t>אוֹ נוֹדַע כִּי שׁוֹר נַגָּח הוּא מִתְּמוֹל שִׁלְשֹׁם וְלֹא יִשְׁמְרֶנּוּ בְּעָלָיו שַׁלֵּם יְשַׁלֵּם שׁוֹר תַּחַת הַשּׁוֹר וְהַמֵּת יִהְיֶה־לּוֹ׃</w:t>
      </w:r>
    </w:p>
    <w:p w14:paraId="7B26BED1" w14:textId="77777777" w:rsidR="00091E4C" w:rsidRDefault="00091E4C" w:rsidP="00091E4C">
      <w:pPr>
        <w:pStyle w:val="a9"/>
      </w:pPr>
      <w:r>
        <w:t>о нода́ ки шо́р нага́х ѓу митемо́ль шильшо́м вело́ йишмерэ́ну беала́в шале́м ешале́м шор та́хат ѓашо́р веѓамэ́т йиѓйе-ло.</w:t>
      </w:r>
    </w:p>
    <w:p w14:paraId="18734E17" w14:textId="77777777" w:rsidR="00091E4C" w:rsidRDefault="00091E4C" w:rsidP="00091E4C">
      <w:pPr>
        <w:pStyle w:val="a9"/>
      </w:pPr>
      <w:r>
        <w:t>36. Если известно, что один из быков бодливый и хозяин его не стерёг, то заплатит за погибшего быка полную стоимость, а туша будет принадлежать ему.</w:t>
      </w:r>
    </w:p>
    <w:p w14:paraId="1A878D11" w14:textId="77777777" w:rsidR="00091E4C" w:rsidRDefault="00091E4C" w:rsidP="00091E4C">
      <w:pPr>
        <w:ind w:firstLine="426"/>
      </w:pPr>
    </w:p>
    <w:p w14:paraId="5D3B8E4E" w14:textId="77777777" w:rsidR="00091E4C" w:rsidRDefault="00091E4C" w:rsidP="00091E4C">
      <w:pPr>
        <w:ind w:firstLine="426"/>
      </w:pPr>
      <w:r>
        <w:t>В 37 стихе уже совершенно другая история:</w:t>
      </w:r>
    </w:p>
    <w:p w14:paraId="50CF2AF7" w14:textId="77777777" w:rsidR="00091E4C" w:rsidRDefault="00091E4C" w:rsidP="00091E4C">
      <w:pPr>
        <w:ind w:firstLine="426"/>
      </w:pPr>
    </w:p>
    <w:p w14:paraId="36B01D66" w14:textId="77777777" w:rsidR="00091E4C" w:rsidRDefault="00091E4C" w:rsidP="00091E4C">
      <w:pPr>
        <w:pStyle w:val="ad"/>
      </w:pPr>
      <w:r>
        <w:rPr>
          <w:rtl/>
        </w:rPr>
        <w:t>כִּי יִגְנֹב־אִישׁ שׁוֹר אוֹ־שֶׂה וּטְבָחוֹ אוֹ מְכָרוֹ חֲמִשָּׁה בָקָר יְשַׁלֵּם תַּחַת הַשּׁוֹר וְאַרְבַּע־צֹאן תַּחַת הַשֶּׂה׃</w:t>
      </w:r>
    </w:p>
    <w:p w14:paraId="1D649977" w14:textId="77777777" w:rsidR="00091E4C" w:rsidRDefault="00091E4C" w:rsidP="00091E4C">
      <w:pPr>
        <w:pStyle w:val="a9"/>
      </w:pPr>
      <w:r>
        <w:t>ки йигнов-и́ш шор о-сэ́ утвахо́ о мехаро́ хамиша́ вака́р ешале́м та́хат ѓашо́р веарба-цо́н та́хат ѓасэ́</w:t>
      </w:r>
    </w:p>
    <w:p w14:paraId="376021AE" w14:textId="77777777" w:rsidR="00091E4C" w:rsidRDefault="00091E4C" w:rsidP="00091E4C">
      <w:pPr>
        <w:pStyle w:val="a9"/>
      </w:pPr>
      <w:r>
        <w:t>37. Если человек украдёт быка или барашка и зарежет его или продаст его, пять стоимостей быка заплатит за быка и четыре стоимости овцы или козлёнка заплатит за овцу или козлёнка.</w:t>
      </w:r>
    </w:p>
    <w:p w14:paraId="7DF8D391" w14:textId="77777777" w:rsidR="00091E4C" w:rsidRDefault="00091E4C" w:rsidP="00091E4C">
      <w:pPr>
        <w:ind w:firstLine="426"/>
      </w:pPr>
    </w:p>
    <w:p w14:paraId="4DD96D31" w14:textId="77777777" w:rsidR="00091E4C" w:rsidRDefault="00091E4C" w:rsidP="00091E4C">
      <w:pPr>
        <w:ind w:firstLine="426"/>
      </w:pPr>
      <w:r>
        <w:t xml:space="preserve">Почему такая разница? Очень интересное замечание есть на этот счёт. Когда человек ворует быка, он гонит его хворостиной и куда-то ведёт. Чаще всего, когда человек ворует барана, он его несёт на себе. В этом есть элемент позора, страха. Человек претерпевает какие-то страдания, он ходит с этим бараном, с этой овцой или с этой козой, ему очень это неприятно, он стыдится, и за это у него есть смягчающее обстоятельство. За быка, которого человек гонит, воздаётся впятеро, а за овцу, которую он несёт на себе, – вчетверо, потому что в этом есть позор, который человек уже претерпел. </w:t>
      </w:r>
    </w:p>
    <w:p w14:paraId="293ED309" w14:textId="77777777" w:rsidR="00091E4C" w:rsidRDefault="00091E4C" w:rsidP="00091E4C">
      <w:pPr>
        <w:ind w:firstLine="426"/>
      </w:pPr>
      <w:r>
        <w:t>Мы прочитаем ещё небольшой кусочек двадцать второй главы, которая начинается совершенно с другого дела, можно сказать, с дела о самообороне:</w:t>
      </w:r>
    </w:p>
    <w:p w14:paraId="6A32B8C3" w14:textId="77777777" w:rsidR="00091E4C" w:rsidRDefault="00091E4C" w:rsidP="00091E4C">
      <w:pPr>
        <w:ind w:firstLine="426"/>
      </w:pPr>
    </w:p>
    <w:p w14:paraId="36E70F65" w14:textId="77777777" w:rsidR="00091E4C" w:rsidRDefault="00091E4C" w:rsidP="00091E4C">
      <w:pPr>
        <w:pStyle w:val="ad"/>
      </w:pPr>
      <w:r>
        <w:rPr>
          <w:rtl/>
        </w:rPr>
        <w:t>אִם־בַּמַּחְתֶּרֶת יִמָּצֵא הַגַּנָּב וְהֻכָּה וָמֵת אֵין לוֹ דָּמִים׃</w:t>
      </w:r>
    </w:p>
    <w:p w14:paraId="59466783" w14:textId="77777777" w:rsidR="00091E4C" w:rsidRDefault="00091E4C" w:rsidP="00091E4C">
      <w:pPr>
        <w:pStyle w:val="a9"/>
        <w:rPr>
          <w:iCs w:val="0"/>
        </w:rPr>
      </w:pPr>
      <w:r>
        <w:rPr>
          <w:iCs w:val="0"/>
        </w:rPr>
        <w:t>им-бамахтэ́рет йимацэ́ ѓагана́в веѓука́ вамэ́т эн ло дами́м</w:t>
      </w:r>
    </w:p>
    <w:p w14:paraId="7CFDF3EA" w14:textId="77777777" w:rsidR="00091E4C" w:rsidRDefault="00091E4C" w:rsidP="00091E4C">
      <w:pPr>
        <w:pStyle w:val="a9"/>
      </w:pPr>
      <w:r>
        <w:rPr>
          <w:iCs w:val="0"/>
        </w:rPr>
        <w:t>1.</w:t>
      </w:r>
      <w:r>
        <w:t xml:space="preserve"> Если в подкопе обнаружен вор и побит будет так, что умрёт, то не будет на убившем вины за его кровь.</w:t>
      </w:r>
    </w:p>
    <w:p w14:paraId="3583445B" w14:textId="77777777" w:rsidR="00091E4C" w:rsidRDefault="00091E4C" w:rsidP="00091E4C">
      <w:pPr>
        <w:ind w:firstLine="426"/>
      </w:pPr>
    </w:p>
    <w:p w14:paraId="07E223B7" w14:textId="77777777" w:rsidR="00091E4C" w:rsidRDefault="00091E4C" w:rsidP="00091E4C">
      <w:pPr>
        <w:ind w:firstLine="426"/>
      </w:pPr>
      <w:r>
        <w:t xml:space="preserve">Ночью человек проверял свой подвал, обнаружил в подвале подкоп, обнаружил, что там есть вор, испугался его: вор может его убить, мало ли что от вора ожидать. И, опасаясь за свою жизнь, в целях самообороны, хозяин убил этого вора. И он не подлежит наказанию, поскольку убил в целях самообороны. </w:t>
      </w:r>
    </w:p>
    <w:p w14:paraId="0980CFFE" w14:textId="77777777" w:rsidR="00091E4C" w:rsidRDefault="00091E4C" w:rsidP="00091E4C">
      <w:pPr>
        <w:ind w:firstLine="426"/>
      </w:pPr>
    </w:p>
    <w:p w14:paraId="2DB7F2B4" w14:textId="77777777" w:rsidR="00091E4C" w:rsidRDefault="00091E4C" w:rsidP="00091E4C">
      <w:pPr>
        <w:pStyle w:val="ad"/>
      </w:pPr>
      <w:r>
        <w:rPr>
          <w:rtl/>
        </w:rPr>
        <w:t>אִם־זָרְחָה הַשֶּׁמֶשׁ עָלָיו דָּמִים לוֹ שַׁלֵּם יְשַׁלֵּם אִם־אֵין לוֹ וְנִמְכַּר בִּגְנֵבָתוֹ׃</w:t>
      </w:r>
    </w:p>
    <w:p w14:paraId="04E6BC69" w14:textId="77777777" w:rsidR="00091E4C" w:rsidRDefault="00091E4C" w:rsidP="00091E4C">
      <w:pPr>
        <w:pStyle w:val="a9"/>
      </w:pPr>
      <w:r>
        <w:t>им-зареха́ ѓаше́меш ала́в дами́м ло шале́м ешале́м им-э́н ло венимка́р бигневато́</w:t>
      </w:r>
    </w:p>
    <w:p w14:paraId="22D6B388" w14:textId="77777777" w:rsidR="00091E4C" w:rsidRDefault="00091E4C" w:rsidP="00091E4C">
      <w:pPr>
        <w:pStyle w:val="a9"/>
      </w:pPr>
      <w:r>
        <w:t xml:space="preserve">2. Если же над вором взошло солнце, лежит на убившем вина за его кровь. Если вор остался в живых, то он должен платить, а если платить ему нечем, то пусть продадут его за кражу, совершённую им. </w:t>
      </w:r>
    </w:p>
    <w:p w14:paraId="21B22267" w14:textId="77777777" w:rsidR="00091E4C" w:rsidRDefault="00091E4C" w:rsidP="00091E4C">
      <w:pPr>
        <w:ind w:firstLine="426"/>
      </w:pPr>
    </w:p>
    <w:p w14:paraId="49DE9386" w14:textId="77777777" w:rsidR="00091E4C" w:rsidRDefault="00091E4C" w:rsidP="00091E4C">
      <w:pPr>
        <w:ind w:firstLine="426"/>
      </w:pPr>
      <w:r>
        <w:t>То есть, если же это происходит при свете дня, и мы видим, что это просто вор, который хочет у нас что-то украсть, но не хочет нас убивать, не угрожает нашей жизни, тогда его нельзя убивать, с него можно взыскать всё похищенное. Ведь мы знаем, что это подкоп, и, может быть, пропало не только то, что у вора сейчас есть (то, что при нём), но всю сумму похищенного, сумму ущерба с него можно списать. А если у него нет этого, он выворачивает карманы и говорит: «Ну, пропил я, пропил я это, прогулял или потратил на больную маму», то в этом случае он продаётся в рабство за свою кражу, и здесь не важен мотив.</w:t>
      </w:r>
    </w:p>
    <w:p w14:paraId="7ACE47CE" w14:textId="77777777" w:rsidR="00091E4C" w:rsidRDefault="00091E4C" w:rsidP="00091E4C">
      <w:pPr>
        <w:ind w:firstLine="426"/>
      </w:pPr>
    </w:p>
    <w:p w14:paraId="56A598A7" w14:textId="77777777" w:rsidR="00091E4C" w:rsidRDefault="00091E4C" w:rsidP="00091E4C">
      <w:pPr>
        <w:pStyle w:val="ad"/>
      </w:pPr>
      <w:r>
        <w:rPr>
          <w:rtl/>
        </w:rPr>
        <w:t>אִם־הִמָּצֵא תִמָּצֵא בְיָדוֹ הַגְּנֵבָה מִשּׁוֹר עַד־חֲמוֹר עַד־שֶׂה חַיִּים שְׁנַיִם יְשַׁלֵּם׃</w:t>
      </w:r>
    </w:p>
    <w:p w14:paraId="29DE3163" w14:textId="77777777" w:rsidR="00091E4C" w:rsidRDefault="00091E4C" w:rsidP="00091E4C">
      <w:pPr>
        <w:pStyle w:val="a9"/>
      </w:pPr>
      <w:r>
        <w:t>им-ѓимаце́ тимацэ́ веядо́ ѓагенева́ мишо́р ад-хамо́р ад-сэ́ хайи́м шена́йим ешале́м</w:t>
      </w:r>
    </w:p>
    <w:p w14:paraId="4C1959F6" w14:textId="77777777" w:rsidR="00091E4C" w:rsidRDefault="00091E4C" w:rsidP="00091E4C">
      <w:pPr>
        <w:pStyle w:val="a9"/>
      </w:pPr>
      <w:r>
        <w:t>3. Если ты найдёшь у него похищенное от вола до осла (или барана), живыми двумя баранами заплатит.</w:t>
      </w:r>
    </w:p>
    <w:p w14:paraId="039D18A6" w14:textId="77777777" w:rsidR="00091E4C" w:rsidRDefault="00091E4C" w:rsidP="00091E4C">
      <w:pPr>
        <w:ind w:firstLine="426"/>
      </w:pPr>
    </w:p>
    <w:p w14:paraId="3CC74975" w14:textId="77777777" w:rsidR="00091E4C" w:rsidRDefault="00091E4C" w:rsidP="00091E4C">
      <w:pPr>
        <w:ind w:firstLine="426"/>
      </w:pPr>
      <w:r>
        <w:t xml:space="preserve">То есть, если у вора нашли барана, или козу, или быка (живого, не живого – не важно), он платит двойную цену как пойманный с поличным. Если человек, который сбежал с украденным, выплачивает сумму в четыре или в пять раз больше, мы читали, то здесь при подкопе, если вора взяли, если он успел что-то утащить, он выплачивает двойную цену живыми баранами, живыми овцами, живыми козами. По цене живых. </w:t>
      </w:r>
    </w:p>
    <w:p w14:paraId="28E04039" w14:textId="24212698" w:rsidR="00091E4C" w:rsidRDefault="00091E4C" w:rsidP="003B6BF9">
      <w:pPr>
        <w:ind w:firstLine="426"/>
        <w:rPr>
          <w:lang w:bidi="he-IL"/>
        </w:rPr>
      </w:pPr>
      <w:r>
        <w:t>Итак, мы прочитали довольно большой отрывок с разными судами. И в нём говорится не о конкретных случаях, Тора говорит не только о воре при подкопе, не только о человеке, который убил своего раба, мы должны за этим восстанавливать, пытаться видеть общую схему, общие принципы правосудия Всевышнего.</w:t>
      </w:r>
      <w:r>
        <w:br w:type="page"/>
      </w:r>
    </w:p>
    <w:p w14:paraId="3E0C908A" w14:textId="77777777" w:rsidR="00091E4C" w:rsidRPr="00C46DBC" w:rsidRDefault="00091E4C" w:rsidP="00091E4C">
      <w:pPr>
        <w:pStyle w:val="af"/>
      </w:pPr>
      <w:bookmarkStart w:id="122" w:name="_Toc159225234"/>
      <w:bookmarkStart w:id="123" w:name="_Toc159267187"/>
      <w:r w:rsidRPr="00C46DBC">
        <w:t>Это не я и вообще нечаянно (22:4-26)</w:t>
      </w:r>
      <w:bookmarkEnd w:id="122"/>
      <w:bookmarkEnd w:id="123"/>
    </w:p>
    <w:p w14:paraId="0311E311" w14:textId="77777777" w:rsidR="00091E4C" w:rsidRPr="00C46DBC" w:rsidRDefault="00091E4C" w:rsidP="00091E4C">
      <w:pPr>
        <w:pStyle w:val="a6"/>
      </w:pPr>
    </w:p>
    <w:p w14:paraId="6040A9FD" w14:textId="77777777" w:rsidR="00091E4C" w:rsidRPr="00C46DBC" w:rsidRDefault="00091E4C" w:rsidP="00091E4C">
      <w:pPr>
        <w:pStyle w:val="a6"/>
      </w:pPr>
      <w:r w:rsidRPr="00C46DBC">
        <w:t xml:space="preserve">Мы продолжим читать с 4 стиха 22 главы. Повторю то, что уже говорил: эта недельная глава не содержит в себе описания событий, а состоит из списка законов, которые являются примерами, образцами для построения законодательной системы, для построения закона в обществе народа Божьего. И мы читаем закон за законом, пример за примером для того, чтобы у нас складывалось общее понимание, как и почему оно всё должно быть устроено. </w:t>
      </w:r>
    </w:p>
    <w:p w14:paraId="2BC62C33" w14:textId="77777777" w:rsidR="00091E4C" w:rsidRPr="00C46DBC" w:rsidRDefault="00091E4C" w:rsidP="00091E4C">
      <w:pPr>
        <w:pStyle w:val="a6"/>
      </w:pPr>
    </w:p>
    <w:p w14:paraId="6C9A7079" w14:textId="77777777" w:rsidR="00091E4C" w:rsidRPr="00C46DBC" w:rsidRDefault="00091E4C" w:rsidP="00091E4C">
      <w:pPr>
        <w:pStyle w:val="ad"/>
        <w:rPr>
          <w:rStyle w:val="ae"/>
          <w:rtl/>
          <w:lang w:val="en-US"/>
        </w:rPr>
      </w:pPr>
      <w:r w:rsidRPr="00C46DBC">
        <w:rPr>
          <w:rStyle w:val="ae"/>
          <w:rtl/>
          <w:lang w:val="en-US"/>
        </w:rPr>
        <w:t>כִּי יַבְעֶר־אִישׁ שָׂדֶה אוֹ־כֶרֶם וְשִׁלַּח אֶת־בְּעִירָה (בְּעִירוֹ) וּבִעֵר בִּשְׂדֵה אַחֵר מֵיטַב שָׂדֵהוּ וּמֵיטַב כַּרְמוֹ יְשַׁלֵּם׃</w:t>
      </w:r>
    </w:p>
    <w:p w14:paraId="7BD9CAE3" w14:textId="77777777" w:rsidR="00091E4C" w:rsidRPr="00C46DBC" w:rsidRDefault="00091E4C" w:rsidP="00091E4C">
      <w:pPr>
        <w:pStyle w:val="a9"/>
      </w:pPr>
      <w:r w:rsidRPr="00C46DBC">
        <w:t>ки явъэр-и́ш садэ́ о-хэ́рем вешила́х эт-беиро́ увиэ́р бисдэ́ ахэ́р мета́в садэ́ѓу умета́в кармо́ ешале́м</w:t>
      </w:r>
    </w:p>
    <w:p w14:paraId="6D496D42" w14:textId="77777777" w:rsidR="00091E4C" w:rsidRPr="00C46DBC" w:rsidRDefault="00091E4C" w:rsidP="00091E4C">
      <w:pPr>
        <w:pStyle w:val="a9"/>
      </w:pPr>
      <w:r w:rsidRPr="00C46DBC">
        <w:t>4. Если затопчет человек (приведёт к затаптыванию) поле или виноградник и послал топтателей своих, то другим полем из лучших своих полей и из лучших своих виноградников оплатит.</w:t>
      </w:r>
    </w:p>
    <w:p w14:paraId="34F1747D" w14:textId="77777777" w:rsidR="00091E4C" w:rsidRPr="00C46DBC" w:rsidRDefault="00091E4C" w:rsidP="00091E4C">
      <w:pPr>
        <w:pStyle w:val="a6"/>
      </w:pPr>
    </w:p>
    <w:p w14:paraId="2E0EAE76" w14:textId="77777777" w:rsidR="00091E4C" w:rsidRPr="00C46DBC" w:rsidRDefault="00091E4C" w:rsidP="00091E4C">
      <w:pPr>
        <w:pStyle w:val="a6"/>
      </w:pPr>
      <w:r w:rsidRPr="00C46DBC">
        <w:t xml:space="preserve">Кто такие </w:t>
      </w:r>
      <w:r w:rsidRPr="00C46DBC">
        <w:rPr>
          <w:i/>
          <w:iCs/>
        </w:rPr>
        <w:t>топтатели</w:t>
      </w:r>
      <w:r w:rsidRPr="00C46DBC">
        <w:t xml:space="preserve">? Это мелкий скот, по большей части бараны, они вытаптывают всё, что не съедают, очень плотно утрамбовывают после себя почву, она становится сложной для обработки, посевы гибнут, и полям наносится непоправимый ущерб. Это же делают и дикие кабаны, но кабаны, естественно, не во власти человека. </w:t>
      </w:r>
      <w:r w:rsidRPr="00C46DBC">
        <w:rPr>
          <w:lang w:eastAsia="ru-RU"/>
        </w:rPr>
        <w:t xml:space="preserve">То </w:t>
      </w:r>
      <w:r w:rsidRPr="00C46DBC">
        <w:t xml:space="preserve">есть, если я загнал своих баранов (по неосторожности или намеренно) на чужое поле и испортил его, я должен компенсировать равноценной землёй. Но я не могу сказать человеку: «У меня есть участок чуть южнее Салехарда, там ты можешь сделать себе виноградник, я тебе его со всем сердцем отдаю в качестве компенсации». Нет, я должен заплатить и отдать лучший свой виноградник или лучшее своё поле, даже если это поле лучше по качеству, чем то, которое я повредил. Потому что человек должен расплачиваться за свою невнимательность. </w:t>
      </w:r>
    </w:p>
    <w:p w14:paraId="0447B08C" w14:textId="77777777" w:rsidR="00091E4C" w:rsidRPr="00C46DBC" w:rsidRDefault="00091E4C" w:rsidP="00091E4C">
      <w:pPr>
        <w:pStyle w:val="a6"/>
      </w:pPr>
      <w:r w:rsidRPr="00C46DBC">
        <w:t xml:space="preserve">Второй пример тоже о невнимательности или неосторожности: </w:t>
      </w:r>
    </w:p>
    <w:p w14:paraId="4D4CAFDE" w14:textId="77777777" w:rsidR="00091E4C" w:rsidRPr="00C46DBC" w:rsidRDefault="00091E4C" w:rsidP="00091E4C">
      <w:pPr>
        <w:pStyle w:val="ad"/>
        <w:rPr>
          <w:sz w:val="24"/>
          <w:szCs w:val="24"/>
        </w:rPr>
      </w:pPr>
    </w:p>
    <w:p w14:paraId="1203BCA8" w14:textId="77777777" w:rsidR="00091E4C" w:rsidRPr="00C46DBC" w:rsidRDefault="00091E4C" w:rsidP="00091E4C">
      <w:pPr>
        <w:pStyle w:val="ad"/>
        <w:rPr>
          <w:rFonts w:eastAsia="Times New Roman"/>
        </w:rPr>
      </w:pPr>
      <w:r w:rsidRPr="00C46DBC">
        <w:rPr>
          <w:rFonts w:eastAsia="Times New Roman"/>
          <w:rtl/>
          <w:lang w:val="en-US"/>
        </w:rPr>
        <w:t>כִּי־תֵצֵא אֵשׁ וּמָצְאָה קֹצִים וְנֶאֱכַל גָּדִישׁ אוֹ הַקָּמָה אוֹ הַשָּׂדֶה שַׁלֵּם יְשַׁלֵּם הַמַּבְעִר אֶת־הַבְּעֵרָה׃</w:t>
      </w:r>
    </w:p>
    <w:p w14:paraId="346926D0" w14:textId="77777777" w:rsidR="00091E4C" w:rsidRPr="00C46DBC" w:rsidRDefault="00091E4C" w:rsidP="00091E4C">
      <w:pPr>
        <w:pStyle w:val="a9"/>
      </w:pPr>
      <w:r w:rsidRPr="00C46DBC">
        <w:t>ки-тецэ́ эш умацеа́ коци́м венеэха́ль гади́ш о ѓакама́ о ѓасадэ́ шале́м ешале́м ѓамавъи́р эт-ѓабеэра́</w:t>
      </w:r>
    </w:p>
    <w:p w14:paraId="4102D2BA" w14:textId="77777777" w:rsidR="00091E4C" w:rsidRPr="00C46DBC" w:rsidRDefault="00091E4C" w:rsidP="00091E4C">
      <w:pPr>
        <w:pStyle w:val="a9"/>
      </w:pPr>
      <w:r w:rsidRPr="00C46DBC">
        <w:t>5. Если выйдет огонь и зажжёт он тёрн, и сгорит стог, или несжатая часть урожая, или целое поле, тот, кто привёл к поджогу, принесёт в качестве оплаты стоимость подожжённого.</w:t>
      </w:r>
    </w:p>
    <w:p w14:paraId="245B0941" w14:textId="77777777" w:rsidR="00091E4C" w:rsidRPr="00C46DBC" w:rsidRDefault="00091E4C" w:rsidP="00091E4C">
      <w:pPr>
        <w:pStyle w:val="a6"/>
      </w:pPr>
      <w:r w:rsidRPr="00C46DBC">
        <w:t xml:space="preserve"> </w:t>
      </w:r>
    </w:p>
    <w:p w14:paraId="537EDABA" w14:textId="77777777" w:rsidR="00091E4C" w:rsidRPr="00C46DBC" w:rsidRDefault="00091E4C" w:rsidP="00091E4C">
      <w:pPr>
        <w:pStyle w:val="a6"/>
      </w:pPr>
      <w:r w:rsidRPr="00C46DBC">
        <w:t xml:space="preserve">То есть необходимо заплатить какой-то денежный эквивалент (по оценке судей) рыночной стоимости пшеницы, или стога сена, или того, что повреждено. Здесь нет сверхплаты, это не двойная плата, не плата четверная, а плата полного эквивалента. Огонь, конечно, гораздо менее управляем, чем быки, или чем скот, который топчет поля, но с ним тоже требуется осторожность, за неосторожность нужно расплачиваться. Когда я неосторожно жёг костер и загорелось поле соседа, я не могу сказать соседу: «Ну, извини, это форс-мажор, это от меня не зависит». От меня это зависит. Примерно похожая ситуация – когда я затопил квартиру соседа или поджёг нечаянно. </w:t>
      </w:r>
    </w:p>
    <w:p w14:paraId="449A02C9" w14:textId="77777777" w:rsidR="00091E4C" w:rsidRPr="00C46DBC" w:rsidRDefault="00091E4C" w:rsidP="00091E4C">
      <w:pPr>
        <w:pStyle w:val="ad"/>
        <w:rPr>
          <w:sz w:val="24"/>
          <w:szCs w:val="24"/>
          <w:rtl/>
          <w:lang w:val="en-US"/>
        </w:rPr>
      </w:pPr>
    </w:p>
    <w:p w14:paraId="6369C477" w14:textId="77777777" w:rsidR="00091E4C" w:rsidRPr="00C46DBC" w:rsidRDefault="00091E4C" w:rsidP="00091E4C">
      <w:pPr>
        <w:pStyle w:val="ad"/>
      </w:pPr>
      <w:r w:rsidRPr="00C46DBC">
        <w:rPr>
          <w:rtl/>
          <w:lang w:val="en-US"/>
        </w:rPr>
        <w:t>כִּי־יִתֵּן אִישׁ אֶל־רֵעֵהוּ כֶּסֶף אוֹ־כֵלִים לִשְׁמֹר וְגֻנַּב מִבֵּית הָאִישׁ אִם־יִמָּצֵא הַגַּנָּב יְשַׁלֵּם שְׁנָיִם׃</w:t>
      </w:r>
    </w:p>
    <w:p w14:paraId="6BA2F533" w14:textId="77777777" w:rsidR="00091E4C" w:rsidRPr="00C46DBC" w:rsidRDefault="00091E4C" w:rsidP="00091E4C">
      <w:pPr>
        <w:pStyle w:val="a9"/>
      </w:pPr>
      <w:r w:rsidRPr="00C46DBC">
        <w:t>ки-йите́н иш эль-реэ́гу кэ́сеф о-хели́м лишмо́р вегуна́в мибэ́т ѓаи́ш им-йимацэ́ ѓагана́в ешале́м шена́йим</w:t>
      </w:r>
    </w:p>
    <w:p w14:paraId="65A59BE9" w14:textId="77777777" w:rsidR="00091E4C" w:rsidRPr="00C46DBC" w:rsidRDefault="00091E4C" w:rsidP="00091E4C">
      <w:pPr>
        <w:pStyle w:val="a9"/>
      </w:pPr>
      <w:r w:rsidRPr="00C46DBC">
        <w:t>6. Если человек даст ближнему своему серебро или сосуды, оставил сохранять, и эти деньги были украдены у человека, и если за это время будет найден вор, то он заплатит двойную стоимость.</w:t>
      </w:r>
    </w:p>
    <w:p w14:paraId="1D5B398D" w14:textId="77777777" w:rsidR="00091E4C" w:rsidRPr="00C46DBC" w:rsidRDefault="00091E4C" w:rsidP="00091E4C">
      <w:pPr>
        <w:pStyle w:val="a6"/>
        <w:ind w:firstLine="0"/>
      </w:pPr>
    </w:p>
    <w:p w14:paraId="4FBB8C05" w14:textId="77777777" w:rsidR="00091E4C" w:rsidRPr="00C46DBC" w:rsidRDefault="00091E4C" w:rsidP="00091E4C">
      <w:pPr>
        <w:pStyle w:val="a6"/>
      </w:pPr>
      <w:r w:rsidRPr="00C46DBC">
        <w:t xml:space="preserve">То есть ситуация, когда не́кто, уезжая в дальние края, оставил серебряный кувшин своего деда, набор серебряных ложек и 500 долларов наличными у кого-то из своих друзей и попросил: «Побереги, пожалуйста, я вернусь и заберу, потому что в дорогу с собой взять не могу», а всё это украли из его дома. Очень неприятная ситуация. Представляю себя на месте каждого из героев этой истории: я оставил у кого-то что-то дорогое для меня, какие-то вещи, серебряные подсвечники моей прабабки, я возвращаюсь, а мне говорят: «Подсвечники украли». С другой стороны, представляю себя и на месте человека, у которого эти подсвечники хранились, у него их украли, и он должен как-то оправдываться. Вроде бы хотел сделать доброе дело, а оказался виноватым. </w:t>
      </w:r>
    </w:p>
    <w:p w14:paraId="68F785B0" w14:textId="77777777" w:rsidR="00091E4C" w:rsidRPr="00C46DBC" w:rsidRDefault="00091E4C" w:rsidP="00091E4C">
      <w:pPr>
        <w:pStyle w:val="a6"/>
      </w:pPr>
    </w:p>
    <w:p w14:paraId="7AD0A406" w14:textId="77777777" w:rsidR="00091E4C" w:rsidRPr="00C46DBC" w:rsidRDefault="00091E4C" w:rsidP="00091E4C">
      <w:pPr>
        <w:pStyle w:val="ad"/>
        <w:rPr>
          <w:rFonts w:eastAsia="Times New Roman"/>
        </w:rPr>
      </w:pPr>
      <w:r w:rsidRPr="00C46DBC">
        <w:rPr>
          <w:rFonts w:eastAsia="Times New Roman"/>
          <w:rtl/>
          <w:lang w:val="en-US"/>
        </w:rPr>
        <w:t>אִם־לֹא יִמָּצֵא הַגַּנָּב וְנִקְרַב בַּעַל־הַבַּיִת אֶל־</w:t>
      </w:r>
      <w:r w:rsidRPr="00C46DBC">
        <w:rPr>
          <w:rFonts w:eastAsia="Times New Roman"/>
          <w:b/>
          <w:bCs/>
          <w:rtl/>
          <w:lang w:val="en-US"/>
        </w:rPr>
        <w:t>הָאֱלֹהִים</w:t>
      </w:r>
      <w:r w:rsidRPr="00C46DBC">
        <w:rPr>
          <w:rFonts w:eastAsia="Times New Roman"/>
          <w:rtl/>
          <w:lang w:val="en-US"/>
        </w:rPr>
        <w:t xml:space="preserve"> אִם־לֹא שָׁלַח יָדוֹ בִּמְלֶאכֶת רֵעֵהוּ׃</w:t>
      </w:r>
    </w:p>
    <w:p w14:paraId="31317A62" w14:textId="77777777" w:rsidR="00091E4C" w:rsidRPr="00C46DBC" w:rsidRDefault="00091E4C" w:rsidP="00091E4C">
      <w:pPr>
        <w:pStyle w:val="a9"/>
      </w:pPr>
      <w:r w:rsidRPr="00C46DBC">
        <w:t>им-ло́ йимацэ́ ѓагана́в веникра́в бааль-ѓаба́йит эль-</w:t>
      </w:r>
      <w:r w:rsidRPr="00C46DBC">
        <w:rPr>
          <w:b/>
          <w:bCs/>
        </w:rPr>
        <w:t>ѓаэлоѓи́м</w:t>
      </w:r>
      <w:r w:rsidRPr="00C46DBC">
        <w:t xml:space="preserve"> им-ло́ шала́х ядо́ бимле́хет реэ́ѓу</w:t>
      </w:r>
    </w:p>
    <w:p w14:paraId="5230D359" w14:textId="77777777" w:rsidR="00091E4C" w:rsidRPr="00C46DBC" w:rsidRDefault="00091E4C" w:rsidP="00091E4C">
      <w:pPr>
        <w:pStyle w:val="a9"/>
      </w:pPr>
      <w:r w:rsidRPr="00C46DBC">
        <w:t xml:space="preserve">7. А если не нашёлся вор, и приблизят, приведут хозяина дома к клятве перед </w:t>
      </w:r>
      <w:r w:rsidRPr="00C46DBC">
        <w:rPr>
          <w:b/>
          <w:bCs/>
        </w:rPr>
        <w:t>судьями</w:t>
      </w:r>
      <w:r w:rsidRPr="00C46DBC">
        <w:t xml:space="preserve"> </w:t>
      </w:r>
      <w:r w:rsidRPr="00C46DBC">
        <w:rPr>
          <w:i w:val="0"/>
          <w:iCs w:val="0"/>
        </w:rPr>
        <w:t>(или</w:t>
      </w:r>
      <w:r w:rsidRPr="00C46DBC">
        <w:t xml:space="preserve"> </w:t>
      </w:r>
      <w:r w:rsidRPr="00C46DBC">
        <w:rPr>
          <w:i w:val="0"/>
          <w:iCs w:val="0"/>
        </w:rPr>
        <w:t>Всевышним, тут двояко можно понимать)</w:t>
      </w:r>
      <w:r w:rsidRPr="00C46DBC">
        <w:t xml:space="preserve">, чтобы он поклялся, что он не простёр руку на труд ближнего. </w:t>
      </w:r>
    </w:p>
    <w:p w14:paraId="3628DDB1" w14:textId="77777777" w:rsidR="00091E4C" w:rsidRPr="00C46DBC" w:rsidRDefault="00091E4C" w:rsidP="00091E4C">
      <w:pPr>
        <w:pStyle w:val="a6"/>
      </w:pPr>
    </w:p>
    <w:p w14:paraId="58CD9967" w14:textId="77777777" w:rsidR="00091E4C" w:rsidRPr="00C46DBC" w:rsidRDefault="00091E4C" w:rsidP="00091E4C">
      <w:pPr>
        <w:pStyle w:val="a6"/>
      </w:pPr>
      <w:r w:rsidRPr="00C46DBC">
        <w:t xml:space="preserve">Что здесь значит </w:t>
      </w:r>
      <w:r w:rsidRPr="00C46DBC">
        <w:rPr>
          <w:i/>
          <w:iCs/>
        </w:rPr>
        <w:t>труд ближнего</w:t>
      </w:r>
      <w:r w:rsidRPr="00C46DBC">
        <w:t xml:space="preserve">? Это значит, что не только не брал, не воровал этот предмет, но и не </w:t>
      </w:r>
      <w:r w:rsidRPr="00C46DBC">
        <w:rPr>
          <w:i/>
          <w:iCs/>
        </w:rPr>
        <w:t>использовал</w:t>
      </w:r>
      <w:r w:rsidRPr="00C46DBC">
        <w:t xml:space="preserve"> его. То есть если я оставляю у кого-то свои подсвечники или свой рубанок, то есть разница, будет ли этот человек использовать их в хозяйстве или нет. Если он стал использовать мой рубанок, оставил его где-то и рубанок украли, то тут уже на лицо недосмотр. Человек не подумал о том, чтобы выполнить мою просьбу полностью. </w:t>
      </w:r>
    </w:p>
    <w:p w14:paraId="6282F6E8" w14:textId="77777777" w:rsidR="00091E4C" w:rsidRPr="00C46DBC" w:rsidRDefault="00091E4C" w:rsidP="00091E4C">
      <w:pPr>
        <w:pStyle w:val="ad"/>
        <w:rPr>
          <w:sz w:val="24"/>
          <w:szCs w:val="24"/>
          <w:rtl/>
          <w:lang w:val="en-US"/>
        </w:rPr>
      </w:pPr>
    </w:p>
    <w:p w14:paraId="55471119" w14:textId="77777777" w:rsidR="00091E4C" w:rsidRPr="00C46DBC" w:rsidRDefault="00091E4C" w:rsidP="00091E4C">
      <w:pPr>
        <w:pStyle w:val="ad"/>
      </w:pPr>
      <w:r w:rsidRPr="00C46DBC">
        <w:rPr>
          <w:rtl/>
          <w:lang w:val="en-US"/>
        </w:rPr>
        <w:t>עַל־כָּל־דְּבַר־פֶּשַׁע עַל־שׁוֹר עַל־חֲמוֹר עַל־שֶׂה עַל־שַׂלְמָה עַל־כָּל־אֲבֵדָה אֲשֶׁר יֹאמַר כִּי־הוּא זֶה עַד הָאֱלֹהִים יָבֹא דְּבַר־שְׁנֵיהֶם אֲשֶׁר יַרְשִׁיעֻן אֱלֹהִים יְשַׁלֵּם שְׁנַיִם לְרֵעֵהוּ׃ </w:t>
      </w:r>
    </w:p>
    <w:p w14:paraId="2267DEB9" w14:textId="77777777" w:rsidR="00091E4C" w:rsidRPr="00C46DBC" w:rsidRDefault="00091E4C" w:rsidP="00091E4C">
      <w:pPr>
        <w:pStyle w:val="a9"/>
      </w:pPr>
      <w:r w:rsidRPr="00C46DBC">
        <w:t>аль-коль-девар-пэ́ша аль-шо́р аль-хамо́р аль-сэ́ аль-сальма́ аль-коль-аведа́ аше́р ёма́р ки-ѓу зэ ад ѓаэлоѓи́м яво́ девар-шенеге́м аше́р яршиу́н элоѓи́м ешале́м шена́йим лереэ́ѓу</w:t>
      </w:r>
    </w:p>
    <w:p w14:paraId="05D8359A" w14:textId="77777777" w:rsidR="00091E4C" w:rsidRPr="00C46DBC" w:rsidRDefault="00091E4C" w:rsidP="00091E4C">
      <w:pPr>
        <w:pStyle w:val="a9"/>
      </w:pPr>
      <w:r w:rsidRPr="00C46DBC">
        <w:t>8. За всякое преступление: за быка, за осла, за козла, за платье, за всякую потерю, если придёт свидетель и скажет, что это тот был, и до судей дойдёт дело обоих, и, кто будет обвинён, тот заплатит двойную часть ближнему своему.</w:t>
      </w:r>
    </w:p>
    <w:p w14:paraId="528D18FB" w14:textId="77777777" w:rsidR="00091E4C" w:rsidRPr="00C46DBC" w:rsidRDefault="00091E4C" w:rsidP="00091E4C">
      <w:pPr>
        <w:pStyle w:val="a6"/>
      </w:pPr>
    </w:p>
    <w:p w14:paraId="0A042C54" w14:textId="77777777" w:rsidR="00091E4C" w:rsidRPr="00C46DBC" w:rsidRDefault="00091E4C" w:rsidP="00091E4C">
      <w:pPr>
        <w:pStyle w:val="a6"/>
      </w:pPr>
      <w:r w:rsidRPr="00C46DBC">
        <w:t xml:space="preserve">Допустим, что я пришёл к человеку и говорю ему: «Отдавай мои подсвечники». А он говорит: «Алекс, прости, украли твои подсвечники, прости, не доглядел». Допустим, я не поверил другу и говорю: «Пойдём к судьям, поклянёшься», и он поклялся. Потом появляется свидетель и говорит: «Я видел, как этот «редиска», этот нехороший человек, закапывал твои подсвечники у себя под овином». Вот такая здесь ситуация. То есть имеется свидетель, есть обвинитель, судьи выслушивают, смотрят. Если обвинитель был прав, если этот человек, который заявил о краже, действительно будет обвинён, то он заплатит двойную часть ближнему своему. А если свидетель укажет на другого человека, на вора, который действительно украл, не на хозяина, прости Бог, тут уже тот, кто украл, заплатит двойную часть. Но прямой смысл – если всё-таки хозяина дома, в котором хранились мои вещи, обвинят, то в этом случае он заплатит двойную часть. Если же у него их украли из дома, но будет доказано, что он не брал, не причастен к этому, то тогда это форс-мажорный случай. </w:t>
      </w:r>
    </w:p>
    <w:p w14:paraId="5D254F81" w14:textId="77777777" w:rsidR="00091E4C" w:rsidRPr="00C46DBC" w:rsidRDefault="00091E4C" w:rsidP="00091E4C">
      <w:pPr>
        <w:pStyle w:val="a6"/>
      </w:pPr>
      <w:r w:rsidRPr="00C46DBC">
        <w:t>Ещё один пример, который, казалось бы, ничем не отличается от примера предыдущего:</w:t>
      </w:r>
    </w:p>
    <w:p w14:paraId="7B680285" w14:textId="77777777" w:rsidR="00091E4C" w:rsidRPr="00C46DBC" w:rsidRDefault="00091E4C" w:rsidP="00091E4C">
      <w:pPr>
        <w:pStyle w:val="a6"/>
      </w:pPr>
    </w:p>
    <w:p w14:paraId="60358F6B" w14:textId="77777777" w:rsidR="00091E4C" w:rsidRPr="00C46DBC" w:rsidRDefault="00091E4C" w:rsidP="00091E4C">
      <w:pPr>
        <w:pStyle w:val="ad"/>
      </w:pPr>
      <w:r w:rsidRPr="00C46DBC">
        <w:rPr>
          <w:rtl/>
          <w:lang w:val="en-US"/>
        </w:rPr>
        <w:t>כִּי־יִתֵּן אִישׁ אֶל־רֵעֵהוּ חֲמוֹר אוֹ־שׁוֹר אוֹ־שֶׂה וְכָל־בְּהֵמָה לִשְׁמֹר וּמֵת אוֹ־נִשְׁבַּר אוֹ־נִשְׁבָּה אֵין רֹאֶה׃</w:t>
      </w:r>
    </w:p>
    <w:p w14:paraId="01CBD351" w14:textId="77777777" w:rsidR="00091E4C" w:rsidRPr="00C46DBC" w:rsidRDefault="00091E4C" w:rsidP="00091E4C">
      <w:pPr>
        <w:pStyle w:val="a9"/>
      </w:pPr>
      <w:r w:rsidRPr="00C46DBC">
        <w:t>ки-йите́н иш эль реэ́ѓу хамо́р о-шо́р о-сэ́ вехоль-беѓема́ лишмо́р умэ́т о-нишба́р о-нишба́ эн роэ́</w:t>
      </w:r>
    </w:p>
    <w:p w14:paraId="03767CEE" w14:textId="77777777" w:rsidR="00091E4C" w:rsidRPr="00C46DBC" w:rsidRDefault="00091E4C" w:rsidP="00091E4C">
      <w:pPr>
        <w:pStyle w:val="a9"/>
      </w:pPr>
      <w:r w:rsidRPr="00C46DBC">
        <w:t>9. Если даст человек ближнему своему осла, или быка, или барашка, и всякую скотинку на сохранение и животное умерло, или покалечено, или взято в плен, и нет свидетеля –</w:t>
      </w:r>
    </w:p>
    <w:p w14:paraId="73A37A45" w14:textId="77777777" w:rsidR="00091E4C" w:rsidRPr="00C46DBC" w:rsidRDefault="00091E4C" w:rsidP="00091E4C">
      <w:pPr>
        <w:pStyle w:val="a6"/>
      </w:pPr>
    </w:p>
    <w:p w14:paraId="6196A8A8" w14:textId="77777777" w:rsidR="00091E4C" w:rsidRPr="00C46DBC" w:rsidRDefault="00091E4C" w:rsidP="00091E4C">
      <w:pPr>
        <w:pStyle w:val="ad"/>
      </w:pPr>
      <w:r w:rsidRPr="00C46DBC">
        <w:rPr>
          <w:rtl/>
          <w:lang w:val="en-US"/>
        </w:rPr>
        <w:t>שְׁבֻעַת יְהוָה תִּהְיֶה בֵּין שְׁנֵיהֶם אִם־לֹא שָׁלַח יָדוֹ בִּמְלֶאכֶת רֵעֵהוּ וְלָקַח בְּעָלָיו וְלֹא יְשַׁלֵּם׃</w:t>
      </w:r>
    </w:p>
    <w:p w14:paraId="6BD132D5" w14:textId="77777777" w:rsidR="00091E4C" w:rsidRPr="00C46DBC" w:rsidRDefault="00091E4C" w:rsidP="00091E4C">
      <w:pPr>
        <w:pStyle w:val="a9"/>
      </w:pPr>
      <w:r w:rsidRPr="00C46DBC">
        <w:t>шевуа́т адона́й тиѓйе́ бэн шенеѓе́м им-ло́ шала́х ядо́ бимле́хет реэ́ѓу велака́х беала́в вело́ ешале́м</w:t>
      </w:r>
    </w:p>
    <w:p w14:paraId="5398149B" w14:textId="77777777" w:rsidR="00091E4C" w:rsidRPr="00C46DBC" w:rsidRDefault="00091E4C" w:rsidP="00091E4C">
      <w:pPr>
        <w:pStyle w:val="a9"/>
      </w:pPr>
      <w:r w:rsidRPr="00C46DBC">
        <w:t xml:space="preserve">10. Клятва Господу будет между ними: если он не простирал руку на хозяйское добро (на это животное), он не будет платить. </w:t>
      </w:r>
    </w:p>
    <w:p w14:paraId="0C5B68A3" w14:textId="77777777" w:rsidR="00091E4C" w:rsidRPr="00C46DBC" w:rsidRDefault="00091E4C" w:rsidP="00091E4C">
      <w:pPr>
        <w:pStyle w:val="a6"/>
        <w:ind w:firstLine="0"/>
      </w:pPr>
    </w:p>
    <w:p w14:paraId="29C9DF07" w14:textId="77777777" w:rsidR="00091E4C" w:rsidRPr="00C46DBC" w:rsidRDefault="00091E4C" w:rsidP="00091E4C">
      <w:pPr>
        <w:pStyle w:val="a6"/>
      </w:pPr>
      <w:r w:rsidRPr="00C46DBC">
        <w:t xml:space="preserve">Опять-таки свидетеля нет, но ведь я доверил этому человеку, между нами было доверие; поэтому, если уж началось доверием, давайте и заканчивать доверием – клятва Божия будет между двумя. </w:t>
      </w:r>
    </w:p>
    <w:p w14:paraId="407DD0A8" w14:textId="77777777" w:rsidR="00091E4C" w:rsidRPr="00C46DBC" w:rsidRDefault="00091E4C" w:rsidP="00091E4C">
      <w:pPr>
        <w:pStyle w:val="a6"/>
      </w:pPr>
    </w:p>
    <w:p w14:paraId="35BA90F4" w14:textId="77777777" w:rsidR="00091E4C" w:rsidRPr="00C46DBC" w:rsidRDefault="00091E4C" w:rsidP="00091E4C">
      <w:pPr>
        <w:pStyle w:val="ad"/>
      </w:pPr>
      <w:r w:rsidRPr="00C46DBC">
        <w:rPr>
          <w:rtl/>
          <w:lang w:val="en-US"/>
        </w:rPr>
        <w:t>וְאִם־גָּנֹב יִגָּנֵב מֵעִמּוֹ יְשַׁלֵּם לִבְעָלָיו׃</w:t>
      </w:r>
    </w:p>
    <w:p w14:paraId="5157A4E6" w14:textId="77777777" w:rsidR="00091E4C" w:rsidRPr="00C46DBC" w:rsidRDefault="00091E4C" w:rsidP="00091E4C">
      <w:pPr>
        <w:pStyle w:val="a9"/>
      </w:pPr>
      <w:r w:rsidRPr="00C46DBC">
        <w:t xml:space="preserve">веим-гано́в йиганэ́в меимо́ ешале́м ливъала́в </w:t>
      </w:r>
    </w:p>
    <w:p w14:paraId="2A5DF79A" w14:textId="77777777" w:rsidR="00091E4C" w:rsidRPr="00C46DBC" w:rsidRDefault="00091E4C" w:rsidP="00091E4C">
      <w:pPr>
        <w:pStyle w:val="a9"/>
      </w:pPr>
      <w:r w:rsidRPr="00C46DBC">
        <w:t>11. Если у него украли это животное, то он заплатит хозяину его.</w:t>
      </w:r>
    </w:p>
    <w:p w14:paraId="71F0A5EF" w14:textId="77777777" w:rsidR="00091E4C" w:rsidRPr="00C46DBC" w:rsidRDefault="00091E4C" w:rsidP="00091E4C">
      <w:pPr>
        <w:pStyle w:val="a6"/>
      </w:pPr>
    </w:p>
    <w:p w14:paraId="381ABD9B" w14:textId="77777777" w:rsidR="00091E4C" w:rsidRPr="00C46DBC" w:rsidRDefault="00091E4C" w:rsidP="00091E4C">
      <w:pPr>
        <w:pStyle w:val="ad"/>
      </w:pPr>
      <w:r w:rsidRPr="00C46DBC">
        <w:rPr>
          <w:rtl/>
          <w:lang w:val="en-US"/>
        </w:rPr>
        <w:t>אִם־טָרֹף יִטָּרֵף יְבִאֵהוּ עֵד הַטְּרֵפָה לֹא יְשַׁלֵּם׃</w:t>
      </w:r>
    </w:p>
    <w:p w14:paraId="74E8BFD8" w14:textId="77777777" w:rsidR="00091E4C" w:rsidRPr="00C46DBC" w:rsidRDefault="00091E4C" w:rsidP="00091E4C">
      <w:pPr>
        <w:pStyle w:val="a9"/>
      </w:pPr>
      <w:r w:rsidRPr="00C46DBC">
        <w:t>им-таро́ф йитарэ́ф евиэ́ѓу эд ѓатерефа́ ло ешале́м</w:t>
      </w:r>
    </w:p>
    <w:p w14:paraId="2014A7D3" w14:textId="77777777" w:rsidR="00091E4C" w:rsidRPr="00C46DBC" w:rsidRDefault="00091E4C" w:rsidP="00091E4C">
      <w:pPr>
        <w:pStyle w:val="a9"/>
      </w:pPr>
      <w:r w:rsidRPr="00C46DBC">
        <w:t xml:space="preserve">12. А если у него растерзали и представит свидетельство, то за растерзанное не будет платить. </w:t>
      </w:r>
    </w:p>
    <w:p w14:paraId="537701EC" w14:textId="77777777" w:rsidR="00091E4C" w:rsidRPr="00C46DBC" w:rsidRDefault="00091E4C" w:rsidP="00091E4C">
      <w:pPr>
        <w:pStyle w:val="a6"/>
      </w:pPr>
    </w:p>
    <w:p w14:paraId="1791A463" w14:textId="77777777" w:rsidR="00091E4C" w:rsidRPr="00C46DBC" w:rsidRDefault="00091E4C" w:rsidP="00091E4C">
      <w:pPr>
        <w:pStyle w:val="a6"/>
      </w:pPr>
      <w:r w:rsidRPr="00C46DBC">
        <w:t xml:space="preserve">В чём разница? Почему в одном случае, если украли – ну что ж, украли, извините, а в другом, если украли – будет платить. Разница здесь в том, что в первом случае я попросил человека: «Друг мой, сохрани мне, пожалуйста, </w:t>
      </w:r>
      <w:r w:rsidRPr="00C46DBC">
        <w:rPr>
          <w:i/>
          <w:iCs/>
        </w:rPr>
        <w:t>бесплатно</w:t>
      </w:r>
      <w:r w:rsidRPr="00C46DBC">
        <w:t xml:space="preserve">, в качестве услуги, сохрани мне мою вещь». Во втором случае я дал человеку своего бычка, своего барашка, чтобы он его пас, назначил ему месячную плату за то, чтобы он был пастухом, и он не оказывает мне одолжения, а получает от меня деньги. Это большая разница. Поэтому, если у него украли, это значит, он плохо следил и не уследил. А вот если у него забрали и растерзали и он может это доказать, то он не должен мне за это платить, он не должен мне это компенсировать. Почему так? Я не ожидаю, что пастух, которого я нанял, грудью навалится на стадо волков, которые пришли к нему за бараном. И я не ожидаю, что он полезет под пули бандитов, которые пришли забирать у него козлёнка. Поэтому, если он просто по невнимательности или по недосмотру допустил кражу – это одно. Но если он не рискнул жизнью, где-то поддался грабителям, то это совершенно другое, и он в этом случае, конечно же, не обязан платить. Я бы и сам не всегда полез под чужие пули за барашка, тем более я не могу просить от своего наёмника это делать. </w:t>
      </w:r>
    </w:p>
    <w:p w14:paraId="495C21C9" w14:textId="77777777" w:rsidR="00091E4C" w:rsidRPr="00C46DBC" w:rsidRDefault="00091E4C" w:rsidP="00091E4C">
      <w:pPr>
        <w:pStyle w:val="a6"/>
      </w:pPr>
    </w:p>
    <w:p w14:paraId="6E890238" w14:textId="77777777" w:rsidR="00091E4C" w:rsidRPr="00C46DBC" w:rsidRDefault="00091E4C" w:rsidP="00091E4C">
      <w:pPr>
        <w:pStyle w:val="ad"/>
      </w:pPr>
      <w:r w:rsidRPr="00C46DBC">
        <w:rPr>
          <w:rtl/>
          <w:lang w:val="en-US"/>
        </w:rPr>
        <w:t>וְכִי־יִשְׁאַל אִישׁ מֵעִם רֵעֵהוּ וְנִשְׁבַּר אוֹ־מֵת בְּעָלָיו אֵין־עִמּוֹ שַׁלֵּם יְשַׁלֵּם׃</w:t>
      </w:r>
    </w:p>
    <w:p w14:paraId="19271542" w14:textId="77777777" w:rsidR="00091E4C" w:rsidRPr="00C46DBC" w:rsidRDefault="00091E4C" w:rsidP="00091E4C">
      <w:pPr>
        <w:pStyle w:val="a9"/>
      </w:pPr>
      <w:r w:rsidRPr="00C46DBC">
        <w:t>вехи-йишъа́ль иш меи́м реэ́ѓу венишба́р о-мэ́т беала́в эн-имо́ шале́м ешале́м</w:t>
      </w:r>
    </w:p>
    <w:p w14:paraId="0B6742A5" w14:textId="77777777" w:rsidR="00091E4C" w:rsidRPr="00C46DBC" w:rsidRDefault="00091E4C" w:rsidP="00091E4C">
      <w:pPr>
        <w:pStyle w:val="a9"/>
      </w:pPr>
      <w:r w:rsidRPr="00C46DBC">
        <w:t>13. А если человек одолжил у ближнего своего, и если это умерло (или сломалось), и хозяина (животного или предмета) рядом не было, то взявший должен за это заплатить.</w:t>
      </w:r>
    </w:p>
    <w:p w14:paraId="13747A3A" w14:textId="77777777" w:rsidR="00091E4C" w:rsidRPr="00C46DBC" w:rsidRDefault="00091E4C" w:rsidP="00091E4C">
      <w:pPr>
        <w:pStyle w:val="a6"/>
      </w:pPr>
    </w:p>
    <w:p w14:paraId="7681C514" w14:textId="77777777" w:rsidR="00091E4C" w:rsidRPr="00C46DBC" w:rsidRDefault="00091E4C" w:rsidP="00091E4C">
      <w:pPr>
        <w:pStyle w:val="a6"/>
      </w:pPr>
      <w:r w:rsidRPr="00C46DBC">
        <w:t>Вот тут ситуация такая: человек хочет одолжить у меня что-то и говорит: «Алекс, дай мне газонокосилку (например), я хочу покосить газон». То есть пришёл ко мне сосед мой и сказал: «Сосед, дай». Я ему дал, он ушёл, пошёл косить газон, нечаянно попытался покосить кирпич, и газонокосилка «откинула копыта». Значит, этот человек должен мне заплатить. Если же я сам пошёл со своей газонокосилкой косить газон у соседа – не просто её одолжил, а был рядом, когда моя газонокосилка сломалась, – вот тогда он мне ничего не должен, не должен платить компенсацию. Об этом мы читаем в 14 стихе:</w:t>
      </w:r>
    </w:p>
    <w:p w14:paraId="6B729171" w14:textId="77777777" w:rsidR="00091E4C" w:rsidRPr="00C46DBC" w:rsidRDefault="00091E4C" w:rsidP="00091E4C">
      <w:pPr>
        <w:pStyle w:val="a9"/>
        <w:bidi/>
      </w:pPr>
    </w:p>
    <w:p w14:paraId="25427B96" w14:textId="77777777" w:rsidR="00091E4C" w:rsidRPr="00C46DBC" w:rsidRDefault="00091E4C" w:rsidP="00091E4C">
      <w:pPr>
        <w:pStyle w:val="ad"/>
      </w:pPr>
      <w:r w:rsidRPr="00C46DBC">
        <w:rPr>
          <w:rtl/>
        </w:rPr>
        <w:t>אִם־בְּעָלָיו עִמּוֹ לֹא יְשַׁלֵּם אִם־שָׂכִיר הוּא בָּא בִּשְׂכָרוֹ׃</w:t>
      </w:r>
    </w:p>
    <w:p w14:paraId="028BF3C0" w14:textId="77777777" w:rsidR="00091E4C" w:rsidRPr="00C46DBC" w:rsidRDefault="00091E4C" w:rsidP="00091E4C">
      <w:pPr>
        <w:pStyle w:val="a9"/>
      </w:pPr>
      <w:r w:rsidRPr="00C46DBC">
        <w:t>им-беала́в имо́ ло ешале́м им-сахи́р ѓу ба бисхаро́</w:t>
      </w:r>
    </w:p>
    <w:p w14:paraId="4E12C073" w14:textId="77777777" w:rsidR="00091E4C" w:rsidRPr="00C46DBC" w:rsidRDefault="00091E4C" w:rsidP="00091E4C">
      <w:pPr>
        <w:pStyle w:val="a9"/>
      </w:pPr>
      <w:r w:rsidRPr="00C46DBC">
        <w:t xml:space="preserve">14. Если же хозяин его при нём (животном или предмете), не должен платить; если наёмное это, то пришло за плату свою. </w:t>
      </w:r>
    </w:p>
    <w:p w14:paraId="406DE25B" w14:textId="77777777" w:rsidR="00091E4C" w:rsidRPr="00C46DBC" w:rsidRDefault="00091E4C" w:rsidP="00091E4C">
      <w:pPr>
        <w:pStyle w:val="a6"/>
        <w:ind w:firstLine="0"/>
      </w:pPr>
    </w:p>
    <w:p w14:paraId="5291A116" w14:textId="77777777" w:rsidR="00091E4C" w:rsidRPr="00C46DBC" w:rsidRDefault="00091E4C" w:rsidP="00091E4C">
      <w:pPr>
        <w:pStyle w:val="a6"/>
      </w:pPr>
      <w:r w:rsidRPr="00C46DBC">
        <w:t>То есть, если я, Алекс, пошёл со своей газонокосилкой, мне не заплатят за повреждение инструмента. Но если меня наняли за деньги и сказали: «Иди и скоси газон, и получишь за это» – я даже не знаю, сколько я возьму за покос газона, но поверьте, дорого, – то вот это «дорого» мне надо заплатить. Так происходит в обществе приличных людей.</w:t>
      </w:r>
    </w:p>
    <w:p w14:paraId="37DDB5A4" w14:textId="77777777" w:rsidR="00091E4C" w:rsidRPr="00C46DBC" w:rsidRDefault="00091E4C" w:rsidP="00091E4C">
      <w:pPr>
        <w:pStyle w:val="a6"/>
      </w:pPr>
      <w:r w:rsidRPr="00C46DBC">
        <w:t>Теперь поговорим про случаи из ряда вон выходящие.</w:t>
      </w:r>
    </w:p>
    <w:p w14:paraId="4F8E1697" w14:textId="77777777" w:rsidR="00091E4C" w:rsidRPr="00C46DBC" w:rsidRDefault="00091E4C" w:rsidP="00091E4C">
      <w:pPr>
        <w:pStyle w:val="ad"/>
        <w:bidi w:val="0"/>
      </w:pPr>
    </w:p>
    <w:p w14:paraId="190579AC" w14:textId="77777777" w:rsidR="00091E4C" w:rsidRPr="00C46DBC" w:rsidRDefault="00091E4C" w:rsidP="00091E4C">
      <w:pPr>
        <w:pStyle w:val="ad"/>
      </w:pPr>
      <w:r w:rsidRPr="00C46DBC">
        <w:t>וְכִי־יְפַתֶּה אִישׁ בְּתוּלָה אֲשֶׁר לֹא־אֹרָשָׂה וְשָׁכַב עִמָּהּ מָהֹר יִמְהָרֶנָּה לּוֹ לְאִשָּׁה׃</w:t>
      </w:r>
    </w:p>
    <w:p w14:paraId="021974A9" w14:textId="77777777" w:rsidR="00091E4C" w:rsidRPr="00C46DBC" w:rsidRDefault="00091E4C" w:rsidP="00091E4C">
      <w:pPr>
        <w:pStyle w:val="a9"/>
      </w:pPr>
      <w:r w:rsidRPr="00C46DBC">
        <w:t>вехи-ефатэ́ иш бетула́ аше́р ло-ора́са вешаха́в има́ маѓо́р йимѓарэ́на ло леиша́</w:t>
      </w:r>
    </w:p>
    <w:p w14:paraId="259D1B36" w14:textId="77777777" w:rsidR="00091E4C" w:rsidRPr="00C46DBC" w:rsidRDefault="00091E4C" w:rsidP="00091E4C">
      <w:pPr>
        <w:pStyle w:val="a9"/>
      </w:pPr>
      <w:r w:rsidRPr="00C46DBC">
        <w:t>15. Если соблазнит человек девственницу, которая не обручена, и возлёг с ней, – заплатит он полную стоимость её.</w:t>
      </w:r>
    </w:p>
    <w:p w14:paraId="1729B9B8" w14:textId="77777777" w:rsidR="00091E4C" w:rsidRPr="00C46DBC" w:rsidRDefault="00091E4C" w:rsidP="00091E4C">
      <w:pPr>
        <w:pStyle w:val="a9"/>
      </w:pPr>
    </w:p>
    <w:p w14:paraId="36C67CD2" w14:textId="77777777" w:rsidR="00091E4C" w:rsidRPr="00C46DBC" w:rsidRDefault="00091E4C" w:rsidP="00091E4C">
      <w:pPr>
        <w:pStyle w:val="a6"/>
      </w:pPr>
      <w:r w:rsidRPr="00C46DBC">
        <w:rPr>
          <w:i/>
          <w:iCs/>
        </w:rPr>
        <w:t xml:space="preserve">Маѓо́р </w:t>
      </w:r>
      <w:r w:rsidRPr="00C81285">
        <w:t>(</w:t>
      </w:r>
      <w:r w:rsidRPr="00C46DBC">
        <w:rPr>
          <w:i/>
          <w:iCs/>
        </w:rPr>
        <w:t>выкуп за невесту</w:t>
      </w:r>
      <w:r w:rsidRPr="00C81285">
        <w:t>)</w:t>
      </w:r>
      <w:r w:rsidRPr="00C46DBC">
        <w:t xml:space="preserve">, калы́м или ве́но – это какая-то сумма, которую платит жених будущему своему тестю за его дочь. Редко встречается слово в Танахе, но тем не менее оно есть. Тесть может попросить любую сумму, любую цену, но для выкупа всё же были какие-то, скажем так, стандартные рыночные цены. Ситуация ужасная: по сути, девушка один раз поскользнулась, согласилась на это. Обратите внимание, речь идёт здесь не о насилии, а о соблазне, о том, что человек какими-то сладкими речами убедил девушку. Но теперь он отвечает за неё, должен заплатить отцу </w:t>
      </w:r>
      <w:r w:rsidRPr="00C46DBC">
        <w:rPr>
          <w:i/>
          <w:iCs/>
        </w:rPr>
        <w:t xml:space="preserve">маѓо́р </w:t>
      </w:r>
      <w:r w:rsidRPr="00C81285">
        <w:t>(</w:t>
      </w:r>
      <w:r w:rsidRPr="00C46DBC">
        <w:rPr>
          <w:i/>
          <w:iCs/>
        </w:rPr>
        <w:t>выкуп</w:t>
      </w:r>
      <w:r w:rsidRPr="00C81285">
        <w:t>)</w:t>
      </w:r>
      <w:r w:rsidRPr="00C46DBC">
        <w:t xml:space="preserve"> и жениться на ней. Он обязан жениться, если только не произойдёт то, о чём мы читаем в 16 стихе:</w:t>
      </w:r>
    </w:p>
    <w:p w14:paraId="77AF47DF" w14:textId="77777777" w:rsidR="00091E4C" w:rsidRPr="00C46DBC" w:rsidRDefault="00091E4C" w:rsidP="00091E4C">
      <w:pPr>
        <w:pStyle w:val="a6"/>
      </w:pPr>
    </w:p>
    <w:p w14:paraId="1A653013" w14:textId="77777777" w:rsidR="00091E4C" w:rsidRPr="00C46DBC" w:rsidRDefault="00091E4C" w:rsidP="00091E4C">
      <w:pPr>
        <w:pStyle w:val="ad"/>
      </w:pPr>
      <w:r w:rsidRPr="00C46DBC">
        <w:rPr>
          <w:rtl/>
          <w:lang w:val="en-US"/>
        </w:rPr>
        <w:t>אִם־מָאֵן יְמָאֵן אָבִיהָ לְתִתָּהּ לוֹ כֶּסֶף יִשְׁקֹל כְּמֹהַר הַבְּתוּלֹת׃</w:t>
      </w:r>
    </w:p>
    <w:p w14:paraId="36F1F855" w14:textId="77777777" w:rsidR="00091E4C" w:rsidRPr="00C46DBC" w:rsidRDefault="00091E4C" w:rsidP="00091E4C">
      <w:pPr>
        <w:pStyle w:val="a9"/>
      </w:pPr>
      <w:r w:rsidRPr="00C46DBC">
        <w:t>им-маэ́н емаэ́н ави́ѓа летита́ ло кэ́сеф йишко́ль кемо́ѓар ѓабетуло́т</w:t>
      </w:r>
    </w:p>
    <w:p w14:paraId="7BD0ADE4" w14:textId="77777777" w:rsidR="00091E4C" w:rsidRPr="00C46DBC" w:rsidRDefault="00091E4C" w:rsidP="00091E4C">
      <w:pPr>
        <w:pStyle w:val="a9"/>
      </w:pPr>
      <w:r w:rsidRPr="00C46DBC">
        <w:t xml:space="preserve">16. А если отец откажется дать её ему, выкуп всё равно надо отцу заплатить. </w:t>
      </w:r>
    </w:p>
    <w:p w14:paraId="0FABFBF1" w14:textId="77777777" w:rsidR="00091E4C" w:rsidRPr="00C46DBC" w:rsidRDefault="00091E4C" w:rsidP="00091E4C">
      <w:pPr>
        <w:pStyle w:val="a6"/>
      </w:pPr>
    </w:p>
    <w:p w14:paraId="53ED069F" w14:textId="77777777" w:rsidR="00091E4C" w:rsidRPr="00C46DBC" w:rsidRDefault="00091E4C" w:rsidP="00091E4C">
      <w:pPr>
        <w:pStyle w:val="a6"/>
      </w:pPr>
      <w:r w:rsidRPr="00C46DBC">
        <w:t xml:space="preserve">То есть откажется отец и скажет: «Ты мне не жених, статусом ты не вышел», либо ещё по какой-то причине, но этот самый </w:t>
      </w:r>
      <w:r w:rsidRPr="00C46DBC">
        <w:rPr>
          <w:i/>
          <w:iCs/>
        </w:rPr>
        <w:t xml:space="preserve">маѓо́р </w:t>
      </w:r>
      <w:r w:rsidRPr="00C46DBC">
        <w:t>всё равно нужно ему заплатить</w:t>
      </w:r>
      <w:r w:rsidRPr="00C46DBC">
        <w:rPr>
          <w:i/>
          <w:iCs/>
        </w:rPr>
        <w:t>.</w:t>
      </w:r>
      <w:r w:rsidRPr="00C46DBC">
        <w:t xml:space="preserve"> По некоторым дошедшим до нас сведениям, это где-то около 40 шекелей серебром было на тот момент. Времена менялись, и были случаи, что некоторые девушки меньше, чем за мешок золота, не соглашались делать </w:t>
      </w:r>
      <w:r w:rsidRPr="00C46DBC">
        <w:rPr>
          <w:i/>
          <w:iCs/>
        </w:rPr>
        <w:t xml:space="preserve">посвящение </w:t>
      </w:r>
      <w:r w:rsidRPr="00C81285">
        <w:t>(</w:t>
      </w:r>
      <w:r w:rsidRPr="00C46DBC">
        <w:rPr>
          <w:i/>
          <w:iCs/>
        </w:rPr>
        <w:t>кидушин</w:t>
      </w:r>
      <w:r w:rsidRPr="00C81285">
        <w:t>)</w:t>
      </w:r>
      <w:r w:rsidRPr="00C46DBC">
        <w:t>, мы читаем это в Талмуде, в одноимённом трактате Кидушин, и тогда для таких девушек и ве́но, соответственно, было большим. Вот такая ситуация и такое её решение.</w:t>
      </w:r>
    </w:p>
    <w:p w14:paraId="4723D2D6" w14:textId="77777777" w:rsidR="00091E4C" w:rsidRPr="00C46DBC" w:rsidRDefault="00091E4C" w:rsidP="00091E4C">
      <w:pPr>
        <w:pStyle w:val="a6"/>
      </w:pPr>
      <w:r w:rsidRPr="00C46DBC">
        <w:t xml:space="preserve">Опять-таки мы видим, что подход Танаха, а значит, и подход Всевышнего, состоит в том, чтобы после любого проступка (каким бы горьким и печальным он ни был) не выгнать человека из города, просто побив его камнями, а решить как-то проблему, чтобы люди могли продолжать существовать в обществе, быть полноценными членами общества, вернуться к народу Божьему. </w:t>
      </w:r>
    </w:p>
    <w:p w14:paraId="445C23C0" w14:textId="77777777" w:rsidR="00091E4C" w:rsidRPr="00C46DBC" w:rsidRDefault="00091E4C" w:rsidP="00091E4C">
      <w:pPr>
        <w:pStyle w:val="a6"/>
      </w:pPr>
      <w:r w:rsidRPr="00C46DBC">
        <w:t>Но не со всеми так получается, поэтому в 17 стихе мы читаем:</w:t>
      </w:r>
    </w:p>
    <w:p w14:paraId="1DD44595" w14:textId="77777777" w:rsidR="00091E4C" w:rsidRPr="00C46DBC" w:rsidRDefault="00091E4C" w:rsidP="00091E4C">
      <w:pPr>
        <w:pStyle w:val="a6"/>
      </w:pPr>
    </w:p>
    <w:p w14:paraId="737E2DE2" w14:textId="77777777" w:rsidR="00091E4C" w:rsidRPr="00C46DBC" w:rsidRDefault="00091E4C" w:rsidP="00091E4C">
      <w:pPr>
        <w:pStyle w:val="ad"/>
      </w:pPr>
      <w:r w:rsidRPr="00C46DBC">
        <w:rPr>
          <w:rtl/>
          <w:lang w:val="en-US"/>
        </w:rPr>
        <w:t>מְכַשֵּׁפָה לֹא תְחַיֶּה׃</w:t>
      </w:r>
    </w:p>
    <w:p w14:paraId="4AB31F40" w14:textId="77777777" w:rsidR="00091E4C" w:rsidRPr="00C46DBC" w:rsidRDefault="00091E4C" w:rsidP="00091E4C">
      <w:pPr>
        <w:pStyle w:val="a9"/>
      </w:pPr>
      <w:r w:rsidRPr="00C46DBC">
        <w:t>мехашефа́ ло техае́</w:t>
      </w:r>
    </w:p>
    <w:p w14:paraId="54C2C6AC" w14:textId="77777777" w:rsidR="00091E4C" w:rsidRPr="00C46DBC" w:rsidRDefault="00091E4C" w:rsidP="00091E4C">
      <w:pPr>
        <w:pStyle w:val="a9"/>
      </w:pPr>
      <w:r w:rsidRPr="00C46DBC">
        <w:t>17. Ведьму (ворожею, колдунью) не оставляй в живых.</w:t>
      </w:r>
    </w:p>
    <w:p w14:paraId="4F4C87F4" w14:textId="77777777" w:rsidR="00091E4C" w:rsidRPr="00C46DBC" w:rsidRDefault="00091E4C" w:rsidP="00091E4C">
      <w:pPr>
        <w:rPr>
          <w:lang w:eastAsia="ru-RU" w:bidi="he-IL"/>
        </w:rPr>
      </w:pPr>
    </w:p>
    <w:p w14:paraId="460882D1" w14:textId="77777777" w:rsidR="00091E4C" w:rsidRPr="00C46DBC" w:rsidRDefault="00091E4C" w:rsidP="00091E4C">
      <w:pPr>
        <w:pStyle w:val="a6"/>
      </w:pPr>
      <w:r w:rsidRPr="00C46DBC">
        <w:t xml:space="preserve">Что значит </w:t>
      </w:r>
      <w:r w:rsidRPr="00C46DBC">
        <w:rPr>
          <w:i/>
        </w:rPr>
        <w:t>мехашефа́</w:t>
      </w:r>
      <w:r w:rsidRPr="00C46DBC">
        <w:t xml:space="preserve">? Кто такая ворожея? Корень слова </w:t>
      </w:r>
      <w:r w:rsidRPr="00C46DBC">
        <w:rPr>
          <w:i/>
          <w:iCs/>
        </w:rPr>
        <w:t>каф-шин-пей</w:t>
      </w:r>
      <w:r w:rsidRPr="00C46DBC">
        <w:t xml:space="preserve"> </w:t>
      </w:r>
      <w:r w:rsidRPr="00C46DBC">
        <w:rPr>
          <w:iCs/>
        </w:rPr>
        <w:t>тот же, что и у слова</w:t>
      </w:r>
      <w:r w:rsidRPr="00C46DBC">
        <w:t xml:space="preserve"> </w:t>
      </w:r>
      <w:r w:rsidRPr="00C46DBC">
        <w:rPr>
          <w:i/>
        </w:rPr>
        <w:t xml:space="preserve">кишу́ф </w:t>
      </w:r>
      <w:r w:rsidRPr="00C81285">
        <w:t>(</w:t>
      </w:r>
      <w:r w:rsidRPr="00C46DBC">
        <w:rPr>
          <w:i/>
        </w:rPr>
        <w:t>колдовство, магия</w:t>
      </w:r>
      <w:r w:rsidRPr="00C81285">
        <w:t>)</w:t>
      </w:r>
      <w:r w:rsidRPr="00C46DBC">
        <w:t xml:space="preserve">. По сути, можно понять слово </w:t>
      </w:r>
      <w:r w:rsidRPr="00C46DBC">
        <w:rPr>
          <w:i/>
        </w:rPr>
        <w:t xml:space="preserve">кишу́ф </w:t>
      </w:r>
      <w:r w:rsidRPr="00C46DBC">
        <w:rPr>
          <w:iCs/>
        </w:rPr>
        <w:t>на</w:t>
      </w:r>
      <w:r w:rsidRPr="00C46DBC">
        <w:rPr>
          <w:i/>
        </w:rPr>
        <w:t xml:space="preserve"> </w:t>
      </w:r>
      <w:r w:rsidRPr="00C46DBC">
        <w:t xml:space="preserve">современном языке как </w:t>
      </w:r>
      <w:r w:rsidRPr="00C46DBC">
        <w:rPr>
          <w:i/>
        </w:rPr>
        <w:t>коррупция</w:t>
      </w:r>
      <w:r w:rsidRPr="00C46DBC">
        <w:t xml:space="preserve">. Маги, волшебники говорили, что есть очень много сил, есть очень много работников, чиновников в божественном мире. Действительно, есть много ангелов и много сил, через которые Бог действует. И вместо того, чтобы договариваться наверху, делать всё по закону и по законным прейскурантам, можно (на низком уровне) кому-то дать взятку, нанять полицейского, чтобы арестовали невиновного, дать взятку тюремщику, чтобы освободили виновного. Это параллель с духовным миром. </w:t>
      </w:r>
      <w:r w:rsidRPr="00C46DBC">
        <w:rPr>
          <w:i/>
        </w:rPr>
        <w:t>Мехашефа́</w:t>
      </w:r>
      <w:r w:rsidRPr="00C46DBC">
        <w:t xml:space="preserve"> – это </w:t>
      </w:r>
      <w:r w:rsidRPr="00C46DBC">
        <w:rPr>
          <w:i/>
          <w:iCs/>
        </w:rPr>
        <w:t>коррупционер</w:t>
      </w:r>
      <w:r w:rsidRPr="00C46DBC">
        <w:t xml:space="preserve">, знающий «ходы» в духовном мире, своего рода хакер, то есть человек, который пытается взломать законы Бога, минуя закон. Есть вещи, которые существуют, действуют, но ими запрещено пользоваться. Они изначально исходят из того, что меняется Божья воля, отрицается Божественная власть. Высшие силы и право решать даются тем, кто решать не имеет права. Отсюда всякое колдовство, заговоры, наговоры, наведение сглаза, снятие порчи и прочее. Всё это может быть </w:t>
      </w:r>
      <w:r w:rsidRPr="00C46DBC">
        <w:rPr>
          <w:i/>
        </w:rPr>
        <w:t>кишу́ф</w:t>
      </w:r>
      <w:r w:rsidRPr="00C46DBC">
        <w:t xml:space="preserve">, если не обращено ко Всевышнему. Любое действие, обращённое к духовным силам помимо Всевышнего, является магией, и такое действие запрещено. </w:t>
      </w:r>
    </w:p>
    <w:p w14:paraId="4F8F6A56" w14:textId="77777777" w:rsidR="00091E4C" w:rsidRPr="00C46DBC" w:rsidRDefault="00091E4C" w:rsidP="00091E4C">
      <w:pPr>
        <w:pStyle w:val="a6"/>
      </w:pPr>
      <w:r w:rsidRPr="00C46DBC">
        <w:t xml:space="preserve">В чём отличие, скажем, от медицины? Бог установил каким-то образом, что если мы примем определённое вещество, то это воздействует на наш мозг так, что у нас проходит головная боль. Он это установил и разрешил делать. Биохимия мозга – это не сила, она не обладает самостоятельной волей, мы её не наделяем волей. Мы не просим: «Головная боль, уходи!», не обращаемся к ангелу головной боли. Мы воздействуем на определённые процессы в мозгу, химически точно так же, как мы кушаем или пьём. </w:t>
      </w:r>
    </w:p>
    <w:p w14:paraId="4BEF39FC" w14:textId="77777777" w:rsidR="00091E4C" w:rsidRPr="00C46DBC" w:rsidRDefault="00091E4C" w:rsidP="00091E4C">
      <w:pPr>
        <w:pStyle w:val="a6"/>
      </w:pPr>
      <w:r w:rsidRPr="00C46DBC">
        <w:t xml:space="preserve">Сюда же относится, скажем, и массаж. Мы действуем на мышцы, физически расслабляем их и тому подобное. Если бы мы при этом обращались бы к богам силы или ещё к кому-то, это было бы идолопоклонство и это было бы </w:t>
      </w:r>
      <w:r w:rsidRPr="00C46DBC">
        <w:rPr>
          <w:i/>
        </w:rPr>
        <w:t>кишу́ф</w:t>
      </w:r>
      <w:r w:rsidRPr="00C46DBC">
        <w:t xml:space="preserve">, это была бы магия. Поэтому ворожея или </w:t>
      </w:r>
      <w:r w:rsidRPr="00C46DBC">
        <w:rPr>
          <w:i/>
        </w:rPr>
        <w:t>мехашифа́</w:t>
      </w:r>
      <w:r w:rsidRPr="00C46DBC">
        <w:t xml:space="preserve"> – это та, которая нарушает Божественные законы, которая ищет лазейки в Божественном мире. Чаще всего это миф, большинство из них не оказывает никакого реального воздействия, и всё это обман. Но это распространяет веру в то, что Божественные сервера можно каким-то образом взломать, что в Божественное хранилище можно проникнуть незаконным путём. </w:t>
      </w:r>
    </w:p>
    <w:p w14:paraId="33906319" w14:textId="77777777" w:rsidR="00091E4C" w:rsidRPr="00C46DBC" w:rsidRDefault="00091E4C" w:rsidP="00091E4C">
      <w:pPr>
        <w:pStyle w:val="a6"/>
      </w:pPr>
      <w:r w:rsidRPr="00C46DBC">
        <w:t xml:space="preserve">Ещё стоит обратить внимание на то, что слово </w:t>
      </w:r>
      <w:r w:rsidRPr="00C46DBC">
        <w:rPr>
          <w:i/>
        </w:rPr>
        <w:t>мехашифа́</w:t>
      </w:r>
      <w:r w:rsidRPr="00C46DBC">
        <w:t xml:space="preserve"> стоит в женском роде. Некоторые комментаторы говорят, что чаще всего этим делом занимались женщины, но это не так. Есть очень много трактатов по магии, в том числе и еврейских трактатов по магии, которые писались мужчинами. Маги при фараоне были мужчинами, маги при Невухаднецаре были мужчины. И, в общем-то, трудно свалить это дело на женщин. Слово </w:t>
      </w:r>
      <w:r w:rsidRPr="00C46DBC">
        <w:rPr>
          <w:i/>
        </w:rPr>
        <w:t>мехашифа́</w:t>
      </w:r>
      <w:r w:rsidRPr="00C46DBC">
        <w:t xml:space="preserve"> в данном случае – это собирательная форма языка, как говорят: рыба пошла, рыба клюёт – не одна рыба клюёт, а много рыбы клюёт, или птица летит на юг, так говорят и в современном русском языке. </w:t>
      </w:r>
    </w:p>
    <w:p w14:paraId="453674CC" w14:textId="77777777" w:rsidR="00091E4C" w:rsidRPr="00C46DBC" w:rsidRDefault="00091E4C" w:rsidP="00091E4C">
      <w:pPr>
        <w:rPr>
          <w:lang w:eastAsia="ru-RU" w:bidi="he-IL"/>
        </w:rPr>
      </w:pPr>
    </w:p>
    <w:p w14:paraId="552B9139" w14:textId="77777777" w:rsidR="00091E4C" w:rsidRPr="00C46DBC" w:rsidRDefault="00091E4C" w:rsidP="00091E4C">
      <w:pPr>
        <w:pStyle w:val="ad"/>
      </w:pPr>
      <w:r w:rsidRPr="00C46DBC">
        <w:rPr>
          <w:rtl/>
          <w:lang w:val="en-US"/>
        </w:rPr>
        <w:t>כָּל־שֹׁכֵב עִם־בְּהֵמָה מוֹת יוּמָת׃ </w:t>
      </w:r>
    </w:p>
    <w:p w14:paraId="036F0CC1" w14:textId="77777777" w:rsidR="00091E4C" w:rsidRPr="00C46DBC" w:rsidRDefault="00091E4C" w:rsidP="00091E4C">
      <w:pPr>
        <w:pStyle w:val="a9"/>
      </w:pPr>
      <w:r w:rsidRPr="00C46DBC">
        <w:t>коль-шохэ́в им-беѓема́ мот юма́т</w:t>
      </w:r>
    </w:p>
    <w:p w14:paraId="564901CF" w14:textId="77777777" w:rsidR="00091E4C" w:rsidRPr="00C46DBC" w:rsidRDefault="00091E4C" w:rsidP="00091E4C">
      <w:pPr>
        <w:pStyle w:val="a9"/>
      </w:pPr>
      <w:r w:rsidRPr="00C46DBC">
        <w:t xml:space="preserve">18. Всякий, кто возляжет с животным, смертью умрет. </w:t>
      </w:r>
    </w:p>
    <w:p w14:paraId="49D736CB" w14:textId="77777777" w:rsidR="00091E4C" w:rsidRPr="00C46DBC" w:rsidRDefault="00091E4C" w:rsidP="00091E4C">
      <w:pPr>
        <w:pStyle w:val="a6"/>
      </w:pPr>
    </w:p>
    <w:p w14:paraId="605DE65B" w14:textId="77777777" w:rsidR="00091E4C" w:rsidRPr="00C46DBC" w:rsidRDefault="00091E4C" w:rsidP="00091E4C">
      <w:pPr>
        <w:pStyle w:val="a6"/>
      </w:pPr>
      <w:r w:rsidRPr="00C46DBC">
        <w:t xml:space="preserve">Это относится и к мужчинам, и к женщинам. Многим покажется совершенно нереальным, фантастическим случаем, но даже в наши дни это явление не изжито, оно распространено (не знаю, во всех ли странах, но о многих случаях слышал неоднократно). Некоторые народы, кстати, даже не стесняются об этом открыто рассказывать. Видимо, во времена, когда была дана Тора, это было явлением ещё более распространённым. Мы читаем и ханаанские законы, и ассирийские законы, которые это запрещают. В то же время, есть несколько барельефов, несколько рисунков, которые это изображают. Видимо, относительно этичности этого поступка велись споры на Востоке. </w:t>
      </w:r>
    </w:p>
    <w:p w14:paraId="0D5B1E62" w14:textId="77777777" w:rsidR="00091E4C" w:rsidRPr="00C46DBC" w:rsidRDefault="00091E4C" w:rsidP="00091E4C">
      <w:pPr>
        <w:pStyle w:val="a6"/>
      </w:pPr>
    </w:p>
    <w:p w14:paraId="7BA94999" w14:textId="77777777" w:rsidR="00091E4C" w:rsidRPr="00C46DBC" w:rsidRDefault="00091E4C" w:rsidP="00091E4C">
      <w:pPr>
        <w:pStyle w:val="ad"/>
      </w:pPr>
      <w:r w:rsidRPr="00C46DBC">
        <w:rPr>
          <w:rtl/>
          <w:lang w:val="en-US"/>
        </w:rPr>
        <w:t>זֹבֵחַ לָאֱלֹהִים יָחֳרָם בִּלְתִּי לַיהוָה לְבַדּוֹ׃</w:t>
      </w:r>
    </w:p>
    <w:p w14:paraId="28797509" w14:textId="77777777" w:rsidR="00091E4C" w:rsidRPr="00C46DBC" w:rsidRDefault="00091E4C" w:rsidP="00091E4C">
      <w:pPr>
        <w:pStyle w:val="a9"/>
      </w:pPr>
      <w:r w:rsidRPr="00C46DBC">
        <w:t>зовэ́ях лаэлоѓи́м яхора́м бильти́ ладона́й левадо́</w:t>
      </w:r>
    </w:p>
    <w:p w14:paraId="568B96E3" w14:textId="77777777" w:rsidR="00091E4C" w:rsidRPr="00C46DBC" w:rsidRDefault="00091E4C" w:rsidP="00091E4C">
      <w:pPr>
        <w:pStyle w:val="a9"/>
      </w:pPr>
      <w:r w:rsidRPr="00C46DBC">
        <w:t xml:space="preserve">19. Тот, кто возносит жертву другому Богу, будет уничтожен, кроме как если это жертва Господа. </w:t>
      </w:r>
    </w:p>
    <w:p w14:paraId="44285A48" w14:textId="77777777" w:rsidR="00091E4C" w:rsidRPr="00C46DBC" w:rsidRDefault="00091E4C" w:rsidP="00091E4C">
      <w:pPr>
        <w:pStyle w:val="a6"/>
        <w:ind w:firstLine="0"/>
      </w:pPr>
    </w:p>
    <w:p w14:paraId="5B1C5180" w14:textId="77777777" w:rsidR="00091E4C" w:rsidRPr="00C46DBC" w:rsidRDefault="00091E4C" w:rsidP="00091E4C">
      <w:pPr>
        <w:pStyle w:val="a6"/>
      </w:pPr>
      <w:r w:rsidRPr="00C46DBC">
        <w:t xml:space="preserve">То есть, никакому Богу, кроме Господа, жертву возносить нельзя, это довольно понятная фраза. Почему написано именно про жертву? Чтобы сделать акцент на том, что </w:t>
      </w:r>
      <w:r w:rsidRPr="00C46DBC">
        <w:rPr>
          <w:i/>
          <w:iCs/>
        </w:rPr>
        <w:t xml:space="preserve">принесение жертв </w:t>
      </w:r>
      <w:r w:rsidRPr="00C46DBC">
        <w:t xml:space="preserve">– это такое, собственно, служение </w:t>
      </w:r>
      <w:r w:rsidRPr="00C46DBC">
        <w:rPr>
          <w:i/>
          <w:iCs/>
        </w:rPr>
        <w:t>поклонения другим богам</w:t>
      </w:r>
      <w:r w:rsidRPr="00C46DBC">
        <w:t xml:space="preserve">, и за это есть </w:t>
      </w:r>
      <w:r w:rsidRPr="00C46DBC">
        <w:rPr>
          <w:i/>
          <w:iCs/>
        </w:rPr>
        <w:t>смертная казнь</w:t>
      </w:r>
      <w:r w:rsidRPr="00C46DBC">
        <w:t xml:space="preserve"> – </w:t>
      </w:r>
      <w:r w:rsidRPr="00C46DBC">
        <w:rPr>
          <w:i/>
        </w:rPr>
        <w:t>хе́рем</w:t>
      </w:r>
      <w:r w:rsidRPr="00C46DBC">
        <w:t xml:space="preserve">. И это не просто смертная казнь, это смертная казнь, сопровождающаяся проклятием. Этот человек заклят, с ним невозможно общаться, он – проклятие для всего окружения, сам факт его </w:t>
      </w:r>
      <w:r>
        <w:t>«</w:t>
      </w:r>
      <w:r w:rsidRPr="00C46DBC">
        <w:t>несмерти</w:t>
      </w:r>
      <w:r>
        <w:t>»</w:t>
      </w:r>
      <w:r w:rsidRPr="00C46DBC">
        <w:t xml:space="preserve"> ложится на общество проклятием. То есть слово </w:t>
      </w:r>
      <w:r w:rsidRPr="00C46DBC">
        <w:rPr>
          <w:i/>
        </w:rPr>
        <w:t>хэ́рэм</w:t>
      </w:r>
      <w:r w:rsidRPr="00C46DBC">
        <w:t xml:space="preserve"> не просто означает приговор к смерти </w:t>
      </w:r>
      <w:r w:rsidRPr="00C46DBC">
        <w:rPr>
          <w:b/>
          <w:bCs/>
        </w:rPr>
        <w:t>или</w:t>
      </w:r>
      <w:r w:rsidRPr="00C46DBC">
        <w:t xml:space="preserve"> проклятие, а проклятие, которое падает на всех, кто вокруг и на всех, кто рядом. </w:t>
      </w:r>
    </w:p>
    <w:p w14:paraId="686F7111" w14:textId="77777777" w:rsidR="00091E4C" w:rsidRPr="00C46DBC" w:rsidRDefault="00091E4C" w:rsidP="00091E4C">
      <w:pPr>
        <w:pStyle w:val="a6"/>
      </w:pPr>
    </w:p>
    <w:p w14:paraId="165183A7" w14:textId="77777777" w:rsidR="00091E4C" w:rsidRPr="00C46DBC" w:rsidRDefault="00091E4C" w:rsidP="00091E4C">
      <w:pPr>
        <w:pStyle w:val="ad"/>
      </w:pPr>
      <w:r w:rsidRPr="00C46DBC">
        <w:rPr>
          <w:rtl/>
          <w:lang w:val="en-US"/>
        </w:rPr>
        <w:t>וְגֵר לֹא־תוֹנֶה וְלֹא תִלְחָצֶנּוּ כִּי־גֵרִים הֱיִיתֶם בְּאֶרֶץ מִצְרָיִם׃</w:t>
      </w:r>
    </w:p>
    <w:p w14:paraId="5034556A" w14:textId="77777777" w:rsidR="00091E4C" w:rsidRPr="00C46DBC" w:rsidRDefault="00091E4C" w:rsidP="00091E4C">
      <w:pPr>
        <w:pStyle w:val="a9"/>
      </w:pPr>
      <w:r w:rsidRPr="00C46DBC">
        <w:t>вегэ́р ло-тонэ́ вело́ тильхацэ́ну ки-гери́м ѓейитэ́м беэ́рец мицра́йим</w:t>
      </w:r>
    </w:p>
    <w:p w14:paraId="02BDA2BF" w14:textId="77777777" w:rsidR="00091E4C" w:rsidRPr="00C46DBC" w:rsidRDefault="00091E4C" w:rsidP="00091E4C">
      <w:pPr>
        <w:pStyle w:val="a9"/>
      </w:pPr>
      <w:r w:rsidRPr="00C46DBC">
        <w:t>20. И пришельца не притесняй, не мучь его, ибо пришельцами вы были в стране Египетской.</w:t>
      </w:r>
    </w:p>
    <w:p w14:paraId="401927B1" w14:textId="77777777" w:rsidR="00091E4C" w:rsidRPr="00C46DBC" w:rsidRDefault="00091E4C" w:rsidP="00091E4C">
      <w:pPr>
        <w:pStyle w:val="a6"/>
      </w:pPr>
    </w:p>
    <w:p w14:paraId="201494E3" w14:textId="77777777" w:rsidR="00091E4C" w:rsidRPr="00C46DBC" w:rsidRDefault="00091E4C" w:rsidP="00091E4C">
      <w:pPr>
        <w:pStyle w:val="a6"/>
      </w:pPr>
      <w:r w:rsidRPr="00C46DBC">
        <w:t>Некоторые искажения правосудия могут показаться правильными или возвышенными. Например, если есть суд, какая-то тяжба между своим и пришельцем, было бы красивее, по-человечески, «по-нашенски» рассудить в сторону своего, а пришельцем пренебречь. И Всевышний говорит: «Суд твой да будет справедлив, не суди против него предвзято, не задерживай его суд, не игнорируй его, потому что ты и сам был пришельцем». То есть помни, каково оно тебе было. Точно так же и в 21 стихе:</w:t>
      </w:r>
    </w:p>
    <w:p w14:paraId="50A07BF1" w14:textId="77777777" w:rsidR="00091E4C" w:rsidRPr="00C46DBC" w:rsidRDefault="00091E4C" w:rsidP="00091E4C">
      <w:pPr>
        <w:pStyle w:val="a6"/>
      </w:pPr>
    </w:p>
    <w:p w14:paraId="37BF9E39" w14:textId="77777777" w:rsidR="00091E4C" w:rsidRPr="00C46DBC" w:rsidRDefault="00091E4C" w:rsidP="00091E4C">
      <w:pPr>
        <w:pStyle w:val="ad"/>
      </w:pPr>
      <w:r w:rsidRPr="00C46DBC">
        <w:rPr>
          <w:rtl/>
          <w:lang w:val="en-US"/>
        </w:rPr>
        <w:t>כָּל־אַלְמָנָה וְיָתוֹם לֹא תְעַנּוּן׃</w:t>
      </w:r>
    </w:p>
    <w:p w14:paraId="4D25CA19" w14:textId="77777777" w:rsidR="00091E4C" w:rsidRPr="00C46DBC" w:rsidRDefault="00091E4C" w:rsidP="00091E4C">
      <w:pPr>
        <w:pStyle w:val="a9"/>
      </w:pPr>
      <w:r w:rsidRPr="00C46DBC">
        <w:t>коль-альмана́ веято́м ло теану́н</w:t>
      </w:r>
    </w:p>
    <w:p w14:paraId="3DC6EF4F" w14:textId="77777777" w:rsidR="00091E4C" w:rsidRPr="00C46DBC" w:rsidRDefault="00091E4C" w:rsidP="00091E4C">
      <w:pPr>
        <w:pStyle w:val="a9"/>
      </w:pPr>
      <w:r w:rsidRPr="00C46DBC">
        <w:t>21. Всякую вдову и сироту не мучьте (не затягивайте ей суд).</w:t>
      </w:r>
    </w:p>
    <w:p w14:paraId="13D77574" w14:textId="77777777" w:rsidR="00091E4C" w:rsidRPr="00C46DBC" w:rsidRDefault="00091E4C" w:rsidP="00091E4C">
      <w:pPr>
        <w:pStyle w:val="a6"/>
      </w:pPr>
    </w:p>
    <w:p w14:paraId="4BC1AF1E" w14:textId="77777777" w:rsidR="00091E4C" w:rsidRPr="00C46DBC" w:rsidRDefault="00091E4C" w:rsidP="00091E4C">
      <w:pPr>
        <w:pStyle w:val="a6"/>
      </w:pPr>
      <w:r w:rsidRPr="00C46DBC">
        <w:t xml:space="preserve">Есть притча о плохом судье, несправедливом судье, который затягивал суд со вдовой. Вдова не принесёт подарок, у вдовы нет богатых родственников, которые как-то могут продвинуть по службе. И заниматься ею – работка неблагодарная, иногда иски у неё мелочные, претензии у неё копеечные, хоть для неё и важные. И судье хочется заниматься более крупными, более грандиозными делами, которые больше прославляют, сводят с людьми интересными. И Всевышний говорит: «Не мучай, не относись так ко вдове и к сироте». </w:t>
      </w:r>
    </w:p>
    <w:p w14:paraId="6067F2C7" w14:textId="77777777" w:rsidR="00091E4C" w:rsidRPr="00C46DBC" w:rsidRDefault="00091E4C" w:rsidP="00091E4C">
      <w:pPr>
        <w:pStyle w:val="a6"/>
      </w:pPr>
    </w:p>
    <w:p w14:paraId="0ED9B72E" w14:textId="77777777" w:rsidR="00091E4C" w:rsidRPr="00C46DBC" w:rsidRDefault="00091E4C" w:rsidP="00091E4C">
      <w:pPr>
        <w:pStyle w:val="ad"/>
      </w:pPr>
      <w:r w:rsidRPr="00C46DBC">
        <w:rPr>
          <w:rtl/>
          <w:lang w:val="en-US"/>
        </w:rPr>
        <w:t>אִם־עַנֵּה תְעַנֶּה אֹתוֹ כִּי אִם־צָעֹק יִצְעַק אֵלַי שָׁמֹעַ אֶשְׁמַע צַעֲקָתוֹ׃</w:t>
      </w:r>
    </w:p>
    <w:p w14:paraId="51550EFD" w14:textId="77777777" w:rsidR="00091E4C" w:rsidRPr="00C46DBC" w:rsidRDefault="00091E4C" w:rsidP="00091E4C">
      <w:pPr>
        <w:pStyle w:val="a9"/>
      </w:pPr>
      <w:r w:rsidRPr="00C46DBC">
        <w:t>им-анэ́ теанэ́ ото́ ки им-цао́к йицъа́к эла́й шамо́а эшма́ цаакато́</w:t>
      </w:r>
    </w:p>
    <w:p w14:paraId="472CF15A" w14:textId="77777777" w:rsidR="00091E4C" w:rsidRPr="00C46DBC" w:rsidRDefault="00091E4C" w:rsidP="00091E4C">
      <w:pPr>
        <w:pStyle w:val="a9"/>
      </w:pPr>
      <w:r w:rsidRPr="00C46DBC">
        <w:t xml:space="preserve">22. Если ты будешь мучать её и если она возопит ко Мне, то Я слухом услышу её. </w:t>
      </w:r>
    </w:p>
    <w:p w14:paraId="2233E3B0" w14:textId="77777777" w:rsidR="00091E4C" w:rsidRPr="00C46DBC" w:rsidRDefault="00091E4C" w:rsidP="00091E4C">
      <w:pPr>
        <w:pStyle w:val="a6"/>
      </w:pPr>
    </w:p>
    <w:p w14:paraId="3BB2902F" w14:textId="77777777" w:rsidR="00091E4C" w:rsidRPr="00C46DBC" w:rsidRDefault="00091E4C" w:rsidP="00091E4C">
      <w:pPr>
        <w:pStyle w:val="a6"/>
      </w:pPr>
      <w:r w:rsidRPr="00C46DBC">
        <w:t xml:space="preserve">То есть: «Если ты будешь её </w:t>
      </w:r>
      <w:r w:rsidRPr="00C46DBC">
        <w:rPr>
          <w:i/>
          <w:iCs/>
        </w:rPr>
        <w:t>мучением мучать</w:t>
      </w:r>
      <w:r w:rsidRPr="00C46DBC">
        <w:t xml:space="preserve"> и она ко Мне будет </w:t>
      </w:r>
      <w:r w:rsidRPr="00C46DBC">
        <w:rPr>
          <w:i/>
          <w:iCs/>
        </w:rPr>
        <w:t>криком кричать</w:t>
      </w:r>
      <w:r w:rsidRPr="00C46DBC">
        <w:t xml:space="preserve">, то Я её </w:t>
      </w:r>
      <w:r w:rsidRPr="00C46DBC">
        <w:rPr>
          <w:i/>
          <w:iCs/>
        </w:rPr>
        <w:t>слухом услышу</w:t>
      </w:r>
      <w:r w:rsidRPr="00C46DBC">
        <w:t>». Идёт нарастающее усиление.</w:t>
      </w:r>
    </w:p>
    <w:p w14:paraId="4C522C39" w14:textId="77777777" w:rsidR="00091E4C" w:rsidRPr="00C46DBC" w:rsidRDefault="00091E4C" w:rsidP="00091E4C">
      <w:pPr>
        <w:pStyle w:val="a6"/>
      </w:pPr>
    </w:p>
    <w:p w14:paraId="077755AF" w14:textId="77777777" w:rsidR="00091E4C" w:rsidRPr="00C46DBC" w:rsidRDefault="00091E4C" w:rsidP="00091E4C">
      <w:pPr>
        <w:pStyle w:val="ad"/>
      </w:pPr>
      <w:r w:rsidRPr="00C46DBC">
        <w:rPr>
          <w:rtl/>
          <w:lang w:val="en-US"/>
        </w:rPr>
        <w:t>וְחָרָה אַפִּי וְהָרַגְתִּי אֶתְכֶם בֶּחָרֶב וְהָיוּ נְשֵׁיכֶם אַלְמָנוֹת וּבְנֵיכֶם יְתֹמִים׃</w:t>
      </w:r>
    </w:p>
    <w:p w14:paraId="081EDF4A" w14:textId="77777777" w:rsidR="00091E4C" w:rsidRPr="00C46DBC" w:rsidRDefault="00091E4C" w:rsidP="00091E4C">
      <w:pPr>
        <w:pStyle w:val="a9"/>
      </w:pPr>
      <w:r w:rsidRPr="00C46DBC">
        <w:t>вехара́ апи́ веѓарагти́ этхэ́м беха́рев веѓаю́ нешехэ́м альмано́т увнехэ́м етоми́м</w:t>
      </w:r>
    </w:p>
    <w:p w14:paraId="2368BCA7" w14:textId="77777777" w:rsidR="00091E4C" w:rsidRPr="00C46DBC" w:rsidRDefault="00091E4C" w:rsidP="00091E4C">
      <w:pPr>
        <w:pStyle w:val="a9"/>
      </w:pPr>
      <w:r w:rsidRPr="00C46DBC">
        <w:t xml:space="preserve">23. И возгневаюсь Я, и убью Я вас мечом, и ваши женщины будут вдовами, и сыновья ваши будут сиротами. </w:t>
      </w:r>
    </w:p>
    <w:p w14:paraId="041A10F0" w14:textId="77777777" w:rsidR="00091E4C" w:rsidRPr="00C46DBC" w:rsidRDefault="00091E4C" w:rsidP="00091E4C">
      <w:pPr>
        <w:pStyle w:val="a9"/>
      </w:pPr>
    </w:p>
    <w:p w14:paraId="7708787D" w14:textId="77777777" w:rsidR="00091E4C" w:rsidRPr="00C46DBC" w:rsidRDefault="00091E4C" w:rsidP="00091E4C">
      <w:pPr>
        <w:pStyle w:val="a6"/>
      </w:pPr>
      <w:r w:rsidRPr="00C46DBC">
        <w:t>В 24 стихе речь пойдёт уже о другом.</w:t>
      </w:r>
    </w:p>
    <w:p w14:paraId="1B03412F" w14:textId="77777777" w:rsidR="00091E4C" w:rsidRPr="00C46DBC" w:rsidRDefault="00091E4C" w:rsidP="00091E4C">
      <w:pPr>
        <w:pStyle w:val="a6"/>
      </w:pPr>
    </w:p>
    <w:p w14:paraId="66E85F98" w14:textId="77777777" w:rsidR="00091E4C" w:rsidRPr="00C46DBC" w:rsidRDefault="00091E4C" w:rsidP="00091E4C">
      <w:pPr>
        <w:pStyle w:val="ad"/>
      </w:pPr>
      <w:r w:rsidRPr="00C46DBC">
        <w:rPr>
          <w:rtl/>
          <w:lang w:val="en-US"/>
        </w:rPr>
        <w:t>אִם־כֶּסֶף תַּלְוֶה אֶת־עַמִּי אֶת־הֶעָנִי עִמָּךְ לֹא־תִהְיֶה לוֹ כְּנֹשֶׁה לֹא־תְשִׂימוּן עָלָיו נֶשֶׁךְ׃</w:t>
      </w:r>
    </w:p>
    <w:p w14:paraId="7BA83AE8" w14:textId="77777777" w:rsidR="00091E4C" w:rsidRPr="00C46DBC" w:rsidRDefault="00091E4C" w:rsidP="00091E4C">
      <w:pPr>
        <w:pStyle w:val="a9"/>
      </w:pPr>
      <w:r w:rsidRPr="00C46DBC">
        <w:t>им-ке́сэф тальвэ́ эт-ами́ эт-ѓеани́ има́х ло-тиѓйе́ ло кеноше́ ло-тесиму́н ала́в не́шех</w:t>
      </w:r>
    </w:p>
    <w:p w14:paraId="7FE8DDAC" w14:textId="77777777" w:rsidR="00091E4C" w:rsidRPr="00C46DBC" w:rsidRDefault="00091E4C" w:rsidP="00091E4C">
      <w:pPr>
        <w:pStyle w:val="a9"/>
      </w:pPr>
      <w:r w:rsidRPr="00C46DBC">
        <w:t xml:space="preserve">24. Если кому-то из народа ты одолжишь деньги, бедняку твоего народа, не будь ему в обузу (не превращай это ему в кабалу, в ярмо) и не кусай его, не накладывай на него укусы. </w:t>
      </w:r>
    </w:p>
    <w:p w14:paraId="238D1861" w14:textId="77777777" w:rsidR="00091E4C" w:rsidRPr="00C46DBC" w:rsidRDefault="00091E4C" w:rsidP="00091E4C">
      <w:pPr>
        <w:pStyle w:val="a9"/>
      </w:pPr>
    </w:p>
    <w:p w14:paraId="76ED15AE" w14:textId="77777777" w:rsidR="00091E4C" w:rsidRPr="00C46DBC" w:rsidRDefault="00091E4C" w:rsidP="00091E4C">
      <w:pPr>
        <w:pStyle w:val="a6"/>
      </w:pPr>
      <w:r w:rsidRPr="00C46DBC">
        <w:t xml:space="preserve">Разумеется, речь идёт здесь о процентах, но не только о процентах в денежном выражении. Есть такое понятие как </w:t>
      </w:r>
      <w:r w:rsidRPr="00C46DBC">
        <w:rPr>
          <w:i/>
          <w:iCs/>
        </w:rPr>
        <w:t>а</w:t>
      </w:r>
      <w:r w:rsidRPr="00C46DBC">
        <w:rPr>
          <w:i/>
        </w:rPr>
        <w:t>ва́к риби́т</w:t>
      </w:r>
      <w:r w:rsidRPr="00C46DBC">
        <w:t xml:space="preserve"> </w:t>
      </w:r>
      <w:r w:rsidRPr="00C81285">
        <w:t>(</w:t>
      </w:r>
      <w:r w:rsidRPr="00C46DBC">
        <w:rPr>
          <w:i/>
          <w:iCs/>
        </w:rPr>
        <w:t>пыль процентов</w:t>
      </w:r>
      <w:r w:rsidRPr="00C81285">
        <w:t>)</w:t>
      </w:r>
      <w:r w:rsidRPr="00C46DBC">
        <w:t xml:space="preserve">. Например, если человек должен мне деньги (а я знаю, что какое-то время он не сможет мне отдать долг, или я только ему одолжил), я могу сразу начать его просить: «Подвези меня туда-то, помоги мне повесить картину дома, помоги моей жене донести сумки с базара». Я требую от него мелких услуг, от которых он, в силу своей обязанности по отношению ко мне, не может отказаться. Это тоже проценты. Если раньше он не называл меня на «вы», а теперь называет или кланяется при встрече – это тоже проценты, и так тоже нельзя делать, не говоря уже о том, что ближнему бедняку нельзя давать деньги в рост. </w:t>
      </w:r>
    </w:p>
    <w:p w14:paraId="0065A941" w14:textId="77777777" w:rsidR="00091E4C" w:rsidRPr="00C46DBC" w:rsidRDefault="00091E4C" w:rsidP="00091E4C">
      <w:pPr>
        <w:pStyle w:val="a6"/>
      </w:pPr>
    </w:p>
    <w:p w14:paraId="571ACB99" w14:textId="77777777" w:rsidR="00091E4C" w:rsidRPr="00C46DBC" w:rsidRDefault="00091E4C" w:rsidP="00091E4C">
      <w:pPr>
        <w:pStyle w:val="ad"/>
      </w:pPr>
      <w:r w:rsidRPr="00C46DBC">
        <w:rPr>
          <w:rtl/>
          <w:lang w:val="en-US"/>
        </w:rPr>
        <w:t>אִם־חָבֹל תַּחְבֹּל שַׂלְמַת רֵעֶךָ עַד־בֹּא הַשֶּׁמֶשׁ תְּשִׁיבֶנּוּ לוֹ׃</w:t>
      </w:r>
    </w:p>
    <w:p w14:paraId="3A019423" w14:textId="77777777" w:rsidR="00091E4C" w:rsidRPr="00C46DBC" w:rsidRDefault="00091E4C" w:rsidP="00091E4C">
      <w:pPr>
        <w:pStyle w:val="a9"/>
      </w:pPr>
      <w:r w:rsidRPr="00C46DBC">
        <w:t>им-хаво́ль тахбо́ль сальма́т реэ́ха ад-бо́ ѓаше́меш тешивэ́ну ло</w:t>
      </w:r>
    </w:p>
    <w:p w14:paraId="699CC5A0" w14:textId="77777777" w:rsidR="00091E4C" w:rsidRPr="00C46DBC" w:rsidRDefault="00091E4C" w:rsidP="00091E4C">
      <w:pPr>
        <w:pStyle w:val="a9"/>
      </w:pPr>
      <w:r w:rsidRPr="00C46DBC">
        <w:t xml:space="preserve">25. Если ты захватишь, возьмешь в залог за какой-то долг платье ближнего твоего, до захода солнца верни его ему. </w:t>
      </w:r>
    </w:p>
    <w:p w14:paraId="3E566CD5" w14:textId="77777777" w:rsidR="00091E4C" w:rsidRPr="00C46DBC" w:rsidRDefault="00091E4C" w:rsidP="00091E4C">
      <w:pPr>
        <w:pStyle w:val="a6"/>
      </w:pPr>
    </w:p>
    <w:p w14:paraId="1499FBD3" w14:textId="77777777" w:rsidR="00091E4C" w:rsidRPr="00C46DBC" w:rsidRDefault="00091E4C" w:rsidP="00091E4C">
      <w:pPr>
        <w:pStyle w:val="a6"/>
      </w:pPr>
      <w:r w:rsidRPr="00C46DBC">
        <w:t xml:space="preserve">То есть, если ты забрал в залог за долги у человека плащ, не оставляй его у себя на ночь, верни ему его до ночи, потому что это одежда, которой он будет ночью укрываться, ты не можешь лишить его последнего покрытия. Утром снова заберёшь, и так каждый раз: будешь на ночь выдавать, утром забирать, вот такой у тебя будет залог. </w:t>
      </w:r>
    </w:p>
    <w:p w14:paraId="725E9C53" w14:textId="77777777" w:rsidR="00091E4C" w:rsidRPr="00C46DBC" w:rsidRDefault="00091E4C" w:rsidP="00091E4C">
      <w:pPr>
        <w:pStyle w:val="ad"/>
      </w:pPr>
      <w:r w:rsidRPr="00C46DBC">
        <w:rPr>
          <w:rtl/>
        </w:rPr>
        <w:br/>
        <w:t>כִּי הִוא כְסוּתָה (כְסוּתוֹ) לְבַדָּהּ הִוא שִׂמְלָתוֹ לְעֹרוֹ בַּמֶּה יִשְׁכָּב וְהָיָה כִּי־יִצְעַק אֵלַי וְשָׁמַעְתִּי כִּי־חַנּוּן אָנִי׃</w:t>
      </w:r>
    </w:p>
    <w:p w14:paraId="32A011B7" w14:textId="77777777" w:rsidR="00091E4C" w:rsidRPr="00C46DBC" w:rsidRDefault="00091E4C" w:rsidP="00091E4C">
      <w:pPr>
        <w:pStyle w:val="a9"/>
      </w:pPr>
      <w:r w:rsidRPr="00C46DBC">
        <w:t>ки ѓи хесуто́ левада́ ѓи симлато́ леоро́ бамэ́ йишка́в веѓая́ ки-йицъа́к эла́й вешама’ти́ ки-хану́н а́ни</w:t>
      </w:r>
    </w:p>
    <w:p w14:paraId="41D4732B" w14:textId="77777777" w:rsidR="00091E4C" w:rsidRPr="00C46DBC" w:rsidRDefault="00091E4C" w:rsidP="00091E4C">
      <w:pPr>
        <w:pStyle w:val="a9"/>
      </w:pPr>
      <w:r w:rsidRPr="00C46DBC">
        <w:t xml:space="preserve">26. Потому что это единственное его покрытие и платье на коже (теле) его, на чём же он будет спать? Если он возопит ко Мне, Я его услышу, а Я – Бог милостивый. </w:t>
      </w:r>
    </w:p>
    <w:p w14:paraId="0E5322B9" w14:textId="77777777" w:rsidR="00091E4C" w:rsidRPr="00C46DBC" w:rsidRDefault="00091E4C" w:rsidP="00091E4C">
      <w:pPr>
        <w:pStyle w:val="a9"/>
      </w:pPr>
    </w:p>
    <w:p w14:paraId="2667CE7A" w14:textId="77777777" w:rsidR="00091E4C" w:rsidRPr="00C46DBC" w:rsidRDefault="00091E4C" w:rsidP="00091E4C">
      <w:pPr>
        <w:pStyle w:val="a6"/>
      </w:pPr>
      <w:r w:rsidRPr="00C46DBC">
        <w:t xml:space="preserve">В данном случае милость будет по отношению к нему, не по отношению к тебе, потому что ты не милостивый. </w:t>
      </w:r>
    </w:p>
    <w:p w14:paraId="7768EBCB" w14:textId="77777777" w:rsidR="00091E4C" w:rsidRDefault="00091E4C" w:rsidP="00091E4C">
      <w:pPr>
        <w:pStyle w:val="a6"/>
      </w:pPr>
      <w:r w:rsidRPr="00C46DBC">
        <w:t xml:space="preserve">Вот на этом заканчивается наша беседа, очень много всего разного в этих сложенных вместе элементах мозаики, чтобы мы учились, глубже понимали замысел правды Всевышнего. </w:t>
      </w:r>
      <w:r>
        <w:br w:type="page"/>
      </w:r>
    </w:p>
    <w:p w14:paraId="0F2AC3E9" w14:textId="77777777" w:rsidR="00091E4C" w:rsidRPr="004E2380" w:rsidRDefault="00091E4C" w:rsidP="00091E4C">
      <w:pPr>
        <w:pStyle w:val="af"/>
        <w:spacing w:line="276" w:lineRule="auto"/>
      </w:pPr>
      <w:bookmarkStart w:id="124" w:name="_Toc159225235"/>
      <w:bookmarkStart w:id="125" w:name="_Toc159267188"/>
      <w:r w:rsidRPr="007A198C">
        <w:t>Не опускайтесь (22:27 – 23:5)</w:t>
      </w:r>
      <w:bookmarkEnd w:id="124"/>
      <w:bookmarkEnd w:id="125"/>
    </w:p>
    <w:p w14:paraId="76AA6A2D" w14:textId="77777777" w:rsidR="00091E4C" w:rsidRPr="0060306D" w:rsidRDefault="00091E4C" w:rsidP="00091E4C">
      <w:pPr>
        <w:pStyle w:val="ad"/>
        <w:spacing w:line="276" w:lineRule="auto"/>
        <w:jc w:val="both"/>
        <w:rPr>
          <w:szCs w:val="19"/>
        </w:rPr>
      </w:pPr>
    </w:p>
    <w:p w14:paraId="02B84AD2" w14:textId="77777777" w:rsidR="00091E4C" w:rsidRPr="0060306D" w:rsidRDefault="00091E4C" w:rsidP="00091E4C">
      <w:pPr>
        <w:pStyle w:val="a6"/>
      </w:pPr>
      <w:r>
        <w:t>Этот</w:t>
      </w:r>
      <w:r w:rsidRPr="0060306D">
        <w:t xml:space="preserve"> </w:t>
      </w:r>
      <w:r>
        <w:t>о</w:t>
      </w:r>
      <w:r w:rsidRPr="0060306D">
        <w:t>трывок совсем небольшой</w:t>
      </w:r>
      <w:r>
        <w:t>,</w:t>
      </w:r>
      <w:r w:rsidRPr="0060306D">
        <w:t xml:space="preserve"> и он содержит в себе заповеди, касающиеся чистоты народа Израиля, чистоты его судебной системы. Мы здесь не увидим, практически не увидим каких-то наказаний за нарушение этих законов и взыскани</w:t>
      </w:r>
      <w:r>
        <w:t>й</w:t>
      </w:r>
      <w:r w:rsidRPr="0060306D">
        <w:t xml:space="preserve"> за нарушение этих законов, потому что наказание за отступление от нечистоты </w:t>
      </w:r>
      <w:r>
        <w:t>–</w:t>
      </w:r>
      <w:r w:rsidRPr="0060306D">
        <w:t xml:space="preserve"> сама нечистота. Наказание з</w:t>
      </w:r>
      <w:r>
        <w:t>а потерю достоинства –</w:t>
      </w:r>
      <w:r w:rsidRPr="0060306D">
        <w:t xml:space="preserve"> отсутствие достоинства. И заповеди эти говорят о том, как хранить святость, как быть достойным, причастным к народу Израиля. </w:t>
      </w:r>
      <w:r>
        <w:t>И м</w:t>
      </w:r>
      <w:r w:rsidRPr="0060306D">
        <w:t>ы начн</w:t>
      </w:r>
      <w:r>
        <w:t>ё</w:t>
      </w:r>
      <w:r w:rsidRPr="0060306D">
        <w:t xml:space="preserve">м с 27 стиха 22 главы. </w:t>
      </w:r>
    </w:p>
    <w:p w14:paraId="731B012D" w14:textId="77777777" w:rsidR="00091E4C" w:rsidRDefault="00091E4C" w:rsidP="00091E4C">
      <w:pPr>
        <w:ind w:firstLine="0"/>
      </w:pPr>
    </w:p>
    <w:p w14:paraId="6E08FF9A" w14:textId="77777777" w:rsidR="00091E4C" w:rsidRPr="0060306D" w:rsidRDefault="00091E4C" w:rsidP="00091E4C">
      <w:pPr>
        <w:pStyle w:val="ad"/>
      </w:pPr>
      <w:r w:rsidRPr="0060306D">
        <w:rPr>
          <w:sz w:val="19"/>
          <w:rtl/>
        </w:rPr>
        <w:t>אֱלֹהִים לֹא תְקַלֵּל וְנָשִׂיא בְעַמְּךָ לֹא תָאֹר׃</w:t>
      </w:r>
    </w:p>
    <w:p w14:paraId="6A42A935" w14:textId="77777777" w:rsidR="00091E4C" w:rsidRDefault="00091E4C" w:rsidP="00091E4C">
      <w:pPr>
        <w:pStyle w:val="a9"/>
      </w:pPr>
      <w:r>
        <w:t>элоѓи́м ло текале́ль венаси́ веамеха́ ло та́ор</w:t>
      </w:r>
    </w:p>
    <w:p w14:paraId="1A62569C" w14:textId="77777777" w:rsidR="00091E4C" w:rsidRPr="00AF7D32" w:rsidRDefault="00091E4C" w:rsidP="00091E4C">
      <w:pPr>
        <w:pStyle w:val="a9"/>
      </w:pPr>
      <w:r w:rsidRPr="00AF7D32">
        <w:t xml:space="preserve">27. Не проклинай Бога </w:t>
      </w:r>
      <w:r>
        <w:t>(</w:t>
      </w:r>
      <w:r w:rsidRPr="00AF7D32">
        <w:t>или не проклинай судью</w:t>
      </w:r>
      <w:r>
        <w:t>) и лидера, начальника твоего народа, не злословь</w:t>
      </w:r>
      <w:r w:rsidRPr="00AF7D32">
        <w:t>.</w:t>
      </w:r>
    </w:p>
    <w:p w14:paraId="49A157EB" w14:textId="77777777" w:rsidR="00091E4C" w:rsidRDefault="00091E4C" w:rsidP="00091E4C">
      <w:pPr>
        <w:ind w:firstLine="0"/>
      </w:pPr>
    </w:p>
    <w:p w14:paraId="4DB6A385" w14:textId="77777777" w:rsidR="00091E4C" w:rsidRPr="0045717C" w:rsidRDefault="00091E4C" w:rsidP="00091E4C">
      <w:pPr>
        <w:pStyle w:val="a6"/>
      </w:pPr>
      <w:r w:rsidRPr="0045717C">
        <w:rPr>
          <w:rStyle w:val="a7"/>
        </w:rPr>
        <w:t>Можно сказать: «Не проклинай</w:t>
      </w:r>
      <w:r w:rsidRPr="0045717C">
        <w:t xml:space="preserve"> судью или Судью», с маленькой или с большой буквы. Разумеется, идёт речь не о любом судье и не о любом лидере, речь идёт о тех, кто привносит в общество Божий закон. </w:t>
      </w:r>
    </w:p>
    <w:p w14:paraId="72ABF44A" w14:textId="77777777" w:rsidR="00091E4C" w:rsidRDefault="00091E4C" w:rsidP="00091E4C">
      <w:pPr>
        <w:pStyle w:val="a6"/>
      </w:pPr>
      <w:r w:rsidRPr="0045717C">
        <w:t xml:space="preserve">Когда мы заканчивали предыдущий отрывок (22:26), то </w:t>
      </w:r>
      <w:r>
        <w:t xml:space="preserve">говорили о человеке, у которого за долги днём забирают плащ, и он может возмущаться и говорить: «Как это так, что это за законы такие? Ну хорошо, я должен, но что же мне теперь – днём не выйти на улицу? И какой позор, это ущемление моих прав!» Другой человек, который одолжил ему деньги, может сказать: «Я каждую ночь отдаю ему плащ, и он из-за этого может годами не отдавать мне деньги?» Оба возмущаются и ругают систему правосудия. И эта заповедь, та, что написана в 27 стихе, состоит как бы из двух частей: не ругай судей, которые выносят судебные приговоры; не ругай начальника в народе, который отвечает за соблюдение законности в твоей стране. Это не всегда бывает просто. </w:t>
      </w:r>
    </w:p>
    <w:p w14:paraId="49C7A5F4" w14:textId="77777777" w:rsidR="00091E4C" w:rsidRDefault="00091E4C" w:rsidP="00091E4C">
      <w:pPr>
        <w:pStyle w:val="a6"/>
      </w:pPr>
      <w:r>
        <w:t>Один мой хороший знакомый работал в электрокомпании в Израиле. И у него была такая работа, что</w:t>
      </w:r>
      <w:r w:rsidRPr="00616781">
        <w:t xml:space="preserve"> он</w:t>
      </w:r>
      <w:r>
        <w:t xml:space="preserve"> приходил отключать электричество, когда человек долго не оплачивал счёт. И он буквально, можно сказать, каждый день подвергался многочисленным проклятиям всех тех, к кому он приходил</w:t>
      </w:r>
      <w:r w:rsidRPr="00106032">
        <w:t>. Хотя, если подумать, для чего отключалось электричество? Для того чтобы другие, те, кто платил, могли его получать по той же цене. И часто мы вынуждены за что-то платить</w:t>
      </w:r>
      <w:r>
        <w:t>, расставаться с какими-то деньгами, с каким-то имуществом, с какой-то свободой ради сохранения законности, ради сохранения правопорядка или просто порядка в мире, в окружающем нас мире. Это может вынудить нас ругать правительство.</w:t>
      </w:r>
    </w:p>
    <w:p w14:paraId="0B367136" w14:textId="77777777" w:rsidR="00091E4C" w:rsidRDefault="00091E4C" w:rsidP="00091E4C">
      <w:pPr>
        <w:pStyle w:val="a6"/>
      </w:pPr>
      <w:r>
        <w:t xml:space="preserve">Это не значит, что нельзя критиковать никакого судью, если он взяточник, потому что мы знаем, что есть такая критика, она шла и через пророков тоже. Это не значит, что нельзя ругать начальство, и обличений начальства в Танахе есть очень много. </w:t>
      </w:r>
      <w:r w:rsidRPr="0084586C">
        <w:t xml:space="preserve">Но когда </w:t>
      </w:r>
      <w:r>
        <w:t xml:space="preserve">народ покушается на систему правосудия, истинную, нормально работающую систему правосудия, когда народ критикует тех, кто призывает его и регулирует </w:t>
      </w:r>
      <w:r w:rsidRPr="00106032">
        <w:t>его жизнь по закону Божьему, тогда приходит голод. Мы читаем об этом в книге Рут: «И это было время, когда судили судей, и был голод на земле». Вот об этом заповедь в 27 стихе.</w:t>
      </w:r>
    </w:p>
    <w:p w14:paraId="42A1E9DA" w14:textId="77777777" w:rsidR="00091E4C" w:rsidRPr="003A38A9" w:rsidRDefault="00091E4C" w:rsidP="00091E4C">
      <w:pPr>
        <w:pStyle w:val="ad"/>
        <w:rPr>
          <w:szCs w:val="19"/>
        </w:rPr>
      </w:pPr>
      <w:r w:rsidRPr="003A38A9">
        <w:rPr>
          <w:rtl/>
        </w:rPr>
        <w:br/>
      </w:r>
      <w:r w:rsidRPr="003A38A9">
        <w:rPr>
          <w:sz w:val="19"/>
          <w:rtl/>
        </w:rPr>
        <w:t>מְלֵאָתְךָ וְדִמְעֲךָ לֹא תְאַחֵר בְּכוֹר בָּנֶיךָ תִּתֶּן־לִּי׃</w:t>
      </w:r>
    </w:p>
    <w:p w14:paraId="589523BD" w14:textId="77777777" w:rsidR="00091E4C" w:rsidRPr="00574534" w:rsidRDefault="00091E4C" w:rsidP="00091E4C">
      <w:pPr>
        <w:pStyle w:val="a9"/>
      </w:pPr>
      <w:r w:rsidRPr="00574534">
        <w:t>мелеатеха́ ведимъаха́ ло теахэ́р бехо́р банэ́ха титен-ли́</w:t>
      </w:r>
    </w:p>
    <w:p w14:paraId="6C88F7CD" w14:textId="77777777" w:rsidR="00091E4C" w:rsidRPr="008308F3" w:rsidRDefault="00091E4C" w:rsidP="00091E4C">
      <w:pPr>
        <w:pStyle w:val="a9"/>
      </w:pPr>
      <w:r w:rsidRPr="008308F3">
        <w:t>28. Наполненные з</w:t>
      </w:r>
      <w:r>
        <w:t>ё</w:t>
      </w:r>
      <w:r w:rsidRPr="008308F3">
        <w:t xml:space="preserve">рна твои (налитые зерна твои) </w:t>
      </w:r>
      <w:r w:rsidRPr="00101FD8">
        <w:t>и</w:t>
      </w:r>
      <w:r>
        <w:rPr>
          <w:highlight w:val="yellow"/>
        </w:rPr>
        <w:t xml:space="preserve"> </w:t>
      </w:r>
      <w:r w:rsidRPr="008308F3">
        <w:t>пожертвования твои</w:t>
      </w:r>
      <w:r>
        <w:t xml:space="preserve"> (труму)</w:t>
      </w:r>
      <w:r w:rsidRPr="008308F3">
        <w:t xml:space="preserve"> не задерживай</w:t>
      </w:r>
      <w:r>
        <w:t>; первенца из сыновей своих отдавай Мне.</w:t>
      </w:r>
    </w:p>
    <w:p w14:paraId="5D977420" w14:textId="77777777" w:rsidR="00091E4C" w:rsidRDefault="00091E4C" w:rsidP="00091E4C">
      <w:pPr>
        <w:ind w:firstLine="0"/>
      </w:pPr>
      <w:r>
        <w:t xml:space="preserve"> </w:t>
      </w:r>
    </w:p>
    <w:p w14:paraId="164EC4D2" w14:textId="77777777" w:rsidR="00091E4C" w:rsidRDefault="00091E4C" w:rsidP="00091E4C">
      <w:pPr>
        <w:pStyle w:val="a6"/>
      </w:pPr>
      <w:r>
        <w:t xml:space="preserve">Можно сказать так: «Ну зачем я буду спешить давать Ему свои овощи, фрукты и прочие продукты, Он не голодает, Слава Ему, у Него нет ни в чём нужды. И какая Ему разница? У Него один день, как тысяча лет, тысяча лет, как один день. Какая Ему разница, занесу ли я Ему свои первинки, свои первые плоды сегодня или через три недели?» И Всевышний говорит: «Нет, не задерживай. Не задерживай то, что причитается Мне. Не </w:t>
      </w:r>
      <w:r w:rsidRPr="00CB5185">
        <w:t xml:space="preserve">задерживай своё выражение благодарности ко Мне». </w:t>
      </w:r>
      <w:r w:rsidRPr="00CB5185">
        <w:rPr>
          <w:b/>
          <w:bCs/>
        </w:rPr>
        <w:t>Благодарность –</w:t>
      </w:r>
      <w:r w:rsidRPr="00CB5185">
        <w:t xml:space="preserve"> это один из столпов всего нашего подчинения Всевышнему, нашего с Ним сотрудничества, благодарность </w:t>
      </w:r>
      <w:r>
        <w:t xml:space="preserve">за то, что́ Всевышний нам даёт. Во всём, что мы имеем, мы видим Его руку и в том числе через труму, через первинки, через пожертвования мы выражаем Всевышнему благодарность. И не в том дело, что Он стоит с часами и пустой тарелкой и ждёт, когда мы принесём Ему наши две дыньки. Он ждёт от нас благодарности. Благодарность словно опустошает нашу полную чашу, чтобы в неё можно было налить новое вино благословений. </w:t>
      </w:r>
    </w:p>
    <w:p w14:paraId="66E173EB" w14:textId="77777777" w:rsidR="00091E4C" w:rsidRDefault="00091E4C" w:rsidP="00091E4C">
      <w:pPr>
        <w:pStyle w:val="a6"/>
      </w:pPr>
      <w:r w:rsidRPr="00CB5185">
        <w:t xml:space="preserve">Вторая часть стиха – заповедь о первенцах. Мы уже говорили об этой заповеди. Дальше Всевышний в </w:t>
      </w:r>
      <w:r>
        <w:t xml:space="preserve">большей степени будет говорить о скоте. </w:t>
      </w:r>
    </w:p>
    <w:p w14:paraId="7228F115" w14:textId="77777777" w:rsidR="00091E4C" w:rsidRPr="00794BFE" w:rsidRDefault="00091E4C" w:rsidP="00091E4C">
      <w:pPr>
        <w:pStyle w:val="ad"/>
        <w:rPr>
          <w:szCs w:val="19"/>
        </w:rPr>
      </w:pPr>
      <w:r w:rsidRPr="00794BFE">
        <w:rPr>
          <w:sz w:val="19"/>
          <w:rtl/>
        </w:rPr>
        <w:br/>
        <w:t>כֵּן־תַּעֲשֶׂה לְשֹׁרְךָ לְצֹאנֶךָ שִׁבְעַת יָמִים יִהְיֶה עִם־אִמּוֹ בַּיּוֹם הַשְּׁמִינִי תִּתְּנוֹ־לִי׃</w:t>
      </w:r>
    </w:p>
    <w:p w14:paraId="27B5B65B" w14:textId="77777777" w:rsidR="00091E4C" w:rsidRPr="0082520A" w:rsidRDefault="00091E4C" w:rsidP="00091E4C">
      <w:pPr>
        <w:pStyle w:val="a9"/>
      </w:pPr>
      <w:r w:rsidRPr="0082520A">
        <w:t>кен-таасэ́ лешореха́ лецонэ́ха шивъа́т ями́м йиѓйе́ им-имо́ баём ѓашемини́ титено-ли́</w:t>
      </w:r>
    </w:p>
    <w:p w14:paraId="01218120" w14:textId="77777777" w:rsidR="00091E4C" w:rsidRPr="00D00041" w:rsidRDefault="00091E4C" w:rsidP="00091E4C">
      <w:pPr>
        <w:pStyle w:val="a9"/>
      </w:pPr>
      <w:r w:rsidRPr="00D00041">
        <w:t>29. Так сделай быку твоему, мелкому скоту твоему</w:t>
      </w:r>
      <w:r>
        <w:t>:</w:t>
      </w:r>
    </w:p>
    <w:p w14:paraId="7D6367B6" w14:textId="77777777" w:rsidR="00091E4C" w:rsidRPr="00D00041" w:rsidRDefault="00091E4C" w:rsidP="00091E4C">
      <w:pPr>
        <w:pStyle w:val="a9"/>
      </w:pPr>
      <w:r w:rsidRPr="00D00041">
        <w:t xml:space="preserve">семь дней будет он с матерью своей, </w:t>
      </w:r>
      <w:r>
        <w:t>а в восьмой день отдавайте его М</w:t>
      </w:r>
      <w:r w:rsidRPr="00D00041">
        <w:t xml:space="preserve">не. </w:t>
      </w:r>
    </w:p>
    <w:p w14:paraId="698EAF12" w14:textId="77777777" w:rsidR="00091E4C" w:rsidRDefault="00091E4C" w:rsidP="00091E4C">
      <w:pPr>
        <w:ind w:firstLine="0"/>
      </w:pPr>
    </w:p>
    <w:p w14:paraId="21DF37F5" w14:textId="77777777" w:rsidR="00091E4C" w:rsidRDefault="00091E4C" w:rsidP="00091E4C">
      <w:pPr>
        <w:ind w:firstLine="0"/>
      </w:pPr>
      <w:r>
        <w:t xml:space="preserve">Это не значит, что именно в восьмой день надо отдавать первенца. Это значит, что первенец приходит к посвящению после восьмого дня. Если мы не можем сразу его отдать или мы хотим его ещё выкормить, подкрепить, мы можем это сделать. Но первенец уже становится посвящённым Всевышнему. И раньше восьмого дня его нельзя отрывать от матери. </w:t>
      </w:r>
    </w:p>
    <w:p w14:paraId="0B72737F" w14:textId="77777777" w:rsidR="00091E4C" w:rsidRPr="0040564C" w:rsidRDefault="00091E4C" w:rsidP="00091E4C">
      <w:pPr>
        <w:pStyle w:val="ad"/>
        <w:rPr>
          <w:szCs w:val="19"/>
        </w:rPr>
      </w:pPr>
      <w:r w:rsidRPr="000011E4">
        <w:rPr>
          <w:rtl/>
        </w:rPr>
        <w:br/>
      </w:r>
      <w:r w:rsidRPr="0040564C">
        <w:rPr>
          <w:rtl/>
        </w:rPr>
        <w:t>וְאַנְשֵׁי־קֹדֶשׁ תִּהְיוּן לִי וּבָשָׂר בַּשָּׂדֶה טְרֵפָה לֹא תֹאכֵלוּ לַכֶּלֶב תַּשְׁלִכוּן אֹתוֹ׃</w:t>
      </w:r>
    </w:p>
    <w:p w14:paraId="40C5792C" w14:textId="77777777" w:rsidR="00091E4C" w:rsidRPr="000D4A46" w:rsidRDefault="00091E4C" w:rsidP="00091E4C">
      <w:pPr>
        <w:pStyle w:val="a9"/>
      </w:pPr>
      <w:r w:rsidRPr="000D4A46">
        <w:t>веанше-ко́деш тиѓйю́н ли уваса́р басадэ́ терефа́ ло тохэ́лу лакэ́лев ташлиху́н ото́</w:t>
      </w:r>
    </w:p>
    <w:p w14:paraId="72C66300" w14:textId="77777777" w:rsidR="00091E4C" w:rsidRPr="00C143C3" w:rsidRDefault="00091E4C" w:rsidP="00091E4C">
      <w:pPr>
        <w:pStyle w:val="a9"/>
      </w:pPr>
      <w:r w:rsidRPr="00C143C3">
        <w:t>30. Будьте мне людьми святыми</w:t>
      </w:r>
      <w:r>
        <w:t xml:space="preserve"> и</w:t>
      </w:r>
      <w:r w:rsidRPr="00C143C3">
        <w:t xml:space="preserve"> не ешьте мяса, растерзанного в поле, собаке отдавайте его. </w:t>
      </w:r>
    </w:p>
    <w:p w14:paraId="3FD0E4EC" w14:textId="77777777" w:rsidR="00091E4C" w:rsidRDefault="00091E4C" w:rsidP="00091E4C">
      <w:pPr>
        <w:ind w:firstLine="0"/>
      </w:pPr>
    </w:p>
    <w:p w14:paraId="4BEAF731" w14:textId="77777777" w:rsidR="00091E4C" w:rsidRDefault="00091E4C" w:rsidP="00091E4C">
      <w:pPr>
        <w:pStyle w:val="a6"/>
      </w:pPr>
      <w:r>
        <w:t>Очень странное заявление. Какая связь между святостью и растерзанным мясом? Между святыми –теми, кто «взят в удел», принадлежащими Всевышнему, служителями Всевышнего – и мясом, которое можно доесть после волков, львов, тигров, гиен, шакалов, и… кто там ещё бродит? Всевышний говорит, выражаясь сегодняшним языком: «Не ищите объедки на мусорках, не доедайте из мусорных ящиков». Почему же написано «отдавайте собаке»? Это значит, что можно перерабатывать, можно использовать какое-то мясо, которое мы нашли, но нашей пищей это быть не может.</w:t>
      </w:r>
    </w:p>
    <w:p w14:paraId="1019FB41" w14:textId="77777777" w:rsidR="00091E4C" w:rsidRDefault="00091E4C" w:rsidP="00091E4C">
      <w:pPr>
        <w:pStyle w:val="a6"/>
      </w:pPr>
      <w:r>
        <w:t xml:space="preserve">Есть два рода запрещений в отношении каких-то предметов в еврейской традиции. Первый – это </w:t>
      </w:r>
      <w:r w:rsidRPr="005958A8">
        <w:rPr>
          <w:i/>
        </w:rPr>
        <w:t>ису</w:t>
      </w:r>
      <w:r>
        <w:rPr>
          <w:i/>
        </w:rPr>
        <w:t>́</w:t>
      </w:r>
      <w:r w:rsidRPr="005958A8">
        <w:rPr>
          <w:i/>
        </w:rPr>
        <w:t>р</w:t>
      </w:r>
      <w:r w:rsidRPr="005958A8">
        <w:t xml:space="preserve"> </w:t>
      </w:r>
      <w:r w:rsidRPr="005958A8">
        <w:rPr>
          <w:i/>
        </w:rPr>
        <w:t>ахила́</w:t>
      </w:r>
      <w:r>
        <w:t xml:space="preserve"> </w:t>
      </w:r>
      <w:r w:rsidRPr="006E035F">
        <w:t>(</w:t>
      </w:r>
      <w:r w:rsidRPr="006E035F">
        <w:rPr>
          <w:i/>
          <w:iCs/>
        </w:rPr>
        <w:t>запрещение в пищу</w:t>
      </w:r>
      <w:r w:rsidRPr="006E035F">
        <w:t xml:space="preserve">), когда </w:t>
      </w:r>
      <w:r>
        <w:t xml:space="preserve">что-то запрещено в пищу, но его можно продавать. </w:t>
      </w:r>
      <w:r w:rsidRPr="006E035F">
        <w:t xml:space="preserve">Второй – это </w:t>
      </w:r>
      <w:r w:rsidRPr="006E035F">
        <w:rPr>
          <w:i/>
          <w:iCs/>
        </w:rPr>
        <w:t xml:space="preserve">ису́р анаа́ </w:t>
      </w:r>
      <w:r w:rsidRPr="00C81285">
        <w:t>(</w:t>
      </w:r>
      <w:r w:rsidRPr="006E035F">
        <w:rPr>
          <w:i/>
          <w:iCs/>
        </w:rPr>
        <w:t>запрещение на использование</w:t>
      </w:r>
      <w:r w:rsidRPr="00C81285">
        <w:t>)</w:t>
      </w:r>
      <w:r w:rsidRPr="006E035F">
        <w:t xml:space="preserve">, </w:t>
      </w:r>
      <w:r>
        <w:t xml:space="preserve">то, что запрещено продавать, из чего запрещено извлекать любую пользу, даже печку этим растопить нельзя. Например, </w:t>
      </w:r>
      <w:r w:rsidRPr="0006712D">
        <w:rPr>
          <w:i/>
          <w:iCs/>
        </w:rPr>
        <w:t>хамец</w:t>
      </w:r>
      <w:r>
        <w:rPr>
          <w:i/>
          <w:iCs/>
        </w:rPr>
        <w:t xml:space="preserve"> </w:t>
      </w:r>
      <w:r w:rsidRPr="00C81285">
        <w:t>(</w:t>
      </w:r>
      <w:r>
        <w:rPr>
          <w:i/>
          <w:iCs/>
        </w:rPr>
        <w:t>квасное</w:t>
      </w:r>
      <w:r w:rsidRPr="00C81285">
        <w:t>)</w:t>
      </w:r>
      <w:r>
        <w:t xml:space="preserve"> в Песах запрещён, и даже сухую булку мы не можем сжечь, чтобы согреться: в Песах нельзя никаким образом использовать </w:t>
      </w:r>
      <w:r w:rsidRPr="0006712D">
        <w:rPr>
          <w:i/>
          <w:iCs/>
        </w:rPr>
        <w:t>хамец</w:t>
      </w:r>
      <w:r>
        <w:t xml:space="preserve">. И есть много разных случаев того и другого рода. Когда мы здесь читаем: «отдайте его собаке», то это значит, что нам его есть запрещено, но пользоваться им можно. </w:t>
      </w:r>
    </w:p>
    <w:p w14:paraId="4FC8A808" w14:textId="77777777" w:rsidR="00091E4C" w:rsidRDefault="00091E4C" w:rsidP="00091E4C">
      <w:pPr>
        <w:pStyle w:val="a6"/>
      </w:pPr>
      <w:r>
        <w:t xml:space="preserve">На этом закончилась 22 глава, и мы начинаем читать с 1 стиха 23 главы. </w:t>
      </w:r>
    </w:p>
    <w:p w14:paraId="5FE31651" w14:textId="77777777" w:rsidR="00091E4C" w:rsidRPr="00595B3C" w:rsidRDefault="00091E4C" w:rsidP="00091E4C">
      <w:pPr>
        <w:pStyle w:val="ad"/>
        <w:rPr>
          <w:szCs w:val="19"/>
        </w:rPr>
      </w:pPr>
      <w:r w:rsidRPr="00595B3C">
        <w:rPr>
          <w:rtl/>
        </w:rPr>
        <w:br/>
      </w:r>
      <w:r>
        <w:rPr>
          <w:sz w:val="19"/>
          <w:rtl/>
        </w:rPr>
        <w:t>לֹא תִשָּׂא שֵׁמַע שָׁוְא אַל־תָּשֶׁת יָדְךָ עִם־רָשָׁע</w:t>
      </w:r>
      <w:r w:rsidRPr="00595B3C">
        <w:rPr>
          <w:sz w:val="19"/>
          <w:rtl/>
        </w:rPr>
        <w:t xml:space="preserve"> לִהְיֹת עֵד חָמָס׃</w:t>
      </w:r>
    </w:p>
    <w:p w14:paraId="25DC1258" w14:textId="77777777" w:rsidR="00091E4C" w:rsidRPr="00595B3C" w:rsidRDefault="00091E4C" w:rsidP="00091E4C">
      <w:pPr>
        <w:pStyle w:val="a9"/>
      </w:pPr>
      <w:r w:rsidRPr="00595B3C">
        <w:t xml:space="preserve">ло тиса́ ше́ма шав аль-та́шет ядеха́ им-раша́ лиѓйёт эд хама́с </w:t>
      </w:r>
    </w:p>
    <w:p w14:paraId="06B8898C" w14:textId="77777777" w:rsidR="00091E4C" w:rsidRPr="00A20767" w:rsidRDefault="00091E4C" w:rsidP="00091E4C">
      <w:pPr>
        <w:pStyle w:val="a9"/>
      </w:pPr>
      <w:r w:rsidRPr="00A20767">
        <w:t>1. Не носи ложных слухов, не разноси ложь</w:t>
      </w:r>
      <w:r>
        <w:t>;</w:t>
      </w:r>
      <w:r w:rsidRPr="00A20767">
        <w:t xml:space="preserve"> </w:t>
      </w:r>
      <w:r>
        <w:t>и</w:t>
      </w:r>
      <w:r w:rsidRPr="00A20767">
        <w:t xml:space="preserve"> не давай руку свою злодею для ложного обвинения, для навета.</w:t>
      </w:r>
    </w:p>
    <w:p w14:paraId="70816F96" w14:textId="77777777" w:rsidR="00091E4C" w:rsidRDefault="00091E4C" w:rsidP="00091E4C">
      <w:pPr>
        <w:ind w:firstLine="0"/>
      </w:pPr>
    </w:p>
    <w:p w14:paraId="30A2C262" w14:textId="77777777" w:rsidR="00091E4C" w:rsidRDefault="00091E4C" w:rsidP="00091E4C">
      <w:pPr>
        <w:pStyle w:val="a6"/>
      </w:pPr>
      <w:r w:rsidRPr="006E035F">
        <w:t>Если ты не знаешь, какая информация тебе поступила, ложь или правда, не начинай разносить её. Допустим, тебе понравилось, что о каком-то человеке думают слишком плохо или слишком хорошо, ты сразу же поверил в эту информацию и начинаешь её везде разносить. Сегодня, когда разносить слух можно с помощью репоста, очень много людей репостят, делятся чужой публикацией в фейсбуке, в других социальных сетях. Делятся кучей непроверенной информации о тех или иных людях, которые им не нравятся, и в отношении которых легко поверить, что они совершили какое-</w:t>
      </w:r>
      <w:r>
        <w:t>то страшное-страшное преступление.</w:t>
      </w:r>
    </w:p>
    <w:p w14:paraId="6F07EADD" w14:textId="77777777" w:rsidR="00091E4C" w:rsidRDefault="00091E4C" w:rsidP="00091E4C">
      <w:pPr>
        <w:pStyle w:val="a6"/>
      </w:pPr>
      <w:r>
        <w:t xml:space="preserve">Много уже месяцев гуляет по сети, например, такая информация, что Папа Римский сказал, что надо поменять Библию, и никто не удосуживается проверять: а что </w:t>
      </w:r>
      <w:r w:rsidRPr="006E035F">
        <w:t>там за информация, где</w:t>
      </w:r>
      <w:r>
        <w:t xml:space="preserve">-то там, на сайте Ватикана, и что Папа Римский действительно сказал, а чего не говорил. </w:t>
      </w:r>
    </w:p>
    <w:p w14:paraId="1DCA0225" w14:textId="77777777" w:rsidR="00091E4C" w:rsidRDefault="00091E4C" w:rsidP="00091E4C">
      <w:pPr>
        <w:pStyle w:val="a6"/>
      </w:pPr>
      <w:r>
        <w:t>Итак, не разноси ложные сплетни. Какое за это наказание? Никакое. Наказание за это такое, что ты будешь жить в обществе, в котором люди разносят ложные сплетни.</w:t>
      </w:r>
    </w:p>
    <w:p w14:paraId="69C1019B" w14:textId="77777777" w:rsidR="00091E4C" w:rsidRDefault="00091E4C" w:rsidP="00091E4C">
      <w:pPr>
        <w:pStyle w:val="a6"/>
      </w:pPr>
      <w:r w:rsidRPr="009920C4">
        <w:rPr>
          <w:rStyle w:val="af1"/>
          <w:i w:val="0"/>
          <w:iCs w:val="0"/>
        </w:rPr>
        <w:t xml:space="preserve">Что значит </w:t>
      </w:r>
      <w:r>
        <w:rPr>
          <w:rStyle w:val="af1"/>
          <w:i w:val="0"/>
          <w:iCs w:val="0"/>
        </w:rPr>
        <w:t>«</w:t>
      </w:r>
      <w:r w:rsidRPr="009920C4">
        <w:rPr>
          <w:rStyle w:val="af1"/>
          <w:i w:val="0"/>
          <w:iCs w:val="0"/>
        </w:rPr>
        <w:t>давать свою руку злодею</w:t>
      </w:r>
      <w:r>
        <w:rPr>
          <w:rStyle w:val="af1"/>
          <w:i w:val="0"/>
          <w:iCs w:val="0"/>
        </w:rPr>
        <w:t>»</w:t>
      </w:r>
      <w:r w:rsidRPr="009920C4">
        <w:rPr>
          <w:rStyle w:val="af1"/>
          <w:i w:val="0"/>
          <w:iCs w:val="0"/>
        </w:rPr>
        <w:t>?</w:t>
      </w:r>
      <w:r w:rsidRPr="00C8641E">
        <w:rPr>
          <w:rStyle w:val="af1"/>
        </w:rPr>
        <w:t xml:space="preserve"> </w:t>
      </w:r>
      <w:r>
        <w:t xml:space="preserve">Опять-таки, если люди хотят кого-то, кого они ненавидят, по навету ложно обвинить, устранить его от власти, лишить его возможностей, остановить какие-то его планы, то можно ли оболгать человека, которого нам другим способом не убрать, а мы его – ну очень не любим? И ответ: нет, нельзя. Нельзя заключать такие союзы. Пусть твоя судебная система опирается исключительно на правду. </w:t>
      </w:r>
    </w:p>
    <w:p w14:paraId="2C67920B" w14:textId="77777777" w:rsidR="00091E4C" w:rsidRPr="002164AF" w:rsidRDefault="00091E4C" w:rsidP="00091E4C">
      <w:pPr>
        <w:pStyle w:val="ad"/>
        <w:rPr>
          <w:szCs w:val="19"/>
        </w:rPr>
      </w:pPr>
      <w:r w:rsidRPr="00E025BE">
        <w:rPr>
          <w:rtl/>
        </w:rPr>
        <w:br/>
      </w:r>
      <w:r w:rsidRPr="002164AF">
        <w:rPr>
          <w:sz w:val="19"/>
          <w:rtl/>
        </w:rPr>
        <w:t>לֹא־תִהְיֶה אַחֲרֵי־רַבִּים לְרָעֹת וְלֹא־תַעֲנֶה עַל־רִב לִנְטֹת אַחֲרֵי רַבִּים לְהַטֹּת׃</w:t>
      </w:r>
    </w:p>
    <w:p w14:paraId="1C5A77B4" w14:textId="77777777" w:rsidR="00091E4C" w:rsidRPr="00AC1EC7" w:rsidRDefault="00091E4C" w:rsidP="00091E4C">
      <w:pPr>
        <w:pStyle w:val="a9"/>
      </w:pPr>
      <w:r w:rsidRPr="00AC1EC7">
        <w:t xml:space="preserve">ло-тиѓйе́ ахаре-раби́м лерао́т вело-таанэ́ аль-ри́в линто́т ахарэ́ раби́м леѓато́т </w:t>
      </w:r>
    </w:p>
    <w:p w14:paraId="55AF07B6" w14:textId="77777777" w:rsidR="00091E4C" w:rsidRPr="001551AE" w:rsidRDefault="00091E4C" w:rsidP="00091E4C">
      <w:pPr>
        <w:pStyle w:val="a9"/>
      </w:pPr>
      <w:r w:rsidRPr="001551AE">
        <w:t xml:space="preserve">2. Не двигайся за большинством ко злу и не присоединяйся к большинству, чтобы склоняться за большинством. </w:t>
      </w:r>
    </w:p>
    <w:p w14:paraId="36C7AA5C" w14:textId="77777777" w:rsidR="00091E4C" w:rsidRDefault="00091E4C" w:rsidP="00091E4C">
      <w:pPr>
        <w:ind w:firstLine="0"/>
      </w:pPr>
    </w:p>
    <w:p w14:paraId="24DF4BB6" w14:textId="77777777" w:rsidR="00091E4C" w:rsidRDefault="00091E4C" w:rsidP="00091E4C">
      <w:pPr>
        <w:pStyle w:val="a6"/>
      </w:pPr>
      <w:r>
        <w:t>Иногда нам хочется быть с большинством, собственно, нам почти всегда хочется быть с большинством. И когда мы читаем, что миллиард китайцев не ошибаются</w:t>
      </w:r>
      <w:r w:rsidRPr="00565229">
        <w:t xml:space="preserve">, и когда мы видим предвыборные социальные опросы, то очень многим хочется примкнуть к большинству, это </w:t>
      </w:r>
      <w:r>
        <w:t>естественное желание. Но когда есть массовое осуждение кого-то за что-то: Солженицына не читал, но я его осуждаю, то к этому запрещено примыкать. Запрещено следовать за большинством к осуждению кого-то.</w:t>
      </w:r>
    </w:p>
    <w:p w14:paraId="2568591D" w14:textId="77777777" w:rsidR="00091E4C" w:rsidRDefault="00091E4C" w:rsidP="00091E4C">
      <w:pPr>
        <w:pStyle w:val="a6"/>
      </w:pPr>
      <w:r>
        <w:t xml:space="preserve">С другой стороны, если мы хотим кого-то спасти, избавить его от наказания, оправдать, и есть такая волна, к этой волне можно примыкать. Милость превозносится над судом. </w:t>
      </w:r>
    </w:p>
    <w:p w14:paraId="2F2F78C4" w14:textId="77777777" w:rsidR="00091E4C" w:rsidRDefault="00091E4C" w:rsidP="00091E4C">
      <w:pPr>
        <w:pStyle w:val="a6"/>
      </w:pPr>
      <w:r>
        <w:t xml:space="preserve">В судебной системе еврейской было устроено так, что сначала говорили судьи или участники судебного процесса, которые сидят максимально далеко от судьи. </w:t>
      </w:r>
      <w:r w:rsidRPr="00565229">
        <w:t>То есть наименьшие из участников судебного процесса начинают говорить, затем чуть постарше, чуть постарше, чуть постарше, пока дело не доходит до судьи. Для чего эт</w:t>
      </w:r>
      <w:r>
        <w:t>о делается? Чтобы не было, так сказать</w:t>
      </w:r>
      <w:r w:rsidRPr="00565229">
        <w:t xml:space="preserve">, этаких </w:t>
      </w:r>
      <w:r w:rsidRPr="00565229">
        <w:rPr>
          <w:lang w:val="en-US"/>
        </w:rPr>
        <w:t>yes</w:t>
      </w:r>
      <w:r w:rsidRPr="00565229">
        <w:t>-</w:t>
      </w:r>
      <w:r w:rsidRPr="00565229">
        <w:rPr>
          <w:lang w:val="en-US"/>
        </w:rPr>
        <w:t>men</w:t>
      </w:r>
      <w:r w:rsidRPr="00565229">
        <w:t xml:space="preserve">, просто «поддакивателей». </w:t>
      </w:r>
      <w:r>
        <w:t xml:space="preserve">Знаете, как народных заседателей в советском суде называли? Их называли «кивалами», потому что они </w:t>
      </w:r>
      <w:r w:rsidRPr="00565229">
        <w:t xml:space="preserve">только кивали, и это </w:t>
      </w:r>
      <w:r>
        <w:t>была вся их функция. Так вот, не будь «кивалой» в суде, не подчиняйся большинству. Если ты стал участником судебного разбирательства, стал участником судебного процесса, то вникай, старайся разобраться, высказать своё мнение, не смотри на мнения других людей, других участников процесса.</w:t>
      </w:r>
    </w:p>
    <w:p w14:paraId="4B38B8C4" w14:textId="77777777" w:rsidR="00091E4C" w:rsidRDefault="00091E4C" w:rsidP="00091E4C">
      <w:pPr>
        <w:pStyle w:val="ad"/>
        <w:bidi w:val="0"/>
        <w:spacing w:line="276" w:lineRule="auto"/>
        <w:jc w:val="left"/>
      </w:pPr>
    </w:p>
    <w:p w14:paraId="5A150E91" w14:textId="77777777" w:rsidR="00091E4C" w:rsidRPr="001A7FD1" w:rsidRDefault="00091E4C" w:rsidP="00091E4C">
      <w:pPr>
        <w:pStyle w:val="ad"/>
        <w:bidi w:val="0"/>
        <w:jc w:val="left"/>
        <w:rPr>
          <w:szCs w:val="19"/>
        </w:rPr>
      </w:pPr>
      <w:r w:rsidRPr="001A7FD1">
        <w:rPr>
          <w:rtl/>
        </w:rPr>
        <w:t>וְדָל לֹא תֶהְדַּר בְּרִיבוֹ׃</w:t>
      </w:r>
    </w:p>
    <w:p w14:paraId="74DCC8EF" w14:textId="77777777" w:rsidR="00091E4C" w:rsidRPr="00FF7CF4" w:rsidRDefault="00091E4C" w:rsidP="00091E4C">
      <w:pPr>
        <w:pStyle w:val="a9"/>
      </w:pPr>
      <w:r w:rsidRPr="00FF7CF4">
        <w:t>веда́ль ло теѓда́р бериво́</w:t>
      </w:r>
    </w:p>
    <w:p w14:paraId="5515671E" w14:textId="77777777" w:rsidR="00091E4C" w:rsidRDefault="00091E4C" w:rsidP="00091E4C">
      <w:pPr>
        <w:pStyle w:val="a9"/>
      </w:pPr>
      <w:r w:rsidRPr="00FF7CF4">
        <w:t>3. И не предпочитай бедного на суде его.</w:t>
      </w:r>
    </w:p>
    <w:p w14:paraId="3121D220" w14:textId="77777777" w:rsidR="00091E4C" w:rsidRDefault="00091E4C" w:rsidP="00091E4C">
      <w:pPr>
        <w:ind w:firstLine="0"/>
      </w:pPr>
      <w:r>
        <w:t xml:space="preserve"> </w:t>
      </w:r>
    </w:p>
    <w:p w14:paraId="7986E280" w14:textId="77777777" w:rsidR="00091E4C" w:rsidRDefault="00091E4C" w:rsidP="00091E4C">
      <w:pPr>
        <w:pStyle w:val="a6"/>
      </w:pPr>
      <w:r w:rsidRPr="00565229">
        <w:t xml:space="preserve">Допустим, бедный человек судится с богатым. И может быть, бедный человек и вовсе не прав, но как же нам его жалко! </w:t>
      </w:r>
      <w:r>
        <w:t xml:space="preserve">Ну что, от богатого убудет, </w:t>
      </w:r>
      <w:r w:rsidRPr="00565229">
        <w:t xml:space="preserve">что ему 250 </w:t>
      </w:r>
      <w:r>
        <w:t>шекелей? А для бедного человека это целое состояние. И мы можем по ошибке склонить суд к бедному, потому что бедный нам более симпатичен. Мы можем склонить суд и к богатому, потому что богатый – перспектива получить взятку, но и обратное тоже очень плохо. Пусть твой суд будет судом, смотри на то, что люди сделали, суди их по делам</w:t>
      </w:r>
      <w:r w:rsidRPr="002B6039">
        <w:t xml:space="preserve"> </w:t>
      </w:r>
      <w:r>
        <w:t>их. Не по тому, кто больше плачет, не по тому, кто беднее, а по тому, кто прав и на чьей стороне закон.</w:t>
      </w:r>
    </w:p>
    <w:p w14:paraId="46AC3047" w14:textId="77777777" w:rsidR="00091E4C" w:rsidRPr="00565229" w:rsidRDefault="00091E4C" w:rsidP="00091E4C">
      <w:pPr>
        <w:pStyle w:val="a6"/>
      </w:pPr>
      <w:r w:rsidRPr="00565229">
        <w:t xml:space="preserve">Дальше речь пойдёт о представителях одного народа, единородцах, соседях, между которыми происходит судебный процесс. </w:t>
      </w:r>
    </w:p>
    <w:p w14:paraId="56C4DD4C" w14:textId="77777777" w:rsidR="00091E4C" w:rsidRPr="00CF172D" w:rsidRDefault="00091E4C" w:rsidP="00091E4C">
      <w:pPr>
        <w:pStyle w:val="ad"/>
        <w:rPr>
          <w:szCs w:val="19"/>
        </w:rPr>
      </w:pPr>
      <w:r w:rsidRPr="00CF172D">
        <w:rPr>
          <w:rtl/>
        </w:rPr>
        <w:br/>
        <w:t>כִּי תִפְגַּע שׁוֹר אֹיִבְךָ אוֹ חֲמֹרוֹ תֹּעֶה הָשֵׁב תְּשִׁיבֶנּוּ לוֹ׃</w:t>
      </w:r>
    </w:p>
    <w:p w14:paraId="596A8DB7" w14:textId="77777777" w:rsidR="00091E4C" w:rsidRPr="000C6959" w:rsidRDefault="00091E4C" w:rsidP="00091E4C">
      <w:pPr>
        <w:pStyle w:val="a9"/>
      </w:pPr>
      <w:r w:rsidRPr="000C6959">
        <w:t>ки тифга́ шор ойивха</w:t>
      </w:r>
      <w:r>
        <w:t>́</w:t>
      </w:r>
      <w:r w:rsidRPr="000C6959">
        <w:t xml:space="preserve"> о хаморо́ тоэ́ ѓаше́в тешивэ́ну ло</w:t>
      </w:r>
    </w:p>
    <w:p w14:paraId="67CB8EE7" w14:textId="77777777" w:rsidR="00091E4C" w:rsidRPr="000C6959" w:rsidRDefault="00091E4C" w:rsidP="00091E4C">
      <w:pPr>
        <w:pStyle w:val="a9"/>
      </w:pPr>
      <w:r w:rsidRPr="000C6959">
        <w:t>4. Если ты встретишь осла врага твоего или быка врага твоего, верни его.</w:t>
      </w:r>
    </w:p>
    <w:p w14:paraId="07362391" w14:textId="77777777" w:rsidR="00091E4C" w:rsidRDefault="00091E4C" w:rsidP="00091E4C">
      <w:pPr>
        <w:ind w:firstLine="0"/>
      </w:pPr>
    </w:p>
    <w:p w14:paraId="42FF1784" w14:textId="77777777" w:rsidR="00091E4C" w:rsidRDefault="00091E4C" w:rsidP="00091E4C">
      <w:pPr>
        <w:pStyle w:val="a6"/>
      </w:pPr>
      <w:r>
        <w:t xml:space="preserve">Если твой враг потерял что-то, понёс какой-то ущерб, то </w:t>
      </w:r>
      <w:r w:rsidRPr="008273C9">
        <w:t xml:space="preserve">это не значит, что по отношению к нему не нужно вести себя в соответствии с общепринятым законом, по общепринятым правилам. </w:t>
      </w:r>
      <w:r>
        <w:t xml:space="preserve">Если положено возвращать потерю, если положено помогать человеку, оказавшемуся в беде, то это нужно делать независимо от того, какие сложные судебные отношения тебя и этого человека связали. Суд отдельно, а </w:t>
      </w:r>
      <w:r w:rsidRPr="008273C9">
        <w:t>принадлежность к народу Божьему стоит совершенно отдельно.</w:t>
      </w:r>
    </w:p>
    <w:p w14:paraId="4F35F260" w14:textId="77777777" w:rsidR="00091E4C" w:rsidRPr="008273C9" w:rsidRDefault="00091E4C" w:rsidP="00091E4C">
      <w:pPr>
        <w:pStyle w:val="a6"/>
      </w:pPr>
    </w:p>
    <w:p w14:paraId="63A03B64" w14:textId="77777777" w:rsidR="00091E4C" w:rsidRPr="00745DD0" w:rsidRDefault="00091E4C" w:rsidP="00091E4C">
      <w:pPr>
        <w:pStyle w:val="ad"/>
        <w:rPr>
          <w:szCs w:val="19"/>
        </w:rPr>
      </w:pPr>
      <w:r w:rsidRPr="00745DD0">
        <w:rPr>
          <w:sz w:val="19"/>
          <w:rtl/>
        </w:rPr>
        <w:t>כִּי־תִרְאֶה חֲמוֹר שֹׂנַאֲךָ רֹבֵץ תַּחַת מַשָּׂאוֹ וְחָדַלְתָּ מֵעֲזֹב לוֹ עָזֹב תַּעֲזֹב עִמּוֹ׃</w:t>
      </w:r>
    </w:p>
    <w:p w14:paraId="15136876" w14:textId="77777777" w:rsidR="00091E4C" w:rsidRPr="00CF0F67" w:rsidRDefault="00091E4C" w:rsidP="00091E4C">
      <w:pPr>
        <w:pStyle w:val="a9"/>
      </w:pPr>
      <w:r w:rsidRPr="00CF0F67">
        <w:t>ки-тиръэ́ хамо́р сонааха́ ровэ́ц та́хат масао́ вехадальта́ меазо́в ло азо́в таазо́в имо́</w:t>
      </w:r>
    </w:p>
    <w:p w14:paraId="249B3762" w14:textId="77777777" w:rsidR="00091E4C" w:rsidRPr="00CF0F67" w:rsidRDefault="00091E4C" w:rsidP="00091E4C">
      <w:pPr>
        <w:pStyle w:val="a9"/>
      </w:pPr>
      <w:r w:rsidRPr="00CF0F67">
        <w:t>5. Если ты видишь осла ненавистника твоего</w:t>
      </w:r>
      <w:r>
        <w:t xml:space="preserve">, </w:t>
      </w:r>
      <w:r w:rsidRPr="00643180">
        <w:t xml:space="preserve">что он загибается под тяжестью веса своего, разве ты откажешься развьючить его? Помоги и развьючь его. </w:t>
      </w:r>
    </w:p>
    <w:p w14:paraId="71A86D23" w14:textId="77777777" w:rsidR="00091E4C" w:rsidRDefault="00091E4C" w:rsidP="00091E4C">
      <w:pPr>
        <w:ind w:firstLine="0"/>
      </w:pPr>
    </w:p>
    <w:p w14:paraId="656FBCF1" w14:textId="77777777" w:rsidR="00091E4C" w:rsidRDefault="00091E4C" w:rsidP="00091E4C">
      <w:pPr>
        <w:pStyle w:val="a6"/>
      </w:pPr>
      <w:r>
        <w:t xml:space="preserve">То есть несмотря на то, что рядом с тобой твой ненавистник, ты должен ему помочь точно так же, как ты просто помог бы своему согражданину. Дела судебные, все разборки, всю ненависть оставляй для дома суда. Несмотря на судебные процессы между вами, вы остаетесь братьями, потому ведите себя, как братья. Это один из залогов чистоты и святости народа. </w:t>
      </w:r>
      <w:r>
        <w:br w:type="page"/>
      </w:r>
    </w:p>
    <w:p w14:paraId="0AB052AE" w14:textId="77777777" w:rsidR="00091E4C" w:rsidRPr="001E5572" w:rsidRDefault="00091E4C" w:rsidP="00091E4C">
      <w:pPr>
        <w:pStyle w:val="af"/>
      </w:pPr>
      <w:bookmarkStart w:id="126" w:name="_Toc159225236"/>
      <w:bookmarkStart w:id="127" w:name="_Toc159267189"/>
      <w:r w:rsidRPr="001E5572">
        <w:t>Очень приятно, Бог! (23:6-19)</w:t>
      </w:r>
      <w:bookmarkEnd w:id="126"/>
      <w:bookmarkEnd w:id="127"/>
    </w:p>
    <w:p w14:paraId="29608A9F" w14:textId="77777777" w:rsidR="00091E4C" w:rsidRPr="001E5572" w:rsidRDefault="00091E4C" w:rsidP="00091E4C">
      <w:pPr>
        <w:pStyle w:val="a6"/>
      </w:pPr>
    </w:p>
    <w:p w14:paraId="77B2AC15" w14:textId="77777777" w:rsidR="00091E4C" w:rsidRPr="001E5572" w:rsidRDefault="00091E4C" w:rsidP="00091E4C">
      <w:pPr>
        <w:pStyle w:val="a6"/>
      </w:pPr>
      <w:r w:rsidRPr="001E5572">
        <w:t>С Божьей помощью мы с вами продолжаем изучать недельную главу Мишпатим. Поскольку у нас в этой главе нет сюжета, нет какой-то последовательности событий, не возникает необходимости возвращаться к содержанию предыдущих бесед, и мы начинаем читать с 6 стиха 23 главы, в которой Всевышний обращается к судьям народа Израиля и даёт им вот такое повеление.</w:t>
      </w:r>
    </w:p>
    <w:p w14:paraId="1C8095EC" w14:textId="77777777" w:rsidR="00091E4C" w:rsidRPr="001E5572" w:rsidRDefault="00091E4C" w:rsidP="00091E4C">
      <w:pPr>
        <w:pStyle w:val="a6"/>
      </w:pPr>
    </w:p>
    <w:p w14:paraId="0C042E9E" w14:textId="77777777" w:rsidR="00091E4C" w:rsidRPr="001E5572" w:rsidRDefault="00091E4C" w:rsidP="00091E4C">
      <w:pPr>
        <w:pStyle w:val="ad"/>
      </w:pPr>
      <w:r w:rsidRPr="001E5572">
        <w:t>לֹא תַטֶּה מִשְׁפַּט אֶבְיֹנְךָ בְּרִיבוֹ׃</w:t>
      </w:r>
    </w:p>
    <w:p w14:paraId="177D1980" w14:textId="77777777" w:rsidR="00091E4C" w:rsidRPr="001E5572" w:rsidRDefault="00091E4C" w:rsidP="00091E4C">
      <w:pPr>
        <w:pStyle w:val="a9"/>
      </w:pPr>
      <w:r w:rsidRPr="001E5572">
        <w:t>ло татэ́ мишпа́т эвёнеха́ бериво́</w:t>
      </w:r>
    </w:p>
    <w:p w14:paraId="3547FC85" w14:textId="77777777" w:rsidR="00091E4C" w:rsidRPr="001E5572" w:rsidRDefault="00091E4C" w:rsidP="00091E4C">
      <w:pPr>
        <w:pStyle w:val="a9"/>
      </w:pPr>
      <w:r w:rsidRPr="001E5572">
        <w:t>6. Не суди бедного предвзято на его суде.</w:t>
      </w:r>
    </w:p>
    <w:p w14:paraId="25AF5CED" w14:textId="77777777" w:rsidR="00091E4C" w:rsidRPr="001E5572" w:rsidRDefault="00091E4C" w:rsidP="00091E4C">
      <w:pPr>
        <w:pStyle w:val="a6"/>
      </w:pPr>
    </w:p>
    <w:p w14:paraId="538CA512" w14:textId="77777777" w:rsidR="00091E4C" w:rsidRPr="001E5572" w:rsidRDefault="00091E4C" w:rsidP="00091E4C">
      <w:pPr>
        <w:pStyle w:val="a6"/>
      </w:pPr>
      <w:r w:rsidRPr="001E5572">
        <w:t xml:space="preserve">Мы уже упоминали закон о том, что нельзя склонять приговор в пользу бедного из жалости (23:3). То есть если мы знаем, что бедный не прав в своём суде, но он пострадает, а богатому, казалось бы, какой ему ущерб? А бедного жалко, и мы захотим из жалости исказить суд. Тора запрещает это делать. О чём наша нынешняя заповедь? Заповедь говорит о том, что мы можем подумать: «Этот бедняк, нищий, конечно же, это он украл часы, конечно же, он не мог одолжить своему соседу 100 долларов – откуда у него возьмутся 100 долларов?» И, глядя на бедняка, на его бедность, на его бедственное положение, мы уже каким-то образом решаем, кто прав, кто виноват. И Тора говорит: «Не делай так, не суди человека предвзято, даже если это бедняк, даже если это нищий человек. Ты не знаешь всех обстоятельств, разберись тщательно в деле бедняка так же, как ты разбираешься в любых других делах». И так же точно надо относиться к делу, когда судятся два бедняка и ты можешь сказать: «Час моей работы в суде стоит дороже, чем причина их склоки, вот ещё, недосуг мне разбираться, кто у кого украл скалку». Нет, разбирайся, потому что ты работаешь не за деньги, ты служитель Всевышнего, вникай в дела бедняков. </w:t>
      </w:r>
    </w:p>
    <w:p w14:paraId="55A58D7D" w14:textId="77777777" w:rsidR="00091E4C" w:rsidRPr="001E5572" w:rsidRDefault="00091E4C" w:rsidP="00091E4C">
      <w:pPr>
        <w:pStyle w:val="a6"/>
      </w:pPr>
    </w:p>
    <w:p w14:paraId="4B31C81B" w14:textId="77777777" w:rsidR="00091E4C" w:rsidRPr="001E5572" w:rsidRDefault="00091E4C" w:rsidP="00091E4C">
      <w:pPr>
        <w:pStyle w:val="ad"/>
      </w:pPr>
      <w:r w:rsidRPr="001E5572">
        <w:t>מִדְּבַר־שֶׁקֶר תִּרְחָק וְנָקִי וְצַדִּיק אַל־תַּהֲרֹג כִּי לֹא־אַצְדִּיק רָשָׁע׃</w:t>
      </w:r>
    </w:p>
    <w:p w14:paraId="4FD68987" w14:textId="77777777" w:rsidR="00091E4C" w:rsidRPr="001E5572" w:rsidRDefault="00091E4C" w:rsidP="00091E4C">
      <w:pPr>
        <w:pStyle w:val="a9"/>
      </w:pPr>
      <w:r w:rsidRPr="001E5572">
        <w:t>мидевар-ше́кер тирха́к венаки́ вецади́к аль-таѓаро́г ки ло-ацди́к раша́</w:t>
      </w:r>
    </w:p>
    <w:p w14:paraId="7466D216" w14:textId="77777777" w:rsidR="00091E4C" w:rsidRPr="001E5572" w:rsidRDefault="00091E4C" w:rsidP="00091E4C">
      <w:pPr>
        <w:pStyle w:val="a9"/>
        <w:rPr>
          <w:i w:val="0"/>
          <w:iCs w:val="0"/>
          <w:sz w:val="20"/>
          <w:szCs w:val="20"/>
        </w:rPr>
      </w:pPr>
      <w:r w:rsidRPr="001E5572">
        <w:t xml:space="preserve">7. Удаляйся от слов лжи. Невиновного и правого не убивай </w:t>
      </w:r>
      <w:r w:rsidRPr="001E5572">
        <w:rPr>
          <w:i w:val="0"/>
        </w:rPr>
        <w:t>(не осуждай его)</w:t>
      </w:r>
      <w:r w:rsidRPr="001E5572">
        <w:t xml:space="preserve">, потому что Я не оправдаю злодея. </w:t>
      </w:r>
    </w:p>
    <w:p w14:paraId="2796923A" w14:textId="77777777" w:rsidR="00091E4C" w:rsidRPr="001E5572" w:rsidRDefault="00091E4C" w:rsidP="00091E4C">
      <w:pPr>
        <w:pStyle w:val="a6"/>
      </w:pPr>
      <w:r w:rsidRPr="001E5572">
        <w:t xml:space="preserve">Разумеется, речь идёт здесь о суде. А о каких именно случаях? Например, у нас рассматривается дело некоего человека, который подозревается в краже. И есть подозрение, что он злодей, что в каких-то других вещах он виновен, и мы можем сказать: «Но там мы его засадить не можем, там у нас нет доказательств, а здесь мы можем позвать лжесвидетелей и обвинить его». Тора говорит: «Уклоняйся от слов лжи, удаляйся от лжи», даже если ты не можешь его осудить и тебе кажется, что это большое упущение отпускать человека, которого можно было бы по подставной статье осудить, раз уж он не ловится по основному своему греху. Всевышний говорит: «Не лги на суде, Я разберусь со всяким неправедным и не оправдаю злодея». Есть очень много рассуждений на тему, можно ли вообще лгать. И доходит до того, что люди говорят: «Если человек прячет еврейскую семью, и пришли немцы, и спрашивают: Евреи есть? – Ну извини, брат, лгать не могу, поэтому скажу, что есть. И, прости, не по-христиански было бы солгать». Еврейская традиция говорит: мало того, что иногда </w:t>
      </w:r>
      <w:r w:rsidRPr="001E5572">
        <w:rPr>
          <w:i/>
          <w:iCs/>
        </w:rPr>
        <w:t xml:space="preserve">можно </w:t>
      </w:r>
      <w:r w:rsidRPr="001E5572">
        <w:t xml:space="preserve">лгать, но иногда и </w:t>
      </w:r>
      <w:r w:rsidRPr="001E5572">
        <w:rPr>
          <w:i/>
          <w:iCs/>
        </w:rPr>
        <w:t>нужно</w:t>
      </w:r>
      <w:r w:rsidRPr="001E5572">
        <w:t xml:space="preserve"> лгать. Например, когда мы приходим на свадьбу и участвуем в прославлении невесты. И мы не должны сказать ей: «Ну, ноги кривые, зато глаза голубые», правдиво и метко. Или так: «И ноги кривые, и глаза косые – ну, извини, правду-матку буду тебе резать». Нет, надо восхвалять невесту, потому что мы исходим из того, что она прекрасна в глазах своего жениха. Вот другой случай. Мы встречаем человека, и он говорит: «Смотри, какую замечательную футболку я купил на распродаже 5 за 100». А мы ему в ответ: «Вот ты лопух, тут за углом эти футболки продаются 6 за 100, вот ты пролетел». Нет, если человек имеет радость от покупки, не надо говорить ему, что он купил что-то не очень хорошее. Или жена спрашивает: «Правда, я сегодня уродливо выгляжу, я ужасно потолстела и вся отёкшая?» – подумайте, действительно ли стоит говорить ей правду? Иногда это бывает опасно для мира в семье. </w:t>
      </w:r>
    </w:p>
    <w:p w14:paraId="567474D7" w14:textId="77777777" w:rsidR="00091E4C" w:rsidRPr="001E5572" w:rsidRDefault="00091E4C" w:rsidP="00091E4C">
      <w:pPr>
        <w:pStyle w:val="a6"/>
      </w:pPr>
    </w:p>
    <w:p w14:paraId="4CB337AB" w14:textId="77777777" w:rsidR="00091E4C" w:rsidRPr="001E5572" w:rsidRDefault="00091E4C" w:rsidP="00091E4C">
      <w:pPr>
        <w:pStyle w:val="ad"/>
      </w:pPr>
      <w:r w:rsidRPr="001E5572">
        <w:t>וְשֹׁחַד לֹא תִקָּח כִּי הַשֹּׁחַד יְעַוֵּר פִּקְחִים וִיסַלֵּף דִּבְרֵי צַדִּיקִים׃</w:t>
      </w:r>
    </w:p>
    <w:p w14:paraId="126B739D" w14:textId="77777777" w:rsidR="00091E4C" w:rsidRPr="001E5572" w:rsidRDefault="00091E4C" w:rsidP="00091E4C">
      <w:pPr>
        <w:pStyle w:val="a9"/>
      </w:pPr>
      <w:r w:rsidRPr="001E5572">
        <w:t>вешо́хад ло тиха́к ки ѓашо́хад еавэ́р пикхи́м висале́ф диврэ́ цадики́м</w:t>
      </w:r>
    </w:p>
    <w:p w14:paraId="3F3F155E" w14:textId="77777777" w:rsidR="00091E4C" w:rsidRPr="001E5572" w:rsidRDefault="00091E4C" w:rsidP="00091E4C">
      <w:pPr>
        <w:pStyle w:val="a9"/>
      </w:pPr>
      <w:r w:rsidRPr="001E5572">
        <w:t>8. Взятки не бери, потому что взятка ослепляет зрячих и искажает слова верные.</w:t>
      </w:r>
    </w:p>
    <w:p w14:paraId="72238DFD" w14:textId="77777777" w:rsidR="00091E4C" w:rsidRPr="001E5572" w:rsidRDefault="00091E4C" w:rsidP="00091E4C">
      <w:pPr>
        <w:pStyle w:val="a6"/>
      </w:pPr>
    </w:p>
    <w:p w14:paraId="590B10C1" w14:textId="77777777" w:rsidR="00091E4C" w:rsidRPr="001E5572" w:rsidRDefault="00091E4C" w:rsidP="00091E4C">
      <w:pPr>
        <w:pStyle w:val="a6"/>
      </w:pPr>
      <w:r w:rsidRPr="001E5572">
        <w:t xml:space="preserve">Даже если мы знаем, что нам дают взятку, чтобы мы оправдали невиновного, чтобы совершилась справедливость, всё равно нельзя брать взятку. Это очень строгий запрет, потому что сам факт получения взятки, сам факт наличия, так скажем, коррупции в судебной системе уже искажает судебную систему. Есть история о раби Ишмаэле, это был раввин третьего поколения эпохи танаим, который заседал в суде. У него был работник, человек, который арендовал у него какой-то участок земли и в качестве оплаты каждую пятницу приносил плоды этой земли. Вот, однажды человек пришёл в четверг и принёс раби Ишмаэлю плоды. Раби Ишмаэль сказал: «Почему ты принёс в четверг, а не в пятницу?» Человек сказал: «Просто у меня сегодня суд, я иду к тебе на суд, и я подумал, что заодно уже и корзинку </w:t>
      </w:r>
      <w:r w:rsidRPr="001E5572">
        <w:rPr>
          <w:i/>
          <w:iCs/>
        </w:rPr>
        <w:t>твоих же</w:t>
      </w:r>
      <w:r w:rsidRPr="001E5572">
        <w:t xml:space="preserve"> фруктов занесу я тебе». Здесь раби Ишмаэль даже не берёт никакой взятки: это его собственные фрукты ему принесли – на день раньше, на день позже, значения не имеет. Раби Ишмаэль сказал: «Я думаю, что я не могу тебя судить, я поставлю тебя перед другими судьями». И он рассказывает, что он ходил и слушал, как же там разрешился процесс, потому что даже эта корзинка с фруктами сделала его предвзятым. Это говорит о том, что взятки в судебной системе опасны, они всю судебную систему искажают. Как только они появляются, исчезает вообще правда в обществе. Социальный закон, общественные законы стоят на неподкупности судей. </w:t>
      </w:r>
    </w:p>
    <w:p w14:paraId="188EA10B" w14:textId="77777777" w:rsidR="00091E4C" w:rsidRPr="001E5572" w:rsidRDefault="00091E4C" w:rsidP="00091E4C">
      <w:pPr>
        <w:pStyle w:val="a6"/>
      </w:pPr>
    </w:p>
    <w:p w14:paraId="32C4F02C" w14:textId="77777777" w:rsidR="00091E4C" w:rsidRPr="001E5572" w:rsidRDefault="00091E4C" w:rsidP="00091E4C">
      <w:pPr>
        <w:pStyle w:val="ad"/>
      </w:pPr>
      <w:r w:rsidRPr="001E5572">
        <w:t>וְגֵר לֹא תִלְחָץ וְאַתֶּם יְדַעְתֶּם אֶת־נֶפֶשׁ הַגֵּר כִּי־גֵרִים הֱיִיתֶם בְּאֶרֶץ מִצְרָיִם׃</w:t>
      </w:r>
    </w:p>
    <w:p w14:paraId="483EA545" w14:textId="77777777" w:rsidR="00091E4C" w:rsidRPr="001E5572" w:rsidRDefault="00091E4C" w:rsidP="00091E4C">
      <w:pPr>
        <w:pStyle w:val="a9"/>
      </w:pPr>
      <w:r w:rsidRPr="001E5572">
        <w:t>вегэ́р ло тильха́ц веатэ́м едатэ́м эт-нэ́феш ѓагэ́р ки-гери́м ѓейитэ́м беэ́рец мицра́йим</w:t>
      </w:r>
    </w:p>
    <w:p w14:paraId="26572761" w14:textId="77777777" w:rsidR="00091E4C" w:rsidRPr="001E5572" w:rsidRDefault="00091E4C" w:rsidP="00091E4C">
      <w:pPr>
        <w:pStyle w:val="a9"/>
      </w:pPr>
      <w:r w:rsidRPr="001E5572">
        <w:t>9. И не подавляй (не притесняй) пришельца, и вы знаете душу пришельца, ибо вы были пришельцами в стране египетской.</w:t>
      </w:r>
    </w:p>
    <w:p w14:paraId="788E6982" w14:textId="77777777" w:rsidR="00091E4C" w:rsidRPr="001E5572" w:rsidRDefault="00091E4C" w:rsidP="00091E4C">
      <w:pPr>
        <w:pStyle w:val="a6"/>
      </w:pPr>
    </w:p>
    <w:p w14:paraId="0A72A60D" w14:textId="77777777" w:rsidR="00091E4C" w:rsidRPr="001E5572" w:rsidRDefault="00091E4C" w:rsidP="00091E4C">
      <w:pPr>
        <w:pStyle w:val="a6"/>
      </w:pPr>
      <w:r w:rsidRPr="001E5572">
        <w:t xml:space="preserve">Как вы думаете, какая заповедь больше всего повторяется в Торе? Это не заповедь о субботе, это не заповеди </w:t>
      </w:r>
      <w:r w:rsidRPr="001E5572">
        <w:rPr>
          <w:i/>
          <w:iCs/>
        </w:rPr>
        <w:t>не убей, не укради</w:t>
      </w:r>
      <w:r w:rsidRPr="001E5572">
        <w:t xml:space="preserve">: это заповедь </w:t>
      </w:r>
      <w:r w:rsidRPr="001E5572">
        <w:rPr>
          <w:i/>
          <w:iCs/>
        </w:rPr>
        <w:t>не притесняй ге́ра</w:t>
      </w:r>
      <w:r w:rsidRPr="001E5572">
        <w:t xml:space="preserve">. Больше десяти раз Тора в разных вариациях повторяет нам эту заповедь, ссылаясь на то, что мы знаем душу </w:t>
      </w:r>
      <w:r w:rsidRPr="001E5572">
        <w:rPr>
          <w:i/>
          <w:iCs/>
        </w:rPr>
        <w:t>ге́ра</w:t>
      </w:r>
      <w:r w:rsidRPr="001E5572">
        <w:t xml:space="preserve">, мы были в Египте, мы помним, что было в Египте, мы помним, каково это быть пришельцем. Мало ли, когда-то мои предки жили в Венгрии, в Польше, в Испании, и я помню, как там жилось, я помню, как живётся на берегу Рейна и чем пахнет утренний воздух Будапешта, хотя вряд ли я это в реальности помню. Но, поскольку каждый год, каждый день, каждый час, в каждом поколении мы выходим из Египта, мы ощущаем это давление, это желание вырваться из рамок привычного. Это ощущение, которое мы должны хранить; и как компас, как свидетельство этому мы не должны притеснять пришельца. </w:t>
      </w:r>
    </w:p>
    <w:p w14:paraId="6B590415" w14:textId="77777777" w:rsidR="00091E4C" w:rsidRPr="001E5572" w:rsidRDefault="00091E4C" w:rsidP="00091E4C">
      <w:pPr>
        <w:pStyle w:val="a6"/>
      </w:pPr>
      <w:r w:rsidRPr="001E5572">
        <w:t xml:space="preserve">Разные есть мнения в отношении того, кто этот пришелец. Это тот, кто стал прозелитом, кто присоединился к еврейскому народу или тот, кто поселился с нами по соседству? В Израиле живёт много разных национальностей. Есть черкесская община, цыганская община, армянская община и много разных других общин, не еврейских. Как к ним относиться, как надо было к ним относиться во времена Храма? И в любом случае Тора в отношении всех пришельцев говорит: «Не притесняй, не изменяй суд в отношении пришельца, не суди против пришельца, потому что ты должен помнить душу пришельца. Не забывай пришельца в себе, не только себя, выходящего из Египта, но и пришельца тоже не забывай». </w:t>
      </w:r>
    </w:p>
    <w:p w14:paraId="50FE7EC8" w14:textId="77777777" w:rsidR="00091E4C" w:rsidRPr="001E5572" w:rsidRDefault="00091E4C" w:rsidP="00091E4C">
      <w:pPr>
        <w:pStyle w:val="a6"/>
      </w:pPr>
    </w:p>
    <w:p w14:paraId="4E52A0E3" w14:textId="77777777" w:rsidR="00091E4C" w:rsidRPr="001E5572" w:rsidRDefault="00091E4C" w:rsidP="00091E4C">
      <w:pPr>
        <w:pStyle w:val="ad"/>
      </w:pPr>
      <w:r w:rsidRPr="001E5572">
        <w:t>וְשֵׁשׁ שָׁנִים תִּזְרַע אֶת־אַרְצֶךָ וְאָסַפְתָּ אֶת־תְּבוּאָתָהּ׃</w:t>
      </w:r>
    </w:p>
    <w:p w14:paraId="52F30353" w14:textId="77777777" w:rsidR="00091E4C" w:rsidRPr="001E5572" w:rsidRDefault="00091E4C" w:rsidP="00091E4C">
      <w:pPr>
        <w:pStyle w:val="a9"/>
      </w:pPr>
      <w:r w:rsidRPr="001E5572">
        <w:t>веше́ш шани́м тизра́ эт-арцэ́ха веасафта́ эт-тевуата́</w:t>
      </w:r>
    </w:p>
    <w:p w14:paraId="4FD35F58" w14:textId="77777777" w:rsidR="00091E4C" w:rsidRPr="001E5572" w:rsidRDefault="00091E4C" w:rsidP="00091E4C">
      <w:pPr>
        <w:pStyle w:val="a9"/>
      </w:pPr>
      <w:r w:rsidRPr="001E5572">
        <w:t>10. В течении шести лет засевай страну свою и собирай урожай её.</w:t>
      </w:r>
    </w:p>
    <w:p w14:paraId="7AFD84CA" w14:textId="77777777" w:rsidR="00091E4C" w:rsidRPr="001E5572" w:rsidRDefault="00091E4C" w:rsidP="00091E4C">
      <w:pPr>
        <w:pStyle w:val="a6"/>
      </w:pPr>
    </w:p>
    <w:p w14:paraId="6ADC20B5" w14:textId="77777777" w:rsidR="00091E4C" w:rsidRPr="001E5572" w:rsidRDefault="00091E4C" w:rsidP="00091E4C">
      <w:pPr>
        <w:pStyle w:val="ad"/>
      </w:pPr>
      <w:r w:rsidRPr="001E5572">
        <w:t>וְהַשְּׁבִיעִת תִּשְׁמְטֶנָּה וּנְטַשְׁתָּהּ וְאָכְלוּ אֶבְיֹנֵי עַמֶּךָ וְיִתְרָם תֹּאכַל חַיַּת הַשָּׂדֶה כֵּן־תַּעֲשֶׂה לְכַרְמְךָ לְזֵיתֶךָ׃</w:t>
      </w:r>
    </w:p>
    <w:p w14:paraId="19DFAC2E" w14:textId="77777777" w:rsidR="00091E4C" w:rsidRPr="001E5572" w:rsidRDefault="00091E4C" w:rsidP="00091E4C">
      <w:pPr>
        <w:pStyle w:val="a9"/>
      </w:pPr>
      <w:r w:rsidRPr="001E5572">
        <w:t>веѓашевии́т тишметэ́на унташта́ веахелу́ эвёнэ́ амэ́ха вейитра́м тоха́ль хая́т ѓасадэ́ кен-таасэ́ лехармеха́ лезетэ́ха</w:t>
      </w:r>
    </w:p>
    <w:p w14:paraId="34DD0DE5" w14:textId="77777777" w:rsidR="00091E4C" w:rsidRPr="001E5572" w:rsidRDefault="00091E4C" w:rsidP="00091E4C">
      <w:pPr>
        <w:pStyle w:val="a9"/>
      </w:pPr>
      <w:r w:rsidRPr="001E5572">
        <w:t>11. А в седьмой год оставь её брошенной и оставленной, и будут есть бедняки народа твоего, а остатки будет есть зверь полевой. Так поступай и с виноградниками своими, и с маслинами своими.</w:t>
      </w:r>
    </w:p>
    <w:p w14:paraId="1F6AD1FA" w14:textId="77777777" w:rsidR="00091E4C" w:rsidRPr="001E5572" w:rsidRDefault="00091E4C" w:rsidP="00091E4C">
      <w:pPr>
        <w:pStyle w:val="a9"/>
      </w:pPr>
    </w:p>
    <w:p w14:paraId="600617BE" w14:textId="77777777" w:rsidR="00091E4C" w:rsidRPr="001E5572" w:rsidRDefault="00091E4C" w:rsidP="00091E4C">
      <w:pPr>
        <w:pStyle w:val="a6"/>
      </w:pPr>
      <w:r w:rsidRPr="001E5572">
        <w:t xml:space="preserve">Сегодня есть много хозяйств в Израиле, в восстановленном Израиле, которые эту заповедь соблюдают. Возле аэропорта Бен-Гурион есть большая мандариновая плантация. Она в седьмой год стоит полная мандаринов, потому что деревья дают плоды, но их никто не собирает. Любой может прийти, бедный человек может остановиться, зайти и взять от плодов. Некоторые кибуцы на севере организуют автобусы, чтобы люди поехали и собрали вишню в этих кибуцах, потому что самим нельзя собирать на продажу, земля должна отдыхать. Конечно, не все кибуцы, не все хозяйства это делают. Поэтому в диаспоре, за границей, за пределами Израиля, можно увидеть удивительную сцену в седьмой год, когда еврей спрашивает: «А это израильский сельдерей?» Ему отвечают: «Да, израильский». И он говорит: «Тогда я его не куплю». Потому что люди боятся, что кто-то там, в Израиле, не соблюдает седьмой год, и нельзя покупать от его плодов. Те, кто соблюдает, пишут: «Мы соблюдаем Шмиту (седьмой год)» и тогда, конечно, у них просто нет плодов в этот год. В общем, много-много историй красивых с этим связано, и я могу сказать, что хозяйства, которые останавливают свою работу на целый год, не сообщают об убытках, связанных с этим, и дела у них идут нормально. </w:t>
      </w:r>
    </w:p>
    <w:p w14:paraId="64C9CF81" w14:textId="77777777" w:rsidR="00091E4C" w:rsidRPr="001E5572" w:rsidRDefault="00091E4C" w:rsidP="00091E4C">
      <w:pPr>
        <w:pStyle w:val="a6"/>
      </w:pPr>
    </w:p>
    <w:p w14:paraId="2D2A6EE4" w14:textId="77777777" w:rsidR="00091E4C" w:rsidRPr="001E5572" w:rsidRDefault="00091E4C" w:rsidP="00091E4C">
      <w:pPr>
        <w:pStyle w:val="ad"/>
      </w:pPr>
      <w:r w:rsidRPr="001E5572">
        <w:t>שֵׁשֶׁת יָמִים תַּעֲשֶׂה מַעֲשֶׂיךָ וּבַיּוֹם הַשְּׁבִיעִי תִּשְׁבֹּת לְמַעַן יָנוּחַ שׁוֹרְךָ וַחֲמֹרֶךָ וְיִנָּפֵשׁ בֶּן־אֲמָתְךָ וְהַגֵּר׃</w:t>
      </w:r>
    </w:p>
    <w:p w14:paraId="4FECF14D" w14:textId="77777777" w:rsidR="00091E4C" w:rsidRPr="001E5572" w:rsidRDefault="00091E4C" w:rsidP="00091E4C">
      <w:pPr>
        <w:pStyle w:val="a9"/>
      </w:pPr>
      <w:r w:rsidRPr="001E5572">
        <w:t>ше́шет ями́м таасэ́ маасэ́ха уваём ѓашевии́ тишбо́т лема́ан яну́ах шореха́ вахаморэ́ха вейинафэ́ш бен-аматеха́ веѓагэ́р</w:t>
      </w:r>
    </w:p>
    <w:p w14:paraId="4FF1F3F5" w14:textId="77777777" w:rsidR="00091E4C" w:rsidRPr="001E5572" w:rsidRDefault="00091E4C" w:rsidP="00091E4C">
      <w:pPr>
        <w:pStyle w:val="a9"/>
      </w:pPr>
      <w:r w:rsidRPr="001E5572">
        <w:t>12. Шесть дней делай дела свои, а в день седьмой остановись («осубботься»), чтобы отдыхал бык твой, и осёл твой, и душа раба твоего, и рабыни твоей, и пришелец в доме твоём.</w:t>
      </w:r>
    </w:p>
    <w:p w14:paraId="1028E7CE" w14:textId="77777777" w:rsidR="00091E4C" w:rsidRPr="001E5572" w:rsidRDefault="00091E4C" w:rsidP="00091E4C">
      <w:pPr>
        <w:pStyle w:val="a6"/>
      </w:pPr>
    </w:p>
    <w:p w14:paraId="0C518F99" w14:textId="77777777" w:rsidR="00091E4C" w:rsidRPr="001E5572" w:rsidRDefault="00091E4C" w:rsidP="00091E4C">
      <w:pPr>
        <w:pStyle w:val="a6"/>
      </w:pPr>
      <w:r w:rsidRPr="001E5572">
        <w:t>Можно было сказать, что раз уже у нас весь седьмой год суббота, то в этот год мы особо субботу справлять не будем, он и так суббота, зачем ещё в нём субботствовать. Если мы занимаемся какими-то строительными, ремонтными работами, где-то латаем теплицы, где-то латаем подвалы, то мы работаем без перерыва, ударно, потому что, во-первых, только год, во-вторых, и так суббота, и так все лежебоки вокруг. Нет, говорит Тора, это тебя не освобождает, суббота от субботы не освобождает, и</w:t>
      </w:r>
      <w:r>
        <w:t>,</w:t>
      </w:r>
      <w:r w:rsidRPr="001E5572">
        <w:t xml:space="preserve"> если даже у тебя седьмой год, суббота для тебя актуальна. </w:t>
      </w:r>
    </w:p>
    <w:p w14:paraId="2FFE982E" w14:textId="77777777" w:rsidR="00091E4C" w:rsidRPr="001E5572" w:rsidRDefault="00091E4C" w:rsidP="00091E4C">
      <w:pPr>
        <w:pStyle w:val="a6"/>
      </w:pPr>
    </w:p>
    <w:p w14:paraId="5520EE02" w14:textId="77777777" w:rsidR="00091E4C" w:rsidRPr="001E5572" w:rsidRDefault="00091E4C" w:rsidP="00091E4C">
      <w:pPr>
        <w:pStyle w:val="ad"/>
      </w:pPr>
      <w:r w:rsidRPr="001E5572">
        <w:t>וּבְכֹל אֲשֶׁר־אָמַרְתִּי אֲלֵיכֶם תִּשָּׁמֵרוּ וְשֵׁם אֱלֹהִים אֲחֵרִים לֹא תַזְכִּירוּ לֹא יִשָּׁמַע עַל־פִּיךָ׃</w:t>
      </w:r>
    </w:p>
    <w:p w14:paraId="6B579FA3" w14:textId="77777777" w:rsidR="00091E4C" w:rsidRPr="001E5572" w:rsidRDefault="00091E4C" w:rsidP="00091E4C">
      <w:pPr>
        <w:pStyle w:val="a9"/>
      </w:pPr>
      <w:r w:rsidRPr="001E5572">
        <w:t>увхо́ль ашер-ама́рти алехэ́м тишамэ́ру веше́м элоѓи́м ахери́м ло тазки́ру ло йишама́ аль-пи́ха</w:t>
      </w:r>
    </w:p>
    <w:p w14:paraId="1B94130C" w14:textId="77777777" w:rsidR="00091E4C" w:rsidRPr="001E5572" w:rsidRDefault="00091E4C" w:rsidP="00091E4C">
      <w:pPr>
        <w:pStyle w:val="a9"/>
      </w:pPr>
      <w:r w:rsidRPr="001E5572">
        <w:t>13. Всё, что я сказал вам, соблюдайте, имена других богов не упоминайте, и не буд</w:t>
      </w:r>
      <w:r>
        <w:t>у</w:t>
      </w:r>
      <w:r w:rsidRPr="001E5572">
        <w:t>т они слышны из уст ваших.</w:t>
      </w:r>
    </w:p>
    <w:p w14:paraId="1AAB7D51" w14:textId="77777777" w:rsidR="00091E4C" w:rsidRPr="001E5572" w:rsidRDefault="00091E4C" w:rsidP="00091E4C">
      <w:pPr>
        <w:pStyle w:val="a6"/>
      </w:pPr>
    </w:p>
    <w:p w14:paraId="3FF34A9E" w14:textId="77777777" w:rsidR="00091E4C" w:rsidRPr="001E5572" w:rsidRDefault="00091E4C" w:rsidP="00091E4C">
      <w:pPr>
        <w:pStyle w:val="a6"/>
      </w:pPr>
      <w:r w:rsidRPr="001E5572">
        <w:t xml:space="preserve">Странная просьба, да? О чём здесь речь? Всевышний говорит: «Вот это Мои законы, если кто-то к вам придёт и скажет: я не знаю, как у вас, а к примеру, в Дании… а к примеру, в Норвегии… а к примеру, в Штатах… а в либеральном сообществе… а всё прогрессивное человечество… а у нас в Северной Корее… – никого не слушайте. Вот </w:t>
      </w:r>
      <w:r w:rsidRPr="001E5572">
        <w:rPr>
          <w:i/>
          <w:iCs/>
        </w:rPr>
        <w:t xml:space="preserve">это </w:t>
      </w:r>
      <w:r w:rsidRPr="001E5572">
        <w:t>Мои законы, их соблюдайте, даже не думайте соблюдать законы каких-то других богов. Почему? Потому что Я вам показал, кто Я, что Я для вас сделал, в чём суть Моего с вами завета. Поэтому, если вас кто-то заманивает в другое законодательство, не надо, даже не думайте об этом, даже имя этих богов не рассматривайте».</w:t>
      </w:r>
    </w:p>
    <w:p w14:paraId="73826018" w14:textId="77777777" w:rsidR="00091E4C" w:rsidRPr="001E5572" w:rsidRDefault="00091E4C" w:rsidP="00091E4C">
      <w:pPr>
        <w:pStyle w:val="a6"/>
      </w:pPr>
    </w:p>
    <w:p w14:paraId="6BAD6A9B" w14:textId="77777777" w:rsidR="00091E4C" w:rsidRPr="001E5572" w:rsidRDefault="00091E4C" w:rsidP="00091E4C">
      <w:pPr>
        <w:pStyle w:val="ad"/>
      </w:pPr>
      <w:r w:rsidRPr="001E5572">
        <w:t>שָׁלֹשׁ רְגָלִים תָּחֹג לִי בַּשָּׁנָה׃</w:t>
      </w:r>
    </w:p>
    <w:p w14:paraId="76DFC01B" w14:textId="77777777" w:rsidR="00091E4C" w:rsidRPr="001E5572" w:rsidRDefault="00091E4C" w:rsidP="00091E4C">
      <w:pPr>
        <w:pStyle w:val="a9"/>
      </w:pPr>
      <w:r w:rsidRPr="001E5572">
        <w:t>шало́ш регали́м тахо́г ли башана́</w:t>
      </w:r>
    </w:p>
    <w:p w14:paraId="00D9B922" w14:textId="77777777" w:rsidR="00091E4C" w:rsidRPr="001E5572" w:rsidRDefault="00091E4C" w:rsidP="00091E4C">
      <w:pPr>
        <w:pStyle w:val="a9"/>
      </w:pPr>
      <w:r w:rsidRPr="001E5572">
        <w:t>14. Три раза собирайся на праздник в году.</w:t>
      </w:r>
    </w:p>
    <w:p w14:paraId="3BA0016D" w14:textId="77777777" w:rsidR="00091E4C" w:rsidRPr="001E5572" w:rsidRDefault="00091E4C" w:rsidP="00091E4C">
      <w:pPr>
        <w:pStyle w:val="a6"/>
      </w:pPr>
    </w:p>
    <w:p w14:paraId="046395A8" w14:textId="77777777" w:rsidR="00091E4C" w:rsidRPr="001E5572" w:rsidRDefault="00091E4C" w:rsidP="00091E4C">
      <w:pPr>
        <w:pStyle w:val="a6"/>
      </w:pPr>
      <w:r w:rsidRPr="001E5572">
        <w:t xml:space="preserve">Слово </w:t>
      </w:r>
      <w:r w:rsidRPr="001E5572">
        <w:rPr>
          <w:i/>
        </w:rPr>
        <w:t>ре́гель</w:t>
      </w:r>
      <w:r w:rsidRPr="001E5572">
        <w:t xml:space="preserve"> дословно переводится как </w:t>
      </w:r>
      <w:r w:rsidRPr="001E5572">
        <w:rPr>
          <w:i/>
        </w:rPr>
        <w:t>нога</w:t>
      </w:r>
      <w:r w:rsidRPr="001E5572">
        <w:t xml:space="preserve">, но здесь </w:t>
      </w:r>
      <w:r w:rsidRPr="001E5572">
        <w:rPr>
          <w:i/>
          <w:iCs/>
        </w:rPr>
        <w:t>шало́ш реѓалим</w:t>
      </w:r>
      <w:r w:rsidRPr="001E5572">
        <w:t xml:space="preserve"> – это </w:t>
      </w:r>
      <w:r w:rsidRPr="001E5572">
        <w:rPr>
          <w:i/>
        </w:rPr>
        <w:t>три</w:t>
      </w:r>
      <w:r w:rsidRPr="001E5572">
        <w:t xml:space="preserve"> </w:t>
      </w:r>
      <w:r w:rsidRPr="001E5572">
        <w:rPr>
          <w:i/>
        </w:rPr>
        <w:t>удара</w:t>
      </w:r>
      <w:r w:rsidRPr="001E5572">
        <w:t xml:space="preserve">, </w:t>
      </w:r>
      <w:r w:rsidRPr="001E5572">
        <w:rPr>
          <w:i/>
        </w:rPr>
        <w:t>три наступления, три раза.</w:t>
      </w:r>
      <w:r w:rsidRPr="001E5572">
        <w:t xml:space="preserve"> Речь идёт о праздниках, как мы поймём из ближайших стихов, в которые нужно прийти пред лицо Божье. Мы заключили с Богом договор, Бог дал нам много законов, которые мы можем развивать, применять, на основании которых мы должны приближаться к Нему, возрастать в святости. Три раза в год есть контрольная встреча, есть парад, по которому мы смотрим: «А, вот он, Бог, узнаём? Узнаём. Вот он, Алекс, узнаём? Узнаём». Давайте почитаем, что говорит Всевышний.</w:t>
      </w:r>
    </w:p>
    <w:p w14:paraId="7B7111EA" w14:textId="77777777" w:rsidR="00091E4C" w:rsidRPr="001E5572" w:rsidRDefault="00091E4C" w:rsidP="00091E4C">
      <w:pPr>
        <w:pStyle w:val="a6"/>
      </w:pPr>
    </w:p>
    <w:p w14:paraId="3BC92D94" w14:textId="77777777" w:rsidR="00091E4C" w:rsidRPr="001E5572" w:rsidRDefault="00091E4C" w:rsidP="00091E4C">
      <w:pPr>
        <w:pStyle w:val="ad"/>
      </w:pPr>
      <w:r w:rsidRPr="001E5572">
        <w:t>אֶת־חַג הַמַּצּוֹת תִּשְׁמֹר שִׁבְעַת יָמִים תֹּאכַל מַצּוֹת כַּאֲשֶׁר צִוִּיתִךָ לְמוֹעֵד חֹדֶשׁ הָאָבִיב כִּי־בוֹ יָצָאתָ מִמִּצְרָיִם וְלֹא־יֵרָאוּ פָנַי רֵיקָם׃</w:t>
      </w:r>
    </w:p>
    <w:p w14:paraId="2FE64C13" w14:textId="77777777" w:rsidR="00091E4C" w:rsidRPr="001E5572" w:rsidRDefault="00091E4C" w:rsidP="00091E4C">
      <w:pPr>
        <w:pStyle w:val="a9"/>
      </w:pPr>
      <w:r w:rsidRPr="001E5572">
        <w:t>эт-ха́г ѓамацо́т тишмо́р шивъа́т ями́м тоха́ль мацо́т кааше́р цивити́ха лемоэ́д хо́деш ѓаави́в ки-во́ яца́та мимицра́йим вело-ерау́ фана́й река́м</w:t>
      </w:r>
    </w:p>
    <w:p w14:paraId="31014F6B" w14:textId="77777777" w:rsidR="00091E4C" w:rsidRPr="001E5572" w:rsidRDefault="00091E4C" w:rsidP="00091E4C">
      <w:pPr>
        <w:pStyle w:val="a9"/>
      </w:pPr>
      <w:r w:rsidRPr="001E5572">
        <w:t xml:space="preserve">15. Праздник опресноков храни; семь дней ешь опресноки, как Я тебе заповедовал во время месяца авив </w:t>
      </w:r>
      <w:r w:rsidRPr="001E5572">
        <w:rPr>
          <w:i w:val="0"/>
        </w:rPr>
        <w:t>(месяца весеннего, месяца почек)</w:t>
      </w:r>
      <w:r w:rsidRPr="001E5572">
        <w:t>,</w:t>
      </w:r>
      <w:r w:rsidRPr="001E5572">
        <w:rPr>
          <w:i w:val="0"/>
        </w:rPr>
        <w:t xml:space="preserve"> </w:t>
      </w:r>
      <w:r w:rsidRPr="001E5572">
        <w:t>потому что в этот месяц ты вышел из Египта, и не приходят ко Мне, не увидят Моё лицо пустыми.</w:t>
      </w:r>
    </w:p>
    <w:p w14:paraId="1A507F89" w14:textId="77777777" w:rsidR="00091E4C" w:rsidRPr="001E5572" w:rsidRDefault="00091E4C" w:rsidP="00091E4C">
      <w:pPr>
        <w:pStyle w:val="a6"/>
      </w:pPr>
    </w:p>
    <w:p w14:paraId="1D395F12" w14:textId="77777777" w:rsidR="00091E4C" w:rsidRPr="001E5572" w:rsidRDefault="00091E4C" w:rsidP="00091E4C">
      <w:pPr>
        <w:pStyle w:val="a6"/>
      </w:pPr>
      <w:r w:rsidRPr="001E5572">
        <w:t>То есть если вы приходите ко Всевышнему, то приносите жертвоприношение, приносите жертву благодарности. В Песах, как и в другие два праздника в году, когда народ Израиля должен был пройти пред лицом Всевышнего, открывались ворота Храма (когда был Храм)</w:t>
      </w:r>
      <w:r>
        <w:t>,</w:t>
      </w:r>
      <w:r w:rsidRPr="001E5572">
        <w:t xml:space="preserve"> и напрямую всё открывалось до Святая Святых. Весь народ мог пройти и издалека заглянуть в Святая Святых, посмотреть на Божественное присутствие, на ковчег Завета, на жертвенник, на камень – на всё, что там было в тот момент. Божественное присутствие смотрело из Святая Святых на любопытные, удивлённые, весёлые и не очень лица евреев, которые перед ним проходили, и так три раза в год мы встречались со Всевышним. И Всевышний говорит: «Не приходите ко Мне с пустыми руками». </w:t>
      </w:r>
    </w:p>
    <w:p w14:paraId="3D010723" w14:textId="77777777" w:rsidR="00091E4C" w:rsidRPr="001E5572" w:rsidRDefault="00091E4C" w:rsidP="00091E4C">
      <w:pPr>
        <w:pStyle w:val="a6"/>
      </w:pPr>
    </w:p>
    <w:p w14:paraId="6B7B9C22" w14:textId="77777777" w:rsidR="00091E4C" w:rsidRPr="001E5572" w:rsidRDefault="00091E4C" w:rsidP="00091E4C">
      <w:pPr>
        <w:pStyle w:val="ad"/>
      </w:pPr>
      <w:r w:rsidRPr="001E5572">
        <w:t>וְחַג הַקָּצִיר בִּכּוּרֵי מַעֲשֶׂיךָ אֲשֶׁר תִּזְרַע בַּשָּׂדֶה וְחַג הָאָסִף בְּצֵאת הַשָּׁנָה בְּאָסְפְּךָ אֶת־מַעֲשֶׂיךָ מִן־הַשָּׂדֶה׃</w:t>
      </w:r>
    </w:p>
    <w:p w14:paraId="0021BD11" w14:textId="77777777" w:rsidR="00091E4C" w:rsidRPr="001E5572" w:rsidRDefault="00091E4C" w:rsidP="00091E4C">
      <w:pPr>
        <w:pStyle w:val="a9"/>
      </w:pPr>
      <w:r w:rsidRPr="001E5572">
        <w:t>веха́г ѓакаци́р бикурэ́ маасэ́ха аше́р тизра́ басадэ́ веха́г ѓааси́ф бецэ́т ѓашана́ беоспеха́ эт-маасэ́ха мин-ѓасадэ́</w:t>
      </w:r>
    </w:p>
    <w:p w14:paraId="295EDA44" w14:textId="77777777" w:rsidR="00091E4C" w:rsidRPr="001E5572" w:rsidRDefault="00091E4C" w:rsidP="00091E4C">
      <w:pPr>
        <w:pStyle w:val="a9"/>
      </w:pPr>
      <w:r w:rsidRPr="001E5572">
        <w:t>16. И Праздник Жатвы (Шавуот), день первенков дел твоих, которые посеял ты в поле своём; и Праздник уборки урожая (Суккот) в конце года, когда ты собрал все плоды дел своих из поля.</w:t>
      </w:r>
    </w:p>
    <w:p w14:paraId="36E8392C" w14:textId="77777777" w:rsidR="00091E4C" w:rsidRPr="001E5572" w:rsidRDefault="00091E4C" w:rsidP="00091E4C">
      <w:pPr>
        <w:pStyle w:val="a6"/>
      </w:pPr>
    </w:p>
    <w:p w14:paraId="05E62661" w14:textId="77777777" w:rsidR="00091E4C" w:rsidRPr="001E5572" w:rsidRDefault="00091E4C" w:rsidP="00091E4C">
      <w:pPr>
        <w:pStyle w:val="a6"/>
      </w:pPr>
      <w:r w:rsidRPr="001E5572">
        <w:t xml:space="preserve">Обратите внимание на фразу </w:t>
      </w:r>
      <w:r w:rsidRPr="001E5572">
        <w:rPr>
          <w:i/>
          <w:iCs/>
        </w:rPr>
        <w:t>бецэ́т ѓашана́</w:t>
      </w:r>
      <w:r w:rsidRPr="001E5572">
        <w:t xml:space="preserve"> (</w:t>
      </w:r>
      <w:r w:rsidRPr="001E5572">
        <w:rPr>
          <w:i/>
        </w:rPr>
        <w:t>в конце года</w:t>
      </w:r>
      <w:r w:rsidRPr="00C81285">
        <w:t>)</w:t>
      </w:r>
      <w:r w:rsidRPr="001E5572">
        <w:t xml:space="preserve">. Есть такой спор: почему, мол, евреи исказили календарь, и </w:t>
      </w:r>
      <w:r w:rsidRPr="001E5572">
        <w:rPr>
          <w:i/>
          <w:iCs/>
        </w:rPr>
        <w:t xml:space="preserve">Рош ѓАшана </w:t>
      </w:r>
      <w:r w:rsidRPr="00C81285">
        <w:t>(</w:t>
      </w:r>
      <w:r w:rsidRPr="001E5572">
        <w:rPr>
          <w:i/>
          <w:iCs/>
        </w:rPr>
        <w:t>новый год</w:t>
      </w:r>
      <w:r w:rsidRPr="00C81285">
        <w:t>)</w:t>
      </w:r>
      <w:r w:rsidRPr="001E5572">
        <w:t xml:space="preserve"> у нас в начале седьмого месяца, а не в первом месяце, как положено? И товарищи отмечают библейский новый год в отрыве от еврейского нового года, отделяя еврейское от библейского. Есть </w:t>
      </w:r>
      <w:r w:rsidRPr="001E5572">
        <w:rPr>
          <w:i/>
          <w:iCs/>
        </w:rPr>
        <w:t>бецэ́т ѓашана́</w:t>
      </w:r>
      <w:r w:rsidRPr="001E5572">
        <w:t xml:space="preserve"> </w:t>
      </w:r>
      <w:r w:rsidRPr="00C81285">
        <w:t>(</w:t>
      </w:r>
      <w:r w:rsidRPr="001E5572">
        <w:rPr>
          <w:i/>
          <w:iCs/>
        </w:rPr>
        <w:t>конец года</w:t>
      </w:r>
      <w:r w:rsidRPr="00C81285">
        <w:t>)</w:t>
      </w:r>
      <w:r w:rsidRPr="001E5572">
        <w:t xml:space="preserve">, есть праздник </w:t>
      </w:r>
      <w:r w:rsidRPr="001E5572">
        <w:rPr>
          <w:i/>
          <w:iCs/>
        </w:rPr>
        <w:t xml:space="preserve">Суккот </w:t>
      </w:r>
      <w:r w:rsidRPr="00C81285">
        <w:t>(</w:t>
      </w:r>
      <w:r w:rsidRPr="001E5572">
        <w:rPr>
          <w:i/>
          <w:iCs/>
        </w:rPr>
        <w:t>праздник уборки урожая</w:t>
      </w:r>
      <w:r w:rsidRPr="00C81285">
        <w:t>)</w:t>
      </w:r>
      <w:r w:rsidRPr="001E5572">
        <w:t xml:space="preserve">, завершение года. Завершение года и начало года немного накладываются друг на друга, поэтому именно в седьмом месяце и завершается, и начинается год. </w:t>
      </w:r>
    </w:p>
    <w:p w14:paraId="695AFF19" w14:textId="77777777" w:rsidR="00091E4C" w:rsidRPr="001E5572" w:rsidRDefault="00091E4C" w:rsidP="00091E4C">
      <w:pPr>
        <w:pStyle w:val="a6"/>
      </w:pPr>
    </w:p>
    <w:p w14:paraId="62F95432" w14:textId="77777777" w:rsidR="00091E4C" w:rsidRPr="001E5572" w:rsidRDefault="00091E4C" w:rsidP="00091E4C">
      <w:pPr>
        <w:pStyle w:val="ad"/>
      </w:pPr>
      <w:r w:rsidRPr="001E5572">
        <w:t>שָׁלֹשׁ פְּעָמִים בַּשָּׁנָה יֵרָאֶה כָּל־זְכוּרְךָ אֶל־פְּנֵי הָאָדֹן יְהוָה׃</w:t>
      </w:r>
    </w:p>
    <w:p w14:paraId="121FF482" w14:textId="77777777" w:rsidR="00091E4C" w:rsidRPr="001E5572" w:rsidRDefault="00091E4C" w:rsidP="00091E4C">
      <w:pPr>
        <w:pStyle w:val="a9"/>
      </w:pPr>
      <w:r w:rsidRPr="001E5572">
        <w:t>шало́ш пеами́м башана́ ераэ́ коль-зехуреха́ эль-пенэ́ ѓаадо́н адонай</w:t>
      </w:r>
    </w:p>
    <w:p w14:paraId="6EF3D9BE" w14:textId="77777777" w:rsidR="00091E4C" w:rsidRPr="001E5572" w:rsidRDefault="00091E4C" w:rsidP="00091E4C">
      <w:pPr>
        <w:pStyle w:val="a9"/>
      </w:pPr>
      <w:r w:rsidRPr="001E5572">
        <w:t xml:space="preserve">17. Три раза в год покажется (и увидит) каждый мужского пола пред лицо Господа, Бога. </w:t>
      </w:r>
    </w:p>
    <w:p w14:paraId="1BF548E9" w14:textId="77777777" w:rsidR="00091E4C" w:rsidRPr="001E5572" w:rsidRDefault="00091E4C" w:rsidP="00091E4C">
      <w:pPr>
        <w:pStyle w:val="a6"/>
        <w:ind w:firstLine="0"/>
      </w:pPr>
    </w:p>
    <w:p w14:paraId="2BFAC1ED" w14:textId="77777777" w:rsidR="00091E4C" w:rsidRPr="001E5572" w:rsidRDefault="00091E4C" w:rsidP="00091E4C">
      <w:pPr>
        <w:pStyle w:val="a6"/>
      </w:pPr>
      <w:r w:rsidRPr="001E5572">
        <w:t xml:space="preserve">Три раза в год у нас есть встреча, мы сверяем часы своей внутренней святости со Всевышним. Всевышний проверяет свой народ как царь на параде, пред которым проходит армия. Все эти законы даны нам, чтобы мы хранили определённое состояние, и мы должны предъявлять его в эти праздники. Отдельная и очень глубокая тема – праздники Господни. </w:t>
      </w:r>
    </w:p>
    <w:p w14:paraId="4DEE6C2D" w14:textId="77777777" w:rsidR="00091E4C" w:rsidRPr="001E5572" w:rsidRDefault="00091E4C" w:rsidP="00091E4C">
      <w:pPr>
        <w:pStyle w:val="a6"/>
      </w:pPr>
    </w:p>
    <w:p w14:paraId="4EB8D456" w14:textId="77777777" w:rsidR="00091E4C" w:rsidRPr="001E5572" w:rsidRDefault="00091E4C" w:rsidP="00091E4C">
      <w:pPr>
        <w:pStyle w:val="ad"/>
      </w:pPr>
      <w:r w:rsidRPr="001E5572">
        <w:t>לֹא־תִזְבַּח עַל־חָמֵץ דַּם־זִבְחִי וְלֹא־יָלִין חֵלֶב־חַגִּי עַד־בֹּקֶר׃</w:t>
      </w:r>
    </w:p>
    <w:p w14:paraId="23B6C6DA" w14:textId="77777777" w:rsidR="00091E4C" w:rsidRPr="001E5572" w:rsidRDefault="00091E4C" w:rsidP="00091E4C">
      <w:pPr>
        <w:pStyle w:val="a9"/>
      </w:pPr>
      <w:r w:rsidRPr="001E5572">
        <w:t>ло-тизба́х аль-хамэ́ц дам-зивхи́ вело-яли́н хелев-хаги́ ад-бо́кер</w:t>
      </w:r>
    </w:p>
    <w:p w14:paraId="35F76A58" w14:textId="77777777" w:rsidR="00091E4C" w:rsidRPr="001E5572" w:rsidRDefault="00091E4C" w:rsidP="00091E4C">
      <w:pPr>
        <w:pStyle w:val="a9"/>
      </w:pPr>
      <w:r w:rsidRPr="001E5572">
        <w:t>18. Не возливай на квасное кровь моей жертвы и жир праздничных жертв моих не оставляйте ночевать до утра.</w:t>
      </w:r>
    </w:p>
    <w:p w14:paraId="6FB780F1" w14:textId="77777777" w:rsidR="00091E4C" w:rsidRPr="001E5572" w:rsidRDefault="00091E4C" w:rsidP="00091E4C">
      <w:pPr>
        <w:pStyle w:val="a6"/>
      </w:pPr>
    </w:p>
    <w:p w14:paraId="6DDA889F" w14:textId="77777777" w:rsidR="00091E4C" w:rsidRPr="001E5572" w:rsidRDefault="00091E4C" w:rsidP="00091E4C">
      <w:pPr>
        <w:pStyle w:val="a6"/>
      </w:pPr>
      <w:r w:rsidRPr="001E5572">
        <w:t xml:space="preserve">Это значит, в простом понимании: в Песах сначала убери весь </w:t>
      </w:r>
      <w:r w:rsidRPr="001E5572">
        <w:rPr>
          <w:i/>
          <w:iCs/>
        </w:rPr>
        <w:t xml:space="preserve">хаме́ц </w:t>
      </w:r>
      <w:r w:rsidRPr="001E5572">
        <w:t xml:space="preserve">из дома и только затем приноси жертву. Почему так, о чём здесь идёт речь? Мы можем сказать: ладно, в обществе есть порядок, я могу обидеть соседа Хайма, я могу нечаянно сжечь поле соседа Вити, но как я могу обидеть Бога? Очень часто слышишь от людей: «Ну какая Ему разница? Какая Богу разница, что я ем, или какая Ему разница, на квасное я принесу жертву или со сметаной я принесу? Главное, чтобы от всей души». Всевышний говорит: «В жертвах Мне должен быть порядок». То есть просто помните, знайте, что есть храмовый порядок, его надо беречь. </w:t>
      </w:r>
    </w:p>
    <w:p w14:paraId="73B82B54" w14:textId="77777777" w:rsidR="00091E4C" w:rsidRPr="001E5572" w:rsidRDefault="00091E4C" w:rsidP="00091E4C">
      <w:pPr>
        <w:pStyle w:val="a6"/>
      </w:pPr>
      <w:r w:rsidRPr="001E5572">
        <w:t xml:space="preserve">Относительно запретного жира я хочу сказать следующее. Когда читают люди в Торе о запрете жира, они говорят: «Ну всё, жирное нельзя кушать, Тора запрещает». Тора запрещает жир, который вокруг внутренних органов, почечный жир, который у самца быка или барана соединяет почки и яички, а у самки соединяет почки и половую систему. Это огромный кусок жира, который надо срезать, его нельзя есть. Жир, который на рёбрах, жир, который в мякоти баранины или говядины кушать можно, этот жир приносился во всесожжение. Жир почечный поднимался на жертвенник, и, если он оставался возле жертвенника, его нужно было сжечь до утра. Сейчас нет смысла вдаваться в подробности, они больше для священников в данном случае. Здесь нужно просто понимать, что Всевышний говорит: «И в Моём храме есть законы, и в отношениях со Мной нельзя во всём импровизировать, это не всегда будет хорошо». </w:t>
      </w:r>
    </w:p>
    <w:p w14:paraId="7B63212F" w14:textId="77777777" w:rsidR="00091E4C" w:rsidRPr="001E5572" w:rsidRDefault="00091E4C" w:rsidP="00091E4C">
      <w:pPr>
        <w:pStyle w:val="a6"/>
      </w:pPr>
    </w:p>
    <w:p w14:paraId="24FD0907" w14:textId="77777777" w:rsidR="00091E4C" w:rsidRPr="001E5572" w:rsidRDefault="00091E4C" w:rsidP="00091E4C">
      <w:pPr>
        <w:pStyle w:val="ad"/>
      </w:pPr>
      <w:r w:rsidRPr="001E5572">
        <w:t>רֵאשִׁית בִּכּוּרֵי אַדְמָתְךָ תָּבִיא בֵּית יְהוָה אֱלֹהֶיךָ לֹא־תְבַשֵּׁל גְּדִי בַּחֲלֵב אִמּוֹ׃</w:t>
      </w:r>
    </w:p>
    <w:p w14:paraId="1A501C40" w14:textId="77777777" w:rsidR="00091E4C" w:rsidRPr="001E5572" w:rsidRDefault="00091E4C" w:rsidP="00091E4C">
      <w:pPr>
        <w:pStyle w:val="a9"/>
      </w:pPr>
      <w:r w:rsidRPr="001E5572">
        <w:t>реши́т бикурэ́ адматеха́ тави́ бэт адона́й элоѓе́ха ло-теваше́ль геди́ бахале́в имо́</w:t>
      </w:r>
    </w:p>
    <w:p w14:paraId="0E587A67" w14:textId="77777777" w:rsidR="00091E4C" w:rsidRPr="001E5572" w:rsidRDefault="00091E4C" w:rsidP="00091E4C">
      <w:pPr>
        <w:pStyle w:val="a9"/>
      </w:pPr>
      <w:r w:rsidRPr="001E5572">
        <w:t>19. Начало первенков земли твоей принеси в дом Господа, Бога твоего. Не вари козлёнка в молоке его матери.</w:t>
      </w:r>
    </w:p>
    <w:p w14:paraId="735C68E7" w14:textId="77777777" w:rsidR="00091E4C" w:rsidRPr="001E5572" w:rsidRDefault="00091E4C" w:rsidP="00091E4C">
      <w:pPr>
        <w:pStyle w:val="a6"/>
      </w:pPr>
    </w:p>
    <w:p w14:paraId="3B315B8E" w14:textId="77777777" w:rsidR="00091E4C" w:rsidRPr="001E5572" w:rsidRDefault="00091E4C" w:rsidP="00091E4C">
      <w:pPr>
        <w:pStyle w:val="a6"/>
      </w:pPr>
      <w:r w:rsidRPr="001E5572">
        <w:t xml:space="preserve">Вот ещё один стих, который является преткновением для многих. Что же он в простом смысле значит? Ну, в простом значении так и можно сказать: «Не вари козлёнка в молоке его матери». То есть не надо наливать молоко в кастрюлю, класть туда козлятину и варить это; это то, что запрещено. Другие комментаторы говорят: «Да, это то, что запрещено, это связано с тем, что были такие жертвоприношения у язычников, когда приносили в жертву козлёнка в молоке». И речь здесь идёт не только (хотя и в том числе) о варке козлёнка в молоке его матери, но и вообще обо всех языческих формах жертвоприношений. Еврейская классическая традиция говорит сегодня, что запрещено варить вместе молочное и мясное, есть вместе молочное и мясное, что после мясного нельзя сразу есть молочное, а только через шесть часов, что нужно разделять посуду, и некоторые ещё другие разделения существуют. Это уже современная ѓалаха. И можно поспорить о том, является ли это </w:t>
      </w:r>
      <w:r w:rsidRPr="001E5572">
        <w:rPr>
          <w:i/>
          <w:iCs/>
        </w:rPr>
        <w:t>пшатом</w:t>
      </w:r>
      <w:r w:rsidRPr="001E5572">
        <w:t xml:space="preserve">, простым смыслом. </w:t>
      </w:r>
    </w:p>
    <w:p w14:paraId="6F923751" w14:textId="77777777" w:rsidR="00091E4C" w:rsidRPr="001E5572" w:rsidRDefault="00091E4C" w:rsidP="00091E4C">
      <w:pPr>
        <w:pStyle w:val="a6"/>
      </w:pPr>
      <w:r w:rsidRPr="001E5572">
        <w:t xml:space="preserve">Ещё один вариант понимания </w:t>
      </w:r>
      <w:r w:rsidRPr="001E5572">
        <w:rPr>
          <w:i/>
          <w:iCs/>
        </w:rPr>
        <w:t>пшата</w:t>
      </w:r>
      <w:r w:rsidRPr="001E5572">
        <w:t xml:space="preserve">, понимания простого смысла, можно обосновать иным пониманием слова </w:t>
      </w:r>
      <w:r w:rsidRPr="001E5572">
        <w:rPr>
          <w:i/>
        </w:rPr>
        <w:t>леваше́ль</w:t>
      </w:r>
      <w:r w:rsidRPr="001E5572">
        <w:t xml:space="preserve"> </w:t>
      </w:r>
      <w:r w:rsidRPr="00C81285">
        <w:t>(</w:t>
      </w:r>
      <w:r w:rsidRPr="001E5572">
        <w:rPr>
          <w:i/>
          <w:iCs/>
        </w:rPr>
        <w:t>варить</w:t>
      </w:r>
      <w:r w:rsidRPr="00C81285">
        <w:t>)</w:t>
      </w:r>
      <w:r w:rsidRPr="001E5572">
        <w:t xml:space="preserve">. Это слово означает не только </w:t>
      </w:r>
      <w:r w:rsidRPr="001E5572">
        <w:rPr>
          <w:i/>
        </w:rPr>
        <w:t>варить</w:t>
      </w:r>
      <w:r w:rsidRPr="001E5572">
        <w:t xml:space="preserve">, но и </w:t>
      </w:r>
      <w:r w:rsidRPr="001E5572">
        <w:rPr>
          <w:i/>
        </w:rPr>
        <w:t>доводить до зрелости, до спелости</w:t>
      </w:r>
      <w:r w:rsidRPr="001E5572">
        <w:t xml:space="preserve">. То есть можно долго-долго держать козлёнка на молоке его матери, заставлять его сосать молоко, и тогда мясо его будет мягче и нежнее, его будет больше, и таким образом мы получим деликатес, подобно тому как особым видом кормления гусей делают их печень больше. То есть это какое-то воздействие на природу, на изменение анатомии животного, определённое мучение по отношению к животному ради того, чтобы вкус его мяса был лучше. Это тоже понимание </w:t>
      </w:r>
      <w:r w:rsidRPr="001E5572">
        <w:rPr>
          <w:i/>
          <w:iCs/>
        </w:rPr>
        <w:t>пшата,</w:t>
      </w:r>
      <w:r w:rsidRPr="001E5572">
        <w:t xml:space="preserve"> и, скорее всего, это понимание наиболее верное. </w:t>
      </w:r>
    </w:p>
    <w:p w14:paraId="57610B5F" w14:textId="77777777" w:rsidR="00091E4C" w:rsidRDefault="00091E4C" w:rsidP="00091E4C">
      <w:pPr>
        <w:pStyle w:val="a6"/>
      </w:pPr>
      <w:r w:rsidRPr="001E5572">
        <w:t xml:space="preserve">Как же быть с законом о разделении мясной и молочной пищи? Здесь я бы сказал так: нужно понимать, что любой человек, который родился в обществе, вливается в его законы, и сегодня для народа Божьего общепринято ради Всевышнего разделять молочное и мясное. Это стало частью служения Всевышнему, да и кто мы такие, чтобы от этого отказываться? Есть две причины это не соблюдать. Первая – это любовь к чему-то мясомолочному, будь то чизбургеры или пельмени со сметаной (кто что любит), и соблазн большой, я с вами соглашусь. Вторая – это желание быть святее и говорить, что так я поступаю по- божьему, а не согласно еврейской традиции. Но такая позиция (есть чизбургеры или пельмени с молоком, чтобы противопоставить себя еврейской традиции) не добавляет святости. Для меня в этом нет никакой дилеммы, хотя я понимаю, что, скорее всего, понимание мудрецов – это не </w:t>
      </w:r>
      <w:r w:rsidRPr="001E5572">
        <w:rPr>
          <w:i/>
          <w:iCs/>
        </w:rPr>
        <w:t>пшат</w:t>
      </w:r>
      <w:r w:rsidRPr="001E5572">
        <w:t xml:space="preserve">, но мне лучше, мне удобнее, мне это кажется более угодным в глазах Всевышнего быть в этом отношении с народом и разделять мясную и молочную пищу (по мере возможности, разумеется). </w:t>
      </w:r>
      <w:r>
        <w:br w:type="page"/>
      </w:r>
    </w:p>
    <w:p w14:paraId="40FE198C" w14:textId="77777777" w:rsidR="00091E4C" w:rsidRPr="00C82BE7" w:rsidRDefault="00091E4C" w:rsidP="00091E4C">
      <w:pPr>
        <w:pStyle w:val="af"/>
        <w:spacing w:line="276" w:lineRule="auto"/>
      </w:pPr>
      <w:bookmarkStart w:id="128" w:name="_Toc159225237"/>
      <w:bookmarkStart w:id="129" w:name="_Toc159267190"/>
      <w:r w:rsidRPr="00C17F88">
        <w:t>Ангела вызывали? (23:20-33)</w:t>
      </w:r>
      <w:bookmarkEnd w:id="128"/>
      <w:bookmarkEnd w:id="129"/>
    </w:p>
    <w:p w14:paraId="6F26E81F" w14:textId="77777777" w:rsidR="00091E4C" w:rsidRDefault="00091E4C" w:rsidP="00091E4C">
      <w:pPr>
        <w:pStyle w:val="af"/>
        <w:spacing w:line="276" w:lineRule="auto"/>
        <w:jc w:val="both"/>
      </w:pPr>
    </w:p>
    <w:p w14:paraId="42A3EC6A" w14:textId="77777777" w:rsidR="00091E4C" w:rsidRDefault="00091E4C" w:rsidP="00091E4C">
      <w:r>
        <w:t xml:space="preserve">С Божьей помощью, мы с вами продолжаем изучать недельную главу Мишпатим. И то, что мы будем читать сегодня, будет удивительным и будет очень сильно отличаться от всего того, что мы читали в недельной главе до этого. Всё, что мы читали раньше, это были примеры Божественных законов и повелений о том, как нужно юридически, по-Божески, разрешать ту или иную ситуацию, в которой мы можем оказаться. Начиная с 20 стиха 23 главы мы читаем совершенно другое, обращение Всевышнего совершенно меняется. </w:t>
      </w:r>
    </w:p>
    <w:p w14:paraId="25B181CA" w14:textId="77777777" w:rsidR="00091E4C" w:rsidRDefault="00091E4C" w:rsidP="00091E4C"/>
    <w:p w14:paraId="25CCEFB6" w14:textId="77777777" w:rsidR="00091E4C" w:rsidRDefault="00091E4C" w:rsidP="00091E4C">
      <w:pPr>
        <w:pStyle w:val="ad"/>
      </w:pPr>
      <w:r>
        <w:t xml:space="preserve">הִנֵּה אָנֹכִי שֹׁלֵחַ </w:t>
      </w:r>
      <w:r w:rsidRPr="00D36040">
        <w:rPr>
          <w:b/>
          <w:bCs/>
        </w:rPr>
        <w:t>מַלְאָךְ</w:t>
      </w:r>
      <w:r>
        <w:t xml:space="preserve"> לְפָנֶיךָ </w:t>
      </w:r>
      <w:r w:rsidRPr="001E2803">
        <w:rPr>
          <w:b/>
          <w:bCs/>
        </w:rPr>
        <w:t>לִשְׁמָרְךָ</w:t>
      </w:r>
      <w:r>
        <w:t xml:space="preserve"> בַּדָּרֶךְ וְלַהֲבִיאֲךָ אֶל־הַמָּקוֹם אֲשֶׁר הֲכִנֹתִי׃</w:t>
      </w:r>
    </w:p>
    <w:p w14:paraId="4214DDFA" w14:textId="77777777" w:rsidR="00091E4C" w:rsidRDefault="00091E4C" w:rsidP="00091E4C">
      <w:pPr>
        <w:pStyle w:val="a9"/>
      </w:pPr>
      <w:r>
        <w:t xml:space="preserve">ѓинэ́ анохи́ шоле́ях </w:t>
      </w:r>
      <w:r w:rsidRPr="00D36040">
        <w:rPr>
          <w:b/>
          <w:bCs/>
        </w:rPr>
        <w:t>малъа́х</w:t>
      </w:r>
      <w:r>
        <w:t xml:space="preserve"> лефанэ́ха </w:t>
      </w:r>
      <w:r w:rsidRPr="001E2803">
        <w:rPr>
          <w:b/>
          <w:bCs/>
        </w:rPr>
        <w:t>лишморха́</w:t>
      </w:r>
      <w:r>
        <w:t xml:space="preserve"> бада́рех велаѓавиаха́ эль-ѓамако́м аше́р ѓахино́ти</w:t>
      </w:r>
    </w:p>
    <w:p w14:paraId="359496E3" w14:textId="77777777" w:rsidR="00091E4C" w:rsidRDefault="00091E4C" w:rsidP="00091E4C">
      <w:pPr>
        <w:pStyle w:val="a9"/>
      </w:pPr>
      <w:r>
        <w:t xml:space="preserve">20. Вот, Я посылаю </w:t>
      </w:r>
      <w:r w:rsidRPr="00D36040">
        <w:rPr>
          <w:b/>
          <w:bCs/>
        </w:rPr>
        <w:t>ангела</w:t>
      </w:r>
      <w:r>
        <w:t xml:space="preserve"> перед тобою, чтобы </w:t>
      </w:r>
      <w:r w:rsidRPr="001E2803">
        <w:rPr>
          <w:b/>
          <w:bCs/>
        </w:rPr>
        <w:t>хранить</w:t>
      </w:r>
      <w:r>
        <w:t xml:space="preserve"> тебя в дороге и чтобы привести тебя в место, которое Я приготовил.</w:t>
      </w:r>
    </w:p>
    <w:p w14:paraId="206D5EDB" w14:textId="77777777" w:rsidR="00091E4C" w:rsidRDefault="00091E4C" w:rsidP="00091E4C"/>
    <w:p w14:paraId="1EDCA99D" w14:textId="77777777" w:rsidR="00091E4C" w:rsidRPr="00120857" w:rsidRDefault="00091E4C" w:rsidP="00091E4C">
      <w:r>
        <w:t>Сразу столько всего удивительного в одном этом коротком стихе. Кто такой этот ангел? Почему Всевышний, Который вывел народ Израиля из Египта рукою крепкой, Который прославляется тем, что Он Сам, Сам Бог вывел свой народ, вдруг посылает ангела</w:t>
      </w:r>
      <w:r w:rsidRPr="00120857">
        <w:t xml:space="preserve">? И, когда есть такие серьёзные, сложные вопросы, понятно, что за долгую историю комментирования и осмысления Торы возникает много разных попыток ответа на них. </w:t>
      </w:r>
    </w:p>
    <w:p w14:paraId="1263AC67" w14:textId="77777777" w:rsidR="00091E4C" w:rsidRDefault="00091E4C" w:rsidP="00091E4C">
      <w:r w:rsidRPr="00120857">
        <w:t xml:space="preserve">По первому вопросу – кто такой этот ангел – некоторые комментаторы говорят, что слово </w:t>
      </w:r>
      <w:r w:rsidRPr="00120857">
        <w:rPr>
          <w:i/>
        </w:rPr>
        <w:t>ангел</w:t>
      </w:r>
      <w:r w:rsidRPr="00120857">
        <w:t xml:space="preserve"> </w:t>
      </w:r>
      <w:r>
        <w:t xml:space="preserve">здесь не нужно понимать буквально. Возможно, речь идёт о Торе, собственно, о книге Торы, которая будет путеводителем Израиля на всём протяжении её истории. Возможно, речь идёт о ковчеге Завета. Ковчег Завета – это как танк, идущий впереди пехоты и, как </w:t>
      </w:r>
      <w:r w:rsidRPr="00120857">
        <w:t xml:space="preserve">описывают мидраши, выравнивающий пологое и выравнивающий горное, превращая всё в равнину, мощная такая техника. Ещё говорят, что речь идёт о </w:t>
      </w:r>
      <w:r w:rsidRPr="00120857">
        <w:rPr>
          <w:i/>
          <w:iCs/>
        </w:rPr>
        <w:t>добром начале</w:t>
      </w:r>
      <w:r w:rsidRPr="00120857">
        <w:t xml:space="preserve"> (</w:t>
      </w:r>
      <w:r w:rsidRPr="00120857">
        <w:rPr>
          <w:i/>
          <w:iCs/>
        </w:rPr>
        <w:t>ецер ѓа-тов</w:t>
      </w:r>
      <w:r w:rsidRPr="00120857">
        <w:t>), которое посеяно в человеке, которое в нём действует и побуждает человека выбирать добро.</w:t>
      </w:r>
    </w:p>
    <w:p w14:paraId="14D9A005" w14:textId="77777777" w:rsidR="00091E4C" w:rsidRDefault="00091E4C" w:rsidP="00091E4C">
      <w:r>
        <w:t xml:space="preserve">Некоторые комментаторы говорят: «Почему не понимать буквально? Если написано слово </w:t>
      </w:r>
      <w:r>
        <w:rPr>
          <w:i/>
        </w:rPr>
        <w:t>м</w:t>
      </w:r>
      <w:r w:rsidRPr="007052BA">
        <w:rPr>
          <w:i/>
        </w:rPr>
        <w:t>ал</w:t>
      </w:r>
      <w:r>
        <w:rPr>
          <w:i/>
        </w:rPr>
        <w:t>ъ</w:t>
      </w:r>
      <w:r w:rsidRPr="007052BA">
        <w:rPr>
          <w:i/>
        </w:rPr>
        <w:t>ах</w:t>
      </w:r>
      <w:r>
        <w:rPr>
          <w:i/>
        </w:rPr>
        <w:t xml:space="preserve">, </w:t>
      </w:r>
      <w:r w:rsidRPr="007052BA">
        <w:rPr>
          <w:i/>
        </w:rPr>
        <w:t>ангел</w:t>
      </w:r>
      <w:r>
        <w:t xml:space="preserve">, то нужно и понимать его как </w:t>
      </w:r>
      <w:r w:rsidRPr="00A436CB">
        <w:rPr>
          <w:i/>
          <w:iCs/>
        </w:rPr>
        <w:t>ангел</w:t>
      </w:r>
      <w:r>
        <w:rPr>
          <w:i/>
          <w:iCs/>
        </w:rPr>
        <w:t>»</w:t>
      </w:r>
      <w:r>
        <w:t>. Во многих местах Танаха</w:t>
      </w:r>
      <w:r w:rsidRPr="00A436CB">
        <w:rPr>
          <w:color w:val="000000" w:themeColor="text1"/>
        </w:rPr>
        <w:t>,</w:t>
      </w:r>
      <w:r w:rsidRPr="00A436CB">
        <w:rPr>
          <w:color w:val="A6A6A6" w:themeColor="background1" w:themeShade="A6"/>
        </w:rPr>
        <w:t xml:space="preserve"> </w:t>
      </w:r>
      <w:r w:rsidRPr="00A436CB">
        <w:rPr>
          <w:color w:val="000000" w:themeColor="text1"/>
        </w:rPr>
        <w:t>в других источниках</w:t>
      </w:r>
      <w:r w:rsidRPr="00A436CB">
        <w:rPr>
          <w:color w:val="A6A6A6" w:themeColor="background1" w:themeShade="A6"/>
        </w:rPr>
        <w:t xml:space="preserve"> </w:t>
      </w:r>
      <w:r>
        <w:t xml:space="preserve">Всевышний действует через ангела. Только это должен быть не простой какой-то ангел, не рядовой ангел. Это должен быть </w:t>
      </w:r>
      <w:r w:rsidRPr="00120857">
        <w:t xml:space="preserve">ангел нижнего лика по иерархии ангелов, например, Метатрон. Метатрон – это глава всей ангельской канцелярии Всевышнего. Слово </w:t>
      </w:r>
      <w:r w:rsidRPr="00120857">
        <w:rPr>
          <w:i/>
          <w:iCs/>
        </w:rPr>
        <w:t>метатрон</w:t>
      </w:r>
      <w:r w:rsidRPr="00120857">
        <w:t xml:space="preserve"> в каком-то смысле можно истолковать как связанное с глаголом </w:t>
      </w:r>
      <w:r w:rsidRPr="00120857">
        <w:rPr>
          <w:i/>
        </w:rPr>
        <w:t>линто́р</w:t>
      </w:r>
      <w:r w:rsidRPr="00120857">
        <w:t xml:space="preserve"> (</w:t>
      </w:r>
      <w:r w:rsidRPr="00120857">
        <w:rPr>
          <w:i/>
        </w:rPr>
        <w:t>охранять</w:t>
      </w:r>
      <w:r w:rsidRPr="00C81285">
        <w:t>)</w:t>
      </w:r>
      <w:r w:rsidRPr="00120857">
        <w:rPr>
          <w:i/>
        </w:rPr>
        <w:t>,</w:t>
      </w:r>
      <w:r w:rsidRPr="00120857">
        <w:t xml:space="preserve"> или </w:t>
      </w:r>
      <w:r w:rsidRPr="00120857">
        <w:rPr>
          <w:i/>
          <w:iCs/>
        </w:rPr>
        <w:t>лишмо́р</w:t>
      </w:r>
      <w:r w:rsidRPr="00120857">
        <w:t xml:space="preserve"> (</w:t>
      </w:r>
      <w:r w:rsidRPr="00120857">
        <w:rPr>
          <w:i/>
        </w:rPr>
        <w:t>хранить</w:t>
      </w:r>
      <w:r w:rsidRPr="00C81285">
        <w:t>)</w:t>
      </w:r>
      <w:r w:rsidRPr="00120857">
        <w:rPr>
          <w:i/>
        </w:rPr>
        <w:t xml:space="preserve">, </w:t>
      </w:r>
      <w:r w:rsidRPr="00120857">
        <w:t xml:space="preserve">как написано здесь </w:t>
      </w:r>
      <w:r w:rsidRPr="00120857">
        <w:rPr>
          <w:i/>
        </w:rPr>
        <w:t>лишморха́</w:t>
      </w:r>
      <w:r w:rsidRPr="00120857">
        <w:t xml:space="preserve"> (</w:t>
      </w:r>
      <w:r w:rsidRPr="00120857">
        <w:rPr>
          <w:i/>
          <w:iCs/>
        </w:rPr>
        <w:t>хранить тебя</w:t>
      </w:r>
      <w:r w:rsidRPr="00120857">
        <w:t>). Именно поэтому комментаторы видят здесь Метатрона. Чт</w:t>
      </w:r>
      <w:r>
        <w:t xml:space="preserve">о такое Метатрон или кто такой Метатрон – это отдельная история, даже несколько книг написано об этом, в том числе и на русском языке. Но мы не можем в это вдаваться: если мы погрузимся в эту тему, мы из неё не скоро выплывем. </w:t>
      </w:r>
    </w:p>
    <w:p w14:paraId="7BDCA6EC" w14:textId="77777777" w:rsidR="00091E4C" w:rsidRDefault="00091E4C" w:rsidP="00091E4C">
      <w:r w:rsidRPr="0041650D">
        <w:t xml:space="preserve">Ещё один комментарий, поддерживающий версию об ангеле, говорит, что ангел здесь – это архангел Михаэль. Архангел Михаэль, как он и назван в книге Даниэля, – министр по делам Израиля в Небесной канцелярии Всевышнего. Именно этот Архангел, как говорят комментаторы, явился и Йеѓошуа, сыну Нуна, перед его сражением в Йерихо. Когда есть много </w:t>
      </w:r>
      <w:r>
        <w:t>версий, тогда понятно, что ничего не понятно.</w:t>
      </w:r>
    </w:p>
    <w:p w14:paraId="5AFC9409" w14:textId="77777777" w:rsidR="00091E4C" w:rsidRDefault="00091E4C" w:rsidP="00091E4C">
      <w:r>
        <w:t xml:space="preserve">Второй вопрос – почему Всевышний, который вывел Израиль рукою крепкой и который прославляется тем, что действовал Сам, а не через посредников, здесь </w:t>
      </w:r>
      <w:r w:rsidRPr="0041650D">
        <w:t xml:space="preserve">посылает ангела? Вспомним (20:18-19): когда прозвучал трубный звук, долгий трубный </w:t>
      </w:r>
      <w:r>
        <w:t xml:space="preserve">звук и народ Израиля должен был подняться на гору и соединиться со Всевышним, увидеть Его лицом к лицу, подняться на совершенно иной уровень отношений со Всевышним, то народ убоялся. Народ убоялся и сказал Моше: «Давай ты будешь посредником между нами и Всевышним. Всё, что надо передать Ему от нас, ты передавай. Всё, что надо передать нам от Него, ты передавай, мы тебе доверяем. Вперёд, Моше! Мы сами боимся, как бы нам не умереть от такого тесного контакта, от такой близости со Всевышним». Кто-то может сказать, что это трусость, что это какая-то нерешительность и маловерие, но, когда человек говорит: «Выйди из моей лодки, ибо я человек грешный», это не совсем проявление неверия, это и проявление смирения, боязни. Если мы не боимся Бога, то мы тоже в большой беде. Потому нельзя однозначно сказать, что вот этот страх – это такой большой порок народа Израиля, не спешите кидать камни в евреев Синайского стояния, им было </w:t>
      </w:r>
      <w:r w:rsidRPr="0041650D">
        <w:t>реально страшно. И Милостивый Всевышний говорит, что от начала веков, от сотворения мира, предусмотрен ещё один режим управления: «Я могу говорить в пророках, Я могу говорить в Сыне, Я могу говорить через Духа Святого. Я по милости Своей буду действовать через открытых и неоткрытых посредников, которые будут взаимодействовать с вами, и вы будете под их водительством, и они будут охранять вас. И если вы не готовы, чтобы Я шёл, то Я пошлю ангела, который будет вас охранять и приведёт вас в место, которое Я приготовил».</w:t>
      </w:r>
    </w:p>
    <w:p w14:paraId="26C7F11E" w14:textId="77777777" w:rsidR="00091E4C" w:rsidRPr="0041650D" w:rsidRDefault="00091E4C" w:rsidP="00091E4C">
      <w:r>
        <w:t xml:space="preserve">Вся эта глава фундаментальна для мистики, для ангелологии. И можно бесконечно говорить об этом </w:t>
      </w:r>
      <w:r w:rsidRPr="0041650D">
        <w:t>месте, о том, что́ это за ангел, где и как мы встречаем этих ангелов в нашей жизни. Но мы пытаемся сейчас учиться лаконично, поэтому я предлагаю каждому самостоятельно глубже поразмыслить на эту тему. И дальше Всевышний повелевает:</w:t>
      </w:r>
    </w:p>
    <w:p w14:paraId="5F79C930" w14:textId="77777777" w:rsidR="00091E4C" w:rsidRDefault="00091E4C" w:rsidP="00091E4C"/>
    <w:p w14:paraId="5E28269B" w14:textId="77777777" w:rsidR="00091E4C" w:rsidRDefault="00091E4C" w:rsidP="00091E4C">
      <w:pPr>
        <w:pStyle w:val="ad"/>
      </w:pPr>
      <w:r>
        <w:t>הִשָּׁמֶר מִפָּנָיו וּשְׁמַע בְּקֹלוֹ אַל־תַּמֵּר בּוֹ כִּי לֹא יִשָּׂא לְפִשְׁעֲכֶם כִּי שְׁמִי בְּקִרְבּוֹ׃</w:t>
      </w:r>
    </w:p>
    <w:p w14:paraId="455DDEED" w14:textId="77777777" w:rsidR="00091E4C" w:rsidRDefault="00091E4C" w:rsidP="00091E4C">
      <w:pPr>
        <w:pStyle w:val="a9"/>
      </w:pPr>
      <w:r>
        <w:t>ѓиша́мер мипана́в ушма́ беколо́ аль-тамэ́р бо ки ло йиса́ лефишъахэ́м ки шеми́ бекирбо́</w:t>
      </w:r>
    </w:p>
    <w:p w14:paraId="3D3E030A" w14:textId="77777777" w:rsidR="00091E4C" w:rsidRDefault="00091E4C" w:rsidP="00091E4C">
      <w:pPr>
        <w:pStyle w:val="a9"/>
      </w:pPr>
      <w:r>
        <w:t xml:space="preserve">21. Берегись лика его и слушай голоса его, не восставай против него </w:t>
      </w:r>
      <w:r w:rsidRPr="007C4B31">
        <w:rPr>
          <w:i w:val="0"/>
        </w:rPr>
        <w:t>(или не возражай ему, не бунтуй против него)</w:t>
      </w:r>
      <w:r>
        <w:t>, потому что он не понесёт грехов ваших, ибо имя Моё в нём.</w:t>
      </w:r>
    </w:p>
    <w:p w14:paraId="0F07616A" w14:textId="77777777" w:rsidR="00091E4C" w:rsidRDefault="00091E4C" w:rsidP="00091E4C"/>
    <w:p w14:paraId="2930DDA0" w14:textId="77777777" w:rsidR="00091E4C" w:rsidRDefault="00091E4C" w:rsidP="00091E4C">
      <w:r>
        <w:t xml:space="preserve">То есть, если вы будете восставать, хулить этого ангела, в котором есть Моё имя, то он не понесёт ваших грехов. Только Всевышний может прощать грехи. Когда мы общаемся через ангела, у нас возникает проблема. Ангел – проводник воли Всевышнего, но он «полупроводник». Он может доставить нам звуковое письмо от Всевышнего, </w:t>
      </w:r>
      <w:r w:rsidRPr="0041650D">
        <w:t xml:space="preserve">какое-то послание от Всевышнего, но мы не можем обращаться к нему с молитвой. Он – ангел, он не Всевышний, и в молитвах нам надо обращаться именно к самому Всевышнему. Ангел также не может прощать грехов, как на́нятый продавец не имеет права сделать скидку. Для того, чтобы просить скидку, надо обращаться к начальству, потому что продавец – он всего лишь продавец, хотя и знает всю информацию о ценах и всё подобное. И хотя ангел обладает огромной силой, огромными полномочиями, и то, что он говорит, это слова Бога, но он не является </w:t>
      </w:r>
      <w:r w:rsidRPr="0041650D">
        <w:rPr>
          <w:i/>
          <w:iCs/>
        </w:rPr>
        <w:t>ушами</w:t>
      </w:r>
      <w:r w:rsidRPr="0041650D">
        <w:t xml:space="preserve"> Бога, только </w:t>
      </w:r>
      <w:r w:rsidRPr="0041650D">
        <w:rPr>
          <w:i/>
          <w:iCs/>
        </w:rPr>
        <w:t>устами</w:t>
      </w:r>
      <w:r w:rsidRPr="0041650D">
        <w:t xml:space="preserve"> Бога. </w:t>
      </w:r>
    </w:p>
    <w:p w14:paraId="52B30CDB" w14:textId="77777777" w:rsidR="00091E4C" w:rsidRDefault="00091E4C" w:rsidP="00091E4C"/>
    <w:p w14:paraId="3A00FD35" w14:textId="77777777" w:rsidR="00091E4C" w:rsidRDefault="00091E4C" w:rsidP="00091E4C">
      <w:pPr>
        <w:pStyle w:val="ad"/>
      </w:pPr>
      <w:r>
        <w:t>כִּי אִם־שָׁמֹעַ תִּשְׁמַע בְּקֹלוֹ וְעָשִׂיתָ כֹּל אֲשֶׁר אֲדַבֵּר וְאָיַבְתִּי אֶת־אֹיְבֶיךָ וְצַרְתִּי אֶת־צֹרְרֶיךָ׃</w:t>
      </w:r>
    </w:p>
    <w:p w14:paraId="52FEB750" w14:textId="77777777" w:rsidR="00091E4C" w:rsidRDefault="00091E4C" w:rsidP="00091E4C">
      <w:pPr>
        <w:pStyle w:val="a9"/>
      </w:pPr>
      <w:r>
        <w:t>ки им-шамо́а тишма́ беколо́ веаси́та коль аше́р адабэ́р веаявти́ эт-оевэ́ха вецарти́ эт-цорерэ́ха</w:t>
      </w:r>
    </w:p>
    <w:p w14:paraId="10CB68D5" w14:textId="77777777" w:rsidR="00091E4C" w:rsidRPr="00372B34" w:rsidRDefault="00091E4C" w:rsidP="00091E4C">
      <w:pPr>
        <w:pStyle w:val="a9"/>
      </w:pPr>
      <w:r w:rsidRPr="0041650D">
        <w:t xml:space="preserve">22. Если ты слушаньем услышишь его голос и будешь делать всё, что Я говорю </w:t>
      </w:r>
      <w:r w:rsidRPr="0041650D">
        <w:rPr>
          <w:i w:val="0"/>
        </w:rPr>
        <w:t>(обратите внимание, ангел – он только колонка, громкоговоритель</w:t>
      </w:r>
      <w:r w:rsidRPr="00372B34">
        <w:rPr>
          <w:i w:val="0"/>
        </w:rPr>
        <w:t>, через который Всевышний говорит)</w:t>
      </w:r>
      <w:r>
        <w:rPr>
          <w:i w:val="0"/>
        </w:rPr>
        <w:t xml:space="preserve">, </w:t>
      </w:r>
      <w:r>
        <w:t>Я буду враждовать с врагами твоими и буду притеснять притеснителей твоих.</w:t>
      </w:r>
    </w:p>
    <w:p w14:paraId="66817504" w14:textId="77777777" w:rsidR="00091E4C" w:rsidRDefault="00091E4C" w:rsidP="00091E4C"/>
    <w:p w14:paraId="0F72F8CB" w14:textId="77777777" w:rsidR="00091E4C" w:rsidRDefault="00091E4C" w:rsidP="00091E4C">
      <w:pPr>
        <w:pStyle w:val="ad"/>
      </w:pPr>
      <w:r>
        <w:t>כִּי־יֵלֵךְ מַלְאָכִי לְפָנֶיךָ וֶהֱבִיאֲךָ אֶל־הָאֱמֹרִי וְהַחִתִּי וְהַפְּרִזִּי וְהַכְּנַעֲנִי הַחִוִּי וְהַיְבוּסִי וְהִכְחַדְתִּיו׃</w:t>
      </w:r>
    </w:p>
    <w:p w14:paraId="48BF2B28" w14:textId="77777777" w:rsidR="00091E4C" w:rsidRDefault="00091E4C" w:rsidP="00091E4C">
      <w:pPr>
        <w:pStyle w:val="a9"/>
        <w:spacing w:line="276" w:lineRule="auto"/>
      </w:pPr>
      <w:r>
        <w:t>ки-еле́х малъахи́ лефанэ́ха веѓевиаха́ эль-ѓаэмори́ веѓахити́ веѓаперизи́ веѓакенаани́ ѓахиви́ веѓайвуси́ веѓиххадти́в</w:t>
      </w:r>
    </w:p>
    <w:p w14:paraId="68E78C33" w14:textId="77777777" w:rsidR="00091E4C" w:rsidRPr="0041650D" w:rsidRDefault="00091E4C" w:rsidP="00091E4C">
      <w:pPr>
        <w:pStyle w:val="a9"/>
        <w:spacing w:line="276" w:lineRule="auto"/>
        <w:rPr>
          <w:i w:val="0"/>
          <w:iCs w:val="0"/>
        </w:rPr>
      </w:pPr>
      <w:r>
        <w:t>23. Когда пойдет ангел перед тобой, и приведёт тебя к а</w:t>
      </w:r>
      <w:r w:rsidRPr="00DD1315">
        <w:t>морейцам</w:t>
      </w:r>
      <w:r>
        <w:t>,</w:t>
      </w:r>
      <w:r w:rsidRPr="00DD1315">
        <w:t xml:space="preserve"> и </w:t>
      </w:r>
      <w:r>
        <w:t>х</w:t>
      </w:r>
      <w:r w:rsidRPr="00DD1315">
        <w:t>еттийцам</w:t>
      </w:r>
      <w:r>
        <w:t xml:space="preserve">, и </w:t>
      </w:r>
      <w:r w:rsidRPr="0041650D">
        <w:t xml:space="preserve">презийцам, и кнаанейцам, и хивийцам, и евусеям, и уничтожит их </w:t>
      </w:r>
      <w:r w:rsidRPr="0041650D">
        <w:rPr>
          <w:i w:val="0"/>
          <w:iCs w:val="0"/>
        </w:rPr>
        <w:t>(народы, землю которых вы наследуете)</w:t>
      </w:r>
      <w:r>
        <w:rPr>
          <w:i w:val="0"/>
          <w:iCs w:val="0"/>
        </w:rPr>
        <w:t>,</w:t>
      </w:r>
    </w:p>
    <w:p w14:paraId="15FA653C" w14:textId="77777777" w:rsidR="00091E4C" w:rsidRPr="0041650D" w:rsidRDefault="00091E4C" w:rsidP="00091E4C"/>
    <w:p w14:paraId="420A6711" w14:textId="77777777" w:rsidR="00091E4C" w:rsidRDefault="00091E4C" w:rsidP="00091E4C">
      <w:pPr>
        <w:pStyle w:val="ad"/>
      </w:pPr>
      <w:r>
        <w:t>לֹא־תִשְׁתַּחֲוֶה לֵאלֹהֵיהֶם וְלֹא תָעָבְדֵם וְלֹא תַעֲשֶׂה כְּמַעֲשֵׂיהֶם כִּי הָרֵס תְּהָרְסֵם וְשַׁבֵּר תְּשַׁבֵּר מַצֵּבֹתֵיהֶם׃</w:t>
      </w:r>
    </w:p>
    <w:p w14:paraId="2420E0D4" w14:textId="77777777" w:rsidR="00091E4C" w:rsidRDefault="00091E4C" w:rsidP="00091E4C">
      <w:pPr>
        <w:pStyle w:val="a9"/>
      </w:pPr>
      <w:r>
        <w:t>ло-тиштахавэ́ лелоѓеѓе́м вело́ таовдэ́м вело́ таасэ́ кемаасеѓе́м ки ѓарэ́с теѓаресэ́м вешабэ́р тешабэ́р мацевотеѓе́м</w:t>
      </w:r>
    </w:p>
    <w:p w14:paraId="1C5DDCD7" w14:textId="77777777" w:rsidR="00091E4C" w:rsidRDefault="00091E4C" w:rsidP="00091E4C">
      <w:pPr>
        <w:pStyle w:val="a9"/>
      </w:pPr>
      <w:r>
        <w:t>24. Не поклоняйся их богам, и не служи им, и не делай, как их дела, н</w:t>
      </w:r>
      <w:r w:rsidRPr="00635037">
        <w:t xml:space="preserve">о сломай все их культовые сооружения, разбей все их </w:t>
      </w:r>
      <w:r>
        <w:t>с</w:t>
      </w:r>
      <w:r w:rsidRPr="00635037">
        <w:t>телы</w:t>
      </w:r>
      <w:r>
        <w:t>.</w:t>
      </w:r>
    </w:p>
    <w:p w14:paraId="57EDE3F1" w14:textId="77777777" w:rsidR="00091E4C" w:rsidRDefault="00091E4C" w:rsidP="00091E4C"/>
    <w:p w14:paraId="5C4E8B76" w14:textId="77777777" w:rsidR="00091E4C" w:rsidRDefault="00091E4C" w:rsidP="00091E4C">
      <w:r>
        <w:t>Вы можете войти в их храмы, увидеть какие-то грандиозные сооружения, увидеть огромных каменных каких-то существ, огромных идолов, и можете, не дай Бог, подумать, что они обладают определённой силой. На территории Израиля археологи постоянно находят следы каких-то языческих храмов, и, хотя сегодня это выглядит такими жалкими руинами, можно себе представить</w:t>
      </w:r>
      <w:r w:rsidRPr="0041650D">
        <w:t xml:space="preserve">, какое впечатление это могло произвести на человека в то время. Любой человек, который переезжает в другую </w:t>
      </w:r>
      <w:r>
        <w:t xml:space="preserve">страну, смотрит на то, как поступают жители той страны, как они живут, наблюдает за их традициями. И иногда ему становится интересно попробовать то же, попробовать делать так же, как они. И Всевышний говорит: «Не делайте, не поступайте по их делам, не перенимайте их обычаи». Но не только не поклоняйся им, но и не говори, что это культурное наследие страны – оставим, это часть истории. Нет, в данном случае ты наследуешь землю, и на тебе </w:t>
      </w:r>
      <w:r w:rsidRPr="0041650D">
        <w:t>лежит заповедь не оставлять никакого культурного следа, никакой непрерывности традиций между ними и тобой.</w:t>
      </w:r>
    </w:p>
    <w:p w14:paraId="4C4911D2" w14:textId="77777777" w:rsidR="00091E4C" w:rsidRDefault="00091E4C" w:rsidP="00091E4C"/>
    <w:p w14:paraId="2A3D8AF8" w14:textId="77777777" w:rsidR="00091E4C" w:rsidRDefault="00091E4C" w:rsidP="00091E4C">
      <w:pPr>
        <w:pStyle w:val="ad"/>
      </w:pPr>
      <w:r>
        <w:t>וַעֲבַדְתֶּם אֵת יְהוָה אֱלֹהֵיכֶם וּבֵרַךְ אֶת־לַחְמְךָ וְאֶת־מֵימֶיךָ וַהֲסִרֹתִי מַחֲלָה מִקִּרְבֶּךָ׃</w:t>
      </w:r>
    </w:p>
    <w:p w14:paraId="1609123B" w14:textId="77777777" w:rsidR="00091E4C" w:rsidRDefault="00091E4C" w:rsidP="00091E4C">
      <w:pPr>
        <w:pStyle w:val="a9"/>
      </w:pPr>
      <w:r>
        <w:t>ваавадтэ́м эт адона́й элоѓехэ́м увера́х эт-лахмеха́ веэт-мемэ́ха ваѓасироти́ махала́ микирбэ́ха</w:t>
      </w:r>
    </w:p>
    <w:p w14:paraId="750D1581" w14:textId="77777777" w:rsidR="00091E4C" w:rsidRDefault="00091E4C" w:rsidP="00091E4C">
      <w:pPr>
        <w:pStyle w:val="a9"/>
      </w:pPr>
      <w:r>
        <w:t>25. Вы будете служить Господу, Богу вашему, и будет благословлять Он хлеб твой и воду твою, и Я уберу от тебя всякую болезнь.</w:t>
      </w:r>
    </w:p>
    <w:p w14:paraId="11FEFF49" w14:textId="77777777" w:rsidR="00091E4C" w:rsidRDefault="00091E4C" w:rsidP="00091E4C"/>
    <w:p w14:paraId="7E944C16" w14:textId="77777777" w:rsidR="00091E4C" w:rsidRDefault="00091E4C" w:rsidP="00091E4C">
      <w:r>
        <w:t>Вода подразумевает не только воду, но все напитки – и вино, и масла́; всё благословит Всевышний и уберёт болезни из твоей среды.</w:t>
      </w:r>
    </w:p>
    <w:p w14:paraId="1A37ED84" w14:textId="77777777" w:rsidR="00091E4C" w:rsidRDefault="00091E4C" w:rsidP="00091E4C"/>
    <w:p w14:paraId="6E9FAECD" w14:textId="77777777" w:rsidR="00091E4C" w:rsidRDefault="00091E4C" w:rsidP="00091E4C">
      <w:pPr>
        <w:pStyle w:val="ad"/>
      </w:pPr>
      <w:r>
        <w:t>לֹא תִהְיֶה מְשַׁכֵּלָה וַעֲקָרָה בְּאַרְצֶךָ אֶת־מִסְפַּר יָמֶיךָ אֲמַלֵּא׃</w:t>
      </w:r>
    </w:p>
    <w:p w14:paraId="7F01E41B" w14:textId="77777777" w:rsidR="00091E4C" w:rsidRDefault="00091E4C" w:rsidP="00091E4C">
      <w:pPr>
        <w:pStyle w:val="a9"/>
      </w:pPr>
      <w:r>
        <w:t>ло тиѓйе́ мешакела́ ваакара́ беарцэ́ха эт-миспа́р ямэ́ха амале́</w:t>
      </w:r>
    </w:p>
    <w:p w14:paraId="0698E6E8" w14:textId="77777777" w:rsidR="00091E4C" w:rsidRDefault="00091E4C" w:rsidP="00091E4C">
      <w:pPr>
        <w:pStyle w:val="a9"/>
      </w:pPr>
      <w:r>
        <w:t>26. Не будет потерявшей детей и не будет бесплодной в стране твоей, и число дней твоих Я наполню.</w:t>
      </w:r>
    </w:p>
    <w:p w14:paraId="32DF18F1" w14:textId="77777777" w:rsidR="00091E4C" w:rsidRDefault="00091E4C" w:rsidP="00091E4C"/>
    <w:p w14:paraId="33CC940B" w14:textId="77777777" w:rsidR="00091E4C" w:rsidRDefault="00091E4C" w:rsidP="00091E4C">
      <w:r>
        <w:t>То есть: «Вы будете здоровым обществом долгожителей со здоровыми детьми, с большой прослойкой молодёжи, если вы не будете служить чужим богам, если вы не пойдёте к этим плитам, к этим истуканам, к этим идолам. И Я обещаю, что Я это сделаю, поэтому к ним не надо обращаться, Я – Гарант. Несмотря на то, что ангел вас привёл, и ангел имеет определённые</w:t>
      </w:r>
      <w:r>
        <w:rPr>
          <w:color w:val="BFBFBF" w:themeColor="background1" w:themeShade="BF"/>
        </w:rPr>
        <w:t xml:space="preserve"> </w:t>
      </w:r>
      <w:r w:rsidRPr="003D0A7D">
        <w:t>полномочия</w:t>
      </w:r>
      <w:r>
        <w:t xml:space="preserve">, в каком-то смысле широкие, но не безграничные, Я обещаю вам, что Я буду вас благословлять. Даже когда Я действую через ангела, помните, что это действую Я, что источник благословения – Я, Благословляющий, Бесконечный, Всесильный, Всевышний». </w:t>
      </w:r>
    </w:p>
    <w:p w14:paraId="4A583034" w14:textId="77777777" w:rsidR="00091E4C" w:rsidRDefault="00091E4C" w:rsidP="00091E4C"/>
    <w:p w14:paraId="343E1C4C" w14:textId="77777777" w:rsidR="00091E4C" w:rsidRDefault="00091E4C" w:rsidP="00091E4C">
      <w:pPr>
        <w:pStyle w:val="ad"/>
      </w:pPr>
      <w:r>
        <w:t>אֶת־אֵימָתִי אֲשַׁלַּח לְפָנֶיךָ וְהַמֹּתִי אֶת־כָּל־הָעָם אֲשֶׁר תָּבֹא בָּהֶם וְנָתַתִּי אֶת־כָּל־אֹיְבֶיךָ אֵלֶיךָ עֹרֶף׃</w:t>
      </w:r>
    </w:p>
    <w:p w14:paraId="4DD06E8B" w14:textId="77777777" w:rsidR="00091E4C" w:rsidRDefault="00091E4C" w:rsidP="00091E4C">
      <w:pPr>
        <w:pStyle w:val="a9"/>
      </w:pPr>
      <w:r>
        <w:t>эт-эмати́ ашала́х лефанэ́ха веѓамоти́ эт-коль-ѓаа́м аше́р таво́ баѓе́м венатати́ эт-коль-оевэ́ха эле́ха о́реф</w:t>
      </w:r>
    </w:p>
    <w:p w14:paraId="502DA9A8" w14:textId="77777777" w:rsidR="00091E4C" w:rsidRDefault="00091E4C" w:rsidP="00091E4C">
      <w:pPr>
        <w:pStyle w:val="a9"/>
      </w:pPr>
      <w:r>
        <w:t xml:space="preserve">27. Страх Свой </w:t>
      </w:r>
      <w:r w:rsidRPr="00C81285">
        <w:t>(Грозность Свою)</w:t>
      </w:r>
      <w:r>
        <w:t xml:space="preserve"> Я пошлю пред тобой, и Я спутаю, Я введу в заблуждение, в растерянность всякий народ, когда ты придёшь к ним, и поверну все народы к тебе тылом </w:t>
      </w:r>
      <w:r w:rsidRPr="005041B8">
        <w:rPr>
          <w:i w:val="0"/>
        </w:rPr>
        <w:t>(то есть они побегут от тебя)</w:t>
      </w:r>
      <w:r>
        <w:t>.</w:t>
      </w:r>
    </w:p>
    <w:p w14:paraId="02D25FBC" w14:textId="77777777" w:rsidR="00091E4C" w:rsidRDefault="00091E4C" w:rsidP="00091E4C"/>
    <w:p w14:paraId="5BAF70A2" w14:textId="77777777" w:rsidR="00091E4C" w:rsidRDefault="00091E4C" w:rsidP="00091E4C">
      <w:pPr>
        <w:pStyle w:val="ad"/>
      </w:pPr>
      <w:r>
        <w:t>וְשָׁלַחְתִּי אֶת־הַ</w:t>
      </w:r>
      <w:r w:rsidRPr="00F819A0">
        <w:rPr>
          <w:b/>
          <w:bCs/>
        </w:rPr>
        <w:t>צִּרְעָה</w:t>
      </w:r>
      <w:r>
        <w:t xml:space="preserve"> לְפָנֶיךָ וְגֵרְשָׁה אֶת־הַחִוִּי אֶת־הַכְּנַעֲנִי וְאֶת־הַחִתִּי מִלְּפָנֶיךָ׃</w:t>
      </w:r>
    </w:p>
    <w:p w14:paraId="7480DFAD" w14:textId="77777777" w:rsidR="00091E4C" w:rsidRDefault="00091E4C" w:rsidP="00091E4C">
      <w:pPr>
        <w:pStyle w:val="a9"/>
      </w:pPr>
      <w:r>
        <w:t>вешалахти́ эт-ѓа</w:t>
      </w:r>
      <w:r w:rsidRPr="00F819A0">
        <w:rPr>
          <w:b/>
          <w:bCs/>
        </w:rPr>
        <w:t>циръа́</w:t>
      </w:r>
      <w:r>
        <w:t xml:space="preserve"> лефанэ́ха вегереша́ эт-ѓахиви́ эт-ѓакенаани́ веэт-ѓахити́ милефанэ́ха</w:t>
      </w:r>
    </w:p>
    <w:p w14:paraId="0F11E51D" w14:textId="77777777" w:rsidR="00091E4C" w:rsidRDefault="00091E4C" w:rsidP="00091E4C">
      <w:pPr>
        <w:pStyle w:val="a9"/>
      </w:pPr>
      <w:r>
        <w:t xml:space="preserve">28. Я пошлю перед тобой </w:t>
      </w:r>
      <w:r w:rsidRPr="00F819A0">
        <w:rPr>
          <w:b/>
          <w:bCs/>
        </w:rPr>
        <w:t>насекомы</w:t>
      </w:r>
      <w:r>
        <w:rPr>
          <w:b/>
          <w:bCs/>
        </w:rPr>
        <w:t>х,</w:t>
      </w:r>
      <w:r>
        <w:t xml:space="preserve"> и эти насекомые </w:t>
      </w:r>
      <w:r w:rsidRPr="00F819A0">
        <w:t>изгонят хивийца, кнаанейца или хеттейца от тебя</w:t>
      </w:r>
      <w:r>
        <w:t>.</w:t>
      </w:r>
    </w:p>
    <w:p w14:paraId="3C8F475A" w14:textId="77777777" w:rsidR="00091E4C" w:rsidRDefault="00091E4C" w:rsidP="00091E4C"/>
    <w:p w14:paraId="5FB11BEA" w14:textId="77777777" w:rsidR="00091E4C" w:rsidRDefault="00091E4C" w:rsidP="00091E4C">
      <w:r>
        <w:t>Слово</w:t>
      </w:r>
      <w:r>
        <w:rPr>
          <w:i/>
        </w:rPr>
        <w:t xml:space="preserve"> циръа́</w:t>
      </w:r>
      <w:r>
        <w:t xml:space="preserve"> тоже достаточно удивительное, на современном иврите это означает </w:t>
      </w:r>
      <w:r w:rsidRPr="000D5202">
        <w:rPr>
          <w:i/>
        </w:rPr>
        <w:t>ос</w:t>
      </w:r>
      <w:r>
        <w:rPr>
          <w:i/>
        </w:rPr>
        <w:t>а</w:t>
      </w:r>
      <w:r>
        <w:t xml:space="preserve">. Можно также перевести как </w:t>
      </w:r>
      <w:r w:rsidRPr="00F819A0">
        <w:rPr>
          <w:i/>
          <w:iCs/>
        </w:rPr>
        <w:t>шмель</w:t>
      </w:r>
      <w:r>
        <w:t xml:space="preserve">, как </w:t>
      </w:r>
      <w:r w:rsidRPr="00F819A0">
        <w:rPr>
          <w:i/>
          <w:iCs/>
        </w:rPr>
        <w:t>слепень</w:t>
      </w:r>
      <w:r>
        <w:t xml:space="preserve">, как какое-то насекомое, жалящее и </w:t>
      </w:r>
      <w:r w:rsidRPr="00433041">
        <w:t>губящее</w:t>
      </w:r>
      <w:r>
        <w:t>. В то же время это можно перевести как кожную болезнь, как какие-то экземы, нарывы, которые налетают, нападают на противника, но в большей степени здесь речь идёт о шмелях, о какой-то мелкой, но очень досаждающей силе. Шмели, конечно, не мелкие, как насекомые, но существа достаточно маленькие по сравнению с человеком.</w:t>
      </w:r>
    </w:p>
    <w:p w14:paraId="2888C024" w14:textId="77777777" w:rsidR="00091E4C" w:rsidRDefault="00091E4C" w:rsidP="00091E4C">
      <w:r>
        <w:t>Три народа, да? Уже не семь народов здесь упомянуты, потому что это те, которые живут с восточной части Иордана; кнаанейцы живут по обе стороны Иордана. То есть эти самые шмели, слепни, что бы то ни было, не перейдут через Иордан. В то же время Всевышний говорит так:</w:t>
      </w:r>
    </w:p>
    <w:p w14:paraId="214000A5" w14:textId="77777777" w:rsidR="00091E4C" w:rsidRDefault="00091E4C" w:rsidP="00091E4C"/>
    <w:p w14:paraId="2F656C12" w14:textId="77777777" w:rsidR="00091E4C" w:rsidRDefault="00091E4C" w:rsidP="00091E4C">
      <w:pPr>
        <w:pStyle w:val="ad"/>
      </w:pPr>
      <w:r>
        <w:t>לֹא אֲגָרְשֶׁנּוּ מִפָּנֶיךָ בְּשָׁנָה אֶחָת פֶּן־תִּהְיֶה הָאָרֶץ שְׁמָמָה וְרַבָּה עָלֶיךָ חַיַּת הַשָּׂדֶה׃</w:t>
      </w:r>
    </w:p>
    <w:p w14:paraId="60EFB5DE" w14:textId="77777777" w:rsidR="00091E4C" w:rsidRDefault="00091E4C" w:rsidP="00091E4C">
      <w:pPr>
        <w:pStyle w:val="a9"/>
      </w:pPr>
      <w:r>
        <w:t>ло агареше́ну мипанэ́ха бешана́ эха́т пен-тиѓйе́ ѓаа́рец шемама́ вераба́ але́ха хая́т ѓасадэ́</w:t>
      </w:r>
    </w:p>
    <w:p w14:paraId="672102DA" w14:textId="77777777" w:rsidR="00091E4C" w:rsidRDefault="00091E4C" w:rsidP="00091E4C">
      <w:pPr>
        <w:pStyle w:val="a9"/>
      </w:pPr>
      <w:r>
        <w:t xml:space="preserve">29. Не за один год Я их изгоню, чтобы не была земля пуста и не захватил тебя зверь полевой </w:t>
      </w:r>
      <w:r w:rsidRPr="00C81285">
        <w:t>(что бы зверьё полевое тебя преодолело)</w:t>
      </w:r>
      <w:r>
        <w:t>.</w:t>
      </w:r>
    </w:p>
    <w:p w14:paraId="78775309" w14:textId="77777777" w:rsidR="00091E4C" w:rsidRDefault="00091E4C" w:rsidP="00091E4C"/>
    <w:p w14:paraId="14B98B6A" w14:textId="77777777" w:rsidR="00091E4C" w:rsidRDefault="00091E4C" w:rsidP="00091E4C">
      <w:r>
        <w:t xml:space="preserve">Всевышний, несмотря на то что Он Всевышний, Всесильный, Всемогущий, говорит: «Я буду действовать, можно сказать, с твоей скоростью. Я буду постепенно опустошать эту страну, по мере того как ты будешь её захватывать, чтобы земля не опустела, чтобы не было вокруг тебя пустой земли, в которой властвует полевой зверь. </w:t>
      </w:r>
    </w:p>
    <w:p w14:paraId="2D2620D3" w14:textId="77777777" w:rsidR="00091E4C" w:rsidRDefault="00091E4C" w:rsidP="00091E4C"/>
    <w:p w14:paraId="2AC604C9" w14:textId="77777777" w:rsidR="00091E4C" w:rsidRDefault="00091E4C" w:rsidP="00091E4C">
      <w:pPr>
        <w:pStyle w:val="ad"/>
      </w:pPr>
      <w:r>
        <w:t>מְעַט מְעַט אֲגָרְשֶׁנּוּ מִפָּנֶיךָ עַד אֲשֶׁר תִּפְרֶה וְנָחַלְתָּ אֶת־הָאָרֶץ׃</w:t>
      </w:r>
    </w:p>
    <w:p w14:paraId="09B26D76" w14:textId="77777777" w:rsidR="00091E4C" w:rsidRDefault="00091E4C" w:rsidP="00091E4C">
      <w:pPr>
        <w:pStyle w:val="a9"/>
      </w:pPr>
      <w:r>
        <w:t>меа́т меа́т агареше́ну мипанэ́ха ад аше́р тифрэ́ венахальта́ эт-ѓаа́рец</w:t>
      </w:r>
    </w:p>
    <w:p w14:paraId="1D1E0490" w14:textId="77777777" w:rsidR="00091E4C" w:rsidRPr="0041650D" w:rsidRDefault="00091E4C" w:rsidP="00091E4C">
      <w:pPr>
        <w:pStyle w:val="a9"/>
      </w:pPr>
      <w:r w:rsidRPr="0041650D">
        <w:t xml:space="preserve">30. Чуто́к- чуто́к (мало-помалу) Я буду выгонять их от тебя, пока ты распространишься и унаследуешь </w:t>
      </w:r>
      <w:r w:rsidRPr="0041650D">
        <w:rPr>
          <w:i w:val="0"/>
        </w:rPr>
        <w:t xml:space="preserve">(или </w:t>
      </w:r>
      <w:r w:rsidRPr="00C81285">
        <w:t>оселишь</w:t>
      </w:r>
      <w:r w:rsidRPr="0041650D">
        <w:rPr>
          <w:i w:val="0"/>
        </w:rPr>
        <w:t>)</w:t>
      </w:r>
      <w:r w:rsidRPr="0041650D">
        <w:t xml:space="preserve"> землю.</w:t>
      </w:r>
    </w:p>
    <w:p w14:paraId="23A1C0BC" w14:textId="77777777" w:rsidR="00091E4C" w:rsidRDefault="00091E4C" w:rsidP="00091E4C"/>
    <w:p w14:paraId="0F6BBD86" w14:textId="77777777" w:rsidR="00091E4C" w:rsidRDefault="00091E4C" w:rsidP="00091E4C">
      <w:r>
        <w:t>Всевышний говорит: «По мере того, как ты будешь продвигаться, ангел будет идти впереди тебя. Ты не должен будешь через кусты, через буераки бегать за ним, он будет идти с той скоростью, с какой ты можешь идти. Я выгоню их</w:t>
      </w:r>
      <w:r w:rsidRPr="00433041">
        <w:t xml:space="preserve"> </w:t>
      </w:r>
      <w:r>
        <w:t>постепенно».</w:t>
      </w:r>
    </w:p>
    <w:p w14:paraId="33526D43" w14:textId="77777777" w:rsidR="00091E4C" w:rsidRDefault="00091E4C" w:rsidP="00091E4C"/>
    <w:p w14:paraId="7C3663ED" w14:textId="77777777" w:rsidR="00091E4C" w:rsidRDefault="00091E4C" w:rsidP="00091E4C">
      <w:pPr>
        <w:pStyle w:val="ad"/>
      </w:pPr>
      <w:r>
        <w:t>וְשַׁתִּי אֶת־גְּבֻלְךָ מִיַּם־סוּף וְעַד־יָם פְּלִשְׁתִּים וּמִמִּדְבָּר עַד־הַנָּהָר; כִּי אֶתֵּן בְּיֶדְכֶם אֵת יֹשְׁבֵי הָאָרֶץ וְגֵרַשְׁתָּמוֹ מִפָּנֶיךָ׃</w:t>
      </w:r>
    </w:p>
    <w:p w14:paraId="4DA46AF7" w14:textId="77777777" w:rsidR="00091E4C" w:rsidRDefault="00091E4C" w:rsidP="00091E4C">
      <w:pPr>
        <w:pStyle w:val="a9"/>
      </w:pPr>
      <w:r>
        <w:t>вешати́ эт-гевулеха́ миям-су́ф веад-я́м пелишти́м умимидба́р ад-ѓанаѓа́р ки этэ́н беедхэ́м эт ёшевэ́ ѓаа́рец вегерашта́мо мипанэ́ха</w:t>
      </w:r>
    </w:p>
    <w:p w14:paraId="37A866EA" w14:textId="77777777" w:rsidR="00091E4C" w:rsidRDefault="00091E4C" w:rsidP="00091E4C">
      <w:pPr>
        <w:pStyle w:val="a9"/>
      </w:pPr>
      <w:r>
        <w:t xml:space="preserve">31. И Я установлю границы твои от Красного моря до моря </w:t>
      </w:r>
      <w:r w:rsidRPr="00C81285">
        <w:t>Плиштим</w:t>
      </w:r>
      <w:r>
        <w:t>, и от пустыни до реки, потому что дам Я в ваши руки жителей этой земли, и Я изгоню их от твоего лица.</w:t>
      </w:r>
    </w:p>
    <w:p w14:paraId="5280E909" w14:textId="77777777" w:rsidR="00091E4C" w:rsidRDefault="00091E4C" w:rsidP="00091E4C"/>
    <w:p w14:paraId="3678E9CB" w14:textId="77777777" w:rsidR="00091E4C" w:rsidRDefault="00091E4C" w:rsidP="00091E4C">
      <w:pPr>
        <w:pStyle w:val="ad"/>
      </w:pPr>
      <w:r>
        <w:t>לֹא־תִכְרֹת לָהֶם וְלֵאלֹהֵיהֶם בְּרִית׃</w:t>
      </w:r>
    </w:p>
    <w:p w14:paraId="57ADDD52" w14:textId="77777777" w:rsidR="00091E4C" w:rsidRDefault="00091E4C" w:rsidP="00091E4C">
      <w:pPr>
        <w:pStyle w:val="a9"/>
      </w:pPr>
      <w:r>
        <w:t>ло-тихро́т лаѓе́м велелоѓеѓе́м бери́т</w:t>
      </w:r>
    </w:p>
    <w:p w14:paraId="4410850E" w14:textId="77777777" w:rsidR="00091E4C" w:rsidRDefault="00091E4C" w:rsidP="00091E4C">
      <w:pPr>
        <w:pStyle w:val="a9"/>
      </w:pPr>
      <w:r>
        <w:t>32. Не заключай с ними и с богами их завет.</w:t>
      </w:r>
    </w:p>
    <w:p w14:paraId="48CD4400" w14:textId="77777777" w:rsidR="00091E4C" w:rsidRDefault="00091E4C" w:rsidP="00091E4C"/>
    <w:p w14:paraId="05B68CA5" w14:textId="77777777" w:rsidR="00091E4C" w:rsidRPr="00C17F88" w:rsidRDefault="00091E4C" w:rsidP="00091E4C">
      <w:r>
        <w:t>О чём здесь Всевышний говорит? Когда не сразу происходит изгнание, когда мы видим, что Всевышний не сразу прогоняет народы – а вроде бы вот они, палестинцы так называемые, которых и не существует-то вовсе как народа, вот они назвались народом, живут тут рядом с нами. И очень хочется сказать: «Давайте заключим с ними где-нибудь в Норвегии соглашение о мирной жизни, давайте договоримся». Всевышний говорит: «Даже если это изгнание происходит постепенно, Я их изгоню, не заключай с ними завет, не заключай завет с их богами. То, что этот процесс происходит медленно, это закономерно, это для твоей безопасности, для твоей уверенности в себе и, отчасти конечно, для испытания твоей веры. Поэтому не заключай с их богами соглашение, не спеши». Очень много бед Израиля</w:t>
      </w:r>
      <w:r w:rsidRPr="00467BD4">
        <w:t xml:space="preserve"> </w:t>
      </w:r>
      <w:r>
        <w:t xml:space="preserve">происходило из-за того, что они чуть-чуть, чуть-чуть не дождались, будь то несвоевременный </w:t>
      </w:r>
      <w:r w:rsidRPr="00C17F88">
        <w:t>выход части народа из Египта (по преданию, о котором мы говорили в комментарии к 13:17), или история с золотым тельцом, когда они заждали́сь Моше, или жертвоприношение Шауля, когда он не дождался пророка. Где-то заключили ненужный мир, где-то ещё что-то. Всевышний говорит здесь: «Не спешите заключать с ними мирное соглашение, Я их изгоню».</w:t>
      </w:r>
    </w:p>
    <w:p w14:paraId="473E44D9" w14:textId="77777777" w:rsidR="00091E4C" w:rsidRDefault="00091E4C" w:rsidP="00091E4C">
      <w:pPr>
        <w:pStyle w:val="ad"/>
        <w:spacing w:line="276" w:lineRule="auto"/>
      </w:pPr>
    </w:p>
    <w:p w14:paraId="3AE4076F" w14:textId="77777777" w:rsidR="00091E4C" w:rsidRDefault="00091E4C" w:rsidP="00091E4C">
      <w:pPr>
        <w:pStyle w:val="ad"/>
      </w:pPr>
      <w:r>
        <w:t>לֹא יֵשְׁבוּ בְּאַרְצְךָ פֶּן־יַחֲטִיאוּ אֹתְךָ לִי כִּי תַעֲבֹד אֶת־אֱלֹהֵיהֶם כִּי־יִהְיֶה לְךָ לְמוֹקֵשׁ׃</w:t>
      </w:r>
    </w:p>
    <w:p w14:paraId="58FDF58E" w14:textId="77777777" w:rsidR="00091E4C" w:rsidRDefault="00091E4C" w:rsidP="00091E4C">
      <w:pPr>
        <w:pStyle w:val="a9"/>
      </w:pPr>
      <w:r>
        <w:t>ло ешеву́ беарцеха́ пен-яхати́у отеха́ ли ки тааво́д эт-элоѓеѓе́м ки-йиѓйе́ леха́ лемокэ́ш</w:t>
      </w:r>
    </w:p>
    <w:p w14:paraId="21C22653" w14:textId="77777777" w:rsidR="00091E4C" w:rsidRDefault="00091E4C" w:rsidP="00091E4C">
      <w:pPr>
        <w:pStyle w:val="a9"/>
      </w:pPr>
      <w:r>
        <w:t>33. Они не будут жить в твоей стране, чтобы они не ввели тебя в грех. Если ты станешь служить их богам, это будет тебе миной, это будет тебе постоянным соблазном.</w:t>
      </w:r>
    </w:p>
    <w:p w14:paraId="3044FA8C" w14:textId="77777777" w:rsidR="00091E4C" w:rsidRDefault="00091E4C" w:rsidP="00091E4C"/>
    <w:p w14:paraId="51345A46" w14:textId="26D25150" w:rsidR="00091E4C" w:rsidRDefault="00091E4C" w:rsidP="003B6BF9">
      <w:pPr>
        <w:rPr>
          <w:lang w:bidi="he-IL"/>
        </w:rPr>
      </w:pPr>
      <w:r>
        <w:t xml:space="preserve">Поэтому не спеши, не спеши заключать завет, не спеши подстраиваться под какие-то условия этого мира там, где исполнение обетования Божьего запаздывает или если нам кажется, что запаздывает. Там, где мы видим не открытую руку Всевышнего, а ангела Божьего, не спеши не доверять. </w:t>
      </w:r>
      <w:r>
        <w:br w:type="page"/>
      </w:r>
    </w:p>
    <w:p w14:paraId="607803DF" w14:textId="77777777" w:rsidR="00091E4C" w:rsidRDefault="00091E4C" w:rsidP="00091E4C">
      <w:pPr>
        <w:pStyle w:val="af"/>
        <w:spacing w:line="276" w:lineRule="auto"/>
      </w:pPr>
      <w:bookmarkStart w:id="130" w:name="_Toc159225238"/>
      <w:bookmarkStart w:id="131" w:name="_Toc159267191"/>
      <w:r>
        <w:t>Мы с тобой одной крови (24:1-18)</w:t>
      </w:r>
      <w:bookmarkEnd w:id="130"/>
      <w:bookmarkEnd w:id="131"/>
    </w:p>
    <w:p w14:paraId="7739770C" w14:textId="77777777" w:rsidR="00091E4C" w:rsidRDefault="00091E4C" w:rsidP="00091E4C"/>
    <w:p w14:paraId="7298FCEB" w14:textId="77777777" w:rsidR="00091E4C" w:rsidRDefault="00091E4C" w:rsidP="00091E4C">
      <w:r>
        <w:t xml:space="preserve">Итак, в предыдущих частях нашей недельной главы мы читали наставления, которые Всевышний через Моше передавал народу Израиля в отношении основ судебной системы, в отношении принципов разрешения различных спорных ситуаций, а также читали обетование Всевышнего об Ангеле, которого Он обещал послать перед народом Израиля. В 24 главе Всевышний говорит Моше о подготовке к восхождению на гору. </w:t>
      </w:r>
    </w:p>
    <w:p w14:paraId="722BC36C" w14:textId="77777777" w:rsidR="00091E4C" w:rsidRDefault="00091E4C" w:rsidP="00091E4C"/>
    <w:p w14:paraId="13F4F069" w14:textId="77777777" w:rsidR="00091E4C" w:rsidRDefault="00091E4C" w:rsidP="00091E4C">
      <w:pPr>
        <w:pStyle w:val="ad"/>
      </w:pPr>
      <w:r>
        <w:rPr>
          <w:rtl/>
        </w:rPr>
        <w:t>וְאֶל־מֹשֶׁה אָמַר עֲלֵה אֶל־יְהוָה אַתָּה וְאַהֲרֹן נָדָב וַאֲבִיהוּא וְשִׁבְעִים מִזִּקְנֵי יִשְׂרָאֵל וְהִשְׁתַּחֲוִיתֶם מֵרָחֹק׃</w:t>
      </w:r>
    </w:p>
    <w:p w14:paraId="36B7AE75" w14:textId="77777777" w:rsidR="00091E4C" w:rsidRDefault="00091E4C" w:rsidP="00091E4C">
      <w:pPr>
        <w:pStyle w:val="a9"/>
      </w:pPr>
      <w:r>
        <w:t>веэль-моше́ ама́р але́ эль-адона́й ата́ веаѓаро́н нада́в ваавиѓу вешивъи́м мизикнэ́ йисраэ́ль веѓиштахавитэ́м мерахо́к</w:t>
      </w:r>
    </w:p>
    <w:p w14:paraId="3FAC8ED4" w14:textId="77777777" w:rsidR="00091E4C" w:rsidRDefault="00091E4C" w:rsidP="00091E4C">
      <w:pPr>
        <w:pStyle w:val="a9"/>
      </w:pPr>
      <w:r>
        <w:t xml:space="preserve">1. И сказал </w:t>
      </w:r>
      <w:r>
        <w:rPr>
          <w:i w:val="0"/>
          <w:iCs w:val="0"/>
        </w:rPr>
        <w:t>(Всевышний)</w:t>
      </w:r>
      <w:r>
        <w:t xml:space="preserve"> Моше: «Поднимись к Господу ты и Аѓарон, Надав и Авиѓу </w:t>
      </w:r>
      <w:r>
        <w:rPr>
          <w:i w:val="0"/>
        </w:rPr>
        <w:t>(Надав и Авиѓу – это два сына Аѓарона),</w:t>
      </w:r>
      <w:r>
        <w:t xml:space="preserve"> и 70 старейшин Израиля и поклонитесь Мне издалека.</w:t>
      </w:r>
    </w:p>
    <w:p w14:paraId="59F02A10" w14:textId="77777777" w:rsidR="00091E4C" w:rsidRDefault="00091E4C" w:rsidP="00091E4C"/>
    <w:p w14:paraId="6D8A99DA" w14:textId="77777777" w:rsidR="00091E4C" w:rsidRDefault="00091E4C" w:rsidP="00091E4C">
      <w:pPr>
        <w:pStyle w:val="ad"/>
      </w:pPr>
      <w:r>
        <w:rPr>
          <w:rtl/>
        </w:rPr>
        <w:t>וְנִגַּשׁ מֹשֶׁה לְבַדּוֹ אֶל־יְהוָה וְהֵם לֹא יִגָּשׁוּ וְהָעָם לֹא יַעֲלוּ עִמּוֹ׃</w:t>
      </w:r>
    </w:p>
    <w:p w14:paraId="793D2B90" w14:textId="77777777" w:rsidR="00091E4C" w:rsidRDefault="00091E4C" w:rsidP="00091E4C">
      <w:pPr>
        <w:pStyle w:val="a9"/>
      </w:pPr>
      <w:r>
        <w:t>венига́ш моше́ левадо́ эль-адона́й веѓе́м ло йига́шу веѓаа́м ло яалу́ имо́</w:t>
      </w:r>
    </w:p>
    <w:p w14:paraId="3ABD3EC1" w14:textId="77777777" w:rsidR="00091E4C" w:rsidRDefault="00091E4C" w:rsidP="00091E4C">
      <w:pPr>
        <w:pStyle w:val="a9"/>
      </w:pPr>
      <w:r>
        <w:t>2. Моше поднимется один (на гору) к Господу. Они не подойдут (не приблизятся), а народ не пойдёт с ним (не поднимется с ним)</w:t>
      </w:r>
      <w:r>
        <w:rPr>
          <w:i w:val="0"/>
        </w:rPr>
        <w:t>.</w:t>
      </w:r>
    </w:p>
    <w:p w14:paraId="091D4D4E" w14:textId="77777777" w:rsidR="00091E4C" w:rsidRDefault="00091E4C" w:rsidP="00091E4C"/>
    <w:p w14:paraId="442B5EFC" w14:textId="77777777" w:rsidR="00091E4C" w:rsidRDefault="00091E4C" w:rsidP="00091E4C">
      <w:r>
        <w:t>Не все поднимутся на гору. Народ останется в основном в лагере, как народ и просил: он не хотел подниматься, не хотел восходить на гору. Моше, Аѓарон, два его сына и 70 старейшин пойдут, поклонятся Всевышнему издалека. Затем, как мы увидим, Моше вернёт старейшин в стан и только в сопровождении Иеѓошуа бен Нуна будет подниматься. Иеѓошуа поднимется до середины горы. Об этом мы ещё обо всём прочитаем. Итак, Моше, в общем-то, закончил аудиенцию у Всевышнего.</w:t>
      </w:r>
    </w:p>
    <w:p w14:paraId="4EE7C57C" w14:textId="77777777" w:rsidR="00091E4C" w:rsidRDefault="00091E4C" w:rsidP="00091E4C"/>
    <w:p w14:paraId="2C8FFB04" w14:textId="77777777" w:rsidR="00091E4C" w:rsidRDefault="00091E4C" w:rsidP="00091E4C">
      <w:pPr>
        <w:pStyle w:val="ad"/>
      </w:pPr>
      <w:r>
        <w:rPr>
          <w:rtl/>
        </w:rPr>
        <w:t>וַיָּבֹא מֹשֶׁה וַיְסַפֵּר לָעָם אֵת כָּל־דִּבְרֵי יְהוָה וְאֵת כָּל־הַמִּשְׁפָּטִים וַיַּעַן כָּל־הָעָם קוֹל אֶחָד וַיֹּאמְרוּ כָּל־הַדְּבָרִים אֲשֶׁר־דִּבֶּר יְהוָה נַעֲשֶׂה׃</w:t>
      </w:r>
    </w:p>
    <w:p w14:paraId="2A9DA18B" w14:textId="77777777" w:rsidR="00091E4C" w:rsidRDefault="00091E4C" w:rsidP="00091E4C">
      <w:pPr>
        <w:pStyle w:val="a9"/>
      </w:pPr>
      <w:r>
        <w:t>ваяво́ моше́ вайсапэ́р лаа́м эт коль-диврэ́ адона́й веэ́т коль-ѓамишпати́м вая́ан коль-ѓаа́м коль эха́д ваёмеру́ коль-ѓадевари́м ашер-дибэ́р адона́й наасэ́</w:t>
      </w:r>
    </w:p>
    <w:p w14:paraId="7C4B2A35" w14:textId="77777777" w:rsidR="00091E4C" w:rsidRDefault="00091E4C" w:rsidP="00091E4C">
      <w:pPr>
        <w:pStyle w:val="a9"/>
      </w:pPr>
      <w:r>
        <w:t xml:space="preserve">3. Моше рассказал народу все слова Господни и все Его уставы </w:t>
      </w:r>
      <w:r w:rsidRPr="00C81285">
        <w:t>(все Его законы)</w:t>
      </w:r>
      <w:r>
        <w:t>. И ответил весь народ в один голос и сказал: «Все повеления, которые повелел Господь, выполним».</w:t>
      </w:r>
    </w:p>
    <w:p w14:paraId="6A9F35DA" w14:textId="77777777" w:rsidR="00091E4C" w:rsidRDefault="00091E4C" w:rsidP="00091E4C"/>
    <w:p w14:paraId="78E1DD1C" w14:textId="77777777" w:rsidR="00091E4C" w:rsidRDefault="00091E4C" w:rsidP="00091E4C">
      <w:r>
        <w:rPr>
          <w:i/>
        </w:rPr>
        <w:t>Все слова –</w:t>
      </w:r>
      <w:r>
        <w:t xml:space="preserve"> это можно отнести и к пророчеству об Ангеле. </w:t>
      </w:r>
      <w:r>
        <w:rPr>
          <w:i/>
          <w:iCs/>
        </w:rPr>
        <w:t>В</w:t>
      </w:r>
      <w:r>
        <w:rPr>
          <w:i/>
        </w:rPr>
        <w:t>се законы</w:t>
      </w:r>
      <w:r>
        <w:t xml:space="preserve"> – это, собственно, законы </w:t>
      </w:r>
      <w:r>
        <w:rPr>
          <w:i/>
          <w:iCs/>
        </w:rPr>
        <w:t>м</w:t>
      </w:r>
      <w:r>
        <w:rPr>
          <w:i/>
        </w:rPr>
        <w:t>ишпатим</w:t>
      </w:r>
      <w:r>
        <w:t>, именно так называется и наша недельная глава. И все 600 тысяч человек ему ответили стройным хором, как будто две недели репетировали: «Все принципы, которые установил Господь, мы исполним».</w:t>
      </w:r>
      <w:r>
        <w:rPr>
          <w:i/>
        </w:rPr>
        <w:t xml:space="preserve"> </w:t>
      </w:r>
      <w:r>
        <w:t xml:space="preserve">Здесь используется понятие </w:t>
      </w:r>
      <w:r>
        <w:rPr>
          <w:i/>
        </w:rPr>
        <w:t xml:space="preserve">давар – </w:t>
      </w:r>
      <w:r>
        <w:rPr>
          <w:i/>
          <w:iCs/>
        </w:rPr>
        <w:t>слово</w:t>
      </w:r>
      <w:r>
        <w:t xml:space="preserve">, о котором сказано: «В начале было </w:t>
      </w:r>
      <w:r>
        <w:rPr>
          <w:i/>
          <w:iCs/>
        </w:rPr>
        <w:t>С</w:t>
      </w:r>
      <w:r>
        <w:rPr>
          <w:i/>
        </w:rPr>
        <w:t>лово</w:t>
      </w:r>
      <w:r>
        <w:t xml:space="preserve">»: слово как повеление, слово как наставление. Аналог греческому </w:t>
      </w:r>
      <w:r>
        <w:rPr>
          <w:i/>
        </w:rPr>
        <w:t>логос</w:t>
      </w:r>
      <w:r>
        <w:t xml:space="preserve">. </w:t>
      </w:r>
    </w:p>
    <w:p w14:paraId="0BEC711D" w14:textId="77777777" w:rsidR="00091E4C" w:rsidRDefault="00091E4C" w:rsidP="00091E4C"/>
    <w:p w14:paraId="08BC156B" w14:textId="77777777" w:rsidR="00091E4C" w:rsidRDefault="00091E4C" w:rsidP="00091E4C">
      <w:pPr>
        <w:pStyle w:val="ad"/>
      </w:pPr>
      <w:r>
        <w:rPr>
          <w:rtl/>
        </w:rPr>
        <w:t>וַיִּכְתֹּב מֹשֶׁה אֵת כָּל־דִּבְרֵי יְהוָה וַיַּשְׁכֵּם בַּבֹּקֶר וַיִּבֶן מִזְבֵּחַ תַּחַת הָהָר וּשְׁתֵּים עֶשְׂרֵה מַצֵּבָה לִשְׁנֵים עָשָׂר שִׁבְטֵי יִשְׂרָאֵל׃</w:t>
      </w:r>
    </w:p>
    <w:p w14:paraId="328E5FF8" w14:textId="77777777" w:rsidR="00091E4C" w:rsidRDefault="00091E4C" w:rsidP="00091E4C">
      <w:pPr>
        <w:pStyle w:val="a9"/>
      </w:pPr>
      <w:r>
        <w:t>вайихто́в моше́ эт коль-диврэ́ адона́й ваяшкэ́м бабо́кер вайи́вен мизбэ́ях та́хат ѓаѓа́р уштэ́м эсрэ́ мацева́ лишнэ́м аса́р шивтэ́ йисраэ́ль</w:t>
      </w:r>
    </w:p>
    <w:p w14:paraId="1B048C7B" w14:textId="77777777" w:rsidR="00091E4C" w:rsidRDefault="00091E4C" w:rsidP="00091E4C">
      <w:pPr>
        <w:pStyle w:val="a9"/>
      </w:pPr>
      <w:r>
        <w:t xml:space="preserve">4. И записал Моше все слова Господни. И проснулся рано утром, и построил жертвенник под горой и двенадцать стел </w:t>
      </w:r>
      <w:r>
        <w:rPr>
          <w:i w:val="0"/>
        </w:rPr>
        <w:t>(двенадцать монументов)</w:t>
      </w:r>
      <w:r>
        <w:t xml:space="preserve"> двенадцати коленам Израиля.</w:t>
      </w:r>
    </w:p>
    <w:p w14:paraId="188E06EE" w14:textId="77777777" w:rsidR="00091E4C" w:rsidRDefault="00091E4C" w:rsidP="00091E4C"/>
    <w:p w14:paraId="1BAC8D70" w14:textId="77777777" w:rsidR="00091E4C" w:rsidRDefault="00091E4C" w:rsidP="00091E4C">
      <w:r>
        <w:t xml:space="preserve">Все перечисленные законы Моше записал. Собственно, книга Завета – это договор между Израилем и Всевышним. Здесь мы читаем удивительный распорядок дня Моше накануне его подъёма на гору. Обратите внимание: Моше 80 лет, он не молод, он, конечно, ещё старичок бодрый, Всевышний сохранил ему бодрость и полноту сил, и тем не менее он совершает удивительные вещи. Итак, </w:t>
      </w:r>
      <w:r>
        <w:rPr>
          <w:i/>
        </w:rPr>
        <w:t>он встал утром и построил жертвенник под горой</w:t>
      </w:r>
      <w:r>
        <w:t>. Жертвенник он мог построить либо из нетёсанных камней, то есть ему надо было собрать достаточное количество нетёсанных камней, либо насыпать жертвенник из земли. В любом случае это продолжительная работа. Это то, что Моше сделал, можно так сказать, до завтрака, проснувшись рано утром. Сколько времени это заняло бы у меня, я себе не представляю. Я, конечно, никакой не каменотёс, не человек физического труда, но и Моше тоже не каменотёс. Кроме того, что интересно, Моше делает это сам. Моше – лидер огромной религиозной общины, раввин синагоги, в которой 600 тысяч мужчин. И он не сказал: «Мордехай, Хаим, Ицик, завтра утром к 5 утра постройте мне 12 жертвенников инженерной системы, чтобы мы могли на них жертву принести». Моше сам встаёт рано утром и строит эти жертвенники.</w:t>
      </w:r>
    </w:p>
    <w:p w14:paraId="45BAC546" w14:textId="77777777" w:rsidR="00091E4C" w:rsidRDefault="00091E4C" w:rsidP="00091E4C"/>
    <w:p w14:paraId="292EE220" w14:textId="77777777" w:rsidR="00091E4C" w:rsidRDefault="00091E4C" w:rsidP="00091E4C">
      <w:pPr>
        <w:pStyle w:val="ad"/>
      </w:pPr>
      <w:r>
        <w:rPr>
          <w:rtl/>
        </w:rPr>
        <w:t>וַיִּשְׁלַח אֶת־נַעֲרֵי בְּנֵי יִשְׂרָאֵל וַיַּעֲלוּ עֹלֹת וַיִּזְבְּחוּ זְבָחִים שְׁלָמִים לַיהוָה פָּרִים׃</w:t>
      </w:r>
    </w:p>
    <w:p w14:paraId="06A5BB59" w14:textId="77777777" w:rsidR="00091E4C" w:rsidRDefault="00091E4C" w:rsidP="00091E4C">
      <w:pPr>
        <w:pStyle w:val="a9"/>
      </w:pPr>
      <w:r>
        <w:t>вайишла́х эт-наарэ́ бенэ́ йисраэ́ль ваяалу́ оло́т вайизбеху́ зевахи́м шелаши́м ладона́й пари́м</w:t>
      </w:r>
    </w:p>
    <w:p w14:paraId="1F10F104" w14:textId="77777777" w:rsidR="00091E4C" w:rsidRDefault="00091E4C" w:rsidP="00091E4C">
      <w:pPr>
        <w:pStyle w:val="a9"/>
      </w:pPr>
      <w:r>
        <w:t>5. И послал юношей – сыновей Израиля. И подняли они жертвы всесожжения, и принесли жертвы мирные (быков) Господу.</w:t>
      </w:r>
    </w:p>
    <w:p w14:paraId="67FAFC52" w14:textId="77777777" w:rsidR="00091E4C" w:rsidRDefault="00091E4C" w:rsidP="00091E4C">
      <w:pPr>
        <w:pStyle w:val="a9"/>
        <w:spacing w:line="276" w:lineRule="auto"/>
      </w:pPr>
    </w:p>
    <w:p w14:paraId="22AEB5C6" w14:textId="77777777" w:rsidR="00091E4C" w:rsidRDefault="00091E4C" w:rsidP="00091E4C">
      <w:r>
        <w:t>Комментаторы говорят, что эти юноши – первенцы старейшин, первенцы знатных родов, потому что в те времена ещё не было Шатра откровения, не было ког</w:t>
      </w:r>
      <w:r>
        <w:rPr>
          <w:rFonts w:eastAsia="Times New Roman"/>
        </w:rPr>
        <w:t>́</w:t>
      </w:r>
      <w:r>
        <w:t>енского служения, и служили, как мы понимаем, первенцы. Скорее всего, было принесено в жертву 24 быка: по каждому колену возле каждого монумента, возле каждой стелы, был принесён один бык во всесожжения и один бык – в жертву мирную. Итак, запишем это в такой вот условный ежедневник Моше, который мы составляем: проснуться утром, построить жертвенник, 12 монументов, послать юношей за быками, принести в жертву 12 быков. И сколько времени вы бы себе выделили для такого дела?</w:t>
      </w:r>
    </w:p>
    <w:p w14:paraId="23803A8F" w14:textId="77777777" w:rsidR="00091E4C" w:rsidRDefault="00091E4C" w:rsidP="00091E4C"/>
    <w:p w14:paraId="09533A52" w14:textId="77777777" w:rsidR="00091E4C" w:rsidRDefault="00091E4C" w:rsidP="00091E4C">
      <w:pPr>
        <w:pStyle w:val="ad"/>
      </w:pPr>
      <w:r>
        <w:rPr>
          <w:rtl/>
        </w:rPr>
        <w:t>וַיִּקַּח מֹשֶׁה חֲצִי הַדָּם וַיָּשֶׂם בָּ</w:t>
      </w:r>
      <w:r>
        <w:rPr>
          <w:b/>
          <w:bCs/>
          <w:rtl/>
        </w:rPr>
        <w:t>אַגָּנֹ</w:t>
      </w:r>
      <w:r>
        <w:rPr>
          <w:rtl/>
        </w:rPr>
        <w:t>ת וַחֲצִי הַדָּם זָרַק עַל־הַמִּזְבֵּחַ׃</w:t>
      </w:r>
    </w:p>
    <w:p w14:paraId="58F1225F" w14:textId="77777777" w:rsidR="00091E4C" w:rsidRDefault="00091E4C" w:rsidP="00091E4C">
      <w:pPr>
        <w:pStyle w:val="a9"/>
      </w:pPr>
      <w:r>
        <w:t>вайика́х моше́ хаци́ ѓада́м вая́сем ба</w:t>
      </w:r>
      <w:r>
        <w:rPr>
          <w:b/>
          <w:bCs/>
        </w:rPr>
        <w:t>аган</w:t>
      </w:r>
      <w:r>
        <w:t>о́т вахаци́ ѓада́м зара́к аль-ѓамизбэ́ях</w:t>
      </w:r>
    </w:p>
    <w:p w14:paraId="35C07466" w14:textId="77777777" w:rsidR="00091E4C" w:rsidRDefault="00091E4C" w:rsidP="00091E4C">
      <w:pPr>
        <w:pStyle w:val="a9"/>
      </w:pPr>
      <w:r>
        <w:t>6. И взял Моше половину крови, и положил их в чаши. Половину крови вылил на жертвенник.</w:t>
      </w:r>
    </w:p>
    <w:p w14:paraId="333E3762" w14:textId="77777777" w:rsidR="00091E4C" w:rsidRDefault="00091E4C" w:rsidP="00091E4C"/>
    <w:p w14:paraId="74DF8BA1" w14:textId="77777777" w:rsidR="00091E4C" w:rsidRDefault="00091E4C" w:rsidP="00091E4C">
      <w:r>
        <w:t xml:space="preserve">Слово </w:t>
      </w:r>
      <w:r w:rsidRPr="00C81285">
        <w:rPr>
          <w:i/>
        </w:rPr>
        <w:t>аган</w:t>
      </w:r>
      <w:r>
        <w:rPr>
          <w:b/>
          <w:bCs/>
          <w:i/>
          <w:iCs/>
        </w:rPr>
        <w:t xml:space="preserve"> </w:t>
      </w:r>
      <w:r>
        <w:t>означает</w:t>
      </w:r>
      <w:r>
        <w:rPr>
          <w:b/>
          <w:bCs/>
          <w:i/>
          <w:iCs/>
        </w:rPr>
        <w:t xml:space="preserve"> </w:t>
      </w:r>
      <w:r>
        <w:rPr>
          <w:i/>
          <w:iCs/>
        </w:rPr>
        <w:t>большой</w:t>
      </w:r>
      <w:r>
        <w:t xml:space="preserve"> </w:t>
      </w:r>
      <w:r>
        <w:rPr>
          <w:i/>
        </w:rPr>
        <w:t>таз</w:t>
      </w:r>
      <w:r>
        <w:t xml:space="preserve">, </w:t>
      </w:r>
      <w:r>
        <w:rPr>
          <w:i/>
          <w:iCs/>
        </w:rPr>
        <w:t>огромная</w:t>
      </w:r>
      <w:r>
        <w:t xml:space="preserve"> </w:t>
      </w:r>
      <w:r>
        <w:rPr>
          <w:i/>
        </w:rPr>
        <w:t>чаша</w:t>
      </w:r>
      <w:r>
        <w:t xml:space="preserve">. Мы знаем из угаритской летописи, что сам этот сосуд весил 30 килограммов. Это была огромная такая цистерна, и она действительно использовалась для возлияния крови на жертвенник. Нужно было быстро наполнять её кровью, поскольку кровь – продукт очень скоропортящийся, с ней нужно действовать очень проворно. Итак, Моше наполнил две чаши. </w:t>
      </w:r>
    </w:p>
    <w:p w14:paraId="3EFCA84F" w14:textId="77777777" w:rsidR="00091E4C" w:rsidRDefault="00091E4C" w:rsidP="00091E4C"/>
    <w:p w14:paraId="7DD1AC3F" w14:textId="77777777" w:rsidR="00091E4C" w:rsidRDefault="00091E4C" w:rsidP="00091E4C">
      <w:pPr>
        <w:pStyle w:val="ad"/>
      </w:pPr>
      <w:r>
        <w:rPr>
          <w:rtl/>
        </w:rPr>
        <w:t xml:space="preserve">וַיִּקַּח סֵפֶר הַבְּרִית וַיִּקְרָא בְּאָזְנֵי הָעָם וַיֹּאמְרוּ כֹּל אֲשֶׁר־דִּבֶּר יְהוָה </w:t>
      </w:r>
      <w:r>
        <w:rPr>
          <w:b/>
          <w:bCs/>
          <w:rtl/>
        </w:rPr>
        <w:t>נַעֲשֶׂה</w:t>
      </w:r>
      <w:r>
        <w:rPr>
          <w:rtl/>
        </w:rPr>
        <w:t xml:space="preserve"> וְנִשְׁמָע׃</w:t>
      </w:r>
    </w:p>
    <w:p w14:paraId="6FC9ED03" w14:textId="77777777" w:rsidR="00091E4C" w:rsidRDefault="00091E4C" w:rsidP="00091E4C">
      <w:pPr>
        <w:pStyle w:val="a9"/>
      </w:pPr>
      <w:r>
        <w:t xml:space="preserve">вайика́х сэ́фер ѓабери́т вайикра́ беознэ́ ѓаа́м ваёмеру́ коль ашер-дибэ́р адона́й </w:t>
      </w:r>
      <w:r>
        <w:rPr>
          <w:b/>
          <w:bCs/>
        </w:rPr>
        <w:t>наасэ́</w:t>
      </w:r>
      <w:r>
        <w:t xml:space="preserve"> венишма́</w:t>
      </w:r>
    </w:p>
    <w:p w14:paraId="30967D4F" w14:textId="77777777" w:rsidR="00091E4C" w:rsidRDefault="00091E4C" w:rsidP="00091E4C">
      <w:pPr>
        <w:pStyle w:val="a9"/>
      </w:pPr>
      <w:r>
        <w:t>7. И взял книгу Завета, и прочитал вслух народу, и сказали ему: «Всё, что говорил Господь, сделаем и услышим».</w:t>
      </w:r>
    </w:p>
    <w:p w14:paraId="185204DC" w14:textId="77777777" w:rsidR="00091E4C" w:rsidRDefault="00091E4C" w:rsidP="00091E4C"/>
    <w:p w14:paraId="1D913880" w14:textId="77777777" w:rsidR="00091E4C" w:rsidRDefault="00091E4C" w:rsidP="00091E4C">
      <w:r>
        <w:t>Какую книгу Завета? Это то, что он написал накануне вечером. То есть следующим пунктом в программе (кроме того, что Моше разделил кровь, залил её в чаши, собрал весь народ) было то, что он ещё прочитал и истолковал всему народу книгу Завета.</w:t>
      </w:r>
    </w:p>
    <w:p w14:paraId="67315266" w14:textId="77777777" w:rsidR="00091E4C" w:rsidRDefault="00091E4C" w:rsidP="00091E4C">
      <w:r>
        <w:t xml:space="preserve">И народ ответил: «Сделаем и услышим». Очень интересная формулировка. О ней очень много говорится, очень много комментариев есть на эту тему, опять-таки и мистических, и простых. </w:t>
      </w:r>
      <w:r w:rsidRPr="00C81285">
        <w:rPr>
          <w:i/>
        </w:rPr>
        <w:t>Наасэ</w:t>
      </w:r>
      <w:r>
        <w:t xml:space="preserve"> – это то, что человек </w:t>
      </w:r>
      <w:r>
        <w:rPr>
          <w:i/>
        </w:rPr>
        <w:t>делает</w:t>
      </w:r>
      <w:r>
        <w:t>, его средство разговора со Всевышним. Мы говорим, мы передаём, транслируем какую-то информацию, когда что-то делаем. Мы слушаем, когда воспринимаем информацию, мы в бездействии, когда слушаем. То есть наше действие, наш позыв ко Всевышнему рождается раньше Его повеления. Мы первым своим действием выражаем готовность к передаче себя в завет со Всевышним. И Всевышний говорит: «Если будете слышанием слышать…» Сначала мы решаем слушать, превращаемся в слух и затем слышим, что Он говорит.</w:t>
      </w:r>
    </w:p>
    <w:p w14:paraId="6A331354" w14:textId="77777777" w:rsidR="00091E4C" w:rsidRDefault="00091E4C" w:rsidP="00091E4C"/>
    <w:p w14:paraId="44797C85" w14:textId="77777777" w:rsidR="00091E4C" w:rsidRDefault="00091E4C" w:rsidP="00091E4C">
      <w:pPr>
        <w:pStyle w:val="ad"/>
      </w:pPr>
      <w:r>
        <w:rPr>
          <w:rtl/>
        </w:rPr>
        <w:t>וַיִּקַּח מֹשֶׁה אֶת־הַדָּם וַיִּזְרֹק עַל־הָעָם וַיֹּאמֶר הִנֵּה דַם־הַבְּרִית אֲשֶׁר כָּרַת יְהוָה עִמָּכֶם עַל כָּל־הַדְּבָרִים הָאֵלֶּה׃</w:t>
      </w:r>
    </w:p>
    <w:p w14:paraId="03AACF97" w14:textId="77777777" w:rsidR="00091E4C" w:rsidRDefault="00091E4C" w:rsidP="00091E4C">
      <w:pPr>
        <w:pStyle w:val="a9"/>
      </w:pPr>
      <w:r>
        <w:t>вайика́х моше́ эт-ѓада́м вайизро́к аль-ѓаа́м ваёмер ѓинэ́ дам-ѓабери́т аше́р кара́т адона́й имахэ́м аль коль-ѓадевари́м ѓаэ́ле</w:t>
      </w:r>
    </w:p>
    <w:p w14:paraId="4AEA7C17" w14:textId="77777777" w:rsidR="00091E4C" w:rsidRDefault="00091E4C" w:rsidP="00091E4C">
      <w:pPr>
        <w:pStyle w:val="a9"/>
      </w:pPr>
      <w:r>
        <w:t xml:space="preserve">8. И взял Моше кровь, и бросил её на народ </w:t>
      </w:r>
      <w:r>
        <w:rPr>
          <w:i w:val="0"/>
        </w:rPr>
        <w:t>(окропил ею народ)</w:t>
      </w:r>
      <w:r>
        <w:t>, и сказал ему: «Вот кровь завета, который заключил с вами Господь по всем этим словам».</w:t>
      </w:r>
    </w:p>
    <w:p w14:paraId="20A76CF4" w14:textId="77777777" w:rsidR="00091E4C" w:rsidRDefault="00091E4C" w:rsidP="00091E4C"/>
    <w:p w14:paraId="520B8403" w14:textId="77777777" w:rsidR="00091E4C" w:rsidRDefault="00091E4C" w:rsidP="00091E4C">
      <w:r>
        <w:t>Есть комментаторы, которые говорят: «</w:t>
      </w:r>
      <w:r>
        <w:rPr>
          <w:i/>
          <w:iCs/>
        </w:rPr>
        <w:t>Бросил на народ</w:t>
      </w:r>
      <w:r>
        <w:t xml:space="preserve"> можно понять как </w:t>
      </w:r>
      <w:r>
        <w:rPr>
          <w:i/>
          <w:iCs/>
        </w:rPr>
        <w:t>бросил за народ</w:t>
      </w:r>
      <w:r>
        <w:t>». Действительно, так можно понять. Можно понять, что Моше возлил вторую часть крови за народ на жертвенник. Почему? Чем мешает понимание, что Моше окропил кровью народ? Собственно говоря, ничем не мешает. Мы читаем, что и ког</w:t>
      </w:r>
      <w:r>
        <w:rPr>
          <w:rFonts w:eastAsia="Times New Roman"/>
        </w:rPr>
        <w:t>́</w:t>
      </w:r>
      <w:r>
        <w:t>ены окропляются кровью. Но народу 600 тысяч человек, и окропить 600 тысяч кровью – это технически очень сложно себе представить. Тем не менее мы говорим о событиях чудесных, поэтому не будем отходить от простого смысла. Моше окропил народ кровью. И все слова, которые мы учили в главе Мишпатим – это договор, текст договора между Всевышним и народом Израиля, который в данном случае скреплён кровью.</w:t>
      </w:r>
    </w:p>
    <w:p w14:paraId="1ED449D9" w14:textId="77777777" w:rsidR="00091E4C" w:rsidRDefault="00091E4C" w:rsidP="00091E4C">
      <w:r>
        <w:t xml:space="preserve">Комментаторы говорят: «Договор в трёх частях заключается и скрепляется обрезанием, омовением (мы говорили раньше о том, что народ должен был омыться и подготовиться) и окроплением кровью, потому что окропление не может быть без омовения, окропляется только чистый человек». </w:t>
      </w:r>
    </w:p>
    <w:p w14:paraId="5121CCBE" w14:textId="77777777" w:rsidR="00091E4C" w:rsidRDefault="00091E4C" w:rsidP="00091E4C">
      <w:r>
        <w:t>В чём суть этого Завета? Понимать это можно по-разному. Одни говорят: «Суть Завета – в заклятии. Как пролита эта кровь, так же моя кровь прольётся, если я нарушу этот Завет». То есть человек почувствовал, как его одежда покрывается кровью и сказал: «Если я нарушу Завет, то как пролилась эта кровь, так пусть прольётся и моя кровь». Иными словами, это клятва. Другие говорят: «Это освящение. Через окропление кровью народ Израиля поднят на особый уровень святости, пребывание на котором необходимо для того, чтобы служить Всевышнему». И самый простой, самый напрашивающийся вариант понимания этого текста: так вообще делалось на Востоке, и в общепринятом контексте это своего рода породнение. Через эту кровь, часть которой вылита на жертвенник, частью которой окроплён народ Израиля, заключён кровный завет: Израиль породнился с Всевышним – мы с Ним одной крови. И таким образом был заключён Завет. Перед нами одно из самых важных событий в еврейской истории: в истории Израиля и в истории народа Божьего.</w:t>
      </w:r>
    </w:p>
    <w:p w14:paraId="18B876BC" w14:textId="77777777" w:rsidR="00091E4C" w:rsidRDefault="00091E4C" w:rsidP="00091E4C"/>
    <w:p w14:paraId="77AFB860" w14:textId="77777777" w:rsidR="00091E4C" w:rsidRDefault="00091E4C" w:rsidP="00091E4C">
      <w:pPr>
        <w:pStyle w:val="ad"/>
      </w:pPr>
      <w:r>
        <w:rPr>
          <w:rtl/>
        </w:rPr>
        <w:t>וַיַּעַל מֹשֶׁה וְאַהֲרֹן נָדָב וַאֲבִיהוּא וְשִׁבְעִים מִזִּקְנֵי יִשְׂרָאֵל׃</w:t>
      </w:r>
    </w:p>
    <w:p w14:paraId="2B412FEA" w14:textId="77777777" w:rsidR="00091E4C" w:rsidRDefault="00091E4C" w:rsidP="00091E4C">
      <w:pPr>
        <w:pStyle w:val="a9"/>
      </w:pPr>
      <w:r>
        <w:t>вая́аль моше́ веаѓаро́н нада́в ваавиѓу вешивъи́м мизикнэ́ йисраэ́ль</w:t>
      </w:r>
    </w:p>
    <w:p w14:paraId="7ED7F35A" w14:textId="77777777" w:rsidR="00091E4C" w:rsidRDefault="00091E4C" w:rsidP="00091E4C">
      <w:pPr>
        <w:pStyle w:val="a9"/>
      </w:pPr>
      <w:r>
        <w:t xml:space="preserve">9. И поднялись </w:t>
      </w:r>
      <w:r>
        <w:rPr>
          <w:i w:val="0"/>
          <w:iCs w:val="0"/>
        </w:rPr>
        <w:t xml:space="preserve">(в оригинале написано в единственном числе: </w:t>
      </w:r>
      <w:r>
        <w:t xml:space="preserve">и поднялся </w:t>
      </w:r>
      <w:r w:rsidRPr="00C81285">
        <w:rPr>
          <w:i w:val="0"/>
        </w:rPr>
        <w:t>(</w:t>
      </w:r>
      <w:r>
        <w:t>поднялись как один</w:t>
      </w:r>
      <w:r w:rsidRPr="00C81285">
        <w:rPr>
          <w:i w:val="0"/>
        </w:rPr>
        <w:t>))</w:t>
      </w:r>
      <w:r>
        <w:t xml:space="preserve"> Моше, Аѓарон, Надав, Авиѓу и семьдесят старейшин Израиля.</w:t>
      </w:r>
    </w:p>
    <w:p w14:paraId="3D9FD19C" w14:textId="77777777" w:rsidR="00091E4C" w:rsidRDefault="00091E4C" w:rsidP="00091E4C">
      <w:pPr>
        <w:rPr>
          <w:i/>
        </w:rPr>
      </w:pPr>
    </w:p>
    <w:p w14:paraId="373928B6" w14:textId="77777777" w:rsidR="00091E4C" w:rsidRDefault="00091E4C" w:rsidP="00091E4C">
      <w:pPr>
        <w:pStyle w:val="ad"/>
      </w:pPr>
      <w:r>
        <w:rPr>
          <w:rtl/>
        </w:rPr>
        <w:t xml:space="preserve">וַיִּרְאוּ אֵת אֱלֹהֵי יִשְׂרָאֵל וְתַחַת רַגְלָיו כְּמַעֲשֵׂה </w:t>
      </w:r>
      <w:r>
        <w:rPr>
          <w:b/>
          <w:bCs/>
          <w:rtl/>
        </w:rPr>
        <w:t>לִבְנַת</w:t>
      </w:r>
      <w:r>
        <w:rPr>
          <w:rtl/>
        </w:rPr>
        <w:t xml:space="preserve"> הַ</w:t>
      </w:r>
      <w:r>
        <w:rPr>
          <w:b/>
          <w:bCs/>
          <w:rtl/>
        </w:rPr>
        <w:t>סַּפִּיר</w:t>
      </w:r>
      <w:r>
        <w:rPr>
          <w:rtl/>
        </w:rPr>
        <w:t xml:space="preserve"> וּכְעֶצֶם הַשָּׁמַיִם לָטֹהַר׃</w:t>
      </w:r>
    </w:p>
    <w:p w14:paraId="26DB9C32" w14:textId="77777777" w:rsidR="00091E4C" w:rsidRDefault="00091E4C" w:rsidP="00091E4C">
      <w:pPr>
        <w:pStyle w:val="a9"/>
      </w:pPr>
      <w:r>
        <w:t xml:space="preserve">вайиръу́ эт элоѓе́ йисраэ́ль вета́хат рагла́в кемаасэ́ </w:t>
      </w:r>
      <w:r>
        <w:rPr>
          <w:b/>
          <w:bCs/>
        </w:rPr>
        <w:t>ливна́т</w:t>
      </w:r>
      <w:r>
        <w:t xml:space="preserve"> ѓа</w:t>
      </w:r>
      <w:r>
        <w:rPr>
          <w:b/>
          <w:bCs/>
        </w:rPr>
        <w:t>сапи́р</w:t>
      </w:r>
      <w:r>
        <w:t xml:space="preserve"> ухъэ́цем ѓашама́йим лато́ѓар</w:t>
      </w:r>
    </w:p>
    <w:p w14:paraId="5203E7FB" w14:textId="77777777" w:rsidR="00091E4C" w:rsidRDefault="00091E4C" w:rsidP="00091E4C">
      <w:pPr>
        <w:pStyle w:val="a9"/>
      </w:pPr>
      <w:r>
        <w:t>10. И увидели они Бога Израиля, и под ногами Его как отполированный кирпич из лазурита, чистое, как глубина небес.</w:t>
      </w:r>
    </w:p>
    <w:p w14:paraId="7AE75C66" w14:textId="77777777" w:rsidR="00091E4C" w:rsidRDefault="00091E4C" w:rsidP="00091E4C"/>
    <w:p w14:paraId="18D0BB8E" w14:textId="77777777" w:rsidR="00091E4C" w:rsidRDefault="00091E4C" w:rsidP="00091E4C">
      <w:r>
        <w:t>Естественно, комментаторы сразу спешат нас заверить, что пришедшие увидели только образ Бога Израиля, некую славу Бога Израиля.</w:t>
      </w:r>
    </w:p>
    <w:p w14:paraId="1AB7EBDD" w14:textId="77777777" w:rsidR="00091E4C" w:rsidRDefault="00091E4C" w:rsidP="00091E4C">
      <w:r>
        <w:t xml:space="preserve"> </w:t>
      </w:r>
      <w:r>
        <w:rPr>
          <w:i/>
          <w:iCs/>
        </w:rPr>
        <w:t>О</w:t>
      </w:r>
      <w:r>
        <w:rPr>
          <w:i/>
        </w:rPr>
        <w:t>тполированный кирпич из лазурита –</w:t>
      </w:r>
      <w:r>
        <w:t xml:space="preserve"> это один из вариантов перевода. Другие комментаторы говорят: «</w:t>
      </w:r>
      <w:r w:rsidRPr="00C81285">
        <w:rPr>
          <w:i/>
        </w:rPr>
        <w:t>Сапир</w:t>
      </w:r>
      <w:r w:rsidRPr="00CF4D55">
        <w:rPr>
          <w:b/>
          <w:bCs/>
          <w:i/>
          <w:iCs/>
        </w:rPr>
        <w:t xml:space="preserve"> </w:t>
      </w:r>
      <w:r w:rsidRPr="00C81285">
        <w:rPr>
          <w:i/>
        </w:rPr>
        <w:t>белый</w:t>
      </w:r>
      <w:r>
        <w:t xml:space="preserve">, поэтому написано «белизна сапфира, белый как сапфир» и сравнивают белизну сапфира с белизной жемчуга. Третьи говорят: «Нет, сапфир на самом деле красный» и тоже приводят примеры его описания. Поэтому всегда возникает сложность с переводом. И очень часто у меня спрашивают: «Алекс, какой перевод лучше?» И часто, переводя с листа, думаешь: «А какой перевод лучше?» Я могу себе позволить роскошь оставить три варианта перевода. Переводчик, который делает перевод письменный, не может, не имеет права, не имеет возможности позволить себе такую роскошь. Он вынужден выбирать какой-то один из вариантов. И не всегда это возможно, иногда варианты равноценны. Мы это ещё увидим практически в этих же стихах. Итак, что такое </w:t>
      </w:r>
      <w:r w:rsidRPr="00C81285">
        <w:rPr>
          <w:i/>
        </w:rPr>
        <w:t>ливнат</w:t>
      </w:r>
      <w:r>
        <w:rPr>
          <w:i/>
        </w:rPr>
        <w:t xml:space="preserve"> сапир</w:t>
      </w:r>
      <w:r>
        <w:t xml:space="preserve">? Значит ли это </w:t>
      </w:r>
      <w:r>
        <w:rPr>
          <w:i/>
        </w:rPr>
        <w:t>белизна сапфира</w:t>
      </w:r>
      <w:r>
        <w:t xml:space="preserve">? Или слово </w:t>
      </w:r>
      <w:r>
        <w:rPr>
          <w:i/>
        </w:rPr>
        <w:t>ливна</w:t>
      </w:r>
      <w:r>
        <w:t xml:space="preserve"> означает в данном случае </w:t>
      </w:r>
      <w:r>
        <w:rPr>
          <w:i/>
        </w:rPr>
        <w:t>обработанный, отполированный камень</w:t>
      </w:r>
      <w:r>
        <w:t xml:space="preserve">? Сказать однозначно нельзя. Разные комментаторы приводят совершенно справедливые аргументы в ту или в другую сторону. И даже пояснение, которое следует дальше – </w:t>
      </w:r>
      <w:r>
        <w:rPr>
          <w:i/>
          <w:iCs/>
        </w:rPr>
        <w:t>ч</w:t>
      </w:r>
      <w:r>
        <w:rPr>
          <w:i/>
        </w:rPr>
        <w:t xml:space="preserve">истое, как глубина небес </w:t>
      </w:r>
      <w:r>
        <w:t>–</w:t>
      </w:r>
      <w:r>
        <w:rPr>
          <w:i/>
        </w:rPr>
        <w:t xml:space="preserve"> </w:t>
      </w:r>
      <w:r>
        <w:t xml:space="preserve">нам не помогает, поскольку небо бывает красным на заре, небо бывает белым, светлым, небо бывает, действительно, цвета лазурита, голубого цвета, и это оставляет нас в некоторой растерянности. Как раз на самом интересном месте (очень же любопытно подглядеть и посмотреть, как это выглядело) мы остаёмся вот в такой языковой растерянности. </w:t>
      </w:r>
    </w:p>
    <w:p w14:paraId="1CE03662" w14:textId="77777777" w:rsidR="00091E4C" w:rsidRDefault="00091E4C" w:rsidP="00091E4C"/>
    <w:p w14:paraId="609310D0" w14:textId="77777777" w:rsidR="00091E4C" w:rsidRDefault="00091E4C" w:rsidP="00091E4C">
      <w:pPr>
        <w:pStyle w:val="ad"/>
      </w:pPr>
      <w:r>
        <w:rPr>
          <w:rtl/>
        </w:rPr>
        <w:t>וְאֶל־</w:t>
      </w:r>
      <w:r>
        <w:rPr>
          <w:b/>
          <w:bCs/>
          <w:rtl/>
        </w:rPr>
        <w:t>אֲצִילֵ</w:t>
      </w:r>
      <w:r>
        <w:rPr>
          <w:rtl/>
        </w:rPr>
        <w:t>י בְּנֵי יִשְׂרָאֵל לֹא שָׁלַח יָדוֹ וַיֶּחֱזוּ אֶת־הָאֱלֹהִים וַיֹּאכְלוּ וַיִּשְׁתּוּ׃</w:t>
      </w:r>
    </w:p>
    <w:p w14:paraId="04F8D2C8" w14:textId="77777777" w:rsidR="00091E4C" w:rsidRDefault="00091E4C" w:rsidP="00091E4C">
      <w:pPr>
        <w:pStyle w:val="a9"/>
      </w:pPr>
      <w:r>
        <w:t>веэль-</w:t>
      </w:r>
      <w:r>
        <w:rPr>
          <w:b/>
          <w:bCs/>
        </w:rPr>
        <w:t>ацил</w:t>
      </w:r>
      <w:r>
        <w:t>е́ бенэ́ йисраэ́ль ло шала́х ядо́ ваехезу́ эт-ѓаэлоѓи́м ваёхелу́ вайишту́</w:t>
      </w:r>
    </w:p>
    <w:p w14:paraId="58BB069D" w14:textId="77777777" w:rsidR="00091E4C" w:rsidRDefault="00091E4C" w:rsidP="00091E4C">
      <w:pPr>
        <w:pStyle w:val="a9"/>
        <w:rPr>
          <w:highlight w:val="yellow"/>
        </w:rPr>
      </w:pPr>
      <w:r>
        <w:t xml:space="preserve">11. А на </w:t>
      </w:r>
      <w:r w:rsidRPr="00C81285">
        <w:rPr>
          <w:b/>
        </w:rPr>
        <w:t>благородных</w:t>
      </w:r>
      <w:r>
        <w:t xml:space="preserve"> из сынов Израиля </w:t>
      </w:r>
      <w:r>
        <w:rPr>
          <w:i w:val="0"/>
          <w:iCs w:val="0"/>
        </w:rPr>
        <w:t>(то есть на старейшин)</w:t>
      </w:r>
      <w:r>
        <w:t xml:space="preserve"> не простёр руку. И видели они Бога. И ели, и пили.</w:t>
      </w:r>
    </w:p>
    <w:p w14:paraId="19F9AB93" w14:textId="77777777" w:rsidR="00091E4C" w:rsidRDefault="00091E4C" w:rsidP="00091E4C">
      <w:pPr>
        <w:rPr>
          <w:highlight w:val="yellow"/>
        </w:rPr>
      </w:pPr>
    </w:p>
    <w:p w14:paraId="1A37E785" w14:textId="77777777" w:rsidR="00091E4C" w:rsidRDefault="00091E4C" w:rsidP="00091E4C">
      <w:r>
        <w:t xml:space="preserve">Слово </w:t>
      </w:r>
      <w:r w:rsidRPr="00C81285">
        <w:rPr>
          <w:i/>
        </w:rPr>
        <w:t>ациль</w:t>
      </w:r>
      <w:r>
        <w:rPr>
          <w:b/>
          <w:bCs/>
          <w:i/>
        </w:rPr>
        <w:t xml:space="preserve"> </w:t>
      </w:r>
      <w:r>
        <w:rPr>
          <w:i/>
        </w:rPr>
        <w:t>–</w:t>
      </w:r>
      <w:r>
        <w:rPr>
          <w:b/>
          <w:bCs/>
          <w:i/>
        </w:rPr>
        <w:t xml:space="preserve"> </w:t>
      </w:r>
      <w:r>
        <w:rPr>
          <w:i/>
        </w:rPr>
        <w:t>благородный</w:t>
      </w:r>
      <w:r>
        <w:t xml:space="preserve">, </w:t>
      </w:r>
      <w:r>
        <w:rPr>
          <w:i/>
        </w:rPr>
        <w:t xml:space="preserve">высокородный – </w:t>
      </w:r>
      <w:r>
        <w:t xml:space="preserve">удивительное слово, оно, по-моему, используется только здесь, если смотреть на всё Писание. О чём здесь речь? Люди реально боялись, что они могут умереть, если увидят Бога. Здесь мы видим, что по милости Всевышний не простёр руку на тех, кто был с Моше, несмотря на то что они видели Его образ. </w:t>
      </w:r>
      <w:r>
        <w:rPr>
          <w:i/>
        </w:rPr>
        <w:t>И видели они Бога. И ели, и пили</w:t>
      </w:r>
      <w:r>
        <w:t>. И здесь мы снова попадаем в западню сложного перевода. Некоторые комментаторы говорят: «Они видели образ Бога, и они его ели и пили. Они пытались его съесть и выпить, настолько они впились в него глазами, что они хотели выпить его и съесть». Другие комментаторы говорят, что они видели образ Бога, но несмотря на это (в отличие от Моше, который 40 дней на горе не будет есть и пить, как бы переместившись в мир ангельский с небесными законами) остались с земными законами, где необходимы еда и питьё. И тогда еда и питьё означают простую еду и простое питьё. Снова текст оставляет нас с разными вариантами понимания, и как переводить – выбирать переводчику, как понимать – выбирать понимающему. Мне ближе понимание, что они пили и ели сам образ Всевышнего, потому что есть у этого и новозаветные параллели.</w:t>
      </w:r>
    </w:p>
    <w:p w14:paraId="6DB986DF" w14:textId="77777777" w:rsidR="00091E4C" w:rsidRDefault="00091E4C" w:rsidP="00091E4C"/>
    <w:p w14:paraId="017803A4" w14:textId="77777777" w:rsidR="00091E4C" w:rsidRDefault="00091E4C" w:rsidP="00091E4C">
      <w:pPr>
        <w:pStyle w:val="ad"/>
      </w:pPr>
      <w:r>
        <w:rPr>
          <w:rtl/>
        </w:rPr>
        <w:t>וַיֹּאמֶר יְהוָה אֶל־מֹשֶׁה עֲלֵה אֵלַי הָהָרָה וֶהְיֵה־שָׁם וְאֶתְּנָה לְךָ אֶת־לֻחֹת הָאֶבֶן וְהַ</w:t>
      </w:r>
      <w:r>
        <w:rPr>
          <w:b/>
          <w:bCs/>
          <w:rtl/>
        </w:rPr>
        <w:t>תּוֹרָה</w:t>
      </w:r>
      <w:r>
        <w:rPr>
          <w:rtl/>
        </w:rPr>
        <w:t xml:space="preserve"> וְהַמִּצְוָה אֲשֶׁר כָּתַבְתִּי </w:t>
      </w:r>
      <w:r>
        <w:rPr>
          <w:b/>
          <w:bCs/>
          <w:rtl/>
        </w:rPr>
        <w:t>לְהוֹרֹתָם</w:t>
      </w:r>
      <w:r>
        <w:rPr>
          <w:rtl/>
        </w:rPr>
        <w:t>׃</w:t>
      </w:r>
    </w:p>
    <w:p w14:paraId="743049F8" w14:textId="77777777" w:rsidR="00091E4C" w:rsidRDefault="00091E4C" w:rsidP="00091E4C">
      <w:pPr>
        <w:pStyle w:val="a9"/>
      </w:pPr>
      <w:r>
        <w:t>ваёмер адона́й эль-моше́ але́ эла́й ѓаѓа́ра веѓйе-ша́м веэтена́ леха́ эт-лухо́т ѓаэ́вен веѓа</w:t>
      </w:r>
      <w:r>
        <w:rPr>
          <w:b/>
          <w:bCs/>
        </w:rPr>
        <w:t>тора́</w:t>
      </w:r>
      <w:r>
        <w:t xml:space="preserve"> веѓамицва́ аше́р ката́вти </w:t>
      </w:r>
      <w:r>
        <w:rPr>
          <w:b/>
          <w:bCs/>
        </w:rPr>
        <w:t>леѓорота́м</w:t>
      </w:r>
      <w:r>
        <w:t xml:space="preserve"> </w:t>
      </w:r>
    </w:p>
    <w:p w14:paraId="7B92B36A" w14:textId="77777777" w:rsidR="00091E4C" w:rsidRDefault="00091E4C" w:rsidP="00091E4C">
      <w:pPr>
        <w:pStyle w:val="a9"/>
      </w:pPr>
      <w:r>
        <w:t>12. И сказал Господь Моше: «Поднимись ко Мне на гору и будь там, и дам Я тебе скрижали каменные, и Тору, и заповедь, которые Я записал, чтобы наставлять их».</w:t>
      </w:r>
    </w:p>
    <w:p w14:paraId="45F9ECB5" w14:textId="77777777" w:rsidR="00091E4C" w:rsidRDefault="00091E4C" w:rsidP="00091E4C"/>
    <w:p w14:paraId="1FFAB7B1" w14:textId="77777777" w:rsidR="00091E4C" w:rsidRDefault="00091E4C" w:rsidP="00091E4C">
      <w:r>
        <w:t xml:space="preserve">Слова </w:t>
      </w:r>
      <w:r w:rsidRPr="00C81285">
        <w:rPr>
          <w:i/>
        </w:rPr>
        <w:t>Тора́</w:t>
      </w:r>
      <w:r>
        <w:t xml:space="preserve"> и </w:t>
      </w:r>
      <w:r w:rsidRPr="00C81285">
        <w:rPr>
          <w:i/>
        </w:rPr>
        <w:t>леѓорота́м</w:t>
      </w:r>
      <w:r>
        <w:rPr>
          <w:i/>
        </w:rPr>
        <w:t xml:space="preserve"> – наставлять их</w:t>
      </w:r>
      <w:r>
        <w:t xml:space="preserve"> – однокоренные слова. Слово </w:t>
      </w:r>
      <w:r>
        <w:rPr>
          <w:i/>
          <w:iCs/>
        </w:rPr>
        <w:t>Т</w:t>
      </w:r>
      <w:r>
        <w:rPr>
          <w:i/>
        </w:rPr>
        <w:t>ора́</w:t>
      </w:r>
      <w:r>
        <w:t xml:space="preserve"> может означать </w:t>
      </w:r>
      <w:r>
        <w:rPr>
          <w:i/>
          <w:iCs/>
        </w:rPr>
        <w:t>стрелять</w:t>
      </w:r>
      <w:r>
        <w:t xml:space="preserve">, </w:t>
      </w:r>
      <w:r>
        <w:rPr>
          <w:i/>
          <w:iCs/>
        </w:rPr>
        <w:t xml:space="preserve">направлять </w:t>
      </w:r>
      <w:r>
        <w:t xml:space="preserve">(когда человек стреляет, он придаёт ускорение чему-то и задаёт движение в определённую сторону). Слово </w:t>
      </w:r>
      <w:bookmarkStart w:id="132" w:name="__DdeLink__275_2260043106"/>
      <w:r>
        <w:rPr>
          <w:i/>
          <w:iCs/>
        </w:rPr>
        <w:t>Т</w:t>
      </w:r>
      <w:r>
        <w:rPr>
          <w:i/>
        </w:rPr>
        <w:t>ора́</w:t>
      </w:r>
      <w:r>
        <w:t xml:space="preserve"> </w:t>
      </w:r>
      <w:bookmarkEnd w:id="132"/>
      <w:r>
        <w:t xml:space="preserve">может означать </w:t>
      </w:r>
      <w:r>
        <w:rPr>
          <w:i/>
          <w:iCs/>
        </w:rPr>
        <w:t>нанизывать на нитку, выстраивать в ряд, таким или иным образом устроять кого-то</w:t>
      </w:r>
      <w:r>
        <w:t xml:space="preserve">. Некоторые (можно это рассматривать как мидраш) толкуют слово </w:t>
      </w:r>
      <w:r>
        <w:rPr>
          <w:i/>
          <w:iCs/>
        </w:rPr>
        <w:t xml:space="preserve">Тора́ </w:t>
      </w:r>
      <w:r>
        <w:t xml:space="preserve">от слова </w:t>
      </w:r>
      <w:r>
        <w:rPr>
          <w:i/>
          <w:iCs/>
        </w:rPr>
        <w:t>ор – свет</w:t>
      </w:r>
      <w:r>
        <w:t xml:space="preserve">, это тоже возможно. Всевышний говорит: «Я дам наставление, которое написал для их наставления». </w:t>
      </w:r>
    </w:p>
    <w:p w14:paraId="7065D644" w14:textId="77777777" w:rsidR="00091E4C" w:rsidRDefault="00091E4C" w:rsidP="00091E4C"/>
    <w:p w14:paraId="0DD9EE29" w14:textId="77777777" w:rsidR="00091E4C" w:rsidRDefault="00091E4C" w:rsidP="00091E4C">
      <w:pPr>
        <w:pStyle w:val="ad"/>
      </w:pPr>
      <w:r>
        <w:rPr>
          <w:rtl/>
        </w:rPr>
        <w:t>וַיָּקָם מֹשֶׁה וִיהוֹשֻׁעַ מְשָׁרְתוֹ וַיַּעַל מֹשֶׁה אֶל־הַר הָאֱלֹהִים׃</w:t>
      </w:r>
    </w:p>
    <w:p w14:paraId="7C924D51" w14:textId="77777777" w:rsidR="00091E4C" w:rsidRDefault="00091E4C" w:rsidP="00091E4C">
      <w:pPr>
        <w:pStyle w:val="a9"/>
      </w:pPr>
      <w:r>
        <w:t xml:space="preserve">вая́ком моше́ виѓошу́а мешарето́ вая́аль моше́ эль-ѓа́р ѓаэлоѓи́м </w:t>
      </w:r>
    </w:p>
    <w:p w14:paraId="13AD25FF" w14:textId="77777777" w:rsidR="00091E4C" w:rsidRDefault="00091E4C" w:rsidP="00091E4C">
      <w:pPr>
        <w:pStyle w:val="a9"/>
      </w:pPr>
      <w:r>
        <w:t>13. И встал Моше и Иеѓо́шуа, слуга его, и поднялся Моше к горе Божьей.</w:t>
      </w:r>
    </w:p>
    <w:p w14:paraId="74976DFE" w14:textId="77777777" w:rsidR="00091E4C" w:rsidRDefault="00091E4C" w:rsidP="00091E4C"/>
    <w:p w14:paraId="7063989D" w14:textId="77777777" w:rsidR="00091E4C" w:rsidRDefault="00091E4C" w:rsidP="00091E4C">
      <w:r>
        <w:t>Моше и Иеѓо́шуа отделяются здесь, они будут подниматься на гору Божью.</w:t>
      </w:r>
    </w:p>
    <w:p w14:paraId="37E2BC3E" w14:textId="77777777" w:rsidR="00091E4C" w:rsidRDefault="00091E4C" w:rsidP="00091E4C"/>
    <w:p w14:paraId="105C5E15" w14:textId="77777777" w:rsidR="00091E4C" w:rsidRDefault="00091E4C" w:rsidP="00091E4C">
      <w:pPr>
        <w:pStyle w:val="ad"/>
      </w:pPr>
      <w:r>
        <w:rPr>
          <w:rtl/>
        </w:rPr>
        <w:t>וְאֶל־הַזְּקֵנִים אָמַר שְׁבוּ־לָנוּ בָזֶה עַד אֲשֶׁר־נָשׁוּב אֲלֵיכֶם וְהִנֵּה אַהֲרֹן וְחוּר עִמָּכֶם מִי־בַעַל דְּבָרִים יִגַּשׁ אֲלֵהֶם׃</w:t>
      </w:r>
    </w:p>
    <w:p w14:paraId="42921103" w14:textId="77777777" w:rsidR="00091E4C" w:rsidRDefault="00091E4C" w:rsidP="00091E4C">
      <w:pPr>
        <w:pStyle w:val="a9"/>
      </w:pPr>
      <w:r>
        <w:t xml:space="preserve">веэль-ѓазекени́м ама́р шеву-ла́ну вазэ́ ад ашер-нашу́в алехэ́м веѓинэ́ аѓаро́н веху́р имахэ́м ми-ва́аль девари́м йига́ш алеѓе́м </w:t>
      </w:r>
    </w:p>
    <w:p w14:paraId="78A38192" w14:textId="77777777" w:rsidR="00091E4C" w:rsidRDefault="00091E4C" w:rsidP="00091E4C">
      <w:pPr>
        <w:pStyle w:val="a9"/>
      </w:pPr>
      <w:r>
        <w:t xml:space="preserve">14. А старейшинам сказал: «Оставайтесь в этом </w:t>
      </w:r>
      <w:r>
        <w:rPr>
          <w:i w:val="0"/>
          <w:iCs w:val="0"/>
        </w:rPr>
        <w:t>(большинство вариантов понимания говорят: «Не здесь, на полпути, а в лагере: возвращайтесь в лагерь»),</w:t>
      </w:r>
      <w:r>
        <w:t xml:space="preserve"> пока мы не вернёмся к вам, и вот, Аѓарон и Хур будут с вами, и, у кого будут судебные вопросы, поднимется (подойдёт) к ним».</w:t>
      </w:r>
    </w:p>
    <w:p w14:paraId="33AEA3F1" w14:textId="77777777" w:rsidR="00091E4C" w:rsidRDefault="00091E4C" w:rsidP="00091E4C"/>
    <w:p w14:paraId="4DD42F97" w14:textId="77777777" w:rsidR="00091E4C" w:rsidRDefault="00091E4C" w:rsidP="00091E4C">
      <w:r>
        <w:t xml:space="preserve"> То есть Моше оставляет лагерь, видимо, на 40 дней и оставляет вместо себя в качестве заместителей Аг</w:t>
      </w:r>
      <w:r>
        <w:rPr>
          <w:rFonts w:eastAsia="Times New Roman"/>
        </w:rPr>
        <w:t>́</w:t>
      </w:r>
      <w:r>
        <w:t xml:space="preserve">арона и Хура. Для Моше очень важно, давайте это поймём, чтобы в лагере сохранялся суд, сохранялась возможность обращаться к суду, возможность обращаться за Божественными какими-то ответами, за решением от Всевышнего. Моше даже не оставляет суд на тех, кого, как мы помним, ему посоветовал Итро: тысячников, сотников, пятидесятников, десятников. Нет, Моше оставил главных, то есть суд не уходит на каникулы в связи с отпуском судьи. Для Моше важно, чтобы осталось действующее начальство, наделённое правами. </w:t>
      </w:r>
    </w:p>
    <w:p w14:paraId="603281EE" w14:textId="77777777" w:rsidR="00091E4C" w:rsidRDefault="00091E4C" w:rsidP="00091E4C"/>
    <w:p w14:paraId="0CAF6BA5" w14:textId="77777777" w:rsidR="00091E4C" w:rsidRDefault="00091E4C" w:rsidP="00091E4C">
      <w:pPr>
        <w:pStyle w:val="ad"/>
      </w:pPr>
      <w:r>
        <w:rPr>
          <w:rtl/>
        </w:rPr>
        <w:t>וַיַּעַל מֹשֶׁה אֶל־הָהָר וַיְכַס הֶעָנָן אֶת־הָהָר׃</w:t>
      </w:r>
    </w:p>
    <w:p w14:paraId="40C146CC" w14:textId="77777777" w:rsidR="00091E4C" w:rsidRDefault="00091E4C" w:rsidP="00091E4C">
      <w:pPr>
        <w:pStyle w:val="a9"/>
      </w:pPr>
      <w:r>
        <w:t>вая́ль моше́ эль-ѓаѓа́р вайха́с ѓеана́н эт-ѓаѓа́р</w:t>
      </w:r>
    </w:p>
    <w:p w14:paraId="51C5E03E" w14:textId="77777777" w:rsidR="00091E4C" w:rsidRDefault="00091E4C" w:rsidP="00091E4C">
      <w:pPr>
        <w:pStyle w:val="a9"/>
      </w:pPr>
      <w:r>
        <w:t>15. И поднялся Моше на гору, и облако покрыло гору.</w:t>
      </w:r>
    </w:p>
    <w:p w14:paraId="2F388616" w14:textId="77777777" w:rsidR="00091E4C" w:rsidRDefault="00091E4C" w:rsidP="00091E4C"/>
    <w:p w14:paraId="267CD27C" w14:textId="77777777" w:rsidR="00091E4C" w:rsidRDefault="00091E4C" w:rsidP="00091E4C">
      <w:r>
        <w:t>Облако скрыло Моше, но его встреча со Всевышним ещё не начинается, Моше будет ждать.</w:t>
      </w:r>
    </w:p>
    <w:p w14:paraId="1DA3A662" w14:textId="77777777" w:rsidR="00091E4C" w:rsidRDefault="00091E4C" w:rsidP="00091E4C"/>
    <w:p w14:paraId="2A32AE15" w14:textId="77777777" w:rsidR="00091E4C" w:rsidRDefault="00091E4C" w:rsidP="00091E4C">
      <w:pPr>
        <w:pStyle w:val="ad"/>
      </w:pPr>
      <w:r>
        <w:rPr>
          <w:rtl/>
        </w:rPr>
        <w:t>וַיִּשְׁכֹּן כְּבוֹד־יְהוָה עַל־הַר סִינַי וַיְכַסֵּהוּ הֶעָנָן שֵׁשֶׁת יָמִים וַיִּקְרָא אֶל־מֹשֶׁה בַּיּוֹם הַשְּׁבִיעִי מִתּוֹךְ הֶעָנָן׃</w:t>
      </w:r>
    </w:p>
    <w:p w14:paraId="754D231C" w14:textId="77777777" w:rsidR="00091E4C" w:rsidRDefault="00091E4C" w:rsidP="00091E4C">
      <w:pPr>
        <w:pStyle w:val="a9"/>
      </w:pPr>
      <w:r>
        <w:t>вайишко́н кевод-адона́й аль-ѓа́р сина́й вайхасэ́ѓу ѓеана́н ше́шет ями́м вайикра́ эль-моше́ баём ѓашевии́ мито́х ѓеана́н</w:t>
      </w:r>
    </w:p>
    <w:p w14:paraId="2B48CDF4" w14:textId="77777777" w:rsidR="00091E4C" w:rsidRDefault="00091E4C" w:rsidP="00091E4C">
      <w:pPr>
        <w:pStyle w:val="a9"/>
      </w:pPr>
      <w:r>
        <w:t xml:space="preserve">16. И разместилась </w:t>
      </w:r>
      <w:r>
        <w:rPr>
          <w:i w:val="0"/>
        </w:rPr>
        <w:t>(поселилась временно)</w:t>
      </w:r>
      <w:r>
        <w:t xml:space="preserve"> Слава Господня на горе Синай, и покрыло его облако на шесть дней, и в седьмой день воззвал к Моше из облака.</w:t>
      </w:r>
    </w:p>
    <w:p w14:paraId="2311C8F5" w14:textId="77777777" w:rsidR="00091E4C" w:rsidRDefault="00091E4C" w:rsidP="00091E4C"/>
    <w:p w14:paraId="7C572522" w14:textId="77777777" w:rsidR="00091E4C" w:rsidRDefault="00091E4C" w:rsidP="00091E4C">
      <w:r>
        <w:t>Обратите внимание: здесь есть определённые параллели совершения чего-то на седьмой день, начиная с сотворения мира. И дарование Торы тоже происходит при шестидневной подготовке. Моше шесть дней готовится, в седьмой день Всевышний призывает его подняться на вершину горы, войти в присутствие Божие.</w:t>
      </w:r>
    </w:p>
    <w:p w14:paraId="36388A27" w14:textId="77777777" w:rsidR="00091E4C" w:rsidRDefault="00091E4C" w:rsidP="00091E4C"/>
    <w:p w14:paraId="3218DD4D" w14:textId="77777777" w:rsidR="00091E4C" w:rsidRDefault="00091E4C" w:rsidP="00091E4C">
      <w:pPr>
        <w:pStyle w:val="ad"/>
      </w:pPr>
      <w:r>
        <w:rPr>
          <w:rtl/>
        </w:rPr>
        <w:t>וּמַרְאֵה כְּבוֹד יְהוָה כְּאֵשׁ אֹכֶלֶת בְּרֹאשׁ הָהָר לְעֵינֵי בְּנֵי יִשְׂרָאֵל׃</w:t>
      </w:r>
    </w:p>
    <w:p w14:paraId="7EEE925C" w14:textId="77777777" w:rsidR="00091E4C" w:rsidRDefault="00091E4C" w:rsidP="00091E4C">
      <w:pPr>
        <w:pStyle w:val="a9"/>
      </w:pPr>
      <w:r>
        <w:t xml:space="preserve">умаръэ́ кево́д адона́й кеэ́ш охэ́лет беро́ш ѓаѓа́р леэнэ́ бенэ́ йисраэ́ль </w:t>
      </w:r>
    </w:p>
    <w:p w14:paraId="2171C6E3" w14:textId="77777777" w:rsidR="00091E4C" w:rsidRDefault="00091E4C" w:rsidP="00091E4C">
      <w:pPr>
        <w:pStyle w:val="a9"/>
      </w:pPr>
      <w:r>
        <w:t>17. И видение славы Господней, как огонь поедающий, на вершине горы на глазах у сынов Израиля.</w:t>
      </w:r>
    </w:p>
    <w:p w14:paraId="24E7C8DC" w14:textId="77777777" w:rsidR="00091E4C" w:rsidRDefault="00091E4C" w:rsidP="00091E4C"/>
    <w:p w14:paraId="1AE4BFE0" w14:textId="510A9C0F" w:rsidR="00091E4C" w:rsidRDefault="00091E4C" w:rsidP="003B6BF9">
      <w:pPr>
        <w:rPr>
          <w:lang w:bidi="he-IL"/>
        </w:rPr>
      </w:pPr>
      <w:r>
        <w:t xml:space="preserve">Сыновья Израиля видели словно пламя на вершине горы, куда поднялся Моше. Наверное, это добавило им страха, ужаса, трепета, трудно себя представить на их месте. </w:t>
      </w:r>
      <w:r>
        <w:br w:type="page"/>
      </w:r>
    </w:p>
    <w:p w14:paraId="54A1A946" w14:textId="77777777" w:rsidR="00091E4C" w:rsidRPr="00F62F05" w:rsidRDefault="00091E4C" w:rsidP="00091E4C">
      <w:pPr>
        <w:pStyle w:val="af"/>
        <w:rPr>
          <w:sz w:val="48"/>
          <w:szCs w:val="48"/>
        </w:rPr>
      </w:pPr>
      <w:bookmarkStart w:id="133" w:name="_Toc159225239"/>
      <w:bookmarkStart w:id="134" w:name="_Toc159267192"/>
      <w:r w:rsidRPr="00F62F05">
        <w:t>Тора за 5 минут</w:t>
      </w:r>
      <w:bookmarkEnd w:id="133"/>
      <w:bookmarkEnd w:id="134"/>
    </w:p>
    <w:p w14:paraId="58E7C569" w14:textId="77777777" w:rsidR="00091E4C" w:rsidRPr="00F62F05" w:rsidRDefault="00091E4C" w:rsidP="00091E4C">
      <w:pPr>
        <w:pStyle w:val="a6"/>
      </w:pPr>
    </w:p>
    <w:p w14:paraId="4E8D24F6" w14:textId="77777777" w:rsidR="00091E4C" w:rsidRPr="00F62F05" w:rsidRDefault="00091E4C" w:rsidP="00091E4C">
      <w:pPr>
        <w:pStyle w:val="a6"/>
      </w:pPr>
      <w:r w:rsidRPr="00F62F05">
        <w:t xml:space="preserve">В недельной главе Итро мы читали о том, как народ Израиля получил Тору и взошёл, поднялся на очень высокий уровень святости. Казалось бы, с этим уровнем святости можно быть небожителем и навсегда переселиться в небесную страну, жить рядом с ангелами на таком уровне святости. Но наша недельная глава Мишпатим начинает обучать нас тому, что эту святость надо носить в нашем земном теле, надо реализовывать в нашем мире, в повседневной жизни, в самых-самых простых вопросах. </w:t>
      </w:r>
    </w:p>
    <w:p w14:paraId="17CFC6B7" w14:textId="77777777" w:rsidR="00091E4C" w:rsidRPr="00F62F05" w:rsidRDefault="00091E4C" w:rsidP="00091E4C">
      <w:pPr>
        <w:pStyle w:val="a6"/>
      </w:pPr>
      <w:r w:rsidRPr="00F62F05">
        <w:t xml:space="preserve">Недельная глава начинается с вопросов приобретения раба, отношения к рабу, отношения к тому, кто от тебя зависит, над кем ты начальник. Как быть с человеком, который украл, как относиться к потребностям жены (вплоть до её удовлетворения). В каждой детали мирской, повседневной жизни должна быть проявлена святость Торы. Всё описано законом, и в каждый момент нашей жизни мы можем увидеть, как нам поступить по Торе, как поступить в соответствии с раскрытием святости в этом мире. </w:t>
      </w:r>
    </w:p>
    <w:p w14:paraId="190709B0" w14:textId="77777777" w:rsidR="00091E4C" w:rsidRPr="00F62F05" w:rsidRDefault="00091E4C" w:rsidP="00091E4C">
      <w:pPr>
        <w:pStyle w:val="a6"/>
      </w:pPr>
      <w:r w:rsidRPr="00F62F05">
        <w:t xml:space="preserve">И когда мы читаем это, может возникнуть такое опасение или переживание, что все должны быть </w:t>
      </w:r>
      <w:r w:rsidRPr="00F62F05">
        <w:rPr>
          <w:i/>
          <w:iCs/>
        </w:rPr>
        <w:t>одинаковыми</w:t>
      </w:r>
      <w:r w:rsidRPr="00F62F05">
        <w:t xml:space="preserve">. Раз законы для всех стандартны, законы для всех одинаковы, то и люди должны быть одинаковыми. Они должны одинаково одеваться, одинаково говорить, одинаково думать. Закон ведь одинаковый, значит, всё одинаковым должно быть. </w:t>
      </w:r>
    </w:p>
    <w:p w14:paraId="3E0B690C" w14:textId="77777777" w:rsidR="00091E4C" w:rsidRPr="00F62F05" w:rsidRDefault="00091E4C" w:rsidP="00091E4C">
      <w:pPr>
        <w:pStyle w:val="a6"/>
      </w:pPr>
      <w:r w:rsidRPr="00F62F05">
        <w:t>В 23 главе, во 2 стихе мы читаем:</w:t>
      </w:r>
    </w:p>
    <w:p w14:paraId="56C9CF78" w14:textId="77777777" w:rsidR="00091E4C" w:rsidRPr="00F62F05" w:rsidRDefault="00091E4C" w:rsidP="00091E4C">
      <w:pPr>
        <w:pStyle w:val="a6"/>
      </w:pPr>
    </w:p>
    <w:p w14:paraId="17290DD5" w14:textId="77777777" w:rsidR="00091E4C" w:rsidRPr="00F62F05" w:rsidRDefault="00091E4C" w:rsidP="00091E4C">
      <w:pPr>
        <w:pStyle w:val="ad"/>
      </w:pPr>
      <w:r w:rsidRPr="00F62F05">
        <w:t>לֹא־תִהְיֶה אַחֲרֵי־רַבִּים לְרָעֹת וְלֹא־תַעֲנֶה עַל־רִב לִנְטֹת אַחֲרֵי רַבִּים לְהַטֹּת׃</w:t>
      </w:r>
    </w:p>
    <w:p w14:paraId="1D0452B0" w14:textId="77777777" w:rsidR="00091E4C" w:rsidRPr="00F62F05" w:rsidRDefault="00091E4C" w:rsidP="00091E4C">
      <w:pPr>
        <w:pStyle w:val="a9"/>
      </w:pPr>
      <w:r w:rsidRPr="00F62F05">
        <w:t xml:space="preserve">ло-тиѓйе́ ахаре-раби́м лерао́т вело-таанэ́ аль-ри́в линто́т ахарэ́ раби́м леѓато́т </w:t>
      </w:r>
    </w:p>
    <w:p w14:paraId="49E4E727" w14:textId="77777777" w:rsidR="00091E4C" w:rsidRPr="00F62F05" w:rsidRDefault="00091E4C" w:rsidP="00091E4C">
      <w:pPr>
        <w:pStyle w:val="a9"/>
      </w:pPr>
      <w:r w:rsidRPr="00F62F05">
        <w:t>2. Не следуй за большинством ко злу и, если тебя спросят о твоём мнении, не давай уклончивый ответ.</w:t>
      </w:r>
    </w:p>
    <w:p w14:paraId="6D84AC5D" w14:textId="77777777" w:rsidR="00091E4C" w:rsidRPr="00F62F05" w:rsidRDefault="00091E4C" w:rsidP="00091E4C">
      <w:pPr>
        <w:pStyle w:val="a6"/>
      </w:pPr>
    </w:p>
    <w:p w14:paraId="15D56CE4" w14:textId="77777777" w:rsidR="00091E4C" w:rsidRPr="00F62F05" w:rsidRDefault="00091E4C" w:rsidP="00091E4C">
      <w:pPr>
        <w:pStyle w:val="a6"/>
      </w:pPr>
      <w:r w:rsidRPr="00F62F05">
        <w:t>Этот стих можно поделить на две части.</w:t>
      </w:r>
    </w:p>
    <w:p w14:paraId="37BF191B" w14:textId="77777777" w:rsidR="00091E4C" w:rsidRPr="00F62F05" w:rsidRDefault="00091E4C" w:rsidP="00091E4C">
      <w:pPr>
        <w:pStyle w:val="a6"/>
      </w:pPr>
      <w:r w:rsidRPr="00F62F05">
        <w:rPr>
          <w:i/>
          <w:iCs/>
        </w:rPr>
        <w:t>Не следуй за большинством ко злу</w:t>
      </w:r>
      <w:r w:rsidRPr="00F62F05">
        <w:t xml:space="preserve">. Бывает ситуация, когда нам кажется, что большинство людей думает не так, как мы. Но их большинство, они умные, они грамотные, и, хотя сердце говорит: «Они ошибаются, они делают зло», можно уговорить себя и сказать: «Да кто я такой, чтобы спорить с ними? Кто я такой, зачем мне это нужно?» – и последовать за ними, потому что миллиард китайцев не ошибается, тысяча раввинов не может ошибиться, </w:t>
      </w:r>
      <w:r w:rsidRPr="00F62F05">
        <w:rPr>
          <w:i/>
          <w:iCs/>
        </w:rPr>
        <w:t>я пойду за ними</w:t>
      </w:r>
      <w:r w:rsidRPr="00F62F05">
        <w:t xml:space="preserve">. Тора же говорит: «Нет, не следуй за большинством, если ты думаешь, что они ошибаются». Талмуд говорит о том, как это применяется в суде: нельзя вынести человеку смертный приговор большинством в </w:t>
      </w:r>
      <w:r w:rsidRPr="00F62F05">
        <w:rPr>
          <w:i/>
          <w:iCs/>
        </w:rPr>
        <w:t>один</w:t>
      </w:r>
      <w:r w:rsidRPr="00F62F05">
        <w:t xml:space="preserve"> голос, простым большинством нельзя это решить. Чтобы вынести смертный приговор, должно быть большинство в </w:t>
      </w:r>
      <w:r w:rsidRPr="00F62F05">
        <w:rPr>
          <w:i/>
          <w:iCs/>
        </w:rPr>
        <w:t>три</w:t>
      </w:r>
      <w:r w:rsidRPr="00F62F05">
        <w:t xml:space="preserve"> голоса. Мы не должны </w:t>
      </w:r>
      <w:r w:rsidRPr="00F62F05">
        <w:rPr>
          <w:i/>
          <w:iCs/>
        </w:rPr>
        <w:t>соглашаться</w:t>
      </w:r>
      <w:r w:rsidRPr="00F62F05">
        <w:t xml:space="preserve"> с большинством только потому, что оно большинство, не должны </w:t>
      </w:r>
      <w:r w:rsidRPr="00F62F05">
        <w:rPr>
          <w:i/>
          <w:iCs/>
        </w:rPr>
        <w:t>подгонять</w:t>
      </w:r>
      <w:r w:rsidRPr="00F62F05">
        <w:t xml:space="preserve"> себя под определённый стандарт, мы не должны </w:t>
      </w:r>
      <w:r w:rsidRPr="00F62F05">
        <w:rPr>
          <w:i/>
          <w:iCs/>
        </w:rPr>
        <w:t>думать</w:t>
      </w:r>
      <w:r w:rsidRPr="00F62F05">
        <w:t>, как большинство.</w:t>
      </w:r>
    </w:p>
    <w:p w14:paraId="3932F614" w14:textId="77777777" w:rsidR="00091E4C" w:rsidRPr="00F62F05" w:rsidRDefault="00091E4C" w:rsidP="00091E4C">
      <w:pPr>
        <w:pStyle w:val="a6"/>
      </w:pPr>
      <w:r w:rsidRPr="00F62F05">
        <w:t>Но у нашего стиха есть и продолжение.</w:t>
      </w:r>
    </w:p>
    <w:p w14:paraId="73172BDD" w14:textId="77777777" w:rsidR="00091E4C" w:rsidRPr="00F62F05" w:rsidRDefault="00091E4C" w:rsidP="00091E4C">
      <w:pPr>
        <w:pStyle w:val="a6"/>
      </w:pPr>
      <w:r w:rsidRPr="00F62F05">
        <w:rPr>
          <w:i/>
          <w:iCs/>
        </w:rPr>
        <w:t>И если тебя спросят о твоём мнении, не давай уклончивый ответ</w:t>
      </w:r>
      <w:r w:rsidRPr="00F62F05">
        <w:t xml:space="preserve">. То есть не подумай: вот оно, большинство, и что сейчас про меня подумают, что со мной сейчас сделают… Если тебя спросили о твоём мнении и твоё мнение противоположно мнению большинства, не стыдись, не бойся: ты обязан высказать своё мнение. Ты обязан быть самим собой, обязан проявлять свою веру, своё мнение, потому что ты – творение Божие, и если в тебя что-то вложено, какое-то иное понимание, то это Всевышний в тебя его вложил. </w:t>
      </w:r>
    </w:p>
    <w:p w14:paraId="5AFAABE1" w14:textId="77777777" w:rsidR="00091E4C" w:rsidRPr="00F62F05" w:rsidRDefault="00091E4C" w:rsidP="00091E4C">
      <w:pPr>
        <w:pStyle w:val="a6"/>
      </w:pPr>
      <w:r w:rsidRPr="00F62F05">
        <w:t xml:space="preserve">Единство народа возможно только тогда, когда ты можешь высказать своё мнение, не боясь, что его не услышат сейчас, может быть, его услышат потом. Не будь как все, не подстраивайся под всех, ты обязан, должен быть собой. И в мыслях, и в разговорах ты не должен никого бояться, но и другому человеку ты обязан дать право быть самим собой. Ты должен понимать, что может найтись другой человек – умный, искренний, некупленный, грамотный, мыслящий не так, как ты, и даже не так, как большинство твоих единоверцев, большинство твоих друзей. </w:t>
      </w:r>
    </w:p>
    <w:p w14:paraId="0415F765" w14:textId="06C20575" w:rsidR="00091E4C" w:rsidRDefault="00091E4C" w:rsidP="003B6BF9">
      <w:pPr>
        <w:pStyle w:val="a6"/>
      </w:pPr>
      <w:r w:rsidRPr="00F62F05">
        <w:t xml:space="preserve">Тора учит, что единство святых людей – это единство </w:t>
      </w:r>
      <w:r w:rsidRPr="00F62F05">
        <w:rPr>
          <w:i/>
          <w:iCs/>
        </w:rPr>
        <w:t>разных</w:t>
      </w:r>
      <w:r w:rsidRPr="00F62F05">
        <w:t xml:space="preserve"> святых людей. Вот эту разность, внутреннюю правду, свою внутреннюю правду, своё откровение святости нужно беречь.</w:t>
      </w:r>
      <w:r>
        <w:br w:type="page"/>
      </w:r>
    </w:p>
    <w:p w14:paraId="59C0991C" w14:textId="77777777" w:rsidR="00091E4C" w:rsidRPr="00A31831" w:rsidRDefault="00091E4C" w:rsidP="00091E4C">
      <w:pPr>
        <w:pStyle w:val="af"/>
      </w:pPr>
      <w:bookmarkStart w:id="135" w:name="_Toc159225240"/>
      <w:bookmarkStart w:id="136" w:name="_Toc159267193"/>
      <w:r w:rsidRPr="00A31831">
        <w:t>Лестница, чтобы вернуться</w:t>
      </w:r>
      <w:bookmarkEnd w:id="135"/>
      <w:bookmarkEnd w:id="136"/>
    </w:p>
    <w:p w14:paraId="4CBEA295" w14:textId="77777777" w:rsidR="00091E4C" w:rsidRPr="00A31831" w:rsidRDefault="00091E4C" w:rsidP="00091E4C">
      <w:pPr>
        <w:pStyle w:val="a6"/>
      </w:pPr>
    </w:p>
    <w:p w14:paraId="48701F0C" w14:textId="77777777" w:rsidR="00091E4C" w:rsidRPr="00A31831" w:rsidRDefault="00091E4C" w:rsidP="00091E4C">
      <w:pPr>
        <w:pStyle w:val="a6"/>
      </w:pPr>
      <w:r w:rsidRPr="00A31831">
        <w:t>Вообще, говоря о недельной главе Мишпатим, надо сказать, что это любимая глава еврейских мудрецов. В этой главе очень много различных законов: о воре в подкопе, о займах, о возмещении ущерба… Просто многочисленные законы. Многие мудрецы, когда они говорят об этом, выражаются в духе</w:t>
      </w:r>
      <w:r w:rsidRPr="00A31831">
        <w:rPr>
          <w:lang w:val="de-DE"/>
        </w:rPr>
        <w:t>:</w:t>
      </w:r>
      <w:r w:rsidRPr="00A31831">
        <w:t xml:space="preserve"> «Как прекрасна наша Тора». И, действительно, здесь можно увидеть много того, что было революционным законом для времени дарования Торы; много того, чем законы Торы отличались от законов окружающих народов. Так, например, в законах окружающих народов была разница, против кого совершено преступление. Приговор человеку, который украл козу у священника или царя, был иной, чем человеку, который украл барана или овцу у простолюдина. Так было у всех народов, и только Тора не делает в этом разницы. Тора также единственный закон, который запрещает давать деньги в рост. И вместе с тем, понимая, что эти законы сильно отличаются от законов окружающего мира, не во всём можно разделить радость мудрецов.</w:t>
      </w:r>
    </w:p>
    <w:p w14:paraId="1063DEF0" w14:textId="77777777" w:rsidR="00091E4C" w:rsidRPr="00A31831" w:rsidRDefault="00091E4C" w:rsidP="00091E4C">
      <w:pPr>
        <w:pStyle w:val="a6"/>
      </w:pPr>
      <w:r w:rsidRPr="00A31831">
        <w:t>В послании Галатам Павел говорит о том, что закон был дан по причине преступлений. В чём суть того, что говорит Павел? Если человек живёт любовью ко Всевышнему, если Всевышний для него Царь, то такому человеку не нужен закон о том, что делать, если он украл овцу: он просто её не украдёт. Если человек любит Всевышнего, он не будет давать деньги в рост, ему не надо это запрещать.</w:t>
      </w:r>
    </w:p>
    <w:p w14:paraId="626C4CEA" w14:textId="77777777" w:rsidR="00091E4C" w:rsidRPr="00A31831" w:rsidRDefault="00091E4C" w:rsidP="00091E4C">
      <w:pPr>
        <w:pStyle w:val="a6"/>
      </w:pPr>
      <w:r w:rsidRPr="00A31831">
        <w:t>Поэтому Тора и есть закон, данный по причине преступлений. То есть человек оказался не способным стоять в той святости, к которой призван. Народ Израиля оказался даже не готов напрямую говорить со Всевышним. Народ Израиля просил, чтобы Моше был посредником. Народ Израиля не мог принять Всевышнего как Царя. Мы видим, что постоянно Израиль возмущается то одним, то другим. И когда мы говорим сейчас о том, что это происходило с Израилем, мы должны понимать, что это пример, в общем-то, всей природы человечества, природы любого человека.</w:t>
      </w:r>
    </w:p>
    <w:p w14:paraId="6FCFA1E5" w14:textId="77777777" w:rsidR="00091E4C" w:rsidRPr="00A31831" w:rsidRDefault="00091E4C" w:rsidP="00091E4C">
      <w:pPr>
        <w:pStyle w:val="a6"/>
      </w:pPr>
      <w:r w:rsidRPr="00A31831">
        <w:t>И по причине того, что народ таким образом отпал (и в лице народа мы снова говорим не о еврейской природе, а об общечеловеческой природе; не Израиль отпал, это человечество отпало), необходимо было дать лестницу, по которой можно подняться обратно ко Всевышнему. В этом смысле закон благ, потому что он позволяет согрешившему человеку снова возвращаться в святость. Если человек, забыв о любви Божией, украл овцу, то он не обречён на вечное отречение от Всевышнего, он может вернуться через возмещение ущерба. Поэтому Павел говорит о том, что закон благ.</w:t>
      </w:r>
    </w:p>
    <w:p w14:paraId="0B82B5D2" w14:textId="77777777" w:rsidR="00091E4C" w:rsidRPr="00A31831" w:rsidRDefault="00091E4C" w:rsidP="00091E4C">
      <w:pPr>
        <w:pStyle w:val="a6"/>
      </w:pPr>
      <w:r w:rsidRPr="00A31831">
        <w:t>Но что же не благо? Что же плохого во всей этой истории? Это человеческая природа. Человеческая природа, которая не позволила Богу жить в человеке, оказалась не готовой общаться с Богом. И по этой причине были совершены преступления.</w:t>
      </w:r>
    </w:p>
    <w:p w14:paraId="3085F4DC" w14:textId="77777777" w:rsidR="00091E4C" w:rsidRPr="00A31831" w:rsidRDefault="00091E4C" w:rsidP="00091E4C">
      <w:pPr>
        <w:pStyle w:val="a6"/>
      </w:pPr>
      <w:r w:rsidRPr="00A31831">
        <w:t>Каков же путь для верующего человека? Понятно, что верующему человеку лучше не попадать в ситуацию, когда он должен возвращать ущерб за овцу. Для этого достаточно заповеди «Не укради». Даже с того момента, когда нам раскрылся Машиах, мы можем находить в себе, что иногда мы отпадаем от Всевышнего. И апостол Павел говорит, что мы много согрешаем. Благодаря жертве Йешуа мы можем сегодня не искать жертвоприношения за грех в Храме. Тем не менее грех по-прежнему остаётся грехом. В согрешающем человеке не живёт Бог. Такой человек может восстановить Божественное присутствие через покаяние. Но поскольку у нас, современных верующих, всё ещё встречаются преступления, для нас, верующих, по-прежнему актуален закон. Потому что мы только ещё совершаем своё спасение. В нас ещё только совершается война против греха. Поэтому закон для нас по-прежнему благ, как и пишет об этом Павел.</w:t>
      </w:r>
    </w:p>
    <w:p w14:paraId="2381D154" w14:textId="38391364" w:rsidR="00091E4C" w:rsidRPr="00A31831" w:rsidRDefault="00091E4C" w:rsidP="00091E4C">
      <w:pPr>
        <w:pStyle w:val="a6"/>
      </w:pPr>
      <w:r w:rsidRPr="00A31831">
        <w:t>Но, читая нашу недельную главу и восхищаясь мудростью этих законов, мы должны понять, что дарование этих законов – это милость Всевышнего, оказанная нам для победы над греховной природой, милость к грешникам.</w:t>
      </w:r>
      <w:r w:rsidRPr="00A31831">
        <w:rPr>
          <w:lang w:val="de-DE"/>
        </w:rPr>
        <w:t xml:space="preserve"> </w:t>
      </w:r>
      <w:r w:rsidRPr="00A31831">
        <w:t>Если милость Всевышнего действительно вызывает восхищение, то греховность человека, которую и мы до сих пор не во всём преодолели, вызывает скорбь и сожаление. План Всевышнего всё же осуществился − Машиах пришёл на эту землю и принёс себя в жертву. Но вместе с тем мы ещё не сделали свою часть. То есть наша природа ещё не изменена окончательно. Поэтому восхищаться можно милостью Всевышнего.</w:t>
      </w:r>
      <w:r w:rsidRPr="00A31831">
        <w:br w:type="page"/>
      </w:r>
    </w:p>
    <w:p w14:paraId="46485291" w14:textId="77777777" w:rsidR="00091E4C" w:rsidRPr="00C206E7" w:rsidRDefault="00091E4C" w:rsidP="00091E4C">
      <w:pPr>
        <w:pStyle w:val="af"/>
      </w:pPr>
      <w:bookmarkStart w:id="137" w:name="_Toc159225241"/>
      <w:bookmarkStart w:id="138" w:name="_Toc159267194"/>
      <w:r w:rsidRPr="00C206E7">
        <w:t>Дайджест</w:t>
      </w:r>
      <w:bookmarkEnd w:id="137"/>
      <w:bookmarkEnd w:id="138"/>
    </w:p>
    <w:p w14:paraId="5F94505A" w14:textId="77777777" w:rsidR="00091E4C" w:rsidRPr="00C206E7" w:rsidRDefault="00091E4C" w:rsidP="00091E4C">
      <w:pPr>
        <w:pStyle w:val="a6"/>
      </w:pPr>
    </w:p>
    <w:p w14:paraId="57DB7811" w14:textId="77777777" w:rsidR="00091E4C" w:rsidRDefault="00091E4C" w:rsidP="00091E4C">
      <w:pPr>
        <w:pStyle w:val="a6"/>
      </w:pPr>
      <w:r w:rsidRPr="00C206E7">
        <w:t xml:space="preserve">Глава Мишпатим (21:1-24:18) полна заповедей, связанных с еврейской юриспруденцией. В ней чуть больше пятидесяти заповедей, и она находится на четвёртом месте среди всех пятидесяти четырёх глав Торы по количеству заповедей, именно практических заповедей. </w:t>
      </w:r>
    </w:p>
    <w:p w14:paraId="199A092F" w14:textId="77777777" w:rsidR="00091E4C" w:rsidRPr="00C206E7" w:rsidRDefault="00091E4C" w:rsidP="00091E4C">
      <w:pPr>
        <w:pStyle w:val="a6"/>
      </w:pPr>
      <w:r w:rsidRPr="00C206E7">
        <w:t xml:space="preserve">Начинается эта глава со слов Всевышнего, который обращается к Моше и говорит: «Вот заповеди, которые ты положишь перед ними, </w:t>
      </w:r>
      <w:r w:rsidRPr="00C206E7">
        <w:rPr>
          <w:i/>
        </w:rPr>
        <w:t>таси́м лифнеѓе́м –</w:t>
      </w:r>
      <w:r w:rsidRPr="00C206E7">
        <w:rPr>
          <w:i/>
          <w:iCs/>
        </w:rPr>
        <w:t>положишь перед их лицами</w:t>
      </w:r>
      <w:r w:rsidRPr="00C206E7">
        <w:t xml:space="preserve">». О чём это говорит? И почему Всевышний не говорит: «Я полагаю перед их лицами», а буквально говорит о посредничестве Моше? В народе, в Божьем народе – сначала в еврейском народе, потом в более расширенном смысле –существует два типа души, два уровня души. И прежде, чем углубиться в эту тему, я скажу, что мы не говорим о более высоких душах и более низких душах. Любая душа в своём возрастании может достигнуть любого уровня. Мидраш </w:t>
      </w:r>
      <w:r w:rsidRPr="00C206E7">
        <w:rPr>
          <w:rFonts w:asciiTheme="majorBidi" w:hAnsiTheme="majorBidi" w:cstheme="majorBidi"/>
          <w:shd w:val="clear" w:color="auto" w:fill="FFFFFF"/>
        </w:rPr>
        <w:t xml:space="preserve">Тана Девей Элияѓу </w:t>
      </w:r>
      <w:r w:rsidRPr="00C206E7">
        <w:t>говорит, что последний из язычников может начать расти и превзойти в святости первосвященника. Но, с точки зрения возрастания, есть два уровня душ. Одни души, и их очень мало, достигают такого уровня постижения Всевышнего, что они не только знают о том, что Всевышний управляет миром, правит миром, но им буквально дано ощущать присутствие, вступать с Ним в контакт, связываться с Ним. Другая часть душ находится в том состоянии, что они знают о Всевышнем, они точно также знают, что Он управляет миром, но им ещё не дано вот это ви́дение и познание Всевышнего, через которое можно достичь со Всевышним прямого контакта. И вот для таких «новоначальных» людей необходимо вождение Моше. Это учит сразу двум вещам: с одной стороны, человек может возрастать и возвышаться, начиная с любого уровня, а с другой стороны, никакой уровень не даёт нам право превозноситься над другими. И Моше подаёт эти заповеди так, как подают людям еду. Моше, словно официант, прислуживает меньшим для того, чтобы они увидели заповеди, служит инструментом для того, чтобы они познали Бога Живого. Об этом (Мф.20:26) говорит и Йешуа: «Бо́льший из вас да будет вам слугой».</w:t>
      </w:r>
    </w:p>
    <w:p w14:paraId="455EFDDB" w14:textId="77777777" w:rsidR="00091E4C" w:rsidRPr="00C206E7" w:rsidRDefault="00091E4C" w:rsidP="00091E4C">
      <w:pPr>
        <w:pStyle w:val="a6"/>
      </w:pPr>
      <w:r w:rsidRPr="00C206E7">
        <w:t>Мишна говорит, что Моше передал Тору Йеѓошуа бен Нуну, тот передал её старейшинам, а затем долгая-долгая традиция сохранила для нас и Мишну, и Талмуд, и многочисленные мидраши. Часто случается, что люди из мессианских общин оставляют их и уходят в синагогу, говоря: «Там у них, у евреев, есть ответы на все вопросы, а у нас тут на наши вопросы нам не отвечают». Почему это происходит? Все годы, начиная со времён Мишны, мудрецы записывали опыт общения с Богом. Этот опыт сложился сначала в Мишну, потом в Талмуд, потом в многочисленные книги для понимания Талмуда. Таким образом мы, когда приходим общаться с раввином, общаемся не с одним человеком, а с многими-многими поколениями людей, которые искали и познавали Бога. Но это палка о двух концах: с того времени, как мудрецы стали записывать Тору, они систематизировали опыт богопознания, но само богопознание прекратилось. Представьте себе, что вы интересуетесь Пушкиными. Вы идёте в магазин и покупаете книгу «Пушкин в воспоминаниях современников». И вы читаете воспоминания всех его друзей (и Кюхельбекера, и многих других), и у вас может сложиться какая-то картина о Пушкине. Но Пушкин давно умер, а Всевышний – жив. Иудейская традиция хранит огромный опыт общения с Богом, но по большей части для многих раввинов этот опыт уже в прошлом. На основании прошлых встреч мудрецы хранят впечатления об этом опыте и знания о Боге. Упаси Бог</w:t>
      </w:r>
      <w:r>
        <w:t>,</w:t>
      </w:r>
      <w:r w:rsidRPr="00C206E7">
        <w:t xml:space="preserve"> этим пренебрегать, это очень важное и полезное знание, на нём и основана традиция, потому оно и передаётся из поколения в поколение. И ценно, и бесконечно важно учиться у раввинов, узнавать еврейскую точку зрения. Особенно важны методология и логика – то, как мы познаём, как мы воспринимаем мир. Но в то же время через Йешуа нам дано огромное преимущество. Да, с одной стороны (так и Павел говорит), огромное преимущество быть иудеем, потому что они – хранители, хранители опыта. С другой стороны, вера в Йешуа даёт нам возможность приблизиться и познакомиться со Всевышним. Используя пример с Пушкиным, это как если бы вы </w:t>
      </w:r>
      <w:r w:rsidRPr="00C206E7">
        <w:rPr>
          <w:i/>
          <w:iCs/>
        </w:rPr>
        <w:t>знали</w:t>
      </w:r>
      <w:r w:rsidRPr="00C206E7">
        <w:t xml:space="preserve"> </w:t>
      </w:r>
      <w:r w:rsidRPr="00C206E7">
        <w:rPr>
          <w:i/>
          <w:iCs/>
        </w:rPr>
        <w:t>живого Пушкина</w:t>
      </w:r>
      <w:r w:rsidRPr="00C206E7">
        <w:t xml:space="preserve"> и как если бы вы </w:t>
      </w:r>
      <w:r w:rsidRPr="00C206E7">
        <w:rPr>
          <w:i/>
          <w:iCs/>
        </w:rPr>
        <w:t>читали про Пушкина</w:t>
      </w:r>
      <w:r w:rsidRPr="00C206E7">
        <w:t xml:space="preserve"> в воспоминаниях современников. Через Йешуа, через веру в Него, мы можем иметь с Богом живое общение, подниматься на уровни Его постижения и можем (без превозношения, упаси Бог) с огромной заботой служить тем, кто Его ещё не постиг. Но, с другой стороны, это не значит, что раз мы верим в Йешуа, то мы автоматически уже постигаем Бога, и в нас говорит Бог. Встреча с Богом – это огромная, долгая, тяжёлая работа над собой, преображение себя в сосуд, в котором будет пребывать Бог и который будет проницать в Бога. Как говорят: «Не только вы знаете Бога, но и Бог знает вас». Это очень важно.</w:t>
      </w:r>
    </w:p>
    <w:p w14:paraId="683D93B9" w14:textId="77777777" w:rsidR="00091E4C" w:rsidRPr="00C206E7" w:rsidRDefault="00091E4C" w:rsidP="00091E4C">
      <w:pPr>
        <w:pStyle w:val="a6"/>
      </w:pPr>
      <w:r w:rsidRPr="00C206E7">
        <w:t xml:space="preserve">И вот примерно эта задача была возложена на Моше. Но если Моше называется </w:t>
      </w:r>
      <w:r w:rsidRPr="00C206E7">
        <w:rPr>
          <w:i/>
        </w:rPr>
        <w:t>иш элоѓим</w:t>
      </w:r>
      <w:r w:rsidRPr="00C206E7">
        <w:t xml:space="preserve">, </w:t>
      </w:r>
      <w:r w:rsidRPr="00C206E7">
        <w:rPr>
          <w:i/>
          <w:iCs/>
        </w:rPr>
        <w:t>человекобог</w:t>
      </w:r>
      <w:r w:rsidRPr="00C206E7">
        <w:t xml:space="preserve">, то в Йешуа воплотился </w:t>
      </w:r>
      <w:r w:rsidRPr="00C206E7">
        <w:rPr>
          <w:i/>
          <w:iCs/>
        </w:rPr>
        <w:t>Богочеловек</w:t>
      </w:r>
      <w:r w:rsidRPr="00C206E7">
        <w:t xml:space="preserve">. Это совершенно другой уровень присутствия Божественного в человеке, то есть через Йешуа раскрылось гораздо большее откровение Всевышнего. И то важное, что мы можем извлечь из распятия, смерти и воскресения Йешуа, из жертвы Йешуа, так это то, что через Него (если мы сораспялись Ему, умерли вместе с Ним и воскреснем вместе с Ним) мы получаем доступ ко Всевышнему, сможем иметь с Ним живое общение. </w:t>
      </w:r>
    </w:p>
    <w:p w14:paraId="1D58FFE5" w14:textId="77777777" w:rsidR="00091E4C" w:rsidRPr="00C206E7" w:rsidRDefault="00091E4C" w:rsidP="00091E4C">
      <w:pPr>
        <w:pStyle w:val="a6"/>
      </w:pPr>
      <w:r w:rsidRPr="00C206E7">
        <w:t xml:space="preserve">Когда человек, не имея такого общения, не получая от Всевышнего ответа на свои вопросы, обращается в синагогу и там действительно ответы на свои вопросы находит, тогда ему нетрудно оставить этого, сказано в кавычках, «неработающего» Йешуа и уйти в синагогу. Но если мы правильно осознаём жертву Йешуа, то мы имеем с Богом живое общение. И, имея это общение, мы можем служить меньшим братьям – тем, которые к этому общению только стремятся. И об этом, собственно, глава. </w:t>
      </w:r>
    </w:p>
    <w:p w14:paraId="7A5DA5F1" w14:textId="77777777" w:rsidR="00091E4C" w:rsidRPr="00C206E7" w:rsidRDefault="00091E4C" w:rsidP="00091E4C">
      <w:pPr>
        <w:pStyle w:val="a6"/>
      </w:pPr>
      <w:r w:rsidRPr="00C206E7">
        <w:t xml:space="preserve">Теперь немного о самих заповедях. В самом начале главы Тора говорит о рабстве, и это удивительно для нас. В настоящее время официально рабство отменено во всём мире. Но ни одно общество не строится, не рождается в один день. Тора – это не революционный документ, который сразу же преображает человека и человечество. Тора дана нам для работы над собой. Тора воспитывает нас, чтобы мы воспитывали себя, чтобы воспитавшее себя общество отказалось от рабства. Можно сказать, что законы рабства были даны нам для того, чтобы они впоследствии были отменены, потому что желание Всевышнего – отмена рабства в мире. О чём идет речь? Йешуа, отвечая на вопрос о разводе, говорит так: «Моше (закон Моше) по </w:t>
      </w:r>
      <w:r w:rsidRPr="00C206E7">
        <w:rPr>
          <w:i/>
          <w:iCs/>
        </w:rPr>
        <w:t>жестокосердию</w:t>
      </w:r>
      <w:r w:rsidRPr="00C206E7">
        <w:t xml:space="preserve"> вам разрешил разводиться». Как мы говорили вначале, Моше был словно официант, и он должен был донести до непонимающих, до тех, кто не дотягивает, смысл Торы. И, поскольку они были ещё жестокосердны, он им какие-то вещи разрешил. И подобно этому было разрешено рабство. </w:t>
      </w:r>
    </w:p>
    <w:p w14:paraId="75B3FFC4" w14:textId="77777777" w:rsidR="00091E4C" w:rsidRPr="00C206E7" w:rsidRDefault="00091E4C" w:rsidP="00091E4C">
      <w:pPr>
        <w:pStyle w:val="a6"/>
      </w:pPr>
      <w:r w:rsidRPr="00C206E7">
        <w:t xml:space="preserve">Ещё одна важная, революционная деталь, которую провозглашает Тора в этой главе, важная заповедь – это </w:t>
      </w:r>
      <w:r w:rsidRPr="00C206E7">
        <w:rPr>
          <w:i/>
          <w:iCs/>
        </w:rPr>
        <w:t>смертная казнь</w:t>
      </w:r>
      <w:r w:rsidRPr="00C206E7">
        <w:t>: Тора говорит, что всякий, кто убивает, должен быть убит, если он убил преднамеренно. Почему это революционно? Мы можем сказать: вот же много раньше (или не много раньше) в законах Хамурапи уже была прописана смертная казнь за убийство. Но законы Хамурапи разделяли между богатыми и бедными, разделяли людей по сословиям. Поэтому тот, кто убил человека из нищего сословия, мог отделаться просто штрафом. Точно так же и тот, кто убил чужого раба, просто возмещал владельцу раба ущерб. В данном случае Тора говорит, что совершенно независимо от сословия, совершенно независимо от финансового состояния, человек отвечает за убийство другого человека, отвечает своей жизнью. Тора берёт очень высокий уровень и говорит, что даже коѓена от жертвенника можно взять, то есть даже коѓена гадоля, хотя это самый высокий на тот момент статус в народе Израиля. Можно вытянуть его из Святая Святых для того, чтобы предать его смертной казни, если он кого-то убил.</w:t>
      </w:r>
    </w:p>
    <w:p w14:paraId="1567EDBA" w14:textId="77777777" w:rsidR="00091E4C" w:rsidRPr="00C206E7" w:rsidRDefault="00091E4C" w:rsidP="00091E4C">
      <w:pPr>
        <w:pStyle w:val="a6"/>
      </w:pPr>
      <w:r w:rsidRPr="00C206E7">
        <w:t xml:space="preserve">Есть в нашей главе заповедь, о которую многие претыкаются: это заповедь </w:t>
      </w:r>
      <w:r w:rsidRPr="00C206E7">
        <w:rPr>
          <w:i/>
          <w:iCs/>
        </w:rPr>
        <w:t>зуб за зуб, око за око</w:t>
      </w:r>
      <w:r w:rsidRPr="00C206E7">
        <w:t xml:space="preserve">. Эта заповедь вызывает очень много споров. Изначально людям кажется, что речь идёт в буквальном смысле о том, что если человек выколол кому-то глаз, то ему выкалывается глаз, оторвал ухо – ему отрывается, отрезается ухо и так далее. По этой логике выходит, что если человек выколол кому-нибудь два глаза и в  наказание сам остался без глаз, то у него уже есть абонемент на будущее, и он может спокойно выкалывать глаза кому угодно и сколько угодно раз. Как в рекламном слогане: Buy two, get one free (Купить два и получить третий бесплатно). Но, к счастью, это не так. Тора говорит в этой заповеди </w:t>
      </w:r>
      <w:r w:rsidRPr="00C206E7">
        <w:rPr>
          <w:i/>
          <w:iCs/>
        </w:rPr>
        <w:t>о возмещении убытка</w:t>
      </w:r>
      <w:r w:rsidRPr="00C206E7">
        <w:t>. Человек, который остался без глаза, может потерять работу, то есть понести ущерб, может лишиться пропитания и он, и его семья. Поэтому Бог говорит о том, что человек, который получил увечье, должен получить финансовую компенсацию. Что за польза человеку, которому выкололи глаз, если обидчику тоже выколют глаз? Это не поможет ему приносить домой пропитание, не поможет ему кормить свою семью и даже не поможет ему подлечиться. Именно поэтому Тора говорит о денежной компенсации.</w:t>
      </w:r>
    </w:p>
    <w:p w14:paraId="4F17C539" w14:textId="77777777" w:rsidR="00091E4C" w:rsidRPr="00C206E7" w:rsidRDefault="00091E4C" w:rsidP="00091E4C">
      <w:pPr>
        <w:pStyle w:val="a6"/>
      </w:pPr>
      <w:r w:rsidRPr="00C206E7">
        <w:t xml:space="preserve">Здесь повод заметить, что многие говорят: «Вот, мол, еврейский закон, он всё о деньгах и о деньгах». Дело в том, что деньги соответствуют в нашем мире элементу милости Всевышнего. Если все будут работать добровольно, как будет оцениваться работа? Благодать Всевышнего в том, что с помощью денег, через финансы как общее мерило, как общее соглашение можно договориться о стоимости труда. Как и любую благодать, как и любую хорошую вещь, эту вещь тоже можно использовать во вред, и она часто используется во вред, так скажем, для альтернативной благодати. Но всё же деньги – это проявление милости. Нет никакого запрета, нет ничего плохого требовать компенсацию, требовать деньги за свою работу, получать деньги за свою работу, искать зарплату получше, искать успеха для своего бизнеса, богатеть, процветать и так далее. Всевышний заботится об этом. Единственное, что нужно помнить, это то, что источник денег – он у Всевышнего, источник благодати – он у Всевышнего. И, разумеется, полагаться на Бога, а не на деньги, о чём и Йешуа говорит в примере о богаче, верблюде и ушке иглы. Кстати, в скобочках заметим: не было никогда в Иерусалиме игольчатых ворот, нет об этом никаких исторических сведений, это просто такая старая байка, и Йешуа действительно говорит вот такую несносную метафору о верблюде и игольных ушах. </w:t>
      </w:r>
    </w:p>
    <w:p w14:paraId="5DF5EE94" w14:textId="77777777" w:rsidR="00091E4C" w:rsidRPr="00C206E7" w:rsidRDefault="00091E4C" w:rsidP="00091E4C">
      <w:pPr>
        <w:pStyle w:val="a6"/>
      </w:pPr>
      <w:r w:rsidRPr="00C206E7">
        <w:t xml:space="preserve">Ещё одна важная заповедь, о которой мы поговорим с вами, это заповедь </w:t>
      </w:r>
      <w:r w:rsidRPr="00C206E7">
        <w:rPr>
          <w:i/>
          <w:iCs/>
        </w:rPr>
        <w:t>не следовать за большинством ко злу</w:t>
      </w:r>
      <w:r w:rsidRPr="00C206E7">
        <w:t xml:space="preserve">. Что это значит? Часто по человеческой нашей природе мы не хотим оказываться в меньшинстве. Что-то нам кажется справедливым, но глядя на то, как решает большинство, мы тоже хотим решить, как они. Особенно трудно отстаивать свою позицию в одиночестве. Тора говорит, что человеку не следует примыкать к большинству только потому, что оно большинство. Нельзя считать себя неправым только потому, что большинство людей думает иначе. Но это общее указание для жизни. А в нашем разделе Тора говорит о суде. </w:t>
      </w:r>
    </w:p>
    <w:p w14:paraId="3ECE798F" w14:textId="77777777" w:rsidR="00091E4C" w:rsidRPr="00C206E7" w:rsidRDefault="00091E4C" w:rsidP="00091E4C">
      <w:pPr>
        <w:pStyle w:val="a6"/>
      </w:pPr>
      <w:r w:rsidRPr="00C206E7">
        <w:t xml:space="preserve">В чём ситуация, в чём особенность в случае с судом? Еврейский суд может состоять из двадцати трех (Малый суд) или из семидесяти одного человека (Большой суд). И когда суд решает осудить человека на смерть, вынести приговор большинством голосов – например, двенадцать против одиннадцати, то таким большинством это не решается. Для того чтобы действительно осудить человека на смертную казнь, должно быть тринадцать против десяти в Малом суде или тридцать семь против тридцати четырёх в Большом суде. Это так называемое квалифицированное большинство. Просто с перевесом в один голос нельзя лишить человека жизни, потому что это тоже будет </w:t>
      </w:r>
      <w:r w:rsidRPr="00C206E7">
        <w:rPr>
          <w:i/>
          <w:iCs/>
        </w:rPr>
        <w:t>следованием за большинством ко злу</w:t>
      </w:r>
      <w:r w:rsidRPr="00C206E7">
        <w:t xml:space="preserve">. А что происходит, если в каком-то суде, состоящем из двадцати трёх или из семидесяти одного, все единогласно решают осудить человека? В этом случае человек объявляется невиновным и выпускается на свободу. Почему так? Потому что такой расклад означает, что судьи не отнеслись внимательно к тому, чтобы оправдать человека. Представьте себе, что на суде присутствуют студенты-юристы. Если кто-то из этих студентов, высказывает мнение в защиту подсудимого, то его сразу же вводят в состав суда, потому что суд предпочитает милость наказанию. Если есть какая-то возможность оправдать, то человеку, который может это сделать, предоставляется возможность войти сразу же в состав суда. И это очень важно. </w:t>
      </w:r>
    </w:p>
    <w:p w14:paraId="121A3BF8" w14:textId="77777777" w:rsidR="00091E4C" w:rsidRPr="00C206E7" w:rsidRDefault="00091E4C" w:rsidP="00091E4C">
      <w:pPr>
        <w:pStyle w:val="a6"/>
      </w:pPr>
      <w:r w:rsidRPr="00C206E7">
        <w:t xml:space="preserve">С другой стороны, здесь же Тора говорит </w:t>
      </w:r>
      <w:r w:rsidRPr="00C206E7">
        <w:rPr>
          <w:i/>
          <w:iCs/>
        </w:rPr>
        <w:t>не изменять суд ради бедняка</w:t>
      </w:r>
      <w:r w:rsidRPr="00C206E7">
        <w:t xml:space="preserve">. Всегда есть соблазн изменить суд ради богатого человека, чтобы угодить богатому человеку. Понятно, что это плохо, и Тора тоже говорит об этом, когда повелевает отказаться от взяточничества. Но есть также опасность сжалиться над человеком, над бедняком, который украл у богатого, и простить его, сказать, что у богатого и так много. Тора это запрещает. Но в житейских ситуациях мы тоже часто совершаем такие же ошибки. Мне рассказали байку, историю, скажем так, об одной семье, которая переехала из России в Бельгию. Был у них мальчик трёх-пяти лет, который быстро выучил язык, освоился и пошёл в садик. В свете особенностей российского или семейного воспитания он в случае конфликта сразу бил противников по лицу к ужасу бельгийских воспитательниц. Естественно, всякий раз вызывали родителей, и на каком-то этапе родители провели с ним беседу. Прошло какое-то время, и воспитатели снова вызвали родителей в детский сад и сказали: «Ваш мальчик, он от всех страдает, все его бьют, и так далее. Может быть, он и исправился, но уж как-то слишком исправился». Стали родители говорить с мальчиком, и мальчик им ответил: «Я понял, – сказал он, – что бельгийцы, они всегда становятся на сторону того, кто больше всех кричит. Поэтому я в спорах по-прежнему даю противнику по лицу, но поднимаю сразу же крик, как самый обиженный, и они встают на мою сторону». Такая вот глупая человеческая привычка – симпатизировать тому, кто больше всех кричит, – может привести к тому, что мы будем симпатизировать человеку просто потому, что он бедный или представляется бедным. Наши противники и противники Израиля в мирном процессе тоже любят выставлять свою бедноту напоказ, и Европа точно так же милует их. Бог не пацифист, и Бог милостив к праведным, а не к нищим. К нищим тоже милостив, окормляя их, но не в вопросах суда. К человеку независимо от сословия, независимо от статуса применяются одинаковые законы. </w:t>
      </w:r>
    </w:p>
    <w:p w14:paraId="137B447B" w14:textId="77777777" w:rsidR="00091E4C" w:rsidRPr="00C206E7" w:rsidRDefault="00091E4C" w:rsidP="00091E4C">
      <w:pPr>
        <w:pStyle w:val="a6"/>
      </w:pPr>
      <w:r w:rsidRPr="00C206E7">
        <w:t xml:space="preserve">Это же касается и Мишпатим 22:20 </w:t>
      </w:r>
      <w:r w:rsidRPr="00C206E7">
        <w:rPr>
          <w:i/>
          <w:iCs/>
        </w:rPr>
        <w:t>и пришельца не притесняй и не угнетай</w:t>
      </w:r>
      <w:r w:rsidRPr="00C206E7">
        <w:t xml:space="preserve"> </w:t>
      </w:r>
      <w:r w:rsidRPr="00C206E7">
        <w:rPr>
          <w:i/>
          <w:iCs/>
        </w:rPr>
        <w:t xml:space="preserve">его. </w:t>
      </w:r>
      <w:r w:rsidRPr="00C206E7">
        <w:t xml:space="preserve">Это не значит, как это часто сегодня толкуется, что пришельцы должны сразу же всё соблюдать, как соблюдают евреи. Это значит, что на суде мы не притесняем пришельца. Если пришелец украл, он не получает больше, чем другие. Если украли у пришельца, это точно так же не сходит с рук, как если украли у еврея. То есть во всех отношениях справедливый суд. Суд выискивает и основывается только на показаниях свидетелей, достойных доверия, уважаемых и честных, имеющих хорошую репутацию. Их должно быть как минимум двое, для того чтобы осудить человека. Более того, для того чтобы применить к человеку смертную казнь, сначала эти люди должны прийти к потенциально осуждаемому и сказать ему: «То, что ты делаешь, заслуживает смертной казни». Это называется «предупреждение». Если они его не предупредили, то он не подлежит наказанию. Суды максимально стараются избежать смертной казни. Суды максимально пытаются выполнить указания устной Торы, мудрецов: всякий раз судить человека в сторону оправдания, всякий раз пытаться найти оправдание. Объяснить позицию человека, понять его и попытаться не осудить его – это позиция, которую заповедует Тора. Потому и Йешуа заповедовал нам молиться: «Прости нам долги наши, как и мы прощаем должникам нашим». И в то же время, когда смертная казнь нужна, она должна применяться. Как мы уже сказали, свидетелей должно быть минимум двое, но это не могут быть женщины, суд не принимает свидетельство от женщин. И одна из причин заключается в том, что свидетельствующий против человека сам участвует в его казни. И для того, чтобы избавить женщин, для которых, на взгляд мудрецов, казнь противоречила самой их природе (это всё равно, что представить себе женщину-могильщицу), мудрецы освободили женщин от свидетельства. То есть не потому, что она такая легкомысленная, не потому, что она такая глупая, а потому, что она такая нежная и нуждается в бо́льшей охране. И это всё мы сейчас говорили о заповедях для суда. </w:t>
      </w:r>
    </w:p>
    <w:p w14:paraId="7AFEDCAD" w14:textId="77777777" w:rsidR="00091E4C" w:rsidRPr="00C206E7" w:rsidRDefault="00091E4C" w:rsidP="00091E4C">
      <w:pPr>
        <w:pStyle w:val="a6"/>
      </w:pPr>
      <w:r w:rsidRPr="00C206E7">
        <w:t xml:space="preserve">Ещё одна заповедь, которую мы можем рассмотреть, это заповедь </w:t>
      </w:r>
      <w:r w:rsidRPr="00C206E7">
        <w:rPr>
          <w:i/>
          <w:iCs/>
        </w:rPr>
        <w:t xml:space="preserve">ворожею не оставляй в живых </w:t>
      </w:r>
      <w:r w:rsidRPr="00C81285">
        <w:t>(</w:t>
      </w:r>
      <w:r w:rsidRPr="00C206E7">
        <w:rPr>
          <w:i/>
          <w:iCs/>
        </w:rPr>
        <w:t>мехашефа́ ло техае́</w:t>
      </w:r>
      <w:r w:rsidRPr="00C81285">
        <w:t>)</w:t>
      </w:r>
      <w:r w:rsidRPr="00C206E7">
        <w:t xml:space="preserve">. Кого мы называем ворожеей? В чём смысл ворожбы? Сегодня ворожей, или ведьм, или людей, которых можно в этом заподозрить, очень много. Если вы пришли к человеку, спросили его что-то, и он дал вам какую-то травку, то он, возможно, врач. Если мы пришли к человеку за советом, и он дал нам совет, то он, возможно, раввин, возможно, учитель, возможно, психолог. Кто такая ворожея? Где находится грань между колдовством и мудростью, между колдовством и, скажем, чувствительностью, когда человек ощущает Всевышнего (мы говорили об этом вначале), между колдовством и пророчеством? Слово </w:t>
      </w:r>
      <w:r w:rsidRPr="00C206E7">
        <w:rPr>
          <w:i/>
          <w:iCs/>
        </w:rPr>
        <w:t>м</w:t>
      </w:r>
      <w:r w:rsidRPr="00C206E7">
        <w:rPr>
          <w:i/>
        </w:rPr>
        <w:t xml:space="preserve">ехашефа́ </w:t>
      </w:r>
      <w:r w:rsidRPr="00C81285">
        <w:t>(</w:t>
      </w:r>
      <w:r w:rsidRPr="00C206E7">
        <w:rPr>
          <w:i/>
        </w:rPr>
        <w:t>ворожея, колдунья</w:t>
      </w:r>
      <w:r w:rsidRPr="00C81285">
        <w:t>)</w:t>
      </w:r>
      <w:r w:rsidRPr="00C206E7">
        <w:t xml:space="preserve"> восходит семантически, с точки зрения еврейского толкования, к слову </w:t>
      </w:r>
      <w:r w:rsidRPr="00C206E7">
        <w:rPr>
          <w:i/>
          <w:iCs/>
        </w:rPr>
        <w:t>леѓаххиш</w:t>
      </w:r>
      <w:r w:rsidRPr="00C206E7">
        <w:t xml:space="preserve"> </w:t>
      </w:r>
      <w:r w:rsidRPr="00C81285">
        <w:t>(</w:t>
      </w:r>
      <w:r w:rsidRPr="00C206E7">
        <w:rPr>
          <w:i/>
          <w:iCs/>
        </w:rPr>
        <w:t>отрицать</w:t>
      </w:r>
      <w:r w:rsidRPr="00C81285">
        <w:t>)</w:t>
      </w:r>
      <w:r w:rsidRPr="00C206E7">
        <w:rPr>
          <w:i/>
          <w:iCs/>
        </w:rPr>
        <w:t>.</w:t>
      </w:r>
      <w:r w:rsidRPr="00C206E7">
        <w:t xml:space="preserve"> Если человек, который даёт нам советы, к которому мы обращаемся за помощью, уводит нас от Всевышнего, </w:t>
      </w:r>
      <w:r w:rsidRPr="00C206E7">
        <w:rPr>
          <w:i/>
          <w:iCs/>
        </w:rPr>
        <w:t>отрицает</w:t>
      </w:r>
      <w:r w:rsidRPr="00C206E7">
        <w:t xml:space="preserve"> Божье управление миром и с этой позиции говорит: «Бог тебя наказал, а я тебе помогу» или «Мы тут можем управлять волей Всевышнего», вот этот человек называется колдуном. Слово </w:t>
      </w:r>
      <w:r w:rsidRPr="00C206E7">
        <w:rPr>
          <w:i/>
          <w:iCs/>
        </w:rPr>
        <w:t>м</w:t>
      </w:r>
      <w:r w:rsidRPr="00C206E7">
        <w:rPr>
          <w:i/>
        </w:rPr>
        <w:t>ехашефа́</w:t>
      </w:r>
      <w:r w:rsidRPr="00C206E7">
        <w:t xml:space="preserve"> употреблено в женском роде в собирательном значении, как например, слово </w:t>
      </w:r>
      <w:r w:rsidRPr="00C206E7">
        <w:rPr>
          <w:i/>
          <w:iCs/>
        </w:rPr>
        <w:t>рыба:</w:t>
      </w:r>
      <w:r w:rsidRPr="00C206E7">
        <w:t xml:space="preserve"> не одна рыба, а именно рыба во множественном числе, много рыбы. Так в иврите можно сказать </w:t>
      </w:r>
      <w:r w:rsidRPr="00C206E7">
        <w:rPr>
          <w:i/>
          <w:iCs/>
        </w:rPr>
        <w:t>м</w:t>
      </w:r>
      <w:r w:rsidRPr="00C206E7">
        <w:rPr>
          <w:i/>
        </w:rPr>
        <w:t>ехашефа́</w:t>
      </w:r>
      <w:r w:rsidRPr="00C206E7">
        <w:t xml:space="preserve"> в отношении </w:t>
      </w:r>
      <w:r w:rsidRPr="00C206E7">
        <w:rPr>
          <w:i/>
          <w:iCs/>
        </w:rPr>
        <w:t xml:space="preserve">всех </w:t>
      </w:r>
      <w:r w:rsidRPr="00C206E7">
        <w:t xml:space="preserve">колдунов и всех тех, кто занимается такими вещами. </w:t>
      </w:r>
    </w:p>
    <w:p w14:paraId="1E64C951" w14:textId="77777777" w:rsidR="00091E4C" w:rsidRPr="00C206E7" w:rsidRDefault="00091E4C" w:rsidP="00091E4C">
      <w:pPr>
        <w:pStyle w:val="a6"/>
      </w:pPr>
      <w:r w:rsidRPr="00C206E7">
        <w:t xml:space="preserve">Ещё одна заповедь, которая очень возмущает феминистов, это заповедь о девочке, которую соблазнили и которую затем выдают замуж по решению отца. Возмущение феминистов, да и не только их, естественно. Любой человек удивится и скажет: «А почему за девушку решает отец?» И если мы прочитаем внимательно, то увидим, что девушку </w:t>
      </w:r>
      <w:r w:rsidRPr="00C206E7">
        <w:rPr>
          <w:i/>
          <w:iCs/>
        </w:rPr>
        <w:t>уже</w:t>
      </w:r>
      <w:r w:rsidRPr="00C206E7">
        <w:t xml:space="preserve"> соблазнили, она уже соблазнена, и в таком состоянии она не может иногда разумно</w:t>
      </w:r>
      <w:r w:rsidRPr="00C206E7">
        <w:rPr>
          <w:sz w:val="20"/>
        </w:rPr>
        <w:t xml:space="preserve"> </w:t>
      </w:r>
      <w:r w:rsidRPr="00C206E7">
        <w:t xml:space="preserve">решать, она не объективна, она уже, можно сказать, очарована кем-то. Да, конечно, ей дана свобода, и она может решать за себя. Но будет правильнее, если в дело вмешается отец, который сможет поговорить с её потенциальным женихом немного по-другому, чем она сама. Он, во всяком случае, может быть более объективен. А сама девушка, из-за того, что она соблазнена, тем самым лишена свободы воли, чтобы за себя решать. </w:t>
      </w:r>
    </w:p>
    <w:p w14:paraId="1B8BF4A1" w14:textId="77777777" w:rsidR="00091E4C" w:rsidRPr="00C206E7" w:rsidRDefault="00091E4C" w:rsidP="00091E4C">
      <w:pPr>
        <w:pStyle w:val="a6"/>
      </w:pPr>
      <w:r w:rsidRPr="00C206E7">
        <w:t>В заключение хочется сказать о том, как Всевышний говорит с Моше и обещает ему послать ангела перед народом. Есть многочисленный спектр мнений, какой именно это ангел. Некоторые считают, что это ангел Михаэль, некоторые считают, что это Элияѓу, иные говорят, что это Тора и Закон, некоторые говорят, что это Метатрон. Я, когда искал ответ в комментариях, нашёл около десяти разных мнений. И мы не будем говорить сейчас, что́ это за ангел. Можно уйти в мистику, можно дать какое-то простое объяснение – например, что это коѓены. Не об этом речь. Вот что Бог обещает тому, кто будет слушаться ангела: «Если народ пойдёт за ангелом, если народ послушается его голоса, то не будет преждевременно рожающих и бесплодных в земле твоей, число дней твоих сделаю полным». То есть Всевышний говорит, что от рождения до самой глубокой старости Он будет сопровождать нас и благословлять нас здоровьем, от самого зачатия, когда речь ещё может идти об опасности выкидыша, до глубокой старости. Сегодня мы видим это благословение Всевышнего, мы видим многих людей, которые доживают до глубокой старости. Если раньше человек мог дожить до сорока лет, до пятидесяти лет (во времена Пушкина пятидесятилетний человек уже считался старичком), то сегодня, в наши времена, мы видим и восьмидесятилетних людей, играющих в баскетбол. И мы можем сказать: «Ну вот, прогресс достиг такого, наука достигла такого…» Но за всем этим мы не должны забывать, что здоровье, долголетие, крепость в старости и успешные роды –</w:t>
      </w:r>
      <w:r>
        <w:t xml:space="preserve"> </w:t>
      </w:r>
      <w:r w:rsidRPr="00C206E7">
        <w:t>всё это зависит от благословения Всевышнего. Это смысл того, что говорит здесь Тора. И за исцеление Его, и за здоровье, которое Он даёт, мы должны прежде всего благословлять Его Самого, а уж потом медицину. Незримо нам помогает Он, а зримо здесь действует рука медика. Говоря о себе, могу сказать, что очень большое благословение я видел в последнее время</w:t>
      </w:r>
      <w:r>
        <w:t xml:space="preserve"> </w:t>
      </w:r>
      <w:r w:rsidRPr="00C206E7">
        <w:t xml:space="preserve">от Всевышнего, когда после долгой болезни я смог подняться с постели. Ещё несколько лет назад израильские врачи сказали, что мне осталось всего несколько дней жизни. Но я до сих пор могу быть здесь, с вами, разговаривать с вами, а вы можете меня слушать, и за это Всевышнему Слава. </w:t>
      </w:r>
    </w:p>
    <w:p w14:paraId="731B4029" w14:textId="00A9C02B" w:rsidR="00091E4C" w:rsidRDefault="00091E4C" w:rsidP="003B6BF9">
      <w:pPr>
        <w:pStyle w:val="a6"/>
      </w:pPr>
      <w:r w:rsidRPr="00C206E7">
        <w:t>Подводя итог главе, заканчивая эту беседу, что мы можем сказать? Тора говорит о том, что бо́льший из нас должен быть меньшему слугой, потому что источник нашего «больше» – это наше общение, наше знание, наше постижение Бога. Тора даётся нам для того, чтобы расти. Она не даётся взрослым духовно, она даётся духовным детям для того, чтобы они могли возрастать. Тора вводит смертную казнь не потому, что она не ценит жизнь человека, а наоборот, потому что она ценит жизнь человека. Тора говорит о том, что человек, будучи способным попадать под влияние, не должен следовать за большинством, должен всегда, до самого последнего момента искать оправдание для другого человека. Тора говорит о том, что тот, кто уводит человека от Всевышнего, тоже заслуживает смертной казни. Заметьте, что Тора никогда не назначает смертную казнь за какие-то экономические преступления. Смертная казнь вводится только для тех, кто губит человека, его тело или душу. Тора говорит о том, что человек должен принимать решения в состоянии духовного здоровья, поэтому соблазнённая девица не может решать сама за себя. И Тора говорит о том, что не только финансовое благополучие, не только благосостояние, но и здоровье наше, уровень нашей науки – всё это зависит от Всевышнего, Слава Ему вовеки.</w:t>
      </w:r>
      <w:r>
        <w:br w:type="page"/>
      </w:r>
    </w:p>
    <w:p w14:paraId="77796206" w14:textId="77777777" w:rsidR="00091E4C" w:rsidRPr="009C00EC" w:rsidRDefault="00091E4C" w:rsidP="00091E4C">
      <w:pPr>
        <w:pStyle w:val="af"/>
      </w:pPr>
      <w:bookmarkStart w:id="139" w:name="_Toc159225242"/>
      <w:bookmarkStart w:id="140" w:name="_Toc159267195"/>
      <w:r w:rsidRPr="003B32C4">
        <w:t>Полные дни</w:t>
      </w:r>
      <w:bookmarkEnd w:id="139"/>
      <w:bookmarkEnd w:id="140"/>
    </w:p>
    <w:p w14:paraId="06B26736" w14:textId="77777777" w:rsidR="00091E4C" w:rsidRPr="009C00EC" w:rsidRDefault="00091E4C" w:rsidP="00091E4C">
      <w:pPr>
        <w:pStyle w:val="a6"/>
      </w:pPr>
    </w:p>
    <w:p w14:paraId="052E2CCE" w14:textId="77777777" w:rsidR="00091E4C" w:rsidRPr="009C00EC" w:rsidRDefault="00091E4C" w:rsidP="00091E4C">
      <w:pPr>
        <w:pStyle w:val="a6"/>
      </w:pPr>
      <w:r w:rsidRPr="009C00EC">
        <w:t>Недельная глава говорит о том, как жить после дарования Торы, как строить законы в новом обществе, как строить взаимоотношения между человеком и ближним, между человеком и Создателем после дарования Торы. Наверное, два или три трактата Талмуда посвящены разбору тех заповедей, которые изложены в этой главе.</w:t>
      </w:r>
    </w:p>
    <w:p w14:paraId="5779986D" w14:textId="77777777" w:rsidR="00091E4C" w:rsidRPr="009C00EC" w:rsidRDefault="00091E4C" w:rsidP="00091E4C">
      <w:pPr>
        <w:pStyle w:val="a6"/>
      </w:pPr>
      <w:r w:rsidRPr="009C00EC">
        <w:t>Мы поговорим всего о двух стихах (25 и 26) из 23 главы книги Шмот: «И служите Господу, Богу вашему, и Он благословит хлеб твой и воду твою; и отвращу болезнь от среды твоей. Не будет выкидывающей и бесплодной в стране твоей, число дней твоих сделаю полным». Вот эти два стиха хотелось бы разобрать, посмотреть на них под разными углами с точки зрения хасидской, и посмотреть, как они актуальны в нашей сегодняшней жизни.</w:t>
      </w:r>
    </w:p>
    <w:p w14:paraId="6ED97346" w14:textId="77777777" w:rsidR="00091E4C" w:rsidRPr="009C00EC" w:rsidRDefault="00091E4C" w:rsidP="00091E4C">
      <w:pPr>
        <w:pStyle w:val="a6"/>
      </w:pPr>
      <w:r w:rsidRPr="009C00EC">
        <w:t>Многие задаются вопросом: почему стих начинается с того, что Бог обращается и говорит: «</w:t>
      </w:r>
      <w:r w:rsidRPr="009C00EC">
        <w:rPr>
          <w:i/>
          <w:iCs/>
        </w:rPr>
        <w:t>Служите</w:t>
      </w:r>
      <w:r w:rsidRPr="009C00EC">
        <w:t xml:space="preserve"> Господу, Богу вашему»? Логичным продолжением было бы прочитать: «И благословит Он хлеб </w:t>
      </w:r>
      <w:r w:rsidRPr="009C00EC">
        <w:rPr>
          <w:i/>
          <w:iCs/>
        </w:rPr>
        <w:t>ваш</w:t>
      </w:r>
      <w:r w:rsidRPr="009C00EC">
        <w:t xml:space="preserve"> и воду </w:t>
      </w:r>
      <w:r w:rsidRPr="009C00EC">
        <w:rPr>
          <w:i/>
          <w:iCs/>
        </w:rPr>
        <w:t>вашу</w:t>
      </w:r>
      <w:r w:rsidRPr="009C00EC">
        <w:t xml:space="preserve">, и отвращу болезнь от среды </w:t>
      </w:r>
      <w:r w:rsidRPr="009C00EC">
        <w:rPr>
          <w:i/>
          <w:iCs/>
        </w:rPr>
        <w:t>вашей</w:t>
      </w:r>
      <w:r w:rsidRPr="009C00EC">
        <w:t xml:space="preserve">. Не будет у </w:t>
      </w:r>
      <w:r w:rsidRPr="009C00EC">
        <w:rPr>
          <w:i/>
          <w:iCs/>
        </w:rPr>
        <w:t>вас</w:t>
      </w:r>
      <w:r w:rsidRPr="009C00EC">
        <w:t xml:space="preserve"> выкидывающей и бесплодной в </w:t>
      </w:r>
      <w:r w:rsidRPr="009C00EC">
        <w:rPr>
          <w:i/>
          <w:iCs/>
        </w:rPr>
        <w:t>вашей</w:t>
      </w:r>
      <w:r w:rsidRPr="009C00EC">
        <w:t xml:space="preserve"> стране, и число дней </w:t>
      </w:r>
      <w:r w:rsidRPr="009C00EC">
        <w:rPr>
          <w:i/>
          <w:iCs/>
        </w:rPr>
        <w:t>ваших</w:t>
      </w:r>
      <w:r w:rsidRPr="009C00EC">
        <w:t xml:space="preserve"> сделаю полным». Ну, или чтобы всё было на «ты». Почему мы читаем такой странный переход: «</w:t>
      </w:r>
      <w:r w:rsidRPr="009C00EC">
        <w:rPr>
          <w:i/>
          <w:iCs/>
        </w:rPr>
        <w:t>Служите</w:t>
      </w:r>
      <w:r w:rsidRPr="009C00EC">
        <w:t xml:space="preserve"> Господу, и Он благословит хлеб </w:t>
      </w:r>
      <w:r w:rsidRPr="009C00EC">
        <w:rPr>
          <w:i/>
          <w:iCs/>
        </w:rPr>
        <w:t>твой</w:t>
      </w:r>
      <w:r w:rsidRPr="009C00EC">
        <w:t>»?</w:t>
      </w:r>
    </w:p>
    <w:p w14:paraId="272830ED" w14:textId="77777777" w:rsidR="00091E4C" w:rsidRPr="009C00EC" w:rsidRDefault="00091E4C" w:rsidP="00091E4C">
      <w:pPr>
        <w:pStyle w:val="a6"/>
      </w:pPr>
      <w:r w:rsidRPr="009C00EC">
        <w:t>Есть очень важный аспект в совместном служении, потому что невозможно служить Всевышнему, не заботясь о всех тех, кто рядом с тобой служит Всевышнему, или о тех, кто ещё, может быть, Всевышнему не служит. Весь Израиль – гаранты друг другу. Весь Израиль, весь народ Божий в ответственности друг за друга. И поэтому служение Израиля – это служение общиной. Это не значит, что надо ходить куда-то и служить обязательно в какой-то общине. Это значит, что в служении человека должна быть забота о народе Божьем, а не только о себе.</w:t>
      </w:r>
    </w:p>
    <w:p w14:paraId="4BE9CE89" w14:textId="77777777" w:rsidR="00091E4C" w:rsidRPr="009C00EC" w:rsidRDefault="00091E4C" w:rsidP="00091E4C">
      <w:pPr>
        <w:pStyle w:val="a6"/>
      </w:pPr>
      <w:r w:rsidRPr="009C00EC">
        <w:t>Есть такая большая беда в духовной работе каждого человека, как самоудовлетворение или довольство собой. Человек может сказать: «Ну, а что я? Я достаточно учусь, я целых три урока в день слушаю, я много читаю Писания, я много делаю добрых дел, у меня разные служения, и, в общем-то, я доволен своими отношениями со Всевышним». Вопрос в том, есть ли рядом с тобой люди, которые нуждаются в твоей помощи и нуждаются, чтобы ты о них позаботился? Если ты доволен собой, делай для других, и это станет тем, что принесёт благословение в твой дом. То есть совместное служение приносит благословение в личную жизнь, в личные дела человека. Участие и забота о нуждах народа (не обязательно, повторю, явка сколько-то раз в неделю в какую-то общину), участие в служении народа, приближение народа к служению – важное условие для личного благословения человека.</w:t>
      </w:r>
    </w:p>
    <w:p w14:paraId="63A540D3" w14:textId="77777777" w:rsidR="00091E4C" w:rsidRPr="009C00EC" w:rsidRDefault="00091E4C" w:rsidP="00091E4C">
      <w:pPr>
        <w:pStyle w:val="a6"/>
      </w:pPr>
      <w:r w:rsidRPr="009C00EC">
        <w:t>Здесь есть ещё, наверное, и такой аспект, о котором говорит известный комментатор Кли якар (раби Эфраим-Шломо бар Аарон из Лунчицы, который жил в XVI веке). Он говорит о том, что совместная работа, совместное служение Всевышнему – это хорошо. Хорошо вместе, большой общиной встать на молитву, если это нужно. Но в то же время хлеб, вода, домашняя еда, домашнее пропитание, быт должны быть семейными. Здесь должны быть поставлены границы, то есть жизнь не может быть исключительно общественной.</w:t>
      </w:r>
    </w:p>
    <w:p w14:paraId="55B4BD70" w14:textId="77777777" w:rsidR="00091E4C" w:rsidRPr="009C00EC" w:rsidRDefault="00091E4C" w:rsidP="00091E4C">
      <w:pPr>
        <w:pStyle w:val="a6"/>
      </w:pPr>
      <w:r w:rsidRPr="009C00EC">
        <w:t>В Израиле, в самом начале существования государства Израиль, были кибуцы (колхоз, колония), в которых часто спорили, может ли человек иметь дома электрический чайник. Настолько всё было общее! Дети росли в специальном общежитии для детей, а кибуцники кушали только в столовых. Частных, домашних кухонь у них не было. Но этот проект утопия. Да, действительно, хорошо работать вместе, хорошо служить Всевышнему вместе, но в то же время хлеб, вода, здоровье – это какое-то личное пространство, которое мы должны строить, и в которое мы приносим благословение от этого служения в обществе.</w:t>
      </w:r>
    </w:p>
    <w:p w14:paraId="11D442EA" w14:textId="77777777" w:rsidR="00091E4C" w:rsidRPr="009C00EC" w:rsidRDefault="00091E4C" w:rsidP="00091E4C">
      <w:pPr>
        <w:pStyle w:val="a6"/>
        <w:rPr>
          <w:rStyle w:val="af5"/>
          <w:color w:val="auto"/>
        </w:rPr>
      </w:pPr>
      <w:r w:rsidRPr="009C00EC">
        <w:t>Мэй Шилоах, другой хасидский комментатор, говорит о том, что в своём служении Всевышнему нужно считаться с другими, и есть два подхода к этому. Если человек в чём-то несовершенен, и он думает</w:t>
      </w:r>
      <w:r>
        <w:t>,</w:t>
      </w:r>
      <w:r w:rsidRPr="009C00EC">
        <w:t xml:space="preserve"> и стесняется, и иногда может сказать: «А стоит ли </w:t>
      </w:r>
      <w:r w:rsidRPr="009C00EC">
        <w:rPr>
          <w:i/>
          <w:iCs/>
        </w:rPr>
        <w:t>мне</w:t>
      </w:r>
      <w:r w:rsidRPr="009C00EC">
        <w:t xml:space="preserve"> говорить, может быть, кто-то лучше меня скажет? Пусть скажет кто-то, кто лучше меня. Пусть сделает кто-то, кто может сделать лучше. Может, не надо мне спешить отвечать на все вопросы, а подождать, может быть, есть кто-то ещё, кто ответит?» Это одно качество. Есть и другое качество. Если я понимаю, что в какой-то области я действительно сведущ и успешен, если меня приглашают вести молитвы, или проповедовать, или говорить какие-то учения, и я действительно чувствую, что «да, я хорош, я преуспеваю в этой области, я могу это делать хорошо, и народ ждёт, что это </w:t>
      </w:r>
      <w:r w:rsidRPr="009C00EC">
        <w:rPr>
          <w:i/>
          <w:iCs/>
        </w:rPr>
        <w:t>именно</w:t>
      </w:r>
      <w:r w:rsidRPr="009C00EC">
        <w:t xml:space="preserve"> </w:t>
      </w:r>
      <w:r w:rsidRPr="009C00EC">
        <w:rPr>
          <w:i/>
          <w:iCs/>
        </w:rPr>
        <w:t>я</w:t>
      </w:r>
      <w:r w:rsidRPr="009C00EC">
        <w:t xml:space="preserve"> сделаю», то здесь тоже есть проявление своего рода богобоязненности, заботы о том, чтобы и другие тоже развивались. Поэтому, даже если ты, можно так сказать, крутой в какой-то области, нужно дать место другим, чтобы выявлялись искусные. Нужно дать проявиться тем, кто, может быть, не думает так, как ты, может думать совершенно иначе. Дать место кому-то, кто молод, кто не так умён, кто не так умел, может быть, не так талантлив (или тебе так кажется, что он не так умел и не так талантлив). Нужно дать развиваться другим. Забота о развитии других, забота о духовном росте других – это тоже часть того, о чём здесь говорит Тора, как понимает Мэй Шилоах. </w:t>
      </w:r>
    </w:p>
    <w:p w14:paraId="1717BA97" w14:textId="77777777" w:rsidR="00091E4C" w:rsidRPr="009C00EC" w:rsidRDefault="00091E4C" w:rsidP="00091E4C">
      <w:pPr>
        <w:pStyle w:val="a6"/>
      </w:pPr>
      <w:r w:rsidRPr="009C00EC">
        <w:t xml:space="preserve">Когда написано </w:t>
      </w:r>
      <w:r w:rsidRPr="009C00EC">
        <w:rPr>
          <w:i/>
        </w:rPr>
        <w:t xml:space="preserve">ваава́дтэм </w:t>
      </w:r>
      <w:r w:rsidRPr="00C81285">
        <w:t>(</w:t>
      </w:r>
      <w:r w:rsidRPr="009C00EC">
        <w:rPr>
          <w:i/>
        </w:rPr>
        <w:t>и служите вместе</w:t>
      </w:r>
      <w:r w:rsidRPr="00C81285">
        <w:t>)</w:t>
      </w:r>
      <w:r w:rsidRPr="009C00EC">
        <w:t xml:space="preserve">, имеется в виду подключать, подбадривать на служение тех, кто, может быть, не такой талантливый и не такой способный, не видеть в них угрозы, а видеть в них подмогу, видеть в них потенциал. Почему это часть богобоязненности? Потому что мы заботимся не о своём успехе, а об успехе Божественного замысла. А успех Божественного замысла в том, чтобы Тора, чтобы наши умения, чтобы наши знания переходили из поколения в поколение. Как говорится, «можно бежать очень быстро, но бежать в одиночку, а можно бежать помедленнее, но бежать всем вместе». И вот это </w:t>
      </w:r>
      <w:r w:rsidRPr="009C00EC">
        <w:rPr>
          <w:i/>
        </w:rPr>
        <w:t xml:space="preserve">ваава́дтэм </w:t>
      </w:r>
      <w:r w:rsidRPr="00C81285">
        <w:t>(</w:t>
      </w:r>
      <w:r w:rsidRPr="009C00EC">
        <w:rPr>
          <w:i/>
        </w:rPr>
        <w:t>и служите</w:t>
      </w:r>
      <w:r w:rsidRPr="00C81285">
        <w:t>)</w:t>
      </w:r>
      <w:r w:rsidRPr="009C00EC">
        <w:t xml:space="preserve"> говорит о том, что служить Всевышнему нужно вместе, подтягивая слабых, иногда останавливаясь ради слабых, иногда давая проход слабым вперёд, чтобы они становились сильнее. И если человек встречается с этим общим, заботится об этом общем, то он благословляется лично. </w:t>
      </w:r>
    </w:p>
    <w:p w14:paraId="045DF373" w14:textId="77777777" w:rsidR="00091E4C" w:rsidRPr="009C00EC" w:rsidRDefault="00091E4C" w:rsidP="00091E4C">
      <w:pPr>
        <w:pStyle w:val="a6"/>
      </w:pPr>
      <w:r w:rsidRPr="009C00EC">
        <w:t xml:space="preserve">Это не только в повседневном служении, как мы его видим, где-то в каких-то делах, в которых очевидно, что это служение Богу. Но это может быть и на шоссе: например, когда мы едем по дороге и ведём машину, мы можем ехать так, чтобы вообще ни с кем не считаться, как будто мы – самая важная персона на шоссе; это и поведение в семье, и вообще везде. Поэтому общее правило: «Хочешь получить благословение – думай о другом». </w:t>
      </w:r>
    </w:p>
    <w:p w14:paraId="235125EC" w14:textId="77777777" w:rsidR="00091E4C" w:rsidRPr="009C00EC" w:rsidRDefault="00091E4C" w:rsidP="00091E4C">
      <w:pPr>
        <w:pStyle w:val="a6"/>
      </w:pPr>
      <w:r w:rsidRPr="009C00EC">
        <w:t xml:space="preserve">Дальше Тора говорит: «Не будет выкидывающей и бесплодной в стране твоей». Это интересно. Если мы говорим о простом смысле этих стихов, то нужно понимать, что очень часто так бывает, когда к какой-то семейной паре, которая не может иметь детей, приходят «советчики», «доброжелатели» и говорят: «Может быть, у тебя есть какой-то грех, может, вы что-то там не так сделали, может, вы как-то неправильно себя ведёте?» Это иногда, наверное, полезно, если люди сами спрашивают об этом. Но мы видим, здесь сказано, что это зависит от общего служения, от общего состояния общества, не от личного какого-то стояния. Может быть, и от личного, но сказано: «Если в обществе есть непорядок, то будет выкидывающая и бесплодная в стране твоей». </w:t>
      </w:r>
    </w:p>
    <w:p w14:paraId="7B28897A" w14:textId="77777777" w:rsidR="00091E4C" w:rsidRPr="009C00EC" w:rsidRDefault="00091E4C" w:rsidP="00091E4C">
      <w:pPr>
        <w:pStyle w:val="a6"/>
      </w:pPr>
      <w:r w:rsidRPr="009C00EC">
        <w:t xml:space="preserve">Хасидские учителя не всегда читают слова так, как они написаны. Когда мы читаем слово </w:t>
      </w:r>
      <w:r w:rsidRPr="009C00EC">
        <w:rPr>
          <w:i/>
          <w:iCs/>
        </w:rPr>
        <w:t>страна</w:t>
      </w:r>
      <w:r w:rsidRPr="009C00EC">
        <w:t xml:space="preserve"> (</w:t>
      </w:r>
      <w:r w:rsidRPr="009C00EC">
        <w:rPr>
          <w:i/>
        </w:rPr>
        <w:t>э́рец</w:t>
      </w:r>
      <w:r w:rsidRPr="009C00EC">
        <w:t xml:space="preserve">), мы связываем его со словом </w:t>
      </w:r>
      <w:r w:rsidRPr="009C00EC">
        <w:rPr>
          <w:i/>
          <w:iCs/>
        </w:rPr>
        <w:t>рацо́н</w:t>
      </w:r>
      <w:r w:rsidRPr="009C00EC">
        <w:t xml:space="preserve"> </w:t>
      </w:r>
      <w:r w:rsidRPr="00C81285">
        <w:t>(</w:t>
      </w:r>
      <w:r w:rsidRPr="009C00EC">
        <w:rPr>
          <w:i/>
          <w:iCs/>
        </w:rPr>
        <w:t>желание</w:t>
      </w:r>
      <w:r w:rsidRPr="00C81285">
        <w:t>)</w:t>
      </w:r>
      <w:r w:rsidRPr="009C00EC">
        <w:t xml:space="preserve">. Почему </w:t>
      </w:r>
      <w:r w:rsidRPr="009C00EC">
        <w:rPr>
          <w:i/>
          <w:iCs/>
        </w:rPr>
        <w:t>страна</w:t>
      </w:r>
      <w:r w:rsidRPr="009C00EC">
        <w:t xml:space="preserve"> (</w:t>
      </w:r>
      <w:r w:rsidRPr="009C00EC">
        <w:rPr>
          <w:i/>
        </w:rPr>
        <w:t>э́рец</w:t>
      </w:r>
      <w:r w:rsidRPr="009C00EC">
        <w:t xml:space="preserve">) так называется? Потому что она делает </w:t>
      </w:r>
      <w:r w:rsidRPr="009C00EC">
        <w:rPr>
          <w:i/>
          <w:iCs/>
        </w:rPr>
        <w:t xml:space="preserve">желание </w:t>
      </w:r>
      <w:r w:rsidRPr="00C81285">
        <w:t>(</w:t>
      </w:r>
      <w:r w:rsidRPr="009C00EC">
        <w:rPr>
          <w:i/>
          <w:iCs/>
        </w:rPr>
        <w:t>рацо́н</w:t>
      </w:r>
      <w:r w:rsidRPr="00C81285">
        <w:t>)</w:t>
      </w:r>
      <w:r w:rsidRPr="009C00EC">
        <w:t xml:space="preserve"> своего хозяина. Если вы бросите в землю вишнёвую косточку, то вырастет вишня, если посадите в неё помидорную рассаду, будут расти помидоры. Человек, народ Божий, тоже называется </w:t>
      </w:r>
      <w:r w:rsidRPr="009C00EC">
        <w:rPr>
          <w:i/>
          <w:iCs/>
        </w:rPr>
        <w:t>страна</w:t>
      </w:r>
      <w:r w:rsidRPr="009C00EC">
        <w:t xml:space="preserve"> (</w:t>
      </w:r>
      <w:r w:rsidRPr="009C00EC">
        <w:rPr>
          <w:i/>
        </w:rPr>
        <w:t>э́рец</w:t>
      </w:r>
      <w:r w:rsidRPr="009C00EC">
        <w:t xml:space="preserve">). В книге пророка Малахи (3:12) мы читаем: «И скажут все народы, что счастливы вы, и вы будете страной вожделения Моего (страной Моего желания)», – так говорит Господь. То есть служение Всевышнему связано с нашими желаниями. </w:t>
      </w:r>
    </w:p>
    <w:p w14:paraId="5D2EF6BE" w14:textId="77777777" w:rsidR="00091E4C" w:rsidRPr="009C00EC" w:rsidRDefault="00091E4C" w:rsidP="00091E4C">
      <w:pPr>
        <w:pStyle w:val="a6"/>
      </w:pPr>
      <w:r w:rsidRPr="009C00EC">
        <w:t xml:space="preserve">Что такое </w:t>
      </w:r>
      <w:r w:rsidRPr="009C00EC">
        <w:rPr>
          <w:i/>
          <w:iCs/>
        </w:rPr>
        <w:t>бесплодная</w:t>
      </w:r>
      <w:r w:rsidRPr="009C00EC">
        <w:t xml:space="preserve">? </w:t>
      </w:r>
      <w:r w:rsidRPr="009C00EC">
        <w:rPr>
          <w:i/>
          <w:iCs/>
        </w:rPr>
        <w:t>Бесплодная</w:t>
      </w:r>
      <w:r w:rsidRPr="009C00EC">
        <w:t xml:space="preserve"> – это когда мы не хотим, у нас нет вообще никаких желаний. Мы вроде бы и не понимаем, для чего мы живём. Вроде бы и живём, но не понимаем для чего. </w:t>
      </w:r>
      <w:r w:rsidRPr="009C00EC">
        <w:rPr>
          <w:i/>
          <w:iCs/>
        </w:rPr>
        <w:t>Выкидывающая</w:t>
      </w:r>
      <w:r w:rsidRPr="009C00EC">
        <w:t xml:space="preserve"> – это когда мы хотим что-то, но у нас не получается это </w:t>
      </w:r>
      <w:r w:rsidRPr="009C00EC">
        <w:rPr>
          <w:i/>
          <w:iCs/>
        </w:rPr>
        <w:t>что</w:t>
      </w:r>
      <w:r w:rsidRPr="009C00EC">
        <w:t>-</w:t>
      </w:r>
      <w:r w:rsidRPr="009C00EC">
        <w:rPr>
          <w:i/>
          <w:iCs/>
        </w:rPr>
        <w:t>то</w:t>
      </w:r>
      <w:r w:rsidRPr="009C00EC">
        <w:t xml:space="preserve"> исполнить. И Всевышний говорит: «Если ты будешь соблюдать вот это правило, служить Всевышнему вместе с народом, участвовать в общественном служении, то и это тоже исполнится. У тебя не будет бесплодной, у тебя не будет выкидывающей. Ты будешь полон желания, будешь полон желания жить, каких-то идей, какой-то мотивации, твои желания будут осуществляться». </w:t>
      </w:r>
    </w:p>
    <w:p w14:paraId="6DBCC6BD" w14:textId="77777777" w:rsidR="00091E4C" w:rsidRPr="009C00EC" w:rsidRDefault="00091E4C" w:rsidP="00091E4C">
      <w:pPr>
        <w:pStyle w:val="a6"/>
      </w:pPr>
      <w:r w:rsidRPr="009C00EC">
        <w:t xml:space="preserve">А что значит </w:t>
      </w:r>
      <w:r w:rsidRPr="009C00EC">
        <w:rPr>
          <w:i/>
          <w:iCs/>
        </w:rPr>
        <w:t>число дней твоих сделаю полным</w:t>
      </w:r>
      <w:r w:rsidRPr="009C00EC">
        <w:t xml:space="preserve">? Можно сказать, что самое простое понимание этого – </w:t>
      </w:r>
      <w:r w:rsidRPr="009C00EC">
        <w:rPr>
          <w:i/>
          <w:iCs/>
        </w:rPr>
        <w:t>ты проживёшь столько, сколько тебе отпущено</w:t>
      </w:r>
      <w:r w:rsidRPr="009C00EC">
        <w:t xml:space="preserve">. Но прожить отпущенное можно по-разному. Если человеку отпущено семьдесят пять лет, понятно, что он спит, ест, занимается ещё чем-то. Но есть брутто и есть нетто, то есть насколько эффективно человек проживает эти свои дни? А если человек несколько лет проболеет, пролежит в коме, будет парализованным, – это ведь тоже отпущенное число дней. Насколько полезно, насколько эффективно мы тратим свои дни, как мы их проживаем? </w:t>
      </w:r>
    </w:p>
    <w:p w14:paraId="7E213A31" w14:textId="77777777" w:rsidR="00091E4C" w:rsidRPr="009C00EC" w:rsidRDefault="00091E4C" w:rsidP="00091E4C">
      <w:pPr>
        <w:pStyle w:val="a6"/>
      </w:pPr>
      <w:r w:rsidRPr="009C00EC">
        <w:t xml:space="preserve">Бывает, человек решил поехать и купить себе обувь, например. И автобус пришёл вовремя, магазин оказался открытым, в первом же магазине первая же пара, которую он захотел померить, ему подошла, всё подошло, и он за час справился с покупкой обуви. Самая простая бытовая ситуация. А бывает, что полдня провозится, проходит, всё напрасно, не получается у него сделать, казалось бы, такое простое дело. Основатель хасидизма Бааль Шем Тов давал людям благословение, благословение во времени: «Пусть будет твоё время благословенно. Дай Бог тебе во всём успевать, чтобы никакие минуты, часы твоей жизни не тратились напрасно». Это очень актуально для нашего времени, когда время у нас утекает сквозь пальцы. </w:t>
      </w:r>
    </w:p>
    <w:p w14:paraId="5BC25B9E" w14:textId="77777777" w:rsidR="00091E4C" w:rsidRPr="009C00EC" w:rsidRDefault="00091E4C" w:rsidP="00091E4C">
      <w:pPr>
        <w:pStyle w:val="a6"/>
      </w:pPr>
      <w:r w:rsidRPr="009C00EC">
        <w:t xml:space="preserve">Другой хасидский комментатор, Сфат Эмет, адмор, учитель из Гура, говорит: «В слове </w:t>
      </w:r>
      <w:r w:rsidRPr="009C00EC">
        <w:rPr>
          <w:i/>
        </w:rPr>
        <w:t xml:space="preserve">миспа́р </w:t>
      </w:r>
      <w:r w:rsidRPr="00C81285">
        <w:t>(</w:t>
      </w:r>
      <w:r w:rsidRPr="009C00EC">
        <w:rPr>
          <w:i/>
        </w:rPr>
        <w:t>число</w:t>
      </w:r>
      <w:r w:rsidRPr="00C81285">
        <w:t>)</w:t>
      </w:r>
      <w:r w:rsidRPr="009C00EC">
        <w:t xml:space="preserve"> можно увидеть корень </w:t>
      </w:r>
      <w:r w:rsidRPr="009C00EC">
        <w:rPr>
          <w:i/>
        </w:rPr>
        <w:t>сапи́р</w:t>
      </w:r>
      <w:r w:rsidRPr="009C00EC">
        <w:t xml:space="preserve"> </w:t>
      </w:r>
      <w:r w:rsidRPr="00C81285">
        <w:t>(</w:t>
      </w:r>
      <w:r w:rsidRPr="009C00EC">
        <w:rPr>
          <w:i/>
          <w:iCs/>
        </w:rPr>
        <w:t>свечение</w:t>
      </w:r>
      <w:r w:rsidRPr="00C81285">
        <w:t>)</w:t>
      </w:r>
      <w:r w:rsidRPr="009C00EC">
        <w:t xml:space="preserve">. Пусть будут дни твои наполнены свечением». Каждый день в твоей жизни будет какое-то открытие, будешь узнавать что-то новое. Услышал какое-то небольшое поучение, прочитал какой-то стих и понял его по-новому. Бывает так, что ты годами что-то одно и то же читаешь и вдруг неожиданно ты начинаешь по-новому на это смотреть. Услышал какую-то песню, и вдруг она проговорила тебе, услышал какое-то поучение и получил для себя что-то новое. Каждый день узнавать для себя что-то новое, видеть для себя что-то новое. </w:t>
      </w:r>
    </w:p>
    <w:p w14:paraId="4A4192F1" w14:textId="77777777" w:rsidR="00091E4C" w:rsidRPr="009C00EC" w:rsidRDefault="00091E4C" w:rsidP="00091E4C">
      <w:pPr>
        <w:pStyle w:val="a6"/>
      </w:pPr>
      <w:r w:rsidRPr="009C00EC">
        <w:rPr>
          <w:i/>
          <w:iCs/>
        </w:rPr>
        <w:t>День</w:t>
      </w:r>
      <w:r w:rsidRPr="009C00EC">
        <w:t xml:space="preserve"> здесь можно понимать как </w:t>
      </w:r>
      <w:r w:rsidRPr="009C00EC">
        <w:rPr>
          <w:i/>
          <w:iCs/>
        </w:rPr>
        <w:t>сосуд</w:t>
      </w:r>
      <w:r w:rsidRPr="009C00EC">
        <w:t xml:space="preserve">, который можно наполнить каким-то светом. Что ты сегодня узнал? Сегодня день, который только один раз в истории случится. Только один раз в истории есть этот день, и у Всевышнего есть для тебя особый подарок на этот день, особое свечение, особое понимание, которое ты должен получить для себя. Особый урок, который ты можешь выучить, заметить. Может быть, увидеть что-то новое в своём городе. </w:t>
      </w:r>
    </w:p>
    <w:p w14:paraId="50AEF986" w14:textId="77777777" w:rsidR="00091E4C" w:rsidRPr="009C00EC" w:rsidRDefault="00091E4C" w:rsidP="00091E4C">
      <w:pPr>
        <w:pStyle w:val="a6"/>
      </w:pPr>
      <w:r w:rsidRPr="009C00EC">
        <w:t xml:space="preserve">Можно взять за хорошую привычку наблюдать, чем тебя хочет порадовать, чем радует тебя Господь в этот день. Вышел ты на улицу и, бывает, настроение пасмурное, хуже некуда, но ты услышал, увидел (каждый что-то своё): кто-то шорох листвы, кто-то солнечный лучик света, который пробивается сквозь листву... И замечай то, что тебя радует! Иди и считай то, что тебя радует, пытайся увидеть в этом встречу со Всевышним, в том, что тебя порадовало, в каких-то маленьких-маленьких событиях. Дети очень хорошо это показывают, когда кому-то прошлепать по луже в радость. Увидеть какие-то маленькие радости, которые Всевышний тебе посылает, увидеть, сколько раз в день Всевышний о тебе позаботился, и этими искорками, этими маленькими лучиками, как светом, наполнить свой сосуд. </w:t>
      </w:r>
    </w:p>
    <w:p w14:paraId="63A75894" w14:textId="77777777" w:rsidR="00091E4C" w:rsidRPr="009C00EC" w:rsidRDefault="00091E4C" w:rsidP="00091E4C">
      <w:pPr>
        <w:pStyle w:val="a6"/>
      </w:pPr>
      <w:r w:rsidRPr="009C00EC">
        <w:t xml:space="preserve">Один раввин рассказывал, что каждый день он приезжает на работу и каждый день он видит, что нового строится в Иерусалиме, как разрастается Иерусалим. Посмотрите, что нового у ваших коллег по работе. Может быть, кто-то что-то новое купил, кто-то что-то новое сделал. Порадуйтесь за него, благословите его. Ищите такой способ находить что-то новое. Пусть ваши дни будут заполнены таким светом! </w:t>
      </w:r>
    </w:p>
    <w:p w14:paraId="25FE09DF" w14:textId="77777777" w:rsidR="00091E4C" w:rsidRPr="009C00EC" w:rsidRDefault="00091E4C" w:rsidP="00091E4C">
      <w:pPr>
        <w:pStyle w:val="a6"/>
      </w:pPr>
      <w:r w:rsidRPr="009C00EC">
        <w:t xml:space="preserve">Раби Нахман говорит об этом с другой стороны: «Жизнь похожа на такую полочку или бесконечный-бесконечный подсвечник, который можно наполнить свечами. Каждый день – это как один из подсвечников в этом большом-большом светильнике. Сколько подсвечников останется незаполненными? Сможешь ли ты поставить свечу в каждый подсвечник? Каждый свой день наполнить каким-то светом, которым ты светил для других? Сделать что-то для других со своим светом. Открывать что-то новое в Торе, что-то новое в понимании Писания». </w:t>
      </w:r>
    </w:p>
    <w:p w14:paraId="1DCD7D44" w14:textId="77777777" w:rsidR="00091E4C" w:rsidRPr="009C00EC" w:rsidRDefault="00091E4C" w:rsidP="00091E4C">
      <w:pPr>
        <w:pStyle w:val="a6"/>
      </w:pPr>
      <w:r w:rsidRPr="009C00EC">
        <w:t xml:space="preserve">Всевышний говорит: «Я тебе </w:t>
      </w:r>
      <w:r w:rsidRPr="009C00EC">
        <w:rPr>
          <w:b/>
          <w:bCs/>
          <w:i/>
          <w:iCs/>
        </w:rPr>
        <w:t>сегодня</w:t>
      </w:r>
      <w:r w:rsidRPr="009C00EC">
        <w:t xml:space="preserve"> заповедую». Увидеть, что тебе Всевышний сегодня заповедовал, что ты можешь сделать для Его служения, для распространения Его света, что ты можешь сделать для этого </w:t>
      </w:r>
      <w:r w:rsidRPr="009C00EC">
        <w:rPr>
          <w:b/>
          <w:bCs/>
          <w:i/>
          <w:iCs/>
        </w:rPr>
        <w:t>сегодня</w:t>
      </w:r>
      <w:r w:rsidRPr="009C00EC">
        <w:t xml:space="preserve">? Мы иногда смотрим на каких-то успешных, известных людей, известных учителей. Мы можем смотреть на них и думать: «Как же они всё это успевали? Как они успевали, а у них ещё не было компьютера, не было транспорта. Они ещё что-то успевали делать, кроме того, что они писали книги, встречались с людьми, отвечали на вопросы, читали книги, изучали. Некоторые успевали и хорошо поспать!» Например, Шломо бен Адерет, кроме того, что он встречался с множеством людей, писал кучу книг, он ещё каждый день успевал по часу гулять! Он установил себе такое правило. </w:t>
      </w:r>
    </w:p>
    <w:p w14:paraId="6F4B5797" w14:textId="77777777" w:rsidR="00091E4C" w:rsidRPr="009C00EC" w:rsidRDefault="00091E4C" w:rsidP="00091E4C">
      <w:pPr>
        <w:pStyle w:val="a6"/>
      </w:pPr>
      <w:r w:rsidRPr="009C00EC">
        <w:t xml:space="preserve">Есть известная байка про профессора, который положил в банку сначала большие камни и спросил: «Полная ли она?» Потом ещё маленькие камни, потом ещё песок, потом ещё воду. Насколько эффективно ты заполняешь свой день, насколько эффективно ты заполняешь свою «баночку», насколько эффективно ты заливаешь масло в свой светильник? Это тоже вопрос очень важный. </w:t>
      </w:r>
    </w:p>
    <w:p w14:paraId="386C3D68" w14:textId="77777777" w:rsidR="00091E4C" w:rsidRPr="009C00EC" w:rsidRDefault="00091E4C" w:rsidP="00091E4C">
      <w:pPr>
        <w:pStyle w:val="a6"/>
      </w:pPr>
      <w:r w:rsidRPr="009C00EC">
        <w:t xml:space="preserve">И в чём здесь соль? Почему мы начали говорить с самодовольства? Когда ты служишь себе, тебе легко сказать: «Ну, мне на жизнь хватает. Я уже достиг, я уже заработал, сколько хотел, и заповеди уже соблюл, как хотел. Я уже достиг какого-то духовного уровня! Замечательно, как я мечтал!» Как-то к Любавическому ребе (Менахем Мендл Шнеерсон), когда он только стал ребе, подошёл человек из Бразилии и сказал: «Я хочу пожертвовать миллион долларов на распространение вашего учения в Бразилии». Он подошёл со своим сыном за благословением. Ребе сказал: «Ну, я надеюсь, ты не ждёшь, что я буду доволен этим. Ты дал миллион, пусть твой сын вырастет и даст два миллиона». Дело не в том, что ребе хотел денег для </w:t>
      </w:r>
      <w:r w:rsidRPr="009C00EC">
        <w:rPr>
          <w:i/>
        </w:rPr>
        <w:t>хаба́д</w:t>
      </w:r>
      <w:r w:rsidRPr="009C00EC">
        <w:t>. Речь шла не об этом, а о том, что человек, даже если он что-то сделал (а тут такая очень обманчивая мысль, можно мечтать: «Вот, когда-нибудь я приду и дам, положу своему раввину, своему учителю, в свою общину, своим друзьям, тем, кто нуждается, положу миллион долларов!»</w:t>
      </w:r>
      <w:r>
        <w:t>),</w:t>
      </w:r>
      <w:r w:rsidRPr="009C00EC">
        <w:t xml:space="preserve"> </w:t>
      </w:r>
      <w:r>
        <w:t>и</w:t>
      </w:r>
      <w:r w:rsidRPr="009C00EC">
        <w:t xml:space="preserve"> вроде бы можно быть довольным, даже какая-то мечта здесь сбылась, но ребе говорит: «Нет! Стремись к бо́льшему, потому что ты так удовлетворяешь не свои мечты, ты удовлетворяешь не свои желания, ты служишь перед Царём царей!» </w:t>
      </w:r>
    </w:p>
    <w:p w14:paraId="2B7C9ADF" w14:textId="77777777" w:rsidR="00091E4C" w:rsidRPr="009C00EC" w:rsidRDefault="00091E4C" w:rsidP="00091E4C">
      <w:pPr>
        <w:pStyle w:val="a6"/>
      </w:pPr>
      <w:r w:rsidRPr="009C00EC">
        <w:t xml:space="preserve">Ты точно так же служишь перед Царём царей и в семейной жизни постоянно. Можно сказать: «Я подарил жене вот это», а она меня спрашивает ещё: «Ты меня любишь?» Я ещё вот это сделал, а она меня спрашивает: «Ты ещё любишь?» Это какой-то процесс, когда я не могу сказать: «Я уже хорошо позаботился, я выполнил», потому что забочусь я здесь не о себе. </w:t>
      </w:r>
    </w:p>
    <w:p w14:paraId="664E198D" w14:textId="77777777" w:rsidR="00091E4C" w:rsidRPr="009C00EC" w:rsidRDefault="00091E4C" w:rsidP="00091E4C">
      <w:pPr>
        <w:pStyle w:val="a6"/>
      </w:pPr>
      <w:r w:rsidRPr="009C00EC">
        <w:t>И человек, который действительно занимается служением, занимается тем, на что он послан</w:t>
      </w:r>
      <w:r>
        <w:t>. Н</w:t>
      </w:r>
      <w:r w:rsidRPr="009C00EC">
        <w:t xml:space="preserve">ет, это не касается выполнения заповедей, не записывается в книжечку, сколько я выполнил заповедей, сколько я совершил, насколько я выполняю то, для чего Всевышний меня создал, насколько я выполняю своё послание в этом мире, – это есть </w:t>
      </w:r>
      <w:r w:rsidRPr="009C00EC">
        <w:rPr>
          <w:i/>
          <w:iCs/>
        </w:rPr>
        <w:t>полнота моих дней</w:t>
      </w:r>
      <w:r w:rsidRPr="009C00EC">
        <w:t xml:space="preserve">, это то настоящее наслаждение общением со Всевышним, которое Всевышний даёт в моей жизни. </w:t>
      </w:r>
      <w:r w:rsidRPr="009C00EC">
        <w:rPr>
          <w:i/>
          <w:iCs/>
        </w:rPr>
        <w:t>Неподражательное</w:t>
      </w:r>
      <w:r w:rsidRPr="009C00EC">
        <w:t xml:space="preserve">, не когда я подражаю другим, а именно </w:t>
      </w:r>
      <w:r w:rsidRPr="00C81285">
        <w:rPr>
          <w:b/>
        </w:rPr>
        <w:t>моё</w:t>
      </w:r>
      <w:r w:rsidRPr="009C00EC">
        <w:t xml:space="preserve"> служение, именно то, что </w:t>
      </w:r>
      <w:r w:rsidRPr="00C81285">
        <w:rPr>
          <w:b/>
        </w:rPr>
        <w:t>я</w:t>
      </w:r>
      <w:r w:rsidRPr="009C00EC">
        <w:t xml:space="preserve"> должен делать. </w:t>
      </w:r>
    </w:p>
    <w:p w14:paraId="5D372D6F" w14:textId="77777777" w:rsidR="00091E4C" w:rsidRDefault="00091E4C" w:rsidP="00091E4C">
      <w:pPr>
        <w:pStyle w:val="a6"/>
      </w:pPr>
      <w:r>
        <w:t xml:space="preserve">Я закончу такой хасидской историей. </w:t>
      </w:r>
      <w:r w:rsidRPr="00486E68">
        <w:t>Ребе из Чертково однажды после субботы убирал у себя дома</w:t>
      </w:r>
      <w:r>
        <w:t xml:space="preserve">. У него был небольшой веник и небольшой совок. Хасиды увидели это и сказали: «Ребе, это какое-то хасидское действие? Это благословение на что-то?» Ребе сказал: «Нет в этом ничего чудесного, я просто помогаю своей жене». Очень много времени спустя каждый хасид ещё брал веник в конце субботы, после субботы ударял им о совок и говорил: «Ничего в этом нет, я просто помогаю своей жене». Есть такое подражательное действие, когда ты не выполняешь то, что от тебя требует Всевышний, а у кого-то увидел, кому-то стал подражать. </w:t>
      </w:r>
    </w:p>
    <w:p w14:paraId="28D6D4CA" w14:textId="77777777" w:rsidR="00091E4C" w:rsidRDefault="00091E4C" w:rsidP="00091E4C">
      <w:pPr>
        <w:pStyle w:val="a6"/>
      </w:pPr>
      <w:r>
        <w:t xml:space="preserve">Через это подражание чему-то нарисованному перед тобой ты уклоняешься от того, к чему ты призван сам. И благословение в том, чтобы то, к чему ты призван, твоё призвание, твои таланты, твои «свечения», чтобы они все посветили миру, чтобы весь твой потенциал раскрылся в этом мире! Это секрет благословения: </w:t>
      </w:r>
      <w:r>
        <w:rPr>
          <w:i/>
          <w:iCs/>
        </w:rPr>
        <w:t>«ч</w:t>
      </w:r>
      <w:r w:rsidRPr="005B23B4">
        <w:rPr>
          <w:i/>
          <w:iCs/>
        </w:rPr>
        <w:t>исло твоих дней Я наполню</w:t>
      </w:r>
      <w:r>
        <w:t xml:space="preserve">». Всевышний словно сидит и наполняет дни праведника. Есть помощь, всё споспешествует человеку, который находится на таком служении: и автобус вовремя приходит, и ботинки вовремя находятся, и всё остальное случается. Вот о таком благословении Тора здесь говорит. </w:t>
      </w:r>
    </w:p>
    <w:p w14:paraId="54AE1E93" w14:textId="77777777" w:rsidR="00091E4C" w:rsidRDefault="00091E4C" w:rsidP="00091E4C">
      <w:pPr>
        <w:pStyle w:val="a6"/>
      </w:pPr>
      <w:r>
        <w:t>Есть, конечно, и другие взгляды, и другие понимания. Я только, так сказать, снова, чтобы «подбросить дровишек в костерок мыслей», привёл понимания некоторых хасидских учителей.</w:t>
      </w:r>
      <w:r>
        <w:br w:type="page"/>
      </w:r>
    </w:p>
    <w:p w14:paraId="36D7DB66" w14:textId="77777777" w:rsidR="00091E4C" w:rsidRPr="00D9567C" w:rsidRDefault="00091E4C" w:rsidP="00091E4C">
      <w:pPr>
        <w:pStyle w:val="af"/>
      </w:pPr>
      <w:bookmarkStart w:id="141" w:name="_Toc159225243"/>
      <w:bookmarkStart w:id="142" w:name="_Toc159267196"/>
      <w:r w:rsidRPr="00D9567C">
        <w:t>Развьючь себя</w:t>
      </w:r>
      <w:bookmarkEnd w:id="141"/>
      <w:bookmarkEnd w:id="142"/>
    </w:p>
    <w:p w14:paraId="1208A469" w14:textId="77777777" w:rsidR="00091E4C" w:rsidRPr="00D9567C" w:rsidRDefault="00091E4C" w:rsidP="00091E4C">
      <w:pPr>
        <w:pStyle w:val="a6"/>
      </w:pPr>
    </w:p>
    <w:p w14:paraId="70980724" w14:textId="77777777" w:rsidR="00091E4C" w:rsidRPr="00D9567C" w:rsidRDefault="00091E4C" w:rsidP="00091E4C">
      <w:pPr>
        <w:pStyle w:val="a6"/>
      </w:pPr>
      <w:r w:rsidRPr="00D9567C">
        <w:t>В 23 главе книги Шмот в 5 стихе мы читаем удивительную запись. Сам стих немного сложен для перевода и понимания, хотя заповедь очень простая. Поэтому мы приведём несколько разных пониманий этого стиха. Итак:</w:t>
      </w:r>
    </w:p>
    <w:p w14:paraId="1356D65C" w14:textId="77777777" w:rsidR="00091E4C" w:rsidRPr="00D9567C" w:rsidRDefault="00091E4C" w:rsidP="00091E4C">
      <w:pPr>
        <w:pStyle w:val="ad"/>
      </w:pPr>
    </w:p>
    <w:p w14:paraId="056A38A7" w14:textId="77777777" w:rsidR="00091E4C" w:rsidRPr="00D9567C" w:rsidRDefault="00091E4C" w:rsidP="00091E4C">
      <w:pPr>
        <w:pStyle w:val="ad"/>
      </w:pPr>
      <w:r w:rsidRPr="00D9567C">
        <w:rPr>
          <w:sz w:val="27"/>
          <w:szCs w:val="27"/>
        </w:rPr>
        <w:t>כִּי־תִרְאֶה חֲמוֹר שֹׂנַאֲךָ רֹבֵץ תַּחַת מַשָּׂאוֹ וְחָדַלְתָּ מֵ</w:t>
      </w:r>
      <w:r w:rsidRPr="00D9567C">
        <w:rPr>
          <w:b/>
          <w:bCs/>
          <w:sz w:val="27"/>
          <w:szCs w:val="27"/>
        </w:rPr>
        <w:t>עֲזֹב</w:t>
      </w:r>
      <w:r w:rsidRPr="00D9567C">
        <w:rPr>
          <w:sz w:val="27"/>
          <w:szCs w:val="27"/>
        </w:rPr>
        <w:t xml:space="preserve"> לוֹ</w:t>
      </w:r>
      <w:r w:rsidRPr="00D9567C">
        <w:rPr>
          <w:rStyle w:val="ae"/>
        </w:rPr>
        <w:t xml:space="preserve"> </w:t>
      </w:r>
      <w:r w:rsidRPr="00D9567C">
        <w:rPr>
          <w:rStyle w:val="ae"/>
          <w:b/>
          <w:bCs/>
        </w:rPr>
        <w:t>עָזֹב</w:t>
      </w:r>
      <w:r w:rsidRPr="00D9567C">
        <w:rPr>
          <w:sz w:val="27"/>
          <w:szCs w:val="27"/>
        </w:rPr>
        <w:t xml:space="preserve"> תַּ</w:t>
      </w:r>
      <w:r w:rsidRPr="00D9567C">
        <w:rPr>
          <w:b/>
          <w:bCs/>
          <w:sz w:val="27"/>
          <w:szCs w:val="27"/>
        </w:rPr>
        <w:t>עֲזֹב</w:t>
      </w:r>
      <w:r w:rsidRPr="00D9567C">
        <w:rPr>
          <w:sz w:val="27"/>
          <w:szCs w:val="27"/>
        </w:rPr>
        <w:t xml:space="preserve"> עִמּוֹ׃</w:t>
      </w:r>
    </w:p>
    <w:p w14:paraId="570C1F1B" w14:textId="77777777" w:rsidR="00091E4C" w:rsidRPr="00D9567C" w:rsidRDefault="00091E4C" w:rsidP="00091E4C">
      <w:pPr>
        <w:pStyle w:val="a9"/>
      </w:pPr>
      <w:r w:rsidRPr="00D9567C">
        <w:t>ки-тиръэ́ хамо́р сонааха́ ровэ́ц та́хат macaó вехадальта́ ме</w:t>
      </w:r>
      <w:r w:rsidRPr="00D9567C">
        <w:rPr>
          <w:b/>
          <w:bCs/>
        </w:rPr>
        <w:t>азо́в</w:t>
      </w:r>
      <w:r w:rsidRPr="00D9567C">
        <w:t xml:space="preserve"> ло </w:t>
      </w:r>
      <w:r w:rsidRPr="00D9567C">
        <w:rPr>
          <w:b/>
          <w:bCs/>
        </w:rPr>
        <w:t>азо́в</w:t>
      </w:r>
      <w:r w:rsidRPr="00D9567C">
        <w:t xml:space="preserve"> та</w:t>
      </w:r>
      <w:r w:rsidRPr="00D9567C">
        <w:rPr>
          <w:b/>
          <w:bCs/>
        </w:rPr>
        <w:t>азо́в</w:t>
      </w:r>
      <w:r w:rsidRPr="00D9567C">
        <w:t xml:space="preserve"> имо́</w:t>
      </w:r>
    </w:p>
    <w:p w14:paraId="071230BE" w14:textId="77777777" w:rsidR="00091E4C" w:rsidRPr="00D9567C" w:rsidRDefault="00091E4C" w:rsidP="00091E4C">
      <w:pPr>
        <w:pStyle w:val="a9"/>
      </w:pPr>
      <w:r w:rsidRPr="00D9567C">
        <w:t xml:space="preserve">5. Если ты увидишь осла, который принадлежит человеку, которого ты ненавидишь, и этот осёл еле-еле справляется с тем, что он несёт свою ношу, загибается под своей ношей, и ты каким-то образом удерживаешься от того, чтобы развьючить его, развьючиванием </w:t>
      </w:r>
      <w:r w:rsidRPr="00D9567C">
        <w:rPr>
          <w:b/>
          <w:bCs/>
        </w:rPr>
        <w:t>развьючь</w:t>
      </w:r>
      <w:r w:rsidRPr="00D9567C">
        <w:t xml:space="preserve"> вместе с ним.</w:t>
      </w:r>
    </w:p>
    <w:p w14:paraId="5FE4AC02" w14:textId="77777777" w:rsidR="00091E4C" w:rsidRPr="00D9567C" w:rsidRDefault="00091E4C" w:rsidP="00091E4C">
      <w:pPr>
        <w:pStyle w:val="a9"/>
      </w:pPr>
    </w:p>
    <w:p w14:paraId="62A7B166" w14:textId="77777777" w:rsidR="00091E4C" w:rsidRPr="00D9567C" w:rsidRDefault="00091E4C" w:rsidP="00091E4C">
      <w:pPr>
        <w:pStyle w:val="a6"/>
      </w:pPr>
      <w:r w:rsidRPr="00D9567C">
        <w:t xml:space="preserve">Вот такой вот стих. Один из самых близких к истине переводов, я бы сказал, звучит так: </w:t>
      </w:r>
    </w:p>
    <w:p w14:paraId="564D8CBD" w14:textId="77777777" w:rsidR="00091E4C" w:rsidRPr="00D9567C" w:rsidRDefault="00091E4C" w:rsidP="00091E4C">
      <w:pPr>
        <w:pStyle w:val="a6"/>
      </w:pPr>
    </w:p>
    <w:p w14:paraId="781D2412" w14:textId="77777777" w:rsidR="00091E4C" w:rsidRPr="00D9567C" w:rsidRDefault="00091E4C" w:rsidP="00091E4C">
      <w:pPr>
        <w:pStyle w:val="a9"/>
      </w:pPr>
      <w:r w:rsidRPr="00D9567C">
        <w:t xml:space="preserve">5. Если увидишь, что осёл врага твоего упал под ношей своей, то не оставляй его одного развьючивать. Развьючь вместе с ним. </w:t>
      </w:r>
    </w:p>
    <w:p w14:paraId="10FDB895" w14:textId="77777777" w:rsidR="00091E4C" w:rsidRPr="00D9567C" w:rsidRDefault="00091E4C" w:rsidP="00091E4C">
      <w:pPr>
        <w:pStyle w:val="a9"/>
      </w:pPr>
    </w:p>
    <w:p w14:paraId="709EF149" w14:textId="77777777" w:rsidR="00091E4C" w:rsidRPr="00D9567C" w:rsidRDefault="00091E4C" w:rsidP="00091E4C">
      <w:pPr>
        <w:pStyle w:val="a6"/>
      </w:pPr>
      <w:r w:rsidRPr="00D9567C">
        <w:t xml:space="preserve">В большинстве переводов этого стиха употребляется слово </w:t>
      </w:r>
      <w:r w:rsidRPr="00D9567C">
        <w:rPr>
          <w:i/>
          <w:iCs/>
        </w:rPr>
        <w:t>помоги</w:t>
      </w:r>
      <w:r w:rsidRPr="00D9567C">
        <w:t xml:space="preserve">. Но в оригинале, как мы видим, нет глагола </w:t>
      </w:r>
      <w:r w:rsidRPr="00D9567C">
        <w:rPr>
          <w:rStyle w:val="af1"/>
        </w:rPr>
        <w:t xml:space="preserve">лаазо́р </w:t>
      </w:r>
      <w:r w:rsidRPr="00C81285">
        <w:rPr>
          <w:rStyle w:val="af1"/>
          <w:i w:val="0"/>
        </w:rPr>
        <w:t>(</w:t>
      </w:r>
      <w:r w:rsidRPr="00D9567C">
        <w:rPr>
          <w:rStyle w:val="af1"/>
        </w:rPr>
        <w:t>помогать</w:t>
      </w:r>
      <w:r w:rsidRPr="00C81285">
        <w:rPr>
          <w:rStyle w:val="af1"/>
          <w:i w:val="0"/>
        </w:rPr>
        <w:t>)</w:t>
      </w:r>
      <w:r w:rsidRPr="00D9567C">
        <w:rPr>
          <w:rStyle w:val="af1"/>
        </w:rPr>
        <w:t xml:space="preserve">, </w:t>
      </w:r>
      <w:r w:rsidRPr="00D9567C">
        <w:t>и весь разговор идёт о</w:t>
      </w:r>
      <w:r w:rsidRPr="00D9567C">
        <w:rPr>
          <w:i/>
          <w:iCs/>
        </w:rPr>
        <w:t xml:space="preserve"> развьючивании</w:t>
      </w:r>
      <w:r>
        <w:rPr>
          <w:i/>
          <w:iCs/>
        </w:rPr>
        <w:t>.</w:t>
      </w:r>
      <w:r w:rsidRPr="00D9567C">
        <w:t xml:space="preserve"> Несколько раз в нашем стихе встречается глагол </w:t>
      </w:r>
      <w:r w:rsidRPr="00D9567C">
        <w:rPr>
          <w:rStyle w:val="af1"/>
        </w:rPr>
        <w:t xml:space="preserve">лаазо́в </w:t>
      </w:r>
      <w:r w:rsidRPr="00C81285">
        <w:rPr>
          <w:rStyle w:val="af1"/>
          <w:i w:val="0"/>
        </w:rPr>
        <w:t>(</w:t>
      </w:r>
      <w:r w:rsidRPr="00D9567C">
        <w:rPr>
          <w:rStyle w:val="af1"/>
        </w:rPr>
        <w:t>развьючить, оставить, развязать, бросить</w:t>
      </w:r>
      <w:r w:rsidRPr="00C81285">
        <w:rPr>
          <w:rStyle w:val="af1"/>
          <w:i w:val="0"/>
        </w:rPr>
        <w:t>)</w:t>
      </w:r>
      <w:r w:rsidRPr="00D9567C">
        <w:t>.</w:t>
      </w:r>
    </w:p>
    <w:p w14:paraId="1C9B7076" w14:textId="77777777" w:rsidR="00091E4C" w:rsidRPr="00D9567C" w:rsidRDefault="00091E4C" w:rsidP="00091E4C">
      <w:pPr>
        <w:pStyle w:val="a6"/>
        <w:rPr>
          <w:sz w:val="20"/>
          <w:szCs w:val="20"/>
        </w:rPr>
      </w:pPr>
      <w:r w:rsidRPr="00D9567C">
        <w:t>Один из самых древних переводов Торы, арамейский перевод Онкелуса, трактует так:</w:t>
      </w:r>
    </w:p>
    <w:p w14:paraId="12362AEC" w14:textId="77777777" w:rsidR="00091E4C" w:rsidRPr="00D9567C" w:rsidRDefault="00091E4C" w:rsidP="00091E4C">
      <w:pPr>
        <w:pStyle w:val="a6"/>
      </w:pPr>
    </w:p>
    <w:p w14:paraId="43196139" w14:textId="77777777" w:rsidR="00091E4C" w:rsidRPr="00D9567C" w:rsidRDefault="00091E4C" w:rsidP="00091E4C">
      <w:pPr>
        <w:pStyle w:val="a6"/>
        <w:spacing w:line="240" w:lineRule="auto"/>
      </w:pPr>
      <w:r w:rsidRPr="00D9567C">
        <w:t>5. …</w:t>
      </w:r>
      <w:r w:rsidRPr="00D9567C">
        <w:rPr>
          <w:rStyle w:val="af1"/>
        </w:rPr>
        <w:t>развьючь то, что у тебя есть в сердце против этого человека, и тогда развьючивай вместе с ним</w:t>
      </w:r>
      <w:r w:rsidRPr="00D9567C">
        <w:t>.</w:t>
      </w:r>
    </w:p>
    <w:p w14:paraId="3FB3981B" w14:textId="77777777" w:rsidR="00091E4C" w:rsidRPr="00D9567C" w:rsidRDefault="00091E4C" w:rsidP="00091E4C">
      <w:pPr>
        <w:pStyle w:val="a6"/>
      </w:pPr>
    </w:p>
    <w:p w14:paraId="67DF19D3" w14:textId="77777777" w:rsidR="00091E4C" w:rsidRPr="00D9567C" w:rsidRDefault="00091E4C" w:rsidP="00091E4C">
      <w:pPr>
        <w:pStyle w:val="a6"/>
      </w:pPr>
      <w:r w:rsidRPr="00D9567C">
        <w:t xml:space="preserve">То есть: нельзя, не сто́ит помогать человеку, если ты его ненавидишь. Если ты будешь помогать человеку вместе со своей ненавистью, превозмогая её, как-то через ненависть ему помогать, то в лучшем случае это будет выглядеть так, что ты будешь как бы поучать его, говоря: «Смотри, как ты ко мне, а как я к тебе. Смотри, как я тебе помогаю, потому что я не такой, как ты. Я тоже тебя ненавижу, но я люблю Бога. И вот ради Всевышнего я это для тебя делаю. Смотри, насколько я лучше тебя!» Или это будет помощь с таким лицом, что, конечно, её будет тяжело принимать. Понимание Онкелуса имеет такой смысл: прежде чем помогать развьючить осла, принадлежащего человеку, которого ты ненавидишь, избавься, освободись от ненависти, и тогда ты можешь быть вместе с ним. Тогда ты будешь сочувствовать ему, его беде, его ослу, и тогда ты можешь развьючивать вместе с ним. Прежде чем развьючивать осла, развьючь самого себя. </w:t>
      </w:r>
    </w:p>
    <w:p w14:paraId="74EEA192" w14:textId="77777777" w:rsidR="00091E4C" w:rsidRPr="00D9567C" w:rsidRDefault="00091E4C" w:rsidP="00091E4C">
      <w:pPr>
        <w:pStyle w:val="a6"/>
      </w:pPr>
      <w:r w:rsidRPr="00D9567C">
        <w:t xml:space="preserve">Другие комментаторы обращают внимание на три слова в этом стихе, которые довольно трудно перевести: </w:t>
      </w:r>
      <w:r w:rsidRPr="00D9567C">
        <w:rPr>
          <w:rStyle w:val="af1"/>
        </w:rPr>
        <w:t>вехадальта́ меазо́в ло</w:t>
      </w:r>
      <w:r w:rsidRPr="00D9567C">
        <w:t xml:space="preserve">. В человеке есть как бы внутренняя борьба – помогать или не помогать. Вот – человек. С одной стороны, ясно же, что он в беде, у него осёл еле справляется со своей ношей, и нужно бы ему помочь. С другой стороны, я же этого человека терпеть не могу. И вот, ты увидел этого человека и уже проехал мимо, на своем осле проехал. Или, если мы будем выражаться языком нашего времени, ты встретил человека, у которого проколоты шины, встретил его на трассе – и уже проехал. Конечно, нужно было бы помочь, несмотря на то что он вот такой- растакой. Но что поделать? Я уже проехал, я не могу сейчас, нарушая рядность, поворачивать через двойную сплошную. Это опасно для всех водителей. Это вообще опасно. Ладно, Бог ему поможет, к тому же я его ненавижу. А если и не поможет, то так ему и надо. Согласно этому пониманию, согласно этому комментарию, эта заповедь обращена к человеку, который увидел загибающегося под ношей осла своего ненавистника и уже проехал мимо. И Тора говорит этому человеку: вернись, остановись и помоги ему развьючится. Когда ты смотрел на этого человека, которого ты ненавидишь, </w:t>
      </w:r>
      <w:r w:rsidRPr="00D9567C">
        <w:rPr>
          <w:b/>
          <w:bCs/>
        </w:rPr>
        <w:t>ты не смог</w:t>
      </w:r>
      <w:r w:rsidRPr="00D9567C">
        <w:t xml:space="preserve"> заставить себя остановиться и </w:t>
      </w:r>
      <w:r w:rsidRPr="00D9567C">
        <w:rPr>
          <w:b/>
          <w:bCs/>
        </w:rPr>
        <w:t>ему помочь</w:t>
      </w:r>
      <w:r w:rsidRPr="00D9567C">
        <w:t>, так бывает. Когда ты смотришь в Тору</w:t>
      </w:r>
      <w:r w:rsidRPr="00D9567C">
        <w:rPr>
          <w:b/>
          <w:bCs/>
        </w:rPr>
        <w:t>, ты можешь ему помочь.</w:t>
      </w:r>
      <w:r w:rsidRPr="00D9567C">
        <w:t xml:space="preserve"> Тора восстанавливает мир между людьми. Глядя в Тору, ты понимаешь, что в конечном счёте духовный корень этого человека такой же, как и у тебя. И ты можешь увидеть, каким Всевышний его сотворил. А Всевышний сотворил его не для того, чтобы ты его ненавидел. Всевышний сотворил его для служения. И, может быть, если ты будешь ему помогать и как-то вернёшь его к служению, это тоже путь, даже когда ты уже проехал, когда ты уже проскочил.</w:t>
      </w:r>
    </w:p>
    <w:p w14:paraId="01B949CA" w14:textId="77777777" w:rsidR="00091E4C" w:rsidRPr="00D9567C" w:rsidRDefault="00091E4C" w:rsidP="00091E4C">
      <w:pPr>
        <w:pStyle w:val="a6"/>
      </w:pPr>
      <w:r w:rsidRPr="00D9567C">
        <w:t xml:space="preserve">Мудрецы Талмуда задаются вопросом: откуда вообще мог взяться человек, которого ты ненавидишь, и его осёл? Как вообще можно ненавидеть человека? Ведь у тебя же есть заповедь «люби ближнего, как самого себя», заповедь любить ближнего, заботиться о ближнем. И вся недельная глава Мишпатим, если на то пошло, переполнена заботой о ближнем. Откуда вдруг взялась ненависть? И ответа на этот вопрос есть два, классических ответа – два. </w:t>
      </w:r>
    </w:p>
    <w:p w14:paraId="3C5085A7" w14:textId="77777777" w:rsidR="00091E4C" w:rsidRPr="00D9567C" w:rsidRDefault="00091E4C" w:rsidP="00091E4C">
      <w:pPr>
        <w:pStyle w:val="a6"/>
      </w:pPr>
      <w:r w:rsidRPr="00D9567C">
        <w:t xml:space="preserve">Первый ответ такой: да, конечно, нельзя ненавидеть ближнего; но что поделать, ведь многие, если не все пытаются справиться с тем, чтобы его </w:t>
      </w:r>
      <w:r w:rsidRPr="0053756D">
        <w:t>НЕ</w:t>
      </w:r>
      <w:r>
        <w:t xml:space="preserve"> </w:t>
      </w:r>
      <w:r w:rsidRPr="00D9567C">
        <w:t xml:space="preserve">ненавидеть. Да, мы ненавидим, несмотря на то что нельзя. И в городах, в которых запрещён проезд на красный свет, люди ездят на красный свет. И люди, которые знают, что врать нельзя, врут. И люди, которые знают, что ненавидеть нельзя, ненавидят. Что поделать, она уже живёт у тебя в сердце, эта ненависть, которая и побуждает тебя не помогать. Но, даже если ты ненавидишь этого человека, всё равно остановись и помоги ему. Снова, можно сказать так: когда ты смотришь на него, ты не хочешь ему помогать. Но когда ты смотришь в Тору, возможно, ненависть исчезает. </w:t>
      </w:r>
    </w:p>
    <w:p w14:paraId="78242525" w14:textId="77777777" w:rsidR="00091E4C" w:rsidRPr="00D9567C" w:rsidRDefault="00091E4C" w:rsidP="00091E4C">
      <w:pPr>
        <w:pStyle w:val="a6"/>
      </w:pPr>
      <w:r w:rsidRPr="00D9567C">
        <w:t>Есть и другой вариант. Другой вариант – это, скажем так, ненависть идеологическая. Так бывает, что человек, который едет по дороге, видит другого человека, о котором он знает, что тот преступник – злодей, убийца, может быть, насильник, педофил, вор. Но знает только он один, другого свидетеля нет. Он ничего не может доказать. Он знает, что этот человек пока безнаказанно совершает преступления. И такого человека, по мнению мудрецов, можно ненавидеть. Естественно, есть какая-то ненависть, какое-то дурное чувство по отношению к преступнику. И снова здесь Тора говорит: несмотря на это, не тебе его наказывать, не тебе лишать его помощи, не тебе лишать этого человека заботы.</w:t>
      </w:r>
    </w:p>
    <w:p w14:paraId="1DB1E63E" w14:textId="77777777" w:rsidR="00091E4C" w:rsidRPr="00D9567C" w:rsidRDefault="00091E4C" w:rsidP="00091E4C">
      <w:pPr>
        <w:pStyle w:val="a6"/>
      </w:pPr>
      <w:r w:rsidRPr="00D9567C">
        <w:t xml:space="preserve">Кроме того, в этом стихе очень важно выражение </w:t>
      </w:r>
      <w:r w:rsidRPr="00D9567C">
        <w:rPr>
          <w:rStyle w:val="af1"/>
        </w:rPr>
        <w:t xml:space="preserve">ки-тиръэ́ </w:t>
      </w:r>
      <w:r w:rsidRPr="00C81285">
        <w:rPr>
          <w:rStyle w:val="af1"/>
          <w:i w:val="0"/>
        </w:rPr>
        <w:t>(</w:t>
      </w:r>
      <w:r w:rsidRPr="00D9567C">
        <w:rPr>
          <w:rStyle w:val="af1"/>
        </w:rPr>
        <w:t>если ты увидишь</w:t>
      </w:r>
      <w:r w:rsidRPr="00C81285">
        <w:rPr>
          <w:rStyle w:val="af1"/>
          <w:i w:val="0"/>
        </w:rPr>
        <w:t>)</w:t>
      </w:r>
      <w:r w:rsidRPr="00D9567C">
        <w:t xml:space="preserve">. Насколько нам вообще легко увидеть горе человека, которого мы ненавидим? Да нам дела до него нет! И если какой-нибудь Гитлер страдает зубной болью, то мне его искренне не жалко и, кажется, поделом ему. Я стою на том, что поделом ему и что мне не жалко. Гитлер – это такой радикальный пример. А есть ближний, который вроде бы и не Гитлер вовсе. Но мы его не можем увидеть. Что мы можем увидеть? Мы можем увидеть осла. Мы можем увидеть, что у этого человека есть осёл, который, собственно, в этой истории и есть тот, кто страдает. Не сам человек, которого мы ненавидим, а его осёл. И из-за нашей ненависти он не может избавиться от своих страданий, может погибнуть. И так же может случиться, что страдает не осёл, страдает жена, дети этого человека. Насколько безграничной может быть наша ненависть, насколько она может перекидываться на ближних этого человека, на его ослов, на его котов? Такое бывало, что кто-то убивал собаку сварливой соседки или кошку злой соседки. Насколько мы можем столкнуться с тем, что наша ненависть неуправляема? Насколько уверенно мы можем сказать, что чувствуем какие-то отрицательные чувства по отношению вот именно к этому человеку, но мы не чувствуем ничего плохого ни по отношению к его жене, ни по отношению к его папе, ни по отношению к его дочери? Насколько точно мы можем выбирать объект ненависти и сказать, что мы не любим только этого человека? Но осёл-то здесь как раз и ни при чем. И, может быть, через помощь ослу мы как-то приблизимся к этому человеку. На самом деле нет большой беды в том, чтобы помогать злодею или поддерживать злодея. Есть беда в том, чтобы учиться у злодея. Если просто ему помочь, то в этом нет вреда. </w:t>
      </w:r>
    </w:p>
    <w:p w14:paraId="4CDA9E48" w14:textId="77777777" w:rsidR="00091E4C" w:rsidRPr="00D9567C" w:rsidRDefault="00091E4C" w:rsidP="00091E4C">
      <w:pPr>
        <w:pStyle w:val="a6"/>
      </w:pPr>
      <w:r w:rsidRPr="00D9567C">
        <w:t xml:space="preserve">Я (в скобках) должен сразу сказать очень важную вещь. Слово </w:t>
      </w:r>
      <w:r w:rsidRPr="00D9567C">
        <w:rPr>
          <w:rStyle w:val="af1"/>
        </w:rPr>
        <w:t>синъаа́</w:t>
      </w:r>
      <w:r w:rsidRPr="00D9567C">
        <w:t xml:space="preserve">, которое переводят как </w:t>
      </w:r>
      <w:r w:rsidRPr="00D9567C">
        <w:rPr>
          <w:rStyle w:val="af1"/>
        </w:rPr>
        <w:t xml:space="preserve">ненависть </w:t>
      </w:r>
      <w:r w:rsidRPr="00D9567C">
        <w:rPr>
          <w:rStyle w:val="af1"/>
          <w:i w:val="0"/>
          <w:iCs w:val="0"/>
        </w:rPr>
        <w:t>(</w:t>
      </w:r>
      <w:r w:rsidRPr="00D9567C">
        <w:t xml:space="preserve">устойчивый перевод этого слова как </w:t>
      </w:r>
      <w:r w:rsidRPr="00D9567C">
        <w:rPr>
          <w:i/>
          <w:iCs/>
        </w:rPr>
        <w:t>ненависть</w:t>
      </w:r>
      <w:r w:rsidRPr="00D9567C">
        <w:t xml:space="preserve">), не означает такую радикальную ненависть, как это звучит на русском языке. Значение этого ивритского слова, скорее всего, </w:t>
      </w:r>
      <w:r w:rsidRPr="00D9567C">
        <w:rPr>
          <w:i/>
          <w:iCs/>
        </w:rPr>
        <w:t>недолюбливать</w:t>
      </w:r>
      <w:r w:rsidRPr="00D9567C">
        <w:t xml:space="preserve"> такого человека. В качестве примера можно прочитать 21:15 книги Дварим: «Если у человека будет две жены, одну он будет любить, а вторую </w:t>
      </w:r>
      <w:r w:rsidRPr="00D9567C">
        <w:rPr>
          <w:i/>
          <w:iCs/>
        </w:rPr>
        <w:t>ненавидеть</w:t>
      </w:r>
      <w:r w:rsidRPr="00D9567C">
        <w:t xml:space="preserve">...) Ненавидеть – это, конечно, </w:t>
      </w:r>
      <w:r w:rsidRPr="00D9567C">
        <w:rPr>
          <w:i/>
          <w:iCs/>
        </w:rPr>
        <w:t>любить меньше, недолюбливать</w:t>
      </w:r>
      <w:r w:rsidRPr="00D9567C">
        <w:t xml:space="preserve">. Но давайте поговорим о ненависти. На самом деле Тора не говорит о таком радикальном, буйном, необузданном чувстве, как это употребляется в русском языке. Но… что поделать? Мы не можем сказать, что это чувство нам совсем чуждо. Бывает так, что нас охватывает буквально </w:t>
      </w:r>
      <w:r w:rsidRPr="00D9567C">
        <w:rPr>
          <w:i/>
          <w:iCs/>
        </w:rPr>
        <w:t>ненависть</w:t>
      </w:r>
      <w:r w:rsidRPr="00D9567C">
        <w:t xml:space="preserve"> в смысле ненависть, и тогда забота о ни в чём не повинном осле ненавидимого нами человека актуальна, и всё же остаётся заповедь.</w:t>
      </w:r>
    </w:p>
    <w:p w14:paraId="79F70E1D" w14:textId="77777777" w:rsidR="00091E4C" w:rsidRPr="00D9567C" w:rsidRDefault="00091E4C" w:rsidP="00091E4C">
      <w:pPr>
        <w:pStyle w:val="a6"/>
      </w:pPr>
      <w:r w:rsidRPr="00D9567C">
        <w:t xml:space="preserve">Ещё, естественно, важно напомнить, что есть такое толкование слова </w:t>
      </w:r>
      <w:r w:rsidRPr="00D9567C">
        <w:rPr>
          <w:rStyle w:val="af1"/>
        </w:rPr>
        <w:t xml:space="preserve">хамо́р </w:t>
      </w:r>
      <w:r w:rsidRPr="00C81285">
        <w:rPr>
          <w:rStyle w:val="af1"/>
          <w:i w:val="0"/>
        </w:rPr>
        <w:t>(</w:t>
      </w:r>
      <w:r w:rsidRPr="00D9567C">
        <w:rPr>
          <w:rStyle w:val="af1"/>
        </w:rPr>
        <w:t>осёл</w:t>
      </w:r>
      <w:r w:rsidRPr="00C81285">
        <w:rPr>
          <w:rStyle w:val="af1"/>
          <w:i w:val="0"/>
        </w:rPr>
        <w:t>)</w:t>
      </w:r>
      <w:r w:rsidRPr="00D9567C">
        <w:rPr>
          <w:rStyle w:val="af1"/>
        </w:rPr>
        <w:t xml:space="preserve">, </w:t>
      </w:r>
      <w:r w:rsidRPr="00D9567C">
        <w:rPr>
          <w:rStyle w:val="af1"/>
          <w:i w:val="0"/>
          <w:iCs w:val="0"/>
        </w:rPr>
        <w:t>которое связано</w:t>
      </w:r>
      <w:r w:rsidRPr="00D9567C">
        <w:rPr>
          <w:rStyle w:val="af1"/>
        </w:rPr>
        <w:t xml:space="preserve"> </w:t>
      </w:r>
      <w:r w:rsidRPr="00D9567C">
        <w:t xml:space="preserve">со словом </w:t>
      </w:r>
      <w:r w:rsidRPr="00D9567C">
        <w:rPr>
          <w:rStyle w:val="af1"/>
        </w:rPr>
        <w:t xml:space="preserve">хо́мер </w:t>
      </w:r>
      <w:r w:rsidRPr="00C81285">
        <w:rPr>
          <w:rStyle w:val="af1"/>
          <w:i w:val="0"/>
        </w:rPr>
        <w:t>(</w:t>
      </w:r>
      <w:r w:rsidRPr="00D9567C">
        <w:rPr>
          <w:rStyle w:val="af1"/>
        </w:rPr>
        <w:t>материальный мир</w:t>
      </w:r>
      <w:r w:rsidRPr="00C81285">
        <w:rPr>
          <w:rStyle w:val="af1"/>
          <w:i w:val="0"/>
        </w:rPr>
        <w:t>)</w:t>
      </w:r>
      <w:r w:rsidRPr="00D9567C">
        <w:t>. И человек может сказать: «Конечно же, духовно я бы ему помог. Вот проповедь я бы этому мужику сказал, чтобы он покаялся, чтобы он познал истинного Бога, чтобы он отказался от всех тех вещей, за которые я его недолюбливаю. А вот в материальном мире я не хочу ему помогать. У него есть духовные проблемы, и пусть он сначала свои духовные проблемы исправит».</w:t>
      </w:r>
    </w:p>
    <w:p w14:paraId="15E56633" w14:textId="77777777" w:rsidR="00091E4C" w:rsidRPr="00D9567C" w:rsidRDefault="00091E4C" w:rsidP="00091E4C">
      <w:pPr>
        <w:pStyle w:val="a6"/>
      </w:pPr>
      <w:r w:rsidRPr="00D9567C">
        <w:t xml:space="preserve">И есть такое понимание, такое толкование этой заповеди: «Нет, ты всё-таки позаботься о материальном, даже если ты недолюбливаешь этого человека по духовным причинам, даже если в духовном мире, в духовной области ему исправлять, исправлять и исправлять. А есть и другое понимание: «Оставь материальное, оставь свою привязанность к материальному, свою плотскую ненависть. Превозмогай эту ненависть, точнее, оставляй, бросай эту ненависть, сбрось, развьючь себя от этой ненависти. Иди и помоги ослу ближнего своего и через осла помоги ближнему своему, который, возможно, уже не будет </w:t>
      </w:r>
      <w:r w:rsidRPr="00D9567C">
        <w:rPr>
          <w:i/>
          <w:iCs/>
        </w:rPr>
        <w:t>недолюбленным</w:t>
      </w:r>
      <w:r w:rsidRPr="00D9567C">
        <w:t xml:space="preserve"> тобой человеком, и ты приобретёшь действительно ближнего». </w:t>
      </w:r>
    </w:p>
    <w:p w14:paraId="1C8E6927" w14:textId="77777777" w:rsidR="00091E4C" w:rsidRPr="00D9567C" w:rsidRDefault="00091E4C" w:rsidP="00091E4C">
      <w:pPr>
        <w:pStyle w:val="a6"/>
      </w:pPr>
      <w:r w:rsidRPr="00D9567C">
        <w:t xml:space="preserve">Вот такие разные уровни раскрываются в понимании этой заповеди. </w:t>
      </w:r>
    </w:p>
    <w:p w14:paraId="1E64C09B" w14:textId="77777777" w:rsidR="00091E4C" w:rsidRPr="00D9567C" w:rsidRDefault="00091E4C" w:rsidP="00091E4C">
      <w:pPr>
        <w:pStyle w:val="a6"/>
      </w:pPr>
    </w:p>
    <w:p w14:paraId="1A3DC012" w14:textId="77777777" w:rsidR="00091E4C" w:rsidRPr="00C25422" w:rsidRDefault="00091E4C" w:rsidP="00091E4C">
      <w:pPr>
        <w:pStyle w:val="af"/>
      </w:pPr>
      <w:bookmarkStart w:id="143" w:name="_Toc159225244"/>
      <w:bookmarkStart w:id="144" w:name="_Toc159267197"/>
      <w:r w:rsidRPr="00C25422">
        <w:t>Ѓафтара</w:t>
      </w:r>
      <w:r>
        <w:t>.</w:t>
      </w:r>
      <w:r w:rsidRPr="00C25422">
        <w:t xml:space="preserve"> Йирмеяѓу (34:8-22)</w:t>
      </w:r>
      <w:bookmarkEnd w:id="143"/>
      <w:bookmarkEnd w:id="144"/>
    </w:p>
    <w:p w14:paraId="4DFE2A23" w14:textId="77777777" w:rsidR="00091E4C" w:rsidRPr="00C25422" w:rsidRDefault="00091E4C" w:rsidP="00091E4C"/>
    <w:p w14:paraId="2AA35203" w14:textId="77777777" w:rsidR="00091E4C" w:rsidRPr="00C25422" w:rsidRDefault="00091E4C" w:rsidP="00091E4C">
      <w:r w:rsidRPr="00C25422">
        <w:t>Вместе с недельной главой Мишпатим традиционно читается пророческий отрывок из 34 главы книги пророка Йирмеяѓу, с 8 стиха и до конца главы. Для того чтобы лучше понять, о чём идёт речь, необходимо сделать историческое предисловие.</w:t>
      </w:r>
    </w:p>
    <w:p w14:paraId="568E1A00" w14:textId="77777777" w:rsidR="00091E4C" w:rsidRPr="00C25422" w:rsidRDefault="00091E4C" w:rsidP="00091E4C">
      <w:r w:rsidRPr="00C25422">
        <w:t>Итак, первая половина ⅤⅠ века до н.э. Израильское царство уже погибло, многие евреи, бывшие жители израильского царства, бежали (часть в Иудею), обнищали, вынуждены быть рабами. В Иудее ситуация тоже не радостная. Невухаднецар, вавилонский царь, осаждает Иерусалим и многие города Иудеи. У Иудеи остался один малонадёжный союзник из земных царей</w:t>
      </w:r>
      <w:r>
        <w:t xml:space="preserve"> –</w:t>
      </w:r>
      <w:r w:rsidRPr="00C25422">
        <w:t xml:space="preserve"> это фараон Ха́фра, он же Иахе́бре. В это время в Иерусалиме правит царь Цидкияѓу</w:t>
      </w:r>
      <w:r>
        <w:t>,</w:t>
      </w:r>
      <w:r w:rsidRPr="00C25422">
        <w:t xml:space="preserve"> и он думает о том, чтобы такого предпринять, найти выход из ужасного положения, в котором Иудея находилась. Скорее всего, какую-то военную миссию он предпринять не сможет, и он ищет, где бы, как бы подправить отношения со Всевышним, найти милость в глазах Всевышнего и, может быть, через эту милость получить избавление и от вавилонян, и от Египта – от всех оброков, всех тех налогов, которые египтяне требуют, и осада забирает, и всё остальное. И царь решает выпустить на свободу рабов. Согласно еврейскому закону (мы как раз в недельной главе Мишпатим (21:2) об этом читаем), после семи лет рабства еврейский раб должен выходить на свободу. Должен по закону, но, видимо, это почти никогда не соблюдалось. И теперь давайте почитаем историю с 8 стиха 34 главы.</w:t>
      </w:r>
    </w:p>
    <w:p w14:paraId="248854D5" w14:textId="77777777" w:rsidR="00091E4C" w:rsidRPr="00C25422" w:rsidRDefault="00091E4C" w:rsidP="00091E4C"/>
    <w:p w14:paraId="1D2B3943" w14:textId="77777777" w:rsidR="00091E4C" w:rsidRPr="00C25422" w:rsidRDefault="00091E4C" w:rsidP="00091E4C">
      <w:pPr>
        <w:pStyle w:val="ad"/>
        <w:rPr>
          <w:rtl/>
        </w:rPr>
      </w:pPr>
      <w:r w:rsidRPr="00C25422">
        <w:rPr>
          <w:rtl/>
        </w:rPr>
        <w:tab/>
        <w:t>הַדָּבָר אֲשֶׁר־הָיָה אֶל־יִרְמְיָהוּ מֵאֵת יְהוָה אַחֲרֵי כְּרֹת הַמֶּלֶךְ צִדְקִיָּהוּ בְּרִית אֶת־כָּל־הָעָם אֲשֶׁר בִּירוּשָׁלִַם לִקְרֹא לָהֶם דְּרוֹר׃</w:t>
      </w:r>
    </w:p>
    <w:p w14:paraId="1E407690" w14:textId="77777777" w:rsidR="00091E4C" w:rsidRPr="00C25422" w:rsidRDefault="00091E4C" w:rsidP="00091E4C">
      <w:pPr>
        <w:pStyle w:val="a9"/>
      </w:pPr>
      <w:r w:rsidRPr="00C25422">
        <w:t>г</w:t>
      </w:r>
      <w:r w:rsidRPr="00C25422">
        <w:rPr>
          <w:rFonts w:cstheme="majorBidi"/>
        </w:rPr>
        <w:t>́</w:t>
      </w:r>
      <w:r w:rsidRPr="00C25422">
        <w:t>адава</w:t>
      </w:r>
      <w:r w:rsidRPr="00C25422">
        <w:rPr>
          <w:rFonts w:cstheme="majorBidi"/>
        </w:rPr>
        <w:t>́</w:t>
      </w:r>
      <w:r w:rsidRPr="00C25422">
        <w:t>р аше</w:t>
      </w:r>
      <w:r w:rsidRPr="00C25422">
        <w:rPr>
          <w:rFonts w:cstheme="majorBidi"/>
        </w:rPr>
        <w:t>́</w:t>
      </w:r>
      <w:r w:rsidRPr="00C25422">
        <w:t>р-г</w:t>
      </w:r>
      <w:r w:rsidRPr="00C25422">
        <w:rPr>
          <w:rFonts w:cstheme="majorBidi"/>
        </w:rPr>
        <w:t>́</w:t>
      </w:r>
      <w:r w:rsidRPr="00C25422">
        <w:t>ая эль-йирмея</w:t>
      </w:r>
      <w:r w:rsidRPr="00C25422">
        <w:rPr>
          <w:rFonts w:cstheme="majorBidi"/>
        </w:rPr>
        <w:t>́</w:t>
      </w:r>
      <w:r w:rsidRPr="00C25422">
        <w:t>г</w:t>
      </w:r>
      <w:r w:rsidRPr="00C25422">
        <w:rPr>
          <w:rFonts w:cstheme="majorBidi"/>
        </w:rPr>
        <w:t>́</w:t>
      </w:r>
      <w:r w:rsidRPr="00C25422">
        <w:t>у меэ</w:t>
      </w:r>
      <w:r w:rsidRPr="00C25422">
        <w:rPr>
          <w:rFonts w:cstheme="majorBidi"/>
        </w:rPr>
        <w:t>́</w:t>
      </w:r>
      <w:r w:rsidRPr="00C25422">
        <w:t>т адона</w:t>
      </w:r>
      <w:r w:rsidRPr="00C25422">
        <w:rPr>
          <w:rFonts w:cstheme="majorBidi"/>
        </w:rPr>
        <w:t>́</w:t>
      </w:r>
      <w:r w:rsidRPr="00C25422">
        <w:t>й ахарэ</w:t>
      </w:r>
      <w:r w:rsidRPr="00C25422">
        <w:rPr>
          <w:rFonts w:cstheme="majorBidi"/>
        </w:rPr>
        <w:t>́</w:t>
      </w:r>
      <w:r w:rsidRPr="00C25422">
        <w:t xml:space="preserve"> керо</w:t>
      </w:r>
      <w:r w:rsidRPr="00C25422">
        <w:rPr>
          <w:rFonts w:cstheme="majorBidi"/>
        </w:rPr>
        <w:t>́</w:t>
      </w:r>
      <w:r w:rsidRPr="00C25422">
        <w:t>т г</w:t>
      </w:r>
      <w:r w:rsidRPr="00C25422">
        <w:rPr>
          <w:rFonts w:cstheme="majorBidi"/>
        </w:rPr>
        <w:t>́</w:t>
      </w:r>
      <w:r w:rsidRPr="00C25422">
        <w:t>амэ</w:t>
      </w:r>
      <w:r w:rsidRPr="00C25422">
        <w:rPr>
          <w:rFonts w:cstheme="majorBidi"/>
        </w:rPr>
        <w:t>́</w:t>
      </w:r>
      <w:r w:rsidRPr="00C25422">
        <w:t>лех цидкия</w:t>
      </w:r>
      <w:r w:rsidRPr="00C25422">
        <w:rPr>
          <w:rFonts w:cstheme="majorBidi"/>
        </w:rPr>
        <w:t>́</w:t>
      </w:r>
      <w:r w:rsidRPr="00C25422">
        <w:t>г</w:t>
      </w:r>
      <w:r w:rsidRPr="00C25422">
        <w:rPr>
          <w:rFonts w:cstheme="majorBidi"/>
        </w:rPr>
        <w:t>́</w:t>
      </w:r>
      <w:r w:rsidRPr="00C25422">
        <w:t>у бери</w:t>
      </w:r>
      <w:r w:rsidRPr="00C25422">
        <w:rPr>
          <w:rFonts w:cstheme="majorBidi"/>
        </w:rPr>
        <w:t>́</w:t>
      </w:r>
      <w:r w:rsidRPr="00C25422">
        <w:t>т эт-коль-г</w:t>
      </w:r>
      <w:r w:rsidRPr="00C25422">
        <w:rPr>
          <w:rFonts w:cstheme="majorBidi"/>
        </w:rPr>
        <w:t>́</w:t>
      </w:r>
      <w:r w:rsidRPr="00C25422">
        <w:t>aa</w:t>
      </w:r>
      <w:r w:rsidRPr="00C25422">
        <w:rPr>
          <w:rFonts w:cstheme="majorBidi"/>
        </w:rPr>
        <w:t>́</w:t>
      </w:r>
      <w:r w:rsidRPr="00C25422">
        <w:t>м аше</w:t>
      </w:r>
      <w:r w:rsidRPr="00C25422">
        <w:rPr>
          <w:rFonts w:cstheme="majorBidi"/>
        </w:rPr>
        <w:t>́</w:t>
      </w:r>
      <w:r w:rsidRPr="00C25422">
        <w:t>р бирушала</w:t>
      </w:r>
      <w:r w:rsidRPr="00C25422">
        <w:rPr>
          <w:rFonts w:cstheme="majorBidi"/>
        </w:rPr>
        <w:t>́</w:t>
      </w:r>
      <w:r w:rsidRPr="00C25422">
        <w:t>им ликро</w:t>
      </w:r>
      <w:r w:rsidRPr="00C25422">
        <w:rPr>
          <w:rFonts w:cstheme="majorBidi"/>
        </w:rPr>
        <w:t>́</w:t>
      </w:r>
      <w:r w:rsidRPr="00C25422">
        <w:t xml:space="preserve"> лаг</w:t>
      </w:r>
      <w:r w:rsidRPr="00C25422">
        <w:rPr>
          <w:rFonts w:cstheme="majorBidi"/>
        </w:rPr>
        <w:t>́</w:t>
      </w:r>
      <w:r w:rsidRPr="00C25422">
        <w:t>е</w:t>
      </w:r>
      <w:r w:rsidRPr="00C25422">
        <w:rPr>
          <w:rFonts w:cstheme="majorBidi"/>
        </w:rPr>
        <w:t>́</w:t>
      </w:r>
      <w:r w:rsidRPr="00C25422">
        <w:t>м деро</w:t>
      </w:r>
      <w:r w:rsidRPr="00C25422">
        <w:rPr>
          <w:rFonts w:cstheme="majorBidi"/>
        </w:rPr>
        <w:t>́</w:t>
      </w:r>
      <w:r w:rsidRPr="00C25422">
        <w:t>р</w:t>
      </w:r>
    </w:p>
    <w:p w14:paraId="2A114722" w14:textId="77777777" w:rsidR="00091E4C" w:rsidRPr="00C25422" w:rsidRDefault="00091E4C" w:rsidP="00091E4C">
      <w:pPr>
        <w:pStyle w:val="a9"/>
        <w:rPr>
          <w:i w:val="0"/>
          <w:iCs w:val="0"/>
        </w:rPr>
      </w:pPr>
      <w:r w:rsidRPr="00C25422">
        <w:t xml:space="preserve">8. Вот слово, которое было к Йирмеяѓу от Господа, после того как царь Цидкияѓу заключил завет со всем народом в Иерусалиме выпустить на свободу рабов </w:t>
      </w:r>
      <w:r w:rsidRPr="00C25422">
        <w:rPr>
          <w:i w:val="0"/>
          <w:iCs w:val="0"/>
        </w:rPr>
        <w:t>(чтобы в народе Израиля больше не было рабов),</w:t>
      </w:r>
    </w:p>
    <w:p w14:paraId="73E2AE80" w14:textId="77777777" w:rsidR="00091E4C" w:rsidRPr="00C25422" w:rsidRDefault="00091E4C" w:rsidP="00091E4C"/>
    <w:p w14:paraId="5A4D6BD2" w14:textId="77777777" w:rsidR="00091E4C" w:rsidRPr="00C25422" w:rsidRDefault="00091E4C" w:rsidP="00091E4C">
      <w:pPr>
        <w:pStyle w:val="ad"/>
        <w:rPr>
          <w:rtl/>
        </w:rPr>
      </w:pPr>
      <w:r w:rsidRPr="00C25422">
        <w:rPr>
          <w:rtl/>
        </w:rPr>
        <w:t>לְשַׁלַּח אִישׁ אֶת־עַבְדּוֹ וְאִישׁ אֶת־שִׁפְחָתוֹ הָעִבְרִי וְהָעִבְרִיָּה חָפְשִׁים לְבִלְתִּי עֲבָד־בָּם בִּיהוּדִי אָחִיהוּ אִישׁ׃</w:t>
      </w:r>
    </w:p>
    <w:p w14:paraId="672E32ED" w14:textId="77777777" w:rsidR="00091E4C" w:rsidRPr="00C25422" w:rsidRDefault="00091E4C" w:rsidP="00091E4C">
      <w:pPr>
        <w:pStyle w:val="a9"/>
      </w:pPr>
      <w:r w:rsidRPr="00C25422">
        <w:t>лешала</w:t>
      </w:r>
      <w:r w:rsidRPr="00C25422">
        <w:rPr>
          <w:rFonts w:cstheme="majorBidi"/>
        </w:rPr>
        <w:t>́</w:t>
      </w:r>
      <w:r w:rsidRPr="00C25422">
        <w:t>х иш эт-авдо</w:t>
      </w:r>
      <w:r w:rsidRPr="00C25422">
        <w:rPr>
          <w:rFonts w:cstheme="majorBidi"/>
        </w:rPr>
        <w:t>́</w:t>
      </w:r>
      <w:r w:rsidRPr="00C25422">
        <w:t xml:space="preserve"> веи</w:t>
      </w:r>
      <w:r w:rsidRPr="00C25422">
        <w:rPr>
          <w:rFonts w:cstheme="majorBidi"/>
        </w:rPr>
        <w:t>́</w:t>
      </w:r>
      <w:r w:rsidRPr="00C25422">
        <w:t>ш эт-шифхато</w:t>
      </w:r>
      <w:r w:rsidRPr="00C25422">
        <w:rPr>
          <w:rFonts w:cstheme="majorBidi"/>
        </w:rPr>
        <w:t>́</w:t>
      </w:r>
      <w:r w:rsidRPr="00C25422">
        <w:t xml:space="preserve"> г</w:t>
      </w:r>
      <w:r w:rsidRPr="00C25422">
        <w:rPr>
          <w:rFonts w:cstheme="majorBidi"/>
        </w:rPr>
        <w:t>́</w:t>
      </w:r>
      <w:r w:rsidRPr="00C25422">
        <w:t>аиври</w:t>
      </w:r>
      <w:r w:rsidRPr="00C25422">
        <w:rPr>
          <w:rFonts w:cstheme="majorBidi"/>
        </w:rPr>
        <w:t>́</w:t>
      </w:r>
      <w:r w:rsidRPr="00C25422">
        <w:t xml:space="preserve"> вег</w:t>
      </w:r>
      <w:r w:rsidRPr="00C25422">
        <w:rPr>
          <w:rFonts w:cstheme="majorBidi"/>
        </w:rPr>
        <w:t>́</w:t>
      </w:r>
      <w:r w:rsidRPr="00C25422">
        <w:t>аиврия</w:t>
      </w:r>
      <w:r w:rsidRPr="00C25422">
        <w:rPr>
          <w:rFonts w:cstheme="majorBidi"/>
        </w:rPr>
        <w:t>́</w:t>
      </w:r>
      <w:r w:rsidRPr="00C25422">
        <w:t xml:space="preserve"> хофши</w:t>
      </w:r>
      <w:r w:rsidRPr="00C25422">
        <w:rPr>
          <w:rFonts w:cstheme="majorBidi"/>
        </w:rPr>
        <w:t>́</w:t>
      </w:r>
      <w:r w:rsidRPr="00C25422">
        <w:t>м левильти</w:t>
      </w:r>
      <w:r w:rsidRPr="00C25422">
        <w:rPr>
          <w:rFonts w:cstheme="majorBidi"/>
        </w:rPr>
        <w:t>́</w:t>
      </w:r>
      <w:r w:rsidRPr="00C25422">
        <w:t xml:space="preserve"> аво</w:t>
      </w:r>
      <w:r w:rsidRPr="00C25422">
        <w:rPr>
          <w:rFonts w:cstheme="majorBidi"/>
        </w:rPr>
        <w:t>́</w:t>
      </w:r>
      <w:r w:rsidRPr="00C25422">
        <w:t>д-бам биг</w:t>
      </w:r>
      <w:r w:rsidRPr="00C25422">
        <w:rPr>
          <w:rFonts w:cstheme="majorBidi"/>
        </w:rPr>
        <w:t>́</w:t>
      </w:r>
      <w:r w:rsidRPr="00C25422">
        <w:t>уди</w:t>
      </w:r>
      <w:r w:rsidRPr="00C25422">
        <w:rPr>
          <w:rFonts w:cstheme="majorBidi"/>
        </w:rPr>
        <w:t>́</w:t>
      </w:r>
      <w:r w:rsidRPr="00C25422">
        <w:t xml:space="preserve"> ахи</w:t>
      </w:r>
      <w:r w:rsidRPr="00C25422">
        <w:rPr>
          <w:rFonts w:cstheme="majorBidi"/>
        </w:rPr>
        <w:t>́</w:t>
      </w:r>
      <w:r w:rsidRPr="00C25422">
        <w:t>г</w:t>
      </w:r>
      <w:r w:rsidRPr="00C25422">
        <w:rPr>
          <w:rFonts w:cstheme="majorBidi"/>
        </w:rPr>
        <w:t>́</w:t>
      </w:r>
      <w:r w:rsidRPr="00C25422">
        <w:t>у иш</w:t>
      </w:r>
    </w:p>
    <w:p w14:paraId="72648D8E" w14:textId="77777777" w:rsidR="00091E4C" w:rsidRPr="00C25422" w:rsidRDefault="00091E4C" w:rsidP="00091E4C">
      <w:pPr>
        <w:pStyle w:val="a9"/>
      </w:pPr>
      <w:r w:rsidRPr="00C25422">
        <w:t>9. Чтобы каждый отпустил раба своего и каждый отпустил рабыню свою, еврея и еврейку, на свободу; чтобы не было такого в Израиле, что брат-еврей работает на еврея.</w:t>
      </w:r>
    </w:p>
    <w:p w14:paraId="16976A2A" w14:textId="77777777" w:rsidR="00091E4C" w:rsidRPr="00C25422" w:rsidRDefault="00091E4C" w:rsidP="00091E4C"/>
    <w:p w14:paraId="49D07E30" w14:textId="77777777" w:rsidR="00091E4C" w:rsidRPr="00C25422" w:rsidRDefault="00091E4C" w:rsidP="00091E4C">
      <w:r w:rsidRPr="00C25422">
        <w:t xml:space="preserve">Такая вот замечательная идея появилась у Цидкияѓу. Цидкияѓу царь не сильно авторитетный, но тут к его совету прислушались. </w:t>
      </w:r>
    </w:p>
    <w:p w14:paraId="5E85C25D" w14:textId="77777777" w:rsidR="00091E4C" w:rsidRPr="00C25422" w:rsidRDefault="00091E4C" w:rsidP="00091E4C"/>
    <w:p w14:paraId="4C7E5C33" w14:textId="77777777" w:rsidR="00091E4C" w:rsidRPr="00C25422" w:rsidRDefault="00091E4C" w:rsidP="00091E4C">
      <w:pPr>
        <w:pStyle w:val="ad"/>
        <w:rPr>
          <w:rtl/>
        </w:rPr>
      </w:pPr>
      <w:r w:rsidRPr="00C25422">
        <w:rPr>
          <w:rtl/>
        </w:rPr>
        <w:tab/>
        <w:t>וַיִּשְׁמְעוּ כָל־הַשָּׂרִים וְכָל־הָעָם אֲשֶׁר־בָּאוּ בַבְּרִית לְשַׁלַּח אִישׁ אֶת־עַבְדּוֹ וְאִישׁ אֶת־שִׁפְחָתוֹ חָפְשִׁים לְבִלְתִּי עֲבָד־בָּם עוֹד וַיִּשְׁמְעוּ וַיְשַׁלֵּחוּ׃</w:t>
      </w:r>
    </w:p>
    <w:p w14:paraId="26A3F861" w14:textId="77777777" w:rsidR="00091E4C" w:rsidRPr="00C25422" w:rsidRDefault="00091E4C" w:rsidP="00091E4C">
      <w:pPr>
        <w:pStyle w:val="a9"/>
      </w:pPr>
      <w:r w:rsidRPr="00C25422">
        <w:t>вайишмеу</w:t>
      </w:r>
      <w:r w:rsidRPr="00C25422">
        <w:rPr>
          <w:rFonts w:cstheme="majorBidi"/>
        </w:rPr>
        <w:t>́</w:t>
      </w:r>
      <w:r w:rsidRPr="00C25422">
        <w:t xml:space="preserve"> холь-г</w:t>
      </w:r>
      <w:r w:rsidRPr="00C25422">
        <w:rPr>
          <w:rFonts w:cstheme="majorBidi"/>
        </w:rPr>
        <w:t>́</w:t>
      </w:r>
      <w:r w:rsidRPr="00C25422">
        <w:t>асари</w:t>
      </w:r>
      <w:r w:rsidRPr="00C25422">
        <w:rPr>
          <w:rFonts w:cstheme="majorBidi"/>
        </w:rPr>
        <w:t>́</w:t>
      </w:r>
      <w:r w:rsidRPr="00C25422">
        <w:t>м вехо</w:t>
      </w:r>
      <w:r w:rsidRPr="00C25422">
        <w:rPr>
          <w:rFonts w:cstheme="majorBidi"/>
        </w:rPr>
        <w:t>́</w:t>
      </w:r>
      <w:r w:rsidRPr="00C25422">
        <w:t>ль-г</w:t>
      </w:r>
      <w:r w:rsidRPr="00C25422">
        <w:rPr>
          <w:rFonts w:cstheme="majorBidi"/>
        </w:rPr>
        <w:t>́</w:t>
      </w:r>
      <w:r w:rsidRPr="00C25422">
        <w:t>aa</w:t>
      </w:r>
      <w:r w:rsidRPr="00C25422">
        <w:rPr>
          <w:rFonts w:cstheme="majorBidi"/>
        </w:rPr>
        <w:t>́</w:t>
      </w:r>
      <w:r w:rsidRPr="00C25422">
        <w:t>м аше</w:t>
      </w:r>
      <w:r w:rsidRPr="00C25422">
        <w:rPr>
          <w:rFonts w:cstheme="majorBidi"/>
        </w:rPr>
        <w:t>́</w:t>
      </w:r>
      <w:r w:rsidRPr="00C25422">
        <w:t>р-ба</w:t>
      </w:r>
      <w:r w:rsidRPr="00C25422">
        <w:rPr>
          <w:rFonts w:cstheme="majorBidi"/>
        </w:rPr>
        <w:t>́</w:t>
      </w:r>
      <w:r w:rsidRPr="00C25422">
        <w:t>у вабери</w:t>
      </w:r>
      <w:r w:rsidRPr="00C25422">
        <w:rPr>
          <w:rFonts w:cstheme="majorBidi"/>
        </w:rPr>
        <w:t>́</w:t>
      </w:r>
      <w:r w:rsidRPr="00C25422">
        <w:t>т лешала</w:t>
      </w:r>
      <w:r w:rsidRPr="00C25422">
        <w:rPr>
          <w:rFonts w:cstheme="majorBidi"/>
        </w:rPr>
        <w:t>́</w:t>
      </w:r>
      <w:r w:rsidRPr="00C25422">
        <w:t>х иш эт-авдо</w:t>
      </w:r>
      <w:r w:rsidRPr="00C25422">
        <w:rPr>
          <w:rFonts w:cstheme="majorBidi"/>
        </w:rPr>
        <w:t>́</w:t>
      </w:r>
      <w:r w:rsidRPr="00C25422">
        <w:t xml:space="preserve"> веи</w:t>
      </w:r>
      <w:r w:rsidRPr="00C25422">
        <w:rPr>
          <w:rFonts w:cstheme="majorBidi"/>
        </w:rPr>
        <w:t>́</w:t>
      </w:r>
      <w:r w:rsidRPr="00C25422">
        <w:t>ш эт-шифхато</w:t>
      </w:r>
      <w:r w:rsidRPr="00C25422">
        <w:rPr>
          <w:rFonts w:cstheme="majorBidi"/>
        </w:rPr>
        <w:t>́</w:t>
      </w:r>
      <w:r w:rsidRPr="00C25422">
        <w:t xml:space="preserve"> хофши</w:t>
      </w:r>
      <w:r w:rsidRPr="00C25422">
        <w:rPr>
          <w:rFonts w:cstheme="majorBidi"/>
        </w:rPr>
        <w:t>́</w:t>
      </w:r>
      <w:r w:rsidRPr="00C25422">
        <w:t>м левильти</w:t>
      </w:r>
      <w:r w:rsidRPr="00C25422">
        <w:rPr>
          <w:rFonts w:cstheme="majorBidi"/>
        </w:rPr>
        <w:t>́</w:t>
      </w:r>
      <w:r w:rsidRPr="00C25422">
        <w:t xml:space="preserve"> аво</w:t>
      </w:r>
      <w:r w:rsidRPr="00C25422">
        <w:rPr>
          <w:rFonts w:cstheme="majorBidi"/>
        </w:rPr>
        <w:t>́</w:t>
      </w:r>
      <w:r w:rsidRPr="00C25422">
        <w:t>д-бам од вайишмеу</w:t>
      </w:r>
      <w:r w:rsidRPr="00C25422">
        <w:rPr>
          <w:rFonts w:cstheme="majorBidi"/>
        </w:rPr>
        <w:t>́</w:t>
      </w:r>
      <w:r w:rsidRPr="00C25422">
        <w:t xml:space="preserve"> вайшале</w:t>
      </w:r>
      <w:r w:rsidRPr="00C25422">
        <w:rPr>
          <w:rFonts w:cstheme="majorBidi"/>
        </w:rPr>
        <w:t>́</w:t>
      </w:r>
      <w:r w:rsidRPr="00C25422">
        <w:t>ху</w:t>
      </w:r>
    </w:p>
    <w:p w14:paraId="7B7C71A2" w14:textId="77777777" w:rsidR="00091E4C" w:rsidRPr="00C25422" w:rsidRDefault="00091E4C" w:rsidP="00091E4C">
      <w:pPr>
        <w:pStyle w:val="a9"/>
      </w:pPr>
      <w:r w:rsidRPr="00C25422">
        <w:t>10. И услышали все князья (вельможи) и весь народ, который пришёл в завет, чтобы каждый отправил раба своего и каждый рабыню свою на свободу, чтобы больше он не рабствовал на них; и услышали они это и отправили.</w:t>
      </w:r>
    </w:p>
    <w:p w14:paraId="7020503B" w14:textId="77777777" w:rsidR="00091E4C" w:rsidRPr="00C25422" w:rsidRDefault="00091E4C" w:rsidP="00091E4C">
      <w:pPr>
        <w:pStyle w:val="a9"/>
      </w:pPr>
    </w:p>
    <w:p w14:paraId="22B2D55B" w14:textId="77777777" w:rsidR="00091E4C" w:rsidRPr="00C25422" w:rsidRDefault="00091E4C" w:rsidP="00091E4C">
      <w:r w:rsidRPr="00C25422">
        <w:t>Почему такое вдруг единодушие в народе? Во-первых, действительно, дело</w:t>
      </w:r>
      <w:r>
        <w:t xml:space="preserve"> </w:t>
      </w:r>
      <w:r w:rsidRPr="00C25422">
        <w:t>это, конечно, богоугодное. Но есть ещё две причины. Первая – раб нужен, когда есть сельскохозяйственные работы; он работает на полях, в садах, в насаждениях маслин, там, где нужно что-то делать, там, где эта работа нужна. Поскольку Вавилон осаждает город, то рабам работы нет, а рабов очень много, их надо как-то кормить. А зачем же кормить рабов, которые не могут работать? Есть ещё одна причина. В городе нужно строить защитные сооружения, всевозможные фортификации, которые выдерживали бы осаду, и если рабы будут их строить, то тогда хозяева должны будут содержать этих рабов, оплачивать их труд. Если же их отпустить на свободу, то они будут получать деньги, получать награду из рук государства. Опять-таки выгоднее в этот момент от рабов избавиться. То есть здесь три причины, вследствие которых народ, рабовладельцы, согласились отпустить рабов на свободу. Мы чуть позже узна́ем, как они перед Богом это сделали.</w:t>
      </w:r>
    </w:p>
    <w:p w14:paraId="41AFC984" w14:textId="77777777" w:rsidR="00091E4C" w:rsidRPr="00C25422" w:rsidRDefault="00091E4C" w:rsidP="00091E4C">
      <w:r w:rsidRPr="00C25422">
        <w:t>Что происходит в это время? В это время фараон Ха́фра, он же Иахе́бре, о котором мы упомянули ранее как о союзнике Цидкияѓу, решил выдвинуться в поддержку Иерусалима. И вавилонская разведка точно доложила, вавилоняне узнали, что Иахе́бре с какой-то армией идёт в Иерусалим. Они решили, что Иерусалим никуда не убежит, сняли осаду и двинулись на юг, навстречу фараону. В Иерусалиме почти запраздновали победу и решили: ну всё, теперь осада ушла! Знаете, есть такая байка, история, которая рассказывается в многочисленных вариантах, когда человек, ну скажем, ищет парковку, и долго крутится, и пытается найти парковку, и говорит: «Господи, если Ты мне сейчас поможешь, то я... А, стоп! Всё, я уже нашёл», и паркуется. Примерно та же ситуация сложилась здесь: люди увидели, что осада-то снята, а мы сдуру отпустили рабов. И люди пошли на недоброе дело. Мы читаем это в 11 стихе:</w:t>
      </w:r>
    </w:p>
    <w:p w14:paraId="0FD2B568" w14:textId="77777777" w:rsidR="00091E4C" w:rsidRPr="00C25422" w:rsidRDefault="00091E4C" w:rsidP="00091E4C">
      <w:pPr>
        <w:pStyle w:val="a6"/>
      </w:pPr>
    </w:p>
    <w:p w14:paraId="21861234" w14:textId="77777777" w:rsidR="00091E4C" w:rsidRPr="00C25422" w:rsidRDefault="00091E4C" w:rsidP="00091E4C">
      <w:pPr>
        <w:pStyle w:val="ad"/>
        <w:rPr>
          <w:rtl/>
        </w:rPr>
      </w:pPr>
      <w:r w:rsidRPr="00C25422">
        <w:rPr>
          <w:rtl/>
        </w:rPr>
        <w:t>וַיָּשׁוּבוּ אַחֲרֵי־כֵן וַיָּשִׁבוּ אֶת־הָעֲבָדִים וְאֶת־הַשְּׁפָחוֹת אֲשֶׁר שִׁלְּחוּ חָפְשִׁים וַיַּכְבִּישׁוּם (וַיִּכְבְּשׁוּם) לַעֲבָדִים וְלִשְׁפָחוֹת׃</w:t>
      </w:r>
    </w:p>
    <w:p w14:paraId="2F7509F1" w14:textId="77777777" w:rsidR="00091E4C" w:rsidRPr="00C25422" w:rsidRDefault="00091E4C" w:rsidP="00091E4C">
      <w:pPr>
        <w:pStyle w:val="a9"/>
      </w:pPr>
      <w:r w:rsidRPr="00C25422">
        <w:t>ваяшу</w:t>
      </w:r>
      <w:r w:rsidRPr="00C25422">
        <w:rPr>
          <w:rFonts w:cstheme="majorBidi"/>
        </w:rPr>
        <w:t>́</w:t>
      </w:r>
      <w:r w:rsidRPr="00C25422">
        <w:t>ву ахаре</w:t>
      </w:r>
      <w:r w:rsidRPr="00C25422">
        <w:rPr>
          <w:rFonts w:cstheme="majorBidi"/>
        </w:rPr>
        <w:t>́</w:t>
      </w:r>
      <w:r w:rsidRPr="00C25422">
        <w:t>-хэн ваяши</w:t>
      </w:r>
      <w:r w:rsidRPr="00C25422">
        <w:rPr>
          <w:rFonts w:cstheme="majorBidi"/>
        </w:rPr>
        <w:t>́</w:t>
      </w:r>
      <w:r w:rsidRPr="00C25422">
        <w:t>ву эт-г</w:t>
      </w:r>
      <w:r w:rsidRPr="00C25422">
        <w:rPr>
          <w:rFonts w:cstheme="majorBidi"/>
        </w:rPr>
        <w:t>́</w:t>
      </w:r>
      <w:r w:rsidRPr="00C25422">
        <w:t>аавади</w:t>
      </w:r>
      <w:r w:rsidRPr="00C25422">
        <w:rPr>
          <w:rFonts w:cstheme="majorBidi"/>
        </w:rPr>
        <w:t>́</w:t>
      </w:r>
      <w:r w:rsidRPr="00C25422">
        <w:t>м веэ</w:t>
      </w:r>
      <w:r w:rsidRPr="00C25422">
        <w:rPr>
          <w:rFonts w:cstheme="majorBidi"/>
        </w:rPr>
        <w:t>́</w:t>
      </w:r>
      <w:r w:rsidRPr="00C25422">
        <w:t>т-г</w:t>
      </w:r>
      <w:r w:rsidRPr="00C25422">
        <w:rPr>
          <w:rFonts w:cstheme="majorBidi"/>
        </w:rPr>
        <w:t>́</w:t>
      </w:r>
      <w:r w:rsidRPr="00C25422">
        <w:t>ашефахо</w:t>
      </w:r>
      <w:r w:rsidRPr="00C25422">
        <w:rPr>
          <w:rFonts w:cstheme="majorBidi"/>
        </w:rPr>
        <w:t>́</w:t>
      </w:r>
      <w:r w:rsidRPr="00C25422">
        <w:t>т аше</w:t>
      </w:r>
      <w:r w:rsidRPr="00C25422">
        <w:rPr>
          <w:rFonts w:cstheme="majorBidi"/>
        </w:rPr>
        <w:t>́</w:t>
      </w:r>
      <w:r w:rsidRPr="00C25422">
        <w:t>р шилеху</w:t>
      </w:r>
      <w:r w:rsidRPr="00C25422">
        <w:rPr>
          <w:rFonts w:cstheme="majorBidi"/>
        </w:rPr>
        <w:t>́</w:t>
      </w:r>
      <w:r w:rsidRPr="00C25422">
        <w:t xml:space="preserve"> хофши</w:t>
      </w:r>
      <w:r w:rsidRPr="00C25422">
        <w:rPr>
          <w:rFonts w:cstheme="majorBidi"/>
        </w:rPr>
        <w:t>́</w:t>
      </w:r>
      <w:r w:rsidRPr="00C25422">
        <w:t>м вайихбешу</w:t>
      </w:r>
      <w:r w:rsidRPr="00C25422">
        <w:rPr>
          <w:rFonts w:cstheme="majorBidi"/>
        </w:rPr>
        <w:t>́</w:t>
      </w:r>
      <w:r w:rsidRPr="00C25422">
        <w:t>м лаавади</w:t>
      </w:r>
      <w:r w:rsidRPr="00C25422">
        <w:rPr>
          <w:rFonts w:cstheme="majorBidi"/>
        </w:rPr>
        <w:t>́</w:t>
      </w:r>
      <w:r w:rsidRPr="00C25422">
        <w:t>м велишфахо</w:t>
      </w:r>
      <w:r w:rsidRPr="00C25422">
        <w:rPr>
          <w:rFonts w:cstheme="majorBidi"/>
        </w:rPr>
        <w:t>́</w:t>
      </w:r>
      <w:r w:rsidRPr="00C25422">
        <w:t>т</w:t>
      </w:r>
    </w:p>
    <w:p w14:paraId="380B2D1B" w14:textId="77777777" w:rsidR="00091E4C" w:rsidRPr="00C25422" w:rsidRDefault="00091E4C" w:rsidP="00091E4C">
      <w:pPr>
        <w:pStyle w:val="a9"/>
      </w:pPr>
      <w:r w:rsidRPr="00C25422">
        <w:t>11. А после этого обратились и вернули себе рабов и рабынь, которых выпустили на свободу, и снова принудили их быть рабами и рабынями.</w:t>
      </w:r>
    </w:p>
    <w:p w14:paraId="1FCE3462" w14:textId="77777777" w:rsidR="00091E4C" w:rsidRPr="00C25422" w:rsidRDefault="00091E4C" w:rsidP="00091E4C">
      <w:pPr>
        <w:pStyle w:val="a6"/>
      </w:pPr>
    </w:p>
    <w:p w14:paraId="44BC69B2" w14:textId="77777777" w:rsidR="00091E4C" w:rsidRPr="00C25422" w:rsidRDefault="00091E4C" w:rsidP="00091E4C">
      <w:pPr>
        <w:pStyle w:val="a6"/>
      </w:pPr>
      <w:r w:rsidRPr="00C25422">
        <w:t>То есть: «Как хорошо, посчастливилось нам, что осада ушла! Но теперь, после того как прекратилась осада, нам как раз нужны работники, а мы, дураки, их отпустили!» И, раз уж Бог им всё равно помог или раз уж они и без Бога хорошо устроились, они решили этих рабов вернуть в рабство. И вернули. Вот это, собственно, предыстория к тому слову, с которым обращается Всевышний к пророку Йирмеяѓу.</w:t>
      </w:r>
    </w:p>
    <w:p w14:paraId="0B2FA031" w14:textId="77777777" w:rsidR="00091E4C" w:rsidRPr="00C25422" w:rsidRDefault="00091E4C" w:rsidP="00091E4C">
      <w:pPr>
        <w:pStyle w:val="a6"/>
      </w:pPr>
    </w:p>
    <w:p w14:paraId="3D213910" w14:textId="77777777" w:rsidR="00091E4C" w:rsidRPr="00C25422" w:rsidRDefault="00091E4C" w:rsidP="00091E4C">
      <w:pPr>
        <w:pStyle w:val="ad"/>
        <w:rPr>
          <w:rtl/>
        </w:rPr>
      </w:pPr>
      <w:r w:rsidRPr="00C25422">
        <w:rPr>
          <w:rtl/>
        </w:rPr>
        <w:t>וַיְהִי דְבַר־יְהוָה אֶל־יִרְמְיָהוּ מֵאֵת יְהוָה לֵאמֹר׃</w:t>
      </w:r>
    </w:p>
    <w:p w14:paraId="3E96FCAB" w14:textId="77777777" w:rsidR="00091E4C" w:rsidRPr="00C25422" w:rsidRDefault="00091E4C" w:rsidP="00091E4C">
      <w:pPr>
        <w:pStyle w:val="a9"/>
      </w:pPr>
      <w:r w:rsidRPr="00C25422">
        <w:t>вайг</w:t>
      </w:r>
      <w:r w:rsidRPr="00C25422">
        <w:rPr>
          <w:rFonts w:cstheme="majorBidi"/>
        </w:rPr>
        <w:t>́</w:t>
      </w:r>
      <w:r w:rsidRPr="00C25422">
        <w:t>и</w:t>
      </w:r>
      <w:r w:rsidRPr="00C25422">
        <w:rPr>
          <w:rFonts w:cstheme="majorBidi"/>
        </w:rPr>
        <w:t>́</w:t>
      </w:r>
      <w:r w:rsidRPr="00C25422">
        <w:t xml:space="preserve"> дева</w:t>
      </w:r>
      <w:r w:rsidRPr="00C25422">
        <w:rPr>
          <w:rFonts w:cstheme="majorBidi"/>
        </w:rPr>
        <w:t>́</w:t>
      </w:r>
      <w:r w:rsidRPr="00C25422">
        <w:t>р-адона</w:t>
      </w:r>
      <w:r w:rsidRPr="00C25422">
        <w:rPr>
          <w:rFonts w:cstheme="majorBidi"/>
        </w:rPr>
        <w:t>́</w:t>
      </w:r>
      <w:r w:rsidRPr="00C25422">
        <w:t>й эль-йирмея</w:t>
      </w:r>
      <w:r w:rsidRPr="00C25422">
        <w:rPr>
          <w:rFonts w:cstheme="majorBidi"/>
        </w:rPr>
        <w:t>́</w:t>
      </w:r>
      <w:r w:rsidRPr="00C25422">
        <w:t>г</w:t>
      </w:r>
      <w:r w:rsidRPr="00C25422">
        <w:rPr>
          <w:rFonts w:cstheme="majorBidi"/>
        </w:rPr>
        <w:t>́</w:t>
      </w:r>
      <w:r w:rsidRPr="00C25422">
        <w:t>у меэ</w:t>
      </w:r>
      <w:r w:rsidRPr="00C25422">
        <w:rPr>
          <w:rFonts w:cstheme="majorBidi"/>
        </w:rPr>
        <w:t>́</w:t>
      </w:r>
      <w:r w:rsidRPr="00C25422">
        <w:t>т адона</w:t>
      </w:r>
      <w:r w:rsidRPr="00C25422">
        <w:rPr>
          <w:rFonts w:cstheme="majorBidi"/>
        </w:rPr>
        <w:t>́</w:t>
      </w:r>
      <w:r w:rsidRPr="00C25422">
        <w:t>й лемо</w:t>
      </w:r>
      <w:r w:rsidRPr="00C25422">
        <w:rPr>
          <w:rFonts w:cstheme="majorBidi"/>
        </w:rPr>
        <w:t>́</w:t>
      </w:r>
      <w:r w:rsidRPr="00C25422">
        <w:t>р</w:t>
      </w:r>
    </w:p>
    <w:p w14:paraId="41680E81" w14:textId="77777777" w:rsidR="00091E4C" w:rsidRPr="00C25422" w:rsidRDefault="00091E4C" w:rsidP="00091E4C">
      <w:pPr>
        <w:pStyle w:val="a9"/>
      </w:pPr>
      <w:r w:rsidRPr="00C25422">
        <w:t>12. И было слово Господне к Йирмеяѓу от Господа, говоря:</w:t>
      </w:r>
    </w:p>
    <w:p w14:paraId="5001314C" w14:textId="77777777" w:rsidR="00091E4C" w:rsidRPr="00C25422" w:rsidRDefault="00091E4C" w:rsidP="00091E4C">
      <w:pPr>
        <w:pStyle w:val="a6"/>
      </w:pPr>
    </w:p>
    <w:p w14:paraId="58CD008F" w14:textId="77777777" w:rsidR="00091E4C" w:rsidRPr="00C25422" w:rsidRDefault="00091E4C" w:rsidP="00091E4C">
      <w:pPr>
        <w:pStyle w:val="ad"/>
        <w:rPr>
          <w:rtl/>
        </w:rPr>
      </w:pPr>
      <w:r w:rsidRPr="00C25422">
        <w:rPr>
          <w:rtl/>
        </w:rPr>
        <w:t>כֹּה־אָמַר יְהוָה אֱלֹהֵי יִשְׂרָאֵל אָנֹכִי כָּרַתִּי בְרִית אֶת־אֲבוֹתֵיכֶם בְּיוֹם הוֹצִאִי אוֹתָם מֵאֶרֶץ מִצְרַיִם מִבֵּית עֲבָדִים לֵאמֹר׃</w:t>
      </w:r>
    </w:p>
    <w:p w14:paraId="4B9B4085" w14:textId="77777777" w:rsidR="00091E4C" w:rsidRPr="00C25422" w:rsidRDefault="00091E4C" w:rsidP="00091E4C">
      <w:pPr>
        <w:pStyle w:val="a9"/>
      </w:pPr>
      <w:r w:rsidRPr="00C25422">
        <w:t>ко-ама</w:t>
      </w:r>
      <w:r w:rsidRPr="00C25422">
        <w:rPr>
          <w:rFonts w:cstheme="majorBidi"/>
        </w:rPr>
        <w:t>́</w:t>
      </w:r>
      <w:r w:rsidRPr="00C25422">
        <w:t>р адона</w:t>
      </w:r>
      <w:r w:rsidRPr="00C25422">
        <w:rPr>
          <w:rFonts w:cstheme="majorBidi"/>
        </w:rPr>
        <w:t>́</w:t>
      </w:r>
      <w:r w:rsidRPr="00C25422">
        <w:t>й элог</w:t>
      </w:r>
      <w:r w:rsidRPr="00C25422">
        <w:rPr>
          <w:rFonts w:cstheme="majorBidi"/>
        </w:rPr>
        <w:t>́</w:t>
      </w:r>
      <w:r w:rsidRPr="00C25422">
        <w:t>е</w:t>
      </w:r>
      <w:r w:rsidRPr="00C25422">
        <w:rPr>
          <w:rFonts w:cstheme="majorBidi"/>
        </w:rPr>
        <w:t>́</w:t>
      </w:r>
      <w:r w:rsidRPr="00C25422">
        <w:t xml:space="preserve"> йисраэ</w:t>
      </w:r>
      <w:r w:rsidRPr="00C25422">
        <w:rPr>
          <w:rFonts w:cstheme="majorBidi"/>
        </w:rPr>
        <w:t>́</w:t>
      </w:r>
      <w:r w:rsidRPr="00C25422">
        <w:t>ль анохи</w:t>
      </w:r>
      <w:r w:rsidRPr="00C25422">
        <w:rPr>
          <w:rFonts w:cstheme="majorBidi"/>
        </w:rPr>
        <w:t>́</w:t>
      </w:r>
      <w:r w:rsidRPr="00C25422">
        <w:t xml:space="preserve"> кара</w:t>
      </w:r>
      <w:r w:rsidRPr="00C25422">
        <w:rPr>
          <w:rFonts w:cstheme="majorBidi"/>
        </w:rPr>
        <w:t>́</w:t>
      </w:r>
      <w:r w:rsidRPr="00C25422">
        <w:t>ти вери</w:t>
      </w:r>
      <w:r w:rsidRPr="00C25422">
        <w:rPr>
          <w:rFonts w:cstheme="majorBidi"/>
        </w:rPr>
        <w:t>́</w:t>
      </w:r>
      <w:r w:rsidRPr="00C25422">
        <w:t>т эт-авотехэ</w:t>
      </w:r>
      <w:r w:rsidRPr="00C25422">
        <w:rPr>
          <w:rFonts w:cstheme="majorBidi"/>
        </w:rPr>
        <w:t>́</w:t>
      </w:r>
      <w:r w:rsidRPr="00C25422">
        <w:t>м беём г</w:t>
      </w:r>
      <w:r w:rsidRPr="00C25422">
        <w:rPr>
          <w:rFonts w:cstheme="majorBidi"/>
        </w:rPr>
        <w:t>́</w:t>
      </w:r>
      <w:r w:rsidRPr="00C25422">
        <w:t>оции</w:t>
      </w:r>
      <w:r w:rsidRPr="00C25422">
        <w:rPr>
          <w:rFonts w:cstheme="majorBidi"/>
        </w:rPr>
        <w:t>́</w:t>
      </w:r>
      <w:r w:rsidRPr="00C25422">
        <w:t xml:space="preserve"> ота</w:t>
      </w:r>
      <w:r w:rsidRPr="00C25422">
        <w:rPr>
          <w:rFonts w:cstheme="majorBidi"/>
        </w:rPr>
        <w:t>́</w:t>
      </w:r>
      <w:r w:rsidRPr="00C25422">
        <w:t>м меэ</w:t>
      </w:r>
      <w:r w:rsidRPr="00C25422">
        <w:rPr>
          <w:rFonts w:cstheme="majorBidi"/>
        </w:rPr>
        <w:t>́</w:t>
      </w:r>
      <w:r w:rsidRPr="00C25422">
        <w:t>рец мицра</w:t>
      </w:r>
      <w:r w:rsidRPr="00C25422">
        <w:rPr>
          <w:rFonts w:cstheme="majorBidi"/>
        </w:rPr>
        <w:t>́</w:t>
      </w:r>
      <w:r w:rsidRPr="00C25422">
        <w:t>йим мибэ</w:t>
      </w:r>
      <w:r w:rsidRPr="00C25422">
        <w:rPr>
          <w:rFonts w:cstheme="majorBidi"/>
        </w:rPr>
        <w:t>́</w:t>
      </w:r>
      <w:r w:rsidRPr="00C25422">
        <w:t>т авади</w:t>
      </w:r>
      <w:r w:rsidRPr="00C25422">
        <w:rPr>
          <w:rFonts w:cstheme="majorBidi"/>
        </w:rPr>
        <w:t>́</w:t>
      </w:r>
      <w:r w:rsidRPr="00C25422">
        <w:t>м лемо</w:t>
      </w:r>
      <w:r w:rsidRPr="00C25422">
        <w:rPr>
          <w:rFonts w:cstheme="majorBidi"/>
        </w:rPr>
        <w:t>́</w:t>
      </w:r>
      <w:r w:rsidRPr="00C25422">
        <w:t>р</w:t>
      </w:r>
    </w:p>
    <w:p w14:paraId="1E070E9A" w14:textId="77777777" w:rsidR="00091E4C" w:rsidRPr="00C25422" w:rsidRDefault="00091E4C" w:rsidP="00091E4C">
      <w:pPr>
        <w:pStyle w:val="a9"/>
      </w:pPr>
      <w:r w:rsidRPr="00C25422">
        <w:t>14. Так сказал Господь, Бог Израиля: «Я заключил завет с вашими отцами, когда Я выводил их из Египта, из дома рабства, говоря:</w:t>
      </w:r>
    </w:p>
    <w:p w14:paraId="0FC7ED16" w14:textId="77777777" w:rsidR="00091E4C" w:rsidRPr="00C25422" w:rsidRDefault="00091E4C" w:rsidP="00091E4C">
      <w:pPr>
        <w:pStyle w:val="a6"/>
      </w:pPr>
    </w:p>
    <w:p w14:paraId="03DF0EE2" w14:textId="77777777" w:rsidR="00091E4C" w:rsidRPr="00C25422" w:rsidRDefault="00091E4C" w:rsidP="00091E4C">
      <w:pPr>
        <w:pStyle w:val="a6"/>
      </w:pPr>
      <w:r w:rsidRPr="00C25422">
        <w:t xml:space="preserve">Всевышний говорит: «Помните, в самом начале Я вывел вас из дома рабства, и тогда Я заключил с вами завет, говоря...» ‒ и здесь мы увидим ссылку на то, что, собственно, говорится в нашей недельной главе Мишпатим: </w:t>
      </w:r>
    </w:p>
    <w:p w14:paraId="1F4A95D2" w14:textId="77777777" w:rsidR="00091E4C" w:rsidRPr="00C25422" w:rsidRDefault="00091E4C" w:rsidP="00091E4C">
      <w:pPr>
        <w:pStyle w:val="a6"/>
      </w:pPr>
    </w:p>
    <w:p w14:paraId="0B626917" w14:textId="77777777" w:rsidR="00091E4C" w:rsidRPr="00C25422" w:rsidRDefault="00091E4C" w:rsidP="00091E4C">
      <w:pPr>
        <w:pStyle w:val="ad"/>
        <w:rPr>
          <w:rtl/>
        </w:rPr>
      </w:pPr>
      <w:r w:rsidRPr="00C25422">
        <w:rPr>
          <w:rtl/>
        </w:rPr>
        <w:tab/>
        <w:t>מִקֵּץ שֶׁבַע שָׁנִים תְּשַׁלְּחוּ אִישׁ אֶת־אָחִיו הָעִבְרִי אֲשֶׁר־יִמָּכֵר לְךָ וַעֲבָדְךָ שֵׁשׁ שָׁנִים וְשִׁלַּחְתּוֹ חָפְשִׁי מֵעִמָּךְ וְלֹא־שָׁמְעוּ אֲבוֹתֵיכֶם אֵלַי וְלֹא הִטּוּ אֶת־אָזְנָם׃</w:t>
      </w:r>
    </w:p>
    <w:p w14:paraId="59665BFD" w14:textId="77777777" w:rsidR="00091E4C" w:rsidRPr="00C25422" w:rsidRDefault="00091E4C" w:rsidP="00091E4C">
      <w:pPr>
        <w:pStyle w:val="a9"/>
      </w:pPr>
      <w:r w:rsidRPr="00C25422">
        <w:t>микэ</w:t>
      </w:r>
      <w:r w:rsidRPr="00C25422">
        <w:rPr>
          <w:rFonts w:cstheme="majorBidi"/>
        </w:rPr>
        <w:t>́</w:t>
      </w:r>
      <w:r w:rsidRPr="00C25422">
        <w:t>ц ше</w:t>
      </w:r>
      <w:r w:rsidRPr="00C25422">
        <w:rPr>
          <w:rFonts w:cstheme="majorBidi"/>
        </w:rPr>
        <w:t>́</w:t>
      </w:r>
      <w:r w:rsidRPr="00C25422">
        <w:t>ва шани</w:t>
      </w:r>
      <w:r w:rsidRPr="00C25422">
        <w:rPr>
          <w:rFonts w:cstheme="majorBidi"/>
        </w:rPr>
        <w:t>́</w:t>
      </w:r>
      <w:r w:rsidRPr="00C25422">
        <w:t>м тешалеху</w:t>
      </w:r>
      <w:r w:rsidRPr="00C25422">
        <w:rPr>
          <w:rFonts w:cstheme="majorBidi"/>
        </w:rPr>
        <w:t>́</w:t>
      </w:r>
      <w:r w:rsidRPr="00C25422">
        <w:t xml:space="preserve"> иш эт-ахи</w:t>
      </w:r>
      <w:r w:rsidRPr="00C25422">
        <w:rPr>
          <w:rFonts w:cstheme="majorBidi"/>
        </w:rPr>
        <w:t>́</w:t>
      </w:r>
      <w:r w:rsidRPr="00C25422">
        <w:t>в г</w:t>
      </w:r>
      <w:r w:rsidRPr="00C25422">
        <w:rPr>
          <w:rFonts w:cstheme="majorBidi"/>
        </w:rPr>
        <w:t>́</w:t>
      </w:r>
      <w:r w:rsidRPr="00C25422">
        <w:t>аиври</w:t>
      </w:r>
      <w:r w:rsidRPr="00C25422">
        <w:rPr>
          <w:rFonts w:cstheme="majorBidi"/>
        </w:rPr>
        <w:t>́</w:t>
      </w:r>
      <w:r w:rsidRPr="00C25422">
        <w:t xml:space="preserve"> аше</w:t>
      </w:r>
      <w:r w:rsidRPr="00C25422">
        <w:rPr>
          <w:rFonts w:cstheme="majorBidi"/>
        </w:rPr>
        <w:t>́</w:t>
      </w:r>
      <w:r w:rsidRPr="00C25422">
        <w:t>р-йимахэ</w:t>
      </w:r>
      <w:r w:rsidRPr="00C25422">
        <w:rPr>
          <w:rFonts w:cstheme="majorBidi"/>
        </w:rPr>
        <w:t>́</w:t>
      </w:r>
      <w:r w:rsidRPr="00C25422">
        <w:t>р леха</w:t>
      </w:r>
      <w:r w:rsidRPr="00C25422">
        <w:rPr>
          <w:rFonts w:cstheme="majorBidi"/>
        </w:rPr>
        <w:t>́</w:t>
      </w:r>
      <w:r w:rsidRPr="00C25422">
        <w:t xml:space="preserve"> ваавадеха</w:t>
      </w:r>
      <w:r w:rsidRPr="00C25422">
        <w:rPr>
          <w:rFonts w:cstheme="majorBidi"/>
        </w:rPr>
        <w:t>́</w:t>
      </w:r>
      <w:r w:rsidRPr="00C25422">
        <w:t xml:space="preserve"> шеш шани</w:t>
      </w:r>
      <w:r w:rsidRPr="00C25422">
        <w:rPr>
          <w:rFonts w:cstheme="majorBidi"/>
        </w:rPr>
        <w:t>́</w:t>
      </w:r>
      <w:r w:rsidRPr="00C25422">
        <w:t>м вешилахто</w:t>
      </w:r>
      <w:r w:rsidRPr="00C25422">
        <w:rPr>
          <w:rFonts w:cstheme="majorBidi"/>
        </w:rPr>
        <w:t>́</w:t>
      </w:r>
      <w:r w:rsidRPr="00C25422">
        <w:t xml:space="preserve"> хофши</w:t>
      </w:r>
      <w:r w:rsidRPr="00C25422">
        <w:rPr>
          <w:rFonts w:cstheme="majorBidi"/>
        </w:rPr>
        <w:t>́</w:t>
      </w:r>
      <w:r w:rsidRPr="00C25422">
        <w:t xml:space="preserve"> меима</w:t>
      </w:r>
      <w:r w:rsidRPr="00C25422">
        <w:rPr>
          <w:rFonts w:cstheme="majorBidi"/>
        </w:rPr>
        <w:t>́</w:t>
      </w:r>
      <w:r w:rsidRPr="00C25422">
        <w:t>х вело</w:t>
      </w:r>
      <w:r w:rsidRPr="00C25422">
        <w:rPr>
          <w:rFonts w:cstheme="majorBidi"/>
        </w:rPr>
        <w:t>́</w:t>
      </w:r>
      <w:r w:rsidRPr="00C25422">
        <w:t>-шамеу</w:t>
      </w:r>
      <w:r w:rsidRPr="00C25422">
        <w:rPr>
          <w:rFonts w:cstheme="majorBidi"/>
        </w:rPr>
        <w:t>́</w:t>
      </w:r>
      <w:r w:rsidRPr="00C25422">
        <w:t xml:space="preserve"> авотехэ</w:t>
      </w:r>
      <w:r w:rsidRPr="00C25422">
        <w:rPr>
          <w:rFonts w:cstheme="majorBidi"/>
        </w:rPr>
        <w:t>́</w:t>
      </w:r>
      <w:r w:rsidRPr="00C25422">
        <w:t>м эла</w:t>
      </w:r>
      <w:r w:rsidRPr="00C25422">
        <w:rPr>
          <w:rFonts w:cstheme="majorBidi"/>
        </w:rPr>
        <w:t>́</w:t>
      </w:r>
      <w:r w:rsidRPr="00C25422">
        <w:t>й вело</w:t>
      </w:r>
      <w:r w:rsidRPr="00C25422">
        <w:rPr>
          <w:rFonts w:cstheme="majorBidi"/>
        </w:rPr>
        <w:t>́</w:t>
      </w:r>
      <w:r w:rsidRPr="00C25422">
        <w:t xml:space="preserve"> г</w:t>
      </w:r>
      <w:r w:rsidRPr="00C25422">
        <w:rPr>
          <w:rFonts w:cstheme="majorBidi"/>
        </w:rPr>
        <w:t>́</w:t>
      </w:r>
      <w:r w:rsidRPr="00C25422">
        <w:t>иту</w:t>
      </w:r>
      <w:r w:rsidRPr="00C25422">
        <w:rPr>
          <w:rFonts w:cstheme="majorBidi"/>
        </w:rPr>
        <w:t>́</w:t>
      </w:r>
      <w:r w:rsidRPr="00C25422">
        <w:t xml:space="preserve"> эт-озна</w:t>
      </w:r>
      <w:r w:rsidRPr="00C25422">
        <w:rPr>
          <w:rFonts w:cstheme="majorBidi"/>
        </w:rPr>
        <w:t>́</w:t>
      </w:r>
      <w:r w:rsidRPr="00C25422">
        <w:t>м</w:t>
      </w:r>
    </w:p>
    <w:p w14:paraId="46E3E16F" w14:textId="77777777" w:rsidR="00091E4C" w:rsidRPr="00C25422" w:rsidRDefault="00091E4C" w:rsidP="00091E4C">
      <w:pPr>
        <w:pStyle w:val="a9"/>
      </w:pPr>
      <w:r w:rsidRPr="00C25422">
        <w:t>14. По окончании семи лет каждый отправьте брата своего еврея, который был продан тебе и который служил тебе шесть лет, отправь его свободным от себя. Но ваши отцы не слышали Меня и не обратили ко Мне ухо своё.</w:t>
      </w:r>
    </w:p>
    <w:p w14:paraId="2F4C4813" w14:textId="77777777" w:rsidR="00091E4C" w:rsidRPr="00C25422" w:rsidRDefault="00091E4C" w:rsidP="00091E4C">
      <w:pPr>
        <w:pStyle w:val="a6"/>
      </w:pPr>
    </w:p>
    <w:p w14:paraId="1C75D832" w14:textId="77777777" w:rsidR="00091E4C" w:rsidRPr="00C25422" w:rsidRDefault="00091E4C" w:rsidP="00091E4C">
      <w:pPr>
        <w:pStyle w:val="a6"/>
      </w:pPr>
      <w:r w:rsidRPr="00C25422">
        <w:t>Как человек попадал в рабство? Если он оказывался неимущим, у него совсем ничего не было, он мог попасть в какое-то хозяйство, где он работал шесть лет, ему должны были обеспечивать пропитание и необходимые, довольно неплохие социальные условия. По окончании семи лет он должен был быть отправлен с подарком, с какими-то «подъёмными». Так должно было быть, так Всевышний повелел. Рабство могло быть, было допустимо, но оно должно было как-то человека исправлять и в конце концов ставить его на ноги. И Всевышний говорит, что не очень-то этот закон и соблюдался.</w:t>
      </w:r>
    </w:p>
    <w:p w14:paraId="6FF3C117" w14:textId="77777777" w:rsidR="00091E4C" w:rsidRPr="00C25422" w:rsidRDefault="00091E4C" w:rsidP="00091E4C">
      <w:pPr>
        <w:pStyle w:val="a6"/>
      </w:pPr>
    </w:p>
    <w:p w14:paraId="754381C5" w14:textId="77777777" w:rsidR="00091E4C" w:rsidRPr="00C25422" w:rsidRDefault="00091E4C" w:rsidP="00091E4C">
      <w:pPr>
        <w:pStyle w:val="ad"/>
        <w:rPr>
          <w:rtl/>
        </w:rPr>
      </w:pPr>
      <w:r w:rsidRPr="00C25422">
        <w:rPr>
          <w:rtl/>
        </w:rPr>
        <w:tab/>
        <w:t>וַתָּשֻׁבוּ אַתֶּם הַיּוֹם וַתַּעֲשׂוּ אֶת־הַיָּשָׁר בְּעֵינַי לִקְרֹא דְרוֹר אִישׁ לְרֵעֵהוּ וַתִּכְרְתוּ בְרִית לְפָנַי בַּבַּיִת אֲשֶׁר־נִקְרָא שְׁמִי עָלָיו׃</w:t>
      </w:r>
    </w:p>
    <w:p w14:paraId="39D64A7E" w14:textId="77777777" w:rsidR="00091E4C" w:rsidRPr="00C25422" w:rsidRDefault="00091E4C" w:rsidP="00091E4C">
      <w:pPr>
        <w:pStyle w:val="a9"/>
      </w:pPr>
      <w:r w:rsidRPr="00C25422">
        <w:t>ваташу</w:t>
      </w:r>
      <w:r w:rsidRPr="00C25422">
        <w:rPr>
          <w:rFonts w:cstheme="majorBidi"/>
        </w:rPr>
        <w:t>́</w:t>
      </w:r>
      <w:r w:rsidRPr="00C25422">
        <w:t>ву атэ</w:t>
      </w:r>
      <w:r w:rsidRPr="00C25422">
        <w:rPr>
          <w:rFonts w:cstheme="majorBidi"/>
        </w:rPr>
        <w:t>́</w:t>
      </w:r>
      <w:r w:rsidRPr="00C25422">
        <w:t>м г</w:t>
      </w:r>
      <w:r w:rsidRPr="00C25422">
        <w:rPr>
          <w:rFonts w:cstheme="majorBidi"/>
        </w:rPr>
        <w:t>́</w:t>
      </w:r>
      <w:r w:rsidRPr="00C25422">
        <w:t>аём ватаасу</w:t>
      </w:r>
      <w:r w:rsidRPr="00C25422">
        <w:rPr>
          <w:rFonts w:cstheme="majorBidi"/>
        </w:rPr>
        <w:t>́</w:t>
      </w:r>
      <w:r w:rsidRPr="00C25422">
        <w:t xml:space="preserve"> эт-г</w:t>
      </w:r>
      <w:r w:rsidRPr="00C25422">
        <w:rPr>
          <w:rFonts w:cstheme="majorBidi"/>
        </w:rPr>
        <w:t>́</w:t>
      </w:r>
      <w:r w:rsidRPr="00C25422">
        <w:t>аяша</w:t>
      </w:r>
      <w:r w:rsidRPr="00C25422">
        <w:rPr>
          <w:rFonts w:cstheme="majorBidi"/>
        </w:rPr>
        <w:t>́</w:t>
      </w:r>
      <w:r w:rsidRPr="00C25422">
        <w:t>р беэна</w:t>
      </w:r>
      <w:r w:rsidRPr="00C25422">
        <w:rPr>
          <w:rFonts w:cstheme="majorBidi"/>
        </w:rPr>
        <w:t>́</w:t>
      </w:r>
      <w:r w:rsidRPr="00C25422">
        <w:t>й ликро</w:t>
      </w:r>
      <w:r w:rsidRPr="00C25422">
        <w:rPr>
          <w:rFonts w:cstheme="majorBidi"/>
        </w:rPr>
        <w:t>́</w:t>
      </w:r>
      <w:r w:rsidRPr="00C25422">
        <w:t xml:space="preserve"> деро</w:t>
      </w:r>
      <w:r w:rsidRPr="00C25422">
        <w:rPr>
          <w:rFonts w:cstheme="majorBidi"/>
        </w:rPr>
        <w:t>́</w:t>
      </w:r>
      <w:r w:rsidRPr="00C25422">
        <w:t>р иш лереэ</w:t>
      </w:r>
      <w:r w:rsidRPr="00C25422">
        <w:rPr>
          <w:rFonts w:cstheme="majorBidi"/>
        </w:rPr>
        <w:t>́</w:t>
      </w:r>
      <w:r w:rsidRPr="00C25422">
        <w:t>г</w:t>
      </w:r>
      <w:r w:rsidRPr="00C25422">
        <w:rPr>
          <w:rFonts w:cstheme="majorBidi"/>
        </w:rPr>
        <w:t>́</w:t>
      </w:r>
      <w:r w:rsidRPr="00C25422">
        <w:t>у ватихрету</w:t>
      </w:r>
      <w:r w:rsidRPr="00C25422">
        <w:rPr>
          <w:rFonts w:cstheme="majorBidi"/>
        </w:rPr>
        <w:t>́</w:t>
      </w:r>
      <w:r w:rsidRPr="00C25422">
        <w:t xml:space="preserve"> вери</w:t>
      </w:r>
      <w:r w:rsidRPr="00C25422">
        <w:rPr>
          <w:rFonts w:cstheme="majorBidi"/>
        </w:rPr>
        <w:t>́</w:t>
      </w:r>
      <w:r w:rsidRPr="00C25422">
        <w:t>т лефана</w:t>
      </w:r>
      <w:r w:rsidRPr="00C25422">
        <w:rPr>
          <w:rFonts w:cstheme="majorBidi"/>
        </w:rPr>
        <w:t>́</w:t>
      </w:r>
      <w:r w:rsidRPr="00C25422">
        <w:t>й баба</w:t>
      </w:r>
      <w:r w:rsidRPr="00C25422">
        <w:rPr>
          <w:rFonts w:cstheme="majorBidi"/>
        </w:rPr>
        <w:t>́</w:t>
      </w:r>
      <w:r w:rsidRPr="00C25422">
        <w:t>йит аше</w:t>
      </w:r>
      <w:r w:rsidRPr="00C25422">
        <w:rPr>
          <w:rFonts w:cstheme="majorBidi"/>
        </w:rPr>
        <w:t>́</w:t>
      </w:r>
      <w:r w:rsidRPr="00C25422">
        <w:t>р-никра</w:t>
      </w:r>
      <w:r w:rsidRPr="00C25422">
        <w:rPr>
          <w:rFonts w:cstheme="majorBidi"/>
        </w:rPr>
        <w:t>́</w:t>
      </w:r>
      <w:r w:rsidRPr="00C25422">
        <w:t xml:space="preserve"> шеми</w:t>
      </w:r>
      <w:r w:rsidRPr="00C25422">
        <w:rPr>
          <w:rFonts w:cstheme="majorBidi"/>
        </w:rPr>
        <w:t>́</w:t>
      </w:r>
      <w:r w:rsidRPr="00C25422">
        <w:t xml:space="preserve"> ала</w:t>
      </w:r>
      <w:r w:rsidRPr="00C25422">
        <w:rPr>
          <w:rFonts w:cstheme="majorBidi"/>
        </w:rPr>
        <w:t>́</w:t>
      </w:r>
      <w:r w:rsidRPr="00C25422">
        <w:t>в</w:t>
      </w:r>
    </w:p>
    <w:p w14:paraId="6CF49B36" w14:textId="77777777" w:rsidR="00091E4C" w:rsidRPr="00C25422" w:rsidRDefault="00091E4C" w:rsidP="00091E4C">
      <w:pPr>
        <w:pStyle w:val="a9"/>
      </w:pPr>
      <w:r w:rsidRPr="00C25422">
        <w:t>15. Вы же обратились сегодня и сделали прямое в глазах Моих, чтобы объявить свободу ближнему своему, и заключили завет предо Мной, в доме, на котором наречено Имя Моё.</w:t>
      </w:r>
    </w:p>
    <w:p w14:paraId="7EF365D8" w14:textId="77777777" w:rsidR="00091E4C" w:rsidRPr="00C25422" w:rsidRDefault="00091E4C" w:rsidP="00091E4C">
      <w:pPr>
        <w:pStyle w:val="a6"/>
      </w:pPr>
    </w:p>
    <w:p w14:paraId="5A96F9CA" w14:textId="77777777" w:rsidR="00091E4C" w:rsidRPr="00C25422" w:rsidRDefault="00091E4C" w:rsidP="00091E4C">
      <w:pPr>
        <w:pStyle w:val="a6"/>
      </w:pPr>
      <w:r w:rsidRPr="00C25422">
        <w:t>То есть из этого мы видим, что они не просто так порешили, они в храме заключили завет, заключили такой договор между собой, что все выпустят узников на свободу. Это было сделано перед лицом Всевышнего, в храме Всевышнего.</w:t>
      </w:r>
    </w:p>
    <w:p w14:paraId="6CF9B0FE" w14:textId="77777777" w:rsidR="00091E4C" w:rsidRPr="00C25422" w:rsidRDefault="00091E4C" w:rsidP="00091E4C">
      <w:pPr>
        <w:pStyle w:val="a6"/>
      </w:pPr>
    </w:p>
    <w:p w14:paraId="4207EEB8" w14:textId="77777777" w:rsidR="00091E4C" w:rsidRPr="00C25422" w:rsidRDefault="00091E4C" w:rsidP="00091E4C">
      <w:pPr>
        <w:pStyle w:val="ad"/>
        <w:rPr>
          <w:rtl/>
        </w:rPr>
      </w:pPr>
      <w:r w:rsidRPr="00C25422">
        <w:rPr>
          <w:rtl/>
        </w:rPr>
        <w:tab/>
        <w:t>וַתָּשֻׁבוּ וַתְּחַלְּלוּ אֶת־שְׁמִי וַתָּשִׁבוּ אִישׁ אֶת־עַבְדּוֹ וְאִישׁ אֶת־שִׁפְחָתוֹ אֲשֶׁר־שִׁלַּחְתֶּם חָפְשִׁים לְנַפְשָׁם וַתִּכְבְּשׁוּ אֹתָם לִהְיוֹת לָכֶם לַעֲבָדִים וְלִשְׁפָחוֹת׃</w:t>
      </w:r>
    </w:p>
    <w:p w14:paraId="455DD8CB" w14:textId="77777777" w:rsidR="00091E4C" w:rsidRPr="00C25422" w:rsidRDefault="00091E4C" w:rsidP="00091E4C">
      <w:pPr>
        <w:pStyle w:val="a9"/>
      </w:pPr>
      <w:r w:rsidRPr="00C25422">
        <w:t>ваташу</w:t>
      </w:r>
      <w:r w:rsidRPr="00C25422">
        <w:rPr>
          <w:rFonts w:cstheme="majorBidi"/>
        </w:rPr>
        <w:t>́</w:t>
      </w:r>
      <w:r w:rsidRPr="00C25422">
        <w:t>ву ватехалелу</w:t>
      </w:r>
      <w:r w:rsidRPr="00C25422">
        <w:rPr>
          <w:rFonts w:cstheme="majorBidi"/>
        </w:rPr>
        <w:t>́</w:t>
      </w:r>
      <w:r w:rsidRPr="00C25422">
        <w:t xml:space="preserve"> эт-шеми</w:t>
      </w:r>
      <w:r w:rsidRPr="00C25422">
        <w:rPr>
          <w:rFonts w:cstheme="majorBidi"/>
        </w:rPr>
        <w:t>́</w:t>
      </w:r>
      <w:r w:rsidRPr="00C25422">
        <w:t xml:space="preserve"> ваташи</w:t>
      </w:r>
      <w:r w:rsidRPr="00C25422">
        <w:rPr>
          <w:rFonts w:cstheme="majorBidi"/>
        </w:rPr>
        <w:t>́</w:t>
      </w:r>
      <w:r w:rsidRPr="00C25422">
        <w:t>ву иш эт-авдо</w:t>
      </w:r>
      <w:r w:rsidRPr="00C25422">
        <w:rPr>
          <w:rFonts w:cstheme="majorBidi"/>
        </w:rPr>
        <w:t>́</w:t>
      </w:r>
      <w:r w:rsidRPr="00C25422">
        <w:t xml:space="preserve"> веи</w:t>
      </w:r>
      <w:r w:rsidRPr="00C25422">
        <w:rPr>
          <w:rFonts w:cstheme="majorBidi"/>
        </w:rPr>
        <w:t>́</w:t>
      </w:r>
      <w:r w:rsidRPr="00C25422">
        <w:t>ш эт-шифхато</w:t>
      </w:r>
      <w:r w:rsidRPr="00C25422">
        <w:rPr>
          <w:rFonts w:cstheme="majorBidi"/>
        </w:rPr>
        <w:t>́</w:t>
      </w:r>
      <w:r w:rsidRPr="00C25422">
        <w:t xml:space="preserve"> аше</w:t>
      </w:r>
      <w:r w:rsidRPr="00C25422">
        <w:rPr>
          <w:rFonts w:cstheme="majorBidi"/>
        </w:rPr>
        <w:t>́</w:t>
      </w:r>
      <w:r w:rsidRPr="00C25422">
        <w:t>р-шилахтэ</w:t>
      </w:r>
      <w:r w:rsidRPr="00C25422">
        <w:rPr>
          <w:rFonts w:cstheme="majorBidi"/>
        </w:rPr>
        <w:t>́</w:t>
      </w:r>
      <w:r w:rsidRPr="00C25422">
        <w:t>м хофши</w:t>
      </w:r>
      <w:r w:rsidRPr="00C25422">
        <w:rPr>
          <w:rFonts w:cstheme="majorBidi"/>
        </w:rPr>
        <w:t>́</w:t>
      </w:r>
      <w:r w:rsidRPr="00C25422">
        <w:t>м ленафша</w:t>
      </w:r>
      <w:r w:rsidRPr="00C25422">
        <w:rPr>
          <w:rFonts w:cstheme="majorBidi"/>
        </w:rPr>
        <w:t>́</w:t>
      </w:r>
      <w:r w:rsidRPr="00C25422">
        <w:t>м ватихбешу</w:t>
      </w:r>
      <w:r w:rsidRPr="00C25422">
        <w:rPr>
          <w:rFonts w:cstheme="majorBidi"/>
        </w:rPr>
        <w:t>́</w:t>
      </w:r>
      <w:r w:rsidRPr="00C25422">
        <w:t xml:space="preserve"> ота</w:t>
      </w:r>
      <w:r w:rsidRPr="00C25422">
        <w:rPr>
          <w:rFonts w:cstheme="majorBidi"/>
        </w:rPr>
        <w:t>́</w:t>
      </w:r>
      <w:r w:rsidRPr="00C25422">
        <w:t>м лиг</w:t>
      </w:r>
      <w:r w:rsidRPr="00C25422">
        <w:rPr>
          <w:rFonts w:cstheme="majorBidi"/>
        </w:rPr>
        <w:t>́</w:t>
      </w:r>
      <w:r w:rsidRPr="00C25422">
        <w:t>йёт лахэ</w:t>
      </w:r>
      <w:r w:rsidRPr="00C25422">
        <w:rPr>
          <w:rFonts w:cstheme="majorBidi"/>
        </w:rPr>
        <w:t>́</w:t>
      </w:r>
      <w:r w:rsidRPr="00C25422">
        <w:t>м лаавади</w:t>
      </w:r>
      <w:r w:rsidRPr="00C25422">
        <w:rPr>
          <w:rFonts w:cstheme="majorBidi"/>
        </w:rPr>
        <w:t>́</w:t>
      </w:r>
      <w:r w:rsidRPr="00C25422">
        <w:t>м велишфахо</w:t>
      </w:r>
      <w:r w:rsidRPr="00C25422">
        <w:rPr>
          <w:rFonts w:cstheme="majorBidi"/>
        </w:rPr>
        <w:t>́</w:t>
      </w:r>
      <w:r w:rsidRPr="00C25422">
        <w:t>т</w:t>
      </w:r>
    </w:p>
    <w:p w14:paraId="3C52B651" w14:textId="77777777" w:rsidR="00091E4C" w:rsidRPr="00C25422" w:rsidRDefault="00091E4C" w:rsidP="00091E4C">
      <w:pPr>
        <w:pStyle w:val="a9"/>
      </w:pPr>
      <w:r w:rsidRPr="00C25422">
        <w:t>16. Но вы снова обратились</w:t>
      </w:r>
      <w:r>
        <w:t>,</w:t>
      </w:r>
      <w:r w:rsidRPr="00C25422">
        <w:t xml:space="preserve"> и опорчили Имя Моё, и вернули каждый раба своего и каждый рабыню свою, тех, которых вы отпустили свободными восвояси, и вы завоевали (принудили) их, чтобы они были вам рабами и рабынями.</w:t>
      </w:r>
    </w:p>
    <w:p w14:paraId="4C2921B5" w14:textId="77777777" w:rsidR="00091E4C" w:rsidRPr="00C25422" w:rsidRDefault="00091E4C" w:rsidP="00091E4C">
      <w:pPr>
        <w:pStyle w:val="a6"/>
      </w:pPr>
    </w:p>
    <w:p w14:paraId="60FF0640" w14:textId="77777777" w:rsidR="00091E4C" w:rsidRPr="00C25422" w:rsidRDefault="00091E4C" w:rsidP="00091E4C">
      <w:pPr>
        <w:pStyle w:val="a6"/>
      </w:pPr>
      <w:r w:rsidRPr="00C25422">
        <w:t>Иными словами: «Вы Меня послушались, сделали прямое в глазах Моих, но выясняется, что это не совсем прямое, это что-то кривоватое такое: как только снялась осада, так сразу же вы потащили своих рабов и рабынь назад насильно».</w:t>
      </w:r>
    </w:p>
    <w:p w14:paraId="329FBBDD" w14:textId="77777777" w:rsidR="00091E4C" w:rsidRPr="00C25422" w:rsidRDefault="00091E4C" w:rsidP="00091E4C">
      <w:pPr>
        <w:pStyle w:val="a6"/>
      </w:pPr>
    </w:p>
    <w:p w14:paraId="34F6D55E" w14:textId="77777777" w:rsidR="00091E4C" w:rsidRPr="00C25422" w:rsidRDefault="00091E4C" w:rsidP="00091E4C">
      <w:pPr>
        <w:pStyle w:val="ad"/>
        <w:rPr>
          <w:rtl/>
        </w:rPr>
      </w:pPr>
      <w:r w:rsidRPr="00C25422">
        <w:rPr>
          <w:rtl/>
        </w:rPr>
        <w:tab/>
        <w:t>לָכֵן כֹּה־אָמַר יְהוָה אַתֶּם לֹא־שְׁמַעְתֶּם אֵלַי לִקְרֹא דְרוֹר אִישׁ לְאָחִיו וְאִישׁ לְרֵעֵהוּ הִנְנִי קֹרֵא לָכֶם דְּרוֹר נְאֻם־יְהוָה אֶל־הַחֶרֶב אֶל־הַדֶּבֶר וְאֶל־הָרָעָב וְנָתַתִּי אֶתְכֶם לִזְוָעָה (לְזַעֲוָה) לְכֹל מַמְלְכוֹת הָאָרֶץ׃</w:t>
      </w:r>
    </w:p>
    <w:p w14:paraId="7C6446F2" w14:textId="77777777" w:rsidR="00091E4C" w:rsidRPr="00C25422" w:rsidRDefault="00091E4C" w:rsidP="00091E4C">
      <w:pPr>
        <w:pStyle w:val="a9"/>
      </w:pPr>
      <w:r w:rsidRPr="00C25422">
        <w:t>лахе</w:t>
      </w:r>
      <w:r w:rsidRPr="00C25422">
        <w:rPr>
          <w:rFonts w:cstheme="majorBidi"/>
        </w:rPr>
        <w:t>́</w:t>
      </w:r>
      <w:r w:rsidRPr="00C25422">
        <w:t>н ко-ама</w:t>
      </w:r>
      <w:r w:rsidRPr="00C25422">
        <w:rPr>
          <w:rFonts w:cstheme="majorBidi"/>
        </w:rPr>
        <w:t>́</w:t>
      </w:r>
      <w:r w:rsidRPr="00C25422">
        <w:t>р адона</w:t>
      </w:r>
      <w:r w:rsidRPr="00C25422">
        <w:rPr>
          <w:rFonts w:cstheme="majorBidi"/>
        </w:rPr>
        <w:t>́</w:t>
      </w:r>
      <w:r w:rsidRPr="00C25422">
        <w:t>й атэ</w:t>
      </w:r>
      <w:r w:rsidRPr="00C25422">
        <w:rPr>
          <w:rFonts w:cstheme="majorBidi"/>
        </w:rPr>
        <w:t>́</w:t>
      </w:r>
      <w:r w:rsidRPr="00C25422">
        <w:t>м ло-шема</w:t>
      </w:r>
      <w:r w:rsidRPr="00C25422">
        <w:rPr>
          <w:rtl/>
        </w:rPr>
        <w:t>׳</w:t>
      </w:r>
      <w:r w:rsidRPr="00C25422">
        <w:t>тэ</w:t>
      </w:r>
      <w:r w:rsidRPr="00C25422">
        <w:rPr>
          <w:rFonts w:cstheme="majorBidi"/>
        </w:rPr>
        <w:t>́</w:t>
      </w:r>
      <w:r w:rsidRPr="00C25422">
        <w:t>м эла</w:t>
      </w:r>
      <w:r w:rsidRPr="00C25422">
        <w:rPr>
          <w:rFonts w:cstheme="majorBidi"/>
        </w:rPr>
        <w:t>́</w:t>
      </w:r>
      <w:r w:rsidRPr="00C25422">
        <w:t>й ликро</w:t>
      </w:r>
      <w:r w:rsidRPr="00C25422">
        <w:rPr>
          <w:rFonts w:cstheme="majorBidi"/>
        </w:rPr>
        <w:t>́</w:t>
      </w:r>
      <w:r w:rsidRPr="00C25422">
        <w:t xml:space="preserve"> деро</w:t>
      </w:r>
      <w:r w:rsidRPr="00C25422">
        <w:rPr>
          <w:rFonts w:cstheme="majorBidi"/>
        </w:rPr>
        <w:t>́</w:t>
      </w:r>
      <w:r w:rsidRPr="00C25422">
        <w:t>р иш леахи</w:t>
      </w:r>
      <w:r w:rsidRPr="00C25422">
        <w:rPr>
          <w:rFonts w:cstheme="majorBidi"/>
        </w:rPr>
        <w:t>́</w:t>
      </w:r>
      <w:r w:rsidRPr="00C25422">
        <w:t>в веи</w:t>
      </w:r>
      <w:r w:rsidRPr="00C25422">
        <w:rPr>
          <w:rFonts w:cstheme="majorBidi"/>
        </w:rPr>
        <w:t>́</w:t>
      </w:r>
      <w:r w:rsidRPr="00C25422">
        <w:t>ш лереэ</w:t>
      </w:r>
      <w:r w:rsidRPr="00C25422">
        <w:rPr>
          <w:rFonts w:cstheme="majorBidi"/>
        </w:rPr>
        <w:t>́</w:t>
      </w:r>
      <w:r w:rsidRPr="00C25422">
        <w:t>г</w:t>
      </w:r>
      <w:r w:rsidRPr="00C25422">
        <w:rPr>
          <w:rFonts w:cstheme="majorBidi"/>
        </w:rPr>
        <w:t>́</w:t>
      </w:r>
      <w:r w:rsidRPr="00C25422">
        <w:t>у г</w:t>
      </w:r>
      <w:r w:rsidRPr="00C25422">
        <w:rPr>
          <w:rFonts w:cstheme="majorBidi"/>
        </w:rPr>
        <w:t>́</w:t>
      </w:r>
      <w:r w:rsidRPr="00C25422">
        <w:t>инени</w:t>
      </w:r>
      <w:r w:rsidRPr="00C25422">
        <w:rPr>
          <w:rFonts w:cstheme="majorBidi"/>
        </w:rPr>
        <w:t>́</w:t>
      </w:r>
      <w:r w:rsidRPr="00C25422">
        <w:t xml:space="preserve"> коре</w:t>
      </w:r>
      <w:r w:rsidRPr="00C25422">
        <w:rPr>
          <w:rFonts w:cstheme="majorBidi"/>
        </w:rPr>
        <w:t>́</w:t>
      </w:r>
      <w:r w:rsidRPr="00C25422">
        <w:t xml:space="preserve"> лахэ</w:t>
      </w:r>
      <w:r w:rsidRPr="00C25422">
        <w:rPr>
          <w:rFonts w:cstheme="majorBidi"/>
        </w:rPr>
        <w:t>́</w:t>
      </w:r>
      <w:r w:rsidRPr="00C25422">
        <w:t>м деро</w:t>
      </w:r>
      <w:r w:rsidRPr="00C25422">
        <w:rPr>
          <w:rFonts w:cstheme="majorBidi"/>
        </w:rPr>
        <w:t>́</w:t>
      </w:r>
      <w:r w:rsidRPr="00C25422">
        <w:t>р неу</w:t>
      </w:r>
      <w:r w:rsidRPr="00C25422">
        <w:rPr>
          <w:rFonts w:cstheme="majorBidi"/>
        </w:rPr>
        <w:t>́</w:t>
      </w:r>
      <w:r w:rsidRPr="00C25422">
        <w:t>м-адона</w:t>
      </w:r>
      <w:r w:rsidRPr="00C25422">
        <w:rPr>
          <w:rFonts w:cstheme="majorBidi"/>
        </w:rPr>
        <w:t>́</w:t>
      </w:r>
      <w:r w:rsidRPr="00C25422">
        <w:t>й эль-г</w:t>
      </w:r>
      <w:r w:rsidRPr="00C25422">
        <w:rPr>
          <w:rFonts w:cstheme="majorBidi"/>
        </w:rPr>
        <w:t>́</w:t>
      </w:r>
      <w:r w:rsidRPr="00C25422">
        <w:t>ахэ</w:t>
      </w:r>
      <w:r w:rsidRPr="00C25422">
        <w:rPr>
          <w:rFonts w:cstheme="majorBidi"/>
        </w:rPr>
        <w:t>́</w:t>
      </w:r>
      <w:r w:rsidRPr="00C25422">
        <w:t>рев эль-г</w:t>
      </w:r>
      <w:r w:rsidRPr="00C25422">
        <w:rPr>
          <w:rFonts w:cstheme="majorBidi"/>
        </w:rPr>
        <w:t>́</w:t>
      </w:r>
      <w:r w:rsidRPr="00C25422">
        <w:t>адэ</w:t>
      </w:r>
      <w:r w:rsidRPr="00C25422">
        <w:rPr>
          <w:rFonts w:cstheme="majorBidi"/>
        </w:rPr>
        <w:t>́</w:t>
      </w:r>
      <w:r w:rsidRPr="00C25422">
        <w:t>вер веэ</w:t>
      </w:r>
      <w:r w:rsidRPr="00C25422">
        <w:rPr>
          <w:rFonts w:cstheme="majorBidi"/>
        </w:rPr>
        <w:t>́</w:t>
      </w:r>
      <w:r w:rsidRPr="00C25422">
        <w:t>ль-г</w:t>
      </w:r>
      <w:r w:rsidRPr="00C25422">
        <w:rPr>
          <w:rFonts w:cstheme="majorBidi"/>
        </w:rPr>
        <w:t>́</w:t>
      </w:r>
      <w:r w:rsidRPr="00C25422">
        <w:t>apaa</w:t>
      </w:r>
      <w:r w:rsidRPr="00C25422">
        <w:rPr>
          <w:rFonts w:cstheme="majorBidi"/>
        </w:rPr>
        <w:t>́</w:t>
      </w:r>
      <w:r w:rsidRPr="00C25422">
        <w:t>в венатати</w:t>
      </w:r>
      <w:r w:rsidRPr="00C25422">
        <w:rPr>
          <w:rFonts w:cstheme="majorBidi"/>
        </w:rPr>
        <w:t>́</w:t>
      </w:r>
      <w:r w:rsidRPr="00C25422">
        <w:t xml:space="preserve"> этхэ</w:t>
      </w:r>
      <w:r w:rsidRPr="00C25422">
        <w:rPr>
          <w:rFonts w:cstheme="majorBidi"/>
        </w:rPr>
        <w:t>́</w:t>
      </w:r>
      <w:r w:rsidRPr="00C25422">
        <w:t>м лезаава</w:t>
      </w:r>
      <w:r w:rsidRPr="00C25422">
        <w:rPr>
          <w:rFonts w:cstheme="majorBidi"/>
        </w:rPr>
        <w:t>́</w:t>
      </w:r>
      <w:r w:rsidRPr="00C25422">
        <w:t xml:space="preserve"> лехо</w:t>
      </w:r>
      <w:r w:rsidRPr="00C25422">
        <w:rPr>
          <w:rFonts w:cstheme="majorBidi"/>
        </w:rPr>
        <w:t>́</w:t>
      </w:r>
      <w:r w:rsidRPr="00C25422">
        <w:t>ль мамлехо</w:t>
      </w:r>
      <w:r w:rsidRPr="00C25422">
        <w:rPr>
          <w:rFonts w:cstheme="majorBidi"/>
        </w:rPr>
        <w:t>́</w:t>
      </w:r>
      <w:r w:rsidRPr="00C25422">
        <w:t>т г</w:t>
      </w:r>
      <w:r w:rsidRPr="00C25422">
        <w:rPr>
          <w:rFonts w:cstheme="majorBidi"/>
        </w:rPr>
        <w:t>́</w:t>
      </w:r>
      <w:r w:rsidRPr="00C25422">
        <w:t>аа</w:t>
      </w:r>
      <w:r w:rsidRPr="00C25422">
        <w:rPr>
          <w:rFonts w:cstheme="majorBidi"/>
        </w:rPr>
        <w:t>́</w:t>
      </w:r>
      <w:r w:rsidRPr="00C25422">
        <w:t>рец</w:t>
      </w:r>
    </w:p>
    <w:p w14:paraId="2E029CEA" w14:textId="77777777" w:rsidR="00091E4C" w:rsidRPr="00C25422" w:rsidRDefault="00091E4C" w:rsidP="00091E4C">
      <w:pPr>
        <w:pStyle w:val="a9"/>
      </w:pPr>
      <w:r w:rsidRPr="00C25422">
        <w:t xml:space="preserve">17. Поэтому так говорит Господь: «Вы не слушали Меня, когда Я призывал вас дать свободу каждый брату своему и каждый ближнему своему. Вот Я на вас призываю свободу, свобода будет мечу, свобода мору и голоду. И Я сделаю вас ужасом для всех царств земли, </w:t>
      </w:r>
    </w:p>
    <w:p w14:paraId="354A7F2C" w14:textId="77777777" w:rsidR="00091E4C" w:rsidRPr="00C25422" w:rsidRDefault="00091E4C" w:rsidP="00091E4C">
      <w:pPr>
        <w:pStyle w:val="a9"/>
      </w:pPr>
    </w:p>
    <w:p w14:paraId="05FD7D60" w14:textId="77777777" w:rsidR="00091E4C" w:rsidRPr="00C25422" w:rsidRDefault="00091E4C" w:rsidP="00091E4C">
      <w:pPr>
        <w:pStyle w:val="a6"/>
      </w:pPr>
      <w:r w:rsidRPr="00C25422">
        <w:t>Теперь на вашу землю, на вас свободно, небоязно нападёт меч, и мор, и голод.</w:t>
      </w:r>
    </w:p>
    <w:p w14:paraId="68BF7CCD" w14:textId="77777777" w:rsidR="00091E4C" w:rsidRPr="00C25422" w:rsidRDefault="00091E4C" w:rsidP="00091E4C">
      <w:pPr>
        <w:pStyle w:val="a6"/>
      </w:pPr>
    </w:p>
    <w:p w14:paraId="1523B5C4" w14:textId="77777777" w:rsidR="00091E4C" w:rsidRPr="00C25422" w:rsidRDefault="00091E4C" w:rsidP="00091E4C">
      <w:pPr>
        <w:pStyle w:val="ad"/>
        <w:rPr>
          <w:rtl/>
        </w:rPr>
      </w:pPr>
      <w:r w:rsidRPr="00C25422">
        <w:rPr>
          <w:rtl/>
        </w:rPr>
        <w:tab/>
        <w:t>וְנָתַתִּי אֶת־הָאֲנָשִׁים הָעֹבְרִים אֶת־בְּרִתִי אֲשֶׁר לֹא־הֵקִימוּ אֶת־דִּבְרֵי הַבְּרִית אֲשֶׁר כָּרְתוּ לְפָנָי הָעֵגֶל אֲשֶׁר כָּרְתוּ לִשְׁנַיִם וַיַּעַבְרוּ בֵּין בְּתָרָיו׃</w:t>
      </w:r>
    </w:p>
    <w:p w14:paraId="1600EC42" w14:textId="77777777" w:rsidR="00091E4C" w:rsidRPr="00C25422" w:rsidRDefault="00091E4C" w:rsidP="00091E4C">
      <w:pPr>
        <w:pStyle w:val="a9"/>
      </w:pPr>
      <w:r w:rsidRPr="00C25422">
        <w:t>венатати</w:t>
      </w:r>
      <w:r w:rsidRPr="00C25422">
        <w:rPr>
          <w:rFonts w:cstheme="majorBidi"/>
        </w:rPr>
        <w:t>́</w:t>
      </w:r>
      <w:r w:rsidRPr="00C25422">
        <w:t xml:space="preserve"> эт-г</w:t>
      </w:r>
      <w:r w:rsidRPr="00C25422">
        <w:rPr>
          <w:rFonts w:cstheme="majorBidi"/>
        </w:rPr>
        <w:t>́</w:t>
      </w:r>
      <w:r w:rsidRPr="00C25422">
        <w:t>аанаши</w:t>
      </w:r>
      <w:r w:rsidRPr="00C25422">
        <w:rPr>
          <w:rFonts w:cstheme="majorBidi"/>
        </w:rPr>
        <w:t>́</w:t>
      </w:r>
      <w:r w:rsidRPr="00C25422">
        <w:t>м г</w:t>
      </w:r>
      <w:r w:rsidRPr="00C25422">
        <w:rPr>
          <w:rFonts w:cstheme="majorBidi"/>
        </w:rPr>
        <w:t>́</w:t>
      </w:r>
      <w:r w:rsidRPr="00C25422">
        <w:t>аовери</w:t>
      </w:r>
      <w:r w:rsidRPr="00C25422">
        <w:rPr>
          <w:rFonts w:cstheme="majorBidi"/>
        </w:rPr>
        <w:t>́</w:t>
      </w:r>
      <w:r w:rsidRPr="00C25422">
        <w:t>м эт-берити</w:t>
      </w:r>
      <w:r w:rsidRPr="00C25422">
        <w:rPr>
          <w:rFonts w:cstheme="majorBidi"/>
        </w:rPr>
        <w:t>́</w:t>
      </w:r>
      <w:r w:rsidRPr="00C25422">
        <w:t xml:space="preserve"> аше</w:t>
      </w:r>
      <w:r w:rsidRPr="00C25422">
        <w:rPr>
          <w:rFonts w:cstheme="majorBidi"/>
        </w:rPr>
        <w:t>́</w:t>
      </w:r>
      <w:r w:rsidRPr="00C25422">
        <w:t>р ло-г</w:t>
      </w:r>
      <w:r w:rsidRPr="00C25422">
        <w:rPr>
          <w:rFonts w:cstheme="majorBidi"/>
        </w:rPr>
        <w:t>́</w:t>
      </w:r>
      <w:r w:rsidRPr="00C25422">
        <w:t>еки</w:t>
      </w:r>
      <w:r w:rsidRPr="00C25422">
        <w:rPr>
          <w:rFonts w:cstheme="majorBidi"/>
        </w:rPr>
        <w:t>́</w:t>
      </w:r>
      <w:r w:rsidRPr="00C25422">
        <w:t>му эт-диврэ</w:t>
      </w:r>
      <w:r w:rsidRPr="00C25422">
        <w:rPr>
          <w:rFonts w:cstheme="majorBidi"/>
        </w:rPr>
        <w:t>́</w:t>
      </w:r>
      <w:r w:rsidRPr="00C25422">
        <w:t xml:space="preserve"> г</w:t>
      </w:r>
      <w:r w:rsidRPr="00C25422">
        <w:rPr>
          <w:rFonts w:cstheme="majorBidi"/>
        </w:rPr>
        <w:t>́</w:t>
      </w:r>
      <w:r w:rsidRPr="00C25422">
        <w:t>абери</w:t>
      </w:r>
      <w:r w:rsidRPr="00C25422">
        <w:rPr>
          <w:rFonts w:cstheme="majorBidi"/>
        </w:rPr>
        <w:t>́</w:t>
      </w:r>
      <w:r w:rsidRPr="00C25422">
        <w:t>т аше</w:t>
      </w:r>
      <w:r w:rsidRPr="00C25422">
        <w:rPr>
          <w:rFonts w:cstheme="majorBidi"/>
        </w:rPr>
        <w:t>́</w:t>
      </w:r>
      <w:r w:rsidRPr="00C25422">
        <w:t>р карету</w:t>
      </w:r>
      <w:r w:rsidRPr="00C25422">
        <w:rPr>
          <w:rFonts w:cstheme="majorBidi"/>
        </w:rPr>
        <w:t>́</w:t>
      </w:r>
      <w:r w:rsidRPr="00C25422">
        <w:t xml:space="preserve"> лефаиа</w:t>
      </w:r>
      <w:r w:rsidRPr="00C25422">
        <w:rPr>
          <w:rFonts w:cstheme="majorBidi"/>
        </w:rPr>
        <w:t>́</w:t>
      </w:r>
      <w:r w:rsidRPr="00C25422">
        <w:t>й г</w:t>
      </w:r>
      <w:r w:rsidRPr="00C25422">
        <w:rPr>
          <w:rFonts w:cstheme="majorBidi"/>
        </w:rPr>
        <w:t>́</w:t>
      </w:r>
      <w:r w:rsidRPr="00C25422">
        <w:t>аэ</w:t>
      </w:r>
      <w:r w:rsidRPr="00C25422">
        <w:rPr>
          <w:rFonts w:cstheme="majorBidi"/>
        </w:rPr>
        <w:t>́</w:t>
      </w:r>
      <w:r w:rsidRPr="00C25422">
        <w:t>гель аше</w:t>
      </w:r>
      <w:r w:rsidRPr="00C25422">
        <w:rPr>
          <w:rFonts w:cstheme="majorBidi"/>
        </w:rPr>
        <w:t>́</w:t>
      </w:r>
      <w:r w:rsidRPr="00C25422">
        <w:t>р карету</w:t>
      </w:r>
      <w:r w:rsidRPr="00C25422">
        <w:rPr>
          <w:rFonts w:cstheme="majorBidi"/>
        </w:rPr>
        <w:t>́</w:t>
      </w:r>
      <w:r w:rsidRPr="00C25422">
        <w:t xml:space="preserve"> лишна</w:t>
      </w:r>
      <w:r w:rsidRPr="00C25422">
        <w:rPr>
          <w:rFonts w:cstheme="majorBidi"/>
        </w:rPr>
        <w:t>́</w:t>
      </w:r>
      <w:r w:rsidRPr="00C25422">
        <w:t>йим ваяавру</w:t>
      </w:r>
      <w:r w:rsidRPr="00C25422">
        <w:rPr>
          <w:rFonts w:cstheme="majorBidi"/>
        </w:rPr>
        <w:t>́</w:t>
      </w:r>
      <w:r w:rsidRPr="00C25422">
        <w:t xml:space="preserve"> бэн бетара</w:t>
      </w:r>
      <w:r w:rsidRPr="00C25422">
        <w:rPr>
          <w:rFonts w:cstheme="majorBidi"/>
        </w:rPr>
        <w:t>́</w:t>
      </w:r>
      <w:r w:rsidRPr="00C25422">
        <w:t>в</w:t>
      </w:r>
    </w:p>
    <w:p w14:paraId="3C746177" w14:textId="77777777" w:rsidR="00091E4C" w:rsidRPr="00C25422" w:rsidRDefault="00091E4C" w:rsidP="00091E4C">
      <w:pPr>
        <w:pStyle w:val="a9"/>
      </w:pPr>
      <w:r w:rsidRPr="00C25422">
        <w:t>18. И отдам Я тех людей, которые нарушают завет Мой, которые нарушили завет со Мной, которые рассекли передо Мной телёнка и прошли между двумя половинами его, –</w:t>
      </w:r>
    </w:p>
    <w:p w14:paraId="57CBE2A1" w14:textId="77777777" w:rsidR="00091E4C" w:rsidRPr="00C25422" w:rsidRDefault="00091E4C" w:rsidP="00091E4C">
      <w:pPr>
        <w:pStyle w:val="a6"/>
      </w:pPr>
    </w:p>
    <w:p w14:paraId="43C21082" w14:textId="77777777" w:rsidR="00091E4C" w:rsidRPr="00C25422" w:rsidRDefault="00091E4C" w:rsidP="00091E4C">
      <w:pPr>
        <w:pStyle w:val="a6"/>
      </w:pPr>
      <w:r w:rsidRPr="00C25422">
        <w:t>Мы знаем из истории с Авраѓамом, что так часто заключается завет. Это символизирует, что, если я нарушу этот завет, рассеките меня пополам, как этого телёнка. Люди не просто так пообещали, они в храме перед Всевышним дали обет, что они отпустят узников на свободу, и проходили через половины тельца, то есть сделали это церемониально, помпезно перед Всевышним.</w:t>
      </w:r>
    </w:p>
    <w:p w14:paraId="070012C9" w14:textId="77777777" w:rsidR="00091E4C" w:rsidRPr="00C25422" w:rsidRDefault="00091E4C" w:rsidP="00091E4C">
      <w:pPr>
        <w:pStyle w:val="a6"/>
      </w:pPr>
    </w:p>
    <w:p w14:paraId="28DD6E68" w14:textId="77777777" w:rsidR="00091E4C" w:rsidRPr="00C25422" w:rsidRDefault="00091E4C" w:rsidP="00091E4C">
      <w:pPr>
        <w:pStyle w:val="ad"/>
        <w:rPr>
          <w:rtl/>
        </w:rPr>
      </w:pPr>
      <w:r w:rsidRPr="00C25422">
        <w:rPr>
          <w:rtl/>
        </w:rPr>
        <w:tab/>
        <w:t>שָׂרֵי יְהוּדָה וְשָׂרֵי יְרוּשָׁלִַם הַסָּרִסִים וְהַכֹּהֲנִים וְכֹל עַם הָאָרֶץ הָעֹבְרִים בֵּין בִּתְרֵי הָעֵגֶל׃</w:t>
      </w:r>
    </w:p>
    <w:p w14:paraId="51E146E6" w14:textId="77777777" w:rsidR="00091E4C" w:rsidRPr="00C25422" w:rsidRDefault="00091E4C" w:rsidP="00091E4C">
      <w:pPr>
        <w:pStyle w:val="a9"/>
      </w:pPr>
      <w:r w:rsidRPr="00C25422">
        <w:t>сарэ</w:t>
      </w:r>
      <w:r w:rsidRPr="00C25422">
        <w:rPr>
          <w:rFonts w:cstheme="majorBidi"/>
        </w:rPr>
        <w:t>́</w:t>
      </w:r>
      <w:r w:rsidRPr="00C25422">
        <w:t xml:space="preserve"> ег</w:t>
      </w:r>
      <w:r w:rsidRPr="00C25422">
        <w:rPr>
          <w:rFonts w:cstheme="majorBidi"/>
        </w:rPr>
        <w:t>́</w:t>
      </w:r>
      <w:r w:rsidRPr="00C25422">
        <w:t>уда</w:t>
      </w:r>
      <w:r w:rsidRPr="00C25422">
        <w:rPr>
          <w:rFonts w:cstheme="majorBidi"/>
        </w:rPr>
        <w:t>́</w:t>
      </w:r>
      <w:r w:rsidRPr="00C25422">
        <w:t xml:space="preserve"> весарэ</w:t>
      </w:r>
      <w:r w:rsidRPr="00C25422">
        <w:rPr>
          <w:rFonts w:cstheme="majorBidi"/>
        </w:rPr>
        <w:t>́</w:t>
      </w:r>
      <w:r w:rsidRPr="00C25422">
        <w:t xml:space="preserve"> ерушала</w:t>
      </w:r>
      <w:r w:rsidRPr="00C25422">
        <w:rPr>
          <w:rFonts w:cstheme="majorBidi"/>
        </w:rPr>
        <w:t>́</w:t>
      </w:r>
      <w:r w:rsidRPr="00C25422">
        <w:t>им г</w:t>
      </w:r>
      <w:r w:rsidRPr="00C25422">
        <w:rPr>
          <w:rFonts w:cstheme="majorBidi"/>
        </w:rPr>
        <w:t>́</w:t>
      </w:r>
      <w:r w:rsidRPr="00C25422">
        <w:t>асариси</w:t>
      </w:r>
      <w:r w:rsidRPr="00C25422">
        <w:rPr>
          <w:rFonts w:cstheme="majorBidi"/>
        </w:rPr>
        <w:t>́</w:t>
      </w:r>
      <w:r w:rsidRPr="00C25422">
        <w:t>м вег</w:t>
      </w:r>
      <w:r w:rsidRPr="00C25422">
        <w:rPr>
          <w:rFonts w:cstheme="majorBidi"/>
        </w:rPr>
        <w:t>́</w:t>
      </w:r>
      <w:r w:rsidRPr="00C25422">
        <w:t>аког</w:t>
      </w:r>
      <w:r w:rsidRPr="00C25422">
        <w:rPr>
          <w:rFonts w:cstheme="majorBidi"/>
        </w:rPr>
        <w:t>́</w:t>
      </w:r>
      <w:r w:rsidRPr="00C25422">
        <w:t>ани</w:t>
      </w:r>
      <w:r w:rsidRPr="00C25422">
        <w:rPr>
          <w:rFonts w:cstheme="majorBidi"/>
        </w:rPr>
        <w:t>́</w:t>
      </w:r>
      <w:r w:rsidRPr="00C25422">
        <w:t>м вехо</w:t>
      </w:r>
      <w:r w:rsidRPr="00C25422">
        <w:rPr>
          <w:rFonts w:cstheme="majorBidi"/>
        </w:rPr>
        <w:t>́</w:t>
      </w:r>
      <w:r w:rsidRPr="00C25422">
        <w:t>ль aм г</w:t>
      </w:r>
      <w:r w:rsidRPr="00C25422">
        <w:rPr>
          <w:rFonts w:cstheme="majorBidi"/>
        </w:rPr>
        <w:t>́</w:t>
      </w:r>
      <w:r w:rsidRPr="00C25422">
        <w:t>аа</w:t>
      </w:r>
      <w:r w:rsidRPr="00C25422">
        <w:rPr>
          <w:rFonts w:cstheme="majorBidi"/>
        </w:rPr>
        <w:t>́</w:t>
      </w:r>
      <w:r w:rsidRPr="00C25422">
        <w:t>рец г</w:t>
      </w:r>
      <w:r w:rsidRPr="00C25422">
        <w:rPr>
          <w:rFonts w:cstheme="majorBidi"/>
        </w:rPr>
        <w:t>́</w:t>
      </w:r>
      <w:r w:rsidRPr="00C25422">
        <w:t>аовери</w:t>
      </w:r>
      <w:r w:rsidRPr="00C25422">
        <w:rPr>
          <w:rFonts w:cstheme="majorBidi"/>
        </w:rPr>
        <w:t>́</w:t>
      </w:r>
      <w:r w:rsidRPr="00C25422">
        <w:t>м бэн битрэ</w:t>
      </w:r>
      <w:r w:rsidRPr="00C25422">
        <w:rPr>
          <w:rFonts w:cstheme="majorBidi"/>
        </w:rPr>
        <w:t>́</w:t>
      </w:r>
      <w:r w:rsidRPr="00C25422">
        <w:t xml:space="preserve"> г</w:t>
      </w:r>
      <w:r w:rsidRPr="00C25422">
        <w:rPr>
          <w:rFonts w:cstheme="majorBidi"/>
        </w:rPr>
        <w:t>́</w:t>
      </w:r>
      <w:r w:rsidRPr="00C25422">
        <w:t>аэ</w:t>
      </w:r>
      <w:r w:rsidRPr="00C25422">
        <w:rPr>
          <w:rFonts w:cstheme="majorBidi"/>
        </w:rPr>
        <w:t>́</w:t>
      </w:r>
      <w:r w:rsidRPr="00C25422">
        <w:t>гель</w:t>
      </w:r>
    </w:p>
    <w:p w14:paraId="4A69CB75" w14:textId="77777777" w:rsidR="00091E4C" w:rsidRPr="00C25422" w:rsidRDefault="00091E4C" w:rsidP="00091E4C">
      <w:pPr>
        <w:pStyle w:val="a9"/>
      </w:pPr>
      <w:r w:rsidRPr="00C25422">
        <w:t>19. Вельможи Йег</w:t>
      </w:r>
      <w:r w:rsidRPr="00C25422">
        <w:rPr>
          <w:rFonts w:cstheme="majorBidi"/>
        </w:rPr>
        <w:t>́</w:t>
      </w:r>
      <w:r w:rsidRPr="00C25422">
        <w:t>уды, и вельможи Иерусалима, и коѓены, и весь народ, который проходил меж половин тельца,–</w:t>
      </w:r>
    </w:p>
    <w:p w14:paraId="57AF228A" w14:textId="77777777" w:rsidR="00091E4C" w:rsidRPr="00C25422" w:rsidRDefault="00091E4C" w:rsidP="00091E4C">
      <w:pPr>
        <w:pStyle w:val="a9"/>
      </w:pPr>
    </w:p>
    <w:p w14:paraId="74CCFC92" w14:textId="77777777" w:rsidR="00091E4C" w:rsidRPr="00C25422" w:rsidRDefault="00091E4C" w:rsidP="00091E4C">
      <w:pPr>
        <w:pStyle w:val="a6"/>
      </w:pPr>
      <w:r w:rsidRPr="00C25422">
        <w:t xml:space="preserve">Слово </w:t>
      </w:r>
      <w:r w:rsidRPr="00C25422">
        <w:rPr>
          <w:i/>
          <w:iCs/>
        </w:rPr>
        <w:t>сари́с</w:t>
      </w:r>
      <w:r w:rsidRPr="00C25422">
        <w:t xml:space="preserve"> (часто на нём останавливаюсь) в современном языке означает </w:t>
      </w:r>
      <w:r w:rsidRPr="00C25422">
        <w:rPr>
          <w:i/>
          <w:iCs/>
        </w:rPr>
        <w:t>евнух</w:t>
      </w:r>
      <w:r w:rsidRPr="00C25422">
        <w:t xml:space="preserve">, глагол </w:t>
      </w:r>
      <w:r w:rsidRPr="00C25422">
        <w:rPr>
          <w:i/>
          <w:iCs/>
        </w:rPr>
        <w:t>лесаре́с</w:t>
      </w:r>
      <w:r w:rsidRPr="00C25422">
        <w:t xml:space="preserve"> означает </w:t>
      </w:r>
      <w:r w:rsidRPr="00C25422">
        <w:rPr>
          <w:i/>
          <w:iCs/>
        </w:rPr>
        <w:t>кастировать</w:t>
      </w:r>
      <w:r w:rsidRPr="00C25422">
        <w:t xml:space="preserve">. Но в древнем иврите может означать </w:t>
      </w:r>
      <w:r w:rsidRPr="00C25422">
        <w:rPr>
          <w:i/>
          <w:iCs/>
        </w:rPr>
        <w:t xml:space="preserve">телохранитель – </w:t>
      </w:r>
      <w:r w:rsidRPr="00C25422">
        <w:t xml:space="preserve">тот, кто носит голову или хранит голову, «головохранитель» или </w:t>
      </w:r>
      <w:r w:rsidRPr="00C25422">
        <w:rPr>
          <w:i/>
          <w:iCs/>
        </w:rPr>
        <w:t>силовик</w:t>
      </w:r>
      <w:r w:rsidRPr="00C25422">
        <w:t xml:space="preserve"> (в российском политическом лексиконе).</w:t>
      </w:r>
    </w:p>
    <w:p w14:paraId="77025137" w14:textId="77777777" w:rsidR="00091E4C" w:rsidRPr="00C25422" w:rsidRDefault="00091E4C" w:rsidP="00091E4C">
      <w:pPr>
        <w:pStyle w:val="a9"/>
      </w:pPr>
    </w:p>
    <w:p w14:paraId="2EF2A5A4" w14:textId="77777777" w:rsidR="00091E4C" w:rsidRPr="00C25422" w:rsidRDefault="00091E4C" w:rsidP="00091E4C">
      <w:pPr>
        <w:pStyle w:val="ad"/>
        <w:rPr>
          <w:rtl/>
        </w:rPr>
      </w:pPr>
      <w:r w:rsidRPr="00C25422">
        <w:rPr>
          <w:rtl/>
        </w:rPr>
        <w:t>וְנָתַתִּי אוֹתָם בְּיַד אֹיְבֵיהֶם וּבְיַד מְבַקְשֵׁי נַפְשָׁם וְהָיְתָה נִבְלָתָם לְמַאֲכָל לְעוֹף הַשָּׁמַיִם וּלְבֶהֱמַת הָאָרֶץ׃</w:t>
      </w:r>
    </w:p>
    <w:p w14:paraId="2DC94564" w14:textId="77777777" w:rsidR="00091E4C" w:rsidRPr="00C25422" w:rsidRDefault="00091E4C" w:rsidP="00091E4C">
      <w:pPr>
        <w:pStyle w:val="a9"/>
      </w:pPr>
      <w:r w:rsidRPr="00C25422">
        <w:t>венатати</w:t>
      </w:r>
      <w:r w:rsidRPr="00C25422">
        <w:rPr>
          <w:rFonts w:cstheme="majorBidi"/>
        </w:rPr>
        <w:t>́</w:t>
      </w:r>
      <w:r w:rsidRPr="00C25422">
        <w:t xml:space="preserve"> ота</w:t>
      </w:r>
      <w:r w:rsidRPr="00C25422">
        <w:rPr>
          <w:rFonts w:cstheme="majorBidi"/>
        </w:rPr>
        <w:t>́</w:t>
      </w:r>
      <w:r w:rsidRPr="00C25422">
        <w:t>м бея</w:t>
      </w:r>
      <w:r w:rsidRPr="00C25422">
        <w:rPr>
          <w:rFonts w:cstheme="majorBidi"/>
        </w:rPr>
        <w:t>́</w:t>
      </w:r>
      <w:r w:rsidRPr="00C25422">
        <w:t>д оевег</w:t>
      </w:r>
      <w:r w:rsidRPr="00C25422">
        <w:rPr>
          <w:rFonts w:cstheme="majorBidi"/>
        </w:rPr>
        <w:t>́</w:t>
      </w:r>
      <w:r w:rsidRPr="00C25422">
        <w:t>е</w:t>
      </w:r>
      <w:r w:rsidRPr="00C25422">
        <w:rPr>
          <w:rFonts w:cstheme="majorBidi"/>
        </w:rPr>
        <w:t>́</w:t>
      </w:r>
      <w:r w:rsidRPr="00C25422">
        <w:t>м увъя</w:t>
      </w:r>
      <w:r w:rsidRPr="00C25422">
        <w:rPr>
          <w:rFonts w:cstheme="majorBidi"/>
        </w:rPr>
        <w:t>́</w:t>
      </w:r>
      <w:r w:rsidRPr="00C25422">
        <w:t>д мевакше</w:t>
      </w:r>
      <w:r w:rsidRPr="00C25422">
        <w:rPr>
          <w:rFonts w:cstheme="majorBidi"/>
        </w:rPr>
        <w:t>́</w:t>
      </w:r>
      <w:r w:rsidRPr="00C25422">
        <w:t xml:space="preserve"> нафша</w:t>
      </w:r>
      <w:r w:rsidRPr="00C25422">
        <w:rPr>
          <w:rFonts w:cstheme="majorBidi"/>
        </w:rPr>
        <w:t>́</w:t>
      </w:r>
      <w:r w:rsidRPr="00C25422">
        <w:t>м вег</w:t>
      </w:r>
      <w:r w:rsidRPr="00C25422">
        <w:rPr>
          <w:rFonts w:cstheme="majorBidi"/>
        </w:rPr>
        <w:t>́</w:t>
      </w:r>
      <w:r w:rsidRPr="00C25422">
        <w:t>аета</w:t>
      </w:r>
      <w:r w:rsidRPr="00C25422">
        <w:rPr>
          <w:rFonts w:cstheme="majorBidi"/>
        </w:rPr>
        <w:t>́</w:t>
      </w:r>
      <w:r w:rsidRPr="00C25422">
        <w:t xml:space="preserve"> нивлата</w:t>
      </w:r>
      <w:r w:rsidRPr="00C25422">
        <w:rPr>
          <w:rFonts w:cstheme="majorBidi"/>
        </w:rPr>
        <w:t>́</w:t>
      </w:r>
      <w:r w:rsidRPr="00C25422">
        <w:t>м лемааха</w:t>
      </w:r>
      <w:r w:rsidRPr="00C25422">
        <w:rPr>
          <w:rFonts w:cstheme="majorBidi"/>
        </w:rPr>
        <w:t>́</w:t>
      </w:r>
      <w:r w:rsidRPr="00C25422">
        <w:t>ль лео</w:t>
      </w:r>
      <w:r w:rsidRPr="00C25422">
        <w:rPr>
          <w:rFonts w:cstheme="majorBidi"/>
        </w:rPr>
        <w:t>́</w:t>
      </w:r>
      <w:r w:rsidRPr="00C25422">
        <w:t>ф г</w:t>
      </w:r>
      <w:r w:rsidRPr="00C25422">
        <w:rPr>
          <w:rFonts w:cstheme="majorBidi"/>
        </w:rPr>
        <w:t>́</w:t>
      </w:r>
      <w:r w:rsidRPr="00C25422">
        <w:t>ашама</w:t>
      </w:r>
      <w:r w:rsidRPr="00C25422">
        <w:rPr>
          <w:rFonts w:cstheme="majorBidi"/>
        </w:rPr>
        <w:t>́</w:t>
      </w:r>
      <w:r w:rsidRPr="00C25422">
        <w:t>йим ульвег</w:t>
      </w:r>
      <w:r w:rsidRPr="00C25422">
        <w:rPr>
          <w:rFonts w:cstheme="majorBidi"/>
        </w:rPr>
        <w:t>́</w:t>
      </w:r>
      <w:r w:rsidRPr="00C25422">
        <w:t>ема</w:t>
      </w:r>
      <w:r w:rsidRPr="00C25422">
        <w:rPr>
          <w:rFonts w:cstheme="majorBidi"/>
        </w:rPr>
        <w:t>́</w:t>
      </w:r>
      <w:r w:rsidRPr="00C25422">
        <w:t>т г</w:t>
      </w:r>
      <w:r w:rsidRPr="00C25422">
        <w:rPr>
          <w:rFonts w:cstheme="majorBidi"/>
        </w:rPr>
        <w:t>́</w:t>
      </w:r>
      <w:r w:rsidRPr="00C25422">
        <w:t>аа</w:t>
      </w:r>
      <w:r w:rsidRPr="00C25422">
        <w:rPr>
          <w:rFonts w:cstheme="majorBidi"/>
        </w:rPr>
        <w:t>́</w:t>
      </w:r>
      <w:r w:rsidRPr="00C25422">
        <w:t>рец</w:t>
      </w:r>
    </w:p>
    <w:p w14:paraId="1D77EBBD" w14:textId="77777777" w:rsidR="00091E4C" w:rsidRPr="00C25422" w:rsidRDefault="00091E4C" w:rsidP="00091E4C">
      <w:pPr>
        <w:pStyle w:val="a9"/>
      </w:pPr>
      <w:r w:rsidRPr="00C25422">
        <w:t>20 И Я отдам их в руки врагов их и в руки тех, кто ищет души их, и будет падаль их едой птице небесной и зверю земному.</w:t>
      </w:r>
    </w:p>
    <w:p w14:paraId="1C9B8668" w14:textId="77777777" w:rsidR="00091E4C" w:rsidRPr="00C25422" w:rsidRDefault="00091E4C" w:rsidP="00091E4C">
      <w:pPr>
        <w:pStyle w:val="a9"/>
      </w:pPr>
    </w:p>
    <w:p w14:paraId="158007F8" w14:textId="77777777" w:rsidR="00091E4C" w:rsidRPr="00C25422" w:rsidRDefault="00091E4C" w:rsidP="00091E4C">
      <w:pPr>
        <w:pStyle w:val="ad"/>
        <w:rPr>
          <w:rtl/>
        </w:rPr>
      </w:pPr>
      <w:r w:rsidRPr="00C25422">
        <w:rPr>
          <w:rtl/>
        </w:rPr>
        <w:tab/>
        <w:t>וְאֶת־צִדְקִיָּהוּ מֶלֶךְ־יְהוּדָה וְאֶת־שָׂרָיו אֶתֵּן בְּיַד אֹיְבֵיהֶם וּבְיַד מְבַקְשֵׁי נַפְשָׁם וּבְיַד חֵיל מֶלֶךְ בָּבֶל הָעֹלִים מֵעֲלֵיכֶם׃</w:t>
      </w:r>
    </w:p>
    <w:p w14:paraId="6BBE73CE" w14:textId="77777777" w:rsidR="00091E4C" w:rsidRPr="00C25422" w:rsidRDefault="00091E4C" w:rsidP="00091E4C">
      <w:pPr>
        <w:pStyle w:val="a9"/>
      </w:pPr>
      <w:r w:rsidRPr="00C25422">
        <w:t>веэ</w:t>
      </w:r>
      <w:r w:rsidRPr="00C25422">
        <w:rPr>
          <w:rFonts w:cstheme="majorBidi"/>
        </w:rPr>
        <w:t>́</w:t>
      </w:r>
      <w:r w:rsidRPr="00C25422">
        <w:t>т-цидкия</w:t>
      </w:r>
      <w:r w:rsidRPr="00C25422">
        <w:rPr>
          <w:rFonts w:cstheme="majorBidi"/>
        </w:rPr>
        <w:t>́</w:t>
      </w:r>
      <w:r w:rsidRPr="00C25422">
        <w:t>г</w:t>
      </w:r>
      <w:r w:rsidRPr="00C25422">
        <w:rPr>
          <w:rFonts w:cstheme="majorBidi"/>
        </w:rPr>
        <w:t>́</w:t>
      </w:r>
      <w:r w:rsidRPr="00C25422">
        <w:t>у ме</w:t>
      </w:r>
      <w:r w:rsidRPr="00C25422">
        <w:rPr>
          <w:rFonts w:cstheme="majorBidi"/>
        </w:rPr>
        <w:t>́</w:t>
      </w:r>
      <w:r w:rsidRPr="00C25422">
        <w:t>лех-ег</w:t>
      </w:r>
      <w:r w:rsidRPr="00C25422">
        <w:rPr>
          <w:rFonts w:cstheme="majorBidi"/>
        </w:rPr>
        <w:t>́</w:t>
      </w:r>
      <w:r w:rsidRPr="00C25422">
        <w:t>уда</w:t>
      </w:r>
      <w:r w:rsidRPr="00C25422">
        <w:rPr>
          <w:rFonts w:cstheme="majorBidi"/>
        </w:rPr>
        <w:t>́</w:t>
      </w:r>
      <w:r w:rsidRPr="00C25422">
        <w:t xml:space="preserve"> веэ</w:t>
      </w:r>
      <w:r w:rsidRPr="00C25422">
        <w:rPr>
          <w:rFonts w:cstheme="majorBidi"/>
        </w:rPr>
        <w:t>́</w:t>
      </w:r>
      <w:r w:rsidRPr="00C25422">
        <w:t>т-сара</w:t>
      </w:r>
      <w:r w:rsidRPr="00C25422">
        <w:rPr>
          <w:rFonts w:cstheme="majorBidi"/>
        </w:rPr>
        <w:t>́</w:t>
      </w:r>
      <w:r w:rsidRPr="00C25422">
        <w:t>в этэ</w:t>
      </w:r>
      <w:r w:rsidRPr="00C25422">
        <w:rPr>
          <w:rFonts w:cstheme="majorBidi"/>
        </w:rPr>
        <w:t>́</w:t>
      </w:r>
      <w:r w:rsidRPr="00C25422">
        <w:t>н бея</w:t>
      </w:r>
      <w:r w:rsidRPr="00C25422">
        <w:rPr>
          <w:rFonts w:cstheme="majorBidi"/>
        </w:rPr>
        <w:t>́</w:t>
      </w:r>
      <w:r w:rsidRPr="00C25422">
        <w:t>д оевег</w:t>
      </w:r>
      <w:r w:rsidRPr="00C25422">
        <w:rPr>
          <w:rFonts w:cstheme="majorBidi"/>
        </w:rPr>
        <w:t>́</w:t>
      </w:r>
      <w:r w:rsidRPr="00C25422">
        <w:t>е</w:t>
      </w:r>
      <w:r w:rsidRPr="00C25422">
        <w:rPr>
          <w:rFonts w:cstheme="majorBidi"/>
        </w:rPr>
        <w:t>́</w:t>
      </w:r>
      <w:r w:rsidRPr="00C25422">
        <w:t>м увъя</w:t>
      </w:r>
      <w:r w:rsidRPr="00C25422">
        <w:rPr>
          <w:rFonts w:cstheme="majorBidi"/>
        </w:rPr>
        <w:t>́</w:t>
      </w:r>
      <w:r w:rsidRPr="00C25422">
        <w:t>д мевакше</w:t>
      </w:r>
      <w:r w:rsidRPr="00C25422">
        <w:rPr>
          <w:rFonts w:cstheme="majorBidi"/>
        </w:rPr>
        <w:t>́</w:t>
      </w:r>
      <w:r w:rsidRPr="00C25422">
        <w:t xml:space="preserve"> нафша</w:t>
      </w:r>
      <w:r w:rsidRPr="00C25422">
        <w:rPr>
          <w:rFonts w:cstheme="majorBidi"/>
        </w:rPr>
        <w:t>́</w:t>
      </w:r>
      <w:r w:rsidRPr="00C25422">
        <w:t>м увъя</w:t>
      </w:r>
      <w:r w:rsidRPr="00C25422">
        <w:rPr>
          <w:rFonts w:cstheme="majorBidi"/>
        </w:rPr>
        <w:t>́</w:t>
      </w:r>
      <w:r w:rsidRPr="00C25422">
        <w:t>д хель мэ</w:t>
      </w:r>
      <w:r w:rsidRPr="00C25422">
        <w:rPr>
          <w:rFonts w:cstheme="majorBidi"/>
        </w:rPr>
        <w:t>́</w:t>
      </w:r>
      <w:r w:rsidRPr="00C25422">
        <w:t>лех бавэ</w:t>
      </w:r>
      <w:r w:rsidRPr="00C25422">
        <w:rPr>
          <w:rFonts w:cstheme="majorBidi"/>
        </w:rPr>
        <w:t>́</w:t>
      </w:r>
      <w:r w:rsidRPr="00C25422">
        <w:t>ль г</w:t>
      </w:r>
      <w:r w:rsidRPr="00C25422">
        <w:rPr>
          <w:rFonts w:cstheme="majorBidi"/>
        </w:rPr>
        <w:t>́</w:t>
      </w:r>
      <w:r w:rsidRPr="00C25422">
        <w:t>аоли</w:t>
      </w:r>
      <w:r w:rsidRPr="00C25422">
        <w:rPr>
          <w:rFonts w:cstheme="majorBidi"/>
        </w:rPr>
        <w:t>́</w:t>
      </w:r>
      <w:r w:rsidRPr="00C25422">
        <w:t>м меалехэ</w:t>
      </w:r>
      <w:r w:rsidRPr="00C25422">
        <w:rPr>
          <w:rFonts w:cstheme="majorBidi"/>
        </w:rPr>
        <w:t>́</w:t>
      </w:r>
      <w:r w:rsidRPr="00C25422">
        <w:t>м</w:t>
      </w:r>
    </w:p>
    <w:p w14:paraId="046DA751" w14:textId="77777777" w:rsidR="00091E4C" w:rsidRPr="00C25422" w:rsidRDefault="00091E4C" w:rsidP="00091E4C">
      <w:pPr>
        <w:pStyle w:val="a9"/>
      </w:pPr>
      <w:r w:rsidRPr="00C25422">
        <w:t>21. А Цидкияѓу, царя иудейского, и начальников его, Я тоже отдам в руки врагов их, в руки тех, кто просит души их, в руки армии царя вавилонского, который на вас поднимается.</w:t>
      </w:r>
    </w:p>
    <w:p w14:paraId="7DB87D1A" w14:textId="77777777" w:rsidR="00091E4C" w:rsidRPr="00C25422" w:rsidRDefault="00091E4C" w:rsidP="00091E4C">
      <w:pPr>
        <w:pStyle w:val="a6"/>
      </w:pPr>
    </w:p>
    <w:p w14:paraId="29A454DE" w14:textId="77777777" w:rsidR="00091E4C" w:rsidRPr="00C25422" w:rsidRDefault="00091E4C" w:rsidP="00091E4C">
      <w:pPr>
        <w:pStyle w:val="a6"/>
      </w:pPr>
      <w:r w:rsidRPr="00C25422">
        <w:t>И вот, так сказать, чудо, сюрприз, который Всевышний даёт тем, кто надеялся, что он уже «нашёл парковку».</w:t>
      </w:r>
    </w:p>
    <w:p w14:paraId="20589D65" w14:textId="77777777" w:rsidR="00091E4C" w:rsidRPr="00C25422" w:rsidRDefault="00091E4C" w:rsidP="00091E4C">
      <w:pPr>
        <w:pStyle w:val="a6"/>
      </w:pPr>
    </w:p>
    <w:p w14:paraId="029AEFE1" w14:textId="77777777" w:rsidR="00091E4C" w:rsidRPr="00C25422" w:rsidRDefault="00091E4C" w:rsidP="00091E4C">
      <w:pPr>
        <w:pStyle w:val="ad"/>
        <w:rPr>
          <w:rtl/>
        </w:rPr>
      </w:pPr>
      <w:r w:rsidRPr="00C25422">
        <w:rPr>
          <w:rtl/>
        </w:rPr>
        <w:t>הִנְנִי מְצַוֶּה נְאֻם־יְהוָה וַהֲשִׁבֹתִים אֶל־הָעִיר הַזֹּאת וְנִלְחֲמוּ עָלֶיהָ וּלְכָדוּהָ וּשְׂרָפֻהָ בָאֵשׁ וְאֶת־עָרֵי יְהוּדָה אֶתֵּן שְׁמָמָה מֵאֵין יֹשֵׁב׃</w:t>
      </w:r>
    </w:p>
    <w:p w14:paraId="0CF14975" w14:textId="77777777" w:rsidR="00091E4C" w:rsidRPr="00C25422" w:rsidRDefault="00091E4C" w:rsidP="00091E4C">
      <w:pPr>
        <w:pStyle w:val="a9"/>
      </w:pPr>
      <w:r w:rsidRPr="00C25422">
        <w:t>г</w:t>
      </w:r>
      <w:r w:rsidRPr="00C25422">
        <w:rPr>
          <w:rFonts w:cstheme="majorBidi"/>
        </w:rPr>
        <w:t>́</w:t>
      </w:r>
      <w:r w:rsidRPr="00C25422">
        <w:t>инени</w:t>
      </w:r>
      <w:r w:rsidRPr="00C25422">
        <w:rPr>
          <w:rFonts w:cstheme="majorBidi"/>
        </w:rPr>
        <w:t>́</w:t>
      </w:r>
      <w:r w:rsidRPr="00C25422">
        <w:t xml:space="preserve"> мецавэ</w:t>
      </w:r>
      <w:r w:rsidRPr="00C25422">
        <w:rPr>
          <w:rFonts w:cstheme="majorBidi"/>
        </w:rPr>
        <w:t>́</w:t>
      </w:r>
      <w:r w:rsidRPr="00C25422">
        <w:t xml:space="preserve"> неу</w:t>
      </w:r>
      <w:r w:rsidRPr="00C25422">
        <w:rPr>
          <w:rFonts w:cstheme="majorBidi"/>
        </w:rPr>
        <w:t>́</w:t>
      </w:r>
      <w:r w:rsidRPr="00C25422">
        <w:t>м-адона</w:t>
      </w:r>
      <w:r w:rsidRPr="00C25422">
        <w:rPr>
          <w:rFonts w:cstheme="majorBidi"/>
        </w:rPr>
        <w:t>́</w:t>
      </w:r>
      <w:r w:rsidRPr="00C25422">
        <w:t>й ваг</w:t>
      </w:r>
      <w:r w:rsidRPr="00C25422">
        <w:rPr>
          <w:rFonts w:cstheme="majorBidi"/>
        </w:rPr>
        <w:t>́</w:t>
      </w:r>
      <w:r w:rsidRPr="00C25422">
        <w:t>ашивоти</w:t>
      </w:r>
      <w:r w:rsidRPr="00C25422">
        <w:rPr>
          <w:rFonts w:cstheme="majorBidi"/>
        </w:rPr>
        <w:t>́</w:t>
      </w:r>
      <w:r w:rsidRPr="00C25422">
        <w:t>м эль-г</w:t>
      </w:r>
      <w:r w:rsidRPr="00C25422">
        <w:rPr>
          <w:rFonts w:cstheme="majorBidi"/>
        </w:rPr>
        <w:t>́</w:t>
      </w:r>
      <w:r w:rsidRPr="00C25422">
        <w:t>аи</w:t>
      </w:r>
      <w:r w:rsidRPr="00C25422">
        <w:rPr>
          <w:rFonts w:cstheme="majorBidi"/>
        </w:rPr>
        <w:t>́</w:t>
      </w:r>
      <w:r w:rsidRPr="00C25422">
        <w:t>р г</w:t>
      </w:r>
      <w:r w:rsidRPr="00C25422">
        <w:rPr>
          <w:rFonts w:cstheme="majorBidi"/>
        </w:rPr>
        <w:t>́</w:t>
      </w:r>
      <w:r w:rsidRPr="00C25422">
        <w:t>азо</w:t>
      </w:r>
      <w:r w:rsidRPr="00C25422">
        <w:rPr>
          <w:rFonts w:cstheme="majorBidi"/>
        </w:rPr>
        <w:t>́</w:t>
      </w:r>
      <w:r w:rsidRPr="00C25422">
        <w:t>т венильхаму</w:t>
      </w:r>
      <w:r w:rsidRPr="00C25422">
        <w:rPr>
          <w:rFonts w:cstheme="majorBidi"/>
        </w:rPr>
        <w:t>́</w:t>
      </w:r>
      <w:r w:rsidRPr="00C25422">
        <w:t xml:space="preserve"> але</w:t>
      </w:r>
      <w:r w:rsidRPr="00C25422">
        <w:rPr>
          <w:rFonts w:cstheme="majorBidi"/>
        </w:rPr>
        <w:t>́</w:t>
      </w:r>
      <w:r w:rsidRPr="00C25422">
        <w:t>г</w:t>
      </w:r>
      <w:r w:rsidRPr="00C25422">
        <w:rPr>
          <w:rFonts w:cstheme="majorBidi"/>
        </w:rPr>
        <w:t>́</w:t>
      </w:r>
      <w:r w:rsidRPr="00C25422">
        <w:t>а ульхаду</w:t>
      </w:r>
      <w:r w:rsidRPr="00C25422">
        <w:rPr>
          <w:rFonts w:cstheme="majorBidi"/>
        </w:rPr>
        <w:t>́</w:t>
      </w:r>
      <w:r w:rsidRPr="00C25422">
        <w:t>г</w:t>
      </w:r>
      <w:r w:rsidRPr="00C25422">
        <w:rPr>
          <w:rFonts w:cstheme="majorBidi"/>
        </w:rPr>
        <w:t>́</w:t>
      </w:r>
      <w:r w:rsidRPr="00C25422">
        <w:t>а усрафу</w:t>
      </w:r>
      <w:r w:rsidRPr="00C25422">
        <w:rPr>
          <w:rFonts w:cstheme="majorBidi"/>
        </w:rPr>
        <w:t>́</w:t>
      </w:r>
      <w:r w:rsidRPr="00C25422">
        <w:t>г</w:t>
      </w:r>
      <w:r w:rsidRPr="00C25422">
        <w:rPr>
          <w:rFonts w:cstheme="majorBidi"/>
        </w:rPr>
        <w:t>́</w:t>
      </w:r>
      <w:r w:rsidRPr="00C25422">
        <w:t>а ваэ</w:t>
      </w:r>
      <w:r w:rsidRPr="00C25422">
        <w:rPr>
          <w:rFonts w:cstheme="majorBidi"/>
        </w:rPr>
        <w:t>́</w:t>
      </w:r>
      <w:r w:rsidRPr="00C25422">
        <w:t>ш веэ</w:t>
      </w:r>
      <w:r w:rsidRPr="00C25422">
        <w:rPr>
          <w:rFonts w:cstheme="majorBidi"/>
        </w:rPr>
        <w:t>́</w:t>
      </w:r>
      <w:r w:rsidRPr="00C25422">
        <w:t>т-арэ</w:t>
      </w:r>
      <w:r w:rsidRPr="00C25422">
        <w:rPr>
          <w:rFonts w:cstheme="majorBidi"/>
        </w:rPr>
        <w:t>́</w:t>
      </w:r>
      <w:r w:rsidRPr="00C25422">
        <w:t xml:space="preserve"> ег</w:t>
      </w:r>
      <w:r w:rsidRPr="00C25422">
        <w:rPr>
          <w:rFonts w:cstheme="majorBidi"/>
        </w:rPr>
        <w:t>́</w:t>
      </w:r>
      <w:r w:rsidRPr="00C25422">
        <w:t>уда этэ</w:t>
      </w:r>
      <w:r w:rsidRPr="00C25422">
        <w:rPr>
          <w:rFonts w:cstheme="majorBidi"/>
        </w:rPr>
        <w:t>́</w:t>
      </w:r>
      <w:r w:rsidRPr="00C25422">
        <w:t>н шемама</w:t>
      </w:r>
      <w:r w:rsidRPr="00C25422">
        <w:rPr>
          <w:rFonts w:cstheme="majorBidi"/>
        </w:rPr>
        <w:t>́</w:t>
      </w:r>
      <w:r w:rsidRPr="00C25422">
        <w:t xml:space="preserve"> меэ</w:t>
      </w:r>
      <w:r w:rsidRPr="00C25422">
        <w:rPr>
          <w:rFonts w:cstheme="majorBidi"/>
        </w:rPr>
        <w:t>́</w:t>
      </w:r>
      <w:r w:rsidRPr="00C25422">
        <w:t>н ёше</w:t>
      </w:r>
      <w:r w:rsidRPr="00C25422">
        <w:rPr>
          <w:rFonts w:cstheme="majorBidi"/>
        </w:rPr>
        <w:t>́</w:t>
      </w:r>
      <w:r w:rsidRPr="00C25422">
        <w:t>в</w:t>
      </w:r>
    </w:p>
    <w:p w14:paraId="1F9BC242" w14:textId="77777777" w:rsidR="00091E4C" w:rsidRPr="00C25422" w:rsidRDefault="00091E4C" w:rsidP="00091E4C">
      <w:pPr>
        <w:pStyle w:val="a9"/>
      </w:pPr>
      <w:r w:rsidRPr="00C25422">
        <w:t>22. Вот, Я заповедую, – говорит Господь, – Я верну войско Вавилона в этот город, и будут воевать они за этот город, и захватят его, и сожгут его огнём, а города Иудеи сделаю пустынными и безжизненными.</w:t>
      </w:r>
    </w:p>
    <w:p w14:paraId="357823A7" w14:textId="77777777" w:rsidR="00091E4C" w:rsidRPr="00C25422" w:rsidRDefault="00091E4C" w:rsidP="00091E4C">
      <w:pPr>
        <w:pStyle w:val="a6"/>
      </w:pPr>
    </w:p>
    <w:p w14:paraId="3285AA36" w14:textId="0B3DE720" w:rsidR="0084757C" w:rsidRDefault="00091E4C" w:rsidP="0084757C">
      <w:pPr>
        <w:pStyle w:val="a6"/>
      </w:pPr>
      <w:r w:rsidRPr="00C25422">
        <w:t>Такое обращение Всевышнего к тем, кто надеялся, что можно просто сказать: «Нам повезло, осада снята! И теперь мы можем не возвращать рабов, можем и не исполнять обет перед Всевышним». Здесь наставление для нас, как важна Всевышнему свобода человека, как Всевышний ценит свободу, как Всевышний учит нас ценить свободу и как Всевышний ревностно относится к исполнению обетов, которые даются Ему.</w:t>
      </w:r>
      <w:r w:rsidR="0084757C">
        <w:br w:type="page"/>
      </w:r>
    </w:p>
    <w:p w14:paraId="34E6B73A" w14:textId="77777777" w:rsidR="0084757C" w:rsidRDefault="0084757C" w:rsidP="0084757C">
      <w:pPr>
        <w:pStyle w:val="afd"/>
      </w:pPr>
      <w:bookmarkStart w:id="145" w:name="_Toc158969714"/>
      <w:bookmarkStart w:id="146" w:name="_Toc159267198"/>
      <w:r>
        <w:t>ТРУМА</w:t>
      </w:r>
      <w:bookmarkEnd w:id="145"/>
      <w:bookmarkEnd w:id="146"/>
    </w:p>
    <w:p w14:paraId="12100E28" w14:textId="77777777" w:rsidR="0084757C" w:rsidRDefault="0084757C" w:rsidP="0084757C">
      <w:pPr>
        <w:pStyle w:val="a6"/>
      </w:pPr>
    </w:p>
    <w:p w14:paraId="0CFBBF18" w14:textId="77777777" w:rsidR="0084757C" w:rsidRPr="00CD0C89" w:rsidRDefault="0084757C" w:rsidP="0084757C">
      <w:pPr>
        <w:pStyle w:val="af"/>
      </w:pPr>
      <w:bookmarkStart w:id="147" w:name="_Toc158969715"/>
      <w:bookmarkStart w:id="148" w:name="_Toc159267199"/>
      <w:r w:rsidRPr="00CD0C89">
        <w:t>Как подняться к Богу (25:1-16)</w:t>
      </w:r>
      <w:bookmarkEnd w:id="147"/>
      <w:bookmarkEnd w:id="148"/>
    </w:p>
    <w:p w14:paraId="30DEB5CA" w14:textId="77777777" w:rsidR="0084757C" w:rsidRPr="00CD0C89" w:rsidRDefault="0084757C" w:rsidP="0084757C">
      <w:pPr>
        <w:pStyle w:val="a6"/>
      </w:pPr>
    </w:p>
    <w:p w14:paraId="6AF0D774" w14:textId="77777777" w:rsidR="0084757C" w:rsidRPr="00CD0C89" w:rsidRDefault="0084757C" w:rsidP="0084757C">
      <w:pPr>
        <w:pStyle w:val="a6"/>
      </w:pPr>
      <w:r w:rsidRPr="00CD0C89">
        <w:t xml:space="preserve">С Божьей помощью мы начинаем изучать недельную главу Трума. Слово </w:t>
      </w:r>
      <w:r w:rsidRPr="00CD0C89">
        <w:rPr>
          <w:i/>
          <w:iCs/>
        </w:rPr>
        <w:t>трума́</w:t>
      </w:r>
      <w:r w:rsidRPr="00CD0C89">
        <w:t xml:space="preserve"> на русский язык обычно переводится как </w:t>
      </w:r>
      <w:r w:rsidRPr="00CD0C89">
        <w:rPr>
          <w:i/>
          <w:iCs/>
        </w:rPr>
        <w:t>вознесение</w:t>
      </w:r>
      <w:r w:rsidRPr="00CD0C89">
        <w:t xml:space="preserve"> или </w:t>
      </w:r>
      <w:r w:rsidRPr="00CD0C89">
        <w:rPr>
          <w:i/>
          <w:iCs/>
        </w:rPr>
        <w:t>возношение</w:t>
      </w:r>
      <w:r w:rsidRPr="00CD0C89">
        <w:t xml:space="preserve">. Корень слова </w:t>
      </w:r>
      <w:r w:rsidRPr="00CD0C89">
        <w:rPr>
          <w:i/>
          <w:iCs/>
        </w:rPr>
        <w:t>рейш-вав-мем</w:t>
      </w:r>
      <w:r w:rsidRPr="00CD0C89">
        <w:t xml:space="preserve"> имеет значение </w:t>
      </w:r>
      <w:r w:rsidRPr="00CD0C89">
        <w:rPr>
          <w:i/>
          <w:iCs/>
        </w:rPr>
        <w:t>высота</w:t>
      </w:r>
      <w:r w:rsidRPr="00CD0C89">
        <w:t xml:space="preserve">. Так, </w:t>
      </w:r>
      <w:r w:rsidRPr="00CD0C89">
        <w:rPr>
          <w:i/>
          <w:iCs/>
        </w:rPr>
        <w:t>маро́м</w:t>
      </w:r>
      <w:r w:rsidRPr="00CD0C89">
        <w:t xml:space="preserve"> ‒ это </w:t>
      </w:r>
      <w:r w:rsidRPr="00CD0C89">
        <w:rPr>
          <w:i/>
          <w:iCs/>
        </w:rPr>
        <w:t>высь, небеса;</w:t>
      </w:r>
      <w:r w:rsidRPr="00CD0C89">
        <w:t xml:space="preserve"> </w:t>
      </w:r>
      <w:r w:rsidRPr="00CD0C89">
        <w:rPr>
          <w:i/>
          <w:iCs/>
        </w:rPr>
        <w:t>леѓари́м</w:t>
      </w:r>
      <w:r w:rsidRPr="00CD0C89">
        <w:t xml:space="preserve"> ‒ это </w:t>
      </w:r>
      <w:r w:rsidRPr="00CD0C89">
        <w:rPr>
          <w:i/>
          <w:iCs/>
        </w:rPr>
        <w:t>поднимать</w:t>
      </w:r>
      <w:r w:rsidRPr="00CD0C89">
        <w:t xml:space="preserve">, </w:t>
      </w:r>
      <w:r w:rsidRPr="00CD0C89">
        <w:rPr>
          <w:i/>
          <w:iCs/>
        </w:rPr>
        <w:t>мура́м</w:t>
      </w:r>
      <w:r w:rsidRPr="00CD0C89">
        <w:t xml:space="preserve"> ‒ это </w:t>
      </w:r>
      <w:r w:rsidRPr="00CD0C89">
        <w:rPr>
          <w:i/>
          <w:iCs/>
        </w:rPr>
        <w:t>приподнятый</w:t>
      </w:r>
      <w:r w:rsidRPr="00CD0C89">
        <w:t xml:space="preserve">. Например, приподнятое настроение ‒ </w:t>
      </w:r>
      <w:r w:rsidRPr="00CD0C89">
        <w:rPr>
          <w:i/>
          <w:iCs/>
        </w:rPr>
        <w:t>маца́в ру́ах</w:t>
      </w:r>
      <w:r w:rsidRPr="00CD0C89">
        <w:t xml:space="preserve"> </w:t>
      </w:r>
      <w:r w:rsidRPr="00CD0C89">
        <w:rPr>
          <w:i/>
          <w:iCs/>
        </w:rPr>
        <w:t>мура́м</w:t>
      </w:r>
      <w:r w:rsidRPr="00CD0C89">
        <w:t xml:space="preserve"> (</w:t>
      </w:r>
      <w:r w:rsidRPr="00CD0C89">
        <w:rPr>
          <w:i/>
          <w:iCs/>
        </w:rPr>
        <w:t>приподнятое состояние духа</w:t>
      </w:r>
      <w:r w:rsidRPr="00CD0C89">
        <w:t xml:space="preserve">). Что же такое </w:t>
      </w:r>
      <w:r w:rsidRPr="00CD0C89">
        <w:rPr>
          <w:i/>
          <w:iCs/>
        </w:rPr>
        <w:t>трума́</w:t>
      </w:r>
      <w:r w:rsidRPr="00CD0C89">
        <w:t xml:space="preserve">? Это то, что поднимает нас вверх, такой своеобразный лифт или какая-то взлётная конструкция, которая позволяет материальным предметам, материальным сущностям подниматься в духовные миры через посвящение себя Всевышнему. Когда-то для того, чтобы посвятить Всевышнему предмет, его поднимали на руках, простирали к небу, и так он считался посвящённым. Поэтому </w:t>
      </w:r>
      <w:r w:rsidRPr="00CD0C89">
        <w:rPr>
          <w:i/>
          <w:iCs/>
        </w:rPr>
        <w:t>трума́</w:t>
      </w:r>
      <w:r w:rsidRPr="00CD0C89">
        <w:t xml:space="preserve"> стала образом своего рода посвящающего (или летательного) аппарата. О конструкции такого аппарата, по сути, идёт речь в нашей недельной главе. </w:t>
      </w:r>
    </w:p>
    <w:p w14:paraId="34866B83" w14:textId="77777777" w:rsidR="0084757C" w:rsidRPr="00CD0C89" w:rsidRDefault="0084757C" w:rsidP="0084757C">
      <w:pPr>
        <w:pStyle w:val="a6"/>
      </w:pPr>
    </w:p>
    <w:p w14:paraId="23D7497F" w14:textId="77777777" w:rsidR="0084757C" w:rsidRPr="00CD0C89" w:rsidRDefault="0084757C" w:rsidP="0084757C">
      <w:pPr>
        <w:pStyle w:val="ad"/>
        <w:rPr>
          <w:rtl/>
        </w:rPr>
      </w:pPr>
      <w:r w:rsidRPr="00CD0C89">
        <w:rPr>
          <w:rtl/>
        </w:rPr>
        <w:tab/>
        <w:t>וַיְדַבֵּר יְהוָה אֶל־מֹשֶׁה לֵּאמֹר׃</w:t>
      </w:r>
    </w:p>
    <w:p w14:paraId="152B5CDD" w14:textId="77777777" w:rsidR="0084757C" w:rsidRPr="00CD0C89" w:rsidRDefault="0084757C" w:rsidP="0084757C">
      <w:pPr>
        <w:pStyle w:val="a9"/>
      </w:pPr>
      <w:r w:rsidRPr="00CD0C89">
        <w:t>вайдабэ</w:t>
      </w:r>
      <w:r w:rsidRPr="00CD0C89">
        <w:rPr>
          <w:rFonts w:cstheme="majorBidi"/>
        </w:rPr>
        <w:t>́</w:t>
      </w:r>
      <w:r w:rsidRPr="00CD0C89">
        <w:t>р адона</w:t>
      </w:r>
      <w:r w:rsidRPr="00CD0C89">
        <w:rPr>
          <w:rFonts w:cstheme="majorBidi"/>
        </w:rPr>
        <w:t>́</w:t>
      </w:r>
      <w:r w:rsidRPr="00CD0C89">
        <w:t>й эль-моше</w:t>
      </w:r>
      <w:r w:rsidRPr="00CD0C89">
        <w:rPr>
          <w:rFonts w:cstheme="majorBidi"/>
        </w:rPr>
        <w:t>́</w:t>
      </w:r>
      <w:r w:rsidRPr="00CD0C89">
        <w:t xml:space="preserve"> лемо</w:t>
      </w:r>
      <w:r w:rsidRPr="00CD0C89">
        <w:rPr>
          <w:rFonts w:cstheme="majorBidi"/>
        </w:rPr>
        <w:t>́</w:t>
      </w:r>
      <w:r w:rsidRPr="00CD0C89">
        <w:t>р</w:t>
      </w:r>
    </w:p>
    <w:p w14:paraId="3B9647F4" w14:textId="77777777" w:rsidR="0084757C" w:rsidRPr="00CD0C89" w:rsidRDefault="0084757C" w:rsidP="0084757C">
      <w:pPr>
        <w:pStyle w:val="a9"/>
      </w:pPr>
      <w:r w:rsidRPr="00CD0C89">
        <w:t>1. И говорил Господь Моше, говоря:</w:t>
      </w:r>
    </w:p>
    <w:p w14:paraId="0F5321ED" w14:textId="77777777" w:rsidR="0084757C" w:rsidRPr="00CD0C89" w:rsidRDefault="0084757C" w:rsidP="0084757C">
      <w:pPr>
        <w:pStyle w:val="a9"/>
      </w:pPr>
    </w:p>
    <w:p w14:paraId="0349431D" w14:textId="77777777" w:rsidR="0084757C" w:rsidRPr="00CD0C89" w:rsidRDefault="0084757C" w:rsidP="0084757C">
      <w:pPr>
        <w:pStyle w:val="ad"/>
        <w:rPr>
          <w:rtl/>
        </w:rPr>
      </w:pPr>
      <w:r w:rsidRPr="00CD0C89">
        <w:rPr>
          <w:rtl/>
        </w:rPr>
        <w:tab/>
        <w:t>דַּבֵּר אֶל־בְּנֵי יִשְׂרָאֵל וְיִקְחוּ־לִי תְּרוּמָה מֵאֵת כָּל־אִישׁ אֲשֶׁר יִדְּבֶנּוּ לִבּוֹ תִּקְחוּ אֶת־תְּרוּמָתִי׃</w:t>
      </w:r>
    </w:p>
    <w:p w14:paraId="2CA063FD" w14:textId="77777777" w:rsidR="0084757C" w:rsidRPr="00CD0C89" w:rsidRDefault="0084757C" w:rsidP="0084757C">
      <w:pPr>
        <w:pStyle w:val="a9"/>
      </w:pPr>
      <w:r w:rsidRPr="00CD0C89">
        <w:t>дабэ</w:t>
      </w:r>
      <w:r w:rsidRPr="00CD0C89">
        <w:rPr>
          <w:rFonts w:cstheme="majorBidi"/>
        </w:rPr>
        <w:t>́</w:t>
      </w:r>
      <w:r w:rsidRPr="00CD0C89">
        <w:t>р эль-бенэ</w:t>
      </w:r>
      <w:r w:rsidRPr="00CD0C89">
        <w:rPr>
          <w:rFonts w:cstheme="majorBidi"/>
        </w:rPr>
        <w:t>́</w:t>
      </w:r>
      <w:r w:rsidRPr="00CD0C89">
        <w:t xml:space="preserve"> йисраэ</w:t>
      </w:r>
      <w:r w:rsidRPr="00CD0C89">
        <w:rPr>
          <w:rFonts w:cstheme="majorBidi"/>
        </w:rPr>
        <w:t>́</w:t>
      </w:r>
      <w:r w:rsidRPr="00CD0C89">
        <w:t>ль вейикху</w:t>
      </w:r>
      <w:r w:rsidRPr="00CD0C89">
        <w:rPr>
          <w:rFonts w:cstheme="majorBidi"/>
        </w:rPr>
        <w:t>́</w:t>
      </w:r>
      <w:r w:rsidRPr="00CD0C89">
        <w:t>-ли</w:t>
      </w:r>
      <w:r w:rsidRPr="00CD0C89">
        <w:rPr>
          <w:rFonts w:cstheme="majorBidi"/>
        </w:rPr>
        <w:t>́</w:t>
      </w:r>
      <w:r w:rsidRPr="00CD0C89">
        <w:t xml:space="preserve"> терума</w:t>
      </w:r>
      <w:r w:rsidRPr="00CD0C89">
        <w:rPr>
          <w:rFonts w:cstheme="majorBidi"/>
        </w:rPr>
        <w:t>́</w:t>
      </w:r>
      <w:r w:rsidRPr="00CD0C89">
        <w:t xml:space="preserve"> меэ</w:t>
      </w:r>
      <w:r w:rsidRPr="00CD0C89">
        <w:rPr>
          <w:rFonts w:cstheme="majorBidi"/>
        </w:rPr>
        <w:t>́</w:t>
      </w:r>
      <w:r w:rsidRPr="00CD0C89">
        <w:t>т коль-и</w:t>
      </w:r>
      <w:r w:rsidRPr="00CD0C89">
        <w:rPr>
          <w:rFonts w:cstheme="majorBidi"/>
        </w:rPr>
        <w:t>́</w:t>
      </w:r>
      <w:r w:rsidRPr="00CD0C89">
        <w:t>ш аше</w:t>
      </w:r>
      <w:r w:rsidRPr="00CD0C89">
        <w:rPr>
          <w:rFonts w:cstheme="majorBidi"/>
        </w:rPr>
        <w:t>́</w:t>
      </w:r>
      <w:r w:rsidRPr="00CD0C89">
        <w:t>р йидевэ</w:t>
      </w:r>
      <w:r w:rsidRPr="00CD0C89">
        <w:rPr>
          <w:rFonts w:cstheme="majorBidi"/>
        </w:rPr>
        <w:t>́</w:t>
      </w:r>
      <w:r w:rsidRPr="00CD0C89">
        <w:t>ну либо</w:t>
      </w:r>
      <w:r w:rsidRPr="00CD0C89">
        <w:rPr>
          <w:rFonts w:cstheme="majorBidi"/>
        </w:rPr>
        <w:t>́</w:t>
      </w:r>
      <w:r w:rsidRPr="00CD0C89">
        <w:t xml:space="preserve"> тикху</w:t>
      </w:r>
      <w:r w:rsidRPr="00CD0C89">
        <w:rPr>
          <w:rFonts w:cstheme="majorBidi"/>
        </w:rPr>
        <w:t>́</w:t>
      </w:r>
      <w:r w:rsidRPr="00CD0C89">
        <w:t xml:space="preserve"> эт-терумати</w:t>
      </w:r>
      <w:r w:rsidRPr="00CD0C89">
        <w:rPr>
          <w:rFonts w:cstheme="majorBidi"/>
        </w:rPr>
        <w:t>́</w:t>
      </w:r>
    </w:p>
    <w:p w14:paraId="20289A16" w14:textId="77777777" w:rsidR="0084757C" w:rsidRPr="00DA716C" w:rsidRDefault="0084757C" w:rsidP="0084757C">
      <w:pPr>
        <w:pStyle w:val="a9"/>
        <w:rPr>
          <w:i w:val="0"/>
          <w:iCs w:val="0"/>
        </w:rPr>
      </w:pPr>
      <w:r w:rsidRPr="00CD0C89">
        <w:t xml:space="preserve">2. «Говори сынам Израиля, и возьмут они Мне возношение; это вознесение будет сделано от всякого человека, сердце которого ему подскажет, берите вознесения Мои </w:t>
      </w:r>
      <w:r w:rsidRPr="00DA716C">
        <w:rPr>
          <w:i w:val="0"/>
          <w:iCs w:val="0"/>
        </w:rPr>
        <w:t>(берите Мои материалы на строительство подъёмника ко Мне).</w:t>
      </w:r>
    </w:p>
    <w:p w14:paraId="50ABF8CF" w14:textId="77777777" w:rsidR="0084757C" w:rsidRPr="00CD0C89" w:rsidRDefault="0084757C" w:rsidP="0084757C">
      <w:pPr>
        <w:pStyle w:val="a9"/>
      </w:pPr>
    </w:p>
    <w:p w14:paraId="70750D97" w14:textId="77777777" w:rsidR="0084757C" w:rsidRPr="00CD0C89" w:rsidRDefault="0084757C" w:rsidP="0084757C">
      <w:pPr>
        <w:pStyle w:val="a6"/>
      </w:pPr>
      <w:r w:rsidRPr="00CD0C89">
        <w:t xml:space="preserve">Что значит </w:t>
      </w:r>
      <w:r w:rsidRPr="00CD0C89">
        <w:rPr>
          <w:i/>
          <w:iCs/>
        </w:rPr>
        <w:t>возьмут Мне</w:t>
      </w:r>
      <w:r w:rsidRPr="00CD0C89">
        <w:t xml:space="preserve">? Можно сказать </w:t>
      </w:r>
      <w:r w:rsidRPr="00CD0C89">
        <w:rPr>
          <w:i/>
          <w:iCs/>
        </w:rPr>
        <w:t>дадут Мне</w:t>
      </w:r>
      <w:r w:rsidRPr="00CD0C89">
        <w:t xml:space="preserve"> или можно сказать </w:t>
      </w:r>
      <w:r w:rsidRPr="00CD0C89">
        <w:rPr>
          <w:i/>
          <w:iCs/>
        </w:rPr>
        <w:t>возьмут у Меня</w:t>
      </w:r>
      <w:r w:rsidRPr="00CD0C89">
        <w:t xml:space="preserve">. Они возьмут то, что вознесёт их ко Мне. Из чего они могут взять? Всё, что есть в этом мире, принадлежит Всевышнему. Ничего невозможно взять, чтобы оно не было Его. Но Всевышний дарит нам материальный мир, иногда дарит нам иллюзию, что </w:t>
      </w:r>
      <w:r>
        <w:t>кое-что</w:t>
      </w:r>
      <w:r w:rsidRPr="00CD0C89">
        <w:t xml:space="preserve"> в этом материальном мире нам принадлежит. И Всевышний говорит: «Пусть они возьмут подъёмный аппарат, летательный аппарат, который поднимет их ко Мне». </w:t>
      </w:r>
    </w:p>
    <w:p w14:paraId="55974560" w14:textId="77777777" w:rsidR="0084757C" w:rsidRPr="00CD0C89" w:rsidRDefault="0084757C" w:rsidP="0084757C">
      <w:pPr>
        <w:pStyle w:val="a6"/>
      </w:pPr>
      <w:r w:rsidRPr="00CD0C89">
        <w:t xml:space="preserve">Слово </w:t>
      </w:r>
      <w:r w:rsidRPr="00CD0C89">
        <w:rPr>
          <w:i/>
          <w:iCs/>
        </w:rPr>
        <w:t>недава́</w:t>
      </w:r>
      <w:r w:rsidRPr="00CD0C89">
        <w:t xml:space="preserve"> ‒ это </w:t>
      </w:r>
      <w:r w:rsidRPr="00CD0C89">
        <w:rPr>
          <w:i/>
          <w:iCs/>
        </w:rPr>
        <w:t>добровольное подаяние</w:t>
      </w:r>
      <w:r w:rsidRPr="00CD0C89">
        <w:t xml:space="preserve">; </w:t>
      </w:r>
      <w:r w:rsidRPr="00CD0C89">
        <w:rPr>
          <w:i/>
          <w:iCs/>
        </w:rPr>
        <w:t>ленаде́в</w:t>
      </w:r>
      <w:r w:rsidRPr="00CD0C89">
        <w:t xml:space="preserve"> означает </w:t>
      </w:r>
      <w:r w:rsidRPr="00CD0C89">
        <w:rPr>
          <w:i/>
          <w:iCs/>
        </w:rPr>
        <w:t>быть волонтёром</w:t>
      </w:r>
      <w:r w:rsidRPr="00CD0C89">
        <w:t xml:space="preserve">, </w:t>
      </w:r>
      <w:r w:rsidRPr="00CD0C89">
        <w:rPr>
          <w:i/>
          <w:iCs/>
        </w:rPr>
        <w:t>добровольно что-то давать</w:t>
      </w:r>
      <w:r w:rsidRPr="00CD0C89">
        <w:t xml:space="preserve">; </w:t>
      </w:r>
      <w:r w:rsidRPr="00CD0C89">
        <w:rPr>
          <w:i/>
          <w:iCs/>
        </w:rPr>
        <w:t xml:space="preserve">ледабе́в </w:t>
      </w:r>
      <w:r w:rsidRPr="00CD0C89">
        <w:t xml:space="preserve">означает </w:t>
      </w:r>
      <w:r w:rsidRPr="00CD0C89">
        <w:rPr>
          <w:i/>
          <w:iCs/>
        </w:rPr>
        <w:t>озвучивать</w:t>
      </w:r>
      <w:r w:rsidRPr="00CD0C89">
        <w:t xml:space="preserve">. Здесь в одном слове </w:t>
      </w:r>
      <w:r w:rsidRPr="00CD0C89">
        <w:rPr>
          <w:i/>
          <w:iCs/>
        </w:rPr>
        <w:t>йидевэ</w:t>
      </w:r>
      <w:r w:rsidRPr="00CD0C89">
        <w:rPr>
          <w:rFonts w:cstheme="majorBidi"/>
          <w:i/>
          <w:iCs/>
        </w:rPr>
        <w:t>́</w:t>
      </w:r>
      <w:r w:rsidRPr="00CD0C89">
        <w:rPr>
          <w:i/>
          <w:iCs/>
        </w:rPr>
        <w:t>ну</w:t>
      </w:r>
      <w:r w:rsidRPr="00CD0C89">
        <w:t xml:space="preserve"> встречаются эти два корня: как </w:t>
      </w:r>
      <w:r w:rsidRPr="00CD0C89">
        <w:rPr>
          <w:i/>
          <w:iCs/>
        </w:rPr>
        <w:t>нашепчет</w:t>
      </w:r>
      <w:r w:rsidRPr="00CD0C89">
        <w:t xml:space="preserve"> ему сердце, как </w:t>
      </w:r>
      <w:r w:rsidRPr="00CD0C89">
        <w:rPr>
          <w:i/>
          <w:iCs/>
        </w:rPr>
        <w:t>подскажет</w:t>
      </w:r>
      <w:r w:rsidRPr="00CD0C89">
        <w:t xml:space="preserve"> ему сердце, но только в положительном смысле используется этот глагол.</w:t>
      </w:r>
    </w:p>
    <w:p w14:paraId="274D66E4" w14:textId="77777777" w:rsidR="0084757C" w:rsidRPr="00CD0C89" w:rsidRDefault="0084757C" w:rsidP="0084757C">
      <w:pPr>
        <w:pStyle w:val="a6"/>
      </w:pPr>
      <w:r w:rsidRPr="00CD0C89">
        <w:t>Всевышний повелевает народу собирать возношение, собирать строительный материал для некой конструкции. Каждый будет давать то, что подскажет ему сердце: не по чьему-то повелению, не по списку, не так: «Ты приноси серебро, ты – золото, ты – лестницы, ты – колёса, ты – бензин», но каждый, как подскажет ему сердце. И это удивительно. Всевышний собирает некую конструкцию из материал</w:t>
      </w:r>
      <w:r>
        <w:t>а</w:t>
      </w:r>
      <w:r w:rsidRPr="00CD0C89">
        <w:t xml:space="preserve"> человеческих сердец. Фактически это звуки сердца будут вложены, будут корнями этой конструкции. Сердца́ народа Израиля должны в этой конструкции заиграть в одной симфонии, зазвучать одной мелодией. Если все вдруг принесут колёса или все вдруг принесут соль, ничего из этого нельзя будет приготовить. Всевышний (дальше мы увидим) даст список того, что нужно принести, но каждый выбирает что-то своё, и в итоге должно получиться то, что Всевышний хочет. Каждый на маленьком инструменте своего сердца будет играть свою партию, а симфония получится симфонией Всевышнего. Это чудо.</w:t>
      </w:r>
    </w:p>
    <w:p w14:paraId="5F710BB2" w14:textId="77777777" w:rsidR="0084757C" w:rsidRPr="00CD0C89" w:rsidRDefault="0084757C" w:rsidP="0084757C">
      <w:pPr>
        <w:pStyle w:val="a6"/>
      </w:pPr>
      <w:r w:rsidRPr="00CD0C89">
        <w:t>С 3 стиха Всевышний начинает перечислять, что требуется для вознесения, и вот что Он говорит:</w:t>
      </w:r>
    </w:p>
    <w:p w14:paraId="0EDAA7D3" w14:textId="77777777" w:rsidR="0084757C" w:rsidRPr="00CD0C89" w:rsidRDefault="0084757C" w:rsidP="0084757C">
      <w:pPr>
        <w:pStyle w:val="a6"/>
      </w:pPr>
    </w:p>
    <w:p w14:paraId="7564FC4D" w14:textId="77777777" w:rsidR="0084757C" w:rsidRPr="00CD0C89" w:rsidRDefault="0084757C" w:rsidP="0084757C">
      <w:pPr>
        <w:pStyle w:val="ad"/>
        <w:rPr>
          <w:rtl/>
        </w:rPr>
      </w:pPr>
      <w:r w:rsidRPr="00CD0C89">
        <w:rPr>
          <w:rtl/>
        </w:rPr>
        <w:t>וְזֹאת הַתְּרוּמָה אֲשֶׁר תִּקְחוּ מֵאִתָּם זָהָב וָכֶסֶף וּנְחֹשֶׁת׃</w:t>
      </w:r>
    </w:p>
    <w:p w14:paraId="3E300E15" w14:textId="77777777" w:rsidR="0084757C" w:rsidRPr="00CD0C89" w:rsidRDefault="0084757C" w:rsidP="0084757C">
      <w:pPr>
        <w:pStyle w:val="a9"/>
      </w:pPr>
      <w:r w:rsidRPr="00CD0C89">
        <w:t>везо</w:t>
      </w:r>
      <w:r w:rsidRPr="00CD0C89">
        <w:rPr>
          <w:rFonts w:cstheme="majorBidi"/>
        </w:rPr>
        <w:t>́</w:t>
      </w:r>
      <w:r w:rsidRPr="00CD0C89">
        <w:t>т г</w:t>
      </w:r>
      <w:r w:rsidRPr="00CD0C89">
        <w:rPr>
          <w:rFonts w:cstheme="majorBidi"/>
        </w:rPr>
        <w:t>́</w:t>
      </w:r>
      <w:r w:rsidRPr="00CD0C89">
        <w:t>атерума</w:t>
      </w:r>
      <w:r w:rsidRPr="00CD0C89">
        <w:rPr>
          <w:rFonts w:cstheme="majorBidi"/>
        </w:rPr>
        <w:t>́</w:t>
      </w:r>
      <w:r w:rsidRPr="00CD0C89">
        <w:t xml:space="preserve"> аше</w:t>
      </w:r>
      <w:r w:rsidRPr="00CD0C89">
        <w:rPr>
          <w:rFonts w:cstheme="majorBidi"/>
        </w:rPr>
        <w:t>́</w:t>
      </w:r>
      <w:r w:rsidRPr="00CD0C89">
        <w:t>р тикху</w:t>
      </w:r>
      <w:r w:rsidRPr="00CD0C89">
        <w:rPr>
          <w:rFonts w:cstheme="majorBidi"/>
        </w:rPr>
        <w:t>́</w:t>
      </w:r>
      <w:r w:rsidRPr="00CD0C89">
        <w:t xml:space="preserve"> меита</w:t>
      </w:r>
      <w:r w:rsidRPr="00CD0C89">
        <w:rPr>
          <w:rFonts w:cstheme="majorBidi"/>
        </w:rPr>
        <w:t>́</w:t>
      </w:r>
      <w:r w:rsidRPr="00CD0C89">
        <w:t>м зaг</w:t>
      </w:r>
      <w:r w:rsidRPr="00CD0C89">
        <w:rPr>
          <w:rFonts w:cstheme="majorBidi"/>
        </w:rPr>
        <w:t>́</w:t>
      </w:r>
      <w:r w:rsidRPr="00CD0C89">
        <w:t>a</w:t>
      </w:r>
      <w:r w:rsidRPr="00CD0C89">
        <w:rPr>
          <w:rFonts w:cstheme="majorBidi"/>
        </w:rPr>
        <w:t>́</w:t>
      </w:r>
      <w:r w:rsidRPr="00CD0C89">
        <w:t>в вахэ</w:t>
      </w:r>
      <w:r w:rsidRPr="00CD0C89">
        <w:rPr>
          <w:rFonts w:cstheme="majorBidi"/>
        </w:rPr>
        <w:t>́</w:t>
      </w:r>
      <w:r w:rsidRPr="00CD0C89">
        <w:t>сеф унхо</w:t>
      </w:r>
      <w:r w:rsidRPr="00CD0C89">
        <w:rPr>
          <w:rFonts w:cstheme="majorBidi"/>
        </w:rPr>
        <w:t>́</w:t>
      </w:r>
      <w:r w:rsidRPr="00CD0C89">
        <w:t>шет</w:t>
      </w:r>
    </w:p>
    <w:p w14:paraId="54991C10" w14:textId="77777777" w:rsidR="0084757C" w:rsidRPr="00CD0C89" w:rsidRDefault="0084757C" w:rsidP="0084757C">
      <w:pPr>
        <w:pStyle w:val="a9"/>
      </w:pPr>
      <w:r w:rsidRPr="00CD0C89">
        <w:t>3. Это вознесение, которое вы возьмёте от них: золото, серебро и медь.</w:t>
      </w:r>
    </w:p>
    <w:p w14:paraId="10D662E3" w14:textId="77777777" w:rsidR="0084757C" w:rsidRPr="00CD0C89" w:rsidRDefault="0084757C" w:rsidP="0084757C">
      <w:pPr>
        <w:pStyle w:val="a6"/>
      </w:pPr>
    </w:p>
    <w:p w14:paraId="0B9C6679" w14:textId="77777777" w:rsidR="0084757C" w:rsidRPr="00CD0C89" w:rsidRDefault="0084757C" w:rsidP="0084757C">
      <w:pPr>
        <w:pStyle w:val="a6"/>
      </w:pPr>
      <w:r w:rsidRPr="00CD0C89">
        <w:t xml:space="preserve">Это самые распространённые металлы, драгоценные металлы того времени. Речь идёт о конструкции, которая не просто сноповязалка, газонокосилка или ещё какая-то сельскохозяйственная машина. Речь идёт о том, что́ будет соединять народ со Всевышним, и здесь нужны благородные металлы. Мы говорили до этого (можно мне возразить), что Всевышний сказал: «Сделайте мне жертвенник просто из земли. Не надо золота, не надо камней, даже тёсанных камней не надо». Здесь вдруг появляются серебро, золото, медь. Почему они здесь появляются? Потому что это не средство связи между Богом и человеком, это не телефон, по которому можно дозвониться, это дорога ко Всевышнему, это лестница, по которой мы можем к Нему подниматься. Поэтому нужно намного сложнее конструкцию строить. И кроме того, жертвенник – это для одного человека или группы людей, а здесь нужно, чтобы </w:t>
      </w:r>
      <w:r w:rsidRPr="00CD0C89">
        <w:rPr>
          <w:i/>
          <w:iCs/>
        </w:rPr>
        <w:t>весь народ</w:t>
      </w:r>
      <w:r w:rsidRPr="00CD0C89">
        <w:t xml:space="preserve"> в симфонии, чтобы весь народ одновременно мог на этом лифте прокатиться до Всевышнего. Не такая уж и простая задача, я вам скажу.</w:t>
      </w:r>
    </w:p>
    <w:p w14:paraId="0A13F8CA" w14:textId="77777777" w:rsidR="0084757C" w:rsidRPr="00CD0C89" w:rsidRDefault="0084757C" w:rsidP="0084757C">
      <w:pPr>
        <w:pStyle w:val="a6"/>
      </w:pPr>
      <w:r w:rsidRPr="00CD0C89">
        <w:t>Что ещё нужно, кроме золота, серебра и меди?</w:t>
      </w:r>
    </w:p>
    <w:p w14:paraId="3B3C2624" w14:textId="77777777" w:rsidR="0084757C" w:rsidRPr="00CD0C89" w:rsidRDefault="0084757C" w:rsidP="0084757C">
      <w:pPr>
        <w:pStyle w:val="a6"/>
      </w:pPr>
    </w:p>
    <w:p w14:paraId="0D8FF4DE" w14:textId="77777777" w:rsidR="0084757C" w:rsidRPr="00CD0C89" w:rsidRDefault="0084757C" w:rsidP="0084757C">
      <w:pPr>
        <w:pStyle w:val="ad"/>
        <w:rPr>
          <w:rtl/>
        </w:rPr>
      </w:pPr>
      <w:r w:rsidRPr="00CD0C89">
        <w:rPr>
          <w:rtl/>
        </w:rPr>
        <w:tab/>
        <w:t>וּתְכֵלֶת וְאַרְגָּמָן וְתוֹלַעַת שָׁנִי וְשֵׁשׁ וְעִזִּים׃</w:t>
      </w:r>
    </w:p>
    <w:p w14:paraId="66B1AE8E" w14:textId="77777777" w:rsidR="0084757C" w:rsidRPr="00CD0C89" w:rsidRDefault="0084757C" w:rsidP="0084757C">
      <w:pPr>
        <w:pStyle w:val="a9"/>
      </w:pPr>
      <w:r w:rsidRPr="00CD0C89">
        <w:t>утхэ</w:t>
      </w:r>
      <w:r w:rsidRPr="00CD0C89">
        <w:rPr>
          <w:rFonts w:cstheme="majorBidi"/>
        </w:rPr>
        <w:t>́</w:t>
      </w:r>
      <w:r w:rsidRPr="00CD0C89">
        <w:t>лет веаргама</w:t>
      </w:r>
      <w:r w:rsidRPr="00CD0C89">
        <w:rPr>
          <w:rFonts w:cstheme="majorBidi"/>
        </w:rPr>
        <w:t>́</w:t>
      </w:r>
      <w:r w:rsidRPr="00CD0C89">
        <w:t>н ветола</w:t>
      </w:r>
      <w:r w:rsidRPr="00CD0C89">
        <w:rPr>
          <w:rFonts w:cstheme="majorBidi"/>
        </w:rPr>
        <w:t>́</w:t>
      </w:r>
      <w:r w:rsidRPr="00CD0C89">
        <w:t>ат шани</w:t>
      </w:r>
      <w:r w:rsidRPr="00CD0C89">
        <w:rPr>
          <w:rFonts w:cstheme="majorBidi"/>
        </w:rPr>
        <w:t>́</w:t>
      </w:r>
      <w:r w:rsidRPr="00CD0C89">
        <w:t xml:space="preserve"> веше</w:t>
      </w:r>
      <w:r w:rsidRPr="00CD0C89">
        <w:rPr>
          <w:rFonts w:cstheme="majorBidi"/>
        </w:rPr>
        <w:t>́</w:t>
      </w:r>
      <w:r w:rsidRPr="00CD0C89">
        <w:t>ш веизи</w:t>
      </w:r>
      <w:r w:rsidRPr="00CD0C89">
        <w:rPr>
          <w:rFonts w:cstheme="majorBidi"/>
        </w:rPr>
        <w:t>́</w:t>
      </w:r>
      <w:r w:rsidRPr="00CD0C89">
        <w:t>м</w:t>
      </w:r>
    </w:p>
    <w:p w14:paraId="4982697B" w14:textId="77777777" w:rsidR="0084757C" w:rsidRPr="00CD0C89" w:rsidRDefault="0084757C" w:rsidP="0084757C">
      <w:pPr>
        <w:pStyle w:val="a9"/>
      </w:pPr>
      <w:r w:rsidRPr="00CD0C89">
        <w:t xml:space="preserve">4. Голубые ткани, и багряница (красные ткани), и ещё один вид </w:t>
      </w:r>
      <w:r>
        <w:t>алых</w:t>
      </w:r>
      <w:r w:rsidRPr="00CD0C89">
        <w:t>, красивых тканей, и тонкий лён, и козья шерсть.</w:t>
      </w:r>
    </w:p>
    <w:p w14:paraId="2B15831B" w14:textId="77777777" w:rsidR="0084757C" w:rsidRPr="00CD0C89" w:rsidRDefault="0084757C" w:rsidP="0084757C">
      <w:pPr>
        <w:pStyle w:val="a9"/>
      </w:pPr>
    </w:p>
    <w:p w14:paraId="73535A1A" w14:textId="77777777" w:rsidR="0084757C" w:rsidRPr="00CD0C89" w:rsidRDefault="0084757C" w:rsidP="0084757C">
      <w:pPr>
        <w:pStyle w:val="ad"/>
        <w:rPr>
          <w:rtl/>
        </w:rPr>
      </w:pPr>
      <w:r w:rsidRPr="00CD0C89">
        <w:rPr>
          <w:rtl/>
        </w:rPr>
        <w:tab/>
        <w:t>וְעֹרֹת אֵילִם מְאָדָּמִים וְעֹרֹת תְּחָשִׁים וַעֲצֵי שִׁטִּים׃</w:t>
      </w:r>
    </w:p>
    <w:p w14:paraId="5FB49998" w14:textId="77777777" w:rsidR="0084757C" w:rsidRPr="00CD0C89" w:rsidRDefault="0084757C" w:rsidP="0084757C">
      <w:pPr>
        <w:pStyle w:val="a9"/>
      </w:pPr>
      <w:r w:rsidRPr="00CD0C89">
        <w:t>веоро</w:t>
      </w:r>
      <w:r w:rsidRPr="00CD0C89">
        <w:rPr>
          <w:rFonts w:cstheme="majorBidi"/>
        </w:rPr>
        <w:t>́</w:t>
      </w:r>
      <w:r w:rsidRPr="00CD0C89">
        <w:t>т эли</w:t>
      </w:r>
      <w:r w:rsidRPr="00CD0C89">
        <w:rPr>
          <w:rFonts w:cstheme="majorBidi"/>
        </w:rPr>
        <w:t>́</w:t>
      </w:r>
      <w:r w:rsidRPr="00CD0C89">
        <w:t>м меодами</w:t>
      </w:r>
      <w:r w:rsidRPr="00CD0C89">
        <w:rPr>
          <w:rFonts w:cstheme="majorBidi"/>
        </w:rPr>
        <w:t>́</w:t>
      </w:r>
      <w:r w:rsidRPr="00CD0C89">
        <w:t>м веоро</w:t>
      </w:r>
      <w:r w:rsidRPr="00CD0C89">
        <w:rPr>
          <w:rFonts w:cstheme="majorBidi"/>
        </w:rPr>
        <w:t>́</w:t>
      </w:r>
      <w:r w:rsidRPr="00CD0C89">
        <w:t>т техаши</w:t>
      </w:r>
      <w:r w:rsidRPr="00CD0C89">
        <w:rPr>
          <w:rFonts w:cstheme="majorBidi"/>
        </w:rPr>
        <w:t>́</w:t>
      </w:r>
      <w:r w:rsidRPr="00CD0C89">
        <w:t>м ваацэ</w:t>
      </w:r>
      <w:r w:rsidRPr="00CD0C89">
        <w:rPr>
          <w:rFonts w:cstheme="majorBidi"/>
        </w:rPr>
        <w:t>́</w:t>
      </w:r>
      <w:r w:rsidRPr="00CD0C89">
        <w:t xml:space="preserve"> шити</w:t>
      </w:r>
      <w:r w:rsidRPr="00CD0C89">
        <w:rPr>
          <w:rFonts w:cstheme="majorBidi"/>
        </w:rPr>
        <w:t>́</w:t>
      </w:r>
      <w:r w:rsidRPr="00CD0C89">
        <w:t>м</w:t>
      </w:r>
    </w:p>
    <w:p w14:paraId="2E7549B1" w14:textId="77777777" w:rsidR="0084757C" w:rsidRPr="00CD0C89" w:rsidRDefault="0084757C" w:rsidP="0084757C">
      <w:pPr>
        <w:pStyle w:val="a9"/>
      </w:pPr>
      <w:r w:rsidRPr="00CD0C89">
        <w:t>5. И кожи оленей (ланей) с красным отливом, и кожи та</w:t>
      </w:r>
      <w:r w:rsidRPr="00CD0C89">
        <w:rPr>
          <w:rFonts w:cstheme="majorBidi"/>
        </w:rPr>
        <w:t>́</w:t>
      </w:r>
      <w:r w:rsidRPr="00CD0C89">
        <w:t>хашей, и стволы деревьев акации.</w:t>
      </w:r>
    </w:p>
    <w:p w14:paraId="6498CD3C" w14:textId="77777777" w:rsidR="0084757C" w:rsidRPr="00CD0C89" w:rsidRDefault="0084757C" w:rsidP="0084757C">
      <w:pPr>
        <w:pStyle w:val="a6"/>
      </w:pPr>
    </w:p>
    <w:p w14:paraId="55067101" w14:textId="77777777" w:rsidR="0084757C" w:rsidRPr="00CD0C89" w:rsidRDefault="0084757C" w:rsidP="0084757C">
      <w:pPr>
        <w:pStyle w:val="a6"/>
      </w:pPr>
      <w:r w:rsidRPr="00CD0C89">
        <w:t xml:space="preserve">Несколько слов по поводу этого животного, </w:t>
      </w:r>
      <w:r w:rsidRPr="00CD0C89">
        <w:rPr>
          <w:i/>
          <w:iCs/>
        </w:rPr>
        <w:t>та́хаш</w:t>
      </w:r>
      <w:r w:rsidRPr="00CD0C89">
        <w:t xml:space="preserve">. Поскольку оно не так часто встречается в Танахе, есть много споров. Одни говорят, что это, возможно, жираф – на основании того, что его перевод с арамейского языка означает </w:t>
      </w:r>
      <w:r w:rsidRPr="00CD0C89">
        <w:rPr>
          <w:i/>
          <w:iCs/>
        </w:rPr>
        <w:t xml:space="preserve">пятнистый, разноцветный; </w:t>
      </w:r>
      <w:r w:rsidRPr="00CD0C89">
        <w:t xml:space="preserve">ну, раз пятнистый, значит, жираф. Другие говорят, что это неведомая зверюшка, она существовала только в те времена, когда Моше строил </w:t>
      </w:r>
      <w:r>
        <w:t>М</w:t>
      </w:r>
      <w:r w:rsidRPr="00CD0C89">
        <w:t>ишкан, специально для того, чтобы кожу с неё взять. И много ещё разных версий в свете семитского языкознания. Изучая семитские языки</w:t>
      </w:r>
      <w:r>
        <w:t>,</w:t>
      </w:r>
      <w:r w:rsidRPr="00CD0C89">
        <w:t xml:space="preserve"> можно прийти к выводу, что речь идёт о морском животном, которое называется </w:t>
      </w:r>
      <w:r w:rsidRPr="00CD0C89">
        <w:rPr>
          <w:i/>
          <w:iCs/>
        </w:rPr>
        <w:t>дюгонь обыкновенный</w:t>
      </w:r>
      <w:r w:rsidRPr="00CD0C89">
        <w:t>. Это такое удивительное, единственное в своем роде морское млекопитающее, можно о нём отдельно почитать. Действительно, его кожа используется и поныне бедуинами, живущими в прибрежной полосе, для шитья обуви: они делают сандалии из его кожи. И, в общем-то, можно предположить, что это дюгонь. Некоторые говорят, что это единорог. Раз уж мы говорим о сказочных мифических существах, то и его тоже стоит вспомнить. Но если мы все-таки считаем, что народ не колдовал, просто жил в пустыне и, услышав название, не думал о том, где бы найти какой-нибудь определитель магических животных, то резонно предположить, что как-то народ опознавал это. Поэтому, жираф или дюгонь – что вы выберете, то и будет.</w:t>
      </w:r>
    </w:p>
    <w:p w14:paraId="732A1704" w14:textId="77777777" w:rsidR="0084757C" w:rsidRPr="00CD0C89" w:rsidRDefault="0084757C" w:rsidP="0084757C">
      <w:pPr>
        <w:pStyle w:val="a6"/>
      </w:pPr>
    </w:p>
    <w:p w14:paraId="30C1E49F" w14:textId="77777777" w:rsidR="0084757C" w:rsidRPr="00CD0C89" w:rsidRDefault="0084757C" w:rsidP="0084757C">
      <w:pPr>
        <w:pStyle w:val="ad"/>
        <w:rPr>
          <w:rtl/>
        </w:rPr>
      </w:pPr>
      <w:r w:rsidRPr="00CD0C89">
        <w:rPr>
          <w:rtl/>
        </w:rPr>
        <w:tab/>
        <w:t>שֶׁמֶן לַמָּאֹר בְּשָׂמִים לְשֶׁמֶן הַמִּשְׁחָה וְלִקְטֹרֶת הַסַּמִּים׃</w:t>
      </w:r>
    </w:p>
    <w:p w14:paraId="196C7E75" w14:textId="77777777" w:rsidR="0084757C" w:rsidRPr="00CD0C89" w:rsidRDefault="0084757C" w:rsidP="0084757C">
      <w:pPr>
        <w:pStyle w:val="a9"/>
      </w:pPr>
      <w:r w:rsidRPr="00CD0C89">
        <w:t>ше</w:t>
      </w:r>
      <w:r w:rsidRPr="00CD0C89">
        <w:rPr>
          <w:rFonts w:cstheme="majorBidi"/>
        </w:rPr>
        <w:t>́</w:t>
      </w:r>
      <w:r w:rsidRPr="00CD0C89">
        <w:t>мен ламао</w:t>
      </w:r>
      <w:r w:rsidRPr="00CD0C89">
        <w:rPr>
          <w:rFonts w:cstheme="majorBidi"/>
        </w:rPr>
        <w:t>́</w:t>
      </w:r>
      <w:r w:rsidRPr="00CD0C89">
        <w:t>р бесами</w:t>
      </w:r>
      <w:r w:rsidRPr="00CD0C89">
        <w:rPr>
          <w:rFonts w:cstheme="majorBidi"/>
        </w:rPr>
        <w:t>́</w:t>
      </w:r>
      <w:r w:rsidRPr="00CD0C89">
        <w:t>м леше</w:t>
      </w:r>
      <w:r w:rsidRPr="00CD0C89">
        <w:rPr>
          <w:rFonts w:cstheme="majorBidi"/>
        </w:rPr>
        <w:t>́</w:t>
      </w:r>
      <w:r w:rsidRPr="00CD0C89">
        <w:t>мен г</w:t>
      </w:r>
      <w:r w:rsidRPr="00CD0C89">
        <w:rPr>
          <w:rFonts w:cstheme="majorBidi"/>
        </w:rPr>
        <w:t>́</w:t>
      </w:r>
      <w:r w:rsidRPr="00CD0C89">
        <w:t>амишха великто</w:t>
      </w:r>
      <w:r w:rsidRPr="00CD0C89">
        <w:rPr>
          <w:rFonts w:cstheme="majorBidi"/>
        </w:rPr>
        <w:t>́</w:t>
      </w:r>
      <w:r w:rsidRPr="00CD0C89">
        <w:t>рет г</w:t>
      </w:r>
      <w:r w:rsidRPr="00CD0C89">
        <w:rPr>
          <w:rFonts w:cstheme="majorBidi"/>
        </w:rPr>
        <w:t>́</w:t>
      </w:r>
      <w:r w:rsidRPr="00CD0C89">
        <w:t>асами</w:t>
      </w:r>
      <w:r w:rsidRPr="00CD0C89">
        <w:rPr>
          <w:rFonts w:cstheme="majorBidi"/>
        </w:rPr>
        <w:t>́</w:t>
      </w:r>
      <w:r w:rsidRPr="00CD0C89">
        <w:t>м</w:t>
      </w:r>
    </w:p>
    <w:p w14:paraId="723C080C" w14:textId="77777777" w:rsidR="0084757C" w:rsidRPr="00CD0C89" w:rsidRDefault="0084757C" w:rsidP="0084757C">
      <w:pPr>
        <w:pStyle w:val="a9"/>
      </w:pPr>
      <w:r w:rsidRPr="00CD0C89">
        <w:t>6. Масло для освещения, ароматизаторы для масла помазания и ароматизаторы для воскурений,</w:t>
      </w:r>
    </w:p>
    <w:p w14:paraId="040DA162" w14:textId="77777777" w:rsidR="0084757C" w:rsidRPr="00CD0C89" w:rsidRDefault="0084757C" w:rsidP="0084757C">
      <w:pPr>
        <w:pStyle w:val="a6"/>
      </w:pPr>
    </w:p>
    <w:p w14:paraId="19F4EB2B" w14:textId="77777777" w:rsidR="0084757C" w:rsidRPr="00CD0C89" w:rsidRDefault="0084757C" w:rsidP="0084757C">
      <w:pPr>
        <w:pStyle w:val="ad"/>
        <w:rPr>
          <w:rtl/>
        </w:rPr>
      </w:pPr>
      <w:r w:rsidRPr="00CD0C89">
        <w:rPr>
          <w:rtl/>
        </w:rPr>
        <w:tab/>
        <w:t>אַבְנֵי־שֹׁהַם וְאַבְנֵי מִלֻּאִים לָאֵפֹד וְלַחֹשֶׁן׃</w:t>
      </w:r>
    </w:p>
    <w:p w14:paraId="63EE9DCC" w14:textId="77777777" w:rsidR="0084757C" w:rsidRPr="00CD0C89" w:rsidRDefault="0084757C" w:rsidP="0084757C">
      <w:pPr>
        <w:pStyle w:val="a9"/>
      </w:pPr>
      <w:r w:rsidRPr="00CD0C89">
        <w:t>авне</w:t>
      </w:r>
      <w:r w:rsidRPr="00CD0C89">
        <w:rPr>
          <w:rFonts w:cstheme="majorBidi"/>
        </w:rPr>
        <w:t>́</w:t>
      </w:r>
      <w:r w:rsidRPr="00CD0C89">
        <w:t>-шо</w:t>
      </w:r>
      <w:r w:rsidRPr="00CD0C89">
        <w:rPr>
          <w:rFonts w:cstheme="majorBidi"/>
        </w:rPr>
        <w:t>́</w:t>
      </w:r>
      <w:r w:rsidRPr="00CD0C89">
        <w:t>г</w:t>
      </w:r>
      <w:r w:rsidRPr="00CD0C89">
        <w:rPr>
          <w:rFonts w:cstheme="majorBidi"/>
        </w:rPr>
        <w:t>́</w:t>
      </w:r>
      <w:r w:rsidRPr="00CD0C89">
        <w:t>ам веавнэ</w:t>
      </w:r>
      <w:r w:rsidRPr="00CD0C89">
        <w:rPr>
          <w:rFonts w:cstheme="majorBidi"/>
        </w:rPr>
        <w:t>́</w:t>
      </w:r>
      <w:r w:rsidRPr="00CD0C89">
        <w:t xml:space="preserve"> милуи</w:t>
      </w:r>
      <w:r w:rsidRPr="00CD0C89">
        <w:rPr>
          <w:rFonts w:cstheme="majorBidi"/>
        </w:rPr>
        <w:t>́</w:t>
      </w:r>
      <w:r w:rsidRPr="00CD0C89">
        <w:t>м лаэфо</w:t>
      </w:r>
      <w:r w:rsidRPr="00CD0C89">
        <w:rPr>
          <w:rFonts w:cstheme="majorBidi"/>
        </w:rPr>
        <w:t>́</w:t>
      </w:r>
      <w:r w:rsidRPr="00CD0C89">
        <w:t>д велахо</w:t>
      </w:r>
      <w:r w:rsidRPr="00CD0C89">
        <w:rPr>
          <w:rFonts w:cstheme="majorBidi"/>
        </w:rPr>
        <w:t>́</w:t>
      </w:r>
      <w:r w:rsidRPr="00CD0C89">
        <w:t>шен</w:t>
      </w:r>
    </w:p>
    <w:p w14:paraId="54287865" w14:textId="77777777" w:rsidR="0084757C" w:rsidRPr="00CD0C89" w:rsidRDefault="0084757C" w:rsidP="0084757C">
      <w:pPr>
        <w:pStyle w:val="a9"/>
      </w:pPr>
      <w:r w:rsidRPr="00CD0C89">
        <w:t xml:space="preserve">7. Опал </w:t>
      </w:r>
      <w:r w:rsidRPr="00DA716C">
        <w:rPr>
          <w:i w:val="0"/>
          <w:iCs w:val="0"/>
        </w:rPr>
        <w:t>(скорее всего, или оникс)</w:t>
      </w:r>
      <w:r w:rsidRPr="00CD0C89">
        <w:t xml:space="preserve"> и камни заполнения для эфода и для хошена.</w:t>
      </w:r>
    </w:p>
    <w:p w14:paraId="2F9F9A00" w14:textId="77777777" w:rsidR="0084757C" w:rsidRPr="00CD0C89" w:rsidRDefault="0084757C" w:rsidP="0084757C">
      <w:pPr>
        <w:pStyle w:val="a6"/>
        <w:ind w:firstLine="0"/>
      </w:pPr>
    </w:p>
    <w:p w14:paraId="18E3CDA4" w14:textId="77777777" w:rsidR="0084757C" w:rsidRPr="00CD0C89" w:rsidRDefault="0084757C" w:rsidP="0084757C">
      <w:pPr>
        <w:pStyle w:val="a6"/>
      </w:pPr>
      <w:r w:rsidRPr="00CD0C89">
        <w:t>В эфоде были такие ячеечки, в которые вставлялись разные камни. Их, естественно, тоже нужно было пожертвовать. Это перечисление Всевышним того, что можно выбрать для пожертвования, каждый может что-то выбрать для себя.</w:t>
      </w:r>
    </w:p>
    <w:p w14:paraId="7654C5AC" w14:textId="77777777" w:rsidR="0084757C" w:rsidRPr="00CD0C89" w:rsidRDefault="0084757C" w:rsidP="0084757C">
      <w:pPr>
        <w:pStyle w:val="a6"/>
      </w:pPr>
    </w:p>
    <w:p w14:paraId="2D30410F" w14:textId="77777777" w:rsidR="0084757C" w:rsidRPr="00CD0C89" w:rsidRDefault="0084757C" w:rsidP="0084757C">
      <w:pPr>
        <w:pStyle w:val="ad"/>
        <w:rPr>
          <w:rtl/>
        </w:rPr>
      </w:pPr>
      <w:r w:rsidRPr="00CD0C89">
        <w:rPr>
          <w:rtl/>
        </w:rPr>
        <w:tab/>
        <w:t>וְעָשׂוּ לִי מִקְדָּשׁ וְשָׁכַנְתִּי בְּתוֹכָם׃</w:t>
      </w:r>
    </w:p>
    <w:p w14:paraId="2F3CB3BE" w14:textId="77777777" w:rsidR="0084757C" w:rsidRPr="00CD0C89" w:rsidRDefault="0084757C" w:rsidP="0084757C">
      <w:pPr>
        <w:pStyle w:val="a9"/>
      </w:pPr>
      <w:r w:rsidRPr="00CD0C89">
        <w:t>веа</w:t>
      </w:r>
      <w:r w:rsidRPr="00CD0C89">
        <w:rPr>
          <w:rFonts w:cstheme="majorBidi"/>
        </w:rPr>
        <w:t>́</w:t>
      </w:r>
      <w:r w:rsidRPr="00CD0C89">
        <w:t>су ли микда</w:t>
      </w:r>
      <w:r w:rsidRPr="00CD0C89">
        <w:rPr>
          <w:rFonts w:cstheme="majorBidi"/>
        </w:rPr>
        <w:t>́</w:t>
      </w:r>
      <w:r w:rsidRPr="00CD0C89">
        <w:t>ш вешаханти</w:t>
      </w:r>
      <w:r w:rsidRPr="00CD0C89">
        <w:rPr>
          <w:rFonts w:cstheme="majorBidi"/>
        </w:rPr>
        <w:t>́</w:t>
      </w:r>
      <w:r w:rsidRPr="00CD0C89">
        <w:t xml:space="preserve"> бетоха</w:t>
      </w:r>
      <w:r w:rsidRPr="00CD0C89">
        <w:rPr>
          <w:rFonts w:cstheme="majorBidi"/>
        </w:rPr>
        <w:t>́</w:t>
      </w:r>
      <w:r w:rsidRPr="00CD0C89">
        <w:t>м</w:t>
      </w:r>
    </w:p>
    <w:p w14:paraId="46C84AF4" w14:textId="77777777" w:rsidR="0084757C" w:rsidRPr="00CD0C89" w:rsidRDefault="0084757C" w:rsidP="0084757C">
      <w:pPr>
        <w:pStyle w:val="a9"/>
      </w:pPr>
      <w:r w:rsidRPr="00CD0C89">
        <w:t>8. И сделайте Мне святилище, и Я буду жить среди вас.</w:t>
      </w:r>
    </w:p>
    <w:p w14:paraId="0CF03EB2" w14:textId="77777777" w:rsidR="0084757C" w:rsidRPr="00CD0C89" w:rsidRDefault="0084757C" w:rsidP="0084757C">
      <w:pPr>
        <w:pStyle w:val="a6"/>
      </w:pPr>
    </w:p>
    <w:p w14:paraId="77A1F426" w14:textId="77777777" w:rsidR="0084757C" w:rsidRPr="00CD0C89" w:rsidRDefault="0084757C" w:rsidP="0084757C">
      <w:pPr>
        <w:pStyle w:val="a6"/>
      </w:pPr>
      <w:r w:rsidRPr="00CD0C89">
        <w:t xml:space="preserve">Слово </w:t>
      </w:r>
      <w:r w:rsidRPr="00CD0C89">
        <w:rPr>
          <w:i/>
          <w:iCs/>
        </w:rPr>
        <w:t>святилище</w:t>
      </w:r>
      <w:r w:rsidRPr="00CD0C89">
        <w:t xml:space="preserve"> можно перевести как «</w:t>
      </w:r>
      <w:r w:rsidRPr="00CD0C89">
        <w:rPr>
          <w:i/>
          <w:iCs/>
        </w:rPr>
        <w:t>освящалка»</w:t>
      </w:r>
      <w:r w:rsidRPr="00CD0C89">
        <w:t xml:space="preserve">: «Вы сделаете из всех этих материалов не́что, что создаст оазис святости в этом мире, и Я буду соседствовать в нём с вами». Слово </w:t>
      </w:r>
      <w:r w:rsidRPr="00CD0C89">
        <w:rPr>
          <w:i/>
          <w:iCs/>
        </w:rPr>
        <w:t>шхина́ (божественное присутствие)</w:t>
      </w:r>
      <w:r w:rsidRPr="00CD0C89">
        <w:t xml:space="preserve"> связано со словом </w:t>
      </w:r>
      <w:r w:rsidRPr="00CD0C89">
        <w:rPr>
          <w:i/>
          <w:iCs/>
        </w:rPr>
        <w:t xml:space="preserve">шхуна́ </w:t>
      </w:r>
      <w:r w:rsidRPr="00CD0C89">
        <w:t>(</w:t>
      </w:r>
      <w:r w:rsidRPr="00CD0C89">
        <w:rPr>
          <w:i/>
          <w:iCs/>
        </w:rPr>
        <w:t>квартал, район</w:t>
      </w:r>
      <w:r w:rsidRPr="00CD0C89">
        <w:t xml:space="preserve">), или </w:t>
      </w:r>
      <w:r w:rsidRPr="00CD0C89">
        <w:rPr>
          <w:i/>
          <w:iCs/>
        </w:rPr>
        <w:t>лишко́н</w:t>
      </w:r>
      <w:r w:rsidRPr="00CD0C89">
        <w:t xml:space="preserve"> (</w:t>
      </w:r>
      <w:r w:rsidRPr="00CD0C89">
        <w:rPr>
          <w:i/>
          <w:iCs/>
        </w:rPr>
        <w:t>жить</w:t>
      </w:r>
      <w:r w:rsidRPr="00CD0C89">
        <w:t xml:space="preserve">, </w:t>
      </w:r>
      <w:r w:rsidRPr="00CD0C89">
        <w:rPr>
          <w:i/>
          <w:iCs/>
        </w:rPr>
        <w:t>обитать, проживать</w:t>
      </w:r>
      <w:r w:rsidRPr="00CD0C89">
        <w:t xml:space="preserve">), или </w:t>
      </w:r>
      <w:r w:rsidRPr="00CD0C89">
        <w:rPr>
          <w:i/>
          <w:iCs/>
        </w:rPr>
        <w:t>шахе́н</w:t>
      </w:r>
      <w:r w:rsidRPr="00CD0C89">
        <w:t xml:space="preserve"> (</w:t>
      </w:r>
      <w:r w:rsidRPr="00CD0C89">
        <w:rPr>
          <w:i/>
          <w:iCs/>
        </w:rPr>
        <w:t>соседствовать</w:t>
      </w:r>
      <w:r w:rsidRPr="00CD0C89">
        <w:t xml:space="preserve">): «Я буду рядом с вами, Я буду вашим Соседом, буду среди вас, внутри вас, и буду частью вас, как один из вас». Мы говорили, что Всевышний назвал народ Израиля </w:t>
      </w:r>
      <w:r w:rsidRPr="00CD0C89">
        <w:rPr>
          <w:i/>
          <w:iCs/>
        </w:rPr>
        <w:t>ам сгула́</w:t>
      </w:r>
      <w:r w:rsidRPr="00CD0C89">
        <w:t xml:space="preserve"> (</w:t>
      </w:r>
      <w:r w:rsidRPr="00CD0C89">
        <w:rPr>
          <w:i/>
          <w:iCs/>
        </w:rPr>
        <w:t>народ-избранник</w:t>
      </w:r>
      <w:r w:rsidRPr="00CD0C89">
        <w:t>), народ-средство достижения других народов, своего рода драйвер к другим народам (если выражаться языком программирования). И здесь Всевышний говорит: «Мы создаём вместе с вами некое строение, некое устройство, которое позволит Мне обитать в этом мире, внутри вас, в этом доме, в этом святилище, которое вы Мне построите».</w:t>
      </w:r>
    </w:p>
    <w:p w14:paraId="1B204C92" w14:textId="77777777" w:rsidR="0084757C" w:rsidRPr="00CD0C89" w:rsidRDefault="0084757C" w:rsidP="0084757C">
      <w:pPr>
        <w:pStyle w:val="a6"/>
      </w:pPr>
    </w:p>
    <w:p w14:paraId="41262CC5" w14:textId="77777777" w:rsidR="0084757C" w:rsidRPr="00CD0C89" w:rsidRDefault="0084757C" w:rsidP="0084757C">
      <w:pPr>
        <w:pStyle w:val="ad"/>
        <w:rPr>
          <w:rtl/>
        </w:rPr>
      </w:pPr>
      <w:r w:rsidRPr="00CD0C89">
        <w:rPr>
          <w:rtl/>
        </w:rPr>
        <w:tab/>
        <w:t>כְּכֹל אֲשֶׁר אֲנִי מַרְאֶה אוֹתְךָ אֵת תַּבְנִית הַמִּשְׁכָּן וְאֵת תַּבְנִית כָּל־כֵּלָיו וְכֵן תַּעֲשׂוּ׃</w:t>
      </w:r>
    </w:p>
    <w:p w14:paraId="70905017" w14:textId="77777777" w:rsidR="0084757C" w:rsidRPr="00CD0C89" w:rsidRDefault="0084757C" w:rsidP="0084757C">
      <w:pPr>
        <w:pStyle w:val="a9"/>
      </w:pPr>
      <w:r w:rsidRPr="00CD0C89">
        <w:t>кехо</w:t>
      </w:r>
      <w:r w:rsidRPr="00CD0C89">
        <w:rPr>
          <w:rFonts w:cstheme="majorBidi"/>
        </w:rPr>
        <w:t>́</w:t>
      </w:r>
      <w:r w:rsidRPr="00CD0C89">
        <w:t>ль аше</w:t>
      </w:r>
      <w:r w:rsidRPr="00CD0C89">
        <w:rPr>
          <w:rFonts w:cstheme="majorBidi"/>
        </w:rPr>
        <w:t>́</w:t>
      </w:r>
      <w:r w:rsidRPr="00CD0C89">
        <w:t>р ани</w:t>
      </w:r>
      <w:r w:rsidRPr="00CD0C89">
        <w:rPr>
          <w:rFonts w:cstheme="majorBidi"/>
        </w:rPr>
        <w:t>́</w:t>
      </w:r>
      <w:r w:rsidRPr="00CD0C89">
        <w:t xml:space="preserve"> маръэ</w:t>
      </w:r>
      <w:r w:rsidRPr="00CD0C89">
        <w:rPr>
          <w:rFonts w:cstheme="majorBidi"/>
        </w:rPr>
        <w:t>́</w:t>
      </w:r>
      <w:r w:rsidRPr="00CD0C89">
        <w:t xml:space="preserve"> отеха</w:t>
      </w:r>
      <w:r w:rsidRPr="00CD0C89">
        <w:rPr>
          <w:rFonts w:cstheme="majorBidi"/>
        </w:rPr>
        <w:t>́</w:t>
      </w:r>
      <w:r w:rsidRPr="00CD0C89">
        <w:t xml:space="preserve"> эт тавни</w:t>
      </w:r>
      <w:r w:rsidRPr="00CD0C89">
        <w:rPr>
          <w:rFonts w:cstheme="majorBidi"/>
        </w:rPr>
        <w:t>́</w:t>
      </w:r>
      <w:r w:rsidRPr="00CD0C89">
        <w:t>т г</w:t>
      </w:r>
      <w:r w:rsidRPr="00CD0C89">
        <w:rPr>
          <w:rFonts w:cstheme="majorBidi"/>
        </w:rPr>
        <w:t>́</w:t>
      </w:r>
      <w:r w:rsidRPr="00CD0C89">
        <w:t>амишка</w:t>
      </w:r>
      <w:r w:rsidRPr="00CD0C89">
        <w:rPr>
          <w:rFonts w:cstheme="majorBidi"/>
        </w:rPr>
        <w:t>́</w:t>
      </w:r>
      <w:r w:rsidRPr="00CD0C89">
        <w:t>н веэ</w:t>
      </w:r>
      <w:r w:rsidRPr="00CD0C89">
        <w:rPr>
          <w:rFonts w:cstheme="majorBidi"/>
        </w:rPr>
        <w:t>́</w:t>
      </w:r>
      <w:r w:rsidRPr="00CD0C89">
        <w:t>т тавни</w:t>
      </w:r>
      <w:r w:rsidRPr="00CD0C89">
        <w:rPr>
          <w:rFonts w:cstheme="majorBidi"/>
        </w:rPr>
        <w:t>́</w:t>
      </w:r>
      <w:r w:rsidRPr="00CD0C89">
        <w:t>т коль-кела</w:t>
      </w:r>
      <w:r w:rsidRPr="00CD0C89">
        <w:rPr>
          <w:rFonts w:cstheme="majorBidi"/>
        </w:rPr>
        <w:t>́</w:t>
      </w:r>
      <w:r w:rsidRPr="00CD0C89">
        <w:t>в вехэ</w:t>
      </w:r>
      <w:r w:rsidRPr="00CD0C89">
        <w:rPr>
          <w:rFonts w:cstheme="majorBidi"/>
        </w:rPr>
        <w:t>́</w:t>
      </w:r>
      <w:r w:rsidRPr="00CD0C89">
        <w:t>н таасу</w:t>
      </w:r>
      <w:r w:rsidRPr="00CD0C89">
        <w:rPr>
          <w:rFonts w:cstheme="majorBidi"/>
        </w:rPr>
        <w:t>́</w:t>
      </w:r>
    </w:p>
    <w:p w14:paraId="6B5D69FB" w14:textId="77777777" w:rsidR="0084757C" w:rsidRPr="007C4630" w:rsidRDefault="0084757C" w:rsidP="0084757C">
      <w:pPr>
        <w:pStyle w:val="a9"/>
        <w:rPr>
          <w:i w:val="0"/>
          <w:iCs w:val="0"/>
        </w:rPr>
      </w:pPr>
      <w:r w:rsidRPr="00CD0C89">
        <w:t xml:space="preserve">9. Во всём, что Я тебе показываю, устройство </w:t>
      </w:r>
      <w:r>
        <w:t>М</w:t>
      </w:r>
      <w:r w:rsidRPr="00CD0C89">
        <w:t xml:space="preserve">ишкана и всех его сосудов, во всём, что Я тебе показываю, как делать, так и делайте </w:t>
      </w:r>
      <w:r w:rsidRPr="007C4630">
        <w:rPr>
          <w:i w:val="0"/>
          <w:iCs w:val="0"/>
        </w:rPr>
        <w:t>(то есть чертежи должны храниться и на будущее)</w:t>
      </w:r>
      <w:r>
        <w:rPr>
          <w:i w:val="0"/>
          <w:iCs w:val="0"/>
        </w:rPr>
        <w:t>.</w:t>
      </w:r>
    </w:p>
    <w:p w14:paraId="79B7A41D" w14:textId="77777777" w:rsidR="0084757C" w:rsidRPr="00CD0C89" w:rsidRDefault="0084757C" w:rsidP="0084757C">
      <w:pPr>
        <w:pStyle w:val="a6"/>
      </w:pPr>
    </w:p>
    <w:p w14:paraId="151FD5F6" w14:textId="77777777" w:rsidR="0084757C" w:rsidRPr="00CD0C89" w:rsidRDefault="0084757C" w:rsidP="0084757C">
      <w:pPr>
        <w:pStyle w:val="a6"/>
      </w:pPr>
      <w:r w:rsidRPr="00CD0C89">
        <w:t xml:space="preserve">Вот вам и корень </w:t>
      </w:r>
      <w:r w:rsidRPr="00CD0C89">
        <w:rPr>
          <w:i/>
          <w:iCs/>
        </w:rPr>
        <w:t>(шин-каф-нун)</w:t>
      </w:r>
      <w:r w:rsidRPr="00CD0C89">
        <w:t xml:space="preserve"> слова </w:t>
      </w:r>
      <w:r w:rsidRPr="00CD0C89">
        <w:rPr>
          <w:i/>
          <w:iCs/>
        </w:rPr>
        <w:t>мишка́н</w:t>
      </w:r>
      <w:r w:rsidRPr="00CD0C89">
        <w:t xml:space="preserve">, он такой же, как у слов </w:t>
      </w:r>
      <w:r w:rsidRPr="00CD0C89">
        <w:rPr>
          <w:i/>
          <w:iCs/>
        </w:rPr>
        <w:t xml:space="preserve">шахе́н (соседствовать) </w:t>
      </w:r>
      <w:r w:rsidRPr="00CD0C89">
        <w:t xml:space="preserve">и </w:t>
      </w:r>
      <w:r w:rsidRPr="00CD0C89">
        <w:rPr>
          <w:i/>
          <w:iCs/>
        </w:rPr>
        <w:t>шхина́ (божье присутствие)</w:t>
      </w:r>
      <w:r w:rsidRPr="00CD0C89">
        <w:t xml:space="preserve">, то есть </w:t>
      </w:r>
      <w:r w:rsidRPr="00CD0C89">
        <w:rPr>
          <w:i/>
          <w:iCs/>
        </w:rPr>
        <w:t>мишка́н –</w:t>
      </w:r>
      <w:r w:rsidRPr="00CD0C89">
        <w:t xml:space="preserve"> это устройство «ососедивания».</w:t>
      </w:r>
    </w:p>
    <w:p w14:paraId="016007BA" w14:textId="77777777" w:rsidR="0084757C" w:rsidRPr="00CD0C89" w:rsidRDefault="0084757C" w:rsidP="0084757C">
      <w:pPr>
        <w:pStyle w:val="a6"/>
      </w:pPr>
    </w:p>
    <w:p w14:paraId="5C151760" w14:textId="77777777" w:rsidR="0084757C" w:rsidRPr="00CD0C89" w:rsidRDefault="0084757C" w:rsidP="0084757C">
      <w:pPr>
        <w:pStyle w:val="ad"/>
        <w:rPr>
          <w:rtl/>
        </w:rPr>
      </w:pPr>
      <w:r w:rsidRPr="00CD0C89">
        <w:rPr>
          <w:rtl/>
        </w:rPr>
        <w:tab/>
        <w:t>וְעָשׂוּ אֲרוֹן עֲצֵי שִׁטִּים אַמָּתַיִם וָחֵצִי אָרְכּוֹ וְאַמָּה וָחֵצִי רָחְבּוֹ וְאַמָּה וָחֵצִי קֹמָתוֹ׃</w:t>
      </w:r>
    </w:p>
    <w:p w14:paraId="302EAF8B" w14:textId="77777777" w:rsidR="0084757C" w:rsidRPr="00CD0C89" w:rsidRDefault="0084757C" w:rsidP="0084757C">
      <w:pPr>
        <w:pStyle w:val="a9"/>
      </w:pPr>
      <w:r w:rsidRPr="00CD0C89">
        <w:t>веасу</w:t>
      </w:r>
      <w:r w:rsidRPr="00CD0C89">
        <w:rPr>
          <w:rFonts w:cstheme="majorBidi"/>
        </w:rPr>
        <w:t>́</w:t>
      </w:r>
      <w:r w:rsidRPr="00CD0C89">
        <w:t xml:space="preserve"> аро</w:t>
      </w:r>
      <w:r w:rsidRPr="00CD0C89">
        <w:rPr>
          <w:rFonts w:cstheme="majorBidi"/>
        </w:rPr>
        <w:t>́</w:t>
      </w:r>
      <w:r w:rsidRPr="00CD0C89">
        <w:t>н ацэ</w:t>
      </w:r>
      <w:r w:rsidRPr="00CD0C89">
        <w:rPr>
          <w:rFonts w:cstheme="majorBidi"/>
        </w:rPr>
        <w:t>́</w:t>
      </w:r>
      <w:r w:rsidRPr="00CD0C89">
        <w:t xml:space="preserve"> шити</w:t>
      </w:r>
      <w:r w:rsidRPr="00CD0C89">
        <w:rPr>
          <w:rFonts w:cstheme="majorBidi"/>
        </w:rPr>
        <w:t>́</w:t>
      </w:r>
      <w:r w:rsidRPr="00CD0C89">
        <w:t>м амата</w:t>
      </w:r>
      <w:r w:rsidRPr="00CD0C89">
        <w:rPr>
          <w:rFonts w:cstheme="majorBidi"/>
        </w:rPr>
        <w:t>́</w:t>
      </w:r>
      <w:r w:rsidRPr="00CD0C89">
        <w:t>йим вахэ</w:t>
      </w:r>
      <w:r w:rsidRPr="00CD0C89">
        <w:rPr>
          <w:rFonts w:cstheme="majorBidi"/>
        </w:rPr>
        <w:t>́</w:t>
      </w:r>
      <w:r w:rsidRPr="00CD0C89">
        <w:t>ци орко</w:t>
      </w:r>
      <w:r w:rsidRPr="00CD0C89">
        <w:rPr>
          <w:rFonts w:cstheme="majorBidi"/>
        </w:rPr>
        <w:t>́</w:t>
      </w:r>
      <w:r w:rsidRPr="00CD0C89">
        <w:t xml:space="preserve"> веама</w:t>
      </w:r>
      <w:r w:rsidRPr="00CD0C89">
        <w:rPr>
          <w:rFonts w:cstheme="majorBidi"/>
        </w:rPr>
        <w:t>́</w:t>
      </w:r>
      <w:r w:rsidRPr="00CD0C89">
        <w:t xml:space="preserve"> вахэ</w:t>
      </w:r>
      <w:r w:rsidRPr="00CD0C89">
        <w:rPr>
          <w:rFonts w:cstheme="majorBidi"/>
        </w:rPr>
        <w:t>́</w:t>
      </w:r>
      <w:r w:rsidRPr="00CD0C89">
        <w:t>ци рохбо</w:t>
      </w:r>
      <w:r w:rsidRPr="00CD0C89">
        <w:rPr>
          <w:rFonts w:cstheme="majorBidi"/>
        </w:rPr>
        <w:t>́</w:t>
      </w:r>
      <w:r w:rsidRPr="00CD0C89">
        <w:t xml:space="preserve"> веама</w:t>
      </w:r>
      <w:r w:rsidRPr="00CD0C89">
        <w:rPr>
          <w:rFonts w:cstheme="majorBidi"/>
        </w:rPr>
        <w:t>́</w:t>
      </w:r>
      <w:r w:rsidRPr="00CD0C89">
        <w:t xml:space="preserve"> вахэ</w:t>
      </w:r>
      <w:r w:rsidRPr="00CD0C89">
        <w:rPr>
          <w:rFonts w:cstheme="majorBidi"/>
        </w:rPr>
        <w:t>́</w:t>
      </w:r>
      <w:r w:rsidRPr="00CD0C89">
        <w:t>ци комато</w:t>
      </w:r>
      <w:r w:rsidRPr="00CD0C89">
        <w:rPr>
          <w:rFonts w:cstheme="majorBidi"/>
        </w:rPr>
        <w:t>́</w:t>
      </w:r>
    </w:p>
    <w:p w14:paraId="0A113B7F" w14:textId="77777777" w:rsidR="0084757C" w:rsidRPr="00CD0C89" w:rsidRDefault="0084757C" w:rsidP="0084757C">
      <w:pPr>
        <w:pStyle w:val="a9"/>
      </w:pPr>
      <w:r w:rsidRPr="00CD0C89">
        <w:t xml:space="preserve">10. И сделайте сундук </w:t>
      </w:r>
      <w:r w:rsidRPr="00DA716C">
        <w:rPr>
          <w:i w:val="0"/>
          <w:iCs w:val="0"/>
        </w:rPr>
        <w:t>(или</w:t>
      </w:r>
      <w:r w:rsidRPr="00CD0C89">
        <w:t xml:space="preserve"> шкаф</w:t>
      </w:r>
      <w:r w:rsidRPr="00DA716C">
        <w:rPr>
          <w:i w:val="0"/>
          <w:iCs w:val="0"/>
        </w:rPr>
        <w:t>)</w:t>
      </w:r>
      <w:r w:rsidRPr="00CD0C89">
        <w:t xml:space="preserve"> из дерева акации, два с половиной локтя длиной, полтора локтя шириной, и полтора локтя высотой.</w:t>
      </w:r>
    </w:p>
    <w:p w14:paraId="52241C00" w14:textId="77777777" w:rsidR="0084757C" w:rsidRPr="00CD0C89" w:rsidRDefault="0084757C" w:rsidP="0084757C">
      <w:pPr>
        <w:pStyle w:val="a6"/>
      </w:pPr>
    </w:p>
    <w:p w14:paraId="4E5313ED" w14:textId="77777777" w:rsidR="0084757C" w:rsidRPr="00CD0C89" w:rsidRDefault="0084757C" w:rsidP="0084757C">
      <w:pPr>
        <w:pStyle w:val="a6"/>
      </w:pPr>
      <w:r w:rsidRPr="00CD0C89">
        <w:rPr>
          <w:i/>
          <w:iCs/>
        </w:rPr>
        <w:t>Локоть –</w:t>
      </w:r>
      <w:r w:rsidRPr="00CD0C89">
        <w:t xml:space="preserve"> это 50 сантиметров, то есть габариты ковчега: длина 1,25 метра, ширина 75 сантиметров, высота 75 сантиметров.</w:t>
      </w:r>
    </w:p>
    <w:p w14:paraId="64304276" w14:textId="77777777" w:rsidR="0084757C" w:rsidRPr="00CD0C89" w:rsidRDefault="0084757C" w:rsidP="0084757C">
      <w:pPr>
        <w:pStyle w:val="ad"/>
      </w:pPr>
      <w:r w:rsidRPr="00CD0C89">
        <w:rPr>
          <w:rtl/>
        </w:rPr>
        <w:br/>
        <w:t>וְצִפִּיתָ אֹתוֹ זָהָב טָהוֹר מִבַּיִת וּמִחוּץ תְּצַפֶּנּוּ וְעָשִׂיתָ עָלָיו זֵר זָהָב סָבִיב׃</w:t>
      </w:r>
    </w:p>
    <w:p w14:paraId="2A72A121" w14:textId="77777777" w:rsidR="0084757C" w:rsidRPr="00CD0C89" w:rsidRDefault="0084757C" w:rsidP="0084757C">
      <w:pPr>
        <w:pStyle w:val="a9"/>
      </w:pPr>
      <w:r w:rsidRPr="00CD0C89">
        <w:t>веципита</w:t>
      </w:r>
      <w:r w:rsidRPr="00CD0C89">
        <w:rPr>
          <w:rFonts w:cstheme="majorBidi"/>
        </w:rPr>
        <w:t>́</w:t>
      </w:r>
      <w:r w:rsidRPr="00CD0C89">
        <w:t xml:space="preserve"> ото</w:t>
      </w:r>
      <w:r w:rsidRPr="00CD0C89">
        <w:rPr>
          <w:rFonts w:cstheme="majorBidi"/>
        </w:rPr>
        <w:t>́</w:t>
      </w:r>
      <w:r w:rsidRPr="00CD0C89">
        <w:t xml:space="preserve"> заг</w:t>
      </w:r>
      <w:r w:rsidRPr="00CD0C89">
        <w:rPr>
          <w:rFonts w:cstheme="majorBidi"/>
        </w:rPr>
        <w:t>́</w:t>
      </w:r>
      <w:r w:rsidRPr="00CD0C89">
        <w:t>ав тaг</w:t>
      </w:r>
      <w:r w:rsidRPr="00CD0C89">
        <w:rPr>
          <w:rFonts w:cstheme="majorBidi"/>
        </w:rPr>
        <w:t>́</w:t>
      </w:r>
      <w:r w:rsidRPr="00CD0C89">
        <w:t>o</w:t>
      </w:r>
      <w:r w:rsidRPr="00CD0C89">
        <w:rPr>
          <w:rFonts w:cstheme="majorBidi"/>
        </w:rPr>
        <w:t>́</w:t>
      </w:r>
      <w:r w:rsidRPr="00CD0C89">
        <w:t>p миба</w:t>
      </w:r>
      <w:r w:rsidRPr="00CD0C89">
        <w:rPr>
          <w:rFonts w:cstheme="majorBidi"/>
        </w:rPr>
        <w:t>́</w:t>
      </w:r>
      <w:r w:rsidRPr="00CD0C89">
        <w:t>йит умиху</w:t>
      </w:r>
      <w:r w:rsidRPr="00CD0C89">
        <w:rPr>
          <w:rFonts w:cstheme="majorBidi"/>
        </w:rPr>
        <w:t>́</w:t>
      </w:r>
      <w:r w:rsidRPr="00CD0C89">
        <w:t>ц тецапэ</w:t>
      </w:r>
      <w:r w:rsidRPr="00CD0C89">
        <w:rPr>
          <w:rFonts w:cstheme="majorBidi"/>
        </w:rPr>
        <w:t>́</w:t>
      </w:r>
      <w:r w:rsidRPr="00CD0C89">
        <w:t>ну веаси</w:t>
      </w:r>
      <w:r w:rsidRPr="00CD0C89">
        <w:rPr>
          <w:rFonts w:cstheme="majorBidi"/>
        </w:rPr>
        <w:t>́</w:t>
      </w:r>
      <w:r w:rsidRPr="00CD0C89">
        <w:t>та ала</w:t>
      </w:r>
      <w:r w:rsidRPr="00CD0C89">
        <w:rPr>
          <w:rFonts w:cstheme="majorBidi"/>
        </w:rPr>
        <w:t>́</w:t>
      </w:r>
      <w:r w:rsidRPr="00CD0C89">
        <w:t>в зэр заг</w:t>
      </w:r>
      <w:r w:rsidRPr="00CD0C89">
        <w:rPr>
          <w:rFonts w:cstheme="majorBidi"/>
        </w:rPr>
        <w:t>́</w:t>
      </w:r>
      <w:r w:rsidRPr="00CD0C89">
        <w:t>ав сави</w:t>
      </w:r>
      <w:r w:rsidRPr="00CD0C89">
        <w:rPr>
          <w:rFonts w:cstheme="majorBidi"/>
        </w:rPr>
        <w:t>́</w:t>
      </w:r>
      <w:r w:rsidRPr="00CD0C89">
        <w:t>в</w:t>
      </w:r>
    </w:p>
    <w:p w14:paraId="0A9C36EC" w14:textId="77777777" w:rsidR="0084757C" w:rsidRPr="00CD0C89" w:rsidRDefault="0084757C" w:rsidP="0084757C">
      <w:pPr>
        <w:pStyle w:val="a9"/>
      </w:pPr>
      <w:r w:rsidRPr="00CD0C89">
        <w:t xml:space="preserve">11. И покроешь ты его золотом, изнутри и снаружи покроешь его, и сделаешь золотую коронку (венец), украшающую его сверху. </w:t>
      </w:r>
    </w:p>
    <w:p w14:paraId="25F3BD99" w14:textId="77777777" w:rsidR="0084757C" w:rsidRPr="00CD0C89" w:rsidRDefault="0084757C" w:rsidP="0084757C">
      <w:pPr>
        <w:pStyle w:val="a9"/>
      </w:pPr>
    </w:p>
    <w:p w14:paraId="12BD6376" w14:textId="77777777" w:rsidR="0084757C" w:rsidRPr="00CD0C89" w:rsidRDefault="0084757C" w:rsidP="0084757C">
      <w:pPr>
        <w:pStyle w:val="a6"/>
      </w:pPr>
      <w:r w:rsidRPr="00CD0C89">
        <w:t>Мы знаем из устной Торы о короне священства, о короне царства, о короне Торы, и мидраши много об этом говорят. Этот ковчег, этот шкаф (если простым языком Торы переводить) символизирует сразу три короны, которые будут у Израиля: корона Давида (корона царская), корона Аѓарона (корона священства), и корона Торы (корона того, кто несёт в себе Тору). Если две первые короны идут по принадлежности, то корона Торы – она лежит свободно, её любой может взять. И тот, кто возьмёт корону Торы, кто исполнит всю Тору, тот, согласно мидрашам, удостоится и первых двух корон, царя и священника, потому что в нём будет реализована полнота Торы. И намёк на всё это мудрецы видят здесь, в небольшой золотой коронке, которая делается вокруг крышки ковчега.</w:t>
      </w:r>
    </w:p>
    <w:p w14:paraId="069D6749" w14:textId="77777777" w:rsidR="0084757C" w:rsidRPr="00CD0C89" w:rsidRDefault="0084757C" w:rsidP="0084757C">
      <w:pPr>
        <w:pStyle w:val="a6"/>
      </w:pPr>
    </w:p>
    <w:p w14:paraId="5F8FFE96" w14:textId="77777777" w:rsidR="0084757C" w:rsidRPr="00CD0C89" w:rsidRDefault="0084757C" w:rsidP="0084757C">
      <w:pPr>
        <w:pStyle w:val="ad"/>
        <w:rPr>
          <w:rtl/>
        </w:rPr>
      </w:pPr>
      <w:r w:rsidRPr="00CD0C89">
        <w:rPr>
          <w:rtl/>
        </w:rPr>
        <w:tab/>
        <w:t>וְיָצַקְתָּ לּוֹ אַרְבַּע טַבְּעֹת זָהָב וְנָתַתָּה עַל אַרְבַּע פַּעֲמֹתָיו וּשְׁתֵּי טַבָּעֹת עַל־צַלְעוֹ הָאֶחָת וּשְׁתֵּי טַבָּעֹת עַל־צַלְעוֹ הַשֵּׁנִית׃</w:t>
      </w:r>
    </w:p>
    <w:p w14:paraId="32269AA2" w14:textId="77777777" w:rsidR="0084757C" w:rsidRPr="00CD0C89" w:rsidRDefault="0084757C" w:rsidP="0084757C">
      <w:pPr>
        <w:pStyle w:val="a9"/>
      </w:pPr>
      <w:r w:rsidRPr="00CD0C89">
        <w:t>веяца</w:t>
      </w:r>
      <w:r w:rsidRPr="00CD0C89">
        <w:rPr>
          <w:rFonts w:cstheme="majorBidi"/>
        </w:rPr>
        <w:t>́</w:t>
      </w:r>
      <w:r w:rsidRPr="00CD0C89">
        <w:t>кта ло арба</w:t>
      </w:r>
      <w:r w:rsidRPr="00CD0C89">
        <w:rPr>
          <w:rFonts w:cstheme="majorBidi"/>
        </w:rPr>
        <w:t>́</w:t>
      </w:r>
      <w:r w:rsidRPr="00CD0C89">
        <w:t xml:space="preserve"> табео</w:t>
      </w:r>
      <w:r w:rsidRPr="00CD0C89">
        <w:rPr>
          <w:rFonts w:cstheme="majorBidi"/>
        </w:rPr>
        <w:t>́</w:t>
      </w:r>
      <w:r w:rsidRPr="00CD0C89">
        <w:t>т заг</w:t>
      </w:r>
      <w:r w:rsidRPr="00CD0C89">
        <w:rPr>
          <w:rFonts w:cstheme="majorBidi"/>
        </w:rPr>
        <w:t>́</w:t>
      </w:r>
      <w:r w:rsidRPr="00CD0C89">
        <w:t>а</w:t>
      </w:r>
      <w:r w:rsidRPr="00CD0C89">
        <w:rPr>
          <w:rFonts w:cstheme="majorBidi"/>
        </w:rPr>
        <w:t>́</w:t>
      </w:r>
      <w:r w:rsidRPr="00CD0C89">
        <w:t>в венатата</w:t>
      </w:r>
      <w:r w:rsidRPr="00CD0C89">
        <w:rPr>
          <w:rFonts w:cstheme="majorBidi"/>
        </w:rPr>
        <w:t>́</w:t>
      </w:r>
      <w:r w:rsidRPr="00CD0C89">
        <w:t xml:space="preserve"> аль арба</w:t>
      </w:r>
      <w:r w:rsidRPr="00CD0C89">
        <w:rPr>
          <w:rFonts w:cstheme="majorBidi"/>
        </w:rPr>
        <w:t>́</w:t>
      </w:r>
      <w:r w:rsidRPr="00CD0C89">
        <w:t xml:space="preserve"> паамота</w:t>
      </w:r>
      <w:r w:rsidRPr="00CD0C89">
        <w:rPr>
          <w:rFonts w:cstheme="majorBidi"/>
        </w:rPr>
        <w:t>́</w:t>
      </w:r>
      <w:r w:rsidRPr="00CD0C89">
        <w:t>в уштэ</w:t>
      </w:r>
      <w:r w:rsidRPr="00CD0C89">
        <w:rPr>
          <w:rFonts w:cstheme="majorBidi"/>
        </w:rPr>
        <w:t>́</w:t>
      </w:r>
      <w:r w:rsidRPr="00CD0C89">
        <w:t xml:space="preserve"> табао</w:t>
      </w:r>
      <w:r w:rsidRPr="00CD0C89">
        <w:rPr>
          <w:rFonts w:cstheme="majorBidi"/>
        </w:rPr>
        <w:t>́</w:t>
      </w:r>
      <w:r w:rsidRPr="00CD0C89">
        <w:t>т аль-цалъо</w:t>
      </w:r>
      <w:r w:rsidRPr="00CD0C89">
        <w:rPr>
          <w:rFonts w:cstheme="majorBidi"/>
        </w:rPr>
        <w:t>́</w:t>
      </w:r>
      <w:r w:rsidRPr="00CD0C89">
        <w:t xml:space="preserve"> г</w:t>
      </w:r>
      <w:r w:rsidRPr="00CD0C89">
        <w:rPr>
          <w:rFonts w:cstheme="majorBidi"/>
        </w:rPr>
        <w:t>́</w:t>
      </w:r>
      <w:r w:rsidRPr="00CD0C89">
        <w:t>аэха</w:t>
      </w:r>
      <w:r w:rsidRPr="00CD0C89">
        <w:rPr>
          <w:rFonts w:cstheme="majorBidi"/>
        </w:rPr>
        <w:t>́</w:t>
      </w:r>
      <w:r w:rsidRPr="00CD0C89">
        <w:t>т уштэ</w:t>
      </w:r>
      <w:r w:rsidRPr="00CD0C89">
        <w:rPr>
          <w:rFonts w:cstheme="majorBidi"/>
        </w:rPr>
        <w:t>́</w:t>
      </w:r>
      <w:r w:rsidRPr="00CD0C89">
        <w:t xml:space="preserve"> табао</w:t>
      </w:r>
      <w:r w:rsidRPr="00CD0C89">
        <w:rPr>
          <w:rFonts w:cstheme="majorBidi"/>
        </w:rPr>
        <w:t>́</w:t>
      </w:r>
      <w:r w:rsidRPr="00CD0C89">
        <w:t>т аль-цалъо</w:t>
      </w:r>
      <w:r w:rsidRPr="00CD0C89">
        <w:rPr>
          <w:rFonts w:cstheme="majorBidi"/>
        </w:rPr>
        <w:t>́</w:t>
      </w:r>
      <w:r w:rsidRPr="00CD0C89">
        <w:t xml:space="preserve"> г</w:t>
      </w:r>
      <w:r w:rsidRPr="00CD0C89">
        <w:rPr>
          <w:rFonts w:cstheme="majorBidi"/>
        </w:rPr>
        <w:t>́</w:t>
      </w:r>
      <w:r w:rsidRPr="00CD0C89">
        <w:t>ашени</w:t>
      </w:r>
      <w:r w:rsidRPr="00CD0C89">
        <w:rPr>
          <w:rFonts w:cstheme="majorBidi"/>
        </w:rPr>
        <w:t>́</w:t>
      </w:r>
    </w:p>
    <w:p w14:paraId="0E070009" w14:textId="77777777" w:rsidR="0084757C" w:rsidRPr="00CD0C89" w:rsidRDefault="0084757C" w:rsidP="0084757C">
      <w:pPr>
        <w:pStyle w:val="a9"/>
      </w:pPr>
      <w:r w:rsidRPr="00CD0C89">
        <w:t xml:space="preserve">12. И отольёшь ты ему четыре кольца из золота, и на четыре угла его ты их поставишь: два кольца с одной стороны и два кольца с другой стороны. </w:t>
      </w:r>
    </w:p>
    <w:p w14:paraId="3D99222D" w14:textId="77777777" w:rsidR="0084757C" w:rsidRPr="00CD0C89" w:rsidRDefault="0084757C" w:rsidP="0084757C">
      <w:pPr>
        <w:pStyle w:val="a6"/>
      </w:pPr>
    </w:p>
    <w:p w14:paraId="36C0E812" w14:textId="77777777" w:rsidR="0084757C" w:rsidRPr="00CD0C89" w:rsidRDefault="0084757C" w:rsidP="0084757C">
      <w:pPr>
        <w:pStyle w:val="ad"/>
        <w:rPr>
          <w:rtl/>
        </w:rPr>
      </w:pPr>
      <w:r w:rsidRPr="00CD0C89">
        <w:rPr>
          <w:rtl/>
        </w:rPr>
        <w:tab/>
        <w:t>וְעָשִׂיתָ בַדֵּי עֲצֵי שִׁטִּים וְצִפִּיתָ אֹתָם זָהָב׃</w:t>
      </w:r>
    </w:p>
    <w:p w14:paraId="2193DE92" w14:textId="77777777" w:rsidR="0084757C" w:rsidRPr="00CD0C89" w:rsidRDefault="0084757C" w:rsidP="0084757C">
      <w:pPr>
        <w:pStyle w:val="a9"/>
      </w:pPr>
      <w:r w:rsidRPr="00CD0C89">
        <w:t>веаси</w:t>
      </w:r>
      <w:r w:rsidRPr="00CD0C89">
        <w:rPr>
          <w:rFonts w:cstheme="majorBidi"/>
        </w:rPr>
        <w:t>́</w:t>
      </w:r>
      <w:r w:rsidRPr="00CD0C89">
        <w:t>та вадэ</w:t>
      </w:r>
      <w:r w:rsidRPr="00CD0C89">
        <w:rPr>
          <w:rFonts w:cstheme="majorBidi"/>
        </w:rPr>
        <w:t>́</w:t>
      </w:r>
      <w:r w:rsidRPr="00CD0C89">
        <w:t xml:space="preserve"> ацэ</w:t>
      </w:r>
      <w:r w:rsidRPr="00CD0C89">
        <w:rPr>
          <w:rFonts w:cstheme="majorBidi"/>
        </w:rPr>
        <w:t>́</w:t>
      </w:r>
      <w:r w:rsidRPr="00CD0C89">
        <w:t xml:space="preserve"> шити</w:t>
      </w:r>
      <w:r w:rsidRPr="00CD0C89">
        <w:rPr>
          <w:rFonts w:cstheme="majorBidi"/>
        </w:rPr>
        <w:t>́</w:t>
      </w:r>
      <w:r w:rsidRPr="00CD0C89">
        <w:t>м веципита</w:t>
      </w:r>
      <w:r w:rsidRPr="00CD0C89">
        <w:rPr>
          <w:rFonts w:cstheme="majorBidi"/>
        </w:rPr>
        <w:t>́</w:t>
      </w:r>
      <w:r w:rsidRPr="00CD0C89">
        <w:t xml:space="preserve"> ота</w:t>
      </w:r>
      <w:r w:rsidRPr="00CD0C89">
        <w:rPr>
          <w:rFonts w:cstheme="majorBidi"/>
        </w:rPr>
        <w:t>́</w:t>
      </w:r>
      <w:r w:rsidRPr="00CD0C89">
        <w:t>м заг</w:t>
      </w:r>
      <w:r w:rsidRPr="00CD0C89">
        <w:rPr>
          <w:rFonts w:cstheme="majorBidi"/>
        </w:rPr>
        <w:t>́</w:t>
      </w:r>
      <w:r w:rsidRPr="00CD0C89">
        <w:t>а</w:t>
      </w:r>
      <w:r w:rsidRPr="00CD0C89">
        <w:rPr>
          <w:rFonts w:cstheme="majorBidi"/>
        </w:rPr>
        <w:t>́</w:t>
      </w:r>
      <w:r w:rsidRPr="00CD0C89">
        <w:t>в</w:t>
      </w:r>
    </w:p>
    <w:p w14:paraId="40CE4D52" w14:textId="77777777" w:rsidR="0084757C" w:rsidRPr="00CD0C89" w:rsidRDefault="0084757C" w:rsidP="0084757C">
      <w:pPr>
        <w:pStyle w:val="a9"/>
      </w:pPr>
      <w:r w:rsidRPr="00CD0C89">
        <w:t>13. И сделаешь шесты из акации, их тоже покроешь золотом.</w:t>
      </w:r>
    </w:p>
    <w:p w14:paraId="45792B2A" w14:textId="77777777" w:rsidR="0084757C" w:rsidRPr="00CD0C89" w:rsidRDefault="0084757C" w:rsidP="0084757C">
      <w:pPr>
        <w:pStyle w:val="a6"/>
      </w:pPr>
    </w:p>
    <w:p w14:paraId="5479C512" w14:textId="77777777" w:rsidR="0084757C" w:rsidRPr="00CD0C89" w:rsidRDefault="0084757C" w:rsidP="0084757C">
      <w:pPr>
        <w:pStyle w:val="ad"/>
        <w:rPr>
          <w:rtl/>
        </w:rPr>
      </w:pPr>
      <w:r w:rsidRPr="00CD0C89">
        <w:rPr>
          <w:rtl/>
        </w:rPr>
        <w:tab/>
        <w:t>וְהֵבֵאתָ אֶת־הַבַּדִּים בַּטַּבָּעֹת עַל צַלְעֹת הָאָרֹן לָשֵׂאת אֶת־הָאָרֹן בָּהֶם׃</w:t>
      </w:r>
    </w:p>
    <w:p w14:paraId="5E8A2312" w14:textId="77777777" w:rsidR="0084757C" w:rsidRPr="00CD0C89" w:rsidRDefault="0084757C" w:rsidP="0084757C">
      <w:pPr>
        <w:pStyle w:val="a9"/>
      </w:pPr>
      <w:r w:rsidRPr="00CD0C89">
        <w:t>вeг</w:t>
      </w:r>
      <w:r w:rsidRPr="00CD0C89">
        <w:rPr>
          <w:rFonts w:cstheme="majorBidi"/>
        </w:rPr>
        <w:t>́</w:t>
      </w:r>
      <w:r w:rsidRPr="00CD0C89">
        <w:t>eвeтa</w:t>
      </w:r>
      <w:r w:rsidRPr="00CD0C89">
        <w:rPr>
          <w:rFonts w:cstheme="majorBidi"/>
        </w:rPr>
        <w:t>́</w:t>
      </w:r>
      <w:r w:rsidRPr="00CD0C89">
        <w:t xml:space="preserve"> эт-г</w:t>
      </w:r>
      <w:r w:rsidRPr="00CD0C89">
        <w:rPr>
          <w:rFonts w:cstheme="majorBidi"/>
        </w:rPr>
        <w:t>́</w:t>
      </w:r>
      <w:r w:rsidRPr="00CD0C89">
        <w:t>абади</w:t>
      </w:r>
      <w:r w:rsidRPr="00CD0C89">
        <w:rPr>
          <w:rFonts w:cstheme="majorBidi"/>
        </w:rPr>
        <w:t>́</w:t>
      </w:r>
      <w:r w:rsidRPr="00CD0C89">
        <w:t>м батабао</w:t>
      </w:r>
      <w:r w:rsidRPr="00CD0C89">
        <w:rPr>
          <w:rFonts w:cstheme="majorBidi"/>
        </w:rPr>
        <w:t>́</w:t>
      </w:r>
      <w:r w:rsidRPr="00CD0C89">
        <w:t>т аль цалъо</w:t>
      </w:r>
      <w:r w:rsidRPr="00CD0C89">
        <w:rPr>
          <w:rFonts w:cstheme="majorBidi"/>
        </w:rPr>
        <w:t>́</w:t>
      </w:r>
      <w:r w:rsidRPr="00CD0C89">
        <w:t>т г</w:t>
      </w:r>
      <w:r w:rsidRPr="00CD0C89">
        <w:rPr>
          <w:rFonts w:cstheme="majorBidi"/>
        </w:rPr>
        <w:t>́</w:t>
      </w:r>
      <w:r w:rsidRPr="00CD0C89">
        <w:t>aapoн ласэ</w:t>
      </w:r>
      <w:r w:rsidRPr="00CD0C89">
        <w:rPr>
          <w:rFonts w:cstheme="majorBidi"/>
        </w:rPr>
        <w:t>́</w:t>
      </w:r>
      <w:r w:rsidRPr="00CD0C89">
        <w:t>т эт-г</w:t>
      </w:r>
      <w:r w:rsidRPr="00CD0C89">
        <w:rPr>
          <w:rFonts w:cstheme="majorBidi"/>
        </w:rPr>
        <w:t>́</w:t>
      </w:r>
      <w:r w:rsidRPr="00CD0C89">
        <w:t>aapo</w:t>
      </w:r>
      <w:r w:rsidRPr="00CD0C89">
        <w:rPr>
          <w:rFonts w:cstheme="majorBidi"/>
        </w:rPr>
        <w:t>́</w:t>
      </w:r>
      <w:r w:rsidRPr="00CD0C89">
        <w:t>н баг</w:t>
      </w:r>
      <w:r w:rsidRPr="00CD0C89">
        <w:rPr>
          <w:rFonts w:cstheme="majorBidi"/>
        </w:rPr>
        <w:t>́</w:t>
      </w:r>
      <w:r w:rsidRPr="00CD0C89">
        <w:t>е</w:t>
      </w:r>
      <w:r w:rsidRPr="00CD0C89">
        <w:rPr>
          <w:rFonts w:cstheme="majorBidi"/>
        </w:rPr>
        <w:t>́</w:t>
      </w:r>
      <w:r w:rsidRPr="00CD0C89">
        <w:t>м</w:t>
      </w:r>
    </w:p>
    <w:p w14:paraId="74705A14" w14:textId="77777777" w:rsidR="0084757C" w:rsidRPr="00CD0C89" w:rsidRDefault="0084757C" w:rsidP="0084757C">
      <w:pPr>
        <w:pStyle w:val="a9"/>
      </w:pPr>
      <w:r w:rsidRPr="00CD0C89">
        <w:t>14. И ты вставишь шесты в кольца шкафа (ковчега), чтобы нести на них ковчег с каждой стороны.</w:t>
      </w:r>
    </w:p>
    <w:p w14:paraId="153CAABA" w14:textId="77777777" w:rsidR="0084757C" w:rsidRPr="00CD0C89" w:rsidRDefault="0084757C" w:rsidP="0084757C">
      <w:pPr>
        <w:pStyle w:val="a9"/>
      </w:pPr>
    </w:p>
    <w:p w14:paraId="536E65FB" w14:textId="77777777" w:rsidR="0084757C" w:rsidRPr="00CD0C89" w:rsidRDefault="0084757C" w:rsidP="0084757C">
      <w:pPr>
        <w:pStyle w:val="ad"/>
        <w:rPr>
          <w:rtl/>
        </w:rPr>
      </w:pPr>
      <w:r w:rsidRPr="00CD0C89">
        <w:rPr>
          <w:rtl/>
        </w:rPr>
        <w:tab/>
        <w:t>בְּטַבְּעֹת הָאָרֹן יִהְיוּ הַבַּדִּים לֹא יָסֻרוּ מִמֶּנּוּ׃</w:t>
      </w:r>
    </w:p>
    <w:p w14:paraId="4D4B21CE" w14:textId="77777777" w:rsidR="0084757C" w:rsidRPr="00CD0C89" w:rsidRDefault="0084757C" w:rsidP="0084757C">
      <w:pPr>
        <w:pStyle w:val="a9"/>
      </w:pPr>
      <w:r w:rsidRPr="00CD0C89">
        <w:t>бетабео</w:t>
      </w:r>
      <w:r w:rsidRPr="00CD0C89">
        <w:rPr>
          <w:rFonts w:cstheme="majorBidi"/>
        </w:rPr>
        <w:t>́</w:t>
      </w:r>
      <w:r w:rsidRPr="00CD0C89">
        <w:t>т г</w:t>
      </w:r>
      <w:r w:rsidRPr="00CD0C89">
        <w:rPr>
          <w:rFonts w:cstheme="majorBidi"/>
        </w:rPr>
        <w:t>́</w:t>
      </w:r>
      <w:r w:rsidRPr="00CD0C89">
        <w:t>aapo</w:t>
      </w:r>
      <w:r w:rsidRPr="00CD0C89">
        <w:rPr>
          <w:rFonts w:cstheme="majorBidi"/>
        </w:rPr>
        <w:t>́</w:t>
      </w:r>
      <w:r w:rsidRPr="00CD0C89">
        <w:t>н йиг</w:t>
      </w:r>
      <w:r w:rsidRPr="00CD0C89">
        <w:rPr>
          <w:rFonts w:cstheme="majorBidi"/>
        </w:rPr>
        <w:t>́</w:t>
      </w:r>
      <w:r w:rsidRPr="00CD0C89">
        <w:t>йю</w:t>
      </w:r>
      <w:r w:rsidRPr="00CD0C89">
        <w:rPr>
          <w:rFonts w:cstheme="majorBidi"/>
        </w:rPr>
        <w:t>́</w:t>
      </w:r>
      <w:r w:rsidRPr="00CD0C89">
        <w:t xml:space="preserve"> г</w:t>
      </w:r>
      <w:r w:rsidRPr="00CD0C89">
        <w:rPr>
          <w:rFonts w:cstheme="majorBidi"/>
        </w:rPr>
        <w:t>́</w:t>
      </w:r>
      <w:r w:rsidRPr="00CD0C89">
        <w:t>абади</w:t>
      </w:r>
      <w:r w:rsidRPr="00CD0C89">
        <w:rPr>
          <w:rFonts w:cstheme="majorBidi"/>
        </w:rPr>
        <w:t>́</w:t>
      </w:r>
      <w:r w:rsidRPr="00CD0C89">
        <w:t>м ло ясу</w:t>
      </w:r>
      <w:r w:rsidRPr="00CD0C89">
        <w:rPr>
          <w:rFonts w:cstheme="majorBidi"/>
        </w:rPr>
        <w:t>́</w:t>
      </w:r>
      <w:r w:rsidRPr="00CD0C89">
        <w:t>ру мимэ</w:t>
      </w:r>
      <w:r w:rsidRPr="00CD0C89">
        <w:rPr>
          <w:rFonts w:cstheme="majorBidi"/>
        </w:rPr>
        <w:t>́</w:t>
      </w:r>
      <w:r w:rsidRPr="00CD0C89">
        <w:t>ну</w:t>
      </w:r>
    </w:p>
    <w:p w14:paraId="565CAA96" w14:textId="77777777" w:rsidR="0084757C" w:rsidRPr="00CD0C89" w:rsidRDefault="0084757C" w:rsidP="0084757C">
      <w:pPr>
        <w:pStyle w:val="a9"/>
      </w:pPr>
      <w:r w:rsidRPr="00CD0C89">
        <w:t>15. В кольцах ковчега должны быть шесты, не будут они изыматься из них.</w:t>
      </w:r>
    </w:p>
    <w:p w14:paraId="3C0912A9" w14:textId="77777777" w:rsidR="0084757C" w:rsidRPr="00CD0C89" w:rsidRDefault="0084757C" w:rsidP="0084757C">
      <w:pPr>
        <w:pStyle w:val="a9"/>
      </w:pPr>
    </w:p>
    <w:p w14:paraId="431DB2E3" w14:textId="77777777" w:rsidR="0084757C" w:rsidRPr="00CD0C89" w:rsidRDefault="0084757C" w:rsidP="0084757C">
      <w:pPr>
        <w:pStyle w:val="ad"/>
        <w:rPr>
          <w:rtl/>
        </w:rPr>
      </w:pPr>
      <w:r w:rsidRPr="00CD0C89">
        <w:rPr>
          <w:rtl/>
        </w:rPr>
        <w:tab/>
        <w:t>וְנָתַתָּ אֶל־הָאָרֹן אֵת הָעֵדֻת אֲשֶׁר אֶתֵּן אֵלֶיךָ׃</w:t>
      </w:r>
    </w:p>
    <w:p w14:paraId="656491F8" w14:textId="77777777" w:rsidR="0084757C" w:rsidRPr="00CD0C89" w:rsidRDefault="0084757C" w:rsidP="0084757C">
      <w:pPr>
        <w:pStyle w:val="a9"/>
      </w:pPr>
      <w:r w:rsidRPr="00CD0C89">
        <w:t>венатата</w:t>
      </w:r>
      <w:r w:rsidRPr="00CD0C89">
        <w:rPr>
          <w:rFonts w:cstheme="majorBidi"/>
        </w:rPr>
        <w:t>́</w:t>
      </w:r>
      <w:r w:rsidRPr="00CD0C89">
        <w:t xml:space="preserve"> эль-г</w:t>
      </w:r>
      <w:r w:rsidRPr="00CD0C89">
        <w:rPr>
          <w:rFonts w:cstheme="majorBidi"/>
        </w:rPr>
        <w:t>́</w:t>
      </w:r>
      <w:r w:rsidRPr="00CD0C89">
        <w:t>aapo</w:t>
      </w:r>
      <w:r w:rsidRPr="00CD0C89">
        <w:rPr>
          <w:rFonts w:cstheme="majorBidi"/>
        </w:rPr>
        <w:t>́</w:t>
      </w:r>
      <w:r w:rsidRPr="00CD0C89">
        <w:t>н эт г</w:t>
      </w:r>
      <w:r w:rsidRPr="00CD0C89">
        <w:rPr>
          <w:rFonts w:cstheme="majorBidi"/>
        </w:rPr>
        <w:t>́</w:t>
      </w:r>
      <w:r w:rsidRPr="00CD0C89">
        <w:t>аэду</w:t>
      </w:r>
      <w:r w:rsidRPr="00CD0C89">
        <w:rPr>
          <w:rFonts w:cstheme="majorBidi"/>
        </w:rPr>
        <w:t>́</w:t>
      </w:r>
      <w:r w:rsidRPr="00CD0C89">
        <w:t>т аше</w:t>
      </w:r>
      <w:r w:rsidRPr="00CD0C89">
        <w:rPr>
          <w:rFonts w:cstheme="majorBidi"/>
        </w:rPr>
        <w:t>́</w:t>
      </w:r>
      <w:r w:rsidRPr="00CD0C89">
        <w:t>р этэ</w:t>
      </w:r>
      <w:r w:rsidRPr="00CD0C89">
        <w:rPr>
          <w:rFonts w:cstheme="majorBidi"/>
        </w:rPr>
        <w:t>́</w:t>
      </w:r>
      <w:r w:rsidRPr="00CD0C89">
        <w:t>н эле</w:t>
      </w:r>
      <w:r w:rsidRPr="00CD0C89">
        <w:rPr>
          <w:rFonts w:cstheme="majorBidi"/>
        </w:rPr>
        <w:t>́</w:t>
      </w:r>
      <w:r w:rsidRPr="00CD0C89">
        <w:t>ха</w:t>
      </w:r>
    </w:p>
    <w:p w14:paraId="5E40B953" w14:textId="77777777" w:rsidR="0084757C" w:rsidRPr="00CD0C89" w:rsidRDefault="0084757C" w:rsidP="0084757C">
      <w:pPr>
        <w:pStyle w:val="a9"/>
      </w:pPr>
      <w:r w:rsidRPr="00CD0C89">
        <w:t xml:space="preserve">16. И ты положишь в этот </w:t>
      </w:r>
      <w:r>
        <w:t>К</w:t>
      </w:r>
      <w:r w:rsidRPr="00CD0C89">
        <w:t>овчег свидетельство (скрижали), которое Я тебе дам.</w:t>
      </w:r>
    </w:p>
    <w:p w14:paraId="74128402" w14:textId="77777777" w:rsidR="0084757C" w:rsidRPr="00CD0C89" w:rsidRDefault="0084757C" w:rsidP="0084757C">
      <w:pPr>
        <w:pStyle w:val="a9"/>
      </w:pPr>
    </w:p>
    <w:p w14:paraId="055F3F49" w14:textId="77777777" w:rsidR="0084757C" w:rsidRPr="00CD0C89" w:rsidRDefault="0084757C" w:rsidP="0084757C">
      <w:pPr>
        <w:pStyle w:val="a6"/>
      </w:pPr>
      <w:r w:rsidRPr="00CD0C89">
        <w:t>Остаётся один очень важный вопрос. Народ Израиля вышел из Египта, и он 6 месяцев находится в пустыне. По сути, это бывшие рабы, они взяли с собой какое-то имущество при выходе из Египта, золото и серебро у них есть. Вопрос: откуда у них всё остальное – ткани, дерево акации, кожи (в том числе и кожа этого странного животного), драгоценные камни… Даже если у человека есть расположение сердца пожертвовать, откуда всё это взять? Очень многие люди задают этот вопрос, поэтому на этот вопрос надо ответить. И отвечают на него по-разному.</w:t>
      </w:r>
    </w:p>
    <w:p w14:paraId="320B7F0E" w14:textId="77777777" w:rsidR="0084757C" w:rsidRPr="00CD0C89" w:rsidRDefault="0084757C" w:rsidP="0084757C">
      <w:pPr>
        <w:pStyle w:val="a6"/>
      </w:pPr>
      <w:r w:rsidRPr="00CD0C89">
        <w:t xml:space="preserve">Некоторые говорят, что у горы Синай был лес из акаций. Акация – это самая сложная в этом отношении проблема, потому что это большие брёвна и их надо как-то переносить: не таскали же они их с собой по пустыне? Поэтому говорят, что там </w:t>
      </w:r>
      <w:r w:rsidRPr="00CD0C89">
        <w:rPr>
          <w:i/>
          <w:iCs/>
        </w:rPr>
        <w:t>случайно</w:t>
      </w:r>
      <w:r w:rsidRPr="00CD0C89">
        <w:t xml:space="preserve"> был лес акаций, и вот его весь и пустили на </w:t>
      </w:r>
      <w:r>
        <w:t>М</w:t>
      </w:r>
      <w:r w:rsidRPr="00CD0C89">
        <w:t>ишкан. Другие говорят, что Яаков, ещё когда в первый раз ходил в Египет, Святым духом предусмотрел всё и спрятал всё необходимое для строительства там. Идея очень красивая и интересная, но тоже очень спорная. Наиболее вероятно, что такой большой лагерь, как лагерь народа Израиля, не мог не заниматься торговлей с купцами, с теми, кто проходил рядом. И, безусловно, караваны этот лагерь тоже посещали. Возможно также, что какие-то посланники из лагеря ходили в соседние караваны, в соседние места, чтобы вести торговлю, и народ просто мог приобрести это. Каждый человек выбирал то, что именно он хочет дать, что именно его сердце располагает дать на святилище. Это само по себе удивительно. Многие люди говорят: «Я не согласен, что от меня возьмут только шерсть. Шерсть, она не видна, а вот если золото! Если дать что-то золотое, то я смогу сказать, что вот этот вот вензелёчек, что вот этот вот уголочек, что вот это всё наше, я и внукам расскажу</w:t>
      </w:r>
      <w:r>
        <w:t>,</w:t>
      </w:r>
      <w:r w:rsidRPr="00CD0C89">
        <w:t xml:space="preserve"> и правнукам!» Золото давать как-то легче. Точно так же в любом служении, когда оно состоит из многих составляющих, конечно, хорошо быть на сцене, хорошо быть в центре внимания. Сложнее быть человеком, который расставляет где-то стульчики, раздаёт где-то книжечки и служит на малом участке фронта. Точно так же и в оркестре: хочется быть солистом, хочется быть ведущей партией, а не каким-то маленьким, едва звучащим голоском. И тем не менее народ Израиля преодолел в себе все эти амбиции, как мы увидим позже, потому что к этому он был призван. И он сумел создать </w:t>
      </w:r>
      <w:r w:rsidRPr="00CD0C89">
        <w:rPr>
          <w:i/>
          <w:iCs/>
        </w:rPr>
        <w:t>мишка́н</w:t>
      </w:r>
      <w:r w:rsidRPr="00CD0C89">
        <w:t>, сумел создать обиталище, «сососедище» для Всевышнего. И это первая победа народа Израиля.</w:t>
      </w:r>
    </w:p>
    <w:p w14:paraId="7E160403" w14:textId="77777777" w:rsidR="0084757C" w:rsidRPr="00CD0C89" w:rsidRDefault="0084757C" w:rsidP="0084757C">
      <w:pPr>
        <w:pStyle w:val="a6"/>
      </w:pPr>
      <w:r w:rsidRPr="00CD0C89">
        <w:t xml:space="preserve">Интересно, что в книге Теѓилим псалмы часто начинаются словом </w:t>
      </w:r>
      <w:r w:rsidRPr="00CD0C89">
        <w:rPr>
          <w:i/>
          <w:iCs/>
        </w:rPr>
        <w:t>ламенаце́ах</w:t>
      </w:r>
      <w:r w:rsidRPr="00CD0C89">
        <w:t xml:space="preserve">, что переводится как </w:t>
      </w:r>
      <w:r w:rsidRPr="00CD0C89">
        <w:rPr>
          <w:i/>
          <w:iCs/>
        </w:rPr>
        <w:t>дирижёру</w:t>
      </w:r>
      <w:r w:rsidRPr="00CD0C89">
        <w:t xml:space="preserve"> или </w:t>
      </w:r>
      <w:r w:rsidRPr="00CD0C89">
        <w:rPr>
          <w:i/>
          <w:iCs/>
        </w:rPr>
        <w:t>победителю</w:t>
      </w:r>
      <w:r w:rsidRPr="00CD0C89">
        <w:t xml:space="preserve">. Слово </w:t>
      </w:r>
      <w:r w:rsidRPr="00CD0C89">
        <w:rPr>
          <w:i/>
          <w:iCs/>
        </w:rPr>
        <w:t xml:space="preserve">ленаце́ах </w:t>
      </w:r>
      <w:r w:rsidRPr="00CD0C89">
        <w:t xml:space="preserve">означает одновременно и </w:t>
      </w:r>
      <w:r w:rsidRPr="00CD0C89">
        <w:rPr>
          <w:i/>
          <w:iCs/>
        </w:rPr>
        <w:t xml:space="preserve">дирижировать, </w:t>
      </w:r>
      <w:r w:rsidRPr="00CD0C89">
        <w:t>и</w:t>
      </w:r>
      <w:r w:rsidRPr="00CD0C89">
        <w:rPr>
          <w:i/>
          <w:iCs/>
        </w:rPr>
        <w:t xml:space="preserve"> побеждать. </w:t>
      </w:r>
      <w:r w:rsidRPr="00CD0C89">
        <w:t xml:space="preserve">Умение создать, соединить всё в одну симфонию – это победа. К этой первой победе, к единству народа, к умению слаженно действовать Всевышний и призвал народ для строительства </w:t>
      </w:r>
      <w:r w:rsidRPr="00CD0C89">
        <w:rPr>
          <w:i/>
          <w:iCs/>
        </w:rPr>
        <w:t>мишка́на</w:t>
      </w:r>
      <w:r w:rsidRPr="00CD0C89">
        <w:t>. И именно в этом слаженно действующем народе, в котором и маленькие, и большие партии играются по нашёптыванию сердца, играются от всего сердца, с огромной любовью – именно в этом народе, именно в этой общине Всевышний и хочет пребывать.</w:t>
      </w:r>
    </w:p>
    <w:p w14:paraId="27D7D0A4" w14:textId="3C21FF94" w:rsidR="0084757C" w:rsidRDefault="0084757C" w:rsidP="0084757C">
      <w:pPr>
        <w:pStyle w:val="a6"/>
      </w:pPr>
      <w:r w:rsidRPr="00CD0C89">
        <w:t>Это суть испытания, без этого не взлететь. Без этого наше пожертвование будет просто даянием, но не возношением. Возношение, то, что нас поднимает вверх, возможно только от чистого сердца. И здесь весь народ в большом и малом призван вознестись. Вот какой сложный вызов дал Всевышний народу Израиля.</w:t>
      </w:r>
      <w:r>
        <w:br w:type="page"/>
      </w:r>
    </w:p>
    <w:p w14:paraId="1D6BE8E4" w14:textId="77777777" w:rsidR="0084757C" w:rsidRPr="003B027F" w:rsidRDefault="0084757C" w:rsidP="0084757C">
      <w:pPr>
        <w:pStyle w:val="af"/>
        <w:spacing w:line="276" w:lineRule="auto"/>
        <w:rPr>
          <w:rFonts w:eastAsia="Times New Roman"/>
          <w:lang w:eastAsia="ru-RU"/>
        </w:rPr>
      </w:pPr>
      <w:bookmarkStart w:id="149" w:name="_Toc158969716"/>
      <w:bookmarkStart w:id="150" w:name="_Toc159267200"/>
      <w:r w:rsidRPr="00F04FA7">
        <w:rPr>
          <w:rFonts w:eastAsia="Times New Roman"/>
          <w:bdr w:val="none" w:sz="0" w:space="0" w:color="auto" w:frame="1"/>
          <w:lang w:eastAsia="ru-RU"/>
        </w:rPr>
        <w:t>Ангелы-пограничники (25:17-30)</w:t>
      </w:r>
      <w:bookmarkEnd w:id="149"/>
      <w:bookmarkEnd w:id="150"/>
    </w:p>
    <w:p w14:paraId="4FD226FA" w14:textId="77777777" w:rsidR="0084757C" w:rsidRPr="003B027F" w:rsidRDefault="0084757C" w:rsidP="003B6BF9">
      <w:pPr>
        <w:pStyle w:val="a6"/>
      </w:pPr>
    </w:p>
    <w:p w14:paraId="4C2E2ED8" w14:textId="77777777" w:rsidR="0084757C" w:rsidRPr="000F4F13" w:rsidRDefault="0084757C" w:rsidP="0084757C">
      <w:pPr>
        <w:pStyle w:val="a6"/>
      </w:pPr>
      <w:r w:rsidRPr="000F4F13">
        <w:t xml:space="preserve">Мы </w:t>
      </w:r>
      <w:r>
        <w:t>уже про</w:t>
      </w:r>
      <w:r w:rsidRPr="000F4F13">
        <w:t>читали</w:t>
      </w:r>
      <w:r>
        <w:t xml:space="preserve">, что Всевышний даёт Моше указание </w:t>
      </w:r>
      <w:r w:rsidRPr="000F4F13">
        <w:t xml:space="preserve">о том, как должен быть устроен </w:t>
      </w:r>
      <w:r>
        <w:t>К</w:t>
      </w:r>
      <w:r w:rsidRPr="000F4F13">
        <w:t xml:space="preserve">овчег Завета. </w:t>
      </w:r>
      <w:r w:rsidRPr="00582FDD">
        <w:t xml:space="preserve">Прежде чем мы продолжим, хочу сказать несколько слов. Часто задают вопрос, что именно символизируют элементы ковчега в этих чертежах, какие символы здесь можно увидеть. И действительно, есть очень много комментариев, очень много разных уроков и толкований эту тему, потому что прямой текст Торы не открывает этого. Где-то мы можем увидеть какие-то параллели, где-то </w:t>
      </w:r>
      <w:r>
        <w:t>–</w:t>
      </w:r>
      <w:r w:rsidRPr="00582FDD">
        <w:t xml:space="preserve"> какие-то </w:t>
      </w:r>
      <w:r w:rsidRPr="000F4F13">
        <w:t xml:space="preserve">намёки. Я </w:t>
      </w:r>
      <w:r>
        <w:t>тоже буду</w:t>
      </w:r>
      <w:r w:rsidRPr="000F4F13">
        <w:t xml:space="preserve"> касаться темы символизма, но, скорее всего, </w:t>
      </w:r>
      <w:r>
        <w:t>не так, как это делается</w:t>
      </w:r>
      <w:r w:rsidRPr="000F4F13">
        <w:t xml:space="preserve"> обычно. Я постараюсь приводить комментарии и понимания, которые другие не приводят</w:t>
      </w:r>
      <w:r>
        <w:t>, иначе</w:t>
      </w:r>
      <w:r w:rsidRPr="000F4F13">
        <w:t xml:space="preserve"> зачем я вам нужен, если буду повторять то, </w:t>
      </w:r>
      <w:r>
        <w:t>о чём</w:t>
      </w:r>
      <w:r w:rsidRPr="000F4F13">
        <w:t xml:space="preserve"> </w:t>
      </w:r>
      <w:r w:rsidRPr="008D2D25">
        <w:t xml:space="preserve">все и без меня говорят. И мы будем стараться придерживаться нашей основной задачи: глубже раскрыть простой смысл Торы и дать пищу для размышления, подкинуть дрова в костерок мыслей (как я обычно говорю), чтобы вы сами смогли выстраивать у себя в сознании параллели и понимать намёки. И то, что в результате породит ваше сознание, скорее всего, будет вам гораздо ближе того, что я расскажу. Итак, начинаем читать </w:t>
      </w:r>
      <w:r>
        <w:t xml:space="preserve">с </w:t>
      </w:r>
      <w:r w:rsidRPr="000F4F13">
        <w:t>17 стиха 25 гла</w:t>
      </w:r>
      <w:r>
        <w:t>вы.</w:t>
      </w:r>
    </w:p>
    <w:p w14:paraId="22C7EF22" w14:textId="77777777" w:rsidR="0084757C" w:rsidRPr="000A301D" w:rsidRDefault="0084757C" w:rsidP="0084757C">
      <w:pPr>
        <w:pStyle w:val="ad"/>
      </w:pPr>
    </w:p>
    <w:p w14:paraId="6B2DBCF2" w14:textId="77777777" w:rsidR="0084757C" w:rsidRPr="00875BB4" w:rsidRDefault="0084757C" w:rsidP="0084757C">
      <w:pPr>
        <w:pStyle w:val="ad"/>
        <w:rPr>
          <w:rtl/>
        </w:rPr>
      </w:pPr>
      <w:r w:rsidRPr="00875BB4">
        <w:rPr>
          <w:rtl/>
        </w:rPr>
        <w:t xml:space="preserve">וְעָשִׂיתָ </w:t>
      </w:r>
      <w:r w:rsidRPr="00455D2B">
        <w:rPr>
          <w:b/>
          <w:bCs/>
          <w:rtl/>
        </w:rPr>
        <w:t>כַפֹּרֶת</w:t>
      </w:r>
      <w:r w:rsidRPr="00875BB4">
        <w:rPr>
          <w:rtl/>
        </w:rPr>
        <w:t xml:space="preserve"> זָהָב טָהוֹר אַמָּתַיִם וָחֵצִי אָרְכָּהּ וְאַמָּה וָחֵצִי רָחְבָּהּ׃</w:t>
      </w:r>
    </w:p>
    <w:p w14:paraId="54B688B3" w14:textId="77777777" w:rsidR="0084757C" w:rsidRPr="00452F8C" w:rsidRDefault="0084757C" w:rsidP="0084757C">
      <w:pPr>
        <w:pStyle w:val="a9"/>
      </w:pPr>
      <w:r w:rsidRPr="00452F8C">
        <w:t xml:space="preserve">веаси́та хапо́рет заѓа́в таѓо́р амата́йим вахэ́ци орка́ веама́ вахэ́ци рохба́ </w:t>
      </w:r>
    </w:p>
    <w:p w14:paraId="79A70D5F" w14:textId="77777777" w:rsidR="0084757C" w:rsidRPr="00452F8C" w:rsidRDefault="0084757C" w:rsidP="0084757C">
      <w:pPr>
        <w:pStyle w:val="a9"/>
      </w:pPr>
      <w:r w:rsidRPr="00452F8C">
        <w:t>17. И сделай крышку из чистого золота: два с половиной локтя длина и полтора локтя ширина.</w:t>
      </w:r>
    </w:p>
    <w:p w14:paraId="18B8E741" w14:textId="77777777" w:rsidR="0084757C" w:rsidRDefault="0084757C" w:rsidP="0084757C">
      <w:pPr>
        <w:pStyle w:val="a6"/>
      </w:pPr>
    </w:p>
    <w:p w14:paraId="088C7844" w14:textId="77777777" w:rsidR="0084757C" w:rsidRDefault="0084757C" w:rsidP="0084757C">
      <w:pPr>
        <w:pStyle w:val="a6"/>
      </w:pPr>
      <w:r>
        <w:t xml:space="preserve">Крышка делается из чистого золота. Из другого места текста мы можем понять, что толщина крышки примерно ладонь (или 8-10 сантиметров). Её длина – </w:t>
      </w:r>
      <w:r w:rsidRPr="00116E16">
        <w:rPr>
          <w:iCs/>
        </w:rPr>
        <w:t>два с половиной локтя</w:t>
      </w:r>
      <w:r>
        <w:rPr>
          <w:iCs/>
        </w:rPr>
        <w:t xml:space="preserve"> (</w:t>
      </w:r>
      <w:r>
        <w:t xml:space="preserve">1,25 метра) и ширина – полтора локтя (0,75 метра), то есть огромный кусок чистого золота. В </w:t>
      </w:r>
      <w:r w:rsidRPr="008D2D25">
        <w:t>ковчеге ещё есть детали из дерева, сам он позолоченный и внутри него находятся скрижали Завета</w:t>
      </w:r>
      <w:r>
        <w:t xml:space="preserve">. И ещё этот ковчег надо носить. Просто помните, сколько всё это весит и какое чудо этот ковчег. Комментаторы говорят, что особенность ковчега в том, что «он </w:t>
      </w:r>
      <w:r w:rsidRPr="008D2D25">
        <w:t xml:space="preserve">несёт несущих его». Он словно летательный аппарат, словно антигравитационное устройство, которое поднимает над землёй тех, кто его тащит. Обычным людям не поднять конструкцию такого веса на плечи, не понести её на плечах. Возможно, с помощью каких-то устройств можно было это перетаскивать, но </w:t>
      </w:r>
      <w:r>
        <w:t xml:space="preserve">Всевышний даёт нам возможность поучаствовать в чуде. </w:t>
      </w:r>
    </w:p>
    <w:p w14:paraId="0FEE7F67" w14:textId="77777777" w:rsidR="0084757C" w:rsidRPr="008D2D25" w:rsidRDefault="0084757C" w:rsidP="0084757C">
      <w:pPr>
        <w:pStyle w:val="a6"/>
      </w:pPr>
      <w:r>
        <w:t xml:space="preserve">Слово </w:t>
      </w:r>
      <w:r>
        <w:rPr>
          <w:i/>
        </w:rPr>
        <w:t>к</w:t>
      </w:r>
      <w:r w:rsidRPr="004B0C51">
        <w:rPr>
          <w:i/>
        </w:rPr>
        <w:t>апо́рет</w:t>
      </w:r>
      <w:r>
        <w:t xml:space="preserve"> обычно переводят как </w:t>
      </w:r>
      <w:r w:rsidRPr="004B0C51">
        <w:rPr>
          <w:i/>
        </w:rPr>
        <w:t>крышка</w:t>
      </w:r>
      <w:r>
        <w:t xml:space="preserve">. Корень слова </w:t>
      </w:r>
      <w:r w:rsidRPr="00455D2B">
        <w:rPr>
          <w:i/>
        </w:rPr>
        <w:t>каф-п</w:t>
      </w:r>
      <w:r>
        <w:rPr>
          <w:i/>
        </w:rPr>
        <w:t>э</w:t>
      </w:r>
      <w:r w:rsidRPr="00455D2B">
        <w:rPr>
          <w:i/>
        </w:rPr>
        <w:t>й-р</w:t>
      </w:r>
      <w:r>
        <w:rPr>
          <w:i/>
        </w:rPr>
        <w:t>э</w:t>
      </w:r>
      <w:r w:rsidRPr="00455D2B">
        <w:rPr>
          <w:i/>
        </w:rPr>
        <w:t>йш</w:t>
      </w:r>
      <w:r>
        <w:rPr>
          <w:i/>
        </w:rPr>
        <w:t xml:space="preserve"> </w:t>
      </w:r>
      <w:r>
        <w:t xml:space="preserve">означает </w:t>
      </w:r>
      <w:r w:rsidRPr="00D05D84">
        <w:rPr>
          <w:i/>
        </w:rPr>
        <w:t>искупление</w:t>
      </w:r>
      <w:r>
        <w:t xml:space="preserve">, </w:t>
      </w:r>
      <w:r w:rsidRPr="00D05D84">
        <w:rPr>
          <w:i/>
        </w:rPr>
        <w:t>покрытие, замораживание</w:t>
      </w:r>
      <w:r>
        <w:t xml:space="preserve">, то есть </w:t>
      </w:r>
      <w:r w:rsidRPr="00D05D84">
        <w:rPr>
          <w:i/>
        </w:rPr>
        <w:t>останов</w:t>
      </w:r>
      <w:r>
        <w:rPr>
          <w:i/>
        </w:rPr>
        <w:t>ка</w:t>
      </w:r>
      <w:r w:rsidRPr="00D05D84">
        <w:rPr>
          <w:i/>
        </w:rPr>
        <w:t>, приостанов</w:t>
      </w:r>
      <w:r>
        <w:rPr>
          <w:i/>
        </w:rPr>
        <w:t>ка</w:t>
      </w:r>
      <w:r w:rsidRPr="00D05D84">
        <w:rPr>
          <w:i/>
        </w:rPr>
        <w:t xml:space="preserve"> действия</w:t>
      </w:r>
      <w:r>
        <w:t xml:space="preserve">. От этого же корня происходит и слово </w:t>
      </w:r>
      <w:r w:rsidRPr="00A33B20">
        <w:rPr>
          <w:i/>
        </w:rPr>
        <w:t>кфа</w:t>
      </w:r>
      <w:r>
        <w:rPr>
          <w:i/>
        </w:rPr>
        <w:t>́</w:t>
      </w:r>
      <w:r w:rsidRPr="00A33B20">
        <w:rPr>
          <w:i/>
        </w:rPr>
        <w:t>р</w:t>
      </w:r>
      <w:r>
        <w:t xml:space="preserve">, </w:t>
      </w:r>
      <w:r w:rsidRPr="00A33B20">
        <w:rPr>
          <w:i/>
        </w:rPr>
        <w:t>деревня</w:t>
      </w:r>
      <w:r>
        <w:t xml:space="preserve">, </w:t>
      </w:r>
      <w:r w:rsidRPr="00A33B20">
        <w:rPr>
          <w:i/>
        </w:rPr>
        <w:t>опушк</w:t>
      </w:r>
      <w:r>
        <w:rPr>
          <w:i/>
        </w:rPr>
        <w:t>а</w:t>
      </w:r>
      <w:r w:rsidRPr="00A33B20">
        <w:rPr>
          <w:i/>
        </w:rPr>
        <w:t xml:space="preserve"> леса</w:t>
      </w:r>
      <w:r>
        <w:t xml:space="preserve">, что-то покрытое слабой </w:t>
      </w:r>
      <w:r w:rsidRPr="008D2D25">
        <w:t xml:space="preserve">растительностью на фоне леса, на фоне какого-то пустынного места. Так или иначе, слово </w:t>
      </w:r>
      <w:r w:rsidRPr="008D2D25">
        <w:rPr>
          <w:i/>
        </w:rPr>
        <w:t>крышка</w:t>
      </w:r>
      <w:r w:rsidRPr="008D2D25">
        <w:t xml:space="preserve"> в иврите тоже происходит от слова </w:t>
      </w:r>
      <w:r w:rsidRPr="008D2D25">
        <w:rPr>
          <w:i/>
        </w:rPr>
        <w:t>покрытие</w:t>
      </w:r>
      <w:r w:rsidRPr="008D2D25">
        <w:t xml:space="preserve">, как и в русском языке, но оно также созвучно и слову </w:t>
      </w:r>
      <w:r w:rsidRPr="008D2D25">
        <w:rPr>
          <w:i/>
        </w:rPr>
        <w:t>капара́, кипу́р – искупление</w:t>
      </w:r>
      <w:r w:rsidRPr="008D2D25">
        <w:t xml:space="preserve">, </w:t>
      </w:r>
      <w:r w:rsidRPr="008D2D25">
        <w:rPr>
          <w:i/>
        </w:rPr>
        <w:t xml:space="preserve">лехапе́р </w:t>
      </w:r>
      <w:r w:rsidRPr="008D2D25">
        <w:t xml:space="preserve">– </w:t>
      </w:r>
      <w:r w:rsidRPr="008D2D25">
        <w:rPr>
          <w:i/>
        </w:rPr>
        <w:t xml:space="preserve">искупать </w:t>
      </w:r>
      <w:r w:rsidRPr="008D2D25">
        <w:rPr>
          <w:iCs/>
        </w:rPr>
        <w:t>(в смысле</w:t>
      </w:r>
      <w:r w:rsidRPr="008D2D25">
        <w:rPr>
          <w:i/>
        </w:rPr>
        <w:t xml:space="preserve"> искупить</w:t>
      </w:r>
      <w:r w:rsidRPr="008D2D25">
        <w:rPr>
          <w:iCs/>
        </w:rPr>
        <w:t>)</w:t>
      </w:r>
      <w:r w:rsidRPr="008D2D25">
        <w:rPr>
          <w:i/>
        </w:rPr>
        <w:t>,</w:t>
      </w:r>
      <w:r w:rsidRPr="008D2D25">
        <w:t xml:space="preserve"> </w:t>
      </w:r>
      <w:r w:rsidRPr="008D2D25">
        <w:rPr>
          <w:i/>
        </w:rPr>
        <w:t>ко́фэр</w:t>
      </w:r>
      <w:r w:rsidRPr="008D2D25">
        <w:t xml:space="preserve"> – </w:t>
      </w:r>
      <w:r w:rsidRPr="008D2D25">
        <w:rPr>
          <w:i/>
        </w:rPr>
        <w:t>выкуп.</w:t>
      </w:r>
      <w:r>
        <w:t xml:space="preserve"> То есть слово </w:t>
      </w:r>
      <w:r w:rsidRPr="00A33B20">
        <w:rPr>
          <w:i/>
        </w:rPr>
        <w:t>крышка</w:t>
      </w:r>
      <w:r>
        <w:t xml:space="preserve"> связано с </w:t>
      </w:r>
      <w:r w:rsidRPr="008D2D25">
        <w:t xml:space="preserve">освобождением, с освобождением от чего-то. </w:t>
      </w:r>
    </w:p>
    <w:p w14:paraId="4B9A5CD2" w14:textId="77777777" w:rsidR="0084757C" w:rsidRPr="008D2D25" w:rsidRDefault="0084757C" w:rsidP="0084757C">
      <w:pPr>
        <w:pStyle w:val="a6"/>
      </w:pPr>
      <w:r w:rsidRPr="008D2D25">
        <w:t xml:space="preserve">Есть интересный комментарий, который рассматривает храм с ковчегом как место, куда человек приходит общаться со Всевышним, приносит основные свои нужды. Основные нужды, в простом человеческом понимании, это здоровье детей, собственное здоровье и пропитание: чтобы жить долго, чтобы дети были послушными, радовали Господа и чтобы был достаток. Если долгая жизнь символизируется скрижалями, которые находятся внутри ковчега (мы знаем, что дерево жизни – это </w:t>
      </w:r>
      <w:r w:rsidRPr="008D2D25">
        <w:rPr>
          <w:iCs/>
        </w:rPr>
        <w:t>Тора)</w:t>
      </w:r>
      <w:r w:rsidRPr="008D2D25">
        <w:t>, то крышка ковчега символизирует жену, символизирует брачную жизнь человека</w:t>
      </w:r>
      <w:r w:rsidRPr="008D2D25">
        <w:rPr>
          <w:lang w:val="uk-UA"/>
        </w:rPr>
        <w:t>: в</w:t>
      </w:r>
      <w:r w:rsidRPr="008D2D25">
        <w:t xml:space="preserve"> браке люди покрывают друг друга. По традиции считается, что в момент бракосочетания люди становятся одной плотью. Этой новой плоти прощаются </w:t>
      </w:r>
      <w:r>
        <w:t xml:space="preserve">все грехи, потому что она </w:t>
      </w:r>
      <w:r>
        <w:rPr>
          <w:lang w:val="uk-UA"/>
        </w:rPr>
        <w:t xml:space="preserve">уже </w:t>
      </w:r>
      <w:r>
        <w:t xml:space="preserve">иная тварь, она рождается заново. И вот </w:t>
      </w:r>
      <w:r>
        <w:rPr>
          <w:i/>
        </w:rPr>
        <w:t>к</w:t>
      </w:r>
      <w:r w:rsidRPr="003335FA">
        <w:rPr>
          <w:i/>
        </w:rPr>
        <w:t>апо́рет</w:t>
      </w:r>
      <w:r>
        <w:rPr>
          <w:i/>
          <w:lang w:val="uk-UA"/>
        </w:rPr>
        <w:t xml:space="preserve"> (</w:t>
      </w:r>
      <w:r w:rsidRPr="003335FA">
        <w:rPr>
          <w:i/>
        </w:rPr>
        <w:t>крышка</w:t>
      </w:r>
      <w:r>
        <w:rPr>
          <w:i/>
          <w:lang w:val="uk-UA"/>
        </w:rPr>
        <w:t>)</w:t>
      </w:r>
      <w:r>
        <w:t>, согласно этим комментариям, символизирует жену</w:t>
      </w:r>
      <w:r w:rsidRPr="008D2D25">
        <w:t xml:space="preserve">, а два </w:t>
      </w:r>
      <w:r w:rsidRPr="008D2D25">
        <w:rPr>
          <w:i/>
        </w:rPr>
        <w:t>керу́ва</w:t>
      </w:r>
      <w:r w:rsidRPr="008D2D25">
        <w:t xml:space="preserve">, которые будут на ней (мы ещё до этого дойдём), символизируют детей. То есть в совершенном служении перед Всевышним предстоит семья из папы, мамы и детей, самая маленькая община, которая может предстоять перед Всевышним, и её символизирует ковчег. Это, упаси Бог, не значит, что человек, который одинок, или холост, или вдов, или по каким-то причинам разведён не может предстоять перед Всевышним. </w:t>
      </w:r>
      <w:r>
        <w:t xml:space="preserve">Мы говорим здесь о символике, и вот такое понимание существует. Я не настаиваю на его истинности и абсолютности, просто привожу как такое </w:t>
      </w:r>
      <w:r w:rsidRPr="008D2D25">
        <w:t>интересное понимание ковчега.</w:t>
      </w:r>
    </w:p>
    <w:p w14:paraId="7BE7CC49" w14:textId="77777777" w:rsidR="0084757C" w:rsidRPr="007C1A82" w:rsidRDefault="0084757C" w:rsidP="0084757C">
      <w:pPr>
        <w:pStyle w:val="ad"/>
      </w:pPr>
      <w:r w:rsidRPr="007C1A82">
        <w:rPr>
          <w:rtl/>
        </w:rPr>
        <w:br/>
        <w:t>וְעָ</w:t>
      </w:r>
      <w:r>
        <w:rPr>
          <w:rtl/>
        </w:rPr>
        <w:t xml:space="preserve">שִׂיתָ שְׁנַיִם </w:t>
      </w:r>
      <w:r w:rsidRPr="00BD6636">
        <w:rPr>
          <w:b/>
          <w:bCs/>
          <w:rtl/>
        </w:rPr>
        <w:t xml:space="preserve">כְּרֻבִים </w:t>
      </w:r>
      <w:r>
        <w:rPr>
          <w:rtl/>
        </w:rPr>
        <w:t>זָהָב מִקְשָׁה תַּעֲשֶׂה אֹתָם</w:t>
      </w:r>
      <w:r w:rsidRPr="007C1A82">
        <w:rPr>
          <w:rtl/>
        </w:rPr>
        <w:t xml:space="preserve"> מִשְּׁנֵי קְצוֹת הַכַּפֹּרֶת׃</w:t>
      </w:r>
    </w:p>
    <w:p w14:paraId="06951139" w14:textId="77777777" w:rsidR="0084757C" w:rsidRPr="00452F8C" w:rsidRDefault="0084757C" w:rsidP="0084757C">
      <w:pPr>
        <w:pStyle w:val="a9"/>
      </w:pPr>
      <w:r w:rsidRPr="00452F8C">
        <w:t>веаси́та шена́йим керуви́м заѓа́в микша́ таасэ́ ота́м мишенэ́ кецо́т ѓакапо́рет</w:t>
      </w:r>
    </w:p>
    <w:p w14:paraId="1FC25F32" w14:textId="77777777" w:rsidR="0084757C" w:rsidRPr="00452F8C" w:rsidRDefault="0084757C" w:rsidP="0084757C">
      <w:pPr>
        <w:pStyle w:val="a9"/>
      </w:pPr>
      <w:r w:rsidRPr="00452F8C">
        <w:t>18. И сделай два керува из золота, куском сделай их из двух сторон крышки</w:t>
      </w:r>
    </w:p>
    <w:p w14:paraId="7ECAD06F" w14:textId="77777777" w:rsidR="0084757C" w:rsidRPr="00761DDB" w:rsidRDefault="0084757C" w:rsidP="0084757C">
      <w:pPr>
        <w:pStyle w:val="a9"/>
      </w:pPr>
    </w:p>
    <w:p w14:paraId="45AB3945" w14:textId="77777777" w:rsidR="0084757C" w:rsidRDefault="0084757C" w:rsidP="0084757C">
      <w:pPr>
        <w:pStyle w:val="a6"/>
      </w:pPr>
      <w:r>
        <w:t>Здесь п</w:t>
      </w:r>
      <w:r w:rsidRPr="00542A29">
        <w:t>онятно</w:t>
      </w:r>
      <w:r>
        <w:t>,</w:t>
      </w:r>
      <w:r w:rsidRPr="00542A29">
        <w:t xml:space="preserve"> из чего делать, </w:t>
      </w:r>
      <w:r>
        <w:t>но</w:t>
      </w:r>
      <w:r w:rsidRPr="00542A29">
        <w:t xml:space="preserve"> непонятно, а что такое </w:t>
      </w:r>
      <w:r w:rsidRPr="00BD6636">
        <w:rPr>
          <w:i/>
        </w:rPr>
        <w:t>херу́в,</w:t>
      </w:r>
      <w:r w:rsidRPr="00BD6636">
        <w:t xml:space="preserve"> или </w:t>
      </w:r>
      <w:r w:rsidRPr="00BD6636">
        <w:rPr>
          <w:i/>
        </w:rPr>
        <w:t>кору́б,</w:t>
      </w:r>
      <w:r w:rsidRPr="00BD6636">
        <w:t xml:space="preserve"> или</w:t>
      </w:r>
      <w:r w:rsidRPr="00BD6636">
        <w:rPr>
          <w:i/>
        </w:rPr>
        <w:t xml:space="preserve"> кру́в</w:t>
      </w:r>
      <w:r>
        <w:t>;</w:t>
      </w:r>
      <w:r w:rsidRPr="00542A29">
        <w:t xml:space="preserve"> даже не сразу всем </w:t>
      </w:r>
      <w:r>
        <w:t>ясно,</w:t>
      </w:r>
      <w:r w:rsidRPr="00542A29">
        <w:t xml:space="preserve"> как это читать.</w:t>
      </w:r>
      <w:r>
        <w:t xml:space="preserve"> </w:t>
      </w:r>
      <w:r w:rsidRPr="00542A29">
        <w:t>Слово это комментируют по-разному</w:t>
      </w:r>
      <w:r>
        <w:t xml:space="preserve">. </w:t>
      </w:r>
    </w:p>
    <w:p w14:paraId="54C0EB26" w14:textId="77777777" w:rsidR="0084757C" w:rsidRDefault="0084757C" w:rsidP="0084757C">
      <w:pPr>
        <w:pStyle w:val="a6"/>
      </w:pPr>
      <w:r>
        <w:t xml:space="preserve">Одни </w:t>
      </w:r>
      <w:r w:rsidRPr="00542A29">
        <w:t xml:space="preserve">говорят, что слово происходит от древнесемитских корней, от слова </w:t>
      </w:r>
      <w:r w:rsidRPr="00542A29">
        <w:rPr>
          <w:i/>
        </w:rPr>
        <w:t>кру</w:t>
      </w:r>
      <w:r>
        <w:rPr>
          <w:i/>
        </w:rPr>
        <w:t>́</w:t>
      </w:r>
      <w:r w:rsidRPr="00542A29">
        <w:rPr>
          <w:i/>
        </w:rPr>
        <w:t>б (бык</w:t>
      </w:r>
      <w:r w:rsidRPr="00542A29">
        <w:t>)</w:t>
      </w:r>
      <w:r>
        <w:t>.</w:t>
      </w:r>
      <w:r w:rsidRPr="00542A29">
        <w:t xml:space="preserve"> </w:t>
      </w:r>
      <w:r>
        <w:t xml:space="preserve">О </w:t>
      </w:r>
      <w:r w:rsidRPr="00542A29">
        <w:t>Всевышн</w:t>
      </w:r>
      <w:r>
        <w:t>ем</w:t>
      </w:r>
      <w:r w:rsidRPr="00542A29">
        <w:t xml:space="preserve"> сказа</w:t>
      </w:r>
      <w:r>
        <w:t>но, что</w:t>
      </w:r>
      <w:r w:rsidRPr="00542A29">
        <w:t xml:space="preserve"> </w:t>
      </w:r>
      <w:r>
        <w:t>О</w:t>
      </w:r>
      <w:r w:rsidRPr="00542A29">
        <w:t xml:space="preserve">н восседает на </w:t>
      </w:r>
      <w:r w:rsidRPr="00542A29">
        <w:rPr>
          <w:i/>
        </w:rPr>
        <w:t>херуви</w:t>
      </w:r>
      <w:r>
        <w:rPr>
          <w:i/>
        </w:rPr>
        <w:t>́</w:t>
      </w:r>
      <w:r w:rsidRPr="00542A29">
        <w:rPr>
          <w:i/>
        </w:rPr>
        <w:t>м</w:t>
      </w:r>
      <w:r>
        <w:rPr>
          <w:i/>
        </w:rPr>
        <w:t>.</w:t>
      </w:r>
      <w:r w:rsidRPr="00542A29">
        <w:t xml:space="preserve"> </w:t>
      </w:r>
      <w:r>
        <w:t>В</w:t>
      </w:r>
      <w:r w:rsidRPr="00542A29">
        <w:t xml:space="preserve"> русском языке </w:t>
      </w:r>
      <w:r w:rsidRPr="00542A29">
        <w:rPr>
          <w:i/>
        </w:rPr>
        <w:t>херуви</w:t>
      </w:r>
      <w:r>
        <w:rPr>
          <w:i/>
        </w:rPr>
        <w:t>́</w:t>
      </w:r>
      <w:r w:rsidRPr="00542A29">
        <w:rPr>
          <w:i/>
        </w:rPr>
        <w:t>м</w:t>
      </w:r>
      <w:r w:rsidRPr="00542A29">
        <w:t xml:space="preserve"> </w:t>
      </w:r>
      <w:r>
        <w:t xml:space="preserve">– </w:t>
      </w:r>
      <w:r w:rsidRPr="00542A29">
        <w:t xml:space="preserve">это единственное число, один </w:t>
      </w:r>
      <w:r w:rsidRPr="00542A29">
        <w:rPr>
          <w:i/>
        </w:rPr>
        <w:t>херуви</w:t>
      </w:r>
      <w:r>
        <w:rPr>
          <w:i/>
        </w:rPr>
        <w:t>́</w:t>
      </w:r>
      <w:r w:rsidRPr="00BE30C8">
        <w:rPr>
          <w:b/>
          <w:bCs/>
          <w:i/>
        </w:rPr>
        <w:t>м</w:t>
      </w:r>
      <w:r w:rsidRPr="00542A29">
        <w:rPr>
          <w:i/>
        </w:rPr>
        <w:t>,</w:t>
      </w:r>
      <w:r w:rsidRPr="00542A29">
        <w:t xml:space="preserve"> а много</w:t>
      </w:r>
      <w:r>
        <w:t xml:space="preserve"> – это</w:t>
      </w:r>
      <w:r w:rsidRPr="00542A29">
        <w:t xml:space="preserve"> </w:t>
      </w:r>
      <w:r w:rsidRPr="00542A29">
        <w:rPr>
          <w:i/>
        </w:rPr>
        <w:t>херуви</w:t>
      </w:r>
      <w:r>
        <w:rPr>
          <w:i/>
        </w:rPr>
        <w:t>́</w:t>
      </w:r>
      <w:r w:rsidRPr="00542A29">
        <w:rPr>
          <w:i/>
        </w:rPr>
        <w:t>м</w:t>
      </w:r>
      <w:r w:rsidRPr="00BE30C8">
        <w:rPr>
          <w:b/>
          <w:bCs/>
          <w:i/>
        </w:rPr>
        <w:t>ы</w:t>
      </w:r>
      <w:r>
        <w:rPr>
          <w:i/>
        </w:rPr>
        <w:t>.</w:t>
      </w:r>
      <w:r w:rsidRPr="00542A29">
        <w:t xml:space="preserve"> </w:t>
      </w:r>
      <w:r>
        <w:t>Н</w:t>
      </w:r>
      <w:r w:rsidRPr="00542A29">
        <w:t xml:space="preserve">о слово </w:t>
      </w:r>
      <w:r w:rsidRPr="00542A29">
        <w:rPr>
          <w:i/>
        </w:rPr>
        <w:t>херув</w:t>
      </w:r>
      <w:r w:rsidRPr="00BE30C8">
        <w:rPr>
          <w:b/>
          <w:bCs/>
          <w:i/>
        </w:rPr>
        <w:t>и́м</w:t>
      </w:r>
      <w:r>
        <w:rPr>
          <w:i/>
        </w:rPr>
        <w:t xml:space="preserve"> –</w:t>
      </w:r>
      <w:r w:rsidRPr="00542A29">
        <w:t xml:space="preserve"> это множественное число от слова </w:t>
      </w:r>
      <w:r>
        <w:rPr>
          <w:i/>
        </w:rPr>
        <w:t>к</w:t>
      </w:r>
      <w:r w:rsidRPr="00542A29">
        <w:rPr>
          <w:i/>
        </w:rPr>
        <w:t>еру</w:t>
      </w:r>
      <w:r>
        <w:rPr>
          <w:i/>
        </w:rPr>
        <w:t>́</w:t>
      </w:r>
      <w:r w:rsidRPr="00542A29">
        <w:rPr>
          <w:i/>
        </w:rPr>
        <w:t>в</w:t>
      </w:r>
      <w:r>
        <w:t>.</w:t>
      </w:r>
      <w:r w:rsidRPr="00542A29">
        <w:t xml:space="preserve"> </w:t>
      </w:r>
      <w:r>
        <w:t>Т</w:t>
      </w:r>
      <w:r w:rsidRPr="00542A29">
        <w:t xml:space="preserve">о есть так получилось, что русский язык заимствовал только </w:t>
      </w:r>
      <w:r w:rsidRPr="008D2D25">
        <w:t xml:space="preserve">множественное число и сделал его единственным. Итак, </w:t>
      </w:r>
      <w:r w:rsidRPr="008D2D25">
        <w:rPr>
          <w:i/>
        </w:rPr>
        <w:t>керу́в</w:t>
      </w:r>
      <w:r w:rsidRPr="008D2D25">
        <w:t xml:space="preserve">, по некоторым версиям, это </w:t>
      </w:r>
      <w:r w:rsidRPr="008D2D25">
        <w:rPr>
          <w:i/>
        </w:rPr>
        <w:t>бык</w:t>
      </w:r>
      <w:r w:rsidRPr="008D2D25">
        <w:t xml:space="preserve">, такое небесное животное, на котором восседает и разъезжает Всевышний. Мы об этом читаем в Теѓилим, мы об этом читаем у пророка Йехезкеля. Конечно, это образ, у Всевышнего нет колесницы, и Он ни на чём не разъезжает, Он не нуждается ни в личном, ни в общественном транспорте. Это даётся нам как образ, это то, что нам раскрывается. </w:t>
      </w:r>
    </w:p>
    <w:p w14:paraId="0809FDE7" w14:textId="77777777" w:rsidR="0084757C" w:rsidRPr="008D2D25" w:rsidRDefault="0084757C" w:rsidP="0084757C">
      <w:pPr>
        <w:pStyle w:val="a6"/>
      </w:pPr>
      <w:r>
        <w:t xml:space="preserve">Другие считают, что </w:t>
      </w:r>
      <w:r w:rsidRPr="00542A29">
        <w:rPr>
          <w:i/>
        </w:rPr>
        <w:t>керу</w:t>
      </w:r>
      <w:r>
        <w:rPr>
          <w:i/>
        </w:rPr>
        <w:t>́</w:t>
      </w:r>
      <w:r w:rsidRPr="00542A29">
        <w:rPr>
          <w:i/>
        </w:rPr>
        <w:t>в</w:t>
      </w:r>
      <w:r>
        <w:rPr>
          <w:i/>
        </w:rPr>
        <w:t xml:space="preserve"> –</w:t>
      </w:r>
      <w:r>
        <w:t xml:space="preserve"> это </w:t>
      </w:r>
      <w:r w:rsidRPr="00D473E1">
        <w:rPr>
          <w:i/>
        </w:rPr>
        <w:t>юноша</w:t>
      </w:r>
      <w:r>
        <w:t>, это не́кто с человеческ</w:t>
      </w:r>
      <w:r w:rsidRPr="008D2D25">
        <w:t xml:space="preserve">им лицом, и большинство комментаторов так говорят. </w:t>
      </w:r>
      <w:r>
        <w:t xml:space="preserve">Крылатые юноши, два херувима на ковчеге; давайте примем эту версию как наиболее близкую к простому смыслу Торы. Интересно само слово </w:t>
      </w:r>
      <w:r w:rsidRPr="007828FA">
        <w:rPr>
          <w:i/>
        </w:rPr>
        <w:t>керу</w:t>
      </w:r>
      <w:r>
        <w:rPr>
          <w:i/>
        </w:rPr>
        <w:t>́</w:t>
      </w:r>
      <w:r w:rsidRPr="007828FA">
        <w:rPr>
          <w:i/>
        </w:rPr>
        <w:t>в</w:t>
      </w:r>
      <w:r>
        <w:t xml:space="preserve">, оно </w:t>
      </w:r>
      <w:r w:rsidRPr="008D2D25">
        <w:t xml:space="preserve">связано со многими значениями. Если переставлять буквы в слове, образовывать новые корни, то мы найдём здесь и слово </w:t>
      </w:r>
      <w:r w:rsidRPr="008D2D25">
        <w:rPr>
          <w:i/>
        </w:rPr>
        <w:t>браха́ (благословение),</w:t>
      </w:r>
      <w:r w:rsidRPr="008D2D25">
        <w:t xml:space="preserve"> и слово </w:t>
      </w:r>
      <w:r w:rsidRPr="008D2D25">
        <w:rPr>
          <w:i/>
        </w:rPr>
        <w:t>рава́х (увеличиваться в размере)</w:t>
      </w:r>
      <w:r w:rsidRPr="008D2D25">
        <w:t xml:space="preserve">, и слово </w:t>
      </w:r>
      <w:r w:rsidRPr="008D2D25">
        <w:rPr>
          <w:i/>
        </w:rPr>
        <w:t>бхо́р</w:t>
      </w:r>
      <w:r w:rsidRPr="008D2D25">
        <w:t xml:space="preserve"> (</w:t>
      </w:r>
      <w:r w:rsidRPr="008D2D25">
        <w:rPr>
          <w:i/>
        </w:rPr>
        <w:t>первенец</w:t>
      </w:r>
      <w:r w:rsidRPr="008D2D25">
        <w:t xml:space="preserve">). Такое удивительное слово-матрёшка, одно в другом, много что в него вложено. </w:t>
      </w:r>
    </w:p>
    <w:p w14:paraId="025E4C61" w14:textId="77777777" w:rsidR="0084757C" w:rsidRPr="008D2D25" w:rsidRDefault="0084757C" w:rsidP="0084757C">
      <w:pPr>
        <w:pStyle w:val="a6"/>
      </w:pPr>
      <w:r>
        <w:t xml:space="preserve">Что значит «куском сделай их»? Херувимы не делаются, не отливаются где-то отдельно, чтобы потом их можно было прилепить, приклеить или приварить к крышке. Крышка изначально делается так, </w:t>
      </w:r>
      <w:r w:rsidRPr="008D2D25">
        <w:t>что имеет два больших куска золота с правой и с левой стороны</w:t>
      </w:r>
      <w:r>
        <w:t>, которые обрабатываются инструментами для чеканки или каким-то другим способом и превращаются в херувимов. Херувимы не прилеплены, они изначально часть крышки, они с ней единое</w:t>
      </w:r>
      <w:r w:rsidRPr="008D2D25">
        <w:t xml:space="preserve"> целое. В этом тоже можно увидеть много символики: как ассоциацию с одной плотью, с одной природой и подобное этому.</w:t>
      </w:r>
    </w:p>
    <w:p w14:paraId="76A4E752" w14:textId="77777777" w:rsidR="0084757C" w:rsidRPr="00452F8C" w:rsidRDefault="0084757C" w:rsidP="0084757C">
      <w:pPr>
        <w:pStyle w:val="ad"/>
      </w:pPr>
      <w:r w:rsidRPr="00307621">
        <w:rPr>
          <w:rtl/>
        </w:rPr>
        <w:br/>
      </w:r>
      <w:r w:rsidRPr="00452F8C">
        <w:rPr>
          <w:rtl/>
        </w:rPr>
        <w:t>וַעֲשֵׂה כְּרוּב אֶחָד מִקָּצָה מִזֶּה וּכְרוּב־אֶחָד מִקָּצָה מִזֶּה מִן־הַכַּפֹּרֶת תַּעֲשׂוּ אֶת־הַכְּרֻבִים עַל־שְׁנֵי קְצוֹתָיו׃</w:t>
      </w:r>
    </w:p>
    <w:p w14:paraId="2F4B3CF0" w14:textId="77777777" w:rsidR="0084757C" w:rsidRPr="00452F8C" w:rsidRDefault="0084757C" w:rsidP="0084757C">
      <w:pPr>
        <w:pStyle w:val="a9"/>
      </w:pPr>
      <w:r w:rsidRPr="00452F8C">
        <w:t xml:space="preserve"> ваасэ́ керу́в эха́д микаца́ мизэ́ ухрув-эха́д микаца́ мизэ́ мин-ѓакапо́рет таасу́ эт-ѓакеруви́м аль-шенэ́ кецота́в</w:t>
      </w:r>
    </w:p>
    <w:p w14:paraId="746D8F3D" w14:textId="77777777" w:rsidR="0084757C" w:rsidRPr="00452F8C" w:rsidRDefault="0084757C" w:rsidP="0084757C">
      <w:pPr>
        <w:pStyle w:val="a9"/>
      </w:pPr>
      <w:r w:rsidRPr="00452F8C">
        <w:t xml:space="preserve">19. Сделай одного херувима с одной стороны, а другого херувима с другой стороны – от крышки сделай херувимов на двух концах </w:t>
      </w:r>
      <w:r w:rsidRPr="00F51FAD">
        <w:rPr>
          <w:i w:val="0"/>
          <w:iCs w:val="0"/>
        </w:rPr>
        <w:t>(то есть херувимы справа и слева на концах крышки, их нужно так разместить).</w:t>
      </w:r>
    </w:p>
    <w:p w14:paraId="2A1CFF03" w14:textId="77777777" w:rsidR="0084757C" w:rsidRPr="00452F8C" w:rsidRDefault="0084757C" w:rsidP="0084757C">
      <w:pPr>
        <w:pStyle w:val="ad"/>
      </w:pPr>
      <w:r>
        <w:t xml:space="preserve"> </w:t>
      </w:r>
      <w:r w:rsidRPr="0065014D">
        <w:rPr>
          <w:rtl/>
        </w:rPr>
        <w:br/>
      </w:r>
      <w:r w:rsidRPr="00452F8C">
        <w:rPr>
          <w:rtl/>
        </w:rPr>
        <w:t>וְהָיוּ הַכְּרֻבִים פֹּרְשֵׂי כְנָפַיִם לְמַעְלָה סֹכְכִים בְּכַנְפֵיהֶם עַל־הַכַּפֹּרֶת וּפְנֵיהֶם אִישׁ אֶל־אָחִיו אֶל־הַכַּפֹּרֶת יִהְיוּ פְּנֵי הַכְּרֻבִים׃</w:t>
      </w:r>
    </w:p>
    <w:p w14:paraId="356FE6A4" w14:textId="77777777" w:rsidR="0084757C" w:rsidRPr="00452F8C" w:rsidRDefault="0084757C" w:rsidP="0084757C">
      <w:pPr>
        <w:pStyle w:val="a9"/>
      </w:pPr>
      <w:r w:rsidRPr="00452F8C">
        <w:t>веѓаю́ ѓакеруви́м поресэ́ хенафа́йим лема́</w:t>
      </w:r>
      <w:r w:rsidRPr="00F51FAD">
        <w:t>’</w:t>
      </w:r>
      <w:r w:rsidRPr="00452F8C">
        <w:t>ла сохехи́м беханфеѓе́м аль-ѓакапо́рет уфнеѓе́м иш эль-ахи́в эль-ѓакапо́рет йиѓйю́ пенэ́ ѓакеруви́м</w:t>
      </w:r>
    </w:p>
    <w:p w14:paraId="20EFDF2C" w14:textId="77777777" w:rsidR="0084757C" w:rsidRPr="00452F8C" w:rsidRDefault="0084757C" w:rsidP="0084757C">
      <w:pPr>
        <w:pStyle w:val="a9"/>
      </w:pPr>
      <w:r w:rsidRPr="00452F8C">
        <w:t>20. И будут они, херувимы, возносящими крылья вверх, покрывающие крыльями своими крышку, и лицо их друг на друга, на крышке будут херувимы.</w:t>
      </w:r>
    </w:p>
    <w:p w14:paraId="2D515A4D" w14:textId="77777777" w:rsidR="0084757C" w:rsidRPr="00E00285" w:rsidRDefault="0084757C" w:rsidP="0084757C">
      <w:pPr>
        <w:pStyle w:val="a9"/>
      </w:pPr>
    </w:p>
    <w:p w14:paraId="2502021C" w14:textId="77777777" w:rsidR="0084757C" w:rsidRDefault="0084757C" w:rsidP="0084757C">
      <w:pPr>
        <w:pStyle w:val="a6"/>
      </w:pPr>
      <w:r>
        <w:t xml:space="preserve">Некоторые говорят, что херувимы простирали свои крылья </w:t>
      </w:r>
      <w:r w:rsidRPr="009560F4">
        <w:t>таким образом, что получалось своего рода сидение, трон для Всевышнего. Другие говорят, что они простирали крылья так, чтобы ими полностью покрывать крышку. У нас нет описания, у нас нет фотографий, у нас даже нет свидетельств. У нас есть описание фресок, барельефов из других храмов</w:t>
      </w:r>
      <w:r>
        <w:t>, но мы знаем, что у нашего Бога не так, как у других богов.</w:t>
      </w:r>
    </w:p>
    <w:p w14:paraId="5917A03F" w14:textId="77777777" w:rsidR="0084757C" w:rsidRDefault="0084757C" w:rsidP="0084757C">
      <w:pPr>
        <w:pStyle w:val="a6"/>
      </w:pPr>
      <w:r>
        <w:t xml:space="preserve">Есть в Талмуде места, в которых говорится, что два </w:t>
      </w:r>
      <w:r w:rsidRPr="009560F4">
        <w:t xml:space="preserve">юноши-херувима были лицом к лицу и они приближались, и даже соединялись, когда в народе было единство, а когда у народа не было единства, они могли даже отвернуться друг от друга. Скорее всего, это не какая-то чудесная функция, не какая-то чудесная фича (особенное свойство) </w:t>
      </w:r>
      <w:r>
        <w:t>К</w:t>
      </w:r>
      <w:r w:rsidRPr="009560F4">
        <w:t xml:space="preserve">овчега. Это виде́ние священника, который к херувимам входил, виде́ние Моше. </w:t>
      </w:r>
    </w:p>
    <w:p w14:paraId="7A6B73F0" w14:textId="77777777" w:rsidR="0084757C" w:rsidRPr="00452F8C" w:rsidRDefault="0084757C" w:rsidP="0084757C">
      <w:pPr>
        <w:pStyle w:val="ad"/>
      </w:pPr>
      <w:r w:rsidRPr="001667DE">
        <w:rPr>
          <w:rtl/>
        </w:rPr>
        <w:br/>
      </w:r>
      <w:r w:rsidRPr="00452F8C">
        <w:rPr>
          <w:rtl/>
        </w:rPr>
        <w:t>וְנָתַתָּ אֶת־הַכַּפֹּרֶת עַל־הָאָרֹן מִלְמָעְלָה וְאֶל־הָאָרֹן תִּתֵּן אֶת־הָעֵדֻת אֲשֶׁר אֶתֵּן אֵלֶיךָ׃</w:t>
      </w:r>
    </w:p>
    <w:p w14:paraId="074BC357" w14:textId="77777777" w:rsidR="0084757C" w:rsidRPr="00452F8C" w:rsidRDefault="0084757C" w:rsidP="0084757C">
      <w:pPr>
        <w:pStyle w:val="a9"/>
      </w:pPr>
      <w:r w:rsidRPr="00452F8C">
        <w:t>венатата́ эт-ѓакапо́рет аль-ѓааро́н мильма́’ла веэль-ѓаарон титэ́н эт-ѓаэду́т аше́р этэ́н эле́ха</w:t>
      </w:r>
    </w:p>
    <w:p w14:paraId="00918B8B" w14:textId="77777777" w:rsidR="0084757C" w:rsidRPr="00452F8C" w:rsidRDefault="0084757C" w:rsidP="0084757C">
      <w:pPr>
        <w:pStyle w:val="a9"/>
      </w:pPr>
      <w:r w:rsidRPr="00452F8C">
        <w:t xml:space="preserve">21. И поставишь ты эту крышку на </w:t>
      </w:r>
      <w:r>
        <w:t>К</w:t>
      </w:r>
      <w:r w:rsidRPr="00452F8C">
        <w:t xml:space="preserve">овчег сверху, а в </w:t>
      </w:r>
      <w:r>
        <w:t>К</w:t>
      </w:r>
      <w:r w:rsidRPr="00452F8C">
        <w:t xml:space="preserve">овчег положи </w:t>
      </w:r>
      <w:r>
        <w:t>с</w:t>
      </w:r>
      <w:r w:rsidRPr="00452F8C">
        <w:t>видетельство, которое Я тебе дам.</w:t>
      </w:r>
    </w:p>
    <w:p w14:paraId="6AA30A0B" w14:textId="77777777" w:rsidR="0084757C" w:rsidRDefault="0084757C" w:rsidP="0084757C">
      <w:pPr>
        <w:pStyle w:val="a6"/>
        <w:ind w:firstLine="0"/>
      </w:pPr>
    </w:p>
    <w:p w14:paraId="0BC52AD5" w14:textId="77777777" w:rsidR="0084757C" w:rsidRDefault="0084757C" w:rsidP="0084757C">
      <w:pPr>
        <w:pStyle w:val="a6"/>
      </w:pPr>
      <w:r>
        <w:t xml:space="preserve">То есть, как мы уже упоминали, внутрь </w:t>
      </w:r>
      <w:r>
        <w:rPr>
          <w:lang w:val="uk-UA"/>
        </w:rPr>
        <w:t xml:space="preserve">ковчега </w:t>
      </w:r>
      <w:r>
        <w:t xml:space="preserve">кладутся две скрижали. Они символизируют жизнь, они, по сути, являются Торой, Деревом жизни, они – корень жизни. </w:t>
      </w:r>
      <w:r w:rsidRPr="009560F4">
        <w:t xml:space="preserve">Мы связаны с Деревом жизни через херувимов. Херувим – это такой товарищ, который стоит на страже в Ган-Эдене и охраняет путь к Дереву жизни, о чём мы читали в книге Берешит (3:24). Таким образом, одна из функций херувима – быть пограничником, служить на погранзаставе </w:t>
      </w:r>
      <w:r>
        <w:t>между нашим миром и миром святости. И Всевышний говорит: «Встретимся на границе, придём туда, где херувимы, где мой пограничный пост, и там будем говорить». Мы приходим к ковчегу как к границе святости. Ковчег – это то, в чём раскрывается Тора, на поверхности ковчега нам открывается Всевышний.</w:t>
      </w:r>
    </w:p>
    <w:p w14:paraId="2608DC5C" w14:textId="77777777" w:rsidR="0084757C" w:rsidRDefault="0084757C" w:rsidP="0084757C">
      <w:pPr>
        <w:pStyle w:val="a6"/>
      </w:pPr>
      <w:r>
        <w:t>И для чего нужно всё это устройство, описание которого мы прочитали, Всевышний объясняет в 22 стихе:</w:t>
      </w:r>
    </w:p>
    <w:p w14:paraId="3CFA8AFE" w14:textId="77777777" w:rsidR="0084757C" w:rsidRPr="00452F8C" w:rsidRDefault="0084757C" w:rsidP="0084757C">
      <w:pPr>
        <w:pStyle w:val="ad"/>
      </w:pPr>
      <w:r w:rsidRPr="000B6E0A">
        <w:rPr>
          <w:rtl/>
        </w:rPr>
        <w:br/>
      </w:r>
      <w:r w:rsidRPr="00452F8C">
        <w:rPr>
          <w:rtl/>
        </w:rPr>
        <w:t>וְנוֹעַדְתִּי לְךָ שָׁם וְדִבַּרְתִּי אִתְּךָ מֵעַל הַכַּפֹּרֶת מִבֵּין שְׁנֵי הַכְּרֻבִים אֲשֶׁר עַל־אֲרֹן הָעֵדֻת אֵת כָּל־אֲשֶׁר אֲצַוֶּה אוֹתְךָ אֶל־בְּנֵי יִשְׂרָאֵל׃</w:t>
      </w:r>
    </w:p>
    <w:p w14:paraId="72B2F661" w14:textId="77777777" w:rsidR="0084757C" w:rsidRPr="00452F8C" w:rsidRDefault="0084757C" w:rsidP="0084757C">
      <w:pPr>
        <w:pStyle w:val="a9"/>
      </w:pPr>
      <w:r w:rsidRPr="00452F8C">
        <w:t>веноадти́ леха́ шам ведибарти́ итеха́ меа́ль ѓакапо́рет мибэ́н шенэ́ ѓакеруви́м аше́р аль-аро́н ѓаэду́т эт коль-аше́р ацавэ́ отеха́ эль-бенэ́ йисраэ́ль</w:t>
      </w:r>
    </w:p>
    <w:p w14:paraId="56A2EBB6" w14:textId="77777777" w:rsidR="0084757C" w:rsidRPr="00452F8C" w:rsidRDefault="0084757C" w:rsidP="0084757C">
      <w:pPr>
        <w:pStyle w:val="a9"/>
      </w:pPr>
      <w:r w:rsidRPr="00452F8C">
        <w:t xml:space="preserve">22. Я буду появляться перед тобой там, Я буду говорить с тобой над крышкой между двумя херувимами, которые на </w:t>
      </w:r>
      <w:r>
        <w:t>К</w:t>
      </w:r>
      <w:r w:rsidRPr="00452F8C">
        <w:t xml:space="preserve">овчеге </w:t>
      </w:r>
      <w:r>
        <w:t>с</w:t>
      </w:r>
      <w:r w:rsidRPr="00452F8C">
        <w:t>видетельства, всё, что Я буду повелевать тебе для сынов Израиля.</w:t>
      </w:r>
    </w:p>
    <w:p w14:paraId="4339845A" w14:textId="77777777" w:rsidR="0084757C" w:rsidRDefault="0084757C" w:rsidP="0084757C">
      <w:pPr>
        <w:pStyle w:val="a6"/>
        <w:ind w:firstLine="0"/>
      </w:pPr>
      <w:r>
        <w:t xml:space="preserve"> </w:t>
      </w:r>
    </w:p>
    <w:p w14:paraId="1097455E" w14:textId="77777777" w:rsidR="0084757C" w:rsidRPr="009560F4" w:rsidRDefault="0084757C" w:rsidP="0084757C">
      <w:pPr>
        <w:pStyle w:val="a6"/>
      </w:pPr>
      <w:r>
        <w:t xml:space="preserve">Господь говорит: «Я </w:t>
      </w:r>
      <w:r w:rsidRPr="009560F4">
        <w:t xml:space="preserve">буду общаться с тобой там, у ковчега, или даже советоваться с тобой там, буду являться для совещания, для свидетельства. Вот это будет место нашей связи, место нашей встречи и там, между херувимами, Я буду говорить с тобой». </w:t>
      </w:r>
    </w:p>
    <w:p w14:paraId="164CE45E" w14:textId="77777777" w:rsidR="0084757C" w:rsidRPr="009560F4" w:rsidRDefault="0084757C" w:rsidP="0084757C">
      <w:pPr>
        <w:pStyle w:val="a6"/>
      </w:pPr>
      <w:r>
        <w:t xml:space="preserve">Корень в слове </w:t>
      </w:r>
      <w:r w:rsidRPr="00F2525D">
        <w:rPr>
          <w:i/>
        </w:rPr>
        <w:t>эд</w:t>
      </w:r>
      <w:r>
        <w:rPr>
          <w:i/>
        </w:rPr>
        <w:t xml:space="preserve"> (свидетельство</w:t>
      </w:r>
      <w:r w:rsidRPr="009560F4">
        <w:rPr>
          <w:i/>
        </w:rPr>
        <w:t xml:space="preserve">) </w:t>
      </w:r>
      <w:r w:rsidRPr="009560F4">
        <w:rPr>
          <w:iCs/>
        </w:rPr>
        <w:t>такой же, как</w:t>
      </w:r>
      <w:r w:rsidRPr="009560F4">
        <w:rPr>
          <w:i/>
        </w:rPr>
        <w:t xml:space="preserve"> </w:t>
      </w:r>
      <w:r w:rsidRPr="009560F4">
        <w:rPr>
          <w:iCs/>
        </w:rPr>
        <w:t>в слове</w:t>
      </w:r>
      <w:r w:rsidRPr="009560F4">
        <w:rPr>
          <w:i/>
        </w:rPr>
        <w:t xml:space="preserve"> ноадти́ –</w:t>
      </w:r>
      <w:r w:rsidRPr="009560F4">
        <w:t xml:space="preserve"> </w:t>
      </w:r>
      <w:r w:rsidRPr="009560F4">
        <w:rPr>
          <w:i/>
        </w:rPr>
        <w:t>предназначаться</w:t>
      </w:r>
      <w:r w:rsidRPr="009560F4">
        <w:t xml:space="preserve">, </w:t>
      </w:r>
      <w:r w:rsidRPr="009560F4">
        <w:rPr>
          <w:i/>
        </w:rPr>
        <w:t xml:space="preserve">быть свидетелем, давать советы или совещаться. </w:t>
      </w:r>
      <w:r w:rsidRPr="009560F4">
        <w:t xml:space="preserve">Такая будет деловая, конструктивная встреча. Место встречи изменить нельзя, место встречи – оно на крыльях херувимов, которые на крышке, которая на ковчеге, в котором скрижали Завета. </w:t>
      </w:r>
    </w:p>
    <w:p w14:paraId="1EE1ACFD" w14:textId="77777777" w:rsidR="0084757C" w:rsidRDefault="0084757C" w:rsidP="0084757C">
      <w:pPr>
        <w:pStyle w:val="a6"/>
      </w:pPr>
      <w:r>
        <w:t xml:space="preserve">Как </w:t>
      </w:r>
      <w:r w:rsidRPr="009560F4">
        <w:t xml:space="preserve">это будет происходить? Некоторые говорят, что Моше клал голову между херувимами, и слушал, как в стереонаушниках, особым образом погружаясь в мир святости, слушал, что говорит Всевышний. Другие говорят, что голос Всевышнего звучал из херувимов. Конечно, это вопрос нашей фантазии, нашей способности представить, как оно было, наша постоянная попытка ставить себя на место тех, о ком мы читаем. Мы не знаем, как это на самом деле было. Всевышний говорит: «Вот это вот устройство, </w:t>
      </w:r>
      <w:r>
        <w:t>К</w:t>
      </w:r>
      <w:r w:rsidRPr="009560F4">
        <w:t xml:space="preserve">овчег Завета, – это средство, через которое Я буду тебе </w:t>
      </w:r>
      <w:r>
        <w:t>постоянно открываться. Это средство связи между Мной и тобой</w:t>
      </w:r>
      <w:r w:rsidRPr="009560F4">
        <w:t xml:space="preserve">, не по телефонным проводам, а такое, которое приведёт тебя к самой границе Моего мира. Мы встретимся на погранзаставе Моего святого мира, </w:t>
      </w:r>
      <w:r>
        <w:t xml:space="preserve">ты поднимешься ко Мне, и Я выйду тебе навстречу». </w:t>
      </w:r>
    </w:p>
    <w:p w14:paraId="52B61A49" w14:textId="77777777" w:rsidR="0084757C" w:rsidRDefault="0084757C" w:rsidP="0084757C">
      <w:pPr>
        <w:pStyle w:val="a6"/>
        <w:rPr>
          <w:rtl/>
        </w:rPr>
      </w:pPr>
      <w:r>
        <w:t>С 23 стиха мы читаем уже про другой предмет, который нужно сделать для служения Всевышнему.</w:t>
      </w:r>
    </w:p>
    <w:p w14:paraId="2F1B3B16" w14:textId="77777777" w:rsidR="0084757C" w:rsidRPr="00452F8C" w:rsidRDefault="0084757C" w:rsidP="0084757C">
      <w:pPr>
        <w:pStyle w:val="ad"/>
      </w:pPr>
      <w:r w:rsidRPr="003477B5">
        <w:rPr>
          <w:rtl/>
        </w:rPr>
        <w:br/>
      </w:r>
      <w:r w:rsidRPr="00452F8C">
        <w:rPr>
          <w:rtl/>
        </w:rPr>
        <w:t>וְעָשִׂיתָ שֻׁלְחָן עֲצֵי שִׁטִּים אַמָּתַיִם אָרְכּוֹ וְאַמָּה רָחְבּוֹ וְאַמָּה וָחֵצִי קֹמָתוֹ׃</w:t>
      </w:r>
    </w:p>
    <w:p w14:paraId="42B6894B" w14:textId="77777777" w:rsidR="0084757C" w:rsidRPr="00452F8C" w:rsidRDefault="0084757C" w:rsidP="0084757C">
      <w:pPr>
        <w:pStyle w:val="a9"/>
      </w:pPr>
      <w:r w:rsidRPr="00452F8C">
        <w:t>веаси́та шульха́н ацэ́ шити́м амата́йим орко́ веама́ рохбо́ веама́ вахэ́ци комато́</w:t>
      </w:r>
    </w:p>
    <w:p w14:paraId="6FBDD4F7" w14:textId="77777777" w:rsidR="0084757C" w:rsidRPr="00452F8C" w:rsidRDefault="0084757C" w:rsidP="0084757C">
      <w:pPr>
        <w:pStyle w:val="a9"/>
      </w:pPr>
      <w:r w:rsidRPr="00452F8C">
        <w:t xml:space="preserve">23. И сделаешь ты стол из дерева акации длиною два локтя </w:t>
      </w:r>
      <w:r w:rsidRPr="00452F8C">
        <w:rPr>
          <w:rStyle w:val="a7"/>
          <w:rFonts w:asciiTheme="majorBidi" w:hAnsiTheme="majorBidi"/>
        </w:rPr>
        <w:t>(или один метр</w:t>
      </w:r>
      <w:r w:rsidRPr="00452F8C">
        <w:t>), шириною в локоть (</w:t>
      </w:r>
      <w:r w:rsidRPr="00452F8C">
        <w:rPr>
          <w:rStyle w:val="a7"/>
          <w:rFonts w:asciiTheme="majorBidi" w:hAnsiTheme="majorBidi"/>
        </w:rPr>
        <w:t>полметра)</w:t>
      </w:r>
      <w:r w:rsidRPr="00452F8C">
        <w:t>, высотою полтора локтя (семьдесят пять сантиметров).</w:t>
      </w:r>
    </w:p>
    <w:p w14:paraId="609FF5F3" w14:textId="77777777" w:rsidR="0084757C" w:rsidRDefault="0084757C" w:rsidP="0084757C">
      <w:pPr>
        <w:pStyle w:val="ad"/>
        <w:rPr>
          <w:rtl/>
        </w:rPr>
      </w:pPr>
    </w:p>
    <w:p w14:paraId="73AB4C9B" w14:textId="77777777" w:rsidR="0084757C" w:rsidRPr="00F51FAD" w:rsidRDefault="0084757C" w:rsidP="0084757C">
      <w:pPr>
        <w:pStyle w:val="ad"/>
      </w:pPr>
      <w:r w:rsidRPr="00F51FAD">
        <w:rPr>
          <w:rtl/>
        </w:rPr>
        <w:t>וְצִפִּיתָ אֹתוֹ זָהָב טָהוֹר וְעָשִׂיתָ לּוֹ זֵר זָהָב סָבִיב׃</w:t>
      </w:r>
    </w:p>
    <w:p w14:paraId="0DA6D4A4" w14:textId="77777777" w:rsidR="0084757C" w:rsidRPr="00F51FAD" w:rsidRDefault="0084757C" w:rsidP="0084757C">
      <w:pPr>
        <w:pStyle w:val="a9"/>
      </w:pPr>
      <w:r w:rsidRPr="00F51FAD">
        <w:t>веципита́ ото́ заѓа́в таѓор веаси́та ло зэр заѓа́в сави́в</w:t>
      </w:r>
    </w:p>
    <w:p w14:paraId="543854A5" w14:textId="77777777" w:rsidR="0084757C" w:rsidRPr="00F51FAD" w:rsidRDefault="0084757C" w:rsidP="0084757C">
      <w:pPr>
        <w:pStyle w:val="a9"/>
      </w:pPr>
      <w:r w:rsidRPr="00F51FAD">
        <w:t>24. И покроешь ты его чистым золотом, и сделаешь ему бордюрчик и коронку вокруг.</w:t>
      </w:r>
    </w:p>
    <w:p w14:paraId="10141935" w14:textId="77777777" w:rsidR="0084757C" w:rsidRPr="00AC00A8" w:rsidRDefault="0084757C" w:rsidP="0084757C">
      <w:pPr>
        <w:pStyle w:val="a9"/>
      </w:pPr>
    </w:p>
    <w:p w14:paraId="6E17C2DE" w14:textId="77777777" w:rsidR="0084757C" w:rsidRDefault="0084757C" w:rsidP="0084757C">
      <w:pPr>
        <w:pStyle w:val="a6"/>
      </w:pPr>
      <w:r>
        <w:t xml:space="preserve">Столько золота… Да, мы говорили о том, что, с одной стороны, </w:t>
      </w:r>
      <w:r w:rsidRPr="009560F4">
        <w:t xml:space="preserve">Всевышний говорит: «Построй мне жертвенник просто из земли». С другой стороны, всë, что есть на этом свете, всë принадлежит Ему: золото, серебро, медь, алмазы, бриллианты, мы сами, и будущий столик. Почему Всевышний просит так много золота, почему золото играет такую важную роль? По этому поводу опять-таки очень много всего сказано. И всë, что мы говорим, – </w:t>
      </w:r>
      <w:r>
        <w:t xml:space="preserve">это догадки, это мысли, нельзя воспринимать их как истину в последней инстанции, потому что это не написано, это наша попытка осмыслить. </w:t>
      </w:r>
    </w:p>
    <w:p w14:paraId="209BBCD4" w14:textId="77777777" w:rsidR="0084757C" w:rsidRDefault="0084757C" w:rsidP="0084757C">
      <w:pPr>
        <w:pStyle w:val="a6"/>
      </w:pPr>
      <w:r>
        <w:t>Слово</w:t>
      </w:r>
      <w:r w:rsidRPr="00F83A4D">
        <w:t xml:space="preserve"> </w:t>
      </w:r>
      <w:r w:rsidRPr="00F83A4D">
        <w:rPr>
          <w:i/>
        </w:rPr>
        <w:t>за</w:t>
      </w:r>
      <w:r w:rsidRPr="008D5321">
        <w:rPr>
          <w:i/>
        </w:rPr>
        <w:t>ѓ</w:t>
      </w:r>
      <w:r w:rsidRPr="00F83A4D">
        <w:rPr>
          <w:i/>
        </w:rPr>
        <w:t>а́в</w:t>
      </w:r>
      <w:r>
        <w:t xml:space="preserve"> (</w:t>
      </w:r>
      <w:r w:rsidRPr="00B63EE9">
        <w:rPr>
          <w:i/>
          <w:iCs/>
        </w:rPr>
        <w:t>золото</w:t>
      </w:r>
      <w:r>
        <w:t xml:space="preserve">) состоит как бы из двух частей: </w:t>
      </w:r>
      <w:r w:rsidRPr="009560F4">
        <w:t xml:space="preserve">из буковки </w:t>
      </w:r>
      <w:r w:rsidRPr="009560F4">
        <w:rPr>
          <w:i/>
        </w:rPr>
        <w:t xml:space="preserve">зайин </w:t>
      </w:r>
      <w:r w:rsidRPr="009560F4">
        <w:rPr>
          <w:iCs/>
        </w:rPr>
        <w:t>(</w:t>
      </w:r>
      <w:r w:rsidRPr="009560F4">
        <w:t xml:space="preserve">по гематрии это 7), и двух буковок </w:t>
      </w:r>
      <w:r w:rsidRPr="009560F4">
        <w:rPr>
          <w:i/>
        </w:rPr>
        <w:t>ѓей</w:t>
      </w:r>
      <w:r w:rsidRPr="009560F4">
        <w:t xml:space="preserve"> (5) и </w:t>
      </w:r>
      <w:r w:rsidRPr="009560F4">
        <w:rPr>
          <w:i/>
        </w:rPr>
        <w:t xml:space="preserve">вет </w:t>
      </w:r>
      <w:r w:rsidRPr="009560F4">
        <w:rPr>
          <w:iCs/>
        </w:rPr>
        <w:t>(2)</w:t>
      </w:r>
      <w:r w:rsidRPr="009560F4">
        <w:t xml:space="preserve">, которые не только при сложении тоже дают 7 (5+2=7), но образуют повелительное наклонение от глагола </w:t>
      </w:r>
      <w:r w:rsidRPr="009560F4">
        <w:rPr>
          <w:i/>
          <w:iCs/>
        </w:rPr>
        <w:t>дать</w:t>
      </w:r>
      <w:r w:rsidRPr="009560F4">
        <w:t xml:space="preserve"> – </w:t>
      </w:r>
      <w:r w:rsidRPr="009560F4">
        <w:rPr>
          <w:i/>
        </w:rPr>
        <w:t>ѓа́в</w:t>
      </w:r>
      <w:r w:rsidRPr="009560F4">
        <w:t xml:space="preserve"> (</w:t>
      </w:r>
      <w:r w:rsidRPr="009560F4">
        <w:rPr>
          <w:i/>
        </w:rPr>
        <w:t>дай</w:t>
      </w:r>
      <w:r w:rsidRPr="009560F4">
        <w:t xml:space="preserve">). Можно сказать, что </w:t>
      </w:r>
      <w:r w:rsidRPr="009560F4">
        <w:rPr>
          <w:i/>
        </w:rPr>
        <w:t>заѓа́в</w:t>
      </w:r>
      <w:r w:rsidRPr="009560F4">
        <w:t xml:space="preserve"> – это (из первого мидраша, который приходит в голову) </w:t>
      </w:r>
      <w:r w:rsidRPr="009560F4">
        <w:rPr>
          <w:i/>
          <w:iCs/>
        </w:rPr>
        <w:t>отдай на святое, отдай седьмому дню, посвяти это границе со Всевышним</w:t>
      </w:r>
      <w:r w:rsidRPr="009560F4">
        <w:t xml:space="preserve">. </w:t>
      </w:r>
      <w:r w:rsidRPr="009560F4">
        <w:rPr>
          <w:rFonts w:asciiTheme="majorBidi" w:hAnsiTheme="majorBidi" w:cstheme="majorBidi"/>
        </w:rPr>
        <w:t xml:space="preserve">Когда утром коѓен чистил Менору в храме, он очищал 5 лампад, затем выполнял другие служения, а потом чистил 2 оставшиеся лампады, не все 7 сразу. Таким образом, эта служба растягивалась, чтобы привлечь всеобщее внимание. </w:t>
      </w:r>
      <w:r>
        <w:t>Это тоже отдельная история, тоже символизирует</w:t>
      </w:r>
      <w:r w:rsidRPr="00924DF6">
        <w:rPr>
          <w:i/>
        </w:rPr>
        <w:t xml:space="preserve"> </w:t>
      </w:r>
      <w:r w:rsidRPr="00F83A4D">
        <w:rPr>
          <w:i/>
        </w:rPr>
        <w:t>за</w:t>
      </w:r>
      <w:r w:rsidRPr="008D5321">
        <w:rPr>
          <w:i/>
        </w:rPr>
        <w:t>ѓ</w:t>
      </w:r>
      <w:r w:rsidRPr="00F83A4D">
        <w:rPr>
          <w:i/>
        </w:rPr>
        <w:t>а́в</w:t>
      </w:r>
      <w:r>
        <w:t xml:space="preserve"> или </w:t>
      </w:r>
      <w:r w:rsidRPr="00924DF6">
        <w:rPr>
          <w:i/>
        </w:rPr>
        <w:t>золото</w:t>
      </w:r>
      <w:r>
        <w:t xml:space="preserve">. Золото – это своего рода «пограничный» металл, поэтому многие храмовые сосуды часто покрывали золотом. Это одна из версий. </w:t>
      </w:r>
    </w:p>
    <w:p w14:paraId="11A7E65D" w14:textId="77777777" w:rsidR="0084757C" w:rsidRDefault="0084757C" w:rsidP="0084757C">
      <w:pPr>
        <w:pStyle w:val="a6"/>
      </w:pPr>
    </w:p>
    <w:p w14:paraId="713D2CFD" w14:textId="77777777" w:rsidR="0084757C" w:rsidRDefault="0084757C" w:rsidP="0084757C">
      <w:pPr>
        <w:pStyle w:val="ad"/>
      </w:pPr>
      <w:r w:rsidRPr="00993B6D">
        <w:rPr>
          <w:rtl/>
        </w:rPr>
        <w:t xml:space="preserve">וְעָשִׂיתָ לּוֹ מִסְגֶּרֶת </w:t>
      </w:r>
      <w:r w:rsidRPr="00993B6D">
        <w:rPr>
          <w:b/>
          <w:bCs/>
          <w:rtl/>
        </w:rPr>
        <w:t>טֹפַח</w:t>
      </w:r>
      <w:r w:rsidRPr="00993B6D">
        <w:rPr>
          <w:rtl/>
        </w:rPr>
        <w:t xml:space="preserve"> סָבִיב וְעָשִׂיתָ זֵר־זָהָב לְמִסְגַּרְתּוֹ סָבִיב׃</w:t>
      </w:r>
      <w:r>
        <w:t xml:space="preserve"> </w:t>
      </w:r>
    </w:p>
    <w:p w14:paraId="52F3D062" w14:textId="77777777" w:rsidR="0084757C" w:rsidRDefault="0084757C" w:rsidP="0084757C">
      <w:pPr>
        <w:pStyle w:val="a9"/>
      </w:pPr>
      <w:r>
        <w:t xml:space="preserve">веаси́та ло мисгэ́рет </w:t>
      </w:r>
      <w:r w:rsidRPr="00993B6D">
        <w:rPr>
          <w:b/>
          <w:bCs/>
        </w:rPr>
        <w:t>то́фах</w:t>
      </w:r>
      <w:r>
        <w:t xml:space="preserve"> сави́в веаси́та зер-за</w:t>
      </w:r>
      <w:r w:rsidRPr="008D5321">
        <w:t>ѓ</w:t>
      </w:r>
      <w:r>
        <w:t>а́в лемисгарто́ сави́в</w:t>
      </w:r>
    </w:p>
    <w:p w14:paraId="6E8E1DC9" w14:textId="77777777" w:rsidR="0084757C" w:rsidRDefault="0084757C" w:rsidP="0084757C">
      <w:pPr>
        <w:pStyle w:val="a9"/>
      </w:pPr>
      <w:r>
        <w:t xml:space="preserve">25. И сделаешь ему </w:t>
      </w:r>
      <w:r w:rsidRPr="009560F4">
        <w:t xml:space="preserve">рамку толщиной в </w:t>
      </w:r>
      <w:r w:rsidRPr="009560F4">
        <w:rPr>
          <w:b/>
          <w:bCs/>
        </w:rPr>
        <w:t>ладонь</w:t>
      </w:r>
      <w:r w:rsidRPr="009560F4">
        <w:t xml:space="preserve"> вокруг него, и коронку нужно поместить на ту рамку, которая пойдет под столешницей.</w:t>
      </w:r>
    </w:p>
    <w:p w14:paraId="5D198E38" w14:textId="77777777" w:rsidR="0084757C" w:rsidRPr="00906D49" w:rsidRDefault="0084757C" w:rsidP="0084757C">
      <w:pPr>
        <w:pStyle w:val="a9"/>
      </w:pPr>
    </w:p>
    <w:p w14:paraId="3871F141" w14:textId="77777777" w:rsidR="0084757C" w:rsidRPr="009560F4" w:rsidRDefault="0084757C" w:rsidP="0084757C">
      <w:pPr>
        <w:pStyle w:val="a6"/>
      </w:pPr>
      <w:r>
        <w:t xml:space="preserve">Что это значит? С четырёх сторон под столешницей между ножками есть ещё рамка, маленький каркас шириной в </w:t>
      </w:r>
      <w:r w:rsidRPr="00EC03D1">
        <w:rPr>
          <w:i/>
        </w:rPr>
        <w:t>то́фах</w:t>
      </w:r>
      <w:r>
        <w:rPr>
          <w:i/>
        </w:rPr>
        <w:t xml:space="preserve"> (</w:t>
      </w:r>
      <w:r w:rsidRPr="00EC03D1">
        <w:rPr>
          <w:i/>
        </w:rPr>
        <w:t>ладонь</w:t>
      </w:r>
      <w:r>
        <w:rPr>
          <w:i/>
        </w:rPr>
        <w:t>)</w:t>
      </w:r>
      <w:r>
        <w:t xml:space="preserve">, как мы уже сказали, это 8-10 сантиметров. </w:t>
      </w:r>
      <w:r w:rsidRPr="009560F4">
        <w:t>Эта рамка будет с золотой окантовкой, с коронкой.</w:t>
      </w:r>
    </w:p>
    <w:p w14:paraId="06412E92" w14:textId="77777777" w:rsidR="0084757C" w:rsidRDefault="0084757C" w:rsidP="0084757C">
      <w:pPr>
        <w:pStyle w:val="a6"/>
      </w:pPr>
      <w:r>
        <w:t xml:space="preserve">Что такое этот стол, зачем нужен стол? Мы уже </w:t>
      </w:r>
      <w:r w:rsidRPr="009560F4">
        <w:t xml:space="preserve">упоминали (в комментарии к 17 стиху), что основные человеческие нужды – это долгота жизни, дети и пропитание. Пропитание, нужда в нём или избыток его часто сводят человека с ума. Куча преступлений, куча всяких проступков и грехов совершается на основе денежных, финансовых причин. </w:t>
      </w:r>
    </w:p>
    <w:p w14:paraId="0DA4565B" w14:textId="77777777" w:rsidR="0084757C" w:rsidRDefault="0084757C" w:rsidP="0084757C">
      <w:pPr>
        <w:pStyle w:val="a6"/>
      </w:pPr>
      <w:r>
        <w:t xml:space="preserve">Мы говорили, что выражение </w:t>
      </w:r>
      <w:r w:rsidRPr="005D6D15">
        <w:rPr>
          <w:i/>
        </w:rPr>
        <w:t xml:space="preserve">плоть человеческая </w:t>
      </w:r>
      <w:r>
        <w:t xml:space="preserve">связано со словом </w:t>
      </w:r>
      <w:r>
        <w:rPr>
          <w:i/>
        </w:rPr>
        <w:t>ле́</w:t>
      </w:r>
      <w:r w:rsidRPr="005D6D15">
        <w:rPr>
          <w:i/>
        </w:rPr>
        <w:t>х</w:t>
      </w:r>
      <w:r>
        <w:rPr>
          <w:i/>
        </w:rPr>
        <w:t>е</w:t>
      </w:r>
      <w:r w:rsidRPr="005D6D15">
        <w:rPr>
          <w:i/>
        </w:rPr>
        <w:t>м</w:t>
      </w:r>
      <w:r>
        <w:rPr>
          <w:i/>
        </w:rPr>
        <w:t xml:space="preserve"> (</w:t>
      </w:r>
      <w:r w:rsidRPr="005D6D15">
        <w:rPr>
          <w:i/>
        </w:rPr>
        <w:t>хлеб</w:t>
      </w:r>
      <w:r>
        <w:rPr>
          <w:i/>
        </w:rPr>
        <w:t>)</w:t>
      </w:r>
      <w:r>
        <w:t xml:space="preserve">, что слово </w:t>
      </w:r>
      <w:r>
        <w:rPr>
          <w:i/>
        </w:rPr>
        <w:t>ле́</w:t>
      </w:r>
      <w:r w:rsidRPr="005D6D15">
        <w:rPr>
          <w:i/>
        </w:rPr>
        <w:t>х</w:t>
      </w:r>
      <w:r>
        <w:rPr>
          <w:i/>
        </w:rPr>
        <w:t>е</w:t>
      </w:r>
      <w:r w:rsidRPr="005D6D15">
        <w:rPr>
          <w:i/>
        </w:rPr>
        <w:t>м</w:t>
      </w:r>
      <w:r>
        <w:t xml:space="preserve"> означает одновременно и </w:t>
      </w:r>
      <w:r w:rsidRPr="005D6D15">
        <w:rPr>
          <w:i/>
        </w:rPr>
        <w:t>хлеб</w:t>
      </w:r>
      <w:r>
        <w:t>, и</w:t>
      </w:r>
      <w:r w:rsidRPr="001F7796">
        <w:rPr>
          <w:i/>
        </w:rPr>
        <w:t xml:space="preserve"> </w:t>
      </w:r>
      <w:r w:rsidRPr="005D6D15">
        <w:rPr>
          <w:i/>
        </w:rPr>
        <w:t>плоть</w:t>
      </w:r>
      <w:r>
        <w:t xml:space="preserve">. Всевышний делает в храме, в Святилище, стол как искупление за нашу еду, чтобы это </w:t>
      </w:r>
      <w:r w:rsidRPr="009560F4">
        <w:t xml:space="preserve">было покрытием </w:t>
      </w:r>
      <w:r w:rsidRPr="009560F4">
        <w:rPr>
          <w:i/>
        </w:rPr>
        <w:t>е́цер ѓа-ра</w:t>
      </w:r>
      <w:r w:rsidRPr="009560F4">
        <w:t xml:space="preserve">, </w:t>
      </w:r>
      <w:r w:rsidRPr="009560F4">
        <w:rPr>
          <w:i/>
          <w:iCs/>
        </w:rPr>
        <w:t>злого начала</w:t>
      </w:r>
      <w:r w:rsidRPr="009560F4">
        <w:t xml:space="preserve">, которое может соблазнить нас на очень нехорошие поступки, соблазнить из-за нашей жадности, нашей корысти, из-за каких-то личных интересов. </w:t>
      </w:r>
      <w:r w:rsidRPr="009560F4">
        <w:rPr>
          <w:i/>
          <w:iCs/>
        </w:rPr>
        <w:t>Стол</w:t>
      </w:r>
      <w:r w:rsidRPr="009560F4">
        <w:t xml:space="preserve"> – это </w:t>
      </w:r>
      <w:r w:rsidRPr="009560F4">
        <w:rPr>
          <w:i/>
          <w:iCs/>
        </w:rPr>
        <w:t>жертвенник</w:t>
      </w:r>
      <w:r w:rsidRPr="009560F4">
        <w:t xml:space="preserve">, инструмент искупления плоти в самом её плотском, «кушающем» смысле. Это, разумеется, только одно из значений. Когда мы будем позже говорить о хлебах приношения, мы более глубоко развернём мысль о хлебе. </w:t>
      </w:r>
    </w:p>
    <w:p w14:paraId="7491A730" w14:textId="77777777" w:rsidR="0084757C" w:rsidRPr="007F2556" w:rsidRDefault="0084757C" w:rsidP="0084757C">
      <w:pPr>
        <w:pStyle w:val="a6"/>
        <w:rPr>
          <w:color w:val="FF0000"/>
        </w:rPr>
      </w:pPr>
      <w:r w:rsidRPr="009560F4">
        <w:t xml:space="preserve">Здесь нужна небольшая ремарка. Дело в том, что моя задача – разобрать всю недельную главу, а чем глубже мы погрузимся, тем меньше шансов у нас будет это сделать. </w:t>
      </w:r>
      <w:r>
        <w:t xml:space="preserve">В иудаизме есть два подхода к изучению: </w:t>
      </w:r>
      <w:r w:rsidRPr="001F7796">
        <w:rPr>
          <w:i/>
        </w:rPr>
        <w:t>бакию</w:t>
      </w:r>
      <w:r>
        <w:rPr>
          <w:i/>
        </w:rPr>
        <w:t>́</w:t>
      </w:r>
      <w:r w:rsidRPr="001F7796">
        <w:rPr>
          <w:i/>
        </w:rPr>
        <w:t>т</w:t>
      </w:r>
      <w:r>
        <w:rPr>
          <w:i/>
        </w:rPr>
        <w:t xml:space="preserve"> </w:t>
      </w:r>
      <w:r>
        <w:t xml:space="preserve">– общее знание, знание общего содержания, и </w:t>
      </w:r>
      <w:r w:rsidRPr="001F7796">
        <w:rPr>
          <w:i/>
        </w:rPr>
        <w:t>юн</w:t>
      </w:r>
      <w:r>
        <w:t xml:space="preserve"> – углублённое знание. То </w:t>
      </w:r>
      <w:r w:rsidRPr="00B55109">
        <w:t xml:space="preserve">есть можно взять какой-то стих и изучать его неделю, и о нём знать много, и не читать всю остальную главу. Есть учителя, которые так делают, в этом нет ничего плохого. Я же пытаюсь говорить об общем знании, поэтому какие-то моменты невольно упускаются. Я говорю сейчас об этом потому, что ловлю себя на мысли, что я </w:t>
      </w:r>
      <w:r>
        <w:t xml:space="preserve">не могу пересказать, не могу уместить и вот это, и вот это, и вот это, и так будет и в дальнейшем. Поэтому </w:t>
      </w:r>
      <w:r w:rsidRPr="00B55109">
        <w:t>лучше один раз потратить время на объяснение того, почему «я не могу», чем каждый раз пытаться скомкано это пояснять. На этом ремарка заканчивается, и мы возвращаемся к те</w:t>
      </w:r>
      <w:r>
        <w:t>к</w:t>
      </w:r>
      <w:r w:rsidRPr="00B55109">
        <w:t xml:space="preserve">сту. </w:t>
      </w:r>
    </w:p>
    <w:p w14:paraId="12C7DD3E" w14:textId="77777777" w:rsidR="0084757C" w:rsidRPr="00C34EEA" w:rsidRDefault="0084757C" w:rsidP="0084757C">
      <w:pPr>
        <w:pStyle w:val="ad"/>
      </w:pPr>
      <w:r w:rsidRPr="00C34EEA">
        <w:rPr>
          <w:rtl/>
        </w:rPr>
        <w:br/>
      </w:r>
      <w:r>
        <w:rPr>
          <w:rtl/>
        </w:rPr>
        <w:t>וְעָשִׂיתָ לּוֹ אַרְבַּע טַבְּעֹת זָהָב וְנָתַתָּ אֶת־הַטַּבָּעֹת עַל אַרְבַּע הַפֵּאֹת</w:t>
      </w:r>
      <w:r w:rsidRPr="00C34EEA">
        <w:rPr>
          <w:rtl/>
        </w:rPr>
        <w:t xml:space="preserve"> אֲשֶׁר לְאַרְבַּע רַגְלָיו׃</w:t>
      </w:r>
    </w:p>
    <w:p w14:paraId="187F504B" w14:textId="77777777" w:rsidR="0084757C" w:rsidRDefault="0084757C" w:rsidP="0084757C">
      <w:pPr>
        <w:pStyle w:val="a9"/>
      </w:pPr>
      <w:r>
        <w:t>веаси́та ло арба́ табео́т за</w:t>
      </w:r>
      <w:r w:rsidRPr="008D5321">
        <w:t>ѓ</w:t>
      </w:r>
      <w:r>
        <w:t>а́в венатата́ эт-</w:t>
      </w:r>
      <w:r w:rsidRPr="008D5321">
        <w:t>ѓ</w:t>
      </w:r>
      <w:r>
        <w:t>атабао́т аль арба́</w:t>
      </w:r>
      <w:r w:rsidRPr="00C34EEA">
        <w:t xml:space="preserve"> </w:t>
      </w:r>
      <w:r w:rsidRPr="008D5321">
        <w:t>ѓ</w:t>
      </w:r>
      <w:r>
        <w:t>а</w:t>
      </w:r>
      <w:r w:rsidRPr="007F2556">
        <w:rPr>
          <w:b/>
          <w:bCs/>
        </w:rPr>
        <w:t>пео́т</w:t>
      </w:r>
      <w:r>
        <w:t xml:space="preserve"> аше́р леарба́ рагла́в</w:t>
      </w:r>
    </w:p>
    <w:p w14:paraId="67380CA2" w14:textId="77777777" w:rsidR="0084757C" w:rsidRDefault="0084757C" w:rsidP="0084757C">
      <w:pPr>
        <w:pStyle w:val="a9"/>
      </w:pPr>
      <w:r>
        <w:t xml:space="preserve">26. Сделаешь ему </w:t>
      </w:r>
      <w:r w:rsidRPr="00C34EEA">
        <w:t>(этому столику</w:t>
      </w:r>
      <w:r>
        <w:t xml:space="preserve">) четыре золотых кольца и дашь эти четыре кольца на четыре </w:t>
      </w:r>
      <w:r w:rsidRPr="007F2556">
        <w:rPr>
          <w:b/>
          <w:bCs/>
        </w:rPr>
        <w:t>края</w:t>
      </w:r>
      <w:r>
        <w:t>, которые у его ножек,</w:t>
      </w:r>
    </w:p>
    <w:p w14:paraId="6C499650" w14:textId="77777777" w:rsidR="0084757C" w:rsidRPr="00C34EEA" w:rsidRDefault="0084757C" w:rsidP="0084757C">
      <w:pPr>
        <w:pStyle w:val="a9"/>
      </w:pPr>
    </w:p>
    <w:p w14:paraId="5E1877BE" w14:textId="77777777" w:rsidR="0084757C" w:rsidRDefault="0084757C" w:rsidP="0084757C">
      <w:pPr>
        <w:pStyle w:val="a6"/>
      </w:pPr>
      <w:r w:rsidRPr="007F2556">
        <w:rPr>
          <w:iCs/>
        </w:rPr>
        <w:t>Слово</w:t>
      </w:r>
      <w:r>
        <w:rPr>
          <w:i/>
        </w:rPr>
        <w:t xml:space="preserve"> пео́т (</w:t>
      </w:r>
      <w:r w:rsidRPr="0009298A">
        <w:rPr>
          <w:i/>
        </w:rPr>
        <w:t>края</w:t>
      </w:r>
      <w:r>
        <w:rPr>
          <w:i/>
        </w:rPr>
        <w:t>́) –</w:t>
      </w:r>
      <w:r w:rsidRPr="0009298A">
        <w:t xml:space="preserve"> </w:t>
      </w:r>
      <w:r>
        <w:t xml:space="preserve">это множественное число слова </w:t>
      </w:r>
      <w:r w:rsidRPr="007F2556">
        <w:rPr>
          <w:i/>
        </w:rPr>
        <w:t>пеа́</w:t>
      </w:r>
      <w:r>
        <w:rPr>
          <w:i/>
        </w:rPr>
        <w:t xml:space="preserve"> (край);</w:t>
      </w:r>
      <w:r>
        <w:rPr>
          <w:iCs/>
        </w:rPr>
        <w:t xml:space="preserve"> так называется и край поля,</w:t>
      </w:r>
      <w:r>
        <w:t xml:space="preserve"> который нужно оставлять для бедных. Но если произносить слово</w:t>
      </w:r>
      <w:r w:rsidRPr="007F2556">
        <w:rPr>
          <w:i/>
        </w:rPr>
        <w:t xml:space="preserve"> </w:t>
      </w:r>
      <w:r>
        <w:rPr>
          <w:i/>
        </w:rPr>
        <w:t xml:space="preserve">пео́т </w:t>
      </w:r>
      <w:r w:rsidRPr="007F2556">
        <w:rPr>
          <w:iCs/>
        </w:rPr>
        <w:t>на ашкеназс</w:t>
      </w:r>
      <w:r>
        <w:rPr>
          <w:iCs/>
        </w:rPr>
        <w:t>ких</w:t>
      </w:r>
      <w:r w:rsidRPr="007F2556">
        <w:rPr>
          <w:iCs/>
        </w:rPr>
        <w:t xml:space="preserve"> диалект</w:t>
      </w:r>
      <w:r>
        <w:rPr>
          <w:iCs/>
        </w:rPr>
        <w:t>ах</w:t>
      </w:r>
      <w:r w:rsidRPr="007F2556">
        <w:rPr>
          <w:iCs/>
        </w:rPr>
        <w:t>, как принято произносить в Германии или Венгрии</w:t>
      </w:r>
      <w:r>
        <w:t xml:space="preserve">, то слово </w:t>
      </w:r>
      <w:r>
        <w:rPr>
          <w:i/>
        </w:rPr>
        <w:t>пео́т</w:t>
      </w:r>
      <w:r>
        <w:t xml:space="preserve"> будет звучать как </w:t>
      </w:r>
      <w:r w:rsidRPr="007F2556">
        <w:rPr>
          <w:i/>
        </w:rPr>
        <w:t>пайос</w:t>
      </w:r>
      <w:r>
        <w:rPr>
          <w:i/>
        </w:rPr>
        <w:t xml:space="preserve">, </w:t>
      </w:r>
      <w:r>
        <w:rPr>
          <w:iCs/>
        </w:rPr>
        <w:t>отсюда</w:t>
      </w:r>
      <w:r>
        <w:t xml:space="preserve"> на русском языке получились </w:t>
      </w:r>
      <w:r w:rsidRPr="00F50500">
        <w:rPr>
          <w:i/>
        </w:rPr>
        <w:t>пейсы</w:t>
      </w:r>
      <w:r>
        <w:t xml:space="preserve">, вот эти еврейские косички. И если читать по-ашкеназски, то нужно сделать столику </w:t>
      </w:r>
      <w:r w:rsidRPr="009E5C51">
        <w:rPr>
          <w:i/>
        </w:rPr>
        <w:t>кольца в пейсы, которые у его ножек</w:t>
      </w:r>
      <w:r>
        <w:t xml:space="preserve">. </w:t>
      </w:r>
    </w:p>
    <w:p w14:paraId="6BB69773" w14:textId="77777777" w:rsidR="0084757C" w:rsidRPr="00E41210" w:rsidRDefault="0084757C" w:rsidP="0084757C">
      <w:pPr>
        <w:pStyle w:val="ad"/>
      </w:pPr>
      <w:r>
        <w:rPr>
          <w:color w:val="000000"/>
          <w:sz w:val="27"/>
          <w:szCs w:val="27"/>
        </w:rPr>
        <w:t xml:space="preserve"> </w:t>
      </w:r>
      <w:r w:rsidRPr="00E41210">
        <w:rPr>
          <w:rtl/>
        </w:rPr>
        <w:br/>
      </w:r>
      <w:r>
        <w:rPr>
          <w:rtl/>
        </w:rPr>
        <w:t>לְעֻמַּת הַמִּסְגֶּרֶת תִּהְיֶיןָ הַטַּבָּעֹת לְבָתִּים לְבַדִּים</w:t>
      </w:r>
      <w:r w:rsidRPr="00E41210">
        <w:rPr>
          <w:rtl/>
        </w:rPr>
        <w:t xml:space="preserve"> לָשֵׂאת אֶת־הַשֻּׁלְחָן׃</w:t>
      </w:r>
    </w:p>
    <w:p w14:paraId="56DD1867" w14:textId="77777777" w:rsidR="0084757C" w:rsidRDefault="0084757C" w:rsidP="0084757C">
      <w:pPr>
        <w:pStyle w:val="a9"/>
      </w:pPr>
      <w:r>
        <w:t xml:space="preserve">леума́т </w:t>
      </w:r>
      <w:r w:rsidRPr="0017576E">
        <w:t>ѓ</w:t>
      </w:r>
      <w:r>
        <w:t>амисгэ́рет ти</w:t>
      </w:r>
      <w:r w:rsidRPr="0017576E">
        <w:t>ѓ</w:t>
      </w:r>
      <w:r>
        <w:t xml:space="preserve">йе́на </w:t>
      </w:r>
      <w:r w:rsidRPr="0017576E">
        <w:t>ѓ</w:t>
      </w:r>
      <w:r>
        <w:t>атабао́т левати́м левади́м ласэ́т эт-</w:t>
      </w:r>
      <w:r w:rsidRPr="0017576E">
        <w:t>ѓ</w:t>
      </w:r>
      <w:r>
        <w:t>ашульха́н</w:t>
      </w:r>
    </w:p>
    <w:p w14:paraId="7AFE0A8B" w14:textId="77777777" w:rsidR="0084757C" w:rsidRPr="00B55109" w:rsidRDefault="0084757C" w:rsidP="0084757C">
      <w:pPr>
        <w:pStyle w:val="a9"/>
        <w:rPr>
          <w:sz w:val="20"/>
          <w:szCs w:val="20"/>
        </w:rPr>
      </w:pPr>
      <w:r w:rsidRPr="00B55109">
        <w:t>27. Под рамкой будут кольца, чтобы можно было в них вставлять шесты и носить этот стол.</w:t>
      </w:r>
    </w:p>
    <w:p w14:paraId="7EE7829C" w14:textId="77777777" w:rsidR="0084757C" w:rsidRDefault="0084757C" w:rsidP="0084757C">
      <w:pPr>
        <w:pStyle w:val="a9"/>
      </w:pPr>
    </w:p>
    <w:p w14:paraId="128A8E4A" w14:textId="77777777" w:rsidR="0084757C" w:rsidRPr="00054906" w:rsidRDefault="0084757C" w:rsidP="0084757C">
      <w:pPr>
        <w:pStyle w:val="ad"/>
      </w:pPr>
      <w:r w:rsidRPr="00054906">
        <w:rPr>
          <w:rtl/>
        </w:rPr>
        <w:t>וְעָשִׂיתָ קְּעָרֹתָיו וְכַפֹּתָיו וּקְשׂוֹתָיו וּמְנַקִּיֹּתָיו אֲשֶׁר יֻסַּךְ בָּהֵן זָהָב טָהוֹר תַּעֲשֶׂה אֹתָם׃</w:t>
      </w:r>
    </w:p>
    <w:p w14:paraId="68816AD9" w14:textId="77777777" w:rsidR="0084757C" w:rsidRDefault="0084757C" w:rsidP="0084757C">
      <w:pPr>
        <w:pStyle w:val="a9"/>
      </w:pPr>
      <w:r>
        <w:t xml:space="preserve"> веаси́та эт-</w:t>
      </w:r>
      <w:r w:rsidRPr="0017576E">
        <w:t>ѓ</w:t>
      </w:r>
      <w:r>
        <w:t>абади́м ацэ́ шити́м веципита́ ота́м за</w:t>
      </w:r>
      <w:r w:rsidRPr="0017576E">
        <w:t>ѓ</w:t>
      </w:r>
      <w:r>
        <w:t>ав вениса-ва́м эт-</w:t>
      </w:r>
      <w:r w:rsidRPr="0017576E">
        <w:t>ѓ</w:t>
      </w:r>
      <w:r>
        <w:t>ашульха́н</w:t>
      </w:r>
    </w:p>
    <w:p w14:paraId="47ECE8FD" w14:textId="77777777" w:rsidR="0084757C" w:rsidRDefault="0084757C" w:rsidP="0084757C">
      <w:pPr>
        <w:pStyle w:val="a9"/>
      </w:pPr>
      <w:r>
        <w:t>28. И сделаешь шесты для стола из дерева акации, и покроешь их золотом, и будешь ты носить ими стол.</w:t>
      </w:r>
    </w:p>
    <w:p w14:paraId="66B309CD" w14:textId="77777777" w:rsidR="0084757C" w:rsidRDefault="0084757C" w:rsidP="0084757C">
      <w:pPr>
        <w:pStyle w:val="a9"/>
      </w:pPr>
    </w:p>
    <w:p w14:paraId="7D8BD9C8" w14:textId="77777777" w:rsidR="0084757C" w:rsidRDefault="0084757C" w:rsidP="0084757C">
      <w:pPr>
        <w:pStyle w:val="ad"/>
      </w:pPr>
      <w:r w:rsidRPr="00054906">
        <w:rPr>
          <w:rtl/>
        </w:rPr>
        <w:t>וְעָשִׂיתָ קְּעָרֹתָיו וְכַפֹּתָיו וּקְשׂוֹתָיו וּמְנַקִּיֹּתָיו אֲשֶׁר יֻסַּךְ בָּהֵן זָהָב טָהוֹר תַּעֲשֶׂה אֹתָם׃</w:t>
      </w:r>
    </w:p>
    <w:p w14:paraId="792EC577" w14:textId="77777777" w:rsidR="0084757C" w:rsidRDefault="0084757C" w:rsidP="0084757C">
      <w:pPr>
        <w:pStyle w:val="a9"/>
      </w:pPr>
      <w:r>
        <w:t xml:space="preserve"> веаси́та кеарота́в вехапота́в уксота́в умнакиëта́в аше́р юса́х ба</w:t>
      </w:r>
      <w:r w:rsidRPr="0017576E">
        <w:t>ѓ</w:t>
      </w:r>
      <w:r>
        <w:t>е́н за</w:t>
      </w:r>
      <w:r w:rsidRPr="0017576E">
        <w:t>ѓ</w:t>
      </w:r>
      <w:r>
        <w:t>ав та</w:t>
      </w:r>
      <w:r w:rsidRPr="0017576E">
        <w:t>ѓ</w:t>
      </w:r>
      <w:r>
        <w:t>о́р таасэ́ ота́м</w:t>
      </w:r>
    </w:p>
    <w:p w14:paraId="125A5128" w14:textId="77777777" w:rsidR="0084757C" w:rsidRDefault="0084757C" w:rsidP="0084757C">
      <w:pPr>
        <w:pStyle w:val="a9"/>
      </w:pPr>
      <w:r>
        <w:t xml:space="preserve">29. И сделаешь ты миски для него, и лопаточки для него, и щипцы, и подставки, которые будут использоваться, – сделай их из чистого золота. </w:t>
      </w:r>
    </w:p>
    <w:p w14:paraId="2DE826CD" w14:textId="77777777" w:rsidR="0084757C" w:rsidRDefault="0084757C" w:rsidP="0084757C">
      <w:pPr>
        <w:pStyle w:val="a9"/>
      </w:pPr>
    </w:p>
    <w:p w14:paraId="3E2553F3" w14:textId="77777777" w:rsidR="0084757C" w:rsidRPr="00054906" w:rsidRDefault="0084757C" w:rsidP="0084757C">
      <w:pPr>
        <w:pStyle w:val="ad"/>
      </w:pPr>
      <w:r w:rsidRPr="00054906">
        <w:rPr>
          <w:rtl/>
        </w:rPr>
        <w:t>וְנָתַתָּ עַל־הַשֻּׁלְחָן לֶחֶם פָּנִים לְפָנַי תָּמִיד׃</w:t>
      </w:r>
      <w:r w:rsidRPr="00054906">
        <w:t xml:space="preserve"> </w:t>
      </w:r>
    </w:p>
    <w:p w14:paraId="39126413" w14:textId="77777777" w:rsidR="0084757C" w:rsidRDefault="0084757C" w:rsidP="0084757C">
      <w:pPr>
        <w:pStyle w:val="a9"/>
      </w:pPr>
      <w:r>
        <w:t xml:space="preserve"> венатата́ аль-</w:t>
      </w:r>
      <w:r w:rsidRPr="0017576E">
        <w:t>ѓ</w:t>
      </w:r>
      <w:r>
        <w:t>ашульха́н ле́хем пани́м лефана́й тами́д</w:t>
      </w:r>
    </w:p>
    <w:p w14:paraId="1195FBBB" w14:textId="77777777" w:rsidR="0084757C" w:rsidRPr="00EF7B4C" w:rsidRDefault="0084757C" w:rsidP="0084757C">
      <w:pPr>
        <w:pStyle w:val="a9"/>
        <w:rPr>
          <w:color w:val="FF0000"/>
          <w:sz w:val="22"/>
          <w:szCs w:val="22"/>
        </w:rPr>
      </w:pPr>
      <w:r>
        <w:t xml:space="preserve">30. </w:t>
      </w:r>
      <w:r w:rsidRPr="00B55109">
        <w:t>И положишь ты на этот стол хлеб лица передо Мной всегда.</w:t>
      </w:r>
      <w:r w:rsidRPr="00EF7B4C">
        <w:t xml:space="preserve"> </w:t>
      </w:r>
    </w:p>
    <w:p w14:paraId="41E6EBB5" w14:textId="77777777" w:rsidR="0084757C" w:rsidRPr="00543174" w:rsidRDefault="0084757C" w:rsidP="0084757C">
      <w:pPr>
        <w:pStyle w:val="a9"/>
      </w:pPr>
    </w:p>
    <w:p w14:paraId="10EA9693" w14:textId="3A09F76C" w:rsidR="0084757C" w:rsidRDefault="0084757C" w:rsidP="0084757C">
      <w:pPr>
        <w:pStyle w:val="a6"/>
      </w:pPr>
      <w:r w:rsidRPr="009B0B46">
        <w:rPr>
          <w:i/>
        </w:rPr>
        <w:t>Хлеб лица</w:t>
      </w:r>
      <w:r>
        <w:rPr>
          <w:i/>
        </w:rPr>
        <w:t xml:space="preserve"> </w:t>
      </w:r>
      <w:r>
        <w:t xml:space="preserve">– это хлеб, который кладётся пред лице Бога. Как символ того, что, где бы мы не сидели, где бы мы не ели, наш стол связан со столом Всевышнего. Когда мы преломляем хлеб, мы знаем, что там, у Всевышнего, всегда есть хлеба приношения, Он наш сотрапезник. </w:t>
      </w:r>
      <w:r w:rsidRPr="00B55109">
        <w:t xml:space="preserve">Это не позволяет нам приносить Ему на трапезу пищу нечистую, есть перед лицом Его что-то нечистое. И не только с точки </w:t>
      </w:r>
      <w:r>
        <w:t xml:space="preserve">зрения </w:t>
      </w:r>
      <w:r w:rsidRPr="00EF7B4C">
        <w:rPr>
          <w:i/>
          <w:iCs/>
        </w:rPr>
        <w:t>кашрута</w:t>
      </w:r>
      <w:r>
        <w:t xml:space="preserve">, но и нечисто заработанное, в нечистоте полученное или то, что съедается за нечистой беседой, за нечистым разговором, с нечистыми мыслями. И всё это помогает нам очистить наш стол, нашу пищу, наши тела, наше общение. </w:t>
      </w:r>
      <w:r w:rsidRPr="00A6039F">
        <w:t xml:space="preserve">И всё это, разумеется, только одна из многочисленных граней того, о чём говорит устройство ковчега. </w:t>
      </w:r>
      <w:r>
        <w:br w:type="page"/>
      </w:r>
    </w:p>
    <w:p w14:paraId="129F4FA9" w14:textId="77777777" w:rsidR="0084757C" w:rsidRPr="007E5C0A" w:rsidRDefault="0084757C" w:rsidP="0084757C">
      <w:pPr>
        <w:pStyle w:val="af"/>
        <w:rPr>
          <w:rFonts w:eastAsia="Times New Roman"/>
          <w:lang w:eastAsia="ru-RU"/>
        </w:rPr>
      </w:pPr>
      <w:bookmarkStart w:id="151" w:name="_Toc158969717"/>
      <w:bookmarkStart w:id="152" w:name="_Toc159267201"/>
      <w:r w:rsidRPr="007E5C0A">
        <w:rPr>
          <w:rFonts w:eastAsia="Times New Roman"/>
          <w:lang w:eastAsia="ru-RU"/>
        </w:rPr>
        <w:t>Начертательная проза (25:31-26:14)</w:t>
      </w:r>
      <w:bookmarkEnd w:id="151"/>
      <w:bookmarkEnd w:id="152"/>
    </w:p>
    <w:p w14:paraId="04BFBA19" w14:textId="77777777" w:rsidR="0084757C" w:rsidRPr="007E5C0A" w:rsidRDefault="0084757C" w:rsidP="0084757C">
      <w:pPr>
        <w:pStyle w:val="a6"/>
      </w:pPr>
    </w:p>
    <w:p w14:paraId="4A53114C" w14:textId="77777777" w:rsidR="0084757C" w:rsidRPr="007E5C0A" w:rsidRDefault="0084757C" w:rsidP="0084757C">
      <w:pPr>
        <w:pStyle w:val="a6"/>
      </w:pPr>
      <w:r w:rsidRPr="007E5C0A">
        <w:t xml:space="preserve"> Мы продолжаем изучать недельную главу Трума и будем читать с 31 стиха 25 главы, но прежде хотелось бы сделать два небольших предисловия. </w:t>
      </w:r>
    </w:p>
    <w:p w14:paraId="6FCB5DA2" w14:textId="77777777" w:rsidR="0084757C" w:rsidRPr="007E5C0A" w:rsidRDefault="0084757C" w:rsidP="0084757C">
      <w:pPr>
        <w:pStyle w:val="a6"/>
      </w:pPr>
      <w:r w:rsidRPr="007E5C0A">
        <w:t xml:space="preserve">Предисловие первое. Если бы мы сегодня получили заказ на изготовление храмовых атрибутов или на создание </w:t>
      </w:r>
      <w:r>
        <w:t>М</w:t>
      </w:r>
      <w:r w:rsidRPr="007E5C0A">
        <w:t>ишкана, то, скорее всего, мы бы получили на электронную почту точную 3</w:t>
      </w:r>
      <w:r w:rsidRPr="007E5C0A">
        <w:rPr>
          <w:lang w:val="en-US"/>
        </w:rPr>
        <w:t>D</w:t>
      </w:r>
      <w:r w:rsidRPr="007E5C0A">
        <w:t xml:space="preserve"> модель (объёмное цифровое изображение) с указанием размеров, цветов, материалов и методов их производства. К сожалению, во времена дарования Торы не было такой роскоши. Всевышний пересказывает чертежи простым языком, сообщает устройство сложных вещей простым языком. Это значит, что надо напрячь и пространственное мышление, и воображение, и знание языка для того, чтобы просто понять, как это выглядит. В этом первая сложность тех текстов, которые мы сейчас изучаем.</w:t>
      </w:r>
    </w:p>
    <w:p w14:paraId="67D40590" w14:textId="77777777" w:rsidR="0084757C" w:rsidRPr="007E5C0A" w:rsidRDefault="0084757C" w:rsidP="0084757C">
      <w:pPr>
        <w:pStyle w:val="a6"/>
      </w:pPr>
      <w:r w:rsidRPr="007E5C0A">
        <w:t xml:space="preserve">Вторая сложность этих текстов в том, что у нас есть естественное желание – не удовольствоваться простым смыслом. Нам важно понять не только устройство, но и что его значение. Это любопытство, конечно, совершенно не порок, а вполне себе наше человеческое естественное свойство, встроенное в нас самим Всевышним. При этом мы с нашим уровнем знаний можем выглядеть как ребёнок, который разглядывает двигатель внутреннего сгорания или материнскую плату компьютера, пытаясь понять, как оно всё работает. То есть мы можем нафантазировать, мы можем увлечься своими ассоциациями. И когда мы говорим о том, что не написано непосредственно в тексте, нужно помнить, что мы не выдаем какую-то истину в последней </w:t>
      </w:r>
      <w:r w:rsidRPr="007E5C0A">
        <w:rPr>
          <w:rStyle w:val="a7"/>
        </w:rPr>
        <w:t>инстанции, не вещаем её, а можем лишь поделиться</w:t>
      </w:r>
      <w:r w:rsidRPr="007E5C0A">
        <w:t xml:space="preserve"> какими-то своими мыслями и ассоциациями. И лишь на этих условиях мы можем о каких-то ассоциациях говорить. И вот, закончив это незамысловатое предисловие, давайте начнём изучать сам текст Торы. </w:t>
      </w:r>
    </w:p>
    <w:p w14:paraId="4BE64CF0" w14:textId="77777777" w:rsidR="0084757C" w:rsidRPr="007E5C0A" w:rsidRDefault="0084757C" w:rsidP="0084757C">
      <w:pPr>
        <w:pStyle w:val="a6"/>
      </w:pPr>
    </w:p>
    <w:p w14:paraId="5D22750B"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 xml:space="preserve">וְעָשִׂיתָ מְנֹרַת זָהָב טָהוֹר מִקְשָׁה תֵּעָשֶׂה הַמְּנוֹרָה יְרֵכָהּ וְקָנָהּ </w:t>
      </w:r>
      <w:r w:rsidRPr="007E5C0A">
        <w:rPr>
          <w:rFonts w:eastAsia="Times New Roman"/>
          <w:b/>
          <w:bCs/>
          <w:sz w:val="28"/>
          <w:szCs w:val="28"/>
          <w:lang w:eastAsia="ru-RU"/>
        </w:rPr>
        <w:t>גְּבִיעֶיהָ כַּפְתֹּרֶיהָ</w:t>
      </w:r>
      <w:r w:rsidRPr="007E5C0A">
        <w:rPr>
          <w:rFonts w:eastAsia="Times New Roman"/>
          <w:sz w:val="28"/>
          <w:szCs w:val="28"/>
          <w:lang w:eastAsia="ru-RU"/>
        </w:rPr>
        <w:t xml:space="preserve"> וּפְרָחֶיהָ מִמֶּנָּה יִהְיוּ׃</w:t>
      </w:r>
    </w:p>
    <w:p w14:paraId="0DF10961" w14:textId="77777777" w:rsidR="0084757C" w:rsidRPr="007E5C0A" w:rsidRDefault="0084757C" w:rsidP="0084757C">
      <w:pPr>
        <w:pStyle w:val="a9"/>
      </w:pPr>
      <w:r w:rsidRPr="007E5C0A">
        <w:t xml:space="preserve">веаси́та менора́т заѓа́в таѓо́р микша́ теасэ́ ѓаменора́ ереха́ векана́ </w:t>
      </w:r>
      <w:r w:rsidRPr="007E5C0A">
        <w:rPr>
          <w:b/>
          <w:bCs/>
        </w:rPr>
        <w:t>гевиэ́ѓа кафторэ́ѓа</w:t>
      </w:r>
      <w:r w:rsidRPr="007E5C0A">
        <w:t xml:space="preserve"> уфарахэ́ѓа мимэ́на йиѓйю́</w:t>
      </w:r>
    </w:p>
    <w:p w14:paraId="730194AB" w14:textId="77777777" w:rsidR="0084757C" w:rsidRPr="007E5C0A" w:rsidRDefault="0084757C" w:rsidP="0084757C">
      <w:pPr>
        <w:pStyle w:val="a9"/>
      </w:pPr>
      <w:r w:rsidRPr="007E5C0A">
        <w:t xml:space="preserve">31. И сделал себе менору́ (светильник) из чистого золота, из одного куска сделай менору́: основание её, и ствол её, цветоложе, бутоны и цветы от одного куска будут. </w:t>
      </w:r>
    </w:p>
    <w:p w14:paraId="1EB15A6F" w14:textId="77777777" w:rsidR="0084757C" w:rsidRPr="007E5C0A" w:rsidRDefault="0084757C" w:rsidP="0084757C">
      <w:pPr>
        <w:pStyle w:val="a9"/>
      </w:pPr>
    </w:p>
    <w:p w14:paraId="14E726F9" w14:textId="77777777" w:rsidR="0084757C" w:rsidRPr="007E5C0A" w:rsidRDefault="0084757C" w:rsidP="0084757C">
      <w:pPr>
        <w:pStyle w:val="a6"/>
        <w:rPr>
          <w:rStyle w:val="a7"/>
        </w:rPr>
      </w:pPr>
      <w:r w:rsidRPr="007E5C0A">
        <w:rPr>
          <w:rStyle w:val="a7"/>
        </w:rPr>
        <w:t xml:space="preserve"> Корень </w:t>
      </w:r>
      <w:r w:rsidRPr="007E5C0A">
        <w:rPr>
          <w:rStyle w:val="a7"/>
          <w:i/>
          <w:iCs/>
        </w:rPr>
        <w:t>нун-вав-рейш</w:t>
      </w:r>
      <w:r w:rsidRPr="007E5C0A">
        <w:rPr>
          <w:rStyle w:val="a7"/>
        </w:rPr>
        <w:t xml:space="preserve"> слова </w:t>
      </w:r>
      <w:r w:rsidRPr="007E5C0A">
        <w:rPr>
          <w:rStyle w:val="a7"/>
          <w:i/>
          <w:iCs/>
        </w:rPr>
        <w:t>менора́ (</w:t>
      </w:r>
      <w:r w:rsidRPr="007E5C0A">
        <w:rPr>
          <w:rStyle w:val="af1"/>
        </w:rPr>
        <w:t>светильник)</w:t>
      </w:r>
      <w:r w:rsidRPr="007E5C0A">
        <w:rPr>
          <w:rStyle w:val="a7"/>
        </w:rPr>
        <w:t xml:space="preserve"> означает </w:t>
      </w:r>
      <w:r w:rsidRPr="007E5C0A">
        <w:rPr>
          <w:rStyle w:val="af1"/>
        </w:rPr>
        <w:t>свет</w:t>
      </w:r>
      <w:r w:rsidRPr="007E5C0A">
        <w:rPr>
          <w:rStyle w:val="a7"/>
        </w:rPr>
        <w:t xml:space="preserve">. Слово </w:t>
      </w:r>
      <w:r w:rsidRPr="007E5C0A">
        <w:rPr>
          <w:rStyle w:val="a7"/>
          <w:i/>
          <w:iCs/>
        </w:rPr>
        <w:t>менора́,</w:t>
      </w:r>
      <w:r w:rsidRPr="007E5C0A">
        <w:rPr>
          <w:rStyle w:val="a7"/>
        </w:rPr>
        <w:t xml:space="preserve"> наверное, одно из самых известных ивритских слов вне носителей языка иврит. И сам предмет, его образ тоже очень распространён. Его любят ставить как свидетельство еврейской составляющей в проповеди, в учении и так далее. И если какой-то учитель или проповедник хочет показать, что он проповедует в еврейском ключе, то часто он считает необходимым обставиться в том числе </w:t>
      </w:r>
      <w:r w:rsidRPr="007E5C0A">
        <w:rPr>
          <w:rStyle w:val="a7"/>
          <w:i/>
          <w:iCs/>
        </w:rPr>
        <w:t xml:space="preserve">меноро́й </w:t>
      </w:r>
      <w:r w:rsidRPr="007E5C0A">
        <w:rPr>
          <w:rStyle w:val="a7"/>
        </w:rPr>
        <w:t xml:space="preserve">или положить </w:t>
      </w:r>
      <w:r w:rsidRPr="007E5C0A">
        <w:rPr>
          <w:rStyle w:val="af1"/>
        </w:rPr>
        <w:t>шофа́р</w:t>
      </w:r>
      <w:r w:rsidRPr="007E5C0A">
        <w:rPr>
          <w:rStyle w:val="a7"/>
        </w:rPr>
        <w:t xml:space="preserve">, повесить </w:t>
      </w:r>
      <w:r w:rsidRPr="007E5C0A">
        <w:rPr>
          <w:rStyle w:val="af1"/>
        </w:rPr>
        <w:t>тали́т</w:t>
      </w:r>
      <w:r w:rsidRPr="007E5C0A">
        <w:rPr>
          <w:rStyle w:val="a7"/>
        </w:rPr>
        <w:t xml:space="preserve"> или что-то ещё подобное. Но я думаю, что </w:t>
      </w:r>
      <w:r w:rsidRPr="007E5C0A">
        <w:rPr>
          <w:rStyle w:val="a7"/>
          <w:i/>
          <w:iCs/>
        </w:rPr>
        <w:t>менора́ –</w:t>
      </w:r>
      <w:r w:rsidRPr="007E5C0A">
        <w:rPr>
          <w:rStyle w:val="a7"/>
        </w:rPr>
        <w:t xml:space="preserve"> в топ-лидерах по отношению к «удостоверялкам еврейскости» среди проповедников. В храме это тоже очень важный символ. Она не зря стала такой популярной среди проповедников. Это символ храмового служения, почему-то даже больше, чем жертвенник. Это символ государства Израиль, на моём паспорте золотится </w:t>
      </w:r>
      <w:r w:rsidRPr="007E5C0A">
        <w:rPr>
          <w:rStyle w:val="a7"/>
          <w:i/>
          <w:iCs/>
        </w:rPr>
        <w:t>менора́</w:t>
      </w:r>
      <w:r w:rsidRPr="007E5C0A">
        <w:rPr>
          <w:rStyle w:val="a7"/>
        </w:rPr>
        <w:t xml:space="preserve">. </w:t>
      </w:r>
    </w:p>
    <w:p w14:paraId="02CEDF59" w14:textId="77777777" w:rsidR="0084757C" w:rsidRPr="007E5C0A" w:rsidRDefault="0084757C" w:rsidP="0084757C">
      <w:pPr>
        <w:pStyle w:val="a6"/>
      </w:pPr>
      <w:r w:rsidRPr="007E5C0A">
        <w:rPr>
          <w:rStyle w:val="a7"/>
        </w:rPr>
        <w:t xml:space="preserve">Итак, Всевышний повелевает нам здесь впервые сделать </w:t>
      </w:r>
      <w:r w:rsidRPr="007E5C0A">
        <w:rPr>
          <w:rStyle w:val="af1"/>
        </w:rPr>
        <w:t xml:space="preserve">менору́ (светильник) </w:t>
      </w:r>
      <w:r w:rsidRPr="007E5C0A">
        <w:rPr>
          <w:rStyle w:val="a7"/>
        </w:rPr>
        <w:t xml:space="preserve">из чистого золота. Мы прочитаем </w:t>
      </w:r>
      <w:r w:rsidRPr="007E5C0A">
        <w:t xml:space="preserve">в дальнейшем, что </w:t>
      </w:r>
      <w:r w:rsidRPr="007E5C0A">
        <w:rPr>
          <w:i/>
          <w:iCs/>
        </w:rPr>
        <w:t>менора́</w:t>
      </w:r>
      <w:r w:rsidRPr="007E5C0A">
        <w:t xml:space="preserve"> будет иметь много мелких деталей. Но их нельзя к ней прикрутить на резьбе, приклеить, припаять или приварить. </w:t>
      </w:r>
      <w:r w:rsidRPr="007E5C0A">
        <w:rPr>
          <w:i/>
          <w:iCs/>
        </w:rPr>
        <w:t>Менору́</w:t>
      </w:r>
      <w:r w:rsidRPr="007E5C0A">
        <w:t xml:space="preserve"> можно только вычеканить или выковать из одного цельного куска золота; какие бы элементы она не содержала, она – одна, единая и неделимая.</w:t>
      </w:r>
    </w:p>
    <w:p w14:paraId="555B1859" w14:textId="77777777" w:rsidR="0084757C" w:rsidRPr="007E5C0A" w:rsidRDefault="0084757C" w:rsidP="0084757C">
      <w:pPr>
        <w:pStyle w:val="a6"/>
      </w:pPr>
      <w:r w:rsidRPr="007E5C0A">
        <w:t xml:space="preserve">Слово </w:t>
      </w:r>
      <w:r w:rsidRPr="007E5C0A">
        <w:rPr>
          <w:i/>
          <w:iCs/>
        </w:rPr>
        <w:t xml:space="preserve">гави́а </w:t>
      </w:r>
      <w:r w:rsidRPr="007E5C0A">
        <w:t xml:space="preserve">(которое здесь употреблено с местоименным суффиксом – </w:t>
      </w:r>
      <w:r w:rsidRPr="007E5C0A">
        <w:rPr>
          <w:i/>
          <w:iCs/>
        </w:rPr>
        <w:t>гевиэ́ѓа</w:t>
      </w:r>
      <w:r w:rsidRPr="007E5C0A">
        <w:t xml:space="preserve">) в современном иврите означает </w:t>
      </w:r>
      <w:r w:rsidRPr="00F51FAD">
        <w:rPr>
          <w:i/>
          <w:iCs/>
        </w:rPr>
        <w:t>маленький бокальчик</w:t>
      </w:r>
      <w:r w:rsidRPr="007E5C0A">
        <w:t xml:space="preserve"> или </w:t>
      </w:r>
      <w:r w:rsidRPr="00F51FAD">
        <w:rPr>
          <w:i/>
          <w:iCs/>
        </w:rPr>
        <w:t>стаканчик</w:t>
      </w:r>
      <w:r w:rsidRPr="007E5C0A">
        <w:t>. В иврите Торы слово тоже имеет такое значение, но, кроме этого, ещё означает и</w:t>
      </w:r>
      <w:r w:rsidRPr="007E5C0A">
        <w:rPr>
          <w:i/>
          <w:iCs/>
        </w:rPr>
        <w:t xml:space="preserve"> цветоложе</w:t>
      </w:r>
      <w:r w:rsidRPr="007E5C0A">
        <w:t xml:space="preserve">, то есть своеобразную рюмочку на конце стебля цветка, на которую цветок уложен, естественная природная подставка под цветок. Слово </w:t>
      </w:r>
      <w:r w:rsidRPr="007E5C0A">
        <w:rPr>
          <w:i/>
          <w:iCs/>
        </w:rPr>
        <w:t>кафто́р</w:t>
      </w:r>
      <w:r w:rsidRPr="007E5C0A">
        <w:t xml:space="preserve"> на современном иврите означает </w:t>
      </w:r>
      <w:r w:rsidRPr="007E5C0A">
        <w:rPr>
          <w:rStyle w:val="af1"/>
        </w:rPr>
        <w:t>пуговица</w:t>
      </w:r>
      <w:r w:rsidRPr="007E5C0A">
        <w:t xml:space="preserve">, но в данном случае имеется в виду </w:t>
      </w:r>
      <w:r w:rsidRPr="007E5C0A">
        <w:rPr>
          <w:rStyle w:val="af1"/>
        </w:rPr>
        <w:t>бутон</w:t>
      </w:r>
      <w:r w:rsidRPr="007E5C0A">
        <w:t xml:space="preserve">, нераспустившийся бутон цветка или бутон, в котором находится зёрнышко. </w:t>
      </w:r>
    </w:p>
    <w:p w14:paraId="22C1DEF6" w14:textId="77777777" w:rsidR="0084757C" w:rsidRPr="007E5C0A" w:rsidRDefault="0084757C" w:rsidP="0084757C">
      <w:pPr>
        <w:pStyle w:val="a6"/>
      </w:pPr>
      <w:r w:rsidRPr="007E5C0A">
        <w:t xml:space="preserve">Мы можем отследить и увидеть, что в этом стихе используются в основном термины ботанические. У </w:t>
      </w:r>
      <w:r w:rsidRPr="007E5C0A">
        <w:rPr>
          <w:rStyle w:val="af1"/>
        </w:rPr>
        <w:t>меноры́</w:t>
      </w:r>
      <w:r w:rsidRPr="007E5C0A">
        <w:t xml:space="preserve"> есть основание, ствол, цветоложа, бутоны и цветы, всё описано языком ботаники. Не зря </w:t>
      </w:r>
      <w:r w:rsidRPr="007E5C0A">
        <w:rPr>
          <w:i/>
          <w:iCs/>
        </w:rPr>
        <w:t xml:space="preserve">менору́ </w:t>
      </w:r>
      <w:r w:rsidRPr="007E5C0A">
        <w:t xml:space="preserve">ассоциировали с </w:t>
      </w:r>
      <w:r w:rsidRPr="007E5C0A">
        <w:rPr>
          <w:i/>
          <w:iCs/>
        </w:rPr>
        <w:t>деревом жизни</w:t>
      </w:r>
      <w:r w:rsidRPr="007E5C0A">
        <w:t xml:space="preserve">, она действительно похожа на дерево, и в ней есть детали, свойственные растению. И все это должно быть из одного куска золота сделано, такое задание. Все детали этого светильника, какими бы сложными они ни были, не прикручиваются, не приклеиваются, а выковываются или вычеканиваются сложной ремесленной работой из одного большого куска золота. </w:t>
      </w:r>
    </w:p>
    <w:p w14:paraId="02933892" w14:textId="77777777" w:rsidR="0084757C" w:rsidRPr="007E5C0A" w:rsidRDefault="0084757C" w:rsidP="0084757C">
      <w:pPr>
        <w:pStyle w:val="a6"/>
      </w:pPr>
    </w:p>
    <w:p w14:paraId="64EDEB2A"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וְשִׁשָּׁה קָנִים יֹצְאִים מִצִּדֶּיהָ שְׁלֹשָׁה קְנֵי מְנֹרָה מִצִּדָּהּ הָאֶחָד וּשְׁלֹשָׁה קְנֵי מְנֹרָה מִצִּדָּהּ הַשֵּׁנִי׃</w:t>
      </w:r>
    </w:p>
    <w:p w14:paraId="166397F5" w14:textId="77777777" w:rsidR="0084757C" w:rsidRPr="007E5C0A" w:rsidRDefault="0084757C" w:rsidP="0084757C">
      <w:pPr>
        <w:pStyle w:val="a9"/>
      </w:pPr>
      <w:r w:rsidRPr="007E5C0A">
        <w:t>вешиша́ кани́м ёцеи́м мицидэ́ѓа шелоша́ кенэ́ менора́ мицида́ ѓаэха́д ушлоша́ кенэ́ менора́ мицида́ ѓашени́</w:t>
      </w:r>
    </w:p>
    <w:p w14:paraId="05C9597D" w14:textId="77777777" w:rsidR="0084757C" w:rsidRPr="007E5C0A" w:rsidRDefault="0084757C" w:rsidP="0084757C">
      <w:pPr>
        <w:pStyle w:val="a9"/>
      </w:pPr>
      <w:r w:rsidRPr="007E5C0A">
        <w:t>32. Шесть веток (ответвлений) отходят в разные её стороны: три ветви (ответвления) меноры в одну сторону и три ответвления в другую сторону.</w:t>
      </w:r>
    </w:p>
    <w:p w14:paraId="187ACED4" w14:textId="77777777" w:rsidR="0084757C" w:rsidRPr="007E5C0A" w:rsidRDefault="0084757C" w:rsidP="0084757C">
      <w:pPr>
        <w:pStyle w:val="a9"/>
      </w:pPr>
    </w:p>
    <w:p w14:paraId="3A5D5A41" w14:textId="77777777" w:rsidR="0084757C" w:rsidRPr="007E5C0A" w:rsidRDefault="0084757C" w:rsidP="0084757C">
      <w:pPr>
        <w:pStyle w:val="a6"/>
      </w:pPr>
      <w:r w:rsidRPr="007E5C0A">
        <w:t xml:space="preserve">То есть на </w:t>
      </w:r>
      <w:r w:rsidRPr="007E5C0A">
        <w:rPr>
          <w:i/>
          <w:iCs/>
        </w:rPr>
        <w:t>меноре́</w:t>
      </w:r>
      <w:r w:rsidRPr="007E5C0A">
        <w:t xml:space="preserve"> есть как бы три перекрестка. От каждого перекрестка в две стороны отходят ветви </w:t>
      </w:r>
      <w:r w:rsidRPr="007E5C0A">
        <w:rPr>
          <w:i/>
          <w:iCs/>
        </w:rPr>
        <w:t>меноры́</w:t>
      </w:r>
      <w:r w:rsidRPr="007E5C0A">
        <w:t xml:space="preserve">. Получается, три ветви с одной стороны, три с другой и ещё посередине ствол – итого семь мест для светильников, то есть получается семисвечник; все знают, что </w:t>
      </w:r>
      <w:r w:rsidRPr="007E5C0A">
        <w:rPr>
          <w:i/>
          <w:iCs/>
        </w:rPr>
        <w:t>менора́</w:t>
      </w:r>
      <w:r w:rsidRPr="007E5C0A">
        <w:t xml:space="preserve"> семисвечная. Но это основные ветви. А как эти ветви украшены мы читаем в 33 стихе:</w:t>
      </w:r>
    </w:p>
    <w:p w14:paraId="2A5C5525" w14:textId="77777777" w:rsidR="0084757C" w:rsidRPr="007E5C0A" w:rsidRDefault="0084757C" w:rsidP="0084757C">
      <w:pPr>
        <w:pStyle w:val="a6"/>
      </w:pPr>
    </w:p>
    <w:p w14:paraId="333B24A4" w14:textId="77777777" w:rsidR="0084757C" w:rsidRPr="00F51FAD" w:rsidRDefault="0084757C" w:rsidP="0084757C">
      <w:pPr>
        <w:pStyle w:val="ad"/>
      </w:pPr>
      <w:r w:rsidRPr="00F51FAD">
        <w:t>שְׁלֹשָׁה גְבִעִים מְשֻׁקָּדִים בַּקָּנֶה הָאֶחָד כַּפְתֹּר וָפֶרַח וּשְׁלֹשָׁה גְבִעִים מְשֻׁקָּדִים בַּקָּנֶה הָאֶחָד כַּפְתֹּר וָפָרַח כֵּן לְשֵׁשֶׁת הַקָּנִים הַיֹּצְאִים מִן־הַמְּנֹרָה׃</w:t>
      </w:r>
    </w:p>
    <w:p w14:paraId="7EF963E4" w14:textId="77777777" w:rsidR="0084757C" w:rsidRPr="007E5C0A" w:rsidRDefault="0084757C" w:rsidP="0084757C">
      <w:pPr>
        <w:pStyle w:val="a9"/>
      </w:pPr>
      <w:r w:rsidRPr="007E5C0A">
        <w:t xml:space="preserve">шелоша́ гевии́м </w:t>
      </w:r>
      <w:r w:rsidRPr="007E5C0A">
        <w:rPr>
          <w:b/>
          <w:bCs/>
        </w:rPr>
        <w:t>мешукади́м</w:t>
      </w:r>
      <w:r w:rsidRPr="007E5C0A">
        <w:t xml:space="preserve"> баканэ́ ѓаэха́д кафто́р вафэ́рах ушлоша́ гевии́м мешукади́м баканэ́ ѓаэха́д кафто́р вафа́рах кен леше́шет ѓакани́м ѓаёцеи́м мин-ѓаменора́</w:t>
      </w:r>
    </w:p>
    <w:p w14:paraId="407A2A7F" w14:textId="77777777" w:rsidR="0084757C" w:rsidRPr="007E5C0A" w:rsidRDefault="0084757C" w:rsidP="0084757C">
      <w:pPr>
        <w:pStyle w:val="a9"/>
      </w:pPr>
      <w:r w:rsidRPr="007E5C0A">
        <w:t>33. Три цветоложа тончайшей работы, на верхнем бутон и цветок, три цветоложа, бутон и цветок, три цветоложа, бутон и цветок, и так на каждой из шести ветвей меноры.</w:t>
      </w:r>
    </w:p>
    <w:p w14:paraId="29BD2FF7" w14:textId="77777777" w:rsidR="0084757C" w:rsidRPr="007E5C0A" w:rsidRDefault="0084757C" w:rsidP="0084757C">
      <w:pPr>
        <w:pStyle w:val="a9"/>
      </w:pPr>
    </w:p>
    <w:p w14:paraId="59E5EACC" w14:textId="77777777" w:rsidR="0084757C" w:rsidRPr="007E5C0A" w:rsidRDefault="0084757C" w:rsidP="0084757C">
      <w:pPr>
        <w:pStyle w:val="a6"/>
      </w:pPr>
      <w:r w:rsidRPr="007E5C0A">
        <w:t xml:space="preserve"> Давайте рассмотрим слово </w:t>
      </w:r>
      <w:r w:rsidRPr="007E5C0A">
        <w:rPr>
          <w:rStyle w:val="af1"/>
        </w:rPr>
        <w:t>мешука́д</w:t>
      </w:r>
      <w:r w:rsidRPr="007E5C0A">
        <w:t xml:space="preserve">. От корня этого слова, </w:t>
      </w:r>
      <w:r w:rsidRPr="007E5C0A">
        <w:rPr>
          <w:i/>
          <w:iCs/>
        </w:rPr>
        <w:t>шин-каф-далет,</w:t>
      </w:r>
      <w:r w:rsidRPr="007E5C0A">
        <w:t xml:space="preserve"> происходит слово</w:t>
      </w:r>
      <w:r w:rsidRPr="007E5C0A">
        <w:rPr>
          <w:i/>
          <w:iCs/>
        </w:rPr>
        <w:t xml:space="preserve"> шаке́д (миндаль, миндальное дерево). </w:t>
      </w:r>
      <w:r w:rsidRPr="007E5C0A">
        <w:t xml:space="preserve">И тогда слово </w:t>
      </w:r>
      <w:r w:rsidRPr="007E5C0A">
        <w:rPr>
          <w:rStyle w:val="af1"/>
        </w:rPr>
        <w:t>мешука́д</w:t>
      </w:r>
      <w:r w:rsidRPr="007E5C0A">
        <w:t xml:space="preserve"> означает </w:t>
      </w:r>
      <w:r w:rsidRPr="007E5C0A">
        <w:rPr>
          <w:rStyle w:val="af1"/>
        </w:rPr>
        <w:t>маленький стаканчик</w:t>
      </w:r>
      <w:r w:rsidRPr="007E5C0A">
        <w:t xml:space="preserve">, по форме как бы напоминающий половину миндального зёрнышка. Но от этого же корня происходит слово </w:t>
      </w:r>
      <w:r w:rsidRPr="007E5C0A">
        <w:rPr>
          <w:i/>
          <w:iCs/>
        </w:rPr>
        <w:t xml:space="preserve">шоке́д </w:t>
      </w:r>
      <w:r w:rsidRPr="007E5C0A">
        <w:t xml:space="preserve">(от глагола </w:t>
      </w:r>
      <w:r w:rsidRPr="007E5C0A">
        <w:rPr>
          <w:i/>
          <w:iCs/>
        </w:rPr>
        <w:t>лишко́д</w:t>
      </w:r>
      <w:r w:rsidRPr="007E5C0A">
        <w:t xml:space="preserve">), что значит </w:t>
      </w:r>
      <w:r w:rsidRPr="007E5C0A">
        <w:rPr>
          <w:rStyle w:val="af1"/>
        </w:rPr>
        <w:t>старательно сработанный</w:t>
      </w:r>
      <w:r w:rsidRPr="007E5C0A">
        <w:t xml:space="preserve">, </w:t>
      </w:r>
      <w:r w:rsidRPr="007E5C0A">
        <w:rPr>
          <w:rStyle w:val="af1"/>
        </w:rPr>
        <w:t>тщательно исполненный</w:t>
      </w:r>
      <w:r w:rsidRPr="007E5C0A">
        <w:t xml:space="preserve">. </w:t>
      </w:r>
    </w:p>
    <w:p w14:paraId="646D8CAB" w14:textId="77777777" w:rsidR="0084757C" w:rsidRPr="007E5C0A" w:rsidRDefault="0084757C" w:rsidP="0084757C">
      <w:pPr>
        <w:pStyle w:val="a6"/>
      </w:pPr>
      <w:r w:rsidRPr="007E5C0A">
        <w:t xml:space="preserve">Мы уже сказали, что </w:t>
      </w:r>
      <w:r w:rsidRPr="007E5C0A">
        <w:rPr>
          <w:i/>
          <w:iCs/>
        </w:rPr>
        <w:t>гави́а</w:t>
      </w:r>
      <w:r w:rsidRPr="007E5C0A">
        <w:t xml:space="preserve"> – это </w:t>
      </w:r>
      <w:r w:rsidRPr="007E5C0A">
        <w:rPr>
          <w:rStyle w:val="af1"/>
        </w:rPr>
        <w:t>цветоложе</w:t>
      </w:r>
      <w:r w:rsidRPr="007E5C0A">
        <w:t xml:space="preserve">. Для того чтобы не смотреть в ботанический словарь, не искать в учебниках по ботанике, можно представить себе всю картину более просто. Представим, что </w:t>
      </w:r>
      <w:r w:rsidRPr="007E5C0A">
        <w:rPr>
          <w:i/>
          <w:iCs/>
        </w:rPr>
        <w:t xml:space="preserve">цветоложе </w:t>
      </w:r>
      <w:r w:rsidRPr="007E5C0A">
        <w:t>(</w:t>
      </w:r>
      <w:r w:rsidRPr="007E5C0A">
        <w:rPr>
          <w:i/>
          <w:iCs/>
        </w:rPr>
        <w:t xml:space="preserve">гави́а) </w:t>
      </w:r>
      <w:r w:rsidRPr="007E5C0A">
        <w:t>похоже на вафельный конусообразный стаканчик для мороженого и что три таких стаканчика вложены друг в друга. Сверху бутончик (</w:t>
      </w:r>
      <w:r w:rsidRPr="007E5C0A">
        <w:rPr>
          <w:i/>
          <w:iCs/>
        </w:rPr>
        <w:t>кафто́р</w:t>
      </w:r>
      <w:r w:rsidRPr="007E5C0A">
        <w:t>) как шарик мороженого. Ещё сверху – цветочек (</w:t>
      </w:r>
      <w:r w:rsidRPr="007E5C0A">
        <w:rPr>
          <w:i/>
          <w:iCs/>
        </w:rPr>
        <w:t>пе́рах</w:t>
      </w:r>
      <w:r w:rsidRPr="007E5C0A">
        <w:t xml:space="preserve">), как цветочек. Такой вот вид у каждой из ветвей </w:t>
      </w:r>
      <w:r w:rsidRPr="007E5C0A">
        <w:rPr>
          <w:rStyle w:val="af1"/>
        </w:rPr>
        <w:t>меноры́</w:t>
      </w:r>
      <w:r w:rsidRPr="007E5C0A">
        <w:t>.</w:t>
      </w:r>
    </w:p>
    <w:p w14:paraId="59BA5FED" w14:textId="77777777" w:rsidR="0084757C" w:rsidRPr="007E5C0A" w:rsidRDefault="0084757C" w:rsidP="0084757C">
      <w:pPr>
        <w:pStyle w:val="a6"/>
      </w:pPr>
      <w:r w:rsidRPr="007E5C0A">
        <w:t xml:space="preserve">Почему вдруг понадобилось три цветоложа для каждого цветка? Цветок (если мы делаем подобие цветка) хорошо держится и на одной такой подставочке, на одной такой рюмочке. Зачем нам понадобилось класть наше мороженое сразу в три вафельных стаканчика? Ну, можно много чего интересного придумать с числом </w:t>
      </w:r>
      <w:r w:rsidRPr="007E5C0A">
        <w:rPr>
          <w:i/>
          <w:iCs/>
        </w:rPr>
        <w:t>три</w:t>
      </w:r>
      <w:r w:rsidRPr="007E5C0A">
        <w:t xml:space="preserve">. Но можно этого и не делать, потому что, слава Богу, это уже сделано до нас. Мидраш говорит: «Благословен Господь, который дал тройное Писание (то есть Тору, Невиим и Ктувим), тройному народу (то есть народу, состоящему из трех частей: из Израиля, левитов и коѓенов), в третий месяц (по выходе из Египта), в третий день (на третий день после очищения), через третьего человека». Третий человек – это Моше. Спро́сите меня: «Каким образом он третий человек?» Он третий сын в семье: есть Аѓарон, Мирьям и третий – Моше. Таким образом, вокруг Танаха много раз фигурирует число </w:t>
      </w:r>
      <w:r w:rsidRPr="007E5C0A">
        <w:rPr>
          <w:i/>
          <w:iCs/>
        </w:rPr>
        <w:t>три</w:t>
      </w:r>
      <w:r w:rsidRPr="007E5C0A">
        <w:t xml:space="preserve">, да и сам народ Израиля состоит из трёх частей: из Израиля, собственно, простого народа, левитов, потомков Левия, и коѓаним, потомков Аѓарона внутри левитов. И можно сказать, что каждая из ветвей представляет собой народ Израиля, как три цветоложа или три вафельных стаканчика. </w:t>
      </w:r>
    </w:p>
    <w:p w14:paraId="5DFEDED6" w14:textId="77777777" w:rsidR="0084757C" w:rsidRPr="007E5C0A" w:rsidRDefault="0084757C" w:rsidP="0084757C">
      <w:pPr>
        <w:pStyle w:val="a6"/>
      </w:pPr>
      <w:r w:rsidRPr="007E5C0A">
        <w:t xml:space="preserve">Вернёмся снова к слову </w:t>
      </w:r>
      <w:r w:rsidRPr="007E5C0A">
        <w:rPr>
          <w:i/>
          <w:iCs/>
        </w:rPr>
        <w:t>кафто́р (бутончик)</w:t>
      </w:r>
      <w:r w:rsidRPr="007E5C0A">
        <w:t xml:space="preserve">. Можно заметить, что оно по буковкам своим повторяет слово </w:t>
      </w:r>
      <w:r w:rsidRPr="007E5C0A">
        <w:rPr>
          <w:rStyle w:val="af1"/>
        </w:rPr>
        <w:t>капо́рэт</w:t>
      </w:r>
      <w:r w:rsidRPr="007E5C0A">
        <w:t xml:space="preserve"> (</w:t>
      </w:r>
      <w:r w:rsidRPr="007E5C0A">
        <w:rPr>
          <w:rStyle w:val="af1"/>
        </w:rPr>
        <w:t>крышка</w:t>
      </w:r>
      <w:r w:rsidRPr="007E5C0A">
        <w:t xml:space="preserve">), о которой мы уже говорили в 25:17, и оба понятия, оба слова имеют действительно похожие функции. Во-первых, в </w:t>
      </w:r>
      <w:r w:rsidRPr="007E5C0A">
        <w:rPr>
          <w:i/>
          <w:iCs/>
        </w:rPr>
        <w:t>кафто́р</w:t>
      </w:r>
      <w:r w:rsidRPr="007E5C0A">
        <w:t xml:space="preserve"> завязано семя, то есть оно связано с браком, с оплодотворением, и мы в таком же ключе говорили о крышке. Во-вторых, в данном случае </w:t>
      </w:r>
      <w:r w:rsidRPr="007E5C0A">
        <w:rPr>
          <w:i/>
          <w:iCs/>
        </w:rPr>
        <w:t>кафто́р</w:t>
      </w:r>
      <w:r w:rsidRPr="007E5C0A">
        <w:t xml:space="preserve"> означает и границу, место соединения народа Израиля со Всевышним, его предстояния перед Всевышним, свет Которого спустится и будет находиться в </w:t>
      </w:r>
      <w:r w:rsidRPr="007E5C0A">
        <w:rPr>
          <w:rStyle w:val="af1"/>
        </w:rPr>
        <w:t>меноре́</w:t>
      </w:r>
      <w:r w:rsidRPr="007E5C0A">
        <w:t xml:space="preserve">. </w:t>
      </w:r>
      <w:r w:rsidRPr="007E5C0A">
        <w:rPr>
          <w:rStyle w:val="af1"/>
        </w:rPr>
        <w:t>Менора́</w:t>
      </w:r>
      <w:r w:rsidRPr="007E5C0A">
        <w:t xml:space="preserve"> со светильниками символизирует народ Израиля, над которым присутствует </w:t>
      </w:r>
      <w:r w:rsidRPr="007E5C0A">
        <w:rPr>
          <w:rStyle w:val="af1"/>
        </w:rPr>
        <w:t>Шхи́на</w:t>
      </w:r>
      <w:r w:rsidRPr="007E5C0A">
        <w:t>, Дух Святой, как языки пламени</w:t>
      </w:r>
      <w:r>
        <w:t>,</w:t>
      </w:r>
      <w:r w:rsidRPr="007E5C0A">
        <w:t xml:space="preserve"> нисходящие на народ. И, таким образом, </w:t>
      </w:r>
      <w:r w:rsidRPr="007E5C0A">
        <w:rPr>
          <w:rStyle w:val="af1"/>
        </w:rPr>
        <w:t>кафто́р,</w:t>
      </w:r>
      <w:r w:rsidRPr="007E5C0A">
        <w:t xml:space="preserve"> о котором мы говорим, это тоже своего рода пограничная точка, место, где Израиль встречается со Всевышним. </w:t>
      </w:r>
    </w:p>
    <w:p w14:paraId="15B7AC7C" w14:textId="77777777" w:rsidR="0084757C" w:rsidRPr="007E5C0A" w:rsidRDefault="0084757C" w:rsidP="0084757C">
      <w:pPr>
        <w:pStyle w:val="a6"/>
      </w:pPr>
    </w:p>
    <w:p w14:paraId="4260C45F"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וּבַמְּנֹרָה אַרְבָּעָה גְבִעִים מְשֻׁקָּדִים כַּפְתֹּרֶיהָ וּפְרָחֶיהָ׃</w:t>
      </w:r>
    </w:p>
    <w:p w14:paraId="155A5A9D" w14:textId="77777777" w:rsidR="0084757C" w:rsidRPr="007E5C0A" w:rsidRDefault="0084757C" w:rsidP="0084757C">
      <w:pPr>
        <w:pStyle w:val="a9"/>
        <w:rPr>
          <w:rStyle w:val="ae"/>
          <w:rFonts w:asciiTheme="majorBidi" w:hAnsiTheme="majorBidi"/>
        </w:rPr>
      </w:pPr>
      <w:r w:rsidRPr="007E5C0A">
        <w:t>у</w:t>
      </w:r>
      <w:r w:rsidRPr="007E5C0A">
        <w:rPr>
          <w:rStyle w:val="ae"/>
          <w:rFonts w:asciiTheme="majorBidi" w:hAnsiTheme="majorBidi"/>
        </w:rPr>
        <w:t>ваменора́</w:t>
      </w:r>
      <w:r w:rsidRPr="007E5C0A">
        <w:t xml:space="preserve"> арбаа́</w:t>
      </w:r>
      <w:r w:rsidRPr="007E5C0A">
        <w:rPr>
          <w:rStyle w:val="ae"/>
          <w:rFonts w:asciiTheme="majorBidi" w:hAnsiTheme="majorBidi"/>
        </w:rPr>
        <w:t xml:space="preserve"> гевии́м мешукади́м кафторэ́ѓа </w:t>
      </w:r>
      <w:r w:rsidRPr="007E5C0A">
        <w:t>уфрахе́ѓа</w:t>
      </w:r>
    </w:p>
    <w:p w14:paraId="4652F44E" w14:textId="77777777" w:rsidR="0084757C" w:rsidRPr="007E5C0A" w:rsidRDefault="0084757C" w:rsidP="0084757C">
      <w:pPr>
        <w:pStyle w:val="a9"/>
        <w:rPr>
          <w:rStyle w:val="ae"/>
          <w:rFonts w:asciiTheme="majorBidi" w:hAnsiTheme="majorBidi"/>
        </w:rPr>
      </w:pPr>
      <w:r w:rsidRPr="007E5C0A">
        <w:rPr>
          <w:rStyle w:val="ae"/>
          <w:rFonts w:asciiTheme="majorBidi" w:hAnsiTheme="majorBidi"/>
        </w:rPr>
        <w:t xml:space="preserve">34. Сама менора </w:t>
      </w:r>
      <w:r w:rsidRPr="007E5C0A">
        <w:rPr>
          <w:rStyle w:val="ae"/>
          <w:rFonts w:asciiTheme="majorBidi" w:hAnsiTheme="majorBidi"/>
          <w:i w:val="0"/>
          <w:iCs w:val="0"/>
        </w:rPr>
        <w:t xml:space="preserve">(её центральный столб) </w:t>
      </w:r>
      <w:r w:rsidRPr="007E5C0A">
        <w:rPr>
          <w:rStyle w:val="ae"/>
          <w:rFonts w:asciiTheme="majorBidi" w:hAnsiTheme="majorBidi"/>
        </w:rPr>
        <w:t>тоже имеет четыре таких соцветия.</w:t>
      </w:r>
    </w:p>
    <w:p w14:paraId="777321CF" w14:textId="77777777" w:rsidR="0084757C" w:rsidRPr="007E5C0A" w:rsidRDefault="0084757C" w:rsidP="0084757C">
      <w:pPr>
        <w:pStyle w:val="a9"/>
        <w:rPr>
          <w:rStyle w:val="ae"/>
          <w:rFonts w:asciiTheme="majorBidi" w:hAnsiTheme="majorBidi"/>
        </w:rPr>
      </w:pPr>
    </w:p>
    <w:p w14:paraId="16E4FB5C" w14:textId="77777777" w:rsidR="0084757C" w:rsidRPr="007E5C0A" w:rsidRDefault="0084757C" w:rsidP="0084757C">
      <w:pPr>
        <w:pStyle w:val="a6"/>
      </w:pPr>
      <w:r w:rsidRPr="007E5C0A">
        <w:t>Если мы поднимаемся по столбу, то в месте, где столб присоединяется к основанию – одно соцветие, и на трёх перекрёстках, на месте трёх разветвлений ещё три. И об этом дальше:</w:t>
      </w:r>
    </w:p>
    <w:p w14:paraId="698BC752" w14:textId="77777777" w:rsidR="0084757C" w:rsidRPr="007E5C0A" w:rsidRDefault="0084757C" w:rsidP="0084757C">
      <w:pPr>
        <w:pStyle w:val="a6"/>
      </w:pPr>
    </w:p>
    <w:p w14:paraId="326A78E5" w14:textId="77777777" w:rsidR="0084757C" w:rsidRPr="007E5C0A" w:rsidRDefault="0084757C" w:rsidP="0084757C">
      <w:pPr>
        <w:pStyle w:val="ad"/>
        <w:rPr>
          <w:sz w:val="20"/>
          <w:szCs w:val="20"/>
        </w:rPr>
      </w:pPr>
      <w:r w:rsidRPr="007E5C0A">
        <w:t>וְכַפְתֹּר תַּחַת שְׁנֵי הַקָּנִים מִמֶּנָּה וְכַפְתֹּר תַּחַת שְׁנֵי הַקָּנִים מִמֶּנָּה וְכַפְתֹּר תַּחַת־שְׁנֵי הַקָּנִים מִמֶּנָּה לְשֵׁשֶׁת הַקָּנִים הַיֹּצְאִים מִן־הַמְּנֹרָה׃</w:t>
      </w:r>
    </w:p>
    <w:p w14:paraId="39ACB671" w14:textId="77777777" w:rsidR="0084757C" w:rsidRPr="007E5C0A" w:rsidRDefault="0084757C" w:rsidP="0084757C">
      <w:pPr>
        <w:pStyle w:val="a9"/>
      </w:pPr>
      <w:r w:rsidRPr="007E5C0A">
        <w:t>вехафто́р та́хат шене́ ѓакани́м мимэ́на вехафто́р та́хат шенэ́ ѓакани́м мимэ́на вехафто́р тахат-шенэ́ ѓакани́м мимэ́на леше́шет ѓакани́м ѓаёцеи́м мин-ѓаменора</w:t>
      </w:r>
    </w:p>
    <w:p w14:paraId="31DFF14E" w14:textId="77777777" w:rsidR="0084757C" w:rsidRPr="007E5C0A" w:rsidRDefault="0084757C" w:rsidP="0084757C">
      <w:pPr>
        <w:pStyle w:val="a9"/>
      </w:pPr>
      <w:r w:rsidRPr="007E5C0A">
        <w:t>35. Бутон между двумя ветвями расходящимися, и бутон между двумя ветвями расходящимися, и бутон между двумя ветвями расходящимися, на все шесть ветвей.</w:t>
      </w:r>
    </w:p>
    <w:p w14:paraId="77391885" w14:textId="77777777" w:rsidR="0084757C" w:rsidRPr="007E5C0A" w:rsidRDefault="0084757C" w:rsidP="0084757C">
      <w:pPr>
        <w:pStyle w:val="a9"/>
      </w:pPr>
    </w:p>
    <w:p w14:paraId="646EA8B1" w14:textId="77777777" w:rsidR="0084757C" w:rsidRPr="007E5C0A" w:rsidRDefault="0084757C" w:rsidP="0084757C">
      <w:pPr>
        <w:pStyle w:val="a6"/>
      </w:pPr>
      <w:r w:rsidRPr="007E5C0A">
        <w:t xml:space="preserve"> То есть шесть ветвей расходятся от трёх перекрёстков, между ними есть три </w:t>
      </w:r>
      <w:r w:rsidRPr="007E5C0A">
        <w:rPr>
          <w:rStyle w:val="af1"/>
        </w:rPr>
        <w:t>кафто́ра</w:t>
      </w:r>
      <w:r w:rsidRPr="007E5C0A">
        <w:t xml:space="preserve"> (</w:t>
      </w:r>
      <w:r w:rsidRPr="007E5C0A">
        <w:rPr>
          <w:rStyle w:val="af1"/>
        </w:rPr>
        <w:t>бутона)</w:t>
      </w:r>
      <w:r w:rsidRPr="007E5C0A">
        <w:t xml:space="preserve">. Если мы говорим, что </w:t>
      </w:r>
      <w:r w:rsidRPr="007E5C0A">
        <w:rPr>
          <w:rStyle w:val="af1"/>
        </w:rPr>
        <w:t>кафто́р</w:t>
      </w:r>
      <w:r w:rsidRPr="007E5C0A">
        <w:t xml:space="preserve"> – это своеобразное место соединения, точка соединения, можно сказать, вход для порта USB или для розетки, то можно увидеть (и об этом говорят некоторые комментарии), что это то место, где к Дереву жизни можно привить и другие ветки. Это возможность привития, это открытые пункты привития для других ветвей. То есть </w:t>
      </w:r>
      <w:r w:rsidRPr="007E5C0A">
        <w:rPr>
          <w:rStyle w:val="af1"/>
        </w:rPr>
        <w:t>менора́</w:t>
      </w:r>
      <w:r w:rsidRPr="007E5C0A">
        <w:rPr>
          <w:rStyle w:val="af1"/>
          <w:i w:val="0"/>
          <w:iCs w:val="0"/>
        </w:rPr>
        <w:t>,</w:t>
      </w:r>
      <w:r w:rsidRPr="007E5C0A">
        <w:t xml:space="preserve"> в принципе, может расширяться; то, что она символизирует, предусматривает расширение.</w:t>
      </w:r>
    </w:p>
    <w:p w14:paraId="044A6A3E" w14:textId="77777777" w:rsidR="0084757C" w:rsidRPr="007E5C0A" w:rsidRDefault="0084757C" w:rsidP="0084757C">
      <w:pPr>
        <w:pStyle w:val="a6"/>
      </w:pPr>
    </w:p>
    <w:p w14:paraId="35DA7B21"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כַּפְתֹּרֵיהֶם וּקְנֹתָם מִמֶּנָּה יִהְיוּ כֻּלָּהּ מִקְשָׁה אַחַת זָהָב טָהוֹר׃</w:t>
      </w:r>
    </w:p>
    <w:p w14:paraId="19B27A15" w14:textId="77777777" w:rsidR="0084757C" w:rsidRPr="007E5C0A" w:rsidRDefault="0084757C" w:rsidP="0084757C">
      <w:pPr>
        <w:pStyle w:val="a9"/>
      </w:pPr>
      <w:r w:rsidRPr="007E5C0A">
        <w:t>кафтореѓе́м укнота́м мимэ́на йиѓйю́ кула́ микша́ аха́т заѓа́в таѓо́р</w:t>
      </w:r>
    </w:p>
    <w:p w14:paraId="6F0229FA" w14:textId="77777777" w:rsidR="0084757C" w:rsidRPr="007E5C0A" w:rsidRDefault="0084757C" w:rsidP="0084757C">
      <w:pPr>
        <w:pStyle w:val="a9"/>
        <w:rPr>
          <w:rStyle w:val="a7"/>
        </w:rPr>
      </w:pPr>
      <w:r w:rsidRPr="007E5C0A">
        <w:rPr>
          <w:rStyle w:val="a7"/>
        </w:rPr>
        <w:t xml:space="preserve">36. Все эти бутоны и все эти ветви будут сделаны из цельного куска золота. </w:t>
      </w:r>
    </w:p>
    <w:p w14:paraId="41115E6C" w14:textId="77777777" w:rsidR="0084757C" w:rsidRPr="007E5C0A" w:rsidRDefault="0084757C" w:rsidP="0084757C">
      <w:pPr>
        <w:pStyle w:val="a9"/>
      </w:pPr>
    </w:p>
    <w:p w14:paraId="52601FCA" w14:textId="77777777" w:rsidR="0084757C" w:rsidRPr="007E5C0A" w:rsidRDefault="0084757C" w:rsidP="0084757C">
      <w:pPr>
        <w:pStyle w:val="a6"/>
      </w:pPr>
      <w:r w:rsidRPr="007E5C0A">
        <w:t xml:space="preserve">Всевышний снова повторяет это повеление. Несмотря на то, что мы прочитали о множестве разных деталей, и нам может показаться, что проще взять такое </w:t>
      </w:r>
      <w:r w:rsidRPr="007E5C0A">
        <w:rPr>
          <w:lang w:val="en-US"/>
        </w:rPr>
        <w:t>Lego</w:t>
      </w:r>
      <w:r w:rsidRPr="007E5C0A">
        <w:t xml:space="preserve"> и собрать – но нет, не проще. Всё должно быть из одного цельного куска. Это означает следующее: то, что привьётся, то, что присоединится через свободный вход, тоже станет одним целым с </w:t>
      </w:r>
      <w:r w:rsidRPr="007E5C0A">
        <w:rPr>
          <w:rStyle w:val="af1"/>
        </w:rPr>
        <w:t>меноро́й.</w:t>
      </w:r>
    </w:p>
    <w:p w14:paraId="4CB057F5" w14:textId="77777777" w:rsidR="0084757C" w:rsidRPr="007E5C0A" w:rsidRDefault="0084757C" w:rsidP="0084757C">
      <w:pPr>
        <w:pStyle w:val="a9"/>
      </w:pPr>
    </w:p>
    <w:p w14:paraId="242B2819"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וְעָשִׂיתָ אֶת־נֵרֹתֶיהָ שִׁבְעָה וְהֶעֱלָה אֶת־נֵרֹתֶיהָ וְהֵאִיר עַל־עֵבֶר פָּנֶיהָ׃</w:t>
      </w:r>
    </w:p>
    <w:p w14:paraId="26AE159C" w14:textId="77777777" w:rsidR="0084757C" w:rsidRPr="007E5C0A" w:rsidRDefault="0084757C" w:rsidP="0084757C">
      <w:pPr>
        <w:pStyle w:val="a9"/>
      </w:pPr>
      <w:r w:rsidRPr="007E5C0A">
        <w:rPr>
          <w:rFonts w:hint="cs"/>
          <w:rtl/>
        </w:rPr>
        <w:t>веаси́та эт-неротэ́</w:t>
      </w:r>
      <w:r w:rsidRPr="007E5C0A">
        <w:t>ѓа шивъа́ веѓеэла́ эт-неротэ́ѓа веѓеи́р аль-э́вер панэ́ѓа</w:t>
      </w:r>
    </w:p>
    <w:p w14:paraId="7F7FC2EE" w14:textId="77777777" w:rsidR="0084757C" w:rsidRPr="007E5C0A" w:rsidRDefault="0084757C" w:rsidP="0084757C">
      <w:pPr>
        <w:pStyle w:val="a9"/>
      </w:pPr>
      <w:r w:rsidRPr="007E5C0A">
        <w:t>37. И сделаешь свечи её семь, и подымешь свечи её, и осветишь то, что перед ней.</w:t>
      </w:r>
    </w:p>
    <w:p w14:paraId="63662CAE" w14:textId="77777777" w:rsidR="0084757C" w:rsidRPr="007E5C0A" w:rsidRDefault="0084757C" w:rsidP="0084757C">
      <w:pPr>
        <w:pStyle w:val="a9"/>
      </w:pPr>
    </w:p>
    <w:p w14:paraId="61CCF1BD" w14:textId="77777777" w:rsidR="0084757C" w:rsidRPr="007E5C0A" w:rsidRDefault="0084757C" w:rsidP="0084757C">
      <w:pPr>
        <w:pStyle w:val="a6"/>
      </w:pPr>
      <w:r w:rsidRPr="007E5C0A">
        <w:t>Другой вариант прочтения: светильники освещают центральный светильник, три светильника, которые находятся по бокам, освещают или направляют свой свет в сторону центрального светильника.</w:t>
      </w:r>
    </w:p>
    <w:p w14:paraId="0E62DA65" w14:textId="77777777" w:rsidR="0084757C" w:rsidRPr="007E5C0A" w:rsidRDefault="0084757C" w:rsidP="0084757C">
      <w:pPr>
        <w:pStyle w:val="a6"/>
      </w:pPr>
    </w:p>
    <w:p w14:paraId="01611C67"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וּמַלְקָחֶיהָ וּמַחְתֹּתֶיהָ זָהָב טָהוֹר׃</w:t>
      </w:r>
    </w:p>
    <w:p w14:paraId="058B4861" w14:textId="77777777" w:rsidR="0084757C" w:rsidRPr="007E5C0A" w:rsidRDefault="0084757C" w:rsidP="0084757C">
      <w:pPr>
        <w:pStyle w:val="a9"/>
      </w:pPr>
      <w:r w:rsidRPr="007E5C0A">
        <w:t>умалькахэ́ѓа умахтотэ́ѓа заѓа́в таѓо́р</w:t>
      </w:r>
    </w:p>
    <w:p w14:paraId="4B64641E" w14:textId="77777777" w:rsidR="0084757C" w:rsidRPr="007E5C0A" w:rsidRDefault="0084757C" w:rsidP="0084757C">
      <w:pPr>
        <w:pStyle w:val="a9"/>
      </w:pPr>
      <w:r w:rsidRPr="007E5C0A">
        <w:t>38. Щипцы её (меноры) и лопаточки её – всё из чистого золота.</w:t>
      </w:r>
    </w:p>
    <w:p w14:paraId="65619EAF" w14:textId="77777777" w:rsidR="0084757C" w:rsidRPr="007E5C0A" w:rsidRDefault="0084757C" w:rsidP="0084757C">
      <w:pPr>
        <w:pStyle w:val="a6"/>
      </w:pPr>
    </w:p>
    <w:p w14:paraId="6D117A9C"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כִּכָּר זָהָב טָהוֹר יַעֲשֶׂה אֹתָהּ אֵת כָּל־הַכֵּלִים הָאֵלֶּה׃</w:t>
      </w:r>
    </w:p>
    <w:p w14:paraId="5299A71C" w14:textId="77777777" w:rsidR="0084757C" w:rsidRPr="007E5C0A" w:rsidRDefault="0084757C" w:rsidP="0084757C">
      <w:pPr>
        <w:pStyle w:val="a9"/>
      </w:pPr>
      <w:r w:rsidRPr="007E5C0A">
        <w:t>Кика́р заѓа́в таѓо́р яасэ́ ота́ эт коль-ѓакели́м аэ́ле</w:t>
      </w:r>
    </w:p>
    <w:p w14:paraId="6BACC180" w14:textId="77777777" w:rsidR="0084757C" w:rsidRPr="007E5C0A" w:rsidRDefault="0084757C" w:rsidP="0084757C">
      <w:pPr>
        <w:pStyle w:val="a9"/>
      </w:pPr>
      <w:r w:rsidRPr="007E5C0A">
        <w:t>39. Из таланта (кика́ра) чистого золота сделай её и все её принадлежности.</w:t>
      </w:r>
    </w:p>
    <w:p w14:paraId="5D882DA8" w14:textId="77777777" w:rsidR="0084757C" w:rsidRPr="007E5C0A" w:rsidRDefault="0084757C" w:rsidP="0084757C">
      <w:pPr>
        <w:pStyle w:val="a9"/>
      </w:pPr>
    </w:p>
    <w:p w14:paraId="4C4C5E12" w14:textId="77777777" w:rsidR="0084757C" w:rsidRPr="007E5C0A" w:rsidRDefault="0084757C" w:rsidP="0084757C">
      <w:pPr>
        <w:pStyle w:val="a6"/>
      </w:pPr>
      <w:r w:rsidRPr="007E5C0A">
        <w:t xml:space="preserve">Обычный </w:t>
      </w:r>
      <w:r w:rsidRPr="007E5C0A">
        <w:rPr>
          <w:i/>
          <w:iCs/>
        </w:rPr>
        <w:t>талант</w:t>
      </w:r>
      <w:r w:rsidRPr="007E5C0A">
        <w:t xml:space="preserve"> – это 37-39 килограмм. Талант святой, храмовый, как некоторые комментаторы говорят, в два раза больше. Поэтому мы можем сказать, что вес </w:t>
      </w:r>
      <w:r w:rsidRPr="007E5C0A">
        <w:rPr>
          <w:rStyle w:val="af1"/>
        </w:rPr>
        <w:t>меноры́</w:t>
      </w:r>
      <w:r w:rsidRPr="007E5C0A">
        <w:t xml:space="preserve"> примерно 78 килограмм золота. </w:t>
      </w:r>
    </w:p>
    <w:p w14:paraId="28C1C2CA" w14:textId="77777777" w:rsidR="0084757C" w:rsidRPr="007E5C0A" w:rsidRDefault="0084757C" w:rsidP="0084757C">
      <w:pPr>
        <w:pStyle w:val="a6"/>
      </w:pPr>
    </w:p>
    <w:p w14:paraId="2C5A8897"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וּרְאֵה וַעֲשֵׂה בְּתַבְנִיתָם אֲשֶׁר־אַתָּה מָרְאֶה בָּהָר׃</w:t>
      </w:r>
    </w:p>
    <w:p w14:paraId="2836CE17" w14:textId="77777777" w:rsidR="0084757C" w:rsidRPr="007E5C0A" w:rsidRDefault="0084757C" w:rsidP="0084757C">
      <w:pPr>
        <w:pStyle w:val="a9"/>
      </w:pPr>
      <w:r w:rsidRPr="007E5C0A">
        <w:t>уръэ́ ваасэ́ бетавнита́м ашер-ата́ моръэ́ баѓа́р</w:t>
      </w:r>
    </w:p>
    <w:p w14:paraId="598D1BE6" w14:textId="77777777" w:rsidR="0084757C" w:rsidRPr="007E5C0A" w:rsidRDefault="0084757C" w:rsidP="0084757C">
      <w:pPr>
        <w:pStyle w:val="a9"/>
      </w:pPr>
      <w:r w:rsidRPr="007E5C0A">
        <w:t>40. И смотри, сделай всё по образу, по подобию, который ты видел на горе.</w:t>
      </w:r>
    </w:p>
    <w:p w14:paraId="157434B4" w14:textId="77777777" w:rsidR="0084757C" w:rsidRPr="007E5C0A" w:rsidRDefault="0084757C" w:rsidP="0084757C">
      <w:pPr>
        <w:pStyle w:val="a9"/>
      </w:pPr>
    </w:p>
    <w:p w14:paraId="26169151" w14:textId="77777777" w:rsidR="0084757C" w:rsidRPr="007E5C0A" w:rsidRDefault="0084757C" w:rsidP="0084757C">
      <w:pPr>
        <w:pStyle w:val="a6"/>
      </w:pPr>
      <w:r w:rsidRPr="007E5C0A">
        <w:t>Очень важное примечание, оно сказано в основном в отношении</w:t>
      </w:r>
      <w:r w:rsidRPr="007E5C0A">
        <w:rPr>
          <w:rStyle w:val="af1"/>
        </w:rPr>
        <w:t xml:space="preserve"> меноры́</w:t>
      </w:r>
      <w:r w:rsidRPr="007E5C0A">
        <w:t xml:space="preserve">. Всевышний показал Моше </w:t>
      </w:r>
      <w:r w:rsidRPr="007E5C0A">
        <w:rPr>
          <w:rStyle w:val="af1"/>
        </w:rPr>
        <w:t>менору́</w:t>
      </w:r>
      <w:r w:rsidRPr="007E5C0A">
        <w:t xml:space="preserve"> на горе. Значит, в нерукотворном храме уже существует, уже «предсуществовала» нерукотворная </w:t>
      </w:r>
      <w:r w:rsidRPr="007E5C0A">
        <w:rPr>
          <w:rStyle w:val="af1"/>
        </w:rPr>
        <w:t>менора́</w:t>
      </w:r>
      <w:r w:rsidRPr="007E5C0A">
        <w:t xml:space="preserve"> в таком образе. Вероятно, её можно было увидеть только глазами Моше, в пророческом виде́нии. И тем не менее этот образ уже существовал там. Мы не говорим о каком-то поспешно созданном устройстве, которое Всевышний на ходу придумал. Мы говорим о том, что́ существовало до дарования Торы. Это возвращает нас к мысли, что </w:t>
      </w:r>
      <w:r w:rsidRPr="007E5C0A">
        <w:rPr>
          <w:rStyle w:val="af1"/>
        </w:rPr>
        <w:t>менора́</w:t>
      </w:r>
      <w:r w:rsidRPr="007E5C0A">
        <w:t xml:space="preserve"> символизирует Дерево жизни. Херувим, который охраняет Дерево жизни и всё, что будет связано со Святым в Шатре откровения – это возможность человеку совершать некоего рода экскурсии в Рай, экскурсии в мир до грехопадения, чтобы немножко вкусить то состояние, в котором пребывают коѓены. Это лифт, машина времени, которая переносит нас в Рай. И можно сказать, что там мы видим Дерево жизни, которое отражается через </w:t>
      </w:r>
      <w:r w:rsidRPr="007E5C0A">
        <w:rPr>
          <w:rStyle w:val="af1"/>
        </w:rPr>
        <w:t>менору́</w:t>
      </w:r>
      <w:r w:rsidRPr="007E5C0A">
        <w:t xml:space="preserve">. Нам даётся возможность символически ощутить мир до того, как он изменился, принести оттуда в лёгких немножко воздуха, в сердце – немножко тепла. Это то, что даёт нам </w:t>
      </w:r>
      <w:r w:rsidRPr="007E5C0A">
        <w:rPr>
          <w:rStyle w:val="af1"/>
        </w:rPr>
        <w:t>менора́</w:t>
      </w:r>
      <w:r w:rsidRPr="007E5C0A">
        <w:t xml:space="preserve">, один из элементов, один из даров, который даётся через неё и через Святое вообще. </w:t>
      </w:r>
    </w:p>
    <w:p w14:paraId="4AD1A58B" w14:textId="77777777" w:rsidR="0084757C" w:rsidRPr="007E5C0A" w:rsidRDefault="0084757C" w:rsidP="0084757C">
      <w:pPr>
        <w:pStyle w:val="a6"/>
      </w:pPr>
      <w:r w:rsidRPr="007E5C0A">
        <w:t>Но напомню, что это только наши размышления (как я и предупредил в самом начале). Не нужно воспринимать это как единственную истину в последней инстанции.</w:t>
      </w:r>
    </w:p>
    <w:p w14:paraId="67C8AC85" w14:textId="77777777" w:rsidR="0084757C" w:rsidRPr="007E5C0A" w:rsidRDefault="0084757C" w:rsidP="0084757C">
      <w:pPr>
        <w:pStyle w:val="a6"/>
      </w:pPr>
      <w:r w:rsidRPr="007E5C0A">
        <w:t xml:space="preserve">Мы на этом закончили изучение 25 главы и переходим к 26 главе, в которой речь пойдёт об устройстве непосредственно </w:t>
      </w:r>
      <w:r>
        <w:t>М</w:t>
      </w:r>
      <w:r w:rsidRPr="007E5C0A">
        <w:t>ишкана (шатра). Мы будем читать о различных материалах, о том, как они связываются. И если не вникать в мистическую составляющую (а Тора мистическую составляющую нам не приоткрывает), то это может показаться скучным чтивом. Но мы всё же почитаем и попробуем понять чуть больше, чем написано. Итак, 26 глава, 1 стих:</w:t>
      </w:r>
    </w:p>
    <w:p w14:paraId="188F6128" w14:textId="77777777" w:rsidR="0084757C" w:rsidRPr="007E5C0A" w:rsidRDefault="0084757C" w:rsidP="0084757C">
      <w:pPr>
        <w:pStyle w:val="a6"/>
      </w:pPr>
    </w:p>
    <w:p w14:paraId="4F8EF227" w14:textId="77777777" w:rsidR="0084757C" w:rsidRPr="007E5C0A" w:rsidRDefault="0084757C" w:rsidP="0084757C">
      <w:pPr>
        <w:pStyle w:val="ad"/>
      </w:pPr>
      <w:r w:rsidRPr="007E5C0A">
        <w:t xml:space="preserve">וְאֶת־הַמִּשְׁכָּן תַּעֲשֶׂה עֶשֶׂר יְרִיעֹת שֵׁשׁ מָשְׁזָר וּתְכֵלֶת וְאַרְגָּמָן וְתֹלַעַת שָׁנִי כְּרֻבִים מַעֲשֵׂה חֹשֵׁב תַּעֲשֶׂה אֹתָם׃ </w:t>
      </w:r>
    </w:p>
    <w:p w14:paraId="39ECABF8" w14:textId="77777777" w:rsidR="0084757C" w:rsidRPr="007E5C0A" w:rsidRDefault="0084757C" w:rsidP="0084757C">
      <w:pPr>
        <w:pStyle w:val="a9"/>
      </w:pPr>
      <w:r w:rsidRPr="007E5C0A">
        <w:t>веэт-ѓамишка́н таасэ́ э́сер ерио́т шеш мошза́р утхэ́лет веаргама́н ветола́ат шани́ керуви́м маасэ́ хоше́в таасэ́ ота́м</w:t>
      </w:r>
    </w:p>
    <w:p w14:paraId="478E0EDA" w14:textId="77777777" w:rsidR="0084757C" w:rsidRPr="00F51FAD" w:rsidRDefault="0084757C" w:rsidP="0084757C">
      <w:pPr>
        <w:pStyle w:val="a9"/>
      </w:pPr>
      <w:r w:rsidRPr="007E5C0A">
        <w:t>1</w:t>
      </w:r>
      <w:r w:rsidRPr="007E5C0A">
        <w:rPr>
          <w:rStyle w:val="af1"/>
        </w:rPr>
        <w:t>.</w:t>
      </w:r>
      <w:r w:rsidRPr="00F51FAD">
        <w:t>Мишкан сделай из десяти полотен шестерной нитью: из тонкого льна, и голубой, и багряницы, и алой, и херувимов сделай (искусной работой ткача) на них.</w:t>
      </w:r>
    </w:p>
    <w:p w14:paraId="2FDC9F28" w14:textId="77777777" w:rsidR="0084757C" w:rsidRPr="007E5C0A" w:rsidRDefault="0084757C" w:rsidP="0084757C">
      <w:pPr>
        <w:pStyle w:val="a6"/>
        <w:ind w:firstLine="0"/>
        <w:rPr>
          <w:rStyle w:val="af1"/>
        </w:rPr>
      </w:pPr>
    </w:p>
    <w:p w14:paraId="3DD292D4" w14:textId="77777777" w:rsidR="0084757C" w:rsidRPr="007E5C0A" w:rsidRDefault="0084757C" w:rsidP="0084757C">
      <w:pPr>
        <w:pStyle w:val="a6"/>
      </w:pPr>
      <w:r w:rsidRPr="007E5C0A">
        <w:t xml:space="preserve">Здесь четыре вида нитей, каждая из которых сложена в шесть раз, то есть волокно из 24 нитей, и из него будет выткано полотно. Это очень интересная составляющая. Опять-таки можно много говорить про число 24: по некоторым подсчётам, по некоторым системам книг Танаха в сутках 24 часа. Это тоже своеобразное целостное число, определяющее законченный цикл. Народ Израиля состоит из многих разных людей, разных по своей природе, разных по своим наклонностям. И часы в дне также разные, и они соединяются в один день, в одно единое целое. То есть </w:t>
      </w:r>
      <w:r>
        <w:t>М</w:t>
      </w:r>
      <w:r w:rsidRPr="007E5C0A">
        <w:t xml:space="preserve">ишкан – это то, что объединяет </w:t>
      </w:r>
      <w:r w:rsidRPr="007E5C0A">
        <w:rPr>
          <w:i/>
          <w:iCs/>
        </w:rPr>
        <w:t>разное в одно</w:t>
      </w:r>
      <w:r w:rsidRPr="007E5C0A">
        <w:t xml:space="preserve">, то, что может как бы связать 24 часа суток в одно единственное полотно, своего рода преодоление времени. И это тоже только мысли. </w:t>
      </w:r>
    </w:p>
    <w:p w14:paraId="5257ABED" w14:textId="77777777" w:rsidR="0084757C" w:rsidRPr="007E5C0A" w:rsidRDefault="0084757C" w:rsidP="0084757C">
      <w:pPr>
        <w:pStyle w:val="a6"/>
      </w:pPr>
      <w:r w:rsidRPr="007E5C0A">
        <w:t xml:space="preserve">Херувимов на полотнах нужно не вышить, а </w:t>
      </w:r>
      <w:r w:rsidRPr="007E5C0A">
        <w:rPr>
          <w:rStyle w:val="af1"/>
        </w:rPr>
        <w:t>маасэ́ хоше́в</w:t>
      </w:r>
      <w:r w:rsidRPr="007E5C0A">
        <w:rPr>
          <w:rStyle w:val="af1"/>
          <w:i w:val="0"/>
          <w:iCs w:val="0"/>
        </w:rPr>
        <w:t>,</w:t>
      </w:r>
      <w:r w:rsidRPr="007E5C0A">
        <w:t xml:space="preserve"> два слова. </w:t>
      </w:r>
      <w:r w:rsidRPr="007E5C0A">
        <w:rPr>
          <w:rStyle w:val="af1"/>
        </w:rPr>
        <w:t>Маасэ́</w:t>
      </w:r>
      <w:r w:rsidRPr="007E5C0A">
        <w:t xml:space="preserve"> – </w:t>
      </w:r>
      <w:r w:rsidRPr="007E5C0A">
        <w:rPr>
          <w:rStyle w:val="af1"/>
        </w:rPr>
        <w:t>дело</w:t>
      </w:r>
      <w:r w:rsidRPr="007E5C0A">
        <w:t xml:space="preserve">, </w:t>
      </w:r>
      <w:r w:rsidRPr="007E5C0A">
        <w:rPr>
          <w:rStyle w:val="af1"/>
        </w:rPr>
        <w:t>хоше́в</w:t>
      </w:r>
      <w:r w:rsidRPr="007E5C0A">
        <w:t xml:space="preserve"> – </w:t>
      </w:r>
      <w:r w:rsidRPr="007E5C0A">
        <w:rPr>
          <w:rStyle w:val="af1"/>
        </w:rPr>
        <w:t>думаю. Маасэ́ хоше́в</w:t>
      </w:r>
      <w:r w:rsidRPr="007E5C0A">
        <w:t xml:space="preserve"> – </w:t>
      </w:r>
      <w:r w:rsidRPr="007E5C0A">
        <w:rPr>
          <w:rStyle w:val="af1"/>
          <w:i w:val="0"/>
          <w:iCs w:val="0"/>
        </w:rPr>
        <w:t>это</w:t>
      </w:r>
      <w:r w:rsidRPr="007E5C0A">
        <w:rPr>
          <w:rStyle w:val="af1"/>
        </w:rPr>
        <w:t xml:space="preserve"> искусное творение </w:t>
      </w:r>
      <w:r w:rsidRPr="007E5C0A">
        <w:rPr>
          <w:rStyle w:val="af1"/>
          <w:i w:val="0"/>
          <w:iCs w:val="0"/>
        </w:rPr>
        <w:t xml:space="preserve">или </w:t>
      </w:r>
      <w:r w:rsidRPr="007E5C0A">
        <w:rPr>
          <w:rStyle w:val="af1"/>
        </w:rPr>
        <w:t>ткачество</w:t>
      </w:r>
      <w:r w:rsidRPr="007E5C0A">
        <w:t>. То есть нужно особым, хитрым способом выткать херувимов на этих полотнах.</w:t>
      </w:r>
    </w:p>
    <w:p w14:paraId="086B85EF" w14:textId="77777777" w:rsidR="0084757C" w:rsidRPr="007E5C0A" w:rsidRDefault="0084757C" w:rsidP="0084757C">
      <w:pPr>
        <w:pStyle w:val="a6"/>
      </w:pPr>
    </w:p>
    <w:p w14:paraId="1FFDC558"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אֹרֶךְ הַיְרִיעָה הָאַחַת שְׁמֹנֶה וְעֶשְׂרִים בָּאַמָּה וְרֹחַב אַרְבַּע בָּאַמָּה הַיְרִיעָה הָאֶחָת מִדָּה אַחַת לְכָל־הַיְרִיעֹת׃</w:t>
      </w:r>
    </w:p>
    <w:p w14:paraId="65887830" w14:textId="77777777" w:rsidR="0084757C" w:rsidRPr="007E5C0A" w:rsidRDefault="0084757C" w:rsidP="0084757C">
      <w:pPr>
        <w:pStyle w:val="a9"/>
      </w:pPr>
      <w:r w:rsidRPr="007E5C0A">
        <w:t>о́рех ѓайриа́ ѓааха́т шемонэ́ веэсри́м баама́ веро́хав абра́ баама́ ѓайриа́ ѓаэха́т мида́ аха́т лехоль-ѓайрио́т</w:t>
      </w:r>
    </w:p>
    <w:p w14:paraId="3F77C49F" w14:textId="77777777" w:rsidR="0084757C" w:rsidRPr="007E5C0A" w:rsidRDefault="0084757C" w:rsidP="0084757C">
      <w:pPr>
        <w:pStyle w:val="a9"/>
      </w:pPr>
      <w:r w:rsidRPr="007E5C0A">
        <w:t>2. Длина одного полотна 28 локтей, а ширина 4 локтя по одному полотну, размер для всех полотен.</w:t>
      </w:r>
    </w:p>
    <w:p w14:paraId="70BED2EA" w14:textId="77777777" w:rsidR="0084757C" w:rsidRPr="007E5C0A" w:rsidRDefault="0084757C" w:rsidP="0084757C">
      <w:pPr>
        <w:pStyle w:val="a6"/>
        <w:ind w:firstLine="0"/>
      </w:pPr>
    </w:p>
    <w:p w14:paraId="63AE3BF7" w14:textId="77777777" w:rsidR="0084757C" w:rsidRPr="007E5C0A" w:rsidRDefault="0084757C" w:rsidP="0084757C">
      <w:pPr>
        <w:pStyle w:val="a6"/>
      </w:pPr>
      <w:r w:rsidRPr="007E5C0A">
        <w:t>Мы считаем, что локоть – это примерно 50 сантиметров. То есть получается длина 14 метров, а ширина 2 метра. И все полотна одинаковые, все десять.  Читаем дальше, как их нужно соединять:</w:t>
      </w:r>
    </w:p>
    <w:p w14:paraId="2E3F4E5F" w14:textId="77777777" w:rsidR="0084757C" w:rsidRPr="007E5C0A" w:rsidRDefault="0084757C" w:rsidP="0084757C">
      <w:pPr>
        <w:pStyle w:val="a6"/>
        <w:ind w:firstLine="0"/>
      </w:pPr>
    </w:p>
    <w:p w14:paraId="4DAE4B9B" w14:textId="77777777" w:rsidR="0084757C" w:rsidRPr="007E5C0A" w:rsidRDefault="0084757C" w:rsidP="0084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8"/>
          <w:szCs w:val="28"/>
          <w:lang w:eastAsia="ru-RU"/>
        </w:rPr>
      </w:pPr>
      <w:r w:rsidRPr="007E5C0A">
        <w:rPr>
          <w:rFonts w:eastAsia="Times New Roman"/>
          <w:sz w:val="28"/>
          <w:szCs w:val="28"/>
          <w:lang w:eastAsia="ru-RU"/>
        </w:rPr>
        <w:t>חֲמֵשׁ הַיְרִיעֹת תִּהְיֶיןָ חֹבְרֹת אִשָּׁה אֶל־אֲחֹתָהּ וְחָמֵשׁ יְרִיעֹת חֹבְרֹת אִשָּׁה אֶל־אֲחֹתָהּ׃</w:t>
      </w:r>
    </w:p>
    <w:p w14:paraId="329762E2" w14:textId="77777777" w:rsidR="0084757C" w:rsidRPr="007E5C0A" w:rsidRDefault="0084757C" w:rsidP="0084757C">
      <w:pPr>
        <w:pStyle w:val="a9"/>
      </w:pPr>
      <w:r w:rsidRPr="007E5C0A">
        <w:t>хамэ́ш ѓайрио́т тиѓйе́на ховеро́т иша́ эль-ахота́ вехамэ́ш ерио́т ховеро́т иша́ эль-ахота́</w:t>
      </w:r>
    </w:p>
    <w:p w14:paraId="74B94F51" w14:textId="77777777" w:rsidR="0084757C" w:rsidRPr="007E5C0A" w:rsidRDefault="0084757C" w:rsidP="0084757C">
      <w:pPr>
        <w:pStyle w:val="a6"/>
        <w:spacing w:line="240" w:lineRule="auto"/>
        <w:ind w:firstLine="0"/>
      </w:pPr>
      <w:r w:rsidRPr="007E5C0A">
        <w:t>3</w:t>
      </w:r>
      <w:r w:rsidRPr="007E5C0A">
        <w:rPr>
          <w:rStyle w:val="af1"/>
        </w:rPr>
        <w:t>. Пять полотен будут соединены одно с другим, и пять полотен будут соединены одно с другим.</w:t>
      </w:r>
    </w:p>
    <w:p w14:paraId="0424C0C1" w14:textId="77777777" w:rsidR="0084757C" w:rsidRPr="007E5C0A" w:rsidRDefault="0084757C" w:rsidP="0084757C">
      <w:pPr>
        <w:pStyle w:val="a6"/>
        <w:ind w:firstLine="0"/>
      </w:pPr>
      <w:r w:rsidRPr="007E5C0A">
        <w:t xml:space="preserve"> </w:t>
      </w:r>
    </w:p>
    <w:p w14:paraId="11035600" w14:textId="77777777" w:rsidR="0084757C" w:rsidRPr="007E5C0A" w:rsidRDefault="0084757C" w:rsidP="0084757C">
      <w:pPr>
        <w:pStyle w:val="a6"/>
      </w:pPr>
      <w:r w:rsidRPr="007E5C0A">
        <w:t xml:space="preserve">Здесь, в оригинале, соединены </w:t>
      </w:r>
      <w:r w:rsidRPr="007E5C0A">
        <w:rPr>
          <w:i/>
          <w:iCs/>
        </w:rPr>
        <w:t>друг с другом</w:t>
      </w:r>
      <w:r w:rsidRPr="007E5C0A">
        <w:t xml:space="preserve"> – соединены как </w:t>
      </w:r>
      <w:r w:rsidRPr="007E5C0A">
        <w:rPr>
          <w:i/>
          <w:iCs/>
        </w:rPr>
        <w:t>жена с сестрой (иша́ эль-ахота́)</w:t>
      </w:r>
      <w:r w:rsidRPr="007E5C0A">
        <w:t xml:space="preserve">, поскольку слово </w:t>
      </w:r>
      <w:r w:rsidRPr="007E5C0A">
        <w:rPr>
          <w:i/>
          <w:iCs/>
        </w:rPr>
        <w:t>полот</w:t>
      </w:r>
      <w:r>
        <w:rPr>
          <w:i/>
          <w:iCs/>
        </w:rPr>
        <w:t>н</w:t>
      </w:r>
      <w:r w:rsidRPr="007E5C0A">
        <w:rPr>
          <w:i/>
          <w:iCs/>
        </w:rPr>
        <w:t>о</w:t>
      </w:r>
      <w:r w:rsidRPr="007E5C0A">
        <w:t xml:space="preserve"> </w:t>
      </w:r>
      <w:r w:rsidRPr="007E5C0A">
        <w:rPr>
          <w:i/>
          <w:iCs/>
        </w:rPr>
        <w:t xml:space="preserve">(йериа́) </w:t>
      </w:r>
      <w:r w:rsidRPr="007E5C0A">
        <w:t xml:space="preserve">на иврите женского рода. То есть получится два больших куска ткани, каждый из которых состоит из пяти полотен. </w:t>
      </w:r>
    </w:p>
    <w:p w14:paraId="48070615" w14:textId="77777777" w:rsidR="0084757C" w:rsidRPr="007E5C0A" w:rsidRDefault="0084757C" w:rsidP="0084757C">
      <w:pPr>
        <w:pStyle w:val="a6"/>
        <w:ind w:firstLine="0"/>
      </w:pPr>
    </w:p>
    <w:p w14:paraId="5081236D" w14:textId="77777777" w:rsidR="0084757C" w:rsidRPr="007E5C0A" w:rsidRDefault="0084757C" w:rsidP="0084757C">
      <w:pPr>
        <w:pStyle w:val="ad"/>
      </w:pPr>
      <w:r w:rsidRPr="007E5C0A">
        <w:t>וְעָשִׂיתָ לֻלְאֹת תְּכֵלֶת עַל שְׂפַת הַיְרִיעָה הָאֶחָת מִקָּצָה בַּחֹבָרֶת וְכֵן תַּעֲשֶׂה בִּשְׂפַת הַיְרִיעָה הַקִּיצוֹנָה בַּמַּחְבֶּרֶת הַשֵּׁנִית׃</w:t>
      </w:r>
    </w:p>
    <w:p w14:paraId="0538F799" w14:textId="77777777" w:rsidR="0084757C" w:rsidRPr="00F51FAD" w:rsidRDefault="0084757C" w:rsidP="0084757C">
      <w:pPr>
        <w:pStyle w:val="a9"/>
      </w:pPr>
      <w:r w:rsidRPr="00F51FAD">
        <w:t>веаси́та лулео́т техэ́лет аль сефа́т ѓайриа́ ѓаэха́т микаца́ бахова́рет вехэ́н таасэ́ бисфа́т ѓайриа́ ѓакицона́ бамахбэ́рет ѓашени́т</w:t>
      </w:r>
    </w:p>
    <w:p w14:paraId="757F6ABE" w14:textId="77777777" w:rsidR="0084757C" w:rsidRPr="00F51FAD" w:rsidRDefault="0084757C" w:rsidP="0084757C">
      <w:pPr>
        <w:pStyle w:val="a9"/>
      </w:pPr>
      <w:r w:rsidRPr="00F51FAD">
        <w:t>4. И сделаешь петли из голубой ткани по краю полотна для соединения их, и сделай по краю другого полот</w:t>
      </w:r>
      <w:r>
        <w:t>н</w:t>
      </w:r>
      <w:r w:rsidRPr="00F51FAD">
        <w:t>а для соединения.</w:t>
      </w:r>
    </w:p>
    <w:p w14:paraId="342EE3C6" w14:textId="77777777" w:rsidR="0084757C" w:rsidRPr="007E5C0A" w:rsidRDefault="0084757C" w:rsidP="0084757C">
      <w:pPr>
        <w:pStyle w:val="a6"/>
        <w:ind w:firstLine="0"/>
      </w:pPr>
    </w:p>
    <w:p w14:paraId="05E4FA60" w14:textId="77777777" w:rsidR="0084757C" w:rsidRPr="007E5C0A" w:rsidRDefault="0084757C" w:rsidP="0084757C">
      <w:pPr>
        <w:pStyle w:val="ad"/>
        <w:rPr>
          <w:sz w:val="20"/>
          <w:szCs w:val="20"/>
        </w:rPr>
      </w:pPr>
      <w:r w:rsidRPr="007E5C0A">
        <w:t>חֲמִשִּׁים לֻלָאֹת תַּעֲשֶׂה בַּיְרִיעָה הָאֶחָת וַחֲמִשִּׁים לֻלָאֹת תַּעֲשֶׂה בִּקְצֵה הַיְרִיעָה אֲשֶׁר בַּמַּחְבֶּרֶת הַשֵּׁנִית מַקְבִּילֹת הַלֻּלָאֹת אִשָּׁה אֶל־אֲחֹתָהּ׃</w:t>
      </w:r>
    </w:p>
    <w:p w14:paraId="3C65E761" w14:textId="77777777" w:rsidR="0084757C" w:rsidRPr="00F51FAD" w:rsidRDefault="0084757C" w:rsidP="0084757C">
      <w:pPr>
        <w:pStyle w:val="a9"/>
      </w:pPr>
      <w:r w:rsidRPr="00F51FAD">
        <w:t xml:space="preserve">хамиши́м лулао́т таасе́ байриа́ ѓаэха́т вахамиши́м лулао́т таасе́ бикцэ́ ѓайриа́ аше́р бамахбэ́рет ѓашени́т макбило́т ѓалулао́т иша́ эль-ахота́ </w:t>
      </w:r>
    </w:p>
    <w:p w14:paraId="2C6A380D" w14:textId="77777777" w:rsidR="0084757C" w:rsidRPr="006D01DC" w:rsidRDefault="0084757C" w:rsidP="0084757C">
      <w:pPr>
        <w:pStyle w:val="a9"/>
        <w:rPr>
          <w:i w:val="0"/>
          <w:iCs w:val="0"/>
        </w:rPr>
      </w:pPr>
      <w:r w:rsidRPr="00F51FAD">
        <w:t>5</w:t>
      </w:r>
      <w:r w:rsidRPr="00F51FAD">
        <w:rPr>
          <w:rStyle w:val="af1"/>
          <w:i/>
          <w:iCs/>
        </w:rPr>
        <w:t xml:space="preserve">. </w:t>
      </w:r>
      <w:r w:rsidRPr="00F51FAD">
        <w:t xml:space="preserve">Пятьдесят петель сделай на одном куске ткани и пятьдесят петель на присоединяемом куске ткани </w:t>
      </w:r>
      <w:r w:rsidRPr="006D01DC">
        <w:rPr>
          <w:i w:val="0"/>
          <w:iCs w:val="0"/>
        </w:rPr>
        <w:t>(опять-таки петли как жена с сестрой)</w:t>
      </w:r>
      <w:r>
        <w:rPr>
          <w:i w:val="0"/>
          <w:iCs w:val="0"/>
        </w:rPr>
        <w:t>.</w:t>
      </w:r>
    </w:p>
    <w:p w14:paraId="01F50CF7" w14:textId="77777777" w:rsidR="0084757C" w:rsidRPr="007E5C0A" w:rsidRDefault="0084757C" w:rsidP="0084757C">
      <w:pPr>
        <w:pStyle w:val="a6"/>
      </w:pPr>
    </w:p>
    <w:p w14:paraId="30FF02B9" w14:textId="77777777" w:rsidR="0084757C" w:rsidRPr="007E5C0A" w:rsidRDefault="0084757C" w:rsidP="0084757C">
      <w:pPr>
        <w:pStyle w:val="ad"/>
        <w:rPr>
          <w:sz w:val="20"/>
          <w:szCs w:val="20"/>
        </w:rPr>
      </w:pPr>
      <w:r w:rsidRPr="007E5C0A">
        <w:t>וְעָשִׂיתָ חֲמִשִּׁים קַרְסֵי זָהָב וְחִבַּרְתָּ אֶת־הַיְרִיעֹת אִשָּׁה אֶל־אֲחֹתָהּ בַּקְּרָסִים וְהָיָה הַמִּשְׁכָּן אֶחָד׃</w:t>
      </w:r>
    </w:p>
    <w:p w14:paraId="42184661" w14:textId="77777777" w:rsidR="0084757C" w:rsidRPr="007E5C0A" w:rsidRDefault="0084757C" w:rsidP="0084757C">
      <w:pPr>
        <w:pStyle w:val="a9"/>
      </w:pPr>
      <w:r w:rsidRPr="007E5C0A">
        <w:t>веаси́та хамиши́м карсэ́ заѓа́в вехибарта́ эт-ѓайрио́т иша́ эль-ахота́ бакераси́м веѓая́ ѓамишка́н эха́д</w:t>
      </w:r>
    </w:p>
    <w:p w14:paraId="3850D98C" w14:textId="77777777" w:rsidR="0084757C" w:rsidRPr="007E5C0A" w:rsidRDefault="0084757C" w:rsidP="0084757C">
      <w:pPr>
        <w:pStyle w:val="a9"/>
      </w:pPr>
      <w:r w:rsidRPr="007E5C0A">
        <w:t xml:space="preserve">6. И сделаешь пятьдесят золотых крючков, и соедини полотна одно с другим этими крючками (скрепками), и будет это один </w:t>
      </w:r>
      <w:r>
        <w:t>М</w:t>
      </w:r>
      <w:r w:rsidRPr="007E5C0A">
        <w:t>ишкан.</w:t>
      </w:r>
    </w:p>
    <w:p w14:paraId="10B68F54" w14:textId="77777777" w:rsidR="0084757C" w:rsidRPr="007E5C0A" w:rsidRDefault="0084757C" w:rsidP="0084757C">
      <w:pPr>
        <w:pStyle w:val="a9"/>
      </w:pPr>
      <w:r w:rsidRPr="007E5C0A">
        <w:t xml:space="preserve"> </w:t>
      </w:r>
    </w:p>
    <w:p w14:paraId="46A53739" w14:textId="77777777" w:rsidR="0084757C" w:rsidRPr="007E5C0A" w:rsidRDefault="0084757C" w:rsidP="0084757C">
      <w:pPr>
        <w:pStyle w:val="a6"/>
      </w:pPr>
      <w:r w:rsidRPr="007E5C0A">
        <w:t xml:space="preserve">Мы таким образом делаем основное полотно – стенку </w:t>
      </w:r>
      <w:r>
        <w:t>М</w:t>
      </w:r>
      <w:r w:rsidRPr="007E5C0A">
        <w:t>ишкана.</w:t>
      </w:r>
    </w:p>
    <w:p w14:paraId="4B4457E7" w14:textId="77777777" w:rsidR="0084757C" w:rsidRPr="007E5C0A" w:rsidRDefault="0084757C" w:rsidP="0084757C">
      <w:pPr>
        <w:pStyle w:val="a6"/>
        <w:ind w:firstLine="0"/>
      </w:pPr>
    </w:p>
    <w:p w14:paraId="17ED1CBA" w14:textId="77777777" w:rsidR="0084757C" w:rsidRPr="007E5C0A" w:rsidRDefault="0084757C" w:rsidP="0084757C">
      <w:pPr>
        <w:pStyle w:val="ad"/>
      </w:pPr>
      <w:r w:rsidRPr="007E5C0A">
        <w:t xml:space="preserve">וְעָשִׂיתָ יְרִיעֹת עִזִּים לְאֹהֶל עַל־הַמִּשְׁכָּן עַשְׁתֵּי־עֶשְׂרֵה יְרִיעֹת תַּעֲשֶׂה אֹתָם׃ </w:t>
      </w:r>
    </w:p>
    <w:p w14:paraId="7E73BCF2" w14:textId="77777777" w:rsidR="0084757C" w:rsidRPr="007E5C0A" w:rsidRDefault="0084757C" w:rsidP="0084757C">
      <w:pPr>
        <w:pStyle w:val="a9"/>
      </w:pPr>
      <w:r w:rsidRPr="007E5C0A">
        <w:t>веаси́та ерио́т изи́м лео́ѓель аль-ѓамишка́н аште-эсрэ́ ерио́т таасэ́ ота́м</w:t>
      </w:r>
    </w:p>
    <w:p w14:paraId="392484A7" w14:textId="77777777" w:rsidR="0084757C" w:rsidRPr="007E5C0A" w:rsidRDefault="0084757C" w:rsidP="0084757C">
      <w:pPr>
        <w:pStyle w:val="a9"/>
      </w:pPr>
      <w:r w:rsidRPr="007E5C0A">
        <w:t>7</w:t>
      </w:r>
      <w:r w:rsidRPr="007E5C0A">
        <w:rPr>
          <w:rStyle w:val="af1"/>
        </w:rPr>
        <w:t xml:space="preserve">. </w:t>
      </w:r>
      <w:r w:rsidRPr="007E5C0A">
        <w:t xml:space="preserve">И сделаешь полотна из козьей шерсти для покрытия (крыши) </w:t>
      </w:r>
      <w:r>
        <w:t>М</w:t>
      </w:r>
      <w:r w:rsidRPr="007E5C0A">
        <w:t xml:space="preserve">ишкана, сделай 11 полотен таких. </w:t>
      </w:r>
    </w:p>
    <w:p w14:paraId="4901D482" w14:textId="77777777" w:rsidR="0084757C" w:rsidRPr="007E5C0A" w:rsidRDefault="0084757C" w:rsidP="0084757C">
      <w:pPr>
        <w:pStyle w:val="a6"/>
        <w:ind w:firstLine="0"/>
      </w:pPr>
    </w:p>
    <w:p w14:paraId="664250E5" w14:textId="77777777" w:rsidR="0084757C" w:rsidRPr="007E5C0A" w:rsidRDefault="0084757C" w:rsidP="0084757C">
      <w:pPr>
        <w:pStyle w:val="ad"/>
      </w:pPr>
      <w:r w:rsidRPr="007E5C0A">
        <w:t>אֹרֶךְ הַיְרִיעָה הָאַחַת שְׁלֹשִׁים בָּאַמָּה וְרֹחַב אַרְבַּע בָּאַמָּה הַיְרִיעָה הָאֶחָת מִדָּה אַחַת לְעַשְׁתֵּי עֶשְׂרֵה יְרִיעֹת׃</w:t>
      </w:r>
    </w:p>
    <w:p w14:paraId="192660F2" w14:textId="77777777" w:rsidR="0084757C" w:rsidRPr="007E5C0A" w:rsidRDefault="0084757C" w:rsidP="0084757C">
      <w:pPr>
        <w:pStyle w:val="a9"/>
      </w:pPr>
      <w:r w:rsidRPr="007E5C0A">
        <w:t>о́рех ѓайриа́ ѓааха́т шелоши́м баама́ веро́хав арба́ баама́ ѓайриа́ ѓаэха́т мида́ аха́т леаштэ́ эсрэ́ ерио́т</w:t>
      </w:r>
    </w:p>
    <w:p w14:paraId="7061F223" w14:textId="77777777" w:rsidR="0084757C" w:rsidRPr="007E5C0A" w:rsidRDefault="0084757C" w:rsidP="0084757C">
      <w:pPr>
        <w:pStyle w:val="a9"/>
      </w:pPr>
      <w:r w:rsidRPr="007E5C0A">
        <w:t>8. Длина одного полотна тридцать локтей (15 метров), ширина – четыре локтя (2 метра), по одному полотну – мерило для всех 11 полотен.</w:t>
      </w:r>
    </w:p>
    <w:p w14:paraId="78931AD4" w14:textId="77777777" w:rsidR="0084757C" w:rsidRPr="007E5C0A" w:rsidRDefault="0084757C" w:rsidP="0084757C">
      <w:pPr>
        <w:pStyle w:val="a6"/>
        <w:ind w:firstLine="0"/>
      </w:pPr>
    </w:p>
    <w:p w14:paraId="3E79296E" w14:textId="77777777" w:rsidR="0084757C" w:rsidRPr="007E5C0A" w:rsidRDefault="0084757C" w:rsidP="0084757C">
      <w:pPr>
        <w:pStyle w:val="ad"/>
        <w:rPr>
          <w:sz w:val="20"/>
          <w:szCs w:val="20"/>
        </w:rPr>
      </w:pPr>
      <w:r w:rsidRPr="007E5C0A">
        <w:t>וְחִבַּרְתָּ אֶת־חֲמֵשׁ הַיְרִיעֹת לְבָד וְאֶת־שֵׁשׁ הַיְרִיעֹת לְבָד וְכָפַלְתָּ אֶת־הַיְרִיעָה הַשִּׁשִּׁית אֶל־מוּל פְּנֵי הָאֹהֶל׃</w:t>
      </w:r>
    </w:p>
    <w:p w14:paraId="493748E3" w14:textId="77777777" w:rsidR="0084757C" w:rsidRPr="007E5C0A" w:rsidRDefault="0084757C" w:rsidP="0084757C">
      <w:pPr>
        <w:pStyle w:val="a9"/>
      </w:pPr>
      <w:r w:rsidRPr="007E5C0A">
        <w:t>вехибарта́ эт-хамэ́ш ѓайрио́т лева́д веэт-ше́ш ѓайрио́т лева́д вехафальта́ эт-ѓайриа́ ѓашиши́т эль-му́ль пенэ́ ѓао́ѓель</w:t>
      </w:r>
    </w:p>
    <w:p w14:paraId="68F403D4" w14:textId="77777777" w:rsidR="0084757C" w:rsidRPr="007E5C0A" w:rsidRDefault="0084757C" w:rsidP="0084757C">
      <w:pPr>
        <w:pStyle w:val="a9"/>
      </w:pPr>
      <w:r w:rsidRPr="007E5C0A">
        <w:t>9. Пять из них соединил отдельно и шесть соединил отдельно, и согнул, свернул шестое полотно перед входом в шатёр</w:t>
      </w:r>
      <w:r>
        <w:t>, чтобы половина полотна свисала над входом в шатёр.</w:t>
      </w:r>
    </w:p>
    <w:p w14:paraId="7443D446" w14:textId="77777777" w:rsidR="0084757C" w:rsidRPr="007E5C0A" w:rsidRDefault="0084757C" w:rsidP="0084757C">
      <w:pPr>
        <w:pStyle w:val="a9"/>
      </w:pPr>
    </w:p>
    <w:p w14:paraId="69336FB9" w14:textId="77777777" w:rsidR="0084757C" w:rsidRPr="007E5C0A" w:rsidRDefault="0084757C" w:rsidP="0084757C">
      <w:pPr>
        <w:pStyle w:val="ad"/>
        <w:rPr>
          <w:sz w:val="20"/>
          <w:szCs w:val="20"/>
        </w:rPr>
      </w:pPr>
      <w:r w:rsidRPr="007E5C0A">
        <w:t>וְעָשִׂיתָ חֲמִשִּׁים לֻלָאֹת עַל שְׂפַת הַיְרִיעָה הָאֶחָת הַקִּיצֹנָה בַּחֹבָרֶת וַחֲמִשִּׁים לֻלָאֹת עַל שְׂפַת הַיְרִיעָה הַחֹבֶרֶת הַשֵּׁנִית׃</w:t>
      </w:r>
    </w:p>
    <w:p w14:paraId="7551F46E" w14:textId="77777777" w:rsidR="0084757C" w:rsidRPr="007E5C0A" w:rsidRDefault="0084757C" w:rsidP="0084757C">
      <w:pPr>
        <w:pStyle w:val="a9"/>
      </w:pPr>
      <w:r w:rsidRPr="007E5C0A">
        <w:t>веаси́та хамиши́м лулао́т аль сефа́т ѓайриа́ ѓаэха́т ѓакицона́ бахова́рет вахамиши́м лулао́т аль сефа́т ѓайриа́ ѓаховэ́рет ѓашени́т</w:t>
      </w:r>
      <w:r w:rsidRPr="007E5C0A">
        <w:rPr>
          <w:vanish/>
        </w:rPr>
        <w:t>сефа́т се</w:t>
      </w:r>
      <w:r w:rsidRPr="007E5C0A">
        <w:rPr>
          <w:vanish/>
          <w:lang w:val="en-US"/>
        </w:rPr>
        <w:t>fhh</w:t>
      </w:r>
      <w:r w:rsidRPr="007E5C0A">
        <w:rPr>
          <w:rFonts w:ascii="Courier New" w:eastAsia="Times New Roman" w:hAnsi="Courier New" w:cs="Courier New"/>
          <w:vanish/>
          <w:sz w:val="28"/>
          <w:szCs w:val="28"/>
        </w:rPr>
        <w:t xml:space="preserve"> </w:t>
      </w:r>
    </w:p>
    <w:p w14:paraId="641B1333" w14:textId="77777777" w:rsidR="0084757C" w:rsidRPr="007E5C0A" w:rsidRDefault="0084757C" w:rsidP="0084757C">
      <w:pPr>
        <w:pStyle w:val="a9"/>
      </w:pPr>
      <w:r w:rsidRPr="007E5C0A">
        <w:t>10. И сделаешь пятьдесят петель по краю крайнего полотна одного куска и пятьдесят петель симметрично тому, что сделаешь на другом полотне.</w:t>
      </w:r>
    </w:p>
    <w:p w14:paraId="7DBC7373" w14:textId="77777777" w:rsidR="0084757C" w:rsidRPr="007E5C0A" w:rsidRDefault="0084757C" w:rsidP="0084757C">
      <w:pPr>
        <w:pStyle w:val="a6"/>
        <w:ind w:firstLine="0"/>
      </w:pPr>
    </w:p>
    <w:p w14:paraId="41A60082" w14:textId="77777777" w:rsidR="0084757C" w:rsidRPr="007E5C0A" w:rsidRDefault="0084757C" w:rsidP="0084757C">
      <w:pPr>
        <w:pStyle w:val="ad"/>
        <w:rPr>
          <w:sz w:val="20"/>
          <w:szCs w:val="20"/>
        </w:rPr>
      </w:pPr>
      <w:r w:rsidRPr="007E5C0A">
        <w:t>וְעָשִׂיתָ קַרְסֵי נְחֹשֶׁת חֲמִשִּׁים וְהֵבֵאתָ אֶת־הַקְּרָסִים בַּלֻּלָאֹת וְחִבַּרְתָּ אֶת־הָאֹהֶל וְהָיָה אֶחָד׃</w:t>
      </w:r>
    </w:p>
    <w:p w14:paraId="186E4D47" w14:textId="77777777" w:rsidR="0084757C" w:rsidRPr="007E5C0A" w:rsidRDefault="0084757C" w:rsidP="0084757C">
      <w:pPr>
        <w:pStyle w:val="a9"/>
        <w:rPr>
          <w:vanish/>
        </w:rPr>
      </w:pPr>
      <w:r w:rsidRPr="007E5C0A">
        <w:t>веаси́та карсэ́ нехо́шет хамиши́м веѓевета́ эт-</w:t>
      </w:r>
      <w:r w:rsidRPr="007E5C0A">
        <w:rPr>
          <w:vanish/>
        </w:rPr>
        <w:t>ак</w:t>
      </w:r>
    </w:p>
    <w:p w14:paraId="5A974C4C" w14:textId="77777777" w:rsidR="0084757C" w:rsidRPr="007E5C0A" w:rsidRDefault="0084757C" w:rsidP="0084757C">
      <w:pPr>
        <w:pStyle w:val="a9"/>
      </w:pPr>
      <w:r w:rsidRPr="007E5C0A">
        <w:t xml:space="preserve"> ѓакераси́м балулао́т вехибарта́ эт-ѓао́ѓель веѓая́ эха́д</w:t>
      </w:r>
    </w:p>
    <w:p w14:paraId="7956DF97" w14:textId="77777777" w:rsidR="0084757C" w:rsidRPr="004350C3" w:rsidRDefault="0084757C" w:rsidP="0084757C">
      <w:pPr>
        <w:pStyle w:val="a9"/>
        <w:rPr>
          <w:i w:val="0"/>
          <w:iCs w:val="0"/>
        </w:rPr>
      </w:pPr>
      <w:r w:rsidRPr="007E5C0A">
        <w:t xml:space="preserve">11. И сделал пятьдесят крючков из меди, и вставил ты эти крючки в петли, и соединил ты весь шатёр, и стал он одним целым </w:t>
      </w:r>
      <w:r w:rsidRPr="004350C3">
        <w:rPr>
          <w:i w:val="0"/>
          <w:iCs w:val="0"/>
        </w:rPr>
        <w:t>(он не сделан из единого куска, но он стал единым целым с того момента, как ты его соединил).</w:t>
      </w:r>
    </w:p>
    <w:p w14:paraId="14CC97D9" w14:textId="77777777" w:rsidR="0084757C" w:rsidRPr="007E5C0A" w:rsidRDefault="0084757C" w:rsidP="0084757C">
      <w:pPr>
        <w:pStyle w:val="a6"/>
      </w:pPr>
    </w:p>
    <w:p w14:paraId="07EA1A34" w14:textId="77777777" w:rsidR="0084757C" w:rsidRPr="007E5C0A" w:rsidRDefault="0084757C" w:rsidP="0084757C">
      <w:pPr>
        <w:pStyle w:val="a6"/>
      </w:pPr>
      <w:r w:rsidRPr="007E5C0A">
        <w:t xml:space="preserve">Здесь для крючков используется не серебро, а медь. Мы много знаем комментариев в отношении того, что такое медь, что такое золото, что такое серебро. Я немного уже останавливался на том, что такое золото (25:24). Когда мы видим слово </w:t>
      </w:r>
      <w:r w:rsidRPr="007E5C0A">
        <w:rPr>
          <w:rStyle w:val="af1"/>
        </w:rPr>
        <w:t>нехо́шет</w:t>
      </w:r>
      <w:r w:rsidRPr="007E5C0A">
        <w:t xml:space="preserve"> </w:t>
      </w:r>
      <w:r w:rsidRPr="007E5C0A">
        <w:rPr>
          <w:rStyle w:val="af1"/>
        </w:rPr>
        <w:t>(медь</w:t>
      </w:r>
      <w:r w:rsidRPr="007E5C0A">
        <w:t xml:space="preserve">), прежде всего приходит ассоциация со словом </w:t>
      </w:r>
      <w:r w:rsidRPr="007E5C0A">
        <w:rPr>
          <w:rStyle w:val="af1"/>
        </w:rPr>
        <w:t xml:space="preserve">наха́ш (змей). </w:t>
      </w:r>
      <w:r w:rsidRPr="007E5C0A">
        <w:t xml:space="preserve">Слово </w:t>
      </w:r>
      <w:r w:rsidRPr="007E5C0A">
        <w:rPr>
          <w:rStyle w:val="af1"/>
        </w:rPr>
        <w:t xml:space="preserve">ленахе́ш – </w:t>
      </w:r>
      <w:r w:rsidRPr="007E5C0A">
        <w:rPr>
          <w:rStyle w:val="af1"/>
          <w:i w:val="0"/>
          <w:iCs w:val="0"/>
        </w:rPr>
        <w:t>это</w:t>
      </w:r>
      <w:r w:rsidRPr="007E5C0A">
        <w:rPr>
          <w:rStyle w:val="af1"/>
        </w:rPr>
        <w:t xml:space="preserve"> угадывать, чувствовать, понимать</w:t>
      </w:r>
      <w:r w:rsidRPr="007E5C0A">
        <w:rPr>
          <w:rStyle w:val="af1"/>
          <w:i w:val="0"/>
          <w:iCs w:val="0"/>
        </w:rPr>
        <w:t>; слово</w:t>
      </w:r>
      <w:r w:rsidRPr="007E5C0A">
        <w:rPr>
          <w:rStyle w:val="af1"/>
        </w:rPr>
        <w:t xml:space="preserve"> ниху́ш – </w:t>
      </w:r>
      <w:r w:rsidRPr="007E5C0A">
        <w:rPr>
          <w:rStyle w:val="af1"/>
          <w:i w:val="0"/>
          <w:iCs w:val="0"/>
        </w:rPr>
        <w:t xml:space="preserve">это </w:t>
      </w:r>
      <w:r w:rsidRPr="007E5C0A">
        <w:rPr>
          <w:rStyle w:val="af1"/>
        </w:rPr>
        <w:t>предугадывание, предпонимани</w:t>
      </w:r>
      <w:r w:rsidRPr="007E5C0A">
        <w:rPr>
          <w:i/>
          <w:iCs/>
        </w:rPr>
        <w:t>е</w:t>
      </w:r>
      <w:r w:rsidRPr="007E5C0A">
        <w:t xml:space="preserve">, </w:t>
      </w:r>
      <w:r w:rsidRPr="007E5C0A">
        <w:rPr>
          <w:rStyle w:val="af1"/>
        </w:rPr>
        <w:t>проникание в глубину вещей, возможность предвидеть</w:t>
      </w:r>
      <w:r w:rsidRPr="007E5C0A">
        <w:t xml:space="preserve">. Если мы говорили о том, что в соединении полотен </w:t>
      </w:r>
      <w:r>
        <w:t>М</w:t>
      </w:r>
      <w:r w:rsidRPr="007E5C0A">
        <w:t xml:space="preserve">ишкана происходит соединение (своего рода) во времени, то можно сказать, что </w:t>
      </w:r>
      <w:r w:rsidRPr="007E5C0A">
        <w:rPr>
          <w:rStyle w:val="af1"/>
        </w:rPr>
        <w:t>нехо́шет</w:t>
      </w:r>
      <w:r w:rsidRPr="007E5C0A">
        <w:t xml:space="preserve"> </w:t>
      </w:r>
      <w:r w:rsidRPr="007E5C0A">
        <w:rPr>
          <w:i/>
          <w:iCs/>
        </w:rPr>
        <w:t xml:space="preserve">(медь) </w:t>
      </w:r>
      <w:r w:rsidRPr="007E5C0A">
        <w:t>– это своего рода свойство проницания времени. И там, где время исчезает, там можно увидеть человека не таким, какой он сейчас, а таким, каким он предназначен для Царства, как Всевышний его замыслил. И приближение человека к этому образу и есть во многом суть Шатра откровения.</w:t>
      </w:r>
    </w:p>
    <w:p w14:paraId="3AFC0379" w14:textId="77777777" w:rsidR="0084757C" w:rsidRPr="007E5C0A" w:rsidRDefault="0084757C" w:rsidP="0084757C">
      <w:pPr>
        <w:pStyle w:val="a6"/>
        <w:ind w:firstLine="0"/>
      </w:pPr>
      <w:r w:rsidRPr="007E5C0A">
        <w:t xml:space="preserve"> </w:t>
      </w:r>
    </w:p>
    <w:p w14:paraId="711E16D7" w14:textId="77777777" w:rsidR="0084757C" w:rsidRPr="007E5C0A" w:rsidRDefault="0084757C" w:rsidP="0084757C">
      <w:pPr>
        <w:pStyle w:val="ad"/>
        <w:rPr>
          <w:sz w:val="20"/>
          <w:szCs w:val="20"/>
        </w:rPr>
      </w:pPr>
      <w:r w:rsidRPr="007E5C0A">
        <w:t>וְסֶרַח הָעֹדֵף בִּירִיעֹת הָאֹהֶל חֲצִי הַיְרִיעָה הָעֹדֶפֶת תִּסְרַח עַל אֲחֹרֵי הַמִּשְׁכָּן׃</w:t>
      </w:r>
    </w:p>
    <w:p w14:paraId="2A5F26CD" w14:textId="77777777" w:rsidR="0084757C" w:rsidRPr="007E5C0A" w:rsidRDefault="0084757C" w:rsidP="0084757C">
      <w:pPr>
        <w:pStyle w:val="a9"/>
      </w:pPr>
      <w:r w:rsidRPr="007E5C0A">
        <w:t>весэ́рах ѓаодэ́ф бирио́т ѓао́ѓель хаци́ ѓайриа́ ѓаодэ́фет тисра́х аль ахорэ́ ѓамишка́н</w:t>
      </w:r>
      <w:r w:rsidRPr="007E5C0A">
        <w:rPr>
          <w:vanish/>
        </w:rPr>
        <w:t>ель</w:t>
      </w:r>
    </w:p>
    <w:p w14:paraId="1F604125" w14:textId="77777777" w:rsidR="0084757C" w:rsidRPr="007E5C0A" w:rsidRDefault="0084757C" w:rsidP="0084757C">
      <w:pPr>
        <w:pStyle w:val="a9"/>
        <w:rPr>
          <w:rStyle w:val="a7"/>
        </w:rPr>
      </w:pPr>
      <w:r w:rsidRPr="007E5C0A">
        <w:t xml:space="preserve">12. </w:t>
      </w:r>
      <w:r w:rsidRPr="007E5C0A">
        <w:rPr>
          <w:rStyle w:val="a7"/>
        </w:rPr>
        <w:t xml:space="preserve">И остаток (излишек) верхнего покрытия шатра, лишняя половина ширины полотна, будет свисать за </w:t>
      </w:r>
      <w:r>
        <w:rPr>
          <w:rStyle w:val="a7"/>
        </w:rPr>
        <w:t>М</w:t>
      </w:r>
      <w:r w:rsidRPr="007E5C0A">
        <w:rPr>
          <w:rStyle w:val="a7"/>
        </w:rPr>
        <w:t>ишканом.</w:t>
      </w:r>
    </w:p>
    <w:p w14:paraId="4AAFE489" w14:textId="77777777" w:rsidR="0084757C" w:rsidRPr="007E5C0A" w:rsidRDefault="0084757C" w:rsidP="0084757C">
      <w:pPr>
        <w:pStyle w:val="ad"/>
        <w:rPr>
          <w:rStyle w:val="a7"/>
        </w:rPr>
      </w:pPr>
    </w:p>
    <w:p w14:paraId="58DF292B" w14:textId="77777777" w:rsidR="0084757C" w:rsidRPr="007E5C0A" w:rsidRDefault="0084757C" w:rsidP="0084757C">
      <w:pPr>
        <w:pStyle w:val="ad"/>
        <w:rPr>
          <w:sz w:val="20"/>
          <w:szCs w:val="20"/>
        </w:rPr>
      </w:pPr>
      <w:r w:rsidRPr="007E5C0A">
        <w:t>וְהָאַמָּה מִזֶּה וְהָאַמָּה מִזֶּה בָּעֹדֵף בְּאֹרֶךְ יְרִיעֹת הָאֹהֶל יִהְיֶה סָרוּחַ עַל־צִדֵּי הַמִּשְׁכָּן מִזֶּה וּמִזֶּה לְכַסֹּתוֹ׃</w:t>
      </w:r>
    </w:p>
    <w:p w14:paraId="043B48D1" w14:textId="77777777" w:rsidR="0084757C" w:rsidRPr="007E5C0A" w:rsidRDefault="0084757C" w:rsidP="0084757C">
      <w:pPr>
        <w:pStyle w:val="a9"/>
        <w:rPr>
          <w:rStyle w:val="a7"/>
        </w:rPr>
      </w:pPr>
      <w:r w:rsidRPr="007E5C0A">
        <w:rPr>
          <w:rStyle w:val="a7"/>
        </w:rPr>
        <w:t>веѓаама́ мизэ́ веѓаама́ мизэ́ баодэ́ф бео́рех ерио́т ѓао́ѓель йиѓйе́ сару́ах аль-цидэ́ ѓамишка́н мизэ́ умизэ́ лехасото́</w:t>
      </w:r>
    </w:p>
    <w:p w14:paraId="71652681" w14:textId="77777777" w:rsidR="0084757C" w:rsidRPr="007E5C0A" w:rsidRDefault="0084757C" w:rsidP="0084757C">
      <w:pPr>
        <w:pStyle w:val="a9"/>
      </w:pPr>
      <w:r w:rsidRPr="007E5C0A">
        <w:rPr>
          <w:rStyle w:val="a7"/>
        </w:rPr>
        <w:t xml:space="preserve">13. На локоть отсюда и на локоть отсюда </w:t>
      </w:r>
      <w:r w:rsidRPr="007E5C0A">
        <w:rPr>
          <w:rStyle w:val="a7"/>
          <w:i w:val="0"/>
          <w:iCs w:val="0"/>
        </w:rPr>
        <w:t>(то есть полметра с одной стороны и полметра с другой сторо</w:t>
      </w:r>
      <w:r w:rsidRPr="007E5C0A">
        <w:t xml:space="preserve">ны) излишек в длине полотна шатра будет свисать по краям </w:t>
      </w:r>
      <w:r>
        <w:t>М</w:t>
      </w:r>
      <w:r w:rsidRPr="007E5C0A">
        <w:t xml:space="preserve">ишкана с этой и с этой стороны, чтобы его покрывать. </w:t>
      </w:r>
    </w:p>
    <w:p w14:paraId="508325FD" w14:textId="77777777" w:rsidR="0084757C" w:rsidRPr="007E5C0A" w:rsidRDefault="0084757C" w:rsidP="0084757C">
      <w:pPr>
        <w:pStyle w:val="a6"/>
      </w:pPr>
    </w:p>
    <w:p w14:paraId="52552FF4" w14:textId="77777777" w:rsidR="0084757C" w:rsidRPr="007E5C0A" w:rsidRDefault="0084757C" w:rsidP="0084757C">
      <w:pPr>
        <w:pStyle w:val="a6"/>
      </w:pPr>
      <w:r w:rsidRPr="007E5C0A">
        <w:t xml:space="preserve">То есть будет ещё излишек по длине </w:t>
      </w:r>
      <w:r>
        <w:t>М</w:t>
      </w:r>
      <w:r w:rsidRPr="007E5C0A">
        <w:t>ишкана для того, чтобы создавать дополнительное покрытие. На этом устройство шатра не заканчивается.</w:t>
      </w:r>
    </w:p>
    <w:p w14:paraId="291D83B3" w14:textId="77777777" w:rsidR="0084757C" w:rsidRPr="007E5C0A" w:rsidRDefault="0084757C" w:rsidP="0084757C">
      <w:pPr>
        <w:pStyle w:val="a6"/>
      </w:pPr>
    </w:p>
    <w:p w14:paraId="6C523E9E" w14:textId="77777777" w:rsidR="0084757C" w:rsidRPr="007E5C0A" w:rsidRDefault="0084757C" w:rsidP="0084757C">
      <w:pPr>
        <w:pStyle w:val="ad"/>
        <w:rPr>
          <w:sz w:val="20"/>
          <w:szCs w:val="20"/>
        </w:rPr>
      </w:pPr>
      <w:r w:rsidRPr="007E5C0A">
        <w:t>וְעָשִׂיתָ מִכְסֶה לָאֹהֶל עֹרֹת אֵילִם מְאָדָּמִים וּמִכְסֵה עֹרֹת תְּחָשִׁים מִלְמָעְלָה׃</w:t>
      </w:r>
    </w:p>
    <w:p w14:paraId="2A393660" w14:textId="77777777" w:rsidR="0084757C" w:rsidRPr="007E5C0A" w:rsidRDefault="0084757C" w:rsidP="0084757C">
      <w:pPr>
        <w:pStyle w:val="a9"/>
      </w:pPr>
      <w:r w:rsidRPr="007E5C0A">
        <w:t>веаси́та михсэ́ лао́ѓель оро́т эли́м меодами́м умихсэ́ оро́т техаши́м мильма́’ла</w:t>
      </w:r>
    </w:p>
    <w:p w14:paraId="6FE7C7D4" w14:textId="77777777" w:rsidR="0084757C" w:rsidRPr="007E5C0A" w:rsidRDefault="0084757C" w:rsidP="0084757C">
      <w:pPr>
        <w:pStyle w:val="a9"/>
      </w:pPr>
      <w:r w:rsidRPr="007E5C0A">
        <w:t>14. И сделаешь ещё одно покрытие шатру из подкрашенной багряницей кожи баранов и кожи тахашей сверху.</w:t>
      </w:r>
    </w:p>
    <w:p w14:paraId="29EA10BE" w14:textId="77777777" w:rsidR="0084757C" w:rsidRPr="007E5C0A" w:rsidRDefault="0084757C" w:rsidP="0084757C">
      <w:pPr>
        <w:pStyle w:val="a9"/>
      </w:pPr>
    </w:p>
    <w:p w14:paraId="13912543" w14:textId="77777777" w:rsidR="0084757C" w:rsidRPr="007E5C0A" w:rsidRDefault="0084757C" w:rsidP="0084757C">
      <w:pPr>
        <w:pStyle w:val="a6"/>
      </w:pPr>
      <w:r w:rsidRPr="007E5C0A">
        <w:t xml:space="preserve">Мы читаем о дополнительном слое покрытия из подкрашенной багряницей кожи барана и кожи чудо-животного </w:t>
      </w:r>
      <w:r w:rsidRPr="007E5C0A">
        <w:rPr>
          <w:i/>
          <w:iCs/>
        </w:rPr>
        <w:t>та́хаша</w:t>
      </w:r>
      <w:r w:rsidRPr="007E5C0A">
        <w:t xml:space="preserve">, который «неведома зверюшка»: то ли дюгонь, то ли жираф, то ли специальное одноразовое создание Творца. </w:t>
      </w:r>
    </w:p>
    <w:p w14:paraId="424F45D2" w14:textId="77777777" w:rsidR="0084757C" w:rsidRPr="007E5C0A" w:rsidRDefault="0084757C" w:rsidP="0084757C">
      <w:pPr>
        <w:pStyle w:val="a6"/>
      </w:pPr>
      <w:r w:rsidRPr="007E5C0A">
        <w:t xml:space="preserve">Первая параллель, которая приходит в связи с этим на ум: Всевышний сделал кожаные одежды человеку после грехопадения, когда человек почувствовал себя обнажённым. Когда человек входит в Шатёр откровения и чувствует, что его нечистота, его несвятость, темнота в нём обнажается, </w:t>
      </w:r>
      <w:r>
        <w:t xml:space="preserve">то </w:t>
      </w:r>
      <w:r w:rsidRPr="007E5C0A">
        <w:t>возможно, что эта кожа сверху будет ему защитой и напоминанием о том, что было.</w:t>
      </w:r>
    </w:p>
    <w:p w14:paraId="763651E4" w14:textId="77777777" w:rsidR="0084757C" w:rsidRDefault="0084757C" w:rsidP="0084757C">
      <w:pPr>
        <w:pStyle w:val="a6"/>
      </w:pPr>
      <w:r w:rsidRPr="007E5C0A">
        <w:t xml:space="preserve">Мы на этом заканчиваем изучение нашего отрывка. Очень сложный текст, очень многозначный текст, где даже </w:t>
      </w:r>
      <w:r w:rsidRPr="007E5C0A">
        <w:rPr>
          <w:i/>
          <w:iCs/>
        </w:rPr>
        <w:t>пшат</w:t>
      </w:r>
      <w:r w:rsidRPr="007E5C0A">
        <w:t xml:space="preserve"> </w:t>
      </w:r>
      <w:r w:rsidRPr="007E5C0A">
        <w:rPr>
          <w:i/>
          <w:iCs/>
        </w:rPr>
        <w:t>(простой смысл)</w:t>
      </w:r>
      <w:r w:rsidRPr="007E5C0A">
        <w:t xml:space="preserve"> чрезвычайно сложен для понимания. По мере своих сил я попытался объяснить, но это надо перечитывать, переучивать, пересматривать, рисовать в своем воображении и много размышлять.</w:t>
      </w:r>
      <w:r>
        <w:br w:type="page"/>
      </w:r>
    </w:p>
    <w:p w14:paraId="1CF09868" w14:textId="77777777" w:rsidR="0084757C" w:rsidRDefault="0084757C" w:rsidP="0084757C">
      <w:pPr>
        <w:pStyle w:val="af"/>
        <w:spacing w:line="276" w:lineRule="auto"/>
      </w:pPr>
      <w:bookmarkStart w:id="153" w:name="_Toc158969718"/>
      <w:bookmarkStart w:id="154" w:name="_Toc159267202"/>
      <w:r>
        <w:t>Раз дощечка, два дощечка (26:15-25)</w:t>
      </w:r>
      <w:bookmarkEnd w:id="153"/>
      <w:bookmarkEnd w:id="154"/>
    </w:p>
    <w:p w14:paraId="55139BEE" w14:textId="77777777" w:rsidR="0084757C" w:rsidRPr="00F65606" w:rsidRDefault="0084757C" w:rsidP="0084757C">
      <w:pPr>
        <w:pStyle w:val="a6"/>
        <w:rPr>
          <w:rtl/>
        </w:rPr>
      </w:pPr>
    </w:p>
    <w:p w14:paraId="6C51E49B" w14:textId="77777777" w:rsidR="0084757C" w:rsidRDefault="0084757C" w:rsidP="0084757C">
      <w:pPr>
        <w:pStyle w:val="a6"/>
      </w:pPr>
      <w:r w:rsidRPr="005D643C">
        <w:t>Мы читаем подробные инструкции, которые Святой Благословенный через Моше дает народу Израиля в отношении устро</w:t>
      </w:r>
      <w:r>
        <w:t>йства</w:t>
      </w:r>
      <w:r w:rsidRPr="005D643C">
        <w:t xml:space="preserve"> </w:t>
      </w:r>
      <w:r>
        <w:t>Мишкана</w:t>
      </w:r>
      <w:r w:rsidRPr="005D643C">
        <w:t>. Итак, нач</w:t>
      </w:r>
      <w:r>
        <w:t>нём читать с 15 стиха 26 главы.</w:t>
      </w:r>
      <w:r w:rsidRPr="005D643C">
        <w:t xml:space="preserve"> </w:t>
      </w:r>
    </w:p>
    <w:p w14:paraId="1CBC04C6" w14:textId="77777777" w:rsidR="0084757C" w:rsidRDefault="0084757C" w:rsidP="0084757C">
      <w:pPr>
        <w:pStyle w:val="a6"/>
      </w:pPr>
    </w:p>
    <w:p w14:paraId="740FDA25" w14:textId="77777777" w:rsidR="0084757C" w:rsidRPr="002A1CFD" w:rsidRDefault="0084757C" w:rsidP="0084757C">
      <w:pPr>
        <w:pStyle w:val="ad"/>
      </w:pPr>
      <w:r w:rsidRPr="00186E07">
        <w:rPr>
          <w:rtl/>
          <w:lang w:val="en-US"/>
        </w:rPr>
        <w:t>ו</w:t>
      </w:r>
      <w:r w:rsidRPr="002A1CFD">
        <w:rPr>
          <w:rtl/>
        </w:rPr>
        <w:t>ְעָשִׂיתָ אֶת־הַ</w:t>
      </w:r>
      <w:r w:rsidRPr="0088461D">
        <w:rPr>
          <w:b/>
          <w:bCs/>
          <w:rtl/>
        </w:rPr>
        <w:t>קְּרָשִׁים</w:t>
      </w:r>
      <w:r w:rsidRPr="002A1CFD">
        <w:rPr>
          <w:rtl/>
        </w:rPr>
        <w:t xml:space="preserve"> לַמִּשְׁכָּן</w:t>
      </w:r>
      <w:r w:rsidRPr="002A1CFD">
        <w:rPr>
          <w:rFonts w:hint="cs"/>
          <w:rtl/>
        </w:rPr>
        <w:t xml:space="preserve"> ע</w:t>
      </w:r>
      <w:r w:rsidRPr="002A1CFD">
        <w:rPr>
          <w:rtl/>
        </w:rPr>
        <w:t>ֲצֵי שִׁטִּים עֹמְדִים׃</w:t>
      </w:r>
    </w:p>
    <w:p w14:paraId="1F30C2D1" w14:textId="77777777" w:rsidR="0084757C" w:rsidRDefault="0084757C" w:rsidP="0084757C">
      <w:pPr>
        <w:pStyle w:val="a9"/>
      </w:pPr>
      <w:r>
        <w:t>веаси́та эт-ѓа</w:t>
      </w:r>
      <w:r w:rsidRPr="0088461D">
        <w:rPr>
          <w:b/>
          <w:bCs/>
        </w:rPr>
        <w:t>кераши́м</w:t>
      </w:r>
      <w:r>
        <w:t xml:space="preserve"> ламишка́н ацэ́ шити́м омеди́м</w:t>
      </w:r>
    </w:p>
    <w:p w14:paraId="2CAE8BB1" w14:textId="77777777" w:rsidR="0084757C" w:rsidRPr="00DD32AC" w:rsidRDefault="0084757C" w:rsidP="0084757C">
      <w:pPr>
        <w:pStyle w:val="a9"/>
      </w:pPr>
      <w:r w:rsidRPr="00DD32AC">
        <w:t>15. И с</w:t>
      </w:r>
      <w:r>
        <w:t>д</w:t>
      </w:r>
      <w:r w:rsidRPr="00DD32AC">
        <w:t xml:space="preserve">елай </w:t>
      </w:r>
      <w:r w:rsidRPr="0088461D">
        <w:rPr>
          <w:b/>
          <w:bCs/>
        </w:rPr>
        <w:t>доски</w:t>
      </w:r>
      <w:r>
        <w:t xml:space="preserve"> для </w:t>
      </w:r>
      <w:r w:rsidRPr="00B859DD">
        <w:t>Мишкана прямостоящие</w:t>
      </w:r>
      <w:r>
        <w:t xml:space="preserve"> из дерева акация.</w:t>
      </w:r>
    </w:p>
    <w:p w14:paraId="3F31CEE1" w14:textId="77777777" w:rsidR="0084757C" w:rsidRPr="005D05B5" w:rsidRDefault="0084757C" w:rsidP="0084757C">
      <w:pPr>
        <w:pStyle w:val="a9"/>
      </w:pPr>
    </w:p>
    <w:p w14:paraId="74DA75D0" w14:textId="77777777" w:rsidR="0084757C" w:rsidRDefault="0084757C" w:rsidP="0084757C">
      <w:pPr>
        <w:pStyle w:val="a6"/>
      </w:pPr>
      <w:r w:rsidRPr="003C6DDA">
        <w:t xml:space="preserve">Обратим внимание на слово </w:t>
      </w:r>
      <w:r w:rsidRPr="009D3A0C">
        <w:rPr>
          <w:i/>
          <w:iCs/>
        </w:rPr>
        <w:t>краши́м</w:t>
      </w:r>
      <w:r>
        <w:rPr>
          <w:i/>
          <w:iCs/>
        </w:rPr>
        <w:t xml:space="preserve"> (доски)</w:t>
      </w:r>
      <w:r w:rsidRPr="003C6DDA">
        <w:t xml:space="preserve">, в единственном числе будет звучать как </w:t>
      </w:r>
      <w:r w:rsidRPr="0088461D">
        <w:rPr>
          <w:i/>
          <w:iCs/>
        </w:rPr>
        <w:t>ке́реш (д</w:t>
      </w:r>
      <w:r w:rsidRPr="009D3A0C">
        <w:rPr>
          <w:i/>
          <w:iCs/>
        </w:rPr>
        <w:t>оска</w:t>
      </w:r>
      <w:r>
        <w:rPr>
          <w:i/>
          <w:iCs/>
        </w:rPr>
        <w:t>)</w:t>
      </w:r>
      <w:r w:rsidRPr="003C6DDA">
        <w:t xml:space="preserve">. Корень </w:t>
      </w:r>
      <w:r w:rsidRPr="009D3A0C">
        <w:rPr>
          <w:i/>
          <w:iCs/>
        </w:rPr>
        <w:t>куф-рей</w:t>
      </w:r>
      <w:r>
        <w:rPr>
          <w:i/>
          <w:iCs/>
        </w:rPr>
        <w:t>ш</w:t>
      </w:r>
      <w:r w:rsidRPr="009D3A0C">
        <w:rPr>
          <w:i/>
          <w:iCs/>
        </w:rPr>
        <w:t>-шин</w:t>
      </w:r>
      <w:r>
        <w:t xml:space="preserve"> в слове</w:t>
      </w:r>
      <w:r w:rsidRPr="003C6DDA">
        <w:t xml:space="preserve"> </w:t>
      </w:r>
      <w:r w:rsidRPr="0088461D">
        <w:rPr>
          <w:i/>
          <w:iCs/>
        </w:rPr>
        <w:t>ке́реш</w:t>
      </w:r>
      <w:r w:rsidRPr="0088461D">
        <w:t xml:space="preserve"> </w:t>
      </w:r>
      <w:r>
        <w:t xml:space="preserve">такой же, как </w:t>
      </w:r>
      <w:r w:rsidRPr="003C6DDA">
        <w:t xml:space="preserve">и в современном </w:t>
      </w:r>
      <w:r>
        <w:t>иврите. Он у</w:t>
      </w:r>
      <w:r w:rsidRPr="003C6DDA">
        <w:t>казывает на процесс к</w:t>
      </w:r>
      <w:r>
        <w:t>оагуляции или свёртывания крови (</w:t>
      </w:r>
      <w:r w:rsidRPr="0088461D">
        <w:rPr>
          <w:i/>
          <w:iCs/>
        </w:rPr>
        <w:t>криша</w:t>
      </w:r>
      <w:r>
        <w:rPr>
          <w:i/>
          <w:iCs/>
        </w:rPr>
        <w:t>́</w:t>
      </w:r>
      <w:r w:rsidRPr="0088461D">
        <w:rPr>
          <w:i/>
          <w:iCs/>
        </w:rPr>
        <w:t>т</w:t>
      </w:r>
      <w:r>
        <w:t xml:space="preserve"> </w:t>
      </w:r>
      <w:r w:rsidRPr="009D3A0C">
        <w:rPr>
          <w:i/>
          <w:iCs/>
        </w:rPr>
        <w:t>дам</w:t>
      </w:r>
      <w:r>
        <w:rPr>
          <w:i/>
          <w:iCs/>
        </w:rPr>
        <w:t>)</w:t>
      </w:r>
      <w:r>
        <w:t>, а также</w:t>
      </w:r>
      <w:r w:rsidRPr="003C6DDA">
        <w:t xml:space="preserve"> на желирование. Например, </w:t>
      </w:r>
      <w:r w:rsidRPr="004350C3">
        <w:rPr>
          <w:i/>
          <w:iCs/>
        </w:rPr>
        <w:t>холодец</w:t>
      </w:r>
      <w:r w:rsidRPr="003C6DDA">
        <w:t xml:space="preserve"> </w:t>
      </w:r>
      <w:r>
        <w:t>(</w:t>
      </w:r>
      <w:r w:rsidRPr="003C6DDA">
        <w:t xml:space="preserve">традиционное, </w:t>
      </w:r>
      <w:r>
        <w:t xml:space="preserve">но </w:t>
      </w:r>
      <w:r w:rsidRPr="003C6DDA">
        <w:t>не всеми любимое блюдо</w:t>
      </w:r>
      <w:r>
        <w:t>)</w:t>
      </w:r>
      <w:r w:rsidRPr="003C6DDA">
        <w:t xml:space="preserve"> на и</w:t>
      </w:r>
      <w:r>
        <w:t xml:space="preserve">врите называется </w:t>
      </w:r>
      <w:r w:rsidRPr="009D3A0C">
        <w:rPr>
          <w:i/>
          <w:iCs/>
        </w:rPr>
        <w:t>ре</w:t>
      </w:r>
      <w:r>
        <w:rPr>
          <w:i/>
          <w:iCs/>
        </w:rPr>
        <w:t>́</w:t>
      </w:r>
      <w:r w:rsidRPr="009D3A0C">
        <w:rPr>
          <w:i/>
          <w:iCs/>
        </w:rPr>
        <w:t>гель-круша</w:t>
      </w:r>
      <w:r>
        <w:rPr>
          <w:i/>
          <w:iCs/>
        </w:rPr>
        <w:t>́</w:t>
      </w:r>
      <w:r>
        <w:t xml:space="preserve"> </w:t>
      </w:r>
      <w:r w:rsidRPr="004350C3">
        <w:rPr>
          <w:i/>
          <w:iCs/>
        </w:rPr>
        <w:t>(зажелированная нога)</w:t>
      </w:r>
      <w:r w:rsidRPr="003C6DDA">
        <w:t xml:space="preserve">. Вот такой необычный корень </w:t>
      </w:r>
      <w:r w:rsidRPr="009D3A0C">
        <w:rPr>
          <w:i/>
          <w:iCs/>
        </w:rPr>
        <w:t>куф-рей</w:t>
      </w:r>
      <w:r>
        <w:rPr>
          <w:i/>
          <w:iCs/>
        </w:rPr>
        <w:t>ш</w:t>
      </w:r>
      <w:r w:rsidRPr="009D3A0C">
        <w:rPr>
          <w:i/>
          <w:iCs/>
        </w:rPr>
        <w:t>-шин</w:t>
      </w:r>
      <w:r w:rsidRPr="003C6DDA">
        <w:t xml:space="preserve">. </w:t>
      </w:r>
      <w:r>
        <w:t>М</w:t>
      </w:r>
      <w:r w:rsidRPr="003C6DDA">
        <w:t>ожно сказать</w:t>
      </w:r>
      <w:r>
        <w:t>, что он</w:t>
      </w:r>
      <w:r w:rsidRPr="003C6DDA">
        <w:t xml:space="preserve"> </w:t>
      </w:r>
      <w:r>
        <w:t xml:space="preserve">связан с </w:t>
      </w:r>
      <w:r w:rsidRPr="003C6DDA">
        <w:t>придание</w:t>
      </w:r>
      <w:r>
        <w:t>м</w:t>
      </w:r>
      <w:r w:rsidRPr="003C6DDA">
        <w:t xml:space="preserve"> формы, сохранение</w:t>
      </w:r>
      <w:r>
        <w:t>м</w:t>
      </w:r>
      <w:r w:rsidRPr="003C6DDA">
        <w:t xml:space="preserve"> целостности чего-то, затверд</w:t>
      </w:r>
      <w:r>
        <w:t>еванием, превращением бесформенного</w:t>
      </w:r>
      <w:r w:rsidRPr="003C6DDA">
        <w:t xml:space="preserve"> в имеющее форму. По поводу корня</w:t>
      </w:r>
      <w:r>
        <w:t xml:space="preserve"> </w:t>
      </w:r>
      <w:r w:rsidRPr="009D3A0C">
        <w:rPr>
          <w:i/>
          <w:iCs/>
        </w:rPr>
        <w:t>куф-рей</w:t>
      </w:r>
      <w:r>
        <w:rPr>
          <w:i/>
          <w:iCs/>
        </w:rPr>
        <w:t>ш</w:t>
      </w:r>
      <w:r w:rsidRPr="009D3A0C">
        <w:rPr>
          <w:i/>
          <w:iCs/>
        </w:rPr>
        <w:t>-шин</w:t>
      </w:r>
      <w:r w:rsidRPr="003C6DDA">
        <w:t xml:space="preserve"> можно вспомнить и предисловие к книге Зо</w:t>
      </w:r>
      <w:r>
        <w:t>а</w:t>
      </w:r>
      <w:r w:rsidRPr="003C6DDA">
        <w:t xml:space="preserve">р. В </w:t>
      </w:r>
      <w:r>
        <w:t>нём</w:t>
      </w:r>
      <w:r w:rsidRPr="003C6DDA">
        <w:t xml:space="preserve"> есть история о том</w:t>
      </w:r>
      <w:r w:rsidRPr="0088461D">
        <w:t xml:space="preserve"> </w:t>
      </w:r>
      <w:r>
        <w:t>(</w:t>
      </w:r>
      <w:r w:rsidRPr="003C6DDA">
        <w:t xml:space="preserve">это такой </w:t>
      </w:r>
      <w:r w:rsidRPr="0088461D">
        <w:t>мидраш, предание</w:t>
      </w:r>
      <w:r>
        <w:t>)</w:t>
      </w:r>
      <w:r w:rsidRPr="003C6DDA">
        <w:t>, что за многие-многие века до дарования Торы, до сотворения мира, буквы алфавита</w:t>
      </w:r>
      <w:r>
        <w:t>,</w:t>
      </w:r>
      <w:r w:rsidRPr="003C6DDA">
        <w:t xml:space="preserve"> начиная с последней буквы </w:t>
      </w:r>
      <w:r w:rsidRPr="00741E15">
        <w:rPr>
          <w:i/>
          <w:iCs/>
        </w:rPr>
        <w:t>тав</w:t>
      </w:r>
      <w:r>
        <w:rPr>
          <w:i/>
          <w:iCs/>
        </w:rPr>
        <w:t>,</w:t>
      </w:r>
      <w:r w:rsidRPr="003C6DDA">
        <w:t xml:space="preserve"> приходили</w:t>
      </w:r>
      <w:r>
        <w:t>,</w:t>
      </w:r>
      <w:r w:rsidRPr="003C6DDA">
        <w:t xml:space="preserve"> предста</w:t>
      </w:r>
      <w:r>
        <w:t>ва</w:t>
      </w:r>
      <w:r w:rsidRPr="003C6DDA">
        <w:t>ли перед лицом Всевышнего,</w:t>
      </w:r>
      <w:r>
        <w:t xml:space="preserve"> </w:t>
      </w:r>
      <w:r w:rsidRPr="003C6DDA">
        <w:t xml:space="preserve">и каждая из букв просила, чтобы именно с неё началась Тора. И естественно, что по такому порядку второй буквой пришла буковка </w:t>
      </w:r>
      <w:r w:rsidRPr="00741E15">
        <w:rPr>
          <w:i/>
          <w:iCs/>
        </w:rPr>
        <w:t>шин</w:t>
      </w:r>
      <w:r w:rsidRPr="003C6DDA">
        <w:t>. И она ска</w:t>
      </w:r>
      <w:r>
        <w:t>зала: «</w:t>
      </w:r>
      <w:r w:rsidRPr="003C6DDA">
        <w:t xml:space="preserve">Господь, я очень подхожу для того, чтобы создать вновь мир, потому что с меня начинается Твоё имя </w:t>
      </w:r>
      <w:r w:rsidRPr="00B859DD">
        <w:rPr>
          <w:i/>
          <w:iCs/>
        </w:rPr>
        <w:t>Шада́й</w:t>
      </w:r>
      <w:r w:rsidRPr="003C6DDA">
        <w:t>, и</w:t>
      </w:r>
      <w:r>
        <w:t>,</w:t>
      </w:r>
      <w:r w:rsidRPr="003C6DDA">
        <w:t xml:space="preserve"> вообще</w:t>
      </w:r>
      <w:r>
        <w:t>, я всем красива. Н</w:t>
      </w:r>
      <w:r w:rsidRPr="003C6DDA">
        <w:t>ачни Тору именно с меня</w:t>
      </w:r>
      <w:r>
        <w:t>». Всевышний говорит ей</w:t>
      </w:r>
      <w:r w:rsidRPr="003C6DDA">
        <w:t xml:space="preserve"> </w:t>
      </w:r>
      <w:r>
        <w:t>(напомним</w:t>
      </w:r>
      <w:r w:rsidRPr="003C6DDA">
        <w:t xml:space="preserve">, это всё </w:t>
      </w:r>
      <w:r w:rsidRPr="00D221B7">
        <w:t>мидраш, предание)</w:t>
      </w:r>
      <w:r>
        <w:t>:</w:t>
      </w:r>
      <w:r w:rsidRPr="003C6DDA">
        <w:t xml:space="preserve"> </w:t>
      </w:r>
      <w:r>
        <w:t>«Б</w:t>
      </w:r>
      <w:r w:rsidRPr="003C6DDA">
        <w:t xml:space="preserve">уковка </w:t>
      </w:r>
      <w:r w:rsidRPr="00A3097C">
        <w:rPr>
          <w:i/>
          <w:iCs/>
        </w:rPr>
        <w:t>шин</w:t>
      </w:r>
      <w:r w:rsidRPr="003C6DDA">
        <w:t>, ты действительно замечательная буковка, ты вс</w:t>
      </w:r>
      <w:r>
        <w:t>е</w:t>
      </w:r>
      <w:r w:rsidRPr="003C6DDA">
        <w:t>м прекрасна, но рядом с тобой есть два не очень хороших друга</w:t>
      </w:r>
      <w:r>
        <w:t>:</w:t>
      </w:r>
      <w:r w:rsidRPr="003C6DDA">
        <w:t xml:space="preserve"> это буковки </w:t>
      </w:r>
      <w:r w:rsidRPr="00A3097C">
        <w:rPr>
          <w:i/>
          <w:iCs/>
        </w:rPr>
        <w:t>куф</w:t>
      </w:r>
      <w:r>
        <w:t xml:space="preserve"> и </w:t>
      </w:r>
      <w:r w:rsidRPr="00A3097C">
        <w:rPr>
          <w:i/>
          <w:iCs/>
        </w:rPr>
        <w:t>рейш</w:t>
      </w:r>
      <w:r>
        <w:t>, такие тебе попались соседи. Они взяли тебя в оборот</w:t>
      </w:r>
      <w:r w:rsidRPr="003C6DDA">
        <w:t xml:space="preserve"> и </w:t>
      </w:r>
      <w:r w:rsidRPr="00B859DD">
        <w:t xml:space="preserve">связали, и получился </w:t>
      </w:r>
      <w:r w:rsidRPr="00B859DD">
        <w:rPr>
          <w:i/>
          <w:iCs/>
        </w:rPr>
        <w:t xml:space="preserve">ке́шер (связь, узел) – </w:t>
      </w:r>
      <w:r w:rsidRPr="00B859DD">
        <w:t xml:space="preserve">заметим, слово с тем же корнем </w:t>
      </w:r>
      <w:r w:rsidRPr="00B859DD">
        <w:rPr>
          <w:i/>
          <w:iCs/>
        </w:rPr>
        <w:t>куф-шин-рейш</w:t>
      </w:r>
      <w:r w:rsidRPr="00B859DD">
        <w:t xml:space="preserve">. – И, сделав с тобой связь, они открыли возможность тому, что в мире появился </w:t>
      </w:r>
      <w:r w:rsidRPr="00B859DD">
        <w:rPr>
          <w:i/>
          <w:iCs/>
        </w:rPr>
        <w:t xml:space="preserve">ше́кер (неправда, ложь)» – </w:t>
      </w:r>
      <w:r w:rsidRPr="00B859DD">
        <w:t xml:space="preserve">опять тот же корень. Как объясняет Зоѓар, любой человек, любой, кто хочет сказать ложь, добавляет в неё элемент правды. Буква </w:t>
      </w:r>
      <w:r w:rsidRPr="00B859DD">
        <w:rPr>
          <w:i/>
          <w:iCs/>
        </w:rPr>
        <w:t>шин</w:t>
      </w:r>
      <w:r w:rsidRPr="00B859DD">
        <w:t xml:space="preserve">, буковка правдивая, оказалась завязана в связке с буквами </w:t>
      </w:r>
      <w:r w:rsidRPr="00B859DD">
        <w:rPr>
          <w:i/>
          <w:iCs/>
        </w:rPr>
        <w:t>куф</w:t>
      </w:r>
      <w:r w:rsidRPr="00B859DD">
        <w:t xml:space="preserve"> и </w:t>
      </w:r>
      <w:r w:rsidRPr="00B859DD">
        <w:rPr>
          <w:i/>
          <w:iCs/>
        </w:rPr>
        <w:t>рейш</w:t>
      </w:r>
      <w:r w:rsidRPr="00B859DD">
        <w:t xml:space="preserve">, и эта связка служит основанием лжи, через неё ложь словно бы входит в мир. Благодаря той правде, которая заключена в букве </w:t>
      </w:r>
      <w:r w:rsidRPr="00B859DD">
        <w:rPr>
          <w:i/>
          <w:iCs/>
        </w:rPr>
        <w:t>шин</w:t>
      </w:r>
      <w:r w:rsidRPr="00B859DD">
        <w:t xml:space="preserve">, на свет появляется ложь. Когда начнётся </w:t>
      </w:r>
      <w:r w:rsidRPr="003C6DDA">
        <w:t>процесс воцарения Всевышнего, когда Всевышний будет возвр</w:t>
      </w:r>
      <w:r>
        <w:t>ащать народы, Он скажет: «Я свистну,</w:t>
      </w:r>
      <w:r w:rsidRPr="003C6DDA">
        <w:t xml:space="preserve"> </w:t>
      </w:r>
      <w:r>
        <w:t>и на Мой свист, на М</w:t>
      </w:r>
      <w:r w:rsidRPr="003C6DDA">
        <w:t>ой клич соберутся все ве</w:t>
      </w:r>
      <w:r>
        <w:t>рные М</w:t>
      </w:r>
      <w:r w:rsidRPr="003C6DDA">
        <w:t xml:space="preserve">ои, соберу весь народ </w:t>
      </w:r>
      <w:r>
        <w:t>С</w:t>
      </w:r>
      <w:r w:rsidRPr="003C6DDA">
        <w:t>вой</w:t>
      </w:r>
      <w:r>
        <w:t>»</w:t>
      </w:r>
      <w:r w:rsidRPr="003C6DDA">
        <w:t xml:space="preserve">. </w:t>
      </w:r>
      <w:r>
        <w:t xml:space="preserve">Во фразе </w:t>
      </w:r>
      <w:r>
        <w:rPr>
          <w:i/>
          <w:iCs/>
        </w:rPr>
        <w:t>Я</w:t>
      </w:r>
      <w:r w:rsidRPr="005E68FC">
        <w:rPr>
          <w:i/>
          <w:iCs/>
        </w:rPr>
        <w:t xml:space="preserve"> свистну</w:t>
      </w:r>
      <w:r>
        <w:t xml:space="preserve"> </w:t>
      </w:r>
      <w:r w:rsidRPr="00A83F70">
        <w:rPr>
          <w:i/>
          <w:iCs/>
        </w:rPr>
        <w:t>(</w:t>
      </w:r>
      <w:r w:rsidRPr="005E68FC">
        <w:rPr>
          <w:i/>
          <w:iCs/>
        </w:rPr>
        <w:t>А</w:t>
      </w:r>
      <w:r w:rsidRPr="00A3097C">
        <w:rPr>
          <w:i/>
          <w:iCs/>
        </w:rPr>
        <w:t>ни эшро́к</w:t>
      </w:r>
      <w:r>
        <w:rPr>
          <w:i/>
          <w:iCs/>
        </w:rPr>
        <w:t>)</w:t>
      </w:r>
      <w:r>
        <w:t>, в</w:t>
      </w:r>
      <w:r w:rsidRPr="005E68FC">
        <w:t xml:space="preserve"> </w:t>
      </w:r>
      <w:r>
        <w:t xml:space="preserve">слове </w:t>
      </w:r>
      <w:r w:rsidRPr="00A3097C">
        <w:rPr>
          <w:i/>
          <w:iCs/>
        </w:rPr>
        <w:t>эшро́к</w:t>
      </w:r>
      <w:r>
        <w:t xml:space="preserve"> – ещё один вариант корня</w:t>
      </w:r>
      <w:r w:rsidRPr="003C6DDA">
        <w:t xml:space="preserve"> </w:t>
      </w:r>
      <w:r w:rsidRPr="00A3097C">
        <w:rPr>
          <w:i/>
          <w:iCs/>
        </w:rPr>
        <w:t>шин-рейш-куф</w:t>
      </w:r>
      <w:r>
        <w:rPr>
          <w:i/>
          <w:iCs/>
        </w:rPr>
        <w:t>.</w:t>
      </w:r>
      <w:r>
        <w:t xml:space="preserve"> </w:t>
      </w:r>
      <w:r w:rsidRPr="003C6DDA">
        <w:t>И с это</w:t>
      </w:r>
      <w:r>
        <w:t>го</w:t>
      </w:r>
      <w:r w:rsidRPr="003C6DDA">
        <w:t xml:space="preserve"> </w:t>
      </w:r>
      <w:r w:rsidRPr="00CC29D5">
        <w:rPr>
          <w:i/>
          <w:iCs/>
        </w:rPr>
        <w:t>шрика</w:t>
      </w:r>
      <w:r>
        <w:rPr>
          <w:i/>
          <w:iCs/>
        </w:rPr>
        <w:t>́</w:t>
      </w:r>
      <w:r w:rsidRPr="003C6DDA">
        <w:t xml:space="preserve"> </w:t>
      </w:r>
      <w:r>
        <w:t>(</w:t>
      </w:r>
      <w:r w:rsidRPr="00CC29D5">
        <w:rPr>
          <w:i/>
          <w:iCs/>
        </w:rPr>
        <w:t>свиста</w:t>
      </w:r>
      <w:r>
        <w:rPr>
          <w:i/>
          <w:iCs/>
        </w:rPr>
        <w:t>)</w:t>
      </w:r>
      <w:r>
        <w:t xml:space="preserve"> </w:t>
      </w:r>
      <w:r w:rsidRPr="003C6DDA">
        <w:t>начн</w:t>
      </w:r>
      <w:r>
        <w:t>ё</w:t>
      </w:r>
      <w:r w:rsidRPr="003C6DDA">
        <w:t xml:space="preserve">тся исправление неправды, раскрытие правды. И можно сказать, что </w:t>
      </w:r>
      <w:r w:rsidRPr="00CC29D5">
        <w:rPr>
          <w:i/>
          <w:iCs/>
        </w:rPr>
        <w:t>ке</w:t>
      </w:r>
      <w:r>
        <w:rPr>
          <w:i/>
          <w:iCs/>
        </w:rPr>
        <w:t>́</w:t>
      </w:r>
      <w:r w:rsidRPr="00CC29D5">
        <w:rPr>
          <w:i/>
          <w:iCs/>
        </w:rPr>
        <w:t>реш</w:t>
      </w:r>
      <w:r w:rsidRPr="003C6DDA">
        <w:t xml:space="preserve"> </w:t>
      </w:r>
      <w:r>
        <w:t>(</w:t>
      </w:r>
      <w:r w:rsidRPr="00CC29D5">
        <w:rPr>
          <w:i/>
          <w:iCs/>
        </w:rPr>
        <w:t>доска</w:t>
      </w:r>
      <w:r>
        <w:rPr>
          <w:i/>
          <w:iCs/>
        </w:rPr>
        <w:t>) –</w:t>
      </w:r>
      <w:r w:rsidRPr="003C6DDA">
        <w:t xml:space="preserve"> тоже вариант упорядоч</w:t>
      </w:r>
      <w:r>
        <w:t>ения</w:t>
      </w:r>
      <w:r w:rsidRPr="003C6DDA">
        <w:t xml:space="preserve"> беспорядочного, превращения в форму того, что форм</w:t>
      </w:r>
      <w:r>
        <w:t>ы</w:t>
      </w:r>
      <w:r w:rsidRPr="003C6DDA">
        <w:t xml:space="preserve"> не имеет, </w:t>
      </w:r>
      <w:r>
        <w:t xml:space="preserve">как бы </w:t>
      </w:r>
      <w:r w:rsidRPr="003C6DDA">
        <w:t xml:space="preserve">тоже один из вариантов исправления лжи в мире. Тем более, что форма доски – это прямой столб, она по виду своему уже символизирует прямоту. Вот такое вот слово </w:t>
      </w:r>
      <w:r w:rsidRPr="00CC29D5">
        <w:rPr>
          <w:i/>
          <w:iCs/>
        </w:rPr>
        <w:t>ке</w:t>
      </w:r>
      <w:r>
        <w:rPr>
          <w:i/>
          <w:iCs/>
        </w:rPr>
        <w:t>́</w:t>
      </w:r>
      <w:r w:rsidRPr="00CC29D5">
        <w:rPr>
          <w:i/>
          <w:iCs/>
        </w:rPr>
        <w:t>реш</w:t>
      </w:r>
      <w:r w:rsidRPr="003C6DDA">
        <w:t xml:space="preserve">. </w:t>
      </w:r>
    </w:p>
    <w:p w14:paraId="7BE691DD" w14:textId="77777777" w:rsidR="0084757C" w:rsidRDefault="0084757C" w:rsidP="0084757C">
      <w:pPr>
        <w:pStyle w:val="a6"/>
      </w:pPr>
    </w:p>
    <w:p w14:paraId="5776BB4D" w14:textId="77777777" w:rsidR="0084757C" w:rsidRDefault="0084757C" w:rsidP="0084757C">
      <w:pPr>
        <w:pStyle w:val="ad"/>
        <w:rPr>
          <w:rStyle w:val="ae"/>
          <w:i/>
          <w:iCs/>
          <w:rtl/>
          <w:lang w:val="en-US" w:eastAsia="en-US"/>
        </w:rPr>
      </w:pPr>
      <w:r>
        <w:rPr>
          <w:rStyle w:val="ae"/>
          <w:rtl/>
          <w:lang w:val="en-US" w:eastAsia="en-US"/>
        </w:rPr>
        <w:t>עֶשֶׂר אַמּוֹת אֹרֶךְ הַקָּרֶשׁ וְאַמָּה וַחֲצִי הָאַמָּה</w:t>
      </w:r>
      <w:r w:rsidRPr="002A1CFD">
        <w:rPr>
          <w:rStyle w:val="ae"/>
          <w:rtl/>
          <w:lang w:val="en-US" w:eastAsia="en-US"/>
        </w:rPr>
        <w:t xml:space="preserve"> רֹחַב הַקֶּרֶשׁ הָאֶחָד׃</w:t>
      </w:r>
    </w:p>
    <w:p w14:paraId="00FC6818" w14:textId="77777777" w:rsidR="0084757C" w:rsidRDefault="0084757C" w:rsidP="0084757C">
      <w:pPr>
        <w:pStyle w:val="a9"/>
      </w:pPr>
      <w:r>
        <w:t>э́сер амо́т о́рех ѓака́реш веама́ вахаци́ ѓаама́ ро́хав ѓакэ́реш ѓаэха́д</w:t>
      </w:r>
    </w:p>
    <w:p w14:paraId="6E322281" w14:textId="77777777" w:rsidR="0084757C" w:rsidRPr="00CB7DA3" w:rsidRDefault="0084757C" w:rsidP="0084757C">
      <w:pPr>
        <w:pStyle w:val="a9"/>
      </w:pPr>
      <w:r>
        <w:t>16. Десять локтей длина доски и полтора локтя ширина доски.</w:t>
      </w:r>
    </w:p>
    <w:p w14:paraId="14629B24" w14:textId="77777777" w:rsidR="0084757C" w:rsidRPr="005D05B5" w:rsidRDefault="0084757C" w:rsidP="0084757C">
      <w:pPr>
        <w:pStyle w:val="a6"/>
      </w:pPr>
    </w:p>
    <w:p w14:paraId="25E65EDD" w14:textId="77777777" w:rsidR="0084757C" w:rsidRDefault="0084757C" w:rsidP="0084757C">
      <w:pPr>
        <w:pStyle w:val="a6"/>
      </w:pPr>
      <w:r>
        <w:t>М</w:t>
      </w:r>
      <w:r w:rsidRPr="003C6DDA">
        <w:t xml:space="preserve">ы говорили, что в метрическую систему переводим из расчёта </w:t>
      </w:r>
      <w:r>
        <w:t>один к двум. Пять метров длина доски и семьдесят пять</w:t>
      </w:r>
      <w:r w:rsidRPr="003C6DDA">
        <w:t xml:space="preserve"> сантиметров</w:t>
      </w:r>
      <w:r>
        <w:t xml:space="preserve"> (полтора локтя)</w:t>
      </w:r>
      <w:r w:rsidRPr="003C6DDA">
        <w:t xml:space="preserve"> ширина доски. Таким образом, мы имеем доски размером </w:t>
      </w:r>
      <w:r>
        <w:t>пять</w:t>
      </w:r>
      <w:r w:rsidRPr="003C6DDA">
        <w:t xml:space="preserve"> метров на </w:t>
      </w:r>
      <w:r>
        <w:t>семьдесят пять</w:t>
      </w:r>
      <w:r w:rsidRPr="003C6DDA">
        <w:t xml:space="preserve"> сантиметров. Но это ещё не всё. </w:t>
      </w:r>
    </w:p>
    <w:p w14:paraId="11D21343" w14:textId="77777777" w:rsidR="0084757C" w:rsidRDefault="0084757C" w:rsidP="0084757C">
      <w:pPr>
        <w:pStyle w:val="a6"/>
      </w:pPr>
    </w:p>
    <w:p w14:paraId="4339B60D" w14:textId="77777777" w:rsidR="0084757C" w:rsidRDefault="0084757C" w:rsidP="0084757C">
      <w:pPr>
        <w:pStyle w:val="ad"/>
        <w:rPr>
          <w:i/>
          <w:iCs/>
        </w:rPr>
      </w:pPr>
      <w:r>
        <w:rPr>
          <w:rtl/>
        </w:rPr>
        <w:t>שְׁתֵּי יָדוֹת לַקֶּרֶשׁ הָאֶחָד מְשֻׁלָּבֹת אִשָּׁה אֶל־אֲחֹתָהּ כֵּן תַּעֲשֶׂה</w:t>
      </w:r>
      <w:r w:rsidRPr="00CB7DA3">
        <w:rPr>
          <w:rtl/>
        </w:rPr>
        <w:t xml:space="preserve"> לְכֹל </w:t>
      </w:r>
      <w:r w:rsidRPr="00CD6661">
        <w:rPr>
          <w:rtl/>
        </w:rPr>
        <w:t>קַרְשֵׁי</w:t>
      </w:r>
      <w:r w:rsidRPr="00CB7DA3">
        <w:rPr>
          <w:rtl/>
        </w:rPr>
        <w:t xml:space="preserve"> הַמִּשְׁכָּן׃</w:t>
      </w:r>
    </w:p>
    <w:p w14:paraId="1809D9DB" w14:textId="77777777" w:rsidR="0084757C" w:rsidRDefault="0084757C" w:rsidP="0084757C">
      <w:pPr>
        <w:pStyle w:val="a9"/>
      </w:pPr>
      <w:r>
        <w:t>шетэ́ ядо́т лакэ́реш ѓаэха́д мешулаво́т иша́ эль-ахота́ кэн таасэ́ лехо́ль карше́ ѓамишка́н</w:t>
      </w:r>
    </w:p>
    <w:p w14:paraId="4CF764D3" w14:textId="77777777" w:rsidR="0084757C" w:rsidRDefault="0084757C" w:rsidP="0084757C">
      <w:pPr>
        <w:pStyle w:val="a9"/>
      </w:pPr>
      <w:r>
        <w:t xml:space="preserve">17. Два шипа у каждой доски, </w:t>
      </w:r>
      <w:r w:rsidRPr="00D66A4A">
        <w:t>соединяющих её одна с другой;</w:t>
      </w:r>
      <w:r>
        <w:t xml:space="preserve"> так сделай со всеми досками в Мишкане.</w:t>
      </w:r>
    </w:p>
    <w:p w14:paraId="49E3CA51" w14:textId="77777777" w:rsidR="0084757C" w:rsidRPr="000758A5" w:rsidRDefault="0084757C" w:rsidP="0084757C">
      <w:pPr>
        <w:pStyle w:val="a9"/>
      </w:pPr>
    </w:p>
    <w:p w14:paraId="42D57332" w14:textId="77777777" w:rsidR="0084757C" w:rsidRPr="000432C0" w:rsidRDefault="0084757C" w:rsidP="0084757C">
      <w:pPr>
        <w:pStyle w:val="a6"/>
        <w:rPr>
          <w:color w:val="A6A6A6" w:themeColor="background1" w:themeShade="A6"/>
        </w:rPr>
      </w:pPr>
      <w:r w:rsidRPr="003C6DDA">
        <w:t>Можно себе представить</w:t>
      </w:r>
      <w:r>
        <w:t xml:space="preserve"> эти два </w:t>
      </w:r>
      <w:r w:rsidRPr="003C6DDA">
        <w:t>шипа</w:t>
      </w:r>
      <w:r>
        <w:t xml:space="preserve"> словно две маленькие ножки</w:t>
      </w:r>
      <w:r w:rsidRPr="003C6DDA">
        <w:t xml:space="preserve"> внизу каждой доски, </w:t>
      </w:r>
      <w:r>
        <w:t>которые,</w:t>
      </w:r>
      <w:r w:rsidRPr="003C6DDA">
        <w:t xml:space="preserve"> как ноги в </w:t>
      </w:r>
      <w:r>
        <w:t>валенки</w:t>
      </w:r>
      <w:r w:rsidRPr="003C6DDA">
        <w:t xml:space="preserve">, вставляются в </w:t>
      </w:r>
      <w:r>
        <w:t xml:space="preserve">специальные </w:t>
      </w:r>
      <w:r w:rsidRPr="003C6DDA">
        <w:t xml:space="preserve">подставки, </w:t>
      </w:r>
      <w:r>
        <w:t xml:space="preserve">о чём </w:t>
      </w:r>
      <w:r w:rsidRPr="003C6DDA">
        <w:t>речь пойдёт дальше</w:t>
      </w:r>
      <w:r>
        <w:t xml:space="preserve">. Все они делаются одинаково. </w:t>
      </w:r>
    </w:p>
    <w:p w14:paraId="11B122FA" w14:textId="77777777" w:rsidR="0084757C" w:rsidRDefault="0084757C" w:rsidP="0084757C">
      <w:pPr>
        <w:pStyle w:val="a6"/>
      </w:pPr>
    </w:p>
    <w:p w14:paraId="5397942E" w14:textId="77777777" w:rsidR="0084757C" w:rsidRPr="00B859DD" w:rsidRDefault="0084757C" w:rsidP="0084757C">
      <w:pPr>
        <w:pStyle w:val="ad"/>
      </w:pPr>
      <w:r w:rsidRPr="000758A5">
        <w:rPr>
          <w:rtl/>
          <w:lang w:val="en-US"/>
        </w:rPr>
        <w:t>וְעָשִׂית</w:t>
      </w:r>
      <w:r>
        <w:rPr>
          <w:rtl/>
          <w:lang w:val="en-US"/>
        </w:rPr>
        <w:t>ָ אֶת־הַקְּרָשִׁים לַמִּשְׁכָּן</w:t>
      </w:r>
      <w:r w:rsidRPr="000758A5">
        <w:rPr>
          <w:rtl/>
          <w:lang w:val="en-US"/>
        </w:rPr>
        <w:t xml:space="preserve"> עֶשְׂרִים</w:t>
      </w:r>
      <w:r>
        <w:rPr>
          <w:rtl/>
          <w:lang w:val="en-US"/>
        </w:rPr>
        <w:t xml:space="preserve"> קֶרֶשׁ</w:t>
      </w:r>
      <w:r w:rsidRPr="000758A5">
        <w:rPr>
          <w:rtl/>
          <w:lang w:val="en-US"/>
        </w:rPr>
        <w:t xml:space="preserve"> לִפְאַת </w:t>
      </w:r>
      <w:r w:rsidRPr="000432C0">
        <w:rPr>
          <w:b/>
          <w:bCs/>
          <w:rtl/>
          <w:lang w:val="en-US"/>
        </w:rPr>
        <w:t>נֶגְבָּה תֵימָנָה</w:t>
      </w:r>
      <w:r>
        <w:rPr>
          <w:rFonts w:hint="cs"/>
          <w:rtl/>
          <w:lang w:val="en-US"/>
        </w:rPr>
        <w:t>:</w:t>
      </w:r>
    </w:p>
    <w:p w14:paraId="791C8DDC" w14:textId="77777777" w:rsidR="0084757C" w:rsidRDefault="0084757C" w:rsidP="0084757C">
      <w:pPr>
        <w:pStyle w:val="a9"/>
      </w:pPr>
      <w:r>
        <w:t>веасита</w:t>
      </w:r>
      <w:r w:rsidRPr="00B859DD">
        <w:t xml:space="preserve"> </w:t>
      </w:r>
      <w:r>
        <w:t>эт</w:t>
      </w:r>
      <w:r w:rsidRPr="00B859DD">
        <w:t>-</w:t>
      </w:r>
      <w:r>
        <w:t>ѓакешари</w:t>
      </w:r>
      <w:r w:rsidRPr="00B859DD">
        <w:t>́</w:t>
      </w:r>
      <w:r>
        <w:t>м</w:t>
      </w:r>
      <w:r w:rsidRPr="00B859DD">
        <w:t xml:space="preserve"> </w:t>
      </w:r>
      <w:r>
        <w:t>ламишка</w:t>
      </w:r>
      <w:r w:rsidRPr="00B859DD">
        <w:t>́</w:t>
      </w:r>
      <w:r>
        <w:t>н</w:t>
      </w:r>
      <w:r w:rsidRPr="00B859DD">
        <w:t xml:space="preserve"> </w:t>
      </w:r>
      <w:r>
        <w:t>эсри</w:t>
      </w:r>
      <w:r w:rsidRPr="00B859DD">
        <w:t>́</w:t>
      </w:r>
      <w:r>
        <w:t>м</w:t>
      </w:r>
      <w:r w:rsidRPr="00B859DD">
        <w:t xml:space="preserve"> </w:t>
      </w:r>
      <w:r>
        <w:t>кэ</w:t>
      </w:r>
      <w:r w:rsidRPr="00B859DD">
        <w:t>́</w:t>
      </w:r>
      <w:r>
        <w:t>реш</w:t>
      </w:r>
      <w:r w:rsidRPr="00B859DD">
        <w:t xml:space="preserve"> </w:t>
      </w:r>
      <w:r>
        <w:t>лифъа</w:t>
      </w:r>
      <w:r w:rsidRPr="00B859DD">
        <w:t>́</w:t>
      </w:r>
      <w:r>
        <w:t>т</w:t>
      </w:r>
      <w:r w:rsidRPr="00B859DD">
        <w:t xml:space="preserve"> </w:t>
      </w:r>
      <w:r w:rsidRPr="000432C0">
        <w:rPr>
          <w:b/>
          <w:bCs/>
        </w:rPr>
        <w:t>нэ</w:t>
      </w:r>
      <w:r w:rsidRPr="00B859DD">
        <w:rPr>
          <w:b/>
          <w:bCs/>
        </w:rPr>
        <w:t>́</w:t>
      </w:r>
      <w:r w:rsidRPr="000432C0">
        <w:rPr>
          <w:b/>
          <w:bCs/>
        </w:rPr>
        <w:t>гба</w:t>
      </w:r>
      <w:r w:rsidRPr="00B859DD">
        <w:rPr>
          <w:b/>
          <w:bCs/>
        </w:rPr>
        <w:t xml:space="preserve"> </w:t>
      </w:r>
      <w:r w:rsidRPr="000432C0">
        <w:rPr>
          <w:b/>
          <w:bCs/>
        </w:rPr>
        <w:t>те</w:t>
      </w:r>
      <w:r>
        <w:rPr>
          <w:b/>
          <w:bCs/>
        </w:rPr>
        <w:t>й</w:t>
      </w:r>
      <w:r w:rsidRPr="000432C0">
        <w:rPr>
          <w:b/>
          <w:bCs/>
        </w:rPr>
        <w:t>ма</w:t>
      </w:r>
      <w:r w:rsidRPr="00B859DD">
        <w:rPr>
          <w:b/>
          <w:bCs/>
        </w:rPr>
        <w:t>́</w:t>
      </w:r>
      <w:r w:rsidRPr="000432C0">
        <w:rPr>
          <w:b/>
          <w:bCs/>
        </w:rPr>
        <w:t>на</w:t>
      </w:r>
    </w:p>
    <w:p w14:paraId="577B395D" w14:textId="77777777" w:rsidR="0084757C" w:rsidRPr="003B5AF2" w:rsidRDefault="0084757C" w:rsidP="0084757C">
      <w:pPr>
        <w:pStyle w:val="a9"/>
      </w:pPr>
      <w:r>
        <w:t xml:space="preserve">18. И </w:t>
      </w:r>
      <w:r w:rsidRPr="00B859DD">
        <w:t xml:space="preserve">сделаешь ты доски для Мишкана: двадцать досок для </w:t>
      </w:r>
      <w:r w:rsidRPr="00B859DD">
        <w:rPr>
          <w:b/>
          <w:bCs/>
        </w:rPr>
        <w:t>южной стороны</w:t>
      </w:r>
      <w:r w:rsidRPr="00B859DD">
        <w:t>.</w:t>
      </w:r>
    </w:p>
    <w:p w14:paraId="2D549C26" w14:textId="77777777" w:rsidR="0084757C" w:rsidRPr="003B5AF2" w:rsidRDefault="0084757C" w:rsidP="0084757C">
      <w:pPr>
        <w:pStyle w:val="a6"/>
      </w:pPr>
    </w:p>
    <w:p w14:paraId="21F71ED8" w14:textId="77777777" w:rsidR="0084757C" w:rsidRPr="00B859DD" w:rsidRDefault="0084757C" w:rsidP="0084757C">
      <w:pPr>
        <w:pStyle w:val="a6"/>
      </w:pPr>
      <w:r>
        <w:t xml:space="preserve"> Слово </w:t>
      </w:r>
      <w:r w:rsidRPr="003B5AF2">
        <w:rPr>
          <w:i/>
          <w:iCs/>
        </w:rPr>
        <w:t>южный</w:t>
      </w:r>
      <w:r>
        <w:t xml:space="preserve">, </w:t>
      </w:r>
      <w:r w:rsidRPr="003B5AF2">
        <w:rPr>
          <w:i/>
          <w:iCs/>
        </w:rPr>
        <w:t>южное направление</w:t>
      </w:r>
      <w:r w:rsidRPr="003C6DDA">
        <w:t xml:space="preserve"> передано здесь двумя словами</w:t>
      </w:r>
      <w:r>
        <w:t xml:space="preserve">. Первое слово – </w:t>
      </w:r>
      <w:r w:rsidRPr="003B5AF2">
        <w:rPr>
          <w:i/>
          <w:iCs/>
        </w:rPr>
        <w:t>н</w:t>
      </w:r>
      <w:r>
        <w:rPr>
          <w:i/>
          <w:iCs/>
        </w:rPr>
        <w:t>е́</w:t>
      </w:r>
      <w:r w:rsidRPr="003B5AF2">
        <w:rPr>
          <w:i/>
          <w:iCs/>
        </w:rPr>
        <w:t>гев</w:t>
      </w:r>
      <w:r>
        <w:rPr>
          <w:i/>
          <w:iCs/>
        </w:rPr>
        <w:t>.</w:t>
      </w:r>
      <w:r w:rsidRPr="003C6DDA">
        <w:t xml:space="preserve"> </w:t>
      </w:r>
      <w:r>
        <w:rPr>
          <w:i/>
          <w:iCs/>
        </w:rPr>
        <w:t>Не́</w:t>
      </w:r>
      <w:r w:rsidRPr="003B5AF2">
        <w:rPr>
          <w:i/>
          <w:iCs/>
        </w:rPr>
        <w:t>гев</w:t>
      </w:r>
      <w:r>
        <w:rPr>
          <w:i/>
          <w:iCs/>
        </w:rPr>
        <w:t xml:space="preserve"> – </w:t>
      </w:r>
      <w:r>
        <w:t xml:space="preserve">так </w:t>
      </w:r>
      <w:r w:rsidRPr="003C6DDA">
        <w:t>называется пустыня в Израиле</w:t>
      </w:r>
      <w:r>
        <w:t>.</w:t>
      </w:r>
      <w:r w:rsidRPr="003C6DDA">
        <w:t xml:space="preserve"> В стране Изр</w:t>
      </w:r>
      <w:r>
        <w:t xml:space="preserve">аиля, в стране, где жили Отцы, пустыня </w:t>
      </w:r>
      <w:r>
        <w:rPr>
          <w:i/>
          <w:iCs/>
        </w:rPr>
        <w:t>Не́</w:t>
      </w:r>
      <w:r w:rsidRPr="003B5AF2">
        <w:rPr>
          <w:i/>
          <w:iCs/>
        </w:rPr>
        <w:t>гев</w:t>
      </w:r>
      <w:r w:rsidRPr="003C6DDA">
        <w:t xml:space="preserve"> находится в южной части</w:t>
      </w:r>
      <w:r>
        <w:t xml:space="preserve">, </w:t>
      </w:r>
      <w:r w:rsidRPr="003C6DDA">
        <w:t xml:space="preserve">и это слово </w:t>
      </w:r>
      <w:r w:rsidRPr="00B859DD">
        <w:t xml:space="preserve">часто используется и для обозначения всех пустынь, и для понятия «юг». </w:t>
      </w:r>
      <w:r w:rsidRPr="003C6DDA">
        <w:t xml:space="preserve">Слово </w:t>
      </w:r>
      <w:r w:rsidRPr="003B5AF2">
        <w:rPr>
          <w:i/>
          <w:iCs/>
        </w:rPr>
        <w:t>н</w:t>
      </w:r>
      <w:r>
        <w:rPr>
          <w:i/>
          <w:iCs/>
        </w:rPr>
        <w:t>е́</w:t>
      </w:r>
      <w:r w:rsidRPr="003B5AF2">
        <w:rPr>
          <w:i/>
          <w:iCs/>
        </w:rPr>
        <w:t>гев</w:t>
      </w:r>
      <w:r w:rsidRPr="003C6DDA">
        <w:t xml:space="preserve"> </w:t>
      </w:r>
      <w:r>
        <w:t xml:space="preserve">происходит от слова </w:t>
      </w:r>
      <w:r w:rsidRPr="003B5AF2">
        <w:rPr>
          <w:i/>
          <w:iCs/>
        </w:rPr>
        <w:t>ленаге́в</w:t>
      </w:r>
      <w:r>
        <w:t xml:space="preserve"> (</w:t>
      </w:r>
      <w:r w:rsidRPr="000432C0">
        <w:rPr>
          <w:i/>
          <w:iCs/>
        </w:rPr>
        <w:t>вытирать насухо</w:t>
      </w:r>
      <w:r>
        <w:t>), то есть п</w:t>
      </w:r>
      <w:r w:rsidRPr="003C6DDA">
        <w:t>устыня</w:t>
      </w:r>
      <w:r>
        <w:t xml:space="preserve"> как </w:t>
      </w:r>
      <w:r w:rsidRPr="003C6DDA">
        <w:t xml:space="preserve">место, </w:t>
      </w:r>
      <w:r>
        <w:t>которое</w:t>
      </w:r>
      <w:r w:rsidRPr="003C6DDA">
        <w:t xml:space="preserve"> </w:t>
      </w:r>
      <w:r>
        <w:t>словно</w:t>
      </w:r>
      <w:r w:rsidRPr="003C6DDA">
        <w:t xml:space="preserve"> протёрли сухим полотенцем, всё как будто бы сметено</w:t>
      </w:r>
      <w:r>
        <w:t>́</w:t>
      </w:r>
      <w:r w:rsidRPr="003C6DDA">
        <w:t xml:space="preserve"> там. Второе слово, которым о</w:t>
      </w:r>
      <w:r>
        <w:t>бо</w:t>
      </w:r>
      <w:r w:rsidRPr="003C6DDA">
        <w:t xml:space="preserve">значается </w:t>
      </w:r>
      <w:r w:rsidRPr="000432C0">
        <w:rPr>
          <w:i/>
          <w:iCs/>
        </w:rPr>
        <w:t>юг</w:t>
      </w:r>
      <w:r>
        <w:t xml:space="preserve"> – слово </w:t>
      </w:r>
      <w:r w:rsidRPr="003B5AF2">
        <w:rPr>
          <w:i/>
          <w:iCs/>
        </w:rPr>
        <w:t>тейма</w:t>
      </w:r>
      <w:r>
        <w:rPr>
          <w:i/>
          <w:iCs/>
        </w:rPr>
        <w:t>́</w:t>
      </w:r>
      <w:r w:rsidRPr="003B5AF2">
        <w:rPr>
          <w:i/>
          <w:iCs/>
        </w:rPr>
        <w:t>на</w:t>
      </w:r>
      <w:r>
        <w:rPr>
          <w:i/>
          <w:iCs/>
        </w:rPr>
        <w:t xml:space="preserve">. </w:t>
      </w:r>
      <w:r w:rsidRPr="000432C0">
        <w:t>Слово</w:t>
      </w:r>
      <w:r>
        <w:t xml:space="preserve"> интересное, оно </w:t>
      </w:r>
      <w:r w:rsidRPr="003C6DDA">
        <w:t>имеет корнем буковки</w:t>
      </w:r>
      <w:r>
        <w:t xml:space="preserve"> </w:t>
      </w:r>
      <w:r>
        <w:rPr>
          <w:i/>
          <w:iCs/>
        </w:rPr>
        <w:t>йу</w:t>
      </w:r>
      <w:r w:rsidRPr="001E449D">
        <w:rPr>
          <w:i/>
          <w:iCs/>
        </w:rPr>
        <w:t>д-мем-нун</w:t>
      </w:r>
      <w:r>
        <w:t xml:space="preserve"> и означает</w:t>
      </w:r>
      <w:r w:rsidRPr="003C6DDA">
        <w:t xml:space="preserve"> </w:t>
      </w:r>
      <w:r w:rsidRPr="001E449D">
        <w:rPr>
          <w:i/>
          <w:iCs/>
        </w:rPr>
        <w:t>ями́н</w:t>
      </w:r>
      <w:r>
        <w:t xml:space="preserve"> </w:t>
      </w:r>
      <w:r w:rsidRPr="001E449D">
        <w:rPr>
          <w:i/>
          <w:iCs/>
        </w:rPr>
        <w:t>(правая сторона)</w:t>
      </w:r>
      <w:r w:rsidRPr="003C6DDA">
        <w:t xml:space="preserve">. Во всех </w:t>
      </w:r>
      <w:r>
        <w:t xml:space="preserve">семитских </w:t>
      </w:r>
      <w:r w:rsidRPr="00B859DD">
        <w:t>языках</w:t>
      </w:r>
      <w:r w:rsidRPr="00B859DD">
        <w:rPr>
          <w:rFonts w:hint="cs"/>
          <w:rtl/>
        </w:rPr>
        <w:t xml:space="preserve"> </w:t>
      </w:r>
      <w:r w:rsidRPr="00B859DD">
        <w:rPr>
          <w:i/>
          <w:iCs/>
        </w:rPr>
        <w:t>правая сторона</w:t>
      </w:r>
      <w:r w:rsidRPr="00B859DD">
        <w:t xml:space="preserve"> – это, как правило, </w:t>
      </w:r>
      <w:r w:rsidRPr="00B859DD">
        <w:rPr>
          <w:i/>
          <w:iCs/>
        </w:rPr>
        <w:t>юг</w:t>
      </w:r>
      <w:r w:rsidRPr="00B859DD">
        <w:t xml:space="preserve">. Человек ориентировался (слово </w:t>
      </w:r>
      <w:r w:rsidRPr="00B859DD">
        <w:rPr>
          <w:i/>
          <w:iCs/>
        </w:rPr>
        <w:t>ориент</w:t>
      </w:r>
      <w:r w:rsidRPr="00B859DD">
        <w:t xml:space="preserve"> на многих языках означает </w:t>
      </w:r>
      <w:r w:rsidRPr="00B859DD">
        <w:rPr>
          <w:i/>
          <w:iCs/>
        </w:rPr>
        <w:t>восток</w:t>
      </w:r>
      <w:r w:rsidRPr="00B859DD">
        <w:t xml:space="preserve">) таким образом: он становился лицом на </w:t>
      </w:r>
      <w:r w:rsidRPr="00B859DD">
        <w:rPr>
          <w:i/>
          <w:iCs/>
        </w:rPr>
        <w:t>восток</w:t>
      </w:r>
      <w:r w:rsidRPr="00B859DD">
        <w:t xml:space="preserve"> (</w:t>
      </w:r>
      <w:r w:rsidRPr="00B859DD">
        <w:rPr>
          <w:i/>
          <w:iCs/>
        </w:rPr>
        <w:t>ке́дэм, кади́ма, впереди)</w:t>
      </w:r>
      <w:r w:rsidRPr="00B859DD">
        <w:t xml:space="preserve">, </w:t>
      </w:r>
      <w:r>
        <w:t xml:space="preserve">позади него был </w:t>
      </w:r>
      <w:r w:rsidRPr="00B859DD">
        <w:rPr>
          <w:i/>
          <w:iCs/>
        </w:rPr>
        <w:t>запад</w:t>
      </w:r>
      <w:r w:rsidRPr="00B859DD">
        <w:t xml:space="preserve"> (</w:t>
      </w:r>
      <w:r w:rsidRPr="00B859DD">
        <w:rPr>
          <w:i/>
          <w:iCs/>
        </w:rPr>
        <w:t>ахо́р, сзади</w:t>
      </w:r>
      <w:r w:rsidRPr="00B859DD">
        <w:t xml:space="preserve">), по левую руку – </w:t>
      </w:r>
      <w:r w:rsidRPr="00B859DD">
        <w:rPr>
          <w:i/>
          <w:iCs/>
        </w:rPr>
        <w:t xml:space="preserve">север (цафон) </w:t>
      </w:r>
      <w:r w:rsidRPr="00B859DD">
        <w:t xml:space="preserve">и по правую руку – </w:t>
      </w:r>
      <w:r w:rsidRPr="00B859DD">
        <w:rPr>
          <w:i/>
          <w:iCs/>
        </w:rPr>
        <w:t>юг (тейма́н, правая сторона)</w:t>
      </w:r>
      <w:r w:rsidRPr="00B859DD">
        <w:t xml:space="preserve">. На иврите понятие </w:t>
      </w:r>
      <w:r w:rsidRPr="00B859DD">
        <w:rPr>
          <w:i/>
          <w:iCs/>
        </w:rPr>
        <w:t>левая рука</w:t>
      </w:r>
      <w:r w:rsidRPr="00B859DD">
        <w:t xml:space="preserve"> не сохранилось как </w:t>
      </w:r>
      <w:r w:rsidRPr="00B859DD">
        <w:rPr>
          <w:i/>
          <w:iCs/>
        </w:rPr>
        <w:t>направление на север</w:t>
      </w:r>
      <w:r w:rsidRPr="00B859DD">
        <w:t xml:space="preserve">, а во многих семитских языках, в том числе в арабском, говорят </w:t>
      </w:r>
      <w:r w:rsidRPr="00B859DD">
        <w:rPr>
          <w:i/>
          <w:iCs/>
        </w:rPr>
        <w:t>и́сна</w:t>
      </w:r>
      <w:r w:rsidRPr="00B859DD">
        <w:t xml:space="preserve">, то есть </w:t>
      </w:r>
      <w:r w:rsidRPr="00B859DD">
        <w:rPr>
          <w:i/>
          <w:iCs/>
        </w:rPr>
        <w:t>налево</w:t>
      </w:r>
      <w:r w:rsidRPr="00B859DD">
        <w:t xml:space="preserve">. Это немножко географии внутри Торы. </w:t>
      </w:r>
    </w:p>
    <w:p w14:paraId="2067116C" w14:textId="77777777" w:rsidR="0084757C" w:rsidRDefault="0084757C" w:rsidP="0084757C">
      <w:pPr>
        <w:pStyle w:val="a6"/>
      </w:pPr>
    </w:p>
    <w:p w14:paraId="2D14249E" w14:textId="77777777" w:rsidR="0084757C" w:rsidRPr="00B859DD" w:rsidRDefault="0084757C" w:rsidP="0084757C">
      <w:pPr>
        <w:pStyle w:val="ad"/>
      </w:pPr>
      <w:r>
        <w:rPr>
          <w:rtl/>
          <w:lang w:val="en-US"/>
        </w:rPr>
        <w:t xml:space="preserve">וְאַרְבָּעִים </w:t>
      </w:r>
      <w:r w:rsidRPr="00486615">
        <w:rPr>
          <w:b/>
          <w:bCs/>
          <w:rtl/>
          <w:lang w:val="en-US"/>
        </w:rPr>
        <w:t>אַדְנֵ</w:t>
      </w:r>
      <w:r>
        <w:rPr>
          <w:rtl/>
          <w:lang w:val="en-US"/>
        </w:rPr>
        <w:t>י־כֶסֶף</w:t>
      </w:r>
      <w:r w:rsidRPr="000758A5">
        <w:rPr>
          <w:rtl/>
          <w:lang w:val="en-US"/>
        </w:rPr>
        <w:t xml:space="preserve"> תַּעֲ</w:t>
      </w:r>
      <w:r>
        <w:rPr>
          <w:rtl/>
          <w:lang w:val="en-US"/>
        </w:rPr>
        <w:t>שֶׂה תַּחַת עֶשְׂרִים הַקָּרֶשׁ</w:t>
      </w:r>
      <w:r w:rsidRPr="000758A5">
        <w:rPr>
          <w:rtl/>
          <w:lang w:val="en-US"/>
        </w:rPr>
        <w:t xml:space="preserve"> שְׁנֵי אֲדָנִים תַּחַת־הַקֶּ</w:t>
      </w:r>
      <w:r>
        <w:rPr>
          <w:rtl/>
          <w:lang w:val="en-US"/>
        </w:rPr>
        <w:t>רֶשׁ הָאֶחָד לִשְׁתֵּי יְדֹתָיו</w:t>
      </w:r>
      <w:r w:rsidRPr="000758A5">
        <w:rPr>
          <w:rtl/>
          <w:lang w:val="en-US"/>
        </w:rPr>
        <w:t xml:space="preserve"> וּשְׁנֵי אֲדָנִים תַּחַת־הַקֶּרֶשׁ הָאֶחָד לִשְׁתֵּי יְדֹתָיו</w:t>
      </w:r>
      <w:r>
        <w:rPr>
          <w:rFonts w:hint="cs"/>
          <w:rtl/>
          <w:lang w:val="en-US"/>
        </w:rPr>
        <w:t>:</w:t>
      </w:r>
    </w:p>
    <w:p w14:paraId="78CD86B4" w14:textId="77777777" w:rsidR="0084757C" w:rsidRDefault="0084757C" w:rsidP="0084757C">
      <w:pPr>
        <w:pStyle w:val="a9"/>
      </w:pPr>
      <w:r>
        <w:t>веарбаи</w:t>
      </w:r>
      <w:r w:rsidRPr="00B859DD">
        <w:t>́</w:t>
      </w:r>
      <w:r>
        <w:t>м</w:t>
      </w:r>
      <w:r w:rsidRPr="00B859DD">
        <w:t xml:space="preserve"> </w:t>
      </w:r>
      <w:r w:rsidRPr="00486615">
        <w:rPr>
          <w:b/>
          <w:bCs/>
        </w:rPr>
        <w:t>адне</w:t>
      </w:r>
      <w:r w:rsidRPr="00B859DD">
        <w:t>-</w:t>
      </w:r>
      <w:r>
        <w:t>хэ</w:t>
      </w:r>
      <w:r w:rsidRPr="00B859DD">
        <w:t>́</w:t>
      </w:r>
      <w:r>
        <w:t>сеф</w:t>
      </w:r>
      <w:r w:rsidRPr="00B859DD">
        <w:t xml:space="preserve"> </w:t>
      </w:r>
      <w:r>
        <w:t>таасэ</w:t>
      </w:r>
      <w:r w:rsidRPr="00B859DD">
        <w:t xml:space="preserve">́ </w:t>
      </w:r>
      <w:r>
        <w:t>та</w:t>
      </w:r>
      <w:r w:rsidRPr="00B859DD">
        <w:t>́</w:t>
      </w:r>
      <w:r>
        <w:t>хат</w:t>
      </w:r>
      <w:r w:rsidRPr="00B859DD">
        <w:t xml:space="preserve"> </w:t>
      </w:r>
      <w:r>
        <w:t>эсри</w:t>
      </w:r>
      <w:r w:rsidRPr="00B859DD">
        <w:t>́</w:t>
      </w:r>
      <w:r>
        <w:t>м</w:t>
      </w:r>
      <w:r w:rsidRPr="00B859DD">
        <w:t xml:space="preserve"> </w:t>
      </w:r>
      <w:r>
        <w:t>ѓака</w:t>
      </w:r>
      <w:r w:rsidRPr="00B859DD">
        <w:t>́</w:t>
      </w:r>
      <w:r>
        <w:t>реш</w:t>
      </w:r>
      <w:r w:rsidRPr="00B859DD">
        <w:t xml:space="preserve"> </w:t>
      </w:r>
      <w:r>
        <w:t>шенэ</w:t>
      </w:r>
      <w:r w:rsidRPr="00B859DD">
        <w:t xml:space="preserve">́ </w:t>
      </w:r>
      <w:r>
        <w:t>адани</w:t>
      </w:r>
      <w:r w:rsidRPr="00B859DD">
        <w:t>́</w:t>
      </w:r>
      <w:r>
        <w:t>м</w:t>
      </w:r>
      <w:r w:rsidRPr="00B859DD">
        <w:t xml:space="preserve"> </w:t>
      </w:r>
      <w:r>
        <w:t>тахат</w:t>
      </w:r>
      <w:r w:rsidRPr="00B859DD">
        <w:t>-</w:t>
      </w:r>
      <w:r>
        <w:t>ѓакэ</w:t>
      </w:r>
      <w:r w:rsidRPr="00B859DD">
        <w:t>́</w:t>
      </w:r>
      <w:r>
        <w:t>реш</w:t>
      </w:r>
      <w:r w:rsidRPr="00B859DD">
        <w:t xml:space="preserve"> </w:t>
      </w:r>
      <w:r>
        <w:t>ѓаэха</w:t>
      </w:r>
      <w:r w:rsidRPr="00B859DD">
        <w:t>́</w:t>
      </w:r>
      <w:r>
        <w:t>д</w:t>
      </w:r>
      <w:r w:rsidRPr="00B859DD">
        <w:t xml:space="preserve"> </w:t>
      </w:r>
      <w:r>
        <w:t>лиштэ</w:t>
      </w:r>
      <w:r w:rsidRPr="00B859DD">
        <w:t xml:space="preserve">́ </w:t>
      </w:r>
      <w:r>
        <w:t>едота</w:t>
      </w:r>
      <w:r w:rsidRPr="00B859DD">
        <w:t>́</w:t>
      </w:r>
      <w:r>
        <w:t>в</w:t>
      </w:r>
      <w:r w:rsidRPr="00B859DD">
        <w:t xml:space="preserve"> </w:t>
      </w:r>
      <w:r>
        <w:t>ушнэ</w:t>
      </w:r>
      <w:r w:rsidRPr="00B859DD">
        <w:t xml:space="preserve">́ </w:t>
      </w:r>
      <w:r>
        <w:t>адани</w:t>
      </w:r>
      <w:r w:rsidRPr="00B859DD">
        <w:t>́</w:t>
      </w:r>
      <w:r>
        <w:t>м</w:t>
      </w:r>
      <w:r w:rsidRPr="00B859DD">
        <w:t xml:space="preserve"> </w:t>
      </w:r>
      <w:r>
        <w:t>тахат</w:t>
      </w:r>
      <w:r w:rsidRPr="00B859DD">
        <w:t>-</w:t>
      </w:r>
      <w:r>
        <w:t>ѓакэ</w:t>
      </w:r>
      <w:r w:rsidRPr="00B859DD">
        <w:t>́</w:t>
      </w:r>
      <w:r>
        <w:t>реш</w:t>
      </w:r>
      <w:r w:rsidRPr="00B859DD">
        <w:t xml:space="preserve"> </w:t>
      </w:r>
      <w:r>
        <w:t>ѓаэха</w:t>
      </w:r>
      <w:r w:rsidRPr="00B859DD">
        <w:t>́</w:t>
      </w:r>
      <w:r>
        <w:t>д</w:t>
      </w:r>
      <w:r w:rsidRPr="00B859DD">
        <w:t xml:space="preserve"> </w:t>
      </w:r>
      <w:r>
        <w:t>лиштэ</w:t>
      </w:r>
      <w:r w:rsidRPr="00B859DD">
        <w:t xml:space="preserve">́ </w:t>
      </w:r>
      <w:r>
        <w:t>едота</w:t>
      </w:r>
      <w:r w:rsidRPr="00B859DD">
        <w:t>́</w:t>
      </w:r>
      <w:r>
        <w:t>в</w:t>
      </w:r>
    </w:p>
    <w:p w14:paraId="7FB5A844" w14:textId="77777777" w:rsidR="0084757C" w:rsidRDefault="0084757C" w:rsidP="0084757C">
      <w:pPr>
        <w:pStyle w:val="a9"/>
      </w:pPr>
      <w:r w:rsidRPr="00B859DD">
        <w:t xml:space="preserve">19. И сорок серебряных </w:t>
      </w:r>
      <w:r w:rsidRPr="00B859DD">
        <w:rPr>
          <w:b/>
          <w:bCs/>
        </w:rPr>
        <w:t>подножий</w:t>
      </w:r>
      <w:r w:rsidRPr="00B859DD">
        <w:t xml:space="preserve"> сделай под двадцать досок, по два подножия под каждую доску, под два шипа две подставки, под каждую доску для двух её шипов</w:t>
      </w:r>
      <w:r>
        <w:t>.</w:t>
      </w:r>
    </w:p>
    <w:p w14:paraId="770522B9" w14:textId="77777777" w:rsidR="0084757C" w:rsidRPr="0067678D" w:rsidRDefault="0084757C" w:rsidP="0084757C">
      <w:pPr>
        <w:pStyle w:val="a9"/>
      </w:pPr>
    </w:p>
    <w:p w14:paraId="1B121450" w14:textId="77777777" w:rsidR="0084757C" w:rsidRDefault="0084757C" w:rsidP="0084757C">
      <w:pPr>
        <w:pStyle w:val="a6"/>
      </w:pPr>
      <w:r>
        <w:t>Мы говорили, что у каждой доски есть два шипа, таким образом у двадцати досок есть сорок шипов, то есть под двадцать досок надо сделать сорок подножий. С</w:t>
      </w:r>
      <w:r w:rsidRPr="003C6DDA">
        <w:t xml:space="preserve">лово </w:t>
      </w:r>
      <w:r w:rsidRPr="0067678D">
        <w:rPr>
          <w:i/>
          <w:iCs/>
        </w:rPr>
        <w:t>адне</w:t>
      </w:r>
      <w:r>
        <w:rPr>
          <w:i/>
          <w:iCs/>
        </w:rPr>
        <w:t>́</w:t>
      </w:r>
      <w:r>
        <w:t xml:space="preserve"> на сегодняшний день означает </w:t>
      </w:r>
      <w:r w:rsidRPr="0067678D">
        <w:rPr>
          <w:i/>
          <w:iCs/>
        </w:rPr>
        <w:t>цветной горшок</w:t>
      </w:r>
      <w:r>
        <w:t xml:space="preserve">, но может означать и просто </w:t>
      </w:r>
      <w:r w:rsidRPr="0067678D">
        <w:rPr>
          <w:i/>
          <w:iCs/>
        </w:rPr>
        <w:t>подножи</w:t>
      </w:r>
      <w:r>
        <w:rPr>
          <w:i/>
          <w:iCs/>
        </w:rPr>
        <w:t>е</w:t>
      </w:r>
      <w:r w:rsidRPr="003C6DDA">
        <w:t xml:space="preserve">. Казалось бы, зачем Тора повторяет всё это раз за разом? Почему повторяющиеся описания? Мы </w:t>
      </w:r>
      <w:r>
        <w:t xml:space="preserve">также </w:t>
      </w:r>
      <w:r w:rsidRPr="003C6DDA">
        <w:t xml:space="preserve">говорили, </w:t>
      </w:r>
      <w:r>
        <w:t xml:space="preserve">что </w:t>
      </w:r>
      <w:r w:rsidRPr="003C6DDA">
        <w:t>у нас нет чертежей. Поэтому для того, чтобы было понятнее предс</w:t>
      </w:r>
      <w:r>
        <w:t>тавить, мы просто прочитаем это. А</w:t>
      </w:r>
      <w:r w:rsidRPr="003C6DDA">
        <w:t xml:space="preserve"> те, кто читал это тогда, должны были сделать, изготовить по этим указаниям</w:t>
      </w:r>
      <w:r>
        <w:t>,</w:t>
      </w:r>
      <w:r w:rsidRPr="003C6DDA">
        <w:t xml:space="preserve"> </w:t>
      </w:r>
      <w:r>
        <w:t>и</w:t>
      </w:r>
      <w:r w:rsidRPr="003C6DDA">
        <w:t xml:space="preserve"> поэтому им даётся такая подробная инструкция. </w:t>
      </w:r>
    </w:p>
    <w:p w14:paraId="1FA1F357" w14:textId="77777777" w:rsidR="0084757C" w:rsidRDefault="0084757C" w:rsidP="0084757C">
      <w:pPr>
        <w:pStyle w:val="a6"/>
      </w:pPr>
    </w:p>
    <w:p w14:paraId="230125E0" w14:textId="77777777" w:rsidR="0084757C" w:rsidRDefault="0084757C" w:rsidP="0084757C">
      <w:pPr>
        <w:pStyle w:val="ad"/>
      </w:pPr>
      <w:r w:rsidRPr="000758A5">
        <w:rPr>
          <w:rtl/>
        </w:rPr>
        <w:t>וּלְצֶלַע הַמִּשְׁכָּן הַשֵּׁנִי</w:t>
      </w:r>
      <w:r>
        <w:rPr>
          <w:rtl/>
        </w:rPr>
        <w:t>ת לִפְאַת צָפוֹן</w:t>
      </w:r>
      <w:r w:rsidRPr="000758A5">
        <w:rPr>
          <w:rtl/>
        </w:rPr>
        <w:t xml:space="preserve"> עֶשְׂרִים קָרֶשׁ</w:t>
      </w:r>
      <w:r>
        <w:rPr>
          <w:rFonts w:hint="cs"/>
          <w:rtl/>
        </w:rPr>
        <w:t>:</w:t>
      </w:r>
    </w:p>
    <w:p w14:paraId="7E16D0F9" w14:textId="77777777" w:rsidR="0084757C" w:rsidRDefault="0084757C" w:rsidP="0084757C">
      <w:pPr>
        <w:pStyle w:val="a9"/>
      </w:pPr>
      <w:r>
        <w:t>ульцэ́ла ѓамишка́н ѓашени́т лифъа́т цафо́н эсри́м ка́реш</w:t>
      </w:r>
    </w:p>
    <w:p w14:paraId="4C5BCF0D" w14:textId="77777777" w:rsidR="0084757C" w:rsidRDefault="0084757C" w:rsidP="0084757C">
      <w:pPr>
        <w:pStyle w:val="a9"/>
      </w:pPr>
      <w:r>
        <w:t>20. А с другой стороны Мишкана, с северной стороны, тоже двадцать досок.</w:t>
      </w:r>
    </w:p>
    <w:p w14:paraId="79230374" w14:textId="77777777" w:rsidR="0084757C" w:rsidRDefault="0084757C" w:rsidP="0084757C">
      <w:pPr>
        <w:pStyle w:val="a6"/>
      </w:pPr>
    </w:p>
    <w:p w14:paraId="4F488242" w14:textId="77777777" w:rsidR="0084757C" w:rsidRDefault="0084757C" w:rsidP="0084757C">
      <w:pPr>
        <w:pStyle w:val="a6"/>
      </w:pPr>
      <w:r>
        <w:t>То есть двадцать</w:t>
      </w:r>
      <w:r w:rsidRPr="003C6DDA">
        <w:t xml:space="preserve"> досок по </w:t>
      </w:r>
      <w:r>
        <w:t>семьдесят пять сантиметров</w:t>
      </w:r>
      <w:r w:rsidRPr="003C6DDA">
        <w:t xml:space="preserve"> в ширину каждая</w:t>
      </w:r>
      <w:r>
        <w:t>: м</w:t>
      </w:r>
      <w:r w:rsidRPr="003C6DDA">
        <w:t xml:space="preserve">ы с вами открыли секрет длины </w:t>
      </w:r>
      <w:r>
        <w:t>Мишкана</w:t>
      </w:r>
      <w:r w:rsidRPr="003C6DDA">
        <w:t xml:space="preserve"> – </w:t>
      </w:r>
      <w:r>
        <w:t>пятнадцать</w:t>
      </w:r>
      <w:r w:rsidRPr="003C6DDA">
        <w:t xml:space="preserve"> метров. </w:t>
      </w:r>
    </w:p>
    <w:p w14:paraId="2BBA0767" w14:textId="77777777" w:rsidR="0084757C" w:rsidRDefault="0084757C" w:rsidP="0084757C">
      <w:pPr>
        <w:pStyle w:val="a6"/>
      </w:pPr>
    </w:p>
    <w:p w14:paraId="1ABAC3B3" w14:textId="77777777" w:rsidR="0084757C" w:rsidRPr="003F5DB0" w:rsidRDefault="0084757C" w:rsidP="0084757C">
      <w:pPr>
        <w:pStyle w:val="ad"/>
      </w:pPr>
      <w:r>
        <w:rPr>
          <w:rtl/>
          <w:lang w:val="en-US"/>
        </w:rPr>
        <w:t xml:space="preserve">וְאַרְבָּעִים אַדְנֵיהֶם כָּסֶף שְׁנֵי אֲדָנִים תַּחַת הַקֶּרֶשׁ הָאֶחָד וּשְׁנֵי אֲדָנִים תַּחַת הַקֶּרֶשׁ </w:t>
      </w:r>
      <w:r w:rsidRPr="003F5DB0">
        <w:rPr>
          <w:rtl/>
          <w:lang w:val="en-US"/>
        </w:rPr>
        <w:t>הָאֶחָד</w:t>
      </w:r>
      <w:r w:rsidRPr="003F5DB0">
        <w:rPr>
          <w:rFonts w:hint="cs"/>
          <w:rtl/>
          <w:lang w:val="en-US"/>
        </w:rPr>
        <w:t>:</w:t>
      </w:r>
    </w:p>
    <w:p w14:paraId="09F2763C" w14:textId="77777777" w:rsidR="0084757C" w:rsidRPr="003F5DB0" w:rsidRDefault="0084757C" w:rsidP="0084757C">
      <w:pPr>
        <w:pStyle w:val="a9"/>
      </w:pPr>
      <w:r w:rsidRPr="003F5DB0">
        <w:t>веарбаи́м аднеѓем ка́сеф шенэ́ адани́м та́хат ѓакэ́реш ѓаэха́д ушнэ́ адани́м та́хат ѓакэ́реш ѓаэха́д</w:t>
      </w:r>
    </w:p>
    <w:p w14:paraId="35AE84DC" w14:textId="77777777" w:rsidR="0084757C" w:rsidRPr="003F5DB0" w:rsidRDefault="0084757C" w:rsidP="0084757C">
      <w:pPr>
        <w:pStyle w:val="a9"/>
      </w:pPr>
      <w:r w:rsidRPr="003F5DB0">
        <w:t>21. И сорок подножий серебряных, два подножия под одну доску, и два подножия под каждую доску.</w:t>
      </w:r>
    </w:p>
    <w:p w14:paraId="032BB415" w14:textId="77777777" w:rsidR="0084757C" w:rsidRDefault="0084757C" w:rsidP="0084757C">
      <w:pPr>
        <w:pStyle w:val="a6"/>
        <w:ind w:firstLine="0"/>
      </w:pPr>
    </w:p>
    <w:p w14:paraId="3EA83A08" w14:textId="77777777" w:rsidR="0084757C" w:rsidRPr="00B859DD" w:rsidRDefault="0084757C" w:rsidP="0084757C">
      <w:pPr>
        <w:pStyle w:val="ad"/>
        <w:rPr>
          <w:i/>
          <w:iCs/>
        </w:rPr>
      </w:pPr>
      <w:r w:rsidRPr="00EB46D0">
        <w:rPr>
          <w:rtl/>
          <w:lang w:val="en-US"/>
        </w:rPr>
        <w:t>וּל</w:t>
      </w:r>
      <w:r>
        <w:rPr>
          <w:rtl/>
          <w:lang w:val="en-US"/>
        </w:rPr>
        <w:t>ְ</w:t>
      </w:r>
      <w:r w:rsidRPr="00280F15">
        <w:rPr>
          <w:b/>
          <w:bCs/>
          <w:rtl/>
          <w:lang w:val="en-US"/>
        </w:rPr>
        <w:t>יַרְכְּ</w:t>
      </w:r>
      <w:r>
        <w:rPr>
          <w:rtl/>
          <w:lang w:val="en-US"/>
        </w:rPr>
        <w:t>תֵי הַמִּשְׁכָּן יָמָּה</w:t>
      </w:r>
      <w:r w:rsidRPr="00EB46D0">
        <w:rPr>
          <w:rtl/>
          <w:lang w:val="en-US"/>
        </w:rPr>
        <w:t xml:space="preserve"> תַּעֲשֶׂה שִׁשָּׁה קְרָשִׁים׃</w:t>
      </w:r>
    </w:p>
    <w:p w14:paraId="56C72BC9" w14:textId="77777777" w:rsidR="0084757C" w:rsidRPr="00B859DD" w:rsidRDefault="0084757C" w:rsidP="0084757C">
      <w:pPr>
        <w:pStyle w:val="a9"/>
      </w:pPr>
      <w:r>
        <w:t>ульяркетэ</w:t>
      </w:r>
      <w:r w:rsidRPr="00B859DD">
        <w:t xml:space="preserve">́ </w:t>
      </w:r>
      <w:r>
        <w:t>г</w:t>
      </w:r>
      <w:r w:rsidRPr="00B859DD">
        <w:t>́</w:t>
      </w:r>
      <w:r>
        <w:t>амишкан</w:t>
      </w:r>
      <w:r w:rsidRPr="00B859DD">
        <w:t xml:space="preserve"> </w:t>
      </w:r>
      <w:r>
        <w:t>я</w:t>
      </w:r>
      <w:r w:rsidRPr="00B859DD">
        <w:t>́</w:t>
      </w:r>
      <w:r>
        <w:t>ма</w:t>
      </w:r>
      <w:r w:rsidRPr="00B859DD">
        <w:t xml:space="preserve"> </w:t>
      </w:r>
      <w:r>
        <w:t>таасэ</w:t>
      </w:r>
      <w:r w:rsidRPr="00B859DD">
        <w:t xml:space="preserve">́ </w:t>
      </w:r>
      <w:r>
        <w:t>шиша</w:t>
      </w:r>
      <w:r w:rsidRPr="00B859DD">
        <w:t xml:space="preserve">́ </w:t>
      </w:r>
      <w:r>
        <w:t>кераши</w:t>
      </w:r>
      <w:r w:rsidRPr="00B859DD">
        <w:t>́</w:t>
      </w:r>
      <w:r>
        <w:t>м</w:t>
      </w:r>
    </w:p>
    <w:p w14:paraId="31E7978F" w14:textId="77777777" w:rsidR="0084757C" w:rsidRPr="00737D47" w:rsidRDefault="0084757C" w:rsidP="0084757C">
      <w:pPr>
        <w:pStyle w:val="a9"/>
      </w:pPr>
      <w:r>
        <w:t xml:space="preserve">22. И </w:t>
      </w:r>
      <w:r w:rsidRPr="009D6BF0">
        <w:rPr>
          <w:rStyle w:val="a7"/>
        </w:rPr>
        <w:t>для</w:t>
      </w:r>
      <w:r>
        <w:rPr>
          <w:rStyle w:val="a7"/>
          <w:i w:val="0"/>
          <w:iCs w:val="0"/>
        </w:rPr>
        <w:t xml:space="preserve"> </w:t>
      </w:r>
      <w:r w:rsidRPr="009D6BF0">
        <w:rPr>
          <w:rStyle w:val="a7"/>
        </w:rPr>
        <w:t>бёдер</w:t>
      </w:r>
      <w:r w:rsidRPr="009D6BF0">
        <w:rPr>
          <w:rStyle w:val="a7"/>
          <w:i w:val="0"/>
          <w:iCs w:val="0"/>
        </w:rPr>
        <w:t xml:space="preserve"> (</w:t>
      </w:r>
      <w:r>
        <w:rPr>
          <w:rStyle w:val="a7"/>
        </w:rPr>
        <w:t>я</w:t>
      </w:r>
      <w:r w:rsidRPr="009D6BF0">
        <w:rPr>
          <w:rStyle w:val="a7"/>
        </w:rPr>
        <w:t>ре</w:t>
      </w:r>
      <w:r>
        <w:rPr>
          <w:rStyle w:val="a7"/>
        </w:rPr>
        <w:t>́</w:t>
      </w:r>
      <w:r w:rsidRPr="009D6BF0">
        <w:rPr>
          <w:rStyle w:val="a7"/>
        </w:rPr>
        <w:t>х</w:t>
      </w:r>
      <w:r w:rsidRPr="009D6BF0">
        <w:rPr>
          <w:rStyle w:val="a7"/>
          <w:i w:val="0"/>
          <w:iCs w:val="0"/>
        </w:rPr>
        <w:t xml:space="preserve"> дословно означает </w:t>
      </w:r>
      <w:r w:rsidRPr="009D6BF0">
        <w:rPr>
          <w:rStyle w:val="a7"/>
        </w:rPr>
        <w:t>бедро</w:t>
      </w:r>
      <w:r>
        <w:rPr>
          <w:rStyle w:val="a7"/>
        </w:rPr>
        <w:t>)</w:t>
      </w:r>
      <w:r>
        <w:rPr>
          <w:rStyle w:val="a7"/>
        </w:rPr>
        <w:softHyphen/>
      </w:r>
      <w:r>
        <w:rPr>
          <w:rStyle w:val="a7"/>
          <w:i w:val="0"/>
          <w:iCs w:val="0"/>
        </w:rPr>
        <w:t xml:space="preserve"> </w:t>
      </w:r>
      <w:r>
        <w:rPr>
          <w:rStyle w:val="a7"/>
        </w:rPr>
        <w:t>Мишкана со стороны моря (с западной стороны) сделай шесть досок.</w:t>
      </w:r>
    </w:p>
    <w:p w14:paraId="1CAE251D" w14:textId="77777777" w:rsidR="0084757C" w:rsidRPr="00B859DD" w:rsidRDefault="0084757C" w:rsidP="0084757C">
      <w:pPr>
        <w:pStyle w:val="a6"/>
      </w:pPr>
    </w:p>
    <w:p w14:paraId="5FD28D0B" w14:textId="77777777" w:rsidR="0084757C" w:rsidRPr="00B859DD" w:rsidRDefault="0084757C" w:rsidP="0084757C">
      <w:pPr>
        <w:pStyle w:val="ad"/>
      </w:pPr>
      <w:r>
        <w:rPr>
          <w:rtl/>
          <w:lang w:val="en-US"/>
        </w:rPr>
        <w:t>וּשְׁנֵי קְרָשִׁים תַּעֲשֶׂה לִמְקֻצְעֹת הַמִּשְׁכָּן</w:t>
      </w:r>
      <w:r w:rsidRPr="00900F2B">
        <w:rPr>
          <w:rtl/>
          <w:lang w:val="en-US"/>
        </w:rPr>
        <w:t xml:space="preserve"> בַּיַּרְכָתָיִם</w:t>
      </w:r>
      <w:r>
        <w:rPr>
          <w:rFonts w:hint="cs"/>
          <w:rtl/>
          <w:lang w:val="en-US"/>
        </w:rPr>
        <w:t>:</w:t>
      </w:r>
    </w:p>
    <w:p w14:paraId="2B79D216" w14:textId="77777777" w:rsidR="0084757C" w:rsidRDefault="0084757C" w:rsidP="0084757C">
      <w:pPr>
        <w:pStyle w:val="a9"/>
      </w:pPr>
      <w:r>
        <w:t>ушнэ</w:t>
      </w:r>
      <w:r w:rsidRPr="00B859DD">
        <w:t xml:space="preserve">́ </w:t>
      </w:r>
      <w:r>
        <w:t>кераши</w:t>
      </w:r>
      <w:r w:rsidRPr="00B859DD">
        <w:t>́</w:t>
      </w:r>
      <w:r>
        <w:t>м</w:t>
      </w:r>
      <w:r w:rsidRPr="00B859DD">
        <w:t xml:space="preserve"> </w:t>
      </w:r>
      <w:r>
        <w:t>таасэ</w:t>
      </w:r>
      <w:r w:rsidRPr="00B859DD">
        <w:t xml:space="preserve">́ </w:t>
      </w:r>
      <w:r>
        <w:t>лимкуцъо</w:t>
      </w:r>
      <w:r w:rsidRPr="00B859DD">
        <w:t>́</w:t>
      </w:r>
      <w:r>
        <w:t>т</w:t>
      </w:r>
      <w:r w:rsidRPr="00B859DD">
        <w:t xml:space="preserve"> </w:t>
      </w:r>
      <w:r>
        <w:t>ѓамишка</w:t>
      </w:r>
      <w:r w:rsidRPr="00B859DD">
        <w:t>́</w:t>
      </w:r>
      <w:r>
        <w:t>н</w:t>
      </w:r>
      <w:r w:rsidRPr="00B859DD">
        <w:t xml:space="preserve"> </w:t>
      </w:r>
      <w:r>
        <w:t>баярхатайим</w:t>
      </w:r>
    </w:p>
    <w:p w14:paraId="7B7D6FD4" w14:textId="77777777" w:rsidR="0084757C" w:rsidRDefault="0084757C" w:rsidP="0084757C">
      <w:pPr>
        <w:pStyle w:val="a9"/>
      </w:pPr>
      <w:r>
        <w:t xml:space="preserve">23. И ещё по две доски </w:t>
      </w:r>
      <w:r w:rsidRPr="003F5DB0">
        <w:t xml:space="preserve">поставь на углах </w:t>
      </w:r>
      <w:r w:rsidRPr="003F5DB0">
        <w:rPr>
          <w:rStyle w:val="a7"/>
          <w:i w:val="0"/>
          <w:iCs w:val="0"/>
        </w:rPr>
        <w:t xml:space="preserve">(так, что получится восемь досок с западной стороны) </w:t>
      </w:r>
      <w:r w:rsidRPr="003F5DB0">
        <w:rPr>
          <w:rStyle w:val="a7"/>
        </w:rPr>
        <w:t>Мишкана.</w:t>
      </w:r>
    </w:p>
    <w:p w14:paraId="1638100E" w14:textId="77777777" w:rsidR="0084757C" w:rsidRPr="009D6BF0" w:rsidRDefault="0084757C" w:rsidP="0084757C">
      <w:pPr>
        <w:pStyle w:val="a9"/>
      </w:pPr>
    </w:p>
    <w:p w14:paraId="7FCC9C42" w14:textId="77777777" w:rsidR="0084757C" w:rsidRDefault="0084757C" w:rsidP="0084757C">
      <w:pPr>
        <w:pStyle w:val="a6"/>
      </w:pPr>
      <w:r w:rsidRPr="003C6DDA">
        <w:t>В 24 стихе мы читаем об этих двух дополнительных столбах или двух дополнительных д</w:t>
      </w:r>
      <w:r>
        <w:t>осках, которые нужно поставить.</w:t>
      </w:r>
    </w:p>
    <w:p w14:paraId="67939280" w14:textId="77777777" w:rsidR="0084757C" w:rsidRDefault="0084757C" w:rsidP="0084757C">
      <w:pPr>
        <w:pStyle w:val="a6"/>
      </w:pPr>
    </w:p>
    <w:p w14:paraId="23682287" w14:textId="77777777" w:rsidR="0084757C" w:rsidRPr="00B859DD" w:rsidRDefault="0084757C" w:rsidP="0084757C">
      <w:pPr>
        <w:pStyle w:val="ad"/>
      </w:pPr>
      <w:r>
        <w:rPr>
          <w:rtl/>
          <w:lang w:val="en-US"/>
        </w:rPr>
        <w:t>וְיִהְיוּ תֹאֲמִים מִלְּמַטָּה וְיַחְדָּו יִהְיוּ תַמִּים עַל־רֹאשׁוֹ</w:t>
      </w:r>
      <w:r w:rsidRPr="00900F2B">
        <w:rPr>
          <w:rtl/>
          <w:lang w:val="en-US"/>
        </w:rPr>
        <w:t xml:space="preserve"> אֶל־הַטַּ</w:t>
      </w:r>
      <w:r>
        <w:rPr>
          <w:rtl/>
          <w:lang w:val="en-US"/>
        </w:rPr>
        <w:t>בַּעַת הָאֶחָת כֵּן יִהְיֶה לִשְׁנֵיהֶם</w:t>
      </w:r>
      <w:r w:rsidRPr="00900F2B">
        <w:rPr>
          <w:rtl/>
          <w:lang w:val="en-US"/>
        </w:rPr>
        <w:t xml:space="preserve"> לִשְׁנֵי הַמִּקְצֹעֹת יִהְיוּ</w:t>
      </w:r>
      <w:r>
        <w:rPr>
          <w:rFonts w:hint="cs"/>
          <w:rtl/>
          <w:lang w:val="en-US"/>
        </w:rPr>
        <w:t>:</w:t>
      </w:r>
    </w:p>
    <w:p w14:paraId="6D014957" w14:textId="77777777" w:rsidR="0084757C" w:rsidRPr="00B859DD" w:rsidRDefault="0084757C" w:rsidP="0084757C">
      <w:pPr>
        <w:pStyle w:val="a9"/>
      </w:pPr>
      <w:r>
        <w:t>вейиг</w:t>
      </w:r>
      <w:r w:rsidRPr="00B859DD">
        <w:t>́</w:t>
      </w:r>
      <w:r>
        <w:t>йю</w:t>
      </w:r>
      <w:r w:rsidRPr="00B859DD">
        <w:t xml:space="preserve">́ </w:t>
      </w:r>
      <w:r>
        <w:t>тоами</w:t>
      </w:r>
      <w:r w:rsidRPr="00B859DD">
        <w:t>́</w:t>
      </w:r>
      <w:r>
        <w:t>м</w:t>
      </w:r>
      <w:r w:rsidRPr="00B859DD">
        <w:t xml:space="preserve"> </w:t>
      </w:r>
      <w:r>
        <w:t>милема</w:t>
      </w:r>
      <w:r w:rsidRPr="00B859DD">
        <w:t>́</w:t>
      </w:r>
      <w:r>
        <w:t>та</w:t>
      </w:r>
      <w:r w:rsidRPr="00B859DD">
        <w:t xml:space="preserve"> </w:t>
      </w:r>
      <w:r>
        <w:t>веяхда</w:t>
      </w:r>
      <w:r w:rsidRPr="00B859DD">
        <w:t>́</w:t>
      </w:r>
      <w:r>
        <w:t>в</w:t>
      </w:r>
      <w:r w:rsidRPr="00B859DD">
        <w:t xml:space="preserve"> </w:t>
      </w:r>
      <w:r>
        <w:t>йиг</w:t>
      </w:r>
      <w:r w:rsidRPr="00B859DD">
        <w:t>́</w:t>
      </w:r>
      <w:r>
        <w:t>йю</w:t>
      </w:r>
      <w:r w:rsidRPr="00B859DD">
        <w:t xml:space="preserve">́ </w:t>
      </w:r>
      <w:r>
        <w:t>тами</w:t>
      </w:r>
      <w:r w:rsidRPr="00B859DD">
        <w:t>́</w:t>
      </w:r>
      <w:r>
        <w:t>м</w:t>
      </w:r>
      <w:r w:rsidRPr="00B859DD">
        <w:t xml:space="preserve"> </w:t>
      </w:r>
      <w:r>
        <w:t>аль</w:t>
      </w:r>
      <w:r w:rsidRPr="00B859DD">
        <w:t>-</w:t>
      </w:r>
      <w:r>
        <w:t>рошо</w:t>
      </w:r>
      <w:r w:rsidRPr="00B859DD">
        <w:t xml:space="preserve">́ </w:t>
      </w:r>
      <w:r>
        <w:t>эль</w:t>
      </w:r>
      <w:r w:rsidRPr="00B859DD">
        <w:t>-</w:t>
      </w:r>
      <w:r>
        <w:t>г</w:t>
      </w:r>
      <w:r w:rsidRPr="00B859DD">
        <w:t>́</w:t>
      </w:r>
      <w:r>
        <w:t>атаба</w:t>
      </w:r>
      <w:r w:rsidRPr="00B859DD">
        <w:t>́</w:t>
      </w:r>
      <w:r>
        <w:t>ат г</w:t>
      </w:r>
      <w:r w:rsidRPr="00B859DD">
        <w:t>́</w:t>
      </w:r>
      <w:r>
        <w:t>аэха</w:t>
      </w:r>
      <w:r w:rsidRPr="00B859DD">
        <w:t>́</w:t>
      </w:r>
      <w:r>
        <w:t>т</w:t>
      </w:r>
      <w:r w:rsidRPr="00B859DD">
        <w:t xml:space="preserve"> </w:t>
      </w:r>
      <w:r>
        <w:t>кен</w:t>
      </w:r>
      <w:r w:rsidRPr="00B859DD">
        <w:t xml:space="preserve"> </w:t>
      </w:r>
      <w:r>
        <w:t>йиг</w:t>
      </w:r>
      <w:r w:rsidRPr="00B859DD">
        <w:t>́</w:t>
      </w:r>
      <w:r>
        <w:t>йе</w:t>
      </w:r>
      <w:r w:rsidRPr="00B859DD">
        <w:t xml:space="preserve">́ </w:t>
      </w:r>
      <w:r>
        <w:t>лишнейг</w:t>
      </w:r>
      <w:r w:rsidRPr="00B859DD">
        <w:t>́</w:t>
      </w:r>
      <w:r>
        <w:t>е</w:t>
      </w:r>
      <w:r w:rsidRPr="00B859DD">
        <w:t>́</w:t>
      </w:r>
      <w:r>
        <w:t>м</w:t>
      </w:r>
      <w:r w:rsidRPr="00B859DD">
        <w:t xml:space="preserve"> </w:t>
      </w:r>
      <w:r>
        <w:t>лишнэ</w:t>
      </w:r>
      <w:r w:rsidRPr="00B859DD">
        <w:t xml:space="preserve">́ </w:t>
      </w:r>
      <w:r>
        <w:t>г</w:t>
      </w:r>
      <w:r w:rsidRPr="00B859DD">
        <w:t>́</w:t>
      </w:r>
      <w:r>
        <w:t>амикцоо</w:t>
      </w:r>
      <w:r w:rsidRPr="00B859DD">
        <w:t>́</w:t>
      </w:r>
      <w:r>
        <w:t>т</w:t>
      </w:r>
      <w:r w:rsidRPr="00B859DD">
        <w:t xml:space="preserve"> </w:t>
      </w:r>
      <w:r>
        <w:t>йиг</w:t>
      </w:r>
      <w:r w:rsidRPr="00B859DD">
        <w:t>́</w:t>
      </w:r>
      <w:r>
        <w:t>йю</w:t>
      </w:r>
      <w:r w:rsidRPr="00B859DD">
        <w:t>́</w:t>
      </w:r>
    </w:p>
    <w:p w14:paraId="65678690" w14:textId="77777777" w:rsidR="0084757C" w:rsidRPr="003F5DB0" w:rsidRDefault="0084757C" w:rsidP="0084757C">
      <w:pPr>
        <w:pStyle w:val="a9"/>
      </w:pPr>
      <w:r w:rsidRPr="003F5DB0">
        <w:t xml:space="preserve">24. И будут они подходить </w:t>
      </w:r>
      <w:r w:rsidRPr="003F5DB0">
        <w:rPr>
          <w:rStyle w:val="a7"/>
          <w:i w:val="0"/>
          <w:iCs w:val="0"/>
        </w:rPr>
        <w:t>(совпадать, соприкасаться)</w:t>
      </w:r>
      <w:r w:rsidRPr="003F5DB0">
        <w:t xml:space="preserve"> снизу и вместе будут сходиться вверху к одному кольцу; так будет для обеих (досок), </w:t>
      </w:r>
      <w:r w:rsidRPr="003F5DB0">
        <w:rPr>
          <w:rStyle w:val="a7"/>
        </w:rPr>
        <w:t>для каждого угла будет.</w:t>
      </w:r>
    </w:p>
    <w:p w14:paraId="4FA23B2C" w14:textId="77777777" w:rsidR="0084757C" w:rsidRPr="003F5DB0" w:rsidRDefault="0084757C" w:rsidP="0084757C">
      <w:pPr>
        <w:pStyle w:val="a9"/>
      </w:pPr>
      <w:r w:rsidRPr="003F5DB0">
        <w:t xml:space="preserve"> </w:t>
      </w:r>
    </w:p>
    <w:p w14:paraId="1DC4E04D" w14:textId="77777777" w:rsidR="0084757C" w:rsidRPr="003F5DB0" w:rsidRDefault="0084757C" w:rsidP="0084757C">
      <w:pPr>
        <w:pStyle w:val="a6"/>
      </w:pPr>
      <w:r w:rsidRPr="003F5DB0">
        <w:t>То есть крайние доски по длинной и короткой сторонам Мишкана не соприкасаются, а есть особые угловые несущие столбы для каждой из граней. Они соприкасаются друг с другом, сверху соединяются кольцом и, по сути, держат на себе всю конструкцию.</w:t>
      </w:r>
    </w:p>
    <w:p w14:paraId="24DDB13B" w14:textId="77777777" w:rsidR="0084757C" w:rsidRPr="003F5DB0" w:rsidRDefault="0084757C" w:rsidP="0084757C">
      <w:pPr>
        <w:pStyle w:val="a6"/>
      </w:pPr>
    </w:p>
    <w:p w14:paraId="67E4F44E" w14:textId="77777777" w:rsidR="0084757C" w:rsidRPr="00B859DD" w:rsidRDefault="0084757C" w:rsidP="0084757C">
      <w:pPr>
        <w:pStyle w:val="ad"/>
      </w:pPr>
      <w:r w:rsidRPr="00900F2B">
        <w:rPr>
          <w:rtl/>
          <w:lang w:val="en-US"/>
        </w:rPr>
        <w:t>וְהָיוּ שְׁמֹנָה קְרָש</w:t>
      </w:r>
      <w:r>
        <w:rPr>
          <w:rtl/>
          <w:lang w:val="en-US"/>
        </w:rPr>
        <w:t>ִׁים וְאַדְנֵיהֶם כֶּסֶף שִׁשָּׁה עָשָׂר אֲדָנִים שְׁנֵי אֲדָנִים תַּחַת הַקֶּרֶשׁ הָאֶחָד וּשְׁנֵי אֲדָנִים</w:t>
      </w:r>
      <w:r w:rsidRPr="00900F2B">
        <w:rPr>
          <w:rtl/>
          <w:lang w:val="en-US"/>
        </w:rPr>
        <w:t xml:space="preserve"> תַּחַת הַקֶּרֶשׁ הָאֶחָד</w:t>
      </w:r>
      <w:r>
        <w:rPr>
          <w:rFonts w:hint="cs"/>
          <w:rtl/>
          <w:lang w:val="en-US"/>
        </w:rPr>
        <w:t>:</w:t>
      </w:r>
    </w:p>
    <w:p w14:paraId="557D464D" w14:textId="77777777" w:rsidR="0084757C" w:rsidRDefault="0084757C" w:rsidP="0084757C">
      <w:pPr>
        <w:pStyle w:val="a9"/>
      </w:pPr>
      <w:r>
        <w:t>вег</w:t>
      </w:r>
      <w:r w:rsidRPr="00B859DD">
        <w:t>́</w:t>
      </w:r>
      <w:r>
        <w:t>аю</w:t>
      </w:r>
      <w:r w:rsidRPr="00B859DD">
        <w:t xml:space="preserve"> </w:t>
      </w:r>
      <w:r>
        <w:t>шемона</w:t>
      </w:r>
      <w:r w:rsidRPr="00B859DD">
        <w:t xml:space="preserve">́ </w:t>
      </w:r>
      <w:r>
        <w:t>кераши</w:t>
      </w:r>
      <w:r w:rsidRPr="00B859DD">
        <w:t>́</w:t>
      </w:r>
      <w:r>
        <w:t>м</w:t>
      </w:r>
      <w:r w:rsidRPr="00B859DD">
        <w:t xml:space="preserve"> </w:t>
      </w:r>
      <w:r>
        <w:t>веаднег</w:t>
      </w:r>
      <w:r w:rsidRPr="00B859DD">
        <w:rPr>
          <w:rFonts w:ascii="Times New Roman" w:hAnsi="Times New Roman"/>
        </w:rPr>
        <w:t>́</w:t>
      </w:r>
      <w:r>
        <w:t>е</w:t>
      </w:r>
      <w:r w:rsidRPr="00B859DD">
        <w:t>́</w:t>
      </w:r>
      <w:r>
        <w:t>м</w:t>
      </w:r>
      <w:r w:rsidRPr="00B859DD">
        <w:t xml:space="preserve"> </w:t>
      </w:r>
      <w:r>
        <w:t>кэ</w:t>
      </w:r>
      <w:r w:rsidRPr="00B859DD">
        <w:t>́</w:t>
      </w:r>
      <w:r>
        <w:t>сэф</w:t>
      </w:r>
      <w:r w:rsidRPr="00B859DD">
        <w:t xml:space="preserve"> </w:t>
      </w:r>
      <w:r>
        <w:t>шиша</w:t>
      </w:r>
      <w:r w:rsidRPr="00B859DD">
        <w:t xml:space="preserve">́ </w:t>
      </w:r>
      <w:r>
        <w:t>аса</w:t>
      </w:r>
      <w:r w:rsidRPr="00B859DD">
        <w:t>́</w:t>
      </w:r>
      <w:r>
        <w:t>р</w:t>
      </w:r>
      <w:r w:rsidRPr="00B859DD">
        <w:t xml:space="preserve"> </w:t>
      </w:r>
      <w:r>
        <w:t>адани</w:t>
      </w:r>
      <w:r w:rsidRPr="00B859DD">
        <w:t>́</w:t>
      </w:r>
      <w:r>
        <w:t>м</w:t>
      </w:r>
      <w:r w:rsidRPr="00B859DD">
        <w:t xml:space="preserve"> </w:t>
      </w:r>
      <w:r>
        <w:t>шенэ</w:t>
      </w:r>
      <w:r w:rsidRPr="00B859DD">
        <w:t xml:space="preserve">́ </w:t>
      </w:r>
      <w:r>
        <w:t>адани</w:t>
      </w:r>
      <w:r w:rsidRPr="00B859DD">
        <w:t>́</w:t>
      </w:r>
      <w:r>
        <w:t>м</w:t>
      </w:r>
      <w:r w:rsidRPr="00B859DD">
        <w:t xml:space="preserve"> </w:t>
      </w:r>
      <w:r>
        <w:t>та</w:t>
      </w:r>
      <w:r w:rsidRPr="00B859DD">
        <w:t>́</w:t>
      </w:r>
      <w:r>
        <w:t>хат</w:t>
      </w:r>
      <w:r w:rsidRPr="00B859DD">
        <w:t xml:space="preserve"> </w:t>
      </w:r>
      <w:r>
        <w:t>г</w:t>
      </w:r>
      <w:r w:rsidRPr="00B859DD">
        <w:t>́</w:t>
      </w:r>
      <w:r>
        <w:t>акэ</w:t>
      </w:r>
      <w:r w:rsidRPr="00B859DD">
        <w:t>́</w:t>
      </w:r>
      <w:r>
        <w:t>реш</w:t>
      </w:r>
      <w:r w:rsidRPr="00B859DD">
        <w:t xml:space="preserve"> </w:t>
      </w:r>
      <w:r>
        <w:t>г</w:t>
      </w:r>
      <w:r w:rsidRPr="00B859DD">
        <w:t>́</w:t>
      </w:r>
      <w:r>
        <w:t>аэха</w:t>
      </w:r>
      <w:r w:rsidRPr="00B859DD">
        <w:t>́</w:t>
      </w:r>
      <w:r>
        <w:t>д</w:t>
      </w:r>
      <w:r w:rsidRPr="00B859DD">
        <w:t xml:space="preserve"> </w:t>
      </w:r>
      <w:r>
        <w:t>ушнэ</w:t>
      </w:r>
      <w:r w:rsidRPr="00B859DD">
        <w:t xml:space="preserve">́ </w:t>
      </w:r>
      <w:r>
        <w:t>адани</w:t>
      </w:r>
      <w:r w:rsidRPr="00B859DD">
        <w:t>́</w:t>
      </w:r>
      <w:r>
        <w:t>м</w:t>
      </w:r>
      <w:r w:rsidRPr="00B859DD">
        <w:t xml:space="preserve"> </w:t>
      </w:r>
      <w:r>
        <w:t>шенэ</w:t>
      </w:r>
      <w:r w:rsidRPr="00B859DD">
        <w:t xml:space="preserve">́ </w:t>
      </w:r>
      <w:r>
        <w:t>та</w:t>
      </w:r>
      <w:r w:rsidRPr="00B859DD">
        <w:t>́</w:t>
      </w:r>
      <w:r>
        <w:t>хат</w:t>
      </w:r>
      <w:r w:rsidRPr="00B859DD">
        <w:t xml:space="preserve"> </w:t>
      </w:r>
      <w:r>
        <w:t>г</w:t>
      </w:r>
      <w:r w:rsidRPr="00B859DD">
        <w:t>́</w:t>
      </w:r>
      <w:r>
        <w:t>акэ</w:t>
      </w:r>
      <w:r w:rsidRPr="00B859DD">
        <w:t>́</w:t>
      </w:r>
      <w:r>
        <w:t>реш</w:t>
      </w:r>
      <w:r w:rsidRPr="00B859DD">
        <w:t xml:space="preserve"> </w:t>
      </w:r>
      <w:r>
        <w:t>г</w:t>
      </w:r>
      <w:r w:rsidRPr="00B859DD">
        <w:t>́</w:t>
      </w:r>
      <w:r>
        <w:t>аэха</w:t>
      </w:r>
      <w:r w:rsidRPr="00B859DD">
        <w:t>́</w:t>
      </w:r>
      <w:r>
        <w:t>д</w:t>
      </w:r>
    </w:p>
    <w:p w14:paraId="41FEDC60" w14:textId="77777777" w:rsidR="0084757C" w:rsidRDefault="0084757C" w:rsidP="0084757C">
      <w:pPr>
        <w:pStyle w:val="a9"/>
      </w:pPr>
      <w:r>
        <w:t xml:space="preserve">25. И будет восемь досок и шестнадцать подножий из серебра, по два </w:t>
      </w:r>
      <w:r w:rsidRPr="002F58E5">
        <w:t>подножия под одной доской</w:t>
      </w:r>
      <w:r>
        <w:t>, два подножия под каждой доской.</w:t>
      </w:r>
    </w:p>
    <w:p w14:paraId="695937FF" w14:textId="77777777" w:rsidR="0084757C" w:rsidRPr="00C121A0" w:rsidRDefault="0084757C" w:rsidP="0084757C">
      <w:pPr>
        <w:pStyle w:val="a9"/>
      </w:pPr>
    </w:p>
    <w:p w14:paraId="1EC62BC6" w14:textId="77777777" w:rsidR="0084757C" w:rsidRDefault="0084757C" w:rsidP="0084757C">
      <w:pPr>
        <w:pStyle w:val="a6"/>
      </w:pPr>
      <w:r w:rsidRPr="003C6DDA">
        <w:t>В 26 стихе читаем</w:t>
      </w:r>
      <w:r>
        <w:t>,</w:t>
      </w:r>
      <w:r w:rsidRPr="003C6DDA">
        <w:t xml:space="preserve"> как нужно с</w:t>
      </w:r>
      <w:r>
        <w:t>оединить всё это в единое целое.</w:t>
      </w:r>
    </w:p>
    <w:p w14:paraId="338A0141" w14:textId="77777777" w:rsidR="0084757C" w:rsidRDefault="0084757C" w:rsidP="0084757C">
      <w:pPr>
        <w:pStyle w:val="a6"/>
      </w:pPr>
    </w:p>
    <w:p w14:paraId="505EE88A" w14:textId="77777777" w:rsidR="0084757C" w:rsidRDefault="0084757C" w:rsidP="0084757C">
      <w:pPr>
        <w:pStyle w:val="ad"/>
      </w:pPr>
      <w:r w:rsidRPr="00900F2B">
        <w:rPr>
          <w:rtl/>
        </w:rPr>
        <w:t>וְע</w:t>
      </w:r>
      <w:r>
        <w:rPr>
          <w:rtl/>
        </w:rPr>
        <w:t>ָשִׂיתָ בְרִיחִם עֲצֵי שִׁטִּים</w:t>
      </w:r>
      <w:r w:rsidRPr="00900F2B">
        <w:rPr>
          <w:rtl/>
        </w:rPr>
        <w:t xml:space="preserve"> חֲמִשָּׁה לְקַרְשֵׁי צֶלַע־הַמִּשְׁכָּן הָאֶחָד׃</w:t>
      </w:r>
    </w:p>
    <w:p w14:paraId="640BCC60" w14:textId="77777777" w:rsidR="0084757C" w:rsidRPr="003F5DB0" w:rsidRDefault="0084757C" w:rsidP="0084757C">
      <w:pPr>
        <w:pStyle w:val="a9"/>
      </w:pPr>
      <w:r>
        <w:t>веаси́та верихи́м ацэ́ шити́м хамиша́ лекарше́ цела-</w:t>
      </w:r>
      <w:r w:rsidRPr="003F5DB0">
        <w:t>ѓамишка́н ѓаэха́д</w:t>
      </w:r>
    </w:p>
    <w:p w14:paraId="33AC5B56" w14:textId="77777777" w:rsidR="0084757C" w:rsidRPr="003F5DB0" w:rsidRDefault="0084757C" w:rsidP="0084757C">
      <w:pPr>
        <w:pStyle w:val="a9"/>
      </w:pPr>
      <w:r w:rsidRPr="003F5DB0">
        <w:t xml:space="preserve">26. И сделаешь засовы </w:t>
      </w:r>
      <w:r w:rsidRPr="003F5DB0">
        <w:rPr>
          <w:rStyle w:val="a7"/>
          <w:i w:val="0"/>
          <w:iCs w:val="0"/>
        </w:rPr>
        <w:t>(шесты, которые проходят через все проёмы)</w:t>
      </w:r>
      <w:r w:rsidRPr="003F5DB0">
        <w:t xml:space="preserve"> из акации, для одной стороны Мишкана сделаешь пять засовов.</w:t>
      </w:r>
    </w:p>
    <w:p w14:paraId="7638D19F" w14:textId="77777777" w:rsidR="0084757C" w:rsidRDefault="0084757C" w:rsidP="0084757C">
      <w:pPr>
        <w:pStyle w:val="a9"/>
      </w:pPr>
    </w:p>
    <w:p w14:paraId="7CCEC9BA" w14:textId="77777777" w:rsidR="0084757C" w:rsidRDefault="0084757C" w:rsidP="0084757C">
      <w:pPr>
        <w:pStyle w:val="a6"/>
      </w:pPr>
      <w:r w:rsidRPr="003C6DDA">
        <w:t xml:space="preserve">По сути, это три больших засова. Верхний и нижний будут </w:t>
      </w:r>
      <w:r w:rsidRPr="003F5DB0">
        <w:t xml:space="preserve">состоять из двух шестов, которые будут доходить до середины, расходиться в разные стороны, а центральный шест будет проходить через все доски. </w:t>
      </w:r>
    </w:p>
    <w:p w14:paraId="241DE646" w14:textId="77777777" w:rsidR="0084757C" w:rsidRDefault="0084757C" w:rsidP="0084757C">
      <w:pPr>
        <w:pStyle w:val="a6"/>
      </w:pPr>
    </w:p>
    <w:p w14:paraId="2A17CF17" w14:textId="77777777" w:rsidR="0084757C" w:rsidRPr="005D643C" w:rsidRDefault="0084757C" w:rsidP="0084757C">
      <w:pPr>
        <w:pStyle w:val="ad"/>
        <w:rPr>
          <w:rtl/>
        </w:rPr>
      </w:pPr>
      <w:r>
        <w:rPr>
          <w:rtl/>
          <w:lang w:val="en-US"/>
        </w:rPr>
        <w:t>וַחֲמִשָּׁה בְרִיחִם</w:t>
      </w:r>
      <w:r w:rsidRPr="0048434E">
        <w:rPr>
          <w:rtl/>
          <w:lang w:val="en-US"/>
        </w:rPr>
        <w:t xml:space="preserve"> לְקַרְשֵׁ</w:t>
      </w:r>
      <w:r>
        <w:rPr>
          <w:rtl/>
          <w:lang w:val="en-US"/>
        </w:rPr>
        <w:t>י צֶלַע־הַמִּשְׁכָּן הַשֵּׁנִית וַחֲמִשָּׁה בְרִיחִם</w:t>
      </w:r>
      <w:r w:rsidRPr="0048434E">
        <w:rPr>
          <w:rtl/>
          <w:lang w:val="en-US"/>
        </w:rPr>
        <w:t xml:space="preserve"> לְקַרְשֵׁי צֶ</w:t>
      </w:r>
      <w:r>
        <w:rPr>
          <w:rtl/>
          <w:lang w:val="en-US"/>
        </w:rPr>
        <w:t>לַע הַמִּשְׁכָּן</w:t>
      </w:r>
      <w:r w:rsidRPr="0048434E">
        <w:rPr>
          <w:rtl/>
          <w:lang w:val="en-US"/>
        </w:rPr>
        <w:t xml:space="preserve"> לַיַּרְכָתַיִם יָמָּה</w:t>
      </w:r>
      <w:r>
        <w:rPr>
          <w:rFonts w:hint="cs"/>
          <w:rtl/>
          <w:lang w:val="en-US"/>
        </w:rPr>
        <w:t>:</w:t>
      </w:r>
    </w:p>
    <w:p w14:paraId="6E708004" w14:textId="77777777" w:rsidR="0084757C" w:rsidRDefault="0084757C" w:rsidP="0084757C">
      <w:pPr>
        <w:pStyle w:val="a9"/>
      </w:pPr>
      <w:r>
        <w:t>вехамиша</w:t>
      </w:r>
      <w:r w:rsidRPr="00D106B5">
        <w:rPr>
          <w:lang w:val="en-US"/>
        </w:rPr>
        <w:t xml:space="preserve">́ </w:t>
      </w:r>
      <w:r>
        <w:t>верихи</w:t>
      </w:r>
      <w:r w:rsidRPr="00D106B5">
        <w:rPr>
          <w:lang w:val="en-US"/>
        </w:rPr>
        <w:t>́</w:t>
      </w:r>
      <w:r>
        <w:t>м</w:t>
      </w:r>
      <w:r w:rsidRPr="00D106B5">
        <w:rPr>
          <w:lang w:val="en-US"/>
        </w:rPr>
        <w:t xml:space="preserve"> </w:t>
      </w:r>
      <w:r>
        <w:t>лекарше</w:t>
      </w:r>
      <w:r w:rsidRPr="00D106B5">
        <w:rPr>
          <w:lang w:val="en-US"/>
        </w:rPr>
        <w:t xml:space="preserve">́ </w:t>
      </w:r>
      <w:r>
        <w:t>цела</w:t>
      </w:r>
      <w:r w:rsidRPr="00D106B5">
        <w:rPr>
          <w:lang w:val="en-US"/>
        </w:rPr>
        <w:t>-</w:t>
      </w:r>
      <w:r>
        <w:t>г</w:t>
      </w:r>
      <w:r w:rsidRPr="00D106B5">
        <w:rPr>
          <w:lang w:val="en-US"/>
        </w:rPr>
        <w:t>́</w:t>
      </w:r>
      <w:r>
        <w:t>амишка</w:t>
      </w:r>
      <w:r w:rsidRPr="00D106B5">
        <w:rPr>
          <w:lang w:val="en-US"/>
        </w:rPr>
        <w:t>́</w:t>
      </w:r>
      <w:r>
        <w:t>н</w:t>
      </w:r>
      <w:r w:rsidRPr="00D106B5">
        <w:rPr>
          <w:lang w:val="en-US"/>
        </w:rPr>
        <w:t xml:space="preserve"> </w:t>
      </w:r>
      <w:r>
        <w:t>г</w:t>
      </w:r>
      <w:r w:rsidRPr="00D106B5">
        <w:rPr>
          <w:lang w:val="en-US"/>
        </w:rPr>
        <w:t>́</w:t>
      </w:r>
      <w:r>
        <w:t>ашенит</w:t>
      </w:r>
      <w:r w:rsidRPr="00D106B5">
        <w:rPr>
          <w:lang w:val="en-US"/>
        </w:rPr>
        <w:t xml:space="preserve"> </w:t>
      </w:r>
      <w:r>
        <w:t>вахамиша</w:t>
      </w:r>
      <w:r w:rsidRPr="00D106B5">
        <w:rPr>
          <w:lang w:val="en-US"/>
        </w:rPr>
        <w:t xml:space="preserve">́ </w:t>
      </w:r>
      <w:r>
        <w:t>верихи</w:t>
      </w:r>
      <w:r w:rsidRPr="00D106B5">
        <w:rPr>
          <w:lang w:val="en-US"/>
        </w:rPr>
        <w:t>́</w:t>
      </w:r>
      <w:r>
        <w:t>м</w:t>
      </w:r>
      <w:r w:rsidRPr="00D106B5">
        <w:rPr>
          <w:lang w:val="en-US"/>
        </w:rPr>
        <w:t xml:space="preserve"> </w:t>
      </w:r>
      <w:r>
        <w:t>лекарше</w:t>
      </w:r>
      <w:r w:rsidRPr="00D106B5">
        <w:rPr>
          <w:lang w:val="en-US"/>
        </w:rPr>
        <w:t xml:space="preserve">́ </w:t>
      </w:r>
      <w:r>
        <w:t>цэ</w:t>
      </w:r>
      <w:r w:rsidRPr="00D106B5">
        <w:rPr>
          <w:lang w:val="en-US"/>
        </w:rPr>
        <w:t>́</w:t>
      </w:r>
      <w:r>
        <w:t>ла</w:t>
      </w:r>
      <w:r w:rsidRPr="00D106B5">
        <w:rPr>
          <w:lang w:val="en-US"/>
        </w:rPr>
        <w:t xml:space="preserve"> </w:t>
      </w:r>
      <w:r>
        <w:t>г</w:t>
      </w:r>
      <w:r w:rsidRPr="00D106B5">
        <w:rPr>
          <w:lang w:val="en-US"/>
        </w:rPr>
        <w:t>́</w:t>
      </w:r>
      <w:r>
        <w:t>амишка</w:t>
      </w:r>
      <w:r w:rsidRPr="00D106B5">
        <w:rPr>
          <w:lang w:val="en-US"/>
        </w:rPr>
        <w:t>́</w:t>
      </w:r>
      <w:r>
        <w:t>н</w:t>
      </w:r>
      <w:r w:rsidRPr="00D106B5">
        <w:rPr>
          <w:lang w:val="en-US"/>
        </w:rPr>
        <w:t xml:space="preserve"> </w:t>
      </w:r>
      <w:r>
        <w:t>лаярхата</w:t>
      </w:r>
      <w:r w:rsidRPr="00D106B5">
        <w:rPr>
          <w:lang w:val="en-US"/>
        </w:rPr>
        <w:t>́</w:t>
      </w:r>
      <w:r>
        <w:t>йим</w:t>
      </w:r>
      <w:r w:rsidRPr="00D106B5">
        <w:rPr>
          <w:lang w:val="en-US"/>
        </w:rPr>
        <w:t xml:space="preserve"> </w:t>
      </w:r>
      <w:r>
        <w:t>я</w:t>
      </w:r>
      <w:r w:rsidRPr="00D106B5">
        <w:rPr>
          <w:lang w:val="en-US"/>
        </w:rPr>
        <w:t>́</w:t>
      </w:r>
      <w:r>
        <w:t>ма</w:t>
      </w:r>
    </w:p>
    <w:p w14:paraId="6CEC1169" w14:textId="77777777" w:rsidR="0084757C" w:rsidRDefault="0084757C" w:rsidP="0084757C">
      <w:pPr>
        <w:pStyle w:val="a9"/>
      </w:pPr>
      <w:r>
        <w:t xml:space="preserve">27. Пять засовов для другой грани Мишкана и пять засовов для стены, которая со стороны моря, на западе. </w:t>
      </w:r>
    </w:p>
    <w:p w14:paraId="3764E201" w14:textId="77777777" w:rsidR="0084757C" w:rsidRPr="00E17244" w:rsidRDefault="0084757C" w:rsidP="0084757C">
      <w:pPr>
        <w:pStyle w:val="a9"/>
      </w:pPr>
    </w:p>
    <w:p w14:paraId="343F19C1" w14:textId="77777777" w:rsidR="0084757C" w:rsidRPr="00B859DD" w:rsidRDefault="0084757C" w:rsidP="0084757C">
      <w:pPr>
        <w:pStyle w:val="a6"/>
      </w:pPr>
      <w:r w:rsidRPr="003C6DDA">
        <w:t xml:space="preserve">То есть для каждой из сторон </w:t>
      </w:r>
      <w:r>
        <w:t>Мишкана</w:t>
      </w:r>
      <w:r w:rsidRPr="003C6DDA">
        <w:t xml:space="preserve"> нужно сделать по пять засовов. Они </w:t>
      </w:r>
      <w:r>
        <w:t>располагаются</w:t>
      </w:r>
      <w:r w:rsidRPr="003C6DDA">
        <w:t xml:space="preserve"> в три горизонтальных ряда, верхний и нижний состоят из двух засовов, а средний проходит от </w:t>
      </w:r>
      <w:r>
        <w:t>начала</w:t>
      </w:r>
      <w:r w:rsidRPr="003C6DDA">
        <w:t xml:space="preserve"> до конца стены</w:t>
      </w:r>
      <w:r>
        <w:t>, о чём мы читаем в 28 стихе:</w:t>
      </w:r>
      <w:r w:rsidRPr="003C6DDA">
        <w:t xml:space="preserve"> </w:t>
      </w:r>
    </w:p>
    <w:p w14:paraId="73CBCF56" w14:textId="77777777" w:rsidR="0084757C" w:rsidRPr="00B859DD" w:rsidRDefault="0084757C" w:rsidP="0084757C">
      <w:pPr>
        <w:pStyle w:val="a6"/>
      </w:pPr>
    </w:p>
    <w:p w14:paraId="6CDE085B" w14:textId="77777777" w:rsidR="0084757C" w:rsidRPr="00B859DD" w:rsidRDefault="0084757C" w:rsidP="0084757C">
      <w:pPr>
        <w:pStyle w:val="ad"/>
      </w:pPr>
      <w:r w:rsidRPr="0048434E">
        <w:rPr>
          <w:rtl/>
          <w:lang w:val="en-US"/>
        </w:rPr>
        <w:t xml:space="preserve">וְהַבְּרִיחַ </w:t>
      </w:r>
      <w:r>
        <w:rPr>
          <w:rtl/>
          <w:lang w:val="en-US"/>
        </w:rPr>
        <w:t xml:space="preserve">הַתִּיכֹן בְּתוֹךְ </w:t>
      </w:r>
      <w:r w:rsidRPr="00E17244">
        <w:rPr>
          <w:rtl/>
        </w:rPr>
        <w:t>הַקְּרָשִׁים</w:t>
      </w:r>
      <w:r w:rsidRPr="0048434E">
        <w:rPr>
          <w:rtl/>
          <w:lang w:val="en-US"/>
        </w:rPr>
        <w:t xml:space="preserve"> מַבְרִחַ מִן־הַקָּצֶה אֶל־הַקָּצֶה׃</w:t>
      </w:r>
    </w:p>
    <w:p w14:paraId="1CF37D7A" w14:textId="77777777" w:rsidR="0084757C" w:rsidRPr="00B859DD" w:rsidRDefault="0084757C" w:rsidP="0084757C">
      <w:pPr>
        <w:pStyle w:val="a9"/>
      </w:pPr>
      <w:r>
        <w:t>вег</w:t>
      </w:r>
      <w:r w:rsidRPr="00B859DD">
        <w:t>́</w:t>
      </w:r>
      <w:r>
        <w:t>абери</w:t>
      </w:r>
      <w:r w:rsidRPr="00B859DD">
        <w:t>́</w:t>
      </w:r>
      <w:r>
        <w:t>ях</w:t>
      </w:r>
      <w:r w:rsidRPr="00B859DD">
        <w:t xml:space="preserve"> </w:t>
      </w:r>
      <w:r>
        <w:t>г</w:t>
      </w:r>
      <w:r w:rsidRPr="00B859DD">
        <w:t>́</w:t>
      </w:r>
      <w:r>
        <w:t>атихо</w:t>
      </w:r>
      <w:r w:rsidRPr="00B859DD">
        <w:t>́</w:t>
      </w:r>
      <w:r>
        <w:t>н</w:t>
      </w:r>
      <w:r w:rsidRPr="00B859DD">
        <w:t xml:space="preserve"> </w:t>
      </w:r>
      <w:r>
        <w:t>бето</w:t>
      </w:r>
      <w:r w:rsidRPr="00B859DD">
        <w:t>́</w:t>
      </w:r>
      <w:r>
        <w:t>х</w:t>
      </w:r>
      <w:r w:rsidRPr="00B859DD">
        <w:t xml:space="preserve"> </w:t>
      </w:r>
      <w:r>
        <w:t>г</w:t>
      </w:r>
      <w:r w:rsidRPr="00B859DD">
        <w:t>́</w:t>
      </w:r>
      <w:r>
        <w:t>акераши</w:t>
      </w:r>
      <w:r w:rsidRPr="00B859DD">
        <w:t>́</w:t>
      </w:r>
      <w:r>
        <w:t>м</w:t>
      </w:r>
      <w:r w:rsidRPr="00B859DD">
        <w:t xml:space="preserve"> </w:t>
      </w:r>
      <w:r>
        <w:t>маври</w:t>
      </w:r>
      <w:r w:rsidRPr="00B859DD">
        <w:t>́</w:t>
      </w:r>
      <w:r>
        <w:t>ях</w:t>
      </w:r>
      <w:r w:rsidRPr="00B859DD">
        <w:t xml:space="preserve"> </w:t>
      </w:r>
      <w:r>
        <w:t>мин</w:t>
      </w:r>
      <w:r w:rsidRPr="00B859DD">
        <w:t>-</w:t>
      </w:r>
      <w:r>
        <w:t>г</w:t>
      </w:r>
      <w:r w:rsidRPr="00B859DD">
        <w:t>́</w:t>
      </w:r>
      <w:r>
        <w:t>акацэ</w:t>
      </w:r>
      <w:r w:rsidRPr="00B859DD">
        <w:t xml:space="preserve">́ </w:t>
      </w:r>
      <w:r>
        <w:t>эль</w:t>
      </w:r>
      <w:r w:rsidRPr="00B859DD">
        <w:t>-</w:t>
      </w:r>
      <w:r>
        <w:t>г</w:t>
      </w:r>
      <w:r w:rsidRPr="00B859DD">
        <w:t>́</w:t>
      </w:r>
      <w:r>
        <w:t>акацэ</w:t>
      </w:r>
      <w:r w:rsidRPr="00B859DD">
        <w:t>́</w:t>
      </w:r>
    </w:p>
    <w:p w14:paraId="442172E2" w14:textId="77777777" w:rsidR="0084757C" w:rsidRPr="008C6C26" w:rsidRDefault="0084757C" w:rsidP="0084757C">
      <w:pPr>
        <w:pStyle w:val="a9"/>
      </w:pPr>
      <w:r>
        <w:t xml:space="preserve">28. А средний засов в досках </w:t>
      </w:r>
      <w:r w:rsidRPr="008C6C26">
        <w:rPr>
          <w:rStyle w:val="a7"/>
        </w:rPr>
        <w:t>вставляется</w:t>
      </w:r>
      <w:r w:rsidRPr="008C6C26">
        <w:t xml:space="preserve"> </w:t>
      </w:r>
      <w:r>
        <w:t xml:space="preserve">от края до края </w:t>
      </w:r>
      <w:r w:rsidRPr="00DA716C">
        <w:rPr>
          <w:i w:val="0"/>
          <w:iCs w:val="0"/>
        </w:rPr>
        <w:t>(не разделяется на два засова).</w:t>
      </w:r>
    </w:p>
    <w:p w14:paraId="52411F78" w14:textId="77777777" w:rsidR="0084757C" w:rsidRDefault="0084757C" w:rsidP="0084757C">
      <w:pPr>
        <w:pStyle w:val="a9"/>
      </w:pPr>
    </w:p>
    <w:p w14:paraId="2761107E" w14:textId="77777777" w:rsidR="0084757C" w:rsidRDefault="0084757C" w:rsidP="0084757C">
      <w:pPr>
        <w:pStyle w:val="ad"/>
      </w:pPr>
      <w:r>
        <w:rPr>
          <w:rtl/>
        </w:rPr>
        <w:t>וְאֶת־הַקְּרָשִׁים תְּצַפֶּה זָהָב וְאֶת־טַבְּעֹתֵיהֶם תַּעֲשֶׂה זָהָב בָּתִּים לַבְּרִיחִם וְצִפִּיתָ אֶת־הַבְּרִיחִם זָהָב׃</w:t>
      </w:r>
    </w:p>
    <w:p w14:paraId="51C279B4" w14:textId="77777777" w:rsidR="0084757C" w:rsidRDefault="0084757C" w:rsidP="0084757C">
      <w:pPr>
        <w:pStyle w:val="a9"/>
      </w:pPr>
      <w:r>
        <w:t>веэт-ѓакераши́м тецапэ́ заѓа́в веэт-табеотеѓе́м таасэ́ заѓав бати́м лаберихи́м веципита́ эт-ѓаберихи́м заѓав</w:t>
      </w:r>
    </w:p>
    <w:p w14:paraId="2CC3D69E" w14:textId="77777777" w:rsidR="0084757C" w:rsidRPr="00F32271" w:rsidRDefault="0084757C" w:rsidP="0084757C">
      <w:pPr>
        <w:pStyle w:val="a9"/>
      </w:pPr>
      <w:r>
        <w:t>29. И доски покрой золотом, и кольца их сделай из золота, которые будут петлями для засовов, и сами засовы покрой золотом.</w:t>
      </w:r>
    </w:p>
    <w:p w14:paraId="700D3846" w14:textId="77777777" w:rsidR="0084757C" w:rsidRDefault="0084757C" w:rsidP="0084757C">
      <w:pPr>
        <w:pStyle w:val="a9"/>
      </w:pPr>
    </w:p>
    <w:p w14:paraId="4634BD35" w14:textId="77777777" w:rsidR="0084757C" w:rsidRDefault="0084757C" w:rsidP="0084757C">
      <w:pPr>
        <w:pStyle w:val="ad"/>
      </w:pPr>
      <w:r>
        <w:rPr>
          <w:rtl/>
        </w:rPr>
        <w:t>וַהֲקֵמֹתָ אֶת־הַמִּשְׁכָּן כְּמִשְׁפָּטוֹ אֲשֶׁר הָרְאֵיתָ בָּהָר׃</w:t>
      </w:r>
    </w:p>
    <w:p w14:paraId="704B63C2" w14:textId="77777777" w:rsidR="0084757C" w:rsidRDefault="0084757C" w:rsidP="0084757C">
      <w:pPr>
        <w:pStyle w:val="a9"/>
      </w:pPr>
      <w:r>
        <w:t>веѓакемота́ эт-ѓамишка́н кемишпато́ аше́р ѓоръэ́та баѓар</w:t>
      </w:r>
    </w:p>
    <w:p w14:paraId="173EEA96" w14:textId="77777777" w:rsidR="0084757C" w:rsidRDefault="0084757C" w:rsidP="0084757C">
      <w:pPr>
        <w:pStyle w:val="a9"/>
      </w:pPr>
      <w:r>
        <w:t xml:space="preserve">30. И установишь Мишкан </w:t>
      </w:r>
      <w:r w:rsidRPr="008C6C26">
        <w:t>по устройству</w:t>
      </w:r>
      <w:r>
        <w:t>, по принципу, который ты видел на горе.</w:t>
      </w:r>
      <w:r>
        <w:br w:type="page"/>
      </w:r>
    </w:p>
    <w:p w14:paraId="63BA3F8D" w14:textId="77777777" w:rsidR="0084757C" w:rsidRDefault="0084757C" w:rsidP="0084757C">
      <w:pPr>
        <w:pStyle w:val="af"/>
        <w:spacing w:line="276" w:lineRule="auto"/>
        <w:rPr>
          <w:rStyle w:val="af0"/>
        </w:rPr>
      </w:pPr>
      <w:bookmarkStart w:id="155" w:name="_Toc158969719"/>
      <w:bookmarkStart w:id="156" w:name="_Toc159267203"/>
      <w:r>
        <w:rPr>
          <w:rStyle w:val="af0"/>
        </w:rPr>
        <w:t>Инструктаж продолжается (26</w:t>
      </w:r>
      <w:r>
        <w:rPr>
          <w:rStyle w:val="af0"/>
          <w:lang w:val="de-DE"/>
        </w:rPr>
        <w:t>:</w:t>
      </w:r>
      <w:r w:rsidRPr="00C25A23">
        <w:rPr>
          <w:rStyle w:val="af0"/>
        </w:rPr>
        <w:t>31-27</w:t>
      </w:r>
      <w:r>
        <w:rPr>
          <w:rStyle w:val="af0"/>
          <w:lang w:val="de-DE"/>
        </w:rPr>
        <w:t>:</w:t>
      </w:r>
      <w:r w:rsidRPr="00C25A23">
        <w:rPr>
          <w:rStyle w:val="af0"/>
        </w:rPr>
        <w:t>8</w:t>
      </w:r>
      <w:r>
        <w:rPr>
          <w:rStyle w:val="af0"/>
        </w:rPr>
        <w:t>)</w:t>
      </w:r>
      <w:bookmarkEnd w:id="155"/>
      <w:bookmarkEnd w:id="156"/>
    </w:p>
    <w:p w14:paraId="7B24F3DD" w14:textId="77777777" w:rsidR="0084757C" w:rsidRDefault="0084757C" w:rsidP="0084757C">
      <w:pPr>
        <w:pStyle w:val="a6"/>
        <w:rPr>
          <w:rStyle w:val="af0"/>
        </w:rPr>
      </w:pPr>
    </w:p>
    <w:p w14:paraId="53AC57DA" w14:textId="77777777" w:rsidR="0084757C" w:rsidRPr="00405B4D" w:rsidRDefault="0084757C" w:rsidP="0084757C">
      <w:pPr>
        <w:pStyle w:val="a6"/>
      </w:pPr>
      <w:r>
        <w:t>М</w:t>
      </w:r>
      <w:r w:rsidRPr="00405B4D">
        <w:t xml:space="preserve">ы </w:t>
      </w:r>
      <w:r>
        <w:t xml:space="preserve">продолжаем </w:t>
      </w:r>
      <w:r w:rsidRPr="00405B4D">
        <w:t>чита</w:t>
      </w:r>
      <w:r>
        <w:t>ть</w:t>
      </w:r>
      <w:r w:rsidRPr="00405B4D">
        <w:t xml:space="preserve"> подробное наставление, которое Всевышний через Моше даёт народу Израиля в отношении устройства Мишкана. </w:t>
      </w:r>
    </w:p>
    <w:p w14:paraId="15B315B2" w14:textId="77777777" w:rsidR="0084757C" w:rsidRDefault="0084757C" w:rsidP="0084757C">
      <w:pPr>
        <w:pStyle w:val="a6"/>
        <w:ind w:firstLine="0"/>
      </w:pPr>
    </w:p>
    <w:p w14:paraId="12541CCB" w14:textId="77777777" w:rsidR="0084757C" w:rsidRPr="00BA6AD7" w:rsidRDefault="0084757C" w:rsidP="0084757C">
      <w:pPr>
        <w:pStyle w:val="ad"/>
      </w:pPr>
      <w:r w:rsidRPr="00BA6AD7">
        <w:rPr>
          <w:rtl/>
        </w:rPr>
        <w:t>וְעָשִׂיתָ פָרֹכֶת תְּכֵלֶת וְאַרְגָּמָן וְתוֹלַעַת שָׁנִי וְשֵׁשׁ מָשְׁזָר מַעֲשֵׂה חֹשֵׁב יַעֲשֶׂה אֹתָהּ כְּרֻבִים׃</w:t>
      </w:r>
    </w:p>
    <w:p w14:paraId="3FE14407" w14:textId="77777777" w:rsidR="0084757C" w:rsidRPr="00C045CD" w:rsidRDefault="0084757C" w:rsidP="0084757C">
      <w:pPr>
        <w:pStyle w:val="a9"/>
      </w:pPr>
      <w:r w:rsidRPr="00C25A23">
        <w:rPr>
          <w:lang w:val="de-DE"/>
        </w:rPr>
        <w:t>веаси</w:t>
      </w:r>
      <w:r>
        <w:rPr>
          <w:lang w:val="de-DE"/>
        </w:rPr>
        <w:t xml:space="preserve">тá </w:t>
      </w:r>
      <w:r w:rsidRPr="00BA6AD7">
        <w:rPr>
          <w:lang w:val="de-DE"/>
        </w:rPr>
        <w:t>ф</w:t>
      </w:r>
      <w:r>
        <w:rPr>
          <w:lang w:val="de-DE"/>
        </w:rPr>
        <w:t>арó</w:t>
      </w:r>
      <w:r w:rsidRPr="00C25A23">
        <w:rPr>
          <w:lang w:val="de-DE"/>
        </w:rPr>
        <w:t>хет тех</w:t>
      </w:r>
      <w:r w:rsidRPr="007A4B82">
        <w:rPr>
          <w:lang w:val="de-DE"/>
        </w:rPr>
        <w:t>э</w:t>
      </w:r>
      <w:r>
        <w:rPr>
          <w:rFonts w:cstheme="majorBidi"/>
          <w:lang w:val="de-DE"/>
        </w:rPr>
        <w:t>́</w:t>
      </w:r>
      <w:r w:rsidRPr="00C25A23">
        <w:rPr>
          <w:lang w:val="de-DE"/>
        </w:rPr>
        <w:t>лет в</w:t>
      </w:r>
      <w:r>
        <w:rPr>
          <w:lang w:val="de-DE"/>
        </w:rPr>
        <w:t>еаргамá</w:t>
      </w:r>
      <w:r w:rsidRPr="00C25A23">
        <w:rPr>
          <w:lang w:val="de-DE"/>
        </w:rPr>
        <w:t>н</w:t>
      </w:r>
      <w:r>
        <w:rPr>
          <w:lang w:val="de-DE"/>
        </w:rPr>
        <w:t xml:space="preserve"> ветолáат шанú вешé</w:t>
      </w:r>
      <w:r w:rsidRPr="00C25A23">
        <w:rPr>
          <w:lang w:val="de-DE"/>
        </w:rPr>
        <w:t>ш мошз</w:t>
      </w:r>
      <w:r>
        <w:rPr>
          <w:lang w:val="de-DE"/>
        </w:rPr>
        <w:t>áр маас</w:t>
      </w:r>
      <w:r w:rsidRPr="007A4B82">
        <w:rPr>
          <w:lang w:val="de-DE"/>
        </w:rPr>
        <w:t>э</w:t>
      </w:r>
      <w:r>
        <w:rPr>
          <w:rFonts w:cstheme="majorBidi"/>
          <w:lang w:val="de-DE"/>
        </w:rPr>
        <w:t>́</w:t>
      </w:r>
      <w:r>
        <w:rPr>
          <w:lang w:val="de-DE"/>
        </w:rPr>
        <w:t xml:space="preserve"> </w:t>
      </w:r>
      <w:r w:rsidRPr="00C045CD">
        <w:rPr>
          <w:lang w:val="de-DE"/>
        </w:rPr>
        <w:t>хошéв яасэ</w:t>
      </w:r>
      <w:r w:rsidRPr="00C045CD">
        <w:rPr>
          <w:rFonts w:cstheme="majorBidi"/>
          <w:lang w:val="de-DE"/>
        </w:rPr>
        <w:t>́</w:t>
      </w:r>
      <w:r w:rsidRPr="00C045CD">
        <w:rPr>
          <w:lang w:val="de-DE"/>
        </w:rPr>
        <w:t xml:space="preserve"> отá керувúм</w:t>
      </w:r>
    </w:p>
    <w:p w14:paraId="3FFBA7CB" w14:textId="77777777" w:rsidR="0084757C" w:rsidRPr="00C045CD" w:rsidRDefault="0084757C" w:rsidP="0084757C">
      <w:pPr>
        <w:pStyle w:val="a9"/>
      </w:pPr>
      <w:r>
        <w:t>31</w:t>
      </w:r>
      <w:r w:rsidRPr="00C045CD">
        <w:t xml:space="preserve">. И сделаешь разделительную завесу из голубой, и багряной, и </w:t>
      </w:r>
      <w:r>
        <w:t>алой, и тонкого льна нитей,</w:t>
      </w:r>
      <w:r w:rsidRPr="00C045CD">
        <w:t xml:space="preserve"> скрученн</w:t>
      </w:r>
      <w:r>
        <w:t>ых вместе,</w:t>
      </w:r>
      <w:r w:rsidRPr="00C045CD">
        <w:t xml:space="preserve"> искусной (мудрым деянием, профессиональной, сложной) работой ткача, пусть сделает на ней херувимов.</w:t>
      </w:r>
    </w:p>
    <w:p w14:paraId="3460FC20" w14:textId="77777777" w:rsidR="0084757C" w:rsidRPr="00C045CD" w:rsidRDefault="0084757C" w:rsidP="0084757C">
      <w:pPr>
        <w:pStyle w:val="a6"/>
        <w:ind w:firstLine="0"/>
      </w:pPr>
    </w:p>
    <w:p w14:paraId="07B52840" w14:textId="77777777" w:rsidR="0084757C" w:rsidRPr="00C045CD" w:rsidRDefault="0084757C" w:rsidP="0084757C">
      <w:pPr>
        <w:pStyle w:val="a6"/>
        <w:rPr>
          <w:rStyle w:val="af1"/>
        </w:rPr>
      </w:pPr>
      <w:r w:rsidRPr="00C045CD">
        <w:t xml:space="preserve">Если переводить дословно, то слово </w:t>
      </w:r>
      <w:r w:rsidRPr="00C045CD">
        <w:rPr>
          <w:i/>
          <w:iCs/>
        </w:rPr>
        <w:t>паро́хет</w:t>
      </w:r>
      <w:r w:rsidRPr="00C045CD">
        <w:t xml:space="preserve"> – это «</w:t>
      </w:r>
      <w:r w:rsidRPr="00C045CD">
        <w:rPr>
          <w:i/>
          <w:iCs/>
        </w:rPr>
        <w:t>р</w:t>
      </w:r>
      <w:r w:rsidRPr="00C045CD">
        <w:rPr>
          <w:rStyle w:val="af1"/>
        </w:rPr>
        <w:t>азделялка»</w:t>
      </w:r>
      <w:r w:rsidRPr="00C045CD">
        <w:t>. В иврите есть такое необычное явление, как</w:t>
      </w:r>
      <w:r w:rsidRPr="00C045CD">
        <w:rPr>
          <w:lang w:val="de-DE"/>
        </w:rPr>
        <w:t xml:space="preserve"> </w:t>
      </w:r>
      <w:r w:rsidRPr="00C045CD">
        <w:t>корневые ячейки. Некоторые корни слов объединяются в</w:t>
      </w:r>
      <w:r w:rsidRPr="00C045CD">
        <w:rPr>
          <w:lang w:val="de-DE"/>
        </w:rPr>
        <w:t xml:space="preserve"> </w:t>
      </w:r>
      <w:r w:rsidRPr="00C045CD">
        <w:t>группы по признаку первых двух корневых букв. Вот одной из</w:t>
      </w:r>
      <w:r w:rsidRPr="00C045CD">
        <w:rPr>
          <w:lang w:val="de-DE"/>
        </w:rPr>
        <w:t xml:space="preserve"> </w:t>
      </w:r>
      <w:r w:rsidRPr="00C045CD">
        <w:t>самых характерных ячеек являются корни, которые</w:t>
      </w:r>
      <w:r w:rsidRPr="00C045CD">
        <w:rPr>
          <w:lang w:val="de-DE"/>
        </w:rPr>
        <w:t xml:space="preserve"> </w:t>
      </w:r>
      <w:r w:rsidRPr="00C045CD">
        <w:t xml:space="preserve">начинаются на буквы </w:t>
      </w:r>
      <w:r w:rsidRPr="00C045CD">
        <w:rPr>
          <w:rStyle w:val="af1"/>
        </w:rPr>
        <w:t>пей-рейш</w:t>
      </w:r>
      <w:r w:rsidRPr="00C045CD">
        <w:t>. Все ивритские слова, корни</w:t>
      </w:r>
      <w:r w:rsidRPr="00C045CD">
        <w:rPr>
          <w:lang w:val="de-DE"/>
        </w:rPr>
        <w:t xml:space="preserve"> </w:t>
      </w:r>
      <w:r w:rsidRPr="00C045CD">
        <w:t>которых начинаются на эти буквы, связаны с</w:t>
      </w:r>
      <w:r w:rsidRPr="00C045CD">
        <w:rPr>
          <w:lang w:val="de-DE"/>
        </w:rPr>
        <w:t xml:space="preserve"> </w:t>
      </w:r>
      <w:r w:rsidRPr="00C045CD">
        <w:rPr>
          <w:i/>
          <w:iCs/>
        </w:rPr>
        <w:t>разделением, разрыванием на части, разрыванием на куски,</w:t>
      </w:r>
      <w:r w:rsidRPr="00C045CD">
        <w:rPr>
          <w:i/>
          <w:iCs/>
          <w:lang w:val="de-DE"/>
        </w:rPr>
        <w:t xml:space="preserve"> </w:t>
      </w:r>
      <w:r w:rsidRPr="00C045CD">
        <w:rPr>
          <w:i/>
          <w:iCs/>
        </w:rPr>
        <w:t>распиливанием</w:t>
      </w:r>
      <w:r w:rsidRPr="00C045CD">
        <w:t xml:space="preserve"> и так далее. Например: </w:t>
      </w:r>
      <w:r w:rsidRPr="00C045CD">
        <w:rPr>
          <w:rStyle w:val="af1"/>
        </w:rPr>
        <w:t>лифро́к (разделять), лифро́с (разрезать, нарезать), лефаре́к (разделять на части, разделять в пространстве), ле</w:t>
      </w:r>
      <w:r w:rsidRPr="00C045CD">
        <w:rPr>
          <w:rStyle w:val="af1"/>
        </w:rPr>
        <w:softHyphen/>
        <w:t>ѓафриах (разрывать, раскрывать как цветок, заставить цвести), лифро́м (распарывать)</w:t>
      </w:r>
      <w:r w:rsidRPr="00C045CD">
        <w:t xml:space="preserve"> и так далее. Таким образом, когда мы видим такое слово как </w:t>
      </w:r>
      <w:r w:rsidRPr="00C045CD">
        <w:rPr>
          <w:rStyle w:val="af1"/>
        </w:rPr>
        <w:t>парóхет</w:t>
      </w:r>
      <w:r w:rsidRPr="00C045CD">
        <w:t>, то сразу</w:t>
      </w:r>
      <w:r w:rsidRPr="00C045CD">
        <w:rPr>
          <w:lang w:val="de-DE"/>
        </w:rPr>
        <w:t xml:space="preserve"> </w:t>
      </w:r>
      <w:r w:rsidRPr="00C045CD">
        <w:t xml:space="preserve">должны понимать, что смысл его будет связан с </w:t>
      </w:r>
      <w:r w:rsidRPr="00C045CD">
        <w:rPr>
          <w:rStyle w:val="af1"/>
          <w:i w:val="0"/>
          <w:iCs w:val="0"/>
        </w:rPr>
        <w:t>разделением</w:t>
      </w:r>
      <w:r w:rsidRPr="00C045CD">
        <w:rPr>
          <w:rStyle w:val="af1"/>
        </w:rPr>
        <w:t xml:space="preserve">. </w:t>
      </w:r>
    </w:p>
    <w:p w14:paraId="4BD5E3CF" w14:textId="77777777" w:rsidR="0084757C" w:rsidRDefault="0084757C" w:rsidP="0084757C">
      <w:pPr>
        <w:pStyle w:val="a6"/>
      </w:pPr>
      <w:r w:rsidRPr="00C25A23">
        <w:t xml:space="preserve">Ещё одно интересное свойство слова </w:t>
      </w:r>
      <w:r>
        <w:rPr>
          <w:rStyle w:val="af1"/>
        </w:rPr>
        <w:t>п</w:t>
      </w:r>
      <w:r w:rsidRPr="00DA1287">
        <w:rPr>
          <w:rStyle w:val="af1"/>
        </w:rPr>
        <w:t>арóхет</w:t>
      </w:r>
      <w:r w:rsidRPr="00C25A23">
        <w:t>.</w:t>
      </w:r>
      <w:r w:rsidRPr="00C045CD">
        <w:t xml:space="preserve"> </w:t>
      </w:r>
      <w:r w:rsidRPr="00C25A23">
        <w:t xml:space="preserve">Мы говорили о </w:t>
      </w:r>
      <w:r w:rsidRPr="00391850">
        <w:rPr>
          <w:i/>
          <w:iCs/>
        </w:rPr>
        <w:t>крышке ковчега</w:t>
      </w:r>
      <w:r w:rsidRPr="00C25A23">
        <w:t>,</w:t>
      </w:r>
      <w:r>
        <w:t xml:space="preserve"> </w:t>
      </w:r>
      <w:r w:rsidRPr="00C25A23">
        <w:t>что она называется</w:t>
      </w:r>
      <w:r>
        <w:rPr>
          <w:lang w:val="de-DE"/>
        </w:rPr>
        <w:t xml:space="preserve"> </w:t>
      </w:r>
      <w:r>
        <w:rPr>
          <w:rStyle w:val="af1"/>
        </w:rPr>
        <w:t>капо́рет,</w:t>
      </w:r>
      <w:r w:rsidRPr="00C25A23">
        <w:t xml:space="preserve"> и гов</w:t>
      </w:r>
      <w:r>
        <w:t>орили также об одном из украшений мен</w:t>
      </w:r>
      <w:r>
        <w:rPr>
          <w:lang w:val="en-GB"/>
        </w:rPr>
        <w:t>o</w:t>
      </w:r>
      <w:r>
        <w:t>ры</w:t>
      </w:r>
      <w:r w:rsidRPr="00C25A23">
        <w:t>,</w:t>
      </w:r>
      <w:r>
        <w:rPr>
          <w:lang w:val="de-DE"/>
        </w:rPr>
        <w:t xml:space="preserve"> </w:t>
      </w:r>
      <w:r>
        <w:t>что оно</w:t>
      </w:r>
      <w:r w:rsidRPr="00C25A23">
        <w:t xml:space="preserve"> называется </w:t>
      </w:r>
      <w:r>
        <w:rPr>
          <w:rStyle w:val="af1"/>
        </w:rPr>
        <w:t>каф</w:t>
      </w:r>
      <w:r w:rsidRPr="00C25A23">
        <w:rPr>
          <w:rStyle w:val="af1"/>
        </w:rPr>
        <w:t>то</w:t>
      </w:r>
      <w:r>
        <w:rPr>
          <w:rStyle w:val="af1"/>
        </w:rPr>
        <w:t>́</w:t>
      </w:r>
      <w:r w:rsidRPr="00C25A23">
        <w:rPr>
          <w:rStyle w:val="af1"/>
        </w:rPr>
        <w:t>р</w:t>
      </w:r>
      <w:r>
        <w:rPr>
          <w:rStyle w:val="af1"/>
        </w:rPr>
        <w:t>,</w:t>
      </w:r>
      <w:r w:rsidRPr="00C25A23">
        <w:t xml:space="preserve"> и </w:t>
      </w:r>
      <w:r>
        <w:t>отмечали</w:t>
      </w:r>
      <w:r w:rsidRPr="00C25A23">
        <w:t>, что эти два слова</w:t>
      </w:r>
      <w:r>
        <w:rPr>
          <w:lang w:val="de-DE"/>
        </w:rPr>
        <w:t xml:space="preserve"> </w:t>
      </w:r>
      <w:r w:rsidRPr="00C25A23">
        <w:t xml:space="preserve">состоят из одних и тех же букв. Слово </w:t>
      </w:r>
      <w:r>
        <w:rPr>
          <w:rStyle w:val="af1"/>
        </w:rPr>
        <w:t>п</w:t>
      </w:r>
      <w:r w:rsidRPr="00DA1287">
        <w:rPr>
          <w:rStyle w:val="af1"/>
        </w:rPr>
        <w:t>арóхет</w:t>
      </w:r>
      <w:r w:rsidRPr="00C25A23">
        <w:t xml:space="preserve"> тоже состоит</w:t>
      </w:r>
      <w:r>
        <w:rPr>
          <w:lang w:val="de-DE"/>
        </w:rPr>
        <w:t xml:space="preserve"> </w:t>
      </w:r>
      <w:r w:rsidRPr="00C25A23">
        <w:t xml:space="preserve">из тех же букв. Если мы говорили про </w:t>
      </w:r>
      <w:r>
        <w:rPr>
          <w:rStyle w:val="af1"/>
        </w:rPr>
        <w:t>ка</w:t>
      </w:r>
      <w:r w:rsidRPr="00C25A23">
        <w:rPr>
          <w:rStyle w:val="af1"/>
        </w:rPr>
        <w:t>по</w:t>
      </w:r>
      <w:r>
        <w:rPr>
          <w:rStyle w:val="af1"/>
        </w:rPr>
        <w:t>́</w:t>
      </w:r>
      <w:r w:rsidRPr="00C25A23">
        <w:rPr>
          <w:rStyle w:val="af1"/>
        </w:rPr>
        <w:t>рет</w:t>
      </w:r>
      <w:r w:rsidRPr="00C25A23">
        <w:t xml:space="preserve">, </w:t>
      </w:r>
      <w:r>
        <w:t xml:space="preserve">что это </w:t>
      </w:r>
      <w:r w:rsidRPr="00522F87">
        <w:rPr>
          <w:rStyle w:val="af1"/>
          <w:i w:val="0"/>
          <w:iCs w:val="0"/>
        </w:rPr>
        <w:t>место пограничное</w:t>
      </w:r>
      <w:r>
        <w:rPr>
          <w:rStyle w:val="af1"/>
        </w:rPr>
        <w:t>,</w:t>
      </w:r>
      <w:r w:rsidRPr="0053665E">
        <w:rPr>
          <w:rStyle w:val="af1"/>
        </w:rPr>
        <w:t xml:space="preserve"> </w:t>
      </w:r>
      <w:r w:rsidRPr="00522F87">
        <w:rPr>
          <w:rStyle w:val="af1"/>
          <w:i w:val="0"/>
          <w:iCs w:val="0"/>
        </w:rPr>
        <w:t>место</w:t>
      </w:r>
      <w:r>
        <w:rPr>
          <w:rStyle w:val="af1"/>
        </w:rPr>
        <w:t xml:space="preserve"> </w:t>
      </w:r>
      <w:r w:rsidRPr="0053665E">
        <w:rPr>
          <w:rStyle w:val="af1"/>
        </w:rPr>
        <w:t>разделени</w:t>
      </w:r>
      <w:r>
        <w:rPr>
          <w:rStyle w:val="af1"/>
        </w:rPr>
        <w:t>я,</w:t>
      </w:r>
      <w:r w:rsidRPr="00C25A23">
        <w:t xml:space="preserve"> и такое же объяснение мы давали в</w:t>
      </w:r>
      <w:r>
        <w:rPr>
          <w:lang w:val="de-DE"/>
        </w:rPr>
        <w:t xml:space="preserve"> </w:t>
      </w:r>
      <w:r>
        <w:t>отношении украшения мен</w:t>
      </w:r>
      <w:r>
        <w:rPr>
          <w:lang w:val="en-GB"/>
        </w:rPr>
        <w:t>o</w:t>
      </w:r>
      <w:r>
        <w:t>ры</w:t>
      </w:r>
      <w:r w:rsidRPr="00C25A23">
        <w:t xml:space="preserve">, </w:t>
      </w:r>
      <w:r>
        <w:t xml:space="preserve">то </w:t>
      </w:r>
      <w:r w:rsidRPr="00C25A23">
        <w:t xml:space="preserve">здесь уже </w:t>
      </w:r>
      <w:r w:rsidRPr="00F534E8">
        <w:rPr>
          <w:rStyle w:val="af1"/>
        </w:rPr>
        <w:t>разделение</w:t>
      </w:r>
      <w:r w:rsidRPr="00C25A23">
        <w:t xml:space="preserve"> является просто прямым</w:t>
      </w:r>
      <w:r>
        <w:rPr>
          <w:lang w:val="de-DE"/>
        </w:rPr>
        <w:t xml:space="preserve"> </w:t>
      </w:r>
      <w:r w:rsidRPr="00C25A23">
        <w:t xml:space="preserve">значением слова. Есть </w:t>
      </w:r>
      <w:r>
        <w:t>завеса</w:t>
      </w:r>
      <w:r w:rsidRPr="00C25A23">
        <w:t>, которая отделяет, можно так</w:t>
      </w:r>
      <w:r>
        <w:rPr>
          <w:lang w:val="de-DE"/>
        </w:rPr>
        <w:t xml:space="preserve"> </w:t>
      </w:r>
      <w:r w:rsidRPr="00C25A23">
        <w:t>сказать, один мир от другого.</w:t>
      </w:r>
    </w:p>
    <w:p w14:paraId="67915DC1" w14:textId="77777777" w:rsidR="0084757C" w:rsidRDefault="0084757C" w:rsidP="0084757C">
      <w:pPr>
        <w:pStyle w:val="a6"/>
      </w:pPr>
      <w:r w:rsidRPr="00C25A23">
        <w:t>Итак, нам заповедано сделать</w:t>
      </w:r>
      <w:r>
        <w:rPr>
          <w:lang w:val="de-DE"/>
        </w:rPr>
        <w:t xml:space="preserve"> </w:t>
      </w:r>
      <w:r w:rsidRPr="00C25A23">
        <w:t xml:space="preserve">разделяющую </w:t>
      </w:r>
      <w:r>
        <w:t xml:space="preserve">завесу </w:t>
      </w:r>
      <w:r w:rsidRPr="00C25A23">
        <w:t>из шестижильной нити голубого,</w:t>
      </w:r>
      <w:r>
        <w:rPr>
          <w:lang w:val="de-DE"/>
        </w:rPr>
        <w:t xml:space="preserve"> </w:t>
      </w:r>
      <w:r w:rsidRPr="00C25A23">
        <w:t>баг</w:t>
      </w:r>
      <w:r>
        <w:t>р</w:t>
      </w:r>
      <w:r w:rsidRPr="00C25A23">
        <w:t>яного</w:t>
      </w:r>
      <w:r>
        <w:t xml:space="preserve"> и</w:t>
      </w:r>
      <w:r w:rsidRPr="00C25A23">
        <w:t xml:space="preserve"> </w:t>
      </w:r>
      <w:r>
        <w:t>алого</w:t>
      </w:r>
      <w:r w:rsidRPr="00C25A23">
        <w:t xml:space="preserve"> цветов и украс</w:t>
      </w:r>
      <w:r>
        <w:t>ить её</w:t>
      </w:r>
      <w:r w:rsidRPr="00C25A23">
        <w:t xml:space="preserve"> изображением</w:t>
      </w:r>
      <w:r>
        <w:rPr>
          <w:lang w:val="de-DE"/>
        </w:rPr>
        <w:t xml:space="preserve"> </w:t>
      </w:r>
      <w:r>
        <w:t>херувимов. Но</w:t>
      </w:r>
      <w:r w:rsidRPr="00C25A23">
        <w:t xml:space="preserve"> не просто вышить </w:t>
      </w:r>
      <w:r>
        <w:t xml:space="preserve">их </w:t>
      </w:r>
      <w:r w:rsidRPr="00C25A23">
        <w:t xml:space="preserve">на ней, </w:t>
      </w:r>
      <w:r>
        <w:t>а</w:t>
      </w:r>
      <w:r w:rsidRPr="00C25A23">
        <w:t xml:space="preserve"> выткать, особым образом нанести н</w:t>
      </w:r>
      <w:r>
        <w:t>а неё</w:t>
      </w:r>
      <w:r>
        <w:rPr>
          <w:lang w:val="de-DE"/>
        </w:rPr>
        <w:t xml:space="preserve"> </w:t>
      </w:r>
      <w:r>
        <w:t>изображение хе</w:t>
      </w:r>
      <w:r w:rsidRPr="00C25A23">
        <w:t>рувимов.</w:t>
      </w:r>
      <w:r>
        <w:t xml:space="preserve"> </w:t>
      </w:r>
    </w:p>
    <w:p w14:paraId="4EC6A1FC" w14:textId="77777777" w:rsidR="0084757C" w:rsidRDefault="0084757C" w:rsidP="0084757C">
      <w:pPr>
        <w:pStyle w:val="a6"/>
        <w:ind w:firstLine="0"/>
      </w:pPr>
    </w:p>
    <w:p w14:paraId="35411777" w14:textId="77777777" w:rsidR="0084757C" w:rsidRPr="004655F4" w:rsidRDefault="0084757C" w:rsidP="0084757C">
      <w:pPr>
        <w:pStyle w:val="ad"/>
      </w:pPr>
      <w:r w:rsidRPr="004655F4">
        <w:rPr>
          <w:rtl/>
        </w:rPr>
        <w:t>וְנָתַתָּה אֹתָהּ עַל־אַרְבָּעָה עַמּוּדֵי שִׁטִּים מְצֻפִּים זָהָב וָוֵיהֶם זָהָב עַל־אַרְבָּעָה אַדְנֵי־כָסֶף׃</w:t>
      </w:r>
    </w:p>
    <w:p w14:paraId="1D2DFEAF" w14:textId="77777777" w:rsidR="0084757C" w:rsidRDefault="0084757C" w:rsidP="0084757C">
      <w:pPr>
        <w:pStyle w:val="a9"/>
      </w:pPr>
      <w:r>
        <w:t>в</w:t>
      </w:r>
      <w:r w:rsidRPr="00A92159">
        <w:t>енататá отá аль-арбаá амуд</w:t>
      </w:r>
      <w:r w:rsidRPr="007A4B82">
        <w:t>э</w:t>
      </w:r>
      <w:r>
        <w:rPr>
          <w:rFonts w:cstheme="majorBidi"/>
        </w:rPr>
        <w:t>́</w:t>
      </w:r>
      <w:r w:rsidRPr="00A92159">
        <w:t xml:space="preserve"> шитúм мецупúм за</w:t>
      </w:r>
      <w:r>
        <w:t>ѓ</w:t>
      </w:r>
      <w:r w:rsidRPr="00A92159">
        <w:t>áв ваве</w:t>
      </w:r>
      <w:r>
        <w:t>ѓ</w:t>
      </w:r>
      <w:r>
        <w:rPr>
          <w:lang w:val="de-DE"/>
        </w:rPr>
        <w:t>é</w:t>
      </w:r>
      <w:r w:rsidRPr="00A92159">
        <w:t>м за</w:t>
      </w:r>
      <w:r>
        <w:t>ѓ</w:t>
      </w:r>
      <w:r w:rsidRPr="00A92159">
        <w:t xml:space="preserve">áв аль-арбаá </w:t>
      </w:r>
      <w:r>
        <w:t>адне</w:t>
      </w:r>
      <w:r>
        <w:rPr>
          <w:lang w:val="uk-UA"/>
        </w:rPr>
        <w:t>-</w:t>
      </w:r>
      <w:r>
        <w:t>х</w:t>
      </w:r>
      <w:r>
        <w:rPr>
          <w:lang w:val="de-DE"/>
        </w:rPr>
        <w:t>á</w:t>
      </w:r>
      <w:r w:rsidRPr="00A92159">
        <w:t>сеф</w:t>
      </w:r>
    </w:p>
    <w:p w14:paraId="089039DF" w14:textId="77777777" w:rsidR="0084757C" w:rsidRPr="004655F4" w:rsidRDefault="0084757C" w:rsidP="0084757C">
      <w:pPr>
        <w:pStyle w:val="a9"/>
        <w:rPr>
          <w:rStyle w:val="af1"/>
          <w:i/>
          <w:iCs/>
          <w:color w:val="FF0000"/>
        </w:rPr>
      </w:pPr>
      <w:r w:rsidRPr="00C73B83">
        <w:t xml:space="preserve">32. </w:t>
      </w:r>
      <w:r w:rsidRPr="00C73B83">
        <w:rPr>
          <w:rStyle w:val="af1"/>
          <w:i/>
          <w:iCs/>
        </w:rPr>
        <w:t>И</w:t>
      </w:r>
      <w:r w:rsidRPr="004655F4">
        <w:rPr>
          <w:rStyle w:val="af1"/>
          <w:i/>
          <w:iCs/>
          <w:color w:val="A6A6A6" w:themeColor="background1" w:themeShade="A6"/>
        </w:rPr>
        <w:t xml:space="preserve"> </w:t>
      </w:r>
      <w:r w:rsidRPr="00C73B83">
        <w:rPr>
          <w:rStyle w:val="af1"/>
          <w:i/>
          <w:iCs/>
        </w:rPr>
        <w:t>поместишь её на четыре столба из дерева акации, покрыты</w:t>
      </w:r>
      <w:r>
        <w:rPr>
          <w:rStyle w:val="af1"/>
          <w:i/>
          <w:iCs/>
        </w:rPr>
        <w:t>х</w:t>
      </w:r>
      <w:r w:rsidRPr="00C73B83">
        <w:rPr>
          <w:rStyle w:val="af1"/>
          <w:i/>
          <w:iCs/>
        </w:rPr>
        <w:t xml:space="preserve"> золотом</w:t>
      </w:r>
      <w:r>
        <w:rPr>
          <w:rStyle w:val="af1"/>
          <w:i/>
          <w:iCs/>
          <w:lang w:val="uk-UA"/>
        </w:rPr>
        <w:t>, с зол</w:t>
      </w:r>
      <w:r>
        <w:rPr>
          <w:rStyle w:val="af1"/>
          <w:i/>
          <w:iCs/>
        </w:rPr>
        <w:t>отыми крючками</w:t>
      </w:r>
      <w:r w:rsidRPr="00C73B83">
        <w:rPr>
          <w:rStyle w:val="af1"/>
          <w:i/>
          <w:iCs/>
        </w:rPr>
        <w:t xml:space="preserve"> </w:t>
      </w:r>
      <w:r>
        <w:rPr>
          <w:rStyle w:val="af1"/>
          <w:i/>
          <w:iCs/>
          <w:lang w:val="uk-UA"/>
        </w:rPr>
        <w:t xml:space="preserve">на </w:t>
      </w:r>
      <w:r w:rsidRPr="00C73B83">
        <w:rPr>
          <w:rStyle w:val="af1"/>
          <w:i/>
          <w:iCs/>
        </w:rPr>
        <w:t>них</w:t>
      </w:r>
      <w:r>
        <w:rPr>
          <w:rStyle w:val="af1"/>
          <w:i/>
          <w:iCs/>
        </w:rPr>
        <w:t>,</w:t>
      </w:r>
      <w:r w:rsidRPr="00C73B83">
        <w:rPr>
          <w:rStyle w:val="af1"/>
          <w:i/>
          <w:iCs/>
        </w:rPr>
        <w:t xml:space="preserve"> </w:t>
      </w:r>
      <w:r>
        <w:rPr>
          <w:rStyle w:val="af1"/>
          <w:i/>
          <w:iCs/>
        </w:rPr>
        <w:t>в</w:t>
      </w:r>
      <w:r w:rsidRPr="00C73B83">
        <w:rPr>
          <w:rStyle w:val="af1"/>
          <w:i/>
          <w:iCs/>
        </w:rPr>
        <w:t xml:space="preserve"> четыр</w:t>
      </w:r>
      <w:r>
        <w:rPr>
          <w:rStyle w:val="af1"/>
          <w:i/>
          <w:iCs/>
        </w:rPr>
        <w:t>ё</w:t>
      </w:r>
      <w:r w:rsidRPr="00C73B83">
        <w:rPr>
          <w:rStyle w:val="af1"/>
          <w:i/>
          <w:iCs/>
        </w:rPr>
        <w:t>х серебряных подставках</w:t>
      </w:r>
      <w:r>
        <w:rPr>
          <w:rStyle w:val="af1"/>
          <w:i/>
          <w:iCs/>
        </w:rPr>
        <w:t xml:space="preserve">. </w:t>
      </w:r>
    </w:p>
    <w:p w14:paraId="2008DFA1" w14:textId="77777777" w:rsidR="0084757C" w:rsidRPr="00C045CD" w:rsidRDefault="0084757C" w:rsidP="0084757C">
      <w:pPr>
        <w:pStyle w:val="a9"/>
      </w:pPr>
    </w:p>
    <w:p w14:paraId="0F77DF22" w14:textId="77777777" w:rsidR="0084757C" w:rsidRPr="00C045CD" w:rsidRDefault="0084757C" w:rsidP="0084757C">
      <w:pPr>
        <w:pStyle w:val="a6"/>
      </w:pPr>
      <w:r w:rsidRPr="004655F4">
        <w:t xml:space="preserve">Здесь </w:t>
      </w:r>
      <w:r w:rsidRPr="00C045CD">
        <w:t>уже не доски, а столбы, поэтому у каждого столба своя серебряная подставка внизу.</w:t>
      </w:r>
      <w:r w:rsidRPr="00C045CD">
        <w:rPr>
          <w:lang w:val="de-DE"/>
        </w:rPr>
        <w:t xml:space="preserve"> </w:t>
      </w:r>
      <w:r w:rsidRPr="00C045CD">
        <w:t>Этот столб сделан из дерева акации</w:t>
      </w:r>
      <w:r w:rsidRPr="004655F4">
        <w:t>, сам он покрыт золотом, а</w:t>
      </w:r>
      <w:r w:rsidRPr="004655F4">
        <w:rPr>
          <w:lang w:val="de-DE"/>
        </w:rPr>
        <w:t xml:space="preserve"> </w:t>
      </w:r>
      <w:r w:rsidRPr="004655F4">
        <w:t xml:space="preserve">в отношении слова </w:t>
      </w:r>
      <w:r w:rsidRPr="004655F4">
        <w:rPr>
          <w:i/>
          <w:iCs/>
        </w:rPr>
        <w:t>вавеѓ</w:t>
      </w:r>
      <w:r w:rsidRPr="004655F4">
        <w:rPr>
          <w:i/>
          <w:iCs/>
          <w:lang w:val="de-DE"/>
        </w:rPr>
        <w:t>é</w:t>
      </w:r>
      <w:r w:rsidRPr="004655F4">
        <w:rPr>
          <w:i/>
          <w:iCs/>
        </w:rPr>
        <w:t>м</w:t>
      </w:r>
      <w:r w:rsidRPr="004655F4">
        <w:t xml:space="preserve"> (</w:t>
      </w:r>
      <w:r w:rsidRPr="004655F4">
        <w:rPr>
          <w:rStyle w:val="af1"/>
        </w:rPr>
        <w:t>крюч</w:t>
      </w:r>
      <w:r>
        <w:rPr>
          <w:rStyle w:val="af1"/>
        </w:rPr>
        <w:t>ки их</w:t>
      </w:r>
      <w:r w:rsidRPr="004655F4">
        <w:rPr>
          <w:rStyle w:val="af1"/>
        </w:rPr>
        <w:t>)</w:t>
      </w:r>
      <w:r w:rsidRPr="004655F4">
        <w:t>, которое здесь</w:t>
      </w:r>
      <w:r w:rsidRPr="004655F4">
        <w:rPr>
          <w:lang w:val="de-DE"/>
        </w:rPr>
        <w:t xml:space="preserve"> </w:t>
      </w:r>
      <w:r w:rsidRPr="004655F4">
        <w:t xml:space="preserve">используется, </w:t>
      </w:r>
      <w:r>
        <w:t xml:space="preserve">то </w:t>
      </w:r>
      <w:r w:rsidRPr="004655F4">
        <w:t xml:space="preserve">не очень понятно, где </w:t>
      </w:r>
      <w:r>
        <w:t>они</w:t>
      </w:r>
      <w:r w:rsidRPr="004655F4">
        <w:rPr>
          <w:lang w:val="de-DE"/>
        </w:rPr>
        <w:t xml:space="preserve"> </w:t>
      </w:r>
      <w:r w:rsidRPr="004655F4">
        <w:t>располага</w:t>
      </w:r>
      <w:r>
        <w:t>ю</w:t>
      </w:r>
      <w:r w:rsidRPr="004655F4">
        <w:t>тся. Некоторые говорят, что в столбе выдолблено углубление</w:t>
      </w:r>
      <w:r>
        <w:t xml:space="preserve"> (</w:t>
      </w:r>
      <w:r w:rsidRPr="00C045CD">
        <w:t>которое делает</w:t>
      </w:r>
      <w:r w:rsidRPr="00C045CD">
        <w:rPr>
          <w:lang w:val="de-DE"/>
        </w:rPr>
        <w:t xml:space="preserve"> </w:t>
      </w:r>
      <w:r w:rsidRPr="00C045CD">
        <w:t xml:space="preserve">его верх похожим на открывашку для бутылок) таким образом, что в эту выемку ложится шест, а на шесте, между соседними выемками, помещается часть </w:t>
      </w:r>
      <w:r w:rsidRPr="00C045CD">
        <w:rPr>
          <w:rStyle w:val="af1"/>
        </w:rPr>
        <w:t>паро́хет</w:t>
      </w:r>
      <w:r w:rsidRPr="00C045CD">
        <w:t xml:space="preserve"> </w:t>
      </w:r>
      <w:r w:rsidRPr="00C045CD">
        <w:rPr>
          <w:rStyle w:val="af1"/>
        </w:rPr>
        <w:t>(разделяющей занавеси)</w:t>
      </w:r>
      <w:r w:rsidRPr="00C045CD">
        <w:t>, так она подвешивается. Другие</w:t>
      </w:r>
      <w:r w:rsidRPr="00C045CD">
        <w:rPr>
          <w:lang w:val="de-DE"/>
        </w:rPr>
        <w:t xml:space="preserve"> </w:t>
      </w:r>
      <w:r w:rsidRPr="00C045CD">
        <w:t>говорят, что вверху эти столбы венчаются крючками. Напомню, что слово</w:t>
      </w:r>
      <w:r w:rsidRPr="00C045CD">
        <w:rPr>
          <w:lang w:val="de-DE"/>
        </w:rPr>
        <w:t xml:space="preserve"> </w:t>
      </w:r>
      <w:r w:rsidRPr="00C045CD">
        <w:rPr>
          <w:rStyle w:val="af1"/>
        </w:rPr>
        <w:t>вав</w:t>
      </w:r>
      <w:r w:rsidRPr="00C045CD">
        <w:t xml:space="preserve"> (</w:t>
      </w:r>
      <w:r w:rsidRPr="00C045CD">
        <w:rPr>
          <w:rStyle w:val="af1"/>
        </w:rPr>
        <w:t>крюк)</w:t>
      </w:r>
      <w:r w:rsidRPr="00C045CD">
        <w:t xml:space="preserve"> состоит из двух буковок </w:t>
      </w:r>
      <w:r w:rsidRPr="00C045CD">
        <w:rPr>
          <w:i/>
          <w:iCs/>
        </w:rPr>
        <w:t>вав</w:t>
      </w:r>
      <w:r w:rsidRPr="00C045CD">
        <w:t>, которые сами похожи на крючки.</w:t>
      </w:r>
    </w:p>
    <w:p w14:paraId="04B7E54F" w14:textId="77777777" w:rsidR="0084757C" w:rsidRPr="00C045CD" w:rsidRDefault="0084757C" w:rsidP="0084757C">
      <w:pPr>
        <w:pStyle w:val="a6"/>
      </w:pPr>
      <w:r w:rsidRPr="00C045CD">
        <w:t>Итак, нужно закрепить эту завесу на четырёх столбах,</w:t>
      </w:r>
      <w:r w:rsidRPr="00C045CD">
        <w:rPr>
          <w:lang w:val="de-DE"/>
        </w:rPr>
        <w:t xml:space="preserve"> </w:t>
      </w:r>
      <w:r w:rsidRPr="00C045CD">
        <w:t>сделанных из дерева акации и покрытых золотом, каждый из</w:t>
      </w:r>
      <w:r w:rsidRPr="00C045CD">
        <w:rPr>
          <w:lang w:val="de-DE"/>
        </w:rPr>
        <w:t xml:space="preserve"> </w:t>
      </w:r>
      <w:r w:rsidRPr="00C045CD">
        <w:t>которых вставляется в серебряную подножку, и вверху на них устроены крючки, с помощью которых завеса удерживается.</w:t>
      </w:r>
    </w:p>
    <w:p w14:paraId="1DE4C5E4" w14:textId="77777777" w:rsidR="0084757C" w:rsidRDefault="0084757C" w:rsidP="0084757C">
      <w:pPr>
        <w:pStyle w:val="a6"/>
        <w:ind w:firstLine="0"/>
      </w:pPr>
    </w:p>
    <w:p w14:paraId="6C888C86" w14:textId="77777777" w:rsidR="0084757C" w:rsidRPr="00B93FBB" w:rsidRDefault="0084757C" w:rsidP="0084757C">
      <w:pPr>
        <w:pStyle w:val="ad"/>
      </w:pPr>
      <w:r w:rsidRPr="00B93FBB">
        <w:rPr>
          <w:rtl/>
        </w:rPr>
        <w:t>וְנָתַתָּה אֶת־הַפָּרֹכֶת תַּחַת הַקְּרָסִים וְהֵבֵאתָ שָׁמָּה מִבֵּית לַפָּרֹכֶת אֵת אֲרוֹן הָעֵדוּת וְהִבְדִּילָה הַפָּרֹכֶת לָכֶם בֵּין הַקֹּדֶשׁ וּבֵין קֹדֶשׁ הַקֳּדָשִׁים׃</w:t>
      </w:r>
    </w:p>
    <w:p w14:paraId="4D83E292" w14:textId="77777777" w:rsidR="0084757C" w:rsidRDefault="0084757C" w:rsidP="0084757C">
      <w:pPr>
        <w:pStyle w:val="a9"/>
      </w:pPr>
      <w:r>
        <w:t>венатата</w:t>
      </w:r>
      <w:r>
        <w:rPr>
          <w:rFonts w:cstheme="majorBidi"/>
        </w:rPr>
        <w:t>́</w:t>
      </w:r>
      <w:r>
        <w:t xml:space="preserve"> </w:t>
      </w:r>
      <w:r>
        <w:rPr>
          <w:rFonts w:cstheme="majorBidi"/>
        </w:rPr>
        <w:t>э</w:t>
      </w:r>
      <w:r>
        <w:t>т-</w:t>
      </w:r>
      <w:r>
        <w:rPr>
          <w:rFonts w:cstheme="majorBidi"/>
        </w:rPr>
        <w:t>ѓ</w:t>
      </w:r>
      <w:r>
        <w:t>апаро</w:t>
      </w:r>
      <w:r>
        <w:rPr>
          <w:rFonts w:cstheme="majorBidi"/>
        </w:rPr>
        <w:t>́</w:t>
      </w:r>
      <w:r>
        <w:t>хет та</w:t>
      </w:r>
      <w:r>
        <w:rPr>
          <w:rFonts w:cstheme="majorBidi"/>
        </w:rPr>
        <w:t>́</w:t>
      </w:r>
      <w:r>
        <w:t xml:space="preserve">хат </w:t>
      </w:r>
      <w:r>
        <w:rPr>
          <w:rFonts w:cstheme="majorBidi"/>
        </w:rPr>
        <w:t>ѓ</w:t>
      </w:r>
      <w:r>
        <w:t>акераси</w:t>
      </w:r>
      <w:r>
        <w:rPr>
          <w:rFonts w:cstheme="majorBidi"/>
        </w:rPr>
        <w:t>́</w:t>
      </w:r>
      <w:r>
        <w:t>м ве</w:t>
      </w:r>
      <w:r>
        <w:rPr>
          <w:rFonts w:cstheme="majorBidi"/>
        </w:rPr>
        <w:t>ѓ</w:t>
      </w:r>
      <w:r>
        <w:t>евета</w:t>
      </w:r>
      <w:r>
        <w:rPr>
          <w:rFonts w:cstheme="majorBidi"/>
        </w:rPr>
        <w:t>́</w:t>
      </w:r>
      <w:r>
        <w:t xml:space="preserve"> ша</w:t>
      </w:r>
      <w:r>
        <w:rPr>
          <w:rFonts w:cstheme="majorBidi"/>
        </w:rPr>
        <w:t>́</w:t>
      </w:r>
      <w:r>
        <w:t>ма миб</w:t>
      </w:r>
      <w:r>
        <w:rPr>
          <w:rFonts w:cstheme="majorBidi"/>
        </w:rPr>
        <w:t>э́</w:t>
      </w:r>
      <w:r>
        <w:t>т лапаро</w:t>
      </w:r>
      <w:r>
        <w:rPr>
          <w:rFonts w:cstheme="majorBidi"/>
        </w:rPr>
        <w:t>́</w:t>
      </w:r>
      <w:r>
        <w:t xml:space="preserve">хет </w:t>
      </w:r>
      <w:r>
        <w:rPr>
          <w:rFonts w:cstheme="majorBidi"/>
        </w:rPr>
        <w:t>э</w:t>
      </w:r>
      <w:r>
        <w:t>т аро</w:t>
      </w:r>
      <w:r>
        <w:rPr>
          <w:rFonts w:cstheme="majorBidi"/>
        </w:rPr>
        <w:t>́</w:t>
      </w:r>
      <w:r>
        <w:t xml:space="preserve">н </w:t>
      </w:r>
      <w:r>
        <w:rPr>
          <w:rFonts w:cstheme="majorBidi"/>
        </w:rPr>
        <w:t>ѓ</w:t>
      </w:r>
      <w:r>
        <w:t>а</w:t>
      </w:r>
      <w:r>
        <w:rPr>
          <w:rFonts w:cstheme="majorBidi"/>
        </w:rPr>
        <w:t>э</w:t>
      </w:r>
      <w:r>
        <w:t>ду</w:t>
      </w:r>
      <w:r>
        <w:rPr>
          <w:rFonts w:cstheme="majorBidi"/>
        </w:rPr>
        <w:t>́</w:t>
      </w:r>
      <w:r>
        <w:t>т ве</w:t>
      </w:r>
      <w:r>
        <w:rPr>
          <w:rFonts w:cstheme="majorBidi"/>
        </w:rPr>
        <w:t>ѓ</w:t>
      </w:r>
      <w:r>
        <w:t>ивдила</w:t>
      </w:r>
      <w:r>
        <w:rPr>
          <w:rFonts w:cstheme="majorBidi"/>
        </w:rPr>
        <w:t>́ ѓ</w:t>
      </w:r>
      <w:r>
        <w:t>апаро</w:t>
      </w:r>
      <w:r>
        <w:rPr>
          <w:rFonts w:cstheme="majorBidi"/>
        </w:rPr>
        <w:t>́</w:t>
      </w:r>
      <w:r>
        <w:t>хет лах</w:t>
      </w:r>
      <w:r>
        <w:rPr>
          <w:rFonts w:cstheme="majorBidi"/>
        </w:rPr>
        <w:t>э́</w:t>
      </w:r>
      <w:r>
        <w:t>м б</w:t>
      </w:r>
      <w:r>
        <w:rPr>
          <w:rFonts w:cstheme="majorBidi"/>
        </w:rPr>
        <w:t>э</w:t>
      </w:r>
      <w:r>
        <w:t xml:space="preserve">н </w:t>
      </w:r>
      <w:r>
        <w:rPr>
          <w:rFonts w:cstheme="majorBidi"/>
        </w:rPr>
        <w:t>ѓ</w:t>
      </w:r>
      <w:r>
        <w:t>ако</w:t>
      </w:r>
      <w:r>
        <w:rPr>
          <w:rFonts w:cstheme="majorBidi"/>
        </w:rPr>
        <w:t>́</w:t>
      </w:r>
      <w:r>
        <w:t>деш ув</w:t>
      </w:r>
      <w:r>
        <w:rPr>
          <w:rFonts w:cstheme="majorBidi"/>
        </w:rPr>
        <w:t>э́</w:t>
      </w:r>
      <w:r>
        <w:t>н ко</w:t>
      </w:r>
      <w:r>
        <w:rPr>
          <w:rFonts w:cstheme="majorBidi"/>
        </w:rPr>
        <w:t>́</w:t>
      </w:r>
      <w:r>
        <w:t xml:space="preserve">деш </w:t>
      </w:r>
      <w:r>
        <w:rPr>
          <w:rFonts w:cstheme="majorBidi"/>
        </w:rPr>
        <w:t>ѓ</w:t>
      </w:r>
      <w:r>
        <w:t>акодаши</w:t>
      </w:r>
      <w:r>
        <w:rPr>
          <w:rFonts w:cstheme="majorBidi"/>
        </w:rPr>
        <w:t>́</w:t>
      </w:r>
      <w:r>
        <w:t>м</w:t>
      </w:r>
    </w:p>
    <w:p w14:paraId="5797D879" w14:textId="77777777" w:rsidR="0084757C" w:rsidRPr="00C04CBF" w:rsidRDefault="0084757C" w:rsidP="0084757C">
      <w:pPr>
        <w:pStyle w:val="a9"/>
      </w:pPr>
      <w:r w:rsidRPr="00C045CD">
        <w:t>33.</w:t>
      </w:r>
      <w:r>
        <w:t xml:space="preserve"> И</w:t>
      </w:r>
      <w:r>
        <w:rPr>
          <w:lang w:val="de-DE"/>
        </w:rPr>
        <w:t xml:space="preserve"> </w:t>
      </w:r>
      <w:r w:rsidRPr="00C25A23">
        <w:t xml:space="preserve">поместишь ты эту </w:t>
      </w:r>
      <w:r w:rsidRPr="00C04CBF">
        <w:t>завесу под крючки</w:t>
      </w:r>
      <w:r>
        <w:t>,</w:t>
      </w:r>
      <w:r w:rsidRPr="00C04CBF">
        <w:t xml:space="preserve"> и принесёшь ты </w:t>
      </w:r>
      <w:r w:rsidRPr="00C045CD">
        <w:t>туда, за завесу, Ковчег свидетельства, и будет разделением вам эта завеса между Святым и Святая Святых.</w:t>
      </w:r>
    </w:p>
    <w:p w14:paraId="77588733" w14:textId="77777777" w:rsidR="0084757C" w:rsidRPr="00B42686" w:rsidRDefault="0084757C" w:rsidP="0084757C">
      <w:pPr>
        <w:pStyle w:val="a6"/>
        <w:ind w:firstLine="0"/>
      </w:pPr>
    </w:p>
    <w:p w14:paraId="1A47A94A" w14:textId="77777777" w:rsidR="0084757C" w:rsidRPr="00C045CD" w:rsidRDefault="0084757C" w:rsidP="0084757C">
      <w:pPr>
        <w:pStyle w:val="a6"/>
      </w:pPr>
      <w:r w:rsidRPr="00C045CD">
        <w:t>Здесь речь идёт о других крючках, о медных крючках из 25:11, которыми соединяются два полотнища, покрывающие Мишкан. Как мы помним, для покрытия Мишкана предназначались два полотнища длиной по 20 локтей каждое. Поскольку длина Мишкана 30 локтей, то покрытие из второго полотнища составляло 10 локтей на кровле и 10 локтей избыточной длины свисало за задней стеной. Таким образом, если бы</w:t>
      </w:r>
      <w:r w:rsidRPr="00C045CD">
        <w:rPr>
          <w:lang w:val="de-DE"/>
        </w:rPr>
        <w:t xml:space="preserve"> </w:t>
      </w:r>
      <w:r w:rsidRPr="00C045CD">
        <w:t>мы зашли в Мишкан, то мы бы увидели, что на расстоянии 20</w:t>
      </w:r>
      <w:r w:rsidRPr="00C045CD">
        <w:rPr>
          <w:lang w:val="de-DE"/>
        </w:rPr>
        <w:t xml:space="preserve"> </w:t>
      </w:r>
      <w:r w:rsidRPr="00C045CD">
        <w:rPr>
          <w:i/>
          <w:iCs/>
        </w:rPr>
        <w:t>амо́т</w:t>
      </w:r>
      <w:r w:rsidRPr="00C045CD">
        <w:t xml:space="preserve"> </w:t>
      </w:r>
      <w:r w:rsidRPr="00C045CD">
        <w:rPr>
          <w:i/>
          <w:iCs/>
        </w:rPr>
        <w:t>(локтей)</w:t>
      </w:r>
      <w:r w:rsidRPr="00C045CD">
        <w:t xml:space="preserve"> от входа, вверху, есть совмещение двух полотнищ на медных крючках. И вот к этим крючкам также прикрепляется</w:t>
      </w:r>
      <w:r w:rsidRPr="00C045CD">
        <w:rPr>
          <w:lang w:val="de-DE"/>
        </w:rPr>
        <w:t xml:space="preserve"> </w:t>
      </w:r>
      <w:r w:rsidRPr="00C045CD">
        <w:t xml:space="preserve">наша </w:t>
      </w:r>
      <w:r w:rsidRPr="00C045CD">
        <w:rPr>
          <w:rStyle w:val="af1"/>
        </w:rPr>
        <w:t xml:space="preserve">паро́хет, </w:t>
      </w:r>
      <w:r w:rsidRPr="00C045CD">
        <w:t>и с её помощью отделяется дальняя треть Мишкана от двух третей</w:t>
      </w:r>
      <w:r w:rsidRPr="00C045CD">
        <w:rPr>
          <w:lang w:val="de-DE"/>
        </w:rPr>
        <w:t xml:space="preserve"> </w:t>
      </w:r>
      <w:r w:rsidRPr="00C045CD">
        <w:t>на входе.</w:t>
      </w:r>
    </w:p>
    <w:p w14:paraId="4A3635CD" w14:textId="77777777" w:rsidR="0084757C" w:rsidRPr="00C045CD" w:rsidRDefault="0084757C" w:rsidP="0084757C">
      <w:pPr>
        <w:pStyle w:val="a6"/>
      </w:pPr>
      <w:r w:rsidRPr="00C045CD">
        <w:t>И мы, наконец, видим окончательное</w:t>
      </w:r>
      <w:r w:rsidRPr="00C045CD">
        <w:rPr>
          <w:lang w:val="de-DE"/>
        </w:rPr>
        <w:t xml:space="preserve"> </w:t>
      </w:r>
      <w:r w:rsidRPr="00C045CD">
        <w:t xml:space="preserve">подтверждение того, что и </w:t>
      </w:r>
      <w:r w:rsidRPr="00C045CD">
        <w:rPr>
          <w:rStyle w:val="af1"/>
        </w:rPr>
        <w:t>капо́рет</w:t>
      </w:r>
      <w:r w:rsidRPr="00C045CD">
        <w:t xml:space="preserve">, и </w:t>
      </w:r>
      <w:r w:rsidRPr="00C045CD">
        <w:rPr>
          <w:rStyle w:val="af1"/>
        </w:rPr>
        <w:t>кафто́р</w:t>
      </w:r>
      <w:r w:rsidRPr="00C045CD">
        <w:t xml:space="preserve">, и </w:t>
      </w:r>
      <w:r w:rsidRPr="00C045CD">
        <w:rPr>
          <w:rStyle w:val="af1"/>
        </w:rPr>
        <w:t>пaро́хет</w:t>
      </w:r>
      <w:r w:rsidRPr="00C045CD">
        <w:rPr>
          <w:lang w:val="de-DE"/>
        </w:rPr>
        <w:t xml:space="preserve"> </w:t>
      </w:r>
      <w:r w:rsidRPr="00C045CD">
        <w:t xml:space="preserve">можно понимать, как </w:t>
      </w:r>
      <w:r w:rsidRPr="00C045CD">
        <w:rPr>
          <w:rStyle w:val="af1"/>
          <w:i w:val="0"/>
          <w:iCs w:val="0"/>
        </w:rPr>
        <w:t>пограничные элементы</w:t>
      </w:r>
      <w:r w:rsidRPr="00C045CD">
        <w:rPr>
          <w:rStyle w:val="af1"/>
        </w:rPr>
        <w:t xml:space="preserve">, </w:t>
      </w:r>
      <w:r w:rsidRPr="00C045CD">
        <w:t>как</w:t>
      </w:r>
      <w:r w:rsidRPr="00C045CD">
        <w:rPr>
          <w:rStyle w:val="af1"/>
        </w:rPr>
        <w:t xml:space="preserve"> </w:t>
      </w:r>
      <w:r w:rsidRPr="00C045CD">
        <w:rPr>
          <w:rStyle w:val="af1"/>
          <w:i w:val="0"/>
          <w:iCs w:val="0"/>
        </w:rPr>
        <w:t>пограничные шлагбаумы</w:t>
      </w:r>
      <w:r w:rsidRPr="00C045CD">
        <w:t xml:space="preserve"> между Святым и Святая Святых,</w:t>
      </w:r>
      <w:r w:rsidRPr="00C045CD">
        <w:rPr>
          <w:lang w:val="de-DE"/>
        </w:rPr>
        <w:t xml:space="preserve"> </w:t>
      </w:r>
      <w:r w:rsidRPr="00C045CD">
        <w:t xml:space="preserve">между будничным и святым, как границу между мирами. </w:t>
      </w:r>
    </w:p>
    <w:p w14:paraId="1CBAE2F9" w14:textId="77777777" w:rsidR="0084757C" w:rsidRDefault="0084757C" w:rsidP="0084757C">
      <w:pPr>
        <w:pStyle w:val="a6"/>
        <w:ind w:firstLine="0"/>
      </w:pPr>
    </w:p>
    <w:p w14:paraId="48A23AB4" w14:textId="77777777" w:rsidR="0084757C" w:rsidRPr="006F2686" w:rsidRDefault="0084757C" w:rsidP="0084757C">
      <w:pPr>
        <w:pStyle w:val="ad"/>
      </w:pPr>
      <w:r w:rsidRPr="006F2686">
        <w:rPr>
          <w:rtl/>
        </w:rPr>
        <w:t>וְנָתַתָּ אֶת־הַ</w:t>
      </w:r>
      <w:r w:rsidRPr="00FF7B64">
        <w:rPr>
          <w:b/>
          <w:bCs/>
          <w:rtl/>
        </w:rPr>
        <w:t>כַּפֹּרֶת</w:t>
      </w:r>
      <w:r w:rsidRPr="006F2686">
        <w:rPr>
          <w:rtl/>
        </w:rPr>
        <w:t xml:space="preserve"> עַל אֲרוֹן הָעֵדֻת בְּקֹדֶשׁ הַקֳּדָשִׁים׃</w:t>
      </w:r>
    </w:p>
    <w:p w14:paraId="12B2F9D7" w14:textId="77777777" w:rsidR="0084757C" w:rsidRPr="00EF1FE3" w:rsidRDefault="0084757C" w:rsidP="0084757C">
      <w:pPr>
        <w:pStyle w:val="a9"/>
      </w:pPr>
      <w:r w:rsidRPr="00EF1FE3">
        <w:t>венатата́ эт-</w:t>
      </w:r>
      <w:r>
        <w:t>ѓ</w:t>
      </w:r>
      <w:r w:rsidRPr="00EF1FE3">
        <w:t>а</w:t>
      </w:r>
      <w:r w:rsidRPr="00FF7B64">
        <w:rPr>
          <w:b/>
          <w:bCs/>
        </w:rPr>
        <w:t>капо́рет</w:t>
      </w:r>
      <w:r w:rsidRPr="00EF1FE3">
        <w:t xml:space="preserve"> аль аро́н </w:t>
      </w:r>
      <w:r>
        <w:t>ѓ</w:t>
      </w:r>
      <w:r w:rsidRPr="00EF1FE3">
        <w:t xml:space="preserve">аэду́т беко́деш </w:t>
      </w:r>
      <w:r>
        <w:t>ѓ</w:t>
      </w:r>
      <w:r w:rsidRPr="00EF1FE3">
        <w:t>акодаши́м</w:t>
      </w:r>
    </w:p>
    <w:p w14:paraId="7727568A" w14:textId="77777777" w:rsidR="0084757C" w:rsidRPr="00714528" w:rsidRDefault="0084757C" w:rsidP="0084757C">
      <w:pPr>
        <w:pStyle w:val="a9"/>
      </w:pPr>
      <w:r w:rsidRPr="00714528">
        <w:t>34.</w:t>
      </w:r>
      <w:r w:rsidRPr="00714528">
        <w:rPr>
          <w:rStyle w:val="af1"/>
          <w:i/>
          <w:iCs/>
        </w:rPr>
        <w:t xml:space="preserve"> И покроешь </w:t>
      </w:r>
      <w:r w:rsidRPr="00FF7B64">
        <w:rPr>
          <w:rStyle w:val="af1"/>
          <w:b/>
          <w:bCs/>
          <w:i/>
          <w:iCs/>
        </w:rPr>
        <w:t>крышкой</w:t>
      </w:r>
      <w:r w:rsidRPr="00714528">
        <w:rPr>
          <w:rStyle w:val="af1"/>
          <w:i/>
          <w:iCs/>
        </w:rPr>
        <w:t xml:space="preserve"> </w:t>
      </w:r>
      <w:r w:rsidRPr="00FF7B64">
        <w:rPr>
          <w:rStyle w:val="af1"/>
        </w:rPr>
        <w:t>(на которой херувимы)</w:t>
      </w:r>
      <w:r>
        <w:rPr>
          <w:rStyle w:val="af1"/>
          <w:i/>
          <w:iCs/>
        </w:rPr>
        <w:t xml:space="preserve"> К</w:t>
      </w:r>
      <w:r w:rsidRPr="00714528">
        <w:rPr>
          <w:rStyle w:val="af1"/>
          <w:i/>
          <w:iCs/>
        </w:rPr>
        <w:t xml:space="preserve">овчег свидетельства в </w:t>
      </w:r>
      <w:r>
        <w:rPr>
          <w:rStyle w:val="af1"/>
          <w:i/>
          <w:iCs/>
        </w:rPr>
        <w:t>С</w:t>
      </w:r>
      <w:r w:rsidRPr="00714528">
        <w:rPr>
          <w:rStyle w:val="af1"/>
          <w:i/>
          <w:iCs/>
        </w:rPr>
        <w:t xml:space="preserve">вятая </w:t>
      </w:r>
      <w:r>
        <w:rPr>
          <w:rStyle w:val="af1"/>
          <w:i/>
          <w:iCs/>
        </w:rPr>
        <w:t>С</w:t>
      </w:r>
      <w:r w:rsidRPr="00714528">
        <w:rPr>
          <w:rStyle w:val="af1"/>
          <w:i/>
          <w:iCs/>
        </w:rPr>
        <w:t>вятых</w:t>
      </w:r>
      <w:r w:rsidRPr="00714528">
        <w:t>.</w:t>
      </w:r>
    </w:p>
    <w:p w14:paraId="3B2FD722" w14:textId="77777777" w:rsidR="0084757C" w:rsidRPr="00C045CD" w:rsidRDefault="0084757C" w:rsidP="0084757C">
      <w:pPr>
        <w:pStyle w:val="a6"/>
        <w:ind w:firstLine="0"/>
      </w:pPr>
    </w:p>
    <w:p w14:paraId="355CF584" w14:textId="77777777" w:rsidR="0084757C" w:rsidRPr="00FF7B64" w:rsidRDefault="0084757C" w:rsidP="0084757C">
      <w:pPr>
        <w:pStyle w:val="ad"/>
      </w:pPr>
      <w:r w:rsidRPr="00FF7B64">
        <w:rPr>
          <w:rtl/>
        </w:rPr>
        <w:t>וְשַׂמְתָּ אֶת־הַשֻּׁלְחָן מִחוּץ לַפָּרֹכֶת וְאֶת־הַמְּנֹרָה נֹכַח הַשֻּׁלְחָן עַל צֶלַע הַמִּשְׁכָּן תֵּימָנָה וְהַשֻּׁלְחָן תִּתֵּן עַל־צֶלַע צָפוֹן׃</w:t>
      </w:r>
    </w:p>
    <w:p w14:paraId="4A438B57" w14:textId="77777777" w:rsidR="0084757C" w:rsidRPr="00C045CD" w:rsidRDefault="0084757C" w:rsidP="0084757C">
      <w:pPr>
        <w:pStyle w:val="a9"/>
      </w:pPr>
      <w:r>
        <w:t>весамата</w:t>
      </w:r>
      <w:r>
        <w:rPr>
          <w:rFonts w:cstheme="majorBidi"/>
        </w:rPr>
        <w:t>́</w:t>
      </w:r>
      <w:r>
        <w:t xml:space="preserve"> </w:t>
      </w:r>
      <w:r>
        <w:rPr>
          <w:rFonts w:cstheme="majorBidi"/>
        </w:rPr>
        <w:t>э</w:t>
      </w:r>
      <w:r>
        <w:t>т-</w:t>
      </w:r>
      <w:r>
        <w:rPr>
          <w:rFonts w:cstheme="majorBidi"/>
        </w:rPr>
        <w:t>ѓ</w:t>
      </w:r>
      <w:r>
        <w:t>ашульха</w:t>
      </w:r>
      <w:r>
        <w:rPr>
          <w:rFonts w:cstheme="majorBidi"/>
        </w:rPr>
        <w:t>́</w:t>
      </w:r>
      <w:r>
        <w:t>н миху</w:t>
      </w:r>
      <w:r>
        <w:rPr>
          <w:rFonts w:cstheme="majorBidi"/>
        </w:rPr>
        <w:t>́</w:t>
      </w:r>
      <w:r>
        <w:t>ц лапаро</w:t>
      </w:r>
      <w:r>
        <w:rPr>
          <w:rFonts w:cstheme="majorBidi"/>
        </w:rPr>
        <w:t>́</w:t>
      </w:r>
      <w:r>
        <w:t>хет ве</w:t>
      </w:r>
      <w:r>
        <w:rPr>
          <w:rFonts w:cstheme="majorBidi"/>
        </w:rPr>
        <w:t>э</w:t>
      </w:r>
      <w:r>
        <w:t>т-</w:t>
      </w:r>
      <w:r>
        <w:rPr>
          <w:rFonts w:cstheme="majorBidi"/>
        </w:rPr>
        <w:t>ѓ</w:t>
      </w:r>
      <w:r>
        <w:t>аменора</w:t>
      </w:r>
      <w:r>
        <w:rPr>
          <w:rFonts w:cstheme="majorBidi"/>
        </w:rPr>
        <w:t>́</w:t>
      </w:r>
      <w:r>
        <w:t xml:space="preserve"> но</w:t>
      </w:r>
      <w:r>
        <w:rPr>
          <w:rFonts w:cstheme="majorBidi"/>
        </w:rPr>
        <w:t>́</w:t>
      </w:r>
      <w:r>
        <w:t xml:space="preserve">хах </w:t>
      </w:r>
      <w:r w:rsidRPr="00C045CD">
        <w:rPr>
          <w:rFonts w:cstheme="majorBidi"/>
        </w:rPr>
        <w:t>ѓ</w:t>
      </w:r>
      <w:r w:rsidRPr="00C045CD">
        <w:t>ашульха</w:t>
      </w:r>
      <w:r w:rsidRPr="00C045CD">
        <w:rPr>
          <w:rFonts w:cstheme="majorBidi"/>
        </w:rPr>
        <w:t>́</w:t>
      </w:r>
      <w:r w:rsidRPr="00C045CD">
        <w:t>н аль ц</w:t>
      </w:r>
      <w:r w:rsidRPr="00C045CD">
        <w:rPr>
          <w:rFonts w:cstheme="majorBidi"/>
        </w:rPr>
        <w:t>э́</w:t>
      </w:r>
      <w:r w:rsidRPr="00C045CD">
        <w:t xml:space="preserve">ла </w:t>
      </w:r>
      <w:r w:rsidRPr="00C045CD">
        <w:rPr>
          <w:rFonts w:cstheme="majorBidi"/>
        </w:rPr>
        <w:t>ѓ</w:t>
      </w:r>
      <w:r w:rsidRPr="00C045CD">
        <w:t>амишка</w:t>
      </w:r>
      <w:r w:rsidRPr="00C045CD">
        <w:rPr>
          <w:rFonts w:cstheme="majorBidi"/>
        </w:rPr>
        <w:t>́</w:t>
      </w:r>
      <w:r w:rsidRPr="00C045CD">
        <w:t>н тема</w:t>
      </w:r>
      <w:r w:rsidRPr="00C045CD">
        <w:rPr>
          <w:rFonts w:cstheme="majorBidi"/>
        </w:rPr>
        <w:t>́</w:t>
      </w:r>
      <w:r w:rsidRPr="00C045CD">
        <w:t>на ве</w:t>
      </w:r>
      <w:r w:rsidRPr="00C045CD">
        <w:rPr>
          <w:rFonts w:cstheme="majorBidi"/>
        </w:rPr>
        <w:t>ѓ</w:t>
      </w:r>
      <w:r w:rsidRPr="00C045CD">
        <w:t>ашульха</w:t>
      </w:r>
      <w:r w:rsidRPr="00C045CD">
        <w:rPr>
          <w:rFonts w:cstheme="majorBidi"/>
        </w:rPr>
        <w:t>́</w:t>
      </w:r>
      <w:r w:rsidRPr="00C045CD">
        <w:t>н тит</w:t>
      </w:r>
      <w:r w:rsidRPr="00C045CD">
        <w:rPr>
          <w:rFonts w:cstheme="majorBidi"/>
        </w:rPr>
        <w:t>э́</w:t>
      </w:r>
      <w:r w:rsidRPr="00C045CD">
        <w:t>н аль-ц</w:t>
      </w:r>
      <w:r w:rsidRPr="00C045CD">
        <w:rPr>
          <w:rFonts w:cstheme="majorBidi"/>
        </w:rPr>
        <w:t>э́</w:t>
      </w:r>
      <w:r w:rsidRPr="00C045CD">
        <w:t>ла цафо</w:t>
      </w:r>
      <w:r w:rsidRPr="00C045CD">
        <w:rPr>
          <w:rFonts w:cstheme="majorBidi"/>
        </w:rPr>
        <w:t>́</w:t>
      </w:r>
      <w:r w:rsidRPr="00C045CD">
        <w:t>н</w:t>
      </w:r>
    </w:p>
    <w:p w14:paraId="1C455FE6" w14:textId="77777777" w:rsidR="0084757C" w:rsidRPr="00C045CD" w:rsidRDefault="0084757C" w:rsidP="0084757C">
      <w:pPr>
        <w:pStyle w:val="a9"/>
      </w:pPr>
      <w:r w:rsidRPr="00C045CD">
        <w:t>35. И помести ты стол вне завесы, а менору – напротив стола, на южной стороне Мишкана; а стол будет на северной стороне.</w:t>
      </w:r>
    </w:p>
    <w:p w14:paraId="2C7CC57C" w14:textId="77777777" w:rsidR="0084757C" w:rsidRDefault="0084757C" w:rsidP="0084757C">
      <w:pPr>
        <w:pStyle w:val="a6"/>
        <w:ind w:firstLine="0"/>
      </w:pPr>
    </w:p>
    <w:p w14:paraId="49B0F219" w14:textId="77777777" w:rsidR="0084757C" w:rsidRPr="00C045CD" w:rsidRDefault="0084757C" w:rsidP="0084757C">
      <w:pPr>
        <w:pStyle w:val="a6"/>
      </w:pPr>
      <w:r w:rsidRPr="00C045CD">
        <w:t>Ну, это и довольно понятно, раз уж они друг напротив друга. Кроме завесы, отделяющей Святое от Святая Святых, нужно сделать ещё одну, о чём мы читаем в 36 стихе.</w:t>
      </w:r>
    </w:p>
    <w:p w14:paraId="244490EF" w14:textId="77777777" w:rsidR="0084757C" w:rsidRDefault="0084757C" w:rsidP="0084757C">
      <w:pPr>
        <w:pStyle w:val="a6"/>
        <w:ind w:firstLine="0"/>
      </w:pPr>
    </w:p>
    <w:p w14:paraId="7578F138" w14:textId="77777777" w:rsidR="0084757C" w:rsidRPr="00FF7B64" w:rsidRDefault="0084757C" w:rsidP="0084757C">
      <w:pPr>
        <w:pStyle w:val="ad"/>
      </w:pPr>
      <w:r w:rsidRPr="00FF7B64">
        <w:rPr>
          <w:rtl/>
        </w:rPr>
        <w:t>וְעָשִׂיתָ מָסָךְ לְפֶתַח הָאֹהֶל תְּכֵלֶת וְאַרְגָּמָן וְתוֹלַעַת שָׁנִי וְשֵׁשׁ מָשְׁזָר מַעֲשֵׂה רֹקֵם׃</w:t>
      </w:r>
    </w:p>
    <w:p w14:paraId="3BCAEDBA" w14:textId="77777777" w:rsidR="0084757C" w:rsidRPr="009A12A7" w:rsidRDefault="0084757C" w:rsidP="0084757C">
      <w:pPr>
        <w:pStyle w:val="a9"/>
      </w:pPr>
      <w:r>
        <w:t xml:space="preserve">веаси́та маса́х лефэ́тах </w:t>
      </w:r>
      <w:r w:rsidRPr="009A12A7">
        <w:t xml:space="preserve">ѓао́ѓель техэ́лет веаргама́н ветолаа́т шани́ веше́ш мошза́р маасэ́ рокэ́м </w:t>
      </w:r>
    </w:p>
    <w:p w14:paraId="730EC020" w14:textId="77777777" w:rsidR="0084757C" w:rsidRPr="009A12A7" w:rsidRDefault="0084757C" w:rsidP="0084757C">
      <w:pPr>
        <w:pStyle w:val="a9"/>
      </w:pPr>
      <w:r w:rsidRPr="009A12A7">
        <w:t>36. И сделай ты ещё одну завесу, сделай полог для входа в Шатёр из голуб</w:t>
      </w:r>
      <w:r>
        <w:t>ой</w:t>
      </w:r>
      <w:r w:rsidRPr="009A12A7">
        <w:t>, и багрян</w:t>
      </w:r>
      <w:r>
        <w:t>ой</w:t>
      </w:r>
      <w:r w:rsidRPr="009A12A7">
        <w:t xml:space="preserve">, и </w:t>
      </w:r>
      <w:r>
        <w:t>алой</w:t>
      </w:r>
      <w:r w:rsidRPr="009A12A7">
        <w:t xml:space="preserve">, </w:t>
      </w:r>
      <w:r>
        <w:t xml:space="preserve">и льняной </w:t>
      </w:r>
      <w:r w:rsidRPr="009A12A7">
        <w:t xml:space="preserve">нити, </w:t>
      </w:r>
      <w:r>
        <w:t xml:space="preserve">переплетённых вместе, </w:t>
      </w:r>
      <w:r w:rsidRPr="009A12A7">
        <w:t>изделием вышивальщика.</w:t>
      </w:r>
    </w:p>
    <w:p w14:paraId="17ED7760" w14:textId="77777777" w:rsidR="0084757C" w:rsidRDefault="0084757C" w:rsidP="0084757C">
      <w:pPr>
        <w:pStyle w:val="a9"/>
      </w:pPr>
    </w:p>
    <w:p w14:paraId="0C095926" w14:textId="77777777" w:rsidR="0084757C" w:rsidRPr="009A12A7" w:rsidRDefault="0084757C" w:rsidP="0084757C">
      <w:pPr>
        <w:pStyle w:val="ad"/>
      </w:pPr>
      <w:r w:rsidRPr="00FF7B64">
        <w:rPr>
          <w:rtl/>
        </w:rPr>
        <w:t xml:space="preserve">וְעָשִׂיתָ לַמָּסָךְ חֲמִשָּׁה עַמּוּדֵי שִׁטִּים וְצִפִּיתָ אֹתָם זָהָב וָוֵיהֶם זָהָב </w:t>
      </w:r>
      <w:r w:rsidRPr="009A12A7">
        <w:rPr>
          <w:rtl/>
        </w:rPr>
        <w:t>וְיָצַקְתָּ לָהֶם חֲמִשָּׁה אַדְנֵי נְחֹשֶׁת׃</w:t>
      </w:r>
    </w:p>
    <w:p w14:paraId="5DADADEA" w14:textId="77777777" w:rsidR="0084757C" w:rsidRPr="009A12A7" w:rsidRDefault="0084757C" w:rsidP="0084757C">
      <w:pPr>
        <w:pStyle w:val="a9"/>
      </w:pPr>
      <w:r w:rsidRPr="009A12A7">
        <w:t>веаси́та ламаса́х хамиша́ амудэ́ шити́м веципита́ ота́м заѓа́в вавеѓе́м заѓа́в веяцакта́ лаѓе́м хамиша́ аднэ́ нехо́шет</w:t>
      </w:r>
    </w:p>
    <w:p w14:paraId="6AF5E32A" w14:textId="77777777" w:rsidR="0084757C" w:rsidRPr="009A12A7" w:rsidRDefault="0084757C" w:rsidP="0084757C">
      <w:pPr>
        <w:pStyle w:val="a9"/>
      </w:pPr>
      <w:r w:rsidRPr="009A12A7">
        <w:t>37. И сделай для полога пять столбов из дерева акации, и покрой их золотом, крючки их тоже из золота, и сделай им пять медных подножий.</w:t>
      </w:r>
    </w:p>
    <w:p w14:paraId="7618B771" w14:textId="77777777" w:rsidR="0084757C" w:rsidRPr="009A12A7" w:rsidRDefault="0084757C" w:rsidP="0084757C">
      <w:pPr>
        <w:pStyle w:val="a6"/>
        <w:ind w:firstLine="0"/>
      </w:pPr>
    </w:p>
    <w:p w14:paraId="2D426D8D" w14:textId="77777777" w:rsidR="0084757C" w:rsidRDefault="0084757C" w:rsidP="0084757C">
      <w:pPr>
        <w:pStyle w:val="a6"/>
      </w:pPr>
      <w:r w:rsidRPr="009A12A7">
        <w:t>Поскольку по́лог входа не находится там, где есть несущие конструкции (он располагается снаружи), то он держится на пяти столбах, а так как эти столбы стоят вне Мишкана, то они имеют меньший уровень святости и поэтому подножия у них из меди</w:t>
      </w:r>
      <w:r w:rsidRPr="00C25A23">
        <w:t xml:space="preserve">. </w:t>
      </w:r>
    </w:p>
    <w:p w14:paraId="68718BAB" w14:textId="77777777" w:rsidR="0084757C" w:rsidRDefault="0084757C" w:rsidP="0084757C">
      <w:pPr>
        <w:pStyle w:val="a6"/>
      </w:pPr>
      <w:r w:rsidRPr="00C25A23">
        <w:t xml:space="preserve">И на этом мы заканчиваем читать 26 главу </w:t>
      </w:r>
      <w:r>
        <w:t>продолжаем с 1 стиха 27 главы.</w:t>
      </w:r>
    </w:p>
    <w:p w14:paraId="670809F7" w14:textId="77777777" w:rsidR="0084757C" w:rsidRDefault="0084757C" w:rsidP="0084757C">
      <w:pPr>
        <w:pStyle w:val="a6"/>
        <w:ind w:firstLine="0"/>
      </w:pPr>
    </w:p>
    <w:p w14:paraId="3A7349AF" w14:textId="77777777" w:rsidR="0084757C" w:rsidRPr="00D0286C" w:rsidRDefault="0084757C" w:rsidP="0084757C">
      <w:pPr>
        <w:pStyle w:val="ad"/>
      </w:pPr>
      <w:r w:rsidRPr="00D0286C">
        <w:rPr>
          <w:rtl/>
        </w:rPr>
        <w:t>וְעָשִׂיתָ אֶת־הַמִּזְבֵּחַ עֲצֵי שִׁטִּים חָמֵשׁ אַמּוֹת אֹרֶךְ וְחָמֵשׁ אַמּוֹת רֹחַב רָבוּעַ יִהְיֶה הַמִּזְבֵּחַ וְשָׁלֹשׁ אַמּוֹת קֹמָתוֹ׃</w:t>
      </w:r>
    </w:p>
    <w:p w14:paraId="73DE8933" w14:textId="77777777" w:rsidR="0084757C" w:rsidRDefault="0084757C" w:rsidP="0084757C">
      <w:pPr>
        <w:pStyle w:val="a9"/>
      </w:pPr>
      <w:r>
        <w:t>веаси</w:t>
      </w:r>
      <w:r>
        <w:rPr>
          <w:rFonts w:cstheme="majorBidi"/>
        </w:rPr>
        <w:t>́</w:t>
      </w:r>
      <w:r>
        <w:t xml:space="preserve">та </w:t>
      </w:r>
      <w:r>
        <w:rPr>
          <w:rFonts w:cstheme="majorBidi"/>
        </w:rPr>
        <w:t>э</w:t>
      </w:r>
      <w:r>
        <w:t>т-</w:t>
      </w:r>
      <w:r>
        <w:rPr>
          <w:rFonts w:cstheme="majorBidi"/>
        </w:rPr>
        <w:t>ѓ</w:t>
      </w:r>
      <w:r>
        <w:t>амизб</w:t>
      </w:r>
      <w:r w:rsidRPr="0060181F">
        <w:rPr>
          <w:rFonts w:cstheme="majorBidi"/>
        </w:rPr>
        <w:t>э́</w:t>
      </w:r>
      <w:r w:rsidRPr="0060181F">
        <w:t>я</w:t>
      </w:r>
      <w:r>
        <w:t>х ац</w:t>
      </w:r>
      <w:r>
        <w:rPr>
          <w:rFonts w:cstheme="majorBidi"/>
        </w:rPr>
        <w:t xml:space="preserve">э́ шити́м </w:t>
      </w:r>
      <w:r>
        <w:t>хаме</w:t>
      </w:r>
      <w:r>
        <w:rPr>
          <w:rFonts w:cstheme="majorBidi"/>
        </w:rPr>
        <w:t>́</w:t>
      </w:r>
      <w:r>
        <w:t>ш амо</w:t>
      </w:r>
      <w:r>
        <w:rPr>
          <w:rFonts w:cstheme="majorBidi"/>
        </w:rPr>
        <w:t>́</w:t>
      </w:r>
      <w:r>
        <w:t>т о</w:t>
      </w:r>
      <w:r>
        <w:rPr>
          <w:rFonts w:cstheme="majorBidi"/>
        </w:rPr>
        <w:t>́</w:t>
      </w:r>
      <w:r>
        <w:t>рех вехам</w:t>
      </w:r>
      <w:r>
        <w:rPr>
          <w:rFonts w:cstheme="majorBidi"/>
        </w:rPr>
        <w:t>э́</w:t>
      </w:r>
      <w:r>
        <w:t>ш амо</w:t>
      </w:r>
      <w:r>
        <w:rPr>
          <w:rFonts w:cstheme="majorBidi"/>
        </w:rPr>
        <w:t>́</w:t>
      </w:r>
      <w:r>
        <w:t>т ро</w:t>
      </w:r>
      <w:r>
        <w:rPr>
          <w:rFonts w:cstheme="majorBidi"/>
        </w:rPr>
        <w:t>́</w:t>
      </w:r>
      <w:r>
        <w:t>хав раву</w:t>
      </w:r>
      <w:r>
        <w:rPr>
          <w:rFonts w:cstheme="majorBidi"/>
        </w:rPr>
        <w:t>́</w:t>
      </w:r>
      <w:r>
        <w:t>а йи</w:t>
      </w:r>
      <w:r>
        <w:rPr>
          <w:rFonts w:cstheme="majorBidi"/>
        </w:rPr>
        <w:t>ѓ</w:t>
      </w:r>
      <w:r>
        <w:t>йе</w:t>
      </w:r>
      <w:r>
        <w:rPr>
          <w:rFonts w:cstheme="majorBidi"/>
        </w:rPr>
        <w:t>́</w:t>
      </w:r>
      <w:r>
        <w:t xml:space="preserve"> </w:t>
      </w:r>
      <w:r>
        <w:rPr>
          <w:rFonts w:cstheme="majorBidi"/>
        </w:rPr>
        <w:t>ѓ</w:t>
      </w:r>
      <w:r>
        <w:t>амизб</w:t>
      </w:r>
      <w:r w:rsidRPr="0060181F">
        <w:rPr>
          <w:rFonts w:cstheme="majorBidi"/>
        </w:rPr>
        <w:t>э́</w:t>
      </w:r>
      <w:r w:rsidRPr="0060181F">
        <w:t>я</w:t>
      </w:r>
      <w:r>
        <w:t>х вашало</w:t>
      </w:r>
      <w:r>
        <w:rPr>
          <w:rFonts w:cstheme="majorBidi"/>
        </w:rPr>
        <w:t>́</w:t>
      </w:r>
      <w:r>
        <w:t>ш амо</w:t>
      </w:r>
      <w:r>
        <w:rPr>
          <w:rFonts w:cstheme="majorBidi"/>
        </w:rPr>
        <w:t>́</w:t>
      </w:r>
      <w:r>
        <w:t>т комато</w:t>
      </w:r>
      <w:r>
        <w:rPr>
          <w:rFonts w:cstheme="majorBidi"/>
        </w:rPr>
        <w:t>́</w:t>
      </w:r>
    </w:p>
    <w:p w14:paraId="3B42666F" w14:textId="77777777" w:rsidR="0084757C" w:rsidRDefault="0084757C" w:rsidP="0084757C">
      <w:pPr>
        <w:pStyle w:val="a9"/>
      </w:pPr>
      <w:r>
        <w:t>1</w:t>
      </w:r>
      <w:r w:rsidRPr="00530009">
        <w:t xml:space="preserve">. </w:t>
      </w:r>
      <w:r>
        <w:t>И</w:t>
      </w:r>
      <w:r w:rsidRPr="00530009">
        <w:t xml:space="preserve"> сделаешь ты жертвенник из дерева акации, пять локтей </w:t>
      </w:r>
      <w:r>
        <w:t xml:space="preserve">(2,5 </w:t>
      </w:r>
      <w:r w:rsidRPr="009A12A7">
        <w:t>метра) в ширину и пять локтей (2,5 метра) в длину, квадратным он будет, и три локтя (1,5 метра) его высота.</w:t>
      </w:r>
    </w:p>
    <w:p w14:paraId="7D60825E" w14:textId="77777777" w:rsidR="0084757C" w:rsidRDefault="0084757C" w:rsidP="0084757C">
      <w:pPr>
        <w:pStyle w:val="a6"/>
        <w:ind w:firstLine="0"/>
      </w:pPr>
    </w:p>
    <w:p w14:paraId="7A764C60" w14:textId="77777777" w:rsidR="0084757C" w:rsidRDefault="0084757C" w:rsidP="0084757C">
      <w:pPr>
        <w:pStyle w:val="a6"/>
      </w:pPr>
      <w:r w:rsidRPr="00C25A23">
        <w:t xml:space="preserve">Слово </w:t>
      </w:r>
      <w:r>
        <w:rPr>
          <w:i/>
          <w:iCs/>
        </w:rPr>
        <w:t>мизбэ́ях</w:t>
      </w:r>
      <w:r w:rsidRPr="00AA5AC7">
        <w:rPr>
          <w:rStyle w:val="af1"/>
        </w:rPr>
        <w:t xml:space="preserve"> </w:t>
      </w:r>
      <w:r>
        <w:rPr>
          <w:rStyle w:val="af1"/>
        </w:rPr>
        <w:t>(</w:t>
      </w:r>
      <w:r w:rsidRPr="00AA5AC7">
        <w:rPr>
          <w:rStyle w:val="af1"/>
        </w:rPr>
        <w:t>жертвенник</w:t>
      </w:r>
      <w:r>
        <w:rPr>
          <w:rStyle w:val="af1"/>
        </w:rPr>
        <w:t>)</w:t>
      </w:r>
      <w:r>
        <w:t xml:space="preserve"> происходит </w:t>
      </w:r>
      <w:r w:rsidRPr="00C25A23">
        <w:t xml:space="preserve">от корня </w:t>
      </w:r>
      <w:r>
        <w:t xml:space="preserve">слова </w:t>
      </w:r>
      <w:r w:rsidRPr="00AA5AC7">
        <w:rPr>
          <w:rStyle w:val="af1"/>
        </w:rPr>
        <w:t>з</w:t>
      </w:r>
      <w:r>
        <w:rPr>
          <w:rStyle w:val="af1"/>
        </w:rPr>
        <w:t>е́</w:t>
      </w:r>
      <w:r w:rsidRPr="00AA5AC7">
        <w:rPr>
          <w:rStyle w:val="af1"/>
        </w:rPr>
        <w:t xml:space="preserve">вах </w:t>
      </w:r>
      <w:r w:rsidRPr="009A12A7">
        <w:rPr>
          <w:rStyle w:val="af1"/>
        </w:rPr>
        <w:t>(жертвоприношение, приносить в жертву, забивать).</w:t>
      </w:r>
      <w:r w:rsidRPr="009A12A7">
        <w:t xml:space="preserve"> От того же корня и слово </w:t>
      </w:r>
      <w:r w:rsidRPr="009A12A7">
        <w:rPr>
          <w:rStyle w:val="af1"/>
        </w:rPr>
        <w:t xml:space="preserve">таба́х (повар) </w:t>
      </w:r>
      <w:r w:rsidRPr="009A12A7">
        <w:rPr>
          <w:rStyle w:val="af1"/>
          <w:i w:val="0"/>
          <w:iCs w:val="0"/>
        </w:rPr>
        <w:t>или</w:t>
      </w:r>
      <w:r w:rsidRPr="009A12A7">
        <w:rPr>
          <w:rStyle w:val="af1"/>
        </w:rPr>
        <w:t xml:space="preserve"> те́вах, туве́ах (палач) –</w:t>
      </w:r>
      <w:r w:rsidRPr="009A12A7">
        <w:t xml:space="preserve"> то есть </w:t>
      </w:r>
      <w:r w:rsidRPr="009A12A7">
        <w:rPr>
          <w:i/>
          <w:iCs/>
        </w:rPr>
        <w:t>тот, кто забивает</w:t>
      </w:r>
      <w:r w:rsidRPr="009A12A7">
        <w:t xml:space="preserve">. Слово </w:t>
      </w:r>
      <w:r w:rsidRPr="009A12A7">
        <w:rPr>
          <w:i/>
          <w:iCs/>
        </w:rPr>
        <w:t>з</w:t>
      </w:r>
      <w:r w:rsidRPr="009A12A7">
        <w:rPr>
          <w:rStyle w:val="af1"/>
        </w:rPr>
        <w:t>е́вах,</w:t>
      </w:r>
      <w:r w:rsidRPr="009A12A7">
        <w:t xml:space="preserve"> по сути, означает </w:t>
      </w:r>
      <w:r w:rsidRPr="009A12A7">
        <w:rPr>
          <w:rStyle w:val="af1"/>
        </w:rPr>
        <w:t xml:space="preserve">забой, любая забиваемая </w:t>
      </w:r>
      <w:r w:rsidRPr="00221138">
        <w:rPr>
          <w:rStyle w:val="af1"/>
        </w:rPr>
        <w:t>жертва.</w:t>
      </w:r>
      <w:r w:rsidRPr="00C25A23">
        <w:t xml:space="preserve"> А слово </w:t>
      </w:r>
      <w:r>
        <w:rPr>
          <w:i/>
          <w:iCs/>
        </w:rPr>
        <w:t>мизбэ́ях</w:t>
      </w:r>
      <w:r>
        <w:t xml:space="preserve"> </w:t>
      </w:r>
      <w:r w:rsidRPr="00C25A23">
        <w:t xml:space="preserve">можно было бы дословно перевести как </w:t>
      </w:r>
      <w:r w:rsidRPr="00221138">
        <w:rPr>
          <w:rStyle w:val="af1"/>
        </w:rPr>
        <w:t>забивальня, место заклания</w:t>
      </w:r>
      <w:r>
        <w:t>. Но мудрецы давали слову</w:t>
      </w:r>
      <w:r w:rsidRPr="00C25A23">
        <w:t xml:space="preserve"> </w:t>
      </w:r>
      <w:r>
        <w:rPr>
          <w:i/>
          <w:iCs/>
        </w:rPr>
        <w:t>мизбэ́ях</w:t>
      </w:r>
      <w:r w:rsidRPr="00C25A23">
        <w:t xml:space="preserve"> толкование через</w:t>
      </w:r>
      <w:r>
        <w:t xml:space="preserve"> аббревиатуру </w:t>
      </w:r>
      <w:r w:rsidRPr="00B67657">
        <w:rPr>
          <w:rFonts w:ascii="Roboto" w:hAnsi="Roboto"/>
          <w:b/>
          <w:bCs/>
          <w:sz w:val="28"/>
          <w:szCs w:val="28"/>
          <w:shd w:val="clear" w:color="auto" w:fill="FFFFFF"/>
          <w:rtl/>
        </w:rPr>
        <w:t>מזבח</w:t>
      </w:r>
      <w:r>
        <w:t>:</w:t>
      </w:r>
      <w:r w:rsidRPr="00C25A23">
        <w:t xml:space="preserve"> </w:t>
      </w:r>
      <w:r w:rsidRPr="00B67657">
        <w:rPr>
          <w:rStyle w:val="af1"/>
          <w:b/>
          <w:bCs/>
        </w:rPr>
        <w:t>мэм</w:t>
      </w:r>
      <w:r>
        <w:rPr>
          <w:rStyle w:val="af1"/>
        </w:rPr>
        <w:t>,</w:t>
      </w:r>
      <w:r w:rsidRPr="00C25A23">
        <w:t xml:space="preserve"> первая буква</w:t>
      </w:r>
      <w:r>
        <w:t xml:space="preserve"> –</w:t>
      </w:r>
      <w:r w:rsidRPr="00C25A23">
        <w:t xml:space="preserve"> </w:t>
      </w:r>
      <w:r>
        <w:rPr>
          <w:rStyle w:val="af1"/>
        </w:rPr>
        <w:t>мехила́</w:t>
      </w:r>
      <w:r w:rsidRPr="00221138">
        <w:rPr>
          <w:rStyle w:val="af1"/>
        </w:rPr>
        <w:t xml:space="preserve"> </w:t>
      </w:r>
      <w:r>
        <w:rPr>
          <w:rStyle w:val="af1"/>
        </w:rPr>
        <w:t>(</w:t>
      </w:r>
      <w:r w:rsidRPr="00221138">
        <w:rPr>
          <w:rStyle w:val="af1"/>
        </w:rPr>
        <w:t>прощение</w:t>
      </w:r>
      <w:r>
        <w:rPr>
          <w:rStyle w:val="af1"/>
        </w:rPr>
        <w:t>)</w:t>
      </w:r>
      <w:r>
        <w:t>;</w:t>
      </w:r>
      <w:r w:rsidRPr="00C25A23">
        <w:t xml:space="preserve"> </w:t>
      </w:r>
      <w:r w:rsidRPr="00B67657">
        <w:rPr>
          <w:rStyle w:val="af1"/>
          <w:b/>
          <w:bCs/>
        </w:rPr>
        <w:t>зайин</w:t>
      </w:r>
      <w:r>
        <w:rPr>
          <w:rStyle w:val="af1"/>
        </w:rPr>
        <w:t xml:space="preserve">, </w:t>
      </w:r>
      <w:r>
        <w:t>в</w:t>
      </w:r>
      <w:r w:rsidRPr="00C25A23">
        <w:t>торая</w:t>
      </w:r>
      <w:r>
        <w:t xml:space="preserve"> буква – </w:t>
      </w:r>
      <w:r>
        <w:rPr>
          <w:rStyle w:val="af1"/>
        </w:rPr>
        <w:t>зхут</w:t>
      </w:r>
      <w:r w:rsidRPr="00221138">
        <w:rPr>
          <w:rStyle w:val="af1"/>
        </w:rPr>
        <w:t xml:space="preserve"> </w:t>
      </w:r>
      <w:r>
        <w:rPr>
          <w:rStyle w:val="af1"/>
        </w:rPr>
        <w:t>(</w:t>
      </w:r>
      <w:r w:rsidRPr="00221138">
        <w:rPr>
          <w:rStyle w:val="af1"/>
        </w:rPr>
        <w:t>заслуг</w:t>
      </w:r>
      <w:r>
        <w:rPr>
          <w:rStyle w:val="af1"/>
        </w:rPr>
        <w:t>а)</w:t>
      </w:r>
      <w:r>
        <w:t xml:space="preserve">; </w:t>
      </w:r>
      <w:r w:rsidRPr="00B67657">
        <w:rPr>
          <w:rStyle w:val="af1"/>
          <w:b/>
          <w:bCs/>
        </w:rPr>
        <w:t>бет</w:t>
      </w:r>
      <w:r>
        <w:rPr>
          <w:rStyle w:val="af1"/>
        </w:rPr>
        <w:t xml:space="preserve">, </w:t>
      </w:r>
      <w:r>
        <w:t>третья буква –</w:t>
      </w:r>
      <w:r w:rsidRPr="00221138">
        <w:rPr>
          <w:rStyle w:val="af1"/>
        </w:rPr>
        <w:t xml:space="preserve"> браха</w:t>
      </w:r>
      <w:r>
        <w:rPr>
          <w:rStyle w:val="af1"/>
        </w:rPr>
        <w:t>́</w:t>
      </w:r>
      <w:r w:rsidRPr="00221138">
        <w:rPr>
          <w:rStyle w:val="af1"/>
        </w:rPr>
        <w:t xml:space="preserve"> (благословение)</w:t>
      </w:r>
      <w:r>
        <w:t xml:space="preserve">; </w:t>
      </w:r>
      <w:r w:rsidRPr="00B67657">
        <w:rPr>
          <w:b/>
          <w:bCs/>
          <w:i/>
          <w:iCs/>
        </w:rPr>
        <w:t>хет</w:t>
      </w:r>
      <w:r>
        <w:t>, четвёртая буква –</w:t>
      </w:r>
      <w:r>
        <w:rPr>
          <w:rStyle w:val="af1"/>
        </w:rPr>
        <w:t xml:space="preserve"> хайим</w:t>
      </w:r>
      <w:r w:rsidRPr="00221138">
        <w:rPr>
          <w:rStyle w:val="af1"/>
        </w:rPr>
        <w:t xml:space="preserve"> </w:t>
      </w:r>
      <w:r>
        <w:rPr>
          <w:rStyle w:val="af1"/>
        </w:rPr>
        <w:t>(</w:t>
      </w:r>
      <w:r w:rsidRPr="00221138">
        <w:rPr>
          <w:rStyle w:val="af1"/>
        </w:rPr>
        <w:t>жизнь</w:t>
      </w:r>
      <w:r>
        <w:rPr>
          <w:rStyle w:val="af1"/>
        </w:rPr>
        <w:t>)</w:t>
      </w:r>
      <w:r w:rsidRPr="00221138">
        <w:rPr>
          <w:rStyle w:val="af1"/>
        </w:rPr>
        <w:t>.</w:t>
      </w:r>
      <w:r w:rsidRPr="00C25A23">
        <w:t xml:space="preserve"> Таким</w:t>
      </w:r>
      <w:r>
        <w:t xml:space="preserve"> </w:t>
      </w:r>
      <w:r w:rsidRPr="00C25A23">
        <w:t xml:space="preserve">образом мудрецы толковали, что </w:t>
      </w:r>
      <w:r>
        <w:rPr>
          <w:i/>
          <w:iCs/>
        </w:rPr>
        <w:t>мизбэ́ях</w:t>
      </w:r>
      <w:r>
        <w:t xml:space="preserve"> (</w:t>
      </w:r>
      <w:r>
        <w:rPr>
          <w:rStyle w:val="af1"/>
        </w:rPr>
        <w:t>жертве</w:t>
      </w:r>
      <w:r w:rsidRPr="00221138">
        <w:rPr>
          <w:rStyle w:val="af1"/>
        </w:rPr>
        <w:t>н</w:t>
      </w:r>
      <w:r>
        <w:rPr>
          <w:rStyle w:val="af1"/>
        </w:rPr>
        <w:t>н</w:t>
      </w:r>
      <w:r w:rsidRPr="00221138">
        <w:rPr>
          <w:rStyle w:val="af1"/>
        </w:rPr>
        <w:t>ик</w:t>
      </w:r>
      <w:r>
        <w:rPr>
          <w:rStyle w:val="af1"/>
        </w:rPr>
        <w:t xml:space="preserve">) </w:t>
      </w:r>
      <w:r w:rsidRPr="00C25A23">
        <w:t xml:space="preserve">помогает достижению прощения грехов. </w:t>
      </w:r>
    </w:p>
    <w:p w14:paraId="275D0560" w14:textId="77777777" w:rsidR="0084757C" w:rsidRDefault="0084757C" w:rsidP="0084757C">
      <w:pPr>
        <w:pStyle w:val="a6"/>
      </w:pPr>
      <w:r w:rsidRPr="00C25A23">
        <w:t>Комментаторы,</w:t>
      </w:r>
      <w:r>
        <w:t xml:space="preserve"> </w:t>
      </w:r>
      <w:r w:rsidRPr="00C25A23">
        <w:t>которым сложно принять такой небольшой размер</w:t>
      </w:r>
      <w:r>
        <w:t xml:space="preserve"> </w:t>
      </w:r>
      <w:r w:rsidRPr="00C25A23">
        <w:t xml:space="preserve">жертвенника, говорят, что </w:t>
      </w:r>
      <w:r>
        <w:t xml:space="preserve">три локтя – </w:t>
      </w:r>
      <w:r w:rsidRPr="00C25A23">
        <w:t>эт</w:t>
      </w:r>
      <w:r>
        <w:t>о</w:t>
      </w:r>
      <w:r w:rsidRPr="00C25A23">
        <w:t xml:space="preserve"> высота жертвенника над его</w:t>
      </w:r>
      <w:r>
        <w:t xml:space="preserve"> </w:t>
      </w:r>
      <w:r w:rsidRPr="00C25A23">
        <w:t>постаментом</w:t>
      </w:r>
      <w:r>
        <w:t>.</w:t>
      </w:r>
      <w:r w:rsidRPr="00C25A23">
        <w:t xml:space="preserve"> </w:t>
      </w:r>
      <w:r>
        <w:t>Считается</w:t>
      </w:r>
      <w:r w:rsidRPr="00C25A23">
        <w:t>, что есть ещ</w:t>
      </w:r>
      <w:r>
        <w:t>ё</w:t>
      </w:r>
      <w:r w:rsidRPr="00C25A23">
        <w:t xml:space="preserve"> определ</w:t>
      </w:r>
      <w:r>
        <w:t>ё</w:t>
      </w:r>
      <w:r w:rsidRPr="00C25A23">
        <w:t>нное место,</w:t>
      </w:r>
      <w:r>
        <w:t xml:space="preserve"> </w:t>
      </w:r>
      <w:r w:rsidRPr="00C25A23">
        <w:t>на которое этот жертвенник водружается. Туда священники</w:t>
      </w:r>
      <w:r>
        <w:t xml:space="preserve"> </w:t>
      </w:r>
      <w:r w:rsidRPr="00C25A23">
        <w:t>должны подниматься</w:t>
      </w:r>
      <w:r>
        <w:t>,</w:t>
      </w:r>
      <w:r w:rsidRPr="00C25A23">
        <w:t xml:space="preserve"> и </w:t>
      </w:r>
      <w:r w:rsidRPr="009A12A7">
        <w:t xml:space="preserve">над этим самым постаментом жертвенник возвышается на 1,5 метра. </w:t>
      </w:r>
      <w:r w:rsidRPr="00C25A23">
        <w:t>Есть по этому поводу спор у</w:t>
      </w:r>
      <w:r>
        <w:t xml:space="preserve"> </w:t>
      </w:r>
      <w:r w:rsidRPr="00C25A23">
        <w:t>мудрецов.</w:t>
      </w:r>
    </w:p>
    <w:p w14:paraId="36A3E926" w14:textId="77777777" w:rsidR="0084757C" w:rsidRDefault="0084757C" w:rsidP="0084757C">
      <w:pPr>
        <w:pStyle w:val="a6"/>
        <w:ind w:firstLine="0"/>
      </w:pPr>
    </w:p>
    <w:p w14:paraId="49343643" w14:textId="77777777" w:rsidR="0084757C" w:rsidRPr="00A2220C" w:rsidRDefault="0084757C" w:rsidP="0084757C">
      <w:pPr>
        <w:pStyle w:val="ad"/>
      </w:pPr>
      <w:r w:rsidRPr="00A2220C">
        <w:rPr>
          <w:rtl/>
        </w:rPr>
        <w:t>וְעָשִׂיתָ קַרְנֹתָיו עַל אַרְבַּע פִּנֹּתָיו מִמֶּנּוּ תִּהְיֶיןָ קַרְנֹתָיו וְצִפִּיתָ אֹתוֹ נְחֹשֶׁת׃</w:t>
      </w:r>
    </w:p>
    <w:p w14:paraId="731291E9" w14:textId="77777777" w:rsidR="0084757C" w:rsidRDefault="0084757C" w:rsidP="0084757C">
      <w:pPr>
        <w:pStyle w:val="a9"/>
      </w:pPr>
      <w:r>
        <w:t>веаси</w:t>
      </w:r>
      <w:r>
        <w:rPr>
          <w:rFonts w:cstheme="majorBidi"/>
        </w:rPr>
        <w:t>́</w:t>
      </w:r>
      <w:r>
        <w:t>та карнота</w:t>
      </w:r>
      <w:r>
        <w:rPr>
          <w:rFonts w:cstheme="majorBidi"/>
        </w:rPr>
        <w:t>́</w:t>
      </w:r>
      <w:r>
        <w:t>в аль арба</w:t>
      </w:r>
      <w:r>
        <w:rPr>
          <w:rFonts w:cstheme="majorBidi"/>
        </w:rPr>
        <w:t>́</w:t>
      </w:r>
      <w:r>
        <w:t xml:space="preserve"> пинота</w:t>
      </w:r>
      <w:r>
        <w:rPr>
          <w:rFonts w:cstheme="majorBidi"/>
        </w:rPr>
        <w:t>́</w:t>
      </w:r>
      <w:r>
        <w:t>в мим</w:t>
      </w:r>
      <w:r>
        <w:rPr>
          <w:rFonts w:cstheme="majorBidi"/>
        </w:rPr>
        <w:t>э́</w:t>
      </w:r>
      <w:r>
        <w:t>ну ти</w:t>
      </w:r>
      <w:r>
        <w:rPr>
          <w:rFonts w:cstheme="majorBidi"/>
        </w:rPr>
        <w:t>ѓ</w:t>
      </w:r>
      <w:r>
        <w:t>йе</w:t>
      </w:r>
      <w:r>
        <w:rPr>
          <w:rFonts w:cstheme="majorBidi"/>
        </w:rPr>
        <w:t xml:space="preserve">́на </w:t>
      </w:r>
      <w:r>
        <w:t>карнота</w:t>
      </w:r>
      <w:r>
        <w:rPr>
          <w:rFonts w:cstheme="majorBidi"/>
        </w:rPr>
        <w:t>́</w:t>
      </w:r>
      <w:r>
        <w:t xml:space="preserve">в </w:t>
      </w:r>
      <w:r>
        <w:rPr>
          <w:rFonts w:cstheme="majorBidi"/>
        </w:rPr>
        <w:t>веципита́ ото нехо́шет</w:t>
      </w:r>
    </w:p>
    <w:p w14:paraId="2A74953A" w14:textId="77777777" w:rsidR="0084757C" w:rsidRDefault="0084757C" w:rsidP="0084757C">
      <w:pPr>
        <w:pStyle w:val="a9"/>
      </w:pPr>
      <w:r>
        <w:t>2</w:t>
      </w:r>
      <w:r w:rsidRPr="00DA122F">
        <w:t>. И сделаешь ты рога его, сделаешь на четыр</w:t>
      </w:r>
      <w:r>
        <w:t>ё</w:t>
      </w:r>
      <w:r w:rsidRPr="00DA122F">
        <w:t>х его углах</w:t>
      </w:r>
      <w:r>
        <w:t>; и</w:t>
      </w:r>
      <w:r w:rsidRPr="00DA122F">
        <w:t>з него самого будут сделаны рога</w:t>
      </w:r>
      <w:r>
        <w:t>,</w:t>
      </w:r>
      <w:r w:rsidRPr="00DA122F">
        <w:t xml:space="preserve"> и покр</w:t>
      </w:r>
      <w:r>
        <w:t>оешь</w:t>
      </w:r>
      <w:r w:rsidRPr="00DA122F">
        <w:t xml:space="preserve"> ты его медью.</w:t>
      </w:r>
    </w:p>
    <w:p w14:paraId="558D9607" w14:textId="77777777" w:rsidR="0084757C" w:rsidRDefault="0084757C" w:rsidP="0084757C">
      <w:pPr>
        <w:pStyle w:val="a6"/>
        <w:ind w:firstLine="0"/>
      </w:pPr>
    </w:p>
    <w:p w14:paraId="33C18115" w14:textId="77777777" w:rsidR="0084757C" w:rsidRDefault="0084757C" w:rsidP="0084757C">
      <w:pPr>
        <w:pStyle w:val="a6"/>
      </w:pPr>
      <w:r w:rsidRPr="00C25A23">
        <w:t>Рога жертвенника</w:t>
      </w:r>
      <w:r>
        <w:t xml:space="preserve"> </w:t>
      </w:r>
      <w:r w:rsidRPr="00C25A23">
        <w:t>служили в том числе и для привязывания к нему забиваемого</w:t>
      </w:r>
      <w:r>
        <w:t xml:space="preserve"> </w:t>
      </w:r>
      <w:r w:rsidRPr="00C25A23">
        <w:t>скота</w:t>
      </w:r>
      <w:r>
        <w:t>,</w:t>
      </w:r>
      <w:r w:rsidRPr="00C25A23">
        <w:t xml:space="preserve"> </w:t>
      </w:r>
      <w:r>
        <w:t>п</w:t>
      </w:r>
      <w:r w:rsidRPr="00C25A23">
        <w:t>ривязывани</w:t>
      </w:r>
      <w:r>
        <w:t>я</w:t>
      </w:r>
      <w:r w:rsidRPr="00C25A23">
        <w:t xml:space="preserve"> к нему жертвы. </w:t>
      </w:r>
      <w:r>
        <w:t>Р</w:t>
      </w:r>
      <w:r w:rsidRPr="00C25A23">
        <w:t>ога не</w:t>
      </w:r>
      <w:r>
        <w:t xml:space="preserve"> </w:t>
      </w:r>
      <w:r w:rsidRPr="00C25A23">
        <w:t>привариваются, не приклеиваются, не прикручиваются на</w:t>
      </w:r>
      <w:r>
        <w:t xml:space="preserve"> </w:t>
      </w:r>
      <w:r w:rsidRPr="00C25A23">
        <w:t>резьбе. Они делаются из того же материала, что и жертвенник.</w:t>
      </w:r>
      <w:r>
        <w:t xml:space="preserve"> </w:t>
      </w:r>
      <w:r w:rsidRPr="00C25A23">
        <w:t>А из чего делается жертвенник? Из досок акации, из дерева</w:t>
      </w:r>
      <w:r>
        <w:t xml:space="preserve"> </w:t>
      </w:r>
      <w:r w:rsidRPr="00C25A23">
        <w:t xml:space="preserve">акации. </w:t>
      </w:r>
    </w:p>
    <w:p w14:paraId="2181C3BE" w14:textId="77777777" w:rsidR="0084757C" w:rsidRPr="009A12A7" w:rsidRDefault="0084757C" w:rsidP="0084757C">
      <w:pPr>
        <w:pStyle w:val="a6"/>
      </w:pPr>
      <w:r w:rsidRPr="009A12A7">
        <w:t xml:space="preserve">Мы говорили уже о значении слова </w:t>
      </w:r>
      <w:r w:rsidRPr="009A12A7">
        <w:rPr>
          <w:rStyle w:val="af1"/>
        </w:rPr>
        <w:t>нехо́шет (медь)</w:t>
      </w:r>
      <w:r w:rsidRPr="009A12A7">
        <w:t xml:space="preserve">. Одно из значений слова </w:t>
      </w:r>
      <w:r w:rsidRPr="009A12A7">
        <w:rPr>
          <w:rStyle w:val="af1"/>
        </w:rPr>
        <w:t>нехо́шет</w:t>
      </w:r>
      <w:r w:rsidRPr="009A12A7">
        <w:t xml:space="preserve">, которое здесь комментаторы приводят, это </w:t>
      </w:r>
      <w:r w:rsidRPr="009A12A7">
        <w:rPr>
          <w:rStyle w:val="af1"/>
        </w:rPr>
        <w:t>упрямство</w:t>
      </w:r>
      <w:r w:rsidRPr="009A12A7">
        <w:t xml:space="preserve">. Например, </w:t>
      </w:r>
      <w:r w:rsidRPr="009A12A7">
        <w:rPr>
          <w:rStyle w:val="af1"/>
        </w:rPr>
        <w:t xml:space="preserve">ме́цах нехуша́ – </w:t>
      </w:r>
      <w:r w:rsidRPr="009A12A7">
        <w:rPr>
          <w:rStyle w:val="af1"/>
          <w:i w:val="0"/>
          <w:iCs w:val="0"/>
        </w:rPr>
        <w:t>это</w:t>
      </w:r>
      <w:r w:rsidRPr="009A12A7">
        <w:rPr>
          <w:rStyle w:val="af1"/>
        </w:rPr>
        <w:t xml:space="preserve"> упрямый лоб, дерзкий, упрямый человек,</w:t>
      </w:r>
      <w:r w:rsidRPr="009A12A7">
        <w:t xml:space="preserve"> которому трудно смиряться. И можно сказать, что этот жертвенник мудрецы видят как искупление за отсутствие смирения, за дерзость, за упрямство в противостоянии Всевышнему.</w:t>
      </w:r>
    </w:p>
    <w:p w14:paraId="0A3F23F2" w14:textId="77777777" w:rsidR="0084757C" w:rsidRDefault="0084757C" w:rsidP="0084757C">
      <w:pPr>
        <w:pStyle w:val="a6"/>
        <w:ind w:firstLine="0"/>
      </w:pPr>
    </w:p>
    <w:p w14:paraId="3352BF2D" w14:textId="77777777" w:rsidR="0084757C" w:rsidRPr="007E7E99" w:rsidRDefault="0084757C" w:rsidP="0084757C">
      <w:pPr>
        <w:pStyle w:val="ad"/>
      </w:pPr>
      <w:r w:rsidRPr="007E7E99">
        <w:rPr>
          <w:rtl/>
        </w:rPr>
        <w:t>וְעָשִׂיתָ סִּירֹתָיו לְדַשְּׁנוֹ וְיָעָיו וּמִזְרְקֹתָיו וּמִזְלְגֹתָיו וּמַחְתֹּתָיו לְכָל־כֵּלָיו תַּעֲשֶׂה נְחֹשֶׁת׃</w:t>
      </w:r>
    </w:p>
    <w:p w14:paraId="087CE709" w14:textId="77777777" w:rsidR="0084757C" w:rsidRDefault="0084757C" w:rsidP="0084757C">
      <w:pPr>
        <w:pStyle w:val="a9"/>
      </w:pPr>
      <w:r>
        <w:t>веаси</w:t>
      </w:r>
      <w:r>
        <w:rPr>
          <w:rFonts w:cstheme="majorBidi"/>
        </w:rPr>
        <w:t>́</w:t>
      </w:r>
      <w:r>
        <w:t>та сирота</w:t>
      </w:r>
      <w:r>
        <w:rPr>
          <w:rFonts w:cstheme="majorBidi"/>
        </w:rPr>
        <w:t>́</w:t>
      </w:r>
      <w:r>
        <w:t>в ледашено</w:t>
      </w:r>
      <w:r>
        <w:rPr>
          <w:rFonts w:cstheme="majorBidi"/>
        </w:rPr>
        <w:t>́</w:t>
      </w:r>
      <w:r>
        <w:t xml:space="preserve"> веяа</w:t>
      </w:r>
      <w:r>
        <w:rPr>
          <w:rFonts w:cstheme="majorBidi"/>
        </w:rPr>
        <w:t>́</w:t>
      </w:r>
      <w:r>
        <w:t>в умизрекота</w:t>
      </w:r>
      <w:r>
        <w:rPr>
          <w:rFonts w:cstheme="majorBidi"/>
        </w:rPr>
        <w:t>́</w:t>
      </w:r>
      <w:r>
        <w:t>в умизлегота</w:t>
      </w:r>
      <w:r>
        <w:rPr>
          <w:rFonts w:cstheme="majorBidi"/>
        </w:rPr>
        <w:t>́</w:t>
      </w:r>
      <w:r>
        <w:t>в умахтота</w:t>
      </w:r>
      <w:r>
        <w:rPr>
          <w:rFonts w:cstheme="majorBidi"/>
        </w:rPr>
        <w:t>́</w:t>
      </w:r>
      <w:r>
        <w:t>в лехоль-кела</w:t>
      </w:r>
      <w:r>
        <w:rPr>
          <w:rFonts w:cstheme="majorBidi"/>
        </w:rPr>
        <w:t>́</w:t>
      </w:r>
      <w:r>
        <w:t>в таас</w:t>
      </w:r>
      <w:r>
        <w:rPr>
          <w:rFonts w:cstheme="majorBidi"/>
        </w:rPr>
        <w:t>э́</w:t>
      </w:r>
      <w:r>
        <w:t xml:space="preserve"> </w:t>
      </w:r>
      <w:r>
        <w:rPr>
          <w:rFonts w:cstheme="majorBidi"/>
        </w:rPr>
        <w:t>нехо́шет</w:t>
      </w:r>
    </w:p>
    <w:p w14:paraId="3AB7F4E6" w14:textId="77777777" w:rsidR="0084757C" w:rsidRPr="009A12A7" w:rsidRDefault="0084757C" w:rsidP="0084757C">
      <w:pPr>
        <w:pStyle w:val="a9"/>
      </w:pPr>
      <w:r w:rsidRPr="009A12A7">
        <w:t xml:space="preserve">3. И сделаешь ты кастрюльки для очистки пепла с него </w:t>
      </w:r>
      <w:r w:rsidRPr="00DA716C">
        <w:rPr>
          <w:i w:val="0"/>
          <w:iCs w:val="0"/>
        </w:rPr>
        <w:t>(и остатков жира, который не сгорает)</w:t>
      </w:r>
      <w:r w:rsidRPr="009A12A7">
        <w:t>, и совки его, и кропильницы его, и вилы (</w:t>
      </w:r>
      <w:r w:rsidRPr="00DA716C">
        <w:rPr>
          <w:i w:val="0"/>
          <w:iCs w:val="0"/>
        </w:rPr>
        <w:t>или</w:t>
      </w:r>
      <w:r w:rsidRPr="009A12A7">
        <w:t xml:space="preserve"> вилки) его, и лопатки его, и все его инструменты сделаешь из меди.</w:t>
      </w:r>
    </w:p>
    <w:p w14:paraId="3E3AF0F9" w14:textId="77777777" w:rsidR="0084757C" w:rsidRDefault="0084757C" w:rsidP="0084757C">
      <w:pPr>
        <w:pStyle w:val="a6"/>
        <w:ind w:firstLine="0"/>
      </w:pPr>
    </w:p>
    <w:p w14:paraId="763B5CFE" w14:textId="77777777" w:rsidR="0084757C" w:rsidRPr="00DE7591" w:rsidRDefault="0084757C" w:rsidP="0084757C">
      <w:pPr>
        <w:pStyle w:val="a6"/>
        <w:rPr>
          <w:i/>
          <w:iCs/>
          <w:color w:val="FF0000"/>
          <w:sz w:val="20"/>
          <w:szCs w:val="20"/>
        </w:rPr>
      </w:pPr>
      <w:r>
        <w:t xml:space="preserve">Слово </w:t>
      </w:r>
      <w:r w:rsidRPr="00DE7591">
        <w:rPr>
          <w:i/>
          <w:iCs/>
        </w:rPr>
        <w:t>яэ</w:t>
      </w:r>
      <w:r>
        <w:t xml:space="preserve"> </w:t>
      </w:r>
      <w:r w:rsidRPr="00C25A23">
        <w:t>и на</w:t>
      </w:r>
      <w:r>
        <w:t xml:space="preserve"> современном иврит</w:t>
      </w:r>
      <w:r w:rsidRPr="00C25A23">
        <w:t xml:space="preserve">е тоже используется и означает </w:t>
      </w:r>
      <w:r w:rsidRPr="00E3043E">
        <w:rPr>
          <w:rStyle w:val="af1"/>
        </w:rPr>
        <w:t>совок</w:t>
      </w:r>
      <w:r>
        <w:rPr>
          <w:rStyle w:val="af1"/>
        </w:rPr>
        <w:t>.</w:t>
      </w:r>
    </w:p>
    <w:p w14:paraId="5E6B62A0" w14:textId="77777777" w:rsidR="0084757C" w:rsidRDefault="0084757C" w:rsidP="0084757C">
      <w:pPr>
        <w:pStyle w:val="a6"/>
        <w:ind w:firstLine="0"/>
      </w:pPr>
    </w:p>
    <w:p w14:paraId="58B372C2" w14:textId="77777777" w:rsidR="0084757C" w:rsidRDefault="0084757C" w:rsidP="0084757C">
      <w:pPr>
        <w:pStyle w:val="ad"/>
      </w:pPr>
      <w:r>
        <w:rPr>
          <w:shd w:val="clear" w:color="auto" w:fill="FFFFFF"/>
          <w:rtl/>
        </w:rPr>
        <w:t>וְעָשִׂיתָ לּוֹ מִכְבָּר מַעֲשֵׂה רֶשֶׁת נְחֹשֶׁת וְעָשִׂיתָ עַל־הָרֶשֶׁת אַרְבַּע טַבְּעֹת נְחֹשֶׁת עַל אַרְבַּע קְצוֹתָיו׃</w:t>
      </w:r>
    </w:p>
    <w:p w14:paraId="7746661F" w14:textId="77777777" w:rsidR="0084757C" w:rsidRPr="00633B2D" w:rsidRDefault="0084757C" w:rsidP="0084757C">
      <w:pPr>
        <w:pStyle w:val="a9"/>
      </w:pPr>
      <w:r>
        <w:t>веаси́та</w:t>
      </w:r>
      <w:r w:rsidRPr="00C045CD">
        <w:t xml:space="preserve"> </w:t>
      </w:r>
      <w:r>
        <w:t>ло михба́р маасэ́ рэ́шет нехо́шет веаси́та аль-ѓарэ́шет арба́ табео́т нехо́шет аль арба́ кецота́в</w:t>
      </w:r>
    </w:p>
    <w:p w14:paraId="62C8B7CF" w14:textId="77777777" w:rsidR="0084757C" w:rsidRPr="009A12A7" w:rsidRDefault="0084757C" w:rsidP="0084757C">
      <w:pPr>
        <w:pStyle w:val="a9"/>
      </w:pPr>
      <w:r w:rsidRPr="009A12A7">
        <w:t>4. И сделаешь часть покрытия его в виде решётки медной, и прикрепишь ты к этой решётке четыре медных кольца на четырех её углах.</w:t>
      </w:r>
    </w:p>
    <w:p w14:paraId="4940667A" w14:textId="77777777" w:rsidR="0084757C" w:rsidRDefault="0084757C" w:rsidP="0084757C">
      <w:pPr>
        <w:pStyle w:val="a6"/>
        <w:ind w:firstLine="0"/>
      </w:pPr>
    </w:p>
    <w:p w14:paraId="46A82DD6" w14:textId="77777777" w:rsidR="0084757C" w:rsidRDefault="0084757C" w:rsidP="0084757C">
      <w:pPr>
        <w:pStyle w:val="a6"/>
      </w:pPr>
      <w:r>
        <w:t xml:space="preserve">Когда </w:t>
      </w:r>
      <w:r w:rsidRPr="00C25A23">
        <w:t>пытаются восстановить</w:t>
      </w:r>
      <w:r>
        <w:t>,</w:t>
      </w:r>
      <w:r w:rsidRPr="00C25A23">
        <w:t xml:space="preserve"> как это выглядело</w:t>
      </w:r>
      <w:r>
        <w:t>, то,</w:t>
      </w:r>
      <w:r w:rsidRPr="00C25A23">
        <w:t xml:space="preserve"> </w:t>
      </w:r>
      <w:r>
        <w:t>п</w:t>
      </w:r>
      <w:r w:rsidRPr="00C25A23">
        <w:t>о некоторым версиям,</w:t>
      </w:r>
      <w:r>
        <w:t xml:space="preserve"> </w:t>
      </w:r>
      <w:r w:rsidRPr="00C25A23">
        <w:t>сверху жертвенник покрыва</w:t>
      </w:r>
      <w:r>
        <w:t>л</w:t>
      </w:r>
      <w:r w:rsidRPr="00C25A23">
        <w:t>ся своеобразной реш</w:t>
      </w:r>
      <w:r>
        <w:t>ё</w:t>
      </w:r>
      <w:r w:rsidRPr="00C25A23">
        <w:t>ткой</w:t>
      </w:r>
      <w:r>
        <w:t xml:space="preserve"> –</w:t>
      </w:r>
      <w:r w:rsidRPr="00C25A23">
        <w:t xml:space="preserve"> как</w:t>
      </w:r>
      <w:r>
        <w:t xml:space="preserve"> те</w:t>
      </w:r>
      <w:r w:rsidRPr="00C25A23">
        <w:t xml:space="preserve">, </w:t>
      </w:r>
      <w:r>
        <w:t>что</w:t>
      </w:r>
      <w:r w:rsidRPr="00C25A23">
        <w:t xml:space="preserve"> ставят на мангале, чтобы </w:t>
      </w:r>
      <w:r>
        <w:t>поднимать с него</w:t>
      </w:r>
      <w:r w:rsidRPr="00C25A23">
        <w:t xml:space="preserve"> уг</w:t>
      </w:r>
      <w:r>
        <w:t>о</w:t>
      </w:r>
      <w:r w:rsidRPr="00C25A23">
        <w:t>л</w:t>
      </w:r>
      <w:r>
        <w:t>ь, разделять его угли.</w:t>
      </w:r>
      <w:r w:rsidRPr="00C25A23">
        <w:t xml:space="preserve"> </w:t>
      </w:r>
    </w:p>
    <w:p w14:paraId="3CF34A93" w14:textId="77777777" w:rsidR="0084757C" w:rsidRDefault="0084757C" w:rsidP="0084757C">
      <w:pPr>
        <w:pStyle w:val="a6"/>
        <w:ind w:firstLine="0"/>
      </w:pPr>
    </w:p>
    <w:p w14:paraId="5C80CF74" w14:textId="77777777" w:rsidR="0084757C" w:rsidRDefault="0084757C" w:rsidP="0084757C">
      <w:pPr>
        <w:pStyle w:val="ad"/>
      </w:pPr>
      <w:r>
        <w:rPr>
          <w:shd w:val="clear" w:color="auto" w:fill="FFFFFF"/>
          <w:rtl/>
        </w:rPr>
        <w:t>וְנָתַתָּה אֹתָהּ תַּחַת כ</w:t>
      </w:r>
      <w:r w:rsidRPr="000C2451">
        <w:rPr>
          <w:b/>
          <w:bCs/>
          <w:shd w:val="clear" w:color="auto" w:fill="FFFFFF"/>
          <w:rtl/>
        </w:rPr>
        <w:t>ַּרְכֹּב</w:t>
      </w:r>
      <w:r>
        <w:rPr>
          <w:shd w:val="clear" w:color="auto" w:fill="FFFFFF"/>
          <w:rtl/>
        </w:rPr>
        <w:t xml:space="preserve"> הַמִּזְבֵּחַ מִלְּמָטָּה וְהָיְתָה הָרֶשֶׁת עַד חֲצִי הַמִּזְבֵּחַ׃</w:t>
      </w:r>
    </w:p>
    <w:p w14:paraId="54A37E1D" w14:textId="77777777" w:rsidR="0084757C" w:rsidRPr="0092756B" w:rsidRDefault="0084757C" w:rsidP="0084757C">
      <w:pPr>
        <w:pStyle w:val="a9"/>
      </w:pPr>
      <w:r>
        <w:t>венатата</w:t>
      </w:r>
      <w:r>
        <w:rPr>
          <w:rFonts w:cstheme="majorBidi"/>
        </w:rPr>
        <w:t>́</w:t>
      </w:r>
      <w:r>
        <w:t xml:space="preserve"> ота</w:t>
      </w:r>
      <w:r>
        <w:rPr>
          <w:rFonts w:cstheme="majorBidi"/>
        </w:rPr>
        <w:t>́</w:t>
      </w:r>
      <w:r>
        <w:t xml:space="preserve"> та</w:t>
      </w:r>
      <w:r>
        <w:rPr>
          <w:rFonts w:cstheme="majorBidi"/>
        </w:rPr>
        <w:t>́</w:t>
      </w:r>
      <w:r>
        <w:t xml:space="preserve">хат </w:t>
      </w:r>
      <w:r w:rsidRPr="000C2451">
        <w:rPr>
          <w:b/>
          <w:bCs/>
        </w:rPr>
        <w:t>карко</w:t>
      </w:r>
      <w:r w:rsidRPr="000C2451">
        <w:rPr>
          <w:rFonts w:cstheme="majorBidi"/>
          <w:b/>
          <w:bCs/>
        </w:rPr>
        <w:t>́</w:t>
      </w:r>
      <w:r w:rsidRPr="000C2451">
        <w:rPr>
          <w:b/>
          <w:bCs/>
        </w:rPr>
        <w:t>в</w:t>
      </w:r>
      <w:r>
        <w:t xml:space="preserve"> </w:t>
      </w:r>
      <w:r>
        <w:rPr>
          <w:rFonts w:cstheme="majorBidi"/>
        </w:rPr>
        <w:t>ѓ</w:t>
      </w:r>
      <w:r>
        <w:t>амизб</w:t>
      </w:r>
      <w:r>
        <w:rPr>
          <w:rFonts w:cstheme="majorBidi"/>
        </w:rPr>
        <w:t>э́</w:t>
      </w:r>
      <w:r>
        <w:t>ях милема</w:t>
      </w:r>
      <w:r>
        <w:rPr>
          <w:rFonts w:cstheme="majorBidi"/>
        </w:rPr>
        <w:t>́</w:t>
      </w:r>
      <w:r>
        <w:t>та ве</w:t>
      </w:r>
      <w:r>
        <w:rPr>
          <w:rFonts w:cstheme="majorBidi"/>
        </w:rPr>
        <w:t>ѓ</w:t>
      </w:r>
      <w:r>
        <w:t>аета</w:t>
      </w:r>
      <w:r>
        <w:rPr>
          <w:rFonts w:cstheme="majorBidi"/>
        </w:rPr>
        <w:t>́</w:t>
      </w:r>
      <w:r>
        <w:t xml:space="preserve"> </w:t>
      </w:r>
      <w:r>
        <w:rPr>
          <w:rFonts w:cstheme="majorBidi"/>
        </w:rPr>
        <w:t>ѓ</w:t>
      </w:r>
      <w:r>
        <w:t>а</w:t>
      </w:r>
      <w:r>
        <w:rPr>
          <w:rFonts w:cstheme="majorBidi"/>
        </w:rPr>
        <w:t>рэ́шет ад хаци́ ѓ</w:t>
      </w:r>
      <w:r>
        <w:t>амизб</w:t>
      </w:r>
      <w:r>
        <w:rPr>
          <w:rFonts w:cstheme="majorBidi"/>
        </w:rPr>
        <w:t>э́</w:t>
      </w:r>
      <w:r>
        <w:t>ях</w:t>
      </w:r>
    </w:p>
    <w:p w14:paraId="1F2A0ABC" w14:textId="77777777" w:rsidR="0084757C" w:rsidRPr="009A12A7" w:rsidRDefault="0084757C" w:rsidP="0084757C">
      <w:pPr>
        <w:pStyle w:val="a6"/>
        <w:ind w:firstLine="0"/>
        <w:rPr>
          <w:rStyle w:val="af1"/>
        </w:rPr>
      </w:pPr>
      <w:r w:rsidRPr="00C73B83">
        <w:rPr>
          <w:rStyle w:val="af1"/>
        </w:rPr>
        <w:t xml:space="preserve">5. И </w:t>
      </w:r>
      <w:r w:rsidRPr="009A12A7">
        <w:rPr>
          <w:rStyle w:val="af1"/>
        </w:rPr>
        <w:t>поместишь её (решётку) под карко́в,</w:t>
      </w:r>
      <w:r w:rsidRPr="009A12A7">
        <w:t xml:space="preserve"> </w:t>
      </w:r>
      <w:r w:rsidRPr="009A12A7">
        <w:rPr>
          <w:rStyle w:val="af1"/>
        </w:rPr>
        <w:t>и будет эта решётка до половины жертвенника высотой.</w:t>
      </w:r>
    </w:p>
    <w:p w14:paraId="2AEA8CDD" w14:textId="77777777" w:rsidR="0084757C" w:rsidRDefault="0084757C" w:rsidP="0084757C">
      <w:pPr>
        <w:pStyle w:val="a6"/>
        <w:ind w:firstLine="0"/>
        <w:rPr>
          <w:rStyle w:val="af1"/>
        </w:rPr>
      </w:pPr>
    </w:p>
    <w:p w14:paraId="032AC777" w14:textId="77777777" w:rsidR="0084757C" w:rsidRPr="000C2451" w:rsidRDefault="0084757C" w:rsidP="0084757C">
      <w:pPr>
        <w:pStyle w:val="a6"/>
        <w:rPr>
          <w:rStyle w:val="af1"/>
          <w:rFonts w:ascii="Times New Roman" w:hAnsi="Times New Roman"/>
          <w:i w:val="0"/>
          <w:iCs w:val="0"/>
          <w:color w:val="FF0000"/>
          <w:lang w:eastAsia="en-US"/>
        </w:rPr>
      </w:pPr>
      <w:r w:rsidRPr="00C25A23">
        <w:t>Никто не может</w:t>
      </w:r>
      <w:r>
        <w:t xml:space="preserve"> </w:t>
      </w:r>
      <w:r w:rsidRPr="00C25A23">
        <w:t xml:space="preserve">сказать, что означает слово </w:t>
      </w:r>
      <w:r w:rsidRPr="000C2451">
        <w:rPr>
          <w:rStyle w:val="af1"/>
        </w:rPr>
        <w:t>карко́в,</w:t>
      </w:r>
      <w:r w:rsidRPr="00C25A23">
        <w:t xml:space="preserve"> есть очень много разных</w:t>
      </w:r>
      <w:r>
        <w:t xml:space="preserve"> версий. Ко</w:t>
      </w:r>
      <w:r w:rsidRPr="00C25A23">
        <w:t xml:space="preserve">рень </w:t>
      </w:r>
      <w:r w:rsidRPr="008809F5">
        <w:rPr>
          <w:rStyle w:val="af1"/>
        </w:rPr>
        <w:t>каф</w:t>
      </w:r>
      <w:r>
        <w:rPr>
          <w:rStyle w:val="af1"/>
        </w:rPr>
        <w:t>-</w:t>
      </w:r>
      <w:r w:rsidRPr="008809F5">
        <w:rPr>
          <w:rStyle w:val="af1"/>
        </w:rPr>
        <w:t xml:space="preserve"> рэй</w:t>
      </w:r>
      <w:r>
        <w:rPr>
          <w:rStyle w:val="af1"/>
        </w:rPr>
        <w:t>ш-к</w:t>
      </w:r>
      <w:r w:rsidRPr="008809F5">
        <w:rPr>
          <w:rStyle w:val="af1"/>
        </w:rPr>
        <w:t>аф</w:t>
      </w:r>
      <w:r w:rsidRPr="00C25A23">
        <w:t xml:space="preserve"> связан с </w:t>
      </w:r>
      <w:r w:rsidRPr="000C2451">
        <w:rPr>
          <w:i/>
          <w:iCs/>
        </w:rPr>
        <w:t xml:space="preserve">оборачиванием, заворачиванием, переплетением </w:t>
      </w:r>
      <w:r w:rsidRPr="009A12A7">
        <w:t xml:space="preserve">с чем-то (кстати, на современном иврите означает </w:t>
      </w:r>
      <w:r w:rsidRPr="009A12A7">
        <w:rPr>
          <w:i/>
          <w:iCs/>
        </w:rPr>
        <w:t>карниз, ободок, каёмка</w:t>
      </w:r>
      <w:r w:rsidRPr="009A12A7">
        <w:t>).</w:t>
      </w:r>
      <w:r w:rsidRPr="00C25A23">
        <w:t xml:space="preserve"> </w:t>
      </w:r>
      <w:r w:rsidRPr="009A12A7">
        <w:t>Можно сказать, как говорят некоторые комментаторы, что и оплётка, часть стены жертвенника имеет решётч</w:t>
      </w:r>
      <w:r>
        <w:t>а</w:t>
      </w:r>
      <w:r w:rsidRPr="009A12A7">
        <w:t>тую форму, то есть стена его не плотная, не одинаковая, а часть её представляет собой решётку снизу.</w:t>
      </w:r>
      <w:r>
        <w:t xml:space="preserve"> </w:t>
      </w:r>
    </w:p>
    <w:p w14:paraId="1B32D728" w14:textId="77777777" w:rsidR="0084757C" w:rsidRDefault="0084757C" w:rsidP="0084757C">
      <w:pPr>
        <w:pStyle w:val="a6"/>
        <w:ind w:firstLine="0"/>
        <w:rPr>
          <w:rStyle w:val="af1"/>
        </w:rPr>
      </w:pPr>
    </w:p>
    <w:p w14:paraId="0874D27C" w14:textId="77777777" w:rsidR="0084757C" w:rsidRDefault="0084757C" w:rsidP="0084757C">
      <w:pPr>
        <w:pStyle w:val="ad"/>
        <w:rPr>
          <w:rStyle w:val="af1"/>
        </w:rPr>
      </w:pPr>
      <w:r>
        <w:rPr>
          <w:shd w:val="clear" w:color="auto" w:fill="FFFFFF"/>
          <w:rtl/>
        </w:rPr>
        <w:t>וְעָשִׂיתָ בַדִּים לַמִּזְבֵּחַ בַּדֵּי עֲצֵי שִׁטִּים וְצִפִּיתָ אֹתָם נְחֹשֶׁת׃</w:t>
      </w:r>
    </w:p>
    <w:p w14:paraId="04BB84F7" w14:textId="77777777" w:rsidR="0084757C" w:rsidRDefault="0084757C" w:rsidP="0084757C">
      <w:pPr>
        <w:pStyle w:val="a9"/>
        <w:rPr>
          <w:rStyle w:val="af1"/>
        </w:rPr>
      </w:pPr>
      <w:r>
        <w:t>веаси́та вади́м л</w:t>
      </w:r>
      <w:r w:rsidRPr="00BD1C2D">
        <w:t>амизбэ́ях</w:t>
      </w:r>
      <w:r>
        <w:t xml:space="preserve"> бадэ́ ацэ́ шити́м веципита́ ота́м нехо́шет</w:t>
      </w:r>
    </w:p>
    <w:p w14:paraId="28E8A7C3" w14:textId="77777777" w:rsidR="0084757C" w:rsidRPr="00113C4A" w:rsidRDefault="0084757C" w:rsidP="0084757C">
      <w:pPr>
        <w:pStyle w:val="a9"/>
      </w:pPr>
      <w:r>
        <w:rPr>
          <w:rStyle w:val="af1"/>
          <w:rFonts w:ascii="Times New Roman" w:hAnsi="Times New Roman"/>
          <w:lang w:eastAsia="en-US"/>
        </w:rPr>
        <w:t xml:space="preserve">6. </w:t>
      </w:r>
      <w:r>
        <w:t>И</w:t>
      </w:r>
      <w:r w:rsidRPr="001854C6">
        <w:t xml:space="preserve"> сделаешь ты шесты для жертвенника</w:t>
      </w:r>
      <w:r>
        <w:t>,</w:t>
      </w:r>
      <w:r w:rsidRPr="001854C6">
        <w:t xml:space="preserve"> шесты из дерева акации</w:t>
      </w:r>
      <w:r>
        <w:t>,</w:t>
      </w:r>
      <w:r w:rsidRPr="001854C6">
        <w:t xml:space="preserve"> и покроешь их медью</w:t>
      </w:r>
      <w:r>
        <w:t>.</w:t>
      </w:r>
    </w:p>
    <w:p w14:paraId="0078A7E1" w14:textId="77777777" w:rsidR="0084757C" w:rsidRDefault="0084757C" w:rsidP="0084757C">
      <w:pPr>
        <w:pStyle w:val="a6"/>
        <w:ind w:firstLine="0"/>
        <w:rPr>
          <w:sz w:val="26"/>
          <w:szCs w:val="26"/>
        </w:rPr>
      </w:pPr>
    </w:p>
    <w:p w14:paraId="2FCD1385" w14:textId="77777777" w:rsidR="0084757C" w:rsidRDefault="0084757C" w:rsidP="0084757C">
      <w:pPr>
        <w:pStyle w:val="ad"/>
        <w:rPr>
          <w:sz w:val="26"/>
          <w:szCs w:val="26"/>
        </w:rPr>
      </w:pPr>
      <w:r>
        <w:rPr>
          <w:shd w:val="clear" w:color="auto" w:fill="FFFFFF"/>
          <w:rtl/>
        </w:rPr>
        <w:t>וְהוּבָא אֶת־בַּדָּיו בַּטַּבָּעֹת וְהָיוּ הַבַּדִּים עַל־שְׁתֵּי צַלְעֹת הַמִּזְבֵּחַ בִּשְׂאֵת אֹתוֹ׃</w:t>
      </w:r>
    </w:p>
    <w:p w14:paraId="6972924F" w14:textId="77777777" w:rsidR="0084757C" w:rsidRDefault="0084757C" w:rsidP="0084757C">
      <w:pPr>
        <w:pStyle w:val="a9"/>
      </w:pPr>
      <w:r>
        <w:t>ве</w:t>
      </w:r>
      <w:r>
        <w:rPr>
          <w:rFonts w:cstheme="majorBidi"/>
        </w:rPr>
        <w:t>ѓ</w:t>
      </w:r>
      <w:r>
        <w:t>ува</w:t>
      </w:r>
      <w:r>
        <w:rPr>
          <w:rFonts w:cstheme="majorBidi"/>
        </w:rPr>
        <w:t>́</w:t>
      </w:r>
      <w:r>
        <w:t xml:space="preserve"> </w:t>
      </w:r>
      <w:r>
        <w:rPr>
          <w:rFonts w:cstheme="majorBidi"/>
        </w:rPr>
        <w:t>э</w:t>
      </w:r>
      <w:r>
        <w:t>т-бада</w:t>
      </w:r>
      <w:r>
        <w:rPr>
          <w:rFonts w:cstheme="majorBidi"/>
        </w:rPr>
        <w:t>́</w:t>
      </w:r>
      <w:r>
        <w:t>в батабао</w:t>
      </w:r>
      <w:r>
        <w:rPr>
          <w:rFonts w:cstheme="majorBidi"/>
        </w:rPr>
        <w:t>́</w:t>
      </w:r>
      <w:r>
        <w:t>т ве</w:t>
      </w:r>
      <w:r>
        <w:rPr>
          <w:rFonts w:cstheme="majorBidi"/>
        </w:rPr>
        <w:t>ѓ</w:t>
      </w:r>
      <w:r>
        <w:t>а</w:t>
      </w:r>
      <w:r>
        <w:rPr>
          <w:rFonts w:cstheme="majorBidi"/>
        </w:rPr>
        <w:t>ю́</w:t>
      </w:r>
      <w:r>
        <w:t xml:space="preserve"> </w:t>
      </w:r>
      <w:r>
        <w:rPr>
          <w:rFonts w:cstheme="majorBidi"/>
        </w:rPr>
        <w:t>ѓ</w:t>
      </w:r>
      <w:r>
        <w:t>абади</w:t>
      </w:r>
      <w:r>
        <w:rPr>
          <w:rFonts w:cstheme="majorBidi"/>
        </w:rPr>
        <w:t>́</w:t>
      </w:r>
      <w:r>
        <w:t>м аль-шет</w:t>
      </w:r>
      <w:r>
        <w:rPr>
          <w:rFonts w:cstheme="majorBidi"/>
        </w:rPr>
        <w:t>э́</w:t>
      </w:r>
      <w:r>
        <w:t xml:space="preserve"> цалъо</w:t>
      </w:r>
      <w:r>
        <w:rPr>
          <w:rFonts w:cstheme="majorBidi"/>
        </w:rPr>
        <w:t>́</w:t>
      </w:r>
      <w:r>
        <w:t xml:space="preserve">т </w:t>
      </w:r>
      <w:r>
        <w:rPr>
          <w:rFonts w:cstheme="majorBidi"/>
        </w:rPr>
        <w:t>ѓ</w:t>
      </w:r>
      <w:r w:rsidRPr="00BD1C2D">
        <w:t>амизбэ́ях</w:t>
      </w:r>
      <w:r>
        <w:t xml:space="preserve"> бисъ</w:t>
      </w:r>
      <w:r>
        <w:rPr>
          <w:rFonts w:cstheme="majorBidi"/>
        </w:rPr>
        <w:t>э́</w:t>
      </w:r>
      <w:r>
        <w:t>т ото</w:t>
      </w:r>
      <w:r>
        <w:rPr>
          <w:rFonts w:cstheme="majorBidi"/>
        </w:rPr>
        <w:t>́</w:t>
      </w:r>
    </w:p>
    <w:p w14:paraId="6B63C07E" w14:textId="77777777" w:rsidR="0084757C" w:rsidRDefault="0084757C" w:rsidP="0084757C">
      <w:pPr>
        <w:pStyle w:val="a9"/>
        <w:rPr>
          <w:sz w:val="26"/>
          <w:szCs w:val="26"/>
        </w:rPr>
      </w:pPr>
      <w:r>
        <w:rPr>
          <w:sz w:val="26"/>
          <w:szCs w:val="26"/>
        </w:rPr>
        <w:t>7</w:t>
      </w:r>
      <w:r w:rsidRPr="001854C6">
        <w:t>. И вставишь шесты в кольца его</w:t>
      </w:r>
      <w:r>
        <w:t>,</w:t>
      </w:r>
      <w:r w:rsidRPr="001854C6">
        <w:t xml:space="preserve"> и будут шесты по двум сторонам жертвенника, когда его будут носить.</w:t>
      </w:r>
    </w:p>
    <w:p w14:paraId="6CDC978F" w14:textId="77777777" w:rsidR="0084757C" w:rsidRDefault="0084757C" w:rsidP="0084757C">
      <w:pPr>
        <w:pStyle w:val="a6"/>
        <w:ind w:firstLine="0"/>
        <w:rPr>
          <w:sz w:val="26"/>
          <w:szCs w:val="26"/>
        </w:rPr>
      </w:pPr>
    </w:p>
    <w:p w14:paraId="65AF3777" w14:textId="77777777" w:rsidR="0084757C" w:rsidRPr="00EE23CB" w:rsidRDefault="0084757C" w:rsidP="0084757C">
      <w:pPr>
        <w:pStyle w:val="a6"/>
      </w:pPr>
      <w:bookmarkStart w:id="157" w:name="_Hlk152104427"/>
      <w:r w:rsidRPr="00C25A23">
        <w:t>Всевышний</w:t>
      </w:r>
      <w:r w:rsidRPr="00EE23CB">
        <w:t xml:space="preserve"> даёт более-менее унифицированный способ перемещения всех храмовых принадлежностей, способ, который потом левиты будут использовать: вставлять шесты в кольца, поднимать на плечи и нести. </w:t>
      </w:r>
    </w:p>
    <w:bookmarkEnd w:id="157"/>
    <w:p w14:paraId="0DEFCD70" w14:textId="77777777" w:rsidR="0084757C" w:rsidRDefault="0084757C" w:rsidP="0084757C">
      <w:pPr>
        <w:pStyle w:val="a6"/>
      </w:pPr>
      <w:r w:rsidRPr="00C25A23">
        <w:t>Последнее замечание, которое делается</w:t>
      </w:r>
      <w:r>
        <w:t xml:space="preserve"> </w:t>
      </w:r>
      <w:r w:rsidRPr="00C25A23">
        <w:t>в отношении этого жертвенника</w:t>
      </w:r>
      <w:r>
        <w:t>:</w:t>
      </w:r>
    </w:p>
    <w:p w14:paraId="43A9092B" w14:textId="77777777" w:rsidR="0084757C" w:rsidRDefault="0084757C" w:rsidP="0084757C">
      <w:pPr>
        <w:pStyle w:val="a6"/>
        <w:ind w:firstLine="0"/>
      </w:pPr>
    </w:p>
    <w:p w14:paraId="46D19B66" w14:textId="77777777" w:rsidR="0084757C" w:rsidRDefault="0084757C" w:rsidP="0084757C">
      <w:pPr>
        <w:pStyle w:val="ad"/>
      </w:pPr>
      <w:r>
        <w:rPr>
          <w:shd w:val="clear" w:color="auto" w:fill="FFFFFF"/>
          <w:rtl/>
        </w:rPr>
        <w:t>נְבוּב לֻחֹת תַּעֲשֶׂה אֹתוֹ כַּאֲשֶׁר הֶרְאָה אֹתְךָ בָּהָר כֵּן יַעֲשׂוּ׃</w:t>
      </w:r>
    </w:p>
    <w:p w14:paraId="72437DA8" w14:textId="77777777" w:rsidR="0084757C" w:rsidRDefault="0084757C" w:rsidP="0084757C">
      <w:pPr>
        <w:pStyle w:val="a9"/>
      </w:pPr>
      <w:r>
        <w:t>неву́в лухо́т таасэ́ ото́ кааше́р ѓеръа́ отеха́ баѓа́р кэн яасу́</w:t>
      </w:r>
    </w:p>
    <w:p w14:paraId="22387B90" w14:textId="77777777" w:rsidR="0084757C" w:rsidRDefault="0084757C" w:rsidP="0084757C">
      <w:pPr>
        <w:pStyle w:val="a9"/>
      </w:pPr>
      <w:r>
        <w:t>8. Сделай его полым внутри; к</w:t>
      </w:r>
      <w:r w:rsidRPr="001854C6">
        <w:t xml:space="preserve">ак </w:t>
      </w:r>
      <w:r>
        <w:t>Я</w:t>
      </w:r>
      <w:r w:rsidRPr="001854C6">
        <w:t xml:space="preserve"> тебе показал на горе, так его сделай.</w:t>
      </w:r>
    </w:p>
    <w:p w14:paraId="6BE8FB95" w14:textId="77777777" w:rsidR="0084757C" w:rsidRDefault="0084757C" w:rsidP="0084757C">
      <w:pPr>
        <w:pStyle w:val="a6"/>
        <w:ind w:firstLine="0"/>
      </w:pPr>
    </w:p>
    <w:p w14:paraId="64086CC7" w14:textId="77777777" w:rsidR="0084757C" w:rsidRDefault="0084757C" w:rsidP="0084757C">
      <w:pPr>
        <w:pStyle w:val="a6"/>
      </w:pPr>
      <w:r w:rsidRPr="0078406E">
        <w:t>То</w:t>
      </w:r>
      <w:r w:rsidRPr="00C25A23">
        <w:t xml:space="preserve"> есть </w:t>
      </w:r>
      <w:r w:rsidRPr="00EE23CB">
        <w:t xml:space="preserve">жертвенник не делается из огромного пня акации, а представляет собой </w:t>
      </w:r>
      <w:r w:rsidRPr="00C25A23">
        <w:t>рамку</w:t>
      </w:r>
      <w:r>
        <w:t xml:space="preserve">, </w:t>
      </w:r>
      <w:r w:rsidRPr="00C25A23">
        <w:t xml:space="preserve">он внутри полый, </w:t>
      </w:r>
      <w:r>
        <w:t>пустой.</w:t>
      </w:r>
    </w:p>
    <w:p w14:paraId="3241ECA1" w14:textId="77777777" w:rsidR="0084757C" w:rsidRDefault="0084757C" w:rsidP="0084757C">
      <w:pPr>
        <w:pStyle w:val="a6"/>
      </w:pPr>
      <w:r w:rsidRPr="00C25A23">
        <w:t>Здесь мы снова</w:t>
      </w:r>
      <w:r>
        <w:t xml:space="preserve"> </w:t>
      </w:r>
      <w:r w:rsidRPr="00C25A23">
        <w:t>видим свидетельство того, что некоторые храмовые</w:t>
      </w:r>
      <w:r>
        <w:t xml:space="preserve"> принадлежности были показаны Мо</w:t>
      </w:r>
      <w:r w:rsidRPr="00C25A23">
        <w:t>ше на горе во время его</w:t>
      </w:r>
      <w:r>
        <w:t xml:space="preserve"> </w:t>
      </w:r>
      <w:r w:rsidRPr="00C25A23">
        <w:t>общения со Всевышним</w:t>
      </w:r>
      <w:r>
        <w:t xml:space="preserve">, </w:t>
      </w:r>
      <w:r w:rsidRPr="00C25A23">
        <w:t>в мире горнем, в мире</w:t>
      </w:r>
      <w:r>
        <w:t xml:space="preserve"> </w:t>
      </w:r>
      <w:r w:rsidRPr="00C25A23">
        <w:t>небесном</w:t>
      </w:r>
      <w:r>
        <w:t>.</w:t>
      </w:r>
      <w:r w:rsidRPr="00C25A23">
        <w:t xml:space="preserve"> </w:t>
      </w:r>
      <w:r>
        <w:t>С</w:t>
      </w:r>
      <w:r w:rsidRPr="00C25A23">
        <w:t>ледовательно</w:t>
      </w:r>
      <w:r>
        <w:t>,</w:t>
      </w:r>
      <w:r w:rsidRPr="00C25A23">
        <w:t xml:space="preserve"> они там </w:t>
      </w:r>
      <w:r w:rsidRPr="00EE23CB">
        <w:t>«предсуществовали» своему изготовлению</w:t>
      </w:r>
      <w:r w:rsidRPr="00C25A23">
        <w:t xml:space="preserve"> на земле.</w:t>
      </w:r>
    </w:p>
    <w:p w14:paraId="261FAA44" w14:textId="77777777" w:rsidR="0084757C" w:rsidRDefault="0084757C" w:rsidP="0084757C">
      <w:pPr>
        <w:pStyle w:val="a6"/>
      </w:pPr>
      <w:r w:rsidRPr="00C25A23">
        <w:t>Многие комментаторы говорят</w:t>
      </w:r>
      <w:r>
        <w:t>: «П</w:t>
      </w:r>
      <w:r w:rsidRPr="00C25A23">
        <w:t xml:space="preserve">очему этот жертвенник </w:t>
      </w:r>
      <w:r>
        <w:t>вел</w:t>
      </w:r>
      <w:r w:rsidRPr="00C25A23">
        <w:t>ено сделать полым</w:t>
      </w:r>
      <w:r>
        <w:t>?</w:t>
      </w:r>
      <w:r w:rsidRPr="00C25A23">
        <w:t xml:space="preserve"> </w:t>
      </w:r>
      <w:r>
        <w:t>П</w:t>
      </w:r>
      <w:r w:rsidRPr="00C25A23">
        <w:t>отому</w:t>
      </w:r>
      <w:r>
        <w:t>,</w:t>
      </w:r>
      <w:r w:rsidRPr="00C25A23">
        <w:t xml:space="preserve"> что</w:t>
      </w:r>
      <w:r>
        <w:t xml:space="preserve"> </w:t>
      </w:r>
      <w:r w:rsidRPr="00C25A23">
        <w:t xml:space="preserve">есть </w:t>
      </w:r>
      <w:r w:rsidRPr="00DA1481">
        <w:t>указание делать жертвенник из земли». Мы делаем жертвенник из земли, играя, как в песочнице (были такие формочки для песочницы, чтобы можно было лепить из песка всякие разные интересные фигурки, или просто ведёрком пользоваться – дешево и сердито). И вот примерно по такому же принципу земляной жертвенник покрывается красивым обрамлением из дерева и меди. И вот, мы имеем такой походный жертвенник, праздник жертвоприношения, который всегда с нами.</w:t>
      </w:r>
    </w:p>
    <w:p w14:paraId="27D3BB03" w14:textId="77777777" w:rsidR="0084757C" w:rsidRDefault="0084757C" w:rsidP="0084757C">
      <w:pPr>
        <w:pStyle w:val="a6"/>
      </w:pPr>
      <w:r w:rsidRPr="00C25A23">
        <w:t>Как мы уже</w:t>
      </w:r>
      <w:r>
        <w:t xml:space="preserve"> </w:t>
      </w:r>
      <w:r w:rsidRPr="00C25A23">
        <w:t xml:space="preserve">сказали, слово </w:t>
      </w:r>
      <w:r w:rsidRPr="0096434A">
        <w:rPr>
          <w:rStyle w:val="af1"/>
        </w:rPr>
        <w:t>мизбэ́ях</w:t>
      </w:r>
      <w:r>
        <w:rPr>
          <w:rStyle w:val="af1"/>
        </w:rPr>
        <w:t xml:space="preserve"> </w:t>
      </w:r>
      <w:r w:rsidRPr="00C25A23">
        <w:t>связано с возможностью</w:t>
      </w:r>
      <w:r>
        <w:t xml:space="preserve"> </w:t>
      </w:r>
      <w:r w:rsidRPr="00C25A23">
        <w:t>искупления греха, с прощением, с оправданием, с</w:t>
      </w:r>
      <w:r>
        <w:t xml:space="preserve"> </w:t>
      </w:r>
      <w:r w:rsidRPr="00C25A23">
        <w:t>благословением и с жизнью. И</w:t>
      </w:r>
      <w:r>
        <w:t>,</w:t>
      </w:r>
      <w:r w:rsidRPr="00C25A23">
        <w:t xml:space="preserve"> естественно</w:t>
      </w:r>
      <w:r>
        <w:t>, это</w:t>
      </w:r>
      <w:r w:rsidRPr="00C25A23">
        <w:t xml:space="preserve"> один из самых</w:t>
      </w:r>
      <w:r>
        <w:t xml:space="preserve"> </w:t>
      </w:r>
      <w:r w:rsidRPr="00C25A23">
        <w:t>полезных в хозяйстве инструментов. Что может быть</w:t>
      </w:r>
      <w:r>
        <w:t xml:space="preserve"> </w:t>
      </w:r>
      <w:r w:rsidRPr="00C25A23">
        <w:t>полезнее?</w:t>
      </w:r>
    </w:p>
    <w:p w14:paraId="00BA206F" w14:textId="77777777" w:rsidR="0084757C" w:rsidRDefault="0084757C" w:rsidP="0084757C">
      <w:pPr>
        <w:pStyle w:val="a6"/>
      </w:pPr>
      <w:r>
        <w:t>Мы</w:t>
      </w:r>
      <w:r w:rsidRPr="00C25A23">
        <w:t xml:space="preserve"> говорили о том,</w:t>
      </w:r>
      <w:r>
        <w:t xml:space="preserve"> </w:t>
      </w:r>
      <w:r w:rsidRPr="00C25A23">
        <w:t>что земляной жертвенник</w:t>
      </w:r>
      <w:r>
        <w:t xml:space="preserve"> –</w:t>
      </w:r>
      <w:r w:rsidRPr="00C25A23">
        <w:t xml:space="preserve"> это своего рода символ простоты</w:t>
      </w:r>
      <w:r>
        <w:t>,</w:t>
      </w:r>
      <w:r w:rsidRPr="00C25A23">
        <w:t xml:space="preserve"> и</w:t>
      </w:r>
      <w:r>
        <w:t xml:space="preserve"> Всевышний повеле</w:t>
      </w:r>
      <w:r w:rsidRPr="00C25A23">
        <w:t>л его делать</w:t>
      </w:r>
      <w:r>
        <w:t xml:space="preserve"> </w:t>
      </w:r>
      <w:r w:rsidRPr="00DA1481">
        <w:t>именно таким для того</w:t>
      </w:r>
      <w:r w:rsidRPr="00C25A23">
        <w:t>, чтобы избежать наворотов</w:t>
      </w:r>
      <w:r>
        <w:t>,</w:t>
      </w:r>
      <w:r w:rsidRPr="00C25A23">
        <w:t xml:space="preserve"> чтобы обойтись без всевозможных</w:t>
      </w:r>
      <w:r>
        <w:t xml:space="preserve"> </w:t>
      </w:r>
      <w:r w:rsidRPr="00C25A23">
        <w:t>украшений, без золота, без платины и без</w:t>
      </w:r>
      <w:r>
        <w:t xml:space="preserve"> </w:t>
      </w:r>
      <w:r w:rsidRPr="00C25A23">
        <w:t xml:space="preserve">драгоценностей. И тут уместно спросить, </w:t>
      </w:r>
      <w:r>
        <w:t>почему же</w:t>
      </w:r>
      <w:r w:rsidRPr="00C25A23">
        <w:t xml:space="preserve"> вдруг </w:t>
      </w:r>
      <w:r w:rsidRPr="00DA1481">
        <w:t>этот земляной жертвенник надо чем-то покрывать? Необходимо помнить, что мы говорим о другой ситуации. Когда человек мог прийти, принести Всевышнему жертву и иметь с Ним прямое общение, это была одна ситуация. Но возникла новая ситуация</w:t>
      </w:r>
      <w:r>
        <w:t xml:space="preserve">, </w:t>
      </w:r>
      <w:r w:rsidRPr="00C25A23">
        <w:t>после того как народ отказался от</w:t>
      </w:r>
      <w:r>
        <w:t xml:space="preserve"> </w:t>
      </w:r>
      <w:r w:rsidRPr="00C25A23">
        <w:t>прямого общения со Всевышни</w:t>
      </w:r>
      <w:r>
        <w:t>м</w:t>
      </w:r>
      <w:r w:rsidRPr="00C25A23">
        <w:t>, после того как народ избрал общение через</w:t>
      </w:r>
      <w:r>
        <w:t xml:space="preserve"> </w:t>
      </w:r>
      <w:r w:rsidRPr="00C25A23">
        <w:t>посредников</w:t>
      </w:r>
      <w:r>
        <w:t>.</w:t>
      </w:r>
      <w:r w:rsidRPr="00C25A23">
        <w:t xml:space="preserve"> </w:t>
      </w:r>
      <w:r>
        <w:t xml:space="preserve">Вот </w:t>
      </w:r>
      <w:r w:rsidRPr="00C25A23">
        <w:t>тогда</w:t>
      </w:r>
      <w:r w:rsidRPr="00DA1481">
        <w:t xml:space="preserve">-то для этого посредничества, как объясняют эти же комментаторы, и появилась вся эта роскошь. Но есть и такое мнение, что этот жертвенник вообще не имеет отношения к жертвеннику из земли, и речь идёт совсем о другом. </w:t>
      </w:r>
      <w:r>
        <w:br w:type="page"/>
      </w:r>
    </w:p>
    <w:p w14:paraId="7F7AFA98" w14:textId="77777777" w:rsidR="0084757C" w:rsidRDefault="0084757C" w:rsidP="0084757C">
      <w:pPr>
        <w:pStyle w:val="af"/>
        <w:spacing w:line="276" w:lineRule="auto"/>
      </w:pPr>
      <w:bookmarkStart w:id="158" w:name="_Toc158969720"/>
      <w:bookmarkStart w:id="159" w:name="_Toc159267204"/>
      <w:r w:rsidRPr="001E711B">
        <w:t>Где забор, тут и двор</w:t>
      </w:r>
      <w:r>
        <w:t xml:space="preserve"> (27:9-19)</w:t>
      </w:r>
      <w:bookmarkEnd w:id="158"/>
      <w:bookmarkEnd w:id="159"/>
    </w:p>
    <w:p w14:paraId="2BEC82DF" w14:textId="77777777" w:rsidR="0084757C" w:rsidRDefault="0084757C" w:rsidP="0084757C">
      <w:pPr>
        <w:pStyle w:val="a6"/>
      </w:pPr>
    </w:p>
    <w:p w14:paraId="2B656860" w14:textId="77777777" w:rsidR="0084757C" w:rsidRDefault="0084757C" w:rsidP="0084757C">
      <w:pPr>
        <w:pStyle w:val="a6"/>
      </w:pPr>
      <w:r>
        <w:t>Этим отрывком м</w:t>
      </w:r>
      <w:r w:rsidRPr="001E711B">
        <w:t xml:space="preserve">ы с вами заканчиваем изучение недельной главы Трума. На протяжении всей главы мы читали инструкции и указания, </w:t>
      </w:r>
      <w:r>
        <w:t>которые Всевышний через Моше даё</w:t>
      </w:r>
      <w:r w:rsidRPr="001E711B">
        <w:t xml:space="preserve">т народу Израиля в отношении </w:t>
      </w:r>
      <w:r>
        <w:t>Мишкана</w:t>
      </w:r>
      <w:r w:rsidRPr="001E711B">
        <w:t xml:space="preserve">. Было детальное описание практически всех </w:t>
      </w:r>
      <w:r>
        <w:t xml:space="preserve">его </w:t>
      </w:r>
      <w:r w:rsidRPr="001E711B">
        <w:t>частей. Как любой дворец, храм или дом</w:t>
      </w:r>
      <w:r>
        <w:t xml:space="preserve"> (</w:t>
      </w:r>
      <w:r w:rsidRPr="001E711B">
        <w:t>тем более</w:t>
      </w:r>
      <w:r>
        <w:t>,</w:t>
      </w:r>
      <w:r w:rsidRPr="001E711B">
        <w:t xml:space="preserve"> </w:t>
      </w:r>
      <w:r>
        <w:t>Х</w:t>
      </w:r>
      <w:r w:rsidRPr="001E711B">
        <w:t xml:space="preserve">рам </w:t>
      </w:r>
      <w:r>
        <w:t>С</w:t>
      </w:r>
      <w:r w:rsidRPr="001E711B">
        <w:t>вятыни</w:t>
      </w:r>
      <w:r>
        <w:t>),</w:t>
      </w:r>
      <w:r w:rsidRPr="001E711B">
        <w:t xml:space="preserve"> </w:t>
      </w:r>
      <w:r>
        <w:t>Мишкан</w:t>
      </w:r>
      <w:r w:rsidRPr="001E711B">
        <w:t xml:space="preserve"> долж</w:t>
      </w:r>
      <w:r>
        <w:t>ен</w:t>
      </w:r>
      <w:r w:rsidRPr="001E711B">
        <w:t xml:space="preserve"> был иметь двор, без этого и постройка</w:t>
      </w:r>
      <w:r>
        <w:t>-</w:t>
      </w:r>
      <w:r w:rsidRPr="001E711B">
        <w:t xml:space="preserve">то </w:t>
      </w:r>
      <w:r>
        <w:t xml:space="preserve">– </w:t>
      </w:r>
      <w:r w:rsidRPr="001E711B">
        <w:t xml:space="preserve">не постройка. И поэтому в нашем фрагменте мы </w:t>
      </w:r>
      <w:r>
        <w:t>будем читать опис</w:t>
      </w:r>
      <w:r w:rsidRPr="001E711B">
        <w:t xml:space="preserve">ание того, как должен быть устроен двор </w:t>
      </w:r>
      <w:r>
        <w:t>Мишкана.</w:t>
      </w:r>
    </w:p>
    <w:p w14:paraId="6C61E9AA" w14:textId="77777777" w:rsidR="0084757C" w:rsidRPr="005E1082" w:rsidRDefault="0084757C" w:rsidP="0084757C">
      <w:pPr>
        <w:pStyle w:val="ad"/>
      </w:pPr>
      <w:r w:rsidRPr="0088221C">
        <w:rPr>
          <w:sz w:val="24"/>
          <w:szCs w:val="24"/>
          <w:rtl/>
          <w:lang w:val="en-US"/>
        </w:rPr>
        <w:br/>
      </w:r>
      <w:r w:rsidRPr="005E1082">
        <w:rPr>
          <w:rtl/>
          <w:lang w:val="en-US"/>
        </w:rPr>
        <w:t xml:space="preserve">וְעָשִׂיתָ אֵת חֲצַר הַמִּשְׁכָּן לִפְאַת נֶגֶב־תֵּימָנָה </w:t>
      </w:r>
      <w:r w:rsidRPr="001D0790">
        <w:rPr>
          <w:b/>
          <w:bCs/>
          <w:rtl/>
          <w:lang w:val="en-US"/>
        </w:rPr>
        <w:t>קְלָעִים</w:t>
      </w:r>
      <w:r w:rsidRPr="005E1082">
        <w:rPr>
          <w:rtl/>
          <w:lang w:val="en-US"/>
        </w:rPr>
        <w:t xml:space="preserve"> לֶחָצֵר שֵׁשׁ מָשְׁזָר מֵאָה בָאַמָּה אֹרֶךְ לַפֵּאָה הָאֶחָת׃</w:t>
      </w:r>
    </w:p>
    <w:p w14:paraId="034E00D8" w14:textId="77777777" w:rsidR="0084757C" w:rsidRDefault="0084757C" w:rsidP="0084757C">
      <w:pPr>
        <w:pStyle w:val="a9"/>
      </w:pPr>
      <w:r>
        <w:t xml:space="preserve">веаси́та эт хаца́р ѓамишка́н лифъа́т негев-тема́на </w:t>
      </w:r>
      <w:r w:rsidRPr="001D0790">
        <w:rPr>
          <w:b/>
          <w:bCs/>
        </w:rPr>
        <w:t>келаи́м</w:t>
      </w:r>
      <w:r>
        <w:t xml:space="preserve"> лехацэ́р шеш мошза́р меа́ ваама́ о́рех лапеа́ ѓаэхат</w:t>
      </w:r>
    </w:p>
    <w:p w14:paraId="6283091A" w14:textId="77777777" w:rsidR="0084757C" w:rsidRDefault="0084757C" w:rsidP="0084757C">
      <w:pPr>
        <w:pStyle w:val="a9"/>
      </w:pPr>
      <w:r>
        <w:t xml:space="preserve">9. И сделаешь ты двор Мишкана: </w:t>
      </w:r>
      <w:r w:rsidRPr="001E711B">
        <w:t xml:space="preserve">с южной стороны, </w:t>
      </w:r>
      <w:r w:rsidRPr="001D0790">
        <w:rPr>
          <w:b/>
          <w:bCs/>
        </w:rPr>
        <w:t>сети</w:t>
      </w:r>
      <w:r>
        <w:t xml:space="preserve"> для забора двора, </w:t>
      </w:r>
      <w:r w:rsidRPr="001E711B">
        <w:t>сто локтей</w:t>
      </w:r>
      <w:r>
        <w:t xml:space="preserve"> </w:t>
      </w:r>
      <w:r w:rsidRPr="001D0790">
        <w:t>(50 метров)</w:t>
      </w:r>
      <w:r>
        <w:t xml:space="preserve"> </w:t>
      </w:r>
      <w:r w:rsidRPr="001E711B">
        <w:t>длина одной стороны.</w:t>
      </w:r>
    </w:p>
    <w:p w14:paraId="580111D9" w14:textId="77777777" w:rsidR="0084757C" w:rsidRDefault="0084757C" w:rsidP="0084757C">
      <w:pPr>
        <w:pStyle w:val="a9"/>
      </w:pPr>
    </w:p>
    <w:p w14:paraId="3C1695C9" w14:textId="77777777" w:rsidR="0084757C" w:rsidRDefault="0084757C" w:rsidP="0084757C">
      <w:pPr>
        <w:pStyle w:val="a6"/>
      </w:pPr>
      <w:r>
        <w:t>Т</w:t>
      </w:r>
      <w:r w:rsidRPr="001E711B">
        <w:t>о есть огражде</w:t>
      </w:r>
      <w:r>
        <w:t>ние двора сделано из сеток, сплетё</w:t>
      </w:r>
      <w:r w:rsidRPr="001E711B">
        <w:t>нных</w:t>
      </w:r>
      <w:r>
        <w:t xml:space="preserve"> из </w:t>
      </w:r>
      <w:r w:rsidRPr="001D0790">
        <w:rPr>
          <w:i/>
          <w:iCs/>
        </w:rPr>
        <w:t>шеш мошза́р</w:t>
      </w:r>
      <w:r>
        <w:t xml:space="preserve"> (</w:t>
      </w:r>
      <w:r>
        <w:rPr>
          <w:i/>
          <w:iCs/>
        </w:rPr>
        <w:t xml:space="preserve">кручёная льняная </w:t>
      </w:r>
      <w:r w:rsidRPr="001D0790">
        <w:rPr>
          <w:i/>
          <w:iCs/>
        </w:rPr>
        <w:t>нить</w:t>
      </w:r>
      <w:r>
        <w:t xml:space="preserve">). </w:t>
      </w:r>
      <w:r w:rsidRPr="001E711B">
        <w:t xml:space="preserve">Слово </w:t>
      </w:r>
      <w:r w:rsidRPr="003C49AE">
        <w:rPr>
          <w:i/>
        </w:rPr>
        <w:t xml:space="preserve">ке́ла </w:t>
      </w:r>
      <w:r w:rsidRPr="003C49AE">
        <w:rPr>
          <w:iCs/>
        </w:rPr>
        <w:t>(мн.ч</w:t>
      </w:r>
      <w:r w:rsidRPr="003C49AE">
        <w:rPr>
          <w:i/>
        </w:rPr>
        <w:t>. келаи́м</w:t>
      </w:r>
      <w:r w:rsidRPr="003C49AE">
        <w:rPr>
          <w:iCs/>
        </w:rPr>
        <w:t>)</w:t>
      </w:r>
      <w:r w:rsidRPr="003C49AE">
        <w:t xml:space="preserve"> означает </w:t>
      </w:r>
      <w:r w:rsidRPr="003C49AE">
        <w:rPr>
          <w:i/>
        </w:rPr>
        <w:t>плетённая сеть</w:t>
      </w:r>
      <w:r w:rsidRPr="003C49AE">
        <w:t xml:space="preserve"> или </w:t>
      </w:r>
      <w:r w:rsidRPr="003C49AE">
        <w:rPr>
          <w:i/>
        </w:rPr>
        <w:t>плетёнка</w:t>
      </w:r>
      <w:r w:rsidRPr="003C49AE">
        <w:t xml:space="preserve">. Даже плетёная хала на субботу сегодня означает </w:t>
      </w:r>
      <w:r w:rsidRPr="003C49AE">
        <w:rPr>
          <w:i/>
        </w:rPr>
        <w:t>хала́ клюа́</w:t>
      </w:r>
      <w:r w:rsidRPr="003C49AE">
        <w:t xml:space="preserve">, заплетать косичку для девочек – </w:t>
      </w:r>
      <w:r w:rsidRPr="003C49AE">
        <w:rPr>
          <w:i/>
        </w:rPr>
        <w:t>ликло́а цама́</w:t>
      </w:r>
      <w:r w:rsidRPr="003C49AE">
        <w:t xml:space="preserve">; то есть </w:t>
      </w:r>
      <w:r w:rsidRPr="003C49AE">
        <w:rPr>
          <w:i/>
        </w:rPr>
        <w:t>ке́ла</w:t>
      </w:r>
      <w:r w:rsidRPr="003C49AE">
        <w:t xml:space="preserve"> – это то, что сплетается из нескольких элементов. В данном случае – плетённая сетка для двора, так нам заповедано.</w:t>
      </w:r>
    </w:p>
    <w:p w14:paraId="497D25B2" w14:textId="77777777" w:rsidR="0084757C" w:rsidRPr="003C49AE" w:rsidRDefault="0084757C" w:rsidP="0084757C">
      <w:pPr>
        <w:pStyle w:val="a6"/>
      </w:pPr>
    </w:p>
    <w:p w14:paraId="611C0A29" w14:textId="77777777" w:rsidR="0084757C" w:rsidRPr="005E1082" w:rsidRDefault="0084757C" w:rsidP="0084757C">
      <w:pPr>
        <w:pStyle w:val="ad"/>
      </w:pPr>
      <w:r w:rsidRPr="005E1082">
        <w:rPr>
          <w:rtl/>
          <w:lang w:val="en-US"/>
        </w:rPr>
        <w:t xml:space="preserve">וְעַמֻּדָיו עֶשְׂרִים וְאַדְנֵיהֶם עֶשְׂרִים נְחֹשֶׁת </w:t>
      </w:r>
      <w:r w:rsidRPr="001D0790">
        <w:rPr>
          <w:b/>
          <w:bCs/>
          <w:rtl/>
          <w:lang w:val="en-US"/>
        </w:rPr>
        <w:t>וָוֵי</w:t>
      </w:r>
      <w:r w:rsidRPr="005E1082">
        <w:rPr>
          <w:rtl/>
          <w:lang w:val="en-US"/>
        </w:rPr>
        <w:t xml:space="preserve"> הָעַמֻּדִים וַ</w:t>
      </w:r>
      <w:r w:rsidRPr="001D0790">
        <w:rPr>
          <w:b/>
          <w:bCs/>
          <w:rtl/>
          <w:lang w:val="en-US"/>
        </w:rPr>
        <w:t>חֲשֻׁקֵיהֶם</w:t>
      </w:r>
      <w:r w:rsidRPr="005E1082">
        <w:rPr>
          <w:rtl/>
          <w:lang w:val="en-US"/>
        </w:rPr>
        <w:t xml:space="preserve"> כָּסֶף׃</w:t>
      </w:r>
    </w:p>
    <w:p w14:paraId="0BBEA156" w14:textId="77777777" w:rsidR="0084757C" w:rsidRDefault="0084757C" w:rsidP="0084757C">
      <w:pPr>
        <w:pStyle w:val="a9"/>
      </w:pPr>
      <w:r>
        <w:t xml:space="preserve">веамуда́в эсри́м веаднеѓе́м эсри́м нехо́шет </w:t>
      </w:r>
      <w:r w:rsidRPr="001D0790">
        <w:rPr>
          <w:b/>
          <w:bCs/>
        </w:rPr>
        <w:t xml:space="preserve">вавэ́ </w:t>
      </w:r>
      <w:r>
        <w:t>ѓаамуди́м ва</w:t>
      </w:r>
      <w:r w:rsidRPr="001D0790">
        <w:rPr>
          <w:b/>
          <w:bCs/>
        </w:rPr>
        <w:t>хашукеѓе́м</w:t>
      </w:r>
      <w:r>
        <w:t xml:space="preserve"> ка́сеф</w:t>
      </w:r>
    </w:p>
    <w:p w14:paraId="2B401CF0" w14:textId="77777777" w:rsidR="0084757C" w:rsidRDefault="0084757C" w:rsidP="0084757C">
      <w:pPr>
        <w:pStyle w:val="a9"/>
      </w:pPr>
      <w:r w:rsidRPr="00B06E60">
        <w:t xml:space="preserve">10. </w:t>
      </w:r>
      <w:r>
        <w:t>Н</w:t>
      </w:r>
      <w:r w:rsidRPr="00B06E60">
        <w:t>ужно сделать двадцать столбов с двадцатью подножьями с каждой стороны</w:t>
      </w:r>
      <w:r>
        <w:t>;</w:t>
      </w:r>
      <w:r w:rsidRPr="00B06E60">
        <w:t xml:space="preserve"> </w:t>
      </w:r>
      <w:r w:rsidRPr="001D0790">
        <w:rPr>
          <w:b/>
          <w:bCs/>
        </w:rPr>
        <w:t>крючки</w:t>
      </w:r>
      <w:r w:rsidRPr="00B06E60">
        <w:t xml:space="preserve"> </w:t>
      </w:r>
      <w:r w:rsidRPr="001D0790">
        <w:t xml:space="preserve">сверху на столбах и нити, </w:t>
      </w:r>
      <w:r w:rsidRPr="001D0790">
        <w:rPr>
          <w:b/>
          <w:bCs/>
        </w:rPr>
        <w:t>обвивающие</w:t>
      </w:r>
      <w:r w:rsidRPr="001D0790">
        <w:t xml:space="preserve"> столбы, должны быть из серебра.</w:t>
      </w:r>
    </w:p>
    <w:p w14:paraId="55A2DB9C" w14:textId="77777777" w:rsidR="0084757C" w:rsidRDefault="0084757C" w:rsidP="0084757C">
      <w:pPr>
        <w:pStyle w:val="a6"/>
      </w:pPr>
    </w:p>
    <w:p w14:paraId="63CFC0E4" w14:textId="77777777" w:rsidR="0084757C" w:rsidRDefault="0084757C" w:rsidP="0084757C">
      <w:pPr>
        <w:pStyle w:val="a6"/>
      </w:pPr>
      <w:r>
        <w:t>М</w:t>
      </w:r>
      <w:r w:rsidRPr="001E711B">
        <w:t>ы говорили о том, что мастера изготавливали шип внизу каждого столба, и он входил в паз, который был в подножье, сделанном из металла</w:t>
      </w:r>
      <w:r>
        <w:t xml:space="preserve"> (</w:t>
      </w:r>
      <w:r w:rsidRPr="001E711B">
        <w:t>в данном случае из ме</w:t>
      </w:r>
      <w:r>
        <w:t>ди), и таким образом столб крепился</w:t>
      </w:r>
      <w:r w:rsidRPr="001E711B">
        <w:t xml:space="preserve">. </w:t>
      </w:r>
    </w:p>
    <w:p w14:paraId="3427E723" w14:textId="77777777" w:rsidR="0084757C" w:rsidRDefault="0084757C" w:rsidP="0084757C">
      <w:pPr>
        <w:pStyle w:val="a6"/>
      </w:pPr>
      <w:r w:rsidRPr="003C49AE">
        <w:t xml:space="preserve">Кроме этого, на каждом столбе сверху должны быть </w:t>
      </w:r>
      <w:r w:rsidRPr="003C49AE">
        <w:rPr>
          <w:i/>
        </w:rPr>
        <w:t>вавэ́</w:t>
      </w:r>
      <w:r w:rsidRPr="003C49AE">
        <w:t xml:space="preserve"> </w:t>
      </w:r>
      <w:r w:rsidRPr="003C49AE">
        <w:rPr>
          <w:i/>
          <w:iCs/>
        </w:rPr>
        <w:t>(крючки).</w:t>
      </w:r>
      <w:r w:rsidRPr="003C49AE">
        <w:t xml:space="preserve"> Буковка </w:t>
      </w:r>
      <w:r w:rsidRPr="003C49AE">
        <w:rPr>
          <w:i/>
        </w:rPr>
        <w:t>вав</w:t>
      </w:r>
      <w:r w:rsidRPr="003C49AE">
        <w:t xml:space="preserve"> сама похожа на крючок, и слово </w:t>
      </w:r>
      <w:r w:rsidRPr="003C49AE">
        <w:rPr>
          <w:i/>
        </w:rPr>
        <w:t>вав</w:t>
      </w:r>
      <w:r w:rsidRPr="003C49AE">
        <w:t xml:space="preserve"> означает </w:t>
      </w:r>
      <w:r w:rsidRPr="003C49AE">
        <w:rPr>
          <w:i/>
          <w:iCs/>
        </w:rPr>
        <w:t>крюк,</w:t>
      </w:r>
      <w:r w:rsidRPr="003C49AE">
        <w:t xml:space="preserve"> </w:t>
      </w:r>
      <w:r w:rsidRPr="003C49AE">
        <w:rPr>
          <w:i/>
        </w:rPr>
        <w:t>крючок</w:t>
      </w:r>
      <w:r w:rsidRPr="001D0790">
        <w:t xml:space="preserve">. </w:t>
      </w:r>
    </w:p>
    <w:p w14:paraId="79DAEA4D" w14:textId="77777777" w:rsidR="0084757C" w:rsidRPr="003C49AE" w:rsidRDefault="0084757C" w:rsidP="0084757C">
      <w:pPr>
        <w:pStyle w:val="a6"/>
      </w:pPr>
      <w:r w:rsidRPr="003C49AE">
        <w:t xml:space="preserve">Слово </w:t>
      </w:r>
      <w:r w:rsidRPr="003C49AE">
        <w:rPr>
          <w:i/>
          <w:iCs/>
        </w:rPr>
        <w:t>хашукеѓе́м</w:t>
      </w:r>
      <w:r w:rsidRPr="003C49AE">
        <w:t xml:space="preserve"> связано со словом </w:t>
      </w:r>
      <w:r w:rsidRPr="003C49AE">
        <w:rPr>
          <w:i/>
          <w:iCs/>
        </w:rPr>
        <w:t>скреплять, обрамлять, обвивать, объединять</w:t>
      </w:r>
      <w:r w:rsidRPr="003C49AE">
        <w:t xml:space="preserve">. В иврите есть слово </w:t>
      </w:r>
      <w:r w:rsidRPr="003C49AE">
        <w:rPr>
          <w:i/>
        </w:rPr>
        <w:t>хишу́к</w:t>
      </w:r>
      <w:r w:rsidRPr="003C49AE">
        <w:t>, которое означает кольцо (обруч), которым скрепляется бочка. В данном случае это</w:t>
      </w:r>
      <w:r>
        <w:t xml:space="preserve"> </w:t>
      </w:r>
      <w:r w:rsidRPr="003C49AE">
        <w:t>обрамляющие ленты из серебра.</w:t>
      </w:r>
    </w:p>
    <w:p w14:paraId="5E5B7BD7" w14:textId="77777777" w:rsidR="0084757C" w:rsidRPr="007533A1" w:rsidRDefault="0084757C" w:rsidP="0084757C">
      <w:pPr>
        <w:pStyle w:val="a6"/>
        <w:rPr>
          <w:color w:val="A6A6A6" w:themeColor="background1" w:themeShade="A6"/>
        </w:rPr>
      </w:pPr>
      <w:r>
        <w:t>Итак, к</w:t>
      </w:r>
      <w:r w:rsidRPr="001E711B">
        <w:t xml:space="preserve">роме того, что каждый столб стоит в медном подножии, он ещё украшается лентой из серебра, </w:t>
      </w:r>
      <w:r>
        <w:t>а также</w:t>
      </w:r>
      <w:r w:rsidRPr="001E711B">
        <w:t xml:space="preserve"> на нём есть сверху крючок</w:t>
      </w:r>
      <w:r>
        <w:t>.</w:t>
      </w:r>
      <w:r w:rsidRPr="001E711B">
        <w:t xml:space="preserve"> </w:t>
      </w:r>
      <w:r>
        <w:t>Н</w:t>
      </w:r>
      <w:r w:rsidRPr="001E711B">
        <w:t xml:space="preserve">а этих крючках были кольца, в кольца вставлялись брусья на всю </w:t>
      </w:r>
      <w:r w:rsidRPr="003C49AE">
        <w:t>длину 100 локтей (разумеется, не один брус), на которые, как гардины, крепилась сетка</w:t>
      </w:r>
      <w:r>
        <w:t>.</w:t>
      </w:r>
      <w:r w:rsidRPr="001E711B">
        <w:t xml:space="preserve"> </w:t>
      </w:r>
    </w:p>
    <w:p w14:paraId="76AAC849" w14:textId="77777777" w:rsidR="0084757C" w:rsidRDefault="0084757C" w:rsidP="0084757C">
      <w:pPr>
        <w:pStyle w:val="a6"/>
        <w:ind w:firstLine="720"/>
      </w:pPr>
    </w:p>
    <w:p w14:paraId="10D288EA" w14:textId="77777777" w:rsidR="0084757C" w:rsidRPr="005E1082" w:rsidRDefault="0084757C" w:rsidP="0084757C">
      <w:pPr>
        <w:pStyle w:val="ad"/>
      </w:pPr>
      <w:r w:rsidRPr="005E1082">
        <w:rPr>
          <w:rtl/>
          <w:lang w:val="en-US"/>
        </w:rPr>
        <w:t>וְכֵן לִפְאַת צָפוֹן בָּאֹרֶךְ קְלָעִים מֵאָה אֹרֶךְ וְעַמְדּוּ (וְעַמּוּדָיו) עֶשְׂרִים וְאַדְנֵיהֶם עֶשְׂרִים נְחֹשֶׁת וָוֵי הָעַמֻּדִים וַחֲשֻׁקֵיהֶם כָּסֶף׃</w:t>
      </w:r>
    </w:p>
    <w:p w14:paraId="77DB3E2A" w14:textId="77777777" w:rsidR="0084757C" w:rsidRDefault="0084757C" w:rsidP="0084757C">
      <w:pPr>
        <w:pStyle w:val="a9"/>
      </w:pPr>
      <w:r>
        <w:t>вехэ́н лифъа́т цафо́н бао́рех келаи́м мэ́а о́рех веамуда́в эсри́м веаднеѓе́м эсри́м нехо́шет вавэ́ ѓаамуди́м вахашукеѓе́м ка́сеф</w:t>
      </w:r>
    </w:p>
    <w:p w14:paraId="30ECC433" w14:textId="77777777" w:rsidR="0084757C" w:rsidRDefault="0084757C" w:rsidP="0084757C">
      <w:pPr>
        <w:pStyle w:val="a9"/>
      </w:pPr>
      <w:r>
        <w:t>11. И</w:t>
      </w:r>
      <w:r w:rsidRPr="001E711B">
        <w:t xml:space="preserve"> также для северной стороны, </w:t>
      </w:r>
      <w:r>
        <w:t xml:space="preserve">сделай длиною сетки сто локтей </w:t>
      </w:r>
      <w:r w:rsidRPr="002F5B7A">
        <w:t>(опять-таки 50 метров)</w:t>
      </w:r>
      <w:r w:rsidRPr="001E711B">
        <w:t xml:space="preserve">, и на всю длину эту двадцать столбов, </w:t>
      </w:r>
      <w:r>
        <w:t>и двадцать подножий</w:t>
      </w:r>
      <w:r w:rsidRPr="001E711B">
        <w:t xml:space="preserve">, а крючки и обрамление из серебра. </w:t>
      </w:r>
    </w:p>
    <w:p w14:paraId="062FA495" w14:textId="77777777" w:rsidR="0084757C" w:rsidRDefault="0084757C" w:rsidP="0084757C">
      <w:pPr>
        <w:pStyle w:val="a6"/>
        <w:ind w:firstLine="0"/>
      </w:pPr>
    </w:p>
    <w:p w14:paraId="6CC9A99D" w14:textId="77777777" w:rsidR="0084757C" w:rsidRPr="005E1082" w:rsidRDefault="0084757C" w:rsidP="0084757C">
      <w:pPr>
        <w:pStyle w:val="ad"/>
      </w:pPr>
      <w:r w:rsidRPr="005E1082">
        <w:rPr>
          <w:rtl/>
          <w:lang w:val="en-US"/>
        </w:rPr>
        <w:t>וְרֹחַב הֶחָצֵר לִפְאַת־יָם קְלָעִים חֲמִשִּׁים אַמָּה עַמֻּדֵיהֶם עֲשָׂרָה וְאַדְנֵיהֶם עֲשָׂרָה׃</w:t>
      </w:r>
    </w:p>
    <w:p w14:paraId="0F7CE2CD" w14:textId="77777777" w:rsidR="0084757C" w:rsidRDefault="0084757C" w:rsidP="0084757C">
      <w:pPr>
        <w:pStyle w:val="a9"/>
      </w:pPr>
      <w:r w:rsidRPr="003C49AE">
        <w:t>веро́хав ѓехацэ́р лифъат – я́м келаи́м хамиши́м ама́ амудеѓе́м асара́ веаднеѓе́м</w:t>
      </w:r>
      <w:r>
        <w:t xml:space="preserve"> асара́</w:t>
      </w:r>
    </w:p>
    <w:p w14:paraId="45158234" w14:textId="77777777" w:rsidR="0084757C" w:rsidRDefault="0084757C" w:rsidP="0084757C">
      <w:pPr>
        <w:pStyle w:val="a9"/>
      </w:pPr>
      <w:r>
        <w:t xml:space="preserve">12. А </w:t>
      </w:r>
      <w:r w:rsidRPr="003C49AE">
        <w:t xml:space="preserve">ширина двора со стороны моря (то есть с западной стороны) – пятьдесят локтей плетёной сетки, в десяти столбах, в десяти подножиях. </w:t>
      </w:r>
    </w:p>
    <w:p w14:paraId="6530D36A" w14:textId="77777777" w:rsidR="0084757C" w:rsidRPr="0089477F" w:rsidRDefault="0084757C" w:rsidP="0084757C">
      <w:pPr>
        <w:pStyle w:val="ad"/>
      </w:pPr>
      <w:r w:rsidRPr="00420173">
        <w:rPr>
          <w:sz w:val="24"/>
          <w:szCs w:val="24"/>
          <w:rtl/>
          <w:lang w:val="en-US"/>
        </w:rPr>
        <w:br/>
      </w:r>
      <w:r w:rsidRPr="005E1082">
        <w:rPr>
          <w:rtl/>
          <w:lang w:val="en-US"/>
        </w:rPr>
        <w:t>וְרֹחַב הֶחָצֵר לִפְאַת קֵדְמָה מִזְרָחָה חֲמִשִּׁים אַמָּה׃</w:t>
      </w:r>
    </w:p>
    <w:p w14:paraId="1D2B7123" w14:textId="77777777" w:rsidR="0084757C" w:rsidRDefault="0084757C" w:rsidP="0084757C">
      <w:pPr>
        <w:pStyle w:val="a9"/>
      </w:pPr>
      <w:r>
        <w:t>веро́хав ѓехацэ́р лифъа́т кэ́дма мизра́ха хамиши́м ама́</w:t>
      </w:r>
    </w:p>
    <w:p w14:paraId="26A00736" w14:textId="77777777" w:rsidR="0084757C" w:rsidRDefault="0084757C" w:rsidP="0084757C">
      <w:pPr>
        <w:pStyle w:val="a9"/>
      </w:pPr>
      <w:r>
        <w:t>13. А</w:t>
      </w:r>
      <w:r w:rsidRPr="001E711B">
        <w:t xml:space="preserve"> ширина забора со стороны восточной, </w:t>
      </w:r>
      <w:r>
        <w:t xml:space="preserve">пятьдесят локтей </w:t>
      </w:r>
      <w:r w:rsidRPr="002F5B7A">
        <w:t>(то есть 25 метров)</w:t>
      </w:r>
      <w:r w:rsidRPr="001E711B">
        <w:t xml:space="preserve">. </w:t>
      </w:r>
    </w:p>
    <w:p w14:paraId="64415EA2" w14:textId="77777777" w:rsidR="0084757C" w:rsidRDefault="0084757C" w:rsidP="0084757C">
      <w:pPr>
        <w:pStyle w:val="a6"/>
        <w:ind w:firstLine="720"/>
      </w:pPr>
    </w:p>
    <w:p w14:paraId="3AD859A6" w14:textId="77777777" w:rsidR="0084757C" w:rsidRPr="003C49AE" w:rsidRDefault="0084757C" w:rsidP="0084757C">
      <w:pPr>
        <w:pStyle w:val="a6"/>
      </w:pPr>
      <w:r w:rsidRPr="003C49AE">
        <w:t xml:space="preserve">Получается, что наш забор 50х25 метров, но с восточной стороны устройство забора не похоже на остальные его части, поскольку ещё должен быть вход. </w:t>
      </w:r>
    </w:p>
    <w:p w14:paraId="18F40542" w14:textId="77777777" w:rsidR="0084757C" w:rsidRPr="003C49AE" w:rsidRDefault="0084757C" w:rsidP="0084757C">
      <w:pPr>
        <w:pStyle w:val="a6"/>
        <w:ind w:firstLine="720"/>
      </w:pPr>
    </w:p>
    <w:p w14:paraId="647A612F" w14:textId="77777777" w:rsidR="0084757C" w:rsidRPr="0089477F" w:rsidRDefault="0084757C" w:rsidP="0084757C">
      <w:pPr>
        <w:pStyle w:val="ad"/>
      </w:pPr>
      <w:r>
        <w:t>וַחֲמֵשׁ</w:t>
      </w:r>
      <w:r w:rsidRPr="0089477F">
        <w:t xml:space="preserve"> </w:t>
      </w:r>
      <w:r>
        <w:t>עֶשְׂרֵה</w:t>
      </w:r>
      <w:r w:rsidRPr="0089477F">
        <w:t xml:space="preserve"> </w:t>
      </w:r>
      <w:r>
        <w:t>אַמָּה</w:t>
      </w:r>
      <w:r w:rsidRPr="0089477F">
        <w:t xml:space="preserve"> </w:t>
      </w:r>
      <w:r>
        <w:t>קְלָעִים</w:t>
      </w:r>
      <w:r w:rsidRPr="0089477F">
        <w:t xml:space="preserve"> </w:t>
      </w:r>
      <w:r>
        <w:t>לַכָּתֵף</w:t>
      </w:r>
      <w:r w:rsidRPr="0089477F">
        <w:t xml:space="preserve"> </w:t>
      </w:r>
      <w:r>
        <w:t>עַמֻּדֵיהֶם</w:t>
      </w:r>
      <w:r w:rsidRPr="0089477F">
        <w:t xml:space="preserve"> </w:t>
      </w:r>
      <w:r>
        <w:t>שְׁלֹשָׁה</w:t>
      </w:r>
      <w:r w:rsidRPr="0089477F">
        <w:t xml:space="preserve"> </w:t>
      </w:r>
      <w:r>
        <w:t>וְאַדְנֵיהֶם</w:t>
      </w:r>
      <w:r w:rsidRPr="0089477F">
        <w:t xml:space="preserve"> </w:t>
      </w:r>
      <w:r>
        <w:t>שְׁלֹשָׁה׃</w:t>
      </w:r>
    </w:p>
    <w:p w14:paraId="45EF285B" w14:textId="77777777" w:rsidR="0084757C" w:rsidRDefault="0084757C" w:rsidP="0084757C">
      <w:pPr>
        <w:pStyle w:val="a9"/>
      </w:pPr>
      <w:r>
        <w:t xml:space="preserve">вахамэ́ш эсрэ́ ама́ келаи́м лакатэ́ф амудеѓе́м шелоша́ веаднеѓе́м шелоша́ </w:t>
      </w:r>
    </w:p>
    <w:p w14:paraId="02EC1490" w14:textId="77777777" w:rsidR="0084757C" w:rsidRDefault="0084757C" w:rsidP="0084757C">
      <w:pPr>
        <w:pStyle w:val="a9"/>
      </w:pPr>
      <w:r>
        <w:t>14. Пятнадцать локтей плетённой сети</w:t>
      </w:r>
      <w:r w:rsidRPr="001E711B">
        <w:t xml:space="preserve"> с одной стороны забора, </w:t>
      </w:r>
      <w:r>
        <w:t xml:space="preserve">столба три </w:t>
      </w:r>
      <w:r w:rsidRPr="001E711B">
        <w:t xml:space="preserve">и подножья три. </w:t>
      </w:r>
    </w:p>
    <w:p w14:paraId="35DD8233" w14:textId="77777777" w:rsidR="0084757C" w:rsidRDefault="0084757C" w:rsidP="0084757C">
      <w:pPr>
        <w:pStyle w:val="a9"/>
      </w:pPr>
    </w:p>
    <w:p w14:paraId="0DD8A69D" w14:textId="77777777" w:rsidR="0084757C" w:rsidRPr="00B55A13" w:rsidRDefault="0084757C" w:rsidP="0084757C">
      <w:pPr>
        <w:pStyle w:val="ad"/>
      </w:pPr>
      <w:r w:rsidRPr="005E1082">
        <w:rPr>
          <w:rtl/>
          <w:lang w:val="en-US"/>
        </w:rPr>
        <w:t>וְלַכָּתֵף הַשֵּׁנִית חֲמֵשׁ עֶשְׂרֵה קְלָעִים עַמֻּדֵיהֶם שְׁלֹשָׁה וְאַדְנֵיהֶם שְׁלֹשָׁה׃</w:t>
      </w:r>
    </w:p>
    <w:p w14:paraId="4B7C9579" w14:textId="77777777" w:rsidR="0084757C" w:rsidRPr="00B55A13" w:rsidRDefault="0084757C" w:rsidP="0084757C">
      <w:pPr>
        <w:pStyle w:val="a9"/>
      </w:pPr>
      <w:r>
        <w:t>велакатэ</w:t>
      </w:r>
      <w:r w:rsidRPr="00B55A13">
        <w:t>́</w:t>
      </w:r>
      <w:r>
        <w:t>ф</w:t>
      </w:r>
      <w:r w:rsidRPr="00B55A13">
        <w:t xml:space="preserve"> </w:t>
      </w:r>
      <w:r>
        <w:t>г</w:t>
      </w:r>
      <w:r w:rsidRPr="00B55A13">
        <w:t>́</w:t>
      </w:r>
      <w:r>
        <w:t>ашени</w:t>
      </w:r>
      <w:r w:rsidRPr="00B55A13">
        <w:t>́</w:t>
      </w:r>
      <w:r>
        <w:t>т</w:t>
      </w:r>
      <w:r w:rsidRPr="00B55A13">
        <w:t xml:space="preserve"> </w:t>
      </w:r>
      <w:r>
        <w:t>хамэ</w:t>
      </w:r>
      <w:r w:rsidRPr="00B55A13">
        <w:t>́</w:t>
      </w:r>
      <w:r>
        <w:t>ш</w:t>
      </w:r>
      <w:r w:rsidRPr="00B55A13">
        <w:t xml:space="preserve"> </w:t>
      </w:r>
      <w:r>
        <w:t>эсрэ</w:t>
      </w:r>
      <w:r w:rsidRPr="00B55A13">
        <w:t xml:space="preserve">́ </w:t>
      </w:r>
      <w:r>
        <w:t>келаи</w:t>
      </w:r>
      <w:r w:rsidRPr="00B55A13">
        <w:t>́</w:t>
      </w:r>
      <w:r>
        <w:t>м</w:t>
      </w:r>
      <w:r w:rsidRPr="00B55A13">
        <w:t xml:space="preserve"> </w:t>
      </w:r>
      <w:r>
        <w:t>амудег</w:t>
      </w:r>
      <w:r w:rsidRPr="00B55A13">
        <w:t>́</w:t>
      </w:r>
      <w:r>
        <w:t>е</w:t>
      </w:r>
      <w:r w:rsidRPr="00B55A13">
        <w:t>́</w:t>
      </w:r>
      <w:r>
        <w:t>м</w:t>
      </w:r>
      <w:r w:rsidRPr="00B55A13">
        <w:t xml:space="preserve"> </w:t>
      </w:r>
      <w:r>
        <w:t>шелоша</w:t>
      </w:r>
      <w:r w:rsidRPr="00B55A13">
        <w:t xml:space="preserve">́ </w:t>
      </w:r>
      <w:r>
        <w:t>веаднег</w:t>
      </w:r>
      <w:r w:rsidRPr="00B55A13">
        <w:t>́</w:t>
      </w:r>
      <w:r>
        <w:t>е</w:t>
      </w:r>
      <w:r w:rsidRPr="00B55A13">
        <w:t>́</w:t>
      </w:r>
      <w:r>
        <w:t>м</w:t>
      </w:r>
      <w:r w:rsidRPr="00B55A13">
        <w:t xml:space="preserve"> </w:t>
      </w:r>
      <w:r>
        <w:t>шелоша</w:t>
      </w:r>
      <w:r w:rsidRPr="00B55A13">
        <w:t>́</w:t>
      </w:r>
    </w:p>
    <w:p w14:paraId="057F24E4" w14:textId="77777777" w:rsidR="0084757C" w:rsidRDefault="0084757C" w:rsidP="0084757C">
      <w:pPr>
        <w:pStyle w:val="a9"/>
      </w:pPr>
      <w:r>
        <w:t>15. И</w:t>
      </w:r>
      <w:r w:rsidRPr="001E711B">
        <w:t xml:space="preserve"> с другой сто</w:t>
      </w:r>
      <w:r>
        <w:t xml:space="preserve">роны тоже пятнадцать локтей плетёной сети, три столба </w:t>
      </w:r>
      <w:r w:rsidRPr="001E711B">
        <w:t xml:space="preserve">и три подножья. </w:t>
      </w:r>
    </w:p>
    <w:p w14:paraId="79B701D0" w14:textId="77777777" w:rsidR="0084757C" w:rsidRDefault="0084757C" w:rsidP="0084757C">
      <w:pPr>
        <w:pStyle w:val="a9"/>
      </w:pPr>
    </w:p>
    <w:p w14:paraId="7CCD713C" w14:textId="77777777" w:rsidR="0084757C" w:rsidRPr="003C49AE" w:rsidRDefault="0084757C" w:rsidP="0084757C">
      <w:pPr>
        <w:pStyle w:val="a6"/>
      </w:pPr>
      <w:r>
        <w:t xml:space="preserve">То </w:t>
      </w:r>
      <w:r w:rsidRPr="001E711B">
        <w:t xml:space="preserve">есть, если мы посмотрим на вход во двор, то мы </w:t>
      </w:r>
      <w:r w:rsidRPr="003C49AE">
        <w:t>увидим, что на восточной стороне забора, справа и слева от углов – по 15 локтей. А сколько всего у нас ширина двора? 50 локтей, правильно? Значит, остаётся 20 локтей для устройства входа. И в 16 стихе мы читаем о том, как он должен быть устроен.</w:t>
      </w:r>
    </w:p>
    <w:p w14:paraId="707E018E" w14:textId="77777777" w:rsidR="0084757C" w:rsidRPr="00B06E60" w:rsidRDefault="0084757C" w:rsidP="0084757C">
      <w:pPr>
        <w:pStyle w:val="ad"/>
      </w:pPr>
      <w:r w:rsidRPr="00B55A13">
        <w:rPr>
          <w:sz w:val="24"/>
          <w:szCs w:val="24"/>
          <w:rtl/>
          <w:lang w:val="en-US"/>
        </w:rPr>
        <w:br/>
      </w:r>
      <w:r w:rsidRPr="005E1082">
        <w:rPr>
          <w:rtl/>
          <w:lang w:val="en-US"/>
        </w:rPr>
        <w:t>וּלְשַׁעַר הֶחָצֵר מָסָךְ עֶשְׂרִים אַמָּה תְּכֵלֶת וְאַרְגָּמָן וְתוֹלַעַת שָׁנִי וְשֵׁשׁ מָשְׁזָר מַעֲשֵׂה רֹקֵם עַמֻּדֵיהֶם אַרְבָּעָה וְאַדְנֵיהֶם אַרְבָּעָה׃</w:t>
      </w:r>
    </w:p>
    <w:p w14:paraId="2D0EA10B" w14:textId="77777777" w:rsidR="0084757C" w:rsidRPr="00B06E60" w:rsidRDefault="0084757C" w:rsidP="0084757C">
      <w:pPr>
        <w:pStyle w:val="a9"/>
      </w:pPr>
      <w:r>
        <w:t>ульша</w:t>
      </w:r>
      <w:r w:rsidRPr="00B06E60">
        <w:t>́</w:t>
      </w:r>
      <w:r>
        <w:t>ар</w:t>
      </w:r>
      <w:r w:rsidRPr="00B06E60">
        <w:t xml:space="preserve"> </w:t>
      </w:r>
      <w:r>
        <w:t>г</w:t>
      </w:r>
      <w:r w:rsidRPr="00B06E60">
        <w:t>́</w:t>
      </w:r>
      <w:r>
        <w:t>ехацэ</w:t>
      </w:r>
      <w:r w:rsidRPr="00B06E60">
        <w:t>́</w:t>
      </w:r>
      <w:r>
        <w:t>р</w:t>
      </w:r>
      <w:r w:rsidRPr="00B06E60">
        <w:t xml:space="preserve"> </w:t>
      </w:r>
      <w:r>
        <w:t>маса</w:t>
      </w:r>
      <w:r w:rsidRPr="00B06E60">
        <w:t>́</w:t>
      </w:r>
      <w:r>
        <w:t>х</w:t>
      </w:r>
      <w:r w:rsidRPr="00B06E60">
        <w:t xml:space="preserve"> </w:t>
      </w:r>
      <w:r>
        <w:t>эсри</w:t>
      </w:r>
      <w:r w:rsidRPr="00B06E60">
        <w:t>́</w:t>
      </w:r>
      <w:r>
        <w:t>м</w:t>
      </w:r>
      <w:r w:rsidRPr="00B06E60">
        <w:t xml:space="preserve"> </w:t>
      </w:r>
      <w:r>
        <w:t>ама</w:t>
      </w:r>
      <w:r w:rsidRPr="00B06E60">
        <w:t xml:space="preserve">́ </w:t>
      </w:r>
      <w:r>
        <w:t>техэ</w:t>
      </w:r>
      <w:r w:rsidRPr="00B06E60">
        <w:t>́</w:t>
      </w:r>
      <w:r>
        <w:t>лет</w:t>
      </w:r>
      <w:r w:rsidRPr="00B06E60">
        <w:t xml:space="preserve"> </w:t>
      </w:r>
      <w:r>
        <w:t>веаргама</w:t>
      </w:r>
      <w:r w:rsidRPr="00B06E60">
        <w:t>́</w:t>
      </w:r>
      <w:r>
        <w:t>н</w:t>
      </w:r>
      <w:r w:rsidRPr="00B06E60">
        <w:t xml:space="preserve"> </w:t>
      </w:r>
      <w:r>
        <w:t>ветола</w:t>
      </w:r>
      <w:r w:rsidRPr="00B06E60">
        <w:t>́</w:t>
      </w:r>
      <w:r>
        <w:t>ат</w:t>
      </w:r>
      <w:r w:rsidRPr="00B06E60">
        <w:t xml:space="preserve"> </w:t>
      </w:r>
      <w:r>
        <w:t>шани</w:t>
      </w:r>
      <w:r w:rsidRPr="00B06E60">
        <w:t xml:space="preserve">́ </w:t>
      </w:r>
      <w:r>
        <w:t>веше</w:t>
      </w:r>
      <w:r w:rsidRPr="00B06E60">
        <w:t>́</w:t>
      </w:r>
      <w:r>
        <w:t>ш</w:t>
      </w:r>
      <w:r w:rsidRPr="00B06E60">
        <w:t xml:space="preserve"> </w:t>
      </w:r>
      <w:r>
        <w:t>мошза</w:t>
      </w:r>
      <w:r w:rsidRPr="00B06E60">
        <w:t>́</w:t>
      </w:r>
      <w:r>
        <w:t>р</w:t>
      </w:r>
      <w:r w:rsidRPr="00B06E60">
        <w:t xml:space="preserve"> </w:t>
      </w:r>
      <w:r>
        <w:t>маасэ</w:t>
      </w:r>
      <w:r w:rsidRPr="00B06E60">
        <w:t xml:space="preserve">́ </w:t>
      </w:r>
      <w:r>
        <w:t>рокэ</w:t>
      </w:r>
      <w:r w:rsidRPr="00B06E60">
        <w:t>́</w:t>
      </w:r>
      <w:r>
        <w:t>м</w:t>
      </w:r>
      <w:r w:rsidRPr="00B06E60">
        <w:t xml:space="preserve"> </w:t>
      </w:r>
      <w:r>
        <w:t>амудег</w:t>
      </w:r>
      <w:r w:rsidRPr="00B06E60">
        <w:t>́</w:t>
      </w:r>
      <w:r>
        <w:t>е</w:t>
      </w:r>
      <w:r w:rsidRPr="00B06E60">
        <w:t>́</w:t>
      </w:r>
      <w:r>
        <w:t>м</w:t>
      </w:r>
      <w:r w:rsidRPr="00B06E60">
        <w:t xml:space="preserve"> </w:t>
      </w:r>
      <w:r>
        <w:t>арбаа</w:t>
      </w:r>
      <w:r w:rsidRPr="00B06E60">
        <w:t xml:space="preserve">́ </w:t>
      </w:r>
      <w:r>
        <w:t>веаднег</w:t>
      </w:r>
      <w:r w:rsidRPr="00B06E60">
        <w:t>́</w:t>
      </w:r>
      <w:r>
        <w:t>е</w:t>
      </w:r>
      <w:r w:rsidRPr="00B06E60">
        <w:t>́</w:t>
      </w:r>
      <w:r>
        <w:t>м</w:t>
      </w:r>
      <w:r w:rsidRPr="00B06E60">
        <w:t xml:space="preserve"> </w:t>
      </w:r>
      <w:r>
        <w:t>арбаа</w:t>
      </w:r>
      <w:r w:rsidRPr="00B06E60">
        <w:t>́</w:t>
      </w:r>
    </w:p>
    <w:p w14:paraId="2544F199" w14:textId="77777777" w:rsidR="0084757C" w:rsidRPr="00794B88" w:rsidRDefault="0084757C" w:rsidP="0084757C">
      <w:pPr>
        <w:pStyle w:val="a9"/>
      </w:pPr>
      <w:r w:rsidRPr="00794B88">
        <w:t xml:space="preserve">16. А в качестве ворот двора – по́лог, длиною двадцать локтей </w:t>
      </w:r>
      <w:r w:rsidRPr="009154A8">
        <w:t>(или 10 метров)</w:t>
      </w:r>
      <w:r w:rsidRPr="00794B88">
        <w:t xml:space="preserve"> </w:t>
      </w:r>
      <w:r>
        <w:t xml:space="preserve">из </w:t>
      </w:r>
      <w:r w:rsidRPr="00794B88">
        <w:t xml:space="preserve">голубой ткани, </w:t>
      </w:r>
      <w:r>
        <w:t xml:space="preserve">и </w:t>
      </w:r>
      <w:r w:rsidRPr="00794B88">
        <w:t>багряницы</w:t>
      </w:r>
      <w:r>
        <w:t>,</w:t>
      </w:r>
      <w:r w:rsidRPr="00794B88">
        <w:t xml:space="preserve"> и </w:t>
      </w:r>
      <w:r>
        <w:t>алой</w:t>
      </w:r>
      <w:r w:rsidRPr="00794B88">
        <w:t xml:space="preserve"> ткани</w:t>
      </w:r>
      <w:r>
        <w:t xml:space="preserve">, и </w:t>
      </w:r>
      <w:r w:rsidRPr="003C49AE">
        <w:t>льна</w:t>
      </w:r>
      <w:r>
        <w:t>, из</w:t>
      </w:r>
      <w:r w:rsidRPr="00794B88">
        <w:t xml:space="preserve"> скрученных вместе </w:t>
      </w:r>
      <w:r w:rsidRPr="003C49AE">
        <w:t>нитей</w:t>
      </w:r>
      <w:r>
        <w:t>,</w:t>
      </w:r>
      <w:r w:rsidRPr="003C49AE">
        <w:t xml:space="preserve"> делом</w:t>
      </w:r>
      <w:r>
        <w:t xml:space="preserve"> вышивальщика</w:t>
      </w:r>
      <w:r w:rsidRPr="00794B88">
        <w:t>,</w:t>
      </w:r>
      <w:r>
        <w:t xml:space="preserve"> </w:t>
      </w:r>
      <w:r w:rsidRPr="00794B88">
        <w:t>четыре стол</w:t>
      </w:r>
      <w:r>
        <w:t>б</w:t>
      </w:r>
      <w:r w:rsidRPr="00794B88">
        <w:t xml:space="preserve">а и четыре </w:t>
      </w:r>
      <w:r>
        <w:t>подножия.</w:t>
      </w:r>
    </w:p>
    <w:p w14:paraId="60F542D0" w14:textId="77777777" w:rsidR="0084757C" w:rsidRPr="009703B6" w:rsidRDefault="0084757C" w:rsidP="0084757C">
      <w:pPr>
        <w:pStyle w:val="a9"/>
      </w:pPr>
    </w:p>
    <w:p w14:paraId="3C11034C" w14:textId="77777777" w:rsidR="0084757C" w:rsidRDefault="0084757C" w:rsidP="0084757C">
      <w:pPr>
        <w:pStyle w:val="a6"/>
      </w:pPr>
      <w:r w:rsidRPr="003C49AE">
        <w:t xml:space="preserve">Сделан по́лог из тех же материалов, что и остальные завесы, но с небольшим отличием: </w:t>
      </w:r>
      <w:r w:rsidRPr="003C49AE">
        <w:rPr>
          <w:i/>
        </w:rPr>
        <w:t>техэ́лет</w:t>
      </w:r>
      <w:r w:rsidRPr="003C49AE">
        <w:t xml:space="preserve"> </w:t>
      </w:r>
      <w:r w:rsidRPr="003C49AE">
        <w:rPr>
          <w:i/>
          <w:iCs/>
        </w:rPr>
        <w:t>(голубая ткань)</w:t>
      </w:r>
      <w:r w:rsidRPr="003C49AE">
        <w:t xml:space="preserve">, </w:t>
      </w:r>
      <w:r w:rsidRPr="003C49AE">
        <w:rPr>
          <w:i/>
        </w:rPr>
        <w:t>аргама́н</w:t>
      </w:r>
      <w:r w:rsidRPr="003C49AE">
        <w:t xml:space="preserve"> </w:t>
      </w:r>
      <w:r w:rsidRPr="003C49AE">
        <w:rPr>
          <w:i/>
          <w:iCs/>
        </w:rPr>
        <w:t>(багряница)</w:t>
      </w:r>
      <w:r w:rsidRPr="003C49AE">
        <w:t xml:space="preserve">, </w:t>
      </w:r>
      <w:r w:rsidRPr="003C49AE">
        <w:rPr>
          <w:i/>
        </w:rPr>
        <w:t xml:space="preserve">тола́ат шани́ </w:t>
      </w:r>
      <w:r w:rsidRPr="003C49AE">
        <w:rPr>
          <w:iCs/>
        </w:rPr>
        <w:t>(</w:t>
      </w:r>
      <w:r>
        <w:rPr>
          <w:iCs/>
        </w:rPr>
        <w:t>алая</w:t>
      </w:r>
      <w:r w:rsidRPr="003C49AE">
        <w:rPr>
          <w:iCs/>
        </w:rPr>
        <w:t xml:space="preserve"> ткань)</w:t>
      </w:r>
      <w:r w:rsidRPr="003C49AE">
        <w:t xml:space="preserve">, </w:t>
      </w:r>
      <w:r w:rsidRPr="003C49AE">
        <w:rPr>
          <w:i/>
        </w:rPr>
        <w:t>ше́ш мошза́р</w:t>
      </w:r>
      <w:r w:rsidRPr="003C49AE">
        <w:t xml:space="preserve"> </w:t>
      </w:r>
      <w:r w:rsidRPr="003C49AE">
        <w:rPr>
          <w:i/>
          <w:iCs/>
        </w:rPr>
        <w:t>(</w:t>
      </w:r>
      <w:r>
        <w:rPr>
          <w:i/>
          <w:iCs/>
        </w:rPr>
        <w:t>льняная ткань)</w:t>
      </w:r>
      <w:r w:rsidRPr="001E711B">
        <w:t>,</w:t>
      </w:r>
      <w:r>
        <w:t xml:space="preserve"> </w:t>
      </w:r>
      <w:r w:rsidRPr="003C49AE">
        <w:t xml:space="preserve">и вот отличие: </w:t>
      </w:r>
      <w:r w:rsidRPr="003C49AE">
        <w:rPr>
          <w:i/>
        </w:rPr>
        <w:t>маасэ́ рокэ́м</w:t>
      </w:r>
      <w:r w:rsidRPr="003C49AE">
        <w:t xml:space="preserve"> – </w:t>
      </w:r>
      <w:r w:rsidRPr="003C49AE">
        <w:rPr>
          <w:i/>
          <w:iCs/>
        </w:rPr>
        <w:t>делом вышивальщика</w:t>
      </w:r>
      <w:r w:rsidRPr="003C49AE">
        <w:t xml:space="preserve">. Если раньше (26:31) мы читали </w:t>
      </w:r>
      <w:r w:rsidRPr="003C49AE">
        <w:rPr>
          <w:i/>
        </w:rPr>
        <w:t>маасэ хоше́в</w:t>
      </w:r>
      <w:r w:rsidRPr="003C49AE">
        <w:t xml:space="preserve">, то есть </w:t>
      </w:r>
      <w:r w:rsidRPr="003C49AE">
        <w:rPr>
          <w:i/>
          <w:iCs/>
        </w:rPr>
        <w:t>делом искусного ремесленника (ткача)</w:t>
      </w:r>
      <w:r w:rsidRPr="003C49AE">
        <w:t xml:space="preserve">, </w:t>
      </w:r>
      <w:r w:rsidRPr="001E711B">
        <w:t>здесь</w:t>
      </w:r>
      <w:r>
        <w:t xml:space="preserve"> –</w:t>
      </w:r>
      <w:r w:rsidRPr="001E711B">
        <w:t xml:space="preserve"> дело</w:t>
      </w:r>
      <w:r>
        <w:t>м</w:t>
      </w:r>
      <w:r w:rsidRPr="001E711B">
        <w:t xml:space="preserve"> вышивальщика</w:t>
      </w:r>
      <w:r>
        <w:t>. В</w:t>
      </w:r>
      <w:r w:rsidRPr="001E711B">
        <w:t xml:space="preserve"> </w:t>
      </w:r>
      <w:r>
        <w:t xml:space="preserve">данном случае не </w:t>
      </w:r>
      <w:r w:rsidRPr="00794B88">
        <w:rPr>
          <w:i/>
          <w:iCs/>
        </w:rPr>
        <w:t>вытканы</w:t>
      </w:r>
      <w:r>
        <w:t xml:space="preserve">, а </w:t>
      </w:r>
      <w:r w:rsidRPr="00794B88">
        <w:rPr>
          <w:i/>
          <w:iCs/>
        </w:rPr>
        <w:t>вышиты</w:t>
      </w:r>
      <w:r>
        <w:t xml:space="preserve"> на этой</w:t>
      </w:r>
      <w:r w:rsidRPr="001E711B">
        <w:t xml:space="preserve"> ткани, на этом пологе должны быть украшения. Комментаторы говорят, что на них должн</w:t>
      </w:r>
      <w:r>
        <w:t>ы</w:t>
      </w:r>
      <w:r w:rsidRPr="001E711B">
        <w:t xml:space="preserve"> </w:t>
      </w:r>
      <w:r>
        <w:t xml:space="preserve">были </w:t>
      </w:r>
      <w:r w:rsidRPr="001E711B">
        <w:t>быть вышит</w:t>
      </w:r>
      <w:r>
        <w:t xml:space="preserve">ы </w:t>
      </w:r>
      <w:r w:rsidRPr="001E711B">
        <w:t>те же самые х</w:t>
      </w:r>
      <w:r>
        <w:t>ерувимы, что и на других завесах.</w:t>
      </w:r>
    </w:p>
    <w:p w14:paraId="73B85D5D" w14:textId="77777777" w:rsidR="0084757C" w:rsidRDefault="0084757C" w:rsidP="0084757C">
      <w:pPr>
        <w:pStyle w:val="a6"/>
      </w:pPr>
      <w:r w:rsidRPr="001E711B">
        <w:t>И Тора повто</w:t>
      </w:r>
      <w:r>
        <w:t>ряет нам, дает общую инструкцию:</w:t>
      </w:r>
    </w:p>
    <w:p w14:paraId="02E2A210" w14:textId="77777777" w:rsidR="0084757C" w:rsidRPr="007448C1" w:rsidRDefault="0084757C" w:rsidP="0084757C">
      <w:pPr>
        <w:pStyle w:val="ad"/>
      </w:pPr>
    </w:p>
    <w:p w14:paraId="4B6FFB3B" w14:textId="77777777" w:rsidR="0084757C" w:rsidRPr="007448C1" w:rsidRDefault="0084757C" w:rsidP="0084757C">
      <w:pPr>
        <w:pStyle w:val="ad"/>
      </w:pPr>
      <w:r>
        <w:t>כָּל־עַמּוּדֵי</w:t>
      </w:r>
      <w:r w:rsidRPr="007448C1">
        <w:t xml:space="preserve"> </w:t>
      </w:r>
      <w:r>
        <w:t>הֶחָצֵר</w:t>
      </w:r>
      <w:r w:rsidRPr="007448C1">
        <w:t xml:space="preserve"> </w:t>
      </w:r>
      <w:r>
        <w:t>סָבִיב</w:t>
      </w:r>
      <w:r w:rsidRPr="007448C1">
        <w:t xml:space="preserve"> </w:t>
      </w:r>
      <w:r>
        <w:t>מְחֻשָּׁקִים</w:t>
      </w:r>
      <w:r w:rsidRPr="007448C1">
        <w:t xml:space="preserve"> </w:t>
      </w:r>
      <w:r w:rsidRPr="003834C5">
        <w:rPr>
          <w:b/>
          <w:bCs/>
        </w:rPr>
        <w:t>כֶּסֶף</w:t>
      </w:r>
      <w:r w:rsidRPr="007448C1">
        <w:t xml:space="preserve"> </w:t>
      </w:r>
      <w:r>
        <w:t>וָוֵיהֶם</w:t>
      </w:r>
      <w:r w:rsidRPr="007448C1">
        <w:t xml:space="preserve"> </w:t>
      </w:r>
      <w:r>
        <w:t>כָּסֶף</w:t>
      </w:r>
      <w:r w:rsidRPr="007448C1">
        <w:t xml:space="preserve"> </w:t>
      </w:r>
      <w:r>
        <w:t>וְאַדְנֵיהֶם</w:t>
      </w:r>
      <w:r w:rsidRPr="007448C1">
        <w:t xml:space="preserve"> </w:t>
      </w:r>
      <w:r>
        <w:t>נְחֹשֶׁת׃</w:t>
      </w:r>
    </w:p>
    <w:p w14:paraId="2205E1DA" w14:textId="77777777" w:rsidR="0084757C" w:rsidRDefault="0084757C" w:rsidP="0084757C">
      <w:pPr>
        <w:pStyle w:val="a9"/>
      </w:pPr>
      <w:r>
        <w:t>коль</w:t>
      </w:r>
      <w:r w:rsidRPr="007448C1">
        <w:t>-</w:t>
      </w:r>
      <w:r>
        <w:t>амудэ</w:t>
      </w:r>
      <w:r w:rsidRPr="007448C1">
        <w:t xml:space="preserve">́ </w:t>
      </w:r>
      <w:r>
        <w:t>г</w:t>
      </w:r>
      <w:r w:rsidRPr="007448C1">
        <w:t>́</w:t>
      </w:r>
      <w:r>
        <w:t>ехацэ</w:t>
      </w:r>
      <w:r w:rsidRPr="007448C1">
        <w:t>́</w:t>
      </w:r>
      <w:r>
        <w:t>р</w:t>
      </w:r>
      <w:r w:rsidRPr="007448C1">
        <w:t xml:space="preserve"> </w:t>
      </w:r>
      <w:r>
        <w:t>сави</w:t>
      </w:r>
      <w:r w:rsidRPr="007448C1">
        <w:t>́</w:t>
      </w:r>
      <w:r>
        <w:t>в</w:t>
      </w:r>
      <w:r w:rsidRPr="007448C1">
        <w:t xml:space="preserve"> </w:t>
      </w:r>
      <w:r>
        <w:t>мехушаки</w:t>
      </w:r>
      <w:r w:rsidRPr="007448C1">
        <w:t>́</w:t>
      </w:r>
      <w:r>
        <w:t>м</w:t>
      </w:r>
      <w:r w:rsidRPr="007448C1">
        <w:t xml:space="preserve"> </w:t>
      </w:r>
      <w:r w:rsidRPr="003834C5">
        <w:rPr>
          <w:b/>
          <w:bCs/>
        </w:rPr>
        <w:t>кэ́сеф</w:t>
      </w:r>
      <w:r w:rsidRPr="007448C1">
        <w:t xml:space="preserve"> </w:t>
      </w:r>
      <w:r>
        <w:t>вавег</w:t>
      </w:r>
      <w:r w:rsidRPr="007448C1">
        <w:t>́</w:t>
      </w:r>
      <w:r>
        <w:t>е</w:t>
      </w:r>
      <w:r w:rsidRPr="007448C1">
        <w:t>́</w:t>
      </w:r>
      <w:r>
        <w:t>м</w:t>
      </w:r>
      <w:r w:rsidRPr="007448C1">
        <w:t xml:space="preserve"> </w:t>
      </w:r>
      <w:r>
        <w:t>ка</w:t>
      </w:r>
      <w:r w:rsidRPr="007448C1">
        <w:t>́</w:t>
      </w:r>
      <w:r>
        <w:t>сеф</w:t>
      </w:r>
      <w:r w:rsidRPr="007448C1">
        <w:t xml:space="preserve"> </w:t>
      </w:r>
      <w:r>
        <w:t>веаднег</w:t>
      </w:r>
      <w:r w:rsidRPr="007448C1">
        <w:t>́</w:t>
      </w:r>
      <w:r>
        <w:t>е</w:t>
      </w:r>
      <w:r w:rsidRPr="007448C1">
        <w:t>́</w:t>
      </w:r>
      <w:r>
        <w:t>м</w:t>
      </w:r>
      <w:r w:rsidRPr="007448C1">
        <w:t xml:space="preserve"> </w:t>
      </w:r>
      <w:r>
        <w:t>нехо</w:t>
      </w:r>
      <w:r w:rsidRPr="007448C1">
        <w:t>́</w:t>
      </w:r>
      <w:r>
        <w:t>шет</w:t>
      </w:r>
      <w:r w:rsidRPr="007448C1">
        <w:t xml:space="preserve"> </w:t>
      </w:r>
    </w:p>
    <w:p w14:paraId="56B62363" w14:textId="77777777" w:rsidR="0084757C" w:rsidRDefault="0084757C" w:rsidP="0084757C">
      <w:pPr>
        <w:pStyle w:val="a9"/>
      </w:pPr>
      <w:r>
        <w:t>17. Все столбы</w:t>
      </w:r>
      <w:r w:rsidRPr="001E711B">
        <w:t xml:space="preserve"> двор</w:t>
      </w:r>
      <w:r>
        <w:t>а украшены серебряным обо</w:t>
      </w:r>
      <w:r w:rsidRPr="001E711B">
        <w:t xml:space="preserve">дком, </w:t>
      </w:r>
      <w:r>
        <w:t xml:space="preserve">и крючки из </w:t>
      </w:r>
      <w:r w:rsidRPr="003834C5">
        <w:rPr>
          <w:b/>
          <w:bCs/>
        </w:rPr>
        <w:t>серебра</w:t>
      </w:r>
      <w:r w:rsidRPr="001E711B">
        <w:t>,</w:t>
      </w:r>
      <w:r>
        <w:t xml:space="preserve"> а</w:t>
      </w:r>
      <w:r w:rsidRPr="001E711B">
        <w:t xml:space="preserve"> их под</w:t>
      </w:r>
      <w:r>
        <w:t>ножия –</w:t>
      </w:r>
      <w:r w:rsidRPr="001E711B">
        <w:t xml:space="preserve"> из меди.</w:t>
      </w:r>
    </w:p>
    <w:p w14:paraId="247879D6" w14:textId="77777777" w:rsidR="0084757C" w:rsidRDefault="0084757C" w:rsidP="0084757C">
      <w:pPr>
        <w:pStyle w:val="a9"/>
      </w:pPr>
      <w:r w:rsidRPr="001E711B">
        <w:t xml:space="preserve"> </w:t>
      </w:r>
    </w:p>
    <w:p w14:paraId="3CE6DDA9" w14:textId="77777777" w:rsidR="0084757C" w:rsidRDefault="0084757C" w:rsidP="0084757C">
      <w:pPr>
        <w:pStyle w:val="a6"/>
      </w:pPr>
      <w:r>
        <w:t>Мы не говорили ещё про интересное с</w:t>
      </w:r>
      <w:r w:rsidRPr="001E711B">
        <w:t xml:space="preserve">лово </w:t>
      </w:r>
      <w:r w:rsidRPr="007448C1">
        <w:rPr>
          <w:i/>
        </w:rPr>
        <w:t>кэ́сеф</w:t>
      </w:r>
      <w:r>
        <w:rPr>
          <w:i/>
        </w:rPr>
        <w:t xml:space="preserve"> (серебро)</w:t>
      </w:r>
      <w:r>
        <w:t>. Н</w:t>
      </w:r>
      <w:r w:rsidRPr="001E711B">
        <w:t xml:space="preserve">а современном </w:t>
      </w:r>
      <w:r>
        <w:t>иврите</w:t>
      </w:r>
      <w:r w:rsidRPr="001E711B">
        <w:t xml:space="preserve"> </w:t>
      </w:r>
      <w:r>
        <w:t xml:space="preserve">оно </w:t>
      </w:r>
      <w:r w:rsidRPr="001E711B">
        <w:t xml:space="preserve">означает </w:t>
      </w:r>
      <w:r w:rsidRPr="007448C1">
        <w:rPr>
          <w:i/>
        </w:rPr>
        <w:t>деньги</w:t>
      </w:r>
      <w:r w:rsidRPr="001E711B">
        <w:t>. Ну</w:t>
      </w:r>
      <w:r>
        <w:t>,</w:t>
      </w:r>
      <w:r w:rsidRPr="001E711B">
        <w:t xml:space="preserve"> и раньше-</w:t>
      </w:r>
      <w:r>
        <w:t xml:space="preserve">то деньги ассоциировались с серебром, отсюда слово </w:t>
      </w:r>
      <w:r w:rsidRPr="003834C5">
        <w:rPr>
          <w:i/>
          <w:iCs/>
        </w:rPr>
        <w:t>сребролюбие</w:t>
      </w:r>
      <w:r>
        <w:rPr>
          <w:i/>
          <w:iCs/>
        </w:rPr>
        <w:t xml:space="preserve">, </w:t>
      </w:r>
      <w:r w:rsidRPr="00623018">
        <w:t>но</w:t>
      </w:r>
      <w:r>
        <w:t xml:space="preserve"> э</w:t>
      </w:r>
      <w:r w:rsidRPr="001E711B">
        <w:t>то не любовь к металл</w:t>
      </w:r>
      <w:r>
        <w:t xml:space="preserve">у, это </w:t>
      </w:r>
      <w:r w:rsidRPr="003834C5">
        <w:rPr>
          <w:i/>
          <w:iCs/>
        </w:rPr>
        <w:t>любовь к деньгам</w:t>
      </w:r>
      <w:r>
        <w:t>. Бессребрен</w:t>
      </w:r>
      <w:r w:rsidRPr="001E711B">
        <w:t>ик</w:t>
      </w:r>
      <w:r>
        <w:t xml:space="preserve"> </w:t>
      </w:r>
      <w:r w:rsidRPr="001E711B">
        <w:t xml:space="preserve">– </w:t>
      </w:r>
      <w:r>
        <w:t>это не тот, у кого нет серебря</w:t>
      </w:r>
      <w:r w:rsidRPr="001E711B">
        <w:t xml:space="preserve">ных украшений, а тот, у кого нет денег. Слово </w:t>
      </w:r>
      <w:r w:rsidRPr="007448C1">
        <w:rPr>
          <w:i/>
        </w:rPr>
        <w:t>кэ́сеф</w:t>
      </w:r>
      <w:r w:rsidRPr="001E711B">
        <w:t xml:space="preserve"> связано со словом </w:t>
      </w:r>
      <w:r w:rsidRPr="00623018">
        <w:rPr>
          <w:i/>
          <w:iCs/>
        </w:rPr>
        <w:t>леѓикасеф</w:t>
      </w:r>
      <w:r>
        <w:t xml:space="preserve"> (</w:t>
      </w:r>
      <w:r w:rsidRPr="00623018">
        <w:rPr>
          <w:i/>
          <w:iCs/>
        </w:rPr>
        <w:t>страстно</w:t>
      </w:r>
      <w:r>
        <w:t xml:space="preserve"> </w:t>
      </w:r>
      <w:r w:rsidRPr="003834C5">
        <w:rPr>
          <w:i/>
          <w:iCs/>
        </w:rPr>
        <w:t>желать</w:t>
      </w:r>
      <w:r>
        <w:rPr>
          <w:i/>
          <w:iCs/>
        </w:rPr>
        <w:t>)</w:t>
      </w:r>
      <w:r w:rsidRPr="001E711B">
        <w:t xml:space="preserve">, </w:t>
      </w:r>
      <w:r w:rsidRPr="00623018">
        <w:t>вожделеть, получать желанное</w:t>
      </w:r>
      <w:r>
        <w:t>. В чё</w:t>
      </w:r>
      <w:r w:rsidRPr="001E711B">
        <w:t xml:space="preserve">м суть? Сами по себе деньги не </w:t>
      </w:r>
      <w:r w:rsidRPr="00B80974">
        <w:t xml:space="preserve">нужны никому. Если у вас окажется миллион, миллиард, триллион долларов и вы окажетесь на Марсе, на необитаемом острове, в открытом космосе, то вы ничего не </w:t>
      </w:r>
      <w:r w:rsidRPr="001E711B">
        <w:t>сделаете с этими деньгами. Деньги – это инструмент получения желаемого в обществе, это потенциал, который не реализуется</w:t>
      </w:r>
      <w:r>
        <w:t xml:space="preserve"> без того, чтобы кто-то был в нё</w:t>
      </w:r>
      <w:r w:rsidRPr="001E711B">
        <w:t>м заинтересован, без того, чтобы вступать</w:t>
      </w:r>
      <w:r>
        <w:t xml:space="preserve"> во взаимодействие с другими. То </w:t>
      </w:r>
      <w:r w:rsidRPr="001E711B">
        <w:t xml:space="preserve">есть можно сказать, что </w:t>
      </w:r>
      <w:r w:rsidRPr="007448C1">
        <w:rPr>
          <w:i/>
        </w:rPr>
        <w:t>кэ́сеф</w:t>
      </w:r>
      <w:r w:rsidRPr="001E711B">
        <w:t xml:space="preserve"> – это получение желаемого во взаимодействии с другими</w:t>
      </w:r>
      <w:r>
        <w:t>, о</w:t>
      </w:r>
      <w:r w:rsidRPr="001E711B">
        <w:t>бъединение усилий для получения желаемого.</w:t>
      </w:r>
      <w:r>
        <w:t xml:space="preserve"> Если, с </w:t>
      </w:r>
      <w:r w:rsidRPr="001E711B">
        <w:t xml:space="preserve">одной стороны, деньги </w:t>
      </w:r>
      <w:r>
        <w:t xml:space="preserve">(вернее, </w:t>
      </w:r>
      <w:r w:rsidRPr="001E711B">
        <w:t>страсть к деньгам</w:t>
      </w:r>
      <w:r>
        <w:t>)</w:t>
      </w:r>
      <w:r w:rsidRPr="001E711B">
        <w:t xml:space="preserve"> разделя</w:t>
      </w:r>
      <w:r>
        <w:t>ю</w:t>
      </w:r>
      <w:r w:rsidRPr="001E711B">
        <w:t xml:space="preserve">т людей, то на уровне </w:t>
      </w:r>
      <w:r w:rsidRPr="007448C1">
        <w:rPr>
          <w:i/>
        </w:rPr>
        <w:t>кэ́сеф</w:t>
      </w:r>
      <w:r>
        <w:t xml:space="preserve"> как</w:t>
      </w:r>
      <w:r w:rsidRPr="001E711B">
        <w:t xml:space="preserve"> стремления к осуществлению желания, </w:t>
      </w:r>
      <w:r>
        <w:t xml:space="preserve">они </w:t>
      </w:r>
      <w:r w:rsidRPr="001E711B">
        <w:t>должн</w:t>
      </w:r>
      <w:r>
        <w:t>ы</w:t>
      </w:r>
      <w:r w:rsidRPr="001E711B">
        <w:t xml:space="preserve"> работать именно на объединение людей. И в этом одно из значений понятия </w:t>
      </w:r>
      <w:r w:rsidRPr="004D7A30">
        <w:rPr>
          <w:i/>
        </w:rPr>
        <w:t>кэ́сеф</w:t>
      </w:r>
      <w:r w:rsidRPr="001E711B">
        <w:t xml:space="preserve">. </w:t>
      </w:r>
    </w:p>
    <w:p w14:paraId="7FD26AD7" w14:textId="77777777" w:rsidR="0084757C" w:rsidRPr="00604AE5" w:rsidRDefault="0084757C" w:rsidP="0084757C">
      <w:pPr>
        <w:pStyle w:val="ad"/>
      </w:pPr>
      <w:r w:rsidRPr="00604AE5">
        <w:rPr>
          <w:sz w:val="24"/>
          <w:szCs w:val="24"/>
          <w:rtl/>
          <w:lang w:val="en-US"/>
        </w:rPr>
        <w:br/>
      </w:r>
      <w:r w:rsidRPr="0089477F">
        <w:rPr>
          <w:rtl/>
          <w:lang w:val="en-US"/>
        </w:rPr>
        <w:t>אֹרֶךְ הֶחָצֵר מֵאָה בָאַמָּה ו</w:t>
      </w:r>
      <w:r>
        <w:rPr>
          <w:rtl/>
          <w:lang w:val="en-US"/>
        </w:rPr>
        <w:t>ְרֹחַב חֲמִשִּׁים בַּחֲמִשִּׁים</w:t>
      </w:r>
      <w:r w:rsidRPr="0089477F">
        <w:rPr>
          <w:rtl/>
          <w:lang w:val="en-US"/>
        </w:rPr>
        <w:t xml:space="preserve"> וְקֹמָ</w:t>
      </w:r>
      <w:r>
        <w:rPr>
          <w:rtl/>
          <w:lang w:val="en-US"/>
        </w:rPr>
        <w:t>ה חָמֵשׁ אַמּוֹת שֵׁשׁ מָשְׁזָר</w:t>
      </w:r>
      <w:r w:rsidRPr="0089477F">
        <w:rPr>
          <w:rtl/>
          <w:lang w:val="en-US"/>
        </w:rPr>
        <w:t xml:space="preserve"> וְאַדְנֵיהֶם נְחֹשֶׁת׃</w:t>
      </w:r>
    </w:p>
    <w:p w14:paraId="4659C120" w14:textId="77777777" w:rsidR="0084757C" w:rsidRPr="00604AE5" w:rsidRDefault="0084757C" w:rsidP="0084757C">
      <w:pPr>
        <w:pStyle w:val="a9"/>
      </w:pPr>
      <w:r>
        <w:t>о</w:t>
      </w:r>
      <w:r w:rsidRPr="00604AE5">
        <w:t>́</w:t>
      </w:r>
      <w:r>
        <w:t>рех</w:t>
      </w:r>
      <w:r w:rsidRPr="00604AE5">
        <w:t xml:space="preserve"> </w:t>
      </w:r>
      <w:r>
        <w:t>гехаце</w:t>
      </w:r>
      <w:r w:rsidRPr="00604AE5">
        <w:t>́</w:t>
      </w:r>
      <w:r>
        <w:t>р</w:t>
      </w:r>
      <w:r w:rsidRPr="00604AE5">
        <w:t xml:space="preserve"> </w:t>
      </w:r>
      <w:r>
        <w:t>меа</w:t>
      </w:r>
      <w:r w:rsidRPr="00604AE5">
        <w:t xml:space="preserve">́ </w:t>
      </w:r>
      <w:r>
        <w:t>ваама</w:t>
      </w:r>
      <w:r w:rsidRPr="00604AE5">
        <w:t xml:space="preserve">́ </w:t>
      </w:r>
      <w:r>
        <w:t>веро</w:t>
      </w:r>
      <w:r w:rsidRPr="00604AE5">
        <w:t>́</w:t>
      </w:r>
      <w:r>
        <w:t>хав</w:t>
      </w:r>
      <w:r w:rsidRPr="00604AE5">
        <w:t xml:space="preserve"> </w:t>
      </w:r>
      <w:r>
        <w:t>хамиши</w:t>
      </w:r>
      <w:r w:rsidRPr="00604AE5">
        <w:t>́</w:t>
      </w:r>
      <w:r>
        <w:t>м</w:t>
      </w:r>
      <w:r w:rsidRPr="00604AE5">
        <w:t xml:space="preserve"> </w:t>
      </w:r>
      <w:r>
        <w:t>бахамиши</w:t>
      </w:r>
      <w:r w:rsidRPr="00604AE5">
        <w:t>́</w:t>
      </w:r>
      <w:r>
        <w:t>м</w:t>
      </w:r>
      <w:r w:rsidRPr="00604AE5">
        <w:t xml:space="preserve"> </w:t>
      </w:r>
      <w:r>
        <w:t>векома</w:t>
      </w:r>
      <w:r w:rsidRPr="00604AE5">
        <w:t xml:space="preserve">́ </w:t>
      </w:r>
      <w:r>
        <w:t>хамэ</w:t>
      </w:r>
      <w:r w:rsidRPr="00604AE5">
        <w:t>́</w:t>
      </w:r>
      <w:r>
        <w:t>ш</w:t>
      </w:r>
      <w:r w:rsidRPr="00604AE5">
        <w:t xml:space="preserve"> </w:t>
      </w:r>
      <w:r>
        <w:t>амо</w:t>
      </w:r>
      <w:r w:rsidRPr="00604AE5">
        <w:t>́</w:t>
      </w:r>
      <w:r>
        <w:t>т</w:t>
      </w:r>
      <w:r w:rsidRPr="00604AE5">
        <w:t xml:space="preserve"> </w:t>
      </w:r>
      <w:r>
        <w:t>шеш</w:t>
      </w:r>
      <w:r w:rsidRPr="00604AE5">
        <w:t xml:space="preserve"> </w:t>
      </w:r>
      <w:r>
        <w:t>мошза</w:t>
      </w:r>
      <w:r w:rsidRPr="00604AE5">
        <w:t>́</w:t>
      </w:r>
      <w:r>
        <w:t>р</w:t>
      </w:r>
      <w:r w:rsidRPr="00604AE5">
        <w:t xml:space="preserve"> </w:t>
      </w:r>
      <w:r>
        <w:t>веаднег</w:t>
      </w:r>
      <w:r w:rsidRPr="00604AE5">
        <w:t>́</w:t>
      </w:r>
      <w:r>
        <w:t>е</w:t>
      </w:r>
      <w:r w:rsidRPr="00604AE5">
        <w:t>́</w:t>
      </w:r>
      <w:r>
        <w:t>м</w:t>
      </w:r>
      <w:r w:rsidRPr="00604AE5">
        <w:t xml:space="preserve"> </w:t>
      </w:r>
      <w:r>
        <w:t>нехо</w:t>
      </w:r>
      <w:r w:rsidRPr="00604AE5">
        <w:t>́</w:t>
      </w:r>
      <w:r>
        <w:t>шет</w:t>
      </w:r>
    </w:p>
    <w:p w14:paraId="7C52CEC0" w14:textId="77777777" w:rsidR="0084757C" w:rsidRDefault="0084757C" w:rsidP="0084757C">
      <w:pPr>
        <w:pStyle w:val="a9"/>
      </w:pPr>
      <w:r>
        <w:t>18. Д</w:t>
      </w:r>
      <w:r w:rsidRPr="001E711B">
        <w:t xml:space="preserve">лина двора </w:t>
      </w:r>
      <w:r>
        <w:t xml:space="preserve">– сто локтей, </w:t>
      </w:r>
      <w:r w:rsidRPr="00B80974">
        <w:t xml:space="preserve">а пространство двора – пятьдесят на пятьдесят, и высота ограждения </w:t>
      </w:r>
      <w:r>
        <w:t>– пять ло</w:t>
      </w:r>
      <w:r w:rsidRPr="001E711B">
        <w:t>ктей, плетёная сетка из шестижильной нити</w:t>
      </w:r>
      <w:r>
        <w:t>,</w:t>
      </w:r>
      <w:r w:rsidRPr="001E711B">
        <w:t xml:space="preserve"> и поднож</w:t>
      </w:r>
      <w:r>
        <w:t>и</w:t>
      </w:r>
      <w:r w:rsidRPr="001E711B">
        <w:t xml:space="preserve">я из меди. </w:t>
      </w:r>
    </w:p>
    <w:p w14:paraId="0FD28BB2" w14:textId="77777777" w:rsidR="0084757C" w:rsidRDefault="0084757C" w:rsidP="0084757C">
      <w:pPr>
        <w:pStyle w:val="a6"/>
        <w:ind w:firstLine="0"/>
      </w:pPr>
    </w:p>
    <w:p w14:paraId="1B45ED87" w14:textId="77777777" w:rsidR="0084757C" w:rsidRPr="00B80974" w:rsidRDefault="0084757C" w:rsidP="0084757C">
      <w:pPr>
        <w:pStyle w:val="a6"/>
      </w:pPr>
      <w:r w:rsidRPr="00B80974">
        <w:t>Имеется в виду, что на одной части двора стоит Мишкан (хотя само сооружение и меньше, но спереди, и сзади, и по краям от него было свободное пространство), и он занимает площадь 50х50 локтей, это половина двора. И оставшийся двор также имеет площадь 50х50 локтей. Мишкан следует соорудить в западной части двора, тогда ширина и длина пустой восточной половины будут равны. То есть та часть, которая находится на входе, будет 50 х 50 локтей.</w:t>
      </w:r>
    </w:p>
    <w:p w14:paraId="64B620EB" w14:textId="77777777" w:rsidR="0084757C" w:rsidRDefault="0084757C" w:rsidP="0084757C">
      <w:pPr>
        <w:pStyle w:val="a6"/>
        <w:ind w:firstLine="720"/>
      </w:pPr>
    </w:p>
    <w:p w14:paraId="3A19BF26" w14:textId="77777777" w:rsidR="0084757C" w:rsidRPr="0027134B" w:rsidRDefault="0084757C" w:rsidP="0084757C">
      <w:pPr>
        <w:pStyle w:val="ad"/>
      </w:pPr>
      <w:r>
        <w:t>לְכֹל</w:t>
      </w:r>
      <w:r w:rsidRPr="0027134B">
        <w:t xml:space="preserve"> </w:t>
      </w:r>
      <w:r>
        <w:t>כְּלֵי</w:t>
      </w:r>
      <w:r w:rsidRPr="0027134B">
        <w:t xml:space="preserve"> </w:t>
      </w:r>
      <w:r>
        <w:t>הַמִּשְׁכָּן</w:t>
      </w:r>
      <w:r w:rsidRPr="0027134B">
        <w:t xml:space="preserve"> </w:t>
      </w:r>
      <w:r>
        <w:t>בְּכֹל</w:t>
      </w:r>
      <w:r w:rsidRPr="0027134B">
        <w:t xml:space="preserve"> </w:t>
      </w:r>
      <w:r>
        <w:t>עֲבֹדָתוֹ</w:t>
      </w:r>
      <w:r w:rsidRPr="0027134B">
        <w:t xml:space="preserve"> </w:t>
      </w:r>
      <w:r>
        <w:t>וְכָל־יְתֵדֹתָיו</w:t>
      </w:r>
      <w:r w:rsidRPr="0027134B">
        <w:t xml:space="preserve"> </w:t>
      </w:r>
      <w:r>
        <w:t>וְכָל־יִתְדֹת</w:t>
      </w:r>
      <w:r w:rsidRPr="0027134B">
        <w:t xml:space="preserve"> </w:t>
      </w:r>
      <w:r>
        <w:t>הֶחָצֵר</w:t>
      </w:r>
      <w:r w:rsidRPr="0027134B">
        <w:t xml:space="preserve"> </w:t>
      </w:r>
      <w:r>
        <w:t>נְחֹשֶׁת׃</w:t>
      </w:r>
      <w:r w:rsidRPr="0089477F">
        <w:rPr>
          <w:lang w:val="en-US"/>
        </w:rPr>
        <w:t> </w:t>
      </w:r>
    </w:p>
    <w:p w14:paraId="08C6DE3D" w14:textId="77777777" w:rsidR="0084757C" w:rsidRPr="0027134B" w:rsidRDefault="0084757C" w:rsidP="0084757C">
      <w:pPr>
        <w:pStyle w:val="a9"/>
      </w:pPr>
      <w:r>
        <w:t>лехо</w:t>
      </w:r>
      <w:r w:rsidRPr="0027134B">
        <w:t>́</w:t>
      </w:r>
      <w:r>
        <w:t>ль</w:t>
      </w:r>
      <w:r w:rsidRPr="0027134B">
        <w:t xml:space="preserve"> </w:t>
      </w:r>
      <w:r>
        <w:t>келе</w:t>
      </w:r>
      <w:r w:rsidRPr="0027134B">
        <w:t xml:space="preserve">́ </w:t>
      </w:r>
      <w:r>
        <w:t>г</w:t>
      </w:r>
      <w:r w:rsidRPr="0027134B">
        <w:t>́</w:t>
      </w:r>
      <w:r>
        <w:t>амишка</w:t>
      </w:r>
      <w:r w:rsidRPr="0027134B">
        <w:t>́</w:t>
      </w:r>
      <w:r>
        <w:t>н</w:t>
      </w:r>
      <w:r w:rsidRPr="0027134B">
        <w:t xml:space="preserve"> </w:t>
      </w:r>
      <w:r>
        <w:t>бехо</w:t>
      </w:r>
      <w:r w:rsidRPr="0027134B">
        <w:t>́</w:t>
      </w:r>
      <w:r>
        <w:t>ль</w:t>
      </w:r>
      <w:r w:rsidRPr="0027134B">
        <w:t xml:space="preserve"> </w:t>
      </w:r>
      <w:r>
        <w:t>аводато</w:t>
      </w:r>
      <w:r w:rsidRPr="0027134B">
        <w:t xml:space="preserve">́ </w:t>
      </w:r>
      <w:r>
        <w:t>вехоль</w:t>
      </w:r>
      <w:r w:rsidRPr="0027134B">
        <w:t>-</w:t>
      </w:r>
      <w:r>
        <w:t>етедо</w:t>
      </w:r>
      <w:r w:rsidRPr="0027134B">
        <w:t>́</w:t>
      </w:r>
      <w:r>
        <w:t>тав</w:t>
      </w:r>
      <w:r w:rsidRPr="0027134B">
        <w:t xml:space="preserve"> </w:t>
      </w:r>
      <w:r>
        <w:t>вехоль</w:t>
      </w:r>
      <w:r w:rsidRPr="0027134B">
        <w:t>-</w:t>
      </w:r>
      <w:r>
        <w:t>йитдо</w:t>
      </w:r>
      <w:r w:rsidRPr="0027134B">
        <w:t>́</w:t>
      </w:r>
      <w:r>
        <w:t>т</w:t>
      </w:r>
      <w:r w:rsidRPr="0027134B">
        <w:t xml:space="preserve"> </w:t>
      </w:r>
      <w:r>
        <w:t>г</w:t>
      </w:r>
      <w:r w:rsidRPr="0027134B">
        <w:t>́</w:t>
      </w:r>
      <w:r>
        <w:t>ехацэ</w:t>
      </w:r>
      <w:r w:rsidRPr="0027134B">
        <w:t>́</w:t>
      </w:r>
      <w:r>
        <w:t>р</w:t>
      </w:r>
      <w:r w:rsidRPr="0027134B">
        <w:t xml:space="preserve"> </w:t>
      </w:r>
      <w:r>
        <w:t>нехо</w:t>
      </w:r>
      <w:r w:rsidRPr="0027134B">
        <w:t>́</w:t>
      </w:r>
      <w:r>
        <w:t>шет</w:t>
      </w:r>
    </w:p>
    <w:p w14:paraId="50487DEF" w14:textId="77777777" w:rsidR="0084757C" w:rsidRDefault="0084757C" w:rsidP="0084757C">
      <w:pPr>
        <w:pStyle w:val="a9"/>
      </w:pPr>
      <w:r>
        <w:t>19. И</w:t>
      </w:r>
      <w:r w:rsidRPr="001E711B">
        <w:t xml:space="preserve"> у всех сосудов двора </w:t>
      </w:r>
      <w:r>
        <w:t>Мишкана</w:t>
      </w:r>
      <w:r w:rsidRPr="001E711B">
        <w:t xml:space="preserve">, </w:t>
      </w:r>
      <w:r>
        <w:t>во всех его работах</w:t>
      </w:r>
      <w:r w:rsidRPr="001E711B">
        <w:t>, и все его колы</w:t>
      </w:r>
      <w:r>
        <w:t>шки</w:t>
      </w:r>
      <w:r w:rsidRPr="001E711B">
        <w:t>, каждый колышек двора сделан из</w:t>
      </w:r>
      <w:r>
        <w:t xml:space="preserve"> меди. </w:t>
      </w:r>
    </w:p>
    <w:p w14:paraId="08142760" w14:textId="77777777" w:rsidR="0084757C" w:rsidRDefault="0084757C" w:rsidP="0084757C">
      <w:pPr>
        <w:pStyle w:val="a6"/>
        <w:ind w:firstLine="720"/>
      </w:pPr>
    </w:p>
    <w:p w14:paraId="48494898" w14:textId="2B65BDA2" w:rsidR="0084757C" w:rsidRDefault="0084757C" w:rsidP="0084757C">
      <w:pPr>
        <w:pStyle w:val="a6"/>
        <w:ind w:firstLine="720"/>
      </w:pPr>
      <w:r>
        <w:t xml:space="preserve">То есть, когда мы здесь </w:t>
      </w:r>
      <w:r w:rsidRPr="001E711B">
        <w:t xml:space="preserve">читаем, что это относится ко всему </w:t>
      </w:r>
      <w:r w:rsidRPr="00AA2010">
        <w:rPr>
          <w:iCs/>
        </w:rPr>
        <w:t>Мишкану</w:t>
      </w:r>
      <w:r w:rsidRPr="001E711B">
        <w:t xml:space="preserve">, </w:t>
      </w:r>
      <w:r>
        <w:t xml:space="preserve">то </w:t>
      </w:r>
      <w:r w:rsidRPr="001E711B">
        <w:t xml:space="preserve">по смыслу </w:t>
      </w:r>
      <w:r>
        <w:t xml:space="preserve">это </w:t>
      </w:r>
      <w:r w:rsidRPr="001E711B">
        <w:t>относится именно к</w:t>
      </w:r>
      <w:r>
        <w:t xml:space="preserve">о двору. То </w:t>
      </w:r>
      <w:r w:rsidRPr="001E711B">
        <w:t xml:space="preserve">есть весь инструмент </w:t>
      </w:r>
      <w:r>
        <w:t>Мишкана</w:t>
      </w:r>
      <w:r w:rsidRPr="001E711B">
        <w:t xml:space="preserve">, который служит для двора, изготавливается из меди. </w:t>
      </w:r>
      <w:r>
        <w:br w:type="page"/>
      </w:r>
    </w:p>
    <w:p w14:paraId="3E72D340" w14:textId="77777777" w:rsidR="0084757C" w:rsidRPr="00C170B4" w:rsidRDefault="0084757C" w:rsidP="0084757C">
      <w:pPr>
        <w:pStyle w:val="af"/>
        <w:rPr>
          <w:sz w:val="48"/>
          <w:szCs w:val="48"/>
        </w:rPr>
      </w:pPr>
      <w:bookmarkStart w:id="160" w:name="_Toc158969721"/>
      <w:bookmarkStart w:id="161" w:name="_Toc159267205"/>
      <w:r w:rsidRPr="00C170B4">
        <w:t>Осторожно: святость!</w:t>
      </w:r>
      <w:bookmarkEnd w:id="160"/>
      <w:bookmarkEnd w:id="161"/>
    </w:p>
    <w:p w14:paraId="561F0488" w14:textId="77777777" w:rsidR="0084757C" w:rsidRPr="00C170B4" w:rsidRDefault="0084757C" w:rsidP="0084757C">
      <w:pPr>
        <w:pStyle w:val="a6"/>
      </w:pPr>
    </w:p>
    <w:p w14:paraId="7EFDBDC7" w14:textId="77777777" w:rsidR="0084757C" w:rsidRPr="00C170B4" w:rsidRDefault="0084757C" w:rsidP="0084757C">
      <w:pPr>
        <w:pStyle w:val="a6"/>
      </w:pPr>
      <w:r>
        <w:t xml:space="preserve">Наша недельная глава </w:t>
      </w:r>
      <w:r w:rsidRPr="00C170B4">
        <w:t xml:space="preserve">начинается с того, что Всевышний повелевает Моше говорить с народом Израиля и сказать им: «Возьмите Мне </w:t>
      </w:r>
      <w:r w:rsidRPr="00C170B4">
        <w:rPr>
          <w:i/>
          <w:iCs/>
        </w:rPr>
        <w:t xml:space="preserve">труму́ </w:t>
      </w:r>
      <w:r w:rsidRPr="00C170B4">
        <w:t>(</w:t>
      </w:r>
      <w:r w:rsidRPr="00C170B4">
        <w:rPr>
          <w:i/>
          <w:iCs/>
        </w:rPr>
        <w:t>пожертвование</w:t>
      </w:r>
      <w:r w:rsidRPr="00C170B4">
        <w:t>)</w:t>
      </w:r>
      <w:r w:rsidRPr="00C170B4">
        <w:rPr>
          <w:i/>
          <w:iCs/>
        </w:rPr>
        <w:t>»</w:t>
      </w:r>
      <w:r w:rsidRPr="00C170B4">
        <w:t xml:space="preserve">. </w:t>
      </w:r>
    </w:p>
    <w:p w14:paraId="67667C78" w14:textId="77777777" w:rsidR="0084757C" w:rsidRPr="00C170B4" w:rsidRDefault="0084757C" w:rsidP="0084757C">
      <w:pPr>
        <w:pStyle w:val="a6"/>
      </w:pPr>
      <w:r>
        <w:t>Ч</w:t>
      </w:r>
      <w:r w:rsidRPr="00C170B4">
        <w:t xml:space="preserve">ем больше существует человечество, тем больше значений приобретает </w:t>
      </w:r>
      <w:r>
        <w:t>с</w:t>
      </w:r>
      <w:r w:rsidRPr="00C170B4">
        <w:t xml:space="preserve">лово </w:t>
      </w:r>
      <w:r>
        <w:rPr>
          <w:i/>
          <w:iCs/>
        </w:rPr>
        <w:t>м</w:t>
      </w:r>
      <w:r w:rsidRPr="00C170B4">
        <w:rPr>
          <w:i/>
          <w:iCs/>
        </w:rPr>
        <w:t>не</w:t>
      </w:r>
      <w:r w:rsidRPr="00C170B4">
        <w:t xml:space="preserve">. Как обычный человек понимает слово </w:t>
      </w:r>
      <w:r w:rsidRPr="00C170B4">
        <w:rPr>
          <w:i/>
          <w:iCs/>
        </w:rPr>
        <w:t>мне</w:t>
      </w:r>
      <w:r w:rsidRPr="00C170B4">
        <w:t xml:space="preserve">, как я могу его понять? </w:t>
      </w:r>
      <w:r w:rsidRPr="00C170B4">
        <w:rPr>
          <w:i/>
          <w:iCs/>
        </w:rPr>
        <w:t>Мне</w:t>
      </w:r>
      <w:r w:rsidRPr="00C170B4">
        <w:t xml:space="preserve"> – это значит </w:t>
      </w:r>
      <w:r w:rsidRPr="00C170B4">
        <w:rPr>
          <w:i/>
          <w:iCs/>
        </w:rPr>
        <w:t>для меня</w:t>
      </w:r>
      <w:r w:rsidRPr="00C170B4">
        <w:t xml:space="preserve">, </w:t>
      </w:r>
      <w:r w:rsidRPr="00C170B4">
        <w:rPr>
          <w:i/>
          <w:iCs/>
        </w:rPr>
        <w:t>ради меня</w:t>
      </w:r>
      <w:r w:rsidRPr="00C170B4">
        <w:t xml:space="preserve">. Но как можно что-то дать Всевышнему, которому и так, безусловно, всё принадлежит? Зачем Ему какая-то моя </w:t>
      </w:r>
      <w:r w:rsidRPr="004B1EE8">
        <w:rPr>
          <w:i/>
          <w:iCs/>
        </w:rPr>
        <w:t>трума́</w:t>
      </w:r>
      <w:r w:rsidRPr="00C170B4">
        <w:t xml:space="preserve">? </w:t>
      </w:r>
    </w:p>
    <w:p w14:paraId="61C1E720" w14:textId="77777777" w:rsidR="0084757C" w:rsidRPr="00C170B4" w:rsidRDefault="0084757C" w:rsidP="0084757C">
      <w:pPr>
        <w:pStyle w:val="a6"/>
      </w:pPr>
      <w:r w:rsidRPr="00C170B4">
        <w:t>Один из самых авторитетных комментаторов Торы даёт нам подсказку и говорит: «</w:t>
      </w:r>
      <w:r w:rsidRPr="00C170B4">
        <w:rPr>
          <w:i/>
          <w:iCs/>
        </w:rPr>
        <w:t xml:space="preserve">Мне </w:t>
      </w:r>
      <w:r w:rsidRPr="00C170B4">
        <w:t xml:space="preserve">значит </w:t>
      </w:r>
      <w:r w:rsidRPr="00C170B4">
        <w:rPr>
          <w:i/>
          <w:iCs/>
        </w:rPr>
        <w:t>во Имя Моё»</w:t>
      </w:r>
      <w:r w:rsidRPr="00C170B4">
        <w:t xml:space="preserve">. </w:t>
      </w:r>
      <w:r w:rsidRPr="00C170B4">
        <w:rPr>
          <w:lang w:val="uk-UA"/>
        </w:rPr>
        <w:t>«</w:t>
      </w:r>
      <w:r w:rsidRPr="00C170B4">
        <w:t xml:space="preserve">Что значит </w:t>
      </w:r>
      <w:r w:rsidRPr="00C170B4">
        <w:rPr>
          <w:i/>
          <w:iCs/>
        </w:rPr>
        <w:t>во Имя Моё</w:t>
      </w:r>
      <w:r w:rsidRPr="00C170B4">
        <w:t>?</w:t>
      </w:r>
      <w:r w:rsidRPr="00C170B4">
        <w:rPr>
          <w:lang w:val="uk-UA"/>
        </w:rPr>
        <w:t xml:space="preserve">» – </w:t>
      </w:r>
      <w:r w:rsidRPr="00C170B4">
        <w:t xml:space="preserve">спросите вы. </w:t>
      </w:r>
      <w:r w:rsidRPr="00C170B4">
        <w:rPr>
          <w:i/>
          <w:iCs/>
        </w:rPr>
        <w:t>Во Имя Моё –</w:t>
      </w:r>
      <w:r w:rsidRPr="00C170B4">
        <w:t xml:space="preserve"> значит </w:t>
      </w:r>
      <w:r w:rsidRPr="00C170B4">
        <w:rPr>
          <w:i/>
          <w:iCs/>
        </w:rPr>
        <w:t>ради имени Моего</w:t>
      </w:r>
      <w:r w:rsidRPr="00C170B4">
        <w:t xml:space="preserve">, </w:t>
      </w:r>
      <w:r w:rsidRPr="00C170B4">
        <w:rPr>
          <w:i/>
          <w:iCs/>
        </w:rPr>
        <w:t>ради служения Мне</w:t>
      </w:r>
      <w:r w:rsidRPr="00C170B4">
        <w:t xml:space="preserve">. То есть мы даём это пожертвование ради святости Всевышнего с чистым сердцем и на святое, на строительство жилища для Всевышнего. О том, что такое это жилище и какое это значение имеет для нас, мы поговорим ещё. Но основное понимание, самое важное, что в этих словах есть: </w:t>
      </w:r>
      <w:r w:rsidRPr="00C170B4">
        <w:rPr>
          <w:i/>
          <w:iCs/>
        </w:rPr>
        <w:t>во Имя Моё</w:t>
      </w:r>
      <w:r w:rsidRPr="00C170B4">
        <w:t xml:space="preserve"> – это </w:t>
      </w:r>
      <w:r w:rsidRPr="00C170B4">
        <w:rPr>
          <w:i/>
          <w:iCs/>
        </w:rPr>
        <w:t>ради святости Всевышнего</w:t>
      </w:r>
      <w:r w:rsidRPr="00C170B4">
        <w:t xml:space="preserve">. То есть даём пожертвование в святости, с совершенно искренним сердцем, «каждый, как даст сердце его». Это очень важно – давать по сердцу, не по желанию показаться кому-то, не по устам, не для того, чтобы люди сказали о нас хорошее, или не для того, чтобы люди не подумали о нас плохо, а искренне из любви к Всевышнему давать эти пожертвования. </w:t>
      </w:r>
    </w:p>
    <w:p w14:paraId="66CCA72A" w14:textId="77777777" w:rsidR="0084757C" w:rsidRPr="00C170B4" w:rsidRDefault="0084757C" w:rsidP="0084757C">
      <w:pPr>
        <w:pStyle w:val="a6"/>
      </w:pPr>
      <w:r w:rsidRPr="00C170B4">
        <w:t xml:space="preserve">Мы знаем, что сегодня в церкви многие пастора существуют на пожертвования. И это правильно, потому что они служители святого. Но у этого есть и другая сторона. Всякий, кто ест </w:t>
      </w:r>
      <w:r>
        <w:rPr>
          <w:i/>
          <w:iCs/>
        </w:rPr>
        <w:t>труму́</w:t>
      </w:r>
      <w:r w:rsidRPr="004B1EE8">
        <w:t xml:space="preserve">, </w:t>
      </w:r>
      <w:r w:rsidRPr="00C170B4">
        <w:t>ест жертвенное не в святости, смертью умрёт. То есть к этим пожертвованиям нужно относиться с должной святостью. Они не только в святости должны даваться, но и в святости должны приниматься. И спрос очень велик. Сегодня, конечно,</w:t>
      </w:r>
      <w:r>
        <w:t xml:space="preserve"> </w:t>
      </w:r>
      <w:r w:rsidRPr="00C170B4">
        <w:t>благодаря милости</w:t>
      </w:r>
      <w:r>
        <w:t>,</w:t>
      </w:r>
      <w:r w:rsidRPr="00C170B4">
        <w:t xml:space="preserve"> не действует</w:t>
      </w:r>
      <w:r>
        <w:t xml:space="preserve"> </w:t>
      </w:r>
      <w:r w:rsidRPr="00C170B4">
        <w:t xml:space="preserve">та система наказаний, которая предусмотрена Торой, но сама серьёзность отношения к жертвенному должна ощущаться. </w:t>
      </w:r>
    </w:p>
    <w:p w14:paraId="5435EFB7" w14:textId="77777777" w:rsidR="0084757C" w:rsidRPr="00C170B4" w:rsidRDefault="0084757C" w:rsidP="0084757C">
      <w:pPr>
        <w:pStyle w:val="a6"/>
      </w:pPr>
      <w:r w:rsidRPr="00C170B4">
        <w:t xml:space="preserve">Другой аспект вот этой фразы, с которой начинается наша недельная глава, – это слово </w:t>
      </w:r>
      <w:r w:rsidRPr="00C170B4">
        <w:rPr>
          <w:i/>
          <w:iCs/>
        </w:rPr>
        <w:t>возьмите</w:t>
      </w:r>
      <w:r w:rsidRPr="00C170B4">
        <w:t xml:space="preserve">. Что значит: </w:t>
      </w:r>
      <w:r w:rsidRPr="00C170B4">
        <w:rPr>
          <w:i/>
          <w:iCs/>
        </w:rPr>
        <w:t xml:space="preserve">возьмите </w:t>
      </w:r>
      <w:r w:rsidRPr="00C170B4">
        <w:t xml:space="preserve">Мне пожертвование? Почему не сказано: «Дайте Мне пожертвование»? Мы живём в этом мире, мы часто что-то берём, мы стараемся накопить, и каждый хочет видеть как можно более высокую цифру на своём банковском счету. Мы хотим видеть свой дом полным всякого добра, и это всё замечательно и хорошо. Но мы должны при этом помнить, что, хотя нет греха в том, что мы имеем здесь, хорошую жизнь, комфортную жизнь для служения, по-настоящему нашим в вечности будет то, что мы отдали другим, то, что мы пожертвовали на святое. </w:t>
      </w:r>
    </w:p>
    <w:p w14:paraId="343A2A2E" w14:textId="77777777" w:rsidR="0084757C" w:rsidRPr="00C170B4" w:rsidRDefault="0084757C" w:rsidP="0084757C">
      <w:pPr>
        <w:pStyle w:val="a6"/>
      </w:pPr>
      <w:r w:rsidRPr="00C170B4">
        <w:t xml:space="preserve">И мы видим пример этому у Йешуа, который говорит молодому фарисею, подошедшему к Нему. (Знаете, про этого юношу часто говорят, он стал притчей во языцех буквально. Про него говорят: «Вот какой нехороший юноша». И он стал дурным примером во многих проповедях). Так вот этот юноша, который был богат, подошёл к Йешуа и спросил Его: «Что мне сделать, чтобы наследовать жизнь вечную?» Я бы хотел, чтобы мои дети искали именно этого вопроса. Юноша не спросил, как заработать миллион. Юноша не спросил, как стать ещё богаче? Юноша подошёл к Учителю и задал Ему вопрос, которым мы все живём, самый важный в жизни вопрос: «Как получить жизнь вечную?» Йешуа сказал ему, что на самом деле только то, что ты отдашь, только там, где ты положишь своё сокровище, там и будет твоё сердце. Юноша преткнулся на этом. И, конечно, можно его за это осудить. Но если мы заглянем в своё сердце, как бы мы поступили: все ли из нас готовы всё отдать, чтобы наследовать жизнь вечную, то, может, для многих из нас ответ на этот вопрос не станет таким очевидным. Мы часто любим своё имущество, есть много вещей, с которыми нам жалко было бы расстаться. </w:t>
      </w:r>
    </w:p>
    <w:p w14:paraId="3670F35D" w14:textId="77777777" w:rsidR="0084757C" w:rsidRPr="00C170B4" w:rsidRDefault="0084757C" w:rsidP="0084757C">
      <w:pPr>
        <w:pStyle w:val="a6"/>
      </w:pPr>
      <w:r w:rsidRPr="00C170B4">
        <w:t xml:space="preserve">Итак, нет ничего плохого в том, чтобы жить богато, жить достойно, жить с комфортом. Но мы должны помнить, что этот комфорт – это комфорт нашей временной жизни здесь, и мы должны не забывать заботиться о комфорте нашей жизни в вечности. </w:t>
      </w:r>
      <w:r w:rsidRPr="00C170B4">
        <w:rPr>
          <w:i/>
          <w:iCs/>
        </w:rPr>
        <w:t xml:space="preserve">Возьмите </w:t>
      </w:r>
      <w:r w:rsidRPr="004B1EE8">
        <w:rPr>
          <w:i/>
          <w:iCs/>
        </w:rPr>
        <w:t>Мне труму</w:t>
      </w:r>
      <w:r>
        <w:rPr>
          <w:i/>
          <w:iCs/>
        </w:rPr>
        <w:t>́</w:t>
      </w:r>
      <w:r w:rsidRPr="00C170B4">
        <w:t xml:space="preserve"> – это значит, что по-настоящему в вечность мы возьмём с собой только то, что мы отдали другим, отдали на святое дело. Не просто разбазарили, это не значит, что просто нужно выйти на улицу и разбрасывать деньги. И есть такое высказывание мудрецов: «Пусть монетка с милостынею запотеет в твоей руке», то есть не спеши её отдавать. В этом тоже не нужно поспешности, всё нужно совершать в святости. Но то, что мы в святости отдали, то с нами навсегда остаётся. </w:t>
      </w:r>
    </w:p>
    <w:p w14:paraId="263509A8" w14:textId="77777777" w:rsidR="0084757C" w:rsidRPr="00C170B4" w:rsidRDefault="0084757C" w:rsidP="0084757C">
      <w:pPr>
        <w:pStyle w:val="a6"/>
      </w:pPr>
      <w:r w:rsidRPr="00C170B4">
        <w:t xml:space="preserve">Мы видим в нашей недельной главе очень много размеров. Бог даёт размеры для разных полотен, для </w:t>
      </w:r>
      <w:r w:rsidRPr="00C170B4">
        <w:rPr>
          <w:i/>
          <w:iCs/>
        </w:rPr>
        <w:t>сундука</w:t>
      </w:r>
      <w:r w:rsidRPr="00C170B4">
        <w:t xml:space="preserve">, в русском тексте это слово переводят как </w:t>
      </w:r>
      <w:r w:rsidRPr="00C170B4">
        <w:rPr>
          <w:i/>
          <w:iCs/>
        </w:rPr>
        <w:t>ковчег</w:t>
      </w:r>
      <w:r w:rsidRPr="00C170B4">
        <w:t xml:space="preserve">. </w:t>
      </w:r>
      <w:r w:rsidRPr="00C170B4">
        <w:rPr>
          <w:i/>
          <w:iCs/>
        </w:rPr>
        <w:t>Ковчег</w:t>
      </w:r>
      <w:r w:rsidRPr="00C170B4">
        <w:t xml:space="preserve"> – это такое возвышенное слово, а ивритский текст пользуется простым словом </w:t>
      </w:r>
      <w:r w:rsidRPr="00C170B4">
        <w:rPr>
          <w:i/>
          <w:iCs/>
        </w:rPr>
        <w:t>сундук</w:t>
      </w:r>
      <w:r w:rsidRPr="00C170B4">
        <w:t xml:space="preserve"> –это просто сундук, в котором носят определённые вещи (об этом сундуке мы ещё поговорим). Но Всевышний даёт размеры для всех вещей. И у многих это тоже вызывает вопрос: «Почему Всемогущий, Возвышенный, трансцендентальный, непостижимый Бог занимается такими мелочами?» Но если мы посмотрим, как устроена наша Вселенная, как в совокупности всевозможные организмы, всевозможные мелкие элементы сосуществуют в этой Вселенной, мы увидим, что, убрав какой-то маленький, незначительный кирпичик из этой Вселенной, сдвинув на тысячную часть одну из постоянных, констант в физике, мы увидим, что Вселенная перестанет существовать. Вся Вселенная, вся жизнь возможна благодаря точнейшим данным, которые Всевышний заложил в эту Вселенную. На этой точности держится жизнь. А уж тем более, когда речь идёт о </w:t>
      </w:r>
      <w:r>
        <w:t>Шатре откровения</w:t>
      </w:r>
      <w:r w:rsidRPr="00C170B4">
        <w:t xml:space="preserve">, об инструменте связи человека и Всевышнего. Только представьте себе, какая высокая цель у этого инструмента. И поэтому Всевышний говорит нам точные размеры. Не в точности размеров здесь как бы дело, а в том, что соблюдение заповедей и служение Всевышнему должны совершаться скрупулёзно, точно до мелочей. Мы можем сказать: «А вот тут мы срезали угол, вот тут мы что-то сократили». Но нет, Всевышний выверяет Свои заповеди до миллиметра. Талмуд говорит: «Всевышний следит за праведниками и спрашивает с праведников на волосок». То есть достаточно на волосок отклониться от курса, и ты уже не там, куда ты идёшь. И милостью Всевышнего покаяние возвращает нас на курс, но отклонение на волосок – это уже отклонение. Надо очень внимательно к себе относиться. </w:t>
      </w:r>
    </w:p>
    <w:p w14:paraId="5BC047D3" w14:textId="77777777" w:rsidR="0084757C" w:rsidRPr="00C170B4" w:rsidRDefault="0084757C" w:rsidP="0084757C">
      <w:pPr>
        <w:pStyle w:val="a6"/>
      </w:pPr>
      <w:r w:rsidRPr="00C170B4">
        <w:t xml:space="preserve">Очень важный элемент храма – это </w:t>
      </w:r>
      <w:r w:rsidRPr="004B1EE8">
        <w:rPr>
          <w:i/>
          <w:iCs/>
        </w:rPr>
        <w:t>завеса</w:t>
      </w:r>
      <w:r w:rsidRPr="00C170B4">
        <w:t xml:space="preserve"> </w:t>
      </w:r>
      <w:r>
        <w:t>(</w:t>
      </w:r>
      <w:r w:rsidRPr="00C170B4">
        <w:rPr>
          <w:i/>
          <w:iCs/>
        </w:rPr>
        <w:t>паро́хет</w:t>
      </w:r>
      <w:r>
        <w:rPr>
          <w:i/>
          <w:iCs/>
        </w:rPr>
        <w:t>)</w:t>
      </w:r>
      <w:r w:rsidRPr="00C170B4">
        <w:t xml:space="preserve">. В современной мессианской среде любят говорить, что слово </w:t>
      </w:r>
      <w:r w:rsidRPr="00C170B4">
        <w:rPr>
          <w:i/>
          <w:iCs/>
        </w:rPr>
        <w:t>паро́хет</w:t>
      </w:r>
      <w:r w:rsidRPr="00C170B4">
        <w:t xml:space="preserve"> происходит от семитского корня </w:t>
      </w:r>
      <w:r w:rsidRPr="00C170B4">
        <w:rPr>
          <w:i/>
          <w:iCs/>
        </w:rPr>
        <w:t>пэй-рэйш-</w:t>
      </w:r>
      <w:r>
        <w:rPr>
          <w:i/>
          <w:iCs/>
        </w:rPr>
        <w:t>к</w:t>
      </w:r>
      <w:r w:rsidRPr="00C170B4">
        <w:rPr>
          <w:i/>
          <w:iCs/>
        </w:rPr>
        <w:t>аф</w:t>
      </w:r>
      <w:r w:rsidRPr="00C170B4">
        <w:t xml:space="preserve">, который означает </w:t>
      </w:r>
      <w:r w:rsidRPr="00C170B4">
        <w:rPr>
          <w:i/>
          <w:iCs/>
        </w:rPr>
        <w:t>раздавить</w:t>
      </w:r>
      <w:r w:rsidRPr="00C170B4">
        <w:t xml:space="preserve">, </w:t>
      </w:r>
      <w:r w:rsidRPr="00C170B4">
        <w:rPr>
          <w:i/>
          <w:iCs/>
        </w:rPr>
        <w:t>сжать</w:t>
      </w:r>
      <w:r w:rsidRPr="00C170B4">
        <w:t xml:space="preserve">, </w:t>
      </w:r>
      <w:r w:rsidRPr="00C170B4">
        <w:rPr>
          <w:i/>
          <w:iCs/>
        </w:rPr>
        <w:t>сломать</w:t>
      </w:r>
      <w:r w:rsidRPr="00C170B4">
        <w:t xml:space="preserve">. И действительно, есть такой корень, но слово </w:t>
      </w:r>
      <w:r w:rsidRPr="00C170B4">
        <w:rPr>
          <w:i/>
          <w:iCs/>
        </w:rPr>
        <w:t>паро́хет</w:t>
      </w:r>
      <w:r w:rsidRPr="00C170B4">
        <w:t xml:space="preserve"> имеет более древнее значение, оно гораздо древнее современного </w:t>
      </w:r>
      <w:r>
        <w:t>я</w:t>
      </w:r>
      <w:r w:rsidRPr="00C170B4">
        <w:t>зыка</w:t>
      </w:r>
      <w:r>
        <w:t xml:space="preserve"> Мишны</w:t>
      </w:r>
      <w:r w:rsidRPr="00C170B4">
        <w:t xml:space="preserve"> и даже языка Танаха. Оно происходит от аккадского корня</w:t>
      </w:r>
      <w:r>
        <w:t>,</w:t>
      </w:r>
      <w:r w:rsidRPr="00C170B4">
        <w:t xml:space="preserve"> тоже </w:t>
      </w:r>
      <w:r w:rsidRPr="00C170B4">
        <w:rPr>
          <w:i/>
          <w:iCs/>
        </w:rPr>
        <w:t>пэй-рэйш-</w:t>
      </w:r>
      <w:r>
        <w:rPr>
          <w:i/>
          <w:iCs/>
        </w:rPr>
        <w:t>к</w:t>
      </w:r>
      <w:r w:rsidRPr="00C170B4">
        <w:rPr>
          <w:i/>
          <w:iCs/>
        </w:rPr>
        <w:t>аф</w:t>
      </w:r>
      <w:r w:rsidRPr="00C170B4">
        <w:t xml:space="preserve">, который означает </w:t>
      </w:r>
      <w:r w:rsidRPr="00C170B4">
        <w:rPr>
          <w:i/>
          <w:iCs/>
        </w:rPr>
        <w:t>закрывать</w:t>
      </w:r>
      <w:r w:rsidRPr="00C170B4">
        <w:t xml:space="preserve">, </w:t>
      </w:r>
      <w:r w:rsidRPr="00C170B4">
        <w:rPr>
          <w:i/>
          <w:iCs/>
        </w:rPr>
        <w:t>скрывать</w:t>
      </w:r>
      <w:r w:rsidRPr="00C170B4">
        <w:t xml:space="preserve">, </w:t>
      </w:r>
      <w:r w:rsidRPr="00C170B4">
        <w:rPr>
          <w:i/>
          <w:iCs/>
        </w:rPr>
        <w:t>сокрывать</w:t>
      </w:r>
      <w:r>
        <w:t>:</w:t>
      </w:r>
      <w:r w:rsidRPr="00C170B4">
        <w:t xml:space="preserve"> </w:t>
      </w:r>
      <w:r w:rsidRPr="004B1EE8">
        <w:t>покровы</w:t>
      </w:r>
      <w:r w:rsidRPr="00C170B4">
        <w:t xml:space="preserve">, которые сокрывают Святая Святых. </w:t>
      </w:r>
    </w:p>
    <w:p w14:paraId="7A9042AA" w14:textId="77777777" w:rsidR="0084757C" w:rsidRPr="00C170B4" w:rsidRDefault="0084757C" w:rsidP="0084757C">
      <w:pPr>
        <w:pStyle w:val="a6"/>
      </w:pPr>
      <w:r w:rsidRPr="00C170B4">
        <w:t xml:space="preserve">Послание Евреям говорит, что Йешуа явил нам Святое Святых через завесу, то есть через Своё тело. Дело в том, что (согласно еврейской мистике, согласно еврейским представлениям о мироустройстве) тело наше, вообще материальный мир – это завеса, сокрывающая Всевышнего. Особенность Йешуа, Его отличие и от ангелов, и от любого другого существа во Вселенной в том, что Он открыл нам Божественное через Свою завесу. Как Он сам сказал о Себе: «Кто видел Меня, тот видел Отца». И дело не только в этом, а в том, что и на нас лежит такая заповедь, мы через свою завесу тоже должны раскрывать Творца. </w:t>
      </w:r>
    </w:p>
    <w:p w14:paraId="0B5A6BDF" w14:textId="77777777" w:rsidR="0084757C" w:rsidRPr="00C170B4" w:rsidRDefault="0084757C" w:rsidP="0084757C">
      <w:pPr>
        <w:pStyle w:val="a6"/>
      </w:pPr>
      <w:r w:rsidRPr="00C170B4">
        <w:t>Послание Евреям говорит, что мы имеем надежду, как якорь, зацепленный в Святая Святых. То есть представьте себе, что наша душа – это корабль, который якорем своим зацепился за Святая Святых. И мы тянем</w:t>
      </w:r>
      <w:r>
        <w:t>ся</w:t>
      </w:r>
      <w:r w:rsidRPr="00C170B4">
        <w:t xml:space="preserve">, гребём, гребём к этому Святая Святых, поднимая свою душу на уровень выше и выше, взрастая и приближаясь к раскрытию Всевышнего в себе. Это не то, что мы </w:t>
      </w:r>
      <w:r w:rsidRPr="00C170B4">
        <w:rPr>
          <w:b/>
          <w:bCs/>
          <w:i/>
          <w:iCs/>
        </w:rPr>
        <w:t>уже</w:t>
      </w:r>
      <w:r w:rsidRPr="00C170B4">
        <w:t xml:space="preserve"> имеем, это то, что мы </w:t>
      </w:r>
      <w:r w:rsidRPr="00C170B4">
        <w:rPr>
          <w:b/>
          <w:bCs/>
          <w:i/>
          <w:iCs/>
        </w:rPr>
        <w:t>будем</w:t>
      </w:r>
      <w:r w:rsidRPr="00C170B4">
        <w:t xml:space="preserve"> иметь. В Талмуде раби Йоханан говорит, что есть три венца: венец вокруг жертвенника, венец вокруг стола и венец вокруг ковчега. Венец вокруг жертвенника взял А</w:t>
      </w:r>
      <w:r>
        <w:t>ѓ</w:t>
      </w:r>
      <w:r w:rsidRPr="00C170B4">
        <w:t>арон, венец вокруг стола взял Давид (мы помним хлебы), венец вокруг ковчега</w:t>
      </w:r>
      <w:r>
        <w:t xml:space="preserve"> –</w:t>
      </w:r>
      <w:r w:rsidRPr="00C170B4">
        <w:t xml:space="preserve"> он всем доступен, кто хочет, тот приходит и берёт. Это великая тайна. Мы можем, имея этот якорь в Святая Святых, подняться и возвыситься, чтобы в нашем теле, как в </w:t>
      </w:r>
      <w:r>
        <w:t>Шатре откровения</w:t>
      </w:r>
      <w:r w:rsidRPr="00C170B4">
        <w:t xml:space="preserve">, через нашу завесу, через завесу нашего тела раскрылась Святая Святых. В этом смысле тело символизирует завесу в храме. Не только тело </w:t>
      </w:r>
      <w:r>
        <w:t>Машиаха</w:t>
      </w:r>
      <w:r w:rsidRPr="00C170B4">
        <w:t>, но и наш</w:t>
      </w:r>
      <w:r>
        <w:t xml:space="preserve">е </w:t>
      </w:r>
      <w:r w:rsidRPr="00C170B4">
        <w:t xml:space="preserve">тело </w:t>
      </w:r>
      <w:r>
        <w:t>д</w:t>
      </w:r>
      <w:r w:rsidRPr="00C170B4">
        <w:t xml:space="preserve">олжно быть таким. </w:t>
      </w:r>
    </w:p>
    <w:p w14:paraId="26E90415" w14:textId="77777777" w:rsidR="0084757C" w:rsidRPr="00C170B4" w:rsidRDefault="0084757C" w:rsidP="0084757C">
      <w:pPr>
        <w:pStyle w:val="a6"/>
      </w:pPr>
      <w:r w:rsidRPr="00C170B4">
        <w:t xml:space="preserve">Автор послания Евреям явно не говорит о разрыве завесы, потому что в 9 главе он говорит именно о вхождении за завесу. То есть наша душа за собственной завесой поднимается вверх и низводит на землю в себя Святая Святых. И это, как любое явление в этом мире, – палка о двух концах. Тот же Талмуд говорит, что слово </w:t>
      </w:r>
      <w:r w:rsidRPr="00C170B4">
        <w:rPr>
          <w:i/>
          <w:iCs/>
        </w:rPr>
        <w:t>з</w:t>
      </w:r>
      <w:r>
        <w:rPr>
          <w:i/>
          <w:iCs/>
        </w:rPr>
        <w:t>е</w:t>
      </w:r>
      <w:r w:rsidRPr="00C170B4">
        <w:rPr>
          <w:i/>
          <w:iCs/>
        </w:rPr>
        <w:t>р</w:t>
      </w:r>
      <w:r>
        <w:rPr>
          <w:i/>
          <w:iCs/>
        </w:rPr>
        <w:t xml:space="preserve"> (венец)</w:t>
      </w:r>
      <w:r w:rsidRPr="00C170B4">
        <w:t xml:space="preserve"> иногда пишется как слово </w:t>
      </w:r>
      <w:r w:rsidRPr="00C170B4">
        <w:rPr>
          <w:i/>
          <w:iCs/>
        </w:rPr>
        <w:t>зар</w:t>
      </w:r>
      <w:r>
        <w:rPr>
          <w:i/>
          <w:iCs/>
        </w:rPr>
        <w:t xml:space="preserve"> (чужой)</w:t>
      </w:r>
      <w:r w:rsidRPr="00C170B4">
        <w:t xml:space="preserve">. </w:t>
      </w:r>
      <w:r>
        <w:t>Т</w:t>
      </w:r>
      <w:r w:rsidRPr="00C170B4">
        <w:t xml:space="preserve">алмуд говорит: «Если удостоился человек, это будет ему венцом, если не удостоился, он отчуждается, отрезается от этого». Представляете себе, как страшно, что может произойти с нами, если мы приближаемся к Святая Святых недостойно, если мы провозглашаем, что мы святы, а на самом деле мы не святы. </w:t>
      </w:r>
    </w:p>
    <w:p w14:paraId="544E6AB3" w14:textId="77777777" w:rsidR="0084757C" w:rsidRPr="00C170B4" w:rsidRDefault="0084757C" w:rsidP="0084757C">
      <w:pPr>
        <w:pStyle w:val="a6"/>
      </w:pPr>
      <w:r w:rsidRPr="00C170B4">
        <w:t xml:space="preserve">Опять же в нашей недельной главе мы видим, что Всевышний повелевает отделать ковчег золотом изнутри и снаружи. Почему ковчег не сделан из чистого золота? Это было бы богато, достойно Царя царей. Золото – это прекрасный материал, но у него есть один недостаток: </w:t>
      </w:r>
      <w:r>
        <w:t>золото</w:t>
      </w:r>
      <w:r w:rsidRPr="00C170B4">
        <w:t xml:space="preserve"> не может расти. Дерево по своей природе растёт. Дерево берётся от той материи, которая обладала свойством роста, и поэтому в нас, в каждом, как в ковчеге, заложено свойство роста. А отделка золотом и внутри, и снаружи – для чего она? Снаружи понятно, снаружи все смотрят. А зачем внутри отделывать? Поэтому Талмуд говорит, что каждый ученик, внутреннее состояние которого не соответствует внешнему, – это не ученик. Мы можем сколько угодно провозглашать святость, делать напоказ какие-то добрые дела, но если наше внутреннее этому противоречит, то мы недостойные ученики. Поэтому ковчег отделывается золотом снаружи и изнутри и имеет потенциал роста. </w:t>
      </w:r>
    </w:p>
    <w:p w14:paraId="5F604365" w14:textId="77777777" w:rsidR="0084757C" w:rsidRPr="00C170B4" w:rsidRDefault="0084757C" w:rsidP="0084757C">
      <w:pPr>
        <w:pStyle w:val="a6"/>
      </w:pPr>
      <w:r w:rsidRPr="00C170B4">
        <w:t xml:space="preserve">И точно так же с завесой, которая наше тело: внутреннее наше Святая Святых возрастает, как дерево, и может достигать, низводить Святая Святых на землю. Но это не должно просто провозглашаться, просто говориться, что вот мы святые, потому что Бог послал Сына Своего, и Сын Его умер за нас. Святость – это потенциал, это то, что должно раскрыться в нас. Как оно в нас раскроется, это зависит от нас. И то же самое: сколько света мы являем, сколько тьмы в нас, которая мешает свету раскрыться, – это тоже зависит от нас. Но велика опасность быть лжецами, в Святая Святых войти с нечистым сердцем. </w:t>
      </w:r>
    </w:p>
    <w:p w14:paraId="0B0668E3" w14:textId="77777777" w:rsidR="0084757C" w:rsidRPr="00C170B4" w:rsidRDefault="0084757C" w:rsidP="0084757C">
      <w:pPr>
        <w:pStyle w:val="a6"/>
      </w:pPr>
      <w:r w:rsidRPr="00C170B4">
        <w:t>И опять же Талмуд комментирует фразу</w:t>
      </w:r>
      <w:r>
        <w:t xml:space="preserve"> (самое начало недельной главы Мишпатим): </w:t>
      </w:r>
      <w:r w:rsidRPr="00C170B4">
        <w:t xml:space="preserve">«Вот Тора, которую положил Моше перед сынами Израилевыми». Мы </w:t>
      </w:r>
      <w:r>
        <w:t>уже</w:t>
      </w:r>
      <w:r w:rsidRPr="00C170B4">
        <w:t xml:space="preserve"> говорили про слово </w:t>
      </w:r>
      <w:r w:rsidRPr="00C170B4">
        <w:rPr>
          <w:i/>
          <w:iCs/>
        </w:rPr>
        <w:t>сам</w:t>
      </w:r>
      <w:r>
        <w:rPr>
          <w:i/>
          <w:iCs/>
        </w:rPr>
        <w:t xml:space="preserve"> </w:t>
      </w:r>
      <w:r w:rsidRPr="000C7053">
        <w:t>(от глагола</w:t>
      </w:r>
      <w:r>
        <w:rPr>
          <w:i/>
          <w:iCs/>
        </w:rPr>
        <w:t xml:space="preserve"> ласи́м, класть)</w:t>
      </w:r>
      <w:r w:rsidRPr="00C170B4">
        <w:t xml:space="preserve">, что Моше, как официант, предлагает Тору евреям, Моше служит евреям, кладёт перед ними Тору. Человек может взять или не взять. Талмуд говорит, что слово </w:t>
      </w:r>
      <w:r w:rsidRPr="00C170B4">
        <w:rPr>
          <w:i/>
          <w:iCs/>
        </w:rPr>
        <w:t>сам</w:t>
      </w:r>
      <w:r>
        <w:rPr>
          <w:i/>
          <w:iCs/>
        </w:rPr>
        <w:t xml:space="preserve"> </w:t>
      </w:r>
      <w:r>
        <w:t>–</w:t>
      </w:r>
      <w:r w:rsidRPr="00C170B4">
        <w:t xml:space="preserve"> это ещё и как бы </w:t>
      </w:r>
      <w:r w:rsidRPr="00C170B4">
        <w:rPr>
          <w:i/>
          <w:iCs/>
        </w:rPr>
        <w:t>лекарство</w:t>
      </w:r>
      <w:r w:rsidRPr="00C170B4">
        <w:t xml:space="preserve">, </w:t>
      </w:r>
      <w:r w:rsidRPr="00C170B4">
        <w:rPr>
          <w:i/>
          <w:iCs/>
        </w:rPr>
        <w:t>средство, снадобье</w:t>
      </w:r>
      <w:r w:rsidRPr="00C170B4">
        <w:t>. «Если человек удостоился, –</w:t>
      </w:r>
      <w:r>
        <w:t xml:space="preserve"> </w:t>
      </w:r>
      <w:r w:rsidRPr="00C170B4">
        <w:t xml:space="preserve">говорит Талмуд, – то это значит, он получил снадобье жизни, если не удостоился, получил снадобье смерти – отраву, как живая и мёртвая вода». </w:t>
      </w:r>
    </w:p>
    <w:p w14:paraId="0FF29539" w14:textId="77777777" w:rsidR="0084757C" w:rsidRPr="00C170B4" w:rsidRDefault="0084757C" w:rsidP="0084757C">
      <w:pPr>
        <w:pStyle w:val="a6"/>
      </w:pPr>
      <w:r w:rsidRPr="00C170B4">
        <w:t xml:space="preserve">Что значит </w:t>
      </w:r>
      <w:r w:rsidRPr="00C170B4">
        <w:rPr>
          <w:i/>
          <w:iCs/>
        </w:rPr>
        <w:t>удостоился</w:t>
      </w:r>
      <w:r w:rsidRPr="00C170B4">
        <w:t xml:space="preserve"> в данном случае? Слово </w:t>
      </w:r>
      <w:r w:rsidRPr="00C170B4">
        <w:rPr>
          <w:i/>
          <w:iCs/>
        </w:rPr>
        <w:t>удостоился</w:t>
      </w:r>
      <w:r w:rsidRPr="00C170B4">
        <w:t xml:space="preserve"> (</w:t>
      </w:r>
      <w:r w:rsidRPr="00C170B4">
        <w:rPr>
          <w:i/>
          <w:iCs/>
        </w:rPr>
        <w:t>заха́</w:t>
      </w:r>
      <w:r w:rsidRPr="00C170B4">
        <w:t xml:space="preserve">) происходит от слова </w:t>
      </w:r>
      <w:r w:rsidRPr="00C170B4">
        <w:rPr>
          <w:i/>
          <w:iCs/>
        </w:rPr>
        <w:t>прозрачность</w:t>
      </w:r>
      <w:r>
        <w:t>:</w:t>
      </w:r>
      <w:r w:rsidRPr="00C170B4">
        <w:t xml:space="preserve"> человек должен стать прозрачным</w:t>
      </w:r>
      <w:r>
        <w:t>, к</w:t>
      </w:r>
      <w:r w:rsidRPr="00C170B4">
        <w:t xml:space="preserve">ак кристалл, то есть избавиться от всякой тьмы в себе, чтобы быть достойным венца, достойным входить в Святая Святых. И поэтому автор послания Евреям говорит о надежде, и мы гребём </w:t>
      </w:r>
      <w:r>
        <w:t>в Святая Святых</w:t>
      </w:r>
      <w:r w:rsidRPr="00C170B4">
        <w:t xml:space="preserve">, бросив туда якорь. </w:t>
      </w:r>
    </w:p>
    <w:p w14:paraId="68536D7E" w14:textId="77777777" w:rsidR="0084757C" w:rsidRPr="00C170B4" w:rsidRDefault="0084757C" w:rsidP="0084757C">
      <w:pPr>
        <w:pStyle w:val="a6"/>
      </w:pPr>
      <w:r w:rsidRPr="00C170B4">
        <w:t xml:space="preserve">Слово </w:t>
      </w:r>
      <w:r w:rsidRPr="00C170B4">
        <w:rPr>
          <w:i/>
          <w:iCs/>
        </w:rPr>
        <w:t>грести</w:t>
      </w:r>
      <w:r w:rsidRPr="00C170B4">
        <w:t xml:space="preserve"> на иврите – </w:t>
      </w:r>
      <w:r w:rsidRPr="00C170B4">
        <w:rPr>
          <w:i/>
          <w:iCs/>
        </w:rPr>
        <w:t>лахто</w:t>
      </w:r>
      <w:r>
        <w:rPr>
          <w:i/>
          <w:iCs/>
        </w:rPr>
        <w:t>́</w:t>
      </w:r>
      <w:r w:rsidRPr="00C170B4">
        <w:rPr>
          <w:i/>
          <w:iCs/>
        </w:rPr>
        <w:t>р</w:t>
      </w:r>
      <w:r w:rsidRPr="00C170B4">
        <w:t xml:space="preserve">. Это слово, издавна используется как метафора </w:t>
      </w:r>
      <w:r>
        <w:t>к выражению</w:t>
      </w:r>
      <w:r w:rsidRPr="00C170B4">
        <w:t xml:space="preserve"> </w:t>
      </w:r>
      <w:r w:rsidRPr="00C170B4">
        <w:rPr>
          <w:i/>
          <w:iCs/>
        </w:rPr>
        <w:t>стремление к чему-то</w:t>
      </w:r>
      <w:r w:rsidRPr="00C170B4">
        <w:t>. На иврите говорят: «</w:t>
      </w:r>
      <w:r w:rsidRPr="00967B58">
        <w:rPr>
          <w:i/>
          <w:iCs/>
        </w:rPr>
        <w:t>Ани хоте</w:t>
      </w:r>
      <w:r>
        <w:rPr>
          <w:i/>
          <w:iCs/>
        </w:rPr>
        <w:t>́</w:t>
      </w:r>
      <w:r w:rsidRPr="00967B58">
        <w:rPr>
          <w:i/>
          <w:iCs/>
        </w:rPr>
        <w:t>р ле»</w:t>
      </w:r>
      <w:r>
        <w:rPr>
          <w:i/>
          <w:iCs/>
        </w:rPr>
        <w:t xml:space="preserve"> – </w:t>
      </w:r>
      <w:r w:rsidRPr="00967B58">
        <w:rPr>
          <w:i/>
          <w:iCs/>
        </w:rPr>
        <w:t>«Я стремлюсь к чему-то»</w:t>
      </w:r>
      <w:r w:rsidRPr="00C170B4">
        <w:t>. Я помню, моя супруга, которая родилась в Израиле, и русский язык</w:t>
      </w:r>
      <w:r>
        <w:t xml:space="preserve"> ей не родной</w:t>
      </w:r>
      <w:r w:rsidRPr="00C170B4">
        <w:t xml:space="preserve">, беседуя с одним братом, сказала ему: «Я понимаю, куда ты гребёшь». </w:t>
      </w:r>
      <w:r>
        <w:t>Но</w:t>
      </w:r>
      <w:r w:rsidRPr="00C170B4">
        <w:t xml:space="preserve"> сам он не понял, куда он гребёт, потому что это ивритское выражение</w:t>
      </w:r>
      <w:r>
        <w:t>,</w:t>
      </w:r>
      <w:r w:rsidRPr="00C170B4">
        <w:t xml:space="preserve"> оно существует в иврите издавна и вошло в сегодняшний разговорный язык. Автор послания Евреям говорит, что мы гребём к Святая Святых и мы имеем якорь, брошенный туда, так как мы имеем связь с Машиахом, который вошёл туда с кровью. </w:t>
      </w:r>
      <w:r>
        <w:t>К</w:t>
      </w:r>
      <w:r w:rsidRPr="00C170B4">
        <w:t>огда мы гребём, когда мы растём, как дерево в ковчеге,</w:t>
      </w:r>
      <w:r w:rsidRPr="00C14EE3">
        <w:t xml:space="preserve"> </w:t>
      </w:r>
      <w:r w:rsidRPr="00C170B4">
        <w:t>очень важно</w:t>
      </w:r>
      <w:r>
        <w:t>,</w:t>
      </w:r>
      <w:r w:rsidRPr="00C14EE3">
        <w:t xml:space="preserve"> </w:t>
      </w:r>
      <w:r w:rsidRPr="00C170B4">
        <w:t>чтобы наше внутреннее соответствовало нашему внешнему, чтобы мы не только провозглашали свой рост, не только говорили о собственной святости</w:t>
      </w:r>
      <w:r>
        <w:t>, п</w:t>
      </w:r>
      <w:r w:rsidRPr="00C170B4">
        <w:t xml:space="preserve">отому что человек, внутренность которого не соответствует внешнему, называется омерзительным. Талмуд, опираясь на книгу Иова, использует слово </w:t>
      </w:r>
      <w:r w:rsidRPr="00C170B4">
        <w:rPr>
          <w:i/>
          <w:iCs/>
        </w:rPr>
        <w:t>нит</w:t>
      </w:r>
      <w:r w:rsidRPr="00C14EE3">
        <w:rPr>
          <w:i/>
          <w:iCs/>
        </w:rPr>
        <w:t>’</w:t>
      </w:r>
      <w:r w:rsidRPr="00C170B4">
        <w:rPr>
          <w:i/>
          <w:iCs/>
        </w:rPr>
        <w:t>а</w:t>
      </w:r>
      <w:r>
        <w:rPr>
          <w:i/>
          <w:iCs/>
        </w:rPr>
        <w:t>́</w:t>
      </w:r>
      <w:r w:rsidRPr="00C170B4">
        <w:rPr>
          <w:i/>
          <w:iCs/>
        </w:rPr>
        <w:t xml:space="preserve">в </w:t>
      </w:r>
      <w:r w:rsidRPr="00C170B4">
        <w:t xml:space="preserve">– </w:t>
      </w:r>
      <w:r w:rsidRPr="00C170B4">
        <w:rPr>
          <w:i/>
          <w:iCs/>
        </w:rPr>
        <w:t>мерзкий</w:t>
      </w:r>
      <w:r w:rsidRPr="00C170B4">
        <w:t>. И также, к слову, в книге Мишлей говорится о том, что «</w:t>
      </w:r>
      <w:r w:rsidRPr="00C170B4">
        <w:rPr>
          <w:i/>
          <w:iCs/>
        </w:rPr>
        <w:t>безумный</w:t>
      </w:r>
      <w:r w:rsidRPr="00C14EE3">
        <w:rPr>
          <w:i/>
          <w:iCs/>
        </w:rPr>
        <w:t xml:space="preserve"> (</w:t>
      </w:r>
      <w:r w:rsidRPr="00C170B4">
        <w:rPr>
          <w:i/>
          <w:iCs/>
        </w:rPr>
        <w:t>кси</w:t>
      </w:r>
      <w:r w:rsidRPr="00C14EE3">
        <w:rPr>
          <w:i/>
          <w:iCs/>
        </w:rPr>
        <w:t>́</w:t>
      </w:r>
      <w:r w:rsidRPr="00C170B4">
        <w:rPr>
          <w:i/>
          <w:iCs/>
        </w:rPr>
        <w:t>ль</w:t>
      </w:r>
      <w:r w:rsidRPr="00C170B4">
        <w:t>) хочет приобрести мудрость, а сердца у него нет». О чём идёт речь? О том, что</w:t>
      </w:r>
      <w:r w:rsidRPr="00493A73">
        <w:t>́</w:t>
      </w:r>
      <w:r w:rsidRPr="00C170B4">
        <w:t xml:space="preserve"> нужно для того, чтобы двигаться в Торе. Прежде мудрости нужна богобоязненность. Основа мудрости – это богобоязненность. Если мы не будем двигаться с этой самой богобоязненностью, если мы будем давать пожертвование не в святости, принимать пожертвования не в святости, учиться не в святости и учить не в святости, то горе нам. </w:t>
      </w:r>
    </w:p>
    <w:p w14:paraId="639C670B" w14:textId="77777777" w:rsidR="0084757C" w:rsidRPr="00C170B4" w:rsidRDefault="0084757C" w:rsidP="0084757C">
      <w:pPr>
        <w:pStyle w:val="a6"/>
      </w:pPr>
      <w:r w:rsidRPr="00C170B4">
        <w:t>Но есть в этом и милость. Опять же</w:t>
      </w:r>
      <w:r>
        <w:t>,</w:t>
      </w:r>
      <w:r w:rsidRPr="00C170B4">
        <w:t xml:space="preserve"> мудрецы советуют и говорят: «Пусть человек учит Тору не во имя Всевышнего, потому что через это он придёт к учёбе во имя Всевышнего». Нам дано расти. Нас не убивают сразу за мельчайшую ложь, которая в нас открывается, потому что иначе нам бы и жизни не было. Есть милость Всевышнего к нам, и мы должны принимать это как милость. И мы можем расти, возрастать и превращать это внутреннее в подобное внешнему, чтобы нам не быть мерзкими перед Всевышним, чтобы не огорчать Его, чтобы светить людям, чтобы обучать людей Торе, приводить людей ко Всевышнему в чистоте и святости. </w:t>
      </w:r>
    </w:p>
    <w:p w14:paraId="0229FCE6" w14:textId="77777777" w:rsidR="0084757C" w:rsidRPr="00C170B4" w:rsidRDefault="0084757C" w:rsidP="0084757C">
      <w:pPr>
        <w:pStyle w:val="a6"/>
      </w:pPr>
      <w:r w:rsidRPr="00C170B4">
        <w:t xml:space="preserve">Дай нам Бог выполнить эту миссию и предстать перед Ним, чтобы Он оказался нами доволен, и чтобы Его милость, бесконечная милость, раскрывалась над нами, потому что, приближаясь к святости, только на милость и можно рассчитывать. </w:t>
      </w:r>
    </w:p>
    <w:p w14:paraId="2F119C8D" w14:textId="7928A9B1" w:rsidR="0084757C" w:rsidRDefault="0084757C" w:rsidP="0084757C">
      <w:pPr>
        <w:pStyle w:val="a6"/>
      </w:pPr>
      <w:r w:rsidRPr="00C170B4">
        <w:t xml:space="preserve">Да будет милость Всевышнего с вами, и да приблизит Бог нас всех к святости в страхе, и трепете, и в огромной бесконечной любви Всевышнего к нам. И да будет наша любовь тоже раскрываться и расти ко Всевышнему. </w:t>
      </w:r>
      <w:r>
        <w:br w:type="page"/>
      </w:r>
    </w:p>
    <w:p w14:paraId="51AF99A6" w14:textId="77777777" w:rsidR="0084757C" w:rsidRPr="00F82FBF" w:rsidRDefault="0084757C" w:rsidP="0084757C">
      <w:pPr>
        <w:pStyle w:val="af"/>
      </w:pPr>
      <w:bookmarkStart w:id="162" w:name="_Toc158969722"/>
      <w:bookmarkStart w:id="163" w:name="_Toc159267206"/>
      <w:r w:rsidRPr="00F82FBF">
        <w:t>Мы строили, строили</w:t>
      </w:r>
      <w:bookmarkEnd w:id="162"/>
      <w:bookmarkEnd w:id="163"/>
    </w:p>
    <w:p w14:paraId="58A659A2" w14:textId="77777777" w:rsidR="0084757C" w:rsidRPr="00F82FBF" w:rsidRDefault="0084757C" w:rsidP="0084757C"/>
    <w:p w14:paraId="00C97E03" w14:textId="77777777" w:rsidR="0084757C" w:rsidRPr="00F82FBF" w:rsidRDefault="0084757C" w:rsidP="0084757C">
      <w:pPr>
        <w:pStyle w:val="a6"/>
      </w:pPr>
      <w:r w:rsidRPr="00F82FBF">
        <w:t>В нашей недельной главе Всевышний даёт Израилю повеление о строительстве храма. Это такой передвижной храм для пустыни, собственно, шатёр. И мудрецы задаются вопросом</w:t>
      </w:r>
      <w:r w:rsidRPr="00F82FBF">
        <w:rPr>
          <w:lang w:val="uk-UA"/>
        </w:rPr>
        <w:t>:</w:t>
      </w:r>
      <w:r w:rsidRPr="00F82FBF">
        <w:t xml:space="preserve"> когда именно было дано это повеление? Книга </w:t>
      </w:r>
      <w:r w:rsidRPr="00F82FBF">
        <w:rPr>
          <w:lang w:val="uk-UA"/>
        </w:rPr>
        <w:t>З</w:t>
      </w:r>
      <w:r w:rsidRPr="00F82FBF">
        <w:t xml:space="preserve">оар говорит о том, что повеление было дано сразу после дарования Торы, то есть это случилось ещё </w:t>
      </w:r>
      <w:r w:rsidRPr="00AA21CC">
        <w:rPr>
          <w:b/>
          <w:bCs/>
        </w:rPr>
        <w:t>до</w:t>
      </w:r>
      <w:r w:rsidRPr="00F82FBF">
        <w:t xml:space="preserve"> того, как был совершён грех золотого </w:t>
      </w:r>
      <w:r w:rsidRPr="00F82FBF">
        <w:rPr>
          <w:lang w:val="uk-UA"/>
        </w:rPr>
        <w:t>т</w:t>
      </w:r>
      <w:r w:rsidRPr="00F82FBF">
        <w:t xml:space="preserve">ельца. Второе мнение высказывает средневековый комментатор Раши, который говорит о том, что заповедь была дана в Судный День, то есть </w:t>
      </w:r>
      <w:r w:rsidRPr="00AA21CC">
        <w:rPr>
          <w:b/>
          <w:bCs/>
        </w:rPr>
        <w:t>после</w:t>
      </w:r>
      <w:r w:rsidRPr="00F82FBF">
        <w:t xml:space="preserve"> греха золотого тельца. Есть ещё третье мнение, представленное Нахманидом, что Моше </w:t>
      </w:r>
      <w:r w:rsidRPr="00AA21CC">
        <w:rPr>
          <w:b/>
          <w:bCs/>
        </w:rPr>
        <w:t>получил</w:t>
      </w:r>
      <w:r w:rsidRPr="00F82FBF">
        <w:t xml:space="preserve"> эту заповедь </w:t>
      </w:r>
      <w:r w:rsidRPr="00AA21CC">
        <w:rPr>
          <w:b/>
          <w:bCs/>
        </w:rPr>
        <w:t>до</w:t>
      </w:r>
      <w:r w:rsidRPr="00F82FBF">
        <w:t xml:space="preserve"> греха золотого тельца, а </w:t>
      </w:r>
      <w:r w:rsidRPr="00AA21CC">
        <w:rPr>
          <w:b/>
          <w:bCs/>
        </w:rPr>
        <w:t>дал</w:t>
      </w:r>
      <w:r w:rsidRPr="00F82FBF">
        <w:t xml:space="preserve"> её народу уже </w:t>
      </w:r>
      <w:r w:rsidRPr="00AA21CC">
        <w:rPr>
          <w:b/>
          <w:bCs/>
        </w:rPr>
        <w:t>после</w:t>
      </w:r>
      <w:r w:rsidRPr="00F82FBF">
        <w:t>. Нахманид говорит, что это случилось, потому что Бог простил народ, дал ему вторые скрижали и заключил с народом новый Завет. И народ вернулся к нормальной жизни и к хорошим отношениям с Богом. И тогда Моше понял, что Божественное присутствие будет среди народа, и поэтому он приказал им сделать Шатёр откровения, как и было поручено ему сначала.</w:t>
      </w:r>
    </w:p>
    <w:p w14:paraId="4CF3EA9E" w14:textId="77777777" w:rsidR="0084757C" w:rsidRPr="00F82FBF" w:rsidRDefault="0084757C" w:rsidP="0084757C">
      <w:pPr>
        <w:pStyle w:val="a6"/>
      </w:pPr>
      <w:r w:rsidRPr="00F82FBF">
        <w:t xml:space="preserve">Когда мы задумываемся об этих трёх мнениях, то мы можем сопоставить их с тремя состояниями Израиля, с тремя состояниями верующего человека. Согласно первому мнению </w:t>
      </w:r>
      <w:r w:rsidRPr="00F82FBF">
        <w:rPr>
          <w:lang w:val="uk-UA"/>
        </w:rPr>
        <w:t>(</w:t>
      </w:r>
      <w:r w:rsidRPr="00F82FBF">
        <w:t>по которому эта заповедь была дана сразу же после дарования Торы</w:t>
      </w:r>
      <w:r w:rsidRPr="00F82FBF">
        <w:rPr>
          <w:lang w:val="uk-UA"/>
        </w:rPr>
        <w:t>), в</w:t>
      </w:r>
      <w:r w:rsidRPr="00F82FBF">
        <w:t>се евреи были праведниками. Согласно второму мнению (что она дана после Йом Кипура), получается, что евреи были в состоянии раскаяния. И согласно третьему мнению, заповедь была дана тогда, когда евреи ещё были в состоянии грешников.</w:t>
      </w:r>
    </w:p>
    <w:p w14:paraId="447C8BB6" w14:textId="77777777" w:rsidR="0084757C" w:rsidRPr="00F82FBF" w:rsidRDefault="0084757C" w:rsidP="0084757C">
      <w:pPr>
        <w:pStyle w:val="a6"/>
      </w:pPr>
      <w:r w:rsidRPr="00F82FBF">
        <w:t>Когда верующий человек оказывается на самой высокой ступени, когда он праведный, он может подумать, что ему уже ничего не нужно в физическом мире. Праведность даёт ему некую благодать, и ему кажется, что ничего в мире уже делать не нужно, что никаких физических действий не нужно. Но для него звучит заповедь из 25 главы книги Шмот: «Они устроят Мне святилище, и Я буду обитать с ними», то есть даже абсолютный праведник должен брать в руки физические предметы и делать физическое жилище для Бога.</w:t>
      </w:r>
    </w:p>
    <w:p w14:paraId="7908A206" w14:textId="77777777" w:rsidR="0084757C" w:rsidRPr="00F82FBF" w:rsidRDefault="0084757C" w:rsidP="0084757C">
      <w:pPr>
        <w:pStyle w:val="a6"/>
      </w:pPr>
      <w:r w:rsidRPr="00F82FBF">
        <w:t>Что происходит с человеком раскаивающимся? Ему может казаться, что от этого физического мира все его беды, что этот мир – источник его падения, и от этого мира ему хочется убежать как можно дальше, чтобы не потерпеть неудачу, чтобы снова не упасть. Но и такому верующему человеку, и такому еврею говорят, что он должен строить Мишкан.</w:t>
      </w:r>
    </w:p>
    <w:p w14:paraId="5B3CC95F" w14:textId="77777777" w:rsidR="0084757C" w:rsidRPr="00F82FBF" w:rsidRDefault="0084757C" w:rsidP="0084757C">
      <w:pPr>
        <w:pStyle w:val="a6"/>
      </w:pPr>
      <w:r w:rsidRPr="00F82FBF">
        <w:t>Третий вид человека, третий вид состояния – состояние грешников. Это состояние человека, который провозгласил завет, но только устами и не следует завету. Всевышний говорит такому человеку (в псалме 50:16): «Ты говоришь о законах Моих. Зачем союз Мой берёшь в уста свои?» То есть Всевышний выдвигает обвинение в адрес человека и в псалме обращает эти слова к злодею. Но даже грех золотого тельца не отменяет необходимости строить храм. Можно озадачиться вопросом: как такое может быть, чтобы злодей, безбожник построил храм? И на этот счёт Талмуд приводит такое образное высказывание Всевышнего: «Пусть даже оставят Меня, лишь бы сохранили Тору». То есть пока человек учит Тору, пока он погружен в Слово Божие, даже если и лицемерно, этот свет Торы может человека вернуть на путь святости. Поэтому даже на этом уровне заповедь о необходимости строительства святилища стоит.</w:t>
      </w:r>
    </w:p>
    <w:p w14:paraId="460631D4" w14:textId="77777777" w:rsidR="0084757C" w:rsidRPr="00F82FBF" w:rsidRDefault="0084757C" w:rsidP="0084757C">
      <w:pPr>
        <w:pStyle w:val="a6"/>
      </w:pPr>
      <w:r w:rsidRPr="00F82FBF">
        <w:t>И поэтому мы можем сказать, что все три мнения имеют некое духовное основание. И одно из назначений Шатра откровения – это объединять людей, объединять весь народ. Можно так сказать, что Израиль, который вышел из Египта, не имел какого-то общего символа. И, давая ему такой символ, Всевышний избрал, чтобы это был не какой-то сильный зверь. Таким символом должен был стать Он Сам, дом Его обитания.</w:t>
      </w:r>
    </w:p>
    <w:p w14:paraId="1A461144" w14:textId="145EF69C" w:rsidR="0084757C" w:rsidRDefault="0084757C" w:rsidP="0084757C">
      <w:pPr>
        <w:pStyle w:val="a6"/>
      </w:pPr>
      <w:r w:rsidRPr="00F82FBF">
        <w:t>Этот переносной Ковчег Завета некоторые комментаторы называли «переносной Родиной», Родиной, которая всегда с народом Израиля. Подлинная государственность Израиля, подлинное царство Израиля заключается именно в Шатре откровения. То есть, когда народ единый и стремится в этом единстве к святости, когда Мишкан отстроен и работает, и Всевышний живёт в Шатре откровения, тогда подлинно существует царство Израиля. Возможно, именно об этом Йешуа говорил: «Царство Моё не от мира сего». Над нами царствует Всевышний, и, хотя мы живём в этом мире, мы должны все дела нашего мира обращать ко Всевышнему. Царь повелевает нам действовать в этом мире, мы должны подчинить этот мир Ему, но царство Его не от мира сего. Именно царствуя над миром этим, Сам Царь находится не в этом мире. И это принцип действия, принцип того, на котором Шатёр откровения существует, и к этому призвана община верующих людей. То есть это практическая задача для каждого верующего человека.</w:t>
      </w:r>
      <w:r>
        <w:br w:type="page"/>
      </w:r>
    </w:p>
    <w:p w14:paraId="0D111BBF" w14:textId="77777777" w:rsidR="0084757C" w:rsidRPr="0040013B" w:rsidRDefault="0084757C" w:rsidP="0084757C">
      <w:pPr>
        <w:pStyle w:val="af"/>
      </w:pPr>
      <w:bookmarkStart w:id="164" w:name="_Toc158969723"/>
      <w:bookmarkStart w:id="165" w:name="_Toc159267207"/>
      <w:r>
        <w:t>Ѓ</w:t>
      </w:r>
      <w:r w:rsidRPr="005B4EF5">
        <w:t>афтара.</w:t>
      </w:r>
      <w:r w:rsidRPr="0040013B">
        <w:t xml:space="preserve"> 1 Мелахим 5:26-6:13</w:t>
      </w:r>
      <w:bookmarkEnd w:id="164"/>
      <w:bookmarkEnd w:id="165"/>
    </w:p>
    <w:p w14:paraId="64623125" w14:textId="77777777" w:rsidR="0084757C" w:rsidRPr="0040013B" w:rsidRDefault="0084757C" w:rsidP="0084757C"/>
    <w:p w14:paraId="26045294" w14:textId="77777777" w:rsidR="0084757C" w:rsidRPr="0040013B" w:rsidRDefault="0084757C" w:rsidP="0084757C">
      <w:r w:rsidRPr="0040013B">
        <w:t xml:space="preserve">Наша недельная глава Трума рассказывает о том, как Моше начал возведение Шатра откровения в пустыне по повелению Всевышнего. И вместе с нашей недельной главой читается отрывок, который рассказывает о том, как царь Шломо строил Храм. Мы будем читать из первой книги Мелахим, с 26 стиха 5 главы и до 13 стиха 6 главы. Но, прежде чем мы начнём читать, необходимо сделать некое историческое предисловие. </w:t>
      </w:r>
    </w:p>
    <w:p w14:paraId="0EE0AE18" w14:textId="77777777" w:rsidR="0084757C" w:rsidRPr="0040013B" w:rsidRDefault="0084757C" w:rsidP="0084757C">
      <w:r w:rsidRPr="0040013B">
        <w:t xml:space="preserve">Итак, как Всевышний и обещал, Шломо наделён мудростью. Слава о его мудрости расходится по всему миру, и, с кем бы из мудрецов его не сравнивали, Шломо оказывается мудрее. Слухи о том, что сын Давида воссел на престоле и что он мудр и велик, доходят до царя Цорского (в общем-то, не такого уж далёкого соседа, это нынешний Ливан) по имени Хирам. Хирам посылает делегацию для установления дружеских отношений к Шломо, и Шломо предлагает ему сотрудничество. Шломо тоже посылает делегацию к Хираму и говорит ему: «Ты ведь знаешь, что Давид, отец мой, так хотел построить Храм, но из-за военных действий он не смог этого сделать. А теперь вот я намерен построить Дом для Господа. Ты как царь страны, которая занимается поставками леса, как царь самой лесистой местности в округе прикажи нарубить для меня кедров из Леванона, и рабы мои будут вместе с твоими рабами, и я буду давать тебе плату за рабов твоих, какую ты назначишь, ибо ты знаешь, что у нас нет никого, кто умел бы рубить деревья, как цидоняне». Ну, действительно, в Израиле, который не отличается обилием лесов, нет большого количества лесорубов, профессиональных лесорубов, куда уж равняться с цидонянами. Царь Хирам, царь Цорский, слышит об этом, очень радуется и он говорит: «Я прикажу своим работникам рубить лес и сплавлять плотами (это, в принципе, тот способ, которым и сейчас сплавляется лес), куда ты скажешь. Ты там его будешь подбирать, а мне только будешь давать продовольствие для моего дома». И Шломо щедро, надо сказать, давал продовольствие для дома Хирама. Мы читаем (5:25), что 20 тысяч </w:t>
      </w:r>
      <w:r w:rsidRPr="0040013B">
        <w:rPr>
          <w:i/>
          <w:iCs/>
        </w:rPr>
        <w:t>кор (1кор=100 омер)</w:t>
      </w:r>
      <w:r w:rsidRPr="0040013B">
        <w:t xml:space="preserve">, 20 тысяч мер пшеницы Шломо давал; это как пшеница с двух тысяч квадратных метров, огромное количество пшеницы. И ещё 20 </w:t>
      </w:r>
      <w:r w:rsidRPr="0040013B">
        <w:rPr>
          <w:i/>
          <w:iCs/>
        </w:rPr>
        <w:t>кор</w:t>
      </w:r>
      <w:r w:rsidRPr="0040013B">
        <w:t xml:space="preserve"> масла, то есть 4400 литров оливкового масла каждый год, такие были ежегодные поставки. Шломо давал практически треть того, что сам собирал для своего дома. Долго довольно-таки держался этот союз, пока в Израиле не начались продовольственные проблемы и Шломо уже не смог в этом стоять. Вот такой вот союз между ними был, и это предыстория, а теперь мы можем начать читать пророческий отрывок. </w:t>
      </w:r>
    </w:p>
    <w:p w14:paraId="5C837648" w14:textId="77777777" w:rsidR="0084757C" w:rsidRPr="0040013B" w:rsidRDefault="0084757C" w:rsidP="0084757C">
      <w:r w:rsidRPr="0040013B">
        <w:t xml:space="preserve"> </w:t>
      </w:r>
    </w:p>
    <w:p w14:paraId="3A5D7E66" w14:textId="77777777" w:rsidR="0084757C" w:rsidRPr="0040013B" w:rsidRDefault="0084757C" w:rsidP="0084757C">
      <w:pPr>
        <w:pStyle w:val="ad"/>
      </w:pPr>
      <w:r w:rsidRPr="0040013B">
        <w:t>וַיהוָה נָתַן חָכְמָה לִשְׁלֹמֹה כַּאֲשֶׁר דִּבֶּר־לוֹ וַיְהִי שָׁלֹם בֵּין חִירָם וּבֵין שְׁלֹמֹה וַיִּכְרְתוּ בְרִית שְׁנֵיהֶם׃</w:t>
      </w:r>
    </w:p>
    <w:p w14:paraId="2FC6EB84" w14:textId="77777777" w:rsidR="0084757C" w:rsidRPr="0040013B" w:rsidRDefault="0084757C" w:rsidP="0084757C">
      <w:pPr>
        <w:pStyle w:val="a9"/>
      </w:pPr>
      <w:r w:rsidRPr="0040013B">
        <w:t>вадона́й ната́н хохма́ лишломо́ кааше́р дибер-ло́ вайѓи шало́м бэн хира́м увэ́н шеломо́ вайихрету́ вери́т шенеѓе́м</w:t>
      </w:r>
    </w:p>
    <w:p w14:paraId="7D460655" w14:textId="77777777" w:rsidR="0084757C" w:rsidRPr="0040013B" w:rsidRDefault="0084757C" w:rsidP="0084757C">
      <w:pPr>
        <w:pStyle w:val="a9"/>
      </w:pPr>
      <w:r w:rsidRPr="0040013B">
        <w:t>26. И Господь наделил Шломо мудростью, как и обещал ему, и был мир между Хирамом и Шломо, и они заключили завет друг с другом.</w:t>
      </w:r>
    </w:p>
    <w:p w14:paraId="026DF3DA" w14:textId="77777777" w:rsidR="0084757C" w:rsidRPr="0040013B" w:rsidRDefault="0084757C" w:rsidP="0084757C"/>
    <w:p w14:paraId="4F30A72B" w14:textId="77777777" w:rsidR="0084757C" w:rsidRPr="0040013B" w:rsidRDefault="0084757C" w:rsidP="0084757C">
      <w:r w:rsidRPr="0040013B">
        <w:t>Может быть, это был такой торговый договор. Некоторые комментаторы говорят о том, что Шломо женился на дочери Хирама. Об этом много разных мидрашей, преданий, но можно сказать, что простой смысл Танаха говорит о том, что они крепко подружились.</w:t>
      </w:r>
    </w:p>
    <w:p w14:paraId="188A0693" w14:textId="77777777" w:rsidR="0084757C" w:rsidRPr="0040013B" w:rsidRDefault="0084757C" w:rsidP="0084757C"/>
    <w:p w14:paraId="022AF9BE" w14:textId="77777777" w:rsidR="0084757C" w:rsidRPr="0040013B" w:rsidRDefault="0084757C" w:rsidP="0084757C">
      <w:pPr>
        <w:pStyle w:val="ad"/>
      </w:pPr>
      <w:r w:rsidRPr="0040013B">
        <w:t>וַיַּעַל הַמֶּלֶךְ שְׁלֹמֹה מַס מִכָּל־יִשְׂרָאֵל וַיְהִי הַמַּס שְׁלֹשִׁים אֶלֶף אִישׁ׃</w:t>
      </w:r>
    </w:p>
    <w:p w14:paraId="45BB9450" w14:textId="77777777" w:rsidR="0084757C" w:rsidRPr="0040013B" w:rsidRDefault="0084757C" w:rsidP="0084757C">
      <w:pPr>
        <w:pStyle w:val="a9"/>
      </w:pPr>
      <w:r w:rsidRPr="0040013B">
        <w:t>вая́аль ѓамэ́лех шеломо́ мac миколь-йисраэ́ль вайѓи ѓaмac шелоши́м э́леф иш</w:t>
      </w:r>
    </w:p>
    <w:p w14:paraId="483593EF" w14:textId="77777777" w:rsidR="0084757C" w:rsidRPr="0040013B" w:rsidRDefault="0084757C" w:rsidP="0084757C">
      <w:pPr>
        <w:pStyle w:val="a9"/>
        <w:rPr>
          <w:b/>
        </w:rPr>
      </w:pPr>
      <w:r w:rsidRPr="0040013B">
        <w:t>27. А царь Шломо наложил повинность на весь народ Израиля, и эта повинность была 30 тысяч человек.</w:t>
      </w:r>
    </w:p>
    <w:p w14:paraId="4A79249F" w14:textId="77777777" w:rsidR="0084757C" w:rsidRPr="0040013B" w:rsidRDefault="0084757C" w:rsidP="0084757C"/>
    <w:p w14:paraId="247EB7B6" w14:textId="77777777" w:rsidR="0084757C" w:rsidRPr="0040013B" w:rsidRDefault="0084757C" w:rsidP="0084757C">
      <w:pPr>
        <w:pStyle w:val="a6"/>
      </w:pPr>
      <w:r w:rsidRPr="0040013B">
        <w:t>Народ должен был выделить 30 тысяч человек. Несмотря на то что Хирам вежливо отказался от услуг работников-израильтян, Шломо всё-таки посылает (и немалое количество) работников в Ливан. Может быть потому, что не хочет зависеть исключительно от подарков Цорского царя, может быть, по каким-то ещё ему одному ведомым причинам, но великодушие Хирама, который сказал: «Я сам всё сделаю», Шломо не устраивает.</w:t>
      </w:r>
    </w:p>
    <w:p w14:paraId="2C5A93B1" w14:textId="77777777" w:rsidR="0084757C" w:rsidRPr="0040013B" w:rsidRDefault="0084757C" w:rsidP="0084757C">
      <w:pPr>
        <w:ind w:firstLine="708"/>
      </w:pPr>
    </w:p>
    <w:p w14:paraId="29E0A739" w14:textId="77777777" w:rsidR="0084757C" w:rsidRPr="0040013B" w:rsidRDefault="0084757C" w:rsidP="0084757C">
      <w:pPr>
        <w:pStyle w:val="ad"/>
      </w:pPr>
      <w:r w:rsidRPr="0040013B">
        <w:t>וַיִּשְׁלָחֵם לְבָנוֹנָה עֲשֶׂרֶת אֲלָפִים בַּחֹדֶשׁ חֲלִיפוֹת חֹדֶשׁ יִהְיוּ בַלְּבָנוֹן שְׁנַיִם חֳדָשִׁים בְּבֵיתוֹ וַאֲדֹנִירָם עַל־הַמַּס׃</w:t>
      </w:r>
    </w:p>
    <w:p w14:paraId="2A7BF8D8" w14:textId="77777777" w:rsidR="0084757C" w:rsidRPr="0040013B" w:rsidRDefault="0084757C" w:rsidP="0084757C">
      <w:pPr>
        <w:pStyle w:val="a9"/>
      </w:pPr>
      <w:r w:rsidRPr="0040013B">
        <w:t>вайишлахэ́м левано́на асэ́рет алафи́м бахо́деш халифо́т хо́деш йиѓйю валевано́н шенайим ходаши́м бевето́ ваадонира́м аль-ѓамас</w:t>
      </w:r>
    </w:p>
    <w:p w14:paraId="710646B7" w14:textId="77777777" w:rsidR="0084757C" w:rsidRPr="0040013B" w:rsidRDefault="0084757C" w:rsidP="0084757C">
      <w:pPr>
        <w:pStyle w:val="a9"/>
      </w:pPr>
      <w:r w:rsidRPr="0040013B">
        <w:t>28. И посылал он их в Ливан по десять тысяч в месяц попеременно: каждый из них месяц был в Ливане и два месяца дома. Адонирам следил за правильностью соблюдения повинности.</w:t>
      </w:r>
    </w:p>
    <w:p w14:paraId="18D3C8ED" w14:textId="77777777" w:rsidR="0084757C" w:rsidRPr="0040013B" w:rsidRDefault="0084757C" w:rsidP="0084757C">
      <w:pPr>
        <w:pStyle w:val="a6"/>
      </w:pPr>
    </w:p>
    <w:p w14:paraId="0FCFFC0D" w14:textId="77777777" w:rsidR="0084757C" w:rsidRPr="0040013B" w:rsidRDefault="0084757C" w:rsidP="0084757C">
      <w:pPr>
        <w:pStyle w:val="a6"/>
      </w:pPr>
      <w:r w:rsidRPr="0040013B">
        <w:t xml:space="preserve">То есть эти люди работали вахтовым методом, по принципу: месяц работаем – два дома сидим, 10 тысяч отправлялось в Ливан, 20 тысяч было в резерве, так они менялись. Адонирам – это имя человека, он управлял всем этим хозяйством. Адонирам бен Авда, человек, который отвечал за налоги и при царе Давиде, и при Шломо, и при его сыне Рехаваме. В еврейской традиции есть спор, был он израильтянином или хананеянином. Почему возникает такое сомнение? Потому что самой системы повинности до Давида в Израиле не существовало, и есть такая идея, что, когда Давиду понадобилось организовать повинность, он привлёк специалиста-хананеянина. Но есть и другое мнение: вполне возможно, как у Ломоносова, «собственных Платонов и быстрых разумом Нефтонов (Ньютонов)», то есть собственных специалистов, Израиль тоже мог родить, и поэтому Адонирам вполне мог быть и израильтянином. После смерти царя Шломо, его сын Рехавам вёл переговоры с северными коленами, с царством Израиль (которое ещё пока не стало царством Израиль), и народ потребовал, чтобы налоги были снижены. Рехавам отказался снижать налоги, и, поскольку все эти переговоры шли через Адонирама, он был убит возмущённой толпой народа. Такова судьба этого человека. </w:t>
      </w:r>
    </w:p>
    <w:p w14:paraId="39052AEE" w14:textId="77777777" w:rsidR="0084757C" w:rsidRPr="0040013B" w:rsidRDefault="0084757C" w:rsidP="0084757C">
      <w:pPr>
        <w:pStyle w:val="a6"/>
      </w:pPr>
      <w:r w:rsidRPr="0040013B">
        <w:t xml:space="preserve">Здесь мы читаем о том, что он управлял рабочими, отрабатывающими повинность, то есть руководил достаточно большим проектом. Но так получилось, что, может быть, из-за того, что кто-то не очень хорошо читает Танах, а может, из-за того, что кто-то очень любит мифологию, Адонирам вошёл в историю и помимо Библии и стал авторитетом у таких удивительных людей, как масоны. Масоны считают, что Адонирам стоял у истоков их движения. Они говорят, что он являлся сыном некой женщины, вдовы из рода </w:t>
      </w:r>
      <w:r w:rsidRPr="0040013B">
        <w:rPr>
          <w:i/>
          <w:iCs/>
        </w:rPr>
        <w:t>нефили́мов</w:t>
      </w:r>
      <w:r w:rsidRPr="0040013B">
        <w:t xml:space="preserve"> (то есть представляете, из рода тех самых исполинов!), и часто сами масоны называли себя «</w:t>
      </w:r>
      <w:r w:rsidRPr="0040013B">
        <w:rPr>
          <w:i/>
        </w:rPr>
        <w:t>дети вдовы</w:t>
      </w:r>
      <w:r w:rsidRPr="0040013B">
        <w:t xml:space="preserve">». И именно Адонирам как великий мастер, удивительный знаток всех искусств и архитектуры, был занят строительством Храма. Только такой человек и мог его сделать, потому что Храм – это микромодель мира, и его архитектор должен быть посвящён во все-все таинства мироздания. Масоны рассказывают, что Адонирам разделил всех рабочих на три степени инициации, три ступени посвящения. На самой нижней – ученики, чуть повыше – товарищи и дальше – мастера. И каждый из них получал зарплату в соответствии со своей гильдией, в соответствии со своим рангом. Для того чтобы получить доступную своему рангу зарплату, нужно было сказать слова пароля, а слова пароля были «Йахин, Боаз, Ашем». Йахин и Боаз – это медные столбы, которые Шломо поставил у входа в Храм, а Ашем – ну, это понятно, это имя Господа. Рассказывается, что рабочие, руководимые завистью, невежеством, лицемерием в попытке выпытать пароль самой главной гильдии, сплели интригу и Адонирама убили, он умер мученической смертью. Убили его то ли циркулем, то ли молотом – в общем, чем-то из тех предметов, которые сегодня являются символами масонского движения. Но он воскрес, и, собственно, с этого, как ни странно, начинается масонская мифология. </w:t>
      </w:r>
    </w:p>
    <w:p w14:paraId="164CCCBF" w14:textId="77777777" w:rsidR="0084757C" w:rsidRPr="0040013B" w:rsidRDefault="0084757C" w:rsidP="0084757C">
      <w:pPr>
        <w:pStyle w:val="a6"/>
      </w:pPr>
      <w:r w:rsidRPr="0040013B">
        <w:t>Это был уголок истории масонства для расширения кругозора и для понимания того, как можно далеко зайти, если придумывать биографии библейским персонажам. Скорее всего, никакого отношения к истинной биографии Адонирама это не имеет – ничего из того, что рассказывают масоны. Ну как же, вот упомянут человек, а о его биографии сказано мало, и можно приклеить какую-то удобную мифологию к биографии этого человека. Подобные же мифологические фокусы были проделаны с Малки-цедеком, Ханохом, Итро и с многими другими, и каждый раз это получается отдельная секта и отдельная история.</w:t>
      </w:r>
    </w:p>
    <w:p w14:paraId="1B577E86" w14:textId="77777777" w:rsidR="0084757C" w:rsidRPr="0040013B" w:rsidRDefault="0084757C" w:rsidP="0084757C">
      <w:pPr>
        <w:ind w:firstLine="708"/>
      </w:pPr>
    </w:p>
    <w:p w14:paraId="069DAAEF" w14:textId="77777777" w:rsidR="0084757C" w:rsidRPr="0040013B" w:rsidRDefault="0084757C" w:rsidP="0084757C">
      <w:pPr>
        <w:pStyle w:val="ad"/>
      </w:pPr>
      <w:r w:rsidRPr="0040013B">
        <w:t>וַיְהִי לִשְׁלֹמֹה שִׁבְעִים אֶלֶף נֹשֵׂא סַבָּל וּשְׁמֹנִים אֶלֶף חֹצֵב בָּהָר׃</w:t>
      </w:r>
    </w:p>
    <w:p w14:paraId="69B3348A" w14:textId="77777777" w:rsidR="0084757C" w:rsidRPr="0040013B" w:rsidRDefault="0084757C" w:rsidP="0084757C">
      <w:pPr>
        <w:pStyle w:val="a9"/>
      </w:pPr>
      <w:r w:rsidRPr="0040013B">
        <w:t>вайѓи лишломо́ шивъи́м э́леф носэ́ саба́ль ушмони́м э́леф хоцэ́в баѓа́р</w:t>
      </w:r>
    </w:p>
    <w:p w14:paraId="1AF3884C" w14:textId="77777777" w:rsidR="0084757C" w:rsidRPr="0040013B" w:rsidRDefault="0084757C" w:rsidP="0084757C">
      <w:pPr>
        <w:pStyle w:val="a9"/>
      </w:pPr>
      <w:r w:rsidRPr="0040013B">
        <w:t>29. И было у Шломо ещё 70 тысяч грузчиков и 80 тысяч камнетёсов, которые тесали камни в горах.</w:t>
      </w:r>
    </w:p>
    <w:p w14:paraId="0BC0903F" w14:textId="77777777" w:rsidR="0084757C" w:rsidRPr="0040013B" w:rsidRDefault="0084757C" w:rsidP="0084757C">
      <w:pPr>
        <w:pStyle w:val="a9"/>
      </w:pPr>
    </w:p>
    <w:p w14:paraId="756A830C" w14:textId="77777777" w:rsidR="0084757C" w:rsidRPr="0040013B" w:rsidRDefault="0084757C" w:rsidP="0084757C">
      <w:pPr>
        <w:pStyle w:val="ad"/>
      </w:pPr>
      <w:r w:rsidRPr="0040013B">
        <w:t xml:space="preserve">לְבַד מִשָּׂרֵי הַנִּצָּבִים לִשְׁלֹמֹה אֲשֶׁר עַל־הַמְּלָאכָה שְׁלֹשֶׁת אֲלָפִים וּשְׁלֹשׁ מֵאוֹת </w:t>
      </w:r>
      <w:r w:rsidRPr="0040013B">
        <w:rPr>
          <w:b/>
          <w:bCs/>
        </w:rPr>
        <w:t>הָרֹדִים</w:t>
      </w:r>
      <w:r w:rsidRPr="0040013B">
        <w:t xml:space="preserve"> בָּעָם הָעֹשִׂים בַּמְּלָאכָה׃</w:t>
      </w:r>
    </w:p>
    <w:p w14:paraId="12324C1D" w14:textId="77777777" w:rsidR="0084757C" w:rsidRPr="0040013B" w:rsidRDefault="0084757C" w:rsidP="0084757C">
      <w:pPr>
        <w:pStyle w:val="a9"/>
      </w:pPr>
      <w:r w:rsidRPr="0040013B">
        <w:t xml:space="preserve">лева́д мисарэ́ ѓаницави́м лишломо́ аше́р аль-ѓамелаха́ шелоше́т алафи́м ушло́ш мео́т </w:t>
      </w:r>
      <w:r w:rsidRPr="0040013B">
        <w:rPr>
          <w:b/>
          <w:bCs/>
        </w:rPr>
        <w:t>ѓароди́м</w:t>
      </w:r>
      <w:r w:rsidRPr="0040013B">
        <w:t xml:space="preserve"> баа́м ѓаоси́м бамелаха́</w:t>
      </w:r>
    </w:p>
    <w:p w14:paraId="2E9EA59D" w14:textId="77777777" w:rsidR="0084757C" w:rsidRPr="0040013B" w:rsidRDefault="0084757C" w:rsidP="0084757C">
      <w:pPr>
        <w:pStyle w:val="a9"/>
      </w:pPr>
      <w:r w:rsidRPr="0040013B">
        <w:t xml:space="preserve">30. И всё это не считая 3 300 начальников, которых Шломо поставил наблюдать за работой, </w:t>
      </w:r>
      <w:r w:rsidRPr="0040013B">
        <w:rPr>
          <w:b/>
          <w:bCs/>
        </w:rPr>
        <w:t>жёсткой рукой</w:t>
      </w:r>
      <w:r w:rsidRPr="0040013B">
        <w:t xml:space="preserve"> управлять народом, выполнявшим эти работы.</w:t>
      </w:r>
    </w:p>
    <w:p w14:paraId="174450E7" w14:textId="77777777" w:rsidR="0084757C" w:rsidRPr="0040013B" w:rsidRDefault="0084757C" w:rsidP="0084757C">
      <w:pPr>
        <w:pStyle w:val="a9"/>
      </w:pPr>
    </w:p>
    <w:p w14:paraId="32E071BB" w14:textId="77777777" w:rsidR="0084757C" w:rsidRPr="0040013B" w:rsidRDefault="0084757C" w:rsidP="0084757C">
      <w:pPr>
        <w:pStyle w:val="a6"/>
      </w:pPr>
      <w:r w:rsidRPr="0040013B">
        <w:t xml:space="preserve">В слове </w:t>
      </w:r>
      <w:r w:rsidRPr="0040013B">
        <w:rPr>
          <w:i/>
          <w:iCs/>
        </w:rPr>
        <w:t>ѓароди́м (жёсткой рукой)</w:t>
      </w:r>
      <w:r w:rsidRPr="0040013B">
        <w:t xml:space="preserve"> используется корень </w:t>
      </w:r>
      <w:r w:rsidRPr="0040013B">
        <w:rPr>
          <w:i/>
          <w:iCs/>
        </w:rPr>
        <w:t>рейш-далет-ѓей</w:t>
      </w:r>
      <w:r w:rsidRPr="0040013B">
        <w:t xml:space="preserve">, который означает </w:t>
      </w:r>
      <w:r w:rsidRPr="0040013B">
        <w:rPr>
          <w:i/>
          <w:iCs/>
        </w:rPr>
        <w:t>жёстко властвовать, тиранить</w:t>
      </w:r>
      <w:r w:rsidRPr="0040013B">
        <w:t xml:space="preserve">; от этого же корня происходит и слово </w:t>
      </w:r>
      <w:r w:rsidRPr="0040013B">
        <w:rPr>
          <w:i/>
          <w:iCs/>
        </w:rPr>
        <w:t>рода́н</w:t>
      </w:r>
      <w:r w:rsidRPr="0040013B">
        <w:t xml:space="preserve"> </w:t>
      </w:r>
      <w:r w:rsidRPr="0040013B">
        <w:rPr>
          <w:i/>
          <w:iCs/>
        </w:rPr>
        <w:t>(диктатор)</w:t>
      </w:r>
      <w:r w:rsidRPr="0040013B">
        <w:t>. То есть над этими 70-ю тысячами носильщиков и 80-ю тысячами каменотёсов, над этими 150-ю тысячами тружеников было ещё 3300 надсмотрщиков, которые жёстко наблюдали за порядком. Тут нужно остановиться и успеть удивиться: 150 тысяч человек на строительстве – это огромный проект. В Советском Союзе, на пике строительства Байкало-Амурской магистрали в 1938 году, много веков спустя, также работало 150 тысяч заключённых. Так или иначе, строительство Храма – это грандиозный проект, который, видимо, народу давался не так уж просто.</w:t>
      </w:r>
    </w:p>
    <w:p w14:paraId="6777D52B" w14:textId="77777777" w:rsidR="0084757C" w:rsidRPr="0040013B" w:rsidRDefault="0084757C" w:rsidP="0084757C">
      <w:pPr>
        <w:pStyle w:val="a9"/>
      </w:pPr>
    </w:p>
    <w:p w14:paraId="7B39C256" w14:textId="77777777" w:rsidR="0084757C" w:rsidRPr="0040013B" w:rsidRDefault="0084757C" w:rsidP="0084757C">
      <w:pPr>
        <w:pStyle w:val="ad"/>
      </w:pPr>
      <w:r w:rsidRPr="0040013B">
        <w:t>וַיְצַו הַמֶּלֶךְ וַיַּסִּעוּ אֲבָנִים גְּדֹלוֹת אֲבָנִים יְקָרוֹת לְיַסֵּד הַבָּיִת אַבְנֵי גָזִית׃</w:t>
      </w:r>
    </w:p>
    <w:p w14:paraId="71E156C6" w14:textId="77777777" w:rsidR="0084757C" w:rsidRPr="0040013B" w:rsidRDefault="0084757C" w:rsidP="0084757C">
      <w:pPr>
        <w:pStyle w:val="a9"/>
      </w:pPr>
      <w:r w:rsidRPr="0040013B">
        <w:t>вайца́в ѓамэ́лех ваясиу́ авани́м гедоло́т авани́м екаро́т леясэ́д ѓаба́йит авнэ́ гази́т</w:t>
      </w:r>
    </w:p>
    <w:p w14:paraId="6CCADBBE" w14:textId="77777777" w:rsidR="0084757C" w:rsidRPr="0040013B" w:rsidRDefault="0084757C" w:rsidP="0084757C">
      <w:pPr>
        <w:pStyle w:val="a9"/>
      </w:pPr>
      <w:r w:rsidRPr="0040013B">
        <w:t>31. И повелел царь, и приносили камни большие, камни дорогие, чтобы заложить тёсаными камнями основание Дома.</w:t>
      </w:r>
    </w:p>
    <w:p w14:paraId="3D5D04EE" w14:textId="77777777" w:rsidR="0084757C" w:rsidRPr="0040013B" w:rsidRDefault="0084757C" w:rsidP="0084757C">
      <w:pPr>
        <w:ind w:firstLine="708"/>
      </w:pPr>
    </w:p>
    <w:p w14:paraId="3492F082" w14:textId="77777777" w:rsidR="0084757C" w:rsidRPr="0040013B" w:rsidRDefault="0084757C" w:rsidP="0084757C">
      <w:pPr>
        <w:pStyle w:val="ad"/>
      </w:pPr>
      <w:r w:rsidRPr="0040013B">
        <w:t>וַיִּפְסְלוּ בֹּנֵי שְׁלֹמֹה וּבֹנֵי חִירוֹם וְהַגִּבְלִים וַיָּכִינוּ הָעֵצִים וְהָאֲבָנִים לִבְנוֹת הַבָּיִת׃</w:t>
      </w:r>
    </w:p>
    <w:p w14:paraId="04218119" w14:textId="77777777" w:rsidR="0084757C" w:rsidRPr="0040013B" w:rsidRDefault="0084757C" w:rsidP="0084757C">
      <w:pPr>
        <w:pStyle w:val="a9"/>
      </w:pPr>
      <w:r w:rsidRPr="0040013B">
        <w:t>вайифселу́ бонэ́ шеломо́ увонэ́ хиро́м веѓагивли́м ваяхи́ну ѓаэци́м веѓаавани́м ливно́т ѓаба́йит</w:t>
      </w:r>
    </w:p>
    <w:p w14:paraId="146255B4" w14:textId="77777777" w:rsidR="0084757C" w:rsidRPr="0040013B" w:rsidRDefault="0084757C" w:rsidP="0084757C">
      <w:pPr>
        <w:pStyle w:val="a9"/>
      </w:pPr>
      <w:r w:rsidRPr="0040013B">
        <w:t>32. И Сыновья Шломо, и сыновья Хирама, и гиволитяне занимались окончательной обработкой камня, и приготавливали они деревья, и приготавливали они камни для строительства Дома.</w:t>
      </w:r>
    </w:p>
    <w:p w14:paraId="1B7EA805" w14:textId="77777777" w:rsidR="0084757C" w:rsidRPr="0040013B" w:rsidRDefault="0084757C" w:rsidP="0084757C">
      <w:pPr>
        <w:pStyle w:val="a6"/>
      </w:pPr>
    </w:p>
    <w:p w14:paraId="6500822F" w14:textId="77777777" w:rsidR="0084757C" w:rsidRPr="0040013B" w:rsidRDefault="0084757C" w:rsidP="0084757C">
      <w:pPr>
        <w:pStyle w:val="a6"/>
      </w:pPr>
      <w:r w:rsidRPr="0040013B">
        <w:t xml:space="preserve">Удивительная такая формула – </w:t>
      </w:r>
      <w:r w:rsidRPr="0040013B">
        <w:rPr>
          <w:i/>
          <w:iCs/>
        </w:rPr>
        <w:t>сыновья Шломо и сыновья Хирама</w:t>
      </w:r>
      <w:r w:rsidRPr="0040013B">
        <w:t>. Понятно, что это не их дети, но, видимо, это их питомцы, то есть их выпестованные, самые крутые, самые приближённые мастера из Академии художеств. И кроме них – гиволитяне, профессионалы в обработке камня.</w:t>
      </w:r>
    </w:p>
    <w:p w14:paraId="5F8F3205" w14:textId="77777777" w:rsidR="0084757C" w:rsidRPr="0040013B" w:rsidRDefault="0084757C" w:rsidP="0084757C">
      <w:pPr>
        <w:pStyle w:val="a6"/>
      </w:pPr>
      <w:r w:rsidRPr="0040013B">
        <w:t>Это конец 5 главы, и мы продолжим читать с 1 стиха 6 главы.</w:t>
      </w:r>
    </w:p>
    <w:p w14:paraId="137EC7B4" w14:textId="77777777" w:rsidR="0084757C" w:rsidRPr="0040013B" w:rsidRDefault="0084757C" w:rsidP="0084757C">
      <w:pPr>
        <w:ind w:firstLine="708"/>
      </w:pPr>
    </w:p>
    <w:p w14:paraId="01C00EB9" w14:textId="77777777" w:rsidR="0084757C" w:rsidRPr="0040013B" w:rsidRDefault="0084757C" w:rsidP="0084757C">
      <w:pPr>
        <w:pStyle w:val="ad"/>
      </w:pPr>
      <w:r w:rsidRPr="0040013B">
        <w:t>וַיְהִי בִשְׁמוֹנִים שָׁנָה וְאַרְבַּע מֵאוֹת שָׁנָה לְצֵאת בְּנֵי־יִשְׂרָאֵל מֵאֶרֶץ־מִצְרַיִם בַּשָּׁנָה הָרְבִיעִית בְּחֹדֶשׁ זִו הוּא הַחֹדֶשׁ הַשֵּׁנִי לִמְלֹךְ שְׁלֹמֹה עַל־יִשְׂרָאֵל וַיִּבֶן הַבַּיִת לַיהוָה׃</w:t>
      </w:r>
    </w:p>
    <w:p w14:paraId="400189E0" w14:textId="77777777" w:rsidR="0084757C" w:rsidRPr="0040013B" w:rsidRDefault="0084757C" w:rsidP="0084757C">
      <w:pPr>
        <w:pStyle w:val="a9"/>
      </w:pPr>
      <w:r w:rsidRPr="0040013B">
        <w:t>вайѓи вишмони́м шана́ веарба́ мео́т шана́ лецэ́т бене-йисраэ́ль меэрец-мицра́йим башана́ ѓаревии́т бехо́деш зив ѓу ѓахо́деш ѓашени́ лимло́х шеломо́ аль-йисраэ́ль вайиве́н ѓаба́йит ладона́й</w:t>
      </w:r>
    </w:p>
    <w:p w14:paraId="161338D6" w14:textId="77777777" w:rsidR="0084757C" w:rsidRPr="0040013B" w:rsidRDefault="0084757C" w:rsidP="0084757C">
      <w:pPr>
        <w:pStyle w:val="a9"/>
      </w:pPr>
      <w:r w:rsidRPr="0040013B">
        <w:t xml:space="preserve">1. И было, в 480 году после выхода сынов Израиля из земли Египетской, в четвёртый год царствования Шломо, в месяц зив, второй месяц, и построил </w:t>
      </w:r>
      <w:r w:rsidRPr="00DA716C">
        <w:rPr>
          <w:i w:val="0"/>
          <w:iCs w:val="0"/>
        </w:rPr>
        <w:t>(здесь можно перевести и как начал строить)</w:t>
      </w:r>
      <w:r w:rsidRPr="0040013B">
        <w:t xml:space="preserve"> он Дом Господу.</w:t>
      </w:r>
    </w:p>
    <w:p w14:paraId="7A7827C8" w14:textId="77777777" w:rsidR="0084757C" w:rsidRPr="0040013B" w:rsidRDefault="0084757C" w:rsidP="0084757C">
      <w:pPr>
        <w:ind w:firstLine="708"/>
      </w:pPr>
    </w:p>
    <w:p w14:paraId="6E9B0CC7" w14:textId="77777777" w:rsidR="0084757C" w:rsidRPr="0040013B" w:rsidRDefault="0084757C" w:rsidP="0084757C">
      <w:pPr>
        <w:pStyle w:val="a6"/>
      </w:pPr>
      <w:r w:rsidRPr="0040013B">
        <w:t xml:space="preserve">Здесь нужно остановиться и сделать примечание. Есть несколько, как принято говорить, старых названий месяцев, которые употребляются в Танахе, как, например, здесь </w:t>
      </w:r>
      <w:r w:rsidRPr="0040013B">
        <w:rPr>
          <w:i/>
        </w:rPr>
        <w:t>зив</w:t>
      </w:r>
      <w:r w:rsidRPr="0040013B">
        <w:t xml:space="preserve">, или в другом месте </w:t>
      </w:r>
      <w:r w:rsidRPr="0040013B">
        <w:rPr>
          <w:i/>
        </w:rPr>
        <w:t>буль</w:t>
      </w:r>
      <w:r w:rsidRPr="0040013B">
        <w:t xml:space="preserve">, или </w:t>
      </w:r>
      <w:r w:rsidRPr="0040013B">
        <w:rPr>
          <w:i/>
        </w:rPr>
        <w:t>эйтаним</w:t>
      </w:r>
      <w:r w:rsidRPr="0040013B">
        <w:t xml:space="preserve">. И многие говорят: «Вот же, вот же здесь следы довавилонского названия месяца». Но нужно признать, что есть одна загвоздка. Каждый раз, когда вот эти самые старые, якобы исконно-посконные названия месяцев упоминаются, с ними упоминается их номер; есть необходимость объяснять, какой это месяц: это второй месяц, это восьмой месяц, это седьмой месяц. Почему так? Скорее всего, потому что в те годы преобладал региональный финикийский календарь, и поэтому название месяца приводится финикийское, а для того, чтобы было понятно еврейскому читателю, добавляется его номер. </w:t>
      </w:r>
    </w:p>
    <w:p w14:paraId="4D462880" w14:textId="77777777" w:rsidR="0084757C" w:rsidRPr="0040013B" w:rsidRDefault="0084757C" w:rsidP="0084757C">
      <w:pPr>
        <w:ind w:firstLine="708"/>
      </w:pPr>
    </w:p>
    <w:p w14:paraId="178C9A3B" w14:textId="77777777" w:rsidR="0084757C" w:rsidRPr="0040013B" w:rsidRDefault="0084757C" w:rsidP="0084757C">
      <w:pPr>
        <w:pStyle w:val="ad"/>
      </w:pPr>
      <w:r w:rsidRPr="0040013B">
        <w:t>וְהַבַּיִת אֲשֶׁר בָּנָה הַמֶּלֶךְ שְׁלֹמֹה לַיהוָה שִׁשִּׁים־אַמָּה אָרְכּוֹ וְעֶשְׂרִים רָחְבּוֹ וּשְׁלֹשִׁים אַמָּה קוֹמָתוֹ׃</w:t>
      </w:r>
    </w:p>
    <w:p w14:paraId="08059A36" w14:textId="77777777" w:rsidR="0084757C" w:rsidRPr="0040013B" w:rsidRDefault="0084757C" w:rsidP="0084757C">
      <w:pPr>
        <w:pStyle w:val="a9"/>
      </w:pPr>
      <w:r w:rsidRPr="0040013B">
        <w:t>2. А Дом, который построил (</w:t>
      </w:r>
      <w:r w:rsidRPr="00DA716C">
        <w:rPr>
          <w:i w:val="0"/>
          <w:iCs w:val="0"/>
        </w:rPr>
        <w:t>или</w:t>
      </w:r>
      <w:r w:rsidRPr="0040013B">
        <w:t xml:space="preserve"> строил) царь Шломо Господу, – шестьдесят локтей его длина, и двадцать локтей его ширина, и тридцать локтей его высота. </w:t>
      </w:r>
    </w:p>
    <w:p w14:paraId="59F9B5C0" w14:textId="77777777" w:rsidR="0084757C" w:rsidRPr="0040013B" w:rsidRDefault="0084757C" w:rsidP="0084757C">
      <w:pPr>
        <w:pStyle w:val="a9"/>
      </w:pPr>
    </w:p>
    <w:p w14:paraId="5BBE6010" w14:textId="77777777" w:rsidR="0084757C" w:rsidRPr="0040013B" w:rsidRDefault="0084757C" w:rsidP="0084757C">
      <w:pPr>
        <w:pStyle w:val="a6"/>
      </w:pPr>
      <w:r w:rsidRPr="0040013B">
        <w:t xml:space="preserve">Если посмотреть, то кажется, что это не такое уж большое здание: 30 метров на 10 метров и высотой 15 метров, это совсем не грандиозное здание даже по древним меркам, и поэтому размеры, которые здесь приводятся, конечно же, озадачивают. То, что очевидно, это размеры не внешние, здесь имеются в виду размеры внутренней части здания. Почему я так говорю? Потому что мы знаем, что даже разлёт крыльев </w:t>
      </w:r>
      <w:r>
        <w:t>х</w:t>
      </w:r>
      <w:r w:rsidRPr="0040013B">
        <w:t>ерувимов был больше (6:23-27). Поэтому, если мы правильно будем исследовать размеры, то поймём, что речь идёт здесь о внутренних размерах дома. Но, как бы там ни было, этот вопрос остаётся загадкой для комментаторов, для тех, кто пытается исследовать. Столько леса привезено из Ливана, столько работников работало на этой стройке – и вот такой (по размерам) результат, который, как я уже сказал, озадачивает. Поэтому есть мнение, что, может быть, здесь другие метрические стандарты. Трудно что-то сказать, и загадка остаётся загадкой.</w:t>
      </w:r>
    </w:p>
    <w:p w14:paraId="3178336F" w14:textId="77777777" w:rsidR="0084757C" w:rsidRPr="0040013B" w:rsidRDefault="0084757C" w:rsidP="0084757C">
      <w:pPr>
        <w:pStyle w:val="a6"/>
        <w:ind w:firstLine="0"/>
      </w:pPr>
    </w:p>
    <w:p w14:paraId="6B59F932" w14:textId="77777777" w:rsidR="0084757C" w:rsidRPr="0040013B" w:rsidRDefault="0084757C" w:rsidP="0084757C">
      <w:pPr>
        <w:pStyle w:val="ad"/>
      </w:pPr>
      <w:r w:rsidRPr="0040013B">
        <w:t>וְהָאוּלָם עַל־פְּנֵי הֵיכַל הַבַּיִת עֶשְׂרִים אַמָּה אָרְכּוֹ עַל־פְּנֵי רֹחַב הַבָּיִת עֶשֶׂר בָּאַמָּה רָחְבּוֹ עַל־פְּנֵי הַבָּיִת׃</w:t>
      </w:r>
    </w:p>
    <w:p w14:paraId="75B9E521" w14:textId="77777777" w:rsidR="0084757C" w:rsidRPr="0040013B" w:rsidRDefault="0084757C" w:rsidP="0084757C">
      <w:pPr>
        <w:pStyle w:val="a9"/>
      </w:pPr>
      <w:r w:rsidRPr="0040013B">
        <w:t>веѓаула́м аль-пенэ́ ѓеха́ль ѓаба́йит эсри́м ама́ орко́ аль-пенэ́ ро́хав ѓаба́йит э́сер баама́ рохбо́ аль-пенэ́ ѓаба́йит</w:t>
      </w:r>
    </w:p>
    <w:p w14:paraId="77980777" w14:textId="77777777" w:rsidR="0084757C" w:rsidRPr="0040013B" w:rsidRDefault="0084757C" w:rsidP="0084757C">
      <w:pPr>
        <w:pStyle w:val="a9"/>
      </w:pPr>
      <w:r w:rsidRPr="0040013B">
        <w:t>3. И передняя часть (притвор) перед Храмовым залом, длиной двадцать локтей, в соответствии с шириной Дома, и шириной десять локтей перед Домом.</w:t>
      </w:r>
    </w:p>
    <w:p w14:paraId="1E635067" w14:textId="77777777" w:rsidR="0084757C" w:rsidRPr="0040013B" w:rsidRDefault="0084757C" w:rsidP="0084757C">
      <w:pPr>
        <w:pStyle w:val="a9"/>
      </w:pPr>
    </w:p>
    <w:p w14:paraId="63102FBF" w14:textId="77777777" w:rsidR="0084757C" w:rsidRPr="0040013B" w:rsidRDefault="0084757C" w:rsidP="0084757C">
      <w:pPr>
        <w:pStyle w:val="a6"/>
      </w:pPr>
      <w:r w:rsidRPr="0040013B">
        <w:t xml:space="preserve">Начинается описание Храма Шломо – и как он построен, и изобилие архитектурных терминов и размеров, и всё внутреннее устройство Храма. То, что можно было бы на рисунке передать красиво и ясно, сделать в скупом описании сложно, и (заранее прошу прощения) может показаться скучным. </w:t>
      </w:r>
    </w:p>
    <w:p w14:paraId="7F04924B" w14:textId="77777777" w:rsidR="0084757C" w:rsidRPr="0040013B" w:rsidRDefault="0084757C" w:rsidP="0084757C">
      <w:pPr>
        <w:pStyle w:val="a6"/>
        <w:ind w:firstLine="708"/>
      </w:pPr>
    </w:p>
    <w:p w14:paraId="6D6D3444" w14:textId="77777777" w:rsidR="0084757C" w:rsidRPr="0040013B" w:rsidRDefault="0084757C" w:rsidP="0084757C">
      <w:pPr>
        <w:pStyle w:val="ad"/>
      </w:pPr>
      <w:r w:rsidRPr="0040013B">
        <w:t>וַיַּעַשׂ לַבָּיִת חַלּוֹנֵי שְׁקֻפִים אֲטֻמִים׃</w:t>
      </w:r>
    </w:p>
    <w:p w14:paraId="117AF9A2" w14:textId="77777777" w:rsidR="0084757C" w:rsidRPr="0040013B" w:rsidRDefault="0084757C" w:rsidP="0084757C">
      <w:pPr>
        <w:pStyle w:val="a9"/>
      </w:pPr>
      <w:r w:rsidRPr="0040013B">
        <w:t>вая́ас лаба́йит халонэ́ шекуфи́м атуми́м</w:t>
      </w:r>
    </w:p>
    <w:p w14:paraId="35C7891B" w14:textId="77777777" w:rsidR="0084757C" w:rsidRPr="0040013B" w:rsidRDefault="0084757C" w:rsidP="0084757C">
      <w:pPr>
        <w:pStyle w:val="a9"/>
      </w:pPr>
      <w:r w:rsidRPr="0040013B">
        <w:t>4. И сделал он для Дома прозрачные окна.</w:t>
      </w:r>
    </w:p>
    <w:p w14:paraId="42E38EB3" w14:textId="77777777" w:rsidR="0084757C" w:rsidRPr="0040013B" w:rsidRDefault="0084757C" w:rsidP="0084757C">
      <w:pPr>
        <w:pStyle w:val="a6"/>
        <w:ind w:firstLine="708"/>
      </w:pPr>
    </w:p>
    <w:p w14:paraId="2EE64437" w14:textId="77777777" w:rsidR="0084757C" w:rsidRPr="0040013B" w:rsidRDefault="0084757C" w:rsidP="0084757C">
      <w:pPr>
        <w:pStyle w:val="a6"/>
      </w:pPr>
      <w:r w:rsidRPr="0040013B">
        <w:t xml:space="preserve">Слово </w:t>
      </w:r>
      <w:r w:rsidRPr="0040013B">
        <w:rPr>
          <w:i/>
        </w:rPr>
        <w:t>ату́м</w:t>
      </w:r>
      <w:r w:rsidRPr="0040013B">
        <w:t xml:space="preserve"> означает </w:t>
      </w:r>
      <w:r w:rsidRPr="0040013B">
        <w:rPr>
          <w:i/>
        </w:rPr>
        <w:t>плотно закрывающийся</w:t>
      </w:r>
      <w:r w:rsidRPr="0040013B">
        <w:t xml:space="preserve">, </w:t>
      </w:r>
      <w:r w:rsidRPr="0040013B">
        <w:rPr>
          <w:i/>
        </w:rPr>
        <w:t>герметичный</w:t>
      </w:r>
      <w:r w:rsidRPr="0040013B">
        <w:t xml:space="preserve">; некоторые переводят </w:t>
      </w:r>
      <w:r w:rsidRPr="0040013B">
        <w:rPr>
          <w:i/>
          <w:iCs/>
        </w:rPr>
        <w:t>атуми́м</w:t>
      </w:r>
      <w:r w:rsidRPr="0040013B">
        <w:t xml:space="preserve"> как </w:t>
      </w:r>
      <w:r w:rsidRPr="0040013B">
        <w:rPr>
          <w:i/>
          <w:iCs/>
        </w:rPr>
        <w:t>зарешёченные</w:t>
      </w:r>
      <w:r w:rsidRPr="0040013B">
        <w:t xml:space="preserve">, но трудно это принять. То есть не открывающиеся, может быть, окна, прозрачные, из хорошего стекла, чтобы в дом попадало много света. Надо добавить, что прозрачность окна вовсе не очевидна для того времени. Для того чтобы окна действительно соответствовали слову </w:t>
      </w:r>
      <w:r w:rsidRPr="0040013B">
        <w:rPr>
          <w:i/>
        </w:rPr>
        <w:t>шекуфи́м (шаку́ф – прозрачный),</w:t>
      </w:r>
      <w:r w:rsidRPr="0040013B">
        <w:t xml:space="preserve"> нужно было постараться и добыть или сделать нужного качества стекло, что не каждому по силе и по карману. </w:t>
      </w:r>
    </w:p>
    <w:p w14:paraId="52D3CDFE" w14:textId="77777777" w:rsidR="0084757C" w:rsidRPr="0040013B" w:rsidRDefault="0084757C" w:rsidP="0084757C">
      <w:pPr>
        <w:pStyle w:val="a6"/>
        <w:ind w:firstLine="708"/>
      </w:pPr>
    </w:p>
    <w:p w14:paraId="22926536" w14:textId="77777777" w:rsidR="0084757C" w:rsidRPr="0040013B" w:rsidRDefault="0084757C" w:rsidP="0084757C">
      <w:pPr>
        <w:pStyle w:val="ad"/>
      </w:pPr>
      <w:r w:rsidRPr="0040013B">
        <w:t>וַיִּבֶן עַל־קִיר הַבַּיִת יָצוֹעַ )יָצִיעַ( סָבִיב אֶת־קִירוֹת הַבַּיִת סָבִיב לַהֵיכָל וְלַדְּבִיר וַיַּעַשׂ צְלָעוֹת סָבִיב׃</w:t>
      </w:r>
    </w:p>
    <w:p w14:paraId="65419D95" w14:textId="77777777" w:rsidR="0084757C" w:rsidRPr="0040013B" w:rsidRDefault="0084757C" w:rsidP="0084757C">
      <w:pPr>
        <w:pStyle w:val="a9"/>
      </w:pPr>
      <w:r w:rsidRPr="0040013B">
        <w:t>вайи́вен аль-ки́р ѓаба́йит яци́я сави́в эт-кирот ѓаба́йит сави́в лаѓеха́ль веладеви́р вая́ас целао́т сави́в</w:t>
      </w:r>
    </w:p>
    <w:p w14:paraId="21475C96" w14:textId="77777777" w:rsidR="0084757C" w:rsidRPr="0040013B" w:rsidRDefault="0084757C" w:rsidP="0084757C">
      <w:pPr>
        <w:pStyle w:val="a9"/>
      </w:pPr>
      <w:r w:rsidRPr="0040013B">
        <w:t xml:space="preserve">5. И приделал он пристройку к стене Дома вокруг всего Дома </w:t>
      </w:r>
      <w:r w:rsidRPr="00DA716C">
        <w:rPr>
          <w:i w:val="0"/>
          <w:iCs w:val="0"/>
        </w:rPr>
        <w:t>(вокруг всего Храма, то есть вокруг зала и вокруг Святого Святых)</w:t>
      </w:r>
      <w:r w:rsidRPr="0040013B">
        <w:t>, и сделал рядом боковые комнаты.</w:t>
      </w:r>
    </w:p>
    <w:p w14:paraId="49B798D8" w14:textId="77777777" w:rsidR="0084757C" w:rsidRPr="0040013B" w:rsidRDefault="0084757C" w:rsidP="0084757C">
      <w:pPr>
        <w:pStyle w:val="a9"/>
      </w:pPr>
    </w:p>
    <w:p w14:paraId="236F72B5" w14:textId="77777777" w:rsidR="0084757C" w:rsidRPr="0040013B" w:rsidRDefault="0084757C" w:rsidP="0084757C">
      <w:pPr>
        <w:pStyle w:val="ad"/>
      </w:pPr>
      <w:r w:rsidRPr="0040013B">
        <w:t>הַיָּצוֹעַ )הַיָּצִיעַ( הַתַּחְתֹּנָה חָמֵשׁ בָּאַמָּה רָחְבָּהּ וְהַתִּיכֹנָה שֵׁשׁ בָּאַמָּה רָחְבָּהּ וְהַשְּׁלִישִׁית שֶׁבַע בָּאַמָּה רָחְבָּהּ כִּי מִגְרָעוֹת נָתַן לַבַּיִת סָבִיב חוּצָה לְבִלְתִּי אֲחֹז בְּקִירוֹת־הַבָּיִת׃</w:t>
      </w:r>
    </w:p>
    <w:p w14:paraId="0590543D" w14:textId="77777777" w:rsidR="0084757C" w:rsidRPr="0040013B" w:rsidRDefault="0084757C" w:rsidP="0084757C">
      <w:pPr>
        <w:pStyle w:val="a9"/>
      </w:pPr>
      <w:r w:rsidRPr="0040013B">
        <w:t>ѓаяци́я ѓaтaхтoнá хамэ́ш баама́ рохба́ веѓатихона́ ше́ш баама́ рохба́ веѓашелиши́т ше́ва баама́ рохба ки миграо́т ната́н лаба́йит сави́в ху́ца левильти́ ахо́з бекиро́т ѓаба́йит</w:t>
      </w:r>
    </w:p>
    <w:p w14:paraId="0CFC4A68" w14:textId="77777777" w:rsidR="0084757C" w:rsidRPr="0040013B" w:rsidRDefault="0084757C" w:rsidP="0084757C">
      <w:pPr>
        <w:pStyle w:val="a9"/>
      </w:pPr>
      <w:r w:rsidRPr="0040013B">
        <w:t>6. Нижний ярус – его ширина 5 локтей, средний ярус – его ширина 6 локтей, а третий ярус – его ширина 7 локтей, так как были сделаны уступы в бревнах вокруг Дома, чтобы они держались не в стенах Дома, а на выступах.</w:t>
      </w:r>
    </w:p>
    <w:p w14:paraId="45BF2BA2" w14:textId="77777777" w:rsidR="0084757C" w:rsidRPr="0040013B" w:rsidRDefault="0084757C" w:rsidP="0084757C">
      <w:pPr>
        <w:pStyle w:val="a6"/>
        <w:ind w:firstLine="708"/>
      </w:pPr>
    </w:p>
    <w:p w14:paraId="51F9B400" w14:textId="77777777" w:rsidR="0084757C" w:rsidRPr="0040013B" w:rsidRDefault="0084757C" w:rsidP="0084757C">
      <w:pPr>
        <w:pStyle w:val="a6"/>
      </w:pPr>
      <w:r w:rsidRPr="0040013B">
        <w:t xml:space="preserve">Ещё раз напомню, что локоть – это чуть меньше 50 сантиметров. Такая вот перевернутая пирамида получается. </w:t>
      </w:r>
    </w:p>
    <w:p w14:paraId="737B4F25" w14:textId="77777777" w:rsidR="0084757C" w:rsidRPr="0040013B" w:rsidRDefault="0084757C" w:rsidP="0084757C">
      <w:pPr>
        <w:pStyle w:val="a6"/>
        <w:ind w:firstLine="708"/>
      </w:pPr>
    </w:p>
    <w:p w14:paraId="5C9834E7" w14:textId="77777777" w:rsidR="0084757C" w:rsidRPr="0040013B" w:rsidRDefault="0084757C" w:rsidP="0084757C">
      <w:pPr>
        <w:pStyle w:val="ad"/>
      </w:pPr>
      <w:r w:rsidRPr="0040013B">
        <w:t>וְהַבַּיִת בְּהִבָּנֹתוֹ אֶבֶן־שְׁלֵמָה מַסָּע נִבְנָה וּמַקָּבוֹת וְהַגַּרְזֶן כָּל־כְּלִי בַרְזֶל לֹא־נִשְׁמַע בַּבַּיִת בְּהִבָּנֹתוֹ׃</w:t>
      </w:r>
    </w:p>
    <w:p w14:paraId="56326280" w14:textId="77777777" w:rsidR="0084757C" w:rsidRPr="0040013B" w:rsidRDefault="0084757C" w:rsidP="0084757C">
      <w:pPr>
        <w:pStyle w:val="a9"/>
      </w:pPr>
      <w:r w:rsidRPr="0040013B">
        <w:t>веѓаба́йит беѓибаното́ эвен-шелема́ маса́ нивна́ умакаво́т веѓагарзэ́н коль-кели́ варзэ́ль ло-нишма́ баба́йит беѓибаното́</w:t>
      </w:r>
    </w:p>
    <w:p w14:paraId="65F9A782" w14:textId="77777777" w:rsidR="0084757C" w:rsidRPr="0040013B" w:rsidRDefault="0084757C" w:rsidP="0084757C">
      <w:pPr>
        <w:pStyle w:val="a9"/>
      </w:pPr>
      <w:r w:rsidRPr="0040013B">
        <w:t>7. А Дом, когда он строился, строился из привезённых цельных камней. Ни кувалды, ни кирки, ни топора, никакого железного инструмента не слышалось в Доме, когда он строился.</w:t>
      </w:r>
    </w:p>
    <w:p w14:paraId="359C0C5B" w14:textId="77777777" w:rsidR="0084757C" w:rsidRPr="0040013B" w:rsidRDefault="0084757C" w:rsidP="0084757C">
      <w:pPr>
        <w:pStyle w:val="a6"/>
        <w:ind w:firstLine="708"/>
      </w:pPr>
    </w:p>
    <w:p w14:paraId="3E92C8A3" w14:textId="77777777" w:rsidR="0084757C" w:rsidRPr="0040013B" w:rsidRDefault="0084757C" w:rsidP="0084757C">
      <w:pPr>
        <w:pStyle w:val="a6"/>
      </w:pPr>
      <w:r w:rsidRPr="0040013B">
        <w:t>То есть не было обработки камней, все камни привозили уже готовыми.</w:t>
      </w:r>
    </w:p>
    <w:p w14:paraId="2027FD4B" w14:textId="77777777" w:rsidR="0084757C" w:rsidRPr="0040013B" w:rsidRDefault="0084757C" w:rsidP="0084757C">
      <w:pPr>
        <w:pStyle w:val="a6"/>
        <w:ind w:firstLine="708"/>
      </w:pPr>
    </w:p>
    <w:p w14:paraId="392CE530" w14:textId="77777777" w:rsidR="0084757C" w:rsidRPr="0040013B" w:rsidRDefault="0084757C" w:rsidP="0084757C">
      <w:pPr>
        <w:pStyle w:val="ad"/>
      </w:pPr>
      <w:r w:rsidRPr="0040013B">
        <w:t>פֶּתַח הַצֵּלָע הַתִּיכֹנָה אֶל־כֶּתֶף הַבַּיִת הַיְמָנִית וּבְלוּלִּים יַעֲלוּ עַל־הַתִּיכֹנָה וּמִן־הַתִּיכֹנָה אֶל־הַשְּׁלִשִׁים׃</w:t>
      </w:r>
    </w:p>
    <w:p w14:paraId="0A612C18" w14:textId="77777777" w:rsidR="0084757C" w:rsidRPr="0040013B" w:rsidRDefault="0084757C" w:rsidP="0084757C">
      <w:pPr>
        <w:pStyle w:val="a9"/>
      </w:pPr>
      <w:r w:rsidRPr="0040013B">
        <w:t>пэ́тах ѓацела́ ѓатихона́ эль-кэ́теф ѓаба́йит ѓаймани́т увлули́м яалу́ аль-ѓатихона́ умин-ѓатихона́ эль-ѓашелиши́м</w:t>
      </w:r>
    </w:p>
    <w:p w14:paraId="4CE55D66" w14:textId="77777777" w:rsidR="0084757C" w:rsidRPr="0040013B" w:rsidRDefault="0084757C" w:rsidP="0084757C">
      <w:pPr>
        <w:pStyle w:val="a9"/>
      </w:pPr>
      <w:r w:rsidRPr="0040013B">
        <w:t>8. Вход в средний ярус боковых комнат был с правой стороны, по винтовой лестнице, а со среднего – на верхний.</w:t>
      </w:r>
    </w:p>
    <w:p w14:paraId="163CF33D" w14:textId="77777777" w:rsidR="0084757C" w:rsidRPr="0040013B" w:rsidRDefault="0084757C" w:rsidP="0084757C">
      <w:pPr>
        <w:pStyle w:val="a6"/>
        <w:ind w:firstLine="708"/>
      </w:pPr>
    </w:p>
    <w:p w14:paraId="3B4C3531" w14:textId="77777777" w:rsidR="0084757C" w:rsidRPr="0040013B" w:rsidRDefault="0084757C" w:rsidP="0084757C">
      <w:pPr>
        <w:pStyle w:val="ad"/>
      </w:pPr>
      <w:r w:rsidRPr="0040013B">
        <w:t>וַיִּבֶן אֶת־הַבַּיִת וַיְכַלֵּהוּ וַיִּסְפֹּן אֶת־הַבַּיִת גֵּבִים וּשְׂדֵרֹת בָּאֲרָזִים׃</w:t>
      </w:r>
    </w:p>
    <w:p w14:paraId="75A15DF5" w14:textId="77777777" w:rsidR="0084757C" w:rsidRPr="0040013B" w:rsidRDefault="0084757C" w:rsidP="0084757C">
      <w:pPr>
        <w:pStyle w:val="a9"/>
      </w:pPr>
      <w:r w:rsidRPr="0040013B">
        <w:t>вайи́вен эт-ѓаба́йит вайхале́ѓу вайиспо́н эт-ѓаба́йит геви́м усдеро́т баарази́м</w:t>
      </w:r>
    </w:p>
    <w:p w14:paraId="4A9E72F2" w14:textId="77777777" w:rsidR="0084757C" w:rsidRPr="0040013B" w:rsidRDefault="0084757C" w:rsidP="0084757C">
      <w:pPr>
        <w:pStyle w:val="a9"/>
      </w:pPr>
      <w:r w:rsidRPr="0040013B">
        <w:t>9. И он построил этот Дом, и закончил его, и он перекрыл Дом досками и целыми рядами кедровых балок.</w:t>
      </w:r>
    </w:p>
    <w:p w14:paraId="3BAC79F8" w14:textId="77777777" w:rsidR="0084757C" w:rsidRPr="0040013B" w:rsidRDefault="0084757C" w:rsidP="0084757C">
      <w:pPr>
        <w:pStyle w:val="a6"/>
        <w:ind w:firstLine="708"/>
      </w:pPr>
    </w:p>
    <w:p w14:paraId="62CFE094" w14:textId="77777777" w:rsidR="0084757C" w:rsidRPr="0040013B" w:rsidRDefault="0084757C" w:rsidP="0084757C">
      <w:pPr>
        <w:pStyle w:val="ad"/>
      </w:pPr>
      <w:r w:rsidRPr="0040013B">
        <w:t>וַיִּבֶן אֶת־הַיָּצוֹעַ )הַיָּצִיעַ( עַל־כָּל־הַבַּיִת חָמֵשׁ אַמּוֹת קוֹמָתוֹ; וַיֶּאֱחֹז אֶת־הַבַּיִת בַּעֲצֵי אֲרָזִים׃</w:t>
      </w:r>
    </w:p>
    <w:p w14:paraId="5BE78487" w14:textId="77777777" w:rsidR="0084757C" w:rsidRPr="0040013B" w:rsidRDefault="0084757C" w:rsidP="0084757C">
      <w:pPr>
        <w:pStyle w:val="a9"/>
      </w:pPr>
      <w:r w:rsidRPr="0040013B">
        <w:t>вайи́вен эт-ѓаяци́я аль-коль-ѓаба́йит хамэ́ш амо́т комато́ ваеэхо́з эт-ѓабайит баацэ́ арази́м</w:t>
      </w:r>
    </w:p>
    <w:p w14:paraId="5BD4050F" w14:textId="77777777" w:rsidR="0084757C" w:rsidRPr="0040013B" w:rsidRDefault="0084757C" w:rsidP="0084757C">
      <w:pPr>
        <w:pStyle w:val="a9"/>
      </w:pPr>
      <w:r w:rsidRPr="0040013B">
        <w:t>10. И построил пристройку, каждый ярус которой высотою в пять локтей (2,5 метра), и она тоже крепилась кедровыми деревьями к Дому.</w:t>
      </w:r>
    </w:p>
    <w:p w14:paraId="6FD2FE5E" w14:textId="77777777" w:rsidR="0084757C" w:rsidRPr="0040013B" w:rsidRDefault="0084757C" w:rsidP="0084757C">
      <w:pPr>
        <w:pStyle w:val="a6"/>
        <w:ind w:firstLine="708"/>
      </w:pPr>
    </w:p>
    <w:p w14:paraId="0C7547E6" w14:textId="77777777" w:rsidR="0084757C" w:rsidRPr="0040013B" w:rsidRDefault="0084757C" w:rsidP="0084757C">
      <w:pPr>
        <w:pStyle w:val="a6"/>
      </w:pPr>
      <w:r w:rsidRPr="0040013B">
        <w:t>Так Шломо закончил строительство своего Храма. И, когда строительство Храма было завершено, Господь обратился к Шломо.</w:t>
      </w:r>
    </w:p>
    <w:p w14:paraId="0A53FDD4" w14:textId="77777777" w:rsidR="0084757C" w:rsidRPr="0040013B" w:rsidRDefault="0084757C" w:rsidP="0084757C">
      <w:pPr>
        <w:pStyle w:val="a6"/>
        <w:ind w:firstLine="708"/>
      </w:pPr>
    </w:p>
    <w:p w14:paraId="533D5521" w14:textId="77777777" w:rsidR="0084757C" w:rsidRPr="0040013B" w:rsidRDefault="0084757C" w:rsidP="0084757C">
      <w:pPr>
        <w:pStyle w:val="ad"/>
      </w:pPr>
      <w:r w:rsidRPr="0040013B">
        <w:t>וַיְהִי דְּבַר־יְהוָה אֶל־שְׁלֹמֹה לֵאמֹר׃</w:t>
      </w:r>
    </w:p>
    <w:p w14:paraId="72F7A5C8" w14:textId="77777777" w:rsidR="0084757C" w:rsidRPr="0040013B" w:rsidRDefault="0084757C" w:rsidP="0084757C">
      <w:pPr>
        <w:pStyle w:val="a9"/>
      </w:pPr>
      <w:r w:rsidRPr="0040013B">
        <w:t>вайѓи́ девар-адона́й эль-шеломо́ лемо́р</w:t>
      </w:r>
    </w:p>
    <w:p w14:paraId="219FDED9" w14:textId="77777777" w:rsidR="0084757C" w:rsidRPr="0040013B" w:rsidRDefault="0084757C" w:rsidP="0084757C">
      <w:pPr>
        <w:pStyle w:val="a9"/>
      </w:pPr>
      <w:r w:rsidRPr="0040013B">
        <w:t>11. И было слово Господне к Шломо, говоря:</w:t>
      </w:r>
    </w:p>
    <w:p w14:paraId="0D34E19C" w14:textId="77777777" w:rsidR="0084757C" w:rsidRPr="0040013B" w:rsidRDefault="0084757C" w:rsidP="0084757C">
      <w:pPr>
        <w:pStyle w:val="a6"/>
      </w:pPr>
    </w:p>
    <w:p w14:paraId="40BFC8AE" w14:textId="77777777" w:rsidR="0084757C" w:rsidRPr="0040013B" w:rsidRDefault="0084757C" w:rsidP="0084757C">
      <w:pPr>
        <w:pStyle w:val="ad"/>
      </w:pPr>
      <w:r w:rsidRPr="0040013B">
        <w:t>הַבַּיִת הַזֶּה אֲשֶׁר־אַתָּה בֹנֶה אִם־תֵּלֵךְ בְּחֻקֹּתַי וְאֶת־מִשְׁפָּטַי תַּעֲשֶׂה וְשָׁמַרְתָּ אֶת־כָּל־מִצְוֹתַי לָלֶכֶת בָּהֶם וַהֲקִמֹתִי אֶת־דְּבָרִי אִתָּךְ אֲשֶׁר דִּבַּרְתִּי אֶל־דָּוִד אָבִיךָ׃</w:t>
      </w:r>
    </w:p>
    <w:p w14:paraId="18829F18" w14:textId="77777777" w:rsidR="0084757C" w:rsidRPr="0040013B" w:rsidRDefault="0084757C" w:rsidP="0084757C">
      <w:pPr>
        <w:pStyle w:val="a9"/>
      </w:pPr>
      <w:r w:rsidRPr="0040013B">
        <w:t>ѓаба́йит ѓазэ́ ашер-ата́ вонэ́ им-теле́х бехукота́й веэт- мишпата́й таасэ́ вешамарта́ эт-коль-мицвота́й лале́хет баѓе́м ваѓакимоти́ эт-девари́ ита́х аше́р диба́рти эль-дави́д ави́ха</w:t>
      </w:r>
    </w:p>
    <w:p w14:paraId="661E1410" w14:textId="77777777" w:rsidR="0084757C" w:rsidRPr="0040013B" w:rsidRDefault="0084757C" w:rsidP="0084757C">
      <w:pPr>
        <w:pStyle w:val="a9"/>
      </w:pPr>
      <w:r w:rsidRPr="0040013B">
        <w:t>12. Этот Дом, который ты строишь, – если ты пойдёшь по Моим законам и будешь соблюдать Мои уставы, если ты будешь соблюдать все Мои заповеди и следовать им, то Я исполню тебе слово Моё, которое Я тебе дал, которым Я говорил к Давиду, отцу твоему.</w:t>
      </w:r>
    </w:p>
    <w:p w14:paraId="2AF49A6E" w14:textId="77777777" w:rsidR="0084757C" w:rsidRPr="0040013B" w:rsidRDefault="0084757C" w:rsidP="0084757C">
      <w:pPr>
        <w:pStyle w:val="a6"/>
      </w:pPr>
    </w:p>
    <w:p w14:paraId="04D54807" w14:textId="77777777" w:rsidR="0084757C" w:rsidRPr="0040013B" w:rsidRDefault="0084757C" w:rsidP="0084757C">
      <w:pPr>
        <w:pStyle w:val="ad"/>
      </w:pPr>
      <w:r w:rsidRPr="0040013B">
        <w:t>וְשָׁכַנְתִּי בְּתוֹךְ בְּנֵי יִשְׂרָאֵל וְלֹא אֶעֱזֹב אֶת־עַמִּי יִשְׂרָאֵל׃</w:t>
      </w:r>
    </w:p>
    <w:p w14:paraId="0538F4C3" w14:textId="77777777" w:rsidR="0084757C" w:rsidRPr="0040013B" w:rsidRDefault="0084757C" w:rsidP="0084757C">
      <w:pPr>
        <w:pStyle w:val="a9"/>
      </w:pPr>
      <w:r w:rsidRPr="0040013B">
        <w:t>вешаха́нти бето́х бенэ́ йисраэ́ль вело́ ээзо́в эт-ами́ йисраэль</w:t>
      </w:r>
    </w:p>
    <w:p w14:paraId="75128380" w14:textId="77777777" w:rsidR="0084757C" w:rsidRPr="0040013B" w:rsidRDefault="0084757C" w:rsidP="0084757C">
      <w:pPr>
        <w:pStyle w:val="a9"/>
      </w:pPr>
      <w:r w:rsidRPr="0040013B">
        <w:t xml:space="preserve">13. И буду Я жить среди сынов Израиля, и не оставлю </w:t>
      </w:r>
      <w:r>
        <w:t>С</w:t>
      </w:r>
      <w:r w:rsidRPr="0040013B">
        <w:t>вой народ, народ Израиля.</w:t>
      </w:r>
    </w:p>
    <w:p w14:paraId="624BBB36" w14:textId="77777777" w:rsidR="0084757C" w:rsidRPr="0040013B" w:rsidRDefault="0084757C" w:rsidP="0084757C">
      <w:pPr>
        <w:pStyle w:val="a6"/>
      </w:pPr>
    </w:p>
    <w:p w14:paraId="0E59EE3F" w14:textId="77777777" w:rsidR="0084757C" w:rsidRPr="0040013B" w:rsidRDefault="0084757C" w:rsidP="0084757C">
      <w:pPr>
        <w:pStyle w:val="a6"/>
      </w:pPr>
      <w:r w:rsidRPr="0040013B">
        <w:t xml:space="preserve">Всевышний говорит, что есть Дом, который Шломо построил, и он отвечает обетованиям, которые даны. Но Господь тут же говорит: «Для того, чтобы Моё присутствие среди сынов Израиля было непрерывным, ты должен соблюдать Мои уставы, законы, жить по Моим заповедям. Моё пребывание в этом доме, Моё пребывание с этим народом, оно не безусловное». </w:t>
      </w:r>
    </w:p>
    <w:p w14:paraId="7803459E" w14:textId="1A278D59" w:rsidR="0084757C" w:rsidRDefault="0084757C" w:rsidP="0084757C">
      <w:pPr>
        <w:pStyle w:val="a6"/>
      </w:pPr>
      <w:r w:rsidRPr="0040013B">
        <w:t xml:space="preserve">Это история о том, как Шломо строил Храм, Первый Храм. К сожалению, мы знаем, что не всё получилось так радостно, как было в самом начале... </w:t>
      </w:r>
      <w:r>
        <w:br w:type="page"/>
      </w:r>
    </w:p>
    <w:p w14:paraId="3092AB32" w14:textId="07323027" w:rsidR="0084757C" w:rsidRDefault="0084757C" w:rsidP="0084757C">
      <w:pPr>
        <w:pStyle w:val="afd"/>
      </w:pPr>
      <w:bookmarkStart w:id="166" w:name="_Toc158969724"/>
      <w:bookmarkStart w:id="167" w:name="_Toc159267208"/>
      <w:r>
        <w:t>ТЕЦАВЭ</w:t>
      </w:r>
      <w:bookmarkEnd w:id="166"/>
      <w:bookmarkEnd w:id="167"/>
    </w:p>
    <w:p w14:paraId="2B6DF9C6" w14:textId="77777777" w:rsidR="00703D6F" w:rsidRDefault="00703D6F" w:rsidP="00703D6F">
      <w:pPr>
        <w:pStyle w:val="a6"/>
      </w:pPr>
    </w:p>
    <w:p w14:paraId="05BE6D1E" w14:textId="77777777" w:rsidR="0084757C" w:rsidRPr="00F64282" w:rsidRDefault="0084757C" w:rsidP="0084757C">
      <w:pPr>
        <w:pStyle w:val="af"/>
      </w:pPr>
      <w:bookmarkStart w:id="168" w:name="_Toc158969725"/>
      <w:bookmarkStart w:id="169" w:name="_Toc159267209"/>
      <w:r w:rsidRPr="00F64282">
        <w:t>Скафандр для святости (27:20-28:12)</w:t>
      </w:r>
      <w:bookmarkEnd w:id="168"/>
      <w:bookmarkEnd w:id="169"/>
    </w:p>
    <w:p w14:paraId="756CC41A" w14:textId="77777777" w:rsidR="0084757C" w:rsidRPr="00F64282" w:rsidRDefault="0084757C" w:rsidP="0084757C">
      <w:pPr>
        <w:pStyle w:val="aff6"/>
        <w:spacing w:before="0" w:beforeAutospacing="0" w:after="0" w:afterAutospacing="0"/>
        <w:ind w:firstLine="454"/>
        <w:jc w:val="both"/>
      </w:pPr>
    </w:p>
    <w:p w14:paraId="68AC2017" w14:textId="77777777" w:rsidR="0084757C" w:rsidRPr="00F64282" w:rsidRDefault="0084757C" w:rsidP="0084757C">
      <w:pPr>
        <w:pStyle w:val="aff6"/>
        <w:spacing w:before="0" w:beforeAutospacing="0" w:after="0" w:afterAutospacing="0"/>
        <w:ind w:firstLine="454"/>
        <w:jc w:val="both"/>
      </w:pPr>
      <w:r w:rsidRPr="00F64282">
        <w:t xml:space="preserve">С Божьей помощью мы с вами сегодня начинаем читать недельную главу Тецавэ. Мы уже ознакомились с подробной инструкцией, которую Всевышний через Моше дал сынам Израиля в отношении устройства </w:t>
      </w:r>
      <w:r>
        <w:t>М</w:t>
      </w:r>
      <w:r w:rsidRPr="00F64282">
        <w:t xml:space="preserve">ишкана. Здесь мы прочитаем о том, как в этом </w:t>
      </w:r>
      <w:r>
        <w:t>М</w:t>
      </w:r>
      <w:r w:rsidRPr="00F64282">
        <w:t>ишкане, в этом Шатре откровения, будет проходить служение. Итак, начнём читать с 20 стиха 27 главы.</w:t>
      </w:r>
    </w:p>
    <w:p w14:paraId="2E57FBEE" w14:textId="77777777" w:rsidR="0084757C" w:rsidRPr="00F64282" w:rsidRDefault="0084757C" w:rsidP="0084757C">
      <w:pPr>
        <w:pStyle w:val="aff6"/>
        <w:spacing w:before="0" w:beforeAutospacing="0" w:after="0" w:afterAutospacing="0"/>
        <w:ind w:firstLine="454"/>
        <w:jc w:val="both"/>
      </w:pPr>
    </w:p>
    <w:p w14:paraId="0068B0AF" w14:textId="77777777" w:rsidR="0084757C" w:rsidRPr="00F64282" w:rsidRDefault="0084757C" w:rsidP="0084757C">
      <w:pPr>
        <w:pStyle w:val="ad"/>
      </w:pPr>
      <w:r w:rsidRPr="00F64282">
        <w:rPr>
          <w:rtl/>
        </w:rPr>
        <w:t>וְאַתָּה תְּצַוֶּה אֶת־בְּנֵי יִשְׂרָאֵל וְיִקְחוּ אֵלֶיךָ שֶׁמֶן זַיִת זָךְ כָּתִית לַמָּאוֹר לְהַעֲלֹת נֵר תָּמִיד׃</w:t>
      </w:r>
    </w:p>
    <w:p w14:paraId="4B4EC72C" w14:textId="77777777" w:rsidR="0084757C" w:rsidRPr="00F64282" w:rsidRDefault="0084757C" w:rsidP="0084757C">
      <w:pPr>
        <w:pStyle w:val="a9"/>
      </w:pPr>
      <w:r w:rsidRPr="00F64282">
        <w:t>веата́ тецавэ́ эт-бенэ́ йисраэ́ль вейикху́ эле́ха ше́мен за́йит зах кати́т ламао́р леѓаало́т нэр тами́д</w:t>
      </w:r>
    </w:p>
    <w:p w14:paraId="283BB329" w14:textId="77777777" w:rsidR="0084757C" w:rsidRPr="00F64282" w:rsidRDefault="0084757C" w:rsidP="0084757C">
      <w:pPr>
        <w:pStyle w:val="a9"/>
      </w:pPr>
      <w:r w:rsidRPr="00F64282">
        <w:t>20. А ты повели сынам Израиля, и возьмут они тебе чистое, битое оливковое масло для освещения, чтобы поднимать вечную свечу.</w:t>
      </w:r>
    </w:p>
    <w:p w14:paraId="1554FB65" w14:textId="77777777" w:rsidR="0084757C" w:rsidRPr="00F64282" w:rsidRDefault="0084757C" w:rsidP="0084757C">
      <w:pPr>
        <w:pStyle w:val="aff6"/>
        <w:spacing w:before="0" w:beforeAutospacing="0" w:after="0" w:afterAutospacing="0"/>
        <w:ind w:firstLine="454"/>
        <w:jc w:val="both"/>
      </w:pPr>
    </w:p>
    <w:p w14:paraId="783D20D0" w14:textId="77777777" w:rsidR="0084757C" w:rsidRPr="00F64282" w:rsidRDefault="0084757C" w:rsidP="0084757C">
      <w:pPr>
        <w:pStyle w:val="a6"/>
      </w:pPr>
      <w:r w:rsidRPr="00F64282">
        <w:t xml:space="preserve"> Господь здесь обращается к Моше, и сыны Израиля должны будут </w:t>
      </w:r>
      <w:r w:rsidRPr="00F64282">
        <w:rPr>
          <w:i/>
          <w:iCs/>
        </w:rPr>
        <w:t>взять ему</w:t>
      </w:r>
      <w:r w:rsidRPr="00F64282">
        <w:t xml:space="preserve">, то есть собрать, отдать в его распоряжение, под его ответственность оливковое масло. Что значит </w:t>
      </w:r>
      <w:r w:rsidRPr="00F64282">
        <w:rPr>
          <w:i/>
          <w:iCs/>
        </w:rPr>
        <w:t>чистое и битое</w:t>
      </w:r>
      <w:r w:rsidRPr="00F64282">
        <w:t xml:space="preserve"> оливковое масло? </w:t>
      </w:r>
      <w:r w:rsidRPr="00F64282">
        <w:rPr>
          <w:i/>
          <w:iCs/>
        </w:rPr>
        <w:t>Чистое</w:t>
      </w:r>
      <w:r w:rsidRPr="00F64282">
        <w:t xml:space="preserve"> не означает, что оно контрафактное, что к оригинальному маслу добавлялось распространённое в то время кунжутное масло или несуществующее в то время подсолнечное масло. </w:t>
      </w:r>
      <w:r w:rsidRPr="00F64282">
        <w:rPr>
          <w:i/>
          <w:iCs/>
        </w:rPr>
        <w:t>Чистое</w:t>
      </w:r>
      <w:r w:rsidRPr="00F64282">
        <w:t xml:space="preserve"> означает, что масло не должно содержать в себе мякоти самой маслины, то есть только первые несколько капель после надавливания на маслину собирались в отдельный сосуд. Такие маслины назывались </w:t>
      </w:r>
      <w:r w:rsidRPr="00F64282">
        <w:rPr>
          <w:i/>
          <w:iCs/>
        </w:rPr>
        <w:t>битыми</w:t>
      </w:r>
      <w:r w:rsidRPr="00F64282">
        <w:t xml:space="preserve">, потому что по ним ударяли для выделения масла. Оно было свободным от всех примесей. Затем его, уже на второй отжим, пускали на жернова. Отжим мог быть горячим или холодным, несколько разных отжимов, несколько разных по качеству сортов масла выделялось из одних и тех же маслин. Масло высшего сорта на английском языке называется </w:t>
      </w:r>
      <w:r w:rsidRPr="00F64282">
        <w:rPr>
          <w:i/>
          <w:iCs/>
          <w:lang w:val="en-US"/>
        </w:rPr>
        <w:t>extra</w:t>
      </w:r>
      <w:r w:rsidRPr="00F64282">
        <w:t xml:space="preserve"> </w:t>
      </w:r>
      <w:r w:rsidRPr="00F64282">
        <w:rPr>
          <w:i/>
          <w:iCs/>
          <w:lang w:val="en-US"/>
        </w:rPr>
        <w:t>virgin</w:t>
      </w:r>
      <w:r w:rsidRPr="00F64282">
        <w:t xml:space="preserve">, а на иврите – </w:t>
      </w:r>
      <w:r w:rsidRPr="00F64282">
        <w:rPr>
          <w:i/>
          <w:iCs/>
        </w:rPr>
        <w:t>кати́т (битое) меуле́ (отличное)</w:t>
      </w:r>
      <w:r w:rsidRPr="00F64282">
        <w:t xml:space="preserve">, то есть </w:t>
      </w:r>
      <w:r w:rsidRPr="00F64282">
        <w:rPr>
          <w:i/>
          <w:iCs/>
        </w:rPr>
        <w:t>совершенное битое масло, масло самого лучшего качества</w:t>
      </w:r>
      <w:r w:rsidRPr="00F64282">
        <w:t>. Вот такое масло надо было собрать для Моше.</w:t>
      </w:r>
    </w:p>
    <w:p w14:paraId="5C20C492" w14:textId="77777777" w:rsidR="0084757C" w:rsidRPr="00F64282" w:rsidRDefault="0084757C" w:rsidP="0084757C">
      <w:pPr>
        <w:pStyle w:val="a6"/>
      </w:pPr>
      <w:r w:rsidRPr="00F64282">
        <w:t xml:space="preserve">Дальше – удивительное повеление: </w:t>
      </w:r>
      <w:r w:rsidRPr="00F64282">
        <w:rPr>
          <w:i/>
          <w:iCs/>
        </w:rPr>
        <w:t>поднимать вечную свечу</w:t>
      </w:r>
      <w:r w:rsidRPr="00F64282">
        <w:t xml:space="preserve">, то есть зажигать менору́. Всевышний, Источник всякого света, просит нас, повелевает нам иметь светильник в Шатре откровения – как родитель, который просит помощи ребёнка для того, чтобы самого ребёнка, само дитя научить чему-то. Это большая милость, что нам даётся возможность создавать источник света в какой-то степени наравне со Всевышним. Всевышний даёт нам такую милость, когда повелевает зажигать светильник. </w:t>
      </w:r>
    </w:p>
    <w:p w14:paraId="7021FC5D" w14:textId="77777777" w:rsidR="0084757C" w:rsidRPr="00F64282" w:rsidRDefault="0084757C" w:rsidP="0084757C">
      <w:pPr>
        <w:pStyle w:val="aff6"/>
        <w:spacing w:before="0" w:beforeAutospacing="0" w:after="0" w:afterAutospacing="0"/>
        <w:ind w:firstLine="454"/>
        <w:jc w:val="both"/>
      </w:pPr>
    </w:p>
    <w:p w14:paraId="62DB6821" w14:textId="77777777" w:rsidR="0084757C" w:rsidRPr="007C4630" w:rsidRDefault="0084757C" w:rsidP="0084757C">
      <w:pPr>
        <w:pStyle w:val="ad"/>
      </w:pPr>
      <w:r w:rsidRPr="007C4630">
        <w:rPr>
          <w:rtl/>
        </w:rPr>
        <w:t>בְּאֹהֶל מוֹעֵד מִחוּץ לַפָּרֹכֶת אֲשֶׁר עַל־הָעֵדֻת יַעֲרֹךְ אֹתוֹ אַהֲרֹן וּבָנָיו מֵעֶרֶב עַד־בֹּקֶר לִפְנֵי יְהוָה חֻקַּת עוֹלָם לְדֹרֹתָם מֵאֵת בְּנֵי יִשְׂרָאֵל׃</w:t>
      </w:r>
    </w:p>
    <w:p w14:paraId="1636AD02" w14:textId="77777777" w:rsidR="0084757C" w:rsidRPr="00F64282" w:rsidRDefault="0084757C" w:rsidP="0084757C">
      <w:pPr>
        <w:pStyle w:val="a9"/>
      </w:pPr>
      <w:r w:rsidRPr="00F64282">
        <w:t>бео́ѓель моэ́д миху́ц лапаро́хет аше́р аль-ѓаэду́т яаро́х ото́ аѓаро́н увана́в меэ́рев ад-бо́кер лифнэ́ адона́й хука́т ола́м ледорота́м меэ́т бенэ́ йисраэ́ль</w:t>
      </w:r>
    </w:p>
    <w:p w14:paraId="4A97D23C" w14:textId="77777777" w:rsidR="0084757C" w:rsidRPr="00F64282" w:rsidRDefault="0084757C" w:rsidP="0084757C">
      <w:pPr>
        <w:pStyle w:val="a9"/>
      </w:pPr>
      <w:r w:rsidRPr="00F64282">
        <w:t>21. В Шатре откровения, за завесой, которая на Ковчеге свидетельства, устроит его Аѓарон и сыновья его, с вечера до утра перед Господом, вечный закон во все поколения их от имени сынов Израиля.</w:t>
      </w:r>
    </w:p>
    <w:p w14:paraId="3D691D97" w14:textId="77777777" w:rsidR="0084757C" w:rsidRPr="00F64282" w:rsidRDefault="0084757C" w:rsidP="0084757C">
      <w:pPr>
        <w:pStyle w:val="aff6"/>
        <w:spacing w:before="0" w:beforeAutospacing="0" w:after="0" w:afterAutospacing="0"/>
        <w:ind w:firstLine="454"/>
        <w:jc w:val="both"/>
      </w:pPr>
    </w:p>
    <w:p w14:paraId="04A102E0" w14:textId="77777777" w:rsidR="0084757C" w:rsidRPr="00F64282" w:rsidRDefault="0084757C" w:rsidP="0084757C">
      <w:pPr>
        <w:pStyle w:val="a6"/>
      </w:pPr>
      <w:r w:rsidRPr="00F64282">
        <w:t>То есть это первое повеление, которое получают служители в Шатре откровения: в нём должен быть свет, всё начинается со светильника.</w:t>
      </w:r>
    </w:p>
    <w:p w14:paraId="2FF7F6C3" w14:textId="77777777" w:rsidR="0084757C" w:rsidRPr="00F64282" w:rsidRDefault="0084757C" w:rsidP="0084757C">
      <w:pPr>
        <w:pStyle w:val="a6"/>
      </w:pPr>
      <w:r w:rsidRPr="00F64282">
        <w:t>На этом заканчивается 27 глава и с 1 стиха 28 главы Всевышний продолжает давать повеления Моше.</w:t>
      </w:r>
    </w:p>
    <w:p w14:paraId="56C250D5" w14:textId="77777777" w:rsidR="0084757C" w:rsidRPr="00F64282" w:rsidRDefault="0084757C" w:rsidP="0084757C">
      <w:pPr>
        <w:pStyle w:val="aff6"/>
        <w:spacing w:before="0" w:beforeAutospacing="0" w:after="0" w:afterAutospacing="0"/>
        <w:ind w:firstLine="454"/>
        <w:jc w:val="both"/>
      </w:pPr>
    </w:p>
    <w:p w14:paraId="77A3EBD8" w14:textId="77777777" w:rsidR="0084757C" w:rsidRPr="00F64282" w:rsidRDefault="0084757C" w:rsidP="0084757C">
      <w:pPr>
        <w:pStyle w:val="ad"/>
      </w:pPr>
      <w:r w:rsidRPr="00F64282">
        <w:rPr>
          <w:rtl/>
        </w:rPr>
        <w:t xml:space="preserve">וְאַתָּה </w:t>
      </w:r>
      <w:r w:rsidRPr="004D2A17">
        <w:rPr>
          <w:b/>
          <w:bCs/>
          <w:rtl/>
        </w:rPr>
        <w:t>הַקְרֵב</w:t>
      </w:r>
      <w:r w:rsidRPr="00F64282">
        <w:rPr>
          <w:rtl/>
        </w:rPr>
        <w:t xml:space="preserve"> אֵלֶיךָ אֶת־אַהֲרֹן אָחִיךָ וְאֶת־בָּנָיו אִתּוֹ מִתּוֹךְ בְּנֵי יִשְׂרָאֵל לְכַהֲנוֹ־לִי אַהֲרֹן נָדָב וַאֲבִיהוּא אֶלְעָזָר וְאִיתָמָר בְּנֵי אַהֲרֹן׃</w:t>
      </w:r>
    </w:p>
    <w:p w14:paraId="669BAFF5" w14:textId="77777777" w:rsidR="0084757C" w:rsidRPr="00F64282" w:rsidRDefault="0084757C" w:rsidP="0084757C">
      <w:pPr>
        <w:pStyle w:val="a9"/>
      </w:pPr>
      <w:r w:rsidRPr="00F64282">
        <w:t xml:space="preserve">веата́ </w:t>
      </w:r>
      <w:r w:rsidRPr="004D2A17">
        <w:rPr>
          <w:b/>
          <w:bCs/>
        </w:rPr>
        <w:t>ѓакрэ́в</w:t>
      </w:r>
      <w:r w:rsidRPr="00F64282">
        <w:t xml:space="preserve"> эле́ха эт-аѓаро́н ахи́ха веэт-бана́в ито́ мито́х бенэ́ йисраэ́ль лехано-ли́ аѓаро́н нада́в ваавиѓу́ элъаза́р веитама́р бенэ́ аѓаро́н</w:t>
      </w:r>
    </w:p>
    <w:p w14:paraId="7DBA38D2" w14:textId="77777777" w:rsidR="0084757C" w:rsidRPr="00F64282" w:rsidRDefault="0084757C" w:rsidP="0084757C">
      <w:pPr>
        <w:pStyle w:val="a9"/>
      </w:pPr>
      <w:r w:rsidRPr="00F64282">
        <w:t xml:space="preserve">1. И ты (Моше) </w:t>
      </w:r>
      <w:r w:rsidRPr="004D2A17">
        <w:rPr>
          <w:b/>
          <w:bCs/>
        </w:rPr>
        <w:t>приблизь</w:t>
      </w:r>
      <w:r w:rsidRPr="00F64282">
        <w:t xml:space="preserve"> к себе Аѓарона, брата своего, и сыновей его с ним из всех сыновей Израиля для священства Мне: Аѓарона, Надава и Авиѓу, Элъазара и Итамара, сыновей Аѓарона.</w:t>
      </w:r>
    </w:p>
    <w:p w14:paraId="6C22C2ED" w14:textId="77777777" w:rsidR="0084757C" w:rsidRPr="00F64282" w:rsidRDefault="0084757C" w:rsidP="0084757C">
      <w:pPr>
        <w:pStyle w:val="aff6"/>
        <w:spacing w:before="0" w:beforeAutospacing="0" w:after="0" w:afterAutospacing="0"/>
        <w:ind w:firstLine="454"/>
        <w:jc w:val="both"/>
      </w:pPr>
    </w:p>
    <w:p w14:paraId="0C9CFB02" w14:textId="77777777" w:rsidR="0084757C" w:rsidRPr="00F64282" w:rsidRDefault="0084757C" w:rsidP="0084757C">
      <w:pPr>
        <w:pStyle w:val="a6"/>
      </w:pPr>
      <w:r w:rsidRPr="00F64282">
        <w:t xml:space="preserve"> Корень слова </w:t>
      </w:r>
      <w:r w:rsidRPr="00F64282">
        <w:rPr>
          <w:i/>
          <w:iCs/>
        </w:rPr>
        <w:t>ѓакрэ́в (приблизь)</w:t>
      </w:r>
      <w:r w:rsidRPr="00F64282">
        <w:t xml:space="preserve"> такой же </w:t>
      </w:r>
      <w:r w:rsidRPr="00F64282">
        <w:rPr>
          <w:i/>
          <w:iCs/>
        </w:rPr>
        <w:t>(куф-рейш-вав)</w:t>
      </w:r>
      <w:r w:rsidRPr="00F64282">
        <w:t xml:space="preserve">, что и у слова </w:t>
      </w:r>
      <w:r w:rsidRPr="00F64282">
        <w:rPr>
          <w:i/>
          <w:iCs/>
        </w:rPr>
        <w:t>ко́рбан (жертва)</w:t>
      </w:r>
      <w:r w:rsidRPr="00F64282">
        <w:t xml:space="preserve">, то есть </w:t>
      </w:r>
      <w:r w:rsidRPr="00F64282">
        <w:rPr>
          <w:i/>
          <w:iCs/>
        </w:rPr>
        <w:t>принеси его в жертву</w:t>
      </w:r>
      <w:r>
        <w:t>:</w:t>
      </w:r>
      <w:r w:rsidRPr="00F64282">
        <w:t xml:space="preserve"> и то, и другое </w:t>
      </w:r>
      <w:r>
        <w:t>оз</w:t>
      </w:r>
      <w:r w:rsidRPr="00F64282">
        <w:t>нач</w:t>
      </w:r>
      <w:r>
        <w:t>ает</w:t>
      </w:r>
      <w:r w:rsidRPr="00F64282">
        <w:t xml:space="preserve"> </w:t>
      </w:r>
      <w:r w:rsidRPr="00F64282">
        <w:rPr>
          <w:i/>
          <w:iCs/>
        </w:rPr>
        <w:t>приближать</w:t>
      </w:r>
      <w:r w:rsidRPr="00F64282">
        <w:t xml:space="preserve">; в данном случае – превратить Аѓарона в своего рода «приближальщика» или «приближатора». Аѓарон как коѓен будет поставлен на соединение народа Израиля и Всевышнего, своеобразный мост между небом и землёй. Такая должность у коѓаним – </w:t>
      </w:r>
      <w:r w:rsidRPr="00F64282">
        <w:rPr>
          <w:i/>
          <w:iCs/>
        </w:rPr>
        <w:t>предстоять</w:t>
      </w:r>
      <w:r w:rsidRPr="00F64282">
        <w:t xml:space="preserve">, с одной стороны, </w:t>
      </w:r>
      <w:r w:rsidRPr="00F64282">
        <w:rPr>
          <w:i/>
          <w:iCs/>
        </w:rPr>
        <w:t>за народ перед Всевышним</w:t>
      </w:r>
      <w:r w:rsidRPr="00F64282">
        <w:t xml:space="preserve">, с другой стороны, </w:t>
      </w:r>
      <w:r w:rsidRPr="00F64282">
        <w:rPr>
          <w:i/>
          <w:iCs/>
        </w:rPr>
        <w:t>представлять Всевышнего перед народом</w:t>
      </w:r>
      <w:r w:rsidRPr="00F64282">
        <w:t xml:space="preserve">. Такое двойное посланничество, об этом очень много подробно говорится в послании Евреям, именно о посланничестве. </w:t>
      </w:r>
    </w:p>
    <w:p w14:paraId="7D562768" w14:textId="77777777" w:rsidR="0084757C" w:rsidRPr="00F64282" w:rsidRDefault="0084757C" w:rsidP="0084757C">
      <w:pPr>
        <w:pStyle w:val="a6"/>
      </w:pPr>
      <w:r w:rsidRPr="00F64282">
        <w:t xml:space="preserve">Всевышний выбирает Аѓарона. Мы знаем, что Аѓарон уже долгое время представляет народ Израиля перед Всевышним и Всевышнего перед сынами Израиля. Он тот «речистый человек», который доносит речи и повеления Моше до народа Израиля. В мидрашах, в традиции он изображён любящим Израиль человеком, который примиряет семьи, который заботится обо всех. Если Моше в мидрашах (да и в Торе так вырисовывается) более склонен к уединению, то Аѓарон постоянно находится среди народа. </w:t>
      </w:r>
    </w:p>
    <w:p w14:paraId="6D32BD03" w14:textId="77777777" w:rsidR="0084757C" w:rsidRPr="00F64282" w:rsidRDefault="0084757C" w:rsidP="0084757C">
      <w:pPr>
        <w:pStyle w:val="a6"/>
      </w:pPr>
      <w:r w:rsidRPr="00F64282">
        <w:t xml:space="preserve">Итак, Аѓарон и его сыновья избираются на служение Всевышнему. Имя Аѓарон, мы говорили, связано со словом </w:t>
      </w:r>
      <w:r w:rsidRPr="00F64282">
        <w:rPr>
          <w:i/>
          <w:iCs/>
        </w:rPr>
        <w:t>оѓель (пребывающий в шатре</w:t>
      </w:r>
      <w:r w:rsidRPr="00F64282">
        <w:t xml:space="preserve"> или </w:t>
      </w:r>
      <w:r w:rsidRPr="00F64282">
        <w:rPr>
          <w:i/>
          <w:iCs/>
        </w:rPr>
        <w:t>сидящий в шатрах)</w:t>
      </w:r>
      <w:r w:rsidRPr="00F64282">
        <w:t xml:space="preserve">, и в более близком к ивриту языке оно бы звучало </w:t>
      </w:r>
      <w:r w:rsidRPr="00F64282">
        <w:rPr>
          <w:i/>
          <w:iCs/>
        </w:rPr>
        <w:t>аѓалён</w:t>
      </w:r>
      <w:r w:rsidRPr="00F64282">
        <w:t xml:space="preserve">, но поскольку Аѓарон родился в Египте, то в южно-семитских диалектах это действительно может звучать как </w:t>
      </w:r>
      <w:r w:rsidRPr="00F64282">
        <w:rPr>
          <w:i/>
          <w:iCs/>
        </w:rPr>
        <w:t>аѓарон</w:t>
      </w:r>
      <w:r w:rsidRPr="00F64282">
        <w:t xml:space="preserve"> или </w:t>
      </w:r>
      <w:r w:rsidRPr="00F64282">
        <w:rPr>
          <w:i/>
          <w:iCs/>
        </w:rPr>
        <w:t>шатёрщик</w:t>
      </w:r>
      <w:r w:rsidRPr="00F64282">
        <w:t xml:space="preserve">. Имя Нада́в означает </w:t>
      </w:r>
      <w:r w:rsidRPr="00F64282">
        <w:rPr>
          <w:i/>
          <w:iCs/>
        </w:rPr>
        <w:t>добрый сердцем, тот кто даёт, жертвует от всего сердца, тот, кого сердце побуждает к жертвованию</w:t>
      </w:r>
      <w:r w:rsidRPr="00F64282">
        <w:t xml:space="preserve">. Имя Авиѓу́ означает </w:t>
      </w:r>
      <w:r w:rsidRPr="00F64282">
        <w:rPr>
          <w:i/>
          <w:iCs/>
        </w:rPr>
        <w:t xml:space="preserve">Он мой Отец </w:t>
      </w:r>
      <w:r w:rsidRPr="00F64282">
        <w:t xml:space="preserve">(намёк, естественно, на Всевышнего), </w:t>
      </w:r>
      <w:r w:rsidRPr="00F64282">
        <w:rPr>
          <w:i/>
          <w:iCs/>
        </w:rPr>
        <w:t>милостивый, добрый, заботливый Всевышний – мой Отец</w:t>
      </w:r>
      <w:r w:rsidRPr="00F64282">
        <w:t xml:space="preserve">. Имя третьего сына Элъаза́р, что означает </w:t>
      </w:r>
      <w:r w:rsidRPr="00F64282">
        <w:rPr>
          <w:i/>
          <w:iCs/>
        </w:rPr>
        <w:t>Бог помог</w:t>
      </w:r>
      <w:r w:rsidRPr="00F64282">
        <w:t xml:space="preserve">, и имя четвёртого сына Итама́р. Если спросить у современного израильтянина, то он услышит в имени слово </w:t>
      </w:r>
      <w:r w:rsidRPr="00F64282">
        <w:rPr>
          <w:i/>
          <w:iCs/>
        </w:rPr>
        <w:t>тама́р (финик)</w:t>
      </w:r>
      <w:r w:rsidRPr="00F64282">
        <w:t xml:space="preserve">, но на самом деле к финику это имя не имеет никакого отношения. Итама́р – это то же самое, что в арамейском языке (известное, наверное, многим) слово </w:t>
      </w:r>
      <w:r w:rsidRPr="00F64282">
        <w:rPr>
          <w:i/>
          <w:iCs/>
        </w:rPr>
        <w:t>мемра́ –высказывание, речь, слово, логос, изречение, изречение, обладающее определённой силой</w:t>
      </w:r>
      <w:r w:rsidRPr="00F64282">
        <w:t xml:space="preserve">. И это сыновья Аѓарона, те, кого Всевышний поставил быть начатком священства Аѓаронова в Израиле. </w:t>
      </w:r>
    </w:p>
    <w:p w14:paraId="4E89FC39" w14:textId="77777777" w:rsidR="0084757C" w:rsidRPr="00F64282" w:rsidRDefault="0084757C" w:rsidP="0084757C">
      <w:pPr>
        <w:pStyle w:val="aff6"/>
        <w:spacing w:before="0" w:beforeAutospacing="0" w:after="0" w:afterAutospacing="0"/>
        <w:ind w:firstLine="454"/>
        <w:jc w:val="both"/>
      </w:pPr>
    </w:p>
    <w:p w14:paraId="1E9DF259" w14:textId="77777777" w:rsidR="0084757C" w:rsidRPr="00F64282" w:rsidRDefault="0084757C" w:rsidP="0084757C">
      <w:pPr>
        <w:pStyle w:val="ad"/>
      </w:pPr>
      <w:r w:rsidRPr="00F64282">
        <w:rPr>
          <w:rtl/>
        </w:rPr>
        <w:t>וְעָשִׂיתָ בִגְדֵי־קֹדֶשׁ לְאַהֲרֹן אָחִיךָ לְכָבוֹד וּלְתִפְאָרֶת׃</w:t>
      </w:r>
    </w:p>
    <w:p w14:paraId="2C66F96E" w14:textId="77777777" w:rsidR="0084757C" w:rsidRPr="00F64282" w:rsidRDefault="0084757C" w:rsidP="0084757C">
      <w:pPr>
        <w:pStyle w:val="a9"/>
      </w:pPr>
      <w:r w:rsidRPr="00F64282">
        <w:t>веаси́та вигде-ко́деш леаѓаро́н ахи́ха лехаво́д ультифъа́рет</w:t>
      </w:r>
    </w:p>
    <w:p w14:paraId="057BB42D" w14:textId="77777777" w:rsidR="0084757C" w:rsidRPr="00F64282" w:rsidRDefault="0084757C" w:rsidP="0084757C">
      <w:pPr>
        <w:pStyle w:val="a9"/>
      </w:pPr>
      <w:r w:rsidRPr="00F64282">
        <w:t>2. И сделаешь святые одежды для Аѓарона, брата своего, во славу и для величия.</w:t>
      </w:r>
    </w:p>
    <w:p w14:paraId="75BBD333" w14:textId="77777777" w:rsidR="0084757C" w:rsidRPr="00F64282" w:rsidRDefault="0084757C" w:rsidP="0084757C">
      <w:pPr>
        <w:pStyle w:val="aff6"/>
        <w:spacing w:before="0" w:beforeAutospacing="0" w:after="0" w:afterAutospacing="0"/>
        <w:ind w:firstLine="454"/>
        <w:jc w:val="both"/>
      </w:pPr>
    </w:p>
    <w:p w14:paraId="41A235DA" w14:textId="77777777" w:rsidR="0084757C" w:rsidRPr="00F64282" w:rsidRDefault="0084757C" w:rsidP="0084757C">
      <w:pPr>
        <w:pStyle w:val="a6"/>
      </w:pPr>
      <w:r w:rsidRPr="00F64282">
        <w:t xml:space="preserve">То есть для того, чтобы Аѓарон был достойным и для того, чтобы он являл славу Всевышнего перед народом Израиля, создаются специальные одежды. Это те одежды, которые Аѓарон носит именно во время своего служения; в обычное время он должен ходить в гражданской одежде. Это облачение называется </w:t>
      </w:r>
      <w:r w:rsidRPr="00F64282">
        <w:rPr>
          <w:i/>
          <w:iCs/>
        </w:rPr>
        <w:t>бигде́й ко́деш (одежды святости)</w:t>
      </w:r>
      <w:r w:rsidRPr="00F64282">
        <w:t>, своего рода акваланг или скафандр, спецодежда, позволяющая действовать в мире с иным устройством.</w:t>
      </w:r>
    </w:p>
    <w:p w14:paraId="06F8BC73" w14:textId="77777777" w:rsidR="0084757C" w:rsidRPr="00F64282" w:rsidRDefault="0084757C" w:rsidP="0084757C">
      <w:pPr>
        <w:pStyle w:val="aff6"/>
        <w:spacing w:before="0" w:beforeAutospacing="0" w:after="0" w:afterAutospacing="0"/>
        <w:ind w:firstLine="454"/>
        <w:jc w:val="both"/>
      </w:pPr>
    </w:p>
    <w:p w14:paraId="0F622980" w14:textId="77777777" w:rsidR="0084757C" w:rsidRPr="00F64282" w:rsidRDefault="0084757C" w:rsidP="0084757C">
      <w:pPr>
        <w:pStyle w:val="ad"/>
      </w:pPr>
      <w:r w:rsidRPr="00F64282">
        <w:rPr>
          <w:rtl/>
        </w:rPr>
        <w:t>וְאַתָּה תְּדַבֵּר אֶל־כָּל־חַכְמֵי־לֵב אֲשֶׁר מִלֵּאתִיו רוּחַ חָכְמָה וְעָשׂוּ אֶת־בִּגְדֵי אַהֲרֹן לְקַדְּשׁוֹ לְכַהֲנוֹ־לִי׃</w:t>
      </w:r>
    </w:p>
    <w:p w14:paraId="43DEBCEF" w14:textId="77777777" w:rsidR="0084757C" w:rsidRPr="00F64282" w:rsidRDefault="0084757C" w:rsidP="0084757C">
      <w:pPr>
        <w:pStyle w:val="a9"/>
      </w:pPr>
      <w:r w:rsidRPr="00F64282">
        <w:t>веата́ тедабэ́р эль-коль-хахме-ле́в аше́р милети́в ру́ах хохма́ веасу́ эт-бигдэ́ аѓаро́н лекадешо́ лехаѓано-ли́</w:t>
      </w:r>
    </w:p>
    <w:p w14:paraId="530307D2" w14:textId="77777777" w:rsidR="0084757C" w:rsidRPr="00F64282" w:rsidRDefault="0084757C" w:rsidP="0084757C">
      <w:pPr>
        <w:pStyle w:val="a9"/>
      </w:pPr>
      <w:r w:rsidRPr="00F64282">
        <w:t>3. И ты (Моше) говори со всеми мудрыми сердцем (талантливыми), каждого из которых Я наполнил мудростью, и сделают они одежды для Аѓарона, чтобы посвятить его на служение Мне.</w:t>
      </w:r>
    </w:p>
    <w:p w14:paraId="364FEBD1" w14:textId="77777777" w:rsidR="0084757C" w:rsidRPr="00F64282" w:rsidRDefault="0084757C" w:rsidP="0084757C">
      <w:pPr>
        <w:pStyle w:val="a9"/>
      </w:pPr>
    </w:p>
    <w:p w14:paraId="33167350" w14:textId="77777777" w:rsidR="0084757C" w:rsidRPr="00F64282" w:rsidRDefault="0084757C" w:rsidP="0084757C">
      <w:pPr>
        <w:pStyle w:val="a6"/>
      </w:pPr>
      <w:r w:rsidRPr="00F64282">
        <w:t>Здесь Всевышний говорит о людях, таланты которых известны, люди искусные в тех или иных работах, и Всевышний говорит, что если есть у человека талант, то это Он дал его человеку, Он наполнил его духом этой мудрости.</w:t>
      </w:r>
    </w:p>
    <w:p w14:paraId="7F529B5A" w14:textId="77777777" w:rsidR="0084757C" w:rsidRPr="00F64282" w:rsidRDefault="0084757C" w:rsidP="0084757C">
      <w:pPr>
        <w:pStyle w:val="a6"/>
      </w:pPr>
      <w:r w:rsidRPr="00F64282">
        <w:t>В 4 стихе перечисляются одежды, которые нужно изготовить для Аѓарона.</w:t>
      </w:r>
    </w:p>
    <w:p w14:paraId="1F1EBCFD" w14:textId="77777777" w:rsidR="0084757C" w:rsidRPr="00F64282" w:rsidRDefault="0084757C" w:rsidP="0084757C">
      <w:pPr>
        <w:pStyle w:val="aff6"/>
        <w:spacing w:before="0" w:beforeAutospacing="0" w:after="0" w:afterAutospacing="0"/>
        <w:ind w:firstLine="454"/>
        <w:jc w:val="both"/>
      </w:pPr>
    </w:p>
    <w:p w14:paraId="794501F6" w14:textId="77777777" w:rsidR="0084757C" w:rsidRPr="00F64282" w:rsidRDefault="0084757C" w:rsidP="0084757C">
      <w:pPr>
        <w:pStyle w:val="ad"/>
      </w:pPr>
      <w:r w:rsidRPr="00F64282">
        <w:rPr>
          <w:rtl/>
        </w:rPr>
        <w:t xml:space="preserve">וְאֵלֶּה הַבְּגָדִים אֲשֶׁר יַעֲשׂוּ </w:t>
      </w:r>
      <w:r w:rsidRPr="00F64282">
        <w:rPr>
          <w:b/>
          <w:bCs/>
          <w:rtl/>
        </w:rPr>
        <w:t>חֹשֶׁן</w:t>
      </w:r>
      <w:r w:rsidRPr="00F64282">
        <w:rPr>
          <w:rtl/>
        </w:rPr>
        <w:t xml:space="preserve"> וְ</w:t>
      </w:r>
      <w:r w:rsidRPr="00F64282">
        <w:rPr>
          <w:b/>
          <w:bCs/>
          <w:rtl/>
        </w:rPr>
        <w:t>אֵפוֹד</w:t>
      </w:r>
      <w:r w:rsidRPr="00F64282">
        <w:rPr>
          <w:rtl/>
        </w:rPr>
        <w:t xml:space="preserve"> וּ</w:t>
      </w:r>
      <w:r w:rsidRPr="00F64282">
        <w:rPr>
          <w:b/>
          <w:bCs/>
          <w:rtl/>
        </w:rPr>
        <w:t>מְעִיל</w:t>
      </w:r>
      <w:r w:rsidRPr="00F64282">
        <w:rPr>
          <w:rtl/>
        </w:rPr>
        <w:t xml:space="preserve"> וּ</w:t>
      </w:r>
      <w:r w:rsidRPr="00F64282">
        <w:rPr>
          <w:b/>
          <w:bCs/>
          <w:rtl/>
        </w:rPr>
        <w:t>כְתֹנֶת</w:t>
      </w:r>
      <w:r w:rsidRPr="00F64282">
        <w:rPr>
          <w:rtl/>
        </w:rPr>
        <w:t xml:space="preserve"> </w:t>
      </w:r>
      <w:r w:rsidRPr="00F64282">
        <w:rPr>
          <w:b/>
          <w:bCs/>
          <w:rtl/>
        </w:rPr>
        <w:t>תַּשְׁבֵּץ</w:t>
      </w:r>
      <w:r w:rsidRPr="00F64282">
        <w:rPr>
          <w:rtl/>
        </w:rPr>
        <w:t xml:space="preserve"> </w:t>
      </w:r>
      <w:r w:rsidRPr="00F64282">
        <w:rPr>
          <w:b/>
          <w:bCs/>
          <w:rtl/>
        </w:rPr>
        <w:t>מִצְנֶפֶת</w:t>
      </w:r>
      <w:r w:rsidRPr="00F64282">
        <w:rPr>
          <w:rtl/>
        </w:rPr>
        <w:t xml:space="preserve"> וְ</w:t>
      </w:r>
      <w:r w:rsidRPr="00F64282">
        <w:rPr>
          <w:b/>
          <w:bCs/>
          <w:rtl/>
        </w:rPr>
        <w:t>אַבְנֵט</w:t>
      </w:r>
      <w:r w:rsidRPr="00F64282">
        <w:rPr>
          <w:rtl/>
        </w:rPr>
        <w:t xml:space="preserve"> וְעָשׂוּ בִגְדֵי־קֹדֶשׁ לְאַהֲרֹן אָחִיךָ וּלְבָנָיו לְכַהֲנוֹ־לִי׃</w:t>
      </w:r>
    </w:p>
    <w:p w14:paraId="67692237" w14:textId="77777777" w:rsidR="0084757C" w:rsidRPr="00F64282" w:rsidRDefault="0084757C" w:rsidP="0084757C">
      <w:pPr>
        <w:pStyle w:val="a9"/>
      </w:pPr>
      <w:r w:rsidRPr="00F64282">
        <w:t xml:space="preserve">веэ́ле ѓабегади́м аше́р яасу́ </w:t>
      </w:r>
      <w:r w:rsidRPr="00F64282">
        <w:rPr>
          <w:b/>
          <w:bCs/>
        </w:rPr>
        <w:t>хо́шен</w:t>
      </w:r>
      <w:r w:rsidRPr="00F64282">
        <w:t xml:space="preserve"> ве</w:t>
      </w:r>
      <w:r w:rsidRPr="00F64282">
        <w:rPr>
          <w:b/>
          <w:bCs/>
        </w:rPr>
        <w:t>эфо́д</w:t>
      </w:r>
      <w:r w:rsidRPr="00F64282">
        <w:t xml:space="preserve"> у</w:t>
      </w:r>
      <w:r w:rsidRPr="00F64282">
        <w:rPr>
          <w:b/>
          <w:bCs/>
        </w:rPr>
        <w:t>меъи́ль</w:t>
      </w:r>
      <w:r w:rsidRPr="00F64282">
        <w:t xml:space="preserve"> у</w:t>
      </w:r>
      <w:r w:rsidRPr="00F64282">
        <w:rPr>
          <w:b/>
          <w:bCs/>
        </w:rPr>
        <w:t>хто́нет</w:t>
      </w:r>
      <w:r w:rsidRPr="00F64282">
        <w:t xml:space="preserve"> </w:t>
      </w:r>
      <w:r w:rsidRPr="00F64282">
        <w:rPr>
          <w:b/>
          <w:bCs/>
        </w:rPr>
        <w:t>ташбэ́ц</w:t>
      </w:r>
      <w:r w:rsidRPr="00F64282">
        <w:t xml:space="preserve"> </w:t>
      </w:r>
      <w:r w:rsidRPr="00F64282">
        <w:rPr>
          <w:b/>
          <w:bCs/>
        </w:rPr>
        <w:t>мицнэ́фет</w:t>
      </w:r>
      <w:r w:rsidRPr="00F64282">
        <w:t xml:space="preserve"> ве</w:t>
      </w:r>
      <w:r w:rsidRPr="00F64282">
        <w:rPr>
          <w:b/>
          <w:bCs/>
        </w:rPr>
        <w:t>авнэ́т</w:t>
      </w:r>
      <w:r w:rsidRPr="00F64282">
        <w:t xml:space="preserve"> веасу́ вигде-ко́деш леаѓаро́н ахи́ха ульвана́в лехаѓано-ли́</w:t>
      </w:r>
    </w:p>
    <w:p w14:paraId="47528EE4" w14:textId="77777777" w:rsidR="0084757C" w:rsidRPr="00F64282" w:rsidRDefault="0084757C" w:rsidP="0084757C">
      <w:pPr>
        <w:pStyle w:val="a9"/>
      </w:pPr>
      <w:r w:rsidRPr="00F64282">
        <w:t>4. И вот одежды, которые сделают: хошен, эфод, и меиль, хтонет ташбец, мицнефет и авнет. И сделают они одежды священные Аѓарону, брату твоему и сыновьям его, чтобы он священствовал Мне.</w:t>
      </w:r>
    </w:p>
    <w:p w14:paraId="4540A4C8" w14:textId="77777777" w:rsidR="0084757C" w:rsidRPr="00F64282" w:rsidRDefault="0084757C" w:rsidP="0084757C">
      <w:pPr>
        <w:pStyle w:val="aff6"/>
        <w:spacing w:before="0" w:beforeAutospacing="0" w:after="0" w:afterAutospacing="0"/>
        <w:ind w:firstLine="454"/>
        <w:jc w:val="both"/>
      </w:pPr>
    </w:p>
    <w:p w14:paraId="5BFE7255" w14:textId="77777777" w:rsidR="0084757C" w:rsidRPr="00F64282" w:rsidRDefault="0084757C" w:rsidP="0084757C">
      <w:pPr>
        <w:pStyle w:val="a6"/>
        <w:rPr>
          <w:i/>
          <w:iCs/>
        </w:rPr>
      </w:pPr>
      <w:r w:rsidRPr="00F64282">
        <w:t xml:space="preserve">Давайте здесь остановимся и разберём более подробно. Итак, </w:t>
      </w:r>
      <w:r w:rsidRPr="00F64282">
        <w:rPr>
          <w:i/>
          <w:iCs/>
        </w:rPr>
        <w:t xml:space="preserve">хо́шен – </w:t>
      </w:r>
      <w:r w:rsidRPr="00F64282">
        <w:t>это</w:t>
      </w:r>
      <w:r w:rsidRPr="00F64282">
        <w:rPr>
          <w:i/>
          <w:iCs/>
        </w:rPr>
        <w:t xml:space="preserve"> нагрудник. </w:t>
      </w:r>
    </w:p>
    <w:p w14:paraId="4B751360" w14:textId="77777777" w:rsidR="0084757C" w:rsidRPr="00F64282" w:rsidRDefault="0084757C" w:rsidP="0084757C">
      <w:pPr>
        <w:pStyle w:val="a6"/>
      </w:pPr>
      <w:r w:rsidRPr="00F64282">
        <w:rPr>
          <w:i/>
          <w:iCs/>
        </w:rPr>
        <w:t>Эфо́д</w:t>
      </w:r>
      <w:r w:rsidRPr="00F64282">
        <w:t xml:space="preserve"> – это особый вид одежды, похожий, с одной стороны, на </w:t>
      </w:r>
      <w:r w:rsidRPr="00F64282">
        <w:rPr>
          <w:i/>
          <w:iCs/>
        </w:rPr>
        <w:t>жилет</w:t>
      </w:r>
      <w:r w:rsidRPr="00F64282">
        <w:t xml:space="preserve"> (бронежилет), с другой стороны, на корсет.</w:t>
      </w:r>
      <w:r>
        <w:t xml:space="preserve"> </w:t>
      </w:r>
      <w:r w:rsidRPr="00B67A0D">
        <w:t>Это своеобразный широкий пояс, покрывающий всё туловище, с наплечными лямками и соединительными деталями.</w:t>
      </w:r>
      <w:r w:rsidRPr="00F64282">
        <w:t xml:space="preserve"> В современном иврите </w:t>
      </w:r>
      <w:r w:rsidRPr="00F64282">
        <w:rPr>
          <w:i/>
          <w:iCs/>
        </w:rPr>
        <w:t xml:space="preserve">эфо́д маге́н – </w:t>
      </w:r>
      <w:r w:rsidRPr="00F64282">
        <w:t xml:space="preserve">это </w:t>
      </w:r>
      <w:r w:rsidRPr="00F64282">
        <w:rPr>
          <w:i/>
          <w:iCs/>
        </w:rPr>
        <w:t>бронежилет, защитный жилет</w:t>
      </w:r>
      <w:r w:rsidRPr="00F64282">
        <w:t>, что совершенно справедливо.</w:t>
      </w:r>
    </w:p>
    <w:p w14:paraId="65752450" w14:textId="77777777" w:rsidR="0084757C" w:rsidRPr="00F64282" w:rsidRDefault="0084757C" w:rsidP="0084757C">
      <w:pPr>
        <w:pStyle w:val="a6"/>
      </w:pPr>
      <w:r w:rsidRPr="00F64282">
        <w:rPr>
          <w:i/>
          <w:iCs/>
        </w:rPr>
        <w:t xml:space="preserve">Меи́ль – </w:t>
      </w:r>
      <w:r w:rsidRPr="00F64282">
        <w:t>это</w:t>
      </w:r>
      <w:r w:rsidRPr="00F64282">
        <w:rPr>
          <w:i/>
          <w:iCs/>
        </w:rPr>
        <w:t xml:space="preserve"> плащ</w:t>
      </w:r>
      <w:r w:rsidRPr="00F64282">
        <w:t xml:space="preserve">, так сегодня принято переводить слово, от корня </w:t>
      </w:r>
      <w:r w:rsidRPr="00F64282">
        <w:rPr>
          <w:i/>
          <w:iCs/>
        </w:rPr>
        <w:t>меа́ль (пове́рх)</w:t>
      </w:r>
      <w:r w:rsidRPr="00F64282">
        <w:t>,</w:t>
      </w:r>
      <w:r w:rsidRPr="00F64282">
        <w:rPr>
          <w:i/>
          <w:iCs/>
        </w:rPr>
        <w:t xml:space="preserve"> верхняя часть одежды</w:t>
      </w:r>
      <w:r w:rsidRPr="00F64282">
        <w:t xml:space="preserve">. То есть </w:t>
      </w:r>
      <w:r w:rsidRPr="00F64282">
        <w:rPr>
          <w:i/>
          <w:iCs/>
        </w:rPr>
        <w:t xml:space="preserve">меи́ль </w:t>
      </w:r>
      <w:r w:rsidRPr="00F64282">
        <w:t>– это через голову одевающаяся, длинная, как туника, верхняя одежда.</w:t>
      </w:r>
    </w:p>
    <w:p w14:paraId="59FEF41E" w14:textId="77777777" w:rsidR="0084757C" w:rsidRPr="00F64282" w:rsidRDefault="0084757C" w:rsidP="0084757C">
      <w:pPr>
        <w:pStyle w:val="a6"/>
      </w:pPr>
      <w:r w:rsidRPr="00F64282">
        <w:rPr>
          <w:i/>
          <w:iCs/>
        </w:rPr>
        <w:t xml:space="preserve">Ухто́нет ташбэ́ц – </w:t>
      </w:r>
      <w:r w:rsidRPr="00F64282">
        <w:t xml:space="preserve">это тоже </w:t>
      </w:r>
      <w:r w:rsidRPr="00F64282">
        <w:rPr>
          <w:i/>
          <w:iCs/>
        </w:rPr>
        <w:t>туника</w:t>
      </w:r>
      <w:r w:rsidRPr="00F64282">
        <w:t xml:space="preserve">, или </w:t>
      </w:r>
      <w:r w:rsidRPr="00F64282">
        <w:rPr>
          <w:i/>
          <w:iCs/>
        </w:rPr>
        <w:t xml:space="preserve">хитон, </w:t>
      </w:r>
      <w:r w:rsidRPr="00F64282">
        <w:t>или</w:t>
      </w:r>
      <w:r w:rsidRPr="00F64282">
        <w:rPr>
          <w:i/>
          <w:iCs/>
        </w:rPr>
        <w:t xml:space="preserve"> рубаха</w:t>
      </w:r>
      <w:r w:rsidRPr="00F64282">
        <w:t xml:space="preserve">, но это </w:t>
      </w:r>
      <w:r w:rsidRPr="00F64282">
        <w:rPr>
          <w:i/>
          <w:iCs/>
        </w:rPr>
        <w:t>нижняя одежда,</w:t>
      </w:r>
      <w:r w:rsidRPr="00F64282">
        <w:t xml:space="preserve"> как халат для хождения повсеместно или как современная арабская </w:t>
      </w:r>
      <w:r w:rsidRPr="00F64282">
        <w:rPr>
          <w:i/>
          <w:iCs/>
        </w:rPr>
        <w:t>галаби́я</w:t>
      </w:r>
      <w:r w:rsidRPr="00F64282">
        <w:t>, которая тоже надевается через голову, без рукавов, и она очень простая. В данном случае эта рубаха</w:t>
      </w:r>
      <w:r w:rsidRPr="00F64282">
        <w:rPr>
          <w:i/>
          <w:iCs/>
        </w:rPr>
        <w:t xml:space="preserve"> сетчатая</w:t>
      </w:r>
      <w:r w:rsidRPr="00F64282">
        <w:t xml:space="preserve">, </w:t>
      </w:r>
      <w:r w:rsidRPr="00F64282">
        <w:rPr>
          <w:i/>
          <w:iCs/>
        </w:rPr>
        <w:t>полная лунок,</w:t>
      </w:r>
      <w:r w:rsidRPr="00F64282">
        <w:t xml:space="preserve"> сделанная так, что её можно чем-то украсить.</w:t>
      </w:r>
    </w:p>
    <w:p w14:paraId="24E801AF" w14:textId="77777777" w:rsidR="0084757C" w:rsidRPr="00F64282" w:rsidRDefault="0084757C" w:rsidP="0084757C">
      <w:pPr>
        <w:pStyle w:val="a6"/>
      </w:pPr>
      <w:r w:rsidRPr="00F64282">
        <w:rPr>
          <w:i/>
          <w:iCs/>
        </w:rPr>
        <w:t>Мицнэ́фет</w:t>
      </w:r>
      <w:r w:rsidRPr="00F64282">
        <w:t xml:space="preserve"> – это своего рода украшение на голову, часто толкуют это как </w:t>
      </w:r>
      <w:r w:rsidRPr="00F64282">
        <w:rPr>
          <w:i/>
          <w:iCs/>
        </w:rPr>
        <w:t>тюрбан</w:t>
      </w:r>
      <w:r w:rsidRPr="00F64282">
        <w:t xml:space="preserve">, или чалма, или бандана, повязка на голову. </w:t>
      </w:r>
    </w:p>
    <w:p w14:paraId="739567CB" w14:textId="77777777" w:rsidR="0084757C" w:rsidRPr="00F64282" w:rsidRDefault="0084757C" w:rsidP="0084757C">
      <w:pPr>
        <w:pStyle w:val="a6"/>
      </w:pPr>
      <w:r w:rsidRPr="00F64282">
        <w:rPr>
          <w:i/>
          <w:iCs/>
        </w:rPr>
        <w:t>Авне́т</w:t>
      </w:r>
      <w:r w:rsidRPr="00F64282">
        <w:t xml:space="preserve"> – это </w:t>
      </w:r>
      <w:r w:rsidRPr="00F64282">
        <w:rPr>
          <w:i/>
          <w:iCs/>
        </w:rPr>
        <w:t>кушак</w:t>
      </w:r>
      <w:r w:rsidRPr="00F64282">
        <w:t xml:space="preserve"> или пояс.</w:t>
      </w:r>
    </w:p>
    <w:p w14:paraId="45BBD30D" w14:textId="77777777" w:rsidR="0084757C" w:rsidRPr="00F64282" w:rsidRDefault="0084757C" w:rsidP="0084757C">
      <w:pPr>
        <w:pStyle w:val="aff6"/>
        <w:spacing w:before="0" w:beforeAutospacing="0" w:after="0" w:afterAutospacing="0"/>
        <w:ind w:firstLine="454"/>
        <w:jc w:val="both"/>
      </w:pPr>
    </w:p>
    <w:p w14:paraId="519C80C0" w14:textId="77777777" w:rsidR="0084757C" w:rsidRPr="00F64282" w:rsidRDefault="0084757C" w:rsidP="0084757C">
      <w:pPr>
        <w:pStyle w:val="ad"/>
      </w:pPr>
      <w:r w:rsidRPr="00F64282">
        <w:rPr>
          <w:rtl/>
        </w:rPr>
        <w:t>וְהֵם יִקְחוּ אֶת־הַזָּהָב וְאֶת־הַתְּכֵלֶת וְאֶת־הָאַרְגָּמָן וְאֶת־תּוֹלַעַת הַשָּׁנִי וְאֶת־הַשֵּׁשׁ׃</w:t>
      </w:r>
    </w:p>
    <w:p w14:paraId="7C041638" w14:textId="77777777" w:rsidR="0084757C" w:rsidRPr="00F64282" w:rsidRDefault="0084757C" w:rsidP="0084757C">
      <w:pPr>
        <w:pStyle w:val="a9"/>
      </w:pPr>
      <w:r w:rsidRPr="00F64282">
        <w:t>веѓе́м йикху́ эт-ѓазаѓа́в веэт-ѓатехэ́лет веэт-ѓааргама́н веэт-толаа́т ѓашани́ веэт-ѓаше́ш</w:t>
      </w:r>
    </w:p>
    <w:p w14:paraId="43D565B1" w14:textId="77777777" w:rsidR="0084757C" w:rsidRPr="00F64282" w:rsidRDefault="0084757C" w:rsidP="0084757C">
      <w:pPr>
        <w:pStyle w:val="a9"/>
      </w:pPr>
      <w:r w:rsidRPr="00F64282">
        <w:t>5. Они возьмут золото, и голубые нити, и багряницу, и алые нити, и льняные нити.</w:t>
      </w:r>
    </w:p>
    <w:p w14:paraId="6CAB212C" w14:textId="77777777" w:rsidR="0084757C" w:rsidRPr="00F64282" w:rsidRDefault="0084757C" w:rsidP="0084757C">
      <w:pPr>
        <w:pStyle w:val="a9"/>
      </w:pPr>
    </w:p>
    <w:p w14:paraId="7C248812" w14:textId="77777777" w:rsidR="0084757C" w:rsidRPr="00F64282" w:rsidRDefault="0084757C" w:rsidP="0084757C">
      <w:pPr>
        <w:pStyle w:val="a6"/>
      </w:pPr>
      <w:r w:rsidRPr="00F64282">
        <w:t xml:space="preserve">В данном случае, </w:t>
      </w:r>
      <w:r w:rsidRPr="00F64282">
        <w:rPr>
          <w:i/>
          <w:iCs/>
        </w:rPr>
        <w:t>они</w:t>
      </w:r>
      <w:r w:rsidRPr="00F64282">
        <w:t xml:space="preserve"> – это те умелые и талантливые люди, которым Всевышний повелевает поручить эту работу.</w:t>
      </w:r>
    </w:p>
    <w:p w14:paraId="20851ABE" w14:textId="77777777" w:rsidR="0084757C" w:rsidRPr="00F64282" w:rsidRDefault="0084757C" w:rsidP="0084757C">
      <w:pPr>
        <w:pStyle w:val="aff6"/>
        <w:spacing w:before="0" w:beforeAutospacing="0" w:after="0" w:afterAutospacing="0"/>
        <w:ind w:firstLine="454"/>
        <w:jc w:val="both"/>
      </w:pPr>
    </w:p>
    <w:p w14:paraId="2D5FBCC6" w14:textId="77777777" w:rsidR="0084757C" w:rsidRPr="00F64282" w:rsidRDefault="0084757C" w:rsidP="0084757C">
      <w:pPr>
        <w:pStyle w:val="ad"/>
      </w:pPr>
      <w:r w:rsidRPr="00F64282">
        <w:rPr>
          <w:rtl/>
        </w:rPr>
        <w:t xml:space="preserve">וְעָשׂוּ אֶת־הָאֵפֹד זָהָב תְּכֵלֶת וְאַרְגָּמָן תּוֹלַעַת שָׁנִי וְשֵׁשׁ מָשְׁזָר </w:t>
      </w:r>
      <w:r w:rsidRPr="00F64282">
        <w:rPr>
          <w:b/>
          <w:bCs/>
          <w:rtl/>
        </w:rPr>
        <w:t>מַעֲשֵׂה חֹשֵׁב</w:t>
      </w:r>
      <w:r w:rsidRPr="00F64282">
        <w:rPr>
          <w:rtl/>
        </w:rPr>
        <w:t>׃</w:t>
      </w:r>
    </w:p>
    <w:p w14:paraId="4CD9B1EC" w14:textId="77777777" w:rsidR="0084757C" w:rsidRPr="00F64282" w:rsidRDefault="0084757C" w:rsidP="0084757C">
      <w:pPr>
        <w:pStyle w:val="a9"/>
        <w:rPr>
          <w:b/>
          <w:bCs/>
        </w:rPr>
      </w:pPr>
      <w:r w:rsidRPr="00F64282">
        <w:t xml:space="preserve">веасу́ эт-ѓаэфо́д заѓа́в техэ́лет веаргама́н тола́ат шани́ веше́ш мошза́р </w:t>
      </w:r>
      <w:r w:rsidRPr="00F64282">
        <w:rPr>
          <w:b/>
          <w:bCs/>
        </w:rPr>
        <w:t>маасэ́ хоше́в</w:t>
      </w:r>
    </w:p>
    <w:p w14:paraId="568B9B33" w14:textId="77777777" w:rsidR="0084757C" w:rsidRPr="00F64282" w:rsidRDefault="0084757C" w:rsidP="0084757C">
      <w:pPr>
        <w:pStyle w:val="a9"/>
      </w:pPr>
      <w:r w:rsidRPr="00F64282">
        <w:t xml:space="preserve">6. И сделают они эфод из золота, голубой нити, и багряницы, и алой нити, и из льняной нити, переплетённых, </w:t>
      </w:r>
      <w:r w:rsidRPr="00F64282">
        <w:rPr>
          <w:b/>
          <w:bCs/>
        </w:rPr>
        <w:t xml:space="preserve">изделием ткача </w:t>
      </w:r>
      <w:r w:rsidRPr="00F64282">
        <w:t>(искусной работой).</w:t>
      </w:r>
    </w:p>
    <w:p w14:paraId="44CDE605" w14:textId="77777777" w:rsidR="0084757C" w:rsidRPr="00F64282" w:rsidRDefault="0084757C" w:rsidP="0084757C">
      <w:pPr>
        <w:pStyle w:val="aff6"/>
        <w:spacing w:before="0" w:beforeAutospacing="0" w:after="0" w:afterAutospacing="0"/>
        <w:ind w:firstLine="454"/>
        <w:jc w:val="both"/>
      </w:pPr>
    </w:p>
    <w:p w14:paraId="29FE1646" w14:textId="77777777" w:rsidR="0084757C" w:rsidRPr="00F64282" w:rsidRDefault="0084757C" w:rsidP="0084757C">
      <w:pPr>
        <w:pStyle w:val="ad"/>
      </w:pPr>
      <w:r w:rsidRPr="00F64282">
        <w:rPr>
          <w:rtl/>
        </w:rPr>
        <w:t>שְׁתֵּי כְתֵפֹת חֹבְרֹת יִהְיֶה־לּוֹ אֶל־שְׁנֵי קְצוֹתָיו וְחֻבָּר׃</w:t>
      </w:r>
    </w:p>
    <w:p w14:paraId="13A947B6" w14:textId="77777777" w:rsidR="0084757C" w:rsidRPr="00F64282" w:rsidRDefault="0084757C" w:rsidP="0084757C">
      <w:pPr>
        <w:pStyle w:val="a9"/>
      </w:pPr>
      <w:r w:rsidRPr="00F64282">
        <w:t>шетэ́ хетефо́т ховеро́т йиѓйе-ло́ эль-шенэ́ кецота́в вехуба́р</w:t>
      </w:r>
    </w:p>
    <w:p w14:paraId="6030C125" w14:textId="77777777" w:rsidR="0084757C" w:rsidRPr="00F64282" w:rsidRDefault="0084757C" w:rsidP="0084757C">
      <w:pPr>
        <w:pStyle w:val="a9"/>
      </w:pPr>
      <w:r w:rsidRPr="00F64282">
        <w:t>7. Два наплечия (лямки) прикреплённых будут у него на двух его краях, и будут они соединяться.</w:t>
      </w:r>
    </w:p>
    <w:p w14:paraId="496E92D7" w14:textId="77777777" w:rsidR="0084757C" w:rsidRPr="00F64282" w:rsidRDefault="0084757C" w:rsidP="0084757C">
      <w:pPr>
        <w:pStyle w:val="aff6"/>
        <w:spacing w:before="0" w:beforeAutospacing="0" w:after="0" w:afterAutospacing="0"/>
        <w:ind w:firstLine="454"/>
        <w:jc w:val="both"/>
      </w:pPr>
    </w:p>
    <w:p w14:paraId="32041940" w14:textId="77777777" w:rsidR="0084757C" w:rsidRPr="00F64282" w:rsidRDefault="0084757C" w:rsidP="0084757C">
      <w:pPr>
        <w:pStyle w:val="a6"/>
      </w:pPr>
      <w:r w:rsidRPr="00F64282">
        <w:t xml:space="preserve">Это похоже на то, как застёгиваются строительные комбинезоны, когда сзади лямки поднимаются и застёгиваются спереди, только здесь они прикреплены и соединяют переднюю и заднюю часть эфода. </w:t>
      </w:r>
    </w:p>
    <w:p w14:paraId="6249693D" w14:textId="77777777" w:rsidR="0084757C" w:rsidRPr="00F64282" w:rsidRDefault="0084757C" w:rsidP="0084757C">
      <w:pPr>
        <w:pStyle w:val="aff6"/>
        <w:spacing w:before="0" w:beforeAutospacing="0" w:after="0" w:afterAutospacing="0"/>
        <w:ind w:firstLine="454"/>
        <w:jc w:val="both"/>
      </w:pPr>
    </w:p>
    <w:p w14:paraId="355743D2" w14:textId="77777777" w:rsidR="0084757C" w:rsidRPr="00F64282" w:rsidRDefault="0084757C" w:rsidP="0084757C">
      <w:pPr>
        <w:pStyle w:val="ad"/>
      </w:pPr>
      <w:r w:rsidRPr="00F64282">
        <w:rPr>
          <w:rtl/>
        </w:rPr>
        <w:t>וְחֵשֶׁב אֲפֻדָּתוֹ אֲשֶׁר עָלָיו כְּמַעֲשֵׂהוּ מִמֶּנּוּ יִהְיֶה; זָהָב תְּכֵלֶת וְאַרְגָּמָן וְתוֹלַעַת שָׁנִי וְשֵׁשׁ מָשְׁזָר׃</w:t>
      </w:r>
    </w:p>
    <w:p w14:paraId="6FD19006" w14:textId="77777777" w:rsidR="0084757C" w:rsidRPr="00F64282" w:rsidRDefault="0084757C" w:rsidP="0084757C">
      <w:pPr>
        <w:pStyle w:val="a9"/>
      </w:pPr>
      <w:r w:rsidRPr="00F64282">
        <w:t>вехэ́шев афудато́ аше́р ала́в кемаасэ́ѓу мимэ́ну йиѓйе́ заѓав техэ́лет веаргама́н ветола́ат шани́ веше́ш мошза́р</w:t>
      </w:r>
    </w:p>
    <w:p w14:paraId="558F33FC" w14:textId="77777777" w:rsidR="0084757C" w:rsidRPr="00F64282" w:rsidRDefault="0084757C" w:rsidP="0084757C">
      <w:pPr>
        <w:pStyle w:val="a9"/>
      </w:pPr>
      <w:r w:rsidRPr="00F64282">
        <w:t>8. А поясная часть эфода, который на нём, будет сделана точно так же (таким же образом, той же работой) из золота, голубой нити, и багряницы, и алой нити, и из льняной нити переплетённых.</w:t>
      </w:r>
    </w:p>
    <w:p w14:paraId="71CA237C" w14:textId="77777777" w:rsidR="0084757C" w:rsidRPr="00F64282" w:rsidRDefault="0084757C" w:rsidP="0084757C">
      <w:pPr>
        <w:pStyle w:val="a9"/>
      </w:pPr>
    </w:p>
    <w:p w14:paraId="72C03D30" w14:textId="77777777" w:rsidR="0084757C" w:rsidRPr="00F64282" w:rsidRDefault="0084757C" w:rsidP="0084757C">
      <w:pPr>
        <w:pStyle w:val="ad"/>
      </w:pPr>
      <w:r w:rsidRPr="00F64282">
        <w:rPr>
          <w:rtl/>
        </w:rPr>
        <w:t>וְלָקַחְתָּ אֶת־שְׁתֵּי אַבְנֵי־שֹׁהַם וּפִתַּחְתָּ עֲלֵיהֶם שְׁמוֹת בְּנֵי יִשְׂרָאֵל׃</w:t>
      </w:r>
    </w:p>
    <w:p w14:paraId="53F83F11" w14:textId="77777777" w:rsidR="0084757C" w:rsidRPr="00F64282" w:rsidRDefault="0084757C" w:rsidP="0084757C">
      <w:pPr>
        <w:pStyle w:val="a9"/>
      </w:pPr>
      <w:r w:rsidRPr="00F64282">
        <w:t>велакахта́ эт-шетэ́ авне-шо́ѓам уфитахта́ алеѓе́м шемо́т бенэ́ йисраэ́ль</w:t>
      </w:r>
    </w:p>
    <w:p w14:paraId="759846EA" w14:textId="77777777" w:rsidR="0084757C" w:rsidRPr="00F64282" w:rsidRDefault="0084757C" w:rsidP="0084757C">
      <w:pPr>
        <w:pStyle w:val="a9"/>
      </w:pPr>
      <w:r w:rsidRPr="00F64282">
        <w:t>9. И взял ты два камня оникса (опала), и вырезал на них, имена сыновей Израиля.</w:t>
      </w:r>
    </w:p>
    <w:p w14:paraId="6DE573BE" w14:textId="77777777" w:rsidR="0084757C" w:rsidRPr="00F64282" w:rsidRDefault="0084757C" w:rsidP="0084757C">
      <w:pPr>
        <w:pStyle w:val="aff6"/>
        <w:spacing w:before="0" w:beforeAutospacing="0" w:after="0" w:afterAutospacing="0"/>
        <w:ind w:firstLine="454"/>
        <w:jc w:val="both"/>
      </w:pPr>
    </w:p>
    <w:p w14:paraId="1696403B" w14:textId="77777777" w:rsidR="0084757C" w:rsidRPr="00F64282" w:rsidRDefault="0084757C" w:rsidP="0084757C">
      <w:pPr>
        <w:pStyle w:val="ad"/>
      </w:pPr>
      <w:r w:rsidRPr="00F64282">
        <w:rPr>
          <w:rtl/>
        </w:rPr>
        <w:t>שִׁשָּׁה מִשְּׁמֹתָם עַל הָאֶבֶן הָאֶחָת וְאֶת־שְׁמוֹת הַשִּׁשָּׁה הַנּוֹתָרִים עַל־הָאֶבֶן הַשֵּׁנִית כְּתוֹלְדֹתָם׃</w:t>
      </w:r>
    </w:p>
    <w:p w14:paraId="1D2AC2D2" w14:textId="77777777" w:rsidR="0084757C" w:rsidRPr="00F64282" w:rsidRDefault="0084757C" w:rsidP="0084757C">
      <w:pPr>
        <w:pStyle w:val="a9"/>
      </w:pPr>
      <w:r w:rsidRPr="00F64282">
        <w:t>шиша́ мишемота́м аль ѓаэ́вен ѓаэха́т веэт-шемо́т ѓашиша́ ѓанотари́м аль-ѓаэ́вен ѓашени́т кетоледота́м</w:t>
      </w:r>
    </w:p>
    <w:p w14:paraId="0C80AC49" w14:textId="77777777" w:rsidR="0084757C" w:rsidRPr="00F64282" w:rsidRDefault="0084757C" w:rsidP="0084757C">
      <w:pPr>
        <w:pStyle w:val="a9"/>
      </w:pPr>
      <w:r w:rsidRPr="00F64282">
        <w:t>10. Шесть из имён – на одном камне, а имена шести остальных – на втором камне, по рождению их сделай их.</w:t>
      </w:r>
    </w:p>
    <w:p w14:paraId="3F5E36A0" w14:textId="77777777" w:rsidR="0084757C" w:rsidRPr="00F64282" w:rsidRDefault="0084757C" w:rsidP="0084757C">
      <w:pPr>
        <w:pStyle w:val="aff6"/>
        <w:spacing w:before="0" w:beforeAutospacing="0" w:after="0" w:afterAutospacing="0"/>
        <w:ind w:firstLine="454"/>
        <w:jc w:val="both"/>
      </w:pPr>
    </w:p>
    <w:p w14:paraId="1C626441" w14:textId="77777777" w:rsidR="0084757C" w:rsidRPr="00F64282" w:rsidRDefault="0084757C" w:rsidP="0084757C">
      <w:pPr>
        <w:pStyle w:val="ad"/>
      </w:pPr>
      <w:r w:rsidRPr="00F64282">
        <w:rPr>
          <w:rtl/>
        </w:rPr>
        <w:t>מַעֲשֵׂה חָרַשׁ אֶבֶן פִּתּוּחֵי חֹתָם תְּפַתַּח אֶת־שְׁתֵּי הָאֲבָנִים עַל־שְׁמֹת בְּנֵי יִשְׂרָאֵל מֻסַבֹּת מִשְׁבְּצוֹת זָהָב תַּעֲשֶׂה אֹתָם׃</w:t>
      </w:r>
    </w:p>
    <w:p w14:paraId="05ACDA13" w14:textId="77777777" w:rsidR="0084757C" w:rsidRPr="00F64282" w:rsidRDefault="0084757C" w:rsidP="0084757C">
      <w:pPr>
        <w:pStyle w:val="a9"/>
      </w:pPr>
      <w:r w:rsidRPr="00F64282">
        <w:t>маасэ́ хара́ш э́вен питухэ́ хота́м тефата́х эт-шетэ́ ѓаавани́м аль-шемо́т бенэ́ йисраэ́ль мусабо́т мишбецо́т заѓав таасэ́ ота́м</w:t>
      </w:r>
    </w:p>
    <w:p w14:paraId="5336B0D1" w14:textId="77777777" w:rsidR="0084757C" w:rsidRPr="00F64282" w:rsidRDefault="0084757C" w:rsidP="0084757C">
      <w:pPr>
        <w:pStyle w:val="a9"/>
      </w:pPr>
      <w:r w:rsidRPr="00F64282">
        <w:t>11. Ремеслом резчика по камню, как резную печать, сделай их, два камня с именами сыновей Израиля, обрамлённые золотом сделай их.</w:t>
      </w:r>
    </w:p>
    <w:p w14:paraId="742A1851" w14:textId="77777777" w:rsidR="0084757C" w:rsidRPr="00F64282" w:rsidRDefault="0084757C" w:rsidP="0084757C">
      <w:pPr>
        <w:pStyle w:val="aff6"/>
        <w:spacing w:before="0" w:beforeAutospacing="0" w:after="0" w:afterAutospacing="0"/>
        <w:ind w:firstLine="454"/>
        <w:jc w:val="both"/>
      </w:pPr>
    </w:p>
    <w:p w14:paraId="0DF3C5D4" w14:textId="77777777" w:rsidR="0084757C" w:rsidRPr="00F64282" w:rsidRDefault="0084757C" w:rsidP="0084757C">
      <w:pPr>
        <w:pStyle w:val="a6"/>
      </w:pPr>
      <w:r w:rsidRPr="00F64282">
        <w:t xml:space="preserve"> Два камня с именами сыновей Израиля, отделанные золотом, отороченные золотом, как погоны, вставляются в специальные гнёзда на наплечьях эфода (жилета), который носит коѓен гадоль.</w:t>
      </w:r>
    </w:p>
    <w:p w14:paraId="5BF906CB" w14:textId="77777777" w:rsidR="0084757C" w:rsidRPr="00F64282" w:rsidRDefault="0084757C" w:rsidP="0084757C">
      <w:pPr>
        <w:pStyle w:val="aff6"/>
        <w:spacing w:before="0" w:beforeAutospacing="0" w:after="0" w:afterAutospacing="0"/>
        <w:ind w:firstLine="454"/>
        <w:jc w:val="both"/>
      </w:pPr>
    </w:p>
    <w:p w14:paraId="7B867D19" w14:textId="77777777" w:rsidR="0084757C" w:rsidRPr="00F64282" w:rsidRDefault="0084757C" w:rsidP="0084757C">
      <w:pPr>
        <w:pStyle w:val="ad"/>
      </w:pPr>
      <w:r w:rsidRPr="00F64282">
        <w:rPr>
          <w:rtl/>
        </w:rPr>
        <w:t>וְשַׂמְתָּ אֶת־שְׁתֵּי הָאֲבָנִים עַל כִּתְפֹת הָאֵפֹד אַבְנֵי זִכָּרֹן לִבְנֵי יִשְׂרָאֵל וְנָשָׂא אַהֲרֹן אֶת־שְׁמוֹתָם לִפְנֵי יְהוָה עַל־שְׁתֵּי כְתֵפָיו לְזִכָּרֹן׃</w:t>
      </w:r>
    </w:p>
    <w:p w14:paraId="717A22BD" w14:textId="77777777" w:rsidR="0084757C" w:rsidRPr="00F64282" w:rsidRDefault="0084757C" w:rsidP="0084757C">
      <w:pPr>
        <w:pStyle w:val="a9"/>
      </w:pPr>
      <w:r w:rsidRPr="00F64282">
        <w:t>весамта́ эт-шетэ́ ѓаавани́м аль китфо́т ѓаэфо́д авнэ́ зикаро́н ливнэ́ йисраэ́ль венаса́ аѓаро́н эт-шемота́м лифнэ́ адона́й аль-шетэ́ хетефа́в лезикаро́н</w:t>
      </w:r>
    </w:p>
    <w:p w14:paraId="759393D5" w14:textId="77777777" w:rsidR="0084757C" w:rsidRPr="00F64282" w:rsidRDefault="0084757C" w:rsidP="0084757C">
      <w:pPr>
        <w:pStyle w:val="a9"/>
      </w:pPr>
      <w:r w:rsidRPr="00F64282">
        <w:t>12. И положишь ты эти два камня на плечи эфода, камни памятования для сынов Израиля. И будет носить Аѓарон имена эти перед Господом, на двух своих плечах, для памятования их.</w:t>
      </w:r>
    </w:p>
    <w:p w14:paraId="399B573A" w14:textId="77777777" w:rsidR="0084757C" w:rsidRPr="00F64282" w:rsidRDefault="0084757C" w:rsidP="0084757C">
      <w:pPr>
        <w:pStyle w:val="aff6"/>
        <w:spacing w:before="0" w:beforeAutospacing="0" w:after="0" w:afterAutospacing="0"/>
        <w:ind w:firstLine="454"/>
        <w:jc w:val="both"/>
      </w:pPr>
    </w:p>
    <w:p w14:paraId="176E27DC" w14:textId="77777777" w:rsidR="0084757C" w:rsidRPr="00F64282" w:rsidRDefault="0084757C" w:rsidP="0084757C">
      <w:pPr>
        <w:pStyle w:val="a6"/>
      </w:pPr>
      <w:r w:rsidRPr="00F64282">
        <w:t>То есть, когда коѓен гадоль входил предстоять перед Всевышним, он на себе нёс имена всего народа Израиля. Мы ещё будем читать благословение Аѓароново (Бемидбар 6:22-27), которое Всевышний заканчивает повелением: «И вы наложите Моё Имя на сыновей Израиля, и Я их благословлю». Всевышний даёт возможность Израилю носить Своё Имя, и это происходит через коѓаним. Но и имена сыновей Израиля предстают перед Всевышним тоже через коѓаним, через коѓена гадоля. Он, с одной стороны, носитель имени Всевышнего и, с другой стороны, предстоит перед Всевышним за весь Израиль.</w:t>
      </w:r>
    </w:p>
    <w:p w14:paraId="77FBE9F3" w14:textId="77777777" w:rsidR="0084757C" w:rsidRDefault="0084757C" w:rsidP="0084757C">
      <w:pPr>
        <w:pStyle w:val="a6"/>
      </w:pPr>
      <w:r w:rsidRPr="00F64282">
        <w:t xml:space="preserve">Носить имена сыновей Израилевых нужно, разумеется, не для того, чтобы Всевышний вспоминал их, если вдруг забудет. Всевышний ничего не забывает. Это нужно для памятования, для знаменования, для того, чтобы сам Аѓарон это помнил, для того, чтобы это было явлено. Истина должна не только существовать, но и быть открытой, явной, так это происходит в служении. </w:t>
      </w:r>
      <w:r>
        <w:br w:type="page"/>
      </w:r>
    </w:p>
    <w:p w14:paraId="164B16FA" w14:textId="77777777" w:rsidR="0084757C" w:rsidRPr="00815EC3" w:rsidRDefault="0084757C" w:rsidP="0084757C">
      <w:pPr>
        <w:pStyle w:val="af"/>
        <w:rPr>
          <w:rFonts w:eastAsia="Times New Roman"/>
          <w:lang w:eastAsia="ru-RU" w:bidi="he-IL"/>
        </w:rPr>
      </w:pPr>
      <w:bookmarkStart w:id="170" w:name="_Toc158969726"/>
      <w:bookmarkStart w:id="171" w:name="_Toc159267210"/>
      <w:r w:rsidRPr="00815EC3">
        <w:rPr>
          <w:rFonts w:eastAsia="Times New Roman"/>
          <w:lang w:eastAsia="ru-RU" w:bidi="he-IL"/>
        </w:rPr>
        <w:t>Тайны, окутанные светом (28:13-30)</w:t>
      </w:r>
      <w:bookmarkEnd w:id="170"/>
      <w:bookmarkEnd w:id="171"/>
    </w:p>
    <w:p w14:paraId="59BD267F" w14:textId="77777777" w:rsidR="0084757C" w:rsidRPr="00815EC3" w:rsidRDefault="0084757C" w:rsidP="0084757C">
      <w:pPr>
        <w:spacing w:line="240" w:lineRule="auto"/>
        <w:rPr>
          <w:rFonts w:eastAsia="Times New Roman"/>
          <w:lang w:eastAsia="ru-RU" w:bidi="he-IL"/>
        </w:rPr>
      </w:pPr>
    </w:p>
    <w:p w14:paraId="487AC063" w14:textId="77777777" w:rsidR="0084757C" w:rsidRPr="00815EC3" w:rsidRDefault="0084757C" w:rsidP="0084757C">
      <w:pPr>
        <w:pStyle w:val="a6"/>
        <w:rPr>
          <w:lang w:eastAsia="ru-RU"/>
        </w:rPr>
      </w:pPr>
      <w:r w:rsidRPr="00815EC3">
        <w:rPr>
          <w:lang w:eastAsia="ru-RU"/>
        </w:rPr>
        <w:t>С Божьей помощью мы продолжаем изучать недельную главу Тецав</w:t>
      </w:r>
      <w:r>
        <w:rPr>
          <w:lang w:eastAsia="ru-RU"/>
        </w:rPr>
        <w:t>э</w:t>
      </w:r>
      <w:r w:rsidRPr="00815EC3">
        <w:rPr>
          <w:lang w:eastAsia="ru-RU"/>
        </w:rPr>
        <w:t xml:space="preserve"> и будем читать с 13 стиха 28 главы книги Шмот. Важно напомнить, что в нашей недельной главе Всевышний через Моше даёт указания узким специалистам</w:t>
      </w:r>
      <w:r w:rsidRPr="00815EC3">
        <w:rPr>
          <w:lang w:val="uk-UA" w:eastAsia="ru-RU"/>
        </w:rPr>
        <w:t xml:space="preserve"> –</w:t>
      </w:r>
      <w:r w:rsidRPr="00815EC3">
        <w:rPr>
          <w:lang w:eastAsia="ru-RU"/>
        </w:rPr>
        <w:t xml:space="preserve"> особо талантливым, грамотным ремесленникам, которых Он наполнил Духом знания этого ремесла, искусностью, способностью выполнять особо тонкие и сложные работы. То есть Всевышний говорит со специалистами узкого профиля. Мы читаем, начиная с 13 стиха:</w:t>
      </w:r>
    </w:p>
    <w:p w14:paraId="28335F2C" w14:textId="77777777" w:rsidR="0084757C" w:rsidRPr="00815EC3" w:rsidRDefault="0084757C" w:rsidP="0084757C">
      <w:pPr>
        <w:spacing w:line="240" w:lineRule="auto"/>
        <w:rPr>
          <w:rFonts w:eastAsia="Times New Roman"/>
          <w:lang w:eastAsia="ru-RU" w:bidi="he-IL"/>
        </w:rPr>
      </w:pPr>
    </w:p>
    <w:p w14:paraId="55D6E038" w14:textId="77777777" w:rsidR="0084757C" w:rsidRPr="00815EC3" w:rsidRDefault="0084757C" w:rsidP="0084757C">
      <w:pPr>
        <w:pStyle w:val="ad"/>
      </w:pPr>
      <w:r w:rsidRPr="00815EC3">
        <w:rPr>
          <w:rtl/>
        </w:rPr>
        <w:t>וְעָשִׂיתָ מִשְׁבְּצֹת זָהָב׃</w:t>
      </w:r>
    </w:p>
    <w:p w14:paraId="2F6497E4" w14:textId="77777777" w:rsidR="0084757C" w:rsidRPr="00815EC3" w:rsidRDefault="0084757C" w:rsidP="0084757C">
      <w:pPr>
        <w:pStyle w:val="a9"/>
      </w:pPr>
      <w:r w:rsidRPr="00815EC3">
        <w:t xml:space="preserve">веаси́та </w:t>
      </w:r>
      <w:r w:rsidRPr="00815EC3">
        <w:rPr>
          <w:b/>
          <w:bCs/>
        </w:rPr>
        <w:t>мишбецо́т</w:t>
      </w:r>
      <w:r w:rsidRPr="00815EC3">
        <w:t> заѓа́в</w:t>
      </w:r>
    </w:p>
    <w:p w14:paraId="4123CD9C" w14:textId="77777777" w:rsidR="0084757C" w:rsidRPr="00815EC3" w:rsidRDefault="0084757C" w:rsidP="0084757C">
      <w:pPr>
        <w:pStyle w:val="a9"/>
      </w:pPr>
      <w:r w:rsidRPr="00815EC3">
        <w:t xml:space="preserve">13. И сделаешь ты золотые </w:t>
      </w:r>
      <w:r w:rsidRPr="00815EC3">
        <w:rPr>
          <w:b/>
          <w:bCs/>
        </w:rPr>
        <w:t xml:space="preserve">рамки </w:t>
      </w:r>
      <w:r w:rsidRPr="00815EC3">
        <w:t>(ячейки, клетки).</w:t>
      </w:r>
    </w:p>
    <w:p w14:paraId="1593B3F7" w14:textId="77777777" w:rsidR="0084757C" w:rsidRPr="00815EC3" w:rsidRDefault="0084757C" w:rsidP="0084757C">
      <w:pPr>
        <w:spacing w:line="240" w:lineRule="auto"/>
        <w:ind w:firstLine="0"/>
        <w:jc w:val="left"/>
        <w:rPr>
          <w:rFonts w:eastAsia="Times New Roman"/>
          <w:lang w:eastAsia="ru-RU" w:bidi="he-IL"/>
        </w:rPr>
      </w:pPr>
    </w:p>
    <w:p w14:paraId="5E6BB97C" w14:textId="77777777" w:rsidR="0084757C" w:rsidRPr="00815EC3" w:rsidRDefault="0084757C" w:rsidP="0084757C">
      <w:pPr>
        <w:pStyle w:val="a6"/>
        <w:rPr>
          <w:lang w:eastAsia="ru-RU"/>
        </w:rPr>
      </w:pPr>
      <w:r w:rsidRPr="00815EC3">
        <w:rPr>
          <w:lang w:eastAsia="ru-RU"/>
        </w:rPr>
        <w:t xml:space="preserve">На современном иврите слово </w:t>
      </w:r>
      <w:r w:rsidRPr="00815EC3">
        <w:rPr>
          <w:i/>
          <w:iCs/>
          <w:lang w:eastAsia="ru-RU"/>
        </w:rPr>
        <w:t>мишбе́цет</w:t>
      </w:r>
      <w:r w:rsidRPr="00815EC3">
        <w:rPr>
          <w:lang w:eastAsia="ru-RU"/>
        </w:rPr>
        <w:t xml:space="preserve"> означает </w:t>
      </w:r>
      <w:r w:rsidRPr="00815EC3">
        <w:rPr>
          <w:i/>
          <w:iCs/>
          <w:lang w:eastAsia="ru-RU"/>
        </w:rPr>
        <w:t>клетка</w:t>
      </w:r>
      <w:r w:rsidRPr="00815EC3">
        <w:rPr>
          <w:lang w:eastAsia="ru-RU"/>
        </w:rPr>
        <w:t xml:space="preserve">. Например, </w:t>
      </w:r>
      <w:r w:rsidRPr="00815EC3">
        <w:rPr>
          <w:i/>
          <w:iCs/>
          <w:lang w:eastAsia="ru-RU"/>
        </w:rPr>
        <w:t>клетчатая рубашка – хульца мишубе́цет.</w:t>
      </w:r>
      <w:r w:rsidRPr="00815EC3">
        <w:rPr>
          <w:lang w:eastAsia="ru-RU"/>
        </w:rPr>
        <w:t xml:space="preserve"> Кроссворд, который на вид состоит из</w:t>
      </w:r>
      <w:r w:rsidRPr="00815EC3">
        <w:rPr>
          <w:i/>
          <w:iCs/>
          <w:lang w:eastAsia="ru-RU"/>
        </w:rPr>
        <w:t xml:space="preserve"> клеток</w:t>
      </w:r>
      <w:r w:rsidRPr="00815EC3">
        <w:rPr>
          <w:lang w:eastAsia="ru-RU"/>
        </w:rPr>
        <w:t xml:space="preserve">, называется </w:t>
      </w:r>
      <w:r w:rsidRPr="00815EC3">
        <w:rPr>
          <w:i/>
          <w:iCs/>
          <w:lang w:eastAsia="ru-RU"/>
        </w:rPr>
        <w:t>ташбе́ц</w:t>
      </w:r>
      <w:r w:rsidRPr="00815EC3">
        <w:rPr>
          <w:lang w:eastAsia="ru-RU"/>
        </w:rPr>
        <w:t xml:space="preserve">. Определить кого-то куда-то, поставить в какие-то рамки называется </w:t>
      </w:r>
      <w:r w:rsidRPr="00815EC3">
        <w:rPr>
          <w:i/>
          <w:iCs/>
          <w:lang w:eastAsia="ru-RU"/>
        </w:rPr>
        <w:t>лишабе́ц – найти подходящую клетку</w:t>
      </w:r>
      <w:r w:rsidRPr="00815EC3">
        <w:rPr>
          <w:lang w:eastAsia="ru-RU"/>
        </w:rPr>
        <w:t xml:space="preserve">. И, таким образом, слово </w:t>
      </w:r>
      <w:r w:rsidRPr="00815EC3">
        <w:rPr>
          <w:i/>
          <w:iCs/>
          <w:lang w:eastAsia="ru-RU"/>
        </w:rPr>
        <w:t>мишбе́цет</w:t>
      </w:r>
      <w:r w:rsidRPr="00815EC3">
        <w:rPr>
          <w:lang w:eastAsia="ru-RU"/>
        </w:rPr>
        <w:t xml:space="preserve"> означает </w:t>
      </w:r>
      <w:r w:rsidRPr="00815EC3">
        <w:rPr>
          <w:i/>
          <w:iCs/>
          <w:lang w:eastAsia="ru-RU"/>
        </w:rPr>
        <w:t>клетка, рамка, обрамление</w:t>
      </w:r>
      <w:r w:rsidRPr="00815EC3">
        <w:rPr>
          <w:lang w:eastAsia="ru-RU"/>
        </w:rPr>
        <w:t xml:space="preserve">. Соответственно, во множественном числе </w:t>
      </w:r>
      <w:r w:rsidRPr="00815EC3">
        <w:rPr>
          <w:i/>
          <w:iCs/>
          <w:lang w:eastAsia="ru-RU"/>
        </w:rPr>
        <w:t>мишбецо́т – ячейки, клетки, рамки</w:t>
      </w:r>
      <w:r w:rsidRPr="00815EC3">
        <w:rPr>
          <w:lang w:eastAsia="ru-RU"/>
        </w:rPr>
        <w:t>. Мы понимаем из текста, что речь идёт о ячейках, в которые будут впоследствии вставлены драгоценные и полудрагоценные камни, о чём мы в дальнейшем прочитаем.</w:t>
      </w:r>
    </w:p>
    <w:p w14:paraId="65B7B112" w14:textId="77777777" w:rsidR="0084757C" w:rsidRPr="00815EC3" w:rsidRDefault="0084757C" w:rsidP="0084757C">
      <w:pPr>
        <w:spacing w:line="240" w:lineRule="auto"/>
        <w:rPr>
          <w:rFonts w:eastAsia="Times New Roman"/>
          <w:lang w:eastAsia="ru-RU" w:bidi="he-IL"/>
        </w:rPr>
      </w:pPr>
    </w:p>
    <w:p w14:paraId="5310F660" w14:textId="77777777" w:rsidR="0084757C" w:rsidRPr="00815EC3" w:rsidRDefault="0084757C" w:rsidP="0084757C">
      <w:pPr>
        <w:pStyle w:val="ad"/>
      </w:pPr>
      <w:r w:rsidRPr="00815EC3">
        <w:rPr>
          <w:rtl/>
        </w:rPr>
        <w:t>וּשְׁתֵּי שַׁרְשְׁרֹת זָהָב טָהוֹר מִגְבָּלֹת תַּעֲשֶׂה אֹתָם מַעֲשֵׂה עֲבֹת</w:t>
      </w:r>
      <w:r w:rsidRPr="00815EC3">
        <w:t xml:space="preserve"> </w:t>
      </w:r>
      <w:r w:rsidRPr="00815EC3">
        <w:rPr>
          <w:rtl/>
        </w:rPr>
        <w:t>וְנָתַתָּה אֶת־שַׁרְשְׁרֹת הָעֲבֹתֹת עַל־הַמִּשְׁבְּצֹת׃</w:t>
      </w:r>
    </w:p>
    <w:p w14:paraId="4CC89DDC" w14:textId="77777777" w:rsidR="0084757C" w:rsidRPr="00815EC3" w:rsidRDefault="0084757C" w:rsidP="0084757C">
      <w:pPr>
        <w:pStyle w:val="a9"/>
      </w:pPr>
      <w:r w:rsidRPr="00815EC3">
        <w:t>уштэ́ шаршеро́т заѓа́в таѓо́р мигбало́т таасэ́ ота́м маасэ́ аво́т венатата́ эт-шаршеро́т ѓаавото́т аль-ѓамишбецо́т</w:t>
      </w:r>
    </w:p>
    <w:p w14:paraId="475CEAB8" w14:textId="77777777" w:rsidR="0084757C" w:rsidRPr="00815EC3" w:rsidRDefault="0084757C" w:rsidP="0084757C">
      <w:pPr>
        <w:pStyle w:val="a9"/>
      </w:pPr>
      <w:r w:rsidRPr="00815EC3">
        <w:t>14. И две цепи из чистого золота, по краям сделай их, изготовленные плетением. И соединишь эти плетёные цепи с обрамлениями.</w:t>
      </w:r>
    </w:p>
    <w:p w14:paraId="52A580F7" w14:textId="77777777" w:rsidR="0084757C" w:rsidRPr="00815EC3" w:rsidRDefault="0084757C" w:rsidP="0084757C">
      <w:pPr>
        <w:spacing w:line="240" w:lineRule="auto"/>
        <w:ind w:firstLine="0"/>
        <w:jc w:val="left"/>
        <w:rPr>
          <w:rFonts w:eastAsia="Times New Roman"/>
          <w:lang w:eastAsia="ru-RU" w:bidi="he-IL"/>
        </w:rPr>
      </w:pPr>
    </w:p>
    <w:p w14:paraId="325161B1" w14:textId="77777777" w:rsidR="0084757C" w:rsidRPr="00815EC3" w:rsidRDefault="0084757C" w:rsidP="0084757C">
      <w:pPr>
        <w:pStyle w:val="a6"/>
        <w:rPr>
          <w:lang w:eastAsia="ru-RU"/>
        </w:rPr>
      </w:pPr>
      <w:r w:rsidRPr="00815EC3">
        <w:rPr>
          <w:lang w:eastAsia="ru-RU"/>
        </w:rPr>
        <w:t>То есть цепи не изготавливаются из звеньев, как бывают цепочки, которые изготавливаются из звеньев – из маленьких колечек, соединённых друг с другом. Здесь другой вариант цепи: цепь плетёная, которая похожа на плетение нескольких нитей, более дорогая, более искусной работы, ювелирная цепь.</w:t>
      </w:r>
    </w:p>
    <w:p w14:paraId="771D9498" w14:textId="77777777" w:rsidR="0084757C" w:rsidRPr="00815EC3" w:rsidRDefault="0084757C" w:rsidP="0084757C">
      <w:pPr>
        <w:spacing w:line="240" w:lineRule="auto"/>
        <w:ind w:firstLine="0"/>
        <w:jc w:val="left"/>
        <w:rPr>
          <w:rFonts w:eastAsia="Times New Roman"/>
          <w:lang w:eastAsia="ru-RU" w:bidi="he-IL"/>
        </w:rPr>
      </w:pPr>
    </w:p>
    <w:p w14:paraId="44DA8E7E" w14:textId="77777777" w:rsidR="0084757C" w:rsidRPr="00815EC3" w:rsidRDefault="0084757C" w:rsidP="0084757C">
      <w:pPr>
        <w:pStyle w:val="ad"/>
      </w:pPr>
      <w:r w:rsidRPr="00815EC3">
        <w:rPr>
          <w:rtl/>
        </w:rPr>
        <w:t>וְעָשִׂיתָ חֹשֶׁן מִשְׁפָּט</w:t>
      </w:r>
      <w:r w:rsidRPr="00815EC3">
        <w:t xml:space="preserve"> </w:t>
      </w:r>
      <w:r w:rsidRPr="00815EC3">
        <w:rPr>
          <w:rtl/>
        </w:rPr>
        <w:t>מַעֲשֵׂה חֹשֵׁב כְּמַעֲשֵׂה אֵפֹד תַּעֲשֶׂנּוּ</w:t>
      </w:r>
      <w:r w:rsidRPr="00815EC3">
        <w:t xml:space="preserve"> </w:t>
      </w:r>
      <w:r w:rsidRPr="00815EC3">
        <w:rPr>
          <w:rtl/>
        </w:rPr>
        <w:t>זָהָב תְּכֵלֶת וְאַרְגָּמָן וְתוֹלַעַת שָׁנִי וְשֵׁשׁ מָשְׁזָר תַּעֲשֶׂה אֹתוֹ׃</w:t>
      </w:r>
    </w:p>
    <w:p w14:paraId="0F995A9B" w14:textId="77777777" w:rsidR="0084757C" w:rsidRPr="00815EC3" w:rsidRDefault="0084757C" w:rsidP="0084757C">
      <w:pPr>
        <w:pStyle w:val="a9"/>
      </w:pPr>
      <w:r w:rsidRPr="00815EC3">
        <w:t>веаси́та хо́шен мишпа́т маасэ́ хоше́в кемаасэ́ эфо́д таасэ́ну заѓа́в техэ́лет веаргама́н ве́толаат шани́ веше́ш мошза́р таасэ́ ото́</w:t>
      </w:r>
    </w:p>
    <w:p w14:paraId="0935B631" w14:textId="77777777" w:rsidR="0084757C" w:rsidRPr="00815EC3" w:rsidRDefault="0084757C" w:rsidP="0084757C">
      <w:pPr>
        <w:pStyle w:val="a9"/>
      </w:pPr>
      <w:r w:rsidRPr="00815EC3">
        <w:t xml:space="preserve">15. И сделаешь нагрудник судебный, изготовленный ткачом, сделай его как жилет: золото, голубая нить, багряная нить, алая нить и </w:t>
      </w:r>
      <w:r>
        <w:t>льняная</w:t>
      </w:r>
      <w:r w:rsidRPr="00815EC3">
        <w:t xml:space="preserve"> нить, </w:t>
      </w:r>
      <w:r>
        <w:t xml:space="preserve">скрученные вместе, </w:t>
      </w:r>
      <w:r w:rsidRPr="00815EC3">
        <w:t>сделай его.</w:t>
      </w:r>
    </w:p>
    <w:p w14:paraId="6C9B2D05" w14:textId="77777777" w:rsidR="0084757C" w:rsidRPr="00815EC3" w:rsidRDefault="0084757C" w:rsidP="0084757C">
      <w:pPr>
        <w:pStyle w:val="a9"/>
      </w:pPr>
    </w:p>
    <w:p w14:paraId="181B1400" w14:textId="77777777" w:rsidR="0084757C" w:rsidRPr="00815EC3" w:rsidRDefault="0084757C" w:rsidP="0084757C">
      <w:pPr>
        <w:pStyle w:val="a6"/>
        <w:rPr>
          <w:lang w:eastAsia="ru-RU"/>
        </w:rPr>
      </w:pPr>
      <w:r w:rsidRPr="00815EC3">
        <w:rPr>
          <w:lang w:eastAsia="ru-RU"/>
        </w:rPr>
        <w:t>Мног</w:t>
      </w:r>
      <w:r>
        <w:rPr>
          <w:lang w:eastAsia="ru-RU"/>
        </w:rPr>
        <w:t>ие</w:t>
      </w:r>
      <w:r w:rsidRPr="00815EC3">
        <w:rPr>
          <w:lang w:eastAsia="ru-RU"/>
        </w:rPr>
        <w:t xml:space="preserve"> комментатор</w:t>
      </w:r>
      <w:r>
        <w:rPr>
          <w:lang w:eastAsia="ru-RU"/>
        </w:rPr>
        <w:t>ы</w:t>
      </w:r>
      <w:r w:rsidRPr="00815EC3">
        <w:rPr>
          <w:lang w:eastAsia="ru-RU"/>
        </w:rPr>
        <w:t xml:space="preserve"> пытаются понять, что значит </w:t>
      </w:r>
      <w:r w:rsidRPr="00815EC3">
        <w:rPr>
          <w:i/>
          <w:iCs/>
          <w:lang w:eastAsia="ru-RU"/>
        </w:rPr>
        <w:t>нагрудник судебный</w:t>
      </w:r>
      <w:r w:rsidRPr="00815EC3">
        <w:rPr>
          <w:lang w:eastAsia="ru-RU"/>
        </w:rPr>
        <w:t>? Некоторые говорят: «Как все одежды коѓена гадоля, каждая одежда призвана искупить определённый грех, определённую проблему</w:t>
      </w:r>
      <w:r>
        <w:rPr>
          <w:lang w:eastAsia="ru-RU"/>
        </w:rPr>
        <w:t>»</w:t>
      </w:r>
      <w:r w:rsidRPr="00815EC3">
        <w:rPr>
          <w:lang w:eastAsia="ru-RU"/>
        </w:rPr>
        <w:t>. Для того</w:t>
      </w:r>
      <w:r>
        <w:rPr>
          <w:lang w:eastAsia="ru-RU"/>
        </w:rPr>
        <w:t>,</w:t>
      </w:r>
      <w:r w:rsidRPr="00815EC3">
        <w:rPr>
          <w:lang w:eastAsia="ru-RU"/>
        </w:rPr>
        <w:t xml:space="preserve"> чтобы народ Израиля в чистоте предстал перед Всевышним, одежды покрывают определённые грехи</w:t>
      </w:r>
      <w:r>
        <w:rPr>
          <w:lang w:eastAsia="ru-RU"/>
        </w:rPr>
        <w:t>,</w:t>
      </w:r>
      <w:r w:rsidRPr="00815EC3">
        <w:rPr>
          <w:lang w:eastAsia="ru-RU"/>
        </w:rPr>
        <w:t xml:space="preserve"> </w:t>
      </w:r>
      <w:r>
        <w:rPr>
          <w:lang w:eastAsia="ru-RU"/>
        </w:rPr>
        <w:t>м</w:t>
      </w:r>
      <w:r w:rsidRPr="00815EC3">
        <w:rPr>
          <w:lang w:eastAsia="ru-RU"/>
        </w:rPr>
        <w:t xml:space="preserve">ы об этом говорили. Слово </w:t>
      </w:r>
      <w:r w:rsidRPr="00815EC3">
        <w:rPr>
          <w:i/>
          <w:iCs/>
          <w:lang w:eastAsia="ru-RU"/>
        </w:rPr>
        <w:t>л</w:t>
      </w:r>
      <w:r>
        <w:rPr>
          <w:i/>
          <w:iCs/>
          <w:lang w:eastAsia="ru-RU"/>
        </w:rPr>
        <w:t>е</w:t>
      </w:r>
      <w:r w:rsidRPr="00815EC3">
        <w:rPr>
          <w:i/>
          <w:iCs/>
          <w:lang w:eastAsia="ru-RU"/>
        </w:rPr>
        <w:t>ву́ш (одежда)</w:t>
      </w:r>
      <w:r w:rsidRPr="00815EC3">
        <w:rPr>
          <w:lang w:eastAsia="ru-RU"/>
        </w:rPr>
        <w:t xml:space="preserve">, можно понять, как </w:t>
      </w:r>
      <w:r>
        <w:rPr>
          <w:lang w:eastAsia="ru-RU"/>
        </w:rPr>
        <w:t xml:space="preserve">аббревиатуру </w:t>
      </w:r>
      <w:r w:rsidRPr="00815EC3">
        <w:rPr>
          <w:i/>
          <w:iCs/>
          <w:lang w:eastAsia="ru-RU"/>
        </w:rPr>
        <w:t>ло</w:t>
      </w:r>
      <w:r>
        <w:rPr>
          <w:i/>
          <w:iCs/>
          <w:lang w:eastAsia="ru-RU"/>
        </w:rPr>
        <w:t xml:space="preserve"> </w:t>
      </w:r>
      <w:r w:rsidRPr="00815EC3">
        <w:rPr>
          <w:i/>
          <w:iCs/>
          <w:lang w:eastAsia="ru-RU"/>
        </w:rPr>
        <w:t>ву́ш – не стыд</w:t>
      </w:r>
      <w:r>
        <w:rPr>
          <w:i/>
          <w:iCs/>
          <w:lang w:eastAsia="ru-RU"/>
        </w:rPr>
        <w:t>ящийся</w:t>
      </w:r>
      <w:r w:rsidRPr="00815EC3">
        <w:rPr>
          <w:lang w:eastAsia="ru-RU"/>
        </w:rPr>
        <w:t xml:space="preserve">. Одежда покрывает стыд. И в данном случае нагрудник судебный прикрывает судебные ошибки в народе Израиля. Это одно из пониманий. </w:t>
      </w:r>
    </w:p>
    <w:p w14:paraId="61DB0F27" w14:textId="77777777" w:rsidR="0084757C" w:rsidRPr="00815EC3" w:rsidRDefault="0084757C" w:rsidP="0084757C">
      <w:pPr>
        <w:pStyle w:val="a6"/>
        <w:rPr>
          <w:lang w:eastAsia="ru-RU"/>
        </w:rPr>
      </w:pPr>
      <w:r>
        <w:rPr>
          <w:lang w:eastAsia="ru-RU"/>
        </w:rPr>
        <w:t>По другому пониманию</w:t>
      </w:r>
      <w:r w:rsidRPr="00815EC3">
        <w:rPr>
          <w:lang w:eastAsia="ru-RU"/>
        </w:rPr>
        <w:t xml:space="preserve"> (в свете того, что мы прочитаем дальше про </w:t>
      </w:r>
      <w:r w:rsidRPr="00815EC3">
        <w:rPr>
          <w:i/>
          <w:iCs/>
          <w:lang w:eastAsia="ru-RU"/>
        </w:rPr>
        <w:t>ури́м ветуми́м)</w:t>
      </w:r>
      <w:r w:rsidRPr="00815EC3">
        <w:rPr>
          <w:lang w:eastAsia="ru-RU"/>
        </w:rPr>
        <w:t xml:space="preserve"> этот нагрудник сам является инструментом суда</w:t>
      </w:r>
      <w:r>
        <w:rPr>
          <w:lang w:eastAsia="ru-RU"/>
        </w:rPr>
        <w:t>, н</w:t>
      </w:r>
      <w:r w:rsidRPr="00815EC3">
        <w:rPr>
          <w:lang w:eastAsia="ru-RU"/>
        </w:rPr>
        <w:t xml:space="preserve">еким особым инструментом, который позволяет </w:t>
      </w:r>
      <w:r>
        <w:rPr>
          <w:lang w:eastAsia="ru-RU"/>
        </w:rPr>
        <w:t xml:space="preserve">коѓену </w:t>
      </w:r>
      <w:r w:rsidRPr="00815EC3">
        <w:rPr>
          <w:lang w:eastAsia="ru-RU"/>
        </w:rPr>
        <w:t xml:space="preserve">производить справедливый суд. </w:t>
      </w:r>
    </w:p>
    <w:p w14:paraId="2BE12C20" w14:textId="77777777" w:rsidR="0084757C" w:rsidRPr="00815EC3" w:rsidRDefault="0084757C" w:rsidP="0084757C">
      <w:pPr>
        <w:spacing w:line="240" w:lineRule="auto"/>
        <w:rPr>
          <w:rFonts w:eastAsia="Times New Roman"/>
          <w:lang w:eastAsia="ru-RU" w:bidi="he-IL"/>
        </w:rPr>
      </w:pPr>
    </w:p>
    <w:p w14:paraId="7866A31C" w14:textId="77777777" w:rsidR="0084757C" w:rsidRPr="00815EC3" w:rsidRDefault="0084757C" w:rsidP="0084757C">
      <w:pPr>
        <w:pStyle w:val="ad"/>
      </w:pPr>
      <w:r w:rsidRPr="00815EC3">
        <w:rPr>
          <w:rtl/>
        </w:rPr>
        <w:t>רָבוּעַ יִהְיֶה כָּפוּל</w:t>
      </w:r>
      <w:r w:rsidRPr="00815EC3">
        <w:t xml:space="preserve"> </w:t>
      </w:r>
      <w:r w:rsidRPr="00815EC3">
        <w:rPr>
          <w:b/>
          <w:bCs/>
          <w:rtl/>
        </w:rPr>
        <w:t>זֶרֶת</w:t>
      </w:r>
      <w:r w:rsidRPr="00815EC3">
        <w:rPr>
          <w:rtl/>
        </w:rPr>
        <w:t xml:space="preserve"> אָרְכּוֹ וְזֶרֶת רָחְבּוֹ׃</w:t>
      </w:r>
    </w:p>
    <w:p w14:paraId="148C610F" w14:textId="77777777" w:rsidR="0084757C" w:rsidRPr="00815EC3" w:rsidRDefault="0084757C" w:rsidP="0084757C">
      <w:pPr>
        <w:pStyle w:val="a9"/>
      </w:pPr>
      <w:r w:rsidRPr="00815EC3">
        <w:t xml:space="preserve">раву́а йиѓйе́ кафу́ль </w:t>
      </w:r>
      <w:r w:rsidRPr="00815EC3">
        <w:rPr>
          <w:b/>
          <w:bCs/>
        </w:rPr>
        <w:t>зэ́рет</w:t>
      </w:r>
      <w:r w:rsidRPr="00815EC3">
        <w:t xml:space="preserve"> орко́ везэ́рет рохбо́</w:t>
      </w:r>
    </w:p>
    <w:p w14:paraId="687447E6" w14:textId="77777777" w:rsidR="0084757C" w:rsidRPr="00815EC3" w:rsidRDefault="0084757C" w:rsidP="0084757C">
      <w:pPr>
        <w:pStyle w:val="a9"/>
      </w:pPr>
      <w:r w:rsidRPr="00815EC3">
        <w:t>16. Когда он сложен вдвое, он будет квадратным: 25 сантиметров – ширина и 25 сантиметров – длина.</w:t>
      </w:r>
    </w:p>
    <w:p w14:paraId="4FF73F62" w14:textId="77777777" w:rsidR="0084757C" w:rsidRPr="00815EC3" w:rsidRDefault="0084757C" w:rsidP="0084757C">
      <w:pPr>
        <w:spacing w:line="240" w:lineRule="auto"/>
        <w:rPr>
          <w:rFonts w:eastAsia="Times New Roman"/>
          <w:lang w:eastAsia="ru-RU" w:bidi="he-IL"/>
        </w:rPr>
      </w:pPr>
      <w:r w:rsidRPr="00815EC3">
        <w:rPr>
          <w:rFonts w:eastAsia="Times New Roman"/>
          <w:lang w:eastAsia="ru-RU" w:bidi="he-IL"/>
        </w:rPr>
        <w:t xml:space="preserve"> </w:t>
      </w:r>
    </w:p>
    <w:p w14:paraId="5B4783F7" w14:textId="77777777" w:rsidR="0084757C" w:rsidRPr="00815EC3" w:rsidRDefault="0084757C" w:rsidP="0084757C">
      <w:pPr>
        <w:pStyle w:val="a6"/>
        <w:rPr>
          <w:lang w:eastAsia="ru-RU"/>
        </w:rPr>
      </w:pPr>
      <w:r w:rsidRPr="00815EC3">
        <w:rPr>
          <w:lang w:eastAsia="ru-RU"/>
        </w:rPr>
        <w:t xml:space="preserve">То есть изначально </w:t>
      </w:r>
      <w:r>
        <w:rPr>
          <w:lang w:eastAsia="ru-RU"/>
        </w:rPr>
        <w:t>нагрудник</w:t>
      </w:r>
      <w:r w:rsidRPr="00815EC3">
        <w:rPr>
          <w:lang w:eastAsia="ru-RU"/>
        </w:rPr>
        <w:t xml:space="preserve"> прямоугольный, но, когда его складывают вдвое (он должен быть сложен вдвое), он </w:t>
      </w:r>
      <w:r>
        <w:rPr>
          <w:lang w:eastAsia="ru-RU"/>
        </w:rPr>
        <w:t>становится</w:t>
      </w:r>
      <w:r w:rsidRPr="00815EC3">
        <w:rPr>
          <w:lang w:eastAsia="ru-RU"/>
        </w:rPr>
        <w:t xml:space="preserve"> квадратным. Слово </w:t>
      </w:r>
      <w:r w:rsidRPr="00815EC3">
        <w:rPr>
          <w:i/>
          <w:iCs/>
          <w:lang w:eastAsia="ru-RU"/>
        </w:rPr>
        <w:t>зэ́рет</w:t>
      </w:r>
      <w:r w:rsidRPr="00815EC3">
        <w:rPr>
          <w:lang w:eastAsia="ru-RU"/>
        </w:rPr>
        <w:t xml:space="preserve"> означает </w:t>
      </w:r>
      <w:r w:rsidRPr="00815EC3">
        <w:rPr>
          <w:i/>
          <w:iCs/>
          <w:lang w:eastAsia="ru-RU"/>
        </w:rPr>
        <w:t xml:space="preserve">половину локтя </w:t>
      </w:r>
      <w:r w:rsidRPr="00815EC3">
        <w:rPr>
          <w:lang w:eastAsia="ru-RU"/>
        </w:rPr>
        <w:t xml:space="preserve">(то есть 25 </w:t>
      </w:r>
      <w:r>
        <w:rPr>
          <w:lang w:eastAsia="ru-RU"/>
        </w:rPr>
        <w:t>сантиметров</w:t>
      </w:r>
      <w:r w:rsidRPr="00815EC3">
        <w:rPr>
          <w:lang w:eastAsia="ru-RU"/>
        </w:rPr>
        <w:t xml:space="preserve">). </w:t>
      </w:r>
    </w:p>
    <w:p w14:paraId="619E941D" w14:textId="77777777" w:rsidR="0084757C" w:rsidRPr="00815EC3" w:rsidRDefault="0084757C" w:rsidP="0084757C">
      <w:pPr>
        <w:spacing w:line="240" w:lineRule="auto"/>
        <w:rPr>
          <w:rFonts w:eastAsia="Times New Roman"/>
          <w:lang w:eastAsia="ru-RU" w:bidi="he-IL"/>
        </w:rPr>
      </w:pPr>
    </w:p>
    <w:p w14:paraId="1BA50044" w14:textId="77777777" w:rsidR="0084757C" w:rsidRPr="00815EC3" w:rsidRDefault="0084757C" w:rsidP="0084757C">
      <w:pPr>
        <w:pStyle w:val="ad"/>
      </w:pPr>
      <w:r w:rsidRPr="00815EC3">
        <w:rPr>
          <w:rtl/>
        </w:rPr>
        <w:t>וּמִלֵּאתָ בוֹ מִלֻּאַת אֶבֶן אַרְבָּעָה טוּרִים</w:t>
      </w:r>
      <w:r w:rsidRPr="00815EC3">
        <w:t xml:space="preserve"> </w:t>
      </w:r>
      <w:r w:rsidRPr="00815EC3">
        <w:rPr>
          <w:rtl/>
        </w:rPr>
        <w:t>אָבֶן טוּר אֹדֶם פִּטְדָה וּבָרֶקֶת הַטּוּר הָאֶחָד׃</w:t>
      </w:r>
    </w:p>
    <w:p w14:paraId="2408017A" w14:textId="77777777" w:rsidR="0084757C" w:rsidRPr="00815EC3" w:rsidRDefault="0084757C" w:rsidP="0084757C">
      <w:pPr>
        <w:pStyle w:val="a9"/>
      </w:pPr>
      <w:r w:rsidRPr="00815EC3">
        <w:t>умилета́ во милу́ат э́вен арбаа́ тури́м а́вен тур о́дем питда́ уварэ́кет ѓату́р ѓаэха́д</w:t>
      </w:r>
    </w:p>
    <w:p w14:paraId="622D77D1" w14:textId="77777777" w:rsidR="0084757C" w:rsidRPr="00815EC3" w:rsidRDefault="0084757C" w:rsidP="0084757C">
      <w:pPr>
        <w:pStyle w:val="a9"/>
      </w:pPr>
      <w:r w:rsidRPr="00815EC3">
        <w:t>17. И наполни его, наполнением из камней  в четыре ряда камней. И первый ряд: три камня (вида</w:t>
      </w:r>
      <w:r>
        <w:t>)</w:t>
      </w:r>
      <w:r w:rsidRPr="00815EC3">
        <w:t xml:space="preserve"> – это сердолик, изумруд и топаз.</w:t>
      </w:r>
    </w:p>
    <w:p w14:paraId="055A663F" w14:textId="77777777" w:rsidR="0084757C" w:rsidRPr="00815EC3" w:rsidRDefault="0084757C" w:rsidP="0084757C">
      <w:pPr>
        <w:spacing w:line="240" w:lineRule="auto"/>
        <w:rPr>
          <w:rFonts w:eastAsia="Times New Roman"/>
          <w:lang w:eastAsia="ru-RU" w:bidi="he-IL"/>
        </w:rPr>
      </w:pPr>
    </w:p>
    <w:p w14:paraId="78111FC7" w14:textId="77777777" w:rsidR="0084757C" w:rsidRPr="00815EC3" w:rsidRDefault="0084757C" w:rsidP="0084757C">
      <w:pPr>
        <w:pStyle w:val="a6"/>
        <w:rPr>
          <w:lang w:eastAsia="ru-RU"/>
        </w:rPr>
      </w:pPr>
      <w:r>
        <w:t>То</w:t>
      </w:r>
      <w:r w:rsidRPr="00815EC3">
        <w:t xml:space="preserve"> есть </w:t>
      </w:r>
      <w:r>
        <w:t xml:space="preserve">обрамления должны быть наполнены драгоценными и </w:t>
      </w:r>
      <w:r w:rsidRPr="00815EC3">
        <w:t>полудрагоценны</w:t>
      </w:r>
      <w:r>
        <w:t>ми</w:t>
      </w:r>
      <w:r w:rsidRPr="00815EC3">
        <w:t xml:space="preserve"> камн</w:t>
      </w:r>
      <w:r>
        <w:t xml:space="preserve">ями. </w:t>
      </w:r>
      <w:r w:rsidRPr="00815EC3">
        <w:rPr>
          <w:lang w:eastAsia="ru-RU"/>
        </w:rPr>
        <w:t>Когда я говорю о названиях камней, нужно понимать, что Тора, как я уже сказал, говорила узким специалистам, людям, которые разбирались в камнях</w:t>
      </w:r>
      <w:r>
        <w:rPr>
          <w:lang w:eastAsia="ru-RU"/>
        </w:rPr>
        <w:t xml:space="preserve"> (</w:t>
      </w:r>
      <w:r w:rsidRPr="00815EC3">
        <w:rPr>
          <w:lang w:eastAsia="ru-RU"/>
        </w:rPr>
        <w:t>в данном случае</w:t>
      </w:r>
      <w:r>
        <w:rPr>
          <w:lang w:eastAsia="ru-RU"/>
        </w:rPr>
        <w:t>)</w:t>
      </w:r>
      <w:r w:rsidRPr="00815EC3">
        <w:rPr>
          <w:lang w:eastAsia="ru-RU"/>
        </w:rPr>
        <w:t>, понимали название камней и могли отличить опал от сердолика или гранат от рубина. Далеко не все это могут. И, поскольку долгое время в народе Израиля, среди учителей Торы, среди изучающих Тору не находил</w:t>
      </w:r>
      <w:r>
        <w:rPr>
          <w:lang w:eastAsia="ru-RU"/>
        </w:rPr>
        <w:t>о</w:t>
      </w:r>
      <w:r w:rsidRPr="00815EC3">
        <w:rPr>
          <w:lang w:eastAsia="ru-RU"/>
        </w:rPr>
        <w:t>сь специалист</w:t>
      </w:r>
      <w:r>
        <w:rPr>
          <w:lang w:eastAsia="ru-RU"/>
        </w:rPr>
        <w:t>ов</w:t>
      </w:r>
      <w:r w:rsidRPr="00815EC3">
        <w:rPr>
          <w:lang w:eastAsia="ru-RU"/>
        </w:rPr>
        <w:t xml:space="preserve"> по камням, не было тех искусных людей, о которых мы говорили вначале, традиция определения этих камней, к сожалению, оказалась почти утерянной. И поэтому в разных переводах вы можете встретить разные названия камней. Разные люди говорят по-разному о том, что</w:t>
      </w:r>
      <w:r>
        <w:rPr>
          <w:lang w:eastAsia="ru-RU"/>
        </w:rPr>
        <w:t>́</w:t>
      </w:r>
      <w:r w:rsidRPr="00815EC3">
        <w:rPr>
          <w:lang w:eastAsia="ru-RU"/>
        </w:rPr>
        <w:t xml:space="preserve"> это за камни, которые входят в нагрудник. Я даю одну из многочисленных реконструкций. Может быть, она не самая верная, но она основана на языкознании, на исследовании семитских и персидских языков</w:t>
      </w:r>
      <w:r>
        <w:rPr>
          <w:lang w:eastAsia="ru-RU"/>
        </w:rPr>
        <w:t xml:space="preserve"> в регионах,</w:t>
      </w:r>
      <w:r w:rsidRPr="00815EC3">
        <w:rPr>
          <w:lang w:eastAsia="ru-RU"/>
        </w:rPr>
        <w:t xml:space="preserve"> где процветало ювелирное дело</w:t>
      </w:r>
      <w:r>
        <w:rPr>
          <w:lang w:eastAsia="ru-RU"/>
        </w:rPr>
        <w:t xml:space="preserve">. </w:t>
      </w:r>
      <w:r w:rsidRPr="00815EC3">
        <w:rPr>
          <w:lang w:eastAsia="ru-RU"/>
        </w:rPr>
        <w:t xml:space="preserve">Итак, первый ряд – это сердолик, изумруд и топаз. </w:t>
      </w:r>
    </w:p>
    <w:p w14:paraId="43FD0B88" w14:textId="77777777" w:rsidR="0084757C" w:rsidRPr="00815EC3" w:rsidRDefault="0084757C" w:rsidP="0084757C">
      <w:pPr>
        <w:spacing w:line="240" w:lineRule="auto"/>
        <w:rPr>
          <w:rFonts w:eastAsia="Times New Roman"/>
          <w:lang w:eastAsia="ru-RU" w:bidi="he-IL"/>
        </w:rPr>
      </w:pPr>
    </w:p>
    <w:p w14:paraId="5DB02C28" w14:textId="77777777" w:rsidR="0084757C" w:rsidRPr="00900B3C" w:rsidRDefault="0084757C" w:rsidP="0084757C">
      <w:pPr>
        <w:pStyle w:val="ad"/>
      </w:pPr>
      <w:r w:rsidRPr="00900B3C">
        <w:rPr>
          <w:rtl/>
        </w:rPr>
        <w:t>וְהַטּוּר הַשֵּׁנִי נֹפֶךְ סַפִּיר וְיָהֲלֹם׃</w:t>
      </w:r>
    </w:p>
    <w:p w14:paraId="4A9AECDF" w14:textId="77777777" w:rsidR="0084757C" w:rsidRPr="00815EC3" w:rsidRDefault="0084757C" w:rsidP="0084757C">
      <w:pPr>
        <w:pStyle w:val="a9"/>
      </w:pPr>
      <w:r w:rsidRPr="00815EC3">
        <w:t>веѓату́р ѓашени́ но́фех сапи́р веяѓало́м</w:t>
      </w:r>
    </w:p>
    <w:p w14:paraId="347E07E5" w14:textId="77777777" w:rsidR="0084757C" w:rsidRPr="00815EC3" w:rsidRDefault="0084757C" w:rsidP="0084757C">
      <w:pPr>
        <w:pStyle w:val="a9"/>
      </w:pPr>
      <w:r w:rsidRPr="00815EC3">
        <w:t>18. А второй ряд – это красный гранат, сапфир и алмаз.</w:t>
      </w:r>
    </w:p>
    <w:p w14:paraId="6201B0B5" w14:textId="77777777" w:rsidR="0084757C" w:rsidRPr="00815EC3" w:rsidRDefault="0084757C" w:rsidP="0084757C">
      <w:pPr>
        <w:spacing w:line="240" w:lineRule="auto"/>
        <w:ind w:firstLine="0"/>
        <w:jc w:val="left"/>
        <w:rPr>
          <w:rFonts w:eastAsia="Times New Roman"/>
          <w:lang w:eastAsia="ru-RU" w:bidi="he-IL"/>
        </w:rPr>
      </w:pPr>
    </w:p>
    <w:p w14:paraId="75E50BC2" w14:textId="77777777" w:rsidR="0084757C" w:rsidRPr="00900B3C" w:rsidRDefault="0084757C" w:rsidP="0084757C">
      <w:pPr>
        <w:pStyle w:val="ad"/>
      </w:pPr>
      <w:r w:rsidRPr="00900B3C">
        <w:rPr>
          <w:rtl/>
        </w:rPr>
        <w:t>הַטּוּר הַשְּׁלִישִׁי לֶשֶׁם שְׁבוֹ וְאַחְלָמָה׃</w:t>
      </w:r>
    </w:p>
    <w:p w14:paraId="6F0102EA" w14:textId="77777777" w:rsidR="0084757C" w:rsidRPr="00815EC3" w:rsidRDefault="0084757C" w:rsidP="0084757C">
      <w:pPr>
        <w:pStyle w:val="a9"/>
      </w:pPr>
      <w:r w:rsidRPr="00815EC3">
        <w:t>веѓату́р ѓашелиши́ ле́шем шево́ веахла́ма</w:t>
      </w:r>
    </w:p>
    <w:p w14:paraId="14D9CB83" w14:textId="77777777" w:rsidR="0084757C" w:rsidRPr="00815EC3" w:rsidRDefault="0084757C" w:rsidP="0084757C">
      <w:pPr>
        <w:pStyle w:val="a9"/>
      </w:pPr>
      <w:r w:rsidRPr="00815EC3">
        <w:t>19. Ещё три камня: циркон, агат, аметист.</w:t>
      </w:r>
    </w:p>
    <w:p w14:paraId="026127DA" w14:textId="77777777" w:rsidR="0084757C" w:rsidRPr="00815EC3" w:rsidRDefault="0084757C" w:rsidP="0084757C">
      <w:pPr>
        <w:spacing w:line="240" w:lineRule="auto"/>
        <w:ind w:firstLine="0"/>
        <w:jc w:val="left"/>
        <w:rPr>
          <w:rFonts w:eastAsia="Times New Roman"/>
          <w:lang w:eastAsia="ru-RU" w:bidi="he-IL"/>
        </w:rPr>
      </w:pPr>
    </w:p>
    <w:p w14:paraId="64427FB4" w14:textId="77777777" w:rsidR="0084757C" w:rsidRPr="00900B3C" w:rsidRDefault="0084757C" w:rsidP="0084757C">
      <w:pPr>
        <w:pStyle w:val="ad"/>
      </w:pPr>
      <w:r w:rsidRPr="00900B3C">
        <w:rPr>
          <w:rtl/>
        </w:rPr>
        <w:t>וְהַטּוּר הָרְבִיעִי תַּרְשִׁישׁ וְשֹׁהַם וְיָשְׁפֵה מְשֻׁבָּצִים זָהָב יִהְיוּ בְּמִלּוּאֹתָם׃</w:t>
      </w:r>
    </w:p>
    <w:p w14:paraId="662A0E5B" w14:textId="77777777" w:rsidR="0084757C" w:rsidRPr="00815EC3" w:rsidRDefault="0084757C" w:rsidP="0084757C">
      <w:pPr>
        <w:pStyle w:val="a9"/>
      </w:pPr>
      <w:r w:rsidRPr="00815EC3">
        <w:t>веѓату́р ѓаревии́ тарши́ш вешо́ѓам веяшефэ́ мешубаци́м заѓа́в йиѓйю́ бемилуота́м</w:t>
      </w:r>
    </w:p>
    <w:p w14:paraId="7675B476" w14:textId="77777777" w:rsidR="0084757C" w:rsidRPr="00815EC3" w:rsidRDefault="0084757C" w:rsidP="0084757C">
      <w:pPr>
        <w:pStyle w:val="a9"/>
      </w:pPr>
      <w:r w:rsidRPr="00815EC3">
        <w:t>20. А четвёртый ряд: аквамарин, оникс и яш</w:t>
      </w:r>
      <w:r>
        <w:t>м</w:t>
      </w:r>
      <w:r w:rsidRPr="00815EC3">
        <w:t>а. И оправа их должна быть так, чтобы все четыре ряда по три камня в каждом, все они были оправлены в отдельные ячейки каждый.</w:t>
      </w:r>
    </w:p>
    <w:p w14:paraId="1C99194B" w14:textId="77777777" w:rsidR="0084757C" w:rsidRPr="00815EC3" w:rsidRDefault="0084757C" w:rsidP="0084757C">
      <w:pPr>
        <w:spacing w:line="240" w:lineRule="auto"/>
        <w:rPr>
          <w:rFonts w:eastAsia="Times New Roman"/>
          <w:lang w:eastAsia="ru-RU" w:bidi="he-IL"/>
        </w:rPr>
      </w:pPr>
    </w:p>
    <w:p w14:paraId="386C00A1" w14:textId="77777777" w:rsidR="0084757C" w:rsidRPr="00900B3C" w:rsidRDefault="0084757C" w:rsidP="0084757C">
      <w:pPr>
        <w:pStyle w:val="ad"/>
      </w:pPr>
      <w:r w:rsidRPr="00900B3C">
        <w:rPr>
          <w:rtl/>
        </w:rPr>
        <w:t>וְהָאֲבָנִים תִּהְיֶיןָ עַל־שְׁמֹת בְּנֵי־יִשְׂרָאֵל שְׁתֵּים עֶשְׂרֵה עַל־שְׁמֹתָם פִּתּוּחֵי חוֹתָם אִישׁ עַל־שְׁמוֹ תִּהְיֶיןָ לִשְׁנֵי עָשָׂר שָׁבֶט׃</w:t>
      </w:r>
    </w:p>
    <w:p w14:paraId="2260E4AD" w14:textId="77777777" w:rsidR="0084757C" w:rsidRPr="00815EC3" w:rsidRDefault="0084757C" w:rsidP="0084757C">
      <w:pPr>
        <w:pStyle w:val="a9"/>
      </w:pPr>
      <w:r w:rsidRPr="00815EC3">
        <w:t>веѓаавани́м тиѓйе́на аль-шемо́т бене-йисраэ́ль шетэ́м эсрэ́ аль-шемота́м питухэ́ хота́м иш аль-шемо́ тиѓйе́на лишнэ́ аса́р ша́вет</w:t>
      </w:r>
    </w:p>
    <w:p w14:paraId="7A317F8F" w14:textId="77777777" w:rsidR="0084757C" w:rsidRPr="00815EC3" w:rsidRDefault="0084757C" w:rsidP="0084757C">
      <w:pPr>
        <w:pStyle w:val="a9"/>
      </w:pPr>
      <w:r w:rsidRPr="00815EC3">
        <w:t xml:space="preserve">21. И камни будут по именам сыновей Израиля, двенадцати, и эти имена на них должны быть вырезаны, как печати, каждому со своим именем будет для двенадцати колен. </w:t>
      </w:r>
    </w:p>
    <w:p w14:paraId="57F7926D" w14:textId="77777777" w:rsidR="0084757C" w:rsidRPr="00815EC3" w:rsidRDefault="0084757C" w:rsidP="0084757C">
      <w:pPr>
        <w:spacing w:line="240" w:lineRule="auto"/>
        <w:rPr>
          <w:rFonts w:eastAsia="Times New Roman"/>
          <w:lang w:eastAsia="ru-RU" w:bidi="he-IL"/>
        </w:rPr>
      </w:pPr>
    </w:p>
    <w:p w14:paraId="4FB934A4" w14:textId="77777777" w:rsidR="0084757C" w:rsidRPr="00815EC3" w:rsidRDefault="0084757C" w:rsidP="0084757C">
      <w:pPr>
        <w:pStyle w:val="a6"/>
        <w:rPr>
          <w:lang w:eastAsia="ru-RU"/>
        </w:rPr>
      </w:pPr>
      <w:r w:rsidRPr="00815EC3">
        <w:rPr>
          <w:lang w:eastAsia="ru-RU"/>
        </w:rPr>
        <w:t xml:space="preserve">То есть на каждом из двенадцати камней нужно вырезать имя одного из колен. И, наиболее вероятно, что это надо было делать по мере рождения сыновей Яакова, как мы читали в предыдущий раз. Здесь возникает очень интересный вопрос: как можно было вырезать что-то на алмазе? Алмаз очень </w:t>
      </w:r>
      <w:r>
        <w:rPr>
          <w:lang w:eastAsia="ru-RU"/>
        </w:rPr>
        <w:t>твёрдый</w:t>
      </w:r>
      <w:r w:rsidRPr="00815EC3">
        <w:rPr>
          <w:lang w:eastAsia="ru-RU"/>
        </w:rPr>
        <w:t>. Мы знаем из ювелирного дела, что алмаз не поддаётся обработке</w:t>
      </w:r>
      <w:r>
        <w:rPr>
          <w:lang w:eastAsia="ru-RU"/>
        </w:rPr>
        <w:t xml:space="preserve"> без специальных технологий</w:t>
      </w:r>
      <w:r w:rsidRPr="00815EC3">
        <w:rPr>
          <w:lang w:eastAsia="ru-RU"/>
        </w:rPr>
        <w:t xml:space="preserve">. Его невозможно поцарапать, тем более в нём невозможно что-то высверлить. Некоторые комментаторы говорят, что была такая технология: с помощью алмазной пыли и какими-то другими способами делали гравировку на алмазе. Другие говорят, что был такой особый червяк, который помогал это делать. Много разных версий, и вопрос технологии остаётся открытым. </w:t>
      </w:r>
    </w:p>
    <w:p w14:paraId="0F2557A4" w14:textId="77777777" w:rsidR="0084757C" w:rsidRPr="00815EC3" w:rsidRDefault="0084757C" w:rsidP="0084757C">
      <w:pPr>
        <w:spacing w:line="240" w:lineRule="auto"/>
        <w:ind w:firstLine="0"/>
        <w:jc w:val="left"/>
        <w:rPr>
          <w:rFonts w:eastAsia="Times New Roman"/>
          <w:lang w:eastAsia="ru-RU" w:bidi="he-IL"/>
        </w:rPr>
      </w:pPr>
    </w:p>
    <w:p w14:paraId="269FDCD0" w14:textId="77777777" w:rsidR="0084757C" w:rsidRPr="00817E7B" w:rsidRDefault="0084757C" w:rsidP="0084757C">
      <w:pPr>
        <w:pStyle w:val="ad"/>
      </w:pPr>
      <w:r w:rsidRPr="00817E7B">
        <w:rPr>
          <w:rtl/>
        </w:rPr>
        <w:t>וְעָשִׂיתָ עַל־הַחֹשֶׁן שַׁרְשֹׁת גַּבְלֻת מַעֲשֵׂה עֲבֹת זָהָב טָהוֹר׃</w:t>
      </w:r>
    </w:p>
    <w:p w14:paraId="5DE6CDCF" w14:textId="77777777" w:rsidR="0084757C" w:rsidRPr="00815EC3" w:rsidRDefault="0084757C" w:rsidP="0084757C">
      <w:pPr>
        <w:pStyle w:val="a9"/>
      </w:pPr>
      <w:r w:rsidRPr="00815EC3">
        <w:t>веаси́та аль-ѓахо́шен шаршо́т гавлу́т маасэ́ аво́т заѓа́в таѓо́р</w:t>
      </w:r>
    </w:p>
    <w:p w14:paraId="7A726B84" w14:textId="77777777" w:rsidR="0084757C" w:rsidRPr="00815EC3" w:rsidRDefault="0084757C" w:rsidP="0084757C">
      <w:pPr>
        <w:pStyle w:val="a9"/>
      </w:pPr>
      <w:r w:rsidRPr="00815EC3">
        <w:t>22. И сделаешь ты на нагруднике по краям его цепи плетёные из чистого золота</w:t>
      </w:r>
      <w:r>
        <w:t>.</w:t>
      </w:r>
      <w:r w:rsidRPr="00815EC3">
        <w:t xml:space="preserve"> </w:t>
      </w:r>
    </w:p>
    <w:p w14:paraId="1293A7AF" w14:textId="77777777" w:rsidR="0084757C" w:rsidRPr="00815EC3" w:rsidRDefault="0084757C" w:rsidP="0084757C">
      <w:pPr>
        <w:pStyle w:val="a6"/>
        <w:rPr>
          <w:lang w:eastAsia="ru-RU"/>
        </w:rPr>
      </w:pPr>
    </w:p>
    <w:p w14:paraId="45949A73" w14:textId="77777777" w:rsidR="0084757C" w:rsidRPr="00815EC3" w:rsidRDefault="0084757C" w:rsidP="0084757C">
      <w:pPr>
        <w:pStyle w:val="a6"/>
        <w:rPr>
          <w:lang w:eastAsia="ru-RU"/>
        </w:rPr>
      </w:pPr>
      <w:r>
        <w:t>Э</w:t>
      </w:r>
      <w:r w:rsidRPr="00815EC3">
        <w:t>то указание, которое мы уже получали раньше</w:t>
      </w:r>
      <w:r>
        <w:t>, и с</w:t>
      </w:r>
      <w:r w:rsidRPr="00815EC3">
        <w:rPr>
          <w:lang w:eastAsia="ru-RU"/>
        </w:rPr>
        <w:t xml:space="preserve"> 23 стиха Тора начинает объяснять, как прикрепить к </w:t>
      </w:r>
      <w:r w:rsidRPr="00815EC3">
        <w:rPr>
          <w:i/>
          <w:iCs/>
          <w:lang w:eastAsia="ru-RU"/>
        </w:rPr>
        <w:t>хо́шену (нагруднику)</w:t>
      </w:r>
      <w:r w:rsidRPr="00815EC3">
        <w:rPr>
          <w:lang w:eastAsia="ru-RU"/>
        </w:rPr>
        <w:t xml:space="preserve"> эти цепи. Можно представить себе, что Всевышний сначала даёт заголовок «Сделай», а потом объясняет в нескольких стихах, как это нужно сделать.</w:t>
      </w:r>
    </w:p>
    <w:p w14:paraId="70F5F841" w14:textId="77777777" w:rsidR="0084757C" w:rsidRPr="00815EC3" w:rsidRDefault="0084757C" w:rsidP="0084757C">
      <w:pPr>
        <w:spacing w:line="240" w:lineRule="auto"/>
        <w:ind w:firstLine="0"/>
        <w:jc w:val="left"/>
        <w:rPr>
          <w:rFonts w:eastAsia="Times New Roman"/>
          <w:lang w:eastAsia="ru-RU" w:bidi="he-IL"/>
        </w:rPr>
      </w:pPr>
    </w:p>
    <w:p w14:paraId="2741C495" w14:textId="77777777" w:rsidR="0084757C" w:rsidRPr="00815EC3" w:rsidRDefault="0084757C" w:rsidP="0084757C">
      <w:pPr>
        <w:pStyle w:val="ad"/>
      </w:pPr>
      <w:r w:rsidRPr="00815EC3">
        <w:rPr>
          <w:rtl/>
        </w:rPr>
        <w:t>וְעָשִׂיתָ עַל־הַחֹשֶׁן שְׁתֵּי טַבְּעוֹת זָהָב</w:t>
      </w:r>
      <w:r w:rsidRPr="00815EC3">
        <w:t xml:space="preserve"> </w:t>
      </w:r>
      <w:r w:rsidRPr="00815EC3">
        <w:rPr>
          <w:rtl/>
        </w:rPr>
        <w:t>וְנָתַתָּ אֶת־שְׁתֵּי הַטַּבָּעוֹת עַל־שְׁנֵי קְצוֹת הַחֹשֶׁן׃</w:t>
      </w:r>
    </w:p>
    <w:p w14:paraId="211F626B" w14:textId="77777777" w:rsidR="0084757C" w:rsidRPr="00815EC3" w:rsidRDefault="0084757C" w:rsidP="0084757C">
      <w:pPr>
        <w:pStyle w:val="a9"/>
      </w:pPr>
      <w:r w:rsidRPr="00815EC3">
        <w:t>веаси́та аль-ѓахо́шен шетэ́ табео́т заѓа́в венатата́ эт-шетэ́ ѓатабао́т аль-шенэ́ кецо́т ѓахо́шен</w:t>
      </w:r>
    </w:p>
    <w:p w14:paraId="4C0F77FD" w14:textId="77777777" w:rsidR="0084757C" w:rsidRPr="00815EC3" w:rsidRDefault="0084757C" w:rsidP="0084757C">
      <w:pPr>
        <w:pStyle w:val="a9"/>
      </w:pPr>
      <w:r w:rsidRPr="00815EC3">
        <w:t>23. И сделаешь ты на нём два золотых кольца, и поместишь ты два этих кольца на два края (на два крайних угла нагрудника).</w:t>
      </w:r>
    </w:p>
    <w:p w14:paraId="087B0BF1" w14:textId="77777777" w:rsidR="0084757C" w:rsidRPr="00815EC3" w:rsidRDefault="0084757C" w:rsidP="0084757C">
      <w:pPr>
        <w:spacing w:line="240" w:lineRule="auto"/>
        <w:rPr>
          <w:rFonts w:eastAsia="Times New Roman"/>
          <w:lang w:eastAsia="ru-RU" w:bidi="he-IL"/>
        </w:rPr>
      </w:pPr>
      <w:r w:rsidRPr="00815EC3">
        <w:rPr>
          <w:rFonts w:eastAsia="Times New Roman"/>
          <w:lang w:eastAsia="ru-RU" w:bidi="he-IL"/>
        </w:rPr>
        <w:t> </w:t>
      </w:r>
    </w:p>
    <w:p w14:paraId="7385C6A8" w14:textId="77777777" w:rsidR="0084757C" w:rsidRPr="00815EC3" w:rsidRDefault="0084757C" w:rsidP="0084757C">
      <w:pPr>
        <w:pStyle w:val="ad"/>
      </w:pPr>
      <w:r w:rsidRPr="00815EC3">
        <w:rPr>
          <w:rtl/>
        </w:rPr>
        <w:t>וְנָתַתָּה אֶת־שְׁתֵּי עֲבֹתֹת הַזָּהָב עַל־שְׁתֵּי הַטַּבָּעֹת אֶל־קְצוֹת הַחֹשֶׁן׃</w:t>
      </w:r>
    </w:p>
    <w:p w14:paraId="6E231E61" w14:textId="77777777" w:rsidR="0084757C" w:rsidRPr="00815EC3" w:rsidRDefault="0084757C" w:rsidP="0084757C">
      <w:pPr>
        <w:pStyle w:val="a9"/>
      </w:pPr>
      <w:r w:rsidRPr="00815EC3">
        <w:t>венатата́ эт-шетэ́ авото́т ѓазаѓа́в аль-шетэ́ ѓатабао́т эль-кецо́т ѓахо́шен</w:t>
      </w:r>
    </w:p>
    <w:p w14:paraId="5451591C" w14:textId="77777777" w:rsidR="0084757C" w:rsidRPr="00815EC3" w:rsidRDefault="0084757C" w:rsidP="0084757C">
      <w:pPr>
        <w:pStyle w:val="a9"/>
      </w:pPr>
      <w:r w:rsidRPr="00815EC3">
        <w:t>24. Две плетёнки золотые (два золотых плетения, две плетёные цепи), вставь эти плетёные цепи в два кольца, которые на краю нагрудника.</w:t>
      </w:r>
    </w:p>
    <w:p w14:paraId="4FD47A56" w14:textId="77777777" w:rsidR="0084757C" w:rsidRPr="00815EC3" w:rsidRDefault="0084757C" w:rsidP="0084757C">
      <w:pPr>
        <w:spacing w:line="240" w:lineRule="auto"/>
        <w:rPr>
          <w:rFonts w:eastAsia="Times New Roman"/>
          <w:lang w:eastAsia="ru-RU" w:bidi="he-IL"/>
        </w:rPr>
      </w:pPr>
    </w:p>
    <w:p w14:paraId="2566160D" w14:textId="77777777" w:rsidR="0084757C" w:rsidRPr="00815EC3" w:rsidRDefault="0084757C" w:rsidP="0084757C">
      <w:pPr>
        <w:pStyle w:val="ad"/>
      </w:pPr>
      <w:r w:rsidRPr="00815EC3">
        <w:rPr>
          <w:rtl/>
        </w:rPr>
        <w:t>וְאֵת שְׁתֵּי קְצוֹת שְׁתֵּי הָעֲבֹתֹת תִּתֵּן עַל־שְׁתֵּי הַמִּשְׁבְּצוֹת וְנָתַתָּה עַל־כִּתְפוֹת הָאֵפֹד אֶל־מוּל פָּנָיו׃</w:t>
      </w:r>
    </w:p>
    <w:p w14:paraId="5868BE46" w14:textId="77777777" w:rsidR="0084757C" w:rsidRPr="00815EC3" w:rsidRDefault="0084757C" w:rsidP="0084757C">
      <w:pPr>
        <w:pStyle w:val="a9"/>
      </w:pPr>
      <w:r w:rsidRPr="00815EC3">
        <w:t>веэ́т шетэ́ кецо́т шетэ́ ѓаавото́т титэ́н аль-шетэ́ ѓамишбецо́т венатата́ аль-китфо́т ѓаэфо́д эль-му́ль пана́в</w:t>
      </w:r>
    </w:p>
    <w:p w14:paraId="45585D32" w14:textId="77777777" w:rsidR="0084757C" w:rsidRPr="00815EC3" w:rsidRDefault="0084757C" w:rsidP="0084757C">
      <w:pPr>
        <w:pStyle w:val="a9"/>
      </w:pPr>
      <w:r w:rsidRPr="00815EC3">
        <w:t>25. А два других конца этих двух цепей вставь в обрамление и вставь их в наплеч</w:t>
      </w:r>
      <w:r>
        <w:t>ь</w:t>
      </w:r>
      <w:r w:rsidRPr="00815EC3">
        <w:t>е эфода, наверху.</w:t>
      </w:r>
    </w:p>
    <w:p w14:paraId="69FC11DE" w14:textId="77777777" w:rsidR="0084757C" w:rsidRPr="00815EC3" w:rsidRDefault="0084757C" w:rsidP="0084757C">
      <w:pPr>
        <w:spacing w:line="240" w:lineRule="auto"/>
        <w:rPr>
          <w:rFonts w:eastAsia="Times New Roman"/>
          <w:lang w:eastAsia="ru-RU" w:bidi="he-IL"/>
        </w:rPr>
      </w:pPr>
    </w:p>
    <w:p w14:paraId="06464F2A" w14:textId="77777777" w:rsidR="0084757C" w:rsidRPr="00815EC3" w:rsidRDefault="0084757C" w:rsidP="0084757C">
      <w:pPr>
        <w:pStyle w:val="a6"/>
        <w:rPr>
          <w:lang w:eastAsia="ru-RU"/>
        </w:rPr>
      </w:pPr>
      <w:r w:rsidRPr="00815EC3">
        <w:rPr>
          <w:lang w:eastAsia="ru-RU"/>
        </w:rPr>
        <w:t xml:space="preserve">То есть сверху, в верхней части нагрудника, два кольца по краям, через которые проходит плетённая цепь, и она крепится к наплечникам, к лямкам эфода (жилета). </w:t>
      </w:r>
    </w:p>
    <w:p w14:paraId="5257A5BF" w14:textId="77777777" w:rsidR="0084757C" w:rsidRPr="00815EC3" w:rsidRDefault="0084757C" w:rsidP="0084757C">
      <w:pPr>
        <w:spacing w:line="240" w:lineRule="auto"/>
        <w:ind w:firstLine="0"/>
        <w:jc w:val="left"/>
        <w:rPr>
          <w:rFonts w:eastAsia="Times New Roman"/>
          <w:lang w:eastAsia="ru-RU" w:bidi="he-IL"/>
        </w:rPr>
      </w:pPr>
    </w:p>
    <w:p w14:paraId="077E5FAA" w14:textId="77777777" w:rsidR="0084757C" w:rsidRPr="00815EC3" w:rsidRDefault="0084757C" w:rsidP="0084757C">
      <w:pPr>
        <w:pStyle w:val="ad"/>
      </w:pPr>
      <w:r w:rsidRPr="00815EC3">
        <w:rPr>
          <w:rtl/>
        </w:rPr>
        <w:t>וְעָשִׂיתָ שְׁתֵּי טַבְּעוֹת זָהָב וְשַׂמְתָּ אֹתָם עַל־שְׁנֵי קְצוֹת הַחֹשֶׁן עַל־שְׂפָתוֹ אֲשֶׁר אֶל־עֵבֶר הָאֵפֹד בָּיְתָה׃</w:t>
      </w:r>
    </w:p>
    <w:p w14:paraId="1628B6FB" w14:textId="77777777" w:rsidR="0084757C" w:rsidRPr="00815EC3" w:rsidRDefault="0084757C" w:rsidP="0084757C">
      <w:pPr>
        <w:pStyle w:val="a9"/>
      </w:pPr>
      <w:r w:rsidRPr="00815EC3">
        <w:t>веаси́та шетэ́ табео́т заѓа́в весамта́ ота́м аль-шенэ́ кецо́т ѓахо́шен аль-сефато́ аше́р эль-э́вер ѓаэфо́д ба́йта</w:t>
      </w:r>
    </w:p>
    <w:p w14:paraId="330073D5" w14:textId="77777777" w:rsidR="0084757C" w:rsidRPr="00815EC3" w:rsidRDefault="0084757C" w:rsidP="0084757C">
      <w:pPr>
        <w:pStyle w:val="a9"/>
      </w:pPr>
      <w:r w:rsidRPr="00815EC3">
        <w:t>26. И возьмёшь (сделаешь</w:t>
      </w:r>
      <w:r>
        <w:t xml:space="preserve">) </w:t>
      </w:r>
      <w:r w:rsidRPr="00815EC3">
        <w:t>два золотых кольца</w:t>
      </w:r>
      <w:r>
        <w:t>,</w:t>
      </w:r>
      <w:r w:rsidRPr="00815EC3">
        <w:t xml:space="preserve"> и поставишь (разместишь</w:t>
      </w:r>
      <w:r>
        <w:t xml:space="preserve">) </w:t>
      </w:r>
      <w:r w:rsidRPr="00815EC3">
        <w:t xml:space="preserve">ты их на два края нагрудника с нижней его стороны, </w:t>
      </w:r>
      <w:r>
        <w:t xml:space="preserve">и </w:t>
      </w:r>
      <w:r w:rsidRPr="00815EC3">
        <w:t xml:space="preserve">обращены </w:t>
      </w:r>
      <w:r>
        <w:t>они с внутренней стороны к эфоду.</w:t>
      </w:r>
    </w:p>
    <w:p w14:paraId="33687225" w14:textId="77777777" w:rsidR="0084757C" w:rsidRPr="00815EC3" w:rsidRDefault="0084757C" w:rsidP="0084757C">
      <w:pPr>
        <w:spacing w:line="240" w:lineRule="auto"/>
        <w:ind w:firstLine="720"/>
        <w:rPr>
          <w:rFonts w:eastAsia="Times New Roman"/>
          <w:lang w:eastAsia="ru-RU" w:bidi="he-IL"/>
        </w:rPr>
      </w:pPr>
    </w:p>
    <w:p w14:paraId="48EFBF05" w14:textId="77777777" w:rsidR="0084757C" w:rsidRPr="00815EC3" w:rsidRDefault="0084757C" w:rsidP="0084757C">
      <w:pPr>
        <w:pStyle w:val="ad"/>
      </w:pPr>
      <w:r w:rsidRPr="00815EC3">
        <w:rPr>
          <w:rtl/>
        </w:rPr>
        <w:t>וְעָשִׂיתָ שְׁתֵּי טַבְּעוֹת זָהָב וְנָתַתָּה אֹתָם עַל־שְׁתֵּי כִתְפוֹת הָאֵפוֹד מִלְּמַטָּה מִמּוּל פָּנָיו לְעֻמַּת מֶחְבַּרְתּוֹ מִמַּעַל לְחֵשֶׁב הָאֵפוֹד׃</w:t>
      </w:r>
    </w:p>
    <w:p w14:paraId="30800AE5" w14:textId="77777777" w:rsidR="0084757C" w:rsidRPr="00815EC3" w:rsidRDefault="0084757C" w:rsidP="0084757C">
      <w:pPr>
        <w:pStyle w:val="a9"/>
      </w:pPr>
      <w:r w:rsidRPr="00815EC3">
        <w:t>веаси́та шетэ́ табео́т заѓа́в венатата́ ота́м аль-шетэ́ хитфо́т ѓаэфо́д милема́та миму́ль пана́в леума́т махбарто́ мима́аль лехэ́шев ѓаэфо́д</w:t>
      </w:r>
    </w:p>
    <w:p w14:paraId="3B2EB222" w14:textId="77777777" w:rsidR="0084757C" w:rsidRPr="00815EC3" w:rsidRDefault="0084757C" w:rsidP="0084757C">
      <w:pPr>
        <w:pStyle w:val="a9"/>
      </w:pPr>
      <w:r w:rsidRPr="00815EC3">
        <w:t>27. И сделаешь ещё два золотых кольца</w:t>
      </w:r>
      <w:r>
        <w:t>,</w:t>
      </w:r>
      <w:r w:rsidRPr="00815EC3">
        <w:t xml:space="preserve"> и поместишь их на два крепления эфода  снизу, напротив. Рассчитай так, чтобы они были напротив друг друга, напротив тканого эфода</w:t>
      </w:r>
      <w:r>
        <w:t>.</w:t>
      </w:r>
    </w:p>
    <w:p w14:paraId="09748C02" w14:textId="77777777" w:rsidR="0084757C" w:rsidRPr="00815EC3" w:rsidRDefault="0084757C" w:rsidP="0084757C">
      <w:pPr>
        <w:spacing w:line="240" w:lineRule="auto"/>
        <w:ind w:firstLine="720"/>
        <w:rPr>
          <w:rFonts w:eastAsia="Times New Roman"/>
          <w:lang w:eastAsia="ru-RU" w:bidi="he-IL"/>
        </w:rPr>
      </w:pPr>
    </w:p>
    <w:p w14:paraId="572BF168" w14:textId="77777777" w:rsidR="0084757C" w:rsidRPr="009700A7" w:rsidRDefault="0084757C" w:rsidP="0084757C">
      <w:pPr>
        <w:pStyle w:val="ad"/>
      </w:pPr>
      <w:r w:rsidRPr="009700A7">
        <w:rPr>
          <w:rtl/>
        </w:rPr>
        <w:t>וְיִרְכְּסוּ אֶת־הַחֹשֶׁן מִטַּבְּעֹתוֹ (מִטַּבְּעֹתָיו) אֶל־טַבְּעֹת הָאֵפֹד בִּפְתִיל תְּכֵלֶת לִהְיוֹת עַל־חֵשֶׁב הָאֵפוֹד וְלֹא־יִזַּח הַחֹשֶׁן מֵעַל הָאֵפוֹד׃</w:t>
      </w:r>
    </w:p>
    <w:p w14:paraId="4BD903F6" w14:textId="77777777" w:rsidR="0084757C" w:rsidRPr="00815EC3" w:rsidRDefault="0084757C" w:rsidP="0084757C">
      <w:pPr>
        <w:pStyle w:val="a9"/>
      </w:pPr>
      <w:r w:rsidRPr="00815EC3">
        <w:t>вейиркесу́ эт-ѓахо́шен митабеота́в эль-табео́т ѓаэфо́д бифти́ль техэ́лет лиѓйёт аль-хэ́шев ѓаэфо́д вело-йиза́х ѓахо́шен меа́ль ѓаэфо́д</w:t>
      </w:r>
    </w:p>
    <w:p w14:paraId="5F79E4C2" w14:textId="77777777" w:rsidR="0084757C" w:rsidRPr="009700A7" w:rsidRDefault="0084757C" w:rsidP="0084757C">
      <w:pPr>
        <w:pStyle w:val="a9"/>
        <w:rPr>
          <w:i w:val="0"/>
          <w:iCs w:val="0"/>
        </w:rPr>
      </w:pPr>
      <w:r w:rsidRPr="00815EC3">
        <w:t xml:space="preserve">28. И свяжи кольца нагрудника с кольцами жилета голубой нитью, чтобы </w:t>
      </w:r>
      <w:r>
        <w:t>он</w:t>
      </w:r>
      <w:r w:rsidRPr="00815EC3">
        <w:t xml:space="preserve"> был связан с тканью жилета, чтобы нагрудник не сдвигался</w:t>
      </w:r>
      <w:r>
        <w:t xml:space="preserve"> с эфода</w:t>
      </w:r>
      <w:r w:rsidRPr="00815EC3">
        <w:t xml:space="preserve"> </w:t>
      </w:r>
      <w:r w:rsidRPr="009700A7">
        <w:rPr>
          <w:i w:val="0"/>
          <w:iCs w:val="0"/>
        </w:rPr>
        <w:t xml:space="preserve">(не </w:t>
      </w:r>
      <w:r>
        <w:rPr>
          <w:i w:val="0"/>
          <w:iCs w:val="0"/>
        </w:rPr>
        <w:t>двигался</w:t>
      </w:r>
      <w:r w:rsidRPr="009700A7">
        <w:rPr>
          <w:i w:val="0"/>
          <w:iCs w:val="0"/>
        </w:rPr>
        <w:t xml:space="preserve"> по </w:t>
      </w:r>
      <w:r>
        <w:rPr>
          <w:i w:val="0"/>
          <w:iCs w:val="0"/>
        </w:rPr>
        <w:t>эфоду</w:t>
      </w:r>
      <w:r w:rsidRPr="009700A7">
        <w:rPr>
          <w:i w:val="0"/>
          <w:iCs w:val="0"/>
        </w:rPr>
        <w:t xml:space="preserve">, по животу священника, не сползал никуда, чтобы он крепился очень </w:t>
      </w:r>
      <w:r>
        <w:rPr>
          <w:i w:val="0"/>
          <w:iCs w:val="0"/>
        </w:rPr>
        <w:t>надёжно</w:t>
      </w:r>
      <w:r w:rsidRPr="009700A7">
        <w:rPr>
          <w:i w:val="0"/>
          <w:iCs w:val="0"/>
        </w:rPr>
        <w:t>).</w:t>
      </w:r>
    </w:p>
    <w:p w14:paraId="6249D1FF" w14:textId="77777777" w:rsidR="0084757C" w:rsidRPr="00815EC3" w:rsidRDefault="0084757C" w:rsidP="0084757C">
      <w:pPr>
        <w:spacing w:line="240" w:lineRule="auto"/>
        <w:ind w:firstLine="720"/>
        <w:rPr>
          <w:rFonts w:eastAsia="Times New Roman"/>
          <w:lang w:eastAsia="ru-RU" w:bidi="he-IL"/>
        </w:rPr>
      </w:pPr>
    </w:p>
    <w:p w14:paraId="450A1694" w14:textId="77777777" w:rsidR="0084757C" w:rsidRPr="00815EC3" w:rsidRDefault="0084757C" w:rsidP="0084757C">
      <w:pPr>
        <w:pStyle w:val="ad"/>
      </w:pPr>
      <w:r w:rsidRPr="00815EC3">
        <w:rPr>
          <w:rtl/>
        </w:rPr>
        <w:t>וְנָשָׂא אַהֲרֹן אֶת־שְׁמוֹת בְּנֵי־יִשְׂרָאֵל בְּחֹשֶׁן הַמִּשְׁפָּט עַל־לִבּוֹ</w:t>
      </w:r>
      <w:r w:rsidRPr="00815EC3">
        <w:t xml:space="preserve"> </w:t>
      </w:r>
      <w:r w:rsidRPr="00815EC3">
        <w:rPr>
          <w:rtl/>
        </w:rPr>
        <w:t>בְּבֹאוֹ אֶל־הַקֹּדֶשׁ לְזִכָּרֹן לִפְנֵי־יְהוָה תָּמִיד׃</w:t>
      </w:r>
    </w:p>
    <w:p w14:paraId="2F10F7AB" w14:textId="77777777" w:rsidR="0084757C" w:rsidRPr="00815EC3" w:rsidRDefault="0084757C" w:rsidP="0084757C">
      <w:pPr>
        <w:pStyle w:val="a9"/>
      </w:pPr>
      <w:r w:rsidRPr="00815EC3">
        <w:t>венаса́ аѓаро́н эт-шемо́т бене-йисраэ́ль бехо́шен ѓамишпа́т аль-либо́ бевоо́ эль-ѓако́деш лезикаро́н лифне-адона́й тами́д</w:t>
      </w:r>
    </w:p>
    <w:p w14:paraId="38FA3509" w14:textId="77777777" w:rsidR="0084757C" w:rsidRPr="00815EC3" w:rsidRDefault="0084757C" w:rsidP="0084757C">
      <w:pPr>
        <w:pStyle w:val="a9"/>
      </w:pPr>
      <w:r w:rsidRPr="00815EC3">
        <w:t>29. И понесёт Аѓарон имена сыновей Израиля на нагруднике судебном и на сердце своём при вхождении его в Святыню, чтобы помнить их перед Господом всегда.</w:t>
      </w:r>
    </w:p>
    <w:p w14:paraId="71D172E8" w14:textId="77777777" w:rsidR="0084757C" w:rsidRPr="00815EC3" w:rsidRDefault="0084757C" w:rsidP="0084757C">
      <w:pPr>
        <w:spacing w:line="240" w:lineRule="auto"/>
        <w:ind w:firstLine="0"/>
        <w:jc w:val="left"/>
        <w:rPr>
          <w:rFonts w:eastAsia="Times New Roman"/>
          <w:lang w:eastAsia="ru-RU" w:bidi="he-IL"/>
        </w:rPr>
      </w:pPr>
    </w:p>
    <w:p w14:paraId="0B3229EB" w14:textId="77777777" w:rsidR="0084757C" w:rsidRPr="00815EC3" w:rsidRDefault="0084757C" w:rsidP="0084757C">
      <w:pPr>
        <w:pStyle w:val="a6"/>
        <w:rPr>
          <w:lang w:eastAsia="ru-RU"/>
        </w:rPr>
      </w:pPr>
      <w:r w:rsidRPr="00815EC3">
        <w:rPr>
          <w:i/>
          <w:iCs/>
          <w:lang w:eastAsia="ru-RU"/>
        </w:rPr>
        <w:t>На сердце своём</w:t>
      </w:r>
      <w:r w:rsidRPr="00815EC3">
        <w:rPr>
          <w:lang w:eastAsia="ru-RU"/>
        </w:rPr>
        <w:t xml:space="preserve"> – это уже не физический образ. То есть не только на нагруднике, демонстративно и декларативно, но и на сердце у Аѓарона должны быть имена сыновей Израиля. Аѓарон всегда должен помнить, что он предстоит перед Господом не как Аѓарон, не как священник, но как весь Израиль, как сыны Израиля, как Израиль целиком. </w:t>
      </w:r>
    </w:p>
    <w:p w14:paraId="1E7EC4C3" w14:textId="77777777" w:rsidR="0084757C" w:rsidRPr="00815EC3" w:rsidRDefault="0084757C" w:rsidP="0084757C">
      <w:pPr>
        <w:spacing w:line="240" w:lineRule="auto"/>
        <w:ind w:firstLine="0"/>
        <w:jc w:val="left"/>
        <w:rPr>
          <w:rFonts w:eastAsia="Times New Roman"/>
          <w:lang w:eastAsia="ru-RU" w:bidi="he-IL"/>
        </w:rPr>
      </w:pPr>
    </w:p>
    <w:p w14:paraId="004F1CA6" w14:textId="77777777" w:rsidR="0084757C" w:rsidRPr="00815EC3" w:rsidRDefault="0084757C" w:rsidP="0084757C">
      <w:pPr>
        <w:pStyle w:val="ad"/>
      </w:pPr>
      <w:r w:rsidRPr="00815EC3">
        <w:rPr>
          <w:rtl/>
        </w:rPr>
        <w:t>וְנָתַתָּ אֶל־חֹשֶׁן הַמִּשְׁפָּט אֶת־הָאוּרִים וְאֶת־הַתֻּמִּים</w:t>
      </w:r>
      <w:r w:rsidRPr="00815EC3">
        <w:t xml:space="preserve"> </w:t>
      </w:r>
      <w:r w:rsidRPr="00815EC3">
        <w:rPr>
          <w:rtl/>
        </w:rPr>
        <w:t>וְהָיוּ עַל־לֵב אַהֲרֹן בְּבֹאוֹ לִפְנֵי יְהוָה וְנָשָׂא אַהֲרֹן אֶת־מִשְׁפַּט בְּנֵי־יִשְׂרָאֵל עַל־לִבּוֹ לִפְנֵי יְהוָה תָּמִיד׃</w:t>
      </w:r>
    </w:p>
    <w:p w14:paraId="760ABB6E" w14:textId="77777777" w:rsidR="0084757C" w:rsidRPr="00815EC3" w:rsidRDefault="0084757C" w:rsidP="0084757C">
      <w:pPr>
        <w:pStyle w:val="a9"/>
      </w:pPr>
      <w:r w:rsidRPr="00815EC3">
        <w:t>венатата́ эль-хо́шен ѓамишпа́т эт-ѓаури́м веэт-ѓатуми́м веѓаю́ аль-ле́в аѓаро́н бевоо́ лифнэ́ адона́й венаса́ аѓаро́н эт-мишпа́т бене-йисраэ́ль аль-либо́ лифнэ́ адона́й тами́д</w:t>
      </w:r>
    </w:p>
    <w:p w14:paraId="14C574D5" w14:textId="77777777" w:rsidR="0084757C" w:rsidRPr="00815EC3" w:rsidRDefault="0084757C" w:rsidP="0084757C">
      <w:pPr>
        <w:pStyle w:val="a9"/>
      </w:pPr>
      <w:r w:rsidRPr="00815EC3">
        <w:t xml:space="preserve">30. И сделаешь на нагруднике судебном урим и тумим. И будут они на сердце Аѓарона, когда он входит перед Господом, </w:t>
      </w:r>
      <w:bookmarkStart w:id="172" w:name="_Hlk156513920"/>
      <w:r w:rsidRPr="00815EC3">
        <w:t>и прин</w:t>
      </w:r>
      <w:r>
        <w:t>о</w:t>
      </w:r>
      <w:r w:rsidRPr="00815EC3">
        <w:t>с</w:t>
      </w:r>
      <w:r>
        <w:t>и</w:t>
      </w:r>
      <w:r w:rsidRPr="00815EC3">
        <w:t>т Аѓарон суд сыновей Израиля</w:t>
      </w:r>
      <w:r>
        <w:t xml:space="preserve"> (</w:t>
      </w:r>
      <w:r w:rsidRPr="00815EC3">
        <w:t>судебные дела, правильное устройство общества</w:t>
      </w:r>
      <w:r>
        <w:t>)</w:t>
      </w:r>
      <w:r w:rsidRPr="00815EC3">
        <w:t xml:space="preserve"> на сердце своём перед Господом всегда</w:t>
      </w:r>
      <w:bookmarkEnd w:id="172"/>
      <w:r w:rsidRPr="00815EC3">
        <w:t>.</w:t>
      </w:r>
    </w:p>
    <w:p w14:paraId="761FD9A1" w14:textId="77777777" w:rsidR="0084757C" w:rsidRPr="00815EC3" w:rsidRDefault="0084757C" w:rsidP="0084757C">
      <w:pPr>
        <w:spacing w:line="240" w:lineRule="auto"/>
        <w:rPr>
          <w:rFonts w:eastAsia="Times New Roman"/>
          <w:lang w:eastAsia="ru-RU" w:bidi="he-IL"/>
        </w:rPr>
      </w:pPr>
    </w:p>
    <w:p w14:paraId="3EECF5EA" w14:textId="77777777" w:rsidR="0084757C" w:rsidRPr="00815EC3" w:rsidRDefault="0084757C" w:rsidP="0084757C">
      <w:pPr>
        <w:pStyle w:val="a6"/>
        <w:rPr>
          <w:lang w:eastAsia="ru-RU"/>
        </w:rPr>
      </w:pPr>
      <w:r w:rsidRPr="00815EC3">
        <w:rPr>
          <w:i/>
          <w:iCs/>
          <w:lang w:eastAsia="ru-RU"/>
        </w:rPr>
        <w:t>Ури</w:t>
      </w:r>
      <w:r>
        <w:rPr>
          <w:i/>
          <w:iCs/>
          <w:lang w:eastAsia="ru-RU"/>
        </w:rPr>
        <w:t>́</w:t>
      </w:r>
      <w:r w:rsidRPr="00815EC3">
        <w:rPr>
          <w:i/>
          <w:iCs/>
          <w:lang w:eastAsia="ru-RU"/>
        </w:rPr>
        <w:t>м и туми</w:t>
      </w:r>
      <w:r>
        <w:rPr>
          <w:i/>
          <w:iCs/>
          <w:lang w:eastAsia="ru-RU"/>
        </w:rPr>
        <w:t>́</w:t>
      </w:r>
      <w:r w:rsidRPr="00815EC3">
        <w:rPr>
          <w:i/>
          <w:iCs/>
          <w:lang w:eastAsia="ru-RU"/>
        </w:rPr>
        <w:t>м</w:t>
      </w:r>
      <w:r w:rsidRPr="00815EC3">
        <w:rPr>
          <w:lang w:eastAsia="ru-RU"/>
        </w:rPr>
        <w:t xml:space="preserve"> – очень загадочный инструмент. Почти всегда, когда приходится отвечать на вопросы, спрашивают, что это такое? Некоторые говорят, что это свиток пергамента, который вкладывается внутрь нагрудника и который</w:t>
      </w:r>
      <w:r>
        <w:rPr>
          <w:lang w:eastAsia="ru-RU"/>
        </w:rPr>
        <w:t>, м</w:t>
      </w:r>
      <w:r w:rsidRPr="00815EC3">
        <w:rPr>
          <w:lang w:eastAsia="ru-RU"/>
        </w:rPr>
        <w:t>ожно сказать</w:t>
      </w:r>
      <w:r>
        <w:rPr>
          <w:lang w:eastAsia="ru-RU"/>
        </w:rPr>
        <w:t>, как бы в</w:t>
      </w:r>
      <w:r w:rsidRPr="00815EC3">
        <w:rPr>
          <w:lang w:eastAsia="ru-RU"/>
        </w:rPr>
        <w:t>ключает нагрудни</w:t>
      </w:r>
      <w:r>
        <w:rPr>
          <w:lang w:eastAsia="ru-RU"/>
        </w:rPr>
        <w:t>к</w:t>
      </w:r>
      <w:r w:rsidRPr="00815EC3">
        <w:rPr>
          <w:lang w:eastAsia="ru-RU"/>
        </w:rPr>
        <w:t xml:space="preserve">, делает </w:t>
      </w:r>
      <w:r>
        <w:rPr>
          <w:lang w:eastAsia="ru-RU"/>
        </w:rPr>
        <w:t>его</w:t>
      </w:r>
      <w:r w:rsidRPr="00815EC3">
        <w:rPr>
          <w:lang w:eastAsia="ru-RU"/>
        </w:rPr>
        <w:t xml:space="preserve"> своего рода «монитором», на котором загораются буквы из имён колен, или </w:t>
      </w:r>
      <w:r>
        <w:rPr>
          <w:lang w:eastAsia="ru-RU"/>
        </w:rPr>
        <w:t xml:space="preserve">слова </w:t>
      </w:r>
      <w:r w:rsidRPr="00815EC3">
        <w:rPr>
          <w:lang w:eastAsia="ru-RU"/>
        </w:rPr>
        <w:t xml:space="preserve">«да» или «нет». В общем, нагрудник работает как монитор. </w:t>
      </w:r>
    </w:p>
    <w:p w14:paraId="23A2F8BD" w14:textId="77777777" w:rsidR="0084757C" w:rsidRPr="00815EC3" w:rsidRDefault="0084757C" w:rsidP="0084757C">
      <w:pPr>
        <w:pStyle w:val="a6"/>
        <w:rPr>
          <w:lang w:eastAsia="ru-RU"/>
        </w:rPr>
      </w:pPr>
      <w:r w:rsidRPr="00815EC3">
        <w:rPr>
          <w:lang w:eastAsia="ru-RU"/>
        </w:rPr>
        <w:t>Много есть разных версий, как это работает и как он отвечает на вопросы. Это кошерный еврейский оракул, кошерное средство связи со Всевышним, получение от Всевышнего ответ</w:t>
      </w:r>
      <w:r>
        <w:rPr>
          <w:lang w:eastAsia="ru-RU"/>
        </w:rPr>
        <w:t>ов</w:t>
      </w:r>
      <w:r w:rsidRPr="00815EC3">
        <w:rPr>
          <w:lang w:eastAsia="ru-RU"/>
        </w:rPr>
        <w:t xml:space="preserve"> на вопросы. Такой инструмент, разумеется, во всех поколениях привлекал внимание, ведь очень хочется получать от Всевышнего точные и совершенно определённые «телеграммы». Поэтому были мудрецы, мастера каббалы, которые составляли таблицы, делали подобия </w:t>
      </w:r>
      <w:r w:rsidRPr="004463CF">
        <w:rPr>
          <w:i/>
          <w:iCs/>
          <w:lang w:eastAsia="ru-RU"/>
        </w:rPr>
        <w:t>ури</w:t>
      </w:r>
      <w:r>
        <w:rPr>
          <w:i/>
          <w:iCs/>
          <w:lang w:eastAsia="ru-RU"/>
        </w:rPr>
        <w:t>́</w:t>
      </w:r>
      <w:r w:rsidRPr="004463CF">
        <w:rPr>
          <w:i/>
          <w:iCs/>
          <w:lang w:eastAsia="ru-RU"/>
        </w:rPr>
        <w:t>м</w:t>
      </w:r>
      <w:r w:rsidRPr="00815EC3">
        <w:rPr>
          <w:lang w:eastAsia="ru-RU"/>
        </w:rPr>
        <w:t xml:space="preserve"> и </w:t>
      </w:r>
      <w:r w:rsidRPr="004463CF">
        <w:rPr>
          <w:i/>
          <w:iCs/>
          <w:lang w:eastAsia="ru-RU"/>
        </w:rPr>
        <w:t>туми</w:t>
      </w:r>
      <w:r>
        <w:rPr>
          <w:i/>
          <w:iCs/>
          <w:lang w:eastAsia="ru-RU"/>
        </w:rPr>
        <w:t>́</w:t>
      </w:r>
      <w:r w:rsidRPr="004463CF">
        <w:rPr>
          <w:i/>
          <w:iCs/>
          <w:lang w:eastAsia="ru-RU"/>
        </w:rPr>
        <w:t>м</w:t>
      </w:r>
      <w:r w:rsidRPr="00815EC3">
        <w:rPr>
          <w:lang w:eastAsia="ru-RU"/>
        </w:rPr>
        <w:t xml:space="preserve"> в отсутствии Храма, делали </w:t>
      </w:r>
      <w:r>
        <w:rPr>
          <w:lang w:eastAsia="ru-RU"/>
        </w:rPr>
        <w:t>не́что</w:t>
      </w:r>
      <w:r w:rsidRPr="00815EC3">
        <w:rPr>
          <w:lang w:eastAsia="ru-RU"/>
        </w:rPr>
        <w:t xml:space="preserve"> напоминающ</w:t>
      </w:r>
      <w:r>
        <w:rPr>
          <w:lang w:eastAsia="ru-RU"/>
        </w:rPr>
        <w:t>е</w:t>
      </w:r>
      <w:r w:rsidRPr="00815EC3">
        <w:rPr>
          <w:lang w:eastAsia="ru-RU"/>
        </w:rPr>
        <w:t>е или похож</w:t>
      </w:r>
      <w:r>
        <w:rPr>
          <w:lang w:eastAsia="ru-RU"/>
        </w:rPr>
        <w:t>е</w:t>
      </w:r>
      <w:r w:rsidRPr="00815EC3">
        <w:rPr>
          <w:lang w:eastAsia="ru-RU"/>
        </w:rPr>
        <w:t xml:space="preserve">е. Рождались разные системы гаданий, и </w:t>
      </w:r>
      <w:r w:rsidRPr="004463CF">
        <w:rPr>
          <w:i/>
          <w:iCs/>
          <w:lang w:eastAsia="ru-RU"/>
        </w:rPr>
        <w:t>ури</w:t>
      </w:r>
      <w:r>
        <w:rPr>
          <w:i/>
          <w:iCs/>
          <w:lang w:eastAsia="ru-RU"/>
        </w:rPr>
        <w:t>́</w:t>
      </w:r>
      <w:r w:rsidRPr="004463CF">
        <w:rPr>
          <w:i/>
          <w:iCs/>
          <w:lang w:eastAsia="ru-RU"/>
        </w:rPr>
        <w:t>м</w:t>
      </w:r>
      <w:r w:rsidRPr="00815EC3">
        <w:rPr>
          <w:lang w:eastAsia="ru-RU"/>
        </w:rPr>
        <w:t xml:space="preserve"> и </w:t>
      </w:r>
      <w:r w:rsidRPr="004463CF">
        <w:rPr>
          <w:i/>
          <w:iCs/>
          <w:lang w:eastAsia="ru-RU"/>
        </w:rPr>
        <w:t>туми</w:t>
      </w:r>
      <w:r>
        <w:rPr>
          <w:i/>
          <w:iCs/>
          <w:lang w:eastAsia="ru-RU"/>
        </w:rPr>
        <w:t>́</w:t>
      </w:r>
      <w:r w:rsidRPr="004463CF">
        <w:rPr>
          <w:i/>
          <w:iCs/>
          <w:lang w:eastAsia="ru-RU"/>
        </w:rPr>
        <w:t>м</w:t>
      </w:r>
      <w:r w:rsidRPr="00815EC3">
        <w:rPr>
          <w:lang w:eastAsia="ru-RU"/>
        </w:rPr>
        <w:t xml:space="preserve"> обросли легендами. </w:t>
      </w:r>
    </w:p>
    <w:p w14:paraId="3E2D1F43" w14:textId="77777777" w:rsidR="0084757C" w:rsidRPr="00815EC3" w:rsidRDefault="0084757C" w:rsidP="0084757C">
      <w:pPr>
        <w:pStyle w:val="a6"/>
        <w:rPr>
          <w:lang w:eastAsia="ru-RU"/>
        </w:rPr>
      </w:pPr>
      <w:r w:rsidRPr="00815EC3">
        <w:rPr>
          <w:lang w:eastAsia="ru-RU"/>
        </w:rPr>
        <w:t xml:space="preserve">Классический перевод понятия </w:t>
      </w:r>
      <w:r w:rsidRPr="005963A6">
        <w:rPr>
          <w:i/>
          <w:iCs/>
          <w:lang w:eastAsia="ru-RU"/>
        </w:rPr>
        <w:t>ури</w:t>
      </w:r>
      <w:r>
        <w:rPr>
          <w:i/>
          <w:iCs/>
          <w:lang w:eastAsia="ru-RU"/>
        </w:rPr>
        <w:t>́</w:t>
      </w:r>
      <w:r w:rsidRPr="005963A6">
        <w:rPr>
          <w:i/>
          <w:iCs/>
          <w:lang w:eastAsia="ru-RU"/>
        </w:rPr>
        <w:t>м и туми</w:t>
      </w:r>
      <w:r>
        <w:rPr>
          <w:i/>
          <w:iCs/>
          <w:lang w:eastAsia="ru-RU"/>
        </w:rPr>
        <w:t>́</w:t>
      </w:r>
      <w:r w:rsidRPr="005963A6">
        <w:rPr>
          <w:i/>
          <w:iCs/>
          <w:lang w:eastAsia="ru-RU"/>
        </w:rPr>
        <w:t>м</w:t>
      </w:r>
      <w:r>
        <w:rPr>
          <w:i/>
          <w:iCs/>
          <w:lang w:eastAsia="ru-RU"/>
        </w:rPr>
        <w:t xml:space="preserve"> </w:t>
      </w:r>
      <w:r w:rsidRPr="005963A6">
        <w:rPr>
          <w:lang w:eastAsia="ru-RU"/>
        </w:rPr>
        <w:t>такой:</w:t>
      </w:r>
      <w:r w:rsidRPr="00815EC3">
        <w:rPr>
          <w:lang w:eastAsia="ru-RU"/>
        </w:rPr>
        <w:t xml:space="preserve"> </w:t>
      </w:r>
      <w:r w:rsidRPr="00815EC3">
        <w:rPr>
          <w:i/>
          <w:iCs/>
          <w:lang w:eastAsia="ru-RU"/>
        </w:rPr>
        <w:t>ур</w:t>
      </w:r>
      <w:r w:rsidRPr="00815EC3">
        <w:rPr>
          <w:lang w:eastAsia="ru-RU"/>
        </w:rPr>
        <w:t xml:space="preserve"> –</w:t>
      </w:r>
      <w:r>
        <w:rPr>
          <w:lang w:eastAsia="ru-RU"/>
        </w:rPr>
        <w:t xml:space="preserve"> </w:t>
      </w:r>
      <w:r w:rsidRPr="00815EC3">
        <w:rPr>
          <w:lang w:eastAsia="ru-RU"/>
        </w:rPr>
        <w:t xml:space="preserve">от слова </w:t>
      </w:r>
      <w:r w:rsidRPr="00815EC3">
        <w:rPr>
          <w:i/>
          <w:iCs/>
          <w:lang w:eastAsia="ru-RU"/>
        </w:rPr>
        <w:t>ор</w:t>
      </w:r>
      <w:r w:rsidRPr="00815EC3">
        <w:rPr>
          <w:lang w:eastAsia="ru-RU"/>
        </w:rPr>
        <w:t xml:space="preserve"> </w:t>
      </w:r>
      <w:r w:rsidRPr="00815EC3">
        <w:rPr>
          <w:i/>
          <w:iCs/>
          <w:lang w:eastAsia="ru-RU"/>
        </w:rPr>
        <w:t>(свет)</w:t>
      </w:r>
      <w:r w:rsidRPr="00815EC3">
        <w:rPr>
          <w:lang w:eastAsia="ru-RU"/>
        </w:rPr>
        <w:t xml:space="preserve">, </w:t>
      </w:r>
      <w:r w:rsidRPr="00815EC3">
        <w:rPr>
          <w:i/>
          <w:iCs/>
          <w:lang w:eastAsia="ru-RU"/>
        </w:rPr>
        <w:t>тум</w:t>
      </w:r>
      <w:r w:rsidRPr="00815EC3">
        <w:rPr>
          <w:lang w:eastAsia="ru-RU"/>
        </w:rPr>
        <w:t xml:space="preserve"> – от слова </w:t>
      </w:r>
      <w:r w:rsidRPr="00815EC3">
        <w:rPr>
          <w:i/>
          <w:iCs/>
          <w:lang w:eastAsia="ru-RU"/>
        </w:rPr>
        <w:t>том (совершенный, целостный)</w:t>
      </w:r>
      <w:r w:rsidRPr="00815EC3">
        <w:rPr>
          <w:lang w:eastAsia="ru-RU"/>
        </w:rPr>
        <w:t xml:space="preserve">. Но если мы обратимся к древнесемитским языкам, то </w:t>
      </w:r>
      <w:r w:rsidRPr="00815EC3">
        <w:rPr>
          <w:i/>
          <w:iCs/>
          <w:lang w:eastAsia="ru-RU"/>
        </w:rPr>
        <w:t>ур</w:t>
      </w:r>
      <w:r w:rsidRPr="00815EC3">
        <w:rPr>
          <w:lang w:eastAsia="ru-RU"/>
        </w:rPr>
        <w:t xml:space="preserve"> – это </w:t>
      </w:r>
      <w:r w:rsidRPr="00815EC3">
        <w:rPr>
          <w:i/>
          <w:iCs/>
          <w:lang w:eastAsia="ru-RU"/>
        </w:rPr>
        <w:t>проклятие</w:t>
      </w:r>
      <w:r w:rsidRPr="00815EC3">
        <w:rPr>
          <w:lang w:eastAsia="ru-RU"/>
        </w:rPr>
        <w:t xml:space="preserve">, </w:t>
      </w:r>
      <w:r w:rsidRPr="00815EC3">
        <w:rPr>
          <w:i/>
          <w:iCs/>
          <w:lang w:eastAsia="ru-RU"/>
        </w:rPr>
        <w:t>том</w:t>
      </w:r>
      <w:r w:rsidRPr="00815EC3">
        <w:rPr>
          <w:lang w:eastAsia="ru-RU"/>
        </w:rPr>
        <w:t xml:space="preserve"> – это </w:t>
      </w:r>
      <w:r w:rsidRPr="00815EC3">
        <w:rPr>
          <w:i/>
          <w:iCs/>
          <w:lang w:eastAsia="ru-RU"/>
        </w:rPr>
        <w:t>благословение</w:t>
      </w:r>
      <w:r w:rsidRPr="00815EC3">
        <w:rPr>
          <w:lang w:eastAsia="ru-RU"/>
        </w:rPr>
        <w:t xml:space="preserve">, </w:t>
      </w:r>
      <w:r w:rsidRPr="00815EC3">
        <w:rPr>
          <w:i/>
          <w:iCs/>
          <w:lang w:eastAsia="ru-RU"/>
        </w:rPr>
        <w:t>тамим</w:t>
      </w:r>
      <w:r w:rsidRPr="00815EC3">
        <w:rPr>
          <w:lang w:eastAsia="ru-RU"/>
        </w:rPr>
        <w:t xml:space="preserve"> – это </w:t>
      </w:r>
      <w:r w:rsidRPr="00815EC3">
        <w:rPr>
          <w:i/>
          <w:iCs/>
          <w:lang w:eastAsia="ru-RU"/>
        </w:rPr>
        <w:t>цел</w:t>
      </w:r>
      <w:r>
        <w:rPr>
          <w:i/>
          <w:iCs/>
          <w:lang w:eastAsia="ru-RU"/>
        </w:rPr>
        <w:t>ь</w:t>
      </w:r>
      <w:r w:rsidRPr="00815EC3">
        <w:rPr>
          <w:i/>
          <w:iCs/>
          <w:lang w:eastAsia="ru-RU"/>
        </w:rPr>
        <w:t>ный, праведный</w:t>
      </w:r>
      <w:r w:rsidRPr="00815EC3">
        <w:rPr>
          <w:lang w:eastAsia="ru-RU"/>
        </w:rPr>
        <w:t xml:space="preserve">, а </w:t>
      </w:r>
      <w:r w:rsidRPr="00815EC3">
        <w:rPr>
          <w:i/>
          <w:iCs/>
          <w:lang w:eastAsia="ru-RU"/>
        </w:rPr>
        <w:t>ару</w:t>
      </w:r>
      <w:r>
        <w:rPr>
          <w:i/>
          <w:iCs/>
          <w:lang w:eastAsia="ru-RU"/>
        </w:rPr>
        <w:t>́</w:t>
      </w:r>
      <w:r w:rsidRPr="00815EC3">
        <w:rPr>
          <w:i/>
          <w:iCs/>
          <w:lang w:eastAsia="ru-RU"/>
        </w:rPr>
        <w:t>р</w:t>
      </w:r>
      <w:r>
        <w:rPr>
          <w:i/>
          <w:iCs/>
          <w:lang w:eastAsia="ru-RU"/>
        </w:rPr>
        <w:t xml:space="preserve"> </w:t>
      </w:r>
      <w:r w:rsidRPr="00815EC3">
        <w:rPr>
          <w:lang w:eastAsia="ru-RU"/>
        </w:rPr>
        <w:t>–</w:t>
      </w:r>
      <w:r>
        <w:rPr>
          <w:lang w:eastAsia="ru-RU"/>
        </w:rPr>
        <w:t xml:space="preserve"> </w:t>
      </w:r>
      <w:r w:rsidRPr="00815EC3">
        <w:rPr>
          <w:lang w:eastAsia="ru-RU"/>
        </w:rPr>
        <w:t xml:space="preserve">это </w:t>
      </w:r>
      <w:r w:rsidRPr="00815EC3">
        <w:rPr>
          <w:i/>
          <w:iCs/>
          <w:lang w:eastAsia="ru-RU"/>
        </w:rPr>
        <w:t>про</w:t>
      </w:r>
      <w:r>
        <w:rPr>
          <w:i/>
          <w:iCs/>
          <w:lang w:eastAsia="ru-RU"/>
        </w:rPr>
        <w:t>́</w:t>
      </w:r>
      <w:r w:rsidRPr="00815EC3">
        <w:rPr>
          <w:i/>
          <w:iCs/>
          <w:lang w:eastAsia="ru-RU"/>
        </w:rPr>
        <w:t>клятый</w:t>
      </w:r>
      <w:r w:rsidRPr="00815EC3">
        <w:rPr>
          <w:lang w:eastAsia="ru-RU"/>
        </w:rPr>
        <w:t xml:space="preserve">. То есть можно сказать, что </w:t>
      </w:r>
      <w:r w:rsidRPr="004463CF">
        <w:rPr>
          <w:i/>
          <w:iCs/>
          <w:lang w:eastAsia="ru-RU"/>
        </w:rPr>
        <w:t>ури</w:t>
      </w:r>
      <w:r>
        <w:rPr>
          <w:i/>
          <w:iCs/>
          <w:lang w:eastAsia="ru-RU"/>
        </w:rPr>
        <w:t>́</w:t>
      </w:r>
      <w:r w:rsidRPr="004463CF">
        <w:rPr>
          <w:i/>
          <w:iCs/>
          <w:lang w:eastAsia="ru-RU"/>
        </w:rPr>
        <w:t>м</w:t>
      </w:r>
      <w:r w:rsidRPr="00815EC3">
        <w:rPr>
          <w:lang w:eastAsia="ru-RU"/>
        </w:rPr>
        <w:t xml:space="preserve"> и </w:t>
      </w:r>
      <w:r w:rsidRPr="004463CF">
        <w:rPr>
          <w:i/>
          <w:iCs/>
          <w:lang w:eastAsia="ru-RU"/>
        </w:rPr>
        <w:t>туми</w:t>
      </w:r>
      <w:r>
        <w:rPr>
          <w:i/>
          <w:iCs/>
          <w:lang w:eastAsia="ru-RU"/>
        </w:rPr>
        <w:t>́</w:t>
      </w:r>
      <w:r w:rsidRPr="004463CF">
        <w:rPr>
          <w:i/>
          <w:iCs/>
          <w:lang w:eastAsia="ru-RU"/>
        </w:rPr>
        <w:t>м</w:t>
      </w:r>
      <w:r w:rsidRPr="00815EC3">
        <w:rPr>
          <w:lang w:eastAsia="ru-RU"/>
        </w:rPr>
        <w:t xml:space="preserve"> отвечали благословением и</w:t>
      </w:r>
      <w:r>
        <w:rPr>
          <w:lang w:eastAsia="ru-RU"/>
        </w:rPr>
        <w:t>ли</w:t>
      </w:r>
      <w:r w:rsidRPr="00815EC3">
        <w:rPr>
          <w:lang w:eastAsia="ru-RU"/>
        </w:rPr>
        <w:t xml:space="preserve"> проклятием: «Это твоё действие, о котором ты спрашиваешь, будет благословенно, а </w:t>
      </w:r>
      <w:r>
        <w:rPr>
          <w:lang w:eastAsia="ru-RU"/>
        </w:rPr>
        <w:t xml:space="preserve">вот </w:t>
      </w:r>
      <w:r w:rsidRPr="00815EC3">
        <w:rPr>
          <w:lang w:eastAsia="ru-RU"/>
        </w:rPr>
        <w:t xml:space="preserve">это твоё действие, о котором ты спрашиваешь, будет проклято». И, таким образом, можно было получать очень серьёзный ответ от Всевышнего. Возможно, так это работало. </w:t>
      </w:r>
    </w:p>
    <w:p w14:paraId="64151472" w14:textId="77777777" w:rsidR="0084757C" w:rsidRPr="00815EC3" w:rsidRDefault="0084757C" w:rsidP="0084757C">
      <w:pPr>
        <w:pStyle w:val="a6"/>
        <w:rPr>
          <w:lang w:eastAsia="ru-RU"/>
        </w:rPr>
      </w:pPr>
      <w:r w:rsidRPr="00815EC3">
        <w:rPr>
          <w:lang w:eastAsia="ru-RU"/>
        </w:rPr>
        <w:t xml:space="preserve">Всё, </w:t>
      </w:r>
      <w:r>
        <w:rPr>
          <w:lang w:eastAsia="ru-RU"/>
        </w:rPr>
        <w:t xml:space="preserve">о чём мы здесь </w:t>
      </w:r>
      <w:r w:rsidRPr="00815EC3">
        <w:rPr>
          <w:lang w:eastAsia="ru-RU"/>
        </w:rPr>
        <w:t xml:space="preserve">говорим, всё, что я говорю, и всё, что говорят другие учителя, – это только предположения. У нас нет точной, чёткой традиции, как это работало. И когда мы читаем мидраши, Талмуд или другие источники, в которых разбираются </w:t>
      </w:r>
      <w:r w:rsidRPr="00842002">
        <w:rPr>
          <w:i/>
          <w:iCs/>
          <w:lang w:eastAsia="ru-RU"/>
        </w:rPr>
        <w:t>ури</w:t>
      </w:r>
      <w:r>
        <w:rPr>
          <w:i/>
          <w:iCs/>
          <w:lang w:eastAsia="ru-RU"/>
        </w:rPr>
        <w:t>́</w:t>
      </w:r>
      <w:r w:rsidRPr="00842002">
        <w:rPr>
          <w:i/>
          <w:iCs/>
          <w:lang w:eastAsia="ru-RU"/>
        </w:rPr>
        <w:t xml:space="preserve">м </w:t>
      </w:r>
      <w:r w:rsidRPr="00842002">
        <w:rPr>
          <w:lang w:eastAsia="ru-RU"/>
        </w:rPr>
        <w:t xml:space="preserve">и </w:t>
      </w:r>
      <w:r w:rsidRPr="00842002">
        <w:rPr>
          <w:i/>
          <w:iCs/>
          <w:lang w:eastAsia="ru-RU"/>
        </w:rPr>
        <w:t>туми</w:t>
      </w:r>
      <w:r>
        <w:rPr>
          <w:i/>
          <w:iCs/>
          <w:lang w:eastAsia="ru-RU"/>
        </w:rPr>
        <w:t>́</w:t>
      </w:r>
      <w:r w:rsidRPr="00842002">
        <w:rPr>
          <w:i/>
          <w:iCs/>
          <w:lang w:eastAsia="ru-RU"/>
        </w:rPr>
        <w:t>м</w:t>
      </w:r>
      <w:r w:rsidRPr="00815EC3">
        <w:rPr>
          <w:lang w:eastAsia="ru-RU"/>
        </w:rPr>
        <w:t xml:space="preserve">, мы читаем: некоторые говорят так, иные говорят иначе, а я думаю так. Так обычно говорят люди, и я тоже только излагаю свою мысль. </w:t>
      </w:r>
    </w:p>
    <w:p w14:paraId="78EBDD52" w14:textId="7A665E87" w:rsidR="0084757C" w:rsidRDefault="0084757C" w:rsidP="0084757C">
      <w:pPr>
        <w:pStyle w:val="a6"/>
      </w:pPr>
      <w:r w:rsidRPr="00815EC3">
        <w:rPr>
          <w:lang w:eastAsia="ru-RU"/>
        </w:rPr>
        <w:t>Возможно, это действие было подобно радуге</w:t>
      </w:r>
      <w:r>
        <w:rPr>
          <w:lang w:eastAsia="ru-RU"/>
        </w:rPr>
        <w:t>.</w:t>
      </w:r>
      <w:r w:rsidRPr="00815EC3">
        <w:rPr>
          <w:lang w:eastAsia="ru-RU"/>
        </w:rPr>
        <w:t xml:space="preserve"> </w:t>
      </w:r>
      <w:r>
        <w:rPr>
          <w:lang w:eastAsia="ru-RU"/>
        </w:rPr>
        <w:t xml:space="preserve">Радуга – это </w:t>
      </w:r>
      <w:r w:rsidRPr="00815EC3">
        <w:rPr>
          <w:lang w:eastAsia="ru-RU"/>
        </w:rPr>
        <w:t>физическое явление, которое представляет собой преломление света</w:t>
      </w:r>
      <w:r>
        <w:rPr>
          <w:lang w:eastAsia="ru-RU"/>
        </w:rPr>
        <w:t xml:space="preserve"> в каплях дождя или тумана</w:t>
      </w:r>
      <w:r w:rsidRPr="00815EC3">
        <w:rPr>
          <w:lang w:eastAsia="ru-RU"/>
        </w:rPr>
        <w:t>. Свет преломляется</w:t>
      </w:r>
      <w:r>
        <w:rPr>
          <w:lang w:eastAsia="ru-RU"/>
        </w:rPr>
        <w:t xml:space="preserve">, </w:t>
      </w:r>
      <w:r w:rsidRPr="00815EC3">
        <w:rPr>
          <w:lang w:eastAsia="ru-RU"/>
        </w:rPr>
        <w:t>получается явление, похожее на призму, и свет раскладывается на спектр</w:t>
      </w:r>
      <w:r>
        <w:rPr>
          <w:lang w:eastAsia="ru-RU"/>
        </w:rPr>
        <w:t>, и</w:t>
      </w:r>
      <w:r w:rsidRPr="00815EC3">
        <w:rPr>
          <w:lang w:eastAsia="ru-RU"/>
        </w:rPr>
        <w:t xml:space="preserve"> мы видим, что свет становится семью разными цветами. Точно так же и другие волны, которые находятся в мире, могут раскладываться на разные составляющие. И некоторая Божественная энергия, Божественная сила, можно сказать, раскладывается на двенадцать. Поэтому есть двенадцать сыновей Израиля, двенадцать колен, двенадцать апостолов, двенадцать месяцев. И мы видим на </w:t>
      </w:r>
      <w:r w:rsidRPr="00815EC3">
        <w:rPr>
          <w:i/>
          <w:iCs/>
          <w:lang w:eastAsia="ru-RU"/>
        </w:rPr>
        <w:t>судебном хо́шене</w:t>
      </w:r>
      <w:r>
        <w:rPr>
          <w:i/>
          <w:iCs/>
          <w:lang w:eastAsia="ru-RU"/>
        </w:rPr>
        <w:t xml:space="preserve"> </w:t>
      </w:r>
      <w:r w:rsidRPr="00815EC3">
        <w:rPr>
          <w:lang w:eastAsia="ru-RU"/>
        </w:rPr>
        <w:t xml:space="preserve"> двенадцать составляющих – своего рода радуг</w:t>
      </w:r>
      <w:r>
        <w:rPr>
          <w:lang w:eastAsia="ru-RU"/>
        </w:rPr>
        <w:t>у</w:t>
      </w:r>
      <w:r w:rsidRPr="00815EC3">
        <w:rPr>
          <w:lang w:eastAsia="ru-RU"/>
        </w:rPr>
        <w:t xml:space="preserve"> Святого Духа</w:t>
      </w:r>
      <w:r>
        <w:rPr>
          <w:lang w:eastAsia="ru-RU"/>
        </w:rPr>
        <w:t>,</w:t>
      </w:r>
      <w:r w:rsidRPr="00815EC3">
        <w:rPr>
          <w:lang w:eastAsia="ru-RU"/>
        </w:rPr>
        <w:t xml:space="preserve"> </w:t>
      </w:r>
      <w:r>
        <w:rPr>
          <w:lang w:eastAsia="ru-RU"/>
        </w:rPr>
        <w:t>т</w:t>
      </w:r>
      <w:r w:rsidRPr="00815EC3">
        <w:rPr>
          <w:lang w:eastAsia="ru-RU"/>
        </w:rPr>
        <w:t>ак можно сказать, радуг</w:t>
      </w:r>
      <w:r>
        <w:rPr>
          <w:lang w:eastAsia="ru-RU"/>
        </w:rPr>
        <w:t>у</w:t>
      </w:r>
      <w:r w:rsidRPr="00815EC3">
        <w:rPr>
          <w:lang w:eastAsia="ru-RU"/>
        </w:rPr>
        <w:t xml:space="preserve"> Божественной силы. Поэтому есть двенадцать камней, поэтому есть пятьдесят букв на двенадцати камнях, и это тоже можно учесть. Это своего рода раскладка на спектр, которая может выявить то, что в данный момент служит нам ответом на вопрос. И как радуга – символ Завета, воспоминание</w:t>
      </w:r>
      <w:r>
        <w:rPr>
          <w:lang w:eastAsia="ru-RU"/>
        </w:rPr>
        <w:t xml:space="preserve"> о </w:t>
      </w:r>
      <w:r w:rsidRPr="00815EC3">
        <w:rPr>
          <w:lang w:eastAsia="ru-RU"/>
        </w:rPr>
        <w:t xml:space="preserve"> связи </w:t>
      </w:r>
      <w:r>
        <w:rPr>
          <w:lang w:eastAsia="ru-RU"/>
        </w:rPr>
        <w:t xml:space="preserve">со </w:t>
      </w:r>
      <w:r w:rsidRPr="00815EC3">
        <w:rPr>
          <w:lang w:eastAsia="ru-RU"/>
        </w:rPr>
        <w:t>Всевышн</w:t>
      </w:r>
      <w:r>
        <w:rPr>
          <w:lang w:eastAsia="ru-RU"/>
        </w:rPr>
        <w:t>им</w:t>
      </w:r>
      <w:r w:rsidRPr="00815EC3">
        <w:rPr>
          <w:lang w:eastAsia="ru-RU"/>
        </w:rPr>
        <w:t xml:space="preserve">, Его обетование не разрушать мир, так и здесь своего рода радуга. Подобие радуги </w:t>
      </w:r>
      <w:r>
        <w:rPr>
          <w:lang w:eastAsia="ru-RU"/>
        </w:rPr>
        <w:t>вкладывается</w:t>
      </w:r>
      <w:r w:rsidRPr="00815EC3">
        <w:rPr>
          <w:lang w:eastAsia="ru-RU"/>
        </w:rPr>
        <w:t xml:space="preserve"> в Завет, и коѓен носит его. И здесь есть раскрытие Божественной силы в понятных для человека образах. Может быть, это монитор, может быть, это картины какие-то, мы не знаем. Возможно, эти камни собирались и работали как хороший жидкокристаллический экран. Всё может быть. Это явление загадочное. </w:t>
      </w:r>
      <w:r>
        <w:br w:type="page"/>
      </w:r>
    </w:p>
    <w:p w14:paraId="0B969CCF" w14:textId="77777777" w:rsidR="0084757C" w:rsidRDefault="0084757C" w:rsidP="0084757C">
      <w:pPr>
        <w:pStyle w:val="af"/>
        <w:spacing w:line="276" w:lineRule="auto"/>
      </w:pPr>
      <w:bookmarkStart w:id="173" w:name="_Toc158969727"/>
      <w:bookmarkStart w:id="174" w:name="_Toc159267211"/>
      <w:r>
        <w:t>Уважение к мундиру (28:31-43)</w:t>
      </w:r>
      <w:bookmarkEnd w:id="173"/>
      <w:bookmarkEnd w:id="174"/>
      <w:r>
        <w:t xml:space="preserve"> </w:t>
      </w:r>
    </w:p>
    <w:p w14:paraId="2C0A7B28" w14:textId="77777777" w:rsidR="0084757C" w:rsidRDefault="0084757C" w:rsidP="0084757C"/>
    <w:p w14:paraId="29236BB9" w14:textId="77777777" w:rsidR="0084757C" w:rsidRDefault="0084757C" w:rsidP="0084757C">
      <w:pPr>
        <w:pStyle w:val="a6"/>
      </w:pPr>
      <w:r>
        <w:t>Мы продолжаем читать подробное указание, которое Всевышний даёт талантливым ремесленникам, узким специалистам в отношении изготовления одежд для Аѓарона и его сыновей. Пока, правда, речь идёт только об Аѓароне.</w:t>
      </w:r>
    </w:p>
    <w:p w14:paraId="4EE868E7" w14:textId="77777777" w:rsidR="0084757C" w:rsidRDefault="0084757C" w:rsidP="0084757C">
      <w:pPr>
        <w:pStyle w:val="a6"/>
      </w:pPr>
    </w:p>
    <w:p w14:paraId="450D57CF" w14:textId="77777777" w:rsidR="0084757C" w:rsidRPr="006B38D8" w:rsidRDefault="0084757C" w:rsidP="0084757C">
      <w:pPr>
        <w:pStyle w:val="ad"/>
      </w:pPr>
      <w:r w:rsidRPr="006B38D8">
        <w:rPr>
          <w:rtl/>
        </w:rPr>
        <w:t>וְעָשִׂיתָ אֶת־מְעִיל הָאֵפוֹד כְּלִיל תְּכֵלֶת׃</w:t>
      </w:r>
    </w:p>
    <w:p w14:paraId="2BEE7DA3" w14:textId="77777777" w:rsidR="0084757C" w:rsidRDefault="0084757C" w:rsidP="0084757C">
      <w:pPr>
        <w:pStyle w:val="a9"/>
      </w:pPr>
      <w:r>
        <w:t>веаси</w:t>
      </w:r>
      <w:r>
        <w:rPr>
          <w:rFonts w:cstheme="majorBidi"/>
        </w:rPr>
        <w:t>́</w:t>
      </w:r>
      <w:r>
        <w:t>та эт-меи</w:t>
      </w:r>
      <w:r>
        <w:rPr>
          <w:rFonts w:cstheme="majorBidi"/>
        </w:rPr>
        <w:t>́</w:t>
      </w:r>
      <w:r>
        <w:t>ль г</w:t>
      </w:r>
      <w:r>
        <w:rPr>
          <w:rFonts w:cstheme="majorBidi"/>
        </w:rPr>
        <w:t>́</w:t>
      </w:r>
      <w:r>
        <w:t>аэфо</w:t>
      </w:r>
      <w:r>
        <w:rPr>
          <w:rFonts w:cstheme="majorBidi"/>
        </w:rPr>
        <w:t>́</w:t>
      </w:r>
      <w:r>
        <w:t>д кели</w:t>
      </w:r>
      <w:r>
        <w:rPr>
          <w:rFonts w:cstheme="majorBidi"/>
        </w:rPr>
        <w:t>́</w:t>
      </w:r>
      <w:r>
        <w:t>ль техэ</w:t>
      </w:r>
      <w:r>
        <w:rPr>
          <w:rFonts w:cstheme="majorBidi"/>
        </w:rPr>
        <w:t>́</w:t>
      </w:r>
      <w:r>
        <w:t>лет</w:t>
      </w:r>
    </w:p>
    <w:p w14:paraId="77569D18" w14:textId="77777777" w:rsidR="0084757C" w:rsidRPr="0014224F" w:rsidRDefault="0084757C" w:rsidP="0084757C">
      <w:pPr>
        <w:pStyle w:val="a9"/>
      </w:pPr>
      <w:r>
        <w:t>31. И сделал верхнюю одежду под эфод из чисто голубой ткани (техэ</w:t>
      </w:r>
      <w:r>
        <w:rPr>
          <w:rFonts w:cstheme="majorBidi"/>
        </w:rPr>
        <w:t>́</w:t>
      </w:r>
      <w:r>
        <w:t>лет).</w:t>
      </w:r>
    </w:p>
    <w:p w14:paraId="50D59B7A" w14:textId="77777777" w:rsidR="0084757C" w:rsidRDefault="0084757C" w:rsidP="0084757C"/>
    <w:p w14:paraId="2DBA779B" w14:textId="77777777" w:rsidR="0084757C" w:rsidRDefault="0084757C" w:rsidP="0084757C">
      <w:pPr>
        <w:rPr>
          <w:rStyle w:val="a7"/>
        </w:rPr>
      </w:pPr>
      <w:r w:rsidRPr="000D4281">
        <w:rPr>
          <w:rStyle w:val="a7"/>
        </w:rPr>
        <w:t xml:space="preserve">Мы говорили </w:t>
      </w:r>
      <w:r>
        <w:rPr>
          <w:rStyle w:val="a7"/>
        </w:rPr>
        <w:t xml:space="preserve">уже </w:t>
      </w:r>
      <w:r w:rsidRPr="000D4281">
        <w:rPr>
          <w:rStyle w:val="a7"/>
        </w:rPr>
        <w:t xml:space="preserve">про слово </w:t>
      </w:r>
      <w:r w:rsidRPr="000D4281">
        <w:rPr>
          <w:rStyle w:val="a7"/>
          <w:i/>
        </w:rPr>
        <w:t>меи́ль</w:t>
      </w:r>
      <w:r w:rsidRPr="000D4281">
        <w:rPr>
          <w:rStyle w:val="a7"/>
        </w:rPr>
        <w:t xml:space="preserve">, что </w:t>
      </w:r>
      <w:r>
        <w:rPr>
          <w:rStyle w:val="a7"/>
        </w:rPr>
        <w:t xml:space="preserve">оно однокоренное со </w:t>
      </w:r>
      <w:r w:rsidRPr="00297E5C">
        <w:rPr>
          <w:rStyle w:val="a7"/>
        </w:rPr>
        <w:t xml:space="preserve">словом </w:t>
      </w:r>
      <w:r w:rsidRPr="00297E5C">
        <w:rPr>
          <w:rStyle w:val="af1"/>
        </w:rPr>
        <w:t>меа́ль (сверху)</w:t>
      </w:r>
      <w:r w:rsidRPr="00297E5C">
        <w:rPr>
          <w:rStyle w:val="a7"/>
        </w:rPr>
        <w:t xml:space="preserve">, то есть это какая-то верхняя одежда. Я попробовал найти адекватные русскоязычные переводы. Обычно эту одежду обозначают как </w:t>
      </w:r>
      <w:r w:rsidRPr="00297E5C">
        <w:rPr>
          <w:rStyle w:val="af1"/>
        </w:rPr>
        <w:t>ри</w:t>
      </w:r>
      <w:r w:rsidRPr="00297E5C">
        <w:rPr>
          <w:rStyle w:val="af1"/>
          <w:rFonts w:cstheme="majorBidi"/>
        </w:rPr>
        <w:t>́</w:t>
      </w:r>
      <w:r w:rsidRPr="00297E5C">
        <w:rPr>
          <w:rStyle w:val="af1"/>
        </w:rPr>
        <w:t>за</w:t>
      </w:r>
      <w:r w:rsidRPr="00297E5C">
        <w:rPr>
          <w:rStyle w:val="a7"/>
        </w:rPr>
        <w:t xml:space="preserve">, не очень понятное большинству современных читателей слово. Давайте воспринимать </w:t>
      </w:r>
      <w:r w:rsidRPr="00297E5C">
        <w:rPr>
          <w:rStyle w:val="a7"/>
          <w:i/>
        </w:rPr>
        <w:t>меи́ль</w:t>
      </w:r>
      <w:r w:rsidRPr="00297E5C">
        <w:rPr>
          <w:rStyle w:val="a7"/>
        </w:rPr>
        <w:t xml:space="preserve"> просто как </w:t>
      </w:r>
      <w:r w:rsidRPr="00A45898">
        <w:rPr>
          <w:rStyle w:val="a7"/>
          <w:i/>
          <w:iCs/>
        </w:rPr>
        <w:t>плащ</w:t>
      </w:r>
      <w:r>
        <w:rPr>
          <w:rStyle w:val="a7"/>
        </w:rPr>
        <w:t xml:space="preserve">, как </w:t>
      </w:r>
      <w:r w:rsidRPr="00297E5C">
        <w:rPr>
          <w:rStyle w:val="a7"/>
          <w:i/>
          <w:iCs/>
        </w:rPr>
        <w:t>верхнюю одежду</w:t>
      </w:r>
      <w:r w:rsidRPr="00297E5C">
        <w:rPr>
          <w:rStyle w:val="a7"/>
        </w:rPr>
        <w:t xml:space="preserve">. </w:t>
      </w:r>
    </w:p>
    <w:p w14:paraId="658B3871" w14:textId="77777777" w:rsidR="0084757C" w:rsidRDefault="0084757C" w:rsidP="0084757C">
      <w:pPr>
        <w:rPr>
          <w:rStyle w:val="a7"/>
        </w:rPr>
      </w:pPr>
    </w:p>
    <w:p w14:paraId="29013DAA" w14:textId="77777777" w:rsidR="0084757C" w:rsidRPr="009427A7" w:rsidRDefault="0084757C" w:rsidP="0084757C">
      <w:pPr>
        <w:pStyle w:val="ad"/>
        <w:rPr>
          <w:rStyle w:val="a7"/>
          <w:sz w:val="28"/>
          <w:szCs w:val="28"/>
        </w:rPr>
      </w:pPr>
      <w:r w:rsidRPr="009427A7">
        <w:rPr>
          <w:rStyle w:val="a7"/>
          <w:sz w:val="28"/>
          <w:szCs w:val="28"/>
          <w:rtl/>
        </w:rPr>
        <w:t>וְהָיָה פִי־רֹאשׁוֹ בְּתוֹכוֹ שָׂפָה יִהְיֶה לְפִיו סָבִיב מַעֲשֵׂה אֹרֵג כְּפִי תַחְרָא יִהְיֶה־לּוֹ לֹא יִקָּרֵעַ׃</w:t>
      </w:r>
    </w:p>
    <w:p w14:paraId="2FA76AD7" w14:textId="77777777" w:rsidR="0084757C" w:rsidRDefault="0084757C" w:rsidP="0084757C">
      <w:pPr>
        <w:pStyle w:val="a9"/>
      </w:pPr>
      <w:r>
        <w:t>веѓа́я фи-рошо́ бетохо́ сафа́ йиѓйе́ лефи́в сави́в маасэ́ орэ́г кефи́ тахра́ йиѓйе-ло́ ло йикарэ́я</w:t>
      </w:r>
    </w:p>
    <w:p w14:paraId="44BA89E7" w14:textId="77777777" w:rsidR="0084757C" w:rsidRPr="009427A7" w:rsidRDefault="0084757C" w:rsidP="0084757C">
      <w:pPr>
        <w:pStyle w:val="a9"/>
      </w:pPr>
      <w:r>
        <w:t>3</w:t>
      </w:r>
      <w:r w:rsidRPr="009427A7">
        <w:t xml:space="preserve">2. </w:t>
      </w:r>
      <w:r>
        <w:t xml:space="preserve">И было отверстие для головы в центре, с загнутыми краями по всему периметру выреза, и отороченными, и будет это укреплением ему </w:t>
      </w:r>
      <w:r w:rsidRPr="009427A7">
        <w:t>(отверстию)</w:t>
      </w:r>
      <w:r>
        <w:t xml:space="preserve"> так, чтобы не порвалось.</w:t>
      </w:r>
    </w:p>
    <w:p w14:paraId="43494DEA" w14:textId="77777777" w:rsidR="0084757C" w:rsidRPr="004048E0" w:rsidRDefault="0084757C" w:rsidP="0084757C"/>
    <w:p w14:paraId="6E3EF288" w14:textId="77777777" w:rsidR="0084757C" w:rsidRDefault="0084757C" w:rsidP="0084757C">
      <w:pPr>
        <w:pStyle w:val="a6"/>
      </w:pPr>
      <w:r w:rsidRPr="009427A7">
        <w:rPr>
          <w:rStyle w:val="af1"/>
          <w:i w:val="0"/>
          <w:iCs w:val="0"/>
        </w:rPr>
        <w:t>Таким образом</w:t>
      </w:r>
      <w:r>
        <w:rPr>
          <w:rStyle w:val="af1"/>
        </w:rPr>
        <w:t xml:space="preserve"> м</w:t>
      </w:r>
      <w:r w:rsidRPr="009421C7">
        <w:rPr>
          <w:rStyle w:val="af1"/>
        </w:rPr>
        <w:t>еи</w:t>
      </w:r>
      <w:r>
        <w:rPr>
          <w:rStyle w:val="af1"/>
        </w:rPr>
        <w:t>́</w:t>
      </w:r>
      <w:r w:rsidRPr="009421C7">
        <w:rPr>
          <w:rStyle w:val="af1"/>
        </w:rPr>
        <w:t>л</w:t>
      </w:r>
      <w:r>
        <w:rPr>
          <w:rStyle w:val="af1"/>
        </w:rPr>
        <w:t>ь</w:t>
      </w:r>
      <w:r>
        <w:t xml:space="preserve"> одевается через голову. И речь идёт здесь о том, каким должно быть отверстие для головы. Весь ворот, который на плаще священника, на верхней одежде </w:t>
      </w:r>
      <w:r w:rsidRPr="00205D14">
        <w:t>священника</w:t>
      </w:r>
      <w:r>
        <w:t xml:space="preserve">, устроен так, что ткань подвёрнута вовнутрь </w:t>
      </w:r>
      <w:r w:rsidRPr="00297E5C">
        <w:t xml:space="preserve">и обработана сверху оверлоком (если на современном языке сказать), чтобы ворот был крепким и не разрывался, потому что коѓену нельзя, чтобы его одежды разрывались. Разумеется, те, кто читал </w:t>
      </w:r>
      <w:r w:rsidRPr="00297E5C">
        <w:rPr>
          <w:i/>
          <w:iCs/>
        </w:rPr>
        <w:t>Брит хадаша́</w:t>
      </w:r>
      <w:r w:rsidRPr="00297E5C">
        <w:t xml:space="preserve">, могут у меня спросить: а как же первосвященник разорвал свои одежды (Матитьяѓу 26:65)? Он разорвал не эти одежды, так как во </w:t>
      </w:r>
      <w:r>
        <w:t xml:space="preserve">времена римского управления эти одежды выдавались только на дни служения. А в обычные дни священник был в гражданской одежде, какой бы она тогда не была, был не в служебном и не в мундире. </w:t>
      </w:r>
    </w:p>
    <w:p w14:paraId="7FEB3427" w14:textId="77777777" w:rsidR="0084757C" w:rsidRDefault="0084757C" w:rsidP="0084757C">
      <w:pPr>
        <w:pStyle w:val="a6"/>
      </w:pPr>
    </w:p>
    <w:p w14:paraId="7D3CB9F8" w14:textId="77777777" w:rsidR="0084757C" w:rsidRDefault="0084757C" w:rsidP="0084757C">
      <w:pPr>
        <w:pStyle w:val="ad"/>
      </w:pPr>
      <w:r w:rsidRPr="008614C1">
        <w:rPr>
          <w:rtl/>
        </w:rPr>
        <w:t>וְעָשִׂיתָ עַל־שׁוּלָיו רִמֹּנֵי תְּכֵלֶת וְאַרְגָּמָן וְתוֹלַעַת שָׁנִי עַל־שׁוּלָיו סָבִיב וּפַעֲמֹנֵי זָהָב בְּתוֹכָם סָבִיב׃</w:t>
      </w:r>
    </w:p>
    <w:p w14:paraId="1DB75E66" w14:textId="77777777" w:rsidR="0084757C" w:rsidRPr="00CE1022" w:rsidRDefault="0084757C" w:rsidP="0084757C">
      <w:pPr>
        <w:pStyle w:val="a9"/>
      </w:pPr>
      <w:r w:rsidRPr="00CE1022">
        <w:t>вэаси́та аль-шула́в римонэ́ техэ́лет веаргама́н ветола́ат шани́ аль-шула́в сави́в уфаамонэ́ заѓа́в бетоха́м сави́в</w:t>
      </w:r>
    </w:p>
    <w:p w14:paraId="1EAD39E9" w14:textId="77777777" w:rsidR="0084757C" w:rsidRPr="00D96767" w:rsidRDefault="0084757C" w:rsidP="0084757C">
      <w:pPr>
        <w:pStyle w:val="a9"/>
      </w:pPr>
      <w:r>
        <w:t xml:space="preserve">33. И сделаешь по подолу этой верхней одежды </w:t>
      </w:r>
      <w:r w:rsidRPr="008614C1">
        <w:t xml:space="preserve">(по </w:t>
      </w:r>
      <w:r>
        <w:t xml:space="preserve">её </w:t>
      </w:r>
      <w:r w:rsidRPr="008614C1">
        <w:t>нижнему краю)</w:t>
      </w:r>
      <w:r>
        <w:t xml:space="preserve"> </w:t>
      </w:r>
      <w:r w:rsidRPr="00297E5C">
        <w:t xml:space="preserve">гранатовые яблоки </w:t>
      </w:r>
      <w:r w:rsidRPr="00DA716C">
        <w:rPr>
          <w:i w:val="0"/>
          <w:iCs w:val="0"/>
        </w:rPr>
        <w:t>(можно сказать, шарики в виде гранатовых яблок)</w:t>
      </w:r>
      <w:r w:rsidRPr="00297E5C">
        <w:t xml:space="preserve"> из смешения голубого, багряницы и </w:t>
      </w:r>
      <w:r>
        <w:t>алого</w:t>
      </w:r>
      <w:r w:rsidRPr="00297E5C">
        <w:t>,</w:t>
      </w:r>
      <w:r w:rsidRPr="00304648">
        <w:t xml:space="preserve"> </w:t>
      </w:r>
      <w:r w:rsidRPr="00297E5C">
        <w:t xml:space="preserve">и между ними (между гранатовыми яблоками) пришьёшь ещё </w:t>
      </w:r>
      <w:r>
        <w:t>и колокольчики, по всему подолу.</w:t>
      </w:r>
    </w:p>
    <w:p w14:paraId="769364BA" w14:textId="77777777" w:rsidR="0084757C" w:rsidRPr="00DC49F3" w:rsidRDefault="0084757C" w:rsidP="0084757C">
      <w:pPr>
        <w:pStyle w:val="a6"/>
      </w:pPr>
    </w:p>
    <w:p w14:paraId="0F8C1F8C" w14:textId="77777777" w:rsidR="0084757C" w:rsidRPr="00297E5C" w:rsidRDefault="0084757C" w:rsidP="0084757C">
      <w:pPr>
        <w:pStyle w:val="a6"/>
      </w:pPr>
      <w:r>
        <w:t xml:space="preserve">Красный цвет на изгибе при некотором освещении, отражается, преломляется, как синий. Многие средневековые художники это заметили. И в искусстве древности в красный цвет часто добавлялся синий для подчёркивания его красноты. Поэтому здесь вроде бы яблоко граната, но его цвет не совсем красный, он действительно такой с пятнышками, с оттенками, к нему добавляется голубой цвет. </w:t>
      </w:r>
    </w:p>
    <w:p w14:paraId="0DA2E799" w14:textId="77777777" w:rsidR="0084757C" w:rsidRPr="00297E5C" w:rsidRDefault="0084757C" w:rsidP="0084757C">
      <w:pPr>
        <w:pStyle w:val="a6"/>
      </w:pPr>
      <w:r w:rsidRPr="00297E5C">
        <w:t>Что такое гранат? Во многих восточных царствах гранат (поскольку плод как бы имеет корону, как бы носит корону) являлся символом царской власти. Гранатовое яблоко похоже на голову царя в короне, поэтому многие царские аксессуары у народов, в окружении которых жил Израиль, украшались гранатами.</w:t>
      </w:r>
    </w:p>
    <w:p w14:paraId="3D9B92BA" w14:textId="77777777" w:rsidR="0084757C" w:rsidRDefault="0084757C" w:rsidP="0084757C">
      <w:pPr>
        <w:pStyle w:val="a6"/>
      </w:pPr>
      <w:r>
        <w:t xml:space="preserve"> В этой связи интересно, что гранат здесь крепится на подол одежды, и можно увидеть в этом намёк на то, что священничество поднимается над царством. </w:t>
      </w:r>
      <w:r w:rsidRPr="00297E5C">
        <w:t xml:space="preserve">Священник словно имеет короны всех земных царей на подоле своей одежды в тот момент, когда он входит в Ко́деш Кодаши́м </w:t>
      </w:r>
      <w:r>
        <w:t xml:space="preserve">и предстаёт перед Всевышним. Это поднимает его на уровень намного выше, чем все цари, и это общий для Ближнего Востока контекст. Но, кроме этого, важно, что </w:t>
      </w:r>
      <w:r w:rsidRPr="00297E5C">
        <w:t xml:space="preserve">гранат – это удивительный плод, который во многом стал символом израильского народа. Гранат полон зёрен так же, как полные </w:t>
      </w:r>
      <w:r w:rsidRPr="00297E5C">
        <w:rPr>
          <w:i/>
        </w:rPr>
        <w:t>мицво́т (заповедей)</w:t>
      </w:r>
      <w:r w:rsidRPr="00297E5C">
        <w:t xml:space="preserve"> евреи полны </w:t>
      </w:r>
      <w:r w:rsidRPr="00297E5C">
        <w:rPr>
          <w:i/>
        </w:rPr>
        <w:t>добродетели</w:t>
      </w:r>
      <w:r w:rsidRPr="00297E5C">
        <w:t xml:space="preserve">. </w:t>
      </w:r>
      <w:r>
        <w:t xml:space="preserve">Поэтому гранат не стучит, как набитый кувшин не стучит, не звенит, когда им пытаешься погреметь. </w:t>
      </w:r>
    </w:p>
    <w:p w14:paraId="1458C19D" w14:textId="77777777" w:rsidR="0084757C" w:rsidRDefault="0084757C" w:rsidP="0084757C">
      <w:pPr>
        <w:pStyle w:val="a6"/>
      </w:pPr>
      <w:r>
        <w:t xml:space="preserve">С другой стороны, монетка в пустом кувшине звенит. На арамейском языке есть такая пословица: </w:t>
      </w:r>
      <w:r w:rsidRPr="00684866">
        <w:t>«</w:t>
      </w:r>
      <w:r w:rsidRPr="00684866">
        <w:rPr>
          <w:rStyle w:val="af1"/>
        </w:rPr>
        <w:t>Истара</w:t>
      </w:r>
      <w:r w:rsidRPr="00684866">
        <w:rPr>
          <w:rStyle w:val="af1"/>
          <w:rFonts w:cstheme="majorBidi"/>
        </w:rPr>
        <w:t>́</w:t>
      </w:r>
      <w:r w:rsidRPr="00684866">
        <w:rPr>
          <w:rStyle w:val="af1"/>
        </w:rPr>
        <w:t xml:space="preserve"> сати</w:t>
      </w:r>
      <w:r w:rsidRPr="00684866">
        <w:rPr>
          <w:rStyle w:val="af1"/>
          <w:rFonts w:cstheme="majorBidi"/>
        </w:rPr>
        <w:t>́</w:t>
      </w:r>
      <w:r w:rsidRPr="00684866">
        <w:rPr>
          <w:rStyle w:val="af1"/>
        </w:rPr>
        <w:t>р бело</w:t>
      </w:r>
      <w:r w:rsidRPr="00684866">
        <w:rPr>
          <w:rStyle w:val="af1"/>
          <w:rFonts w:cstheme="majorBidi"/>
        </w:rPr>
        <w:t>́</w:t>
      </w:r>
      <w:r w:rsidRPr="00684866">
        <w:rPr>
          <w:rStyle w:val="af1"/>
        </w:rPr>
        <w:t>га киш-киш кари</w:t>
      </w:r>
      <w:r>
        <w:rPr>
          <w:rStyle w:val="af1"/>
        </w:rPr>
        <w:t>́</w:t>
      </w:r>
      <w:r w:rsidRPr="00684866">
        <w:rPr>
          <w:rStyle w:val="af1"/>
        </w:rPr>
        <w:t>я: один астарий в большом кувшине кричит киш-киш, то есть звенит»</w:t>
      </w:r>
      <w:r>
        <w:rPr>
          <w:rStyle w:val="af1"/>
        </w:rPr>
        <w:t xml:space="preserve"> </w:t>
      </w:r>
      <w:r>
        <w:t xml:space="preserve">Имеется в виду, что человек, который мало знает, у которого в голове две-три </w:t>
      </w:r>
      <w:r w:rsidRPr="00297E5C">
        <w:t xml:space="preserve">мысли, он очень громкий. </w:t>
      </w:r>
      <w:r>
        <w:t xml:space="preserve">И народ Израиля, в толковании мудрецов, состоит из двух частей: из праведников, которые полны, как гранат, и из тех, которых больше всего слышно, но у них заповедей не так много. И поэтому они на подоле священника смешиваются: часть тех, кто шумит –колокольчики, часть тех, кто полны – это гранаты. </w:t>
      </w:r>
    </w:p>
    <w:p w14:paraId="2C0867EC" w14:textId="77777777" w:rsidR="0084757C" w:rsidRPr="00297E5C" w:rsidRDefault="0084757C" w:rsidP="0084757C">
      <w:pPr>
        <w:pStyle w:val="a6"/>
      </w:pPr>
    </w:p>
    <w:p w14:paraId="598791F0" w14:textId="77777777" w:rsidR="0084757C" w:rsidRPr="00A75D68" w:rsidRDefault="0084757C" w:rsidP="0084757C">
      <w:pPr>
        <w:pStyle w:val="ad"/>
      </w:pPr>
      <w:r>
        <w:rPr>
          <w:rtl/>
        </w:rPr>
        <w:t>פַּעֲמֹן זָהָב וְרִמּוֹן פַּעֲמֹן זָהָב וְרִמּוֹן עַל־שׁוּלֵי הַמְּעִיל סָבִיב׃</w:t>
      </w:r>
    </w:p>
    <w:p w14:paraId="40F68FC9" w14:textId="77777777" w:rsidR="0084757C" w:rsidRPr="00A75D68" w:rsidRDefault="0084757C" w:rsidP="0084757C">
      <w:pPr>
        <w:pStyle w:val="a9"/>
      </w:pPr>
      <w:r w:rsidRPr="00A75D68">
        <w:t xml:space="preserve">паамо́н </w:t>
      </w:r>
      <w:r>
        <w:t>з</w:t>
      </w:r>
      <w:r w:rsidRPr="00FD5C89">
        <w:rPr>
          <w:lang w:val="en-US"/>
        </w:rPr>
        <w:t>a</w:t>
      </w:r>
      <w:r>
        <w:t>ѓ</w:t>
      </w:r>
      <w:r w:rsidRPr="00FD5C89">
        <w:rPr>
          <w:lang w:val="en-US"/>
        </w:rPr>
        <w:t>a</w:t>
      </w:r>
      <w:r w:rsidRPr="00A75D68">
        <w:t>́</w:t>
      </w:r>
      <w:r>
        <w:t>в</w:t>
      </w:r>
      <w:r w:rsidRPr="00A75D68">
        <w:t xml:space="preserve"> веримо́н паамо́н </w:t>
      </w:r>
      <w:r>
        <w:t>з</w:t>
      </w:r>
      <w:r w:rsidRPr="00FD5C89">
        <w:rPr>
          <w:lang w:val="en-US"/>
        </w:rPr>
        <w:t>a</w:t>
      </w:r>
      <w:r>
        <w:t>ѓ</w:t>
      </w:r>
      <w:r w:rsidRPr="00FD5C89">
        <w:rPr>
          <w:lang w:val="en-US"/>
        </w:rPr>
        <w:t>a</w:t>
      </w:r>
      <w:r w:rsidRPr="00A75D68">
        <w:t>́</w:t>
      </w:r>
      <w:r>
        <w:t>в</w:t>
      </w:r>
      <w:r w:rsidRPr="00A75D68">
        <w:t xml:space="preserve"> веримо́н аль-шул</w:t>
      </w:r>
      <w:r>
        <w:t>е</w:t>
      </w:r>
      <w:r w:rsidRPr="00A75D68">
        <w:t xml:space="preserve">́ </w:t>
      </w:r>
      <w:r>
        <w:t>ѓ</w:t>
      </w:r>
      <w:r w:rsidRPr="00A75D68">
        <w:t>аме</w:t>
      </w:r>
      <w:r>
        <w:t>и</w:t>
      </w:r>
      <w:r w:rsidRPr="00A75D68">
        <w:t>́ль сав</w:t>
      </w:r>
      <w:r>
        <w:t>и</w:t>
      </w:r>
      <w:r w:rsidRPr="00A75D68">
        <w:t>́в</w:t>
      </w:r>
    </w:p>
    <w:p w14:paraId="4DF6E590" w14:textId="77777777" w:rsidR="0084757C" w:rsidRPr="00FD5C89" w:rsidRDefault="0084757C" w:rsidP="0084757C">
      <w:pPr>
        <w:pStyle w:val="a9"/>
      </w:pPr>
      <w:r>
        <w:t>34. Золотой колокольчик и гранат, золотой колокольчик и гранат пусть будут по всему подолу меи́ль.</w:t>
      </w:r>
    </w:p>
    <w:p w14:paraId="13D1B376" w14:textId="77777777" w:rsidR="0084757C" w:rsidRPr="00297E5C" w:rsidRDefault="0084757C" w:rsidP="0084757C">
      <w:pPr>
        <w:pStyle w:val="a6"/>
      </w:pPr>
    </w:p>
    <w:p w14:paraId="6EDE69CA" w14:textId="77777777" w:rsidR="0084757C" w:rsidRPr="00297E5C" w:rsidRDefault="0084757C" w:rsidP="0084757C">
      <w:pPr>
        <w:pStyle w:val="ad"/>
      </w:pPr>
      <w:r w:rsidRPr="006F0E53">
        <w:rPr>
          <w:rtl/>
          <w:lang w:val="en-US"/>
        </w:rPr>
        <w:t>וְהָיָה עַל־אַהֲרֹן לְשָׁרֵת וְנִשְׁמַע קוֹלוֹ בְּבֹאוֹ אֶל־הַקֹּדֶשׁ לִפְנֵי יְהוָה וּבְצֵאתוֹ וְלֹא יָמוּת׃</w:t>
      </w:r>
    </w:p>
    <w:p w14:paraId="658D65DD" w14:textId="77777777" w:rsidR="0084757C" w:rsidRPr="00297E5C" w:rsidRDefault="0084757C" w:rsidP="0084757C">
      <w:pPr>
        <w:pStyle w:val="a9"/>
      </w:pPr>
      <w:r>
        <w:t>веаг</w:t>
      </w:r>
      <w:r w:rsidRPr="00297E5C">
        <w:t>́</w:t>
      </w:r>
      <w:r>
        <w:t>ая</w:t>
      </w:r>
      <w:r w:rsidRPr="00297E5C">
        <w:t xml:space="preserve">́ </w:t>
      </w:r>
      <w:r>
        <w:t>аль</w:t>
      </w:r>
      <w:r w:rsidRPr="00297E5C">
        <w:t>-</w:t>
      </w:r>
      <w:r>
        <w:t>аг</w:t>
      </w:r>
      <w:r w:rsidRPr="00297E5C">
        <w:t>́</w:t>
      </w:r>
      <w:r>
        <w:t>аро</w:t>
      </w:r>
      <w:r w:rsidRPr="00297E5C">
        <w:t>́</w:t>
      </w:r>
      <w:r>
        <w:t>н</w:t>
      </w:r>
      <w:r w:rsidRPr="00297E5C">
        <w:t xml:space="preserve"> </w:t>
      </w:r>
      <w:r>
        <w:t>лешарэ</w:t>
      </w:r>
      <w:r w:rsidRPr="00297E5C">
        <w:t>́</w:t>
      </w:r>
      <w:r>
        <w:t>т</w:t>
      </w:r>
      <w:r w:rsidRPr="00297E5C">
        <w:t xml:space="preserve"> </w:t>
      </w:r>
      <w:r>
        <w:t>венишма</w:t>
      </w:r>
      <w:r w:rsidRPr="00297E5C">
        <w:t xml:space="preserve">́ </w:t>
      </w:r>
      <w:r>
        <w:t>коло</w:t>
      </w:r>
      <w:r w:rsidRPr="00297E5C">
        <w:t xml:space="preserve">́ </w:t>
      </w:r>
      <w:r>
        <w:t>бевоо</w:t>
      </w:r>
      <w:r w:rsidRPr="00297E5C">
        <w:t xml:space="preserve">́ </w:t>
      </w:r>
      <w:r>
        <w:t>эль</w:t>
      </w:r>
      <w:r w:rsidRPr="00297E5C">
        <w:t>-ѓако́деш лифнэ́ адона́й увцето́ вело́ яму́т</w:t>
      </w:r>
    </w:p>
    <w:p w14:paraId="7C89B64F" w14:textId="77777777" w:rsidR="0084757C" w:rsidRPr="00297E5C" w:rsidRDefault="0084757C" w:rsidP="0084757C">
      <w:pPr>
        <w:pStyle w:val="a9"/>
      </w:pPr>
      <w:r w:rsidRPr="00297E5C">
        <w:t>35. И будет он (меи́ль) на Аѓароне для того, чтобы служить, и будет слышен голос его, когда он (Аѓарон) придёт в Святое перед лицо Господа и когда будет выходить, и он не умрёт.</w:t>
      </w:r>
    </w:p>
    <w:p w14:paraId="4A23EB89" w14:textId="77777777" w:rsidR="0084757C" w:rsidRDefault="0084757C" w:rsidP="0084757C"/>
    <w:p w14:paraId="5F0FC3E7" w14:textId="77777777" w:rsidR="0084757C" w:rsidRDefault="0084757C" w:rsidP="0084757C">
      <w:pPr>
        <w:pStyle w:val="a6"/>
      </w:pPr>
      <w:r>
        <w:t xml:space="preserve">Если </w:t>
      </w:r>
      <w:r w:rsidRPr="00EE7B4F">
        <w:t xml:space="preserve">мы сделаем такое украшение из гранатовых яблок и колокольчиков, если Аѓарон придёт в Святое не как представитель только праведников и не как представитель только злодеев, если обе части народа – и праведники, и те, кто пока </w:t>
      </w:r>
      <w:r>
        <w:t xml:space="preserve">ещё не очень праведник – будут понимать, что им необходимо представительство перед Всевышним, то только тогда, только представляя </w:t>
      </w:r>
      <w:r w:rsidRPr="00D001D6">
        <w:rPr>
          <w:b/>
          <w:bCs/>
        </w:rPr>
        <w:t>весь народ</w:t>
      </w:r>
      <w:r>
        <w:t xml:space="preserve">, Аѓарон не умрёт. Поэтому на подоле его </w:t>
      </w:r>
      <w:r w:rsidRPr="000D4281">
        <w:rPr>
          <w:rStyle w:val="a7"/>
          <w:i/>
        </w:rPr>
        <w:t>меи́ль</w:t>
      </w:r>
      <w:r>
        <w:t>, на подоле его верхней одежды, уже находятся, он уже взял, он уже понёс и простых</w:t>
      </w:r>
      <w:r w:rsidRPr="00D001D6">
        <w:t xml:space="preserve"> </w:t>
      </w:r>
      <w:r>
        <w:t xml:space="preserve">израильтян, не отличающихся праведностью. </w:t>
      </w:r>
    </w:p>
    <w:p w14:paraId="7ADB6CA6" w14:textId="77777777" w:rsidR="0084757C" w:rsidRPr="00EE7B4F" w:rsidRDefault="0084757C" w:rsidP="0084757C">
      <w:pPr>
        <w:pStyle w:val="a6"/>
      </w:pPr>
      <w:r>
        <w:t xml:space="preserve">Тут, наверное, самое место поговорить об одной очень </w:t>
      </w:r>
      <w:r w:rsidRPr="00EE7B4F">
        <w:t xml:space="preserve">известной легенде. О легенде, согласно которой в то время, когда первосвященник входил в Святая Святых, к нему привязывали золотую цепь, чтобы, если он там умрёт, его можно было вытащить. Почему-то эта легенда часто связывается с колокольчиками на подоле его </w:t>
      </w:r>
      <w:r w:rsidRPr="00EE7B4F">
        <w:rPr>
          <w:i/>
          <w:iCs/>
        </w:rPr>
        <w:t>меи́ль</w:t>
      </w:r>
      <w:r w:rsidRPr="00EE7B4F">
        <w:t xml:space="preserve">: если перестали звенеть колокольчики, значит что-то с ним случилось. Есть одна важная деталь, указывающая на то, почему это легенда. Первосвященнику </w:t>
      </w:r>
      <w:r>
        <w:t xml:space="preserve">запрещено было иметь на себе что-либо металлическое, когда он входил в Святая Святых. Это прямой запрет Торы. Священник не надевает </w:t>
      </w:r>
      <w:r w:rsidRPr="000D4281">
        <w:rPr>
          <w:rStyle w:val="a7"/>
          <w:i/>
        </w:rPr>
        <w:t>меи́ль</w:t>
      </w:r>
      <w:r>
        <w:t xml:space="preserve"> (ту </w:t>
      </w:r>
      <w:r w:rsidRPr="00EE7B4F">
        <w:t xml:space="preserve">самую одежду, о которой мы говорим), когда он входит в Святая Святых. Он входит туда только в четырёх нижних одеждах, поэтому никакую верёвку, золотую цепь к нему привязать нельзя. Кроме того, если предположить, что священник умер в Святая Святых, то святости там больше нет. Мёртвое тело нечисто, место осквернено, и нет никакой проблемы, чтобы туда войти. Да и для ремонта, для каких-то других работ не было никакой проблемы войти в Святая Святых: если человек, например, маляр, то были случаи, когда войти туда было можно. Входить в Святое Святых было опасно именно для служения, для не своей работы. Разумеется, если, не дай Бог, священник умер в Святая Святых, </w:t>
      </w:r>
      <w:r>
        <w:t xml:space="preserve">туда можно было войти, и никакой цепи не нужно было. Легенда о цепи </w:t>
      </w:r>
      <w:r w:rsidRPr="00FB0654">
        <w:t xml:space="preserve">появляется в сборнике, который называется </w:t>
      </w:r>
      <w:r w:rsidRPr="000C365E">
        <w:t xml:space="preserve">Тикуней </w:t>
      </w:r>
      <w:r w:rsidRPr="00EE7B4F">
        <w:t xml:space="preserve">Зоар (Исправления Зоар). Он относится к XIII-XIV веку нашей эры, и можно смело сказать, что это всё-таки легенда, потому что в ранних источниках такого нет. Это немножко отклонение от нашей темы, но хотелось бы это сказать. </w:t>
      </w:r>
    </w:p>
    <w:p w14:paraId="4EE4268C" w14:textId="77777777" w:rsidR="0084757C" w:rsidRDefault="0084757C" w:rsidP="0084757C">
      <w:pPr>
        <w:pStyle w:val="a6"/>
      </w:pPr>
      <w:r>
        <w:t>В 36 стихе читаем о другом предмете, который должен быть на Аѓароне:</w:t>
      </w:r>
    </w:p>
    <w:p w14:paraId="21A7A7A5" w14:textId="77777777" w:rsidR="0084757C" w:rsidRDefault="0084757C" w:rsidP="0084757C">
      <w:pPr>
        <w:pStyle w:val="a6"/>
      </w:pPr>
    </w:p>
    <w:p w14:paraId="37D7362A" w14:textId="77777777" w:rsidR="0084757C" w:rsidRPr="009A1F20" w:rsidRDefault="0084757C" w:rsidP="0084757C">
      <w:pPr>
        <w:pStyle w:val="ad"/>
      </w:pPr>
      <w:r w:rsidRPr="009A1F20">
        <w:rPr>
          <w:rtl/>
        </w:rPr>
        <w:t>וְעָשִׂיתָ צִּיץ זָהָב טָהוֹר וּפִתַּחְתָּ עָלָיו פִּתּוּחֵי חֹתָם קֹדֶשׁ לַיהוָה׃</w:t>
      </w:r>
    </w:p>
    <w:p w14:paraId="5645BF33" w14:textId="77777777" w:rsidR="0084757C" w:rsidRDefault="0084757C" w:rsidP="0084757C">
      <w:pPr>
        <w:pStyle w:val="a9"/>
      </w:pPr>
      <w:r>
        <w:t>веаси́та циц заѓа́в таѓо́р уфитахта́ ала́в питухэ́ хота́м ко́деш ладона́й</w:t>
      </w:r>
    </w:p>
    <w:p w14:paraId="4CC4EE7A" w14:textId="77777777" w:rsidR="0084757C" w:rsidRDefault="0084757C" w:rsidP="0084757C">
      <w:pPr>
        <w:pStyle w:val="a9"/>
      </w:pPr>
      <w:r>
        <w:t xml:space="preserve">36. И сделаешь пластину из чистого золота, и на ней сделаешь надпись, как делают печати </w:t>
      </w:r>
      <w:r w:rsidRPr="007D20B4">
        <w:t>(</w:t>
      </w:r>
      <w:r w:rsidRPr="00DA716C">
        <w:rPr>
          <w:i w:val="0"/>
          <w:iCs w:val="0"/>
        </w:rPr>
        <w:t>то есть вырежешь, выгравируешь)</w:t>
      </w:r>
      <w:r>
        <w:t>: «Святыня Господу»;</w:t>
      </w:r>
    </w:p>
    <w:p w14:paraId="39FDAE30" w14:textId="77777777" w:rsidR="0084757C" w:rsidRDefault="0084757C" w:rsidP="0084757C"/>
    <w:p w14:paraId="5410488B" w14:textId="77777777" w:rsidR="0084757C" w:rsidRDefault="0084757C" w:rsidP="0084757C">
      <w:pPr>
        <w:pStyle w:val="a6"/>
      </w:pPr>
      <w:r>
        <w:t xml:space="preserve">Слово </w:t>
      </w:r>
      <w:r w:rsidRPr="00164119">
        <w:rPr>
          <w:rStyle w:val="af1"/>
        </w:rPr>
        <w:t>циц</w:t>
      </w:r>
      <w:r>
        <w:t xml:space="preserve"> можно перевести как </w:t>
      </w:r>
      <w:r w:rsidRPr="00164119">
        <w:rPr>
          <w:rStyle w:val="af1"/>
        </w:rPr>
        <w:t>гребешок</w:t>
      </w:r>
      <w:r>
        <w:t xml:space="preserve">, что-то торчащее вверх. Иногда переводят это слово как </w:t>
      </w:r>
      <w:r w:rsidRPr="003D211B">
        <w:rPr>
          <w:rStyle w:val="af1"/>
        </w:rPr>
        <w:t>дощечка</w:t>
      </w:r>
      <w:r>
        <w:rPr>
          <w:rStyle w:val="af1"/>
        </w:rPr>
        <w:t>.</w:t>
      </w:r>
      <w:r>
        <w:t xml:space="preserve"> Но непонятно, как может быть дощечка из чистого золота. Я перевёл слово </w:t>
      </w:r>
      <w:r w:rsidRPr="007D20B4">
        <w:rPr>
          <w:i/>
          <w:iCs/>
        </w:rPr>
        <w:t>циц</w:t>
      </w:r>
      <w:r>
        <w:t xml:space="preserve"> как </w:t>
      </w:r>
      <w:r w:rsidRPr="007D20B4">
        <w:rPr>
          <w:i/>
          <w:iCs/>
        </w:rPr>
        <w:t>пластина</w:t>
      </w:r>
      <w:r>
        <w:t>.</w:t>
      </w:r>
    </w:p>
    <w:p w14:paraId="0FBBE5EC" w14:textId="77777777" w:rsidR="0084757C" w:rsidRDefault="0084757C" w:rsidP="0084757C">
      <w:pPr>
        <w:pStyle w:val="a6"/>
      </w:pPr>
    </w:p>
    <w:p w14:paraId="36705804" w14:textId="77777777" w:rsidR="0084757C" w:rsidRDefault="0084757C" w:rsidP="0084757C">
      <w:pPr>
        <w:pStyle w:val="ad"/>
      </w:pPr>
      <w:r w:rsidRPr="007D20B4">
        <w:rPr>
          <w:rtl/>
        </w:rPr>
        <w:t>וְשַׂמְתָּ אֹתוֹ עַל־פְּתִיל תְּכֵלֶת וְהָיָה עַל־הַמִּצְנָפֶת אֶל־מוּל פְּנֵי־הַמִּצְנֶפֶת יִהְיֶה׃</w:t>
      </w:r>
    </w:p>
    <w:p w14:paraId="0EED5DA9" w14:textId="77777777" w:rsidR="0084757C" w:rsidRDefault="0084757C" w:rsidP="0084757C">
      <w:pPr>
        <w:pStyle w:val="a9"/>
      </w:pPr>
      <w:r>
        <w:t>весамта</w:t>
      </w:r>
      <w:r>
        <w:rPr>
          <w:rFonts w:cstheme="majorBidi"/>
        </w:rPr>
        <w:t>́</w:t>
      </w:r>
      <w:r>
        <w:t xml:space="preserve"> ото</w:t>
      </w:r>
      <w:r>
        <w:rPr>
          <w:rFonts w:cstheme="majorBidi"/>
        </w:rPr>
        <w:t>́</w:t>
      </w:r>
      <w:r>
        <w:t xml:space="preserve"> аль-пети</w:t>
      </w:r>
      <w:r>
        <w:rPr>
          <w:rFonts w:cstheme="majorBidi"/>
        </w:rPr>
        <w:t>́</w:t>
      </w:r>
      <w:r>
        <w:t>ль техэ</w:t>
      </w:r>
      <w:r>
        <w:rPr>
          <w:rFonts w:cstheme="majorBidi"/>
        </w:rPr>
        <w:t>́</w:t>
      </w:r>
      <w:r>
        <w:t>лет вег</w:t>
      </w:r>
      <w:r>
        <w:rPr>
          <w:rFonts w:cstheme="majorBidi"/>
        </w:rPr>
        <w:t>́</w:t>
      </w:r>
      <w:r>
        <w:t>ая</w:t>
      </w:r>
      <w:r>
        <w:rPr>
          <w:rFonts w:cstheme="majorBidi"/>
        </w:rPr>
        <w:t>́</w:t>
      </w:r>
      <w:r>
        <w:t xml:space="preserve"> аль-г</w:t>
      </w:r>
      <w:r>
        <w:rPr>
          <w:rFonts w:cstheme="majorBidi"/>
        </w:rPr>
        <w:t>́</w:t>
      </w:r>
      <w:r>
        <w:t>амицна</w:t>
      </w:r>
      <w:r>
        <w:rPr>
          <w:rFonts w:cstheme="majorBidi"/>
        </w:rPr>
        <w:t>́</w:t>
      </w:r>
      <w:r>
        <w:t>фет эль-му</w:t>
      </w:r>
      <w:r>
        <w:rPr>
          <w:rFonts w:cstheme="majorBidi"/>
        </w:rPr>
        <w:t>́</w:t>
      </w:r>
      <w:r>
        <w:t>ль пене-г</w:t>
      </w:r>
      <w:r>
        <w:rPr>
          <w:rFonts w:cstheme="majorBidi"/>
        </w:rPr>
        <w:t>́</w:t>
      </w:r>
      <w:r>
        <w:t>амицнэ</w:t>
      </w:r>
      <w:r>
        <w:rPr>
          <w:rFonts w:cstheme="majorBidi"/>
        </w:rPr>
        <w:t>́</w:t>
      </w:r>
      <w:r>
        <w:t>фет йигийе</w:t>
      </w:r>
      <w:r>
        <w:rPr>
          <w:rFonts w:cstheme="majorBidi"/>
        </w:rPr>
        <w:t>́</w:t>
      </w:r>
    </w:p>
    <w:p w14:paraId="432EC575" w14:textId="77777777" w:rsidR="0084757C" w:rsidRDefault="0084757C" w:rsidP="0084757C">
      <w:pPr>
        <w:pStyle w:val="a9"/>
      </w:pPr>
      <w:r w:rsidRPr="00EE7B4F">
        <w:t xml:space="preserve">37. Ты наденешь её (пластину) на голубую нить, и будет она на головном уборе </w:t>
      </w:r>
      <w:r>
        <w:t>спереди (на лице).</w:t>
      </w:r>
    </w:p>
    <w:p w14:paraId="7459E1A8" w14:textId="77777777" w:rsidR="0084757C" w:rsidRDefault="0084757C" w:rsidP="0084757C"/>
    <w:p w14:paraId="3732E72A" w14:textId="77777777" w:rsidR="0084757C" w:rsidRDefault="0084757C" w:rsidP="0084757C">
      <w:pPr>
        <w:pStyle w:val="a6"/>
      </w:pPr>
      <w:r>
        <w:t xml:space="preserve">В оригинале, исторически, в этой пластине делали три отверстия, через них продевали голубую нить, и так пластина </w:t>
      </w:r>
      <w:r w:rsidRPr="00EE7B4F">
        <w:t xml:space="preserve">крепилась к головному убору, </w:t>
      </w:r>
      <w:r>
        <w:t xml:space="preserve">она (нить) завязывалась на затылке. </w:t>
      </w:r>
    </w:p>
    <w:p w14:paraId="36DAF6EC" w14:textId="77777777" w:rsidR="0084757C" w:rsidRDefault="0084757C" w:rsidP="0084757C">
      <w:pPr>
        <w:pStyle w:val="a6"/>
      </w:pPr>
      <w:r>
        <w:t>Мы не очень хорошо знаем,</w:t>
      </w:r>
      <w:r w:rsidRPr="00BA7771">
        <w:t xml:space="preserve"> </w:t>
      </w:r>
      <w:r>
        <w:t xml:space="preserve">как устроен головной убор, который мы уже называли </w:t>
      </w:r>
      <w:r w:rsidRPr="00FD26E5">
        <w:rPr>
          <w:rStyle w:val="af1"/>
        </w:rPr>
        <w:t>тюрбан</w:t>
      </w:r>
      <w:r>
        <w:t xml:space="preserve"> или какая-то </w:t>
      </w:r>
      <w:r w:rsidRPr="00BA7771">
        <w:rPr>
          <w:i/>
          <w:iCs/>
        </w:rPr>
        <w:t xml:space="preserve">повязка для </w:t>
      </w:r>
      <w:r w:rsidRPr="00EE7B4F">
        <w:rPr>
          <w:i/>
          <w:iCs/>
        </w:rPr>
        <w:t>головы</w:t>
      </w:r>
      <w:r w:rsidRPr="00EE7B4F">
        <w:t xml:space="preserve"> (28:4). Есть </w:t>
      </w:r>
      <w:r>
        <w:t>много разных рисунков и много разных реконструкций, но конкретных, более серьёзных, тонких указаний нет.</w:t>
      </w:r>
    </w:p>
    <w:p w14:paraId="093F8C36" w14:textId="77777777" w:rsidR="0084757C" w:rsidRDefault="0084757C" w:rsidP="0084757C">
      <w:pPr>
        <w:pStyle w:val="a6"/>
      </w:pPr>
      <w:r>
        <w:t>Таким образом, коѓен имеет на лбу золотую пластинку с надписью «Святыня Господу». Для чего это нужно читаем в 38 стихе.</w:t>
      </w:r>
    </w:p>
    <w:p w14:paraId="65F2AA3D" w14:textId="77777777" w:rsidR="0084757C" w:rsidRDefault="0084757C" w:rsidP="0084757C">
      <w:pPr>
        <w:pStyle w:val="a6"/>
      </w:pPr>
    </w:p>
    <w:p w14:paraId="2979CFF6" w14:textId="77777777" w:rsidR="0084757C" w:rsidRDefault="0084757C" w:rsidP="0084757C">
      <w:pPr>
        <w:pStyle w:val="ad"/>
        <w:rPr>
          <w:lang w:bidi="ar-SA"/>
        </w:rPr>
      </w:pPr>
      <w:r>
        <w:rPr>
          <w:rtl/>
        </w:rPr>
        <w:t>וְהָיָה עַל־מֵצַח אַהֲרֹן וְנָשָׂא אַהֲרֹן אֶת־עֲוֹן הַקֳּדָשִׁים אֲשֶׁר יַקְדִּישׁוּ בְּנֵי יִשְׂרָאֵל לְכָל־מַתְּנֹת קָדְשֵׁיהֶם וְהָיָה עַל־מִצְחוֹ תָּמִיד לְרָצוֹן לָהֶם לִפְנֵי יְהוָה׃</w:t>
      </w:r>
    </w:p>
    <w:p w14:paraId="412BD620" w14:textId="77777777" w:rsidR="0084757C" w:rsidRDefault="0084757C" w:rsidP="0084757C">
      <w:pPr>
        <w:pStyle w:val="a9"/>
      </w:pPr>
      <w:r>
        <w:t xml:space="preserve">веѓая́ аль-мэ́цах аѓаро́н венаса́ аѓаро́н эт-аво́н ѓакодаши́м аше́р якди́шу бенэ́ йисраэ́ль лехоль-матено́т кодшеѓе́м веѓая́ аль-мицхо́ тами́д лерацо́н лаѓе́м лифнэ́ адона́й </w:t>
      </w:r>
    </w:p>
    <w:p w14:paraId="49C26796" w14:textId="77777777" w:rsidR="0084757C" w:rsidRPr="00DA716C" w:rsidRDefault="0084757C" w:rsidP="0084757C">
      <w:pPr>
        <w:pStyle w:val="a9"/>
        <w:rPr>
          <w:i w:val="0"/>
          <w:iCs w:val="0"/>
        </w:rPr>
      </w:pPr>
      <w:r>
        <w:t xml:space="preserve">38. И будет она на лбу Аѓарона, и понесёт Аѓарон грех святых жертв, которые посвятили сыновья Израиля, всех святых даров; и будет это постоянно на его лбу, чтобы это располагало к вам Всевышнего </w:t>
      </w:r>
      <w:r w:rsidRPr="00DA716C">
        <w:rPr>
          <w:i w:val="0"/>
          <w:iCs w:val="0"/>
        </w:rPr>
        <w:t>(чтобы действовало прощение).</w:t>
      </w:r>
    </w:p>
    <w:p w14:paraId="420CB6CA" w14:textId="77777777" w:rsidR="0084757C" w:rsidRDefault="0084757C" w:rsidP="0084757C"/>
    <w:p w14:paraId="7CCD404A" w14:textId="77777777" w:rsidR="0084757C" w:rsidRDefault="0084757C" w:rsidP="0084757C">
      <w:pPr>
        <w:rPr>
          <w:color w:val="A6A6A6" w:themeColor="background1" w:themeShade="A6"/>
        </w:rPr>
      </w:pPr>
      <w:r w:rsidRPr="00AE577B">
        <w:t>Удивительная вещь</w:t>
      </w:r>
      <w:r w:rsidRPr="00EE7B4F">
        <w:t>. Аѓарон, когда несёт на себе золотую пластину с надписью «Святыня Господу», становится всеми жертвами за грех, сразу всеми жертвами, посвящениями за грех, которые принёс народ Израиля. Он представляет собой огромную, соединённую во времени и пространстве жертву народа Израиля. Разумеется</w:t>
      </w:r>
      <w:r>
        <w:t xml:space="preserve">, это не буквальное понятие. </w:t>
      </w:r>
    </w:p>
    <w:p w14:paraId="69286013" w14:textId="77777777" w:rsidR="0084757C" w:rsidRDefault="0084757C" w:rsidP="0084757C">
      <w:r>
        <w:t>Когда говорится, что «будет пластина на нём постоянно»,</w:t>
      </w:r>
      <w:r w:rsidRPr="001F2F07">
        <w:t xml:space="preserve"> </w:t>
      </w:r>
      <w:r>
        <w:t xml:space="preserve">то </w:t>
      </w:r>
      <w:r w:rsidRPr="001F2F07">
        <w:t xml:space="preserve">имеется в виду именно </w:t>
      </w:r>
      <w:r>
        <w:t>во время служения. Он не ходит с ней на базар. Каждый раз, когда Аѓарон предстоит перед Всевышним, это словно все жертвы Израиля предстают перед Ним.</w:t>
      </w:r>
    </w:p>
    <w:p w14:paraId="4CFAA938" w14:textId="77777777" w:rsidR="0084757C" w:rsidRDefault="0084757C" w:rsidP="0084757C"/>
    <w:p w14:paraId="473AADE6" w14:textId="77777777" w:rsidR="0084757C" w:rsidRPr="003666E0" w:rsidRDefault="0084757C" w:rsidP="0084757C">
      <w:pPr>
        <w:pStyle w:val="ad"/>
      </w:pPr>
      <w:r w:rsidRPr="003666E0">
        <w:rPr>
          <w:rtl/>
        </w:rPr>
        <w:t>וְשִׁבַּצְתָּ הַכְּתֹנֶת שֵׁשׁ וְעָשִׂיתָ מִצְנֶפֶת שֵׁשׁ וְאַבְנֵט תַּעֲשֶׂה מַעֲשֵׂה רֹקֵם׃</w:t>
      </w:r>
    </w:p>
    <w:p w14:paraId="312E2141" w14:textId="77777777" w:rsidR="0084757C" w:rsidRDefault="0084757C" w:rsidP="0084757C">
      <w:pPr>
        <w:pStyle w:val="a9"/>
      </w:pPr>
      <w:r w:rsidRPr="00EE7B4F">
        <w:t>вешибацта</w:t>
      </w:r>
      <w:r w:rsidRPr="00EE7B4F">
        <w:rPr>
          <w:rFonts w:cstheme="majorBidi"/>
        </w:rPr>
        <w:t>́</w:t>
      </w:r>
      <w:r w:rsidRPr="00EE7B4F">
        <w:t xml:space="preserve"> г</w:t>
      </w:r>
      <w:r w:rsidRPr="00EE7B4F">
        <w:rPr>
          <w:rFonts w:cstheme="majorBidi"/>
        </w:rPr>
        <w:t>́</w:t>
      </w:r>
      <w:r w:rsidRPr="00EE7B4F">
        <w:t>акето</w:t>
      </w:r>
      <w:r w:rsidRPr="00EE7B4F">
        <w:rPr>
          <w:rFonts w:cstheme="majorBidi"/>
        </w:rPr>
        <w:t>́</w:t>
      </w:r>
      <w:r w:rsidRPr="00EE7B4F">
        <w:t>нет шеш веаси</w:t>
      </w:r>
      <w:r w:rsidRPr="00EE7B4F">
        <w:rPr>
          <w:rFonts w:cstheme="majorBidi"/>
        </w:rPr>
        <w:t>́</w:t>
      </w:r>
      <w:r w:rsidRPr="00EE7B4F">
        <w:t>та мицнэ</w:t>
      </w:r>
      <w:r w:rsidRPr="00EE7B4F">
        <w:rPr>
          <w:rFonts w:cstheme="majorBidi"/>
        </w:rPr>
        <w:t>́</w:t>
      </w:r>
      <w:r w:rsidRPr="00EE7B4F">
        <w:t>фет шеш веавнэ</w:t>
      </w:r>
      <w:r w:rsidRPr="00EE7B4F">
        <w:rPr>
          <w:rFonts w:cstheme="majorBidi"/>
        </w:rPr>
        <w:t>́</w:t>
      </w:r>
      <w:r w:rsidRPr="00EE7B4F">
        <w:t>т таасэ</w:t>
      </w:r>
      <w:r w:rsidRPr="00EE7B4F">
        <w:rPr>
          <w:rFonts w:cstheme="majorBidi"/>
        </w:rPr>
        <w:t>́</w:t>
      </w:r>
      <w:r w:rsidRPr="00EE7B4F">
        <w:t xml:space="preserve"> маасэ</w:t>
      </w:r>
      <w:r w:rsidRPr="00EE7B4F">
        <w:rPr>
          <w:rFonts w:cstheme="majorBidi"/>
        </w:rPr>
        <w:t>́</w:t>
      </w:r>
      <w:r w:rsidRPr="00EE7B4F">
        <w:t xml:space="preserve"> рокэ</w:t>
      </w:r>
      <w:r w:rsidRPr="00EE7B4F">
        <w:rPr>
          <w:rFonts w:cstheme="majorBidi"/>
        </w:rPr>
        <w:t>́</w:t>
      </w:r>
      <w:r w:rsidRPr="00EE7B4F">
        <w:t>м</w:t>
      </w:r>
    </w:p>
    <w:p w14:paraId="51BE8624" w14:textId="77777777" w:rsidR="0084757C" w:rsidRDefault="0084757C" w:rsidP="0084757C">
      <w:pPr>
        <w:pStyle w:val="a9"/>
      </w:pPr>
      <w:r>
        <w:t xml:space="preserve">39. И соткёшь </w:t>
      </w:r>
      <w:r w:rsidRPr="00B74F65">
        <w:t xml:space="preserve">из </w:t>
      </w:r>
      <w:r>
        <w:t xml:space="preserve">тонкого </w:t>
      </w:r>
      <w:r w:rsidRPr="00B74F65">
        <w:t>льна руба</w:t>
      </w:r>
      <w:r>
        <w:t>ху</w:t>
      </w:r>
      <w:r w:rsidRPr="00B74F65">
        <w:t>, и сделаешь тюрбан</w:t>
      </w:r>
      <w:r>
        <w:t xml:space="preserve"> из тонкого льна</w:t>
      </w:r>
      <w:r w:rsidRPr="00B74F65">
        <w:t xml:space="preserve">, и сделаешь </w:t>
      </w:r>
      <w:r>
        <w:t>кушак, и всё это сделаешь работой вышивальщика.</w:t>
      </w:r>
    </w:p>
    <w:p w14:paraId="152CF084" w14:textId="77777777" w:rsidR="0084757C" w:rsidRDefault="0084757C" w:rsidP="0084757C">
      <w:pPr>
        <w:pStyle w:val="a9"/>
      </w:pPr>
    </w:p>
    <w:p w14:paraId="7813BED5" w14:textId="77777777" w:rsidR="0084757C" w:rsidRDefault="0084757C" w:rsidP="0084757C">
      <w:r>
        <w:t xml:space="preserve">В отношении этих трёх предметов нет конкретных указаний, как их делать. </w:t>
      </w:r>
    </w:p>
    <w:p w14:paraId="288CEB24" w14:textId="77777777" w:rsidR="0084757C" w:rsidRDefault="0084757C" w:rsidP="0084757C">
      <w:r>
        <w:t xml:space="preserve">На этом стихе </w:t>
      </w:r>
      <w:r w:rsidRPr="00EE7B4F">
        <w:t xml:space="preserve">заканчивается описание одежд Аѓарона. Мы с вами очень долго читали о том, во что Аѓарон одевается. Тора посвящает, как мы видим, гораздо больше места описанию одежд Аѓарона, чем даже сотворению мира, как если бы одеть Аѓарона сложнее, чем сотворить мир. Но мир творил Сам Всевышний, а Аѓарона должны одеть искусные мастера из народа Израиля. В чём особенность, для чего нужны такие точные, так детально прописанные </w:t>
      </w:r>
      <w:r>
        <w:t xml:space="preserve">одежды? Мы знаем, что мир сломался с грехопадением Адама, произошёл разрыв между небесным </w:t>
      </w:r>
      <w:r w:rsidRPr="00EE7B4F">
        <w:t xml:space="preserve">и земным. Когда мы читаем об Аѓароне, мы знаем, что́ мы в нём строим. Мы говорим о человеке, который, словно в скафандре или в акваланге, будет входить в Святое Святых, будет способен подниматься на небо. А здесь, кроме того, мы читаем, что он ещё и понесёт на себе грехи, понесёт на себе жертвы всего народа. И для того, </w:t>
      </w:r>
      <w:r>
        <w:t xml:space="preserve">чтобы это работало, чтобы человек, который будет этим заниматься, выжил, ему нужна тонко продуманная спецодежда, и об этом, собственно, Всевышний и говорит. </w:t>
      </w:r>
    </w:p>
    <w:p w14:paraId="41257DFF" w14:textId="77777777" w:rsidR="0084757C" w:rsidRDefault="0084757C" w:rsidP="0084757C">
      <w:r>
        <w:t>Дальше мы будем читать, во что одеваются простые священники, сыновья Аѓарона.</w:t>
      </w:r>
    </w:p>
    <w:p w14:paraId="565F8922" w14:textId="77777777" w:rsidR="0084757C" w:rsidRDefault="0084757C" w:rsidP="0084757C"/>
    <w:p w14:paraId="2A1CD3F7" w14:textId="77777777" w:rsidR="0084757C" w:rsidRDefault="0084757C" w:rsidP="0084757C">
      <w:pPr>
        <w:pStyle w:val="ad"/>
      </w:pPr>
      <w:r w:rsidRPr="00213BEA">
        <w:rPr>
          <w:rtl/>
          <w:lang w:val="en-US"/>
        </w:rPr>
        <w:t>וְלִבְנֵי אַהֲרֹן תַּעֲשֶׂה כֻתֳּנ</w:t>
      </w:r>
      <w:r>
        <w:rPr>
          <w:rtl/>
          <w:lang w:val="en-US"/>
        </w:rPr>
        <w:t>ֹת וְעָשִׂיתָ לָהֶם אַבְנֵטִים וּ</w:t>
      </w:r>
      <w:r w:rsidRPr="006D7D8A">
        <w:rPr>
          <w:b/>
          <w:bCs/>
          <w:rtl/>
          <w:lang w:val="en-US"/>
        </w:rPr>
        <w:t>מִגְבָּעוֹת</w:t>
      </w:r>
      <w:r>
        <w:rPr>
          <w:rtl/>
          <w:lang w:val="en-US"/>
        </w:rPr>
        <w:t xml:space="preserve"> תַּעֲשֶׂה לָהֶם</w:t>
      </w:r>
      <w:r w:rsidRPr="00213BEA">
        <w:rPr>
          <w:rtl/>
          <w:lang w:val="en-US"/>
        </w:rPr>
        <w:t xml:space="preserve"> לְכָבוֹד וּלְתִפְאָרֶת׃</w:t>
      </w:r>
    </w:p>
    <w:p w14:paraId="2EFC72D0" w14:textId="77777777" w:rsidR="0084757C" w:rsidRDefault="0084757C" w:rsidP="0084757C">
      <w:pPr>
        <w:pStyle w:val="a9"/>
      </w:pPr>
      <w:r>
        <w:t>веливнэ</w:t>
      </w:r>
      <w:r>
        <w:rPr>
          <w:rFonts w:cstheme="majorBidi"/>
        </w:rPr>
        <w:t>́</w:t>
      </w:r>
      <w:r>
        <w:t xml:space="preserve"> аг</w:t>
      </w:r>
      <w:r>
        <w:rPr>
          <w:rFonts w:cstheme="majorBidi"/>
        </w:rPr>
        <w:t>́</w:t>
      </w:r>
      <w:r>
        <w:t>аро</w:t>
      </w:r>
      <w:r>
        <w:rPr>
          <w:rFonts w:cstheme="majorBidi"/>
        </w:rPr>
        <w:t>́</w:t>
      </w:r>
      <w:r>
        <w:t>н таасэ</w:t>
      </w:r>
      <w:r>
        <w:rPr>
          <w:rFonts w:cstheme="majorBidi"/>
        </w:rPr>
        <w:t>́</w:t>
      </w:r>
      <w:r>
        <w:t xml:space="preserve"> хутоно</w:t>
      </w:r>
      <w:r>
        <w:rPr>
          <w:rFonts w:cstheme="majorBidi"/>
        </w:rPr>
        <w:t>́</w:t>
      </w:r>
      <w:r>
        <w:t>т веаси</w:t>
      </w:r>
      <w:r>
        <w:rPr>
          <w:rFonts w:cstheme="majorBidi"/>
        </w:rPr>
        <w:t>́</w:t>
      </w:r>
      <w:r>
        <w:t>та лаг</w:t>
      </w:r>
      <w:r>
        <w:rPr>
          <w:rFonts w:cstheme="majorBidi"/>
        </w:rPr>
        <w:t>́</w:t>
      </w:r>
      <w:r>
        <w:t>е</w:t>
      </w:r>
      <w:r>
        <w:rPr>
          <w:rFonts w:cstheme="majorBidi"/>
        </w:rPr>
        <w:t>́</w:t>
      </w:r>
      <w:r>
        <w:t>м авнети</w:t>
      </w:r>
      <w:r>
        <w:rPr>
          <w:rFonts w:cstheme="majorBidi"/>
        </w:rPr>
        <w:t>́</w:t>
      </w:r>
      <w:r>
        <w:t>м умигбао</w:t>
      </w:r>
      <w:r>
        <w:rPr>
          <w:rFonts w:cstheme="majorBidi"/>
        </w:rPr>
        <w:t>́</w:t>
      </w:r>
      <w:r>
        <w:t>т таасэ</w:t>
      </w:r>
      <w:r>
        <w:rPr>
          <w:rFonts w:cstheme="majorBidi"/>
        </w:rPr>
        <w:t>́</w:t>
      </w:r>
      <w:r>
        <w:t xml:space="preserve"> лаг</w:t>
      </w:r>
      <w:r>
        <w:rPr>
          <w:rFonts w:cstheme="majorBidi"/>
        </w:rPr>
        <w:t>́</w:t>
      </w:r>
      <w:r>
        <w:t>е</w:t>
      </w:r>
      <w:r>
        <w:rPr>
          <w:rFonts w:cstheme="majorBidi"/>
        </w:rPr>
        <w:t>́</w:t>
      </w:r>
      <w:r>
        <w:t>м лехаво</w:t>
      </w:r>
      <w:r>
        <w:rPr>
          <w:rFonts w:cstheme="majorBidi"/>
        </w:rPr>
        <w:t>́</w:t>
      </w:r>
      <w:r>
        <w:t>д ультифъа</w:t>
      </w:r>
      <w:r>
        <w:rPr>
          <w:rFonts w:cstheme="majorBidi"/>
        </w:rPr>
        <w:t>́</w:t>
      </w:r>
      <w:r>
        <w:t>рет</w:t>
      </w:r>
    </w:p>
    <w:p w14:paraId="25CD655D" w14:textId="77777777" w:rsidR="0084757C" w:rsidRPr="00730C0A" w:rsidRDefault="0084757C" w:rsidP="0084757C">
      <w:pPr>
        <w:pStyle w:val="a9"/>
      </w:pPr>
      <w:r>
        <w:t xml:space="preserve">40. А сыновьям </w:t>
      </w:r>
      <w:r w:rsidRPr="00730C0A">
        <w:t xml:space="preserve">Аѓароновым сделай рубашки, и сделаешь им кушаки, и высокие головные </w:t>
      </w:r>
      <w:r>
        <w:t xml:space="preserve">уборы </w:t>
      </w:r>
      <w:r w:rsidRPr="00730C0A">
        <w:t>сделай им для величия и славы.</w:t>
      </w:r>
    </w:p>
    <w:p w14:paraId="53B6656B" w14:textId="77777777" w:rsidR="0084757C" w:rsidRDefault="0084757C" w:rsidP="0084757C">
      <w:pPr>
        <w:pStyle w:val="a9"/>
      </w:pPr>
    </w:p>
    <w:p w14:paraId="175DA266" w14:textId="77777777" w:rsidR="0084757C" w:rsidRPr="00730C0A" w:rsidRDefault="0084757C" w:rsidP="0084757C">
      <w:r>
        <w:t xml:space="preserve">У простых священников другие головные уборы – </w:t>
      </w:r>
      <w:r w:rsidRPr="00730C0A">
        <w:rPr>
          <w:i/>
          <w:iCs/>
        </w:rPr>
        <w:t xml:space="preserve">мигбао́т </w:t>
      </w:r>
      <w:r w:rsidRPr="00730C0A">
        <w:t>(слово</w:t>
      </w:r>
      <w:r w:rsidRPr="00730C0A">
        <w:rPr>
          <w:i/>
          <w:iCs/>
        </w:rPr>
        <w:t xml:space="preserve"> гивъа</w:t>
      </w:r>
      <w:r>
        <w:rPr>
          <w:i/>
          <w:iCs/>
        </w:rPr>
        <w:t>́</w:t>
      </w:r>
      <w:r w:rsidRPr="00730C0A">
        <w:rPr>
          <w:i/>
          <w:iCs/>
        </w:rPr>
        <w:t xml:space="preserve"> </w:t>
      </w:r>
      <w:r w:rsidRPr="00730C0A">
        <w:t>означает</w:t>
      </w:r>
      <w:r w:rsidRPr="00730C0A">
        <w:rPr>
          <w:i/>
          <w:iCs/>
        </w:rPr>
        <w:t xml:space="preserve"> холм</w:t>
      </w:r>
      <w:r w:rsidRPr="00730C0A">
        <w:t>)</w:t>
      </w:r>
      <w:r w:rsidRPr="00730C0A">
        <w:rPr>
          <w:i/>
          <w:iCs/>
        </w:rPr>
        <w:t xml:space="preserve">, </w:t>
      </w:r>
      <w:r w:rsidRPr="00730C0A">
        <w:t>высокие головные уборы</w:t>
      </w:r>
      <w:r>
        <w:rPr>
          <w:i/>
          <w:iCs/>
        </w:rPr>
        <w:t xml:space="preserve">, </w:t>
      </w:r>
      <w:r w:rsidRPr="00A45898">
        <w:t>своего рода цилиндры</w:t>
      </w:r>
      <w:r w:rsidRPr="00304648">
        <w:t>.</w:t>
      </w:r>
      <w:r w:rsidRPr="00730C0A">
        <w:t xml:space="preserve"> У простых священников одежда попроще, но и она для величия и славы. Любой человек прославляет Всевышнего. А священник как человек, который призван всё же, хоть и простым священником, но служить в Храме, он, безусловно, должен быть одет в достоинство и роскошь. </w:t>
      </w:r>
    </w:p>
    <w:p w14:paraId="7E2BE570" w14:textId="77777777" w:rsidR="0084757C" w:rsidRDefault="0084757C" w:rsidP="0084757C"/>
    <w:p w14:paraId="750DF757" w14:textId="77777777" w:rsidR="0084757C" w:rsidRDefault="0084757C" w:rsidP="0084757C">
      <w:pPr>
        <w:pStyle w:val="ad"/>
      </w:pPr>
      <w:r w:rsidRPr="00E067A5">
        <w:rPr>
          <w:rtl/>
          <w:lang w:val="en-US"/>
        </w:rPr>
        <w:t>וְהִלְבַּש</w:t>
      </w:r>
      <w:r>
        <w:rPr>
          <w:rtl/>
          <w:lang w:val="en-US"/>
        </w:rPr>
        <w:t>ְׁתָּ אֹתָם אֶת־אַהֲרֹן אָחִיךָ וְאֶת־בָּנָיו אִתּוֹ</w:t>
      </w:r>
      <w:r w:rsidRPr="00E067A5">
        <w:rPr>
          <w:rtl/>
          <w:lang w:val="en-US"/>
        </w:rPr>
        <w:t xml:space="preserve"> וּמָשַׁחְתָּ אֹתָם וּמִלֵּאתָ אֶת־יָדָם וְקִדַּשְׁתָּ אֹתָם וְכִהֲנוּ לִי׃</w:t>
      </w:r>
    </w:p>
    <w:p w14:paraId="33D6B5F9" w14:textId="77777777" w:rsidR="0084757C" w:rsidRDefault="0084757C" w:rsidP="0084757C">
      <w:pPr>
        <w:pStyle w:val="a9"/>
      </w:pPr>
      <w:r>
        <w:t>вег</w:t>
      </w:r>
      <w:r>
        <w:rPr>
          <w:rFonts w:cstheme="majorBidi"/>
        </w:rPr>
        <w:t>́</w:t>
      </w:r>
      <w:r>
        <w:t>ильбашта</w:t>
      </w:r>
      <w:r>
        <w:rPr>
          <w:rFonts w:cstheme="majorBidi"/>
        </w:rPr>
        <w:t>́</w:t>
      </w:r>
      <w:r>
        <w:t xml:space="preserve"> ота</w:t>
      </w:r>
      <w:r>
        <w:rPr>
          <w:rFonts w:cstheme="majorBidi"/>
        </w:rPr>
        <w:t>́</w:t>
      </w:r>
      <w:r>
        <w:t>м эт-аг</w:t>
      </w:r>
      <w:r>
        <w:rPr>
          <w:rFonts w:cstheme="majorBidi"/>
        </w:rPr>
        <w:t>́</w:t>
      </w:r>
      <w:r>
        <w:t>аро</w:t>
      </w:r>
      <w:r>
        <w:rPr>
          <w:rFonts w:cstheme="majorBidi"/>
        </w:rPr>
        <w:t>́</w:t>
      </w:r>
      <w:r>
        <w:t>н ахи</w:t>
      </w:r>
      <w:r>
        <w:rPr>
          <w:rFonts w:cstheme="majorBidi"/>
        </w:rPr>
        <w:t>́</w:t>
      </w:r>
      <w:r>
        <w:t>ха веэт-бана</w:t>
      </w:r>
      <w:r>
        <w:rPr>
          <w:rFonts w:cstheme="majorBidi"/>
        </w:rPr>
        <w:t>́</w:t>
      </w:r>
      <w:r>
        <w:t>в ито</w:t>
      </w:r>
      <w:r>
        <w:rPr>
          <w:rFonts w:cstheme="majorBidi"/>
        </w:rPr>
        <w:t>́</w:t>
      </w:r>
      <w:r>
        <w:t xml:space="preserve"> умашахта</w:t>
      </w:r>
      <w:r>
        <w:rPr>
          <w:rFonts w:cstheme="majorBidi"/>
        </w:rPr>
        <w:t>́</w:t>
      </w:r>
      <w:r>
        <w:t xml:space="preserve"> ота</w:t>
      </w:r>
      <w:r>
        <w:rPr>
          <w:rFonts w:cstheme="majorBidi"/>
        </w:rPr>
        <w:t>́</w:t>
      </w:r>
      <w:r>
        <w:t>м умилета</w:t>
      </w:r>
      <w:r>
        <w:rPr>
          <w:rFonts w:cstheme="majorBidi"/>
        </w:rPr>
        <w:t>́</w:t>
      </w:r>
      <w:r>
        <w:t xml:space="preserve"> эт-яда</w:t>
      </w:r>
      <w:r>
        <w:rPr>
          <w:rFonts w:cstheme="majorBidi"/>
        </w:rPr>
        <w:t>́</w:t>
      </w:r>
      <w:r>
        <w:t>м векидашта</w:t>
      </w:r>
      <w:r>
        <w:rPr>
          <w:rFonts w:cstheme="majorBidi"/>
        </w:rPr>
        <w:t>́</w:t>
      </w:r>
      <w:r>
        <w:t xml:space="preserve"> ота</w:t>
      </w:r>
      <w:r>
        <w:rPr>
          <w:rFonts w:cstheme="majorBidi"/>
        </w:rPr>
        <w:t>́</w:t>
      </w:r>
      <w:r>
        <w:t>м вехиг</w:t>
      </w:r>
      <w:r>
        <w:rPr>
          <w:rFonts w:cstheme="majorBidi"/>
        </w:rPr>
        <w:t>́</w:t>
      </w:r>
      <w:r>
        <w:t>ану</w:t>
      </w:r>
      <w:r>
        <w:rPr>
          <w:rFonts w:cstheme="majorBidi"/>
        </w:rPr>
        <w:t>́</w:t>
      </w:r>
      <w:r>
        <w:t xml:space="preserve"> ли</w:t>
      </w:r>
    </w:p>
    <w:p w14:paraId="4F0FE48D" w14:textId="77777777" w:rsidR="0084757C" w:rsidRDefault="0084757C" w:rsidP="0084757C">
      <w:pPr>
        <w:pStyle w:val="a9"/>
      </w:pPr>
      <w:r>
        <w:t xml:space="preserve">41. И одень в них Аѓарона, брата своего, и сыновей его с ним, и помажь их, наполни руки их маслом </w:t>
      </w:r>
      <w:r w:rsidRPr="004C6604">
        <w:rPr>
          <w:i w:val="0"/>
          <w:iCs w:val="0"/>
        </w:rPr>
        <w:t>(налей их маслом хорошенько)</w:t>
      </w:r>
      <w:r>
        <w:t xml:space="preserve">, и освяти их, чтобы они священствовали Мне </w:t>
      </w:r>
      <w:r w:rsidRPr="004C6604">
        <w:rPr>
          <w:i w:val="0"/>
          <w:iCs w:val="0"/>
        </w:rPr>
        <w:t>(и будут они священствовать Мне)</w:t>
      </w:r>
      <w:r>
        <w:t>.</w:t>
      </w:r>
    </w:p>
    <w:p w14:paraId="2FBFDFEC" w14:textId="77777777" w:rsidR="0084757C" w:rsidRPr="00E067A5" w:rsidRDefault="0084757C" w:rsidP="0084757C">
      <w:pPr>
        <w:pStyle w:val="a9"/>
      </w:pPr>
    </w:p>
    <w:p w14:paraId="6EFE2D62" w14:textId="77777777" w:rsidR="0084757C" w:rsidRDefault="0084757C" w:rsidP="0084757C">
      <w:pPr>
        <w:pStyle w:val="a6"/>
      </w:pPr>
      <w:r>
        <w:t xml:space="preserve">Любое назначение на служение начинается с помазания: и царское, и священническое. Цари, которые являются потомками царей, не нуждаются в помазании – они уже помазаны. Одно из объяснений, почему Машиах назывался </w:t>
      </w:r>
      <w:r w:rsidRPr="00100271">
        <w:rPr>
          <w:i/>
          <w:iCs/>
        </w:rPr>
        <w:t>пом</w:t>
      </w:r>
      <w:r>
        <w:rPr>
          <w:i/>
          <w:iCs/>
        </w:rPr>
        <w:t>а</w:t>
      </w:r>
      <w:r w:rsidRPr="00100271">
        <w:rPr>
          <w:i/>
          <w:iCs/>
        </w:rPr>
        <w:t>занник</w:t>
      </w:r>
      <w:r>
        <w:rPr>
          <w:i/>
          <w:iCs/>
        </w:rPr>
        <w:t>,</w:t>
      </w:r>
      <w:r>
        <w:t xml:space="preserve"> такое, что </w:t>
      </w:r>
      <w:r w:rsidRPr="00730C0A">
        <w:t>он, будучи наследником царя Давида, предназначенным на престол, уже родился с этим помаз</w:t>
      </w:r>
      <w:r>
        <w:t>а</w:t>
      </w:r>
      <w:r w:rsidRPr="00730C0A">
        <w:t>нием. Но коѓ</w:t>
      </w:r>
      <w:r>
        <w:t xml:space="preserve">ена в самом начале коѓенского служения надо помазать. </w:t>
      </w:r>
    </w:p>
    <w:p w14:paraId="282001D6" w14:textId="77777777" w:rsidR="0084757C" w:rsidRDefault="0084757C" w:rsidP="0084757C">
      <w:pPr>
        <w:pStyle w:val="a6"/>
      </w:pPr>
      <w:r>
        <w:t xml:space="preserve">Тора рассказала о трёх деталях одежды сыновей Аѓарона: о рубашке, кушаке и головном уборе, но рассказала о них мало, потому мы не даём им подробные </w:t>
      </w:r>
      <w:r w:rsidRPr="00730C0A">
        <w:t xml:space="preserve">описания. Дальше, когда мы будем касаться уже самого изготовления одежд, </w:t>
      </w:r>
      <w:r>
        <w:t>я попробую привести описания, которые существуют в более поздних источниках. Их трудно назвать достоверными, но это интересные догадки, мы поговорим об этом обязательно. Расскажем теперь и о четвёртом предмете.</w:t>
      </w:r>
    </w:p>
    <w:p w14:paraId="6EF344AF" w14:textId="77777777" w:rsidR="0084757C" w:rsidRDefault="0084757C" w:rsidP="0084757C">
      <w:pPr>
        <w:pStyle w:val="a6"/>
      </w:pPr>
    </w:p>
    <w:p w14:paraId="059ED488" w14:textId="77777777" w:rsidR="0084757C" w:rsidRDefault="0084757C" w:rsidP="0084757C">
      <w:pPr>
        <w:pStyle w:val="ad"/>
      </w:pPr>
      <w:r w:rsidRPr="00100271">
        <w:rPr>
          <w:rtl/>
        </w:rPr>
        <w:t xml:space="preserve">וַעֲשֵׂה לָהֶם </w:t>
      </w:r>
      <w:r w:rsidRPr="00100271">
        <w:rPr>
          <w:b/>
          <w:bCs/>
          <w:rtl/>
        </w:rPr>
        <w:t>מִכְנְסֵי־בָד</w:t>
      </w:r>
      <w:r w:rsidRPr="00100271">
        <w:rPr>
          <w:rtl/>
        </w:rPr>
        <w:t xml:space="preserve"> לְכַסּוֹת בְּשַׂר עֶרְוָה מִמָּתְנַיִם וְעַד־יְרֵכַיִם יִהְיוּ׃</w:t>
      </w:r>
    </w:p>
    <w:p w14:paraId="394C08B3" w14:textId="77777777" w:rsidR="0084757C" w:rsidRDefault="0084757C" w:rsidP="0084757C">
      <w:pPr>
        <w:pStyle w:val="a9"/>
      </w:pPr>
      <w:r>
        <w:t>ваасэ</w:t>
      </w:r>
      <w:r>
        <w:rPr>
          <w:rFonts w:cstheme="majorBidi"/>
        </w:rPr>
        <w:t>́</w:t>
      </w:r>
      <w:r>
        <w:t xml:space="preserve"> лаг</w:t>
      </w:r>
      <w:r>
        <w:rPr>
          <w:rFonts w:cstheme="majorBidi"/>
        </w:rPr>
        <w:t>́</w:t>
      </w:r>
      <w:r>
        <w:t>е</w:t>
      </w:r>
      <w:r>
        <w:rPr>
          <w:rFonts w:cstheme="majorBidi"/>
        </w:rPr>
        <w:t>́</w:t>
      </w:r>
      <w:r>
        <w:t xml:space="preserve">м </w:t>
      </w:r>
      <w:r w:rsidRPr="00100271">
        <w:rPr>
          <w:b/>
          <w:bCs/>
        </w:rPr>
        <w:t>михнесе-ва</w:t>
      </w:r>
      <w:r w:rsidRPr="00100271">
        <w:rPr>
          <w:rFonts w:cstheme="majorBidi"/>
          <w:b/>
          <w:bCs/>
        </w:rPr>
        <w:t>́</w:t>
      </w:r>
      <w:r w:rsidRPr="00100271">
        <w:rPr>
          <w:b/>
          <w:bCs/>
        </w:rPr>
        <w:t>д</w:t>
      </w:r>
      <w:r>
        <w:t xml:space="preserve"> лехасо</w:t>
      </w:r>
      <w:r>
        <w:rPr>
          <w:rFonts w:cstheme="majorBidi"/>
        </w:rPr>
        <w:t>́</w:t>
      </w:r>
      <w:r>
        <w:t>т беса</w:t>
      </w:r>
      <w:r>
        <w:rPr>
          <w:rFonts w:cstheme="majorBidi"/>
        </w:rPr>
        <w:t>́</w:t>
      </w:r>
      <w:r>
        <w:t>р эрва</w:t>
      </w:r>
      <w:r>
        <w:rPr>
          <w:rFonts w:cstheme="majorBidi"/>
        </w:rPr>
        <w:t>́</w:t>
      </w:r>
      <w:r>
        <w:t xml:space="preserve"> мимотна</w:t>
      </w:r>
      <w:r>
        <w:rPr>
          <w:rFonts w:cstheme="majorBidi"/>
        </w:rPr>
        <w:t>́</w:t>
      </w:r>
      <w:r>
        <w:t>йим веад-ереха</w:t>
      </w:r>
      <w:r>
        <w:rPr>
          <w:rFonts w:cstheme="majorBidi"/>
        </w:rPr>
        <w:t>́</w:t>
      </w:r>
      <w:r>
        <w:t>йим йиг</w:t>
      </w:r>
      <w:r>
        <w:rPr>
          <w:rFonts w:cstheme="majorBidi"/>
        </w:rPr>
        <w:t>́</w:t>
      </w:r>
      <w:r>
        <w:t>йю</w:t>
      </w:r>
      <w:r>
        <w:rPr>
          <w:rFonts w:cstheme="majorBidi"/>
        </w:rPr>
        <w:t>́</w:t>
      </w:r>
    </w:p>
    <w:p w14:paraId="34F683B5" w14:textId="77777777" w:rsidR="0084757C" w:rsidRPr="00100271" w:rsidRDefault="0084757C" w:rsidP="0084757C">
      <w:pPr>
        <w:pStyle w:val="a9"/>
        <w:rPr>
          <w:color w:val="FF0000"/>
        </w:rPr>
      </w:pPr>
      <w:r>
        <w:t xml:space="preserve">42. И сделай им </w:t>
      </w:r>
      <w:r w:rsidRPr="00100271">
        <w:rPr>
          <w:b/>
          <w:bCs/>
        </w:rPr>
        <w:t>штаны из ткани</w:t>
      </w:r>
      <w:r w:rsidRPr="00100271">
        <w:t>,</w:t>
      </w:r>
      <w:r>
        <w:t xml:space="preserve"> чтобы прикрывать срамную плоть, от пояса </w:t>
      </w:r>
      <w:r w:rsidRPr="00730C0A">
        <w:t>до бёдер они будут.</w:t>
      </w:r>
    </w:p>
    <w:p w14:paraId="702797EF" w14:textId="77777777" w:rsidR="0084757C" w:rsidRDefault="0084757C" w:rsidP="0084757C">
      <w:pPr>
        <w:pStyle w:val="a9"/>
      </w:pPr>
    </w:p>
    <w:p w14:paraId="39FC9C38" w14:textId="77777777" w:rsidR="0084757C" w:rsidRDefault="0084757C" w:rsidP="0084757C">
      <w:pPr>
        <w:pStyle w:val="a6"/>
      </w:pPr>
      <w:r>
        <w:t xml:space="preserve">Нужно сделать для священников элемент нижнего белья, который похож на шорты, плавки или семейные трусы, чтобы прикрывать их наготу. Тут важно заметить, что для ближневосточной мужской одежды прикрытие наготы, то есть нижнее бельё – это не само собой разумеющееся, это очень дорогая одежда. Её ведь нужно постоянно менять, стирать и особенным образом заботиться о гигиене и чистоте. Да и по большинству мнений, кто же там смотрит? Поэтому необходимость сделать такую одежду для священников показывает, что они находятся под особым, пристальным вниманием, рассматриваются Всевышним со всех сторон. И вот естественное возражение, которое часто возникает не только в отношении священников, но и в отношении повседневной жизни: а что, Всевышний не видит, что там у нас под бельём? Неужели Он не видит постоянно нашу наготу? Всевышний, безусловно, Всевидящий, и Он может видеть всё. В то же время Он достаточно деликатен, чтобы не смотреть на нашу наготу там, где мы не стремимся её показывать. Поэтому здесь Всевышний предлагает нам нашу наготу покрыть не ради того, чтобы не оскорбиться её видом, а ради сохранения нашего достоинства прежде всего. </w:t>
      </w:r>
    </w:p>
    <w:p w14:paraId="2B01D581" w14:textId="77777777" w:rsidR="0084757C" w:rsidRPr="00082286" w:rsidRDefault="0084757C" w:rsidP="0084757C">
      <w:pPr>
        <w:pStyle w:val="ad"/>
      </w:pPr>
      <w:r w:rsidRPr="003505D5">
        <w:rPr>
          <w:rtl/>
          <w:lang w:val="en-US"/>
        </w:rPr>
        <w:br/>
      </w:r>
      <w:r w:rsidRPr="00082286">
        <w:rPr>
          <w:rtl/>
        </w:rPr>
        <w:t>וְהָיוּ עַל־אַהֲרֹן וְעַל־בָּנָיו בְּבֹאָם אֶל־אֹהֶל מוֹעֵד אוֹ בְגִשְׁתָּם אֶל־הַמִּזְבֵּחַ לְשָׁרֵת בַּקֹּדֶשׁ וְלֹא־יִשְׂאוּ עָוֹן וָמֵתוּ חֻקַּת עוֹלָם לוֹ וּלְזַרְעוֹ אַחֲרָיו</w:t>
      </w:r>
      <w:r w:rsidRPr="00082286">
        <w:t>:</w:t>
      </w:r>
    </w:p>
    <w:p w14:paraId="00688272" w14:textId="77777777" w:rsidR="0084757C" w:rsidRPr="003505D5" w:rsidRDefault="0084757C" w:rsidP="0084757C">
      <w:pPr>
        <w:pStyle w:val="a9"/>
      </w:pPr>
      <w:r w:rsidRPr="003505D5">
        <w:t>веѓаю́</w:t>
      </w:r>
      <w:r>
        <w:t xml:space="preserve"> </w:t>
      </w:r>
      <w:r w:rsidRPr="003505D5">
        <w:t>аль-аѓаро́н веаль-бана́в бевоа́м эль-о́ѓель моэ́д о вегишта́м эль-ѓамизбэ́ях лешарэ́т бако́деш вело-йисъу́ аво́н вамэ́ту хука́т ола́м ло ульзаръо́ ахара́в</w:t>
      </w:r>
    </w:p>
    <w:p w14:paraId="4460F4F4" w14:textId="77777777" w:rsidR="0084757C" w:rsidRPr="009C4516" w:rsidRDefault="0084757C" w:rsidP="0084757C">
      <w:pPr>
        <w:pStyle w:val="a9"/>
      </w:pPr>
      <w:r>
        <w:t xml:space="preserve">43. И будут они на </w:t>
      </w:r>
      <w:r w:rsidRPr="00335546">
        <w:t>Аѓароне</w:t>
      </w:r>
      <w:r>
        <w:t xml:space="preserve"> и на сыновьях его, когда они будут входить в Шатёр откровения и когда они будут подходить к жертвеннику, чтобы служить в святости, и не понесут греха; это закон вечный для него и для семени его после него (для Аѓарона).</w:t>
      </w:r>
    </w:p>
    <w:p w14:paraId="56A20E8E" w14:textId="77777777" w:rsidR="0084757C" w:rsidRDefault="0084757C" w:rsidP="0084757C">
      <w:pPr>
        <w:pStyle w:val="a9"/>
      </w:pPr>
    </w:p>
    <w:p w14:paraId="2215449D" w14:textId="77777777" w:rsidR="0084757C" w:rsidRDefault="0084757C" w:rsidP="0084757C">
      <w:pPr>
        <w:pStyle w:val="a6"/>
      </w:pPr>
      <w:r>
        <w:t xml:space="preserve">То есть не понесут греха за то, что они входят в Святое и восходят к жертвеннику. Именно в таком одеянии им можно это делать, и это не грех. </w:t>
      </w:r>
    </w:p>
    <w:p w14:paraId="0E245737" w14:textId="44456105" w:rsidR="0084757C" w:rsidRDefault="0084757C" w:rsidP="0084757C">
      <w:pPr>
        <w:pStyle w:val="a6"/>
      </w:pPr>
      <w:r>
        <w:t>Итак, мы прочитали описание одежд Аѓарона и его сыновей. Описание одежд Аѓарона дано очень тща</w:t>
      </w:r>
      <w:r w:rsidRPr="00730C0A">
        <w:t xml:space="preserve">тельно, это описание одежд не только Аѓарона, но и любого </w:t>
      </w:r>
      <w:r>
        <w:t xml:space="preserve">первосвященника, главного предстоятеля за народ Израиля и за весь мир. Описание одежд сынов Аѓарона дано менее подробно. </w:t>
      </w:r>
      <w:r w:rsidRPr="00730C0A">
        <w:t xml:space="preserve">Но всё это вместе – спецодежда, позволяющая Израилю взаимодействовать со Всевышним, и именно поэтому ей уделено столь пристальное внимание. Мы также </w:t>
      </w:r>
      <w:r>
        <w:t xml:space="preserve">прочитали о том, что Аѓарон должен быть помазан, пройти через помазание, чтобы быть посвящённым на служение. </w:t>
      </w:r>
      <w:r>
        <w:br w:type="page"/>
      </w:r>
    </w:p>
    <w:p w14:paraId="23329C6B" w14:textId="77777777" w:rsidR="0084757C" w:rsidRDefault="0084757C" w:rsidP="0084757C">
      <w:pPr>
        <w:pStyle w:val="af"/>
        <w:spacing w:line="276" w:lineRule="auto"/>
        <w:rPr>
          <w:rFonts w:eastAsia="Times New Roman"/>
          <w:lang w:eastAsia="ru-RU" w:bidi="he-IL"/>
        </w:rPr>
      </w:pPr>
      <w:bookmarkStart w:id="175" w:name="_Toc158969728"/>
      <w:bookmarkStart w:id="176" w:name="_Toc159267212"/>
      <w:r w:rsidRPr="004515AA">
        <w:rPr>
          <w:rFonts w:eastAsia="Times New Roman"/>
          <w:lang w:eastAsia="ru-RU" w:bidi="he-IL"/>
        </w:rPr>
        <w:t>Посвящение в священники (29:1-18)</w:t>
      </w:r>
      <w:bookmarkEnd w:id="175"/>
      <w:bookmarkEnd w:id="176"/>
    </w:p>
    <w:p w14:paraId="67A77AA1" w14:textId="77777777" w:rsidR="0084757C" w:rsidRDefault="0084757C" w:rsidP="0084757C">
      <w:pPr>
        <w:rPr>
          <w:rFonts w:eastAsia="Times New Roman"/>
          <w:color w:val="000000"/>
          <w:lang w:eastAsia="ru-RU" w:bidi="he-IL"/>
        </w:rPr>
      </w:pPr>
    </w:p>
    <w:p w14:paraId="1F185073"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 xml:space="preserve">С </w:t>
      </w:r>
      <w:r w:rsidRPr="003F7E62">
        <w:rPr>
          <w:rFonts w:eastAsia="Times New Roman"/>
          <w:color w:val="000000"/>
          <w:lang w:eastAsia="ru-RU" w:bidi="he-IL"/>
        </w:rPr>
        <w:t xml:space="preserve">Божьей помощью мы продолжаем изучать недельную главу Тецавэ и будем читать с начала 29 главы книги Шмот. В предыдущих отрывках </w:t>
      </w:r>
      <w:r w:rsidRPr="003F7E62">
        <w:rPr>
          <w:rFonts w:eastAsia="Times New Roman"/>
          <w:lang w:eastAsia="ru-RU" w:bidi="he-IL"/>
        </w:rPr>
        <w:t>главы</w:t>
      </w:r>
      <w:r w:rsidRPr="003F7E62">
        <w:rPr>
          <w:rFonts w:eastAsia="Times New Roman"/>
          <w:color w:val="FF0000"/>
          <w:lang w:eastAsia="ru-RU" w:bidi="he-IL"/>
        </w:rPr>
        <w:t xml:space="preserve"> </w:t>
      </w:r>
      <w:r w:rsidRPr="003F7E62">
        <w:rPr>
          <w:rFonts w:eastAsia="Times New Roman"/>
          <w:color w:val="000000"/>
          <w:lang w:eastAsia="ru-RU" w:bidi="he-IL"/>
        </w:rPr>
        <w:t>мы читали инструкции, которые Всевышний даёт искусным ремесленникам в</w:t>
      </w:r>
      <w:r w:rsidRPr="008F5419">
        <w:rPr>
          <w:rFonts w:eastAsia="Times New Roman"/>
          <w:color w:val="000000"/>
          <w:lang w:eastAsia="ru-RU" w:bidi="he-IL"/>
        </w:rPr>
        <w:t xml:space="preserve"> отношении создания одежды для А</w:t>
      </w:r>
      <w:r>
        <w:rPr>
          <w:rFonts w:eastAsia="Times New Roman"/>
          <w:color w:val="000000"/>
          <w:lang w:eastAsia="ru-RU" w:bidi="he-IL"/>
        </w:rPr>
        <w:t>ѓ</w:t>
      </w:r>
      <w:r w:rsidRPr="008F5419">
        <w:rPr>
          <w:rFonts w:eastAsia="Times New Roman"/>
          <w:color w:val="000000"/>
          <w:lang w:eastAsia="ru-RU" w:bidi="he-IL"/>
        </w:rPr>
        <w:t xml:space="preserve">арона и его сыновей, чтобы можно было посвятить </w:t>
      </w:r>
      <w:r>
        <w:rPr>
          <w:rFonts w:eastAsia="Times New Roman"/>
          <w:color w:val="000000"/>
          <w:lang w:eastAsia="ru-RU" w:bidi="he-IL"/>
        </w:rPr>
        <w:t>их</w:t>
      </w:r>
      <w:r w:rsidRPr="008F5419">
        <w:rPr>
          <w:rFonts w:eastAsia="Times New Roman"/>
          <w:color w:val="000000"/>
          <w:lang w:eastAsia="ru-RU" w:bidi="he-IL"/>
        </w:rPr>
        <w:t xml:space="preserve"> на священство. В </w:t>
      </w:r>
      <w:r>
        <w:rPr>
          <w:rFonts w:eastAsia="Times New Roman"/>
          <w:color w:val="000000"/>
          <w:lang w:eastAsia="ru-RU" w:bidi="he-IL"/>
        </w:rPr>
        <w:t>этой</w:t>
      </w:r>
      <w:r w:rsidRPr="008F5419">
        <w:rPr>
          <w:rFonts w:eastAsia="Times New Roman"/>
          <w:color w:val="000000"/>
          <w:lang w:eastAsia="ru-RU" w:bidi="he-IL"/>
        </w:rPr>
        <w:t xml:space="preserve"> главе Всевышний говорит уже</w:t>
      </w:r>
      <w:r>
        <w:rPr>
          <w:rFonts w:eastAsia="Times New Roman"/>
          <w:color w:val="000000"/>
          <w:lang w:eastAsia="ru-RU" w:bidi="he-IL"/>
        </w:rPr>
        <w:t xml:space="preserve"> </w:t>
      </w:r>
      <w:r w:rsidRPr="008F5419">
        <w:rPr>
          <w:rFonts w:eastAsia="Times New Roman"/>
          <w:color w:val="000000"/>
          <w:lang w:eastAsia="ru-RU" w:bidi="he-IL"/>
        </w:rPr>
        <w:t>непосредственно с Моше и даёт инструкции ему самому. И эти инструкции о том, как сделать из почти простого израильтянина по имени А</w:t>
      </w:r>
      <w:r>
        <w:rPr>
          <w:rFonts w:eastAsia="Times New Roman"/>
          <w:color w:val="000000"/>
          <w:lang w:eastAsia="ru-RU" w:bidi="he-IL"/>
        </w:rPr>
        <w:t>ѓ</w:t>
      </w:r>
      <w:r w:rsidRPr="008F5419">
        <w:rPr>
          <w:rFonts w:eastAsia="Times New Roman"/>
          <w:color w:val="000000"/>
          <w:lang w:eastAsia="ru-RU" w:bidi="he-IL"/>
        </w:rPr>
        <w:t>арон и из его сыновей священников для народа Израиля</w:t>
      </w:r>
      <w:r>
        <w:rPr>
          <w:rFonts w:eastAsia="Times New Roman"/>
          <w:color w:val="000000"/>
          <w:lang w:eastAsia="ru-RU" w:bidi="he-IL"/>
        </w:rPr>
        <w:t xml:space="preserve"> (и</w:t>
      </w:r>
      <w:r w:rsidRPr="008F5419">
        <w:rPr>
          <w:rFonts w:eastAsia="Times New Roman"/>
          <w:color w:val="000000"/>
          <w:lang w:eastAsia="ru-RU" w:bidi="he-IL"/>
        </w:rPr>
        <w:t>ли как сделать человека священником</w:t>
      </w:r>
      <w:r>
        <w:rPr>
          <w:rFonts w:eastAsia="Times New Roman"/>
          <w:color w:val="000000"/>
          <w:lang w:eastAsia="ru-RU" w:bidi="he-IL"/>
        </w:rPr>
        <w:t>)</w:t>
      </w:r>
      <w:r w:rsidRPr="008F5419">
        <w:rPr>
          <w:rFonts w:eastAsia="Times New Roman"/>
          <w:color w:val="000000"/>
          <w:lang w:eastAsia="ru-RU" w:bidi="he-IL"/>
        </w:rPr>
        <w:t xml:space="preserve">. </w:t>
      </w:r>
    </w:p>
    <w:p w14:paraId="02D31D14" w14:textId="77777777" w:rsidR="0084757C" w:rsidRDefault="0084757C" w:rsidP="0084757C">
      <w:pPr>
        <w:rPr>
          <w:rFonts w:eastAsia="Times New Roman"/>
          <w:color w:val="000000"/>
          <w:lang w:eastAsia="ru-RU" w:bidi="he-IL"/>
        </w:rPr>
      </w:pPr>
    </w:p>
    <w:p w14:paraId="780F3ECF" w14:textId="77777777" w:rsidR="0084757C" w:rsidRDefault="0084757C" w:rsidP="0084757C">
      <w:pPr>
        <w:pStyle w:val="ad"/>
        <w:rPr>
          <w:rFonts w:eastAsia="Times New Roman"/>
        </w:rPr>
      </w:pPr>
      <w:r>
        <w:t>וְזֶה הַ</w:t>
      </w:r>
      <w:r w:rsidRPr="00575FB5">
        <w:rPr>
          <w:b/>
        </w:rPr>
        <w:t>דָּבָר</w:t>
      </w:r>
      <w:r>
        <w:t xml:space="preserve"> אֲשֶׁר־תַּעֲשֶׂה לָהֶם לְקַדֵּשׁ אֹתָם לְכַהֵן לִי לְקַח פַּר אֶחָד בֶּן־בָּקָר וְאֵילִם שְׁנַיִם תְּמִימִם׃</w:t>
      </w:r>
    </w:p>
    <w:p w14:paraId="7BE99464" w14:textId="77777777" w:rsidR="0084757C" w:rsidRDefault="0084757C" w:rsidP="0084757C">
      <w:pPr>
        <w:pStyle w:val="a9"/>
      </w:pPr>
      <w:r>
        <w:t>везэ́ ѓа</w:t>
      </w:r>
      <w:r w:rsidRPr="00575FB5">
        <w:rPr>
          <w:b/>
        </w:rPr>
        <w:t>дава́р</w:t>
      </w:r>
      <w:r>
        <w:t xml:space="preserve"> аше́р таасэ́ лаѓе́м лекадэ́ш ота́м лехаѓе́н ли лека́х пар эха́д бен-бака́р</w:t>
      </w:r>
      <w:r>
        <w:rPr>
          <w:lang w:val="uk-UA"/>
        </w:rPr>
        <w:t xml:space="preserve"> </w:t>
      </w:r>
      <w:r>
        <w:t>веэли́м шена́йим темими́м</w:t>
      </w:r>
    </w:p>
    <w:p w14:paraId="4AEEC793" w14:textId="77777777" w:rsidR="0084757C" w:rsidRDefault="0084757C" w:rsidP="0084757C">
      <w:pPr>
        <w:pStyle w:val="a9"/>
      </w:pPr>
      <w:r w:rsidRPr="00940F76">
        <w:t>1.</w:t>
      </w:r>
      <w:r>
        <w:t xml:space="preserve"> И это то действие, которое ты с ними должен сделать, чтобы </w:t>
      </w:r>
      <w:bookmarkStart w:id="177" w:name="_Hlk150435134"/>
      <w:r>
        <w:t>освятить</w:t>
      </w:r>
      <w:bookmarkEnd w:id="177"/>
      <w:r>
        <w:t xml:space="preserve"> их на священство Мне</w:t>
      </w:r>
      <w:r>
        <w:rPr>
          <w:lang w:val="uk-UA"/>
        </w:rPr>
        <w:t>:</w:t>
      </w:r>
      <w:r>
        <w:t xml:space="preserve"> </w:t>
      </w:r>
      <w:r w:rsidRPr="00F83B94">
        <w:t>возьми</w:t>
      </w:r>
      <w:r>
        <w:t xml:space="preserve"> одного быка, сына быка </w:t>
      </w:r>
      <w:r w:rsidRPr="00575FB5">
        <w:t>(</w:t>
      </w:r>
      <w:r w:rsidRPr="00F83B94">
        <w:t xml:space="preserve">быка </w:t>
      </w:r>
      <w:r w:rsidRPr="00575FB5">
        <w:t>быковича)</w:t>
      </w:r>
      <w:r>
        <w:rPr>
          <w:lang w:val="uk-UA"/>
        </w:rPr>
        <w:t xml:space="preserve"> </w:t>
      </w:r>
      <w:r>
        <w:t xml:space="preserve">и два чистых ягнёнка </w:t>
      </w:r>
      <w:r w:rsidRPr="00575FB5">
        <w:t>(непорочных ягнёнка)</w:t>
      </w:r>
      <w:r>
        <w:t>.</w:t>
      </w:r>
    </w:p>
    <w:p w14:paraId="456B26FF" w14:textId="77777777" w:rsidR="0084757C" w:rsidRDefault="0084757C" w:rsidP="0084757C">
      <w:pPr>
        <w:rPr>
          <w:rFonts w:eastAsia="Times New Roman"/>
          <w:color w:val="000000"/>
          <w:lang w:eastAsia="ru-RU" w:bidi="he-IL"/>
        </w:rPr>
      </w:pPr>
    </w:p>
    <w:p w14:paraId="3AC3E140"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 xml:space="preserve"> Слово </w:t>
      </w:r>
      <w:r w:rsidRPr="00940F76">
        <w:rPr>
          <w:rFonts w:eastAsia="Times New Roman"/>
          <w:i/>
          <w:iCs/>
          <w:color w:val="000000"/>
          <w:lang w:eastAsia="ru-RU" w:bidi="he-IL"/>
        </w:rPr>
        <w:t>дава́р</w:t>
      </w:r>
      <w:r w:rsidRPr="008F5419">
        <w:rPr>
          <w:rFonts w:eastAsia="Times New Roman"/>
          <w:color w:val="000000"/>
          <w:lang w:eastAsia="ru-RU" w:bidi="he-IL"/>
        </w:rPr>
        <w:t xml:space="preserve"> имеет очень широкое значение</w:t>
      </w:r>
      <w:r>
        <w:rPr>
          <w:rFonts w:eastAsia="Times New Roman"/>
          <w:color w:val="000000"/>
          <w:lang w:eastAsia="ru-RU" w:bidi="he-IL"/>
        </w:rPr>
        <w:t xml:space="preserve"> (</w:t>
      </w:r>
      <w:r w:rsidRPr="008F5419">
        <w:rPr>
          <w:rFonts w:eastAsia="Times New Roman"/>
          <w:color w:val="000000"/>
          <w:lang w:eastAsia="ru-RU" w:bidi="he-IL"/>
        </w:rPr>
        <w:t>и мы об этом не раз говорили</w:t>
      </w:r>
      <w:r>
        <w:rPr>
          <w:rFonts w:eastAsia="Times New Roman"/>
          <w:color w:val="000000"/>
          <w:lang w:eastAsia="ru-RU" w:bidi="he-IL"/>
        </w:rPr>
        <w:t xml:space="preserve">) </w:t>
      </w:r>
      <w:r>
        <w:rPr>
          <w:rFonts w:eastAsia="Times New Roman"/>
          <w:color w:val="000000"/>
          <w:lang w:val="uk-UA" w:eastAsia="ru-RU" w:bidi="he-IL"/>
        </w:rPr>
        <w:t xml:space="preserve">– </w:t>
      </w:r>
      <w:r>
        <w:rPr>
          <w:rFonts w:eastAsia="Times New Roman"/>
          <w:color w:val="000000"/>
          <w:lang w:eastAsia="ru-RU" w:bidi="he-IL"/>
        </w:rPr>
        <w:t>э</w:t>
      </w:r>
      <w:r w:rsidRPr="008F5419">
        <w:rPr>
          <w:rFonts w:eastAsia="Times New Roman"/>
          <w:color w:val="000000"/>
          <w:lang w:eastAsia="ru-RU" w:bidi="he-IL"/>
        </w:rPr>
        <w:t xml:space="preserve">то </w:t>
      </w:r>
      <w:r w:rsidRPr="00197F5E">
        <w:rPr>
          <w:rFonts w:eastAsia="Times New Roman"/>
          <w:i/>
          <w:iCs/>
          <w:color w:val="000000"/>
          <w:lang w:eastAsia="ru-RU" w:bidi="he-IL"/>
        </w:rPr>
        <w:t>речь</w:t>
      </w:r>
      <w:r w:rsidRPr="008F5419">
        <w:rPr>
          <w:rFonts w:eastAsia="Times New Roman"/>
          <w:color w:val="000000"/>
          <w:lang w:eastAsia="ru-RU" w:bidi="he-IL"/>
        </w:rPr>
        <w:t xml:space="preserve">, </w:t>
      </w:r>
      <w:r w:rsidRPr="00197F5E">
        <w:rPr>
          <w:rFonts w:eastAsia="Times New Roman"/>
          <w:i/>
          <w:iCs/>
          <w:color w:val="000000"/>
          <w:lang w:eastAsia="ru-RU" w:bidi="he-IL"/>
        </w:rPr>
        <w:t>действие</w:t>
      </w:r>
      <w:r w:rsidRPr="008F5419">
        <w:rPr>
          <w:rFonts w:eastAsia="Times New Roman"/>
          <w:color w:val="000000"/>
          <w:lang w:eastAsia="ru-RU" w:bidi="he-IL"/>
        </w:rPr>
        <w:t xml:space="preserve">, </w:t>
      </w:r>
      <w:r w:rsidRPr="00197F5E">
        <w:rPr>
          <w:rFonts w:eastAsia="Times New Roman"/>
          <w:i/>
          <w:iCs/>
          <w:color w:val="000000"/>
          <w:lang w:eastAsia="ru-RU" w:bidi="he-IL"/>
        </w:rPr>
        <w:t>какая-то тема, какое-то событие</w:t>
      </w:r>
      <w:r w:rsidRPr="008F5419">
        <w:rPr>
          <w:rFonts w:eastAsia="Times New Roman"/>
          <w:color w:val="000000"/>
          <w:lang w:eastAsia="ru-RU" w:bidi="he-IL"/>
        </w:rPr>
        <w:t xml:space="preserve">. В данном случае это </w:t>
      </w:r>
      <w:r w:rsidRPr="00A2002E">
        <w:rPr>
          <w:rFonts w:eastAsia="Times New Roman"/>
          <w:i/>
          <w:color w:val="000000"/>
          <w:lang w:eastAsia="ru-RU" w:bidi="he-IL"/>
        </w:rPr>
        <w:t>действие</w:t>
      </w:r>
      <w:r>
        <w:rPr>
          <w:rFonts w:eastAsia="Times New Roman"/>
          <w:color w:val="000000"/>
          <w:lang w:eastAsia="ru-RU" w:bidi="he-IL"/>
        </w:rPr>
        <w:t>.</w:t>
      </w:r>
      <w:r w:rsidRPr="008F5419">
        <w:rPr>
          <w:rFonts w:eastAsia="Times New Roman"/>
          <w:color w:val="000000"/>
          <w:lang w:eastAsia="ru-RU" w:bidi="he-IL"/>
        </w:rPr>
        <w:t xml:space="preserve"> </w:t>
      </w:r>
    </w:p>
    <w:p w14:paraId="07A51B36" w14:textId="77777777" w:rsidR="0084757C" w:rsidRDefault="0084757C" w:rsidP="0084757C">
      <w:pPr>
        <w:rPr>
          <w:rFonts w:eastAsia="Times New Roman"/>
          <w:color w:val="000000"/>
          <w:lang w:eastAsia="ru-RU" w:bidi="he-IL"/>
        </w:rPr>
      </w:pPr>
      <w:r w:rsidRPr="0050306E">
        <w:rPr>
          <w:rFonts w:eastAsia="Times New Roman"/>
          <w:i/>
          <w:color w:val="000000"/>
          <w:lang w:eastAsia="ru-RU" w:bidi="he-IL"/>
        </w:rPr>
        <w:t>Освятить их</w:t>
      </w:r>
      <w:r w:rsidRPr="00575FB5">
        <w:rPr>
          <w:rFonts w:eastAsia="Times New Roman"/>
          <w:color w:val="000000"/>
          <w:lang w:eastAsia="ru-RU" w:bidi="he-IL"/>
        </w:rPr>
        <w:t xml:space="preserve"> </w:t>
      </w:r>
      <w:r>
        <w:rPr>
          <w:rFonts w:eastAsia="Times New Roman"/>
          <w:color w:val="000000"/>
          <w:lang w:eastAsia="ru-RU" w:bidi="he-IL"/>
        </w:rPr>
        <w:t>– к</w:t>
      </w:r>
      <w:r w:rsidRPr="008F5419">
        <w:rPr>
          <w:rFonts w:eastAsia="Times New Roman"/>
          <w:color w:val="000000"/>
          <w:lang w:eastAsia="ru-RU" w:bidi="he-IL"/>
        </w:rPr>
        <w:t>ого</w:t>
      </w:r>
      <w:r>
        <w:rPr>
          <w:rFonts w:eastAsia="Times New Roman"/>
          <w:color w:val="000000"/>
          <w:lang w:eastAsia="ru-RU" w:bidi="he-IL"/>
        </w:rPr>
        <w:t xml:space="preserve">? </w:t>
      </w:r>
      <w:r>
        <w:rPr>
          <w:rFonts w:eastAsia="Times New Roman"/>
          <w:i/>
          <w:color w:val="000000"/>
          <w:lang w:eastAsia="ru-RU" w:bidi="he-IL"/>
        </w:rPr>
        <w:t>С</w:t>
      </w:r>
      <w:r w:rsidRPr="00430394">
        <w:rPr>
          <w:rFonts w:eastAsia="Times New Roman"/>
          <w:i/>
          <w:color w:val="000000"/>
          <w:lang w:eastAsia="ru-RU" w:bidi="he-IL"/>
        </w:rPr>
        <w:t>делать с ними</w:t>
      </w:r>
      <w:r>
        <w:rPr>
          <w:rFonts w:eastAsia="Times New Roman"/>
          <w:color w:val="000000"/>
          <w:lang w:eastAsia="ru-RU" w:bidi="he-IL"/>
        </w:rPr>
        <w:t xml:space="preserve"> – с</w:t>
      </w:r>
      <w:r w:rsidRPr="008F5419">
        <w:rPr>
          <w:rFonts w:eastAsia="Times New Roman"/>
          <w:color w:val="000000"/>
          <w:lang w:eastAsia="ru-RU" w:bidi="he-IL"/>
        </w:rPr>
        <w:t xml:space="preserve"> кем</w:t>
      </w:r>
      <w:r>
        <w:rPr>
          <w:rFonts w:eastAsia="Times New Roman"/>
          <w:color w:val="000000"/>
          <w:lang w:eastAsia="ru-RU" w:bidi="he-IL"/>
        </w:rPr>
        <w:t>?</w:t>
      </w:r>
      <w:r w:rsidRPr="008F5419">
        <w:rPr>
          <w:rFonts w:eastAsia="Times New Roman"/>
          <w:color w:val="000000"/>
          <w:lang w:eastAsia="ru-RU" w:bidi="he-IL"/>
        </w:rPr>
        <w:t xml:space="preserve"> Речь идёт об А</w:t>
      </w:r>
      <w:r>
        <w:rPr>
          <w:rFonts w:eastAsia="Times New Roman"/>
          <w:color w:val="000000"/>
          <w:lang w:eastAsia="ru-RU" w:bidi="he-IL"/>
        </w:rPr>
        <w:t>ѓ</w:t>
      </w:r>
      <w:r w:rsidRPr="008F5419">
        <w:rPr>
          <w:rFonts w:eastAsia="Times New Roman"/>
          <w:color w:val="000000"/>
          <w:lang w:eastAsia="ru-RU" w:bidi="he-IL"/>
        </w:rPr>
        <w:t>ароне и его сыновьях</w:t>
      </w:r>
      <w:r>
        <w:rPr>
          <w:rFonts w:eastAsia="Times New Roman"/>
          <w:color w:val="000000"/>
          <w:lang w:eastAsia="ru-RU" w:bidi="he-IL"/>
        </w:rPr>
        <w:t xml:space="preserve">. </w:t>
      </w:r>
      <w:r w:rsidRPr="008F5419">
        <w:rPr>
          <w:rFonts w:eastAsia="Times New Roman"/>
          <w:color w:val="000000"/>
          <w:lang w:eastAsia="ru-RU" w:bidi="he-IL"/>
        </w:rPr>
        <w:t>Это инструкция по поводу того, как нужно поступить с сыновьями А</w:t>
      </w:r>
      <w:r>
        <w:rPr>
          <w:rFonts w:eastAsia="Times New Roman"/>
          <w:color w:val="000000"/>
          <w:lang w:eastAsia="ru-RU" w:bidi="he-IL"/>
        </w:rPr>
        <w:t>ѓ</w:t>
      </w:r>
      <w:r w:rsidRPr="008F5419">
        <w:rPr>
          <w:rFonts w:eastAsia="Times New Roman"/>
          <w:color w:val="000000"/>
          <w:lang w:eastAsia="ru-RU" w:bidi="he-IL"/>
        </w:rPr>
        <w:t>арона и с самим А</w:t>
      </w:r>
      <w:r>
        <w:rPr>
          <w:rFonts w:eastAsia="Times New Roman"/>
          <w:color w:val="000000"/>
          <w:lang w:eastAsia="ru-RU" w:bidi="he-IL"/>
        </w:rPr>
        <w:t>ѓ</w:t>
      </w:r>
      <w:r w:rsidRPr="008F5419">
        <w:rPr>
          <w:rFonts w:eastAsia="Times New Roman"/>
          <w:color w:val="000000"/>
          <w:lang w:eastAsia="ru-RU" w:bidi="he-IL"/>
        </w:rPr>
        <w:t>ароном, чтобы сделать их священни</w:t>
      </w:r>
      <w:r w:rsidRPr="00430394">
        <w:rPr>
          <w:rFonts w:eastAsia="Times New Roman"/>
          <w:color w:val="000000"/>
          <w:lang w:eastAsia="ru-RU" w:bidi="he-IL"/>
        </w:rPr>
        <w:t>ками</w:t>
      </w:r>
      <w:r w:rsidRPr="008F5419">
        <w:rPr>
          <w:rFonts w:eastAsia="Times New Roman"/>
          <w:color w:val="000000"/>
          <w:lang w:eastAsia="ru-RU" w:bidi="he-IL"/>
        </w:rPr>
        <w:t xml:space="preserve"> Всевышнему.</w:t>
      </w:r>
    </w:p>
    <w:p w14:paraId="64119A9E" w14:textId="77777777" w:rsidR="0084757C" w:rsidRDefault="0084757C" w:rsidP="0084757C">
      <w:pPr>
        <w:rPr>
          <w:rFonts w:eastAsia="Times New Roman"/>
          <w:color w:val="000000"/>
          <w:lang w:eastAsia="ru-RU" w:bidi="he-IL"/>
        </w:rPr>
      </w:pPr>
      <w:r w:rsidRPr="00F83B94">
        <w:rPr>
          <w:i/>
        </w:rPr>
        <w:t>Возьми</w:t>
      </w:r>
      <w:r>
        <w:t xml:space="preserve"> </w:t>
      </w:r>
      <w:r w:rsidRPr="00F83B94">
        <w:rPr>
          <w:i/>
        </w:rPr>
        <w:t>одного быка, сына быка</w:t>
      </w:r>
      <w:r>
        <w:t xml:space="preserve"> – о</w:t>
      </w:r>
      <w:r w:rsidRPr="008F5419">
        <w:rPr>
          <w:rFonts w:eastAsia="Times New Roman"/>
          <w:color w:val="000000"/>
          <w:lang w:eastAsia="ru-RU" w:bidi="he-IL"/>
        </w:rPr>
        <w:t xml:space="preserve"> чём идёт речь</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О</w:t>
      </w:r>
      <w:r w:rsidRPr="008F5419">
        <w:rPr>
          <w:rFonts w:eastAsia="Times New Roman"/>
          <w:color w:val="000000"/>
          <w:lang w:eastAsia="ru-RU" w:bidi="he-IL"/>
        </w:rPr>
        <w:t xml:space="preserve"> том, что мы знаем в отношении него, что он</w:t>
      </w:r>
      <w:r>
        <w:rPr>
          <w:rFonts w:eastAsia="Times New Roman"/>
          <w:color w:val="000000"/>
          <w:lang w:eastAsia="ru-RU" w:bidi="he-IL"/>
        </w:rPr>
        <w:t xml:space="preserve"> – </w:t>
      </w:r>
      <w:r w:rsidRPr="008F5419">
        <w:rPr>
          <w:rFonts w:eastAsia="Times New Roman"/>
          <w:color w:val="000000"/>
          <w:lang w:eastAsia="ru-RU" w:bidi="he-IL"/>
        </w:rPr>
        <w:t xml:space="preserve">чистокровный бык, без всяких всевозможных примесей, что в то время было довольно распространено. </w:t>
      </w:r>
      <w:r>
        <w:rPr>
          <w:rFonts w:eastAsia="Times New Roman"/>
          <w:color w:val="000000"/>
          <w:lang w:eastAsia="ru-RU" w:bidi="he-IL"/>
        </w:rPr>
        <w:t xml:space="preserve">То есть </w:t>
      </w:r>
      <w:r w:rsidRPr="006C2D60">
        <w:rPr>
          <w:rFonts w:eastAsia="Times New Roman"/>
          <w:i/>
          <w:color w:val="000000"/>
          <w:lang w:eastAsia="ru-RU" w:bidi="he-IL"/>
        </w:rPr>
        <w:t>возьми настоящего, чистопородного быка</w:t>
      </w:r>
      <w:r>
        <w:rPr>
          <w:rFonts w:eastAsia="Times New Roman"/>
          <w:color w:val="000000"/>
          <w:lang w:eastAsia="ru-RU" w:bidi="he-IL"/>
        </w:rPr>
        <w:t>.</w:t>
      </w:r>
    </w:p>
    <w:p w14:paraId="12657B7D" w14:textId="77777777" w:rsidR="0084757C" w:rsidRDefault="0084757C" w:rsidP="0084757C">
      <w:pPr>
        <w:rPr>
          <w:rFonts w:eastAsia="Times New Roman"/>
          <w:color w:val="000000"/>
          <w:lang w:eastAsia="ru-RU" w:bidi="he-IL"/>
        </w:rPr>
      </w:pPr>
      <w:r w:rsidRPr="00387763">
        <w:rPr>
          <w:i/>
        </w:rPr>
        <w:t>…и два чистых ягнёнка</w:t>
      </w:r>
      <w:r>
        <w:rPr>
          <w:i/>
        </w:rPr>
        <w:t xml:space="preserve">. </w:t>
      </w:r>
      <w:r w:rsidRPr="008F5419">
        <w:rPr>
          <w:rFonts w:eastAsia="Times New Roman"/>
          <w:color w:val="000000"/>
          <w:lang w:eastAsia="ru-RU" w:bidi="he-IL"/>
        </w:rPr>
        <w:t>Как только у нас возникает такое описание, сразу хочется понять</w:t>
      </w:r>
      <w:r>
        <w:rPr>
          <w:rFonts w:eastAsia="Times New Roman"/>
          <w:color w:val="000000"/>
          <w:lang w:eastAsia="ru-RU" w:bidi="he-IL"/>
        </w:rPr>
        <w:t>:</w:t>
      </w:r>
      <w:r w:rsidRPr="008F5419">
        <w:rPr>
          <w:rFonts w:eastAsia="Times New Roman"/>
          <w:color w:val="000000"/>
          <w:lang w:eastAsia="ru-RU" w:bidi="he-IL"/>
        </w:rPr>
        <w:t xml:space="preserve"> что же это значит</w:t>
      </w:r>
      <w:r>
        <w:rPr>
          <w:rFonts w:eastAsia="Times New Roman"/>
          <w:color w:val="000000"/>
          <w:lang w:eastAsia="ru-RU" w:bidi="he-IL"/>
        </w:rPr>
        <w:t>?</w:t>
      </w:r>
      <w:r w:rsidRPr="008F5419">
        <w:rPr>
          <w:rFonts w:eastAsia="Times New Roman"/>
          <w:color w:val="000000"/>
          <w:lang w:eastAsia="ru-RU" w:bidi="he-IL"/>
        </w:rPr>
        <w:t xml:space="preserve"> И комментаторы говорят разное. Например, так</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w:t>
      </w:r>
      <w:r w:rsidRPr="008F5419">
        <w:rPr>
          <w:rFonts w:eastAsia="Times New Roman"/>
          <w:color w:val="000000"/>
          <w:lang w:eastAsia="ru-RU" w:bidi="he-IL"/>
        </w:rPr>
        <w:t>Бык – это искупление за грех золотого тельца. Всевышний заранее его предусматривает, что оно будет. Один из барашков – это искупление за грех А</w:t>
      </w:r>
      <w:r>
        <w:rPr>
          <w:rFonts w:eastAsia="Times New Roman"/>
          <w:color w:val="000000"/>
          <w:lang w:eastAsia="ru-RU" w:bidi="he-IL"/>
        </w:rPr>
        <w:t>ѓ</w:t>
      </w:r>
      <w:r w:rsidRPr="008F5419">
        <w:rPr>
          <w:rFonts w:eastAsia="Times New Roman"/>
          <w:color w:val="000000"/>
          <w:lang w:eastAsia="ru-RU" w:bidi="he-IL"/>
        </w:rPr>
        <w:t>арона</w:t>
      </w:r>
      <w:r>
        <w:rPr>
          <w:rFonts w:eastAsia="Times New Roman"/>
          <w:color w:val="000000"/>
          <w:lang w:eastAsia="ru-RU" w:bidi="he-IL"/>
        </w:rPr>
        <w:t>, второй</w:t>
      </w:r>
      <w:r w:rsidRPr="008F5419">
        <w:rPr>
          <w:rFonts w:eastAsia="Times New Roman"/>
          <w:color w:val="000000"/>
          <w:lang w:eastAsia="ru-RU" w:bidi="he-IL"/>
        </w:rPr>
        <w:t xml:space="preserve"> – посвящение, жертва посвящения</w:t>
      </w:r>
      <w:r>
        <w:rPr>
          <w:rFonts w:eastAsia="Times New Roman"/>
          <w:color w:val="000000"/>
          <w:lang w:eastAsia="ru-RU" w:bidi="he-IL"/>
        </w:rPr>
        <w:t>»</w:t>
      </w:r>
      <w:r w:rsidRPr="008F5419">
        <w:rPr>
          <w:rFonts w:eastAsia="Times New Roman"/>
          <w:color w:val="000000"/>
          <w:lang w:eastAsia="ru-RU" w:bidi="he-IL"/>
        </w:rPr>
        <w:t xml:space="preserve">. Другие </w:t>
      </w:r>
      <w:r>
        <w:rPr>
          <w:rFonts w:eastAsia="Times New Roman"/>
          <w:color w:val="000000"/>
          <w:lang w:eastAsia="ru-RU" w:bidi="he-IL"/>
        </w:rPr>
        <w:t>утверждают:</w:t>
      </w:r>
      <w:r w:rsidRPr="008F5419">
        <w:rPr>
          <w:rFonts w:eastAsia="Times New Roman"/>
          <w:color w:val="000000"/>
          <w:lang w:eastAsia="ru-RU" w:bidi="he-IL"/>
        </w:rPr>
        <w:t xml:space="preserve"> </w:t>
      </w:r>
      <w:r>
        <w:rPr>
          <w:rFonts w:eastAsia="Times New Roman"/>
          <w:color w:val="000000"/>
          <w:lang w:eastAsia="ru-RU" w:bidi="he-IL"/>
        </w:rPr>
        <w:t>«Б</w:t>
      </w:r>
      <w:r w:rsidRPr="008F5419">
        <w:rPr>
          <w:rFonts w:eastAsia="Times New Roman"/>
          <w:color w:val="000000"/>
          <w:lang w:eastAsia="ru-RU" w:bidi="he-IL"/>
        </w:rPr>
        <w:t>ык – это</w:t>
      </w:r>
      <w:r>
        <w:rPr>
          <w:rFonts w:eastAsia="Times New Roman"/>
          <w:color w:val="000000"/>
          <w:lang w:eastAsia="ru-RU" w:bidi="he-IL"/>
        </w:rPr>
        <w:t>,</w:t>
      </w:r>
      <w:r w:rsidRPr="008F5419">
        <w:rPr>
          <w:rFonts w:eastAsia="Times New Roman"/>
          <w:color w:val="000000"/>
          <w:lang w:eastAsia="ru-RU" w:bidi="he-IL"/>
        </w:rPr>
        <w:t xml:space="preserve"> действительно</w:t>
      </w:r>
      <w:r>
        <w:rPr>
          <w:rFonts w:eastAsia="Times New Roman"/>
          <w:color w:val="000000"/>
          <w:lang w:eastAsia="ru-RU" w:bidi="he-IL"/>
        </w:rPr>
        <w:t>,</w:t>
      </w:r>
      <w:r w:rsidRPr="008F5419">
        <w:rPr>
          <w:rFonts w:eastAsia="Times New Roman"/>
          <w:color w:val="000000"/>
          <w:lang w:eastAsia="ru-RU" w:bidi="he-IL"/>
        </w:rPr>
        <w:t xml:space="preserve"> за золотого тельца. Один из барашков – это всесожжение</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второй</w:t>
      </w:r>
      <w:r w:rsidRPr="008F5419">
        <w:rPr>
          <w:rFonts w:eastAsia="Times New Roman"/>
          <w:color w:val="000000"/>
          <w:lang w:eastAsia="ru-RU" w:bidi="he-IL"/>
        </w:rPr>
        <w:t xml:space="preserve"> – посвящение</w:t>
      </w:r>
      <w:r>
        <w:rPr>
          <w:rFonts w:eastAsia="Times New Roman"/>
          <w:color w:val="000000"/>
          <w:lang w:eastAsia="ru-RU" w:bidi="he-IL"/>
        </w:rPr>
        <w:t>»</w:t>
      </w:r>
      <w:r w:rsidRPr="008F5419">
        <w:rPr>
          <w:rFonts w:eastAsia="Times New Roman"/>
          <w:color w:val="000000"/>
          <w:lang w:eastAsia="ru-RU" w:bidi="he-IL"/>
        </w:rPr>
        <w:t>. Третьи говорят</w:t>
      </w:r>
      <w:r>
        <w:rPr>
          <w:rFonts w:eastAsia="Times New Roman"/>
          <w:color w:val="000000"/>
          <w:lang w:eastAsia="ru-RU" w:bidi="he-IL"/>
        </w:rPr>
        <w:t>: «Ну, з</w:t>
      </w:r>
      <w:r w:rsidRPr="008F5419">
        <w:rPr>
          <w:rFonts w:eastAsia="Times New Roman"/>
          <w:color w:val="000000"/>
          <w:lang w:eastAsia="ru-RU" w:bidi="he-IL"/>
        </w:rPr>
        <w:t>олотой телец тут, наверное, никак ни при чём. Бык означает Авра</w:t>
      </w:r>
      <w:r>
        <w:rPr>
          <w:rFonts w:eastAsia="Times New Roman"/>
          <w:color w:val="000000"/>
          <w:lang w:eastAsia="ru-RU" w:bidi="he-IL"/>
        </w:rPr>
        <w:t>ѓ</w:t>
      </w:r>
      <w:r w:rsidRPr="008F5419">
        <w:rPr>
          <w:rFonts w:eastAsia="Times New Roman"/>
          <w:color w:val="000000"/>
          <w:lang w:eastAsia="ru-RU" w:bidi="he-IL"/>
        </w:rPr>
        <w:t xml:space="preserve">ама, ведь </w:t>
      </w:r>
      <w:r>
        <w:rPr>
          <w:rFonts w:eastAsia="Times New Roman"/>
          <w:color w:val="000000"/>
          <w:lang w:eastAsia="ru-RU" w:bidi="he-IL"/>
        </w:rPr>
        <w:t xml:space="preserve">про </w:t>
      </w:r>
      <w:r w:rsidRPr="008F5419">
        <w:rPr>
          <w:rFonts w:eastAsia="Times New Roman"/>
          <w:color w:val="000000"/>
          <w:lang w:eastAsia="ru-RU" w:bidi="he-IL"/>
        </w:rPr>
        <w:t>Авра</w:t>
      </w:r>
      <w:r>
        <w:rPr>
          <w:rFonts w:eastAsia="Times New Roman"/>
          <w:color w:val="000000"/>
          <w:lang w:eastAsia="ru-RU" w:bidi="he-IL"/>
        </w:rPr>
        <w:t>ѓ</w:t>
      </w:r>
      <w:r w:rsidRPr="008F5419">
        <w:rPr>
          <w:rFonts w:eastAsia="Times New Roman"/>
          <w:color w:val="000000"/>
          <w:lang w:eastAsia="ru-RU" w:bidi="he-IL"/>
        </w:rPr>
        <w:t>ама сказано</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«И</w:t>
      </w:r>
      <w:r w:rsidRPr="008F5419">
        <w:rPr>
          <w:rFonts w:eastAsia="Times New Roman"/>
          <w:color w:val="000000"/>
          <w:lang w:eastAsia="ru-RU" w:bidi="he-IL"/>
        </w:rPr>
        <w:t xml:space="preserve"> побежал он к стаду, к рогатому крупному скоту</w:t>
      </w:r>
      <w:r>
        <w:rPr>
          <w:rFonts w:eastAsia="Times New Roman"/>
          <w:color w:val="000000"/>
          <w:lang w:eastAsia="ru-RU" w:bidi="he-IL"/>
        </w:rPr>
        <w:t>»</w:t>
      </w:r>
      <w:r w:rsidRPr="008F5419">
        <w:rPr>
          <w:rFonts w:eastAsia="Times New Roman"/>
          <w:color w:val="000000"/>
          <w:lang w:eastAsia="ru-RU" w:bidi="he-IL"/>
        </w:rPr>
        <w:t>. А два барашка</w:t>
      </w:r>
      <w:r>
        <w:rPr>
          <w:rFonts w:eastAsia="Times New Roman"/>
          <w:color w:val="000000"/>
          <w:lang w:eastAsia="ru-RU" w:bidi="he-IL"/>
        </w:rPr>
        <w:t xml:space="preserve">, </w:t>
      </w:r>
      <w:r w:rsidRPr="008F5419">
        <w:rPr>
          <w:rFonts w:eastAsia="Times New Roman"/>
          <w:color w:val="000000"/>
          <w:lang w:eastAsia="ru-RU" w:bidi="he-IL"/>
        </w:rPr>
        <w:t>собственно</w:t>
      </w:r>
      <w:r>
        <w:rPr>
          <w:rFonts w:eastAsia="Times New Roman"/>
          <w:color w:val="000000"/>
          <w:lang w:eastAsia="ru-RU" w:bidi="he-IL"/>
        </w:rPr>
        <w:t>,</w:t>
      </w:r>
      <w:r w:rsidRPr="008F5419">
        <w:rPr>
          <w:rFonts w:eastAsia="Times New Roman"/>
          <w:color w:val="000000"/>
          <w:lang w:eastAsia="ru-RU" w:bidi="he-IL"/>
        </w:rPr>
        <w:t xml:space="preserve"> означа</w:t>
      </w:r>
      <w:r>
        <w:rPr>
          <w:rFonts w:eastAsia="Times New Roman"/>
          <w:color w:val="000000"/>
          <w:lang w:eastAsia="ru-RU" w:bidi="he-IL"/>
        </w:rPr>
        <w:t>ю</w:t>
      </w:r>
      <w:r w:rsidRPr="008F5419">
        <w:rPr>
          <w:rFonts w:eastAsia="Times New Roman"/>
          <w:color w:val="000000"/>
          <w:lang w:eastAsia="ru-RU" w:bidi="he-IL"/>
        </w:rPr>
        <w:t>т Ицхака и Я</w:t>
      </w:r>
      <w:r>
        <w:rPr>
          <w:rFonts w:eastAsia="Times New Roman"/>
          <w:color w:val="000000"/>
          <w:lang w:eastAsia="ru-RU" w:bidi="he-IL"/>
        </w:rPr>
        <w:t>а</w:t>
      </w:r>
      <w:r w:rsidRPr="008F5419">
        <w:rPr>
          <w:rFonts w:eastAsia="Times New Roman"/>
          <w:color w:val="000000"/>
          <w:lang w:eastAsia="ru-RU" w:bidi="he-IL"/>
        </w:rPr>
        <w:t xml:space="preserve">кова. Таким образом, бык и два барашка символизируют </w:t>
      </w:r>
      <w:r>
        <w:rPr>
          <w:rFonts w:eastAsia="Times New Roman"/>
          <w:color w:val="000000"/>
          <w:lang w:eastAsia="ru-RU" w:bidi="he-IL"/>
        </w:rPr>
        <w:t>П</w:t>
      </w:r>
      <w:r w:rsidRPr="008F5419">
        <w:rPr>
          <w:rFonts w:eastAsia="Times New Roman"/>
          <w:color w:val="000000"/>
          <w:lang w:eastAsia="ru-RU" w:bidi="he-IL"/>
        </w:rPr>
        <w:t>раотцов</w:t>
      </w:r>
      <w:r>
        <w:rPr>
          <w:rFonts w:eastAsia="Times New Roman"/>
          <w:color w:val="000000"/>
          <w:lang w:eastAsia="ru-RU" w:bidi="he-IL"/>
        </w:rPr>
        <w:t>»</w:t>
      </w:r>
      <w:r w:rsidRPr="008F5419">
        <w:rPr>
          <w:rFonts w:eastAsia="Times New Roman"/>
          <w:color w:val="000000"/>
          <w:lang w:eastAsia="ru-RU" w:bidi="he-IL"/>
        </w:rPr>
        <w:t>. Есть и такие, которые говорят, что в этом приношении есть нечто пророческое. У А</w:t>
      </w:r>
      <w:r>
        <w:rPr>
          <w:rFonts w:eastAsia="Times New Roman"/>
          <w:color w:val="000000"/>
          <w:lang w:eastAsia="ru-RU" w:bidi="he-IL"/>
        </w:rPr>
        <w:t>ѓ</w:t>
      </w:r>
      <w:r w:rsidRPr="008F5419">
        <w:rPr>
          <w:rFonts w:eastAsia="Times New Roman"/>
          <w:color w:val="000000"/>
          <w:lang w:eastAsia="ru-RU" w:bidi="he-IL"/>
        </w:rPr>
        <w:t>арона</w:t>
      </w:r>
      <w:r>
        <w:rPr>
          <w:rFonts w:eastAsia="Times New Roman"/>
          <w:color w:val="000000"/>
          <w:lang w:eastAsia="ru-RU" w:bidi="he-IL"/>
        </w:rPr>
        <w:t xml:space="preserve"> было </w:t>
      </w:r>
      <w:r w:rsidRPr="008F5419">
        <w:rPr>
          <w:rFonts w:eastAsia="Times New Roman"/>
          <w:color w:val="000000"/>
          <w:lang w:eastAsia="ru-RU" w:bidi="he-IL"/>
        </w:rPr>
        <w:t>четыре сына</w:t>
      </w:r>
      <w:r>
        <w:rPr>
          <w:rFonts w:eastAsia="Times New Roman"/>
          <w:color w:val="000000"/>
          <w:lang w:eastAsia="ru-RU" w:bidi="he-IL"/>
        </w:rPr>
        <w:t>:</w:t>
      </w:r>
      <w:r w:rsidRPr="008F5419">
        <w:rPr>
          <w:rFonts w:eastAsia="Times New Roman"/>
          <w:color w:val="000000"/>
          <w:lang w:eastAsia="ru-RU" w:bidi="he-IL"/>
        </w:rPr>
        <w:t xml:space="preserve"> Надав, Ави</w:t>
      </w:r>
      <w:r>
        <w:rPr>
          <w:rFonts w:eastAsia="Times New Roman"/>
          <w:color w:val="000000"/>
          <w:lang w:eastAsia="ru-RU" w:bidi="he-IL"/>
        </w:rPr>
        <w:t>ѓ</w:t>
      </w:r>
      <w:r w:rsidRPr="008F5419">
        <w:rPr>
          <w:rFonts w:eastAsia="Times New Roman"/>
          <w:color w:val="000000"/>
          <w:lang w:eastAsia="ru-RU" w:bidi="he-IL"/>
        </w:rPr>
        <w:t>у, Эл</w:t>
      </w:r>
      <w:r>
        <w:rPr>
          <w:rFonts w:eastAsia="Times New Roman"/>
          <w:color w:val="000000"/>
          <w:lang w:eastAsia="ru-RU" w:bidi="he-IL"/>
        </w:rPr>
        <w:t>ьа</w:t>
      </w:r>
      <w:r w:rsidRPr="008F5419">
        <w:rPr>
          <w:rFonts w:eastAsia="Times New Roman"/>
          <w:color w:val="000000"/>
          <w:lang w:eastAsia="ru-RU" w:bidi="he-IL"/>
        </w:rPr>
        <w:t>з</w:t>
      </w:r>
      <w:r>
        <w:rPr>
          <w:rFonts w:eastAsia="Times New Roman"/>
          <w:color w:val="000000"/>
          <w:lang w:eastAsia="ru-RU" w:bidi="he-IL"/>
        </w:rPr>
        <w:t>а</w:t>
      </w:r>
      <w:r w:rsidRPr="008F5419">
        <w:rPr>
          <w:rFonts w:eastAsia="Times New Roman"/>
          <w:color w:val="000000"/>
          <w:lang w:eastAsia="ru-RU" w:bidi="he-IL"/>
        </w:rPr>
        <w:t xml:space="preserve">р и </w:t>
      </w:r>
      <w:r>
        <w:rPr>
          <w:rFonts w:eastAsia="Times New Roman"/>
          <w:color w:val="000000"/>
          <w:lang w:eastAsia="ru-RU" w:bidi="he-IL"/>
        </w:rPr>
        <w:t>Ит</w:t>
      </w:r>
      <w:r w:rsidRPr="008F5419">
        <w:rPr>
          <w:rFonts w:eastAsia="Times New Roman"/>
          <w:color w:val="000000"/>
          <w:lang w:eastAsia="ru-RU" w:bidi="he-IL"/>
        </w:rPr>
        <w:t>амар, но только Эл</w:t>
      </w:r>
      <w:r>
        <w:rPr>
          <w:rFonts w:eastAsia="Times New Roman"/>
          <w:color w:val="000000"/>
          <w:lang w:eastAsia="ru-RU" w:bidi="he-IL"/>
        </w:rPr>
        <w:t>ьаза</w:t>
      </w:r>
      <w:r w:rsidRPr="008F5419">
        <w:rPr>
          <w:rFonts w:eastAsia="Times New Roman"/>
          <w:color w:val="000000"/>
          <w:lang w:eastAsia="ru-RU" w:bidi="he-IL"/>
        </w:rPr>
        <w:t xml:space="preserve">р и </w:t>
      </w:r>
      <w:r>
        <w:rPr>
          <w:rFonts w:eastAsia="Times New Roman"/>
          <w:color w:val="000000"/>
          <w:lang w:eastAsia="ru-RU" w:bidi="he-IL"/>
        </w:rPr>
        <w:t>Ит</w:t>
      </w:r>
      <w:r w:rsidRPr="008F5419">
        <w:rPr>
          <w:rFonts w:eastAsia="Times New Roman"/>
          <w:color w:val="000000"/>
          <w:lang w:eastAsia="ru-RU" w:bidi="he-IL"/>
        </w:rPr>
        <w:t>амар будут в конечном счёте служить священниками, Надав и Ави</w:t>
      </w:r>
      <w:r>
        <w:rPr>
          <w:rFonts w:eastAsia="Times New Roman"/>
          <w:color w:val="000000"/>
          <w:lang w:eastAsia="ru-RU" w:bidi="he-IL"/>
        </w:rPr>
        <w:t>ѓ</w:t>
      </w:r>
      <w:r w:rsidRPr="008F5419">
        <w:rPr>
          <w:rFonts w:eastAsia="Times New Roman"/>
          <w:color w:val="000000"/>
          <w:lang w:eastAsia="ru-RU" w:bidi="he-IL"/>
        </w:rPr>
        <w:t>у погибнут. Поэтому в данном случае жертвоприношение</w:t>
      </w:r>
      <w:r>
        <w:rPr>
          <w:rFonts w:eastAsia="Times New Roman"/>
          <w:color w:val="000000"/>
          <w:lang w:eastAsia="ru-RU" w:bidi="he-IL"/>
        </w:rPr>
        <w:t xml:space="preserve">, </w:t>
      </w:r>
      <w:r w:rsidRPr="008F5419">
        <w:rPr>
          <w:rFonts w:eastAsia="Times New Roman"/>
          <w:color w:val="000000"/>
          <w:lang w:eastAsia="ru-RU" w:bidi="he-IL"/>
        </w:rPr>
        <w:t>по мнению этих комментаторов</w:t>
      </w:r>
      <w:r>
        <w:rPr>
          <w:rFonts w:eastAsia="Times New Roman"/>
          <w:color w:val="000000"/>
          <w:lang w:eastAsia="ru-RU" w:bidi="he-IL"/>
        </w:rPr>
        <w:t>,</w:t>
      </w:r>
      <w:r w:rsidRPr="008F5419">
        <w:rPr>
          <w:rFonts w:eastAsia="Times New Roman"/>
          <w:color w:val="000000"/>
          <w:lang w:eastAsia="ru-RU" w:bidi="he-IL"/>
        </w:rPr>
        <w:t xml:space="preserve"> символизирует А</w:t>
      </w:r>
      <w:r>
        <w:rPr>
          <w:rFonts w:eastAsia="Times New Roman"/>
          <w:color w:val="000000"/>
          <w:lang w:eastAsia="ru-RU" w:bidi="he-IL"/>
        </w:rPr>
        <w:t>ѓ</w:t>
      </w:r>
      <w:r w:rsidRPr="008F5419">
        <w:rPr>
          <w:rFonts w:eastAsia="Times New Roman"/>
          <w:color w:val="000000"/>
          <w:lang w:eastAsia="ru-RU" w:bidi="he-IL"/>
        </w:rPr>
        <w:t xml:space="preserve">арона и двух его сыновей, которые и останутся на священстве. </w:t>
      </w:r>
    </w:p>
    <w:p w14:paraId="5A3F26F3"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Трудно выбрать какой-то из этих вариантов, и</w:t>
      </w:r>
      <w:r>
        <w:rPr>
          <w:rFonts w:eastAsia="Times New Roman"/>
          <w:color w:val="000000"/>
          <w:lang w:eastAsia="ru-RU" w:bidi="he-IL"/>
        </w:rPr>
        <w:t>,</w:t>
      </w:r>
      <w:r w:rsidRPr="008F5419">
        <w:rPr>
          <w:rFonts w:eastAsia="Times New Roman"/>
          <w:color w:val="000000"/>
          <w:lang w:eastAsia="ru-RU" w:bidi="he-IL"/>
        </w:rPr>
        <w:t xml:space="preserve"> вообще</w:t>
      </w:r>
      <w:r>
        <w:rPr>
          <w:rFonts w:eastAsia="Times New Roman"/>
          <w:color w:val="000000"/>
          <w:lang w:eastAsia="ru-RU" w:bidi="he-IL"/>
        </w:rPr>
        <w:t>,</w:t>
      </w:r>
      <w:r w:rsidRPr="008F5419">
        <w:rPr>
          <w:rFonts w:eastAsia="Times New Roman"/>
          <w:color w:val="000000"/>
          <w:lang w:eastAsia="ru-RU" w:bidi="he-IL"/>
        </w:rPr>
        <w:t xml:space="preserve"> я думаю, что эти варианты возникают, когда мы не хотим принимать, не соглашаемся принимать, что так сказал Всевышний, </w:t>
      </w:r>
      <w:r>
        <w:rPr>
          <w:rFonts w:eastAsia="Times New Roman"/>
          <w:color w:val="000000"/>
          <w:lang w:eastAsia="ru-RU" w:bidi="he-IL"/>
        </w:rPr>
        <w:t xml:space="preserve">что </w:t>
      </w:r>
      <w:r w:rsidRPr="008F5419">
        <w:rPr>
          <w:rFonts w:eastAsia="Times New Roman"/>
          <w:color w:val="000000"/>
          <w:lang w:eastAsia="ru-RU" w:bidi="he-IL"/>
        </w:rPr>
        <w:t xml:space="preserve">это </w:t>
      </w:r>
      <w:r>
        <w:rPr>
          <w:rFonts w:eastAsia="Times New Roman"/>
          <w:color w:val="000000"/>
          <w:lang w:eastAsia="ru-RU" w:bidi="he-IL"/>
        </w:rPr>
        <w:t>Е</w:t>
      </w:r>
      <w:r w:rsidRPr="008F5419">
        <w:rPr>
          <w:rFonts w:eastAsia="Times New Roman"/>
          <w:color w:val="000000"/>
          <w:lang w:eastAsia="ru-RU" w:bidi="he-IL"/>
        </w:rPr>
        <w:t>го воля и в</w:t>
      </w:r>
      <w:r>
        <w:rPr>
          <w:rFonts w:eastAsia="Times New Roman"/>
          <w:color w:val="000000"/>
          <w:lang w:eastAsia="ru-RU" w:bidi="he-IL"/>
        </w:rPr>
        <w:t xml:space="preserve"> </w:t>
      </w:r>
      <w:r w:rsidRPr="008F5419">
        <w:rPr>
          <w:rFonts w:eastAsia="Times New Roman"/>
          <w:color w:val="000000"/>
          <w:lang w:eastAsia="ru-RU" w:bidi="he-IL"/>
        </w:rPr>
        <w:t>чём</w:t>
      </w:r>
      <w:r>
        <w:rPr>
          <w:rFonts w:eastAsia="Times New Roman"/>
          <w:color w:val="000000"/>
          <w:lang w:val="uk-UA" w:eastAsia="ru-RU" w:bidi="he-IL"/>
        </w:rPr>
        <w:t>-</w:t>
      </w:r>
      <w:r w:rsidRPr="008F5419">
        <w:rPr>
          <w:rFonts w:eastAsia="Times New Roman"/>
          <w:color w:val="000000"/>
          <w:lang w:eastAsia="ru-RU" w:bidi="he-IL"/>
        </w:rPr>
        <w:t>то</w:t>
      </w:r>
      <w:r>
        <w:rPr>
          <w:rFonts w:eastAsia="Times New Roman"/>
          <w:color w:val="000000"/>
          <w:lang w:eastAsia="ru-RU" w:bidi="he-IL"/>
        </w:rPr>
        <w:t>,</w:t>
      </w:r>
      <w:r w:rsidRPr="008F5419">
        <w:rPr>
          <w:rFonts w:eastAsia="Times New Roman"/>
          <w:color w:val="000000"/>
          <w:lang w:eastAsia="ru-RU" w:bidi="he-IL"/>
        </w:rPr>
        <w:t xml:space="preserve"> где</w:t>
      </w:r>
      <w:r>
        <w:rPr>
          <w:rFonts w:eastAsia="Times New Roman"/>
          <w:color w:val="000000"/>
          <w:lang w:val="uk-UA" w:eastAsia="ru-RU" w:bidi="he-IL"/>
        </w:rPr>
        <w:t>-</w:t>
      </w:r>
      <w:r w:rsidRPr="008F5419">
        <w:rPr>
          <w:rFonts w:eastAsia="Times New Roman"/>
          <w:color w:val="000000"/>
          <w:lang w:eastAsia="ru-RU" w:bidi="he-IL"/>
        </w:rPr>
        <w:t>то она для нас непостижима. Нам нужно понятное для нас объяснение. Мне оно тоже нужно. Хотя</w:t>
      </w:r>
      <w:r>
        <w:rPr>
          <w:rFonts w:eastAsia="Times New Roman"/>
          <w:color w:val="000000"/>
          <w:lang w:eastAsia="ru-RU" w:bidi="he-IL"/>
        </w:rPr>
        <w:t>,</w:t>
      </w:r>
      <w:r w:rsidRPr="008F5419">
        <w:rPr>
          <w:rFonts w:eastAsia="Times New Roman"/>
          <w:color w:val="000000"/>
          <w:lang w:eastAsia="ru-RU" w:bidi="he-IL"/>
        </w:rPr>
        <w:t xml:space="preserve"> я понимаю, что это немножко </w:t>
      </w:r>
      <w:r>
        <w:rPr>
          <w:rFonts w:eastAsia="Times New Roman"/>
          <w:color w:val="000000"/>
          <w:lang w:eastAsia="ru-RU" w:bidi="he-IL"/>
        </w:rPr>
        <w:t>«</w:t>
      </w:r>
      <w:r w:rsidRPr="008F5419">
        <w:rPr>
          <w:rFonts w:eastAsia="Times New Roman"/>
          <w:color w:val="000000"/>
          <w:lang w:eastAsia="ru-RU" w:bidi="he-IL"/>
        </w:rPr>
        <w:t>детство</w:t>
      </w:r>
      <w:r>
        <w:rPr>
          <w:rFonts w:eastAsia="Times New Roman"/>
          <w:color w:val="000000"/>
          <w:lang w:eastAsia="ru-RU" w:bidi="he-IL"/>
        </w:rPr>
        <w:t>»</w:t>
      </w:r>
      <w:r w:rsidRPr="008F5419">
        <w:rPr>
          <w:rFonts w:eastAsia="Times New Roman"/>
          <w:color w:val="000000"/>
          <w:lang w:eastAsia="ru-RU" w:bidi="he-IL"/>
        </w:rPr>
        <w:t xml:space="preserve">. Мы дети </w:t>
      </w:r>
      <w:r>
        <w:rPr>
          <w:rFonts w:eastAsia="Times New Roman"/>
          <w:color w:val="000000"/>
          <w:lang w:eastAsia="ru-RU" w:bidi="he-IL"/>
        </w:rPr>
        <w:t>Е</w:t>
      </w:r>
      <w:r w:rsidRPr="008F5419">
        <w:rPr>
          <w:rFonts w:eastAsia="Times New Roman"/>
          <w:color w:val="000000"/>
          <w:lang w:eastAsia="ru-RU" w:bidi="he-IL"/>
        </w:rPr>
        <w:t xml:space="preserve">го, и </w:t>
      </w:r>
      <w:r>
        <w:rPr>
          <w:rFonts w:eastAsia="Times New Roman"/>
          <w:color w:val="000000"/>
          <w:lang w:eastAsia="ru-RU" w:bidi="he-IL"/>
        </w:rPr>
        <w:t>О</w:t>
      </w:r>
      <w:r w:rsidRPr="008F5419">
        <w:rPr>
          <w:rFonts w:eastAsia="Times New Roman"/>
          <w:color w:val="000000"/>
          <w:lang w:eastAsia="ru-RU" w:bidi="he-IL"/>
        </w:rPr>
        <w:t>н любит, когда мы остаёмся детьми. Поэтому можно выбирать из перечисленных или найти свой собственный</w:t>
      </w:r>
      <w:r w:rsidRPr="001A47F6">
        <w:rPr>
          <w:rFonts w:eastAsia="Times New Roman"/>
          <w:color w:val="000000"/>
          <w:lang w:eastAsia="ru-RU" w:bidi="he-IL"/>
        </w:rPr>
        <w:t xml:space="preserve"> </w:t>
      </w:r>
      <w:r w:rsidRPr="008F5419">
        <w:rPr>
          <w:rFonts w:eastAsia="Times New Roman"/>
          <w:color w:val="000000"/>
          <w:lang w:eastAsia="ru-RU" w:bidi="he-IL"/>
        </w:rPr>
        <w:t>вариант</w:t>
      </w:r>
      <w:r>
        <w:rPr>
          <w:rFonts w:eastAsia="Times New Roman"/>
          <w:color w:val="000000"/>
          <w:lang w:eastAsia="ru-RU" w:bidi="he-IL"/>
        </w:rPr>
        <w:t xml:space="preserve"> толкования</w:t>
      </w:r>
      <w:r w:rsidRPr="008F5419">
        <w:rPr>
          <w:rFonts w:eastAsia="Times New Roman"/>
          <w:color w:val="000000"/>
          <w:lang w:eastAsia="ru-RU" w:bidi="he-IL"/>
        </w:rPr>
        <w:t xml:space="preserve">. </w:t>
      </w:r>
    </w:p>
    <w:p w14:paraId="43C62F7D" w14:textId="77777777" w:rsidR="0084757C" w:rsidRDefault="0084757C" w:rsidP="0084757C">
      <w:pPr>
        <w:rPr>
          <w:rFonts w:eastAsia="Times New Roman"/>
          <w:color w:val="000000"/>
          <w:lang w:eastAsia="ru-RU" w:bidi="he-IL"/>
        </w:rPr>
      </w:pPr>
      <w:r>
        <w:rPr>
          <w:rFonts w:eastAsia="Times New Roman"/>
          <w:color w:val="000000"/>
          <w:lang w:eastAsia="ru-RU" w:bidi="he-IL"/>
        </w:rPr>
        <w:t>Мы узнали о том,</w:t>
      </w:r>
      <w:r w:rsidRPr="008F5419">
        <w:rPr>
          <w:rFonts w:eastAsia="Times New Roman"/>
          <w:color w:val="000000"/>
          <w:lang w:eastAsia="ru-RU" w:bidi="he-IL"/>
        </w:rPr>
        <w:t xml:space="preserve"> что нужно </w:t>
      </w:r>
      <w:r>
        <w:rPr>
          <w:rFonts w:eastAsia="Times New Roman"/>
          <w:color w:val="000000"/>
          <w:lang w:eastAsia="ru-RU" w:bidi="he-IL"/>
        </w:rPr>
        <w:t xml:space="preserve">было </w:t>
      </w:r>
      <w:r w:rsidRPr="008F5419">
        <w:rPr>
          <w:rFonts w:eastAsia="Times New Roman"/>
          <w:color w:val="000000"/>
          <w:lang w:eastAsia="ru-RU" w:bidi="he-IL"/>
        </w:rPr>
        <w:t xml:space="preserve">взять из животного мира. </w:t>
      </w:r>
      <w:r>
        <w:rPr>
          <w:rFonts w:eastAsia="Times New Roman"/>
          <w:color w:val="000000"/>
          <w:lang w:eastAsia="ru-RU" w:bidi="he-IL"/>
        </w:rPr>
        <w:t>Далее читаем:</w:t>
      </w:r>
    </w:p>
    <w:p w14:paraId="2518A7E0" w14:textId="77777777" w:rsidR="0084757C" w:rsidRDefault="0084757C" w:rsidP="0084757C">
      <w:pPr>
        <w:pStyle w:val="ad"/>
      </w:pPr>
    </w:p>
    <w:p w14:paraId="3DED1192" w14:textId="77777777" w:rsidR="0084757C" w:rsidRDefault="0084757C" w:rsidP="0084757C">
      <w:pPr>
        <w:pStyle w:val="ad"/>
      </w:pPr>
      <w:r w:rsidRPr="00CD7846">
        <w:tab/>
        <w:t>וְ</w:t>
      </w:r>
      <w:r w:rsidRPr="00CD7846">
        <w:rPr>
          <w:b/>
        </w:rPr>
        <w:t>לֶחֶם</w:t>
      </w:r>
      <w:r w:rsidRPr="00CD7846">
        <w:t xml:space="preserve"> </w:t>
      </w:r>
      <w:r w:rsidRPr="00CD7846">
        <w:rPr>
          <w:b/>
        </w:rPr>
        <w:t>מַצּוֹת</w:t>
      </w:r>
      <w:r w:rsidRPr="00CD7846">
        <w:t xml:space="preserve"> וְ</w:t>
      </w:r>
      <w:r w:rsidRPr="00CD7846">
        <w:rPr>
          <w:b/>
        </w:rPr>
        <w:t>חַלֹּת</w:t>
      </w:r>
      <w:r w:rsidRPr="00CD7846">
        <w:t xml:space="preserve"> </w:t>
      </w:r>
      <w:r w:rsidRPr="00CD7846">
        <w:rPr>
          <w:b/>
        </w:rPr>
        <w:t>מַצֹּת</w:t>
      </w:r>
      <w:r w:rsidRPr="00CD7846">
        <w:t xml:space="preserve"> בְּלוּלֹת בַּשֶּׁמֶן </w:t>
      </w:r>
      <w:r w:rsidRPr="00CD7846">
        <w:rPr>
          <w:b/>
        </w:rPr>
        <w:t>וּרְקִיקֵי</w:t>
      </w:r>
      <w:r w:rsidRPr="00CD7846">
        <w:t xml:space="preserve"> </w:t>
      </w:r>
      <w:r w:rsidRPr="00CD7846">
        <w:rPr>
          <w:b/>
        </w:rPr>
        <w:t>מַצּוֹת</w:t>
      </w:r>
      <w:r w:rsidRPr="00CD7846">
        <w:t xml:space="preserve"> מְשֻׁחִים בַּשָּׁמֶן סֹלֶת חִטִּים תַּעֲשֶׂה אֹתָם׃</w:t>
      </w:r>
    </w:p>
    <w:p w14:paraId="4AC7D5AC" w14:textId="77777777" w:rsidR="0084757C" w:rsidRPr="00CD7846" w:rsidRDefault="0084757C" w:rsidP="0084757C">
      <w:pPr>
        <w:pStyle w:val="a9"/>
        <w:rPr>
          <w:lang w:val="uk-UA"/>
        </w:rPr>
      </w:pPr>
      <w:r w:rsidRPr="00CD7846">
        <w:rPr>
          <w:lang w:val="uk-UA"/>
        </w:rPr>
        <w:t>ве</w:t>
      </w:r>
      <w:r w:rsidRPr="00CD7846">
        <w:rPr>
          <w:b/>
          <w:lang w:val="uk-UA"/>
        </w:rPr>
        <w:t>ле́хем</w:t>
      </w:r>
      <w:r w:rsidRPr="00CD7846">
        <w:rPr>
          <w:lang w:val="uk-UA"/>
        </w:rPr>
        <w:t xml:space="preserve"> </w:t>
      </w:r>
      <w:r w:rsidRPr="00CD7846">
        <w:rPr>
          <w:b/>
          <w:lang w:val="uk-UA"/>
        </w:rPr>
        <w:t>мацо́т</w:t>
      </w:r>
      <w:r w:rsidRPr="00CD7846">
        <w:rPr>
          <w:lang w:val="uk-UA"/>
        </w:rPr>
        <w:t xml:space="preserve"> ве</w:t>
      </w:r>
      <w:r w:rsidRPr="00CD7846">
        <w:rPr>
          <w:b/>
          <w:lang w:val="uk-UA"/>
        </w:rPr>
        <w:t>хало́т</w:t>
      </w:r>
      <w:r w:rsidRPr="00CD7846">
        <w:rPr>
          <w:lang w:val="uk-UA"/>
        </w:rPr>
        <w:t xml:space="preserve"> </w:t>
      </w:r>
      <w:r w:rsidRPr="00CD7846">
        <w:rPr>
          <w:b/>
          <w:lang w:val="uk-UA"/>
        </w:rPr>
        <w:t>мацо́т</w:t>
      </w:r>
      <w:r w:rsidRPr="00CD7846">
        <w:rPr>
          <w:lang w:val="uk-UA"/>
        </w:rPr>
        <w:t xml:space="preserve"> белуло́т баше́мен </w:t>
      </w:r>
      <w:r w:rsidRPr="00CD7846">
        <w:rPr>
          <w:b/>
          <w:lang w:val="uk-UA"/>
        </w:rPr>
        <w:t>уркикэ́ мацо́т</w:t>
      </w:r>
      <w:r w:rsidRPr="00CD7846">
        <w:rPr>
          <w:lang w:val="uk-UA"/>
        </w:rPr>
        <w:t xml:space="preserve"> мешухи́м баша́мен со́лет хити́м таасэ́ ота́м</w:t>
      </w:r>
    </w:p>
    <w:p w14:paraId="6F5CF3D5" w14:textId="77777777" w:rsidR="0084757C" w:rsidRPr="00B512CC" w:rsidRDefault="0084757C" w:rsidP="0084757C">
      <w:pPr>
        <w:pStyle w:val="a9"/>
      </w:pPr>
      <w:r>
        <w:t>2. Возьми хлебы опресночные, хлебы</w:t>
      </w:r>
      <w:r w:rsidRPr="00156A18">
        <w:t xml:space="preserve"> </w:t>
      </w:r>
      <w:r>
        <w:t>пресные, замешанные на масле, и пресные лепёшки, помазанные маслом, – из лучшей пшеничной муки сделай их</w:t>
      </w:r>
      <w:r w:rsidRPr="002A5AC2">
        <w:t>.</w:t>
      </w:r>
      <w:r>
        <w:t xml:space="preserve"> </w:t>
      </w:r>
    </w:p>
    <w:p w14:paraId="5C03361A" w14:textId="77777777" w:rsidR="0084757C" w:rsidRDefault="0084757C" w:rsidP="0084757C">
      <w:pPr>
        <w:rPr>
          <w:rFonts w:eastAsia="Times New Roman"/>
          <w:color w:val="000000"/>
          <w:lang w:eastAsia="ru-RU" w:bidi="he-IL"/>
        </w:rPr>
      </w:pPr>
    </w:p>
    <w:p w14:paraId="023F69E0" w14:textId="77777777" w:rsidR="0084757C" w:rsidRDefault="0084757C" w:rsidP="0084757C">
      <w:pPr>
        <w:rPr>
          <w:rFonts w:eastAsia="Times New Roman"/>
          <w:color w:val="000000"/>
          <w:lang w:eastAsia="ru-RU" w:bidi="he-IL"/>
        </w:rPr>
      </w:pPr>
      <w:r w:rsidRPr="00B512CC">
        <w:rPr>
          <w:rFonts w:eastAsia="Times New Roman"/>
          <w:i/>
          <w:iCs/>
          <w:color w:val="000000"/>
          <w:lang w:eastAsia="ru-RU" w:bidi="he-IL"/>
        </w:rPr>
        <w:t>Ле́хем мацо</w:t>
      </w:r>
      <w:r>
        <w:rPr>
          <w:rFonts w:eastAsia="Times New Roman"/>
          <w:i/>
          <w:iCs/>
          <w:color w:val="000000"/>
          <w:lang w:eastAsia="ru-RU" w:bidi="he-IL"/>
        </w:rPr>
        <w:t>́</w:t>
      </w:r>
      <w:r w:rsidRPr="00B512CC">
        <w:rPr>
          <w:rFonts w:eastAsia="Times New Roman"/>
          <w:i/>
          <w:iCs/>
          <w:color w:val="000000"/>
          <w:lang w:eastAsia="ru-RU" w:bidi="he-IL"/>
        </w:rPr>
        <w:t>т</w:t>
      </w:r>
      <w:r w:rsidRPr="008F5419">
        <w:rPr>
          <w:rFonts w:eastAsia="Times New Roman"/>
          <w:color w:val="000000"/>
          <w:lang w:eastAsia="ru-RU" w:bidi="he-IL"/>
        </w:rPr>
        <w:t xml:space="preserve"> </w:t>
      </w:r>
      <w:r>
        <w:rPr>
          <w:rFonts w:eastAsia="Times New Roman"/>
          <w:color w:val="000000"/>
          <w:lang w:val="uk-UA" w:eastAsia="ru-RU" w:bidi="he-IL"/>
        </w:rPr>
        <w:t>–</w:t>
      </w:r>
      <w:r w:rsidRPr="008F5419">
        <w:rPr>
          <w:rFonts w:eastAsia="Times New Roman"/>
          <w:color w:val="000000"/>
          <w:lang w:eastAsia="ru-RU" w:bidi="he-IL"/>
        </w:rPr>
        <w:t xml:space="preserve"> это дословно </w:t>
      </w:r>
      <w:r w:rsidRPr="00B512CC">
        <w:rPr>
          <w:rFonts w:eastAsia="Times New Roman"/>
          <w:i/>
          <w:iCs/>
          <w:color w:val="000000"/>
          <w:lang w:eastAsia="ru-RU" w:bidi="he-IL"/>
        </w:rPr>
        <w:t>хлеб опресночный</w:t>
      </w:r>
      <w:r w:rsidRPr="008F5419">
        <w:rPr>
          <w:rFonts w:eastAsia="Times New Roman"/>
          <w:color w:val="000000"/>
          <w:lang w:eastAsia="ru-RU" w:bidi="he-IL"/>
        </w:rPr>
        <w:t>. На самом деле это хлеб</w:t>
      </w:r>
      <w:r>
        <w:rPr>
          <w:rFonts w:eastAsia="Times New Roman"/>
          <w:color w:val="000000"/>
          <w:lang w:eastAsia="ru-RU" w:bidi="he-IL"/>
        </w:rPr>
        <w:t>ы</w:t>
      </w:r>
      <w:r w:rsidRPr="008F5419">
        <w:rPr>
          <w:rFonts w:eastAsia="Times New Roman"/>
          <w:color w:val="000000"/>
          <w:lang w:eastAsia="ru-RU" w:bidi="he-IL"/>
        </w:rPr>
        <w:t xml:space="preserve"> из муки, котор</w:t>
      </w:r>
      <w:r>
        <w:rPr>
          <w:rFonts w:eastAsia="Times New Roman"/>
          <w:color w:val="000000"/>
          <w:lang w:eastAsia="ru-RU" w:bidi="he-IL"/>
        </w:rPr>
        <w:t>ые</w:t>
      </w:r>
      <w:r w:rsidRPr="008F5419">
        <w:rPr>
          <w:rFonts w:eastAsia="Times New Roman"/>
          <w:color w:val="000000"/>
          <w:lang w:eastAsia="ru-RU" w:bidi="he-IL"/>
        </w:rPr>
        <w:t xml:space="preserve"> вар</w:t>
      </w:r>
      <w:r>
        <w:rPr>
          <w:rFonts w:eastAsia="Times New Roman"/>
          <w:color w:val="000000"/>
          <w:lang w:eastAsia="ru-RU" w:bidi="he-IL"/>
        </w:rPr>
        <w:t>я</w:t>
      </w:r>
      <w:r w:rsidRPr="008F5419">
        <w:rPr>
          <w:rFonts w:eastAsia="Times New Roman"/>
          <w:color w:val="000000"/>
          <w:lang w:eastAsia="ru-RU" w:bidi="he-IL"/>
        </w:rPr>
        <w:t xml:space="preserve">тся в кипящей воде, а затем они выпекаются на своеобразной перевёрнутой сковороде и чуть-чуть прожариваются в масле. Это первый вид хлеба, который нужно взять. </w:t>
      </w:r>
    </w:p>
    <w:p w14:paraId="55CD7577"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 xml:space="preserve">Второй вид хлеба называется </w:t>
      </w:r>
      <w:r w:rsidRPr="00B512CC">
        <w:rPr>
          <w:rFonts w:eastAsia="Times New Roman"/>
          <w:i/>
          <w:iCs/>
          <w:color w:val="000000"/>
          <w:lang w:eastAsia="ru-RU" w:bidi="he-IL"/>
        </w:rPr>
        <w:t>халя́т мацо</w:t>
      </w:r>
      <w:r>
        <w:rPr>
          <w:rFonts w:eastAsia="Times New Roman"/>
          <w:i/>
          <w:iCs/>
          <w:color w:val="000000"/>
          <w:lang w:eastAsia="ru-RU" w:bidi="he-IL"/>
        </w:rPr>
        <w:t>́т (</w:t>
      </w:r>
      <w:r w:rsidRPr="00B512CC">
        <w:rPr>
          <w:rFonts w:eastAsia="Times New Roman"/>
          <w:i/>
          <w:iCs/>
          <w:color w:val="000000"/>
          <w:lang w:eastAsia="ru-RU" w:bidi="he-IL"/>
        </w:rPr>
        <w:t>пресный бублик</w:t>
      </w:r>
      <w:r w:rsidRPr="008F5419">
        <w:rPr>
          <w:rFonts w:eastAsia="Times New Roman"/>
          <w:color w:val="000000"/>
          <w:lang w:eastAsia="ru-RU" w:bidi="he-IL"/>
        </w:rPr>
        <w:t xml:space="preserve"> или </w:t>
      </w:r>
      <w:r w:rsidRPr="00B512CC">
        <w:rPr>
          <w:rFonts w:eastAsia="Times New Roman"/>
          <w:i/>
          <w:iCs/>
          <w:color w:val="000000"/>
          <w:lang w:eastAsia="ru-RU" w:bidi="he-IL"/>
        </w:rPr>
        <w:t>пресный каравай)</w:t>
      </w:r>
      <w:r w:rsidRPr="008F5419">
        <w:rPr>
          <w:rFonts w:eastAsia="Times New Roman"/>
          <w:color w:val="000000"/>
          <w:lang w:eastAsia="ru-RU" w:bidi="he-IL"/>
        </w:rPr>
        <w:t xml:space="preserve">. Он изготавливается из муки, которая заранее смешивается с маслом, а потом выпекается. Это отдельный рецепт приготовления. </w:t>
      </w:r>
    </w:p>
    <w:p w14:paraId="46202DD3"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 xml:space="preserve">И третий вид хлеба, который приносится, который Моше должен взять, </w:t>
      </w:r>
      <w:r>
        <w:rPr>
          <w:rFonts w:eastAsia="Times New Roman"/>
          <w:color w:val="000000"/>
          <w:lang w:eastAsia="ru-RU" w:bidi="he-IL"/>
        </w:rPr>
        <w:t xml:space="preserve">– </w:t>
      </w:r>
      <w:r w:rsidRPr="008F5419">
        <w:rPr>
          <w:rFonts w:eastAsia="Times New Roman"/>
          <w:color w:val="000000"/>
          <w:lang w:eastAsia="ru-RU" w:bidi="he-IL"/>
        </w:rPr>
        <w:t xml:space="preserve">это </w:t>
      </w:r>
      <w:r w:rsidRPr="00B512CC">
        <w:rPr>
          <w:rFonts w:eastAsia="Times New Roman"/>
          <w:i/>
          <w:iCs/>
          <w:color w:val="000000"/>
          <w:lang w:eastAsia="ru-RU" w:bidi="he-IL"/>
        </w:rPr>
        <w:t>ракике́й мацо́т (пресные лепёшки)</w:t>
      </w:r>
      <w:r w:rsidRPr="008F5419">
        <w:rPr>
          <w:rFonts w:eastAsia="Times New Roman"/>
          <w:color w:val="000000"/>
          <w:lang w:eastAsia="ru-RU" w:bidi="he-IL"/>
        </w:rPr>
        <w:t>. Они</w:t>
      </w:r>
      <w:r w:rsidRPr="001E1A7F">
        <w:rPr>
          <w:rFonts w:eastAsia="Times New Roman"/>
          <w:color w:val="FF0000"/>
          <w:lang w:eastAsia="ru-RU" w:bidi="he-IL"/>
        </w:rPr>
        <w:t xml:space="preserve"> </w:t>
      </w:r>
      <w:r w:rsidRPr="008F5419">
        <w:rPr>
          <w:rFonts w:eastAsia="Times New Roman"/>
          <w:color w:val="000000"/>
          <w:lang w:eastAsia="ru-RU" w:bidi="he-IL"/>
        </w:rPr>
        <w:t>выпекаются без масла. Это мука и вода, но затем, когда их складывают, их промазывают маслом. Комментаторы говорят</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«Е</w:t>
      </w:r>
      <w:r w:rsidRPr="008F5419">
        <w:rPr>
          <w:rFonts w:eastAsia="Times New Roman"/>
          <w:color w:val="000000"/>
          <w:lang w:eastAsia="ru-RU" w:bidi="he-IL"/>
        </w:rPr>
        <w:t xml:space="preserve">сть такая давняя традиция, что лепёшки промазывались маслом, на них </w:t>
      </w:r>
      <w:r w:rsidRPr="00D66BFA">
        <w:rPr>
          <w:rFonts w:eastAsia="Times New Roman"/>
          <w:color w:val="000000"/>
          <w:lang w:eastAsia="ru-RU" w:bidi="he-IL"/>
        </w:rPr>
        <w:t xml:space="preserve">начерчивалась такая угловатая буква </w:t>
      </w:r>
      <w:r w:rsidRPr="00D66BFA">
        <w:rPr>
          <w:rFonts w:eastAsia="Times New Roman"/>
          <w:i/>
          <w:iCs/>
          <w:color w:val="000000"/>
          <w:lang w:eastAsia="ru-RU" w:bidi="he-IL"/>
        </w:rPr>
        <w:t>каф</w:t>
      </w:r>
      <w:r w:rsidRPr="00D66BFA">
        <w:rPr>
          <w:rFonts w:eastAsia="Times New Roman"/>
          <w:color w:val="000000"/>
          <w:lang w:eastAsia="ru-RU" w:bidi="he-IL"/>
        </w:rPr>
        <w:t xml:space="preserve"> или греческая буква </w:t>
      </w:r>
      <w:r w:rsidRPr="00D66BFA">
        <w:rPr>
          <w:rFonts w:eastAsia="Times New Roman"/>
          <w:i/>
          <w:iCs/>
          <w:color w:val="000000"/>
          <w:lang w:eastAsia="ru-RU" w:bidi="he-IL"/>
        </w:rPr>
        <w:t>лямбда</w:t>
      </w:r>
      <w:r w:rsidRPr="00D66BFA">
        <w:rPr>
          <w:rFonts w:eastAsia="Times New Roman"/>
          <w:color w:val="000000"/>
          <w:lang w:eastAsia="ru-RU" w:bidi="he-IL"/>
        </w:rPr>
        <w:t>, которая</w:t>
      </w:r>
      <w:r w:rsidRPr="008F5419">
        <w:rPr>
          <w:rFonts w:eastAsia="Times New Roman"/>
          <w:color w:val="000000"/>
          <w:lang w:eastAsia="ru-RU" w:bidi="he-IL"/>
        </w:rPr>
        <w:t xml:space="preserve"> символизирует, с одной стороны, как буква </w:t>
      </w:r>
      <w:r w:rsidRPr="005E1351">
        <w:rPr>
          <w:rFonts w:eastAsia="Times New Roman"/>
          <w:i/>
          <w:iCs/>
          <w:color w:val="000000"/>
          <w:lang w:eastAsia="ru-RU" w:bidi="he-IL"/>
        </w:rPr>
        <w:t>каф</w:t>
      </w:r>
      <w:r w:rsidRPr="008F5419">
        <w:rPr>
          <w:rFonts w:eastAsia="Times New Roman"/>
          <w:color w:val="000000"/>
          <w:lang w:eastAsia="ru-RU" w:bidi="he-IL"/>
        </w:rPr>
        <w:t xml:space="preserve"> </w:t>
      </w:r>
      <w:r>
        <w:rPr>
          <w:rFonts w:eastAsia="Times New Roman"/>
          <w:color w:val="000000"/>
          <w:lang w:eastAsia="ru-RU" w:bidi="he-IL"/>
        </w:rPr>
        <w:t>–</w:t>
      </w:r>
      <w:r w:rsidRPr="008F5419">
        <w:rPr>
          <w:rFonts w:eastAsia="Times New Roman"/>
          <w:color w:val="000000"/>
          <w:lang w:eastAsia="ru-RU" w:bidi="he-IL"/>
        </w:rPr>
        <w:t xml:space="preserve"> первую букву слова </w:t>
      </w:r>
      <w:r w:rsidRPr="005E1351">
        <w:rPr>
          <w:rFonts w:eastAsia="Times New Roman"/>
          <w:i/>
          <w:iCs/>
          <w:color w:val="000000"/>
          <w:lang w:eastAsia="ru-RU" w:bidi="he-IL"/>
        </w:rPr>
        <w:t>коѓэ́н</w:t>
      </w:r>
      <w:r w:rsidRPr="008F5419">
        <w:rPr>
          <w:rFonts w:eastAsia="Times New Roman"/>
          <w:color w:val="000000"/>
          <w:lang w:eastAsia="ru-RU" w:bidi="he-IL"/>
        </w:rPr>
        <w:t>, а с другой стороны</w:t>
      </w:r>
      <w:r>
        <w:rPr>
          <w:rFonts w:eastAsia="Times New Roman"/>
          <w:color w:val="000000"/>
          <w:lang w:eastAsia="ru-RU" w:bidi="he-IL"/>
        </w:rPr>
        <w:t>,</w:t>
      </w:r>
      <w:r w:rsidRPr="008F5419">
        <w:rPr>
          <w:rFonts w:eastAsia="Times New Roman"/>
          <w:color w:val="000000"/>
          <w:lang w:eastAsia="ru-RU" w:bidi="he-IL"/>
        </w:rPr>
        <w:t xml:space="preserve"> она указывает на благословение А</w:t>
      </w:r>
      <w:r>
        <w:rPr>
          <w:rFonts w:eastAsia="Times New Roman"/>
          <w:color w:val="000000"/>
          <w:lang w:eastAsia="ru-RU" w:bidi="he-IL"/>
        </w:rPr>
        <w:t>ѓ</w:t>
      </w:r>
      <w:r w:rsidRPr="008F5419">
        <w:rPr>
          <w:rFonts w:eastAsia="Times New Roman"/>
          <w:color w:val="000000"/>
          <w:lang w:eastAsia="ru-RU" w:bidi="he-IL"/>
        </w:rPr>
        <w:t xml:space="preserve">арона, которое происходит группой раздвоенных пальцев, </w:t>
      </w:r>
      <w:r w:rsidRPr="00FD2C19">
        <w:rPr>
          <w:rFonts w:eastAsia="Times New Roman"/>
          <w:color w:val="000000"/>
          <w:lang w:eastAsia="ru-RU" w:bidi="he-IL"/>
        </w:rPr>
        <w:t xml:space="preserve">особым сложением руки, в котором тоже можно увидеть такую </w:t>
      </w:r>
      <w:r w:rsidRPr="00FD2C19">
        <w:rPr>
          <w:rFonts w:eastAsia="Times New Roman"/>
          <w:i/>
          <w:iCs/>
          <w:color w:val="000000"/>
          <w:lang w:eastAsia="ru-RU" w:bidi="he-IL"/>
        </w:rPr>
        <w:t>лямбду</w:t>
      </w:r>
      <w:r w:rsidRPr="00FD2C19">
        <w:rPr>
          <w:rFonts w:eastAsia="Times New Roman"/>
          <w:color w:val="000000"/>
          <w:lang w:eastAsia="ru-RU" w:bidi="he-IL"/>
        </w:rPr>
        <w:t xml:space="preserve"> или букву </w:t>
      </w:r>
      <w:r w:rsidRPr="00FD2C19">
        <w:rPr>
          <w:rFonts w:eastAsia="Times New Roman"/>
          <w:i/>
          <w:iCs/>
          <w:color w:val="000000"/>
          <w:lang w:eastAsia="ru-RU" w:bidi="he-IL"/>
        </w:rPr>
        <w:t>ви</w:t>
      </w:r>
      <w:r w:rsidRPr="00FD2C19">
        <w:rPr>
          <w:rFonts w:eastAsia="Times New Roman"/>
          <w:color w:val="000000"/>
          <w:lang w:eastAsia="ru-RU" w:bidi="he-IL"/>
        </w:rPr>
        <w:t xml:space="preserve"> (</w:t>
      </w:r>
      <w:r w:rsidRPr="00FD2C19">
        <w:rPr>
          <w:rFonts w:eastAsia="Times New Roman"/>
          <w:color w:val="000000"/>
          <w:lang w:val="en-US" w:eastAsia="ru-RU" w:bidi="he-IL"/>
        </w:rPr>
        <w:t>v</w:t>
      </w:r>
      <w:r w:rsidRPr="00FD2C19">
        <w:rPr>
          <w:rFonts w:eastAsia="Times New Roman"/>
          <w:color w:val="000000"/>
          <w:lang w:eastAsia="ru-RU" w:bidi="he-IL"/>
        </w:rPr>
        <w:t xml:space="preserve">), или угловатую букву </w:t>
      </w:r>
      <w:r w:rsidRPr="00FD2C19">
        <w:rPr>
          <w:rFonts w:eastAsia="Times New Roman"/>
          <w:i/>
          <w:iCs/>
          <w:color w:val="000000"/>
          <w:lang w:eastAsia="ru-RU" w:bidi="he-IL"/>
        </w:rPr>
        <w:t>каф</w:t>
      </w:r>
      <w:r w:rsidRPr="00FD2C19">
        <w:rPr>
          <w:rFonts w:eastAsia="Times New Roman"/>
          <w:color w:val="000000"/>
          <w:lang w:eastAsia="ru-RU" w:bidi="he-IL"/>
        </w:rPr>
        <w:t>, кому как позволит воображение». Но это комментаторы, а простой текст говорит о том, что надо взять три в</w:t>
      </w:r>
      <w:r w:rsidRPr="008F5419">
        <w:rPr>
          <w:rFonts w:eastAsia="Times New Roman"/>
          <w:color w:val="000000"/>
          <w:lang w:eastAsia="ru-RU" w:bidi="he-IL"/>
        </w:rPr>
        <w:t>ида лепёшек. Опять-таки комментаторы говорят</w:t>
      </w:r>
      <w:r>
        <w:rPr>
          <w:rFonts w:eastAsia="Times New Roman"/>
          <w:color w:val="000000"/>
          <w:lang w:eastAsia="ru-RU" w:bidi="he-IL"/>
        </w:rPr>
        <w:t>, что п</w:t>
      </w:r>
      <w:r w:rsidRPr="008F5419">
        <w:rPr>
          <w:rFonts w:eastAsia="Times New Roman"/>
          <w:color w:val="000000"/>
          <w:lang w:eastAsia="ru-RU" w:bidi="he-IL"/>
        </w:rPr>
        <w:t xml:space="preserve">о </w:t>
      </w:r>
      <w:r>
        <w:rPr>
          <w:rFonts w:eastAsia="Times New Roman"/>
          <w:color w:val="000000"/>
          <w:lang w:eastAsia="ru-RU" w:bidi="he-IL"/>
        </w:rPr>
        <w:t>десять</w:t>
      </w:r>
      <w:r w:rsidRPr="008F5419">
        <w:rPr>
          <w:rFonts w:eastAsia="Times New Roman"/>
          <w:color w:val="000000"/>
          <w:lang w:eastAsia="ru-RU" w:bidi="he-IL"/>
        </w:rPr>
        <w:t xml:space="preserve"> </w:t>
      </w:r>
      <w:r>
        <w:rPr>
          <w:rFonts w:eastAsia="Times New Roman"/>
          <w:color w:val="000000"/>
          <w:lang w:eastAsia="ru-RU" w:bidi="he-IL"/>
        </w:rPr>
        <w:t>штук</w:t>
      </w:r>
      <w:r w:rsidRPr="008F5419">
        <w:rPr>
          <w:rFonts w:eastAsia="Times New Roman"/>
          <w:color w:val="000000"/>
          <w:lang w:eastAsia="ru-RU" w:bidi="he-IL"/>
        </w:rPr>
        <w:t xml:space="preserve"> кажд</w:t>
      </w:r>
      <w:r>
        <w:rPr>
          <w:rFonts w:eastAsia="Times New Roman"/>
          <w:color w:val="000000"/>
          <w:lang w:eastAsia="ru-RU" w:bidi="he-IL"/>
        </w:rPr>
        <w:t>ого</w:t>
      </w:r>
      <w:r w:rsidRPr="008F5419">
        <w:rPr>
          <w:rFonts w:eastAsia="Times New Roman"/>
          <w:color w:val="000000"/>
          <w:lang w:eastAsia="ru-RU" w:bidi="he-IL"/>
        </w:rPr>
        <w:t xml:space="preserve"> </w:t>
      </w:r>
      <w:r w:rsidRPr="00E342E6">
        <w:rPr>
          <w:rFonts w:eastAsia="Times New Roman"/>
          <w:color w:val="000000"/>
          <w:lang w:eastAsia="ru-RU" w:bidi="he-IL"/>
        </w:rPr>
        <w:t>вид</w:t>
      </w:r>
      <w:r>
        <w:rPr>
          <w:rFonts w:eastAsia="Times New Roman"/>
          <w:color w:val="000000"/>
          <w:lang w:eastAsia="ru-RU" w:bidi="he-IL"/>
        </w:rPr>
        <w:t xml:space="preserve">а </w:t>
      </w:r>
      <w:r w:rsidRPr="008F5419">
        <w:rPr>
          <w:rFonts w:eastAsia="Times New Roman"/>
          <w:color w:val="000000"/>
          <w:lang w:eastAsia="ru-RU" w:bidi="he-IL"/>
        </w:rPr>
        <w:t xml:space="preserve">лепёшек. </w:t>
      </w:r>
    </w:p>
    <w:p w14:paraId="5B8ACF18"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Три вида лепёшек сопоставляют с тремя мерами муки, которую Авра</w:t>
      </w:r>
      <w:r>
        <w:rPr>
          <w:rFonts w:eastAsia="Times New Roman"/>
          <w:color w:val="000000"/>
          <w:lang w:eastAsia="ru-RU" w:bidi="he-IL"/>
        </w:rPr>
        <w:t>ѓ</w:t>
      </w:r>
      <w:r w:rsidRPr="008F5419">
        <w:rPr>
          <w:rFonts w:eastAsia="Times New Roman"/>
          <w:color w:val="000000"/>
          <w:lang w:eastAsia="ru-RU" w:bidi="he-IL"/>
        </w:rPr>
        <w:t>ам повелел Са</w:t>
      </w:r>
      <w:r w:rsidRPr="00E342E6">
        <w:rPr>
          <w:rFonts w:eastAsia="Times New Roman"/>
          <w:color w:val="000000"/>
          <w:lang w:eastAsia="ru-RU" w:bidi="he-IL"/>
        </w:rPr>
        <w:t>ре</w:t>
      </w:r>
      <w:r w:rsidRPr="008F5419">
        <w:rPr>
          <w:rFonts w:eastAsia="Times New Roman"/>
          <w:color w:val="000000"/>
          <w:lang w:eastAsia="ru-RU" w:bidi="he-IL"/>
        </w:rPr>
        <w:t xml:space="preserve"> замесить. То есть комментаторы пытаются найти параллели составляющим</w:t>
      </w:r>
      <w:r>
        <w:rPr>
          <w:rFonts w:eastAsia="Times New Roman"/>
          <w:color w:val="000000"/>
          <w:lang w:eastAsia="ru-RU" w:bidi="he-IL"/>
        </w:rPr>
        <w:t xml:space="preserve"> </w:t>
      </w:r>
      <w:r w:rsidRPr="008F5419">
        <w:rPr>
          <w:rFonts w:eastAsia="Times New Roman"/>
          <w:color w:val="000000"/>
          <w:lang w:eastAsia="ru-RU" w:bidi="he-IL"/>
        </w:rPr>
        <w:t xml:space="preserve">жертвоприношения в еврейской истории, </w:t>
      </w:r>
      <w:r>
        <w:rPr>
          <w:rFonts w:eastAsia="Times New Roman"/>
          <w:color w:val="000000"/>
          <w:lang w:eastAsia="ru-RU" w:bidi="he-IL"/>
        </w:rPr>
        <w:t xml:space="preserve">которые здесь описываются, </w:t>
      </w:r>
      <w:r w:rsidRPr="008F5419">
        <w:rPr>
          <w:rFonts w:eastAsia="Times New Roman"/>
          <w:color w:val="000000"/>
          <w:lang w:eastAsia="ru-RU" w:bidi="he-IL"/>
        </w:rPr>
        <w:t>и отсылается всё к Авра</w:t>
      </w:r>
      <w:r>
        <w:rPr>
          <w:rFonts w:eastAsia="Times New Roman"/>
          <w:color w:val="000000"/>
          <w:lang w:eastAsia="ru-RU" w:bidi="he-IL"/>
        </w:rPr>
        <w:t>ѓ</w:t>
      </w:r>
      <w:r w:rsidRPr="008F5419">
        <w:rPr>
          <w:rFonts w:eastAsia="Times New Roman"/>
          <w:color w:val="000000"/>
          <w:lang w:eastAsia="ru-RU" w:bidi="he-IL"/>
        </w:rPr>
        <w:t>аму</w:t>
      </w:r>
      <w:r>
        <w:rPr>
          <w:rFonts w:eastAsia="Times New Roman"/>
          <w:color w:val="000000"/>
          <w:lang w:eastAsia="ru-RU" w:bidi="he-IL"/>
        </w:rPr>
        <w:t>. П</w:t>
      </w:r>
      <w:r w:rsidRPr="008F5419">
        <w:rPr>
          <w:rFonts w:eastAsia="Times New Roman"/>
          <w:color w:val="000000"/>
          <w:lang w:eastAsia="ru-RU" w:bidi="he-IL"/>
        </w:rPr>
        <w:t>ервая трапеза, в которой участвуют небесные и земные, должна находить</w:t>
      </w:r>
      <w:r>
        <w:rPr>
          <w:rFonts w:eastAsia="Times New Roman"/>
          <w:color w:val="000000"/>
          <w:lang w:eastAsia="ru-RU" w:bidi="he-IL"/>
        </w:rPr>
        <w:t>,</w:t>
      </w:r>
      <w:r w:rsidRPr="008F5419">
        <w:rPr>
          <w:rFonts w:eastAsia="Times New Roman"/>
          <w:color w:val="000000"/>
          <w:lang w:eastAsia="ru-RU" w:bidi="he-IL"/>
        </w:rPr>
        <w:t xml:space="preserve"> по мнению комментаторов, по мнению мудрецов</w:t>
      </w:r>
      <w:r>
        <w:rPr>
          <w:rFonts w:eastAsia="Times New Roman"/>
          <w:color w:val="000000"/>
          <w:lang w:eastAsia="ru-RU" w:bidi="he-IL"/>
        </w:rPr>
        <w:t xml:space="preserve">, </w:t>
      </w:r>
      <w:r w:rsidRPr="008F5419">
        <w:rPr>
          <w:rFonts w:eastAsia="Times New Roman"/>
          <w:color w:val="000000"/>
          <w:lang w:eastAsia="ru-RU" w:bidi="he-IL"/>
        </w:rPr>
        <w:t xml:space="preserve">параллели и в остальных трапезах. </w:t>
      </w:r>
    </w:p>
    <w:p w14:paraId="7737A495" w14:textId="77777777" w:rsidR="0084757C" w:rsidRPr="005E1BF1" w:rsidRDefault="0084757C" w:rsidP="0084757C">
      <w:pPr>
        <w:pStyle w:val="ad"/>
      </w:pPr>
    </w:p>
    <w:p w14:paraId="2CB1D24E" w14:textId="77777777" w:rsidR="0084757C" w:rsidRPr="005E1BF1" w:rsidRDefault="0084757C" w:rsidP="0084757C">
      <w:pPr>
        <w:pStyle w:val="ad"/>
      </w:pPr>
      <w:r w:rsidRPr="005E1BF1">
        <w:rPr>
          <w:rtl/>
        </w:rPr>
        <w:t xml:space="preserve">וְנָתַתָּ אוֹתָם עַל־סַל אֶחָד </w:t>
      </w:r>
      <w:r w:rsidRPr="005E1BF1">
        <w:rPr>
          <w:b/>
          <w:rtl/>
        </w:rPr>
        <w:t>וְ</w:t>
      </w:r>
      <w:r w:rsidRPr="00991585">
        <w:rPr>
          <w:bCs/>
          <w:rtl/>
        </w:rPr>
        <w:t>הִקְרַבְתָּ</w:t>
      </w:r>
      <w:r w:rsidRPr="005E1BF1">
        <w:rPr>
          <w:rtl/>
        </w:rPr>
        <w:t xml:space="preserve"> אֹתָם בַּסָּל וְאֶת־הַפָּר וְאֵת שְׁנֵי הָאֵילִם׃</w:t>
      </w:r>
    </w:p>
    <w:p w14:paraId="3CDDBCA6" w14:textId="77777777" w:rsidR="0084757C" w:rsidRDefault="0084757C" w:rsidP="0084757C">
      <w:pPr>
        <w:pStyle w:val="a9"/>
      </w:pPr>
      <w:r>
        <w:t>венатата́ ота́м аль-са́ль эха́д ве</w:t>
      </w:r>
      <w:r w:rsidRPr="003B60F3">
        <w:rPr>
          <w:b/>
        </w:rPr>
        <w:t>ѓикравта́</w:t>
      </w:r>
      <w:r>
        <w:t xml:space="preserve"> ота́м баса́ль веэт-ѓапа́р веэ́т шенэ́ ѓаэли́м</w:t>
      </w:r>
    </w:p>
    <w:p w14:paraId="219AFCA1" w14:textId="77777777" w:rsidR="0084757C" w:rsidRPr="002457AA" w:rsidRDefault="0084757C" w:rsidP="0084757C">
      <w:pPr>
        <w:pStyle w:val="a9"/>
      </w:pPr>
      <w:r>
        <w:t>3. И положишь их в одну корзину, и принесёшь их в корзине и, кроме того, принесёшь быка и двух баранов.</w:t>
      </w:r>
    </w:p>
    <w:p w14:paraId="51DA7B89" w14:textId="77777777" w:rsidR="0084757C" w:rsidRDefault="0084757C" w:rsidP="0084757C">
      <w:pPr>
        <w:rPr>
          <w:rFonts w:eastAsia="Times New Roman"/>
          <w:color w:val="000000"/>
          <w:lang w:eastAsia="ru-RU" w:bidi="he-IL"/>
        </w:rPr>
      </w:pPr>
    </w:p>
    <w:p w14:paraId="45C228CF" w14:textId="77777777" w:rsidR="0084757C" w:rsidRDefault="0084757C" w:rsidP="0084757C">
      <w:pPr>
        <w:rPr>
          <w:rFonts w:eastAsia="Times New Roman"/>
          <w:color w:val="000000"/>
          <w:lang w:eastAsia="ru-RU" w:bidi="he-IL"/>
        </w:rPr>
      </w:pPr>
      <w:r>
        <w:t>В</w:t>
      </w:r>
      <w:r w:rsidRPr="00B25812">
        <w:t>се тридцать лепёшек</w:t>
      </w:r>
      <w:r>
        <w:t xml:space="preserve"> нужно положить в корзину</w:t>
      </w:r>
      <w:r>
        <w:rPr>
          <w:lang w:val="uk-UA"/>
        </w:rPr>
        <w:t>:</w:t>
      </w:r>
      <w:r w:rsidRPr="00B25812">
        <w:t xml:space="preserve"> три вида лепёшек</w:t>
      </w:r>
      <w:r>
        <w:t>,</w:t>
      </w:r>
      <w:r w:rsidRPr="00B25812">
        <w:t xml:space="preserve"> по десять штук каждого</w:t>
      </w:r>
      <w:r>
        <w:t xml:space="preserve"> вида (</w:t>
      </w:r>
      <w:r w:rsidRPr="00A2002E">
        <w:t xml:space="preserve">как мы сказали, </w:t>
      </w:r>
      <w:r>
        <w:t>десять</w:t>
      </w:r>
      <w:r w:rsidRPr="00A2002E">
        <w:t xml:space="preserve"> штук – это мнение комментаторов)</w:t>
      </w:r>
      <w:r>
        <w:t>.</w:t>
      </w:r>
    </w:p>
    <w:p w14:paraId="44A47892" w14:textId="77777777" w:rsidR="0084757C" w:rsidRDefault="0084757C" w:rsidP="0084757C">
      <w:pPr>
        <w:rPr>
          <w:rFonts w:eastAsia="Times New Roman"/>
          <w:color w:val="000000"/>
          <w:lang w:eastAsia="ru-RU" w:bidi="he-IL"/>
        </w:rPr>
      </w:pPr>
    </w:p>
    <w:p w14:paraId="74B25E0A" w14:textId="77777777" w:rsidR="0084757C" w:rsidRPr="009433D5" w:rsidRDefault="0084757C" w:rsidP="0084757C">
      <w:pPr>
        <w:pStyle w:val="ad"/>
      </w:pPr>
      <w:r w:rsidRPr="009433D5">
        <w:rPr>
          <w:rtl/>
        </w:rPr>
        <w:t xml:space="preserve">וְאֶת־אַהֲרֹן וְאֶת־בָּנָיו </w:t>
      </w:r>
      <w:r w:rsidRPr="00991585">
        <w:rPr>
          <w:b/>
          <w:bCs/>
          <w:rtl/>
        </w:rPr>
        <w:t>תַּקְרִיב</w:t>
      </w:r>
      <w:r w:rsidRPr="009433D5">
        <w:rPr>
          <w:rtl/>
        </w:rPr>
        <w:t xml:space="preserve"> אֶל־פֶּתַח אֹהֶל מוֹעֵד וְרָחַצְתָּ אֹתָם בַּמָּיִם׃</w:t>
      </w:r>
    </w:p>
    <w:p w14:paraId="79CEA023" w14:textId="77777777" w:rsidR="0084757C" w:rsidRDefault="0084757C" w:rsidP="0084757C">
      <w:pPr>
        <w:pStyle w:val="a9"/>
      </w:pPr>
      <w:r>
        <w:t xml:space="preserve">веэ́т-аѓаро́н веэт-бана́в </w:t>
      </w:r>
      <w:r w:rsidRPr="004B2769">
        <w:rPr>
          <w:b/>
        </w:rPr>
        <w:t>т</w:t>
      </w:r>
      <w:r w:rsidRPr="003B60F3">
        <w:rPr>
          <w:b/>
        </w:rPr>
        <w:t>акри́в</w:t>
      </w:r>
      <w:r>
        <w:t xml:space="preserve"> эль-пэ́тах о́ѓель моэ́д верахацта́ ота́м бама́йим</w:t>
      </w:r>
    </w:p>
    <w:p w14:paraId="06E25E52" w14:textId="77777777" w:rsidR="0084757C" w:rsidRPr="00913E1E" w:rsidRDefault="0084757C" w:rsidP="0084757C">
      <w:pPr>
        <w:pStyle w:val="a9"/>
      </w:pPr>
      <w:r>
        <w:t>4. А Аѓарона и сыновей приблизь ко входу в Мишкан и омой их водой.</w:t>
      </w:r>
    </w:p>
    <w:p w14:paraId="35493027" w14:textId="77777777" w:rsidR="0084757C" w:rsidRDefault="0084757C" w:rsidP="0084757C">
      <w:pPr>
        <w:rPr>
          <w:rFonts w:eastAsia="Times New Roman"/>
          <w:color w:val="000000"/>
          <w:lang w:eastAsia="ru-RU" w:bidi="he-IL"/>
        </w:rPr>
      </w:pPr>
    </w:p>
    <w:p w14:paraId="53C92321"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 xml:space="preserve">Обратите внимание, что в 3 стихе написано про лепёшки, что их надо </w:t>
      </w:r>
      <w:r w:rsidRPr="001B0AB7">
        <w:rPr>
          <w:rFonts w:eastAsia="Times New Roman"/>
          <w:i/>
          <w:iCs/>
          <w:color w:val="000000"/>
          <w:lang w:eastAsia="ru-RU" w:bidi="he-IL"/>
        </w:rPr>
        <w:t>ле</w:t>
      </w:r>
      <w:r w:rsidRPr="00991585">
        <w:rPr>
          <w:rFonts w:eastAsia="Times New Roman"/>
          <w:b/>
          <w:bCs/>
          <w:i/>
          <w:iCs/>
          <w:color w:val="000000"/>
          <w:lang w:eastAsia="ru-RU" w:bidi="he-IL"/>
        </w:rPr>
        <w:t>ѓ</w:t>
      </w:r>
      <w:r w:rsidRPr="00927BF0">
        <w:rPr>
          <w:rFonts w:eastAsia="Times New Roman"/>
          <w:b/>
          <w:i/>
          <w:iCs/>
          <w:color w:val="000000"/>
          <w:lang w:eastAsia="ru-RU" w:bidi="he-IL"/>
        </w:rPr>
        <w:t>акри́в</w:t>
      </w:r>
      <w:r>
        <w:rPr>
          <w:rFonts w:eastAsia="Times New Roman"/>
          <w:b/>
          <w:i/>
          <w:iCs/>
          <w:color w:val="000000"/>
          <w:lang w:eastAsia="ru-RU" w:bidi="he-IL"/>
        </w:rPr>
        <w:t xml:space="preserve"> </w:t>
      </w:r>
      <w:r w:rsidRPr="00991585">
        <w:rPr>
          <w:rFonts w:eastAsia="Times New Roman"/>
          <w:bCs/>
          <w:i/>
          <w:iCs/>
          <w:color w:val="000000"/>
          <w:lang w:eastAsia="ru-RU" w:bidi="he-IL"/>
        </w:rPr>
        <w:t>(принести в жертву)</w:t>
      </w:r>
      <w:r w:rsidRPr="003B60F3">
        <w:rPr>
          <w:rFonts w:eastAsia="Times New Roman"/>
          <w:i/>
          <w:iCs/>
          <w:color w:val="000000"/>
          <w:lang w:eastAsia="ru-RU" w:bidi="he-IL"/>
        </w:rPr>
        <w:t>,</w:t>
      </w:r>
      <w:r w:rsidRPr="001B0AB7">
        <w:rPr>
          <w:rFonts w:eastAsia="Times New Roman"/>
          <w:i/>
          <w:iCs/>
          <w:color w:val="000000"/>
          <w:lang w:eastAsia="ru-RU" w:bidi="he-IL"/>
        </w:rPr>
        <w:t xml:space="preserve"> </w:t>
      </w:r>
      <w:r w:rsidRPr="001B0AB7">
        <w:rPr>
          <w:i/>
          <w:iCs/>
        </w:rPr>
        <w:t>ве</w:t>
      </w:r>
      <w:r w:rsidRPr="00991585">
        <w:rPr>
          <w:b/>
          <w:bCs/>
          <w:i/>
          <w:iCs/>
        </w:rPr>
        <w:t>ѓи</w:t>
      </w:r>
      <w:r w:rsidRPr="003B60F3">
        <w:rPr>
          <w:b/>
          <w:i/>
          <w:iCs/>
        </w:rPr>
        <w:t>крав</w:t>
      </w:r>
      <w:r w:rsidRPr="00991585">
        <w:rPr>
          <w:b/>
          <w:bCs/>
          <w:i/>
          <w:iCs/>
        </w:rPr>
        <w:t>та́</w:t>
      </w:r>
      <w:r w:rsidRPr="001B0AB7">
        <w:rPr>
          <w:rFonts w:eastAsia="Times New Roman"/>
          <w:i/>
          <w:iCs/>
          <w:color w:val="000000"/>
          <w:lang w:eastAsia="ru-RU" w:bidi="he-IL"/>
        </w:rPr>
        <w:t xml:space="preserve"> (и принёс их в жертву)</w:t>
      </w:r>
      <w:r w:rsidRPr="008F5419">
        <w:rPr>
          <w:rFonts w:eastAsia="Times New Roman"/>
          <w:color w:val="000000"/>
          <w:lang w:eastAsia="ru-RU" w:bidi="he-IL"/>
        </w:rPr>
        <w:t>. И в 4 стихе мы снова видим параллел</w:t>
      </w:r>
      <w:r>
        <w:rPr>
          <w:rFonts w:eastAsia="Times New Roman"/>
          <w:color w:val="000000"/>
          <w:lang w:eastAsia="ru-RU" w:bidi="he-IL"/>
        </w:rPr>
        <w:t>ь</w:t>
      </w:r>
      <w:r w:rsidRPr="008F5419">
        <w:rPr>
          <w:rFonts w:eastAsia="Times New Roman"/>
          <w:color w:val="000000"/>
          <w:lang w:eastAsia="ru-RU" w:bidi="he-IL"/>
        </w:rPr>
        <w:t>, о котор</w:t>
      </w:r>
      <w:r>
        <w:rPr>
          <w:rFonts w:eastAsia="Times New Roman"/>
          <w:color w:val="000000"/>
          <w:lang w:eastAsia="ru-RU" w:bidi="he-IL"/>
        </w:rPr>
        <w:t>ой</w:t>
      </w:r>
      <w:r w:rsidRPr="008F5419">
        <w:rPr>
          <w:rFonts w:eastAsia="Times New Roman"/>
          <w:color w:val="000000"/>
          <w:lang w:eastAsia="ru-RU" w:bidi="he-IL"/>
        </w:rPr>
        <w:t xml:space="preserve"> я уже говорил раньше</w:t>
      </w:r>
      <w:r>
        <w:rPr>
          <w:rFonts w:eastAsia="Times New Roman"/>
          <w:color w:val="000000"/>
          <w:lang w:eastAsia="ru-RU" w:bidi="he-IL"/>
        </w:rPr>
        <w:t xml:space="preserve"> – </w:t>
      </w:r>
      <w:r w:rsidRPr="0088372C">
        <w:rPr>
          <w:rFonts w:eastAsia="Times New Roman"/>
          <w:i/>
          <w:iCs/>
          <w:color w:val="000000"/>
          <w:lang w:eastAsia="ru-RU" w:bidi="he-IL"/>
        </w:rPr>
        <w:t>ве</w:t>
      </w:r>
      <w:r w:rsidRPr="00991585">
        <w:rPr>
          <w:b/>
          <w:bCs/>
          <w:i/>
          <w:iCs/>
        </w:rPr>
        <w:t>т</w:t>
      </w:r>
      <w:r w:rsidRPr="00927BF0">
        <w:rPr>
          <w:b/>
          <w:i/>
          <w:iCs/>
        </w:rPr>
        <w:t>акри́в</w:t>
      </w:r>
      <w:r w:rsidRPr="001B0AB7">
        <w:rPr>
          <w:rFonts w:eastAsia="Times New Roman"/>
          <w:i/>
          <w:iCs/>
          <w:color w:val="000000"/>
          <w:lang w:eastAsia="ru-RU" w:bidi="he-IL"/>
        </w:rPr>
        <w:t xml:space="preserve"> </w:t>
      </w:r>
      <w:r w:rsidRPr="001B0AB7">
        <w:rPr>
          <w:i/>
          <w:iCs/>
        </w:rPr>
        <w:t>эль-пэ́тах</w:t>
      </w:r>
      <w:r w:rsidRPr="001B0AB7">
        <w:rPr>
          <w:rFonts w:eastAsia="Times New Roman"/>
          <w:i/>
          <w:iCs/>
          <w:color w:val="000000"/>
          <w:lang w:eastAsia="ru-RU" w:bidi="he-IL"/>
        </w:rPr>
        <w:t xml:space="preserve"> (приблизь к</w:t>
      </w:r>
      <w:r>
        <w:rPr>
          <w:rFonts w:eastAsia="Times New Roman"/>
          <w:i/>
          <w:iCs/>
          <w:color w:val="000000"/>
          <w:lang w:eastAsia="ru-RU" w:bidi="he-IL"/>
        </w:rPr>
        <w:t>о</w:t>
      </w:r>
      <w:r w:rsidRPr="001B0AB7">
        <w:rPr>
          <w:rFonts w:eastAsia="Times New Roman"/>
          <w:i/>
          <w:iCs/>
          <w:color w:val="000000"/>
          <w:lang w:eastAsia="ru-RU" w:bidi="he-IL"/>
        </w:rPr>
        <w:t xml:space="preserve"> входу)</w:t>
      </w:r>
      <w:r w:rsidRPr="008F5419">
        <w:rPr>
          <w:rFonts w:eastAsia="Times New Roman"/>
          <w:color w:val="000000"/>
          <w:lang w:eastAsia="ru-RU" w:bidi="he-IL"/>
        </w:rPr>
        <w:t xml:space="preserve"> А</w:t>
      </w:r>
      <w:r>
        <w:rPr>
          <w:rFonts w:eastAsia="Times New Roman"/>
          <w:color w:val="000000"/>
          <w:lang w:eastAsia="ru-RU" w:bidi="he-IL"/>
        </w:rPr>
        <w:t>ѓ</w:t>
      </w:r>
      <w:r w:rsidRPr="008F5419">
        <w:rPr>
          <w:rFonts w:eastAsia="Times New Roman"/>
          <w:color w:val="000000"/>
          <w:lang w:eastAsia="ru-RU" w:bidi="he-IL"/>
        </w:rPr>
        <w:t>арона и сыновей. Один и тот же корень</w:t>
      </w:r>
      <w:r>
        <w:rPr>
          <w:rFonts w:eastAsia="Times New Roman"/>
          <w:color w:val="000000"/>
          <w:lang w:eastAsia="ru-RU" w:bidi="he-IL"/>
        </w:rPr>
        <w:t xml:space="preserve"> (</w:t>
      </w:r>
      <w:r w:rsidRPr="00991585">
        <w:rPr>
          <w:rFonts w:eastAsia="Times New Roman"/>
          <w:i/>
          <w:iCs/>
          <w:color w:val="000000"/>
          <w:lang w:eastAsia="ru-RU" w:bidi="he-IL"/>
        </w:rPr>
        <w:t>к</w:t>
      </w:r>
      <w:r>
        <w:rPr>
          <w:rFonts w:eastAsia="Times New Roman"/>
          <w:i/>
          <w:iCs/>
          <w:color w:val="000000"/>
          <w:lang w:eastAsia="ru-RU" w:bidi="he-IL"/>
        </w:rPr>
        <w:t>у</w:t>
      </w:r>
      <w:r w:rsidRPr="00991585">
        <w:rPr>
          <w:rFonts w:eastAsia="Times New Roman"/>
          <w:i/>
          <w:iCs/>
          <w:color w:val="000000"/>
          <w:lang w:eastAsia="ru-RU" w:bidi="he-IL"/>
        </w:rPr>
        <w:t>ф-рейш-</w:t>
      </w:r>
      <w:r>
        <w:rPr>
          <w:rFonts w:eastAsia="Times New Roman"/>
          <w:i/>
          <w:iCs/>
          <w:color w:val="000000"/>
          <w:lang w:eastAsia="ru-RU" w:bidi="he-IL"/>
        </w:rPr>
        <w:t>б</w:t>
      </w:r>
      <w:r w:rsidRPr="00991585">
        <w:rPr>
          <w:rFonts w:eastAsia="Times New Roman"/>
          <w:i/>
          <w:iCs/>
          <w:color w:val="000000"/>
          <w:lang w:eastAsia="ru-RU" w:bidi="he-IL"/>
        </w:rPr>
        <w:t>ет</w:t>
      </w:r>
      <w:r>
        <w:rPr>
          <w:rFonts w:eastAsia="Times New Roman"/>
          <w:i/>
          <w:iCs/>
          <w:color w:val="000000"/>
          <w:lang w:eastAsia="ru-RU" w:bidi="he-IL"/>
        </w:rPr>
        <w:t>)</w:t>
      </w:r>
      <w:r w:rsidRPr="008F5419">
        <w:rPr>
          <w:rFonts w:eastAsia="Times New Roman"/>
          <w:color w:val="000000"/>
          <w:lang w:eastAsia="ru-RU" w:bidi="he-IL"/>
        </w:rPr>
        <w:t xml:space="preserve"> – </w:t>
      </w:r>
      <w:r w:rsidRPr="003B60F3">
        <w:rPr>
          <w:rFonts w:eastAsia="Times New Roman"/>
          <w:i/>
          <w:color w:val="000000"/>
          <w:lang w:eastAsia="ru-RU" w:bidi="he-IL"/>
        </w:rPr>
        <w:t>принести в жертву</w:t>
      </w:r>
      <w:r w:rsidRPr="008F5419">
        <w:rPr>
          <w:rFonts w:eastAsia="Times New Roman"/>
          <w:color w:val="000000"/>
          <w:lang w:eastAsia="ru-RU" w:bidi="he-IL"/>
        </w:rPr>
        <w:t xml:space="preserve"> и </w:t>
      </w:r>
      <w:r w:rsidRPr="003B60F3">
        <w:rPr>
          <w:rFonts w:eastAsia="Times New Roman"/>
          <w:i/>
          <w:color w:val="000000"/>
          <w:lang w:eastAsia="ru-RU" w:bidi="he-IL"/>
        </w:rPr>
        <w:t>приблизить</w:t>
      </w:r>
      <w:r w:rsidRPr="008F5419">
        <w:rPr>
          <w:rFonts w:eastAsia="Times New Roman"/>
          <w:color w:val="000000"/>
          <w:lang w:eastAsia="ru-RU" w:bidi="he-IL"/>
        </w:rPr>
        <w:t xml:space="preserve">. Казалось бы, и то, и другое приносится в жертву или и то, и другое приближается. </w:t>
      </w:r>
    </w:p>
    <w:p w14:paraId="66559675"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А</w:t>
      </w:r>
      <w:r>
        <w:rPr>
          <w:rFonts w:eastAsia="Times New Roman"/>
          <w:color w:val="000000"/>
          <w:lang w:eastAsia="ru-RU" w:bidi="he-IL"/>
        </w:rPr>
        <w:t>ѓ</w:t>
      </w:r>
      <w:r w:rsidRPr="008F5419">
        <w:rPr>
          <w:rFonts w:eastAsia="Times New Roman"/>
          <w:color w:val="000000"/>
          <w:lang w:eastAsia="ru-RU" w:bidi="he-IL"/>
        </w:rPr>
        <w:t>арона и сыновей надо омыть водой</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Т</w:t>
      </w:r>
      <w:r w:rsidRPr="008F5419">
        <w:rPr>
          <w:rFonts w:eastAsia="Times New Roman"/>
          <w:color w:val="000000"/>
          <w:lang w:eastAsia="ru-RU" w:bidi="he-IL"/>
        </w:rPr>
        <w:t xml:space="preserve">о есть, видимо, </w:t>
      </w:r>
      <w:r>
        <w:rPr>
          <w:rFonts w:eastAsia="Times New Roman"/>
          <w:color w:val="000000"/>
          <w:lang w:eastAsia="ru-RU" w:bidi="he-IL"/>
        </w:rPr>
        <w:t xml:space="preserve">не Моше </w:t>
      </w:r>
      <w:r w:rsidRPr="008F5419">
        <w:rPr>
          <w:rFonts w:eastAsia="Times New Roman"/>
          <w:color w:val="000000"/>
          <w:lang w:eastAsia="ru-RU" w:bidi="he-IL"/>
        </w:rPr>
        <w:t>с мочалкой должен их мыть</w:t>
      </w:r>
      <w:r>
        <w:rPr>
          <w:rFonts w:eastAsia="Times New Roman"/>
          <w:color w:val="000000"/>
          <w:lang w:eastAsia="ru-RU" w:bidi="he-IL"/>
        </w:rPr>
        <w:t xml:space="preserve">. Он </w:t>
      </w:r>
      <w:r w:rsidRPr="008F5419">
        <w:rPr>
          <w:rFonts w:eastAsia="Times New Roman"/>
          <w:color w:val="000000"/>
          <w:lang w:eastAsia="ru-RU" w:bidi="he-IL"/>
        </w:rPr>
        <w:t>должен повелеть им омыться или зайти с ними в микву</w:t>
      </w:r>
      <w:r>
        <w:rPr>
          <w:rFonts w:eastAsia="Times New Roman"/>
          <w:color w:val="000000"/>
          <w:lang w:eastAsia="ru-RU" w:bidi="he-IL"/>
        </w:rPr>
        <w:t>,</w:t>
      </w:r>
      <w:r w:rsidRPr="008F5419">
        <w:rPr>
          <w:rFonts w:eastAsia="Times New Roman"/>
          <w:color w:val="000000"/>
          <w:lang w:eastAsia="ru-RU" w:bidi="he-IL"/>
        </w:rPr>
        <w:t xml:space="preserve"> как вариант. Тоже есть разные варианты понимания, и, как это часто бывает, есть и прямо противоположные понимания. И для того, чтобы быть последовательным, я</w:t>
      </w:r>
      <w:r>
        <w:rPr>
          <w:rFonts w:eastAsia="Times New Roman"/>
          <w:color w:val="000000"/>
          <w:lang w:eastAsia="ru-RU" w:bidi="he-IL"/>
        </w:rPr>
        <w:t xml:space="preserve"> такое</w:t>
      </w:r>
      <w:r w:rsidRPr="008F5419">
        <w:rPr>
          <w:rFonts w:eastAsia="Times New Roman"/>
          <w:color w:val="000000"/>
          <w:lang w:eastAsia="ru-RU" w:bidi="he-IL"/>
        </w:rPr>
        <w:t xml:space="preserve"> понимание </w:t>
      </w:r>
      <w:r>
        <w:rPr>
          <w:rFonts w:eastAsia="Times New Roman"/>
          <w:color w:val="000000"/>
          <w:lang w:eastAsia="ru-RU" w:bidi="he-IL"/>
        </w:rPr>
        <w:t xml:space="preserve">вскоре </w:t>
      </w:r>
      <w:r w:rsidRPr="008F5419">
        <w:rPr>
          <w:rFonts w:eastAsia="Times New Roman"/>
          <w:color w:val="000000"/>
          <w:lang w:eastAsia="ru-RU" w:bidi="he-IL"/>
        </w:rPr>
        <w:t>тоже приведу.</w:t>
      </w:r>
    </w:p>
    <w:p w14:paraId="7C79EECD" w14:textId="77777777" w:rsidR="0084757C" w:rsidRPr="00CB3F4D" w:rsidRDefault="0084757C" w:rsidP="0084757C">
      <w:pPr>
        <w:pStyle w:val="ad"/>
        <w:rPr>
          <w:lang w:val="uk-UA"/>
        </w:rPr>
      </w:pPr>
      <w:r w:rsidRPr="00CB3F4D">
        <w:rPr>
          <w:rtl/>
          <w:lang w:val="uk-UA"/>
        </w:rPr>
        <w:br/>
        <w:t>וְלָקַחְתָּ אֶת־הַבְּגָדִים וְהִלְבַּשְׁתָּ אֶת־אַהֲרֹן אֶת־הַכֻּתֹּנֶת וְאֵת מְעִיל הָאֵפֹד וְאֶת־הָאֵפֹד וְאֶת־הַחֹשֶׁן וְאָפַדְתָּ לוֹ בְּחֵשֶׁב הָאֵפֹד׃</w:t>
      </w:r>
    </w:p>
    <w:p w14:paraId="6CCB28AE" w14:textId="77777777" w:rsidR="0084757C" w:rsidRPr="00CB3F4D" w:rsidRDefault="0084757C" w:rsidP="0084757C">
      <w:pPr>
        <w:pStyle w:val="a9"/>
        <w:rPr>
          <w:lang w:val="uk-UA"/>
        </w:rPr>
      </w:pPr>
      <w:r w:rsidRPr="00CB3F4D">
        <w:rPr>
          <w:lang w:val="uk-UA"/>
        </w:rPr>
        <w:t>велакахта́ эт-ѓабегади́м веѓильбашта́ эт-аѓаро́н эт-ѓакуто́нет веэ́т меи́ль ѓаэфо́д веэт-ѓаэфо́д веэт-ѓахо́шен веафадта́ ло бехэ́шев ѓаэфо́д</w:t>
      </w:r>
    </w:p>
    <w:p w14:paraId="48E47EF1" w14:textId="77777777" w:rsidR="0084757C" w:rsidRPr="007C755D" w:rsidRDefault="0084757C" w:rsidP="0084757C">
      <w:pPr>
        <w:pStyle w:val="a9"/>
        <w:rPr>
          <w:i w:val="0"/>
          <w:iCs w:val="0"/>
        </w:rPr>
      </w:pPr>
      <w:r>
        <w:t xml:space="preserve">5. И взял ты одежды, и одел Аѓарона: рубаху, плащ, эфод и нагрудник, и </w:t>
      </w:r>
      <w:r w:rsidRPr="004B2769">
        <w:t>«зажилетил»</w:t>
      </w:r>
      <w:r>
        <w:t xml:space="preserve"> </w:t>
      </w:r>
      <w:r w:rsidRPr="00CE6947">
        <w:t>(</w:t>
      </w:r>
      <w:r>
        <w:t>под</w:t>
      </w:r>
      <w:r w:rsidRPr="00CE6947">
        <w:t>вязал</w:t>
      </w:r>
      <w:r>
        <w:t xml:space="preserve">, </w:t>
      </w:r>
      <w:r w:rsidRPr="00CE6947">
        <w:t>опоясал</w:t>
      </w:r>
      <w:r>
        <w:t>)</w:t>
      </w:r>
      <w:r w:rsidRPr="00CE6947">
        <w:t xml:space="preserve"> е</w:t>
      </w:r>
      <w:r>
        <w:t xml:space="preserve">го пояском мудро </w:t>
      </w:r>
      <w:r w:rsidRPr="007C755D">
        <w:rPr>
          <w:i w:val="0"/>
          <w:iCs w:val="0"/>
        </w:rPr>
        <w:t xml:space="preserve">(специальным образом завязал на нём, закрыл его сзади). </w:t>
      </w:r>
    </w:p>
    <w:p w14:paraId="00E6B467" w14:textId="77777777" w:rsidR="0084757C" w:rsidRPr="001B0AB7" w:rsidRDefault="0084757C" w:rsidP="0084757C">
      <w:pPr>
        <w:pStyle w:val="a9"/>
      </w:pPr>
    </w:p>
    <w:p w14:paraId="2DA38685"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Прежде всего А</w:t>
      </w:r>
      <w:r>
        <w:rPr>
          <w:rFonts w:eastAsia="Times New Roman"/>
          <w:color w:val="000000"/>
          <w:lang w:eastAsia="ru-RU" w:bidi="he-IL"/>
        </w:rPr>
        <w:t>ѓ</w:t>
      </w:r>
      <w:r w:rsidRPr="008F5419">
        <w:rPr>
          <w:rFonts w:eastAsia="Times New Roman"/>
          <w:color w:val="000000"/>
          <w:lang w:eastAsia="ru-RU" w:bidi="he-IL"/>
        </w:rPr>
        <w:t xml:space="preserve">арон одевается в одежды первосвященника. В нашем списке пропущено </w:t>
      </w:r>
      <w:r>
        <w:rPr>
          <w:rFonts w:eastAsia="Times New Roman"/>
          <w:color w:val="000000"/>
          <w:lang w:eastAsia="ru-RU" w:bidi="he-IL"/>
        </w:rPr>
        <w:t>(</w:t>
      </w:r>
      <w:r w:rsidRPr="008F5419">
        <w:rPr>
          <w:rFonts w:eastAsia="Times New Roman"/>
          <w:color w:val="000000"/>
          <w:lang w:eastAsia="ru-RU" w:bidi="he-IL"/>
        </w:rPr>
        <w:t>и комментаторы это восполняют</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 xml:space="preserve">что </w:t>
      </w:r>
      <w:r w:rsidRPr="008F5419">
        <w:rPr>
          <w:rFonts w:eastAsia="Times New Roman"/>
          <w:color w:val="000000"/>
          <w:lang w:eastAsia="ru-RU" w:bidi="he-IL"/>
        </w:rPr>
        <w:t xml:space="preserve">первой одеждой идут </w:t>
      </w:r>
      <w:r w:rsidRPr="004B2769">
        <w:rPr>
          <w:rFonts w:eastAsia="Times New Roman"/>
          <w:i/>
          <w:iCs/>
          <w:color w:val="000000"/>
          <w:lang w:eastAsia="ru-RU" w:bidi="he-IL"/>
        </w:rPr>
        <w:t>михнаса́йим</w:t>
      </w:r>
      <w:r>
        <w:rPr>
          <w:rFonts w:eastAsia="Times New Roman"/>
          <w:i/>
          <w:iCs/>
          <w:color w:val="000000"/>
          <w:lang w:eastAsia="ru-RU" w:bidi="he-IL"/>
        </w:rPr>
        <w:t xml:space="preserve"> (михнасе-ва́д)</w:t>
      </w:r>
      <w:r w:rsidRPr="008F5419">
        <w:rPr>
          <w:rFonts w:eastAsia="Times New Roman"/>
          <w:color w:val="000000"/>
          <w:lang w:eastAsia="ru-RU" w:bidi="he-IL"/>
        </w:rPr>
        <w:t xml:space="preserve"> или </w:t>
      </w:r>
      <w:r w:rsidRPr="001727E0">
        <w:rPr>
          <w:rFonts w:eastAsia="Times New Roman"/>
          <w:i/>
          <w:iCs/>
          <w:color w:val="000000"/>
          <w:lang w:eastAsia="ru-RU" w:bidi="he-IL"/>
        </w:rPr>
        <w:t>штаны, шорты</w:t>
      </w:r>
      <w:r w:rsidRPr="008F5419">
        <w:rPr>
          <w:rFonts w:eastAsia="Times New Roman"/>
          <w:color w:val="000000"/>
          <w:lang w:eastAsia="ru-RU" w:bidi="he-IL"/>
        </w:rPr>
        <w:t xml:space="preserve">, о которых мы говорили в </w:t>
      </w:r>
      <w:r>
        <w:rPr>
          <w:rFonts w:eastAsia="Times New Roman"/>
          <w:color w:val="000000"/>
          <w:lang w:eastAsia="ru-RU" w:bidi="he-IL"/>
        </w:rPr>
        <w:t>28:42</w:t>
      </w:r>
      <w:r w:rsidRPr="008F5419">
        <w:rPr>
          <w:rFonts w:eastAsia="Times New Roman"/>
          <w:color w:val="000000"/>
          <w:lang w:eastAsia="ru-RU" w:bidi="he-IL"/>
        </w:rPr>
        <w:t>. Но снова</w:t>
      </w:r>
      <w:r>
        <w:rPr>
          <w:rFonts w:eastAsia="Times New Roman"/>
          <w:color w:val="000000"/>
          <w:lang w:eastAsia="ru-RU" w:bidi="he-IL"/>
        </w:rPr>
        <w:t>:</w:t>
      </w:r>
      <w:r w:rsidRPr="008F5419">
        <w:rPr>
          <w:rFonts w:eastAsia="Times New Roman"/>
          <w:color w:val="000000"/>
          <w:lang w:eastAsia="ru-RU" w:bidi="he-IL"/>
        </w:rPr>
        <w:t xml:space="preserve"> в тексте этого нет, можно просто помнить, что они там где-то должны быть. По скромности Тора не говорит</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«А</w:t>
      </w:r>
      <w:r w:rsidRPr="008F5419">
        <w:rPr>
          <w:rFonts w:eastAsia="Times New Roman"/>
          <w:color w:val="000000"/>
          <w:lang w:eastAsia="ru-RU" w:bidi="he-IL"/>
        </w:rPr>
        <w:t xml:space="preserve"> ты </w:t>
      </w:r>
      <w:r>
        <w:rPr>
          <w:rFonts w:eastAsia="Times New Roman"/>
          <w:color w:val="000000"/>
          <w:lang w:eastAsia="ru-RU" w:bidi="he-IL"/>
        </w:rPr>
        <w:t>на</w:t>
      </w:r>
      <w:r w:rsidRPr="008F5419">
        <w:rPr>
          <w:rFonts w:eastAsia="Times New Roman"/>
          <w:color w:val="000000"/>
          <w:lang w:eastAsia="ru-RU" w:bidi="he-IL"/>
        </w:rPr>
        <w:t>день на А</w:t>
      </w:r>
      <w:r>
        <w:rPr>
          <w:rFonts w:eastAsia="Times New Roman"/>
          <w:color w:val="000000"/>
          <w:lang w:eastAsia="ru-RU" w:bidi="he-IL"/>
        </w:rPr>
        <w:t>ѓ</w:t>
      </w:r>
      <w:r w:rsidRPr="008F5419">
        <w:rPr>
          <w:rFonts w:eastAsia="Times New Roman"/>
          <w:color w:val="000000"/>
          <w:lang w:eastAsia="ru-RU" w:bidi="he-IL"/>
        </w:rPr>
        <w:t>арона штаны</w:t>
      </w:r>
      <w:r>
        <w:rPr>
          <w:rFonts w:eastAsia="Times New Roman"/>
          <w:color w:val="000000"/>
          <w:lang w:eastAsia="ru-RU" w:bidi="he-IL"/>
        </w:rPr>
        <w:t>»</w:t>
      </w:r>
      <w:r w:rsidRPr="008F5419">
        <w:rPr>
          <w:rFonts w:eastAsia="Times New Roman"/>
          <w:color w:val="000000"/>
          <w:lang w:eastAsia="ru-RU" w:bidi="he-IL"/>
        </w:rPr>
        <w:t xml:space="preserve">. </w:t>
      </w:r>
    </w:p>
    <w:p w14:paraId="756C7182" w14:textId="77777777" w:rsidR="0084757C" w:rsidRPr="006905D4" w:rsidRDefault="0084757C" w:rsidP="0084757C">
      <w:pPr>
        <w:rPr>
          <w:rFonts w:eastAsia="Times New Roman"/>
          <w:color w:val="000000"/>
          <w:lang w:val="uk-UA" w:eastAsia="ru-RU" w:bidi="he-IL"/>
        </w:rPr>
      </w:pPr>
      <w:r w:rsidRPr="008F5419">
        <w:rPr>
          <w:rFonts w:eastAsia="Times New Roman"/>
          <w:color w:val="000000"/>
          <w:lang w:eastAsia="ru-RU" w:bidi="he-IL"/>
        </w:rPr>
        <w:t xml:space="preserve"> Моше</w:t>
      </w:r>
      <w:r>
        <w:rPr>
          <w:rFonts w:eastAsia="Times New Roman"/>
          <w:color w:val="000000"/>
          <w:lang w:eastAsia="ru-RU" w:bidi="he-IL"/>
        </w:rPr>
        <w:t>,</w:t>
      </w:r>
      <w:r w:rsidRPr="008F5419">
        <w:rPr>
          <w:rFonts w:eastAsia="Times New Roman"/>
          <w:color w:val="000000"/>
          <w:lang w:eastAsia="ru-RU" w:bidi="he-IL"/>
        </w:rPr>
        <w:t xml:space="preserve"> таким образом, помогает А</w:t>
      </w:r>
      <w:r>
        <w:rPr>
          <w:rFonts w:eastAsia="Times New Roman"/>
          <w:color w:val="000000"/>
          <w:lang w:eastAsia="ru-RU" w:bidi="he-IL"/>
        </w:rPr>
        <w:t>ѓ</w:t>
      </w:r>
      <w:r w:rsidRPr="008F5419">
        <w:rPr>
          <w:rFonts w:eastAsia="Times New Roman"/>
          <w:color w:val="000000"/>
          <w:lang w:eastAsia="ru-RU" w:bidi="he-IL"/>
        </w:rPr>
        <w:t>арону одеваться. Можно сказать</w:t>
      </w:r>
      <w:r>
        <w:rPr>
          <w:rFonts w:eastAsia="Times New Roman"/>
          <w:color w:val="000000"/>
          <w:lang w:eastAsia="ru-RU" w:bidi="he-IL"/>
        </w:rPr>
        <w:t xml:space="preserve"> (</w:t>
      </w:r>
      <w:r w:rsidRPr="008F5419">
        <w:rPr>
          <w:rFonts w:eastAsia="Times New Roman"/>
          <w:color w:val="000000"/>
          <w:lang w:eastAsia="ru-RU" w:bidi="he-IL"/>
        </w:rPr>
        <w:t>если применить восточную традицию</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 xml:space="preserve">что, </w:t>
      </w:r>
      <w:r w:rsidRPr="008F5419">
        <w:rPr>
          <w:rFonts w:eastAsia="Times New Roman"/>
          <w:color w:val="000000"/>
          <w:lang w:eastAsia="ru-RU" w:bidi="he-IL"/>
        </w:rPr>
        <w:t>когда у человека были рабы, они помогали ему делать какую-то работу, которую человек мог делать и сам, но было принято, было особо поч</w:t>
      </w:r>
      <w:r>
        <w:rPr>
          <w:rFonts w:eastAsia="Times New Roman"/>
          <w:color w:val="000000"/>
          <w:lang w:eastAsia="ru-RU" w:bidi="he-IL"/>
        </w:rPr>
        <w:t>ё</w:t>
      </w:r>
      <w:r w:rsidRPr="008F5419">
        <w:rPr>
          <w:rFonts w:eastAsia="Times New Roman"/>
          <w:color w:val="000000"/>
          <w:lang w:eastAsia="ru-RU" w:bidi="he-IL"/>
        </w:rPr>
        <w:t>тным, чтобы эта работа делалась через рабов. Возможно, и омовение, и одевание здесь можно понять как то, что Моше смиренно опускается на уровень раба и омывает А</w:t>
      </w:r>
      <w:r>
        <w:rPr>
          <w:rFonts w:eastAsia="Times New Roman"/>
          <w:color w:val="000000"/>
          <w:lang w:eastAsia="ru-RU" w:bidi="he-IL"/>
        </w:rPr>
        <w:t>ѓ</w:t>
      </w:r>
      <w:r w:rsidRPr="008F5419">
        <w:rPr>
          <w:rFonts w:eastAsia="Times New Roman"/>
          <w:color w:val="000000"/>
          <w:lang w:eastAsia="ru-RU" w:bidi="he-IL"/>
        </w:rPr>
        <w:t>арона и его сыновей вс</w:t>
      </w:r>
      <w:r>
        <w:rPr>
          <w:rFonts w:eastAsia="Times New Roman"/>
          <w:color w:val="000000"/>
          <w:lang w:eastAsia="ru-RU" w:bidi="he-IL"/>
        </w:rPr>
        <w:t>ё</w:t>
      </w:r>
      <w:r w:rsidRPr="008F5419">
        <w:rPr>
          <w:rFonts w:eastAsia="Times New Roman"/>
          <w:color w:val="000000"/>
          <w:lang w:eastAsia="ru-RU" w:bidi="he-IL"/>
        </w:rPr>
        <w:t>-таки сам</w:t>
      </w:r>
      <w:r>
        <w:rPr>
          <w:rFonts w:eastAsia="Times New Roman"/>
          <w:color w:val="000000"/>
          <w:lang w:eastAsia="ru-RU" w:bidi="he-IL"/>
        </w:rPr>
        <w:t>,</w:t>
      </w:r>
      <w:r w:rsidRPr="008F5419">
        <w:rPr>
          <w:rFonts w:eastAsia="Times New Roman"/>
          <w:color w:val="000000"/>
          <w:lang w:eastAsia="ru-RU" w:bidi="he-IL"/>
        </w:rPr>
        <w:t xml:space="preserve"> и сам же одевает их. </w:t>
      </w:r>
    </w:p>
    <w:p w14:paraId="5C4B81B9" w14:textId="77777777" w:rsidR="0084757C" w:rsidRDefault="0084757C" w:rsidP="0084757C">
      <w:pPr>
        <w:rPr>
          <w:rFonts w:eastAsia="Times New Roman"/>
          <w:color w:val="000000"/>
          <w:lang w:eastAsia="ru-RU" w:bidi="he-IL"/>
        </w:rPr>
      </w:pPr>
    </w:p>
    <w:p w14:paraId="57BC713E" w14:textId="77777777" w:rsidR="0084757C" w:rsidRPr="007753F9" w:rsidRDefault="0084757C" w:rsidP="0084757C">
      <w:pPr>
        <w:pStyle w:val="ad"/>
      </w:pPr>
      <w:r w:rsidRPr="000D3E05">
        <w:rPr>
          <w:shd w:val="clear" w:color="auto" w:fill="FFFFFF"/>
          <w:rtl/>
        </w:rPr>
        <w:t>וְשַׂמְתָּ הַמִּצְנֶפֶת עַל־רֹאשׁוֹ וְנָתַתָּ אֶת־נֵזֶר הַקֹּדֶשׁ עַל־הַמִּצְנָפֶת׃</w:t>
      </w:r>
    </w:p>
    <w:p w14:paraId="73514BF6" w14:textId="77777777" w:rsidR="0084757C" w:rsidRDefault="0084757C" w:rsidP="0084757C">
      <w:pPr>
        <w:pStyle w:val="a9"/>
      </w:pPr>
      <w:r>
        <w:t>весамта́ ѓамицнэ́фет аль-рошо́ венатата́ эт-нэ́зер ѓако́деш аль-ѓамицна́фет</w:t>
      </w:r>
    </w:p>
    <w:p w14:paraId="10DC008D" w14:textId="77777777" w:rsidR="0084757C" w:rsidRPr="00CA28E3" w:rsidRDefault="0084757C" w:rsidP="0084757C">
      <w:pPr>
        <w:pStyle w:val="a9"/>
      </w:pPr>
      <w:r>
        <w:t xml:space="preserve">6. И наденешь ты тюрбан на его голову, и дашь золотую корону </w:t>
      </w:r>
      <w:r w:rsidRPr="005A2C3C">
        <w:t>(своего рода)</w:t>
      </w:r>
      <w:r>
        <w:rPr>
          <w:color w:val="FF0000"/>
        </w:rPr>
        <w:t xml:space="preserve"> </w:t>
      </w:r>
      <w:r>
        <w:t>на этот тюрбан.</w:t>
      </w:r>
    </w:p>
    <w:p w14:paraId="630DCF27" w14:textId="77777777" w:rsidR="0084757C" w:rsidRDefault="0084757C" w:rsidP="0084757C">
      <w:pPr>
        <w:rPr>
          <w:rFonts w:eastAsia="Times New Roman"/>
          <w:color w:val="000000"/>
          <w:lang w:eastAsia="ru-RU" w:bidi="he-IL"/>
        </w:rPr>
      </w:pPr>
    </w:p>
    <w:p w14:paraId="23D0F245" w14:textId="77777777" w:rsidR="0084757C" w:rsidRDefault="0084757C" w:rsidP="0084757C">
      <w:pPr>
        <w:pStyle w:val="ad"/>
        <w:rPr>
          <w:shd w:val="clear" w:color="auto" w:fill="FFFFFF"/>
        </w:rPr>
      </w:pPr>
      <w:r w:rsidRPr="00CA28E3">
        <w:rPr>
          <w:shd w:val="clear" w:color="auto" w:fill="FFFFFF"/>
          <w:rtl/>
        </w:rPr>
        <w:t>ו</w:t>
      </w:r>
      <w:r w:rsidRPr="007753F9">
        <w:rPr>
          <w:rtl/>
        </w:rPr>
        <w:t>ְלָקַחְתָּ אֶת־שֶׁמֶן הַמִּשְׁחָה וְיָצַקְתָּ עַל־רֹאשׁוֹ וּמָשַׁחְתָּ אֹתוֹ׃</w:t>
      </w:r>
    </w:p>
    <w:p w14:paraId="21EB1883" w14:textId="77777777" w:rsidR="0084757C" w:rsidRDefault="0084757C" w:rsidP="0084757C">
      <w:pPr>
        <w:pStyle w:val="a9"/>
      </w:pPr>
      <w:r>
        <w:t>велакахта́ эт-ше́мен ѓамишха́ веяцакта́ аль-роше́ умашахта́ ото́</w:t>
      </w:r>
    </w:p>
    <w:p w14:paraId="53180C17" w14:textId="77777777" w:rsidR="0084757C" w:rsidRPr="00CA28E3" w:rsidRDefault="0084757C" w:rsidP="0084757C">
      <w:pPr>
        <w:pStyle w:val="a9"/>
      </w:pPr>
      <w:r>
        <w:t>7. И возьмёшь ты масло помазания, и изольёшь на него, и помажешь его.</w:t>
      </w:r>
    </w:p>
    <w:p w14:paraId="5C94B887" w14:textId="77777777" w:rsidR="0084757C" w:rsidRDefault="0084757C" w:rsidP="0084757C">
      <w:pPr>
        <w:rPr>
          <w:rFonts w:eastAsia="Times New Roman"/>
          <w:color w:val="000000"/>
          <w:lang w:eastAsia="ru-RU" w:bidi="he-IL"/>
        </w:rPr>
      </w:pPr>
    </w:p>
    <w:p w14:paraId="5077FBA4" w14:textId="77777777" w:rsidR="0084757C" w:rsidRDefault="0084757C" w:rsidP="0084757C">
      <w:pPr>
        <w:rPr>
          <w:rFonts w:eastAsia="Times New Roman"/>
          <w:lang w:eastAsia="ru-RU" w:bidi="he-IL"/>
        </w:rPr>
      </w:pPr>
      <w:r w:rsidRPr="008F5419">
        <w:rPr>
          <w:rFonts w:eastAsia="Times New Roman"/>
          <w:color w:val="000000"/>
          <w:lang w:eastAsia="ru-RU" w:bidi="he-IL"/>
        </w:rPr>
        <w:t xml:space="preserve">Комментаторы говорят, что Моше должен был </w:t>
      </w:r>
      <w:r>
        <w:rPr>
          <w:rFonts w:eastAsia="Times New Roman"/>
          <w:color w:val="000000"/>
          <w:lang w:eastAsia="ru-RU" w:bidi="he-IL"/>
        </w:rPr>
        <w:t>семь</w:t>
      </w:r>
      <w:r w:rsidRPr="008F5419">
        <w:rPr>
          <w:rFonts w:eastAsia="Times New Roman"/>
          <w:color w:val="000000"/>
          <w:lang w:eastAsia="ru-RU" w:bidi="he-IL"/>
        </w:rPr>
        <w:t xml:space="preserve"> раз окропить сначала утварь, жертвенник и все сосуды, которые в </w:t>
      </w:r>
      <w:r>
        <w:rPr>
          <w:rFonts w:eastAsia="Times New Roman"/>
          <w:color w:val="000000"/>
          <w:lang w:eastAsia="ru-RU" w:bidi="he-IL"/>
        </w:rPr>
        <w:t>Х</w:t>
      </w:r>
      <w:r w:rsidRPr="008F5419">
        <w:rPr>
          <w:rFonts w:eastAsia="Times New Roman"/>
          <w:color w:val="000000"/>
          <w:lang w:eastAsia="ru-RU" w:bidi="he-IL"/>
        </w:rPr>
        <w:t>раме</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З</w:t>
      </w:r>
      <w:r w:rsidRPr="008F5419">
        <w:rPr>
          <w:rFonts w:eastAsia="Times New Roman"/>
          <w:color w:val="000000"/>
          <w:lang w:eastAsia="ru-RU" w:bidi="he-IL"/>
        </w:rPr>
        <w:t>атем возлить некоторое количество на голову А</w:t>
      </w:r>
      <w:r>
        <w:rPr>
          <w:rFonts w:eastAsia="Times New Roman"/>
          <w:color w:val="000000"/>
          <w:lang w:eastAsia="ru-RU" w:bidi="he-IL"/>
        </w:rPr>
        <w:t>ѓ</w:t>
      </w:r>
      <w:r w:rsidRPr="008F5419">
        <w:rPr>
          <w:rFonts w:eastAsia="Times New Roman"/>
          <w:color w:val="000000"/>
          <w:lang w:eastAsia="ru-RU" w:bidi="he-IL"/>
        </w:rPr>
        <w:t xml:space="preserve">арона, нанеся ему </w:t>
      </w:r>
      <w:r>
        <w:rPr>
          <w:rFonts w:eastAsia="Times New Roman"/>
          <w:color w:val="000000"/>
          <w:lang w:eastAsia="ru-RU" w:bidi="he-IL"/>
        </w:rPr>
        <w:t xml:space="preserve">масло </w:t>
      </w:r>
      <w:r w:rsidRPr="008F5419">
        <w:rPr>
          <w:rFonts w:eastAsia="Times New Roman"/>
          <w:color w:val="000000"/>
          <w:lang w:eastAsia="ru-RU" w:bidi="he-IL"/>
        </w:rPr>
        <w:t>между ве</w:t>
      </w:r>
      <w:r>
        <w:rPr>
          <w:rFonts w:eastAsia="Times New Roman"/>
          <w:color w:val="000000"/>
          <w:lang w:eastAsia="ru-RU" w:bidi="he-IL"/>
        </w:rPr>
        <w:t>́</w:t>
      </w:r>
      <w:r w:rsidRPr="008F5419">
        <w:rPr>
          <w:rFonts w:eastAsia="Times New Roman"/>
          <w:color w:val="000000"/>
          <w:lang w:eastAsia="ru-RU" w:bidi="he-IL"/>
        </w:rPr>
        <w:t>ками</w:t>
      </w:r>
      <w:r>
        <w:rPr>
          <w:rFonts w:eastAsia="Times New Roman"/>
          <w:color w:val="000000"/>
          <w:lang w:eastAsia="ru-RU" w:bidi="he-IL"/>
        </w:rPr>
        <w:t>,</w:t>
      </w:r>
      <w:r w:rsidRPr="008F5419">
        <w:rPr>
          <w:rFonts w:eastAsia="Times New Roman"/>
          <w:color w:val="000000"/>
          <w:lang w:eastAsia="ru-RU" w:bidi="he-IL"/>
        </w:rPr>
        <w:t xml:space="preserve"> на переносице и на макушку так, чтобы текло по лбу</w:t>
      </w:r>
      <w:r>
        <w:rPr>
          <w:rFonts w:eastAsia="Times New Roman"/>
          <w:color w:val="000000"/>
          <w:lang w:eastAsia="ru-RU" w:bidi="he-IL"/>
        </w:rPr>
        <w:t>.</w:t>
      </w:r>
      <w:r w:rsidRPr="008F5419">
        <w:rPr>
          <w:rFonts w:eastAsia="Times New Roman"/>
          <w:color w:val="000000"/>
          <w:lang w:eastAsia="ru-RU" w:bidi="he-IL"/>
        </w:rPr>
        <w:t xml:space="preserve"> И опять-таки комментаторы говорят, что стекание масла должно было происходить той же </w:t>
      </w:r>
      <w:r w:rsidRPr="005A2C3C">
        <w:rPr>
          <w:rFonts w:eastAsia="Times New Roman"/>
          <w:color w:val="000000"/>
          <w:lang w:eastAsia="ru-RU" w:bidi="he-IL"/>
        </w:rPr>
        <w:t xml:space="preserve">буквой </w:t>
      </w:r>
      <w:r w:rsidRPr="005A2C3C">
        <w:rPr>
          <w:rFonts w:eastAsia="Times New Roman"/>
          <w:i/>
          <w:iCs/>
          <w:color w:val="000000"/>
          <w:lang w:eastAsia="ru-RU" w:bidi="he-IL"/>
        </w:rPr>
        <w:t>лямбда</w:t>
      </w:r>
      <w:r w:rsidRPr="005A2C3C">
        <w:rPr>
          <w:rFonts w:eastAsia="Times New Roman"/>
          <w:color w:val="000000"/>
          <w:lang w:eastAsia="ru-RU" w:bidi="he-IL"/>
        </w:rPr>
        <w:t xml:space="preserve"> или </w:t>
      </w:r>
      <w:r w:rsidRPr="005A2C3C">
        <w:rPr>
          <w:rFonts w:eastAsia="Times New Roman"/>
          <w:i/>
          <w:iCs/>
          <w:color w:val="000000"/>
          <w:lang w:eastAsia="ru-RU" w:bidi="he-IL"/>
        </w:rPr>
        <w:t>каф</w:t>
      </w:r>
      <w:r w:rsidRPr="005A2C3C">
        <w:rPr>
          <w:rFonts w:eastAsia="Times New Roman"/>
          <w:color w:val="000000"/>
          <w:lang w:eastAsia="ru-RU" w:bidi="he-IL"/>
        </w:rPr>
        <w:t>.</w:t>
      </w:r>
      <w:r w:rsidRPr="008F5419">
        <w:rPr>
          <w:rFonts w:eastAsia="Times New Roman"/>
          <w:color w:val="000000"/>
          <w:lang w:eastAsia="ru-RU" w:bidi="he-IL"/>
        </w:rPr>
        <w:t xml:space="preserve"> Но </w:t>
      </w:r>
      <w:r>
        <w:rPr>
          <w:rFonts w:eastAsia="Times New Roman"/>
          <w:color w:val="000000"/>
          <w:lang w:eastAsia="ru-RU" w:bidi="he-IL"/>
        </w:rPr>
        <w:t xml:space="preserve">так говорят </w:t>
      </w:r>
      <w:r w:rsidRPr="008F5419">
        <w:rPr>
          <w:rFonts w:eastAsia="Times New Roman"/>
          <w:color w:val="000000"/>
          <w:lang w:eastAsia="ru-RU" w:bidi="he-IL"/>
        </w:rPr>
        <w:t>комментаторы</w:t>
      </w:r>
      <w:r>
        <w:rPr>
          <w:rFonts w:eastAsia="Times New Roman"/>
          <w:color w:val="000000"/>
          <w:lang w:eastAsia="ru-RU" w:bidi="he-IL"/>
        </w:rPr>
        <w:t>,</w:t>
      </w:r>
      <w:r w:rsidRPr="008F5419">
        <w:rPr>
          <w:rFonts w:eastAsia="Times New Roman"/>
          <w:color w:val="000000"/>
          <w:lang w:eastAsia="ru-RU" w:bidi="he-IL"/>
        </w:rPr>
        <w:t xml:space="preserve"> и они основываются на каком-то сво</w:t>
      </w:r>
      <w:r>
        <w:rPr>
          <w:rFonts w:eastAsia="Times New Roman"/>
          <w:color w:val="000000"/>
          <w:lang w:eastAsia="ru-RU" w:bidi="he-IL"/>
        </w:rPr>
        <w:t>ё</w:t>
      </w:r>
      <w:r w:rsidRPr="008F5419">
        <w:rPr>
          <w:rFonts w:eastAsia="Times New Roman"/>
          <w:color w:val="000000"/>
          <w:lang w:eastAsia="ru-RU" w:bidi="he-IL"/>
        </w:rPr>
        <w:t>м понимании</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Н</w:t>
      </w:r>
      <w:r w:rsidRPr="008F5419">
        <w:rPr>
          <w:rFonts w:eastAsia="Times New Roman"/>
          <w:color w:val="000000"/>
          <w:lang w:eastAsia="ru-RU" w:bidi="he-IL"/>
        </w:rPr>
        <w:t xml:space="preserve">е отрицая </w:t>
      </w:r>
      <w:r>
        <w:rPr>
          <w:rFonts w:eastAsia="Times New Roman"/>
          <w:color w:val="000000"/>
          <w:lang w:eastAsia="ru-RU" w:bidi="he-IL"/>
        </w:rPr>
        <w:t>сказанное</w:t>
      </w:r>
      <w:r w:rsidRPr="008F5419">
        <w:rPr>
          <w:rFonts w:eastAsia="Times New Roman"/>
          <w:color w:val="000000"/>
          <w:lang w:eastAsia="ru-RU" w:bidi="he-IL"/>
        </w:rPr>
        <w:t xml:space="preserve">, могу только </w:t>
      </w:r>
      <w:r>
        <w:rPr>
          <w:rFonts w:eastAsia="Times New Roman"/>
          <w:color w:val="000000"/>
          <w:lang w:eastAsia="ru-RU" w:bidi="he-IL"/>
        </w:rPr>
        <w:t>уточнить</w:t>
      </w:r>
      <w:r w:rsidRPr="008F5419">
        <w:rPr>
          <w:rFonts w:eastAsia="Times New Roman"/>
          <w:color w:val="000000"/>
          <w:lang w:eastAsia="ru-RU" w:bidi="he-IL"/>
        </w:rPr>
        <w:t xml:space="preserve">, что в тексте напрямую этого нет. </w:t>
      </w:r>
    </w:p>
    <w:p w14:paraId="25FDB24C" w14:textId="77777777" w:rsidR="0084757C" w:rsidRDefault="0084757C" w:rsidP="0084757C">
      <w:pPr>
        <w:spacing w:line="240" w:lineRule="auto"/>
        <w:contextualSpacing/>
        <w:rPr>
          <w:rFonts w:eastAsia="Times New Roman"/>
          <w:lang w:eastAsia="ru-RU" w:bidi="he-IL"/>
        </w:rPr>
      </w:pPr>
    </w:p>
    <w:p w14:paraId="10ADE0C8" w14:textId="77777777" w:rsidR="0084757C" w:rsidRPr="007753F9" w:rsidRDefault="0084757C" w:rsidP="0084757C">
      <w:pPr>
        <w:pStyle w:val="ad"/>
      </w:pPr>
      <w:r w:rsidRPr="007753F9">
        <w:rPr>
          <w:rtl/>
        </w:rPr>
        <w:t>וְאֶת־בָּנָיו תַּקְרִיב וְהִלְבַּשְׁתָּם כֻּתֳּנֹת׃</w:t>
      </w:r>
    </w:p>
    <w:p w14:paraId="799523F5" w14:textId="77777777" w:rsidR="0084757C" w:rsidRDefault="0084757C" w:rsidP="0084757C">
      <w:pPr>
        <w:pStyle w:val="a9"/>
      </w:pPr>
      <w:r>
        <w:t>веэт-бана́в такри́в веѓильбашта́м кутоно́т</w:t>
      </w:r>
    </w:p>
    <w:p w14:paraId="69915CE5" w14:textId="77777777" w:rsidR="0084757C" w:rsidRPr="00217A10" w:rsidRDefault="0084757C" w:rsidP="0084757C">
      <w:pPr>
        <w:pStyle w:val="a9"/>
      </w:pPr>
      <w:r>
        <w:t>8. Приблизь его сыновей и одень их тоже в рубахи.</w:t>
      </w:r>
    </w:p>
    <w:p w14:paraId="08A5B6CE" w14:textId="77777777" w:rsidR="0084757C" w:rsidRDefault="0084757C" w:rsidP="0084757C">
      <w:pPr>
        <w:rPr>
          <w:rFonts w:eastAsia="Times New Roman"/>
          <w:lang w:eastAsia="ru-RU" w:bidi="he-IL"/>
        </w:rPr>
      </w:pPr>
    </w:p>
    <w:p w14:paraId="5862A8BE" w14:textId="77777777" w:rsidR="0084757C" w:rsidRDefault="0084757C" w:rsidP="0084757C">
      <w:pPr>
        <w:pStyle w:val="ad"/>
        <w:rPr>
          <w:shd w:val="clear" w:color="auto" w:fill="FFFFFF"/>
        </w:rPr>
      </w:pPr>
      <w:r w:rsidRPr="00217A10">
        <w:rPr>
          <w:shd w:val="clear" w:color="auto" w:fill="FFFFFF"/>
          <w:rtl/>
        </w:rPr>
        <w:t xml:space="preserve">וְחָגַרְתָּ אֹתָם אַבְנֵט אַהֲרֹן וּבָנָיו וְחָבַשְׁתָּ לָהֶם מִגְבָּעֹת וְהָיְתָה לָהֶם כְּהֻנָּה לְחֻקַּת עוֹלָם </w:t>
      </w:r>
      <w:r w:rsidRPr="00991585">
        <w:rPr>
          <w:b/>
          <w:bCs/>
          <w:shd w:val="clear" w:color="auto" w:fill="FFFFFF"/>
          <w:rtl/>
        </w:rPr>
        <w:t>וּמִלֵּאתָ</w:t>
      </w:r>
      <w:r w:rsidRPr="00217A10">
        <w:rPr>
          <w:shd w:val="clear" w:color="auto" w:fill="FFFFFF"/>
          <w:rtl/>
        </w:rPr>
        <w:t xml:space="preserve"> </w:t>
      </w:r>
      <w:r w:rsidRPr="007753F9">
        <w:rPr>
          <w:bCs/>
          <w:shd w:val="clear" w:color="auto" w:fill="FFFFFF"/>
          <w:rtl/>
        </w:rPr>
        <w:t>יַד</w:t>
      </w:r>
      <w:r w:rsidRPr="00217A10">
        <w:rPr>
          <w:shd w:val="clear" w:color="auto" w:fill="FFFFFF"/>
          <w:rtl/>
        </w:rPr>
        <w:t>־אַהֲרֹן וְיַד־בָּנָיו׃</w:t>
      </w:r>
    </w:p>
    <w:p w14:paraId="5BF06BCB" w14:textId="77777777" w:rsidR="0084757C" w:rsidRDefault="0084757C" w:rsidP="0084757C">
      <w:pPr>
        <w:pStyle w:val="a9"/>
      </w:pPr>
      <w:r>
        <w:t xml:space="preserve">вехагарта́ ота́м авнэ́т ага́ро́н увана́в вехавашта́ лаѓе́м мигбао́т веѓаета́ лаѓе́м кеѓуна́ лехука́т ола́м </w:t>
      </w:r>
      <w:r w:rsidRPr="00580CE6">
        <w:rPr>
          <w:b/>
        </w:rPr>
        <w:t>умилета́</w:t>
      </w:r>
      <w:r>
        <w:t xml:space="preserve"> </w:t>
      </w:r>
      <w:r w:rsidRPr="00580CE6">
        <w:rPr>
          <w:b/>
        </w:rPr>
        <w:t>яд</w:t>
      </w:r>
      <w:r>
        <w:t>-аѓаро́н веяд-бана́в</w:t>
      </w:r>
    </w:p>
    <w:p w14:paraId="316444BB" w14:textId="77777777" w:rsidR="0084757C" w:rsidRPr="00217A10" w:rsidRDefault="0084757C" w:rsidP="0084757C">
      <w:pPr>
        <w:pStyle w:val="a9"/>
      </w:pPr>
      <w:r>
        <w:t xml:space="preserve">9. И опояшь их опоясаниями – </w:t>
      </w:r>
      <w:r w:rsidRPr="00466168">
        <w:t>Аѓарона и сыновей,</w:t>
      </w:r>
      <w:r>
        <w:t xml:space="preserve"> и надень на них цилиндры, и будет у них </w:t>
      </w:r>
      <w:r w:rsidRPr="00DA716C">
        <w:t>кеѓуна́</w:t>
      </w:r>
      <w:r>
        <w:t xml:space="preserve"> (священство) по закону вечному; и </w:t>
      </w:r>
      <w:r w:rsidRPr="00580CE6">
        <w:rPr>
          <w:b/>
        </w:rPr>
        <w:t>наполнил</w:t>
      </w:r>
      <w:r>
        <w:t xml:space="preserve"> </w:t>
      </w:r>
      <w:r w:rsidRPr="007753F9">
        <w:rPr>
          <w:b/>
          <w:bCs/>
        </w:rPr>
        <w:t>ты</w:t>
      </w:r>
      <w:r>
        <w:t xml:space="preserve"> </w:t>
      </w:r>
      <w:r w:rsidRPr="00580CE6">
        <w:rPr>
          <w:b/>
        </w:rPr>
        <w:t>руку</w:t>
      </w:r>
      <w:r>
        <w:t xml:space="preserve"> Аѓарона и руку сыновей его.</w:t>
      </w:r>
    </w:p>
    <w:p w14:paraId="6EAD88AE" w14:textId="77777777" w:rsidR="0084757C" w:rsidRPr="008F5419" w:rsidRDefault="0084757C" w:rsidP="0084757C">
      <w:pPr>
        <w:rPr>
          <w:rFonts w:eastAsia="Times New Roman"/>
          <w:lang w:eastAsia="ru-RU" w:bidi="he-IL"/>
        </w:rPr>
      </w:pPr>
    </w:p>
    <w:p w14:paraId="126177BF" w14:textId="77777777" w:rsidR="0084757C" w:rsidRPr="008F5419" w:rsidRDefault="0084757C" w:rsidP="0084757C">
      <w:pPr>
        <w:rPr>
          <w:rFonts w:eastAsia="Times New Roman"/>
          <w:lang w:eastAsia="ru-RU" w:bidi="he-IL"/>
        </w:rPr>
      </w:pPr>
      <w:r w:rsidRPr="008F5419">
        <w:rPr>
          <w:rFonts w:eastAsia="Times New Roman"/>
          <w:color w:val="000000"/>
          <w:lang w:eastAsia="ru-RU" w:bidi="he-IL"/>
        </w:rPr>
        <w:t xml:space="preserve">Что значит </w:t>
      </w:r>
      <w:r w:rsidRPr="007677AB">
        <w:rPr>
          <w:rFonts w:eastAsia="Times New Roman"/>
          <w:i/>
          <w:color w:val="000000"/>
          <w:lang w:eastAsia="ru-RU" w:bidi="he-IL"/>
        </w:rPr>
        <w:t>наполнил руку</w:t>
      </w:r>
      <w:r w:rsidRPr="008F5419">
        <w:rPr>
          <w:rFonts w:eastAsia="Times New Roman"/>
          <w:color w:val="000000"/>
          <w:lang w:eastAsia="ru-RU" w:bidi="he-IL"/>
        </w:rPr>
        <w:t xml:space="preserve">? Слово </w:t>
      </w:r>
      <w:r w:rsidRPr="00170493">
        <w:rPr>
          <w:rFonts w:eastAsia="Times New Roman"/>
          <w:i/>
          <w:iCs/>
          <w:color w:val="000000"/>
          <w:lang w:eastAsia="ru-RU" w:bidi="he-IL"/>
        </w:rPr>
        <w:t>мале́</w:t>
      </w:r>
      <w:r w:rsidRPr="008F5419">
        <w:rPr>
          <w:rFonts w:eastAsia="Times New Roman"/>
          <w:color w:val="000000"/>
          <w:lang w:eastAsia="ru-RU" w:bidi="he-IL"/>
        </w:rPr>
        <w:t xml:space="preserve"> означает </w:t>
      </w:r>
      <w:r w:rsidRPr="00170493">
        <w:rPr>
          <w:rFonts w:eastAsia="Times New Roman"/>
          <w:i/>
          <w:iCs/>
          <w:color w:val="000000"/>
          <w:lang w:eastAsia="ru-RU" w:bidi="he-IL"/>
        </w:rPr>
        <w:t>полный</w:t>
      </w:r>
      <w:r w:rsidRPr="008F5419">
        <w:rPr>
          <w:rFonts w:eastAsia="Times New Roman"/>
          <w:color w:val="000000"/>
          <w:lang w:eastAsia="ru-RU" w:bidi="he-IL"/>
        </w:rPr>
        <w:t xml:space="preserve">, слово </w:t>
      </w:r>
      <w:r w:rsidRPr="00170493">
        <w:rPr>
          <w:rFonts w:eastAsia="Times New Roman"/>
          <w:i/>
          <w:iCs/>
          <w:color w:val="000000"/>
          <w:lang w:eastAsia="ru-RU" w:bidi="he-IL"/>
        </w:rPr>
        <w:t>яд</w:t>
      </w:r>
      <w:r>
        <w:rPr>
          <w:rFonts w:eastAsia="Times New Roman"/>
          <w:color w:val="000000"/>
          <w:lang w:eastAsia="ru-RU" w:bidi="he-IL"/>
        </w:rPr>
        <w:t xml:space="preserve"> – </w:t>
      </w:r>
      <w:r w:rsidRPr="00170493">
        <w:rPr>
          <w:rFonts w:eastAsia="Times New Roman"/>
          <w:i/>
          <w:iCs/>
          <w:color w:val="000000"/>
          <w:lang w:eastAsia="ru-RU" w:bidi="he-IL"/>
        </w:rPr>
        <w:t>рука</w:t>
      </w:r>
      <w:r>
        <w:rPr>
          <w:rFonts w:eastAsia="Times New Roman"/>
          <w:i/>
          <w:iCs/>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то есть «</w:t>
      </w:r>
      <w:r w:rsidRPr="00170493">
        <w:rPr>
          <w:rFonts w:eastAsia="Times New Roman"/>
          <w:i/>
          <w:iCs/>
          <w:color w:val="000000"/>
          <w:lang w:eastAsia="ru-RU" w:bidi="he-IL"/>
        </w:rPr>
        <w:t>уполноручил</w:t>
      </w:r>
      <w:r>
        <w:rPr>
          <w:rFonts w:eastAsia="Times New Roman"/>
          <w:i/>
          <w:iCs/>
          <w:color w:val="000000"/>
          <w:lang w:eastAsia="ru-RU" w:bidi="he-IL"/>
        </w:rPr>
        <w:t>»,</w:t>
      </w:r>
      <w:r w:rsidRPr="008F5419">
        <w:rPr>
          <w:rFonts w:eastAsia="Times New Roman"/>
          <w:color w:val="000000"/>
          <w:lang w:eastAsia="ru-RU" w:bidi="he-IL"/>
        </w:rPr>
        <w:t xml:space="preserve"> точный аналог русского </w:t>
      </w:r>
      <w:r w:rsidRPr="007677AB">
        <w:rPr>
          <w:rFonts w:eastAsia="Times New Roman"/>
          <w:i/>
          <w:color w:val="000000"/>
          <w:lang w:eastAsia="ru-RU" w:bidi="he-IL"/>
        </w:rPr>
        <w:t>уполномочил</w:t>
      </w:r>
      <w:r>
        <w:rPr>
          <w:rFonts w:eastAsia="Times New Roman"/>
          <w:color w:val="000000"/>
          <w:lang w:eastAsia="ru-RU" w:bidi="he-IL"/>
        </w:rPr>
        <w:t xml:space="preserve">: </w:t>
      </w:r>
      <w:r>
        <w:rPr>
          <w:rFonts w:eastAsia="Times New Roman"/>
          <w:iCs/>
          <w:color w:val="000000"/>
          <w:lang w:eastAsia="ru-RU" w:bidi="he-IL"/>
        </w:rPr>
        <w:t>т</w:t>
      </w:r>
      <w:r w:rsidRPr="007753F9">
        <w:rPr>
          <w:rFonts w:eastAsia="Times New Roman"/>
          <w:iCs/>
          <w:color w:val="000000"/>
          <w:lang w:eastAsia="ru-RU" w:bidi="he-IL"/>
        </w:rPr>
        <w:t>ы наполнил их руку силой</w:t>
      </w:r>
      <w:r>
        <w:rPr>
          <w:rFonts w:eastAsia="Times New Roman"/>
          <w:iCs/>
          <w:color w:val="000000"/>
          <w:lang w:eastAsia="ru-RU" w:bidi="he-IL"/>
        </w:rPr>
        <w:t xml:space="preserve">, </w:t>
      </w:r>
      <w:r w:rsidRPr="008F5419">
        <w:rPr>
          <w:rFonts w:eastAsia="Times New Roman"/>
          <w:color w:val="000000"/>
          <w:lang w:eastAsia="ru-RU" w:bidi="he-IL"/>
        </w:rPr>
        <w:t xml:space="preserve">с этого момента они обладают всеми </w:t>
      </w:r>
      <w:r>
        <w:rPr>
          <w:rFonts w:eastAsia="Times New Roman"/>
          <w:color w:val="000000"/>
          <w:lang w:eastAsia="ru-RU" w:bidi="he-IL"/>
        </w:rPr>
        <w:t>коѓенскими</w:t>
      </w:r>
      <w:r w:rsidRPr="008F5419">
        <w:rPr>
          <w:rFonts w:eastAsia="Times New Roman"/>
          <w:color w:val="000000"/>
          <w:lang w:eastAsia="ru-RU" w:bidi="he-IL"/>
        </w:rPr>
        <w:t xml:space="preserve"> полномочиями </w:t>
      </w:r>
      <w:r>
        <w:rPr>
          <w:rFonts w:eastAsia="Times New Roman"/>
          <w:color w:val="000000"/>
          <w:lang w:eastAsia="ru-RU" w:bidi="he-IL"/>
        </w:rPr>
        <w:t>(«</w:t>
      </w:r>
      <w:r w:rsidRPr="008F5419">
        <w:rPr>
          <w:rFonts w:eastAsia="Times New Roman"/>
          <w:color w:val="000000"/>
          <w:lang w:eastAsia="ru-RU" w:bidi="he-IL"/>
        </w:rPr>
        <w:t>полноручиями</w:t>
      </w:r>
      <w:r>
        <w:rPr>
          <w:rFonts w:eastAsia="Times New Roman"/>
          <w:color w:val="000000"/>
          <w:lang w:eastAsia="ru-RU" w:bidi="he-IL"/>
        </w:rPr>
        <w:t>»)</w:t>
      </w:r>
      <w:r w:rsidRPr="008F5419">
        <w:rPr>
          <w:rFonts w:eastAsia="Times New Roman"/>
          <w:color w:val="000000"/>
          <w:lang w:eastAsia="ru-RU" w:bidi="he-IL"/>
        </w:rPr>
        <w:t xml:space="preserve"> и могут выполнять всё, что </w:t>
      </w:r>
      <w:r>
        <w:rPr>
          <w:rFonts w:eastAsia="Times New Roman"/>
          <w:color w:val="000000"/>
          <w:lang w:eastAsia="ru-RU" w:bidi="he-IL"/>
        </w:rPr>
        <w:t>коѓен</w:t>
      </w:r>
      <w:r w:rsidRPr="008F5419">
        <w:rPr>
          <w:rFonts w:eastAsia="Times New Roman"/>
          <w:color w:val="000000"/>
          <w:lang w:eastAsia="ru-RU" w:bidi="he-IL"/>
        </w:rPr>
        <w:t xml:space="preserve"> должен выполн</w:t>
      </w:r>
      <w:r>
        <w:rPr>
          <w:rFonts w:eastAsia="Times New Roman"/>
          <w:color w:val="000000"/>
          <w:lang w:eastAsia="ru-RU" w:bidi="he-IL"/>
        </w:rPr>
        <w:t>я</w:t>
      </w:r>
      <w:r w:rsidRPr="008F5419">
        <w:rPr>
          <w:rFonts w:eastAsia="Times New Roman"/>
          <w:color w:val="000000"/>
          <w:lang w:eastAsia="ru-RU" w:bidi="he-IL"/>
        </w:rPr>
        <w:t>ть. Вслед за этим</w:t>
      </w:r>
      <w:r>
        <w:rPr>
          <w:rFonts w:eastAsia="Times New Roman"/>
          <w:color w:val="000000"/>
          <w:lang w:eastAsia="ru-RU" w:bidi="he-IL"/>
        </w:rPr>
        <w:t>:</w:t>
      </w:r>
      <w:r w:rsidRPr="008F5419">
        <w:rPr>
          <w:rFonts w:eastAsia="Times New Roman"/>
          <w:color w:val="000000"/>
          <w:lang w:eastAsia="ru-RU" w:bidi="he-IL"/>
        </w:rPr>
        <w:t> </w:t>
      </w:r>
    </w:p>
    <w:p w14:paraId="403B89AB" w14:textId="77777777" w:rsidR="0084757C" w:rsidRDefault="0084757C" w:rsidP="0084757C">
      <w:pPr>
        <w:rPr>
          <w:rFonts w:eastAsia="Times New Roman"/>
          <w:color w:val="000000"/>
          <w:lang w:eastAsia="ru-RU" w:bidi="he-IL"/>
        </w:rPr>
      </w:pPr>
    </w:p>
    <w:p w14:paraId="471D3033" w14:textId="77777777" w:rsidR="0084757C" w:rsidRDefault="0084757C" w:rsidP="0084757C">
      <w:pPr>
        <w:pStyle w:val="ad"/>
        <w:rPr>
          <w:shd w:val="clear" w:color="auto" w:fill="FFFFFF"/>
        </w:rPr>
      </w:pPr>
      <w:r w:rsidRPr="00170493">
        <w:rPr>
          <w:shd w:val="clear" w:color="auto" w:fill="FFFFFF"/>
          <w:rtl/>
        </w:rPr>
        <w:t>וְהִקְרַבְתָּ אֶת־הַפָּר לִפְנֵי אֹהֶל מוֹעֵד וְסָמַךְ אַהֲרֹן וּבָנָיו אֶת־יְדֵיהֶם עַל־רֹאשׁ הַפָּר׃</w:t>
      </w:r>
    </w:p>
    <w:p w14:paraId="45CEEE84" w14:textId="77777777" w:rsidR="0084757C" w:rsidRDefault="0084757C" w:rsidP="0084757C">
      <w:pPr>
        <w:pStyle w:val="a9"/>
      </w:pPr>
      <w:r>
        <w:t>веѓикравта́ эт-ѓапа́р лифнэ́ о́ѓель моэ́д весама́х аѓаро́н увана́в эт-едеѓе́м аль-ро́ш ѓапа́р</w:t>
      </w:r>
    </w:p>
    <w:p w14:paraId="2EA11D90" w14:textId="77777777" w:rsidR="0084757C" w:rsidRPr="00170493" w:rsidRDefault="0084757C" w:rsidP="0084757C">
      <w:pPr>
        <w:pStyle w:val="a9"/>
      </w:pPr>
      <w:r>
        <w:t>10. И принесёшь ты в жертву быка перед входом в Шатёр откровения, и возложат Аѓарон и сыновья его руки свои на этого быка.</w:t>
      </w:r>
    </w:p>
    <w:p w14:paraId="75F7EE75" w14:textId="77777777" w:rsidR="0084757C" w:rsidRPr="008F5419" w:rsidRDefault="0084757C" w:rsidP="0084757C">
      <w:pPr>
        <w:ind w:firstLine="0"/>
        <w:rPr>
          <w:rFonts w:eastAsia="Times New Roman"/>
          <w:lang w:eastAsia="ru-RU" w:bidi="he-IL"/>
        </w:rPr>
      </w:pPr>
    </w:p>
    <w:p w14:paraId="4383F3D7" w14:textId="77777777" w:rsidR="0084757C" w:rsidRPr="008F5419" w:rsidRDefault="0084757C" w:rsidP="0084757C">
      <w:pPr>
        <w:rPr>
          <w:rFonts w:eastAsia="Times New Roman"/>
          <w:lang w:eastAsia="ru-RU" w:bidi="he-IL"/>
        </w:rPr>
      </w:pPr>
      <w:r w:rsidRPr="008F5419">
        <w:rPr>
          <w:rFonts w:eastAsia="Times New Roman"/>
          <w:color w:val="000000"/>
          <w:lang w:eastAsia="ru-RU" w:bidi="he-IL"/>
        </w:rPr>
        <w:t xml:space="preserve">Для чего это нужно? Для того, чтобы бык из простого мяса и </w:t>
      </w:r>
      <w:r>
        <w:rPr>
          <w:rFonts w:eastAsia="Times New Roman"/>
          <w:color w:val="000000"/>
          <w:lang w:eastAsia="ru-RU" w:bidi="he-IL"/>
        </w:rPr>
        <w:t>забой из</w:t>
      </w:r>
      <w:r w:rsidRPr="008F5419">
        <w:rPr>
          <w:rFonts w:eastAsia="Times New Roman"/>
          <w:color w:val="000000"/>
          <w:lang w:eastAsia="ru-RU" w:bidi="he-IL"/>
        </w:rPr>
        <w:t xml:space="preserve"> простого забоя стал забоем священническим. Бык сначала становится быком, предназначенным для жертвы</w:t>
      </w:r>
      <w:r>
        <w:rPr>
          <w:rFonts w:eastAsia="Times New Roman"/>
          <w:color w:val="000000"/>
          <w:lang w:eastAsia="ru-RU" w:bidi="he-IL"/>
        </w:rPr>
        <w:t>,</w:t>
      </w:r>
      <w:r w:rsidRPr="008F5419">
        <w:rPr>
          <w:rFonts w:eastAsia="Times New Roman"/>
          <w:color w:val="000000"/>
          <w:lang w:eastAsia="ru-RU" w:bidi="he-IL"/>
        </w:rPr>
        <w:t xml:space="preserve"> а уже потом забивается. То есть можно сказать, что через рукоположение А</w:t>
      </w:r>
      <w:r>
        <w:rPr>
          <w:rFonts w:eastAsia="Times New Roman"/>
          <w:color w:val="000000"/>
          <w:lang w:eastAsia="ru-RU" w:bidi="he-IL"/>
        </w:rPr>
        <w:t>ѓ</w:t>
      </w:r>
      <w:r w:rsidRPr="008F5419">
        <w:rPr>
          <w:rFonts w:eastAsia="Times New Roman"/>
          <w:color w:val="000000"/>
          <w:lang w:eastAsia="ru-RU" w:bidi="he-IL"/>
        </w:rPr>
        <w:t>арона и сыновей бык начинает предстоять перед Всевышним</w:t>
      </w:r>
      <w:r w:rsidRPr="001068BC">
        <w:rPr>
          <w:rFonts w:eastAsia="Times New Roman"/>
          <w:color w:val="000000"/>
          <w:highlight w:val="yellow"/>
          <w:lang w:eastAsia="ru-RU" w:bidi="he-IL"/>
        </w:rPr>
        <w:t>,</w:t>
      </w:r>
      <w:r w:rsidRPr="008F5419">
        <w:rPr>
          <w:rFonts w:eastAsia="Times New Roman"/>
          <w:color w:val="000000"/>
          <w:lang w:eastAsia="ru-RU" w:bidi="he-IL"/>
        </w:rPr>
        <w:t xml:space="preserve"> и имен</w:t>
      </w:r>
      <w:r>
        <w:rPr>
          <w:rFonts w:eastAsia="Times New Roman"/>
          <w:color w:val="000000"/>
          <w:lang w:eastAsia="ru-RU" w:bidi="he-IL"/>
        </w:rPr>
        <w:t>но</w:t>
      </w:r>
      <w:r w:rsidRPr="008F5419">
        <w:rPr>
          <w:rFonts w:eastAsia="Times New Roman"/>
          <w:color w:val="000000"/>
          <w:lang w:eastAsia="ru-RU" w:bidi="he-IL"/>
        </w:rPr>
        <w:t xml:space="preserve"> </w:t>
      </w:r>
      <w:r>
        <w:rPr>
          <w:rFonts w:eastAsia="Times New Roman"/>
          <w:color w:val="000000"/>
          <w:lang w:eastAsia="ru-RU" w:bidi="he-IL"/>
        </w:rPr>
        <w:t xml:space="preserve">как </w:t>
      </w:r>
      <w:r w:rsidRPr="008F5419">
        <w:rPr>
          <w:rFonts w:eastAsia="Times New Roman"/>
          <w:color w:val="000000"/>
          <w:lang w:eastAsia="ru-RU" w:bidi="he-IL"/>
        </w:rPr>
        <w:t>предстоящего перед Всевышним его забивают</w:t>
      </w:r>
      <w:r>
        <w:rPr>
          <w:rFonts w:eastAsia="Times New Roman"/>
          <w:color w:val="000000"/>
          <w:lang w:eastAsia="ru-RU" w:bidi="he-IL"/>
        </w:rPr>
        <w:t>.</w:t>
      </w:r>
      <w:r w:rsidRPr="008F5419">
        <w:rPr>
          <w:rFonts w:eastAsia="Times New Roman"/>
          <w:color w:val="000000"/>
          <w:lang w:eastAsia="ru-RU" w:bidi="he-IL"/>
        </w:rPr>
        <w:t xml:space="preserve"> </w:t>
      </w:r>
    </w:p>
    <w:p w14:paraId="382E6A54" w14:textId="77777777" w:rsidR="0084757C" w:rsidRDefault="0084757C" w:rsidP="0084757C">
      <w:pPr>
        <w:rPr>
          <w:rFonts w:eastAsia="Times New Roman"/>
          <w:color w:val="000000"/>
          <w:lang w:eastAsia="ru-RU" w:bidi="he-IL"/>
        </w:rPr>
      </w:pPr>
    </w:p>
    <w:p w14:paraId="67B1EF95" w14:textId="77777777" w:rsidR="0084757C" w:rsidRDefault="0084757C" w:rsidP="0084757C">
      <w:pPr>
        <w:pStyle w:val="ad"/>
        <w:rPr>
          <w:shd w:val="clear" w:color="auto" w:fill="FFFFFF"/>
        </w:rPr>
      </w:pPr>
      <w:r w:rsidRPr="00693218">
        <w:rPr>
          <w:shd w:val="clear" w:color="auto" w:fill="FFFFFF"/>
          <w:rtl/>
        </w:rPr>
        <w:t>וְשָׁחַטְתָּ אֶת־הַפָּר לִפְנֵי יְהוָה פֶּתַח אֹהֶל מוֹעֵד׃</w:t>
      </w:r>
    </w:p>
    <w:p w14:paraId="30410384" w14:textId="77777777" w:rsidR="0084757C" w:rsidRDefault="0084757C" w:rsidP="0084757C">
      <w:pPr>
        <w:pStyle w:val="a9"/>
      </w:pPr>
      <w:r>
        <w:t>вешахатта́ эт-ѓапа́р лифнэ́ адона́й пэ́тах о́ѓель моэ́д</w:t>
      </w:r>
    </w:p>
    <w:p w14:paraId="4930B75E" w14:textId="77777777" w:rsidR="0084757C" w:rsidRPr="00693218" w:rsidRDefault="0084757C" w:rsidP="0084757C">
      <w:pPr>
        <w:pStyle w:val="a9"/>
      </w:pPr>
      <w:r>
        <w:t>11. И забил (зарезал) ты этого быка перед Господом, у входа в Шатёр откровения.</w:t>
      </w:r>
    </w:p>
    <w:p w14:paraId="6CF777DF" w14:textId="77777777" w:rsidR="0084757C" w:rsidRDefault="0084757C" w:rsidP="0084757C">
      <w:pPr>
        <w:rPr>
          <w:rFonts w:eastAsia="Times New Roman"/>
          <w:color w:val="000000"/>
          <w:lang w:eastAsia="ru-RU" w:bidi="he-IL"/>
        </w:rPr>
      </w:pPr>
    </w:p>
    <w:p w14:paraId="6CBEA756" w14:textId="77777777" w:rsidR="0084757C" w:rsidRDefault="0084757C" w:rsidP="0084757C">
      <w:pPr>
        <w:pStyle w:val="ad"/>
        <w:rPr>
          <w:shd w:val="clear" w:color="auto" w:fill="FFFFFF"/>
        </w:rPr>
      </w:pPr>
      <w:r w:rsidRPr="00693218">
        <w:rPr>
          <w:shd w:val="clear" w:color="auto" w:fill="FFFFFF"/>
          <w:rtl/>
        </w:rPr>
        <w:t>וְלָקַחְתָּ מִדַּם הַפָּר וְנָתַתָּה עַל־קַרְנֹת הַמִּזְבֵּחַ בְּאֶצְבָּעֶךָ וְאֶת־כָּל־הַדָּם תִּשְׁפֹּךְ אֶל־יְסוֹד הַמִּזְבֵּחַ׃</w:t>
      </w:r>
    </w:p>
    <w:p w14:paraId="69267BDC" w14:textId="77777777" w:rsidR="0084757C" w:rsidRDefault="0084757C" w:rsidP="0084757C">
      <w:pPr>
        <w:pStyle w:val="a9"/>
      </w:pPr>
      <w:r>
        <w:t>велакахта́ мида́м ѓапа́р венатата́ аль-карно́т ѓамизбэ́ях беэцбаэ́ха веэт-коль-ѓада́м тишпо́х эль-есо́д ѓамизбэ́ях</w:t>
      </w:r>
    </w:p>
    <w:p w14:paraId="046A9D3D" w14:textId="77777777" w:rsidR="0084757C" w:rsidRPr="00693218" w:rsidRDefault="0084757C" w:rsidP="0084757C">
      <w:pPr>
        <w:pStyle w:val="a9"/>
      </w:pPr>
      <w:r>
        <w:t xml:space="preserve">12. И взял </w:t>
      </w:r>
      <w:r w:rsidRPr="007677AB">
        <w:t>(или возьмёшь)</w:t>
      </w:r>
      <w:r>
        <w:t xml:space="preserve"> от крови быка, и помажешь им рога жертвенника пальцем своим, а всю кровь вылей к основанию жертвенника.</w:t>
      </w:r>
    </w:p>
    <w:p w14:paraId="091ED95F" w14:textId="77777777" w:rsidR="0084757C" w:rsidRPr="008F5419" w:rsidRDefault="0084757C" w:rsidP="0084757C">
      <w:pPr>
        <w:ind w:firstLine="0"/>
        <w:jc w:val="left"/>
        <w:rPr>
          <w:rFonts w:eastAsia="Times New Roman"/>
          <w:lang w:eastAsia="ru-RU" w:bidi="he-IL"/>
        </w:rPr>
      </w:pPr>
    </w:p>
    <w:p w14:paraId="7F85CB6E" w14:textId="77777777" w:rsidR="0084757C" w:rsidRDefault="0084757C" w:rsidP="0084757C">
      <w:pPr>
        <w:rPr>
          <w:rFonts w:eastAsia="Times New Roman"/>
          <w:color w:val="000000"/>
          <w:lang w:eastAsia="ru-RU" w:bidi="he-IL"/>
        </w:rPr>
      </w:pPr>
      <w:r>
        <w:t>Рога жертвенника – это</w:t>
      </w:r>
      <w:r w:rsidRPr="007677AB">
        <w:t xml:space="preserve"> те самые высту</w:t>
      </w:r>
      <w:r>
        <w:t>пы</w:t>
      </w:r>
      <w:r w:rsidRPr="007677AB">
        <w:t xml:space="preserve">, о которых мы говорили, они </w:t>
      </w:r>
      <w:r>
        <w:t xml:space="preserve">находятся на </w:t>
      </w:r>
      <w:r w:rsidRPr="007677AB">
        <w:t>четыр</w:t>
      </w:r>
      <w:r>
        <w:t>ёх</w:t>
      </w:r>
      <w:r w:rsidRPr="007677AB">
        <w:t xml:space="preserve"> угла</w:t>
      </w:r>
      <w:r>
        <w:t>х</w:t>
      </w:r>
      <w:r w:rsidRPr="007677AB">
        <w:t xml:space="preserve"> жертвенника</w:t>
      </w:r>
      <w:r>
        <w:t xml:space="preserve">. </w:t>
      </w:r>
      <w:r w:rsidRPr="008F5419">
        <w:rPr>
          <w:rFonts w:eastAsia="Times New Roman"/>
          <w:color w:val="000000"/>
          <w:lang w:eastAsia="ru-RU" w:bidi="he-IL"/>
        </w:rPr>
        <w:t>Если А</w:t>
      </w:r>
      <w:r>
        <w:rPr>
          <w:rFonts w:eastAsia="Times New Roman"/>
          <w:color w:val="000000"/>
          <w:lang w:eastAsia="ru-RU" w:bidi="he-IL"/>
        </w:rPr>
        <w:t>ѓ</w:t>
      </w:r>
      <w:r w:rsidRPr="008F5419">
        <w:rPr>
          <w:rFonts w:eastAsia="Times New Roman"/>
          <w:color w:val="000000"/>
          <w:lang w:eastAsia="ru-RU" w:bidi="he-IL"/>
        </w:rPr>
        <w:t>арон помазывается маслом, то жертвенник помазывается и маслом</w:t>
      </w:r>
      <w:r>
        <w:rPr>
          <w:rFonts w:eastAsia="Times New Roman"/>
          <w:color w:val="000000"/>
          <w:lang w:eastAsia="ru-RU" w:bidi="he-IL"/>
        </w:rPr>
        <w:t>, и</w:t>
      </w:r>
      <w:r>
        <w:rPr>
          <w:rFonts w:eastAsia="Times New Roman"/>
          <w:color w:val="000000"/>
          <w:lang w:val="uk-UA" w:eastAsia="ru-RU" w:bidi="he-IL"/>
        </w:rPr>
        <w:t xml:space="preserve"> </w:t>
      </w:r>
      <w:r w:rsidRPr="008F5419">
        <w:rPr>
          <w:rFonts w:eastAsia="Times New Roman"/>
          <w:color w:val="000000"/>
          <w:lang w:eastAsia="ru-RU" w:bidi="he-IL"/>
        </w:rPr>
        <w:t xml:space="preserve">кровью </w:t>
      </w:r>
      <w:r>
        <w:rPr>
          <w:rFonts w:eastAsia="Times New Roman"/>
          <w:color w:val="000000"/>
          <w:lang w:val="uk-UA" w:eastAsia="ru-RU" w:bidi="he-IL"/>
        </w:rPr>
        <w:t>(</w:t>
      </w:r>
      <w:r w:rsidRPr="008F5419">
        <w:rPr>
          <w:rFonts w:eastAsia="Times New Roman"/>
          <w:color w:val="000000"/>
          <w:lang w:eastAsia="ru-RU" w:bidi="he-IL"/>
        </w:rPr>
        <w:t>мы говорили уже о том, что такой обряд указывает на определ</w:t>
      </w:r>
      <w:r>
        <w:rPr>
          <w:rFonts w:eastAsia="Times New Roman"/>
          <w:color w:val="000000"/>
          <w:lang w:eastAsia="ru-RU" w:bidi="he-IL"/>
        </w:rPr>
        <w:t>ё</w:t>
      </w:r>
      <w:r w:rsidRPr="008F5419">
        <w:rPr>
          <w:rFonts w:eastAsia="Times New Roman"/>
          <w:color w:val="000000"/>
          <w:lang w:eastAsia="ru-RU" w:bidi="he-IL"/>
        </w:rPr>
        <w:t>нную степень родства, на родственную связь</w:t>
      </w:r>
      <w:r>
        <w:rPr>
          <w:rFonts w:eastAsia="Times New Roman"/>
          <w:color w:val="000000"/>
          <w:lang w:eastAsia="ru-RU" w:bidi="he-IL"/>
        </w:rPr>
        <w:t>, «</w:t>
      </w:r>
      <w:r w:rsidRPr="008F5419">
        <w:rPr>
          <w:rFonts w:eastAsia="Times New Roman"/>
          <w:color w:val="000000"/>
          <w:lang w:eastAsia="ru-RU" w:bidi="he-IL"/>
        </w:rPr>
        <w:t>братани</w:t>
      </w:r>
      <w:r>
        <w:rPr>
          <w:rFonts w:eastAsia="Times New Roman"/>
          <w:color w:val="000000"/>
          <w:lang w:eastAsia="ru-RU" w:bidi="he-IL"/>
        </w:rPr>
        <w:t>е»</w:t>
      </w:r>
      <w:r w:rsidRPr="008F5419">
        <w:rPr>
          <w:rFonts w:eastAsia="Times New Roman"/>
          <w:color w:val="000000"/>
          <w:lang w:eastAsia="ru-RU" w:bidi="he-IL"/>
        </w:rPr>
        <w:t xml:space="preserve"> со Всевышним, чтобы мы со Всевышним, </w:t>
      </w:r>
      <w:r>
        <w:rPr>
          <w:rFonts w:eastAsia="Times New Roman"/>
          <w:color w:val="000000"/>
          <w:lang w:eastAsia="ru-RU" w:bidi="he-IL"/>
        </w:rPr>
        <w:t>коѓены</w:t>
      </w:r>
      <w:r w:rsidRPr="008F5419">
        <w:rPr>
          <w:rFonts w:eastAsia="Times New Roman"/>
          <w:color w:val="000000"/>
          <w:lang w:eastAsia="ru-RU" w:bidi="he-IL"/>
        </w:rPr>
        <w:t xml:space="preserve"> со Всевышним были одной кров</w:t>
      </w:r>
      <w:r>
        <w:rPr>
          <w:rFonts w:eastAsia="Times New Roman"/>
          <w:color w:val="000000"/>
          <w:lang w:eastAsia="ru-RU" w:bidi="he-IL"/>
        </w:rPr>
        <w:t>и)</w:t>
      </w:r>
      <w:r w:rsidRPr="008F5419">
        <w:rPr>
          <w:rFonts w:eastAsia="Times New Roman"/>
          <w:color w:val="000000"/>
          <w:lang w:eastAsia="ru-RU" w:bidi="he-IL"/>
        </w:rPr>
        <w:t>.</w:t>
      </w:r>
    </w:p>
    <w:p w14:paraId="4ADA2476" w14:textId="77777777" w:rsidR="0084757C" w:rsidRDefault="0084757C" w:rsidP="0084757C">
      <w:pPr>
        <w:rPr>
          <w:rFonts w:eastAsia="Times New Roman"/>
          <w:color w:val="000000"/>
          <w:lang w:eastAsia="ru-RU" w:bidi="he-IL"/>
        </w:rPr>
      </w:pPr>
    </w:p>
    <w:p w14:paraId="2DB5931E" w14:textId="77777777" w:rsidR="0084757C" w:rsidRPr="00AC1D9B" w:rsidRDefault="0084757C" w:rsidP="0084757C">
      <w:pPr>
        <w:pStyle w:val="ad"/>
      </w:pPr>
      <w:r w:rsidRPr="00AC1D9B">
        <w:rPr>
          <w:rtl/>
        </w:rPr>
        <w:t>וְלָקַחְתָּ אֶת־כָּל־הַ</w:t>
      </w:r>
      <w:r w:rsidRPr="00AC1D9B">
        <w:rPr>
          <w:b/>
          <w:bCs/>
          <w:rtl/>
        </w:rPr>
        <w:t>חֵלֶב</w:t>
      </w:r>
      <w:r w:rsidRPr="00AC1D9B">
        <w:rPr>
          <w:rtl/>
        </w:rPr>
        <w:t xml:space="preserve"> הַמְכַסֶּה אֶת־הַקֶּרֶב וְאֵת הַיֹּתֶרֶת עַל־הַכָּבֵד וְאֵת שְׁתֵּי הַכְּלָיֹת וְאֶת־הַחֵלֶב אֲשֶׁר עֲלֵיהֶן וְהִקְטַרְתָּ הַמִּזְבֵּחָה׃</w:t>
      </w:r>
    </w:p>
    <w:p w14:paraId="29D9ADFB" w14:textId="77777777" w:rsidR="0084757C" w:rsidRDefault="0084757C" w:rsidP="0084757C">
      <w:pPr>
        <w:pStyle w:val="a9"/>
      </w:pPr>
      <w:r>
        <w:t>велакахта́ эт-коль-ѓа</w:t>
      </w:r>
      <w:r w:rsidRPr="00580CE6">
        <w:rPr>
          <w:b/>
        </w:rPr>
        <w:t>хэ́лев</w:t>
      </w:r>
      <w:r>
        <w:t xml:space="preserve"> ѓамхасэ́ эт-ѓакэ́рев веэ́т ѓаётэ́рет аль-ѓакавэ́д веэ́т шетэ́ ѓакелаёт веэт- </w:t>
      </w:r>
      <w:r w:rsidRPr="00AC1D9B">
        <w:t>ѓахэ́лев</w:t>
      </w:r>
      <w:r>
        <w:t xml:space="preserve"> аше́р алеѓе́н веѓиктарта́ ѓамизбэ́ха</w:t>
      </w:r>
    </w:p>
    <w:p w14:paraId="1EF445FC" w14:textId="77777777" w:rsidR="0084757C" w:rsidRPr="00DC6151" w:rsidRDefault="0084757C" w:rsidP="0084757C">
      <w:pPr>
        <w:pStyle w:val="a9"/>
      </w:pPr>
      <w:r>
        <w:t xml:space="preserve">13. И возьмёшь ты весь </w:t>
      </w:r>
      <w:r w:rsidRPr="00991585">
        <w:rPr>
          <w:b/>
          <w:bCs/>
        </w:rPr>
        <w:t>жир</w:t>
      </w:r>
      <w:r>
        <w:t xml:space="preserve">, который покрывает внутренности, и возьмёшь ты перепонку </w:t>
      </w:r>
      <w:r w:rsidRPr="007677AB">
        <w:t>(или плёнку)</w:t>
      </w:r>
      <w:r>
        <w:t xml:space="preserve">, которая покрывает печень, и две почки, и </w:t>
      </w:r>
      <w:r w:rsidRPr="00AC1D9B">
        <w:t>жир</w:t>
      </w:r>
      <w:r>
        <w:t>, который на них, и принёс их в жертву на жертвеннике.</w:t>
      </w:r>
    </w:p>
    <w:p w14:paraId="1C2D992F" w14:textId="77777777" w:rsidR="0084757C" w:rsidRDefault="0084757C" w:rsidP="0084757C">
      <w:pPr>
        <w:rPr>
          <w:rFonts w:eastAsia="Times New Roman"/>
          <w:color w:val="000000"/>
          <w:lang w:eastAsia="ru-RU" w:bidi="he-IL"/>
        </w:rPr>
      </w:pPr>
    </w:p>
    <w:p w14:paraId="1C5A623D" w14:textId="77777777" w:rsidR="0084757C" w:rsidRDefault="0084757C" w:rsidP="0084757C">
      <w:pPr>
        <w:rPr>
          <w:rFonts w:eastAsia="Times New Roman"/>
          <w:color w:val="000000"/>
          <w:lang w:eastAsia="ru-RU" w:bidi="he-IL"/>
        </w:rPr>
      </w:pPr>
      <w:r w:rsidRPr="008F5419">
        <w:rPr>
          <w:rFonts w:eastAsia="Times New Roman"/>
          <w:color w:val="000000"/>
          <w:lang w:eastAsia="ru-RU" w:bidi="he-IL"/>
        </w:rPr>
        <w:t xml:space="preserve"> </w:t>
      </w:r>
      <w:r>
        <w:rPr>
          <w:rFonts w:eastAsia="Times New Roman"/>
          <w:color w:val="000000"/>
          <w:lang w:eastAsia="ru-RU" w:bidi="he-IL"/>
        </w:rPr>
        <w:t xml:space="preserve">Сложный анатомический стих. </w:t>
      </w:r>
      <w:r w:rsidRPr="008F5419">
        <w:rPr>
          <w:rFonts w:eastAsia="Times New Roman"/>
          <w:color w:val="000000"/>
          <w:lang w:eastAsia="ru-RU" w:bidi="he-IL"/>
        </w:rPr>
        <w:t xml:space="preserve">Важно обратить внимание на слово </w:t>
      </w:r>
      <w:r w:rsidRPr="005158F9">
        <w:rPr>
          <w:rFonts w:eastAsia="Times New Roman"/>
          <w:i/>
          <w:iCs/>
          <w:color w:val="000000"/>
          <w:lang w:eastAsia="ru-RU" w:bidi="he-IL"/>
        </w:rPr>
        <w:t>хэ́лев</w:t>
      </w:r>
      <w:r>
        <w:rPr>
          <w:rFonts w:eastAsia="Times New Roman"/>
          <w:i/>
          <w:iCs/>
          <w:color w:val="000000"/>
          <w:lang w:eastAsia="ru-RU" w:bidi="he-IL"/>
        </w:rPr>
        <w:t xml:space="preserve"> (жир)</w:t>
      </w:r>
      <w:r w:rsidRPr="008F5419">
        <w:rPr>
          <w:rFonts w:eastAsia="Times New Roman"/>
          <w:color w:val="000000"/>
          <w:lang w:eastAsia="ru-RU" w:bidi="he-IL"/>
        </w:rPr>
        <w:t>, оно здесь упоминается несколько раз. В Торе существует запрет на употребление внутреннего жира</w:t>
      </w:r>
      <w:r>
        <w:rPr>
          <w:rFonts w:eastAsia="Times New Roman"/>
          <w:color w:val="000000"/>
          <w:lang w:eastAsia="ru-RU" w:bidi="he-IL"/>
        </w:rPr>
        <w:t>:</w:t>
      </w:r>
      <w:r w:rsidRPr="008F5419">
        <w:rPr>
          <w:rFonts w:eastAsia="Times New Roman"/>
          <w:color w:val="000000"/>
          <w:lang w:eastAsia="ru-RU" w:bidi="he-IL"/>
        </w:rPr>
        <w:t xml:space="preserve"> </w:t>
      </w:r>
      <w:r w:rsidRPr="00AC1D9B">
        <w:rPr>
          <w:rFonts w:eastAsia="Times New Roman"/>
          <w:color w:val="000000"/>
          <w:lang w:eastAsia="ru-RU" w:bidi="he-IL"/>
        </w:rPr>
        <w:t>жир</w:t>
      </w:r>
      <w:r>
        <w:rPr>
          <w:rFonts w:eastAsia="Times New Roman"/>
          <w:color w:val="000000"/>
          <w:lang w:eastAsia="ru-RU" w:bidi="he-IL"/>
        </w:rPr>
        <w:t>а</w:t>
      </w:r>
      <w:r w:rsidRPr="00AC1D9B">
        <w:rPr>
          <w:rFonts w:eastAsia="Times New Roman"/>
          <w:color w:val="000000"/>
          <w:lang w:eastAsia="ru-RU" w:bidi="he-IL"/>
        </w:rPr>
        <w:t>, который покрывает внутренности, и жир</w:t>
      </w:r>
      <w:r>
        <w:rPr>
          <w:rFonts w:eastAsia="Times New Roman"/>
          <w:color w:val="000000"/>
          <w:lang w:eastAsia="ru-RU" w:bidi="he-IL"/>
        </w:rPr>
        <w:t>а</w:t>
      </w:r>
      <w:r w:rsidRPr="00AC1D9B">
        <w:rPr>
          <w:rFonts w:eastAsia="Times New Roman"/>
          <w:color w:val="000000"/>
          <w:lang w:eastAsia="ru-RU" w:bidi="he-IL"/>
        </w:rPr>
        <w:t>, который на почках.</w:t>
      </w:r>
      <w:r>
        <w:rPr>
          <w:rFonts w:eastAsia="Times New Roman"/>
          <w:color w:val="000000"/>
          <w:lang w:eastAsia="ru-RU" w:bidi="he-IL"/>
        </w:rPr>
        <w:t xml:space="preserve"> И именно это</w:t>
      </w:r>
      <w:r w:rsidRPr="008F5419">
        <w:rPr>
          <w:rFonts w:eastAsia="Times New Roman"/>
          <w:color w:val="000000"/>
          <w:lang w:eastAsia="ru-RU" w:bidi="he-IL"/>
        </w:rPr>
        <w:t xml:space="preserve"> называется словом </w:t>
      </w:r>
      <w:r w:rsidRPr="005158F9">
        <w:rPr>
          <w:rFonts w:eastAsia="Times New Roman"/>
          <w:i/>
          <w:iCs/>
          <w:color w:val="000000"/>
          <w:lang w:eastAsia="ru-RU" w:bidi="he-IL"/>
        </w:rPr>
        <w:t>хэ́лев</w:t>
      </w:r>
      <w:r w:rsidRPr="008F5419">
        <w:rPr>
          <w:rFonts w:eastAsia="Times New Roman"/>
          <w:color w:val="000000"/>
          <w:lang w:eastAsia="ru-RU" w:bidi="he-IL"/>
        </w:rPr>
        <w:t xml:space="preserve">. Я встретился с тем, что многие по ошибке думают о запрете любого жира. Нет, не любой жир. Есть </w:t>
      </w:r>
      <w:r w:rsidRPr="000117C8">
        <w:rPr>
          <w:rFonts w:eastAsia="Times New Roman"/>
          <w:i/>
          <w:iCs/>
          <w:color w:val="000000"/>
          <w:lang w:eastAsia="ru-RU" w:bidi="he-IL"/>
        </w:rPr>
        <w:t>жир, который</w:t>
      </w:r>
      <w:r w:rsidRPr="008F5419">
        <w:rPr>
          <w:rFonts w:eastAsia="Times New Roman"/>
          <w:color w:val="000000"/>
          <w:lang w:eastAsia="ru-RU" w:bidi="he-IL"/>
        </w:rPr>
        <w:t xml:space="preserve"> </w:t>
      </w:r>
      <w:r w:rsidRPr="005158F9">
        <w:rPr>
          <w:rFonts w:eastAsia="Times New Roman"/>
          <w:i/>
          <w:iCs/>
          <w:color w:val="000000"/>
          <w:lang w:eastAsia="ru-RU" w:bidi="he-IL"/>
        </w:rPr>
        <w:t>покрывает р</w:t>
      </w:r>
      <w:r>
        <w:rPr>
          <w:rFonts w:eastAsia="Times New Roman"/>
          <w:i/>
          <w:iCs/>
          <w:color w:val="000000"/>
          <w:lang w:eastAsia="ru-RU" w:bidi="he-IL"/>
        </w:rPr>
        <w:t>ё</w:t>
      </w:r>
      <w:r w:rsidRPr="005158F9">
        <w:rPr>
          <w:rFonts w:eastAsia="Times New Roman"/>
          <w:i/>
          <w:iCs/>
          <w:color w:val="000000"/>
          <w:lang w:eastAsia="ru-RU" w:bidi="he-IL"/>
        </w:rPr>
        <w:t>бра</w:t>
      </w:r>
      <w:r>
        <w:rPr>
          <w:rFonts w:eastAsia="Times New Roman"/>
          <w:i/>
          <w:iCs/>
          <w:color w:val="000000"/>
          <w:lang w:eastAsia="ru-RU" w:bidi="he-IL"/>
        </w:rPr>
        <w:t xml:space="preserve"> </w:t>
      </w:r>
      <w:r w:rsidRPr="00AB01CA">
        <w:rPr>
          <w:rFonts w:eastAsia="Times New Roman"/>
          <w:i/>
          <w:iCs/>
          <w:color w:val="000000"/>
          <w:lang w:eastAsia="ru-RU" w:bidi="he-IL"/>
        </w:rPr>
        <w:t>(</w:t>
      </w:r>
      <w:r w:rsidRPr="005158F9">
        <w:rPr>
          <w:rFonts w:eastAsia="Times New Roman"/>
          <w:i/>
          <w:iCs/>
          <w:color w:val="000000"/>
          <w:lang w:eastAsia="ru-RU" w:bidi="he-IL"/>
        </w:rPr>
        <w:t>шума́н</w:t>
      </w:r>
      <w:r>
        <w:rPr>
          <w:rFonts w:eastAsia="Times New Roman"/>
          <w:i/>
          <w:iCs/>
          <w:color w:val="000000"/>
          <w:lang w:eastAsia="ru-RU" w:bidi="he-IL"/>
        </w:rPr>
        <w:t>)</w:t>
      </w:r>
      <w:r>
        <w:rPr>
          <w:rFonts w:eastAsia="Times New Roman"/>
          <w:color w:val="000000"/>
          <w:lang w:eastAsia="ru-RU" w:bidi="he-IL"/>
        </w:rPr>
        <w:t xml:space="preserve">, </w:t>
      </w:r>
      <w:r w:rsidRPr="008F5419">
        <w:rPr>
          <w:rFonts w:eastAsia="Times New Roman"/>
          <w:color w:val="000000"/>
          <w:lang w:eastAsia="ru-RU" w:bidi="he-IL"/>
        </w:rPr>
        <w:t>на</w:t>
      </w:r>
      <w:r>
        <w:rPr>
          <w:rFonts w:eastAsia="Times New Roman"/>
          <w:color w:val="000000"/>
          <w:lang w:eastAsia="ru-RU" w:bidi="he-IL"/>
        </w:rPr>
        <w:t xml:space="preserve">пример, на </w:t>
      </w:r>
      <w:r w:rsidRPr="008F5419">
        <w:rPr>
          <w:rFonts w:eastAsia="Times New Roman"/>
          <w:color w:val="000000"/>
          <w:lang w:eastAsia="ru-RU" w:bidi="he-IL"/>
        </w:rPr>
        <w:t>бараньих р</w:t>
      </w:r>
      <w:r>
        <w:rPr>
          <w:rFonts w:eastAsia="Times New Roman"/>
          <w:color w:val="000000"/>
          <w:lang w:eastAsia="ru-RU" w:bidi="he-IL"/>
        </w:rPr>
        <w:t>ё</w:t>
      </w:r>
      <w:r w:rsidRPr="008F5419">
        <w:rPr>
          <w:rFonts w:eastAsia="Times New Roman"/>
          <w:color w:val="000000"/>
          <w:lang w:eastAsia="ru-RU" w:bidi="he-IL"/>
        </w:rPr>
        <w:t>брышках</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е</w:t>
      </w:r>
      <w:r w:rsidRPr="008F5419">
        <w:rPr>
          <w:rFonts w:eastAsia="Times New Roman"/>
          <w:color w:val="000000"/>
          <w:lang w:eastAsia="ru-RU" w:bidi="he-IL"/>
        </w:rPr>
        <w:t xml:space="preserve">сть </w:t>
      </w:r>
      <w:r w:rsidRPr="005158F9">
        <w:rPr>
          <w:rFonts w:eastAsia="Times New Roman"/>
          <w:i/>
          <w:iCs/>
          <w:color w:val="000000"/>
          <w:lang w:eastAsia="ru-RU" w:bidi="he-IL"/>
        </w:rPr>
        <w:t>курдючный жир</w:t>
      </w:r>
      <w:r>
        <w:rPr>
          <w:rFonts w:eastAsia="Times New Roman"/>
          <w:i/>
          <w:iCs/>
          <w:color w:val="000000"/>
          <w:lang w:eastAsia="ru-RU" w:bidi="he-IL"/>
        </w:rPr>
        <w:t xml:space="preserve"> </w:t>
      </w:r>
      <w:r>
        <w:rPr>
          <w:rFonts w:eastAsia="Times New Roman"/>
          <w:color w:val="000000"/>
          <w:lang w:eastAsia="ru-RU" w:bidi="he-IL"/>
        </w:rPr>
        <w:t>(</w:t>
      </w:r>
      <w:r w:rsidRPr="005158F9">
        <w:rPr>
          <w:rFonts w:eastAsia="Times New Roman"/>
          <w:i/>
          <w:iCs/>
          <w:color w:val="000000"/>
          <w:lang w:eastAsia="ru-RU" w:bidi="he-IL"/>
        </w:rPr>
        <w:t>ал</w:t>
      </w:r>
      <w:r>
        <w:rPr>
          <w:rFonts w:eastAsia="Times New Roman"/>
          <w:i/>
          <w:iCs/>
          <w:color w:val="000000"/>
          <w:lang w:eastAsia="ru-RU" w:bidi="he-IL"/>
        </w:rPr>
        <w:t>ь</w:t>
      </w:r>
      <w:r w:rsidRPr="005158F9">
        <w:rPr>
          <w:rFonts w:eastAsia="Times New Roman"/>
          <w:i/>
          <w:iCs/>
          <w:color w:val="000000"/>
          <w:lang w:eastAsia="ru-RU" w:bidi="he-IL"/>
        </w:rPr>
        <w:t>я</w:t>
      </w:r>
      <w:r>
        <w:rPr>
          <w:rFonts w:eastAsia="Times New Roman"/>
          <w:i/>
          <w:iCs/>
          <w:color w:val="000000"/>
          <w:lang w:eastAsia="ru-RU" w:bidi="he-IL"/>
        </w:rPr>
        <w:t>).</w:t>
      </w:r>
      <w:r w:rsidRPr="008F5419">
        <w:rPr>
          <w:rFonts w:eastAsia="Times New Roman"/>
          <w:color w:val="000000"/>
          <w:lang w:eastAsia="ru-RU" w:bidi="he-IL"/>
        </w:rPr>
        <w:t xml:space="preserve"> Оба эти </w:t>
      </w:r>
      <w:r>
        <w:rPr>
          <w:rFonts w:eastAsia="Times New Roman"/>
          <w:color w:val="000000"/>
          <w:lang w:eastAsia="ru-RU" w:bidi="he-IL"/>
        </w:rPr>
        <w:t xml:space="preserve">вида </w:t>
      </w:r>
      <w:r w:rsidRPr="008F5419">
        <w:rPr>
          <w:rFonts w:eastAsia="Times New Roman"/>
          <w:color w:val="000000"/>
          <w:lang w:eastAsia="ru-RU" w:bidi="he-IL"/>
        </w:rPr>
        <w:t>жира можно, разумеется, использовать в пищу</w:t>
      </w:r>
      <w:r>
        <w:rPr>
          <w:rFonts w:eastAsia="Times New Roman"/>
          <w:color w:val="000000"/>
          <w:lang w:eastAsia="ru-RU" w:bidi="he-IL"/>
        </w:rPr>
        <w:t>,</w:t>
      </w:r>
      <w:r w:rsidRPr="008F5419">
        <w:rPr>
          <w:rFonts w:eastAsia="Times New Roman"/>
          <w:color w:val="000000"/>
          <w:lang w:eastAsia="ru-RU" w:bidi="he-IL"/>
        </w:rPr>
        <w:t xml:space="preserve"> и они используются. В пищу запрещ</w:t>
      </w:r>
      <w:r>
        <w:rPr>
          <w:rFonts w:eastAsia="Times New Roman"/>
          <w:color w:val="000000"/>
          <w:lang w:eastAsia="ru-RU" w:bidi="he-IL"/>
        </w:rPr>
        <w:t>ё</w:t>
      </w:r>
      <w:r w:rsidRPr="008F5419">
        <w:rPr>
          <w:rFonts w:eastAsia="Times New Roman"/>
          <w:color w:val="000000"/>
          <w:lang w:eastAsia="ru-RU" w:bidi="he-IL"/>
        </w:rPr>
        <w:t xml:space="preserve">н только </w:t>
      </w:r>
      <w:r w:rsidRPr="005158F9">
        <w:rPr>
          <w:rFonts w:eastAsia="Times New Roman"/>
          <w:i/>
          <w:iCs/>
          <w:color w:val="000000"/>
          <w:lang w:eastAsia="ru-RU" w:bidi="he-IL"/>
        </w:rPr>
        <w:t>хэ́лев</w:t>
      </w:r>
      <w:r w:rsidRPr="008F5419">
        <w:rPr>
          <w:rFonts w:eastAsia="Times New Roman"/>
          <w:color w:val="000000"/>
          <w:lang w:eastAsia="ru-RU" w:bidi="he-IL"/>
        </w:rPr>
        <w:t xml:space="preserve">. </w:t>
      </w:r>
    </w:p>
    <w:p w14:paraId="5277808C" w14:textId="77777777" w:rsidR="0084757C" w:rsidRDefault="0084757C" w:rsidP="0084757C">
      <w:pPr>
        <w:rPr>
          <w:rFonts w:eastAsia="Times New Roman"/>
          <w:lang w:eastAsia="ru-RU" w:bidi="he-IL"/>
        </w:rPr>
      </w:pPr>
      <w:r w:rsidRPr="008F5419">
        <w:rPr>
          <w:rFonts w:eastAsia="Times New Roman"/>
          <w:color w:val="000000"/>
          <w:lang w:eastAsia="ru-RU" w:bidi="he-IL"/>
        </w:rPr>
        <w:t xml:space="preserve">В данном </w:t>
      </w:r>
      <w:r>
        <w:rPr>
          <w:rFonts w:eastAsia="Times New Roman"/>
          <w:color w:val="000000"/>
          <w:lang w:eastAsia="ru-RU" w:bidi="he-IL"/>
        </w:rPr>
        <w:t>стихе</w:t>
      </w:r>
      <w:r w:rsidRPr="008F5419">
        <w:rPr>
          <w:rFonts w:eastAsia="Times New Roman"/>
          <w:color w:val="000000"/>
          <w:lang w:eastAsia="ru-RU" w:bidi="he-IL"/>
        </w:rPr>
        <w:t xml:space="preserve"> мы читаем, что Моше ве</w:t>
      </w:r>
      <w:r>
        <w:rPr>
          <w:rFonts w:eastAsia="Times New Roman"/>
          <w:color w:val="000000"/>
          <w:lang w:eastAsia="ru-RU" w:bidi="he-IL"/>
        </w:rPr>
        <w:t>л</w:t>
      </w:r>
      <w:r w:rsidRPr="008F5419">
        <w:rPr>
          <w:rFonts w:eastAsia="Times New Roman"/>
          <w:color w:val="000000"/>
          <w:lang w:eastAsia="ru-RU" w:bidi="he-IL"/>
        </w:rPr>
        <w:t xml:space="preserve">ено </w:t>
      </w:r>
      <w:r>
        <w:rPr>
          <w:rFonts w:eastAsia="Times New Roman"/>
          <w:color w:val="000000"/>
          <w:lang w:eastAsia="ru-RU" w:bidi="he-IL"/>
        </w:rPr>
        <w:t xml:space="preserve">взять весь </w:t>
      </w:r>
      <w:r w:rsidRPr="005158F9">
        <w:rPr>
          <w:rFonts w:eastAsia="Times New Roman"/>
          <w:i/>
          <w:iCs/>
          <w:color w:val="000000"/>
          <w:lang w:eastAsia="ru-RU" w:bidi="he-IL"/>
        </w:rPr>
        <w:t>хэ́лев</w:t>
      </w:r>
      <w:r>
        <w:rPr>
          <w:rFonts w:eastAsia="Times New Roman"/>
          <w:color w:val="000000"/>
          <w:lang w:eastAsia="ru-RU" w:bidi="he-IL"/>
        </w:rPr>
        <w:t>, весь внутренний жир, который покрывает внутренности, утробу и ту плёнку, которая покрывает печень, и две почки, и жир, который на почках, и принести их во всесожжение на жертвеннике.</w:t>
      </w:r>
    </w:p>
    <w:p w14:paraId="4D8B5226" w14:textId="77777777" w:rsidR="0084757C" w:rsidRDefault="0084757C" w:rsidP="0084757C">
      <w:pPr>
        <w:rPr>
          <w:rFonts w:eastAsia="Times New Roman"/>
          <w:lang w:eastAsia="ru-RU" w:bidi="he-IL"/>
        </w:rPr>
      </w:pPr>
    </w:p>
    <w:p w14:paraId="74DB6D18" w14:textId="77777777" w:rsidR="0084757C" w:rsidRPr="005C0E68" w:rsidRDefault="0084757C" w:rsidP="0084757C">
      <w:pPr>
        <w:pStyle w:val="ad"/>
      </w:pPr>
      <w:r w:rsidRPr="005C0E68">
        <w:rPr>
          <w:rtl/>
        </w:rPr>
        <w:t>וְאֶת־בְּשַׂר הַפָּר וְאֶת־עֹרוֹ וְאֶת־פִּרְשׁוֹ תִּשְׂרֹף בָּאֵשׁ מִחוּץ לַמַּחֲנֶה חַטָּאת הוּא׃</w:t>
      </w:r>
    </w:p>
    <w:p w14:paraId="20F52423" w14:textId="77777777" w:rsidR="0084757C" w:rsidRDefault="0084757C" w:rsidP="0084757C">
      <w:pPr>
        <w:pStyle w:val="a9"/>
      </w:pPr>
      <w:r>
        <w:t>веэт-беса́р ѓапа́р веэт-оро́ веэт-пиршо́ тисро́ф баэ́ш миху́ц ламаханэ́ хата́т ѓу</w:t>
      </w:r>
    </w:p>
    <w:p w14:paraId="77781446" w14:textId="77777777" w:rsidR="0084757C" w:rsidRPr="005158F9" w:rsidRDefault="0084757C" w:rsidP="0084757C">
      <w:pPr>
        <w:pStyle w:val="a9"/>
      </w:pPr>
      <w:r>
        <w:t xml:space="preserve">14. А мясо быка и кожу его, и помёт его сожги его на костре вне </w:t>
      </w:r>
      <w:r w:rsidRPr="004515AA">
        <w:t>лагеря; он</w:t>
      </w:r>
      <w:r>
        <w:t xml:space="preserve"> будет жертвой за грех, жертвой очистительной.</w:t>
      </w:r>
    </w:p>
    <w:p w14:paraId="54AEBF29" w14:textId="77777777" w:rsidR="0084757C" w:rsidRDefault="0084757C" w:rsidP="0084757C">
      <w:pPr>
        <w:rPr>
          <w:rFonts w:eastAsia="Times New Roman"/>
          <w:lang w:eastAsia="ru-RU" w:bidi="he-IL"/>
        </w:rPr>
      </w:pPr>
    </w:p>
    <w:p w14:paraId="4EE859F1" w14:textId="77777777" w:rsidR="0084757C" w:rsidRPr="00AF3E6D" w:rsidRDefault="0084757C" w:rsidP="0084757C">
      <w:pPr>
        <w:pStyle w:val="ad"/>
      </w:pPr>
      <w:r w:rsidRPr="00AF3E6D">
        <w:rPr>
          <w:rtl/>
        </w:rPr>
        <w:t>אֶת־הָאַיִל הָאֶחָד תִּקָּח וְסָמְכוּ אַהֲרֹן וּבָנָיו אֶת־יְדֵיהֶם עַל־רֹאשׁ הָאָיִל׃</w:t>
      </w:r>
    </w:p>
    <w:p w14:paraId="42CF486B" w14:textId="77777777" w:rsidR="0084757C" w:rsidRDefault="0084757C" w:rsidP="0084757C">
      <w:pPr>
        <w:pStyle w:val="a9"/>
      </w:pPr>
      <w:r>
        <w:t>веэт-ѓаа́йиль ѓаэха́д тика́х весамеху́ аѓаро́н увана́в эт-едеѓе́м аль-ро́ш ѓаа́йиль</w:t>
      </w:r>
    </w:p>
    <w:p w14:paraId="251A10DB" w14:textId="77777777" w:rsidR="0084757C" w:rsidRPr="00B950BE" w:rsidRDefault="0084757C" w:rsidP="0084757C">
      <w:pPr>
        <w:pStyle w:val="a9"/>
      </w:pPr>
      <w:r>
        <w:t>15. Одного из баранов возьми, и возложат Аѓарон и его сыновья руки на голову этого барана;</w:t>
      </w:r>
    </w:p>
    <w:p w14:paraId="74056F2E" w14:textId="77777777" w:rsidR="0084757C" w:rsidRPr="008F5419" w:rsidRDefault="0084757C" w:rsidP="0084757C">
      <w:pPr>
        <w:rPr>
          <w:rFonts w:eastAsia="Times New Roman"/>
          <w:lang w:eastAsia="ru-RU" w:bidi="he-IL"/>
        </w:rPr>
      </w:pPr>
      <w:r w:rsidRPr="008F5419">
        <w:rPr>
          <w:rFonts w:eastAsia="Times New Roman"/>
          <w:color w:val="000000"/>
          <w:lang w:eastAsia="ru-RU" w:bidi="he-IL"/>
        </w:rPr>
        <w:t> </w:t>
      </w:r>
    </w:p>
    <w:p w14:paraId="0F873ECF" w14:textId="77777777" w:rsidR="0084757C" w:rsidRPr="00AF3E6D" w:rsidRDefault="0084757C" w:rsidP="0084757C">
      <w:pPr>
        <w:pStyle w:val="ad"/>
      </w:pPr>
      <w:r w:rsidRPr="00AF3E6D">
        <w:rPr>
          <w:rtl/>
        </w:rPr>
        <w:t>וְשָׁחַטְתָּ אֶת־הָאָיִל וְלָקַחְתָּ אֶת־דָּמוֹ וְזָרַקְתָּ עַל־הַמִּזְבֵּחַ סָבִיב׃</w:t>
      </w:r>
    </w:p>
    <w:p w14:paraId="528151DB" w14:textId="77777777" w:rsidR="0084757C" w:rsidRDefault="0084757C" w:rsidP="0084757C">
      <w:pPr>
        <w:pStyle w:val="a9"/>
      </w:pPr>
      <w:r>
        <w:t>вешахатта́ эт-ѓаа́йиль велакахта́ эт-дамо́ везаракта́ аль-ѓамизбэ́ях сави́в</w:t>
      </w:r>
    </w:p>
    <w:p w14:paraId="462E2369" w14:textId="77777777" w:rsidR="0084757C" w:rsidRPr="00B950BE" w:rsidRDefault="0084757C" w:rsidP="0084757C">
      <w:pPr>
        <w:pStyle w:val="a9"/>
      </w:pPr>
      <w:r>
        <w:t xml:space="preserve">16. И забей этого барана, и возьми кровь его, и разбросаешь </w:t>
      </w:r>
      <w:r w:rsidRPr="001F5E49">
        <w:t>(</w:t>
      </w:r>
      <w:r>
        <w:t>п</w:t>
      </w:r>
      <w:r w:rsidRPr="001F5E49">
        <w:t>окропишь)</w:t>
      </w:r>
      <w:r>
        <w:t xml:space="preserve"> ты её вокруг жертвенника.</w:t>
      </w:r>
    </w:p>
    <w:p w14:paraId="73115FB6" w14:textId="77777777" w:rsidR="0084757C" w:rsidRDefault="0084757C" w:rsidP="0084757C">
      <w:pPr>
        <w:rPr>
          <w:rFonts w:eastAsia="Times New Roman"/>
          <w:color w:val="000000"/>
          <w:lang w:eastAsia="ru-RU" w:bidi="he-IL"/>
        </w:rPr>
      </w:pPr>
    </w:p>
    <w:p w14:paraId="7C91D0E2" w14:textId="77777777" w:rsidR="0084757C" w:rsidRPr="00AF3E6D" w:rsidRDefault="0084757C" w:rsidP="0084757C">
      <w:pPr>
        <w:pStyle w:val="ad"/>
      </w:pPr>
      <w:r w:rsidRPr="00AF3E6D">
        <w:rPr>
          <w:rtl/>
        </w:rPr>
        <w:t>וְאֶת־הָאַיִל תְּנַתֵּחַ לִנְתָחָיו וְרָחַצְתָּ קִרְבּוֹ וּכְרָעָיו וְנָתַתָּ עַל־נְתָחָיו וְעַל־רֹאשׁוֹ׃</w:t>
      </w:r>
    </w:p>
    <w:p w14:paraId="01077367" w14:textId="77777777" w:rsidR="0084757C" w:rsidRDefault="0084757C" w:rsidP="0084757C">
      <w:pPr>
        <w:pStyle w:val="a9"/>
      </w:pPr>
      <w:r>
        <w:t>веэт-ѓаа́йиль тенатэ́ях линтаха́в верахацта́ кирбо́ ухраа́в венатата́ аль-нетаха́в веаль-рошо́</w:t>
      </w:r>
    </w:p>
    <w:p w14:paraId="15E2EF4B" w14:textId="77777777" w:rsidR="0084757C" w:rsidRDefault="0084757C" w:rsidP="0084757C">
      <w:pPr>
        <w:pStyle w:val="a9"/>
      </w:pPr>
      <w:r>
        <w:t xml:space="preserve">17. А барана разделай на куски, и помой внутренности его и ноги (голени) его, и присоедини их к его кускам и к его голове </w:t>
      </w:r>
      <w:r w:rsidRPr="00AF3E6D">
        <w:rPr>
          <w:i w:val="0"/>
          <w:iCs w:val="0"/>
        </w:rPr>
        <w:t>(сложи всё это вместе).</w:t>
      </w:r>
    </w:p>
    <w:p w14:paraId="3E02BE8E" w14:textId="77777777" w:rsidR="0084757C" w:rsidRPr="0018669F" w:rsidRDefault="0084757C" w:rsidP="0084757C">
      <w:pPr>
        <w:pStyle w:val="a6"/>
      </w:pPr>
    </w:p>
    <w:p w14:paraId="0A55164F" w14:textId="77777777" w:rsidR="0084757C" w:rsidRPr="00AF3E6D" w:rsidRDefault="0084757C" w:rsidP="0084757C">
      <w:pPr>
        <w:pStyle w:val="ad"/>
      </w:pPr>
      <w:r w:rsidRPr="00AF3E6D">
        <w:rPr>
          <w:rtl/>
        </w:rPr>
        <w:t>וְהִקְטַרְתָּ אֶת־כָּל־הָאַיִל הַמִּזְבֵּחָה עֹלָה הוּא לַיהוָה רֵיחַ נִיחוֹחַ אִשֶּׁה לַיהוָה הוּא׃</w:t>
      </w:r>
    </w:p>
    <w:p w14:paraId="7D457FDB" w14:textId="77777777" w:rsidR="0084757C" w:rsidRDefault="0084757C" w:rsidP="0084757C">
      <w:pPr>
        <w:pStyle w:val="a9"/>
      </w:pPr>
      <w:r>
        <w:t>веѓиктарта́ эт-коль-ѓаа́йиль ѓамизбэ́ха ола́ ѓу ладона́й рэ́ях нихо́ах ише́ ладона́й ѓу</w:t>
      </w:r>
    </w:p>
    <w:p w14:paraId="6E46E65F" w14:textId="77777777" w:rsidR="0084757C" w:rsidRPr="0018669F" w:rsidRDefault="0084757C" w:rsidP="0084757C">
      <w:pPr>
        <w:pStyle w:val="a9"/>
      </w:pPr>
      <w:r>
        <w:t xml:space="preserve">18. И воскури всего барана на жертвеннике: это для Господа запах наслаждения, это благоухание, приятное для Господа, это </w:t>
      </w:r>
      <w:r w:rsidRPr="007D7A6A">
        <w:t>(так называемая)</w:t>
      </w:r>
      <w:r>
        <w:t xml:space="preserve"> палимая жертва для Всевышнего.</w:t>
      </w:r>
    </w:p>
    <w:p w14:paraId="3100C76B" w14:textId="77777777" w:rsidR="0084757C" w:rsidRPr="008F5419" w:rsidRDefault="0084757C" w:rsidP="0084757C">
      <w:pPr>
        <w:rPr>
          <w:rFonts w:eastAsia="Times New Roman"/>
          <w:lang w:eastAsia="ru-RU" w:bidi="he-IL"/>
        </w:rPr>
      </w:pPr>
      <w:r w:rsidRPr="008F5419">
        <w:rPr>
          <w:rFonts w:eastAsia="Times New Roman"/>
          <w:color w:val="000000"/>
          <w:lang w:eastAsia="ru-RU" w:bidi="he-IL"/>
        </w:rPr>
        <w:t> </w:t>
      </w:r>
    </w:p>
    <w:p w14:paraId="05EF25EC" w14:textId="77777777" w:rsidR="0084757C" w:rsidRDefault="0084757C" w:rsidP="0084757C">
      <w:pPr>
        <w:rPr>
          <w:lang w:bidi="he-IL"/>
        </w:rPr>
      </w:pPr>
      <w:r>
        <w:rPr>
          <w:rFonts w:eastAsia="Times New Roman"/>
          <w:color w:val="000000"/>
          <w:lang w:eastAsia="ru-RU" w:bidi="he-IL"/>
        </w:rPr>
        <w:t>Этот второй</w:t>
      </w:r>
      <w:r w:rsidRPr="008F5419">
        <w:rPr>
          <w:rFonts w:eastAsia="Times New Roman"/>
          <w:color w:val="000000"/>
          <w:lang w:eastAsia="ru-RU" w:bidi="he-IL"/>
        </w:rPr>
        <w:t xml:space="preserve"> баран является жертвой посвящения со стороны народа</w:t>
      </w:r>
      <w:r>
        <w:rPr>
          <w:rFonts w:eastAsia="Times New Roman"/>
          <w:color w:val="000000"/>
          <w:lang w:eastAsia="ru-RU" w:bidi="he-IL"/>
        </w:rPr>
        <w:t>,</w:t>
      </w:r>
      <w:r w:rsidRPr="008F5419">
        <w:rPr>
          <w:rFonts w:eastAsia="Times New Roman"/>
          <w:color w:val="000000"/>
          <w:lang w:eastAsia="ru-RU" w:bidi="he-IL"/>
        </w:rPr>
        <w:t xml:space="preserve"> е</w:t>
      </w:r>
      <w:r>
        <w:rPr>
          <w:rFonts w:eastAsia="Times New Roman"/>
          <w:color w:val="000000"/>
          <w:lang w:eastAsia="ru-RU" w:bidi="he-IL"/>
        </w:rPr>
        <w:t>ё</w:t>
      </w:r>
      <w:r w:rsidRPr="008F5419">
        <w:rPr>
          <w:rFonts w:eastAsia="Times New Roman"/>
          <w:color w:val="000000"/>
          <w:lang w:eastAsia="ru-RU" w:bidi="he-IL"/>
        </w:rPr>
        <w:t xml:space="preserve"> приносит Моше</w:t>
      </w:r>
      <w:r>
        <w:rPr>
          <w:rFonts w:eastAsia="Times New Roman"/>
          <w:color w:val="000000"/>
          <w:lang w:eastAsia="ru-RU" w:bidi="he-IL"/>
        </w:rPr>
        <w:t>,</w:t>
      </w:r>
      <w:r w:rsidRPr="008F5419">
        <w:rPr>
          <w:rFonts w:eastAsia="Times New Roman"/>
          <w:color w:val="000000"/>
          <w:lang w:eastAsia="ru-RU" w:bidi="he-IL"/>
        </w:rPr>
        <w:t xml:space="preserve"> </w:t>
      </w:r>
      <w:r>
        <w:rPr>
          <w:rFonts w:eastAsia="Times New Roman"/>
          <w:color w:val="000000"/>
          <w:lang w:eastAsia="ru-RU" w:bidi="he-IL"/>
        </w:rPr>
        <w:t>э</w:t>
      </w:r>
      <w:r w:rsidRPr="008F5419">
        <w:rPr>
          <w:rFonts w:eastAsia="Times New Roman"/>
          <w:color w:val="000000"/>
          <w:lang w:eastAsia="ru-RU" w:bidi="he-IL"/>
        </w:rPr>
        <w:t xml:space="preserve">то </w:t>
      </w:r>
      <w:r>
        <w:rPr>
          <w:rFonts w:eastAsia="Times New Roman"/>
          <w:color w:val="000000"/>
          <w:lang w:eastAsia="ru-RU" w:bidi="he-IL"/>
        </w:rPr>
        <w:t xml:space="preserve">такой </w:t>
      </w:r>
      <w:r w:rsidRPr="008F5419">
        <w:rPr>
          <w:rFonts w:eastAsia="Times New Roman"/>
          <w:color w:val="000000"/>
          <w:lang w:eastAsia="ru-RU" w:bidi="he-IL"/>
        </w:rPr>
        <w:t xml:space="preserve">уникальный случай </w:t>
      </w:r>
      <w:r>
        <w:rPr>
          <w:rFonts w:eastAsia="Times New Roman"/>
          <w:color w:val="000000"/>
          <w:lang w:eastAsia="ru-RU" w:bidi="he-IL"/>
        </w:rPr>
        <w:t xml:space="preserve">(мы </w:t>
      </w:r>
      <w:r w:rsidRPr="008F5419">
        <w:rPr>
          <w:rFonts w:eastAsia="Times New Roman"/>
          <w:color w:val="000000"/>
          <w:lang w:eastAsia="ru-RU" w:bidi="he-IL"/>
        </w:rPr>
        <w:t>будем ещ</w:t>
      </w:r>
      <w:r>
        <w:rPr>
          <w:rFonts w:eastAsia="Times New Roman"/>
          <w:color w:val="000000"/>
          <w:lang w:eastAsia="ru-RU" w:bidi="he-IL"/>
        </w:rPr>
        <w:t>ё</w:t>
      </w:r>
      <w:r w:rsidRPr="008F5419">
        <w:rPr>
          <w:rFonts w:eastAsia="Times New Roman"/>
          <w:color w:val="000000"/>
          <w:lang w:eastAsia="ru-RU" w:bidi="he-IL"/>
        </w:rPr>
        <w:t xml:space="preserve"> говорить о статусе Моше</w:t>
      </w:r>
      <w:r>
        <w:rPr>
          <w:rFonts w:eastAsia="Times New Roman"/>
          <w:color w:val="000000"/>
          <w:lang w:eastAsia="ru-RU" w:bidi="he-IL"/>
        </w:rPr>
        <w:t>)</w:t>
      </w:r>
      <w:r w:rsidRPr="008F5419">
        <w:rPr>
          <w:rFonts w:eastAsia="Times New Roman"/>
          <w:color w:val="000000"/>
          <w:lang w:eastAsia="ru-RU" w:bidi="he-IL"/>
        </w:rPr>
        <w:t>. Моше приносит е</w:t>
      </w:r>
      <w:r>
        <w:rPr>
          <w:rFonts w:eastAsia="Times New Roman"/>
          <w:color w:val="000000"/>
          <w:lang w:eastAsia="ru-RU" w:bidi="he-IL"/>
        </w:rPr>
        <w:t>ё</w:t>
      </w:r>
      <w:r w:rsidRPr="008F5419">
        <w:rPr>
          <w:rFonts w:eastAsia="Times New Roman"/>
          <w:color w:val="000000"/>
          <w:lang w:eastAsia="ru-RU" w:bidi="he-IL"/>
        </w:rPr>
        <w:t xml:space="preserve"> как барашк</w:t>
      </w:r>
      <w:r>
        <w:rPr>
          <w:rFonts w:eastAsia="Times New Roman"/>
          <w:color w:val="000000"/>
          <w:lang w:eastAsia="ru-RU" w:bidi="he-IL"/>
        </w:rPr>
        <w:t>а</w:t>
      </w:r>
      <w:r w:rsidRPr="008F5419">
        <w:rPr>
          <w:rFonts w:eastAsia="Times New Roman"/>
          <w:color w:val="000000"/>
          <w:lang w:eastAsia="ru-RU" w:bidi="he-IL"/>
        </w:rPr>
        <w:t xml:space="preserve"> посвящения</w:t>
      </w:r>
      <w:r>
        <w:rPr>
          <w:rFonts w:eastAsia="Times New Roman"/>
          <w:color w:val="000000"/>
          <w:lang w:eastAsia="ru-RU" w:bidi="he-IL"/>
        </w:rPr>
        <w:t xml:space="preserve">, и </w:t>
      </w:r>
      <w:r w:rsidRPr="008F5419">
        <w:rPr>
          <w:rFonts w:eastAsia="Times New Roman"/>
          <w:color w:val="000000"/>
          <w:lang w:eastAsia="ru-RU" w:bidi="he-IL"/>
        </w:rPr>
        <w:t>мы ещ</w:t>
      </w:r>
      <w:r>
        <w:rPr>
          <w:rFonts w:eastAsia="Times New Roman"/>
          <w:color w:val="000000"/>
          <w:lang w:eastAsia="ru-RU" w:bidi="he-IL"/>
        </w:rPr>
        <w:t>ё</w:t>
      </w:r>
      <w:r w:rsidRPr="008F5419">
        <w:rPr>
          <w:rFonts w:eastAsia="Times New Roman"/>
          <w:color w:val="000000"/>
          <w:lang w:eastAsia="ru-RU" w:bidi="he-IL"/>
        </w:rPr>
        <w:t xml:space="preserve"> продолжим говорить подробно</w:t>
      </w:r>
      <w:r>
        <w:rPr>
          <w:rFonts w:eastAsia="Times New Roman"/>
          <w:color w:val="000000"/>
          <w:lang w:eastAsia="ru-RU" w:bidi="he-IL"/>
        </w:rPr>
        <w:t xml:space="preserve"> о</w:t>
      </w:r>
      <w:r w:rsidRPr="008F5419">
        <w:rPr>
          <w:rFonts w:eastAsia="Times New Roman"/>
          <w:color w:val="000000"/>
          <w:lang w:eastAsia="ru-RU" w:bidi="he-IL"/>
        </w:rPr>
        <w:t xml:space="preserve">б этом </w:t>
      </w:r>
      <w:r>
        <w:rPr>
          <w:rFonts w:eastAsia="Times New Roman"/>
          <w:color w:val="000000"/>
          <w:lang w:eastAsia="ru-RU" w:bidi="he-IL"/>
        </w:rPr>
        <w:t>дальше</w:t>
      </w:r>
      <w:r w:rsidRPr="008F5419">
        <w:rPr>
          <w:rFonts w:eastAsia="Times New Roman"/>
          <w:color w:val="000000"/>
          <w:lang w:eastAsia="ru-RU" w:bidi="he-IL"/>
        </w:rPr>
        <w:t xml:space="preserve">. </w:t>
      </w:r>
      <w:r>
        <w:br w:type="page"/>
      </w:r>
    </w:p>
    <w:p w14:paraId="428E7E3D" w14:textId="77777777" w:rsidR="0084757C" w:rsidRPr="00CE50BC" w:rsidRDefault="0084757C" w:rsidP="0084757C">
      <w:pPr>
        <w:pStyle w:val="af"/>
        <w:spacing w:line="276" w:lineRule="auto"/>
        <w:rPr>
          <w:rFonts w:eastAsia="Times New Roman"/>
          <w:lang w:val="uk-UA" w:eastAsia="ru-RU" w:bidi="he-IL"/>
        </w:rPr>
      </w:pPr>
      <w:bookmarkStart w:id="178" w:name="_Toc158969729"/>
      <w:bookmarkStart w:id="179" w:name="_Toc159267213"/>
      <w:r w:rsidRPr="00841859">
        <w:rPr>
          <w:rFonts w:eastAsia="Times New Roman"/>
          <w:lang w:eastAsia="ru-RU" w:bidi="he-IL"/>
        </w:rPr>
        <w:t xml:space="preserve">Пир с размахом </w:t>
      </w:r>
      <w:r w:rsidRPr="00841859">
        <w:rPr>
          <w:rFonts w:eastAsia="Times New Roman"/>
          <w:lang w:val="uk-UA" w:eastAsia="ru-RU" w:bidi="he-IL"/>
        </w:rPr>
        <w:t>(</w:t>
      </w:r>
      <w:r w:rsidRPr="00841859">
        <w:rPr>
          <w:rFonts w:eastAsia="Times New Roman"/>
          <w:lang w:eastAsia="ru-RU" w:bidi="he-IL"/>
        </w:rPr>
        <w:t>29:19-37</w:t>
      </w:r>
      <w:r w:rsidRPr="00841859">
        <w:rPr>
          <w:rFonts w:eastAsia="Times New Roman"/>
          <w:lang w:val="uk-UA" w:eastAsia="ru-RU" w:bidi="he-IL"/>
        </w:rPr>
        <w:t>)</w:t>
      </w:r>
      <w:bookmarkEnd w:id="178"/>
      <w:bookmarkEnd w:id="179"/>
    </w:p>
    <w:p w14:paraId="6F8DCA24" w14:textId="77777777" w:rsidR="0084757C" w:rsidRDefault="0084757C" w:rsidP="0084757C">
      <w:pPr>
        <w:rPr>
          <w:rFonts w:eastAsia="Times New Roman"/>
          <w:color w:val="000000"/>
          <w:lang w:eastAsia="ru-RU" w:bidi="he-IL"/>
        </w:rPr>
      </w:pPr>
    </w:p>
    <w:p w14:paraId="2D90BB12" w14:textId="77777777" w:rsidR="0084757C" w:rsidRPr="006F65F7" w:rsidRDefault="0084757C" w:rsidP="0084757C">
      <w:pPr>
        <w:pStyle w:val="a6"/>
        <w:rPr>
          <w:lang w:eastAsia="ru-RU"/>
        </w:rPr>
      </w:pPr>
      <w:r>
        <w:rPr>
          <w:lang w:eastAsia="ru-RU"/>
        </w:rPr>
        <w:t>М</w:t>
      </w:r>
      <w:r w:rsidRPr="00B34696">
        <w:rPr>
          <w:lang w:eastAsia="ru-RU"/>
        </w:rPr>
        <w:t>ы продолжаем читать главу Т</w:t>
      </w:r>
      <w:r>
        <w:rPr>
          <w:lang w:eastAsia="ru-RU"/>
        </w:rPr>
        <w:t>е</w:t>
      </w:r>
      <w:r w:rsidRPr="00B34696">
        <w:rPr>
          <w:lang w:eastAsia="ru-RU"/>
        </w:rPr>
        <w:t>цав</w:t>
      </w:r>
      <w:r>
        <w:rPr>
          <w:lang w:eastAsia="ru-RU"/>
        </w:rPr>
        <w:t>э</w:t>
      </w:r>
      <w:r w:rsidRPr="00B34696">
        <w:rPr>
          <w:lang w:eastAsia="ru-RU"/>
        </w:rPr>
        <w:t xml:space="preserve"> с 19 стиха 29 главы. В прошлом </w:t>
      </w:r>
      <w:r>
        <w:rPr>
          <w:lang w:eastAsia="ru-RU"/>
        </w:rPr>
        <w:t>отрывке</w:t>
      </w:r>
      <w:r w:rsidRPr="00B34696">
        <w:rPr>
          <w:lang w:eastAsia="ru-RU"/>
        </w:rPr>
        <w:t xml:space="preserve"> мы начали читать инструкцию</w:t>
      </w:r>
      <w:r>
        <w:rPr>
          <w:lang w:eastAsia="ru-RU"/>
        </w:rPr>
        <w:t xml:space="preserve"> – </w:t>
      </w:r>
      <w:r w:rsidRPr="00B34696">
        <w:rPr>
          <w:lang w:eastAsia="ru-RU"/>
        </w:rPr>
        <w:t>указание о том, как Моше должен посвятить А</w:t>
      </w:r>
      <w:r>
        <w:rPr>
          <w:lang w:eastAsia="ru-RU"/>
        </w:rPr>
        <w:t>ѓ</w:t>
      </w:r>
      <w:r w:rsidRPr="00B34696">
        <w:rPr>
          <w:lang w:eastAsia="ru-RU"/>
        </w:rPr>
        <w:t xml:space="preserve">арона и его сыновей в </w:t>
      </w:r>
      <w:r>
        <w:rPr>
          <w:lang w:eastAsia="ru-RU"/>
        </w:rPr>
        <w:t>коѓены</w:t>
      </w:r>
      <w:r w:rsidRPr="00B34696">
        <w:rPr>
          <w:lang w:eastAsia="ru-RU"/>
        </w:rPr>
        <w:t xml:space="preserve">. Удивительный процесс, который позволяет из простого человека </w:t>
      </w:r>
      <w:r>
        <w:rPr>
          <w:lang w:eastAsia="ru-RU"/>
        </w:rPr>
        <w:t>(</w:t>
      </w:r>
      <w:r w:rsidRPr="00B34696">
        <w:rPr>
          <w:lang w:eastAsia="ru-RU"/>
        </w:rPr>
        <w:t>может быть, не совсем простого</w:t>
      </w:r>
      <w:r>
        <w:rPr>
          <w:lang w:eastAsia="ru-RU"/>
        </w:rPr>
        <w:t>,</w:t>
      </w:r>
      <w:r w:rsidRPr="00B34696">
        <w:rPr>
          <w:lang w:eastAsia="ru-RU"/>
        </w:rPr>
        <w:t xml:space="preserve"> каким был А</w:t>
      </w:r>
      <w:r>
        <w:rPr>
          <w:lang w:eastAsia="ru-RU"/>
        </w:rPr>
        <w:t>ѓ</w:t>
      </w:r>
      <w:r w:rsidRPr="00B34696">
        <w:rPr>
          <w:lang w:eastAsia="ru-RU"/>
        </w:rPr>
        <w:t>арон</w:t>
      </w:r>
      <w:r>
        <w:rPr>
          <w:lang w:eastAsia="ru-RU"/>
        </w:rPr>
        <w:t>)</w:t>
      </w:r>
      <w:r w:rsidRPr="00B34696">
        <w:rPr>
          <w:lang w:eastAsia="ru-RU"/>
        </w:rPr>
        <w:t xml:space="preserve"> сделать </w:t>
      </w:r>
      <w:r>
        <w:rPr>
          <w:lang w:eastAsia="ru-RU"/>
        </w:rPr>
        <w:t>коѓена –</w:t>
      </w:r>
      <w:r w:rsidRPr="00B34696">
        <w:rPr>
          <w:lang w:eastAsia="ru-RU"/>
        </w:rPr>
        <w:t xml:space="preserve"> человека, способного </w:t>
      </w:r>
      <w:r w:rsidRPr="006F65F7">
        <w:rPr>
          <w:lang w:eastAsia="ru-RU"/>
        </w:rPr>
        <w:t>встречаться со святостью и не умирать</w:t>
      </w:r>
      <w:r>
        <w:rPr>
          <w:lang w:eastAsia="ru-RU"/>
        </w:rPr>
        <w:t>,</w:t>
      </w:r>
      <w:r w:rsidRPr="006F65F7">
        <w:rPr>
          <w:lang w:eastAsia="ru-RU"/>
        </w:rPr>
        <w:t xml:space="preserve"> человека, способного встречать святость в своей повседневной жизни. Всевышний повелел для этого приготовить трёх животных – двух барашков (агнцев) и одного быка</w:t>
      </w:r>
      <w:r>
        <w:rPr>
          <w:lang w:eastAsia="ru-RU"/>
        </w:rPr>
        <w:t xml:space="preserve"> –</w:t>
      </w:r>
      <w:r w:rsidRPr="006F65F7">
        <w:rPr>
          <w:lang w:eastAsia="ru-RU"/>
        </w:rPr>
        <w:t xml:space="preserve"> и 30 лепёшек. В прошлом отрывке мы прочитали про одного из агнцев и про быка. И теперь мы будем читать продолжение о третьем</w:t>
      </w:r>
      <w:r>
        <w:rPr>
          <w:lang w:eastAsia="ru-RU"/>
        </w:rPr>
        <w:t xml:space="preserve">, </w:t>
      </w:r>
      <w:r w:rsidRPr="006F65F7">
        <w:rPr>
          <w:lang w:eastAsia="ru-RU"/>
        </w:rPr>
        <w:t xml:space="preserve">самом необычном из баранов, когда-либо приносимом в жертву народом Израиля. </w:t>
      </w:r>
    </w:p>
    <w:p w14:paraId="24655BE9" w14:textId="77777777" w:rsidR="0084757C" w:rsidRDefault="0084757C" w:rsidP="0084757C">
      <w:pPr>
        <w:rPr>
          <w:rFonts w:eastAsia="Times New Roman"/>
          <w:color w:val="000000"/>
          <w:lang w:eastAsia="ru-RU" w:bidi="he-IL"/>
        </w:rPr>
      </w:pPr>
    </w:p>
    <w:p w14:paraId="5F83C03A" w14:textId="77777777" w:rsidR="0084757C" w:rsidRPr="00BA3588" w:rsidRDefault="0084757C" w:rsidP="0084757C">
      <w:pPr>
        <w:pStyle w:val="ad"/>
      </w:pPr>
      <w:r w:rsidRPr="00BA3588">
        <w:rPr>
          <w:rtl/>
        </w:rPr>
        <w:t>וְלָקַחְתָּ אֵת הָאַיִל הַשֵּׁנִי וְסָמַךְ אַהֲרֹן וּבָנָיו אֶת־יְדֵיהֶם עַל־רֹאשׁ הָאָיִל׃</w:t>
      </w:r>
    </w:p>
    <w:p w14:paraId="5C724EF4" w14:textId="77777777" w:rsidR="0084757C" w:rsidRDefault="0084757C" w:rsidP="0084757C">
      <w:pPr>
        <w:pStyle w:val="a9"/>
      </w:pPr>
      <w:r>
        <w:t>велакахта́ эт ѓаа́йиль ѓашени́ весама́х аѓаро́н увана́в эт-едеѓе́м аль-ро́ш ѓаа́йиль</w:t>
      </w:r>
    </w:p>
    <w:p w14:paraId="284BD756" w14:textId="77777777" w:rsidR="0084757C" w:rsidRPr="00A04091" w:rsidRDefault="0084757C" w:rsidP="0084757C">
      <w:pPr>
        <w:pStyle w:val="a9"/>
      </w:pPr>
      <w:r>
        <w:t>19. И возьмёшь ты второго барана, и возложит Аѓарон и сыновья его руки свои на голову этого барана.</w:t>
      </w:r>
    </w:p>
    <w:p w14:paraId="0090B8EA" w14:textId="77777777" w:rsidR="0084757C" w:rsidRDefault="0084757C" w:rsidP="0084757C">
      <w:pPr>
        <w:rPr>
          <w:rFonts w:eastAsia="Times New Roman"/>
          <w:color w:val="000000"/>
          <w:lang w:eastAsia="ru-RU" w:bidi="he-IL"/>
        </w:rPr>
      </w:pPr>
    </w:p>
    <w:p w14:paraId="4B12A51A" w14:textId="77777777" w:rsidR="0084757C" w:rsidRDefault="0084757C" w:rsidP="0084757C">
      <w:pPr>
        <w:pStyle w:val="a6"/>
        <w:rPr>
          <w:lang w:eastAsia="ru-RU"/>
        </w:rPr>
      </w:pPr>
      <w:r w:rsidRPr="00B34696">
        <w:rPr>
          <w:lang w:eastAsia="ru-RU"/>
        </w:rPr>
        <w:t xml:space="preserve">Мы говорили </w:t>
      </w:r>
      <w:r>
        <w:rPr>
          <w:lang w:eastAsia="ru-RU"/>
        </w:rPr>
        <w:t>о</w:t>
      </w:r>
      <w:r w:rsidRPr="00B34696">
        <w:rPr>
          <w:lang w:eastAsia="ru-RU"/>
        </w:rPr>
        <w:t xml:space="preserve"> то</w:t>
      </w:r>
      <w:r>
        <w:rPr>
          <w:lang w:eastAsia="ru-RU"/>
        </w:rPr>
        <w:t>м</w:t>
      </w:r>
      <w:r w:rsidRPr="00B34696">
        <w:rPr>
          <w:lang w:eastAsia="ru-RU"/>
        </w:rPr>
        <w:t>, что</w:t>
      </w:r>
      <w:r>
        <w:rPr>
          <w:lang w:eastAsia="ru-RU"/>
        </w:rPr>
        <w:t>,</w:t>
      </w:r>
      <w:r w:rsidRPr="00B34696">
        <w:rPr>
          <w:lang w:eastAsia="ru-RU"/>
        </w:rPr>
        <w:t xml:space="preserve"> когда </w:t>
      </w:r>
      <w:r w:rsidRPr="00BA3588">
        <w:rPr>
          <w:lang w:eastAsia="ru-RU"/>
        </w:rPr>
        <w:t>коѓен</w:t>
      </w:r>
      <w:r w:rsidRPr="00A04091">
        <w:rPr>
          <w:i/>
          <w:iCs/>
          <w:lang w:eastAsia="ru-RU"/>
        </w:rPr>
        <w:t xml:space="preserve"> </w:t>
      </w:r>
      <w:r w:rsidRPr="00B34696">
        <w:rPr>
          <w:lang w:eastAsia="ru-RU"/>
        </w:rPr>
        <w:t>возлагает свои руки на жертву, жертва становится предсто</w:t>
      </w:r>
      <w:r>
        <w:rPr>
          <w:lang w:eastAsia="ru-RU"/>
        </w:rPr>
        <w:t>я</w:t>
      </w:r>
      <w:r w:rsidRPr="00B34696">
        <w:rPr>
          <w:lang w:eastAsia="ru-RU"/>
        </w:rPr>
        <w:t xml:space="preserve">щей перед Всевышним, она </w:t>
      </w:r>
      <w:r>
        <w:rPr>
          <w:lang w:eastAsia="ru-RU"/>
        </w:rPr>
        <w:t>«</w:t>
      </w:r>
      <w:r w:rsidRPr="00B34696">
        <w:rPr>
          <w:lang w:eastAsia="ru-RU"/>
        </w:rPr>
        <w:t>делегируется</w:t>
      </w:r>
      <w:r>
        <w:rPr>
          <w:lang w:eastAsia="ru-RU"/>
        </w:rPr>
        <w:t>»</w:t>
      </w:r>
      <w:r w:rsidRPr="00B34696">
        <w:rPr>
          <w:lang w:eastAsia="ru-RU"/>
        </w:rPr>
        <w:t xml:space="preserve"> быть предстоя</w:t>
      </w:r>
      <w:r>
        <w:rPr>
          <w:lang w:eastAsia="ru-RU"/>
        </w:rPr>
        <w:t>щей</w:t>
      </w:r>
      <w:r w:rsidRPr="00B34696">
        <w:rPr>
          <w:lang w:eastAsia="ru-RU"/>
        </w:rPr>
        <w:t xml:space="preserve"> за народ. В этом случае на жертву возлагали обе руки. Когда человеку дают какое-то новое поручение, когда меняют его статус, полагают его в служител</w:t>
      </w:r>
      <w:r>
        <w:rPr>
          <w:lang w:eastAsia="ru-RU"/>
        </w:rPr>
        <w:t>я</w:t>
      </w:r>
      <w:r w:rsidRPr="00B34696">
        <w:rPr>
          <w:lang w:eastAsia="ru-RU"/>
        </w:rPr>
        <w:t xml:space="preserve"> или что-то </w:t>
      </w:r>
      <w:r>
        <w:rPr>
          <w:lang w:eastAsia="ru-RU"/>
        </w:rPr>
        <w:t>подобное</w:t>
      </w:r>
      <w:r w:rsidRPr="00B34696">
        <w:rPr>
          <w:lang w:eastAsia="ru-RU"/>
        </w:rPr>
        <w:t xml:space="preserve">, на него возлагают две руки. Если </w:t>
      </w:r>
      <w:r>
        <w:rPr>
          <w:lang w:eastAsia="ru-RU"/>
        </w:rPr>
        <w:t xml:space="preserve">же </w:t>
      </w:r>
      <w:r w:rsidRPr="00B34696">
        <w:rPr>
          <w:lang w:eastAsia="ru-RU"/>
        </w:rPr>
        <w:t>он идёт с какой-то миссией, которая не изменяет сути его</w:t>
      </w:r>
      <w:r>
        <w:rPr>
          <w:lang w:eastAsia="ru-RU"/>
        </w:rPr>
        <w:t xml:space="preserve"> служения</w:t>
      </w:r>
      <w:r w:rsidRPr="00B34696">
        <w:rPr>
          <w:lang w:eastAsia="ru-RU"/>
        </w:rPr>
        <w:t xml:space="preserve">, возлагают одну руку. </w:t>
      </w:r>
    </w:p>
    <w:p w14:paraId="2554A3D9" w14:textId="77777777" w:rsidR="0084757C" w:rsidRDefault="0084757C" w:rsidP="0084757C">
      <w:pPr>
        <w:rPr>
          <w:rFonts w:eastAsia="Times New Roman"/>
          <w:lang w:eastAsia="ru-RU" w:bidi="he-IL"/>
        </w:rPr>
      </w:pPr>
    </w:p>
    <w:p w14:paraId="3B1E9320" w14:textId="77777777" w:rsidR="0084757C" w:rsidRPr="00BA3588" w:rsidRDefault="0084757C" w:rsidP="0084757C">
      <w:pPr>
        <w:pStyle w:val="ad"/>
      </w:pPr>
      <w:r w:rsidRPr="00BA3588">
        <w:rPr>
          <w:rtl/>
        </w:rPr>
        <w:t>וְשָׁחַטְתָּ אֶת־הָאַיִל וְלָקַחְתָּ מִדָּמוֹ וְנָתַתָּה עַל־</w:t>
      </w:r>
      <w:r w:rsidRPr="00BA3588">
        <w:rPr>
          <w:b/>
          <w:bCs/>
          <w:rtl/>
        </w:rPr>
        <w:t>תְּנוּךְ</w:t>
      </w:r>
      <w:r w:rsidRPr="00BA3588">
        <w:rPr>
          <w:rtl/>
        </w:rPr>
        <w:t xml:space="preserve"> אֹזֶן אַהֲרֹן וְעַל־תְּנוּךְ אֹזֶן בָּנָיו הַיְמָנִית וְעַל־בֹּהֶן יָדָם הַיְמָנִית וְעַל־בֹּהֶן רַגְלָם הַיְמָנִית וְזָרַקְתָּ אֶת־הַדָּם עַל־הַמִּזְבֵּחַ סָבִיב׃</w:t>
      </w:r>
    </w:p>
    <w:p w14:paraId="1EFEFD8E" w14:textId="77777777" w:rsidR="0084757C" w:rsidRDefault="0084757C" w:rsidP="0084757C">
      <w:pPr>
        <w:pStyle w:val="a9"/>
      </w:pPr>
      <w:r>
        <w:t>вешахатта́ эт-ѓаа́йиль велакахта́ мидамо́ венатата́ аль-</w:t>
      </w:r>
      <w:r w:rsidRPr="00FA752F">
        <w:rPr>
          <w:b/>
          <w:bCs/>
        </w:rPr>
        <w:t>тену́х</w:t>
      </w:r>
      <w:r>
        <w:t xml:space="preserve"> о́зен аѓаро́н веаль-тену́х о́зен бана́в ѓаймани́т веаль-бо́ѓен яда́м ѓаймани́т веаль-бо́ѓен рагла́м ѓаймани́т везаракта́ эт-ѓада́м аль-ѓамизбэ́ях сави́в</w:t>
      </w:r>
    </w:p>
    <w:p w14:paraId="3751FCA4" w14:textId="77777777" w:rsidR="0084757C" w:rsidRPr="004C0891" w:rsidRDefault="0084757C" w:rsidP="0084757C">
      <w:pPr>
        <w:pStyle w:val="a9"/>
      </w:pPr>
      <w:r>
        <w:t xml:space="preserve">20. И забил (забьёшь) ты этого барана, и возьмёшь от крови его, и дашь её </w:t>
      </w:r>
      <w:r w:rsidRPr="00E304D3">
        <w:t>(кровь)</w:t>
      </w:r>
      <w:r>
        <w:t xml:space="preserve"> на мочку (</w:t>
      </w:r>
      <w:r w:rsidRPr="004A4008">
        <w:t xml:space="preserve">или </w:t>
      </w:r>
      <w:r>
        <w:t xml:space="preserve">на хрящик) уха Аѓарона (правую), и на </w:t>
      </w:r>
      <w:r w:rsidRPr="00BA3588">
        <w:rPr>
          <w:b/>
          <w:bCs/>
        </w:rPr>
        <w:t>мочку</w:t>
      </w:r>
      <w:r>
        <w:t xml:space="preserve"> правого уха его детей, и на большой палец их руки правой, и на большой палец их ноги правой; и полил кровью весь жертвенник.</w:t>
      </w:r>
    </w:p>
    <w:p w14:paraId="5F55E110" w14:textId="77777777" w:rsidR="0084757C" w:rsidRDefault="0084757C" w:rsidP="0084757C">
      <w:pPr>
        <w:pStyle w:val="a9"/>
      </w:pPr>
    </w:p>
    <w:p w14:paraId="7CA81992" w14:textId="77777777" w:rsidR="0084757C" w:rsidRDefault="0084757C" w:rsidP="0084757C">
      <w:pPr>
        <w:pStyle w:val="a6"/>
        <w:rPr>
          <w:lang w:eastAsia="ru-RU"/>
        </w:rPr>
      </w:pPr>
      <w:r w:rsidRPr="00B34696">
        <w:rPr>
          <w:lang w:eastAsia="ru-RU"/>
        </w:rPr>
        <w:t>Есть некоторый спор</w:t>
      </w:r>
      <w:r>
        <w:rPr>
          <w:lang w:eastAsia="ru-RU"/>
        </w:rPr>
        <w:t xml:space="preserve"> о том</w:t>
      </w:r>
      <w:r w:rsidRPr="00B34696">
        <w:rPr>
          <w:lang w:eastAsia="ru-RU"/>
        </w:rPr>
        <w:t xml:space="preserve">, что </w:t>
      </w:r>
      <w:r w:rsidRPr="00F419A4">
        <w:rPr>
          <w:lang w:eastAsia="ru-RU"/>
        </w:rPr>
        <w:t>значит</w:t>
      </w:r>
      <w:r w:rsidRPr="00B34696">
        <w:rPr>
          <w:lang w:eastAsia="ru-RU"/>
        </w:rPr>
        <w:t xml:space="preserve"> слово </w:t>
      </w:r>
      <w:r w:rsidRPr="006F65F7">
        <w:rPr>
          <w:i/>
          <w:iCs/>
        </w:rPr>
        <w:t>тену́х</w:t>
      </w:r>
      <w:r w:rsidRPr="006F65F7">
        <w:rPr>
          <w:lang w:eastAsia="ru-RU"/>
        </w:rPr>
        <w:t>?</w:t>
      </w:r>
      <w:r w:rsidRPr="00B34696">
        <w:rPr>
          <w:lang w:eastAsia="ru-RU"/>
        </w:rPr>
        <w:t xml:space="preserve"> Понятно, что это </w:t>
      </w:r>
      <w:r w:rsidRPr="00B75792">
        <w:rPr>
          <w:lang w:eastAsia="ru-RU"/>
        </w:rPr>
        <w:t>какая-то часть уха</w:t>
      </w:r>
      <w:r w:rsidRPr="00B34696">
        <w:rPr>
          <w:lang w:eastAsia="ru-RU"/>
        </w:rPr>
        <w:t xml:space="preserve">. </w:t>
      </w:r>
      <w:r>
        <w:rPr>
          <w:lang w:eastAsia="ru-RU"/>
        </w:rPr>
        <w:t>Большинство комментаторов склоняются к тому,</w:t>
      </w:r>
      <w:r w:rsidRPr="00B34696">
        <w:rPr>
          <w:lang w:eastAsia="ru-RU"/>
        </w:rPr>
        <w:t xml:space="preserve"> что это </w:t>
      </w:r>
      <w:r w:rsidRPr="002758E9">
        <w:rPr>
          <w:i/>
          <w:iCs/>
          <w:lang w:eastAsia="ru-RU"/>
        </w:rPr>
        <w:t>мочка</w:t>
      </w:r>
      <w:r w:rsidRPr="00B34696">
        <w:rPr>
          <w:lang w:eastAsia="ru-RU"/>
        </w:rPr>
        <w:t xml:space="preserve"> уха, но некоторые говорят, что это </w:t>
      </w:r>
      <w:r w:rsidRPr="002758E9">
        <w:rPr>
          <w:i/>
          <w:iCs/>
          <w:lang w:eastAsia="ru-RU"/>
        </w:rPr>
        <w:t>хрящик</w:t>
      </w:r>
      <w:r w:rsidRPr="00B34696">
        <w:rPr>
          <w:lang w:eastAsia="ru-RU"/>
        </w:rPr>
        <w:t xml:space="preserve">, который в середине уха. </w:t>
      </w:r>
    </w:p>
    <w:p w14:paraId="57E9F26B" w14:textId="77777777" w:rsidR="0084757C" w:rsidRDefault="0084757C" w:rsidP="0084757C">
      <w:pPr>
        <w:pStyle w:val="a6"/>
        <w:rPr>
          <w:lang w:eastAsia="ru-RU"/>
        </w:rPr>
      </w:pPr>
      <w:r w:rsidRPr="006F65F7">
        <w:rPr>
          <w:lang w:eastAsia="ru-RU"/>
        </w:rPr>
        <w:t xml:space="preserve">Вот такое посвящение </w:t>
      </w:r>
      <w:r w:rsidRPr="006F65F7">
        <w:t>Аѓарона</w:t>
      </w:r>
      <w:r w:rsidRPr="006F65F7">
        <w:rPr>
          <w:lang w:eastAsia="ru-RU"/>
        </w:rPr>
        <w:t xml:space="preserve"> и его сыновей необходимо было сделать. </w:t>
      </w:r>
      <w:r w:rsidRPr="00B34696">
        <w:rPr>
          <w:lang w:eastAsia="ru-RU"/>
        </w:rPr>
        <w:t xml:space="preserve">Разумеется, </w:t>
      </w:r>
      <w:r>
        <w:rPr>
          <w:lang w:eastAsia="ru-RU"/>
        </w:rPr>
        <w:t xml:space="preserve">что </w:t>
      </w:r>
      <w:r w:rsidRPr="00B34696">
        <w:rPr>
          <w:lang w:eastAsia="ru-RU"/>
        </w:rPr>
        <w:t xml:space="preserve">за все годы комментирования не могло быть такого, чтобы комментаторы не </w:t>
      </w:r>
      <w:r w:rsidRPr="006F65F7">
        <w:rPr>
          <w:lang w:eastAsia="ru-RU"/>
        </w:rPr>
        <w:t xml:space="preserve">попытались понять, о чём здесь идёт речь, почему именно эти части тела? Самые </w:t>
      </w:r>
      <w:r w:rsidRPr="00B34696">
        <w:rPr>
          <w:lang w:eastAsia="ru-RU"/>
        </w:rPr>
        <w:t>простые комментарии говорят</w:t>
      </w:r>
      <w:r>
        <w:rPr>
          <w:lang w:eastAsia="ru-RU"/>
        </w:rPr>
        <w:t xml:space="preserve"> о том, что э</w:t>
      </w:r>
      <w:r w:rsidRPr="00B34696">
        <w:rPr>
          <w:lang w:eastAsia="ru-RU"/>
        </w:rPr>
        <w:t>то сам</w:t>
      </w:r>
      <w:r>
        <w:rPr>
          <w:lang w:eastAsia="ru-RU"/>
        </w:rPr>
        <w:t>ы</w:t>
      </w:r>
      <w:r w:rsidRPr="00B34696">
        <w:rPr>
          <w:lang w:eastAsia="ru-RU"/>
        </w:rPr>
        <w:t>е удобн</w:t>
      </w:r>
      <w:r>
        <w:rPr>
          <w:lang w:eastAsia="ru-RU"/>
        </w:rPr>
        <w:t>ы</w:t>
      </w:r>
      <w:r w:rsidRPr="00B34696">
        <w:rPr>
          <w:lang w:eastAsia="ru-RU"/>
        </w:rPr>
        <w:t>е для помазания места, это помазани</w:t>
      </w:r>
      <w:r w:rsidRPr="006F65F7">
        <w:rPr>
          <w:lang w:eastAsia="ru-RU"/>
        </w:rPr>
        <w:t>я</w:t>
      </w:r>
      <w:r w:rsidRPr="00B34696">
        <w:rPr>
          <w:lang w:eastAsia="ru-RU"/>
        </w:rPr>
        <w:t xml:space="preserve"> границы человека. Просто помазали кра</w:t>
      </w:r>
      <w:r>
        <w:rPr>
          <w:lang w:eastAsia="ru-RU"/>
        </w:rPr>
        <w:t>я</w:t>
      </w:r>
      <w:r w:rsidRPr="00B34696">
        <w:rPr>
          <w:lang w:eastAsia="ru-RU"/>
        </w:rPr>
        <w:t xml:space="preserve"> А</w:t>
      </w:r>
      <w:r>
        <w:rPr>
          <w:lang w:eastAsia="ru-RU"/>
        </w:rPr>
        <w:t>ѓ</w:t>
      </w:r>
      <w:r w:rsidRPr="00B34696">
        <w:rPr>
          <w:lang w:eastAsia="ru-RU"/>
        </w:rPr>
        <w:t xml:space="preserve">арона и сыновей в трёх удобных местах. </w:t>
      </w:r>
    </w:p>
    <w:p w14:paraId="4505E0CA" w14:textId="77777777" w:rsidR="0084757C" w:rsidRDefault="0084757C" w:rsidP="0084757C">
      <w:pPr>
        <w:pStyle w:val="a6"/>
        <w:rPr>
          <w:lang w:eastAsia="ru-RU"/>
        </w:rPr>
      </w:pPr>
      <w:r w:rsidRPr="00B34696">
        <w:rPr>
          <w:lang w:eastAsia="ru-RU"/>
        </w:rPr>
        <w:t xml:space="preserve">Автор </w:t>
      </w:r>
      <w:r w:rsidRPr="006F65F7">
        <w:rPr>
          <w:lang w:eastAsia="ru-RU"/>
        </w:rPr>
        <w:t xml:space="preserve">книги </w:t>
      </w:r>
      <w:r>
        <w:rPr>
          <w:lang w:eastAsia="ru-RU"/>
        </w:rPr>
        <w:t>«</w:t>
      </w:r>
      <w:r w:rsidRPr="006F65F7">
        <w:rPr>
          <w:lang w:eastAsia="ru-RU"/>
        </w:rPr>
        <w:t>Хесед ле-Авраам</w:t>
      </w:r>
      <w:r>
        <w:rPr>
          <w:lang w:eastAsia="ru-RU"/>
        </w:rPr>
        <w:t>»</w:t>
      </w:r>
      <w:r w:rsidRPr="006F65F7">
        <w:rPr>
          <w:lang w:eastAsia="ru-RU"/>
        </w:rPr>
        <w:t xml:space="preserve"> (Милосердие Авраам</w:t>
      </w:r>
      <w:r>
        <w:rPr>
          <w:lang w:eastAsia="ru-RU"/>
        </w:rPr>
        <w:t>у</w:t>
      </w:r>
      <w:r w:rsidRPr="006F65F7">
        <w:rPr>
          <w:lang w:eastAsia="ru-RU"/>
        </w:rPr>
        <w:t>) раби Азулай рассказывает такой мидраш: когда Яаков ухаживал за Рахель</w:t>
      </w:r>
      <w:r w:rsidRPr="00B34696">
        <w:rPr>
          <w:lang w:eastAsia="ru-RU"/>
        </w:rPr>
        <w:t>, он боялся того, что Лаван сделает какую-то хитрость</w:t>
      </w:r>
      <w:r>
        <w:rPr>
          <w:lang w:eastAsia="ru-RU"/>
        </w:rPr>
        <w:t>,</w:t>
      </w:r>
      <w:r w:rsidRPr="00B34696">
        <w:rPr>
          <w:lang w:eastAsia="ru-RU"/>
        </w:rPr>
        <w:t xml:space="preserve"> и может оказаться</w:t>
      </w:r>
      <w:r>
        <w:rPr>
          <w:lang w:eastAsia="ru-RU"/>
        </w:rPr>
        <w:t>,</w:t>
      </w:r>
      <w:r w:rsidRPr="00B34696">
        <w:rPr>
          <w:lang w:eastAsia="ru-RU"/>
        </w:rPr>
        <w:t xml:space="preserve"> </w:t>
      </w:r>
      <w:r>
        <w:rPr>
          <w:lang w:eastAsia="ru-RU"/>
        </w:rPr>
        <w:t xml:space="preserve">что </w:t>
      </w:r>
      <w:r w:rsidRPr="00B34696">
        <w:rPr>
          <w:lang w:eastAsia="ru-RU"/>
        </w:rPr>
        <w:t>в брачную ночь с ним будет не Рахель, а кто-то другой. И Рахель дала ему знаки. Она сказала</w:t>
      </w:r>
      <w:r>
        <w:rPr>
          <w:lang w:eastAsia="ru-RU"/>
        </w:rPr>
        <w:t>:</w:t>
      </w:r>
      <w:r w:rsidRPr="00B34696">
        <w:rPr>
          <w:lang w:eastAsia="ru-RU"/>
        </w:rPr>
        <w:t xml:space="preserve"> </w:t>
      </w:r>
      <w:r>
        <w:rPr>
          <w:lang w:eastAsia="ru-RU"/>
        </w:rPr>
        <w:t>«Я</w:t>
      </w:r>
      <w:r w:rsidRPr="00B34696">
        <w:rPr>
          <w:lang w:eastAsia="ru-RU"/>
        </w:rPr>
        <w:t xml:space="preserve"> прикоснусь к мочке уха твоего, к большому пальцу руки твоей, к большому пальцу ноги твоей, так ты узнаешь, что это я</w:t>
      </w:r>
      <w:r>
        <w:rPr>
          <w:lang w:eastAsia="ru-RU"/>
        </w:rPr>
        <w:t>»</w:t>
      </w:r>
      <w:r w:rsidRPr="00B34696">
        <w:rPr>
          <w:lang w:eastAsia="ru-RU"/>
        </w:rPr>
        <w:t>. После Рахель по</w:t>
      </w:r>
      <w:r>
        <w:rPr>
          <w:lang w:eastAsia="ru-RU"/>
        </w:rPr>
        <w:t>-</w:t>
      </w:r>
      <w:r w:rsidRPr="00B34696">
        <w:rPr>
          <w:lang w:eastAsia="ru-RU"/>
        </w:rPr>
        <w:t>сестрински поделилась этими знаками с Леей</w:t>
      </w:r>
      <w:r>
        <w:rPr>
          <w:lang w:eastAsia="ru-RU"/>
        </w:rPr>
        <w:t xml:space="preserve"> (</w:t>
      </w:r>
      <w:r w:rsidRPr="00B34696">
        <w:rPr>
          <w:lang w:eastAsia="ru-RU"/>
        </w:rPr>
        <w:t>когда увидела, что её отдают насильно</w:t>
      </w:r>
      <w:r>
        <w:rPr>
          <w:lang w:eastAsia="ru-RU"/>
        </w:rPr>
        <w:t>)</w:t>
      </w:r>
      <w:r w:rsidRPr="00B34696">
        <w:rPr>
          <w:lang w:eastAsia="ru-RU"/>
        </w:rPr>
        <w:t xml:space="preserve">, чтобы Лея не опозорилась. Такой мидраш, такое предание, но нам важно повторение этих трёх элементов. </w:t>
      </w:r>
    </w:p>
    <w:p w14:paraId="0D8D9122" w14:textId="77777777" w:rsidR="0084757C" w:rsidRDefault="0084757C" w:rsidP="0084757C">
      <w:pPr>
        <w:pStyle w:val="a6"/>
        <w:rPr>
          <w:lang w:eastAsia="ru-RU"/>
        </w:rPr>
      </w:pPr>
      <w:r w:rsidRPr="001B3243">
        <w:rPr>
          <w:lang w:eastAsia="ru-RU"/>
        </w:rPr>
        <w:t>Другие</w:t>
      </w:r>
      <w:r>
        <w:rPr>
          <w:lang w:eastAsia="ru-RU"/>
        </w:rPr>
        <w:t>, более ранние</w:t>
      </w:r>
      <w:r w:rsidRPr="001B3243">
        <w:rPr>
          <w:lang w:eastAsia="ru-RU"/>
        </w:rPr>
        <w:t xml:space="preserve"> комментаторы, говорили о том, что нечистая сила, какие-то нечистые духи, направленные против слуха, против восприятия информации</w:t>
      </w:r>
      <w:r>
        <w:rPr>
          <w:lang w:eastAsia="ru-RU"/>
        </w:rPr>
        <w:t xml:space="preserve"> (у</w:t>
      </w:r>
      <w:r w:rsidRPr="001B3243">
        <w:rPr>
          <w:lang w:eastAsia="ru-RU"/>
        </w:rPr>
        <w:t xml:space="preserve">ши – это инструмент слуха, «вера </w:t>
      </w:r>
      <w:r>
        <w:rPr>
          <w:lang w:eastAsia="ru-RU"/>
        </w:rPr>
        <w:t>–</w:t>
      </w:r>
      <w:r w:rsidRPr="001B3243">
        <w:rPr>
          <w:lang w:eastAsia="ru-RU"/>
        </w:rPr>
        <w:t xml:space="preserve"> от слышания»</w:t>
      </w:r>
      <w:r>
        <w:rPr>
          <w:lang w:eastAsia="ru-RU"/>
        </w:rPr>
        <w:t>)</w:t>
      </w:r>
      <w:r w:rsidRPr="001B3243">
        <w:rPr>
          <w:lang w:eastAsia="ru-RU"/>
        </w:rPr>
        <w:t xml:space="preserve">, направленные </w:t>
      </w:r>
      <w:r>
        <w:rPr>
          <w:lang w:eastAsia="ru-RU"/>
        </w:rPr>
        <w:t>против</w:t>
      </w:r>
      <w:r w:rsidRPr="001B3243">
        <w:rPr>
          <w:lang w:eastAsia="ru-RU"/>
        </w:rPr>
        <w:t xml:space="preserve"> правильн</w:t>
      </w:r>
      <w:r>
        <w:rPr>
          <w:lang w:eastAsia="ru-RU"/>
        </w:rPr>
        <w:t>ого</w:t>
      </w:r>
      <w:r w:rsidRPr="001B3243">
        <w:rPr>
          <w:lang w:eastAsia="ru-RU"/>
        </w:rPr>
        <w:t xml:space="preserve"> анализ</w:t>
      </w:r>
      <w:r>
        <w:rPr>
          <w:lang w:eastAsia="ru-RU"/>
        </w:rPr>
        <w:t>а</w:t>
      </w:r>
      <w:r w:rsidRPr="001B3243">
        <w:rPr>
          <w:lang w:eastAsia="ru-RU"/>
        </w:rPr>
        <w:t xml:space="preserve"> информации, правильны</w:t>
      </w:r>
      <w:r>
        <w:rPr>
          <w:lang w:eastAsia="ru-RU"/>
        </w:rPr>
        <w:t>х</w:t>
      </w:r>
      <w:r w:rsidRPr="001B3243">
        <w:rPr>
          <w:lang w:eastAsia="ru-RU"/>
        </w:rPr>
        <w:t xml:space="preserve"> действи</w:t>
      </w:r>
      <w:r>
        <w:rPr>
          <w:lang w:eastAsia="ru-RU"/>
        </w:rPr>
        <w:t>й</w:t>
      </w:r>
      <w:r w:rsidRPr="001B3243">
        <w:rPr>
          <w:lang w:eastAsia="ru-RU"/>
        </w:rPr>
        <w:t xml:space="preserve"> </w:t>
      </w:r>
      <w:r>
        <w:rPr>
          <w:lang w:eastAsia="ru-RU"/>
        </w:rPr>
        <w:t>(</w:t>
      </w:r>
      <w:r w:rsidRPr="001B3243">
        <w:rPr>
          <w:lang w:eastAsia="ru-RU"/>
        </w:rPr>
        <w:t>руки</w:t>
      </w:r>
      <w:r>
        <w:rPr>
          <w:lang w:eastAsia="ru-RU"/>
        </w:rPr>
        <w:t>)</w:t>
      </w:r>
      <w:r w:rsidRPr="001B3243">
        <w:rPr>
          <w:lang w:eastAsia="ru-RU"/>
        </w:rPr>
        <w:t xml:space="preserve"> и правильны</w:t>
      </w:r>
      <w:r>
        <w:rPr>
          <w:lang w:eastAsia="ru-RU"/>
        </w:rPr>
        <w:t>х</w:t>
      </w:r>
      <w:r w:rsidRPr="001B3243">
        <w:rPr>
          <w:lang w:eastAsia="ru-RU"/>
        </w:rPr>
        <w:t xml:space="preserve"> намерени</w:t>
      </w:r>
      <w:r>
        <w:rPr>
          <w:lang w:eastAsia="ru-RU"/>
        </w:rPr>
        <w:t>й</w:t>
      </w:r>
      <w:r w:rsidRPr="001B3243">
        <w:rPr>
          <w:lang w:eastAsia="ru-RU"/>
        </w:rPr>
        <w:t xml:space="preserve"> </w:t>
      </w:r>
      <w:r>
        <w:rPr>
          <w:lang w:eastAsia="ru-RU"/>
        </w:rPr>
        <w:t>(</w:t>
      </w:r>
      <w:r w:rsidRPr="001B3243">
        <w:rPr>
          <w:lang w:eastAsia="ru-RU"/>
        </w:rPr>
        <w:t>ноги</w:t>
      </w:r>
      <w:r>
        <w:rPr>
          <w:lang w:eastAsia="ru-RU"/>
        </w:rPr>
        <w:t>)</w:t>
      </w:r>
      <w:r w:rsidRPr="001B3243">
        <w:rPr>
          <w:lang w:eastAsia="ru-RU"/>
        </w:rPr>
        <w:t xml:space="preserve">, они </w:t>
      </w:r>
      <w:r>
        <w:rPr>
          <w:lang w:eastAsia="ru-RU"/>
        </w:rPr>
        <w:t>прилепляются</w:t>
      </w:r>
      <w:r w:rsidRPr="001B3243">
        <w:rPr>
          <w:lang w:eastAsia="ru-RU"/>
        </w:rPr>
        <w:t xml:space="preserve"> к человеку вот в этих местах: на мочке уха, на большом пальце руки и на большом пальце ноги.</w:t>
      </w:r>
      <w:r w:rsidRPr="00B34696">
        <w:rPr>
          <w:lang w:eastAsia="ru-RU"/>
        </w:rPr>
        <w:t xml:space="preserve"> Поэтому для того, чтобы очистить человека </w:t>
      </w:r>
      <w:r>
        <w:rPr>
          <w:lang w:eastAsia="ru-RU"/>
        </w:rPr>
        <w:t>(</w:t>
      </w:r>
      <w:r w:rsidRPr="00B34696">
        <w:rPr>
          <w:lang w:eastAsia="ru-RU"/>
        </w:rPr>
        <w:t>в данном случае</w:t>
      </w:r>
      <w:r>
        <w:rPr>
          <w:lang w:eastAsia="ru-RU"/>
        </w:rPr>
        <w:t xml:space="preserve"> – </w:t>
      </w:r>
      <w:r w:rsidRPr="00B34696">
        <w:rPr>
          <w:lang w:eastAsia="ru-RU"/>
        </w:rPr>
        <w:t>А</w:t>
      </w:r>
      <w:r>
        <w:rPr>
          <w:lang w:eastAsia="ru-RU"/>
        </w:rPr>
        <w:t>ѓ</w:t>
      </w:r>
      <w:r w:rsidRPr="00B34696">
        <w:rPr>
          <w:lang w:eastAsia="ru-RU"/>
        </w:rPr>
        <w:t>арон</w:t>
      </w:r>
      <w:r>
        <w:rPr>
          <w:lang w:eastAsia="ru-RU"/>
        </w:rPr>
        <w:t>а)</w:t>
      </w:r>
      <w:r w:rsidRPr="00B34696">
        <w:rPr>
          <w:lang w:eastAsia="ru-RU"/>
        </w:rPr>
        <w:t xml:space="preserve"> от</w:t>
      </w:r>
      <w:r>
        <w:rPr>
          <w:lang w:eastAsia="ru-RU"/>
        </w:rPr>
        <w:t xml:space="preserve"> </w:t>
      </w:r>
      <w:r w:rsidRPr="00B34696">
        <w:rPr>
          <w:lang w:eastAsia="ru-RU"/>
        </w:rPr>
        <w:t xml:space="preserve">демонических влияний, его очищали таким образом. </w:t>
      </w:r>
    </w:p>
    <w:p w14:paraId="0B058079" w14:textId="77777777" w:rsidR="0084757C" w:rsidRDefault="0084757C" w:rsidP="0084757C">
      <w:pPr>
        <w:pStyle w:val="a6"/>
        <w:rPr>
          <w:lang w:eastAsia="ru-RU"/>
        </w:rPr>
      </w:pPr>
      <w:r>
        <w:rPr>
          <w:lang w:eastAsia="ru-RU"/>
        </w:rPr>
        <w:t>Иные</w:t>
      </w:r>
      <w:r w:rsidRPr="00B34696">
        <w:rPr>
          <w:lang w:eastAsia="ru-RU"/>
        </w:rPr>
        <w:t xml:space="preserve"> комментаторы говорят, что вообще </w:t>
      </w:r>
      <w:r w:rsidRPr="003D0229">
        <w:rPr>
          <w:i/>
          <w:iCs/>
          <w:lang w:eastAsia="ru-RU"/>
        </w:rPr>
        <w:t>е́цер ѓа-ра́</w:t>
      </w:r>
      <w:r>
        <w:rPr>
          <w:i/>
          <w:iCs/>
          <w:lang w:eastAsia="ru-RU"/>
        </w:rPr>
        <w:t xml:space="preserve"> (злое начало)</w:t>
      </w:r>
      <w:r w:rsidRPr="006F65F7">
        <w:rPr>
          <w:lang w:eastAsia="ru-RU"/>
        </w:rPr>
        <w:t>,</w:t>
      </w:r>
      <w:r>
        <w:rPr>
          <w:lang w:eastAsia="ru-RU"/>
        </w:rPr>
        <w:t xml:space="preserve"> </w:t>
      </w:r>
      <w:r w:rsidRPr="00B34696">
        <w:rPr>
          <w:lang w:eastAsia="ru-RU"/>
        </w:rPr>
        <w:t>словно за верёвочки</w:t>
      </w:r>
      <w:r>
        <w:rPr>
          <w:lang w:eastAsia="ru-RU"/>
        </w:rPr>
        <w:t xml:space="preserve"> </w:t>
      </w:r>
      <w:r w:rsidRPr="00B34696">
        <w:rPr>
          <w:lang w:eastAsia="ru-RU"/>
        </w:rPr>
        <w:t>марионетку, держ</w:t>
      </w:r>
      <w:r>
        <w:rPr>
          <w:lang w:eastAsia="ru-RU"/>
        </w:rPr>
        <w:t>и</w:t>
      </w:r>
      <w:r w:rsidRPr="00B34696">
        <w:rPr>
          <w:lang w:eastAsia="ru-RU"/>
        </w:rPr>
        <w:t xml:space="preserve">т человека за </w:t>
      </w:r>
      <w:r w:rsidRPr="006F65F7">
        <w:rPr>
          <w:lang w:eastAsia="ru-RU"/>
        </w:rPr>
        <w:t xml:space="preserve">эти три точки, потому что он управляет не телом, а </w:t>
      </w:r>
      <w:r w:rsidRPr="006F65F7">
        <w:rPr>
          <w:i/>
          <w:iCs/>
          <w:lang w:eastAsia="ru-RU"/>
        </w:rPr>
        <w:t>не́феш (душой),</w:t>
      </w:r>
      <w:r w:rsidRPr="006F65F7">
        <w:rPr>
          <w:lang w:eastAsia="ru-RU"/>
        </w:rPr>
        <w:t xml:space="preserve"> </w:t>
      </w:r>
      <w:r>
        <w:rPr>
          <w:lang w:eastAsia="ru-RU"/>
        </w:rPr>
        <w:t xml:space="preserve">и </w:t>
      </w:r>
      <w:r w:rsidRPr="00B34696">
        <w:rPr>
          <w:lang w:eastAsia="ru-RU"/>
        </w:rPr>
        <w:t>ему этих трёх точек достаточно. Он управляет душой человека, а уже душа правит человеком. Поэтому комментаторы говорили</w:t>
      </w:r>
      <w:r>
        <w:rPr>
          <w:lang w:eastAsia="ru-RU"/>
        </w:rPr>
        <w:t>:</w:t>
      </w:r>
      <w:r w:rsidRPr="00B34696">
        <w:rPr>
          <w:lang w:eastAsia="ru-RU"/>
        </w:rPr>
        <w:t xml:space="preserve"> </w:t>
      </w:r>
      <w:r>
        <w:rPr>
          <w:lang w:eastAsia="ru-RU"/>
        </w:rPr>
        <w:t>«Д</w:t>
      </w:r>
      <w:r w:rsidRPr="00B34696">
        <w:rPr>
          <w:lang w:eastAsia="ru-RU"/>
        </w:rPr>
        <w:t>ля того</w:t>
      </w:r>
      <w:r>
        <w:rPr>
          <w:lang w:eastAsia="ru-RU"/>
        </w:rPr>
        <w:t>,</w:t>
      </w:r>
      <w:r w:rsidRPr="00B34696">
        <w:rPr>
          <w:lang w:eastAsia="ru-RU"/>
        </w:rPr>
        <w:t xml:space="preserve"> чтобы избавиться от греховной страсти,</w:t>
      </w:r>
      <w:r>
        <w:rPr>
          <w:lang w:eastAsia="ru-RU"/>
        </w:rPr>
        <w:t xml:space="preserve"> </w:t>
      </w:r>
      <w:r w:rsidRPr="00B34696">
        <w:rPr>
          <w:lang w:eastAsia="ru-RU"/>
        </w:rPr>
        <w:t>чтобы во время близости с супругой зачатие было не страстным, а именно</w:t>
      </w:r>
      <w:r>
        <w:rPr>
          <w:lang w:eastAsia="ru-RU"/>
        </w:rPr>
        <w:t xml:space="preserve"> </w:t>
      </w:r>
      <w:r w:rsidRPr="00B34696">
        <w:rPr>
          <w:lang w:eastAsia="ru-RU"/>
        </w:rPr>
        <w:t>в святости</w:t>
      </w:r>
      <w:r>
        <w:rPr>
          <w:lang w:eastAsia="ru-RU"/>
        </w:rPr>
        <w:t>,</w:t>
      </w:r>
      <w:r w:rsidRPr="00B34696">
        <w:rPr>
          <w:lang w:eastAsia="ru-RU"/>
        </w:rPr>
        <w:t xml:space="preserve"> женщина должна была касаться мочки уха, большого пальца руки, большого пальца ноги</w:t>
      </w:r>
      <w:r>
        <w:rPr>
          <w:lang w:eastAsia="ru-RU"/>
        </w:rPr>
        <w:t>»</w:t>
      </w:r>
      <w:r w:rsidRPr="00B34696">
        <w:rPr>
          <w:lang w:eastAsia="ru-RU"/>
        </w:rPr>
        <w:t xml:space="preserve">. Вот такими мистическими характеристиками наделили </w:t>
      </w:r>
      <w:r>
        <w:rPr>
          <w:lang w:eastAsia="ru-RU"/>
        </w:rPr>
        <w:t>(</w:t>
      </w:r>
      <w:r w:rsidRPr="00B34696">
        <w:rPr>
          <w:lang w:eastAsia="ru-RU"/>
        </w:rPr>
        <w:t>или изначально был</w:t>
      </w:r>
      <w:r>
        <w:rPr>
          <w:lang w:eastAsia="ru-RU"/>
        </w:rPr>
        <w:t>и</w:t>
      </w:r>
      <w:r w:rsidRPr="00B34696">
        <w:rPr>
          <w:lang w:eastAsia="ru-RU"/>
        </w:rPr>
        <w:t xml:space="preserve"> наделен</w:t>
      </w:r>
      <w:r>
        <w:rPr>
          <w:lang w:eastAsia="ru-RU"/>
        </w:rPr>
        <w:t>ы)</w:t>
      </w:r>
      <w:r w:rsidRPr="00B34696">
        <w:rPr>
          <w:lang w:eastAsia="ru-RU"/>
        </w:rPr>
        <w:t xml:space="preserve"> эти три точки на теле. </w:t>
      </w:r>
    </w:p>
    <w:p w14:paraId="6D1E617E" w14:textId="77777777" w:rsidR="0084757C" w:rsidRDefault="0084757C" w:rsidP="0084757C">
      <w:pPr>
        <w:pStyle w:val="a6"/>
        <w:rPr>
          <w:lang w:eastAsia="ru-RU"/>
        </w:rPr>
      </w:pPr>
      <w:r w:rsidRPr="00B34696">
        <w:rPr>
          <w:lang w:eastAsia="ru-RU"/>
        </w:rPr>
        <w:t xml:space="preserve">Есть подобное описание и у </w:t>
      </w:r>
      <w:r w:rsidRPr="00E64916">
        <w:rPr>
          <w:lang w:eastAsia="ru-RU"/>
        </w:rPr>
        <w:t>сосед</w:t>
      </w:r>
      <w:r>
        <w:rPr>
          <w:lang w:eastAsia="ru-RU"/>
        </w:rPr>
        <w:t>них</w:t>
      </w:r>
      <w:r w:rsidRPr="00E64916">
        <w:rPr>
          <w:lang w:eastAsia="ru-RU"/>
        </w:rPr>
        <w:t xml:space="preserve"> </w:t>
      </w:r>
      <w:r w:rsidRPr="00B34696">
        <w:rPr>
          <w:lang w:eastAsia="ru-RU"/>
        </w:rPr>
        <w:t>народов</w:t>
      </w:r>
      <w:r>
        <w:rPr>
          <w:lang w:eastAsia="ru-RU"/>
        </w:rPr>
        <w:t>:</w:t>
      </w:r>
      <w:r w:rsidRPr="00B34696">
        <w:rPr>
          <w:lang w:eastAsia="ru-RU"/>
        </w:rPr>
        <w:t xml:space="preserve"> </w:t>
      </w:r>
      <w:r>
        <w:rPr>
          <w:lang w:eastAsia="ru-RU"/>
        </w:rPr>
        <w:t>в</w:t>
      </w:r>
      <w:r w:rsidRPr="00B34696">
        <w:rPr>
          <w:lang w:eastAsia="ru-RU"/>
        </w:rPr>
        <w:t xml:space="preserve"> шумерских и ак</w:t>
      </w:r>
      <w:r>
        <w:rPr>
          <w:lang w:eastAsia="ru-RU"/>
        </w:rPr>
        <w:t>к</w:t>
      </w:r>
      <w:r w:rsidRPr="00B34696">
        <w:rPr>
          <w:lang w:eastAsia="ru-RU"/>
        </w:rPr>
        <w:t>адских мифах тоже говорится о том, что какие-то злые боги втыкают стрелы или бросают дротики в эти части человеческого тела. И</w:t>
      </w:r>
      <w:r>
        <w:rPr>
          <w:lang w:eastAsia="ru-RU"/>
        </w:rPr>
        <w:t>,</w:t>
      </w:r>
      <w:r w:rsidRPr="00B34696">
        <w:rPr>
          <w:lang w:eastAsia="ru-RU"/>
        </w:rPr>
        <w:t xml:space="preserve"> вполне возможно, что мы здесь имеем возможность заглянуть каким-то образом в глубины тайн человеческого тела. Всё это безусловно очень интересно, и нельзя однозначно всё это взять и </w:t>
      </w:r>
      <w:r>
        <w:rPr>
          <w:lang w:eastAsia="ru-RU"/>
        </w:rPr>
        <w:t>от</w:t>
      </w:r>
      <w:r w:rsidRPr="00B34696">
        <w:rPr>
          <w:lang w:eastAsia="ru-RU"/>
        </w:rPr>
        <w:t>бросить</w:t>
      </w:r>
      <w:r>
        <w:rPr>
          <w:lang w:eastAsia="ru-RU"/>
        </w:rPr>
        <w:t>, п</w:t>
      </w:r>
      <w:r w:rsidRPr="00B34696">
        <w:rPr>
          <w:lang w:eastAsia="ru-RU"/>
        </w:rPr>
        <w:t>оэтому я это и привожу</w:t>
      </w:r>
      <w:r>
        <w:rPr>
          <w:lang w:eastAsia="ru-RU"/>
        </w:rPr>
        <w:t xml:space="preserve"> здесь</w:t>
      </w:r>
      <w:r w:rsidRPr="00B34696">
        <w:rPr>
          <w:lang w:eastAsia="ru-RU"/>
        </w:rPr>
        <w:t xml:space="preserve">. Но нужно помнить, что мидраши и мистические толкования – это человеческие попытки </w:t>
      </w:r>
      <w:r>
        <w:rPr>
          <w:lang w:eastAsia="ru-RU"/>
        </w:rPr>
        <w:t>(</w:t>
      </w:r>
      <w:r w:rsidRPr="00B34696">
        <w:rPr>
          <w:lang w:eastAsia="ru-RU"/>
        </w:rPr>
        <w:t>пусть и очень мудрых людей</w:t>
      </w:r>
      <w:r>
        <w:rPr>
          <w:lang w:eastAsia="ru-RU"/>
        </w:rPr>
        <w:t>)</w:t>
      </w:r>
      <w:r w:rsidRPr="00B34696">
        <w:rPr>
          <w:lang w:eastAsia="ru-RU"/>
        </w:rPr>
        <w:t xml:space="preserve"> проникнуть в смысл слов Торы. Вместе с тем сами элементы – мочка уха и два больших пальца –</w:t>
      </w:r>
      <w:r>
        <w:rPr>
          <w:lang w:eastAsia="ru-RU"/>
        </w:rPr>
        <w:t xml:space="preserve"> </w:t>
      </w:r>
      <w:r w:rsidRPr="00B34696">
        <w:rPr>
          <w:lang w:eastAsia="ru-RU"/>
        </w:rPr>
        <w:t>это слова святой Торы, и они неслучайны</w:t>
      </w:r>
      <w:r>
        <w:rPr>
          <w:lang w:eastAsia="ru-RU"/>
        </w:rPr>
        <w:t>,</w:t>
      </w:r>
      <w:r w:rsidRPr="00B34696">
        <w:rPr>
          <w:lang w:eastAsia="ru-RU"/>
        </w:rPr>
        <w:t xml:space="preserve"> </w:t>
      </w:r>
      <w:r>
        <w:rPr>
          <w:lang w:eastAsia="ru-RU"/>
        </w:rPr>
        <w:t>н</w:t>
      </w:r>
      <w:r w:rsidRPr="00B34696">
        <w:rPr>
          <w:lang w:eastAsia="ru-RU"/>
        </w:rPr>
        <w:t>е</w:t>
      </w:r>
      <w:r>
        <w:rPr>
          <w:lang w:eastAsia="ru-RU"/>
        </w:rPr>
        <w:t>случайно</w:t>
      </w:r>
      <w:r w:rsidRPr="00B34696">
        <w:rPr>
          <w:lang w:eastAsia="ru-RU"/>
        </w:rPr>
        <w:t xml:space="preserve"> </w:t>
      </w:r>
      <w:r>
        <w:rPr>
          <w:lang w:eastAsia="ru-RU"/>
        </w:rPr>
        <w:t xml:space="preserve">Всевышний повелел </w:t>
      </w:r>
      <w:r w:rsidRPr="00B34696">
        <w:rPr>
          <w:lang w:eastAsia="ru-RU"/>
        </w:rPr>
        <w:t xml:space="preserve">Моше выбрать именно эти места. </w:t>
      </w:r>
    </w:p>
    <w:p w14:paraId="418F202D" w14:textId="77777777" w:rsidR="0084757C" w:rsidRDefault="0084757C" w:rsidP="0084757C">
      <w:pPr>
        <w:pStyle w:val="a6"/>
        <w:rPr>
          <w:lang w:eastAsia="ru-RU"/>
        </w:rPr>
      </w:pPr>
      <w:r w:rsidRPr="00B34696">
        <w:rPr>
          <w:lang w:eastAsia="ru-RU"/>
        </w:rPr>
        <w:t>Дальше написано</w:t>
      </w:r>
      <w:r>
        <w:rPr>
          <w:lang w:eastAsia="ru-RU"/>
        </w:rPr>
        <w:t>:</w:t>
      </w:r>
      <w:r w:rsidRPr="00B34696">
        <w:rPr>
          <w:lang w:eastAsia="ru-RU"/>
        </w:rPr>
        <w:t xml:space="preserve"> </w:t>
      </w:r>
      <w:r w:rsidRPr="005C06FB">
        <w:rPr>
          <w:i/>
          <w:iCs/>
          <w:lang w:eastAsia="ru-RU"/>
        </w:rPr>
        <w:t>и полил кровью весь жертвенник</w:t>
      </w:r>
      <w:r w:rsidRPr="00B34696">
        <w:rPr>
          <w:lang w:eastAsia="ru-RU"/>
        </w:rPr>
        <w:t>. То есть происходит породнение, связывание к</w:t>
      </w:r>
      <w:r>
        <w:rPr>
          <w:lang w:eastAsia="ru-RU"/>
        </w:rPr>
        <w:t>оѓе</w:t>
      </w:r>
      <w:r w:rsidRPr="00B34696">
        <w:rPr>
          <w:lang w:eastAsia="ru-RU"/>
        </w:rPr>
        <w:t xml:space="preserve">на и жертвенника. Жертвенник – это и стол Всевышнего. Снова происходит </w:t>
      </w:r>
      <w:r>
        <w:rPr>
          <w:lang w:eastAsia="ru-RU"/>
        </w:rPr>
        <w:t>«</w:t>
      </w:r>
      <w:r w:rsidRPr="00B34696">
        <w:rPr>
          <w:lang w:eastAsia="ru-RU"/>
        </w:rPr>
        <w:t>братание</w:t>
      </w:r>
      <w:r>
        <w:rPr>
          <w:lang w:eastAsia="ru-RU"/>
        </w:rPr>
        <w:t>»</w:t>
      </w:r>
      <w:r w:rsidRPr="00B34696">
        <w:rPr>
          <w:lang w:eastAsia="ru-RU"/>
        </w:rPr>
        <w:t>, связывание к</w:t>
      </w:r>
      <w:r>
        <w:rPr>
          <w:lang w:eastAsia="ru-RU"/>
        </w:rPr>
        <w:t>оѓе</w:t>
      </w:r>
      <w:r w:rsidRPr="00B34696">
        <w:rPr>
          <w:lang w:eastAsia="ru-RU"/>
        </w:rPr>
        <w:t xml:space="preserve">на и Всевышнего. </w:t>
      </w:r>
    </w:p>
    <w:p w14:paraId="2AD22C80" w14:textId="77777777" w:rsidR="0084757C" w:rsidRDefault="0084757C" w:rsidP="0084757C">
      <w:pPr>
        <w:rPr>
          <w:rFonts w:eastAsia="Times New Roman"/>
          <w:lang w:eastAsia="ru-RU" w:bidi="he-IL"/>
        </w:rPr>
      </w:pPr>
    </w:p>
    <w:p w14:paraId="5C01EF48" w14:textId="77777777" w:rsidR="0084757C" w:rsidRPr="00F62A28" w:rsidRDefault="0084757C" w:rsidP="0084757C">
      <w:pPr>
        <w:pStyle w:val="ad"/>
      </w:pPr>
      <w:r w:rsidRPr="00F62A28">
        <w:rPr>
          <w:rtl/>
        </w:rPr>
        <w:t>וְלָקַחְתָּ מִן־הַדָּם אֲשֶׁר עַל־הַמִּזְבֵּחַ וּמִשֶּׁמֶן הַמִּשְׁחָה וְהִזֵּיתָ עַל־אַהֲרֹן וְעַל־בְּגָדָיו וְעַל־בָּנָיו וְעַל־בִּגְדֵי בָנָיו אִתּוֹ וְקָדַשׁ הוּא וּבְגָדָיו וּבָנָיו וּבִגְדֵי בָנָיו אִתּוֹ׃</w:t>
      </w:r>
    </w:p>
    <w:p w14:paraId="5145939E" w14:textId="77777777" w:rsidR="0084757C" w:rsidRDefault="0084757C" w:rsidP="0084757C">
      <w:pPr>
        <w:pStyle w:val="a9"/>
      </w:pPr>
      <w:r>
        <w:t>велакахта́ мин-ѓада́м аше́р аль-ѓамизбэ́ях умише́мен ѓамишха́ веѓизета́ аль-аѓаро́н веаль-бегада́в веаль-бана́в веаль-бигдэ́ вана́в ито́ векада́ш ѓу увгада́в увана́в увигдэ́ вана́в ито́</w:t>
      </w:r>
    </w:p>
    <w:p w14:paraId="753CF4E7" w14:textId="77777777" w:rsidR="0084757C" w:rsidRPr="005C06FB" w:rsidRDefault="0084757C" w:rsidP="0084757C">
      <w:pPr>
        <w:pStyle w:val="a9"/>
      </w:pPr>
      <w:r>
        <w:t>21. И возьмёшь ты от крови, которая на жертвеннике, и от масла помазания, и окропишь ты Аѓарона и одежды его, и сыновей его и одежды сыновей его с ним, и будет свят он и одежды его, и сыновья его и одежды сыновей с ним.</w:t>
      </w:r>
    </w:p>
    <w:p w14:paraId="3E8C4053" w14:textId="77777777" w:rsidR="0084757C" w:rsidRPr="00B34696" w:rsidRDefault="0084757C" w:rsidP="0084757C">
      <w:pPr>
        <w:ind w:firstLine="0"/>
        <w:rPr>
          <w:rFonts w:eastAsia="Times New Roman"/>
          <w:lang w:eastAsia="ru-RU" w:bidi="he-IL"/>
        </w:rPr>
      </w:pPr>
    </w:p>
    <w:p w14:paraId="258C741D" w14:textId="77777777" w:rsidR="0084757C" w:rsidRDefault="0084757C" w:rsidP="0084757C">
      <w:pPr>
        <w:pStyle w:val="a6"/>
        <w:rPr>
          <w:lang w:eastAsia="ru-RU"/>
        </w:rPr>
      </w:pPr>
      <w:r>
        <w:rPr>
          <w:lang w:eastAsia="ru-RU"/>
        </w:rPr>
        <w:t>На</w:t>
      </w:r>
      <w:r w:rsidRPr="00B34696">
        <w:rPr>
          <w:lang w:eastAsia="ru-RU"/>
        </w:rPr>
        <w:t xml:space="preserve"> этом заканчивается освящение А</w:t>
      </w:r>
      <w:r>
        <w:rPr>
          <w:lang w:eastAsia="ru-RU"/>
        </w:rPr>
        <w:t>ѓ</w:t>
      </w:r>
      <w:r w:rsidRPr="00B34696">
        <w:rPr>
          <w:lang w:eastAsia="ru-RU"/>
        </w:rPr>
        <w:t xml:space="preserve">арона, сыновей его и его одежд. </w:t>
      </w:r>
    </w:p>
    <w:p w14:paraId="184F4CB6" w14:textId="77777777" w:rsidR="0084757C" w:rsidRDefault="0084757C" w:rsidP="0084757C">
      <w:pPr>
        <w:rPr>
          <w:rFonts w:eastAsia="Times New Roman"/>
          <w:lang w:eastAsia="ru-RU" w:bidi="he-IL"/>
        </w:rPr>
      </w:pPr>
    </w:p>
    <w:p w14:paraId="353EA33B" w14:textId="77777777" w:rsidR="0084757C" w:rsidRDefault="0084757C" w:rsidP="0084757C">
      <w:pPr>
        <w:pStyle w:val="ad"/>
        <w:rPr>
          <w:shd w:val="clear" w:color="auto" w:fill="FFFFFF"/>
        </w:rPr>
      </w:pPr>
      <w:r w:rsidRPr="00107D03">
        <w:rPr>
          <w:shd w:val="clear" w:color="auto" w:fill="FFFFFF"/>
          <w:rtl/>
        </w:rPr>
        <w:t>וְלָקַחְתָּ מִן־הָאַיִל הַ</w:t>
      </w:r>
      <w:r w:rsidRPr="00034C0E">
        <w:rPr>
          <w:b/>
          <w:bCs/>
          <w:shd w:val="clear" w:color="auto" w:fill="FFFFFF"/>
          <w:rtl/>
        </w:rPr>
        <w:t>חֵלֶב</w:t>
      </w:r>
      <w:r w:rsidRPr="00107D03">
        <w:rPr>
          <w:shd w:val="clear" w:color="auto" w:fill="FFFFFF"/>
          <w:rtl/>
        </w:rPr>
        <w:t xml:space="preserve"> וְהָ</w:t>
      </w:r>
      <w:r w:rsidRPr="00034C0E">
        <w:rPr>
          <w:b/>
          <w:bCs/>
          <w:shd w:val="clear" w:color="auto" w:fill="FFFFFF"/>
          <w:rtl/>
        </w:rPr>
        <w:t>אַלְיָה</w:t>
      </w:r>
      <w:r w:rsidRPr="00107D03">
        <w:rPr>
          <w:shd w:val="clear" w:color="auto" w:fill="FFFFFF"/>
          <w:rtl/>
        </w:rPr>
        <w:t xml:space="preserve"> וְאֶת־הַחֵלֶב הַמְכַסֶּה אֶת־הַקֶּרֶב וְאֵת יֹתֶרֶת הַכָּבֵד וְאֵת שְׁתֵּי הַכְּלָיֹת וְאֶת־הַחֵלֶב אֲשֶׁר עֲלֵהֶן וְאֵת </w:t>
      </w:r>
      <w:r w:rsidRPr="00364346">
        <w:rPr>
          <w:b/>
          <w:bCs/>
          <w:shd w:val="clear" w:color="auto" w:fill="FFFFFF"/>
          <w:rtl/>
        </w:rPr>
        <w:t>שׁוֹק</w:t>
      </w:r>
      <w:r w:rsidRPr="00107D03">
        <w:rPr>
          <w:shd w:val="clear" w:color="auto" w:fill="FFFFFF"/>
          <w:rtl/>
        </w:rPr>
        <w:t xml:space="preserve"> הַיָּמִין כִּי אֵיל מִלֻּאִים הוּא׃</w:t>
      </w:r>
    </w:p>
    <w:p w14:paraId="3F08E25B" w14:textId="77777777" w:rsidR="0084757C" w:rsidRDefault="0084757C" w:rsidP="0084757C">
      <w:pPr>
        <w:pStyle w:val="a9"/>
      </w:pPr>
      <w:r>
        <w:t>велакахта́ мин-ѓаа́йиль ѓа</w:t>
      </w:r>
      <w:r w:rsidRPr="00034C0E">
        <w:rPr>
          <w:b/>
          <w:bCs/>
        </w:rPr>
        <w:t>хэ́лев</w:t>
      </w:r>
      <w:r>
        <w:t xml:space="preserve"> веѓа</w:t>
      </w:r>
      <w:r w:rsidRPr="00034C0E">
        <w:rPr>
          <w:b/>
          <w:bCs/>
        </w:rPr>
        <w:t>алья́</w:t>
      </w:r>
      <w:r>
        <w:t xml:space="preserve"> веэт-ѓахэ́лев ѓамхасэ́ эт-ѓакэ́рев веэ́т ётэ́рет ѓакавэ́д веэ́т шетэ́ ѓакелаёт веэт-ѓахэ́лев аше́р алеѓе́н веэ́т </w:t>
      </w:r>
      <w:r w:rsidRPr="00DA716C">
        <w:rPr>
          <w:b/>
          <w:bCs/>
        </w:rPr>
        <w:t>шок</w:t>
      </w:r>
      <w:r>
        <w:t xml:space="preserve"> ѓаями́н ки эль милуи́м ѓу</w:t>
      </w:r>
    </w:p>
    <w:p w14:paraId="52E08151" w14:textId="77777777" w:rsidR="0084757C" w:rsidRPr="00107D03" w:rsidRDefault="0084757C" w:rsidP="0084757C">
      <w:pPr>
        <w:pStyle w:val="a9"/>
      </w:pPr>
      <w:r>
        <w:t xml:space="preserve">22. И возьмёшь ты от барана </w:t>
      </w:r>
      <w:r w:rsidRPr="000C7983">
        <w:t>(уже забитого)</w:t>
      </w:r>
      <w:r>
        <w:t xml:space="preserve"> внутренний жир и курдючный жир, и от жира, который окружает внутренности, и плёнку, покрывающую печень, и две почки, и жир, который на них, и </w:t>
      </w:r>
      <w:r w:rsidRPr="00DA716C">
        <w:t xml:space="preserve">правую заднюю </w:t>
      </w:r>
      <w:r w:rsidRPr="00DA716C">
        <w:rPr>
          <w:b/>
          <w:bCs/>
        </w:rPr>
        <w:t>голень</w:t>
      </w:r>
      <w:r>
        <w:t>, ибо он – барашек уполномачивания (барашек наполнения).</w:t>
      </w:r>
    </w:p>
    <w:p w14:paraId="09CDEC7A" w14:textId="77777777" w:rsidR="0084757C" w:rsidRPr="00B34696" w:rsidRDefault="0084757C" w:rsidP="0084757C">
      <w:pPr>
        <w:ind w:firstLine="0"/>
        <w:rPr>
          <w:rFonts w:eastAsia="Times New Roman"/>
          <w:lang w:eastAsia="ru-RU" w:bidi="he-IL"/>
        </w:rPr>
      </w:pPr>
    </w:p>
    <w:p w14:paraId="3BF5B4F3" w14:textId="77777777" w:rsidR="0084757C" w:rsidRPr="00E51B49" w:rsidRDefault="0084757C" w:rsidP="0084757C">
      <w:pPr>
        <w:pStyle w:val="a6"/>
        <w:rPr>
          <w:lang w:eastAsia="ru-RU"/>
        </w:rPr>
      </w:pPr>
      <w:r>
        <w:rPr>
          <w:lang w:eastAsia="ru-RU"/>
        </w:rPr>
        <w:t>З</w:t>
      </w:r>
      <w:r w:rsidRPr="00B34696">
        <w:rPr>
          <w:lang w:eastAsia="ru-RU"/>
        </w:rPr>
        <w:t xml:space="preserve">десь описывается разделка жертвы </w:t>
      </w:r>
      <w:r w:rsidRPr="00E51B49">
        <w:rPr>
          <w:i/>
          <w:iCs/>
          <w:lang w:eastAsia="ru-RU"/>
        </w:rPr>
        <w:t>шлами́м</w:t>
      </w:r>
      <w:r>
        <w:rPr>
          <w:i/>
          <w:iCs/>
          <w:lang w:eastAsia="ru-RU"/>
        </w:rPr>
        <w:t xml:space="preserve"> </w:t>
      </w:r>
      <w:r w:rsidRPr="00450F0A">
        <w:rPr>
          <w:i/>
          <w:iCs/>
          <w:lang w:eastAsia="ru-RU"/>
        </w:rPr>
        <w:t>жертвы примирения</w:t>
      </w:r>
      <w:r>
        <w:rPr>
          <w:i/>
          <w:iCs/>
          <w:lang w:eastAsia="ru-RU"/>
        </w:rPr>
        <w:t xml:space="preserve">, </w:t>
      </w:r>
      <w:r w:rsidRPr="00B34696">
        <w:rPr>
          <w:lang w:eastAsia="ru-RU"/>
        </w:rPr>
        <w:t>примирения со Всевышним. Есть разные виды жертв</w:t>
      </w:r>
      <w:r>
        <w:rPr>
          <w:lang w:eastAsia="ru-RU"/>
        </w:rPr>
        <w:t>, которые</w:t>
      </w:r>
      <w:r w:rsidRPr="00B34696">
        <w:rPr>
          <w:lang w:eastAsia="ru-RU"/>
        </w:rPr>
        <w:t xml:space="preserve"> различаются по тому образу, как они приносятся, и по тому, как они поедаются. </w:t>
      </w:r>
      <w:r>
        <w:rPr>
          <w:lang w:eastAsia="ru-RU"/>
        </w:rPr>
        <w:t>Ж</w:t>
      </w:r>
      <w:r w:rsidRPr="00B34696">
        <w:rPr>
          <w:lang w:eastAsia="ru-RU"/>
        </w:rPr>
        <w:t>ертв</w:t>
      </w:r>
      <w:r>
        <w:rPr>
          <w:lang w:eastAsia="ru-RU"/>
        </w:rPr>
        <w:t>у</w:t>
      </w:r>
      <w:r w:rsidRPr="00B34696">
        <w:rPr>
          <w:lang w:eastAsia="ru-RU"/>
        </w:rPr>
        <w:t xml:space="preserve"> </w:t>
      </w:r>
      <w:r w:rsidRPr="00E51B49">
        <w:rPr>
          <w:i/>
          <w:iCs/>
          <w:lang w:eastAsia="ru-RU"/>
        </w:rPr>
        <w:t>шл</w:t>
      </w:r>
      <w:r w:rsidRPr="00E51B49">
        <w:rPr>
          <w:i/>
          <w:iCs/>
          <w:lang w:val="uk-UA" w:eastAsia="ru-RU"/>
        </w:rPr>
        <w:t>а</w:t>
      </w:r>
      <w:r w:rsidRPr="00E51B49">
        <w:rPr>
          <w:i/>
          <w:iCs/>
          <w:lang w:eastAsia="ru-RU"/>
        </w:rPr>
        <w:t>ми́м</w:t>
      </w:r>
      <w:r w:rsidRPr="00E51B49">
        <w:rPr>
          <w:lang w:eastAsia="ru-RU"/>
        </w:rPr>
        <w:t xml:space="preserve"> едят три группы: жертвенник (то</w:t>
      </w:r>
      <w:r>
        <w:rPr>
          <w:lang w:eastAsia="ru-RU"/>
        </w:rPr>
        <w:t>, что о</w:t>
      </w:r>
      <w:r w:rsidRPr="00E51B49">
        <w:rPr>
          <w:lang w:eastAsia="ru-RU"/>
        </w:rPr>
        <w:t>стаётся на жертвеннике</w:t>
      </w:r>
      <w:r>
        <w:rPr>
          <w:lang w:eastAsia="ru-RU"/>
        </w:rPr>
        <w:t>,</w:t>
      </w:r>
      <w:r w:rsidRPr="00E51B49">
        <w:rPr>
          <w:lang w:eastAsia="ru-RU"/>
        </w:rPr>
        <w:t xml:space="preserve"> </w:t>
      </w:r>
      <w:r>
        <w:rPr>
          <w:lang w:eastAsia="ru-RU"/>
        </w:rPr>
        <w:t>условно говоря, ест Всевышний, хотя Он и н</w:t>
      </w:r>
      <w:r w:rsidRPr="00E51B49">
        <w:rPr>
          <w:lang w:eastAsia="ru-RU"/>
        </w:rPr>
        <w:t>е ест</w:t>
      </w:r>
      <w:r>
        <w:rPr>
          <w:lang w:eastAsia="ru-RU"/>
        </w:rPr>
        <w:t>)</w:t>
      </w:r>
      <w:r w:rsidRPr="00E51B49">
        <w:rPr>
          <w:lang w:eastAsia="ru-RU"/>
        </w:rPr>
        <w:t xml:space="preserve">, коѓен, который </w:t>
      </w:r>
      <w:r>
        <w:rPr>
          <w:lang w:eastAsia="ru-RU"/>
        </w:rPr>
        <w:t>совершает</w:t>
      </w:r>
      <w:r w:rsidRPr="00E51B49">
        <w:rPr>
          <w:lang w:eastAsia="ru-RU"/>
        </w:rPr>
        <w:t xml:space="preserve"> жертв</w:t>
      </w:r>
      <w:r>
        <w:rPr>
          <w:lang w:eastAsia="ru-RU"/>
        </w:rPr>
        <w:t>оприношение</w:t>
      </w:r>
      <w:r w:rsidRPr="00E51B49">
        <w:rPr>
          <w:lang w:eastAsia="ru-RU"/>
        </w:rPr>
        <w:t xml:space="preserve">, и хозяин жертвы. И таким образом заключается мир. Эта трапеза будет трапезой примирения. </w:t>
      </w:r>
    </w:p>
    <w:p w14:paraId="5C2BA3B2" w14:textId="77777777" w:rsidR="0084757C" w:rsidRPr="00E51B49" w:rsidRDefault="0084757C" w:rsidP="0084757C">
      <w:pPr>
        <w:pStyle w:val="a6"/>
        <w:rPr>
          <w:lang w:eastAsia="ru-RU"/>
        </w:rPr>
      </w:pPr>
      <w:r w:rsidRPr="00B34696">
        <w:rPr>
          <w:lang w:eastAsia="ru-RU"/>
        </w:rPr>
        <w:t>Здесь Всевышний говорит Моше взять те части мирной жертвы, которые изначально предназначаются для Всевышнего, для сожжения на жертве</w:t>
      </w:r>
      <w:r>
        <w:rPr>
          <w:lang w:eastAsia="ru-RU"/>
        </w:rPr>
        <w:t>ннике</w:t>
      </w:r>
      <w:r w:rsidRPr="00B34696">
        <w:rPr>
          <w:lang w:eastAsia="ru-RU"/>
        </w:rPr>
        <w:t xml:space="preserve">. Это жир и курдюк, и жир, который покрывает внутренности </w:t>
      </w:r>
      <w:r>
        <w:rPr>
          <w:lang w:eastAsia="ru-RU"/>
        </w:rPr>
        <w:t>(я</w:t>
      </w:r>
      <w:r w:rsidRPr="00B34696">
        <w:rPr>
          <w:lang w:eastAsia="ru-RU"/>
        </w:rPr>
        <w:t xml:space="preserve"> </w:t>
      </w:r>
      <w:r>
        <w:rPr>
          <w:lang w:eastAsia="ru-RU"/>
        </w:rPr>
        <w:t>уже</w:t>
      </w:r>
      <w:r w:rsidRPr="00B34696">
        <w:rPr>
          <w:lang w:eastAsia="ru-RU"/>
        </w:rPr>
        <w:t xml:space="preserve"> говорил о том, что есть разные названия для жира</w:t>
      </w:r>
      <w:r>
        <w:rPr>
          <w:lang w:eastAsia="ru-RU"/>
        </w:rPr>
        <w:t>, и в</w:t>
      </w:r>
      <w:r w:rsidRPr="00B34696">
        <w:rPr>
          <w:lang w:eastAsia="ru-RU"/>
        </w:rPr>
        <w:t>от здесь видим два</w:t>
      </w:r>
      <w:r>
        <w:rPr>
          <w:lang w:eastAsia="ru-RU"/>
        </w:rPr>
        <w:t xml:space="preserve"> – </w:t>
      </w:r>
      <w:r w:rsidRPr="003949CA">
        <w:rPr>
          <w:i/>
          <w:iCs/>
          <w:lang w:eastAsia="ru-RU"/>
        </w:rPr>
        <w:t>внутренний</w:t>
      </w:r>
      <w:r>
        <w:rPr>
          <w:lang w:eastAsia="ru-RU"/>
        </w:rPr>
        <w:t xml:space="preserve"> </w:t>
      </w:r>
      <w:r w:rsidRPr="00034C0E">
        <w:rPr>
          <w:i/>
          <w:iCs/>
          <w:lang w:eastAsia="ru-RU"/>
        </w:rPr>
        <w:t>жир</w:t>
      </w:r>
      <w:r w:rsidRPr="00B34696">
        <w:rPr>
          <w:lang w:eastAsia="ru-RU"/>
        </w:rPr>
        <w:t xml:space="preserve"> </w:t>
      </w:r>
      <w:r>
        <w:rPr>
          <w:lang w:eastAsia="ru-RU"/>
        </w:rPr>
        <w:t>(</w:t>
      </w:r>
      <w:r w:rsidRPr="005158F9">
        <w:rPr>
          <w:rFonts w:eastAsia="Times New Roman"/>
          <w:i/>
          <w:iCs/>
          <w:color w:val="000000"/>
          <w:lang w:eastAsia="ru-RU"/>
        </w:rPr>
        <w:t>хэ́лев</w:t>
      </w:r>
      <w:r>
        <w:rPr>
          <w:rFonts w:eastAsia="Times New Roman"/>
          <w:i/>
          <w:iCs/>
          <w:color w:val="000000"/>
          <w:lang w:eastAsia="ru-RU"/>
        </w:rPr>
        <w:t>)</w:t>
      </w:r>
      <w:r w:rsidRPr="00B34696">
        <w:rPr>
          <w:lang w:eastAsia="ru-RU"/>
        </w:rPr>
        <w:t xml:space="preserve"> и </w:t>
      </w:r>
      <w:r w:rsidRPr="00E51B49">
        <w:rPr>
          <w:i/>
          <w:iCs/>
          <w:lang w:eastAsia="ru-RU"/>
        </w:rPr>
        <w:t>курдюк</w:t>
      </w:r>
      <w:r w:rsidRPr="00E51B49">
        <w:rPr>
          <w:lang w:eastAsia="ru-RU"/>
        </w:rPr>
        <w:t xml:space="preserve"> </w:t>
      </w:r>
      <w:r w:rsidRPr="00E51B49">
        <w:rPr>
          <w:i/>
          <w:iCs/>
          <w:lang w:eastAsia="ru-RU"/>
        </w:rPr>
        <w:t>(</w:t>
      </w:r>
      <w:r w:rsidRPr="00E51B49">
        <w:rPr>
          <w:i/>
          <w:iCs/>
        </w:rPr>
        <w:t>алья́</w:t>
      </w:r>
      <w:r w:rsidRPr="00E51B49">
        <w:rPr>
          <w:rFonts w:eastAsia="Times New Roman"/>
          <w:i/>
          <w:iCs/>
          <w:color w:val="000000"/>
          <w:lang w:eastAsia="ru-RU"/>
        </w:rPr>
        <w:t>)</w:t>
      </w:r>
      <w:r w:rsidRPr="00E51B49">
        <w:rPr>
          <w:lang w:eastAsia="ru-RU"/>
        </w:rPr>
        <w:t>), и поверхностную плёнку, которая покрывает печень</w:t>
      </w:r>
      <w:r w:rsidRPr="00B34696">
        <w:rPr>
          <w:lang w:eastAsia="ru-RU"/>
        </w:rPr>
        <w:t xml:space="preserve">, две почки и почечный жир, </w:t>
      </w:r>
      <w:r w:rsidRPr="00DA716C">
        <w:rPr>
          <w:lang w:eastAsia="ru-RU"/>
        </w:rPr>
        <w:t xml:space="preserve">и </w:t>
      </w:r>
      <w:r w:rsidRPr="00DA716C">
        <w:rPr>
          <w:i/>
          <w:iCs/>
          <w:lang w:eastAsia="ru-RU"/>
        </w:rPr>
        <w:t>шок</w:t>
      </w:r>
      <w:r w:rsidRPr="00DA716C">
        <w:rPr>
          <w:lang w:eastAsia="ru-RU"/>
        </w:rPr>
        <w:t xml:space="preserve"> (слово</w:t>
      </w:r>
      <w:r w:rsidRPr="00DA716C">
        <w:rPr>
          <w:i/>
          <w:iCs/>
          <w:lang w:eastAsia="ru-RU"/>
        </w:rPr>
        <w:t>,</w:t>
      </w:r>
      <w:r w:rsidRPr="00DA716C">
        <w:rPr>
          <w:lang w:eastAsia="ru-RU"/>
        </w:rPr>
        <w:t xml:space="preserve"> наверное, правильно будет перевести как </w:t>
      </w:r>
      <w:r w:rsidRPr="00DA716C">
        <w:rPr>
          <w:i/>
          <w:iCs/>
          <w:lang w:eastAsia="ru-RU"/>
        </w:rPr>
        <w:t>голень правой ноги</w:t>
      </w:r>
      <w:r w:rsidRPr="00DA716C">
        <w:rPr>
          <w:lang w:eastAsia="ru-RU"/>
        </w:rPr>
        <w:t>).</w:t>
      </w:r>
      <w:r w:rsidRPr="00B34696">
        <w:rPr>
          <w:lang w:eastAsia="ru-RU"/>
        </w:rPr>
        <w:t xml:space="preserve"> И что с ними </w:t>
      </w:r>
      <w:r w:rsidRPr="00E51B49">
        <w:rPr>
          <w:lang w:eastAsia="ru-RU"/>
        </w:rPr>
        <w:t>нужно сделать? Ещё к ним нужно добавить хлебы:</w:t>
      </w:r>
    </w:p>
    <w:p w14:paraId="1133C034" w14:textId="77777777" w:rsidR="0084757C" w:rsidRDefault="0084757C" w:rsidP="0084757C">
      <w:pPr>
        <w:rPr>
          <w:rFonts w:eastAsia="Times New Roman"/>
          <w:color w:val="000000"/>
          <w:lang w:eastAsia="ru-RU" w:bidi="he-IL"/>
        </w:rPr>
      </w:pPr>
    </w:p>
    <w:p w14:paraId="09614AE2" w14:textId="77777777" w:rsidR="0084757C" w:rsidRPr="003949CA" w:rsidRDefault="0084757C" w:rsidP="0084757C">
      <w:pPr>
        <w:pStyle w:val="ad"/>
      </w:pPr>
      <w:r w:rsidRPr="003949CA">
        <w:rPr>
          <w:rtl/>
        </w:rPr>
        <w:t>וְכִכַּר לֶחֶם אַחַת וַחַלַּת לֶחֶם שֶׁמֶן אַחַת וְרָקִיק אֶחָד מִסַּל הַמַּצּוֹת אֲשֶׁר לִפְנֵי יְהוָה׃</w:t>
      </w:r>
    </w:p>
    <w:p w14:paraId="74827838" w14:textId="77777777" w:rsidR="0084757C" w:rsidRDefault="0084757C" w:rsidP="0084757C">
      <w:pPr>
        <w:pStyle w:val="a9"/>
      </w:pPr>
      <w:r>
        <w:t>вехика́р ле́хем аха́т вехала́т ле́хем ше́мен аха́т вераки́к эха́д миса́ль ѓамацо́т аше́р лифнэ́ адона́й</w:t>
      </w:r>
    </w:p>
    <w:p w14:paraId="4C4AFE6B" w14:textId="77777777" w:rsidR="0084757C" w:rsidRPr="00E51B49" w:rsidRDefault="0084757C" w:rsidP="0084757C">
      <w:pPr>
        <w:pStyle w:val="a9"/>
      </w:pPr>
      <w:r>
        <w:t xml:space="preserve">23. И </w:t>
      </w:r>
      <w:r w:rsidRPr="00E51B49">
        <w:t xml:space="preserve">одну из лепёшек, и один из масляных караваев, и один из тонких хлебов из корзинки, которые перед Всевышним </w:t>
      </w:r>
    </w:p>
    <w:p w14:paraId="740F354C" w14:textId="77777777" w:rsidR="0084757C" w:rsidRPr="00E51B49" w:rsidRDefault="0084757C" w:rsidP="0084757C">
      <w:pPr>
        <w:rPr>
          <w:rFonts w:eastAsia="Times New Roman"/>
          <w:lang w:eastAsia="ru-RU" w:bidi="he-IL"/>
        </w:rPr>
      </w:pPr>
    </w:p>
    <w:p w14:paraId="067C8A11" w14:textId="77777777" w:rsidR="0084757C" w:rsidRPr="00E51B49" w:rsidRDefault="0084757C" w:rsidP="0084757C">
      <w:pPr>
        <w:pStyle w:val="a6"/>
        <w:rPr>
          <w:lang w:eastAsia="ru-RU"/>
        </w:rPr>
      </w:pPr>
      <w:r>
        <w:t>М</w:t>
      </w:r>
      <w:r w:rsidRPr="00E51B49">
        <w:t>ы уже говорили о трёх сортах хлебов, которые находятся в корзинке.</w:t>
      </w:r>
      <w:r>
        <w:t xml:space="preserve"> </w:t>
      </w:r>
      <w:r w:rsidRPr="00E51B49">
        <w:rPr>
          <w:lang w:eastAsia="ru-RU"/>
        </w:rPr>
        <w:t>То есть нужно взять вот те куски мяса и хлебы из корзины, которые перед Всевышним. </w:t>
      </w:r>
    </w:p>
    <w:p w14:paraId="72C95F8D" w14:textId="77777777" w:rsidR="0084757C" w:rsidRDefault="0084757C" w:rsidP="0084757C">
      <w:pPr>
        <w:rPr>
          <w:rFonts w:eastAsia="Times New Roman"/>
          <w:lang w:eastAsia="ru-RU" w:bidi="he-IL"/>
        </w:rPr>
      </w:pPr>
    </w:p>
    <w:p w14:paraId="326398F6" w14:textId="77777777" w:rsidR="0084757C" w:rsidRDefault="0084757C" w:rsidP="0084757C">
      <w:pPr>
        <w:pStyle w:val="ad"/>
        <w:rPr>
          <w:shd w:val="clear" w:color="auto" w:fill="FFFFFF"/>
        </w:rPr>
      </w:pPr>
      <w:r w:rsidRPr="007C5D16">
        <w:rPr>
          <w:shd w:val="clear" w:color="auto" w:fill="FFFFFF"/>
          <w:rtl/>
        </w:rPr>
        <w:t xml:space="preserve">וְשַׂמְתָּ הַכֹּל עַל כַּפֵּי אַהֲרֹן וְעַל כַּפֵּי בָנָיו וְהֵנַפְתָּ אֹתָם </w:t>
      </w:r>
      <w:r w:rsidRPr="00034C0E">
        <w:rPr>
          <w:b/>
          <w:bCs/>
          <w:shd w:val="clear" w:color="auto" w:fill="FFFFFF"/>
          <w:rtl/>
        </w:rPr>
        <w:t>תְּנוּפָה</w:t>
      </w:r>
      <w:r w:rsidRPr="007C5D16">
        <w:rPr>
          <w:shd w:val="clear" w:color="auto" w:fill="FFFFFF"/>
          <w:rtl/>
        </w:rPr>
        <w:t xml:space="preserve"> לִפְנֵי יְהוָה׃</w:t>
      </w:r>
    </w:p>
    <w:p w14:paraId="31EFEF35" w14:textId="77777777" w:rsidR="0084757C" w:rsidRDefault="0084757C" w:rsidP="0084757C">
      <w:pPr>
        <w:pStyle w:val="a9"/>
      </w:pPr>
      <w:r>
        <w:t xml:space="preserve">весамта́ ѓако́ль аль капэ́ аѓаро́н веа́ль капэ́ вана́в веѓенафта́ ота́м </w:t>
      </w:r>
      <w:r w:rsidRPr="00034C0E">
        <w:rPr>
          <w:b/>
          <w:bCs/>
        </w:rPr>
        <w:t>тенуфа́</w:t>
      </w:r>
      <w:r>
        <w:t xml:space="preserve"> лифнэ́ адона́й</w:t>
      </w:r>
    </w:p>
    <w:p w14:paraId="5CB895ED" w14:textId="77777777" w:rsidR="0084757C" w:rsidRPr="007C5D16" w:rsidRDefault="0084757C" w:rsidP="0084757C">
      <w:pPr>
        <w:pStyle w:val="a9"/>
      </w:pPr>
      <w:r>
        <w:t xml:space="preserve">24. И положил всё это на руки Аѓарона и на руки сыновей его, и </w:t>
      </w:r>
      <w:r w:rsidRPr="00953566">
        <w:rPr>
          <w:b/>
          <w:bCs/>
        </w:rPr>
        <w:t>раскачай</w:t>
      </w:r>
      <w:r>
        <w:t xml:space="preserve"> их (покачай их качанием) перед Всевышним.</w:t>
      </w:r>
    </w:p>
    <w:p w14:paraId="305C7E7D" w14:textId="77777777" w:rsidR="0084757C" w:rsidRDefault="0084757C" w:rsidP="0084757C">
      <w:pPr>
        <w:rPr>
          <w:rFonts w:eastAsia="Times New Roman"/>
          <w:lang w:eastAsia="ru-RU" w:bidi="he-IL"/>
        </w:rPr>
      </w:pPr>
    </w:p>
    <w:p w14:paraId="676D4FA2" w14:textId="77777777" w:rsidR="0084757C" w:rsidRDefault="0084757C" w:rsidP="0084757C">
      <w:pPr>
        <w:pStyle w:val="a6"/>
        <w:rPr>
          <w:lang w:eastAsia="ru-RU"/>
        </w:rPr>
      </w:pPr>
      <w:r w:rsidRPr="00B34696">
        <w:rPr>
          <w:lang w:eastAsia="ru-RU"/>
        </w:rPr>
        <w:t xml:space="preserve">Здесь используется </w:t>
      </w:r>
      <w:r w:rsidRPr="00E51B49">
        <w:rPr>
          <w:lang w:eastAsia="ru-RU"/>
        </w:rPr>
        <w:t xml:space="preserve">слово </w:t>
      </w:r>
      <w:r w:rsidRPr="00E51B49">
        <w:rPr>
          <w:i/>
          <w:iCs/>
          <w:lang w:eastAsia="ru-RU"/>
        </w:rPr>
        <w:t>тенуфа́</w:t>
      </w:r>
      <w:r w:rsidRPr="00E51B49">
        <w:rPr>
          <w:lang w:eastAsia="ru-RU"/>
        </w:rPr>
        <w:t xml:space="preserve"> – можно сказать </w:t>
      </w:r>
      <w:r w:rsidRPr="00E51B49">
        <w:rPr>
          <w:i/>
          <w:iCs/>
          <w:lang w:eastAsia="ru-RU"/>
        </w:rPr>
        <w:t>размахивать, развевать по ветру, махать</w:t>
      </w:r>
      <w:r w:rsidRPr="00E51B49">
        <w:rPr>
          <w:lang w:eastAsia="ru-RU"/>
        </w:rPr>
        <w:t xml:space="preserve">. От этого же корня, например, слово </w:t>
      </w:r>
      <w:r w:rsidRPr="00E51B49">
        <w:rPr>
          <w:i/>
          <w:iCs/>
          <w:lang w:eastAsia="ru-RU"/>
        </w:rPr>
        <w:t>м</w:t>
      </w:r>
      <w:r>
        <w:rPr>
          <w:i/>
          <w:iCs/>
          <w:lang w:eastAsia="ru-RU"/>
        </w:rPr>
        <w:t>е</w:t>
      </w:r>
      <w:r w:rsidRPr="00E51B49">
        <w:rPr>
          <w:i/>
          <w:iCs/>
          <w:lang w:eastAsia="ru-RU"/>
        </w:rPr>
        <w:t>нифа</w:t>
      </w:r>
      <w:r>
        <w:rPr>
          <w:i/>
          <w:iCs/>
          <w:lang w:eastAsia="ru-RU"/>
        </w:rPr>
        <w:t>́</w:t>
      </w:r>
      <w:r w:rsidRPr="00E51B49">
        <w:rPr>
          <w:i/>
          <w:iCs/>
          <w:lang w:eastAsia="ru-RU"/>
        </w:rPr>
        <w:t xml:space="preserve"> (веер)</w:t>
      </w:r>
      <w:r w:rsidRPr="00E51B49">
        <w:rPr>
          <w:lang w:eastAsia="ru-RU"/>
        </w:rPr>
        <w:t>. В нашем случае это такой способ раскачивания: вверх</w:t>
      </w:r>
      <w:r w:rsidRPr="00B34696">
        <w:rPr>
          <w:lang w:eastAsia="ru-RU"/>
        </w:rPr>
        <w:t>, вниз, вправо, влево</w:t>
      </w:r>
      <w:r>
        <w:rPr>
          <w:lang w:eastAsia="ru-RU"/>
        </w:rPr>
        <w:t>,</w:t>
      </w:r>
      <w:r w:rsidRPr="00B34696">
        <w:rPr>
          <w:lang w:eastAsia="ru-RU"/>
        </w:rPr>
        <w:t xml:space="preserve"> все вместе</w:t>
      </w:r>
      <w:r>
        <w:rPr>
          <w:lang w:eastAsia="ru-RU"/>
        </w:rPr>
        <w:t>,</w:t>
      </w:r>
      <w:r w:rsidRPr="00B34696">
        <w:rPr>
          <w:lang w:eastAsia="ru-RU"/>
        </w:rPr>
        <w:t xml:space="preserve"> взявшись за руки. В данном случае</w:t>
      </w:r>
      <w:r>
        <w:rPr>
          <w:lang w:eastAsia="ru-RU"/>
        </w:rPr>
        <w:t>,</w:t>
      </w:r>
      <w:r w:rsidRPr="00B34696">
        <w:rPr>
          <w:lang w:eastAsia="ru-RU"/>
        </w:rPr>
        <w:t xml:space="preserve"> это будет Моше</w:t>
      </w:r>
      <w:r>
        <w:rPr>
          <w:lang w:eastAsia="ru-RU"/>
        </w:rPr>
        <w:t>,</w:t>
      </w:r>
      <w:r w:rsidRPr="00B34696">
        <w:rPr>
          <w:lang w:eastAsia="ru-RU"/>
        </w:rPr>
        <w:t xml:space="preserve"> А</w:t>
      </w:r>
      <w:r>
        <w:rPr>
          <w:lang w:eastAsia="ru-RU"/>
        </w:rPr>
        <w:t>ѓ</w:t>
      </w:r>
      <w:r w:rsidRPr="00B34696">
        <w:rPr>
          <w:lang w:eastAsia="ru-RU"/>
        </w:rPr>
        <w:t>арон и сыновья, но в дальнейшем, когда будут приноситься жертвы, ко</w:t>
      </w:r>
      <w:r>
        <w:rPr>
          <w:lang w:eastAsia="ru-RU"/>
        </w:rPr>
        <w:t>ѓе</w:t>
      </w:r>
      <w:r w:rsidRPr="00B34696">
        <w:rPr>
          <w:lang w:eastAsia="ru-RU"/>
        </w:rPr>
        <w:t>н приносит свою часть и часть жертвенника, хозяин</w:t>
      </w:r>
      <w:r>
        <w:rPr>
          <w:lang w:eastAsia="ru-RU"/>
        </w:rPr>
        <w:t xml:space="preserve"> – </w:t>
      </w:r>
      <w:r w:rsidRPr="00B34696">
        <w:rPr>
          <w:lang w:eastAsia="ru-RU"/>
        </w:rPr>
        <w:t>свою часть</w:t>
      </w:r>
      <w:r>
        <w:rPr>
          <w:lang w:eastAsia="ru-RU"/>
        </w:rPr>
        <w:t>.</w:t>
      </w:r>
      <w:r w:rsidRPr="00B34696">
        <w:rPr>
          <w:lang w:eastAsia="ru-RU"/>
        </w:rPr>
        <w:t xml:space="preserve"> Каждый, держа свою часть, размахивает ею в воздухе</w:t>
      </w:r>
      <w:r>
        <w:rPr>
          <w:lang w:eastAsia="ru-RU"/>
        </w:rPr>
        <w:t xml:space="preserve">: </w:t>
      </w:r>
      <w:r w:rsidRPr="00B34696">
        <w:rPr>
          <w:lang w:eastAsia="ru-RU"/>
        </w:rPr>
        <w:t xml:space="preserve">верх, вниз, вправо, </w:t>
      </w:r>
      <w:r>
        <w:rPr>
          <w:lang w:eastAsia="ru-RU"/>
        </w:rPr>
        <w:t>в</w:t>
      </w:r>
      <w:r w:rsidRPr="00B34696">
        <w:rPr>
          <w:lang w:eastAsia="ru-RU"/>
        </w:rPr>
        <w:t>лево</w:t>
      </w:r>
      <w:r>
        <w:rPr>
          <w:lang w:eastAsia="ru-RU"/>
        </w:rPr>
        <w:t>,</w:t>
      </w:r>
      <w:r w:rsidRPr="00B34696">
        <w:rPr>
          <w:lang w:eastAsia="ru-RU"/>
        </w:rPr>
        <w:t xml:space="preserve"> под</w:t>
      </w:r>
      <w:r>
        <w:rPr>
          <w:lang w:eastAsia="ru-RU"/>
        </w:rPr>
        <w:t>ни</w:t>
      </w:r>
      <w:r w:rsidRPr="00B34696">
        <w:rPr>
          <w:lang w:eastAsia="ru-RU"/>
        </w:rPr>
        <w:t>мает это на своих руках. Это своего рода обычай примирения. И представляется, что Всевышний по другую сторону бер</w:t>
      </w:r>
      <w:r>
        <w:rPr>
          <w:lang w:eastAsia="ru-RU"/>
        </w:rPr>
        <w:t>ё</w:t>
      </w:r>
      <w:r w:rsidRPr="00B34696">
        <w:rPr>
          <w:lang w:eastAsia="ru-RU"/>
        </w:rPr>
        <w:t>т нас за руки</w:t>
      </w:r>
      <w:r>
        <w:rPr>
          <w:lang w:eastAsia="ru-RU"/>
        </w:rPr>
        <w:t>,</w:t>
      </w:r>
      <w:r w:rsidRPr="00B34696">
        <w:rPr>
          <w:lang w:eastAsia="ru-RU"/>
        </w:rPr>
        <w:t xml:space="preserve"> и мы вместе с </w:t>
      </w:r>
      <w:r>
        <w:rPr>
          <w:lang w:eastAsia="ru-RU"/>
        </w:rPr>
        <w:t>Н</w:t>
      </w:r>
      <w:r w:rsidRPr="00B34696">
        <w:rPr>
          <w:lang w:eastAsia="ru-RU"/>
        </w:rPr>
        <w:t>им раскачиваем, машем этой частью жертвы</w:t>
      </w:r>
      <w:r>
        <w:rPr>
          <w:lang w:eastAsia="ru-RU"/>
        </w:rPr>
        <w:t>.</w:t>
      </w:r>
      <w:r w:rsidRPr="00B34696">
        <w:rPr>
          <w:lang w:eastAsia="ru-RU"/>
        </w:rPr>
        <w:t xml:space="preserve"> </w:t>
      </w:r>
      <w:r>
        <w:rPr>
          <w:lang w:eastAsia="ru-RU"/>
        </w:rPr>
        <w:t>И</w:t>
      </w:r>
      <w:r w:rsidRPr="00B34696">
        <w:rPr>
          <w:lang w:eastAsia="ru-RU"/>
        </w:rPr>
        <w:t xml:space="preserve"> этот совместный </w:t>
      </w:r>
      <w:r>
        <w:rPr>
          <w:lang w:eastAsia="ru-RU"/>
        </w:rPr>
        <w:t>«</w:t>
      </w:r>
      <w:r w:rsidRPr="00E51B49">
        <w:rPr>
          <w:lang w:eastAsia="ru-RU"/>
        </w:rPr>
        <w:t xml:space="preserve">танец» начинает процесс примирения между нами. Мы свидетельствуем о том, что между нами заключается </w:t>
      </w:r>
      <w:r w:rsidRPr="00B34696">
        <w:rPr>
          <w:lang w:eastAsia="ru-RU"/>
        </w:rPr>
        <w:t xml:space="preserve">мир, что с этого момента мы начинаем мирно сосуществовать. </w:t>
      </w:r>
    </w:p>
    <w:p w14:paraId="6794EBF7" w14:textId="77777777" w:rsidR="0084757C" w:rsidRPr="009F1054" w:rsidRDefault="0084757C" w:rsidP="0084757C">
      <w:pPr>
        <w:pStyle w:val="a6"/>
        <w:rPr>
          <w:lang w:eastAsia="ru-RU"/>
        </w:rPr>
      </w:pPr>
      <w:r w:rsidRPr="00B34696">
        <w:rPr>
          <w:lang w:eastAsia="ru-RU"/>
        </w:rPr>
        <w:t>Как это н</w:t>
      </w:r>
      <w:r>
        <w:rPr>
          <w:lang w:eastAsia="ru-RU"/>
        </w:rPr>
        <w:t>и</w:t>
      </w:r>
      <w:r w:rsidRPr="00B34696">
        <w:rPr>
          <w:lang w:eastAsia="ru-RU"/>
        </w:rPr>
        <w:t xml:space="preserve"> удивительно, я думаю, </w:t>
      </w:r>
      <w:r>
        <w:rPr>
          <w:lang w:eastAsia="ru-RU"/>
        </w:rPr>
        <w:t xml:space="preserve">что </w:t>
      </w:r>
      <w:r w:rsidRPr="00B34696">
        <w:rPr>
          <w:lang w:eastAsia="ru-RU"/>
        </w:rPr>
        <w:t xml:space="preserve">большинство </w:t>
      </w:r>
      <w:r>
        <w:rPr>
          <w:lang w:eastAsia="ru-RU"/>
        </w:rPr>
        <w:t>из нас</w:t>
      </w:r>
      <w:r w:rsidRPr="00B34696">
        <w:rPr>
          <w:lang w:eastAsia="ru-RU"/>
        </w:rPr>
        <w:t xml:space="preserve"> не только видели, но и сами участвовали в подобном процессе</w:t>
      </w:r>
      <w:r>
        <w:rPr>
          <w:lang w:eastAsia="ru-RU"/>
        </w:rPr>
        <w:t>. К</w:t>
      </w:r>
      <w:r w:rsidRPr="00B34696">
        <w:rPr>
          <w:lang w:eastAsia="ru-RU"/>
        </w:rPr>
        <w:t xml:space="preserve">огда маленькие дети берут друг друга за мизинец и говорят </w:t>
      </w:r>
      <w:r>
        <w:rPr>
          <w:lang w:eastAsia="ru-RU"/>
        </w:rPr>
        <w:t>(</w:t>
      </w:r>
      <w:r w:rsidRPr="00B34696">
        <w:rPr>
          <w:lang w:eastAsia="ru-RU"/>
        </w:rPr>
        <w:t>если это на русском</w:t>
      </w:r>
      <w:r>
        <w:rPr>
          <w:lang w:eastAsia="ru-RU"/>
        </w:rPr>
        <w:t>):</w:t>
      </w:r>
      <w:r w:rsidRPr="00B34696">
        <w:rPr>
          <w:lang w:eastAsia="ru-RU"/>
        </w:rPr>
        <w:t xml:space="preserve"> «Мирись, мирись и больше не дерись». Если это на иврите, они говорят</w:t>
      </w:r>
      <w:r>
        <w:rPr>
          <w:lang w:eastAsia="ru-RU"/>
        </w:rPr>
        <w:t xml:space="preserve">: </w:t>
      </w:r>
      <w:r w:rsidRPr="008B4A23">
        <w:rPr>
          <w:i/>
          <w:iCs/>
          <w:lang w:eastAsia="ru-RU"/>
        </w:rPr>
        <w:t>«Шо́лем, шо́лем – ле-ола́м</w:t>
      </w:r>
      <w:r w:rsidRPr="00E51B49">
        <w:rPr>
          <w:i/>
          <w:iCs/>
          <w:lang w:eastAsia="ru-RU"/>
        </w:rPr>
        <w:t>, бро</w:t>
      </w:r>
      <w:r>
        <w:rPr>
          <w:i/>
          <w:iCs/>
          <w:lang w:eastAsia="ru-RU"/>
        </w:rPr>
        <w:t>́</w:t>
      </w:r>
      <w:r w:rsidRPr="00E51B49">
        <w:rPr>
          <w:i/>
          <w:iCs/>
          <w:lang w:eastAsia="ru-RU"/>
        </w:rPr>
        <w:t>гэз, бро</w:t>
      </w:r>
      <w:r>
        <w:rPr>
          <w:i/>
          <w:iCs/>
          <w:lang w:eastAsia="ru-RU"/>
        </w:rPr>
        <w:t>́</w:t>
      </w:r>
      <w:r w:rsidRPr="00E51B49">
        <w:rPr>
          <w:i/>
          <w:iCs/>
          <w:lang w:eastAsia="ru-RU"/>
        </w:rPr>
        <w:t>гэз</w:t>
      </w:r>
      <w:r w:rsidRPr="00E51B49">
        <w:rPr>
          <w:lang w:eastAsia="ru-RU"/>
        </w:rPr>
        <w:t xml:space="preserve"> (это детское слово) – </w:t>
      </w:r>
      <w:r w:rsidRPr="00E51B49">
        <w:rPr>
          <w:i/>
          <w:iCs/>
          <w:lang w:eastAsia="ru-RU"/>
        </w:rPr>
        <w:t>аф-паа́м»</w:t>
      </w:r>
      <w:r w:rsidRPr="00E51B49">
        <w:rPr>
          <w:lang w:eastAsia="ru-RU"/>
        </w:rPr>
        <w:t xml:space="preserve"> («</w:t>
      </w:r>
      <w:r w:rsidRPr="00E51B49">
        <w:rPr>
          <w:i/>
          <w:iCs/>
          <w:lang w:eastAsia="ru-RU"/>
        </w:rPr>
        <w:t>Мир, мир – навсегда, ссора, ссора – никогда</w:t>
      </w:r>
      <w:r w:rsidRPr="00E51B49">
        <w:rPr>
          <w:lang w:eastAsia="ru-RU"/>
        </w:rPr>
        <w:t>»). И тоже раскачивают</w:t>
      </w:r>
      <w:r w:rsidRPr="00B34696">
        <w:rPr>
          <w:lang w:eastAsia="ru-RU"/>
        </w:rPr>
        <w:t xml:space="preserve"> так пальцами </w:t>
      </w:r>
      <w:r>
        <w:rPr>
          <w:lang w:eastAsia="ru-RU"/>
        </w:rPr>
        <w:t>во</w:t>
      </w:r>
      <w:r w:rsidRPr="00B34696">
        <w:rPr>
          <w:lang w:eastAsia="ru-RU"/>
        </w:rPr>
        <w:t xml:space="preserve"> все стороны</w:t>
      </w:r>
      <w:r>
        <w:rPr>
          <w:lang w:eastAsia="ru-RU"/>
        </w:rPr>
        <w:t>. Э</w:t>
      </w:r>
      <w:r w:rsidRPr="00B34696">
        <w:rPr>
          <w:lang w:eastAsia="ru-RU"/>
        </w:rPr>
        <w:t>то отражение обыча</w:t>
      </w:r>
      <w:r>
        <w:rPr>
          <w:lang w:eastAsia="ru-RU"/>
        </w:rPr>
        <w:t>ев</w:t>
      </w:r>
      <w:r w:rsidRPr="00B34696">
        <w:rPr>
          <w:lang w:eastAsia="ru-RU"/>
        </w:rPr>
        <w:t xml:space="preserve"> примирения,</w:t>
      </w:r>
      <w:r>
        <w:rPr>
          <w:lang w:eastAsia="ru-RU"/>
        </w:rPr>
        <w:t xml:space="preserve"> которые</w:t>
      </w:r>
      <w:r w:rsidRPr="00B34696">
        <w:rPr>
          <w:lang w:eastAsia="ru-RU"/>
        </w:rPr>
        <w:t xml:space="preserve"> существу</w:t>
      </w:r>
      <w:r>
        <w:rPr>
          <w:lang w:eastAsia="ru-RU"/>
        </w:rPr>
        <w:t>ю</w:t>
      </w:r>
      <w:r w:rsidRPr="00B34696">
        <w:rPr>
          <w:lang w:eastAsia="ru-RU"/>
        </w:rPr>
        <w:t>т и у очень древних народов, но сегодня сохранились в основном на детском уровне. Это очень</w:t>
      </w:r>
      <w:r>
        <w:rPr>
          <w:lang w:eastAsia="ru-RU"/>
        </w:rPr>
        <w:t xml:space="preserve">-очень </w:t>
      </w:r>
      <w:r w:rsidRPr="00B34696">
        <w:rPr>
          <w:lang w:eastAsia="ru-RU"/>
        </w:rPr>
        <w:t xml:space="preserve">похожий обычай. Что он значит, видно из англоязычного варианта. </w:t>
      </w:r>
      <w:r>
        <w:rPr>
          <w:lang w:eastAsia="ru-RU"/>
        </w:rPr>
        <w:t>На</w:t>
      </w:r>
      <w:r w:rsidRPr="00B34696">
        <w:rPr>
          <w:lang w:eastAsia="ru-RU"/>
        </w:rPr>
        <w:t xml:space="preserve"> русском языке говорят</w:t>
      </w:r>
      <w:r>
        <w:rPr>
          <w:lang w:eastAsia="ru-RU"/>
        </w:rPr>
        <w:t>:</w:t>
      </w:r>
      <w:r w:rsidRPr="00B34696">
        <w:rPr>
          <w:lang w:eastAsia="ru-RU"/>
        </w:rPr>
        <w:t xml:space="preserve"> </w:t>
      </w:r>
      <w:r>
        <w:rPr>
          <w:lang w:eastAsia="ru-RU"/>
        </w:rPr>
        <w:t>«</w:t>
      </w:r>
      <w:r w:rsidRPr="00B34696">
        <w:rPr>
          <w:lang w:eastAsia="ru-RU"/>
        </w:rPr>
        <w:t>Если будешь драться, я буду кусаться</w:t>
      </w:r>
      <w:r>
        <w:rPr>
          <w:lang w:eastAsia="ru-RU"/>
        </w:rPr>
        <w:t>»</w:t>
      </w:r>
      <w:r w:rsidRPr="00B34696">
        <w:rPr>
          <w:lang w:eastAsia="ru-RU"/>
        </w:rPr>
        <w:t xml:space="preserve"> или </w:t>
      </w:r>
      <w:r>
        <w:rPr>
          <w:lang w:eastAsia="ru-RU"/>
        </w:rPr>
        <w:t>что-то ещё (есть разные</w:t>
      </w:r>
      <w:r w:rsidRPr="00B34696">
        <w:rPr>
          <w:lang w:eastAsia="ru-RU"/>
        </w:rPr>
        <w:t xml:space="preserve"> варианты оборонительного характера</w:t>
      </w:r>
      <w:r>
        <w:rPr>
          <w:lang w:eastAsia="ru-RU"/>
        </w:rPr>
        <w:t>)</w:t>
      </w:r>
      <w:r w:rsidRPr="00B34696">
        <w:rPr>
          <w:lang w:eastAsia="ru-RU"/>
        </w:rPr>
        <w:t xml:space="preserve">. </w:t>
      </w:r>
      <w:r>
        <w:rPr>
          <w:lang w:eastAsia="ru-RU"/>
        </w:rPr>
        <w:t>На</w:t>
      </w:r>
      <w:r w:rsidRPr="001834A9">
        <w:rPr>
          <w:lang w:eastAsia="ru-RU"/>
        </w:rPr>
        <w:t xml:space="preserve"> английском языке говорят</w:t>
      </w:r>
      <w:r>
        <w:rPr>
          <w:lang w:val="uk-UA" w:eastAsia="ru-RU"/>
        </w:rPr>
        <w:t>: «</w:t>
      </w:r>
      <w:r>
        <w:rPr>
          <w:i/>
          <w:iCs/>
          <w:lang w:val="en-US" w:eastAsia="ru-RU"/>
        </w:rPr>
        <w:t>P</w:t>
      </w:r>
      <w:r w:rsidRPr="00841859">
        <w:rPr>
          <w:i/>
          <w:iCs/>
          <w:lang w:eastAsia="ru-RU"/>
        </w:rPr>
        <w:t>inky swear, hope to die</w:t>
      </w:r>
      <w:r>
        <w:rPr>
          <w:i/>
          <w:iCs/>
          <w:lang w:eastAsia="ru-RU"/>
        </w:rPr>
        <w:t>»</w:t>
      </w:r>
      <w:r w:rsidRPr="00841859">
        <w:rPr>
          <w:lang w:eastAsia="ru-RU"/>
        </w:rPr>
        <w:t xml:space="preserve"> </w:t>
      </w:r>
      <w:r w:rsidRPr="00841859">
        <w:rPr>
          <w:i/>
          <w:iCs/>
          <w:lang w:eastAsia="ru-RU"/>
        </w:rPr>
        <w:t>(</w:t>
      </w:r>
      <w:r w:rsidRPr="00841859">
        <w:rPr>
          <w:i/>
          <w:iCs/>
          <w:lang w:val="uk-UA" w:eastAsia="ru-RU"/>
        </w:rPr>
        <w:t>«</w:t>
      </w:r>
      <w:r w:rsidRPr="00841859">
        <w:rPr>
          <w:i/>
          <w:iCs/>
          <w:lang w:eastAsia="ru-RU"/>
        </w:rPr>
        <w:t>Будем</w:t>
      </w:r>
      <w:r w:rsidRPr="001834A9">
        <w:rPr>
          <w:i/>
          <w:iCs/>
          <w:lang w:eastAsia="ru-RU"/>
        </w:rPr>
        <w:t xml:space="preserve"> держать мизинчики вместе или ты хочешь без него остаться?</w:t>
      </w:r>
      <w:r w:rsidRPr="001834A9">
        <w:rPr>
          <w:i/>
          <w:iCs/>
          <w:lang w:val="uk-UA" w:eastAsia="ru-RU"/>
        </w:rPr>
        <w:t>»</w:t>
      </w:r>
      <w:r w:rsidRPr="001834A9">
        <w:rPr>
          <w:lang w:val="uk-UA" w:eastAsia="ru-RU"/>
        </w:rPr>
        <w:t xml:space="preserve"> –</w:t>
      </w:r>
      <w:r w:rsidRPr="001834A9">
        <w:rPr>
          <w:lang w:eastAsia="ru-RU"/>
        </w:rPr>
        <w:t xml:space="preserve"> </w:t>
      </w:r>
      <w:r>
        <w:rPr>
          <w:lang w:val="uk-UA" w:eastAsia="ru-RU"/>
        </w:rPr>
        <w:t>так</w:t>
      </w:r>
      <w:r w:rsidRPr="00B34696">
        <w:rPr>
          <w:lang w:eastAsia="ru-RU"/>
        </w:rPr>
        <w:t xml:space="preserve"> примерно можно перевести</w:t>
      </w:r>
      <w:r>
        <w:rPr>
          <w:lang w:val="uk-UA" w:eastAsia="ru-RU"/>
        </w:rPr>
        <w:t>)</w:t>
      </w:r>
      <w:r w:rsidRPr="00B34696">
        <w:rPr>
          <w:lang w:eastAsia="ru-RU"/>
        </w:rPr>
        <w:t xml:space="preserve">. Вот так мы заключаем договор. Мы с </w:t>
      </w:r>
      <w:r>
        <w:rPr>
          <w:lang w:eastAsia="ru-RU"/>
        </w:rPr>
        <w:t>Т</w:t>
      </w:r>
      <w:r w:rsidRPr="00B34696">
        <w:rPr>
          <w:lang w:eastAsia="ru-RU"/>
        </w:rPr>
        <w:t>обой заключаем мирный договор, но если что-то пойд</w:t>
      </w:r>
      <w:r>
        <w:rPr>
          <w:lang w:eastAsia="ru-RU"/>
        </w:rPr>
        <w:t>ё</w:t>
      </w:r>
      <w:r w:rsidRPr="00B34696">
        <w:rPr>
          <w:lang w:eastAsia="ru-RU"/>
        </w:rPr>
        <w:t xml:space="preserve">т не так с моей стороны, то можно меня </w:t>
      </w:r>
      <w:r>
        <w:rPr>
          <w:lang w:eastAsia="ru-RU"/>
        </w:rPr>
        <w:t>«</w:t>
      </w:r>
      <w:r w:rsidRPr="00B34696">
        <w:rPr>
          <w:lang w:eastAsia="ru-RU"/>
        </w:rPr>
        <w:t>разделать</w:t>
      </w:r>
      <w:r>
        <w:rPr>
          <w:lang w:eastAsia="ru-RU"/>
        </w:rPr>
        <w:t>»,</w:t>
      </w:r>
      <w:r w:rsidRPr="00B34696">
        <w:rPr>
          <w:lang w:eastAsia="ru-RU"/>
        </w:rPr>
        <w:t xml:space="preserve"> как этого несчастного</w:t>
      </w:r>
      <w:r>
        <w:rPr>
          <w:lang w:eastAsia="ru-RU"/>
        </w:rPr>
        <w:t>,</w:t>
      </w:r>
      <w:r w:rsidRPr="00B34696">
        <w:rPr>
          <w:lang w:eastAsia="ru-RU"/>
        </w:rPr>
        <w:t xml:space="preserve"> благословенного барашка. </w:t>
      </w:r>
      <w:r>
        <w:rPr>
          <w:lang w:eastAsia="ru-RU"/>
        </w:rPr>
        <w:t>Благословенного – п</w:t>
      </w:r>
      <w:r w:rsidRPr="00B34696">
        <w:rPr>
          <w:lang w:eastAsia="ru-RU"/>
        </w:rPr>
        <w:t xml:space="preserve">отому что не каждый из барашков, который гуляет в стаде, может стать </w:t>
      </w:r>
      <w:r>
        <w:rPr>
          <w:lang w:eastAsia="ru-RU"/>
        </w:rPr>
        <w:t>этим</w:t>
      </w:r>
      <w:r w:rsidRPr="00B34696">
        <w:rPr>
          <w:lang w:eastAsia="ru-RU"/>
        </w:rPr>
        <w:t xml:space="preserve"> историческим </w:t>
      </w:r>
      <w:r w:rsidRPr="009F1054">
        <w:rPr>
          <w:lang w:eastAsia="ru-RU"/>
        </w:rPr>
        <w:t xml:space="preserve">барашком, прообразом примирения между человеком и Богом. </w:t>
      </w:r>
    </w:p>
    <w:p w14:paraId="572D5512" w14:textId="77777777" w:rsidR="0084757C" w:rsidRDefault="0084757C" w:rsidP="0084757C">
      <w:pPr>
        <w:rPr>
          <w:rFonts w:eastAsia="Times New Roman"/>
          <w:lang w:eastAsia="ru-RU" w:bidi="he-IL"/>
        </w:rPr>
      </w:pPr>
    </w:p>
    <w:p w14:paraId="0125746D" w14:textId="77777777" w:rsidR="0084757C" w:rsidRDefault="0084757C" w:rsidP="0084757C">
      <w:pPr>
        <w:pStyle w:val="ad"/>
        <w:rPr>
          <w:shd w:val="clear" w:color="auto" w:fill="FFFFFF"/>
        </w:rPr>
      </w:pPr>
      <w:r>
        <w:rPr>
          <w:color w:val="000066"/>
          <w:sz w:val="32"/>
          <w:szCs w:val="32"/>
          <w:shd w:val="clear" w:color="auto" w:fill="FFFFFF"/>
          <w:rtl/>
        </w:rPr>
        <w:t>ו</w:t>
      </w:r>
      <w:r w:rsidRPr="008B4A23">
        <w:rPr>
          <w:shd w:val="clear" w:color="auto" w:fill="FFFFFF"/>
          <w:rtl/>
        </w:rPr>
        <w:t>ְלָקַחְתָּ אֹתָם מִיָּדָם וְהִקְטַרְתָּ הַמִּזְבֵּחָה עַל־הָעֹלָה לְרֵיחַ נִיחוֹחַ לִפְנֵי יְהוָה אִשֶּׁה הוּא לַיהוָה׃</w:t>
      </w:r>
    </w:p>
    <w:p w14:paraId="14F027C2" w14:textId="77777777" w:rsidR="0084757C" w:rsidRDefault="0084757C" w:rsidP="0084757C">
      <w:pPr>
        <w:pStyle w:val="a9"/>
      </w:pPr>
      <w:r>
        <w:t>велакахта́ ота́м мияда́м веѓиктарта́ ѓамизбэ́ха аль-ѓаола́ лерэ́ях нихо́ах лифнэ́ адона́й ише́ ѓу ладона́й</w:t>
      </w:r>
    </w:p>
    <w:p w14:paraId="5C31ECC2" w14:textId="77777777" w:rsidR="0084757C" w:rsidRPr="008B4A23" w:rsidRDefault="0084757C" w:rsidP="0084757C">
      <w:pPr>
        <w:pStyle w:val="a9"/>
      </w:pPr>
      <w:r>
        <w:t>25. И возьмёшь мясо и хлеб из их рук, и принесёшь их в жертву на жертвеннике во всесожжение для запаха наслаждения перед Господом – это палимая (сжигаемая) жертва для Всевышнего.</w:t>
      </w:r>
    </w:p>
    <w:p w14:paraId="0254A50F" w14:textId="77777777" w:rsidR="0084757C" w:rsidRPr="00B34696" w:rsidRDefault="0084757C" w:rsidP="0084757C">
      <w:pPr>
        <w:ind w:firstLine="0"/>
        <w:rPr>
          <w:rFonts w:eastAsia="Times New Roman"/>
          <w:lang w:eastAsia="ru-RU" w:bidi="he-IL"/>
        </w:rPr>
      </w:pPr>
    </w:p>
    <w:p w14:paraId="044CF2B1" w14:textId="77777777" w:rsidR="0084757C" w:rsidRDefault="0084757C" w:rsidP="0084757C">
      <w:pPr>
        <w:pStyle w:val="a6"/>
        <w:rPr>
          <w:lang w:eastAsia="ru-RU"/>
        </w:rPr>
      </w:pPr>
      <w:r w:rsidRPr="00B34696">
        <w:rPr>
          <w:lang w:eastAsia="ru-RU"/>
        </w:rPr>
        <w:t>Дальше</w:t>
      </w:r>
      <w:r>
        <w:rPr>
          <w:lang w:eastAsia="ru-RU"/>
        </w:rPr>
        <w:t>,</w:t>
      </w:r>
      <w:r w:rsidRPr="00B34696">
        <w:rPr>
          <w:lang w:eastAsia="ru-RU"/>
        </w:rPr>
        <w:t xml:space="preserve"> в 26 стихе</w:t>
      </w:r>
      <w:r>
        <w:rPr>
          <w:lang w:eastAsia="ru-RU"/>
        </w:rPr>
        <w:t>,</w:t>
      </w:r>
      <w:r w:rsidRPr="00B34696">
        <w:rPr>
          <w:lang w:eastAsia="ru-RU"/>
        </w:rPr>
        <w:t xml:space="preserve"> читаем продолжение того, что до</w:t>
      </w:r>
      <w:r>
        <w:rPr>
          <w:lang w:eastAsia="ru-RU"/>
        </w:rPr>
        <w:t>́</w:t>
      </w:r>
      <w:r w:rsidRPr="00B34696">
        <w:rPr>
          <w:lang w:eastAsia="ru-RU"/>
        </w:rPr>
        <w:t>лжно делать с жертвой. </w:t>
      </w:r>
    </w:p>
    <w:p w14:paraId="1707134C" w14:textId="77777777" w:rsidR="0084757C" w:rsidRDefault="0084757C" w:rsidP="0084757C">
      <w:pPr>
        <w:rPr>
          <w:rFonts w:eastAsia="Times New Roman"/>
          <w:lang w:eastAsia="ru-RU" w:bidi="he-IL"/>
        </w:rPr>
      </w:pPr>
    </w:p>
    <w:p w14:paraId="057C0E6A" w14:textId="77777777" w:rsidR="0084757C" w:rsidRDefault="0084757C" w:rsidP="0084757C">
      <w:pPr>
        <w:pStyle w:val="ad"/>
        <w:rPr>
          <w:shd w:val="clear" w:color="auto" w:fill="FFFFFF"/>
        </w:rPr>
      </w:pPr>
      <w:r w:rsidRPr="00605BA2">
        <w:rPr>
          <w:shd w:val="clear" w:color="auto" w:fill="FFFFFF"/>
          <w:rtl/>
        </w:rPr>
        <w:t>וְלָקַחְתָּ אֶת־הֶ</w:t>
      </w:r>
      <w:r w:rsidRPr="00A369CA">
        <w:rPr>
          <w:b/>
          <w:bCs/>
          <w:shd w:val="clear" w:color="auto" w:fill="FFFFFF"/>
          <w:rtl/>
        </w:rPr>
        <w:t xml:space="preserve">חָזֶה </w:t>
      </w:r>
      <w:r w:rsidRPr="00605BA2">
        <w:rPr>
          <w:shd w:val="clear" w:color="auto" w:fill="FFFFFF"/>
          <w:rtl/>
        </w:rPr>
        <w:t>מֵאֵיל הַמִּלֻּאִים אֲשֶׁר לְאַהֲרֹן וְהֵנַפְתָּ אֹתוֹ תְּנוּפָה לִפְנֵי יְהוָה וְהָיָה לְךָ לְמָנָה׃</w:t>
      </w:r>
    </w:p>
    <w:p w14:paraId="0341AB80" w14:textId="77777777" w:rsidR="0084757C" w:rsidRDefault="0084757C" w:rsidP="0084757C">
      <w:pPr>
        <w:pStyle w:val="a9"/>
      </w:pPr>
      <w:r>
        <w:t>велакахта́ эт-ѓе</w:t>
      </w:r>
      <w:r w:rsidRPr="00A369CA">
        <w:rPr>
          <w:b/>
          <w:bCs/>
        </w:rPr>
        <w:t>хазэ́</w:t>
      </w:r>
      <w:r>
        <w:t xml:space="preserve"> меэ́ль ѓамилуи́м аше́р леаѓаро́н веѓенафта́ ото́ тенуфа́ лифнэ́ адона́й веѓая́ леха́ лемана́</w:t>
      </w:r>
    </w:p>
    <w:p w14:paraId="095D0510" w14:textId="77777777" w:rsidR="0084757C" w:rsidRPr="00605BA2" w:rsidRDefault="0084757C" w:rsidP="0084757C">
      <w:pPr>
        <w:pStyle w:val="a9"/>
      </w:pPr>
      <w:r>
        <w:t xml:space="preserve">26. И взял ты </w:t>
      </w:r>
      <w:r w:rsidRPr="00A369CA">
        <w:rPr>
          <w:b/>
          <w:bCs/>
        </w:rPr>
        <w:t>грудинку</w:t>
      </w:r>
      <w:r>
        <w:t xml:space="preserve"> от барашка примирения, которая должна была предназначаться Аѓарону, и тоже раскачай её перед Всевышним, и это будет твоей порцией.</w:t>
      </w:r>
    </w:p>
    <w:p w14:paraId="5097F172" w14:textId="77777777" w:rsidR="0084757C" w:rsidRDefault="0084757C" w:rsidP="0084757C">
      <w:pPr>
        <w:rPr>
          <w:rFonts w:eastAsia="Times New Roman"/>
          <w:color w:val="000000"/>
          <w:lang w:eastAsia="ru-RU" w:bidi="he-IL"/>
        </w:rPr>
      </w:pPr>
    </w:p>
    <w:p w14:paraId="70168532" w14:textId="77777777" w:rsidR="0084757C" w:rsidRDefault="0084757C" w:rsidP="0084757C">
      <w:pPr>
        <w:pStyle w:val="a6"/>
        <w:rPr>
          <w:lang w:eastAsia="ru-RU"/>
        </w:rPr>
      </w:pPr>
      <w:r w:rsidRPr="00B34696">
        <w:rPr>
          <w:lang w:eastAsia="ru-RU"/>
        </w:rPr>
        <w:t xml:space="preserve">Обычно мы знаем, что </w:t>
      </w:r>
      <w:r w:rsidRPr="00A369CA">
        <w:rPr>
          <w:i/>
          <w:iCs/>
          <w:lang w:eastAsia="ru-RU"/>
        </w:rPr>
        <w:t>грудинка</w:t>
      </w:r>
      <w:r>
        <w:rPr>
          <w:lang w:eastAsia="ru-RU"/>
        </w:rPr>
        <w:t xml:space="preserve"> </w:t>
      </w:r>
      <w:r w:rsidRPr="00A369CA">
        <w:rPr>
          <w:i/>
          <w:iCs/>
          <w:lang w:eastAsia="ru-RU"/>
        </w:rPr>
        <w:t>(</w:t>
      </w:r>
      <w:r w:rsidRPr="00A369CA">
        <w:rPr>
          <w:i/>
          <w:iCs/>
        </w:rPr>
        <w:t>хазэ́)</w:t>
      </w:r>
      <w:r w:rsidRPr="00B34696">
        <w:rPr>
          <w:lang w:eastAsia="ru-RU"/>
        </w:rPr>
        <w:t xml:space="preserve"> и </w:t>
      </w:r>
      <w:r w:rsidRPr="00DA716C">
        <w:rPr>
          <w:i/>
          <w:iCs/>
          <w:lang w:eastAsia="ru-RU"/>
        </w:rPr>
        <w:t>правая голень (шок)</w:t>
      </w:r>
      <w:r>
        <w:rPr>
          <w:lang w:eastAsia="ru-RU"/>
        </w:rPr>
        <w:t xml:space="preserve"> – </w:t>
      </w:r>
      <w:r w:rsidRPr="00B34696">
        <w:rPr>
          <w:lang w:eastAsia="ru-RU"/>
        </w:rPr>
        <w:t xml:space="preserve">это </w:t>
      </w:r>
      <w:r>
        <w:rPr>
          <w:lang w:eastAsia="ru-RU"/>
        </w:rPr>
        <w:t xml:space="preserve">те </w:t>
      </w:r>
      <w:r w:rsidRPr="00B34696">
        <w:rPr>
          <w:lang w:eastAsia="ru-RU"/>
        </w:rPr>
        <w:t xml:space="preserve">части, которые </w:t>
      </w:r>
      <w:r>
        <w:rPr>
          <w:lang w:eastAsia="ru-RU"/>
        </w:rPr>
        <w:t xml:space="preserve">из </w:t>
      </w:r>
      <w:r w:rsidRPr="00B34696">
        <w:rPr>
          <w:lang w:eastAsia="ru-RU"/>
        </w:rPr>
        <w:t>мирн</w:t>
      </w:r>
      <w:r>
        <w:rPr>
          <w:lang w:eastAsia="ru-RU"/>
        </w:rPr>
        <w:t>ой</w:t>
      </w:r>
      <w:r w:rsidRPr="00B34696">
        <w:rPr>
          <w:lang w:eastAsia="ru-RU"/>
        </w:rPr>
        <w:t xml:space="preserve"> жертв</w:t>
      </w:r>
      <w:r>
        <w:rPr>
          <w:lang w:eastAsia="ru-RU"/>
        </w:rPr>
        <w:t>ы</w:t>
      </w:r>
      <w:r w:rsidRPr="00B34696">
        <w:rPr>
          <w:lang w:eastAsia="ru-RU"/>
        </w:rPr>
        <w:t xml:space="preserve"> получает </w:t>
      </w:r>
      <w:r>
        <w:rPr>
          <w:lang w:eastAsia="ru-RU"/>
        </w:rPr>
        <w:t>коѓен</w:t>
      </w:r>
      <w:r w:rsidRPr="00EF72F4">
        <w:rPr>
          <w:lang w:eastAsia="ru-RU"/>
        </w:rPr>
        <w:t>.</w:t>
      </w:r>
      <w:r w:rsidRPr="00B34696">
        <w:rPr>
          <w:lang w:eastAsia="ru-RU"/>
        </w:rPr>
        <w:t xml:space="preserve"> </w:t>
      </w:r>
      <w:r>
        <w:rPr>
          <w:lang w:eastAsia="ru-RU"/>
        </w:rPr>
        <w:t>(Как я</w:t>
      </w:r>
      <w:r w:rsidRPr="00EF72F4">
        <w:rPr>
          <w:lang w:eastAsia="ru-RU"/>
        </w:rPr>
        <w:t xml:space="preserve"> уже сказал, </w:t>
      </w:r>
      <w:r w:rsidRPr="00B34696">
        <w:rPr>
          <w:lang w:eastAsia="ru-RU"/>
        </w:rPr>
        <w:t xml:space="preserve">мирная жертва </w:t>
      </w:r>
      <w:r>
        <w:rPr>
          <w:lang w:eastAsia="ru-RU"/>
        </w:rPr>
        <w:t>«</w:t>
      </w:r>
      <w:r w:rsidRPr="00B34696">
        <w:rPr>
          <w:lang w:eastAsia="ru-RU"/>
        </w:rPr>
        <w:t>естся</w:t>
      </w:r>
      <w:r>
        <w:rPr>
          <w:lang w:eastAsia="ru-RU"/>
        </w:rPr>
        <w:t xml:space="preserve">» </w:t>
      </w:r>
      <w:r w:rsidRPr="00B34696">
        <w:rPr>
          <w:lang w:eastAsia="ru-RU"/>
        </w:rPr>
        <w:t xml:space="preserve">жертвенником, </w:t>
      </w:r>
      <w:r>
        <w:rPr>
          <w:lang w:eastAsia="ru-RU"/>
        </w:rPr>
        <w:t>коѓеном</w:t>
      </w:r>
      <w:r w:rsidRPr="00B34696">
        <w:rPr>
          <w:lang w:eastAsia="ru-RU"/>
        </w:rPr>
        <w:t xml:space="preserve"> и хозяин</w:t>
      </w:r>
      <w:r>
        <w:rPr>
          <w:lang w:eastAsia="ru-RU"/>
        </w:rPr>
        <w:t>о</w:t>
      </w:r>
      <w:r w:rsidRPr="00B34696">
        <w:rPr>
          <w:lang w:eastAsia="ru-RU"/>
        </w:rPr>
        <w:t>м жертвы</w:t>
      </w:r>
      <w:r>
        <w:rPr>
          <w:lang w:eastAsia="ru-RU"/>
        </w:rPr>
        <w:t>)</w:t>
      </w:r>
      <w:r w:rsidRPr="00B34696">
        <w:rPr>
          <w:lang w:eastAsia="ru-RU"/>
        </w:rPr>
        <w:t>. В данном случае грудинку получает Моше</w:t>
      </w:r>
      <w:r>
        <w:rPr>
          <w:lang w:eastAsia="ru-RU"/>
        </w:rPr>
        <w:t xml:space="preserve">, </w:t>
      </w:r>
      <w:r w:rsidRPr="00B34696">
        <w:rPr>
          <w:lang w:eastAsia="ru-RU"/>
        </w:rPr>
        <w:t xml:space="preserve">как </w:t>
      </w:r>
      <w:r>
        <w:rPr>
          <w:lang w:eastAsia="ru-RU"/>
        </w:rPr>
        <w:t>бы исполняя роль коѓена</w:t>
      </w:r>
      <w:r w:rsidRPr="00B34696">
        <w:rPr>
          <w:lang w:eastAsia="ru-RU"/>
        </w:rPr>
        <w:t>. Некоторые комментаторы говорят</w:t>
      </w:r>
      <w:r>
        <w:rPr>
          <w:lang w:eastAsia="ru-RU"/>
        </w:rPr>
        <w:t>:</w:t>
      </w:r>
      <w:r w:rsidRPr="00B34696">
        <w:rPr>
          <w:lang w:eastAsia="ru-RU"/>
        </w:rPr>
        <w:t xml:space="preserve"> </w:t>
      </w:r>
      <w:r>
        <w:rPr>
          <w:lang w:eastAsia="ru-RU"/>
        </w:rPr>
        <w:t>«З</w:t>
      </w:r>
      <w:r w:rsidRPr="00B34696">
        <w:rPr>
          <w:lang w:eastAsia="ru-RU"/>
        </w:rPr>
        <w:t xml:space="preserve">десь Моше выполняет роль </w:t>
      </w:r>
      <w:r w:rsidRPr="008A7D40">
        <w:rPr>
          <w:i/>
          <w:iCs/>
          <w:lang w:eastAsia="ru-RU"/>
        </w:rPr>
        <w:t>священника священников</w:t>
      </w:r>
      <w:r>
        <w:rPr>
          <w:lang w:eastAsia="ru-RU"/>
        </w:rPr>
        <w:t>, о</w:t>
      </w:r>
      <w:r w:rsidRPr="00B34696">
        <w:rPr>
          <w:lang w:eastAsia="ru-RU"/>
        </w:rPr>
        <w:t>н</w:t>
      </w:r>
      <w:r>
        <w:rPr>
          <w:lang w:eastAsia="ru-RU"/>
        </w:rPr>
        <w:t xml:space="preserve"> – </w:t>
      </w:r>
      <w:r w:rsidRPr="00F83E34">
        <w:rPr>
          <w:i/>
          <w:iCs/>
          <w:lang w:eastAsia="ru-RU"/>
        </w:rPr>
        <w:t>коѓен ѓа-коѓани́м</w:t>
      </w:r>
      <w:r w:rsidRPr="00F83E34">
        <w:rPr>
          <w:lang w:eastAsia="ru-RU"/>
        </w:rPr>
        <w:t>. Этакая</w:t>
      </w:r>
      <w:r w:rsidRPr="00B34696">
        <w:rPr>
          <w:lang w:eastAsia="ru-RU"/>
        </w:rPr>
        <w:t xml:space="preserve"> разовая функция, которая случается один раз в жизни. Один раз в человеческой истории</w:t>
      </w:r>
      <w:r>
        <w:rPr>
          <w:lang w:eastAsia="ru-RU"/>
        </w:rPr>
        <w:t>»</w:t>
      </w:r>
      <w:r w:rsidRPr="00B34696">
        <w:rPr>
          <w:lang w:eastAsia="ru-RU"/>
        </w:rPr>
        <w:t>. Другие говорят о том, что</w:t>
      </w:r>
      <w:r>
        <w:rPr>
          <w:lang w:eastAsia="ru-RU"/>
        </w:rPr>
        <w:t>,</w:t>
      </w:r>
      <w:r w:rsidRPr="00B34696">
        <w:rPr>
          <w:lang w:eastAsia="ru-RU"/>
        </w:rPr>
        <w:t xml:space="preserve"> действительно</w:t>
      </w:r>
      <w:r>
        <w:rPr>
          <w:lang w:eastAsia="ru-RU"/>
        </w:rPr>
        <w:t>,</w:t>
      </w:r>
      <w:r w:rsidRPr="00B34696">
        <w:rPr>
          <w:lang w:eastAsia="ru-RU"/>
        </w:rPr>
        <w:t xml:space="preserve"> функции ко</w:t>
      </w:r>
      <w:r>
        <w:rPr>
          <w:lang w:eastAsia="ru-RU"/>
        </w:rPr>
        <w:t>ѓе</w:t>
      </w:r>
      <w:r w:rsidRPr="00B34696">
        <w:rPr>
          <w:lang w:eastAsia="ru-RU"/>
        </w:rPr>
        <w:t>на во время зарождения самого священства, то есть в тот первый и единственный раз</w:t>
      </w:r>
      <w:r>
        <w:rPr>
          <w:lang w:eastAsia="ru-RU"/>
        </w:rPr>
        <w:t>,</w:t>
      </w:r>
      <w:r w:rsidRPr="00B34696">
        <w:rPr>
          <w:lang w:eastAsia="ru-RU"/>
        </w:rPr>
        <w:t xml:space="preserve"> разделены. А</w:t>
      </w:r>
      <w:r>
        <w:rPr>
          <w:lang w:eastAsia="ru-RU"/>
        </w:rPr>
        <w:t>ѓ</w:t>
      </w:r>
      <w:r w:rsidRPr="00B34696">
        <w:rPr>
          <w:lang w:eastAsia="ru-RU"/>
        </w:rPr>
        <w:t>арон</w:t>
      </w:r>
      <w:r>
        <w:rPr>
          <w:lang w:eastAsia="ru-RU"/>
        </w:rPr>
        <w:t xml:space="preserve"> – </w:t>
      </w:r>
      <w:r w:rsidRPr="00B34696">
        <w:rPr>
          <w:lang w:eastAsia="ru-RU"/>
        </w:rPr>
        <w:t>это сосуд, который будет осв</w:t>
      </w:r>
      <w:r>
        <w:rPr>
          <w:lang w:eastAsia="ru-RU"/>
        </w:rPr>
        <w:t>я</w:t>
      </w:r>
      <w:r w:rsidRPr="00B34696">
        <w:rPr>
          <w:lang w:eastAsia="ru-RU"/>
        </w:rPr>
        <w:t>щаться</w:t>
      </w:r>
      <w:r>
        <w:rPr>
          <w:lang w:eastAsia="ru-RU"/>
        </w:rPr>
        <w:t>,</w:t>
      </w:r>
      <w:r w:rsidRPr="00B34696">
        <w:rPr>
          <w:lang w:eastAsia="ru-RU"/>
        </w:rPr>
        <w:t xml:space="preserve"> Моше</w:t>
      </w:r>
      <w:r>
        <w:rPr>
          <w:lang w:eastAsia="ru-RU"/>
        </w:rPr>
        <w:t xml:space="preserve"> – </w:t>
      </w:r>
      <w:r w:rsidRPr="00B34696">
        <w:rPr>
          <w:lang w:eastAsia="ru-RU"/>
        </w:rPr>
        <w:t xml:space="preserve">это свет, своеобразная </w:t>
      </w:r>
      <w:r>
        <w:rPr>
          <w:lang w:eastAsia="ru-RU"/>
        </w:rPr>
        <w:t>«</w:t>
      </w:r>
      <w:r w:rsidRPr="00B34696">
        <w:rPr>
          <w:lang w:eastAsia="ru-RU"/>
        </w:rPr>
        <w:t>пробирка</w:t>
      </w:r>
      <w:r>
        <w:rPr>
          <w:lang w:eastAsia="ru-RU"/>
        </w:rPr>
        <w:t>»</w:t>
      </w:r>
      <w:r w:rsidRPr="00B34696">
        <w:rPr>
          <w:lang w:eastAsia="ru-RU"/>
        </w:rPr>
        <w:t xml:space="preserve"> со священством, котора</w:t>
      </w:r>
      <w:r>
        <w:rPr>
          <w:lang w:eastAsia="ru-RU"/>
        </w:rPr>
        <w:t>я</w:t>
      </w:r>
      <w:r w:rsidRPr="00B34696">
        <w:rPr>
          <w:lang w:eastAsia="ru-RU"/>
        </w:rPr>
        <w:t xml:space="preserve"> будет наполнять А</w:t>
      </w:r>
      <w:r>
        <w:rPr>
          <w:lang w:eastAsia="ru-RU"/>
        </w:rPr>
        <w:t>ѓ</w:t>
      </w:r>
      <w:r w:rsidRPr="00B34696">
        <w:rPr>
          <w:lang w:eastAsia="ru-RU"/>
        </w:rPr>
        <w:t>арона. Моше</w:t>
      </w:r>
      <w:r>
        <w:rPr>
          <w:lang w:eastAsia="ru-RU"/>
        </w:rPr>
        <w:t>,</w:t>
      </w:r>
      <w:r w:rsidRPr="00B34696">
        <w:rPr>
          <w:lang w:eastAsia="ru-RU"/>
        </w:rPr>
        <w:t xml:space="preserve"> таким образом</w:t>
      </w:r>
      <w:r>
        <w:rPr>
          <w:lang w:eastAsia="ru-RU"/>
        </w:rPr>
        <w:t>,</w:t>
      </w:r>
      <w:r w:rsidRPr="00B34696">
        <w:rPr>
          <w:lang w:eastAsia="ru-RU"/>
        </w:rPr>
        <w:t xml:space="preserve"> </w:t>
      </w:r>
      <w:r>
        <w:rPr>
          <w:lang w:eastAsia="ru-RU"/>
        </w:rPr>
        <w:t xml:space="preserve">– </w:t>
      </w:r>
      <w:r w:rsidRPr="00B34696">
        <w:rPr>
          <w:lang w:eastAsia="ru-RU"/>
        </w:rPr>
        <w:t>внутренняя сущность А</w:t>
      </w:r>
      <w:r>
        <w:rPr>
          <w:lang w:eastAsia="ru-RU"/>
        </w:rPr>
        <w:t>ѓ</w:t>
      </w:r>
      <w:r w:rsidRPr="00B34696">
        <w:rPr>
          <w:lang w:eastAsia="ru-RU"/>
        </w:rPr>
        <w:t>аронова служения, ко</w:t>
      </w:r>
      <w:r>
        <w:rPr>
          <w:lang w:eastAsia="ru-RU"/>
        </w:rPr>
        <w:t>ѓе</w:t>
      </w:r>
      <w:r w:rsidRPr="00B34696">
        <w:rPr>
          <w:lang w:eastAsia="ru-RU"/>
        </w:rPr>
        <w:t>н не по плоти, а по своей внутренней сущности, по своему наполнению. И он принимает себе</w:t>
      </w:r>
      <w:r>
        <w:rPr>
          <w:lang w:eastAsia="ru-RU"/>
        </w:rPr>
        <w:t>,</w:t>
      </w:r>
      <w:r w:rsidRPr="00B34696">
        <w:rPr>
          <w:lang w:eastAsia="ru-RU"/>
        </w:rPr>
        <w:t xml:space="preserve"> как сво</w:t>
      </w:r>
      <w:r>
        <w:rPr>
          <w:lang w:eastAsia="ru-RU"/>
        </w:rPr>
        <w:t>ю</w:t>
      </w:r>
      <w:r w:rsidRPr="00B34696">
        <w:rPr>
          <w:lang w:eastAsia="ru-RU"/>
        </w:rPr>
        <w:t xml:space="preserve"> часть жертвы</w:t>
      </w:r>
      <w:r>
        <w:rPr>
          <w:lang w:eastAsia="ru-RU"/>
        </w:rPr>
        <w:t>,</w:t>
      </w:r>
      <w:r w:rsidRPr="00B34696">
        <w:rPr>
          <w:lang w:eastAsia="ru-RU"/>
        </w:rPr>
        <w:t xml:space="preserve"> именно грудинку. Не вторую часть, которая полагается священнику</w:t>
      </w:r>
      <w:r>
        <w:rPr>
          <w:lang w:eastAsia="ru-RU"/>
        </w:rPr>
        <w:t xml:space="preserve"> и</w:t>
      </w:r>
      <w:r w:rsidRPr="00B34696">
        <w:rPr>
          <w:lang w:eastAsia="ru-RU"/>
        </w:rPr>
        <w:t xml:space="preserve"> которая называется </w:t>
      </w:r>
      <w:r w:rsidRPr="00D42137">
        <w:rPr>
          <w:i/>
          <w:iCs/>
          <w:lang w:eastAsia="ru-RU"/>
        </w:rPr>
        <w:t>шок</w:t>
      </w:r>
      <w:r w:rsidRPr="00B34696">
        <w:rPr>
          <w:lang w:eastAsia="ru-RU"/>
        </w:rPr>
        <w:t xml:space="preserve"> </w:t>
      </w:r>
      <w:r>
        <w:rPr>
          <w:lang w:eastAsia="ru-RU"/>
        </w:rPr>
        <w:t>(</w:t>
      </w:r>
      <w:r w:rsidRPr="00D42137">
        <w:rPr>
          <w:i/>
          <w:iCs/>
          <w:lang w:eastAsia="ru-RU"/>
        </w:rPr>
        <w:t>г</w:t>
      </w:r>
      <w:r>
        <w:rPr>
          <w:i/>
          <w:iCs/>
          <w:lang w:eastAsia="ru-RU"/>
        </w:rPr>
        <w:t>олень</w:t>
      </w:r>
      <w:r>
        <w:rPr>
          <w:lang w:eastAsia="ru-RU"/>
        </w:rPr>
        <w:t>).</w:t>
      </w:r>
      <w:r w:rsidRPr="00B34696">
        <w:rPr>
          <w:lang w:eastAsia="ru-RU"/>
        </w:rPr>
        <w:t xml:space="preserve"> Об этом читаем дальше</w:t>
      </w:r>
      <w:r>
        <w:rPr>
          <w:lang w:eastAsia="ru-RU"/>
        </w:rPr>
        <w:t>:</w:t>
      </w:r>
      <w:r w:rsidRPr="00B34696">
        <w:rPr>
          <w:lang w:eastAsia="ru-RU"/>
        </w:rPr>
        <w:t> </w:t>
      </w:r>
    </w:p>
    <w:p w14:paraId="2B00BFDC" w14:textId="77777777" w:rsidR="0084757C" w:rsidRDefault="0084757C" w:rsidP="0084757C">
      <w:pPr>
        <w:rPr>
          <w:rFonts w:eastAsia="Times New Roman"/>
          <w:lang w:eastAsia="ru-RU" w:bidi="he-IL"/>
        </w:rPr>
      </w:pPr>
    </w:p>
    <w:p w14:paraId="56CD1597" w14:textId="77777777" w:rsidR="0084757C" w:rsidRDefault="0084757C" w:rsidP="0084757C">
      <w:pPr>
        <w:pStyle w:val="ad"/>
        <w:rPr>
          <w:shd w:val="clear" w:color="auto" w:fill="FFFFFF"/>
        </w:rPr>
      </w:pPr>
      <w:r w:rsidRPr="00D42137">
        <w:rPr>
          <w:shd w:val="clear" w:color="auto" w:fill="FFFFFF"/>
          <w:rtl/>
        </w:rPr>
        <w:t>וְקִדַּשְׁתָּ אֵת חֲזֵה הַתְּנוּפָה וְאֵת שׁוֹק הַתְּרוּמָה אֲשֶׁר הוּנַף וַאֲשֶׁר הוּרָם מֵאֵיל הַמִּלֻּאִים מֵאֲשֶׁר לְאַהֲרֹן וּמֵאֲשֶׁר לְבָנָיו׃</w:t>
      </w:r>
    </w:p>
    <w:p w14:paraId="14C22450" w14:textId="77777777" w:rsidR="0084757C" w:rsidRDefault="0084757C" w:rsidP="0084757C">
      <w:pPr>
        <w:pStyle w:val="a9"/>
      </w:pPr>
      <w:r>
        <w:t>векидашта́ эт хазэ́ ѓатенуфа́ веэ́т шок ѓатерума́ аше́р ѓуна́ф вааше́р ѓура́м меэ́ль ѓамилуи́м меаше́р леаѓаро́н умеаше́р левана́в</w:t>
      </w:r>
    </w:p>
    <w:p w14:paraId="76F7DE76" w14:textId="77777777" w:rsidR="0084757C" w:rsidRPr="00D42137" w:rsidRDefault="0084757C" w:rsidP="0084757C">
      <w:pPr>
        <w:pStyle w:val="a9"/>
      </w:pPr>
      <w:r>
        <w:t xml:space="preserve">27. И освятишь ты грудинку размахиванием, и </w:t>
      </w:r>
      <w:r w:rsidRPr="00DA716C">
        <w:t>голень</w:t>
      </w:r>
      <w:r>
        <w:t>, которая возношение, которая тоже будет раскачана, и всё, что будет пожертвовано от барашка примирения, Аѓарону или сыновьям его.</w:t>
      </w:r>
    </w:p>
    <w:p w14:paraId="1E1E470F" w14:textId="77777777" w:rsidR="0084757C" w:rsidRPr="00B34696" w:rsidRDefault="0084757C" w:rsidP="0084757C">
      <w:pPr>
        <w:ind w:firstLine="0"/>
        <w:rPr>
          <w:rFonts w:eastAsia="Times New Roman"/>
          <w:lang w:eastAsia="ru-RU" w:bidi="he-IL"/>
        </w:rPr>
      </w:pPr>
    </w:p>
    <w:p w14:paraId="0A98DD66" w14:textId="77777777" w:rsidR="0084757C" w:rsidRDefault="0084757C" w:rsidP="0084757C">
      <w:pPr>
        <w:pStyle w:val="a6"/>
        <w:rPr>
          <w:lang w:eastAsia="ru-RU"/>
        </w:rPr>
      </w:pPr>
      <w:r w:rsidRPr="00B34696">
        <w:rPr>
          <w:lang w:eastAsia="ru-RU"/>
        </w:rPr>
        <w:t>То есть здесь Всевышний говорит, что не только на этот раз, но и на все времена сыновья А</w:t>
      </w:r>
      <w:r>
        <w:rPr>
          <w:lang w:eastAsia="ru-RU"/>
        </w:rPr>
        <w:t>ѓ</w:t>
      </w:r>
      <w:r w:rsidRPr="00B34696">
        <w:rPr>
          <w:lang w:eastAsia="ru-RU"/>
        </w:rPr>
        <w:t>арона и А</w:t>
      </w:r>
      <w:r>
        <w:rPr>
          <w:lang w:eastAsia="ru-RU"/>
        </w:rPr>
        <w:t>ѓ</w:t>
      </w:r>
      <w:r w:rsidRPr="00B34696">
        <w:rPr>
          <w:lang w:eastAsia="ru-RU"/>
        </w:rPr>
        <w:t>арон, пока жив, будут получать свою часть от жертв</w:t>
      </w:r>
      <w:r>
        <w:rPr>
          <w:lang w:eastAsia="ru-RU"/>
        </w:rPr>
        <w:t>ы</w:t>
      </w:r>
      <w:r w:rsidRPr="00B34696">
        <w:rPr>
          <w:lang w:eastAsia="ru-RU"/>
        </w:rPr>
        <w:t xml:space="preserve">. Слово </w:t>
      </w:r>
      <w:r w:rsidRPr="00FF6D91">
        <w:rPr>
          <w:i/>
          <w:iCs/>
          <w:lang w:eastAsia="ru-RU"/>
        </w:rPr>
        <w:t>трум</w:t>
      </w:r>
      <w:r>
        <w:rPr>
          <w:i/>
          <w:iCs/>
          <w:lang w:eastAsia="ru-RU"/>
        </w:rPr>
        <w:t>а́</w:t>
      </w:r>
      <w:r>
        <w:rPr>
          <w:lang w:eastAsia="ru-RU"/>
        </w:rPr>
        <w:t xml:space="preserve"> (</w:t>
      </w:r>
      <w:r w:rsidRPr="00B34696">
        <w:rPr>
          <w:lang w:eastAsia="ru-RU"/>
        </w:rPr>
        <w:t>мы говорили</w:t>
      </w:r>
      <w:r>
        <w:rPr>
          <w:lang w:eastAsia="ru-RU"/>
        </w:rPr>
        <w:t>, это</w:t>
      </w:r>
      <w:r w:rsidRPr="00B34696">
        <w:rPr>
          <w:lang w:eastAsia="ru-RU"/>
        </w:rPr>
        <w:t xml:space="preserve"> было названием предыдущей главы</w:t>
      </w:r>
      <w:r>
        <w:rPr>
          <w:lang w:eastAsia="ru-RU"/>
        </w:rPr>
        <w:t xml:space="preserve">) – </w:t>
      </w:r>
      <w:r w:rsidRPr="00FF6D91">
        <w:rPr>
          <w:i/>
          <w:iCs/>
          <w:lang w:eastAsia="ru-RU"/>
        </w:rPr>
        <w:t>то, что возносится, то, что приносится в жертву</w:t>
      </w:r>
      <w:r w:rsidRPr="00B34696">
        <w:rPr>
          <w:lang w:eastAsia="ru-RU"/>
        </w:rPr>
        <w:t xml:space="preserve">, </w:t>
      </w:r>
      <w:r>
        <w:rPr>
          <w:lang w:eastAsia="ru-RU"/>
        </w:rPr>
        <w:t>и коѓены</w:t>
      </w:r>
      <w:r w:rsidRPr="00B34696">
        <w:rPr>
          <w:lang w:eastAsia="ru-RU"/>
        </w:rPr>
        <w:t xml:space="preserve"> будут получать </w:t>
      </w:r>
      <w:r w:rsidRPr="00FF6D91">
        <w:rPr>
          <w:i/>
          <w:iCs/>
          <w:lang w:eastAsia="ru-RU"/>
        </w:rPr>
        <w:t>хазэ</w:t>
      </w:r>
      <w:r>
        <w:rPr>
          <w:lang w:eastAsia="ru-RU"/>
        </w:rPr>
        <w:t xml:space="preserve">́ </w:t>
      </w:r>
      <w:r w:rsidRPr="00FF6D91">
        <w:rPr>
          <w:i/>
          <w:iCs/>
          <w:lang w:eastAsia="ru-RU"/>
        </w:rPr>
        <w:t>(грудинку)</w:t>
      </w:r>
      <w:r w:rsidRPr="00B34696">
        <w:rPr>
          <w:lang w:eastAsia="ru-RU"/>
        </w:rPr>
        <w:t xml:space="preserve"> и </w:t>
      </w:r>
      <w:r w:rsidRPr="00FF6D91">
        <w:rPr>
          <w:i/>
          <w:iCs/>
          <w:lang w:eastAsia="ru-RU"/>
        </w:rPr>
        <w:t>шок (</w:t>
      </w:r>
      <w:r>
        <w:rPr>
          <w:i/>
          <w:iCs/>
          <w:lang w:eastAsia="ru-RU"/>
        </w:rPr>
        <w:t>голень</w:t>
      </w:r>
      <w:r w:rsidRPr="00FF6D91">
        <w:rPr>
          <w:i/>
          <w:iCs/>
          <w:lang w:eastAsia="ru-RU"/>
        </w:rPr>
        <w:t>)</w:t>
      </w:r>
      <w:r w:rsidRPr="00B34696">
        <w:rPr>
          <w:lang w:eastAsia="ru-RU"/>
        </w:rPr>
        <w:t xml:space="preserve"> от жертвы на все века.</w:t>
      </w:r>
    </w:p>
    <w:p w14:paraId="25724874" w14:textId="77777777" w:rsidR="0084757C" w:rsidRDefault="0084757C" w:rsidP="0084757C">
      <w:pPr>
        <w:rPr>
          <w:rFonts w:eastAsia="Times New Roman"/>
          <w:color w:val="000000"/>
          <w:lang w:eastAsia="ru-RU" w:bidi="he-IL"/>
        </w:rPr>
      </w:pPr>
    </w:p>
    <w:p w14:paraId="2C525F09" w14:textId="77777777" w:rsidR="0084757C" w:rsidRDefault="0084757C" w:rsidP="0084757C">
      <w:pPr>
        <w:pStyle w:val="ad"/>
        <w:rPr>
          <w:shd w:val="clear" w:color="auto" w:fill="FFFFFF"/>
        </w:rPr>
      </w:pPr>
      <w:r w:rsidRPr="00FF6D91">
        <w:rPr>
          <w:shd w:val="clear" w:color="auto" w:fill="FFFFFF"/>
          <w:rtl/>
        </w:rPr>
        <w:t>וְהָיָה לְאַהֲרֹן וּלְבָנָיו לְחָק־עוֹלָם מֵאֵת בְּנֵי יִשְׂרָאֵל כִּי תְרוּמָה הוּא וּתְרוּמָה יִהְיֶה מֵאֵת בְּנֵי־יִשְׂרָאֵל מִזִּבְחֵי שַׁלְמֵיהֶם תְּרוּמָתָם לַיהוָה׃</w:t>
      </w:r>
    </w:p>
    <w:p w14:paraId="6F14AE63" w14:textId="77777777" w:rsidR="0084757C" w:rsidRDefault="0084757C" w:rsidP="0084757C">
      <w:pPr>
        <w:pStyle w:val="a9"/>
      </w:pPr>
      <w:r>
        <w:t>веѓая́ леаѓаро́н ульвана́в лехок-ола́м меэ́т бенэ́ йисраэ́ль ки терума́ ѓу утрума́ йиѓйе́ меэ́т бене-йисраэ́ль мизивхэ́ шальмеѓе́м терумата́м ладона́й</w:t>
      </w:r>
    </w:p>
    <w:p w14:paraId="07730F2B" w14:textId="77777777" w:rsidR="0084757C" w:rsidRPr="00FF6D91" w:rsidRDefault="0084757C" w:rsidP="0084757C">
      <w:pPr>
        <w:pStyle w:val="a9"/>
      </w:pPr>
      <w:r>
        <w:t xml:space="preserve">28. И </w:t>
      </w:r>
      <w:r w:rsidRPr="009F1054">
        <w:t>будет это Аѓарону и сыновьям его законом вечным от сыновей Израиля, ибо это возношение, трума</w:t>
      </w:r>
      <w:r>
        <w:t>́</w:t>
      </w:r>
      <w:r w:rsidRPr="009F1054">
        <w:t xml:space="preserve"> Господня от сыновей Израиля, жертвы примирения их, трума</w:t>
      </w:r>
      <w:r>
        <w:t>́</w:t>
      </w:r>
      <w:r w:rsidRPr="009F1054">
        <w:t xml:space="preserve"> пожертвования</w:t>
      </w:r>
      <w:r>
        <w:t xml:space="preserve"> Господу.</w:t>
      </w:r>
    </w:p>
    <w:p w14:paraId="64199A31" w14:textId="77777777" w:rsidR="0084757C" w:rsidRPr="00B34696" w:rsidRDefault="0084757C" w:rsidP="0084757C">
      <w:pPr>
        <w:ind w:firstLine="0"/>
        <w:rPr>
          <w:rFonts w:eastAsia="Times New Roman"/>
          <w:lang w:eastAsia="ru-RU" w:bidi="he-IL"/>
        </w:rPr>
      </w:pPr>
    </w:p>
    <w:p w14:paraId="453D4522" w14:textId="77777777" w:rsidR="0084757C" w:rsidRDefault="0084757C" w:rsidP="0084757C">
      <w:pPr>
        <w:pStyle w:val="a6"/>
        <w:rPr>
          <w:lang w:eastAsia="ru-RU"/>
        </w:rPr>
      </w:pPr>
      <w:r w:rsidRPr="00B34696">
        <w:rPr>
          <w:lang w:eastAsia="ru-RU"/>
        </w:rPr>
        <w:t>То есть Всевышний здесь говорит</w:t>
      </w:r>
      <w:r>
        <w:rPr>
          <w:lang w:eastAsia="ru-RU"/>
        </w:rPr>
        <w:t>:</w:t>
      </w:r>
      <w:r w:rsidRPr="00B34696">
        <w:rPr>
          <w:lang w:eastAsia="ru-RU"/>
        </w:rPr>
        <w:t xml:space="preserve"> </w:t>
      </w:r>
      <w:r>
        <w:rPr>
          <w:lang w:eastAsia="ru-RU"/>
        </w:rPr>
        <w:t>«В</w:t>
      </w:r>
      <w:r w:rsidRPr="00B34696">
        <w:rPr>
          <w:lang w:eastAsia="ru-RU"/>
        </w:rPr>
        <w:t xml:space="preserve">от эти части будут </w:t>
      </w:r>
      <w:r>
        <w:rPr>
          <w:lang w:eastAsia="ru-RU"/>
        </w:rPr>
        <w:t>в</w:t>
      </w:r>
      <w:r w:rsidRPr="00B34696">
        <w:rPr>
          <w:lang w:eastAsia="ru-RU"/>
        </w:rPr>
        <w:t>ечны</w:t>
      </w:r>
      <w:r>
        <w:rPr>
          <w:lang w:eastAsia="ru-RU"/>
        </w:rPr>
        <w:t>м</w:t>
      </w:r>
      <w:r w:rsidRPr="00B34696">
        <w:rPr>
          <w:lang w:eastAsia="ru-RU"/>
        </w:rPr>
        <w:t xml:space="preserve"> </w:t>
      </w:r>
      <w:r>
        <w:rPr>
          <w:lang w:eastAsia="ru-RU"/>
        </w:rPr>
        <w:t>з</w:t>
      </w:r>
      <w:r w:rsidRPr="00B34696">
        <w:rPr>
          <w:lang w:eastAsia="ru-RU"/>
        </w:rPr>
        <w:t>акон</w:t>
      </w:r>
      <w:r>
        <w:rPr>
          <w:lang w:eastAsia="ru-RU"/>
        </w:rPr>
        <w:t>ом</w:t>
      </w:r>
      <w:r w:rsidRPr="00B34696">
        <w:rPr>
          <w:lang w:eastAsia="ru-RU"/>
        </w:rPr>
        <w:t xml:space="preserve"> предназначены А</w:t>
      </w:r>
      <w:r>
        <w:rPr>
          <w:lang w:eastAsia="ru-RU"/>
        </w:rPr>
        <w:t>ѓ</w:t>
      </w:r>
      <w:r w:rsidRPr="00B34696">
        <w:rPr>
          <w:lang w:eastAsia="ru-RU"/>
        </w:rPr>
        <w:t>арону</w:t>
      </w:r>
      <w:r>
        <w:rPr>
          <w:lang w:eastAsia="ru-RU"/>
        </w:rPr>
        <w:t>,</w:t>
      </w:r>
      <w:r w:rsidRPr="00B34696">
        <w:rPr>
          <w:lang w:eastAsia="ru-RU"/>
        </w:rPr>
        <w:t xml:space="preserve"> как часть возношения, котор</w:t>
      </w:r>
      <w:r>
        <w:rPr>
          <w:lang w:eastAsia="ru-RU"/>
        </w:rPr>
        <w:t xml:space="preserve">ое </w:t>
      </w:r>
      <w:r w:rsidRPr="00B34696">
        <w:rPr>
          <w:lang w:eastAsia="ru-RU"/>
        </w:rPr>
        <w:t>сыновья Изра</w:t>
      </w:r>
      <w:r>
        <w:rPr>
          <w:lang w:eastAsia="ru-RU"/>
        </w:rPr>
        <w:t>и</w:t>
      </w:r>
      <w:r w:rsidRPr="00B34696">
        <w:rPr>
          <w:lang w:eastAsia="ru-RU"/>
        </w:rPr>
        <w:t>ля возносят среди возношений Господу</w:t>
      </w:r>
      <w:r>
        <w:rPr>
          <w:lang w:eastAsia="ru-RU"/>
        </w:rPr>
        <w:t>»</w:t>
      </w:r>
      <w:r w:rsidRPr="00B34696">
        <w:rPr>
          <w:lang w:eastAsia="ru-RU"/>
        </w:rPr>
        <w:t>. Заранее понятно</w:t>
      </w:r>
      <w:r>
        <w:rPr>
          <w:lang w:eastAsia="ru-RU"/>
        </w:rPr>
        <w:t>,</w:t>
      </w:r>
      <w:r w:rsidRPr="00B34696">
        <w:rPr>
          <w:lang w:eastAsia="ru-RU"/>
        </w:rPr>
        <w:t xml:space="preserve"> как делить барашка. </w:t>
      </w:r>
    </w:p>
    <w:p w14:paraId="5A920271" w14:textId="77777777" w:rsidR="0084757C" w:rsidRDefault="0084757C" w:rsidP="0084757C">
      <w:pPr>
        <w:rPr>
          <w:rFonts w:eastAsia="Times New Roman"/>
          <w:color w:val="000000"/>
          <w:lang w:eastAsia="ru-RU" w:bidi="he-IL"/>
        </w:rPr>
      </w:pPr>
    </w:p>
    <w:p w14:paraId="2E7481C4" w14:textId="77777777" w:rsidR="0084757C" w:rsidRPr="00695886" w:rsidRDefault="0084757C" w:rsidP="0084757C">
      <w:pPr>
        <w:pStyle w:val="ad"/>
      </w:pPr>
      <w:r w:rsidRPr="00695886">
        <w:rPr>
          <w:rtl/>
        </w:rPr>
        <w:t>וּבִגְדֵי הַקֹּדֶשׁ אֲשֶׁר לְאַהֲרֹן יִהְיוּ לְבָנָיו אַחֲרָיו לְמָשְׁחָה בָהֶם וּלְמַלֵּא־בָם אֶת־יָדָם׃</w:t>
      </w:r>
    </w:p>
    <w:p w14:paraId="46A31871" w14:textId="77777777" w:rsidR="0084757C" w:rsidRDefault="0084757C" w:rsidP="0084757C">
      <w:pPr>
        <w:pStyle w:val="a9"/>
      </w:pPr>
      <w:r>
        <w:t>увигдэ́ ѓако́деш аше́р леаѓаро́н йиѓйю́ левана́в ахара́в лемошха́ ваѓе́м ульмале-ва́м эт-яда́м</w:t>
      </w:r>
    </w:p>
    <w:p w14:paraId="79ED7187" w14:textId="77777777" w:rsidR="0084757C" w:rsidRPr="00FB3E28" w:rsidRDefault="0084757C" w:rsidP="0084757C">
      <w:pPr>
        <w:pStyle w:val="a9"/>
      </w:pPr>
      <w:r>
        <w:t>29. А святые одежды, которые у Аѓарона, будут сыновьям его позже для помазания им и для наполнения им рук.</w:t>
      </w:r>
    </w:p>
    <w:p w14:paraId="25293704" w14:textId="77777777" w:rsidR="0084757C" w:rsidRPr="00B34696" w:rsidRDefault="0084757C" w:rsidP="0084757C">
      <w:pPr>
        <w:ind w:firstLine="0"/>
        <w:rPr>
          <w:rFonts w:eastAsia="Times New Roman"/>
          <w:lang w:eastAsia="ru-RU" w:bidi="he-IL"/>
        </w:rPr>
      </w:pPr>
    </w:p>
    <w:p w14:paraId="39304861" w14:textId="77777777" w:rsidR="0084757C" w:rsidRDefault="0084757C" w:rsidP="0084757C">
      <w:pPr>
        <w:pStyle w:val="a6"/>
        <w:rPr>
          <w:lang w:eastAsia="ru-RU"/>
        </w:rPr>
      </w:pPr>
      <w:r w:rsidRPr="00B34696">
        <w:rPr>
          <w:lang w:eastAsia="ru-RU"/>
        </w:rPr>
        <w:t>То есть следующих после А</w:t>
      </w:r>
      <w:r>
        <w:rPr>
          <w:lang w:eastAsia="ru-RU"/>
        </w:rPr>
        <w:t>ѓ</w:t>
      </w:r>
      <w:r w:rsidRPr="00B34696">
        <w:rPr>
          <w:lang w:eastAsia="ru-RU"/>
        </w:rPr>
        <w:t>арона сыновей, сыновей</w:t>
      </w:r>
      <w:r>
        <w:rPr>
          <w:lang w:eastAsia="ru-RU"/>
        </w:rPr>
        <w:t xml:space="preserve"> </w:t>
      </w:r>
      <w:r w:rsidRPr="00B34696">
        <w:rPr>
          <w:lang w:eastAsia="ru-RU"/>
        </w:rPr>
        <w:t xml:space="preserve">сыновей </w:t>
      </w:r>
      <w:r>
        <w:rPr>
          <w:lang w:eastAsia="ru-RU"/>
        </w:rPr>
        <w:t xml:space="preserve">и </w:t>
      </w:r>
      <w:r w:rsidRPr="00DA716C">
        <w:rPr>
          <w:lang w:eastAsia="ru-RU"/>
        </w:rPr>
        <w:t>правнуков</w:t>
      </w:r>
      <w:r w:rsidRPr="00B34696">
        <w:rPr>
          <w:lang w:eastAsia="ru-RU"/>
        </w:rPr>
        <w:t xml:space="preserve"> не надо будет отдельно помазывать. Но сама одежда будет служить им помазанием и передачей полномочий. Каким образом это будет происходить? </w:t>
      </w:r>
    </w:p>
    <w:p w14:paraId="0C55865C" w14:textId="77777777" w:rsidR="0084757C" w:rsidRDefault="0084757C" w:rsidP="0084757C">
      <w:pPr>
        <w:rPr>
          <w:rFonts w:eastAsia="Times New Roman"/>
          <w:color w:val="000000"/>
          <w:lang w:eastAsia="ru-RU" w:bidi="he-IL"/>
        </w:rPr>
      </w:pPr>
    </w:p>
    <w:p w14:paraId="48103816" w14:textId="77777777" w:rsidR="0084757C" w:rsidRPr="00695886" w:rsidRDefault="0084757C" w:rsidP="0084757C">
      <w:pPr>
        <w:pStyle w:val="ad"/>
      </w:pPr>
      <w:r w:rsidRPr="00695886">
        <w:rPr>
          <w:rtl/>
        </w:rPr>
        <w:t>שִׁבְעַת יָמִים יִלְבָּשָׁם הַכֹּהֵן תַּחְתָּיו מִבָּנָיו אֲשֶׁר יָבֹא אֶל־אֹהֶל מוֹעֵד לְשָׁרֵת בַּקֹּדֶשׁ׃</w:t>
      </w:r>
    </w:p>
    <w:p w14:paraId="31447477" w14:textId="77777777" w:rsidR="0084757C" w:rsidRDefault="0084757C" w:rsidP="0084757C">
      <w:pPr>
        <w:pStyle w:val="a9"/>
      </w:pPr>
      <w:r>
        <w:t>шивъа́т ями́м йильбаша́м ѓакоѓе́н тахта́в мибана́в аше́р яво́ эль-о́ѓель моэ́д лешарэ́т бако́деш</w:t>
      </w:r>
    </w:p>
    <w:p w14:paraId="2A34D638" w14:textId="77777777" w:rsidR="0084757C" w:rsidRPr="00FB3E28" w:rsidRDefault="0084757C" w:rsidP="0084757C">
      <w:pPr>
        <w:pStyle w:val="a9"/>
      </w:pPr>
      <w:r>
        <w:t xml:space="preserve">30. Семь дней будет одевать их священник, который будет за ним из его сыновей, который </w:t>
      </w:r>
      <w:r w:rsidRPr="00F83E34">
        <w:t xml:space="preserve">придёт в Шатёр </w:t>
      </w:r>
      <w:r w:rsidRPr="00695886">
        <w:t>откровения</w:t>
      </w:r>
      <w:r w:rsidRPr="00F83E34">
        <w:t>, чтобы служить Святому.</w:t>
      </w:r>
    </w:p>
    <w:p w14:paraId="480AE5C7" w14:textId="77777777" w:rsidR="0084757C" w:rsidRPr="00B34696" w:rsidRDefault="0084757C" w:rsidP="0084757C">
      <w:pPr>
        <w:ind w:firstLine="0"/>
        <w:rPr>
          <w:rFonts w:eastAsia="Times New Roman"/>
          <w:lang w:eastAsia="ru-RU" w:bidi="he-IL"/>
        </w:rPr>
      </w:pPr>
    </w:p>
    <w:p w14:paraId="651DEF6A" w14:textId="77777777" w:rsidR="0084757C" w:rsidRDefault="0084757C" w:rsidP="0084757C">
      <w:pPr>
        <w:pStyle w:val="a6"/>
        <w:rPr>
          <w:lang w:eastAsia="ru-RU"/>
        </w:rPr>
      </w:pPr>
      <w:r w:rsidRPr="00B34696">
        <w:rPr>
          <w:lang w:eastAsia="ru-RU"/>
        </w:rPr>
        <w:t>То есть для того</w:t>
      </w:r>
      <w:r>
        <w:rPr>
          <w:lang w:eastAsia="ru-RU"/>
        </w:rPr>
        <w:t>,</w:t>
      </w:r>
      <w:r w:rsidRPr="00B34696">
        <w:rPr>
          <w:lang w:eastAsia="ru-RU"/>
        </w:rPr>
        <w:t xml:space="preserve"> чтобы освятит</w:t>
      </w:r>
      <w:r>
        <w:rPr>
          <w:lang w:eastAsia="ru-RU"/>
        </w:rPr>
        <w:t>ь</w:t>
      </w:r>
      <w:r w:rsidRPr="00B34696">
        <w:rPr>
          <w:lang w:eastAsia="ru-RU"/>
        </w:rPr>
        <w:t>ся и для того</w:t>
      </w:r>
      <w:r>
        <w:rPr>
          <w:lang w:eastAsia="ru-RU"/>
        </w:rPr>
        <w:t>,</w:t>
      </w:r>
      <w:r w:rsidRPr="00B34696">
        <w:rPr>
          <w:lang w:eastAsia="ru-RU"/>
        </w:rPr>
        <w:t xml:space="preserve"> чтобы стать </w:t>
      </w:r>
      <w:r>
        <w:rPr>
          <w:lang w:eastAsia="ru-RU"/>
        </w:rPr>
        <w:t>коѓеном</w:t>
      </w:r>
      <w:r w:rsidRPr="00B34696">
        <w:rPr>
          <w:lang w:eastAsia="ru-RU"/>
        </w:rPr>
        <w:t xml:space="preserve">, помазанником и уполномоченным, </w:t>
      </w:r>
      <w:r>
        <w:rPr>
          <w:lang w:eastAsia="ru-RU"/>
        </w:rPr>
        <w:t>коѓен</w:t>
      </w:r>
      <w:r w:rsidRPr="00B34696">
        <w:rPr>
          <w:lang w:eastAsia="ru-RU"/>
        </w:rPr>
        <w:t xml:space="preserve"> следующего поколения не должен будет проходить через всю </w:t>
      </w:r>
      <w:r>
        <w:rPr>
          <w:lang w:eastAsia="ru-RU"/>
        </w:rPr>
        <w:t xml:space="preserve">эту </w:t>
      </w:r>
      <w:r w:rsidRPr="00B34696">
        <w:rPr>
          <w:lang w:eastAsia="ru-RU"/>
        </w:rPr>
        <w:t xml:space="preserve">процедуру, но ему надо будет в течение семи дней </w:t>
      </w:r>
      <w:r>
        <w:rPr>
          <w:lang w:eastAsia="ru-RU"/>
        </w:rPr>
        <w:t>на</w:t>
      </w:r>
      <w:r w:rsidRPr="00B34696">
        <w:rPr>
          <w:lang w:eastAsia="ru-RU"/>
        </w:rPr>
        <w:t xml:space="preserve">девать эту одежду. </w:t>
      </w:r>
      <w:r>
        <w:rPr>
          <w:lang w:eastAsia="ru-RU"/>
        </w:rPr>
        <w:t>Т</w:t>
      </w:r>
      <w:r w:rsidRPr="00B34696">
        <w:rPr>
          <w:lang w:eastAsia="ru-RU"/>
        </w:rPr>
        <w:t xml:space="preserve">ак во времена </w:t>
      </w:r>
      <w:r>
        <w:rPr>
          <w:lang w:eastAsia="ru-RU"/>
        </w:rPr>
        <w:t>Х</w:t>
      </w:r>
      <w:r w:rsidRPr="00B34696">
        <w:rPr>
          <w:lang w:eastAsia="ru-RU"/>
        </w:rPr>
        <w:t xml:space="preserve">рама тренировали </w:t>
      </w:r>
      <w:r>
        <w:rPr>
          <w:lang w:eastAsia="ru-RU"/>
        </w:rPr>
        <w:t>коѓенов,</w:t>
      </w:r>
      <w:r w:rsidRPr="00B34696">
        <w:rPr>
          <w:lang w:eastAsia="ru-RU"/>
        </w:rPr>
        <w:t xml:space="preserve"> и за </w:t>
      </w:r>
      <w:r>
        <w:rPr>
          <w:lang w:eastAsia="ru-RU"/>
        </w:rPr>
        <w:t>семь</w:t>
      </w:r>
      <w:r w:rsidRPr="00B34696">
        <w:rPr>
          <w:lang w:eastAsia="ru-RU"/>
        </w:rPr>
        <w:t xml:space="preserve"> дней до </w:t>
      </w:r>
      <w:r>
        <w:rPr>
          <w:lang w:eastAsia="ru-RU"/>
        </w:rPr>
        <w:t>в</w:t>
      </w:r>
      <w:r w:rsidRPr="00B34696">
        <w:rPr>
          <w:lang w:eastAsia="ru-RU"/>
        </w:rPr>
        <w:t xml:space="preserve">хождения в </w:t>
      </w:r>
      <w:r>
        <w:rPr>
          <w:lang w:eastAsia="ru-RU"/>
        </w:rPr>
        <w:t>Х</w:t>
      </w:r>
      <w:r w:rsidRPr="00B34696">
        <w:rPr>
          <w:lang w:eastAsia="ru-RU"/>
        </w:rPr>
        <w:t>рам в Йом</w:t>
      </w:r>
      <w:r>
        <w:rPr>
          <w:lang w:eastAsia="ru-RU"/>
        </w:rPr>
        <w:t>-К</w:t>
      </w:r>
      <w:r w:rsidRPr="00B34696">
        <w:rPr>
          <w:lang w:eastAsia="ru-RU"/>
        </w:rPr>
        <w:t xml:space="preserve">ипур у него были своего рода репетиции. </w:t>
      </w:r>
    </w:p>
    <w:p w14:paraId="48769378" w14:textId="77777777" w:rsidR="0084757C" w:rsidRDefault="0084757C" w:rsidP="0084757C">
      <w:pPr>
        <w:pStyle w:val="a6"/>
        <w:rPr>
          <w:lang w:eastAsia="ru-RU"/>
        </w:rPr>
      </w:pPr>
      <w:r>
        <w:rPr>
          <w:lang w:eastAsia="ru-RU"/>
        </w:rPr>
        <w:t>В</w:t>
      </w:r>
      <w:r w:rsidRPr="00B34696">
        <w:rPr>
          <w:lang w:eastAsia="ru-RU"/>
        </w:rPr>
        <w:t xml:space="preserve"> 31 стихе возвращаемся к нашим баранам:</w:t>
      </w:r>
    </w:p>
    <w:p w14:paraId="080433E5" w14:textId="77777777" w:rsidR="0084757C" w:rsidRDefault="0084757C" w:rsidP="0084757C">
      <w:pPr>
        <w:rPr>
          <w:rFonts w:eastAsia="Times New Roman"/>
          <w:lang w:eastAsia="ru-RU" w:bidi="he-IL"/>
        </w:rPr>
      </w:pPr>
    </w:p>
    <w:p w14:paraId="24478EBE" w14:textId="77777777" w:rsidR="0084757C" w:rsidRPr="00905B25" w:rsidRDefault="0084757C" w:rsidP="0084757C">
      <w:pPr>
        <w:pStyle w:val="ad"/>
      </w:pPr>
      <w:r w:rsidRPr="00905B25">
        <w:rPr>
          <w:rtl/>
        </w:rPr>
        <w:t>וְאֵת אֵיל הַמִּלֻּאִים תִּקָּח וּבִשַּׁלְתָּ אֶת־בְּשָׂרוֹ בְּמָקֹם קָדֹשׁ׃</w:t>
      </w:r>
    </w:p>
    <w:p w14:paraId="683BCB7D" w14:textId="77777777" w:rsidR="0084757C" w:rsidRDefault="0084757C" w:rsidP="0084757C">
      <w:pPr>
        <w:pStyle w:val="a9"/>
      </w:pPr>
      <w:r>
        <w:t xml:space="preserve">веэ́т эль ѓамилуи́м тика́х увишальта́ эт-бесаро́ бемако́м кадо́ш </w:t>
      </w:r>
    </w:p>
    <w:p w14:paraId="58FA6AA7" w14:textId="77777777" w:rsidR="0084757C" w:rsidRPr="009F1054" w:rsidRDefault="0084757C" w:rsidP="0084757C">
      <w:pPr>
        <w:pStyle w:val="a9"/>
      </w:pPr>
      <w:r>
        <w:t xml:space="preserve">31.Возьми этого барашка наполнения </w:t>
      </w:r>
      <w:r w:rsidRPr="00DA716C">
        <w:rPr>
          <w:i w:val="0"/>
          <w:iCs w:val="0"/>
        </w:rPr>
        <w:t>(принадлежащие тебе части)</w:t>
      </w:r>
      <w:r>
        <w:t xml:space="preserve"> и свари мясо его </w:t>
      </w:r>
      <w:r w:rsidRPr="009F1054">
        <w:t xml:space="preserve">на святом месте. </w:t>
      </w:r>
    </w:p>
    <w:p w14:paraId="19DA6642" w14:textId="77777777" w:rsidR="0084757C" w:rsidRDefault="0084757C" w:rsidP="0084757C">
      <w:pPr>
        <w:rPr>
          <w:rFonts w:eastAsia="Times New Roman"/>
          <w:lang w:eastAsia="ru-RU" w:bidi="he-IL"/>
        </w:rPr>
      </w:pPr>
    </w:p>
    <w:p w14:paraId="6A91A06E" w14:textId="77777777" w:rsidR="0084757C" w:rsidRDefault="0084757C" w:rsidP="0084757C">
      <w:pPr>
        <w:pStyle w:val="ad"/>
        <w:rPr>
          <w:shd w:val="clear" w:color="auto" w:fill="FFFFFF"/>
        </w:rPr>
      </w:pPr>
      <w:r w:rsidRPr="006131F7">
        <w:rPr>
          <w:shd w:val="clear" w:color="auto" w:fill="FFFFFF"/>
          <w:rtl/>
        </w:rPr>
        <w:t>וְאָכַל אַהֲרֹן וּבָנָיו אֶת־בְּשַׂר הָאַיִל וְאֶת־הַלֶּחֶם אֲשֶׁר בַּסָּל פֶּתַח אֹהֶל מוֹעֵד׃</w:t>
      </w:r>
    </w:p>
    <w:p w14:paraId="6FC48D7A" w14:textId="77777777" w:rsidR="0084757C" w:rsidRDefault="0084757C" w:rsidP="0084757C">
      <w:pPr>
        <w:pStyle w:val="a9"/>
      </w:pPr>
      <w:r>
        <w:t>веаха́ль аѓаро́н увана́в эт-беса́р ѓаа́йиль веэт-ѓале́хем аше́р баса́ль пэ́тах о́ѓель моэ́д</w:t>
      </w:r>
    </w:p>
    <w:p w14:paraId="62746247" w14:textId="77777777" w:rsidR="0084757C" w:rsidRPr="0028697C" w:rsidRDefault="0084757C" w:rsidP="0084757C">
      <w:pPr>
        <w:pStyle w:val="a9"/>
        <w:rPr>
          <w:color w:val="FF0000"/>
        </w:rPr>
      </w:pPr>
      <w:r>
        <w:t xml:space="preserve">32. И будет есть Аѓарон и сыновья его мясо этого барашка и хлеб, который в корзине, у </w:t>
      </w:r>
      <w:r w:rsidRPr="00F83E34">
        <w:t>входа в Шатёр</w:t>
      </w:r>
      <w:r>
        <w:t xml:space="preserve"> откровения </w:t>
      </w:r>
      <w:r w:rsidRPr="00DA716C">
        <w:rPr>
          <w:i w:val="0"/>
          <w:iCs w:val="0"/>
          <w:lang w:val="uk-UA"/>
        </w:rPr>
        <w:t>(</w:t>
      </w:r>
      <w:r>
        <w:rPr>
          <w:i w:val="0"/>
          <w:iCs w:val="0"/>
        </w:rPr>
        <w:t>внутри</w:t>
      </w:r>
      <w:r w:rsidRPr="00DA716C">
        <w:rPr>
          <w:i w:val="0"/>
          <w:iCs w:val="0"/>
        </w:rPr>
        <w:t>, во дворе</w:t>
      </w:r>
      <w:r w:rsidRPr="00DA716C">
        <w:rPr>
          <w:i w:val="0"/>
          <w:iCs w:val="0"/>
          <w:lang w:val="uk-UA"/>
        </w:rPr>
        <w:t>)</w:t>
      </w:r>
      <w:r w:rsidRPr="009F1054">
        <w:rPr>
          <w:lang w:val="uk-UA"/>
        </w:rPr>
        <w:t>.</w:t>
      </w:r>
      <w:r>
        <w:rPr>
          <w:lang w:val="uk-UA"/>
        </w:rPr>
        <w:t xml:space="preserve"> </w:t>
      </w:r>
    </w:p>
    <w:p w14:paraId="25EB196F" w14:textId="77777777" w:rsidR="0084757C" w:rsidRDefault="0084757C" w:rsidP="0084757C">
      <w:pPr>
        <w:rPr>
          <w:rFonts w:eastAsia="Times New Roman"/>
          <w:lang w:eastAsia="ru-RU" w:bidi="he-IL"/>
        </w:rPr>
      </w:pPr>
    </w:p>
    <w:p w14:paraId="473B706B" w14:textId="77777777" w:rsidR="0084757C" w:rsidRDefault="0084757C" w:rsidP="0084757C">
      <w:pPr>
        <w:pStyle w:val="a6"/>
        <w:rPr>
          <w:lang w:eastAsia="ru-RU"/>
        </w:rPr>
      </w:pPr>
      <w:r w:rsidRPr="00B34696">
        <w:rPr>
          <w:lang w:eastAsia="ru-RU"/>
        </w:rPr>
        <w:t> </w:t>
      </w:r>
      <w:r>
        <w:rPr>
          <w:lang w:eastAsia="ru-RU"/>
        </w:rPr>
        <w:t>То есть, п</w:t>
      </w:r>
      <w:r w:rsidRPr="00B34696">
        <w:rPr>
          <w:lang w:eastAsia="ru-RU"/>
        </w:rPr>
        <w:t>оскольку это святая пища, её нельзя взять домой в су</w:t>
      </w:r>
      <w:r>
        <w:rPr>
          <w:lang w:eastAsia="ru-RU"/>
        </w:rPr>
        <w:t>д</w:t>
      </w:r>
      <w:r w:rsidRPr="00B34696">
        <w:rPr>
          <w:lang w:eastAsia="ru-RU"/>
        </w:rPr>
        <w:t xml:space="preserve">очке и разогреть </w:t>
      </w:r>
      <w:r>
        <w:rPr>
          <w:lang w:eastAsia="ru-RU"/>
        </w:rPr>
        <w:t xml:space="preserve">дома </w:t>
      </w:r>
      <w:r w:rsidRPr="00B34696">
        <w:rPr>
          <w:lang w:eastAsia="ru-RU"/>
        </w:rPr>
        <w:t xml:space="preserve">в микроволновке. </w:t>
      </w:r>
      <w:r>
        <w:rPr>
          <w:lang w:eastAsia="ru-RU"/>
        </w:rPr>
        <w:t>Нет, е</w:t>
      </w:r>
      <w:r w:rsidRPr="00B34696">
        <w:rPr>
          <w:lang w:eastAsia="ru-RU"/>
        </w:rPr>
        <w:t>ё нужно есть во внутреннем дворе.</w:t>
      </w:r>
    </w:p>
    <w:p w14:paraId="4E54A272" w14:textId="77777777" w:rsidR="0084757C" w:rsidRDefault="0084757C" w:rsidP="0084757C">
      <w:pPr>
        <w:ind w:firstLine="0"/>
        <w:rPr>
          <w:rFonts w:eastAsia="Times New Roman"/>
          <w:lang w:eastAsia="ru-RU" w:bidi="he-IL"/>
        </w:rPr>
      </w:pPr>
    </w:p>
    <w:p w14:paraId="1FE8C6A2" w14:textId="77777777" w:rsidR="0084757C" w:rsidRPr="00905B25" w:rsidRDefault="0084757C" w:rsidP="0084757C">
      <w:pPr>
        <w:pStyle w:val="ad"/>
      </w:pPr>
      <w:r w:rsidRPr="00905B25">
        <w:rPr>
          <w:rtl/>
        </w:rPr>
        <w:t>וְאָכְלוּ אֹתָם אֲשֶׁר כֻּפַּר בָּהֶם לְמַלֵּא אֶת־יָדָם לְקַדֵּשׁ אֹתָם וְזָר לֹא־יֹאכַל כִּי־קֹדֶשׁ הֵם׃</w:t>
      </w:r>
    </w:p>
    <w:p w14:paraId="4018F8D0" w14:textId="77777777" w:rsidR="0084757C" w:rsidRDefault="0084757C" w:rsidP="0084757C">
      <w:pPr>
        <w:pStyle w:val="a9"/>
      </w:pPr>
      <w:r>
        <w:t>веахелу́ ота́м аше́р купа́р баѓе́м лемале́ эт-яда́м лекадэ́ш ота́м веза́р ло-ёха́ль ки-ко́деш ѓем</w:t>
      </w:r>
    </w:p>
    <w:p w14:paraId="190E13BD" w14:textId="77777777" w:rsidR="0084757C" w:rsidRPr="00E33C8F" w:rsidRDefault="0084757C" w:rsidP="0084757C">
      <w:pPr>
        <w:pStyle w:val="a9"/>
      </w:pPr>
      <w:r w:rsidRPr="009F1054">
        <w:t>33. И будут они есть всё это, принесённое для искупления при посвящении их и освящении их, а посторонний не будет есть это, ибо они – святыня.</w:t>
      </w:r>
      <w:r w:rsidRPr="00E33C8F">
        <w:t xml:space="preserve"> </w:t>
      </w:r>
    </w:p>
    <w:p w14:paraId="4C17FAC6" w14:textId="77777777" w:rsidR="0084757C" w:rsidRPr="006131F7" w:rsidRDefault="0084757C" w:rsidP="0084757C">
      <w:pPr>
        <w:pStyle w:val="a9"/>
      </w:pPr>
    </w:p>
    <w:p w14:paraId="4EFC51D9" w14:textId="77777777" w:rsidR="0084757C" w:rsidRPr="00905B25" w:rsidRDefault="0084757C" w:rsidP="0084757C">
      <w:pPr>
        <w:pStyle w:val="ad"/>
      </w:pPr>
      <w:r w:rsidRPr="00905B25">
        <w:rPr>
          <w:rtl/>
        </w:rPr>
        <w:t>וְאִם־יִוָּתֵר מִבְּשַׂר הַמִּלֻּאִים וּמִן־הַלֶּחֶם עַד־הַבֹּקֶר וְשָׂרַפְתָּ אֶת־הַנּוֹתָר בָּאֵשׁ לֹא יֵאָכֵל כִּי־קֹדֶשׁ הוּא׃</w:t>
      </w:r>
    </w:p>
    <w:p w14:paraId="40DCDC75" w14:textId="77777777" w:rsidR="0084757C" w:rsidRDefault="0084757C" w:rsidP="0084757C">
      <w:pPr>
        <w:pStyle w:val="a9"/>
      </w:pPr>
      <w:r>
        <w:t>веим-йивате́р мибеса́р ѓамилуи́м умин-ѓале́хем ад-ѓабо́кер весарафта́ эт-ѓанота́р баэ́ш ло еахэ́ль ки-ко́деш ѓу</w:t>
      </w:r>
    </w:p>
    <w:p w14:paraId="74023A2F" w14:textId="77777777" w:rsidR="0084757C" w:rsidRPr="00591005" w:rsidRDefault="0084757C" w:rsidP="0084757C">
      <w:pPr>
        <w:pStyle w:val="a9"/>
      </w:pPr>
      <w:r>
        <w:t xml:space="preserve">34. А если останется из мяса ягнёнка наполняющего (примиряющего) и из </w:t>
      </w:r>
      <w:r w:rsidRPr="00F83E34">
        <w:t>хлеба до утра, то сожжёшь ты всё оставшееся в огне, и не будет он съедаться, потому что он свят.</w:t>
      </w:r>
    </w:p>
    <w:p w14:paraId="147F1A6F" w14:textId="77777777" w:rsidR="0084757C" w:rsidRDefault="0084757C" w:rsidP="0084757C">
      <w:pPr>
        <w:rPr>
          <w:rFonts w:eastAsia="Times New Roman"/>
          <w:color w:val="000000"/>
          <w:lang w:eastAsia="ru-RU" w:bidi="he-IL"/>
        </w:rPr>
      </w:pPr>
    </w:p>
    <w:p w14:paraId="6B25C374" w14:textId="77777777" w:rsidR="0084757C" w:rsidRDefault="0084757C" w:rsidP="0084757C">
      <w:pPr>
        <w:pStyle w:val="a6"/>
        <w:rPr>
          <w:lang w:eastAsia="ru-RU"/>
        </w:rPr>
      </w:pPr>
      <w:r w:rsidRPr="00B34696">
        <w:rPr>
          <w:lang w:eastAsia="ru-RU"/>
        </w:rPr>
        <w:t>Свят</w:t>
      </w:r>
      <w:r>
        <w:rPr>
          <w:lang w:eastAsia="ru-RU"/>
        </w:rPr>
        <w:t>ую</w:t>
      </w:r>
      <w:r w:rsidRPr="00B34696">
        <w:rPr>
          <w:lang w:eastAsia="ru-RU"/>
        </w:rPr>
        <w:t xml:space="preserve"> пищ</w:t>
      </w:r>
      <w:r>
        <w:rPr>
          <w:lang w:eastAsia="ru-RU"/>
        </w:rPr>
        <w:t>у</w:t>
      </w:r>
      <w:r w:rsidRPr="00B34696">
        <w:rPr>
          <w:lang w:eastAsia="ru-RU"/>
        </w:rPr>
        <w:t xml:space="preserve"> не</w:t>
      </w:r>
      <w:r>
        <w:rPr>
          <w:lang w:eastAsia="ru-RU"/>
        </w:rPr>
        <w:t xml:space="preserve"> едят </w:t>
      </w:r>
      <w:r w:rsidRPr="00B34696">
        <w:rPr>
          <w:lang w:eastAsia="ru-RU"/>
        </w:rPr>
        <w:t>ни холодной, ни разогретой</w:t>
      </w:r>
      <w:r>
        <w:rPr>
          <w:lang w:eastAsia="ru-RU"/>
        </w:rPr>
        <w:t>,</w:t>
      </w:r>
      <w:r w:rsidRPr="00B34696">
        <w:rPr>
          <w:lang w:eastAsia="ru-RU"/>
        </w:rPr>
        <w:t xml:space="preserve"> и ею не со всеми можно поделиться.</w:t>
      </w:r>
    </w:p>
    <w:p w14:paraId="22C81CA6" w14:textId="77777777" w:rsidR="0084757C" w:rsidRDefault="0084757C" w:rsidP="0084757C">
      <w:pPr>
        <w:rPr>
          <w:rFonts w:eastAsia="Times New Roman"/>
          <w:color w:val="000000"/>
          <w:lang w:eastAsia="ru-RU" w:bidi="he-IL"/>
        </w:rPr>
      </w:pPr>
    </w:p>
    <w:p w14:paraId="71FFC82B" w14:textId="77777777" w:rsidR="0084757C" w:rsidRPr="006B3E02" w:rsidRDefault="0084757C" w:rsidP="0084757C">
      <w:pPr>
        <w:pStyle w:val="ad"/>
      </w:pPr>
      <w:r w:rsidRPr="006B3E02">
        <w:rPr>
          <w:rtl/>
        </w:rPr>
        <w:t>וְעָשִׂיתָ לְאַהֲרֹן וּלְבָנָיו כָּכָה כְּכֹל אֲשֶׁר־צִוִּיתִי אֹתָכָה שִׁבְעַת יָמִים תְּמַלֵּא יָדָם׃</w:t>
      </w:r>
    </w:p>
    <w:p w14:paraId="7CAF1ED7" w14:textId="77777777" w:rsidR="0084757C" w:rsidRDefault="0084757C" w:rsidP="0084757C">
      <w:pPr>
        <w:pStyle w:val="a9"/>
      </w:pPr>
      <w:r>
        <w:t>веаси́та леаѓаро́н ульвана́в ка́ха кехо́ль ашер-циви́ти ота́ха шивъа́т ями́м темале́ яда́м</w:t>
      </w:r>
    </w:p>
    <w:p w14:paraId="653F1CCF" w14:textId="77777777" w:rsidR="0084757C" w:rsidRPr="00D82FE6" w:rsidRDefault="0084757C" w:rsidP="0084757C">
      <w:pPr>
        <w:pStyle w:val="a9"/>
      </w:pPr>
      <w:r>
        <w:t>35. И сделаешь ты Аѓарону и сыновьям его так, как Я тебе заповедовал: семь дней ты будешь уполномочивать его.</w:t>
      </w:r>
    </w:p>
    <w:p w14:paraId="41411108" w14:textId="77777777" w:rsidR="0084757C" w:rsidRDefault="0084757C" w:rsidP="0084757C">
      <w:pPr>
        <w:rPr>
          <w:rFonts w:eastAsia="Times New Roman"/>
          <w:color w:val="000000"/>
          <w:lang w:eastAsia="ru-RU" w:bidi="he-IL"/>
        </w:rPr>
      </w:pPr>
    </w:p>
    <w:p w14:paraId="783745F5" w14:textId="77777777" w:rsidR="0084757C" w:rsidRDefault="0084757C" w:rsidP="0084757C">
      <w:pPr>
        <w:pStyle w:val="a6"/>
        <w:rPr>
          <w:lang w:eastAsia="ru-RU"/>
        </w:rPr>
      </w:pPr>
      <w:r w:rsidRPr="00B34696">
        <w:rPr>
          <w:lang w:eastAsia="ru-RU"/>
        </w:rPr>
        <w:t xml:space="preserve"> </w:t>
      </w:r>
      <w:r>
        <w:rPr>
          <w:lang w:eastAsia="ru-RU"/>
        </w:rPr>
        <w:t>Т</w:t>
      </w:r>
      <w:r w:rsidRPr="00B34696">
        <w:rPr>
          <w:lang w:eastAsia="ru-RU"/>
        </w:rPr>
        <w:t xml:space="preserve">о есть подобную процедуру, которую мы </w:t>
      </w:r>
      <w:r>
        <w:rPr>
          <w:lang w:eastAsia="ru-RU"/>
        </w:rPr>
        <w:t>с вами</w:t>
      </w:r>
      <w:r w:rsidRPr="00B34696">
        <w:rPr>
          <w:lang w:eastAsia="ru-RU"/>
        </w:rPr>
        <w:t xml:space="preserve"> здесь</w:t>
      </w:r>
      <w:r>
        <w:rPr>
          <w:lang w:eastAsia="ru-RU"/>
        </w:rPr>
        <w:t xml:space="preserve"> </w:t>
      </w:r>
      <w:r w:rsidRPr="00B34696">
        <w:rPr>
          <w:lang w:eastAsia="ru-RU"/>
        </w:rPr>
        <w:t xml:space="preserve">и в предыдущем отрывке прочитали, нужно будет делать </w:t>
      </w:r>
      <w:r>
        <w:rPr>
          <w:lang w:eastAsia="ru-RU"/>
        </w:rPr>
        <w:t xml:space="preserve">и </w:t>
      </w:r>
      <w:r w:rsidRPr="00B34696">
        <w:rPr>
          <w:lang w:eastAsia="ru-RU"/>
        </w:rPr>
        <w:t>повторять в течени</w:t>
      </w:r>
      <w:r>
        <w:rPr>
          <w:lang w:eastAsia="ru-RU"/>
        </w:rPr>
        <w:t>е</w:t>
      </w:r>
      <w:r w:rsidRPr="00B34696">
        <w:rPr>
          <w:lang w:eastAsia="ru-RU"/>
        </w:rPr>
        <w:t xml:space="preserve"> 7 дней. </w:t>
      </w:r>
    </w:p>
    <w:p w14:paraId="7B83B0FA" w14:textId="77777777" w:rsidR="0084757C" w:rsidRDefault="0084757C" w:rsidP="0084757C">
      <w:pPr>
        <w:pStyle w:val="a6"/>
        <w:rPr>
          <w:lang w:eastAsia="ru-RU"/>
        </w:rPr>
      </w:pPr>
      <w:r w:rsidRPr="00B34696">
        <w:rPr>
          <w:lang w:eastAsia="ru-RU"/>
        </w:rPr>
        <w:t>Кроме того</w:t>
      </w:r>
      <w:r>
        <w:rPr>
          <w:lang w:eastAsia="ru-RU"/>
        </w:rPr>
        <w:t>,</w:t>
      </w:r>
      <w:r w:rsidRPr="00B34696">
        <w:rPr>
          <w:lang w:eastAsia="ru-RU"/>
        </w:rPr>
        <w:t xml:space="preserve"> нужно ещ</w:t>
      </w:r>
      <w:r>
        <w:rPr>
          <w:lang w:eastAsia="ru-RU"/>
        </w:rPr>
        <w:t>ё</w:t>
      </w:r>
      <w:r w:rsidRPr="00B34696">
        <w:rPr>
          <w:lang w:eastAsia="ru-RU"/>
        </w:rPr>
        <w:t xml:space="preserve"> подготовить жертвенник</w:t>
      </w:r>
      <w:r>
        <w:rPr>
          <w:lang w:eastAsia="ru-RU"/>
        </w:rPr>
        <w:t>, и в</w:t>
      </w:r>
      <w:r w:rsidRPr="00B34696">
        <w:rPr>
          <w:lang w:eastAsia="ru-RU"/>
        </w:rPr>
        <w:t xml:space="preserve"> 36 стихе мы читаем о подготовке жертвенника:</w:t>
      </w:r>
    </w:p>
    <w:p w14:paraId="06295318" w14:textId="77777777" w:rsidR="0084757C" w:rsidRDefault="0084757C" w:rsidP="0084757C">
      <w:pPr>
        <w:rPr>
          <w:rFonts w:eastAsia="Times New Roman"/>
          <w:lang w:eastAsia="ru-RU" w:bidi="he-IL"/>
        </w:rPr>
      </w:pPr>
    </w:p>
    <w:p w14:paraId="7A658553" w14:textId="77777777" w:rsidR="0084757C" w:rsidRPr="006B3E02" w:rsidRDefault="0084757C" w:rsidP="0084757C">
      <w:pPr>
        <w:pStyle w:val="ad"/>
      </w:pPr>
      <w:r w:rsidRPr="006B3E02">
        <w:rPr>
          <w:rtl/>
        </w:rPr>
        <w:t xml:space="preserve">וּפַר </w:t>
      </w:r>
      <w:r w:rsidRPr="006B3E02">
        <w:rPr>
          <w:b/>
          <w:bCs/>
          <w:rtl/>
        </w:rPr>
        <w:t>חַטָּאת</w:t>
      </w:r>
      <w:r w:rsidRPr="006B3E02">
        <w:rPr>
          <w:rtl/>
        </w:rPr>
        <w:t xml:space="preserve"> תַּעֲשֶׂה לַיּוֹם עַל־הַכִּפֻּרִים וְ</w:t>
      </w:r>
      <w:r w:rsidRPr="006B3E02">
        <w:rPr>
          <w:b/>
          <w:bCs/>
          <w:rtl/>
        </w:rPr>
        <w:t>חִטֵּאתָ</w:t>
      </w:r>
      <w:r w:rsidRPr="006B3E02">
        <w:rPr>
          <w:rtl/>
        </w:rPr>
        <w:t xml:space="preserve"> עַל־הַמִּזְבֵּחַ בְּכַפֶּרְךָ עָלָיו וּמָשַׁחְתָּ אֹתוֹ לְקַדְּשׁוֹ׃</w:t>
      </w:r>
    </w:p>
    <w:p w14:paraId="23B8B78B" w14:textId="77777777" w:rsidR="0084757C" w:rsidRDefault="0084757C" w:rsidP="0084757C">
      <w:pPr>
        <w:pStyle w:val="a9"/>
      </w:pPr>
      <w:r>
        <w:t xml:space="preserve">уфа́р </w:t>
      </w:r>
      <w:r w:rsidRPr="00523016">
        <w:rPr>
          <w:b/>
          <w:bCs/>
        </w:rPr>
        <w:t>хата́т</w:t>
      </w:r>
      <w:r>
        <w:t xml:space="preserve"> таасэ́ лаём аль-ѓакипури́м ве</w:t>
      </w:r>
      <w:bookmarkStart w:id="180" w:name="_Hlk150885247"/>
      <w:r w:rsidRPr="001F6C78">
        <w:rPr>
          <w:b/>
          <w:bCs/>
        </w:rPr>
        <w:t>хитета́</w:t>
      </w:r>
      <w:bookmarkEnd w:id="180"/>
      <w:r>
        <w:t xml:space="preserve"> аль-ѓамизбэ́ях бехаперха́ ала́в умашахта́ ото́ лекадешо́</w:t>
      </w:r>
    </w:p>
    <w:p w14:paraId="006602AD" w14:textId="77777777" w:rsidR="0084757C" w:rsidRPr="00D82FE6" w:rsidRDefault="0084757C" w:rsidP="0084757C">
      <w:pPr>
        <w:pStyle w:val="a9"/>
      </w:pPr>
      <w:r>
        <w:t xml:space="preserve">36. И быка за грех сделай сверх искупительных жертв и </w:t>
      </w:r>
      <w:r w:rsidRPr="00D11E2F">
        <w:rPr>
          <w:b/>
          <w:bCs/>
        </w:rPr>
        <w:t>очистишь</w:t>
      </w:r>
      <w:r>
        <w:t xml:space="preserve"> ты жертвенник,</w:t>
      </w:r>
      <w:r w:rsidRPr="00523016">
        <w:t xml:space="preserve"> </w:t>
      </w:r>
      <w:r>
        <w:t xml:space="preserve">орошая </w:t>
      </w:r>
      <w:r w:rsidRPr="00A45898">
        <w:t>(</w:t>
      </w:r>
      <w:r>
        <w:t>очищая) его, и помажешь маслом его в освящение его.</w:t>
      </w:r>
    </w:p>
    <w:p w14:paraId="64815CA5" w14:textId="77777777" w:rsidR="0084757C" w:rsidRPr="00D82FE6" w:rsidRDefault="0084757C" w:rsidP="0084757C">
      <w:pPr>
        <w:pStyle w:val="a9"/>
      </w:pPr>
    </w:p>
    <w:p w14:paraId="51CC0FD1" w14:textId="77777777" w:rsidR="0084757C" w:rsidRDefault="0084757C" w:rsidP="0084757C">
      <w:pPr>
        <w:pStyle w:val="a6"/>
        <w:rPr>
          <w:lang w:eastAsia="ru-RU"/>
        </w:rPr>
      </w:pPr>
      <w:r w:rsidRPr="00B34696">
        <w:rPr>
          <w:lang w:eastAsia="ru-RU"/>
        </w:rPr>
        <w:t xml:space="preserve">Обратите внимание на интересное совпадение, на интересную связь. Слова </w:t>
      </w:r>
      <w:r w:rsidRPr="00785E70">
        <w:rPr>
          <w:i/>
          <w:iCs/>
          <w:lang w:eastAsia="ru-RU"/>
        </w:rPr>
        <w:t>хата</w:t>
      </w:r>
      <w:r>
        <w:rPr>
          <w:i/>
          <w:iCs/>
          <w:lang w:eastAsia="ru-RU"/>
        </w:rPr>
        <w:t>́</w:t>
      </w:r>
      <w:r w:rsidRPr="00785E70">
        <w:rPr>
          <w:i/>
          <w:iCs/>
          <w:lang w:eastAsia="ru-RU"/>
        </w:rPr>
        <w:t>т (</w:t>
      </w:r>
      <w:r>
        <w:rPr>
          <w:i/>
          <w:iCs/>
          <w:lang w:eastAsia="ru-RU"/>
        </w:rPr>
        <w:t xml:space="preserve">жертва за </w:t>
      </w:r>
      <w:r w:rsidRPr="00785E70">
        <w:rPr>
          <w:i/>
          <w:iCs/>
          <w:lang w:eastAsia="ru-RU"/>
        </w:rPr>
        <w:t>грех)</w:t>
      </w:r>
      <w:r w:rsidRPr="00B34696">
        <w:rPr>
          <w:lang w:eastAsia="ru-RU"/>
        </w:rPr>
        <w:t xml:space="preserve"> и </w:t>
      </w:r>
      <w:r w:rsidRPr="001F3813">
        <w:rPr>
          <w:i/>
          <w:iCs/>
          <w:lang w:eastAsia="ru-RU"/>
        </w:rPr>
        <w:t>хитета́</w:t>
      </w:r>
      <w:r>
        <w:rPr>
          <w:lang w:eastAsia="ru-RU"/>
        </w:rPr>
        <w:t xml:space="preserve"> (</w:t>
      </w:r>
      <w:r w:rsidRPr="001F6C78">
        <w:rPr>
          <w:i/>
          <w:iCs/>
          <w:lang w:eastAsia="ru-RU"/>
        </w:rPr>
        <w:t>очистил</w:t>
      </w:r>
      <w:r w:rsidRPr="00B34696">
        <w:rPr>
          <w:lang w:eastAsia="ru-RU"/>
        </w:rPr>
        <w:t xml:space="preserve">, </w:t>
      </w:r>
      <w:r w:rsidRPr="001F6C78">
        <w:rPr>
          <w:i/>
          <w:iCs/>
          <w:lang w:eastAsia="ru-RU"/>
        </w:rPr>
        <w:t>стерилизовал</w:t>
      </w:r>
      <w:r>
        <w:rPr>
          <w:lang w:eastAsia="ru-RU"/>
        </w:rPr>
        <w:t>),</w:t>
      </w:r>
      <w:r w:rsidRPr="00B34696">
        <w:rPr>
          <w:lang w:eastAsia="ru-RU"/>
        </w:rPr>
        <w:t xml:space="preserve"> на сегодняшн</w:t>
      </w:r>
      <w:r>
        <w:rPr>
          <w:lang w:eastAsia="ru-RU"/>
        </w:rPr>
        <w:t xml:space="preserve">ем </w:t>
      </w:r>
      <w:r w:rsidRPr="00F83E34">
        <w:rPr>
          <w:lang w:eastAsia="ru-RU"/>
        </w:rPr>
        <w:t>иврите</w:t>
      </w:r>
      <w:r>
        <w:rPr>
          <w:lang w:eastAsia="ru-RU"/>
        </w:rPr>
        <w:t xml:space="preserve"> –</w:t>
      </w:r>
      <w:r w:rsidRPr="00F83E34">
        <w:rPr>
          <w:lang w:eastAsia="ru-RU"/>
        </w:rPr>
        <w:t xml:space="preserve"> </w:t>
      </w:r>
      <w:r w:rsidRPr="00F83E34">
        <w:rPr>
          <w:i/>
          <w:iCs/>
          <w:lang w:eastAsia="ru-RU"/>
        </w:rPr>
        <w:t>х</w:t>
      </w:r>
      <w:r>
        <w:rPr>
          <w:i/>
          <w:iCs/>
          <w:lang w:eastAsia="ru-RU"/>
        </w:rPr>
        <w:t>и</w:t>
      </w:r>
      <w:r w:rsidRPr="00F83E34">
        <w:rPr>
          <w:i/>
          <w:iCs/>
          <w:lang w:eastAsia="ru-RU"/>
        </w:rPr>
        <w:t>ту</w:t>
      </w:r>
      <w:r>
        <w:rPr>
          <w:i/>
          <w:iCs/>
          <w:lang w:eastAsia="ru-RU"/>
        </w:rPr>
        <w:t>́</w:t>
      </w:r>
      <w:r w:rsidRPr="00F83E34">
        <w:rPr>
          <w:i/>
          <w:iCs/>
          <w:lang w:eastAsia="ru-RU"/>
        </w:rPr>
        <w:t>й</w:t>
      </w:r>
      <w:r w:rsidRPr="00F83E34">
        <w:rPr>
          <w:lang w:eastAsia="ru-RU"/>
        </w:rPr>
        <w:t xml:space="preserve"> </w:t>
      </w:r>
      <w:r w:rsidRPr="00F83E34">
        <w:rPr>
          <w:i/>
          <w:iCs/>
          <w:lang w:eastAsia="ru-RU"/>
        </w:rPr>
        <w:t>(стерилизация</w:t>
      </w:r>
      <w:r w:rsidRPr="00F83E34">
        <w:rPr>
          <w:lang w:eastAsia="ru-RU"/>
        </w:rPr>
        <w:t xml:space="preserve">, </w:t>
      </w:r>
      <w:r w:rsidRPr="00F83E34">
        <w:rPr>
          <w:i/>
          <w:iCs/>
          <w:lang w:eastAsia="ru-RU"/>
        </w:rPr>
        <w:t>полное очищение),</w:t>
      </w:r>
      <w:r w:rsidRPr="00F83E34">
        <w:rPr>
          <w:lang w:eastAsia="ru-RU"/>
        </w:rPr>
        <w:t xml:space="preserve"> пишутся совершенно одинаково</w:t>
      </w:r>
      <w:r w:rsidRPr="00B34696">
        <w:rPr>
          <w:lang w:eastAsia="ru-RU"/>
        </w:rPr>
        <w:t xml:space="preserve">. </w:t>
      </w:r>
      <w:r w:rsidRPr="00F83E34">
        <w:rPr>
          <w:i/>
          <w:iCs/>
          <w:lang w:eastAsia="ru-RU"/>
        </w:rPr>
        <w:t>Х</w:t>
      </w:r>
      <w:r w:rsidRPr="00785E70">
        <w:rPr>
          <w:i/>
          <w:iCs/>
          <w:lang w:eastAsia="ru-RU"/>
        </w:rPr>
        <w:t>ет</w:t>
      </w:r>
      <w:r>
        <w:rPr>
          <w:i/>
          <w:iCs/>
          <w:lang w:eastAsia="ru-RU"/>
        </w:rPr>
        <w:t xml:space="preserve"> (</w:t>
      </w:r>
      <w:r w:rsidRPr="00785E70">
        <w:rPr>
          <w:i/>
          <w:iCs/>
          <w:lang w:eastAsia="ru-RU"/>
        </w:rPr>
        <w:t>грех</w:t>
      </w:r>
      <w:r>
        <w:rPr>
          <w:i/>
          <w:iCs/>
          <w:lang w:eastAsia="ru-RU"/>
        </w:rPr>
        <w:t>)</w:t>
      </w:r>
      <w:r w:rsidRPr="00B34696">
        <w:rPr>
          <w:lang w:eastAsia="ru-RU"/>
        </w:rPr>
        <w:t xml:space="preserve"> и </w:t>
      </w:r>
      <w:r w:rsidRPr="001F3813">
        <w:rPr>
          <w:i/>
          <w:iCs/>
          <w:lang w:eastAsia="ru-RU"/>
        </w:rPr>
        <w:t>лех</w:t>
      </w:r>
      <w:r>
        <w:rPr>
          <w:i/>
          <w:iCs/>
          <w:lang w:eastAsia="ru-RU"/>
        </w:rPr>
        <w:t xml:space="preserve">ате́ (очищать, стерилизовать) </w:t>
      </w:r>
      <w:r w:rsidRPr="00B34696">
        <w:rPr>
          <w:lang w:eastAsia="ru-RU"/>
        </w:rPr>
        <w:t xml:space="preserve">– это близкие, по сути, </w:t>
      </w:r>
      <w:r>
        <w:rPr>
          <w:lang w:eastAsia="ru-RU"/>
        </w:rPr>
        <w:t>однокоренные слова</w:t>
      </w:r>
      <w:r w:rsidRPr="00B34696">
        <w:rPr>
          <w:lang w:eastAsia="ru-RU"/>
        </w:rPr>
        <w:t>.</w:t>
      </w:r>
    </w:p>
    <w:p w14:paraId="1C87A00B" w14:textId="77777777" w:rsidR="0084757C" w:rsidRDefault="0084757C" w:rsidP="0084757C">
      <w:pPr>
        <w:pStyle w:val="a6"/>
        <w:rPr>
          <w:lang w:eastAsia="ru-RU"/>
        </w:rPr>
      </w:pPr>
      <w:r w:rsidRPr="00B34696">
        <w:rPr>
          <w:lang w:eastAsia="ru-RU"/>
        </w:rPr>
        <w:t xml:space="preserve">Жертвенник тоже мажется маслом, </w:t>
      </w:r>
      <w:r>
        <w:rPr>
          <w:lang w:eastAsia="ru-RU"/>
        </w:rPr>
        <w:t xml:space="preserve">как </w:t>
      </w:r>
      <w:r w:rsidRPr="00B34696">
        <w:rPr>
          <w:lang w:eastAsia="ru-RU"/>
        </w:rPr>
        <w:t>мы об этом ещ</w:t>
      </w:r>
      <w:r>
        <w:rPr>
          <w:lang w:eastAsia="ru-RU"/>
        </w:rPr>
        <w:t>ё</w:t>
      </w:r>
      <w:r w:rsidRPr="00B34696">
        <w:rPr>
          <w:lang w:eastAsia="ru-RU"/>
        </w:rPr>
        <w:t xml:space="preserve"> и раньше говорили.</w:t>
      </w:r>
    </w:p>
    <w:p w14:paraId="1A1374AE" w14:textId="77777777" w:rsidR="0084757C" w:rsidRDefault="0084757C" w:rsidP="0084757C">
      <w:pPr>
        <w:rPr>
          <w:rFonts w:eastAsia="Times New Roman"/>
          <w:color w:val="000000"/>
          <w:lang w:eastAsia="ru-RU" w:bidi="he-IL"/>
        </w:rPr>
      </w:pPr>
    </w:p>
    <w:p w14:paraId="776FF0E7" w14:textId="77777777" w:rsidR="0084757C" w:rsidRDefault="0084757C" w:rsidP="0084757C">
      <w:pPr>
        <w:pStyle w:val="ad"/>
        <w:rPr>
          <w:shd w:val="clear" w:color="auto" w:fill="FFFFFF"/>
        </w:rPr>
      </w:pPr>
      <w:r w:rsidRPr="00957C9D">
        <w:rPr>
          <w:shd w:val="clear" w:color="auto" w:fill="FFFFFF"/>
          <w:rtl/>
        </w:rPr>
        <w:t xml:space="preserve">שִׁבְעַת יָמִים תְּכַפֵּר עַל־הַמִּזְבֵּחַ וְקִדַּשְׁתָּ אֹתוֹ וְהָיָה הַמִּזְבֵּחַ </w:t>
      </w:r>
      <w:r w:rsidRPr="007F3F2F">
        <w:rPr>
          <w:b/>
          <w:bCs/>
          <w:shd w:val="clear" w:color="auto" w:fill="FFFFFF"/>
          <w:rtl/>
        </w:rPr>
        <w:t>קֹדֶשׁ קָדָשִׁים</w:t>
      </w:r>
      <w:r w:rsidRPr="00957C9D">
        <w:rPr>
          <w:shd w:val="clear" w:color="auto" w:fill="FFFFFF"/>
          <w:rtl/>
        </w:rPr>
        <w:t xml:space="preserve"> כָּל־הַנֹּגֵעַ בַּמִּזְבֵּחַ יִקְדָּשׁ׃</w:t>
      </w:r>
    </w:p>
    <w:p w14:paraId="1C79C8E1" w14:textId="77777777" w:rsidR="0084757C" w:rsidRDefault="0084757C" w:rsidP="0084757C">
      <w:pPr>
        <w:pStyle w:val="a9"/>
      </w:pPr>
      <w:r>
        <w:t xml:space="preserve">шивъа́т ями́м техапэ́р аль-ѓамизбэ́ях векидашта́ ото́ веѓая́ ѓамизбэ́ях </w:t>
      </w:r>
      <w:r w:rsidRPr="007F3F2F">
        <w:rPr>
          <w:b/>
          <w:bCs/>
        </w:rPr>
        <w:t>ко́деш к</w:t>
      </w:r>
      <w:r>
        <w:rPr>
          <w:b/>
          <w:bCs/>
        </w:rPr>
        <w:t>о</w:t>
      </w:r>
      <w:r w:rsidRPr="007F3F2F">
        <w:rPr>
          <w:b/>
          <w:bCs/>
        </w:rPr>
        <w:t>даши́м</w:t>
      </w:r>
      <w:r>
        <w:t xml:space="preserve"> коль-ѓаногэ́я бамизбэ́ях йикда́ш</w:t>
      </w:r>
    </w:p>
    <w:p w14:paraId="071C1611" w14:textId="77777777" w:rsidR="0084757C" w:rsidRPr="00957C9D" w:rsidRDefault="0084757C" w:rsidP="0084757C">
      <w:pPr>
        <w:pStyle w:val="a9"/>
      </w:pPr>
      <w:r>
        <w:t xml:space="preserve">37. Семь дней искупляй </w:t>
      </w:r>
      <w:r w:rsidRPr="00F83E34">
        <w:t xml:space="preserve">жертвенник и освятишь его, и будет жертвенник </w:t>
      </w:r>
      <w:r>
        <w:rPr>
          <w:b/>
          <w:bCs/>
        </w:rPr>
        <w:t>с</w:t>
      </w:r>
      <w:r w:rsidRPr="00F83E34">
        <w:rPr>
          <w:b/>
          <w:bCs/>
        </w:rPr>
        <w:t>вят</w:t>
      </w:r>
      <w:r>
        <w:rPr>
          <w:b/>
          <w:bCs/>
        </w:rPr>
        <w:t>ая</w:t>
      </w:r>
      <w:r w:rsidRPr="00F83E34">
        <w:rPr>
          <w:b/>
          <w:bCs/>
        </w:rPr>
        <w:t xml:space="preserve"> </w:t>
      </w:r>
      <w:r>
        <w:rPr>
          <w:b/>
          <w:bCs/>
        </w:rPr>
        <w:t>с</w:t>
      </w:r>
      <w:r w:rsidRPr="00F83E34">
        <w:rPr>
          <w:b/>
          <w:bCs/>
        </w:rPr>
        <w:t>вятых</w:t>
      </w:r>
      <w:r w:rsidRPr="00F83E34">
        <w:t>:</w:t>
      </w:r>
      <w:r>
        <w:t xml:space="preserve"> всякий, прикасающийся к жертвеннику, освятится.</w:t>
      </w:r>
    </w:p>
    <w:p w14:paraId="5B8731BD" w14:textId="77777777" w:rsidR="0084757C" w:rsidRDefault="0084757C" w:rsidP="0084757C">
      <w:pPr>
        <w:rPr>
          <w:rFonts w:eastAsia="Times New Roman"/>
          <w:color w:val="000000"/>
          <w:lang w:eastAsia="ru-RU" w:bidi="he-IL"/>
        </w:rPr>
      </w:pPr>
    </w:p>
    <w:p w14:paraId="6C8BF5E6" w14:textId="77777777" w:rsidR="0084757C" w:rsidRDefault="0084757C" w:rsidP="0084757C">
      <w:pPr>
        <w:pStyle w:val="a6"/>
        <w:rPr>
          <w:lang w:eastAsia="ru-RU"/>
        </w:rPr>
      </w:pPr>
      <w:r w:rsidRPr="00B34696">
        <w:rPr>
          <w:lang w:eastAsia="ru-RU"/>
        </w:rPr>
        <w:t xml:space="preserve"> От чего можно искупить жертвенник? </w:t>
      </w:r>
      <w:r>
        <w:rPr>
          <w:lang w:eastAsia="ru-RU"/>
        </w:rPr>
        <w:t>Разве ж</w:t>
      </w:r>
      <w:r w:rsidRPr="00B34696">
        <w:rPr>
          <w:lang w:eastAsia="ru-RU"/>
        </w:rPr>
        <w:t>ертвенник-то ч</w:t>
      </w:r>
      <w:r>
        <w:rPr>
          <w:lang w:eastAsia="ru-RU"/>
        </w:rPr>
        <w:t>то</w:t>
      </w:r>
      <w:r w:rsidRPr="00B34696">
        <w:rPr>
          <w:lang w:eastAsia="ru-RU"/>
        </w:rPr>
        <w:t xml:space="preserve"> сделал? И зачем он нуждается в искуплении, если он вообще неодушевл</w:t>
      </w:r>
      <w:r>
        <w:rPr>
          <w:lang w:eastAsia="ru-RU"/>
        </w:rPr>
        <w:t>ё</w:t>
      </w:r>
      <w:r w:rsidRPr="00B34696">
        <w:rPr>
          <w:lang w:eastAsia="ru-RU"/>
        </w:rPr>
        <w:t>нный? Речь ид</w:t>
      </w:r>
      <w:r>
        <w:rPr>
          <w:lang w:eastAsia="ru-RU"/>
        </w:rPr>
        <w:t>ё</w:t>
      </w:r>
      <w:r w:rsidRPr="00B34696">
        <w:rPr>
          <w:lang w:eastAsia="ru-RU"/>
        </w:rPr>
        <w:t>т о том, что, возможно, на него было пожертвовано что-то, полученное нечестным пут</w:t>
      </w:r>
      <w:r>
        <w:rPr>
          <w:lang w:eastAsia="ru-RU"/>
        </w:rPr>
        <w:t>ё</w:t>
      </w:r>
      <w:r w:rsidRPr="00B34696">
        <w:rPr>
          <w:lang w:eastAsia="ru-RU"/>
        </w:rPr>
        <w:t>м. Может быть, кто-то отдал ворованный лом или неправильную деревяшку прин</w:t>
      </w:r>
      <w:r>
        <w:rPr>
          <w:lang w:eastAsia="ru-RU"/>
        </w:rPr>
        <w:t>ё</w:t>
      </w:r>
      <w:r w:rsidRPr="00B34696">
        <w:rPr>
          <w:lang w:eastAsia="ru-RU"/>
        </w:rPr>
        <w:t xml:space="preserve">с. В общем, чтобы этот жертвенник был чист, нужно исполнить все процедуры. Поэтому он </w:t>
      </w:r>
      <w:r>
        <w:rPr>
          <w:lang w:eastAsia="ru-RU"/>
        </w:rPr>
        <w:t>семь</w:t>
      </w:r>
      <w:r w:rsidRPr="00B34696">
        <w:rPr>
          <w:lang w:eastAsia="ru-RU"/>
        </w:rPr>
        <w:t xml:space="preserve"> дней освящается. Итак, </w:t>
      </w:r>
      <w:r>
        <w:rPr>
          <w:lang w:eastAsia="ru-RU"/>
        </w:rPr>
        <w:t>семь</w:t>
      </w:r>
      <w:r w:rsidRPr="00B34696">
        <w:rPr>
          <w:lang w:eastAsia="ru-RU"/>
        </w:rPr>
        <w:t xml:space="preserve"> дней будешь делать искупление жертвенника</w:t>
      </w:r>
      <w:r>
        <w:rPr>
          <w:lang w:eastAsia="ru-RU"/>
        </w:rPr>
        <w:t xml:space="preserve">. </w:t>
      </w:r>
    </w:p>
    <w:p w14:paraId="603B17C5" w14:textId="06C0008A" w:rsidR="0084757C" w:rsidRDefault="0084757C" w:rsidP="0084757C">
      <w:pPr>
        <w:pStyle w:val="a6"/>
      </w:pPr>
      <w:r w:rsidRPr="00B34696">
        <w:rPr>
          <w:lang w:eastAsia="ru-RU"/>
        </w:rPr>
        <w:t xml:space="preserve">И будет жертвенник этот суперсвятым. В оригинале стоит </w:t>
      </w:r>
      <w:r w:rsidRPr="00957C9D">
        <w:rPr>
          <w:i/>
          <w:iCs/>
        </w:rPr>
        <w:t>ко́деш к</w:t>
      </w:r>
      <w:r>
        <w:rPr>
          <w:i/>
          <w:iCs/>
        </w:rPr>
        <w:t>о</w:t>
      </w:r>
      <w:r w:rsidRPr="00957C9D">
        <w:rPr>
          <w:i/>
          <w:iCs/>
        </w:rPr>
        <w:t>даши́м</w:t>
      </w:r>
      <w:r w:rsidRPr="00B34696">
        <w:rPr>
          <w:lang w:eastAsia="ru-RU"/>
        </w:rPr>
        <w:t xml:space="preserve">, но это не связано со </w:t>
      </w:r>
      <w:r>
        <w:rPr>
          <w:lang w:eastAsia="ru-RU"/>
        </w:rPr>
        <w:t>С</w:t>
      </w:r>
      <w:r w:rsidRPr="00B34696">
        <w:rPr>
          <w:lang w:eastAsia="ru-RU"/>
        </w:rPr>
        <w:t xml:space="preserve">вятая </w:t>
      </w:r>
      <w:r>
        <w:rPr>
          <w:lang w:eastAsia="ru-RU"/>
        </w:rPr>
        <w:t>С</w:t>
      </w:r>
      <w:r w:rsidRPr="00B34696">
        <w:rPr>
          <w:lang w:eastAsia="ru-RU"/>
        </w:rPr>
        <w:t xml:space="preserve">вятых. </w:t>
      </w:r>
      <w:r w:rsidRPr="00F83E34">
        <w:rPr>
          <w:lang w:eastAsia="ru-RU"/>
        </w:rPr>
        <w:t>Здесь</w:t>
      </w:r>
      <w:r w:rsidRPr="003F6762">
        <w:rPr>
          <w:color w:val="FF0000"/>
          <w:lang w:eastAsia="ru-RU"/>
        </w:rPr>
        <w:t xml:space="preserve"> </w:t>
      </w:r>
      <w:r w:rsidRPr="003F6762">
        <w:rPr>
          <w:i/>
          <w:iCs/>
          <w:lang w:eastAsia="ru-RU"/>
        </w:rPr>
        <w:t>к</w:t>
      </w:r>
      <w:r w:rsidRPr="00957C9D">
        <w:rPr>
          <w:i/>
          <w:iCs/>
          <w:lang w:eastAsia="ru-RU"/>
        </w:rPr>
        <w:t>о́деш</w:t>
      </w:r>
      <w:r>
        <w:rPr>
          <w:i/>
          <w:iCs/>
          <w:lang w:eastAsia="ru-RU"/>
        </w:rPr>
        <w:t xml:space="preserve"> </w:t>
      </w:r>
      <w:r w:rsidRPr="00F04D31">
        <w:rPr>
          <w:lang w:eastAsia="ru-RU"/>
        </w:rPr>
        <w:t>–</w:t>
      </w:r>
      <w:r w:rsidRPr="00F04D31">
        <w:rPr>
          <w:i/>
          <w:iCs/>
          <w:lang w:eastAsia="ru-RU"/>
        </w:rPr>
        <w:t xml:space="preserve"> </w:t>
      </w:r>
      <w:r w:rsidRPr="00957C9D">
        <w:rPr>
          <w:i/>
          <w:iCs/>
          <w:lang w:eastAsia="ru-RU"/>
        </w:rPr>
        <w:t>святой, осветляющий</w:t>
      </w:r>
      <w:r w:rsidRPr="003F6762">
        <w:rPr>
          <w:i/>
          <w:iCs/>
          <w:color w:val="808080" w:themeColor="background1" w:themeShade="80"/>
          <w:lang w:eastAsia="ru-RU"/>
        </w:rPr>
        <w:t xml:space="preserve">, </w:t>
      </w:r>
      <w:r w:rsidRPr="00957C9D">
        <w:rPr>
          <w:i/>
          <w:iCs/>
          <w:lang w:eastAsia="ru-RU"/>
        </w:rPr>
        <w:t>и делающий святым</w:t>
      </w:r>
      <w:r w:rsidRPr="00B34696">
        <w:rPr>
          <w:lang w:eastAsia="ru-RU"/>
        </w:rPr>
        <w:t xml:space="preserve">. Почему так? Потому что дальше написано </w:t>
      </w:r>
      <w:r w:rsidRPr="00FF6AFB">
        <w:rPr>
          <w:i/>
          <w:iCs/>
        </w:rPr>
        <w:t>коль-ѓаногэ́я бамизбэ́ях йикда́ш</w:t>
      </w:r>
      <w:r w:rsidRPr="00B34696">
        <w:rPr>
          <w:lang w:eastAsia="ru-RU"/>
        </w:rPr>
        <w:t xml:space="preserve"> </w:t>
      </w:r>
      <w:r w:rsidRPr="00FF6AFB">
        <w:rPr>
          <w:i/>
          <w:iCs/>
          <w:lang w:eastAsia="ru-RU"/>
        </w:rPr>
        <w:t>(всякий</w:t>
      </w:r>
      <w:r>
        <w:rPr>
          <w:i/>
          <w:iCs/>
          <w:lang w:eastAsia="ru-RU"/>
        </w:rPr>
        <w:t>,</w:t>
      </w:r>
      <w:r w:rsidRPr="00FF6AFB">
        <w:rPr>
          <w:i/>
          <w:iCs/>
          <w:lang w:eastAsia="ru-RU"/>
        </w:rPr>
        <w:t xml:space="preserve"> прикасающийся к жертвеннику</w:t>
      </w:r>
      <w:r>
        <w:rPr>
          <w:i/>
          <w:iCs/>
          <w:lang w:eastAsia="ru-RU"/>
        </w:rPr>
        <w:t>,</w:t>
      </w:r>
      <w:r w:rsidRPr="00FF6AFB">
        <w:rPr>
          <w:i/>
          <w:iCs/>
          <w:lang w:eastAsia="ru-RU"/>
        </w:rPr>
        <w:t xml:space="preserve"> освятится)</w:t>
      </w:r>
      <w:r w:rsidRPr="00B34696">
        <w:rPr>
          <w:lang w:eastAsia="ru-RU"/>
        </w:rPr>
        <w:t>. Удивительное свойство</w:t>
      </w:r>
      <w:r>
        <w:rPr>
          <w:lang w:eastAsia="ru-RU"/>
        </w:rPr>
        <w:t xml:space="preserve"> п</w:t>
      </w:r>
      <w:r w:rsidRPr="00B34696">
        <w:rPr>
          <w:lang w:eastAsia="ru-RU"/>
        </w:rPr>
        <w:t xml:space="preserve">оявилось у предмета </w:t>
      </w:r>
      <w:r>
        <w:rPr>
          <w:lang w:eastAsia="ru-RU"/>
        </w:rPr>
        <w:t xml:space="preserve">– </w:t>
      </w:r>
      <w:r w:rsidRPr="00B34696">
        <w:rPr>
          <w:lang w:eastAsia="ru-RU"/>
        </w:rPr>
        <w:t>осв</w:t>
      </w:r>
      <w:r>
        <w:rPr>
          <w:lang w:eastAsia="ru-RU"/>
        </w:rPr>
        <w:t>я</w:t>
      </w:r>
      <w:r w:rsidRPr="00B34696">
        <w:rPr>
          <w:lang w:eastAsia="ru-RU"/>
        </w:rPr>
        <w:t>щать вс</w:t>
      </w:r>
      <w:r>
        <w:rPr>
          <w:lang w:eastAsia="ru-RU"/>
        </w:rPr>
        <w:t>ё</w:t>
      </w:r>
      <w:r w:rsidRPr="00B34696">
        <w:rPr>
          <w:lang w:eastAsia="ru-RU"/>
        </w:rPr>
        <w:t>, что к нему прикасается. И об этом ещ</w:t>
      </w:r>
      <w:r>
        <w:rPr>
          <w:lang w:eastAsia="ru-RU"/>
        </w:rPr>
        <w:t>ё</w:t>
      </w:r>
      <w:r w:rsidRPr="00B34696">
        <w:rPr>
          <w:lang w:eastAsia="ru-RU"/>
        </w:rPr>
        <w:t xml:space="preserve"> </w:t>
      </w:r>
      <w:r w:rsidRPr="00F83E34">
        <w:rPr>
          <w:lang w:eastAsia="ru-RU"/>
        </w:rPr>
        <w:t>много будет говориться в Торе.</w:t>
      </w:r>
      <w:r w:rsidRPr="00B34696">
        <w:rPr>
          <w:lang w:eastAsia="ru-RU"/>
        </w:rPr>
        <w:t xml:space="preserve"> </w:t>
      </w:r>
      <w:r>
        <w:br w:type="page"/>
      </w:r>
    </w:p>
    <w:p w14:paraId="560BD11C" w14:textId="0EE1674E" w:rsidR="0084757C" w:rsidRDefault="0084757C" w:rsidP="0084757C">
      <w:pPr>
        <w:pStyle w:val="af"/>
        <w:spacing w:line="276" w:lineRule="auto"/>
      </w:pPr>
      <w:bookmarkStart w:id="181" w:name="_Toc159267214"/>
      <w:r w:rsidRPr="00F3164A">
        <w:t>Священные будни (29:38-46)</w:t>
      </w:r>
      <w:bookmarkEnd w:id="181"/>
    </w:p>
    <w:p w14:paraId="1E61F245" w14:textId="77777777" w:rsidR="0084757C" w:rsidRPr="0090286F" w:rsidRDefault="0084757C" w:rsidP="00703D6F">
      <w:pPr>
        <w:pStyle w:val="a6"/>
      </w:pPr>
    </w:p>
    <w:p w14:paraId="2E980567" w14:textId="77777777" w:rsidR="0084757C" w:rsidRPr="000D3F20" w:rsidRDefault="0084757C" w:rsidP="0084757C">
      <w:pPr>
        <w:pStyle w:val="a6"/>
      </w:pPr>
      <w:r w:rsidRPr="000D3F20">
        <w:t xml:space="preserve"> В предыдущих главах, в предыдущих беседах мы говорили об устройстве </w:t>
      </w:r>
      <w:r>
        <w:t>Шатра откровения</w:t>
      </w:r>
      <w:r w:rsidRPr="000D3F20">
        <w:t xml:space="preserve">, жертвенника и о посвящении </w:t>
      </w:r>
      <w:r>
        <w:t>коѓенов –</w:t>
      </w:r>
      <w:r w:rsidRPr="000D3F20">
        <w:t xml:space="preserve"> А</w:t>
      </w:r>
      <w:r>
        <w:t>ѓ</w:t>
      </w:r>
      <w:r w:rsidRPr="000D3F20">
        <w:t xml:space="preserve">арона и его сыновей. В этом нашем отрывке мы поговорим о первоначальных обязанностях </w:t>
      </w:r>
      <w:r>
        <w:t>коѓенов</w:t>
      </w:r>
      <w:r w:rsidRPr="000D3F20">
        <w:t>, о том, для чего они</w:t>
      </w:r>
      <w:r>
        <w:t xml:space="preserve"> </w:t>
      </w:r>
      <w:r w:rsidRPr="000D3F20">
        <w:t xml:space="preserve">посвящаются </w:t>
      </w:r>
      <w:r>
        <w:t>в коѓены</w:t>
      </w:r>
      <w:r w:rsidRPr="000D3F20">
        <w:t>, какие обязанности</w:t>
      </w:r>
      <w:r>
        <w:t xml:space="preserve">, связанные с </w:t>
      </w:r>
      <w:r w:rsidRPr="000D3F20">
        <w:t>жертвоприношени</w:t>
      </w:r>
      <w:r>
        <w:t>ем,</w:t>
      </w:r>
      <w:r w:rsidRPr="000D3F20">
        <w:t xml:space="preserve"> у них будут. Итак, читаем с 38 стиха 29 главы. </w:t>
      </w:r>
    </w:p>
    <w:p w14:paraId="19140D13" w14:textId="77777777" w:rsidR="0084757C" w:rsidRPr="006746B9" w:rsidRDefault="0084757C" w:rsidP="0084757C">
      <w:pPr>
        <w:pStyle w:val="ad"/>
      </w:pPr>
      <w:r w:rsidRPr="007969BC">
        <w:rPr>
          <w:rtl/>
        </w:rPr>
        <w:br/>
      </w:r>
      <w:r w:rsidRPr="006746B9">
        <w:rPr>
          <w:rtl/>
        </w:rPr>
        <w:t>וְזֶה אֲשֶׁר תַּעֲשֶׂה עַל־הַמִּזְבֵּחַ כְּבָשִׂים בְּנֵי־שָׁנָה שְׁנַיִם לַיּוֹם תָּמִיד׃</w:t>
      </w:r>
    </w:p>
    <w:p w14:paraId="31463E69" w14:textId="77777777" w:rsidR="0084757C" w:rsidRPr="006746B9" w:rsidRDefault="0084757C" w:rsidP="0084757C">
      <w:pPr>
        <w:pStyle w:val="a9"/>
      </w:pPr>
      <w:r w:rsidRPr="006746B9">
        <w:t>везе́ аше́р таасэ́ аль-ѓамизбэ́ях кеваси́м бене-шана́ шена́йим лаëм тами́д</w:t>
      </w:r>
    </w:p>
    <w:p w14:paraId="6ED517EF" w14:textId="77777777" w:rsidR="0084757C" w:rsidRPr="006746B9" w:rsidRDefault="0084757C" w:rsidP="0084757C">
      <w:pPr>
        <w:pStyle w:val="a9"/>
      </w:pPr>
      <w:r w:rsidRPr="006746B9">
        <w:t>38. Это то, что ты будешь делать на жертвеннике: годовалые бараны, их надо приносить два в день, постоянно.</w:t>
      </w:r>
    </w:p>
    <w:p w14:paraId="00042B35" w14:textId="77777777" w:rsidR="0084757C" w:rsidRPr="00DD6023" w:rsidRDefault="0084757C" w:rsidP="0084757C">
      <w:pPr>
        <w:pStyle w:val="a6"/>
        <w:contextualSpacing w:val="0"/>
      </w:pPr>
    </w:p>
    <w:p w14:paraId="3AFA3BA3" w14:textId="77777777" w:rsidR="0084757C" w:rsidRDefault="0084757C" w:rsidP="0084757C">
      <w:pPr>
        <w:pStyle w:val="a6"/>
      </w:pPr>
      <w:r>
        <w:rPr>
          <w:i/>
        </w:rPr>
        <w:t xml:space="preserve"> </w:t>
      </w:r>
      <w:r w:rsidRPr="00DD6023">
        <w:t xml:space="preserve">Когда мы говорим на иврите о возрасте </w:t>
      </w:r>
      <w:r>
        <w:t>и хотим сказать</w:t>
      </w:r>
      <w:r w:rsidRPr="00DD6023">
        <w:t>, что человеку</w:t>
      </w:r>
      <w:r>
        <w:t xml:space="preserve">, например, двадцать шесть лет, мы говорим, что он </w:t>
      </w:r>
      <w:r w:rsidRPr="00774F25">
        <w:rPr>
          <w:i/>
          <w:iCs/>
        </w:rPr>
        <w:t>сын двадцати шести</w:t>
      </w:r>
      <w:r>
        <w:t xml:space="preserve"> – </w:t>
      </w:r>
      <w:r w:rsidRPr="00774F25">
        <w:rPr>
          <w:i/>
        </w:rPr>
        <w:t>бэн эсри́м веше́ш</w:t>
      </w:r>
      <w:r>
        <w:rPr>
          <w:i/>
        </w:rPr>
        <w:t xml:space="preserve">. </w:t>
      </w:r>
      <w:r>
        <w:t>А годовалый баран – сын года</w:t>
      </w:r>
      <w:r w:rsidRPr="00DF731F">
        <w:t xml:space="preserve">. Поэтому, когда мы читаем </w:t>
      </w:r>
      <w:r w:rsidRPr="00774F25">
        <w:rPr>
          <w:i/>
          <w:iCs/>
        </w:rPr>
        <w:t>кеваси́м бене-ш</w:t>
      </w:r>
      <w:r>
        <w:rPr>
          <w:i/>
          <w:iCs/>
        </w:rPr>
        <w:t>а</w:t>
      </w:r>
      <w:r w:rsidRPr="00774F25">
        <w:rPr>
          <w:i/>
          <w:iCs/>
        </w:rPr>
        <w:t>на́</w:t>
      </w:r>
      <w:r>
        <w:rPr>
          <w:i/>
        </w:rPr>
        <w:t xml:space="preserve"> (</w:t>
      </w:r>
      <w:r w:rsidRPr="0093267C">
        <w:rPr>
          <w:i/>
        </w:rPr>
        <w:t>бараны</w:t>
      </w:r>
      <w:r>
        <w:rPr>
          <w:i/>
        </w:rPr>
        <w:t xml:space="preserve"> –</w:t>
      </w:r>
      <w:r w:rsidRPr="0093267C">
        <w:rPr>
          <w:i/>
        </w:rPr>
        <w:t xml:space="preserve"> сыновья года</w:t>
      </w:r>
      <w:r>
        <w:rPr>
          <w:i/>
        </w:rPr>
        <w:t>)</w:t>
      </w:r>
      <w:r w:rsidRPr="00DF731F">
        <w:t xml:space="preserve">, </w:t>
      </w:r>
      <w:r>
        <w:t xml:space="preserve">то </w:t>
      </w:r>
      <w:r w:rsidRPr="00DF731F">
        <w:t xml:space="preserve">это </w:t>
      </w:r>
      <w:r w:rsidRPr="0093267C">
        <w:rPr>
          <w:i/>
        </w:rPr>
        <w:t>годовалые бараны</w:t>
      </w:r>
      <w:r>
        <w:t xml:space="preserve">. </w:t>
      </w:r>
      <w:r w:rsidRPr="00DF731F">
        <w:t xml:space="preserve">То есть в день нужно будет приносить два </w:t>
      </w:r>
      <w:r>
        <w:t>годовалых барана,</w:t>
      </w:r>
      <w:r w:rsidRPr="00774F25">
        <w:t xml:space="preserve"> </w:t>
      </w:r>
      <w:r w:rsidRPr="00DF731F">
        <w:t xml:space="preserve">ежедневно. </w:t>
      </w:r>
    </w:p>
    <w:p w14:paraId="2CCEBC93" w14:textId="77777777" w:rsidR="0084757C" w:rsidRDefault="0084757C" w:rsidP="0084757C">
      <w:pPr>
        <w:pStyle w:val="a6"/>
      </w:pPr>
    </w:p>
    <w:p w14:paraId="12252B5F" w14:textId="77777777" w:rsidR="0084757C" w:rsidRPr="006746B9" w:rsidRDefault="0084757C" w:rsidP="0084757C">
      <w:pPr>
        <w:pStyle w:val="ad"/>
      </w:pPr>
      <w:r w:rsidRPr="006746B9">
        <w:rPr>
          <w:rtl/>
        </w:rPr>
        <w:t>אֶת־הַכֶּבֶשׂ הָאֶחָד תַּעֲשֶׂה בַבֹּקֶר וְאֵת הַכֶּבֶשׂ הַשֵּׁנִי תַּעֲשֶׂה בֵּין הָעַרְבָּיִם׃</w:t>
      </w:r>
    </w:p>
    <w:p w14:paraId="36FD986E" w14:textId="77777777" w:rsidR="0084757C" w:rsidRDefault="0084757C" w:rsidP="0084757C">
      <w:pPr>
        <w:pStyle w:val="a6"/>
      </w:pPr>
    </w:p>
    <w:p w14:paraId="39CD814A" w14:textId="77777777" w:rsidR="0084757C" w:rsidRPr="00DF731F" w:rsidRDefault="0084757C" w:rsidP="0084757C">
      <w:pPr>
        <w:pStyle w:val="a6"/>
      </w:pPr>
    </w:p>
    <w:p w14:paraId="1BE5B8BF" w14:textId="77777777" w:rsidR="0084757C" w:rsidRPr="006746B9" w:rsidRDefault="0084757C" w:rsidP="0084757C">
      <w:pPr>
        <w:pStyle w:val="a9"/>
      </w:pPr>
      <w:r w:rsidRPr="006746B9">
        <w:t>эт-ѓакэ́вес ѓаэха́д таасэ́ вабо́кер веэ́т ѓакэ́вес ѓашени́ таасэ́ бэн ѓаарбайим</w:t>
      </w:r>
    </w:p>
    <w:p w14:paraId="56ED2817" w14:textId="77777777" w:rsidR="0084757C" w:rsidRPr="006746B9" w:rsidRDefault="0084757C" w:rsidP="0084757C">
      <w:pPr>
        <w:pStyle w:val="a9"/>
      </w:pPr>
      <w:r w:rsidRPr="006746B9">
        <w:t>39. Первого барана приноси в жертву утром, а второго барана сделай в межвечерье.</w:t>
      </w:r>
    </w:p>
    <w:p w14:paraId="6327D6BD" w14:textId="77777777" w:rsidR="0084757C" w:rsidRPr="00AC2320" w:rsidRDefault="0084757C" w:rsidP="0084757C">
      <w:pPr>
        <w:pStyle w:val="a6"/>
      </w:pPr>
    </w:p>
    <w:p w14:paraId="0A660F71" w14:textId="77777777" w:rsidR="0084757C" w:rsidRDefault="0084757C" w:rsidP="0084757C">
      <w:pPr>
        <w:pStyle w:val="a6"/>
      </w:pPr>
      <w:r w:rsidRPr="009D0533">
        <w:t>Это значит</w:t>
      </w:r>
      <w:r>
        <w:t>, что</w:t>
      </w:r>
      <w:r w:rsidRPr="009D0533">
        <w:t xml:space="preserve"> </w:t>
      </w:r>
      <w:r>
        <w:t>перед</w:t>
      </w:r>
      <w:r w:rsidRPr="009D0533">
        <w:t xml:space="preserve"> сам</w:t>
      </w:r>
      <w:r>
        <w:t>ы</w:t>
      </w:r>
      <w:r w:rsidRPr="009D0533">
        <w:t>м рассвет</w:t>
      </w:r>
      <w:r>
        <w:t>ом</w:t>
      </w:r>
      <w:r w:rsidRPr="009D0533">
        <w:t xml:space="preserve"> священники забивали барана</w:t>
      </w:r>
      <w:r>
        <w:t>,</w:t>
      </w:r>
      <w:r w:rsidRPr="009D0533">
        <w:t xml:space="preserve"> и с рассветом его надо было разделать, уже принести на жертвенник. То есть</w:t>
      </w:r>
      <w:r>
        <w:t>,</w:t>
      </w:r>
      <w:r w:rsidRPr="009D0533">
        <w:t xml:space="preserve"> если забой происходил в летнее время, он начинался в </w:t>
      </w:r>
      <w:r>
        <w:t>четыре тридцать - пять часов</w:t>
      </w:r>
      <w:r w:rsidRPr="009D0533">
        <w:t xml:space="preserve"> утра. Непростая работа</w:t>
      </w:r>
      <w:r>
        <w:t>:</w:t>
      </w:r>
      <w:r w:rsidRPr="009D0533">
        <w:t xml:space="preserve"> священники разделывали мясо в храме, на территории храма. Они ходили босиком, это ещ</w:t>
      </w:r>
      <w:r>
        <w:t>ё</w:t>
      </w:r>
      <w:r w:rsidRPr="009D0533">
        <w:t xml:space="preserve"> и холодновато, порой промозгло. В общем, работа начиналась за</w:t>
      </w:r>
      <w:r>
        <w:t>́</w:t>
      </w:r>
      <w:r w:rsidRPr="009D0533">
        <w:t>утро</w:t>
      </w:r>
      <w:r>
        <w:t>.</w:t>
      </w:r>
    </w:p>
    <w:p w14:paraId="086B226B" w14:textId="77777777" w:rsidR="0084757C" w:rsidRDefault="0084757C" w:rsidP="0084757C">
      <w:pPr>
        <w:pStyle w:val="a6"/>
      </w:pPr>
      <w:r w:rsidRPr="00DF731F">
        <w:t>По поводу заповеди</w:t>
      </w:r>
      <w:r>
        <w:t>, что второго барана нужно забивать в межвечерье (или в вечерних сумерках),</w:t>
      </w:r>
      <w:r w:rsidRPr="00DF731F">
        <w:t xml:space="preserve"> есть очень интересная история. Раби Акива говорил, что заповедь </w:t>
      </w:r>
      <w:r>
        <w:t>«возлюби ближнего своего как самого себя» –</w:t>
      </w:r>
      <w:r w:rsidRPr="00DF731F">
        <w:t xml:space="preserve"> это самый важный принцип, самое важное общее правило Торы. Кроме этого</w:t>
      </w:r>
      <w:r>
        <w:t>,</w:t>
      </w:r>
      <w:r w:rsidRPr="00DF731F">
        <w:t xml:space="preserve"> было известно два других мнения насчет того, какое правило Торы самое важное. </w:t>
      </w:r>
      <w:r w:rsidRPr="00BD69DE">
        <w:t>Бен Азай</w:t>
      </w:r>
      <w:r>
        <w:t xml:space="preserve"> (</w:t>
      </w:r>
      <w:r w:rsidRPr="00DF731F">
        <w:t>современник Раби Акивы</w:t>
      </w:r>
      <w:r>
        <w:t>)</w:t>
      </w:r>
      <w:r w:rsidRPr="00DF731F">
        <w:t xml:space="preserve"> говорил, </w:t>
      </w:r>
      <w:r>
        <w:t xml:space="preserve">что </w:t>
      </w:r>
      <w:r w:rsidRPr="00DF731F">
        <w:t xml:space="preserve">самое важное – это </w:t>
      </w:r>
      <w:r w:rsidRPr="00825E62">
        <w:rPr>
          <w:i/>
        </w:rPr>
        <w:t>ѓине́ толдо́т ада́м</w:t>
      </w:r>
      <w:r>
        <w:rPr>
          <w:i/>
        </w:rPr>
        <w:t xml:space="preserve">, </w:t>
      </w:r>
      <w:r w:rsidRPr="00825E62">
        <w:rPr>
          <w:iCs/>
        </w:rPr>
        <w:t>«вот порождение человека»</w:t>
      </w:r>
      <w:r w:rsidRPr="00DF731F">
        <w:t>, вот то, что человек породил, какие плоды у него в жизни, что он делает, как он изменяет мир</w:t>
      </w:r>
      <w:r>
        <w:t>.</w:t>
      </w:r>
      <w:r w:rsidRPr="00DF731F">
        <w:t xml:space="preserve"> И другой ученый, живший чуть позже, </w:t>
      </w:r>
      <w:r w:rsidRPr="00825E62">
        <w:t>Шимон бен Па</w:t>
      </w:r>
      <w:r>
        <w:t>́</w:t>
      </w:r>
      <w:r w:rsidRPr="00825E62">
        <w:t>зи</w:t>
      </w:r>
      <w:r>
        <w:t>,</w:t>
      </w:r>
      <w:r w:rsidRPr="00DF731F">
        <w:t xml:space="preserve"> говорит, что име</w:t>
      </w:r>
      <w:r>
        <w:t>нно этот наш стих: «</w:t>
      </w:r>
      <w:r w:rsidRPr="00825E62">
        <w:rPr>
          <w:iCs/>
        </w:rPr>
        <w:t>первый баран рано утром и второй баран вечером в сумерках</w:t>
      </w:r>
      <w:r>
        <w:rPr>
          <w:iCs/>
        </w:rPr>
        <w:t>»</w:t>
      </w:r>
      <w:r>
        <w:t xml:space="preserve"> </w:t>
      </w:r>
      <w:r w:rsidRPr="00DF731F">
        <w:t xml:space="preserve">– </w:t>
      </w:r>
      <w:r>
        <w:t>это</w:t>
      </w:r>
      <w:r w:rsidRPr="00DF731F">
        <w:t xml:space="preserve"> самый важный принцип Торы. Что он имеет в виду? Старание, постоянство, тщательность в исполнении заповедей. Можно в один прекрасный момент пожертвовать Всевышнему тысячи баранов и на полгода забыть о </w:t>
      </w:r>
      <w:r>
        <w:t>Его</w:t>
      </w:r>
      <w:r w:rsidRPr="00DF731F">
        <w:t xml:space="preserve"> существовании. Гораздо сложнее ежедневно тщательно выполнять заповеди Торы. Почему мудрецы </w:t>
      </w:r>
      <w:r w:rsidRPr="009A4B5A">
        <w:t xml:space="preserve">расходились во мнении, что важнее в Торе? В общем-то и плоды человека важны, и постоянство, и любовь </w:t>
      </w:r>
      <w:r>
        <w:t>(</w:t>
      </w:r>
      <w:r w:rsidRPr="009A4B5A">
        <w:t xml:space="preserve">она важнее </w:t>
      </w:r>
      <w:r w:rsidRPr="00DF731F">
        <w:t>всего наверняка</w:t>
      </w:r>
      <w:r>
        <w:t>)</w:t>
      </w:r>
      <w:r w:rsidRPr="00DF731F">
        <w:t xml:space="preserve">. Каждый говорил о том, что для него представляет особую </w:t>
      </w:r>
      <w:r w:rsidRPr="009A4B5A">
        <w:t>трудность, что является вызовом именно для него. Кому-то, Раби Акиве, например, труднее всего было любить ближнего. Сейчас можно возмутиться: «Как ты смеешь так говорить про Раби Акиву?!» Раби Акива сам так говорит про себя. И я не хочу сказать,</w:t>
      </w:r>
      <w:r w:rsidRPr="00DF731F">
        <w:t xml:space="preserve"> что он меньше меня любил ближнего. Он видел в этом сложность, сложность, к</w:t>
      </w:r>
      <w:r>
        <w:t xml:space="preserve">оторую успешно преодолевал. </w:t>
      </w:r>
      <w:r w:rsidRPr="00825E62">
        <w:t>Бен Азай думал</w:t>
      </w:r>
      <w:r>
        <w:t>: «Ч</w:t>
      </w:r>
      <w:r w:rsidRPr="00825E62">
        <w:t>то я оставлю после себя, что после меня останется, что после меня будет</w:t>
      </w:r>
      <w:r>
        <w:t>?»</w:t>
      </w:r>
      <w:r w:rsidRPr="00825E62">
        <w:t xml:space="preserve"> Это была самая большая его проблема. И Шимон </w:t>
      </w:r>
      <w:r>
        <w:t>б</w:t>
      </w:r>
      <w:r w:rsidRPr="00825E62">
        <w:t>ен Пази, Раби Шимон, думал о том, как бы сохранить</w:t>
      </w:r>
      <w:r w:rsidRPr="00DF731F">
        <w:t xml:space="preserve"> тщательность, как бы сохранить дисциплину в соблюдении Торы. И он выделял к</w:t>
      </w:r>
      <w:r>
        <w:t xml:space="preserve">ак самый важный принцип в Торе – </w:t>
      </w:r>
      <w:r w:rsidRPr="00AB5494">
        <w:rPr>
          <w:i/>
        </w:rPr>
        <w:t>баран утром и баран вечером</w:t>
      </w:r>
      <w:r w:rsidRPr="00DF731F">
        <w:t xml:space="preserve">. </w:t>
      </w:r>
    </w:p>
    <w:p w14:paraId="11141779" w14:textId="77777777" w:rsidR="0084757C" w:rsidRPr="00DF731F" w:rsidRDefault="0084757C" w:rsidP="0084757C">
      <w:pPr>
        <w:pStyle w:val="a6"/>
      </w:pPr>
      <w:r w:rsidRPr="00DF731F">
        <w:t xml:space="preserve">В 40 стихе </w:t>
      </w:r>
      <w:r>
        <w:t xml:space="preserve">мы </w:t>
      </w:r>
      <w:r w:rsidRPr="00DF731F">
        <w:t>читаем, что ещ</w:t>
      </w:r>
      <w:r>
        <w:t>ё</w:t>
      </w:r>
      <w:r w:rsidRPr="00DF731F">
        <w:t xml:space="preserve"> нужно. </w:t>
      </w:r>
    </w:p>
    <w:p w14:paraId="4AD54410" w14:textId="77777777" w:rsidR="0084757C" w:rsidRPr="004B478D" w:rsidRDefault="0084757C" w:rsidP="0084757C">
      <w:pPr>
        <w:pStyle w:val="ad"/>
      </w:pPr>
      <w:r w:rsidRPr="004B478D">
        <w:rPr>
          <w:rtl/>
        </w:rPr>
        <w:br/>
        <w:t>וְ</w:t>
      </w:r>
      <w:r w:rsidRPr="00825E62">
        <w:rPr>
          <w:b/>
          <w:bCs/>
          <w:rtl/>
        </w:rPr>
        <w:t>עִשָּׂרֹן</w:t>
      </w:r>
      <w:r w:rsidRPr="004B478D">
        <w:rPr>
          <w:rtl/>
        </w:rPr>
        <w:t xml:space="preserve"> </w:t>
      </w:r>
      <w:r w:rsidRPr="006746B9">
        <w:rPr>
          <w:rtl/>
        </w:rPr>
        <w:t>סֹלֶת</w:t>
      </w:r>
      <w:r w:rsidRPr="004B478D">
        <w:rPr>
          <w:rtl/>
        </w:rPr>
        <w:t xml:space="preserve"> בָּלוּל</w:t>
      </w:r>
      <w:r>
        <w:rPr>
          <w:rtl/>
        </w:rPr>
        <w:t xml:space="preserve"> בְּשֶׁמֶן כָּתִית רֶבַע הַהִין וְנֵסֶךְ רְבִעִית הַהִין יָיִן</w:t>
      </w:r>
      <w:r w:rsidRPr="004B478D">
        <w:rPr>
          <w:rtl/>
        </w:rPr>
        <w:t xml:space="preserve"> לַכֶּבֶשׂ הָאֶחָד׃</w:t>
      </w:r>
    </w:p>
    <w:p w14:paraId="72A1021C" w14:textId="77777777" w:rsidR="0084757C" w:rsidRPr="006746B9" w:rsidRDefault="0084757C" w:rsidP="0084757C">
      <w:pPr>
        <w:pStyle w:val="a9"/>
      </w:pPr>
      <w:r w:rsidRPr="006746B9">
        <w:rPr>
          <w:b/>
          <w:bCs/>
        </w:rPr>
        <w:t>веисаро́н</w:t>
      </w:r>
      <w:r w:rsidRPr="006746B9">
        <w:t xml:space="preserve"> со́лет балу́ль беше́мен кати́т рэ́ва ѓаѓи́н венэ́сех ревии́т ѓаѓи́н я́йин лакэ́вес ѓаэха́д</w:t>
      </w:r>
    </w:p>
    <w:p w14:paraId="25DAE662" w14:textId="77777777" w:rsidR="0084757C" w:rsidRPr="006746B9" w:rsidRDefault="0084757C" w:rsidP="0084757C">
      <w:pPr>
        <w:pStyle w:val="a9"/>
      </w:pPr>
      <w:r w:rsidRPr="006746B9">
        <w:t xml:space="preserve">40. </w:t>
      </w:r>
      <w:r w:rsidRPr="006746B9">
        <w:rPr>
          <w:b/>
          <w:bCs/>
        </w:rPr>
        <w:t>Десятую</w:t>
      </w:r>
      <w:r w:rsidRPr="006746B9">
        <w:t xml:space="preserve"> </w:t>
      </w:r>
      <w:r w:rsidRPr="006746B9">
        <w:rPr>
          <w:b/>
          <w:bCs/>
        </w:rPr>
        <w:t>часть эфы</w:t>
      </w:r>
      <w:r w:rsidRPr="006746B9">
        <w:t xml:space="preserve"> крупно помолотой муки, которая разбавлена с четвертью ѓина масла оливкового, и четверть ѓина вина к каждому барану.</w:t>
      </w:r>
    </w:p>
    <w:p w14:paraId="59C4FAF7" w14:textId="77777777" w:rsidR="0084757C" w:rsidRPr="00DF731F" w:rsidRDefault="0084757C" w:rsidP="0084757C">
      <w:pPr>
        <w:pStyle w:val="a6"/>
      </w:pPr>
    </w:p>
    <w:p w14:paraId="74DCCCDD" w14:textId="77777777" w:rsidR="0084757C" w:rsidRDefault="0084757C" w:rsidP="0084757C">
      <w:pPr>
        <w:pStyle w:val="a6"/>
      </w:pPr>
      <w:r w:rsidRPr="00142678">
        <w:rPr>
          <w:i/>
        </w:rPr>
        <w:t>Со́лет</w:t>
      </w:r>
      <w:r w:rsidRPr="00DF731F">
        <w:t xml:space="preserve"> – это то,</w:t>
      </w:r>
      <w:r>
        <w:t xml:space="preserve"> что называется на итальянском </w:t>
      </w:r>
      <w:r w:rsidRPr="00142678">
        <w:rPr>
          <w:i/>
        </w:rPr>
        <w:t>дурум</w:t>
      </w:r>
      <w:r w:rsidRPr="00DF731F">
        <w:t>, мука</w:t>
      </w:r>
      <w:r>
        <w:t xml:space="preserve"> крупного помола</w:t>
      </w:r>
      <w:r w:rsidRPr="00DF731F">
        <w:t xml:space="preserve">, которую используют для </w:t>
      </w:r>
      <w:r w:rsidRPr="009A4B5A">
        <w:t>изготовления пасты и пиццы в Италии, мука самого высокого качества</w:t>
      </w:r>
      <w:r w:rsidRPr="00DF731F">
        <w:t>. Можно</w:t>
      </w:r>
      <w:r>
        <w:t xml:space="preserve"> на русский язык перевести как </w:t>
      </w:r>
      <w:r w:rsidRPr="00142678">
        <w:rPr>
          <w:i/>
        </w:rPr>
        <w:t>манка</w:t>
      </w:r>
      <w:r>
        <w:t>, как похожая на манную крупу.</w:t>
      </w:r>
      <w:r w:rsidRPr="00142678">
        <w:t xml:space="preserve"> </w:t>
      </w:r>
      <w:r>
        <w:t>Д</w:t>
      </w:r>
      <w:r w:rsidRPr="00DF731F">
        <w:t>есят</w:t>
      </w:r>
      <w:r>
        <w:t xml:space="preserve">ую часть от чего нужно взять? Десятую часть от </w:t>
      </w:r>
      <w:r w:rsidRPr="00825E62">
        <w:rPr>
          <w:iCs/>
        </w:rPr>
        <w:t>эфы</w:t>
      </w:r>
      <w:r>
        <w:t xml:space="preserve">, от меры, которая составляет двадцать два литра. Таким образом </w:t>
      </w:r>
      <w:r w:rsidRPr="00142678">
        <w:rPr>
          <w:i/>
        </w:rPr>
        <w:t>исаро́н</w:t>
      </w:r>
      <w:r w:rsidRPr="00DF731F">
        <w:t xml:space="preserve"> – это 2,2 литра манки. </w:t>
      </w:r>
    </w:p>
    <w:p w14:paraId="55AC3325" w14:textId="77777777" w:rsidR="0084757C" w:rsidRDefault="0084757C" w:rsidP="0084757C">
      <w:pPr>
        <w:pStyle w:val="a6"/>
        <w:rPr>
          <w:rtl/>
        </w:rPr>
      </w:pPr>
      <w:r>
        <w:t>В</w:t>
      </w:r>
      <w:r w:rsidRPr="00DF731F">
        <w:t xml:space="preserve"> данном случае </w:t>
      </w:r>
      <w:r>
        <w:t>оливковое масло может быть «</w:t>
      </w:r>
      <w:r w:rsidRPr="00DF731F">
        <w:t>битым</w:t>
      </w:r>
      <w:r>
        <w:t>»</w:t>
      </w:r>
      <w:r w:rsidRPr="00DF731F">
        <w:t>, мож</w:t>
      </w:r>
      <w:r>
        <w:t>ет быть</w:t>
      </w:r>
      <w:r w:rsidRPr="00DF731F">
        <w:t xml:space="preserve"> второго отж</w:t>
      </w:r>
      <w:r>
        <w:t xml:space="preserve">има. И этого масла нужно взять </w:t>
      </w:r>
      <w:r w:rsidRPr="00162EFC">
        <w:rPr>
          <w:i/>
        </w:rPr>
        <w:t>рэ́ва ѓаѓи́н</w:t>
      </w:r>
      <w:r>
        <w:t xml:space="preserve"> (</w:t>
      </w:r>
      <w:r w:rsidRPr="00162EFC">
        <w:rPr>
          <w:i/>
        </w:rPr>
        <w:t>четверть ѓина</w:t>
      </w:r>
      <w:r>
        <w:rPr>
          <w:i/>
        </w:rPr>
        <w:t>).</w:t>
      </w:r>
      <w:r>
        <w:t xml:space="preserve"> Ещё одна единица измерения – </w:t>
      </w:r>
      <w:r w:rsidRPr="00162EFC">
        <w:rPr>
          <w:i/>
        </w:rPr>
        <w:t>ѓи́н</w:t>
      </w:r>
      <w:r>
        <w:t>.</w:t>
      </w:r>
      <w:r w:rsidRPr="00DF731F">
        <w:t xml:space="preserve"> </w:t>
      </w:r>
      <w:r>
        <w:t>Это мера в</w:t>
      </w:r>
      <w:r w:rsidRPr="00DF731F">
        <w:t xml:space="preserve"> 3,6-3,9 литров. И, соответственно, четверть</w:t>
      </w:r>
      <w:r>
        <w:t xml:space="preserve"> гина</w:t>
      </w:r>
      <w:r w:rsidRPr="00DF731F">
        <w:t xml:space="preserve"> – это примерно 0,8 </w:t>
      </w:r>
      <w:r w:rsidRPr="009A4B5A">
        <w:t xml:space="preserve">литра. Получается, что нужно смешать 2,2 литра манки с почти литром оливкового масла. Количество вина должно быть </w:t>
      </w:r>
      <w:r w:rsidRPr="009A4B5A">
        <w:rPr>
          <w:i/>
        </w:rPr>
        <w:t>ревии́т ѓаѓи́н (четвертая часть гина)</w:t>
      </w:r>
      <w:r w:rsidRPr="009A4B5A">
        <w:t>, в данном случае примерно 0,9 литра</w:t>
      </w:r>
      <w:r w:rsidRPr="00DF731F">
        <w:t xml:space="preserve">. </w:t>
      </w:r>
    </w:p>
    <w:p w14:paraId="4A32EBD5" w14:textId="77777777" w:rsidR="0084757C" w:rsidRPr="005F50FE" w:rsidRDefault="0084757C" w:rsidP="0084757C">
      <w:pPr>
        <w:pStyle w:val="ad"/>
      </w:pPr>
      <w:r w:rsidRPr="00F60199">
        <w:rPr>
          <w:rtl/>
        </w:rPr>
        <w:br/>
      </w:r>
      <w:r>
        <w:rPr>
          <w:rtl/>
        </w:rPr>
        <w:t>וְאֵת הַכֶּבֶשׂ הַשֵּׁנִי תַּעֲשֶׂה בֵּין הָעַרְבָּיִם</w:t>
      </w:r>
      <w:r w:rsidRPr="00F60199">
        <w:rPr>
          <w:rtl/>
        </w:rPr>
        <w:t xml:space="preserve"> כְּמִנְחַת הַבֹּקֶ</w:t>
      </w:r>
      <w:r>
        <w:rPr>
          <w:rtl/>
        </w:rPr>
        <w:t>ר וּכְנִסְכָּהּ תַּעֲשֶׂה־לָּהּ לְרֵיחַ נִיחֹחַ</w:t>
      </w:r>
      <w:r w:rsidRPr="00F60199">
        <w:rPr>
          <w:rtl/>
        </w:rPr>
        <w:t xml:space="preserve"> אִשֶּׁה לַיהוָה׃</w:t>
      </w:r>
    </w:p>
    <w:p w14:paraId="1E8E189B" w14:textId="77777777" w:rsidR="0084757C" w:rsidRPr="006746B9" w:rsidRDefault="0084757C" w:rsidP="0084757C">
      <w:pPr>
        <w:pStyle w:val="a9"/>
      </w:pPr>
      <w:r w:rsidRPr="006746B9">
        <w:t>веэ́т ѓакэ́вес ѓашени́ таасэ́ бэн ѓаарба́йим кеминха́т ѓабо́кер ухниска́ таасе-ла́ лерэ́ях нихо́ах ише́ ладона́й</w:t>
      </w:r>
    </w:p>
    <w:p w14:paraId="4C52BE10" w14:textId="77777777" w:rsidR="0084757C" w:rsidRPr="006746B9" w:rsidRDefault="0084757C" w:rsidP="0084757C">
      <w:pPr>
        <w:pStyle w:val="a9"/>
      </w:pPr>
      <w:r w:rsidRPr="006746B9">
        <w:t xml:space="preserve">41. А второго барана сделай в межвечерье, как и в утреннее приношение со всем, что приносилось вместе с утренним, сделай для запаха радующего, палимая жертва Всевышнему. </w:t>
      </w:r>
    </w:p>
    <w:p w14:paraId="1D5237CB" w14:textId="77777777" w:rsidR="0084757C" w:rsidRPr="006A2B9A" w:rsidRDefault="0084757C" w:rsidP="0084757C">
      <w:pPr>
        <w:pStyle w:val="ad"/>
      </w:pPr>
      <w:r w:rsidRPr="006A2B9A">
        <w:rPr>
          <w:rtl/>
        </w:rPr>
        <w:br/>
      </w:r>
      <w:r>
        <w:rPr>
          <w:rtl/>
        </w:rPr>
        <w:t>עֹלַת תָּמִיד לְדֹרֹתֵיכֶם</w:t>
      </w:r>
      <w:r w:rsidRPr="006A2B9A">
        <w:rPr>
          <w:rtl/>
        </w:rPr>
        <w:t xml:space="preserve"> פֶּ</w:t>
      </w:r>
      <w:r>
        <w:rPr>
          <w:rtl/>
        </w:rPr>
        <w:t>תַח אֹהֶל־מוֹעֵד לִפְנֵי יְהוָה אֲשֶׁר אִוָּעֵד לָכֶם שָׁמָּה</w:t>
      </w:r>
      <w:r w:rsidRPr="006A2B9A">
        <w:rPr>
          <w:rtl/>
        </w:rPr>
        <w:t xml:space="preserve"> לְדַבֵּר אֵלֶיךָ שָׁם׃</w:t>
      </w:r>
    </w:p>
    <w:p w14:paraId="76332143" w14:textId="77777777" w:rsidR="0084757C" w:rsidRPr="006746B9" w:rsidRDefault="0084757C" w:rsidP="0084757C">
      <w:pPr>
        <w:pStyle w:val="a9"/>
      </w:pPr>
      <w:r w:rsidRPr="006746B9">
        <w:t>ола́т тами́д ледоротехэ́м пэ́тах оѓель-моэ́д лифнэ́ адона́й аше́р иваэ́д лахэ́м ша́ма ледабэ́р эле́ха шам</w:t>
      </w:r>
    </w:p>
    <w:p w14:paraId="22900239" w14:textId="77777777" w:rsidR="0084757C" w:rsidRPr="006746B9" w:rsidRDefault="0084757C" w:rsidP="0084757C">
      <w:pPr>
        <w:pStyle w:val="a9"/>
      </w:pPr>
      <w:r w:rsidRPr="006746B9">
        <w:t xml:space="preserve">42. Это всесожжение вечное в поколения ваши, у входа в Шатёр откровения, перед Господом, там, где Я буду с вами общаться и говорить с тобой там. </w:t>
      </w:r>
    </w:p>
    <w:p w14:paraId="09B21A5B" w14:textId="77777777" w:rsidR="0084757C" w:rsidRPr="00CB0E82" w:rsidRDefault="0084757C" w:rsidP="0084757C">
      <w:pPr>
        <w:pStyle w:val="ad"/>
      </w:pPr>
      <w:r w:rsidRPr="00CB0E82">
        <w:rPr>
          <w:rtl/>
        </w:rPr>
        <w:br/>
        <w:t>וְנֹעַדְ</w:t>
      </w:r>
      <w:r>
        <w:rPr>
          <w:rtl/>
        </w:rPr>
        <w:t>תִּי שָׁמָּה לִבְנֵי יִשְׂרָאֵל</w:t>
      </w:r>
      <w:r w:rsidRPr="00CB0E82">
        <w:rPr>
          <w:rtl/>
        </w:rPr>
        <w:t xml:space="preserve"> וְנִקְדַּשׁ בִּכְבֹדִי׃</w:t>
      </w:r>
    </w:p>
    <w:p w14:paraId="10A9B9C7" w14:textId="77777777" w:rsidR="0084757C" w:rsidRPr="006746B9" w:rsidRDefault="0084757C" w:rsidP="0084757C">
      <w:pPr>
        <w:pStyle w:val="a9"/>
      </w:pPr>
      <w:r w:rsidRPr="006746B9">
        <w:t>веноадти́ ша́ма ливнэ́ йисраэ́ль веникда́ш бихводи́</w:t>
      </w:r>
    </w:p>
    <w:p w14:paraId="5A48BAEB" w14:textId="77777777" w:rsidR="0084757C" w:rsidRPr="006746B9" w:rsidRDefault="0084757C" w:rsidP="0084757C">
      <w:pPr>
        <w:pStyle w:val="a9"/>
      </w:pPr>
      <w:r w:rsidRPr="006746B9">
        <w:t>43. И Я встречусь с ними там, с сыновьями Израиля, и освятятся они Славой Моей.</w:t>
      </w:r>
    </w:p>
    <w:p w14:paraId="3337A8FB" w14:textId="77777777" w:rsidR="0084757C" w:rsidRPr="00DF731F" w:rsidRDefault="0084757C" w:rsidP="0084757C">
      <w:pPr>
        <w:pStyle w:val="a6"/>
      </w:pPr>
    </w:p>
    <w:p w14:paraId="795A7654" w14:textId="77777777" w:rsidR="0084757C" w:rsidRDefault="0084757C" w:rsidP="0084757C">
      <w:pPr>
        <w:pStyle w:val="a6"/>
      </w:pPr>
      <w:r w:rsidRPr="009A4B5A">
        <w:t xml:space="preserve">То есть через созерцание </w:t>
      </w:r>
      <w:r w:rsidRPr="00F85360">
        <w:t>присутствия Славы Всевышнего освятится и народ Израиля. Сначала были</w:t>
      </w:r>
      <w:r w:rsidRPr="009A4B5A">
        <w:t xml:space="preserve"> освящены коѓены. Они приносят жертвоприношение, которое Всевышний повелел</w:t>
      </w:r>
      <w:r w:rsidRPr="00DF731F">
        <w:t xml:space="preserve">. Через </w:t>
      </w:r>
      <w:r>
        <w:t>это</w:t>
      </w:r>
      <w:r w:rsidRPr="00DF731F">
        <w:t xml:space="preserve"> Всевыш</w:t>
      </w:r>
      <w:r>
        <w:t>ний встречается с коѓенами в</w:t>
      </w:r>
      <w:r w:rsidRPr="00DF731F">
        <w:t xml:space="preserve"> </w:t>
      </w:r>
      <w:r w:rsidRPr="00335610">
        <w:rPr>
          <w:i/>
        </w:rPr>
        <w:t>оѓель-моэ́д</w:t>
      </w:r>
      <w:r w:rsidRPr="00DF731F">
        <w:t xml:space="preserve"> </w:t>
      </w:r>
      <w:r>
        <w:t>(</w:t>
      </w:r>
      <w:r w:rsidRPr="00335610">
        <w:rPr>
          <w:i/>
        </w:rPr>
        <w:t xml:space="preserve">в </w:t>
      </w:r>
      <w:r>
        <w:rPr>
          <w:i/>
        </w:rPr>
        <w:t>Ш</w:t>
      </w:r>
      <w:r w:rsidRPr="00335610">
        <w:rPr>
          <w:i/>
        </w:rPr>
        <w:t>атре</w:t>
      </w:r>
      <w:r>
        <w:rPr>
          <w:i/>
        </w:rPr>
        <w:t xml:space="preserve"> откровения</w:t>
      </w:r>
      <w:r>
        <w:t>)</w:t>
      </w:r>
      <w:r w:rsidRPr="00DF731F">
        <w:t xml:space="preserve">. И у входа в </w:t>
      </w:r>
      <w:r w:rsidRPr="00335610">
        <w:rPr>
          <w:i/>
        </w:rPr>
        <w:t>оѓель-моэ́д</w:t>
      </w:r>
      <w:r>
        <w:t xml:space="preserve"> и</w:t>
      </w:r>
      <w:r w:rsidRPr="00DF731F">
        <w:t>зраильтяне</w:t>
      </w:r>
      <w:r>
        <w:t xml:space="preserve"> могут встретиться со Всевышним и освятиться славой Е</w:t>
      </w:r>
      <w:r w:rsidRPr="00DF731F">
        <w:t>го</w:t>
      </w:r>
      <w:r>
        <w:t>.</w:t>
      </w:r>
    </w:p>
    <w:p w14:paraId="1E7A69DB" w14:textId="77777777" w:rsidR="0084757C" w:rsidRPr="00335610" w:rsidRDefault="0084757C" w:rsidP="0084757C">
      <w:pPr>
        <w:pStyle w:val="ad"/>
      </w:pPr>
      <w:r w:rsidRPr="00335610">
        <w:rPr>
          <w:rtl/>
        </w:rPr>
        <w:br/>
        <w:t>וְקִדַּשְׁתִּי אֶת־</w:t>
      </w:r>
      <w:r>
        <w:rPr>
          <w:rtl/>
        </w:rPr>
        <w:t>אֹהֶל מוֹעֵד וְאֶת־הַמִּזְבֵּחַ</w:t>
      </w:r>
      <w:r w:rsidRPr="00335610">
        <w:rPr>
          <w:rtl/>
        </w:rPr>
        <w:t xml:space="preserve"> וְאֶת־אַהֲרֹן וְאֶת־בָּנָיו אֲקַדֵּשׁ לְכַהֵן לִי׃</w:t>
      </w:r>
    </w:p>
    <w:p w14:paraId="593BBB6B" w14:textId="77777777" w:rsidR="0084757C" w:rsidRPr="006746B9" w:rsidRDefault="0084757C" w:rsidP="0084757C">
      <w:pPr>
        <w:pStyle w:val="a9"/>
      </w:pPr>
      <w:r w:rsidRPr="006746B9">
        <w:t xml:space="preserve"> векидашти́ эт-оѓель моэ́д веэт-ѓамизбэ́ях веэт- аѓаро́н веэт-бана́в акадэ́ш лехаѓе́н ли</w:t>
      </w:r>
    </w:p>
    <w:p w14:paraId="6391CEF0" w14:textId="77777777" w:rsidR="0084757C" w:rsidRPr="006746B9" w:rsidRDefault="0084757C" w:rsidP="0084757C">
      <w:pPr>
        <w:pStyle w:val="a9"/>
      </w:pPr>
      <w:r w:rsidRPr="006746B9">
        <w:t>44. И освящу Я Шатёр откровения, и жертвенник, и Аѓарона, и сыновей его Я освящу Мне на священство.</w:t>
      </w:r>
    </w:p>
    <w:p w14:paraId="6BBCA992" w14:textId="77777777" w:rsidR="0084757C" w:rsidRPr="00DF731F" w:rsidRDefault="0084757C" w:rsidP="0084757C">
      <w:pPr>
        <w:pStyle w:val="a6"/>
      </w:pPr>
    </w:p>
    <w:p w14:paraId="3FC244D1" w14:textId="77777777" w:rsidR="0084757C" w:rsidRDefault="0084757C" w:rsidP="0084757C">
      <w:pPr>
        <w:pStyle w:val="a6"/>
      </w:pPr>
      <w:r w:rsidRPr="007E799A">
        <w:t>Сначала Всевышний повелевает Моше сделать вс</w:t>
      </w:r>
      <w:r>
        <w:t>ё</w:t>
      </w:r>
      <w:r w:rsidRPr="007E799A">
        <w:t xml:space="preserve"> необходимое для освящения А</w:t>
      </w:r>
      <w:r>
        <w:t>ѓ</w:t>
      </w:r>
      <w:r w:rsidRPr="007E799A">
        <w:t>арона</w:t>
      </w:r>
      <w:r>
        <w:t>, сказав ему:</w:t>
      </w:r>
      <w:r w:rsidRPr="007E799A">
        <w:t xml:space="preserve"> «И они освятя</w:t>
      </w:r>
      <w:r>
        <w:t>́</w:t>
      </w:r>
      <w:r w:rsidRPr="007E799A">
        <w:t xml:space="preserve">тся». </w:t>
      </w:r>
      <w:r w:rsidRPr="009A4B5A">
        <w:t>Но эта святость, она как представительство от народа Израиля, то есть они отделятся от народа, их как бы выдвинут</w:t>
      </w:r>
      <w:r>
        <w:t xml:space="preserve"> </w:t>
      </w:r>
      <w:r w:rsidRPr="007E799A">
        <w:t>перед народом</w:t>
      </w:r>
      <w:r>
        <w:t>,</w:t>
      </w:r>
      <w:r w:rsidRPr="007E799A">
        <w:t xml:space="preserve"> от </w:t>
      </w:r>
      <w:r>
        <w:t>его</w:t>
      </w:r>
      <w:r w:rsidRPr="007E799A">
        <w:t xml:space="preserve"> имени. И дальше Всевышний говорит</w:t>
      </w:r>
      <w:r>
        <w:t>:</w:t>
      </w:r>
      <w:r w:rsidRPr="007E799A">
        <w:t xml:space="preserve"> «Я их освящу</w:t>
      </w:r>
      <w:r>
        <w:t>, Я их возьму к Себе, в Моё священство, и будут они М</w:t>
      </w:r>
      <w:r w:rsidRPr="007E799A">
        <w:t>не священниками</w:t>
      </w:r>
      <w:r>
        <w:t>»</w:t>
      </w:r>
      <w:r w:rsidRPr="007E799A">
        <w:t>. И когда у нас есть пос</w:t>
      </w:r>
      <w:r>
        <w:t xml:space="preserve">ол на </w:t>
      </w:r>
      <w:r w:rsidRPr="0033680B">
        <w:t>небесах в лице священника, через это соединение произойдёт то, что описано дальше:</w:t>
      </w:r>
    </w:p>
    <w:p w14:paraId="1AD6ECA8" w14:textId="77777777" w:rsidR="0084757C" w:rsidRPr="005A51F3" w:rsidRDefault="0084757C" w:rsidP="0084757C">
      <w:pPr>
        <w:pStyle w:val="ad"/>
      </w:pPr>
      <w:r w:rsidRPr="005A51F3">
        <w:rPr>
          <w:rtl/>
        </w:rPr>
        <w:br/>
      </w:r>
      <w:r>
        <w:rPr>
          <w:rtl/>
        </w:rPr>
        <w:t>וְשָׁכַנְתִּי בְּתוֹךְ בְּנֵי יִשְׂרָאֵל</w:t>
      </w:r>
      <w:r w:rsidRPr="005A51F3">
        <w:rPr>
          <w:rtl/>
        </w:rPr>
        <w:t xml:space="preserve"> וְהָיִיתִי לָהֶם לֵאלֹהִים׃</w:t>
      </w:r>
    </w:p>
    <w:p w14:paraId="42419DA2" w14:textId="77777777" w:rsidR="0084757C" w:rsidRPr="006746B9" w:rsidRDefault="0084757C" w:rsidP="0084757C">
      <w:pPr>
        <w:pStyle w:val="a9"/>
      </w:pPr>
      <w:r w:rsidRPr="006746B9">
        <w:t>вешаханти́ бето́х бенэ́ йисраэ́ль веѓайи́ти лаѓе́м лелоѓим</w:t>
      </w:r>
    </w:p>
    <w:p w14:paraId="6A4916F5" w14:textId="77777777" w:rsidR="0084757C" w:rsidRPr="006746B9" w:rsidRDefault="0084757C" w:rsidP="0084757C">
      <w:pPr>
        <w:pStyle w:val="a9"/>
        <w:rPr>
          <w:rtl/>
        </w:rPr>
      </w:pPr>
      <w:r w:rsidRPr="006746B9">
        <w:t xml:space="preserve">45. И буду Я жить </w:t>
      </w:r>
      <w:r w:rsidRPr="00AF2E58">
        <w:rPr>
          <w:i w:val="0"/>
          <w:iCs w:val="0"/>
        </w:rPr>
        <w:t>(буду Я соседствовать, буду Одним из жителей)</w:t>
      </w:r>
      <w:r w:rsidRPr="006746B9">
        <w:t xml:space="preserve"> внутри сыновей Израиля, и буду им Богом.</w:t>
      </w:r>
    </w:p>
    <w:p w14:paraId="11029D4F" w14:textId="77777777" w:rsidR="0084757C" w:rsidRDefault="0084757C" w:rsidP="0084757C">
      <w:pPr>
        <w:pStyle w:val="ad"/>
      </w:pPr>
    </w:p>
    <w:p w14:paraId="2C598D2F" w14:textId="77777777" w:rsidR="0084757C" w:rsidRPr="0033680B" w:rsidRDefault="0084757C" w:rsidP="0084757C">
      <w:pPr>
        <w:pStyle w:val="a6"/>
      </w:pPr>
      <w:r>
        <w:t xml:space="preserve"> То есть: «</w:t>
      </w:r>
      <w:r w:rsidRPr="007E799A">
        <w:t>Я буду жить среди сынов Израиля</w:t>
      </w:r>
      <w:r>
        <w:t>,</w:t>
      </w:r>
      <w:r w:rsidRPr="007E799A">
        <w:t xml:space="preserve"> буду им Богом, буду им </w:t>
      </w:r>
      <w:r>
        <w:t>М</w:t>
      </w:r>
      <w:r w:rsidRPr="007E799A">
        <w:t>ерою суда</w:t>
      </w:r>
      <w:r>
        <w:t>,</w:t>
      </w:r>
      <w:r w:rsidRPr="007E799A">
        <w:t xml:space="preserve"> буду их </w:t>
      </w:r>
      <w:r>
        <w:t>в</w:t>
      </w:r>
      <w:r w:rsidRPr="007E799A">
        <w:t xml:space="preserve">нутренним </w:t>
      </w:r>
      <w:r>
        <w:t>С</w:t>
      </w:r>
      <w:r w:rsidRPr="007E799A">
        <w:t xml:space="preserve">удьёй, их </w:t>
      </w:r>
      <w:r>
        <w:t>К</w:t>
      </w:r>
      <w:r w:rsidRPr="007E799A">
        <w:t>омпасо</w:t>
      </w:r>
      <w:r>
        <w:t>м во всех поступках, буду Тем, ч</w:t>
      </w:r>
      <w:r w:rsidRPr="007E799A">
        <w:t xml:space="preserve">то </w:t>
      </w:r>
      <w:r w:rsidRPr="0033680B">
        <w:t>направляет их во всех жизненных ситуациях. И когда заработает весь этот описываемый, этот удивительный механизм, то:</w:t>
      </w:r>
    </w:p>
    <w:p w14:paraId="028A015F" w14:textId="77777777" w:rsidR="0084757C" w:rsidRPr="0003675B" w:rsidRDefault="0084757C" w:rsidP="0084757C">
      <w:pPr>
        <w:pStyle w:val="ad"/>
      </w:pPr>
      <w:r w:rsidRPr="0003675B">
        <w:rPr>
          <w:rtl/>
        </w:rPr>
        <w:br/>
      </w:r>
      <w:r>
        <w:rPr>
          <w:rtl/>
        </w:rPr>
        <w:t>וְיָדְעוּ כִּי אֲנִי יְהוָה אֱלֹהֵיהֶם</w:t>
      </w:r>
      <w:r w:rsidRPr="0003675B">
        <w:rPr>
          <w:rtl/>
        </w:rPr>
        <w:t xml:space="preserve"> אֲשֶׁר הוֹצֵאתִי אֹתָם מֵאֶרֶ</w:t>
      </w:r>
      <w:r>
        <w:rPr>
          <w:rtl/>
        </w:rPr>
        <w:t>ץ מִצְרַיִם לְשָׁכְנִי בְתוֹכָם</w:t>
      </w:r>
      <w:r w:rsidRPr="0003675B">
        <w:rPr>
          <w:rtl/>
        </w:rPr>
        <w:t xml:space="preserve"> אֲנִי יְהוָה אֱלֹהֵיהֶם׃</w:t>
      </w:r>
    </w:p>
    <w:p w14:paraId="03633CF5" w14:textId="77777777" w:rsidR="0084757C" w:rsidRPr="006746B9" w:rsidRDefault="0084757C" w:rsidP="0084757C">
      <w:pPr>
        <w:pStyle w:val="a9"/>
      </w:pPr>
      <w:r w:rsidRPr="006746B9">
        <w:t>веядеу́ ки ани́ адона́й элоѓеѓе́м аше́р ѓоцэ́ти ота́м меэ́рец мицра́йим лешохни́ ветоха́м ани́ адона́й элоѓеѓе́м</w:t>
      </w:r>
    </w:p>
    <w:p w14:paraId="11263343" w14:textId="77777777" w:rsidR="0084757C" w:rsidRPr="006746B9" w:rsidRDefault="0084757C" w:rsidP="0084757C">
      <w:pPr>
        <w:pStyle w:val="a9"/>
      </w:pPr>
      <w:r w:rsidRPr="006746B9">
        <w:t>46. И узнают они, что Я – Господь, Бог их, Который вывел их из страны Египетской, чтобы жить в них. Я – Господь, Бог ваш.</w:t>
      </w:r>
    </w:p>
    <w:p w14:paraId="01895AEA" w14:textId="77777777" w:rsidR="0084757C" w:rsidRDefault="0084757C" w:rsidP="0084757C">
      <w:pPr>
        <w:pStyle w:val="a6"/>
      </w:pPr>
      <w:r>
        <w:t xml:space="preserve"> </w:t>
      </w:r>
    </w:p>
    <w:p w14:paraId="0D71757A" w14:textId="77777777" w:rsidR="0084757C" w:rsidRDefault="0084757C" w:rsidP="0084757C">
      <w:pPr>
        <w:pStyle w:val="a6"/>
        <w:rPr>
          <w:i/>
        </w:rPr>
      </w:pPr>
      <w:r w:rsidRPr="007E799A">
        <w:t>Здесь Всевышний говорит</w:t>
      </w:r>
      <w:r>
        <w:t>:</w:t>
      </w:r>
      <w:r w:rsidRPr="007E799A">
        <w:t xml:space="preserve"> </w:t>
      </w:r>
      <w:r>
        <w:t>«</w:t>
      </w:r>
      <w:r w:rsidRPr="001E3809">
        <w:rPr>
          <w:iCs/>
        </w:rPr>
        <w:t>Я вывел их из Египта, чтобы они были Мне домом, чтобы Я жил среди них</w:t>
      </w:r>
      <w:r>
        <w:rPr>
          <w:iCs/>
        </w:rPr>
        <w:t>»</w:t>
      </w:r>
      <w:r w:rsidRPr="00AF1571">
        <w:rPr>
          <w:i/>
        </w:rPr>
        <w:t>.</w:t>
      </w:r>
    </w:p>
    <w:p w14:paraId="4B5C6D6F" w14:textId="0625CC0D" w:rsidR="0084757C" w:rsidRDefault="0084757C" w:rsidP="0084757C">
      <w:pPr>
        <w:pStyle w:val="a6"/>
      </w:pPr>
      <w:r w:rsidRPr="007E799A">
        <w:t>На этом заканчивается наш отрыв</w:t>
      </w:r>
      <w:r>
        <w:t>ок. Он совсем небольшой, н</w:t>
      </w:r>
      <w:r w:rsidRPr="007E799A">
        <w:t>о исторический</w:t>
      </w:r>
      <w:r>
        <w:t>,</w:t>
      </w:r>
      <w:r w:rsidRPr="007E799A">
        <w:t xml:space="preserve"> очень важный и значимый</w:t>
      </w:r>
      <w:r>
        <w:t>.</w:t>
      </w:r>
      <w:r w:rsidRPr="007E799A">
        <w:t xml:space="preserve"> Всевышний говорит, что если </w:t>
      </w:r>
      <w:r>
        <w:t xml:space="preserve">коѓены </w:t>
      </w:r>
      <w:r w:rsidRPr="007E799A">
        <w:t>бу</w:t>
      </w:r>
      <w:r>
        <w:t>дут приносить постоянную жертву, (ж</w:t>
      </w:r>
      <w:r w:rsidRPr="007E799A">
        <w:t>ертвоприношение в храме бу</w:t>
      </w:r>
      <w:r>
        <w:t>дет совершаться постоянно),</w:t>
      </w:r>
      <w:r w:rsidRPr="007E799A">
        <w:t xml:space="preserve"> </w:t>
      </w:r>
      <w:r>
        <w:t xml:space="preserve">то </w:t>
      </w:r>
      <w:r w:rsidRPr="007E799A">
        <w:t>О</w:t>
      </w:r>
      <w:r>
        <w:t>н, Господь, освятит жертвенник и</w:t>
      </w:r>
      <w:r w:rsidRPr="007E799A">
        <w:t xml:space="preserve"> освятит</w:t>
      </w:r>
      <w:r>
        <w:t xml:space="preserve"> коѓенов, и возьмёт их к Себе, то есть завершит со С</w:t>
      </w:r>
      <w:r w:rsidRPr="007E799A">
        <w:t>воей</w:t>
      </w:r>
      <w:r>
        <w:t>,</w:t>
      </w:r>
      <w:r w:rsidRPr="007E799A">
        <w:t xml:space="preserve"> небесной стороны</w:t>
      </w:r>
      <w:r>
        <w:t>,</w:t>
      </w:r>
      <w:r w:rsidRPr="007E799A">
        <w:t xml:space="preserve"> строительство лифта </w:t>
      </w:r>
      <w:r>
        <w:t>«</w:t>
      </w:r>
      <w:r w:rsidRPr="007E799A">
        <w:t>земля-небо</w:t>
      </w:r>
      <w:r>
        <w:t>»</w:t>
      </w:r>
      <w:r w:rsidRPr="007E799A">
        <w:t xml:space="preserve">, или моста </w:t>
      </w:r>
      <w:r>
        <w:t>«</w:t>
      </w:r>
      <w:r w:rsidRPr="007E799A">
        <w:t>земля-не</w:t>
      </w:r>
      <w:r>
        <w:t>бо», и через это освятится Славою Е</w:t>
      </w:r>
      <w:r w:rsidRPr="007E799A">
        <w:t>го весь народ Израиля. И Господь будет жить в народе Израиля, будет основанием для всякого суда внутреннего, будет руководить народом и каж</w:t>
      </w:r>
      <w:r>
        <w:t xml:space="preserve">дым из народа. Каждый освятится </w:t>
      </w:r>
      <w:r w:rsidRPr="007E799A">
        <w:t xml:space="preserve">и будет </w:t>
      </w:r>
      <w:r w:rsidRPr="0033680B">
        <w:t xml:space="preserve">хранить эту святость, и будет помнить, что это Господь вывел народ – вывел нас, вывел меня из страны Египетской, чтобы жить во мне, чтобы жить внутри меня. Ибо Он – Господь. Вот такое значение у сегодняшнего отрывка. </w:t>
      </w:r>
      <w:r>
        <w:br w:type="page"/>
      </w:r>
    </w:p>
    <w:p w14:paraId="33DF10AB" w14:textId="77777777" w:rsidR="0084757C" w:rsidRDefault="0084757C" w:rsidP="0084757C">
      <w:pPr>
        <w:pStyle w:val="af"/>
        <w:spacing w:line="276" w:lineRule="auto"/>
      </w:pPr>
      <w:bookmarkStart w:id="182" w:name="_Toc159267215"/>
      <w:r w:rsidRPr="00F04D31">
        <w:t>Ах, да! Чуть не забыл (30:1-10)</w:t>
      </w:r>
      <w:bookmarkEnd w:id="182"/>
    </w:p>
    <w:p w14:paraId="0F8F45B1" w14:textId="77777777" w:rsidR="0084757C" w:rsidRDefault="0084757C" w:rsidP="0084757C">
      <w:pPr>
        <w:pStyle w:val="a6"/>
        <w:ind w:firstLine="0"/>
      </w:pPr>
    </w:p>
    <w:p w14:paraId="06715B6A" w14:textId="77777777" w:rsidR="0084757C" w:rsidRPr="00100BD0" w:rsidRDefault="0084757C" w:rsidP="0084757C">
      <w:pPr>
        <w:pStyle w:val="ad"/>
        <w:rPr>
          <w:szCs w:val="21"/>
        </w:rPr>
      </w:pPr>
      <w:r w:rsidRPr="00100BD0">
        <w:rPr>
          <w:rtl/>
        </w:rPr>
        <w:t>וְעָש</w:t>
      </w:r>
      <w:r>
        <w:rPr>
          <w:rtl/>
        </w:rPr>
        <w:t xml:space="preserve">ִׂיתָ מִזְבֵּחַ מִקְטַר </w:t>
      </w:r>
      <w:r w:rsidRPr="00191650">
        <w:rPr>
          <w:b/>
          <w:bCs/>
          <w:rtl/>
        </w:rPr>
        <w:t>קְטֹרֶת</w:t>
      </w:r>
      <w:r w:rsidRPr="00100BD0">
        <w:rPr>
          <w:rtl/>
        </w:rPr>
        <w:t xml:space="preserve"> עֲצֵי שִׁטִּים תַּעֲשֶׂה אֹתוֹ׃</w:t>
      </w:r>
    </w:p>
    <w:p w14:paraId="45CCA941" w14:textId="77777777" w:rsidR="0084757C" w:rsidRPr="00282320" w:rsidRDefault="0084757C" w:rsidP="0084757C">
      <w:pPr>
        <w:pStyle w:val="a9"/>
      </w:pPr>
      <w:r w:rsidRPr="00282320">
        <w:t>веаси́та мизбэ́ях микта́р кето́рет ацэ́ шити́м таасэ́ ото́</w:t>
      </w:r>
    </w:p>
    <w:p w14:paraId="578601D9" w14:textId="77777777" w:rsidR="0084757C" w:rsidRPr="00282320" w:rsidRDefault="0084757C" w:rsidP="0084757C">
      <w:pPr>
        <w:pStyle w:val="a9"/>
      </w:pPr>
      <w:r w:rsidRPr="00282320">
        <w:t xml:space="preserve">1. И сделаешь ты жертвенник для </w:t>
      </w:r>
      <w:r w:rsidRPr="003C4487">
        <w:rPr>
          <w:b/>
          <w:bCs/>
        </w:rPr>
        <w:t>воскурения</w:t>
      </w:r>
      <w:r w:rsidRPr="00282320">
        <w:t xml:space="preserve"> </w:t>
      </w:r>
      <w:r w:rsidRPr="00282320">
        <w:rPr>
          <w:b/>
          <w:bCs/>
        </w:rPr>
        <w:t>благовоний</w:t>
      </w:r>
      <w:r w:rsidRPr="00282320">
        <w:t>, из акации сделай его.</w:t>
      </w:r>
    </w:p>
    <w:p w14:paraId="4B01B680" w14:textId="77777777" w:rsidR="0084757C" w:rsidRDefault="0084757C" w:rsidP="0084757C">
      <w:pPr>
        <w:pStyle w:val="a9"/>
        <w:spacing w:line="276" w:lineRule="auto"/>
      </w:pPr>
    </w:p>
    <w:p w14:paraId="1BC33015" w14:textId="77777777" w:rsidR="0084757C" w:rsidRPr="00F85360" w:rsidRDefault="0084757C" w:rsidP="0084757C">
      <w:pPr>
        <w:pStyle w:val="a6"/>
      </w:pPr>
      <w:r>
        <w:t xml:space="preserve">Корень </w:t>
      </w:r>
      <w:r w:rsidRPr="00191650">
        <w:rPr>
          <w:i/>
        </w:rPr>
        <w:t>куф-тет-рейш</w:t>
      </w:r>
      <w:r>
        <w:t xml:space="preserve"> – от него происходит слово </w:t>
      </w:r>
      <w:r w:rsidRPr="0067168A">
        <w:rPr>
          <w:i/>
          <w:iCs/>
        </w:rPr>
        <w:t>кето́рет</w:t>
      </w:r>
      <w:r>
        <w:t xml:space="preserve"> </w:t>
      </w:r>
      <w:r w:rsidRPr="00580950">
        <w:rPr>
          <w:i/>
          <w:iCs/>
        </w:rPr>
        <w:t>(</w:t>
      </w:r>
      <w:r w:rsidRPr="007263A4">
        <w:rPr>
          <w:i/>
        </w:rPr>
        <w:t>воскурение</w:t>
      </w:r>
      <w:r>
        <w:t xml:space="preserve"> или </w:t>
      </w:r>
      <w:r w:rsidRPr="007263A4">
        <w:rPr>
          <w:i/>
        </w:rPr>
        <w:t>воскурение благовоний</w:t>
      </w:r>
      <w:r>
        <w:rPr>
          <w:i/>
        </w:rPr>
        <w:t>)</w:t>
      </w:r>
      <w:r>
        <w:t xml:space="preserve">. Это слово может означать просто </w:t>
      </w:r>
      <w:r w:rsidRPr="0067168A">
        <w:rPr>
          <w:i/>
          <w:iCs/>
        </w:rPr>
        <w:t>дымить</w:t>
      </w:r>
      <w:r>
        <w:t xml:space="preserve"> или даже просто </w:t>
      </w:r>
      <w:r w:rsidRPr="0067168A">
        <w:rPr>
          <w:i/>
          <w:iCs/>
        </w:rPr>
        <w:t>ворчать</w:t>
      </w:r>
      <w:r>
        <w:t xml:space="preserve">. </w:t>
      </w:r>
      <w:r w:rsidRPr="00F85360">
        <w:rPr>
          <w:i/>
          <w:iCs/>
        </w:rPr>
        <w:t>М</w:t>
      </w:r>
      <w:r>
        <w:rPr>
          <w:i/>
          <w:iCs/>
        </w:rPr>
        <w:t>е</w:t>
      </w:r>
      <w:r w:rsidRPr="00F85360">
        <w:rPr>
          <w:i/>
          <w:iCs/>
        </w:rPr>
        <w:t>кате́р</w:t>
      </w:r>
      <w:r>
        <w:rPr>
          <w:i/>
          <w:iCs/>
        </w:rPr>
        <w:t xml:space="preserve"> </w:t>
      </w:r>
      <w:r>
        <w:t xml:space="preserve">– это </w:t>
      </w:r>
      <w:r w:rsidRPr="00580950">
        <w:rPr>
          <w:i/>
        </w:rPr>
        <w:t>человек, который ворчит</w:t>
      </w:r>
      <w:r>
        <w:t xml:space="preserve"> и на всё жалуется, образно говоря, «дымит». Железнодорожный локомотив, который сейчас уже не делают и который шёл и дымил впереди поезда и, собственно, вёл за собой весь поезд – </w:t>
      </w:r>
      <w:r w:rsidRPr="00F85360">
        <w:t xml:space="preserve">это </w:t>
      </w:r>
      <w:r w:rsidRPr="00F85360">
        <w:rPr>
          <w:i/>
        </w:rPr>
        <w:t>ката́р</w:t>
      </w:r>
      <w:r>
        <w:rPr>
          <w:i/>
        </w:rPr>
        <w:t>,</w:t>
      </w:r>
      <w:r w:rsidRPr="00F85360">
        <w:rPr>
          <w:i/>
        </w:rPr>
        <w:t xml:space="preserve"> </w:t>
      </w:r>
      <w:r w:rsidRPr="00F85360">
        <w:t>от т</w:t>
      </w:r>
      <w:r>
        <w:t>ого</w:t>
      </w:r>
      <w:r w:rsidRPr="00F85360">
        <w:t xml:space="preserve"> же самого корня. Итак, </w:t>
      </w:r>
      <w:r w:rsidRPr="00F85360">
        <w:rPr>
          <w:i/>
        </w:rPr>
        <w:t xml:space="preserve">лекате́р </w:t>
      </w:r>
      <w:r w:rsidRPr="00F85360">
        <w:rPr>
          <w:rStyle w:val="af5"/>
          <w:i/>
          <w:color w:val="auto"/>
          <w:u w:val="none"/>
        </w:rPr>
        <w:t>(воскурять благовония</w:t>
      </w:r>
      <w:r w:rsidRPr="00F85360">
        <w:rPr>
          <w:i/>
        </w:rPr>
        <w:t>)</w:t>
      </w:r>
      <w:r w:rsidRPr="00F85360">
        <w:t xml:space="preserve"> – это </w:t>
      </w:r>
      <w:r w:rsidRPr="00F85360">
        <w:rPr>
          <w:i/>
        </w:rPr>
        <w:t xml:space="preserve">воздымлять, </w:t>
      </w:r>
      <w:r w:rsidRPr="00F85360">
        <w:rPr>
          <w:rStyle w:val="a7"/>
        </w:rPr>
        <w:t>воскурение</w:t>
      </w:r>
      <w:r w:rsidRPr="00F85360">
        <w:t xml:space="preserve"> – это воздымление. Всевышний повелевает сделать жертвенник для воскурений.</w:t>
      </w:r>
    </w:p>
    <w:p w14:paraId="2A185877" w14:textId="77777777" w:rsidR="0084757C" w:rsidRDefault="0084757C" w:rsidP="0084757C">
      <w:pPr>
        <w:pStyle w:val="a6"/>
      </w:pPr>
      <w:r>
        <w:t xml:space="preserve">Это выглядит удивительно, как будто Всевышний сказал: «Ах, да! Чуть не забыл: там ещё должен быть жертвенник воскурений!» Ведь всё описание всех сосудов, всех принадлежностей Мишкана закончено, и вдруг Всевышний добавляет в самом </w:t>
      </w:r>
      <w:r w:rsidRPr="005521C6">
        <w:t>конце о необходимости сделать ещё один жертвенник. Как-</w:t>
      </w:r>
      <w:r>
        <w:t xml:space="preserve">то не очень логично хронологически получается этот отрывочек. И, разумеется, это привлекло внимание не только моё, это привлекло внимание многих комментаторов, многие мыслили на этот счёт. Интересная идея о том (есть такая традиция, такое понимание), что </w:t>
      </w:r>
      <w:r w:rsidRPr="00A1495D">
        <w:t>человеческое тело получает удовольствие от еды</w:t>
      </w:r>
      <w:r>
        <w:t>,</w:t>
      </w:r>
      <w:r w:rsidRPr="00A1495D">
        <w:t xml:space="preserve"> питья и многих других удовольствий, но душа получает удовольствие только от запаха. Когда Хава, Праматерь </w:t>
      </w:r>
      <w:r>
        <w:t xml:space="preserve">наша, смотрела в Раю на дерево, она указала и вид, и цвет, и вкус. Не указала запах. Про запах ничего не было сказано, и запах не повредился. Запах, чувство обоняния – единственное (по традиции) неповреждённое чувство у человека. И запах переносит </w:t>
      </w:r>
      <w:r w:rsidRPr="005521C6">
        <w:t xml:space="preserve">нас, как </w:t>
      </w:r>
      <w:r w:rsidRPr="003E4FCD">
        <w:t>бы является мостом, в другой мир. Поэтому жертвенник воскурения</w:t>
      </w:r>
      <w:r w:rsidRPr="003E4FCD">
        <w:rPr>
          <w:i/>
        </w:rPr>
        <w:t xml:space="preserve"> (кето́рет)</w:t>
      </w:r>
      <w:r w:rsidRPr="003E4FCD">
        <w:t xml:space="preserve"> связан с миром, в котором Мишкан уже завершён, строительство его уже завершено. То есть </w:t>
      </w:r>
      <w:r w:rsidRPr="003E4FCD">
        <w:rPr>
          <w:i/>
        </w:rPr>
        <w:t>кето́рет</w:t>
      </w:r>
      <w:r w:rsidRPr="003E4FCD">
        <w:t xml:space="preserve"> может приноситься людьми, которые шагнули в мир, где душевное или духовное уже преобладает над телесным. Вот такое есть понимание этого разрыва в хронологии. </w:t>
      </w:r>
      <w:r w:rsidRPr="003E4FCD">
        <w:rPr>
          <w:i/>
        </w:rPr>
        <w:t>Кето́рет</w:t>
      </w:r>
      <w:r w:rsidRPr="003E4FCD">
        <w:t xml:space="preserve"> – самое возвышенное из всех приношений, которые человек может совершить. </w:t>
      </w:r>
    </w:p>
    <w:p w14:paraId="0306A7F9" w14:textId="77777777" w:rsidR="0084757C" w:rsidRDefault="0084757C" w:rsidP="0084757C">
      <w:pPr>
        <w:pStyle w:val="a6"/>
      </w:pPr>
      <w:r>
        <w:t>Во 2 стихе мы читаем об этом жертвеннике:</w:t>
      </w:r>
    </w:p>
    <w:p w14:paraId="3166ADA9" w14:textId="77777777" w:rsidR="0084757C" w:rsidRPr="00520C0A" w:rsidRDefault="0084757C" w:rsidP="0084757C">
      <w:pPr>
        <w:pStyle w:val="ad"/>
        <w:rPr>
          <w:szCs w:val="21"/>
        </w:rPr>
      </w:pPr>
      <w:r w:rsidRPr="00520C0A">
        <w:rPr>
          <w:rtl/>
        </w:rPr>
        <w:br/>
        <w:t>אַמָּה אָרְכּוֹ וְאַמָּה רָחְבּוֹ רָבוּעַ יִהְיֶה וְאַמָּתַיִם קֹמָתוֹ מִמֶּנּוּ קַרְנֹתָיו׃</w:t>
      </w:r>
    </w:p>
    <w:p w14:paraId="4B20FAB2" w14:textId="77777777" w:rsidR="0084757C" w:rsidRPr="009964E8" w:rsidRDefault="0084757C" w:rsidP="0084757C">
      <w:pPr>
        <w:pStyle w:val="a9"/>
      </w:pPr>
      <w:r w:rsidRPr="009964E8">
        <w:t>ама́ орко́ веама́ рохбо́ раву́а йиѓйе́ веамата́йим комато́ мимэ́ну карнота́в</w:t>
      </w:r>
    </w:p>
    <w:p w14:paraId="4B3E6863" w14:textId="77777777" w:rsidR="0084757C" w:rsidRPr="009964E8" w:rsidRDefault="0084757C" w:rsidP="0084757C">
      <w:pPr>
        <w:pStyle w:val="a9"/>
      </w:pPr>
      <w:r w:rsidRPr="009964E8">
        <w:t>2. Локоть – его длина и локоть – его ширина, будет он квадратным, и два локтя его высота</w:t>
      </w:r>
      <w:r>
        <w:t>,</w:t>
      </w:r>
      <w:r w:rsidRPr="009964E8">
        <w:t xml:space="preserve"> и из него же сделай рога.</w:t>
      </w:r>
    </w:p>
    <w:p w14:paraId="3437831E" w14:textId="77777777" w:rsidR="0084757C" w:rsidRDefault="0084757C" w:rsidP="0084757C">
      <w:pPr>
        <w:pStyle w:val="a6"/>
        <w:ind w:firstLine="0"/>
      </w:pPr>
    </w:p>
    <w:p w14:paraId="50ADF7FB" w14:textId="77777777" w:rsidR="0084757C" w:rsidRDefault="0084757C" w:rsidP="0084757C">
      <w:pPr>
        <w:pStyle w:val="a6"/>
      </w:pPr>
      <w:r>
        <w:t xml:space="preserve">То есть это небольшой жертвенник, сделан он из дерева (акации). Мы говорили о том, что слова </w:t>
      </w:r>
      <w:r w:rsidRPr="001C50C8">
        <w:rPr>
          <w:i/>
          <w:iCs/>
        </w:rPr>
        <w:t>из него же сделай рога</w:t>
      </w:r>
      <w:r>
        <w:t xml:space="preserve"> означают, что рога не прикручиваются, не </w:t>
      </w:r>
      <w:r w:rsidRPr="0067168A">
        <w:t>привинчиваются</w:t>
      </w:r>
      <w:r>
        <w:t>, не приклеиваются, а делаются из цельного куска с жертвенником.</w:t>
      </w:r>
    </w:p>
    <w:p w14:paraId="3D0F291B" w14:textId="77777777" w:rsidR="0084757C" w:rsidRPr="000B4642" w:rsidRDefault="0084757C" w:rsidP="0084757C">
      <w:pPr>
        <w:pStyle w:val="ad"/>
        <w:rPr>
          <w:szCs w:val="21"/>
        </w:rPr>
      </w:pPr>
      <w:r>
        <w:rPr>
          <w:rFonts w:ascii="Times" w:eastAsia="Times New Roman" w:hAnsi="Times" w:cs="Times"/>
          <w:color w:val="000066"/>
          <w:sz w:val="21"/>
          <w:szCs w:val="21"/>
          <w:rtl/>
        </w:rPr>
        <w:br/>
      </w:r>
      <w:r w:rsidRPr="000B4642">
        <w:rPr>
          <w:rtl/>
        </w:rPr>
        <w:t>וְצִפִּיתָ אֹתוֹ זָהָב טָהוֹר אֶת־גַּגּוֹ וְאֶת־קִירֹתָיו סָבִיב וְאֶת־קַרְנֹתָיו וְעָשִׂיתָ לּוֹ זֵר זָהָב סָבִיב׃</w:t>
      </w:r>
    </w:p>
    <w:p w14:paraId="09A8D13F" w14:textId="77777777" w:rsidR="0084757C" w:rsidRPr="0078380F" w:rsidRDefault="0084757C" w:rsidP="0084757C">
      <w:pPr>
        <w:pStyle w:val="a9"/>
      </w:pPr>
      <w:r w:rsidRPr="0078380F">
        <w:t>веципита́ ото́ заѓа́в таѓо́р эт-вгаго́ веэт-кирота́в сави́в веэт-карнота́в веаси́та ло зэр заѓа́в сави́в</w:t>
      </w:r>
    </w:p>
    <w:p w14:paraId="2C700899" w14:textId="77777777" w:rsidR="0084757C" w:rsidRPr="0078380F" w:rsidRDefault="0084757C" w:rsidP="0084757C">
      <w:pPr>
        <w:pStyle w:val="a9"/>
      </w:pPr>
      <w:r w:rsidRPr="0078380F">
        <w:t>3. И покрой его чистым золотом: крышку его, и стены его вокруг, и рога его; и сделай ему золотую коронку вокруг.</w:t>
      </w:r>
    </w:p>
    <w:p w14:paraId="61069D96" w14:textId="77777777" w:rsidR="0084757C" w:rsidRDefault="0084757C" w:rsidP="0084757C">
      <w:pPr>
        <w:pStyle w:val="a9"/>
      </w:pPr>
    </w:p>
    <w:p w14:paraId="55D872AF" w14:textId="77777777" w:rsidR="0084757C" w:rsidRDefault="0084757C" w:rsidP="0084757C">
      <w:pPr>
        <w:pStyle w:val="a6"/>
        <w:rPr>
          <w:rStyle w:val="a7"/>
        </w:rPr>
      </w:pPr>
      <w:r>
        <w:rPr>
          <w:rStyle w:val="a7"/>
        </w:rPr>
        <w:t>П</w:t>
      </w:r>
      <w:r w:rsidRPr="00DD5D8B">
        <w:rPr>
          <w:rStyle w:val="a7"/>
        </w:rPr>
        <w:t xml:space="preserve">оскольку он предназначен для того, чтобы стоять </w:t>
      </w:r>
      <w:r w:rsidRPr="00A1495D">
        <w:rPr>
          <w:rStyle w:val="a7"/>
        </w:rPr>
        <w:t>в Святом, а не во дворе, он уже, естественно, не медью покрывается, а золотом. И из того, что он покрывается золотом, мы понимаем, что стоять он будет совсем не на улице.</w:t>
      </w:r>
    </w:p>
    <w:p w14:paraId="6BB492B1" w14:textId="77777777" w:rsidR="0084757C" w:rsidRPr="00BD2618" w:rsidRDefault="0084757C" w:rsidP="0084757C">
      <w:pPr>
        <w:pStyle w:val="ad"/>
        <w:rPr>
          <w:szCs w:val="21"/>
        </w:rPr>
      </w:pPr>
      <w:r w:rsidRPr="00BD2618">
        <w:rPr>
          <w:rtl/>
        </w:rPr>
        <w:br/>
        <w:t>וּשְׁתֵּי טַבְּעֹת זָהָב תַּעֲשֶׂה־לּוֹ מִתַּחַת לְזֵרוֹ עַל שְׁתֵּי צַלְעֹתָיו תַּעֲשֶׂה עַל־שְׁנֵי צִדָּיו וְהָיָה לְבָתִּים לְבַדִּים לָשֵׂאת אֹתוֹ בָּהֵמָּה׃</w:t>
      </w:r>
    </w:p>
    <w:p w14:paraId="096C7874" w14:textId="77777777" w:rsidR="0084757C" w:rsidRPr="0078380F" w:rsidRDefault="0084757C" w:rsidP="0084757C">
      <w:pPr>
        <w:pStyle w:val="a9"/>
      </w:pPr>
      <w:r w:rsidRPr="0078380F">
        <w:t>уште́ табео́т заѓа́в таасе-ло́ мита́хат лазеро́ аль шетэ́ цалъота́в таасэ́ аль-шенэ́ цида́в веѓая́ левати́м левади́м ласэ́т ото́ баѓе́ма</w:t>
      </w:r>
    </w:p>
    <w:p w14:paraId="2155C033" w14:textId="77777777" w:rsidR="0084757C" w:rsidRPr="0078380F" w:rsidRDefault="0084757C" w:rsidP="0084757C">
      <w:pPr>
        <w:pStyle w:val="a9"/>
      </w:pPr>
      <w:r w:rsidRPr="0078380F">
        <w:t>4. И два кольца из золота сделай ему, под венцом</w:t>
      </w:r>
      <w:r>
        <w:t xml:space="preserve"> (коронкой)</w:t>
      </w:r>
      <w:r w:rsidRPr="0078380F">
        <w:t xml:space="preserve"> его,</w:t>
      </w:r>
      <w:r>
        <w:t xml:space="preserve"> на двух углах, </w:t>
      </w:r>
      <w:r w:rsidRPr="0078380F">
        <w:t>на двух сторонах. И будут они для брусьев, которые будут вставляться, чтобы носить его.</w:t>
      </w:r>
    </w:p>
    <w:p w14:paraId="71BB37FF" w14:textId="77777777" w:rsidR="0084757C" w:rsidRDefault="0084757C" w:rsidP="0084757C">
      <w:pPr>
        <w:pStyle w:val="a9"/>
      </w:pPr>
    </w:p>
    <w:p w14:paraId="366018D0" w14:textId="77777777" w:rsidR="0084757C" w:rsidRDefault="0084757C" w:rsidP="0084757C">
      <w:pPr>
        <w:pStyle w:val="a6"/>
      </w:pPr>
      <w:r>
        <w:t>То есть это такой небольшой жертвенник: 50х50 сантиметров его размер в плане и метр его высота. Он отделан чистым золотом, у него есть два кольца, через них вставляются два бруса, которые тоже (как мы прочитаем) будут отделаны золотом. И так этот жертвенник будут переносить.</w:t>
      </w:r>
    </w:p>
    <w:p w14:paraId="1FA4C20D" w14:textId="77777777" w:rsidR="0084757C" w:rsidRPr="00513C03" w:rsidRDefault="0084757C" w:rsidP="0084757C">
      <w:pPr>
        <w:pStyle w:val="ad"/>
        <w:rPr>
          <w:szCs w:val="21"/>
        </w:rPr>
      </w:pPr>
      <w:r w:rsidRPr="00513C03">
        <w:rPr>
          <w:rtl/>
        </w:rPr>
        <w:br/>
        <w:t>וְעָשִׂיתָ אֶת־הַבַּדִּים עֲצֵי שִׁטִּים וְצִפִּיתָ אֹתָם זָהָב׃</w:t>
      </w:r>
    </w:p>
    <w:p w14:paraId="0EB52213" w14:textId="77777777" w:rsidR="0084757C" w:rsidRPr="0078380F" w:rsidRDefault="0084757C" w:rsidP="0084757C">
      <w:pPr>
        <w:pStyle w:val="a9"/>
      </w:pPr>
      <w:r w:rsidRPr="0078380F">
        <w:t>веаси́та эт-ѓабади́м ацэ́ шити́м веципита́ ота́м заѓа́в</w:t>
      </w:r>
    </w:p>
    <w:p w14:paraId="55E8F2F7" w14:textId="77777777" w:rsidR="0084757C" w:rsidRPr="0078380F" w:rsidRDefault="0084757C" w:rsidP="0084757C">
      <w:pPr>
        <w:pStyle w:val="a9"/>
      </w:pPr>
      <w:r w:rsidRPr="0078380F">
        <w:t>5. И сделаешь шесты из дерева акации, и покроешь их золотом.</w:t>
      </w:r>
    </w:p>
    <w:p w14:paraId="64BDD32E" w14:textId="77777777" w:rsidR="0084757C" w:rsidRDefault="0084757C" w:rsidP="0084757C">
      <w:pPr>
        <w:pStyle w:val="a9"/>
      </w:pPr>
    </w:p>
    <w:p w14:paraId="615B89AA" w14:textId="77777777" w:rsidR="0084757C" w:rsidRDefault="0084757C" w:rsidP="0084757C">
      <w:pPr>
        <w:pStyle w:val="a6"/>
      </w:pPr>
      <w:r w:rsidRPr="00A1495D">
        <w:t>Все принадлежности Святого покрываются золотом, в том числе и этот жертвенник.</w:t>
      </w:r>
    </w:p>
    <w:p w14:paraId="0FBD2590" w14:textId="77777777" w:rsidR="0084757C" w:rsidRDefault="0084757C" w:rsidP="0084757C">
      <w:pPr>
        <w:pStyle w:val="ad"/>
        <w:rPr>
          <w:szCs w:val="21"/>
        </w:rPr>
      </w:pPr>
      <w:r w:rsidRPr="004055D9">
        <w:rPr>
          <w:rFonts w:ascii="Times" w:eastAsia="Times New Roman" w:hAnsi="Times" w:cs="Times"/>
          <w:color w:val="000066"/>
          <w:sz w:val="21"/>
          <w:szCs w:val="21"/>
          <w:rtl/>
        </w:rPr>
        <w:br/>
      </w:r>
      <w:r w:rsidRPr="00142B88">
        <w:rPr>
          <w:rtl/>
        </w:rPr>
        <w:t>וְנָתַתָּה אֹתוֹ לִפְנֵי הַפָּרֹכֶת אֲשֶׁר עַל־אֲרֹן הָעֵדֻת לִפְנֵי הַכַּפֹּרֶת אֲשֶׁר עַל־הָעֵדֻת אֲשֶׁר אִוָּעֵד לְךָ שָׁמָּה</w:t>
      </w:r>
      <w:r w:rsidRPr="00142B88">
        <w:rPr>
          <w:sz w:val="21"/>
          <w:rtl/>
        </w:rPr>
        <w:t>׃</w:t>
      </w:r>
    </w:p>
    <w:p w14:paraId="6656C0E1" w14:textId="77777777" w:rsidR="0084757C" w:rsidRPr="0078380F" w:rsidRDefault="0084757C" w:rsidP="0084757C">
      <w:pPr>
        <w:pStyle w:val="a9"/>
      </w:pPr>
      <w:r w:rsidRPr="0078380F">
        <w:t>венатата́ ото́ лифнэ́ ѓапаро́хет аше́р аль-аро́н ѓаэду́т</w:t>
      </w:r>
    </w:p>
    <w:p w14:paraId="29326117" w14:textId="77777777" w:rsidR="0084757C" w:rsidRPr="0078380F" w:rsidRDefault="0084757C" w:rsidP="0084757C">
      <w:pPr>
        <w:pStyle w:val="a9"/>
      </w:pPr>
      <w:r w:rsidRPr="0078380F">
        <w:t>лифнэ́ ѓакапо́рет аше́р аль-ѓаэду́т аше́р иваэ́д леха́ ша́ма</w:t>
      </w:r>
    </w:p>
    <w:p w14:paraId="0CC371AC" w14:textId="77777777" w:rsidR="0084757C" w:rsidRPr="0078380F" w:rsidRDefault="0084757C" w:rsidP="0084757C">
      <w:pPr>
        <w:pStyle w:val="a9"/>
      </w:pPr>
      <w:r w:rsidRPr="0078380F">
        <w:t>6. И поставишь его перед завесой, которая покрывает Ковчег завета, напротив самого Ковчега завета, где Я буду являться тебе.</w:t>
      </w:r>
    </w:p>
    <w:p w14:paraId="40EC7D72" w14:textId="77777777" w:rsidR="0084757C" w:rsidRDefault="0084757C" w:rsidP="0084757C">
      <w:pPr>
        <w:pStyle w:val="a9"/>
      </w:pPr>
    </w:p>
    <w:p w14:paraId="4B954D77" w14:textId="77777777" w:rsidR="0084757C" w:rsidRPr="00A1495D" w:rsidRDefault="0084757C" w:rsidP="0084757C">
      <w:pPr>
        <w:pStyle w:val="a6"/>
      </w:pPr>
      <w:r w:rsidRPr="0041687B">
        <w:t>Что это значит? На самом деле завеса покрывает не только Ковчег завета, она разделяет в</w:t>
      </w:r>
      <w:r>
        <w:t>есь Мишкан.</w:t>
      </w:r>
      <w:r w:rsidRPr="0041687B">
        <w:t xml:space="preserve"> </w:t>
      </w:r>
      <w:r>
        <w:t>Но</w:t>
      </w:r>
      <w:r w:rsidRPr="0041687B">
        <w:t xml:space="preserve"> имеется в</w:t>
      </w:r>
      <w:r>
        <w:t xml:space="preserve"> </w:t>
      </w:r>
      <w:r w:rsidRPr="0041687B">
        <w:t>виду</w:t>
      </w:r>
      <w:r>
        <w:t>:</w:t>
      </w:r>
      <w:r w:rsidRPr="0041687B">
        <w:t xml:space="preserve"> поставь в том месте напротив Ковчега завета</w:t>
      </w:r>
      <w:r>
        <w:t xml:space="preserve">. То есть этот жертвенник ставится </w:t>
      </w:r>
      <w:r w:rsidRPr="00A1495D">
        <w:t xml:space="preserve">в месте, которое называется </w:t>
      </w:r>
      <w:r w:rsidRPr="00A1495D">
        <w:rPr>
          <w:i/>
          <w:iCs/>
        </w:rPr>
        <w:t>ко́деш (Святое)</w:t>
      </w:r>
      <w:r w:rsidRPr="00A1495D">
        <w:t>, в нескольких локтях от Ковчега завета, но между ними есть разделяющая завеса.</w:t>
      </w:r>
    </w:p>
    <w:p w14:paraId="39C999E9" w14:textId="77777777" w:rsidR="0084757C" w:rsidRPr="0067168A" w:rsidRDefault="0084757C" w:rsidP="0084757C">
      <w:pPr>
        <w:pStyle w:val="ad"/>
      </w:pPr>
      <w:r w:rsidRPr="0067168A">
        <w:rPr>
          <w:rtl/>
        </w:rPr>
        <w:br/>
        <w:t>וְהִקְטִיר עָלָיו אַהֲרֹן קְטֹרֶת סַמִּים בַּבֹּקֶר בַּבֹּקֶר בְּהֵיטִיבוֹ אֶת־הַנֵּרֹת יַקְטִירֶנָּה׃</w:t>
      </w:r>
    </w:p>
    <w:p w14:paraId="062244A8" w14:textId="77777777" w:rsidR="0084757C" w:rsidRPr="0078380F" w:rsidRDefault="0084757C" w:rsidP="0084757C">
      <w:pPr>
        <w:pStyle w:val="a9"/>
      </w:pPr>
      <w:r w:rsidRPr="0078380F">
        <w:t>веѓикти́р ала́в аѓаро́н кето́рет сами́м бабо́кер бабо́кер беѓетиво́ эт-ѓанеро́т яктирэ́на</w:t>
      </w:r>
    </w:p>
    <w:p w14:paraId="6BB09FAB" w14:textId="77777777" w:rsidR="0084757C" w:rsidRPr="0078380F" w:rsidRDefault="0084757C" w:rsidP="0084757C">
      <w:pPr>
        <w:pStyle w:val="a9"/>
      </w:pPr>
      <w:r w:rsidRPr="0078380F">
        <w:t>7. И будет воскурять на нём Аѓарон собранное воскурение за</w:t>
      </w:r>
      <w:r>
        <w:t>́</w:t>
      </w:r>
      <w:r w:rsidRPr="0078380F">
        <w:t>утро</w:t>
      </w:r>
      <w:r>
        <w:t>-</w:t>
      </w:r>
      <w:r w:rsidRPr="0078380F">
        <w:t>за</w:t>
      </w:r>
      <w:r>
        <w:t>́</w:t>
      </w:r>
      <w:r w:rsidRPr="0078380F">
        <w:t>утро, когда он поправляет свечи меноры, он будет воскурять их.</w:t>
      </w:r>
    </w:p>
    <w:p w14:paraId="71EA5DA0" w14:textId="77777777" w:rsidR="0084757C" w:rsidRDefault="0084757C" w:rsidP="0084757C">
      <w:pPr>
        <w:pStyle w:val="a9"/>
        <w:spacing w:line="276" w:lineRule="auto"/>
      </w:pPr>
    </w:p>
    <w:p w14:paraId="4716C2BA" w14:textId="77777777" w:rsidR="0084757C" w:rsidRDefault="0084757C" w:rsidP="0084757C">
      <w:pPr>
        <w:pStyle w:val="a6"/>
      </w:pPr>
      <w:r w:rsidRPr="00732634">
        <w:t>То есть перед тем, как Аѓарон начинает всякое служение</w:t>
      </w:r>
      <w:r>
        <w:t xml:space="preserve"> (коѓен</w:t>
      </w:r>
      <w:r w:rsidRPr="00732634">
        <w:t xml:space="preserve"> начинает служение рано-рано утром</w:t>
      </w:r>
      <w:r>
        <w:t>)</w:t>
      </w:r>
      <w:r w:rsidRPr="00732634">
        <w:t>, он прежде всего воскуряет воскурение.</w:t>
      </w:r>
    </w:p>
    <w:p w14:paraId="4F39404C" w14:textId="77777777" w:rsidR="0084757C" w:rsidRPr="006C6521" w:rsidRDefault="0084757C" w:rsidP="0084757C">
      <w:pPr>
        <w:pStyle w:val="ad"/>
        <w:rPr>
          <w:szCs w:val="21"/>
        </w:rPr>
      </w:pPr>
      <w:r w:rsidRPr="00BD1C91">
        <w:rPr>
          <w:rtl/>
        </w:rPr>
        <w:br/>
      </w:r>
      <w:r w:rsidRPr="006C6521">
        <w:rPr>
          <w:rtl/>
        </w:rPr>
        <w:t>וּבְהַעֲלֹת אַהֲרֹן אֶת־הַנֵּרֹת בֵּין הָעֲרְבַּיִם יַקְטִירֶנָּה קְטֹרֶת תָּמִיד לִפְנֵי יְהוָה לְדֹרֹתֵיכֶם׃</w:t>
      </w:r>
    </w:p>
    <w:p w14:paraId="62647E92" w14:textId="77777777" w:rsidR="0084757C" w:rsidRPr="0078380F" w:rsidRDefault="0084757C" w:rsidP="0084757C">
      <w:pPr>
        <w:pStyle w:val="a9"/>
      </w:pPr>
      <w:r w:rsidRPr="0078380F">
        <w:t>увѓаало́т аѓаро́н эт-ѓанеро́т бэн ѓаарба́йим яктирэ́на кето́рет тами́д лифнэ́ адона́й ледоротехэ́м</w:t>
      </w:r>
    </w:p>
    <w:p w14:paraId="44589482" w14:textId="77777777" w:rsidR="0084757C" w:rsidRPr="0078380F" w:rsidRDefault="0084757C" w:rsidP="0084757C">
      <w:pPr>
        <w:pStyle w:val="a9"/>
      </w:pPr>
      <w:r w:rsidRPr="0078380F">
        <w:t>8. И когда Аѓарон устраивает свечи в сумерки, будет воскурять вечное воскурение перед Господом в поколения ваши.</w:t>
      </w:r>
    </w:p>
    <w:p w14:paraId="15462788" w14:textId="77777777" w:rsidR="0084757C" w:rsidRDefault="0084757C" w:rsidP="0084757C">
      <w:pPr>
        <w:pStyle w:val="a6"/>
        <w:tabs>
          <w:tab w:val="left" w:pos="4790"/>
        </w:tabs>
        <w:ind w:firstLine="0"/>
        <w:jc w:val="left"/>
      </w:pPr>
    </w:p>
    <w:p w14:paraId="3F6739E3" w14:textId="77777777" w:rsidR="0084757C" w:rsidRDefault="0084757C" w:rsidP="0084757C">
      <w:pPr>
        <w:pStyle w:val="a6"/>
      </w:pPr>
      <w:r>
        <w:t xml:space="preserve">Действительно, традиция воскурения была на протяжении всего существования </w:t>
      </w:r>
      <w:r w:rsidRPr="00792655">
        <w:t>Х</w:t>
      </w:r>
      <w:r>
        <w:t xml:space="preserve">рама. Среди коѓенов родилась эта традиция на основании понимания 33 главы книги Дварим, последней главы Торы, где Яаков благословляет Леви. И он говорит там так (Дварим 33:10): «Пусть он (Леви и его потомки) учит Твоим </w:t>
      </w:r>
      <w:r w:rsidRPr="0067168A">
        <w:t>законам</w:t>
      </w:r>
      <w:r>
        <w:t xml:space="preserve"> Яакова, Твоё учение Израилю. Пусть он совершает пред Тобой воскурение, всесожжение на жертвеннике Твоём. Благослови, Господь, его мощь, благоволи делу его рук».</w:t>
      </w:r>
    </w:p>
    <w:p w14:paraId="76249D1E" w14:textId="77777777" w:rsidR="0084757C" w:rsidRDefault="0084757C" w:rsidP="0084757C">
      <w:pPr>
        <w:pStyle w:val="a6"/>
      </w:pPr>
      <w:r>
        <w:t xml:space="preserve">Среди </w:t>
      </w:r>
      <w:r w:rsidRPr="004A3795">
        <w:t>коѓ</w:t>
      </w:r>
      <w:r>
        <w:t>е</w:t>
      </w:r>
      <w:r w:rsidRPr="004A3795">
        <w:t>н</w:t>
      </w:r>
      <w:r>
        <w:t xml:space="preserve">ов существовало </w:t>
      </w:r>
      <w:r w:rsidRPr="0067168A">
        <w:t>понимание</w:t>
      </w:r>
      <w:r>
        <w:t xml:space="preserve">, что принесение жертвы </w:t>
      </w:r>
      <w:r w:rsidRPr="009C5D20">
        <w:rPr>
          <w:i/>
          <w:iCs/>
        </w:rPr>
        <w:t>кето́рет</w:t>
      </w:r>
      <w:r>
        <w:rPr>
          <w:i/>
          <w:iCs/>
        </w:rPr>
        <w:t xml:space="preserve"> (</w:t>
      </w:r>
      <w:r>
        <w:t xml:space="preserve">принесение </w:t>
      </w:r>
      <w:r w:rsidRPr="009C5D20">
        <w:rPr>
          <w:i/>
          <w:iCs/>
        </w:rPr>
        <w:t>воскурений</w:t>
      </w:r>
      <w:r>
        <w:rPr>
          <w:i/>
          <w:iCs/>
        </w:rPr>
        <w:t>)</w:t>
      </w:r>
      <w:r>
        <w:t xml:space="preserve"> обогащает </w:t>
      </w:r>
      <w:r w:rsidRPr="004A3795">
        <w:t>коѓ</w:t>
      </w:r>
      <w:r>
        <w:t>е</w:t>
      </w:r>
      <w:r w:rsidRPr="004A3795">
        <w:t>н</w:t>
      </w:r>
      <w:r>
        <w:t xml:space="preserve">а: кто удостоился из коѓенов приносить такую жертву, тот обязательно разбогатеет (вот такая «доктрина процветания»). Поэтому жертва воскурения была одной из жертв, которую приносили по жребию. Коѓену один раз в жизни выпадало принести такую жертву. И это для него было важно, потому что от этого зависело процветание (благосостояние) его семьи. Кроме, конечно, того аспекта, что он предстоит перед Всевышним и первый (единственный раз в жизни) входит </w:t>
      </w:r>
      <w:r w:rsidRPr="00A1495D">
        <w:t>в Святое, чтобы там служить воскурением. К этому жребию очень серьёзно относились. Мы читаем, что З</w:t>
      </w:r>
      <w:r>
        <w:t>а</w:t>
      </w:r>
      <w:r w:rsidRPr="00A1495D">
        <w:t>хария вошёл служить, ибо ему выпало по жребию (Луки 1:8-9).</w:t>
      </w:r>
    </w:p>
    <w:p w14:paraId="75AC7810" w14:textId="77777777" w:rsidR="0084757C" w:rsidRDefault="0084757C" w:rsidP="0084757C">
      <w:pPr>
        <w:pStyle w:val="a6"/>
      </w:pPr>
      <w:r>
        <w:t xml:space="preserve">Жребий проводился среди всех коѓенов. Как это </w:t>
      </w:r>
      <w:r w:rsidRPr="00A1495D">
        <w:t>происходило? Коѓены, можно сказать, разделялись на группы, на ряды. Если одному выпадало утром приносить жертву, то он давал рядом стоящему право вечером приносить жертву. Коѓенов было очень много, далеко не каждый из них удостаивался такой возможности – принести жертву. Многие коѓены во время принесения именно жертвы воскурения получали откровения, об этом есть много историй. Поэтому понятно, что было много желающих принести эту жертву. И жертва эта действительно осталась в поколениях.</w:t>
      </w:r>
    </w:p>
    <w:p w14:paraId="7486FADD" w14:textId="77777777" w:rsidR="0084757C" w:rsidRPr="0032381D" w:rsidRDefault="0084757C" w:rsidP="0084757C">
      <w:pPr>
        <w:pStyle w:val="ad"/>
        <w:rPr>
          <w:szCs w:val="21"/>
        </w:rPr>
      </w:pPr>
      <w:r w:rsidRPr="008972F3">
        <w:rPr>
          <w:rtl/>
        </w:rPr>
        <w:br/>
      </w:r>
      <w:r w:rsidRPr="0032381D">
        <w:rPr>
          <w:rtl/>
        </w:rPr>
        <w:t>לֹא־תַעֲלוּ עָלָיו קְטֹרֶת זָרָה וְעֹלָה וּמִנְחָה וְנֵסֶךְ לֹא תִסְּכוּ עָלָיו׃</w:t>
      </w:r>
    </w:p>
    <w:p w14:paraId="7952F6A1" w14:textId="77777777" w:rsidR="0084757C" w:rsidRPr="0078380F" w:rsidRDefault="0084757C" w:rsidP="0084757C">
      <w:pPr>
        <w:pStyle w:val="a9"/>
      </w:pPr>
      <w:r w:rsidRPr="0078380F">
        <w:t>ло-таалу́ ала́в кето́рет зара́ веола́ уминха́ венэ́сех ло тисеху́ ала́в</w:t>
      </w:r>
    </w:p>
    <w:p w14:paraId="7ECC728C" w14:textId="77777777" w:rsidR="0084757C" w:rsidRPr="0078380F" w:rsidRDefault="0084757C" w:rsidP="0084757C">
      <w:pPr>
        <w:pStyle w:val="a9"/>
      </w:pPr>
      <w:r w:rsidRPr="0078380F">
        <w:t>9. И никакого другого воскурения не надо возносить на нём: ни жертвы всесожжения, ни каких-то даров, и вино не возливать на него.</w:t>
      </w:r>
    </w:p>
    <w:p w14:paraId="04537301" w14:textId="77777777" w:rsidR="0084757C" w:rsidRDefault="0084757C" w:rsidP="0084757C">
      <w:pPr>
        <w:pStyle w:val="a6"/>
        <w:tabs>
          <w:tab w:val="left" w:pos="4790"/>
        </w:tabs>
        <w:ind w:firstLine="0"/>
        <w:jc w:val="left"/>
      </w:pPr>
    </w:p>
    <w:p w14:paraId="106F9082" w14:textId="77777777" w:rsidR="0084757C" w:rsidRDefault="0084757C" w:rsidP="0084757C">
      <w:pPr>
        <w:pStyle w:val="a6"/>
      </w:pPr>
      <w:r>
        <w:t xml:space="preserve">То есть Всевышний даст состав конкретного воскурения и </w:t>
      </w:r>
      <w:r w:rsidRPr="00512BB8">
        <w:rPr>
          <w:i/>
          <w:iCs/>
        </w:rPr>
        <w:t>никакого другого воскурения</w:t>
      </w:r>
      <w:r>
        <w:t xml:space="preserve"> </w:t>
      </w:r>
      <w:r w:rsidRPr="00512BB8">
        <w:t>(по каким-то другим</w:t>
      </w:r>
      <w:r>
        <w:t>,</w:t>
      </w:r>
      <w:r w:rsidRPr="00512BB8">
        <w:t xml:space="preserve"> особым рецептам)</w:t>
      </w:r>
      <w:r>
        <w:t xml:space="preserve"> на этом жертвеннике возносить нельзя. Вокруг этого тоже будет много специалистов, которые будут знать каждый компонент, каждый ингредиент этого воскурения и будут следить за правильностью состава. И с этим тоже связано много интересных историй.</w:t>
      </w:r>
    </w:p>
    <w:p w14:paraId="230785F9" w14:textId="77777777" w:rsidR="0084757C" w:rsidRDefault="0084757C" w:rsidP="0084757C">
      <w:pPr>
        <w:pStyle w:val="a6"/>
      </w:pPr>
      <w:r>
        <w:t xml:space="preserve">То есть это особый жертвенник, который сделан специально для одного исключительного вида жертвоприношений – для воскурений. Ничего другого нельзя на нём принести. Нельзя сказать: «А, один раз принесём на нём хлебную жертву! Какая Всевышнему разница, через какие ворота к Нему войдёт эта жертва». Нет, Всевышний говорит: «Этот жертвенник </w:t>
      </w:r>
      <w:r w:rsidRPr="00C91B23">
        <w:rPr>
          <w:b/>
          <w:bCs/>
        </w:rPr>
        <w:t>исключительно</w:t>
      </w:r>
      <w:r>
        <w:t xml:space="preserve"> для жертвоприношения воскурений».</w:t>
      </w:r>
    </w:p>
    <w:p w14:paraId="72AB6484" w14:textId="77777777" w:rsidR="0084757C" w:rsidRPr="00E76127" w:rsidRDefault="0084757C" w:rsidP="0084757C">
      <w:pPr>
        <w:pStyle w:val="ad"/>
        <w:rPr>
          <w:szCs w:val="21"/>
        </w:rPr>
      </w:pPr>
      <w:r w:rsidRPr="00895B67">
        <w:rPr>
          <w:rtl/>
        </w:rPr>
        <w:br/>
        <w:t>וְכִפֶּר אַהֲרֹן עַל־קַרְנֹתָיו</w:t>
      </w:r>
      <w:r>
        <w:rPr>
          <w:rtl/>
        </w:rPr>
        <w:t xml:space="preserve"> אַחַת בַּשָּׁנָה מִדַּם חַטַּאת הַכִּפֻּרִים</w:t>
      </w:r>
      <w:r w:rsidRPr="00895B67">
        <w:rPr>
          <w:rtl/>
        </w:rPr>
        <w:t xml:space="preserve"> אַחַת בַּשָּׁנ</w:t>
      </w:r>
      <w:r>
        <w:rPr>
          <w:rtl/>
        </w:rPr>
        <w:t>ָה יְכַפֵּר עָלָיו לְדֹרֹתֵיכֶם</w:t>
      </w:r>
      <w:r w:rsidRPr="00895B67">
        <w:rPr>
          <w:rtl/>
        </w:rPr>
        <w:t xml:space="preserve"> קֹדֶשׁ־קָדָשִׁים הוּא לַיהוָה׃</w:t>
      </w:r>
    </w:p>
    <w:p w14:paraId="343C0B99" w14:textId="77777777" w:rsidR="0084757C" w:rsidRPr="00AC5A60" w:rsidRDefault="0084757C" w:rsidP="0084757C">
      <w:pPr>
        <w:pStyle w:val="a9"/>
      </w:pPr>
      <w:r w:rsidRPr="00AC5A60">
        <w:t>вехипэ́р аѓаро́н аль-карнота́в аха́т башана́ мида́м хата́т ѓакипури́м аха́т башана́ ехапэ́р ала́в ледоротехэ́м кодеш-кадаши́м ѓу ладона́й</w:t>
      </w:r>
    </w:p>
    <w:p w14:paraId="7E95B8EE" w14:textId="77777777" w:rsidR="0084757C" w:rsidRPr="004A784E" w:rsidRDefault="0084757C" w:rsidP="0084757C">
      <w:pPr>
        <w:pStyle w:val="a9"/>
      </w:pPr>
      <w:r w:rsidRPr="004A784E">
        <w:t>10. И Аѓарон будет производить искупление р</w:t>
      </w:r>
      <w:r>
        <w:t>о</w:t>
      </w:r>
      <w:r w:rsidRPr="004A784E">
        <w:t xml:space="preserve">гов его один раз в год, от крови жертвы за грех, который будет в </w:t>
      </w:r>
      <w:r w:rsidRPr="00F3164A">
        <w:t>День искупления, раз в год будет искуплять его, во все поколения ваши</w:t>
      </w:r>
      <w:r>
        <w:t>;</w:t>
      </w:r>
      <w:r w:rsidRPr="00F3164A">
        <w:t xml:space="preserve"> </w:t>
      </w:r>
      <w:r>
        <w:t>о</w:t>
      </w:r>
      <w:r w:rsidRPr="00F3164A">
        <w:t>священием освящён он для Господа.</w:t>
      </w:r>
    </w:p>
    <w:p w14:paraId="50E4862F" w14:textId="77777777" w:rsidR="0084757C" w:rsidRDefault="0084757C" w:rsidP="0084757C">
      <w:pPr>
        <w:pStyle w:val="a6"/>
        <w:tabs>
          <w:tab w:val="left" w:pos="4790"/>
        </w:tabs>
        <w:ind w:firstLine="0"/>
        <w:jc w:val="left"/>
      </w:pPr>
    </w:p>
    <w:p w14:paraId="1266263C" w14:textId="0DDD92FA" w:rsidR="0084757C" w:rsidRDefault="0084757C" w:rsidP="0084757C">
      <w:pPr>
        <w:pStyle w:val="a6"/>
      </w:pPr>
      <w:r w:rsidRPr="007210A0">
        <w:rPr>
          <w:i/>
          <w:iCs/>
        </w:rPr>
        <w:t>Освящением освящён (кодеш-кодаши́м)</w:t>
      </w:r>
      <w:r w:rsidRPr="00A7557B">
        <w:rPr>
          <w:i/>
          <w:iCs/>
        </w:rPr>
        <w:t xml:space="preserve"> </w:t>
      </w:r>
      <w:r>
        <w:rPr>
          <w:i/>
          <w:iCs/>
        </w:rPr>
        <w:t>–</w:t>
      </w:r>
      <w:r w:rsidRPr="00C91B23">
        <w:t xml:space="preserve"> имеется в виду, </w:t>
      </w:r>
      <w:r>
        <w:t xml:space="preserve">что </w:t>
      </w:r>
      <w:r w:rsidRPr="00C91B23">
        <w:t xml:space="preserve">он </w:t>
      </w:r>
      <w:r>
        <w:t>выделен</w:t>
      </w:r>
      <w:r w:rsidRPr="00C91B23">
        <w:t xml:space="preserve"> определ</w:t>
      </w:r>
      <w:r>
        <w:t>ё</w:t>
      </w:r>
      <w:r w:rsidRPr="00C91B23">
        <w:t>нн</w:t>
      </w:r>
      <w:r>
        <w:t>ым</w:t>
      </w:r>
      <w:r w:rsidRPr="00C91B23">
        <w:t xml:space="preserve"> </w:t>
      </w:r>
      <w:r>
        <w:t>выделением</w:t>
      </w:r>
      <w:r w:rsidRPr="00C91B23">
        <w:t>, освящ</w:t>
      </w:r>
      <w:r>
        <w:t>ё</w:t>
      </w:r>
      <w:r w:rsidRPr="00C91B23">
        <w:t>н для определ</w:t>
      </w:r>
      <w:r>
        <w:t>ё</w:t>
      </w:r>
      <w:r w:rsidRPr="00C91B23">
        <w:t>нного освящения. Как мы уже сказали, этот жертвенник отдел</w:t>
      </w:r>
      <w:r>
        <w:t>ё</w:t>
      </w:r>
      <w:r w:rsidRPr="00C91B23">
        <w:t xml:space="preserve">н, он свят для жертвоприношения </w:t>
      </w:r>
      <w:r w:rsidRPr="009C5D20">
        <w:rPr>
          <w:i/>
          <w:iCs/>
        </w:rPr>
        <w:t>кето́рет</w:t>
      </w:r>
      <w:r w:rsidRPr="00C91B23">
        <w:t xml:space="preserve">, для </w:t>
      </w:r>
      <w:r w:rsidRPr="00C717AA">
        <w:rPr>
          <w:i/>
          <w:iCs/>
        </w:rPr>
        <w:t>воскурений</w:t>
      </w:r>
      <w:r w:rsidRPr="00C91B23">
        <w:t xml:space="preserve">. В данном случае слово </w:t>
      </w:r>
      <w:r w:rsidRPr="00C91B23">
        <w:rPr>
          <w:i/>
          <w:iCs/>
        </w:rPr>
        <w:t>ко</w:t>
      </w:r>
      <w:r>
        <w:rPr>
          <w:i/>
          <w:iCs/>
        </w:rPr>
        <w:t>́</w:t>
      </w:r>
      <w:r w:rsidRPr="00C91B23">
        <w:rPr>
          <w:i/>
          <w:iCs/>
        </w:rPr>
        <w:t>деш</w:t>
      </w:r>
      <w:r w:rsidRPr="00C91B23">
        <w:t xml:space="preserve"> означает именно </w:t>
      </w:r>
      <w:r w:rsidRPr="00C91B23">
        <w:rPr>
          <w:i/>
          <w:iCs/>
        </w:rPr>
        <w:t>посвящён</w:t>
      </w:r>
      <w:r w:rsidRPr="00C91B23">
        <w:t xml:space="preserve">. Не всегда это связано со святостью. В нашем понимании, когда женщина выходит замуж, она тоже </w:t>
      </w:r>
      <w:r w:rsidRPr="008E1A40">
        <w:rPr>
          <w:i/>
          <w:iCs/>
        </w:rPr>
        <w:t>посвящается</w:t>
      </w:r>
      <w:r w:rsidRPr="00C91B23">
        <w:t xml:space="preserve"> мужу. Она </w:t>
      </w:r>
      <w:r w:rsidRPr="00F3164A">
        <w:rPr>
          <w:i/>
          <w:iCs/>
        </w:rPr>
        <w:t>м</w:t>
      </w:r>
      <w:r>
        <w:rPr>
          <w:i/>
          <w:iCs/>
        </w:rPr>
        <w:t>у</w:t>
      </w:r>
      <w:r w:rsidRPr="00F3164A">
        <w:rPr>
          <w:i/>
          <w:iCs/>
        </w:rPr>
        <w:t>кд</w:t>
      </w:r>
      <w:r>
        <w:rPr>
          <w:i/>
          <w:iCs/>
        </w:rPr>
        <w:t>е́</w:t>
      </w:r>
      <w:r w:rsidRPr="00F3164A">
        <w:rPr>
          <w:i/>
          <w:iCs/>
        </w:rPr>
        <w:t>ш</w:t>
      </w:r>
      <w:r>
        <w:rPr>
          <w:i/>
          <w:iCs/>
        </w:rPr>
        <w:t>е</w:t>
      </w:r>
      <w:r w:rsidRPr="00F3164A">
        <w:rPr>
          <w:i/>
          <w:iCs/>
        </w:rPr>
        <w:t>т</w:t>
      </w:r>
      <w:r w:rsidRPr="00C91B23">
        <w:t xml:space="preserve"> </w:t>
      </w:r>
      <w:r>
        <w:t xml:space="preserve">– </w:t>
      </w:r>
      <w:r w:rsidRPr="00C91B23">
        <w:t>посвящена мужу, отделена. Это не значит, что она становится святой</w:t>
      </w:r>
      <w:r>
        <w:t>,</w:t>
      </w:r>
      <w:r w:rsidRPr="00C91B23">
        <w:t xml:space="preserve"> </w:t>
      </w:r>
      <w:r>
        <w:t>э</w:t>
      </w:r>
      <w:r w:rsidRPr="00C91B23">
        <w:t xml:space="preserve">то значит, что она становится </w:t>
      </w:r>
      <w:r w:rsidRPr="00D8302C">
        <w:rPr>
          <w:i/>
          <w:iCs/>
        </w:rPr>
        <w:t>мужней</w:t>
      </w:r>
      <w:r w:rsidRPr="00C91B23">
        <w:t>. Если она становится Божьей, она становится и святой.</w:t>
      </w:r>
      <w:r>
        <w:t xml:space="preserve"> Если у вас есть эмалированная кастрюля, в которой вы делаете </w:t>
      </w:r>
      <w:r w:rsidRPr="0067168A">
        <w:t>малосольные</w:t>
      </w:r>
      <w:r>
        <w:t xml:space="preserve"> огурцы (и только малосольные огурцы!), если вы решили ничего больше в ней не делать, то эта кастрюля </w:t>
      </w:r>
      <w:r w:rsidRPr="00C717AA">
        <w:rPr>
          <w:i/>
          <w:iCs/>
        </w:rPr>
        <w:t>посвящена</w:t>
      </w:r>
      <w:r>
        <w:t xml:space="preserve"> малосольным огурцам. Вот точно так же жертвенник </w:t>
      </w:r>
      <w:r w:rsidRPr="008E1A40">
        <w:rPr>
          <w:i/>
          <w:iCs/>
        </w:rPr>
        <w:t>посвящён</w:t>
      </w:r>
      <w:r>
        <w:t xml:space="preserve"> жертве </w:t>
      </w:r>
      <w:r w:rsidRPr="00F3164A">
        <w:t>воскурений. Ну, разумеется, поскольку он находится в Святом и он выделен в Святое, то он и свят для Всевышнего. Но в рамках этой святости мы не можем сказать: «Ну, хлебная жертва тоже святая, поэтому принесём хлебную жертву на нём». Нет, он выделен для совершенно конкретной, определённой цели. И эта цель – жертвоприношение воскурения, ничего другого.</w:t>
      </w:r>
      <w:r>
        <w:br w:type="page"/>
      </w:r>
    </w:p>
    <w:p w14:paraId="73D58C3B" w14:textId="77777777" w:rsidR="0084757C" w:rsidRPr="000A3556" w:rsidRDefault="0084757C" w:rsidP="0084757C">
      <w:pPr>
        <w:pStyle w:val="af"/>
        <w:spacing w:line="276" w:lineRule="auto"/>
      </w:pPr>
      <w:bookmarkStart w:id="183" w:name="_Toc159267216"/>
      <w:r w:rsidRPr="007A198C">
        <w:t>Тора за 5 минут</w:t>
      </w:r>
      <w:bookmarkEnd w:id="183"/>
    </w:p>
    <w:p w14:paraId="6271BBBA" w14:textId="77777777" w:rsidR="0084757C" w:rsidRDefault="0084757C" w:rsidP="0084757C">
      <w:pPr>
        <w:pStyle w:val="a9"/>
      </w:pPr>
    </w:p>
    <w:p w14:paraId="403BB7FF" w14:textId="77777777" w:rsidR="0084757C" w:rsidRDefault="0084757C" w:rsidP="0084757C">
      <w:pPr>
        <w:pStyle w:val="a6"/>
      </w:pPr>
      <w:r>
        <w:t>Начиная с недельной главы Итро, мы читаем о том, как Всевышний устанавливает взаимоотношения с народом Израиля. В самой недельной главе Итро мы читали о заключении Завета, даровании Торы, можно сказать, о свадьбе между Израилем и Всевышним. Это была удивительная свадьба: с молниями, громом, трубными звуками. Так, что было страшно всем присутствующим от грандиозности этого события. И Израиль во время этой свадьбы был поднят на очень высокий уровень святости. Поэтому</w:t>
      </w:r>
      <w:r>
        <w:rPr>
          <w:lang w:val="uk-UA"/>
        </w:rPr>
        <w:t xml:space="preserve"> </w:t>
      </w:r>
      <w:r>
        <w:t xml:space="preserve">сразу же после этого мы читали о том, как Всевышний наставляет народ с этой святостью жить. Это была недельная глава Мишпатим, которая рассказывала о том, как проявлять святость в повседневной жизни, день за днём, каким должен быть святой народ. И там было множество мельчайших подробностей самой-самой рутинной человеческой жизни. </w:t>
      </w:r>
    </w:p>
    <w:p w14:paraId="4E0E7AEB" w14:textId="77777777" w:rsidR="0084757C" w:rsidRDefault="0084757C" w:rsidP="0084757C">
      <w:pPr>
        <w:pStyle w:val="a6"/>
      </w:pPr>
      <w:r>
        <w:t xml:space="preserve">После этого народ Израиля начал строительство Мишкана – места встречи Израиля и Всевышнего. Можно сказать, если опираться на ту метафору свадьбы, которую мы приняли, что это дом для молодожёнов </w:t>
      </w:r>
      <w:r>
        <w:rPr>
          <w:lang w:val="uk-UA"/>
        </w:rPr>
        <w:t>–</w:t>
      </w:r>
      <w:r>
        <w:t xml:space="preserve"> Израиля и Всевышнего, место, где Израиль будет встречаться со Всевышним. </w:t>
      </w:r>
      <w:r w:rsidRPr="00716E2B">
        <w:t>Это</w:t>
      </w:r>
      <w:r>
        <w:t xml:space="preserve"> строительство описано в мельчайших подробностях и в мельчайших деталях. Мы увидели слаженность, единство, которое народ проявил при строительстве Мишкана. Это было удивительное событие. И снова Израиль поднялся на высокий уровень святости. Мишкан стал своеобразной лестницей святости для еврейского народа. </w:t>
      </w:r>
    </w:p>
    <w:p w14:paraId="1C8E5593" w14:textId="77777777" w:rsidR="0084757C" w:rsidRDefault="0084757C" w:rsidP="0084757C">
      <w:pPr>
        <w:pStyle w:val="a6"/>
      </w:pPr>
      <w:r>
        <w:t xml:space="preserve">В недельной главе </w:t>
      </w:r>
      <w:r w:rsidRPr="00716E2B">
        <w:t xml:space="preserve">Тецавэ </w:t>
      </w:r>
      <w:r>
        <w:t>мы читаем о последних штрихах, об одежде коѓенов, о подготовке тех, через кого будет осуществляться эта встреча</w:t>
      </w:r>
      <w:r>
        <w:rPr>
          <w:lang w:val="uk-UA"/>
        </w:rPr>
        <w:t xml:space="preserve"> –</w:t>
      </w:r>
      <w:r>
        <w:t xml:space="preserve"> встреча Израиля и Всевышнего. И, когда </w:t>
      </w:r>
      <w:r w:rsidRPr="007A198C">
        <w:t xml:space="preserve">мы узнали обо всём этом, мы начинаем читать снова о повседневной </w:t>
      </w:r>
      <w:r>
        <w:t xml:space="preserve">жизни. Что же будет происходить в этом доме, в котором живёт Израиль и Всевышний? В 29 главе, в 38 стихе, мы читаем: </w:t>
      </w:r>
      <w:r w:rsidRPr="00FD3506">
        <w:rPr>
          <w:i/>
          <w:iCs/>
        </w:rPr>
        <w:t>«И вот, что будешь ты приносить на жертвенник</w:t>
      </w:r>
      <w:r>
        <w:rPr>
          <w:i/>
          <w:iCs/>
        </w:rPr>
        <w:t>е:</w:t>
      </w:r>
      <w:r w:rsidRPr="00FD3506">
        <w:rPr>
          <w:i/>
          <w:iCs/>
        </w:rPr>
        <w:t xml:space="preserve"> </w:t>
      </w:r>
      <w:r>
        <w:rPr>
          <w:i/>
          <w:iCs/>
        </w:rPr>
        <w:t>д</w:t>
      </w:r>
      <w:r w:rsidRPr="00FD3506">
        <w:rPr>
          <w:i/>
          <w:iCs/>
        </w:rPr>
        <w:t>вух ягнят однолетних на день постоянно. Одного ягнёнка приноси поутру, а другого ягнёнка приноси в сумерки»</w:t>
      </w:r>
      <w:r>
        <w:t xml:space="preserve">. Есть подробное описания того, как именно нужно приносить этих ягнят, </w:t>
      </w:r>
      <w:r w:rsidRPr="007A198C">
        <w:t xml:space="preserve">но именно с этого </w:t>
      </w:r>
      <w:r>
        <w:t xml:space="preserve">Всевышний начинает описание служения. Всё это грандиозное историческое предисловие шикарной свадьбы с подробными наставлениями, со строительством чудесного Шатра откровения для того, чтобы приносились два ягнёнка: один утром, один вечером. </w:t>
      </w:r>
    </w:p>
    <w:p w14:paraId="1B75B7D4" w14:textId="77777777" w:rsidR="0084757C" w:rsidRDefault="0084757C" w:rsidP="0084757C">
      <w:pPr>
        <w:pStyle w:val="a6"/>
      </w:pPr>
      <w:r>
        <w:t>И это то, что часто происходит в нашем служении. Легко делать какие-то грандиозные вещи, легко проводить какие-то грандиозные мероприятия. Гораздо сложнее пребывать в постоянстве. Отношения Завета требуют постоянства</w:t>
      </w:r>
      <w:r>
        <w:rPr>
          <w:lang w:val="uk-UA"/>
        </w:rPr>
        <w:t>:</w:t>
      </w:r>
      <w:r>
        <w:t xml:space="preserve"> </w:t>
      </w:r>
      <w:r>
        <w:rPr>
          <w:lang w:val="uk-UA"/>
        </w:rPr>
        <w:t>одного</w:t>
      </w:r>
      <w:r>
        <w:t xml:space="preserve"> ягнёнка приноси поутру, а другого ягнёнка приноси в сумерки. Это хорошо делать в отношениях со Всевышним, когда мы не только на великие дела собираемся, но и каждый день, как говорит Тора, ложась и вставая, думаем: «Что мы сделали для Всевышнего?», стараемся что-то для Всевышнего сделать. </w:t>
      </w:r>
    </w:p>
    <w:p w14:paraId="0E1A082D" w14:textId="77777777" w:rsidR="0084757C" w:rsidRDefault="0084757C" w:rsidP="0084757C">
      <w:pPr>
        <w:pStyle w:val="a6"/>
      </w:pPr>
      <w:r w:rsidRPr="007A198C">
        <w:t>Это же хорошо и в семейной жизни, в повседневной нашей жизни. Конечно, хорошо дарить жене дорогие подарки или делать что-то большое и значимое в семье. Но иногда нужно вынести мусор, почистить картошку, просто обнять, поцеловать жену, выслушать её. В повседневной семейной жизни тоже нужен один ягнёнок утром и один ягнёнок вечером. Это основание для взаимоотношений с Богом. Это же фундамент и для хороших отношений с женой. Поступая так, будем хранить Завет.</w:t>
      </w:r>
      <w:r>
        <w:br w:type="page"/>
      </w:r>
    </w:p>
    <w:p w14:paraId="17B856C1" w14:textId="77777777" w:rsidR="0084757C" w:rsidRPr="007E32CA" w:rsidRDefault="0084757C" w:rsidP="0084757C">
      <w:pPr>
        <w:pStyle w:val="af"/>
        <w:rPr>
          <w:lang w:val="uk-UA"/>
        </w:rPr>
      </w:pPr>
      <w:bookmarkStart w:id="184" w:name="_Toc159267217"/>
      <w:r w:rsidRPr="007E32CA">
        <w:rPr>
          <w:lang w:val="uk-UA"/>
        </w:rPr>
        <w:t>Одежда коѓена и всеоружие Божие</w:t>
      </w:r>
      <w:bookmarkEnd w:id="184"/>
    </w:p>
    <w:p w14:paraId="15E4EAA1" w14:textId="77777777" w:rsidR="0084757C" w:rsidRPr="007E32CA" w:rsidRDefault="0084757C" w:rsidP="0084757C">
      <w:pPr>
        <w:pStyle w:val="aff6"/>
        <w:spacing w:before="0" w:beforeAutospacing="0" w:after="0" w:afterAutospacing="0"/>
        <w:ind w:firstLine="454"/>
        <w:jc w:val="both"/>
      </w:pPr>
    </w:p>
    <w:p w14:paraId="0A09E507" w14:textId="77777777" w:rsidR="0084757C" w:rsidRPr="007E32CA" w:rsidRDefault="0084757C" w:rsidP="0084757C">
      <w:pPr>
        <w:pStyle w:val="a6"/>
      </w:pPr>
      <w:r w:rsidRPr="007E32CA">
        <w:t xml:space="preserve">Из нашей недельной главы мы знаем, что у </w:t>
      </w:r>
      <w:r w:rsidRPr="007E32CA">
        <w:rPr>
          <w:lang w:val="uk-UA"/>
        </w:rPr>
        <w:t>коѓена</w:t>
      </w:r>
      <w:r w:rsidRPr="007E32CA">
        <w:t xml:space="preserve"> есть восемь одежд, которые распределяются мудрецами в семь разных групп. Здесь надо сделать замечание, что, вообще, еврейская каббалистическая традиция видит мир разделённым на семь разных слоёв, на семь уровней бытия.</w:t>
      </w:r>
    </w:p>
    <w:p w14:paraId="38A3FC69" w14:textId="77777777" w:rsidR="0084757C" w:rsidRPr="007E32CA" w:rsidRDefault="0084757C" w:rsidP="0084757C">
      <w:pPr>
        <w:pStyle w:val="a6"/>
      </w:pPr>
      <w:r w:rsidRPr="007E32CA">
        <w:t xml:space="preserve">Если мы совершим небольшой исторический экскурс, мы вспомним, что Авраѓам (благословенной памяти наш Праотец) в своё время отослал сынов наложниц подальше от себя и дал им некие подарки. О том, что это за подарки, существует много разных мнений. Одни говорят: «Денег им дал». Другие говорят, что отдал им нечистую часть мистического (эзотерического) знания, то есть знания о нечистом мире. Не для того, чтобы они стали нечистыми, вовсе не для того. (Так, как современный вирусолог изучает вирусы, в основном не для того, чтобы вирусы создавать, а для того, чтобы вирусам противостоять). Авраѓам, зная, что те его сыны, его потомки, которые будут отосланы от него далеко, будут сталкиваться постоянно с миром нечистых сил, бесов, духов, духов умерших и так далее, снабдил их особым знанием, как с этими силами справляться. Научил их многим вопросам мироустройства для того, чтобы они в материальном мире могли существовать. В этом нет какого-то презрения. До времени Авраѓам отдал всё Ицхаку. Но мы верим, что всё человечество будет собрано, и Господь говорит, что всякое колено поклонится Ему. То есть нет сегодня народов некачественных и качественных, и Бог хочет поклонения Себе всех народов. Но тогда, до времени, потомки Авраѓама были, скажем так, в некоторых тепличных условиях. От Ицхака подальше были отосланы другие дети Авраѓама, чтобы Ицхак мог возрастать в праведности. А те получили подарки нечистоты. Отсюда очень много знания, которое сохранилось в Индии, на Тибете и так далее. Эти знания, согласно еврейской традиции (мы сейчас не говорим о позиции науки, мы говорим о традиции), сохранялись у этих народов из того, что было передано Авраѓаму. И отсюда у древних народов, в Индии возникло такое понимание, как страшное санскритское слово </w:t>
      </w:r>
      <w:r w:rsidRPr="007E32CA">
        <w:rPr>
          <w:i/>
          <w:iCs/>
        </w:rPr>
        <w:t>ча́кра</w:t>
      </w:r>
      <w:r w:rsidRPr="007E32CA">
        <w:t xml:space="preserve">. </w:t>
      </w:r>
      <w:r w:rsidRPr="007E32CA">
        <w:rPr>
          <w:i/>
          <w:iCs/>
        </w:rPr>
        <w:t>Чакра</w:t>
      </w:r>
      <w:r w:rsidRPr="007E32CA">
        <w:t xml:space="preserve"> или </w:t>
      </w:r>
      <w:r w:rsidRPr="007E32CA">
        <w:rPr>
          <w:i/>
          <w:iCs/>
        </w:rPr>
        <w:t>энергетический центр человека</w:t>
      </w:r>
      <w:r w:rsidRPr="007E32CA">
        <w:t xml:space="preserve">, </w:t>
      </w:r>
      <w:r w:rsidRPr="007E32CA">
        <w:rPr>
          <w:i/>
          <w:iCs/>
        </w:rPr>
        <w:t>колесо</w:t>
      </w:r>
      <w:r w:rsidRPr="007E32CA">
        <w:t xml:space="preserve"> – на индийском, на санскрите. Просто «колесо», то есть уже не так страшно.</w:t>
      </w:r>
    </w:p>
    <w:p w14:paraId="06170AD6" w14:textId="77777777" w:rsidR="0084757C" w:rsidRPr="007E32CA" w:rsidRDefault="0084757C" w:rsidP="0084757C">
      <w:pPr>
        <w:pStyle w:val="a6"/>
      </w:pPr>
      <w:r w:rsidRPr="007E32CA">
        <w:t>И коѓенские одежды, согласно еврейской традиции, тоже сопоставляются с семью слоями мироздания</w:t>
      </w:r>
      <w:r w:rsidRPr="007E32CA">
        <w:rPr>
          <w:lang w:val="uk-UA"/>
        </w:rPr>
        <w:t xml:space="preserve">, </w:t>
      </w:r>
      <w:r w:rsidRPr="007E32CA">
        <w:t xml:space="preserve">семью центрами реальности, и каждый слой работает по-своему. В послании к Ефесянам (6:11-17) Павел тоже говорит о семи одеждах. Напомним, что у коѓена было восемь одежд, но </w:t>
      </w:r>
      <w:r w:rsidRPr="007E32CA">
        <w:rPr>
          <w:i/>
          <w:iCs/>
        </w:rPr>
        <w:t>меи́ль (плащ)</w:t>
      </w:r>
      <w:r w:rsidRPr="007E32CA">
        <w:t xml:space="preserve"> и </w:t>
      </w:r>
      <w:r w:rsidRPr="007E32CA">
        <w:rPr>
          <w:i/>
          <w:iCs/>
        </w:rPr>
        <w:t>кто́нет</w:t>
      </w:r>
      <w:r w:rsidRPr="007E32CA">
        <w:t xml:space="preserve"> </w:t>
      </w:r>
      <w:r w:rsidRPr="007E32CA">
        <w:rPr>
          <w:i/>
          <w:iCs/>
        </w:rPr>
        <w:t xml:space="preserve">(рубаха) </w:t>
      </w:r>
      <w:r w:rsidRPr="007E32CA">
        <w:t>объединяются в одно – верхняя одежда. И поэтому можно говорить о семи одеждах. Павел тоже называет семь одежд верности: пояс истины, броня праведности, обувь – готовность благовествовать, щит веры, меч – Слово Божье, шлем спасения и молитва. И мы попытаемся пройтись по коѓенским одеждам и понять, для чего они такие, что они конкретно делают, и, соответственно, составить себе представление о дресс-коде, о котором говорит Павел, – о военной амуниции воина той брани, к которой мы все призваны.</w:t>
      </w:r>
    </w:p>
    <w:p w14:paraId="3D075A2E" w14:textId="77777777" w:rsidR="0084757C" w:rsidRPr="007E32CA" w:rsidRDefault="0084757C" w:rsidP="0084757C">
      <w:pPr>
        <w:pStyle w:val="a6"/>
      </w:pPr>
      <w:r w:rsidRPr="007E32CA">
        <w:t xml:space="preserve">Но мы начнём в историческом порядке с одежды коѓена, и </w:t>
      </w:r>
      <w:bookmarkStart w:id="185" w:name="_Hlk150706709"/>
      <w:r w:rsidRPr="007E32CA">
        <w:t>каждый элемент одежды будем рассматривать в свете еврейской традиции и в свете описания Павла, то есть в христианской традиции.</w:t>
      </w:r>
      <w:bookmarkEnd w:id="185"/>
    </w:p>
    <w:p w14:paraId="5E1B7784" w14:textId="77777777" w:rsidR="0084757C" w:rsidRPr="007E32CA" w:rsidRDefault="0084757C" w:rsidP="0084757C">
      <w:pPr>
        <w:pStyle w:val="a6"/>
      </w:pPr>
      <w:r w:rsidRPr="007E32CA">
        <w:t xml:space="preserve">Самая верхняя одежда человека – это </w:t>
      </w:r>
      <w:r w:rsidRPr="007E32CA">
        <w:rPr>
          <w:i/>
          <w:iCs/>
        </w:rPr>
        <w:t>стяжной кидар (мицне́фет)</w:t>
      </w:r>
      <w:r w:rsidRPr="007E32CA">
        <w:t>, своеобразное подобие</w:t>
      </w:r>
      <w:r w:rsidRPr="007E32CA">
        <w:rPr>
          <w:i/>
          <w:iCs/>
        </w:rPr>
        <w:t xml:space="preserve"> кипы </w:t>
      </w:r>
      <w:r w:rsidRPr="007E32CA">
        <w:t>или</w:t>
      </w:r>
      <w:r w:rsidRPr="007E32CA">
        <w:rPr>
          <w:i/>
          <w:iCs/>
        </w:rPr>
        <w:t xml:space="preserve"> маленькой чалмы</w:t>
      </w:r>
      <w:r w:rsidRPr="007E32CA">
        <w:t>. Он находится на макушке коѓена – самом, можно сказать, важном, самом высоком месте в теле человека.</w:t>
      </w:r>
    </w:p>
    <w:p w14:paraId="5EC4F6DE" w14:textId="77777777" w:rsidR="0084757C" w:rsidRPr="007E32CA" w:rsidRDefault="0084757C" w:rsidP="0084757C">
      <w:pPr>
        <w:pStyle w:val="a6"/>
      </w:pPr>
      <w:r w:rsidRPr="007E32CA">
        <w:t xml:space="preserve">Опять сделаем небольшое отступление. Талмуд говорит, что описание одежд коѓена не зря идёт сразу следом за описанием жертвоприношений. Это написано так для того, чтобы научить нас, что коѓенские одежды тоже искупают, как и жертвы. Облачившись в эти одежды и смирив себя, приведя себя в состояние, соответственное этим одеждам, коѓен искупает свои какие-то качества и одновременно искупает качества всего народа. Очень важно понимать, что коѓен гадоль не сам по себе входит в Святая Святых. С ним обязательно фигурально входит весь народ. Духовно он предстоит за весь народ. В Храме нет личности коѓена, нет никаких частных элементов, он не сам по себе, он себе не принадлежит. Он, с одной стороны, – посланник народа перед Всевышним, а, с другой стороны, он – посланник Всевышнего перед народом. В нём встречается Божественное и человеческое. Войдя в Святая Святых, он становится Богочеловеком, как прообраз Йешуа, и для него это было возможным в моменты озарения и Божьей милостью, благодаря существованию Святилища. И поэтому всё, что искупает коѓен, искупает и народ. Это ответ многим нашим оппонентам, которые говорят: «Как праведностью одного могут спасаться многие?» Вот, сам иудаизм (трактат Зевахим Талмуда) говорит о том, что коѓенские одежды искупают. То есть, когда коѓен гадоль входит в Святая Святых, происходит искупление народа через праведность, которую достигает при встрече с Творцом один конкретный коѓен гадоль. И вот, мы сейчас будем рассматривать одежду и качества, которые она </w:t>
      </w:r>
      <w:r>
        <w:t>искупает</w:t>
      </w:r>
      <w:r w:rsidRPr="007E32CA">
        <w:t>, согласно Талмуду (трактат Зевахим, 88 лист, 2 страница).</w:t>
      </w:r>
      <w:bookmarkStart w:id="186" w:name="_Hlk150707319"/>
    </w:p>
    <w:p w14:paraId="453F7C6A" w14:textId="77777777" w:rsidR="0084757C" w:rsidRPr="007E32CA" w:rsidRDefault="0084757C" w:rsidP="0084757C">
      <w:pPr>
        <w:pStyle w:val="a6"/>
      </w:pPr>
      <w:r w:rsidRPr="007E32CA">
        <w:t xml:space="preserve">Самая верхняя одежда, как мы сказали, </w:t>
      </w:r>
      <w:r w:rsidRPr="007E32CA">
        <w:rPr>
          <w:i/>
          <w:iCs/>
        </w:rPr>
        <w:t>мицне́фет</w:t>
      </w:r>
      <w:r w:rsidRPr="007E32CA">
        <w:t xml:space="preserve"> – это </w:t>
      </w:r>
      <w:r w:rsidRPr="007E32CA">
        <w:rPr>
          <w:i/>
          <w:iCs/>
        </w:rPr>
        <w:t>макушка.</w:t>
      </w:r>
      <w:r w:rsidRPr="007E32CA">
        <w:t xml:space="preserve"> </w:t>
      </w:r>
      <w:bookmarkEnd w:id="186"/>
      <w:r w:rsidRPr="007E32CA">
        <w:t xml:space="preserve">Согласно Талмуду, она искупает такие качества как гордость, высокомерие, грубость, пренебрежение к другим. Самая высокая часть обмундирования, которое описывает Павел в послании к Ефесянам, – это шлем спасения. Почему спасение – это шлем? Почему спасение – это не броня, не штаны, а шлем? Шлем на голове. И спасение возвышается над нами, как перо над шляпой гусара. То есть спасение – это наша надежда, наше упование, наше продолжение в мире грядущем. Духовный наш человек, который намного выше нас находится, он уже человек спасённый и уже обитает в грядущем мире. И символ этого обитания, как шлем, находится над нами. И поскольку мы спасаемся не собственной праведностью, поскольку мы верим в милость Всевышнего, имея своё спасение, то спасение стоит в противовес гордости, в противовес пренебрежению другими людьми. Ибо если Бог проявил к нам Свою любовь и подарил нам это спасение, то мы должны двигаться к другим и спасать их, потому что дар этот мы заслужили не красотой своей, не умом своим, не, упаси Бог, богатством своим, а только Его милостью. И, любя Его, уповая на Него, мы готовы и рады будем, чтобы Бог поделился этой милостью с другими. И спасение, как перо, – это украшение, упование. И это упование движет нами в мире. Это основание для наших отношений со Всевышним. У коѓена – это </w:t>
      </w:r>
      <w:r w:rsidRPr="007E32CA">
        <w:rPr>
          <w:i/>
          <w:iCs/>
        </w:rPr>
        <w:t>стяжной кидар (мицне́фет)</w:t>
      </w:r>
      <w:r w:rsidRPr="007E32CA">
        <w:t>.</w:t>
      </w:r>
      <w:bookmarkStart w:id="187" w:name="_Hlk150707617"/>
    </w:p>
    <w:p w14:paraId="2F94B936" w14:textId="77777777" w:rsidR="0084757C" w:rsidRPr="007E32CA" w:rsidRDefault="0084757C" w:rsidP="0084757C">
      <w:pPr>
        <w:pStyle w:val="a6"/>
      </w:pPr>
      <w:r w:rsidRPr="007E32CA">
        <w:t xml:space="preserve">Немного ниже у коѓена идёт </w:t>
      </w:r>
      <w:r w:rsidRPr="007E32CA">
        <w:rPr>
          <w:i/>
          <w:iCs/>
        </w:rPr>
        <w:t>циц</w:t>
      </w:r>
      <w:r w:rsidRPr="007E32CA">
        <w:t>. У многих царей было такое украшение. Оно свисало со лба до переносицы</w:t>
      </w:r>
      <w:bookmarkEnd w:id="187"/>
      <w:r w:rsidRPr="007E32CA">
        <w:t>. В книге Шмот (28:36) написано: «Сделай себе полированную дощечку из чистого золота». Вопрос в том, как можно из золота сделать дощечку? Я с этим спорить не буду, но общий смысл понятен: сделай небольшую плоскую пластину из чистого золота, на которой было написано имя. Это духовный центр в человеке: он отвечает за мысли, за разум, за то, о чём мы думаем, за образ наших мыслей. И, соответственно, этому мы можем уподобить молитву, о которой говорит Павел. Наш разум, облачаясь в молитву, постоянно начинает обращаться ко Всевышнему. То есть мы знаем, что мысли наши – это так называемый внутренний диалог, внутренняя болтовня, её очень трудно остановить и очень трудно управлять. Далеко не всегда получается отследить, какая мысль к нам приходит в голову. И Тора предупреждает: «Берегись, чтобы не закралась к тебе мысль». Правда, Тора говорит о мыслящем сердце, но сегодня мы говорим о разуме, о том, что есть в голове. Этот разум сильно отличается от сердца. Мы разумом можем понять, что курить вредно, и всё же курить. Разумом мы можем понимать, что гнев – это грех, и он вреден для нас, а сердце при этом может быть полно гнева. Сердце и разум не всегда идут в ногу, если можно так сказать. Разум знает, как правильно, а сердце не всегда этому соответствует. Разум уподобляется устам, потому что уста следуют за разумом, уста часто следуют за головой, а не за сердцем. И только когда в сердце есть избыток, когда сердце уже переполняется (что мы можем сказать в гневе, того мы не скажем в простой речи), тогда уста начинают говорить от избытка сердца. Когда нет избытка сердца, то звучит вот эта внутренняя наша головная болтовня.</w:t>
      </w:r>
    </w:p>
    <w:p w14:paraId="77922A20" w14:textId="77777777" w:rsidR="0084757C" w:rsidRPr="007E32CA" w:rsidRDefault="0084757C" w:rsidP="0084757C">
      <w:pPr>
        <w:pStyle w:val="a6"/>
      </w:pPr>
      <w:r w:rsidRPr="007E32CA">
        <w:t xml:space="preserve">И вот здесь как бы </w:t>
      </w:r>
      <w:bookmarkStart w:id="188" w:name="_Hlk150707926"/>
      <w:r w:rsidRPr="007E32CA">
        <w:t>облачить разум в молитву – это первое начало.</w:t>
      </w:r>
      <w:bookmarkEnd w:id="188"/>
      <w:r w:rsidRPr="007E32CA">
        <w:t xml:space="preserve"> Потом мы можем говорить, что есть такое понятие, как сердечная, внутренняя молитва. Она очень важна. Непрестанная молитва в сердце – это когда мы действительно пытаемся сосредоточиться на сердце, молиться Всевышнему. Это исихастская практика (</w:t>
      </w:r>
      <w:r w:rsidRPr="007E32CA">
        <w:rPr>
          <w:rFonts w:asciiTheme="majorBidi" w:hAnsiTheme="majorBidi" w:cstheme="majorBidi"/>
          <w:shd w:val="clear" w:color="auto" w:fill="FFFFFF"/>
        </w:rPr>
        <w:t>отшельническое монашество анахоретов-молчальников</w:t>
      </w:r>
      <w:r w:rsidRPr="007E32CA">
        <w:t>), очень древняя практика у христиан, которая сегодня, к сожалению, почти забыта. Но попробуйте, думая о сердце, как бы положив своё «я» в собственное сердце, молиться, и вы почувствуете в сердце тепло, и, как ни странно, можете сладость в сердце почувствовать от этого, когда уста ваши будут славить Бога от избытка сердца.</w:t>
      </w:r>
    </w:p>
    <w:p w14:paraId="3D6701D7" w14:textId="77777777" w:rsidR="0084757C" w:rsidRPr="007E32CA" w:rsidRDefault="0084757C" w:rsidP="0084757C">
      <w:pPr>
        <w:pStyle w:val="a6"/>
      </w:pPr>
      <w:r w:rsidRPr="007E32CA">
        <w:t xml:space="preserve">Но здесь мы говорим о дисциплине воина, о самом начальном облачении. И поэтому, прежде всего, разум облечь, дать правильное понимание хотя бы на уровне разума. И в этом смысле как бы </w:t>
      </w:r>
      <w:bookmarkStart w:id="189" w:name="_Hlk150709037"/>
      <w:r w:rsidRPr="007E32CA">
        <w:t>золотая табличка на лбу Аѓарона отвечает за дерзость и за стыд, за умение себя сдерживать, за умение сохранять человеческий вид</w:t>
      </w:r>
      <w:bookmarkEnd w:id="189"/>
      <w:r w:rsidRPr="007E32CA">
        <w:t xml:space="preserve">. На английском говорят: «Потерять лицо», – и на русском сегодня говорят: «Потерять лицо». В Йирмеяѓу (3:3) мы читаем, что </w:t>
      </w:r>
      <w:r w:rsidRPr="007E32CA">
        <w:rPr>
          <w:i/>
          <w:iCs/>
        </w:rPr>
        <w:t>у тебя был лоб блудницы</w:t>
      </w:r>
      <w:r w:rsidRPr="007E32CA">
        <w:t xml:space="preserve">, то есть образ мыслей блудный. Сам даже разум уже как бы не различал доброе и злое. Как бы у неё был блуд написан на лбу, то есть даже уже не только сердце развратилось, но и мозг. И, согласно Талмуду, эту грубость, дерзость искупает элемент одежды коѓена, который называется </w:t>
      </w:r>
      <w:r w:rsidRPr="007E32CA">
        <w:rPr>
          <w:i/>
          <w:iCs/>
        </w:rPr>
        <w:t>циц</w:t>
      </w:r>
      <w:r w:rsidRPr="007E32CA">
        <w:t xml:space="preserve">, или вот эта </w:t>
      </w:r>
      <w:r w:rsidRPr="007E32CA">
        <w:rPr>
          <w:i/>
          <w:iCs/>
        </w:rPr>
        <w:t>полированная табличка</w:t>
      </w:r>
      <w:r w:rsidRPr="007E32CA">
        <w:t>. Она смиряет мысли человека, направляя их в молитву и заставляет этот внутренний диалог наш, который мы всё время не можем забить, обратиться ко Всевышнему.</w:t>
      </w:r>
      <w:bookmarkStart w:id="190" w:name="_Hlk150709210"/>
    </w:p>
    <w:p w14:paraId="33BE6475" w14:textId="77777777" w:rsidR="0084757C" w:rsidRPr="007E32CA" w:rsidRDefault="0084757C" w:rsidP="0084757C">
      <w:pPr>
        <w:pStyle w:val="a6"/>
      </w:pPr>
      <w:r w:rsidRPr="007E32CA">
        <w:t xml:space="preserve">Следующая одежда – это меч или </w:t>
      </w:r>
      <w:r w:rsidRPr="007E32CA">
        <w:rPr>
          <w:i/>
          <w:iCs/>
        </w:rPr>
        <w:t>эфод</w:t>
      </w:r>
      <w:r w:rsidRPr="007E32CA">
        <w:t>.</w:t>
      </w:r>
      <w:bookmarkEnd w:id="190"/>
      <w:r w:rsidRPr="007E32CA">
        <w:t xml:space="preserve"> Эфод – это то, какие ценности мы себе выбираем, какие цели мы ставим для себя и для мира вокруг нас. Каждый из нас в какой-то степени коллега Творца. Мы изменяем реальность вокруг себя. Может, нам только так кажется, но мы, будучи созданы по образу и подобию Божьему, содержим в себе и творческую силу, которая проявляется в том, что мы делаем. И </w:t>
      </w:r>
      <w:r w:rsidRPr="007E32CA">
        <w:rPr>
          <w:i/>
          <w:iCs/>
        </w:rPr>
        <w:t>меч</w:t>
      </w:r>
      <w:r w:rsidRPr="007E32CA">
        <w:t xml:space="preserve">, который Павел сравнивает со Словом Божьим, и </w:t>
      </w:r>
      <w:r w:rsidRPr="007E32CA">
        <w:rPr>
          <w:i/>
          <w:iCs/>
        </w:rPr>
        <w:t>эфод</w:t>
      </w:r>
      <w:r w:rsidRPr="007E32CA">
        <w:t xml:space="preserve"> как знак управителя, наша речь, которой мы говорим (ведь мы управляем людьми, общаемся с ними словами, мы проявляемся в реальности прежде всего словами), – это и есть наше творческое начало. И, когда мы проповедуем Слово Божие, мы проповедуем Слово Божие живое. То есть Бог не сказал уже всё и закрыл Свою Книгу, Он может говорить через нас. Мы призваны Его Слово проводить в жизнь, Его Слово повторять людям. Еврейский народ называют народом книги. Но это не совсем так, потому что сама Тора заповедует: «Расскажи сыну, повторяй сыну, скажи. Сын спросит, а ты расскажешь». Это </w:t>
      </w:r>
      <w:bookmarkStart w:id="191" w:name="_Hlk150709493"/>
      <w:r w:rsidRPr="007E32CA">
        <w:t>заставляет наше творческое начало, наше слово, не повторять ему, не цитировать ему стихи (почему-то в христианском мире принято общаться цитатами), а рассказать своими словами, чтобы он слышал голос отца, голос матери и понимание отца, понимание матери, чтобы он мог сказать: «Это Бог отца моего». Не каких-то там древних людей, которые записали Тору, а Бог отца моего, потому что вот мой отец своими словами об этом рассказывает.</w:t>
      </w:r>
      <w:bookmarkEnd w:id="191"/>
      <w:r w:rsidRPr="007E32CA">
        <w:t xml:space="preserve"> И, когда мы обращаемся к другим людям, когда мы несём благовестие (а именно благовестием мы изменяем мир), в этом наше сотворчество с Богом. Мы тоже должны стараться говорить своими словами, учиться вкладывать своё понимание. Нас, таких разных, призвал Всевышний на служение для Сына Своего, чтобы мы, такие разные, так по-разному проповедовали Его Слово.</w:t>
      </w:r>
    </w:p>
    <w:p w14:paraId="2A209DB1" w14:textId="77777777" w:rsidR="0084757C" w:rsidRPr="007E32CA" w:rsidRDefault="0084757C" w:rsidP="0084757C">
      <w:pPr>
        <w:pStyle w:val="a6"/>
      </w:pPr>
      <w:r w:rsidRPr="007E32CA">
        <w:t>В иудаизме считается, что эфод искупает идолопоклонство. Мы должны понимать, какого Бога мы проповедуем, ради каких ценностей мы строим мир. Мы можем открывать что-то новое в исследованиях мозга, в исследованиях космоса, в исследованиях недр Земли или моря. Но мы должны понимать, что при этом мы служим Богу, мы открываем Его мироздание, даже рассказывая о каких-то новых открытиях. Вот недавно сотни новых видов морских животных были обнаружены в Антарктиде. Можно об этом говорить во славу науки, во славу той экспедиции, которая организовала это исследование. А можно говорить об этом во славу Всевышнего, Которого, сколько бы ни открывали мир, мы открываем всё в новых и новых творениях. И увидеть там прозрачных рыб или прозрачных раков, и многие другие чудеса, и восхититься, и сказать не только: «Как велики Твои дела, Всевышний!», но и: «Как малы Твои дела, Всевышний. Насколько маленьких и, казалось бы, живущих в очень узком ареале животных Ты сотворил, и как Ты о них тоже заботишься!» И вот это творческое поддержание связи со Всевышним должно напомнить, что мы не себя несём в своё творчество, не себя привносим в мир через своё творчество, через своё творческое начало, через всё, что мы делаем. Мы как бы фильтр не для своего, стекляшка красивая, избранная не для того, чтобы через неё своё осветить; мы особенные не для того, чтобы свою особенность открывать, но через свою особенность открывать другие грани Всевышнего.</w:t>
      </w:r>
    </w:p>
    <w:p w14:paraId="404E6A30" w14:textId="77777777" w:rsidR="0084757C" w:rsidRPr="007E32CA" w:rsidRDefault="0084757C" w:rsidP="0084757C">
      <w:pPr>
        <w:pStyle w:val="a6"/>
      </w:pPr>
      <w:r w:rsidRPr="002F6998">
        <w:t>Ѓошеа говорит (3:4): «</w:t>
      </w:r>
      <w:r w:rsidRPr="002F6998">
        <w:rPr>
          <w:i/>
          <w:iCs/>
        </w:rPr>
        <w:t>Вы остались без жертвы, без жертвенника, без эфода, без терафима</w:t>
      </w:r>
      <w:r w:rsidRPr="002F6998">
        <w:t xml:space="preserve">». То есть </w:t>
      </w:r>
      <w:r w:rsidRPr="002F6998">
        <w:rPr>
          <w:i/>
          <w:iCs/>
        </w:rPr>
        <w:t>эфод</w:t>
      </w:r>
      <w:r w:rsidRPr="002F6998">
        <w:t xml:space="preserve"> (как терафим в язычестве) обеспечивает связь нашего творческого начала, восхождение нашего творческого начала ко Всевышнему</w:t>
      </w:r>
      <w:r w:rsidRPr="007E32CA">
        <w:t>. И всё, что мы творим: пишем ли мы музыку или стихи о любви, они тоже могут прославить Бога, который научил нас так любить. Я когда-то думал, что могу любить только себя одного. Потом вдруг я встретил женщину, которую полюбил, и обнаружил, что уже можешь кого-то другого любить. Потом рождается ребёнок, и ты думаешь: «Вот это вот сопливое существо, и никого в мире не полюблю уже больше него». Потом вдруг выясняется, что есть место для ещё одного, ещё одного, ещё одного. А потом уже, может быть, и внуки пойдут, и место не кончается. Бог даёт нам бесконечную любовь и творческую силу, бесконечную для того, чтобы во всём – в новой открытой рыбке, в новом выведенном виде роз, мы проявляли Его славу.</w:t>
      </w:r>
      <w:bookmarkStart w:id="192" w:name="_Hlk150709844"/>
    </w:p>
    <w:p w14:paraId="1B4C99F1" w14:textId="77777777" w:rsidR="0084757C" w:rsidRPr="007E32CA" w:rsidRDefault="0084757C" w:rsidP="0084757C">
      <w:pPr>
        <w:pStyle w:val="a6"/>
      </w:pPr>
      <w:r w:rsidRPr="007E32CA">
        <w:t xml:space="preserve">Следующая одежда – </w:t>
      </w:r>
      <w:r w:rsidRPr="002F6998">
        <w:t xml:space="preserve">это </w:t>
      </w:r>
      <w:r w:rsidRPr="002F6998">
        <w:rPr>
          <w:i/>
          <w:iCs/>
        </w:rPr>
        <w:t>хо</w:t>
      </w:r>
      <w:r w:rsidRPr="002F6998">
        <w:rPr>
          <w:i/>
          <w:iCs/>
          <w:lang w:val="uk-UA"/>
        </w:rPr>
        <w:t>́</w:t>
      </w:r>
      <w:r w:rsidRPr="002F6998">
        <w:rPr>
          <w:i/>
          <w:iCs/>
        </w:rPr>
        <w:t xml:space="preserve">шен </w:t>
      </w:r>
      <w:r w:rsidRPr="002F6998">
        <w:rPr>
          <w:i/>
        </w:rPr>
        <w:t>(</w:t>
      </w:r>
      <w:r w:rsidRPr="002F6998">
        <w:rPr>
          <w:i/>
          <w:iCs/>
        </w:rPr>
        <w:t>нагрудник</w:t>
      </w:r>
      <w:r w:rsidRPr="002F6998">
        <w:rPr>
          <w:i/>
        </w:rPr>
        <w:t>)</w:t>
      </w:r>
      <w:r w:rsidRPr="002F6998">
        <w:t xml:space="preserve">, </w:t>
      </w:r>
      <w:r w:rsidRPr="002F6998">
        <w:rPr>
          <w:i/>
          <w:iCs/>
        </w:rPr>
        <w:t>броня</w:t>
      </w:r>
      <w:r w:rsidRPr="007E32CA">
        <w:rPr>
          <w:i/>
          <w:iCs/>
        </w:rPr>
        <w:t xml:space="preserve"> справедливости</w:t>
      </w:r>
      <w:r w:rsidRPr="007E32CA">
        <w:t xml:space="preserve"> или </w:t>
      </w:r>
      <w:r w:rsidRPr="007E32CA">
        <w:rPr>
          <w:i/>
          <w:iCs/>
        </w:rPr>
        <w:t>праведности</w:t>
      </w:r>
      <w:r w:rsidRPr="007E32CA">
        <w:t>.</w:t>
      </w:r>
      <w:bookmarkEnd w:id="192"/>
      <w:r w:rsidRPr="007E32CA">
        <w:t xml:space="preserve"> Слово, которое здесь употреблено в греческом языке, оно, можно сказать, как кольчуга, сплетено из справедливости и веры. И вот эта кольчуга – такая броня, в которой справедливость и вера только вместе могут существовать, потому что именно верой задаётся понятие справедливости. Справедливость (праведность)</w:t>
      </w:r>
      <w:r w:rsidRPr="007E32CA">
        <w:rPr>
          <w:lang w:val="uk-UA"/>
        </w:rPr>
        <w:t xml:space="preserve"> </w:t>
      </w:r>
      <w:r w:rsidRPr="007E32CA">
        <w:t>не даёт нам склониться в неправильную сторону. Будучи наделены Духом, мы видим общую картину, и поэтому мы можем поступать праведно и справедливо во всех своих делах. То есть можно сказать, что речь здесь идёт о правильности и порядочности, честности перед Всевышним. И, будучи честными перед Всевышним, праведными и</w:t>
      </w:r>
      <w:r w:rsidRPr="007E32CA">
        <w:rPr>
          <w:lang w:val="uk-UA"/>
        </w:rPr>
        <w:t>,</w:t>
      </w:r>
      <w:r w:rsidRPr="007E32CA">
        <w:t xml:space="preserve"> более того, оправданные самим Всевышним через Сына, мы становимся как за бронёй, неуязвимы для всего. И еврейская традиция тоже говорит, что </w:t>
      </w:r>
      <w:r w:rsidRPr="007E32CA">
        <w:rPr>
          <w:i/>
          <w:iCs/>
        </w:rPr>
        <w:t>хо</w:t>
      </w:r>
      <w:r w:rsidRPr="007E32CA">
        <w:rPr>
          <w:i/>
          <w:iCs/>
          <w:lang w:val="uk-UA"/>
        </w:rPr>
        <w:t>́</w:t>
      </w:r>
      <w:r w:rsidRPr="007E32CA">
        <w:rPr>
          <w:i/>
          <w:iCs/>
        </w:rPr>
        <w:t>шен (на</w:t>
      </w:r>
      <w:r>
        <w:rPr>
          <w:i/>
          <w:iCs/>
        </w:rPr>
        <w:t>грудник</w:t>
      </w:r>
      <w:r w:rsidRPr="007E32CA">
        <w:rPr>
          <w:i/>
          <w:iCs/>
        </w:rPr>
        <w:t>)</w:t>
      </w:r>
      <w:r w:rsidRPr="007E32CA">
        <w:t xml:space="preserve"> исправляет суд, исправляет суды, приговоры и так далее. Мы знаем, что есть </w:t>
      </w:r>
      <w:r w:rsidRPr="00304648">
        <w:t xml:space="preserve">такой </w:t>
      </w:r>
      <w:r w:rsidRPr="007E32CA">
        <w:t>прокурор – сатан, который постоянно ходит и говорит: «А праведен ли этот человек? Готов ли он? Давайте проверим!» Он – такой извечный краш-тестер. Краш-тест – это тест на поломку, то есть попытка сломать предмет, чтобы проверить его. Вот, сатан пытается нас сломать, а у нас – броня, и даже хорошие противотанковые снаряды нас не берут. Броня наша будет крепче танка «Меркава́», если мы обращаемся в праведность, потому что праведник защищается Всевышним. И праведность эта проявляется не через то, что мы все ходим в белом и пушистом или в белом и глянцевом, а через любовь, через благодеяние, через милость.</w:t>
      </w:r>
    </w:p>
    <w:p w14:paraId="64BA789B" w14:textId="77777777" w:rsidR="0084757C" w:rsidRPr="007E32CA" w:rsidRDefault="0084757C" w:rsidP="0084757C">
      <w:pPr>
        <w:pStyle w:val="a6"/>
      </w:pPr>
      <w:r w:rsidRPr="007E32CA">
        <w:t xml:space="preserve">Как связаны суд и милость? Павел говорит, что милость превозносится над судом. Эта мысль сохранилась не только у Павла. В Талмуде Раби Йоханан говорит, что Иерусалим был разрушен за то, что в нём судили судом Торы. «Что плохого, что в нём судили судом Торы?» – спрашивают ученики. «Каким судом, по-вашему, должно было бы там судить?» И Йоханан говорит, что </w:t>
      </w:r>
      <w:bookmarkStart w:id="193" w:name="_Hlk150710050"/>
      <w:r w:rsidRPr="007E32CA">
        <w:t>проблема была в том, что судили по Торе, по букве Закона, а милости не проявляли. Милость не превозносилась над судом. Божья справедливость в том, что милость превозносится над судом.</w:t>
      </w:r>
      <w:bookmarkEnd w:id="193"/>
      <w:r w:rsidRPr="007E32CA">
        <w:t xml:space="preserve"> Талмуд говорит, что когда какой-то человек говорит о других хорошо, то и ангелы небесные говорят о нём хорошо. Все ангелы небесные, в том числе и тот самый клеветник. Так, через добрые мысли о людях мы достигаем добрых мыслей и добрых судов для себя, как Йешуа говорит: «Каким судом судите, таким и будете судимы».</w:t>
      </w:r>
    </w:p>
    <w:p w14:paraId="60B1CC24" w14:textId="77777777" w:rsidR="0084757C" w:rsidRPr="007E32CA" w:rsidRDefault="0084757C" w:rsidP="0084757C">
      <w:pPr>
        <w:pStyle w:val="a6"/>
      </w:pPr>
      <w:r w:rsidRPr="007E32CA">
        <w:t>Меня спросят: «Ну, Алекс, ты, конечно, мастер говорить, а вот как на практике?» На практике есть хороший способ. Если вы посмотрите на человека злого, на человека, который делает вам зло, представьте его себе таким, каким его задумал Всевышний увидеть в Царствии. Всевышний любого человека, которого сотворил, планирует увидеть в Царствии. И когда вы представите это, посмотрите и поймёте, что это как потерянный кошелёк. Вы нашли кошелёк, а в нём визитка хозяина. Вы его вернёте человеку, потому что нечестно брать чужое. И даже можно расстроиться из-за того, что какой-то человек потерял кошелёк и теперь ищет его. Точно так же мы можем возвращать Всевышнему эти души. Если мы сделали всё, что выше уже сказано, то первая мысль, которая у нас возникает: «Как же жалко, что этот человек (нет, не жалко, что он нас обидел, не жалко, что на ногу наступил), как жалко, что он потерян сегодня для Всевышнего. Как важно Всевышнему этого человека вернуть». Это очень высокая планка, но, в общем-то, Павел говорит нам об этом, и Йешуа учит нас именно этому. Именно к этому мы должны стремиться.</w:t>
      </w:r>
    </w:p>
    <w:p w14:paraId="1FF16842" w14:textId="77777777" w:rsidR="0084757C" w:rsidRPr="007E32CA" w:rsidRDefault="0084757C" w:rsidP="0084757C">
      <w:pPr>
        <w:pStyle w:val="a6"/>
      </w:pPr>
      <w:r w:rsidRPr="007E32CA">
        <w:t xml:space="preserve">Хотя мы должны понимать и другое, что наше окружение должно быть чистым. То есть, </w:t>
      </w:r>
      <w:bookmarkStart w:id="194" w:name="_Hlk150710369"/>
      <w:r w:rsidRPr="007E32CA">
        <w:t>помогая этим людям, заботясь об этих людях, мы должны иметь свой дом чистым и собрание своё чистое, и нужно как бы оберегать себя от зла.</w:t>
      </w:r>
      <w:bookmarkEnd w:id="194"/>
      <w:r w:rsidRPr="007E32CA">
        <w:t xml:space="preserve"> Поэтому так, собственно, и говорится: «После второго-третьего убеждения – оставляй». То есть нужна забота, нужно проявление заботы, и мы что-то посеем. Но тут может ещё подвести наше желание всё самим исправить, хотя исправляет, собственно, Всевышний. Поэтому два-три раза, десять раз, двадцать раз, но оставляем.</w:t>
      </w:r>
    </w:p>
    <w:p w14:paraId="0B396407" w14:textId="77777777" w:rsidR="0084757C" w:rsidRPr="007E32CA" w:rsidRDefault="0084757C" w:rsidP="0084757C">
      <w:pPr>
        <w:pStyle w:val="a6"/>
      </w:pPr>
      <w:r w:rsidRPr="007E32CA">
        <w:t>Ближнему мы прощаем до семижды семидесяти раз, это среди тех, кто с нами стоит на пути. А вот тех, кто не стоит на пути, зовём, проповедуем им два-три раза. И после этого (есть такое понятие, как тайм-менеджмент – управление временем) мы должны двигаться дальше, надеясь, что посеянное нами взойдёт. И есть такие свидетельства, что посеянное всходит даже через много лет после того, как посеяно.</w:t>
      </w:r>
    </w:p>
    <w:p w14:paraId="33BF0EED" w14:textId="77777777" w:rsidR="0084757C" w:rsidRPr="007E32CA" w:rsidRDefault="0084757C" w:rsidP="0084757C">
      <w:pPr>
        <w:pStyle w:val="a6"/>
      </w:pPr>
      <w:r w:rsidRPr="007E32CA">
        <w:t xml:space="preserve">Итак, мы говорили о сердце, и о том, как сердце сделалось праведным (справедливым), и о том, что справедливость (праведность) в нынешнем проявлении </w:t>
      </w:r>
      <w:r w:rsidRPr="007E32CA">
        <w:rPr>
          <w:lang w:val="uk-UA"/>
        </w:rPr>
        <w:t xml:space="preserve">– </w:t>
      </w:r>
      <w:r w:rsidRPr="007E32CA">
        <w:t>это любовь.</w:t>
      </w:r>
      <w:bookmarkStart w:id="195" w:name="_Hlk150710505"/>
    </w:p>
    <w:p w14:paraId="43AC5E48" w14:textId="77777777" w:rsidR="0084757C" w:rsidRPr="007E32CA" w:rsidRDefault="0084757C" w:rsidP="0084757C">
      <w:pPr>
        <w:pStyle w:val="a6"/>
      </w:pPr>
      <w:r w:rsidRPr="002F58E5">
        <w:t xml:space="preserve">Следующая очень важная часть одежды – это </w:t>
      </w:r>
      <w:r w:rsidRPr="002F58E5">
        <w:rPr>
          <w:i/>
          <w:iCs/>
        </w:rPr>
        <w:t>авне́т</w:t>
      </w:r>
      <w:r w:rsidRPr="002F58E5">
        <w:t xml:space="preserve"> (</w:t>
      </w:r>
      <w:r w:rsidRPr="002F58E5">
        <w:rPr>
          <w:i/>
          <w:iCs/>
        </w:rPr>
        <w:t>кушак</w:t>
      </w:r>
      <w:r w:rsidRPr="002F58E5">
        <w:rPr>
          <w:i/>
        </w:rPr>
        <w:t xml:space="preserve"> </w:t>
      </w:r>
      <w:r w:rsidRPr="002F58E5">
        <w:t>или</w:t>
      </w:r>
      <w:r w:rsidRPr="002F58E5">
        <w:rPr>
          <w:i/>
        </w:rPr>
        <w:t xml:space="preserve"> </w:t>
      </w:r>
      <w:r w:rsidRPr="002F58E5">
        <w:rPr>
          <w:i/>
          <w:iCs/>
        </w:rPr>
        <w:t>пояс</w:t>
      </w:r>
      <w:r w:rsidRPr="002F58E5">
        <w:t>), и он связан с помышлениями человека</w:t>
      </w:r>
      <w:bookmarkEnd w:id="195"/>
      <w:r w:rsidRPr="002F58E5">
        <w:t xml:space="preserve">. В еврейской традиции находим, что </w:t>
      </w:r>
      <w:r w:rsidRPr="002F58E5">
        <w:rPr>
          <w:i/>
          <w:iCs/>
        </w:rPr>
        <w:t xml:space="preserve">кушак, </w:t>
      </w:r>
      <w:r w:rsidRPr="002F58E5">
        <w:rPr>
          <w:i/>
        </w:rPr>
        <w:t>пояс</w:t>
      </w:r>
      <w:r w:rsidRPr="002F58E5">
        <w:rPr>
          <w:i/>
          <w:iCs/>
        </w:rPr>
        <w:t xml:space="preserve"> </w:t>
      </w:r>
      <w:r w:rsidRPr="002F58E5">
        <w:t xml:space="preserve"> отвечает за волю, за наши</w:t>
      </w:r>
      <w:r w:rsidRPr="007E32CA">
        <w:t xml:space="preserve"> желания, за помыслы, за то, насколько мы вообще стремимся к своим целям. То есть, можно сказать, что это наш как бы «бензин». Насколько у нас воли, сколько запаса, сколько сил есть, столько мы способны вложить в наше действие. Мы можем черпать силы из разных источников. Деньги, например, – это тоже сила. Поддержка близких людей – тоже сила. Представьте себе, как спортсмену, который бежит на стадионе, или футболистам важна поддержка зрителей, болельщиков. Они об этом часто говорят. Мы же не ищем славы человеческой, не ищем людской поддержки, а препоясываемся поясом правды. Он покрывает живот и одновременно связан (привязан) с хитоном, о котором мы поговорим ниже.</w:t>
      </w:r>
    </w:p>
    <w:p w14:paraId="46A9D53C" w14:textId="77777777" w:rsidR="0084757C" w:rsidRPr="007E32CA" w:rsidRDefault="0084757C" w:rsidP="0084757C">
      <w:pPr>
        <w:pStyle w:val="a6"/>
      </w:pPr>
      <w:r w:rsidRPr="007E32CA">
        <w:t xml:space="preserve">Итак, </w:t>
      </w:r>
      <w:r w:rsidRPr="007E32CA">
        <w:rPr>
          <w:i/>
          <w:iCs/>
        </w:rPr>
        <w:t>авне́т</w:t>
      </w:r>
      <w:r w:rsidRPr="007E32CA">
        <w:t xml:space="preserve"> покрывает живот и позволяет нам выбирать, в чём источник нашей силы, где мы ищем поддержки, значит ли для нас, что люди о нас думают, или что правительство думает о нас, или что зрители думают о нас. Павел, например, свидетельствует о себе: «Я не ищу поддержки других людей. Я не думаю, что люди думают обо мне. Мне важно, что Всевышний думает обо мне!» Павел также говорит: «И всё могу в усиливающем, в ускоряющем, в укрепляющем меня Йешуа!» То есть я всё могу, когда Он – моё «горючее», когда Он – моя сила. Вот </w:t>
      </w:r>
      <w:bookmarkStart w:id="196" w:name="_Hlk150710760"/>
      <w:r w:rsidRPr="007E32CA">
        <w:t>это свойство служения коѓена, когда стоит вопрос, что он выбирает, что для него источник жизни?</w:t>
      </w:r>
    </w:p>
    <w:p w14:paraId="7C6639E8" w14:textId="77777777" w:rsidR="0084757C" w:rsidRPr="007E32CA" w:rsidRDefault="0084757C" w:rsidP="0084757C">
      <w:pPr>
        <w:pStyle w:val="a6"/>
      </w:pPr>
      <w:r w:rsidRPr="007E32CA">
        <w:t xml:space="preserve">Источник жизни для коѓена – это </w:t>
      </w:r>
      <w:r w:rsidRPr="007E32CA">
        <w:rPr>
          <w:i/>
          <w:iCs/>
        </w:rPr>
        <w:t>эме́т</w:t>
      </w:r>
      <w:r w:rsidRPr="007E32CA">
        <w:t xml:space="preserve"> </w:t>
      </w:r>
      <w:r w:rsidRPr="007E32CA">
        <w:rPr>
          <w:i/>
          <w:iCs/>
        </w:rPr>
        <w:t>(истина)</w:t>
      </w:r>
      <w:r w:rsidRPr="007E32CA">
        <w:t>, это понимание того, что истина одна является печатью Всевышнего</w:t>
      </w:r>
      <w:bookmarkEnd w:id="196"/>
      <w:r w:rsidRPr="007E32CA">
        <w:t xml:space="preserve">. Слово </w:t>
      </w:r>
      <w:r w:rsidRPr="007E32CA">
        <w:rPr>
          <w:i/>
          <w:iCs/>
        </w:rPr>
        <w:t>истина</w:t>
      </w:r>
      <w:r w:rsidRPr="007E32CA">
        <w:t xml:space="preserve"> на иврите начинается с буквы </w:t>
      </w:r>
      <w:r w:rsidRPr="007E32CA">
        <w:rPr>
          <w:i/>
          <w:iCs/>
        </w:rPr>
        <w:t xml:space="preserve">а́леф </w:t>
      </w:r>
      <w:r w:rsidRPr="007E32CA">
        <w:t xml:space="preserve">и заканчивается буквой </w:t>
      </w:r>
      <w:r w:rsidRPr="007E32CA">
        <w:rPr>
          <w:i/>
          <w:iCs/>
        </w:rPr>
        <w:t>тав</w:t>
      </w:r>
      <w:r w:rsidRPr="007E32CA">
        <w:t xml:space="preserve">. Она охватывает всё: от </w:t>
      </w:r>
      <w:r w:rsidRPr="007E32CA">
        <w:rPr>
          <w:i/>
          <w:iCs/>
        </w:rPr>
        <w:t>а́леф</w:t>
      </w:r>
      <w:r w:rsidRPr="007E32CA">
        <w:t xml:space="preserve"> до </w:t>
      </w:r>
      <w:r w:rsidRPr="007E32CA">
        <w:rPr>
          <w:i/>
          <w:iCs/>
        </w:rPr>
        <w:t>тав</w:t>
      </w:r>
      <w:r w:rsidRPr="007E32CA">
        <w:t xml:space="preserve">. И буква </w:t>
      </w:r>
      <w:r w:rsidRPr="007E32CA">
        <w:rPr>
          <w:i/>
          <w:iCs/>
        </w:rPr>
        <w:t>мэм</w:t>
      </w:r>
      <w:r>
        <w:rPr>
          <w:i/>
          <w:iCs/>
        </w:rPr>
        <w:t xml:space="preserve"> </w:t>
      </w:r>
      <w:r w:rsidRPr="00C34819">
        <w:t>между ними</w:t>
      </w:r>
      <w:r w:rsidRPr="007E32CA">
        <w:t xml:space="preserve">, с которой начинается слово </w:t>
      </w:r>
      <w:r w:rsidRPr="007E32CA">
        <w:rPr>
          <w:i/>
          <w:iCs/>
        </w:rPr>
        <w:t>ма́вэт</w:t>
      </w:r>
      <w:r w:rsidRPr="007E32CA">
        <w:t xml:space="preserve"> </w:t>
      </w:r>
      <w:r w:rsidRPr="007E32CA">
        <w:rPr>
          <w:i/>
          <w:iCs/>
        </w:rPr>
        <w:t>(смерть)</w:t>
      </w:r>
      <w:r w:rsidRPr="007E32CA">
        <w:t xml:space="preserve">, позволяет смертному стоять (находиться) в </w:t>
      </w:r>
      <w:r w:rsidRPr="007E32CA">
        <w:rPr>
          <w:i/>
          <w:iCs/>
        </w:rPr>
        <w:t>истине</w:t>
      </w:r>
      <w:r w:rsidRPr="007E32CA">
        <w:t xml:space="preserve">. </w:t>
      </w:r>
      <w:r w:rsidRPr="007E32CA">
        <w:rPr>
          <w:i/>
          <w:iCs/>
        </w:rPr>
        <w:t>Эм</w:t>
      </w:r>
      <w:r>
        <w:rPr>
          <w:i/>
          <w:iCs/>
        </w:rPr>
        <w:t>е́</w:t>
      </w:r>
      <w:r w:rsidRPr="007E32CA">
        <w:rPr>
          <w:i/>
          <w:iCs/>
        </w:rPr>
        <w:t>т</w:t>
      </w:r>
      <w:r w:rsidRPr="007E32CA">
        <w:t xml:space="preserve"> – это раскрытие Божественной истины на земле, и ею Павел советует препоясать чресла. И это важно, чтобы источником нашего служения был Всевышний. Мы можем смотреть на восторженные глаза тех, кто нас слушает. Это приятно. Но мы прежде всего должны искать того, чтобы обрести милость в глазах Всевышнего. На иврите слово </w:t>
      </w:r>
      <w:r w:rsidRPr="007E32CA">
        <w:rPr>
          <w:i/>
          <w:iCs/>
        </w:rPr>
        <w:t>понравиться</w:t>
      </w:r>
      <w:r w:rsidRPr="007E32CA">
        <w:t xml:space="preserve"> до сих пор означает </w:t>
      </w:r>
      <w:r>
        <w:rPr>
          <w:i/>
          <w:iCs/>
        </w:rPr>
        <w:t>найти</w:t>
      </w:r>
      <w:r w:rsidRPr="007E32CA">
        <w:rPr>
          <w:i/>
          <w:iCs/>
        </w:rPr>
        <w:t xml:space="preserve"> милость</w:t>
      </w:r>
      <w:r>
        <w:rPr>
          <w:i/>
          <w:iCs/>
        </w:rPr>
        <w:t xml:space="preserve"> </w:t>
      </w:r>
      <w:r w:rsidRPr="00C34819">
        <w:rPr>
          <w:i/>
          <w:iCs/>
        </w:rPr>
        <w:t>(лимцо́ х</w:t>
      </w:r>
      <w:r>
        <w:rPr>
          <w:i/>
          <w:iCs/>
        </w:rPr>
        <w:t>е</w:t>
      </w:r>
      <w:r w:rsidRPr="00C34819">
        <w:rPr>
          <w:i/>
          <w:iCs/>
        </w:rPr>
        <w:t>н)</w:t>
      </w:r>
      <w:r w:rsidRPr="007E32CA">
        <w:t>. И мы пытаемся обрести милость в глазах Всевышнего всем своим служением.</w:t>
      </w:r>
    </w:p>
    <w:p w14:paraId="78C874AF" w14:textId="77777777" w:rsidR="0084757C" w:rsidRPr="007E32CA" w:rsidRDefault="0084757C" w:rsidP="0084757C">
      <w:pPr>
        <w:pStyle w:val="a6"/>
      </w:pPr>
      <w:r w:rsidRPr="007E32CA">
        <w:t xml:space="preserve">Коѓен входит в Святая Святых в </w:t>
      </w:r>
      <w:r w:rsidRPr="007E32CA">
        <w:rPr>
          <w:i/>
          <w:iCs/>
        </w:rPr>
        <w:t>авне́те</w:t>
      </w:r>
      <w:r w:rsidRPr="007E32CA">
        <w:t xml:space="preserve"> (</w:t>
      </w:r>
      <w:r w:rsidRPr="007E32CA">
        <w:rPr>
          <w:i/>
          <w:iCs/>
        </w:rPr>
        <w:t>кушаке</w:t>
      </w:r>
      <w:r w:rsidRPr="007E32CA">
        <w:t xml:space="preserve">), чтобы обрести милость. И этот </w:t>
      </w:r>
      <w:r w:rsidRPr="007E32CA">
        <w:rPr>
          <w:i/>
          <w:iCs/>
        </w:rPr>
        <w:t>авне́т</w:t>
      </w:r>
      <w:r w:rsidRPr="007E32CA">
        <w:t xml:space="preserve"> (</w:t>
      </w:r>
      <w:r w:rsidRPr="007E32CA">
        <w:rPr>
          <w:i/>
          <w:iCs/>
        </w:rPr>
        <w:t>кушак)</w:t>
      </w:r>
      <w:r w:rsidRPr="007E32CA">
        <w:t xml:space="preserve"> тоже один из элементов искупления. Он искупает помыслы, мысли человека: «А что этот думает обо мне? А что тот думает обо мне?» и так далее.</w:t>
      </w:r>
    </w:p>
    <w:p w14:paraId="3D316412" w14:textId="77777777" w:rsidR="0084757C" w:rsidRPr="007E32CA" w:rsidRDefault="0084757C" w:rsidP="0084757C">
      <w:pPr>
        <w:pStyle w:val="a6"/>
      </w:pPr>
      <w:r w:rsidRPr="007E32CA">
        <w:t xml:space="preserve">В учении Павла это связано с </w:t>
      </w:r>
      <w:r w:rsidRPr="007E32CA">
        <w:rPr>
          <w:i/>
          <w:iCs/>
        </w:rPr>
        <w:t>щитом (маге́н)</w:t>
      </w:r>
      <w:r w:rsidRPr="007E32CA">
        <w:t xml:space="preserve"> веры, который мы берём с собой. Почему щит? Щит – как бы пассивное оружие. Щит ни на кого не может напасть. «Щит, – говорит Павел, – отражает стрелы сатаны, противостоит сатане». И какая же здесь связь веры и воли? Послание к Евреям (11:1), как мы знаем, даёт знаменитое определение веры: «Вера есть осуществление ожидаемого, уверенность в невидимом». Уверенность в невидимом – это когда мы ещё не видим план Божий осуществлённым. Наши оппоненты говорят нам: «Вы утверждаете, что Машиах уже пришёл. Где же волк, который живёт с ягнёнком? Где победа мира на земле? Где всё это? Волки с ягнятами по-прежнему не дружат, и поэтому вера ваша – тщета!» Но мы уверены, что путь Йешуа приведёт нас к тому, что наша вера окажется правильной. Как человек, который верил, например, в полёты в космос и вкладывал в это всю свою жизнь, всю свою душу, конструировал всю жизнь проекты космических кораблей и даже умер, не увидев проект свой осуществлённым, но его проект осуществился. Люди мечтали о полётах, люди предсказывали открытие каких-то элементарных частиц. </w:t>
      </w:r>
      <w:bookmarkStart w:id="197" w:name="_Hlk150711166"/>
      <w:r w:rsidRPr="007E32CA">
        <w:t>Почему они посвящали жизнь чему-то, чего они ещё не знали? Потому что они верили. Они верили в то, что это может осуществиться.</w:t>
      </w:r>
      <w:bookmarkEnd w:id="197"/>
    </w:p>
    <w:p w14:paraId="2AD8E22E" w14:textId="77777777" w:rsidR="0084757C" w:rsidRPr="007E32CA" w:rsidRDefault="0084757C" w:rsidP="0084757C">
      <w:pPr>
        <w:pStyle w:val="a6"/>
      </w:pPr>
      <w:r w:rsidRPr="007E32CA">
        <w:t xml:space="preserve">Были и люди, вера которых оказалась тщетой, например, которые исследовали несуществующее вещество </w:t>
      </w:r>
      <w:r w:rsidRPr="007E32CA">
        <w:rPr>
          <w:i/>
          <w:iCs/>
        </w:rPr>
        <w:t>флогистон</w:t>
      </w:r>
      <w:r w:rsidRPr="007E32CA">
        <w:t>, от которого якобы происходит огонь. Были люди, которые писали диссертации и исследовали предполагаемую возможную растительность на Марсе, а оказалось, что на Марсе растительности нет.</w:t>
      </w:r>
    </w:p>
    <w:p w14:paraId="5D69B7CE" w14:textId="77777777" w:rsidR="0084757C" w:rsidRPr="007E32CA" w:rsidRDefault="0084757C" w:rsidP="0084757C">
      <w:pPr>
        <w:pStyle w:val="a6"/>
      </w:pPr>
      <w:r w:rsidRPr="007E32CA">
        <w:t xml:space="preserve">Но </w:t>
      </w:r>
      <w:bookmarkStart w:id="198" w:name="_Hlk150711257"/>
      <w:r w:rsidRPr="007E32CA">
        <w:t>вера – это то, что нами движет. Если истина – это наше горючее, то вера – это наш двигатель, это наш мотор, который нас везёт.</w:t>
      </w:r>
      <w:bookmarkEnd w:id="198"/>
      <w:r w:rsidRPr="007E32CA">
        <w:t xml:space="preserve"> И этот мотор, преодолевая силу трения, защищает нас, наше движение от всевозможных препятствий. Когда мы верим, когда мы видим цель и стремимся к этой цели, и двигатель – наша праведность, </w:t>
      </w:r>
      <w:r>
        <w:t xml:space="preserve">то </w:t>
      </w:r>
      <w:r w:rsidRPr="007E32CA">
        <w:t>наша вера оставляет все сомнения. Все, кто говорит: «Да ничего не получится, да зачем ты отдаёшь туда деньги? Лучше бы себе купил что-то! Да зачем ты по воскресеньям ходишь в церковь, по субботам ходишь в общину? Зачем ты вообще это делаешь? Лучше бы ты посидел в домино с мужиками поиграл, пиво бы попил, хоть какое-то удовольствие было бы. Зачем ты водишься с этими бомжами? Зачем ты делаешь это? Зачем ты делаешь то?» Мы ведём себя нерационально в глазах мира, потому что мы строим что-то, что ещё невидимо. В каждом своём действии мы не просто совершаем действие – мы частично исполняем Божественный замысел. И это исполнение замысла приводит нас к тому, что мы движимы верой, мы строим то, что нам Бог повелел строить, ещё не видя своё построение.</w:t>
      </w:r>
    </w:p>
    <w:p w14:paraId="3BBD4369" w14:textId="77777777" w:rsidR="0084757C" w:rsidRPr="007E32CA" w:rsidRDefault="0084757C" w:rsidP="0084757C">
      <w:pPr>
        <w:pStyle w:val="a6"/>
      </w:pPr>
      <w:r w:rsidRPr="007E32CA">
        <w:t>Мы живём очень короткое время. Чуть больше двух тысяч лет прошло со дня воскресения Йешуа, и мы сегодня видим, что Евангелие проповедано по всем народам. От крайнего российского севера до Папуа-Новой Гвинеи, до юга Австралии дошла Благая Весть. Всё это делали люди, которые двигались верой.</w:t>
      </w:r>
    </w:p>
    <w:p w14:paraId="66CFEA5C" w14:textId="77777777" w:rsidR="0084757C" w:rsidRPr="007E32CA" w:rsidRDefault="0084757C" w:rsidP="0084757C">
      <w:pPr>
        <w:pStyle w:val="a6"/>
      </w:pPr>
      <w:r w:rsidRPr="007E32CA">
        <w:t>И коѓен тоже двигался верой, жил в этом, совершал своё священнодействие. А это очень страшно – находиться в Святая Святых. Коѓен гадоль предстоял за народ, предстоял за его праведность, веря, что существование Израиля, что весь Божий замысел не напрасен и что в этом нужно стоять, через это происходит искупление народа.</w:t>
      </w:r>
    </w:p>
    <w:p w14:paraId="515EB5BF" w14:textId="77777777" w:rsidR="0084757C" w:rsidRPr="007E32CA" w:rsidRDefault="0084757C" w:rsidP="0084757C">
      <w:pPr>
        <w:pStyle w:val="a6"/>
      </w:pPr>
      <w:r w:rsidRPr="007E32CA">
        <w:t xml:space="preserve">И мы должны помнить (опять-таки мы начинали с этого), что всё в Храме не связано с одним человеком. Мы тоже не сами по себе. Каждый из нас – часть тела Йешуа. И в теле Йешуа, если какой-то орган заболел, какой-то орган не выполнял свои функции, тогда всё тело будет несущественно. Каждый из нас находится потенциально в этом Святая Святых, в коѓенском одеянии. Поэтому наши действия (мы не маленькая мышка, которая справляет нужду в море и говорит: «Тут и моя доля теперь») реально способствуют осуществлению Божественного плана. И вера позволяет нам тратить силы на то, чтобы строить невидимое, чтобы сказать словами Маяковского: «Через </w:t>
      </w:r>
      <w:r>
        <w:t>четыре</w:t>
      </w:r>
      <w:r w:rsidRPr="007E32CA">
        <w:t xml:space="preserve"> года здесь будет город-сад!» Может быть, через тысячу лет здесь будет мир, в котором Бог будет Единым и абсолютным Властителем, и каждое колено преклонится перед Ним, каждый народ преклонится перед Ним. Вот эта вера движет нас. И для коѓена – это служение народу, то, что не заставило его бросить всё и сказать: «Уйду я на пенсию, буду сидеть и перечитывать труды Сенеки». Что его заставляло входить в Святая Святых? Вера в то, что его служение не напрасно, всё, что он делает, не напрасно. И вот это то, что символизировал </w:t>
      </w:r>
      <w:r w:rsidRPr="007E32CA">
        <w:rPr>
          <w:i/>
          <w:iCs/>
        </w:rPr>
        <w:t>авне́т</w:t>
      </w:r>
      <w:r w:rsidRPr="007E32CA">
        <w:t>.</w:t>
      </w:r>
      <w:bookmarkStart w:id="199" w:name="_Hlk150711699"/>
    </w:p>
    <w:p w14:paraId="396F3090" w14:textId="77777777" w:rsidR="0084757C" w:rsidRPr="007E32CA" w:rsidRDefault="0084757C" w:rsidP="0084757C">
      <w:pPr>
        <w:pStyle w:val="a6"/>
      </w:pPr>
      <w:r w:rsidRPr="007E32CA">
        <w:t>Следующий, предпоследний уровень</w:t>
      </w:r>
      <w:r w:rsidRPr="007E32CA">
        <w:rPr>
          <w:lang w:val="uk-UA"/>
        </w:rPr>
        <w:t xml:space="preserve"> –</w:t>
      </w:r>
      <w:r w:rsidRPr="007E32CA">
        <w:t xml:space="preserve"> это </w:t>
      </w:r>
      <w:r w:rsidRPr="007E32CA">
        <w:rPr>
          <w:i/>
          <w:iCs/>
        </w:rPr>
        <w:t>михнаса́им</w:t>
      </w:r>
      <w:r w:rsidRPr="007E32CA">
        <w:t xml:space="preserve"> </w:t>
      </w:r>
      <w:r w:rsidRPr="007E32CA">
        <w:rPr>
          <w:i/>
          <w:iCs/>
        </w:rPr>
        <w:t>(штаны)</w:t>
      </w:r>
      <w:r w:rsidRPr="007E32CA">
        <w:t>.</w:t>
      </w:r>
      <w:bookmarkEnd w:id="199"/>
      <w:r w:rsidRPr="007E32CA">
        <w:t xml:space="preserve"> По-русски – брюки, джинсы, юбка. То, что прикрывает, скрывает наши половые органы и искупает, соответственно, разврат. Сама Тора говорит, что штаны созданы для прикрытия нашей наготы, а </w:t>
      </w:r>
      <w:r w:rsidRPr="007E32CA">
        <w:rPr>
          <w:i/>
          <w:iCs/>
        </w:rPr>
        <w:t>разврат</w:t>
      </w:r>
      <w:r w:rsidRPr="007E32CA">
        <w:t xml:space="preserve"> на иврите называется </w:t>
      </w:r>
      <w:r w:rsidRPr="007E32CA">
        <w:rPr>
          <w:i/>
          <w:iCs/>
        </w:rPr>
        <w:t>открытие наготы</w:t>
      </w:r>
      <w:r w:rsidRPr="007E32CA">
        <w:t>. Прикрытие наготы искупает раскрытие наготы. Коѓен гадоль предстоит за народ. Причём, принес</w:t>
      </w:r>
      <w:r>
        <w:t>я</w:t>
      </w:r>
      <w:r w:rsidRPr="007E32CA">
        <w:t xml:space="preserve"> жертву, он уже вошёл в Храм. И мы помним, что у нас есть совершенный Коѓен гадоль, который стоит со своей кровью, но стоит-то он в тех же самых коѓенских одеждах, только в небесных коѓенских одеждах. И для прикрытия наготы, для прикрытия </w:t>
      </w:r>
      <w:r w:rsidRPr="007E32CA">
        <w:rPr>
          <w:i/>
          <w:iCs/>
        </w:rPr>
        <w:t>гилу</w:t>
      </w:r>
      <w:r>
        <w:rPr>
          <w:i/>
          <w:iCs/>
        </w:rPr>
        <w:t>́й</w:t>
      </w:r>
      <w:r w:rsidRPr="007E32CA">
        <w:rPr>
          <w:i/>
          <w:iCs/>
        </w:rPr>
        <w:t xml:space="preserve"> райо́т</w:t>
      </w:r>
      <w:r w:rsidRPr="007E32CA">
        <w:t xml:space="preserve"> </w:t>
      </w:r>
      <w:r w:rsidRPr="007E32CA">
        <w:rPr>
          <w:i/>
          <w:iCs/>
        </w:rPr>
        <w:t>(открытие наготы)</w:t>
      </w:r>
      <w:r w:rsidRPr="007E32CA">
        <w:t xml:space="preserve"> существует </w:t>
      </w:r>
      <w:r w:rsidRPr="007E32CA">
        <w:rPr>
          <w:i/>
          <w:iCs/>
        </w:rPr>
        <w:t>покрытие наготы</w:t>
      </w:r>
      <w:r w:rsidRPr="007E32CA">
        <w:t>. Все помыслы нехорошие, все блудные мысли, которыми нас искушают, – всё это связано с прикрытием наготы.</w:t>
      </w:r>
    </w:p>
    <w:p w14:paraId="79A6C56C" w14:textId="77777777" w:rsidR="0084757C" w:rsidRPr="007E32CA" w:rsidRDefault="0084757C" w:rsidP="0084757C">
      <w:pPr>
        <w:pStyle w:val="a6"/>
      </w:pPr>
      <w:r w:rsidRPr="007E32CA">
        <w:t xml:space="preserve">Но в глобальном смысле речь идёт не только о блуде. Йешуа ставит нам очень-очень высокую планку. Он говорит о том, что в грядущем мире все будут как ангелы: не женятся, не выходят замуж. И это не значит, что сегодня нужно всё побросать и уходить в монашество. Монашество, возможно, – путь для тех, кто его выбрал. И я никому не советую спешить, и никого не подвигаю на этот путь, и сам нисколько не стою на этом пути. Сегодня нам лучше иметь свои семьи и управлять своими семьями. Но нам не дано совершать разврат даже в собственной семье. </w:t>
      </w:r>
      <w:r>
        <w:t>Я</w:t>
      </w:r>
      <w:r w:rsidRPr="007E32CA">
        <w:t xml:space="preserve"> скажу сразу, что между супругами дозволено всё, что не обижает кого-то из супругов. Никто да не скажет вам: «Так не делайте! Этак не делайте!» </w:t>
      </w:r>
      <w:r>
        <w:t>И</w:t>
      </w:r>
      <w:r w:rsidRPr="007E32CA">
        <w:t xml:space="preserve"> вообще, никто да не лезет в эти дела</w:t>
      </w:r>
      <w:r>
        <w:t>.</w:t>
      </w:r>
      <w:r w:rsidRPr="007E32CA">
        <w:t xml:space="preserve"> </w:t>
      </w:r>
      <w:r>
        <w:t xml:space="preserve">Но </w:t>
      </w:r>
      <w:r w:rsidRPr="007E32CA">
        <w:t xml:space="preserve">всё, что вы делаете, </w:t>
      </w:r>
      <w:r>
        <w:t>делайте с пониманием</w:t>
      </w:r>
      <w:r w:rsidRPr="007E32CA">
        <w:t>,</w:t>
      </w:r>
      <w:r>
        <w:t xml:space="preserve"> что</w:t>
      </w:r>
      <w:r w:rsidRPr="007E32CA">
        <w:t xml:space="preserve"> вы любите друг друга не плотской любовью, что вы живёте вместе</w:t>
      </w:r>
      <w:r>
        <w:t>,</w:t>
      </w:r>
      <w:r w:rsidRPr="007E32CA">
        <w:t xml:space="preserve"> потому что Бог дал вам друг друга, потому что вы друг другу даны Богом. И заповедь любви к ближнему прежде всего проистекает из заповеди любви ко Всевышнему. Сначала написаны пять заповедей отношений Бога и человека, а затем – пять заповедей отношений между людьми. </w:t>
      </w:r>
      <w:bookmarkStart w:id="200" w:name="_Hlk150711910"/>
      <w:r>
        <w:t>В</w:t>
      </w:r>
      <w:r w:rsidRPr="007E32CA">
        <w:t>сё, что вы делаете, должно совершаться в святости</w:t>
      </w:r>
      <w:bookmarkEnd w:id="200"/>
      <w:r>
        <w:t xml:space="preserve">. </w:t>
      </w:r>
      <w:r w:rsidRPr="007E32CA">
        <w:t>Это касается не только постельных дел, это касается совместного (или несовместного) приготовления ужина, работы, ухода на работу, воспитания детей и так далее</w:t>
      </w:r>
      <w:r>
        <w:t>,</w:t>
      </w:r>
      <w:r w:rsidRPr="007E32CA">
        <w:t xml:space="preserve"> </w:t>
      </w:r>
      <w:r>
        <w:t>и</w:t>
      </w:r>
      <w:r w:rsidRPr="007E32CA">
        <w:t>менно налаживани</w:t>
      </w:r>
      <w:r>
        <w:t>я</w:t>
      </w:r>
      <w:r w:rsidRPr="007E32CA">
        <w:t xml:space="preserve"> порядка, мира в семье. Опять-таки</w:t>
      </w:r>
      <w:r>
        <w:t>,</w:t>
      </w:r>
      <w:r w:rsidRPr="007E32CA">
        <w:t xml:space="preserve"> никто да не скажет вам: «Почему вы живёте так или почему вы живёте иначе?», если есть согласие и мир в семье. Стояние ваше – перед Всевышним, и поэтому всё, что делается в святости, делается в святости. </w:t>
      </w:r>
      <w:r w:rsidRPr="00034B29">
        <w:t>И Павел говорит о том, что наша половая жизнь должна быть в святости.</w:t>
      </w:r>
      <w:bookmarkStart w:id="201" w:name="_Hlk150712003"/>
    </w:p>
    <w:p w14:paraId="0DF0BA85" w14:textId="77777777" w:rsidR="0084757C" w:rsidRPr="007E32CA" w:rsidRDefault="0084757C" w:rsidP="0084757C">
      <w:pPr>
        <w:pStyle w:val="a6"/>
      </w:pPr>
      <w:r w:rsidRPr="007E32CA">
        <w:t xml:space="preserve">И самое последнее, о чём мы говорим, – это обувь. Обувь – это наша готовность благовествовать. </w:t>
      </w:r>
      <w:bookmarkEnd w:id="201"/>
      <w:r w:rsidRPr="007E32CA">
        <w:t xml:space="preserve">Если мы сравнили уже что-то с горючим, что-то с мотором, то обувь – это ключ зажигания. «Зачем оно нам вообще всё нужно?» – спросите вы. «Я хожу на работу, зарабатываю деньги, содержу семью, хожу в свою общину по субботам, мы изучаем Тору (или по воскресеньям хожу в церковь, и мы слушаем проповеди). Зачем мне нужно куда-то идти и благовествовать?» Готовность благовествовать опять-таки проистекает из любви к Творцу. И важно понимать, что этот мир несовершенен и что Творец поручил нам делать этот мир совершенным, Он доверил нам стать Его сотрудниками. Он, конечно, легко мог сделать так, что мир стал бы совершенным сам собой, чтобы он даже не сломался, не перестал быть совершенным. Но Бог избрал нас для того, чтобы этот мир делать совершенным. </w:t>
      </w:r>
      <w:bookmarkStart w:id="202" w:name="_Hlk150712129"/>
      <w:r w:rsidRPr="007E32CA">
        <w:t>Ощущение этого призыва, боль за несовершенства этого мира и радость возможности сделать этот мир совершенным – это огромная радость быть сотрудниками Творца.</w:t>
      </w:r>
      <w:bookmarkEnd w:id="202"/>
      <w:r w:rsidRPr="007E32CA">
        <w:t xml:space="preserve"> Я знал одного человека, которого приняли на работу в Google. Он радовался, чуть ли не до потолка прыгал, потому что Google – это хорошие возможности для заработка, прекрасные условия работы и так далее. А тут нас приглашает на работу сам Творец, причём не требует от нас прислать Ему автобиографию или резюме, не просит нас пройти какие-то экзамены, хотя экзаменов будет много. Он говорит нам: «Приходите ко Мне на служение, Я могу дать вам поручение. Идите и превращайте весь мир, делайте из всего мира учеников!» Это наш ключ зажигания, это то, что нас двигает, то, куда мы, собственно, хотим поехать. Иначе и заводиться не стоит.</w:t>
      </w:r>
    </w:p>
    <w:p w14:paraId="67304493" w14:textId="77777777" w:rsidR="0084757C" w:rsidRPr="007E32CA" w:rsidRDefault="0084757C" w:rsidP="0084757C">
      <w:pPr>
        <w:pStyle w:val="a6"/>
      </w:pPr>
      <w:r w:rsidRPr="007E32CA">
        <w:t xml:space="preserve">В коѓенском одеянии то, что связано с внешним миром, – это </w:t>
      </w:r>
      <w:r>
        <w:rPr>
          <w:i/>
          <w:iCs/>
        </w:rPr>
        <w:t>меи́ль</w:t>
      </w:r>
      <w:r w:rsidRPr="007E32CA">
        <w:t xml:space="preserve"> и </w:t>
      </w:r>
      <w:r w:rsidRPr="007E32CA">
        <w:rPr>
          <w:i/>
          <w:iCs/>
        </w:rPr>
        <w:t>кто́нет</w:t>
      </w:r>
      <w:r w:rsidRPr="007E32CA">
        <w:t>. В еврейской традиции</w:t>
      </w:r>
      <w:r w:rsidRPr="007E32CA">
        <w:rPr>
          <w:lang w:val="uk-UA"/>
        </w:rPr>
        <w:t xml:space="preserve"> о</w:t>
      </w:r>
      <w:r w:rsidRPr="007E32CA">
        <w:t xml:space="preserve">ни искупают два очень взаимосвязанных греха, поэтому их объединили в одно – это </w:t>
      </w:r>
      <w:r w:rsidRPr="007E32CA">
        <w:rPr>
          <w:i/>
          <w:iCs/>
        </w:rPr>
        <w:t>злоречие (лашон</w:t>
      </w:r>
      <w:r>
        <w:rPr>
          <w:i/>
          <w:iCs/>
        </w:rPr>
        <w:t>-</w:t>
      </w:r>
      <w:r w:rsidRPr="007E32CA">
        <w:rPr>
          <w:i/>
          <w:iCs/>
        </w:rPr>
        <w:t xml:space="preserve"> ѓара)</w:t>
      </w:r>
      <w:r w:rsidRPr="007E32CA">
        <w:t xml:space="preserve"> и </w:t>
      </w:r>
      <w:r w:rsidRPr="007E32CA">
        <w:rPr>
          <w:i/>
          <w:iCs/>
        </w:rPr>
        <w:t>кровопролитие</w:t>
      </w:r>
      <w:r w:rsidRPr="007E32CA">
        <w:rPr>
          <w:i/>
          <w:iCs/>
          <w:lang w:val="uk-UA"/>
        </w:rPr>
        <w:t xml:space="preserve"> (</w:t>
      </w:r>
      <w:r w:rsidRPr="007E32CA">
        <w:rPr>
          <w:i/>
          <w:iCs/>
        </w:rPr>
        <w:t>шфиху́т дами́м)</w:t>
      </w:r>
      <w:r w:rsidRPr="007E32CA">
        <w:t xml:space="preserve">. Злоречие, понятно, что такое. </w:t>
      </w:r>
      <w:r w:rsidRPr="007E32CA">
        <w:rPr>
          <w:lang w:val="uk-UA"/>
        </w:rPr>
        <w:t xml:space="preserve">Но </w:t>
      </w:r>
      <w:r w:rsidRPr="00FD22B4">
        <w:t>почему</w:t>
      </w:r>
      <w:r w:rsidRPr="007E32CA">
        <w:t xml:space="preserve"> оно связано с кровопролитием? Потому что, когда мы оскорбляем человека, когда мы говорим о человек</w:t>
      </w:r>
      <w:r w:rsidRPr="007E32CA">
        <w:rPr>
          <w:lang w:val="uk-UA"/>
        </w:rPr>
        <w:t>е</w:t>
      </w:r>
      <w:r w:rsidRPr="007E32CA">
        <w:t xml:space="preserve"> худое, многие люди краснеют. </w:t>
      </w:r>
      <w:r w:rsidRPr="007E32CA">
        <w:rPr>
          <w:lang w:val="uk-UA"/>
        </w:rPr>
        <w:t>И,</w:t>
      </w:r>
      <w:r w:rsidRPr="007E32CA">
        <w:t xml:space="preserve"> когда человек краснеет</w:t>
      </w:r>
      <w:r w:rsidRPr="007E32CA">
        <w:rPr>
          <w:lang w:val="uk-UA"/>
        </w:rPr>
        <w:t>,</w:t>
      </w:r>
      <w:r w:rsidRPr="007E32CA">
        <w:t xml:space="preserve"> его кровь словно выливается изнутри наружу. Поэтому мудрецы связали злоречие и кровопролитие вместе. Когда мы стыдим человека публично, когда мы ругаем человека публично, когда мы говорим злое о человека, заставляя его краснеть, мы тем самым как бы проливаем его кровь. А первое пролитие крови, произошло не тогда, когда Каин убил Ѓевеля, а когда Адам съел от плода, и сказано: «Смертью умрёшь». </w:t>
      </w:r>
      <w:bookmarkStart w:id="203" w:name="_Hlk150712399"/>
      <w:r w:rsidRPr="007E32CA">
        <w:t>Вот эта внешняя одежда искупает грех Адама, искупает всю греховность этого мира. И против греховности этого мира, против нечистоты этого мира, как мы уже говорили, и есть наша война. Война и внутренняя, и внешняя.</w:t>
      </w:r>
      <w:bookmarkEnd w:id="203"/>
      <w:r w:rsidRPr="007E32CA">
        <w:t xml:space="preserve"> И прежде всего, конечно, как мы видели из одежд, это борьба внешняя.</w:t>
      </w:r>
    </w:p>
    <w:p w14:paraId="41C3A773" w14:textId="77777777" w:rsidR="0084757C" w:rsidRDefault="0084757C" w:rsidP="0084757C">
      <w:pPr>
        <w:pStyle w:val="a6"/>
      </w:pPr>
      <w:r w:rsidRPr="007E32CA">
        <w:t>Когда мы сотворили всё это, то мы в обуви готовности благовествовать можем «завести» нашу «машину», «завести» себя и пойти служить Всевышнему. Вот такая непростая у нас получилась беседа о коѓенских одеждах, об одеянии верующего и, соответственно, о дресс-коде.</w:t>
      </w:r>
      <w:r>
        <w:br w:type="page"/>
      </w:r>
    </w:p>
    <w:p w14:paraId="09FBBDC6" w14:textId="77777777" w:rsidR="0084757C" w:rsidRDefault="0084757C" w:rsidP="0084757C">
      <w:pPr>
        <w:pStyle w:val="afd"/>
      </w:pPr>
      <w:bookmarkStart w:id="204" w:name="_Toc159267218"/>
      <w:r>
        <w:t>КИ ТИСА</w:t>
      </w:r>
      <w:bookmarkEnd w:id="204"/>
    </w:p>
    <w:p w14:paraId="19AC03FD" w14:textId="77777777" w:rsidR="0084757C" w:rsidRDefault="0084757C" w:rsidP="0084757C">
      <w:pPr>
        <w:pStyle w:val="a6"/>
      </w:pPr>
    </w:p>
    <w:p w14:paraId="7721B715" w14:textId="77777777" w:rsidR="0084757C" w:rsidRPr="0058326B" w:rsidRDefault="0084757C" w:rsidP="0084757C">
      <w:pPr>
        <w:pStyle w:val="af"/>
        <w:spacing w:line="276" w:lineRule="auto"/>
      </w:pPr>
      <w:bookmarkStart w:id="205" w:name="_Toc159267219"/>
      <w:r w:rsidRPr="00841859">
        <w:t>Постановка на учет (30:11-38)</w:t>
      </w:r>
      <w:bookmarkEnd w:id="205"/>
    </w:p>
    <w:p w14:paraId="637986FB" w14:textId="77777777" w:rsidR="0084757C" w:rsidRDefault="0084757C" w:rsidP="0084757C">
      <w:pPr>
        <w:pStyle w:val="a6"/>
      </w:pPr>
    </w:p>
    <w:p w14:paraId="483C29D1" w14:textId="77777777" w:rsidR="0084757C" w:rsidRPr="00BC3FF2" w:rsidRDefault="0084757C" w:rsidP="0084757C">
      <w:pPr>
        <w:pStyle w:val="a6"/>
      </w:pPr>
      <w:r w:rsidRPr="00BC3FF2">
        <w:t>Мы по-прежнему читаем повеления, которые Всевышний даёт Моше в отношении устройства Шатра откровения.</w:t>
      </w:r>
    </w:p>
    <w:p w14:paraId="471D2093" w14:textId="77777777" w:rsidR="0084757C" w:rsidRDefault="0084757C" w:rsidP="0084757C">
      <w:pPr>
        <w:pStyle w:val="af"/>
        <w:spacing w:line="276" w:lineRule="auto"/>
      </w:pPr>
    </w:p>
    <w:p w14:paraId="43778596" w14:textId="77777777" w:rsidR="0084757C" w:rsidRDefault="0084757C" w:rsidP="0084757C">
      <w:pPr>
        <w:pStyle w:val="ad"/>
        <w:rPr>
          <w:rtl/>
        </w:rPr>
      </w:pPr>
      <w:r w:rsidRPr="0058326B">
        <w:rPr>
          <w:rtl/>
        </w:rPr>
        <w:tab/>
        <w:t>וַיְדַבֵּר יְהוָה אֶל־מֹשֶׁה לֵּאמֹר׃</w:t>
      </w:r>
    </w:p>
    <w:p w14:paraId="5B4CB1B1" w14:textId="77777777" w:rsidR="0084757C" w:rsidRPr="00FD2215" w:rsidRDefault="0084757C" w:rsidP="0084757C">
      <w:pPr>
        <w:pStyle w:val="a9"/>
      </w:pPr>
      <w:r w:rsidRPr="00FD2215">
        <w:t>вайдабэ́р адона́й эль-моше́ лемо́р</w:t>
      </w:r>
    </w:p>
    <w:p w14:paraId="2849CA37" w14:textId="77777777" w:rsidR="0084757C" w:rsidRPr="00FD2215" w:rsidRDefault="0084757C" w:rsidP="0084757C">
      <w:pPr>
        <w:pStyle w:val="a9"/>
      </w:pPr>
      <w:r w:rsidRPr="00FD2215">
        <w:t>11. И говорил Всевышний Моше, говоря:</w:t>
      </w:r>
    </w:p>
    <w:p w14:paraId="31DF5D93" w14:textId="77777777" w:rsidR="0084757C" w:rsidRDefault="0084757C" w:rsidP="0084757C">
      <w:pPr>
        <w:pStyle w:val="a6"/>
      </w:pPr>
    </w:p>
    <w:p w14:paraId="61158FB7" w14:textId="77777777" w:rsidR="0084757C" w:rsidRPr="00FD2215" w:rsidRDefault="0084757C" w:rsidP="0084757C">
      <w:pPr>
        <w:pStyle w:val="ad"/>
        <w:rPr>
          <w:rtl/>
        </w:rPr>
      </w:pPr>
      <w:r w:rsidRPr="00FD2215">
        <w:rPr>
          <w:rtl/>
        </w:rPr>
        <w:t xml:space="preserve">כִּי </w:t>
      </w:r>
      <w:r w:rsidRPr="00FD2215">
        <w:rPr>
          <w:b/>
          <w:bCs/>
          <w:rtl/>
        </w:rPr>
        <w:t>תִשָּׂא</w:t>
      </w:r>
      <w:r w:rsidRPr="00FD2215">
        <w:rPr>
          <w:rtl/>
        </w:rPr>
        <w:t xml:space="preserve"> אֶת־רֹאשׁ בְּנֵי־יִשְׂרָאֵל לִפְקֻדֵיהֶם וְנָתְנוּ אִישׁ כֹּפֶר נַפְשׁוֹ לַיהוָה בִּפְקֹד אֹתָם וְלֹא־יִהְיֶה בָהֶם נֶגֶף בִּפְקֹד אֹתָם׃</w:t>
      </w:r>
    </w:p>
    <w:p w14:paraId="13374BFB" w14:textId="77777777" w:rsidR="0084757C" w:rsidRPr="00FD2215" w:rsidRDefault="0084757C" w:rsidP="0084757C">
      <w:pPr>
        <w:pStyle w:val="a9"/>
      </w:pPr>
      <w:r w:rsidRPr="00FD2215">
        <w:t xml:space="preserve">ки </w:t>
      </w:r>
      <w:r w:rsidRPr="00FD2215">
        <w:rPr>
          <w:b/>
          <w:bCs/>
        </w:rPr>
        <w:t>тиса́</w:t>
      </w:r>
      <w:r w:rsidRPr="00FD2215">
        <w:t xml:space="preserve"> эт-ро́ш бене-йисраэ́ль лифкудеѓе́м венатену́ иш ко́фер нафшо́ ладона́й бифко́д ота́м вело-йиѓйе́ ваѓе́м нэ́геф бифко́д ота́м</w:t>
      </w:r>
    </w:p>
    <w:p w14:paraId="4B6A9042" w14:textId="77777777" w:rsidR="0084757C" w:rsidRPr="00FD2215" w:rsidRDefault="0084757C" w:rsidP="0084757C">
      <w:pPr>
        <w:pStyle w:val="a9"/>
      </w:pPr>
      <w:r w:rsidRPr="00FD2215">
        <w:t xml:space="preserve">12. «Когда ты будешь </w:t>
      </w:r>
      <w:r w:rsidRPr="00FD2215">
        <w:rPr>
          <w:b/>
          <w:bCs/>
        </w:rPr>
        <w:t>подсчитывать</w:t>
      </w:r>
      <w:r w:rsidRPr="00FD2215">
        <w:t xml:space="preserve"> сыновей Израиля </w:t>
      </w:r>
      <w:r w:rsidRPr="00FD2215">
        <w:rPr>
          <w:i w:val="0"/>
          <w:iCs w:val="0"/>
        </w:rPr>
        <w:t>(вести счёт сынам Израиля)</w:t>
      </w:r>
      <w:r w:rsidRPr="00FD2215">
        <w:t xml:space="preserve"> по счислениям их </w:t>
      </w:r>
      <w:r w:rsidRPr="00FD2215">
        <w:rPr>
          <w:i w:val="0"/>
          <w:iCs w:val="0"/>
        </w:rPr>
        <w:t>(по всем их категориям)</w:t>
      </w:r>
      <w:r w:rsidRPr="00FD2215">
        <w:t>, каждый даст искупление за свою душу Господу при подсчёте их, и не будет у них эпидемии или мора, когда ты посчитаешь их.</w:t>
      </w:r>
    </w:p>
    <w:p w14:paraId="522D1708" w14:textId="77777777" w:rsidR="0084757C" w:rsidRDefault="0084757C" w:rsidP="0084757C">
      <w:pPr>
        <w:pStyle w:val="a6"/>
      </w:pPr>
    </w:p>
    <w:p w14:paraId="26D96CB1" w14:textId="0BB309D0" w:rsidR="0084757C" w:rsidRDefault="0084757C" w:rsidP="0084757C">
      <w:pPr>
        <w:pStyle w:val="a6"/>
      </w:pPr>
      <w:r w:rsidRPr="009E5918">
        <w:t xml:space="preserve">Мы посмотрим более внимательно на глагол </w:t>
      </w:r>
      <w:r w:rsidRPr="009E5918">
        <w:rPr>
          <w:i/>
          <w:iCs/>
        </w:rPr>
        <w:t>ласе́т</w:t>
      </w:r>
      <w:r w:rsidRPr="009E5918">
        <w:t xml:space="preserve">. Дословно </w:t>
      </w:r>
      <w:r>
        <w:t xml:space="preserve">он означает </w:t>
      </w:r>
      <w:r w:rsidRPr="00830FFE">
        <w:rPr>
          <w:i/>
          <w:iCs/>
        </w:rPr>
        <w:t xml:space="preserve">поднимать вверх, нести на себе, брать на себя </w:t>
      </w:r>
      <w:r w:rsidRPr="002A7425">
        <w:rPr>
          <w:i/>
          <w:iCs/>
        </w:rPr>
        <w:t>ответственность</w:t>
      </w:r>
      <w:r w:rsidRPr="00830FFE">
        <w:rPr>
          <w:i/>
          <w:iCs/>
        </w:rPr>
        <w:t xml:space="preserve"> </w:t>
      </w:r>
      <w:r w:rsidRPr="00830FFE">
        <w:t>или</w:t>
      </w:r>
      <w:r w:rsidRPr="00830FFE">
        <w:rPr>
          <w:i/>
          <w:iCs/>
        </w:rPr>
        <w:t xml:space="preserve"> поднимать на себя</w:t>
      </w:r>
      <w:r>
        <w:t xml:space="preserve">. Почему в данном случае он переводится как </w:t>
      </w:r>
      <w:r w:rsidRPr="005C0C4B">
        <w:rPr>
          <w:i/>
          <w:iCs/>
        </w:rPr>
        <w:t>подсчитывать</w:t>
      </w:r>
      <w:r w:rsidRPr="005C0C4B">
        <w:t>?</w:t>
      </w:r>
      <w:r>
        <w:rPr>
          <w:i/>
          <w:iCs/>
        </w:rPr>
        <w:t xml:space="preserve"> </w:t>
      </w:r>
      <w:r>
        <w:t>Имеется в</w:t>
      </w:r>
      <w:r w:rsidR="0044222F">
        <w:t xml:space="preserve"> </w:t>
      </w:r>
      <w:r>
        <w:t xml:space="preserve">виду, что Моше принимает на баланс сыновей Израиля, принимает их на себя, принимает их в свою подотчётность и естественно подсчитывает. Поэтому для значения </w:t>
      </w:r>
      <w:r w:rsidRPr="0020421A">
        <w:rPr>
          <w:i/>
          <w:iCs/>
        </w:rPr>
        <w:t>ты</w:t>
      </w:r>
      <w:r>
        <w:t xml:space="preserve"> </w:t>
      </w:r>
      <w:r w:rsidRPr="005C0C4B">
        <w:rPr>
          <w:i/>
          <w:iCs/>
        </w:rPr>
        <w:t>подсчитай</w:t>
      </w:r>
      <w:r>
        <w:rPr>
          <w:i/>
          <w:iCs/>
        </w:rPr>
        <w:t xml:space="preserve"> </w:t>
      </w:r>
      <w:r w:rsidRPr="005C0C4B">
        <w:t>используется</w:t>
      </w:r>
      <w:r>
        <w:rPr>
          <w:i/>
          <w:iCs/>
        </w:rPr>
        <w:t xml:space="preserve"> </w:t>
      </w:r>
      <w:r>
        <w:t xml:space="preserve">глагол </w:t>
      </w:r>
      <w:r w:rsidRPr="005C0C4B">
        <w:rPr>
          <w:i/>
          <w:iCs/>
        </w:rPr>
        <w:t>тиса́</w:t>
      </w:r>
      <w:r>
        <w:t>. Но есть у этого и другой, не менее важный смысл: «Когда ты будешь поднимать народ Израиля, ты действительно их берёшь под свою ответственность, ты принимаешь их, для того чтобы поднять их, для того чтобы научить их подниматься вверх». Подниматься в том числе и после многочисленных падений, которые будут в истории. Вся Тора, всё учение, которое передано Всевышним через Моше народу Израиля ‒ это учение о том, как подниматься.</w:t>
      </w:r>
    </w:p>
    <w:p w14:paraId="7E2B9385" w14:textId="77777777" w:rsidR="0084757C" w:rsidRDefault="0084757C" w:rsidP="0084757C">
      <w:pPr>
        <w:pStyle w:val="a6"/>
      </w:pPr>
      <w:r>
        <w:t xml:space="preserve">Каждый человек, явившийся во время этой великой переписи населения, каждый «посчитанный» человек даёт выкуп Господу. Эпидемия или мор, болезнь, зараза – это то, что передаётся от одного к другому. Единство – это не только поддержание друг друга в </w:t>
      </w:r>
      <w:r w:rsidRPr="009E5918">
        <w:t xml:space="preserve">святости, не только умение просто поддерживать, ободрять друг друга. Это ещё и опасность получить болезни другого, заразиться </w:t>
      </w:r>
      <w:r>
        <w:t xml:space="preserve">болезнями другого, опасность, что другой человек потянет тебя вниз. И для того, чтобы этого не произошло, каждый имеет свою собственную ниточку, свою собственную цепочечку, связывающую его со Всевышним: это </w:t>
      </w:r>
      <w:r w:rsidRPr="00FF5C7B">
        <w:rPr>
          <w:i/>
          <w:iCs/>
        </w:rPr>
        <w:t xml:space="preserve">ко́фер </w:t>
      </w:r>
      <w:r w:rsidRPr="00FF5C7B">
        <w:t>(</w:t>
      </w:r>
      <w:r w:rsidRPr="00FF5C7B">
        <w:rPr>
          <w:i/>
          <w:iCs/>
        </w:rPr>
        <w:t>выкуп</w:t>
      </w:r>
      <w:r>
        <w:t xml:space="preserve"> или </w:t>
      </w:r>
      <w:r w:rsidRPr="002A7425">
        <w:rPr>
          <w:i/>
          <w:iCs/>
        </w:rPr>
        <w:t>покрытие, крышка</w:t>
      </w:r>
      <w:r w:rsidRPr="002A7425">
        <w:t xml:space="preserve">). </w:t>
      </w:r>
      <w:r>
        <w:t xml:space="preserve">Напомню, мы говорили уже про слово </w:t>
      </w:r>
      <w:r w:rsidRPr="00FF5C7B">
        <w:rPr>
          <w:i/>
          <w:iCs/>
        </w:rPr>
        <w:t>капо</w:t>
      </w:r>
      <w:r>
        <w:rPr>
          <w:i/>
          <w:iCs/>
        </w:rPr>
        <w:t>́</w:t>
      </w:r>
      <w:r w:rsidRPr="00FF5C7B">
        <w:rPr>
          <w:i/>
          <w:iCs/>
        </w:rPr>
        <w:t>рет</w:t>
      </w:r>
      <w:r>
        <w:t xml:space="preserve"> (</w:t>
      </w:r>
      <w:r w:rsidRPr="00FF5C7B">
        <w:rPr>
          <w:i/>
          <w:iCs/>
        </w:rPr>
        <w:t>крыш</w:t>
      </w:r>
      <w:r w:rsidRPr="00CC1469">
        <w:rPr>
          <w:i/>
          <w:iCs/>
        </w:rPr>
        <w:t>ка</w:t>
      </w:r>
      <w:r w:rsidRPr="00CC1469">
        <w:t xml:space="preserve">), оно от того же корня. Это покрытие, которое даётся. </w:t>
      </w:r>
      <w:r>
        <w:t>Как шляпка у жёлудя, так над нами есть покрытие Всевышнего, над каждым. И что это за покрытие?</w:t>
      </w:r>
    </w:p>
    <w:p w14:paraId="68C7519F" w14:textId="77777777" w:rsidR="0084757C" w:rsidRDefault="0084757C" w:rsidP="0084757C">
      <w:pPr>
        <w:pStyle w:val="a6"/>
      </w:pPr>
    </w:p>
    <w:p w14:paraId="419327CA" w14:textId="77777777" w:rsidR="0084757C" w:rsidRDefault="0084757C" w:rsidP="0084757C">
      <w:pPr>
        <w:pStyle w:val="ad"/>
        <w:rPr>
          <w:rtl/>
        </w:rPr>
      </w:pPr>
      <w:r w:rsidRPr="00E241C7">
        <w:rPr>
          <w:rtl/>
        </w:rPr>
        <w:tab/>
        <w:t xml:space="preserve">זֶה יִתְּנוּ כָּל־הָעֹבֵר עַל־הַפְּקֻדִים מַחֲצִית הַשֶּׁקֶל בְּשֶׁקֶל הַקֹּדֶשׁ עֶשְׂרִים גֵּרָה הַשֶּׁקֶל מַחֲצִית הַשֶּׁקֶל </w:t>
      </w:r>
      <w:r w:rsidRPr="00780C81">
        <w:rPr>
          <w:b/>
          <w:bCs/>
          <w:rtl/>
        </w:rPr>
        <w:t>תְּרוּמָה</w:t>
      </w:r>
      <w:r w:rsidRPr="00E241C7">
        <w:rPr>
          <w:rtl/>
        </w:rPr>
        <w:t xml:space="preserve"> לַיהוָה׃</w:t>
      </w:r>
    </w:p>
    <w:p w14:paraId="456A40DB" w14:textId="77777777" w:rsidR="0084757C" w:rsidRDefault="0084757C" w:rsidP="0084757C">
      <w:pPr>
        <w:pStyle w:val="a9"/>
      </w:pPr>
      <w:r>
        <w:t>зэ йитену</w:t>
      </w:r>
      <w:r>
        <w:rPr>
          <w:rFonts w:cstheme="majorBidi"/>
        </w:rPr>
        <w:t>́</w:t>
      </w:r>
      <w:r>
        <w:t xml:space="preserve"> коль-г</w:t>
      </w:r>
      <w:r>
        <w:rPr>
          <w:rFonts w:cstheme="majorBidi"/>
        </w:rPr>
        <w:t>́</w:t>
      </w:r>
      <w:r>
        <w:t>аовэ</w:t>
      </w:r>
      <w:r>
        <w:rPr>
          <w:rFonts w:cstheme="majorBidi"/>
        </w:rPr>
        <w:t>́</w:t>
      </w:r>
      <w:r>
        <w:t>р ал-г</w:t>
      </w:r>
      <w:r>
        <w:rPr>
          <w:rFonts w:cstheme="majorBidi"/>
        </w:rPr>
        <w:t>́</w:t>
      </w:r>
      <w:r>
        <w:t>апекуди</w:t>
      </w:r>
      <w:r>
        <w:rPr>
          <w:rFonts w:cstheme="majorBidi"/>
        </w:rPr>
        <w:t>́</w:t>
      </w:r>
      <w:r>
        <w:t>м махаци</w:t>
      </w:r>
      <w:r>
        <w:rPr>
          <w:rFonts w:cstheme="majorBidi"/>
        </w:rPr>
        <w:t>́</w:t>
      </w:r>
      <w:r>
        <w:t>т г</w:t>
      </w:r>
      <w:r>
        <w:rPr>
          <w:rFonts w:cstheme="majorBidi"/>
        </w:rPr>
        <w:t>́</w:t>
      </w:r>
      <w:r>
        <w:t>аше</w:t>
      </w:r>
      <w:r>
        <w:rPr>
          <w:rFonts w:cstheme="majorBidi"/>
        </w:rPr>
        <w:t>́</w:t>
      </w:r>
      <w:r>
        <w:t>кель беше</w:t>
      </w:r>
      <w:r>
        <w:rPr>
          <w:rFonts w:cstheme="majorBidi"/>
        </w:rPr>
        <w:t>́</w:t>
      </w:r>
      <w:r>
        <w:t>кель г</w:t>
      </w:r>
      <w:r>
        <w:rPr>
          <w:rFonts w:cstheme="majorBidi"/>
        </w:rPr>
        <w:t>́</w:t>
      </w:r>
      <w:r>
        <w:t>ако</w:t>
      </w:r>
      <w:r>
        <w:rPr>
          <w:rFonts w:cstheme="majorBidi"/>
        </w:rPr>
        <w:t>́</w:t>
      </w:r>
      <w:r>
        <w:t>деш эсри</w:t>
      </w:r>
      <w:r>
        <w:rPr>
          <w:rFonts w:cstheme="majorBidi"/>
        </w:rPr>
        <w:t>́</w:t>
      </w:r>
      <w:r>
        <w:t>м гера</w:t>
      </w:r>
      <w:r>
        <w:rPr>
          <w:rFonts w:cstheme="majorBidi"/>
        </w:rPr>
        <w:t>́</w:t>
      </w:r>
      <w:r>
        <w:t xml:space="preserve"> г</w:t>
      </w:r>
      <w:r>
        <w:rPr>
          <w:rFonts w:cstheme="majorBidi"/>
        </w:rPr>
        <w:t>́</w:t>
      </w:r>
      <w:r>
        <w:t>аше</w:t>
      </w:r>
      <w:r>
        <w:rPr>
          <w:rFonts w:cstheme="majorBidi"/>
        </w:rPr>
        <w:t>́</w:t>
      </w:r>
      <w:r>
        <w:t>кель махаци</w:t>
      </w:r>
      <w:r>
        <w:rPr>
          <w:rFonts w:cstheme="majorBidi"/>
        </w:rPr>
        <w:t>́</w:t>
      </w:r>
      <w:r>
        <w:t>т г</w:t>
      </w:r>
      <w:r>
        <w:rPr>
          <w:rFonts w:cstheme="majorBidi"/>
        </w:rPr>
        <w:t>́</w:t>
      </w:r>
      <w:r>
        <w:t>аше</w:t>
      </w:r>
      <w:r>
        <w:rPr>
          <w:rFonts w:cstheme="majorBidi"/>
        </w:rPr>
        <w:t>́</w:t>
      </w:r>
      <w:r>
        <w:t xml:space="preserve">кель </w:t>
      </w:r>
      <w:r w:rsidRPr="00780C81">
        <w:rPr>
          <w:b/>
          <w:bCs/>
        </w:rPr>
        <w:t>терума</w:t>
      </w:r>
      <w:r w:rsidRPr="00780C81">
        <w:rPr>
          <w:rFonts w:cstheme="majorBidi"/>
          <w:b/>
          <w:bCs/>
        </w:rPr>
        <w:t>́</w:t>
      </w:r>
      <w:r>
        <w:t xml:space="preserve"> ладона</w:t>
      </w:r>
      <w:r>
        <w:rPr>
          <w:rFonts w:cstheme="majorBidi"/>
        </w:rPr>
        <w:t>́</w:t>
      </w:r>
      <w:r>
        <w:t>й</w:t>
      </w:r>
    </w:p>
    <w:p w14:paraId="1846EE8C" w14:textId="77777777" w:rsidR="0084757C" w:rsidRPr="00E241C7" w:rsidRDefault="0084757C" w:rsidP="0084757C">
      <w:pPr>
        <w:pStyle w:val="a9"/>
        <w:rPr>
          <w:i w:val="0"/>
          <w:iCs w:val="0"/>
        </w:rPr>
      </w:pPr>
      <w:r>
        <w:t xml:space="preserve">13. Каждый, кто проходит перепись, даст полшекеля, святого шекеля, размером в двадцать гера. Полшекеля </w:t>
      </w:r>
      <w:r>
        <w:rPr>
          <w:rFonts w:cstheme="majorBidi"/>
        </w:rPr>
        <w:t>‒</w:t>
      </w:r>
      <w:r>
        <w:t xml:space="preserve"> пожертвование, </w:t>
      </w:r>
      <w:r w:rsidRPr="002C50CC">
        <w:t>во</w:t>
      </w:r>
      <w:r>
        <w:t>знесение Господу</w:t>
      </w:r>
      <w:r>
        <w:rPr>
          <w:i w:val="0"/>
          <w:iCs w:val="0"/>
        </w:rPr>
        <w:t>.</w:t>
      </w:r>
    </w:p>
    <w:p w14:paraId="743A344B" w14:textId="77777777" w:rsidR="0084757C" w:rsidRDefault="0084757C" w:rsidP="0084757C">
      <w:pPr>
        <w:pStyle w:val="a6"/>
      </w:pPr>
    </w:p>
    <w:p w14:paraId="77F50D5D" w14:textId="77777777" w:rsidR="0084757C" w:rsidRDefault="0084757C" w:rsidP="0084757C">
      <w:pPr>
        <w:pStyle w:val="a6"/>
      </w:pPr>
      <w:r>
        <w:t>В одном</w:t>
      </w:r>
      <w:r>
        <w:rPr>
          <w:i/>
          <w:iCs/>
        </w:rPr>
        <w:t xml:space="preserve"> </w:t>
      </w:r>
      <w:r w:rsidRPr="005331EC">
        <w:rPr>
          <w:i/>
          <w:iCs/>
        </w:rPr>
        <w:t>ше́келе</w:t>
      </w:r>
      <w:r w:rsidRPr="005331EC">
        <w:t xml:space="preserve"> содержится шестнадцать граммов серебра (серебро – это мера подсчёта), соответственно, полшекеля, которые надо </w:t>
      </w:r>
      <w:r>
        <w:t xml:space="preserve">дать, это восемь граммов серебра. Мы обращали уже внимание на то, что слово </w:t>
      </w:r>
      <w:r w:rsidRPr="002C50CC">
        <w:rPr>
          <w:i/>
          <w:iCs/>
        </w:rPr>
        <w:t>трума</w:t>
      </w:r>
      <w:r>
        <w:rPr>
          <w:i/>
          <w:iCs/>
        </w:rPr>
        <w:t>́</w:t>
      </w:r>
      <w:r>
        <w:t xml:space="preserve"> означает </w:t>
      </w:r>
      <w:r w:rsidRPr="002C50CC">
        <w:rPr>
          <w:i/>
          <w:iCs/>
        </w:rPr>
        <w:t>подъёмник</w:t>
      </w:r>
      <w:r>
        <w:t xml:space="preserve"> </w:t>
      </w:r>
      <w:r w:rsidRPr="002C50CC">
        <w:rPr>
          <w:i/>
          <w:iCs/>
        </w:rPr>
        <w:t>ко Всевышнему</w:t>
      </w:r>
      <w:r>
        <w:t xml:space="preserve">. Итак, полшекеля, который каждый человек должен был дать во время строительства Мишкана, – это как своеобразная пружинка, леска, которая натянута между нами и Всевышним. </w:t>
      </w:r>
    </w:p>
    <w:p w14:paraId="0F0EAD30" w14:textId="77777777" w:rsidR="0084757C" w:rsidRDefault="0084757C" w:rsidP="0084757C">
      <w:pPr>
        <w:pStyle w:val="a6"/>
      </w:pPr>
    </w:p>
    <w:p w14:paraId="4116BC6A" w14:textId="77777777" w:rsidR="0084757C" w:rsidRDefault="0084757C" w:rsidP="0084757C">
      <w:pPr>
        <w:pStyle w:val="ad"/>
        <w:rPr>
          <w:rtl/>
        </w:rPr>
      </w:pPr>
      <w:r w:rsidRPr="002C50CC">
        <w:rPr>
          <w:rtl/>
        </w:rPr>
        <w:tab/>
        <w:t>כֹּל הָעֹבֵר עַל־הַפְּקֻדִים מִבֶּן עֶשְׂרִים שָׁנָה וָמָעְלָה יִתֵּן תְּרוּמַת יְהוָה׃</w:t>
      </w:r>
    </w:p>
    <w:p w14:paraId="20470E45" w14:textId="77777777" w:rsidR="0084757C" w:rsidRDefault="0084757C" w:rsidP="0084757C">
      <w:pPr>
        <w:pStyle w:val="a9"/>
      </w:pPr>
      <w:r>
        <w:t>коль г</w:t>
      </w:r>
      <w:r>
        <w:rPr>
          <w:rFonts w:cstheme="majorBidi"/>
        </w:rPr>
        <w:t>́</w:t>
      </w:r>
      <w:r>
        <w:t>аовэ</w:t>
      </w:r>
      <w:r>
        <w:rPr>
          <w:rFonts w:cstheme="majorBidi"/>
        </w:rPr>
        <w:t>́</w:t>
      </w:r>
      <w:r>
        <w:t>р аль-г</w:t>
      </w:r>
      <w:r>
        <w:rPr>
          <w:rFonts w:cstheme="majorBidi"/>
        </w:rPr>
        <w:t>́</w:t>
      </w:r>
      <w:r>
        <w:t>апекуди</w:t>
      </w:r>
      <w:r>
        <w:rPr>
          <w:rFonts w:cstheme="majorBidi"/>
        </w:rPr>
        <w:t>́</w:t>
      </w:r>
      <w:r>
        <w:t>м мибэ</w:t>
      </w:r>
      <w:r>
        <w:rPr>
          <w:rFonts w:cstheme="majorBidi"/>
        </w:rPr>
        <w:t>́</w:t>
      </w:r>
      <w:r>
        <w:t>н эсри</w:t>
      </w:r>
      <w:r>
        <w:rPr>
          <w:rFonts w:cstheme="majorBidi"/>
        </w:rPr>
        <w:t>́</w:t>
      </w:r>
      <w:r>
        <w:t>м шана</w:t>
      </w:r>
      <w:r>
        <w:rPr>
          <w:rFonts w:cstheme="majorBidi"/>
        </w:rPr>
        <w:t>́</w:t>
      </w:r>
      <w:r>
        <w:t xml:space="preserve"> вама</w:t>
      </w:r>
      <w:r>
        <w:rPr>
          <w:rFonts w:cstheme="majorBidi"/>
        </w:rPr>
        <w:t>́</w:t>
      </w:r>
      <w:r>
        <w:t>’ла йитэ</w:t>
      </w:r>
      <w:r>
        <w:rPr>
          <w:rFonts w:cstheme="majorBidi"/>
        </w:rPr>
        <w:t>́</w:t>
      </w:r>
      <w:r>
        <w:t>н терума</w:t>
      </w:r>
      <w:r>
        <w:rPr>
          <w:rFonts w:cstheme="majorBidi"/>
        </w:rPr>
        <w:t>́</w:t>
      </w:r>
      <w:r>
        <w:t>т адона</w:t>
      </w:r>
      <w:r>
        <w:rPr>
          <w:rFonts w:cstheme="majorBidi"/>
        </w:rPr>
        <w:t>́</w:t>
      </w:r>
      <w:r>
        <w:t>й</w:t>
      </w:r>
    </w:p>
    <w:p w14:paraId="60FB25C9" w14:textId="77777777" w:rsidR="0084757C" w:rsidRDefault="0084757C" w:rsidP="0084757C">
      <w:pPr>
        <w:pStyle w:val="a9"/>
      </w:pPr>
      <w:r w:rsidRPr="005331EC">
        <w:t>14. Всякий, кто проходит перепись</w:t>
      </w:r>
      <w:r w:rsidRPr="005331EC">
        <w:rPr>
          <w:i w:val="0"/>
          <w:iCs w:val="0"/>
        </w:rPr>
        <w:t xml:space="preserve"> </w:t>
      </w:r>
      <w:r w:rsidRPr="005331EC">
        <w:t>от двадцати лет и старше</w:t>
      </w:r>
      <w:r w:rsidRPr="005331EC">
        <w:rPr>
          <w:i w:val="0"/>
          <w:iCs w:val="0"/>
        </w:rPr>
        <w:t xml:space="preserve"> (это те, кто призывался на работу, на служение)</w:t>
      </w:r>
      <w:r w:rsidRPr="005331EC">
        <w:t xml:space="preserve">, </w:t>
      </w:r>
      <w:r>
        <w:t>даст такое возношение Всевышнему.</w:t>
      </w:r>
    </w:p>
    <w:p w14:paraId="1DE57D1E" w14:textId="77777777" w:rsidR="0084757C" w:rsidRDefault="0084757C" w:rsidP="0084757C">
      <w:pPr>
        <w:pStyle w:val="a9"/>
        <w:spacing w:line="276" w:lineRule="auto"/>
      </w:pPr>
    </w:p>
    <w:p w14:paraId="07FDAD5C" w14:textId="77777777" w:rsidR="0084757C" w:rsidRDefault="0084757C" w:rsidP="0084757C">
      <w:pPr>
        <w:pStyle w:val="ad"/>
        <w:rPr>
          <w:rtl/>
        </w:rPr>
      </w:pPr>
      <w:r w:rsidRPr="00C45CC5">
        <w:rPr>
          <w:rtl/>
        </w:rPr>
        <w:t>הֶעָשִׁיר לֹא־יַרְבֶּה וְהַדַּל לֹא יַמְעִיט מִ</w:t>
      </w:r>
      <w:r w:rsidRPr="00492EED">
        <w:rPr>
          <w:b/>
          <w:bCs/>
          <w:rtl/>
        </w:rPr>
        <w:t>מַּחֲצִית</w:t>
      </w:r>
      <w:r w:rsidRPr="00C45CC5">
        <w:rPr>
          <w:rtl/>
        </w:rPr>
        <w:t xml:space="preserve"> הַשָּׁקֶל לָתֵת אֶת־תְּרוּמַת יְהוָה לְכַפֵּר עַל־נַפְשֹׁתֵיכֶם׃</w:t>
      </w:r>
    </w:p>
    <w:p w14:paraId="29F06483" w14:textId="77777777" w:rsidR="0084757C" w:rsidRDefault="0084757C" w:rsidP="0084757C">
      <w:pPr>
        <w:pStyle w:val="a9"/>
      </w:pPr>
      <w:r>
        <w:t>г</w:t>
      </w:r>
      <w:r>
        <w:rPr>
          <w:rFonts w:cstheme="majorBidi"/>
        </w:rPr>
        <w:t>́</w:t>
      </w:r>
      <w:r>
        <w:t>еаши</w:t>
      </w:r>
      <w:r>
        <w:rPr>
          <w:rFonts w:cstheme="majorBidi"/>
        </w:rPr>
        <w:t>́</w:t>
      </w:r>
      <w:r>
        <w:t>р ло-ярбэ</w:t>
      </w:r>
      <w:r>
        <w:rPr>
          <w:rFonts w:cstheme="majorBidi"/>
        </w:rPr>
        <w:t>́</w:t>
      </w:r>
      <w:r>
        <w:t xml:space="preserve"> вег</w:t>
      </w:r>
      <w:r>
        <w:rPr>
          <w:rFonts w:cstheme="majorBidi"/>
        </w:rPr>
        <w:t>́</w:t>
      </w:r>
      <w:r>
        <w:t>ада</w:t>
      </w:r>
      <w:r>
        <w:rPr>
          <w:rFonts w:cstheme="majorBidi"/>
        </w:rPr>
        <w:t>́</w:t>
      </w:r>
      <w:r>
        <w:t>ль ло ямъи</w:t>
      </w:r>
      <w:r>
        <w:rPr>
          <w:rFonts w:cstheme="majorBidi"/>
        </w:rPr>
        <w:t>́</w:t>
      </w:r>
      <w:r>
        <w:t>т ми</w:t>
      </w:r>
      <w:r w:rsidRPr="00492EED">
        <w:rPr>
          <w:b/>
          <w:bCs/>
        </w:rPr>
        <w:t>махаци</w:t>
      </w:r>
      <w:r w:rsidRPr="00492EED">
        <w:rPr>
          <w:rFonts w:cstheme="majorBidi"/>
          <w:b/>
          <w:bCs/>
        </w:rPr>
        <w:t>́</w:t>
      </w:r>
      <w:r w:rsidRPr="00492EED">
        <w:rPr>
          <w:b/>
          <w:bCs/>
        </w:rPr>
        <w:t>т</w:t>
      </w:r>
      <w:r>
        <w:t xml:space="preserve"> г</w:t>
      </w:r>
      <w:r>
        <w:rPr>
          <w:rFonts w:cstheme="majorBidi"/>
        </w:rPr>
        <w:t>́</w:t>
      </w:r>
      <w:r>
        <w:t>аша</w:t>
      </w:r>
      <w:r>
        <w:rPr>
          <w:rFonts w:cstheme="majorBidi"/>
        </w:rPr>
        <w:t>́</w:t>
      </w:r>
      <w:r>
        <w:t>кель латэ</w:t>
      </w:r>
      <w:r>
        <w:rPr>
          <w:rFonts w:cstheme="majorBidi"/>
        </w:rPr>
        <w:t>́</w:t>
      </w:r>
      <w:r>
        <w:t>т эт-терума</w:t>
      </w:r>
      <w:r>
        <w:rPr>
          <w:rFonts w:cstheme="majorBidi"/>
        </w:rPr>
        <w:t>́</w:t>
      </w:r>
      <w:r>
        <w:t>т адона</w:t>
      </w:r>
      <w:r>
        <w:rPr>
          <w:rFonts w:cstheme="majorBidi"/>
        </w:rPr>
        <w:t>́</w:t>
      </w:r>
      <w:r>
        <w:t>й лехапэ</w:t>
      </w:r>
      <w:r>
        <w:rPr>
          <w:rFonts w:cstheme="majorBidi"/>
        </w:rPr>
        <w:t>́</w:t>
      </w:r>
      <w:r>
        <w:t>р аль-нафшотехэ</w:t>
      </w:r>
      <w:r>
        <w:rPr>
          <w:rFonts w:cstheme="majorBidi"/>
        </w:rPr>
        <w:t>́</w:t>
      </w:r>
      <w:r>
        <w:t>м</w:t>
      </w:r>
    </w:p>
    <w:p w14:paraId="064CB103" w14:textId="77777777" w:rsidR="0084757C" w:rsidRDefault="0084757C" w:rsidP="0084757C">
      <w:pPr>
        <w:pStyle w:val="a9"/>
      </w:pPr>
      <w:r>
        <w:t xml:space="preserve">15. Богатый не должен давать больше, и бедный не должен давать меньше </w:t>
      </w:r>
      <w:r w:rsidRPr="00492EED">
        <w:rPr>
          <w:b/>
          <w:bCs/>
        </w:rPr>
        <w:t>половины</w:t>
      </w:r>
      <w:r>
        <w:t xml:space="preserve"> шекеля, дать вознесение Господу, чтобы покрыть души ваши.</w:t>
      </w:r>
    </w:p>
    <w:p w14:paraId="472F7524" w14:textId="77777777" w:rsidR="0084757C" w:rsidRDefault="0084757C" w:rsidP="0084757C">
      <w:pPr>
        <w:pStyle w:val="a9"/>
        <w:spacing w:line="276" w:lineRule="auto"/>
      </w:pPr>
    </w:p>
    <w:p w14:paraId="02ADB0A3" w14:textId="77777777" w:rsidR="0084757C" w:rsidRDefault="0084757C" w:rsidP="0084757C">
      <w:pPr>
        <w:pStyle w:val="a6"/>
      </w:pPr>
      <w:r w:rsidRPr="005331EC">
        <w:t xml:space="preserve">Многие обращают внимание на слово </w:t>
      </w:r>
      <w:r w:rsidRPr="005331EC">
        <w:rPr>
          <w:i/>
          <w:iCs/>
        </w:rPr>
        <w:t>махаци́т (половина)</w:t>
      </w:r>
      <w:r w:rsidRPr="005331EC">
        <w:t xml:space="preserve">, и говорят, что удивительно выглядит это слово: самые крайние буквы, </w:t>
      </w:r>
      <w:r w:rsidRPr="005331EC">
        <w:rPr>
          <w:i/>
          <w:iCs/>
        </w:rPr>
        <w:t>мем</w:t>
      </w:r>
      <w:r w:rsidRPr="005331EC">
        <w:t xml:space="preserve"> и </w:t>
      </w:r>
      <w:r w:rsidRPr="005331EC">
        <w:rPr>
          <w:i/>
          <w:iCs/>
        </w:rPr>
        <w:t>тав,</w:t>
      </w:r>
      <w:r w:rsidRPr="005331EC">
        <w:t xml:space="preserve"> также являются крайними в слове </w:t>
      </w:r>
      <w:r w:rsidRPr="005331EC">
        <w:rPr>
          <w:i/>
          <w:iCs/>
        </w:rPr>
        <w:t>смерть (</w:t>
      </w:r>
      <w:r w:rsidRPr="005331EC">
        <w:rPr>
          <w:b/>
          <w:bCs/>
          <w:i/>
          <w:iCs/>
        </w:rPr>
        <w:t>м</w:t>
      </w:r>
      <w:r w:rsidRPr="005331EC">
        <w:rPr>
          <w:i/>
          <w:iCs/>
        </w:rPr>
        <w:t>аве</w:t>
      </w:r>
      <w:r w:rsidRPr="005331EC">
        <w:rPr>
          <w:b/>
          <w:bCs/>
          <w:i/>
          <w:iCs/>
        </w:rPr>
        <w:t>т</w:t>
      </w:r>
      <w:r w:rsidRPr="005331EC">
        <w:rPr>
          <w:i/>
          <w:iCs/>
        </w:rPr>
        <w:t>)</w:t>
      </w:r>
      <w:r w:rsidRPr="005331EC">
        <w:t xml:space="preserve">. Симметрично от центра расположены две другие буквы, </w:t>
      </w:r>
      <w:r w:rsidRPr="005331EC">
        <w:rPr>
          <w:i/>
          <w:iCs/>
        </w:rPr>
        <w:t xml:space="preserve">йуд </w:t>
      </w:r>
      <w:r w:rsidRPr="005331EC">
        <w:t>и</w:t>
      </w:r>
      <w:r w:rsidRPr="005331EC">
        <w:rPr>
          <w:i/>
          <w:iCs/>
        </w:rPr>
        <w:t xml:space="preserve"> хей,</w:t>
      </w:r>
      <w:r w:rsidRPr="005331EC">
        <w:t xml:space="preserve"> с которых начинается слово </w:t>
      </w:r>
      <w:r w:rsidRPr="005331EC">
        <w:rPr>
          <w:i/>
          <w:iCs/>
        </w:rPr>
        <w:t>жизнь (</w:t>
      </w:r>
      <w:r w:rsidRPr="005331EC">
        <w:rPr>
          <w:b/>
          <w:bCs/>
          <w:i/>
          <w:iCs/>
        </w:rPr>
        <w:t>х</w:t>
      </w:r>
      <w:r w:rsidRPr="005331EC">
        <w:rPr>
          <w:i/>
          <w:iCs/>
        </w:rPr>
        <w:t>а</w:t>
      </w:r>
      <w:r w:rsidRPr="005331EC">
        <w:rPr>
          <w:b/>
          <w:bCs/>
          <w:i/>
          <w:iCs/>
        </w:rPr>
        <w:t>й</w:t>
      </w:r>
      <w:r w:rsidRPr="005331EC">
        <w:rPr>
          <w:i/>
          <w:iCs/>
        </w:rPr>
        <w:t>им)</w:t>
      </w:r>
      <w:r w:rsidRPr="005331EC">
        <w:t xml:space="preserve">. А посередине слова стоит буква </w:t>
      </w:r>
      <w:r w:rsidRPr="005331EC">
        <w:rPr>
          <w:i/>
          <w:iCs/>
        </w:rPr>
        <w:t>ца́ди (праведность)</w:t>
      </w:r>
      <w:r w:rsidRPr="005331EC">
        <w:t xml:space="preserve">. То есть можно так составить значение слова: в центре – </w:t>
      </w:r>
      <w:r w:rsidRPr="005331EC">
        <w:rPr>
          <w:i/>
          <w:iCs/>
        </w:rPr>
        <w:t>праведность</w:t>
      </w:r>
      <w:r w:rsidRPr="005331EC">
        <w:t xml:space="preserve">, ближе всего к ней – </w:t>
      </w:r>
      <w:r w:rsidRPr="005331EC">
        <w:rPr>
          <w:i/>
          <w:iCs/>
        </w:rPr>
        <w:t>жизнь</w:t>
      </w:r>
      <w:r w:rsidRPr="005331EC">
        <w:t xml:space="preserve">, дальше всего от неё – </w:t>
      </w:r>
      <w:r w:rsidRPr="005331EC">
        <w:rPr>
          <w:i/>
          <w:iCs/>
        </w:rPr>
        <w:t>смерть</w:t>
      </w:r>
      <w:r w:rsidRPr="005331EC">
        <w:t xml:space="preserve">. И вот эта вот гарантия праведности, буковка </w:t>
      </w:r>
      <w:r w:rsidRPr="005331EC">
        <w:rPr>
          <w:i/>
          <w:iCs/>
        </w:rPr>
        <w:t>ца́ди</w:t>
      </w:r>
      <w:r w:rsidRPr="005331EC">
        <w:t xml:space="preserve">, которая стоит в начале слова </w:t>
      </w:r>
      <w:r w:rsidRPr="005331EC">
        <w:rPr>
          <w:i/>
          <w:iCs/>
        </w:rPr>
        <w:t>праведность</w:t>
      </w:r>
      <w:r w:rsidRPr="005331EC">
        <w:t xml:space="preserve"> и которая похожа на человека, простёршего руки </w:t>
      </w:r>
      <w:r>
        <w:t xml:space="preserve">в стороны, эта </w:t>
      </w:r>
      <w:r w:rsidRPr="005B7121">
        <w:t xml:space="preserve">буковка </w:t>
      </w:r>
      <w:r w:rsidRPr="005B7121">
        <w:rPr>
          <w:i/>
          <w:iCs/>
        </w:rPr>
        <w:t>ца́ди</w:t>
      </w:r>
      <w:r>
        <w:rPr>
          <w:i/>
          <w:iCs/>
        </w:rPr>
        <w:t xml:space="preserve"> </w:t>
      </w:r>
      <w:r w:rsidRPr="005B7121">
        <w:t>в середине слова</w:t>
      </w:r>
      <w:r>
        <w:rPr>
          <w:i/>
          <w:iCs/>
        </w:rPr>
        <w:t xml:space="preserve"> </w:t>
      </w:r>
      <w:r w:rsidRPr="005B7121">
        <w:rPr>
          <w:i/>
          <w:iCs/>
        </w:rPr>
        <w:t>махаци́т</w:t>
      </w:r>
      <w:r>
        <w:rPr>
          <w:i/>
          <w:iCs/>
        </w:rPr>
        <w:t xml:space="preserve"> ‒ </w:t>
      </w:r>
      <w:r w:rsidRPr="005E57E9">
        <w:t>она</w:t>
      </w:r>
      <w:r>
        <w:rPr>
          <w:i/>
          <w:iCs/>
        </w:rPr>
        <w:t xml:space="preserve"> </w:t>
      </w:r>
      <w:r w:rsidRPr="005B7121">
        <w:t>как бы центр</w:t>
      </w:r>
      <w:r>
        <w:t xml:space="preserve">, то, что соединяет человека и Бога. Есть такой сборник мидрашей, который называется «Буквы раби Акивы», и в одном из них, совершенно неожиданно, упоминается Йешуа, и говорится, что Йешуа пытался </w:t>
      </w:r>
      <w:r w:rsidRPr="005331EC">
        <w:t xml:space="preserve">соединить жизнь и смерть в единое целое, и поэтому он как буква </w:t>
      </w:r>
      <w:r w:rsidRPr="005331EC">
        <w:rPr>
          <w:i/>
          <w:iCs/>
        </w:rPr>
        <w:t>ца́ди</w:t>
      </w:r>
      <w:r w:rsidRPr="005331EC">
        <w:t>, которая похожа на распятого. В этой связи уместно вспомнить этот мидраш</w:t>
      </w:r>
      <w:r>
        <w:t>.</w:t>
      </w:r>
    </w:p>
    <w:p w14:paraId="5C5E066D" w14:textId="77777777" w:rsidR="0084757C" w:rsidRDefault="0084757C" w:rsidP="0084757C">
      <w:pPr>
        <w:pStyle w:val="a9"/>
        <w:spacing w:line="276" w:lineRule="auto"/>
      </w:pPr>
    </w:p>
    <w:p w14:paraId="1E2959B2" w14:textId="77777777" w:rsidR="0084757C" w:rsidRPr="00FD2215" w:rsidRDefault="0084757C" w:rsidP="0084757C">
      <w:pPr>
        <w:pStyle w:val="ad"/>
        <w:rPr>
          <w:rtl/>
        </w:rPr>
      </w:pPr>
      <w:r w:rsidRPr="00FD2215">
        <w:rPr>
          <w:rtl/>
        </w:rPr>
        <w:t>וְלָקַחְתָּ אֶת־כֶּסֶף הַכִּפֻּרִים מֵאֵת בְּנֵי יִשְׂרָאֵל וְנָתַתָּ אֹתוֹ עַל־עֲבֹדַת אֹהֶל מוֹעֵד וְהָיָה לִבְנֵי יִשְׂרָאֵל לְזִכָּרוֹן לִפְנֵי יְהוָה לְכַפֵּר עַל־נַפְשֹׁתֵיכֶם׃</w:t>
      </w:r>
    </w:p>
    <w:p w14:paraId="3362C0D4" w14:textId="77777777" w:rsidR="0084757C" w:rsidRDefault="0084757C" w:rsidP="0084757C">
      <w:pPr>
        <w:pStyle w:val="a9"/>
      </w:pPr>
      <w:r>
        <w:t>велакахта</w:t>
      </w:r>
      <w:r>
        <w:rPr>
          <w:rFonts w:cstheme="majorBidi"/>
        </w:rPr>
        <w:t>́</w:t>
      </w:r>
      <w:r>
        <w:t xml:space="preserve"> эт-кэ</w:t>
      </w:r>
      <w:r>
        <w:rPr>
          <w:rFonts w:cstheme="majorBidi"/>
        </w:rPr>
        <w:t>́</w:t>
      </w:r>
      <w:r>
        <w:t>сеф г</w:t>
      </w:r>
      <w:r>
        <w:rPr>
          <w:rFonts w:cstheme="majorBidi"/>
        </w:rPr>
        <w:t>́</w:t>
      </w:r>
      <w:r>
        <w:t>акипури</w:t>
      </w:r>
      <w:r>
        <w:rPr>
          <w:rFonts w:cstheme="majorBidi"/>
        </w:rPr>
        <w:t>́</w:t>
      </w:r>
      <w:r>
        <w:t>м меэ</w:t>
      </w:r>
      <w:r>
        <w:rPr>
          <w:rFonts w:cstheme="majorBidi"/>
        </w:rPr>
        <w:t>́</w:t>
      </w:r>
      <w:r>
        <w:t>т бенэ</w:t>
      </w:r>
      <w:r>
        <w:rPr>
          <w:rFonts w:cstheme="majorBidi"/>
        </w:rPr>
        <w:t>́</w:t>
      </w:r>
      <w:r>
        <w:t xml:space="preserve"> йисраэ</w:t>
      </w:r>
      <w:r>
        <w:rPr>
          <w:rFonts w:cstheme="majorBidi"/>
        </w:rPr>
        <w:t>́</w:t>
      </w:r>
      <w:r>
        <w:t>ль венатата</w:t>
      </w:r>
      <w:r>
        <w:rPr>
          <w:rFonts w:cstheme="majorBidi"/>
        </w:rPr>
        <w:t>́</w:t>
      </w:r>
      <w:r>
        <w:t xml:space="preserve"> ото</w:t>
      </w:r>
      <w:r>
        <w:rPr>
          <w:rFonts w:cstheme="majorBidi"/>
        </w:rPr>
        <w:t>́</w:t>
      </w:r>
      <w:r>
        <w:t xml:space="preserve"> аль-авода</w:t>
      </w:r>
      <w:r>
        <w:rPr>
          <w:rFonts w:cstheme="majorBidi"/>
        </w:rPr>
        <w:t>́</w:t>
      </w:r>
      <w:r>
        <w:t>т о</w:t>
      </w:r>
      <w:r>
        <w:rPr>
          <w:rFonts w:cstheme="majorBidi"/>
        </w:rPr>
        <w:t>́</w:t>
      </w:r>
      <w:r>
        <w:t>г</w:t>
      </w:r>
      <w:r>
        <w:rPr>
          <w:rFonts w:cstheme="majorBidi"/>
        </w:rPr>
        <w:t>́</w:t>
      </w:r>
      <w:r>
        <w:t>ель моэ</w:t>
      </w:r>
      <w:r>
        <w:rPr>
          <w:rFonts w:cstheme="majorBidi"/>
        </w:rPr>
        <w:t>́</w:t>
      </w:r>
      <w:r>
        <w:t>д вег</w:t>
      </w:r>
      <w:r>
        <w:rPr>
          <w:rFonts w:cstheme="majorBidi"/>
        </w:rPr>
        <w:t>́</w:t>
      </w:r>
      <w:r>
        <w:t>ая</w:t>
      </w:r>
      <w:r>
        <w:rPr>
          <w:rFonts w:cstheme="majorBidi"/>
        </w:rPr>
        <w:t>́</w:t>
      </w:r>
      <w:r>
        <w:t xml:space="preserve"> ливнэ</w:t>
      </w:r>
      <w:r>
        <w:rPr>
          <w:rFonts w:cstheme="majorBidi"/>
        </w:rPr>
        <w:t>́</w:t>
      </w:r>
      <w:r>
        <w:t xml:space="preserve"> йисраэ</w:t>
      </w:r>
      <w:r>
        <w:rPr>
          <w:rFonts w:cstheme="majorBidi"/>
        </w:rPr>
        <w:t>́</w:t>
      </w:r>
      <w:r>
        <w:t>ль лезикаро</w:t>
      </w:r>
      <w:r>
        <w:rPr>
          <w:rFonts w:cstheme="majorBidi"/>
        </w:rPr>
        <w:t>́</w:t>
      </w:r>
      <w:r>
        <w:t>н лифнэ</w:t>
      </w:r>
      <w:r>
        <w:rPr>
          <w:rFonts w:cstheme="majorBidi"/>
        </w:rPr>
        <w:t>́</w:t>
      </w:r>
      <w:r>
        <w:t xml:space="preserve"> адона</w:t>
      </w:r>
      <w:r>
        <w:rPr>
          <w:rFonts w:cstheme="majorBidi"/>
        </w:rPr>
        <w:t>́</w:t>
      </w:r>
      <w:r>
        <w:t>й лехапэ</w:t>
      </w:r>
      <w:r>
        <w:rPr>
          <w:rFonts w:cstheme="majorBidi"/>
        </w:rPr>
        <w:t>́</w:t>
      </w:r>
      <w:r>
        <w:t>р аль-нафшотехэ</w:t>
      </w:r>
      <w:r>
        <w:rPr>
          <w:rFonts w:cstheme="majorBidi"/>
        </w:rPr>
        <w:t>́</w:t>
      </w:r>
      <w:r>
        <w:t>м</w:t>
      </w:r>
    </w:p>
    <w:p w14:paraId="6E8C6393" w14:textId="77777777" w:rsidR="0084757C" w:rsidRDefault="0084757C" w:rsidP="0084757C">
      <w:pPr>
        <w:pStyle w:val="a9"/>
      </w:pPr>
      <w:r>
        <w:t>16. И возьмёшь деньги искупления от сынов Израиля, и отдашь на служение для сотворения Шатра, и будет это народу Израиля память перед Господом, чтобы они искупали за души свои.</w:t>
      </w:r>
    </w:p>
    <w:p w14:paraId="1AD4E116" w14:textId="77777777" w:rsidR="0084757C" w:rsidRDefault="0084757C" w:rsidP="0084757C">
      <w:pPr>
        <w:pStyle w:val="a9"/>
        <w:spacing w:line="276" w:lineRule="auto"/>
      </w:pPr>
    </w:p>
    <w:p w14:paraId="73CBC502" w14:textId="77777777" w:rsidR="0084757C" w:rsidRDefault="0084757C" w:rsidP="0084757C">
      <w:pPr>
        <w:pStyle w:val="a6"/>
      </w:pPr>
      <w:r>
        <w:t xml:space="preserve">Когда мы говорили о </w:t>
      </w:r>
      <w:r w:rsidRPr="005331EC">
        <w:t xml:space="preserve">подножиях столбов, то вот из этого самого пожертвованного серебра они сделаны. После постройки </w:t>
      </w:r>
      <w:r>
        <w:t>Шатра откровения</w:t>
      </w:r>
      <w:r w:rsidRPr="005331EC">
        <w:t xml:space="preserve">, в народе Израиля существовал обычай, согласно которому </w:t>
      </w:r>
      <w:r>
        <w:t>ежегодно</w:t>
      </w:r>
      <w:r w:rsidRPr="005331EC">
        <w:t xml:space="preserve"> </w:t>
      </w:r>
      <w:r>
        <w:t xml:space="preserve">с 1 по 14 адара каждый жертвовал полшекеля. Была традиция (я повторю: это не указание Торы, это традиция, обычай, который возник в народе Израиля) давать выкуп в полшекеля даже за тех детей, которые ещё находятся в </w:t>
      </w:r>
      <w:r w:rsidRPr="005331EC">
        <w:t xml:space="preserve">утробе матери, чтобы соединить, символически присоединить их ко Всевышнему. И в наше время в канун поста Эстер, в канун праздника Пурим тоже принято жертвовать. Сегодня в Израиле такое пожертвование составляет 20 шекелей. Принято жертвовать туда, где изучается Тора, тому, кто изучает Тору, тому, кто служит – не обязательно вашему раввину, не обязательно вашему учителю, просто на какое-то служение, на какое-то Божье дело принято жертвовать сегодня в Израиле. </w:t>
      </w:r>
      <w:r>
        <w:t>Это то, что касается половины шекеля.</w:t>
      </w:r>
    </w:p>
    <w:p w14:paraId="6B51CA85" w14:textId="77777777" w:rsidR="0084757C" w:rsidRDefault="0084757C" w:rsidP="0084757C">
      <w:pPr>
        <w:pStyle w:val="a6"/>
      </w:pPr>
    </w:p>
    <w:p w14:paraId="3BD346A1" w14:textId="77777777" w:rsidR="0084757C" w:rsidRDefault="0084757C" w:rsidP="0084757C">
      <w:pPr>
        <w:pStyle w:val="ad"/>
        <w:rPr>
          <w:rtl/>
        </w:rPr>
      </w:pPr>
      <w:r w:rsidRPr="00873A23">
        <w:rPr>
          <w:rtl/>
        </w:rPr>
        <w:tab/>
        <w:t>וַיְדַבֵּר יְהוָה אֶל־מֹשֶׁה לֵּאמֹר׃</w:t>
      </w:r>
    </w:p>
    <w:p w14:paraId="33496123" w14:textId="77777777" w:rsidR="0084757C" w:rsidRPr="00FD2215" w:rsidRDefault="0084757C" w:rsidP="0084757C">
      <w:pPr>
        <w:pStyle w:val="a9"/>
      </w:pPr>
      <w:r w:rsidRPr="00FD2215">
        <w:t>вайдабэ́р адона́й эль-моше́ лемо́р</w:t>
      </w:r>
    </w:p>
    <w:p w14:paraId="21203C9B" w14:textId="77777777" w:rsidR="0084757C" w:rsidRPr="00FD2215" w:rsidRDefault="0084757C" w:rsidP="0084757C">
      <w:pPr>
        <w:pStyle w:val="a9"/>
      </w:pPr>
      <w:r w:rsidRPr="00FD2215">
        <w:t>17. И говорил Господь Моше, говоря:</w:t>
      </w:r>
    </w:p>
    <w:p w14:paraId="6CC1C552" w14:textId="77777777" w:rsidR="0084757C" w:rsidRDefault="0084757C" w:rsidP="0084757C">
      <w:pPr>
        <w:pStyle w:val="a6"/>
      </w:pPr>
    </w:p>
    <w:p w14:paraId="60BBD1C6" w14:textId="77777777" w:rsidR="0084757C" w:rsidRDefault="0084757C" w:rsidP="0084757C">
      <w:pPr>
        <w:pStyle w:val="ad"/>
        <w:rPr>
          <w:rtl/>
        </w:rPr>
      </w:pPr>
      <w:r w:rsidRPr="00873A23">
        <w:rPr>
          <w:rtl/>
        </w:rPr>
        <w:tab/>
        <w:t>וְעָשִׂיתָ כִּיּוֹר נְחֹשֶׁת וְכַנּוֹ נְחֹשֶׁת לְרָחְצָה וְנָתַתָּ אֹתוֹ בֵּין־אֹהֶל מוֹעֵד וּבֵין הַמִּזְבֵּחַ וְנָתַתָּ שָׁמָּה מָיִם׃</w:t>
      </w:r>
    </w:p>
    <w:p w14:paraId="206B83DB" w14:textId="77777777" w:rsidR="0084757C" w:rsidRPr="00FD2215" w:rsidRDefault="0084757C" w:rsidP="0084757C">
      <w:pPr>
        <w:pStyle w:val="a9"/>
      </w:pPr>
      <w:r w:rsidRPr="00FD2215">
        <w:t>веаси́та киёр нехо́шет вехано́ нехо́шет лерохца́ венатата́ ото́ бен-о́ѓель моэ́д увэ́н ѓамизбэ́ях венатата́ ша́ма ма́йим</w:t>
      </w:r>
    </w:p>
    <w:p w14:paraId="57AE23C0" w14:textId="77777777" w:rsidR="0084757C" w:rsidRPr="00FD2215" w:rsidRDefault="0084757C" w:rsidP="0084757C">
      <w:pPr>
        <w:pStyle w:val="a9"/>
      </w:pPr>
      <w:r w:rsidRPr="00FD2215">
        <w:t xml:space="preserve">18. И сделаешь умывальник медный, и основание его медное, для умывания. И поставишь его между Шатром откровения и между жертвенником </w:t>
      </w:r>
      <w:r w:rsidRPr="00FD2215">
        <w:rPr>
          <w:i w:val="0"/>
          <w:iCs w:val="0"/>
        </w:rPr>
        <w:t>(это жертвенник снаружи, во дворе)</w:t>
      </w:r>
      <w:r w:rsidRPr="00FD2215">
        <w:t>, и налей в него воды.</w:t>
      </w:r>
    </w:p>
    <w:p w14:paraId="4E9E699F" w14:textId="77777777" w:rsidR="0084757C" w:rsidRPr="005331EC" w:rsidRDefault="0084757C" w:rsidP="0084757C">
      <w:pPr>
        <w:pStyle w:val="a6"/>
      </w:pPr>
    </w:p>
    <w:p w14:paraId="2E46CFAE" w14:textId="77777777" w:rsidR="0084757C" w:rsidRDefault="0084757C" w:rsidP="0084757C">
      <w:pPr>
        <w:pStyle w:val="ad"/>
        <w:rPr>
          <w:rtl/>
        </w:rPr>
      </w:pPr>
      <w:r w:rsidRPr="002774F4">
        <w:rPr>
          <w:rtl/>
        </w:rPr>
        <w:t>וְרָחֲצוּ אַהֲרֹן וּבָנָיו מִמֶּנּוּ אֶת־יְדֵיהֶם וְאֶת־רַגְלֵיהֶם׃</w:t>
      </w:r>
    </w:p>
    <w:p w14:paraId="6D9A14A9" w14:textId="77777777" w:rsidR="0084757C" w:rsidRPr="00FD2215" w:rsidRDefault="0084757C" w:rsidP="0084757C">
      <w:pPr>
        <w:pStyle w:val="a9"/>
      </w:pPr>
      <w:r w:rsidRPr="00FD2215">
        <w:t>верахацу́ aѓapóн увана́в мимэ́ну эт-едеѓе́м веэ́т-раглеѓе́м</w:t>
      </w:r>
    </w:p>
    <w:p w14:paraId="4B17780D" w14:textId="77777777" w:rsidR="0084757C" w:rsidRPr="00FD2215" w:rsidRDefault="0084757C" w:rsidP="0084757C">
      <w:pPr>
        <w:pStyle w:val="a9"/>
      </w:pPr>
      <w:r w:rsidRPr="00FD2215">
        <w:t>19. И будут омывать в нём Аѓарон и сыновья его руки и ноги.</w:t>
      </w:r>
    </w:p>
    <w:p w14:paraId="5E6570D9" w14:textId="77777777" w:rsidR="0084757C" w:rsidRPr="00286A01" w:rsidRDefault="0084757C" w:rsidP="0084757C">
      <w:pPr>
        <w:pStyle w:val="a9"/>
        <w:spacing w:line="276" w:lineRule="auto"/>
      </w:pPr>
    </w:p>
    <w:p w14:paraId="74A724C6" w14:textId="77777777" w:rsidR="0084757C" w:rsidRDefault="0084757C" w:rsidP="0084757C">
      <w:pPr>
        <w:pStyle w:val="a6"/>
      </w:pPr>
      <w:r w:rsidRPr="00286A01">
        <w:t xml:space="preserve">Традиция говорит, что сначала левая нога и левая рука омывались, потом правая нога и правая рука </w:t>
      </w:r>
      <w:r>
        <w:t>о</w:t>
      </w:r>
      <w:r w:rsidRPr="00286A01">
        <w:t>мывались</w:t>
      </w:r>
      <w:r>
        <w:t>,</w:t>
      </w:r>
      <w:r w:rsidRPr="00795CD6">
        <w:t xml:space="preserve"> </w:t>
      </w:r>
      <w:r w:rsidRPr="00286A01">
        <w:t>одновременно.</w:t>
      </w:r>
    </w:p>
    <w:p w14:paraId="4B3AA801" w14:textId="77777777" w:rsidR="0084757C" w:rsidRDefault="0084757C" w:rsidP="0084757C">
      <w:pPr>
        <w:pStyle w:val="a6"/>
      </w:pPr>
    </w:p>
    <w:p w14:paraId="244C13BE" w14:textId="77777777" w:rsidR="0084757C" w:rsidRDefault="0084757C" w:rsidP="0084757C">
      <w:pPr>
        <w:pStyle w:val="ad"/>
        <w:rPr>
          <w:rtl/>
        </w:rPr>
      </w:pPr>
      <w:r w:rsidRPr="00120D6E">
        <w:rPr>
          <w:rtl/>
        </w:rPr>
        <w:tab/>
        <w:t>בְּבֹאָם אֶל־אֹהֶל מוֹעֵד יִרְחֲצוּ־מַיִם וְלֹא יָמֻתוּ אוֹ בְגִשְׁתָּם אֶל־הַמִּזְבֵּחַ לְשָׁרֵת לְהַקְטִיר אִשֶּׁה לַיהוָה׃</w:t>
      </w:r>
    </w:p>
    <w:p w14:paraId="159E30A6" w14:textId="77777777" w:rsidR="0084757C" w:rsidRPr="00FD2215" w:rsidRDefault="0084757C" w:rsidP="0084757C">
      <w:pPr>
        <w:pStyle w:val="a9"/>
      </w:pPr>
      <w:r w:rsidRPr="00FD2215">
        <w:t>бевоа́м эль-о́ѓель моэ́д йирхацу-ма́йим вело́ яму́ту о вегишта́м эль-ѓамизбэ́ях лешарэ́т леѓакти́р ише́ ладона́й</w:t>
      </w:r>
    </w:p>
    <w:p w14:paraId="70BD14DD" w14:textId="77777777" w:rsidR="0084757C" w:rsidRPr="00FD2215" w:rsidRDefault="0084757C" w:rsidP="0084757C">
      <w:pPr>
        <w:pStyle w:val="a9"/>
      </w:pPr>
      <w:r w:rsidRPr="00FD2215">
        <w:t>20. Когда они приходят в Шатёр откровения, омоются водой и не умрут, или когда они подходят к жертвеннику, чтобы служить и чтобы воскурять палимую жертву Господу,</w:t>
      </w:r>
    </w:p>
    <w:p w14:paraId="20D643D8" w14:textId="77777777" w:rsidR="0084757C" w:rsidRDefault="0084757C" w:rsidP="0084757C">
      <w:pPr>
        <w:pStyle w:val="a9"/>
        <w:spacing w:line="276" w:lineRule="auto"/>
      </w:pPr>
    </w:p>
    <w:p w14:paraId="56F57C20" w14:textId="77777777" w:rsidR="0084757C" w:rsidRDefault="0084757C" w:rsidP="0084757C">
      <w:pPr>
        <w:pStyle w:val="ad"/>
        <w:rPr>
          <w:rtl/>
        </w:rPr>
      </w:pPr>
      <w:r w:rsidRPr="001B39DA">
        <w:rPr>
          <w:rtl/>
        </w:rPr>
        <w:tab/>
        <w:t>וְרָחֲצוּ יְדֵיהֶם וְרַגְלֵיהֶם וְלֹא יָמֻתוּ וְהָיְתָה לָהֶם חָק־עוֹלָם לוֹ וּלְזַרְעוֹ לְדֹרֹתָם׃</w:t>
      </w:r>
    </w:p>
    <w:p w14:paraId="22A7BC7B" w14:textId="77777777" w:rsidR="0084757C" w:rsidRPr="00FD2215" w:rsidRDefault="0084757C" w:rsidP="0084757C">
      <w:pPr>
        <w:pStyle w:val="a9"/>
      </w:pPr>
      <w:r w:rsidRPr="00FD2215">
        <w:t>верахацу́ едеѓе́м вераглеѓе́м вело́ яму́ту вeѓaeтá лаѓе́м хок-ола́м ло ульзаръо́ ледорота́м</w:t>
      </w:r>
    </w:p>
    <w:p w14:paraId="17F680E5" w14:textId="77777777" w:rsidR="0084757C" w:rsidRPr="00FD2215" w:rsidRDefault="0084757C" w:rsidP="0084757C">
      <w:pPr>
        <w:pStyle w:val="a9"/>
      </w:pPr>
      <w:r w:rsidRPr="00FD2215">
        <w:t>21. И омоют они руки и ноги, и не умрут. И будет это им памятование вечное, ему и семени его во все поколения».</w:t>
      </w:r>
    </w:p>
    <w:p w14:paraId="66BB8C3C" w14:textId="77777777" w:rsidR="0084757C" w:rsidRDefault="0084757C" w:rsidP="0084757C">
      <w:pPr>
        <w:pStyle w:val="a6"/>
        <w:ind w:firstLine="0"/>
      </w:pPr>
    </w:p>
    <w:p w14:paraId="43FFB8BB" w14:textId="77777777" w:rsidR="0084757C" w:rsidRDefault="0084757C" w:rsidP="0084757C">
      <w:pPr>
        <w:pStyle w:val="a6"/>
      </w:pPr>
      <w:r w:rsidRPr="00286A01">
        <w:t>Комментаторы говорят, есть такой ми</w:t>
      </w:r>
      <w:r>
        <w:t>д</w:t>
      </w:r>
      <w:r w:rsidRPr="00286A01">
        <w:t>ра</w:t>
      </w:r>
      <w:r>
        <w:t>ш</w:t>
      </w:r>
      <w:r w:rsidRPr="00286A01">
        <w:t xml:space="preserve">, что умывальник – это самый любимый сосуд, самый </w:t>
      </w:r>
      <w:r w:rsidRPr="005331EC">
        <w:t xml:space="preserve">любимый предмет, который </w:t>
      </w:r>
      <w:r w:rsidRPr="00286A01">
        <w:t xml:space="preserve">есть в Храме Всевышнего. Хотя это всего-навсего умывальник и всего-навсего медь, но </w:t>
      </w:r>
      <w:r>
        <w:t xml:space="preserve">в </w:t>
      </w:r>
      <w:r w:rsidRPr="005331EC">
        <w:t xml:space="preserve">комментариях рассказывается, что сделан был этот умывальник из зеркалец, которые пожертвовали женщины. Зеркало в то время было </w:t>
      </w:r>
      <w:r w:rsidRPr="00286A01">
        <w:t>дорогим предметом. Зеркальце – это то, куда женщина смотрит</w:t>
      </w:r>
      <w:r>
        <w:t>ся</w:t>
      </w:r>
      <w:r w:rsidRPr="005331EC">
        <w:t xml:space="preserve">, где она оценивает свою красоту, наводит марафет, чтобы понравиться мужу, думает о любви к мужу. И вот этот один из самых любимых своих предметов женщины пожертвовали на умывальник. И когда коѓен приходил и смотрел на своё отражение, он как бы соединялся с отражениями десятков </w:t>
      </w:r>
      <w:r w:rsidRPr="00286A01">
        <w:t>женщин</w:t>
      </w:r>
      <w:r>
        <w:t>,</w:t>
      </w:r>
      <w:r w:rsidRPr="00286A01">
        <w:t xml:space="preserve"> и </w:t>
      </w:r>
      <w:r>
        <w:t xml:space="preserve">сам </w:t>
      </w:r>
      <w:r w:rsidRPr="00286A01">
        <w:t>отражался</w:t>
      </w:r>
      <w:r>
        <w:t>,</w:t>
      </w:r>
      <w:r w:rsidRPr="00286A01">
        <w:t xml:space="preserve"> </w:t>
      </w:r>
      <w:r w:rsidRPr="00795CD6">
        <w:t>в том числе</w:t>
      </w:r>
      <w:r>
        <w:t>,</w:t>
      </w:r>
      <w:r w:rsidRPr="00795CD6">
        <w:t xml:space="preserve"> </w:t>
      </w:r>
      <w:r w:rsidRPr="00286A01">
        <w:t>и в народе Израил</w:t>
      </w:r>
      <w:r>
        <w:t>я</w:t>
      </w:r>
      <w:r w:rsidRPr="00286A01">
        <w:t xml:space="preserve">. </w:t>
      </w:r>
      <w:r>
        <w:t>Такое вот</w:t>
      </w:r>
      <w:r w:rsidRPr="00286A01">
        <w:t xml:space="preserve"> необычное качество умывальника.</w:t>
      </w:r>
    </w:p>
    <w:p w14:paraId="445EBD18" w14:textId="77777777" w:rsidR="0084757C" w:rsidRDefault="0084757C" w:rsidP="0084757C">
      <w:pPr>
        <w:pStyle w:val="a6"/>
      </w:pPr>
    </w:p>
    <w:p w14:paraId="01890F6C" w14:textId="77777777" w:rsidR="0084757C" w:rsidRDefault="0084757C" w:rsidP="0084757C">
      <w:pPr>
        <w:pStyle w:val="ad"/>
        <w:rPr>
          <w:rtl/>
        </w:rPr>
      </w:pPr>
      <w:r w:rsidRPr="00864324">
        <w:rPr>
          <w:rtl/>
        </w:rPr>
        <w:tab/>
        <w:t>וַיְדַבֵּר יְהוָה אֶל־מֹשֶׁה לֵּאמֹר׃</w:t>
      </w:r>
    </w:p>
    <w:p w14:paraId="02216393" w14:textId="77777777" w:rsidR="0084757C" w:rsidRPr="00FD2215" w:rsidRDefault="0084757C" w:rsidP="0084757C">
      <w:pPr>
        <w:pStyle w:val="a9"/>
      </w:pPr>
      <w:r w:rsidRPr="00FD2215">
        <w:t>вайдабэ́р адона́й эль-моше́ лемо́р</w:t>
      </w:r>
    </w:p>
    <w:p w14:paraId="55F5C0DD" w14:textId="77777777" w:rsidR="0084757C" w:rsidRPr="00FD2215" w:rsidRDefault="0084757C" w:rsidP="0084757C">
      <w:pPr>
        <w:pStyle w:val="a9"/>
      </w:pPr>
      <w:r w:rsidRPr="00FD2215">
        <w:t>22. И сказал Господь Моше говоря:</w:t>
      </w:r>
    </w:p>
    <w:p w14:paraId="4FF4C80B" w14:textId="77777777" w:rsidR="0084757C" w:rsidRDefault="0084757C" w:rsidP="0084757C">
      <w:pPr>
        <w:pStyle w:val="a6"/>
      </w:pPr>
    </w:p>
    <w:p w14:paraId="7CAB32D9" w14:textId="77777777" w:rsidR="0084757C" w:rsidRDefault="0084757C" w:rsidP="0084757C">
      <w:pPr>
        <w:pStyle w:val="ad"/>
        <w:rPr>
          <w:rtl/>
        </w:rPr>
      </w:pPr>
      <w:r w:rsidRPr="00864324">
        <w:rPr>
          <w:rtl/>
        </w:rPr>
        <w:t>וְאַתָּה קַח־לְךָ בְּשָׂמִים רֹאשׁ מָר־דְּרוֹר חֲמֵשׁ מֵאוֹת וְקִנְּמָן־בֶּשֶׂם מַחֲצִיתוֹ חֲמִשִּׁים וּמָאתָיִם וּקְנֵה־בֹשֶׂם חֲמִשִּׁים וּמָאתָיִם׃</w:t>
      </w:r>
    </w:p>
    <w:p w14:paraId="4ECA9B67" w14:textId="77777777" w:rsidR="0084757C" w:rsidRPr="00FD2215" w:rsidRDefault="0084757C" w:rsidP="0084757C">
      <w:pPr>
        <w:pStyle w:val="a9"/>
      </w:pPr>
      <w:r w:rsidRPr="00FD2215">
        <w:t xml:space="preserve">веата́ ках-леха́ </w:t>
      </w:r>
      <w:bookmarkStart w:id="206" w:name="_Hlk150354057"/>
      <w:r w:rsidRPr="00FD2215">
        <w:t>бесами́м</w:t>
      </w:r>
      <w:bookmarkEnd w:id="206"/>
      <w:r w:rsidRPr="00FD2215">
        <w:t xml:space="preserve"> рош мор-деро́р хамэ́ш мео́т векинемон-бэ́сем махацито́ хамиши́м умата́йим укне-во́сем хамиши́м умата́йим</w:t>
      </w:r>
    </w:p>
    <w:p w14:paraId="4DB89FE6" w14:textId="77777777" w:rsidR="0084757C" w:rsidRPr="00FD2215" w:rsidRDefault="0084757C" w:rsidP="0084757C">
      <w:pPr>
        <w:pStyle w:val="a9"/>
      </w:pPr>
      <w:r w:rsidRPr="00FD2215">
        <w:t>23. «Ты возьми себе снадобья: 500 единиц веса (шекелей) мирры чистой, и киннамон благовонный (благовонную корицу) возьми в двух частях по 250 шекелей, и из благовонного тростника тоже возьми 250 шекелей.</w:t>
      </w:r>
    </w:p>
    <w:p w14:paraId="3EDB2075" w14:textId="77777777" w:rsidR="0084757C" w:rsidRDefault="0084757C" w:rsidP="0084757C">
      <w:pPr>
        <w:pStyle w:val="a6"/>
        <w:ind w:firstLine="0"/>
      </w:pPr>
    </w:p>
    <w:p w14:paraId="7779038A" w14:textId="77777777" w:rsidR="0084757C" w:rsidRDefault="0084757C" w:rsidP="0084757C">
      <w:pPr>
        <w:pStyle w:val="a6"/>
      </w:pPr>
      <w:r w:rsidRPr="00286A01">
        <w:t>Здесь перечисляются снадобья, которые М</w:t>
      </w:r>
      <w:r>
        <w:t>о</w:t>
      </w:r>
      <w:r w:rsidRPr="00286A01">
        <w:t xml:space="preserve">ше должен взять. </w:t>
      </w:r>
      <w:r w:rsidRPr="0060120C">
        <w:rPr>
          <w:i/>
          <w:iCs/>
        </w:rPr>
        <w:t>Бесами́м</w:t>
      </w:r>
      <w:r w:rsidRPr="0060120C">
        <w:t xml:space="preserve"> </w:t>
      </w:r>
      <w:r w:rsidRPr="00286A01">
        <w:t xml:space="preserve">– это сегодня на современном языке означает </w:t>
      </w:r>
      <w:r w:rsidRPr="0060120C">
        <w:rPr>
          <w:i/>
          <w:iCs/>
        </w:rPr>
        <w:t>духи</w:t>
      </w:r>
      <w:r>
        <w:rPr>
          <w:i/>
          <w:iCs/>
        </w:rPr>
        <w:t>́</w:t>
      </w:r>
      <w:r>
        <w:t>, н</w:t>
      </w:r>
      <w:r w:rsidRPr="00286A01">
        <w:t>о на иврите того времени это означа</w:t>
      </w:r>
      <w:r>
        <w:t>ло</w:t>
      </w:r>
      <w:r w:rsidRPr="00286A01">
        <w:t xml:space="preserve"> </w:t>
      </w:r>
      <w:r w:rsidRPr="0060120C">
        <w:rPr>
          <w:i/>
          <w:iCs/>
        </w:rPr>
        <w:t>ароматические целебные вещества</w:t>
      </w:r>
      <w:r w:rsidRPr="00286A01">
        <w:t>.</w:t>
      </w:r>
      <w:r>
        <w:t xml:space="preserve"> Что значит </w:t>
      </w:r>
      <w:r w:rsidRPr="00CA29F0">
        <w:rPr>
          <w:i/>
          <w:iCs/>
        </w:rPr>
        <w:t>500 единиц веса (шекелей)</w:t>
      </w:r>
      <w:r>
        <w:t>?</w:t>
      </w:r>
      <w:r w:rsidRPr="00286A01">
        <w:t xml:space="preserve"> </w:t>
      </w:r>
      <w:r>
        <w:t>Э</w:t>
      </w:r>
      <w:r w:rsidRPr="00286A01">
        <w:t>то в нашем случае 9</w:t>
      </w:r>
      <w:r>
        <w:t>,</w:t>
      </w:r>
      <w:r w:rsidRPr="00286A01">
        <w:t>6</w:t>
      </w:r>
      <w:r>
        <w:t xml:space="preserve"> килограммов, т</w:t>
      </w:r>
      <w:r w:rsidRPr="00286A01">
        <w:t>о есть почти 10 к</w:t>
      </w:r>
      <w:r>
        <w:t>илограммов</w:t>
      </w:r>
      <w:r w:rsidRPr="00286A01">
        <w:t xml:space="preserve"> чистой ми</w:t>
      </w:r>
      <w:r>
        <w:t>р</w:t>
      </w:r>
      <w:r w:rsidRPr="00286A01">
        <w:t>ры</w:t>
      </w:r>
      <w:r>
        <w:t>.</w:t>
      </w:r>
      <w:r w:rsidRPr="00286A01">
        <w:t xml:space="preserve"> </w:t>
      </w:r>
      <w:r>
        <w:rPr>
          <w:i/>
          <w:iCs/>
        </w:rPr>
        <w:t>В двух частях по 250 шекелей</w:t>
      </w:r>
      <w:r>
        <w:t xml:space="preserve"> ‒</w:t>
      </w:r>
      <w:r w:rsidRPr="00286A01">
        <w:t xml:space="preserve"> то есть по </w:t>
      </w:r>
      <w:r>
        <w:t>4,8</w:t>
      </w:r>
      <w:r w:rsidRPr="00286A01">
        <w:t xml:space="preserve"> к</w:t>
      </w:r>
      <w:r>
        <w:t>илограмма каждая часть корицы благовонной</w:t>
      </w:r>
      <w:r w:rsidRPr="00286A01">
        <w:t xml:space="preserve">. </w:t>
      </w:r>
      <w:r>
        <w:t>И ещё 4,8 килограмма</w:t>
      </w:r>
      <w:r w:rsidRPr="00286A01">
        <w:t xml:space="preserve"> тростника благовонного</w:t>
      </w:r>
      <w:r>
        <w:t>.</w:t>
      </w:r>
    </w:p>
    <w:p w14:paraId="7889B991" w14:textId="77777777" w:rsidR="0084757C" w:rsidRDefault="0084757C" w:rsidP="0084757C">
      <w:pPr>
        <w:pStyle w:val="a6"/>
      </w:pPr>
    </w:p>
    <w:p w14:paraId="56A0FA5E" w14:textId="77777777" w:rsidR="0084757C" w:rsidRPr="00AB3981" w:rsidRDefault="0084757C" w:rsidP="0084757C">
      <w:pPr>
        <w:pStyle w:val="ad"/>
        <w:rPr>
          <w:rtl/>
        </w:rPr>
      </w:pPr>
      <w:r w:rsidRPr="00CA29F0">
        <w:rPr>
          <w:rtl/>
        </w:rPr>
        <w:tab/>
        <w:t xml:space="preserve">וְקִדָּה חֲמֵשׁ מֵאוֹת בְּשֶׁקֶל </w:t>
      </w:r>
      <w:r w:rsidRPr="00AB3981">
        <w:rPr>
          <w:rtl/>
        </w:rPr>
        <w:t>הַקֹּדֶשׁ וְשֶׁמֶן זַיִת הִין׃</w:t>
      </w:r>
    </w:p>
    <w:p w14:paraId="78B1CA60" w14:textId="77777777" w:rsidR="0084757C" w:rsidRPr="00FD2215" w:rsidRDefault="0084757C" w:rsidP="0084757C">
      <w:pPr>
        <w:pStyle w:val="a9"/>
      </w:pPr>
      <w:r w:rsidRPr="00FD2215">
        <w:t>векида́ хамэ́ш мео́т беше́кель ѓако́деш веше́мен за́йит ѓин</w:t>
      </w:r>
    </w:p>
    <w:p w14:paraId="57ADCA19" w14:textId="77777777" w:rsidR="0084757C" w:rsidRPr="00FD2215" w:rsidRDefault="0084757C" w:rsidP="0084757C">
      <w:pPr>
        <w:pStyle w:val="a9"/>
      </w:pPr>
      <w:r w:rsidRPr="00FD2215">
        <w:t>24. И кассии возьми тоже 500 шекелей священных и масла оливкового ѓин.</w:t>
      </w:r>
    </w:p>
    <w:p w14:paraId="412EF96C" w14:textId="77777777" w:rsidR="0084757C" w:rsidRDefault="0084757C" w:rsidP="0084757C">
      <w:pPr>
        <w:pStyle w:val="a6"/>
      </w:pPr>
    </w:p>
    <w:p w14:paraId="422383FE" w14:textId="77777777" w:rsidR="0084757C" w:rsidRPr="005F2449" w:rsidRDefault="0084757C" w:rsidP="0084757C">
      <w:pPr>
        <w:pStyle w:val="a6"/>
        <w:rPr>
          <w:color w:val="A6A6A6" w:themeColor="background1" w:themeShade="A6"/>
        </w:rPr>
      </w:pPr>
      <w:r w:rsidRPr="00D75CC2">
        <w:t>Н</w:t>
      </w:r>
      <w:r w:rsidRPr="00286A01">
        <w:t xml:space="preserve">а </w:t>
      </w:r>
      <w:r w:rsidRPr="00AB3981">
        <w:t xml:space="preserve">самом деле </w:t>
      </w:r>
      <w:r w:rsidRPr="00AB3981">
        <w:rPr>
          <w:i/>
          <w:iCs/>
        </w:rPr>
        <w:t>кассия</w:t>
      </w:r>
      <w:r w:rsidRPr="00AB3981">
        <w:t xml:space="preserve"> ‒ это сегодня самая распространённая </w:t>
      </w:r>
      <w:r w:rsidRPr="00286A01">
        <w:t>подделка корицы. Если вы придёте в магазин и спросите корицу, вам, скорее всего, вместо корицы дадут именно кассию. Многие продавцы, хотя и не знают, что такое кассия, но продают не корицу, а её китайский или индонезийский аналог, который называется кассия. Он более горький, там есть некоторые вредные вещества. Эт</w:t>
      </w:r>
      <w:r>
        <w:t>и</w:t>
      </w:r>
      <w:r w:rsidRPr="00286A01">
        <w:t xml:space="preserve"> оба дерева </w:t>
      </w:r>
      <w:r>
        <w:t>(</w:t>
      </w:r>
      <w:r w:rsidRPr="00286A01">
        <w:t>и корица</w:t>
      </w:r>
      <w:r>
        <w:t>,</w:t>
      </w:r>
      <w:r w:rsidRPr="00286A01">
        <w:t xml:space="preserve"> и кассия</w:t>
      </w:r>
      <w:r>
        <w:t>) из</w:t>
      </w:r>
      <w:r w:rsidRPr="00286A01">
        <w:t xml:space="preserve"> семейства лавровых, они похожи друг на друга, но это тем не менее не одно и то же.</w:t>
      </w:r>
      <w:r>
        <w:t xml:space="preserve"> Итак, кассии нужно взять </w:t>
      </w:r>
      <w:r w:rsidRPr="00286A01">
        <w:t xml:space="preserve">тоже </w:t>
      </w:r>
      <w:r>
        <w:t xml:space="preserve">почти </w:t>
      </w:r>
      <w:r w:rsidRPr="00286A01">
        <w:t>10 к</w:t>
      </w:r>
      <w:r>
        <w:t>илограммов</w:t>
      </w:r>
      <w:r w:rsidRPr="00286A01">
        <w:t>, и масл</w:t>
      </w:r>
      <w:r>
        <w:t>а</w:t>
      </w:r>
      <w:r w:rsidRPr="00286A01">
        <w:t xml:space="preserve"> оливкового </w:t>
      </w:r>
      <w:r>
        <w:t>ѓи</w:t>
      </w:r>
      <w:r w:rsidRPr="00286A01">
        <w:t>н</w:t>
      </w:r>
      <w:r>
        <w:t xml:space="preserve"> ‒</w:t>
      </w:r>
      <w:r w:rsidRPr="00286A01">
        <w:t xml:space="preserve"> это 9 л</w:t>
      </w:r>
      <w:r>
        <w:t>итров.</w:t>
      </w:r>
      <w:r w:rsidRPr="00286A01">
        <w:t xml:space="preserve"> </w:t>
      </w:r>
      <w:r w:rsidRPr="005F2449">
        <w:t>Почему</w:t>
      </w:r>
      <w:r>
        <w:t xml:space="preserve"> к</w:t>
      </w:r>
      <w:r w:rsidRPr="00286A01">
        <w:t xml:space="preserve">орицу </w:t>
      </w:r>
      <w:r>
        <w:t xml:space="preserve">разделяли на две одинаковые части? Потому что </w:t>
      </w:r>
      <w:r w:rsidRPr="00286A01">
        <w:t xml:space="preserve">одна мера </w:t>
      </w:r>
      <w:r w:rsidRPr="00AB3981">
        <w:t xml:space="preserve">корицы (250 шекелей) служила мерой </w:t>
      </w:r>
      <w:r w:rsidRPr="00286A01">
        <w:t>для всех остальных пряностей</w:t>
      </w:r>
      <w:r>
        <w:t>,</w:t>
      </w:r>
      <w:r w:rsidRPr="00286A01">
        <w:t xml:space="preserve"> для уравновешивания </w:t>
      </w:r>
      <w:r>
        <w:t xml:space="preserve">двух чаш </w:t>
      </w:r>
      <w:r w:rsidRPr="00286A01">
        <w:t>весов при смешивании специй</w:t>
      </w:r>
      <w:r>
        <w:t>.</w:t>
      </w:r>
      <w:r w:rsidRPr="00286A01">
        <w:t xml:space="preserve"> </w:t>
      </w:r>
    </w:p>
    <w:p w14:paraId="678B865B" w14:textId="77777777" w:rsidR="0084757C" w:rsidRDefault="0084757C" w:rsidP="0084757C">
      <w:pPr>
        <w:pStyle w:val="a6"/>
      </w:pPr>
    </w:p>
    <w:p w14:paraId="6EAE3E27" w14:textId="77777777" w:rsidR="0084757C" w:rsidRDefault="0084757C" w:rsidP="0084757C">
      <w:pPr>
        <w:pStyle w:val="ad"/>
        <w:rPr>
          <w:rtl/>
        </w:rPr>
      </w:pPr>
      <w:r w:rsidRPr="00FA7589">
        <w:rPr>
          <w:rtl/>
        </w:rPr>
        <w:tab/>
        <w:t>וְעָשִׂיתָ אֹתוֹ שֶׁמֶן מִשְׁחַת־קֹדֶשׁ רֹקַח מִרְקַחַת מַעֲשֵׂה רֹקֵחַ שֶׁמֶן מִשְׁחַת־קֹדֶשׁ יִהְיֶה׃</w:t>
      </w:r>
    </w:p>
    <w:p w14:paraId="2D9349FE" w14:textId="77777777" w:rsidR="0084757C" w:rsidRPr="00FD2215" w:rsidRDefault="0084757C" w:rsidP="0084757C">
      <w:pPr>
        <w:pStyle w:val="a9"/>
      </w:pPr>
      <w:r w:rsidRPr="00FD2215">
        <w:t>веаси́та ото́ шэ́мен мишха́т-ко́деш ро́ках мирка́хат маасэ́ рокэ́х ше́мен мишха́т-ко́деш йиѓйе́</w:t>
      </w:r>
    </w:p>
    <w:p w14:paraId="068A5770" w14:textId="77777777" w:rsidR="0084757C" w:rsidRPr="00FD2215" w:rsidRDefault="0084757C" w:rsidP="0084757C">
      <w:pPr>
        <w:pStyle w:val="a9"/>
      </w:pPr>
      <w:r w:rsidRPr="00FD2215">
        <w:t>25. И сделаешь из этого масло для святого помазания, искусную смесь (работой опытного фармацевта, работой опытного составителя смесей), действием парфюмера, масло для святого помазания это будет.</w:t>
      </w:r>
    </w:p>
    <w:p w14:paraId="04492614" w14:textId="77777777" w:rsidR="0084757C" w:rsidRDefault="0084757C" w:rsidP="0084757C">
      <w:pPr>
        <w:pStyle w:val="a6"/>
      </w:pPr>
    </w:p>
    <w:p w14:paraId="05467E33" w14:textId="77777777" w:rsidR="0084757C" w:rsidRDefault="0084757C" w:rsidP="0084757C">
      <w:pPr>
        <w:pStyle w:val="ad"/>
        <w:rPr>
          <w:rtl/>
        </w:rPr>
      </w:pPr>
      <w:r w:rsidRPr="00A97400">
        <w:rPr>
          <w:rtl/>
        </w:rPr>
        <w:tab/>
        <w:t>וּמָשַׁחְתָּ בוֹ אֶת־אֹהֶל מוֹעֵד וְאֵת אֲרוֹן הָעֵדֻת׃</w:t>
      </w:r>
    </w:p>
    <w:p w14:paraId="7C640F17" w14:textId="77777777" w:rsidR="0084757C" w:rsidRPr="00FD2215" w:rsidRDefault="0084757C" w:rsidP="0084757C">
      <w:pPr>
        <w:pStyle w:val="a9"/>
      </w:pPr>
      <w:r w:rsidRPr="00FD2215">
        <w:t>умашахта́ во эт-о́ѓель моэ́д веэ́т аро́н ѓаэду́т</w:t>
      </w:r>
    </w:p>
    <w:p w14:paraId="25A3D7C6" w14:textId="77777777" w:rsidR="0084757C" w:rsidRPr="00FD2215" w:rsidRDefault="0084757C" w:rsidP="0084757C">
      <w:pPr>
        <w:pStyle w:val="a9"/>
      </w:pPr>
      <w:r w:rsidRPr="00FD2215">
        <w:t xml:space="preserve">26. И помажешь им Шатёр откровения и </w:t>
      </w:r>
      <w:r>
        <w:t>К</w:t>
      </w:r>
      <w:r w:rsidRPr="00FD2215">
        <w:t>овчег Завета,</w:t>
      </w:r>
    </w:p>
    <w:p w14:paraId="1999887F" w14:textId="77777777" w:rsidR="0084757C" w:rsidRDefault="0084757C" w:rsidP="0084757C">
      <w:pPr>
        <w:pStyle w:val="a6"/>
      </w:pPr>
    </w:p>
    <w:p w14:paraId="32162124" w14:textId="77777777" w:rsidR="0084757C" w:rsidRDefault="0084757C" w:rsidP="0084757C">
      <w:pPr>
        <w:pStyle w:val="ad"/>
        <w:rPr>
          <w:rtl/>
        </w:rPr>
      </w:pPr>
      <w:r w:rsidRPr="0040401C">
        <w:rPr>
          <w:rtl/>
        </w:rPr>
        <w:tab/>
        <w:t>וְאֶת־הַשֻּׁלְחָן וְאֶת־כָּל־כֵּלָיו וְאֶת־הַמְּנֹרָה וְאֶת־כֵּלֶיהָ וְאֵת מִזְבַּח הַקְּטֹרֶת׃</w:t>
      </w:r>
    </w:p>
    <w:p w14:paraId="160233FA" w14:textId="77777777" w:rsidR="0084757C" w:rsidRPr="00FD2215" w:rsidRDefault="0084757C" w:rsidP="0084757C">
      <w:pPr>
        <w:pStyle w:val="a9"/>
      </w:pPr>
      <w:r w:rsidRPr="00FD2215">
        <w:t>веэт</w:t>
      </w:r>
      <w:r w:rsidRPr="00FD2215">
        <w:rPr>
          <w:rtl/>
        </w:rPr>
        <w:t>-</w:t>
      </w:r>
      <w:r w:rsidRPr="00FD2215">
        <w:t>ѓашульха́н веэт-коль-кела́в веэт-ѓaмeнopá веэт-келе́ѓа веэт мизба́х ѓaкeтópeт</w:t>
      </w:r>
    </w:p>
    <w:p w14:paraId="6D90C5C0" w14:textId="77777777" w:rsidR="0084757C" w:rsidRPr="00FD2215" w:rsidRDefault="0084757C" w:rsidP="0084757C">
      <w:pPr>
        <w:pStyle w:val="a9"/>
      </w:pPr>
      <w:r w:rsidRPr="00FD2215">
        <w:t>27. И стол, и все сосуды его, и светильник, и все инструменты его, и жертвенник воскурений,</w:t>
      </w:r>
    </w:p>
    <w:p w14:paraId="65FF3EF9" w14:textId="77777777" w:rsidR="0084757C" w:rsidRDefault="0084757C" w:rsidP="0084757C">
      <w:pPr>
        <w:pStyle w:val="a9"/>
        <w:spacing w:line="276" w:lineRule="auto"/>
      </w:pPr>
    </w:p>
    <w:p w14:paraId="0C1FC9C6" w14:textId="77777777" w:rsidR="0084757C" w:rsidRDefault="0084757C" w:rsidP="0084757C">
      <w:pPr>
        <w:pStyle w:val="ad"/>
        <w:rPr>
          <w:rtl/>
        </w:rPr>
      </w:pPr>
      <w:r w:rsidRPr="008A31FA">
        <w:rPr>
          <w:rtl/>
        </w:rPr>
        <w:tab/>
        <w:t>וְאֶת־מִזְבַּח הָעֹלָה וְאֶת־כָּל־כֵּלָיו וְאֶת־הַכִּיֹּר וְאֶת־כַּנּוֹ׃</w:t>
      </w:r>
    </w:p>
    <w:p w14:paraId="3A8C7950" w14:textId="77777777" w:rsidR="0084757C" w:rsidRPr="00FD2215" w:rsidRDefault="0084757C" w:rsidP="0084757C">
      <w:pPr>
        <w:pStyle w:val="a9"/>
      </w:pPr>
      <w:r w:rsidRPr="00FD2215">
        <w:t>веэт-мизба́х ѓаола́ веэт-коль-кела́в веэт-ѓакиёр веэт-кано́</w:t>
      </w:r>
    </w:p>
    <w:p w14:paraId="3A16B75F" w14:textId="77777777" w:rsidR="0084757C" w:rsidRPr="00FD2215" w:rsidRDefault="0084757C" w:rsidP="0084757C">
      <w:pPr>
        <w:pStyle w:val="a9"/>
      </w:pPr>
      <w:r w:rsidRPr="00FD2215">
        <w:t>28. И жертвенник всесожжений, и все его инструменты, и умывальник, и его основу.</w:t>
      </w:r>
    </w:p>
    <w:p w14:paraId="14859207" w14:textId="77777777" w:rsidR="0084757C" w:rsidRDefault="0084757C" w:rsidP="0084757C">
      <w:pPr>
        <w:pStyle w:val="a6"/>
      </w:pPr>
    </w:p>
    <w:p w14:paraId="633FDA34" w14:textId="77777777" w:rsidR="0084757C" w:rsidRDefault="0084757C" w:rsidP="0084757C">
      <w:pPr>
        <w:pStyle w:val="ad"/>
        <w:rPr>
          <w:rtl/>
        </w:rPr>
      </w:pPr>
      <w:r w:rsidRPr="00552909">
        <w:rPr>
          <w:rtl/>
        </w:rPr>
        <w:tab/>
        <w:t>וְקִדַּשְׁתָּ אֹתָם וְהָיוּ קֹדֶשׁ קָדָשִׁים כָּל־הַנֹּגֵעַ בָּהֶם יִקְדָּשׁ׃</w:t>
      </w:r>
    </w:p>
    <w:p w14:paraId="23A2D78E" w14:textId="77777777" w:rsidR="0084757C" w:rsidRPr="00FD2215" w:rsidRDefault="0084757C" w:rsidP="0084757C">
      <w:pPr>
        <w:pStyle w:val="a9"/>
      </w:pPr>
      <w:r w:rsidRPr="00FD2215">
        <w:t>векидашта́ ота́м веѓаю́ ко́деш кадаши́м коль-ѓаногэ́я баѓе́м йикда́ш</w:t>
      </w:r>
    </w:p>
    <w:p w14:paraId="3934342F" w14:textId="77777777" w:rsidR="0084757C" w:rsidRPr="00FD2215" w:rsidRDefault="0084757C" w:rsidP="0084757C">
      <w:pPr>
        <w:pStyle w:val="a9"/>
      </w:pPr>
      <w:r w:rsidRPr="00FD2215">
        <w:t>29. И освятишь их, и будут они Святым: всё, что к ним прикоснётся, освятится.</w:t>
      </w:r>
    </w:p>
    <w:p w14:paraId="22C2C17F" w14:textId="77777777" w:rsidR="0084757C" w:rsidRDefault="0084757C" w:rsidP="0084757C">
      <w:pPr>
        <w:pStyle w:val="a6"/>
      </w:pPr>
    </w:p>
    <w:p w14:paraId="2485F77C" w14:textId="77777777" w:rsidR="0084757C" w:rsidRDefault="0084757C" w:rsidP="0084757C">
      <w:pPr>
        <w:pStyle w:val="ad"/>
        <w:rPr>
          <w:rtl/>
        </w:rPr>
      </w:pPr>
      <w:r w:rsidRPr="00552909">
        <w:rPr>
          <w:rtl/>
        </w:rPr>
        <w:tab/>
        <w:t>וְאֶת־אַהֲרֹן וְאֶת־בָּנָיו תִּמְשָׁח וְקִדַּשְׁתָּ אֹתָם לְכַהֵן לִי׃</w:t>
      </w:r>
    </w:p>
    <w:p w14:paraId="42741B6D" w14:textId="77777777" w:rsidR="0084757C" w:rsidRPr="00FD2215" w:rsidRDefault="0084757C" w:rsidP="0084757C">
      <w:pPr>
        <w:pStyle w:val="a9"/>
      </w:pPr>
      <w:r w:rsidRPr="00FD2215">
        <w:t>веэт-aѓapoн веэт-бана́в тимша́х векидашта́ ота́м лехаѓен ли</w:t>
      </w:r>
    </w:p>
    <w:p w14:paraId="7B4CF418" w14:textId="77777777" w:rsidR="0084757C" w:rsidRPr="00FD2215" w:rsidRDefault="0084757C" w:rsidP="0084757C">
      <w:pPr>
        <w:pStyle w:val="a9"/>
      </w:pPr>
      <w:r w:rsidRPr="00FD2215">
        <w:t xml:space="preserve">30. И Аѓарона, и сыновей его помажь и освяти их, чтобы они служили </w:t>
      </w:r>
      <w:r>
        <w:t>М</w:t>
      </w:r>
      <w:r w:rsidRPr="00FD2215">
        <w:t>не священниками.</w:t>
      </w:r>
    </w:p>
    <w:p w14:paraId="523D3235" w14:textId="77777777" w:rsidR="0084757C" w:rsidRDefault="0084757C" w:rsidP="0084757C">
      <w:pPr>
        <w:pStyle w:val="a6"/>
      </w:pPr>
    </w:p>
    <w:p w14:paraId="10BBEDE7" w14:textId="77777777" w:rsidR="0084757C" w:rsidRDefault="0084757C" w:rsidP="0084757C">
      <w:pPr>
        <w:pStyle w:val="a6"/>
      </w:pPr>
      <w:r w:rsidRPr="00286A01">
        <w:t>Здесь повторение тех инструкций</w:t>
      </w:r>
      <w:r>
        <w:t>,</w:t>
      </w:r>
      <w:r w:rsidRPr="00286A01">
        <w:t xml:space="preserve"> которые уже были даны</w:t>
      </w:r>
      <w:r>
        <w:t>, э</w:t>
      </w:r>
      <w:r w:rsidRPr="00286A01">
        <w:t>то не то</w:t>
      </w:r>
      <w:r>
        <w:t>,</w:t>
      </w:r>
      <w:r w:rsidRPr="00286A01">
        <w:t xml:space="preserve"> что нужно делать за</w:t>
      </w:r>
      <w:r>
        <w:t>́</w:t>
      </w:r>
      <w:r w:rsidRPr="00286A01">
        <w:t>ново</w:t>
      </w:r>
      <w:r>
        <w:t>.</w:t>
      </w:r>
      <w:r w:rsidRPr="00286A01">
        <w:t xml:space="preserve"> Всевышний подытоживает план работы</w:t>
      </w:r>
      <w:r>
        <w:t>,</w:t>
      </w:r>
      <w:r w:rsidRPr="00286A01">
        <w:t xml:space="preserve"> </w:t>
      </w:r>
      <w:r>
        <w:t>к</w:t>
      </w:r>
      <w:r w:rsidRPr="00286A01">
        <w:t>отор</w:t>
      </w:r>
      <w:r>
        <w:t>ая</w:t>
      </w:r>
      <w:r w:rsidRPr="00286A01">
        <w:t xml:space="preserve"> поручен</w:t>
      </w:r>
      <w:r>
        <w:t>а</w:t>
      </w:r>
      <w:r w:rsidRPr="00286A01">
        <w:t xml:space="preserve"> М</w:t>
      </w:r>
      <w:r>
        <w:t>о</w:t>
      </w:r>
      <w:r w:rsidRPr="00286A01">
        <w:t>ше</w:t>
      </w:r>
      <w:r>
        <w:t>.</w:t>
      </w:r>
    </w:p>
    <w:p w14:paraId="14A277CF" w14:textId="77777777" w:rsidR="0084757C" w:rsidRDefault="0084757C" w:rsidP="0084757C">
      <w:pPr>
        <w:pStyle w:val="a6"/>
      </w:pPr>
    </w:p>
    <w:p w14:paraId="37DAFF37" w14:textId="77777777" w:rsidR="0084757C" w:rsidRDefault="0084757C" w:rsidP="0084757C">
      <w:pPr>
        <w:pStyle w:val="ad"/>
        <w:rPr>
          <w:rtl/>
        </w:rPr>
      </w:pPr>
      <w:r w:rsidRPr="00F53664">
        <w:rPr>
          <w:rtl/>
        </w:rPr>
        <w:t>וְאֶל־בְּנֵי יִשְׂרָאֵל תְּדַבֵּר לֵאמֹר שֶׁמֶן מִשְׁחַת־קֹדֶשׁ יִהְיֶה זֶה לִי לְדֹרֹתֵיכֶם׃</w:t>
      </w:r>
    </w:p>
    <w:p w14:paraId="677DB19A" w14:textId="77777777" w:rsidR="0084757C" w:rsidRPr="00FD2215" w:rsidRDefault="0084757C" w:rsidP="0084757C">
      <w:pPr>
        <w:pStyle w:val="a9"/>
      </w:pPr>
      <w:r w:rsidRPr="00FD2215">
        <w:t>веэль-бенэ́ йисраэ́ль тедабэ́р лемо́р шэ́мен мишха́т-ко́деш йиѓйе́ зэ ли ледоротехэ́м</w:t>
      </w:r>
    </w:p>
    <w:p w14:paraId="5C134BDE" w14:textId="77777777" w:rsidR="0084757C" w:rsidRPr="00FD2215" w:rsidRDefault="0084757C" w:rsidP="0084757C">
      <w:pPr>
        <w:pStyle w:val="a9"/>
      </w:pPr>
      <w:r w:rsidRPr="00FD2215">
        <w:t>31. А сыновьям Израиля скажи: это будет Мне маслом помазания святым в ваших поколениях.</w:t>
      </w:r>
    </w:p>
    <w:p w14:paraId="6B526534" w14:textId="77777777" w:rsidR="0084757C" w:rsidRDefault="0084757C" w:rsidP="0084757C">
      <w:pPr>
        <w:pStyle w:val="a9"/>
        <w:spacing w:line="276" w:lineRule="auto"/>
      </w:pPr>
    </w:p>
    <w:p w14:paraId="530168C3" w14:textId="77777777" w:rsidR="0084757C" w:rsidRDefault="0084757C" w:rsidP="0084757C">
      <w:pPr>
        <w:pStyle w:val="ad"/>
        <w:rPr>
          <w:rtl/>
        </w:rPr>
      </w:pPr>
      <w:r w:rsidRPr="00F53664">
        <w:rPr>
          <w:rtl/>
        </w:rPr>
        <w:t>עַל־בְּשַׂר אָדָם לֹא יִיסָךְ וּבְמַתְכֻּנְתּוֹ לֹא תַעֲשׂוּ כָּמֹהוּ קֹדֶשׁ הוּא קֹדֶשׁ יִהְיֶה לָכֶם׃</w:t>
      </w:r>
    </w:p>
    <w:p w14:paraId="781CD7D4" w14:textId="77777777" w:rsidR="0084757C" w:rsidRPr="00FD2215" w:rsidRDefault="0084757C" w:rsidP="0084757C">
      <w:pPr>
        <w:pStyle w:val="a9"/>
      </w:pPr>
      <w:r w:rsidRPr="00FD2215">
        <w:t>аль-беса́р ада́м ло йиса́х увматкунто́ ло таасу́ кaмóѓy ко́деш ѓy ко́деш йиѓйе́ лахэ́м</w:t>
      </w:r>
    </w:p>
    <w:p w14:paraId="0590DBCD" w14:textId="77777777" w:rsidR="0084757C" w:rsidRPr="00FD2215" w:rsidRDefault="0084757C" w:rsidP="0084757C">
      <w:pPr>
        <w:pStyle w:val="a9"/>
      </w:pPr>
      <w:r w:rsidRPr="00FD2215">
        <w:t>32. На плоть человеческую не помазывается, и не делайте по этому рецепту ему подобное, оно посвящено у вас Господу.</w:t>
      </w:r>
    </w:p>
    <w:p w14:paraId="214CFDA6" w14:textId="77777777" w:rsidR="0084757C" w:rsidRDefault="0084757C" w:rsidP="0084757C">
      <w:pPr>
        <w:pStyle w:val="a6"/>
      </w:pPr>
    </w:p>
    <w:p w14:paraId="21AB894C" w14:textId="77777777" w:rsidR="0084757C" w:rsidRDefault="0084757C" w:rsidP="0084757C">
      <w:pPr>
        <w:pStyle w:val="a6"/>
      </w:pPr>
      <w:r w:rsidRPr="00286A01">
        <w:t xml:space="preserve">То есть запрещено изготавливать масло </w:t>
      </w:r>
      <w:r>
        <w:t>т</w:t>
      </w:r>
      <w:r w:rsidRPr="00286A01">
        <w:t>ого же состава</w:t>
      </w:r>
      <w:r>
        <w:t xml:space="preserve"> д</w:t>
      </w:r>
      <w:r w:rsidRPr="00286A01">
        <w:t>ля каких-то мирских целей</w:t>
      </w:r>
      <w:r>
        <w:t>,</w:t>
      </w:r>
      <w:r w:rsidRPr="00286A01">
        <w:t xml:space="preserve"> </w:t>
      </w:r>
      <w:r>
        <w:t>д</w:t>
      </w:r>
      <w:r w:rsidRPr="00286A01">
        <w:t>ля каких-то собственных задумок</w:t>
      </w:r>
      <w:r>
        <w:t>.</w:t>
      </w:r>
      <w:r w:rsidRPr="00286A01">
        <w:t xml:space="preserve"> </w:t>
      </w:r>
    </w:p>
    <w:p w14:paraId="4CBEE0BB" w14:textId="77777777" w:rsidR="0084757C" w:rsidRDefault="0084757C" w:rsidP="0084757C">
      <w:pPr>
        <w:pStyle w:val="a6"/>
      </w:pPr>
    </w:p>
    <w:p w14:paraId="51C041A5" w14:textId="77777777" w:rsidR="0084757C" w:rsidRDefault="0084757C" w:rsidP="0084757C">
      <w:pPr>
        <w:pStyle w:val="ad"/>
        <w:rPr>
          <w:rtl/>
        </w:rPr>
      </w:pPr>
      <w:r w:rsidRPr="005A0B21">
        <w:rPr>
          <w:rtl/>
        </w:rPr>
        <w:tab/>
        <w:t>אִישׁ אֲשֶׁר יִרְקַח כָּמֹהוּ וַאֲשֶׁר יִתֵּן מִמֶּנּוּ עַל־זָר וְ</w:t>
      </w:r>
      <w:r w:rsidRPr="007C6FFA">
        <w:rPr>
          <w:b/>
          <w:bCs/>
          <w:rtl/>
        </w:rPr>
        <w:t>נִכְרַת</w:t>
      </w:r>
      <w:r w:rsidRPr="005A0B21">
        <w:rPr>
          <w:rtl/>
        </w:rPr>
        <w:t xml:space="preserve"> מֵעַמָּיו׃</w:t>
      </w:r>
    </w:p>
    <w:p w14:paraId="57A33D5E" w14:textId="77777777" w:rsidR="0084757C" w:rsidRDefault="0084757C" w:rsidP="0084757C">
      <w:pPr>
        <w:pStyle w:val="a9"/>
      </w:pPr>
      <w:r>
        <w:t>иш аше</w:t>
      </w:r>
      <w:r>
        <w:rPr>
          <w:rFonts w:cstheme="majorBidi"/>
        </w:rPr>
        <w:t>́</w:t>
      </w:r>
      <w:r>
        <w:t>р йирка</w:t>
      </w:r>
      <w:r>
        <w:rPr>
          <w:rFonts w:cstheme="majorBidi"/>
        </w:rPr>
        <w:t>́</w:t>
      </w:r>
      <w:r>
        <w:t>х кaмo</w:t>
      </w:r>
      <w:r>
        <w:rPr>
          <w:rFonts w:cstheme="majorBidi"/>
        </w:rPr>
        <w:t>́</w:t>
      </w:r>
      <w:r>
        <w:t>г</w:t>
      </w:r>
      <w:r>
        <w:rPr>
          <w:rFonts w:cstheme="majorBidi"/>
        </w:rPr>
        <w:t>́</w:t>
      </w:r>
      <w:r>
        <w:t>y вааше</w:t>
      </w:r>
      <w:r>
        <w:rPr>
          <w:rFonts w:cstheme="majorBidi"/>
        </w:rPr>
        <w:t>́</w:t>
      </w:r>
      <w:r>
        <w:t>р йитэ</w:t>
      </w:r>
      <w:r>
        <w:rPr>
          <w:rFonts w:cstheme="majorBidi"/>
        </w:rPr>
        <w:t>́</w:t>
      </w:r>
      <w:r>
        <w:t>н мимэ</w:t>
      </w:r>
      <w:r>
        <w:rPr>
          <w:rFonts w:cstheme="majorBidi"/>
        </w:rPr>
        <w:t>́</w:t>
      </w:r>
      <w:r>
        <w:t>ну аль-за</w:t>
      </w:r>
      <w:r>
        <w:rPr>
          <w:rFonts w:cstheme="majorBidi"/>
        </w:rPr>
        <w:t>́</w:t>
      </w:r>
      <w:r>
        <w:t>р ве</w:t>
      </w:r>
      <w:r w:rsidRPr="007C6FFA">
        <w:rPr>
          <w:b/>
          <w:bCs/>
        </w:rPr>
        <w:t>нихра</w:t>
      </w:r>
      <w:r w:rsidRPr="007C6FFA">
        <w:rPr>
          <w:rFonts w:cstheme="majorBidi"/>
          <w:b/>
          <w:bCs/>
        </w:rPr>
        <w:t>́</w:t>
      </w:r>
      <w:r w:rsidRPr="007C6FFA">
        <w:rPr>
          <w:b/>
          <w:bCs/>
        </w:rPr>
        <w:t>т</w:t>
      </w:r>
      <w:r>
        <w:t xml:space="preserve"> меама</w:t>
      </w:r>
      <w:r>
        <w:rPr>
          <w:rFonts w:cstheme="majorBidi"/>
        </w:rPr>
        <w:t>́</w:t>
      </w:r>
      <w:r>
        <w:t>в</w:t>
      </w:r>
    </w:p>
    <w:p w14:paraId="2C76249A" w14:textId="77777777" w:rsidR="0084757C" w:rsidRDefault="0084757C" w:rsidP="0084757C">
      <w:pPr>
        <w:pStyle w:val="a9"/>
      </w:pPr>
      <w:r>
        <w:t xml:space="preserve">33. </w:t>
      </w:r>
      <w:r w:rsidRPr="005A0B21">
        <w:t>Человек</w:t>
      </w:r>
      <w:r>
        <w:t>,</w:t>
      </w:r>
      <w:r w:rsidRPr="005A0B21">
        <w:t xml:space="preserve"> который создаст </w:t>
      </w:r>
      <w:r>
        <w:t>п</w:t>
      </w:r>
      <w:r w:rsidRPr="005A0B21">
        <w:t>одобное масло</w:t>
      </w:r>
      <w:r>
        <w:t xml:space="preserve"> или</w:t>
      </w:r>
      <w:r w:rsidRPr="005A0B21">
        <w:t xml:space="preserve"> который даст от этого масла на чужака</w:t>
      </w:r>
      <w:r>
        <w:t>,</w:t>
      </w:r>
      <w:r w:rsidRPr="005A0B21">
        <w:t xml:space="preserve"> </w:t>
      </w:r>
      <w:r w:rsidRPr="007C6FFA">
        <w:rPr>
          <w:b/>
          <w:bCs/>
        </w:rPr>
        <w:t>истреблён</w:t>
      </w:r>
      <w:r w:rsidRPr="005A0B21">
        <w:t xml:space="preserve"> будет из своего народа</w:t>
      </w:r>
      <w:r>
        <w:t>».</w:t>
      </w:r>
    </w:p>
    <w:p w14:paraId="4B66FF89" w14:textId="77777777" w:rsidR="0084757C" w:rsidRPr="005A0B21" w:rsidRDefault="0084757C" w:rsidP="0084757C">
      <w:pPr>
        <w:pStyle w:val="a9"/>
        <w:spacing w:line="276" w:lineRule="auto"/>
      </w:pPr>
    </w:p>
    <w:p w14:paraId="49661192" w14:textId="77777777" w:rsidR="0084757C" w:rsidRDefault="0084757C" w:rsidP="0084757C">
      <w:pPr>
        <w:pStyle w:val="a6"/>
      </w:pPr>
      <w:r>
        <w:t xml:space="preserve">Слово </w:t>
      </w:r>
      <w:r w:rsidRPr="00297153">
        <w:rPr>
          <w:i/>
          <w:iCs/>
        </w:rPr>
        <w:t>нихра́т</w:t>
      </w:r>
      <w:r>
        <w:rPr>
          <w:i/>
          <w:iCs/>
        </w:rPr>
        <w:t xml:space="preserve"> </w:t>
      </w:r>
      <w:r w:rsidRPr="007C6FFA">
        <w:t>означает</w:t>
      </w:r>
      <w:r>
        <w:rPr>
          <w:i/>
          <w:iCs/>
        </w:rPr>
        <w:t xml:space="preserve"> быть отрезанным,</w:t>
      </w:r>
      <w:r w:rsidRPr="00286A01">
        <w:t xml:space="preserve"> </w:t>
      </w:r>
      <w:r w:rsidRPr="00297153">
        <w:rPr>
          <w:i/>
          <w:iCs/>
        </w:rPr>
        <w:t>к</w:t>
      </w:r>
      <w:r>
        <w:rPr>
          <w:i/>
          <w:iCs/>
        </w:rPr>
        <w:t>а</w:t>
      </w:r>
      <w:r w:rsidRPr="00297153">
        <w:rPr>
          <w:i/>
          <w:iCs/>
        </w:rPr>
        <w:t>р</w:t>
      </w:r>
      <w:r>
        <w:rPr>
          <w:i/>
          <w:iCs/>
        </w:rPr>
        <w:t>а́</w:t>
      </w:r>
      <w:r w:rsidRPr="00297153">
        <w:rPr>
          <w:i/>
          <w:iCs/>
        </w:rPr>
        <w:t>т</w:t>
      </w:r>
      <w:r>
        <w:rPr>
          <w:i/>
          <w:iCs/>
        </w:rPr>
        <w:t xml:space="preserve"> – </w:t>
      </w:r>
      <w:r w:rsidRPr="00297153">
        <w:rPr>
          <w:i/>
          <w:iCs/>
        </w:rPr>
        <w:t>отрезать</w:t>
      </w:r>
      <w:r>
        <w:t>.</w:t>
      </w:r>
      <w:r w:rsidRPr="00286A01">
        <w:t xml:space="preserve"> Но и </w:t>
      </w:r>
      <w:r w:rsidRPr="00297153">
        <w:rPr>
          <w:i/>
          <w:iCs/>
        </w:rPr>
        <w:t>заключить</w:t>
      </w:r>
      <w:r w:rsidRPr="00286A01">
        <w:t xml:space="preserve"> </w:t>
      </w:r>
      <w:r>
        <w:rPr>
          <w:i/>
          <w:iCs/>
        </w:rPr>
        <w:t>завет</w:t>
      </w:r>
      <w:r>
        <w:t xml:space="preserve"> ‒</w:t>
      </w:r>
      <w:r w:rsidRPr="00286A01">
        <w:t xml:space="preserve"> </w:t>
      </w:r>
      <w:r>
        <w:t>э</w:t>
      </w:r>
      <w:r w:rsidRPr="00286A01">
        <w:t xml:space="preserve">то тоже </w:t>
      </w:r>
      <w:r w:rsidRPr="00297153">
        <w:rPr>
          <w:i/>
          <w:iCs/>
        </w:rPr>
        <w:t>ли</w:t>
      </w:r>
      <w:r>
        <w:rPr>
          <w:i/>
          <w:iCs/>
        </w:rPr>
        <w:t>х</w:t>
      </w:r>
      <w:r w:rsidRPr="00297153">
        <w:rPr>
          <w:i/>
          <w:iCs/>
        </w:rPr>
        <w:t>ро</w:t>
      </w:r>
      <w:r>
        <w:rPr>
          <w:i/>
          <w:iCs/>
        </w:rPr>
        <w:t>́</w:t>
      </w:r>
      <w:r w:rsidRPr="00297153">
        <w:rPr>
          <w:i/>
          <w:iCs/>
        </w:rPr>
        <w:t>т</w:t>
      </w:r>
      <w:r>
        <w:rPr>
          <w:i/>
          <w:iCs/>
        </w:rPr>
        <w:t>,</w:t>
      </w:r>
      <w:r w:rsidRPr="00286A01">
        <w:t xml:space="preserve"> </w:t>
      </w:r>
      <w:r w:rsidRPr="007C6FFA">
        <w:rPr>
          <w:i/>
          <w:iCs/>
        </w:rPr>
        <w:t>лихро</w:t>
      </w:r>
      <w:r>
        <w:rPr>
          <w:i/>
          <w:iCs/>
        </w:rPr>
        <w:t>́</w:t>
      </w:r>
      <w:r w:rsidRPr="007C6FFA">
        <w:rPr>
          <w:i/>
          <w:iCs/>
        </w:rPr>
        <w:t>т</w:t>
      </w:r>
      <w:r>
        <w:t xml:space="preserve"> </w:t>
      </w:r>
      <w:r w:rsidRPr="00297153">
        <w:rPr>
          <w:i/>
          <w:iCs/>
        </w:rPr>
        <w:t>брит</w:t>
      </w:r>
      <w:r w:rsidRPr="00286A01">
        <w:t xml:space="preserve"> </w:t>
      </w:r>
      <w:r>
        <w:t>(</w:t>
      </w:r>
      <w:r w:rsidRPr="00297153">
        <w:rPr>
          <w:i/>
          <w:iCs/>
        </w:rPr>
        <w:t>отрезать, отсечь завет</w:t>
      </w:r>
      <w:r>
        <w:t>).</w:t>
      </w:r>
      <w:r w:rsidRPr="00286A01">
        <w:t xml:space="preserve"> В данном случае</w:t>
      </w:r>
      <w:r>
        <w:t xml:space="preserve"> человек</w:t>
      </w:r>
      <w:r w:rsidRPr="00286A01">
        <w:t xml:space="preserve"> будет </w:t>
      </w:r>
      <w:r>
        <w:rPr>
          <w:i/>
          <w:iCs/>
        </w:rPr>
        <w:t>истреблён,</w:t>
      </w:r>
      <w:r w:rsidRPr="00297153">
        <w:rPr>
          <w:i/>
          <w:iCs/>
        </w:rPr>
        <w:t xml:space="preserve"> отсечён</w:t>
      </w:r>
      <w:r>
        <w:rPr>
          <w:i/>
          <w:iCs/>
        </w:rPr>
        <w:t xml:space="preserve"> </w:t>
      </w:r>
      <w:r>
        <w:t>о</w:t>
      </w:r>
      <w:r w:rsidRPr="00286A01">
        <w:t>т народа своего</w:t>
      </w:r>
      <w:r>
        <w:t>.</w:t>
      </w:r>
      <w:r w:rsidRPr="00286A01">
        <w:t xml:space="preserve"> </w:t>
      </w:r>
    </w:p>
    <w:p w14:paraId="6BBCEFF8" w14:textId="77777777" w:rsidR="0084757C" w:rsidRDefault="0084757C" w:rsidP="0084757C">
      <w:pPr>
        <w:pStyle w:val="a6"/>
      </w:pPr>
      <w:r>
        <w:t xml:space="preserve">Итак, </w:t>
      </w:r>
      <w:r w:rsidRPr="00286A01">
        <w:t>Всевышний повелевает М</w:t>
      </w:r>
      <w:r>
        <w:t>о</w:t>
      </w:r>
      <w:r w:rsidRPr="00286A01">
        <w:t xml:space="preserve">ше </w:t>
      </w:r>
      <w:r>
        <w:t>с</w:t>
      </w:r>
      <w:r w:rsidRPr="00286A01">
        <w:t>делать особенное масло</w:t>
      </w:r>
      <w:r>
        <w:t>,</w:t>
      </w:r>
      <w:r w:rsidRPr="00286A01">
        <w:t xml:space="preserve"> </w:t>
      </w:r>
      <w:r>
        <w:t>м</w:t>
      </w:r>
      <w:r w:rsidRPr="00286A01">
        <w:t>асло помазания</w:t>
      </w:r>
      <w:r>
        <w:t>,</w:t>
      </w:r>
      <w:r w:rsidRPr="00286A01">
        <w:t xml:space="preserve"> </w:t>
      </w:r>
      <w:r>
        <w:t>к</w:t>
      </w:r>
      <w:r w:rsidRPr="00286A01">
        <w:t xml:space="preserve">оторое священно </w:t>
      </w:r>
      <w:r>
        <w:t>д</w:t>
      </w:r>
      <w:r w:rsidRPr="00286A01">
        <w:t>ля Всевышнего</w:t>
      </w:r>
      <w:r>
        <w:t>,</w:t>
      </w:r>
      <w:r w:rsidRPr="00286A01">
        <w:t xml:space="preserve"> </w:t>
      </w:r>
      <w:r>
        <w:t>и</w:t>
      </w:r>
      <w:r w:rsidRPr="00286A01">
        <w:t xml:space="preserve"> никто не может его сделать </w:t>
      </w:r>
      <w:r>
        <w:t>д</w:t>
      </w:r>
      <w:r w:rsidRPr="00286A01">
        <w:t>ля какой-то другой цели</w:t>
      </w:r>
      <w:r>
        <w:t>,</w:t>
      </w:r>
      <w:r w:rsidRPr="00286A01">
        <w:t xml:space="preserve"> </w:t>
      </w:r>
      <w:r>
        <w:t>к</w:t>
      </w:r>
      <w:r w:rsidRPr="00286A01">
        <w:t xml:space="preserve">роме как для </w:t>
      </w:r>
      <w:r>
        <w:t>п</w:t>
      </w:r>
      <w:r w:rsidRPr="00286A01">
        <w:t xml:space="preserve">омазания в </w:t>
      </w:r>
      <w:r>
        <w:t>Х</w:t>
      </w:r>
      <w:r w:rsidRPr="00286A01">
        <w:t>раме</w:t>
      </w:r>
      <w:r>
        <w:t xml:space="preserve">. </w:t>
      </w:r>
      <w:r w:rsidRPr="00286A01">
        <w:t xml:space="preserve">И уже готовое масло </w:t>
      </w:r>
      <w:r>
        <w:t>н</w:t>
      </w:r>
      <w:r w:rsidRPr="00286A01">
        <w:t xml:space="preserve">икто не может использовать </w:t>
      </w:r>
      <w:r>
        <w:t>н</w:t>
      </w:r>
      <w:r w:rsidRPr="00286A01">
        <w:t>и для какой цели</w:t>
      </w:r>
      <w:r>
        <w:t>, к</w:t>
      </w:r>
      <w:r w:rsidRPr="00286A01">
        <w:t xml:space="preserve">роме как </w:t>
      </w:r>
      <w:r>
        <w:t xml:space="preserve">для </w:t>
      </w:r>
      <w:r w:rsidRPr="00286A01">
        <w:t xml:space="preserve">помазания в </w:t>
      </w:r>
      <w:r>
        <w:t>Х</w:t>
      </w:r>
      <w:r w:rsidRPr="00286A01">
        <w:t>раме</w:t>
      </w:r>
      <w:r>
        <w:t>.</w:t>
      </w:r>
    </w:p>
    <w:p w14:paraId="4A4EE671" w14:textId="77777777" w:rsidR="0084757C" w:rsidRDefault="0084757C" w:rsidP="0084757C">
      <w:pPr>
        <w:pStyle w:val="a6"/>
      </w:pPr>
      <w:r w:rsidRPr="00364EA6">
        <w:t xml:space="preserve">В 34 стихе </w:t>
      </w:r>
      <w:r>
        <w:t>м</w:t>
      </w:r>
      <w:r w:rsidRPr="00364EA6">
        <w:t xml:space="preserve">ы читаем продолжение </w:t>
      </w:r>
      <w:r>
        <w:t>у</w:t>
      </w:r>
      <w:r w:rsidRPr="00364EA6">
        <w:t>казаний</w:t>
      </w:r>
      <w:r>
        <w:t>,</w:t>
      </w:r>
      <w:r w:rsidRPr="00364EA6">
        <w:t xml:space="preserve"> которые Всевышний </w:t>
      </w:r>
      <w:r>
        <w:t>д</w:t>
      </w:r>
      <w:r w:rsidRPr="00364EA6">
        <w:t>аёт М</w:t>
      </w:r>
      <w:r>
        <w:t>о</w:t>
      </w:r>
      <w:r w:rsidRPr="00364EA6">
        <w:t>ше</w:t>
      </w:r>
      <w:r>
        <w:t>,</w:t>
      </w:r>
      <w:r w:rsidRPr="00364EA6">
        <w:t xml:space="preserve"> </w:t>
      </w:r>
      <w:r>
        <w:t>и</w:t>
      </w:r>
      <w:r w:rsidRPr="00364EA6">
        <w:t xml:space="preserve"> на этот раз Всевышний будет говорить </w:t>
      </w:r>
      <w:r>
        <w:t>о</w:t>
      </w:r>
      <w:r w:rsidRPr="00364EA6">
        <w:t xml:space="preserve"> составе воскурений</w:t>
      </w:r>
      <w:r>
        <w:t>.</w:t>
      </w:r>
    </w:p>
    <w:p w14:paraId="4FEB65E0" w14:textId="77777777" w:rsidR="0084757C" w:rsidRDefault="0084757C" w:rsidP="0084757C">
      <w:pPr>
        <w:pStyle w:val="a6"/>
      </w:pPr>
    </w:p>
    <w:p w14:paraId="14B020A3" w14:textId="77777777" w:rsidR="0084757C" w:rsidRDefault="0084757C" w:rsidP="0084757C">
      <w:pPr>
        <w:pStyle w:val="ad"/>
        <w:rPr>
          <w:rtl/>
        </w:rPr>
      </w:pPr>
      <w:r w:rsidRPr="00297153">
        <w:rPr>
          <w:rtl/>
        </w:rPr>
        <w:tab/>
        <w:t>וַיֹּאמֶר יְהוָה אֶל־מֹשֶׁה קַח־לְךָ סַמִּים נ</w:t>
      </w:r>
      <w:r w:rsidRPr="00FD2215">
        <w:rPr>
          <w:b/>
          <w:bCs/>
          <w:rtl/>
        </w:rPr>
        <w:t>ָטָף</w:t>
      </w:r>
      <w:r w:rsidRPr="00297153">
        <w:rPr>
          <w:rtl/>
        </w:rPr>
        <w:t xml:space="preserve"> וּ</w:t>
      </w:r>
      <w:r w:rsidRPr="00FD2215">
        <w:rPr>
          <w:b/>
          <w:bCs/>
          <w:rtl/>
        </w:rPr>
        <w:t xml:space="preserve">שְׁחֵלֶת </w:t>
      </w:r>
      <w:r w:rsidRPr="00297153">
        <w:rPr>
          <w:rtl/>
        </w:rPr>
        <w:t>וְחֶלְבְּנָה סַמִּים וּלְבֹנָה זַכָּה בַּד בְּבַד יִהְיֶה׃</w:t>
      </w:r>
    </w:p>
    <w:p w14:paraId="43E0D406" w14:textId="77777777" w:rsidR="0084757C" w:rsidRPr="00FD2215" w:rsidRDefault="0084757C" w:rsidP="0084757C">
      <w:pPr>
        <w:pStyle w:val="a9"/>
      </w:pPr>
      <w:r w:rsidRPr="00FD2215">
        <w:t xml:space="preserve">ваёмер адона́й эль-моше́ ках-леха́ сами́м </w:t>
      </w:r>
      <w:r w:rsidRPr="00FD2215">
        <w:rPr>
          <w:b/>
          <w:bCs/>
        </w:rPr>
        <w:t>ната́ф</w:t>
      </w:r>
      <w:r w:rsidRPr="00FD2215">
        <w:t xml:space="preserve"> у</w:t>
      </w:r>
      <w:r w:rsidRPr="00FD2215">
        <w:rPr>
          <w:b/>
          <w:bCs/>
        </w:rPr>
        <w:t>шхэ́лет</w:t>
      </w:r>
      <w:r w:rsidRPr="00FD2215">
        <w:t xml:space="preserve"> ве</w:t>
      </w:r>
      <w:bookmarkStart w:id="207" w:name="_Hlk150360690"/>
      <w:r w:rsidRPr="00FD2215">
        <w:t>хельбена́</w:t>
      </w:r>
      <w:bookmarkEnd w:id="207"/>
      <w:r w:rsidRPr="00FD2215">
        <w:t xml:space="preserve"> сами́м </w:t>
      </w:r>
      <w:bookmarkStart w:id="208" w:name="_Hlk150361140"/>
      <w:r w:rsidRPr="00FD2215">
        <w:t>ульвона́ зака́</w:t>
      </w:r>
      <w:bookmarkEnd w:id="208"/>
      <w:r w:rsidRPr="00FD2215">
        <w:t xml:space="preserve"> бад бева́д йиѓйе́</w:t>
      </w:r>
    </w:p>
    <w:p w14:paraId="2332B69C" w14:textId="77777777" w:rsidR="0084757C" w:rsidRPr="00FD2215" w:rsidRDefault="0084757C" w:rsidP="0084757C">
      <w:pPr>
        <w:pStyle w:val="a9"/>
      </w:pPr>
      <w:r w:rsidRPr="00FD2215">
        <w:t xml:space="preserve">34. И сказал Господь Моше: «Возьми себе снадобье, и шхэ́лет, и хельбена́, и другие снадобья, и </w:t>
      </w:r>
      <w:r>
        <w:t>чистый ладан</w:t>
      </w:r>
      <w:r w:rsidRPr="00FD2215">
        <w:t>, и всё это должно быть поровну.</w:t>
      </w:r>
    </w:p>
    <w:p w14:paraId="6B943CA3" w14:textId="77777777" w:rsidR="0084757C" w:rsidRDefault="0084757C" w:rsidP="0084757C">
      <w:pPr>
        <w:pStyle w:val="a6"/>
      </w:pPr>
    </w:p>
    <w:p w14:paraId="30E71B5F" w14:textId="77777777" w:rsidR="0084757C" w:rsidRPr="00AB3981" w:rsidRDefault="0084757C" w:rsidP="0084757C">
      <w:pPr>
        <w:pStyle w:val="a6"/>
      </w:pPr>
      <w:r w:rsidRPr="00AB3981">
        <w:t xml:space="preserve">Первое снадобье, которое Всевышний называет ‒ это </w:t>
      </w:r>
      <w:r w:rsidRPr="00AB3981">
        <w:rPr>
          <w:i/>
          <w:iCs/>
        </w:rPr>
        <w:t>ната́ф</w:t>
      </w:r>
      <w:r w:rsidRPr="00AB3981">
        <w:t xml:space="preserve">, на греческом оно называется </w:t>
      </w:r>
      <w:r w:rsidRPr="00AB3981">
        <w:rPr>
          <w:i/>
          <w:iCs/>
        </w:rPr>
        <w:t>стакти,</w:t>
      </w:r>
      <w:r w:rsidRPr="00AB3981">
        <w:t xml:space="preserve"> так в синодальном переводе</w:t>
      </w:r>
      <w:r w:rsidRPr="00AB3981">
        <w:rPr>
          <w:i/>
          <w:iCs/>
        </w:rPr>
        <w:t>.</w:t>
      </w:r>
      <w:r w:rsidRPr="00AB3981">
        <w:t xml:space="preserve"> Оба слова происходят от слова </w:t>
      </w:r>
      <w:r w:rsidRPr="00AB3981">
        <w:rPr>
          <w:i/>
          <w:iCs/>
        </w:rPr>
        <w:t>ка́пать, сочиться;</w:t>
      </w:r>
      <w:r w:rsidRPr="00AB3981">
        <w:t xml:space="preserve"> </w:t>
      </w:r>
      <w:r w:rsidRPr="00AB3981">
        <w:rPr>
          <w:i/>
          <w:iCs/>
        </w:rPr>
        <w:t>нотэ́ф ‒</w:t>
      </w:r>
      <w:r w:rsidRPr="00AB3981">
        <w:t xml:space="preserve"> это то, что </w:t>
      </w:r>
      <w:r w:rsidRPr="00AB3981">
        <w:rPr>
          <w:i/>
          <w:iCs/>
        </w:rPr>
        <w:t>сочится</w:t>
      </w:r>
      <w:r w:rsidRPr="00AB3981">
        <w:t xml:space="preserve"> или </w:t>
      </w:r>
      <w:r w:rsidRPr="00AB3981">
        <w:rPr>
          <w:i/>
          <w:iCs/>
        </w:rPr>
        <w:t>ка́пает</w:t>
      </w:r>
      <w:r w:rsidRPr="00AB3981">
        <w:t xml:space="preserve">. То есть </w:t>
      </w:r>
      <w:r w:rsidRPr="00AB3981">
        <w:rPr>
          <w:i/>
          <w:iCs/>
        </w:rPr>
        <w:t>ната́ф</w:t>
      </w:r>
      <w:r w:rsidRPr="00AB3981">
        <w:t xml:space="preserve"> –это сочащаяся благовонная смола, обычно из деревьев или кустарников семейства стираксовых. Это первое что нужно взять. </w:t>
      </w:r>
    </w:p>
    <w:p w14:paraId="2D11E38E" w14:textId="77777777" w:rsidR="0084757C" w:rsidRDefault="0084757C" w:rsidP="0084757C">
      <w:pPr>
        <w:pStyle w:val="a6"/>
      </w:pPr>
      <w:r w:rsidRPr="00AB3981">
        <w:t xml:space="preserve">Второе, что нужно взять, это </w:t>
      </w:r>
      <w:r w:rsidRPr="00AB3981">
        <w:rPr>
          <w:i/>
          <w:iCs/>
        </w:rPr>
        <w:t>шхэ́лет</w:t>
      </w:r>
      <w:r w:rsidRPr="00AB3981">
        <w:t xml:space="preserve"> или </w:t>
      </w:r>
      <w:r w:rsidRPr="00AB3981">
        <w:rPr>
          <w:i/>
          <w:iCs/>
        </w:rPr>
        <w:t>они́ха</w:t>
      </w:r>
      <w:r w:rsidRPr="00AB3981">
        <w:t xml:space="preserve">, иногда так переводится, на греческом языке означает </w:t>
      </w:r>
      <w:r w:rsidRPr="00AB3981">
        <w:rPr>
          <w:i/>
          <w:iCs/>
        </w:rPr>
        <w:t>оникс</w:t>
      </w:r>
      <w:r w:rsidRPr="00AB3981">
        <w:t xml:space="preserve"> (ноготь). </w:t>
      </w:r>
      <w:r>
        <w:t>Некоторые</w:t>
      </w:r>
      <w:r w:rsidRPr="00286A01">
        <w:t xml:space="preserve"> говорят</w:t>
      </w:r>
      <w:r>
        <w:t>,</w:t>
      </w:r>
      <w:r w:rsidRPr="00286A01">
        <w:t xml:space="preserve"> что это вообще не растение</w:t>
      </w:r>
      <w:r>
        <w:t>,</w:t>
      </w:r>
      <w:r w:rsidRPr="00286A01">
        <w:t xml:space="preserve"> </w:t>
      </w:r>
      <w:r>
        <w:t>а</w:t>
      </w:r>
      <w:r w:rsidRPr="00286A01">
        <w:t xml:space="preserve"> крышечка</w:t>
      </w:r>
      <w:r>
        <w:t>,</w:t>
      </w:r>
      <w:r w:rsidRPr="00286A01">
        <w:t xml:space="preserve"> </w:t>
      </w:r>
      <w:r>
        <w:t>к</w:t>
      </w:r>
      <w:r w:rsidRPr="00286A01">
        <w:t xml:space="preserve">оторая закрывает раковину </w:t>
      </w:r>
      <w:r>
        <w:t>у</w:t>
      </w:r>
      <w:r w:rsidRPr="00286A01">
        <w:t xml:space="preserve"> некоторых улиток </w:t>
      </w:r>
      <w:r>
        <w:t>и</w:t>
      </w:r>
      <w:r w:rsidRPr="00286A01">
        <w:t xml:space="preserve"> </w:t>
      </w:r>
      <w:r>
        <w:t xml:space="preserve">которая </w:t>
      </w:r>
      <w:r w:rsidRPr="00286A01">
        <w:t>при сжигании да</w:t>
      </w:r>
      <w:r>
        <w:t>ё</w:t>
      </w:r>
      <w:r w:rsidRPr="00286A01">
        <w:t>т запах</w:t>
      </w:r>
      <w:r>
        <w:t>,</w:t>
      </w:r>
      <w:r w:rsidRPr="00286A01">
        <w:t xml:space="preserve"> </w:t>
      </w:r>
      <w:r>
        <w:t>п</w:t>
      </w:r>
      <w:r w:rsidRPr="00286A01">
        <w:t>охожий на мускус и амбру</w:t>
      </w:r>
      <w:r>
        <w:t>.</w:t>
      </w:r>
      <w:r w:rsidRPr="00286A01">
        <w:t xml:space="preserve"> </w:t>
      </w:r>
      <w:r>
        <w:t>П</w:t>
      </w:r>
      <w:r w:rsidRPr="00286A01">
        <w:t>о мнению многих учителей</w:t>
      </w:r>
      <w:r>
        <w:t>,</w:t>
      </w:r>
      <w:r w:rsidRPr="00286A01">
        <w:t xml:space="preserve"> </w:t>
      </w:r>
      <w:r>
        <w:t>в</w:t>
      </w:r>
      <w:r w:rsidRPr="00286A01">
        <w:t xml:space="preserve"> том числе </w:t>
      </w:r>
      <w:r>
        <w:t xml:space="preserve">и </w:t>
      </w:r>
      <w:r w:rsidRPr="00286A01">
        <w:t>по мнению Рамбама</w:t>
      </w:r>
      <w:r>
        <w:t>,</w:t>
      </w:r>
      <w:r w:rsidRPr="00286A01">
        <w:t xml:space="preserve"> </w:t>
      </w:r>
      <w:r>
        <w:t>вещество</w:t>
      </w:r>
      <w:r w:rsidRPr="00286A01">
        <w:t xml:space="preserve"> был</w:t>
      </w:r>
      <w:r>
        <w:t>о</w:t>
      </w:r>
      <w:r w:rsidRPr="00286A01">
        <w:t xml:space="preserve"> разрешено</w:t>
      </w:r>
      <w:r w:rsidRPr="003D5DDB">
        <w:t xml:space="preserve"> </w:t>
      </w:r>
      <w:r>
        <w:t>д</w:t>
      </w:r>
      <w:r w:rsidRPr="00286A01">
        <w:t>ля служения</w:t>
      </w:r>
      <w:r>
        <w:t>, к</w:t>
      </w:r>
      <w:r w:rsidRPr="00286A01">
        <w:t>ак и сам мускус</w:t>
      </w:r>
      <w:r>
        <w:t xml:space="preserve"> (х</w:t>
      </w:r>
      <w:r w:rsidRPr="00286A01">
        <w:t xml:space="preserve">отя иногда </w:t>
      </w:r>
      <w:r>
        <w:t xml:space="preserve">он </w:t>
      </w:r>
      <w:r w:rsidRPr="00286A01">
        <w:t>происходит от нечистых животных</w:t>
      </w:r>
      <w:r>
        <w:t>).</w:t>
      </w:r>
      <w:r w:rsidRPr="00286A01">
        <w:t xml:space="preserve"> Но другая версия</w:t>
      </w:r>
      <w:r>
        <w:t>,</w:t>
      </w:r>
      <w:r w:rsidRPr="00286A01">
        <w:t xml:space="preserve"> </w:t>
      </w:r>
      <w:r>
        <w:t>х</w:t>
      </w:r>
      <w:r w:rsidRPr="00286A01">
        <w:t>отя и менее популярная</w:t>
      </w:r>
      <w:r>
        <w:t>, говорит о</w:t>
      </w:r>
      <w:r w:rsidRPr="00286A01">
        <w:t xml:space="preserve"> том</w:t>
      </w:r>
      <w:r>
        <w:t>,</w:t>
      </w:r>
      <w:r w:rsidRPr="00286A01">
        <w:t xml:space="preserve"> что </w:t>
      </w:r>
      <w:r w:rsidRPr="0009112B">
        <w:rPr>
          <w:i/>
          <w:iCs/>
        </w:rPr>
        <w:t>шхэ́лет</w:t>
      </w:r>
      <w:r w:rsidRPr="00286A01">
        <w:t xml:space="preserve"> </w:t>
      </w:r>
      <w:r>
        <w:t xml:space="preserve">это </w:t>
      </w:r>
      <w:r w:rsidRPr="003D5DDB">
        <w:rPr>
          <w:i/>
          <w:iCs/>
        </w:rPr>
        <w:t>гвоздика</w:t>
      </w:r>
      <w:r>
        <w:t>.</w:t>
      </w:r>
      <w:r w:rsidRPr="00286A01">
        <w:t xml:space="preserve"> Мне </w:t>
      </w:r>
      <w:r>
        <w:t>н</w:t>
      </w:r>
      <w:r w:rsidRPr="00286A01">
        <w:t>равится гвоздика</w:t>
      </w:r>
      <w:r>
        <w:t xml:space="preserve"> не только потому, что</w:t>
      </w:r>
      <w:r w:rsidRPr="00286A01">
        <w:t xml:space="preserve"> я люблю </w:t>
      </w:r>
      <w:r>
        <w:t xml:space="preserve">её </w:t>
      </w:r>
      <w:r w:rsidRPr="00286A01">
        <w:t>запах</w:t>
      </w:r>
      <w:r>
        <w:t>,</w:t>
      </w:r>
      <w:r w:rsidRPr="00286A01">
        <w:t xml:space="preserve"> </w:t>
      </w:r>
      <w:r>
        <w:t xml:space="preserve">но и </w:t>
      </w:r>
      <w:r w:rsidRPr="00286A01">
        <w:t>потому</w:t>
      </w:r>
      <w:r>
        <w:t>,</w:t>
      </w:r>
      <w:r w:rsidRPr="00286A01">
        <w:t xml:space="preserve"> что гвоздика </w:t>
      </w:r>
      <w:r>
        <w:t>в</w:t>
      </w:r>
      <w:r w:rsidRPr="00286A01">
        <w:t>с</w:t>
      </w:r>
      <w:r>
        <w:t>ё-</w:t>
      </w:r>
      <w:r w:rsidRPr="00286A01">
        <w:t>таки чистое растение</w:t>
      </w:r>
      <w:r>
        <w:t>.</w:t>
      </w:r>
      <w:r w:rsidRPr="00286A01">
        <w:t xml:space="preserve"> Но это </w:t>
      </w:r>
      <w:r>
        <w:t>м</w:t>
      </w:r>
      <w:r w:rsidRPr="00286A01">
        <w:t>нение не настолько авторитетное</w:t>
      </w:r>
      <w:r>
        <w:t>.</w:t>
      </w:r>
      <w:r w:rsidRPr="00286A01">
        <w:t xml:space="preserve"> </w:t>
      </w:r>
      <w:r>
        <w:t>Ещё одно мнение –</w:t>
      </w:r>
      <w:r w:rsidRPr="00286A01">
        <w:t xml:space="preserve"> что это янтарь </w:t>
      </w:r>
      <w:r>
        <w:t>и</w:t>
      </w:r>
      <w:r w:rsidRPr="00286A01">
        <w:t xml:space="preserve">ли </w:t>
      </w:r>
      <w:r w:rsidRPr="00AB3981">
        <w:t xml:space="preserve">даже кость </w:t>
      </w:r>
      <w:r w:rsidRPr="00286A01">
        <w:t>каракатицы</w:t>
      </w:r>
      <w:r>
        <w:t>.</w:t>
      </w:r>
      <w:r w:rsidRPr="00286A01">
        <w:t xml:space="preserve"> </w:t>
      </w:r>
      <w:r>
        <w:t>А</w:t>
      </w:r>
      <w:r w:rsidRPr="00286A01">
        <w:t xml:space="preserve"> когда есть такой разброс </w:t>
      </w:r>
      <w:r>
        <w:t>м</w:t>
      </w:r>
      <w:r w:rsidRPr="00286A01">
        <w:t>нений</w:t>
      </w:r>
      <w:r>
        <w:t>,</w:t>
      </w:r>
      <w:r w:rsidRPr="00286A01">
        <w:t xml:space="preserve"> </w:t>
      </w:r>
      <w:r>
        <w:t>с</w:t>
      </w:r>
      <w:r w:rsidRPr="00286A01">
        <w:t>разу понятно</w:t>
      </w:r>
      <w:r>
        <w:t>,</w:t>
      </w:r>
      <w:r w:rsidRPr="00286A01">
        <w:t xml:space="preserve"> что </w:t>
      </w:r>
      <w:r>
        <w:t>м</w:t>
      </w:r>
      <w:r w:rsidRPr="00286A01">
        <w:t>ы ничего не понимаем</w:t>
      </w:r>
      <w:r>
        <w:t>.</w:t>
      </w:r>
    </w:p>
    <w:p w14:paraId="22538279" w14:textId="77777777" w:rsidR="0084757C" w:rsidRPr="00AB3981" w:rsidRDefault="0084757C" w:rsidP="0084757C">
      <w:pPr>
        <w:pStyle w:val="a6"/>
      </w:pPr>
      <w:r w:rsidRPr="00AB3981">
        <w:t xml:space="preserve">Следующая составляющая, которую Моше должен взять – </w:t>
      </w:r>
      <w:r w:rsidRPr="00AB3981">
        <w:rPr>
          <w:i/>
          <w:iCs/>
        </w:rPr>
        <w:t>хельбена́</w:t>
      </w:r>
      <w:r w:rsidRPr="00AB3981">
        <w:t xml:space="preserve"> или </w:t>
      </w:r>
      <w:r w:rsidRPr="00AB3981">
        <w:rPr>
          <w:i/>
          <w:iCs/>
        </w:rPr>
        <w:t>гальбан</w:t>
      </w:r>
      <w:r w:rsidRPr="00AB3981">
        <w:t xml:space="preserve"> ‒ клейкая ароматная камедесмола, производимая некоторыми видами травянистого растения, которое называется </w:t>
      </w:r>
      <w:r w:rsidRPr="00AB3981">
        <w:rPr>
          <w:i/>
          <w:iCs/>
        </w:rPr>
        <w:t>фе́рула</w:t>
      </w:r>
      <w:r w:rsidRPr="00AB3981">
        <w:t xml:space="preserve">. Это такое цветковое растение, очень популярное в Средиземноморье, с жёлтыми цветами, похожими на цветы горчицы. </w:t>
      </w:r>
    </w:p>
    <w:p w14:paraId="78C12529" w14:textId="77777777" w:rsidR="0084757C" w:rsidRDefault="0084757C" w:rsidP="0084757C">
      <w:pPr>
        <w:pStyle w:val="a6"/>
      </w:pPr>
      <w:r w:rsidRPr="00E45DC4">
        <w:t>И последнее, что</w:t>
      </w:r>
      <w:r>
        <w:rPr>
          <w:i/>
          <w:iCs/>
        </w:rPr>
        <w:t xml:space="preserve"> </w:t>
      </w:r>
      <w:r w:rsidRPr="00286A01">
        <w:t>нужно взять</w:t>
      </w:r>
      <w:r>
        <w:t xml:space="preserve"> – это</w:t>
      </w:r>
      <w:r w:rsidRPr="0054646A">
        <w:rPr>
          <w:i/>
          <w:iCs/>
        </w:rPr>
        <w:t xml:space="preserve"> </w:t>
      </w:r>
      <w:r>
        <w:rPr>
          <w:i/>
          <w:iCs/>
        </w:rPr>
        <w:t>л</w:t>
      </w:r>
      <w:r w:rsidRPr="0054646A">
        <w:rPr>
          <w:i/>
          <w:iCs/>
        </w:rPr>
        <w:t>ьвона́ зака́</w:t>
      </w:r>
      <w:r>
        <w:rPr>
          <w:i/>
          <w:iCs/>
        </w:rPr>
        <w:t>,</w:t>
      </w:r>
      <w:r w:rsidRPr="00286A01">
        <w:t xml:space="preserve"> это более</w:t>
      </w:r>
      <w:r>
        <w:t>-</w:t>
      </w:r>
      <w:r w:rsidRPr="00286A01">
        <w:t>менее понятно</w:t>
      </w:r>
      <w:r>
        <w:t>,</w:t>
      </w:r>
      <w:r w:rsidRPr="00286A01">
        <w:t xml:space="preserve"> </w:t>
      </w:r>
      <w:r>
        <w:t>э</w:t>
      </w:r>
      <w:r w:rsidRPr="00286A01">
        <w:t xml:space="preserve">то </w:t>
      </w:r>
      <w:r w:rsidRPr="0054646A">
        <w:rPr>
          <w:i/>
          <w:iCs/>
        </w:rPr>
        <w:t>чистый ладан</w:t>
      </w:r>
      <w:r>
        <w:t>.</w:t>
      </w:r>
      <w:r w:rsidRPr="00286A01">
        <w:t xml:space="preserve"> Все эти составляющие </w:t>
      </w:r>
      <w:r>
        <w:t>д</w:t>
      </w:r>
      <w:r w:rsidRPr="00286A01">
        <w:t xml:space="preserve">олжны быть смешаны </w:t>
      </w:r>
      <w:r>
        <w:t>в</w:t>
      </w:r>
      <w:r w:rsidRPr="00286A01">
        <w:t xml:space="preserve"> равном количестве</w:t>
      </w:r>
      <w:r>
        <w:t>.</w:t>
      </w:r>
    </w:p>
    <w:p w14:paraId="24BB817E" w14:textId="77777777" w:rsidR="0084757C" w:rsidRDefault="0084757C" w:rsidP="0084757C">
      <w:pPr>
        <w:pStyle w:val="a6"/>
      </w:pPr>
    </w:p>
    <w:p w14:paraId="48639251" w14:textId="77777777" w:rsidR="0084757C" w:rsidRPr="00AB3981" w:rsidRDefault="0084757C" w:rsidP="0084757C">
      <w:pPr>
        <w:pStyle w:val="ad"/>
        <w:rPr>
          <w:rtl/>
        </w:rPr>
      </w:pPr>
      <w:r w:rsidRPr="0054646A">
        <w:rPr>
          <w:rtl/>
        </w:rPr>
        <w:t xml:space="preserve">וְעָשִׂיתָ אֹתָהּ קְטֹרֶת רֹקַח מַעֲשֵׂה </w:t>
      </w:r>
      <w:r w:rsidRPr="00AB3981">
        <w:rPr>
          <w:rtl/>
        </w:rPr>
        <w:t>רוֹקֵחַ מְמֻלָּח טָהוֹר קֹדֶשׁ׃</w:t>
      </w:r>
    </w:p>
    <w:p w14:paraId="2EF11B92" w14:textId="77777777" w:rsidR="0084757C" w:rsidRPr="00AB3981" w:rsidRDefault="0084757C" w:rsidP="0084757C">
      <w:pPr>
        <w:pStyle w:val="a9"/>
      </w:pPr>
      <w:r w:rsidRPr="00AB3981">
        <w:t>веаси</w:t>
      </w:r>
      <w:r w:rsidRPr="00AB3981">
        <w:rPr>
          <w:rFonts w:cstheme="majorBidi"/>
        </w:rPr>
        <w:t>́</w:t>
      </w:r>
      <w:r w:rsidRPr="00AB3981">
        <w:t>та oтa</w:t>
      </w:r>
      <w:r w:rsidRPr="00AB3981">
        <w:rPr>
          <w:rFonts w:cstheme="majorBidi"/>
        </w:rPr>
        <w:t>́</w:t>
      </w:r>
      <w:r w:rsidRPr="00AB3981">
        <w:t xml:space="preserve"> кето</w:t>
      </w:r>
      <w:r w:rsidRPr="00AB3981">
        <w:rPr>
          <w:rFonts w:cstheme="majorBidi"/>
        </w:rPr>
        <w:t>́</w:t>
      </w:r>
      <w:r w:rsidRPr="00AB3981">
        <w:t>рет ро</w:t>
      </w:r>
      <w:r w:rsidRPr="00AB3981">
        <w:rPr>
          <w:rFonts w:cstheme="majorBidi"/>
        </w:rPr>
        <w:t>́</w:t>
      </w:r>
      <w:r w:rsidRPr="00AB3981">
        <w:t>ках маасэ</w:t>
      </w:r>
      <w:r w:rsidRPr="00AB3981">
        <w:rPr>
          <w:rFonts w:cstheme="majorBidi"/>
        </w:rPr>
        <w:t>́</w:t>
      </w:r>
      <w:r w:rsidRPr="00AB3981">
        <w:t xml:space="preserve"> рокэ</w:t>
      </w:r>
      <w:r w:rsidRPr="00AB3981">
        <w:rPr>
          <w:rFonts w:cstheme="majorBidi"/>
        </w:rPr>
        <w:t>́</w:t>
      </w:r>
      <w:r w:rsidRPr="00AB3981">
        <w:t>ях мемула</w:t>
      </w:r>
      <w:r w:rsidRPr="00AB3981">
        <w:rPr>
          <w:rFonts w:cstheme="majorBidi"/>
        </w:rPr>
        <w:t>́</w:t>
      </w:r>
      <w:r w:rsidRPr="00AB3981">
        <w:t>х тaг</w:t>
      </w:r>
      <w:r w:rsidRPr="00AB3981">
        <w:rPr>
          <w:rFonts w:cstheme="majorBidi"/>
        </w:rPr>
        <w:t>́</w:t>
      </w:r>
      <w:r w:rsidRPr="00AB3981">
        <w:t>op ко</w:t>
      </w:r>
      <w:r w:rsidRPr="00AB3981">
        <w:rPr>
          <w:rFonts w:cstheme="majorBidi"/>
        </w:rPr>
        <w:t>́</w:t>
      </w:r>
      <w:r w:rsidRPr="00AB3981">
        <w:t>деш</w:t>
      </w:r>
    </w:p>
    <w:p w14:paraId="72BB8A53" w14:textId="77777777" w:rsidR="0084757C" w:rsidRPr="00AB3981" w:rsidRDefault="0084757C" w:rsidP="0084757C">
      <w:pPr>
        <w:pStyle w:val="a9"/>
      </w:pPr>
      <w:r w:rsidRPr="00AB3981">
        <w:t>35. И сделаешь из них воскурения работой парфюмера, с добавлением морской соли, и будет чистым и святым.</w:t>
      </w:r>
    </w:p>
    <w:p w14:paraId="1FB68DA3" w14:textId="77777777" w:rsidR="0084757C" w:rsidRDefault="0084757C" w:rsidP="0084757C">
      <w:pPr>
        <w:pStyle w:val="a6"/>
      </w:pPr>
    </w:p>
    <w:p w14:paraId="396466E1" w14:textId="77777777" w:rsidR="0084757C" w:rsidRDefault="0084757C" w:rsidP="0084757C">
      <w:pPr>
        <w:pStyle w:val="a6"/>
      </w:pPr>
      <w:r w:rsidRPr="00286A01">
        <w:t>Комментаторы говорят</w:t>
      </w:r>
      <w:r>
        <w:t>,</w:t>
      </w:r>
      <w:r w:rsidRPr="00286A01">
        <w:t xml:space="preserve"> </w:t>
      </w:r>
      <w:r>
        <w:t>ч</w:t>
      </w:r>
      <w:r w:rsidRPr="00286A01">
        <w:t xml:space="preserve">то к этому добавлялись </w:t>
      </w:r>
      <w:r>
        <w:t>н</w:t>
      </w:r>
      <w:r w:rsidRPr="00286A01">
        <w:t>ар</w:t>
      </w:r>
      <w:r>
        <w:t>д</w:t>
      </w:r>
      <w:r w:rsidRPr="00286A01">
        <w:t>, шафран, корица</w:t>
      </w:r>
      <w:r>
        <w:t>,</w:t>
      </w:r>
      <w:r w:rsidRPr="00286A01">
        <w:t xml:space="preserve"> </w:t>
      </w:r>
      <w:r>
        <w:t>а</w:t>
      </w:r>
      <w:r w:rsidRPr="00286A01">
        <w:t>роматическая хи</w:t>
      </w:r>
      <w:r>
        <w:t>́</w:t>
      </w:r>
      <w:r w:rsidRPr="00286A01">
        <w:t xml:space="preserve">на </w:t>
      </w:r>
      <w:r>
        <w:t>и</w:t>
      </w:r>
      <w:r w:rsidRPr="00286A01">
        <w:t xml:space="preserve"> костус</w:t>
      </w:r>
      <w:r>
        <w:t>, ещё элементы.</w:t>
      </w:r>
      <w:r w:rsidRPr="00286A01">
        <w:t xml:space="preserve"> Во времена </w:t>
      </w:r>
      <w:r>
        <w:t>В</w:t>
      </w:r>
      <w:r w:rsidRPr="00286A01">
        <w:t xml:space="preserve">торого </w:t>
      </w:r>
      <w:r>
        <w:t>Х</w:t>
      </w:r>
      <w:r w:rsidRPr="00286A01">
        <w:t xml:space="preserve">рама </w:t>
      </w:r>
      <w:r>
        <w:t>т</w:t>
      </w:r>
      <w:r w:rsidRPr="00286A01">
        <w:t>олько одна семья знала</w:t>
      </w:r>
      <w:r>
        <w:t>,</w:t>
      </w:r>
      <w:r w:rsidRPr="00286A01">
        <w:t xml:space="preserve"> </w:t>
      </w:r>
      <w:r>
        <w:t>к</w:t>
      </w:r>
      <w:r w:rsidRPr="00286A01">
        <w:t xml:space="preserve">ак готовить </w:t>
      </w:r>
      <w:r>
        <w:t>э</w:t>
      </w:r>
      <w:r w:rsidRPr="00286A01">
        <w:t>то воскурение</w:t>
      </w:r>
      <w:r>
        <w:t>.</w:t>
      </w:r>
      <w:r w:rsidRPr="00286A01">
        <w:t xml:space="preserve"> Все эти </w:t>
      </w:r>
      <w:r>
        <w:t>с</w:t>
      </w:r>
      <w:r w:rsidRPr="00286A01">
        <w:t xml:space="preserve">надобья, все эти элементы </w:t>
      </w:r>
      <w:r>
        <w:t>в</w:t>
      </w:r>
      <w:r w:rsidRPr="00286A01">
        <w:t xml:space="preserve">ымачивались в оливковом </w:t>
      </w:r>
      <w:r>
        <w:t>м</w:t>
      </w:r>
      <w:r w:rsidRPr="00286A01">
        <w:t>асле</w:t>
      </w:r>
      <w:r>
        <w:t>,</w:t>
      </w:r>
      <w:r w:rsidRPr="00286A01">
        <w:t xml:space="preserve"> в жидких составляющих</w:t>
      </w:r>
      <w:r>
        <w:t>,</w:t>
      </w:r>
      <w:r w:rsidRPr="00286A01">
        <w:t xml:space="preserve"> </w:t>
      </w:r>
      <w:r>
        <w:t>з</w:t>
      </w:r>
      <w:r w:rsidRPr="00286A01">
        <w:t>атем высушивались</w:t>
      </w:r>
      <w:r>
        <w:t xml:space="preserve"> и</w:t>
      </w:r>
      <w:r w:rsidRPr="00286A01">
        <w:t xml:space="preserve"> </w:t>
      </w:r>
      <w:r>
        <w:t>п</w:t>
      </w:r>
      <w:r w:rsidRPr="00286A01">
        <w:t>еремалывались</w:t>
      </w:r>
      <w:r>
        <w:t>.</w:t>
      </w:r>
      <w:r w:rsidRPr="00286A01">
        <w:t xml:space="preserve"> </w:t>
      </w:r>
      <w:r>
        <w:t xml:space="preserve">Один раз в год </w:t>
      </w:r>
      <w:r w:rsidRPr="00286A01">
        <w:t xml:space="preserve">изготавливалось 368 </w:t>
      </w:r>
      <w:r w:rsidRPr="00AB3981">
        <w:t xml:space="preserve">порций воскурения: по порции воскурения на каждый день и плюс к этому 3 дополнительные порции для служения в день Очищения. </w:t>
      </w:r>
    </w:p>
    <w:p w14:paraId="5BCB9636" w14:textId="77777777" w:rsidR="0084757C" w:rsidRDefault="0084757C" w:rsidP="0084757C">
      <w:pPr>
        <w:pStyle w:val="a6"/>
      </w:pPr>
    </w:p>
    <w:p w14:paraId="2C4E729B" w14:textId="77777777" w:rsidR="0084757C" w:rsidRDefault="0084757C" w:rsidP="0084757C">
      <w:pPr>
        <w:pStyle w:val="ad"/>
        <w:rPr>
          <w:rtl/>
        </w:rPr>
      </w:pPr>
      <w:r w:rsidRPr="00F13C07">
        <w:rPr>
          <w:rtl/>
        </w:rPr>
        <w:tab/>
        <w:t>וְשָׁחַקְתָּ מִמֶּנָּה הָדֵק וְנָתַתָּה מִמֶּנָּה לִפְנֵי הָעֵדֻת בְּאֹהֶל מוֹעֵד אֲשֶׁר אִוָּעֵד לְךָ שָׁמָּה קֹדֶשׁ קָדָשִׁים תִּהְיֶה לָכֶם׃</w:t>
      </w:r>
    </w:p>
    <w:p w14:paraId="588F67BE" w14:textId="77777777" w:rsidR="0084757C" w:rsidRPr="00FD2215" w:rsidRDefault="0084757C" w:rsidP="0084757C">
      <w:pPr>
        <w:pStyle w:val="a9"/>
      </w:pPr>
      <w:r w:rsidRPr="00FD2215">
        <w:t>вешахакта́ мимэ́на ѓаде́к венатата́ мимэ́на лифнэ́ ѓаэду́т бео́ѓель моэ́д аше́р иваэ́д леха́ ша́ма ко́деш кадаши́м тиѓйе́ лахэ́м</w:t>
      </w:r>
    </w:p>
    <w:p w14:paraId="108BD026" w14:textId="77777777" w:rsidR="0084757C" w:rsidRPr="00FD2215" w:rsidRDefault="0084757C" w:rsidP="0084757C">
      <w:pPr>
        <w:pStyle w:val="a9"/>
      </w:pPr>
      <w:r w:rsidRPr="00FD2215">
        <w:t>36. И разотрёшь её тонко, и дашь от неё перед Ковчегом свидетельства</w:t>
      </w:r>
      <w:r>
        <w:t>,</w:t>
      </w:r>
      <w:r w:rsidRPr="00FD2215">
        <w:t xml:space="preserve"> в Шатре откровения, там, где Я буду встречаться с тобой; святыней это</w:t>
      </w:r>
      <w:r>
        <w:t xml:space="preserve"> </w:t>
      </w:r>
      <w:r w:rsidRPr="00FD2215">
        <w:t>(воскурение</w:t>
      </w:r>
      <w:r>
        <w:t>)</w:t>
      </w:r>
      <w:r w:rsidRPr="00FD2215">
        <w:t xml:space="preserve"> будет для вас.</w:t>
      </w:r>
    </w:p>
    <w:p w14:paraId="5EBCF966" w14:textId="77777777" w:rsidR="0084757C" w:rsidRDefault="0084757C" w:rsidP="0084757C">
      <w:pPr>
        <w:pStyle w:val="a6"/>
      </w:pPr>
    </w:p>
    <w:p w14:paraId="12B8B5B8" w14:textId="77777777" w:rsidR="0084757C" w:rsidRDefault="0084757C" w:rsidP="0084757C">
      <w:pPr>
        <w:pStyle w:val="ad"/>
        <w:rPr>
          <w:rtl/>
        </w:rPr>
      </w:pPr>
      <w:r w:rsidRPr="007B5510">
        <w:rPr>
          <w:rtl/>
        </w:rPr>
        <w:tab/>
        <w:t>וְהַקְּטֹרֶת אֲשֶׁר תַּעֲשֶׂה בְּמַתְכֻּנְתָּהּ לֹא תַעֲשׂוּ לָכֶם קֹדֶשׁ תִּהְיֶה לְךָ לַיהוָה׃</w:t>
      </w:r>
    </w:p>
    <w:p w14:paraId="53200A64" w14:textId="77777777" w:rsidR="0084757C" w:rsidRPr="00FD2215" w:rsidRDefault="0084757C" w:rsidP="0084757C">
      <w:pPr>
        <w:pStyle w:val="a9"/>
      </w:pPr>
      <w:r w:rsidRPr="00FD2215">
        <w:t>вeѓaкeтópeт аше́р таасэ́ бематкунта́ ло таасу́ лахэ́м ко́деш тиѓйе́ леха́ ладона́й</w:t>
      </w:r>
    </w:p>
    <w:p w14:paraId="0F3B8129" w14:textId="77777777" w:rsidR="0084757C" w:rsidRPr="00FD2215" w:rsidRDefault="0084757C" w:rsidP="0084757C">
      <w:pPr>
        <w:pStyle w:val="a9"/>
      </w:pPr>
      <w:r w:rsidRPr="00FD2215">
        <w:t>37. И воскурений по этому рецепту не делай, будет это святыней Господу.</w:t>
      </w:r>
    </w:p>
    <w:p w14:paraId="78D6CBC5" w14:textId="77777777" w:rsidR="0084757C" w:rsidRDefault="0084757C" w:rsidP="0084757C">
      <w:pPr>
        <w:pStyle w:val="a6"/>
      </w:pPr>
    </w:p>
    <w:p w14:paraId="63544883" w14:textId="77777777" w:rsidR="0084757C" w:rsidRDefault="0084757C" w:rsidP="0084757C">
      <w:pPr>
        <w:pStyle w:val="a6"/>
      </w:pPr>
      <w:r w:rsidRPr="00286A01">
        <w:t>То есть опять</w:t>
      </w:r>
      <w:r>
        <w:t>-</w:t>
      </w:r>
      <w:r w:rsidRPr="00286A01">
        <w:t xml:space="preserve">таки нельзя </w:t>
      </w:r>
      <w:r>
        <w:t>с</w:t>
      </w:r>
      <w:r w:rsidRPr="00286A01">
        <w:t xml:space="preserve">делать по этому рецепту </w:t>
      </w:r>
      <w:r>
        <w:t>к</w:t>
      </w:r>
      <w:r w:rsidRPr="00286A01">
        <w:t>аких</w:t>
      </w:r>
      <w:r>
        <w:t>-</w:t>
      </w:r>
      <w:r w:rsidRPr="00286A01">
        <w:t>то других воскурений</w:t>
      </w:r>
      <w:r>
        <w:t>.</w:t>
      </w:r>
      <w:r w:rsidRPr="00286A01">
        <w:t xml:space="preserve"> </w:t>
      </w:r>
    </w:p>
    <w:p w14:paraId="336EC4D9" w14:textId="77777777" w:rsidR="0084757C" w:rsidRDefault="0084757C" w:rsidP="0084757C">
      <w:pPr>
        <w:pStyle w:val="a6"/>
      </w:pPr>
    </w:p>
    <w:p w14:paraId="3B828AF4" w14:textId="77777777" w:rsidR="0084757C" w:rsidRDefault="0084757C" w:rsidP="0084757C">
      <w:pPr>
        <w:pStyle w:val="ad"/>
        <w:rPr>
          <w:rtl/>
        </w:rPr>
      </w:pPr>
      <w:r w:rsidRPr="00B37904">
        <w:rPr>
          <w:rtl/>
        </w:rPr>
        <w:t>אִישׁ אֲשֶׁר־יַעֲשֶׂה כָמוֹהָ לְהָרִיחַ בָּהּ וְנִכְרַת מֵעַמָּיו׃</w:t>
      </w:r>
    </w:p>
    <w:p w14:paraId="1A198F7B" w14:textId="77777777" w:rsidR="0084757C" w:rsidRPr="00FD2215" w:rsidRDefault="0084757C" w:rsidP="0084757C">
      <w:pPr>
        <w:pStyle w:val="a9"/>
      </w:pPr>
      <w:r w:rsidRPr="00FD2215">
        <w:t>иш ашер-яасэ́ xamóѓa леѓари́ях ба венихра́т меама́в</w:t>
      </w:r>
    </w:p>
    <w:p w14:paraId="61A2172E" w14:textId="77777777" w:rsidR="0084757C" w:rsidRPr="00FD2215" w:rsidRDefault="0084757C" w:rsidP="0084757C">
      <w:pPr>
        <w:pStyle w:val="a9"/>
      </w:pPr>
      <w:r w:rsidRPr="00FD2215">
        <w:t>38. Человек, который сделает такое, просто чтобы нюхать его, истребится из своего народа.</w:t>
      </w:r>
    </w:p>
    <w:p w14:paraId="22603414" w14:textId="77777777" w:rsidR="0084757C" w:rsidRDefault="0084757C" w:rsidP="0084757C">
      <w:pPr>
        <w:pStyle w:val="a6"/>
      </w:pPr>
    </w:p>
    <w:p w14:paraId="5FBA9A1D" w14:textId="77777777" w:rsidR="0084757C" w:rsidRDefault="0084757C" w:rsidP="0084757C">
      <w:pPr>
        <w:pStyle w:val="a6"/>
      </w:pPr>
      <w:r w:rsidRPr="00286A01">
        <w:t xml:space="preserve">То есть нам запрещено </w:t>
      </w:r>
      <w:r>
        <w:t>с</w:t>
      </w:r>
      <w:r w:rsidRPr="00286A01">
        <w:t>трого</w:t>
      </w:r>
      <w:r>
        <w:t>-</w:t>
      </w:r>
      <w:r w:rsidRPr="00286A01">
        <w:t xml:space="preserve">настрого </w:t>
      </w:r>
      <w:r>
        <w:t>с простыми целями д</w:t>
      </w:r>
      <w:r w:rsidRPr="00286A01">
        <w:t>елать то</w:t>
      </w:r>
      <w:r w:rsidRPr="00841859">
        <w:t>, что предназначено для святыни. Часто нам хочется подражать святым вещам и таким образом</w:t>
      </w:r>
      <w:r>
        <w:t xml:space="preserve"> </w:t>
      </w:r>
      <w:r w:rsidRPr="00841859">
        <w:t xml:space="preserve">прикоснуться к святости. Тора учит, что святость должна вызывать страх и трепет, и тот, кто делает это, подражая или паясничая, может быть </w:t>
      </w:r>
      <w:r w:rsidRPr="00286A01">
        <w:t xml:space="preserve">за это наказан </w:t>
      </w:r>
      <w:r>
        <w:t>т</w:t>
      </w:r>
      <w:r w:rsidRPr="00286A01">
        <w:t>ем</w:t>
      </w:r>
      <w:r>
        <w:t>,</w:t>
      </w:r>
      <w:r w:rsidRPr="00286A01">
        <w:t xml:space="preserve"> что </w:t>
      </w:r>
      <w:r>
        <w:t>б</w:t>
      </w:r>
      <w:r w:rsidRPr="00286A01">
        <w:t>удет отсеч</w:t>
      </w:r>
      <w:r>
        <w:t>ё</w:t>
      </w:r>
      <w:r w:rsidRPr="00286A01">
        <w:t xml:space="preserve">н </w:t>
      </w:r>
      <w:r>
        <w:t>о</w:t>
      </w:r>
      <w:r w:rsidRPr="00286A01">
        <w:t>т своего народа</w:t>
      </w:r>
      <w:r>
        <w:t>.</w:t>
      </w:r>
      <w:r>
        <w:br w:type="page"/>
      </w:r>
    </w:p>
    <w:p w14:paraId="14B722E1" w14:textId="77777777" w:rsidR="0084757C" w:rsidRPr="00564DD0" w:rsidRDefault="0084757C" w:rsidP="0084757C">
      <w:pPr>
        <w:pStyle w:val="af"/>
        <w:bidi/>
        <w:spacing w:line="276" w:lineRule="auto"/>
      </w:pPr>
      <w:bookmarkStart w:id="209" w:name="_Toc159267220"/>
      <w:r w:rsidRPr="00B02A45">
        <w:t>Шаббату время, работе час (</w:t>
      </w:r>
      <w:r w:rsidRPr="00B02A45">
        <w:rPr>
          <w:lang w:val="de-DE"/>
        </w:rPr>
        <w:t>31:1-17</w:t>
      </w:r>
      <w:r w:rsidRPr="00B02A45">
        <w:t>)</w:t>
      </w:r>
      <w:bookmarkEnd w:id="209"/>
    </w:p>
    <w:p w14:paraId="50C1CB22" w14:textId="77777777" w:rsidR="0084757C" w:rsidRDefault="0084757C" w:rsidP="00703D6F">
      <w:pPr>
        <w:pStyle w:val="a6"/>
        <w:rPr>
          <w:lang w:val="de-DE"/>
        </w:rPr>
      </w:pPr>
    </w:p>
    <w:p w14:paraId="359AB670" w14:textId="77777777" w:rsidR="0084757C" w:rsidRDefault="0084757C" w:rsidP="0084757C">
      <w:pPr>
        <w:pStyle w:val="ad"/>
        <w:rPr>
          <w:rtl/>
        </w:rPr>
      </w:pPr>
      <w:r w:rsidRPr="0081738F">
        <w:rPr>
          <w:rtl/>
        </w:rPr>
        <w:tab/>
        <w:t>וַיְדַבֵּר יְהוָה אֶל־מֹשֶׁה לֵּאמֹר׃</w:t>
      </w:r>
    </w:p>
    <w:p w14:paraId="0B55AD6C" w14:textId="77777777" w:rsidR="0084757C" w:rsidRDefault="0084757C" w:rsidP="0084757C">
      <w:pPr>
        <w:pStyle w:val="a9"/>
      </w:pPr>
      <w:r w:rsidRPr="0081738F">
        <w:t>вайдабэ</w:t>
      </w:r>
      <w:r>
        <w:rPr>
          <w:rFonts w:cstheme="majorBidi"/>
        </w:rPr>
        <w:t>́</w:t>
      </w:r>
      <w:r w:rsidRPr="0081738F">
        <w:t>р адона</w:t>
      </w:r>
      <w:r>
        <w:rPr>
          <w:rFonts w:cstheme="majorBidi"/>
        </w:rPr>
        <w:t>́</w:t>
      </w:r>
      <w:r w:rsidRPr="0081738F">
        <w:t>й эль-мош</w:t>
      </w:r>
      <w:r>
        <w:t>е</w:t>
      </w:r>
      <w:r>
        <w:rPr>
          <w:rFonts w:cstheme="majorBidi"/>
        </w:rPr>
        <w:t>́</w:t>
      </w:r>
      <w:r w:rsidRPr="0081738F">
        <w:t xml:space="preserve"> лемо</w:t>
      </w:r>
      <w:r>
        <w:rPr>
          <w:rFonts w:cstheme="majorBidi"/>
        </w:rPr>
        <w:t>́</w:t>
      </w:r>
      <w:r w:rsidRPr="0081738F">
        <w:t>р</w:t>
      </w:r>
    </w:p>
    <w:p w14:paraId="70EACDB1" w14:textId="77777777" w:rsidR="0084757C" w:rsidRPr="00345D2E" w:rsidRDefault="0084757C" w:rsidP="0084757C">
      <w:pPr>
        <w:pStyle w:val="a9"/>
      </w:pPr>
      <w:r>
        <w:t xml:space="preserve">1. </w:t>
      </w:r>
      <w:r w:rsidRPr="0081738F">
        <w:t>И говорил Господь М</w:t>
      </w:r>
      <w:r>
        <w:t>о</w:t>
      </w:r>
      <w:r w:rsidRPr="0081738F">
        <w:t>ше, говоря</w:t>
      </w:r>
      <w:r>
        <w:t>:</w:t>
      </w:r>
    </w:p>
    <w:p w14:paraId="7AE1E7BF" w14:textId="77777777" w:rsidR="0084757C" w:rsidRDefault="0084757C" w:rsidP="0084757C">
      <w:pPr>
        <w:pStyle w:val="a6"/>
      </w:pPr>
    </w:p>
    <w:p w14:paraId="478492AE" w14:textId="77777777" w:rsidR="0084757C" w:rsidRDefault="0084757C" w:rsidP="0084757C">
      <w:pPr>
        <w:pStyle w:val="ad"/>
        <w:rPr>
          <w:rtl/>
        </w:rPr>
      </w:pPr>
      <w:r w:rsidRPr="0081738F">
        <w:rPr>
          <w:rtl/>
        </w:rPr>
        <w:tab/>
        <w:t>רְאֵה קָרָאתִי בְשֵׁם בְּצַלְאֵל בֶּן־אוּרִי בֶן־חוּר לְמַטֵּה יְהוּדָה׃</w:t>
      </w:r>
    </w:p>
    <w:p w14:paraId="43FC06A3" w14:textId="77777777" w:rsidR="0084757C" w:rsidRPr="003F5DE6" w:rsidRDefault="0084757C" w:rsidP="0084757C">
      <w:pPr>
        <w:pStyle w:val="a9"/>
      </w:pPr>
      <w:r w:rsidRPr="003F5DE6">
        <w:t>реэ́ кара́ти веше́м бецалъэ́ль бен-ури́ вен-ху́р лематэ́ еѓуда́</w:t>
      </w:r>
    </w:p>
    <w:p w14:paraId="3697647F" w14:textId="77777777" w:rsidR="0084757C" w:rsidRPr="003F5DE6" w:rsidRDefault="0084757C" w:rsidP="0084757C">
      <w:pPr>
        <w:pStyle w:val="a9"/>
      </w:pPr>
      <w:r w:rsidRPr="003F5DE6">
        <w:t>2. «Посмотри ‒ вот Я позвал по имени (избрал, назначил на служение) человека, которого зовут Бецалель, сына Ури, сына Хура, из колена Йеѓуды.</w:t>
      </w:r>
    </w:p>
    <w:p w14:paraId="68F72856" w14:textId="77777777" w:rsidR="0084757C" w:rsidRDefault="0084757C" w:rsidP="0084757C">
      <w:pPr>
        <w:pStyle w:val="a9"/>
        <w:spacing w:line="276" w:lineRule="auto"/>
      </w:pPr>
    </w:p>
    <w:p w14:paraId="6CD36107" w14:textId="77777777" w:rsidR="0084757C" w:rsidRPr="00B02A45" w:rsidRDefault="0084757C" w:rsidP="0084757C">
      <w:pPr>
        <w:pStyle w:val="a6"/>
        <w:rPr>
          <w:i/>
          <w:iCs/>
        </w:rPr>
      </w:pPr>
      <w:r w:rsidRPr="00953247">
        <w:t>Имя</w:t>
      </w:r>
      <w:r>
        <w:rPr>
          <w:i/>
          <w:iCs/>
        </w:rPr>
        <w:t xml:space="preserve"> </w:t>
      </w:r>
      <w:r w:rsidRPr="00A03393">
        <w:rPr>
          <w:i/>
          <w:iCs/>
        </w:rPr>
        <w:t>Бецал</w:t>
      </w:r>
      <w:r>
        <w:rPr>
          <w:i/>
          <w:iCs/>
        </w:rPr>
        <w:t>е</w:t>
      </w:r>
      <w:r w:rsidRPr="00A03393">
        <w:rPr>
          <w:i/>
          <w:iCs/>
        </w:rPr>
        <w:t>ль</w:t>
      </w:r>
      <w:r w:rsidRPr="00A03393">
        <w:t xml:space="preserve"> </w:t>
      </w:r>
      <w:r>
        <w:t>означает</w:t>
      </w:r>
      <w:r w:rsidRPr="00345D2E">
        <w:t xml:space="preserve"> </w:t>
      </w:r>
      <w:r w:rsidRPr="00953247">
        <w:rPr>
          <w:i/>
          <w:iCs/>
        </w:rPr>
        <w:t>в</w:t>
      </w:r>
      <w:r w:rsidRPr="00345D2E">
        <w:t xml:space="preserve"> </w:t>
      </w:r>
      <w:r w:rsidRPr="00A03393">
        <w:rPr>
          <w:i/>
          <w:iCs/>
        </w:rPr>
        <w:t>тени Бога</w:t>
      </w:r>
      <w:r>
        <w:t>,</w:t>
      </w:r>
      <w:r w:rsidRPr="00345D2E">
        <w:t xml:space="preserve"> </w:t>
      </w:r>
      <w:r>
        <w:t xml:space="preserve">слово </w:t>
      </w:r>
      <w:r w:rsidRPr="00A03393">
        <w:rPr>
          <w:i/>
          <w:iCs/>
        </w:rPr>
        <w:t>ц</w:t>
      </w:r>
      <w:r>
        <w:rPr>
          <w:i/>
          <w:iCs/>
        </w:rPr>
        <w:t>е</w:t>
      </w:r>
      <w:r w:rsidRPr="00A03393">
        <w:rPr>
          <w:i/>
          <w:iCs/>
        </w:rPr>
        <w:t>ль</w:t>
      </w:r>
      <w:r w:rsidRPr="00345D2E">
        <w:t xml:space="preserve"> – это </w:t>
      </w:r>
      <w:r w:rsidRPr="00A03393">
        <w:rPr>
          <w:i/>
          <w:iCs/>
        </w:rPr>
        <w:t>тень</w:t>
      </w:r>
      <w:r w:rsidRPr="00345D2E">
        <w:t xml:space="preserve">, </w:t>
      </w:r>
      <w:r w:rsidRPr="00A03393">
        <w:rPr>
          <w:i/>
          <w:iCs/>
        </w:rPr>
        <w:t>эль</w:t>
      </w:r>
      <w:r w:rsidRPr="00345D2E">
        <w:t xml:space="preserve"> – </w:t>
      </w:r>
      <w:r w:rsidRPr="00B02A45">
        <w:t xml:space="preserve">это </w:t>
      </w:r>
      <w:r w:rsidRPr="00B02A45">
        <w:rPr>
          <w:i/>
          <w:iCs/>
        </w:rPr>
        <w:t>Бог</w:t>
      </w:r>
      <w:r w:rsidRPr="00B02A45">
        <w:t xml:space="preserve">. На русский язык имя переводится как Веселеил, звучит как «веселить кого-то». Нет, к веселью это мало имеет </w:t>
      </w:r>
      <w:r w:rsidRPr="00345D2E">
        <w:t>отношения</w:t>
      </w:r>
      <w:r>
        <w:t>.</w:t>
      </w:r>
      <w:r w:rsidRPr="00345D2E">
        <w:t xml:space="preserve"> </w:t>
      </w:r>
      <w:r w:rsidRPr="00B02A45">
        <w:t xml:space="preserve">Имя </w:t>
      </w:r>
      <w:r w:rsidRPr="00B02A45">
        <w:rPr>
          <w:i/>
          <w:iCs/>
        </w:rPr>
        <w:t>Ури</w:t>
      </w:r>
      <w:r w:rsidRPr="00B02A45">
        <w:t xml:space="preserve"> означает </w:t>
      </w:r>
      <w:r w:rsidRPr="00B02A45">
        <w:rPr>
          <w:i/>
          <w:iCs/>
        </w:rPr>
        <w:t>мой свет</w:t>
      </w:r>
      <w:r w:rsidRPr="00B02A45">
        <w:t xml:space="preserve">. Вот так: </w:t>
      </w:r>
      <w:r w:rsidRPr="00B02A45">
        <w:rPr>
          <w:i/>
          <w:iCs/>
        </w:rPr>
        <w:t>Бецалель, сын Ури – в тени Бога сын света.</w:t>
      </w:r>
    </w:p>
    <w:p w14:paraId="043E3811" w14:textId="77777777" w:rsidR="0084757C" w:rsidRDefault="0084757C" w:rsidP="0084757C">
      <w:pPr>
        <w:pStyle w:val="a6"/>
      </w:pPr>
    </w:p>
    <w:p w14:paraId="61F994A7" w14:textId="77777777" w:rsidR="0084757C" w:rsidRDefault="0084757C" w:rsidP="0084757C">
      <w:pPr>
        <w:pStyle w:val="ad"/>
        <w:rPr>
          <w:rtl/>
        </w:rPr>
      </w:pPr>
      <w:r w:rsidRPr="00400F33">
        <w:rPr>
          <w:rtl/>
        </w:rPr>
        <w:tab/>
        <w:t>וָאֲמַלֵּא אֹתוֹ רוּחַ אֱלֹהִים בְּחָכְמָה וּבִתְבוּנָה וּבְדַעַת וּבְכָל־מְלָאכָה׃</w:t>
      </w:r>
    </w:p>
    <w:p w14:paraId="3EC8B883" w14:textId="77777777" w:rsidR="0084757C" w:rsidRPr="003F5DE6" w:rsidRDefault="0084757C" w:rsidP="0084757C">
      <w:pPr>
        <w:pStyle w:val="a9"/>
      </w:pPr>
      <w:r w:rsidRPr="003F5DE6">
        <w:t>ваамале́ ото́ ру́ах элоѓи́м бехохма́ увитвуна́ увда́ат увхоль-мелаха́</w:t>
      </w:r>
    </w:p>
    <w:p w14:paraId="355B5E5F" w14:textId="77777777" w:rsidR="0084757C" w:rsidRPr="003F5DE6" w:rsidRDefault="0084757C" w:rsidP="0084757C">
      <w:pPr>
        <w:pStyle w:val="a9"/>
      </w:pPr>
      <w:r w:rsidRPr="003F5DE6">
        <w:t>3. Я наполню его Духом Божьим, мудростью, и разумением, и познанием, и талантом к любому ремеслу:</w:t>
      </w:r>
    </w:p>
    <w:p w14:paraId="0D4021C1" w14:textId="77777777" w:rsidR="0084757C" w:rsidRDefault="0084757C" w:rsidP="0084757C">
      <w:pPr>
        <w:pStyle w:val="a6"/>
      </w:pPr>
    </w:p>
    <w:p w14:paraId="705BA846" w14:textId="77777777" w:rsidR="0084757C" w:rsidRDefault="0084757C" w:rsidP="0084757C">
      <w:pPr>
        <w:pStyle w:val="a6"/>
      </w:pPr>
      <w:r w:rsidRPr="00345D2E">
        <w:t xml:space="preserve">Дух Божий – это желание </w:t>
      </w:r>
      <w:r w:rsidRPr="00B02A45">
        <w:t xml:space="preserve">служить Всевышнему, полная мотивация на святость. </w:t>
      </w:r>
      <w:r w:rsidRPr="00B02A45">
        <w:rPr>
          <w:i/>
          <w:iCs/>
        </w:rPr>
        <w:t>Мудрость (хохма</w:t>
      </w:r>
      <w:r w:rsidRPr="00B02A45">
        <w:rPr>
          <w:rFonts w:cstheme="majorBidi"/>
          <w:i/>
          <w:iCs/>
        </w:rPr>
        <w:t>́)</w:t>
      </w:r>
      <w:r w:rsidRPr="00B02A45">
        <w:t xml:space="preserve"> – это </w:t>
      </w:r>
      <w:r w:rsidRPr="00345D2E">
        <w:t>способность обучаться и перенимать знания</w:t>
      </w:r>
      <w:r>
        <w:t>.</w:t>
      </w:r>
      <w:r w:rsidRPr="00345D2E">
        <w:t xml:space="preserve"> </w:t>
      </w:r>
      <w:r w:rsidRPr="00B02A45">
        <w:rPr>
          <w:i/>
          <w:iCs/>
        </w:rPr>
        <w:t>Разумение (твуна</w:t>
      </w:r>
      <w:r w:rsidRPr="00B02A45">
        <w:rPr>
          <w:rFonts w:cstheme="majorBidi"/>
          <w:i/>
          <w:iCs/>
        </w:rPr>
        <w:t>́)</w:t>
      </w:r>
      <w:r w:rsidRPr="00B02A45">
        <w:t xml:space="preserve"> ‒ это способность получать новую </w:t>
      </w:r>
      <w:r w:rsidRPr="00345D2E">
        <w:t>информацию</w:t>
      </w:r>
      <w:r>
        <w:t>,</w:t>
      </w:r>
      <w:r w:rsidRPr="00345D2E">
        <w:t xml:space="preserve"> </w:t>
      </w:r>
      <w:r w:rsidRPr="00B02A45">
        <w:t>постигать и</w:t>
      </w:r>
      <w:r w:rsidRPr="00345D2E">
        <w:t xml:space="preserve"> открывать что-то новое</w:t>
      </w:r>
      <w:r>
        <w:t>.</w:t>
      </w:r>
      <w:r w:rsidRPr="00345D2E">
        <w:t xml:space="preserve"> </w:t>
      </w:r>
      <w:r w:rsidRPr="00C61FD0">
        <w:rPr>
          <w:i/>
          <w:iCs/>
        </w:rPr>
        <w:t>Познание</w:t>
      </w:r>
      <w:r>
        <w:t xml:space="preserve"> (</w:t>
      </w:r>
      <w:r>
        <w:rPr>
          <w:i/>
          <w:iCs/>
        </w:rPr>
        <w:t>д</w:t>
      </w:r>
      <w:r w:rsidRPr="007F1A74">
        <w:rPr>
          <w:i/>
          <w:iCs/>
        </w:rPr>
        <w:t>а</w:t>
      </w:r>
      <w:r>
        <w:rPr>
          <w:i/>
          <w:iCs/>
        </w:rPr>
        <w:t>́</w:t>
      </w:r>
      <w:r w:rsidRPr="007F1A74">
        <w:rPr>
          <w:i/>
          <w:iCs/>
        </w:rPr>
        <w:t>ат</w:t>
      </w:r>
      <w:r>
        <w:rPr>
          <w:i/>
          <w:iCs/>
        </w:rPr>
        <w:t xml:space="preserve">) – </w:t>
      </w:r>
      <w:r>
        <w:t>с</w:t>
      </w:r>
      <w:r w:rsidRPr="00345D2E">
        <w:t xml:space="preserve">пособность </w:t>
      </w:r>
      <w:r w:rsidRPr="00B02A45">
        <w:t xml:space="preserve">интуитивно ощущать Всевышнего; </w:t>
      </w:r>
      <w:r w:rsidRPr="00B02A45">
        <w:rPr>
          <w:i/>
          <w:iCs/>
        </w:rPr>
        <w:t>да́ат</w:t>
      </w:r>
      <w:r w:rsidRPr="00B02A45">
        <w:t xml:space="preserve"> означает глубокую внутреннюю связь. Словосочетание </w:t>
      </w:r>
      <w:r w:rsidRPr="00B02A45">
        <w:rPr>
          <w:i/>
          <w:iCs/>
        </w:rPr>
        <w:t>лада́ат</w:t>
      </w:r>
      <w:r w:rsidRPr="00B02A45">
        <w:t xml:space="preserve"> </w:t>
      </w:r>
      <w:r w:rsidRPr="00B02A45">
        <w:rPr>
          <w:i/>
          <w:iCs/>
        </w:rPr>
        <w:t>ми́шеѓу (познать кого-то)</w:t>
      </w:r>
      <w:r w:rsidRPr="00B02A45">
        <w:t xml:space="preserve"> может также применяться и к супружеской близости. Это такая «калька» с иврита, когда говорится: «Как это случится, если я мужа не знаю?», то есть так может сказать женщина, не познавшая мужа. Слово «невеста» на русском языке – это та, которую «не ведают», тоже непо́знанная. Ну, это небольшое лирическое отступление в тонкости языка.</w:t>
      </w:r>
    </w:p>
    <w:p w14:paraId="07538A5B" w14:textId="77777777" w:rsidR="0084757C" w:rsidRDefault="0084757C" w:rsidP="0084757C">
      <w:pPr>
        <w:pStyle w:val="a6"/>
      </w:pPr>
      <w:r w:rsidRPr="00345D2E">
        <w:t xml:space="preserve">Итак, </w:t>
      </w:r>
      <w:r w:rsidRPr="00083CE6">
        <w:rPr>
          <w:i/>
          <w:iCs/>
        </w:rPr>
        <w:t>Бецалель</w:t>
      </w:r>
      <w:r>
        <w:rPr>
          <w:i/>
          <w:iCs/>
        </w:rPr>
        <w:t>,</w:t>
      </w:r>
      <w:r w:rsidRPr="00083CE6">
        <w:rPr>
          <w:i/>
          <w:iCs/>
        </w:rPr>
        <w:t xml:space="preserve"> бен-Ури́</w:t>
      </w:r>
      <w:r>
        <w:rPr>
          <w:i/>
          <w:iCs/>
        </w:rPr>
        <w:t>,</w:t>
      </w:r>
      <w:r w:rsidRPr="00083CE6">
        <w:rPr>
          <w:i/>
          <w:iCs/>
        </w:rPr>
        <w:t xml:space="preserve"> вен-Ху́р</w:t>
      </w:r>
      <w:r w:rsidRPr="004B754E">
        <w:t xml:space="preserve"> </w:t>
      </w:r>
      <w:r>
        <w:t>–</w:t>
      </w:r>
      <w:r w:rsidRPr="00345D2E">
        <w:t xml:space="preserve"> это человек, который обладает Духом Божиим</w:t>
      </w:r>
      <w:r>
        <w:t xml:space="preserve"> (</w:t>
      </w:r>
      <w:r w:rsidRPr="00345D2E">
        <w:t xml:space="preserve">то есть он все </w:t>
      </w:r>
      <w:r>
        <w:t xml:space="preserve">свои </w:t>
      </w:r>
      <w:r w:rsidRPr="00345D2E">
        <w:t>силы готов посвятить служению</w:t>
      </w:r>
      <w:r>
        <w:t>)</w:t>
      </w:r>
      <w:r w:rsidRPr="00345D2E">
        <w:t>, обладает мудростью, смекалкой, способностью открывать что-то новое</w:t>
      </w:r>
      <w:r>
        <w:t xml:space="preserve">, а также </w:t>
      </w:r>
      <w:r w:rsidRPr="00B02A45">
        <w:t>интуитивной чувствительностью к воле Творца. Вот такой вот необычный человек. Но</w:t>
      </w:r>
      <w:r>
        <w:t>,</w:t>
      </w:r>
      <w:r w:rsidRPr="00B02A45">
        <w:t xml:space="preserve"> кроме этого, он обладает и талантом к различным ремёслам.</w:t>
      </w:r>
    </w:p>
    <w:p w14:paraId="2AEF8187" w14:textId="77777777" w:rsidR="0084757C" w:rsidRDefault="0084757C" w:rsidP="0084757C">
      <w:pPr>
        <w:pStyle w:val="a6"/>
      </w:pPr>
    </w:p>
    <w:p w14:paraId="4148E1EC" w14:textId="77777777" w:rsidR="0084757C" w:rsidRDefault="0084757C" w:rsidP="0084757C">
      <w:pPr>
        <w:pStyle w:val="ad"/>
        <w:rPr>
          <w:rtl/>
        </w:rPr>
      </w:pPr>
      <w:r w:rsidRPr="004B754E">
        <w:rPr>
          <w:rtl/>
        </w:rPr>
        <w:tab/>
      </w:r>
      <w:r w:rsidRPr="009A1804">
        <w:rPr>
          <w:b/>
          <w:bCs/>
          <w:rtl/>
        </w:rPr>
        <w:t>לַחְשֹׁב מַחֲשָׁבֹת</w:t>
      </w:r>
      <w:r w:rsidRPr="004B754E">
        <w:rPr>
          <w:rtl/>
        </w:rPr>
        <w:t xml:space="preserve"> לַעֲשׂוֹת בַּזָּהָב וּבַכֶּסֶף וּבַנְּחֹשֶׁת׃</w:t>
      </w:r>
    </w:p>
    <w:p w14:paraId="240FF852" w14:textId="77777777" w:rsidR="0084757C" w:rsidRDefault="0084757C" w:rsidP="0084757C">
      <w:pPr>
        <w:pStyle w:val="a9"/>
      </w:pPr>
      <w:r w:rsidRPr="009A1804">
        <w:rPr>
          <w:b/>
          <w:bCs/>
        </w:rPr>
        <w:t>лахшо</w:t>
      </w:r>
      <w:r w:rsidRPr="009A1804">
        <w:rPr>
          <w:rFonts w:cstheme="majorBidi"/>
          <w:b/>
          <w:bCs/>
        </w:rPr>
        <w:t>́</w:t>
      </w:r>
      <w:r w:rsidRPr="009A1804">
        <w:rPr>
          <w:b/>
          <w:bCs/>
        </w:rPr>
        <w:t>в махашаво</w:t>
      </w:r>
      <w:r w:rsidRPr="009A1804">
        <w:rPr>
          <w:rFonts w:cstheme="majorBidi"/>
          <w:b/>
          <w:bCs/>
        </w:rPr>
        <w:t>́</w:t>
      </w:r>
      <w:r w:rsidRPr="009A1804">
        <w:rPr>
          <w:b/>
          <w:bCs/>
        </w:rPr>
        <w:t>т</w:t>
      </w:r>
      <w:r>
        <w:t xml:space="preserve"> лаасо</w:t>
      </w:r>
      <w:r>
        <w:rPr>
          <w:rFonts w:cstheme="majorBidi"/>
        </w:rPr>
        <w:t>́</w:t>
      </w:r>
      <w:r>
        <w:t>т базаг</w:t>
      </w:r>
      <w:r>
        <w:rPr>
          <w:rFonts w:cstheme="majorBidi"/>
        </w:rPr>
        <w:t>́</w:t>
      </w:r>
      <w:r>
        <w:t>а</w:t>
      </w:r>
      <w:r>
        <w:rPr>
          <w:rFonts w:cstheme="majorBidi"/>
        </w:rPr>
        <w:t>́</w:t>
      </w:r>
      <w:r>
        <w:t>в увакэ</w:t>
      </w:r>
      <w:r>
        <w:rPr>
          <w:rFonts w:cstheme="majorBidi"/>
        </w:rPr>
        <w:t>́</w:t>
      </w:r>
      <w:r>
        <w:t>сеф уванехо</w:t>
      </w:r>
      <w:r>
        <w:rPr>
          <w:rFonts w:cstheme="majorBidi"/>
        </w:rPr>
        <w:t>́</w:t>
      </w:r>
      <w:r>
        <w:t>шет</w:t>
      </w:r>
    </w:p>
    <w:p w14:paraId="13B6369C" w14:textId="77777777" w:rsidR="0084757C" w:rsidRDefault="0084757C" w:rsidP="0084757C">
      <w:pPr>
        <w:pStyle w:val="a9"/>
      </w:pPr>
      <w:r>
        <w:t xml:space="preserve">4. </w:t>
      </w:r>
      <w:r w:rsidRPr="009A1804">
        <w:rPr>
          <w:b/>
          <w:bCs/>
        </w:rPr>
        <w:t>Работе ткача</w:t>
      </w:r>
      <w:r>
        <w:t xml:space="preserve">, </w:t>
      </w:r>
      <w:r w:rsidRPr="00AC5A0D">
        <w:t>делать работу по золоту</w:t>
      </w:r>
      <w:r>
        <w:t xml:space="preserve">, и </w:t>
      </w:r>
      <w:r w:rsidRPr="00AC5A0D">
        <w:t>по серебру</w:t>
      </w:r>
      <w:r>
        <w:t xml:space="preserve">, </w:t>
      </w:r>
      <w:r w:rsidRPr="00AC5A0D">
        <w:t>и по меди</w:t>
      </w:r>
      <w:r>
        <w:t>,</w:t>
      </w:r>
    </w:p>
    <w:p w14:paraId="5059C9D3" w14:textId="77777777" w:rsidR="0084757C" w:rsidRDefault="0084757C" w:rsidP="0084757C">
      <w:pPr>
        <w:pStyle w:val="a6"/>
      </w:pPr>
    </w:p>
    <w:p w14:paraId="1FA0849D" w14:textId="77777777" w:rsidR="0084757C" w:rsidRDefault="0084757C" w:rsidP="0084757C">
      <w:pPr>
        <w:pStyle w:val="a6"/>
      </w:pPr>
      <w:r w:rsidRPr="00AC5A0D">
        <w:rPr>
          <w:i/>
          <w:iCs/>
        </w:rPr>
        <w:t>Лахшо́в махашаво́т</w:t>
      </w:r>
      <w:r>
        <w:t xml:space="preserve"> – </w:t>
      </w:r>
      <w:r w:rsidRPr="00345D2E">
        <w:t>это выражение, которое</w:t>
      </w:r>
      <w:r>
        <w:t xml:space="preserve"> (</w:t>
      </w:r>
      <w:r w:rsidRPr="00345D2E">
        <w:t xml:space="preserve">если вы спросите у современника или если вы говорите </w:t>
      </w:r>
      <w:r w:rsidRPr="00B02A45">
        <w:t xml:space="preserve">на разговорном иврите) вы без труда переведёте, как </w:t>
      </w:r>
      <w:r w:rsidRPr="00B02A45">
        <w:rPr>
          <w:i/>
          <w:iCs/>
        </w:rPr>
        <w:t>думать думы</w:t>
      </w:r>
      <w:r w:rsidRPr="00B02A45">
        <w:t xml:space="preserve">; </w:t>
      </w:r>
      <w:r w:rsidRPr="00B02A45">
        <w:rPr>
          <w:i/>
          <w:iCs/>
        </w:rPr>
        <w:t>хоше́в</w:t>
      </w:r>
      <w:r w:rsidRPr="00B02A45">
        <w:t xml:space="preserve"> – это </w:t>
      </w:r>
      <w:r w:rsidRPr="00B02A45">
        <w:rPr>
          <w:i/>
          <w:iCs/>
        </w:rPr>
        <w:t>я думаю.</w:t>
      </w:r>
      <w:r w:rsidRPr="00B02A45">
        <w:t xml:space="preserve"> Отсюда и слово </w:t>
      </w:r>
      <w:r w:rsidRPr="00B02A45">
        <w:rPr>
          <w:i/>
          <w:iCs/>
        </w:rPr>
        <w:t>компьютер – махше́в</w:t>
      </w:r>
      <w:r w:rsidRPr="00B02A45">
        <w:t xml:space="preserve">, то есть </w:t>
      </w:r>
      <w:r>
        <w:t>«</w:t>
      </w:r>
      <w:r w:rsidRPr="00AC5A0D">
        <w:rPr>
          <w:i/>
          <w:iCs/>
        </w:rPr>
        <w:t>думалка</w:t>
      </w:r>
      <w:r>
        <w:rPr>
          <w:i/>
          <w:iCs/>
        </w:rPr>
        <w:t>»</w:t>
      </w:r>
      <w:r w:rsidRPr="00345D2E">
        <w:t xml:space="preserve">, </w:t>
      </w:r>
      <w:r w:rsidRPr="00AC5A0D">
        <w:rPr>
          <w:i/>
          <w:iCs/>
        </w:rPr>
        <w:t>считалка</w:t>
      </w:r>
      <w:r w:rsidRPr="00345D2E">
        <w:t xml:space="preserve">. Но в оригинале, в Торе, это означает </w:t>
      </w:r>
      <w:r w:rsidRPr="00AC5A0D">
        <w:rPr>
          <w:i/>
          <w:iCs/>
        </w:rPr>
        <w:t>работ</w:t>
      </w:r>
      <w:r>
        <w:rPr>
          <w:i/>
          <w:iCs/>
        </w:rPr>
        <w:t>а</w:t>
      </w:r>
      <w:r w:rsidRPr="00AC5A0D">
        <w:rPr>
          <w:i/>
          <w:iCs/>
        </w:rPr>
        <w:t xml:space="preserve"> ткача</w:t>
      </w:r>
      <w:r w:rsidRPr="00345D2E">
        <w:t>.</w:t>
      </w:r>
    </w:p>
    <w:p w14:paraId="6C0C3028" w14:textId="77777777" w:rsidR="0084757C" w:rsidRDefault="0084757C" w:rsidP="0084757C">
      <w:pPr>
        <w:pStyle w:val="a6"/>
      </w:pPr>
    </w:p>
    <w:p w14:paraId="2AA0666B" w14:textId="77777777" w:rsidR="0084757C" w:rsidRDefault="0084757C" w:rsidP="0084757C">
      <w:pPr>
        <w:pStyle w:val="ad"/>
        <w:rPr>
          <w:rtl/>
        </w:rPr>
      </w:pPr>
      <w:r w:rsidRPr="00AC5A0D">
        <w:rPr>
          <w:rtl/>
        </w:rPr>
        <w:tab/>
        <w:t>וּבַחֲרֹשֶׁת אֶבֶן לְמַלֹּאת וּבַחֲרֹשֶׁת עֵץ לַעֲשׂוֹת בְּכָל־מְלָאכָה׃</w:t>
      </w:r>
    </w:p>
    <w:p w14:paraId="6685E252" w14:textId="77777777" w:rsidR="0084757C" w:rsidRDefault="0084757C" w:rsidP="0084757C">
      <w:pPr>
        <w:pStyle w:val="a9"/>
      </w:pPr>
      <w:r>
        <w:t>увахаро</w:t>
      </w:r>
      <w:r>
        <w:rPr>
          <w:rFonts w:cstheme="majorBidi"/>
        </w:rPr>
        <w:t>́</w:t>
      </w:r>
      <w:r>
        <w:t>шет э</w:t>
      </w:r>
      <w:r>
        <w:rPr>
          <w:rFonts w:cstheme="majorBidi"/>
        </w:rPr>
        <w:t>́</w:t>
      </w:r>
      <w:r>
        <w:t>вен лемало</w:t>
      </w:r>
      <w:r>
        <w:rPr>
          <w:rFonts w:cstheme="majorBidi"/>
        </w:rPr>
        <w:t>́</w:t>
      </w:r>
      <w:r>
        <w:t>т увахаро</w:t>
      </w:r>
      <w:r>
        <w:rPr>
          <w:rFonts w:cstheme="majorBidi"/>
        </w:rPr>
        <w:t>́</w:t>
      </w:r>
      <w:r>
        <w:t>шет эц лаасо</w:t>
      </w:r>
      <w:r>
        <w:rPr>
          <w:rFonts w:cstheme="majorBidi"/>
        </w:rPr>
        <w:t>́</w:t>
      </w:r>
      <w:r>
        <w:t>т бехо</w:t>
      </w:r>
      <w:r>
        <w:rPr>
          <w:rFonts w:cstheme="majorBidi"/>
        </w:rPr>
        <w:t>́</w:t>
      </w:r>
      <w:r>
        <w:t>ль</w:t>
      </w:r>
      <w:r>
        <w:rPr>
          <w:rtl/>
        </w:rPr>
        <w:t>-</w:t>
      </w:r>
      <w:r>
        <w:t>мелаха</w:t>
      </w:r>
      <w:r>
        <w:rPr>
          <w:rFonts w:cstheme="majorBidi"/>
        </w:rPr>
        <w:t>́</w:t>
      </w:r>
    </w:p>
    <w:p w14:paraId="3948609F" w14:textId="77777777" w:rsidR="0084757C" w:rsidRPr="00371700" w:rsidRDefault="0084757C" w:rsidP="0084757C">
      <w:pPr>
        <w:pStyle w:val="a9"/>
        <w:rPr>
          <w:rtl/>
        </w:rPr>
      </w:pPr>
      <w:r>
        <w:t>5. И</w:t>
      </w:r>
      <w:r w:rsidRPr="00371700">
        <w:t xml:space="preserve"> в обработке камня</w:t>
      </w:r>
      <w:r>
        <w:t xml:space="preserve">, </w:t>
      </w:r>
      <w:r w:rsidRPr="00371700">
        <w:t>и в обрамлении камня</w:t>
      </w:r>
      <w:r>
        <w:t xml:space="preserve">, </w:t>
      </w:r>
      <w:r w:rsidRPr="00371700">
        <w:t>и в обработке дерева</w:t>
      </w:r>
      <w:r>
        <w:t xml:space="preserve"> </w:t>
      </w:r>
      <w:r>
        <w:rPr>
          <w:rFonts w:cstheme="majorBidi"/>
        </w:rPr>
        <w:t>‒</w:t>
      </w:r>
      <w:r>
        <w:t xml:space="preserve"> </w:t>
      </w:r>
      <w:r w:rsidRPr="00371700">
        <w:t>заниматься всякой работой</w:t>
      </w:r>
      <w:r>
        <w:t>.</w:t>
      </w:r>
    </w:p>
    <w:p w14:paraId="28AF7EC4" w14:textId="77777777" w:rsidR="0084757C" w:rsidRDefault="0084757C" w:rsidP="0084757C">
      <w:pPr>
        <w:pStyle w:val="a6"/>
      </w:pPr>
    </w:p>
    <w:p w14:paraId="6F9EF839" w14:textId="77777777" w:rsidR="0084757C" w:rsidRDefault="0084757C" w:rsidP="0084757C">
      <w:pPr>
        <w:pStyle w:val="a6"/>
      </w:pPr>
      <w:r w:rsidRPr="00345D2E">
        <w:t>Вот такой на все руки мастер Бецалель. Как одним</w:t>
      </w:r>
      <w:r>
        <w:t xml:space="preserve"> </w:t>
      </w:r>
      <w:r w:rsidRPr="00345D2E">
        <w:t xml:space="preserve">словом назвать </w:t>
      </w:r>
      <w:r w:rsidRPr="00B02A45">
        <w:t xml:space="preserve">человека, который на все руки мастер? В отношении земной профессии Машиаха часто говорят, что он </w:t>
      </w:r>
      <w:r w:rsidRPr="00B02A45">
        <w:rPr>
          <w:i/>
          <w:iCs/>
        </w:rPr>
        <w:t>плотник, сын плотника</w:t>
      </w:r>
      <w:r w:rsidRPr="00B02A45">
        <w:t xml:space="preserve">. На самом деле, в греческом языке употреблено слово </w:t>
      </w:r>
      <w:r w:rsidRPr="00B02A45">
        <w:rPr>
          <w:i/>
          <w:iCs/>
        </w:rPr>
        <w:t>те́ктон</w:t>
      </w:r>
      <w:r w:rsidRPr="00B02A45">
        <w:t xml:space="preserve">, которое означает </w:t>
      </w:r>
      <w:r w:rsidRPr="00B02A45">
        <w:rPr>
          <w:i/>
          <w:iCs/>
        </w:rPr>
        <w:t>кораблестроитель</w:t>
      </w:r>
      <w:r w:rsidRPr="00B02A45">
        <w:t xml:space="preserve"> или вот этот самый </w:t>
      </w:r>
      <w:r w:rsidRPr="00B02A45">
        <w:rPr>
          <w:i/>
          <w:iCs/>
        </w:rPr>
        <w:t>на все руки мастер</w:t>
      </w:r>
      <w:r w:rsidRPr="00B02A45">
        <w:t xml:space="preserve">, деревенское бюро добрых услуг: кому заточить косу, кому вырезать что-то из камня, кому и флейту настроить, если нужно. Человек, который умеет всё, называется </w:t>
      </w:r>
      <w:r w:rsidRPr="00B02A45">
        <w:rPr>
          <w:i/>
          <w:iCs/>
        </w:rPr>
        <w:t>нага́р (плотник)</w:t>
      </w:r>
      <w:r w:rsidRPr="00B02A45">
        <w:t xml:space="preserve">. В Талмуде есть несколько мест, когда мудрецы, встречаясь с каким-то затруднением, говорят: «Где бы нам найти </w:t>
      </w:r>
      <w:r w:rsidRPr="00B02A45">
        <w:rPr>
          <w:i/>
          <w:iCs/>
        </w:rPr>
        <w:t>плотника</w:t>
      </w:r>
      <w:r w:rsidRPr="00B02A45">
        <w:t xml:space="preserve"> или </w:t>
      </w:r>
      <w:r w:rsidRPr="00B02A45">
        <w:rPr>
          <w:i/>
          <w:iCs/>
        </w:rPr>
        <w:t>сына плотника</w:t>
      </w:r>
      <w:r w:rsidRPr="00B02A45">
        <w:t xml:space="preserve">, который разрешил бы нам нашу задачу?» И вот Бецалель – это прообраз этого самого </w:t>
      </w:r>
      <w:r w:rsidRPr="00B02A45">
        <w:rPr>
          <w:i/>
          <w:iCs/>
        </w:rPr>
        <w:t>плотника</w:t>
      </w:r>
      <w:r w:rsidRPr="00B02A45">
        <w:t xml:space="preserve">, он получил от Всевышнего Духом знание стольких разных работ. </w:t>
      </w:r>
    </w:p>
    <w:p w14:paraId="40A58670" w14:textId="77777777" w:rsidR="0084757C" w:rsidRDefault="0084757C" w:rsidP="0084757C">
      <w:pPr>
        <w:pStyle w:val="a6"/>
      </w:pPr>
    </w:p>
    <w:p w14:paraId="29234789" w14:textId="77777777" w:rsidR="0084757C" w:rsidRDefault="0084757C" w:rsidP="0084757C">
      <w:pPr>
        <w:pStyle w:val="ad"/>
        <w:rPr>
          <w:rtl/>
        </w:rPr>
      </w:pPr>
      <w:r w:rsidRPr="00371700">
        <w:rPr>
          <w:rtl/>
        </w:rPr>
        <w:tab/>
        <w:t>וַאֲנִי הִנֵּה נָתַתִּי אִתּוֹ אֵת אָהֳלִיאָב בֶּן־אֲחִיסָמָךְ לְמַטֵּה־דָן וּבְלֵב כָּל־חֲכַם־לֵב נָתַתִּי חָכְמָה וְעָשׂוּ אֵת כָּל־אֲשֶׁר צִוִּיתִךָ׃</w:t>
      </w:r>
    </w:p>
    <w:p w14:paraId="497C2C3C" w14:textId="77777777" w:rsidR="0084757C" w:rsidRPr="003F5DE6" w:rsidRDefault="0084757C" w:rsidP="0084757C">
      <w:pPr>
        <w:pStyle w:val="a9"/>
      </w:pPr>
      <w:r w:rsidRPr="003F5DE6">
        <w:t>ваани́ ѓинэ́ ната́ти ито́ эт аѓолиа́в бен-ахисама́х лемате-да́н увле́в коль-хаха́м-лев ната́ти хохма́ веасу́ эт коль-аше́р цивити́ха</w:t>
      </w:r>
    </w:p>
    <w:p w14:paraId="3BB9CEFE" w14:textId="77777777" w:rsidR="0084757C" w:rsidRPr="003F5DE6" w:rsidRDefault="0084757C" w:rsidP="0084757C">
      <w:pPr>
        <w:pStyle w:val="a9"/>
      </w:pPr>
      <w:r w:rsidRPr="003F5DE6">
        <w:t>6. И вот Я дал вместе с ним Оѓолиава, сына Ахисамаха,</w:t>
      </w:r>
    </w:p>
    <w:p w14:paraId="6246ADE7" w14:textId="77777777" w:rsidR="0084757C" w:rsidRPr="003F5DE6" w:rsidRDefault="0084757C" w:rsidP="0084757C">
      <w:pPr>
        <w:pStyle w:val="a9"/>
      </w:pPr>
      <w:r w:rsidRPr="003F5DE6">
        <w:t>из колена Дана, и в сердце каждого мудреца Я дал мудрость ‒ и сделают они всё, что Я заповедал тебе:</w:t>
      </w:r>
    </w:p>
    <w:p w14:paraId="4C8A69A2" w14:textId="77777777" w:rsidR="0084757C" w:rsidRDefault="0084757C" w:rsidP="0084757C">
      <w:pPr>
        <w:pStyle w:val="a6"/>
      </w:pPr>
    </w:p>
    <w:p w14:paraId="75034936" w14:textId="77777777" w:rsidR="0084757C" w:rsidRDefault="0084757C" w:rsidP="0084757C">
      <w:pPr>
        <w:pStyle w:val="a6"/>
      </w:pPr>
      <w:r w:rsidRPr="00B02A45">
        <w:t xml:space="preserve">Господь призвал также человека, которого зовут </w:t>
      </w:r>
      <w:r w:rsidRPr="00B02A45">
        <w:rPr>
          <w:i/>
          <w:iCs/>
        </w:rPr>
        <w:t xml:space="preserve">Оѓолиав </w:t>
      </w:r>
      <w:r w:rsidRPr="00B02A45">
        <w:t>(имя означает</w:t>
      </w:r>
      <w:r w:rsidRPr="00B02A45">
        <w:rPr>
          <w:i/>
          <w:iCs/>
        </w:rPr>
        <w:t xml:space="preserve"> шатёр мой ‒ отец мой</w:t>
      </w:r>
      <w:r w:rsidRPr="00B02A45">
        <w:t xml:space="preserve"> или </w:t>
      </w:r>
      <w:r w:rsidRPr="00B02A45">
        <w:rPr>
          <w:i/>
          <w:iCs/>
        </w:rPr>
        <w:t xml:space="preserve">отец мой ‒ мой очаг), </w:t>
      </w:r>
      <w:r w:rsidRPr="00B02A45">
        <w:t xml:space="preserve">сына </w:t>
      </w:r>
      <w:r w:rsidRPr="00ED3B79">
        <w:rPr>
          <w:i/>
          <w:iCs/>
        </w:rPr>
        <w:t>А</w:t>
      </w:r>
      <w:r w:rsidRPr="002B7818">
        <w:rPr>
          <w:i/>
          <w:iCs/>
        </w:rPr>
        <w:t>хисама́х</w:t>
      </w:r>
      <w:r>
        <w:rPr>
          <w:i/>
          <w:iCs/>
        </w:rPr>
        <w:t>а,</w:t>
      </w:r>
      <w:r>
        <w:t xml:space="preserve"> ч</w:t>
      </w:r>
      <w:r w:rsidRPr="00345D2E">
        <w:t xml:space="preserve">то в переводе на русский язык </w:t>
      </w:r>
      <w:r>
        <w:t>значит</w:t>
      </w:r>
      <w:r w:rsidRPr="00345D2E">
        <w:t xml:space="preserve"> </w:t>
      </w:r>
      <w:r w:rsidRPr="002B7818">
        <w:rPr>
          <w:i/>
          <w:iCs/>
        </w:rPr>
        <w:t>брат мой положился на меня</w:t>
      </w:r>
      <w:r>
        <w:t>.</w:t>
      </w:r>
      <w:r w:rsidRPr="00345D2E">
        <w:t xml:space="preserve"> </w:t>
      </w:r>
    </w:p>
    <w:p w14:paraId="1A1C82E6" w14:textId="77777777" w:rsidR="0084757C" w:rsidRDefault="0084757C" w:rsidP="0084757C">
      <w:pPr>
        <w:pStyle w:val="a6"/>
      </w:pPr>
      <w:r>
        <w:t>Э</w:t>
      </w:r>
      <w:r w:rsidRPr="00345D2E">
        <w:t>то очень интересная фраза</w:t>
      </w:r>
      <w:r>
        <w:t xml:space="preserve">: </w:t>
      </w:r>
      <w:r w:rsidRPr="00ED3B79">
        <w:rPr>
          <w:i/>
          <w:iCs/>
        </w:rPr>
        <w:t>и в сердце каждого мудреца Я дал мудрость</w:t>
      </w:r>
      <w:r>
        <w:t>.</w:t>
      </w:r>
      <w:r w:rsidRPr="00345D2E">
        <w:t xml:space="preserve"> </w:t>
      </w:r>
      <w:r>
        <w:t>О</w:t>
      </w:r>
      <w:r w:rsidRPr="00345D2E">
        <w:t>на говорит о том, что Всевышний по талантам человека</w:t>
      </w:r>
      <w:r>
        <w:t>,</w:t>
      </w:r>
      <w:r w:rsidRPr="00345D2E">
        <w:t xml:space="preserve"> </w:t>
      </w:r>
      <w:r>
        <w:t>п</w:t>
      </w:r>
      <w:r w:rsidRPr="00345D2E">
        <w:t xml:space="preserve">о его предрасположенности </w:t>
      </w:r>
      <w:r>
        <w:t>к</w:t>
      </w:r>
      <w:r w:rsidRPr="00345D2E">
        <w:t xml:space="preserve"> тому</w:t>
      </w:r>
      <w:r>
        <w:t xml:space="preserve"> или</w:t>
      </w:r>
      <w:r w:rsidRPr="00345D2E">
        <w:t xml:space="preserve"> иному ремеслу </w:t>
      </w:r>
      <w:r>
        <w:t>д</w:t>
      </w:r>
      <w:r w:rsidRPr="00345D2E">
        <w:t>ал ему это ремесло</w:t>
      </w:r>
      <w:r>
        <w:t>.</w:t>
      </w:r>
      <w:r w:rsidRPr="00345D2E">
        <w:t xml:space="preserve"> Есть люди, которые </w:t>
      </w:r>
      <w:r>
        <w:t>и</w:t>
      </w:r>
      <w:r w:rsidRPr="00345D2E">
        <w:t>меют страсть</w:t>
      </w:r>
      <w:r>
        <w:t>,</w:t>
      </w:r>
      <w:r w:rsidRPr="00345D2E">
        <w:t xml:space="preserve"> </w:t>
      </w:r>
      <w:r>
        <w:t>р</w:t>
      </w:r>
      <w:r w:rsidRPr="00345D2E">
        <w:t>асположени</w:t>
      </w:r>
      <w:r>
        <w:t>е</w:t>
      </w:r>
      <w:r w:rsidRPr="00345D2E">
        <w:t xml:space="preserve"> к музыке</w:t>
      </w:r>
      <w:r>
        <w:t>,</w:t>
      </w:r>
      <w:r w:rsidRPr="00345D2E">
        <w:t xml:space="preserve"> </w:t>
      </w:r>
      <w:r>
        <w:t>и</w:t>
      </w:r>
      <w:r w:rsidRPr="00345D2E">
        <w:t xml:space="preserve"> наверное, не очень хорошо делать из них каменщиков</w:t>
      </w:r>
      <w:r>
        <w:t>.</w:t>
      </w:r>
      <w:r w:rsidRPr="00345D2E">
        <w:t xml:space="preserve"> Есть люди, которые </w:t>
      </w:r>
      <w:r>
        <w:t>л</w:t>
      </w:r>
      <w:r w:rsidRPr="00345D2E">
        <w:t>юбят вырезать по дереву</w:t>
      </w:r>
      <w:r>
        <w:t>,</w:t>
      </w:r>
      <w:r w:rsidRPr="00345D2E">
        <w:t xml:space="preserve"> </w:t>
      </w:r>
      <w:r>
        <w:t>и</w:t>
      </w:r>
      <w:r w:rsidRPr="00345D2E">
        <w:t xml:space="preserve"> не очень хорошо </w:t>
      </w:r>
      <w:r>
        <w:t>д</w:t>
      </w:r>
      <w:r w:rsidRPr="00345D2E">
        <w:t>елать из них ак</w:t>
      </w:r>
      <w:r>
        <w:t xml:space="preserve">валангистов. </w:t>
      </w:r>
      <w:r w:rsidRPr="00345D2E">
        <w:t>Всевышний говорит</w:t>
      </w:r>
      <w:r>
        <w:t>: «</w:t>
      </w:r>
      <w:r w:rsidRPr="00345D2E">
        <w:t>Каждому по его мудрости Я дал мудрости</w:t>
      </w:r>
      <w:r>
        <w:t>».</w:t>
      </w:r>
      <w:r w:rsidRPr="00345D2E">
        <w:t xml:space="preserve"> Словно человек приш</w:t>
      </w:r>
      <w:r>
        <w:t>ё</w:t>
      </w:r>
      <w:r w:rsidRPr="00345D2E">
        <w:t xml:space="preserve">л </w:t>
      </w:r>
      <w:r>
        <w:t>с</w:t>
      </w:r>
      <w:r w:rsidRPr="00345D2E">
        <w:t xml:space="preserve"> каким-то сосудом, который </w:t>
      </w:r>
      <w:r>
        <w:t>у</w:t>
      </w:r>
      <w:r w:rsidRPr="00345D2E">
        <w:t xml:space="preserve"> него в душе</w:t>
      </w:r>
      <w:r>
        <w:t>,</w:t>
      </w:r>
      <w:r w:rsidRPr="00345D2E">
        <w:t xml:space="preserve"> </w:t>
      </w:r>
      <w:r>
        <w:t>и</w:t>
      </w:r>
      <w:r w:rsidRPr="00345D2E">
        <w:t xml:space="preserve"> Всевышний наполнил этот сосуд</w:t>
      </w:r>
      <w:r>
        <w:t>:</w:t>
      </w:r>
      <w:r w:rsidRPr="00345D2E">
        <w:t xml:space="preserve"> </w:t>
      </w:r>
      <w:r>
        <w:t>«</w:t>
      </w:r>
      <w:r w:rsidRPr="00345D2E">
        <w:t xml:space="preserve">Я дал мудрости </w:t>
      </w:r>
      <w:r>
        <w:t>в</w:t>
      </w:r>
      <w:r w:rsidRPr="00345D2E">
        <w:t>сем мудрым сердцем</w:t>
      </w:r>
      <w:r>
        <w:t>», то есть дал м</w:t>
      </w:r>
      <w:r w:rsidRPr="00345D2E">
        <w:t>удрость на мудрость</w:t>
      </w:r>
      <w:r>
        <w:t>.</w:t>
      </w:r>
    </w:p>
    <w:p w14:paraId="52D662C8" w14:textId="77777777" w:rsidR="0084757C" w:rsidRDefault="0084757C" w:rsidP="0084757C">
      <w:pPr>
        <w:pStyle w:val="a6"/>
      </w:pPr>
    </w:p>
    <w:p w14:paraId="05987976" w14:textId="77777777" w:rsidR="0084757C" w:rsidRDefault="0084757C" w:rsidP="0084757C">
      <w:pPr>
        <w:pStyle w:val="ad"/>
        <w:rPr>
          <w:rtl/>
        </w:rPr>
      </w:pPr>
      <w:r w:rsidRPr="008C1ED2">
        <w:rPr>
          <w:rtl/>
        </w:rPr>
        <w:t>אֵת אֹהֶל מוֹעֵד וְאֶת־הָאָרֹן לָעֵדֻת וְאֶת־הַכַּפֹּרֶת אֲשֶׁר עָלָיו וְאֵת כָּל־כְּלֵי הָאֹהֶל׃</w:t>
      </w:r>
    </w:p>
    <w:p w14:paraId="45785F6F" w14:textId="77777777" w:rsidR="0084757C" w:rsidRPr="003F5DE6" w:rsidRDefault="0084757C" w:rsidP="0084757C">
      <w:pPr>
        <w:pStyle w:val="a9"/>
      </w:pPr>
      <w:r w:rsidRPr="003F5DE6">
        <w:t>эт о́ѓель моэ́д веэт-ѓaapóн лаэду́т веэт-ѓакапо́рет аше́р ала́в веэт коль-келе́ ѓао́ѓель</w:t>
      </w:r>
    </w:p>
    <w:p w14:paraId="35F20EAD" w14:textId="77777777" w:rsidR="0084757C" w:rsidRPr="003F5DE6" w:rsidRDefault="0084757C" w:rsidP="0084757C">
      <w:pPr>
        <w:pStyle w:val="a9"/>
      </w:pPr>
      <w:r w:rsidRPr="003F5DE6">
        <w:t>7. И Шатёр откровения, и Ковчег свидетельства, и крышку, которая на нём, и все сосуды Шатра;</w:t>
      </w:r>
    </w:p>
    <w:p w14:paraId="2229C529" w14:textId="77777777" w:rsidR="0084757C" w:rsidRDefault="0084757C" w:rsidP="0084757C">
      <w:pPr>
        <w:pStyle w:val="a9"/>
        <w:spacing w:line="276" w:lineRule="auto"/>
      </w:pPr>
    </w:p>
    <w:p w14:paraId="377D8638" w14:textId="77777777" w:rsidR="0084757C" w:rsidRDefault="0084757C" w:rsidP="0084757C">
      <w:pPr>
        <w:pStyle w:val="ad"/>
        <w:rPr>
          <w:rtl/>
        </w:rPr>
      </w:pPr>
      <w:r w:rsidRPr="00C339B7">
        <w:rPr>
          <w:rtl/>
        </w:rPr>
        <w:tab/>
        <w:t>וְאֶת־הַשֻּׁלְחָן וְאֶת־כֵּלָי וְאֶת־הַמְּנֹרָה הַטְּהֹרָה וְאֶת־כָּל־כֵּלֶיהָ וְאֵת מִזְבַּח הַקְּטֹרֶת׃</w:t>
      </w:r>
    </w:p>
    <w:p w14:paraId="6592E164" w14:textId="77777777" w:rsidR="0084757C" w:rsidRPr="003F5DE6" w:rsidRDefault="0084757C" w:rsidP="0084757C">
      <w:pPr>
        <w:pStyle w:val="a9"/>
      </w:pPr>
      <w:r w:rsidRPr="003F5DE6">
        <w:t>веэт-ѓашульха́н веэт-кела́в веэт-ѓaмeнopá ѓaтeѓopa веэт-коль-келе́ѓа веэт мизба́х ѓакето́рет</w:t>
      </w:r>
    </w:p>
    <w:p w14:paraId="4EDDAB5E" w14:textId="77777777" w:rsidR="0084757C" w:rsidRPr="003F5DE6" w:rsidRDefault="0084757C" w:rsidP="0084757C">
      <w:pPr>
        <w:pStyle w:val="a9"/>
      </w:pPr>
      <w:r w:rsidRPr="003F5DE6">
        <w:t>8. И стол, и сосуды его, и чистый светильник, и все его сосуды, и жертвенник благовоний;</w:t>
      </w:r>
    </w:p>
    <w:p w14:paraId="29042086" w14:textId="77777777" w:rsidR="0084757C" w:rsidRDefault="0084757C" w:rsidP="0084757C">
      <w:pPr>
        <w:pStyle w:val="a9"/>
        <w:spacing w:line="276" w:lineRule="auto"/>
      </w:pPr>
    </w:p>
    <w:p w14:paraId="1E607352" w14:textId="77777777" w:rsidR="0084757C" w:rsidRDefault="0084757C" w:rsidP="0084757C">
      <w:pPr>
        <w:pStyle w:val="ad"/>
        <w:rPr>
          <w:rtl/>
        </w:rPr>
      </w:pPr>
      <w:r w:rsidRPr="00C339B7">
        <w:rPr>
          <w:rtl/>
        </w:rPr>
        <w:tab/>
        <w:t>וְאֶת־מִזְבַּח הָעֹלָה וְאֶת־כָּל־כֵּלָיו וְאֶת־הַכִּיּוֹר וְאֶת־כַּנּוֹ׃</w:t>
      </w:r>
    </w:p>
    <w:p w14:paraId="7534E4EE" w14:textId="77777777" w:rsidR="0084757C" w:rsidRPr="003F5DE6" w:rsidRDefault="0084757C" w:rsidP="0084757C">
      <w:pPr>
        <w:pStyle w:val="a9"/>
      </w:pPr>
      <w:r w:rsidRPr="003F5DE6">
        <w:t>веэт-мизба́х ѓаола́ веэт-коль-кела́в веэт-ѓакиёр веэт-кано́</w:t>
      </w:r>
    </w:p>
    <w:p w14:paraId="093F7DFE" w14:textId="77777777" w:rsidR="0084757C" w:rsidRPr="003F5DE6" w:rsidRDefault="0084757C" w:rsidP="0084757C">
      <w:pPr>
        <w:pStyle w:val="a9"/>
      </w:pPr>
      <w:r w:rsidRPr="003F5DE6">
        <w:t>9. И жертвенник всесожжений, и все сосуды его, и умывальник, и основание его;</w:t>
      </w:r>
    </w:p>
    <w:p w14:paraId="63D132BE" w14:textId="77777777" w:rsidR="0084757C" w:rsidRDefault="0084757C" w:rsidP="0084757C">
      <w:pPr>
        <w:pStyle w:val="a9"/>
        <w:spacing w:line="276" w:lineRule="auto"/>
      </w:pPr>
    </w:p>
    <w:p w14:paraId="6B948913" w14:textId="77777777" w:rsidR="0084757C" w:rsidRDefault="0084757C" w:rsidP="0084757C">
      <w:pPr>
        <w:pStyle w:val="ad"/>
        <w:rPr>
          <w:rtl/>
        </w:rPr>
      </w:pPr>
      <w:r w:rsidRPr="003A442E">
        <w:rPr>
          <w:rtl/>
        </w:rPr>
        <w:tab/>
        <w:t>וְאֵת בִּגְדֵי הַשְּׂרָד וְאֶת־בִּגְדֵי הַקֹּדֶשׁ לְאַהֲרֹן הַכֹּהֵן וְאֶת־בִּגְדֵי בָנָיו לְכַהֵן׃</w:t>
      </w:r>
    </w:p>
    <w:p w14:paraId="3C5B86E1" w14:textId="77777777" w:rsidR="0084757C" w:rsidRPr="003F5DE6" w:rsidRDefault="0084757C" w:rsidP="0084757C">
      <w:pPr>
        <w:pStyle w:val="a9"/>
      </w:pPr>
      <w:r w:rsidRPr="003F5DE6">
        <w:t>веэт бигдэ́ ѓасера́д веэт-бигдэ́ ѓако́деш леаѓаро́н ѓакоѓе́н веэт-бигдэ́ ванав лехаѓе́н</w:t>
      </w:r>
    </w:p>
    <w:p w14:paraId="1E522BA6" w14:textId="77777777" w:rsidR="0084757C" w:rsidRPr="003F5DE6" w:rsidRDefault="0084757C" w:rsidP="0084757C">
      <w:pPr>
        <w:pStyle w:val="a9"/>
      </w:pPr>
      <w:r w:rsidRPr="003F5DE6">
        <w:t>10. И одежды служения, и одежды святые для Аѓарона коѓена, и одежды для сынов Аѓарона, священства;</w:t>
      </w:r>
    </w:p>
    <w:p w14:paraId="516144D6" w14:textId="77777777" w:rsidR="0084757C" w:rsidRDefault="0084757C" w:rsidP="0084757C">
      <w:pPr>
        <w:pStyle w:val="a9"/>
        <w:spacing w:line="276" w:lineRule="auto"/>
      </w:pPr>
    </w:p>
    <w:p w14:paraId="1B9AB52A" w14:textId="77777777" w:rsidR="0084757C" w:rsidRDefault="0084757C" w:rsidP="0084757C">
      <w:pPr>
        <w:pStyle w:val="ad"/>
        <w:rPr>
          <w:rtl/>
        </w:rPr>
      </w:pPr>
      <w:r w:rsidRPr="003A442E">
        <w:rPr>
          <w:rtl/>
        </w:rPr>
        <w:tab/>
        <w:t>וְאֵת שֶׁמֶן הַמִּשְׁחָה וְאֶת־קְטֹרֶת הַסַּמִּים לַקֹּדֶשׁ כְּכֹל אֲשֶׁר־צִוִּיתִךָ יַעֲשׂוּ׃</w:t>
      </w:r>
    </w:p>
    <w:p w14:paraId="1924C38F" w14:textId="77777777" w:rsidR="0084757C" w:rsidRPr="003F5DE6" w:rsidRDefault="0084757C" w:rsidP="0084757C">
      <w:pPr>
        <w:pStyle w:val="a9"/>
      </w:pPr>
      <w:r w:rsidRPr="003F5DE6">
        <w:t>веэт ше́мен ѓамишха́ веэт-кето́рет ѓасами́м лако́деш кехо́ль ашер-цивити́ха яасу́</w:t>
      </w:r>
    </w:p>
    <w:p w14:paraId="326EFA60" w14:textId="77777777" w:rsidR="0084757C" w:rsidRPr="003F5DE6" w:rsidRDefault="0084757C" w:rsidP="0084757C">
      <w:pPr>
        <w:pStyle w:val="a9"/>
      </w:pPr>
      <w:r w:rsidRPr="003F5DE6">
        <w:t>11. И масло помазания, и воскурение для святыни ‒ всё, как Я тебе заповедал, сделают они».</w:t>
      </w:r>
    </w:p>
    <w:p w14:paraId="6687FBE8" w14:textId="77777777" w:rsidR="0084757C" w:rsidRDefault="0084757C" w:rsidP="0084757C">
      <w:pPr>
        <w:pStyle w:val="a6"/>
      </w:pPr>
    </w:p>
    <w:p w14:paraId="09D7D49E" w14:textId="77777777" w:rsidR="0084757C" w:rsidRDefault="0084757C" w:rsidP="0084757C">
      <w:pPr>
        <w:pStyle w:val="ad"/>
        <w:rPr>
          <w:rtl/>
        </w:rPr>
      </w:pPr>
      <w:r w:rsidRPr="002A303D">
        <w:rPr>
          <w:rtl/>
        </w:rPr>
        <w:t>וַיֹּאמֶר יְהוָה אֶל־מֹשֶׁה לֵּאמֹר׃</w:t>
      </w:r>
    </w:p>
    <w:p w14:paraId="38046300" w14:textId="77777777" w:rsidR="0084757C" w:rsidRPr="003F5DE6" w:rsidRDefault="0084757C" w:rsidP="0084757C">
      <w:pPr>
        <w:pStyle w:val="a9"/>
      </w:pPr>
      <w:r w:rsidRPr="003F5DE6">
        <w:t>ваёмер адона́й эль-моше́ лемо́р</w:t>
      </w:r>
    </w:p>
    <w:p w14:paraId="1B56DA48" w14:textId="77777777" w:rsidR="0084757C" w:rsidRPr="003F5DE6" w:rsidRDefault="0084757C" w:rsidP="0084757C">
      <w:pPr>
        <w:pStyle w:val="a9"/>
      </w:pPr>
      <w:r w:rsidRPr="003F5DE6">
        <w:t>12. И сказал Господь Моше, говоря:</w:t>
      </w:r>
    </w:p>
    <w:p w14:paraId="6E00C97B" w14:textId="77777777" w:rsidR="0084757C" w:rsidRPr="002A303D" w:rsidRDefault="0084757C" w:rsidP="0084757C">
      <w:pPr>
        <w:pStyle w:val="a6"/>
      </w:pPr>
    </w:p>
    <w:p w14:paraId="2F3E5EE8" w14:textId="77777777" w:rsidR="0084757C" w:rsidRDefault="0084757C" w:rsidP="0084757C">
      <w:pPr>
        <w:pStyle w:val="ad"/>
        <w:rPr>
          <w:rtl/>
        </w:rPr>
      </w:pPr>
      <w:r w:rsidRPr="002A303D">
        <w:rPr>
          <w:rtl/>
        </w:rPr>
        <w:tab/>
        <w:t>וְאַתָּה דַּבֵּר אֶל־בְּנֵי יִשְׂרָאֵל לֵאמֹר אַךְ אֶת־שַׁבְּתֹתַי תִּשְׁמֹרוּ כִּי אוֹת הִוא בֵּינִי וּבֵינֵיכֶם לְדֹרֹתֵיכֶם לָדַעַת כִּי אֲנִי יְהוָה מְקַדִּשְׁכֶם׃</w:t>
      </w:r>
    </w:p>
    <w:p w14:paraId="06CBC16D" w14:textId="77777777" w:rsidR="0084757C" w:rsidRPr="003F5DE6" w:rsidRDefault="0084757C" w:rsidP="0084757C">
      <w:pPr>
        <w:pStyle w:val="a9"/>
      </w:pPr>
      <w:r w:rsidRPr="003F5DE6">
        <w:t>вeата́ дабэ́р эль-бенэ́ йисраэ́ль лемо́р ах эт-шабетота́й тишмо́ру ки от ѓи бени́ увенехэ́м ледоротехэ́м лада́ат ки ани́ адона́й мекадишхэ́м</w:t>
      </w:r>
    </w:p>
    <w:p w14:paraId="51C82F97" w14:textId="77777777" w:rsidR="0084757C" w:rsidRPr="003F5DE6" w:rsidRDefault="0084757C" w:rsidP="0084757C">
      <w:pPr>
        <w:pStyle w:val="a9"/>
      </w:pPr>
      <w:r w:rsidRPr="003F5DE6">
        <w:t>13. «А ты скажи сынам Израиля, говоря: но только субботы Мои соблюдайте, потому что она – знамение между Мною и вами в поколения ваши, чтобы знать, что Я ‒ Господь, освящаю вас (что вы отделены для Меня).</w:t>
      </w:r>
    </w:p>
    <w:p w14:paraId="07D68827" w14:textId="77777777" w:rsidR="0084757C" w:rsidRDefault="0084757C" w:rsidP="0084757C">
      <w:pPr>
        <w:pStyle w:val="a6"/>
      </w:pPr>
    </w:p>
    <w:p w14:paraId="4C3200E8" w14:textId="77777777" w:rsidR="0084757C" w:rsidRDefault="0084757C" w:rsidP="0084757C">
      <w:pPr>
        <w:pStyle w:val="a6"/>
      </w:pPr>
      <w:r w:rsidRPr="00345D2E">
        <w:t>То есть, когда вы будете делать вс</w:t>
      </w:r>
      <w:r>
        <w:t>ё</w:t>
      </w:r>
      <w:r w:rsidRPr="00345D2E">
        <w:t>, что связано с храмовой утварью</w:t>
      </w:r>
      <w:r>
        <w:t>,</w:t>
      </w:r>
      <w:r w:rsidRPr="00345D2E">
        <w:t xml:space="preserve"> вам может показаться, что это такое великое и важное дело</w:t>
      </w:r>
      <w:r>
        <w:t>,</w:t>
      </w:r>
      <w:r w:rsidRPr="00345D2E">
        <w:t xml:space="preserve"> что можно субботой пренебречь и можно этим великим и важным делом заниматься в субботу</w:t>
      </w:r>
      <w:r>
        <w:t>.</w:t>
      </w:r>
      <w:r w:rsidRPr="00345D2E">
        <w:t xml:space="preserve"> Но Всевышний говорит</w:t>
      </w:r>
      <w:r>
        <w:t>:</w:t>
      </w:r>
      <w:r w:rsidRPr="00345D2E">
        <w:t xml:space="preserve"> </w:t>
      </w:r>
      <w:r>
        <w:t>«</w:t>
      </w:r>
      <w:r w:rsidRPr="00345D2E">
        <w:t xml:space="preserve">Нет! Только соблюдайте субботу </w:t>
      </w:r>
      <w:r>
        <w:t>М</w:t>
      </w:r>
      <w:r w:rsidRPr="00345D2E">
        <w:t>ою</w:t>
      </w:r>
      <w:r>
        <w:t xml:space="preserve">!» </w:t>
      </w:r>
    </w:p>
    <w:p w14:paraId="35599BB9" w14:textId="77777777" w:rsidR="0084757C" w:rsidRDefault="0084757C" w:rsidP="0084757C">
      <w:pPr>
        <w:pStyle w:val="a6"/>
      </w:pPr>
      <w:r w:rsidRPr="00345D2E">
        <w:t>Мир меняется, мир динамичен</w:t>
      </w:r>
      <w:r>
        <w:t>,</w:t>
      </w:r>
      <w:r w:rsidRPr="00345D2E">
        <w:t xml:space="preserve"> </w:t>
      </w:r>
      <w:r>
        <w:t>о</w:t>
      </w:r>
      <w:r w:rsidRPr="00345D2E">
        <w:t>н постоянно движется</w:t>
      </w:r>
      <w:r>
        <w:t>,</w:t>
      </w:r>
      <w:r w:rsidRPr="00345D2E">
        <w:t xml:space="preserve"> </w:t>
      </w:r>
      <w:r>
        <w:t>м</w:t>
      </w:r>
      <w:r w:rsidRPr="00345D2E">
        <w:t xml:space="preserve">ы с вами находимся как </w:t>
      </w:r>
      <w:r>
        <w:t>будто</w:t>
      </w:r>
      <w:r w:rsidRPr="00345D2E">
        <w:t xml:space="preserve"> в постоянном танце с Творцом</w:t>
      </w:r>
      <w:r>
        <w:t>.</w:t>
      </w:r>
      <w:r w:rsidRPr="00345D2E">
        <w:t xml:space="preserve"> Как мы узнаем, что мы действительно с </w:t>
      </w:r>
      <w:r>
        <w:t>Н</w:t>
      </w:r>
      <w:r w:rsidRPr="00345D2E">
        <w:t>им танцуем</w:t>
      </w:r>
      <w:r>
        <w:t>,</w:t>
      </w:r>
      <w:r w:rsidRPr="00345D2E">
        <w:t xml:space="preserve"> </w:t>
      </w:r>
      <w:r>
        <w:t>ч</w:t>
      </w:r>
      <w:r w:rsidRPr="00345D2E">
        <w:t>то мы не просто хаотически движемся</w:t>
      </w:r>
      <w:r>
        <w:t>,</w:t>
      </w:r>
      <w:r w:rsidRPr="00345D2E">
        <w:t xml:space="preserve"> что это танец, а не броуновское движение</w:t>
      </w:r>
      <w:r>
        <w:t xml:space="preserve">? </w:t>
      </w:r>
      <w:r w:rsidRPr="00345D2E">
        <w:t>У нас есть место встречи</w:t>
      </w:r>
      <w:r>
        <w:t>,</w:t>
      </w:r>
      <w:r w:rsidRPr="00345D2E">
        <w:t xml:space="preserve"> </w:t>
      </w:r>
      <w:r>
        <w:t>п</w:t>
      </w:r>
      <w:r w:rsidRPr="00345D2E">
        <w:t>ериодически мы встречаемся в рассчитанном месте</w:t>
      </w:r>
      <w:r>
        <w:t xml:space="preserve"> –</w:t>
      </w:r>
      <w:r w:rsidRPr="00345D2E">
        <w:t xml:space="preserve"> это </w:t>
      </w:r>
      <w:r w:rsidRPr="00B053B3">
        <w:rPr>
          <w:i/>
          <w:iCs/>
        </w:rPr>
        <w:t>суббота</w:t>
      </w:r>
      <w:r>
        <w:t>,</w:t>
      </w:r>
      <w:r w:rsidRPr="00345D2E">
        <w:t xml:space="preserve"> </w:t>
      </w:r>
      <w:r>
        <w:t>э</w:t>
      </w:r>
      <w:r w:rsidRPr="00345D2E">
        <w:t>то то, что нас отделяет</w:t>
      </w:r>
      <w:r>
        <w:t xml:space="preserve"> и указывает на </w:t>
      </w:r>
      <w:r w:rsidRPr="00345D2E">
        <w:t>то, что мы движемся в определ</w:t>
      </w:r>
      <w:r>
        <w:t>ё</w:t>
      </w:r>
      <w:r w:rsidRPr="00345D2E">
        <w:t>нном ритме</w:t>
      </w:r>
      <w:r>
        <w:t>. И,</w:t>
      </w:r>
      <w:r w:rsidRPr="00345D2E">
        <w:t xml:space="preserve"> </w:t>
      </w:r>
      <w:r>
        <w:t>к</w:t>
      </w:r>
      <w:r w:rsidRPr="00345D2E">
        <w:t>ак бы мы н</w:t>
      </w:r>
      <w:r>
        <w:t>е</w:t>
      </w:r>
      <w:r w:rsidRPr="00345D2E">
        <w:t xml:space="preserve"> сливались с окружающим хаосом</w:t>
      </w:r>
      <w:r>
        <w:t>,</w:t>
      </w:r>
      <w:r w:rsidRPr="00345D2E">
        <w:t xml:space="preserve"> </w:t>
      </w:r>
      <w:r>
        <w:t>в</w:t>
      </w:r>
      <w:r w:rsidRPr="00345D2E">
        <w:t>с</w:t>
      </w:r>
      <w:r>
        <w:t>ё</w:t>
      </w:r>
      <w:r w:rsidRPr="00345D2E">
        <w:t>-таки по субботе</w:t>
      </w:r>
      <w:r>
        <w:t>,</w:t>
      </w:r>
      <w:r w:rsidRPr="00345D2E">
        <w:t xml:space="preserve"> по тому, как мы относимся к субботе</w:t>
      </w:r>
      <w:r>
        <w:t>,</w:t>
      </w:r>
      <w:r w:rsidRPr="00345D2E">
        <w:t xml:space="preserve"> по нашей остановке в суббот</w:t>
      </w:r>
      <w:r>
        <w:t>у,</w:t>
      </w:r>
      <w:r w:rsidRPr="00345D2E">
        <w:t xml:space="preserve"> видно, что у нас есть точка</w:t>
      </w:r>
      <w:r>
        <w:t>,</w:t>
      </w:r>
      <w:r w:rsidRPr="00345D2E">
        <w:t xml:space="preserve"> в которой мы встречаемся со Всевышним</w:t>
      </w:r>
      <w:r>
        <w:t>.</w:t>
      </w:r>
    </w:p>
    <w:p w14:paraId="49B7E112" w14:textId="77777777" w:rsidR="0084757C" w:rsidRDefault="0084757C" w:rsidP="0084757C">
      <w:pPr>
        <w:pStyle w:val="a6"/>
      </w:pPr>
    </w:p>
    <w:p w14:paraId="2E4259B7" w14:textId="77777777" w:rsidR="0084757C" w:rsidRDefault="0084757C" w:rsidP="0084757C">
      <w:pPr>
        <w:pStyle w:val="ad"/>
        <w:rPr>
          <w:rtl/>
        </w:rPr>
      </w:pPr>
      <w:r w:rsidRPr="006D4D9E">
        <w:rPr>
          <w:rtl/>
        </w:rPr>
        <w:tab/>
        <w:t>וּשְׁמַרְתֶּם אֶת־הַשַּׁבָּת כִּי קֹדֶשׁ הִוא לָכֶם מְחַלְלֶיהָ מוֹת יוּמָת כִּי כָּל־הָעֹשֶׂה בָהּ מְלָאכָה וְנִכְרְתָה הַנֶּפֶשׁ הַהִוא מִקֶּרֶב עַמֶּיהָ׃</w:t>
      </w:r>
    </w:p>
    <w:p w14:paraId="427883B8" w14:textId="77777777" w:rsidR="0084757C" w:rsidRPr="003F5DE6" w:rsidRDefault="0084757C" w:rsidP="0084757C">
      <w:pPr>
        <w:pStyle w:val="a9"/>
      </w:pPr>
      <w:r w:rsidRPr="003F5DE6">
        <w:t>ушмартэ́м эт-ѓашаба́т ки ко́деш ѓи лахэ́м мехалеле́ѓа мот юма́т ки коль-ѓаосэ́ ва мелаха́ венихрета́ ѓанэ́феш ѓаѓи́ микэ́рев амэ́ѓа</w:t>
      </w:r>
    </w:p>
    <w:p w14:paraId="2461F333" w14:textId="77777777" w:rsidR="0084757C" w:rsidRPr="003F5DE6" w:rsidRDefault="0084757C" w:rsidP="0084757C">
      <w:pPr>
        <w:pStyle w:val="a9"/>
      </w:pPr>
      <w:r w:rsidRPr="003F5DE6">
        <w:t>14. И вы храните субботу, потому что она святая для вас; тот, кто нарушает её, смертью умрет, ибо всякий, делающий в ней работу, истребится та душа из народа.</w:t>
      </w:r>
    </w:p>
    <w:p w14:paraId="5CBBBEB2" w14:textId="77777777" w:rsidR="0084757C" w:rsidRDefault="0084757C" w:rsidP="0084757C">
      <w:pPr>
        <w:pStyle w:val="a6"/>
      </w:pPr>
    </w:p>
    <w:p w14:paraId="298FA455" w14:textId="77777777" w:rsidR="0084757C" w:rsidRDefault="0084757C" w:rsidP="0084757C">
      <w:pPr>
        <w:pStyle w:val="a6"/>
      </w:pPr>
      <w:r w:rsidRPr="00345D2E">
        <w:t xml:space="preserve">Если кто-то сбился с ритма </w:t>
      </w:r>
      <w:r>
        <w:t>и</w:t>
      </w:r>
      <w:r w:rsidRPr="00345D2E">
        <w:t xml:space="preserve"> не движется со всеми</w:t>
      </w:r>
      <w:r>
        <w:t>,</w:t>
      </w:r>
      <w:r w:rsidRPr="00345D2E">
        <w:t xml:space="preserve"> </w:t>
      </w:r>
      <w:r>
        <w:t>т</w:t>
      </w:r>
      <w:r w:rsidRPr="00345D2E">
        <w:t>о он переста</w:t>
      </w:r>
      <w:r>
        <w:t>ё</w:t>
      </w:r>
      <w:r w:rsidRPr="00345D2E">
        <w:t>т быть частью народа</w:t>
      </w:r>
      <w:r>
        <w:t>,</w:t>
      </w:r>
      <w:r w:rsidRPr="00345D2E">
        <w:t xml:space="preserve"> </w:t>
      </w:r>
      <w:r>
        <w:t>и</w:t>
      </w:r>
      <w:r w:rsidRPr="00345D2E">
        <w:t xml:space="preserve"> душа его может отсечься от народа</w:t>
      </w:r>
      <w:r>
        <w:t>.</w:t>
      </w:r>
      <w:r w:rsidRPr="00345D2E">
        <w:t xml:space="preserve"> Наказание </w:t>
      </w:r>
      <w:r w:rsidRPr="00DE1269">
        <w:rPr>
          <w:i/>
          <w:iCs/>
        </w:rPr>
        <w:t>кар</w:t>
      </w:r>
      <w:r>
        <w:rPr>
          <w:i/>
          <w:iCs/>
        </w:rPr>
        <w:t>е́</w:t>
      </w:r>
      <w:r w:rsidRPr="00DE1269">
        <w:rPr>
          <w:i/>
          <w:iCs/>
        </w:rPr>
        <w:t>т</w:t>
      </w:r>
      <w:r w:rsidRPr="00345D2E">
        <w:t xml:space="preserve"> </w:t>
      </w:r>
      <w:r>
        <w:t>(</w:t>
      </w:r>
      <w:r w:rsidRPr="00DE1269">
        <w:rPr>
          <w:i/>
          <w:iCs/>
        </w:rPr>
        <w:t>отсечение</w:t>
      </w:r>
      <w:r w:rsidRPr="00345D2E">
        <w:t xml:space="preserve"> </w:t>
      </w:r>
      <w:r w:rsidRPr="00DE1269">
        <w:rPr>
          <w:i/>
          <w:iCs/>
        </w:rPr>
        <w:t>от народа</w:t>
      </w:r>
      <w:r>
        <w:rPr>
          <w:i/>
          <w:iCs/>
        </w:rPr>
        <w:t>)</w:t>
      </w:r>
      <w:r w:rsidRPr="00345D2E">
        <w:t xml:space="preserve"> </w:t>
      </w:r>
      <w:r>
        <w:t>‒ э</w:t>
      </w:r>
      <w:r w:rsidRPr="00345D2E">
        <w:t>то самое страшное наказание в То</w:t>
      </w:r>
      <w:r>
        <w:t>ре.</w:t>
      </w:r>
    </w:p>
    <w:p w14:paraId="06A0196A" w14:textId="77777777" w:rsidR="0084757C" w:rsidRDefault="0084757C" w:rsidP="0084757C">
      <w:pPr>
        <w:pStyle w:val="a6"/>
      </w:pPr>
    </w:p>
    <w:p w14:paraId="46FBA464" w14:textId="77777777" w:rsidR="0084757C" w:rsidRDefault="0084757C" w:rsidP="0084757C">
      <w:pPr>
        <w:pStyle w:val="ad"/>
        <w:rPr>
          <w:rtl/>
        </w:rPr>
      </w:pPr>
      <w:r w:rsidRPr="00DE1269">
        <w:rPr>
          <w:rtl/>
        </w:rPr>
        <w:t>שֵׁשֶׁת יָמִים יֵעָשֶׂה מְלָאכָה וּבַיּוֹם הַשְּׁבִיעִי שַׁבַּת שַׁבָּתוֹן קֹדֶשׁ לַיהוָה כָּל־הָעֹשֶׂה מְלָאכָה בְּיוֹם הַשַּׁבָּת מוֹת יוּמָת׃</w:t>
      </w:r>
    </w:p>
    <w:p w14:paraId="3EDE629A" w14:textId="77777777" w:rsidR="0084757C" w:rsidRPr="003F5DE6" w:rsidRDefault="0084757C" w:rsidP="0084757C">
      <w:pPr>
        <w:pStyle w:val="a9"/>
      </w:pPr>
      <w:r w:rsidRPr="003F5DE6">
        <w:t>ше́шет ями́м еасэ́ мелаха́ уваём ѓашевии́ шаба́т шабато́н ко́деш ладона́й коль-ѓаосэ́ мелаха́ беём ѓашаба́т мот юма́т</w:t>
      </w:r>
    </w:p>
    <w:p w14:paraId="7479725A" w14:textId="77777777" w:rsidR="0084757C" w:rsidRPr="003F5DE6" w:rsidRDefault="0084757C" w:rsidP="0084757C">
      <w:pPr>
        <w:pStyle w:val="a9"/>
      </w:pPr>
      <w:r w:rsidRPr="003F5DE6">
        <w:t>15. Шесть дней делай работу, а в день седьмой – святое собрание (святое субботство) перед Всевышним; всякий, делающий работу в субботу, смертью умрёт.</w:t>
      </w:r>
    </w:p>
    <w:p w14:paraId="7224E0AD" w14:textId="77777777" w:rsidR="0084757C" w:rsidRDefault="0084757C" w:rsidP="0084757C">
      <w:pPr>
        <w:pStyle w:val="a6"/>
      </w:pPr>
    </w:p>
    <w:p w14:paraId="0BCC41F7" w14:textId="77777777" w:rsidR="0084757C" w:rsidRDefault="0084757C" w:rsidP="0084757C">
      <w:pPr>
        <w:pStyle w:val="a6"/>
      </w:pPr>
      <w:r w:rsidRPr="00345D2E">
        <w:t>Есть повеление</w:t>
      </w:r>
      <w:r>
        <w:t>,</w:t>
      </w:r>
      <w:r w:rsidRPr="00345D2E">
        <w:t xml:space="preserve"> </w:t>
      </w:r>
      <w:r>
        <w:t>д</w:t>
      </w:r>
      <w:r w:rsidRPr="00345D2E">
        <w:t>аже не дозволение, а повеление</w:t>
      </w:r>
      <w:r>
        <w:t>,</w:t>
      </w:r>
      <w:r w:rsidRPr="00345D2E">
        <w:t xml:space="preserve"> </w:t>
      </w:r>
      <w:r>
        <w:t>э</w:t>
      </w:r>
      <w:r w:rsidRPr="00345D2E">
        <w:t>то часть нашего танца со Всевышним</w:t>
      </w:r>
      <w:r>
        <w:t>:</w:t>
      </w:r>
      <w:r w:rsidRPr="00345D2E">
        <w:t xml:space="preserve"> </w:t>
      </w:r>
      <w:r>
        <w:t>ш</w:t>
      </w:r>
      <w:r w:rsidRPr="00345D2E">
        <w:t>есть дней делать всякую работу</w:t>
      </w:r>
      <w:r>
        <w:t>,</w:t>
      </w:r>
      <w:r w:rsidRPr="00345D2E">
        <w:t xml:space="preserve"> </w:t>
      </w:r>
      <w:r>
        <w:t>з</w:t>
      </w:r>
      <w:r w:rsidRPr="00345D2E">
        <w:t xml:space="preserve">аниматься строительством </w:t>
      </w:r>
      <w:r>
        <w:t>Мишкана,</w:t>
      </w:r>
      <w:r w:rsidRPr="00345D2E">
        <w:t xml:space="preserve"> </w:t>
      </w:r>
      <w:r>
        <w:t>з</w:t>
      </w:r>
      <w:r w:rsidRPr="00345D2E">
        <w:t>аниматься жиль</w:t>
      </w:r>
      <w:r>
        <w:t>ё</w:t>
      </w:r>
      <w:r w:rsidRPr="00345D2E">
        <w:t xml:space="preserve">м Всевышнего </w:t>
      </w:r>
      <w:r>
        <w:t>в</w:t>
      </w:r>
      <w:r w:rsidRPr="00345D2E">
        <w:t xml:space="preserve"> этом мире</w:t>
      </w:r>
      <w:r>
        <w:t>,</w:t>
      </w:r>
      <w:r w:rsidRPr="00345D2E">
        <w:t xml:space="preserve"> </w:t>
      </w:r>
      <w:r>
        <w:t>р</w:t>
      </w:r>
      <w:r w:rsidRPr="00345D2E">
        <w:t xml:space="preserve">аздавать бедным хлеб </w:t>
      </w:r>
      <w:r>
        <w:t>и</w:t>
      </w:r>
      <w:r w:rsidRPr="00345D2E">
        <w:t xml:space="preserve"> зарабатывать деньги </w:t>
      </w:r>
      <w:r>
        <w:t>д</w:t>
      </w:r>
      <w:r w:rsidRPr="00345D2E">
        <w:t>ля семьи</w:t>
      </w:r>
      <w:r>
        <w:t xml:space="preserve"> ‒</w:t>
      </w:r>
      <w:r w:rsidRPr="00345D2E">
        <w:t xml:space="preserve"> </w:t>
      </w:r>
      <w:r>
        <w:t>в</w:t>
      </w:r>
      <w:r w:rsidRPr="00345D2E">
        <w:t>с</w:t>
      </w:r>
      <w:r>
        <w:t>ё</w:t>
      </w:r>
      <w:r w:rsidRPr="00345D2E">
        <w:t xml:space="preserve"> это мы должны делать</w:t>
      </w:r>
      <w:r>
        <w:t>,</w:t>
      </w:r>
      <w:r w:rsidRPr="00345D2E">
        <w:t xml:space="preserve"> </w:t>
      </w:r>
      <w:r>
        <w:t>н</w:t>
      </w:r>
      <w:r w:rsidRPr="00345D2E">
        <w:t xml:space="preserve">епременно делать </w:t>
      </w:r>
      <w:r>
        <w:t>и</w:t>
      </w:r>
      <w:r w:rsidRPr="00345D2E">
        <w:t xml:space="preserve"> делать шесть дней в неделю</w:t>
      </w:r>
      <w:r>
        <w:t>.</w:t>
      </w:r>
      <w:r w:rsidRPr="00345D2E">
        <w:t xml:space="preserve"> Но в седьмой день </w:t>
      </w:r>
      <w:r>
        <w:t>м</w:t>
      </w:r>
      <w:r w:rsidRPr="00345D2E">
        <w:t>ы должны остановиться</w:t>
      </w:r>
      <w:r>
        <w:t>.</w:t>
      </w:r>
    </w:p>
    <w:p w14:paraId="360B509C" w14:textId="77777777" w:rsidR="0084757C" w:rsidRDefault="0084757C" w:rsidP="0084757C">
      <w:pPr>
        <w:pStyle w:val="a6"/>
      </w:pPr>
    </w:p>
    <w:p w14:paraId="6B204D22" w14:textId="77777777" w:rsidR="0084757C" w:rsidRDefault="0084757C" w:rsidP="0084757C">
      <w:pPr>
        <w:pStyle w:val="ad"/>
        <w:rPr>
          <w:rtl/>
        </w:rPr>
      </w:pPr>
      <w:r w:rsidRPr="00F0291F">
        <w:rPr>
          <w:rtl/>
        </w:rPr>
        <w:tab/>
        <w:t>וְשָׁמְרוּ בְנֵי־יִשְׂרָאֵל אֶת־הַשַּׁבָּת לַעֲשׂוֹת אֶת־הַשַּׁבָּת לְדֹרֹתָם בְּרִית עוֹלָם׃</w:t>
      </w:r>
    </w:p>
    <w:p w14:paraId="513BF0BC" w14:textId="77777777" w:rsidR="0084757C" w:rsidRPr="003F5DE6" w:rsidRDefault="0084757C" w:rsidP="0084757C">
      <w:pPr>
        <w:pStyle w:val="a9"/>
      </w:pPr>
      <w:r w:rsidRPr="003F5DE6">
        <w:t>вешамеру́ вене-йисраэ́ль эт-ѓашаба́т лаасо́т эт-ѓашаба́т ледорота́м бери́т ола́м</w:t>
      </w:r>
    </w:p>
    <w:p w14:paraId="038F3EFB" w14:textId="77777777" w:rsidR="0084757C" w:rsidRPr="003F5DE6" w:rsidRDefault="0084757C" w:rsidP="0084757C">
      <w:pPr>
        <w:pStyle w:val="a9"/>
      </w:pPr>
      <w:r w:rsidRPr="003F5DE6">
        <w:t>16. И будут хранить сыны Израиля субботу, делать субботу из поколения в поколение ‒ Завет вечный.</w:t>
      </w:r>
    </w:p>
    <w:p w14:paraId="296FDF21" w14:textId="77777777" w:rsidR="0084757C" w:rsidRDefault="0084757C" w:rsidP="0084757C">
      <w:pPr>
        <w:pStyle w:val="a6"/>
      </w:pPr>
    </w:p>
    <w:p w14:paraId="43CFB474" w14:textId="77777777" w:rsidR="0084757C" w:rsidRDefault="0084757C" w:rsidP="0084757C">
      <w:pPr>
        <w:pStyle w:val="ad"/>
        <w:rPr>
          <w:rtl/>
        </w:rPr>
      </w:pPr>
      <w:r w:rsidRPr="00D74333">
        <w:rPr>
          <w:rtl/>
        </w:rPr>
        <w:tab/>
        <w:t>בֵּינִי וּבֵין בְּנֵי יִשְׂרָאֵל אוֹת הִוא לְעֹלָם כִּי־שֵׁשֶׁת יָמִים עָשָׂה יְהוָה אֶת־הַשָּׁמַיִם וְאֶת־הָאָרֶץ וּבַיּוֹם הַשְּׁבִיעִי שָׁבַת וַיִּנָּפַשׁ׃</w:t>
      </w:r>
    </w:p>
    <w:p w14:paraId="124A9A37" w14:textId="77777777" w:rsidR="0084757C" w:rsidRPr="003F5DE6" w:rsidRDefault="0084757C" w:rsidP="0084757C">
      <w:pPr>
        <w:pStyle w:val="a9"/>
      </w:pPr>
      <w:r w:rsidRPr="003F5DE6">
        <w:t>бени́ увэ́н бенэ́ йисраэ́ль от ѓи леола́м ки-ше́шет ями́м аса́ адона́й эт-ѓашама́йим веэт-ѓаа́рец уваём ѓашевии́ шава́т вайинафа́ш</w:t>
      </w:r>
    </w:p>
    <w:p w14:paraId="530ADBD0" w14:textId="77777777" w:rsidR="0084757C" w:rsidRPr="003F5DE6" w:rsidRDefault="0084757C" w:rsidP="0084757C">
      <w:pPr>
        <w:pStyle w:val="a9"/>
      </w:pPr>
      <w:r w:rsidRPr="003F5DE6">
        <w:t>17. Между Мной и между сынами Израиля – это вечное знамение, потому что шесть дней творил Господь небо и землю, а в седьмой день остановился и почил (отдыхал).</w:t>
      </w:r>
    </w:p>
    <w:p w14:paraId="629F9E5D" w14:textId="77777777" w:rsidR="0084757C" w:rsidRPr="00F0291F" w:rsidRDefault="0084757C" w:rsidP="0084757C">
      <w:pPr>
        <w:pStyle w:val="a6"/>
        <w:ind w:firstLine="0"/>
      </w:pPr>
    </w:p>
    <w:p w14:paraId="4AC64494" w14:textId="52A5AC6C" w:rsidR="0084757C" w:rsidRDefault="0084757C" w:rsidP="0084757C">
      <w:pPr>
        <w:pStyle w:val="a6"/>
      </w:pPr>
      <w:r w:rsidRPr="00345D2E">
        <w:t>Разумеется</w:t>
      </w:r>
      <w:r>
        <w:t>,</w:t>
      </w:r>
      <w:r w:rsidRPr="00345D2E">
        <w:t xml:space="preserve"> </w:t>
      </w:r>
      <w:r w:rsidRPr="00E829B0">
        <w:rPr>
          <w:i/>
          <w:iCs/>
        </w:rPr>
        <w:t>отдыхал</w:t>
      </w:r>
      <w:r w:rsidRPr="00345D2E">
        <w:t xml:space="preserve"> здесь </w:t>
      </w:r>
      <w:r>
        <w:t>н</w:t>
      </w:r>
      <w:r w:rsidRPr="00345D2E">
        <w:t xml:space="preserve">и в коей мере </w:t>
      </w:r>
      <w:r>
        <w:t>н</w:t>
      </w:r>
      <w:r w:rsidRPr="00345D2E">
        <w:t>е значит</w:t>
      </w:r>
      <w:r>
        <w:t>,</w:t>
      </w:r>
      <w:r w:rsidRPr="00345D2E">
        <w:t xml:space="preserve"> </w:t>
      </w:r>
      <w:r>
        <w:t>ч</w:t>
      </w:r>
      <w:r w:rsidRPr="00345D2E">
        <w:t xml:space="preserve">то Всевышний </w:t>
      </w:r>
      <w:r>
        <w:t>у</w:t>
      </w:r>
      <w:r w:rsidRPr="00345D2E">
        <w:t>стал</w:t>
      </w:r>
      <w:r>
        <w:t>.</w:t>
      </w:r>
      <w:r w:rsidRPr="00345D2E">
        <w:t xml:space="preserve"> Но это задание </w:t>
      </w:r>
      <w:r>
        <w:t>р</w:t>
      </w:r>
      <w:r w:rsidRPr="00345D2E">
        <w:t xml:space="preserve">итма </w:t>
      </w:r>
      <w:r>
        <w:t>д</w:t>
      </w:r>
      <w:r w:rsidRPr="00345D2E">
        <w:t xml:space="preserve">ля всей </w:t>
      </w:r>
      <w:r>
        <w:t>В</w:t>
      </w:r>
      <w:r w:rsidRPr="00345D2E">
        <w:t>селенной</w:t>
      </w:r>
      <w:r>
        <w:t>,</w:t>
      </w:r>
      <w:r w:rsidRPr="00345D2E">
        <w:t xml:space="preserve"> </w:t>
      </w:r>
      <w:r>
        <w:t>р</w:t>
      </w:r>
      <w:r w:rsidRPr="00345D2E">
        <w:t>итма</w:t>
      </w:r>
      <w:r>
        <w:t>,</w:t>
      </w:r>
      <w:r w:rsidRPr="00345D2E">
        <w:t xml:space="preserve"> </w:t>
      </w:r>
      <w:r>
        <w:t>в</w:t>
      </w:r>
      <w:r w:rsidRPr="00345D2E">
        <w:t xml:space="preserve"> котором </w:t>
      </w:r>
      <w:r>
        <w:t>и</w:t>
      </w:r>
      <w:r w:rsidRPr="00345D2E">
        <w:t xml:space="preserve"> мы </w:t>
      </w:r>
      <w:r>
        <w:t>м</w:t>
      </w:r>
      <w:r w:rsidRPr="00345D2E">
        <w:t xml:space="preserve">ожем </w:t>
      </w:r>
      <w:r>
        <w:t>д</w:t>
      </w:r>
      <w:r w:rsidRPr="00345D2E">
        <w:t xml:space="preserve">вигаться </w:t>
      </w:r>
      <w:r>
        <w:t>в</w:t>
      </w:r>
      <w:r w:rsidRPr="00345D2E">
        <w:t>месте со Всевышним</w:t>
      </w:r>
      <w:r>
        <w:t>.</w:t>
      </w:r>
      <w:r w:rsidRPr="00345D2E">
        <w:t xml:space="preserve"> Снова скажу</w:t>
      </w:r>
      <w:r>
        <w:t>:</w:t>
      </w:r>
      <w:r w:rsidRPr="00345D2E">
        <w:t xml:space="preserve"> </w:t>
      </w:r>
      <w:r>
        <w:t>э</w:t>
      </w:r>
      <w:r w:rsidRPr="00345D2E">
        <w:t xml:space="preserve">то наш </w:t>
      </w:r>
      <w:r>
        <w:t>т</w:t>
      </w:r>
      <w:r w:rsidRPr="00345D2E">
        <w:t xml:space="preserve">анец </w:t>
      </w:r>
      <w:r>
        <w:t>с</w:t>
      </w:r>
      <w:r w:rsidRPr="00345D2E">
        <w:t>о Всевышним</w:t>
      </w:r>
      <w:r>
        <w:t>.</w:t>
      </w:r>
      <w:r w:rsidRPr="00345D2E">
        <w:t xml:space="preserve"> Если мы не останавливаемся </w:t>
      </w:r>
      <w:r>
        <w:t>в</w:t>
      </w:r>
      <w:r w:rsidRPr="00345D2E">
        <w:t xml:space="preserve"> день седьмой</w:t>
      </w:r>
      <w:r>
        <w:t>,</w:t>
      </w:r>
      <w:r w:rsidRPr="00345D2E">
        <w:t xml:space="preserve"> </w:t>
      </w:r>
      <w:r>
        <w:t>з</w:t>
      </w:r>
      <w:r w:rsidRPr="00345D2E">
        <w:t>начит</w:t>
      </w:r>
      <w:r>
        <w:t>,</w:t>
      </w:r>
      <w:r w:rsidRPr="00345D2E">
        <w:t xml:space="preserve"> </w:t>
      </w:r>
      <w:r>
        <w:t>м</w:t>
      </w:r>
      <w:r w:rsidRPr="00345D2E">
        <w:t xml:space="preserve">ы </w:t>
      </w:r>
      <w:r>
        <w:t>н</w:t>
      </w:r>
      <w:r w:rsidRPr="00345D2E">
        <w:t>еверно танцуем</w:t>
      </w:r>
      <w:r>
        <w:t>.</w:t>
      </w:r>
      <w:r w:rsidRPr="00345D2E">
        <w:t xml:space="preserve"> </w:t>
      </w:r>
      <w:r>
        <w:t>М</w:t>
      </w:r>
      <w:r w:rsidRPr="00345D2E">
        <w:t>ногие любят говорить</w:t>
      </w:r>
      <w:r>
        <w:t>,</w:t>
      </w:r>
      <w:r w:rsidRPr="00345D2E">
        <w:t xml:space="preserve"> </w:t>
      </w:r>
      <w:r>
        <w:t>что к</w:t>
      </w:r>
      <w:r w:rsidRPr="00345D2E">
        <w:t xml:space="preserve">аждый день </w:t>
      </w:r>
      <w:r>
        <w:t>мы и</w:t>
      </w:r>
      <w:r w:rsidRPr="00345D2E">
        <w:t>меем дн</w:t>
      </w:r>
      <w:r>
        <w:t>ё</w:t>
      </w:r>
      <w:r w:rsidRPr="00345D2E">
        <w:t>м субботним</w:t>
      </w:r>
      <w:r>
        <w:t>,</w:t>
      </w:r>
      <w:r w:rsidRPr="00345D2E">
        <w:t xml:space="preserve"> </w:t>
      </w:r>
      <w:r w:rsidRPr="008A4704">
        <w:t xml:space="preserve">потому что мы каждый день посвятили Всевышнему. Но таким образом мы игнорируем повеление Всевышнего делать инструменты </w:t>
      </w:r>
      <w:r>
        <w:t>д</w:t>
      </w:r>
      <w:r w:rsidRPr="00345D2E">
        <w:t xml:space="preserve">ля </w:t>
      </w:r>
      <w:r>
        <w:t>Мишкана,</w:t>
      </w:r>
      <w:r w:rsidRPr="00345D2E">
        <w:t xml:space="preserve"> </w:t>
      </w:r>
      <w:r>
        <w:t>т</w:t>
      </w:r>
      <w:r w:rsidRPr="00345D2E">
        <w:t xml:space="preserve">о есть </w:t>
      </w:r>
      <w:r>
        <w:t>д</w:t>
      </w:r>
      <w:r w:rsidRPr="00345D2E">
        <w:t>елать определ</w:t>
      </w:r>
      <w:r>
        <w:t>ё</w:t>
      </w:r>
      <w:r w:rsidRPr="00345D2E">
        <w:t xml:space="preserve">нную </w:t>
      </w:r>
      <w:r>
        <w:t>р</w:t>
      </w:r>
      <w:r w:rsidRPr="00345D2E">
        <w:t xml:space="preserve">аботу </w:t>
      </w:r>
      <w:r>
        <w:t>в</w:t>
      </w:r>
      <w:r w:rsidRPr="00345D2E">
        <w:t xml:space="preserve"> нашем </w:t>
      </w:r>
      <w:r>
        <w:t>м</w:t>
      </w:r>
      <w:r w:rsidRPr="00345D2E">
        <w:t>ире</w:t>
      </w:r>
      <w:r>
        <w:t>.</w:t>
      </w:r>
      <w:r w:rsidRPr="00345D2E">
        <w:t xml:space="preserve"> Вс</w:t>
      </w:r>
      <w:r>
        <w:t>ё</w:t>
      </w:r>
      <w:r w:rsidRPr="00345D2E">
        <w:t xml:space="preserve"> чудо</w:t>
      </w:r>
      <w:r>
        <w:t>,</w:t>
      </w:r>
      <w:r w:rsidRPr="00345D2E">
        <w:t xml:space="preserve"> </w:t>
      </w:r>
      <w:r>
        <w:t>в</w:t>
      </w:r>
      <w:r w:rsidRPr="00345D2E">
        <w:t>с</w:t>
      </w:r>
      <w:r>
        <w:t>ё</w:t>
      </w:r>
      <w:r w:rsidRPr="00345D2E">
        <w:t xml:space="preserve"> очарование </w:t>
      </w:r>
      <w:r>
        <w:t>т</w:t>
      </w:r>
      <w:r w:rsidRPr="00345D2E">
        <w:t>анц</w:t>
      </w:r>
      <w:r>
        <w:t>а</w:t>
      </w:r>
      <w:r w:rsidRPr="00345D2E">
        <w:t xml:space="preserve"> </w:t>
      </w:r>
      <w:r>
        <w:t>в</w:t>
      </w:r>
      <w:r w:rsidRPr="00345D2E">
        <w:t xml:space="preserve"> том</w:t>
      </w:r>
      <w:r>
        <w:t>,</w:t>
      </w:r>
      <w:r w:rsidRPr="00345D2E">
        <w:t xml:space="preserve"> </w:t>
      </w:r>
      <w:r>
        <w:t>ч</w:t>
      </w:r>
      <w:r w:rsidRPr="00345D2E">
        <w:t>то</w:t>
      </w:r>
      <w:r>
        <w:t>,</w:t>
      </w:r>
      <w:r w:rsidRPr="00345D2E">
        <w:t xml:space="preserve"> </w:t>
      </w:r>
      <w:r>
        <w:t>д</w:t>
      </w:r>
      <w:r w:rsidRPr="00345D2E">
        <w:t xml:space="preserve">вигаясь </w:t>
      </w:r>
      <w:r>
        <w:t>в</w:t>
      </w:r>
      <w:r w:rsidRPr="00345D2E">
        <w:t xml:space="preserve"> разных </w:t>
      </w:r>
      <w:r>
        <w:t>м</w:t>
      </w:r>
      <w:r w:rsidRPr="00345D2E">
        <w:t>ирах</w:t>
      </w:r>
      <w:r>
        <w:t>, мы встречаемся в одной точке.</w:t>
      </w:r>
      <w:r w:rsidRPr="00345D2E">
        <w:t xml:space="preserve"> </w:t>
      </w:r>
      <w:r>
        <w:t>Е</w:t>
      </w:r>
      <w:r w:rsidRPr="00345D2E">
        <w:t xml:space="preserve">сли мы будем </w:t>
      </w:r>
      <w:r>
        <w:t>с</w:t>
      </w:r>
      <w:r w:rsidRPr="00345D2E">
        <w:t>тоять на месте</w:t>
      </w:r>
      <w:r>
        <w:t>, а</w:t>
      </w:r>
      <w:r w:rsidRPr="00345D2E">
        <w:t xml:space="preserve"> </w:t>
      </w:r>
      <w:r>
        <w:t>р</w:t>
      </w:r>
      <w:r w:rsidRPr="00345D2E">
        <w:t xml:space="preserve">ядом с нами </w:t>
      </w:r>
      <w:r>
        <w:t>к</w:t>
      </w:r>
      <w:r w:rsidRPr="00345D2E">
        <w:t xml:space="preserve">то-то </w:t>
      </w:r>
      <w:r>
        <w:t>п</w:t>
      </w:r>
      <w:r w:rsidRPr="00345D2E">
        <w:t>ротанцует</w:t>
      </w:r>
      <w:r>
        <w:t>,</w:t>
      </w:r>
      <w:r w:rsidRPr="00345D2E">
        <w:t xml:space="preserve"> </w:t>
      </w:r>
      <w:r>
        <w:t>т</w:t>
      </w:r>
      <w:r w:rsidRPr="00345D2E">
        <w:t xml:space="preserve">о мы </w:t>
      </w:r>
      <w:r>
        <w:t>словно</w:t>
      </w:r>
      <w:r w:rsidRPr="00345D2E">
        <w:t xml:space="preserve"> часы</w:t>
      </w:r>
      <w:r>
        <w:t>,</w:t>
      </w:r>
      <w:r w:rsidRPr="00345D2E">
        <w:t xml:space="preserve"> </w:t>
      </w:r>
      <w:r>
        <w:t>к</w:t>
      </w:r>
      <w:r w:rsidRPr="00345D2E">
        <w:t xml:space="preserve">оторые </w:t>
      </w:r>
      <w:r>
        <w:t>д</w:t>
      </w:r>
      <w:r w:rsidRPr="00345D2E">
        <w:t xml:space="preserve">ва раза в сутки </w:t>
      </w:r>
      <w:r>
        <w:t>п</w:t>
      </w:r>
      <w:r w:rsidRPr="00345D2E">
        <w:t xml:space="preserve">оказывают </w:t>
      </w:r>
      <w:r>
        <w:t>т</w:t>
      </w:r>
      <w:r w:rsidRPr="00345D2E">
        <w:t>очное время</w:t>
      </w:r>
      <w:r w:rsidRPr="008A4704">
        <w:t>, то есть иногда попадаем в ногу с танцующим, но это не жизнь со Всевышним. Он хочет и субботу, и сосуды для Мишкана, не что-то одно. И поэтому суббота ‒ это знамение, это признак того, что мы двигаемся вместе с Творцом, начиная с первого па, которое Всевышний задал в этой Вселенной.</w:t>
      </w:r>
      <w:r>
        <w:br w:type="page"/>
      </w:r>
    </w:p>
    <w:p w14:paraId="3341CBDD" w14:textId="77777777" w:rsidR="0084757C" w:rsidRPr="0023110B" w:rsidRDefault="0084757C" w:rsidP="0084757C">
      <w:pPr>
        <w:pStyle w:val="af"/>
        <w:spacing w:line="276" w:lineRule="auto"/>
      </w:pPr>
      <w:bookmarkStart w:id="210" w:name="_Toc159267221"/>
      <w:r w:rsidRPr="006B5370">
        <w:t>Неожиданные поступки</w:t>
      </w:r>
      <w:r>
        <w:t xml:space="preserve"> (</w:t>
      </w:r>
      <w:r w:rsidRPr="0023110B">
        <w:t>31:18-32:35</w:t>
      </w:r>
      <w:r>
        <w:t>)</w:t>
      </w:r>
      <w:bookmarkEnd w:id="210"/>
    </w:p>
    <w:p w14:paraId="7E36BEEA" w14:textId="77777777" w:rsidR="0084757C" w:rsidRPr="0023110B" w:rsidRDefault="0084757C" w:rsidP="00703D6F">
      <w:pPr>
        <w:pStyle w:val="a6"/>
      </w:pPr>
    </w:p>
    <w:p w14:paraId="15470ADA" w14:textId="77777777" w:rsidR="0084757C" w:rsidRDefault="0084757C" w:rsidP="0084757C">
      <w:pPr>
        <w:pStyle w:val="a6"/>
      </w:pPr>
      <w:r>
        <w:t>Мы с вами читали указания, которые Всевышний даёт в отношении строительства Мишкана, посвящения коѓенов, и всего, что связано с Мишканом. Мы продолжим</w:t>
      </w:r>
      <w:r w:rsidRPr="0023110B">
        <w:t xml:space="preserve"> читать с 18 стиха 31 главы</w:t>
      </w:r>
      <w:r>
        <w:t>.</w:t>
      </w:r>
    </w:p>
    <w:p w14:paraId="6177F9C7" w14:textId="77777777" w:rsidR="0084757C" w:rsidRDefault="0084757C" w:rsidP="0084757C">
      <w:pPr>
        <w:pStyle w:val="a6"/>
      </w:pPr>
    </w:p>
    <w:p w14:paraId="52B6240E" w14:textId="77777777" w:rsidR="0084757C" w:rsidRDefault="0084757C" w:rsidP="0084757C">
      <w:pPr>
        <w:pStyle w:val="ad"/>
        <w:rPr>
          <w:rtl/>
        </w:rPr>
      </w:pPr>
      <w:r w:rsidRPr="0023110B">
        <w:rPr>
          <w:rtl/>
        </w:rPr>
        <w:tab/>
        <w:t xml:space="preserve">וַיִּתֵּן אֶל־מֹשֶׁה כְּכַלֹּתוֹ לְדַבֵּר אִתּוֹ בְּהַר סִינַי שְׁנֵי </w:t>
      </w:r>
      <w:r w:rsidRPr="00EB4DC0">
        <w:rPr>
          <w:b/>
          <w:bCs/>
          <w:rtl/>
        </w:rPr>
        <w:t xml:space="preserve">לֻחֹת </w:t>
      </w:r>
      <w:r w:rsidRPr="0023110B">
        <w:rPr>
          <w:rtl/>
        </w:rPr>
        <w:t>הָעֵדֻת לֻחֹת אֶבֶן כְּתֻבִים בְּאֶצְבַּע אֱלֹהִים׃</w:t>
      </w:r>
    </w:p>
    <w:p w14:paraId="309201FB" w14:textId="77777777" w:rsidR="0084757C" w:rsidRDefault="0084757C" w:rsidP="0084757C">
      <w:pPr>
        <w:pStyle w:val="a9"/>
      </w:pPr>
      <w:r>
        <w:t>вайитэ</w:t>
      </w:r>
      <w:r>
        <w:rPr>
          <w:rFonts w:cstheme="majorBidi"/>
        </w:rPr>
        <w:t>́</w:t>
      </w:r>
      <w:r>
        <w:t>н эль-моше</w:t>
      </w:r>
      <w:r>
        <w:rPr>
          <w:rFonts w:cstheme="majorBidi"/>
        </w:rPr>
        <w:t>́</w:t>
      </w:r>
      <w:r>
        <w:t xml:space="preserve"> кехалото</w:t>
      </w:r>
      <w:r>
        <w:rPr>
          <w:rFonts w:cstheme="majorBidi"/>
        </w:rPr>
        <w:t>́</w:t>
      </w:r>
      <w:r>
        <w:t xml:space="preserve"> ледабэ</w:t>
      </w:r>
      <w:r>
        <w:rPr>
          <w:rFonts w:cstheme="majorBidi"/>
        </w:rPr>
        <w:t>́</w:t>
      </w:r>
      <w:r>
        <w:t>р ито</w:t>
      </w:r>
      <w:r>
        <w:rPr>
          <w:rFonts w:cstheme="majorBidi"/>
        </w:rPr>
        <w:t>́</w:t>
      </w:r>
      <w:r>
        <w:t xml:space="preserve"> бег</w:t>
      </w:r>
      <w:r>
        <w:rPr>
          <w:rFonts w:cstheme="majorBidi"/>
        </w:rPr>
        <w:t>́</w:t>
      </w:r>
      <w:r>
        <w:t>а</w:t>
      </w:r>
      <w:r>
        <w:rPr>
          <w:rFonts w:cstheme="majorBidi"/>
        </w:rPr>
        <w:t>́</w:t>
      </w:r>
      <w:r>
        <w:t>р синаи</w:t>
      </w:r>
      <w:r>
        <w:rPr>
          <w:rFonts w:cstheme="majorBidi"/>
        </w:rPr>
        <w:t>́</w:t>
      </w:r>
      <w:r>
        <w:t xml:space="preserve"> шенэ</w:t>
      </w:r>
      <w:r>
        <w:rPr>
          <w:rFonts w:cstheme="majorBidi"/>
        </w:rPr>
        <w:t>́</w:t>
      </w:r>
      <w:r>
        <w:t xml:space="preserve"> </w:t>
      </w:r>
      <w:r w:rsidRPr="00EB4DC0">
        <w:rPr>
          <w:b/>
          <w:bCs/>
        </w:rPr>
        <w:t>лухо</w:t>
      </w:r>
      <w:r w:rsidRPr="00EB4DC0">
        <w:rPr>
          <w:rFonts w:cstheme="majorBidi"/>
          <w:b/>
          <w:bCs/>
        </w:rPr>
        <w:t>́</w:t>
      </w:r>
      <w:r w:rsidRPr="00EB4DC0">
        <w:rPr>
          <w:b/>
          <w:bCs/>
        </w:rPr>
        <w:t>т</w:t>
      </w:r>
      <w:r>
        <w:t xml:space="preserve"> г</w:t>
      </w:r>
      <w:r>
        <w:rPr>
          <w:rFonts w:cstheme="majorBidi"/>
        </w:rPr>
        <w:t>́</w:t>
      </w:r>
      <w:r>
        <w:t>аэду</w:t>
      </w:r>
      <w:r>
        <w:rPr>
          <w:rFonts w:cstheme="majorBidi"/>
        </w:rPr>
        <w:t>́</w:t>
      </w:r>
      <w:r>
        <w:t>т лухо</w:t>
      </w:r>
      <w:r>
        <w:rPr>
          <w:rFonts w:cstheme="majorBidi"/>
        </w:rPr>
        <w:t>́</w:t>
      </w:r>
      <w:r>
        <w:t>т э</w:t>
      </w:r>
      <w:r>
        <w:rPr>
          <w:rFonts w:cstheme="majorBidi"/>
        </w:rPr>
        <w:t>́</w:t>
      </w:r>
      <w:r>
        <w:t>вен кетуви</w:t>
      </w:r>
      <w:r>
        <w:rPr>
          <w:rFonts w:cstheme="majorBidi"/>
        </w:rPr>
        <w:t>́</w:t>
      </w:r>
      <w:r>
        <w:t>м беэцба</w:t>
      </w:r>
      <w:r>
        <w:rPr>
          <w:rFonts w:cstheme="majorBidi"/>
        </w:rPr>
        <w:t>́</w:t>
      </w:r>
      <w:r>
        <w:t xml:space="preserve"> элог</w:t>
      </w:r>
      <w:r>
        <w:rPr>
          <w:rFonts w:cstheme="majorBidi"/>
        </w:rPr>
        <w:t>́</w:t>
      </w:r>
      <w:r>
        <w:t>и</w:t>
      </w:r>
      <w:r>
        <w:rPr>
          <w:rFonts w:cstheme="majorBidi"/>
        </w:rPr>
        <w:t>́</w:t>
      </w:r>
      <w:r>
        <w:t>м</w:t>
      </w:r>
    </w:p>
    <w:p w14:paraId="6C62CC4D" w14:textId="77777777" w:rsidR="0084757C" w:rsidRDefault="0084757C" w:rsidP="0084757C">
      <w:pPr>
        <w:pStyle w:val="a9"/>
      </w:pPr>
      <w:r>
        <w:t xml:space="preserve">18. И </w:t>
      </w:r>
      <w:r w:rsidRPr="00C71ED6">
        <w:t xml:space="preserve">дал Он Моше, </w:t>
      </w:r>
      <w:r>
        <w:t>когда закончил говорить с ним на горе Синай, д</w:t>
      </w:r>
      <w:r w:rsidRPr="00DB7FE1">
        <w:t xml:space="preserve">ве </w:t>
      </w:r>
      <w:r w:rsidRPr="00EB4DC0">
        <w:rPr>
          <w:b/>
          <w:bCs/>
        </w:rPr>
        <w:t>таблички</w:t>
      </w:r>
      <w:r w:rsidRPr="00DB7FE1">
        <w:t xml:space="preserve"> свидетельств</w:t>
      </w:r>
      <w:r>
        <w:t xml:space="preserve">а, </w:t>
      </w:r>
      <w:r w:rsidRPr="00DB7FE1">
        <w:t>таблички каменные</w:t>
      </w:r>
      <w:r>
        <w:t xml:space="preserve">, </w:t>
      </w:r>
      <w:r w:rsidRPr="00DB7FE1">
        <w:t>написанные перстом Божьим</w:t>
      </w:r>
      <w:r>
        <w:t>.</w:t>
      </w:r>
    </w:p>
    <w:p w14:paraId="2544A92D" w14:textId="77777777" w:rsidR="0084757C" w:rsidRDefault="0084757C" w:rsidP="0084757C">
      <w:pPr>
        <w:pStyle w:val="a6"/>
      </w:pPr>
    </w:p>
    <w:p w14:paraId="561AD8EC" w14:textId="77777777" w:rsidR="0084757C" w:rsidRDefault="0084757C" w:rsidP="0084757C">
      <w:pPr>
        <w:pStyle w:val="a6"/>
      </w:pPr>
      <w:r w:rsidRPr="0023110B">
        <w:t xml:space="preserve">Слово </w:t>
      </w:r>
      <w:r w:rsidRPr="00C71ED6">
        <w:rPr>
          <w:i/>
          <w:iCs/>
        </w:rPr>
        <w:t xml:space="preserve">лу́ах </w:t>
      </w:r>
      <w:r w:rsidRPr="00C71ED6">
        <w:t>(множ.число</w:t>
      </w:r>
      <w:r w:rsidRPr="00C71ED6">
        <w:rPr>
          <w:i/>
          <w:iCs/>
        </w:rPr>
        <w:t xml:space="preserve"> лухо́т</w:t>
      </w:r>
      <w:r w:rsidRPr="00C71ED6">
        <w:t xml:space="preserve">) обычно переводят </w:t>
      </w:r>
      <w:r w:rsidRPr="0023110B">
        <w:t xml:space="preserve">словом </w:t>
      </w:r>
      <w:r w:rsidRPr="00DB7FE1">
        <w:rPr>
          <w:i/>
          <w:iCs/>
        </w:rPr>
        <w:t>скриж</w:t>
      </w:r>
      <w:r>
        <w:rPr>
          <w:i/>
          <w:iCs/>
        </w:rPr>
        <w:t>аль</w:t>
      </w:r>
      <w:r w:rsidRPr="0023110B">
        <w:t>, и слово это мало знакомо русскому человеку вне вот этого самого контекста скрижал</w:t>
      </w:r>
      <w:r>
        <w:t>ей з</w:t>
      </w:r>
      <w:r w:rsidRPr="0023110B">
        <w:t xml:space="preserve">авета. В еврейском языке слово </w:t>
      </w:r>
      <w:r w:rsidRPr="00DB7FE1">
        <w:rPr>
          <w:i/>
          <w:iCs/>
        </w:rPr>
        <w:t>л</w:t>
      </w:r>
      <w:r>
        <w:rPr>
          <w:i/>
          <w:iCs/>
        </w:rPr>
        <w:t>у́</w:t>
      </w:r>
      <w:r w:rsidRPr="00DB7FE1">
        <w:rPr>
          <w:i/>
          <w:iCs/>
        </w:rPr>
        <w:t>ах</w:t>
      </w:r>
      <w:r>
        <w:rPr>
          <w:i/>
          <w:iCs/>
        </w:rPr>
        <w:t xml:space="preserve"> –</w:t>
      </w:r>
      <w:r w:rsidRPr="0023110B">
        <w:t xml:space="preserve"> это просто </w:t>
      </w:r>
      <w:r w:rsidRPr="00DB7FE1">
        <w:rPr>
          <w:i/>
          <w:iCs/>
        </w:rPr>
        <w:t>табличка</w:t>
      </w:r>
      <w:r w:rsidRPr="0023110B">
        <w:t xml:space="preserve">, какая-то </w:t>
      </w:r>
      <w:r w:rsidRPr="00DB7FE1">
        <w:rPr>
          <w:i/>
          <w:iCs/>
        </w:rPr>
        <w:t>доска</w:t>
      </w:r>
      <w:r w:rsidRPr="0023110B">
        <w:t xml:space="preserve">. </w:t>
      </w:r>
      <w:r w:rsidRPr="00EB4DC0">
        <w:t>Школьная доска</w:t>
      </w:r>
      <w:r w:rsidRPr="0023110B">
        <w:t xml:space="preserve"> называется </w:t>
      </w:r>
      <w:r w:rsidRPr="00DB7FE1">
        <w:rPr>
          <w:i/>
          <w:iCs/>
        </w:rPr>
        <w:t>лу</w:t>
      </w:r>
      <w:r>
        <w:rPr>
          <w:i/>
          <w:iCs/>
        </w:rPr>
        <w:t>́</w:t>
      </w:r>
      <w:r w:rsidRPr="00DB7FE1">
        <w:rPr>
          <w:i/>
          <w:iCs/>
        </w:rPr>
        <w:t>ах</w:t>
      </w:r>
      <w:r w:rsidRPr="0023110B">
        <w:t xml:space="preserve">, календарь называется </w:t>
      </w:r>
      <w:r w:rsidRPr="00DB7FE1">
        <w:rPr>
          <w:i/>
          <w:iCs/>
        </w:rPr>
        <w:t>доской года</w:t>
      </w:r>
      <w:r w:rsidRPr="0023110B">
        <w:t xml:space="preserve"> </w:t>
      </w:r>
      <w:r>
        <w:t>(</w:t>
      </w:r>
      <w:r w:rsidRPr="00DB7FE1">
        <w:rPr>
          <w:i/>
          <w:iCs/>
        </w:rPr>
        <w:t>лу</w:t>
      </w:r>
      <w:r>
        <w:rPr>
          <w:i/>
          <w:iCs/>
        </w:rPr>
        <w:t>́</w:t>
      </w:r>
      <w:r w:rsidRPr="00DB7FE1">
        <w:rPr>
          <w:i/>
          <w:iCs/>
        </w:rPr>
        <w:t>ах шан</w:t>
      </w:r>
      <w:r>
        <w:rPr>
          <w:i/>
          <w:iCs/>
        </w:rPr>
        <w:t>а́)</w:t>
      </w:r>
      <w:r>
        <w:t>,</w:t>
      </w:r>
      <w:r w:rsidRPr="0023110B">
        <w:t xml:space="preserve"> </w:t>
      </w:r>
      <w:r>
        <w:t>то есть к</w:t>
      </w:r>
      <w:r w:rsidRPr="0023110B">
        <w:t>акая-то доска, что-то для надписи, для таблицы</w:t>
      </w:r>
      <w:r>
        <w:t xml:space="preserve"> –</w:t>
      </w:r>
      <w:r w:rsidRPr="0023110B">
        <w:t xml:space="preserve"> </w:t>
      </w:r>
      <w:r>
        <w:t xml:space="preserve">всё </w:t>
      </w:r>
      <w:r w:rsidRPr="0023110B">
        <w:t xml:space="preserve">это </w:t>
      </w:r>
      <w:r w:rsidRPr="00DB7FE1">
        <w:rPr>
          <w:i/>
          <w:iCs/>
        </w:rPr>
        <w:t>лу</w:t>
      </w:r>
      <w:r>
        <w:rPr>
          <w:i/>
          <w:iCs/>
        </w:rPr>
        <w:t>́</w:t>
      </w:r>
      <w:r w:rsidRPr="00DB7FE1">
        <w:rPr>
          <w:i/>
          <w:iCs/>
        </w:rPr>
        <w:t>ах</w:t>
      </w:r>
      <w:r w:rsidRPr="0023110B">
        <w:t xml:space="preserve">. </w:t>
      </w:r>
    </w:p>
    <w:p w14:paraId="5F00AAB4" w14:textId="77777777" w:rsidR="0084757C" w:rsidRDefault="0084757C" w:rsidP="0084757C">
      <w:pPr>
        <w:pStyle w:val="a6"/>
      </w:pPr>
      <w:r w:rsidRPr="0023110B">
        <w:t>Казалось бы, любой человек, который хоть немного общался с иудейскими общинами, хоть немного знаком с иудаизмом, знает, как выглядят две скрижали завета, на каждой из которых написан</w:t>
      </w:r>
      <w:r>
        <w:t>о</w:t>
      </w:r>
      <w:r w:rsidRPr="0023110B">
        <w:t xml:space="preserve"> по пять заповедей, и так мы все это привыкли видеть. Такая традиция изображения скрижалей укоренилась с раннего средневековья. В Та</w:t>
      </w:r>
      <w:r>
        <w:t>л</w:t>
      </w:r>
      <w:r w:rsidRPr="0023110B">
        <w:t>муде существует спор о том, как выглядели эти скрижали</w:t>
      </w:r>
      <w:r>
        <w:t>,</w:t>
      </w:r>
      <w:r w:rsidRPr="0023110B">
        <w:t xml:space="preserve"> </w:t>
      </w:r>
      <w:r>
        <w:t>и</w:t>
      </w:r>
      <w:r w:rsidRPr="0023110B">
        <w:t xml:space="preserve"> кроме мнения, что на каждой скрижал</w:t>
      </w:r>
      <w:r>
        <w:t>и</w:t>
      </w:r>
      <w:r w:rsidRPr="0023110B">
        <w:t xml:space="preserve"> было по пять заповедей, есть ещ</w:t>
      </w:r>
      <w:r>
        <w:t>ё</w:t>
      </w:r>
      <w:r w:rsidRPr="0023110B">
        <w:t xml:space="preserve"> мнение мудрецов, которые говорят,</w:t>
      </w:r>
      <w:r>
        <w:t xml:space="preserve"> что</w:t>
      </w:r>
      <w:r w:rsidRPr="0023110B">
        <w:t xml:space="preserve"> на каждой скрижал</w:t>
      </w:r>
      <w:r>
        <w:t>и</w:t>
      </w:r>
      <w:r w:rsidRPr="0023110B">
        <w:t xml:space="preserve"> было </w:t>
      </w:r>
      <w:r>
        <w:t xml:space="preserve">по </w:t>
      </w:r>
      <w:r w:rsidRPr="0023110B">
        <w:t xml:space="preserve">десять заповедей, </w:t>
      </w:r>
      <w:r>
        <w:t xml:space="preserve">то есть заповеди </w:t>
      </w:r>
      <w:r w:rsidRPr="00C71ED6">
        <w:t xml:space="preserve">как бы существовали в двух экземплярах. Дело в том, что в те времена была такая традиция при заключении договоров: если какой-то господин заключал договор с вассалом, старший с младшим, то младший был обязан хранить договоры у себя в ковчеге свидетельств или в каком-то другом святом </w:t>
      </w:r>
      <w:r w:rsidRPr="0023110B">
        <w:t>месте, в сво</w:t>
      </w:r>
      <w:r>
        <w:t>ё</w:t>
      </w:r>
      <w:r w:rsidRPr="0023110B">
        <w:t xml:space="preserve">м святом храме, </w:t>
      </w:r>
      <w:r>
        <w:t>то есть</w:t>
      </w:r>
      <w:r w:rsidRPr="0023110B">
        <w:t xml:space="preserve"> договор хранился у него. </w:t>
      </w:r>
      <w:r w:rsidRPr="00C71ED6">
        <w:t>Если принять эту аналогию, то можно представить, что на каждой из скрижалей были написаны десять заповедей свидетельства. Свидетельства чего? Свидетельства договора между народом Израиля и Всевышним. И тогда это две одинаковые скрижали с десятью заповедями на каждой. Есть также спор по поводу того, была ли надпись только с одной стороны скрижалей или с двух, как это можно понять из дальнейшего текста Торы. Есть спор и о том, какими буквами написан текст на скрижалях: буквами знакомого нам квадратного алфавита, который сегодня используется, или буквами древнего алфавита, который мы сегодня называем палеоивритом. Много споров на этот счёт. И в качестве аргумента, заканчивающего этот спор, можно привести мнение Ибн Эзры, который сказал: «Раз у нас нет традиции, мы можем только догадываться». А догадываться каждый волен сам. Просто рассказываю об этом, чтобы вы представляли себе, что это привычное изображение по пять заповедей, оно совсем не обязательно аутентичное.</w:t>
      </w:r>
    </w:p>
    <w:p w14:paraId="37A1947B" w14:textId="77777777" w:rsidR="0084757C" w:rsidRDefault="0084757C" w:rsidP="0084757C">
      <w:pPr>
        <w:pStyle w:val="a6"/>
      </w:pPr>
      <w:r>
        <w:t xml:space="preserve">Эти стихом заканчивается 31 глава, и мы переходим к главе 32, к очень печальной, </w:t>
      </w:r>
      <w:r w:rsidRPr="0023110B">
        <w:t>ничего другого не скажешь, страниц</w:t>
      </w:r>
      <w:r>
        <w:t>е</w:t>
      </w:r>
      <w:r w:rsidRPr="0023110B">
        <w:t xml:space="preserve"> еврейской истории.</w:t>
      </w:r>
    </w:p>
    <w:p w14:paraId="4CCA0B66" w14:textId="77777777" w:rsidR="0084757C" w:rsidRDefault="0084757C" w:rsidP="0084757C">
      <w:pPr>
        <w:pStyle w:val="a6"/>
      </w:pPr>
    </w:p>
    <w:p w14:paraId="7E24244A" w14:textId="77777777" w:rsidR="0084757C" w:rsidRDefault="0084757C" w:rsidP="0084757C">
      <w:pPr>
        <w:pStyle w:val="ad"/>
        <w:rPr>
          <w:rtl/>
        </w:rPr>
      </w:pPr>
      <w:r w:rsidRPr="00DB7FE1">
        <w:rPr>
          <w:rtl/>
        </w:rPr>
        <w:tab/>
        <w:t xml:space="preserve">וַיַּרְא הָעָם כִּי־בֹשֵׁשׁ מֹשֶׁה לָרֶדֶת מִן־הָהָר </w:t>
      </w:r>
      <w:r w:rsidRPr="001E1DF4">
        <w:rPr>
          <w:b/>
          <w:bCs/>
          <w:rtl/>
        </w:rPr>
        <w:t>וַיִּקָּהֵל</w:t>
      </w:r>
      <w:r w:rsidRPr="00DB7FE1">
        <w:rPr>
          <w:rtl/>
        </w:rPr>
        <w:t xml:space="preserve"> הָעָם עַל־אַהֲרֹן וַיֹּאמְרוּ אֵלָיו קוּם עֲשֵׂה־לָנוּ אֱלֹהִים אֲשֶׁר יֵלְכוּ לְפָנֵינוּ כִּי־זֶה מֹשֶׁה הָאִישׁ אֲשֶׁר הֶעֱלָנוּ מֵאֶרֶץ מִצְרַיִם לֹא יָדַעְנוּ מֶה־הָיָה לוֹ׃</w:t>
      </w:r>
    </w:p>
    <w:p w14:paraId="4B911BB9" w14:textId="77777777" w:rsidR="0084757C" w:rsidRDefault="0084757C" w:rsidP="0084757C">
      <w:pPr>
        <w:pStyle w:val="a9"/>
      </w:pPr>
      <w:r>
        <w:t>вая</w:t>
      </w:r>
      <w:r>
        <w:rPr>
          <w:rFonts w:cstheme="majorBidi"/>
        </w:rPr>
        <w:t>́</w:t>
      </w:r>
      <w:r>
        <w:t>р г</w:t>
      </w:r>
      <w:r>
        <w:rPr>
          <w:rFonts w:cstheme="majorBidi"/>
        </w:rPr>
        <w:t>́</w:t>
      </w:r>
      <w:r>
        <w:t>аа</w:t>
      </w:r>
      <w:r>
        <w:rPr>
          <w:rFonts w:cstheme="majorBidi"/>
        </w:rPr>
        <w:t>́</w:t>
      </w:r>
      <w:r>
        <w:t>м ки-воше</w:t>
      </w:r>
      <w:r>
        <w:rPr>
          <w:rFonts w:cstheme="majorBidi"/>
        </w:rPr>
        <w:t>́</w:t>
      </w:r>
      <w:r>
        <w:t>ш моше</w:t>
      </w:r>
      <w:r>
        <w:rPr>
          <w:rFonts w:cstheme="majorBidi"/>
        </w:rPr>
        <w:t>́</w:t>
      </w:r>
      <w:r>
        <w:t xml:space="preserve"> ларэ</w:t>
      </w:r>
      <w:r>
        <w:rPr>
          <w:rFonts w:cstheme="majorBidi"/>
        </w:rPr>
        <w:t>́</w:t>
      </w:r>
      <w:r>
        <w:t>дет мин-г</w:t>
      </w:r>
      <w:r>
        <w:rPr>
          <w:rFonts w:cstheme="majorBidi"/>
        </w:rPr>
        <w:t>́</w:t>
      </w:r>
      <w:r>
        <w:t>аг</w:t>
      </w:r>
      <w:r>
        <w:rPr>
          <w:rFonts w:cstheme="majorBidi"/>
        </w:rPr>
        <w:t>́</w:t>
      </w:r>
      <w:r>
        <w:t>а</w:t>
      </w:r>
      <w:r>
        <w:rPr>
          <w:rFonts w:cstheme="majorBidi"/>
        </w:rPr>
        <w:t>́</w:t>
      </w:r>
      <w:r>
        <w:t xml:space="preserve">р </w:t>
      </w:r>
      <w:r w:rsidRPr="001E1DF4">
        <w:rPr>
          <w:b/>
          <w:bCs/>
        </w:rPr>
        <w:t>вайикаг</w:t>
      </w:r>
      <w:r w:rsidRPr="001E1DF4">
        <w:rPr>
          <w:rFonts w:cstheme="majorBidi"/>
          <w:b/>
          <w:bCs/>
        </w:rPr>
        <w:t>́</w:t>
      </w:r>
      <w:r w:rsidRPr="001E1DF4">
        <w:rPr>
          <w:b/>
          <w:bCs/>
        </w:rPr>
        <w:t>е</w:t>
      </w:r>
      <w:r w:rsidRPr="001E1DF4">
        <w:rPr>
          <w:rFonts w:cstheme="majorBidi"/>
          <w:b/>
          <w:bCs/>
        </w:rPr>
        <w:t>́</w:t>
      </w:r>
      <w:r w:rsidRPr="001E1DF4">
        <w:rPr>
          <w:b/>
          <w:bCs/>
        </w:rPr>
        <w:t>ль</w:t>
      </w:r>
      <w:r>
        <w:t xml:space="preserve"> г</w:t>
      </w:r>
      <w:r>
        <w:rPr>
          <w:rFonts w:cstheme="majorBidi"/>
        </w:rPr>
        <w:t>́</w:t>
      </w:r>
      <w:r>
        <w:t>аа</w:t>
      </w:r>
      <w:r>
        <w:rPr>
          <w:rFonts w:cstheme="majorBidi"/>
        </w:rPr>
        <w:t>́</w:t>
      </w:r>
      <w:r>
        <w:t>м аль-аг</w:t>
      </w:r>
      <w:r>
        <w:rPr>
          <w:rFonts w:cstheme="majorBidi"/>
        </w:rPr>
        <w:t>́</w:t>
      </w:r>
      <w:r>
        <w:t>аро</w:t>
      </w:r>
      <w:r>
        <w:rPr>
          <w:rFonts w:cstheme="majorBidi"/>
        </w:rPr>
        <w:t>́</w:t>
      </w:r>
      <w:r>
        <w:t>н ваёмеру</w:t>
      </w:r>
      <w:r>
        <w:rPr>
          <w:rFonts w:cstheme="majorBidi"/>
        </w:rPr>
        <w:t>́</w:t>
      </w:r>
      <w:r>
        <w:t xml:space="preserve"> эла</w:t>
      </w:r>
      <w:r>
        <w:rPr>
          <w:rFonts w:cstheme="majorBidi"/>
        </w:rPr>
        <w:t>́</w:t>
      </w:r>
      <w:r>
        <w:t>в кум ace-ла</w:t>
      </w:r>
      <w:r>
        <w:rPr>
          <w:rFonts w:cstheme="majorBidi"/>
        </w:rPr>
        <w:t>́</w:t>
      </w:r>
      <w:r>
        <w:t>ну элог</w:t>
      </w:r>
      <w:r>
        <w:rPr>
          <w:rFonts w:cstheme="majorBidi"/>
        </w:rPr>
        <w:t>́</w:t>
      </w:r>
      <w:r>
        <w:t>и</w:t>
      </w:r>
      <w:r>
        <w:rPr>
          <w:rFonts w:cstheme="majorBidi"/>
        </w:rPr>
        <w:t>́</w:t>
      </w:r>
      <w:r>
        <w:t>м аше</w:t>
      </w:r>
      <w:r>
        <w:rPr>
          <w:rFonts w:cstheme="majorBidi"/>
        </w:rPr>
        <w:t>́</w:t>
      </w:r>
      <w:r>
        <w:t>р елеху</w:t>
      </w:r>
      <w:r>
        <w:rPr>
          <w:rFonts w:cstheme="majorBidi"/>
        </w:rPr>
        <w:t>́</w:t>
      </w:r>
      <w:r>
        <w:t xml:space="preserve"> лефанэ</w:t>
      </w:r>
      <w:r>
        <w:rPr>
          <w:rFonts w:cstheme="majorBidi"/>
        </w:rPr>
        <w:t>́</w:t>
      </w:r>
      <w:r>
        <w:t>ну ки-зэ</w:t>
      </w:r>
      <w:r>
        <w:rPr>
          <w:rFonts w:cstheme="majorBidi"/>
        </w:rPr>
        <w:t>́</w:t>
      </w:r>
      <w:r>
        <w:t xml:space="preserve"> моше</w:t>
      </w:r>
      <w:r>
        <w:rPr>
          <w:rFonts w:cstheme="majorBidi"/>
        </w:rPr>
        <w:t>́</w:t>
      </w:r>
      <w:r>
        <w:t xml:space="preserve"> г</w:t>
      </w:r>
      <w:r>
        <w:rPr>
          <w:rFonts w:cstheme="majorBidi"/>
        </w:rPr>
        <w:t>́</w:t>
      </w:r>
      <w:r>
        <w:t>аи</w:t>
      </w:r>
      <w:r>
        <w:rPr>
          <w:rFonts w:cstheme="majorBidi"/>
        </w:rPr>
        <w:t>́</w:t>
      </w:r>
      <w:r>
        <w:t>ш аше</w:t>
      </w:r>
      <w:r>
        <w:rPr>
          <w:rFonts w:cstheme="majorBidi"/>
        </w:rPr>
        <w:t>́</w:t>
      </w:r>
      <w:r>
        <w:t>р г</w:t>
      </w:r>
      <w:r>
        <w:rPr>
          <w:rFonts w:cstheme="majorBidi"/>
        </w:rPr>
        <w:t>́</w:t>
      </w:r>
      <w:r>
        <w:t>еэла</w:t>
      </w:r>
      <w:r>
        <w:rPr>
          <w:rFonts w:cstheme="majorBidi"/>
        </w:rPr>
        <w:t>́</w:t>
      </w:r>
      <w:r>
        <w:t>ну меэ</w:t>
      </w:r>
      <w:r>
        <w:rPr>
          <w:rFonts w:cstheme="majorBidi"/>
        </w:rPr>
        <w:t>́</w:t>
      </w:r>
      <w:r>
        <w:t>рец мицра</w:t>
      </w:r>
      <w:r>
        <w:rPr>
          <w:rFonts w:cstheme="majorBidi"/>
        </w:rPr>
        <w:t>́</w:t>
      </w:r>
      <w:r>
        <w:t>йим ло яда</w:t>
      </w:r>
      <w:r>
        <w:rPr>
          <w:rFonts w:cstheme="majorBidi"/>
        </w:rPr>
        <w:t>́</w:t>
      </w:r>
      <w:r>
        <w:t>’ну ме-г</w:t>
      </w:r>
      <w:r>
        <w:rPr>
          <w:rFonts w:cstheme="majorBidi"/>
        </w:rPr>
        <w:t>́</w:t>
      </w:r>
      <w:r>
        <w:t>а</w:t>
      </w:r>
      <w:r>
        <w:rPr>
          <w:rFonts w:cstheme="majorBidi"/>
        </w:rPr>
        <w:t>́</w:t>
      </w:r>
      <w:r>
        <w:t>я ло</w:t>
      </w:r>
    </w:p>
    <w:p w14:paraId="18E17754" w14:textId="77777777" w:rsidR="0084757C" w:rsidRDefault="0084757C" w:rsidP="0084757C">
      <w:pPr>
        <w:pStyle w:val="a9"/>
      </w:pPr>
      <w:r>
        <w:t xml:space="preserve">1. </w:t>
      </w:r>
      <w:r w:rsidRPr="00DB7FE1">
        <w:t>И увидел народ, что задерживается М</w:t>
      </w:r>
      <w:r>
        <w:t>о</w:t>
      </w:r>
      <w:r w:rsidRPr="00DB7FE1">
        <w:t>ше спуститься с горы</w:t>
      </w:r>
      <w:r>
        <w:t>, и</w:t>
      </w:r>
      <w:r w:rsidRPr="00DB7FE1">
        <w:t xml:space="preserve"> </w:t>
      </w:r>
      <w:r w:rsidRPr="001E1DF4">
        <w:rPr>
          <w:b/>
          <w:bCs/>
        </w:rPr>
        <w:t>столпился</w:t>
      </w:r>
      <w:r w:rsidRPr="00DB7FE1">
        <w:t xml:space="preserve"> народ к А</w:t>
      </w:r>
      <w:r>
        <w:t>г</w:t>
      </w:r>
      <w:r>
        <w:rPr>
          <w:rFonts w:cstheme="majorBidi"/>
        </w:rPr>
        <w:t>́</w:t>
      </w:r>
      <w:r w:rsidRPr="00DB7FE1">
        <w:t>арону</w:t>
      </w:r>
      <w:r>
        <w:t xml:space="preserve"> </w:t>
      </w:r>
      <w:r w:rsidRPr="00DB7FE1">
        <w:t>и сказали ему</w:t>
      </w:r>
      <w:r>
        <w:t>: «В</w:t>
      </w:r>
      <w:r w:rsidRPr="00DB7FE1">
        <w:t>стань, сделай нам богов, которые пойдут перед нами.</w:t>
      </w:r>
      <w:r>
        <w:t xml:space="preserve"> П</w:t>
      </w:r>
      <w:r w:rsidRPr="00DB7FE1">
        <w:t>отому что человек этот</w:t>
      </w:r>
      <w:r>
        <w:t>,</w:t>
      </w:r>
      <w:r w:rsidRPr="00DB7FE1">
        <w:t xml:space="preserve"> М</w:t>
      </w:r>
      <w:r>
        <w:t>о</w:t>
      </w:r>
      <w:r w:rsidRPr="00DB7FE1">
        <w:t xml:space="preserve">ше, который вывел нас из страны </w:t>
      </w:r>
      <w:r>
        <w:t>Ег</w:t>
      </w:r>
      <w:r w:rsidRPr="00DB7FE1">
        <w:t>ипетской,</w:t>
      </w:r>
      <w:r>
        <w:t xml:space="preserve"> –</w:t>
      </w:r>
      <w:r w:rsidRPr="00DB7FE1">
        <w:t xml:space="preserve"> мы не знаем, что с ним случилось</w:t>
      </w:r>
      <w:r>
        <w:t>»</w:t>
      </w:r>
      <w:r w:rsidRPr="00DB7FE1">
        <w:t>.</w:t>
      </w:r>
    </w:p>
    <w:p w14:paraId="1CAB934E" w14:textId="77777777" w:rsidR="0084757C" w:rsidRDefault="0084757C" w:rsidP="0084757C">
      <w:pPr>
        <w:pStyle w:val="a6"/>
      </w:pPr>
    </w:p>
    <w:p w14:paraId="7D3EDD3E" w14:textId="77777777" w:rsidR="0084757C" w:rsidRPr="003556D8" w:rsidRDefault="0084757C" w:rsidP="0084757C">
      <w:pPr>
        <w:pStyle w:val="a6"/>
      </w:pPr>
      <w:r w:rsidRPr="003556D8">
        <w:t xml:space="preserve">От корня </w:t>
      </w:r>
      <w:r w:rsidRPr="003556D8">
        <w:rPr>
          <w:i/>
          <w:iCs/>
        </w:rPr>
        <w:t>куф-ѓей-ламед</w:t>
      </w:r>
      <w:r w:rsidRPr="003556D8">
        <w:t xml:space="preserve"> слова </w:t>
      </w:r>
      <w:r w:rsidRPr="003556D8">
        <w:rPr>
          <w:i/>
          <w:iCs/>
        </w:rPr>
        <w:t>вайикаѓе́ль</w:t>
      </w:r>
      <w:r w:rsidRPr="003556D8">
        <w:t xml:space="preserve"> (</w:t>
      </w:r>
      <w:r w:rsidRPr="003556D8">
        <w:rPr>
          <w:i/>
          <w:iCs/>
        </w:rPr>
        <w:t>столпился</w:t>
      </w:r>
      <w:r w:rsidRPr="003556D8">
        <w:t xml:space="preserve">) происходят слова </w:t>
      </w:r>
      <w:r w:rsidRPr="003556D8">
        <w:rPr>
          <w:i/>
          <w:iCs/>
        </w:rPr>
        <w:t>кеѓила</w:t>
      </w:r>
      <w:r w:rsidRPr="003556D8">
        <w:t xml:space="preserve"> (</w:t>
      </w:r>
      <w:r w:rsidRPr="003556D8">
        <w:rPr>
          <w:i/>
          <w:iCs/>
        </w:rPr>
        <w:t xml:space="preserve">община) </w:t>
      </w:r>
      <w:r w:rsidRPr="003556D8">
        <w:t>или</w:t>
      </w:r>
      <w:r w:rsidRPr="003556D8">
        <w:rPr>
          <w:i/>
          <w:iCs/>
        </w:rPr>
        <w:t xml:space="preserve"> конгрегация</w:t>
      </w:r>
      <w:r w:rsidRPr="003556D8">
        <w:t xml:space="preserve"> (так сегодня называют собрание мессианских верующих в Израиле), слово </w:t>
      </w:r>
      <w:r w:rsidRPr="003556D8">
        <w:rPr>
          <w:i/>
          <w:iCs/>
        </w:rPr>
        <w:t>каѓаль (толпа)</w:t>
      </w:r>
      <w:r w:rsidRPr="003556D8">
        <w:t xml:space="preserve">, а также и название книги </w:t>
      </w:r>
      <w:r w:rsidRPr="003556D8">
        <w:rPr>
          <w:i/>
          <w:iCs/>
        </w:rPr>
        <w:t>Коѓелет</w:t>
      </w:r>
      <w:r w:rsidRPr="003556D8">
        <w:t xml:space="preserve"> (</w:t>
      </w:r>
      <w:r w:rsidRPr="003556D8">
        <w:rPr>
          <w:i/>
          <w:iCs/>
        </w:rPr>
        <w:t>тот, кто собирает толпы)</w:t>
      </w:r>
      <w:r w:rsidRPr="003556D8">
        <w:t>.</w:t>
      </w:r>
    </w:p>
    <w:p w14:paraId="6FBA7F6B" w14:textId="77777777" w:rsidR="0084757C" w:rsidRPr="003556D8" w:rsidRDefault="0084757C" w:rsidP="0084757C">
      <w:pPr>
        <w:pStyle w:val="a6"/>
      </w:pPr>
      <w:r w:rsidRPr="0023110B">
        <w:t xml:space="preserve">Это ужасный и удивительный стих Торы. Удивительно, как люди, которые вышли из Египта, видели Всевышнего буквально воочию, стояли на горе Синай, получили заповедь </w:t>
      </w:r>
      <w:r w:rsidRPr="00907C13">
        <w:rPr>
          <w:i/>
          <w:iCs/>
        </w:rPr>
        <w:t>не делай себе другого бога, да не будет у тебя других богов</w:t>
      </w:r>
      <w:r w:rsidRPr="0023110B">
        <w:t>, после некоторой, не такой уж большой задержки, вдруг стремительно идут к А</w:t>
      </w:r>
      <w:r>
        <w:t>ѓ</w:t>
      </w:r>
      <w:r w:rsidRPr="0023110B">
        <w:t xml:space="preserve">арону и </w:t>
      </w:r>
      <w:r w:rsidRPr="003556D8">
        <w:t>просят его о помощи, просят его сделать им богов, которые вывели их из Египта, которые пойдут перед ними. Что вообще здесь происходит? Почему Аѓарон не убивает их на месте своим посохом? Сколько лет существует комментирование Торы, столько лет разные комментаторы пытаются дать ответ на этот вопрос. Некоторые говорят: начнём с того, что Аѓарон – это вообще не тот Аѓарон, это какой-то литейщик Аѓарон; мало ли в Бразилии донов Педров, мало ли в Израиле Аѓаронов</w:t>
      </w:r>
      <w:r>
        <w:t>?</w:t>
      </w:r>
      <w:r w:rsidRPr="003556D8">
        <w:t xml:space="preserve"> Люди пришли к Аѓарону</w:t>
      </w:r>
      <w:r w:rsidRPr="0023110B">
        <w:t xml:space="preserve">, но не к тому, не к брату Моше, упаси </w:t>
      </w:r>
      <w:r>
        <w:t>Б</w:t>
      </w:r>
      <w:r w:rsidRPr="0023110B">
        <w:t>ог</w:t>
      </w:r>
      <w:r>
        <w:t xml:space="preserve"> (</w:t>
      </w:r>
      <w:r w:rsidRPr="0023110B">
        <w:t>как можно такое про него подумать</w:t>
      </w:r>
      <w:r>
        <w:t>!),</w:t>
      </w:r>
      <w:r w:rsidRPr="0023110B">
        <w:t xml:space="preserve"> а к какому-то литейщику </w:t>
      </w:r>
      <w:r>
        <w:t>Аѓарону</w:t>
      </w:r>
      <w:r w:rsidRPr="0023110B">
        <w:t>, профессионалу</w:t>
      </w:r>
      <w:r>
        <w:t>,</w:t>
      </w:r>
      <w:r w:rsidRPr="0023110B">
        <w:t xml:space="preserve"> и пришли к нему с таким специальным заказом и техзаданием. </w:t>
      </w:r>
      <w:r>
        <w:t>К</w:t>
      </w:r>
      <w:r w:rsidRPr="0023110B">
        <w:t xml:space="preserve"> сожалению, эта теория не выдерживает никакой критики, потому что мы </w:t>
      </w:r>
      <w:r>
        <w:t>про</w:t>
      </w:r>
      <w:r w:rsidRPr="0023110B">
        <w:t xml:space="preserve">читаем </w:t>
      </w:r>
      <w:r w:rsidRPr="003556D8">
        <w:t>дальше разговор Моше и его брата Аѓарона.</w:t>
      </w:r>
    </w:p>
    <w:p w14:paraId="60B71B4A" w14:textId="77777777" w:rsidR="0084757C" w:rsidRDefault="0084757C" w:rsidP="0084757C">
      <w:pPr>
        <w:pStyle w:val="a6"/>
      </w:pPr>
      <w:r w:rsidRPr="0023110B">
        <w:t>Другой комментатор говорит, что это вс</w:t>
      </w:r>
      <w:r>
        <w:t>ё</w:t>
      </w:r>
      <w:r w:rsidRPr="0023110B">
        <w:t xml:space="preserve"> затевали </w:t>
      </w:r>
      <w:r w:rsidRPr="00DB7FE1">
        <w:rPr>
          <w:i/>
          <w:iCs/>
        </w:rPr>
        <w:t>э</w:t>
      </w:r>
      <w:r>
        <w:rPr>
          <w:i/>
          <w:iCs/>
        </w:rPr>
        <w:t>́</w:t>
      </w:r>
      <w:r w:rsidRPr="00DB7FE1">
        <w:rPr>
          <w:i/>
          <w:iCs/>
        </w:rPr>
        <w:t xml:space="preserve">рев </w:t>
      </w:r>
      <w:r w:rsidRPr="003556D8">
        <w:rPr>
          <w:i/>
          <w:iCs/>
        </w:rPr>
        <w:t xml:space="preserve">рав </w:t>
      </w:r>
      <w:r w:rsidRPr="003556D8">
        <w:t>(дословно:</w:t>
      </w:r>
      <w:r w:rsidRPr="003556D8">
        <w:rPr>
          <w:i/>
          <w:iCs/>
        </w:rPr>
        <w:t xml:space="preserve"> большое смешение</w:t>
      </w:r>
      <w:r w:rsidRPr="003556D8">
        <w:t>)</w:t>
      </w:r>
      <w:r w:rsidRPr="003556D8">
        <w:rPr>
          <w:i/>
          <w:iCs/>
        </w:rPr>
        <w:t>,</w:t>
      </w:r>
      <w:r w:rsidRPr="003556D8">
        <w:t xml:space="preserve"> примазавшиеся к евреям иноземцы, это они хотели </w:t>
      </w:r>
      <w:r w:rsidRPr="0023110B">
        <w:t xml:space="preserve">сделать бога, который вывел их из земли </w:t>
      </w:r>
      <w:r>
        <w:t>Е</w:t>
      </w:r>
      <w:r w:rsidRPr="0023110B">
        <w:t>гипетской. А</w:t>
      </w:r>
      <w:r>
        <w:t>ѓ</w:t>
      </w:r>
      <w:r w:rsidRPr="0023110B">
        <w:t xml:space="preserve">арон их испугался, потому что они до этого, как говорит </w:t>
      </w:r>
      <w:r>
        <w:t>ми</w:t>
      </w:r>
      <w:r w:rsidRPr="0023110B">
        <w:t>дра</w:t>
      </w:r>
      <w:r>
        <w:t>ш</w:t>
      </w:r>
      <w:r w:rsidRPr="0023110B">
        <w:t>, приходили к Х</w:t>
      </w:r>
      <w:r>
        <w:t>у</w:t>
      </w:r>
      <w:r w:rsidRPr="0023110B">
        <w:t>ру, Х</w:t>
      </w:r>
      <w:r>
        <w:t>у</w:t>
      </w:r>
      <w:r w:rsidRPr="0023110B">
        <w:t xml:space="preserve">р отказался сделать им бога, они </w:t>
      </w:r>
      <w:r w:rsidRPr="003556D8">
        <w:t xml:space="preserve">убили Хура, и Аѓарон боялся, что его убьют тоже. К сожалению, и это также не выдерживает никакой критики. Мы знаем людей, которые стояли по святости на более низкой ступени, чем Аѓарон, – простые люди, простые верующие, которые не общались с Всевышним </w:t>
      </w:r>
      <w:r w:rsidRPr="0023110B">
        <w:t>так близко, как А</w:t>
      </w:r>
      <w:r>
        <w:t>ѓ</w:t>
      </w:r>
      <w:r w:rsidRPr="0023110B">
        <w:t>арон</w:t>
      </w:r>
      <w:r>
        <w:t>, н</w:t>
      </w:r>
      <w:r w:rsidRPr="0023110B">
        <w:t>о отдали свои жизни, чтобы не поклоняться идолам. Трудно себе представить, что А</w:t>
      </w:r>
      <w:r>
        <w:t>ѓ</w:t>
      </w:r>
      <w:r w:rsidRPr="0023110B">
        <w:t>арон просто из страха смерти решил сделать идола.</w:t>
      </w:r>
    </w:p>
    <w:p w14:paraId="6B9EC39E" w14:textId="77777777" w:rsidR="0084757C" w:rsidRDefault="0084757C" w:rsidP="0084757C">
      <w:pPr>
        <w:pStyle w:val="a6"/>
      </w:pPr>
      <w:r w:rsidRPr="0023110B">
        <w:t>Есть комментаторы, которые говорят,</w:t>
      </w:r>
      <w:r>
        <w:t xml:space="preserve"> что</w:t>
      </w:r>
      <w:r w:rsidRPr="0023110B">
        <w:t xml:space="preserve"> на самом деле это </w:t>
      </w:r>
      <w:r>
        <w:t xml:space="preserve">был </w:t>
      </w:r>
      <w:r w:rsidRPr="0023110B">
        <w:t>не совсем идол</w:t>
      </w:r>
      <w:r>
        <w:t xml:space="preserve"> –</w:t>
      </w:r>
      <w:r w:rsidRPr="0023110B">
        <w:t xml:space="preserve"> то, что израильтяне планировали </w:t>
      </w:r>
      <w:r>
        <w:t>с</w:t>
      </w:r>
      <w:r w:rsidRPr="0023110B">
        <w:t>делать. Часть народа пришла и сказала</w:t>
      </w:r>
      <w:r>
        <w:t>:</w:t>
      </w:r>
      <w:r w:rsidRPr="0023110B">
        <w:t xml:space="preserve"> </w:t>
      </w:r>
      <w:r>
        <w:t>«М</w:t>
      </w:r>
      <w:r w:rsidRPr="0023110B">
        <w:t xml:space="preserve">ы помним, что Моше обладал некими </w:t>
      </w:r>
      <w:r w:rsidRPr="003556D8">
        <w:t xml:space="preserve">Божественными свойствами, мы поверили в Моше и во Всевышнего, поверили в Бога и в Моше, раба Его». В нашей книге Шмот, в 31 стихе 14 главы об этом написано. У людей есть определённая вера в Моше. Это, разумеется, не вера в существование Моше, как такового, это </w:t>
      </w:r>
      <w:r w:rsidRPr="0023110B">
        <w:t>вера в определ</w:t>
      </w:r>
      <w:r>
        <w:t>ё</w:t>
      </w:r>
      <w:r w:rsidRPr="0023110B">
        <w:t xml:space="preserve">нные способности Моше, в то, что он способен быть связующим звеном </w:t>
      </w:r>
      <w:r w:rsidRPr="003556D8">
        <w:t>между народом и Всевышним</w:t>
      </w:r>
      <w:r w:rsidRPr="0023110B">
        <w:t>. И здесь</w:t>
      </w:r>
      <w:r>
        <w:t>,</w:t>
      </w:r>
      <w:r w:rsidRPr="0023110B">
        <w:t xml:space="preserve"> возможно</w:t>
      </w:r>
      <w:r>
        <w:t>,</w:t>
      </w:r>
      <w:r w:rsidRPr="0023110B">
        <w:t xml:space="preserve"> народ хотел</w:t>
      </w:r>
      <w:r>
        <w:t xml:space="preserve"> сказать: «С</w:t>
      </w:r>
      <w:r w:rsidRPr="0023110B">
        <w:t xml:space="preserve">делай нам </w:t>
      </w:r>
      <w:r>
        <w:t>такое же</w:t>
      </w:r>
      <w:r w:rsidRPr="0023110B">
        <w:t xml:space="preserve"> связующее звено. Мы не знаем, будет ли выпадать </w:t>
      </w:r>
      <w:r w:rsidRPr="005C354F">
        <w:rPr>
          <w:i/>
          <w:iCs/>
        </w:rPr>
        <w:t>ман</w:t>
      </w:r>
      <w:r w:rsidRPr="0023110B">
        <w:t xml:space="preserve"> теперь, когда</w:t>
      </w:r>
      <w:r>
        <w:t xml:space="preserve"> Моше</w:t>
      </w:r>
      <w:r w:rsidRPr="0023110B">
        <w:t xml:space="preserve"> пропал</w:t>
      </w:r>
      <w:r>
        <w:t>.</w:t>
      </w:r>
      <w:r w:rsidRPr="0023110B">
        <w:t xml:space="preserve"> Мы не знаем, где мы будем брать воду</w:t>
      </w:r>
      <w:r>
        <w:t>.</w:t>
      </w:r>
      <w:r w:rsidRPr="0023110B">
        <w:t xml:space="preserve"> </w:t>
      </w:r>
      <w:r>
        <w:t>М</w:t>
      </w:r>
      <w:r w:rsidRPr="0023110B">
        <w:t>ы в пустыне, возвращаться нам некуда, деваться нам некуда, мы даже не знаем, куда идти. Нам нужен какой-то мо</w:t>
      </w:r>
      <w:r>
        <w:t>ст</w:t>
      </w:r>
      <w:r w:rsidRPr="0023110B">
        <w:t xml:space="preserve">, нам нужен какой-то </w:t>
      </w:r>
      <w:r w:rsidRPr="0023110B">
        <w:rPr>
          <w:lang w:val="de-DE"/>
        </w:rPr>
        <w:t>GPS</w:t>
      </w:r>
      <w:r w:rsidRPr="0023110B">
        <w:t>, нам нужен кто-то, кто нас бы с Богом связал,</w:t>
      </w:r>
      <w:r>
        <w:t xml:space="preserve"> и</w:t>
      </w:r>
      <w:r w:rsidRPr="0023110B">
        <w:t xml:space="preserve"> нам нужно что-то, что нас бы с Богом связывал</w:t>
      </w:r>
      <w:r>
        <w:t>о»</w:t>
      </w:r>
      <w:r w:rsidRPr="0023110B">
        <w:t>. Эти комментаторы пытаются объяснить, что на самом деле не совсем об идоле изначально ид</w:t>
      </w:r>
      <w:r>
        <w:t>ё</w:t>
      </w:r>
      <w:r w:rsidRPr="0023110B">
        <w:t>т речь, а о специальном средстве связи со Всевышним</w:t>
      </w:r>
      <w:r>
        <w:t>.</w:t>
      </w:r>
      <w:r w:rsidRPr="0023110B">
        <w:t xml:space="preserve"> </w:t>
      </w:r>
      <w:r>
        <w:t>Это как бы т</w:t>
      </w:r>
      <w:r w:rsidRPr="0023110B">
        <w:t xml:space="preserve">оже </w:t>
      </w:r>
      <w:r w:rsidRPr="003556D8">
        <w:t xml:space="preserve">запрещено делать, но запрет менее </w:t>
      </w:r>
      <w:r w:rsidRPr="0023110B">
        <w:t>строгий.</w:t>
      </w:r>
    </w:p>
    <w:p w14:paraId="44C36727" w14:textId="77777777" w:rsidR="0084757C" w:rsidRDefault="0084757C" w:rsidP="0084757C">
      <w:pPr>
        <w:pStyle w:val="a6"/>
      </w:pPr>
      <w:r w:rsidRPr="0023110B">
        <w:t xml:space="preserve">Конечно, люди понимают, что даже если сделать идола с огромными ушами, </w:t>
      </w:r>
      <w:r>
        <w:t xml:space="preserve">то </w:t>
      </w:r>
      <w:r w:rsidRPr="0023110B">
        <w:t xml:space="preserve">этот золотой </w:t>
      </w:r>
      <w:r>
        <w:t>Ч</w:t>
      </w:r>
      <w:r w:rsidRPr="0023110B">
        <w:t>ебурашка не сможет слышать голос Всевышнего, не сможет говорить голосом Всевышнего. Но есть определ</w:t>
      </w:r>
      <w:r>
        <w:t>ё</w:t>
      </w:r>
      <w:r w:rsidRPr="0023110B">
        <w:t>нные верования</w:t>
      </w:r>
      <w:r>
        <w:t>:</w:t>
      </w:r>
      <w:r w:rsidRPr="0023110B">
        <w:t xml:space="preserve"> </w:t>
      </w:r>
      <w:r w:rsidRPr="003556D8">
        <w:t xml:space="preserve">народ-то вышел из Египта, народ помнит то, что было в Египте (мы к этому ещё вернёмся), и поэтому ищет какое-то средство связи со Всевышним, с Богом Израиля, не с каким-то другим богом, не с какой-то заменой Ему. И Аѓарон понимает, что этого делать нельзя, но, с другой стороны, он пытается затянуть время. Опять-таки так говорят об этом комментаторы. Можно взять и просто обвинить Аѓарона в человеческой слабости. Но мы не прочитаем в этой главе обвинения в адрес Аѓарона. В книге Дварим позже мы увидим, что он будет обвинён, но здесь мы не слышим от Всевышнего обвинения в адрес Аѓарона, и это заставляет нас задуматься. И поэтому можно предположить, что </w:t>
      </w:r>
      <w:r w:rsidRPr="0023110B">
        <w:t>А</w:t>
      </w:r>
      <w:r>
        <w:t>ѓ</w:t>
      </w:r>
      <w:r w:rsidRPr="0023110B">
        <w:t>арон пытается затянуть время.</w:t>
      </w:r>
    </w:p>
    <w:p w14:paraId="17592C98" w14:textId="77777777" w:rsidR="0084757C" w:rsidRDefault="0084757C" w:rsidP="0084757C">
      <w:pPr>
        <w:pStyle w:val="a6"/>
      </w:pPr>
    </w:p>
    <w:p w14:paraId="53108C7F" w14:textId="77777777" w:rsidR="0084757C" w:rsidRDefault="0084757C" w:rsidP="0084757C">
      <w:pPr>
        <w:pStyle w:val="ad"/>
        <w:rPr>
          <w:rtl/>
        </w:rPr>
      </w:pPr>
      <w:r w:rsidRPr="00DB7FE1">
        <w:rPr>
          <w:rtl/>
        </w:rPr>
        <w:tab/>
        <w:t>וַיֹּאמֶר אֲלֵהֶם אַהֲרֹן פָּרְקוּ נִזְמֵי הַזָּהָב אֲשֶׁר בְּאָזְנֵי נְשֵׁיכֶם בְּנֵיכֶם וּבְנֹתֵיכֶם וְהָבִיאוּ אֵלָי׃</w:t>
      </w:r>
    </w:p>
    <w:p w14:paraId="3CEAD6B4" w14:textId="77777777" w:rsidR="0084757C" w:rsidRPr="003F5DE6" w:rsidRDefault="0084757C" w:rsidP="0084757C">
      <w:pPr>
        <w:pStyle w:val="a9"/>
      </w:pPr>
      <w:r w:rsidRPr="003F5DE6">
        <w:t>ваёмер алеѓе́м aѓapóн пареку́ низмэ́ ѓазаѓа́в аше́р беознэ́ нешехэ́м бенехэ́м увнотехэ́м веѓави́у эла́й</w:t>
      </w:r>
    </w:p>
    <w:p w14:paraId="183B86D1" w14:textId="77777777" w:rsidR="0084757C" w:rsidRPr="003F5DE6" w:rsidRDefault="0084757C" w:rsidP="0084757C">
      <w:pPr>
        <w:pStyle w:val="a9"/>
      </w:pPr>
      <w:r w:rsidRPr="003F5DE6">
        <w:t>2. И сказал им Аѓарон: «Вытащите золотые кольца, которые в ушах жён ваших, сыновей ваших и дочерей ваших, и принесите их мне».</w:t>
      </w:r>
    </w:p>
    <w:p w14:paraId="3EAFC815" w14:textId="77777777" w:rsidR="0084757C" w:rsidRDefault="0084757C" w:rsidP="0084757C">
      <w:pPr>
        <w:pStyle w:val="a6"/>
      </w:pPr>
    </w:p>
    <w:p w14:paraId="789BA465" w14:textId="77777777" w:rsidR="0084757C" w:rsidRDefault="0084757C" w:rsidP="0084757C">
      <w:pPr>
        <w:pStyle w:val="ad"/>
        <w:rPr>
          <w:rtl/>
        </w:rPr>
      </w:pPr>
      <w:r w:rsidRPr="00DB7FE1">
        <w:rPr>
          <w:rtl/>
        </w:rPr>
        <w:tab/>
        <w:t>וַיִּתְפָּרְקוּ כָּל־הָעָם אֶת־נִזְמֵי הַזָּהָב אֲשֶׁר בְּאָזְנֵיהֶם וַיָּבִיאוּ אֶל־אַהֲרֹן׃</w:t>
      </w:r>
    </w:p>
    <w:p w14:paraId="05FE9D92" w14:textId="77777777" w:rsidR="0084757C" w:rsidRPr="003F5DE6" w:rsidRDefault="0084757C" w:rsidP="0084757C">
      <w:pPr>
        <w:pStyle w:val="a9"/>
      </w:pPr>
      <w:r w:rsidRPr="003F5DE6">
        <w:t>вайитпареку́ коль-ѓаа́м эт-низмэ́ ѓазаѓав аше́р беознеѓе́м ваяви́у эль-aѓapoн</w:t>
      </w:r>
    </w:p>
    <w:p w14:paraId="13EFACA7" w14:textId="77777777" w:rsidR="0084757C" w:rsidRPr="003F5DE6" w:rsidRDefault="0084757C" w:rsidP="0084757C">
      <w:pPr>
        <w:pStyle w:val="a9"/>
      </w:pPr>
      <w:r w:rsidRPr="003F5DE6">
        <w:t>3. И снял весь народ золотые кольца, которые в их ушах, и принесли их Аѓарону.</w:t>
      </w:r>
    </w:p>
    <w:p w14:paraId="6CBF4880" w14:textId="77777777" w:rsidR="0084757C" w:rsidRDefault="0084757C" w:rsidP="0084757C">
      <w:pPr>
        <w:pStyle w:val="a6"/>
      </w:pPr>
    </w:p>
    <w:p w14:paraId="014D3B6F" w14:textId="77777777" w:rsidR="0084757C" w:rsidRDefault="0084757C" w:rsidP="0084757C">
      <w:pPr>
        <w:pStyle w:val="a6"/>
      </w:pPr>
      <w:r w:rsidRPr="0023110B">
        <w:t xml:space="preserve">Комментаторы говорят </w:t>
      </w:r>
      <w:r>
        <w:t>(</w:t>
      </w:r>
      <w:r w:rsidRPr="0023110B">
        <w:t>с огромной любовью к женщинам</w:t>
      </w:r>
      <w:r>
        <w:t>)</w:t>
      </w:r>
      <w:r w:rsidRPr="0023110B">
        <w:t>, что А</w:t>
      </w:r>
      <w:r>
        <w:t>ѓ</w:t>
      </w:r>
      <w:r w:rsidRPr="0023110B">
        <w:t>арон рассчитывал</w:t>
      </w:r>
      <w:r>
        <w:t xml:space="preserve"> на то</w:t>
      </w:r>
      <w:r w:rsidRPr="0023110B">
        <w:t xml:space="preserve">, что женщины, во-первых, могут не захотеть давать свои серьги на такое дело. </w:t>
      </w:r>
      <w:r>
        <w:t>Возможно</w:t>
      </w:r>
      <w:r w:rsidRPr="0023110B">
        <w:t xml:space="preserve">, </w:t>
      </w:r>
      <w:r>
        <w:t xml:space="preserve">что и </w:t>
      </w:r>
      <w:r w:rsidRPr="0023110B">
        <w:t>не каждый мужчина решится прийти и сказать</w:t>
      </w:r>
      <w:r>
        <w:t>: «</w:t>
      </w:r>
      <w:r w:rsidRPr="0023110B">
        <w:t>Ривка, помнишь, я тебе на годовщину свадьбы подарил сер</w:t>
      </w:r>
      <w:r>
        <w:t>ё</w:t>
      </w:r>
      <w:r w:rsidRPr="0023110B">
        <w:t>жки</w:t>
      </w:r>
      <w:r>
        <w:t>?</w:t>
      </w:r>
      <w:r w:rsidRPr="0023110B">
        <w:t xml:space="preserve"> </w:t>
      </w:r>
      <w:r>
        <w:t>Т</w:t>
      </w:r>
      <w:r w:rsidRPr="0023110B">
        <w:t xml:space="preserve">ы не дашь их мне? Мы тут наметили </w:t>
      </w:r>
      <w:r>
        <w:t>б</w:t>
      </w:r>
      <w:r w:rsidRPr="0023110B">
        <w:t>ога делать вместо Моше</w:t>
      </w:r>
      <w:r>
        <w:t>,</w:t>
      </w:r>
      <w:r w:rsidRPr="0023110B">
        <w:t xml:space="preserve"> наметили делать золотой </w:t>
      </w:r>
      <w:r w:rsidRPr="0023110B">
        <w:rPr>
          <w:lang w:val="de-DE"/>
        </w:rPr>
        <w:t>GPS</w:t>
      </w:r>
      <w:r w:rsidRPr="0017277D">
        <w:t>»</w:t>
      </w:r>
      <w:r w:rsidRPr="0023110B">
        <w:t>. Не каждый решится, потому что не каждый будет уверен, что после этого он останется здоровым или женатым или сохранит мир в семье. Можно было рассчитывать, что какие-то ж</w:t>
      </w:r>
      <w:r>
        <w:t>ё</w:t>
      </w:r>
      <w:r w:rsidRPr="0023110B">
        <w:t>ны вразумят мужей, такое бывало, известн</w:t>
      </w:r>
      <w:r>
        <w:t>ы</w:t>
      </w:r>
      <w:r w:rsidRPr="0023110B">
        <w:t xml:space="preserve"> случа</w:t>
      </w:r>
      <w:r>
        <w:t>и</w:t>
      </w:r>
      <w:r w:rsidRPr="0023110B">
        <w:t xml:space="preserve">. Можно </w:t>
      </w:r>
      <w:r>
        <w:t xml:space="preserve">было </w:t>
      </w:r>
      <w:r w:rsidRPr="0023110B">
        <w:t>рассчитывать, что ж</w:t>
      </w:r>
      <w:r>
        <w:t>ё</w:t>
      </w:r>
      <w:r w:rsidRPr="0023110B">
        <w:t xml:space="preserve">ны просто </w:t>
      </w:r>
      <w:r>
        <w:t xml:space="preserve">ничего </w:t>
      </w:r>
      <w:r w:rsidRPr="0023110B">
        <w:t>не дадут и скажут</w:t>
      </w:r>
      <w:r>
        <w:t>: «У</w:t>
      </w:r>
      <w:r w:rsidRPr="0023110B">
        <w:t xml:space="preserve"> вас вон сколько идей, а у </w:t>
      </w:r>
      <w:r>
        <w:t>нас</w:t>
      </w:r>
      <w:r w:rsidRPr="0023110B">
        <w:t xml:space="preserve"> не так много сер</w:t>
      </w:r>
      <w:r>
        <w:t>ё</w:t>
      </w:r>
      <w:r w:rsidRPr="0023110B">
        <w:t xml:space="preserve">жек, </w:t>
      </w:r>
      <w:r>
        <w:t xml:space="preserve">чтобы </w:t>
      </w:r>
      <w:r w:rsidRPr="0023110B">
        <w:t>на все ваши идеи сер</w:t>
      </w:r>
      <w:r>
        <w:t>ё</w:t>
      </w:r>
      <w:r w:rsidRPr="0023110B">
        <w:t>жки давать</w:t>
      </w:r>
      <w:r>
        <w:t>»</w:t>
      </w:r>
      <w:r w:rsidRPr="0023110B">
        <w:t>. А</w:t>
      </w:r>
      <w:r>
        <w:t>ѓ</w:t>
      </w:r>
      <w:r w:rsidRPr="0023110B">
        <w:t>арон, как говорят комментаторы, опять</w:t>
      </w:r>
      <w:r>
        <w:t>-таки</w:t>
      </w:r>
      <w:r w:rsidRPr="0023110B">
        <w:t xml:space="preserve"> пытается затянуть время</w:t>
      </w:r>
      <w:r>
        <w:t xml:space="preserve"> и</w:t>
      </w:r>
      <w:r w:rsidRPr="0023110B">
        <w:t xml:space="preserve"> обращается к женщинам. И очень приятно думать, что женщины сер</w:t>
      </w:r>
      <w:r>
        <w:t>ё</w:t>
      </w:r>
      <w:r w:rsidRPr="0023110B">
        <w:t>жек не дали. Я очень люблю праведность сест</w:t>
      </w:r>
      <w:r>
        <w:t>ё</w:t>
      </w:r>
      <w:r w:rsidRPr="0023110B">
        <w:t xml:space="preserve">р и </w:t>
      </w:r>
      <w:r w:rsidRPr="003556D8">
        <w:t xml:space="preserve">женщин, но можно понять здесь, что весь народ охотно снял серьги </w:t>
      </w:r>
      <w:r w:rsidRPr="0023110B">
        <w:t>и дал</w:t>
      </w:r>
      <w:r>
        <w:t xml:space="preserve"> их </w:t>
      </w:r>
      <w:r w:rsidRPr="0023110B">
        <w:t>А</w:t>
      </w:r>
      <w:r>
        <w:t>ѓ</w:t>
      </w:r>
      <w:r w:rsidRPr="0023110B">
        <w:t>арону</w:t>
      </w:r>
      <w:r>
        <w:t xml:space="preserve">, причём </w:t>
      </w:r>
      <w:r w:rsidRPr="0023110B">
        <w:t>быстрее, чем он ожидал</w:t>
      </w:r>
      <w:r>
        <w:t>;</w:t>
      </w:r>
      <w:r w:rsidRPr="0023110B">
        <w:t xml:space="preserve"> </w:t>
      </w:r>
      <w:r>
        <w:t>т</w:t>
      </w:r>
      <w:r w:rsidRPr="0023110B">
        <w:t xml:space="preserve">ак можно понять </w:t>
      </w:r>
      <w:r>
        <w:t>из</w:t>
      </w:r>
      <w:r w:rsidRPr="0023110B">
        <w:t xml:space="preserve"> </w:t>
      </w:r>
      <w:r>
        <w:t>3</w:t>
      </w:r>
      <w:r w:rsidRPr="0023110B">
        <w:t xml:space="preserve"> стих</w:t>
      </w:r>
      <w:r>
        <w:t>а.</w:t>
      </w:r>
      <w:r w:rsidRPr="0023110B">
        <w:t xml:space="preserve"> </w:t>
      </w:r>
      <w:r>
        <w:t>М</w:t>
      </w:r>
      <w:r w:rsidRPr="0023110B">
        <w:t xml:space="preserve">ожно понять, что </w:t>
      </w:r>
      <w:r>
        <w:t xml:space="preserve">и </w:t>
      </w:r>
      <w:r w:rsidRPr="0023110B">
        <w:t>женщины, ещ</w:t>
      </w:r>
      <w:r>
        <w:t>ё</w:t>
      </w:r>
      <w:r w:rsidRPr="0023110B">
        <w:t xml:space="preserve"> не освободивши</w:t>
      </w:r>
      <w:r>
        <w:t>еся</w:t>
      </w:r>
      <w:r w:rsidRPr="0023110B">
        <w:t xml:space="preserve"> от </w:t>
      </w:r>
      <w:r w:rsidRPr="003556D8">
        <w:t>рабской психологии, не знакомые с феминистскими учениями, просто покорно сняли серёжки и тоже дали. Да и в серьгах, снятых мужиками, золота хватало. Так или иначе, золото нашли очень быстро. Время затянуть не получилось.</w:t>
      </w:r>
    </w:p>
    <w:p w14:paraId="0AEDB837" w14:textId="77777777" w:rsidR="0084757C" w:rsidRDefault="0084757C" w:rsidP="0084757C">
      <w:pPr>
        <w:pStyle w:val="a6"/>
      </w:pPr>
    </w:p>
    <w:p w14:paraId="5CC0D3DF" w14:textId="77777777" w:rsidR="0084757C" w:rsidRDefault="0084757C" w:rsidP="0084757C">
      <w:pPr>
        <w:pStyle w:val="ad"/>
        <w:rPr>
          <w:rtl/>
        </w:rPr>
      </w:pPr>
      <w:r w:rsidRPr="00DF6E5E">
        <w:rPr>
          <w:rtl/>
        </w:rPr>
        <w:tab/>
        <w:t>וַיִּקַּח מִיָּדָם וַיָּצַר אֹתוֹ בַּחֶרֶט וַיַּעֲשֵׂהוּ עֵגֶל מַסֵּכָה וַיֹּאמְרוּ אֵלֶּה אֱלֹהֶיךָ יִשְׂרָאֵל אֲשֶׁר הֶעֱלוּךָ מֵאֶרֶץ מִצְרָיִם׃</w:t>
      </w:r>
    </w:p>
    <w:p w14:paraId="6C8CF8B3" w14:textId="77777777" w:rsidR="0084757C" w:rsidRPr="003F5DE6" w:rsidRDefault="0084757C" w:rsidP="0084757C">
      <w:pPr>
        <w:pStyle w:val="a9"/>
      </w:pPr>
      <w:r w:rsidRPr="003F5DE6">
        <w:t>вайика́х мияда́м вая́цар ото́ бахэ́рет ваяасэ́ѓу э́гель масеха́ ваёмеру́ э́ле элоѓе́ха йисраэ́ль аше́р ѓеэлу́ха меэ́рец мицра́йим</w:t>
      </w:r>
    </w:p>
    <w:p w14:paraId="772DD5B9" w14:textId="77777777" w:rsidR="0084757C" w:rsidRPr="003F5DE6" w:rsidRDefault="0084757C" w:rsidP="0084757C">
      <w:pPr>
        <w:pStyle w:val="a9"/>
      </w:pPr>
      <w:r w:rsidRPr="003F5DE6">
        <w:t xml:space="preserve">4. И взял из рук их и сделал его работой резной </w:t>
      </w:r>
      <w:r w:rsidRPr="003F5DE6">
        <w:rPr>
          <w:i w:val="0"/>
          <w:iCs w:val="0"/>
        </w:rPr>
        <w:t>(или чеканной, так вырезают форму для литья)</w:t>
      </w:r>
      <w:r w:rsidRPr="003F5DE6">
        <w:t xml:space="preserve">, и сделал его, тельца литого </w:t>
      </w:r>
      <w:r w:rsidRPr="003F5DE6">
        <w:rPr>
          <w:i w:val="0"/>
          <w:iCs w:val="0"/>
        </w:rPr>
        <w:t>(то есть залитого золотом: вырезал сначала форму, затем залил)</w:t>
      </w:r>
      <w:r w:rsidRPr="003F5DE6">
        <w:t>. И сказали: «Вот эти боги твои Израиль, которые подняли тебя из страны Египетской!»</w:t>
      </w:r>
    </w:p>
    <w:p w14:paraId="346D0D39" w14:textId="77777777" w:rsidR="0084757C" w:rsidRDefault="0084757C" w:rsidP="0084757C">
      <w:pPr>
        <w:pStyle w:val="a6"/>
      </w:pPr>
    </w:p>
    <w:p w14:paraId="56A116A7" w14:textId="77777777" w:rsidR="0084757C" w:rsidRDefault="0084757C" w:rsidP="0084757C">
      <w:pPr>
        <w:pStyle w:val="a6"/>
      </w:pPr>
      <w:r>
        <w:t>Т</w:t>
      </w:r>
      <w:r w:rsidRPr="0023110B">
        <w:t>ак</w:t>
      </w:r>
      <w:r>
        <w:t>,</w:t>
      </w:r>
      <w:r w:rsidRPr="0023110B">
        <w:t xml:space="preserve"> наверное</w:t>
      </w:r>
      <w:r>
        <w:t>,</w:t>
      </w:r>
      <w:r w:rsidRPr="0023110B">
        <w:t xml:space="preserve"> будет правильнее всего перевести</w:t>
      </w:r>
      <w:r>
        <w:t>:</w:t>
      </w:r>
      <w:r w:rsidRPr="0023110B">
        <w:t xml:space="preserve"> слово </w:t>
      </w:r>
      <w:r w:rsidRPr="00B52A34">
        <w:rPr>
          <w:i/>
          <w:iCs/>
        </w:rPr>
        <w:t>э́ле</w:t>
      </w:r>
      <w:r w:rsidRPr="0023110B">
        <w:t xml:space="preserve"> во множественном числе означает </w:t>
      </w:r>
      <w:r w:rsidRPr="00B52A34">
        <w:rPr>
          <w:i/>
          <w:iCs/>
        </w:rPr>
        <w:t>эти</w:t>
      </w:r>
      <w:r>
        <w:t>;</w:t>
      </w:r>
      <w:r w:rsidRPr="0023110B">
        <w:t xml:space="preserve"> </w:t>
      </w:r>
      <w:r w:rsidRPr="00B52A34">
        <w:rPr>
          <w:i/>
          <w:iCs/>
        </w:rPr>
        <w:t>элоѓе́ха</w:t>
      </w:r>
      <w:r>
        <w:t xml:space="preserve"> </w:t>
      </w:r>
      <w:r w:rsidRPr="00B52A34">
        <w:rPr>
          <w:i/>
          <w:iCs/>
        </w:rPr>
        <w:t>йисраэ́ль</w:t>
      </w:r>
      <w:r w:rsidRPr="0023110B">
        <w:t xml:space="preserve"> </w:t>
      </w:r>
      <w:r>
        <w:t xml:space="preserve">‒ </w:t>
      </w:r>
      <w:r w:rsidRPr="004917C2">
        <w:rPr>
          <w:i/>
          <w:iCs/>
        </w:rPr>
        <w:t>боги твои</w:t>
      </w:r>
      <w:r>
        <w:rPr>
          <w:i/>
          <w:iCs/>
        </w:rPr>
        <w:t>,</w:t>
      </w:r>
      <w:r w:rsidRPr="004917C2">
        <w:rPr>
          <w:i/>
          <w:iCs/>
        </w:rPr>
        <w:t xml:space="preserve"> И</w:t>
      </w:r>
      <w:r>
        <w:rPr>
          <w:i/>
          <w:iCs/>
        </w:rPr>
        <w:t>з</w:t>
      </w:r>
      <w:r w:rsidRPr="004917C2">
        <w:rPr>
          <w:i/>
          <w:iCs/>
        </w:rPr>
        <w:t>ра</w:t>
      </w:r>
      <w:r>
        <w:rPr>
          <w:i/>
          <w:iCs/>
        </w:rPr>
        <w:t>и</w:t>
      </w:r>
      <w:r w:rsidRPr="004917C2">
        <w:rPr>
          <w:i/>
          <w:iCs/>
        </w:rPr>
        <w:t>ль</w:t>
      </w:r>
      <w:r>
        <w:t>.</w:t>
      </w:r>
      <w:r w:rsidRPr="0023110B">
        <w:t xml:space="preserve"> Что думали люди, когда произносили это, трудно себе представить</w:t>
      </w:r>
      <w:r>
        <w:t>. И</w:t>
      </w:r>
      <w:r w:rsidRPr="0023110B">
        <w:t xml:space="preserve"> </w:t>
      </w:r>
      <w:r w:rsidRPr="003556D8">
        <w:t xml:space="preserve">хочется думать, что действительно </w:t>
      </w:r>
      <w:r w:rsidRPr="0023110B">
        <w:t>они верили, что это какое-то посредничество, какое-то средство связи со Всевышним, что именно эту веру и поддерживал А</w:t>
      </w:r>
      <w:r>
        <w:t>ѓ</w:t>
      </w:r>
      <w:r w:rsidRPr="0023110B">
        <w:t>арон, когда мы читаем</w:t>
      </w:r>
      <w:r>
        <w:t xml:space="preserve"> дальше:</w:t>
      </w:r>
    </w:p>
    <w:p w14:paraId="7CEEE16D" w14:textId="77777777" w:rsidR="0084757C" w:rsidRDefault="0084757C" w:rsidP="0084757C">
      <w:pPr>
        <w:pStyle w:val="a6"/>
      </w:pPr>
    </w:p>
    <w:p w14:paraId="734B0DDA" w14:textId="77777777" w:rsidR="0084757C" w:rsidRDefault="0084757C" w:rsidP="0084757C">
      <w:pPr>
        <w:pStyle w:val="ad"/>
        <w:rPr>
          <w:rtl/>
        </w:rPr>
      </w:pPr>
      <w:r w:rsidRPr="004917C2">
        <w:rPr>
          <w:rtl/>
        </w:rPr>
        <w:tab/>
        <w:t>וַיַּרְא אַהֲרֹן וַיִּבֶן מִזְבֵּחַ לְפָנָיו וַיִּקְרָא אַהֲרֹן וַיֹּאמַר חַג לַיהוָה מָחָר׃</w:t>
      </w:r>
    </w:p>
    <w:p w14:paraId="215F5CC2" w14:textId="77777777" w:rsidR="0084757C" w:rsidRPr="003F5DE6" w:rsidRDefault="0084757C" w:rsidP="0084757C">
      <w:pPr>
        <w:pStyle w:val="a9"/>
      </w:pPr>
      <w:r w:rsidRPr="003F5DE6">
        <w:t>ваяр aѓapoн вайи́вен мизбэ́ях лефана́в вайикра́ aѓapoн ваёма́р хаг ладона́й маха́р</w:t>
      </w:r>
    </w:p>
    <w:p w14:paraId="62763BFE" w14:textId="77777777" w:rsidR="0084757C" w:rsidRPr="003F5DE6" w:rsidRDefault="0084757C" w:rsidP="0084757C">
      <w:pPr>
        <w:pStyle w:val="a9"/>
      </w:pPr>
      <w:r w:rsidRPr="003F5DE6">
        <w:t xml:space="preserve">5. И увидел это Аѓарон </w:t>
      </w:r>
      <w:r w:rsidRPr="003F5DE6">
        <w:rPr>
          <w:i w:val="0"/>
          <w:iCs w:val="0"/>
        </w:rPr>
        <w:t>(Аѓарон увидел их восприятие того бычка золотого, которого он сделал)</w:t>
      </w:r>
      <w:r w:rsidRPr="003F5DE6">
        <w:t>, и поставил перед ним жертвенник, и призвал Аѓарон всех и сказал: «Завтра будет праздник Господу!»</w:t>
      </w:r>
    </w:p>
    <w:p w14:paraId="6CE85DFB" w14:textId="77777777" w:rsidR="0084757C" w:rsidRDefault="0084757C" w:rsidP="0084757C">
      <w:pPr>
        <w:pStyle w:val="a6"/>
      </w:pPr>
    </w:p>
    <w:p w14:paraId="296A56CD" w14:textId="77777777" w:rsidR="0084757C" w:rsidRDefault="0084757C" w:rsidP="0084757C">
      <w:pPr>
        <w:pStyle w:val="a6"/>
      </w:pPr>
      <w:r w:rsidRPr="0023110B">
        <w:t>А</w:t>
      </w:r>
      <w:r>
        <w:t>ѓ</w:t>
      </w:r>
      <w:r w:rsidRPr="0023110B">
        <w:t>арон говорит</w:t>
      </w:r>
      <w:r>
        <w:t>: «Н</w:t>
      </w:r>
      <w:r w:rsidRPr="0023110B">
        <w:t>у, с Богом празднование на ночь глядя-то не начинают, утро вечера мудренее, давайте отпразднуем завтра</w:t>
      </w:r>
      <w:r>
        <w:t>»</w:t>
      </w:r>
      <w:r w:rsidRPr="0023110B">
        <w:t xml:space="preserve">. </w:t>
      </w:r>
      <w:r w:rsidRPr="003556D8">
        <w:t xml:space="preserve">Аѓарон снова тянет время, чтобы построить жертвенник, чтобы сказать: </w:t>
      </w:r>
      <w:r>
        <w:t>«С</w:t>
      </w:r>
      <w:r w:rsidRPr="0023110B">
        <w:t>ейчас давайте подготовим жертвенник</w:t>
      </w:r>
      <w:r>
        <w:t>».</w:t>
      </w:r>
      <w:r w:rsidRPr="0023110B">
        <w:t xml:space="preserve"> </w:t>
      </w:r>
      <w:r>
        <w:t>То есть</w:t>
      </w:r>
      <w:r w:rsidRPr="0023110B">
        <w:t xml:space="preserve"> А</w:t>
      </w:r>
      <w:r>
        <w:t>ѓ</w:t>
      </w:r>
      <w:r w:rsidRPr="0023110B">
        <w:t>арон, можно так понять, можно так читать, пытается затянуть время. Можно сказать, что А</w:t>
      </w:r>
      <w:r>
        <w:t>ѓ</w:t>
      </w:r>
      <w:r w:rsidRPr="0023110B">
        <w:t xml:space="preserve">арон цепляется за ощущение того, что этот бычок будет только частью жертвенника, </w:t>
      </w:r>
      <w:r>
        <w:t xml:space="preserve">как </w:t>
      </w:r>
      <w:r w:rsidRPr="0023110B">
        <w:t xml:space="preserve">херувимы </w:t>
      </w:r>
      <w:r w:rsidRPr="003556D8">
        <w:t xml:space="preserve">будут частью ковчега, и всё-таки это будет инструментом связи </w:t>
      </w:r>
      <w:r w:rsidRPr="0023110B">
        <w:t>с Богом Израиля, а не просто идолом. Трудно себе представить, что на самом деле творится, какая катастрофа происходит в этот момент в сердце у А</w:t>
      </w:r>
      <w:r>
        <w:t>ѓ</w:t>
      </w:r>
      <w:r w:rsidRPr="0023110B">
        <w:t>арона</w:t>
      </w:r>
      <w:r>
        <w:t>,</w:t>
      </w:r>
      <w:r w:rsidRPr="0023110B">
        <w:t xml:space="preserve"> и почувствовать, что</w:t>
      </w:r>
      <w:r>
        <w:t>́</w:t>
      </w:r>
      <w:r w:rsidRPr="0023110B">
        <w:t xml:space="preserve"> он переживает. А</w:t>
      </w:r>
      <w:r>
        <w:t>ѓ</w:t>
      </w:r>
      <w:r w:rsidRPr="0023110B">
        <w:t>арон пытается каким-то образом сохранить веру народа Израиля, так хочется понимать это</w:t>
      </w:r>
      <w:r>
        <w:t>.</w:t>
      </w:r>
      <w:r w:rsidRPr="0023110B">
        <w:t xml:space="preserve"> </w:t>
      </w:r>
      <w:r>
        <w:t>Х</w:t>
      </w:r>
      <w:r w:rsidRPr="0023110B">
        <w:t xml:space="preserve">отя есть толкователи, которые говорят, </w:t>
      </w:r>
      <w:r>
        <w:t xml:space="preserve">что </w:t>
      </w:r>
      <w:r w:rsidRPr="0023110B">
        <w:t>А</w:t>
      </w:r>
      <w:r>
        <w:t>ѓ</w:t>
      </w:r>
      <w:r w:rsidRPr="0023110B">
        <w:t>арон здесь просто банально испугался и делает всё, что ему говорят</w:t>
      </w:r>
      <w:r>
        <w:t>.</w:t>
      </w:r>
      <w:r w:rsidRPr="0023110B">
        <w:t xml:space="preserve"> </w:t>
      </w:r>
      <w:r>
        <w:t>Э</w:t>
      </w:r>
      <w:r w:rsidRPr="0023110B">
        <w:t>тому тоже есть основани</w:t>
      </w:r>
      <w:r>
        <w:t>е</w:t>
      </w:r>
      <w:r w:rsidRPr="0023110B">
        <w:t>, мы к этому ещё вернёмся, но очень не хочется плохо говорить про А</w:t>
      </w:r>
      <w:r>
        <w:t>ѓ</w:t>
      </w:r>
      <w:r w:rsidRPr="0023110B">
        <w:t xml:space="preserve">арона. </w:t>
      </w:r>
    </w:p>
    <w:p w14:paraId="6F90D09C" w14:textId="77777777" w:rsidR="0084757C" w:rsidRDefault="0084757C" w:rsidP="0084757C">
      <w:pPr>
        <w:pStyle w:val="a6"/>
      </w:pPr>
      <w:r w:rsidRPr="0023110B">
        <w:t xml:space="preserve">Итак, видно, что </w:t>
      </w:r>
      <w:r>
        <w:t>действия</w:t>
      </w:r>
      <w:r w:rsidRPr="0023110B">
        <w:t xml:space="preserve"> А</w:t>
      </w:r>
      <w:r>
        <w:t>ѓ</w:t>
      </w:r>
      <w:r w:rsidRPr="0023110B">
        <w:t>арон</w:t>
      </w:r>
      <w:r>
        <w:t>а</w:t>
      </w:r>
      <w:r w:rsidRPr="0023110B">
        <w:t xml:space="preserve"> описыва</w:t>
      </w:r>
      <w:r>
        <w:t>ю</w:t>
      </w:r>
      <w:r w:rsidRPr="0023110B">
        <w:t>тся медленно, неспешно, размеренно</w:t>
      </w:r>
      <w:r>
        <w:t>, а</w:t>
      </w:r>
      <w:r w:rsidRPr="0023110B">
        <w:t xml:space="preserve"> то, что делает народ</w:t>
      </w:r>
      <w:r>
        <w:t xml:space="preserve">, </w:t>
      </w:r>
      <w:r w:rsidRPr="0023110B">
        <w:t>описывается быстро</w:t>
      </w:r>
      <w:r>
        <w:t>, и</w:t>
      </w:r>
      <w:r w:rsidRPr="0023110B">
        <w:t xml:space="preserve"> </w:t>
      </w:r>
      <w:r>
        <w:t>к</w:t>
      </w:r>
      <w:r w:rsidRPr="0023110B">
        <w:t>ажется, что они хотят двигаться с разной скоростью.</w:t>
      </w:r>
    </w:p>
    <w:p w14:paraId="219FDE38" w14:textId="77777777" w:rsidR="0084757C" w:rsidRDefault="0084757C" w:rsidP="0084757C">
      <w:pPr>
        <w:pStyle w:val="a6"/>
      </w:pPr>
    </w:p>
    <w:p w14:paraId="0D1CD367" w14:textId="77777777" w:rsidR="0084757C" w:rsidRDefault="0084757C" w:rsidP="0084757C">
      <w:pPr>
        <w:pStyle w:val="ad"/>
        <w:rPr>
          <w:rtl/>
        </w:rPr>
      </w:pPr>
      <w:r w:rsidRPr="00A547F7">
        <w:rPr>
          <w:rtl/>
        </w:rPr>
        <w:tab/>
        <w:t>וַיַּשְׁכִּימוּ מִמָּחֳרָת וַיַּעֲלוּ עֹלֹת וַיַּגִּשׁוּ שְׁלָמִים וַיֵּשֶׁב הָעָם לֶאֱכֹל וְשָׁתוֹ וַיָּקֻמוּ לְצַחֵק׃</w:t>
      </w:r>
    </w:p>
    <w:p w14:paraId="25E6CDB8" w14:textId="77777777" w:rsidR="0084757C" w:rsidRPr="003F5DE6" w:rsidRDefault="0084757C" w:rsidP="0084757C">
      <w:pPr>
        <w:pStyle w:val="a9"/>
      </w:pPr>
      <w:r w:rsidRPr="003F5DE6">
        <w:t>ваяшки́му мимахора́т ваяалу́ оло́т ваяги́шу шелами́м вае́шев ѓаам леэхо́ль вешато́ ваяку́му лецахэ́к</w:t>
      </w:r>
    </w:p>
    <w:p w14:paraId="226EC145" w14:textId="77777777" w:rsidR="0084757C" w:rsidRPr="003F5DE6" w:rsidRDefault="0084757C" w:rsidP="0084757C">
      <w:pPr>
        <w:pStyle w:val="a9"/>
      </w:pPr>
      <w:r w:rsidRPr="003F5DE6">
        <w:t>6. И проснулись рано утром на следующий день, и принесли жертву всесожжения, и принесли мирные жертвы, и сел народ есть, и выпили, и встали, чтобы играть (гулять, разгуляться).</w:t>
      </w:r>
    </w:p>
    <w:p w14:paraId="0DF93B1A" w14:textId="77777777" w:rsidR="0084757C" w:rsidRDefault="0084757C" w:rsidP="0084757C">
      <w:pPr>
        <w:pStyle w:val="a6"/>
      </w:pPr>
    </w:p>
    <w:p w14:paraId="2D5D0F6A" w14:textId="77777777" w:rsidR="0084757C" w:rsidRDefault="0084757C" w:rsidP="0084757C">
      <w:pPr>
        <w:pStyle w:val="a6"/>
      </w:pPr>
      <w:r>
        <w:t>Н</w:t>
      </w:r>
      <w:r w:rsidRPr="0023110B">
        <w:t>апомню, что жертва всесожжения сгорает вся, жертва мирная</w:t>
      </w:r>
      <w:r>
        <w:t xml:space="preserve"> </w:t>
      </w:r>
      <w:r w:rsidRPr="0023110B">
        <w:t>наполовину или отчасти съедается тем, кто её приносит</w:t>
      </w:r>
      <w:r>
        <w:t>. То есть с</w:t>
      </w:r>
      <w:r w:rsidRPr="0023110B">
        <w:t xml:space="preserve"> мирной жертвой можно начать п</w:t>
      </w:r>
      <w:r>
        <w:t>и</w:t>
      </w:r>
      <w:r w:rsidRPr="0023110B">
        <w:t>р</w:t>
      </w:r>
      <w:r>
        <w:t>о</w:t>
      </w:r>
      <w:r w:rsidRPr="0023110B">
        <w:t>вать,</w:t>
      </w:r>
      <w:r>
        <w:t xml:space="preserve"> с</w:t>
      </w:r>
      <w:r w:rsidRPr="0023110B">
        <w:t xml:space="preserve"> жерт</w:t>
      </w:r>
      <w:r>
        <w:t>вой</w:t>
      </w:r>
      <w:r w:rsidRPr="0023110B">
        <w:t xml:space="preserve"> всесожжения п</w:t>
      </w:r>
      <w:r>
        <w:t>и</w:t>
      </w:r>
      <w:r w:rsidRPr="0023110B">
        <w:t>р</w:t>
      </w:r>
      <w:r>
        <w:t>о</w:t>
      </w:r>
      <w:r w:rsidRPr="0023110B">
        <w:t xml:space="preserve">вать нельзя, </w:t>
      </w:r>
      <w:r>
        <w:t xml:space="preserve">от неё </w:t>
      </w:r>
      <w:r w:rsidRPr="0023110B">
        <w:t>ничего не остаётся</w:t>
      </w:r>
      <w:r>
        <w:t>.</w:t>
      </w:r>
    </w:p>
    <w:p w14:paraId="66252D79" w14:textId="77777777" w:rsidR="0084757C" w:rsidRPr="001D51CC" w:rsidRDefault="0084757C" w:rsidP="0084757C">
      <w:pPr>
        <w:pStyle w:val="a6"/>
      </w:pPr>
      <w:r w:rsidRPr="004F5681">
        <w:t xml:space="preserve">От корня </w:t>
      </w:r>
      <w:r w:rsidRPr="004F5681">
        <w:rPr>
          <w:i/>
          <w:iCs/>
        </w:rPr>
        <w:t>цав-хет-куф</w:t>
      </w:r>
      <w:r w:rsidRPr="004F5681">
        <w:t xml:space="preserve"> происходит глагол </w:t>
      </w:r>
      <w:r w:rsidRPr="004F5681">
        <w:rPr>
          <w:i/>
          <w:iCs/>
        </w:rPr>
        <w:t>лицхо́к (смеяться)</w:t>
      </w:r>
      <w:r>
        <w:rPr>
          <w:i/>
          <w:iCs/>
        </w:rPr>
        <w:t>,</w:t>
      </w:r>
      <w:r w:rsidRPr="004F5681">
        <w:t xml:space="preserve"> и слово </w:t>
      </w:r>
      <w:r w:rsidRPr="001D51CC">
        <w:rPr>
          <w:i/>
          <w:iCs/>
        </w:rPr>
        <w:t>цхо́к (смех)</w:t>
      </w:r>
      <w:r w:rsidRPr="001D51CC">
        <w:t xml:space="preserve">. Но я уже говорил, что слово </w:t>
      </w:r>
      <w:r w:rsidRPr="001D51CC">
        <w:rPr>
          <w:i/>
          <w:iCs/>
        </w:rPr>
        <w:t>цхо́к</w:t>
      </w:r>
      <w:r w:rsidRPr="001D51CC">
        <w:t xml:space="preserve"> можно понять как словосочетание </w:t>
      </w:r>
      <w:r w:rsidRPr="001D51CC">
        <w:rPr>
          <w:i/>
          <w:iCs/>
        </w:rPr>
        <w:t xml:space="preserve">це </w:t>
      </w:r>
      <w:r w:rsidRPr="001D51CC">
        <w:t>(повелительное наклонение от глагола</w:t>
      </w:r>
      <w:r w:rsidRPr="001D51CC">
        <w:rPr>
          <w:i/>
          <w:iCs/>
        </w:rPr>
        <w:t xml:space="preserve"> лаце́т, выходить) и хок (закон), </w:t>
      </w:r>
      <w:r w:rsidRPr="001D51CC">
        <w:t>то есть</w:t>
      </w:r>
      <w:r w:rsidRPr="001D51CC">
        <w:rPr>
          <w:i/>
          <w:iCs/>
        </w:rPr>
        <w:t xml:space="preserve"> це хок</w:t>
      </w:r>
      <w:r w:rsidRPr="001D51CC">
        <w:t xml:space="preserve"> ‒ </w:t>
      </w:r>
      <w:r w:rsidRPr="001D51CC">
        <w:rPr>
          <w:i/>
          <w:iCs/>
        </w:rPr>
        <w:t>выйди за пределы закона</w:t>
      </w:r>
      <w:r w:rsidRPr="001D51CC">
        <w:t xml:space="preserve">. Это может быть интересно и красиво, когда что-то смешно, что-то нарушает обычный ход вещей, что-то чудесное происходит, это тоже может быть смешно, но только если смех исходит от Всевышнего. В данном случае сам человек нарушает запреты – и пошло разгульное веселье, пошло просто непотребство. Комментаторы говорят: «Здесь же и оргии, здесь же и мордобой устроили». В общем, народ стал гулять. </w:t>
      </w:r>
    </w:p>
    <w:p w14:paraId="3B4E5E3D" w14:textId="77777777" w:rsidR="0084757C" w:rsidRPr="001D51CC" w:rsidRDefault="0084757C" w:rsidP="0084757C">
      <w:pPr>
        <w:pStyle w:val="a6"/>
      </w:pPr>
      <w:r w:rsidRPr="001D51CC">
        <w:t>И снова: почему так произошло? Комментаторы пытаются объяснить, что народ Израиля был очень неоднороден. Были люди, которые хотели сделать средство связи со Всевышним, но были и другие, которые вспомнили: «Вот же он, вот же старый, знакомый идол! Можно наконец-то по старинке, по-старому отпраздновать старый Новый год со старым новым идолом и устроить оргии, как нормальные люди, а не стоять в молитве жертвоприношений». То есть, возможно, идея была одних людей, а гулять стали другие люди, но дурной пример заразителен и весь народ заразился этим, хотя позже мы читаем, что всего-то делателей зла было несколько тысяч человек, то есть небольшая часть народа Израиля.</w:t>
      </w:r>
    </w:p>
    <w:p w14:paraId="4882177C" w14:textId="77777777" w:rsidR="0084757C" w:rsidRPr="001D51CC" w:rsidRDefault="0084757C" w:rsidP="0084757C">
      <w:pPr>
        <w:pStyle w:val="a6"/>
      </w:pPr>
      <w:r w:rsidRPr="001D51CC">
        <w:t>Вся эта история рассказана очень лаконично и имеет очень много соблазнительных моментов в сторону оправдания народа Израиля. Всегда хочется сказать про Израиль что-нибудь хорошее, и поэтому трудно, трудно сохранять объективность, когда мы это читаем. Но я пытаюсь переводить текст так, как он написан.</w:t>
      </w:r>
    </w:p>
    <w:p w14:paraId="41CBDB45" w14:textId="77777777" w:rsidR="0084757C" w:rsidRPr="001D51CC" w:rsidRDefault="0084757C" w:rsidP="0084757C">
      <w:pPr>
        <w:pStyle w:val="a6"/>
      </w:pPr>
      <w:r w:rsidRPr="001D51CC">
        <w:t>Итак, в стане Израиля началась великая гулянка – День Золотого Тельца. В 7 стихе читаем, что происходит в это время на горе. Моше уже получил скрижали и вроде бы должен прощаться.</w:t>
      </w:r>
    </w:p>
    <w:p w14:paraId="44A7BD22" w14:textId="77777777" w:rsidR="0084757C" w:rsidRPr="001D51CC" w:rsidRDefault="0084757C" w:rsidP="0084757C">
      <w:pPr>
        <w:pStyle w:val="a6"/>
      </w:pPr>
    </w:p>
    <w:p w14:paraId="720F9DBC" w14:textId="77777777" w:rsidR="0084757C" w:rsidRPr="001D51CC" w:rsidRDefault="0084757C" w:rsidP="0084757C">
      <w:pPr>
        <w:pStyle w:val="ad"/>
        <w:rPr>
          <w:rtl/>
        </w:rPr>
      </w:pPr>
      <w:r w:rsidRPr="001D51CC">
        <w:rPr>
          <w:rtl/>
        </w:rPr>
        <w:tab/>
        <w:t xml:space="preserve">וַיְדַבֵּר יְהוָה אֶל־מֹשֶׁה לֶךְ־רֵד כִּי </w:t>
      </w:r>
      <w:r w:rsidRPr="001D51CC">
        <w:rPr>
          <w:b/>
          <w:bCs/>
          <w:rtl/>
        </w:rPr>
        <w:t>שִׁחֵת</w:t>
      </w:r>
      <w:r w:rsidRPr="001D51CC">
        <w:rPr>
          <w:rtl/>
        </w:rPr>
        <w:t xml:space="preserve"> עַמְּךָ אֲשֶׁר הֶעֱלֵיתָ מֵאֶרֶץ מִצְרָיִם׃</w:t>
      </w:r>
    </w:p>
    <w:p w14:paraId="5C233413" w14:textId="77777777" w:rsidR="0084757C" w:rsidRPr="003F5DE6" w:rsidRDefault="0084757C" w:rsidP="0084757C">
      <w:pPr>
        <w:pStyle w:val="a9"/>
      </w:pPr>
      <w:r w:rsidRPr="003F5DE6">
        <w:t xml:space="preserve">вайдабэ́р адона́й эль-моше́ лех-рэ́д ки </w:t>
      </w:r>
      <w:bookmarkStart w:id="211" w:name="_Hlk152499781"/>
      <w:r w:rsidRPr="003F5DE6">
        <w:rPr>
          <w:b/>
          <w:bCs/>
        </w:rPr>
        <w:t>шихэ́т</w:t>
      </w:r>
      <w:bookmarkEnd w:id="211"/>
      <w:r w:rsidRPr="003F5DE6">
        <w:t xml:space="preserve"> аме́ха аше́р ѓеэле́та меэ́рец мицра́йим</w:t>
      </w:r>
    </w:p>
    <w:p w14:paraId="4D91A3A1" w14:textId="77777777" w:rsidR="0084757C" w:rsidRPr="003F5DE6" w:rsidRDefault="0084757C" w:rsidP="0084757C">
      <w:pPr>
        <w:pStyle w:val="a9"/>
      </w:pPr>
      <w:r w:rsidRPr="003F5DE6">
        <w:t>7. И сказал Господь Моше: «Иди, спустись, ибо прогнил (испортился, протух) народ, который ты поднял из страны Египетской.</w:t>
      </w:r>
    </w:p>
    <w:p w14:paraId="673F3273" w14:textId="77777777" w:rsidR="0084757C" w:rsidRPr="001D51CC" w:rsidRDefault="0084757C" w:rsidP="0084757C">
      <w:pPr>
        <w:pStyle w:val="a6"/>
      </w:pPr>
    </w:p>
    <w:p w14:paraId="7E7F533E" w14:textId="77777777" w:rsidR="0084757C" w:rsidRDefault="0084757C" w:rsidP="0084757C">
      <w:pPr>
        <w:pStyle w:val="a6"/>
      </w:pPr>
      <w:r w:rsidRPr="001D51CC">
        <w:t>Снова, это повод говорить о чём? Первый вариант: «</w:t>
      </w:r>
      <w:r w:rsidRPr="001D51CC">
        <w:rPr>
          <w:b/>
          <w:bCs/>
        </w:rPr>
        <w:t>Ты</w:t>
      </w:r>
      <w:r w:rsidRPr="001D51CC">
        <w:t xml:space="preserve"> за него (народ) отвечаешь, ты брал за него ответственность, Я тебе его поручил</w:t>
      </w:r>
      <w:r>
        <w:t>»</w:t>
      </w:r>
      <w:r w:rsidRPr="0023110B">
        <w:t>. Второй вариант</w:t>
      </w:r>
      <w:r>
        <w:t>:</w:t>
      </w:r>
      <w:r w:rsidRPr="0023110B">
        <w:t xml:space="preserve"> </w:t>
      </w:r>
      <w:r>
        <w:t>«П</w:t>
      </w:r>
      <w:r w:rsidRPr="0023110B">
        <w:t>ротухли те, которым ты разрешил по доброте душевной к народу Израиля присоединиться</w:t>
      </w:r>
      <w:r>
        <w:t>;</w:t>
      </w:r>
      <w:r w:rsidRPr="0023110B">
        <w:t xml:space="preserve"> те</w:t>
      </w:r>
      <w:r>
        <w:t>,</w:t>
      </w:r>
      <w:r w:rsidRPr="0023110B">
        <w:t xml:space="preserve"> которых призывал</w:t>
      </w:r>
      <w:r>
        <w:t xml:space="preserve"> Я – они</w:t>
      </w:r>
      <w:r w:rsidRPr="0023110B">
        <w:t xml:space="preserve"> истинные потомки Израиля, они не протухли, а вот эти вот</w:t>
      </w:r>
      <w:r>
        <w:t xml:space="preserve"> ‒</w:t>
      </w:r>
      <w:r w:rsidRPr="0023110B">
        <w:t xml:space="preserve"> они испортились</w:t>
      </w:r>
      <w:r>
        <w:t>»</w:t>
      </w:r>
      <w:r w:rsidRPr="0023110B">
        <w:t xml:space="preserve">. </w:t>
      </w:r>
      <w:r>
        <w:t xml:space="preserve">Слово </w:t>
      </w:r>
      <w:r>
        <w:rPr>
          <w:i/>
          <w:iCs/>
        </w:rPr>
        <w:t>ши</w:t>
      </w:r>
      <w:r w:rsidRPr="00BA626B">
        <w:rPr>
          <w:i/>
          <w:iCs/>
        </w:rPr>
        <w:t>х</w:t>
      </w:r>
      <w:r>
        <w:rPr>
          <w:i/>
          <w:iCs/>
        </w:rPr>
        <w:t>э́</w:t>
      </w:r>
      <w:r w:rsidRPr="00BA626B">
        <w:rPr>
          <w:i/>
          <w:iCs/>
        </w:rPr>
        <w:t>т</w:t>
      </w:r>
      <w:r w:rsidRPr="0023110B">
        <w:t xml:space="preserve"> означает </w:t>
      </w:r>
      <w:r w:rsidRPr="00BA626B">
        <w:rPr>
          <w:i/>
          <w:iCs/>
        </w:rPr>
        <w:t>развра</w:t>
      </w:r>
      <w:r>
        <w:rPr>
          <w:i/>
          <w:iCs/>
        </w:rPr>
        <w:t>тился</w:t>
      </w:r>
      <w:r w:rsidRPr="0023110B">
        <w:t xml:space="preserve">, </w:t>
      </w:r>
      <w:r>
        <w:t xml:space="preserve">этот </w:t>
      </w:r>
      <w:r w:rsidRPr="0023110B">
        <w:t xml:space="preserve">глагол </w:t>
      </w:r>
      <w:r>
        <w:t>употребляется</w:t>
      </w:r>
      <w:r w:rsidRPr="0023110B">
        <w:t xml:space="preserve"> </w:t>
      </w:r>
      <w:r>
        <w:t xml:space="preserve">также </w:t>
      </w:r>
      <w:r w:rsidRPr="0023110B">
        <w:t xml:space="preserve">по отношению к </w:t>
      </w:r>
      <w:r w:rsidRPr="002273F5">
        <w:t>Сдому</w:t>
      </w:r>
      <w:r w:rsidRPr="0023110B">
        <w:t xml:space="preserve"> и по отношению к поколению до </w:t>
      </w:r>
      <w:r>
        <w:t>П</w:t>
      </w:r>
      <w:r w:rsidRPr="0023110B">
        <w:t>отопа</w:t>
      </w:r>
      <w:r>
        <w:t>.</w:t>
      </w:r>
      <w:r w:rsidRPr="0023110B">
        <w:t xml:space="preserve"> </w:t>
      </w:r>
      <w:r>
        <w:t>Т</w:t>
      </w:r>
      <w:r w:rsidRPr="0023110B">
        <w:t xml:space="preserve">о есть </w:t>
      </w:r>
      <w:r w:rsidRPr="003F5DE6">
        <w:rPr>
          <w:i/>
          <w:iCs/>
        </w:rPr>
        <w:t>развратился, лишился всяких моральных норм народ, который ты поднял из Египта</w:t>
      </w:r>
      <w:r w:rsidRPr="0023110B">
        <w:t>. Я склонен думать, что здесь речь ид</w:t>
      </w:r>
      <w:r>
        <w:t>ё</w:t>
      </w:r>
      <w:r w:rsidRPr="0023110B">
        <w:t>т не о пришельцах, и не стоит так уж сильно разделять народ на эти слои, речь ид</w:t>
      </w:r>
      <w:r>
        <w:t>ё</w:t>
      </w:r>
      <w:r w:rsidRPr="0023110B">
        <w:t>т о народе, за который М</w:t>
      </w:r>
      <w:r>
        <w:t>о</w:t>
      </w:r>
      <w:r w:rsidRPr="0023110B">
        <w:t>ше в ответе</w:t>
      </w:r>
      <w:r>
        <w:t xml:space="preserve"> (п</w:t>
      </w:r>
      <w:r w:rsidRPr="0023110B">
        <w:t>о полученному только что договору</w:t>
      </w:r>
      <w:r>
        <w:t>), в</w:t>
      </w:r>
      <w:r w:rsidRPr="0023110B">
        <w:t xml:space="preserve">едь только что </w:t>
      </w:r>
      <w:r>
        <w:t>было сказано:</w:t>
      </w:r>
      <w:r w:rsidRPr="0023110B">
        <w:t xml:space="preserve"> </w:t>
      </w:r>
      <w:r>
        <w:t>«…к</w:t>
      </w:r>
      <w:r w:rsidRPr="0023110B">
        <w:t>огда ты примешь под свою ответственность сыновей Израиля</w:t>
      </w:r>
      <w:r>
        <w:t>»</w:t>
      </w:r>
      <w:r w:rsidRPr="0023110B">
        <w:t>, то есть это часть договора.</w:t>
      </w:r>
    </w:p>
    <w:p w14:paraId="75A9802F" w14:textId="77777777" w:rsidR="0084757C" w:rsidRDefault="0084757C" w:rsidP="0084757C">
      <w:pPr>
        <w:pStyle w:val="a6"/>
      </w:pPr>
    </w:p>
    <w:p w14:paraId="02A78549" w14:textId="77777777" w:rsidR="0084757C" w:rsidRDefault="0084757C" w:rsidP="0084757C">
      <w:pPr>
        <w:pStyle w:val="ad"/>
        <w:rPr>
          <w:rtl/>
        </w:rPr>
      </w:pPr>
      <w:r w:rsidRPr="00894194">
        <w:rPr>
          <w:rtl/>
        </w:rPr>
        <w:tab/>
        <w:t>סָרוּ מַהֵר מִן־הַדֶּרֶךְ אֲשֶׁר צִוִּיתִם עָשׂוּ לָהֶם עֵגֶל מַסֵּכָה וַיִּשְׁתַּחֲווּ־לוֹ וַיִּזְבְּחוּ־לוֹ וַיֹּאמְרוּ אֵלֶּה אֱלֹהֶיךָ יִשְׂרָאֵל אֲשֶׁר הֶעֱלוּךָ מֵאֶרֶץ מִצְרָיִם׃</w:t>
      </w:r>
    </w:p>
    <w:p w14:paraId="6FB0FEE2" w14:textId="77777777" w:rsidR="0084757C" w:rsidRPr="003F5DE6" w:rsidRDefault="0084757C" w:rsidP="0084757C">
      <w:pPr>
        <w:pStyle w:val="a9"/>
      </w:pPr>
      <w:r w:rsidRPr="003F5DE6">
        <w:t>са́ру maѓep мин-ѓадэ́рех аше́р цивити́м асу́ лаѓе́м э́гель масеха́ вайиштахаву-ло́ вайизбеху-ло́ ваёмеру́ э́ле элоѓе́ха йисраэ́ль аше́р ѓеэлу́ха меэ́рец мицра́йим</w:t>
      </w:r>
    </w:p>
    <w:p w14:paraId="742F1B3D" w14:textId="77777777" w:rsidR="0084757C" w:rsidRPr="003F5DE6" w:rsidRDefault="0084757C" w:rsidP="0084757C">
      <w:pPr>
        <w:pStyle w:val="a9"/>
      </w:pPr>
      <w:r w:rsidRPr="003F5DE6">
        <w:t>8. Они быстро отошли от дороги, которую Я им заповедовал, сделали литого тельца и поклонились ему, и принесли ему жертвы, и сказали: «Вот боги твои Израиль, которые вывели тебя из страны Египетской!»</w:t>
      </w:r>
    </w:p>
    <w:p w14:paraId="4E34DCBC" w14:textId="77777777" w:rsidR="0084757C" w:rsidRDefault="0084757C" w:rsidP="0084757C">
      <w:pPr>
        <w:pStyle w:val="a6"/>
      </w:pPr>
    </w:p>
    <w:p w14:paraId="5D04EF96" w14:textId="77777777" w:rsidR="0084757C" w:rsidRDefault="0084757C" w:rsidP="0084757C">
      <w:pPr>
        <w:pStyle w:val="a6"/>
      </w:pPr>
      <w:r w:rsidRPr="0023110B">
        <w:t>Всевышний пересказывает М</w:t>
      </w:r>
      <w:r>
        <w:t>о</w:t>
      </w:r>
      <w:r w:rsidRPr="0023110B">
        <w:t>ше то, что происходит внизу.</w:t>
      </w:r>
    </w:p>
    <w:p w14:paraId="21683EC9" w14:textId="77777777" w:rsidR="0084757C" w:rsidRDefault="0084757C" w:rsidP="0084757C">
      <w:pPr>
        <w:pStyle w:val="a6"/>
      </w:pPr>
    </w:p>
    <w:p w14:paraId="373D7113" w14:textId="77777777" w:rsidR="0084757C" w:rsidRDefault="0084757C" w:rsidP="0084757C">
      <w:pPr>
        <w:pStyle w:val="ad"/>
        <w:rPr>
          <w:rtl/>
        </w:rPr>
      </w:pPr>
      <w:r w:rsidRPr="00445E1D">
        <w:rPr>
          <w:rtl/>
        </w:rPr>
        <w:tab/>
        <w:t>וַיֹּאמֶר יְהוָה אֶל־מֹשֶׁה רָאִיתִי אֶת־הָעָם הַזֶּה וְהִנֵּה עַם־</w:t>
      </w:r>
      <w:r w:rsidRPr="00AB7A13">
        <w:rPr>
          <w:b/>
          <w:bCs/>
          <w:rtl/>
        </w:rPr>
        <w:t>קְשֵׁה־עֹרֶף</w:t>
      </w:r>
      <w:r w:rsidRPr="00445E1D">
        <w:rPr>
          <w:rtl/>
        </w:rPr>
        <w:t xml:space="preserve"> הוּא׃</w:t>
      </w:r>
    </w:p>
    <w:p w14:paraId="4B27A764" w14:textId="77777777" w:rsidR="0084757C" w:rsidRDefault="0084757C" w:rsidP="0084757C">
      <w:pPr>
        <w:pStyle w:val="a9"/>
      </w:pPr>
      <w:r>
        <w:t>ваёмер адона</w:t>
      </w:r>
      <w:r>
        <w:rPr>
          <w:rFonts w:cstheme="majorBidi"/>
        </w:rPr>
        <w:t>́</w:t>
      </w:r>
      <w:r>
        <w:t>й эль-моше</w:t>
      </w:r>
      <w:r>
        <w:rPr>
          <w:rFonts w:cstheme="majorBidi"/>
        </w:rPr>
        <w:t>́</w:t>
      </w:r>
      <w:r>
        <w:t xml:space="preserve"> раи</w:t>
      </w:r>
      <w:r>
        <w:rPr>
          <w:rFonts w:cstheme="majorBidi"/>
        </w:rPr>
        <w:t>́</w:t>
      </w:r>
      <w:r>
        <w:t>ти эт-г</w:t>
      </w:r>
      <w:r>
        <w:rPr>
          <w:rFonts w:cstheme="majorBidi"/>
        </w:rPr>
        <w:t>́</w:t>
      </w:r>
      <w:r>
        <w:t>аа</w:t>
      </w:r>
      <w:r>
        <w:rPr>
          <w:rFonts w:cstheme="majorBidi"/>
        </w:rPr>
        <w:t>́</w:t>
      </w:r>
      <w:r>
        <w:t>м г</w:t>
      </w:r>
      <w:r>
        <w:rPr>
          <w:rFonts w:cstheme="majorBidi"/>
        </w:rPr>
        <w:t>́</w:t>
      </w:r>
      <w:r>
        <w:t>азэ</w:t>
      </w:r>
      <w:r>
        <w:rPr>
          <w:rFonts w:cstheme="majorBidi"/>
        </w:rPr>
        <w:t>́</w:t>
      </w:r>
      <w:r>
        <w:t xml:space="preserve"> вег</w:t>
      </w:r>
      <w:r>
        <w:rPr>
          <w:rFonts w:cstheme="majorBidi"/>
        </w:rPr>
        <w:t>́</w:t>
      </w:r>
      <w:r>
        <w:t>инэ</w:t>
      </w:r>
      <w:r>
        <w:rPr>
          <w:rFonts w:cstheme="majorBidi"/>
        </w:rPr>
        <w:t>́</w:t>
      </w:r>
      <w:r>
        <w:t xml:space="preserve"> ам-</w:t>
      </w:r>
      <w:r w:rsidRPr="00AB7A13">
        <w:rPr>
          <w:b/>
          <w:bCs/>
        </w:rPr>
        <w:t>кеше-о</w:t>
      </w:r>
      <w:r w:rsidRPr="00AB7A13">
        <w:rPr>
          <w:rFonts w:cstheme="majorBidi"/>
          <w:b/>
          <w:bCs/>
        </w:rPr>
        <w:t>́</w:t>
      </w:r>
      <w:r w:rsidRPr="00AB7A13">
        <w:rPr>
          <w:b/>
          <w:bCs/>
        </w:rPr>
        <w:t>реф</w:t>
      </w:r>
      <w:r>
        <w:t xml:space="preserve"> г</w:t>
      </w:r>
      <w:r>
        <w:rPr>
          <w:rFonts w:cstheme="majorBidi"/>
        </w:rPr>
        <w:t>́</w:t>
      </w:r>
      <w:r>
        <w:t>у</w:t>
      </w:r>
    </w:p>
    <w:p w14:paraId="4B4D77BA" w14:textId="77777777" w:rsidR="0084757C" w:rsidRDefault="0084757C" w:rsidP="0084757C">
      <w:pPr>
        <w:pStyle w:val="a9"/>
      </w:pPr>
      <w:r>
        <w:t xml:space="preserve">9. </w:t>
      </w:r>
      <w:r w:rsidRPr="00615FB5">
        <w:t>И сказал Господь М</w:t>
      </w:r>
      <w:r>
        <w:t>о</w:t>
      </w:r>
      <w:r w:rsidRPr="00615FB5">
        <w:t>ше</w:t>
      </w:r>
      <w:r>
        <w:t>: «У</w:t>
      </w:r>
      <w:r w:rsidRPr="00615FB5">
        <w:t xml:space="preserve">видел </w:t>
      </w:r>
      <w:r>
        <w:t>Я</w:t>
      </w:r>
      <w:r w:rsidRPr="00615FB5">
        <w:t xml:space="preserve"> этот народ, и вот</w:t>
      </w:r>
      <w:r>
        <w:t xml:space="preserve"> –</w:t>
      </w:r>
      <w:r w:rsidRPr="00615FB5">
        <w:t xml:space="preserve"> это народ жестоковы</w:t>
      </w:r>
      <w:r>
        <w:t>й</w:t>
      </w:r>
      <w:r w:rsidRPr="00615FB5">
        <w:t>ный</w:t>
      </w:r>
      <w:r>
        <w:t>.</w:t>
      </w:r>
    </w:p>
    <w:p w14:paraId="75F6F096" w14:textId="77777777" w:rsidR="0084757C" w:rsidRPr="004F5681" w:rsidRDefault="0084757C" w:rsidP="0084757C">
      <w:pPr>
        <w:pStyle w:val="a6"/>
      </w:pPr>
    </w:p>
    <w:p w14:paraId="1D78986A" w14:textId="77777777" w:rsidR="0084757C" w:rsidRDefault="0084757C" w:rsidP="0084757C">
      <w:pPr>
        <w:pStyle w:val="a6"/>
      </w:pPr>
      <w:r w:rsidRPr="004F5681">
        <w:t xml:space="preserve">Так обычно переводят на русский язык – </w:t>
      </w:r>
      <w:r w:rsidRPr="004F5681">
        <w:rPr>
          <w:i/>
          <w:iCs/>
        </w:rPr>
        <w:t>жестоковыйный</w:t>
      </w:r>
      <w:r w:rsidRPr="004F5681">
        <w:t xml:space="preserve">, слово </w:t>
      </w:r>
      <w:r w:rsidRPr="004F5681">
        <w:rPr>
          <w:i/>
          <w:iCs/>
        </w:rPr>
        <w:t>выя</w:t>
      </w:r>
      <w:r w:rsidRPr="004F5681">
        <w:t xml:space="preserve"> означает </w:t>
      </w:r>
      <w:r w:rsidRPr="004F5681">
        <w:rPr>
          <w:i/>
          <w:iCs/>
        </w:rPr>
        <w:t>шея</w:t>
      </w:r>
      <w:r w:rsidRPr="004F5681">
        <w:t xml:space="preserve">. Но на иврите это не совсем шея, слово </w:t>
      </w:r>
      <w:r w:rsidRPr="004F5681">
        <w:rPr>
          <w:i/>
          <w:iCs/>
        </w:rPr>
        <w:t xml:space="preserve">о́реф – </w:t>
      </w:r>
      <w:r w:rsidRPr="004F5681">
        <w:t>это</w:t>
      </w:r>
      <w:r w:rsidRPr="004F5681">
        <w:rPr>
          <w:i/>
          <w:iCs/>
        </w:rPr>
        <w:t xml:space="preserve"> затылок, </w:t>
      </w:r>
      <w:r w:rsidRPr="004F5681">
        <w:t>это</w:t>
      </w:r>
      <w:r w:rsidRPr="004F5681">
        <w:rPr>
          <w:i/>
          <w:iCs/>
        </w:rPr>
        <w:t xml:space="preserve"> нижняя часть шеи</w:t>
      </w:r>
      <w:r w:rsidRPr="004F5681">
        <w:t xml:space="preserve">. Таким образом </w:t>
      </w:r>
      <w:r w:rsidRPr="004F5681">
        <w:rPr>
          <w:i/>
          <w:iCs/>
        </w:rPr>
        <w:t>кеше-о́реф</w:t>
      </w:r>
      <w:r w:rsidRPr="004F5681">
        <w:t xml:space="preserve"> – это </w:t>
      </w:r>
      <w:r w:rsidRPr="004F5681">
        <w:rPr>
          <w:i/>
          <w:iCs/>
        </w:rPr>
        <w:t>тот, кому тяжело поворачиваться</w:t>
      </w:r>
      <w:r w:rsidRPr="004F5681">
        <w:t xml:space="preserve">, тот, у кого затылочная часть плохо </w:t>
      </w:r>
      <w:r w:rsidRPr="0023110B">
        <w:t>проводит кровь</w:t>
      </w:r>
      <w:r>
        <w:t>:</w:t>
      </w:r>
      <w:r w:rsidRPr="0023110B">
        <w:t xml:space="preserve"> плохо соображающий и плохо вороча</w:t>
      </w:r>
      <w:r>
        <w:t>ю</w:t>
      </w:r>
      <w:r w:rsidRPr="0023110B">
        <w:t xml:space="preserve">щий </w:t>
      </w:r>
      <w:r>
        <w:t>головой</w:t>
      </w:r>
      <w:r w:rsidRPr="0023110B">
        <w:t xml:space="preserve"> народ</w:t>
      </w:r>
      <w:r>
        <w:t>.</w:t>
      </w:r>
      <w:r w:rsidRPr="0023110B">
        <w:t xml:space="preserve"> </w:t>
      </w:r>
      <w:r>
        <w:t>А</w:t>
      </w:r>
      <w:r w:rsidRPr="0023110B">
        <w:t xml:space="preserve"> поскольку слово </w:t>
      </w:r>
      <w:r w:rsidRPr="00615FB5">
        <w:rPr>
          <w:i/>
          <w:iCs/>
        </w:rPr>
        <w:t>тшува</w:t>
      </w:r>
      <w:r>
        <w:rPr>
          <w:i/>
          <w:iCs/>
        </w:rPr>
        <w:t>́</w:t>
      </w:r>
      <w:r w:rsidRPr="0023110B">
        <w:t xml:space="preserve"> </w:t>
      </w:r>
      <w:r>
        <w:t>(</w:t>
      </w:r>
      <w:r w:rsidRPr="009423FD">
        <w:rPr>
          <w:i/>
          <w:iCs/>
        </w:rPr>
        <w:t>раскаяние</w:t>
      </w:r>
      <w:r>
        <w:t>)</w:t>
      </w:r>
      <w:r w:rsidRPr="0023110B">
        <w:t xml:space="preserve"> на иврите означает </w:t>
      </w:r>
      <w:r w:rsidRPr="009423FD">
        <w:rPr>
          <w:i/>
          <w:iCs/>
        </w:rPr>
        <w:t>поворот назад</w:t>
      </w:r>
      <w:r w:rsidRPr="0023110B">
        <w:t xml:space="preserve">, то </w:t>
      </w:r>
      <w:r w:rsidRPr="009423FD">
        <w:rPr>
          <w:i/>
          <w:iCs/>
        </w:rPr>
        <w:t>кеше-о́реф</w:t>
      </w:r>
      <w:r>
        <w:t xml:space="preserve"> ‒</w:t>
      </w:r>
      <w:r w:rsidRPr="0023110B">
        <w:t xml:space="preserve"> </w:t>
      </w:r>
      <w:r>
        <w:t xml:space="preserve">это </w:t>
      </w:r>
      <w:r w:rsidRPr="0023110B">
        <w:t>народ с жестоким затылком, народ</w:t>
      </w:r>
      <w:r>
        <w:t>,</w:t>
      </w:r>
      <w:r w:rsidRPr="0023110B">
        <w:t xml:space="preserve"> тяж</w:t>
      </w:r>
      <w:r>
        <w:t>ё</w:t>
      </w:r>
      <w:r w:rsidRPr="0023110B">
        <w:t>лый на поворачивание назад, это народ, который тяжело раскаивается.</w:t>
      </w:r>
    </w:p>
    <w:p w14:paraId="367BDFF8" w14:textId="77777777" w:rsidR="0084757C" w:rsidRDefault="0084757C" w:rsidP="0084757C">
      <w:pPr>
        <w:pStyle w:val="a6"/>
      </w:pPr>
      <w:r w:rsidRPr="0023110B">
        <w:t>И тут Всевышний, как говорится, делает М</w:t>
      </w:r>
      <w:r>
        <w:t>о</w:t>
      </w:r>
      <w:r w:rsidRPr="0023110B">
        <w:t>ше предложение, от которого нельзя отказаться</w:t>
      </w:r>
      <w:r>
        <w:t>.</w:t>
      </w:r>
      <w:r w:rsidRPr="0023110B">
        <w:t xml:space="preserve"> </w:t>
      </w:r>
      <w:r>
        <w:t>О</w:t>
      </w:r>
      <w:r w:rsidRPr="0023110B">
        <w:t>бычно так оно и происходит с предложениями, которые дела</w:t>
      </w:r>
      <w:r>
        <w:t>е</w:t>
      </w:r>
      <w:r w:rsidRPr="0023110B">
        <w:t>т Всевышний, но это особенный случай.</w:t>
      </w:r>
    </w:p>
    <w:p w14:paraId="494BEF2E" w14:textId="77777777" w:rsidR="0084757C" w:rsidRDefault="0084757C" w:rsidP="0084757C">
      <w:pPr>
        <w:pStyle w:val="a6"/>
      </w:pPr>
    </w:p>
    <w:p w14:paraId="0123997F" w14:textId="77777777" w:rsidR="0084757C" w:rsidRDefault="0084757C" w:rsidP="0084757C">
      <w:pPr>
        <w:pStyle w:val="ad"/>
        <w:rPr>
          <w:rtl/>
        </w:rPr>
      </w:pPr>
      <w:r w:rsidRPr="009423FD">
        <w:rPr>
          <w:rtl/>
        </w:rPr>
        <w:tab/>
        <w:t xml:space="preserve">וְעַתָּה </w:t>
      </w:r>
      <w:r w:rsidRPr="00AB7A13">
        <w:rPr>
          <w:b/>
          <w:bCs/>
          <w:rtl/>
        </w:rPr>
        <w:t>הַנִּיחָה לִּי</w:t>
      </w:r>
      <w:r w:rsidRPr="009423FD">
        <w:rPr>
          <w:rtl/>
        </w:rPr>
        <w:t xml:space="preserve"> וְיִחַר־אַפִּי בָהֶם וַאֲכַלֵּם וְאֶעֱשֶׂה אוֹתְךָ לְגוֹי גָּדוֹל׃</w:t>
      </w:r>
    </w:p>
    <w:p w14:paraId="4DC4522F" w14:textId="77777777" w:rsidR="0084757C" w:rsidRDefault="0084757C" w:rsidP="0084757C">
      <w:pPr>
        <w:pStyle w:val="a9"/>
      </w:pPr>
      <w:r w:rsidRPr="003536DF">
        <w:t>веата</w:t>
      </w:r>
      <w:r>
        <w:rPr>
          <w:rFonts w:cstheme="majorBidi"/>
        </w:rPr>
        <w:t>́</w:t>
      </w:r>
      <w:r>
        <w:t xml:space="preserve"> </w:t>
      </w:r>
      <w:r w:rsidRPr="00AB7A13">
        <w:rPr>
          <w:b/>
          <w:bCs/>
        </w:rPr>
        <w:t>г</w:t>
      </w:r>
      <w:r w:rsidRPr="00AB7A13">
        <w:rPr>
          <w:rFonts w:cstheme="majorBidi"/>
          <w:b/>
          <w:bCs/>
        </w:rPr>
        <w:t>́</w:t>
      </w:r>
      <w:r w:rsidRPr="00AB7A13">
        <w:rPr>
          <w:b/>
          <w:bCs/>
        </w:rPr>
        <w:t>ани</w:t>
      </w:r>
      <w:r w:rsidRPr="00AB7A13">
        <w:rPr>
          <w:rFonts w:cstheme="majorBidi"/>
          <w:b/>
          <w:bCs/>
        </w:rPr>
        <w:t>́</w:t>
      </w:r>
      <w:r w:rsidRPr="00AB7A13">
        <w:rPr>
          <w:b/>
          <w:bCs/>
        </w:rPr>
        <w:t>ха ли</w:t>
      </w:r>
      <w:r>
        <w:t xml:space="preserve"> вейихар-апи</w:t>
      </w:r>
      <w:r>
        <w:rPr>
          <w:rFonts w:cstheme="majorBidi"/>
        </w:rPr>
        <w:t>́</w:t>
      </w:r>
      <w:r>
        <w:t xml:space="preserve"> вaг</w:t>
      </w:r>
      <w:r>
        <w:rPr>
          <w:rFonts w:cstheme="majorBidi"/>
        </w:rPr>
        <w:t>́</w:t>
      </w:r>
      <w:r>
        <w:t>e</w:t>
      </w:r>
      <w:r>
        <w:rPr>
          <w:rFonts w:cstheme="majorBidi"/>
        </w:rPr>
        <w:t>́</w:t>
      </w:r>
      <w:r>
        <w:t>м ваахале</w:t>
      </w:r>
      <w:r>
        <w:rPr>
          <w:rFonts w:cstheme="majorBidi"/>
        </w:rPr>
        <w:t>́</w:t>
      </w:r>
      <w:r>
        <w:t>м веээсэ</w:t>
      </w:r>
      <w:r>
        <w:rPr>
          <w:rFonts w:cstheme="majorBidi"/>
        </w:rPr>
        <w:t>́</w:t>
      </w:r>
      <w:r>
        <w:t xml:space="preserve"> отеха</w:t>
      </w:r>
      <w:r>
        <w:rPr>
          <w:rFonts w:cstheme="majorBidi"/>
        </w:rPr>
        <w:t>́</w:t>
      </w:r>
      <w:r>
        <w:t xml:space="preserve"> лего</w:t>
      </w:r>
      <w:r>
        <w:rPr>
          <w:rFonts w:cstheme="majorBidi"/>
        </w:rPr>
        <w:t>́</w:t>
      </w:r>
      <w:r>
        <w:t>й гадо</w:t>
      </w:r>
      <w:r>
        <w:rPr>
          <w:rFonts w:cstheme="majorBidi"/>
        </w:rPr>
        <w:t>́</w:t>
      </w:r>
      <w:r>
        <w:t>ль</w:t>
      </w:r>
    </w:p>
    <w:p w14:paraId="7F91C5FD" w14:textId="77777777" w:rsidR="0084757C" w:rsidRDefault="0084757C" w:rsidP="0084757C">
      <w:pPr>
        <w:pStyle w:val="a9"/>
      </w:pPr>
      <w:r>
        <w:t>10. И</w:t>
      </w:r>
      <w:r w:rsidRPr="003536DF">
        <w:t xml:space="preserve"> теперь же</w:t>
      </w:r>
      <w:r>
        <w:t xml:space="preserve"> </w:t>
      </w:r>
      <w:r w:rsidRPr="00AB7A13">
        <w:rPr>
          <w:b/>
          <w:bCs/>
        </w:rPr>
        <w:t>оставь Меня</w:t>
      </w:r>
      <w:r>
        <w:t xml:space="preserve">, </w:t>
      </w:r>
      <w:r w:rsidRPr="00976ABF">
        <w:t xml:space="preserve">и разгорится гнев </w:t>
      </w:r>
      <w:r>
        <w:t>М</w:t>
      </w:r>
      <w:r w:rsidRPr="00976ABF">
        <w:t>ой на них</w:t>
      </w:r>
      <w:r>
        <w:t xml:space="preserve">, </w:t>
      </w:r>
      <w:r w:rsidRPr="00976ABF">
        <w:t xml:space="preserve">и уничтожу </w:t>
      </w:r>
      <w:r>
        <w:t>Я</w:t>
      </w:r>
      <w:r w:rsidRPr="00976ABF">
        <w:t xml:space="preserve"> их</w:t>
      </w:r>
      <w:r>
        <w:t xml:space="preserve">, </w:t>
      </w:r>
      <w:r w:rsidRPr="00976ABF">
        <w:t xml:space="preserve">и тебя сделаю </w:t>
      </w:r>
      <w:r>
        <w:t>Я</w:t>
      </w:r>
      <w:r w:rsidRPr="00976ABF">
        <w:t xml:space="preserve"> великим народом</w:t>
      </w:r>
      <w:r>
        <w:t>!»</w:t>
      </w:r>
    </w:p>
    <w:p w14:paraId="16657C50" w14:textId="77777777" w:rsidR="0084757C" w:rsidRDefault="0084757C" w:rsidP="0084757C">
      <w:pPr>
        <w:pStyle w:val="a6"/>
      </w:pPr>
    </w:p>
    <w:p w14:paraId="4E5ED736" w14:textId="77777777" w:rsidR="0084757C" w:rsidRDefault="0084757C" w:rsidP="0084757C">
      <w:pPr>
        <w:pStyle w:val="a6"/>
      </w:pPr>
      <w:r w:rsidRPr="00AB7A13">
        <w:t>Выражение</w:t>
      </w:r>
      <w:r>
        <w:rPr>
          <w:i/>
          <w:iCs/>
        </w:rPr>
        <w:t xml:space="preserve"> </w:t>
      </w:r>
      <w:r w:rsidRPr="00976ABF">
        <w:rPr>
          <w:i/>
          <w:iCs/>
        </w:rPr>
        <w:t>ѓани́ха ли</w:t>
      </w:r>
      <w:r w:rsidRPr="00976ABF">
        <w:t xml:space="preserve"> </w:t>
      </w:r>
      <w:r w:rsidRPr="0023110B">
        <w:t>можно</w:t>
      </w:r>
      <w:r>
        <w:t xml:space="preserve"> было бы</w:t>
      </w:r>
      <w:r w:rsidRPr="0023110B">
        <w:t xml:space="preserve"> перевести как </w:t>
      </w:r>
      <w:r w:rsidRPr="00976ABF">
        <w:rPr>
          <w:i/>
          <w:iCs/>
        </w:rPr>
        <w:t>позволь мне</w:t>
      </w:r>
      <w:r w:rsidRPr="0023110B">
        <w:t>, но</w:t>
      </w:r>
      <w:r>
        <w:t>,</w:t>
      </w:r>
      <w:r w:rsidRPr="0023110B">
        <w:t xml:space="preserve"> поскольку мы говорим о Всевышнем, правильнее </w:t>
      </w:r>
      <w:r>
        <w:t xml:space="preserve">будет </w:t>
      </w:r>
      <w:r w:rsidRPr="0023110B">
        <w:t xml:space="preserve">перевести </w:t>
      </w:r>
      <w:r w:rsidRPr="00976ABF">
        <w:rPr>
          <w:i/>
          <w:iCs/>
        </w:rPr>
        <w:t xml:space="preserve">оставь </w:t>
      </w:r>
      <w:r>
        <w:rPr>
          <w:i/>
          <w:iCs/>
        </w:rPr>
        <w:t>М</w:t>
      </w:r>
      <w:r w:rsidRPr="00976ABF">
        <w:rPr>
          <w:i/>
          <w:iCs/>
        </w:rPr>
        <w:t>еня</w:t>
      </w:r>
      <w:r w:rsidRPr="0023110B">
        <w:t>, то есть уходи.</w:t>
      </w:r>
    </w:p>
    <w:p w14:paraId="27731DC4" w14:textId="77777777" w:rsidR="0084757C" w:rsidRDefault="0084757C" w:rsidP="0084757C">
      <w:pPr>
        <w:pStyle w:val="a6"/>
      </w:pPr>
      <w:r>
        <w:t>То, что предлагает Господь Моше – это не только предложение, но и испытание, лидерское испытание: лидер для народа или народ для лидера.</w:t>
      </w:r>
    </w:p>
    <w:p w14:paraId="0649B84E" w14:textId="77777777" w:rsidR="0084757C" w:rsidRDefault="0084757C" w:rsidP="0084757C">
      <w:pPr>
        <w:pStyle w:val="a6"/>
        <w:jc w:val="left"/>
      </w:pPr>
      <w:r>
        <w:t>И в</w:t>
      </w:r>
      <w:r w:rsidRPr="00976ABF">
        <w:t xml:space="preserve"> 11 стихе мы читаем удивительную реакцию М</w:t>
      </w:r>
      <w:r>
        <w:t>о</w:t>
      </w:r>
      <w:r w:rsidRPr="00976ABF">
        <w:t>ше</w:t>
      </w:r>
      <w:r>
        <w:t>:</w:t>
      </w:r>
    </w:p>
    <w:p w14:paraId="5530427B" w14:textId="77777777" w:rsidR="0084757C" w:rsidRDefault="0084757C" w:rsidP="0084757C">
      <w:pPr>
        <w:pStyle w:val="a6"/>
      </w:pPr>
    </w:p>
    <w:p w14:paraId="377340BA" w14:textId="77777777" w:rsidR="0084757C" w:rsidRDefault="0084757C" w:rsidP="0084757C">
      <w:pPr>
        <w:pStyle w:val="ad"/>
        <w:rPr>
          <w:rtl/>
        </w:rPr>
      </w:pPr>
      <w:r w:rsidRPr="00976ABF">
        <w:rPr>
          <w:rtl/>
        </w:rPr>
        <w:tab/>
      </w:r>
      <w:r w:rsidRPr="003F5DE6">
        <w:rPr>
          <w:b/>
          <w:bCs/>
          <w:rtl/>
        </w:rPr>
        <w:t>וַיְחַל</w:t>
      </w:r>
      <w:r w:rsidRPr="00976ABF">
        <w:rPr>
          <w:rtl/>
        </w:rPr>
        <w:t xml:space="preserve"> מֹשֶׁה </w:t>
      </w:r>
      <w:r w:rsidRPr="003F5DE6">
        <w:rPr>
          <w:b/>
          <w:bCs/>
          <w:rtl/>
        </w:rPr>
        <w:t>אֶת־פְּנֵי</w:t>
      </w:r>
      <w:r w:rsidRPr="00976ABF">
        <w:rPr>
          <w:rtl/>
        </w:rPr>
        <w:t xml:space="preserve"> יְהוָה אֱלֹהָיו וַיֹּאמֶר לָמָה יְהוָה יֶחֱרֶה אַפְּךָ בְּעַמֶּךָ אֲשֶׁר הוֹצֵאתָ מֵאֶרֶץ מִצְרַיִם בְּכֹחַ גָּדוֹל וּבְיָד חֲזָקָה׃</w:t>
      </w:r>
    </w:p>
    <w:p w14:paraId="5B86E374" w14:textId="77777777" w:rsidR="0084757C" w:rsidRPr="003F5DE6" w:rsidRDefault="0084757C" w:rsidP="0084757C">
      <w:pPr>
        <w:pStyle w:val="a9"/>
      </w:pPr>
      <w:r w:rsidRPr="003F5DE6">
        <w:rPr>
          <w:b/>
          <w:bCs/>
        </w:rPr>
        <w:t>вайха́ль</w:t>
      </w:r>
      <w:r w:rsidRPr="003F5DE6">
        <w:t xml:space="preserve"> моше́ </w:t>
      </w:r>
      <w:r w:rsidRPr="003F5DE6">
        <w:rPr>
          <w:b/>
          <w:bCs/>
        </w:rPr>
        <w:t>эт-пенэ́</w:t>
      </w:r>
      <w:r w:rsidRPr="003F5DE6">
        <w:t xml:space="preserve"> адона́й элоѓа́в ваёмер лама́ адона́й ехерэ́ апеха́ беамэ́ха аше́р ѓоцэ́та меэ́рец мицра́йим бехо́ах гадо́ль увъя́д хазака́</w:t>
      </w:r>
    </w:p>
    <w:p w14:paraId="60D0C8B5" w14:textId="77777777" w:rsidR="0084757C" w:rsidRPr="003F5DE6" w:rsidRDefault="0084757C" w:rsidP="0084757C">
      <w:pPr>
        <w:pStyle w:val="a9"/>
      </w:pPr>
      <w:r w:rsidRPr="003F5DE6">
        <w:t xml:space="preserve">11. И </w:t>
      </w:r>
      <w:r w:rsidRPr="003F5DE6">
        <w:rPr>
          <w:b/>
          <w:bCs/>
        </w:rPr>
        <w:t>начал</w:t>
      </w:r>
      <w:r w:rsidRPr="003F5DE6">
        <w:t xml:space="preserve"> Моше </w:t>
      </w:r>
      <w:r w:rsidRPr="003F5DE6">
        <w:rPr>
          <w:b/>
          <w:bCs/>
        </w:rPr>
        <w:t>умолять</w:t>
      </w:r>
      <w:r w:rsidRPr="003F5DE6">
        <w:t xml:space="preserve"> (молить) Всевышнего, Бога его, и сказал: «Зачем, Господь, разгораться гневу Твоему на народ Твой, который Ты вывел из страны Египетской великой силой и сильною рукою?</w:t>
      </w:r>
    </w:p>
    <w:p w14:paraId="44B0B35A" w14:textId="77777777" w:rsidR="0084757C" w:rsidRDefault="0084757C" w:rsidP="0084757C">
      <w:pPr>
        <w:pStyle w:val="a6"/>
      </w:pPr>
    </w:p>
    <w:p w14:paraId="49DD573D" w14:textId="77777777" w:rsidR="0084757C" w:rsidRDefault="0084757C" w:rsidP="0084757C">
      <w:pPr>
        <w:pStyle w:val="a6"/>
      </w:pPr>
      <w:r>
        <w:t>З</w:t>
      </w:r>
      <w:r w:rsidRPr="0023110B">
        <w:t>десь сло</w:t>
      </w:r>
      <w:r w:rsidRPr="004F5681">
        <w:t xml:space="preserve">во </w:t>
      </w:r>
      <w:r w:rsidRPr="004F5681">
        <w:rPr>
          <w:i/>
          <w:iCs/>
        </w:rPr>
        <w:t>вайха́ль</w:t>
      </w:r>
      <w:r w:rsidRPr="004F5681">
        <w:t xml:space="preserve"> переводится как </w:t>
      </w:r>
      <w:r w:rsidRPr="004F5681">
        <w:rPr>
          <w:i/>
          <w:iCs/>
        </w:rPr>
        <w:t>и</w:t>
      </w:r>
      <w:r w:rsidRPr="004F5681">
        <w:t xml:space="preserve"> </w:t>
      </w:r>
      <w:r w:rsidRPr="004F5681">
        <w:rPr>
          <w:i/>
          <w:iCs/>
        </w:rPr>
        <w:t>начал молить, умолять</w:t>
      </w:r>
      <w:r w:rsidRPr="004F5681">
        <w:t xml:space="preserve">, а в дословном, более точном переводе, в сочетании с </w:t>
      </w:r>
      <w:r w:rsidRPr="004F5681">
        <w:rPr>
          <w:i/>
          <w:iCs/>
        </w:rPr>
        <w:t>эт-пенэ́</w:t>
      </w:r>
      <w:r w:rsidRPr="004F5681">
        <w:t xml:space="preserve"> ‒ </w:t>
      </w:r>
      <w:r w:rsidRPr="004F5681">
        <w:rPr>
          <w:i/>
          <w:iCs/>
        </w:rPr>
        <w:t>начал</w:t>
      </w:r>
      <w:r w:rsidRPr="004F5681">
        <w:t xml:space="preserve"> </w:t>
      </w:r>
      <w:r w:rsidRPr="004F5681">
        <w:rPr>
          <w:i/>
          <w:iCs/>
        </w:rPr>
        <w:t>менять выражение лица</w:t>
      </w:r>
      <w:r w:rsidRPr="004F5681">
        <w:t>, делать выражение лица Всевышнего более добрым. Моше стал пытаться изменить выражение лица Всевышнего.</w:t>
      </w:r>
    </w:p>
    <w:p w14:paraId="4B68AD4E" w14:textId="77777777" w:rsidR="0084757C" w:rsidRDefault="0084757C" w:rsidP="0084757C">
      <w:pPr>
        <w:pStyle w:val="a6"/>
      </w:pPr>
      <w:r w:rsidRPr="004F5681">
        <w:t xml:space="preserve">Слово </w:t>
      </w:r>
      <w:r w:rsidRPr="004F5681">
        <w:rPr>
          <w:i/>
          <w:iCs/>
        </w:rPr>
        <w:t>лама</w:t>
      </w:r>
      <w:r w:rsidRPr="004F5681">
        <w:rPr>
          <w:rFonts w:cstheme="majorBidi"/>
          <w:i/>
          <w:iCs/>
        </w:rPr>
        <w:t>́</w:t>
      </w:r>
      <w:r w:rsidRPr="004F5681">
        <w:t xml:space="preserve">, которое иногда переводят как </w:t>
      </w:r>
      <w:r w:rsidRPr="004F5681">
        <w:rPr>
          <w:i/>
          <w:iCs/>
        </w:rPr>
        <w:t>почему</w:t>
      </w:r>
      <w:r w:rsidRPr="004F5681">
        <w:t xml:space="preserve"> или </w:t>
      </w:r>
      <w:r w:rsidRPr="004F5681">
        <w:rPr>
          <w:i/>
          <w:iCs/>
        </w:rPr>
        <w:t xml:space="preserve">отчего </w:t>
      </w:r>
      <w:r w:rsidRPr="004F5681">
        <w:t>на иврите</w:t>
      </w:r>
      <w:r w:rsidRPr="004F5681">
        <w:rPr>
          <w:i/>
          <w:iCs/>
        </w:rPr>
        <w:t xml:space="preserve"> </w:t>
      </w:r>
      <w:r w:rsidRPr="004F5681">
        <w:t xml:space="preserve">имеет значение </w:t>
      </w:r>
      <w:r w:rsidRPr="004F5681">
        <w:rPr>
          <w:i/>
          <w:iCs/>
        </w:rPr>
        <w:t>зачем, для чего, для какой цели</w:t>
      </w:r>
      <w:r w:rsidRPr="004F5681">
        <w:t xml:space="preserve">, то есть не </w:t>
      </w:r>
      <w:r w:rsidRPr="004F5681">
        <w:rPr>
          <w:i/>
          <w:iCs/>
        </w:rPr>
        <w:t>почему</w:t>
      </w:r>
      <w:r w:rsidRPr="004F5681">
        <w:t xml:space="preserve">, а </w:t>
      </w:r>
      <w:r w:rsidRPr="004F5681">
        <w:rPr>
          <w:i/>
          <w:iCs/>
        </w:rPr>
        <w:t>для чего</w:t>
      </w:r>
      <w:r w:rsidRPr="004F5681">
        <w:t xml:space="preserve">. Почему </w:t>
      </w:r>
      <w:r>
        <w:t>–</w:t>
      </w:r>
      <w:r w:rsidRPr="0023110B">
        <w:t xml:space="preserve"> тут понятно почему</w:t>
      </w:r>
      <w:r>
        <w:t>:</w:t>
      </w:r>
      <w:r w:rsidRPr="0023110B">
        <w:t xml:space="preserve"> потому что народ Израиля согрешил</w:t>
      </w:r>
      <w:r>
        <w:t xml:space="preserve">. А вот </w:t>
      </w:r>
      <w:r w:rsidRPr="00C703A5">
        <w:t>для чего</w:t>
      </w:r>
      <w:r>
        <w:t xml:space="preserve"> ‒</w:t>
      </w:r>
      <w:r w:rsidRPr="0023110B">
        <w:t xml:space="preserve"> </w:t>
      </w:r>
      <w:r>
        <w:t>это то, что</w:t>
      </w:r>
      <w:r w:rsidRPr="0023110B">
        <w:t xml:space="preserve"> спрашивает М</w:t>
      </w:r>
      <w:r>
        <w:t>о</w:t>
      </w:r>
      <w:r w:rsidRPr="0023110B">
        <w:t>ше</w:t>
      </w:r>
      <w:r>
        <w:t>.</w:t>
      </w:r>
      <w:r w:rsidRPr="0023110B">
        <w:t xml:space="preserve"> </w:t>
      </w:r>
      <w:r>
        <w:t>Н</w:t>
      </w:r>
      <w:r w:rsidRPr="0023110B">
        <w:t>у</w:t>
      </w:r>
      <w:r>
        <w:t>,</w:t>
      </w:r>
      <w:r w:rsidRPr="0023110B">
        <w:t xml:space="preserve"> и какие будут у этого результаты</w:t>
      </w:r>
      <w:r>
        <w:t>? О</w:t>
      </w:r>
      <w:r w:rsidRPr="0023110B">
        <w:t>смеливается М</w:t>
      </w:r>
      <w:r>
        <w:t>о</w:t>
      </w:r>
      <w:r w:rsidRPr="0023110B">
        <w:t>ше, дерзает М</w:t>
      </w:r>
      <w:r>
        <w:t>о</w:t>
      </w:r>
      <w:r w:rsidRPr="0023110B">
        <w:t xml:space="preserve">ше спорить с </w:t>
      </w:r>
      <w:r>
        <w:t>С</w:t>
      </w:r>
      <w:r w:rsidRPr="0023110B">
        <w:t>амим Всевышним</w:t>
      </w:r>
      <w:r>
        <w:t>: «З</w:t>
      </w:r>
      <w:r w:rsidRPr="0023110B">
        <w:t xml:space="preserve">ачем </w:t>
      </w:r>
      <w:r>
        <w:t>Т</w:t>
      </w:r>
      <w:r w:rsidRPr="0023110B">
        <w:t xml:space="preserve">ебе сейчас гневаться на народ, который </w:t>
      </w:r>
      <w:r>
        <w:t>Т</w:t>
      </w:r>
      <w:r w:rsidRPr="0023110B">
        <w:t>ы рукою крепко</w:t>
      </w:r>
      <w:r>
        <w:t>ю</w:t>
      </w:r>
      <w:r w:rsidRPr="0023110B">
        <w:t xml:space="preserve"> вывел из Египта</w:t>
      </w:r>
      <w:r>
        <w:t>?»</w:t>
      </w:r>
    </w:p>
    <w:p w14:paraId="09CD63A1" w14:textId="77777777" w:rsidR="0084757C" w:rsidRDefault="0084757C" w:rsidP="0084757C">
      <w:pPr>
        <w:pStyle w:val="a6"/>
      </w:pPr>
    </w:p>
    <w:p w14:paraId="2773C63F" w14:textId="77777777" w:rsidR="0084757C" w:rsidRDefault="0084757C" w:rsidP="0084757C">
      <w:pPr>
        <w:pStyle w:val="ad"/>
        <w:rPr>
          <w:rtl/>
        </w:rPr>
      </w:pPr>
      <w:r w:rsidRPr="00B90F95">
        <w:rPr>
          <w:rtl/>
        </w:rPr>
        <w:t>לָמָּה יֹאמְרוּ מִצְרַיִם לֵאמֹר בְּרָעָה הוֹצִיאָם לַהֲרֹג אֹתָם בֶּהָרִים וּלְכַלֹּתָם מֵעַל פְּנֵי הָאֲדָמָה שׁוּב מֵחֲרוֹן אַפֶּךָ וְהִנָּחֵם עַל־הָרָעָה לְעַמֶּךָ׃</w:t>
      </w:r>
    </w:p>
    <w:p w14:paraId="1F891F8D" w14:textId="77777777" w:rsidR="0084757C" w:rsidRPr="003F5DE6" w:rsidRDefault="0084757C" w:rsidP="0084757C">
      <w:pPr>
        <w:pStyle w:val="a9"/>
      </w:pPr>
      <w:r w:rsidRPr="003F5DE6">
        <w:t>ла́ма ёмеру́ мицра́йим лемо́р бераа́ ѓоциа́м лаѓаро́г ота́м беѓари́м ульхалота́м меа́ль пенэ́ ѓаадама́ шув мехаро́н апэ́ха веьинахэ́м аль-ѓараа́ леамэ́ха</w:t>
      </w:r>
    </w:p>
    <w:p w14:paraId="6A8C34B2" w14:textId="77777777" w:rsidR="0084757C" w:rsidRPr="003F5DE6" w:rsidRDefault="0084757C" w:rsidP="0084757C">
      <w:pPr>
        <w:pStyle w:val="a9"/>
      </w:pPr>
      <w:r w:rsidRPr="003F5DE6">
        <w:t>12. Зачем Ты даёшь возможность, чтобы египтяне сказали: «Он их по злости своей (по злобе своей) вывел, чтобы убить их в горах и уничтожить их с поверхности земли!» Вернись от гнева Своего, и передумай делать зло народу Твоему!»</w:t>
      </w:r>
    </w:p>
    <w:p w14:paraId="1FCE6DA7" w14:textId="77777777" w:rsidR="0084757C" w:rsidRDefault="0084757C" w:rsidP="0084757C">
      <w:pPr>
        <w:pStyle w:val="a6"/>
        <w:ind w:firstLine="0"/>
      </w:pPr>
    </w:p>
    <w:p w14:paraId="4D51631A" w14:textId="77777777" w:rsidR="0084757C" w:rsidRDefault="0084757C" w:rsidP="0084757C">
      <w:pPr>
        <w:pStyle w:val="ad"/>
        <w:rPr>
          <w:rtl/>
        </w:rPr>
      </w:pPr>
      <w:r w:rsidRPr="005D1D73">
        <w:rPr>
          <w:rtl/>
        </w:rPr>
        <w:tab/>
        <w:t>זְכֹר לְאַבְרָהָם לְיִצְחָק וּלְיִשְׂרָאֵל עֲבָדֶיךָ אֲשֶׁר נִשְׁבַּעְתָּ לָהֶם בָּךְ וַתְּדַבֵּר אֲלֵהֶם אַרְבֶּה אֶת־זַרְעֲכֶם כְּכוֹכְבֵי הַשָּׁמָיִם; וְכָל־הָאָרֶץ הַזֹּאת אֲשֶׁר אָמַרְתִּי אֶתֵּן לְזַרְעֲכֶם וְנָחֲלוּ לְעֹלָם׃</w:t>
      </w:r>
    </w:p>
    <w:p w14:paraId="4653C891" w14:textId="77777777" w:rsidR="0084757C" w:rsidRPr="003F5DE6" w:rsidRDefault="0084757C" w:rsidP="0084757C">
      <w:pPr>
        <w:pStyle w:val="a9"/>
      </w:pPr>
      <w:r w:rsidRPr="003F5DE6">
        <w:t>зехо́р леавраѓа́м лейицха́к ульйисраэ́ль авадэ́ха аше́р нишба́’та лаѓе́м бах ватедабэ́р алеѓе́м арбэ́ эт заръахэ́м кехохевэ́ ѓашама́йим вехоль-ѓаа́рец ѓазо́т аше́р ама́рти этэ́н лезаръахэ́м венахалу́ леола́м</w:t>
      </w:r>
    </w:p>
    <w:p w14:paraId="174240A3" w14:textId="77777777" w:rsidR="0084757C" w:rsidRPr="003F5DE6" w:rsidRDefault="0084757C" w:rsidP="0084757C">
      <w:pPr>
        <w:pStyle w:val="a9"/>
      </w:pPr>
      <w:r w:rsidRPr="003F5DE6">
        <w:t>13. Вспомни рабов Твоих, Авраѓама, Ицхака и Яакова, которым Ты клялся Собой, и говорил им: «Умножу Я семя ваше, как звёзды небесные, и всё, что Я обещал (всю эту землю), дам семени вашему, и будете наследовать её вечно».</w:t>
      </w:r>
    </w:p>
    <w:p w14:paraId="63B67E83" w14:textId="77777777" w:rsidR="0084757C" w:rsidRDefault="0084757C" w:rsidP="0084757C">
      <w:pPr>
        <w:pStyle w:val="a9"/>
        <w:spacing w:line="276" w:lineRule="auto"/>
      </w:pPr>
    </w:p>
    <w:p w14:paraId="6B204480" w14:textId="77777777" w:rsidR="0084757C" w:rsidRDefault="0084757C" w:rsidP="0084757C">
      <w:pPr>
        <w:pStyle w:val="ad"/>
        <w:rPr>
          <w:rtl/>
        </w:rPr>
      </w:pPr>
      <w:r w:rsidRPr="005D7C63">
        <w:rPr>
          <w:rtl/>
        </w:rPr>
        <w:tab/>
        <w:t>וַיִּנָּחֶם יְהוָה עַל־הָרָעָה אֲשֶׁר דִּבֶּר לַעֲשׂוֹת לְעַמּוֹ׃</w:t>
      </w:r>
    </w:p>
    <w:p w14:paraId="4FF0C554" w14:textId="77777777" w:rsidR="0084757C" w:rsidRPr="003F5DE6" w:rsidRDefault="0084757C" w:rsidP="0084757C">
      <w:pPr>
        <w:pStyle w:val="a9"/>
      </w:pPr>
      <w:r w:rsidRPr="003F5DE6">
        <w:t>вайина́хем адона́й аль-ѓapaá аше́р дибэ́р лаасо́т леамо́</w:t>
      </w:r>
    </w:p>
    <w:p w14:paraId="62CF17D5" w14:textId="77777777" w:rsidR="0084757C" w:rsidRPr="003F5DE6" w:rsidRDefault="0084757C" w:rsidP="0084757C">
      <w:pPr>
        <w:pStyle w:val="a9"/>
      </w:pPr>
      <w:r w:rsidRPr="003F5DE6">
        <w:t>14. И отказался Господь от зла, которое говорил делать народу своему.</w:t>
      </w:r>
    </w:p>
    <w:p w14:paraId="3DD22AEF" w14:textId="77777777" w:rsidR="0084757C" w:rsidRDefault="0084757C" w:rsidP="0084757C">
      <w:pPr>
        <w:pStyle w:val="a9"/>
        <w:spacing w:line="276" w:lineRule="auto"/>
      </w:pPr>
    </w:p>
    <w:p w14:paraId="42C5E386" w14:textId="77777777" w:rsidR="0084757C" w:rsidRDefault="0084757C" w:rsidP="0084757C">
      <w:pPr>
        <w:pStyle w:val="a6"/>
      </w:pPr>
      <w:r w:rsidRPr="004F5681">
        <w:t xml:space="preserve">Что в молитве Моше послужило причиной, из-за чего Всевышний </w:t>
      </w:r>
      <w:r w:rsidRPr="0023110B">
        <w:t>отказался от своего замысла в отношении народа Израиля</w:t>
      </w:r>
      <w:r>
        <w:t>? Э</w:t>
      </w:r>
      <w:r w:rsidRPr="0023110B">
        <w:t xml:space="preserve">то </w:t>
      </w:r>
      <w:r>
        <w:t xml:space="preserve">та же </w:t>
      </w:r>
      <w:r w:rsidRPr="0023110B">
        <w:t xml:space="preserve">составляющая в молитве, которую </w:t>
      </w:r>
      <w:r w:rsidRPr="004F5681">
        <w:t xml:space="preserve">мы часто встречаем </w:t>
      </w:r>
      <w:r w:rsidRPr="0023110B">
        <w:t xml:space="preserve">и в </w:t>
      </w:r>
      <w:r>
        <w:t xml:space="preserve">Теѓилим, </w:t>
      </w:r>
      <w:r w:rsidRPr="0023110B">
        <w:t>у Давида</w:t>
      </w:r>
      <w:r>
        <w:t>. Ч</w:t>
      </w:r>
      <w:r w:rsidRPr="0023110B">
        <w:t>то</w:t>
      </w:r>
      <w:r>
        <w:t>,</w:t>
      </w:r>
      <w:r w:rsidRPr="0023110B">
        <w:t xml:space="preserve"> по сути</w:t>
      </w:r>
      <w:r>
        <w:t>,</w:t>
      </w:r>
      <w:r w:rsidRPr="0023110B">
        <w:t xml:space="preserve"> человек может дать Всевышнему, кроме как прославлять </w:t>
      </w:r>
      <w:r>
        <w:t>Е</w:t>
      </w:r>
      <w:r w:rsidRPr="0023110B">
        <w:t xml:space="preserve">го на земле, быть сосудом, инструментом прославления </w:t>
      </w:r>
      <w:r>
        <w:t>Е</w:t>
      </w:r>
      <w:r w:rsidRPr="0023110B">
        <w:t>го на земле</w:t>
      </w:r>
      <w:r>
        <w:t>?</w:t>
      </w:r>
      <w:r w:rsidRPr="0023110B">
        <w:t xml:space="preserve"> Давид говорит</w:t>
      </w:r>
      <w:r>
        <w:t>: «Е</w:t>
      </w:r>
      <w:r w:rsidRPr="0023110B">
        <w:t xml:space="preserve">сли я погибну, если со мной что-то случится, если я </w:t>
      </w:r>
      <w:r>
        <w:t>о</w:t>
      </w:r>
      <w:r w:rsidRPr="0023110B">
        <w:t xml:space="preserve">позорюсь, кто </w:t>
      </w:r>
      <w:r>
        <w:t>Т</w:t>
      </w:r>
      <w:r w:rsidRPr="0023110B">
        <w:t>ебя прославит</w:t>
      </w:r>
      <w:r>
        <w:t>?</w:t>
      </w:r>
      <w:r w:rsidRPr="0023110B">
        <w:t xml:space="preserve"> </w:t>
      </w:r>
      <w:r>
        <w:t>К</w:t>
      </w:r>
      <w:r w:rsidRPr="0023110B">
        <w:t xml:space="preserve">то прославит </w:t>
      </w:r>
      <w:r>
        <w:t>Т</w:t>
      </w:r>
      <w:r w:rsidRPr="0023110B">
        <w:t xml:space="preserve">ебя в </w:t>
      </w:r>
      <w:r w:rsidRPr="00541928">
        <w:rPr>
          <w:i/>
          <w:iCs/>
        </w:rPr>
        <w:t>шео</w:t>
      </w:r>
      <w:r>
        <w:rPr>
          <w:i/>
          <w:iCs/>
        </w:rPr>
        <w:t>́</w:t>
      </w:r>
      <w:r w:rsidRPr="00541928">
        <w:rPr>
          <w:i/>
          <w:iCs/>
        </w:rPr>
        <w:t>ле</w:t>
      </w:r>
      <w:r w:rsidRPr="0023110B">
        <w:t>?</w:t>
      </w:r>
      <w:r>
        <w:t>»</w:t>
      </w:r>
      <w:r w:rsidRPr="0023110B">
        <w:t xml:space="preserve"> И здесь Моше обращается </w:t>
      </w:r>
      <w:r>
        <w:t xml:space="preserve">к </w:t>
      </w:r>
      <w:r w:rsidRPr="0023110B">
        <w:t>Творцу</w:t>
      </w:r>
      <w:r>
        <w:t xml:space="preserve"> </w:t>
      </w:r>
      <w:r w:rsidRPr="0023110B">
        <w:t>и говорит</w:t>
      </w:r>
      <w:r>
        <w:t>:</w:t>
      </w:r>
      <w:r w:rsidRPr="0023110B">
        <w:t xml:space="preserve"> </w:t>
      </w:r>
      <w:r>
        <w:t>«Д</w:t>
      </w:r>
      <w:r w:rsidRPr="0023110B">
        <w:t xml:space="preserve">ля </w:t>
      </w:r>
      <w:r>
        <w:t>Т</w:t>
      </w:r>
      <w:r w:rsidRPr="0023110B">
        <w:t xml:space="preserve">воего прославления, для </w:t>
      </w:r>
      <w:r>
        <w:t>Т</w:t>
      </w:r>
      <w:r w:rsidRPr="0023110B">
        <w:t>воей славы пусть не скажут египтяне</w:t>
      </w:r>
      <w:r>
        <w:t>:</w:t>
      </w:r>
      <w:r w:rsidRPr="0023110B">
        <w:t xml:space="preserve"> </w:t>
      </w:r>
      <w:r>
        <w:t>О</w:t>
      </w:r>
      <w:r w:rsidRPr="0023110B">
        <w:t>н во зло вывел их</w:t>
      </w:r>
      <w:r>
        <w:t>.</w:t>
      </w:r>
      <w:r w:rsidRPr="0023110B">
        <w:t xml:space="preserve"> </w:t>
      </w:r>
      <w:r>
        <w:t>Д</w:t>
      </w:r>
      <w:r w:rsidRPr="0023110B">
        <w:t xml:space="preserve">ля </w:t>
      </w:r>
      <w:r>
        <w:t>Т</w:t>
      </w:r>
      <w:r w:rsidRPr="0023110B">
        <w:t xml:space="preserve">воей славы, для </w:t>
      </w:r>
      <w:r>
        <w:t>Т</w:t>
      </w:r>
      <w:r w:rsidRPr="0023110B">
        <w:t xml:space="preserve">воего </w:t>
      </w:r>
      <w:r>
        <w:t>И</w:t>
      </w:r>
      <w:r w:rsidRPr="0023110B">
        <w:t>мени сделай это, откажись от своего замысла в отношении народа Израиля</w:t>
      </w:r>
      <w:r>
        <w:t>!»</w:t>
      </w:r>
    </w:p>
    <w:p w14:paraId="3CB65735" w14:textId="77777777" w:rsidR="0084757C" w:rsidRDefault="0084757C" w:rsidP="0084757C">
      <w:pPr>
        <w:pStyle w:val="a6"/>
      </w:pPr>
    </w:p>
    <w:p w14:paraId="3A3C69B1" w14:textId="77777777" w:rsidR="0084757C" w:rsidRDefault="0084757C" w:rsidP="0084757C">
      <w:pPr>
        <w:pStyle w:val="ad"/>
        <w:rPr>
          <w:rtl/>
        </w:rPr>
      </w:pPr>
      <w:r w:rsidRPr="005D7C63">
        <w:rPr>
          <w:rtl/>
        </w:rPr>
        <w:t xml:space="preserve">וַיִּפֶן וַיֵּרֶד מֹשֶׁה מִן־הָהָר וּשְׁנֵי לֻחֹת הָעֵדֻת בְּיָדוֹ לֻחֹת כְּתֻבִים מִשְּׁנֵי עֶבְרֵיהֶם </w:t>
      </w:r>
      <w:r w:rsidRPr="003F5DE6">
        <w:rPr>
          <w:b/>
          <w:bCs/>
          <w:rtl/>
        </w:rPr>
        <w:t>מִזֶּה וּמִזֶּה</w:t>
      </w:r>
      <w:r w:rsidRPr="005D7C63">
        <w:rPr>
          <w:rtl/>
        </w:rPr>
        <w:t xml:space="preserve"> הֵם כְּתֻבִים׃</w:t>
      </w:r>
    </w:p>
    <w:p w14:paraId="3AAF722F" w14:textId="77777777" w:rsidR="0084757C" w:rsidRPr="003F5DE6" w:rsidRDefault="0084757C" w:rsidP="0084757C">
      <w:pPr>
        <w:pStyle w:val="a9"/>
      </w:pPr>
      <w:r w:rsidRPr="003F5DE6">
        <w:t xml:space="preserve">вайи́фен вае́ред моше́ мин-ѓaѓáp ушнэ́ лухо́т ѓаэду́т беядо́ лухо́т кетуви́м мишенэ́ эвреѓе́м </w:t>
      </w:r>
      <w:r w:rsidRPr="003F5DE6">
        <w:rPr>
          <w:b/>
          <w:bCs/>
        </w:rPr>
        <w:t>мизэ́ умизэ́</w:t>
      </w:r>
      <w:r w:rsidRPr="003F5DE6">
        <w:t xml:space="preserve"> ѓем кетуви́м</w:t>
      </w:r>
    </w:p>
    <w:p w14:paraId="77BC4877" w14:textId="77777777" w:rsidR="0084757C" w:rsidRPr="003F5DE6" w:rsidRDefault="0084757C" w:rsidP="0084757C">
      <w:pPr>
        <w:pStyle w:val="a9"/>
      </w:pPr>
      <w:r w:rsidRPr="003F5DE6">
        <w:t xml:space="preserve">15. И повернулся Моше, и спустился с горы, и две скрижали свидетельства в руке его, скрижали, написанные с двух сторон, </w:t>
      </w:r>
      <w:r w:rsidRPr="003F5DE6">
        <w:rPr>
          <w:b/>
          <w:bCs/>
        </w:rPr>
        <w:t>с этой стороны и с этой стороны</w:t>
      </w:r>
      <w:r w:rsidRPr="003F5DE6">
        <w:t xml:space="preserve"> они написаны.</w:t>
      </w:r>
    </w:p>
    <w:p w14:paraId="0D3503CE" w14:textId="77777777" w:rsidR="0084757C" w:rsidRDefault="0084757C" w:rsidP="0084757C">
      <w:pPr>
        <w:pStyle w:val="a9"/>
        <w:spacing w:line="276" w:lineRule="auto"/>
      </w:pPr>
    </w:p>
    <w:p w14:paraId="45DFB201" w14:textId="77777777" w:rsidR="0084757C" w:rsidRDefault="0084757C" w:rsidP="0084757C">
      <w:pPr>
        <w:pStyle w:val="a6"/>
      </w:pPr>
      <w:r>
        <w:t>З</w:t>
      </w:r>
      <w:r w:rsidRPr="0023110B">
        <w:t>десь удивительная запись</w:t>
      </w:r>
      <w:r>
        <w:t>:</w:t>
      </w:r>
      <w:r w:rsidRPr="0023110B">
        <w:t xml:space="preserve"> </w:t>
      </w:r>
      <w:r w:rsidRPr="0060073E">
        <w:rPr>
          <w:i/>
          <w:iCs/>
        </w:rPr>
        <w:t>мизэ́ умизэ́</w:t>
      </w:r>
      <w:r>
        <w:t xml:space="preserve"> </w:t>
      </w:r>
      <w:r w:rsidRPr="00141DD8">
        <w:rPr>
          <w:i/>
          <w:iCs/>
        </w:rPr>
        <w:t xml:space="preserve">(с этой стороны и с этой </w:t>
      </w:r>
      <w:r w:rsidRPr="004F5681">
        <w:rPr>
          <w:i/>
          <w:iCs/>
        </w:rPr>
        <w:t>стороны)</w:t>
      </w:r>
      <w:r w:rsidRPr="004F5681">
        <w:t xml:space="preserve"> </w:t>
      </w:r>
      <w:r w:rsidRPr="004F5681">
        <w:rPr>
          <w:i/>
          <w:iCs/>
        </w:rPr>
        <w:t>ѓем кетуви́м (они написаны)</w:t>
      </w:r>
      <w:r w:rsidRPr="004F5681">
        <w:t xml:space="preserve">. Можно понять так: либо надпись с двух сторон на каждой скрижали, либо на первой скрижали написано начало, а на другой продолжение, либо как-то ещё. Чёткого понимания этих </w:t>
      </w:r>
      <w:r w:rsidRPr="00D5313C">
        <w:t>стихов у нас нет,</w:t>
      </w:r>
      <w:r w:rsidRPr="0023110B">
        <w:t xml:space="preserve"> </w:t>
      </w:r>
      <w:r>
        <w:t>к</w:t>
      </w:r>
      <w:r w:rsidRPr="0023110B">
        <w:t xml:space="preserve">омментариев </w:t>
      </w:r>
      <w:r>
        <w:t xml:space="preserve">по этому поводу </w:t>
      </w:r>
      <w:r w:rsidRPr="0023110B">
        <w:t>действительно много</w:t>
      </w:r>
      <w:r>
        <w:t>,</w:t>
      </w:r>
      <w:r w:rsidRPr="0023110B">
        <w:t xml:space="preserve"> и в этих комментариях можно утонуть</w:t>
      </w:r>
      <w:r>
        <w:t>.</w:t>
      </w:r>
    </w:p>
    <w:p w14:paraId="31BCA4BC" w14:textId="77777777" w:rsidR="0084757C" w:rsidRDefault="0084757C" w:rsidP="0084757C">
      <w:pPr>
        <w:pStyle w:val="a6"/>
      </w:pPr>
    </w:p>
    <w:p w14:paraId="2D088801" w14:textId="77777777" w:rsidR="0084757C" w:rsidRDefault="0084757C" w:rsidP="0084757C">
      <w:pPr>
        <w:pStyle w:val="ad"/>
        <w:rPr>
          <w:rtl/>
        </w:rPr>
      </w:pPr>
      <w:r w:rsidRPr="004E73DF">
        <w:tab/>
      </w:r>
      <w:r w:rsidRPr="004E73DF">
        <w:rPr>
          <w:rtl/>
        </w:rPr>
        <w:t>וְהַלֻּחֹת מַעֲשֵׂה אֱלֹהִים הֵמָּה וְהַמִּכְתָּב מִכְתַּב אֱלֹהִים הוּא חָרוּת עַל־הַלֻּחֹת׃</w:t>
      </w:r>
    </w:p>
    <w:p w14:paraId="3B5661AF" w14:textId="77777777" w:rsidR="0084757C" w:rsidRPr="003F5DE6" w:rsidRDefault="0084757C" w:rsidP="0084757C">
      <w:pPr>
        <w:pStyle w:val="a9"/>
      </w:pPr>
      <w:r w:rsidRPr="003F5DE6">
        <w:t>веѓалухо́т маасэ́ элоѓи́м ѓе́ма веѓамихта́в михта́в элоѓи́м ѓy хару́т аль-ѓалухо́т</w:t>
      </w:r>
    </w:p>
    <w:p w14:paraId="7BEE4FCF" w14:textId="77777777" w:rsidR="0084757C" w:rsidRPr="003F5DE6" w:rsidRDefault="0084757C" w:rsidP="0084757C">
      <w:pPr>
        <w:pStyle w:val="a9"/>
      </w:pPr>
      <w:r w:rsidRPr="003F5DE6">
        <w:t>16. А эти скрижали (доски,</w:t>
      </w:r>
      <w:r>
        <w:t xml:space="preserve"> </w:t>
      </w:r>
      <w:r w:rsidRPr="003F5DE6">
        <w:t>таблички), они произведение рук Всевышнего, и надписи на них – надписи Божьи, высеченные на скрижалях.</w:t>
      </w:r>
    </w:p>
    <w:p w14:paraId="0078C538" w14:textId="77777777" w:rsidR="0084757C" w:rsidRDefault="0084757C" w:rsidP="0084757C">
      <w:pPr>
        <w:pStyle w:val="a6"/>
      </w:pPr>
    </w:p>
    <w:p w14:paraId="3432A320" w14:textId="77777777" w:rsidR="0084757C" w:rsidRPr="001139B0" w:rsidRDefault="0084757C" w:rsidP="0084757C">
      <w:pPr>
        <w:pStyle w:val="a6"/>
      </w:pPr>
      <w:r>
        <w:t>С</w:t>
      </w:r>
      <w:r w:rsidRPr="0023110B">
        <w:t>лово</w:t>
      </w:r>
      <w:r>
        <w:t>сочетание</w:t>
      </w:r>
      <w:r w:rsidRPr="0023110B">
        <w:t xml:space="preserve"> </w:t>
      </w:r>
      <w:r w:rsidRPr="009E49E6">
        <w:rPr>
          <w:i/>
          <w:iCs/>
        </w:rPr>
        <w:t>хару́т аль-ѓалухо́т</w:t>
      </w:r>
      <w:r>
        <w:rPr>
          <w:i/>
          <w:iCs/>
        </w:rPr>
        <w:t xml:space="preserve"> </w:t>
      </w:r>
      <w:r w:rsidRPr="0023110B">
        <w:t>можно ещ</w:t>
      </w:r>
      <w:r>
        <w:t>ё</w:t>
      </w:r>
      <w:r w:rsidRPr="0023110B">
        <w:t xml:space="preserve"> понять</w:t>
      </w:r>
      <w:r>
        <w:t xml:space="preserve"> </w:t>
      </w:r>
      <w:r w:rsidRPr="0023110B">
        <w:t>и</w:t>
      </w:r>
      <w:r>
        <w:t xml:space="preserve"> как</w:t>
      </w:r>
      <w:r w:rsidRPr="0023110B">
        <w:t xml:space="preserve"> </w:t>
      </w:r>
      <w:r w:rsidRPr="009E49E6">
        <w:rPr>
          <w:i/>
          <w:iCs/>
        </w:rPr>
        <w:t>свобода на скрижалях</w:t>
      </w:r>
      <w:r>
        <w:t>.</w:t>
      </w:r>
      <w:r w:rsidRPr="0023110B">
        <w:t xml:space="preserve"> </w:t>
      </w:r>
      <w:r>
        <w:t>С</w:t>
      </w:r>
      <w:r w:rsidRPr="0023110B">
        <w:t>уть завета со Всевышним</w:t>
      </w:r>
      <w:r>
        <w:t xml:space="preserve"> ‒</w:t>
      </w:r>
      <w:r w:rsidRPr="0023110B">
        <w:t xml:space="preserve"> это </w:t>
      </w:r>
      <w:r w:rsidRPr="001139B0">
        <w:t xml:space="preserve">освобождение от рабства вообще, не только от египетского рабства, но и от рабства каких-либо других властей. Это толкование </w:t>
      </w:r>
      <w:r w:rsidRPr="001139B0">
        <w:rPr>
          <w:i/>
          <w:iCs/>
        </w:rPr>
        <w:t xml:space="preserve">хару́т </w:t>
      </w:r>
      <w:r w:rsidRPr="001139B0">
        <w:t xml:space="preserve">именно в значении </w:t>
      </w:r>
      <w:r w:rsidRPr="001139B0">
        <w:rPr>
          <w:i/>
          <w:iCs/>
        </w:rPr>
        <w:t>свобода</w:t>
      </w:r>
      <w:r w:rsidRPr="001139B0">
        <w:t xml:space="preserve"> актуально как мидраш, но простой смысл означает </w:t>
      </w:r>
      <w:r w:rsidRPr="001139B0">
        <w:rPr>
          <w:i/>
          <w:iCs/>
        </w:rPr>
        <w:t>высечено</w:t>
      </w:r>
      <w:r w:rsidRPr="001139B0">
        <w:t>.</w:t>
      </w:r>
    </w:p>
    <w:p w14:paraId="15A8DBCB" w14:textId="77777777" w:rsidR="0084757C" w:rsidRPr="001139B0" w:rsidRDefault="0084757C" w:rsidP="0084757C">
      <w:pPr>
        <w:pStyle w:val="a6"/>
      </w:pPr>
      <w:r w:rsidRPr="001139B0">
        <w:t>Моше спускается с горы и доходит до места, где его ждёт Йеѓошуа бен Нун.</w:t>
      </w:r>
    </w:p>
    <w:p w14:paraId="0A04BF92" w14:textId="77777777" w:rsidR="0084757C" w:rsidRDefault="0084757C" w:rsidP="0084757C">
      <w:pPr>
        <w:pStyle w:val="a6"/>
      </w:pPr>
    </w:p>
    <w:p w14:paraId="73360470" w14:textId="77777777" w:rsidR="0084757C" w:rsidRDefault="0084757C" w:rsidP="0084757C">
      <w:pPr>
        <w:pStyle w:val="ad"/>
        <w:rPr>
          <w:rtl/>
        </w:rPr>
      </w:pPr>
      <w:r w:rsidRPr="009E49E6">
        <w:rPr>
          <w:rtl/>
        </w:rPr>
        <w:tab/>
        <w:t>וַיִּשְׁמַע יְהוֹשֻׁעַ אֶת־קוֹל הָעָם בְּרֵעֹה וַיֹּאמֶר אֶל־מֹשֶׁה קוֹל מִלְחָמָה בַּמַּחֲנֶה׃</w:t>
      </w:r>
    </w:p>
    <w:p w14:paraId="7A552E50" w14:textId="77777777" w:rsidR="0084757C" w:rsidRPr="003F5DE6" w:rsidRDefault="0084757C" w:rsidP="0084757C">
      <w:pPr>
        <w:pStyle w:val="a9"/>
      </w:pPr>
      <w:r w:rsidRPr="003F5DE6">
        <w:t>вайишма́ еѓошу́а эт-коль ѓaáм берео́ ваёмер эль-моше́ коль мильхама́ бамаханэ́</w:t>
      </w:r>
    </w:p>
    <w:p w14:paraId="30DEB1C4" w14:textId="77777777" w:rsidR="0084757C" w:rsidRPr="003F5DE6" w:rsidRDefault="0084757C" w:rsidP="0084757C">
      <w:pPr>
        <w:pStyle w:val="a9"/>
      </w:pPr>
      <w:r w:rsidRPr="003F5DE6">
        <w:t xml:space="preserve">17. И услышал Йеѓошуа голос народа в ликовании его, и сказал он Моше </w:t>
      </w:r>
      <w:r w:rsidRPr="003F5DE6">
        <w:rPr>
          <w:i w:val="0"/>
          <w:iCs w:val="0"/>
        </w:rPr>
        <w:t>(Йеѓошуа докладывает Моше)</w:t>
      </w:r>
      <w:r w:rsidRPr="003F5DE6">
        <w:t>: «Голос брани в лагере».</w:t>
      </w:r>
    </w:p>
    <w:p w14:paraId="6A568C09" w14:textId="77777777" w:rsidR="0084757C" w:rsidRDefault="0084757C" w:rsidP="0084757C">
      <w:pPr>
        <w:pStyle w:val="a6"/>
      </w:pPr>
    </w:p>
    <w:p w14:paraId="15471B53" w14:textId="77777777" w:rsidR="0084757C" w:rsidRDefault="0084757C" w:rsidP="0084757C">
      <w:pPr>
        <w:pStyle w:val="ad"/>
        <w:rPr>
          <w:rtl/>
        </w:rPr>
      </w:pPr>
      <w:r w:rsidRPr="00733787">
        <w:rPr>
          <w:rtl/>
        </w:rPr>
        <w:t>וַיֹּאמֶר אֵין קוֹל עֲנוֹת גְּבוּרָה וְאֵין קוֹל עֲנוֹת חֲלוּשָׁה קוֹל עַנּוֹת אָנֹכִי שֹׁמֵעַ׃</w:t>
      </w:r>
    </w:p>
    <w:p w14:paraId="63F001C3" w14:textId="77777777" w:rsidR="0084757C" w:rsidRPr="003F5DE6" w:rsidRDefault="0084757C" w:rsidP="0084757C">
      <w:pPr>
        <w:pStyle w:val="a9"/>
      </w:pPr>
      <w:r w:rsidRPr="003F5DE6">
        <w:t>ваёмер эн коль ано́т гевура́ веэ́н коль ано́т халуша́ коль ано́т анохи́ шомэ́я</w:t>
      </w:r>
    </w:p>
    <w:p w14:paraId="0980820A" w14:textId="77777777" w:rsidR="0084757C" w:rsidRPr="003F5DE6" w:rsidRDefault="0084757C" w:rsidP="0084757C">
      <w:pPr>
        <w:pStyle w:val="a9"/>
      </w:pPr>
      <w:r w:rsidRPr="003F5DE6">
        <w:t>18. И сказал: «Но это не голос победы, и не голос поражения; голос разврата (развращения) слышу я».</w:t>
      </w:r>
    </w:p>
    <w:p w14:paraId="22097833" w14:textId="77777777" w:rsidR="0084757C" w:rsidRDefault="0084757C" w:rsidP="0084757C">
      <w:pPr>
        <w:pStyle w:val="ad"/>
        <w:rPr>
          <w:rtl/>
        </w:rPr>
      </w:pPr>
    </w:p>
    <w:p w14:paraId="605509B4" w14:textId="77777777" w:rsidR="0084757C" w:rsidRDefault="0084757C" w:rsidP="0084757C">
      <w:pPr>
        <w:pStyle w:val="a6"/>
      </w:pPr>
      <w:r w:rsidRPr="0023110B">
        <w:t xml:space="preserve">Почему же </w:t>
      </w:r>
      <w:r w:rsidRPr="00A70525">
        <w:t>Йеѓошуа</w:t>
      </w:r>
      <w:r w:rsidRPr="0023110B">
        <w:t xml:space="preserve"> говорит о голосах войны, о голосах брани</w:t>
      </w:r>
      <w:r>
        <w:t>?</w:t>
      </w:r>
      <w:r w:rsidRPr="0023110B">
        <w:t xml:space="preserve"> </w:t>
      </w:r>
      <w:r>
        <w:t>П</w:t>
      </w:r>
      <w:r w:rsidRPr="0023110B">
        <w:t>отому</w:t>
      </w:r>
      <w:r>
        <w:t>,</w:t>
      </w:r>
      <w:r w:rsidRPr="0023110B">
        <w:t xml:space="preserve"> что во время войны есть </w:t>
      </w:r>
      <w:r>
        <w:t xml:space="preserve">голос </w:t>
      </w:r>
      <w:r w:rsidRPr="0023110B">
        <w:t>атаки, голос победы</w:t>
      </w:r>
      <w:r>
        <w:t>,</w:t>
      </w:r>
      <w:r w:rsidRPr="0023110B">
        <w:t xml:space="preserve"> когда с криком «Ура!» идут на врага</w:t>
      </w:r>
      <w:r>
        <w:t>;</w:t>
      </w:r>
      <w:r w:rsidRPr="0023110B">
        <w:t xml:space="preserve"> или когда </w:t>
      </w:r>
      <w:r>
        <w:t>при</w:t>
      </w:r>
      <w:r w:rsidRPr="0023110B">
        <w:t xml:space="preserve"> отступлении приободряют друг друга</w:t>
      </w:r>
      <w:r>
        <w:t xml:space="preserve"> и</w:t>
      </w:r>
      <w:r w:rsidRPr="0023110B">
        <w:t xml:space="preserve"> слышатся стоны</w:t>
      </w:r>
      <w:r>
        <w:t>;</w:t>
      </w:r>
      <w:r w:rsidRPr="0023110B">
        <w:t xml:space="preserve"> и</w:t>
      </w:r>
      <w:r>
        <w:t>ли</w:t>
      </w:r>
      <w:r w:rsidRPr="0023110B">
        <w:t xml:space="preserve"> </w:t>
      </w:r>
      <w:r w:rsidRPr="001139B0">
        <w:t>голос, когда делят добычу, когда разграбляют город и творится всевозможное распутство, которое бывает на войне</w:t>
      </w:r>
      <w:r w:rsidRPr="0023110B">
        <w:t>.</w:t>
      </w:r>
    </w:p>
    <w:p w14:paraId="39621BAD" w14:textId="77777777" w:rsidR="0084757C" w:rsidRDefault="0084757C" w:rsidP="0084757C">
      <w:pPr>
        <w:pStyle w:val="a6"/>
      </w:pPr>
    </w:p>
    <w:p w14:paraId="03CC9B29" w14:textId="77777777" w:rsidR="0084757C" w:rsidRDefault="0084757C" w:rsidP="0084757C">
      <w:pPr>
        <w:pStyle w:val="ad"/>
        <w:rPr>
          <w:rtl/>
        </w:rPr>
      </w:pPr>
      <w:r w:rsidRPr="000D38E1">
        <w:rPr>
          <w:rtl/>
        </w:rPr>
        <w:tab/>
        <w:t>וַיְהִי כַּאֲשֶׁר קָרַב אֶל־הַמַּחֲנֶה וַיַּרְא אֶת־הָעֵגֶל וּמְחֹלֹת וַיִּחַר־אַף מֹשֶׁה וַיַּשְׁלֵךְ מִיָּדוֹ (מִיָּדָיו) אֶת־הַלֻּחֹת וַיְשַׁבֵּר אֹתָם תַּחַת הָהָר׃</w:t>
      </w:r>
    </w:p>
    <w:p w14:paraId="5B69292B" w14:textId="77777777" w:rsidR="0084757C" w:rsidRPr="003F5DE6" w:rsidRDefault="0084757C" w:rsidP="0084757C">
      <w:pPr>
        <w:pStyle w:val="a9"/>
      </w:pPr>
      <w:r w:rsidRPr="003F5DE6">
        <w:t>вайѓи́ кааше́р кара́в эль-ѓамаханэ́ вая́р эт-ѓаэ́гель умхоло́т вайихар-а́ф моше́ ваяшле́х мияда́в эт-ѓалухо́т вайшабэ́р ота́м та́хат ѓаѓа́р</w:t>
      </w:r>
    </w:p>
    <w:p w14:paraId="6C5D3614" w14:textId="77777777" w:rsidR="0084757C" w:rsidRPr="003F5DE6" w:rsidRDefault="0084757C" w:rsidP="0084757C">
      <w:pPr>
        <w:pStyle w:val="a9"/>
      </w:pPr>
      <w:r w:rsidRPr="003F5DE6">
        <w:t>19. И было: когда приблизился к лагерю Моше и увидел он тельца и хороводы вокруг него, разгневался Моше, и бросил из своей руки скрижали, и сломал их под горой.</w:t>
      </w:r>
    </w:p>
    <w:p w14:paraId="4EF086D7" w14:textId="77777777" w:rsidR="0084757C" w:rsidRDefault="0084757C" w:rsidP="0084757C">
      <w:pPr>
        <w:pStyle w:val="a6"/>
      </w:pPr>
    </w:p>
    <w:p w14:paraId="7C71BD65" w14:textId="77777777" w:rsidR="0084757C" w:rsidRDefault="0084757C" w:rsidP="0084757C">
      <w:pPr>
        <w:pStyle w:val="a6"/>
      </w:pPr>
      <w:r w:rsidRPr="0023110B">
        <w:t>Увидев вс</w:t>
      </w:r>
      <w:r>
        <w:t>ё</w:t>
      </w:r>
      <w:r w:rsidRPr="0023110B">
        <w:t>, что происходит, М</w:t>
      </w:r>
      <w:r>
        <w:t>о</w:t>
      </w:r>
      <w:r w:rsidRPr="0023110B">
        <w:t xml:space="preserve">ше разбивает скрижали, о которых только что </w:t>
      </w:r>
      <w:r>
        <w:t xml:space="preserve">было </w:t>
      </w:r>
      <w:r w:rsidRPr="0023110B">
        <w:t>сказано, что они написаны собственноручно Всевышним, вырезаны Всевышним, сделаны Всевышним</w:t>
      </w:r>
      <w:r>
        <w:t>.</w:t>
      </w:r>
      <w:r w:rsidRPr="0023110B">
        <w:t xml:space="preserve"> </w:t>
      </w:r>
      <w:r>
        <w:t>И</w:t>
      </w:r>
      <w:r w:rsidRPr="0023110B">
        <w:t>, естественно, возникает вопрос</w:t>
      </w:r>
      <w:r>
        <w:t>:</w:t>
      </w:r>
      <w:r w:rsidRPr="0023110B">
        <w:t xml:space="preserve"> как М</w:t>
      </w:r>
      <w:r>
        <w:t>о</w:t>
      </w:r>
      <w:r w:rsidRPr="0023110B">
        <w:t>ше так легко посмел эти скрижали уничтожить</w:t>
      </w:r>
      <w:r>
        <w:t>?</w:t>
      </w:r>
      <w:r w:rsidRPr="0023110B">
        <w:t xml:space="preserve"> </w:t>
      </w:r>
    </w:p>
    <w:p w14:paraId="327BBCFC" w14:textId="77777777" w:rsidR="0084757C" w:rsidRDefault="0084757C" w:rsidP="0084757C">
      <w:pPr>
        <w:pStyle w:val="a6"/>
      </w:pPr>
      <w:r w:rsidRPr="0023110B">
        <w:t xml:space="preserve">Если мы посмотрим на весь этот отрывок, </w:t>
      </w:r>
      <w:r>
        <w:t xml:space="preserve">то </w:t>
      </w:r>
      <w:r w:rsidRPr="0023110B">
        <w:t>может сложиться</w:t>
      </w:r>
      <w:r>
        <w:t xml:space="preserve"> </w:t>
      </w:r>
      <w:r w:rsidRPr="0023110B">
        <w:t xml:space="preserve">впечатление, что народ Израиля выглядит как невеста, которая блудила под </w:t>
      </w:r>
      <w:r w:rsidRPr="0002563F">
        <w:rPr>
          <w:i/>
          <w:iCs/>
        </w:rPr>
        <w:t>хупой</w:t>
      </w:r>
      <w:r w:rsidRPr="0023110B">
        <w:t xml:space="preserve">, блудила под </w:t>
      </w:r>
      <w:r w:rsidRPr="0002563F">
        <w:rPr>
          <w:i/>
          <w:iCs/>
        </w:rPr>
        <w:t>брачным балдахином</w:t>
      </w:r>
      <w:r w:rsidRPr="0023110B">
        <w:t>. Хуже ничего нет. И М</w:t>
      </w:r>
      <w:r>
        <w:t>о</w:t>
      </w:r>
      <w:r w:rsidRPr="0023110B">
        <w:t>ше, увидев это, уничтожил брачный договор, разорвал договор, по которому невеста считается обруч</w:t>
      </w:r>
      <w:r>
        <w:t>ё</w:t>
      </w:r>
      <w:r w:rsidRPr="0023110B">
        <w:t>нной жениху и, следовательно, может быть осуждена. Другие комментаторы говорят, что скрижали были достаточно тяж</w:t>
      </w:r>
      <w:r>
        <w:t>ё</w:t>
      </w:r>
      <w:r w:rsidRPr="0023110B">
        <w:t>лые</w:t>
      </w:r>
      <w:r>
        <w:t>, что</w:t>
      </w:r>
      <w:r w:rsidRPr="0023110B">
        <w:t xml:space="preserve"> </w:t>
      </w:r>
      <w:r>
        <w:t>в</w:t>
      </w:r>
      <w:r w:rsidRPr="0023110B">
        <w:t>ерою своей М</w:t>
      </w:r>
      <w:r>
        <w:t>о</w:t>
      </w:r>
      <w:r w:rsidRPr="0023110B">
        <w:t>ше их н</w:t>
      </w:r>
      <w:r>
        <w:t>ё</w:t>
      </w:r>
      <w:r w:rsidRPr="0023110B">
        <w:t>с</w:t>
      </w:r>
      <w:r>
        <w:t>.</w:t>
      </w:r>
      <w:r w:rsidRPr="0023110B">
        <w:t xml:space="preserve"> </w:t>
      </w:r>
      <w:r>
        <w:t>Е</w:t>
      </w:r>
      <w:r w:rsidRPr="0023110B">
        <w:t xml:space="preserve">сли представить себе </w:t>
      </w:r>
      <w:r>
        <w:t>эти</w:t>
      </w:r>
      <w:r w:rsidRPr="0023110B">
        <w:t xml:space="preserve"> огромные каменные скрижали или </w:t>
      </w:r>
      <w:r w:rsidRPr="001139B0">
        <w:t xml:space="preserve">даже небольшие каменные скрижали, то они должны весить достаточно много. И они в этот момент просто вырвались из рук Моше: чудо, которое держало их, перестало их держать, и они упали. Можно, конечно, совместить оба эти понимания и привести много других пониманий. Я думаю, что (помимо всякой мистики и всевозможных мистических толкований) можно сказать вот о чём: Моше – человек из крови и плоти, и несмотря на то, что он скромнейший и смиреннейший из людей, разочарование, обида и гнев ему тоже свойственны, и можно увидеть здесь проявление человечности Моше. Тогда можно сказать, что вообще весь этот отрывок, вся эта история о золотом тельце – это история нестандартных, неожиданных поступков, когда люди поступают так, как никто от них не ожидает. Вот так отреагировал Моше, такое случилось, когда Моше увидел то, что происходит: он разбил скрижали </w:t>
      </w:r>
      <w:r w:rsidRPr="0023110B">
        <w:t>под горой.</w:t>
      </w:r>
    </w:p>
    <w:p w14:paraId="500DDB99" w14:textId="77777777" w:rsidR="0084757C" w:rsidRDefault="0084757C" w:rsidP="0084757C">
      <w:pPr>
        <w:pStyle w:val="a6"/>
      </w:pPr>
    </w:p>
    <w:p w14:paraId="3EAE646F" w14:textId="77777777" w:rsidR="0084757C" w:rsidRDefault="0084757C" w:rsidP="0084757C">
      <w:pPr>
        <w:pStyle w:val="ad"/>
        <w:rPr>
          <w:rtl/>
        </w:rPr>
      </w:pPr>
      <w:r w:rsidRPr="009B63E5">
        <w:rPr>
          <w:rtl/>
        </w:rPr>
        <w:tab/>
        <w:t>וַיִּקַּח אֶת־הָעֵגֶל אֲשֶׁר עָשׂוּ וַיִּשְׂרֹף בָּאֵשׁ וַיִּטְחַן עַד אֲשֶׁר־דָּק וַיִּזֶר עַל־פְּנֵי הַמַּיִם וַיַּשְׁקְ אֶת־בְּנֵי יִשְׂרָאֵל׃</w:t>
      </w:r>
    </w:p>
    <w:p w14:paraId="434FC6B9" w14:textId="77777777" w:rsidR="0084757C" w:rsidRPr="003F5DE6" w:rsidRDefault="0084757C" w:rsidP="0084757C">
      <w:pPr>
        <w:pStyle w:val="a9"/>
      </w:pPr>
      <w:r w:rsidRPr="003F5DE6">
        <w:t>вайика́х эт-ѓаэ́гель аше́р асу́ вайисро́ф баэ́ш вайитха́н ад ашер-да́к вайи́зер аль-пенэ́ ѓама́йим вая́шк эт-бенэ́ йисраэ́ль</w:t>
      </w:r>
    </w:p>
    <w:p w14:paraId="66877D39" w14:textId="77777777" w:rsidR="0084757C" w:rsidRPr="003F5DE6" w:rsidRDefault="0084757C" w:rsidP="0084757C">
      <w:pPr>
        <w:pStyle w:val="a9"/>
      </w:pPr>
      <w:r w:rsidRPr="003F5DE6">
        <w:t>20. И взял он тельца, которого они сделали, и сжёг его в огне, и истолок его до тончайшей пыли, и бросил его в воду, и напоил сыновей Израиля.</w:t>
      </w:r>
    </w:p>
    <w:p w14:paraId="76DBE1A0" w14:textId="77777777" w:rsidR="0084757C" w:rsidRDefault="0084757C" w:rsidP="0084757C">
      <w:pPr>
        <w:pStyle w:val="a6"/>
      </w:pPr>
    </w:p>
    <w:p w14:paraId="6C6BA2DF" w14:textId="77777777" w:rsidR="0084757C" w:rsidRDefault="0084757C" w:rsidP="0084757C">
      <w:pPr>
        <w:pStyle w:val="a6"/>
      </w:pPr>
      <w:r>
        <w:t>Э</w:t>
      </w:r>
      <w:r w:rsidRPr="0023110B">
        <w:t>то похоже на процедуру, которая позже будет описана в отношении блудившей женщины</w:t>
      </w:r>
      <w:r>
        <w:t>:</w:t>
      </w:r>
      <w:r w:rsidRPr="0023110B">
        <w:t xml:space="preserve"> </w:t>
      </w:r>
      <w:r>
        <w:t>у тех</w:t>
      </w:r>
      <w:r w:rsidRPr="0023110B">
        <w:t>, кто действительно танцевал и у кого действительно были идоло</w:t>
      </w:r>
      <w:r>
        <w:t>п</w:t>
      </w:r>
      <w:r w:rsidRPr="0023110B">
        <w:t>оклоннические намерения, п</w:t>
      </w:r>
      <w:r>
        <w:t>р</w:t>
      </w:r>
      <w:r w:rsidRPr="0023110B">
        <w:t>оявятся какие-то признаки.</w:t>
      </w:r>
    </w:p>
    <w:p w14:paraId="785426A4" w14:textId="77777777" w:rsidR="0084757C" w:rsidRDefault="0084757C" w:rsidP="0084757C">
      <w:pPr>
        <w:pStyle w:val="a6"/>
      </w:pPr>
    </w:p>
    <w:p w14:paraId="4F5B557E" w14:textId="77777777" w:rsidR="0084757C" w:rsidRDefault="0084757C" w:rsidP="0084757C">
      <w:pPr>
        <w:pStyle w:val="ad"/>
        <w:rPr>
          <w:rtl/>
        </w:rPr>
      </w:pPr>
      <w:r w:rsidRPr="00D90A9F">
        <w:rPr>
          <w:rtl/>
        </w:rPr>
        <w:tab/>
        <w:t>וַיֹּאמֶר מֹשֶׁה אֶל־אַהֲרֹן מֶה־עָשָׂה לְךָ הָעָם הַזֶּה כִּי־הֵבֵאתָ עָלָיו חֲטָאָה גְדֹלָה׃</w:t>
      </w:r>
    </w:p>
    <w:p w14:paraId="7DEB9C9C" w14:textId="77777777" w:rsidR="0084757C" w:rsidRPr="003F5DE6" w:rsidRDefault="0084757C" w:rsidP="0084757C">
      <w:pPr>
        <w:pStyle w:val="a9"/>
      </w:pPr>
      <w:r w:rsidRPr="003F5DE6">
        <w:t>ваёмер моше́ эль-aѓapóн me-аса́ леха́ ѓaám ѓазэ́ ки-ѓевэ́та ала́в хатаа́ гедола́</w:t>
      </w:r>
    </w:p>
    <w:p w14:paraId="52E404B5" w14:textId="77777777" w:rsidR="0084757C" w:rsidRPr="003F5DE6" w:rsidRDefault="0084757C" w:rsidP="0084757C">
      <w:pPr>
        <w:pStyle w:val="a9"/>
      </w:pPr>
      <w:r w:rsidRPr="003F5DE6">
        <w:t>21. И сказал Моше Аѓарону: «Что сделал тебе этот народ, за что ты навёл на народ такую беду?»</w:t>
      </w:r>
    </w:p>
    <w:p w14:paraId="10956D4C" w14:textId="77777777" w:rsidR="0084757C" w:rsidRDefault="0084757C" w:rsidP="0084757C">
      <w:pPr>
        <w:pStyle w:val="a6"/>
      </w:pPr>
    </w:p>
    <w:p w14:paraId="4F8EB268" w14:textId="77777777" w:rsidR="0084757C" w:rsidRDefault="0084757C" w:rsidP="0084757C">
      <w:pPr>
        <w:pStyle w:val="a6"/>
      </w:pPr>
      <w:r>
        <w:t>Э</w:t>
      </w:r>
      <w:r w:rsidRPr="0023110B">
        <w:t>то похоже на то</w:t>
      </w:r>
      <w:r>
        <w:t xml:space="preserve"> (почти цитата), </w:t>
      </w:r>
      <w:r w:rsidRPr="0023110B">
        <w:t xml:space="preserve">что </w:t>
      </w:r>
      <w:r>
        <w:t>Ав</w:t>
      </w:r>
      <w:r w:rsidRPr="0023110B">
        <w:t>и</w:t>
      </w:r>
      <w:r>
        <w:t>м</w:t>
      </w:r>
      <w:r w:rsidRPr="0023110B">
        <w:t>е</w:t>
      </w:r>
      <w:r>
        <w:t>́</w:t>
      </w:r>
      <w:r w:rsidRPr="0023110B">
        <w:t>лех в своё время ска</w:t>
      </w:r>
      <w:r>
        <w:t>зал</w:t>
      </w:r>
      <w:r w:rsidRPr="0023110B">
        <w:t xml:space="preserve"> Авра</w:t>
      </w:r>
      <w:r>
        <w:t>ѓа</w:t>
      </w:r>
      <w:r w:rsidRPr="0023110B">
        <w:t>му</w:t>
      </w:r>
      <w:r>
        <w:t>: «Ч</w:t>
      </w:r>
      <w:r w:rsidRPr="0023110B">
        <w:t>то тебе я сделал, что навё</w:t>
      </w:r>
      <w:r>
        <w:t>л</w:t>
      </w:r>
      <w:r w:rsidRPr="0023110B">
        <w:t xml:space="preserve"> на нас такую беду</w:t>
      </w:r>
      <w:r>
        <w:t>?»</w:t>
      </w:r>
    </w:p>
    <w:p w14:paraId="305F29A8" w14:textId="77777777" w:rsidR="0084757C" w:rsidRDefault="0084757C" w:rsidP="0084757C">
      <w:pPr>
        <w:pStyle w:val="a6"/>
      </w:pPr>
    </w:p>
    <w:p w14:paraId="4DCDDEC2" w14:textId="77777777" w:rsidR="0084757C" w:rsidRDefault="0084757C" w:rsidP="0084757C">
      <w:pPr>
        <w:pStyle w:val="ad"/>
        <w:rPr>
          <w:rtl/>
        </w:rPr>
      </w:pPr>
      <w:r w:rsidRPr="000F0584">
        <w:rPr>
          <w:rtl/>
        </w:rPr>
        <w:tab/>
        <w:t>וַיֹּאמֶר אַהֲרֹן אַל־יִחַר אַף אֲדֹנִי אַתָּה יָדַעְתָּ אֶת־הָעָם כִּי בְרָע הוּא׃</w:t>
      </w:r>
    </w:p>
    <w:p w14:paraId="6DE79250" w14:textId="77777777" w:rsidR="0084757C" w:rsidRPr="003F5DE6" w:rsidRDefault="0084757C" w:rsidP="0084757C">
      <w:pPr>
        <w:pStyle w:val="a9"/>
      </w:pPr>
      <w:r w:rsidRPr="003F5DE6">
        <w:t>ваёмер aѓapoн аль-йи́хар аф адони́ ата́ яда́’та эт-ѓаа́м ки вера́ ѓу</w:t>
      </w:r>
    </w:p>
    <w:p w14:paraId="67E4FF18" w14:textId="77777777" w:rsidR="0084757C" w:rsidRPr="003F5DE6" w:rsidRDefault="0084757C" w:rsidP="0084757C">
      <w:pPr>
        <w:pStyle w:val="a9"/>
      </w:pPr>
      <w:r w:rsidRPr="003F5DE6">
        <w:t>22. И сказал Аѓарон: «Пусть не гневается господин, ты знаешь этот народ, когда он в плохом своём состоянии.</w:t>
      </w:r>
    </w:p>
    <w:p w14:paraId="571B3B9F" w14:textId="77777777" w:rsidR="0084757C" w:rsidRDefault="0084757C" w:rsidP="0084757C">
      <w:pPr>
        <w:pStyle w:val="a6"/>
      </w:pPr>
    </w:p>
    <w:p w14:paraId="4ACB1EEC" w14:textId="77777777" w:rsidR="0084757C" w:rsidRPr="001139B0" w:rsidRDefault="0084757C" w:rsidP="0084757C">
      <w:pPr>
        <w:pStyle w:val="a6"/>
      </w:pPr>
      <w:r w:rsidRPr="0023110B">
        <w:t>Откуда М</w:t>
      </w:r>
      <w:r>
        <w:t>о</w:t>
      </w:r>
      <w:r w:rsidRPr="0023110B">
        <w:t>ше это знать? Ну да, были какие-то ссоры, были какие-то споры, пока М</w:t>
      </w:r>
      <w:r>
        <w:t>о</w:t>
      </w:r>
      <w:r w:rsidRPr="0023110B">
        <w:t xml:space="preserve">ше выводил народ, но прошло </w:t>
      </w:r>
      <w:r w:rsidRPr="001139B0">
        <w:t>ещё мало времени</w:t>
      </w:r>
      <w:r w:rsidRPr="0023110B">
        <w:t xml:space="preserve">, основные конфликты ещё не произошли. О чём здесь идёт речь? Возможно о том, о чём </w:t>
      </w:r>
      <w:r w:rsidRPr="001139B0">
        <w:t xml:space="preserve">Йехезкель говорит в 20 главе, стихи 6-10: «Я – Господь Бог ваш! В тот день поднял Я руку Мою (с клятвой) вывести их </w:t>
      </w:r>
      <w:r w:rsidRPr="0023110B">
        <w:t>из земли Мицра</w:t>
      </w:r>
      <w:r>
        <w:t>й</w:t>
      </w:r>
      <w:r w:rsidRPr="0023110B">
        <w:t>им,</w:t>
      </w:r>
      <w:r>
        <w:t xml:space="preserve"> в</w:t>
      </w:r>
      <w:r w:rsidRPr="0023110B">
        <w:t xml:space="preserve"> землю, которую изыскал для них</w:t>
      </w:r>
      <w:r>
        <w:t>,</w:t>
      </w:r>
      <w:r w:rsidRPr="0023110B">
        <w:t xml:space="preserve"> </w:t>
      </w:r>
      <w:r>
        <w:t>текущую</w:t>
      </w:r>
      <w:r w:rsidRPr="0023110B">
        <w:t xml:space="preserve"> молоком и мёдом</w:t>
      </w:r>
      <w:r>
        <w:t xml:space="preserve">, </w:t>
      </w:r>
      <w:r w:rsidRPr="0023110B">
        <w:t xml:space="preserve">краса </w:t>
      </w:r>
      <w:r>
        <w:t>о</w:t>
      </w:r>
      <w:r w:rsidRPr="0023110B">
        <w:t xml:space="preserve">на всех земель. </w:t>
      </w:r>
      <w:r>
        <w:t xml:space="preserve">И </w:t>
      </w:r>
      <w:r w:rsidRPr="0023110B">
        <w:t>Я сказал им</w:t>
      </w:r>
      <w:r>
        <w:t>:</w:t>
      </w:r>
      <w:r w:rsidRPr="0023110B">
        <w:t xml:space="preserve"> пусть отвергнет каждый мерзости </w:t>
      </w:r>
      <w:r>
        <w:t xml:space="preserve">(что </w:t>
      </w:r>
      <w:r w:rsidRPr="0023110B">
        <w:t>перед</w:t>
      </w:r>
      <w:r>
        <w:t>)</w:t>
      </w:r>
      <w:r w:rsidRPr="0023110B">
        <w:t xml:space="preserve"> глазами </w:t>
      </w:r>
      <w:r>
        <w:t>е</w:t>
      </w:r>
      <w:r w:rsidRPr="0023110B">
        <w:t>го, и идол</w:t>
      </w:r>
      <w:r>
        <w:t>ами</w:t>
      </w:r>
      <w:r w:rsidRPr="0023110B">
        <w:t xml:space="preserve"> Мицра</w:t>
      </w:r>
      <w:r>
        <w:t>й</w:t>
      </w:r>
      <w:r w:rsidRPr="0023110B">
        <w:t>има не оскверняйте себя</w:t>
      </w:r>
      <w:r>
        <w:t>:</w:t>
      </w:r>
      <w:r w:rsidRPr="0023110B">
        <w:t xml:space="preserve"> </w:t>
      </w:r>
      <w:r>
        <w:t>Я –</w:t>
      </w:r>
      <w:r w:rsidRPr="0023110B">
        <w:t xml:space="preserve"> Господь</w:t>
      </w:r>
      <w:r>
        <w:t>,</w:t>
      </w:r>
      <w:r w:rsidRPr="0023110B">
        <w:t xml:space="preserve"> Бог ваш. Но они восстали против </w:t>
      </w:r>
      <w:r>
        <w:t>М</w:t>
      </w:r>
      <w:r w:rsidRPr="0023110B">
        <w:t xml:space="preserve">еня и не хотели слушать </w:t>
      </w:r>
      <w:r>
        <w:t>М</w:t>
      </w:r>
      <w:r w:rsidRPr="0023110B">
        <w:t>еня</w:t>
      </w:r>
      <w:r>
        <w:t>; н</w:t>
      </w:r>
      <w:r w:rsidRPr="0023110B">
        <w:t>икто не отверг мерзостей, что перед глазами их, и идолов Мицра</w:t>
      </w:r>
      <w:r>
        <w:t>й</w:t>
      </w:r>
      <w:r w:rsidRPr="0023110B">
        <w:t xml:space="preserve">има </w:t>
      </w:r>
      <w:r w:rsidRPr="001139B0">
        <w:t>не оставили они. И Я думал излить гнев Мой на них, истощить их яростью Моей над ними в земле Мицрайим. Но Я поступил (так) ради Имени Моего, чтобы не осквернилось (оно) в</w:t>
      </w:r>
      <w:r w:rsidRPr="0023110B">
        <w:t xml:space="preserve"> глазах народов, среди которых они </w:t>
      </w:r>
      <w:r>
        <w:t>(</w:t>
      </w:r>
      <w:r w:rsidRPr="0023110B">
        <w:t>находились</w:t>
      </w:r>
      <w:r>
        <w:t>)</w:t>
      </w:r>
      <w:r w:rsidRPr="0023110B">
        <w:t>, перед глазами которы</w:t>
      </w:r>
      <w:r>
        <w:t>х</w:t>
      </w:r>
      <w:r w:rsidRPr="0023110B">
        <w:t xml:space="preserve"> </w:t>
      </w:r>
      <w:r>
        <w:t>Я</w:t>
      </w:r>
      <w:r w:rsidRPr="0023110B">
        <w:t xml:space="preserve"> открылся им, чтобы выве</w:t>
      </w:r>
      <w:r>
        <w:t>с</w:t>
      </w:r>
      <w:r w:rsidRPr="0023110B">
        <w:t xml:space="preserve">ти их из земли </w:t>
      </w:r>
      <w:r>
        <w:t>Мицрайим</w:t>
      </w:r>
      <w:r w:rsidRPr="0023110B">
        <w:t xml:space="preserve">. И вывел </w:t>
      </w:r>
      <w:r>
        <w:t>Я</w:t>
      </w:r>
      <w:r w:rsidRPr="0023110B">
        <w:t xml:space="preserve"> их из земли </w:t>
      </w:r>
      <w:r>
        <w:t>Мицрайим,</w:t>
      </w:r>
      <w:r w:rsidRPr="0023110B">
        <w:t xml:space="preserve"> и привёл их в пустыню</w:t>
      </w:r>
      <w:r w:rsidRPr="001139B0">
        <w:t>». Если читать эти стихи из 20 главы Йехезкеля, то можно увидеть, что народ бунтовал и проявлял неверие и желание поклоняться другим богам ещё до того, как вышел из Египта</w:t>
      </w:r>
      <w:r w:rsidRPr="0023110B">
        <w:t xml:space="preserve">. </w:t>
      </w:r>
      <w:r>
        <w:t>И, в</w:t>
      </w:r>
      <w:r w:rsidRPr="0023110B">
        <w:t>озможно, А</w:t>
      </w:r>
      <w:r>
        <w:t>ѓ</w:t>
      </w:r>
      <w:r w:rsidRPr="0023110B">
        <w:t xml:space="preserve">арон </w:t>
      </w:r>
      <w:r>
        <w:t xml:space="preserve">именно </w:t>
      </w:r>
      <w:r w:rsidRPr="0023110B">
        <w:t>это говорит</w:t>
      </w:r>
      <w:r>
        <w:t>: «Н</w:t>
      </w:r>
      <w:r w:rsidRPr="0023110B">
        <w:t>о ты же их знаешь, я не смог с ними спорить</w:t>
      </w:r>
      <w:r>
        <w:t>»</w:t>
      </w:r>
      <w:r w:rsidRPr="0023110B">
        <w:t>. И это аргумент для тех, кто считает, что А</w:t>
      </w:r>
      <w:r>
        <w:t>ѓ</w:t>
      </w:r>
      <w:r w:rsidRPr="0023110B">
        <w:t xml:space="preserve">арон просто по-человечески испугался. </w:t>
      </w:r>
      <w:r>
        <w:t>А е</w:t>
      </w:r>
      <w:r w:rsidRPr="0023110B">
        <w:t>сли это так, то снова мы возвращаемся к мысли</w:t>
      </w:r>
      <w:r>
        <w:t xml:space="preserve"> о том</w:t>
      </w:r>
      <w:r w:rsidRPr="0023110B">
        <w:t>, что в нашей главе все герои ведут себя по-человечески, может быть, слишком неожиданно</w:t>
      </w:r>
      <w:r>
        <w:t xml:space="preserve"> </w:t>
      </w:r>
      <w:r w:rsidRPr="0023110B">
        <w:t>по-человечески, в том числе и А</w:t>
      </w:r>
      <w:r>
        <w:t>ѓ</w:t>
      </w:r>
      <w:r w:rsidRPr="0023110B">
        <w:t>арон. И даже люди, которые пребывают в святости, которые готовятся к посвящению</w:t>
      </w:r>
      <w:r>
        <w:t xml:space="preserve"> в</w:t>
      </w:r>
      <w:r w:rsidRPr="0023110B">
        <w:t xml:space="preserve"> </w:t>
      </w:r>
      <w:r>
        <w:t>коѓены</w:t>
      </w:r>
      <w:r w:rsidRPr="0023110B">
        <w:t>, они всего-навсего люди</w:t>
      </w:r>
      <w:r>
        <w:t>,</w:t>
      </w:r>
      <w:r w:rsidRPr="0023110B">
        <w:t xml:space="preserve"> и ничто человеческое им не чуждо. Но, повторю, это только один из вариантов понимания, и не стоит спешить А</w:t>
      </w:r>
      <w:r>
        <w:t>ѓ</w:t>
      </w:r>
      <w:r w:rsidRPr="0023110B">
        <w:t>арона осуждать. И дальше А</w:t>
      </w:r>
      <w:r>
        <w:t>ѓ</w:t>
      </w:r>
      <w:r w:rsidRPr="0023110B">
        <w:t>арон пересказывает,</w:t>
      </w:r>
      <w:r>
        <w:rPr>
          <w:color w:val="A6A6A6" w:themeColor="background1" w:themeShade="A6"/>
        </w:rPr>
        <w:t xml:space="preserve"> </w:t>
      </w:r>
      <w:r w:rsidRPr="001139B0">
        <w:t>как это было.</w:t>
      </w:r>
    </w:p>
    <w:p w14:paraId="6D6E2D9B" w14:textId="77777777" w:rsidR="0084757C" w:rsidRPr="001139B0" w:rsidRDefault="0084757C" w:rsidP="0084757C">
      <w:pPr>
        <w:pStyle w:val="a6"/>
      </w:pPr>
    </w:p>
    <w:p w14:paraId="36D88666" w14:textId="77777777" w:rsidR="0084757C" w:rsidRPr="001139B0" w:rsidRDefault="0084757C" w:rsidP="0084757C">
      <w:pPr>
        <w:pStyle w:val="ad"/>
        <w:rPr>
          <w:rtl/>
        </w:rPr>
      </w:pPr>
      <w:r w:rsidRPr="001139B0">
        <w:rPr>
          <w:rtl/>
        </w:rPr>
        <w:tab/>
        <w:t>וַיֹּאמְרוּ לִי עֲשֵׂה־לָנוּ אֱלֹהִים אֲשֶׁר יֵלְכוּ לְפָנֵינוּ כִּי־זֶה מֹשֶׁה הָאִישׁ אֲשֶׁר הֶעֱלָנוּ מֵאֶרֶץ מִצְרַיִם לֹא יָדַעְנוּ מֶה־הָיָה לוֹ׃</w:t>
      </w:r>
    </w:p>
    <w:p w14:paraId="2BA8D0E5" w14:textId="77777777" w:rsidR="0084757C" w:rsidRPr="003F5DE6" w:rsidRDefault="0084757C" w:rsidP="0084757C">
      <w:pPr>
        <w:pStyle w:val="a9"/>
      </w:pPr>
      <w:r w:rsidRPr="003F5DE6">
        <w:t>ваёмеру ли асе́-ла́ну элоѓи́м аше́р елеху́ лефанэ́ну ки-зэ́ моше́ ѓаи́ш аше́р ѓеэла́ну меэ́рец мицра́йим ло яда́’ну ме-ѓа́я ло</w:t>
      </w:r>
    </w:p>
    <w:p w14:paraId="0662B2DE" w14:textId="77777777" w:rsidR="0084757C" w:rsidRPr="003F5DE6" w:rsidRDefault="0084757C" w:rsidP="0084757C">
      <w:pPr>
        <w:pStyle w:val="a9"/>
      </w:pPr>
      <w:r w:rsidRPr="003F5DE6">
        <w:t>23. И сказали они мне: «Сделай нам бога, который пойдёт перед нами, потому что тот самый человек, Моше, который вывел нас из Египта, – мы не знаем, что с ним стало».</w:t>
      </w:r>
    </w:p>
    <w:p w14:paraId="1374A1AD" w14:textId="77777777" w:rsidR="0084757C" w:rsidRDefault="0084757C" w:rsidP="0084757C">
      <w:pPr>
        <w:pStyle w:val="a9"/>
        <w:spacing w:line="276" w:lineRule="auto"/>
      </w:pPr>
    </w:p>
    <w:p w14:paraId="7C6B3812" w14:textId="77777777" w:rsidR="0084757C" w:rsidRDefault="0084757C" w:rsidP="0084757C">
      <w:pPr>
        <w:pStyle w:val="ad"/>
        <w:rPr>
          <w:rtl/>
        </w:rPr>
      </w:pPr>
      <w:r w:rsidRPr="00AD642C">
        <w:rPr>
          <w:rtl/>
        </w:rPr>
        <w:t>וָאֹמַר לָהֶם לְמִי זָהָב הִתְפָּרָקוּ וַיִּתְּנוּ־לִי וָאַשְׁלִכֵהוּ בָאֵשׁ וַיֵּצֵא הָעֵגֶל הַזֶּה׃</w:t>
      </w:r>
    </w:p>
    <w:p w14:paraId="3852FCA8" w14:textId="77777777" w:rsidR="0084757C" w:rsidRPr="003F5DE6" w:rsidRDefault="0084757C" w:rsidP="0084757C">
      <w:pPr>
        <w:pStyle w:val="a9"/>
      </w:pPr>
      <w:r w:rsidRPr="003F5DE6">
        <w:t>ваома́р лаѓе́м леми́ заѓа́в ѓитпара́ку вайитену-ли́ ваашлихэ́ѓу ваэ́ш ваецэ́ ѓаэ́гель ѓазэ́</w:t>
      </w:r>
    </w:p>
    <w:p w14:paraId="62B38515" w14:textId="77777777" w:rsidR="0084757C" w:rsidRPr="003F5DE6" w:rsidRDefault="0084757C" w:rsidP="0084757C">
      <w:pPr>
        <w:pStyle w:val="a9"/>
      </w:pPr>
      <w:r w:rsidRPr="003F5DE6">
        <w:t>24. И сказал я им: «У кого есть золото, снимите его и дайте мне, и я бросил его в огонь, и вышел этот телец».</w:t>
      </w:r>
    </w:p>
    <w:p w14:paraId="1C055E7B" w14:textId="77777777" w:rsidR="0084757C" w:rsidRDefault="0084757C" w:rsidP="0084757C">
      <w:pPr>
        <w:pStyle w:val="a6"/>
        <w:ind w:firstLine="0"/>
      </w:pPr>
    </w:p>
    <w:p w14:paraId="15066516" w14:textId="77777777" w:rsidR="0084757C" w:rsidRDefault="0084757C" w:rsidP="0084757C">
      <w:pPr>
        <w:pStyle w:val="a6"/>
      </w:pPr>
      <w:r>
        <w:t>Это то, что рассказал Аѓарон.</w:t>
      </w:r>
      <w:r w:rsidRPr="0023110B">
        <w:t xml:space="preserve"> Если в первоначальном описании можно было видеть какие-то тактические ходы А</w:t>
      </w:r>
      <w:r>
        <w:t>ѓ</w:t>
      </w:r>
      <w:r w:rsidRPr="0023110B">
        <w:t>арона, и мы говорили, что</w:t>
      </w:r>
      <w:r>
        <w:t>,</w:t>
      </w:r>
      <w:r w:rsidRPr="0023110B">
        <w:t xml:space="preserve"> возможно</w:t>
      </w:r>
      <w:r>
        <w:t>,</w:t>
      </w:r>
      <w:r w:rsidRPr="0023110B">
        <w:t xml:space="preserve"> А</w:t>
      </w:r>
      <w:r>
        <w:t>ѓ</w:t>
      </w:r>
      <w:r w:rsidRPr="0023110B">
        <w:t>арон тянет время и придумывает всякие хитрости, то в пересказе</w:t>
      </w:r>
      <w:r>
        <w:t xml:space="preserve"> (</w:t>
      </w:r>
      <w:r w:rsidRPr="0023110B">
        <w:t>когда А</w:t>
      </w:r>
      <w:r>
        <w:t>ѓ</w:t>
      </w:r>
      <w:r w:rsidRPr="0023110B">
        <w:t>арон пересказывает Моше ход событий</w:t>
      </w:r>
      <w:r>
        <w:t>)</w:t>
      </w:r>
      <w:r w:rsidRPr="0023110B">
        <w:t xml:space="preserve"> никакие </w:t>
      </w:r>
      <w:r w:rsidRPr="001D51CC">
        <w:t xml:space="preserve">хитрости не упоминаются. Скорее всего потому, что получилось как получилось, и Аѓарон не хочет как-то оправдываться и </w:t>
      </w:r>
      <w:r w:rsidRPr="0023110B">
        <w:t>просто рассказывает</w:t>
      </w:r>
      <w:r>
        <w:t>:</w:t>
      </w:r>
      <w:r w:rsidRPr="0023110B">
        <w:t xml:space="preserve"> </w:t>
      </w:r>
      <w:r>
        <w:t>«В</w:t>
      </w:r>
      <w:r w:rsidRPr="0023110B">
        <w:t>от так я сделал, не горжусь собой, но так я поступил</w:t>
      </w:r>
      <w:r>
        <w:t>»</w:t>
      </w:r>
      <w:r w:rsidRPr="0023110B">
        <w:t>. И это</w:t>
      </w:r>
      <w:r>
        <w:t>т</w:t>
      </w:r>
      <w:r w:rsidRPr="0023110B">
        <w:t xml:space="preserve"> пример </w:t>
      </w:r>
      <w:r w:rsidRPr="001139B0">
        <w:t xml:space="preserve">общения Моше и Аѓарона может быть примером общения и для нас. Когда мы общаемся с кем-то, кто раскаивается, извиняется и просит прощение, совсем не обязательно выдавливать из человека подробности и спрашивать: ну почему ты это сделал, почему ты сделал именно так? И не задавать тысячи «почему» на каждый </w:t>
      </w:r>
      <w:r w:rsidRPr="0023110B">
        <w:t>его поступ</w:t>
      </w:r>
      <w:r>
        <w:t>ок,</w:t>
      </w:r>
      <w:r w:rsidRPr="0023110B">
        <w:t xml:space="preserve"> а почувствовать состояние человека</w:t>
      </w:r>
      <w:r>
        <w:t>.</w:t>
      </w:r>
      <w:r w:rsidRPr="0023110B">
        <w:t xml:space="preserve"> </w:t>
      </w:r>
      <w:r>
        <w:t>П</w:t>
      </w:r>
      <w:r w:rsidRPr="0023110B">
        <w:t>о тому, как А</w:t>
      </w:r>
      <w:r>
        <w:t>ѓ</w:t>
      </w:r>
      <w:r w:rsidRPr="0023110B">
        <w:t>арон пересказывает события, видно, что он сильно переживает происшедшее, и поэтому милость к нему в том, что от него не требуется пересказ всех подробностей доскональн</w:t>
      </w:r>
      <w:r>
        <w:t>о</w:t>
      </w:r>
      <w:r w:rsidRPr="0023110B">
        <w:t>.</w:t>
      </w:r>
    </w:p>
    <w:p w14:paraId="3160ACA6" w14:textId="77777777" w:rsidR="0084757C" w:rsidRDefault="0084757C" w:rsidP="0084757C">
      <w:pPr>
        <w:pStyle w:val="a6"/>
      </w:pPr>
    </w:p>
    <w:p w14:paraId="64CC23DC" w14:textId="77777777" w:rsidR="0084757C" w:rsidRDefault="0084757C" w:rsidP="0084757C">
      <w:pPr>
        <w:pStyle w:val="ad"/>
        <w:rPr>
          <w:rtl/>
        </w:rPr>
      </w:pPr>
      <w:r w:rsidRPr="00B968C6">
        <w:rPr>
          <w:rtl/>
        </w:rPr>
        <w:tab/>
        <w:t>וַיַּרְא מֹשֶׁה אֶת־הָעָם כִּי פָרֻעַ הוּא כִּי־פְרָעֹה אַהֲרֹן לְשִׁמְצָה בְּקָמֵיהֶם׃</w:t>
      </w:r>
    </w:p>
    <w:p w14:paraId="06889AAC" w14:textId="77777777" w:rsidR="0084757C" w:rsidRPr="003F5DE6" w:rsidRDefault="0084757C" w:rsidP="0084757C">
      <w:pPr>
        <w:pStyle w:val="a9"/>
      </w:pPr>
      <w:r w:rsidRPr="003F5DE6">
        <w:t>вая́р моше́ эт-ѓаа́м ки фару́а ѓу ки-ферао́ aѓapoн лешимца́ бекамеѓе́м</w:t>
      </w:r>
    </w:p>
    <w:p w14:paraId="41A2739A" w14:textId="77777777" w:rsidR="0084757C" w:rsidRPr="003F5DE6" w:rsidRDefault="0084757C" w:rsidP="0084757C">
      <w:pPr>
        <w:pStyle w:val="a9"/>
      </w:pPr>
      <w:r w:rsidRPr="003F5DE6">
        <w:t xml:space="preserve">25. И увидел Моше народ, что он развратился, потому что развратил его Аѓарон во зло. </w:t>
      </w:r>
    </w:p>
    <w:p w14:paraId="1039C0DA" w14:textId="77777777" w:rsidR="0084757C" w:rsidRDefault="0084757C" w:rsidP="0084757C">
      <w:pPr>
        <w:pStyle w:val="a6"/>
      </w:pPr>
    </w:p>
    <w:p w14:paraId="12A81FDF" w14:textId="77777777" w:rsidR="0084757C" w:rsidRDefault="0084757C" w:rsidP="0084757C">
      <w:pPr>
        <w:pStyle w:val="a6"/>
      </w:pPr>
      <w:r w:rsidRPr="00B968C6">
        <w:t>А</w:t>
      </w:r>
      <w:r>
        <w:t>г</w:t>
      </w:r>
      <w:r>
        <w:rPr>
          <w:rFonts w:cstheme="majorBidi"/>
        </w:rPr>
        <w:t>́</w:t>
      </w:r>
      <w:r w:rsidRPr="00B968C6">
        <w:t xml:space="preserve">арон </w:t>
      </w:r>
      <w:r w:rsidRPr="001139B0">
        <w:t>позволил народу развратиться во зло, через Аѓарона они развратились и пали. Но можно сказать, что Аѓарон просто представил народ здесь в плохом свете, пересказывая события Моше.</w:t>
      </w:r>
    </w:p>
    <w:p w14:paraId="56DB7C16" w14:textId="77777777" w:rsidR="0084757C" w:rsidRDefault="0084757C" w:rsidP="0084757C">
      <w:pPr>
        <w:pStyle w:val="a6"/>
      </w:pPr>
    </w:p>
    <w:p w14:paraId="3D343C2C" w14:textId="77777777" w:rsidR="0084757C" w:rsidRDefault="0084757C" w:rsidP="0084757C">
      <w:pPr>
        <w:pStyle w:val="ad"/>
        <w:rPr>
          <w:rtl/>
        </w:rPr>
      </w:pPr>
      <w:r w:rsidRPr="00B968C6">
        <w:rPr>
          <w:rtl/>
        </w:rPr>
        <w:tab/>
        <w:t>וַיַּעֲמֹד מֹשֶׁה בְּשַׁעַר הַמַּחֲנֶה וַיֹּאמֶר מִי לַיהוָה אֵלָי וַיֵּאָסְפוּ אֵלָיו כָּל־בְּנֵי לֵוִי׃</w:t>
      </w:r>
    </w:p>
    <w:p w14:paraId="17F53835" w14:textId="77777777" w:rsidR="0084757C" w:rsidRPr="003F5DE6" w:rsidRDefault="0084757C" w:rsidP="0084757C">
      <w:pPr>
        <w:pStyle w:val="a9"/>
      </w:pPr>
      <w:r w:rsidRPr="003F5DE6">
        <w:t>ваяамо́д моше́ бешаа́р ѓамаханэ́ ваёмер ми ладона́й эла́й ваеасефу́ эла́в коль-бенэ́ леви́</w:t>
      </w:r>
    </w:p>
    <w:p w14:paraId="357A0306" w14:textId="77777777" w:rsidR="0084757C" w:rsidRPr="003F5DE6" w:rsidRDefault="0084757C" w:rsidP="0084757C">
      <w:pPr>
        <w:pStyle w:val="a9"/>
      </w:pPr>
      <w:r w:rsidRPr="003F5DE6">
        <w:t>26. И встал Моше во вратах лагеря, и сказал: «Кто за Господа – ко мне!» И встали с ним все левиты.</w:t>
      </w:r>
    </w:p>
    <w:p w14:paraId="24D2D8BE" w14:textId="77777777" w:rsidR="0084757C" w:rsidRDefault="0084757C" w:rsidP="0084757C">
      <w:pPr>
        <w:pStyle w:val="a6"/>
      </w:pPr>
    </w:p>
    <w:p w14:paraId="47D1C983" w14:textId="77777777" w:rsidR="0084757C" w:rsidRDefault="0084757C" w:rsidP="0084757C">
      <w:pPr>
        <w:pStyle w:val="a6"/>
      </w:pPr>
      <w:r w:rsidRPr="0023110B">
        <w:t xml:space="preserve">Что означает </w:t>
      </w:r>
      <w:r>
        <w:t xml:space="preserve">этот </w:t>
      </w:r>
      <w:r w:rsidRPr="0023110B">
        <w:t>призыв Моше</w:t>
      </w:r>
      <w:r>
        <w:t>?</w:t>
      </w:r>
      <w:r w:rsidRPr="0023110B">
        <w:t xml:space="preserve"> Даже те, кто устраивал игры вокруг </w:t>
      </w:r>
      <w:r>
        <w:t>з</w:t>
      </w:r>
      <w:r w:rsidRPr="0023110B">
        <w:t xml:space="preserve">олотого </w:t>
      </w:r>
      <w:r>
        <w:t>т</w:t>
      </w:r>
      <w:r w:rsidRPr="0023110B">
        <w:t>ельца, наверняка не были против Бога</w:t>
      </w:r>
      <w:r>
        <w:t>:</w:t>
      </w:r>
      <w:r w:rsidRPr="0023110B">
        <w:t xml:space="preserve"> они находились в пустыне, они видели милост</w:t>
      </w:r>
      <w:r>
        <w:t>ь</w:t>
      </w:r>
      <w:r w:rsidRPr="0023110B">
        <w:t xml:space="preserve"> Творца, и нельзя их назвать врагами Бога. Но здесь Моше призывает тех, кто готов быть инструментом Божественного </w:t>
      </w:r>
      <w:r w:rsidRPr="001139B0">
        <w:t>суда, кто выбирает сторону Бога, а не сторону семьи. Очень серьёзный и жёсткий выбор, который не каждый день делается. И нужно помнить, что сам Моше несколькими стихами позже скажет Всевышнему удивительную фразу о своём собственном выборе. Но сейчас он говорит о том, как должен поступить народ. Кто выбирает сторону брата своего, друга своего, сестры своей, жены своей, а кто выбирает сторону Всевышнего ‒ нужно определяться. Это то, к чему призывает Моше</w:t>
      </w:r>
      <w:r w:rsidRPr="0023110B">
        <w:t>.</w:t>
      </w:r>
    </w:p>
    <w:p w14:paraId="562C9449" w14:textId="77777777" w:rsidR="0084757C" w:rsidRDefault="0084757C" w:rsidP="0084757C">
      <w:pPr>
        <w:pStyle w:val="a6"/>
      </w:pPr>
    </w:p>
    <w:p w14:paraId="07418B5D" w14:textId="77777777" w:rsidR="0084757C" w:rsidRDefault="0084757C" w:rsidP="0084757C">
      <w:pPr>
        <w:pStyle w:val="ad"/>
        <w:rPr>
          <w:rtl/>
        </w:rPr>
      </w:pPr>
      <w:r w:rsidRPr="005409E4">
        <w:rPr>
          <w:rtl/>
        </w:rPr>
        <w:tab/>
        <w:t>וַיֹּאמֶר לָהֶם כֹּה־אָמַר יְהוָה אֱלֹהֵי יִשְׂרָאֵל שִׂימוּ אִישׁ־חַרְבּוֹ עַל־יְרֵכוֹ עִבְרוּ וָשׁוּבוּ מִשַּׁעַר לָשַׁעַר בַּמַּחֲנֶה וְהִרְגוּ אִישׁ־אֶת־אָחִיו וְאִישׁ אֶת־רֵעֵהוּ וְאִישׁ אֶת־קְרֹבוֹ׃</w:t>
      </w:r>
    </w:p>
    <w:p w14:paraId="788C3643" w14:textId="77777777" w:rsidR="0084757C" w:rsidRPr="003F5DE6" w:rsidRDefault="0084757C" w:rsidP="0084757C">
      <w:pPr>
        <w:pStyle w:val="a9"/>
      </w:pPr>
      <w:r w:rsidRPr="003F5DE6">
        <w:t>ваёмер лаѓе́м ко-ама́р адона́й элоѓе́ йисраэ́ль си́му иш-харбо́ аль-ерехо́ ивру́ вашу́ву миша́ар лаша́ар бамаханэ́ веѓирѓу иш-эт-ахи́в веи́ш эт-реэѓу веи́ш эт-керово́</w:t>
      </w:r>
    </w:p>
    <w:p w14:paraId="360AB37C" w14:textId="77777777" w:rsidR="0084757C" w:rsidRPr="003F5DE6" w:rsidRDefault="0084757C" w:rsidP="0084757C">
      <w:pPr>
        <w:pStyle w:val="a9"/>
      </w:pPr>
      <w:r w:rsidRPr="003F5DE6">
        <w:t>27. И сказал им (левитам): «Так сказал Господь, Бог Израиля: каждый положите меч на бедро своё, пройдите туда и назад, от ворот к воротам в лагере, – и убейте каждый брата своего, каждый ближнего своего, и каждый знакомого своего.</w:t>
      </w:r>
    </w:p>
    <w:p w14:paraId="53945B5C" w14:textId="77777777" w:rsidR="0084757C" w:rsidRDefault="0084757C" w:rsidP="0084757C">
      <w:pPr>
        <w:pStyle w:val="a6"/>
      </w:pPr>
    </w:p>
    <w:p w14:paraId="7D81C4EA" w14:textId="77777777" w:rsidR="0084757C" w:rsidRDefault="0084757C" w:rsidP="0084757C">
      <w:pPr>
        <w:pStyle w:val="a6"/>
      </w:pPr>
      <w:r w:rsidRPr="0023110B">
        <w:t xml:space="preserve">Здесь </w:t>
      </w:r>
      <w:r>
        <w:t>Моше</w:t>
      </w:r>
      <w:r w:rsidRPr="0023110B">
        <w:t xml:space="preserve"> сам принимает решение</w:t>
      </w:r>
      <w:r>
        <w:t xml:space="preserve">, наделённый полномочиями от </w:t>
      </w:r>
      <w:r w:rsidRPr="0023110B">
        <w:t xml:space="preserve">Господа. Видимо, как мы и сказали раньше, после того как </w:t>
      </w:r>
      <w:r w:rsidRPr="001D51CC">
        <w:t xml:space="preserve">народ Израиля выпил воду с истолчённым в пыль тельцом, появились какие-то признаки, по которым можно </w:t>
      </w:r>
      <w:r w:rsidRPr="0023110B">
        <w:t>было увидеть, кто виноват.</w:t>
      </w:r>
    </w:p>
    <w:p w14:paraId="766C45CE" w14:textId="77777777" w:rsidR="0084757C" w:rsidRDefault="0084757C" w:rsidP="0084757C">
      <w:pPr>
        <w:pStyle w:val="a6"/>
      </w:pPr>
    </w:p>
    <w:p w14:paraId="32BEF955" w14:textId="77777777" w:rsidR="0084757C" w:rsidRDefault="0084757C" w:rsidP="0084757C">
      <w:pPr>
        <w:pStyle w:val="ad"/>
        <w:rPr>
          <w:rtl/>
        </w:rPr>
      </w:pPr>
      <w:r w:rsidRPr="00AC257A">
        <w:rPr>
          <w:rtl/>
        </w:rPr>
        <w:tab/>
        <w:t>וַיַּעֲשׂוּ בְנֵי־לֵוִי כִּדְבַר מֹשֶׁה וַיִּפֹּל מִן־הָעָם בַּיּוֹם הַהוּא כִּשְׁלֹשֶׁת אַלְפֵי אִישׁ׃</w:t>
      </w:r>
    </w:p>
    <w:p w14:paraId="636FF157" w14:textId="77777777" w:rsidR="0084757C" w:rsidRPr="003C0849" w:rsidRDefault="0084757C" w:rsidP="0084757C">
      <w:pPr>
        <w:pStyle w:val="a9"/>
      </w:pPr>
      <w:r w:rsidRPr="003C0849">
        <w:t>ваяасу́ вене-леви́ кидва́р моше́ вайипо́ль мин-ѓaáм баём ѓaѓy кишло́шет альфэ́ иш</w:t>
      </w:r>
    </w:p>
    <w:p w14:paraId="588A910A" w14:textId="77777777" w:rsidR="0084757C" w:rsidRPr="003C0849" w:rsidRDefault="0084757C" w:rsidP="0084757C">
      <w:pPr>
        <w:pStyle w:val="a9"/>
      </w:pPr>
      <w:r w:rsidRPr="003C0849">
        <w:t xml:space="preserve">28. И сделали сыновья Леви, как сказал Моше, и пало из народа в то время около трёх тысяч человек. </w:t>
      </w:r>
    </w:p>
    <w:p w14:paraId="56EAFED4" w14:textId="77777777" w:rsidR="0084757C" w:rsidRDefault="0084757C" w:rsidP="0084757C">
      <w:pPr>
        <w:pStyle w:val="a6"/>
      </w:pPr>
    </w:p>
    <w:p w14:paraId="103EEED3" w14:textId="77777777" w:rsidR="0084757C" w:rsidRDefault="0084757C" w:rsidP="0084757C">
      <w:pPr>
        <w:pStyle w:val="a6"/>
      </w:pPr>
      <w:r w:rsidRPr="0023110B">
        <w:t>То есть мы видим</w:t>
      </w:r>
      <w:r>
        <w:t>:</w:t>
      </w:r>
      <w:r w:rsidRPr="0023110B">
        <w:t xml:space="preserve"> несмотря на то, что были пляски и были какие-то оргии вокруг тельца, из народа погибло три тысячи человек, может быть, главных затейников и аниматоров.</w:t>
      </w:r>
    </w:p>
    <w:p w14:paraId="595CC607" w14:textId="77777777" w:rsidR="0084757C" w:rsidRDefault="0084757C" w:rsidP="0084757C">
      <w:pPr>
        <w:pStyle w:val="a6"/>
      </w:pPr>
    </w:p>
    <w:p w14:paraId="5725EF48" w14:textId="77777777" w:rsidR="0084757C" w:rsidRDefault="0084757C" w:rsidP="0084757C">
      <w:pPr>
        <w:pStyle w:val="ad"/>
        <w:rPr>
          <w:rtl/>
        </w:rPr>
      </w:pPr>
      <w:r w:rsidRPr="003F296C">
        <w:rPr>
          <w:rtl/>
        </w:rPr>
        <w:tab/>
        <w:t>וַיֹּאמֶר מֹשֶׁה מִלְאוּ יֶדְכֶם הַיּוֹם לַיהוָה כִּי אִישׁ בִּבְנוֹ וּבְאָחִיו וְלָתֵת עֲלֵיכֶם הַיּוֹם בְּרָכָה׃</w:t>
      </w:r>
    </w:p>
    <w:p w14:paraId="655976D8" w14:textId="77777777" w:rsidR="0084757C" w:rsidRPr="003C0849" w:rsidRDefault="0084757C" w:rsidP="0084757C">
      <w:pPr>
        <w:pStyle w:val="a9"/>
      </w:pPr>
      <w:r w:rsidRPr="003C0849">
        <w:t>ваёмер моше́ милъу́ едхэ́м ѓаём ладона́й ки иш бивно́ увъахи́в велатэ́т алехэ́м ѓаём бераха́</w:t>
      </w:r>
    </w:p>
    <w:p w14:paraId="34312691" w14:textId="77777777" w:rsidR="0084757C" w:rsidRPr="003C0849" w:rsidRDefault="0084757C" w:rsidP="0084757C">
      <w:pPr>
        <w:pStyle w:val="a9"/>
      </w:pPr>
      <w:r w:rsidRPr="003C0849">
        <w:t>29. И сказал Моше: «Посвятите свои руки сегодня Господу, ибо каждый в сыне своём, и в брате своём получит сегодня благословение!»</w:t>
      </w:r>
    </w:p>
    <w:p w14:paraId="5CA16A4E" w14:textId="77777777" w:rsidR="0084757C" w:rsidRDefault="0084757C" w:rsidP="0084757C">
      <w:pPr>
        <w:pStyle w:val="a6"/>
      </w:pPr>
    </w:p>
    <w:p w14:paraId="3778262D" w14:textId="77777777" w:rsidR="0084757C" w:rsidRPr="00881C9A" w:rsidRDefault="0084757C" w:rsidP="0084757C">
      <w:pPr>
        <w:pStyle w:val="a6"/>
        <w:rPr>
          <w:color w:val="FF0000"/>
          <w:sz w:val="20"/>
          <w:szCs w:val="20"/>
        </w:rPr>
      </w:pPr>
      <w:r w:rsidRPr="0023110B">
        <w:t xml:space="preserve">Это слова, которые нам очень тяжело сегодня слушать и воспринимать. Мне тяжело слушать и воспринимать, скажу за себя. Если человек будет способен, невзирая на родство, на близость, на любовь, осудить и </w:t>
      </w:r>
      <w:r w:rsidRPr="001D51CC">
        <w:t>даже покарать брата своего за идолопоклонство, то через это он получит благословение. Нам сегодня, конечно, это кажется очень жестоким</w:t>
      </w:r>
      <w:r>
        <w:t>,</w:t>
      </w:r>
      <w:r w:rsidRPr="0023110B">
        <w:t xml:space="preserve"> но </w:t>
      </w:r>
      <w:r>
        <w:t xml:space="preserve">здесь </w:t>
      </w:r>
      <w:r w:rsidRPr="0023110B">
        <w:t>достаточно однозначное повеление</w:t>
      </w:r>
      <w:r>
        <w:t>:</w:t>
      </w:r>
      <w:r w:rsidRPr="0023110B">
        <w:t xml:space="preserve"> Господь велит нам любить </w:t>
      </w:r>
      <w:r>
        <w:t>Его</w:t>
      </w:r>
      <w:r w:rsidRPr="0023110B">
        <w:t xml:space="preserve">, любить Господа больше, чем братьев. </w:t>
      </w:r>
      <w:r>
        <w:t>«</w:t>
      </w:r>
      <w:r w:rsidRPr="0023110B">
        <w:t>Кто не возненавидит отца своего и мать свою, тот не достоин меня</w:t>
      </w:r>
      <w:r>
        <w:t>» (Мф. 10:37) ‒</w:t>
      </w:r>
      <w:r w:rsidRPr="0023110B">
        <w:t xml:space="preserve"> это, по сути, тот же самый принцип.</w:t>
      </w:r>
      <w:r>
        <w:t xml:space="preserve"> </w:t>
      </w:r>
    </w:p>
    <w:p w14:paraId="175D5F25" w14:textId="77777777" w:rsidR="0084757C" w:rsidRDefault="0084757C" w:rsidP="0084757C">
      <w:pPr>
        <w:pStyle w:val="a6"/>
      </w:pPr>
    </w:p>
    <w:p w14:paraId="7417DD43" w14:textId="77777777" w:rsidR="0084757C" w:rsidRDefault="0084757C" w:rsidP="0084757C">
      <w:pPr>
        <w:pStyle w:val="ad"/>
        <w:rPr>
          <w:rtl/>
        </w:rPr>
      </w:pPr>
      <w:r w:rsidRPr="00BA09CC">
        <w:rPr>
          <w:rtl/>
        </w:rPr>
        <w:t>וַיְהִי מִמָּחֳרָת וַיֹּאמֶר מֹשֶׁה אֶל־הָעָם אַתֶּם חֲטָאתֶם חֲטָאָה גְדֹלָה וְעַתָּה אֶעֱלֶה אֶל־יְהוָה אוּלַי אֲכַפְּרָה בְּעַד חַטַּאתְכֶם׃</w:t>
      </w:r>
    </w:p>
    <w:p w14:paraId="529056D7" w14:textId="77777777" w:rsidR="0084757C" w:rsidRPr="003C0849" w:rsidRDefault="0084757C" w:rsidP="0084757C">
      <w:pPr>
        <w:pStyle w:val="a9"/>
      </w:pPr>
      <w:r w:rsidRPr="003C0849">
        <w:t>вайѓи́ мимахора́т ваёмер моше́ эль-ѓaáм атэ́м хататэ́м хатаа́ гедола́ вeата́ ээле́ эль-адона́й ула́й ахапера́ беа́д хататхэ́м</w:t>
      </w:r>
    </w:p>
    <w:p w14:paraId="0660478E" w14:textId="77777777" w:rsidR="0084757C" w:rsidRPr="003C0849" w:rsidRDefault="0084757C" w:rsidP="0084757C">
      <w:pPr>
        <w:pStyle w:val="a9"/>
      </w:pPr>
      <w:r w:rsidRPr="003C0849">
        <w:t>30. И было на следующий день, и сказал Моше народу: «Вы согрешили великим грехом. Теперь же поднимусь я к Господу, может, я искуплю ваш грех».</w:t>
      </w:r>
    </w:p>
    <w:p w14:paraId="36A5D712" w14:textId="77777777" w:rsidR="0084757C" w:rsidRDefault="0084757C" w:rsidP="0084757C">
      <w:pPr>
        <w:pStyle w:val="a9"/>
        <w:spacing w:line="276" w:lineRule="auto"/>
      </w:pPr>
    </w:p>
    <w:p w14:paraId="1338A821" w14:textId="77777777" w:rsidR="0084757C" w:rsidRDefault="0084757C" w:rsidP="0084757C">
      <w:pPr>
        <w:pStyle w:val="ad"/>
        <w:rPr>
          <w:rtl/>
        </w:rPr>
      </w:pPr>
      <w:r w:rsidRPr="00AA732C">
        <w:rPr>
          <w:rtl/>
        </w:rPr>
        <w:tab/>
        <w:t>וַיָּשָׁב מֹשֶׁה אֶל־יְהוָה וַיֹּאמַר אָנָּא חָטָא הָעָם הַזֶּה חֲטָאָה גְדֹלָה וַיַּעֲשׂוּ לָהֶם אֱלֹהֵי זָהָב׃</w:t>
      </w:r>
    </w:p>
    <w:p w14:paraId="7F96C49D" w14:textId="77777777" w:rsidR="0084757C" w:rsidRPr="003C0849" w:rsidRDefault="0084757C" w:rsidP="0084757C">
      <w:pPr>
        <w:pStyle w:val="a9"/>
      </w:pPr>
      <w:r w:rsidRPr="003C0849">
        <w:t>ваяшо́в моше́ эль-адона́й ваёма́р ана́ хата́ ѓаа́м ѓазэ́ хатаа́ гедола́ ваяасу́ лаѓе́м элоѓе́ заѓа́в</w:t>
      </w:r>
    </w:p>
    <w:p w14:paraId="5601B7F1" w14:textId="77777777" w:rsidR="0084757C" w:rsidRPr="003C0849" w:rsidRDefault="0084757C" w:rsidP="0084757C">
      <w:pPr>
        <w:pStyle w:val="a9"/>
      </w:pPr>
      <w:r w:rsidRPr="003C0849">
        <w:t>31. И вернулся Моше к Господу, и сказал Ему: «Пожалуйста, согрешил этот народ великим грехом, сделали себе золотого Бога;</w:t>
      </w:r>
    </w:p>
    <w:p w14:paraId="1AFA6A9A" w14:textId="77777777" w:rsidR="0084757C" w:rsidRDefault="0084757C" w:rsidP="0084757C">
      <w:pPr>
        <w:pStyle w:val="a9"/>
        <w:spacing w:line="276" w:lineRule="auto"/>
      </w:pPr>
    </w:p>
    <w:p w14:paraId="13D84574" w14:textId="77777777" w:rsidR="0084757C" w:rsidRDefault="0084757C" w:rsidP="0084757C">
      <w:pPr>
        <w:pStyle w:val="ad"/>
        <w:rPr>
          <w:rtl/>
        </w:rPr>
      </w:pPr>
      <w:r w:rsidRPr="00AA732C">
        <w:rPr>
          <w:rtl/>
        </w:rPr>
        <w:tab/>
        <w:t>וְעַתָּה אִם־תִּשָּׂא חַטָּאתָם וְאִם־אַיִן מְחֵנִי נָא מִסִּפְרְךָ אֲשֶׁר כָּתָבְתָּ׃</w:t>
      </w:r>
    </w:p>
    <w:p w14:paraId="6AED2CC2" w14:textId="77777777" w:rsidR="0084757C" w:rsidRPr="003C0849" w:rsidRDefault="0084757C" w:rsidP="0084757C">
      <w:pPr>
        <w:pStyle w:val="a9"/>
      </w:pPr>
      <w:r w:rsidRPr="003C0849">
        <w:t>веата́ им-тиса́ хатата́м веим-а́йин мехэ́ни на мисифреха́ аше́р ката́вта</w:t>
      </w:r>
    </w:p>
    <w:p w14:paraId="27DB0278" w14:textId="77777777" w:rsidR="0084757C" w:rsidRPr="003C0849" w:rsidRDefault="0084757C" w:rsidP="0084757C">
      <w:pPr>
        <w:pStyle w:val="a9"/>
      </w:pPr>
      <w:r w:rsidRPr="003C0849">
        <w:t>32. Теперь же понесёшь ли Ты их грех? А если не понесёшь, сотри меня, пожалуйста, из книги, которую Ты написал!»</w:t>
      </w:r>
    </w:p>
    <w:p w14:paraId="17FA6FF7" w14:textId="77777777" w:rsidR="0084757C" w:rsidRDefault="0084757C" w:rsidP="0084757C">
      <w:pPr>
        <w:pStyle w:val="a9"/>
        <w:spacing w:line="276" w:lineRule="auto"/>
      </w:pPr>
    </w:p>
    <w:p w14:paraId="7DA61D4F" w14:textId="77777777" w:rsidR="0084757C" w:rsidRDefault="0084757C" w:rsidP="0084757C">
      <w:pPr>
        <w:pStyle w:val="a6"/>
      </w:pPr>
      <w:r w:rsidRPr="0023110B">
        <w:t xml:space="preserve">Слово </w:t>
      </w:r>
      <w:r w:rsidRPr="001D73FD">
        <w:rPr>
          <w:i/>
          <w:iCs/>
        </w:rPr>
        <w:t>понесёшь</w:t>
      </w:r>
      <w:r w:rsidRPr="0023110B">
        <w:t xml:space="preserve"> здесь, как и во многих других местах, употребляется в значении </w:t>
      </w:r>
      <w:r w:rsidRPr="001D73FD">
        <w:rPr>
          <w:i/>
          <w:iCs/>
        </w:rPr>
        <w:t>простишь</w:t>
      </w:r>
      <w:r w:rsidRPr="0023110B">
        <w:t xml:space="preserve">, </w:t>
      </w:r>
      <w:r w:rsidRPr="001D73FD">
        <w:rPr>
          <w:i/>
          <w:iCs/>
        </w:rPr>
        <w:t>возьм</w:t>
      </w:r>
      <w:r>
        <w:rPr>
          <w:i/>
          <w:iCs/>
        </w:rPr>
        <w:t>ё</w:t>
      </w:r>
      <w:r w:rsidRPr="001D73FD">
        <w:rPr>
          <w:i/>
          <w:iCs/>
        </w:rPr>
        <w:t>шь на себя</w:t>
      </w:r>
      <w:r w:rsidRPr="0023110B">
        <w:t>.</w:t>
      </w:r>
    </w:p>
    <w:p w14:paraId="68BF63F2" w14:textId="77777777" w:rsidR="0084757C" w:rsidRDefault="0084757C" w:rsidP="0084757C">
      <w:pPr>
        <w:pStyle w:val="a6"/>
      </w:pPr>
      <w:r w:rsidRPr="0023110B">
        <w:t>Удивительн</w:t>
      </w:r>
      <w:r>
        <w:t>ые</w:t>
      </w:r>
      <w:r w:rsidRPr="0023110B">
        <w:t xml:space="preserve"> по смелости, по величию любви к народу, по дерзновению слова Моше</w:t>
      </w:r>
      <w:r>
        <w:t>: «Е</w:t>
      </w:r>
      <w:r w:rsidRPr="0023110B">
        <w:t xml:space="preserve">сли </w:t>
      </w:r>
      <w:r>
        <w:t>Т</w:t>
      </w:r>
      <w:r w:rsidRPr="0023110B">
        <w:t xml:space="preserve">ы их простишь, то прости, если </w:t>
      </w:r>
      <w:r>
        <w:t>Т</w:t>
      </w:r>
      <w:r w:rsidRPr="0023110B">
        <w:t xml:space="preserve">ы их не простишь, то и меня сотри из книги, которую </w:t>
      </w:r>
      <w:r>
        <w:t>Т</w:t>
      </w:r>
      <w:r w:rsidRPr="0023110B">
        <w:t>ы написал. Я не хочу быть спас</w:t>
      </w:r>
      <w:r>
        <w:t>ё</w:t>
      </w:r>
      <w:r w:rsidRPr="0023110B">
        <w:t>нным без своего народа</w:t>
      </w:r>
      <w:r>
        <w:t>!»</w:t>
      </w:r>
      <w:r w:rsidRPr="0023110B">
        <w:t xml:space="preserve"> И это слова, которые говорит тот же самый Моше, который недавно сказал</w:t>
      </w:r>
      <w:r>
        <w:t>: «К</w:t>
      </w:r>
      <w:r w:rsidRPr="0023110B">
        <w:t>то за Господа</w:t>
      </w:r>
      <w:r>
        <w:t xml:space="preserve"> ‒</w:t>
      </w:r>
      <w:r w:rsidRPr="0023110B">
        <w:t xml:space="preserve"> становитесь со мной рядом</w:t>
      </w:r>
      <w:r>
        <w:t>!»</w:t>
      </w:r>
      <w:r w:rsidRPr="0023110B">
        <w:t xml:space="preserve"> Моше, призывающий стать за Господа, сам готов стать за народ. </w:t>
      </w:r>
      <w:r w:rsidRPr="001D51CC">
        <w:t xml:space="preserve">Удивительное качество лидера, который не сказал: «Меня, меня, от меня произведи народ, я буду, я стану!» Моше готов на вечную гибель, чтобы только народ не был осуждён. Мне кажется, это очень величественные слова лидера, пастора, служителя, который заступается за свой </w:t>
      </w:r>
      <w:r w:rsidRPr="0023110B">
        <w:t>народ. Величайшая степень любви и большой урок для всех нас.</w:t>
      </w:r>
    </w:p>
    <w:p w14:paraId="116A2BAF" w14:textId="77777777" w:rsidR="0084757C" w:rsidRDefault="0084757C" w:rsidP="0084757C">
      <w:pPr>
        <w:pStyle w:val="a6"/>
      </w:pPr>
    </w:p>
    <w:p w14:paraId="311A9A36" w14:textId="77777777" w:rsidR="0084757C" w:rsidRDefault="0084757C" w:rsidP="0084757C">
      <w:pPr>
        <w:pStyle w:val="ad"/>
        <w:rPr>
          <w:rtl/>
        </w:rPr>
      </w:pPr>
      <w:r w:rsidRPr="006A192A">
        <w:rPr>
          <w:rtl/>
        </w:rPr>
        <w:t>וַיֹּאמֶר יְהוָה אֶל־מֹשֶׁה מִי אֲשֶׁר חָטָא־לִי אֶמְחֶנּוּ מִסִּפְרִי׃</w:t>
      </w:r>
    </w:p>
    <w:p w14:paraId="649AE7F3" w14:textId="77777777" w:rsidR="0084757C" w:rsidRPr="003C0849" w:rsidRDefault="0084757C" w:rsidP="0084757C">
      <w:pPr>
        <w:pStyle w:val="a9"/>
      </w:pPr>
      <w:r w:rsidRPr="003C0849">
        <w:t>ваёмер адона́й эль-моше́ ми аше́р хата-ли́ эмхэ́ну мисифри́</w:t>
      </w:r>
    </w:p>
    <w:p w14:paraId="25C1496B" w14:textId="77777777" w:rsidR="0084757C" w:rsidRPr="003C0849" w:rsidRDefault="0084757C" w:rsidP="0084757C">
      <w:pPr>
        <w:pStyle w:val="a9"/>
      </w:pPr>
      <w:r w:rsidRPr="003C0849">
        <w:t>33. И сказал Господь Моше: «Того, кто согрешил Мне, того Я сотру из книги Моей.</w:t>
      </w:r>
    </w:p>
    <w:p w14:paraId="032A562E" w14:textId="77777777" w:rsidR="0084757C" w:rsidRDefault="0084757C" w:rsidP="0084757C">
      <w:pPr>
        <w:pStyle w:val="a9"/>
        <w:spacing w:line="276" w:lineRule="auto"/>
      </w:pPr>
    </w:p>
    <w:p w14:paraId="0A38E10E" w14:textId="77777777" w:rsidR="0084757C" w:rsidRDefault="0084757C" w:rsidP="0084757C">
      <w:pPr>
        <w:pStyle w:val="ad"/>
        <w:rPr>
          <w:rtl/>
        </w:rPr>
      </w:pPr>
      <w:r w:rsidRPr="006A192A">
        <w:rPr>
          <w:rtl/>
        </w:rPr>
        <w:tab/>
        <w:t>וְעַתָּה לֵךְ נְחֵה אֶת־הָעָם אֶל אֲשֶׁר־דִּבַּרְתִּי לָךְ הִנֵּה מַלְאָכִי יֵלֵךְ לְפָנֶיךָ וּבְיוֹם פָּקְדִי וּפָקַדְתִּי עֲלֵיהֶם חַטָּאתָם׃</w:t>
      </w:r>
    </w:p>
    <w:p w14:paraId="431E8E5C" w14:textId="77777777" w:rsidR="0084757C" w:rsidRPr="003C0849" w:rsidRDefault="0084757C" w:rsidP="0084757C">
      <w:pPr>
        <w:pStyle w:val="a9"/>
      </w:pPr>
      <w:r w:rsidRPr="003C0849">
        <w:t>веата́ лех нехэ́ эт-ѓаа́м эль ашер-диба́рти лах ѓинэ́ малъахи́ еле́х лефанэ́ха увьём покди́ уфакадти́ алеѓе́м хатата́м</w:t>
      </w:r>
    </w:p>
    <w:p w14:paraId="064839B4" w14:textId="77777777" w:rsidR="0084757C" w:rsidRPr="003C0849" w:rsidRDefault="0084757C" w:rsidP="0084757C">
      <w:pPr>
        <w:pStyle w:val="a9"/>
      </w:pPr>
      <w:r w:rsidRPr="003C0849">
        <w:t>34. Теперь иди и передай народу то, что Я сказал тебе. Вот Ангел Мой пойдет перед тобой; в своё время (в день воздаяния Моего</w:t>
      </w:r>
      <w:r>
        <w:t xml:space="preserve">) </w:t>
      </w:r>
      <w:r w:rsidRPr="003C0849">
        <w:t>Я воздам им за их грех».</w:t>
      </w:r>
    </w:p>
    <w:p w14:paraId="1BDA743A" w14:textId="77777777" w:rsidR="0084757C" w:rsidRDefault="0084757C" w:rsidP="0084757C">
      <w:pPr>
        <w:pStyle w:val="a6"/>
      </w:pPr>
    </w:p>
    <w:p w14:paraId="26A993A3" w14:textId="77777777" w:rsidR="0084757C" w:rsidRDefault="0084757C" w:rsidP="0084757C">
      <w:pPr>
        <w:pStyle w:val="a6"/>
      </w:pPr>
      <w:r>
        <w:t>О</w:t>
      </w:r>
      <w:r w:rsidRPr="0023110B">
        <w:t xml:space="preserve">б </w:t>
      </w:r>
      <w:r>
        <w:t>ангеле</w:t>
      </w:r>
      <w:r w:rsidRPr="0023110B">
        <w:t xml:space="preserve"> ещ</w:t>
      </w:r>
      <w:r>
        <w:t>ё</w:t>
      </w:r>
      <w:r w:rsidRPr="0023110B">
        <w:t xml:space="preserve"> будет речь в следующей главе.</w:t>
      </w:r>
    </w:p>
    <w:p w14:paraId="5291A164" w14:textId="77777777" w:rsidR="0084757C" w:rsidRDefault="0084757C" w:rsidP="0084757C">
      <w:pPr>
        <w:pStyle w:val="a6"/>
      </w:pPr>
    </w:p>
    <w:p w14:paraId="37E9569D" w14:textId="77777777" w:rsidR="0084757C" w:rsidRDefault="0084757C" w:rsidP="0084757C">
      <w:pPr>
        <w:pStyle w:val="ad"/>
        <w:rPr>
          <w:rtl/>
        </w:rPr>
      </w:pPr>
      <w:r w:rsidRPr="008338D3">
        <w:rPr>
          <w:rtl/>
        </w:rPr>
        <w:tab/>
        <w:t>וַיִּגֹּף יְהוָה אֶת־הָעָם עַל אֲשֶׁר עָשׂוּ אֶת־הָעֵגֶל אֲשֶׁר עָשָׂה אַהֲרֹן׃</w:t>
      </w:r>
    </w:p>
    <w:p w14:paraId="0DACA459" w14:textId="77777777" w:rsidR="0084757C" w:rsidRPr="003C0849" w:rsidRDefault="0084757C" w:rsidP="0084757C">
      <w:pPr>
        <w:pStyle w:val="a9"/>
      </w:pPr>
      <w:r w:rsidRPr="003C0849">
        <w:t>вайиго́ф адона́й эт-ѓаа́м аль аше́р асу́ эт-ѓаэ́гель аше́р асá aѓapóн</w:t>
      </w:r>
    </w:p>
    <w:p w14:paraId="33299F9B" w14:textId="77777777" w:rsidR="0084757C" w:rsidRPr="003C0849" w:rsidRDefault="0084757C" w:rsidP="0084757C">
      <w:pPr>
        <w:pStyle w:val="a9"/>
      </w:pPr>
      <w:r w:rsidRPr="003C0849">
        <w:t>35. И поразил мором (эпидемией) Господь народ за то, что сделали тельца, которого сделал Аѓарон.</w:t>
      </w:r>
    </w:p>
    <w:p w14:paraId="5EDCDCC4" w14:textId="77777777" w:rsidR="0084757C" w:rsidRDefault="0084757C" w:rsidP="0084757C">
      <w:pPr>
        <w:pStyle w:val="a6"/>
      </w:pPr>
    </w:p>
    <w:p w14:paraId="5A0E34C7" w14:textId="77777777" w:rsidR="0084757C" w:rsidRPr="001D51CC" w:rsidRDefault="0084757C" w:rsidP="0084757C">
      <w:pPr>
        <w:pStyle w:val="a6"/>
      </w:pPr>
      <w:r w:rsidRPr="00BB791C">
        <w:rPr>
          <w:i/>
          <w:iCs/>
        </w:rPr>
        <w:t>Народ сделал тельца, которого сделал Аѓарон</w:t>
      </w:r>
      <w:r>
        <w:t xml:space="preserve"> ‒</w:t>
      </w:r>
      <w:r w:rsidRPr="0023110B">
        <w:t xml:space="preserve"> </w:t>
      </w:r>
      <w:r>
        <w:t>это у</w:t>
      </w:r>
      <w:r w:rsidRPr="0023110B">
        <w:t>дивительная фраза</w:t>
      </w:r>
      <w:r>
        <w:t>,</w:t>
      </w:r>
      <w:r w:rsidRPr="0023110B">
        <w:t xml:space="preserve"> и понят</w:t>
      </w:r>
      <w:r>
        <w:t>ь её</w:t>
      </w:r>
      <w:r w:rsidRPr="0023110B">
        <w:t xml:space="preserve"> можно многими разными путями. </w:t>
      </w:r>
      <w:r>
        <w:t>С</w:t>
      </w:r>
      <w:r w:rsidRPr="0023110B">
        <w:t>корее всего</w:t>
      </w:r>
      <w:r>
        <w:t xml:space="preserve"> –</w:t>
      </w:r>
      <w:r w:rsidRPr="0023110B">
        <w:t xml:space="preserve"> </w:t>
      </w:r>
      <w:r>
        <w:rPr>
          <w:i/>
          <w:iCs/>
        </w:rPr>
        <w:t>з</w:t>
      </w:r>
      <w:r w:rsidRPr="002734FC">
        <w:rPr>
          <w:i/>
          <w:iCs/>
        </w:rPr>
        <w:t>а то, что заставили Аѓарона сделать тельца</w:t>
      </w:r>
      <w:r w:rsidRPr="0023110B">
        <w:t>, не А</w:t>
      </w:r>
      <w:r>
        <w:t>ѓ</w:t>
      </w:r>
      <w:r w:rsidRPr="0023110B">
        <w:t>арон был пораж</w:t>
      </w:r>
      <w:r>
        <w:t>ё</w:t>
      </w:r>
      <w:r w:rsidRPr="0023110B">
        <w:t>н, а народ</w:t>
      </w:r>
      <w:r>
        <w:t xml:space="preserve"> был п</w:t>
      </w:r>
      <w:r w:rsidRPr="0023110B">
        <w:t>ораж</w:t>
      </w:r>
      <w:r>
        <w:t>ё</w:t>
      </w:r>
      <w:r w:rsidRPr="0023110B">
        <w:t>н эпидемией</w:t>
      </w:r>
      <w:r>
        <w:t>.</w:t>
      </w:r>
      <w:r w:rsidRPr="0023110B">
        <w:t xml:space="preserve"> </w:t>
      </w:r>
      <w:r>
        <w:t>Бывают ситуации (так очень часто считается),</w:t>
      </w:r>
      <w:r w:rsidRPr="0023110B">
        <w:t xml:space="preserve"> когда человек делает что-то достойное смерти, но его об этом заранее не </w:t>
      </w:r>
      <w:r w:rsidRPr="001D51CC">
        <w:t>предупреждали, и нет суда, который может его приговорить. И тогда он умертвляется раньше срока, умертвляется руками небес, сокращает себе жизнь. И это тот случай, когда Всевышний навел мор, навел эпидемию на народ Израиля и погубил тех, кто достоин был смерти.</w:t>
      </w:r>
    </w:p>
    <w:p w14:paraId="6E0B8D82" w14:textId="77777777" w:rsidR="0084757C" w:rsidRPr="001D51CC" w:rsidRDefault="0084757C" w:rsidP="0084757C">
      <w:pPr>
        <w:pStyle w:val="a6"/>
      </w:pPr>
      <w:r w:rsidRPr="001D51CC">
        <w:t xml:space="preserve">Тут можно вспомнить о том, с чего начиналась недельная глава Ки-тиса: с половины шекеля, который каждый приносит в свое искупление. Мы говорили, что это своего рода каска или скафандр, который защищает человека от того, чтобы быть ввергнутым в грех по вине других, от того, что другие куда-то его потянут не туда. И вот мы видим здесь пример такой ситуации, когда другие тянут человека в грех, соблазняют человека совершить грех через золотого тельца. Это духовная эпидемия, идолопоклонство, которое, возможно, поглотило, заразило кого-то. Реакцией Всевышнего, ответом Всевышнего стал мор, эпидемия, которую Он наслал на народ Израиля, и те, кто умрёт от этого мора, умрут не случайно, это не будут случайные жертвы. </w:t>
      </w:r>
    </w:p>
    <w:p w14:paraId="759B8509" w14:textId="4B5B4313" w:rsidR="0084757C" w:rsidRDefault="0084757C" w:rsidP="0084757C">
      <w:pPr>
        <w:pStyle w:val="a6"/>
      </w:pPr>
      <w:r w:rsidRPr="001D51CC">
        <w:t>На этом заканчивается этот удивительный, трагический отрывок о золотом тельце. Много ещё можно сказать и со многим можно поспорить, эта тема по-прежнему открыта для споров. Я только, как обычно, подкладываю дрова в костёр вашего мышления.</w:t>
      </w:r>
      <w:r>
        <w:br w:type="page"/>
      </w:r>
    </w:p>
    <w:p w14:paraId="6A4BA06E" w14:textId="77777777" w:rsidR="0084757C" w:rsidRDefault="0084757C" w:rsidP="0084757C">
      <w:pPr>
        <w:pStyle w:val="af"/>
      </w:pPr>
      <w:bookmarkStart w:id="212" w:name="_Toc159267222"/>
      <w:r w:rsidRPr="00332046">
        <w:t>Сила слова (33:1-16)</w:t>
      </w:r>
      <w:bookmarkEnd w:id="212"/>
    </w:p>
    <w:p w14:paraId="72568708" w14:textId="77777777" w:rsidR="0084757C" w:rsidRPr="00852876" w:rsidRDefault="0084757C" w:rsidP="0084757C">
      <w:pPr>
        <w:pStyle w:val="a6"/>
      </w:pPr>
    </w:p>
    <w:p w14:paraId="7C872D65" w14:textId="77777777" w:rsidR="0084757C" w:rsidRPr="00852876" w:rsidRDefault="0084757C" w:rsidP="0084757C">
      <w:pPr>
        <w:pStyle w:val="a6"/>
      </w:pPr>
      <w:r w:rsidRPr="00852876">
        <w:t>Мы прочитали уже страшную историю о грехопадении Израиля, о том, что народ Израиля сделал тельца, не дождавшись возвращения Моше, и за это последовало наказание. Мы остановились на некотором затишье, когда непонятно, как дальше будет развиваться еврейская история и как дальше будут развиваться отношения между Израилем и Всевышним. И мы начинаем читать с 1 стиха 33 главы.</w:t>
      </w:r>
    </w:p>
    <w:p w14:paraId="68E586AE" w14:textId="77777777" w:rsidR="0084757C" w:rsidRPr="00852876" w:rsidRDefault="0084757C" w:rsidP="0084757C">
      <w:pPr>
        <w:pStyle w:val="af"/>
      </w:pPr>
    </w:p>
    <w:p w14:paraId="486CBF51" w14:textId="77777777" w:rsidR="0084757C" w:rsidRPr="00852876" w:rsidRDefault="0084757C" w:rsidP="0084757C">
      <w:pPr>
        <w:pStyle w:val="ad"/>
        <w:rPr>
          <w:rtl/>
        </w:rPr>
      </w:pPr>
      <w:r w:rsidRPr="00852876">
        <w:rPr>
          <w:rtl/>
        </w:rPr>
        <w:tab/>
        <w:t>וַיְדַבֵּר יְהוָה אֶל־מֹשֶׁה לֵךְ עֲלֵה מִזֶּה אַתָּה וְהָעָם אֲשֶׁר הֶעֱלִיתָ מֵאֶרֶץ מִצְרָיִם אֶל־הָאָרֶץ אֲשֶׁר נִשְׁבַּעְתִּי לְאַבְרָהָם לְיִצְחָק וּלְיַעֲקֹב לֵאמֹר לְזַרְעֲךָ אֶתְּנֶנָּה׃</w:t>
      </w:r>
    </w:p>
    <w:p w14:paraId="0EF454CE" w14:textId="77777777" w:rsidR="0084757C" w:rsidRPr="001023FC" w:rsidRDefault="0084757C" w:rsidP="0084757C">
      <w:pPr>
        <w:pStyle w:val="a9"/>
      </w:pPr>
      <w:r w:rsidRPr="001023FC">
        <w:t>вайдабэ́р адона́й эль-моше́ лех але́ мизэ́ ата́ веѓаа́м аше́р ѓеэли́та меэ́рец мицра́йим эль-ѓаа́рец аше́р нишба́’ти леавраѓа́м лейицха́к ульяако́в лемо́р лезаръаха́ этенэ́на</w:t>
      </w:r>
    </w:p>
    <w:p w14:paraId="4E661629" w14:textId="77777777" w:rsidR="0084757C" w:rsidRPr="001023FC" w:rsidRDefault="0084757C" w:rsidP="0084757C">
      <w:pPr>
        <w:pStyle w:val="a9"/>
      </w:pPr>
      <w:r w:rsidRPr="001023FC">
        <w:t>1. И говорил Господь с Моше: «Иди, поднимись (или вставай, двигайся) отсюда, ты и народ, который ты поднял (вывел) из страны Египетской. Идите в страну, о которой Я клялся Авраѓаму, Ицхаку и Яакову, говоря: семени твоему Я дам её.</w:t>
      </w:r>
    </w:p>
    <w:p w14:paraId="3D6D0CFE" w14:textId="77777777" w:rsidR="0084757C" w:rsidRPr="00852876" w:rsidRDefault="0084757C" w:rsidP="0084757C">
      <w:pPr>
        <w:pStyle w:val="ad"/>
        <w:rPr>
          <w:rtl/>
        </w:rPr>
      </w:pPr>
    </w:p>
    <w:p w14:paraId="1B984DE8" w14:textId="77777777" w:rsidR="0084757C" w:rsidRPr="00852876" w:rsidRDefault="0084757C" w:rsidP="0084757C">
      <w:pPr>
        <w:pStyle w:val="a6"/>
      </w:pPr>
      <w:r w:rsidRPr="00852876">
        <w:t>Хотя здесь опять Всевышний говорит: «…ты вывел», Он не говорит, как раньше: «…</w:t>
      </w:r>
      <w:r w:rsidRPr="00852876">
        <w:rPr>
          <w:b/>
          <w:bCs/>
        </w:rPr>
        <w:t>народ твой</w:t>
      </w:r>
      <w:r w:rsidRPr="00852876">
        <w:t xml:space="preserve"> (</w:t>
      </w:r>
      <w:r w:rsidRPr="00852876">
        <w:rPr>
          <w:i/>
          <w:iCs/>
        </w:rPr>
        <w:t>амха́</w:t>
      </w:r>
      <w:r w:rsidRPr="00852876">
        <w:t>)»</w:t>
      </w:r>
      <w:r w:rsidRPr="00852876">
        <w:rPr>
          <w:i/>
          <w:iCs/>
        </w:rPr>
        <w:t>,</w:t>
      </w:r>
      <w:r w:rsidRPr="00852876">
        <w:t xml:space="preserve"> Он говорит: «…</w:t>
      </w:r>
      <w:r w:rsidRPr="00852876">
        <w:rPr>
          <w:b/>
          <w:bCs/>
        </w:rPr>
        <w:t>ты и народ</w:t>
      </w:r>
      <w:r w:rsidRPr="00852876">
        <w:t xml:space="preserve"> (</w:t>
      </w:r>
      <w:r w:rsidRPr="00852876">
        <w:rPr>
          <w:i/>
          <w:iCs/>
        </w:rPr>
        <w:t>ата веѓаам</w:t>
      </w:r>
      <w:r w:rsidRPr="00852876">
        <w:t>)»,</w:t>
      </w:r>
      <w:r w:rsidRPr="00852876">
        <w:rPr>
          <w:i/>
          <w:iCs/>
        </w:rPr>
        <w:t xml:space="preserve"> </w:t>
      </w:r>
      <w:r w:rsidRPr="00852876">
        <w:t>и это уже какой-то прогресс в отношениях.</w:t>
      </w:r>
    </w:p>
    <w:p w14:paraId="3CF18AC2" w14:textId="77777777" w:rsidR="0084757C" w:rsidRPr="00852876" w:rsidRDefault="0084757C" w:rsidP="0084757C">
      <w:pPr>
        <w:pStyle w:val="a6"/>
      </w:pPr>
    </w:p>
    <w:p w14:paraId="19650746" w14:textId="77777777" w:rsidR="0084757C" w:rsidRPr="00852876" w:rsidRDefault="0084757C" w:rsidP="0084757C">
      <w:pPr>
        <w:pStyle w:val="ad"/>
        <w:rPr>
          <w:rtl/>
        </w:rPr>
      </w:pPr>
      <w:r w:rsidRPr="00852876">
        <w:rPr>
          <w:rtl/>
        </w:rPr>
        <w:tab/>
        <w:t>וְשָׁלַחְתִּי לְפָנֶיךָ מַלְאָךְ וְגֵרַשְׁתִּי אֶת־הַכְּנַעֲנִי הָאֱמֹרִי וְהַחִתִּי וְהַפְּרִזִּי הַחִוִּי וְהַיְבוּסִי׃</w:t>
      </w:r>
    </w:p>
    <w:p w14:paraId="53D4D741" w14:textId="77777777" w:rsidR="0084757C" w:rsidRPr="00852876" w:rsidRDefault="0084757C" w:rsidP="0084757C">
      <w:pPr>
        <w:pStyle w:val="a9"/>
      </w:pPr>
      <w:r w:rsidRPr="00852876">
        <w:t>вешалахти</w:t>
      </w:r>
      <w:r w:rsidRPr="00852876">
        <w:rPr>
          <w:rFonts w:cstheme="majorBidi"/>
        </w:rPr>
        <w:t>́</w:t>
      </w:r>
      <w:r w:rsidRPr="00852876">
        <w:t xml:space="preserve"> лефанэ</w:t>
      </w:r>
      <w:r w:rsidRPr="00852876">
        <w:rPr>
          <w:rFonts w:cstheme="majorBidi"/>
        </w:rPr>
        <w:t>́</w:t>
      </w:r>
      <w:r w:rsidRPr="00852876">
        <w:t>ха малъа</w:t>
      </w:r>
      <w:r w:rsidRPr="00852876">
        <w:rPr>
          <w:rFonts w:cstheme="majorBidi"/>
        </w:rPr>
        <w:t>́</w:t>
      </w:r>
      <w:r w:rsidRPr="00852876">
        <w:t>х вегерашти</w:t>
      </w:r>
      <w:r w:rsidRPr="00852876">
        <w:rPr>
          <w:rFonts w:cstheme="majorBidi"/>
        </w:rPr>
        <w:t>́</w:t>
      </w:r>
      <w:r w:rsidRPr="00852876">
        <w:t xml:space="preserve"> эт-г</w:t>
      </w:r>
      <w:r w:rsidRPr="00852876">
        <w:rPr>
          <w:rFonts w:cstheme="majorBidi"/>
        </w:rPr>
        <w:t>́</w:t>
      </w:r>
      <w:r w:rsidRPr="00852876">
        <w:t>акенаани</w:t>
      </w:r>
      <w:r w:rsidRPr="00852876">
        <w:rPr>
          <w:rFonts w:cstheme="majorBidi"/>
        </w:rPr>
        <w:t>́</w:t>
      </w:r>
      <w:r w:rsidRPr="00852876">
        <w:t xml:space="preserve"> г</w:t>
      </w:r>
      <w:r w:rsidRPr="00852876">
        <w:rPr>
          <w:rFonts w:cstheme="majorBidi"/>
        </w:rPr>
        <w:t>́</w:t>
      </w:r>
      <w:r w:rsidRPr="00852876">
        <w:t>аэмори</w:t>
      </w:r>
      <w:r w:rsidRPr="00852876">
        <w:rPr>
          <w:rFonts w:cstheme="majorBidi"/>
        </w:rPr>
        <w:t>́</w:t>
      </w:r>
      <w:r w:rsidRPr="00852876">
        <w:t xml:space="preserve"> вег</w:t>
      </w:r>
      <w:r w:rsidRPr="00852876">
        <w:rPr>
          <w:rFonts w:cstheme="majorBidi"/>
        </w:rPr>
        <w:t>́</w:t>
      </w:r>
      <w:r w:rsidRPr="00852876">
        <w:t>ахити</w:t>
      </w:r>
      <w:r w:rsidRPr="00852876">
        <w:rPr>
          <w:rFonts w:cstheme="majorBidi"/>
        </w:rPr>
        <w:t>́</w:t>
      </w:r>
      <w:r w:rsidRPr="00852876">
        <w:t xml:space="preserve"> вег</w:t>
      </w:r>
      <w:r w:rsidRPr="00852876">
        <w:rPr>
          <w:rFonts w:cstheme="majorBidi"/>
        </w:rPr>
        <w:t>́</w:t>
      </w:r>
      <w:r w:rsidRPr="00852876">
        <w:t>аперизи</w:t>
      </w:r>
      <w:r w:rsidRPr="00852876">
        <w:rPr>
          <w:rFonts w:cstheme="majorBidi"/>
        </w:rPr>
        <w:t>́</w:t>
      </w:r>
      <w:r w:rsidRPr="00852876">
        <w:t xml:space="preserve"> г</w:t>
      </w:r>
      <w:r w:rsidRPr="00852876">
        <w:rPr>
          <w:rFonts w:cstheme="majorBidi"/>
        </w:rPr>
        <w:t>́</w:t>
      </w:r>
      <w:r w:rsidRPr="00852876">
        <w:t>ахиви</w:t>
      </w:r>
      <w:r w:rsidRPr="00852876">
        <w:rPr>
          <w:rFonts w:cstheme="majorBidi"/>
        </w:rPr>
        <w:t>́</w:t>
      </w:r>
      <w:r w:rsidRPr="00852876">
        <w:t xml:space="preserve"> вег</w:t>
      </w:r>
      <w:r w:rsidRPr="00852876">
        <w:rPr>
          <w:rFonts w:cstheme="majorBidi"/>
        </w:rPr>
        <w:t>́</w:t>
      </w:r>
      <w:r w:rsidRPr="00852876">
        <w:t>айвуси</w:t>
      </w:r>
      <w:r w:rsidRPr="00852876">
        <w:rPr>
          <w:rFonts w:cstheme="majorBidi"/>
        </w:rPr>
        <w:t>́</w:t>
      </w:r>
    </w:p>
    <w:p w14:paraId="2752B5C0" w14:textId="77777777" w:rsidR="0084757C" w:rsidRPr="00852876" w:rsidRDefault="0084757C" w:rsidP="0084757C">
      <w:pPr>
        <w:pStyle w:val="a9"/>
      </w:pPr>
      <w:r w:rsidRPr="00852876">
        <w:t xml:space="preserve">2. И Я пошлю перед тобой </w:t>
      </w:r>
      <w:r>
        <w:t>А</w:t>
      </w:r>
      <w:r w:rsidRPr="00852876">
        <w:t>нгела, и изгоню кнаанеев, эмореев, и хеттийцев, и перизейцев, и хивийцев, и йевусеев.</w:t>
      </w:r>
    </w:p>
    <w:p w14:paraId="2B135820" w14:textId="77777777" w:rsidR="0084757C" w:rsidRPr="00852876" w:rsidRDefault="0084757C" w:rsidP="0084757C">
      <w:pPr>
        <w:pStyle w:val="a6"/>
      </w:pPr>
    </w:p>
    <w:p w14:paraId="20288125" w14:textId="77777777" w:rsidR="0084757C" w:rsidRPr="00852876" w:rsidRDefault="0084757C" w:rsidP="0084757C">
      <w:pPr>
        <w:pStyle w:val="a6"/>
      </w:pPr>
      <w:r w:rsidRPr="00852876">
        <w:t xml:space="preserve">Кто пропал из этого списка? Это </w:t>
      </w:r>
      <w:r w:rsidRPr="00852876">
        <w:rPr>
          <w:i/>
          <w:iCs/>
        </w:rPr>
        <w:t>гиргашим</w:t>
      </w:r>
      <w:r w:rsidRPr="00852876">
        <w:t>: их не придётся изгонять, они сами ушли. Всевышний говорит: «Встань, поднимайся, уже не будет столпа, за которым надо двигаться, как это было, когда Я сопровождал тебя, когда Я готов был идти среди вас. Ты встань и поднимайся, потому что Я пошлю перед тобой ангела». Об ангеле мы говорили уже, об ангеле уже и Всевышний давал Моше обетование, но здесь речь идёт о другом. Когда мы говорили об ангеле в предыдущих главах, Всевышний не отказывался Сам идти с народом Израиля, ангел был Ангелом Лица Всевышнего, который представлял Всевышнего. Здесь Всевышний говорит: «Я пошлю Ангела вместо Себя, Сам же Я с тобой не пойду». И далее Всевышний объясняет, почему:</w:t>
      </w:r>
    </w:p>
    <w:p w14:paraId="4CEF20C9" w14:textId="77777777" w:rsidR="0084757C" w:rsidRPr="00852876" w:rsidRDefault="0084757C" w:rsidP="0084757C">
      <w:pPr>
        <w:pStyle w:val="a6"/>
      </w:pPr>
    </w:p>
    <w:p w14:paraId="0CC9AFA4" w14:textId="77777777" w:rsidR="0084757C" w:rsidRPr="00852876" w:rsidRDefault="0084757C" w:rsidP="0084757C">
      <w:pPr>
        <w:pStyle w:val="ad"/>
        <w:rPr>
          <w:rtl/>
        </w:rPr>
      </w:pPr>
      <w:r w:rsidRPr="00852876">
        <w:rPr>
          <w:rtl/>
        </w:rPr>
        <w:tab/>
        <w:t>אֶל־אֶרֶץ זָבַת חָלָב וּדְבָשׁ כִּי לֹא אֶעֱלֶה בְּקִרְבְּךָ כִּי עַם־קְשֵׁה־עֹרֶף אַתָּה פֶּן־</w:t>
      </w:r>
      <w:r w:rsidRPr="00852876">
        <w:rPr>
          <w:b/>
          <w:bCs/>
          <w:rtl/>
        </w:rPr>
        <w:t>אֲכֶלְךָ</w:t>
      </w:r>
      <w:r w:rsidRPr="00852876">
        <w:rPr>
          <w:rtl/>
        </w:rPr>
        <w:t xml:space="preserve"> בַּדָּרֶךְ׃</w:t>
      </w:r>
    </w:p>
    <w:p w14:paraId="3063DA48" w14:textId="77777777" w:rsidR="0084757C" w:rsidRPr="00852876" w:rsidRDefault="0084757C" w:rsidP="0084757C">
      <w:pPr>
        <w:pStyle w:val="a9"/>
      </w:pPr>
      <w:r w:rsidRPr="00852876">
        <w:t>эль-э</w:t>
      </w:r>
      <w:r w:rsidRPr="00852876">
        <w:rPr>
          <w:rFonts w:cstheme="majorBidi"/>
        </w:rPr>
        <w:t>́</w:t>
      </w:r>
      <w:r w:rsidRPr="00852876">
        <w:t>рец зава</w:t>
      </w:r>
      <w:r w:rsidRPr="00852876">
        <w:rPr>
          <w:rFonts w:cstheme="majorBidi"/>
        </w:rPr>
        <w:t>́</w:t>
      </w:r>
      <w:r w:rsidRPr="00852876">
        <w:t>т хала</w:t>
      </w:r>
      <w:r w:rsidRPr="00852876">
        <w:rPr>
          <w:rFonts w:cstheme="majorBidi"/>
        </w:rPr>
        <w:t>́</w:t>
      </w:r>
      <w:r w:rsidRPr="00852876">
        <w:t>в удва</w:t>
      </w:r>
      <w:r w:rsidRPr="00852876">
        <w:rPr>
          <w:rFonts w:cstheme="majorBidi"/>
        </w:rPr>
        <w:t>́</w:t>
      </w:r>
      <w:r w:rsidRPr="00852876">
        <w:t>ш ки ло ээле</w:t>
      </w:r>
      <w:r w:rsidRPr="00852876">
        <w:rPr>
          <w:rFonts w:cstheme="majorBidi"/>
        </w:rPr>
        <w:t>́</w:t>
      </w:r>
      <w:r w:rsidRPr="00852876">
        <w:t xml:space="preserve"> бекирбеха</w:t>
      </w:r>
      <w:r w:rsidRPr="00852876">
        <w:rPr>
          <w:rFonts w:cstheme="majorBidi"/>
        </w:rPr>
        <w:t>́</w:t>
      </w:r>
      <w:r w:rsidRPr="00852876">
        <w:t xml:space="preserve"> ки ам-кеше</w:t>
      </w:r>
      <w:r w:rsidRPr="00852876">
        <w:rPr>
          <w:rFonts w:cstheme="majorBidi"/>
        </w:rPr>
        <w:t>́</w:t>
      </w:r>
      <w:r w:rsidRPr="00852876">
        <w:t>-о</w:t>
      </w:r>
      <w:r w:rsidRPr="00852876">
        <w:rPr>
          <w:rFonts w:cstheme="majorBidi"/>
        </w:rPr>
        <w:t>́</w:t>
      </w:r>
      <w:r w:rsidRPr="00852876">
        <w:t>реф а</w:t>
      </w:r>
      <w:r w:rsidRPr="00852876">
        <w:rPr>
          <w:rFonts w:cstheme="majorBidi"/>
        </w:rPr>
        <w:t>́</w:t>
      </w:r>
      <w:r w:rsidRPr="00852876">
        <w:t>та пен-</w:t>
      </w:r>
      <w:r w:rsidRPr="00852876">
        <w:rPr>
          <w:b/>
          <w:bCs/>
        </w:rPr>
        <w:t>ахельха</w:t>
      </w:r>
      <w:r w:rsidRPr="00852876">
        <w:rPr>
          <w:rFonts w:cstheme="majorBidi"/>
          <w:b/>
          <w:bCs/>
        </w:rPr>
        <w:t>́</w:t>
      </w:r>
      <w:r w:rsidRPr="00852876">
        <w:t xml:space="preserve"> бада</w:t>
      </w:r>
      <w:r w:rsidRPr="00852876">
        <w:rPr>
          <w:rFonts w:cstheme="majorBidi"/>
        </w:rPr>
        <w:t>́</w:t>
      </w:r>
      <w:r w:rsidRPr="00852876">
        <w:t>рех</w:t>
      </w:r>
    </w:p>
    <w:p w14:paraId="01B9BC60" w14:textId="77777777" w:rsidR="0084757C" w:rsidRPr="00852876" w:rsidRDefault="0084757C" w:rsidP="0084757C">
      <w:pPr>
        <w:pStyle w:val="a9"/>
      </w:pPr>
      <w:r w:rsidRPr="00852876">
        <w:t xml:space="preserve">3. И придёшь ты в страну, текущую молоком и мёдом; Я не пойду в среде твоей, потому что народ жестоковыйный ты, чтобы Я не </w:t>
      </w:r>
      <w:r w:rsidRPr="00852876">
        <w:rPr>
          <w:b/>
          <w:bCs/>
        </w:rPr>
        <w:t>уничтожил</w:t>
      </w:r>
      <w:r w:rsidRPr="00852876">
        <w:t xml:space="preserve"> тебя в пути».</w:t>
      </w:r>
    </w:p>
    <w:p w14:paraId="4D7C558A" w14:textId="77777777" w:rsidR="0084757C" w:rsidRPr="00852876" w:rsidRDefault="0084757C" w:rsidP="0084757C">
      <w:pPr>
        <w:pStyle w:val="a6"/>
      </w:pPr>
    </w:p>
    <w:p w14:paraId="35EA5E7C" w14:textId="77777777" w:rsidR="0084757C" w:rsidRPr="00852876" w:rsidRDefault="0084757C" w:rsidP="0084757C">
      <w:pPr>
        <w:pStyle w:val="a6"/>
      </w:pPr>
      <w:r w:rsidRPr="00852876">
        <w:t>Я уже говорил об этом выражении, я повторю ещё раз: страна, текущая молоком и мёдом ‒ это страна, которая ожидает, чтобы её обработали. Мёдом сочатся неубранные финики, речь здесь идёт не о пчелином мёде (как почти везде в Танахе), речь идёт о мёде финиковом, то есть о том особом сиропе, которым сочатся финики. Страна, в которой ходят недоеные животные, в которой не убраны фрукты – страна, которая ждёт того, кто будет её обрабатывать.</w:t>
      </w:r>
    </w:p>
    <w:p w14:paraId="7B37933C" w14:textId="77777777" w:rsidR="0084757C" w:rsidRPr="00852876" w:rsidRDefault="0084757C" w:rsidP="0084757C">
      <w:pPr>
        <w:pStyle w:val="a6"/>
      </w:pPr>
      <w:r w:rsidRPr="00852876">
        <w:t xml:space="preserve">Мы говорили о выражении </w:t>
      </w:r>
      <w:r w:rsidRPr="00852876">
        <w:rPr>
          <w:i/>
          <w:iCs/>
        </w:rPr>
        <w:t>жестоковыйный</w:t>
      </w:r>
      <w:r w:rsidRPr="00852876">
        <w:t xml:space="preserve"> ‒ это тот, кому тяжело поворачиваться, кому тяжело слушаться, упрямый народ. </w:t>
      </w:r>
    </w:p>
    <w:p w14:paraId="1E185CFC" w14:textId="77777777" w:rsidR="0084757C" w:rsidRPr="00852876" w:rsidRDefault="0084757C" w:rsidP="0084757C">
      <w:pPr>
        <w:pStyle w:val="a6"/>
      </w:pPr>
      <w:r w:rsidRPr="00852876">
        <w:t xml:space="preserve">Слова </w:t>
      </w:r>
      <w:r w:rsidRPr="00852876">
        <w:rPr>
          <w:i/>
          <w:iCs/>
        </w:rPr>
        <w:t>ахельха́ (уничтожил тебя)</w:t>
      </w:r>
      <w:r w:rsidRPr="00852876">
        <w:t xml:space="preserve"> и </w:t>
      </w:r>
      <w:r w:rsidRPr="00852876">
        <w:rPr>
          <w:i/>
          <w:iCs/>
        </w:rPr>
        <w:t>килайо́н (гибель)</w:t>
      </w:r>
      <w:r w:rsidRPr="00852876">
        <w:t xml:space="preserve"> происходят от слова </w:t>
      </w:r>
      <w:r w:rsidRPr="00852876">
        <w:rPr>
          <w:i/>
          <w:iCs/>
        </w:rPr>
        <w:t>коль</w:t>
      </w:r>
      <w:r w:rsidRPr="00852876">
        <w:t xml:space="preserve"> </w:t>
      </w:r>
      <w:r w:rsidRPr="00852876">
        <w:rPr>
          <w:i/>
          <w:iCs/>
        </w:rPr>
        <w:t>(всё)</w:t>
      </w:r>
      <w:r w:rsidRPr="00852876">
        <w:t xml:space="preserve">: «Чтобы Я не </w:t>
      </w:r>
      <w:r w:rsidRPr="00852876">
        <w:rPr>
          <w:i/>
          <w:iCs/>
        </w:rPr>
        <w:t>«увсё»</w:t>
      </w:r>
      <w:r w:rsidRPr="00852876">
        <w:t xml:space="preserve"> тебя в дороге, </w:t>
      </w:r>
      <w:r w:rsidRPr="00852876">
        <w:rPr>
          <w:i/>
          <w:iCs/>
        </w:rPr>
        <w:t>полностью не истребил</w:t>
      </w:r>
      <w:r w:rsidRPr="00852876">
        <w:t xml:space="preserve"> тебя в дороге». Это похоже на глагол </w:t>
      </w:r>
      <w:r w:rsidRPr="00852876">
        <w:rPr>
          <w:i/>
          <w:iCs/>
        </w:rPr>
        <w:t>леэхо́ль</w:t>
      </w:r>
      <w:r w:rsidRPr="00852876">
        <w:t xml:space="preserve"> (</w:t>
      </w:r>
      <w:r w:rsidRPr="00852876">
        <w:rPr>
          <w:i/>
          <w:iCs/>
        </w:rPr>
        <w:t>есть</w:t>
      </w:r>
      <w:r w:rsidRPr="00852876">
        <w:t xml:space="preserve">, </w:t>
      </w:r>
      <w:r w:rsidRPr="00852876">
        <w:rPr>
          <w:i/>
          <w:iCs/>
        </w:rPr>
        <w:t>кушать</w:t>
      </w:r>
      <w:r w:rsidRPr="00852876">
        <w:t>), но это другое совершенно слово.</w:t>
      </w:r>
    </w:p>
    <w:p w14:paraId="27B3F083" w14:textId="77777777" w:rsidR="0084757C" w:rsidRPr="00852876" w:rsidRDefault="0084757C" w:rsidP="0084757C">
      <w:pPr>
        <w:pStyle w:val="a6"/>
      </w:pPr>
    </w:p>
    <w:p w14:paraId="3D1E9793" w14:textId="77777777" w:rsidR="0084757C" w:rsidRPr="00852876" w:rsidRDefault="0084757C" w:rsidP="0084757C">
      <w:pPr>
        <w:pStyle w:val="ad"/>
        <w:rPr>
          <w:rtl/>
        </w:rPr>
      </w:pPr>
      <w:r w:rsidRPr="00852876">
        <w:rPr>
          <w:rtl/>
        </w:rPr>
        <w:tab/>
        <w:t xml:space="preserve">וַיִּשְׁמַע הָעָם אֶת־הַדָּבָר הָרָע הַזֶּה וַיִּתְאַבָּלוּ וְלֹא־שָׁתוּ אִישׁ </w:t>
      </w:r>
      <w:r w:rsidRPr="00852876">
        <w:rPr>
          <w:b/>
          <w:bCs/>
          <w:rtl/>
        </w:rPr>
        <w:t>עֶדְיוֹ</w:t>
      </w:r>
      <w:r w:rsidRPr="00852876">
        <w:rPr>
          <w:rtl/>
        </w:rPr>
        <w:t xml:space="preserve"> עָלָיו׃</w:t>
      </w:r>
    </w:p>
    <w:p w14:paraId="59A9AEE7" w14:textId="77777777" w:rsidR="0084757C" w:rsidRPr="00852876" w:rsidRDefault="0084757C" w:rsidP="0084757C">
      <w:pPr>
        <w:pStyle w:val="a9"/>
      </w:pPr>
      <w:r w:rsidRPr="00852876">
        <w:t>вайишма</w:t>
      </w:r>
      <w:r w:rsidRPr="00852876">
        <w:rPr>
          <w:rFonts w:cstheme="majorBidi"/>
        </w:rPr>
        <w:t>́</w:t>
      </w:r>
      <w:r w:rsidRPr="00852876">
        <w:t xml:space="preserve"> г</w:t>
      </w:r>
      <w:r w:rsidRPr="00852876">
        <w:rPr>
          <w:rFonts w:cstheme="majorBidi"/>
        </w:rPr>
        <w:t>́</w:t>
      </w:r>
      <w:r w:rsidRPr="00852876">
        <w:t>аам эт-г</w:t>
      </w:r>
      <w:r w:rsidRPr="00852876">
        <w:rPr>
          <w:rFonts w:cstheme="majorBidi"/>
        </w:rPr>
        <w:t>́</w:t>
      </w:r>
      <w:r w:rsidRPr="00852876">
        <w:t>адава</w:t>
      </w:r>
      <w:r w:rsidRPr="00852876">
        <w:rPr>
          <w:rFonts w:cstheme="majorBidi"/>
        </w:rPr>
        <w:t>́</w:t>
      </w:r>
      <w:r w:rsidRPr="00852876">
        <w:t>р г</w:t>
      </w:r>
      <w:r w:rsidRPr="00852876">
        <w:rPr>
          <w:rFonts w:cstheme="majorBidi"/>
        </w:rPr>
        <w:t>́</w:t>
      </w:r>
      <w:r w:rsidRPr="00852876">
        <w:t>apa</w:t>
      </w:r>
      <w:r w:rsidRPr="00852876">
        <w:rPr>
          <w:rFonts w:cstheme="majorBidi"/>
        </w:rPr>
        <w:t>́</w:t>
      </w:r>
      <w:r w:rsidRPr="00852876">
        <w:t xml:space="preserve"> г</w:t>
      </w:r>
      <w:r w:rsidRPr="00852876">
        <w:rPr>
          <w:rFonts w:cstheme="majorBidi"/>
        </w:rPr>
        <w:t>́</w:t>
      </w:r>
      <w:r w:rsidRPr="00852876">
        <w:t>азэ</w:t>
      </w:r>
      <w:r w:rsidRPr="00852876">
        <w:rPr>
          <w:rFonts w:cstheme="majorBidi"/>
        </w:rPr>
        <w:t>́</w:t>
      </w:r>
      <w:r w:rsidRPr="00852876">
        <w:t xml:space="preserve"> вайитъаба</w:t>
      </w:r>
      <w:r w:rsidRPr="00852876">
        <w:rPr>
          <w:rFonts w:cstheme="majorBidi"/>
        </w:rPr>
        <w:t>́</w:t>
      </w:r>
      <w:r w:rsidRPr="00852876">
        <w:t>лу вело-ша</w:t>
      </w:r>
      <w:r w:rsidRPr="00852876">
        <w:rPr>
          <w:rFonts w:cstheme="majorBidi"/>
        </w:rPr>
        <w:t>́</w:t>
      </w:r>
      <w:r w:rsidRPr="00852876">
        <w:t xml:space="preserve">ту иш </w:t>
      </w:r>
      <w:r w:rsidRPr="00852876">
        <w:rPr>
          <w:b/>
          <w:bCs/>
        </w:rPr>
        <w:t>эдъё</w:t>
      </w:r>
      <w:r w:rsidRPr="00852876">
        <w:t xml:space="preserve"> ала</w:t>
      </w:r>
      <w:r w:rsidRPr="00852876">
        <w:rPr>
          <w:rFonts w:cstheme="majorBidi"/>
        </w:rPr>
        <w:t>́</w:t>
      </w:r>
      <w:r w:rsidRPr="00852876">
        <w:t>в</w:t>
      </w:r>
    </w:p>
    <w:p w14:paraId="5DA7BF37" w14:textId="77777777" w:rsidR="0084757C" w:rsidRPr="00852876" w:rsidRDefault="0084757C" w:rsidP="0084757C">
      <w:pPr>
        <w:pStyle w:val="a9"/>
        <w:rPr>
          <w:rtl/>
        </w:rPr>
      </w:pPr>
      <w:r w:rsidRPr="00852876">
        <w:t xml:space="preserve">4 И услышал народ это плохое известие, и скорбели они, и не накладывали они </w:t>
      </w:r>
      <w:r w:rsidRPr="00852876">
        <w:rPr>
          <w:b/>
          <w:bCs/>
        </w:rPr>
        <w:t>украшение</w:t>
      </w:r>
      <w:r w:rsidRPr="00852876">
        <w:t xml:space="preserve"> своё каждый на себя.</w:t>
      </w:r>
    </w:p>
    <w:p w14:paraId="075F7F05" w14:textId="77777777" w:rsidR="0084757C" w:rsidRPr="00852876" w:rsidRDefault="0084757C" w:rsidP="0084757C">
      <w:pPr>
        <w:pStyle w:val="a6"/>
      </w:pPr>
    </w:p>
    <w:p w14:paraId="759894B7" w14:textId="77777777" w:rsidR="0084757C" w:rsidRPr="00852876" w:rsidRDefault="0084757C" w:rsidP="0084757C">
      <w:pPr>
        <w:pStyle w:val="a6"/>
      </w:pPr>
      <w:r w:rsidRPr="00852876">
        <w:t xml:space="preserve">Очень странно звучит: причём здесь, казалось бы, украшение? Обычно слово </w:t>
      </w:r>
      <w:r w:rsidRPr="00852876">
        <w:rPr>
          <w:i/>
          <w:iCs/>
        </w:rPr>
        <w:t>ади́,</w:t>
      </w:r>
      <w:r w:rsidRPr="00852876">
        <w:t xml:space="preserve"> которое здесь употреблено, переводят как </w:t>
      </w:r>
      <w:r w:rsidRPr="00852876">
        <w:rPr>
          <w:i/>
          <w:iCs/>
        </w:rPr>
        <w:t>украшение (эдъё – украшение своё)</w:t>
      </w:r>
      <w:r w:rsidRPr="00852876">
        <w:t xml:space="preserve">. Это слово имеет одинаковую корневую ячейку </w:t>
      </w:r>
      <w:r w:rsidRPr="00852876">
        <w:rPr>
          <w:i/>
          <w:iCs/>
        </w:rPr>
        <w:t>(айн-далет)</w:t>
      </w:r>
      <w:r w:rsidRPr="00852876">
        <w:t xml:space="preserve"> со словами </w:t>
      </w:r>
      <w:r w:rsidRPr="00852876">
        <w:rPr>
          <w:i/>
          <w:iCs/>
        </w:rPr>
        <w:t>эд (свидетель)</w:t>
      </w:r>
      <w:r w:rsidRPr="00852876">
        <w:t xml:space="preserve"> и </w:t>
      </w:r>
      <w:r w:rsidRPr="00852876">
        <w:rPr>
          <w:i/>
          <w:iCs/>
        </w:rPr>
        <w:t>эдут (свидетельство)</w:t>
      </w:r>
      <w:r w:rsidRPr="00852876">
        <w:t>. Можно по-разному понимать этот текст, но, скорее всего, здесь имеются в виду одежды, на которых была кровь Завета, те одежды, в которых народ Израиля предстоял перед Всевышним на Синае, одежды, которые стали своеобразным мундиром народа. Как у коѓена есть свои священнические одежды, так и у народа есть свои «свадебные» одежды, одежды свидетельства. И здесь можно сказать о том, что народ снял их с себя, перестал их надевать.</w:t>
      </w:r>
    </w:p>
    <w:p w14:paraId="798E2FA1" w14:textId="77777777" w:rsidR="0084757C" w:rsidRPr="00852876" w:rsidRDefault="0084757C" w:rsidP="0084757C">
      <w:pPr>
        <w:pStyle w:val="a6"/>
      </w:pPr>
    </w:p>
    <w:p w14:paraId="5EC63D21" w14:textId="77777777" w:rsidR="0084757C" w:rsidRPr="00852876" w:rsidRDefault="0084757C" w:rsidP="0084757C">
      <w:pPr>
        <w:pStyle w:val="ad"/>
        <w:rPr>
          <w:rtl/>
        </w:rPr>
      </w:pPr>
      <w:r w:rsidRPr="00852876">
        <w:rPr>
          <w:rtl/>
        </w:rPr>
        <w:t>וַיֹּאמֶר יְהוָה אֶל־מֹשֶׁה אֱמֹר אֶל־בְּנֵי־יִשְׂרָאֵל אַתֶּם עַם־קְשֵׁה־עֹרֶף רֶגַע אֶחָד אֶעֱלֶה בְקִרְבְּךָ וְכִלִּיתִיךָ וְעַתָּה הוֹרֵד עֶדְיְךָ מֵעָלֶיךָ וְאֵדְעָה מָה אֶעֱשֶׂה־לָּךְ׃</w:t>
      </w:r>
    </w:p>
    <w:p w14:paraId="76240EC0" w14:textId="77777777" w:rsidR="0084757C" w:rsidRPr="00852876" w:rsidRDefault="0084757C" w:rsidP="0084757C">
      <w:pPr>
        <w:pStyle w:val="a9"/>
      </w:pPr>
      <w:r w:rsidRPr="00852876">
        <w:t>ваёмер адона</w:t>
      </w:r>
      <w:r w:rsidRPr="00852876">
        <w:rPr>
          <w:rFonts w:cstheme="majorBidi"/>
        </w:rPr>
        <w:t>́</w:t>
      </w:r>
      <w:r w:rsidRPr="00852876">
        <w:t>й эль-моше</w:t>
      </w:r>
      <w:r w:rsidRPr="00852876">
        <w:rPr>
          <w:rFonts w:cstheme="majorBidi"/>
        </w:rPr>
        <w:t>́</w:t>
      </w:r>
      <w:r w:rsidRPr="00852876">
        <w:t xml:space="preserve"> эмо</w:t>
      </w:r>
      <w:r w:rsidRPr="00852876">
        <w:rPr>
          <w:rFonts w:cstheme="majorBidi"/>
        </w:rPr>
        <w:t>́</w:t>
      </w:r>
      <w:r w:rsidRPr="00852876">
        <w:t>р эль-бене</w:t>
      </w:r>
      <w:r w:rsidRPr="00852876">
        <w:rPr>
          <w:rFonts w:cstheme="majorBidi"/>
        </w:rPr>
        <w:t>́</w:t>
      </w:r>
      <w:r w:rsidRPr="00852876">
        <w:t>-йисраэ</w:t>
      </w:r>
      <w:r w:rsidRPr="00852876">
        <w:rPr>
          <w:rFonts w:cstheme="majorBidi"/>
        </w:rPr>
        <w:t>́</w:t>
      </w:r>
      <w:r w:rsidRPr="00852876">
        <w:t>ль атэ</w:t>
      </w:r>
      <w:r w:rsidRPr="00852876">
        <w:rPr>
          <w:rFonts w:cstheme="majorBidi"/>
        </w:rPr>
        <w:t>́</w:t>
      </w:r>
      <w:r w:rsidRPr="00852876">
        <w:t>м ам-кеше</w:t>
      </w:r>
      <w:r w:rsidRPr="00852876">
        <w:rPr>
          <w:rFonts w:cstheme="majorBidi"/>
        </w:rPr>
        <w:t>́</w:t>
      </w:r>
      <w:r w:rsidRPr="00852876">
        <w:t>-о</w:t>
      </w:r>
      <w:r w:rsidRPr="00852876">
        <w:rPr>
          <w:rFonts w:cstheme="majorBidi"/>
        </w:rPr>
        <w:t>́</w:t>
      </w:r>
      <w:r w:rsidRPr="00852876">
        <w:t>реф рэ</w:t>
      </w:r>
      <w:r w:rsidRPr="00852876">
        <w:rPr>
          <w:rFonts w:cstheme="majorBidi"/>
        </w:rPr>
        <w:t>́</w:t>
      </w:r>
      <w:r w:rsidRPr="00852876">
        <w:t>га эха</w:t>
      </w:r>
      <w:r w:rsidRPr="00852876">
        <w:rPr>
          <w:rFonts w:cstheme="majorBidi"/>
        </w:rPr>
        <w:t>́</w:t>
      </w:r>
      <w:r w:rsidRPr="00852876">
        <w:t>д ээле</w:t>
      </w:r>
      <w:r w:rsidRPr="00852876">
        <w:rPr>
          <w:rFonts w:cstheme="majorBidi"/>
        </w:rPr>
        <w:t>́</w:t>
      </w:r>
      <w:r w:rsidRPr="00852876">
        <w:t xml:space="preserve"> векирбеха</w:t>
      </w:r>
      <w:r w:rsidRPr="00852876">
        <w:rPr>
          <w:rFonts w:cstheme="majorBidi"/>
        </w:rPr>
        <w:t>́</w:t>
      </w:r>
      <w:r w:rsidRPr="00852876">
        <w:t xml:space="preserve"> вехилити</w:t>
      </w:r>
      <w:r w:rsidRPr="00852876">
        <w:rPr>
          <w:rFonts w:cstheme="majorBidi"/>
        </w:rPr>
        <w:t>́</w:t>
      </w:r>
      <w:r w:rsidRPr="00852876">
        <w:t>ха веата</w:t>
      </w:r>
      <w:r w:rsidRPr="00852876">
        <w:rPr>
          <w:rFonts w:cstheme="majorBidi"/>
        </w:rPr>
        <w:t>́</w:t>
      </w:r>
      <w:r w:rsidRPr="00852876">
        <w:t xml:space="preserve"> г</w:t>
      </w:r>
      <w:r w:rsidRPr="00852876">
        <w:rPr>
          <w:rFonts w:cstheme="majorBidi"/>
        </w:rPr>
        <w:t>́</w:t>
      </w:r>
      <w:r w:rsidRPr="00852876">
        <w:t>орэ</w:t>
      </w:r>
      <w:r w:rsidRPr="00852876">
        <w:rPr>
          <w:rFonts w:cstheme="majorBidi"/>
        </w:rPr>
        <w:t>́</w:t>
      </w:r>
      <w:r w:rsidRPr="00852876">
        <w:t>д эдъеха</w:t>
      </w:r>
      <w:r w:rsidRPr="00852876">
        <w:rPr>
          <w:rFonts w:cstheme="majorBidi"/>
        </w:rPr>
        <w:t>́</w:t>
      </w:r>
      <w:r w:rsidRPr="00852876">
        <w:t xml:space="preserve"> меале</w:t>
      </w:r>
      <w:r w:rsidRPr="00852876">
        <w:rPr>
          <w:rFonts w:cstheme="majorBidi"/>
        </w:rPr>
        <w:t>́</w:t>
      </w:r>
      <w:r w:rsidRPr="00852876">
        <w:t>ха веэдеа</w:t>
      </w:r>
      <w:r w:rsidRPr="00852876">
        <w:rPr>
          <w:rFonts w:cstheme="majorBidi"/>
        </w:rPr>
        <w:t>́</w:t>
      </w:r>
      <w:r w:rsidRPr="00852876">
        <w:t xml:space="preserve"> ма ээсе-ла</w:t>
      </w:r>
      <w:r w:rsidRPr="00852876">
        <w:rPr>
          <w:rFonts w:cstheme="majorBidi"/>
        </w:rPr>
        <w:t>́</w:t>
      </w:r>
      <w:r w:rsidRPr="00852876">
        <w:t>х</w:t>
      </w:r>
    </w:p>
    <w:p w14:paraId="6056CDF0" w14:textId="77777777" w:rsidR="0084757C" w:rsidRPr="00852876" w:rsidRDefault="0084757C" w:rsidP="0084757C">
      <w:pPr>
        <w:pStyle w:val="a9"/>
      </w:pPr>
      <w:r w:rsidRPr="00852876">
        <w:t>5. И сказал Господь Моше: «Скажи сыновьям Израиля: вы народ жестоковыйный, на мгновение только Я пойду с тобой – и Я уничтожу тебя. А теперь убери одежду свидетельства с себя, и Я буду знать, что делать с тобой».</w:t>
      </w:r>
    </w:p>
    <w:p w14:paraId="7D27697E" w14:textId="77777777" w:rsidR="0084757C" w:rsidRPr="00852876" w:rsidRDefault="0084757C" w:rsidP="0084757C">
      <w:pPr>
        <w:pStyle w:val="a6"/>
      </w:pPr>
    </w:p>
    <w:p w14:paraId="6C0709E5" w14:textId="77777777" w:rsidR="0084757C" w:rsidRPr="00852876" w:rsidRDefault="0084757C" w:rsidP="0084757C">
      <w:pPr>
        <w:pStyle w:val="a6"/>
      </w:pPr>
      <w:r w:rsidRPr="00852876">
        <w:t xml:space="preserve">Что это значит? Первая часть наказания – </w:t>
      </w:r>
      <w:r w:rsidRPr="00852876">
        <w:rPr>
          <w:i/>
          <w:iCs/>
        </w:rPr>
        <w:t>убери</w:t>
      </w:r>
      <w:r w:rsidRPr="00852876">
        <w:t xml:space="preserve">: «Ты больше не можешь носить эту одежду» или, так сказать, «положи удостоверение на стол». А дальше – </w:t>
      </w:r>
      <w:r w:rsidRPr="00852876">
        <w:rPr>
          <w:i/>
          <w:iCs/>
        </w:rPr>
        <w:t>посмотрим</w:t>
      </w:r>
      <w:r w:rsidRPr="00852876">
        <w:t>: «Я знаю, что Я буду с тобой делать, Я пока скрываю от тебя это наказание».</w:t>
      </w:r>
    </w:p>
    <w:p w14:paraId="65139199" w14:textId="77777777" w:rsidR="0084757C" w:rsidRPr="00852876" w:rsidRDefault="0084757C" w:rsidP="0084757C">
      <w:pPr>
        <w:pStyle w:val="a6"/>
      </w:pPr>
    </w:p>
    <w:p w14:paraId="3AC57AB7" w14:textId="77777777" w:rsidR="0084757C" w:rsidRPr="00852876" w:rsidRDefault="0084757C" w:rsidP="0084757C">
      <w:pPr>
        <w:pStyle w:val="ad"/>
        <w:rPr>
          <w:rtl/>
        </w:rPr>
      </w:pPr>
      <w:r w:rsidRPr="00852876">
        <w:rPr>
          <w:rtl/>
        </w:rPr>
        <w:t>וַ</w:t>
      </w:r>
      <w:r w:rsidRPr="00852876">
        <w:rPr>
          <w:b/>
          <w:bCs/>
          <w:rtl/>
        </w:rPr>
        <w:t>יִּתְנַצְּלוּ</w:t>
      </w:r>
      <w:r w:rsidRPr="00852876">
        <w:rPr>
          <w:rtl/>
        </w:rPr>
        <w:t xml:space="preserve"> בְנֵי־יִשְׂרָאֵל אֶת־עֶדְיָם מֵהַר חוֹרֵב׃</w:t>
      </w:r>
    </w:p>
    <w:p w14:paraId="45019A0B" w14:textId="77777777" w:rsidR="0084757C" w:rsidRPr="00852876" w:rsidRDefault="0084757C" w:rsidP="0084757C">
      <w:pPr>
        <w:pStyle w:val="a9"/>
      </w:pPr>
      <w:r w:rsidRPr="00852876">
        <w:t>ва</w:t>
      </w:r>
      <w:r w:rsidRPr="00852876">
        <w:rPr>
          <w:b/>
          <w:bCs/>
        </w:rPr>
        <w:t>йитнацелу</w:t>
      </w:r>
      <w:r w:rsidRPr="00852876">
        <w:rPr>
          <w:rFonts w:cstheme="majorBidi"/>
          <w:b/>
          <w:bCs/>
        </w:rPr>
        <w:t>́</w:t>
      </w:r>
      <w:r w:rsidRPr="00852876">
        <w:t xml:space="preserve"> вене</w:t>
      </w:r>
      <w:r w:rsidRPr="00852876">
        <w:rPr>
          <w:rFonts w:cstheme="majorBidi"/>
        </w:rPr>
        <w:t>́</w:t>
      </w:r>
      <w:r w:rsidRPr="00852876">
        <w:t>-йисраэ</w:t>
      </w:r>
      <w:r w:rsidRPr="00852876">
        <w:rPr>
          <w:rFonts w:cstheme="majorBidi"/>
        </w:rPr>
        <w:t>́</w:t>
      </w:r>
      <w:r w:rsidRPr="00852876">
        <w:t>ль эт-эдъя</w:t>
      </w:r>
      <w:r w:rsidRPr="00852876">
        <w:rPr>
          <w:rFonts w:cstheme="majorBidi"/>
        </w:rPr>
        <w:t>́</w:t>
      </w:r>
      <w:r w:rsidRPr="00852876">
        <w:t>м мег</w:t>
      </w:r>
      <w:r w:rsidRPr="00852876">
        <w:rPr>
          <w:rFonts w:cstheme="majorBidi"/>
        </w:rPr>
        <w:t>́</w:t>
      </w:r>
      <w:r w:rsidRPr="00852876">
        <w:t>а</w:t>
      </w:r>
      <w:r w:rsidRPr="00852876">
        <w:rPr>
          <w:rFonts w:cstheme="majorBidi"/>
        </w:rPr>
        <w:t>́</w:t>
      </w:r>
      <w:r w:rsidRPr="00852876">
        <w:t>р хорэ</w:t>
      </w:r>
      <w:r w:rsidRPr="00852876">
        <w:rPr>
          <w:rFonts w:cstheme="majorBidi"/>
        </w:rPr>
        <w:t>́</w:t>
      </w:r>
      <w:r w:rsidRPr="00852876">
        <w:t>в</w:t>
      </w:r>
    </w:p>
    <w:p w14:paraId="697F707C" w14:textId="77777777" w:rsidR="0084757C" w:rsidRPr="00852876" w:rsidRDefault="0084757C" w:rsidP="0084757C">
      <w:pPr>
        <w:pStyle w:val="a9"/>
      </w:pPr>
      <w:r w:rsidRPr="00852876">
        <w:t xml:space="preserve">6. И </w:t>
      </w:r>
      <w:r w:rsidRPr="00852876">
        <w:rPr>
          <w:b/>
          <w:bCs/>
        </w:rPr>
        <w:t>сняли</w:t>
      </w:r>
      <w:r w:rsidRPr="00852876">
        <w:t xml:space="preserve"> сыны Израиля одежды с горы Хорев.</w:t>
      </w:r>
    </w:p>
    <w:p w14:paraId="590B32BE" w14:textId="77777777" w:rsidR="0084757C" w:rsidRDefault="0084757C" w:rsidP="0084757C">
      <w:pPr>
        <w:pStyle w:val="a6"/>
      </w:pPr>
    </w:p>
    <w:p w14:paraId="1DA679DE" w14:textId="77777777" w:rsidR="0084757C" w:rsidRPr="00332046" w:rsidRDefault="0084757C" w:rsidP="0084757C">
      <w:pPr>
        <w:pStyle w:val="a6"/>
      </w:pPr>
      <w:r w:rsidRPr="00332046">
        <w:t xml:space="preserve">Обратим внимание на слово </w:t>
      </w:r>
      <w:r w:rsidRPr="00332046">
        <w:rPr>
          <w:i/>
          <w:iCs/>
        </w:rPr>
        <w:t>вайитнацелу́</w:t>
      </w:r>
      <w:r w:rsidRPr="00332046">
        <w:t xml:space="preserve">.  Здесь мы встречаем другой глагол – </w:t>
      </w:r>
      <w:r w:rsidRPr="00332046">
        <w:rPr>
          <w:i/>
          <w:iCs/>
        </w:rPr>
        <w:t xml:space="preserve">леѓитнацель, </w:t>
      </w:r>
      <w:r w:rsidRPr="00332046">
        <w:t>который на современном иврите означает</w:t>
      </w:r>
      <w:r w:rsidRPr="00332046">
        <w:rPr>
          <w:i/>
          <w:iCs/>
        </w:rPr>
        <w:t xml:space="preserve"> оправдываться, извиняться.</w:t>
      </w:r>
      <w:r w:rsidRPr="00332046">
        <w:t xml:space="preserve"> Ну, каким образом извиняться? Извиняться, оправдываясь: «Извините, что я опоздал, были пробки; извините, что я не пришёл, электроны сдувало с проводов, и трамвай не мог ехать». Оправдываться – это снять себя вину. </w:t>
      </w:r>
      <w:r w:rsidRPr="00332046">
        <w:rPr>
          <w:i/>
          <w:iCs/>
        </w:rPr>
        <w:t xml:space="preserve">Леѓитнацель – </w:t>
      </w:r>
      <w:r w:rsidRPr="00332046">
        <w:t xml:space="preserve">это также и </w:t>
      </w:r>
      <w:r w:rsidRPr="00332046">
        <w:rPr>
          <w:i/>
          <w:iCs/>
        </w:rPr>
        <w:t>снимать с себя:</w:t>
      </w:r>
      <w:r w:rsidRPr="00332046">
        <w:t xml:space="preserve"> снимать себя ответственность, отказываться от участия в какой-то ситуации. Здесь народ Израиля переоделся в гражданское, снял мундиры, которые получил на горе Хорев, и так это можно, наверное, понять. </w:t>
      </w:r>
    </w:p>
    <w:p w14:paraId="169E0122" w14:textId="77777777" w:rsidR="0084757C" w:rsidRPr="00332046" w:rsidRDefault="0084757C" w:rsidP="0084757C">
      <w:pPr>
        <w:pStyle w:val="a6"/>
      </w:pPr>
    </w:p>
    <w:p w14:paraId="469E33C4" w14:textId="77777777" w:rsidR="0084757C" w:rsidRPr="00852876" w:rsidRDefault="0084757C" w:rsidP="0084757C">
      <w:pPr>
        <w:pStyle w:val="ad"/>
        <w:rPr>
          <w:rtl/>
        </w:rPr>
      </w:pPr>
      <w:r w:rsidRPr="005C11B9">
        <w:rPr>
          <w:rtl/>
        </w:rPr>
        <w:tab/>
        <w:t xml:space="preserve">וּמֹשֶׁה יִקַּח אֶת־הָאֹהֶל וְנָטָה־לוֹ מִחוּץ לַמַּחֲנֶה הַרְחֵק </w:t>
      </w:r>
      <w:r w:rsidRPr="00852876">
        <w:rPr>
          <w:rtl/>
        </w:rPr>
        <w:t>מִן־הַמַּחֲנֶה וְקָרָא לוֹ אֹהֶל מוֹעֵד וְהָיָה כָּל־מְבַקֵּשׁ יְהוָה יֵצֵא אֶל־אֹהֶל מוֹעֵד אֲשֶׁר מִחוּץ לַמַּחֲנֶה׃</w:t>
      </w:r>
    </w:p>
    <w:p w14:paraId="3E34CBCE" w14:textId="77777777" w:rsidR="0084757C" w:rsidRPr="00852876" w:rsidRDefault="0084757C" w:rsidP="0084757C">
      <w:pPr>
        <w:pStyle w:val="a9"/>
      </w:pPr>
      <w:r w:rsidRPr="00852876">
        <w:t>умоше</w:t>
      </w:r>
      <w:r w:rsidRPr="00852876">
        <w:rPr>
          <w:rFonts w:cstheme="majorBidi"/>
        </w:rPr>
        <w:t>́</w:t>
      </w:r>
      <w:r w:rsidRPr="00852876">
        <w:t xml:space="preserve"> йика</w:t>
      </w:r>
      <w:r w:rsidRPr="00852876">
        <w:rPr>
          <w:rFonts w:cstheme="majorBidi"/>
        </w:rPr>
        <w:t>́</w:t>
      </w:r>
      <w:r w:rsidRPr="00852876">
        <w:t>х эт-г</w:t>
      </w:r>
      <w:r w:rsidRPr="00852876">
        <w:rPr>
          <w:rFonts w:cstheme="majorBidi"/>
        </w:rPr>
        <w:t>́</w:t>
      </w:r>
      <w:r w:rsidRPr="00852876">
        <w:t>ао</w:t>
      </w:r>
      <w:r w:rsidRPr="00852876">
        <w:rPr>
          <w:rFonts w:cstheme="majorBidi"/>
        </w:rPr>
        <w:t>́</w:t>
      </w:r>
      <w:r w:rsidRPr="00852876">
        <w:t>г</w:t>
      </w:r>
      <w:r w:rsidRPr="00852876">
        <w:rPr>
          <w:rFonts w:cstheme="majorBidi"/>
        </w:rPr>
        <w:t>́</w:t>
      </w:r>
      <w:r w:rsidRPr="00852876">
        <w:t>ель вената-ло</w:t>
      </w:r>
      <w:r w:rsidRPr="00852876">
        <w:rPr>
          <w:rFonts w:cstheme="majorBidi"/>
        </w:rPr>
        <w:t>́</w:t>
      </w:r>
      <w:r w:rsidRPr="00852876">
        <w:t xml:space="preserve"> миху</w:t>
      </w:r>
      <w:r w:rsidRPr="00852876">
        <w:rPr>
          <w:rFonts w:cstheme="majorBidi"/>
        </w:rPr>
        <w:t>́</w:t>
      </w:r>
      <w:r w:rsidRPr="00852876">
        <w:t>ц ламаханэ</w:t>
      </w:r>
      <w:r w:rsidRPr="00852876">
        <w:rPr>
          <w:rFonts w:cstheme="majorBidi"/>
        </w:rPr>
        <w:t>́</w:t>
      </w:r>
      <w:r w:rsidRPr="00852876">
        <w:t xml:space="preserve"> г</w:t>
      </w:r>
      <w:r w:rsidRPr="00852876">
        <w:rPr>
          <w:rFonts w:cstheme="majorBidi"/>
        </w:rPr>
        <w:t>́</w:t>
      </w:r>
      <w:r w:rsidRPr="00852876">
        <w:t>архэ</w:t>
      </w:r>
      <w:r w:rsidRPr="00852876">
        <w:rPr>
          <w:rFonts w:cstheme="majorBidi"/>
        </w:rPr>
        <w:t>́</w:t>
      </w:r>
      <w:r w:rsidRPr="00852876">
        <w:t>к ми-г</w:t>
      </w:r>
      <w:r w:rsidRPr="00852876">
        <w:rPr>
          <w:rFonts w:cstheme="majorBidi"/>
        </w:rPr>
        <w:t>́</w:t>
      </w:r>
      <w:r w:rsidRPr="00852876">
        <w:t>амаханэ</w:t>
      </w:r>
      <w:r w:rsidRPr="00852876">
        <w:rPr>
          <w:rFonts w:cstheme="majorBidi"/>
        </w:rPr>
        <w:t>́</w:t>
      </w:r>
      <w:r w:rsidRPr="00852876">
        <w:t xml:space="preserve"> бека</w:t>
      </w:r>
      <w:r w:rsidRPr="00852876">
        <w:rPr>
          <w:rFonts w:cstheme="majorBidi"/>
        </w:rPr>
        <w:t>́</w:t>
      </w:r>
      <w:r w:rsidRPr="00852876">
        <w:t>ра ло о</w:t>
      </w:r>
      <w:r w:rsidRPr="00852876">
        <w:rPr>
          <w:rFonts w:cstheme="majorBidi"/>
        </w:rPr>
        <w:t>́</w:t>
      </w:r>
      <w:r w:rsidRPr="00852876">
        <w:t>г</w:t>
      </w:r>
      <w:r w:rsidRPr="00852876">
        <w:rPr>
          <w:rFonts w:cstheme="majorBidi"/>
        </w:rPr>
        <w:t>́</w:t>
      </w:r>
      <w:r w:rsidRPr="00852876">
        <w:t>ель моэ</w:t>
      </w:r>
      <w:r w:rsidRPr="00852876">
        <w:rPr>
          <w:rFonts w:cstheme="majorBidi"/>
        </w:rPr>
        <w:t>́</w:t>
      </w:r>
      <w:r w:rsidRPr="00852876">
        <w:t>д вег</w:t>
      </w:r>
      <w:r w:rsidRPr="00852876">
        <w:rPr>
          <w:rFonts w:cstheme="majorBidi"/>
        </w:rPr>
        <w:t>́</w:t>
      </w:r>
      <w:r w:rsidRPr="00852876">
        <w:t>ая</w:t>
      </w:r>
      <w:r w:rsidRPr="00852876">
        <w:rPr>
          <w:rFonts w:cstheme="majorBidi"/>
        </w:rPr>
        <w:t>́</w:t>
      </w:r>
      <w:r w:rsidRPr="00852876">
        <w:t xml:space="preserve"> коль-мевакэ</w:t>
      </w:r>
      <w:r w:rsidRPr="00852876">
        <w:rPr>
          <w:rFonts w:cstheme="majorBidi"/>
        </w:rPr>
        <w:t>́</w:t>
      </w:r>
      <w:r w:rsidRPr="00852876">
        <w:t>ш адона</w:t>
      </w:r>
      <w:r w:rsidRPr="00852876">
        <w:rPr>
          <w:rFonts w:cstheme="majorBidi"/>
        </w:rPr>
        <w:t>́</w:t>
      </w:r>
      <w:r w:rsidRPr="00852876">
        <w:t>й ецэ</w:t>
      </w:r>
      <w:r w:rsidRPr="00852876">
        <w:rPr>
          <w:rFonts w:cstheme="majorBidi"/>
        </w:rPr>
        <w:t>́</w:t>
      </w:r>
      <w:r w:rsidRPr="00852876">
        <w:t xml:space="preserve"> эль-о</w:t>
      </w:r>
      <w:r w:rsidRPr="00852876">
        <w:rPr>
          <w:rFonts w:cstheme="majorBidi"/>
        </w:rPr>
        <w:t>́</w:t>
      </w:r>
      <w:r w:rsidRPr="00852876">
        <w:t>г</w:t>
      </w:r>
      <w:r w:rsidRPr="00852876">
        <w:rPr>
          <w:rFonts w:cstheme="majorBidi"/>
        </w:rPr>
        <w:t>́</w:t>
      </w:r>
      <w:r w:rsidRPr="00852876">
        <w:t>ель моэ</w:t>
      </w:r>
      <w:r w:rsidRPr="00852876">
        <w:rPr>
          <w:rFonts w:cstheme="majorBidi"/>
        </w:rPr>
        <w:t>́</w:t>
      </w:r>
      <w:r w:rsidRPr="00852876">
        <w:t>д аше</w:t>
      </w:r>
      <w:r w:rsidRPr="00852876">
        <w:rPr>
          <w:rFonts w:cstheme="majorBidi"/>
        </w:rPr>
        <w:t>́</w:t>
      </w:r>
      <w:r w:rsidRPr="00852876">
        <w:t>р миху</w:t>
      </w:r>
      <w:r w:rsidRPr="00852876">
        <w:rPr>
          <w:rFonts w:cstheme="majorBidi"/>
        </w:rPr>
        <w:t>́</w:t>
      </w:r>
      <w:r w:rsidRPr="00852876">
        <w:t>ц ламаханэ</w:t>
      </w:r>
      <w:r w:rsidRPr="00852876">
        <w:rPr>
          <w:rFonts w:cstheme="majorBidi"/>
        </w:rPr>
        <w:t>́</w:t>
      </w:r>
    </w:p>
    <w:p w14:paraId="0A7B835E" w14:textId="77777777" w:rsidR="0084757C" w:rsidRPr="00852876" w:rsidRDefault="0084757C" w:rsidP="0084757C">
      <w:pPr>
        <w:pStyle w:val="a9"/>
      </w:pPr>
      <w:r w:rsidRPr="00852876">
        <w:t xml:space="preserve">7. А Моше взял шатёр и поставил его вне лагеря, вдали от лагеря, и назвал его Шатром </w:t>
      </w:r>
      <w:r>
        <w:t>откровения</w:t>
      </w:r>
      <w:r w:rsidRPr="00852876">
        <w:t xml:space="preserve">. И было, всякий, кто ищет лица Всевышнего, выходит к Шатру </w:t>
      </w:r>
      <w:r>
        <w:t>откровения</w:t>
      </w:r>
      <w:r w:rsidRPr="00852876">
        <w:t>, который за пределами лагеря.</w:t>
      </w:r>
    </w:p>
    <w:p w14:paraId="3F6B6558" w14:textId="77777777" w:rsidR="0084757C" w:rsidRPr="00852876" w:rsidRDefault="0084757C" w:rsidP="0084757C">
      <w:pPr>
        <w:pStyle w:val="a6"/>
      </w:pPr>
    </w:p>
    <w:p w14:paraId="161BC3A7" w14:textId="77777777" w:rsidR="0084757C" w:rsidRPr="00852876" w:rsidRDefault="0084757C" w:rsidP="0084757C">
      <w:pPr>
        <w:pStyle w:val="a6"/>
      </w:pPr>
      <w:r w:rsidRPr="00852876">
        <w:t xml:space="preserve">Чтобы </w:t>
      </w:r>
      <w:r w:rsidRPr="00852876">
        <w:rPr>
          <w:i/>
          <w:iCs/>
        </w:rPr>
        <w:t>Божественное присутствие, Шехина,</w:t>
      </w:r>
      <w:r w:rsidRPr="00852876">
        <w:t xml:space="preserve"> не оставляла народ Израиля (пока Всевышний не хочет пребывать в среде его), Моше вытащил Шатёр за пределы лагеря – туда, где Всевышний словно соглашается присутствовать. И всякий, кто ищет ответы от Всевышнего на свои вопросы, хочет разрешения своих споров, возможно, споров судебных, приходит к Шатру.</w:t>
      </w:r>
    </w:p>
    <w:p w14:paraId="422D999C" w14:textId="77777777" w:rsidR="0084757C" w:rsidRPr="00852876" w:rsidRDefault="0084757C" w:rsidP="0084757C">
      <w:pPr>
        <w:pStyle w:val="a6"/>
      </w:pPr>
    </w:p>
    <w:p w14:paraId="6A6ADB7F" w14:textId="77777777" w:rsidR="0084757C" w:rsidRPr="00852876" w:rsidRDefault="0084757C" w:rsidP="0084757C">
      <w:pPr>
        <w:pStyle w:val="ad"/>
        <w:rPr>
          <w:rtl/>
        </w:rPr>
      </w:pPr>
      <w:r w:rsidRPr="00852876">
        <w:rPr>
          <w:rtl/>
        </w:rPr>
        <w:tab/>
        <w:t>וְהָיָה כְּצֵאת מֹשֶׁה אֶל־הָאֹהֶל יָקוּמוּ כָּל־הָעָם וְנִצְּבוּ אִישׁ פֶּתַח אָהֳלוֹ וְהִבִּיטוּ אַחֲרֵי מֹשֶׁה עַד־בֹּאוֹ הָאֹהֱלָה׃</w:t>
      </w:r>
    </w:p>
    <w:p w14:paraId="20739192" w14:textId="77777777" w:rsidR="0084757C" w:rsidRPr="00852876" w:rsidRDefault="0084757C" w:rsidP="0084757C">
      <w:pPr>
        <w:pStyle w:val="a9"/>
      </w:pPr>
      <w:r w:rsidRPr="00852876">
        <w:t>вег</w:t>
      </w:r>
      <w:r w:rsidRPr="00852876">
        <w:rPr>
          <w:rFonts w:cstheme="majorBidi"/>
        </w:rPr>
        <w:t>́</w:t>
      </w:r>
      <w:r w:rsidRPr="00852876">
        <w:t>ая</w:t>
      </w:r>
      <w:r w:rsidRPr="00852876">
        <w:rPr>
          <w:rFonts w:cstheme="majorBidi"/>
        </w:rPr>
        <w:t>́</w:t>
      </w:r>
      <w:r w:rsidRPr="00852876">
        <w:t xml:space="preserve"> кецэ</w:t>
      </w:r>
      <w:r w:rsidRPr="00852876">
        <w:rPr>
          <w:rFonts w:cstheme="majorBidi"/>
        </w:rPr>
        <w:t>́</w:t>
      </w:r>
      <w:r w:rsidRPr="00852876">
        <w:t>т моше</w:t>
      </w:r>
      <w:r w:rsidRPr="00852876">
        <w:rPr>
          <w:rFonts w:cstheme="majorBidi"/>
        </w:rPr>
        <w:t>́</w:t>
      </w:r>
      <w:r w:rsidRPr="00852876">
        <w:t xml:space="preserve"> эль-г</w:t>
      </w:r>
      <w:r w:rsidRPr="00852876">
        <w:rPr>
          <w:rFonts w:cstheme="majorBidi"/>
        </w:rPr>
        <w:t>́</w:t>
      </w:r>
      <w:r w:rsidRPr="00852876">
        <w:t>ао</w:t>
      </w:r>
      <w:r w:rsidRPr="00852876">
        <w:rPr>
          <w:rFonts w:cstheme="majorBidi"/>
        </w:rPr>
        <w:t>́</w:t>
      </w:r>
      <w:r w:rsidRPr="00852876">
        <w:t>г</w:t>
      </w:r>
      <w:r w:rsidRPr="00852876">
        <w:rPr>
          <w:rFonts w:cstheme="majorBidi"/>
        </w:rPr>
        <w:t>́</w:t>
      </w:r>
      <w:r w:rsidRPr="00852876">
        <w:t>ель яку</w:t>
      </w:r>
      <w:r w:rsidRPr="00852876">
        <w:rPr>
          <w:rFonts w:cstheme="majorBidi"/>
        </w:rPr>
        <w:t>́</w:t>
      </w:r>
      <w:r w:rsidRPr="00852876">
        <w:t>му коль-г</w:t>
      </w:r>
      <w:r w:rsidRPr="00852876">
        <w:rPr>
          <w:rFonts w:cstheme="majorBidi"/>
        </w:rPr>
        <w:t>́</w:t>
      </w:r>
      <w:r w:rsidRPr="00852876">
        <w:t>aa</w:t>
      </w:r>
      <w:r w:rsidRPr="00852876">
        <w:rPr>
          <w:rFonts w:cstheme="majorBidi"/>
        </w:rPr>
        <w:t>́</w:t>
      </w:r>
      <w:r w:rsidRPr="00852876">
        <w:t>м веницеву</w:t>
      </w:r>
      <w:r w:rsidRPr="00852876">
        <w:rPr>
          <w:rFonts w:cstheme="majorBidi"/>
        </w:rPr>
        <w:t>́</w:t>
      </w:r>
      <w:r w:rsidRPr="00852876">
        <w:t xml:space="preserve"> иш пэ</w:t>
      </w:r>
      <w:r w:rsidRPr="00852876">
        <w:rPr>
          <w:rFonts w:cstheme="majorBidi"/>
        </w:rPr>
        <w:t>́</w:t>
      </w:r>
      <w:r w:rsidRPr="00852876">
        <w:t>тах аг</w:t>
      </w:r>
      <w:r w:rsidRPr="00852876">
        <w:rPr>
          <w:rFonts w:cstheme="majorBidi"/>
        </w:rPr>
        <w:t>́</w:t>
      </w:r>
      <w:r w:rsidRPr="00852876">
        <w:t>оло</w:t>
      </w:r>
      <w:r w:rsidRPr="00852876">
        <w:rPr>
          <w:rFonts w:cstheme="majorBidi"/>
        </w:rPr>
        <w:t>́</w:t>
      </w:r>
      <w:r w:rsidRPr="00852876">
        <w:t xml:space="preserve"> вег</w:t>
      </w:r>
      <w:r w:rsidRPr="00852876">
        <w:rPr>
          <w:rFonts w:cstheme="majorBidi"/>
        </w:rPr>
        <w:t>́</w:t>
      </w:r>
      <w:r w:rsidRPr="00852876">
        <w:t>иби</w:t>
      </w:r>
      <w:r w:rsidRPr="00852876">
        <w:rPr>
          <w:rFonts w:cstheme="majorBidi"/>
        </w:rPr>
        <w:t>́</w:t>
      </w:r>
      <w:r w:rsidRPr="00852876">
        <w:t>ту ахарэ</w:t>
      </w:r>
      <w:r w:rsidRPr="00852876">
        <w:rPr>
          <w:rFonts w:cstheme="majorBidi"/>
        </w:rPr>
        <w:t>́</w:t>
      </w:r>
      <w:r w:rsidRPr="00852876">
        <w:t xml:space="preserve"> моше</w:t>
      </w:r>
      <w:r w:rsidRPr="00852876">
        <w:rPr>
          <w:rFonts w:cstheme="majorBidi"/>
        </w:rPr>
        <w:t>́</w:t>
      </w:r>
      <w:r w:rsidRPr="00852876">
        <w:t xml:space="preserve"> ад-боо</w:t>
      </w:r>
      <w:r w:rsidRPr="00852876">
        <w:rPr>
          <w:rFonts w:cstheme="majorBidi"/>
        </w:rPr>
        <w:t>́</w:t>
      </w:r>
      <w:r w:rsidRPr="00852876">
        <w:t xml:space="preserve"> г</w:t>
      </w:r>
      <w:r w:rsidRPr="00852876">
        <w:rPr>
          <w:rFonts w:cstheme="majorBidi"/>
        </w:rPr>
        <w:t>́</w:t>
      </w:r>
      <w:r w:rsidRPr="00852876">
        <w:t>ао</w:t>
      </w:r>
      <w:r w:rsidRPr="00852876">
        <w:rPr>
          <w:rFonts w:cstheme="majorBidi"/>
        </w:rPr>
        <w:t>́</w:t>
      </w:r>
      <w:r w:rsidRPr="00852876">
        <w:t>г</w:t>
      </w:r>
      <w:r w:rsidRPr="00852876">
        <w:rPr>
          <w:rFonts w:cstheme="majorBidi"/>
        </w:rPr>
        <w:t>́</w:t>
      </w:r>
      <w:r w:rsidRPr="00852876">
        <w:t>ела</w:t>
      </w:r>
    </w:p>
    <w:p w14:paraId="0CA4603D" w14:textId="77777777" w:rsidR="0084757C" w:rsidRPr="00852876" w:rsidRDefault="0084757C" w:rsidP="0084757C">
      <w:pPr>
        <w:pStyle w:val="a9"/>
      </w:pPr>
      <w:r w:rsidRPr="00852876">
        <w:t>8. И было, когда Моше выходил к Шатру, вставал весь народ (вставали все), каждый у входа в шатёр свой, и смотрели они во след Моше, пока он заходит в Шатёр.</w:t>
      </w:r>
    </w:p>
    <w:p w14:paraId="190CC19B" w14:textId="77777777" w:rsidR="0084757C" w:rsidRPr="00852876" w:rsidRDefault="0084757C" w:rsidP="0084757C">
      <w:pPr>
        <w:pStyle w:val="a6"/>
      </w:pPr>
    </w:p>
    <w:p w14:paraId="196C08B0" w14:textId="77777777" w:rsidR="0084757C" w:rsidRPr="00852876" w:rsidRDefault="0084757C" w:rsidP="0084757C">
      <w:pPr>
        <w:pStyle w:val="a6"/>
      </w:pPr>
      <w:r w:rsidRPr="00852876">
        <w:t xml:space="preserve">Что здесь происходит? Есть традиция в иудаизме, которая делит природу на четыре категории: </w:t>
      </w:r>
      <w:r w:rsidRPr="00852876">
        <w:rPr>
          <w:i/>
          <w:iCs/>
        </w:rPr>
        <w:t>доме</w:t>
      </w:r>
      <w:r>
        <w:rPr>
          <w:i/>
          <w:iCs/>
        </w:rPr>
        <w:t>́</w:t>
      </w:r>
      <w:r w:rsidRPr="00852876">
        <w:rPr>
          <w:i/>
          <w:iCs/>
        </w:rPr>
        <w:t>м</w:t>
      </w:r>
      <w:r w:rsidRPr="00852876">
        <w:t xml:space="preserve"> (</w:t>
      </w:r>
      <w:r w:rsidRPr="00852876">
        <w:rPr>
          <w:i/>
          <w:iCs/>
        </w:rPr>
        <w:t>камни, неживое</w:t>
      </w:r>
      <w:r w:rsidRPr="00852876">
        <w:t xml:space="preserve">), </w:t>
      </w:r>
      <w:r w:rsidRPr="00852876">
        <w:rPr>
          <w:i/>
          <w:iCs/>
        </w:rPr>
        <w:t>цоме</w:t>
      </w:r>
      <w:r>
        <w:rPr>
          <w:i/>
          <w:iCs/>
        </w:rPr>
        <w:t>́</w:t>
      </w:r>
      <w:r w:rsidRPr="00852876">
        <w:rPr>
          <w:i/>
          <w:iCs/>
        </w:rPr>
        <w:t>ах</w:t>
      </w:r>
      <w:r w:rsidRPr="00852876">
        <w:t xml:space="preserve"> (</w:t>
      </w:r>
      <w:r w:rsidRPr="00852876">
        <w:rPr>
          <w:i/>
          <w:iCs/>
        </w:rPr>
        <w:t>растения</w:t>
      </w:r>
      <w:r w:rsidRPr="00852876">
        <w:t xml:space="preserve">), </w:t>
      </w:r>
      <w:r w:rsidRPr="00852876">
        <w:rPr>
          <w:i/>
          <w:iCs/>
        </w:rPr>
        <w:t>хай</w:t>
      </w:r>
      <w:r w:rsidRPr="00852876">
        <w:t xml:space="preserve"> (</w:t>
      </w:r>
      <w:r w:rsidRPr="00852876">
        <w:rPr>
          <w:i/>
          <w:iCs/>
        </w:rPr>
        <w:t>животный мир)</w:t>
      </w:r>
      <w:r w:rsidRPr="00852876">
        <w:t xml:space="preserve"> и особая категория </w:t>
      </w:r>
      <w:r w:rsidRPr="00852876">
        <w:rPr>
          <w:i/>
          <w:iCs/>
        </w:rPr>
        <w:t>медабе</w:t>
      </w:r>
      <w:r>
        <w:rPr>
          <w:i/>
          <w:iCs/>
        </w:rPr>
        <w:t>́</w:t>
      </w:r>
      <w:r w:rsidRPr="00852876">
        <w:rPr>
          <w:i/>
          <w:iCs/>
        </w:rPr>
        <w:t>р</w:t>
      </w:r>
      <w:r w:rsidRPr="00852876">
        <w:t xml:space="preserve"> (</w:t>
      </w:r>
      <w:r w:rsidRPr="00852876">
        <w:rPr>
          <w:i/>
          <w:iCs/>
        </w:rPr>
        <w:t>говорящий</w:t>
      </w:r>
      <w:r w:rsidRPr="00852876">
        <w:t xml:space="preserve">), то есть </w:t>
      </w:r>
      <w:r w:rsidRPr="00852876">
        <w:rPr>
          <w:i/>
          <w:iCs/>
        </w:rPr>
        <w:t xml:space="preserve">человек, </w:t>
      </w:r>
      <w:r w:rsidRPr="00852876">
        <w:t>существо говорящее, его отличие – это разговор. Несмотря на то, что отношения со Всевышним испорчены, народ согрешил и Всевышний отказался находиться в среде народа, Моше, используя способность человека говорить, решать какие-то вопросы разговором, идёт говорить со Всевышним. Даже тогда, когда отношения безнадежно испорчены (или кажется, что они безнадежно испорчены), Моше идёт в Шатёр говорить со Всевышним, и народ с надеждой смотрит ему во след: что ответит Всевышний, удастся ли Моше умолить Всевышнего вернуться в среду́ народа?</w:t>
      </w:r>
    </w:p>
    <w:p w14:paraId="60961650" w14:textId="77777777" w:rsidR="0084757C" w:rsidRPr="00852876" w:rsidRDefault="0084757C" w:rsidP="0084757C">
      <w:pPr>
        <w:pStyle w:val="a6"/>
      </w:pPr>
    </w:p>
    <w:p w14:paraId="78E2D4C0" w14:textId="77777777" w:rsidR="0084757C" w:rsidRPr="00852876" w:rsidRDefault="0084757C" w:rsidP="0084757C">
      <w:pPr>
        <w:pStyle w:val="ad"/>
        <w:rPr>
          <w:rtl/>
        </w:rPr>
      </w:pPr>
      <w:r w:rsidRPr="00852876">
        <w:rPr>
          <w:rtl/>
        </w:rPr>
        <w:tab/>
        <w:t>וְהָיָה כְּבֹא מֹשֶׁה הָאֹהֱלָה יֵרֵד עַמּוּד הֶעָנָן וְעָמַד פֶּתַח הָאֹהֶל וְדִבֶּר עִם־מֹשֶׁה׃</w:t>
      </w:r>
    </w:p>
    <w:p w14:paraId="3108B3DA" w14:textId="77777777" w:rsidR="0084757C" w:rsidRPr="00852876" w:rsidRDefault="0084757C" w:rsidP="0084757C">
      <w:pPr>
        <w:pStyle w:val="a9"/>
      </w:pPr>
      <w:r w:rsidRPr="00852876">
        <w:t>вег</w:t>
      </w:r>
      <w:r w:rsidRPr="00852876">
        <w:rPr>
          <w:rFonts w:cstheme="majorBidi"/>
        </w:rPr>
        <w:t>́</w:t>
      </w:r>
      <w:r w:rsidRPr="00852876">
        <w:t>ая</w:t>
      </w:r>
      <w:r w:rsidRPr="00852876">
        <w:rPr>
          <w:rFonts w:cstheme="majorBidi"/>
        </w:rPr>
        <w:t>́</w:t>
      </w:r>
      <w:r w:rsidRPr="00852876">
        <w:t xml:space="preserve"> кево</w:t>
      </w:r>
      <w:r w:rsidRPr="00852876">
        <w:rPr>
          <w:rFonts w:cstheme="majorBidi"/>
        </w:rPr>
        <w:t>́</w:t>
      </w:r>
      <w:r w:rsidRPr="00852876">
        <w:t xml:space="preserve"> моше</w:t>
      </w:r>
      <w:r w:rsidRPr="00852876">
        <w:rPr>
          <w:rFonts w:cstheme="majorBidi"/>
        </w:rPr>
        <w:t>́</w:t>
      </w:r>
      <w:r w:rsidRPr="00852876">
        <w:t xml:space="preserve"> г</w:t>
      </w:r>
      <w:r w:rsidRPr="00852876">
        <w:rPr>
          <w:rFonts w:cstheme="majorBidi"/>
        </w:rPr>
        <w:t>́</w:t>
      </w:r>
      <w:r w:rsidRPr="00852876">
        <w:t>ао</w:t>
      </w:r>
      <w:r w:rsidRPr="00852876">
        <w:rPr>
          <w:rFonts w:cstheme="majorBidi"/>
        </w:rPr>
        <w:t>́</w:t>
      </w:r>
      <w:r w:rsidRPr="00852876">
        <w:t>г</w:t>
      </w:r>
      <w:r w:rsidRPr="00852876">
        <w:rPr>
          <w:rFonts w:cstheme="majorBidi"/>
        </w:rPr>
        <w:t>́</w:t>
      </w:r>
      <w:r w:rsidRPr="00852876">
        <w:t>ела ерэ</w:t>
      </w:r>
      <w:r w:rsidRPr="00852876">
        <w:rPr>
          <w:rFonts w:cstheme="majorBidi"/>
        </w:rPr>
        <w:t>́</w:t>
      </w:r>
      <w:r w:rsidRPr="00852876">
        <w:t>д аму</w:t>
      </w:r>
      <w:r w:rsidRPr="00852876">
        <w:rPr>
          <w:rFonts w:cstheme="majorBidi"/>
        </w:rPr>
        <w:t>́</w:t>
      </w:r>
      <w:r w:rsidRPr="00852876">
        <w:t>д г</w:t>
      </w:r>
      <w:r w:rsidRPr="00852876">
        <w:rPr>
          <w:rFonts w:cstheme="majorBidi"/>
        </w:rPr>
        <w:t>́</w:t>
      </w:r>
      <w:r w:rsidRPr="00852876">
        <w:t>еана</w:t>
      </w:r>
      <w:r w:rsidRPr="00852876">
        <w:rPr>
          <w:rFonts w:cstheme="majorBidi"/>
        </w:rPr>
        <w:t>́</w:t>
      </w:r>
      <w:r w:rsidRPr="00852876">
        <w:t>н веама</w:t>
      </w:r>
      <w:r w:rsidRPr="00852876">
        <w:rPr>
          <w:rFonts w:cstheme="majorBidi"/>
        </w:rPr>
        <w:t>́</w:t>
      </w:r>
      <w:r w:rsidRPr="00852876">
        <w:t>д пэ</w:t>
      </w:r>
      <w:r w:rsidRPr="00852876">
        <w:rPr>
          <w:rFonts w:cstheme="majorBidi"/>
        </w:rPr>
        <w:t>́</w:t>
      </w:r>
      <w:r w:rsidRPr="00852876">
        <w:t>тах г</w:t>
      </w:r>
      <w:r w:rsidRPr="00852876">
        <w:rPr>
          <w:rFonts w:cstheme="majorBidi"/>
        </w:rPr>
        <w:t>́</w:t>
      </w:r>
      <w:r w:rsidRPr="00852876">
        <w:t>ао</w:t>
      </w:r>
      <w:r w:rsidRPr="00852876">
        <w:rPr>
          <w:rFonts w:cstheme="majorBidi"/>
        </w:rPr>
        <w:t>́</w:t>
      </w:r>
      <w:r w:rsidRPr="00852876">
        <w:t>г</w:t>
      </w:r>
      <w:r w:rsidRPr="00852876">
        <w:rPr>
          <w:rFonts w:cstheme="majorBidi"/>
        </w:rPr>
        <w:t>́</w:t>
      </w:r>
      <w:r w:rsidRPr="00852876">
        <w:t>ель ведибэ</w:t>
      </w:r>
      <w:r w:rsidRPr="00852876">
        <w:rPr>
          <w:rFonts w:cstheme="majorBidi"/>
        </w:rPr>
        <w:t>́</w:t>
      </w:r>
      <w:r w:rsidRPr="00852876">
        <w:t>р им-моше</w:t>
      </w:r>
      <w:r w:rsidRPr="00852876">
        <w:rPr>
          <w:rFonts w:cstheme="majorBidi"/>
        </w:rPr>
        <w:t>́</w:t>
      </w:r>
    </w:p>
    <w:p w14:paraId="35E86D77" w14:textId="77777777" w:rsidR="0084757C" w:rsidRPr="00852876" w:rsidRDefault="0084757C" w:rsidP="0084757C">
      <w:pPr>
        <w:pStyle w:val="a9"/>
      </w:pPr>
      <w:r w:rsidRPr="00852876">
        <w:t>9. И было, когда вошёл Моше в Шатёр, спустился столп дыма, встал у входа в Шатёр и говорил с Моше.</w:t>
      </w:r>
    </w:p>
    <w:p w14:paraId="30BC3BB5" w14:textId="77777777" w:rsidR="0084757C" w:rsidRPr="00852876" w:rsidRDefault="0084757C" w:rsidP="0084757C">
      <w:pPr>
        <w:pStyle w:val="a6"/>
      </w:pPr>
    </w:p>
    <w:p w14:paraId="404B618D" w14:textId="77777777" w:rsidR="0084757C" w:rsidRPr="00852876" w:rsidRDefault="0084757C" w:rsidP="0084757C">
      <w:pPr>
        <w:pStyle w:val="a6"/>
      </w:pPr>
      <w:r w:rsidRPr="00852876">
        <w:t>Конечно, здесь Тора описывает то, что было видно народу: народ видел, что столп дыма словно говорит с Моше. В действительности, со стороны Моше, это выглядело совсем по-другому, и Тора нам вот-вот об этом расскажет.</w:t>
      </w:r>
    </w:p>
    <w:p w14:paraId="26EA2D0D" w14:textId="77777777" w:rsidR="0084757C" w:rsidRPr="00852876" w:rsidRDefault="0084757C" w:rsidP="0084757C">
      <w:pPr>
        <w:pStyle w:val="a6"/>
      </w:pPr>
    </w:p>
    <w:p w14:paraId="00CF0280" w14:textId="77777777" w:rsidR="0084757C" w:rsidRPr="00852876" w:rsidRDefault="0084757C" w:rsidP="0084757C">
      <w:pPr>
        <w:pStyle w:val="ad"/>
        <w:rPr>
          <w:rtl/>
        </w:rPr>
      </w:pPr>
      <w:r w:rsidRPr="00852876">
        <w:rPr>
          <w:rtl/>
        </w:rPr>
        <w:tab/>
        <w:t>וְרָאָה כָל־הָעָם אֶת־עַמּוּד הֶעָנָן עֹמֵד פֶּתַח הָאֹהֶל וְקָם כָּל־הָעָם וְהִשְׁתַּחֲוּוּ אִישׁ פֶּתַח אָהֳלוֹ׃</w:t>
      </w:r>
    </w:p>
    <w:p w14:paraId="209F9383" w14:textId="77777777" w:rsidR="0084757C" w:rsidRPr="00852876" w:rsidRDefault="0084757C" w:rsidP="0084757C">
      <w:pPr>
        <w:pStyle w:val="a9"/>
      </w:pPr>
      <w:r w:rsidRPr="00852876">
        <w:t>вераа</w:t>
      </w:r>
      <w:r w:rsidRPr="00852876">
        <w:rPr>
          <w:rFonts w:cstheme="majorBidi"/>
        </w:rPr>
        <w:t>́</w:t>
      </w:r>
      <w:r w:rsidRPr="00852876">
        <w:t xml:space="preserve"> холь-г</w:t>
      </w:r>
      <w:r w:rsidRPr="00852876">
        <w:rPr>
          <w:rFonts w:cstheme="majorBidi"/>
        </w:rPr>
        <w:t>́</w:t>
      </w:r>
      <w:r w:rsidRPr="00852876">
        <w:t>аа</w:t>
      </w:r>
      <w:r w:rsidRPr="00852876">
        <w:rPr>
          <w:rFonts w:cstheme="majorBidi"/>
        </w:rPr>
        <w:t>́</w:t>
      </w:r>
      <w:r w:rsidRPr="00852876">
        <w:t>м эт-аму</w:t>
      </w:r>
      <w:r w:rsidRPr="00852876">
        <w:rPr>
          <w:rFonts w:cstheme="majorBidi"/>
        </w:rPr>
        <w:t>́</w:t>
      </w:r>
      <w:r w:rsidRPr="00852876">
        <w:t>д г</w:t>
      </w:r>
      <w:r w:rsidRPr="00852876">
        <w:rPr>
          <w:rFonts w:cstheme="majorBidi"/>
        </w:rPr>
        <w:t>́</w:t>
      </w:r>
      <w:r w:rsidRPr="00852876">
        <w:t>еана</w:t>
      </w:r>
      <w:r w:rsidRPr="00852876">
        <w:rPr>
          <w:rFonts w:cstheme="majorBidi"/>
        </w:rPr>
        <w:t>́</w:t>
      </w:r>
      <w:r w:rsidRPr="00852876">
        <w:t>н омэ</w:t>
      </w:r>
      <w:r w:rsidRPr="00852876">
        <w:rPr>
          <w:rFonts w:cstheme="majorBidi"/>
        </w:rPr>
        <w:t>́</w:t>
      </w:r>
      <w:r w:rsidRPr="00852876">
        <w:t>д пэ</w:t>
      </w:r>
      <w:r w:rsidRPr="00852876">
        <w:rPr>
          <w:rFonts w:cstheme="majorBidi"/>
        </w:rPr>
        <w:t>́</w:t>
      </w:r>
      <w:r w:rsidRPr="00852876">
        <w:t>тах г</w:t>
      </w:r>
      <w:r w:rsidRPr="00852876">
        <w:rPr>
          <w:rFonts w:cstheme="majorBidi"/>
        </w:rPr>
        <w:t>́</w:t>
      </w:r>
      <w:r w:rsidRPr="00852876">
        <w:t>ао</w:t>
      </w:r>
      <w:r w:rsidRPr="00852876">
        <w:rPr>
          <w:rFonts w:cstheme="majorBidi"/>
        </w:rPr>
        <w:t>́</w:t>
      </w:r>
      <w:r w:rsidRPr="00852876">
        <w:t>г</w:t>
      </w:r>
      <w:r w:rsidRPr="00852876">
        <w:rPr>
          <w:rFonts w:cstheme="majorBidi"/>
        </w:rPr>
        <w:t>́</w:t>
      </w:r>
      <w:r w:rsidRPr="00852876">
        <w:t>ель века</w:t>
      </w:r>
      <w:r w:rsidRPr="00852876">
        <w:rPr>
          <w:rFonts w:cstheme="majorBidi"/>
        </w:rPr>
        <w:t>́</w:t>
      </w:r>
      <w:r w:rsidRPr="00852876">
        <w:t>м коль-г</w:t>
      </w:r>
      <w:r w:rsidRPr="00852876">
        <w:rPr>
          <w:rFonts w:cstheme="majorBidi"/>
        </w:rPr>
        <w:t>́</w:t>
      </w:r>
      <w:r w:rsidRPr="00852876">
        <w:t>аа</w:t>
      </w:r>
      <w:r w:rsidRPr="00852876">
        <w:rPr>
          <w:rFonts w:cstheme="majorBidi"/>
        </w:rPr>
        <w:t>́</w:t>
      </w:r>
      <w:r w:rsidRPr="00852876">
        <w:t>м вег</w:t>
      </w:r>
      <w:r w:rsidRPr="00852876">
        <w:rPr>
          <w:rFonts w:cstheme="majorBidi"/>
        </w:rPr>
        <w:t>́</w:t>
      </w:r>
      <w:r w:rsidRPr="00852876">
        <w:t>иштахаву</w:t>
      </w:r>
      <w:r w:rsidRPr="00852876">
        <w:rPr>
          <w:rFonts w:cstheme="majorBidi"/>
        </w:rPr>
        <w:t>́</w:t>
      </w:r>
      <w:r w:rsidRPr="00852876">
        <w:t xml:space="preserve"> иш пэ</w:t>
      </w:r>
      <w:r w:rsidRPr="00852876">
        <w:rPr>
          <w:rFonts w:cstheme="majorBidi"/>
        </w:rPr>
        <w:t>́</w:t>
      </w:r>
      <w:r w:rsidRPr="00852876">
        <w:t>тах аг</w:t>
      </w:r>
      <w:r w:rsidRPr="00852876">
        <w:rPr>
          <w:rFonts w:cstheme="majorBidi"/>
        </w:rPr>
        <w:t>́</w:t>
      </w:r>
      <w:r w:rsidRPr="00852876">
        <w:t>оло</w:t>
      </w:r>
      <w:r w:rsidRPr="00852876">
        <w:rPr>
          <w:rFonts w:cstheme="majorBidi"/>
        </w:rPr>
        <w:t>́</w:t>
      </w:r>
    </w:p>
    <w:p w14:paraId="24EAC61C" w14:textId="77777777" w:rsidR="0084757C" w:rsidRPr="00852876" w:rsidRDefault="0084757C" w:rsidP="0084757C">
      <w:pPr>
        <w:pStyle w:val="a9"/>
      </w:pPr>
      <w:r w:rsidRPr="00852876">
        <w:t>10. И видел весь народ столп дыма, который стоит у входа в Шатёр, и встал весь народ, и каждый у входа в свой шатёр поклонились Всевышнему.</w:t>
      </w:r>
    </w:p>
    <w:p w14:paraId="5DBEE405" w14:textId="77777777" w:rsidR="0084757C" w:rsidRPr="00852876" w:rsidRDefault="0084757C" w:rsidP="0084757C">
      <w:pPr>
        <w:pStyle w:val="a9"/>
      </w:pPr>
    </w:p>
    <w:p w14:paraId="7F3E6CB7" w14:textId="77777777" w:rsidR="0084757C" w:rsidRPr="00852876" w:rsidRDefault="0084757C" w:rsidP="0084757C">
      <w:pPr>
        <w:pStyle w:val="ad"/>
        <w:rPr>
          <w:rtl/>
        </w:rPr>
      </w:pPr>
      <w:r w:rsidRPr="00852876">
        <w:rPr>
          <w:rtl/>
        </w:rPr>
        <w:tab/>
        <w:t>וְדִבֶּר יְהוָה אֶל־מֹשֶׁה פָּנִים אֶל־פָּנִים כַּאֲשֶׁר יְדַבֵּר אִישׁ אֶל־רֵעֵהוּ וְשָׁב אֶל־הַמַּחֲנֶה וּמְשָׁרְתוֹ יְהוֹשֻׁעַ בִּן־נוּן נַעַר לֹא יָמִישׁ מִתּוֹךְ הָאֹהֶל׃</w:t>
      </w:r>
    </w:p>
    <w:p w14:paraId="18DDA95C" w14:textId="77777777" w:rsidR="0084757C" w:rsidRPr="00852876" w:rsidRDefault="0084757C" w:rsidP="0084757C">
      <w:pPr>
        <w:pStyle w:val="a9"/>
      </w:pPr>
      <w:r w:rsidRPr="00852876">
        <w:t>ведибэ</w:t>
      </w:r>
      <w:r w:rsidRPr="00852876">
        <w:rPr>
          <w:rFonts w:cstheme="majorBidi"/>
        </w:rPr>
        <w:t>́</w:t>
      </w:r>
      <w:r w:rsidRPr="00852876">
        <w:t>р адона</w:t>
      </w:r>
      <w:r w:rsidRPr="00852876">
        <w:rPr>
          <w:rFonts w:cstheme="majorBidi"/>
        </w:rPr>
        <w:t>́</w:t>
      </w:r>
      <w:r w:rsidRPr="00852876">
        <w:t>й эль-моше</w:t>
      </w:r>
      <w:r w:rsidRPr="00852876">
        <w:rPr>
          <w:rFonts w:cstheme="majorBidi"/>
        </w:rPr>
        <w:t>́</w:t>
      </w:r>
      <w:r w:rsidRPr="00852876">
        <w:t xml:space="preserve"> пани</w:t>
      </w:r>
      <w:r w:rsidRPr="00852876">
        <w:rPr>
          <w:rFonts w:cstheme="majorBidi"/>
        </w:rPr>
        <w:t>́</w:t>
      </w:r>
      <w:r w:rsidRPr="00852876">
        <w:t>м эль-пани</w:t>
      </w:r>
      <w:r w:rsidRPr="00852876">
        <w:rPr>
          <w:rFonts w:cstheme="majorBidi"/>
        </w:rPr>
        <w:t>́</w:t>
      </w:r>
      <w:r w:rsidRPr="00852876">
        <w:t>м кааше</w:t>
      </w:r>
      <w:r w:rsidRPr="00852876">
        <w:rPr>
          <w:rFonts w:cstheme="majorBidi"/>
        </w:rPr>
        <w:t>́</w:t>
      </w:r>
      <w:r w:rsidRPr="00852876">
        <w:t>р едабэ</w:t>
      </w:r>
      <w:r w:rsidRPr="00852876">
        <w:rPr>
          <w:rFonts w:cstheme="majorBidi"/>
        </w:rPr>
        <w:t>́</w:t>
      </w:r>
      <w:r w:rsidRPr="00852876">
        <w:t>р иш эль-реэ</w:t>
      </w:r>
      <w:r w:rsidRPr="00852876">
        <w:rPr>
          <w:rFonts w:cstheme="majorBidi"/>
        </w:rPr>
        <w:t>́</w:t>
      </w:r>
      <w:r w:rsidRPr="00852876">
        <w:t>г</w:t>
      </w:r>
      <w:r w:rsidRPr="00852876">
        <w:rPr>
          <w:rFonts w:cstheme="majorBidi"/>
        </w:rPr>
        <w:t>́</w:t>
      </w:r>
      <w:r w:rsidRPr="00852876">
        <w:t>у веша</w:t>
      </w:r>
      <w:r w:rsidRPr="00852876">
        <w:rPr>
          <w:rFonts w:cstheme="majorBidi"/>
        </w:rPr>
        <w:t>́</w:t>
      </w:r>
      <w:r w:rsidRPr="00852876">
        <w:t>в эль-г</w:t>
      </w:r>
      <w:r w:rsidRPr="00852876">
        <w:rPr>
          <w:rFonts w:cstheme="majorBidi"/>
        </w:rPr>
        <w:t>́</w:t>
      </w:r>
      <w:r w:rsidRPr="00852876">
        <w:t>амаханэ</w:t>
      </w:r>
      <w:r w:rsidRPr="00852876">
        <w:rPr>
          <w:rFonts w:cstheme="majorBidi"/>
        </w:rPr>
        <w:t>́</w:t>
      </w:r>
      <w:r w:rsidRPr="00852876">
        <w:t xml:space="preserve"> умшарето</w:t>
      </w:r>
      <w:r w:rsidRPr="00852876">
        <w:rPr>
          <w:rFonts w:cstheme="majorBidi"/>
        </w:rPr>
        <w:t>́</w:t>
      </w:r>
      <w:r w:rsidRPr="00852876">
        <w:t xml:space="preserve"> ег</w:t>
      </w:r>
      <w:r w:rsidRPr="00852876">
        <w:rPr>
          <w:rFonts w:cstheme="majorBidi"/>
        </w:rPr>
        <w:t>́</w:t>
      </w:r>
      <w:r w:rsidRPr="00852876">
        <w:t>ошу</w:t>
      </w:r>
      <w:r w:rsidRPr="00852876">
        <w:rPr>
          <w:rFonts w:cstheme="majorBidi"/>
        </w:rPr>
        <w:t>́</w:t>
      </w:r>
      <w:r w:rsidRPr="00852876">
        <w:t>а бин-ну</w:t>
      </w:r>
      <w:r w:rsidRPr="00852876">
        <w:rPr>
          <w:rFonts w:cstheme="majorBidi"/>
        </w:rPr>
        <w:t>́</w:t>
      </w:r>
      <w:r w:rsidRPr="00852876">
        <w:t>н наа</w:t>
      </w:r>
      <w:r w:rsidRPr="00852876">
        <w:rPr>
          <w:rFonts w:cstheme="majorBidi"/>
        </w:rPr>
        <w:t>́</w:t>
      </w:r>
      <w:r w:rsidRPr="00852876">
        <w:t>р ло ями</w:t>
      </w:r>
      <w:r w:rsidRPr="00852876">
        <w:rPr>
          <w:rFonts w:cstheme="majorBidi"/>
        </w:rPr>
        <w:t>́</w:t>
      </w:r>
      <w:r w:rsidRPr="00852876">
        <w:t>ш мито</w:t>
      </w:r>
      <w:r w:rsidRPr="00852876">
        <w:rPr>
          <w:rFonts w:cstheme="majorBidi"/>
        </w:rPr>
        <w:t>́</w:t>
      </w:r>
      <w:r w:rsidRPr="00852876">
        <w:t>х г</w:t>
      </w:r>
      <w:r w:rsidRPr="00852876">
        <w:rPr>
          <w:rFonts w:cstheme="majorBidi"/>
        </w:rPr>
        <w:t>́</w:t>
      </w:r>
      <w:r w:rsidRPr="00852876">
        <w:t>ао</w:t>
      </w:r>
      <w:r w:rsidRPr="00852876">
        <w:rPr>
          <w:rFonts w:cstheme="majorBidi"/>
        </w:rPr>
        <w:t>́</w:t>
      </w:r>
      <w:r w:rsidRPr="00852876">
        <w:t>г</w:t>
      </w:r>
      <w:r w:rsidRPr="00852876">
        <w:rPr>
          <w:rFonts w:cstheme="majorBidi"/>
        </w:rPr>
        <w:t>́</w:t>
      </w:r>
      <w:r w:rsidRPr="00852876">
        <w:t>ель</w:t>
      </w:r>
    </w:p>
    <w:p w14:paraId="0AB6F216" w14:textId="77777777" w:rsidR="0084757C" w:rsidRPr="00852876" w:rsidRDefault="0084757C" w:rsidP="0084757C">
      <w:pPr>
        <w:pStyle w:val="a9"/>
      </w:pPr>
      <w:r w:rsidRPr="00852876">
        <w:t xml:space="preserve">11. И говорил Господь с Моше лицом к лицу, как говорит человек с ближним </w:t>
      </w:r>
      <w:r w:rsidRPr="00852876">
        <w:rPr>
          <w:i w:val="0"/>
          <w:iCs w:val="0"/>
        </w:rPr>
        <w:t>(как мы говорим со своими друзьями)</w:t>
      </w:r>
      <w:r w:rsidRPr="00852876">
        <w:t xml:space="preserve">. И вернулся он в лагерь, а слуга его </w:t>
      </w:r>
      <w:r w:rsidRPr="00852876">
        <w:rPr>
          <w:i w:val="0"/>
          <w:iCs w:val="0"/>
        </w:rPr>
        <w:t xml:space="preserve">(слово </w:t>
      </w:r>
      <w:r w:rsidRPr="00852876">
        <w:t>наа́р</w:t>
      </w:r>
      <w:r w:rsidRPr="00852876">
        <w:rPr>
          <w:i w:val="0"/>
          <w:iCs w:val="0"/>
        </w:rPr>
        <w:t xml:space="preserve"> обычно переводится как </w:t>
      </w:r>
      <w:r w:rsidRPr="00852876">
        <w:t>юноша</w:t>
      </w:r>
      <w:r w:rsidRPr="00852876">
        <w:rPr>
          <w:i w:val="0"/>
          <w:iCs w:val="0"/>
        </w:rPr>
        <w:t xml:space="preserve">, но можно перевести и как </w:t>
      </w:r>
      <w:r w:rsidRPr="00852876">
        <w:t>слуга</w:t>
      </w:r>
      <w:r w:rsidRPr="00852876">
        <w:rPr>
          <w:i w:val="0"/>
          <w:iCs w:val="0"/>
        </w:rPr>
        <w:t>)</w:t>
      </w:r>
      <w:r w:rsidRPr="00852876">
        <w:t>, Йегошуа бен Нун, не отходил от Шатра.</w:t>
      </w:r>
    </w:p>
    <w:p w14:paraId="2771EA4B" w14:textId="77777777" w:rsidR="0084757C" w:rsidRPr="00852876" w:rsidRDefault="0084757C" w:rsidP="0084757C">
      <w:pPr>
        <w:pStyle w:val="a6"/>
      </w:pPr>
    </w:p>
    <w:p w14:paraId="583610D8" w14:textId="77777777" w:rsidR="0084757C" w:rsidRPr="00852876" w:rsidRDefault="0084757C" w:rsidP="0084757C">
      <w:pPr>
        <w:pStyle w:val="a6"/>
      </w:pPr>
      <w:r w:rsidRPr="00852876">
        <w:t>Всевышний отзывается на этот вопль народа Израиля, на желание народа Израиля, на стремление народа Израиля к покаянию, к близости, отзывается тем, что говорит с Моше лицом к лицу. Народ видит столп дыма, так это видно народу, но на самом деле Всевышний приходит не с какими-то эффектами, не с каким-то антуражем, за которым Он прячется: Он говорит с Моше лицом к лицу.</w:t>
      </w:r>
    </w:p>
    <w:p w14:paraId="2D3100E4" w14:textId="77777777" w:rsidR="0084757C" w:rsidRPr="00852876" w:rsidRDefault="0084757C" w:rsidP="0084757C">
      <w:pPr>
        <w:pStyle w:val="a6"/>
      </w:pPr>
      <w:r w:rsidRPr="00852876">
        <w:t>Что же происходило в шатре?</w:t>
      </w:r>
    </w:p>
    <w:p w14:paraId="4BFBFD2D" w14:textId="77777777" w:rsidR="0084757C" w:rsidRPr="00852876" w:rsidRDefault="0084757C" w:rsidP="0084757C">
      <w:pPr>
        <w:pStyle w:val="a6"/>
      </w:pPr>
    </w:p>
    <w:p w14:paraId="1D2C72BA" w14:textId="77777777" w:rsidR="0084757C" w:rsidRPr="00852876" w:rsidRDefault="0084757C" w:rsidP="0084757C">
      <w:pPr>
        <w:pStyle w:val="ad"/>
        <w:rPr>
          <w:rtl/>
        </w:rPr>
      </w:pPr>
      <w:r w:rsidRPr="00852876">
        <w:rPr>
          <w:rtl/>
        </w:rPr>
        <w:tab/>
        <w:t>וַיֹּאמֶר מֹשֶׁה אֶל־יְהוָה רְאֵה אַתָּה אֹמֵר אֵלַי הַעַל אֶת־הָעָם הַזֶּה וְאַתָּה לֹא הוֹדַעְתַּנִי אֵת אֲשֶׁר־תִּשְׁלַח עִמִּי וְאַתָּה אָמַרְתָּ יְדַעְתִּיךָ בְשֵׁם וְגַם־מָצָאתָ חֵן בְּעֵינָי׃</w:t>
      </w:r>
    </w:p>
    <w:p w14:paraId="4D3A1912" w14:textId="77777777" w:rsidR="0084757C" w:rsidRPr="00852876" w:rsidRDefault="0084757C" w:rsidP="0084757C">
      <w:pPr>
        <w:pStyle w:val="a9"/>
      </w:pPr>
      <w:r w:rsidRPr="00852876">
        <w:t>ваёмер моше</w:t>
      </w:r>
      <w:r w:rsidRPr="00852876">
        <w:rPr>
          <w:rFonts w:cstheme="majorBidi"/>
        </w:rPr>
        <w:t>́</w:t>
      </w:r>
      <w:r w:rsidRPr="00852876">
        <w:t xml:space="preserve"> эль-адона</w:t>
      </w:r>
      <w:r w:rsidRPr="00852876">
        <w:rPr>
          <w:rFonts w:cstheme="majorBidi"/>
        </w:rPr>
        <w:t>́</w:t>
      </w:r>
      <w:r w:rsidRPr="00852876">
        <w:t>й реэ</w:t>
      </w:r>
      <w:r w:rsidRPr="00852876">
        <w:rPr>
          <w:rFonts w:cstheme="majorBidi"/>
        </w:rPr>
        <w:t>́</w:t>
      </w:r>
      <w:r w:rsidRPr="00852876">
        <w:t xml:space="preserve"> ата</w:t>
      </w:r>
      <w:r w:rsidRPr="00852876">
        <w:rPr>
          <w:rFonts w:cstheme="majorBidi"/>
        </w:rPr>
        <w:t>́</w:t>
      </w:r>
      <w:r w:rsidRPr="00852876">
        <w:t xml:space="preserve"> омэ</w:t>
      </w:r>
      <w:r w:rsidRPr="00852876">
        <w:rPr>
          <w:rFonts w:cstheme="majorBidi"/>
        </w:rPr>
        <w:t>́</w:t>
      </w:r>
      <w:r w:rsidRPr="00852876">
        <w:t>р эла</w:t>
      </w:r>
      <w:r w:rsidRPr="00852876">
        <w:rPr>
          <w:rFonts w:cstheme="majorBidi"/>
        </w:rPr>
        <w:t>́</w:t>
      </w:r>
      <w:r w:rsidRPr="00852876">
        <w:t>й г</w:t>
      </w:r>
      <w:r w:rsidRPr="00852876">
        <w:rPr>
          <w:rFonts w:cstheme="majorBidi"/>
        </w:rPr>
        <w:t>́</w:t>
      </w:r>
      <w:r w:rsidRPr="00852876">
        <w:t>аа</w:t>
      </w:r>
      <w:r w:rsidRPr="00852876">
        <w:rPr>
          <w:rFonts w:cstheme="majorBidi"/>
        </w:rPr>
        <w:t>́</w:t>
      </w:r>
      <w:r w:rsidRPr="00852876">
        <w:t>ль эт-г</w:t>
      </w:r>
      <w:r w:rsidRPr="00852876">
        <w:rPr>
          <w:rFonts w:cstheme="majorBidi"/>
        </w:rPr>
        <w:t>́</w:t>
      </w:r>
      <w:r w:rsidRPr="00852876">
        <w:t>aa</w:t>
      </w:r>
      <w:r w:rsidRPr="00852876">
        <w:rPr>
          <w:rFonts w:cstheme="majorBidi"/>
        </w:rPr>
        <w:t>́</w:t>
      </w:r>
      <w:r w:rsidRPr="00852876">
        <w:t>м г</w:t>
      </w:r>
      <w:r w:rsidRPr="00852876">
        <w:rPr>
          <w:rFonts w:cstheme="majorBidi"/>
        </w:rPr>
        <w:t>́</w:t>
      </w:r>
      <w:r w:rsidRPr="00852876">
        <w:t>азэ веата</w:t>
      </w:r>
      <w:r w:rsidRPr="00852876">
        <w:rPr>
          <w:rFonts w:cstheme="majorBidi"/>
        </w:rPr>
        <w:t>́</w:t>
      </w:r>
      <w:r w:rsidRPr="00852876">
        <w:t xml:space="preserve"> ло г</w:t>
      </w:r>
      <w:r w:rsidRPr="00852876">
        <w:rPr>
          <w:rFonts w:cstheme="majorBidi"/>
        </w:rPr>
        <w:t>́</w:t>
      </w:r>
      <w:r w:rsidRPr="00852876">
        <w:t>ода’та</w:t>
      </w:r>
      <w:r w:rsidRPr="00852876">
        <w:rPr>
          <w:rFonts w:cstheme="majorBidi"/>
        </w:rPr>
        <w:t>́</w:t>
      </w:r>
      <w:r w:rsidRPr="00852876">
        <w:t>ни эт аше</w:t>
      </w:r>
      <w:r w:rsidRPr="00852876">
        <w:rPr>
          <w:rFonts w:cstheme="majorBidi"/>
        </w:rPr>
        <w:t>́</w:t>
      </w:r>
      <w:r w:rsidRPr="00852876">
        <w:t>р-тишла</w:t>
      </w:r>
      <w:r w:rsidRPr="00852876">
        <w:rPr>
          <w:rFonts w:cstheme="majorBidi"/>
        </w:rPr>
        <w:t>́</w:t>
      </w:r>
      <w:r w:rsidRPr="00852876">
        <w:t>х ими</w:t>
      </w:r>
      <w:r w:rsidRPr="00852876">
        <w:rPr>
          <w:rFonts w:cstheme="majorBidi"/>
        </w:rPr>
        <w:t>́</w:t>
      </w:r>
      <w:r w:rsidRPr="00852876">
        <w:t xml:space="preserve"> вeата</w:t>
      </w:r>
      <w:r w:rsidRPr="00852876">
        <w:rPr>
          <w:rFonts w:cstheme="majorBidi"/>
        </w:rPr>
        <w:t>́</w:t>
      </w:r>
      <w:r w:rsidRPr="00852876">
        <w:t xml:space="preserve"> ама</w:t>
      </w:r>
      <w:r w:rsidRPr="00852876">
        <w:rPr>
          <w:rFonts w:cstheme="majorBidi"/>
        </w:rPr>
        <w:t>́</w:t>
      </w:r>
      <w:r w:rsidRPr="00852876">
        <w:t>рта еда’ти</w:t>
      </w:r>
      <w:r w:rsidRPr="00852876">
        <w:rPr>
          <w:rFonts w:cstheme="majorBidi"/>
        </w:rPr>
        <w:t>́</w:t>
      </w:r>
      <w:r w:rsidRPr="00852876">
        <w:t>ха веше</w:t>
      </w:r>
      <w:r w:rsidRPr="00852876">
        <w:rPr>
          <w:rFonts w:cstheme="majorBidi"/>
        </w:rPr>
        <w:t>́</w:t>
      </w:r>
      <w:r w:rsidRPr="00852876">
        <w:t>м вегам-маца</w:t>
      </w:r>
      <w:r w:rsidRPr="00852876">
        <w:rPr>
          <w:rFonts w:cstheme="majorBidi"/>
        </w:rPr>
        <w:t>́</w:t>
      </w:r>
      <w:r w:rsidRPr="00852876">
        <w:t>та хэн беэна</w:t>
      </w:r>
      <w:r w:rsidRPr="00852876">
        <w:rPr>
          <w:rFonts w:cstheme="majorBidi"/>
        </w:rPr>
        <w:t>́</w:t>
      </w:r>
      <w:r w:rsidRPr="00852876">
        <w:t>й</w:t>
      </w:r>
    </w:p>
    <w:p w14:paraId="48E096AA" w14:textId="77777777" w:rsidR="0084757C" w:rsidRPr="00852876" w:rsidRDefault="0084757C" w:rsidP="0084757C">
      <w:pPr>
        <w:pStyle w:val="a9"/>
      </w:pPr>
      <w:r w:rsidRPr="00852876">
        <w:t>12. И сказал Моше Господу: «Смотри, Ты мне в своё время сказал: подыми этот народ. И Ты не говорил мне, как это будет, и Ты мне сказал: Я тебя узнал по имени. И Ты мне сказал, что я нашёл милость в Твоих глазах.</w:t>
      </w:r>
    </w:p>
    <w:p w14:paraId="6B00CA67" w14:textId="77777777" w:rsidR="0084757C" w:rsidRPr="00852876" w:rsidRDefault="0084757C" w:rsidP="0084757C">
      <w:pPr>
        <w:pStyle w:val="a6"/>
      </w:pPr>
    </w:p>
    <w:p w14:paraId="1861B8AC" w14:textId="77777777" w:rsidR="0084757C" w:rsidRPr="00852876" w:rsidRDefault="0084757C" w:rsidP="0084757C">
      <w:pPr>
        <w:pStyle w:val="a6"/>
      </w:pPr>
      <w:r w:rsidRPr="00852876">
        <w:t>То есть: «Ты не говорил мне, кого Ты со мной пошлёшь. Ты мне сказал, что Ты меня лично избрал, не кого попало, не случайно попавшегося под руку. Ты меня избрал по моему имени, я был предназначен для этого служения».</w:t>
      </w:r>
    </w:p>
    <w:p w14:paraId="77F65DA5" w14:textId="77777777" w:rsidR="0084757C" w:rsidRPr="00852876" w:rsidRDefault="0084757C" w:rsidP="0084757C">
      <w:pPr>
        <w:pStyle w:val="a6"/>
      </w:pPr>
    </w:p>
    <w:p w14:paraId="417387DD" w14:textId="77777777" w:rsidR="0084757C" w:rsidRPr="00852876" w:rsidRDefault="0084757C" w:rsidP="0084757C">
      <w:pPr>
        <w:pStyle w:val="ad"/>
        <w:rPr>
          <w:rtl/>
        </w:rPr>
      </w:pPr>
      <w:r w:rsidRPr="00852876">
        <w:rPr>
          <w:rtl/>
        </w:rPr>
        <w:tab/>
        <w:t>וְעַתָּה אִם־נָא מָצָאתִי חֵן בְּעֵינֶיךָ הוֹדִעֵנִי נָא אֶת־דְּרָכֶךָ וְאֵדָעֲךָ לְמַעַן אֶמְצָא־חֵן בְּעֵינֶיךָ וּרְאֵה כִּי עַמְּךָ הַגּוֹי הַזֶּה׃</w:t>
      </w:r>
    </w:p>
    <w:p w14:paraId="08300C1F" w14:textId="77777777" w:rsidR="0084757C" w:rsidRPr="00852876" w:rsidRDefault="0084757C" w:rsidP="0084757C">
      <w:pPr>
        <w:pStyle w:val="a9"/>
      </w:pPr>
      <w:r w:rsidRPr="00852876">
        <w:t>веата</w:t>
      </w:r>
      <w:r w:rsidRPr="00852876">
        <w:rPr>
          <w:rFonts w:cstheme="majorBidi"/>
        </w:rPr>
        <w:t>́</w:t>
      </w:r>
      <w:r w:rsidRPr="00852876">
        <w:t xml:space="preserve"> им-нa</w:t>
      </w:r>
      <w:r w:rsidRPr="00852876">
        <w:rPr>
          <w:rFonts w:cstheme="majorBidi"/>
        </w:rPr>
        <w:t>́</w:t>
      </w:r>
      <w:r w:rsidRPr="00852876">
        <w:t xml:space="preserve"> маца</w:t>
      </w:r>
      <w:r w:rsidRPr="00852876">
        <w:rPr>
          <w:rFonts w:cstheme="majorBidi"/>
        </w:rPr>
        <w:t>́</w:t>
      </w:r>
      <w:r w:rsidRPr="00852876">
        <w:t>ти хэн беэнэ</w:t>
      </w:r>
      <w:r w:rsidRPr="00852876">
        <w:rPr>
          <w:rFonts w:cstheme="majorBidi"/>
        </w:rPr>
        <w:t>́</w:t>
      </w:r>
      <w:r w:rsidRPr="00852876">
        <w:t>ха г</w:t>
      </w:r>
      <w:r w:rsidRPr="00852876">
        <w:rPr>
          <w:rFonts w:cstheme="majorBidi"/>
        </w:rPr>
        <w:t>́</w:t>
      </w:r>
      <w:r w:rsidRPr="00852876">
        <w:t>одиэ</w:t>
      </w:r>
      <w:r w:rsidRPr="00852876">
        <w:rPr>
          <w:rFonts w:cstheme="majorBidi"/>
        </w:rPr>
        <w:t>́</w:t>
      </w:r>
      <w:r w:rsidRPr="00852876">
        <w:t>ни на эт-дерахэ</w:t>
      </w:r>
      <w:r w:rsidRPr="00852876">
        <w:rPr>
          <w:rFonts w:cstheme="majorBidi"/>
        </w:rPr>
        <w:t>́</w:t>
      </w:r>
      <w:r w:rsidRPr="00852876">
        <w:t>ха веэдааха</w:t>
      </w:r>
      <w:r w:rsidRPr="00852876">
        <w:rPr>
          <w:rFonts w:cstheme="majorBidi"/>
        </w:rPr>
        <w:t>́</w:t>
      </w:r>
      <w:r w:rsidRPr="00852876">
        <w:t xml:space="preserve"> лема</w:t>
      </w:r>
      <w:r w:rsidRPr="00852876">
        <w:rPr>
          <w:rFonts w:cstheme="majorBidi"/>
        </w:rPr>
        <w:t>́</w:t>
      </w:r>
      <w:r w:rsidRPr="00852876">
        <w:t>ан эмца-хэ</w:t>
      </w:r>
      <w:r w:rsidRPr="00852876">
        <w:rPr>
          <w:rFonts w:cstheme="majorBidi"/>
        </w:rPr>
        <w:t>́</w:t>
      </w:r>
      <w:r w:rsidRPr="00852876">
        <w:t>н беэнэ</w:t>
      </w:r>
      <w:r w:rsidRPr="00852876">
        <w:rPr>
          <w:rFonts w:cstheme="majorBidi"/>
        </w:rPr>
        <w:t>́</w:t>
      </w:r>
      <w:r w:rsidRPr="00852876">
        <w:t>ха уръэ</w:t>
      </w:r>
      <w:r w:rsidRPr="00852876">
        <w:rPr>
          <w:rFonts w:cstheme="majorBidi"/>
        </w:rPr>
        <w:t>́</w:t>
      </w:r>
      <w:r w:rsidRPr="00852876">
        <w:t xml:space="preserve"> ки амеха</w:t>
      </w:r>
      <w:r w:rsidRPr="00852876">
        <w:rPr>
          <w:rFonts w:cstheme="majorBidi"/>
        </w:rPr>
        <w:t>́</w:t>
      </w:r>
      <w:r w:rsidRPr="00852876">
        <w:t xml:space="preserve"> г</w:t>
      </w:r>
      <w:r w:rsidRPr="00852876">
        <w:rPr>
          <w:rFonts w:cstheme="majorBidi"/>
        </w:rPr>
        <w:t>́</w:t>
      </w:r>
      <w:r w:rsidRPr="00852876">
        <w:t>аго</w:t>
      </w:r>
      <w:r w:rsidRPr="00852876">
        <w:rPr>
          <w:rFonts w:cstheme="majorBidi"/>
        </w:rPr>
        <w:t>́</w:t>
      </w:r>
      <w:r w:rsidRPr="00852876">
        <w:t>й г</w:t>
      </w:r>
      <w:r w:rsidRPr="00852876">
        <w:rPr>
          <w:rFonts w:cstheme="majorBidi"/>
        </w:rPr>
        <w:t>́</w:t>
      </w:r>
      <w:r w:rsidRPr="00852876">
        <w:t>азэ</w:t>
      </w:r>
    </w:p>
    <w:p w14:paraId="364DA4C7" w14:textId="77777777" w:rsidR="0084757C" w:rsidRPr="00852876" w:rsidRDefault="0084757C" w:rsidP="0084757C">
      <w:pPr>
        <w:pStyle w:val="a9"/>
      </w:pPr>
      <w:r w:rsidRPr="00852876">
        <w:t xml:space="preserve">13. Теперь же, если я нахожу милость в глазах Твоих, скажи мне Твой путь, и я буду знать Тебя, чтобы мне находить милость в глазах Твоих, и смотри (увидь), что этот народ </w:t>
      </w:r>
      <w:r w:rsidRPr="00852876">
        <w:rPr>
          <w:rFonts w:cstheme="majorBidi"/>
        </w:rPr>
        <w:t>‒</w:t>
      </w:r>
      <w:r w:rsidRPr="00852876">
        <w:t xml:space="preserve"> это Твой народ».</w:t>
      </w:r>
    </w:p>
    <w:p w14:paraId="5BB743E1" w14:textId="77777777" w:rsidR="0084757C" w:rsidRPr="00852876" w:rsidRDefault="0084757C" w:rsidP="0084757C">
      <w:pPr>
        <w:pStyle w:val="a6"/>
      </w:pPr>
    </w:p>
    <w:p w14:paraId="20B3E38F" w14:textId="77777777" w:rsidR="0084757C" w:rsidRPr="00852876" w:rsidRDefault="0084757C" w:rsidP="0084757C">
      <w:pPr>
        <w:pStyle w:val="a6"/>
      </w:pPr>
      <w:r w:rsidRPr="00852876">
        <w:t>Иными словами: «Скажи мне, что Ты собираешься делать, скажи мне, на основании чего Ты решаешь, быть или не быть с народом, расскажи мне Свои законы, дай мне Своё учение».</w:t>
      </w:r>
    </w:p>
    <w:p w14:paraId="302DB01B" w14:textId="77777777" w:rsidR="0084757C" w:rsidRPr="00852876" w:rsidRDefault="0084757C" w:rsidP="0084757C">
      <w:pPr>
        <w:pStyle w:val="a6"/>
      </w:pPr>
      <w:r w:rsidRPr="00852876">
        <w:t xml:space="preserve">В чём заключается молитва Моше, обращение Моше ко Всевышнему? Он говорит: «Какими бы мы ни были, что бы мы не делали, что бы с нами не происходило, мы – Твои. Вот такие вот иногда бедокурящие, иногда грешащие, жестоковыйные </w:t>
      </w:r>
      <w:r w:rsidRPr="00852876">
        <w:rPr>
          <w:i/>
          <w:iCs/>
        </w:rPr>
        <w:t>(ам-кеше</w:t>
      </w:r>
      <w:r w:rsidRPr="00852876">
        <w:rPr>
          <w:rFonts w:cstheme="majorBidi"/>
          <w:i/>
          <w:iCs/>
        </w:rPr>
        <w:t>́</w:t>
      </w:r>
      <w:r w:rsidRPr="00852876">
        <w:rPr>
          <w:i/>
          <w:iCs/>
        </w:rPr>
        <w:t>-о</w:t>
      </w:r>
      <w:r w:rsidRPr="00852876">
        <w:rPr>
          <w:rFonts w:cstheme="majorBidi"/>
          <w:i/>
          <w:iCs/>
        </w:rPr>
        <w:t>́</w:t>
      </w:r>
      <w:r w:rsidRPr="00852876">
        <w:rPr>
          <w:i/>
          <w:iCs/>
        </w:rPr>
        <w:t>реф)</w:t>
      </w:r>
      <w:r w:rsidRPr="00852876">
        <w:t>, но – Твои. И куда нам без Тебя, и куда мне без Тебя? Ведь это моё жизненное предназначение, не только я предназначен для этого, но и моя жизнь предназначена для этого. Какая у меня жизнь без этого предназначения?» Это то, о чём Моше говорит Всевышнему. И Всевышний отвечает.</w:t>
      </w:r>
    </w:p>
    <w:p w14:paraId="63C9B667" w14:textId="77777777" w:rsidR="0084757C" w:rsidRPr="00852876" w:rsidRDefault="0084757C" w:rsidP="0084757C">
      <w:pPr>
        <w:pStyle w:val="a6"/>
      </w:pPr>
    </w:p>
    <w:p w14:paraId="4C6768E8" w14:textId="77777777" w:rsidR="0084757C" w:rsidRPr="00852876" w:rsidRDefault="0084757C" w:rsidP="0084757C">
      <w:pPr>
        <w:pStyle w:val="ad"/>
        <w:rPr>
          <w:rtl/>
        </w:rPr>
      </w:pPr>
      <w:r w:rsidRPr="00852876">
        <w:rPr>
          <w:rtl/>
        </w:rPr>
        <w:t>וַיֹּאמַר פָּנַי יֵלֵכוּ וַהֲנִחֹתִי לָךְ׃</w:t>
      </w:r>
    </w:p>
    <w:p w14:paraId="36305DCE" w14:textId="77777777" w:rsidR="0084757C" w:rsidRPr="00852876" w:rsidRDefault="0084757C" w:rsidP="0084757C">
      <w:pPr>
        <w:pStyle w:val="a9"/>
      </w:pPr>
      <w:r w:rsidRPr="00852876">
        <w:t>ваёма</w:t>
      </w:r>
      <w:r w:rsidRPr="00852876">
        <w:rPr>
          <w:rFonts w:cstheme="majorBidi"/>
        </w:rPr>
        <w:t>́</w:t>
      </w:r>
      <w:r w:rsidRPr="00852876">
        <w:t>р пана</w:t>
      </w:r>
      <w:r w:rsidRPr="00852876">
        <w:rPr>
          <w:rFonts w:cstheme="majorBidi"/>
        </w:rPr>
        <w:t>́</w:t>
      </w:r>
      <w:r w:rsidRPr="00852876">
        <w:t>й еле</w:t>
      </w:r>
      <w:r w:rsidRPr="00852876">
        <w:rPr>
          <w:rFonts w:cstheme="majorBidi"/>
        </w:rPr>
        <w:t>́</w:t>
      </w:r>
      <w:r w:rsidRPr="00852876">
        <w:t>ху ваг</w:t>
      </w:r>
      <w:r w:rsidRPr="00852876">
        <w:rPr>
          <w:rFonts w:cstheme="majorBidi"/>
        </w:rPr>
        <w:t>́</w:t>
      </w:r>
      <w:r w:rsidRPr="00852876">
        <w:t>анихо</w:t>
      </w:r>
      <w:r w:rsidRPr="00852876">
        <w:rPr>
          <w:rFonts w:cstheme="majorBidi"/>
        </w:rPr>
        <w:t>́</w:t>
      </w:r>
      <w:r w:rsidRPr="00852876">
        <w:t>ти лах</w:t>
      </w:r>
    </w:p>
    <w:p w14:paraId="788B7349" w14:textId="77777777" w:rsidR="0084757C" w:rsidRPr="00852876" w:rsidRDefault="0084757C" w:rsidP="0084757C">
      <w:pPr>
        <w:pStyle w:val="a9"/>
      </w:pPr>
      <w:r w:rsidRPr="00852876">
        <w:t xml:space="preserve">14. И сказал Всевышний: «Лик Мой </w:t>
      </w:r>
      <w:r w:rsidRPr="00852876">
        <w:rPr>
          <w:i w:val="0"/>
          <w:iCs w:val="0"/>
        </w:rPr>
        <w:t>(или</w:t>
      </w:r>
      <w:r w:rsidRPr="00852876">
        <w:t xml:space="preserve"> лицо Моё</w:t>
      </w:r>
      <w:r w:rsidRPr="00852876">
        <w:rPr>
          <w:i w:val="0"/>
          <w:iCs w:val="0"/>
        </w:rPr>
        <w:t>)</w:t>
      </w:r>
      <w:r w:rsidRPr="00852876">
        <w:t xml:space="preserve"> пойдёт перед тобою».</w:t>
      </w:r>
    </w:p>
    <w:p w14:paraId="18D2B45A" w14:textId="77777777" w:rsidR="0084757C" w:rsidRPr="00852876" w:rsidRDefault="0084757C" w:rsidP="0084757C">
      <w:pPr>
        <w:pStyle w:val="a6"/>
      </w:pPr>
    </w:p>
    <w:p w14:paraId="665DABD9" w14:textId="77777777" w:rsidR="0084757C" w:rsidRPr="00852876" w:rsidRDefault="0084757C" w:rsidP="0084757C">
      <w:pPr>
        <w:pStyle w:val="a6"/>
      </w:pPr>
      <w:r w:rsidRPr="00852876">
        <w:rPr>
          <w:i/>
          <w:iCs/>
        </w:rPr>
        <w:t>Лицо</w:t>
      </w:r>
      <w:r w:rsidRPr="00852876">
        <w:t xml:space="preserve"> (</w:t>
      </w:r>
      <w:r w:rsidRPr="00852876">
        <w:rPr>
          <w:i/>
          <w:iCs/>
        </w:rPr>
        <w:t>пани́м)</w:t>
      </w:r>
      <w:r w:rsidRPr="00852876">
        <w:t xml:space="preserve"> как бы состоит из черт, и можно перевести как: «Черты Мои пойдут перед тобою, Я пошлю Своё присутствие, все Мои качества будут тебя сопровождать». Это в величественной форме Всевышний так говорит о Самом Себе. </w:t>
      </w:r>
    </w:p>
    <w:p w14:paraId="329684CA" w14:textId="77777777" w:rsidR="0084757C" w:rsidRPr="00852876" w:rsidRDefault="0084757C" w:rsidP="0084757C">
      <w:pPr>
        <w:pStyle w:val="a6"/>
      </w:pPr>
      <w:r w:rsidRPr="00852876">
        <w:t>Но есть и более красивое, более интересное понимание. Всевышний говорит: «Я пойду впереди тебя и буду идти лицом к тебе, ты постоянно будешь видеть Моё лицо, и Мой взгляд постоянно будет на тебе. Как Я говорю с тобою лицом к лицу (то, о чём мы сказали), так Я и поведу народ с обращённым к нему Моим лицом». Это тоже возможное понимание, и оно очень интересно.</w:t>
      </w:r>
    </w:p>
    <w:p w14:paraId="537114DF" w14:textId="77777777" w:rsidR="0084757C" w:rsidRPr="00852876" w:rsidRDefault="0084757C" w:rsidP="0084757C">
      <w:pPr>
        <w:pStyle w:val="a6"/>
      </w:pPr>
    </w:p>
    <w:p w14:paraId="343A8089" w14:textId="77777777" w:rsidR="0084757C" w:rsidRPr="00852876" w:rsidRDefault="0084757C" w:rsidP="0084757C">
      <w:pPr>
        <w:pStyle w:val="ad"/>
        <w:rPr>
          <w:rtl/>
        </w:rPr>
      </w:pPr>
      <w:r w:rsidRPr="00852876">
        <w:rPr>
          <w:rtl/>
        </w:rPr>
        <w:tab/>
        <w:t>וַיֹּאמֶר אֵלָיו אִם־אֵין פָּנֶיךָ הֹלְכִים אַל־תַּעֲלֵנוּ מִזֶּה׃</w:t>
      </w:r>
    </w:p>
    <w:p w14:paraId="4361D339" w14:textId="77777777" w:rsidR="0084757C" w:rsidRPr="00852876" w:rsidRDefault="0084757C" w:rsidP="0084757C">
      <w:pPr>
        <w:pStyle w:val="a9"/>
      </w:pPr>
      <w:r w:rsidRPr="00852876">
        <w:t>ваёмер эла</w:t>
      </w:r>
      <w:r w:rsidRPr="00852876">
        <w:rPr>
          <w:rFonts w:cstheme="majorBidi"/>
        </w:rPr>
        <w:t>́</w:t>
      </w:r>
      <w:r w:rsidRPr="00852876">
        <w:t>в им-э</w:t>
      </w:r>
      <w:r w:rsidRPr="00852876">
        <w:rPr>
          <w:rFonts w:cstheme="majorBidi"/>
        </w:rPr>
        <w:t>́</w:t>
      </w:r>
      <w:r w:rsidRPr="00852876">
        <w:t>н панэ</w:t>
      </w:r>
      <w:r w:rsidRPr="00852876">
        <w:rPr>
          <w:rFonts w:cstheme="majorBidi"/>
        </w:rPr>
        <w:t>́</w:t>
      </w:r>
      <w:r w:rsidRPr="00852876">
        <w:t>ха г</w:t>
      </w:r>
      <w:r w:rsidRPr="00852876">
        <w:rPr>
          <w:rFonts w:cstheme="majorBidi"/>
        </w:rPr>
        <w:t>́</w:t>
      </w:r>
      <w:r w:rsidRPr="00852876">
        <w:t>олехи</w:t>
      </w:r>
      <w:r w:rsidRPr="00852876">
        <w:rPr>
          <w:rFonts w:cstheme="majorBidi"/>
        </w:rPr>
        <w:t>́</w:t>
      </w:r>
      <w:r w:rsidRPr="00852876">
        <w:t>м аль-таале</w:t>
      </w:r>
      <w:r w:rsidRPr="00852876">
        <w:rPr>
          <w:rFonts w:cstheme="majorBidi"/>
        </w:rPr>
        <w:t>́</w:t>
      </w:r>
      <w:r w:rsidRPr="00852876">
        <w:t>ну мизэ</w:t>
      </w:r>
      <w:r w:rsidRPr="00852876">
        <w:rPr>
          <w:rFonts w:cstheme="majorBidi"/>
        </w:rPr>
        <w:t>́</w:t>
      </w:r>
    </w:p>
    <w:p w14:paraId="1AF1082D" w14:textId="77777777" w:rsidR="0084757C" w:rsidRPr="00852876" w:rsidRDefault="0084757C" w:rsidP="0084757C">
      <w:pPr>
        <w:pStyle w:val="a9"/>
      </w:pPr>
      <w:r w:rsidRPr="00852876">
        <w:t>15. И сказал Ему: «Если лик Твой не пойдет с нами, не поднимай нас отсюда.</w:t>
      </w:r>
    </w:p>
    <w:p w14:paraId="2BD3715A" w14:textId="77777777" w:rsidR="0084757C" w:rsidRPr="00852876" w:rsidRDefault="0084757C" w:rsidP="0084757C">
      <w:pPr>
        <w:pStyle w:val="a9"/>
      </w:pPr>
    </w:p>
    <w:p w14:paraId="69B05CB7" w14:textId="77777777" w:rsidR="0084757C" w:rsidRPr="00852876" w:rsidRDefault="0084757C" w:rsidP="0084757C">
      <w:pPr>
        <w:pStyle w:val="ad"/>
        <w:rPr>
          <w:rtl/>
        </w:rPr>
      </w:pPr>
      <w:r w:rsidRPr="00852876">
        <w:rPr>
          <w:rtl/>
        </w:rPr>
        <w:tab/>
        <w:t>וּבַמֶּה יִוָּדַע אֵפוֹא כִּי־מָצָאתִי חֵן בְּעֵינֶיךָ אֲנִי וְעַמֶּךָ הֲלוֹא בְּלֶכְתְּךָ עִמָּנוּ וְנִפְלֵינוּ אֲנִי וְעַמְּךָ מִכָּל־הָעָם אֲשֶׁר עַל־פְּנֵי הָאֲדָמָה׃</w:t>
      </w:r>
    </w:p>
    <w:p w14:paraId="2DE1BC36" w14:textId="77777777" w:rsidR="0084757C" w:rsidRPr="00852876" w:rsidRDefault="0084757C" w:rsidP="0084757C">
      <w:pPr>
        <w:pStyle w:val="a9"/>
      </w:pPr>
      <w:r w:rsidRPr="00852876">
        <w:t>увамэ</w:t>
      </w:r>
      <w:r w:rsidRPr="00852876">
        <w:rPr>
          <w:rFonts w:cstheme="majorBidi"/>
        </w:rPr>
        <w:t>́</w:t>
      </w:r>
      <w:r w:rsidRPr="00852876">
        <w:t xml:space="preserve"> йивада</w:t>
      </w:r>
      <w:r w:rsidRPr="00852876">
        <w:rPr>
          <w:rFonts w:cstheme="majorBidi"/>
        </w:rPr>
        <w:t>́</w:t>
      </w:r>
      <w:r w:rsidRPr="00852876">
        <w:t xml:space="preserve"> эфо</w:t>
      </w:r>
      <w:r w:rsidRPr="00852876">
        <w:rPr>
          <w:rFonts w:cstheme="majorBidi"/>
        </w:rPr>
        <w:t>́</w:t>
      </w:r>
      <w:r w:rsidRPr="00852876">
        <w:t xml:space="preserve"> ки-маца</w:t>
      </w:r>
      <w:r w:rsidRPr="00852876">
        <w:rPr>
          <w:rFonts w:cstheme="majorBidi"/>
        </w:rPr>
        <w:t>́</w:t>
      </w:r>
      <w:r w:rsidRPr="00852876">
        <w:t>ти хэн беэнэ</w:t>
      </w:r>
      <w:r w:rsidRPr="00852876">
        <w:rPr>
          <w:rFonts w:cstheme="majorBidi"/>
        </w:rPr>
        <w:t>́</w:t>
      </w:r>
      <w:r w:rsidRPr="00852876">
        <w:t>ха ани</w:t>
      </w:r>
      <w:r w:rsidRPr="00852876">
        <w:rPr>
          <w:rFonts w:cstheme="majorBidi"/>
        </w:rPr>
        <w:t>́</w:t>
      </w:r>
      <w:r w:rsidRPr="00852876">
        <w:t xml:space="preserve"> веамэ</w:t>
      </w:r>
      <w:r w:rsidRPr="00852876">
        <w:rPr>
          <w:rFonts w:cstheme="majorBidi"/>
        </w:rPr>
        <w:t>́</w:t>
      </w:r>
      <w:r w:rsidRPr="00852876">
        <w:t>ха г</w:t>
      </w:r>
      <w:r w:rsidRPr="00852876">
        <w:rPr>
          <w:rFonts w:cstheme="majorBidi"/>
        </w:rPr>
        <w:t>́</w:t>
      </w:r>
      <w:r w:rsidRPr="00852876">
        <w:t>ало</w:t>
      </w:r>
      <w:r w:rsidRPr="00852876">
        <w:rPr>
          <w:rFonts w:cstheme="majorBidi"/>
        </w:rPr>
        <w:t>́</w:t>
      </w:r>
      <w:r w:rsidRPr="00852876">
        <w:t xml:space="preserve"> белехтеха</w:t>
      </w:r>
      <w:r w:rsidRPr="00852876">
        <w:rPr>
          <w:rFonts w:cstheme="majorBidi"/>
        </w:rPr>
        <w:t>́</w:t>
      </w:r>
      <w:r w:rsidRPr="00852876">
        <w:t xml:space="preserve"> има</w:t>
      </w:r>
      <w:r w:rsidRPr="00852876">
        <w:rPr>
          <w:rFonts w:cstheme="majorBidi"/>
        </w:rPr>
        <w:t>́</w:t>
      </w:r>
      <w:r w:rsidRPr="00852876">
        <w:t>ну венифли</w:t>
      </w:r>
      <w:r w:rsidRPr="00852876">
        <w:rPr>
          <w:rFonts w:cstheme="majorBidi"/>
        </w:rPr>
        <w:t>́</w:t>
      </w:r>
      <w:r w:rsidRPr="00852876">
        <w:t>ну ани</w:t>
      </w:r>
      <w:r w:rsidRPr="00852876">
        <w:rPr>
          <w:rFonts w:cstheme="majorBidi"/>
        </w:rPr>
        <w:t>́</w:t>
      </w:r>
      <w:r w:rsidRPr="00852876">
        <w:t xml:space="preserve"> веамеха</w:t>
      </w:r>
      <w:r w:rsidRPr="00852876">
        <w:rPr>
          <w:rFonts w:cstheme="majorBidi"/>
        </w:rPr>
        <w:t>́</w:t>
      </w:r>
      <w:r w:rsidRPr="00852876">
        <w:t xml:space="preserve"> миколь-г</w:t>
      </w:r>
      <w:r w:rsidRPr="00852876">
        <w:rPr>
          <w:rFonts w:cstheme="majorBidi"/>
        </w:rPr>
        <w:t>́</w:t>
      </w:r>
      <w:r w:rsidRPr="00852876">
        <w:t>аа</w:t>
      </w:r>
      <w:r w:rsidRPr="00852876">
        <w:rPr>
          <w:rFonts w:cstheme="majorBidi"/>
        </w:rPr>
        <w:t>́</w:t>
      </w:r>
      <w:r w:rsidRPr="00852876">
        <w:t>м аше</w:t>
      </w:r>
      <w:r w:rsidRPr="00852876">
        <w:rPr>
          <w:rFonts w:cstheme="majorBidi"/>
        </w:rPr>
        <w:t>́</w:t>
      </w:r>
      <w:r w:rsidRPr="00852876">
        <w:t>р аль-пенэ</w:t>
      </w:r>
      <w:r w:rsidRPr="00852876">
        <w:rPr>
          <w:rFonts w:cstheme="majorBidi"/>
        </w:rPr>
        <w:t>́</w:t>
      </w:r>
      <w:r w:rsidRPr="00852876">
        <w:t xml:space="preserve"> г</w:t>
      </w:r>
      <w:r w:rsidRPr="00852876">
        <w:rPr>
          <w:rFonts w:cstheme="majorBidi"/>
        </w:rPr>
        <w:t>́</w:t>
      </w:r>
      <w:r w:rsidRPr="00852876">
        <w:t>аадама</w:t>
      </w:r>
      <w:r w:rsidRPr="00852876">
        <w:rPr>
          <w:rFonts w:cstheme="majorBidi"/>
        </w:rPr>
        <w:t>́</w:t>
      </w:r>
    </w:p>
    <w:p w14:paraId="47FE3464" w14:textId="77777777" w:rsidR="0084757C" w:rsidRPr="00852876" w:rsidRDefault="0084757C" w:rsidP="0084757C">
      <w:pPr>
        <w:pStyle w:val="a9"/>
      </w:pPr>
      <w:r w:rsidRPr="00852876">
        <w:t xml:space="preserve">16. И откуда я узнаю, что я нашёл милость в глазах Твоих, я и народ Твой, как не в том, что Ты пойдёшь с нами? И будем отделены </w:t>
      </w:r>
      <w:r w:rsidRPr="00852876">
        <w:rPr>
          <w:i w:val="0"/>
          <w:iCs w:val="0"/>
        </w:rPr>
        <w:t xml:space="preserve">(или </w:t>
      </w:r>
      <w:r w:rsidRPr="00852876">
        <w:t>чудесным образом отличаться</w:t>
      </w:r>
      <w:r w:rsidRPr="00852876">
        <w:rPr>
          <w:i w:val="0"/>
          <w:iCs w:val="0"/>
        </w:rPr>
        <w:t>)</w:t>
      </w:r>
      <w:r w:rsidRPr="00852876">
        <w:t xml:space="preserve"> мы, я и народ Твой, от всякого народа, который на поверхности земли (который на земле).</w:t>
      </w:r>
    </w:p>
    <w:p w14:paraId="7E2CB2D2" w14:textId="77777777" w:rsidR="0084757C" w:rsidRPr="00852876" w:rsidRDefault="0084757C" w:rsidP="0084757C">
      <w:pPr>
        <w:pStyle w:val="a6"/>
      </w:pPr>
    </w:p>
    <w:p w14:paraId="13D521F8" w14:textId="77777777" w:rsidR="0084757C" w:rsidRPr="00852876" w:rsidRDefault="0084757C" w:rsidP="0084757C">
      <w:pPr>
        <w:pStyle w:val="a6"/>
      </w:pPr>
      <w:r w:rsidRPr="00852876">
        <w:t>То есть: «Я буду отличаться от всех народов земли и народ, Твой народ, будет отличаться от всех народов земли именно тем, что Ты будешь присутствовать в нём. И так мы будем знать, что мы нашли милость в Твоих глазах. А если не по милости, то не поднимай нас, лучше погуби нас». Или близость с Тобой, или гибель ‒ так Моше ставит вопрос перед Всевышним. Это суть покаяния.</w:t>
      </w:r>
    </w:p>
    <w:p w14:paraId="7284EE59" w14:textId="77777777" w:rsidR="0084757C" w:rsidRDefault="0084757C" w:rsidP="0084757C">
      <w:pPr>
        <w:pStyle w:val="a6"/>
      </w:pPr>
      <w:r w:rsidRPr="00852876">
        <w:t xml:space="preserve">В чём это пример для нас, какой мы можем из этого сделать вывод? В любой ситуации – и в отношении со Всевышним, и в отношениях с людьми – нужно </w:t>
      </w:r>
      <w:r w:rsidRPr="00A0407E">
        <w:rPr>
          <w:i/>
          <w:iCs/>
        </w:rPr>
        <w:t>говорить</w:t>
      </w:r>
      <w:r w:rsidRPr="00852876">
        <w:t>. Человек – существо говорящее, можно говорить, до последнего пытаться говорить, пытаться наладить отношения, обращаться, просить милости, просить прощения. Ну и, поскольку человек говорящий он же и человек слушающий, должно постоянно звучать «как и мы прощаем должникам нашим». В ответ на этот вопль Израиля, в ответ на глаза, устремленные к Нему, на то, что весь народ, каждый в своём шатре, каждый на своём месте поклонился Ему, в ответ на это единодушное покаяние Всевышний отменил Свой приговор. Мы снова видим, что Всевышний может отменить приговор. И Он говорит: «Я пойду среди вас».</w:t>
      </w:r>
      <w:r>
        <w:br w:type="page"/>
      </w:r>
    </w:p>
    <w:p w14:paraId="70B8C291" w14:textId="77777777" w:rsidR="0084757C" w:rsidRPr="00E23DB4" w:rsidRDefault="0084757C" w:rsidP="0084757C">
      <w:pPr>
        <w:pStyle w:val="af"/>
      </w:pPr>
      <w:bookmarkStart w:id="213" w:name="_Toc159267223"/>
      <w:r w:rsidRPr="00E23DB4">
        <w:t>Слава Богу! (33:17-34:9)</w:t>
      </w:r>
      <w:bookmarkEnd w:id="213"/>
    </w:p>
    <w:p w14:paraId="7B0D26CA" w14:textId="77777777" w:rsidR="0084757C" w:rsidRPr="00E23DB4" w:rsidRDefault="0084757C" w:rsidP="00703D6F">
      <w:pPr>
        <w:pStyle w:val="a6"/>
      </w:pPr>
    </w:p>
    <w:p w14:paraId="429605CC" w14:textId="77777777" w:rsidR="0084757C" w:rsidRPr="00E23DB4" w:rsidRDefault="0084757C" w:rsidP="0084757C">
      <w:r w:rsidRPr="00E23DB4">
        <w:t>Мы оставили Моше и Всевышнего за их удивительным разговором. Остановились на том, что Моше попросил у Всевышнего, чтобы народ Израиля отличался, выделялся от других народов тем, что с ним, с народом Израиля, будет присутствие Всевышнего. И в 17 стихе мы читаем:</w:t>
      </w:r>
    </w:p>
    <w:p w14:paraId="10694B0A" w14:textId="77777777" w:rsidR="0084757C" w:rsidRPr="00E23DB4" w:rsidRDefault="0084757C" w:rsidP="0084757C"/>
    <w:p w14:paraId="32706FA3" w14:textId="77777777" w:rsidR="0084757C" w:rsidRPr="00E23DB4" w:rsidRDefault="0084757C" w:rsidP="0084757C">
      <w:pPr>
        <w:pStyle w:val="ad"/>
        <w:rPr>
          <w:rtl/>
        </w:rPr>
      </w:pPr>
      <w:r w:rsidRPr="00E23DB4">
        <w:rPr>
          <w:rtl/>
        </w:rPr>
        <w:tab/>
        <w:t>וַיֹּאמֶר יְהוָה אֶל־מֹשֶׁה גַּם אֶת־הַדָּבָר הַזֶּה אֲשֶׁר דִּבַּרְתָּ אֶעֱשֶׂה כִּי־מָצָאתָ חֵן בְּעֵינַי וָאֵדָעֲךָ בְּשֵׁם׃</w:t>
      </w:r>
    </w:p>
    <w:p w14:paraId="1E77921D" w14:textId="77777777" w:rsidR="0084757C" w:rsidRPr="00E23DB4" w:rsidRDefault="0084757C" w:rsidP="0084757C">
      <w:pPr>
        <w:pStyle w:val="a9"/>
      </w:pPr>
      <w:r w:rsidRPr="00E23DB4">
        <w:t>ваёмер адона</w:t>
      </w:r>
      <w:r w:rsidRPr="00E23DB4">
        <w:rPr>
          <w:rFonts w:cstheme="majorBidi"/>
        </w:rPr>
        <w:t>́</w:t>
      </w:r>
      <w:r w:rsidRPr="00E23DB4">
        <w:t>й эль-моше</w:t>
      </w:r>
      <w:r w:rsidRPr="00E23DB4">
        <w:rPr>
          <w:rFonts w:cstheme="majorBidi"/>
        </w:rPr>
        <w:t>́</w:t>
      </w:r>
      <w:r w:rsidRPr="00E23DB4">
        <w:t xml:space="preserve"> гам эт-г</w:t>
      </w:r>
      <w:r w:rsidRPr="00E23DB4">
        <w:rPr>
          <w:rFonts w:cstheme="majorBidi"/>
        </w:rPr>
        <w:t>́</w:t>
      </w:r>
      <w:r w:rsidRPr="00E23DB4">
        <w:t>адава</w:t>
      </w:r>
      <w:r w:rsidRPr="00E23DB4">
        <w:rPr>
          <w:rFonts w:cstheme="majorBidi"/>
        </w:rPr>
        <w:t>́</w:t>
      </w:r>
      <w:r w:rsidRPr="00E23DB4">
        <w:t>р г</w:t>
      </w:r>
      <w:r w:rsidRPr="00E23DB4">
        <w:rPr>
          <w:rFonts w:cstheme="majorBidi"/>
        </w:rPr>
        <w:t>́</w:t>
      </w:r>
      <w:r w:rsidRPr="00E23DB4">
        <w:t>азэ</w:t>
      </w:r>
      <w:r w:rsidRPr="00E23DB4">
        <w:rPr>
          <w:rFonts w:cstheme="majorBidi"/>
        </w:rPr>
        <w:t>́</w:t>
      </w:r>
      <w:r w:rsidRPr="00E23DB4">
        <w:t xml:space="preserve"> аше</w:t>
      </w:r>
      <w:r w:rsidRPr="00E23DB4">
        <w:rPr>
          <w:rFonts w:cstheme="majorBidi"/>
        </w:rPr>
        <w:t>́</w:t>
      </w:r>
      <w:r w:rsidRPr="00E23DB4">
        <w:t>р диба</w:t>
      </w:r>
      <w:r w:rsidRPr="00E23DB4">
        <w:rPr>
          <w:rFonts w:cstheme="majorBidi"/>
        </w:rPr>
        <w:t>́</w:t>
      </w:r>
      <w:r w:rsidRPr="00E23DB4">
        <w:t>рта ээсэ</w:t>
      </w:r>
      <w:r w:rsidRPr="00E23DB4">
        <w:rPr>
          <w:rFonts w:cstheme="majorBidi"/>
        </w:rPr>
        <w:t>́</w:t>
      </w:r>
      <w:r w:rsidRPr="00E23DB4">
        <w:t xml:space="preserve"> ки-маца</w:t>
      </w:r>
      <w:r w:rsidRPr="00E23DB4">
        <w:rPr>
          <w:rFonts w:cstheme="majorBidi"/>
        </w:rPr>
        <w:t>́</w:t>
      </w:r>
      <w:r w:rsidRPr="00E23DB4">
        <w:t>та хэн беэна</w:t>
      </w:r>
      <w:r w:rsidRPr="00E23DB4">
        <w:rPr>
          <w:rFonts w:cstheme="majorBidi"/>
        </w:rPr>
        <w:t>́</w:t>
      </w:r>
      <w:r w:rsidRPr="00E23DB4">
        <w:t>й ваэдааха</w:t>
      </w:r>
      <w:r w:rsidRPr="00E23DB4">
        <w:rPr>
          <w:rFonts w:cstheme="majorBidi"/>
        </w:rPr>
        <w:t>́</w:t>
      </w:r>
      <w:r w:rsidRPr="00E23DB4">
        <w:t xml:space="preserve"> беше</w:t>
      </w:r>
      <w:r w:rsidRPr="00E23DB4">
        <w:rPr>
          <w:rFonts w:cstheme="majorBidi"/>
        </w:rPr>
        <w:t>́</w:t>
      </w:r>
      <w:r w:rsidRPr="00E23DB4">
        <w:t>м</w:t>
      </w:r>
    </w:p>
    <w:p w14:paraId="6C2D2A77" w14:textId="77777777" w:rsidR="0084757C" w:rsidRPr="00E23DB4" w:rsidRDefault="0084757C" w:rsidP="0084757C">
      <w:pPr>
        <w:pStyle w:val="a9"/>
      </w:pPr>
      <w:r w:rsidRPr="00E23DB4">
        <w:t>17. И сказал Господь Моше: «И это слово (вещь), о которой ты говорил, сделаю Я, потому что ты обрёл милость в глазах Моих, и Я знал тебя по имени (предизбрал тебя)».</w:t>
      </w:r>
    </w:p>
    <w:p w14:paraId="1BC2FF75" w14:textId="77777777" w:rsidR="0084757C" w:rsidRPr="00E23DB4" w:rsidRDefault="0084757C" w:rsidP="0084757C"/>
    <w:p w14:paraId="22CEF875" w14:textId="77777777" w:rsidR="0084757C" w:rsidRPr="00E23DB4" w:rsidRDefault="0084757C" w:rsidP="0084757C">
      <w:r w:rsidRPr="00E23DB4">
        <w:t xml:space="preserve">Всевышний здесь даёт Моше обещание в соответствии с просьбой Моше, что присутствие Всевышнего постоянно будет среди народа Израиля. И народ Израиля будет отделяться, отличаться от других народов тем, что это народ единого Бога. И Всевышний даёт это обетование не в заслугу народа Израиля, а потому, как Он сам говорит, что именно Моше обрёл милость в Его глазах. Из этого мы можем сделать вывод, что иногда молитва праведника за народ или за нас очень важна и очень сильна: много может молитва праведника. Что должен делать, чувствовать человек, когда Всевышний отвечает ему на молитву? Ну конечно, прежде всего испытывать благодарность ко Всевышнему. Но что делает Моше, чувствуя, понимая, что сейчас Всевышний расположен к нему, слышит его молитву, благоволит ему? Моше просит ещё об одном: </w:t>
      </w:r>
    </w:p>
    <w:p w14:paraId="791E68E2" w14:textId="77777777" w:rsidR="0084757C" w:rsidRPr="00E23DB4" w:rsidRDefault="0084757C" w:rsidP="0084757C"/>
    <w:p w14:paraId="1EAA91C7" w14:textId="77777777" w:rsidR="0084757C" w:rsidRPr="00E23DB4" w:rsidRDefault="0084757C" w:rsidP="0084757C">
      <w:pPr>
        <w:pStyle w:val="ad"/>
        <w:rPr>
          <w:rtl/>
        </w:rPr>
      </w:pPr>
      <w:r w:rsidRPr="00E23DB4">
        <w:rPr>
          <w:rtl/>
        </w:rPr>
        <w:tab/>
        <w:t>וַיֹּאמַר הַרְאֵנִי נָא אֶת־כְּבֹדֶךָ׃</w:t>
      </w:r>
    </w:p>
    <w:p w14:paraId="10A73385" w14:textId="77777777" w:rsidR="0084757C" w:rsidRPr="00E23DB4" w:rsidRDefault="0084757C" w:rsidP="0084757C">
      <w:pPr>
        <w:pStyle w:val="a9"/>
      </w:pPr>
      <w:r w:rsidRPr="00E23DB4">
        <w:t>ваёма</w:t>
      </w:r>
      <w:r w:rsidRPr="00E23DB4">
        <w:rPr>
          <w:rFonts w:cstheme="majorBidi"/>
        </w:rPr>
        <w:t>́</w:t>
      </w:r>
      <w:r w:rsidRPr="00E23DB4">
        <w:t>р г</w:t>
      </w:r>
      <w:r w:rsidRPr="00E23DB4">
        <w:rPr>
          <w:rFonts w:cstheme="majorBidi"/>
        </w:rPr>
        <w:t>́</w:t>
      </w:r>
      <w:r w:rsidRPr="00E23DB4">
        <w:t>аръэ</w:t>
      </w:r>
      <w:r w:rsidRPr="00E23DB4">
        <w:rPr>
          <w:rFonts w:cstheme="majorBidi"/>
        </w:rPr>
        <w:t>́</w:t>
      </w:r>
      <w:r w:rsidRPr="00E23DB4">
        <w:t>ни на эт-кеводэ</w:t>
      </w:r>
      <w:r w:rsidRPr="00E23DB4">
        <w:rPr>
          <w:rFonts w:cstheme="majorBidi"/>
        </w:rPr>
        <w:t>́</w:t>
      </w:r>
      <w:r w:rsidRPr="00E23DB4">
        <w:t>ха</w:t>
      </w:r>
    </w:p>
    <w:p w14:paraId="79703FF1" w14:textId="77777777" w:rsidR="0084757C" w:rsidRPr="00E23DB4" w:rsidRDefault="0084757C" w:rsidP="0084757C">
      <w:pPr>
        <w:pStyle w:val="a9"/>
      </w:pPr>
      <w:r w:rsidRPr="00E23DB4">
        <w:t>18. И сказал: «Покажи мне славу Твою!»</w:t>
      </w:r>
    </w:p>
    <w:p w14:paraId="6251FD74" w14:textId="77777777" w:rsidR="0084757C" w:rsidRPr="00E23DB4" w:rsidRDefault="0084757C" w:rsidP="0084757C"/>
    <w:p w14:paraId="7E75438C" w14:textId="77777777" w:rsidR="0084757C" w:rsidRPr="00E23DB4" w:rsidRDefault="0084757C" w:rsidP="0084757C">
      <w:r w:rsidRPr="00E23DB4">
        <w:t xml:space="preserve">То есть: «Я хочу ближе знать Тебя». Но это ещё и значит: «Я хочу понимать, как именно Ты хочешь прославиться». Есть разные боги, в которых верят разные народы. Они не существуют, но народы в них верят. Иногда народы мира искажают образ единого Бога. Например, мусульмане провозглашают: «Аллаху акбар» ‒ «Аллах самый большой, самый сильный, Аллах сильнее всех». Их бог прославляется через силу, поэтому этот народ так склонен к жестокости: «Если я сильнее тебя, значит я и божественнее тебя. Если я могу прийти к тебе в дом и убить твоих детей, значит, мой бог сильнее твоего бога». Это – прославление бога, </w:t>
      </w:r>
      <w:r>
        <w:t>т</w:t>
      </w:r>
      <w:r w:rsidRPr="00E23DB4">
        <w:t>ак оно принято, так оно сложилось в Исламе. Хотя Коран приписывает ему (богу) и другие качества: он и милостивый, он и милующий и много ещё другого, но прославляется он, слава его в том, что он – самый сильный, самый большой, самый крутой.</w:t>
      </w:r>
    </w:p>
    <w:p w14:paraId="73AD4E16" w14:textId="77777777" w:rsidR="0084757C" w:rsidRPr="00E23DB4" w:rsidRDefault="0084757C" w:rsidP="0084757C">
      <w:r w:rsidRPr="00E23DB4">
        <w:t>И вот, Моше как бы спрашивает: «Как Ты хочешь прославляться? Хочешь быть самым красивым, самым сильным, самым эстетичным, любить украшения и всевозможную красоту, любить дорогие вещи, прославляться через дорогие храмы? Может быть, Ты хочешь прославляться кровопролитием? Покажи мне славу Свою, покажи мне, как Тебя прославлять. Я, взирая на Тебя, видя тот свет, который окружает Тебя (мы сейчас говорим образами, потому что у Всевышнего нет контуров, которые были бы окружены светом), хочу понять, покажи мне, чем Ты прославляешься, чем Ты славен, каков Ты!» Это очень дерзновенная просьба. Но Моше говорит: «Раз уж мы решили, что Ты с нами живёшь, раз уж мы заключили такое соглашение надолго, покажи мне, каков Ты». И Всевышний отвечает ему:</w:t>
      </w:r>
    </w:p>
    <w:p w14:paraId="5A99A87D" w14:textId="77777777" w:rsidR="0084757C" w:rsidRPr="00E23DB4" w:rsidRDefault="0084757C" w:rsidP="0084757C"/>
    <w:p w14:paraId="53E19F0C" w14:textId="77777777" w:rsidR="0084757C" w:rsidRPr="00E23DB4" w:rsidRDefault="0084757C" w:rsidP="0084757C">
      <w:pPr>
        <w:pStyle w:val="ad"/>
        <w:rPr>
          <w:rtl/>
        </w:rPr>
      </w:pPr>
      <w:r w:rsidRPr="00E23DB4">
        <w:rPr>
          <w:rtl/>
        </w:rPr>
        <w:tab/>
        <w:t xml:space="preserve">וַיֹּאמֶר אֲנִי </w:t>
      </w:r>
      <w:r w:rsidRPr="00E23DB4">
        <w:rPr>
          <w:b/>
          <w:bCs/>
          <w:rtl/>
        </w:rPr>
        <w:t>אַעֲבִיר</w:t>
      </w:r>
      <w:r w:rsidRPr="00E23DB4">
        <w:rPr>
          <w:rtl/>
        </w:rPr>
        <w:t xml:space="preserve"> כָּל־טוּבִי עַל־פָּנֶיךָ וְקָרָאתִי בְשֵׁם יְהוָה לְפָנֶיךָ וְחַנֹּתִי אֶת־אֲשֶׁר אָחֹן וְרִחַמְתִּי אֶת־אֲשֶׁר אֲרַחֵם׃</w:t>
      </w:r>
    </w:p>
    <w:p w14:paraId="119F6ED2" w14:textId="77777777" w:rsidR="0084757C" w:rsidRPr="00E23DB4" w:rsidRDefault="0084757C" w:rsidP="0084757C">
      <w:pPr>
        <w:pStyle w:val="a9"/>
      </w:pPr>
      <w:r w:rsidRPr="00E23DB4">
        <w:t>ваёмер ани</w:t>
      </w:r>
      <w:r w:rsidRPr="00E23DB4">
        <w:rPr>
          <w:rFonts w:cstheme="majorBidi"/>
        </w:rPr>
        <w:t>́</w:t>
      </w:r>
      <w:r w:rsidRPr="00E23DB4">
        <w:t xml:space="preserve"> </w:t>
      </w:r>
      <w:r w:rsidRPr="00E23DB4">
        <w:rPr>
          <w:b/>
          <w:bCs/>
        </w:rPr>
        <w:t>аави</w:t>
      </w:r>
      <w:r w:rsidRPr="00E23DB4">
        <w:rPr>
          <w:rFonts w:cstheme="majorBidi"/>
          <w:b/>
          <w:bCs/>
        </w:rPr>
        <w:t>́</w:t>
      </w:r>
      <w:r w:rsidRPr="00E23DB4">
        <w:rPr>
          <w:b/>
          <w:bCs/>
        </w:rPr>
        <w:t>р</w:t>
      </w:r>
      <w:r w:rsidRPr="00E23DB4">
        <w:t xml:space="preserve"> коль-туви</w:t>
      </w:r>
      <w:r w:rsidRPr="00E23DB4">
        <w:rPr>
          <w:rFonts w:cstheme="majorBidi"/>
        </w:rPr>
        <w:t>́</w:t>
      </w:r>
      <w:r w:rsidRPr="00E23DB4">
        <w:t xml:space="preserve"> аль-панэ</w:t>
      </w:r>
      <w:r w:rsidRPr="00E23DB4">
        <w:rPr>
          <w:rFonts w:cstheme="majorBidi"/>
        </w:rPr>
        <w:t>́</w:t>
      </w:r>
      <w:r w:rsidRPr="00E23DB4">
        <w:t>ха векара</w:t>
      </w:r>
      <w:r w:rsidRPr="00E23DB4">
        <w:rPr>
          <w:rFonts w:cstheme="majorBidi"/>
        </w:rPr>
        <w:t>́</w:t>
      </w:r>
      <w:r w:rsidRPr="00E23DB4">
        <w:t>ти веше</w:t>
      </w:r>
      <w:r w:rsidRPr="00E23DB4">
        <w:rPr>
          <w:rFonts w:cstheme="majorBidi"/>
        </w:rPr>
        <w:t>́</w:t>
      </w:r>
      <w:r w:rsidRPr="00E23DB4">
        <w:t>м адона</w:t>
      </w:r>
      <w:r w:rsidRPr="00E23DB4">
        <w:rPr>
          <w:rFonts w:cstheme="majorBidi"/>
        </w:rPr>
        <w:t>́</w:t>
      </w:r>
      <w:r w:rsidRPr="00E23DB4">
        <w:t>й лефанэ</w:t>
      </w:r>
      <w:r w:rsidRPr="00E23DB4">
        <w:rPr>
          <w:rFonts w:cstheme="majorBidi"/>
        </w:rPr>
        <w:t>́</w:t>
      </w:r>
      <w:r w:rsidRPr="00E23DB4">
        <w:t>ха веханоти</w:t>
      </w:r>
      <w:r w:rsidRPr="00E23DB4">
        <w:rPr>
          <w:rFonts w:cstheme="majorBidi"/>
        </w:rPr>
        <w:t>́</w:t>
      </w:r>
      <w:r w:rsidRPr="00E23DB4">
        <w:t xml:space="preserve"> эт-аше</w:t>
      </w:r>
      <w:r w:rsidRPr="00E23DB4">
        <w:rPr>
          <w:rFonts w:cstheme="majorBidi"/>
        </w:rPr>
        <w:t>́</w:t>
      </w:r>
      <w:r w:rsidRPr="00E23DB4">
        <w:t>р ахо</w:t>
      </w:r>
      <w:r w:rsidRPr="00E23DB4">
        <w:rPr>
          <w:rFonts w:cstheme="majorBidi"/>
        </w:rPr>
        <w:t>́</w:t>
      </w:r>
      <w:r w:rsidRPr="00E23DB4">
        <w:t>н верихамти</w:t>
      </w:r>
      <w:r w:rsidRPr="00E23DB4">
        <w:rPr>
          <w:rFonts w:cstheme="majorBidi"/>
        </w:rPr>
        <w:t>́</w:t>
      </w:r>
      <w:r w:rsidRPr="00E23DB4">
        <w:t xml:space="preserve"> эт-аше</w:t>
      </w:r>
      <w:r w:rsidRPr="00E23DB4">
        <w:rPr>
          <w:rFonts w:cstheme="majorBidi"/>
        </w:rPr>
        <w:t>́</w:t>
      </w:r>
      <w:r w:rsidRPr="00E23DB4">
        <w:t>р арахэ</w:t>
      </w:r>
      <w:r w:rsidRPr="00E23DB4">
        <w:rPr>
          <w:rFonts w:cstheme="majorBidi"/>
        </w:rPr>
        <w:t>́</w:t>
      </w:r>
      <w:r w:rsidRPr="00E23DB4">
        <w:t>м</w:t>
      </w:r>
    </w:p>
    <w:p w14:paraId="2C6B3180" w14:textId="77777777" w:rsidR="0084757C" w:rsidRPr="00E23DB4" w:rsidRDefault="0084757C" w:rsidP="0084757C">
      <w:pPr>
        <w:pStyle w:val="a9"/>
      </w:pPr>
      <w:r w:rsidRPr="00E23DB4">
        <w:t xml:space="preserve">19. И сказал: «Все блага (все положительные качества Свои) Я </w:t>
      </w:r>
      <w:r w:rsidRPr="00E23DB4">
        <w:rPr>
          <w:b/>
          <w:bCs/>
        </w:rPr>
        <w:t>проведу</w:t>
      </w:r>
      <w:r w:rsidRPr="00E23DB4">
        <w:t xml:space="preserve"> (переведу) перед тобой, и Я провозглашу Имя Господа перед тобой. Я помилую, кого помилую, и сжалюсь, полюблю (проникнусь любовью) к тому, кого полюблю».</w:t>
      </w:r>
    </w:p>
    <w:p w14:paraId="2756D2B8" w14:textId="77777777" w:rsidR="0084757C" w:rsidRPr="00E23DB4" w:rsidRDefault="0084757C" w:rsidP="0084757C"/>
    <w:p w14:paraId="48DEA0CE" w14:textId="77777777" w:rsidR="0084757C" w:rsidRPr="00E23DB4" w:rsidRDefault="0084757C" w:rsidP="0084757C">
      <w:r w:rsidRPr="00E23DB4">
        <w:t xml:space="preserve">Слово </w:t>
      </w:r>
      <w:r w:rsidRPr="00E23DB4">
        <w:rPr>
          <w:i/>
          <w:iCs/>
        </w:rPr>
        <w:t>аави́р</w:t>
      </w:r>
      <w:r w:rsidRPr="00E23DB4">
        <w:t xml:space="preserve"> (</w:t>
      </w:r>
      <w:r w:rsidRPr="00E23DB4">
        <w:rPr>
          <w:i/>
          <w:iCs/>
        </w:rPr>
        <w:t>переведу</w:t>
      </w:r>
      <w:r w:rsidRPr="00E23DB4">
        <w:t xml:space="preserve">) – форма будущего времени глагола </w:t>
      </w:r>
      <w:r w:rsidRPr="00E23DB4">
        <w:rPr>
          <w:i/>
          <w:iCs/>
        </w:rPr>
        <w:t>лааво́р</w:t>
      </w:r>
      <w:r w:rsidRPr="00E23DB4">
        <w:rPr>
          <w:sz w:val="20"/>
          <w:szCs w:val="20"/>
        </w:rPr>
        <w:t>,</w:t>
      </w:r>
      <w:r w:rsidRPr="00E23DB4">
        <w:t xml:space="preserve"> </w:t>
      </w:r>
      <w:r w:rsidRPr="00E23DB4">
        <w:rPr>
          <w:i/>
          <w:iCs/>
        </w:rPr>
        <w:t>леѓаавир</w:t>
      </w:r>
      <w:r w:rsidRPr="00E23DB4">
        <w:t xml:space="preserve"> – имеет тот же корень </w:t>
      </w:r>
      <w:r w:rsidRPr="00E23DB4">
        <w:rPr>
          <w:i/>
          <w:iCs/>
        </w:rPr>
        <w:t>(айн-бет-рейш)</w:t>
      </w:r>
      <w:r w:rsidRPr="00E23DB4">
        <w:t xml:space="preserve">, что и слово </w:t>
      </w:r>
      <w:r w:rsidRPr="00E23DB4">
        <w:rPr>
          <w:i/>
          <w:iCs/>
        </w:rPr>
        <w:t>лааво́р (проходить)</w:t>
      </w:r>
      <w:r w:rsidRPr="00E23DB4">
        <w:t xml:space="preserve">, и слово </w:t>
      </w:r>
      <w:r w:rsidRPr="00E23DB4">
        <w:rPr>
          <w:i/>
          <w:iCs/>
        </w:rPr>
        <w:t>ивр</w:t>
      </w:r>
      <w:r>
        <w:rPr>
          <w:i/>
          <w:iCs/>
        </w:rPr>
        <w:t>и́</w:t>
      </w:r>
      <w:r w:rsidRPr="00E23DB4">
        <w:t xml:space="preserve"> </w:t>
      </w:r>
      <w:r w:rsidRPr="00E23DB4">
        <w:rPr>
          <w:i/>
          <w:iCs/>
        </w:rPr>
        <w:t>(еврей, еврейский)</w:t>
      </w:r>
      <w:r w:rsidRPr="00E23DB4">
        <w:t xml:space="preserve">. </w:t>
      </w:r>
      <w:r w:rsidRPr="00E23DB4">
        <w:rPr>
          <w:i/>
          <w:iCs/>
        </w:rPr>
        <w:t>Тув ‒</w:t>
      </w:r>
      <w:r w:rsidRPr="00E23DB4">
        <w:t xml:space="preserve"> это </w:t>
      </w:r>
      <w:r w:rsidRPr="00E23DB4">
        <w:rPr>
          <w:i/>
          <w:iCs/>
        </w:rPr>
        <w:t>благо</w:t>
      </w:r>
      <w:r w:rsidRPr="00E23DB4">
        <w:t xml:space="preserve">, </w:t>
      </w:r>
      <w:r w:rsidRPr="00E23DB4">
        <w:rPr>
          <w:i/>
          <w:iCs/>
        </w:rPr>
        <w:t>коль ‒</w:t>
      </w:r>
      <w:r w:rsidRPr="00E23DB4">
        <w:t xml:space="preserve"> это </w:t>
      </w:r>
      <w:r w:rsidRPr="00E23DB4">
        <w:rPr>
          <w:i/>
          <w:iCs/>
        </w:rPr>
        <w:t>всё</w:t>
      </w:r>
      <w:r w:rsidRPr="00E23DB4">
        <w:t xml:space="preserve">, </w:t>
      </w:r>
      <w:r w:rsidRPr="00E23DB4">
        <w:rPr>
          <w:i/>
          <w:iCs/>
        </w:rPr>
        <w:t>коль-туви́</w:t>
      </w:r>
      <w:r w:rsidRPr="00E23DB4">
        <w:t xml:space="preserve"> – </w:t>
      </w:r>
      <w:r w:rsidRPr="00E23DB4">
        <w:rPr>
          <w:i/>
          <w:iCs/>
        </w:rPr>
        <w:t>всё благо моё.</w:t>
      </w:r>
      <w:r w:rsidRPr="00E23DB4">
        <w:t xml:space="preserve"> </w:t>
      </w:r>
    </w:p>
    <w:p w14:paraId="1FCBCF03" w14:textId="77777777" w:rsidR="0084757C" w:rsidRPr="00E23DB4" w:rsidRDefault="0084757C" w:rsidP="0084757C">
      <w:r w:rsidRPr="00E23DB4">
        <w:t xml:space="preserve">Мы много говорили о значении Имени. Имя – это как раз про то, как человек или Бог раскрывает свою сущность наружу. «Я провозглашу, расскажу тебе о том, какая у Меня (в кавычках говоря) «репутация», чем Я хочу прославляться». </w:t>
      </w:r>
    </w:p>
    <w:p w14:paraId="68D16733" w14:textId="77777777" w:rsidR="0084757C" w:rsidRPr="00E23DB4" w:rsidRDefault="0084757C" w:rsidP="0084757C">
      <w:r w:rsidRPr="00E23DB4">
        <w:t>И дальше Всевышний говорит: «Я помилую, кого помилую…» О чём этот разговор? О том, что Всевышний позволит Моше, по милости, и дальше будет позволять тем, кто окажется достоин, или тем, кого Всевышний изберёт, видеть эту славу, созерцать Его славу и (как мы дальше увидим, Всевышний будет это объяснять) оставаться в живых, потому что это не само собой разумеющееся.</w:t>
      </w:r>
    </w:p>
    <w:p w14:paraId="447109CF" w14:textId="77777777" w:rsidR="0084757C" w:rsidRPr="00E23DB4" w:rsidRDefault="0084757C" w:rsidP="0084757C"/>
    <w:p w14:paraId="3F9234D3" w14:textId="77777777" w:rsidR="0084757C" w:rsidRPr="00E23DB4" w:rsidRDefault="0084757C" w:rsidP="0084757C">
      <w:pPr>
        <w:pStyle w:val="ad"/>
        <w:rPr>
          <w:rtl/>
        </w:rPr>
      </w:pPr>
      <w:r w:rsidRPr="00E23DB4">
        <w:rPr>
          <w:rtl/>
        </w:rPr>
        <w:t>וַיֹּאמֶר לֹא תוּכַל לִרְאֹת אֶת־פָּנָי כִּי לֹא־יִרְאַנִי הָאָדָם וָחָי׃</w:t>
      </w:r>
    </w:p>
    <w:p w14:paraId="67014855" w14:textId="77777777" w:rsidR="0084757C" w:rsidRPr="00E23DB4" w:rsidRDefault="0084757C" w:rsidP="0084757C">
      <w:pPr>
        <w:pStyle w:val="a9"/>
      </w:pPr>
      <w:r w:rsidRPr="00E23DB4">
        <w:t>ваёмер ло туха</w:t>
      </w:r>
      <w:r w:rsidRPr="00E23DB4">
        <w:rPr>
          <w:rFonts w:cstheme="majorBidi"/>
        </w:rPr>
        <w:t>́</w:t>
      </w:r>
      <w:r w:rsidRPr="00E23DB4">
        <w:t>ль лиръо</w:t>
      </w:r>
      <w:r w:rsidRPr="00E23DB4">
        <w:rPr>
          <w:rFonts w:cstheme="majorBidi"/>
        </w:rPr>
        <w:t>́</w:t>
      </w:r>
      <w:r w:rsidRPr="00E23DB4">
        <w:t>т эт-пана</w:t>
      </w:r>
      <w:r w:rsidRPr="00E23DB4">
        <w:rPr>
          <w:rFonts w:cstheme="majorBidi"/>
        </w:rPr>
        <w:t>́</w:t>
      </w:r>
      <w:r w:rsidRPr="00E23DB4">
        <w:t>й ки ло-йиръа</w:t>
      </w:r>
      <w:r w:rsidRPr="00E23DB4">
        <w:rPr>
          <w:rFonts w:cstheme="majorBidi"/>
        </w:rPr>
        <w:t>́</w:t>
      </w:r>
      <w:r w:rsidRPr="00E23DB4">
        <w:t>ни г</w:t>
      </w:r>
      <w:r w:rsidRPr="00E23DB4">
        <w:rPr>
          <w:rFonts w:cstheme="majorBidi"/>
        </w:rPr>
        <w:t>́</w:t>
      </w:r>
      <w:r w:rsidRPr="00E23DB4">
        <w:t>аада</w:t>
      </w:r>
      <w:r w:rsidRPr="00E23DB4">
        <w:rPr>
          <w:rFonts w:cstheme="majorBidi"/>
        </w:rPr>
        <w:t>́</w:t>
      </w:r>
      <w:r w:rsidRPr="00E23DB4">
        <w:t>м ваха</w:t>
      </w:r>
      <w:r w:rsidRPr="00E23DB4">
        <w:rPr>
          <w:rFonts w:cstheme="majorBidi"/>
        </w:rPr>
        <w:t>́й</w:t>
      </w:r>
    </w:p>
    <w:p w14:paraId="3740E23C" w14:textId="77777777" w:rsidR="0084757C" w:rsidRPr="00E23DB4" w:rsidRDefault="0084757C" w:rsidP="0084757C">
      <w:pPr>
        <w:pStyle w:val="a9"/>
      </w:pPr>
      <w:r w:rsidRPr="00E23DB4">
        <w:t xml:space="preserve">20. И сказал </w:t>
      </w:r>
      <w:r w:rsidRPr="00E23DB4">
        <w:rPr>
          <w:i w:val="0"/>
          <w:iCs w:val="0"/>
        </w:rPr>
        <w:t>(Всевышний сказал)</w:t>
      </w:r>
      <w:r w:rsidRPr="00E23DB4">
        <w:t>: «Ты не сможешь видеть Моё лицо, ибо не может увидеть Меня человек и быть живым».</w:t>
      </w:r>
    </w:p>
    <w:p w14:paraId="4F33ED37" w14:textId="77777777" w:rsidR="0084757C" w:rsidRPr="00E23DB4" w:rsidRDefault="0084757C" w:rsidP="0084757C"/>
    <w:p w14:paraId="16203385" w14:textId="77777777" w:rsidR="0084757C" w:rsidRPr="00E23DB4" w:rsidRDefault="0084757C" w:rsidP="0084757C">
      <w:r w:rsidRPr="00E23DB4">
        <w:t xml:space="preserve">Удивительная фраза. Удивительная потому, что нам трудно представить себе, что у Всевышнего есть какая-то анатомия, что у Него есть лицо или спина. И хотя в Танахе полно таких образов, мы понимаем, что у Него нет тела как такового. Когда мы говорили о слове </w:t>
      </w:r>
      <w:r w:rsidRPr="00E23DB4">
        <w:rPr>
          <w:i/>
          <w:iCs/>
        </w:rPr>
        <w:t>пани́м</w:t>
      </w:r>
      <w:r w:rsidRPr="00E23DB4">
        <w:t xml:space="preserve"> (</w:t>
      </w:r>
      <w:r w:rsidRPr="00E23DB4">
        <w:rPr>
          <w:i/>
          <w:iCs/>
        </w:rPr>
        <w:t>лицо</w:t>
      </w:r>
      <w:r w:rsidRPr="00E23DB4">
        <w:t xml:space="preserve">), мы упоминали, что его определяют черты, они открывают, полностью открывают внутреннее содержание. Светильник тела ‒ глаза, светильник Всевышнего, то, что раскрывает полностью свет Всевышнего, ‒ это лицо. Но совершенное раскрытие, в котором абсолютная святость и абсолютный свет, не может существовать в этом мире. Само слово </w:t>
      </w:r>
      <w:r w:rsidRPr="00E23DB4">
        <w:rPr>
          <w:i/>
          <w:iCs/>
        </w:rPr>
        <w:t>мир</w:t>
      </w:r>
      <w:r w:rsidRPr="00E23DB4">
        <w:t xml:space="preserve"> (</w:t>
      </w:r>
      <w:r w:rsidRPr="00E23DB4">
        <w:rPr>
          <w:i/>
          <w:iCs/>
        </w:rPr>
        <w:t>ола́м</w:t>
      </w:r>
      <w:r w:rsidRPr="00E23DB4">
        <w:t xml:space="preserve">) – наш мир, любой мир – однокоренное со словом </w:t>
      </w:r>
      <w:r w:rsidRPr="00E23DB4">
        <w:rPr>
          <w:i/>
          <w:iCs/>
        </w:rPr>
        <w:t>леѓаали́м</w:t>
      </w:r>
      <w:r w:rsidRPr="00E23DB4">
        <w:t xml:space="preserve"> (</w:t>
      </w:r>
      <w:r w:rsidRPr="00E23DB4">
        <w:rPr>
          <w:i/>
          <w:iCs/>
        </w:rPr>
        <w:t>скрывать</w:t>
      </w:r>
      <w:r w:rsidRPr="00E23DB4">
        <w:t>). Мир – это сокрытие. Поэтому там, где произойдет полное раскрытие Творца, мир не сможет удержаться. Поэтому Всевышний говорит: «Ты не можешь видеть напрямую Мой свет и остаться жив».</w:t>
      </w:r>
    </w:p>
    <w:p w14:paraId="6C65354E" w14:textId="77777777" w:rsidR="0084757C" w:rsidRPr="00E23DB4" w:rsidRDefault="0084757C" w:rsidP="0084757C"/>
    <w:p w14:paraId="01BACFD3" w14:textId="77777777" w:rsidR="0084757C" w:rsidRPr="00E23DB4" w:rsidRDefault="0084757C" w:rsidP="0084757C">
      <w:pPr>
        <w:pStyle w:val="ad"/>
        <w:rPr>
          <w:rtl/>
        </w:rPr>
      </w:pPr>
      <w:r w:rsidRPr="00E23DB4">
        <w:rPr>
          <w:rtl/>
        </w:rPr>
        <w:tab/>
        <w:t>וַיֹּאמֶר יְהוָה הִנֵּה מָקוֹם אִתִּי וְנִצַּבְתָּ עַל־הַצּוּר׃</w:t>
      </w:r>
    </w:p>
    <w:p w14:paraId="76C38713" w14:textId="77777777" w:rsidR="0084757C" w:rsidRPr="00E23DB4" w:rsidRDefault="0084757C" w:rsidP="0084757C">
      <w:pPr>
        <w:pStyle w:val="a9"/>
      </w:pPr>
      <w:r w:rsidRPr="00E23DB4">
        <w:t>ваёмер адона</w:t>
      </w:r>
      <w:r w:rsidRPr="00E23DB4">
        <w:rPr>
          <w:rFonts w:cstheme="majorBidi"/>
        </w:rPr>
        <w:t>́</w:t>
      </w:r>
      <w:r w:rsidRPr="00E23DB4">
        <w:t>й г</w:t>
      </w:r>
      <w:r w:rsidRPr="00E23DB4">
        <w:rPr>
          <w:rFonts w:cstheme="majorBidi"/>
        </w:rPr>
        <w:t>́</w:t>
      </w:r>
      <w:r w:rsidRPr="00E23DB4">
        <w:t>инэ</w:t>
      </w:r>
      <w:r w:rsidRPr="00E23DB4">
        <w:rPr>
          <w:rFonts w:cstheme="majorBidi"/>
        </w:rPr>
        <w:t>́</w:t>
      </w:r>
      <w:r w:rsidRPr="00E23DB4">
        <w:t xml:space="preserve"> мако</w:t>
      </w:r>
      <w:r w:rsidRPr="00E23DB4">
        <w:rPr>
          <w:rFonts w:cstheme="majorBidi"/>
        </w:rPr>
        <w:t>́</w:t>
      </w:r>
      <w:r w:rsidRPr="00E23DB4">
        <w:t>м ити</w:t>
      </w:r>
      <w:r w:rsidRPr="00E23DB4">
        <w:rPr>
          <w:rFonts w:cstheme="majorBidi"/>
        </w:rPr>
        <w:t>́</w:t>
      </w:r>
      <w:r w:rsidRPr="00E23DB4">
        <w:t xml:space="preserve"> веницавта</w:t>
      </w:r>
      <w:r w:rsidRPr="00E23DB4">
        <w:rPr>
          <w:rFonts w:cstheme="majorBidi"/>
        </w:rPr>
        <w:t>́</w:t>
      </w:r>
      <w:r w:rsidRPr="00E23DB4">
        <w:t xml:space="preserve"> аль-г</w:t>
      </w:r>
      <w:r w:rsidRPr="00E23DB4">
        <w:rPr>
          <w:rFonts w:cstheme="majorBidi"/>
        </w:rPr>
        <w:t>́</w:t>
      </w:r>
      <w:r w:rsidRPr="00E23DB4">
        <w:t>ацу</w:t>
      </w:r>
      <w:r w:rsidRPr="00E23DB4">
        <w:rPr>
          <w:rFonts w:cstheme="majorBidi"/>
        </w:rPr>
        <w:t>́</w:t>
      </w:r>
      <w:r w:rsidRPr="00E23DB4">
        <w:t>р</w:t>
      </w:r>
    </w:p>
    <w:p w14:paraId="4621D14D" w14:textId="77777777" w:rsidR="0084757C" w:rsidRPr="00E23DB4" w:rsidRDefault="0084757C" w:rsidP="0084757C">
      <w:pPr>
        <w:pStyle w:val="a9"/>
      </w:pPr>
      <w:r w:rsidRPr="00E23DB4">
        <w:t>21. И сказал Всевышний: «Вот, есть у Меня место, и ты будешь спрятан в расширении скалы.</w:t>
      </w:r>
    </w:p>
    <w:p w14:paraId="1A674906" w14:textId="77777777" w:rsidR="0084757C" w:rsidRPr="00E23DB4" w:rsidRDefault="0084757C" w:rsidP="0084757C"/>
    <w:p w14:paraId="07691AB0" w14:textId="77777777" w:rsidR="0084757C" w:rsidRPr="00E23DB4" w:rsidRDefault="0084757C" w:rsidP="0084757C">
      <w:pPr>
        <w:pStyle w:val="a6"/>
      </w:pPr>
      <w:r w:rsidRPr="00E23DB4">
        <w:t>Имеется в виду гора Хорев.</w:t>
      </w:r>
    </w:p>
    <w:p w14:paraId="66318B8E" w14:textId="77777777" w:rsidR="0084757C" w:rsidRPr="00E23DB4" w:rsidRDefault="0084757C" w:rsidP="0084757C">
      <w:pPr>
        <w:pStyle w:val="a6"/>
      </w:pPr>
    </w:p>
    <w:p w14:paraId="15C3BA94" w14:textId="77777777" w:rsidR="0084757C" w:rsidRPr="00E23DB4" w:rsidRDefault="0084757C" w:rsidP="0084757C">
      <w:pPr>
        <w:pStyle w:val="ad"/>
        <w:rPr>
          <w:rtl/>
        </w:rPr>
      </w:pPr>
      <w:r w:rsidRPr="00E23DB4">
        <w:rPr>
          <w:rtl/>
        </w:rPr>
        <w:tab/>
        <w:t>וְהָיָה בַּעֲבֹר כְּבֹדִי וְשַׂמְתִּיךָ בְּנִקְרַת הַצּוּר וְשַׂכֹּתִי כַפִּי עָלֶיךָ עַד־עָבְרִי׃</w:t>
      </w:r>
    </w:p>
    <w:p w14:paraId="10D97A23" w14:textId="77777777" w:rsidR="0084757C" w:rsidRPr="00E23DB4" w:rsidRDefault="0084757C" w:rsidP="0084757C">
      <w:pPr>
        <w:pStyle w:val="a9"/>
      </w:pPr>
      <w:r w:rsidRPr="00E23DB4">
        <w:t>вег</w:t>
      </w:r>
      <w:r w:rsidRPr="00E23DB4">
        <w:rPr>
          <w:rFonts w:cstheme="majorBidi"/>
        </w:rPr>
        <w:t>́</w:t>
      </w:r>
      <w:r w:rsidRPr="00E23DB4">
        <w:t>ая</w:t>
      </w:r>
      <w:r w:rsidRPr="00E23DB4">
        <w:rPr>
          <w:rFonts w:cstheme="majorBidi"/>
        </w:rPr>
        <w:t>́</w:t>
      </w:r>
      <w:r w:rsidRPr="00E23DB4">
        <w:t xml:space="preserve"> бааво</w:t>
      </w:r>
      <w:r w:rsidRPr="00E23DB4">
        <w:rPr>
          <w:rFonts w:cstheme="majorBidi"/>
        </w:rPr>
        <w:t>́</w:t>
      </w:r>
      <w:r w:rsidRPr="00E23DB4">
        <w:t>р кеводи</w:t>
      </w:r>
      <w:r w:rsidRPr="00E23DB4">
        <w:rPr>
          <w:rFonts w:cstheme="majorBidi"/>
        </w:rPr>
        <w:t>́</w:t>
      </w:r>
      <w:r w:rsidRPr="00E23DB4">
        <w:t xml:space="preserve"> весамти</w:t>
      </w:r>
      <w:r w:rsidRPr="00E23DB4">
        <w:rPr>
          <w:rFonts w:cstheme="majorBidi"/>
        </w:rPr>
        <w:t>́</w:t>
      </w:r>
      <w:r w:rsidRPr="00E23DB4">
        <w:t>ха беникра</w:t>
      </w:r>
      <w:r w:rsidRPr="00E23DB4">
        <w:rPr>
          <w:rFonts w:cstheme="majorBidi"/>
        </w:rPr>
        <w:t>́</w:t>
      </w:r>
      <w:r w:rsidRPr="00E23DB4">
        <w:t>т г</w:t>
      </w:r>
      <w:r w:rsidRPr="00E23DB4">
        <w:rPr>
          <w:rFonts w:cstheme="majorBidi"/>
        </w:rPr>
        <w:t>́</w:t>
      </w:r>
      <w:r w:rsidRPr="00E23DB4">
        <w:t>ацу</w:t>
      </w:r>
      <w:r w:rsidRPr="00E23DB4">
        <w:rPr>
          <w:rFonts w:cstheme="majorBidi"/>
        </w:rPr>
        <w:t>́</w:t>
      </w:r>
      <w:r w:rsidRPr="00E23DB4">
        <w:t>р весакоти</w:t>
      </w:r>
      <w:r w:rsidRPr="00E23DB4">
        <w:rPr>
          <w:rFonts w:cstheme="majorBidi"/>
        </w:rPr>
        <w:t>́</w:t>
      </w:r>
      <w:r w:rsidRPr="00E23DB4">
        <w:t xml:space="preserve"> хапи</w:t>
      </w:r>
      <w:r w:rsidRPr="00E23DB4">
        <w:rPr>
          <w:rFonts w:cstheme="majorBidi"/>
        </w:rPr>
        <w:t>́</w:t>
      </w:r>
      <w:r w:rsidRPr="00E23DB4">
        <w:t xml:space="preserve"> але</w:t>
      </w:r>
      <w:r w:rsidRPr="00E23DB4">
        <w:rPr>
          <w:rFonts w:cstheme="majorBidi"/>
        </w:rPr>
        <w:t>́</w:t>
      </w:r>
      <w:r w:rsidRPr="00E23DB4">
        <w:t>ха ад-оври</w:t>
      </w:r>
      <w:r w:rsidRPr="00E23DB4">
        <w:rPr>
          <w:rFonts w:cstheme="majorBidi"/>
        </w:rPr>
        <w:t>́</w:t>
      </w:r>
    </w:p>
    <w:p w14:paraId="022F574D" w14:textId="77777777" w:rsidR="0084757C" w:rsidRPr="00E23DB4" w:rsidRDefault="0084757C" w:rsidP="0084757C">
      <w:pPr>
        <w:pStyle w:val="a9"/>
      </w:pPr>
      <w:r w:rsidRPr="00E23DB4">
        <w:t>22. И будет, когда пройдет слава Моя, и помещу Я тебя в расщелине скалы, и Я прикрою тебя ладонью Своею, пока Я не пройду.</w:t>
      </w:r>
    </w:p>
    <w:p w14:paraId="6D34DC7E" w14:textId="77777777" w:rsidR="0084757C" w:rsidRPr="00E23DB4" w:rsidRDefault="0084757C" w:rsidP="0084757C">
      <w:pPr>
        <w:pStyle w:val="a6"/>
      </w:pPr>
    </w:p>
    <w:p w14:paraId="1FFBBE78" w14:textId="77777777" w:rsidR="0084757C" w:rsidRPr="00E23DB4" w:rsidRDefault="0084757C" w:rsidP="0084757C">
      <w:pPr>
        <w:pStyle w:val="a6"/>
      </w:pPr>
      <w:r w:rsidRPr="00E23DB4">
        <w:t xml:space="preserve">Снова очень интересная фраза. Опять-таки есть сложность с восприятием того, что у Всевышнего есть анатомия. Теперь мы выясняем, что есть ладонь, которой Он прикроет Моше. Это, конечно, образ, но вопрос в том, образ чего? Ещё задолго до того, как возникли какие-то комментарии на Тору, появился перевод Торы на арамейский язык. Обычно чтение происходило в синагоге так: читали стих из Торы на иврите, затем читали его перевод на арамейский язык, чтобы все люди, в том числе женщины, дети и малограмотные мужчины понимали содержание, затем снова читали стих на иврите. Арамейский текст был не просто переводом, он был ещё и комментарием, который объяснял непонятные места. Древний перевод, приписываемый Йонатану бен Узиэлю (Ⅱ век н. э.), говорит в этом месте, что Всевышний прикроет Моше </w:t>
      </w:r>
      <w:r w:rsidRPr="00E23DB4">
        <w:rPr>
          <w:i/>
          <w:iCs/>
        </w:rPr>
        <w:t>Словом Своим</w:t>
      </w:r>
      <w:r w:rsidRPr="00E23DB4">
        <w:t xml:space="preserve">, тем самым </w:t>
      </w:r>
      <w:r w:rsidRPr="00E23DB4">
        <w:rPr>
          <w:i/>
          <w:iCs/>
        </w:rPr>
        <w:t>Словом</w:t>
      </w:r>
      <w:r w:rsidRPr="00E23DB4">
        <w:t xml:space="preserve">, которому впоследствии предназначено стать плотью. </w:t>
      </w:r>
      <w:r w:rsidRPr="00E23DB4">
        <w:rPr>
          <w:i/>
          <w:iCs/>
        </w:rPr>
        <w:t>Словом</w:t>
      </w:r>
      <w:r w:rsidRPr="00E23DB4">
        <w:t xml:space="preserve">, которое в Таргумах (в арамейских переводах) часто названо </w:t>
      </w:r>
      <w:r w:rsidRPr="00E23DB4">
        <w:rPr>
          <w:i/>
          <w:iCs/>
        </w:rPr>
        <w:t>мемра́</w:t>
      </w:r>
      <w:r w:rsidRPr="00E23DB4">
        <w:t xml:space="preserve">. Почему важно это упомянуть? Очень многие учёные, исследователи ранней арамейской литературы периода Второго Храма говорят о том, что слово </w:t>
      </w:r>
      <w:r w:rsidRPr="00E23DB4">
        <w:rPr>
          <w:i/>
          <w:iCs/>
        </w:rPr>
        <w:t>мемра́,</w:t>
      </w:r>
      <w:r w:rsidRPr="00E23DB4">
        <w:t xml:space="preserve"> или </w:t>
      </w:r>
      <w:r w:rsidRPr="00E23DB4">
        <w:rPr>
          <w:i/>
          <w:iCs/>
        </w:rPr>
        <w:t>логос</w:t>
      </w:r>
      <w:r w:rsidRPr="00E23DB4">
        <w:t xml:space="preserve">, или </w:t>
      </w:r>
      <w:r w:rsidRPr="00E23DB4">
        <w:rPr>
          <w:i/>
          <w:iCs/>
        </w:rPr>
        <w:t>речение</w:t>
      </w:r>
      <w:r w:rsidRPr="00E23DB4">
        <w:t xml:space="preserve"> – это то самое </w:t>
      </w:r>
      <w:r w:rsidRPr="00E23DB4">
        <w:rPr>
          <w:i/>
          <w:iCs/>
        </w:rPr>
        <w:t>Слово,</w:t>
      </w:r>
      <w:r w:rsidRPr="00E23DB4">
        <w:t xml:space="preserve"> о котором Йоханан в своём Евангелии говорит, что именно оно было в начале – то самое </w:t>
      </w:r>
      <w:r w:rsidRPr="00E23DB4">
        <w:rPr>
          <w:i/>
          <w:iCs/>
        </w:rPr>
        <w:t>Слово</w:t>
      </w:r>
      <w:r w:rsidRPr="00E23DB4">
        <w:t xml:space="preserve">, которое стало плотью (как я уже сказал). И тогда выходит, что, согласно Таргуму, согласно древней традиции, лицо Всевышнего раскрывается словно через цветное стекло. Или, что Его лицо скрывается, как за цветным стеклом, за лицом Машиаха, за тем самым </w:t>
      </w:r>
      <w:r w:rsidRPr="00E23DB4">
        <w:rPr>
          <w:i/>
          <w:iCs/>
        </w:rPr>
        <w:t>мемра́</w:t>
      </w:r>
      <w:r w:rsidRPr="00E23DB4">
        <w:t xml:space="preserve">, которым Всевышний прикрыл Моше, пока проходил перед ним. Это параллель между словами </w:t>
      </w:r>
      <w:r w:rsidRPr="00E23DB4">
        <w:rPr>
          <w:i/>
          <w:iCs/>
        </w:rPr>
        <w:t>мемра́</w:t>
      </w:r>
      <w:r w:rsidRPr="00E23DB4">
        <w:t xml:space="preserve"> и </w:t>
      </w:r>
      <w:r w:rsidRPr="00E23DB4">
        <w:rPr>
          <w:i/>
          <w:iCs/>
        </w:rPr>
        <w:t>логос</w:t>
      </w:r>
      <w:r w:rsidRPr="00E23DB4">
        <w:t xml:space="preserve"> Йоханана (между </w:t>
      </w:r>
      <w:r w:rsidRPr="00E23DB4">
        <w:rPr>
          <w:i/>
          <w:iCs/>
        </w:rPr>
        <w:t>мемра́</w:t>
      </w:r>
      <w:r w:rsidRPr="00E23DB4">
        <w:t xml:space="preserve"> и Машиахом), но параллель довольно спорная, и против неё есть много возражений, нельзя так уж однозначно об этом говорить. С некоторой оговоркой, даже с большой оговоркой всё-таки хочется эту параллель упомянуть.</w:t>
      </w:r>
    </w:p>
    <w:p w14:paraId="17C6D358" w14:textId="77777777" w:rsidR="0084757C" w:rsidRPr="00E23DB4" w:rsidRDefault="0084757C" w:rsidP="0084757C">
      <w:pPr>
        <w:pStyle w:val="a6"/>
      </w:pPr>
      <w:r w:rsidRPr="00E23DB4">
        <w:t>И затем Всевышний говорит:</w:t>
      </w:r>
    </w:p>
    <w:p w14:paraId="41A690F7" w14:textId="77777777" w:rsidR="0084757C" w:rsidRPr="00E23DB4" w:rsidRDefault="0084757C" w:rsidP="0084757C">
      <w:pPr>
        <w:pStyle w:val="a6"/>
      </w:pPr>
    </w:p>
    <w:p w14:paraId="2E141DD6" w14:textId="77777777" w:rsidR="0084757C" w:rsidRPr="00E23DB4" w:rsidRDefault="0084757C" w:rsidP="0084757C">
      <w:pPr>
        <w:pStyle w:val="ad"/>
        <w:rPr>
          <w:rtl/>
        </w:rPr>
      </w:pPr>
      <w:r w:rsidRPr="00E23DB4">
        <w:rPr>
          <w:rtl/>
        </w:rPr>
        <w:tab/>
        <w:t>וַהֲסִרֹתִי אֶת־כַּפִּי וְרָאִיתָ אֶת־אֲחֹרָי וּפָנַי לֹא יֵרָאוּ׃</w:t>
      </w:r>
    </w:p>
    <w:p w14:paraId="54C966DE" w14:textId="77777777" w:rsidR="0084757C" w:rsidRPr="00E23DB4" w:rsidRDefault="0084757C" w:rsidP="0084757C">
      <w:pPr>
        <w:pStyle w:val="a9"/>
      </w:pPr>
      <w:r w:rsidRPr="00E23DB4">
        <w:t>вайасироти</w:t>
      </w:r>
      <w:r w:rsidRPr="00E23DB4">
        <w:rPr>
          <w:rFonts w:cstheme="majorBidi"/>
        </w:rPr>
        <w:t>́</w:t>
      </w:r>
      <w:r w:rsidRPr="00E23DB4">
        <w:t xml:space="preserve"> эт-капи</w:t>
      </w:r>
      <w:r w:rsidRPr="00E23DB4">
        <w:rPr>
          <w:rFonts w:cstheme="majorBidi"/>
        </w:rPr>
        <w:t>́</w:t>
      </w:r>
      <w:r w:rsidRPr="00E23DB4">
        <w:t xml:space="preserve"> вераи</w:t>
      </w:r>
      <w:r w:rsidRPr="00E23DB4">
        <w:rPr>
          <w:rFonts w:cstheme="majorBidi"/>
        </w:rPr>
        <w:t>́</w:t>
      </w:r>
      <w:r w:rsidRPr="00E23DB4">
        <w:t>та эт-ахора</w:t>
      </w:r>
      <w:r w:rsidRPr="00E23DB4">
        <w:rPr>
          <w:rFonts w:cstheme="majorBidi"/>
        </w:rPr>
        <w:t>́</w:t>
      </w:r>
      <w:r w:rsidRPr="00E23DB4">
        <w:t>й уфана</w:t>
      </w:r>
      <w:r w:rsidRPr="00E23DB4">
        <w:rPr>
          <w:rFonts w:cstheme="majorBidi"/>
        </w:rPr>
        <w:t>́</w:t>
      </w:r>
      <w:r w:rsidRPr="00E23DB4">
        <w:t>й ло ерау</w:t>
      </w:r>
      <w:r w:rsidRPr="00E23DB4">
        <w:rPr>
          <w:rFonts w:cstheme="majorBidi"/>
        </w:rPr>
        <w:t>́</w:t>
      </w:r>
    </w:p>
    <w:p w14:paraId="4D7C4178" w14:textId="77777777" w:rsidR="0084757C" w:rsidRPr="00E23DB4" w:rsidRDefault="0084757C" w:rsidP="0084757C">
      <w:pPr>
        <w:pStyle w:val="a9"/>
      </w:pPr>
      <w:r w:rsidRPr="00E23DB4">
        <w:t>23. Потом Я уберу руку свою, когда Я уже буду спиной к тебе, и ты увидишь Меня со спины. А лицо Моё не покажется».</w:t>
      </w:r>
    </w:p>
    <w:p w14:paraId="32E864DF" w14:textId="77777777" w:rsidR="0084757C" w:rsidRPr="00E23DB4" w:rsidRDefault="0084757C" w:rsidP="0084757C">
      <w:pPr>
        <w:pStyle w:val="a6"/>
      </w:pPr>
    </w:p>
    <w:p w14:paraId="18729568" w14:textId="77777777" w:rsidR="0084757C" w:rsidRPr="00E23DB4" w:rsidRDefault="0084757C" w:rsidP="0084757C">
      <w:pPr>
        <w:pStyle w:val="a6"/>
      </w:pPr>
      <w:r w:rsidRPr="00E23DB4">
        <w:t>На этом мы заканчиваем 33 главу и продолжим читать 34 главу. Она начинается с другого повеления, которое Всевышний даёт Моше.</w:t>
      </w:r>
    </w:p>
    <w:p w14:paraId="7EDA7AD0" w14:textId="77777777" w:rsidR="0084757C" w:rsidRPr="00E23DB4" w:rsidRDefault="0084757C" w:rsidP="0084757C">
      <w:pPr>
        <w:pStyle w:val="a6"/>
      </w:pPr>
    </w:p>
    <w:p w14:paraId="1EA67B12" w14:textId="77777777" w:rsidR="0084757C" w:rsidRPr="00E23DB4" w:rsidRDefault="0084757C" w:rsidP="0084757C">
      <w:pPr>
        <w:pStyle w:val="ad"/>
        <w:rPr>
          <w:rtl/>
        </w:rPr>
      </w:pPr>
      <w:r w:rsidRPr="00E23DB4">
        <w:rPr>
          <w:rtl/>
        </w:rPr>
        <w:tab/>
        <w:t>וַיֹּאמֶר יְהוָה אֶל־מֹשֶׁה פְּסָל־לְךָ שְׁנֵי־לֻחֹת אֲבָנִים כָּרִאשֹׁנִים וְכָתַבְתִּי עַל־הַלֻּחֹת אֶת־הַדְּבָרִים אֲשֶׁר הָיוּ עַל־הַלֻּחֹת הָרִאשֹׁנִים אֲשֶׁר שִׁבַּרְתָּ׃</w:t>
      </w:r>
    </w:p>
    <w:p w14:paraId="73CC1E9A" w14:textId="77777777" w:rsidR="0084757C" w:rsidRPr="00E23DB4" w:rsidRDefault="0084757C" w:rsidP="0084757C">
      <w:pPr>
        <w:pStyle w:val="a9"/>
      </w:pPr>
      <w:r w:rsidRPr="00E23DB4">
        <w:t>ваёмер адона</w:t>
      </w:r>
      <w:r w:rsidRPr="00E23DB4">
        <w:rPr>
          <w:rFonts w:cstheme="majorBidi"/>
        </w:rPr>
        <w:t>́</w:t>
      </w:r>
      <w:r w:rsidRPr="00E23DB4">
        <w:t>й эль-моше</w:t>
      </w:r>
      <w:r w:rsidRPr="00E23DB4">
        <w:rPr>
          <w:rFonts w:cstheme="majorBidi"/>
        </w:rPr>
        <w:t>́</w:t>
      </w:r>
      <w:r w:rsidRPr="00E23DB4">
        <w:t xml:space="preserve"> песо</w:t>
      </w:r>
      <w:r w:rsidRPr="00E23DB4">
        <w:rPr>
          <w:rFonts w:cstheme="majorBidi"/>
        </w:rPr>
        <w:t>́</w:t>
      </w:r>
      <w:r w:rsidRPr="00E23DB4">
        <w:t>ль-леха</w:t>
      </w:r>
      <w:r w:rsidRPr="00E23DB4">
        <w:rPr>
          <w:rFonts w:cstheme="majorBidi"/>
        </w:rPr>
        <w:t>́</w:t>
      </w:r>
      <w:r w:rsidRPr="00E23DB4">
        <w:t xml:space="preserve"> шене</w:t>
      </w:r>
      <w:r w:rsidRPr="00E23DB4">
        <w:rPr>
          <w:rFonts w:cstheme="majorBidi"/>
        </w:rPr>
        <w:t>́</w:t>
      </w:r>
      <w:r w:rsidRPr="00E23DB4">
        <w:t>-лухо</w:t>
      </w:r>
      <w:r w:rsidRPr="00E23DB4">
        <w:rPr>
          <w:rFonts w:cstheme="majorBidi"/>
        </w:rPr>
        <w:t>́</w:t>
      </w:r>
      <w:r w:rsidRPr="00E23DB4">
        <w:t>т авани</w:t>
      </w:r>
      <w:r w:rsidRPr="00E23DB4">
        <w:rPr>
          <w:rFonts w:cstheme="majorBidi"/>
        </w:rPr>
        <w:t>́</w:t>
      </w:r>
      <w:r w:rsidRPr="00E23DB4">
        <w:t>м каришони</w:t>
      </w:r>
      <w:r w:rsidRPr="00E23DB4">
        <w:rPr>
          <w:rFonts w:cstheme="majorBidi"/>
        </w:rPr>
        <w:t>́</w:t>
      </w:r>
      <w:r w:rsidRPr="00E23DB4">
        <w:t>м вехатавти</w:t>
      </w:r>
      <w:r w:rsidRPr="00E23DB4">
        <w:rPr>
          <w:rFonts w:cstheme="majorBidi"/>
        </w:rPr>
        <w:t>́</w:t>
      </w:r>
      <w:r w:rsidRPr="00E23DB4">
        <w:t xml:space="preserve"> аль-г</w:t>
      </w:r>
      <w:r w:rsidRPr="00E23DB4">
        <w:rPr>
          <w:rFonts w:cstheme="majorBidi"/>
        </w:rPr>
        <w:t>́</w:t>
      </w:r>
      <w:r w:rsidRPr="00E23DB4">
        <w:t>алухо</w:t>
      </w:r>
      <w:r w:rsidRPr="00E23DB4">
        <w:rPr>
          <w:rFonts w:cstheme="majorBidi"/>
        </w:rPr>
        <w:t>́</w:t>
      </w:r>
      <w:r w:rsidRPr="00E23DB4">
        <w:t>т эт-г</w:t>
      </w:r>
      <w:r w:rsidRPr="00E23DB4">
        <w:rPr>
          <w:rFonts w:cstheme="majorBidi"/>
        </w:rPr>
        <w:t>́</w:t>
      </w:r>
      <w:r w:rsidRPr="00E23DB4">
        <w:t>адевари</w:t>
      </w:r>
      <w:r w:rsidRPr="00E23DB4">
        <w:rPr>
          <w:rFonts w:cstheme="majorBidi"/>
        </w:rPr>
        <w:t>́</w:t>
      </w:r>
      <w:r w:rsidRPr="00E23DB4">
        <w:t>м аше</w:t>
      </w:r>
      <w:r w:rsidRPr="00E23DB4">
        <w:rPr>
          <w:rFonts w:cstheme="majorBidi"/>
        </w:rPr>
        <w:t>́</w:t>
      </w:r>
      <w:r w:rsidRPr="00E23DB4">
        <w:t>р г</w:t>
      </w:r>
      <w:r w:rsidRPr="00E23DB4">
        <w:rPr>
          <w:rFonts w:cstheme="majorBidi"/>
        </w:rPr>
        <w:t>́</w:t>
      </w:r>
      <w:r w:rsidRPr="00E23DB4">
        <w:t>аю</w:t>
      </w:r>
      <w:r w:rsidRPr="00E23DB4">
        <w:rPr>
          <w:rFonts w:cstheme="majorBidi"/>
        </w:rPr>
        <w:t>́</w:t>
      </w:r>
      <w:r w:rsidRPr="00E23DB4">
        <w:t xml:space="preserve"> аль-г</w:t>
      </w:r>
      <w:r w:rsidRPr="00E23DB4">
        <w:rPr>
          <w:rFonts w:cstheme="majorBidi"/>
        </w:rPr>
        <w:t>́</w:t>
      </w:r>
      <w:r w:rsidRPr="00E23DB4">
        <w:t>алухо</w:t>
      </w:r>
      <w:r w:rsidRPr="00E23DB4">
        <w:rPr>
          <w:rFonts w:cstheme="majorBidi"/>
        </w:rPr>
        <w:t>́</w:t>
      </w:r>
      <w:r w:rsidRPr="00E23DB4">
        <w:t>т г</w:t>
      </w:r>
      <w:r w:rsidRPr="00E23DB4">
        <w:rPr>
          <w:rFonts w:cstheme="majorBidi"/>
        </w:rPr>
        <w:t>́</w:t>
      </w:r>
      <w:r w:rsidRPr="00E23DB4">
        <w:t>аришони</w:t>
      </w:r>
      <w:r w:rsidRPr="00E23DB4">
        <w:rPr>
          <w:rFonts w:cstheme="majorBidi"/>
        </w:rPr>
        <w:t>́</w:t>
      </w:r>
      <w:r w:rsidRPr="00E23DB4">
        <w:t>м аше</w:t>
      </w:r>
      <w:r w:rsidRPr="00E23DB4">
        <w:rPr>
          <w:rFonts w:cstheme="majorBidi"/>
        </w:rPr>
        <w:t>́</w:t>
      </w:r>
      <w:r w:rsidRPr="00E23DB4">
        <w:t>р шиба</w:t>
      </w:r>
      <w:r w:rsidRPr="00E23DB4">
        <w:rPr>
          <w:rFonts w:cstheme="majorBidi"/>
        </w:rPr>
        <w:t>́</w:t>
      </w:r>
      <w:r w:rsidRPr="00E23DB4">
        <w:t>рта</w:t>
      </w:r>
    </w:p>
    <w:p w14:paraId="78BEFB91" w14:textId="77777777" w:rsidR="0084757C" w:rsidRPr="00E23DB4" w:rsidRDefault="0084757C" w:rsidP="0084757C">
      <w:pPr>
        <w:pStyle w:val="a9"/>
      </w:pPr>
      <w:r w:rsidRPr="00E23DB4">
        <w:t>1. И сказал Господь Моше: «Вырежи себе из камня две каменные таблички, как те, первые, и напишу Я на этих табличках те слова, которые были на первых скрижалях, которые ты разбил.</w:t>
      </w:r>
    </w:p>
    <w:p w14:paraId="51C5F32B" w14:textId="77777777" w:rsidR="0084757C" w:rsidRPr="00E23DB4" w:rsidRDefault="0084757C" w:rsidP="0084757C">
      <w:pPr>
        <w:pStyle w:val="a9"/>
      </w:pPr>
    </w:p>
    <w:p w14:paraId="320E9E73" w14:textId="77777777" w:rsidR="0084757C" w:rsidRPr="00E23DB4" w:rsidRDefault="0084757C" w:rsidP="0084757C">
      <w:pPr>
        <w:pStyle w:val="ad"/>
        <w:rPr>
          <w:rtl/>
        </w:rPr>
      </w:pPr>
      <w:r w:rsidRPr="00E23DB4">
        <w:rPr>
          <w:rtl/>
        </w:rPr>
        <w:tab/>
        <w:t>וֶהְיֵה נָכוֹן לַבֹּקֶר וְעָלִיתָ בַבֹּקֶר אֶל־הַר סִינַי וְנִצַּבְתָּ לִי שָׁם עַל־רֹאשׁ הָהָר׃</w:t>
      </w:r>
    </w:p>
    <w:p w14:paraId="75E175D8" w14:textId="77777777" w:rsidR="0084757C" w:rsidRPr="00E23DB4" w:rsidRDefault="0084757C" w:rsidP="0084757C">
      <w:pPr>
        <w:pStyle w:val="a9"/>
      </w:pPr>
      <w:r w:rsidRPr="00E23DB4">
        <w:t>вег</w:t>
      </w:r>
      <w:r w:rsidRPr="00E23DB4">
        <w:rPr>
          <w:rFonts w:cstheme="majorBidi"/>
        </w:rPr>
        <w:t>́</w:t>
      </w:r>
      <w:r w:rsidRPr="00E23DB4">
        <w:t>йе</w:t>
      </w:r>
      <w:r w:rsidRPr="00E23DB4">
        <w:rPr>
          <w:rFonts w:cstheme="majorBidi"/>
        </w:rPr>
        <w:t>́</w:t>
      </w:r>
      <w:r w:rsidRPr="00E23DB4">
        <w:t xml:space="preserve"> нахо</w:t>
      </w:r>
      <w:r w:rsidRPr="00E23DB4">
        <w:rPr>
          <w:rFonts w:cstheme="majorBidi"/>
        </w:rPr>
        <w:t>́</w:t>
      </w:r>
      <w:r w:rsidRPr="00E23DB4">
        <w:t>н лабо</w:t>
      </w:r>
      <w:r w:rsidRPr="00E23DB4">
        <w:rPr>
          <w:rFonts w:cstheme="majorBidi"/>
        </w:rPr>
        <w:t>́</w:t>
      </w:r>
      <w:r w:rsidRPr="00E23DB4">
        <w:t>кер веали</w:t>
      </w:r>
      <w:r w:rsidRPr="00E23DB4">
        <w:rPr>
          <w:rFonts w:cstheme="majorBidi"/>
        </w:rPr>
        <w:t>́</w:t>
      </w:r>
      <w:r w:rsidRPr="00E23DB4">
        <w:t>та вабо</w:t>
      </w:r>
      <w:r w:rsidRPr="00E23DB4">
        <w:rPr>
          <w:rFonts w:cstheme="majorBidi"/>
        </w:rPr>
        <w:t>́</w:t>
      </w:r>
      <w:r w:rsidRPr="00E23DB4">
        <w:t>кер эль-г</w:t>
      </w:r>
      <w:r w:rsidRPr="00E23DB4">
        <w:rPr>
          <w:rFonts w:cstheme="majorBidi"/>
        </w:rPr>
        <w:t>́</w:t>
      </w:r>
      <w:r w:rsidRPr="00E23DB4">
        <w:t>а</w:t>
      </w:r>
      <w:r w:rsidRPr="00E23DB4">
        <w:rPr>
          <w:rFonts w:cstheme="majorBidi"/>
        </w:rPr>
        <w:t>́</w:t>
      </w:r>
      <w:r w:rsidRPr="00E23DB4">
        <w:t>р сина</w:t>
      </w:r>
      <w:r w:rsidRPr="00E23DB4">
        <w:rPr>
          <w:rFonts w:cstheme="majorBidi"/>
        </w:rPr>
        <w:t>́</w:t>
      </w:r>
      <w:r w:rsidRPr="00E23DB4">
        <w:t>й веницавта</w:t>
      </w:r>
      <w:r w:rsidRPr="00E23DB4">
        <w:rPr>
          <w:rFonts w:cstheme="majorBidi"/>
        </w:rPr>
        <w:t>́</w:t>
      </w:r>
      <w:r w:rsidRPr="00E23DB4">
        <w:t xml:space="preserve"> ли шам аль-ро</w:t>
      </w:r>
      <w:r w:rsidRPr="00E23DB4">
        <w:rPr>
          <w:rFonts w:cstheme="majorBidi"/>
        </w:rPr>
        <w:t>́</w:t>
      </w:r>
      <w:r w:rsidRPr="00E23DB4">
        <w:t>ш г</w:t>
      </w:r>
      <w:r w:rsidRPr="00E23DB4">
        <w:rPr>
          <w:rFonts w:cstheme="majorBidi"/>
        </w:rPr>
        <w:t>́</w:t>
      </w:r>
      <w:r w:rsidRPr="00E23DB4">
        <w:t>аг</w:t>
      </w:r>
      <w:r w:rsidRPr="00E23DB4">
        <w:rPr>
          <w:rFonts w:cstheme="majorBidi"/>
        </w:rPr>
        <w:t>́</w:t>
      </w:r>
      <w:r w:rsidRPr="00E23DB4">
        <w:t>а</w:t>
      </w:r>
      <w:r w:rsidRPr="00E23DB4">
        <w:rPr>
          <w:rFonts w:cstheme="majorBidi"/>
        </w:rPr>
        <w:t>́</w:t>
      </w:r>
      <w:r w:rsidRPr="00E23DB4">
        <w:t>р</w:t>
      </w:r>
    </w:p>
    <w:p w14:paraId="6572D807" w14:textId="77777777" w:rsidR="0084757C" w:rsidRPr="00E23DB4" w:rsidRDefault="0084757C" w:rsidP="0084757C">
      <w:pPr>
        <w:pStyle w:val="a9"/>
      </w:pPr>
      <w:r w:rsidRPr="00E23DB4">
        <w:t>2. И будь готов к утру, и поднимись утром на гору Синай, и предстань передо Мной там, на вершине горы.</w:t>
      </w:r>
    </w:p>
    <w:p w14:paraId="01D6686D" w14:textId="77777777" w:rsidR="0084757C" w:rsidRPr="00E23DB4" w:rsidRDefault="0084757C" w:rsidP="0084757C">
      <w:pPr>
        <w:pStyle w:val="a6"/>
        <w:ind w:firstLine="0"/>
      </w:pPr>
    </w:p>
    <w:p w14:paraId="1970D5F2" w14:textId="77777777" w:rsidR="0084757C" w:rsidRPr="00E23DB4" w:rsidRDefault="0084757C" w:rsidP="0084757C">
      <w:pPr>
        <w:pStyle w:val="ad"/>
        <w:rPr>
          <w:rtl/>
        </w:rPr>
      </w:pPr>
      <w:r w:rsidRPr="00E23DB4">
        <w:rPr>
          <w:rtl/>
        </w:rPr>
        <w:tab/>
        <w:t>וְאִישׁ לֹא־יַעֲלֶה עִמָּךְ וְגַם־אִישׁ אַל־יֵרָא בְּכָל־הָהָר גַּם־הַצֹּאן וְהַבָּקָר אַל־יִרְעוּ אֶל־מוּל הָהָר הַהוּא׃</w:t>
      </w:r>
    </w:p>
    <w:p w14:paraId="18CC6F2C" w14:textId="77777777" w:rsidR="0084757C" w:rsidRPr="00E23DB4" w:rsidRDefault="0084757C" w:rsidP="0084757C">
      <w:pPr>
        <w:pStyle w:val="a9"/>
      </w:pPr>
      <w:r w:rsidRPr="00E23DB4">
        <w:t>веи</w:t>
      </w:r>
      <w:r w:rsidRPr="00E23DB4">
        <w:rPr>
          <w:rFonts w:cstheme="majorBidi"/>
        </w:rPr>
        <w:t>́</w:t>
      </w:r>
      <w:r w:rsidRPr="00E23DB4">
        <w:t>ш ло-яале</w:t>
      </w:r>
      <w:r w:rsidRPr="00E23DB4">
        <w:rPr>
          <w:rFonts w:cstheme="majorBidi"/>
        </w:rPr>
        <w:t>́</w:t>
      </w:r>
      <w:r w:rsidRPr="00E23DB4">
        <w:t xml:space="preserve"> има</w:t>
      </w:r>
      <w:r w:rsidRPr="00E23DB4">
        <w:rPr>
          <w:rFonts w:cstheme="majorBidi"/>
        </w:rPr>
        <w:t>́</w:t>
      </w:r>
      <w:r w:rsidRPr="00E23DB4">
        <w:t>х вега</w:t>
      </w:r>
      <w:r w:rsidRPr="00E23DB4">
        <w:rPr>
          <w:rFonts w:cstheme="majorBidi"/>
        </w:rPr>
        <w:t>́</w:t>
      </w:r>
      <w:r w:rsidRPr="00E23DB4">
        <w:t>м-иш аль-ера</w:t>
      </w:r>
      <w:r w:rsidRPr="00E23DB4">
        <w:rPr>
          <w:rFonts w:cstheme="majorBidi"/>
        </w:rPr>
        <w:t>́</w:t>
      </w:r>
      <w:r w:rsidRPr="00E23DB4">
        <w:t xml:space="preserve"> бехо</w:t>
      </w:r>
      <w:r w:rsidRPr="00E23DB4">
        <w:rPr>
          <w:rFonts w:cstheme="majorBidi"/>
        </w:rPr>
        <w:t>́</w:t>
      </w:r>
      <w:r w:rsidRPr="00E23DB4">
        <w:t>ль-г</w:t>
      </w:r>
      <w:r w:rsidRPr="00E23DB4">
        <w:rPr>
          <w:rFonts w:cstheme="majorBidi"/>
        </w:rPr>
        <w:t>́</w:t>
      </w:r>
      <w:r w:rsidRPr="00E23DB4">
        <w:t>аг</w:t>
      </w:r>
      <w:r w:rsidRPr="00E23DB4">
        <w:rPr>
          <w:rFonts w:cstheme="majorBidi"/>
        </w:rPr>
        <w:t>́</w:t>
      </w:r>
      <w:r w:rsidRPr="00E23DB4">
        <w:t>а</w:t>
      </w:r>
      <w:r w:rsidRPr="00E23DB4">
        <w:rPr>
          <w:rFonts w:cstheme="majorBidi"/>
        </w:rPr>
        <w:t>́</w:t>
      </w:r>
      <w:r w:rsidRPr="00E23DB4">
        <w:t>р гам-г</w:t>
      </w:r>
      <w:r w:rsidRPr="00E23DB4">
        <w:rPr>
          <w:rFonts w:cstheme="majorBidi"/>
        </w:rPr>
        <w:t>́</w:t>
      </w:r>
      <w:r w:rsidRPr="00E23DB4">
        <w:t>ацо</w:t>
      </w:r>
      <w:r w:rsidRPr="00E23DB4">
        <w:rPr>
          <w:rFonts w:cstheme="majorBidi"/>
        </w:rPr>
        <w:t>́</w:t>
      </w:r>
      <w:r w:rsidRPr="00E23DB4">
        <w:t>н вег</w:t>
      </w:r>
      <w:r w:rsidRPr="00E23DB4">
        <w:rPr>
          <w:rFonts w:cstheme="majorBidi"/>
        </w:rPr>
        <w:t>́</w:t>
      </w:r>
      <w:r w:rsidRPr="00E23DB4">
        <w:t>абака</w:t>
      </w:r>
      <w:r w:rsidRPr="00E23DB4">
        <w:rPr>
          <w:rFonts w:cstheme="majorBidi"/>
        </w:rPr>
        <w:t>́</w:t>
      </w:r>
      <w:r w:rsidRPr="00E23DB4">
        <w:t>р аль-йиръу</w:t>
      </w:r>
      <w:r w:rsidRPr="00E23DB4">
        <w:rPr>
          <w:rFonts w:cstheme="majorBidi"/>
        </w:rPr>
        <w:t>́</w:t>
      </w:r>
      <w:r w:rsidRPr="00E23DB4">
        <w:t xml:space="preserve"> эль-му</w:t>
      </w:r>
      <w:r w:rsidRPr="00E23DB4">
        <w:rPr>
          <w:rFonts w:cstheme="majorBidi"/>
        </w:rPr>
        <w:t>́</w:t>
      </w:r>
      <w:r w:rsidRPr="00E23DB4">
        <w:t>ль г</w:t>
      </w:r>
      <w:r w:rsidRPr="00E23DB4">
        <w:rPr>
          <w:rFonts w:cstheme="majorBidi"/>
        </w:rPr>
        <w:t>́</w:t>
      </w:r>
      <w:r w:rsidRPr="00E23DB4">
        <w:t>aг</w:t>
      </w:r>
      <w:r w:rsidRPr="00E23DB4">
        <w:rPr>
          <w:rFonts w:cstheme="majorBidi"/>
        </w:rPr>
        <w:t>́</w:t>
      </w:r>
      <w:r w:rsidRPr="00E23DB4">
        <w:t>a</w:t>
      </w:r>
      <w:r w:rsidRPr="00E23DB4">
        <w:rPr>
          <w:rFonts w:cstheme="majorBidi"/>
        </w:rPr>
        <w:t>́</w:t>
      </w:r>
      <w:r w:rsidRPr="00E23DB4">
        <w:t>p г</w:t>
      </w:r>
      <w:r w:rsidRPr="00E23DB4">
        <w:rPr>
          <w:rFonts w:cstheme="majorBidi"/>
        </w:rPr>
        <w:t>́</w:t>
      </w:r>
      <w:r w:rsidRPr="00E23DB4">
        <w:t>aг</w:t>
      </w:r>
      <w:r w:rsidRPr="00E23DB4">
        <w:rPr>
          <w:rFonts w:cstheme="majorBidi"/>
        </w:rPr>
        <w:t>́</w:t>
      </w:r>
      <w:r w:rsidRPr="00E23DB4">
        <w:t>y</w:t>
      </w:r>
      <w:r w:rsidRPr="00E23DB4">
        <w:rPr>
          <w:rFonts w:cstheme="majorBidi"/>
        </w:rPr>
        <w:t>́</w:t>
      </w:r>
    </w:p>
    <w:p w14:paraId="75D1B5AF" w14:textId="77777777" w:rsidR="0084757C" w:rsidRPr="00E23DB4" w:rsidRDefault="0084757C" w:rsidP="0084757C">
      <w:pPr>
        <w:pStyle w:val="a9"/>
      </w:pPr>
      <w:r w:rsidRPr="00E23DB4">
        <w:t>3. Никто из людей не поднимется с тобой, и да не покажется никакой человек на всей горе, и скот нельзя пасти напротив этой горы».</w:t>
      </w:r>
    </w:p>
    <w:p w14:paraId="0933FE74" w14:textId="77777777" w:rsidR="0084757C" w:rsidRPr="00E23DB4" w:rsidRDefault="0084757C" w:rsidP="0084757C">
      <w:pPr>
        <w:pStyle w:val="a6"/>
        <w:ind w:firstLine="0"/>
      </w:pPr>
    </w:p>
    <w:p w14:paraId="2AB54FA1" w14:textId="77777777" w:rsidR="0084757C" w:rsidRPr="00E23DB4" w:rsidRDefault="0084757C" w:rsidP="0084757C">
      <w:pPr>
        <w:pStyle w:val="a6"/>
      </w:pPr>
      <w:r w:rsidRPr="00E23DB4">
        <w:t>То есть, если даже человек не с Моше поднялся, а решил попасти там баранов, заняться там утренней гимнастикой, это тоже нельзя делать. Моше получил повеление: если первые скрижали были сделаны из камня нерукотворного, их сделал сам Всевышний, то вторые скрижали будут иметь немного другую природу. Поскольку Моше взял на себя ответственность за народ и Всевышний вверил Моше народ, Моше в какой-то степени выполняет функцию, которую раньше выполнял Всевышний, и подготавливает камни для скрижалей. Он должен взойти с этими камнями, с этими табличками, на гору. Эти таблички будут как чистые листы, на которых Всевышний напишет те же самые слова (но на самом деле, не те же самые), те же самые заповеди, которые были на первых скрижалях.</w:t>
      </w:r>
    </w:p>
    <w:p w14:paraId="08BCA2C4" w14:textId="77777777" w:rsidR="0084757C" w:rsidRPr="00E23DB4" w:rsidRDefault="0084757C" w:rsidP="0084757C">
      <w:pPr>
        <w:pStyle w:val="a6"/>
      </w:pPr>
      <w:r w:rsidRPr="00E23DB4">
        <w:t xml:space="preserve">Мы уже говорили о том, что, если исходить даже из самого минимального размера, эти скрижали должны были быть достаточно тяжелыми. </w:t>
      </w:r>
      <w:bookmarkStart w:id="214" w:name="_Hlk155251397"/>
      <w:r w:rsidRPr="00E23DB4">
        <w:t>И если мы могли раньше сказать, что когда Моше спускался с горы, то силою букв, каким-то чудесным образом поддерживались эти скрижали и он мог их нести, то теперь Моше несёт эти скрижали, во-первых, вверх, а не вниз, а во-вторых, несёт их сам.</w:t>
      </w:r>
    </w:p>
    <w:bookmarkEnd w:id="214"/>
    <w:p w14:paraId="47BCF36C" w14:textId="77777777" w:rsidR="0084757C" w:rsidRPr="00E23DB4" w:rsidRDefault="0084757C" w:rsidP="0084757C">
      <w:pPr>
        <w:pStyle w:val="a6"/>
      </w:pPr>
    </w:p>
    <w:p w14:paraId="36D3553F" w14:textId="77777777" w:rsidR="0084757C" w:rsidRPr="00E23DB4" w:rsidRDefault="0084757C" w:rsidP="0084757C">
      <w:pPr>
        <w:pStyle w:val="ad"/>
        <w:rPr>
          <w:rtl/>
        </w:rPr>
      </w:pPr>
      <w:r w:rsidRPr="00E23DB4">
        <w:rPr>
          <w:rtl/>
        </w:rPr>
        <w:tab/>
        <w:t>וַיִּפְסֹל שְׁנֵי־לֻחֹת אֲבָנִים כָּרִאשֹׁנִים וַיַּשְׁכֵּם מֹשֶׁה בַבֹּקֶר וַיַּעַל אֶל־הַר סִינַי כַּאֲשֶׁר צִוָּה יְהוָה אֹתוֹ וַיִּקַּח בְּיָדוֹ שְׁנֵי לֻחֹת אֲבָנִים׃</w:t>
      </w:r>
    </w:p>
    <w:p w14:paraId="647A11A6" w14:textId="77777777" w:rsidR="0084757C" w:rsidRPr="00E23DB4" w:rsidRDefault="0084757C" w:rsidP="0084757C">
      <w:pPr>
        <w:pStyle w:val="a9"/>
      </w:pPr>
      <w:r w:rsidRPr="00E23DB4">
        <w:t>вайифсо</w:t>
      </w:r>
      <w:r w:rsidRPr="00E23DB4">
        <w:rPr>
          <w:rFonts w:cstheme="majorBidi"/>
        </w:rPr>
        <w:t>́</w:t>
      </w:r>
      <w:r w:rsidRPr="00E23DB4">
        <w:t>ль шене-лухо</w:t>
      </w:r>
      <w:r w:rsidRPr="00E23DB4">
        <w:rPr>
          <w:rFonts w:cstheme="majorBidi"/>
        </w:rPr>
        <w:t>́</w:t>
      </w:r>
      <w:r w:rsidRPr="00E23DB4">
        <w:t>т авани</w:t>
      </w:r>
      <w:r w:rsidRPr="00E23DB4">
        <w:rPr>
          <w:rFonts w:cstheme="majorBidi"/>
        </w:rPr>
        <w:t>́</w:t>
      </w:r>
      <w:r w:rsidRPr="00E23DB4">
        <w:t>м каришони</w:t>
      </w:r>
      <w:r w:rsidRPr="00E23DB4">
        <w:rPr>
          <w:rFonts w:cstheme="majorBidi"/>
        </w:rPr>
        <w:t>́</w:t>
      </w:r>
      <w:r w:rsidRPr="00E23DB4">
        <w:t>м ваяшкэ</w:t>
      </w:r>
      <w:r w:rsidRPr="00E23DB4">
        <w:rPr>
          <w:rFonts w:cstheme="majorBidi"/>
        </w:rPr>
        <w:t>́</w:t>
      </w:r>
      <w:r w:rsidRPr="00E23DB4">
        <w:t>м моше</w:t>
      </w:r>
      <w:r w:rsidRPr="00E23DB4">
        <w:rPr>
          <w:rFonts w:cstheme="majorBidi"/>
        </w:rPr>
        <w:t>́</w:t>
      </w:r>
      <w:r w:rsidRPr="00E23DB4">
        <w:t xml:space="preserve"> вабо</w:t>
      </w:r>
      <w:r w:rsidRPr="00E23DB4">
        <w:rPr>
          <w:rFonts w:cstheme="majorBidi"/>
        </w:rPr>
        <w:t>́</w:t>
      </w:r>
      <w:r w:rsidRPr="00E23DB4">
        <w:t>кер вая</w:t>
      </w:r>
      <w:r w:rsidRPr="00E23DB4">
        <w:rPr>
          <w:rFonts w:cstheme="majorBidi"/>
        </w:rPr>
        <w:t>́</w:t>
      </w:r>
      <w:r w:rsidRPr="00E23DB4">
        <w:t>аль эль-г</w:t>
      </w:r>
      <w:r w:rsidRPr="00E23DB4">
        <w:rPr>
          <w:rFonts w:cstheme="majorBidi"/>
        </w:rPr>
        <w:t>́</w:t>
      </w:r>
      <w:r w:rsidRPr="00E23DB4">
        <w:t>a</w:t>
      </w:r>
      <w:r w:rsidRPr="00E23DB4">
        <w:rPr>
          <w:rFonts w:cstheme="majorBidi"/>
        </w:rPr>
        <w:t>́</w:t>
      </w:r>
      <w:r w:rsidRPr="00E23DB4">
        <w:t>p сина</w:t>
      </w:r>
      <w:r w:rsidRPr="00E23DB4">
        <w:rPr>
          <w:rFonts w:cstheme="majorBidi"/>
        </w:rPr>
        <w:t>́</w:t>
      </w:r>
      <w:r w:rsidRPr="00E23DB4">
        <w:t>й кааше</w:t>
      </w:r>
      <w:r w:rsidRPr="00E23DB4">
        <w:rPr>
          <w:rFonts w:cstheme="majorBidi"/>
        </w:rPr>
        <w:t>́</w:t>
      </w:r>
      <w:r w:rsidRPr="00E23DB4">
        <w:t>р цива</w:t>
      </w:r>
      <w:r w:rsidRPr="00E23DB4">
        <w:rPr>
          <w:rFonts w:cstheme="majorBidi"/>
        </w:rPr>
        <w:t>́</w:t>
      </w:r>
      <w:r w:rsidRPr="00E23DB4">
        <w:t xml:space="preserve"> адона</w:t>
      </w:r>
      <w:r w:rsidRPr="00E23DB4">
        <w:rPr>
          <w:rFonts w:cstheme="majorBidi"/>
        </w:rPr>
        <w:t>́</w:t>
      </w:r>
      <w:r w:rsidRPr="00E23DB4">
        <w:t>й ото</w:t>
      </w:r>
      <w:r w:rsidRPr="00E23DB4">
        <w:rPr>
          <w:rFonts w:cstheme="majorBidi"/>
        </w:rPr>
        <w:t>́</w:t>
      </w:r>
      <w:r w:rsidRPr="00E23DB4">
        <w:t xml:space="preserve"> вайика</w:t>
      </w:r>
      <w:r w:rsidRPr="00E23DB4">
        <w:rPr>
          <w:rFonts w:cstheme="majorBidi"/>
        </w:rPr>
        <w:t>́</w:t>
      </w:r>
      <w:r w:rsidRPr="00E23DB4">
        <w:t>х беядо</w:t>
      </w:r>
      <w:r w:rsidRPr="00E23DB4">
        <w:rPr>
          <w:rFonts w:cstheme="majorBidi"/>
        </w:rPr>
        <w:t>́</w:t>
      </w:r>
      <w:r w:rsidRPr="00E23DB4">
        <w:t xml:space="preserve"> шенэ</w:t>
      </w:r>
      <w:r w:rsidRPr="00E23DB4">
        <w:rPr>
          <w:rFonts w:cstheme="majorBidi"/>
        </w:rPr>
        <w:t>́</w:t>
      </w:r>
      <w:r w:rsidRPr="00E23DB4">
        <w:t xml:space="preserve"> лухо</w:t>
      </w:r>
      <w:r w:rsidRPr="00E23DB4">
        <w:rPr>
          <w:rFonts w:cstheme="majorBidi"/>
        </w:rPr>
        <w:t>́</w:t>
      </w:r>
      <w:r w:rsidRPr="00E23DB4">
        <w:t>т авани</w:t>
      </w:r>
      <w:r w:rsidRPr="00E23DB4">
        <w:rPr>
          <w:rFonts w:cstheme="majorBidi"/>
        </w:rPr>
        <w:t>́</w:t>
      </w:r>
      <w:r w:rsidRPr="00E23DB4">
        <w:t>м</w:t>
      </w:r>
    </w:p>
    <w:p w14:paraId="3A03FD40" w14:textId="77777777" w:rsidR="0084757C" w:rsidRPr="00E23DB4" w:rsidRDefault="0084757C" w:rsidP="0084757C">
      <w:pPr>
        <w:pStyle w:val="a9"/>
      </w:pPr>
      <w:r w:rsidRPr="00E23DB4">
        <w:t>4. И сделал (изготовил) он две каменные таблички, как первые. И проснулся Моше утром, и поднялся на гору Синай, как повелел ему Господь, и взял с собой две каменные таблички.</w:t>
      </w:r>
    </w:p>
    <w:p w14:paraId="461741F6" w14:textId="77777777" w:rsidR="0084757C" w:rsidRPr="00E23DB4" w:rsidRDefault="0084757C" w:rsidP="0084757C">
      <w:pPr>
        <w:pStyle w:val="a9"/>
      </w:pPr>
    </w:p>
    <w:p w14:paraId="054A5FAD" w14:textId="77777777" w:rsidR="0084757C" w:rsidRPr="00E23DB4" w:rsidRDefault="0084757C" w:rsidP="0084757C">
      <w:pPr>
        <w:pStyle w:val="ad"/>
        <w:rPr>
          <w:rtl/>
        </w:rPr>
      </w:pPr>
      <w:r w:rsidRPr="00E23DB4">
        <w:rPr>
          <w:rtl/>
        </w:rPr>
        <w:tab/>
        <w:t>וַיֵּרֶד יְהוָה בֶּעָנָן וַיִּתְיַצֵּב עִמּוֹ שָׁם וַיִּקְרָא בְשֵׁם יְהוָה׃</w:t>
      </w:r>
    </w:p>
    <w:p w14:paraId="11451324" w14:textId="77777777" w:rsidR="0084757C" w:rsidRPr="00E23DB4" w:rsidRDefault="0084757C" w:rsidP="0084757C">
      <w:pPr>
        <w:pStyle w:val="a9"/>
      </w:pPr>
      <w:r w:rsidRPr="00E23DB4">
        <w:t>вае</w:t>
      </w:r>
      <w:r w:rsidRPr="00E23DB4">
        <w:rPr>
          <w:rFonts w:cstheme="majorBidi"/>
        </w:rPr>
        <w:t>́</w:t>
      </w:r>
      <w:r w:rsidRPr="00E23DB4">
        <w:t>ред адона</w:t>
      </w:r>
      <w:r w:rsidRPr="00E23DB4">
        <w:rPr>
          <w:rFonts w:cstheme="majorBidi"/>
        </w:rPr>
        <w:t>́</w:t>
      </w:r>
      <w:r w:rsidRPr="00E23DB4">
        <w:t>й беана</w:t>
      </w:r>
      <w:r w:rsidRPr="00E23DB4">
        <w:rPr>
          <w:rFonts w:cstheme="majorBidi"/>
        </w:rPr>
        <w:t>́</w:t>
      </w:r>
      <w:r w:rsidRPr="00E23DB4">
        <w:t>н вайитъяцэ</w:t>
      </w:r>
      <w:r w:rsidRPr="00E23DB4">
        <w:rPr>
          <w:rFonts w:cstheme="majorBidi"/>
        </w:rPr>
        <w:t>́</w:t>
      </w:r>
      <w:r w:rsidRPr="00E23DB4">
        <w:t>в имо</w:t>
      </w:r>
      <w:r w:rsidRPr="00E23DB4">
        <w:rPr>
          <w:rFonts w:cstheme="majorBidi"/>
        </w:rPr>
        <w:t>́</w:t>
      </w:r>
      <w:r w:rsidRPr="00E23DB4">
        <w:t xml:space="preserve"> шам вайикра</w:t>
      </w:r>
      <w:r w:rsidRPr="00E23DB4">
        <w:rPr>
          <w:rFonts w:cstheme="majorBidi"/>
        </w:rPr>
        <w:t>́</w:t>
      </w:r>
      <w:r w:rsidRPr="00E23DB4">
        <w:t xml:space="preserve"> веше</w:t>
      </w:r>
      <w:r w:rsidRPr="00E23DB4">
        <w:rPr>
          <w:rFonts w:cstheme="majorBidi"/>
        </w:rPr>
        <w:t>́</w:t>
      </w:r>
      <w:r w:rsidRPr="00E23DB4">
        <w:t>м адона</w:t>
      </w:r>
      <w:r w:rsidRPr="00E23DB4">
        <w:rPr>
          <w:rFonts w:cstheme="majorBidi"/>
        </w:rPr>
        <w:t>́</w:t>
      </w:r>
      <w:r w:rsidRPr="00E23DB4">
        <w:t>й</w:t>
      </w:r>
    </w:p>
    <w:p w14:paraId="21FC14C3" w14:textId="77777777" w:rsidR="0084757C" w:rsidRPr="00E23DB4" w:rsidRDefault="0084757C" w:rsidP="0084757C">
      <w:pPr>
        <w:pStyle w:val="a9"/>
      </w:pPr>
      <w:r w:rsidRPr="00E23DB4">
        <w:t xml:space="preserve">5. И спустился Господь в облаке, и встал напротив него </w:t>
      </w:r>
      <w:r w:rsidRPr="00E23DB4">
        <w:rPr>
          <w:i w:val="0"/>
          <w:iCs w:val="0"/>
        </w:rPr>
        <w:t>(или</w:t>
      </w:r>
      <w:r w:rsidRPr="00E23DB4">
        <w:t xml:space="preserve"> рядом с ним</w:t>
      </w:r>
      <w:r w:rsidRPr="00E23DB4">
        <w:rPr>
          <w:i w:val="0"/>
          <w:iCs w:val="0"/>
        </w:rPr>
        <w:t>)</w:t>
      </w:r>
      <w:r w:rsidRPr="00E23DB4">
        <w:t>, и провозгласил Имя Господне.</w:t>
      </w:r>
    </w:p>
    <w:p w14:paraId="5EB537A8" w14:textId="77777777" w:rsidR="0084757C" w:rsidRPr="00E23DB4" w:rsidRDefault="0084757C" w:rsidP="0084757C">
      <w:pPr>
        <w:pStyle w:val="a6"/>
        <w:ind w:firstLine="0"/>
      </w:pPr>
    </w:p>
    <w:p w14:paraId="6925186C" w14:textId="77777777" w:rsidR="0084757C" w:rsidRPr="00E23DB4" w:rsidRDefault="0084757C" w:rsidP="0084757C">
      <w:pPr>
        <w:pStyle w:val="a6"/>
      </w:pPr>
      <w:r w:rsidRPr="00E23DB4">
        <w:t>Поскольку мы здесь не очень можем понять, кто провозгласил Имя Господне, то есть спор. Конечно же, разночтение сохраняется и среди комментаторов Торы. Одни говорят, что это Моше провозгласил Имя Господне, другие говорят, что нет: как Всевышний обещал раскрыть свое Имя Моше, так Он и раскрывает Имя.</w:t>
      </w:r>
    </w:p>
    <w:p w14:paraId="4F26D2C2" w14:textId="77777777" w:rsidR="0084757C" w:rsidRDefault="0084757C" w:rsidP="0084757C">
      <w:pPr>
        <w:pStyle w:val="a6"/>
      </w:pPr>
      <w:r w:rsidRPr="00E23DB4">
        <w:t xml:space="preserve">И то Имя, которое мы будем читать сейчас, или те качества, о которых будем сейчас читать, они называются в еврейской традиции </w:t>
      </w:r>
      <w:r w:rsidRPr="00E23DB4">
        <w:rPr>
          <w:i/>
          <w:iCs/>
        </w:rPr>
        <w:t>Тринадцать мер милости</w:t>
      </w:r>
      <w:r w:rsidRPr="00E23DB4">
        <w:t>. Считается, что Тора, перечисляет здесь тринадцать положительных, милосердных качеств Всевышнего, то есть традиция говорит, что их тринадцать. Но разные комментаторы пытались по-разному разбить этот фрагмент на тринадцать частей. Одни разделяли стихи, другие соединяли стихи, соединяли и разделяли фразы. То есть все согласны с традицией, что их тринадцать, но вот список из этих тринадцати качеств существует в четырёх-пяти разных версиях. Так часто случается в иудаизме, когда есть какое-то конкретное традиционное число, которое передаётся по традиции. Точно так же можно сказать и в отношении 613 заповедей. Принято считать, что в Торе 613 заповедей, и поэтому разные учителя, от Саадии Гаона и Рамбама, в Ⅹ, Ⅻ, ⅩⅠⅠⅠ, ⅩⅤ и ⅩⅠⅩ веках, составляли списки этих 613 заповедей. И эти списки разные. Откуда возникло число 613?</w:t>
      </w:r>
    </w:p>
    <w:p w14:paraId="1F70290E" w14:textId="77777777" w:rsidR="0084757C" w:rsidRPr="00E23DB4" w:rsidRDefault="0084757C" w:rsidP="0084757C">
      <w:pPr>
        <w:pStyle w:val="a6"/>
      </w:pPr>
      <w:r w:rsidRPr="00E23DB4">
        <w:t>В ⅠⅠⅠ веке жил такой человек, которого звали раби Симлай.</w:t>
      </w:r>
      <w:r>
        <w:t xml:space="preserve"> </w:t>
      </w:r>
      <w:r w:rsidRPr="00E23DB4">
        <w:t>Это был очень харизматичный проповедник, который знал много преданий, много удивительных историй и очень любил дискутировать с тогдашними противниками иудаизма, христианами, евреями, верующими в Йешуа, часть из которых уже тогда отказалась от соблюдения закона и заповедей. И раби Симлай сравнивал заповеди Торы с лекарством, с живительным бальзамом для человеческого тела. Медицина того времени, и восточная медицина (это можно увидеть и в тибетской книге Чжуд-ши, и в индийской Аюрведе, и в арабской медицине) насчитывала в человеке 613 разных частей: 365 жил и 248 органов. Это было общепринятое представление о медицине. Раби Симлай говорил: «613 заповедей Торы, каждая из заповедей питает отдельный орган. Поэтому без Торы, без того, чтобы соблюдать заповеди, нет жизни человеку». Так из его мидраша возникла идея, что заповедей Торы именно 613, и люди пытались составить разные списки этих заповедей. На самом деле, Тора говорит: «Неисчислима заповедь Твоя». Нет списка, нет конкретного числа заповедей в Торе, это число символическое. Списки, соответственно, тоже символические, что отнюдь не значит, что этими списками или этими числами стоит пренебрегать. Числа удобны для запоминания, для систематизации, для понимания. Это было историческое отступление для расширения кругозора о еврейской систематизации Торы.</w:t>
      </w:r>
    </w:p>
    <w:p w14:paraId="2CE3C9FD" w14:textId="77777777" w:rsidR="0084757C" w:rsidRPr="00E23DB4" w:rsidRDefault="0084757C" w:rsidP="0084757C">
      <w:pPr>
        <w:pStyle w:val="a6"/>
      </w:pPr>
      <w:r w:rsidRPr="00E23DB4">
        <w:t>Но вернёмся к нашему тексту и к тринадцати мерам милости. Здесь тоже существовала традиция, что есть тринадцать граней милости Всевышнего, и поэтому этот отрывок разделяли по-разному на тринадцать разных кусочков. Итак, мы читаем с 6 стиха:</w:t>
      </w:r>
    </w:p>
    <w:p w14:paraId="39C8C8D3" w14:textId="77777777" w:rsidR="0084757C" w:rsidRPr="00E23DB4" w:rsidRDefault="0084757C" w:rsidP="0084757C">
      <w:pPr>
        <w:pStyle w:val="a6"/>
      </w:pPr>
    </w:p>
    <w:p w14:paraId="66CD1F4A" w14:textId="77777777" w:rsidR="0084757C" w:rsidRPr="00E23DB4" w:rsidRDefault="0084757C" w:rsidP="0084757C">
      <w:pPr>
        <w:pStyle w:val="ad"/>
        <w:rPr>
          <w:rtl/>
        </w:rPr>
      </w:pPr>
      <w:r w:rsidRPr="00E23DB4">
        <w:rPr>
          <w:rtl/>
        </w:rPr>
        <w:tab/>
        <w:t>וַיַּעֲבֹר יְהוָה עַל־פָּנָיו וַיִּקְרָא יְהוָה יְהוָה אֵל רַחוּם וְחַנּוּן אֶרֶךְ אַפַּיִם וְרַב־חֶסֶד וֶאֱמֶת׃</w:t>
      </w:r>
    </w:p>
    <w:p w14:paraId="66365583" w14:textId="77777777" w:rsidR="0084757C" w:rsidRPr="00E23DB4" w:rsidRDefault="0084757C" w:rsidP="0084757C">
      <w:pPr>
        <w:pStyle w:val="a9"/>
      </w:pPr>
      <w:r w:rsidRPr="00E23DB4">
        <w:t>ваяаво</w:t>
      </w:r>
      <w:r w:rsidRPr="00E23DB4">
        <w:rPr>
          <w:rFonts w:cstheme="majorBidi"/>
        </w:rPr>
        <w:t>́</w:t>
      </w:r>
      <w:r w:rsidRPr="00E23DB4">
        <w:t>р адона</w:t>
      </w:r>
      <w:r w:rsidRPr="00E23DB4">
        <w:rPr>
          <w:rFonts w:cstheme="majorBidi"/>
        </w:rPr>
        <w:t>́</w:t>
      </w:r>
      <w:r w:rsidRPr="00E23DB4">
        <w:t>й аль-пана</w:t>
      </w:r>
      <w:r w:rsidRPr="00E23DB4">
        <w:rPr>
          <w:rFonts w:cstheme="majorBidi"/>
        </w:rPr>
        <w:t>́</w:t>
      </w:r>
      <w:r w:rsidRPr="00E23DB4">
        <w:t>в вайикра</w:t>
      </w:r>
      <w:r w:rsidRPr="00E23DB4">
        <w:rPr>
          <w:rFonts w:cstheme="majorBidi"/>
        </w:rPr>
        <w:t>́</w:t>
      </w:r>
      <w:r w:rsidRPr="00E23DB4">
        <w:t xml:space="preserve"> адона</w:t>
      </w:r>
      <w:r w:rsidRPr="00E23DB4">
        <w:rPr>
          <w:rFonts w:cstheme="majorBidi"/>
        </w:rPr>
        <w:t>́</w:t>
      </w:r>
      <w:r w:rsidRPr="00E23DB4">
        <w:t>й адона</w:t>
      </w:r>
      <w:r w:rsidRPr="00E23DB4">
        <w:rPr>
          <w:rFonts w:cstheme="majorBidi"/>
        </w:rPr>
        <w:t>́</w:t>
      </w:r>
      <w:r w:rsidRPr="00E23DB4">
        <w:t>й эль раху</w:t>
      </w:r>
      <w:r w:rsidRPr="00E23DB4">
        <w:rPr>
          <w:rFonts w:cstheme="majorBidi"/>
        </w:rPr>
        <w:t>́</w:t>
      </w:r>
      <w:r w:rsidRPr="00E23DB4">
        <w:t>м вехану</w:t>
      </w:r>
      <w:r w:rsidRPr="00E23DB4">
        <w:rPr>
          <w:rFonts w:cstheme="majorBidi"/>
        </w:rPr>
        <w:t>́</w:t>
      </w:r>
      <w:r w:rsidRPr="00E23DB4">
        <w:t xml:space="preserve">н </w:t>
      </w:r>
      <w:bookmarkStart w:id="215" w:name="_Hlk154560294"/>
      <w:r w:rsidRPr="00E23DB4">
        <w:t>э</w:t>
      </w:r>
      <w:r w:rsidRPr="00E23DB4">
        <w:rPr>
          <w:rFonts w:cstheme="majorBidi"/>
        </w:rPr>
        <w:t>́</w:t>
      </w:r>
      <w:r w:rsidRPr="00E23DB4">
        <w:t>рех апа</w:t>
      </w:r>
      <w:r w:rsidRPr="00E23DB4">
        <w:rPr>
          <w:rFonts w:cstheme="majorBidi"/>
        </w:rPr>
        <w:t>́</w:t>
      </w:r>
      <w:r w:rsidRPr="00E23DB4">
        <w:t xml:space="preserve">йим </w:t>
      </w:r>
      <w:bookmarkEnd w:id="215"/>
      <w:r w:rsidRPr="00E23DB4">
        <w:t>вера</w:t>
      </w:r>
      <w:r w:rsidRPr="00E23DB4">
        <w:rPr>
          <w:rFonts w:cstheme="majorBidi"/>
        </w:rPr>
        <w:t>́</w:t>
      </w:r>
      <w:r w:rsidRPr="00E23DB4">
        <w:t>в-хэ</w:t>
      </w:r>
      <w:r w:rsidRPr="00E23DB4">
        <w:rPr>
          <w:rFonts w:cstheme="majorBidi"/>
        </w:rPr>
        <w:t>́</w:t>
      </w:r>
      <w:r w:rsidRPr="00E23DB4">
        <w:t>сед веэмэ</w:t>
      </w:r>
      <w:r w:rsidRPr="00E23DB4">
        <w:rPr>
          <w:rFonts w:cstheme="majorBidi"/>
        </w:rPr>
        <w:t>́</w:t>
      </w:r>
      <w:r w:rsidRPr="00E23DB4">
        <w:t>т</w:t>
      </w:r>
    </w:p>
    <w:p w14:paraId="4D7B778D" w14:textId="77777777" w:rsidR="0084757C" w:rsidRPr="00E23DB4" w:rsidRDefault="0084757C" w:rsidP="0084757C">
      <w:pPr>
        <w:pStyle w:val="a9"/>
        <w:rPr>
          <w:b/>
          <w:bCs/>
        </w:rPr>
      </w:pPr>
      <w:r w:rsidRPr="00E23DB4">
        <w:t>6. И прошёл Господь пред лицом его, и воззвал: «</w:t>
      </w:r>
      <w:r w:rsidRPr="00E23DB4">
        <w:rPr>
          <w:b/>
          <w:bCs/>
        </w:rPr>
        <w:t xml:space="preserve">Господь, Господь </w:t>
      </w:r>
      <w:r w:rsidRPr="00E23DB4">
        <w:rPr>
          <w:rFonts w:cstheme="majorBidi"/>
          <w:b/>
          <w:bCs/>
        </w:rPr>
        <w:t>‒</w:t>
      </w:r>
      <w:r w:rsidRPr="00E23DB4">
        <w:rPr>
          <w:b/>
          <w:bCs/>
        </w:rPr>
        <w:t xml:space="preserve"> Бог Сильный, Милостивый и Милующий, Долготерпеливый, у Него много благодати и суд Его </w:t>
      </w:r>
      <w:r w:rsidRPr="00E23DB4">
        <w:rPr>
          <w:rFonts w:cstheme="majorBidi"/>
          <w:b/>
          <w:bCs/>
        </w:rPr>
        <w:t>‒</w:t>
      </w:r>
      <w:r w:rsidRPr="00E23DB4">
        <w:rPr>
          <w:b/>
          <w:bCs/>
        </w:rPr>
        <w:t xml:space="preserve"> истина.</w:t>
      </w:r>
    </w:p>
    <w:p w14:paraId="14A64AD2" w14:textId="77777777" w:rsidR="0084757C" w:rsidRPr="00E23DB4" w:rsidRDefault="0084757C" w:rsidP="0084757C">
      <w:pPr>
        <w:pStyle w:val="a6"/>
      </w:pPr>
    </w:p>
    <w:p w14:paraId="4A9111A9" w14:textId="77777777" w:rsidR="0084757C" w:rsidRPr="00E23DB4" w:rsidRDefault="0084757C" w:rsidP="0084757C">
      <w:pPr>
        <w:pStyle w:val="a6"/>
      </w:pPr>
      <w:r w:rsidRPr="00E23DB4">
        <w:t>Снова, есть спор, кто именно воззвал. Я думаю, что сам Всевышний провозгласил.</w:t>
      </w:r>
    </w:p>
    <w:p w14:paraId="3A5F6327" w14:textId="77777777" w:rsidR="0084757C" w:rsidRPr="00E23DB4" w:rsidRDefault="0084757C" w:rsidP="0084757C">
      <w:pPr>
        <w:pStyle w:val="a6"/>
      </w:pPr>
      <w:r w:rsidRPr="00E23DB4">
        <w:rPr>
          <w:b/>
          <w:bCs/>
          <w:i/>
          <w:iCs/>
        </w:rPr>
        <w:t>Господь, Господь</w:t>
      </w:r>
      <w:r w:rsidRPr="00E23DB4">
        <w:rPr>
          <w:b/>
          <w:bCs/>
        </w:rPr>
        <w:t>.</w:t>
      </w:r>
      <w:r w:rsidRPr="00E23DB4">
        <w:t xml:space="preserve"> К чему повторяется два раза слово Господь? Комментаторы говорят, что Господь – это не только Господин Властвующий, не только Царь. Значение Имени Всевышнего </w:t>
      </w:r>
      <w:r w:rsidRPr="00A0407E">
        <w:rPr>
          <w:b/>
          <w:bCs/>
          <w:sz w:val="28"/>
          <w:szCs w:val="28"/>
          <w:rtl/>
        </w:rPr>
        <w:t>יהוה</w:t>
      </w:r>
      <w:r w:rsidRPr="00E23DB4">
        <w:t xml:space="preserve"> </w:t>
      </w:r>
      <w:r w:rsidRPr="00E23DB4">
        <w:rPr>
          <w:i/>
          <w:iCs/>
        </w:rPr>
        <w:t>(йуд-ѓей-вав-ѓей)</w:t>
      </w:r>
      <w:r w:rsidRPr="00E23DB4">
        <w:t xml:space="preserve">, одно из его значений – Постоянно Дающий Жизнь. Всевышний даёт жизнь грешнику, даже когда </w:t>
      </w:r>
      <w:r>
        <w:t>Он</w:t>
      </w:r>
      <w:r w:rsidRPr="00E23DB4">
        <w:t xml:space="preserve"> заранее знает, что этот человек согрешит. И даёт ему жизнь после греха, даёт ему возможность быть помилованным. Вот именно это </w:t>
      </w:r>
      <w:r w:rsidRPr="00E23DB4">
        <w:rPr>
          <w:i/>
          <w:iCs/>
        </w:rPr>
        <w:t>до</w:t>
      </w:r>
      <w:r w:rsidRPr="00E23DB4">
        <w:t xml:space="preserve"> и </w:t>
      </w:r>
      <w:r w:rsidRPr="00E23DB4">
        <w:rPr>
          <w:i/>
          <w:iCs/>
        </w:rPr>
        <w:t>после</w:t>
      </w:r>
      <w:r w:rsidRPr="00E23DB4">
        <w:t xml:space="preserve">, именно то, что Он даёт жизнь </w:t>
      </w:r>
      <w:r w:rsidRPr="00E23DB4">
        <w:rPr>
          <w:i/>
          <w:iCs/>
        </w:rPr>
        <w:t>до</w:t>
      </w:r>
      <w:r w:rsidRPr="00E23DB4">
        <w:t xml:space="preserve"> грехопадения и даёт жизнь </w:t>
      </w:r>
      <w:r w:rsidRPr="00E23DB4">
        <w:rPr>
          <w:i/>
          <w:iCs/>
        </w:rPr>
        <w:t>после</w:t>
      </w:r>
      <w:r w:rsidRPr="00E23DB4">
        <w:t xml:space="preserve"> грехопадения (несмотря на то, что Он знает о грехопадении) ‒ именно это выражается в двухкратном повторении имени Адонай, Адонай.</w:t>
      </w:r>
    </w:p>
    <w:p w14:paraId="786B9213" w14:textId="77777777" w:rsidR="0084757C" w:rsidRPr="00E23DB4" w:rsidRDefault="0084757C" w:rsidP="0084757C">
      <w:pPr>
        <w:pStyle w:val="a6"/>
      </w:pPr>
      <w:r w:rsidRPr="00E23DB4">
        <w:rPr>
          <w:b/>
          <w:bCs/>
          <w:i/>
          <w:iCs/>
        </w:rPr>
        <w:t>Эль</w:t>
      </w:r>
      <w:r w:rsidRPr="00E23DB4">
        <w:t xml:space="preserve"> – </w:t>
      </w:r>
      <w:r w:rsidRPr="00E23DB4">
        <w:rPr>
          <w:i/>
          <w:iCs/>
        </w:rPr>
        <w:t>Бог</w:t>
      </w:r>
      <w:r w:rsidRPr="00E23DB4">
        <w:t xml:space="preserve">, но Бог в очень личном плане: не </w:t>
      </w:r>
      <w:r w:rsidRPr="00E23DB4">
        <w:rPr>
          <w:i/>
          <w:iCs/>
        </w:rPr>
        <w:t>Элоѓим</w:t>
      </w:r>
      <w:r w:rsidRPr="00E23DB4">
        <w:t xml:space="preserve">, который есть Судья всего живого, а </w:t>
      </w:r>
      <w:r w:rsidRPr="00E23DB4">
        <w:rPr>
          <w:i/>
          <w:iCs/>
        </w:rPr>
        <w:t>Эль</w:t>
      </w:r>
      <w:r w:rsidRPr="00E23DB4">
        <w:t xml:space="preserve"> – Бог-Хранитель, Сильный, Который находится рядом с нами, Сильный, Который употребляет Свою силу на защиту.</w:t>
      </w:r>
    </w:p>
    <w:p w14:paraId="51CFEAF9" w14:textId="77777777" w:rsidR="0084757C" w:rsidRPr="00E23DB4" w:rsidRDefault="0084757C" w:rsidP="0084757C">
      <w:pPr>
        <w:pStyle w:val="a6"/>
      </w:pPr>
      <w:r w:rsidRPr="00E23DB4">
        <w:t xml:space="preserve">Следующее слово </w:t>
      </w:r>
      <w:r w:rsidRPr="00E23DB4">
        <w:rPr>
          <w:b/>
          <w:bCs/>
          <w:i/>
          <w:iCs/>
        </w:rPr>
        <w:t>раху́м</w:t>
      </w:r>
      <w:r w:rsidRPr="00E23DB4">
        <w:t xml:space="preserve">. Слово </w:t>
      </w:r>
      <w:r w:rsidRPr="00E23DB4">
        <w:rPr>
          <w:i/>
          <w:iCs/>
        </w:rPr>
        <w:t>раху́м</w:t>
      </w:r>
      <w:r w:rsidRPr="00E23DB4">
        <w:t xml:space="preserve"> связано со словом </w:t>
      </w:r>
      <w:r w:rsidRPr="00E23DB4">
        <w:rPr>
          <w:i/>
          <w:iCs/>
        </w:rPr>
        <w:t>лерахе́м</w:t>
      </w:r>
      <w:r w:rsidRPr="00E23DB4">
        <w:t xml:space="preserve">, которое обычно переводят как </w:t>
      </w:r>
      <w:r w:rsidRPr="00E23DB4">
        <w:rPr>
          <w:i/>
          <w:iCs/>
        </w:rPr>
        <w:t>миловать</w:t>
      </w:r>
      <w:r w:rsidRPr="00E23DB4">
        <w:t xml:space="preserve">, </w:t>
      </w:r>
      <w:r w:rsidRPr="00E23DB4">
        <w:rPr>
          <w:i/>
          <w:iCs/>
        </w:rPr>
        <w:t>быть милостивым</w:t>
      </w:r>
      <w:r w:rsidRPr="00E23DB4">
        <w:t xml:space="preserve">. Однокоренное с этим слово </w:t>
      </w:r>
      <w:r w:rsidRPr="00E23DB4">
        <w:rPr>
          <w:i/>
          <w:iCs/>
        </w:rPr>
        <w:t>рэ́хем</w:t>
      </w:r>
      <w:r w:rsidRPr="00E23DB4">
        <w:t xml:space="preserve"> – </w:t>
      </w:r>
      <w:r w:rsidRPr="00E23DB4">
        <w:rPr>
          <w:i/>
          <w:iCs/>
        </w:rPr>
        <w:t>матка</w:t>
      </w:r>
      <w:r w:rsidRPr="00E23DB4">
        <w:t>,</w:t>
      </w:r>
      <w:r w:rsidRPr="00E23DB4">
        <w:rPr>
          <w:i/>
          <w:iCs/>
        </w:rPr>
        <w:t xml:space="preserve"> утроба женщины</w:t>
      </w:r>
      <w:r w:rsidRPr="00E23DB4">
        <w:t xml:space="preserve">. Есть птица, которая называется раха́м, которая выращивает чужих птенцов: если встречает где-то птенцов в заброшенном гнезде, обязательно их выращивает. На арамейском языке слово </w:t>
      </w:r>
      <w:r w:rsidRPr="00E23DB4">
        <w:rPr>
          <w:i/>
          <w:iCs/>
        </w:rPr>
        <w:t>раха</w:t>
      </w:r>
      <w:r>
        <w:rPr>
          <w:i/>
          <w:iCs/>
        </w:rPr>
        <w:t>́</w:t>
      </w:r>
      <w:r w:rsidRPr="00E23DB4">
        <w:rPr>
          <w:i/>
          <w:iCs/>
        </w:rPr>
        <w:t>м</w:t>
      </w:r>
      <w:r w:rsidRPr="00E23DB4">
        <w:t xml:space="preserve"> означает </w:t>
      </w:r>
      <w:r w:rsidRPr="00E23DB4">
        <w:rPr>
          <w:i/>
          <w:iCs/>
        </w:rPr>
        <w:t>любовь</w:t>
      </w:r>
      <w:r w:rsidRPr="00E23DB4">
        <w:t xml:space="preserve">. На иврите можно сказать, что это </w:t>
      </w:r>
      <w:r w:rsidRPr="00E23DB4">
        <w:rPr>
          <w:i/>
          <w:iCs/>
        </w:rPr>
        <w:t>безусловная, ничем не определяемая милость,</w:t>
      </w:r>
      <w:r w:rsidRPr="00E23DB4">
        <w:t xml:space="preserve"> когда человек (или Бог) хочет быть милостивым просто потому, что он не хочет быть строгим. Это как если мы видим, что человек заслуживает наказания, заслуживает, чтобы мы его наказали, но нам не хочется его наказывать, нам жалко. Мы понимаем, что́ он может почувствовать, и поэтому отказываемся от наказания. Это – </w:t>
      </w:r>
      <w:r w:rsidRPr="00E23DB4">
        <w:rPr>
          <w:i/>
          <w:iCs/>
        </w:rPr>
        <w:t>рахами́м</w:t>
      </w:r>
      <w:r w:rsidRPr="00E23DB4">
        <w:t xml:space="preserve">, и Бог назван </w:t>
      </w:r>
      <w:r w:rsidRPr="00E23DB4">
        <w:rPr>
          <w:i/>
          <w:iCs/>
        </w:rPr>
        <w:t>раху́м</w:t>
      </w:r>
      <w:r w:rsidRPr="00E23DB4">
        <w:t xml:space="preserve">. У этого слова есть ещё одно значение. Как мы уже сказали, оно связано со словом </w:t>
      </w:r>
      <w:r w:rsidRPr="00E23DB4">
        <w:rPr>
          <w:i/>
          <w:iCs/>
        </w:rPr>
        <w:t>рэ́хем</w:t>
      </w:r>
      <w:r w:rsidRPr="00E23DB4">
        <w:t xml:space="preserve"> (</w:t>
      </w:r>
      <w:r w:rsidRPr="00E23DB4">
        <w:rPr>
          <w:i/>
          <w:iCs/>
        </w:rPr>
        <w:t>матка</w:t>
      </w:r>
      <w:r w:rsidRPr="00E23DB4">
        <w:t xml:space="preserve">). Когда у нас рождается ребёнок, мы любим его просто потому, что он наш ребёнок: ни за какие-то качества, ни за черты характера, ни за какие-то достижения. Он нам мил и люб просто по факту, что он наш, что он наша плоть от плоти, кровинка, как угодно можно это выражать. И Всевышний точно такой же любовью любит мир. И так тоже можно понять слово </w:t>
      </w:r>
      <w:r w:rsidRPr="00E23DB4">
        <w:rPr>
          <w:i/>
          <w:iCs/>
        </w:rPr>
        <w:t>раху́м.</w:t>
      </w:r>
    </w:p>
    <w:p w14:paraId="307626E7" w14:textId="77777777" w:rsidR="0084757C" w:rsidRPr="00E23DB4" w:rsidRDefault="0084757C" w:rsidP="0084757C">
      <w:pPr>
        <w:pStyle w:val="a6"/>
      </w:pPr>
      <w:r w:rsidRPr="00E23DB4">
        <w:t xml:space="preserve">Следующее слово </w:t>
      </w:r>
      <w:r w:rsidRPr="00E23DB4">
        <w:rPr>
          <w:b/>
          <w:bCs/>
          <w:i/>
          <w:iCs/>
        </w:rPr>
        <w:t>хану́н</w:t>
      </w:r>
      <w:r w:rsidRPr="00E23DB4">
        <w:t xml:space="preserve"> (</w:t>
      </w:r>
      <w:r w:rsidRPr="00E23DB4">
        <w:rPr>
          <w:i/>
          <w:iCs/>
        </w:rPr>
        <w:t>милующий)</w:t>
      </w:r>
      <w:r w:rsidRPr="00E23DB4">
        <w:t xml:space="preserve">. Слово </w:t>
      </w:r>
      <w:r w:rsidRPr="00E23DB4">
        <w:rPr>
          <w:i/>
          <w:iCs/>
        </w:rPr>
        <w:t>хану́н</w:t>
      </w:r>
      <w:r w:rsidRPr="00E23DB4">
        <w:t xml:space="preserve"> связано с тем, чтобы давать что-то бесплатно, даром, и опять-таки не связано ни с какими условиями, просто давать подарки. Если использовать тот же пример с рождением ребёнка, что и для предыдущего слова, можно сказать так: когда ребёнок растёт и взрослеет, становится взрослым, мы уже чего-то хотим от него, хотим от него каких-то достижений, хотим от него послушания, иногда проявляем к нему строгость, появляются требования. И хотя любовь к нему по-прежнему безусловна, благорасположение уже не столь безусловно. В этом смысле слово </w:t>
      </w:r>
      <w:r w:rsidRPr="00E23DB4">
        <w:rPr>
          <w:i/>
          <w:iCs/>
        </w:rPr>
        <w:t>хану́н</w:t>
      </w:r>
      <w:r w:rsidRPr="00E23DB4">
        <w:t xml:space="preserve"> (</w:t>
      </w:r>
      <w:r w:rsidRPr="00E23DB4">
        <w:rPr>
          <w:i/>
          <w:iCs/>
        </w:rPr>
        <w:t>милующий</w:t>
      </w:r>
      <w:r w:rsidRPr="00E23DB4">
        <w:t xml:space="preserve">) означает </w:t>
      </w:r>
      <w:r w:rsidRPr="00E23DB4">
        <w:rPr>
          <w:i/>
          <w:iCs/>
        </w:rPr>
        <w:t xml:space="preserve">дающий </w:t>
      </w:r>
      <w:r w:rsidRPr="00E23DB4">
        <w:t xml:space="preserve">и </w:t>
      </w:r>
      <w:r w:rsidRPr="00E23DB4">
        <w:rPr>
          <w:i/>
          <w:iCs/>
        </w:rPr>
        <w:t>любящий</w:t>
      </w:r>
      <w:r w:rsidRPr="00E23DB4">
        <w:t>, несмотря на то что какие-то ожидания, какие-то критерии, которые заранее установлены, не оправдываются. Несмотря на то, что мы не такие, какими Он нас хочет видеть, не такие, какими Он нас замыслил в царстве, Он всё же милостив к нам и бесплатно, даром даёт нам нашу жизнь, дарит нам Свою поддержку, Свою любовь.</w:t>
      </w:r>
    </w:p>
    <w:p w14:paraId="3FBF3A98" w14:textId="77777777" w:rsidR="0084757C" w:rsidRPr="00E23DB4" w:rsidRDefault="0084757C" w:rsidP="0084757C">
      <w:pPr>
        <w:pStyle w:val="a6"/>
      </w:pPr>
      <w:r w:rsidRPr="00E23DB4">
        <w:t xml:space="preserve">Следующее выражение </w:t>
      </w:r>
      <w:r w:rsidRPr="00E23DB4">
        <w:rPr>
          <w:b/>
          <w:bCs/>
          <w:i/>
          <w:iCs/>
        </w:rPr>
        <w:t>э́рех апа́йим</w:t>
      </w:r>
      <w:r w:rsidRPr="00E23DB4">
        <w:t xml:space="preserve">. Дословно это переводится как </w:t>
      </w:r>
      <w:r w:rsidRPr="00E23DB4">
        <w:rPr>
          <w:i/>
          <w:iCs/>
        </w:rPr>
        <w:t>с длинными ноздрями</w:t>
      </w:r>
      <w:r w:rsidRPr="00E23DB4">
        <w:t xml:space="preserve">, </w:t>
      </w:r>
      <w:r w:rsidRPr="00E23DB4">
        <w:rPr>
          <w:i/>
          <w:iCs/>
        </w:rPr>
        <w:t>длинноносый</w:t>
      </w:r>
      <w:r w:rsidRPr="00E23DB4">
        <w:t xml:space="preserve">. Это означает того, кто дышит глубоко. Если человек гневается, часто ему говорят: «Прежде чем поднимать руку, прежде чем раскрывать рот, сделай глубокий вдох или три глубоких вдоха». Всевышний постоянно дышит глубоко. По отношению к Богу это выражение переводится как </w:t>
      </w:r>
      <w:r w:rsidRPr="00E23DB4">
        <w:rPr>
          <w:i/>
          <w:iCs/>
        </w:rPr>
        <w:t>Долготерпеливый</w:t>
      </w:r>
      <w:r w:rsidRPr="00E23DB4">
        <w:t>: Тот, Кто способен смирять свой гнев, Тот, у Кого долгое дыхание.</w:t>
      </w:r>
    </w:p>
    <w:p w14:paraId="2637A86B" w14:textId="77777777" w:rsidR="0084757C" w:rsidRPr="00E23DB4" w:rsidRDefault="0084757C" w:rsidP="0084757C">
      <w:pPr>
        <w:pStyle w:val="a6"/>
      </w:pPr>
      <w:r w:rsidRPr="00E23DB4">
        <w:rPr>
          <w:b/>
          <w:bCs/>
          <w:i/>
          <w:iCs/>
        </w:rPr>
        <w:t>Ра́в-хэ́сед веэмэ́т</w:t>
      </w:r>
      <w:r w:rsidRPr="00E23DB4">
        <w:t xml:space="preserve"> ‒ </w:t>
      </w:r>
      <w:r w:rsidRPr="00E23DB4">
        <w:rPr>
          <w:i/>
          <w:iCs/>
        </w:rPr>
        <w:t>Тот, у Кого много милости</w:t>
      </w:r>
      <w:r w:rsidRPr="00E23DB4">
        <w:t xml:space="preserve"> </w:t>
      </w:r>
      <w:r w:rsidRPr="00E23DB4">
        <w:rPr>
          <w:i/>
          <w:iCs/>
        </w:rPr>
        <w:t>и</w:t>
      </w:r>
      <w:r w:rsidRPr="00E23DB4">
        <w:t xml:space="preserve"> </w:t>
      </w:r>
      <w:r w:rsidRPr="00E23DB4">
        <w:rPr>
          <w:i/>
          <w:iCs/>
        </w:rPr>
        <w:t>истинный</w:t>
      </w:r>
      <w:r w:rsidRPr="00E23DB4">
        <w:t xml:space="preserve">. Снова, мы пользуемся русскими словами, и вот я сейчас подбираю слова, как отличить слово </w:t>
      </w:r>
      <w:r w:rsidRPr="00E23DB4">
        <w:rPr>
          <w:i/>
          <w:iCs/>
        </w:rPr>
        <w:t>рахами́м</w:t>
      </w:r>
      <w:r w:rsidRPr="00E23DB4">
        <w:t xml:space="preserve"> (</w:t>
      </w:r>
      <w:r w:rsidRPr="00E23DB4">
        <w:rPr>
          <w:i/>
          <w:iCs/>
        </w:rPr>
        <w:t>милость</w:t>
      </w:r>
      <w:r w:rsidRPr="00E23DB4">
        <w:t xml:space="preserve">) от слова </w:t>
      </w:r>
      <w:r w:rsidRPr="00E23DB4">
        <w:rPr>
          <w:i/>
          <w:iCs/>
        </w:rPr>
        <w:t>хэ́сед</w:t>
      </w:r>
      <w:r w:rsidRPr="00E23DB4">
        <w:t xml:space="preserve"> (</w:t>
      </w:r>
      <w:r w:rsidRPr="00E23DB4">
        <w:rPr>
          <w:i/>
          <w:iCs/>
        </w:rPr>
        <w:t>милость</w:t>
      </w:r>
      <w:r w:rsidRPr="00E23DB4">
        <w:t xml:space="preserve">). Наверное, слово </w:t>
      </w:r>
      <w:r w:rsidRPr="00E23DB4">
        <w:rPr>
          <w:i/>
          <w:iCs/>
        </w:rPr>
        <w:t>хэ́сед</w:t>
      </w:r>
      <w:r w:rsidRPr="00E23DB4">
        <w:t xml:space="preserve"> можно перевести здесь как </w:t>
      </w:r>
      <w:r w:rsidRPr="00E23DB4">
        <w:rPr>
          <w:i/>
          <w:iCs/>
        </w:rPr>
        <w:t>благодать</w:t>
      </w:r>
      <w:r w:rsidRPr="00E23DB4">
        <w:t xml:space="preserve">: </w:t>
      </w:r>
      <w:r w:rsidRPr="00E23DB4">
        <w:rPr>
          <w:i/>
          <w:iCs/>
        </w:rPr>
        <w:t>Тот, у Кого много благодати</w:t>
      </w:r>
      <w:r w:rsidRPr="00E23DB4">
        <w:t xml:space="preserve">. Что такое благодать? Благодать – это когда Всевышний даёт нам инструменты быть хорошими, помогает нам в исполнении Его заповедей. То есть Всевышний даёт нам шпаргалки внутренние, душевные, чтобы мы могли принимать правильные решения, чтобы мы могли становиться лучше. Когда мы делаем добро, ветер по имени </w:t>
      </w:r>
      <w:r w:rsidRPr="00E23DB4">
        <w:rPr>
          <w:i/>
          <w:iCs/>
        </w:rPr>
        <w:t>хэ́сед</w:t>
      </w:r>
      <w:r w:rsidRPr="00E23DB4">
        <w:t xml:space="preserve"> (</w:t>
      </w:r>
      <w:r w:rsidRPr="00E23DB4">
        <w:rPr>
          <w:i/>
          <w:iCs/>
        </w:rPr>
        <w:t>благодать</w:t>
      </w:r>
      <w:r w:rsidRPr="00E23DB4">
        <w:t xml:space="preserve">) дует в наши паруса. </w:t>
      </w:r>
      <w:bookmarkStart w:id="216" w:name="_Hlk155253868"/>
      <w:r w:rsidRPr="00E23DB4">
        <w:t xml:space="preserve">Когда мы пытаемся делать «недобро», дует встречный ветер и есть сопротивление. </w:t>
      </w:r>
      <w:bookmarkEnd w:id="216"/>
      <w:r w:rsidRPr="00E23DB4">
        <w:t xml:space="preserve">Это </w:t>
      </w:r>
      <w:r w:rsidRPr="00E23DB4">
        <w:rPr>
          <w:i/>
          <w:iCs/>
        </w:rPr>
        <w:t>особая</w:t>
      </w:r>
      <w:r w:rsidRPr="00E23DB4">
        <w:t xml:space="preserve"> милость (и снова путаница со словами), которую Всевышний к нам проявил. В данном случае сказано, что Он </w:t>
      </w:r>
      <w:r w:rsidRPr="00E23DB4">
        <w:rPr>
          <w:i/>
          <w:iCs/>
        </w:rPr>
        <w:t>ра́в-хэ́сед</w:t>
      </w:r>
      <w:r w:rsidRPr="00E23DB4">
        <w:t xml:space="preserve"> ‒ у Него </w:t>
      </w:r>
      <w:r w:rsidRPr="00E23DB4">
        <w:rPr>
          <w:i/>
          <w:iCs/>
        </w:rPr>
        <w:t>много благодати</w:t>
      </w:r>
      <w:r w:rsidRPr="00E23DB4">
        <w:t xml:space="preserve">. Он сильной рукою, сильным ветром в паруса поддерживает делающих добро. Но Он же и </w:t>
      </w:r>
      <w:r w:rsidRPr="00E23DB4">
        <w:rPr>
          <w:b/>
          <w:bCs/>
          <w:i/>
          <w:iCs/>
        </w:rPr>
        <w:t>эмэ́т</w:t>
      </w:r>
      <w:r w:rsidRPr="00E23DB4">
        <w:rPr>
          <w:b/>
          <w:bCs/>
        </w:rPr>
        <w:t xml:space="preserve"> </w:t>
      </w:r>
      <w:r w:rsidRPr="00E23DB4">
        <w:t>(</w:t>
      </w:r>
      <w:r w:rsidRPr="00E23DB4">
        <w:rPr>
          <w:i/>
          <w:iCs/>
        </w:rPr>
        <w:t>истинный</w:t>
      </w:r>
      <w:r w:rsidRPr="00E23DB4">
        <w:t>). Когда мы совершаем что-то, когда Он выносит в отношении нас суд, то Его суд – это истина, это суд правдивый.</w:t>
      </w:r>
    </w:p>
    <w:p w14:paraId="4044EA7C" w14:textId="77777777" w:rsidR="0084757C" w:rsidRPr="00E23DB4" w:rsidRDefault="0084757C" w:rsidP="0084757C">
      <w:pPr>
        <w:pStyle w:val="a6"/>
      </w:pPr>
    </w:p>
    <w:p w14:paraId="2EE47A2E" w14:textId="77777777" w:rsidR="0084757C" w:rsidRPr="00E23DB4" w:rsidRDefault="0084757C" w:rsidP="0084757C">
      <w:pPr>
        <w:pStyle w:val="ad"/>
        <w:rPr>
          <w:rtl/>
        </w:rPr>
      </w:pPr>
      <w:r w:rsidRPr="00E23DB4">
        <w:rPr>
          <w:rtl/>
        </w:rPr>
        <w:t>נֹצֵר חֶסֶד לָאֲלָפִים נֹשֵׂא עָוֹן וָפֶשַׁע וְחַטָּאָה וְנַקֵּה לֹא יְנַקֶּה פֹּקֵד עֲוֹן אָבוֹת עַל־בָּנִים וְעַל־בְּנֵי בָנִים עַל־שִׁלֵּשִׁים וְעַל־רִבֵּעִים׃</w:t>
      </w:r>
    </w:p>
    <w:p w14:paraId="0E2FF61B" w14:textId="77777777" w:rsidR="0084757C" w:rsidRPr="00E23DB4" w:rsidRDefault="0084757C" w:rsidP="0084757C">
      <w:pPr>
        <w:pStyle w:val="a9"/>
      </w:pPr>
      <w:r w:rsidRPr="00E23DB4">
        <w:t>ноцэ</w:t>
      </w:r>
      <w:r w:rsidRPr="00E23DB4">
        <w:rPr>
          <w:rFonts w:cstheme="majorBidi"/>
        </w:rPr>
        <w:t>́</w:t>
      </w:r>
      <w:r w:rsidRPr="00E23DB4">
        <w:t>р хэ</w:t>
      </w:r>
      <w:r w:rsidRPr="00E23DB4">
        <w:rPr>
          <w:rFonts w:cstheme="majorBidi"/>
        </w:rPr>
        <w:t>́</w:t>
      </w:r>
      <w:r w:rsidRPr="00E23DB4">
        <w:t>сед лаалафи</w:t>
      </w:r>
      <w:r w:rsidRPr="00E23DB4">
        <w:rPr>
          <w:rFonts w:cstheme="majorBidi"/>
        </w:rPr>
        <w:t>́</w:t>
      </w:r>
      <w:r w:rsidRPr="00E23DB4">
        <w:t>м носэ</w:t>
      </w:r>
      <w:r w:rsidRPr="00E23DB4">
        <w:rPr>
          <w:rFonts w:cstheme="majorBidi"/>
        </w:rPr>
        <w:t>́</w:t>
      </w:r>
      <w:r w:rsidRPr="00E23DB4">
        <w:t xml:space="preserve"> аво</w:t>
      </w:r>
      <w:r w:rsidRPr="00E23DB4">
        <w:rPr>
          <w:rFonts w:cstheme="majorBidi"/>
        </w:rPr>
        <w:t>́</w:t>
      </w:r>
      <w:r w:rsidRPr="00E23DB4">
        <w:t>н вафэ</w:t>
      </w:r>
      <w:r w:rsidRPr="00E23DB4">
        <w:rPr>
          <w:rFonts w:cstheme="majorBidi"/>
        </w:rPr>
        <w:t>́</w:t>
      </w:r>
      <w:r w:rsidRPr="00E23DB4">
        <w:t>ша вехатаа</w:t>
      </w:r>
      <w:r w:rsidRPr="00E23DB4">
        <w:rPr>
          <w:rFonts w:cstheme="majorBidi"/>
        </w:rPr>
        <w:t>́</w:t>
      </w:r>
      <w:r w:rsidRPr="00E23DB4">
        <w:t xml:space="preserve"> венакэ</w:t>
      </w:r>
      <w:r w:rsidRPr="00E23DB4">
        <w:rPr>
          <w:rFonts w:cstheme="majorBidi"/>
        </w:rPr>
        <w:t>́</w:t>
      </w:r>
      <w:r w:rsidRPr="00E23DB4">
        <w:t xml:space="preserve"> ло </w:t>
      </w:r>
      <w:bookmarkStart w:id="217" w:name="_Hlk154563621"/>
      <w:r w:rsidRPr="00E23DB4">
        <w:t>енакэ</w:t>
      </w:r>
      <w:r w:rsidRPr="00E23DB4">
        <w:rPr>
          <w:rFonts w:cstheme="majorBidi"/>
        </w:rPr>
        <w:t>́</w:t>
      </w:r>
      <w:bookmarkEnd w:id="217"/>
      <w:r w:rsidRPr="00E23DB4">
        <w:t xml:space="preserve"> покэ</w:t>
      </w:r>
      <w:r w:rsidRPr="00E23DB4">
        <w:rPr>
          <w:rFonts w:cstheme="majorBidi"/>
        </w:rPr>
        <w:t>́</w:t>
      </w:r>
      <w:r w:rsidRPr="00E23DB4">
        <w:t>д аво</w:t>
      </w:r>
      <w:r w:rsidRPr="00E23DB4">
        <w:rPr>
          <w:rFonts w:cstheme="majorBidi"/>
        </w:rPr>
        <w:t>́</w:t>
      </w:r>
      <w:r w:rsidRPr="00E23DB4">
        <w:t>н аво</w:t>
      </w:r>
      <w:r w:rsidRPr="00E23DB4">
        <w:rPr>
          <w:rFonts w:cstheme="majorBidi"/>
        </w:rPr>
        <w:t>́</w:t>
      </w:r>
      <w:r w:rsidRPr="00E23DB4">
        <w:t>т аль-бани</w:t>
      </w:r>
      <w:r w:rsidRPr="00E23DB4">
        <w:rPr>
          <w:rFonts w:cstheme="majorBidi"/>
        </w:rPr>
        <w:t>́</w:t>
      </w:r>
      <w:r w:rsidRPr="00E23DB4">
        <w:t>м веа</w:t>
      </w:r>
      <w:r w:rsidRPr="00E23DB4">
        <w:rPr>
          <w:rFonts w:cstheme="majorBidi"/>
        </w:rPr>
        <w:t>́</w:t>
      </w:r>
      <w:r w:rsidRPr="00E23DB4">
        <w:t>ль-бенэ</w:t>
      </w:r>
      <w:r w:rsidRPr="00E23DB4">
        <w:rPr>
          <w:rFonts w:cstheme="majorBidi"/>
        </w:rPr>
        <w:t>́</w:t>
      </w:r>
      <w:r w:rsidRPr="00E23DB4">
        <w:t xml:space="preserve"> вани</w:t>
      </w:r>
      <w:r w:rsidRPr="00E23DB4">
        <w:rPr>
          <w:rFonts w:cstheme="majorBidi"/>
        </w:rPr>
        <w:t>́</w:t>
      </w:r>
      <w:r w:rsidRPr="00E23DB4">
        <w:t>м аль-шилеши</w:t>
      </w:r>
      <w:r w:rsidRPr="00E23DB4">
        <w:rPr>
          <w:rFonts w:cstheme="majorBidi"/>
        </w:rPr>
        <w:t>́</w:t>
      </w:r>
      <w:r w:rsidRPr="00E23DB4">
        <w:t>м веа</w:t>
      </w:r>
      <w:r w:rsidRPr="00E23DB4">
        <w:rPr>
          <w:rFonts w:cstheme="majorBidi"/>
        </w:rPr>
        <w:t>́</w:t>
      </w:r>
      <w:r w:rsidRPr="00E23DB4">
        <w:t>ль-рибеи</w:t>
      </w:r>
      <w:r w:rsidRPr="00E23DB4">
        <w:rPr>
          <w:rFonts w:cstheme="majorBidi"/>
        </w:rPr>
        <w:t>́</w:t>
      </w:r>
      <w:r w:rsidRPr="00E23DB4">
        <w:t>м</w:t>
      </w:r>
    </w:p>
    <w:p w14:paraId="6101108B" w14:textId="77777777" w:rsidR="0084757C" w:rsidRPr="00E23DB4" w:rsidRDefault="0084757C" w:rsidP="0084757C">
      <w:pPr>
        <w:pStyle w:val="a9"/>
      </w:pPr>
      <w:r w:rsidRPr="00E23DB4">
        <w:t xml:space="preserve">7. </w:t>
      </w:r>
      <w:r w:rsidRPr="00E23DB4">
        <w:rPr>
          <w:b/>
          <w:bCs/>
        </w:rPr>
        <w:t>Хранящий милость для тысяч</w:t>
      </w:r>
      <w:r w:rsidRPr="00E23DB4">
        <w:t xml:space="preserve"> (поколений), </w:t>
      </w:r>
      <w:r w:rsidRPr="00E23DB4">
        <w:rPr>
          <w:b/>
          <w:bCs/>
        </w:rPr>
        <w:t>Прощающий грех</w:t>
      </w:r>
      <w:r w:rsidRPr="00E23DB4">
        <w:t xml:space="preserve"> – </w:t>
      </w:r>
      <w:r w:rsidRPr="00E23DB4">
        <w:rPr>
          <w:b/>
          <w:bCs/>
        </w:rPr>
        <w:t>и намеренно производимый грех, и непреднамеренный грех</w:t>
      </w:r>
      <w:r w:rsidRPr="00E23DB4">
        <w:t xml:space="preserve">, </w:t>
      </w:r>
      <w:r w:rsidRPr="00E23DB4">
        <w:rPr>
          <w:b/>
          <w:bCs/>
        </w:rPr>
        <w:t>и Очищающий</w:t>
      </w:r>
      <w:r w:rsidRPr="00E23DB4">
        <w:t xml:space="preserve">, но очищением не очистит, </w:t>
      </w:r>
      <w:r>
        <w:rPr>
          <w:b/>
          <w:bCs/>
        </w:rPr>
        <w:t>Н</w:t>
      </w:r>
      <w:r w:rsidRPr="006B0B17">
        <w:rPr>
          <w:b/>
          <w:bCs/>
        </w:rPr>
        <w:t>алагающий</w:t>
      </w:r>
      <w:r w:rsidRPr="00E23DB4">
        <w:t xml:space="preserve"> злодеяния отцов на детей, и на сыновей сыновей, и на третье, и на четвёртое поколение.</w:t>
      </w:r>
    </w:p>
    <w:p w14:paraId="00E4A12E" w14:textId="77777777" w:rsidR="0084757C" w:rsidRPr="00E23DB4" w:rsidRDefault="0084757C" w:rsidP="0084757C">
      <w:pPr>
        <w:pStyle w:val="a6"/>
      </w:pPr>
    </w:p>
    <w:p w14:paraId="5E081EC7" w14:textId="77777777" w:rsidR="0084757C" w:rsidRPr="00E23DB4" w:rsidRDefault="0084757C" w:rsidP="0084757C">
      <w:pPr>
        <w:pStyle w:val="a6"/>
      </w:pPr>
      <w:r w:rsidRPr="00E23DB4">
        <w:t xml:space="preserve">Обычно говорят, что это не одна, а две тысячи поколений. Почему две? Потому, что когда употребляется множественное число, </w:t>
      </w:r>
      <w:r w:rsidRPr="00E23DB4">
        <w:rPr>
          <w:i/>
          <w:iCs/>
        </w:rPr>
        <w:t xml:space="preserve">тысяч, </w:t>
      </w:r>
      <w:r w:rsidRPr="00E23DB4">
        <w:t>это означает как минимум две тысячи поколений Всевышний хранит милость. То есть Всевышний дал нам какие-то инструменты (как я сказал), чтобы у нас была благодать, чтобы мы могли соблюдать Его заповеди, и, даже если мы этим не пользуемся, если мы отказываемся по какой-то причине, забываем о них</w:t>
      </w:r>
      <w:r>
        <w:t>,</w:t>
      </w:r>
      <w:r w:rsidRPr="00E23DB4">
        <w:t xml:space="preserve"> об этих инструментах, Всевышний всё равно оставляет их у нас. Всевышний ждёт, что мы (или наши дети, внуки, правнуки и так далее через тысячу поколений) воспользуемся этим. Всевышний выискивает нам оправдание – где мы действительно этим пользовались, где это работало – и оставляет с нами Свою благодать. Он хранит, сохраняет в Своей сокровищнице данную нам благодать, даже когда мы ею пренебрегаем. Поэтому охраняемая Им, она остаётся с нами в тысячах поколений.</w:t>
      </w:r>
    </w:p>
    <w:p w14:paraId="7891938E" w14:textId="77777777" w:rsidR="0084757C" w:rsidRPr="00E23DB4" w:rsidRDefault="0084757C" w:rsidP="0084757C">
      <w:pPr>
        <w:pStyle w:val="a6"/>
      </w:pPr>
      <w:r w:rsidRPr="00E23DB4">
        <w:t xml:space="preserve">Ещё одно качество Всевышнего – </w:t>
      </w:r>
      <w:r w:rsidRPr="00E23DB4">
        <w:rPr>
          <w:b/>
          <w:bCs/>
          <w:i/>
          <w:iCs/>
        </w:rPr>
        <w:t>носэ́</w:t>
      </w:r>
      <w:r w:rsidRPr="00E23DB4">
        <w:rPr>
          <w:b/>
          <w:bCs/>
        </w:rPr>
        <w:t xml:space="preserve"> </w:t>
      </w:r>
      <w:r w:rsidRPr="00E23DB4">
        <w:t>(</w:t>
      </w:r>
      <w:r w:rsidRPr="00E23DB4">
        <w:rPr>
          <w:i/>
          <w:iCs/>
        </w:rPr>
        <w:t>Прощающий</w:t>
      </w:r>
      <w:r w:rsidRPr="00E23DB4">
        <w:t xml:space="preserve">) или, как мы говорили, </w:t>
      </w:r>
      <w:r w:rsidRPr="00E23DB4">
        <w:rPr>
          <w:i/>
          <w:iCs/>
        </w:rPr>
        <w:t>Поднимающий на себя</w:t>
      </w:r>
      <w:r w:rsidRPr="00E23DB4">
        <w:t xml:space="preserve">. Что именно прощает Всевышний? </w:t>
      </w:r>
      <w:r w:rsidRPr="00E23DB4">
        <w:rPr>
          <w:i/>
          <w:iCs/>
        </w:rPr>
        <w:t>Аво́н</w:t>
      </w:r>
      <w:r w:rsidRPr="00E23DB4">
        <w:t xml:space="preserve"> – это </w:t>
      </w:r>
      <w:r w:rsidRPr="00E23DB4">
        <w:rPr>
          <w:i/>
          <w:iCs/>
        </w:rPr>
        <w:t xml:space="preserve">намеренный грех. </w:t>
      </w:r>
      <w:r w:rsidRPr="00E23DB4">
        <w:t xml:space="preserve">Это когда я понимаю, что нельзя, например, кушать бекон, но я очень его люблю, и я говорю: «Ну Господи, прости меня, а?» или не говорю так, а говорю: «А, ладно, съем». Вошёл в меня дух глупости, и я решил, не дай Бог, полакомиться. Я понимаю, что нельзя, мне даже горько, но я это делаю. Я привожу это как пример, на самом деле, я воздерживаюсь от нечистой пищи, но как человек, наверное, в каких-то других ситуациях я даю слабину́. Это человеческое качество, и где-то по глупости, где-то по маловерию, где-то по малодушию я согрешаю, и согрешаю намеренно; зная, что это грех, всё равно делаю так, и это называется </w:t>
      </w:r>
      <w:r w:rsidRPr="00E23DB4">
        <w:rPr>
          <w:i/>
          <w:iCs/>
        </w:rPr>
        <w:t>аво́н</w:t>
      </w:r>
      <w:r w:rsidRPr="00E23DB4">
        <w:t>.</w:t>
      </w:r>
    </w:p>
    <w:p w14:paraId="03D69D09" w14:textId="77777777" w:rsidR="0084757C" w:rsidRPr="00E23DB4" w:rsidRDefault="0084757C" w:rsidP="0084757C">
      <w:pPr>
        <w:pStyle w:val="a6"/>
      </w:pPr>
      <w:r w:rsidRPr="00E23DB4">
        <w:t xml:space="preserve">Следующее слово из короткого списка того, что Всевышний прощает, это слово </w:t>
      </w:r>
      <w:r w:rsidRPr="00E23DB4">
        <w:rPr>
          <w:i/>
          <w:iCs/>
        </w:rPr>
        <w:t>пэ́ша</w:t>
      </w:r>
      <w:r w:rsidRPr="00E23DB4">
        <w:t xml:space="preserve"> (</w:t>
      </w:r>
      <w:r w:rsidRPr="00E23DB4">
        <w:rPr>
          <w:i/>
          <w:iCs/>
        </w:rPr>
        <w:t>намеренный, назло производимый грех</w:t>
      </w:r>
      <w:r w:rsidRPr="00E23DB4">
        <w:t xml:space="preserve">). Это когда я знаю, что Всевышний этого не хочет, и только поэтому я это делаю. Знаете, это часто бывает. Нам кажется: ну кто будет такое делать, кто станет совершать такое? Я вам могу сказать, что очень много верующих людей, искренне верующих людей совершают такое. Когда, например, приходишь куда-то и говоришь, что не ешь вот этого и вот этого, потому что Бог это запрещает, но тебе пытаются именно это подложить, именно этим накормить. И часто братья и сёстры рассказывают, хвалятся потом: «Вот, мы тебя накормили этим, некошерным!» Это самый простой пример того, что такое </w:t>
      </w:r>
      <w:r w:rsidRPr="00E23DB4">
        <w:rPr>
          <w:i/>
          <w:iCs/>
        </w:rPr>
        <w:t>пэ́ша</w:t>
      </w:r>
      <w:r w:rsidRPr="00E23DB4">
        <w:t xml:space="preserve">. Но есть и другие вещи, которые творят люди, отошедшие от веры, которые обозлены на Всевышнего. </w:t>
      </w:r>
      <w:r w:rsidRPr="00E23DB4">
        <w:rPr>
          <w:i/>
          <w:iCs/>
        </w:rPr>
        <w:t>Пэ́ша</w:t>
      </w:r>
      <w:r w:rsidRPr="00E23DB4">
        <w:t xml:space="preserve"> – это то, что делается для того, чтобы разозлить Всевышнего.</w:t>
      </w:r>
    </w:p>
    <w:p w14:paraId="5B530BDA" w14:textId="77777777" w:rsidR="0084757C" w:rsidRPr="00E23DB4" w:rsidRDefault="0084757C" w:rsidP="0084757C">
      <w:pPr>
        <w:pStyle w:val="a6"/>
      </w:pPr>
      <w:r w:rsidRPr="00E23DB4">
        <w:t xml:space="preserve">Третье, что Всевышний прощает, как написано, это </w:t>
      </w:r>
      <w:r w:rsidRPr="00E23DB4">
        <w:rPr>
          <w:i/>
          <w:iCs/>
        </w:rPr>
        <w:t>хатаа́ (непреднамеренный грех)</w:t>
      </w:r>
      <w:r w:rsidRPr="00E23DB4">
        <w:t xml:space="preserve">. Слово </w:t>
      </w:r>
      <w:r w:rsidRPr="00E23DB4">
        <w:rPr>
          <w:i/>
          <w:iCs/>
        </w:rPr>
        <w:t>хатаа́</w:t>
      </w:r>
      <w:r w:rsidRPr="00E23DB4">
        <w:t xml:space="preserve"> – это </w:t>
      </w:r>
      <w:r w:rsidRPr="00E23DB4">
        <w:rPr>
          <w:i/>
          <w:iCs/>
        </w:rPr>
        <w:t>промах,</w:t>
      </w:r>
      <w:r w:rsidRPr="00E23DB4">
        <w:t xml:space="preserve"> когда хотел попасть в цель, но промахнулся, не получилось.</w:t>
      </w:r>
    </w:p>
    <w:p w14:paraId="1BFAA322" w14:textId="77777777" w:rsidR="0084757C" w:rsidRPr="00E23DB4" w:rsidRDefault="0084757C" w:rsidP="0084757C">
      <w:pPr>
        <w:pStyle w:val="a6"/>
      </w:pPr>
      <w:r w:rsidRPr="00E23DB4">
        <w:t xml:space="preserve">И завершаются эти тринадцать принципов (но не весь стих) словом </w:t>
      </w:r>
      <w:r w:rsidRPr="00E23DB4">
        <w:rPr>
          <w:b/>
          <w:bCs/>
          <w:i/>
          <w:iCs/>
        </w:rPr>
        <w:t>венакэ́</w:t>
      </w:r>
      <w:r w:rsidRPr="00E23DB4">
        <w:rPr>
          <w:b/>
          <w:bCs/>
        </w:rPr>
        <w:t xml:space="preserve"> </w:t>
      </w:r>
      <w:r w:rsidRPr="00E23DB4">
        <w:t>(</w:t>
      </w:r>
      <w:r w:rsidRPr="00E23DB4">
        <w:rPr>
          <w:i/>
          <w:iCs/>
        </w:rPr>
        <w:t>и очищающий, освобождающий)</w:t>
      </w:r>
      <w:r w:rsidRPr="00E23DB4">
        <w:t xml:space="preserve"> от этого. Но если мы читаем весь стих, то читать надо так: </w:t>
      </w:r>
      <w:r w:rsidRPr="00E23DB4">
        <w:rPr>
          <w:i/>
          <w:iCs/>
        </w:rPr>
        <w:t>венакэ́ ло енакэ́</w:t>
      </w:r>
      <w:r w:rsidRPr="00E23DB4">
        <w:t xml:space="preserve"> – </w:t>
      </w:r>
      <w:r w:rsidRPr="00E23DB4">
        <w:rPr>
          <w:i/>
          <w:iCs/>
        </w:rPr>
        <w:t>но очищением не очистит</w:t>
      </w:r>
      <w:r w:rsidRPr="00E23DB4">
        <w:t xml:space="preserve">. Кажется, здесь есть явное противоречие: так прощает или всё-таки учитывает? И тогда можно вспомнить то, что было уже сказано (20:5): «… ненавидящим Меня», это ключевое понятие: тем, кто ненавидит Всевышнего, Всевышний припоминает его предков, которые Его ненавидели. Ненависть – это не обязательно ненависть в том понимании, как мы сегодня говорим. Ненависть – это ивритское слово </w:t>
      </w:r>
      <w:r w:rsidRPr="00E23DB4">
        <w:rPr>
          <w:i/>
          <w:iCs/>
        </w:rPr>
        <w:t xml:space="preserve">соне́ </w:t>
      </w:r>
      <w:r w:rsidRPr="00E23DB4">
        <w:t>(глагол</w:t>
      </w:r>
      <w:r w:rsidRPr="00E23DB4">
        <w:rPr>
          <w:i/>
          <w:iCs/>
        </w:rPr>
        <w:t xml:space="preserve"> лисно́</w:t>
      </w:r>
      <w:r w:rsidRPr="00E23DB4">
        <w:t xml:space="preserve">), оно означает </w:t>
      </w:r>
      <w:r w:rsidRPr="00E23DB4">
        <w:rPr>
          <w:i/>
          <w:iCs/>
        </w:rPr>
        <w:t>пренебрегающий, ставящий на второе место, отодвигающий на задний план</w:t>
      </w:r>
      <w:r w:rsidRPr="00E23DB4">
        <w:t xml:space="preserve">. То есть </w:t>
      </w:r>
      <w:r w:rsidRPr="00E23DB4">
        <w:rPr>
          <w:i/>
          <w:iCs/>
        </w:rPr>
        <w:t xml:space="preserve">ненавидящий Всевышнего </w:t>
      </w:r>
      <w:r w:rsidRPr="00E23DB4">
        <w:t>– это тот, кто пренебрегает Всевышним. Если Он у нас не во главе угла, то может так оказаться, что Всевышний не простит, не понесёт наших прегрешений.</w:t>
      </w:r>
    </w:p>
    <w:p w14:paraId="79510945" w14:textId="77777777" w:rsidR="0084757C" w:rsidRPr="00E23DB4" w:rsidRDefault="0084757C" w:rsidP="0084757C">
      <w:pPr>
        <w:pStyle w:val="a6"/>
      </w:pPr>
      <w:r w:rsidRPr="00E23DB4">
        <w:t>Итак, Всевышний прошёл перед Моше и провозгласил Свои качества. И этим Он ответил Моше на вопрос, чем Он прославляется: Он славится тем, что Он может миловать. Создатель мира, Тот, во власти Кого находится абсолютно всё, Тот, сильнее, Кого никого нет, Защищающий, Милующий, Любящий, Долготерпеливый Бог – именно этими Своими качествами Он прославляется. Это то благо, это то, что Он хотел показать Моше, это Его Слава. В отличие от всех остальных богов, только Он – Любящий, Милующий Бог. Народы мира выдумывали разных богов, но мало кто выдумал богов, которые любят людей. Настоящий Бог, подлинный Владыка неба и земли, Создатель всего живого любит своё творение, милует, и именно этим хочет прославляться.</w:t>
      </w:r>
    </w:p>
    <w:p w14:paraId="34DD8591" w14:textId="77777777" w:rsidR="0084757C" w:rsidRPr="00E23DB4" w:rsidRDefault="0084757C" w:rsidP="0084757C">
      <w:pPr>
        <w:pStyle w:val="a6"/>
      </w:pPr>
    </w:p>
    <w:p w14:paraId="3159DBED" w14:textId="77777777" w:rsidR="0084757C" w:rsidRPr="00E23DB4" w:rsidRDefault="0084757C" w:rsidP="0084757C">
      <w:pPr>
        <w:pStyle w:val="ad"/>
        <w:rPr>
          <w:rtl/>
        </w:rPr>
      </w:pPr>
      <w:r w:rsidRPr="00E23DB4">
        <w:rPr>
          <w:rtl/>
        </w:rPr>
        <w:tab/>
        <w:t>וַיְמַהֵר מֹשֶׁה וַיִּקֹּד אַרְצָה וַיִּשְׁתָּחוּ׃</w:t>
      </w:r>
    </w:p>
    <w:p w14:paraId="5F56DB2D" w14:textId="77777777" w:rsidR="0084757C" w:rsidRPr="00E23DB4" w:rsidRDefault="0084757C" w:rsidP="0084757C">
      <w:pPr>
        <w:pStyle w:val="a9"/>
      </w:pPr>
      <w:r w:rsidRPr="00E23DB4">
        <w:t>ваймаг</w:t>
      </w:r>
      <w:r w:rsidRPr="00E23DB4">
        <w:rPr>
          <w:rFonts w:cstheme="majorBidi"/>
        </w:rPr>
        <w:t>́</w:t>
      </w:r>
      <w:r w:rsidRPr="00E23DB4">
        <w:t>е</w:t>
      </w:r>
      <w:r w:rsidRPr="00E23DB4">
        <w:rPr>
          <w:rFonts w:cstheme="majorBidi"/>
        </w:rPr>
        <w:t>́</w:t>
      </w:r>
      <w:r w:rsidRPr="00E23DB4">
        <w:t>р моше</w:t>
      </w:r>
      <w:r w:rsidRPr="00E23DB4">
        <w:rPr>
          <w:rFonts w:cstheme="majorBidi"/>
        </w:rPr>
        <w:t>́</w:t>
      </w:r>
      <w:r w:rsidRPr="00E23DB4">
        <w:t xml:space="preserve"> вайико</w:t>
      </w:r>
      <w:r w:rsidRPr="00E23DB4">
        <w:rPr>
          <w:rFonts w:cstheme="majorBidi"/>
        </w:rPr>
        <w:t>́</w:t>
      </w:r>
      <w:r w:rsidRPr="00E23DB4">
        <w:t>д а</w:t>
      </w:r>
      <w:r w:rsidRPr="00E23DB4">
        <w:rPr>
          <w:rFonts w:cstheme="majorBidi"/>
        </w:rPr>
        <w:t>́</w:t>
      </w:r>
      <w:r w:rsidRPr="00E23DB4">
        <w:t>рца вайишта</w:t>
      </w:r>
      <w:r w:rsidRPr="00E23DB4">
        <w:rPr>
          <w:rFonts w:cstheme="majorBidi"/>
        </w:rPr>
        <w:t>́</w:t>
      </w:r>
      <w:r w:rsidRPr="00E23DB4">
        <w:t>ху</w:t>
      </w:r>
    </w:p>
    <w:p w14:paraId="22234383" w14:textId="77777777" w:rsidR="0084757C" w:rsidRPr="00E23DB4" w:rsidRDefault="0084757C" w:rsidP="0084757C">
      <w:pPr>
        <w:pStyle w:val="a9"/>
      </w:pPr>
      <w:r w:rsidRPr="00E23DB4">
        <w:t>8. И поспешил Моше, и склонился до земли, и поклонился.</w:t>
      </w:r>
    </w:p>
    <w:p w14:paraId="3DE1BD3A" w14:textId="77777777" w:rsidR="0084757C" w:rsidRPr="00E23DB4" w:rsidRDefault="0084757C" w:rsidP="0084757C">
      <w:pPr>
        <w:pStyle w:val="a9"/>
      </w:pPr>
    </w:p>
    <w:p w14:paraId="18251C3C" w14:textId="77777777" w:rsidR="0084757C" w:rsidRPr="00E23DB4" w:rsidRDefault="0084757C" w:rsidP="0084757C">
      <w:pPr>
        <w:pStyle w:val="a6"/>
      </w:pPr>
      <w:r w:rsidRPr="00E23DB4">
        <w:t>В 9 стихе мы читаем, что говорит Моше:</w:t>
      </w:r>
    </w:p>
    <w:p w14:paraId="62B8EC2E" w14:textId="77777777" w:rsidR="0084757C" w:rsidRPr="00E23DB4" w:rsidRDefault="0084757C" w:rsidP="0084757C">
      <w:pPr>
        <w:pStyle w:val="a9"/>
      </w:pPr>
    </w:p>
    <w:p w14:paraId="6B499E5D" w14:textId="77777777" w:rsidR="0084757C" w:rsidRPr="00E23DB4" w:rsidRDefault="0084757C" w:rsidP="0084757C">
      <w:pPr>
        <w:pStyle w:val="ad"/>
        <w:rPr>
          <w:rtl/>
        </w:rPr>
      </w:pPr>
      <w:r w:rsidRPr="00E23DB4">
        <w:rPr>
          <w:rtl/>
        </w:rPr>
        <w:tab/>
        <w:t>וַיֹּאמֶר אִם־נָא מָצָאתִי חֵן בְּעֵינֶיךָ אֲדֹנָי יֵלֶךְ־נָא אֲדֹנָי בְּקִרְבֵּנוּ כִּי עַם־קְשֵׁה־עֹרֶף הוּא וְסָלַחְתָּ לַעֲוֹנֵנוּ וּלְחַטָּאתֵנוּ וּנְחַלְתָּנוּ׃</w:t>
      </w:r>
    </w:p>
    <w:p w14:paraId="024D4715" w14:textId="77777777" w:rsidR="0084757C" w:rsidRPr="00E23DB4" w:rsidRDefault="0084757C" w:rsidP="0084757C">
      <w:pPr>
        <w:pStyle w:val="a9"/>
      </w:pPr>
      <w:r w:rsidRPr="00E23DB4">
        <w:t>ваёмер им-на</w:t>
      </w:r>
      <w:r w:rsidRPr="00E23DB4">
        <w:rPr>
          <w:rFonts w:cstheme="majorBidi"/>
        </w:rPr>
        <w:t>́</w:t>
      </w:r>
      <w:r w:rsidRPr="00E23DB4">
        <w:t xml:space="preserve"> маца</w:t>
      </w:r>
      <w:r w:rsidRPr="00E23DB4">
        <w:rPr>
          <w:rFonts w:cstheme="majorBidi"/>
        </w:rPr>
        <w:t>́</w:t>
      </w:r>
      <w:r w:rsidRPr="00E23DB4">
        <w:t>ти хэн беэнэ</w:t>
      </w:r>
      <w:r w:rsidRPr="00E23DB4">
        <w:rPr>
          <w:rFonts w:cstheme="majorBidi"/>
        </w:rPr>
        <w:t>́</w:t>
      </w:r>
      <w:r w:rsidRPr="00E23DB4">
        <w:t>ха адона</w:t>
      </w:r>
      <w:r w:rsidRPr="00E23DB4">
        <w:rPr>
          <w:rFonts w:cstheme="majorBidi"/>
        </w:rPr>
        <w:t>́</w:t>
      </w:r>
      <w:r w:rsidRPr="00E23DB4">
        <w:t>й елех-на</w:t>
      </w:r>
      <w:r w:rsidRPr="00E23DB4">
        <w:rPr>
          <w:rFonts w:cstheme="majorBidi"/>
        </w:rPr>
        <w:t>́</w:t>
      </w:r>
      <w:r w:rsidRPr="00E23DB4">
        <w:t xml:space="preserve"> адона</w:t>
      </w:r>
      <w:r w:rsidRPr="00E23DB4">
        <w:rPr>
          <w:rFonts w:cstheme="majorBidi"/>
        </w:rPr>
        <w:t>́</w:t>
      </w:r>
      <w:r w:rsidRPr="00E23DB4">
        <w:t>й бекирбэ</w:t>
      </w:r>
      <w:r w:rsidRPr="00E23DB4">
        <w:rPr>
          <w:rFonts w:cstheme="majorBidi"/>
        </w:rPr>
        <w:t>́</w:t>
      </w:r>
      <w:r w:rsidRPr="00E23DB4">
        <w:t>ну ки ам-кеше-о</w:t>
      </w:r>
      <w:r w:rsidRPr="00E23DB4">
        <w:rPr>
          <w:rFonts w:cstheme="majorBidi"/>
        </w:rPr>
        <w:t>́</w:t>
      </w:r>
      <w:r w:rsidRPr="00E23DB4">
        <w:t>реф г</w:t>
      </w:r>
      <w:r w:rsidRPr="00E23DB4">
        <w:rPr>
          <w:rFonts w:cstheme="majorBidi"/>
        </w:rPr>
        <w:t>́</w:t>
      </w:r>
      <w:r w:rsidRPr="00E23DB4">
        <w:t>у весалахта</w:t>
      </w:r>
      <w:r w:rsidRPr="00E23DB4">
        <w:rPr>
          <w:rFonts w:cstheme="majorBidi"/>
        </w:rPr>
        <w:t>́</w:t>
      </w:r>
      <w:r w:rsidRPr="00E23DB4">
        <w:t xml:space="preserve"> лаавонэ</w:t>
      </w:r>
      <w:r w:rsidRPr="00E23DB4">
        <w:rPr>
          <w:rFonts w:cstheme="majorBidi"/>
        </w:rPr>
        <w:t>́</w:t>
      </w:r>
      <w:r w:rsidRPr="00E23DB4">
        <w:t>ну ульхататэ</w:t>
      </w:r>
      <w:r w:rsidRPr="00E23DB4">
        <w:rPr>
          <w:rFonts w:cstheme="majorBidi"/>
        </w:rPr>
        <w:t>́</w:t>
      </w:r>
      <w:r w:rsidRPr="00E23DB4">
        <w:t>ну унхальта</w:t>
      </w:r>
      <w:r w:rsidRPr="00E23DB4">
        <w:rPr>
          <w:rFonts w:cstheme="majorBidi"/>
        </w:rPr>
        <w:t>́</w:t>
      </w:r>
      <w:r w:rsidRPr="00E23DB4">
        <w:t>ну</w:t>
      </w:r>
    </w:p>
    <w:p w14:paraId="69AC9651" w14:textId="77777777" w:rsidR="0084757C" w:rsidRPr="00E23DB4" w:rsidRDefault="0084757C" w:rsidP="0084757C">
      <w:pPr>
        <w:pStyle w:val="a9"/>
      </w:pPr>
      <w:r w:rsidRPr="00E23DB4">
        <w:t xml:space="preserve">9. «Если я нашёл милость в глазах Твоих, Господи, пусть пойдёт Господь среди нас, даже несмотря на то, что мы народ жестоковыйный. И простишь Ты нам прегрешения наши и промахи наши, и будем мы Твоим наделом». </w:t>
      </w:r>
    </w:p>
    <w:p w14:paraId="1D0F8948" w14:textId="77777777" w:rsidR="0084757C" w:rsidRDefault="0084757C" w:rsidP="0084757C">
      <w:pPr>
        <w:pStyle w:val="a6"/>
      </w:pPr>
      <w:r w:rsidRPr="00E23DB4">
        <w:t>То есть: «Будем мы Твоей частью в этом мире, местом, где Ты будешь жить, будем мы жилищем Твоим.</w:t>
      </w:r>
      <w:r>
        <w:br w:type="page"/>
      </w:r>
    </w:p>
    <w:p w14:paraId="78125031" w14:textId="77777777" w:rsidR="0084757C" w:rsidRPr="00C24522" w:rsidRDefault="0084757C" w:rsidP="0084757C">
      <w:pPr>
        <w:pStyle w:val="af"/>
      </w:pPr>
      <w:bookmarkStart w:id="218" w:name="_Toc159267224"/>
      <w:r w:rsidRPr="00C24522">
        <w:t>Хлеб и свет (</w:t>
      </w:r>
      <w:r w:rsidRPr="00C24522">
        <w:rPr>
          <w:lang w:val="de-DE"/>
        </w:rPr>
        <w:t>34:10-35</w:t>
      </w:r>
      <w:r w:rsidRPr="00C24522">
        <w:t>)</w:t>
      </w:r>
      <w:bookmarkEnd w:id="218"/>
    </w:p>
    <w:p w14:paraId="719B5B1D" w14:textId="77777777" w:rsidR="0084757C" w:rsidRPr="00C24522" w:rsidRDefault="0084757C" w:rsidP="00703D6F">
      <w:pPr>
        <w:pStyle w:val="a6"/>
        <w:rPr>
          <w:lang w:val="de-DE"/>
        </w:rPr>
      </w:pPr>
    </w:p>
    <w:p w14:paraId="7003565A" w14:textId="77777777" w:rsidR="0084757C" w:rsidRPr="00C24522" w:rsidRDefault="0084757C" w:rsidP="0084757C">
      <w:pPr>
        <w:pStyle w:val="a6"/>
      </w:pPr>
      <w:r w:rsidRPr="00C24522">
        <w:t>Мы продолжаем читать с 10 стиха 34 главы. Всевышний говорит Моше:</w:t>
      </w:r>
    </w:p>
    <w:p w14:paraId="4B14AD69" w14:textId="77777777" w:rsidR="0084757C" w:rsidRPr="00C24522" w:rsidRDefault="0084757C" w:rsidP="00703D6F">
      <w:pPr>
        <w:pStyle w:val="a6"/>
        <w:rPr>
          <w:lang w:val="de-DE"/>
        </w:rPr>
      </w:pPr>
    </w:p>
    <w:p w14:paraId="734D7294" w14:textId="77777777" w:rsidR="0084757C" w:rsidRPr="00C24522" w:rsidRDefault="0084757C" w:rsidP="0084757C">
      <w:pPr>
        <w:pStyle w:val="ad"/>
        <w:rPr>
          <w:rtl/>
        </w:rPr>
      </w:pPr>
      <w:r w:rsidRPr="00C24522">
        <w:rPr>
          <w:rtl/>
        </w:rPr>
        <w:tab/>
        <w:t xml:space="preserve">וַיֹּאמֶר הִנֵּה אָנֹכִי כֹּרֵת </w:t>
      </w:r>
      <w:r w:rsidRPr="00C24522">
        <w:rPr>
          <w:b/>
          <w:bCs/>
          <w:rtl/>
        </w:rPr>
        <w:t>בְּרִית</w:t>
      </w:r>
      <w:r w:rsidRPr="00C24522">
        <w:rPr>
          <w:rtl/>
        </w:rPr>
        <w:t xml:space="preserve"> נֶגֶד כָּל־עַמְּךָ אֶעֱשֶׂה נִפְלָאֹת אֲשֶׁר לֹא־נִבְרְאוּ בְכָל־הָאָרֶץ וּבְכָל־הַגּוֹיִם וְרָאָה כָל־הָעָם אֲשֶׁר־אַתָּה בְקִרְבּוֹ אֶת־מַעֲשֵׂה יְהוָה כִּי־נוֹרָא הוּא אֲשֶׁר אֲנִי עֹשֶׂה עִמָּךְ׃</w:t>
      </w:r>
    </w:p>
    <w:p w14:paraId="7D318502" w14:textId="77777777" w:rsidR="0084757C" w:rsidRPr="00C24522" w:rsidRDefault="0084757C" w:rsidP="0084757C">
      <w:pPr>
        <w:pStyle w:val="a9"/>
      </w:pPr>
      <w:r w:rsidRPr="00C24522">
        <w:t>ваёмер г</w:t>
      </w:r>
      <w:r w:rsidRPr="00C24522">
        <w:rPr>
          <w:rFonts w:cstheme="majorBidi"/>
        </w:rPr>
        <w:t>́</w:t>
      </w:r>
      <w:r w:rsidRPr="00C24522">
        <w:t>инэ</w:t>
      </w:r>
      <w:r w:rsidRPr="00C24522">
        <w:rPr>
          <w:rFonts w:cstheme="majorBidi"/>
        </w:rPr>
        <w:t>́</w:t>
      </w:r>
      <w:r w:rsidRPr="00C24522">
        <w:t xml:space="preserve"> анохи</w:t>
      </w:r>
      <w:r w:rsidRPr="00C24522">
        <w:rPr>
          <w:rFonts w:cstheme="majorBidi"/>
        </w:rPr>
        <w:t>́</w:t>
      </w:r>
      <w:r w:rsidRPr="00C24522">
        <w:t xml:space="preserve"> </w:t>
      </w:r>
      <w:bookmarkStart w:id="219" w:name="_Hlk154953408"/>
      <w:r w:rsidRPr="00C24522">
        <w:t>корэ</w:t>
      </w:r>
      <w:r w:rsidRPr="00C24522">
        <w:rPr>
          <w:rFonts w:cstheme="majorBidi"/>
        </w:rPr>
        <w:t>́</w:t>
      </w:r>
      <w:r w:rsidRPr="00C24522">
        <w:t xml:space="preserve">т </w:t>
      </w:r>
      <w:r w:rsidRPr="00C24522">
        <w:rPr>
          <w:b/>
          <w:bCs/>
        </w:rPr>
        <w:t>бери</w:t>
      </w:r>
      <w:r w:rsidRPr="00C24522">
        <w:rPr>
          <w:rFonts w:cstheme="majorBidi"/>
          <w:b/>
          <w:bCs/>
        </w:rPr>
        <w:t>́</w:t>
      </w:r>
      <w:r w:rsidRPr="00C24522">
        <w:rPr>
          <w:b/>
          <w:bCs/>
        </w:rPr>
        <w:t>т</w:t>
      </w:r>
      <w:r w:rsidRPr="00C24522">
        <w:t xml:space="preserve"> </w:t>
      </w:r>
      <w:bookmarkEnd w:id="219"/>
      <w:r w:rsidRPr="00C24522">
        <w:t>нэ</w:t>
      </w:r>
      <w:r w:rsidRPr="00C24522">
        <w:rPr>
          <w:rFonts w:cstheme="majorBidi"/>
        </w:rPr>
        <w:t>́</w:t>
      </w:r>
      <w:r w:rsidRPr="00C24522">
        <w:t>гед коль-амеха</w:t>
      </w:r>
      <w:r w:rsidRPr="00C24522">
        <w:rPr>
          <w:rFonts w:cstheme="majorBidi"/>
        </w:rPr>
        <w:t>́</w:t>
      </w:r>
      <w:r w:rsidRPr="00C24522">
        <w:t xml:space="preserve"> ээсэ</w:t>
      </w:r>
      <w:r w:rsidRPr="00C24522">
        <w:rPr>
          <w:rFonts w:cstheme="majorBidi"/>
        </w:rPr>
        <w:t>́</w:t>
      </w:r>
      <w:r w:rsidRPr="00C24522">
        <w:t xml:space="preserve"> нифлао</w:t>
      </w:r>
      <w:r w:rsidRPr="00C24522">
        <w:rPr>
          <w:rFonts w:cstheme="majorBidi"/>
        </w:rPr>
        <w:t>́</w:t>
      </w:r>
      <w:r w:rsidRPr="00C24522">
        <w:t>т аше</w:t>
      </w:r>
      <w:r w:rsidRPr="00C24522">
        <w:rPr>
          <w:rFonts w:cstheme="majorBidi"/>
        </w:rPr>
        <w:t>́</w:t>
      </w:r>
      <w:r w:rsidRPr="00C24522">
        <w:t>р ло-нивреу</w:t>
      </w:r>
      <w:r w:rsidRPr="00C24522">
        <w:rPr>
          <w:rFonts w:cstheme="majorBidi"/>
        </w:rPr>
        <w:t>́</w:t>
      </w:r>
      <w:r w:rsidRPr="00C24522">
        <w:t xml:space="preserve"> вехо</w:t>
      </w:r>
      <w:r w:rsidRPr="00C24522">
        <w:rPr>
          <w:rFonts w:cstheme="majorBidi"/>
        </w:rPr>
        <w:t>́</w:t>
      </w:r>
      <w:r w:rsidRPr="00C24522">
        <w:t>ль-г</w:t>
      </w:r>
      <w:r w:rsidRPr="00C24522">
        <w:rPr>
          <w:rFonts w:cstheme="majorBidi"/>
        </w:rPr>
        <w:t>́</w:t>
      </w:r>
      <w:r w:rsidRPr="00C24522">
        <w:t>аа</w:t>
      </w:r>
      <w:r w:rsidRPr="00C24522">
        <w:rPr>
          <w:rFonts w:cstheme="majorBidi"/>
        </w:rPr>
        <w:t>́</w:t>
      </w:r>
      <w:r w:rsidRPr="00C24522">
        <w:t>рец увхо</w:t>
      </w:r>
      <w:r w:rsidRPr="00C24522">
        <w:rPr>
          <w:rFonts w:cstheme="majorBidi"/>
        </w:rPr>
        <w:t>́</w:t>
      </w:r>
      <w:r w:rsidRPr="00C24522">
        <w:t>ль-г</w:t>
      </w:r>
      <w:r w:rsidRPr="00C24522">
        <w:rPr>
          <w:rFonts w:cstheme="majorBidi"/>
        </w:rPr>
        <w:t>́</w:t>
      </w:r>
      <w:r w:rsidRPr="00C24522">
        <w:t>агойи</w:t>
      </w:r>
      <w:r w:rsidRPr="00C24522">
        <w:rPr>
          <w:rFonts w:cstheme="majorBidi"/>
        </w:rPr>
        <w:t>́</w:t>
      </w:r>
      <w:r w:rsidRPr="00C24522">
        <w:t>м вераа</w:t>
      </w:r>
      <w:r w:rsidRPr="00C24522">
        <w:rPr>
          <w:rFonts w:cstheme="majorBidi"/>
        </w:rPr>
        <w:t>́</w:t>
      </w:r>
      <w:r w:rsidRPr="00C24522">
        <w:t xml:space="preserve"> холь-г</w:t>
      </w:r>
      <w:r w:rsidRPr="00C24522">
        <w:rPr>
          <w:rFonts w:cstheme="majorBidi"/>
        </w:rPr>
        <w:t>́</w:t>
      </w:r>
      <w:r w:rsidRPr="00C24522">
        <w:t>aa</w:t>
      </w:r>
      <w:r w:rsidRPr="00C24522">
        <w:rPr>
          <w:rFonts w:cstheme="majorBidi"/>
        </w:rPr>
        <w:t>́</w:t>
      </w:r>
      <w:r w:rsidRPr="00C24522">
        <w:t>м аше</w:t>
      </w:r>
      <w:r w:rsidRPr="00C24522">
        <w:rPr>
          <w:rFonts w:cstheme="majorBidi"/>
        </w:rPr>
        <w:t>́</w:t>
      </w:r>
      <w:r w:rsidRPr="00C24522">
        <w:t>р-ата</w:t>
      </w:r>
      <w:r w:rsidRPr="00C24522">
        <w:rPr>
          <w:rFonts w:cstheme="majorBidi"/>
        </w:rPr>
        <w:t>́</w:t>
      </w:r>
      <w:r w:rsidRPr="00C24522">
        <w:t xml:space="preserve"> векирбо</w:t>
      </w:r>
      <w:r w:rsidRPr="00C24522">
        <w:rPr>
          <w:rFonts w:cstheme="majorBidi"/>
        </w:rPr>
        <w:t>́</w:t>
      </w:r>
      <w:r w:rsidRPr="00C24522">
        <w:t xml:space="preserve"> эт-маасэ</w:t>
      </w:r>
      <w:r w:rsidRPr="00C24522">
        <w:rPr>
          <w:rFonts w:cstheme="majorBidi"/>
        </w:rPr>
        <w:t>́</w:t>
      </w:r>
      <w:r w:rsidRPr="00C24522">
        <w:t xml:space="preserve"> адона</w:t>
      </w:r>
      <w:r w:rsidRPr="00C24522">
        <w:rPr>
          <w:rFonts w:cstheme="majorBidi"/>
        </w:rPr>
        <w:t>́</w:t>
      </w:r>
      <w:r w:rsidRPr="00C24522">
        <w:t>й ки-нора</w:t>
      </w:r>
      <w:r w:rsidRPr="00C24522">
        <w:rPr>
          <w:rFonts w:cstheme="majorBidi"/>
        </w:rPr>
        <w:t>́</w:t>
      </w:r>
      <w:r w:rsidRPr="00C24522">
        <w:t xml:space="preserve"> г</w:t>
      </w:r>
      <w:r w:rsidRPr="00C24522">
        <w:rPr>
          <w:rFonts w:cstheme="majorBidi"/>
        </w:rPr>
        <w:t>́</w:t>
      </w:r>
      <w:r w:rsidRPr="00C24522">
        <w:t>y аше</w:t>
      </w:r>
      <w:r w:rsidRPr="00C24522">
        <w:rPr>
          <w:rFonts w:cstheme="majorBidi"/>
        </w:rPr>
        <w:t>́</w:t>
      </w:r>
      <w:r w:rsidRPr="00C24522">
        <w:t>р ани</w:t>
      </w:r>
      <w:r w:rsidRPr="00C24522">
        <w:rPr>
          <w:rFonts w:cstheme="majorBidi"/>
        </w:rPr>
        <w:t>́</w:t>
      </w:r>
      <w:r w:rsidRPr="00C24522">
        <w:t xml:space="preserve"> осэ</w:t>
      </w:r>
      <w:r w:rsidRPr="00C24522">
        <w:rPr>
          <w:rFonts w:cstheme="majorBidi"/>
        </w:rPr>
        <w:t>́</w:t>
      </w:r>
      <w:r w:rsidRPr="00C24522">
        <w:t xml:space="preserve"> има</w:t>
      </w:r>
      <w:r w:rsidRPr="00C24522">
        <w:rPr>
          <w:rFonts w:cstheme="majorBidi"/>
        </w:rPr>
        <w:t>́</w:t>
      </w:r>
      <w:r w:rsidRPr="00C24522">
        <w:t>х</w:t>
      </w:r>
    </w:p>
    <w:p w14:paraId="6FC897A2" w14:textId="77777777" w:rsidR="0084757C" w:rsidRPr="00C24522" w:rsidRDefault="0084757C" w:rsidP="0084757C">
      <w:pPr>
        <w:pStyle w:val="a9"/>
      </w:pPr>
      <w:r w:rsidRPr="00C24522">
        <w:t xml:space="preserve">10. И сказал: «Вот, Я заключаю </w:t>
      </w:r>
      <w:r w:rsidRPr="00C24522">
        <w:rPr>
          <w:b/>
          <w:bCs/>
        </w:rPr>
        <w:t>Завет</w:t>
      </w:r>
      <w:r w:rsidRPr="00C24522">
        <w:t xml:space="preserve"> перед всем твоим народом. Я сделаю чудеса, которые не были сотворены на всей земле, и во всех народах. И увидит весь народ, среди которого ты находишься, действия Всевышнего, ибо они ужасны (грозны), которые Я сотворю с тобой.</w:t>
      </w:r>
    </w:p>
    <w:p w14:paraId="7D6E1011" w14:textId="77777777" w:rsidR="0084757C" w:rsidRPr="00C24522" w:rsidRDefault="0084757C" w:rsidP="0084757C">
      <w:pPr>
        <w:pStyle w:val="a6"/>
      </w:pPr>
    </w:p>
    <w:p w14:paraId="026B63E0" w14:textId="77777777" w:rsidR="0084757C" w:rsidRPr="00C24522" w:rsidRDefault="0084757C" w:rsidP="0084757C">
      <w:pPr>
        <w:pStyle w:val="a6"/>
      </w:pPr>
      <w:r w:rsidRPr="00C24522">
        <w:t xml:space="preserve">Давайте обратим внимание на слово </w:t>
      </w:r>
      <w:r w:rsidRPr="00C24522">
        <w:rPr>
          <w:i/>
          <w:iCs/>
        </w:rPr>
        <w:t>бери́т</w:t>
      </w:r>
      <w:r w:rsidRPr="00C24522">
        <w:t xml:space="preserve"> (</w:t>
      </w:r>
      <w:r w:rsidRPr="00C24522">
        <w:rPr>
          <w:i/>
          <w:iCs/>
        </w:rPr>
        <w:t>завет</w:t>
      </w:r>
      <w:r w:rsidRPr="00C24522">
        <w:t xml:space="preserve">). Если в русском языке оно связано со словами </w:t>
      </w:r>
      <w:r w:rsidRPr="00C24522">
        <w:rPr>
          <w:i/>
          <w:iCs/>
        </w:rPr>
        <w:t>заповедовать что-то, завещать что-то</w:t>
      </w:r>
      <w:r w:rsidRPr="00C24522">
        <w:t xml:space="preserve">, то в иврите, если заняться этимологией (наукой о происхождении слов), есть два предположения, откуда это слово могло произойти. Первое, от корня </w:t>
      </w:r>
      <w:r w:rsidRPr="00C24522">
        <w:rPr>
          <w:i/>
          <w:iCs/>
        </w:rPr>
        <w:t>бет-рейш-ѓей</w:t>
      </w:r>
      <w:r w:rsidRPr="00C24522">
        <w:t xml:space="preserve">, который означает </w:t>
      </w:r>
      <w:r w:rsidRPr="00C24522">
        <w:rPr>
          <w:i/>
          <w:iCs/>
        </w:rPr>
        <w:t>выбирать</w:t>
      </w:r>
      <w:r w:rsidRPr="00C24522">
        <w:t xml:space="preserve">, </w:t>
      </w:r>
      <w:r w:rsidRPr="00C24522">
        <w:rPr>
          <w:i/>
          <w:iCs/>
        </w:rPr>
        <w:t>избирать</w:t>
      </w:r>
      <w:r w:rsidRPr="00C24522">
        <w:t xml:space="preserve">, </w:t>
      </w:r>
      <w:r w:rsidRPr="00C24522">
        <w:rPr>
          <w:i/>
          <w:iCs/>
        </w:rPr>
        <w:t>выбирать из всех</w:t>
      </w:r>
      <w:r w:rsidRPr="00C24522">
        <w:t xml:space="preserve">. И второе, от похожего корня </w:t>
      </w:r>
      <w:r w:rsidRPr="00C24522">
        <w:rPr>
          <w:i/>
          <w:iCs/>
        </w:rPr>
        <w:t>бет-рейш-ѓей</w:t>
      </w:r>
      <w:r w:rsidRPr="00C24522">
        <w:t xml:space="preserve">, но он означает </w:t>
      </w:r>
      <w:r w:rsidRPr="00C24522">
        <w:rPr>
          <w:i/>
          <w:iCs/>
        </w:rPr>
        <w:t>есть хлеб</w:t>
      </w:r>
      <w:r w:rsidRPr="00C24522">
        <w:t xml:space="preserve">, слово </w:t>
      </w:r>
      <w:r w:rsidRPr="00C24522">
        <w:rPr>
          <w:i/>
          <w:iCs/>
        </w:rPr>
        <w:t>бар</w:t>
      </w:r>
      <w:r w:rsidRPr="00C24522">
        <w:t xml:space="preserve"> – это </w:t>
      </w:r>
      <w:r w:rsidRPr="00C24522">
        <w:rPr>
          <w:i/>
          <w:iCs/>
        </w:rPr>
        <w:t>зерно</w:t>
      </w:r>
      <w:r w:rsidRPr="00C24522">
        <w:t xml:space="preserve"> или </w:t>
      </w:r>
      <w:r w:rsidRPr="00C24522">
        <w:rPr>
          <w:i/>
          <w:iCs/>
        </w:rPr>
        <w:t>хлеб</w:t>
      </w:r>
      <w:r w:rsidRPr="00C24522">
        <w:t xml:space="preserve">. </w:t>
      </w:r>
      <w:bookmarkStart w:id="220" w:name="_Hlk155254741"/>
      <w:r w:rsidRPr="00C24522">
        <w:t xml:space="preserve">И можно сказать, что если прочитать дословно </w:t>
      </w:r>
      <w:r w:rsidRPr="00C24522">
        <w:rPr>
          <w:i/>
          <w:iCs/>
        </w:rPr>
        <w:t>корэ́т бери́т</w:t>
      </w:r>
      <w:r w:rsidRPr="00C24522">
        <w:t xml:space="preserve">, то это не </w:t>
      </w:r>
      <w:r w:rsidRPr="00C24522">
        <w:rPr>
          <w:i/>
          <w:iCs/>
        </w:rPr>
        <w:t>заключать</w:t>
      </w:r>
      <w:r w:rsidRPr="00C24522">
        <w:t xml:space="preserve"> (от </w:t>
      </w:r>
      <w:r w:rsidRPr="00C24522">
        <w:rPr>
          <w:i/>
          <w:iCs/>
        </w:rPr>
        <w:t>ключ</w:t>
      </w:r>
      <w:r w:rsidRPr="00C24522">
        <w:t xml:space="preserve">) </w:t>
      </w:r>
      <w:r w:rsidRPr="00C24522">
        <w:rPr>
          <w:i/>
          <w:iCs/>
        </w:rPr>
        <w:t>завет,</w:t>
      </w:r>
      <w:r w:rsidRPr="00C24522">
        <w:t xml:space="preserve"> а </w:t>
      </w:r>
      <w:r w:rsidRPr="00C24522">
        <w:rPr>
          <w:i/>
          <w:iCs/>
        </w:rPr>
        <w:t>отрезать,</w:t>
      </w:r>
      <w:r w:rsidRPr="00C24522">
        <w:t xml:space="preserve"> </w:t>
      </w:r>
      <w:r w:rsidRPr="00C24522">
        <w:rPr>
          <w:i/>
          <w:iCs/>
        </w:rPr>
        <w:t>преломлять завет</w:t>
      </w:r>
      <w:r w:rsidRPr="00C24522">
        <w:t xml:space="preserve">. </w:t>
      </w:r>
      <w:bookmarkEnd w:id="220"/>
      <w:r w:rsidRPr="00C24522">
        <w:t xml:space="preserve">И всё выражение </w:t>
      </w:r>
      <w:r w:rsidRPr="00C24522">
        <w:rPr>
          <w:i/>
          <w:iCs/>
        </w:rPr>
        <w:t>корэ́т бери́т</w:t>
      </w:r>
      <w:r w:rsidRPr="00C24522">
        <w:t xml:space="preserve"> можно перевести как: </w:t>
      </w:r>
      <w:r w:rsidRPr="00C24522">
        <w:rPr>
          <w:i/>
          <w:iCs/>
        </w:rPr>
        <w:t>совершаю хлебопреломление с тобой в знак заключения Завета</w:t>
      </w:r>
      <w:r w:rsidRPr="00C24522">
        <w:t>.</w:t>
      </w:r>
    </w:p>
    <w:p w14:paraId="6CE33A0D" w14:textId="77777777" w:rsidR="0084757C" w:rsidRPr="00C24522" w:rsidRDefault="0084757C" w:rsidP="0084757C">
      <w:pPr>
        <w:pStyle w:val="a6"/>
      </w:pPr>
      <w:r w:rsidRPr="00C24522">
        <w:t>Всевышний говорит: «Я заключаю с тобой Завет перед всем народом, и народ увидит удивительные чудеса, удивительное проявление Моей силы в своей среде, чтобы узнали, что Я нахожусь среди них».</w:t>
      </w:r>
    </w:p>
    <w:p w14:paraId="6436EEF9" w14:textId="77777777" w:rsidR="0084757C" w:rsidRPr="00C24522" w:rsidRDefault="0084757C" w:rsidP="0084757C">
      <w:pPr>
        <w:pStyle w:val="a6"/>
      </w:pPr>
      <w:r w:rsidRPr="00C24522">
        <w:t>И в 11 стихе Всевышний продолжает и говорит повеление. Можно сказать, что отсюда начинают излагаться условия Завета.</w:t>
      </w:r>
    </w:p>
    <w:p w14:paraId="2A7AA6BE" w14:textId="77777777" w:rsidR="0084757C" w:rsidRPr="00C24522" w:rsidRDefault="0084757C" w:rsidP="0084757C">
      <w:pPr>
        <w:pStyle w:val="a6"/>
      </w:pPr>
    </w:p>
    <w:p w14:paraId="3E5B8A29" w14:textId="77777777" w:rsidR="0084757C" w:rsidRPr="00C24522" w:rsidRDefault="0084757C" w:rsidP="0084757C">
      <w:pPr>
        <w:pStyle w:val="ad"/>
        <w:rPr>
          <w:rtl/>
        </w:rPr>
      </w:pPr>
      <w:r w:rsidRPr="00C24522">
        <w:rPr>
          <w:rtl/>
        </w:rPr>
        <w:t>שְׁמָר־לְךָ אֵת אֲשֶׁר אָנֹכִי מְצַוְּךָ הַיּוֹם הִנְנִי גֹרֵשׁ מִפָּנֶיךָ אֶת־הָאֱמֹרִי וְהַכְּנַעֲנִי וְהַחִתִּי וְהַפְּרִזִּי וְהַחִוִּי וְהַיְבוּסִי׃</w:t>
      </w:r>
    </w:p>
    <w:p w14:paraId="58D01724" w14:textId="77777777" w:rsidR="0084757C" w:rsidRPr="00C24522" w:rsidRDefault="0084757C" w:rsidP="0084757C">
      <w:pPr>
        <w:pStyle w:val="a9"/>
      </w:pPr>
      <w:r w:rsidRPr="00C24522">
        <w:t>шемо</w:t>
      </w:r>
      <w:r w:rsidRPr="00C24522">
        <w:rPr>
          <w:rFonts w:cstheme="majorBidi"/>
        </w:rPr>
        <w:t>́</w:t>
      </w:r>
      <w:r w:rsidRPr="00C24522">
        <w:t>р-леха</w:t>
      </w:r>
      <w:r w:rsidRPr="00C24522">
        <w:rPr>
          <w:rFonts w:cstheme="majorBidi"/>
        </w:rPr>
        <w:t>́</w:t>
      </w:r>
      <w:r w:rsidRPr="00C24522">
        <w:t xml:space="preserve"> эт аше</w:t>
      </w:r>
      <w:r w:rsidRPr="00C24522">
        <w:rPr>
          <w:rFonts w:cstheme="majorBidi"/>
        </w:rPr>
        <w:t>́</w:t>
      </w:r>
      <w:r w:rsidRPr="00C24522">
        <w:t>р анохи</w:t>
      </w:r>
      <w:r w:rsidRPr="00C24522">
        <w:rPr>
          <w:rFonts w:cstheme="majorBidi"/>
        </w:rPr>
        <w:t>́</w:t>
      </w:r>
      <w:r w:rsidRPr="00C24522">
        <w:t xml:space="preserve"> мецавеха</w:t>
      </w:r>
      <w:r w:rsidRPr="00C24522">
        <w:rPr>
          <w:rFonts w:cstheme="majorBidi"/>
        </w:rPr>
        <w:t>́</w:t>
      </w:r>
      <w:r w:rsidRPr="00C24522">
        <w:t xml:space="preserve"> г</w:t>
      </w:r>
      <w:r w:rsidRPr="00C24522">
        <w:rPr>
          <w:rFonts w:cstheme="majorBidi"/>
        </w:rPr>
        <w:t>́</w:t>
      </w:r>
      <w:r w:rsidRPr="00C24522">
        <w:t>аём г</w:t>
      </w:r>
      <w:r w:rsidRPr="00C24522">
        <w:rPr>
          <w:rFonts w:cstheme="majorBidi"/>
        </w:rPr>
        <w:t>́</w:t>
      </w:r>
      <w:r w:rsidRPr="00C24522">
        <w:t>инени</w:t>
      </w:r>
      <w:r w:rsidRPr="00C24522">
        <w:rPr>
          <w:rFonts w:cstheme="majorBidi"/>
        </w:rPr>
        <w:t>́</w:t>
      </w:r>
      <w:r w:rsidRPr="00C24522">
        <w:t xml:space="preserve"> горэ</w:t>
      </w:r>
      <w:r w:rsidRPr="00C24522">
        <w:rPr>
          <w:rFonts w:cstheme="majorBidi"/>
        </w:rPr>
        <w:t>́</w:t>
      </w:r>
      <w:r w:rsidRPr="00C24522">
        <w:t>ш мипанэ</w:t>
      </w:r>
      <w:r w:rsidRPr="00C24522">
        <w:rPr>
          <w:rFonts w:cstheme="majorBidi"/>
        </w:rPr>
        <w:t>́</w:t>
      </w:r>
      <w:r w:rsidRPr="00C24522">
        <w:t>ха эт-г</w:t>
      </w:r>
      <w:r w:rsidRPr="00C24522">
        <w:rPr>
          <w:rFonts w:cstheme="majorBidi"/>
        </w:rPr>
        <w:t>́</w:t>
      </w:r>
      <w:r w:rsidRPr="00C24522">
        <w:t>аэмори</w:t>
      </w:r>
      <w:r w:rsidRPr="00C24522">
        <w:rPr>
          <w:rFonts w:cstheme="majorBidi"/>
        </w:rPr>
        <w:t>́</w:t>
      </w:r>
      <w:r w:rsidRPr="00C24522">
        <w:t xml:space="preserve"> вег</w:t>
      </w:r>
      <w:r w:rsidRPr="00C24522">
        <w:rPr>
          <w:rFonts w:cstheme="majorBidi"/>
        </w:rPr>
        <w:t>́</w:t>
      </w:r>
      <w:r w:rsidRPr="00C24522">
        <w:t>акенаани</w:t>
      </w:r>
      <w:r w:rsidRPr="00C24522">
        <w:rPr>
          <w:rFonts w:cstheme="majorBidi"/>
        </w:rPr>
        <w:t>́</w:t>
      </w:r>
      <w:r w:rsidRPr="00C24522">
        <w:t xml:space="preserve"> вег</w:t>
      </w:r>
      <w:r w:rsidRPr="00C24522">
        <w:rPr>
          <w:rFonts w:cstheme="majorBidi"/>
        </w:rPr>
        <w:t>́</w:t>
      </w:r>
      <w:r w:rsidRPr="00C24522">
        <w:t>ахити</w:t>
      </w:r>
      <w:r w:rsidRPr="00C24522">
        <w:rPr>
          <w:rFonts w:cstheme="majorBidi"/>
        </w:rPr>
        <w:t>́</w:t>
      </w:r>
      <w:r w:rsidRPr="00C24522">
        <w:t xml:space="preserve"> вег</w:t>
      </w:r>
      <w:r w:rsidRPr="00C24522">
        <w:rPr>
          <w:rFonts w:cstheme="majorBidi"/>
        </w:rPr>
        <w:t>́</w:t>
      </w:r>
      <w:r w:rsidRPr="00C24522">
        <w:t>аперизи</w:t>
      </w:r>
      <w:r w:rsidRPr="00C24522">
        <w:rPr>
          <w:rFonts w:cstheme="majorBidi"/>
        </w:rPr>
        <w:t>́</w:t>
      </w:r>
      <w:r w:rsidRPr="00C24522">
        <w:t xml:space="preserve"> вег</w:t>
      </w:r>
      <w:r w:rsidRPr="00C24522">
        <w:rPr>
          <w:rFonts w:cstheme="majorBidi"/>
        </w:rPr>
        <w:t>́</w:t>
      </w:r>
      <w:r w:rsidRPr="00C24522">
        <w:t>ахиви</w:t>
      </w:r>
      <w:r w:rsidRPr="00C24522">
        <w:rPr>
          <w:rFonts w:cstheme="majorBidi"/>
        </w:rPr>
        <w:t>́</w:t>
      </w:r>
      <w:r w:rsidRPr="00C24522">
        <w:t xml:space="preserve"> вег</w:t>
      </w:r>
      <w:r w:rsidRPr="00C24522">
        <w:rPr>
          <w:rFonts w:cstheme="majorBidi"/>
        </w:rPr>
        <w:t>́</w:t>
      </w:r>
      <w:r w:rsidRPr="00C24522">
        <w:t>айвуси</w:t>
      </w:r>
      <w:r w:rsidRPr="00C24522">
        <w:rPr>
          <w:rFonts w:cstheme="majorBidi"/>
        </w:rPr>
        <w:t>́</w:t>
      </w:r>
    </w:p>
    <w:p w14:paraId="4214AE86" w14:textId="77777777" w:rsidR="0084757C" w:rsidRPr="00C24522" w:rsidRDefault="0084757C" w:rsidP="0084757C">
      <w:pPr>
        <w:pStyle w:val="a9"/>
      </w:pPr>
      <w:r w:rsidRPr="00C24522">
        <w:t xml:space="preserve">11. Храни тебе </w:t>
      </w:r>
      <w:r w:rsidRPr="00C24522">
        <w:rPr>
          <w:i w:val="0"/>
          <w:iCs w:val="0"/>
        </w:rPr>
        <w:t>(или</w:t>
      </w:r>
      <w:r w:rsidRPr="00C24522">
        <w:t xml:space="preserve"> себе</w:t>
      </w:r>
      <w:r w:rsidRPr="00C24522">
        <w:rPr>
          <w:i w:val="0"/>
          <w:iCs w:val="0"/>
        </w:rPr>
        <w:t>)</w:t>
      </w:r>
      <w:r w:rsidRPr="00C24522">
        <w:t xml:space="preserve"> то, что Я тебе сегодня заповедую. Вот Я изгоню от твоего лица эморейца, и кнаанея, и хитийца, и перизийца, и хивийца, и йевусея.</w:t>
      </w:r>
    </w:p>
    <w:p w14:paraId="2E781A7B" w14:textId="77777777" w:rsidR="0084757C" w:rsidRPr="00C24522" w:rsidRDefault="0084757C" w:rsidP="0084757C">
      <w:pPr>
        <w:pStyle w:val="a6"/>
      </w:pPr>
    </w:p>
    <w:p w14:paraId="509CA551" w14:textId="77777777" w:rsidR="0084757C" w:rsidRPr="00C24522" w:rsidRDefault="0084757C" w:rsidP="0084757C">
      <w:pPr>
        <w:pStyle w:val="ad"/>
        <w:rPr>
          <w:rtl/>
        </w:rPr>
      </w:pPr>
      <w:r w:rsidRPr="00C24522">
        <w:rPr>
          <w:rtl/>
        </w:rPr>
        <w:tab/>
        <w:t>הִשָּׁמֶר לְךָ פֶּן־תִּכְרֹת בְּרִית לְיוֹשֵׁב הָאָרֶץ אֲשֶׁר אַתָּה בָּא עָלֶיהָ פֶּן־יִהְיֶה לְמוֹקֵשׁ בְּקִרְבֶּךָ׃</w:t>
      </w:r>
    </w:p>
    <w:p w14:paraId="247EFCF4" w14:textId="77777777" w:rsidR="0084757C" w:rsidRPr="00C24522" w:rsidRDefault="0084757C" w:rsidP="0084757C">
      <w:pPr>
        <w:pStyle w:val="a9"/>
      </w:pPr>
      <w:r w:rsidRPr="00C24522">
        <w:t>г</w:t>
      </w:r>
      <w:r w:rsidRPr="00C24522">
        <w:rPr>
          <w:rFonts w:cstheme="majorBidi"/>
        </w:rPr>
        <w:t>́</w:t>
      </w:r>
      <w:r w:rsidRPr="00C24522">
        <w:t>иша</w:t>
      </w:r>
      <w:r w:rsidRPr="00C24522">
        <w:rPr>
          <w:rFonts w:cstheme="majorBidi"/>
        </w:rPr>
        <w:t>́</w:t>
      </w:r>
      <w:r w:rsidRPr="00C24522">
        <w:t>мер леха</w:t>
      </w:r>
      <w:r w:rsidRPr="00C24522">
        <w:rPr>
          <w:rFonts w:cstheme="majorBidi"/>
        </w:rPr>
        <w:t>́</w:t>
      </w:r>
      <w:r w:rsidRPr="00C24522">
        <w:t xml:space="preserve"> пен-тихро</w:t>
      </w:r>
      <w:r w:rsidRPr="00C24522">
        <w:rPr>
          <w:rFonts w:cstheme="majorBidi"/>
        </w:rPr>
        <w:t>́</w:t>
      </w:r>
      <w:r w:rsidRPr="00C24522">
        <w:t>т бери</w:t>
      </w:r>
      <w:r w:rsidRPr="00C24522">
        <w:rPr>
          <w:rFonts w:cstheme="majorBidi"/>
        </w:rPr>
        <w:t>́</w:t>
      </w:r>
      <w:r w:rsidRPr="00C24522">
        <w:t>т леёше</w:t>
      </w:r>
      <w:r w:rsidRPr="00C24522">
        <w:rPr>
          <w:rFonts w:cstheme="majorBidi"/>
        </w:rPr>
        <w:t>́</w:t>
      </w:r>
      <w:r w:rsidRPr="00C24522">
        <w:t>в г</w:t>
      </w:r>
      <w:r w:rsidRPr="00C24522">
        <w:rPr>
          <w:rFonts w:cstheme="majorBidi"/>
        </w:rPr>
        <w:t>́</w:t>
      </w:r>
      <w:r w:rsidRPr="00C24522">
        <w:t>аа</w:t>
      </w:r>
      <w:r w:rsidRPr="00C24522">
        <w:rPr>
          <w:rFonts w:cstheme="majorBidi"/>
        </w:rPr>
        <w:t>́</w:t>
      </w:r>
      <w:r w:rsidRPr="00C24522">
        <w:t>рец аше</w:t>
      </w:r>
      <w:r w:rsidRPr="00C24522">
        <w:rPr>
          <w:rFonts w:cstheme="majorBidi"/>
        </w:rPr>
        <w:t>́</w:t>
      </w:r>
      <w:r w:rsidRPr="00C24522">
        <w:t>р ата</w:t>
      </w:r>
      <w:r w:rsidRPr="00C24522">
        <w:rPr>
          <w:rFonts w:cstheme="majorBidi"/>
        </w:rPr>
        <w:t>́</w:t>
      </w:r>
      <w:r w:rsidRPr="00C24522">
        <w:t xml:space="preserve"> ба але</w:t>
      </w:r>
      <w:r w:rsidRPr="00C24522">
        <w:rPr>
          <w:rFonts w:cstheme="majorBidi"/>
        </w:rPr>
        <w:t>́</w:t>
      </w:r>
      <w:r w:rsidRPr="00C24522">
        <w:t>г</w:t>
      </w:r>
      <w:r w:rsidRPr="00C24522">
        <w:rPr>
          <w:rFonts w:cstheme="majorBidi"/>
        </w:rPr>
        <w:t>́</w:t>
      </w:r>
      <w:r w:rsidRPr="00C24522">
        <w:t>а пен-йиг</w:t>
      </w:r>
      <w:r w:rsidRPr="00C24522">
        <w:rPr>
          <w:rFonts w:cstheme="majorBidi"/>
        </w:rPr>
        <w:t>́</w:t>
      </w:r>
      <w:r w:rsidRPr="00C24522">
        <w:t>йе</w:t>
      </w:r>
      <w:r w:rsidRPr="00C24522">
        <w:rPr>
          <w:rFonts w:cstheme="majorBidi"/>
        </w:rPr>
        <w:t>́</w:t>
      </w:r>
      <w:r w:rsidRPr="00C24522">
        <w:t xml:space="preserve"> лемокэ</w:t>
      </w:r>
      <w:r w:rsidRPr="00C24522">
        <w:rPr>
          <w:rFonts w:cstheme="majorBidi"/>
        </w:rPr>
        <w:t>́</w:t>
      </w:r>
      <w:r w:rsidRPr="00C24522">
        <w:t>ш бекирбэ</w:t>
      </w:r>
      <w:r w:rsidRPr="00C24522">
        <w:rPr>
          <w:rFonts w:cstheme="majorBidi"/>
        </w:rPr>
        <w:t>́</w:t>
      </w:r>
      <w:r w:rsidRPr="00C24522">
        <w:t>ха</w:t>
      </w:r>
    </w:p>
    <w:p w14:paraId="36BADF07" w14:textId="77777777" w:rsidR="0084757C" w:rsidRPr="00C24522" w:rsidRDefault="0084757C" w:rsidP="0084757C">
      <w:pPr>
        <w:pStyle w:val="a9"/>
      </w:pPr>
      <w:r w:rsidRPr="00C24522">
        <w:t>12. Берегись, чтобы ты не заключил завет с жителями земли, в которую ты приходишь, чтобы это не было преткновением для тебя.</w:t>
      </w:r>
    </w:p>
    <w:p w14:paraId="3A0AE6D6" w14:textId="77777777" w:rsidR="0084757C" w:rsidRPr="00C24522" w:rsidRDefault="0084757C" w:rsidP="0084757C">
      <w:pPr>
        <w:pStyle w:val="a6"/>
      </w:pPr>
    </w:p>
    <w:p w14:paraId="4F466AAB" w14:textId="77777777" w:rsidR="0084757C" w:rsidRPr="00C24522" w:rsidRDefault="0084757C" w:rsidP="0084757C">
      <w:pPr>
        <w:pStyle w:val="a6"/>
      </w:pPr>
      <w:r w:rsidRPr="00C24522">
        <w:t>Можно сказать: «Мы переселяемся в новую землю, давайте не будем воевать, давайте попробуем мирно здесь присоседиться, давайте договоримся». И Всевышний говорит: «Берегись! Не договаривайся с ними, никаких союзов».</w:t>
      </w:r>
    </w:p>
    <w:p w14:paraId="5B771489" w14:textId="77777777" w:rsidR="0084757C" w:rsidRPr="00C24522" w:rsidRDefault="0084757C" w:rsidP="0084757C">
      <w:pPr>
        <w:pStyle w:val="a6"/>
      </w:pPr>
    </w:p>
    <w:p w14:paraId="025BB3A0" w14:textId="77777777" w:rsidR="0084757C" w:rsidRPr="00C24522" w:rsidRDefault="0084757C" w:rsidP="0084757C">
      <w:pPr>
        <w:pStyle w:val="ad"/>
        <w:rPr>
          <w:rtl/>
        </w:rPr>
      </w:pPr>
      <w:r w:rsidRPr="00C24522">
        <w:rPr>
          <w:rtl/>
        </w:rPr>
        <w:t xml:space="preserve">כִּי אֶת־מִזְבְּחֹתָם תִּתֹּצוּן וְאֶת־מַצֵּבֹתָם תְּשַׁבֵּרוּן וְאֶת־אֲשֵׁרָיו </w:t>
      </w:r>
      <w:r w:rsidRPr="00C24522">
        <w:rPr>
          <w:b/>
          <w:bCs/>
          <w:rtl/>
        </w:rPr>
        <w:t>תִּכְרֹתוּן</w:t>
      </w:r>
      <w:r w:rsidRPr="00C24522">
        <w:rPr>
          <w:rtl/>
        </w:rPr>
        <w:t>׃</w:t>
      </w:r>
    </w:p>
    <w:p w14:paraId="1306AB2A" w14:textId="77777777" w:rsidR="0084757C" w:rsidRPr="00C24522" w:rsidRDefault="0084757C" w:rsidP="0084757C">
      <w:pPr>
        <w:pStyle w:val="a9"/>
        <w:rPr>
          <w:b/>
          <w:bCs/>
        </w:rPr>
      </w:pPr>
      <w:r w:rsidRPr="00C24522">
        <w:t>ки эт-мизбехота</w:t>
      </w:r>
      <w:r w:rsidRPr="00C24522">
        <w:rPr>
          <w:rFonts w:cstheme="majorBidi"/>
        </w:rPr>
        <w:t>́</w:t>
      </w:r>
      <w:r w:rsidRPr="00C24522">
        <w:t>м титоцу</w:t>
      </w:r>
      <w:r w:rsidRPr="00C24522">
        <w:rPr>
          <w:rFonts w:cstheme="majorBidi"/>
        </w:rPr>
        <w:t>́</w:t>
      </w:r>
      <w:r w:rsidRPr="00C24522">
        <w:t>н веэт-мацевота</w:t>
      </w:r>
      <w:r w:rsidRPr="00C24522">
        <w:rPr>
          <w:rFonts w:cstheme="majorBidi"/>
        </w:rPr>
        <w:t>́</w:t>
      </w:r>
      <w:r w:rsidRPr="00C24522">
        <w:t>м тешаберу</w:t>
      </w:r>
      <w:r w:rsidRPr="00C24522">
        <w:rPr>
          <w:rFonts w:cstheme="majorBidi"/>
        </w:rPr>
        <w:t>́</w:t>
      </w:r>
      <w:r w:rsidRPr="00C24522">
        <w:t>н веэт-ашера</w:t>
      </w:r>
      <w:r w:rsidRPr="00C24522">
        <w:rPr>
          <w:rFonts w:cstheme="majorBidi"/>
        </w:rPr>
        <w:t>́</w:t>
      </w:r>
      <w:r w:rsidRPr="00C24522">
        <w:t xml:space="preserve">в </w:t>
      </w:r>
      <w:r w:rsidRPr="00C24522">
        <w:rPr>
          <w:b/>
          <w:bCs/>
        </w:rPr>
        <w:t>тихроту</w:t>
      </w:r>
      <w:r w:rsidRPr="00C24522">
        <w:rPr>
          <w:rFonts w:cstheme="majorBidi"/>
          <w:b/>
          <w:bCs/>
        </w:rPr>
        <w:t>́</w:t>
      </w:r>
      <w:r w:rsidRPr="00C24522">
        <w:rPr>
          <w:b/>
          <w:bCs/>
        </w:rPr>
        <w:t>н</w:t>
      </w:r>
    </w:p>
    <w:p w14:paraId="01E119EB" w14:textId="77777777" w:rsidR="0084757C" w:rsidRPr="00C24522" w:rsidRDefault="0084757C" w:rsidP="0084757C">
      <w:pPr>
        <w:pStyle w:val="a9"/>
      </w:pPr>
      <w:r w:rsidRPr="00C24522">
        <w:t xml:space="preserve">13. Но жертвенники их разломайте, и постаменты, стелы их сломайте (разбейте), и магические волшебные деревья их </w:t>
      </w:r>
      <w:r w:rsidRPr="00C24522">
        <w:rPr>
          <w:b/>
          <w:bCs/>
        </w:rPr>
        <w:t>срубите</w:t>
      </w:r>
      <w:r w:rsidRPr="00C24522">
        <w:t>.</w:t>
      </w:r>
    </w:p>
    <w:p w14:paraId="33AC0492" w14:textId="77777777" w:rsidR="0084757C" w:rsidRPr="00C24522" w:rsidRDefault="0084757C" w:rsidP="0084757C">
      <w:pPr>
        <w:pStyle w:val="a6"/>
      </w:pPr>
    </w:p>
    <w:p w14:paraId="6938115B" w14:textId="77777777" w:rsidR="0084757C" w:rsidRPr="00EF6E17" w:rsidRDefault="0084757C" w:rsidP="0084757C">
      <w:pPr>
        <w:pStyle w:val="a6"/>
        <w:rPr>
          <w:i/>
          <w:iCs/>
        </w:rPr>
      </w:pPr>
      <w:r w:rsidRPr="00C24522">
        <w:t xml:space="preserve">Обратите внимание, что слово </w:t>
      </w:r>
      <w:r w:rsidRPr="00C24522">
        <w:rPr>
          <w:i/>
          <w:iCs/>
        </w:rPr>
        <w:t>тихроту́н</w:t>
      </w:r>
      <w:r w:rsidRPr="00C24522">
        <w:t xml:space="preserve"> </w:t>
      </w:r>
      <w:r w:rsidRPr="00C24522">
        <w:rPr>
          <w:i/>
          <w:iCs/>
        </w:rPr>
        <w:t>(срубите их</w:t>
      </w:r>
      <w:r w:rsidRPr="00C24522">
        <w:t xml:space="preserve">) – это тот же глагол, что и </w:t>
      </w:r>
      <w:r w:rsidRPr="00C24522">
        <w:rPr>
          <w:i/>
          <w:iCs/>
        </w:rPr>
        <w:t>корэ́т</w:t>
      </w:r>
      <w:r w:rsidRPr="00C24522">
        <w:t xml:space="preserve"> </w:t>
      </w:r>
      <w:r w:rsidRPr="00EF6E17">
        <w:rPr>
          <w:i/>
          <w:iCs/>
        </w:rPr>
        <w:t>(заключаю завет)</w:t>
      </w:r>
      <w:r w:rsidRPr="00C24522">
        <w:t>, это то</w:t>
      </w:r>
      <w:r>
        <w:t>т</w:t>
      </w:r>
      <w:r w:rsidRPr="00C24522">
        <w:t xml:space="preserve"> же сам</w:t>
      </w:r>
      <w:r>
        <w:t>ый</w:t>
      </w:r>
      <w:r w:rsidRPr="00C24522">
        <w:t xml:space="preserve"> </w:t>
      </w:r>
      <w:r>
        <w:t xml:space="preserve">глагол </w:t>
      </w:r>
      <w:r w:rsidRPr="00EF6E17">
        <w:rPr>
          <w:i/>
          <w:iCs/>
        </w:rPr>
        <w:t>лихро</w:t>
      </w:r>
      <w:r>
        <w:rPr>
          <w:i/>
          <w:iCs/>
        </w:rPr>
        <w:t>́</w:t>
      </w:r>
      <w:r w:rsidRPr="00EF6E17">
        <w:rPr>
          <w:i/>
          <w:iCs/>
        </w:rPr>
        <w:t>т</w:t>
      </w:r>
      <w:r>
        <w:rPr>
          <w:i/>
          <w:iCs/>
        </w:rPr>
        <w:t>.</w:t>
      </w:r>
    </w:p>
    <w:p w14:paraId="26FEC95F" w14:textId="77777777" w:rsidR="0084757C" w:rsidRPr="00EF6E17" w:rsidRDefault="0084757C" w:rsidP="0084757C">
      <w:pPr>
        <w:pStyle w:val="ad"/>
      </w:pPr>
      <w:r w:rsidRPr="00EF6E17">
        <w:rPr>
          <w:rtl/>
        </w:rPr>
        <w:br/>
        <w:t>כִּי לֹא תִשְׁתַּחֲוֶה לְאֵל אַחֵר כִּי יְהוָה קַנָּא שְׁמוֹ אֵל קַנָּא הוּא׃</w:t>
      </w:r>
    </w:p>
    <w:p w14:paraId="177FF7EA" w14:textId="77777777" w:rsidR="0084757C" w:rsidRPr="00C24522" w:rsidRDefault="0084757C" w:rsidP="0084757C">
      <w:pPr>
        <w:pStyle w:val="a9"/>
      </w:pPr>
      <w:r w:rsidRPr="00C24522">
        <w:t>ки ло тиштахавэ</w:t>
      </w:r>
      <w:r w:rsidRPr="00C24522">
        <w:rPr>
          <w:rFonts w:cstheme="majorBidi"/>
        </w:rPr>
        <w:t>́</w:t>
      </w:r>
      <w:r w:rsidRPr="00C24522">
        <w:t xml:space="preserve"> леэ</w:t>
      </w:r>
      <w:r w:rsidRPr="00C24522">
        <w:rPr>
          <w:rFonts w:cstheme="majorBidi"/>
        </w:rPr>
        <w:t>́</w:t>
      </w:r>
      <w:r w:rsidRPr="00C24522">
        <w:t>ль ахэ</w:t>
      </w:r>
      <w:r w:rsidRPr="00C24522">
        <w:rPr>
          <w:rFonts w:cstheme="majorBidi"/>
        </w:rPr>
        <w:t>́</w:t>
      </w:r>
      <w:r w:rsidRPr="00C24522">
        <w:t>р ки адона</w:t>
      </w:r>
      <w:r w:rsidRPr="00C24522">
        <w:rPr>
          <w:rFonts w:cstheme="majorBidi"/>
        </w:rPr>
        <w:t>́</w:t>
      </w:r>
      <w:r w:rsidRPr="00C24522">
        <w:t>й кана</w:t>
      </w:r>
      <w:r w:rsidRPr="00C24522">
        <w:rPr>
          <w:rFonts w:cstheme="majorBidi"/>
        </w:rPr>
        <w:t>́</w:t>
      </w:r>
      <w:r w:rsidRPr="00C24522">
        <w:t xml:space="preserve"> шемо</w:t>
      </w:r>
      <w:r w:rsidRPr="00C24522">
        <w:rPr>
          <w:rFonts w:cstheme="majorBidi"/>
        </w:rPr>
        <w:t>́</w:t>
      </w:r>
      <w:r w:rsidRPr="00C24522">
        <w:t xml:space="preserve"> эль кана</w:t>
      </w:r>
      <w:r w:rsidRPr="00C24522">
        <w:rPr>
          <w:rFonts w:cstheme="majorBidi"/>
        </w:rPr>
        <w:t>́</w:t>
      </w:r>
      <w:r w:rsidRPr="00C24522">
        <w:t xml:space="preserve"> г</w:t>
      </w:r>
      <w:r w:rsidRPr="00C24522">
        <w:rPr>
          <w:rFonts w:cstheme="majorBidi"/>
        </w:rPr>
        <w:t>́</w:t>
      </w:r>
      <w:r w:rsidRPr="00C24522">
        <w:t>у</w:t>
      </w:r>
    </w:p>
    <w:p w14:paraId="23567A8A" w14:textId="77777777" w:rsidR="0084757C" w:rsidRPr="00C24522" w:rsidRDefault="0084757C" w:rsidP="0084757C">
      <w:pPr>
        <w:pStyle w:val="a9"/>
      </w:pPr>
      <w:r w:rsidRPr="00C24522">
        <w:t xml:space="preserve">14. Чтобы ты не поклонялся другому богу, ибо Господь, имя Его </w:t>
      </w:r>
      <w:r w:rsidRPr="00C24522">
        <w:rPr>
          <w:rFonts w:cstheme="majorBidi"/>
        </w:rPr>
        <w:t>‒</w:t>
      </w:r>
      <w:r w:rsidRPr="00C24522">
        <w:t xml:space="preserve"> Ревнитель, Бог ревнивый Он.</w:t>
      </w:r>
    </w:p>
    <w:p w14:paraId="47A7D241" w14:textId="77777777" w:rsidR="0084757C" w:rsidRPr="00C24522" w:rsidRDefault="0084757C" w:rsidP="0084757C">
      <w:pPr>
        <w:pStyle w:val="a6"/>
      </w:pPr>
    </w:p>
    <w:p w14:paraId="0C39E474" w14:textId="77777777" w:rsidR="0084757C" w:rsidRPr="00C24522" w:rsidRDefault="0084757C" w:rsidP="0084757C">
      <w:pPr>
        <w:pStyle w:val="a6"/>
      </w:pPr>
      <w:r w:rsidRPr="00C24522">
        <w:t xml:space="preserve">Что значит </w:t>
      </w:r>
      <w:r w:rsidRPr="00C24522">
        <w:rPr>
          <w:i/>
          <w:iCs/>
        </w:rPr>
        <w:t>Бог ревнивый</w:t>
      </w:r>
      <w:r w:rsidRPr="00C24522">
        <w:t xml:space="preserve">? Мы знаем, что нет другого Бога в мире. Как можно ревновать к кому-то, кто не существует? Но Бог ревнует к тому, что мы пренебрегаем Им, когда, не дай Бог, увлекаемся идолами. Невозможно увлечься идолом, пойти за другим богом, не оставив сначала Бога Израиля. И Всевышний ревностен к этому. </w:t>
      </w:r>
      <w:bookmarkStart w:id="221" w:name="_Hlk155254896"/>
      <w:r w:rsidRPr="00C24522">
        <w:t>Всевышний превыше всех Богов, и, если мы оставляем Его, Он ревностен к тому, что Его оставляют.</w:t>
      </w:r>
    </w:p>
    <w:bookmarkEnd w:id="221"/>
    <w:p w14:paraId="23FDEBA4" w14:textId="77777777" w:rsidR="0084757C" w:rsidRPr="00C24522" w:rsidRDefault="0084757C" w:rsidP="0084757C">
      <w:pPr>
        <w:pStyle w:val="a6"/>
      </w:pPr>
    </w:p>
    <w:p w14:paraId="5F45C094" w14:textId="77777777" w:rsidR="0084757C" w:rsidRPr="00C24522" w:rsidRDefault="0084757C" w:rsidP="0084757C">
      <w:pPr>
        <w:pStyle w:val="ad"/>
        <w:rPr>
          <w:rtl/>
        </w:rPr>
      </w:pPr>
      <w:r w:rsidRPr="00C24522">
        <w:rPr>
          <w:rtl/>
        </w:rPr>
        <w:t>פֶּן־תִּכְרֹת בְּרִית לְיוֹשֵׁב הָאָרֶץ וְזָנוּ אַחֲרֵי אֱלֹהֵיהֶם וְזָבְחוּ לֵאלֹהֵיהֶם וְקָרָא לְךָ וְאָכַלְתָּ מִזִּבְחוֹ׃</w:t>
      </w:r>
    </w:p>
    <w:p w14:paraId="11F9CAFB" w14:textId="77777777" w:rsidR="0084757C" w:rsidRPr="00C24522" w:rsidRDefault="0084757C" w:rsidP="0084757C">
      <w:pPr>
        <w:pStyle w:val="a9"/>
      </w:pPr>
      <w:r w:rsidRPr="00C24522">
        <w:t>пен-тихро</w:t>
      </w:r>
      <w:r w:rsidRPr="00C24522">
        <w:rPr>
          <w:rFonts w:cstheme="majorBidi"/>
        </w:rPr>
        <w:t>́</w:t>
      </w:r>
      <w:r w:rsidRPr="00C24522">
        <w:t>т бери</w:t>
      </w:r>
      <w:r w:rsidRPr="00C24522">
        <w:rPr>
          <w:rFonts w:cstheme="majorBidi"/>
        </w:rPr>
        <w:t>́</w:t>
      </w:r>
      <w:r w:rsidRPr="00C24522">
        <w:t>т леёше</w:t>
      </w:r>
      <w:r w:rsidRPr="00C24522">
        <w:rPr>
          <w:rFonts w:cstheme="majorBidi"/>
        </w:rPr>
        <w:t>́</w:t>
      </w:r>
      <w:r w:rsidRPr="00C24522">
        <w:t>в г</w:t>
      </w:r>
      <w:r w:rsidRPr="00C24522">
        <w:rPr>
          <w:rFonts w:cstheme="majorBidi"/>
        </w:rPr>
        <w:t>́</w:t>
      </w:r>
      <w:r w:rsidRPr="00C24522">
        <w:t>аа</w:t>
      </w:r>
      <w:r w:rsidRPr="00C24522">
        <w:rPr>
          <w:rFonts w:cstheme="majorBidi"/>
        </w:rPr>
        <w:t>́</w:t>
      </w:r>
      <w:r w:rsidRPr="00C24522">
        <w:t>рец везану</w:t>
      </w:r>
      <w:r w:rsidRPr="00C24522">
        <w:rPr>
          <w:rFonts w:cstheme="majorBidi"/>
        </w:rPr>
        <w:t>́</w:t>
      </w:r>
      <w:r w:rsidRPr="00C24522">
        <w:t xml:space="preserve"> ахарэ</w:t>
      </w:r>
      <w:r w:rsidRPr="00C24522">
        <w:rPr>
          <w:rFonts w:cstheme="majorBidi"/>
        </w:rPr>
        <w:t>́</w:t>
      </w:r>
      <w:r w:rsidRPr="00C24522">
        <w:t xml:space="preserve"> элог</w:t>
      </w:r>
      <w:r w:rsidRPr="00C24522">
        <w:rPr>
          <w:rFonts w:cstheme="majorBidi"/>
        </w:rPr>
        <w:t>́</w:t>
      </w:r>
      <w:r w:rsidRPr="00C24522">
        <w:t>ег</w:t>
      </w:r>
      <w:r w:rsidRPr="00C24522">
        <w:rPr>
          <w:rFonts w:cstheme="majorBidi"/>
        </w:rPr>
        <w:t>́</w:t>
      </w:r>
      <w:r w:rsidRPr="00C24522">
        <w:t>е</w:t>
      </w:r>
      <w:r w:rsidRPr="00C24522">
        <w:rPr>
          <w:rFonts w:cstheme="majorBidi"/>
        </w:rPr>
        <w:t>́</w:t>
      </w:r>
      <w:r w:rsidRPr="00C24522">
        <w:t>м везавеху</w:t>
      </w:r>
      <w:r w:rsidRPr="00C24522">
        <w:rPr>
          <w:rFonts w:cstheme="majorBidi"/>
        </w:rPr>
        <w:t>́</w:t>
      </w:r>
      <w:r w:rsidRPr="00C24522">
        <w:t xml:space="preserve"> лелог</w:t>
      </w:r>
      <w:r w:rsidRPr="00C24522">
        <w:rPr>
          <w:rFonts w:cstheme="majorBidi"/>
        </w:rPr>
        <w:t>́</w:t>
      </w:r>
      <w:r w:rsidRPr="00C24522">
        <w:t>ег</w:t>
      </w:r>
      <w:r w:rsidRPr="00C24522">
        <w:rPr>
          <w:rFonts w:cstheme="majorBidi"/>
        </w:rPr>
        <w:t>́</w:t>
      </w:r>
      <w:r w:rsidRPr="00C24522">
        <w:t>е</w:t>
      </w:r>
      <w:r w:rsidRPr="00C24522">
        <w:rPr>
          <w:rFonts w:cstheme="majorBidi"/>
        </w:rPr>
        <w:t>́</w:t>
      </w:r>
      <w:r w:rsidRPr="00C24522">
        <w:t>м бекара</w:t>
      </w:r>
      <w:r w:rsidRPr="00C24522">
        <w:rPr>
          <w:rFonts w:cstheme="majorBidi"/>
        </w:rPr>
        <w:t>́</w:t>
      </w:r>
      <w:r w:rsidRPr="00C24522">
        <w:t xml:space="preserve"> леха</w:t>
      </w:r>
      <w:r w:rsidRPr="00C24522">
        <w:rPr>
          <w:rFonts w:cstheme="majorBidi"/>
        </w:rPr>
        <w:t>́</w:t>
      </w:r>
      <w:r w:rsidRPr="00C24522">
        <w:t xml:space="preserve"> веахальта</w:t>
      </w:r>
      <w:r w:rsidRPr="00C24522">
        <w:rPr>
          <w:rFonts w:cstheme="majorBidi"/>
        </w:rPr>
        <w:t>́</w:t>
      </w:r>
      <w:r w:rsidRPr="00C24522">
        <w:t xml:space="preserve"> мизивхо</w:t>
      </w:r>
      <w:r w:rsidRPr="00C24522">
        <w:rPr>
          <w:rFonts w:cstheme="majorBidi"/>
        </w:rPr>
        <w:t>́</w:t>
      </w:r>
    </w:p>
    <w:p w14:paraId="36ECB129" w14:textId="77777777" w:rsidR="0084757C" w:rsidRPr="00C24522" w:rsidRDefault="0084757C" w:rsidP="0084757C">
      <w:pPr>
        <w:pStyle w:val="a9"/>
      </w:pPr>
      <w:r w:rsidRPr="00C24522">
        <w:t>15. Чтобы ты не заключил завет с народом, живущим в стране, и они будут ходить блудить за своими богами, и будут приносить жертвы своими богам, и позовут тебя, и будешь ты есть от их жертв.</w:t>
      </w:r>
    </w:p>
    <w:p w14:paraId="315551A7" w14:textId="77777777" w:rsidR="0084757C" w:rsidRPr="00C24522" w:rsidRDefault="0084757C" w:rsidP="0084757C">
      <w:pPr>
        <w:pStyle w:val="a6"/>
      </w:pPr>
    </w:p>
    <w:p w14:paraId="312A52C1" w14:textId="77777777" w:rsidR="0084757C" w:rsidRPr="00C24522" w:rsidRDefault="0084757C" w:rsidP="0084757C">
      <w:pPr>
        <w:pStyle w:val="a6"/>
      </w:pPr>
      <w:r w:rsidRPr="00C24522">
        <w:t>Описывается простая бытовая ситуация: сосед позвал нас в гости, а он заколол Баалу, Ашере или Мардуку барашка, и наготовил вкусной еды, и чисто по-соседски нас позвал. А мы же заключили с ним завет о добрососедских отношениях, и очень неудобно отказываться, и мы можем согласиться.</w:t>
      </w:r>
    </w:p>
    <w:p w14:paraId="3FB57CD9" w14:textId="77777777" w:rsidR="0084757C" w:rsidRPr="00C24522" w:rsidRDefault="0084757C" w:rsidP="0084757C">
      <w:pPr>
        <w:pStyle w:val="a6"/>
      </w:pPr>
    </w:p>
    <w:p w14:paraId="3083564B" w14:textId="77777777" w:rsidR="0084757C" w:rsidRPr="00C24522" w:rsidRDefault="0084757C" w:rsidP="0084757C">
      <w:pPr>
        <w:pStyle w:val="ad"/>
        <w:rPr>
          <w:rtl/>
        </w:rPr>
      </w:pPr>
      <w:r w:rsidRPr="00C24522">
        <w:rPr>
          <w:rtl/>
        </w:rPr>
        <w:tab/>
        <w:t>וְלָקַחְתָּ מִבְּנֹתָיו לְבָנֶיךָ וְזָנוּ בְנֹתָיו אַחֲרֵי אֱלֹהֵיהֶן וְהִזְנוּ אֶת־בָּנֶיךָ אַחֲרֵי אֱלֹהֵיהֶן׃</w:t>
      </w:r>
    </w:p>
    <w:p w14:paraId="39923D55" w14:textId="77777777" w:rsidR="0084757C" w:rsidRPr="00C24522" w:rsidRDefault="0084757C" w:rsidP="0084757C">
      <w:pPr>
        <w:pStyle w:val="a9"/>
      </w:pPr>
      <w:r w:rsidRPr="00C24522">
        <w:t>велакахта</w:t>
      </w:r>
      <w:r w:rsidRPr="00C24522">
        <w:rPr>
          <w:rFonts w:cstheme="majorBidi"/>
        </w:rPr>
        <w:t>́</w:t>
      </w:r>
      <w:r w:rsidRPr="00C24522">
        <w:t xml:space="preserve"> мибенота</w:t>
      </w:r>
      <w:r w:rsidRPr="00C24522">
        <w:rPr>
          <w:rFonts w:cstheme="majorBidi"/>
        </w:rPr>
        <w:t>́</w:t>
      </w:r>
      <w:r w:rsidRPr="00C24522">
        <w:t>в леванэ</w:t>
      </w:r>
      <w:r w:rsidRPr="00C24522">
        <w:rPr>
          <w:rFonts w:cstheme="majorBidi"/>
        </w:rPr>
        <w:t>́</w:t>
      </w:r>
      <w:r w:rsidRPr="00C24522">
        <w:t>ха везану</w:t>
      </w:r>
      <w:r w:rsidRPr="00C24522">
        <w:rPr>
          <w:rFonts w:cstheme="majorBidi"/>
        </w:rPr>
        <w:t>́</w:t>
      </w:r>
      <w:r w:rsidRPr="00C24522">
        <w:t xml:space="preserve"> венота</w:t>
      </w:r>
      <w:r w:rsidRPr="00C24522">
        <w:rPr>
          <w:rFonts w:cstheme="majorBidi"/>
        </w:rPr>
        <w:t>́</w:t>
      </w:r>
      <w:r w:rsidRPr="00C24522">
        <w:t>в ахарэ</w:t>
      </w:r>
      <w:r w:rsidRPr="00C24522">
        <w:rPr>
          <w:rFonts w:cstheme="majorBidi"/>
        </w:rPr>
        <w:t>́</w:t>
      </w:r>
      <w:r w:rsidRPr="00C24522">
        <w:t xml:space="preserve"> элог</w:t>
      </w:r>
      <w:r w:rsidRPr="00C24522">
        <w:rPr>
          <w:rFonts w:cstheme="majorBidi"/>
        </w:rPr>
        <w:t>́</w:t>
      </w:r>
      <w:r w:rsidRPr="00C24522">
        <w:t>ег</w:t>
      </w:r>
      <w:r w:rsidRPr="00C24522">
        <w:rPr>
          <w:rFonts w:cstheme="majorBidi"/>
        </w:rPr>
        <w:t>́</w:t>
      </w:r>
      <w:r w:rsidRPr="00C24522">
        <w:t>е</w:t>
      </w:r>
      <w:r w:rsidRPr="00C24522">
        <w:rPr>
          <w:rFonts w:cstheme="majorBidi"/>
        </w:rPr>
        <w:t>́</w:t>
      </w:r>
      <w:r w:rsidRPr="00C24522">
        <w:t>н вег</w:t>
      </w:r>
      <w:r w:rsidRPr="00C24522">
        <w:rPr>
          <w:rFonts w:cstheme="majorBidi"/>
        </w:rPr>
        <w:t>́</w:t>
      </w:r>
      <w:r w:rsidRPr="00C24522">
        <w:t>изну эт-банэ</w:t>
      </w:r>
      <w:r w:rsidRPr="00C24522">
        <w:rPr>
          <w:rFonts w:cstheme="majorBidi"/>
        </w:rPr>
        <w:t>́</w:t>
      </w:r>
      <w:r w:rsidRPr="00C24522">
        <w:t>ха ахарэ</w:t>
      </w:r>
      <w:r w:rsidRPr="00C24522">
        <w:rPr>
          <w:rFonts w:cstheme="majorBidi"/>
        </w:rPr>
        <w:t>́</w:t>
      </w:r>
      <w:r w:rsidRPr="00C24522">
        <w:t xml:space="preserve"> элог</w:t>
      </w:r>
      <w:r w:rsidRPr="00C24522">
        <w:rPr>
          <w:rFonts w:cstheme="majorBidi"/>
        </w:rPr>
        <w:t>́</w:t>
      </w:r>
      <w:r w:rsidRPr="00C24522">
        <w:t>ег</w:t>
      </w:r>
      <w:r w:rsidRPr="00C24522">
        <w:rPr>
          <w:rFonts w:cstheme="majorBidi"/>
        </w:rPr>
        <w:t>́</w:t>
      </w:r>
      <w:r w:rsidRPr="00C24522">
        <w:t>е</w:t>
      </w:r>
      <w:r w:rsidRPr="00C24522">
        <w:rPr>
          <w:rFonts w:cstheme="majorBidi"/>
        </w:rPr>
        <w:t>́</w:t>
      </w:r>
      <w:r w:rsidRPr="00C24522">
        <w:t>н</w:t>
      </w:r>
    </w:p>
    <w:p w14:paraId="3A47C7A9" w14:textId="77777777" w:rsidR="0084757C" w:rsidRPr="00C24522" w:rsidRDefault="0084757C" w:rsidP="0084757C">
      <w:pPr>
        <w:pStyle w:val="a9"/>
      </w:pPr>
      <w:r w:rsidRPr="00C24522">
        <w:t>16. И возьмешь ты от дочерей его сыновьям своим, и будут дочери его блудить за своими богами, и заблудят сыновья твои за их богом.</w:t>
      </w:r>
    </w:p>
    <w:p w14:paraId="6EC379CE" w14:textId="77777777" w:rsidR="0084757C" w:rsidRPr="00C24522" w:rsidRDefault="0084757C" w:rsidP="0084757C">
      <w:pPr>
        <w:pStyle w:val="a6"/>
      </w:pPr>
    </w:p>
    <w:p w14:paraId="5C24C4C0" w14:textId="77777777" w:rsidR="0084757C" w:rsidRPr="00C24522" w:rsidRDefault="0084757C" w:rsidP="0084757C">
      <w:pPr>
        <w:pStyle w:val="a6"/>
      </w:pPr>
      <w:r w:rsidRPr="00C24522">
        <w:t>Ещё одна вполне житейская ситуация, когда муж и жена принадлежат к разным религиям. Если вероисповедание жены отличается от вероисповедания мужа, есть большая опасность, что муж, соблазнившись красотою, расположением, улыбкой или танцем жены, пойдёт и вослед её богам. Можно заразиться не только любовью к кулинарии чужой страны, к языку, но и к религии, к поклонению другим богам. А ведь вступление в брак ‒ это тоже форма завета, завет заключается между мужем и женой. Поэтому не нужно заключать завет с другими народами.</w:t>
      </w:r>
    </w:p>
    <w:p w14:paraId="099CEFC4" w14:textId="77777777" w:rsidR="0084757C" w:rsidRPr="00C24522" w:rsidRDefault="0084757C" w:rsidP="0084757C">
      <w:pPr>
        <w:pStyle w:val="a6"/>
      </w:pPr>
    </w:p>
    <w:p w14:paraId="64A6E8E6" w14:textId="77777777" w:rsidR="0084757C" w:rsidRPr="00C24522" w:rsidRDefault="0084757C" w:rsidP="0084757C">
      <w:pPr>
        <w:pStyle w:val="ad"/>
        <w:rPr>
          <w:rtl/>
        </w:rPr>
      </w:pPr>
      <w:r w:rsidRPr="00C24522">
        <w:rPr>
          <w:rtl/>
        </w:rPr>
        <w:t>אֱלֹהֵי מַסֵּכָה לֹא תַעֲשֶׂה־לָּךְ׃</w:t>
      </w:r>
    </w:p>
    <w:p w14:paraId="7241B052" w14:textId="77777777" w:rsidR="0084757C" w:rsidRPr="00C24522" w:rsidRDefault="0084757C" w:rsidP="0084757C">
      <w:pPr>
        <w:pStyle w:val="a9"/>
      </w:pPr>
      <w:r w:rsidRPr="00C24522">
        <w:t>элог</w:t>
      </w:r>
      <w:r w:rsidRPr="00C24522">
        <w:rPr>
          <w:rFonts w:cstheme="majorBidi"/>
        </w:rPr>
        <w:t>́</w:t>
      </w:r>
      <w:r w:rsidRPr="00C24522">
        <w:t>е</w:t>
      </w:r>
      <w:r w:rsidRPr="00C24522">
        <w:rPr>
          <w:rFonts w:cstheme="majorBidi"/>
        </w:rPr>
        <w:t>́</w:t>
      </w:r>
      <w:r w:rsidRPr="00C24522">
        <w:t xml:space="preserve"> масеха</w:t>
      </w:r>
      <w:r w:rsidRPr="00C24522">
        <w:rPr>
          <w:rFonts w:cstheme="majorBidi"/>
        </w:rPr>
        <w:t>́</w:t>
      </w:r>
      <w:r w:rsidRPr="00C24522">
        <w:t xml:space="preserve"> ло таасе-ла</w:t>
      </w:r>
      <w:r w:rsidRPr="00C24522">
        <w:rPr>
          <w:rFonts w:cstheme="majorBidi"/>
        </w:rPr>
        <w:t>́</w:t>
      </w:r>
      <w:r w:rsidRPr="00C24522">
        <w:t>х</w:t>
      </w:r>
    </w:p>
    <w:p w14:paraId="5D1621CA" w14:textId="77777777" w:rsidR="0084757C" w:rsidRPr="00C24522" w:rsidRDefault="0084757C" w:rsidP="0084757C">
      <w:pPr>
        <w:pStyle w:val="a9"/>
      </w:pPr>
      <w:r w:rsidRPr="00C24522">
        <w:t>17. Литых богов не делай себе.</w:t>
      </w:r>
    </w:p>
    <w:p w14:paraId="351B20B8" w14:textId="77777777" w:rsidR="0084757C" w:rsidRPr="00C24522" w:rsidRDefault="0084757C" w:rsidP="0084757C">
      <w:pPr>
        <w:pStyle w:val="a6"/>
      </w:pPr>
    </w:p>
    <w:p w14:paraId="6CC3009E" w14:textId="77777777" w:rsidR="0084757C" w:rsidRPr="00C24522" w:rsidRDefault="0084757C" w:rsidP="0084757C">
      <w:pPr>
        <w:pStyle w:val="a6"/>
      </w:pPr>
      <w:r w:rsidRPr="00C24522">
        <w:t xml:space="preserve">После того, как народ Израиля сделал золотого тельца, и мы говорили (32:1), что это вовсе не обязательно делалось как другой Бог, а делалось, возможно, как мостик, как связующее звено с Богом, своего рода оракул, </w:t>
      </w:r>
      <w:r w:rsidRPr="00C24522">
        <w:rPr>
          <w:lang w:val="de-DE"/>
        </w:rPr>
        <w:t>GPS</w:t>
      </w:r>
      <w:r w:rsidRPr="00C24522">
        <w:t xml:space="preserve"> – можно как угодно это называть. Но Всевышний сейчас Моше однозначно говорит: «Это нельзя!»</w:t>
      </w:r>
    </w:p>
    <w:p w14:paraId="0FFB9C12" w14:textId="77777777" w:rsidR="0084757C" w:rsidRPr="00C24522" w:rsidRDefault="0084757C" w:rsidP="0084757C">
      <w:pPr>
        <w:pStyle w:val="a6"/>
      </w:pPr>
    </w:p>
    <w:p w14:paraId="429F1CF4" w14:textId="77777777" w:rsidR="0084757C" w:rsidRPr="00C24522" w:rsidRDefault="0084757C" w:rsidP="0084757C">
      <w:pPr>
        <w:pStyle w:val="ad"/>
        <w:rPr>
          <w:rtl/>
        </w:rPr>
      </w:pPr>
      <w:r w:rsidRPr="00C24522">
        <w:rPr>
          <w:rtl/>
        </w:rPr>
        <w:t>אֶת־חַג הַמַּצּוֹת תִּשְׁמֹר שִׁבְעַת יָמִים תֹּאכַל מַצּוֹת אֲשֶׁר צִוִּיתִךָ לְמוֹעֵד חֹדֶשׁ הָאָבִיב כִּי בְּחֹדֶשׁ הָאָבִיב יָצָאתָ מִמִּצְרָיִם׃</w:t>
      </w:r>
    </w:p>
    <w:p w14:paraId="6D26A23E" w14:textId="77777777" w:rsidR="0084757C" w:rsidRPr="00C24522" w:rsidRDefault="0084757C" w:rsidP="0084757C">
      <w:pPr>
        <w:pStyle w:val="a9"/>
      </w:pPr>
      <w:r w:rsidRPr="00C24522">
        <w:t>эт-хаг г</w:t>
      </w:r>
      <w:r w:rsidRPr="00C24522">
        <w:rPr>
          <w:rFonts w:cstheme="majorBidi"/>
        </w:rPr>
        <w:t>́</w:t>
      </w:r>
      <w:r w:rsidRPr="00C24522">
        <w:t>амацо</w:t>
      </w:r>
      <w:r w:rsidRPr="00C24522">
        <w:rPr>
          <w:rFonts w:cstheme="majorBidi"/>
        </w:rPr>
        <w:t>́</w:t>
      </w:r>
      <w:r w:rsidRPr="00C24522">
        <w:t>т тишмо</w:t>
      </w:r>
      <w:r w:rsidRPr="00C24522">
        <w:rPr>
          <w:rFonts w:cstheme="majorBidi"/>
        </w:rPr>
        <w:t>́</w:t>
      </w:r>
      <w:r w:rsidRPr="00C24522">
        <w:t>р шивъа</w:t>
      </w:r>
      <w:r w:rsidRPr="00C24522">
        <w:rPr>
          <w:rFonts w:cstheme="majorBidi"/>
        </w:rPr>
        <w:t>́</w:t>
      </w:r>
      <w:r w:rsidRPr="00C24522">
        <w:t>т ями</w:t>
      </w:r>
      <w:r w:rsidRPr="00C24522">
        <w:rPr>
          <w:rFonts w:cstheme="majorBidi"/>
        </w:rPr>
        <w:t>́</w:t>
      </w:r>
      <w:r w:rsidRPr="00C24522">
        <w:t>м тоха</w:t>
      </w:r>
      <w:r w:rsidRPr="00C24522">
        <w:rPr>
          <w:rFonts w:cstheme="majorBidi"/>
        </w:rPr>
        <w:t>́</w:t>
      </w:r>
      <w:r w:rsidRPr="00C24522">
        <w:t>ль мацо</w:t>
      </w:r>
      <w:r w:rsidRPr="00C24522">
        <w:rPr>
          <w:rFonts w:cstheme="majorBidi"/>
        </w:rPr>
        <w:t>́</w:t>
      </w:r>
      <w:r w:rsidRPr="00C24522">
        <w:t>т аше</w:t>
      </w:r>
      <w:r w:rsidRPr="00C24522">
        <w:rPr>
          <w:rFonts w:cstheme="majorBidi"/>
        </w:rPr>
        <w:t>́</w:t>
      </w:r>
      <w:r w:rsidRPr="00C24522">
        <w:t>р цивити</w:t>
      </w:r>
      <w:r w:rsidRPr="00C24522">
        <w:rPr>
          <w:rFonts w:cstheme="majorBidi"/>
        </w:rPr>
        <w:t>́</w:t>
      </w:r>
      <w:r w:rsidRPr="00C24522">
        <w:t>ха лемоэ</w:t>
      </w:r>
      <w:r w:rsidRPr="00C24522">
        <w:rPr>
          <w:rFonts w:cstheme="majorBidi"/>
        </w:rPr>
        <w:t>́</w:t>
      </w:r>
      <w:r w:rsidRPr="00C24522">
        <w:t>д хо</w:t>
      </w:r>
      <w:r w:rsidRPr="00C24522">
        <w:rPr>
          <w:rFonts w:cstheme="majorBidi"/>
        </w:rPr>
        <w:t>́</w:t>
      </w:r>
      <w:r w:rsidRPr="00C24522">
        <w:t>деш г</w:t>
      </w:r>
      <w:r w:rsidRPr="00C24522">
        <w:rPr>
          <w:rFonts w:cstheme="majorBidi"/>
        </w:rPr>
        <w:t>́</w:t>
      </w:r>
      <w:r w:rsidRPr="00C24522">
        <w:t>аави</w:t>
      </w:r>
      <w:r w:rsidRPr="00C24522">
        <w:rPr>
          <w:rFonts w:cstheme="majorBidi"/>
        </w:rPr>
        <w:t>́</w:t>
      </w:r>
      <w:r w:rsidRPr="00C24522">
        <w:t>в ки бехо</w:t>
      </w:r>
      <w:r w:rsidRPr="00C24522">
        <w:rPr>
          <w:rFonts w:cstheme="majorBidi"/>
        </w:rPr>
        <w:t>́</w:t>
      </w:r>
      <w:r w:rsidRPr="00C24522">
        <w:t>деш г</w:t>
      </w:r>
      <w:r w:rsidRPr="00C24522">
        <w:rPr>
          <w:rFonts w:cstheme="majorBidi"/>
        </w:rPr>
        <w:t>́</w:t>
      </w:r>
      <w:r w:rsidRPr="00C24522">
        <w:t>аави</w:t>
      </w:r>
      <w:r w:rsidRPr="00C24522">
        <w:rPr>
          <w:rFonts w:cstheme="majorBidi"/>
        </w:rPr>
        <w:t>́</w:t>
      </w:r>
      <w:r w:rsidRPr="00C24522">
        <w:t>в яца</w:t>
      </w:r>
      <w:r w:rsidRPr="00C24522">
        <w:rPr>
          <w:rFonts w:cstheme="majorBidi"/>
        </w:rPr>
        <w:t>́</w:t>
      </w:r>
      <w:r w:rsidRPr="00C24522">
        <w:t>та мимицра</w:t>
      </w:r>
      <w:r w:rsidRPr="00C24522">
        <w:rPr>
          <w:rFonts w:cstheme="majorBidi"/>
        </w:rPr>
        <w:t>́</w:t>
      </w:r>
      <w:r w:rsidRPr="00C24522">
        <w:t>йим</w:t>
      </w:r>
    </w:p>
    <w:p w14:paraId="7E2B0A0C" w14:textId="77777777" w:rsidR="0084757C" w:rsidRPr="00C24522" w:rsidRDefault="0084757C" w:rsidP="0084757C">
      <w:pPr>
        <w:pStyle w:val="a9"/>
      </w:pPr>
      <w:r w:rsidRPr="00C24522">
        <w:t xml:space="preserve">18. Праздник опресноков храни: семь дней ешь опресноки, как Я тебе заповедал, во время месяца </w:t>
      </w:r>
      <w:r>
        <w:t>а</w:t>
      </w:r>
      <w:r w:rsidRPr="00C24522">
        <w:t>вив (месяца весны), ибо в весенний месяц ты вышел из Египта.</w:t>
      </w:r>
    </w:p>
    <w:p w14:paraId="542D735B" w14:textId="77777777" w:rsidR="0084757C" w:rsidRPr="00C24522" w:rsidRDefault="0084757C" w:rsidP="0084757C">
      <w:pPr>
        <w:pStyle w:val="a6"/>
      </w:pPr>
    </w:p>
    <w:p w14:paraId="6EAF53C8" w14:textId="77777777" w:rsidR="0084757C" w:rsidRPr="00C24522" w:rsidRDefault="0084757C" w:rsidP="0084757C">
      <w:pPr>
        <w:pStyle w:val="ad"/>
        <w:rPr>
          <w:rtl/>
        </w:rPr>
      </w:pPr>
      <w:r w:rsidRPr="00C24522">
        <w:rPr>
          <w:rtl/>
        </w:rPr>
        <w:tab/>
        <w:t>כָּל־פֶּטֶר רֶחֶם לִי וְכָל־מִקְנְךָ תִּזָּכָר פֶּטֶר שׁוֹר וָשֶׂה׃</w:t>
      </w:r>
    </w:p>
    <w:p w14:paraId="572E04CF" w14:textId="77777777" w:rsidR="0084757C" w:rsidRPr="00C24522" w:rsidRDefault="0084757C" w:rsidP="0084757C">
      <w:pPr>
        <w:pStyle w:val="a9"/>
      </w:pPr>
      <w:r w:rsidRPr="00C24522">
        <w:t>коль-пэ</w:t>
      </w:r>
      <w:r w:rsidRPr="00C24522">
        <w:rPr>
          <w:rFonts w:cstheme="majorBidi"/>
        </w:rPr>
        <w:t>́</w:t>
      </w:r>
      <w:r w:rsidRPr="00C24522">
        <w:t>тер рэ</w:t>
      </w:r>
      <w:r w:rsidRPr="00C24522">
        <w:rPr>
          <w:rFonts w:cstheme="majorBidi"/>
        </w:rPr>
        <w:t>́</w:t>
      </w:r>
      <w:r w:rsidRPr="00C24522">
        <w:t>хем ли вехоль-микнеха</w:t>
      </w:r>
      <w:r w:rsidRPr="00C24522">
        <w:rPr>
          <w:rFonts w:cstheme="majorBidi"/>
        </w:rPr>
        <w:t>́</w:t>
      </w:r>
      <w:r w:rsidRPr="00C24522">
        <w:t xml:space="preserve"> тизаха</w:t>
      </w:r>
      <w:r w:rsidRPr="00C24522">
        <w:rPr>
          <w:rFonts w:cstheme="majorBidi"/>
        </w:rPr>
        <w:t>́</w:t>
      </w:r>
      <w:r w:rsidRPr="00C24522">
        <w:t>р пэ</w:t>
      </w:r>
      <w:r w:rsidRPr="00C24522">
        <w:rPr>
          <w:rFonts w:cstheme="majorBidi"/>
        </w:rPr>
        <w:t>́</w:t>
      </w:r>
      <w:r w:rsidRPr="00C24522">
        <w:t>тер шор васэ</w:t>
      </w:r>
      <w:r w:rsidRPr="00C24522">
        <w:rPr>
          <w:rFonts w:cstheme="majorBidi"/>
        </w:rPr>
        <w:t>́</w:t>
      </w:r>
    </w:p>
    <w:p w14:paraId="1B7B5B6F" w14:textId="77777777" w:rsidR="0084757C" w:rsidRPr="00C24522" w:rsidRDefault="0084757C" w:rsidP="0084757C">
      <w:pPr>
        <w:pStyle w:val="a9"/>
      </w:pPr>
      <w:r w:rsidRPr="00C24522">
        <w:t>19. Всякий разверзающий ложесна – Мне, и всякий первенец из всякого скота твоего, первенец (разверзающий) мужского пола, от быка или от овцы.</w:t>
      </w:r>
    </w:p>
    <w:p w14:paraId="666F69D1" w14:textId="77777777" w:rsidR="0084757C" w:rsidRPr="00C24522" w:rsidRDefault="0084757C" w:rsidP="0084757C">
      <w:pPr>
        <w:pStyle w:val="a6"/>
      </w:pPr>
    </w:p>
    <w:p w14:paraId="5B3B757A" w14:textId="77777777" w:rsidR="0084757C" w:rsidRPr="00C24522" w:rsidRDefault="0084757C" w:rsidP="0084757C">
      <w:pPr>
        <w:pStyle w:val="ad"/>
        <w:rPr>
          <w:rtl/>
        </w:rPr>
      </w:pPr>
      <w:r w:rsidRPr="00C24522">
        <w:rPr>
          <w:rtl/>
        </w:rPr>
        <w:t>וּפֶטֶר חֲמוֹר תִּפְדֶּה בְשֶׂה וְאִם־לֹא תִפְדֶּה וַעֲרַפְתּוֹ כֹּל בְּכוֹר בָּנֶיךָ תִּפְדֶּה וְלֹא־יֵרָאוּ פָנַי רֵיקָם׃</w:t>
      </w:r>
    </w:p>
    <w:p w14:paraId="1316C182" w14:textId="77777777" w:rsidR="0084757C" w:rsidRPr="00C24522" w:rsidRDefault="0084757C" w:rsidP="0084757C">
      <w:pPr>
        <w:pStyle w:val="a9"/>
      </w:pPr>
      <w:r w:rsidRPr="00C24522">
        <w:t>уфэ</w:t>
      </w:r>
      <w:r w:rsidRPr="00C24522">
        <w:rPr>
          <w:rFonts w:cstheme="majorBidi"/>
        </w:rPr>
        <w:t>́</w:t>
      </w:r>
      <w:r w:rsidRPr="00C24522">
        <w:t>тер хамо</w:t>
      </w:r>
      <w:r w:rsidRPr="00C24522">
        <w:rPr>
          <w:rFonts w:cstheme="majorBidi"/>
        </w:rPr>
        <w:t>́</w:t>
      </w:r>
      <w:r w:rsidRPr="00C24522">
        <w:t>р тифдэ</w:t>
      </w:r>
      <w:r w:rsidRPr="00C24522">
        <w:rPr>
          <w:rFonts w:cstheme="majorBidi"/>
        </w:rPr>
        <w:t>́</w:t>
      </w:r>
      <w:r w:rsidRPr="00C24522">
        <w:t xml:space="preserve"> весэ</w:t>
      </w:r>
      <w:r w:rsidRPr="00C24522">
        <w:rPr>
          <w:rFonts w:cstheme="majorBidi"/>
        </w:rPr>
        <w:t>́</w:t>
      </w:r>
      <w:r w:rsidRPr="00C24522">
        <w:t xml:space="preserve"> веим-ло</w:t>
      </w:r>
      <w:r w:rsidRPr="00C24522">
        <w:rPr>
          <w:rFonts w:cstheme="majorBidi"/>
        </w:rPr>
        <w:t>́</w:t>
      </w:r>
      <w:r w:rsidRPr="00C24522">
        <w:t xml:space="preserve"> тифдэ</w:t>
      </w:r>
      <w:r w:rsidRPr="00C24522">
        <w:rPr>
          <w:rFonts w:cstheme="majorBidi"/>
        </w:rPr>
        <w:t>́</w:t>
      </w:r>
      <w:r w:rsidRPr="00C24522">
        <w:t xml:space="preserve"> ваарафто</w:t>
      </w:r>
      <w:r w:rsidRPr="00C24522">
        <w:rPr>
          <w:rFonts w:cstheme="majorBidi"/>
        </w:rPr>
        <w:t>́</w:t>
      </w:r>
      <w:r w:rsidRPr="00C24522">
        <w:t xml:space="preserve"> коль бехо</w:t>
      </w:r>
      <w:r w:rsidRPr="00C24522">
        <w:rPr>
          <w:rFonts w:cstheme="majorBidi"/>
        </w:rPr>
        <w:t>́</w:t>
      </w:r>
      <w:r w:rsidRPr="00C24522">
        <w:t>р банэ</w:t>
      </w:r>
      <w:r w:rsidRPr="00C24522">
        <w:rPr>
          <w:rFonts w:cstheme="majorBidi"/>
        </w:rPr>
        <w:t>́</w:t>
      </w:r>
      <w:r w:rsidRPr="00C24522">
        <w:t>ха тифдэ</w:t>
      </w:r>
      <w:r w:rsidRPr="00C24522">
        <w:rPr>
          <w:rFonts w:cstheme="majorBidi"/>
        </w:rPr>
        <w:t>́</w:t>
      </w:r>
      <w:r w:rsidRPr="00C24522">
        <w:t xml:space="preserve"> вело-ерау</w:t>
      </w:r>
      <w:r w:rsidRPr="00C24522">
        <w:rPr>
          <w:rFonts w:cstheme="majorBidi"/>
        </w:rPr>
        <w:t>́</w:t>
      </w:r>
      <w:r w:rsidRPr="00C24522">
        <w:t xml:space="preserve"> фана</w:t>
      </w:r>
      <w:r w:rsidRPr="00C24522">
        <w:rPr>
          <w:rFonts w:cstheme="majorBidi"/>
        </w:rPr>
        <w:t>́</w:t>
      </w:r>
      <w:r w:rsidRPr="00C24522">
        <w:t>й река</w:t>
      </w:r>
      <w:r w:rsidRPr="00C24522">
        <w:rPr>
          <w:rFonts w:cstheme="majorBidi"/>
        </w:rPr>
        <w:t>́</w:t>
      </w:r>
      <w:r w:rsidRPr="00C24522">
        <w:t>м</w:t>
      </w:r>
    </w:p>
    <w:p w14:paraId="6B0A5930" w14:textId="77777777" w:rsidR="0084757C" w:rsidRPr="00C24522" w:rsidRDefault="0084757C" w:rsidP="0084757C">
      <w:pPr>
        <w:pStyle w:val="a9"/>
      </w:pPr>
      <w:r w:rsidRPr="00C24522">
        <w:t>20. А первенца ослов выкупи овцой. А если ты не хочешь его выкупить, то пробей (разбей) ему голову. Первенца каждого из твоих сыновей выкупай, и не приходи ко Мне с пустыми руками.</w:t>
      </w:r>
    </w:p>
    <w:p w14:paraId="070C72CA" w14:textId="77777777" w:rsidR="0084757C" w:rsidRPr="00C24522" w:rsidRDefault="0084757C" w:rsidP="0084757C">
      <w:pPr>
        <w:pStyle w:val="a6"/>
      </w:pPr>
    </w:p>
    <w:p w14:paraId="039C55AD" w14:textId="77777777" w:rsidR="0084757C" w:rsidRPr="00C24522" w:rsidRDefault="0084757C" w:rsidP="0084757C">
      <w:pPr>
        <w:pStyle w:val="a6"/>
      </w:pPr>
      <w:r w:rsidRPr="00C24522">
        <w:t xml:space="preserve">С одной стороны, осёл – животное нечистое. С другой стороны, мы уже говорили об осле, что он обладает определёнными заслугами в народе Израиля. Потому это животное хоть и нечистое, несъедобное, но уважаемое. И первенца его нужно выкупить овцой, то есть он не даётся </w:t>
      </w:r>
      <w:r>
        <w:t>коѓену</w:t>
      </w:r>
      <w:r w:rsidRPr="00C24522">
        <w:t>, за него дают овцу или цену овцы. И ты не можешь пользоваться невыкупленным ослом, и тебе придётся разбивать ему голову. Не хочешь давать выкуп – не пользуйся и сам.</w:t>
      </w:r>
    </w:p>
    <w:p w14:paraId="1F8F7A5B" w14:textId="77777777" w:rsidR="0084757C" w:rsidRPr="00C24522" w:rsidRDefault="0084757C" w:rsidP="0084757C">
      <w:pPr>
        <w:pStyle w:val="a6"/>
      </w:pPr>
      <w:r w:rsidRPr="00C24522">
        <w:rPr>
          <w:i/>
          <w:iCs/>
        </w:rPr>
        <w:t>И не приходи ко Мне с пустыми руками</w:t>
      </w:r>
      <w:r w:rsidRPr="00C24522">
        <w:t xml:space="preserve"> ‒ дословно это переводится как </w:t>
      </w:r>
      <w:r w:rsidRPr="00C24522">
        <w:rPr>
          <w:i/>
          <w:iCs/>
        </w:rPr>
        <w:t>и не увидят лицо Моё, когда они пусты</w:t>
      </w:r>
      <w:r w:rsidRPr="00C24522">
        <w:t>. Здесь имеются в виду 3 дня поклонения: ведь Господь сказал, как мы помним, что всё мужское население три раза в год должно прийти перед Его лицо.</w:t>
      </w:r>
    </w:p>
    <w:p w14:paraId="5E55CADA" w14:textId="77777777" w:rsidR="0084757C" w:rsidRPr="00C24522" w:rsidRDefault="0084757C" w:rsidP="0084757C">
      <w:pPr>
        <w:pStyle w:val="a6"/>
      </w:pPr>
    </w:p>
    <w:p w14:paraId="1C53E636" w14:textId="77777777" w:rsidR="0084757C" w:rsidRPr="00C24522" w:rsidRDefault="0084757C" w:rsidP="0084757C">
      <w:pPr>
        <w:pStyle w:val="ad"/>
        <w:rPr>
          <w:rtl/>
        </w:rPr>
      </w:pPr>
      <w:r w:rsidRPr="00C24522">
        <w:rPr>
          <w:rtl/>
        </w:rPr>
        <w:t>שֵׁשֶׁת יָמִים תַּעֲבֹד וּבַיּוֹם הַשְּׁבִיעִי תִּשְׁבֹּת בֶּ</w:t>
      </w:r>
      <w:r w:rsidRPr="00C24522">
        <w:rPr>
          <w:b/>
          <w:bCs/>
          <w:rtl/>
        </w:rPr>
        <w:t>חָרִישׁ</w:t>
      </w:r>
      <w:r w:rsidRPr="00C24522">
        <w:rPr>
          <w:rtl/>
        </w:rPr>
        <w:t xml:space="preserve"> וּבַק</w:t>
      </w:r>
      <w:r w:rsidRPr="00C24522">
        <w:rPr>
          <w:b/>
          <w:bCs/>
          <w:rtl/>
        </w:rPr>
        <w:t>ָּצִיר</w:t>
      </w:r>
      <w:r w:rsidRPr="00C24522">
        <w:rPr>
          <w:rtl/>
        </w:rPr>
        <w:t xml:space="preserve"> תִּשְׁבֹּת׃</w:t>
      </w:r>
    </w:p>
    <w:p w14:paraId="59B3775D" w14:textId="77777777" w:rsidR="0084757C" w:rsidRPr="00C24522" w:rsidRDefault="0084757C" w:rsidP="0084757C">
      <w:pPr>
        <w:pStyle w:val="a9"/>
      </w:pPr>
      <w:r w:rsidRPr="00C24522">
        <w:t>ше</w:t>
      </w:r>
      <w:r w:rsidRPr="00C24522">
        <w:rPr>
          <w:rFonts w:cstheme="majorBidi"/>
        </w:rPr>
        <w:t>́</w:t>
      </w:r>
      <w:r w:rsidRPr="00C24522">
        <w:t>шет ями</w:t>
      </w:r>
      <w:r w:rsidRPr="00C24522">
        <w:rPr>
          <w:rFonts w:cstheme="majorBidi"/>
        </w:rPr>
        <w:t>́</w:t>
      </w:r>
      <w:r w:rsidRPr="00C24522">
        <w:t>м тааво</w:t>
      </w:r>
      <w:r w:rsidRPr="00C24522">
        <w:rPr>
          <w:rFonts w:cstheme="majorBidi"/>
        </w:rPr>
        <w:t>́</w:t>
      </w:r>
      <w:r w:rsidRPr="00C24522">
        <w:t>д уваём г</w:t>
      </w:r>
      <w:r w:rsidRPr="00C24522">
        <w:rPr>
          <w:rFonts w:cstheme="majorBidi"/>
        </w:rPr>
        <w:t>́</w:t>
      </w:r>
      <w:r w:rsidRPr="00C24522">
        <w:t>ашевии</w:t>
      </w:r>
      <w:r w:rsidRPr="00C24522">
        <w:rPr>
          <w:rFonts w:cstheme="majorBidi"/>
        </w:rPr>
        <w:t>́</w:t>
      </w:r>
      <w:r w:rsidRPr="00C24522">
        <w:t xml:space="preserve"> тишбо</w:t>
      </w:r>
      <w:r w:rsidRPr="00C24522">
        <w:rPr>
          <w:rFonts w:cstheme="majorBidi"/>
        </w:rPr>
        <w:t>́</w:t>
      </w:r>
      <w:r w:rsidRPr="00C24522">
        <w:t>т бе</w:t>
      </w:r>
      <w:r w:rsidRPr="00C24522">
        <w:rPr>
          <w:b/>
          <w:bCs/>
        </w:rPr>
        <w:t>хари</w:t>
      </w:r>
      <w:r w:rsidRPr="00C24522">
        <w:rPr>
          <w:rFonts w:cstheme="majorBidi"/>
          <w:b/>
          <w:bCs/>
        </w:rPr>
        <w:t>́</w:t>
      </w:r>
      <w:r w:rsidRPr="00C24522">
        <w:rPr>
          <w:b/>
          <w:bCs/>
        </w:rPr>
        <w:t>ш</w:t>
      </w:r>
      <w:r w:rsidRPr="00C24522">
        <w:t xml:space="preserve"> ува</w:t>
      </w:r>
      <w:r w:rsidRPr="00C24522">
        <w:rPr>
          <w:b/>
          <w:bCs/>
        </w:rPr>
        <w:t>каци</w:t>
      </w:r>
      <w:r w:rsidRPr="00C24522">
        <w:rPr>
          <w:rFonts w:cstheme="majorBidi"/>
          <w:b/>
          <w:bCs/>
        </w:rPr>
        <w:t>́</w:t>
      </w:r>
      <w:r w:rsidRPr="00C24522">
        <w:rPr>
          <w:b/>
          <w:bCs/>
        </w:rPr>
        <w:t>р</w:t>
      </w:r>
      <w:r w:rsidRPr="00C24522">
        <w:t xml:space="preserve"> тишбо</w:t>
      </w:r>
      <w:r w:rsidRPr="00C24522">
        <w:rPr>
          <w:rFonts w:cstheme="majorBidi"/>
        </w:rPr>
        <w:t>́</w:t>
      </w:r>
      <w:r w:rsidRPr="00C24522">
        <w:t>т</w:t>
      </w:r>
    </w:p>
    <w:p w14:paraId="54F70B24" w14:textId="77777777" w:rsidR="0084757C" w:rsidRPr="00C24522" w:rsidRDefault="0084757C" w:rsidP="0084757C">
      <w:pPr>
        <w:pStyle w:val="a9"/>
      </w:pPr>
      <w:r w:rsidRPr="00C24522">
        <w:t xml:space="preserve">21. Шесть дней работай, а в седьмой день остановись от своих трудов. И во время </w:t>
      </w:r>
      <w:r w:rsidRPr="00C24522">
        <w:rPr>
          <w:b/>
          <w:bCs/>
        </w:rPr>
        <w:t>распашки</w:t>
      </w:r>
      <w:r w:rsidRPr="00C24522">
        <w:t xml:space="preserve"> (хари́ш</w:t>
      </w:r>
      <w:r>
        <w:t xml:space="preserve">, </w:t>
      </w:r>
      <w:r w:rsidRPr="00C24522">
        <w:t>во время сеяния</w:t>
      </w:r>
      <w:r>
        <w:t>),</w:t>
      </w:r>
      <w:r w:rsidRPr="00C24522">
        <w:t xml:space="preserve"> и во время </w:t>
      </w:r>
      <w:r w:rsidRPr="00C24522">
        <w:rPr>
          <w:b/>
          <w:bCs/>
        </w:rPr>
        <w:t>жатвы</w:t>
      </w:r>
      <w:r w:rsidRPr="00C24522">
        <w:t xml:space="preserve"> (каци́р), остановись.</w:t>
      </w:r>
    </w:p>
    <w:p w14:paraId="2473548C" w14:textId="77777777" w:rsidR="0084757C" w:rsidRPr="00C24522" w:rsidRDefault="0084757C" w:rsidP="0084757C">
      <w:pPr>
        <w:pStyle w:val="a9"/>
        <w:bidi/>
        <w:rPr>
          <w:rtl/>
        </w:rPr>
      </w:pPr>
    </w:p>
    <w:p w14:paraId="777F4AFC" w14:textId="77777777" w:rsidR="0084757C" w:rsidRPr="00C24522" w:rsidRDefault="0084757C" w:rsidP="0084757C">
      <w:pPr>
        <w:pStyle w:val="a6"/>
      </w:pPr>
      <w:r w:rsidRPr="00C24522">
        <w:t xml:space="preserve">Даже во время сельхозработ, когда у тебя страда, и когда тебе срочно надо сеять, а не то время будет упущено, и когда тебе надо убирать, а не то время пройдет, всё равно остановись, когда ты собираешь свои плоды. Что разрешено? Разрешено жать сноп, который собирают в дни </w:t>
      </w:r>
      <w:r w:rsidRPr="00C24522">
        <w:rPr>
          <w:i/>
          <w:iCs/>
        </w:rPr>
        <w:t>о́мера</w:t>
      </w:r>
      <w:r w:rsidRPr="00C24522">
        <w:t>, между Песахом и Шавуотом.</w:t>
      </w:r>
    </w:p>
    <w:p w14:paraId="696C945D" w14:textId="77777777" w:rsidR="0084757C" w:rsidRPr="00C24522" w:rsidRDefault="0084757C" w:rsidP="0084757C">
      <w:pPr>
        <w:pStyle w:val="a6"/>
      </w:pPr>
    </w:p>
    <w:p w14:paraId="0584A681" w14:textId="77777777" w:rsidR="0084757C" w:rsidRPr="00C24522" w:rsidRDefault="0084757C" w:rsidP="0084757C">
      <w:pPr>
        <w:pStyle w:val="ad"/>
        <w:rPr>
          <w:rtl/>
        </w:rPr>
      </w:pPr>
      <w:r w:rsidRPr="00C24522">
        <w:rPr>
          <w:rtl/>
        </w:rPr>
        <w:tab/>
        <w:t>וְחַג שָׁבֻעֹת תַּעֲשֶׂה לְךָ בִּכּוּרֵי קְצִיר חִטִּים וְחַג הָאָסִיף תְּקוּפַת הַשָּׁנָה׃</w:t>
      </w:r>
    </w:p>
    <w:p w14:paraId="4CF459DC" w14:textId="77777777" w:rsidR="0084757C" w:rsidRPr="00C24522" w:rsidRDefault="0084757C" w:rsidP="0084757C">
      <w:pPr>
        <w:pStyle w:val="a9"/>
      </w:pPr>
      <w:r w:rsidRPr="00C24522">
        <w:t>веха</w:t>
      </w:r>
      <w:r w:rsidRPr="00C24522">
        <w:rPr>
          <w:rFonts w:cstheme="majorBidi"/>
        </w:rPr>
        <w:t>́</w:t>
      </w:r>
      <w:r w:rsidRPr="00C24522">
        <w:t>г шавуо́т таасэ́ леха́ бикурэ́ кеци́р хити́м веха́г ѓаасиф текуфа́т ѓашана́</w:t>
      </w:r>
    </w:p>
    <w:p w14:paraId="55283333" w14:textId="77777777" w:rsidR="0084757C" w:rsidRPr="00C24522" w:rsidRDefault="0084757C" w:rsidP="0084757C">
      <w:pPr>
        <w:pStyle w:val="a9"/>
      </w:pPr>
      <w:r w:rsidRPr="00C24522">
        <w:t xml:space="preserve">22. И праздник Шавуот ты сделай, первинок от пшеницы, и праздник сбора урожая </w:t>
      </w:r>
      <w:r w:rsidRPr="00C24522">
        <w:rPr>
          <w:i w:val="0"/>
          <w:iCs w:val="0"/>
        </w:rPr>
        <w:t>(то есть Суккот)</w:t>
      </w:r>
      <w:r w:rsidRPr="00C24522">
        <w:t xml:space="preserve"> в конце года.</w:t>
      </w:r>
    </w:p>
    <w:p w14:paraId="0241030C" w14:textId="77777777" w:rsidR="0084757C" w:rsidRPr="00C24522" w:rsidRDefault="0084757C" w:rsidP="0084757C">
      <w:pPr>
        <w:pStyle w:val="a6"/>
      </w:pPr>
    </w:p>
    <w:p w14:paraId="131E9CD5" w14:textId="77777777" w:rsidR="0084757C" w:rsidRPr="00C24522" w:rsidRDefault="0084757C" w:rsidP="0084757C">
      <w:pPr>
        <w:pStyle w:val="ad"/>
        <w:rPr>
          <w:rtl/>
        </w:rPr>
      </w:pPr>
      <w:r w:rsidRPr="00C24522">
        <w:rPr>
          <w:rtl/>
        </w:rPr>
        <w:t>שָׁלֹשׁ פְּעָמִים בַּשָּׁנָה יֵרָאֶה כָּל־זְכוּרְךָ אֶת־פְּנֵי הָאָדֹן יְהוָה אֱלֹהֵי יִשְׂרָאֵל׃</w:t>
      </w:r>
    </w:p>
    <w:p w14:paraId="18735713" w14:textId="77777777" w:rsidR="0084757C" w:rsidRPr="00C24522" w:rsidRDefault="0084757C" w:rsidP="0084757C">
      <w:pPr>
        <w:pStyle w:val="a9"/>
      </w:pPr>
      <w:r w:rsidRPr="00C24522">
        <w:t>шало</w:t>
      </w:r>
      <w:r w:rsidRPr="00C24522">
        <w:rPr>
          <w:rFonts w:cstheme="majorBidi"/>
        </w:rPr>
        <w:t>́</w:t>
      </w:r>
      <w:r w:rsidRPr="00C24522">
        <w:t>ш пеами</w:t>
      </w:r>
      <w:r w:rsidRPr="00C24522">
        <w:rPr>
          <w:rFonts w:cstheme="majorBidi"/>
        </w:rPr>
        <w:t>́</w:t>
      </w:r>
      <w:r w:rsidRPr="00C24522">
        <w:t>м башана</w:t>
      </w:r>
      <w:r w:rsidRPr="00C24522">
        <w:rPr>
          <w:rFonts w:cstheme="majorBidi"/>
        </w:rPr>
        <w:t>́</w:t>
      </w:r>
      <w:r w:rsidRPr="00C24522">
        <w:t xml:space="preserve"> ераэ</w:t>
      </w:r>
      <w:r w:rsidRPr="00C24522">
        <w:rPr>
          <w:rFonts w:cstheme="majorBidi"/>
        </w:rPr>
        <w:t>́</w:t>
      </w:r>
      <w:r w:rsidRPr="00C24522">
        <w:t xml:space="preserve"> коль-зехуреха</w:t>
      </w:r>
      <w:r w:rsidRPr="00C24522">
        <w:rPr>
          <w:rFonts w:cstheme="majorBidi"/>
        </w:rPr>
        <w:t>́</w:t>
      </w:r>
      <w:r w:rsidRPr="00C24522">
        <w:t xml:space="preserve"> эт-пенэ</w:t>
      </w:r>
      <w:r w:rsidRPr="00C24522">
        <w:rPr>
          <w:rFonts w:cstheme="majorBidi"/>
        </w:rPr>
        <w:t>́</w:t>
      </w:r>
      <w:r w:rsidRPr="00C24522">
        <w:t xml:space="preserve"> г</w:t>
      </w:r>
      <w:r w:rsidRPr="00C24522">
        <w:rPr>
          <w:rFonts w:cstheme="majorBidi"/>
        </w:rPr>
        <w:t>́</w:t>
      </w:r>
      <w:r w:rsidRPr="00C24522">
        <w:t>аадо</w:t>
      </w:r>
      <w:r w:rsidRPr="00C24522">
        <w:rPr>
          <w:rFonts w:cstheme="majorBidi"/>
        </w:rPr>
        <w:t>́</w:t>
      </w:r>
      <w:r w:rsidRPr="00C24522">
        <w:t>н адона</w:t>
      </w:r>
      <w:r w:rsidRPr="00C24522">
        <w:rPr>
          <w:rFonts w:cstheme="majorBidi"/>
        </w:rPr>
        <w:t>́</w:t>
      </w:r>
      <w:r w:rsidRPr="00C24522">
        <w:t>й элог</w:t>
      </w:r>
      <w:r w:rsidRPr="00C24522">
        <w:rPr>
          <w:rFonts w:cstheme="majorBidi"/>
        </w:rPr>
        <w:t>́</w:t>
      </w:r>
      <w:r w:rsidRPr="00C24522">
        <w:t>е</w:t>
      </w:r>
      <w:r w:rsidRPr="00C24522">
        <w:rPr>
          <w:rFonts w:cstheme="majorBidi"/>
        </w:rPr>
        <w:t>́</w:t>
      </w:r>
      <w:r w:rsidRPr="00C24522">
        <w:t xml:space="preserve"> йисраэ</w:t>
      </w:r>
      <w:r w:rsidRPr="00C24522">
        <w:rPr>
          <w:rFonts w:cstheme="majorBidi"/>
        </w:rPr>
        <w:t>́</w:t>
      </w:r>
      <w:r w:rsidRPr="00C24522">
        <w:t>ль</w:t>
      </w:r>
    </w:p>
    <w:p w14:paraId="1BE02728" w14:textId="77777777" w:rsidR="0084757C" w:rsidRPr="00C24522" w:rsidRDefault="0084757C" w:rsidP="0084757C">
      <w:pPr>
        <w:pStyle w:val="a9"/>
      </w:pPr>
      <w:r w:rsidRPr="00C24522">
        <w:t>23. Три раза в год увидит всякий мужского пола лицо Господа Бога, Бога Израилева.</w:t>
      </w:r>
    </w:p>
    <w:p w14:paraId="014AE64D" w14:textId="77777777" w:rsidR="0084757C" w:rsidRPr="00C24522" w:rsidRDefault="0084757C" w:rsidP="0084757C">
      <w:pPr>
        <w:pStyle w:val="a6"/>
      </w:pPr>
    </w:p>
    <w:p w14:paraId="3171D75D" w14:textId="77777777" w:rsidR="0084757C" w:rsidRPr="00C24522" w:rsidRDefault="0084757C" w:rsidP="0084757C">
      <w:pPr>
        <w:pStyle w:val="ad"/>
        <w:rPr>
          <w:rtl/>
        </w:rPr>
      </w:pPr>
      <w:r w:rsidRPr="00C24522">
        <w:rPr>
          <w:rtl/>
        </w:rPr>
        <w:t>כִּי־אוֹרִישׁ גּוֹיִם מִפָּנֶיךָ וְהִרְחַבְתִּי אֶת־גְּבוּלֶךָ וְלֹא־יַחְמֹד אִישׁ אֶת־אַרְצְךָ בַּעֲלֹתְךָ לֵרָאוֹת אֶת־פְּנֵי יְהוָה אֱלֹהֶיךָ שָׁלֹשׁ פְּעָמִים בַּשָּׁנָה׃</w:t>
      </w:r>
    </w:p>
    <w:p w14:paraId="775FD7E2" w14:textId="77777777" w:rsidR="0084757C" w:rsidRPr="00C24522" w:rsidRDefault="0084757C" w:rsidP="0084757C">
      <w:pPr>
        <w:pStyle w:val="a9"/>
      </w:pPr>
      <w:r w:rsidRPr="00C24522">
        <w:t>ки-ори</w:t>
      </w:r>
      <w:r w:rsidRPr="00C24522">
        <w:rPr>
          <w:rFonts w:cstheme="majorBidi"/>
        </w:rPr>
        <w:t>́</w:t>
      </w:r>
      <w:r w:rsidRPr="00C24522">
        <w:t>ш гойи</w:t>
      </w:r>
      <w:r w:rsidRPr="00C24522">
        <w:rPr>
          <w:rFonts w:cstheme="majorBidi"/>
        </w:rPr>
        <w:t>́</w:t>
      </w:r>
      <w:r w:rsidRPr="00C24522">
        <w:t>м мипанэ</w:t>
      </w:r>
      <w:r w:rsidRPr="00C24522">
        <w:rPr>
          <w:rFonts w:cstheme="majorBidi"/>
        </w:rPr>
        <w:t>́</w:t>
      </w:r>
      <w:r w:rsidRPr="00C24522">
        <w:t>ха вег</w:t>
      </w:r>
      <w:r w:rsidRPr="00C24522">
        <w:rPr>
          <w:rFonts w:cstheme="majorBidi"/>
        </w:rPr>
        <w:t>́</w:t>
      </w:r>
      <w:r w:rsidRPr="00C24522">
        <w:t>ирхавти</w:t>
      </w:r>
      <w:r w:rsidRPr="00C24522">
        <w:rPr>
          <w:rFonts w:cstheme="majorBidi"/>
        </w:rPr>
        <w:t>́</w:t>
      </w:r>
      <w:r w:rsidRPr="00C24522">
        <w:t xml:space="preserve"> эт-гевуле</w:t>
      </w:r>
      <w:r w:rsidRPr="00C24522">
        <w:rPr>
          <w:rFonts w:cstheme="majorBidi"/>
        </w:rPr>
        <w:t>́</w:t>
      </w:r>
      <w:r w:rsidRPr="00C24522">
        <w:t>ха вело-яхмо</w:t>
      </w:r>
      <w:r w:rsidRPr="00C24522">
        <w:rPr>
          <w:rFonts w:cstheme="majorBidi"/>
        </w:rPr>
        <w:t>́</w:t>
      </w:r>
      <w:r w:rsidRPr="00C24522">
        <w:t>д иш эт-арцеха</w:t>
      </w:r>
      <w:r w:rsidRPr="00C24522">
        <w:rPr>
          <w:rFonts w:cstheme="majorBidi"/>
        </w:rPr>
        <w:t>́</w:t>
      </w:r>
      <w:r w:rsidRPr="00C24522">
        <w:t xml:space="preserve"> баалотеха</w:t>
      </w:r>
      <w:r w:rsidRPr="00C24522">
        <w:rPr>
          <w:rFonts w:cstheme="majorBidi"/>
        </w:rPr>
        <w:t>́</w:t>
      </w:r>
      <w:r w:rsidRPr="00C24522">
        <w:t xml:space="preserve"> лерао</w:t>
      </w:r>
      <w:r w:rsidRPr="00C24522">
        <w:rPr>
          <w:rFonts w:cstheme="majorBidi"/>
        </w:rPr>
        <w:t>́</w:t>
      </w:r>
      <w:r w:rsidRPr="00C24522">
        <w:t>т эт-пенэ</w:t>
      </w:r>
      <w:r w:rsidRPr="00C24522">
        <w:rPr>
          <w:rFonts w:cstheme="majorBidi"/>
        </w:rPr>
        <w:t>́</w:t>
      </w:r>
      <w:r w:rsidRPr="00C24522">
        <w:t xml:space="preserve"> адона</w:t>
      </w:r>
      <w:r w:rsidRPr="00C24522">
        <w:rPr>
          <w:rFonts w:cstheme="majorBidi"/>
        </w:rPr>
        <w:t>́</w:t>
      </w:r>
      <w:r w:rsidRPr="00C24522">
        <w:t>й элог</w:t>
      </w:r>
      <w:r w:rsidRPr="00C24522">
        <w:rPr>
          <w:rFonts w:cstheme="majorBidi"/>
        </w:rPr>
        <w:t>́</w:t>
      </w:r>
      <w:r w:rsidRPr="00C24522">
        <w:t>е</w:t>
      </w:r>
      <w:r w:rsidRPr="00C24522">
        <w:rPr>
          <w:rFonts w:cstheme="majorBidi"/>
        </w:rPr>
        <w:t>́</w:t>
      </w:r>
      <w:r w:rsidRPr="00C24522">
        <w:t>ха шало</w:t>
      </w:r>
      <w:r w:rsidRPr="00C24522">
        <w:rPr>
          <w:rFonts w:cstheme="majorBidi"/>
        </w:rPr>
        <w:t>́</w:t>
      </w:r>
      <w:r w:rsidRPr="00C24522">
        <w:t>ш пеами</w:t>
      </w:r>
      <w:r w:rsidRPr="00C24522">
        <w:rPr>
          <w:rFonts w:cstheme="majorBidi"/>
        </w:rPr>
        <w:t>́</w:t>
      </w:r>
      <w:r w:rsidRPr="00C24522">
        <w:t>м башана</w:t>
      </w:r>
      <w:r w:rsidRPr="00C24522">
        <w:rPr>
          <w:rFonts w:cstheme="majorBidi"/>
        </w:rPr>
        <w:t>́</w:t>
      </w:r>
    </w:p>
    <w:p w14:paraId="32EA0149" w14:textId="77777777" w:rsidR="0084757C" w:rsidRPr="00C24522" w:rsidRDefault="0084757C" w:rsidP="0084757C">
      <w:pPr>
        <w:pStyle w:val="a9"/>
      </w:pPr>
      <w:r w:rsidRPr="00C24522">
        <w:t xml:space="preserve">24. </w:t>
      </w:r>
      <w:bookmarkStart w:id="222" w:name="_Hlk155255306"/>
      <w:r w:rsidRPr="00C24522">
        <w:t>И, когда Я прогоню язычников от лица твоего, и расширю границы твои, не возжелает никто твоей страны, пока ты подымаешься видеть лицо Господа, Бога твоего, три раза в год.</w:t>
      </w:r>
    </w:p>
    <w:bookmarkEnd w:id="222"/>
    <w:p w14:paraId="56401945" w14:textId="77777777" w:rsidR="0084757C" w:rsidRPr="00C24522" w:rsidRDefault="0084757C" w:rsidP="0084757C">
      <w:pPr>
        <w:pStyle w:val="a6"/>
      </w:pPr>
    </w:p>
    <w:p w14:paraId="74165E67" w14:textId="77777777" w:rsidR="0084757C" w:rsidRPr="00C24522" w:rsidRDefault="0084757C" w:rsidP="0084757C">
      <w:pPr>
        <w:pStyle w:val="a6"/>
      </w:pPr>
      <w:r w:rsidRPr="00C24522">
        <w:t xml:space="preserve">О чём здесь говорит Всевышний? Он говорит: «У тебя будет очень богатая страна, но никто не возжелает твоих границ, никто не возжелает твоей страны, никто на тебя не нападёт в те дни, когда ты будешь восходить в Иерусалим». Казалось бы, эта богатая страна особо будет нуждаться в охране, за добром нужен глаз да глаз. </w:t>
      </w:r>
      <w:bookmarkStart w:id="223" w:name="_Hlk155255397"/>
      <w:r w:rsidRPr="00C24522">
        <w:t>Всевышний же говорит, что можно оставить всю страну пустой, и даже если все мужчины пойдут в Иерусалим, то будет особая охрана, не нужно будет заботиться о безопасности земли и пограничников можно убрать.</w:t>
      </w:r>
    </w:p>
    <w:bookmarkEnd w:id="223"/>
    <w:p w14:paraId="19309CAB" w14:textId="77777777" w:rsidR="0084757C" w:rsidRPr="005F65D9" w:rsidRDefault="0084757C" w:rsidP="0084757C">
      <w:pPr>
        <w:pStyle w:val="ad"/>
      </w:pPr>
      <w:r w:rsidRPr="005F65D9">
        <w:rPr>
          <w:rtl/>
        </w:rPr>
        <w:br/>
        <w:t>לֹא־תִשְׁחַט עַל־חָמֵץ דַּם־זִבְחִי וְלֹא־יָלִין לַבֹּקֶר זֶבַח חַג הַפָּסַח׃</w:t>
      </w:r>
    </w:p>
    <w:p w14:paraId="78F6FA59" w14:textId="77777777" w:rsidR="0084757C" w:rsidRPr="00C24522" w:rsidRDefault="0084757C" w:rsidP="0084757C">
      <w:pPr>
        <w:pStyle w:val="a9"/>
      </w:pPr>
      <w:r w:rsidRPr="00C24522">
        <w:t>ло-тишха</w:t>
      </w:r>
      <w:r w:rsidRPr="00C24522">
        <w:rPr>
          <w:rFonts w:cstheme="majorBidi"/>
        </w:rPr>
        <w:t>́</w:t>
      </w:r>
      <w:r w:rsidRPr="00C24522">
        <w:t>т аль-хамэ</w:t>
      </w:r>
      <w:r w:rsidRPr="00C24522">
        <w:rPr>
          <w:rFonts w:cstheme="majorBidi"/>
        </w:rPr>
        <w:t>́</w:t>
      </w:r>
      <w:r w:rsidRPr="00C24522">
        <w:t>ц дам-зивхи</w:t>
      </w:r>
      <w:r w:rsidRPr="00C24522">
        <w:rPr>
          <w:rFonts w:cstheme="majorBidi"/>
        </w:rPr>
        <w:t>́</w:t>
      </w:r>
      <w:r w:rsidRPr="00C24522">
        <w:t xml:space="preserve"> вело-яли</w:t>
      </w:r>
      <w:r w:rsidRPr="00C24522">
        <w:rPr>
          <w:rFonts w:cstheme="majorBidi"/>
        </w:rPr>
        <w:t>́</w:t>
      </w:r>
      <w:r w:rsidRPr="00C24522">
        <w:t>н лабо</w:t>
      </w:r>
      <w:r w:rsidRPr="00C24522">
        <w:rPr>
          <w:rFonts w:cstheme="majorBidi"/>
        </w:rPr>
        <w:t>́</w:t>
      </w:r>
      <w:r w:rsidRPr="00C24522">
        <w:t>кер зэ</w:t>
      </w:r>
      <w:r w:rsidRPr="00C24522">
        <w:rPr>
          <w:rFonts w:cstheme="majorBidi"/>
        </w:rPr>
        <w:t>́</w:t>
      </w:r>
      <w:r w:rsidRPr="00C24522">
        <w:t>вах хаг г</w:t>
      </w:r>
      <w:r w:rsidRPr="00C24522">
        <w:rPr>
          <w:rFonts w:cstheme="majorBidi"/>
        </w:rPr>
        <w:t>́</w:t>
      </w:r>
      <w:r w:rsidRPr="00C24522">
        <w:t>апа</w:t>
      </w:r>
      <w:r w:rsidRPr="00C24522">
        <w:rPr>
          <w:rFonts w:cstheme="majorBidi"/>
        </w:rPr>
        <w:t>́</w:t>
      </w:r>
      <w:r w:rsidRPr="00C24522">
        <w:t>сах</w:t>
      </w:r>
    </w:p>
    <w:p w14:paraId="35EF2B4F" w14:textId="77777777" w:rsidR="0084757C" w:rsidRPr="00C24522" w:rsidRDefault="0084757C" w:rsidP="0084757C">
      <w:pPr>
        <w:pStyle w:val="a9"/>
      </w:pPr>
      <w:r w:rsidRPr="00C24522">
        <w:t>25. Не режь на квасное кровь жертвоприношений Моих, и не оставляй пасхальную жертву до утра.</w:t>
      </w:r>
    </w:p>
    <w:p w14:paraId="335D3CA8" w14:textId="77777777" w:rsidR="0084757C" w:rsidRPr="00C24522" w:rsidRDefault="0084757C" w:rsidP="0084757C">
      <w:pPr>
        <w:pStyle w:val="a6"/>
      </w:pPr>
    </w:p>
    <w:p w14:paraId="1AECD366" w14:textId="77777777" w:rsidR="0084757C" w:rsidRPr="00C24522" w:rsidRDefault="0084757C" w:rsidP="0084757C">
      <w:pPr>
        <w:pStyle w:val="a6"/>
      </w:pPr>
      <w:r w:rsidRPr="00C24522">
        <w:t xml:space="preserve">Это касается жертвы Песаха, и мы уже объясняли этот стих (12:15), потому что здесь повторяется заповедь Всевышнего: </w:t>
      </w:r>
      <w:r w:rsidRPr="00C24522">
        <w:rPr>
          <w:i/>
          <w:iCs/>
        </w:rPr>
        <w:t>хаме́ц</w:t>
      </w:r>
      <w:r w:rsidRPr="00C24522">
        <w:t xml:space="preserve"> (</w:t>
      </w:r>
      <w:r w:rsidRPr="00C24522">
        <w:rPr>
          <w:i/>
          <w:iCs/>
        </w:rPr>
        <w:t>квасное</w:t>
      </w:r>
      <w:r w:rsidRPr="00C24522">
        <w:t>) должно быть убрано из дома до того, как приносится жертва Песаха. И мы говорили уже, даже неоднократно говорили о том, что жертва должна быть съедена до утра.</w:t>
      </w:r>
    </w:p>
    <w:p w14:paraId="0A76A5C8" w14:textId="77777777" w:rsidR="0084757C" w:rsidRPr="005F65D9" w:rsidRDefault="0084757C" w:rsidP="0084757C">
      <w:pPr>
        <w:pStyle w:val="ad"/>
      </w:pPr>
      <w:r w:rsidRPr="005F65D9">
        <w:rPr>
          <w:rtl/>
        </w:rPr>
        <w:br/>
        <w:t>רֵאשִׁית בִּכּוּרֵי אַדְמָתְךָ תָּבִיא בֵּית יְהוָה אֱלֹהֶיךָ לֹא־תְבַשֵּׁל גְּדִי בַּחֲלֵב אִמּוֹ׃ </w:t>
      </w:r>
    </w:p>
    <w:p w14:paraId="04C2A634" w14:textId="77777777" w:rsidR="0084757C" w:rsidRPr="00C24522" w:rsidRDefault="0084757C" w:rsidP="0084757C">
      <w:pPr>
        <w:pStyle w:val="a9"/>
      </w:pPr>
      <w:r w:rsidRPr="00C24522">
        <w:t>реши</w:t>
      </w:r>
      <w:r w:rsidRPr="00C24522">
        <w:rPr>
          <w:rFonts w:cstheme="majorBidi"/>
        </w:rPr>
        <w:t>́</w:t>
      </w:r>
      <w:r w:rsidRPr="00C24522">
        <w:t>т бикурэ</w:t>
      </w:r>
      <w:r w:rsidRPr="00C24522">
        <w:rPr>
          <w:rFonts w:cstheme="majorBidi"/>
        </w:rPr>
        <w:t>́</w:t>
      </w:r>
      <w:r w:rsidRPr="00C24522">
        <w:t xml:space="preserve"> адматеха</w:t>
      </w:r>
      <w:r w:rsidRPr="00C24522">
        <w:rPr>
          <w:rFonts w:cstheme="majorBidi"/>
        </w:rPr>
        <w:t>́</w:t>
      </w:r>
      <w:r w:rsidRPr="00C24522">
        <w:t xml:space="preserve"> тави</w:t>
      </w:r>
      <w:r w:rsidRPr="00C24522">
        <w:rPr>
          <w:rFonts w:cstheme="majorBidi"/>
        </w:rPr>
        <w:t>́</w:t>
      </w:r>
      <w:r w:rsidRPr="00C24522">
        <w:t xml:space="preserve"> бэт адона</w:t>
      </w:r>
      <w:r w:rsidRPr="00C24522">
        <w:rPr>
          <w:rFonts w:cstheme="majorBidi"/>
        </w:rPr>
        <w:t>́</w:t>
      </w:r>
      <w:r w:rsidRPr="00C24522">
        <w:t>й элог</w:t>
      </w:r>
      <w:r w:rsidRPr="00C24522">
        <w:rPr>
          <w:rFonts w:cstheme="majorBidi"/>
        </w:rPr>
        <w:t>́</w:t>
      </w:r>
      <w:r w:rsidRPr="00C24522">
        <w:t>е</w:t>
      </w:r>
      <w:r w:rsidRPr="00C24522">
        <w:rPr>
          <w:rFonts w:cstheme="majorBidi"/>
        </w:rPr>
        <w:t>́</w:t>
      </w:r>
      <w:r w:rsidRPr="00C24522">
        <w:t>ха ло-теваше</w:t>
      </w:r>
      <w:r w:rsidRPr="00C24522">
        <w:rPr>
          <w:rFonts w:cstheme="majorBidi"/>
        </w:rPr>
        <w:t>́</w:t>
      </w:r>
      <w:r w:rsidRPr="00C24522">
        <w:t>ль геди</w:t>
      </w:r>
      <w:r w:rsidRPr="00C24522">
        <w:rPr>
          <w:rFonts w:cstheme="majorBidi"/>
        </w:rPr>
        <w:t>́</w:t>
      </w:r>
      <w:r w:rsidRPr="00C24522">
        <w:t xml:space="preserve"> бахале</w:t>
      </w:r>
      <w:r w:rsidRPr="00C24522">
        <w:rPr>
          <w:rFonts w:cstheme="majorBidi"/>
        </w:rPr>
        <w:t>́</w:t>
      </w:r>
      <w:r w:rsidRPr="00C24522">
        <w:t>в имо</w:t>
      </w:r>
      <w:r w:rsidRPr="00C24522">
        <w:rPr>
          <w:rFonts w:cstheme="majorBidi"/>
        </w:rPr>
        <w:t>́</w:t>
      </w:r>
    </w:p>
    <w:p w14:paraId="3A6EC360" w14:textId="77777777" w:rsidR="0084757C" w:rsidRPr="00C24522" w:rsidRDefault="0084757C" w:rsidP="0084757C">
      <w:pPr>
        <w:pStyle w:val="a9"/>
      </w:pPr>
      <w:r w:rsidRPr="00C24522">
        <w:t>26. Начало первинков земли своей принеси в дом Господа, Бога твоего, и не вари козлёнка в молоке матери его».</w:t>
      </w:r>
    </w:p>
    <w:p w14:paraId="464A1357" w14:textId="77777777" w:rsidR="0084757C" w:rsidRPr="00C24522" w:rsidRDefault="0084757C" w:rsidP="0084757C">
      <w:pPr>
        <w:pStyle w:val="a6"/>
      </w:pPr>
    </w:p>
    <w:p w14:paraId="22D4C5CD" w14:textId="77777777" w:rsidR="0084757C" w:rsidRPr="00C24522" w:rsidRDefault="0084757C" w:rsidP="0084757C">
      <w:pPr>
        <w:pStyle w:val="a6"/>
      </w:pPr>
      <w:r w:rsidRPr="00C24522">
        <w:t xml:space="preserve">Это выражение – </w:t>
      </w:r>
      <w:r w:rsidRPr="00C24522">
        <w:rPr>
          <w:i/>
          <w:iCs/>
        </w:rPr>
        <w:t>не вари козлёнка в молоке матери его</w:t>
      </w:r>
      <w:r w:rsidRPr="00C24522">
        <w:t xml:space="preserve"> – очень многие понимают по-разному. В современной традиции сложился обычай, сложился закон, который повелевает разделять молочную и мясную пищу, даже молочную и мясную посуду. И большинство людей даже делают перерыв после употребления мясной пищи для того, чтобы есть после этого молочную, чтобы воздержаться от смешивания мясного и молочного. Так толкует современный закон, толкует современная традиция. И я сам лично для себя стараюсь соблюдать закон так, как он установлен. Но если мы говорим о понимании смысла Торы, то можно понять и так, что нельзя варить конкретного козлёнка именно в молоке его конкретной матери, что это особое надругательство или, как многие считают, какая-то особая жертва, которая приносилась народами Кнаана (хотя у нас нет об этом никакой информации). И ещё есть версия, сельскохозяйственная, согласно которой козлёнка можно было заставлять долго питаться материнским молоком, чтобы его мясо было нежнее. И здесь Тора запрещает такого рода эксперименты над природой. Точно так же порой поступают с </w:t>
      </w:r>
      <w:r>
        <w:t>гусём</w:t>
      </w:r>
      <w:r w:rsidRPr="00C24522">
        <w:t>. Его особо кормят и особо ограничивают его движение, чтобы у него росла печень. Или, например, кастрируют петуха, чтобы был особый каплун, чтобы было особого качества мясо. Так можно истолковать вот этот запрет. Но, повторюсь, современный закон истолковывает это, и так тоже можно понять, как разделение мясной и молочной пищи.</w:t>
      </w:r>
    </w:p>
    <w:p w14:paraId="57B5111A" w14:textId="77777777" w:rsidR="0084757C" w:rsidRPr="00C24522" w:rsidRDefault="0084757C" w:rsidP="0084757C">
      <w:pPr>
        <w:pStyle w:val="a6"/>
      </w:pPr>
      <w:r w:rsidRPr="00C24522">
        <w:t xml:space="preserve">Часто мы видим, что когда человек только начинает читать Танах, он говорит: «Почему вы не так истолковали, здесь же не совсем то написано?» И могу сказать, что есть, например, объяснение, что слово </w:t>
      </w:r>
      <w:r w:rsidRPr="00C24522">
        <w:rPr>
          <w:i/>
          <w:iCs/>
        </w:rPr>
        <w:t xml:space="preserve">геди́ </w:t>
      </w:r>
      <w:r w:rsidRPr="00C24522">
        <w:t xml:space="preserve">может пониматься не только как конкретный </w:t>
      </w:r>
      <w:r w:rsidRPr="00C24522">
        <w:rPr>
          <w:i/>
          <w:iCs/>
        </w:rPr>
        <w:t>козлёнок</w:t>
      </w:r>
      <w:r w:rsidRPr="00C24522">
        <w:t xml:space="preserve">, а вообще как </w:t>
      </w:r>
      <w:r w:rsidRPr="00C24522">
        <w:rPr>
          <w:i/>
          <w:iCs/>
        </w:rPr>
        <w:t>детёныш</w:t>
      </w:r>
      <w:r w:rsidRPr="00C24522">
        <w:t xml:space="preserve">. И </w:t>
      </w:r>
      <w:r w:rsidRPr="00C24522">
        <w:rPr>
          <w:i/>
          <w:iCs/>
        </w:rPr>
        <w:t>хале́в имо́</w:t>
      </w:r>
      <w:r w:rsidRPr="00C24522">
        <w:t xml:space="preserve"> тоже может пониматься как молоко, которое варится </w:t>
      </w:r>
      <w:r w:rsidRPr="00C24522">
        <w:rPr>
          <w:i/>
          <w:iCs/>
        </w:rPr>
        <w:t>рядом</w:t>
      </w:r>
      <w:r w:rsidRPr="00C24522">
        <w:t xml:space="preserve"> с этим козленком. То есть можно истолковать это действительно по-разному, не насилуя текст. Но кто мы, чтобы спорить с устоявшимися обычаями? Хотя, я опять-таки повторю, есть и другие понимания.</w:t>
      </w:r>
    </w:p>
    <w:p w14:paraId="585E0529" w14:textId="77777777" w:rsidR="0084757C" w:rsidRPr="00E059F4" w:rsidRDefault="0084757C" w:rsidP="0084757C">
      <w:pPr>
        <w:pStyle w:val="ad"/>
      </w:pPr>
      <w:r w:rsidRPr="00E059F4">
        <w:rPr>
          <w:rtl/>
        </w:rPr>
        <w:br/>
        <w:t>וַיֹּאמֶר יְהוָה אֶל־מֹשֶׁה כְּתָב־לְךָ אֶת־הַדְּבָרִים הָאֵלֶּה כִּי עַל־פִּי הַדְּבָרִים הָאֵלֶּה כָּרַתִּי אִתְּךָ בְּרִית וְאֶת־יִשְׂרָאֵל׃</w:t>
      </w:r>
    </w:p>
    <w:p w14:paraId="29F8D342" w14:textId="77777777" w:rsidR="0084757C" w:rsidRPr="00C24522" w:rsidRDefault="0084757C" w:rsidP="0084757C">
      <w:pPr>
        <w:pStyle w:val="a9"/>
      </w:pPr>
      <w:r w:rsidRPr="00C24522">
        <w:t>ваёмер адона</w:t>
      </w:r>
      <w:r w:rsidRPr="00C24522">
        <w:rPr>
          <w:rFonts w:cstheme="majorBidi"/>
        </w:rPr>
        <w:t>́</w:t>
      </w:r>
      <w:r w:rsidRPr="00C24522">
        <w:t>й эль-моше</w:t>
      </w:r>
      <w:r w:rsidRPr="00C24522">
        <w:rPr>
          <w:rFonts w:cstheme="majorBidi"/>
        </w:rPr>
        <w:t>́</w:t>
      </w:r>
      <w:r w:rsidRPr="00C24522">
        <w:t xml:space="preserve"> кето</w:t>
      </w:r>
      <w:r w:rsidRPr="00C24522">
        <w:rPr>
          <w:rFonts w:cstheme="majorBidi"/>
        </w:rPr>
        <w:t>́</w:t>
      </w:r>
      <w:r w:rsidRPr="00C24522">
        <w:t>в-леха</w:t>
      </w:r>
      <w:r w:rsidRPr="00C24522">
        <w:rPr>
          <w:rFonts w:cstheme="majorBidi"/>
        </w:rPr>
        <w:t>́</w:t>
      </w:r>
      <w:r w:rsidRPr="00C24522">
        <w:t xml:space="preserve"> эт-г</w:t>
      </w:r>
      <w:r w:rsidRPr="00C24522">
        <w:rPr>
          <w:rFonts w:cstheme="majorBidi"/>
        </w:rPr>
        <w:t>́</w:t>
      </w:r>
      <w:r w:rsidRPr="00C24522">
        <w:t>адевари</w:t>
      </w:r>
      <w:r w:rsidRPr="00C24522">
        <w:rPr>
          <w:rFonts w:cstheme="majorBidi"/>
        </w:rPr>
        <w:t>́</w:t>
      </w:r>
      <w:r w:rsidRPr="00C24522">
        <w:t>м г</w:t>
      </w:r>
      <w:r w:rsidRPr="00C24522">
        <w:rPr>
          <w:rFonts w:cstheme="majorBidi"/>
        </w:rPr>
        <w:t>́</w:t>
      </w:r>
      <w:r w:rsidRPr="00C24522">
        <w:t>аэ</w:t>
      </w:r>
      <w:r w:rsidRPr="00C24522">
        <w:rPr>
          <w:rFonts w:cstheme="majorBidi"/>
        </w:rPr>
        <w:t>́</w:t>
      </w:r>
      <w:r w:rsidRPr="00C24522">
        <w:t>ле ки аль-пи</w:t>
      </w:r>
      <w:r w:rsidRPr="00C24522">
        <w:rPr>
          <w:rFonts w:cstheme="majorBidi"/>
        </w:rPr>
        <w:t>́</w:t>
      </w:r>
      <w:r w:rsidRPr="00C24522">
        <w:t xml:space="preserve"> г</w:t>
      </w:r>
      <w:r w:rsidRPr="00C24522">
        <w:rPr>
          <w:rFonts w:cstheme="majorBidi"/>
        </w:rPr>
        <w:t>́</w:t>
      </w:r>
      <w:r w:rsidRPr="00C24522">
        <w:t>адевари</w:t>
      </w:r>
      <w:r w:rsidRPr="00C24522">
        <w:rPr>
          <w:rFonts w:cstheme="majorBidi"/>
        </w:rPr>
        <w:t>́</w:t>
      </w:r>
      <w:r w:rsidRPr="00C24522">
        <w:t>м г</w:t>
      </w:r>
      <w:r w:rsidRPr="00C24522">
        <w:rPr>
          <w:rFonts w:cstheme="majorBidi"/>
        </w:rPr>
        <w:t>́</w:t>
      </w:r>
      <w:r w:rsidRPr="00C24522">
        <w:t>аэ</w:t>
      </w:r>
      <w:r w:rsidRPr="00C24522">
        <w:rPr>
          <w:rFonts w:cstheme="majorBidi"/>
        </w:rPr>
        <w:t>́</w:t>
      </w:r>
      <w:r w:rsidRPr="00C24522">
        <w:t>ле кара</w:t>
      </w:r>
      <w:r w:rsidRPr="00C24522">
        <w:rPr>
          <w:rFonts w:cstheme="majorBidi"/>
        </w:rPr>
        <w:t>́</w:t>
      </w:r>
      <w:r w:rsidRPr="00C24522">
        <w:t>ти итеха</w:t>
      </w:r>
      <w:r w:rsidRPr="00C24522">
        <w:rPr>
          <w:rFonts w:cstheme="majorBidi"/>
        </w:rPr>
        <w:t>́</w:t>
      </w:r>
      <w:r w:rsidRPr="00C24522">
        <w:t xml:space="preserve"> бери</w:t>
      </w:r>
      <w:r w:rsidRPr="00C24522">
        <w:rPr>
          <w:rFonts w:cstheme="majorBidi"/>
        </w:rPr>
        <w:t>́</w:t>
      </w:r>
      <w:r w:rsidRPr="00C24522">
        <w:t>т веэ</w:t>
      </w:r>
      <w:r w:rsidRPr="00C24522">
        <w:rPr>
          <w:rFonts w:cstheme="majorBidi"/>
        </w:rPr>
        <w:t>́</w:t>
      </w:r>
      <w:r w:rsidRPr="00C24522">
        <w:t>т-йисраэ</w:t>
      </w:r>
      <w:r w:rsidRPr="00C24522">
        <w:rPr>
          <w:rFonts w:cstheme="majorBidi"/>
        </w:rPr>
        <w:t>́</w:t>
      </w:r>
      <w:r w:rsidRPr="00C24522">
        <w:t>ль</w:t>
      </w:r>
    </w:p>
    <w:p w14:paraId="49CD4AE4" w14:textId="77777777" w:rsidR="0084757C" w:rsidRPr="00C24522" w:rsidRDefault="0084757C" w:rsidP="0084757C">
      <w:pPr>
        <w:pStyle w:val="a9"/>
      </w:pPr>
      <w:r w:rsidRPr="00C24522">
        <w:t>27. И сказал Господь Моше: «Запиши себе эти слова, потому что по этим словам заключил Я Завет с тобой и с Израилем».</w:t>
      </w:r>
    </w:p>
    <w:p w14:paraId="63BEE458" w14:textId="77777777" w:rsidR="0084757C" w:rsidRPr="00C24522" w:rsidRDefault="0084757C" w:rsidP="0084757C">
      <w:pPr>
        <w:pStyle w:val="a6"/>
      </w:pPr>
    </w:p>
    <w:p w14:paraId="2D4AE3CE" w14:textId="77777777" w:rsidR="0084757C" w:rsidRPr="00C24522" w:rsidRDefault="0084757C" w:rsidP="0084757C">
      <w:pPr>
        <w:pStyle w:val="a6"/>
      </w:pPr>
      <w:r w:rsidRPr="00C24522">
        <w:t>Важная деталь, которую достаточно легко упустить, это тот факт, что Моше – тоже сторона в этом Завете. Всевышний не заключил Завет с Израилем и с Моше в том числе, но этот Завет – он с Моше и с Израилем. Моше стоит здесь особняком, и мы в следующих главах поймём, почему это так.</w:t>
      </w:r>
    </w:p>
    <w:p w14:paraId="2D121587" w14:textId="77777777" w:rsidR="0084757C" w:rsidRPr="00C24522" w:rsidRDefault="0084757C" w:rsidP="0084757C">
      <w:pPr>
        <w:pStyle w:val="a6"/>
      </w:pPr>
      <w:r w:rsidRPr="00C24522">
        <w:t>И в 28 стихе мы читаем, что закончились речи Всевышнего к Моше:</w:t>
      </w:r>
    </w:p>
    <w:p w14:paraId="29D09EA8" w14:textId="77777777" w:rsidR="0084757C" w:rsidRPr="00E059F4" w:rsidRDefault="0084757C" w:rsidP="0084757C">
      <w:pPr>
        <w:pStyle w:val="ad"/>
      </w:pPr>
      <w:r w:rsidRPr="00E059F4">
        <w:rPr>
          <w:rtl/>
        </w:rPr>
        <w:br/>
        <w:t>וַיְהִי־שָׁם עִם־יְהוָה אַרְבָּעִים יוֹם וְאַרְבָּעִים לַיְלָה לֶחֶם לֹא אָכַל וּמַיִם לֹא שָׁתָה וַיִּכְתֹּב עַל־הַלֻּחֹת אֵת דִּבְרֵי הַבְּרִית עֲשֶׂרֶת הַדְּבָרִים׃</w:t>
      </w:r>
    </w:p>
    <w:p w14:paraId="436358DD" w14:textId="77777777" w:rsidR="0084757C" w:rsidRPr="00C24522" w:rsidRDefault="0084757C" w:rsidP="0084757C">
      <w:pPr>
        <w:pStyle w:val="a9"/>
      </w:pPr>
      <w:r w:rsidRPr="00C24522">
        <w:t>вайг</w:t>
      </w:r>
      <w:r w:rsidRPr="00C24522">
        <w:rPr>
          <w:rFonts w:cstheme="majorBidi"/>
        </w:rPr>
        <w:t>́</w:t>
      </w:r>
      <w:r w:rsidRPr="00C24522">
        <w:t>и-ша</w:t>
      </w:r>
      <w:r w:rsidRPr="00C24522">
        <w:rPr>
          <w:rFonts w:cstheme="majorBidi"/>
        </w:rPr>
        <w:t>́</w:t>
      </w:r>
      <w:r w:rsidRPr="00C24522">
        <w:t>м им-адона</w:t>
      </w:r>
      <w:r w:rsidRPr="00C24522">
        <w:rPr>
          <w:rFonts w:cstheme="majorBidi"/>
        </w:rPr>
        <w:t>́</w:t>
      </w:r>
      <w:r w:rsidRPr="00C24522">
        <w:t>й арбаи</w:t>
      </w:r>
      <w:r w:rsidRPr="00C24522">
        <w:rPr>
          <w:rFonts w:cstheme="majorBidi"/>
        </w:rPr>
        <w:t>́</w:t>
      </w:r>
      <w:r w:rsidRPr="00C24522">
        <w:t>м ём веарбаи</w:t>
      </w:r>
      <w:r w:rsidRPr="00C24522">
        <w:rPr>
          <w:rFonts w:cstheme="majorBidi"/>
        </w:rPr>
        <w:t>́</w:t>
      </w:r>
      <w:r w:rsidRPr="00C24522">
        <w:t>м ла</w:t>
      </w:r>
      <w:r w:rsidRPr="00C24522">
        <w:rPr>
          <w:rFonts w:cstheme="majorBidi"/>
        </w:rPr>
        <w:t>́й</w:t>
      </w:r>
      <w:r w:rsidRPr="00C24522">
        <w:t>ла ле</w:t>
      </w:r>
      <w:r w:rsidRPr="00C24522">
        <w:rPr>
          <w:rFonts w:cstheme="majorBidi"/>
        </w:rPr>
        <w:t>́</w:t>
      </w:r>
      <w:r w:rsidRPr="00C24522">
        <w:t>хем ло аха</w:t>
      </w:r>
      <w:r w:rsidRPr="00C24522">
        <w:rPr>
          <w:rFonts w:cstheme="majorBidi"/>
        </w:rPr>
        <w:t>́</w:t>
      </w:r>
      <w:r w:rsidRPr="00C24522">
        <w:t>ль ума</w:t>
      </w:r>
      <w:r w:rsidRPr="00C24522">
        <w:rPr>
          <w:rFonts w:cstheme="majorBidi"/>
        </w:rPr>
        <w:t>́</w:t>
      </w:r>
      <w:r w:rsidRPr="00C24522">
        <w:t>йим ло шата</w:t>
      </w:r>
      <w:r w:rsidRPr="00C24522">
        <w:rPr>
          <w:rFonts w:cstheme="majorBidi"/>
        </w:rPr>
        <w:t>́</w:t>
      </w:r>
      <w:r w:rsidRPr="00C24522">
        <w:t xml:space="preserve"> вайихто</w:t>
      </w:r>
      <w:r w:rsidRPr="00C24522">
        <w:rPr>
          <w:rFonts w:cstheme="majorBidi"/>
        </w:rPr>
        <w:t>́</w:t>
      </w:r>
      <w:r w:rsidRPr="00C24522">
        <w:t>в аль-г</w:t>
      </w:r>
      <w:r w:rsidRPr="00C24522">
        <w:rPr>
          <w:rFonts w:cstheme="majorBidi"/>
        </w:rPr>
        <w:t>́</w:t>
      </w:r>
      <w:r w:rsidRPr="00C24522">
        <w:t>алухо</w:t>
      </w:r>
      <w:r w:rsidRPr="00C24522">
        <w:rPr>
          <w:rFonts w:cstheme="majorBidi"/>
        </w:rPr>
        <w:t>́</w:t>
      </w:r>
      <w:r w:rsidRPr="00C24522">
        <w:t>т эт диврэ</w:t>
      </w:r>
      <w:r w:rsidRPr="00C24522">
        <w:rPr>
          <w:rFonts w:cstheme="majorBidi"/>
        </w:rPr>
        <w:t>́</w:t>
      </w:r>
      <w:r w:rsidRPr="00C24522">
        <w:t xml:space="preserve"> г</w:t>
      </w:r>
      <w:r w:rsidRPr="00C24522">
        <w:rPr>
          <w:rFonts w:cstheme="majorBidi"/>
        </w:rPr>
        <w:t>́</w:t>
      </w:r>
      <w:r w:rsidRPr="00C24522">
        <w:t>абери</w:t>
      </w:r>
      <w:r w:rsidRPr="00C24522">
        <w:rPr>
          <w:rFonts w:cstheme="majorBidi"/>
        </w:rPr>
        <w:t>́</w:t>
      </w:r>
      <w:r w:rsidRPr="00C24522">
        <w:t>т асэ</w:t>
      </w:r>
      <w:r w:rsidRPr="00C24522">
        <w:rPr>
          <w:rFonts w:cstheme="majorBidi"/>
        </w:rPr>
        <w:t>́</w:t>
      </w:r>
      <w:r w:rsidRPr="00C24522">
        <w:t>рет г</w:t>
      </w:r>
      <w:r w:rsidRPr="00C24522">
        <w:rPr>
          <w:rFonts w:cstheme="majorBidi"/>
        </w:rPr>
        <w:t>́</w:t>
      </w:r>
      <w:r w:rsidRPr="00C24522">
        <w:t>адевари</w:t>
      </w:r>
      <w:r w:rsidRPr="00C24522">
        <w:rPr>
          <w:rFonts w:cstheme="majorBidi"/>
        </w:rPr>
        <w:t>́</w:t>
      </w:r>
      <w:r w:rsidRPr="00C24522">
        <w:t>м</w:t>
      </w:r>
    </w:p>
    <w:p w14:paraId="5554FB36" w14:textId="77777777" w:rsidR="0084757C" w:rsidRPr="00C24522" w:rsidRDefault="0084757C" w:rsidP="0084757C">
      <w:pPr>
        <w:pStyle w:val="a9"/>
      </w:pPr>
      <w:r w:rsidRPr="00C24522">
        <w:t xml:space="preserve">28. И был там Моше с Господом сорок дней и сорок ночей, не ел хлеба и не пил воды. И записал на скрижалях </w:t>
      </w:r>
      <w:r w:rsidRPr="00C24522">
        <w:rPr>
          <w:i w:val="0"/>
          <w:iCs w:val="0"/>
        </w:rPr>
        <w:t>(Всевышний записал, Он так пообещал)</w:t>
      </w:r>
      <w:r w:rsidRPr="00C24522">
        <w:t xml:space="preserve"> слова Завета, Десятисловие.</w:t>
      </w:r>
    </w:p>
    <w:p w14:paraId="38363A28" w14:textId="77777777" w:rsidR="0084757C" w:rsidRPr="00C24522" w:rsidRDefault="0084757C" w:rsidP="0084757C">
      <w:pPr>
        <w:pStyle w:val="a6"/>
      </w:pPr>
    </w:p>
    <w:p w14:paraId="1361EDD2" w14:textId="77777777" w:rsidR="0084757C" w:rsidRPr="00C24522" w:rsidRDefault="0084757C" w:rsidP="0084757C">
      <w:pPr>
        <w:pStyle w:val="a6"/>
      </w:pPr>
      <w:r w:rsidRPr="00C24522">
        <w:t>Из этого делается очень интересный вывод. Как говорит римская пословица: «В Риме веди себя как римлянин». Талмудическая пословица говорит очень похожее: «В городе веди себя как горожанин». В каждом городе веди себя в соответствии с законами этого города. Когда человек приезжает в какой-то город, в котором некоторые обычаи трактуются особым образом, он обязан принимать на себя толкование обычаев того города, в котором он гостит. Когда ангелы были у Авраѓама, на земле, там, где едят и пьют, они и ели, и пили, хотя это им не свойственно. Когда Моше гостит на небесах, поднимается в небесное, он не нуждается в еде и питье. И точно так же Машиах во время своего поста в пустыне способен, будучи на земле, пребывать на небе, поэтому может обходиться точно также 40 дней без воды и без питья. И этот пост нужен как свидетельство способности Моше быть небесным и земным одновременно. И это делает его больше Моше, потому что он поднимался на гору, в небесное, для такого поста, а Машиах для этого ушёл в пустыню и остался на земле.</w:t>
      </w:r>
    </w:p>
    <w:p w14:paraId="2EED4A3C" w14:textId="77777777" w:rsidR="0084757C" w:rsidRPr="00C24522" w:rsidRDefault="0084757C" w:rsidP="0084757C">
      <w:pPr>
        <w:pStyle w:val="a6"/>
      </w:pPr>
      <w:r w:rsidRPr="00C24522">
        <w:rPr>
          <w:i/>
          <w:iCs/>
        </w:rPr>
        <w:t>И записал на скрижалях слова Завета, Десятисловие</w:t>
      </w:r>
      <w:r w:rsidRPr="00C24522">
        <w:t>. Из этой (тоже удивительной) фразы многие заключают, что Десятисловие – это то, что Всевышний говорил до этого, те вот самые заповеди с первенцем и отказом от заветов. И можно было бы так и подумать, если бы мы читали только эту главу: Всевышний дал Моше определённые заповеди, и затем Тора говорит, что Он их записал и называет это Десятисловием; значит, это то, что находится в этой же 34 главе. И можно понять людей, которые строят подобные теории. Но я всегда говорю в отношении новых теорий, в отношении тех, кто хочет посмотреть на Тору под новым углом, увидеть в ней что-то новое: если ты нашёл аргументы «за» или когда ты нашёл все аргументы «за», сколько бы их ни было, посмотри и аргументы «против». В данном случае мы видим очень серьёзный аргумент «против» в том, что в книге Дварим написаны заповеди, которые были на вторых скрижалях, и это не то, что написано здесь, в 34 главе книги Шмот. Поэтому – да, очень похоже, на первый взгляд, что здесь есть ещё один вариант десяти заповедей, но в других источниках, в другом месте Торы у нас перечислены ещё раз заповеди на скрижалях, поэтому не нужно вчитывать в текст то, чего там нет.</w:t>
      </w:r>
    </w:p>
    <w:p w14:paraId="6045BB6F" w14:textId="77777777" w:rsidR="0084757C" w:rsidRDefault="0084757C" w:rsidP="0084757C">
      <w:pPr>
        <w:pStyle w:val="a6"/>
      </w:pPr>
    </w:p>
    <w:p w14:paraId="6E3470C8" w14:textId="77777777" w:rsidR="0084757C" w:rsidRPr="00E059F4" w:rsidRDefault="0084757C" w:rsidP="0084757C">
      <w:pPr>
        <w:pStyle w:val="ad"/>
      </w:pPr>
      <w:r w:rsidRPr="00E059F4">
        <w:rPr>
          <w:rtl/>
        </w:rPr>
        <w:t>וַיְהִי בְּרֶדֶת מֹשֶׁה מֵהַר סִינַי וּשְׁנֵי לֻחֹת הָעֵדֻת בְּיַד־מֹשֶׁה בְּרִדְתּוֹ מִן־הָהָר וּמֹשֶׁה לֹא־יָדַע, כִּי קָרַן עוֹר פָּנָיו בְּדַבְּרוֹ אִתּוֹ׃</w:t>
      </w:r>
    </w:p>
    <w:p w14:paraId="6CD7923A" w14:textId="77777777" w:rsidR="0084757C" w:rsidRPr="00C24522" w:rsidRDefault="0084757C" w:rsidP="0084757C">
      <w:pPr>
        <w:pStyle w:val="a9"/>
      </w:pPr>
      <w:r w:rsidRPr="00C24522">
        <w:t>вайг</w:t>
      </w:r>
      <w:r w:rsidRPr="00C24522">
        <w:rPr>
          <w:rFonts w:cstheme="majorBidi"/>
        </w:rPr>
        <w:t>́</w:t>
      </w:r>
      <w:r w:rsidRPr="00C24522">
        <w:t>и</w:t>
      </w:r>
      <w:r w:rsidRPr="00C24522">
        <w:rPr>
          <w:rFonts w:cstheme="majorBidi"/>
        </w:rPr>
        <w:t>́</w:t>
      </w:r>
      <w:r w:rsidRPr="00C24522">
        <w:t xml:space="preserve"> берэ</w:t>
      </w:r>
      <w:r w:rsidRPr="00C24522">
        <w:rPr>
          <w:rFonts w:cstheme="majorBidi"/>
        </w:rPr>
        <w:t>́</w:t>
      </w:r>
      <w:r w:rsidRPr="00C24522">
        <w:t>дет моше</w:t>
      </w:r>
      <w:r w:rsidRPr="00C24522">
        <w:rPr>
          <w:rFonts w:cstheme="majorBidi"/>
        </w:rPr>
        <w:t>́</w:t>
      </w:r>
      <w:r w:rsidRPr="00C24522">
        <w:t xml:space="preserve"> мeг</w:t>
      </w:r>
      <w:r w:rsidRPr="00C24522">
        <w:rPr>
          <w:rFonts w:cstheme="majorBidi"/>
        </w:rPr>
        <w:t>́</w:t>
      </w:r>
      <w:r w:rsidRPr="00C24522">
        <w:t>a</w:t>
      </w:r>
      <w:r w:rsidRPr="00C24522">
        <w:rPr>
          <w:rFonts w:cstheme="majorBidi"/>
        </w:rPr>
        <w:t>́</w:t>
      </w:r>
      <w:r w:rsidRPr="00C24522">
        <w:t>p сина</w:t>
      </w:r>
      <w:r w:rsidRPr="00C24522">
        <w:rPr>
          <w:rFonts w:cstheme="majorBidi"/>
        </w:rPr>
        <w:t>́</w:t>
      </w:r>
      <w:r w:rsidRPr="00C24522">
        <w:t>й ушнэ</w:t>
      </w:r>
      <w:r w:rsidRPr="00C24522">
        <w:rPr>
          <w:rFonts w:cstheme="majorBidi"/>
        </w:rPr>
        <w:t>́</w:t>
      </w:r>
      <w:r w:rsidRPr="00C24522">
        <w:t xml:space="preserve"> лухо</w:t>
      </w:r>
      <w:r w:rsidRPr="00C24522">
        <w:rPr>
          <w:rFonts w:cstheme="majorBidi"/>
        </w:rPr>
        <w:t>́</w:t>
      </w:r>
      <w:r w:rsidRPr="00C24522">
        <w:t>т г</w:t>
      </w:r>
      <w:r w:rsidRPr="00C24522">
        <w:rPr>
          <w:rFonts w:cstheme="majorBidi"/>
        </w:rPr>
        <w:t>́</w:t>
      </w:r>
      <w:r w:rsidRPr="00C24522">
        <w:t>аэду</w:t>
      </w:r>
      <w:r w:rsidRPr="00C24522">
        <w:rPr>
          <w:rFonts w:cstheme="majorBidi"/>
        </w:rPr>
        <w:t>́</w:t>
      </w:r>
      <w:r w:rsidRPr="00C24522">
        <w:t>т бея</w:t>
      </w:r>
      <w:r w:rsidRPr="00C24522">
        <w:rPr>
          <w:rFonts w:cstheme="majorBidi"/>
        </w:rPr>
        <w:t>́</w:t>
      </w:r>
      <w:r w:rsidRPr="00C24522">
        <w:t>д-моше</w:t>
      </w:r>
      <w:r w:rsidRPr="00C24522">
        <w:rPr>
          <w:rFonts w:cstheme="majorBidi"/>
        </w:rPr>
        <w:t>́</w:t>
      </w:r>
      <w:r w:rsidRPr="00C24522">
        <w:t xml:space="preserve"> беридто</w:t>
      </w:r>
      <w:r w:rsidRPr="00C24522">
        <w:rPr>
          <w:rFonts w:cstheme="majorBidi"/>
        </w:rPr>
        <w:t>́</w:t>
      </w:r>
      <w:r w:rsidRPr="00C24522">
        <w:t xml:space="preserve"> мин-г</w:t>
      </w:r>
      <w:r w:rsidRPr="00C24522">
        <w:rPr>
          <w:rFonts w:cstheme="majorBidi"/>
        </w:rPr>
        <w:t>́</w:t>
      </w:r>
      <w:r w:rsidRPr="00C24522">
        <w:t>aг</w:t>
      </w:r>
      <w:r w:rsidRPr="00C24522">
        <w:rPr>
          <w:rFonts w:cstheme="majorBidi"/>
        </w:rPr>
        <w:t>́</w:t>
      </w:r>
      <w:r w:rsidRPr="00C24522">
        <w:t>a</w:t>
      </w:r>
      <w:r w:rsidRPr="00C24522">
        <w:rPr>
          <w:rFonts w:cstheme="majorBidi"/>
        </w:rPr>
        <w:t>́</w:t>
      </w:r>
      <w:r w:rsidRPr="00C24522">
        <w:t>p умоше</w:t>
      </w:r>
      <w:r w:rsidRPr="00C24522">
        <w:rPr>
          <w:rFonts w:cstheme="majorBidi"/>
        </w:rPr>
        <w:t>́</w:t>
      </w:r>
      <w:r w:rsidRPr="00C24522">
        <w:t xml:space="preserve"> ло-яда</w:t>
      </w:r>
      <w:r w:rsidRPr="00C24522">
        <w:rPr>
          <w:rFonts w:cstheme="majorBidi"/>
        </w:rPr>
        <w:t>́</w:t>
      </w:r>
      <w:r w:rsidRPr="00C24522">
        <w:t xml:space="preserve"> ки кара</w:t>
      </w:r>
      <w:r w:rsidRPr="00C24522">
        <w:rPr>
          <w:rFonts w:cstheme="majorBidi"/>
        </w:rPr>
        <w:t>́</w:t>
      </w:r>
      <w:r w:rsidRPr="00C24522">
        <w:t>н ор пана</w:t>
      </w:r>
      <w:r w:rsidRPr="00C24522">
        <w:rPr>
          <w:rFonts w:cstheme="majorBidi"/>
        </w:rPr>
        <w:t>́</w:t>
      </w:r>
      <w:r w:rsidRPr="00C24522">
        <w:t>в бедаберо</w:t>
      </w:r>
      <w:r w:rsidRPr="00C24522">
        <w:rPr>
          <w:rFonts w:cstheme="majorBidi"/>
        </w:rPr>
        <w:t>́</w:t>
      </w:r>
      <w:r w:rsidRPr="00C24522">
        <w:t xml:space="preserve"> ито</w:t>
      </w:r>
      <w:r w:rsidRPr="00C24522">
        <w:rPr>
          <w:rFonts w:cstheme="majorBidi"/>
        </w:rPr>
        <w:t>́</w:t>
      </w:r>
    </w:p>
    <w:p w14:paraId="2511B8BA" w14:textId="77777777" w:rsidR="0084757C" w:rsidRPr="00C24522" w:rsidRDefault="0084757C" w:rsidP="0084757C">
      <w:pPr>
        <w:pStyle w:val="a9"/>
      </w:pPr>
      <w:r w:rsidRPr="00C24522">
        <w:t xml:space="preserve">29. И было, когда спустился Моше с горы Синай, и две скрижали завета в руке Моше, когда он спускался с горы, – и Моше не знал, что светится лицо его, когда с ним говорят </w:t>
      </w:r>
      <w:r w:rsidRPr="00C24522">
        <w:rPr>
          <w:i w:val="0"/>
          <w:iCs w:val="0"/>
        </w:rPr>
        <w:t>(или</w:t>
      </w:r>
      <w:r w:rsidRPr="00C24522">
        <w:t xml:space="preserve"> когда он говорил с Богом, </w:t>
      </w:r>
      <w:r w:rsidRPr="00C24522">
        <w:rPr>
          <w:i w:val="0"/>
          <w:iCs w:val="0"/>
        </w:rPr>
        <w:t>можно и так и так понять).</w:t>
      </w:r>
    </w:p>
    <w:p w14:paraId="33E88293" w14:textId="77777777" w:rsidR="0084757C" w:rsidRPr="00C24522" w:rsidRDefault="0084757C" w:rsidP="0084757C">
      <w:pPr>
        <w:pStyle w:val="a6"/>
      </w:pPr>
    </w:p>
    <w:p w14:paraId="79E6146B" w14:textId="77777777" w:rsidR="0084757C" w:rsidRPr="00C24522" w:rsidRDefault="0084757C" w:rsidP="0084757C">
      <w:pPr>
        <w:pStyle w:val="a6"/>
      </w:pPr>
      <w:r w:rsidRPr="00C24522">
        <w:t>У Моше светится лицо. Моше как человек, который получил особую миссию, получил</w:t>
      </w:r>
      <w:r>
        <w:t xml:space="preserve"> и</w:t>
      </w:r>
      <w:r w:rsidRPr="00C24522">
        <w:t xml:space="preserve"> какой-то Божественный дар по отношению к народу, можно сказать «заразился» Божественным светом, получил немного Божественного света.</w:t>
      </w:r>
    </w:p>
    <w:p w14:paraId="0AAA56F8" w14:textId="77777777" w:rsidR="0084757C" w:rsidRPr="00E059F4" w:rsidRDefault="0084757C" w:rsidP="0084757C">
      <w:pPr>
        <w:pStyle w:val="ad"/>
      </w:pPr>
      <w:r w:rsidRPr="00E059F4">
        <w:rPr>
          <w:rtl/>
        </w:rPr>
        <w:br/>
        <w:t>וַיַּרְא אַהֲרֹן וְכָל־בְּנֵי יִשְׂרָאֵל אֶת־מֹשֶׁה וְהִנֵּה קָרַן עוֹר פָּנָיו וַיִּירְאוּ מִגֶּשֶׁת אֵלָיו׃</w:t>
      </w:r>
    </w:p>
    <w:p w14:paraId="43D71294" w14:textId="77777777" w:rsidR="0084757C" w:rsidRPr="00C24522" w:rsidRDefault="0084757C" w:rsidP="0084757C">
      <w:pPr>
        <w:pStyle w:val="a9"/>
      </w:pPr>
      <w:r w:rsidRPr="00C24522">
        <w:t>вая</w:t>
      </w:r>
      <w:r w:rsidRPr="00C24522">
        <w:rPr>
          <w:rFonts w:cstheme="majorBidi"/>
        </w:rPr>
        <w:t>́</w:t>
      </w:r>
      <w:r w:rsidRPr="00C24522">
        <w:t>р aг</w:t>
      </w:r>
      <w:r w:rsidRPr="00C24522">
        <w:rPr>
          <w:rFonts w:cstheme="majorBidi"/>
        </w:rPr>
        <w:t>́</w:t>
      </w:r>
      <w:r w:rsidRPr="00C24522">
        <w:t>apo</w:t>
      </w:r>
      <w:r w:rsidRPr="00C24522">
        <w:rPr>
          <w:rFonts w:cstheme="majorBidi"/>
        </w:rPr>
        <w:t>́</w:t>
      </w:r>
      <w:r w:rsidRPr="00C24522">
        <w:t>н вехо</w:t>
      </w:r>
      <w:r w:rsidRPr="00C24522">
        <w:rPr>
          <w:rFonts w:cstheme="majorBidi"/>
        </w:rPr>
        <w:t>́</w:t>
      </w:r>
      <w:r w:rsidRPr="00C24522">
        <w:t>ль-бенэ</w:t>
      </w:r>
      <w:r w:rsidRPr="00C24522">
        <w:rPr>
          <w:rFonts w:cstheme="majorBidi"/>
        </w:rPr>
        <w:t>́</w:t>
      </w:r>
      <w:r w:rsidRPr="00C24522">
        <w:t xml:space="preserve"> йисраэ</w:t>
      </w:r>
      <w:r w:rsidRPr="00C24522">
        <w:rPr>
          <w:rFonts w:cstheme="majorBidi"/>
        </w:rPr>
        <w:t>́</w:t>
      </w:r>
      <w:r w:rsidRPr="00C24522">
        <w:t>ль эт-моше</w:t>
      </w:r>
      <w:r w:rsidRPr="00C24522">
        <w:rPr>
          <w:rFonts w:cstheme="majorBidi"/>
        </w:rPr>
        <w:t>́</w:t>
      </w:r>
      <w:r w:rsidRPr="00C24522">
        <w:t xml:space="preserve"> вег</w:t>
      </w:r>
      <w:r w:rsidRPr="00C24522">
        <w:rPr>
          <w:rFonts w:cstheme="majorBidi"/>
        </w:rPr>
        <w:t>́</w:t>
      </w:r>
      <w:r w:rsidRPr="00C24522">
        <w:t>инэ</w:t>
      </w:r>
      <w:r w:rsidRPr="00C24522">
        <w:rPr>
          <w:rFonts w:cstheme="majorBidi"/>
        </w:rPr>
        <w:t>́</w:t>
      </w:r>
      <w:r w:rsidRPr="00C24522">
        <w:t xml:space="preserve"> </w:t>
      </w:r>
      <w:bookmarkStart w:id="224" w:name="_Hlk155081010"/>
      <w:r w:rsidRPr="00C24522">
        <w:t>кара</w:t>
      </w:r>
      <w:r w:rsidRPr="00C24522">
        <w:rPr>
          <w:rFonts w:cstheme="majorBidi"/>
        </w:rPr>
        <w:t>́</w:t>
      </w:r>
      <w:r w:rsidRPr="00C24522">
        <w:t>н</w:t>
      </w:r>
      <w:bookmarkEnd w:id="224"/>
      <w:r w:rsidRPr="00C24522">
        <w:t xml:space="preserve"> ор пана</w:t>
      </w:r>
      <w:r w:rsidRPr="00C24522">
        <w:rPr>
          <w:rFonts w:cstheme="majorBidi"/>
        </w:rPr>
        <w:t>́</w:t>
      </w:r>
      <w:r w:rsidRPr="00C24522">
        <w:t>в вайиреу</w:t>
      </w:r>
      <w:r w:rsidRPr="00C24522">
        <w:rPr>
          <w:rFonts w:cstheme="majorBidi"/>
        </w:rPr>
        <w:t>́</w:t>
      </w:r>
      <w:r w:rsidRPr="00C24522">
        <w:t xml:space="preserve"> мигэ</w:t>
      </w:r>
      <w:r w:rsidRPr="00C24522">
        <w:rPr>
          <w:rFonts w:cstheme="majorBidi"/>
        </w:rPr>
        <w:t>́</w:t>
      </w:r>
      <w:r w:rsidRPr="00C24522">
        <w:t>шет эла</w:t>
      </w:r>
      <w:r w:rsidRPr="00C24522">
        <w:rPr>
          <w:rFonts w:cstheme="majorBidi"/>
        </w:rPr>
        <w:t>́</w:t>
      </w:r>
      <w:r w:rsidRPr="00C24522">
        <w:t>в</w:t>
      </w:r>
    </w:p>
    <w:p w14:paraId="2CF0913B" w14:textId="77777777" w:rsidR="0084757C" w:rsidRPr="00C24522" w:rsidRDefault="0084757C" w:rsidP="0084757C">
      <w:pPr>
        <w:pStyle w:val="a9"/>
      </w:pPr>
      <w:r w:rsidRPr="00C24522">
        <w:t>30. И увидел Аѓарон, и все сыны Израиля Моше, и вот, светилось его лицо, и боялись подходить к нему.</w:t>
      </w:r>
    </w:p>
    <w:p w14:paraId="240059A1" w14:textId="77777777" w:rsidR="0084757C" w:rsidRPr="00C24522" w:rsidRDefault="0084757C" w:rsidP="0084757C">
      <w:pPr>
        <w:pStyle w:val="a6"/>
      </w:pPr>
    </w:p>
    <w:p w14:paraId="3C7B3D1F" w14:textId="77777777" w:rsidR="0084757C" w:rsidRPr="00C24522" w:rsidRDefault="0084757C" w:rsidP="0084757C">
      <w:pPr>
        <w:pStyle w:val="a6"/>
      </w:pPr>
      <w:r w:rsidRPr="00C24522">
        <w:t xml:space="preserve">Наверное, все знают, что слово </w:t>
      </w:r>
      <w:r w:rsidRPr="00C24522">
        <w:rPr>
          <w:i/>
          <w:iCs/>
        </w:rPr>
        <w:t>кара́н</w:t>
      </w:r>
      <w:r w:rsidRPr="00C24522">
        <w:t xml:space="preserve"> (</w:t>
      </w:r>
      <w:r w:rsidRPr="00C24522">
        <w:rPr>
          <w:i/>
          <w:iCs/>
        </w:rPr>
        <w:t>светилось</w:t>
      </w:r>
      <w:r w:rsidRPr="00C24522">
        <w:t xml:space="preserve">) можно перевести и как слово </w:t>
      </w:r>
      <w:r w:rsidRPr="00C24522">
        <w:rPr>
          <w:i/>
          <w:iCs/>
        </w:rPr>
        <w:t>ке́рен (было рогатым)</w:t>
      </w:r>
      <w:r w:rsidRPr="00C24522">
        <w:t xml:space="preserve">. Отсюда товарищ Микеланджело сделал Моше рогатым в одноимённой мраморной скульптуре. Это совпадение возникло потому, что слово </w:t>
      </w:r>
      <w:r w:rsidRPr="00C24522">
        <w:rPr>
          <w:i/>
          <w:iCs/>
        </w:rPr>
        <w:t>ке́рен</w:t>
      </w:r>
      <w:r w:rsidRPr="00C24522">
        <w:t xml:space="preserve"> на иврите обозначает одновременно и </w:t>
      </w:r>
      <w:r w:rsidRPr="00C24522">
        <w:rPr>
          <w:i/>
          <w:iCs/>
        </w:rPr>
        <w:t>лучик,</w:t>
      </w:r>
      <w:r w:rsidRPr="00C24522">
        <w:t xml:space="preserve"> как </w:t>
      </w:r>
      <w:r w:rsidRPr="00C24522">
        <w:rPr>
          <w:i/>
          <w:iCs/>
        </w:rPr>
        <w:t>лучик солнца</w:t>
      </w:r>
      <w:r w:rsidRPr="00C24522">
        <w:t xml:space="preserve">, и </w:t>
      </w:r>
      <w:r w:rsidRPr="00C24522">
        <w:rPr>
          <w:i/>
          <w:iCs/>
        </w:rPr>
        <w:t>рог</w:t>
      </w:r>
      <w:r w:rsidRPr="00C24522">
        <w:t xml:space="preserve">, как </w:t>
      </w:r>
      <w:r w:rsidRPr="00C24522">
        <w:rPr>
          <w:i/>
          <w:iCs/>
        </w:rPr>
        <w:t>рог животного</w:t>
      </w:r>
      <w:r w:rsidRPr="00C24522">
        <w:t xml:space="preserve">. </w:t>
      </w:r>
      <w:r w:rsidRPr="00C24522">
        <w:rPr>
          <w:i/>
          <w:iCs/>
        </w:rPr>
        <w:t xml:space="preserve">Кара́н </w:t>
      </w:r>
      <w:r w:rsidRPr="00C24522">
        <w:t>(</w:t>
      </w:r>
      <w:r w:rsidRPr="00C24522">
        <w:rPr>
          <w:i/>
          <w:iCs/>
        </w:rPr>
        <w:t>лучилось</w:t>
      </w:r>
      <w:r w:rsidRPr="00C24522">
        <w:t xml:space="preserve"> или </w:t>
      </w:r>
      <w:r w:rsidRPr="00C24522">
        <w:rPr>
          <w:i/>
          <w:iCs/>
        </w:rPr>
        <w:t>светилось</w:t>
      </w:r>
      <w:r w:rsidRPr="00C24522">
        <w:t xml:space="preserve">) можно, таким образом, прочитать в значении </w:t>
      </w:r>
      <w:r w:rsidRPr="00C24522">
        <w:rPr>
          <w:i/>
          <w:iCs/>
        </w:rPr>
        <w:t xml:space="preserve">был рогатым, </w:t>
      </w:r>
      <w:r w:rsidRPr="00C24522">
        <w:t xml:space="preserve">если отталкиваться от слова </w:t>
      </w:r>
      <w:r w:rsidRPr="00C24522">
        <w:rPr>
          <w:i/>
          <w:iCs/>
        </w:rPr>
        <w:t>ке́рен</w:t>
      </w:r>
      <w:r w:rsidRPr="00C24522">
        <w:t xml:space="preserve"> (</w:t>
      </w:r>
      <w:r w:rsidRPr="00C24522">
        <w:rPr>
          <w:i/>
          <w:iCs/>
        </w:rPr>
        <w:t xml:space="preserve">рог). </w:t>
      </w:r>
      <w:r w:rsidRPr="00C24522">
        <w:t>Вот отсюда и путаница.</w:t>
      </w:r>
    </w:p>
    <w:p w14:paraId="5EE49A9D" w14:textId="77777777" w:rsidR="0084757C" w:rsidRPr="00C24522" w:rsidRDefault="0084757C" w:rsidP="0084757C">
      <w:pPr>
        <w:pStyle w:val="a6"/>
      </w:pPr>
      <w:r w:rsidRPr="00C24522">
        <w:t>Свет не всегда притягивал, и, видя высокий уровень святости, люди иногда трепетали, боялись подходить к Моше.</w:t>
      </w:r>
    </w:p>
    <w:p w14:paraId="030C5666" w14:textId="77777777" w:rsidR="0084757C" w:rsidRPr="00E059F4" w:rsidRDefault="0084757C" w:rsidP="0084757C">
      <w:pPr>
        <w:pStyle w:val="ad"/>
      </w:pPr>
      <w:r w:rsidRPr="00E059F4">
        <w:rPr>
          <w:rtl/>
        </w:rPr>
        <w:br/>
        <w:t>וַיִּקְרָא אֲלֵהֶם מֹשֶׁה וַיָּשֻׁבוּ אֵלָיו אַהֲרֹן וְכָל־הַנְּשִׂאִים בָּעֵדָה וַיְדַבֵּר מֹשֶׁה אֲלֵהֶם׃</w:t>
      </w:r>
    </w:p>
    <w:p w14:paraId="0B5B46F9" w14:textId="77777777" w:rsidR="0084757C" w:rsidRPr="00C24522" w:rsidRDefault="0084757C" w:rsidP="0084757C">
      <w:pPr>
        <w:pStyle w:val="a9"/>
      </w:pPr>
      <w:r w:rsidRPr="00C24522">
        <w:t>вайикра</w:t>
      </w:r>
      <w:r w:rsidRPr="00C24522">
        <w:rPr>
          <w:rFonts w:cstheme="majorBidi"/>
        </w:rPr>
        <w:t>́</w:t>
      </w:r>
      <w:r w:rsidRPr="00C24522">
        <w:t xml:space="preserve"> алег</w:t>
      </w:r>
      <w:r w:rsidRPr="00C24522">
        <w:rPr>
          <w:rFonts w:cstheme="majorBidi"/>
        </w:rPr>
        <w:t>́</w:t>
      </w:r>
      <w:r w:rsidRPr="00C24522">
        <w:t>е</w:t>
      </w:r>
      <w:r w:rsidRPr="00C24522">
        <w:rPr>
          <w:rFonts w:cstheme="majorBidi"/>
        </w:rPr>
        <w:t>́</w:t>
      </w:r>
      <w:r w:rsidRPr="00C24522">
        <w:t>м моше</w:t>
      </w:r>
      <w:r w:rsidRPr="00C24522">
        <w:rPr>
          <w:rFonts w:cstheme="majorBidi"/>
        </w:rPr>
        <w:t>́</w:t>
      </w:r>
      <w:r w:rsidRPr="00C24522">
        <w:t xml:space="preserve"> ваяшу</w:t>
      </w:r>
      <w:r w:rsidRPr="00C24522">
        <w:rPr>
          <w:rFonts w:cstheme="majorBidi"/>
        </w:rPr>
        <w:t>́</w:t>
      </w:r>
      <w:r w:rsidRPr="00C24522">
        <w:t>ву эла</w:t>
      </w:r>
      <w:r w:rsidRPr="00C24522">
        <w:rPr>
          <w:rFonts w:cstheme="majorBidi"/>
        </w:rPr>
        <w:t>́</w:t>
      </w:r>
      <w:r w:rsidRPr="00C24522">
        <w:t>в aг</w:t>
      </w:r>
      <w:r w:rsidRPr="00C24522">
        <w:rPr>
          <w:rFonts w:cstheme="majorBidi"/>
        </w:rPr>
        <w:t>́</w:t>
      </w:r>
      <w:r w:rsidRPr="00C24522">
        <w:t>apo</w:t>
      </w:r>
      <w:r w:rsidRPr="00C24522">
        <w:rPr>
          <w:rFonts w:cstheme="majorBidi"/>
        </w:rPr>
        <w:t>́</w:t>
      </w:r>
      <w:r w:rsidRPr="00C24522">
        <w:t>н вехо</w:t>
      </w:r>
      <w:r w:rsidRPr="00C24522">
        <w:rPr>
          <w:rFonts w:cstheme="majorBidi"/>
        </w:rPr>
        <w:t>́</w:t>
      </w:r>
      <w:r w:rsidRPr="00C24522">
        <w:t>ль-г</w:t>
      </w:r>
      <w:r w:rsidRPr="00C24522">
        <w:rPr>
          <w:rFonts w:cstheme="majorBidi"/>
        </w:rPr>
        <w:t>́</w:t>
      </w:r>
      <w:r w:rsidRPr="00C24522">
        <w:t>анесии</w:t>
      </w:r>
      <w:r w:rsidRPr="00C24522">
        <w:rPr>
          <w:rFonts w:cstheme="majorBidi"/>
        </w:rPr>
        <w:t>́</w:t>
      </w:r>
      <w:r w:rsidRPr="00C24522">
        <w:t>м баэда</w:t>
      </w:r>
      <w:r w:rsidRPr="00C24522">
        <w:rPr>
          <w:rFonts w:cstheme="majorBidi"/>
        </w:rPr>
        <w:t>́</w:t>
      </w:r>
      <w:r w:rsidRPr="00C24522">
        <w:t xml:space="preserve"> вайдабэ</w:t>
      </w:r>
      <w:r w:rsidRPr="00C24522">
        <w:rPr>
          <w:rFonts w:cstheme="majorBidi"/>
        </w:rPr>
        <w:t>́</w:t>
      </w:r>
      <w:r w:rsidRPr="00C24522">
        <w:t>р моше</w:t>
      </w:r>
      <w:r w:rsidRPr="00C24522">
        <w:rPr>
          <w:rFonts w:cstheme="majorBidi"/>
        </w:rPr>
        <w:t>́</w:t>
      </w:r>
      <w:r w:rsidRPr="00C24522">
        <w:t xml:space="preserve"> алег</w:t>
      </w:r>
      <w:r w:rsidRPr="00C24522">
        <w:rPr>
          <w:rFonts w:cstheme="majorBidi"/>
        </w:rPr>
        <w:t>́</w:t>
      </w:r>
      <w:r w:rsidRPr="00C24522">
        <w:t>е</w:t>
      </w:r>
      <w:r w:rsidRPr="00C24522">
        <w:rPr>
          <w:rFonts w:cstheme="majorBidi"/>
        </w:rPr>
        <w:t>́</w:t>
      </w:r>
      <w:r w:rsidRPr="00C24522">
        <w:t>м</w:t>
      </w:r>
    </w:p>
    <w:p w14:paraId="47BE6F9D" w14:textId="77777777" w:rsidR="0084757C" w:rsidRPr="00C24522" w:rsidRDefault="0084757C" w:rsidP="0084757C">
      <w:pPr>
        <w:pStyle w:val="a9"/>
      </w:pPr>
      <w:r w:rsidRPr="00C24522">
        <w:t>31. И позвал их Моше, и вернулись к нему Аѓарон и все начальствующие в общине, и Моше говорил с ними.</w:t>
      </w:r>
    </w:p>
    <w:p w14:paraId="6FCCAA7F" w14:textId="77777777" w:rsidR="0084757C" w:rsidRPr="00C24522" w:rsidRDefault="0084757C" w:rsidP="0084757C">
      <w:pPr>
        <w:pStyle w:val="a6"/>
      </w:pPr>
    </w:p>
    <w:p w14:paraId="19B5BE34" w14:textId="77777777" w:rsidR="0084757C" w:rsidRPr="00C24522" w:rsidRDefault="0084757C" w:rsidP="0084757C">
      <w:pPr>
        <w:pStyle w:val="a6"/>
      </w:pPr>
      <w:r w:rsidRPr="00C24522">
        <w:t>Для того, чтобы они рискнули к нему подойти, решились к нему подойти, Моше сам их зовет.</w:t>
      </w:r>
    </w:p>
    <w:p w14:paraId="6C4E924D" w14:textId="77777777" w:rsidR="0084757C" w:rsidRDefault="0084757C" w:rsidP="0084757C">
      <w:pPr>
        <w:pStyle w:val="a6"/>
      </w:pPr>
    </w:p>
    <w:p w14:paraId="1D4F83C5" w14:textId="77777777" w:rsidR="0084757C" w:rsidRPr="00E059F4" w:rsidRDefault="0084757C" w:rsidP="0084757C">
      <w:pPr>
        <w:pStyle w:val="ad"/>
      </w:pPr>
      <w:r w:rsidRPr="00E059F4">
        <w:rPr>
          <w:rtl/>
        </w:rPr>
        <w:br/>
        <w:t>וְאַחֲרֵי־כֵן נִגְּשׁוּ כָּל־בְּנֵי יִשְׂרָאֵל וַיְצַוֵּם אֵת כָּל־אֲשֶׁר דִּבֶּר יְהוָה אִתּוֹ בְּהַר סִינָי׃</w:t>
      </w:r>
    </w:p>
    <w:p w14:paraId="0E7ED058" w14:textId="77777777" w:rsidR="0084757C" w:rsidRPr="00C24522" w:rsidRDefault="0084757C" w:rsidP="0084757C">
      <w:pPr>
        <w:pStyle w:val="a9"/>
      </w:pPr>
      <w:r w:rsidRPr="00C24522">
        <w:t>веахаре</w:t>
      </w:r>
      <w:r w:rsidRPr="00C24522">
        <w:rPr>
          <w:rFonts w:cstheme="majorBidi"/>
        </w:rPr>
        <w:t>́</w:t>
      </w:r>
      <w:r w:rsidRPr="00C24522">
        <w:t>-хэн нигешу</w:t>
      </w:r>
      <w:r w:rsidRPr="00C24522">
        <w:rPr>
          <w:rFonts w:cstheme="majorBidi"/>
        </w:rPr>
        <w:t>́</w:t>
      </w:r>
      <w:r w:rsidRPr="00C24522">
        <w:t xml:space="preserve"> коль-бенэ</w:t>
      </w:r>
      <w:r w:rsidRPr="00C24522">
        <w:rPr>
          <w:rFonts w:cstheme="majorBidi"/>
        </w:rPr>
        <w:t>́</w:t>
      </w:r>
      <w:r w:rsidRPr="00C24522">
        <w:t xml:space="preserve"> йисраэ</w:t>
      </w:r>
      <w:r w:rsidRPr="00C24522">
        <w:rPr>
          <w:rFonts w:cstheme="majorBidi"/>
        </w:rPr>
        <w:t>́</w:t>
      </w:r>
      <w:r w:rsidRPr="00C24522">
        <w:t>ль вайцавэ</w:t>
      </w:r>
      <w:r w:rsidRPr="00C24522">
        <w:rPr>
          <w:rFonts w:cstheme="majorBidi"/>
        </w:rPr>
        <w:t>́</w:t>
      </w:r>
      <w:r w:rsidRPr="00C24522">
        <w:t>м эт коль-аше</w:t>
      </w:r>
      <w:r w:rsidRPr="00C24522">
        <w:rPr>
          <w:rFonts w:cstheme="majorBidi"/>
        </w:rPr>
        <w:t>́</w:t>
      </w:r>
      <w:r w:rsidRPr="00C24522">
        <w:t>р дибэ</w:t>
      </w:r>
      <w:r w:rsidRPr="00C24522">
        <w:rPr>
          <w:rFonts w:cstheme="majorBidi"/>
        </w:rPr>
        <w:t>́</w:t>
      </w:r>
      <w:r w:rsidRPr="00C24522">
        <w:t>р адона</w:t>
      </w:r>
      <w:r w:rsidRPr="00C24522">
        <w:rPr>
          <w:rFonts w:cstheme="majorBidi"/>
        </w:rPr>
        <w:t>́</w:t>
      </w:r>
      <w:r w:rsidRPr="00C24522">
        <w:t>й ито</w:t>
      </w:r>
      <w:r w:rsidRPr="00C24522">
        <w:rPr>
          <w:rFonts w:cstheme="majorBidi"/>
        </w:rPr>
        <w:t>́</w:t>
      </w:r>
      <w:r w:rsidRPr="00C24522">
        <w:t xml:space="preserve"> бег</w:t>
      </w:r>
      <w:r w:rsidRPr="00C24522">
        <w:rPr>
          <w:rFonts w:cstheme="majorBidi"/>
        </w:rPr>
        <w:t>́</w:t>
      </w:r>
      <w:r w:rsidRPr="00C24522">
        <w:t>а</w:t>
      </w:r>
      <w:r w:rsidRPr="00C24522">
        <w:rPr>
          <w:rFonts w:cstheme="majorBidi"/>
        </w:rPr>
        <w:t>́</w:t>
      </w:r>
      <w:r w:rsidRPr="00C24522">
        <w:t>р сина</w:t>
      </w:r>
      <w:r w:rsidRPr="00C24522">
        <w:rPr>
          <w:rFonts w:cstheme="majorBidi"/>
        </w:rPr>
        <w:t>́</w:t>
      </w:r>
      <w:r w:rsidRPr="00C24522">
        <w:t>й</w:t>
      </w:r>
    </w:p>
    <w:p w14:paraId="320B8727" w14:textId="77777777" w:rsidR="0084757C" w:rsidRPr="00C24522" w:rsidRDefault="0084757C" w:rsidP="0084757C">
      <w:pPr>
        <w:pStyle w:val="a9"/>
      </w:pPr>
      <w:r w:rsidRPr="00C24522">
        <w:t>32. И после этого подошли все сыновья Израиля, и заповедовал им всё, что говорил ему Господь на горе Синай.</w:t>
      </w:r>
    </w:p>
    <w:p w14:paraId="7F4CAC12" w14:textId="77777777" w:rsidR="0084757C" w:rsidRPr="00C24522" w:rsidRDefault="0084757C" w:rsidP="0084757C">
      <w:pPr>
        <w:pStyle w:val="a6"/>
      </w:pPr>
    </w:p>
    <w:p w14:paraId="3B7224A0" w14:textId="77777777" w:rsidR="0084757C" w:rsidRPr="00C24522" w:rsidRDefault="0084757C" w:rsidP="0084757C">
      <w:pPr>
        <w:pStyle w:val="ad"/>
        <w:rPr>
          <w:rtl/>
        </w:rPr>
      </w:pPr>
      <w:r w:rsidRPr="00C24522">
        <w:rPr>
          <w:rtl/>
        </w:rPr>
        <w:tab/>
        <w:t>וַיְכַל מֹשֶׁה מִדַּבֵּר אִתָּם וַיִּתֵּן עַל־פָּנָיו מַסְוֶה׃</w:t>
      </w:r>
    </w:p>
    <w:p w14:paraId="24F3F228" w14:textId="77777777" w:rsidR="0084757C" w:rsidRPr="00C24522" w:rsidRDefault="0084757C" w:rsidP="0084757C">
      <w:pPr>
        <w:pStyle w:val="a9"/>
      </w:pPr>
      <w:r w:rsidRPr="00C24522">
        <w:t>вайха</w:t>
      </w:r>
      <w:r w:rsidRPr="00C24522">
        <w:rPr>
          <w:rFonts w:cstheme="majorBidi"/>
        </w:rPr>
        <w:t>́</w:t>
      </w:r>
      <w:r w:rsidRPr="00C24522">
        <w:t>ль моше</w:t>
      </w:r>
      <w:r w:rsidRPr="00C24522">
        <w:rPr>
          <w:rFonts w:cstheme="majorBidi"/>
        </w:rPr>
        <w:t>́</w:t>
      </w:r>
      <w:r w:rsidRPr="00C24522">
        <w:t xml:space="preserve"> мидабэ</w:t>
      </w:r>
      <w:r w:rsidRPr="00C24522">
        <w:rPr>
          <w:rFonts w:cstheme="majorBidi"/>
        </w:rPr>
        <w:t>́</w:t>
      </w:r>
      <w:r w:rsidRPr="00C24522">
        <w:t>р ита</w:t>
      </w:r>
      <w:r w:rsidRPr="00C24522">
        <w:rPr>
          <w:rFonts w:cstheme="majorBidi"/>
        </w:rPr>
        <w:t>́</w:t>
      </w:r>
      <w:r w:rsidRPr="00C24522">
        <w:t>м вайитэ</w:t>
      </w:r>
      <w:r w:rsidRPr="00C24522">
        <w:rPr>
          <w:rFonts w:cstheme="majorBidi"/>
        </w:rPr>
        <w:t>́</w:t>
      </w:r>
      <w:r w:rsidRPr="00C24522">
        <w:t>н аль-пана</w:t>
      </w:r>
      <w:r w:rsidRPr="00C24522">
        <w:rPr>
          <w:rFonts w:cstheme="majorBidi"/>
        </w:rPr>
        <w:t>́</w:t>
      </w:r>
      <w:r w:rsidRPr="00C24522">
        <w:t>в масвэ</w:t>
      </w:r>
      <w:r w:rsidRPr="00C24522">
        <w:rPr>
          <w:rFonts w:cstheme="majorBidi"/>
        </w:rPr>
        <w:t>́</w:t>
      </w:r>
    </w:p>
    <w:p w14:paraId="3D9DAED1" w14:textId="77777777" w:rsidR="0084757C" w:rsidRPr="00C24522" w:rsidRDefault="0084757C" w:rsidP="0084757C">
      <w:pPr>
        <w:pStyle w:val="a9"/>
      </w:pPr>
      <w:r w:rsidRPr="00C24522">
        <w:t>33. И закончил Моше говорить с ними, и закрыл лицо своё от свечения.</w:t>
      </w:r>
    </w:p>
    <w:p w14:paraId="654849F0" w14:textId="77777777" w:rsidR="0084757C" w:rsidRPr="00C24522" w:rsidRDefault="0084757C" w:rsidP="0084757C">
      <w:pPr>
        <w:pStyle w:val="a6"/>
      </w:pPr>
    </w:p>
    <w:p w14:paraId="21495701" w14:textId="77777777" w:rsidR="0084757C" w:rsidRPr="00C24522" w:rsidRDefault="0084757C" w:rsidP="0084757C">
      <w:pPr>
        <w:pStyle w:val="a6"/>
      </w:pPr>
      <w:r w:rsidRPr="00C24522">
        <w:t>Когда Моше передавал Тору, его лицо было открыто. Когда</w:t>
      </w:r>
      <w:r>
        <w:t xml:space="preserve"> же</w:t>
      </w:r>
      <w:r w:rsidRPr="00C24522">
        <w:t xml:space="preserve"> народ стал изучать, понимать, воспринимать Тору, </w:t>
      </w:r>
      <w:r>
        <w:t xml:space="preserve">когда </w:t>
      </w:r>
      <w:r w:rsidRPr="00C24522">
        <w:t>закончились слова</w:t>
      </w:r>
      <w:r>
        <w:t xml:space="preserve"> и</w:t>
      </w:r>
      <w:r w:rsidRPr="00C24522">
        <w:t xml:space="preserve"> человек пошёл переосмысливать, учить Тору </w:t>
      </w:r>
      <w:r>
        <w:t>–</w:t>
      </w:r>
      <w:r w:rsidRPr="00C24522">
        <w:t xml:space="preserve"> Моше покрыл сво</w:t>
      </w:r>
      <w:r>
        <w:t>ё</w:t>
      </w:r>
      <w:r w:rsidRPr="00C24522">
        <w:t xml:space="preserve"> лицо.</w:t>
      </w:r>
    </w:p>
    <w:p w14:paraId="159B7A89" w14:textId="77777777" w:rsidR="0084757C" w:rsidRPr="00C24522" w:rsidRDefault="0084757C" w:rsidP="0084757C">
      <w:pPr>
        <w:pStyle w:val="a6"/>
      </w:pPr>
    </w:p>
    <w:p w14:paraId="08B8A3F4" w14:textId="77777777" w:rsidR="0084757C" w:rsidRPr="00C24522" w:rsidRDefault="0084757C" w:rsidP="0084757C">
      <w:pPr>
        <w:pStyle w:val="ad"/>
        <w:rPr>
          <w:rtl/>
        </w:rPr>
      </w:pPr>
      <w:r w:rsidRPr="00C24522">
        <w:rPr>
          <w:rtl/>
        </w:rPr>
        <w:t>וּבְבֹא מֹשֶׁה לִפְנֵי יְהוָה לְדַבֵּר אִתּוֹ יָסִיר אֶת־הַמַּסְוֶה עַד־צֵאתוֹ וְיָצָא וְדִבֶּר אֶל־בְּנֵי יִשְׂרָאֵל אֵת אֲשֶׁר יְצֻוֶּה׃</w:t>
      </w:r>
    </w:p>
    <w:p w14:paraId="2E767460" w14:textId="77777777" w:rsidR="0084757C" w:rsidRPr="00C24522" w:rsidRDefault="0084757C" w:rsidP="0084757C">
      <w:pPr>
        <w:pStyle w:val="a9"/>
      </w:pPr>
      <w:r w:rsidRPr="00C24522">
        <w:t>увево</w:t>
      </w:r>
      <w:r w:rsidRPr="00C24522">
        <w:rPr>
          <w:rFonts w:cstheme="majorBidi"/>
        </w:rPr>
        <w:t>́</w:t>
      </w:r>
      <w:r w:rsidRPr="00C24522">
        <w:t xml:space="preserve"> моше</w:t>
      </w:r>
      <w:r w:rsidRPr="00C24522">
        <w:rPr>
          <w:rFonts w:cstheme="majorBidi"/>
        </w:rPr>
        <w:t>́</w:t>
      </w:r>
      <w:r w:rsidRPr="00C24522">
        <w:t xml:space="preserve"> лифнэ</w:t>
      </w:r>
      <w:r w:rsidRPr="00C24522">
        <w:rPr>
          <w:rFonts w:cstheme="majorBidi"/>
        </w:rPr>
        <w:t>́</w:t>
      </w:r>
      <w:r w:rsidRPr="00C24522">
        <w:t xml:space="preserve"> адона</w:t>
      </w:r>
      <w:r w:rsidRPr="00C24522">
        <w:rPr>
          <w:rFonts w:cstheme="majorBidi"/>
        </w:rPr>
        <w:t>́</w:t>
      </w:r>
      <w:r w:rsidRPr="00C24522">
        <w:t>й ледабэ</w:t>
      </w:r>
      <w:r w:rsidRPr="00C24522">
        <w:rPr>
          <w:rFonts w:cstheme="majorBidi"/>
        </w:rPr>
        <w:t>́</w:t>
      </w:r>
      <w:r w:rsidRPr="00C24522">
        <w:t>р ито</w:t>
      </w:r>
      <w:r w:rsidRPr="00C24522">
        <w:rPr>
          <w:rFonts w:cstheme="majorBidi"/>
        </w:rPr>
        <w:t>́</w:t>
      </w:r>
      <w:r w:rsidRPr="00C24522">
        <w:t xml:space="preserve"> яси</w:t>
      </w:r>
      <w:r w:rsidRPr="00C24522">
        <w:rPr>
          <w:rFonts w:cstheme="majorBidi"/>
        </w:rPr>
        <w:t>́</w:t>
      </w:r>
      <w:r w:rsidRPr="00C24522">
        <w:t>р эт-г</w:t>
      </w:r>
      <w:r w:rsidRPr="00C24522">
        <w:rPr>
          <w:rFonts w:cstheme="majorBidi"/>
        </w:rPr>
        <w:t>́</w:t>
      </w:r>
      <w:r w:rsidRPr="00C24522">
        <w:t>амасвэ</w:t>
      </w:r>
      <w:r w:rsidRPr="00C24522">
        <w:rPr>
          <w:rFonts w:cstheme="majorBidi"/>
        </w:rPr>
        <w:t>́</w:t>
      </w:r>
      <w:r w:rsidRPr="00C24522">
        <w:t xml:space="preserve"> ад-цето</w:t>
      </w:r>
      <w:r w:rsidRPr="00C24522">
        <w:rPr>
          <w:rFonts w:cstheme="majorBidi"/>
        </w:rPr>
        <w:t>́</w:t>
      </w:r>
      <w:r w:rsidRPr="00C24522">
        <w:t xml:space="preserve"> веяца</w:t>
      </w:r>
      <w:r w:rsidRPr="00C24522">
        <w:rPr>
          <w:rFonts w:cstheme="majorBidi"/>
        </w:rPr>
        <w:t>́</w:t>
      </w:r>
      <w:r w:rsidRPr="00C24522">
        <w:t xml:space="preserve"> ведибэ</w:t>
      </w:r>
      <w:r w:rsidRPr="00C24522">
        <w:rPr>
          <w:rFonts w:cstheme="majorBidi"/>
        </w:rPr>
        <w:t>́</w:t>
      </w:r>
      <w:r w:rsidRPr="00C24522">
        <w:t>р эль-бенэ</w:t>
      </w:r>
      <w:r w:rsidRPr="00C24522">
        <w:rPr>
          <w:rFonts w:cstheme="majorBidi"/>
        </w:rPr>
        <w:t>́</w:t>
      </w:r>
      <w:r w:rsidRPr="00C24522">
        <w:t xml:space="preserve"> йисраэ</w:t>
      </w:r>
      <w:r w:rsidRPr="00C24522">
        <w:rPr>
          <w:rFonts w:cstheme="majorBidi"/>
        </w:rPr>
        <w:t>́</w:t>
      </w:r>
      <w:r w:rsidRPr="00C24522">
        <w:t>ль эт аше</w:t>
      </w:r>
      <w:r w:rsidRPr="00C24522">
        <w:rPr>
          <w:rFonts w:cstheme="majorBidi"/>
        </w:rPr>
        <w:t>́</w:t>
      </w:r>
      <w:r w:rsidRPr="00C24522">
        <w:t>р ецувэ</w:t>
      </w:r>
      <w:r w:rsidRPr="00C24522">
        <w:rPr>
          <w:rFonts w:cstheme="majorBidi"/>
        </w:rPr>
        <w:t>́</w:t>
      </w:r>
    </w:p>
    <w:p w14:paraId="115B4B36" w14:textId="77777777" w:rsidR="0084757C" w:rsidRPr="00C24522" w:rsidRDefault="0084757C" w:rsidP="0084757C">
      <w:pPr>
        <w:pStyle w:val="a9"/>
        <w:rPr>
          <w:rtl/>
        </w:rPr>
      </w:pPr>
      <w:r w:rsidRPr="00C24522">
        <w:t xml:space="preserve">34. </w:t>
      </w:r>
      <w:bookmarkStart w:id="225" w:name="_Hlk155256176"/>
      <w:r w:rsidRPr="00C24522">
        <w:t xml:space="preserve">И, когда Моше ходил обращаться к Господу, говорить с Ним, снимал он покрывало до выхода своего. </w:t>
      </w:r>
      <w:bookmarkEnd w:id="225"/>
      <w:r w:rsidRPr="00C24522">
        <w:t>И выходил, и говорил сыновьям Израиля то, что Всевышний ему заповедовал.</w:t>
      </w:r>
    </w:p>
    <w:p w14:paraId="76612344" w14:textId="77777777" w:rsidR="0084757C" w:rsidRPr="00C24522" w:rsidRDefault="0084757C" w:rsidP="0084757C">
      <w:pPr>
        <w:pStyle w:val="a6"/>
      </w:pPr>
    </w:p>
    <w:p w14:paraId="0792E0F1" w14:textId="77777777" w:rsidR="0084757C" w:rsidRPr="00C24522" w:rsidRDefault="0084757C" w:rsidP="0084757C">
      <w:pPr>
        <w:pStyle w:val="a6"/>
      </w:pPr>
      <w:r w:rsidRPr="00C24522">
        <w:t xml:space="preserve">Как было дело после этого? Когда народ слышал Тору, когда Моше выходил из шатра, он покрывал своё лицо. Когда народ слышит Тору, покрывало лежит на лице (может, на лице Моше). Сегодня Тора читается в синагогах в понедельник, четверг и субботу в собрании народа, и в память об этом и согласно традициям чтения, как это принято, во время чтения в синагоге читающий прикрывает своё лицо. Когда начинается молитва, когда обращаются к Господу, покрывало снимается. Когда Моше провозглашал Тору, покрывало лежало на его лице. В чём тут суть, в чём здесь особенность? Почему Тора об этом особо говорит? </w:t>
      </w:r>
      <w:bookmarkStart w:id="226" w:name="_Hlk155256274"/>
      <w:r w:rsidRPr="00C24522">
        <w:t xml:space="preserve">Как народ «забоялся» подойти к горе и послал Моше, точно так же народ «забоялся» </w:t>
      </w:r>
      <w:bookmarkEnd w:id="226"/>
      <w:r w:rsidRPr="00C24522">
        <w:t>напрямую воспринимать Божественный свет. И, понимая этот страх, из-за сострадания к народу Моше покрыл себя покрывалом. И ныне, при чтении Торы, это покрывало находится на народе Израиля.</w:t>
      </w:r>
    </w:p>
    <w:p w14:paraId="28CC2D22" w14:textId="77777777" w:rsidR="0084757C" w:rsidRPr="00C24522" w:rsidRDefault="0084757C" w:rsidP="0084757C">
      <w:pPr>
        <w:pStyle w:val="a6"/>
      </w:pPr>
    </w:p>
    <w:p w14:paraId="3BEC31F1" w14:textId="77777777" w:rsidR="0084757C" w:rsidRPr="00C24522" w:rsidRDefault="0084757C" w:rsidP="0084757C">
      <w:pPr>
        <w:pStyle w:val="ad"/>
        <w:rPr>
          <w:rtl/>
        </w:rPr>
      </w:pPr>
      <w:r w:rsidRPr="00C24522">
        <w:rPr>
          <w:rtl/>
        </w:rPr>
        <w:t>וְרָאוּ בְנֵי־יִשְׂרָאֵל אֶת־פְּנֵי מֹשֶׁה כִּי קָרַן עוֹר פְּנֵי מֹשֶׁה וְהֵשִׁיב מֹשֶׁה אֶת־הַמַּסְוֶה עַל־פָּנָיו עַד־בֹּאוֹ לְדַבֵּר אִתּוֹ׃</w:t>
      </w:r>
    </w:p>
    <w:p w14:paraId="6F44B40E" w14:textId="77777777" w:rsidR="0084757C" w:rsidRPr="00C24522" w:rsidRDefault="0084757C" w:rsidP="0084757C">
      <w:pPr>
        <w:pStyle w:val="a9"/>
      </w:pPr>
      <w:r w:rsidRPr="00C24522">
        <w:t>верау</w:t>
      </w:r>
      <w:r w:rsidRPr="00C24522">
        <w:rPr>
          <w:rFonts w:cstheme="majorBidi"/>
        </w:rPr>
        <w:t>́</w:t>
      </w:r>
      <w:r w:rsidRPr="00C24522">
        <w:t xml:space="preserve"> вене</w:t>
      </w:r>
      <w:r w:rsidRPr="00C24522">
        <w:rPr>
          <w:rFonts w:cstheme="majorBidi"/>
        </w:rPr>
        <w:t>́</w:t>
      </w:r>
      <w:r w:rsidRPr="00C24522">
        <w:t>-йисраэ</w:t>
      </w:r>
      <w:r w:rsidRPr="00C24522">
        <w:rPr>
          <w:rFonts w:cstheme="majorBidi"/>
        </w:rPr>
        <w:t>́</w:t>
      </w:r>
      <w:r w:rsidRPr="00C24522">
        <w:t>ль эт-пенэ</w:t>
      </w:r>
      <w:r w:rsidRPr="00C24522">
        <w:rPr>
          <w:rFonts w:cstheme="majorBidi"/>
        </w:rPr>
        <w:t>́</w:t>
      </w:r>
      <w:r w:rsidRPr="00C24522">
        <w:t xml:space="preserve"> моше</w:t>
      </w:r>
      <w:r w:rsidRPr="00C24522">
        <w:rPr>
          <w:rFonts w:cstheme="majorBidi"/>
        </w:rPr>
        <w:t>́</w:t>
      </w:r>
      <w:r w:rsidRPr="00C24522">
        <w:t xml:space="preserve"> ки кара</w:t>
      </w:r>
      <w:r w:rsidRPr="00C24522">
        <w:rPr>
          <w:rFonts w:cstheme="majorBidi"/>
        </w:rPr>
        <w:t>́</w:t>
      </w:r>
      <w:r w:rsidRPr="00C24522">
        <w:t>н ор пенэ</w:t>
      </w:r>
      <w:r w:rsidRPr="00C24522">
        <w:rPr>
          <w:rFonts w:cstheme="majorBidi"/>
        </w:rPr>
        <w:t>́</w:t>
      </w:r>
      <w:r w:rsidRPr="00C24522">
        <w:t xml:space="preserve"> моше</w:t>
      </w:r>
      <w:r w:rsidRPr="00C24522">
        <w:rPr>
          <w:rFonts w:cstheme="majorBidi"/>
        </w:rPr>
        <w:t>́</w:t>
      </w:r>
      <w:r w:rsidRPr="00C24522">
        <w:t xml:space="preserve"> веьеши</w:t>
      </w:r>
      <w:r w:rsidRPr="00C24522">
        <w:rPr>
          <w:rFonts w:cstheme="majorBidi"/>
        </w:rPr>
        <w:t>́</w:t>
      </w:r>
      <w:r w:rsidRPr="00C24522">
        <w:t>в моше</w:t>
      </w:r>
      <w:r w:rsidRPr="00C24522">
        <w:rPr>
          <w:rFonts w:cstheme="majorBidi"/>
        </w:rPr>
        <w:t>́</w:t>
      </w:r>
      <w:r w:rsidRPr="00C24522">
        <w:t xml:space="preserve"> эт-г</w:t>
      </w:r>
      <w:r w:rsidRPr="00C24522">
        <w:rPr>
          <w:rFonts w:cstheme="majorBidi"/>
        </w:rPr>
        <w:t>́</w:t>
      </w:r>
      <w:r w:rsidRPr="00C24522">
        <w:t>амасвэ</w:t>
      </w:r>
      <w:r w:rsidRPr="00C24522">
        <w:rPr>
          <w:rFonts w:cstheme="majorBidi"/>
        </w:rPr>
        <w:t>́</w:t>
      </w:r>
      <w:r w:rsidRPr="00C24522">
        <w:t xml:space="preserve"> аль-пана</w:t>
      </w:r>
      <w:r w:rsidRPr="00C24522">
        <w:rPr>
          <w:rFonts w:cstheme="majorBidi"/>
        </w:rPr>
        <w:t>́</w:t>
      </w:r>
      <w:r w:rsidRPr="00C24522">
        <w:t>в ад-боо</w:t>
      </w:r>
      <w:r w:rsidRPr="00C24522">
        <w:rPr>
          <w:rFonts w:cstheme="majorBidi"/>
        </w:rPr>
        <w:t>́</w:t>
      </w:r>
      <w:r w:rsidRPr="00C24522">
        <w:t xml:space="preserve"> ледабэ</w:t>
      </w:r>
      <w:r w:rsidRPr="00C24522">
        <w:rPr>
          <w:rFonts w:cstheme="majorBidi"/>
        </w:rPr>
        <w:t>́</w:t>
      </w:r>
      <w:r w:rsidRPr="00C24522">
        <w:t>р ито</w:t>
      </w:r>
      <w:r w:rsidRPr="00C24522">
        <w:rPr>
          <w:rFonts w:cstheme="majorBidi"/>
        </w:rPr>
        <w:t>́</w:t>
      </w:r>
    </w:p>
    <w:p w14:paraId="39BC5E32" w14:textId="77777777" w:rsidR="0084757C" w:rsidRPr="00C24522" w:rsidRDefault="0084757C" w:rsidP="0084757C">
      <w:pPr>
        <w:pStyle w:val="a9"/>
      </w:pPr>
      <w:r w:rsidRPr="00C24522">
        <w:t>35. И увидели все сыны Израиля лицо Моше, потому что лицо Моше светилось светом. И возложил Моше покрывало на лицо своё, пока он не говорил с Господом.</w:t>
      </w:r>
    </w:p>
    <w:p w14:paraId="0A76673A" w14:textId="77777777" w:rsidR="0084757C" w:rsidRPr="00C24522" w:rsidRDefault="0084757C" w:rsidP="0084757C">
      <w:pPr>
        <w:pStyle w:val="a6"/>
      </w:pPr>
    </w:p>
    <w:p w14:paraId="7B62E559" w14:textId="77777777" w:rsidR="0084757C" w:rsidRDefault="0084757C" w:rsidP="0084757C">
      <w:pPr>
        <w:pStyle w:val="a6"/>
      </w:pPr>
      <w:r w:rsidRPr="00C24522">
        <w:t xml:space="preserve">Это то, о чём мы уже сказали. </w:t>
      </w:r>
      <w:r>
        <w:br w:type="page"/>
      </w:r>
    </w:p>
    <w:p w14:paraId="1C0579E6" w14:textId="77777777" w:rsidR="0084757C" w:rsidRPr="00A17589" w:rsidRDefault="0084757C" w:rsidP="0084757C">
      <w:pPr>
        <w:pStyle w:val="af"/>
      </w:pPr>
      <w:bookmarkStart w:id="227" w:name="_Toc159267225"/>
      <w:r w:rsidRPr="00A17589">
        <w:t>Тора за 5 минут</w:t>
      </w:r>
      <w:bookmarkEnd w:id="227"/>
    </w:p>
    <w:p w14:paraId="19223C0E" w14:textId="77777777" w:rsidR="0084757C" w:rsidRDefault="0084757C" w:rsidP="0084757C">
      <w:pPr>
        <w:pStyle w:val="a6"/>
      </w:pPr>
    </w:p>
    <w:p w14:paraId="5166B436" w14:textId="77777777" w:rsidR="0084757C" w:rsidRDefault="0084757C" w:rsidP="0084757C">
      <w:pPr>
        <w:pStyle w:val="a6"/>
      </w:pPr>
      <w:r>
        <w:t xml:space="preserve">В недельной главе Ки Тиса мы читаем об удивительной трагедии. Народ Израиля ошибся в расчётах и решил, что если Моше не вернулся в назначенный срок, то он вообще, может быть, куда-то пропал. Народ обратился к Аѓарону с просьбой изготовить золотого тельца – своеобразный навигатор, который вёл бы народ по пустыне. Золотой телец был изготовлен, и один из самых больших всенародных грехов в еврейской истории был совершён. </w:t>
      </w:r>
    </w:p>
    <w:p w14:paraId="6C1C4E43" w14:textId="77777777" w:rsidR="0084757C" w:rsidRDefault="0084757C" w:rsidP="0084757C">
      <w:pPr>
        <w:pStyle w:val="a6"/>
      </w:pPr>
      <w:r>
        <w:t xml:space="preserve">На самом деле Моше, конечно, никуда не делся. Всевышний говорит Моше: </w:t>
      </w:r>
      <w:r>
        <w:rPr>
          <w:i/>
          <w:iCs/>
        </w:rPr>
        <w:t>«Спустись теперь с горы, ибо развратился народ, который ты вывел из Египта»</w:t>
      </w:r>
      <w:r>
        <w:t xml:space="preserve">. Моше спускается с горы, и встреча его из праздничной превращается в очень трагичную: Моше разбивает скрижали, и ещё много чего происходит. После всего этого Всевышний повелевает Моше изготовить новые скрижали, а кроме этого говорит (33:3): </w:t>
      </w:r>
      <w:r>
        <w:rPr>
          <w:i/>
          <w:iCs/>
        </w:rPr>
        <w:t>«Иди в землю, текущую молоком и мёдом; Сам же не появлюсь в среде твоей, так как ты народ жестоковыйный, чтобы не уничтожить Мне тебя в пути»</w:t>
      </w:r>
      <w:r>
        <w:t xml:space="preserve">. Далее мы читаем: </w:t>
      </w:r>
      <w:r>
        <w:rPr>
          <w:i/>
          <w:iCs/>
        </w:rPr>
        <w:t>«Как услышал народ зловестие это, то воскорбел, и никто не возложил на себя украшений своих. Ибо сказал Господь Моше: «Скажи сынам Израилевым: «Вы – народ жестоковыйный, пошёл бы Я на одно мгновение среди тебя, Я бы уничтожил тебя»</w:t>
      </w:r>
      <w:r>
        <w:t xml:space="preserve">. </w:t>
      </w:r>
    </w:p>
    <w:p w14:paraId="14F34798" w14:textId="77777777" w:rsidR="0084757C" w:rsidRDefault="0084757C" w:rsidP="0084757C">
      <w:pPr>
        <w:pStyle w:val="a6"/>
      </w:pPr>
      <w:r>
        <w:t xml:space="preserve">Всевышний наказывает </w:t>
      </w:r>
      <w:r w:rsidRPr="00AF0802">
        <w:rPr>
          <w:i/>
          <w:iCs/>
        </w:rPr>
        <w:t>не за сам грех</w:t>
      </w:r>
      <w:r>
        <w:t xml:space="preserve"> золотого тельца, а </w:t>
      </w:r>
      <w:r w:rsidRPr="00AF0802">
        <w:rPr>
          <w:i/>
          <w:iCs/>
        </w:rPr>
        <w:t>за корень греха</w:t>
      </w:r>
      <w:r>
        <w:t>, за то, что породило этот грех – за жестоковыйность. Понятие жестоковыйный (</w:t>
      </w:r>
      <w:r>
        <w:rPr>
          <w:i/>
        </w:rPr>
        <w:t>кеше-о</w:t>
      </w:r>
      <w:r>
        <w:rPr>
          <w:rFonts w:eastAsia="Times New Roman"/>
          <w:i/>
        </w:rPr>
        <w:t>́</w:t>
      </w:r>
      <w:r>
        <w:rPr>
          <w:i/>
        </w:rPr>
        <w:t xml:space="preserve">реф </w:t>
      </w:r>
      <w:r>
        <w:t xml:space="preserve">– </w:t>
      </w:r>
      <w:r>
        <w:rPr>
          <w:i/>
          <w:iCs/>
        </w:rPr>
        <w:t>с твёрдой шеей)</w:t>
      </w:r>
      <w:r>
        <w:t xml:space="preserve"> означает </w:t>
      </w:r>
      <w:r>
        <w:rPr>
          <w:i/>
          <w:iCs/>
        </w:rPr>
        <w:t>трудноповоротливый</w:t>
      </w:r>
      <w:r>
        <w:t xml:space="preserve"> или </w:t>
      </w:r>
      <w:r>
        <w:rPr>
          <w:i/>
          <w:iCs/>
        </w:rPr>
        <w:t>упрямый, упёртый</w:t>
      </w:r>
      <w:r>
        <w:t>. Народ, который, несмотря на то что видел все чудеса и все знамения, упрямо возвращается к служению идолам.</w:t>
      </w:r>
    </w:p>
    <w:p w14:paraId="540E5162" w14:textId="77777777" w:rsidR="0084757C" w:rsidRDefault="0084757C" w:rsidP="0084757C">
      <w:pPr>
        <w:pStyle w:val="a6"/>
      </w:pPr>
      <w:r>
        <w:t xml:space="preserve">Моше по повелению Всевышнего изготавливает другие скрижали, поднимается ко Всевышнему и молит Всевышнего о прощении, и вот что он говорит (34:9): </w:t>
      </w:r>
      <w:r>
        <w:rPr>
          <w:i/>
          <w:iCs/>
        </w:rPr>
        <w:t>«И сказал: если я обрёл милость в очах Твоих, Владыка, то да пойдёт Владыка среди нас, ибо народ сей жестоковыен. Ты же простишь вину нашу и грех наш и сделаешь нас наследием Твоим»</w:t>
      </w:r>
      <w:r>
        <w:t xml:space="preserve">. Можно было бы ожидать, что Моше скажет: «Прости нас, мы постараемся больше не быть жестоковыйными, мы будем гибкими, мы будем послушными, мы не будем упорствовать в своём грехе, мы так больше не будем». Но Моше говорит совершенно другое, Моше говорит: «Именно потому, что этот народ жестоковыен, прости ему». </w:t>
      </w:r>
    </w:p>
    <w:p w14:paraId="4454FB29" w14:textId="77777777" w:rsidR="0084757C" w:rsidRDefault="0084757C" w:rsidP="0084757C">
      <w:pPr>
        <w:pStyle w:val="a6"/>
      </w:pPr>
      <w:r>
        <w:t xml:space="preserve">Это упрямство позволит народу выстоять во время всевозможных гонений. Персы, мидийцы, арамейцы, ассирийцы: кто только ни придёт и ни попытается увести евреев с истинного пути, кто только ни попытается ассимилировать евреев, кто только ни попытается уничтожить народ. Будет время, когда большинство народа будет поклоняться иным богам, но благодаря вот этой самой жестоковыйности, благодаря этому упрямству, этой упёртости всегда останутся люди, которые будут служить и поклоняться Всевышнему. У этой жестоковыйности есть и положительная черта (как говорится порой: </w:t>
      </w:r>
      <w:r w:rsidRPr="00B345AD">
        <w:rPr>
          <w:i/>
          <w:iCs/>
        </w:rPr>
        <w:t>твою бы силу да в мирных целях</w:t>
      </w:r>
      <w:r>
        <w:t xml:space="preserve">), её можно использовать на служение Творцу. </w:t>
      </w:r>
    </w:p>
    <w:p w14:paraId="0B343694" w14:textId="77777777" w:rsidR="0084757C" w:rsidRDefault="0084757C" w:rsidP="0084757C">
      <w:pPr>
        <w:pStyle w:val="a6"/>
      </w:pPr>
      <w:r>
        <w:t xml:space="preserve">И Всевышний прощает по этому слову, Всевышний прощает народ по этому слову Моше. И, действительно, еврейское упрямство во многом послужило для сохранения еврейства. Это может помочь и нам: когда мы иногда видим в своих детях какие-то черты (может быть, какую-то излишнюю энергичность, может быть, ещё что-то), которые нам досаждают, кажутся нам отрицательным, мы можем подумать, как применить их к Торе, как применить эту энергию к Торе, как применить к Торе то или иное качество наших детей по примеру того, как говорил Моше со Всевышним. </w:t>
      </w:r>
      <w:r>
        <w:br w:type="page"/>
      </w:r>
    </w:p>
    <w:p w14:paraId="6D1E87B5" w14:textId="77777777" w:rsidR="0084757C" w:rsidRPr="00834171" w:rsidRDefault="0084757C" w:rsidP="0084757C">
      <w:pPr>
        <w:pStyle w:val="af"/>
      </w:pPr>
      <w:bookmarkStart w:id="228" w:name="_Toc159267226"/>
      <w:r w:rsidRPr="00834171">
        <w:t>Адвокат ближнего</w:t>
      </w:r>
      <w:bookmarkEnd w:id="228"/>
      <w:r w:rsidRPr="00834171">
        <w:t xml:space="preserve"> </w:t>
      </w:r>
    </w:p>
    <w:p w14:paraId="47491095" w14:textId="77777777" w:rsidR="0084757C" w:rsidRPr="00834171" w:rsidRDefault="0084757C" w:rsidP="00703D6F">
      <w:pPr>
        <w:pStyle w:val="a6"/>
      </w:pPr>
    </w:p>
    <w:p w14:paraId="590DF846" w14:textId="77777777" w:rsidR="0084757C" w:rsidRPr="00834171" w:rsidRDefault="0084757C" w:rsidP="0084757C">
      <w:pPr>
        <w:pStyle w:val="a6"/>
      </w:pPr>
      <w:r w:rsidRPr="00834171">
        <w:t>В центре главы Ки Тиса – рассказ о грехе народа через золотого тельца. В 32 главе описывается, что происходит в стане Израиля в отсутствие Моше. Израиль празднует создание тельца. Конечно, только малое число людей из Израиля участвует в этом. Тем не менее шум и радость этого праздника доходят до горы Синай. И Всевышний говорит Моше (32:7): «Иди, спустись с горы, ибо развратился твой народ». И тогда Моше начинает умолять Всевышнего и просить Его не гневаться на народ, и свою молитву ко Всевышнему (32:11) Моше начинает со слов: «Зачем возгораться гневу Твоему на народ Твой?» Моше начинает эту молитву, казалось бы, даже с некоего упрёка. Удивительно, как можно таким образом начинать молитву в такой ситуации? Народ Израиля сотворил себе, по сути, идола. И как можно спрашивать в данном случае «зачем»? Гнев Всевышнего возгорелся из-за идолопоклонства. Тем не менее именно так Моше начинает свою молитву. И многие комментаторы пытались понять, почему он это делает. Мы можем увидеть две основные причины, которые они называют.</w:t>
      </w:r>
    </w:p>
    <w:p w14:paraId="07FA6E99" w14:textId="77777777" w:rsidR="0084757C" w:rsidRPr="00834171" w:rsidRDefault="0084757C" w:rsidP="0084757C">
      <w:r w:rsidRPr="00834171">
        <w:t xml:space="preserve">Моше говорит в этой же молитве, что Всевышний вывел народ из Египта </w:t>
      </w:r>
      <w:r w:rsidRPr="00834171">
        <w:rPr>
          <w:i/>
          <w:iCs/>
        </w:rPr>
        <w:t>силою великою</w:t>
      </w:r>
      <w:r w:rsidRPr="00834171">
        <w:t xml:space="preserve">. По сути, Израиль был сборищем рабов. Это были люди, которые не видели ничего, кроме соломы да глины. И Всевышний силою вывел их из земли Египетской. И Моше, по одному из мнений, говорит: «Это Ты вывел из Египта народ рабов. Как же теперь Ты гневаешься на этот народ?» Как можно гневаться на людей, которые всю жизнь были рабами? Они сформировались, как рабы, они целиком и полностью находились под влиянием Египта. И если в Египте поклонялись тельцу, то немудрено, что этот народ решил поклоняться тельцу. Что ж теперь гневаться на этот народ? </w:t>
      </w:r>
    </w:p>
    <w:p w14:paraId="2D719CE7" w14:textId="77777777" w:rsidR="0084757C" w:rsidRPr="00834171" w:rsidRDefault="0084757C" w:rsidP="0084757C">
      <w:r w:rsidRPr="00834171">
        <w:t>Другое мнение говорит о том, что Моше напоминает об обетованиях Всевышнего. Всевышний пообещал, что выведет народ из Египта. И если Израиль окажется погубленным в пустыне, то народы мира могут сказать: «У их Бога не было сил довести народ до Кнаана».</w:t>
      </w:r>
    </w:p>
    <w:p w14:paraId="7A9D2208" w14:textId="77777777" w:rsidR="0084757C" w:rsidRPr="00834171" w:rsidRDefault="0084757C" w:rsidP="0084757C">
      <w:r w:rsidRPr="00834171">
        <w:t>Такие два основных объяснения тому, почему Моше так начинает говорить. Но, по сути, это сводится к одному: «Примирись с народом – это дети Твои». Моше понимает, что народ согрешил. Когда он подойдёт к лагерю, мы увидим его чувства. Он сам разбивает скрижали в гневе. Но когда он говорит со Всевышним, он просит Всевышнего не изливать на народ гнев, он ищет пути заступничества за свой народ. Один из самых величайших учителей в истории, первый вождь еврейского народа, он не спешит судить, его первое стремление – оправдать народ. И он довольно дерзко предстоит перед Всевышним за него.</w:t>
      </w:r>
    </w:p>
    <w:p w14:paraId="792F7E1F" w14:textId="77777777" w:rsidR="0084757C" w:rsidRPr="00834171" w:rsidRDefault="0084757C" w:rsidP="0084757C">
      <w:r w:rsidRPr="00834171">
        <w:t>Для нас, сегодняшних верующих, это важный урок. Когда мы видим, что совершается грех, мы должны попытаться, подобно Моше, просить у Бога милости, а не гнева. К сожалению, очень часто мы стремимся осудить грешников и призываем гнев Всевышнего на согрешающих. Но Моше поступает не так, и в этом пример подлинного учительства. Сказать Всевышнему: «Если Ты не простишь этот народ, то сотри меня из Твоей Книги, которую Ты написал» – это звучит как дерзость. И тем не менее именно человека с такими качествами Всевышний выбрал, чтобы вывести народ.</w:t>
      </w:r>
    </w:p>
    <w:p w14:paraId="2E0656C9" w14:textId="77777777" w:rsidR="0084757C" w:rsidRPr="00834171" w:rsidRDefault="0084757C" w:rsidP="0084757C">
      <w:r w:rsidRPr="00834171">
        <w:t>Подобно этому много веков спустя апостол Павел напишет, что он готов был бы быть отлучён от Христа ради своего народа. И именно Павла избрал Всевышний для того, чтобы нести благую весть.</w:t>
      </w:r>
    </w:p>
    <w:p w14:paraId="53177E5B" w14:textId="07291223" w:rsidR="0084757C" w:rsidRDefault="0084757C" w:rsidP="0084757C">
      <w:r w:rsidRPr="00834171">
        <w:t>Таким образом, если мы хотим предстоять за свой народ, то мы должны предстоять дерзновенно, буквально положить душу за него – ради Божьей милости, а не ради излияния Его гнева, должны пытаться оправдать грешников в своих молитвах. Это именно то учительство, которого хочет от нас Всевышний.</w:t>
      </w:r>
      <w:r>
        <w:br w:type="page"/>
      </w:r>
    </w:p>
    <w:p w14:paraId="47573EDA" w14:textId="77777777" w:rsidR="0084757C" w:rsidRPr="000E58AF" w:rsidRDefault="0084757C" w:rsidP="0084757C">
      <w:pPr>
        <w:pStyle w:val="af"/>
      </w:pPr>
      <w:bookmarkStart w:id="229" w:name="_Toc159267227"/>
      <w:r w:rsidRPr="000E58AF">
        <w:t xml:space="preserve">Ѓафтара. 1 Мелахим </w:t>
      </w:r>
      <w:r>
        <w:t>(</w:t>
      </w:r>
      <w:r w:rsidRPr="000E58AF">
        <w:t>18:1-39</w:t>
      </w:r>
      <w:r>
        <w:t>)</w:t>
      </w:r>
      <w:bookmarkEnd w:id="229"/>
    </w:p>
    <w:p w14:paraId="79130A35" w14:textId="77777777" w:rsidR="0084757C" w:rsidRPr="000E58AF" w:rsidRDefault="0084757C" w:rsidP="0084757C">
      <w:pPr>
        <w:pStyle w:val="a6"/>
      </w:pPr>
    </w:p>
    <w:p w14:paraId="6A7B8B5D" w14:textId="77777777" w:rsidR="0084757C" w:rsidRPr="000E58AF" w:rsidRDefault="0084757C" w:rsidP="0084757C">
      <w:pPr>
        <w:pStyle w:val="a6"/>
      </w:pPr>
      <w:r w:rsidRPr="000E58AF">
        <w:t xml:space="preserve">На этой неделе мы изучаем недельную главу Ки Тиса, а вместе с ней читается пророческий отрывок из первой книги Мелахим. Обычно читают с 1 по 39 стих 18 главы, йеменские общины читают с 1 по 40 стих, а мы пойдём третьим путём и прочитаем всю 18 главу, с 1 по 46 стих. Прежде чем мы начнем читать саму главу, необходимо некоторое историческое предисловие, чтобы представить главных героев. Конечно, нет необходимости представлять пророка Элияѓу, его все знают. Царь Ахав известен тем, что он самый большой злодей из всех царей, которые правили в Израиле. Он сделал официальной религией поклонение Баалу, привёз жену Изевель, принцессу цидонскую. Давайте понемногу начнём вспоминать, как это было. </w:t>
      </w:r>
    </w:p>
    <w:p w14:paraId="209E4F38" w14:textId="77777777" w:rsidR="0084757C" w:rsidRPr="000E58AF" w:rsidRDefault="0084757C" w:rsidP="0084757C">
      <w:pPr>
        <w:pStyle w:val="a6"/>
      </w:pPr>
      <w:r w:rsidRPr="000E58AF">
        <w:t xml:space="preserve">Царь Ахав начал своё правление, когда его город, его столица была почти осаждена. Он начал править очень маленькой территорией, правил 22 года и погиб в бою за Иорданом, в Гиладе, то есть он серьёзно расширил территорию своего царства. Сохранился так называемый монолит из Карха, рассказывающий о том, что Салманасар III, царь ассирийский, пошёл с военным походом в наши края и в битве при Каркаре его разбила коалиция из 12 армий, созданная Ахавом. Ахав был тем, кто сумел заключить тройственный союз между Израилем, Иудеей и Цидоном и, как следствие этого, взял себе в жёны дочь царя цидонского, Этбаала, женщину по имени Изевель. Изевель Этбааловна была принцессой цидонской, воспитанной в лучших цидонских традициях – верная, преданная Баалу, миссионерка как Баала, так и монархических традиций Цидона. Царь израильский вёл себя не так, как языческие цари, это Изевели очень не нравилось. Она уничтожала всякое поклонение Господу, Богу Израиля, и убивала пророков. Повсеместно разрушались жертвенники Господу и насаждался культ Баала. Сам пророк Элияѓу вынужден был скрыться, видя всё, что происходит. Перед тем как это сделать, он сказал Ахаву: «С этого момента не будет дождя. По всей стране, по всему израильскому царству – засуха». Засуха продолжается год за годом, и это, конечно, приводит к тому, что народ беднеет, начинает голодать и оказывается на грани гибели. И вот в этот исторический момент происходят события, о которых мы начинаем читать с 1 стиха 18 главы. </w:t>
      </w:r>
    </w:p>
    <w:p w14:paraId="7451E86A" w14:textId="77777777" w:rsidR="0084757C" w:rsidRPr="000E58AF" w:rsidRDefault="0084757C" w:rsidP="0084757C">
      <w:pPr>
        <w:pStyle w:val="ad"/>
      </w:pPr>
      <w:r w:rsidRPr="000E58AF">
        <w:rPr>
          <w:rtl/>
        </w:rPr>
        <w:br/>
        <w:t>וַיְהִי יָמִים רַבִּים וּדְבַר־יְהוָה הָיָה אֶל־אֵלִיָּהוּ בַּשָּׁנָה הַשְּׁלִישִׁית לֵאמֹר לֵךְ הֵרָאֵה אֶל־אַחְאָב וְאֶתְּנָה מָטָר עַל־פְּנֵי הָאֲדָמָה׃</w:t>
      </w:r>
    </w:p>
    <w:p w14:paraId="054E18E2" w14:textId="77777777" w:rsidR="0084757C" w:rsidRPr="000E58AF" w:rsidRDefault="0084757C" w:rsidP="0084757C">
      <w:pPr>
        <w:pStyle w:val="a9"/>
      </w:pPr>
      <w:r w:rsidRPr="000E58AF">
        <w:t>вайѓи ями́м раби́м удвар-адона́й ѓая эль-элияѓѓу башана́ ѓашелиши́т лемо́р лех ѓераэ́ эль-ахъа́в веэтена́ мата́р аль-пенэ́ ѓаадама́</w:t>
      </w:r>
    </w:p>
    <w:p w14:paraId="201D38A5" w14:textId="77777777" w:rsidR="0084757C" w:rsidRPr="000E58AF" w:rsidRDefault="0084757C" w:rsidP="0084757C">
      <w:pPr>
        <w:pStyle w:val="a9"/>
      </w:pPr>
      <w:r w:rsidRPr="000E58AF">
        <w:t xml:space="preserve">1. И было, прошло много дней, и было слово Господне к Элияѓу в третий год, говоря: «Иди, покажись Ахаву, и Я дам дождь на землю». </w:t>
      </w:r>
    </w:p>
    <w:p w14:paraId="1C12E1AB" w14:textId="77777777" w:rsidR="0084757C" w:rsidRPr="000E58AF" w:rsidRDefault="0084757C" w:rsidP="0084757C">
      <w:pPr>
        <w:pStyle w:val="a6"/>
      </w:pPr>
    </w:p>
    <w:p w14:paraId="1B681ACA" w14:textId="77777777" w:rsidR="0084757C" w:rsidRPr="000E58AF" w:rsidRDefault="0084757C" w:rsidP="0084757C">
      <w:pPr>
        <w:pStyle w:val="a6"/>
      </w:pPr>
      <w:r w:rsidRPr="000E58AF">
        <w:t xml:space="preserve">На третий год засухи Всевышний обращается к Элияѓу. Комментаторы спорят, почему именно сейчас Всевышний говорит о прекращении засухи. Возможно, потому что на третий год, оказавшись на грани гибели, народ начинает раскаиваться. А возможно, потому что иначе народ просто погибнет, и дальше продолжать мучать народ засухой нельзя. Нет таких технологий, современных, чтобы пробурить скважину, опреснить море, это невозможно. Народу реально становится нечего не только есть, но и пить, и это, конечно, ставит народ на грань гибели. Элияѓу знает, что Ахав, и в большей степени Изевель, ищут его смерти. Но, раз Всевышний сказал, Элияѓу идёт и выполняет. </w:t>
      </w:r>
    </w:p>
    <w:p w14:paraId="03D87DAB" w14:textId="77777777" w:rsidR="0084757C" w:rsidRPr="000E58AF" w:rsidRDefault="0084757C" w:rsidP="0084757C">
      <w:pPr>
        <w:pStyle w:val="a6"/>
      </w:pPr>
    </w:p>
    <w:p w14:paraId="2359CB23" w14:textId="77777777" w:rsidR="0084757C" w:rsidRPr="000E58AF" w:rsidRDefault="0084757C" w:rsidP="0084757C">
      <w:pPr>
        <w:pStyle w:val="ad"/>
      </w:pPr>
      <w:r w:rsidRPr="000E58AF">
        <w:tab/>
        <w:t>וַיֵּלֶךְ אֵלִיָּהוּ לְהֵרָאוֹת אֶל־אַחְאָב וְהָרָעָב חָזָק בְּשֹׁמְרוֹן׃</w:t>
      </w:r>
    </w:p>
    <w:p w14:paraId="46D2B22A" w14:textId="77777777" w:rsidR="0084757C" w:rsidRPr="000E58AF" w:rsidRDefault="0084757C" w:rsidP="0084757C">
      <w:pPr>
        <w:pStyle w:val="a9"/>
        <w:rPr>
          <w:rStyle w:val="af1"/>
          <w:i/>
          <w:iCs/>
        </w:rPr>
      </w:pPr>
      <w:r w:rsidRPr="000E58AF">
        <w:rPr>
          <w:rStyle w:val="af1"/>
          <w:i/>
          <w:iCs/>
        </w:rPr>
        <w:t>вае́лех элия́ѓу леѓерао́т эль-ахъа́в веѓараа́в хаза́к бешомеро́н</w:t>
      </w:r>
    </w:p>
    <w:p w14:paraId="1C09D4CB" w14:textId="77777777" w:rsidR="0084757C" w:rsidRPr="000E58AF" w:rsidRDefault="0084757C" w:rsidP="0084757C">
      <w:pPr>
        <w:pStyle w:val="a9"/>
      </w:pPr>
      <w:r w:rsidRPr="000E58AF">
        <w:rPr>
          <w:rStyle w:val="af1"/>
          <w:i/>
          <w:iCs/>
        </w:rPr>
        <w:t>2</w:t>
      </w:r>
      <w:r w:rsidRPr="000E58AF">
        <w:rPr>
          <w:rStyle w:val="af1"/>
        </w:rPr>
        <w:t xml:space="preserve">. </w:t>
      </w:r>
      <w:r w:rsidRPr="000E58AF">
        <w:t>И пошёл Элияѓу показываться Ахаву, а в Шомроне сильный голод.</w:t>
      </w:r>
    </w:p>
    <w:p w14:paraId="403539ED" w14:textId="77777777" w:rsidR="0084757C" w:rsidRPr="000E58AF" w:rsidRDefault="0084757C" w:rsidP="0084757C">
      <w:pPr>
        <w:pStyle w:val="a6"/>
      </w:pPr>
    </w:p>
    <w:p w14:paraId="54FC0C31" w14:textId="77777777" w:rsidR="0084757C" w:rsidRPr="000E58AF" w:rsidRDefault="0084757C" w:rsidP="0084757C">
      <w:pPr>
        <w:pStyle w:val="a6"/>
      </w:pPr>
      <w:r w:rsidRPr="000E58AF">
        <w:t xml:space="preserve">Почему Танах нам об этом говорит? Можно понять так, что в Шомроне, то есть в израильском царстве, сильный голод, потому что израильское царство больше отступило, а в Иудее такого голода нет, может быть, на это намёк. А может быть, речь идёт о том, что Шомрон – это столичная область, это, так сказать, Москва и Подмосковье, и там уже сильный голод, то есть голод дошёл даже туда. Элияѓу идёт встречаться с Ахавом, а в это время во дворце Ахава происходит не́что интересное. </w:t>
      </w:r>
    </w:p>
    <w:p w14:paraId="646C9E7F" w14:textId="77777777" w:rsidR="0084757C" w:rsidRPr="000E58AF" w:rsidRDefault="0084757C" w:rsidP="0084757C">
      <w:pPr>
        <w:pStyle w:val="ad"/>
      </w:pPr>
      <w:r w:rsidRPr="000E58AF">
        <w:rPr>
          <w:rtl/>
        </w:rPr>
        <w:br/>
        <w:t>וַיִּקְרָא אַחְאָב אֶל־עֹבַדְיָהוּ אֲשֶׁר עַל־הַבָּיִת וְעֹבַדְיָהוּ הָיָה יָרֵא אֶת־יְהוָה מְאֹד׃</w:t>
      </w:r>
    </w:p>
    <w:p w14:paraId="36096127" w14:textId="77777777" w:rsidR="0084757C" w:rsidRPr="000E58AF" w:rsidRDefault="0084757C" w:rsidP="0084757C">
      <w:pPr>
        <w:pStyle w:val="a9"/>
      </w:pPr>
      <w:r w:rsidRPr="000E58AF">
        <w:t>вайикра́ ахъа́в эль-овадъя́ѓу аше́р аль-ѓаба́йит веовадъя́ѓу ѓая́ ярэ́ эт-адона́й мео́д</w:t>
      </w:r>
    </w:p>
    <w:p w14:paraId="20E0E80A" w14:textId="77777777" w:rsidR="0084757C" w:rsidRPr="000E58AF" w:rsidRDefault="0084757C" w:rsidP="0084757C">
      <w:pPr>
        <w:pStyle w:val="a9"/>
      </w:pPr>
      <w:r w:rsidRPr="000E58AF">
        <w:t>3. Ахав призывает Овадияѓу, который начальник над всем его домом, а Овадияѓу был очень богобоязненным человеком.</w:t>
      </w:r>
    </w:p>
    <w:p w14:paraId="6F329D6C" w14:textId="77777777" w:rsidR="0084757C" w:rsidRPr="000E58AF" w:rsidRDefault="0084757C" w:rsidP="0084757C">
      <w:pPr>
        <w:pStyle w:val="a6"/>
      </w:pPr>
    </w:p>
    <w:p w14:paraId="03CE379E" w14:textId="77777777" w:rsidR="0084757C" w:rsidRPr="000E58AF" w:rsidRDefault="0084757C" w:rsidP="0084757C">
      <w:pPr>
        <w:pStyle w:val="a6"/>
      </w:pPr>
      <w:r w:rsidRPr="000E58AF">
        <w:t xml:space="preserve">Очень важно это себе представить. Есть самый злодейский царь во всей истории, царь, который руководит или, во всяком случае, активно содействует травле пророков, насаждает чуждую религию, чуждую идеологию и уничтожает веру в Бога Израиля. Первым его заместителем или премьер-министром при его дворе служит человек по имени Овадияѓу, человек, который боится Господа. Правильно ли это, правильно ли оказываться в такой ситуации? Правильно ли верующему человеку вступать в правительство, участвовать в управлении в злодейском государстве? Еврейские комментаторы говорят, что женщина из учеников пророка (2 Мелахим, 4:1-7), у которой через пророка Элишу чудесным образом заполнились маслом все сосуды в доме, – это вдова вот этого самого Овадияѓу, и так ему воздаётся за его добрые дела; то есть комментаторы относятся к этому хорошо. Действительно, если ты веришь во Всевышнего и оказываешься там, где ты можешь повлиять, там, где ты что-то можешь сделать, то делай, даже несмотря на то, что это будет выглядеть так, как будто ты поддерживаешь эту власть и участвуешь в её укреплении. </w:t>
      </w:r>
    </w:p>
    <w:p w14:paraId="193853C9" w14:textId="77777777" w:rsidR="0084757C" w:rsidRPr="000E58AF" w:rsidRDefault="0084757C" w:rsidP="0084757C">
      <w:pPr>
        <w:pStyle w:val="a6"/>
      </w:pPr>
      <w:r w:rsidRPr="000E58AF">
        <w:t>Дальше Танах нам рассказывает, в чём выражалась на практике праведность Овадияѓу:</w:t>
      </w:r>
    </w:p>
    <w:p w14:paraId="20F30004" w14:textId="77777777" w:rsidR="0084757C" w:rsidRPr="000E58AF" w:rsidRDefault="0084757C" w:rsidP="0084757C">
      <w:pPr>
        <w:pStyle w:val="ad"/>
      </w:pPr>
      <w:r w:rsidRPr="000E58AF">
        <w:rPr>
          <w:rtl/>
        </w:rPr>
        <w:br/>
        <w:t>וַיְהִי בְּהַכְרִית אִיזֶבֶל אֵת נְבִיאֵי יְהוָה וַיִּקַּח עֹבַדְיָהוּ מֵאָה נְבִאִים וַיַּחְבִּיאֵם חֲמִשִּׁים אִישׁ בַּמְּעָרָה וְכִלְכְּלָם לֶחֶם וָמָיִם׃</w:t>
      </w:r>
    </w:p>
    <w:p w14:paraId="2554638F" w14:textId="77777777" w:rsidR="0084757C" w:rsidRPr="000E58AF" w:rsidRDefault="0084757C" w:rsidP="0084757C">
      <w:pPr>
        <w:pStyle w:val="a9"/>
      </w:pPr>
      <w:r w:rsidRPr="000E58AF">
        <w:t>вайѓи беѓахрит изэве́ль эт невиэ́ адона́й вайика́х</w:t>
      </w:r>
    </w:p>
    <w:p w14:paraId="317C3114" w14:textId="77777777" w:rsidR="0084757C" w:rsidRPr="000E58AF" w:rsidRDefault="0084757C" w:rsidP="0084757C">
      <w:pPr>
        <w:pStyle w:val="a9"/>
      </w:pPr>
      <w:r w:rsidRPr="000E58AF">
        <w:t>овадъя́ѓу меа́ невии́м ваяхбиэ́м хамиши́м иш бамеара́</w:t>
      </w:r>
    </w:p>
    <w:p w14:paraId="047394BA" w14:textId="77777777" w:rsidR="0084757C" w:rsidRPr="000E58AF" w:rsidRDefault="0084757C" w:rsidP="0084757C">
      <w:pPr>
        <w:pStyle w:val="a9"/>
      </w:pPr>
      <w:r w:rsidRPr="000E58AF">
        <w:t>вехилькела́м ле́хем вама́йим</w:t>
      </w:r>
    </w:p>
    <w:p w14:paraId="611D497B" w14:textId="77777777" w:rsidR="0084757C" w:rsidRPr="000E58AF" w:rsidRDefault="0084757C" w:rsidP="0084757C">
      <w:pPr>
        <w:pStyle w:val="a9"/>
      </w:pPr>
      <w:r w:rsidRPr="000E58AF">
        <w:t xml:space="preserve">4. И было, когда уничтожала Изевель пророков Господа, Овадияѓу взял сто пророков и разместил их в двух пещерах по пятьдесят человек, и кормил их хлебом и водой. </w:t>
      </w:r>
    </w:p>
    <w:p w14:paraId="3B98F071" w14:textId="77777777" w:rsidR="0084757C" w:rsidRPr="000E58AF" w:rsidRDefault="0084757C" w:rsidP="0084757C">
      <w:pPr>
        <w:pStyle w:val="a6"/>
      </w:pPr>
    </w:p>
    <w:p w14:paraId="754CE315" w14:textId="77777777" w:rsidR="0084757C" w:rsidRPr="000E58AF" w:rsidRDefault="0084757C" w:rsidP="0084757C">
      <w:pPr>
        <w:pStyle w:val="a6"/>
      </w:pPr>
      <w:r w:rsidRPr="000E58AF">
        <w:t>Может быть, разделил их для того, чтобы если одну пещеру вдруг раскроют, то другую можно будет спасти – как Яаков разделял свою семью на два лагеря. В общем, Овадияѓу занят опасной контрреволюционной работой при дворе Изевель, при дворе Ахава и мешает религиозной революции, которая должна привести страну Израиля в поклонение Баалу. Итак, Ахав позвал Овадияѓу к себе, и вот что он ему говорит:</w:t>
      </w:r>
    </w:p>
    <w:p w14:paraId="21B09A23" w14:textId="77777777" w:rsidR="0084757C" w:rsidRPr="000E58AF" w:rsidRDefault="0084757C" w:rsidP="0084757C">
      <w:pPr>
        <w:pStyle w:val="ad"/>
      </w:pPr>
      <w:r w:rsidRPr="000E58AF">
        <w:rPr>
          <w:rtl/>
        </w:rPr>
        <w:br/>
        <w:t>וַיֹּאמֶר אַחְאָב אֶל־עֹבַדְיָהוּ לֵךְ בָּאָרֶץ אֶל־כָּל־מַעְיְנֵי הַמַּיִם וְאֶל כָּל־הַנְּחָלִים אוּלַי נִמְצָא חָצִיר וּנְחַיֶּה סוּס וָפֶרֶד וְלוֹא נַכְרִית מֵהַבְּהֵמָה׃</w:t>
      </w:r>
    </w:p>
    <w:p w14:paraId="0F15EDC9" w14:textId="77777777" w:rsidR="0084757C" w:rsidRPr="000E58AF" w:rsidRDefault="0084757C" w:rsidP="0084757C">
      <w:pPr>
        <w:pStyle w:val="a9"/>
      </w:pPr>
      <w:r w:rsidRPr="000E58AF">
        <w:t>ваёмер ахъа́в эль-овадъя́ѓу лех баа́рец эль-коль-ма’енэ́ ѓама́йим веэ́ль коль-ѓанехали́м ула́й нимца́ хаци́р унхае́ сус вафэ́ред вело́ нахри́т меѓабеѓема́</w:t>
      </w:r>
    </w:p>
    <w:p w14:paraId="574FECEB" w14:textId="77777777" w:rsidR="0084757C" w:rsidRPr="000E58AF" w:rsidRDefault="0084757C" w:rsidP="0084757C">
      <w:pPr>
        <w:pStyle w:val="a9"/>
      </w:pPr>
      <w:r w:rsidRPr="000E58AF">
        <w:t>5. «Иди, пройдись по стране, по всем водным источникам и по всем родникам, может, мы найд</w:t>
      </w:r>
      <w:r>
        <w:t>ё</w:t>
      </w:r>
      <w:r w:rsidRPr="000E58AF">
        <w:t xml:space="preserve">м немножко соломы, сена, и будет нам чем накормить лошадь и мула, и мы не будем терять скотину». </w:t>
      </w:r>
    </w:p>
    <w:p w14:paraId="3040D65A" w14:textId="77777777" w:rsidR="0084757C" w:rsidRPr="000E58AF" w:rsidRDefault="0084757C" w:rsidP="0084757C">
      <w:pPr>
        <w:pStyle w:val="ad"/>
      </w:pPr>
      <w:r w:rsidRPr="000E58AF">
        <w:rPr>
          <w:rtl/>
        </w:rPr>
        <w:br/>
        <w:t>וַיְחַלְּקוּ לָהֶם אֶת־הָאָרֶץ לַעֲבָר־בָּהּ אַחְאָב הָלַךְ בְּדֶרֶךְ אֶחָד לְבַדּוֹ וְעֹבַדְיָהוּ הָלַךְ בְּדֶרֶךְ־אֶחָד לְבַדּוֹ׃</w:t>
      </w:r>
    </w:p>
    <w:p w14:paraId="426C1283" w14:textId="77777777" w:rsidR="0084757C" w:rsidRPr="000E58AF" w:rsidRDefault="0084757C" w:rsidP="0084757C">
      <w:pPr>
        <w:pStyle w:val="a9"/>
      </w:pPr>
      <w:r w:rsidRPr="000E58AF">
        <w:t>вайхалеку́ лаѓе́м эт-ѓаа́рец лаавор-ба́ ахъа́в ѓала́х бедэ́рех эха́д левадо́ веовадъя́ѓу ѓала́х бедерех-эха́д левадо́</w:t>
      </w:r>
    </w:p>
    <w:p w14:paraId="470F00EF" w14:textId="77777777" w:rsidR="0084757C" w:rsidRPr="000E58AF" w:rsidRDefault="0084757C" w:rsidP="0084757C">
      <w:pPr>
        <w:pStyle w:val="a9"/>
      </w:pPr>
      <w:r w:rsidRPr="000E58AF">
        <w:t xml:space="preserve">6. И они разделили страну, чтобы пройти по ней; по одному пути пошёл Ахав, по другому пути пошёл Овадияѓу. </w:t>
      </w:r>
    </w:p>
    <w:p w14:paraId="25A3A665" w14:textId="77777777" w:rsidR="0084757C" w:rsidRPr="000E58AF" w:rsidRDefault="0084757C" w:rsidP="0084757C">
      <w:pPr>
        <w:pStyle w:val="a6"/>
      </w:pPr>
    </w:p>
    <w:p w14:paraId="123334CE" w14:textId="77777777" w:rsidR="0084757C" w:rsidRPr="000E58AF" w:rsidRDefault="0084757C" w:rsidP="0084757C">
      <w:pPr>
        <w:pStyle w:val="a6"/>
      </w:pPr>
      <w:r w:rsidRPr="000E58AF">
        <w:t>Только представьте себе весь ужас, всю трагичность ситуации, когда царь и его премьер-министр сами начинают прочёсывать страну и искать что-то для своего скота. Это же какая глубина отчаяния должна быть у этих людей!</w:t>
      </w:r>
    </w:p>
    <w:p w14:paraId="517D7A95" w14:textId="77777777" w:rsidR="0084757C" w:rsidRPr="000E58AF" w:rsidRDefault="0084757C" w:rsidP="0084757C">
      <w:pPr>
        <w:pStyle w:val="ad"/>
      </w:pPr>
      <w:r w:rsidRPr="000E58AF">
        <w:rPr>
          <w:rtl/>
        </w:rPr>
        <w:br/>
        <w:t>וַיְהִי עֹבַדְיָהוּ בַּדֶּרֶךְ וְהִנֵּה אֵלִיָּהוּ לִקְרָאתוֹ וַיַּכִּרֵהוּ וַיִּפֹּל עַל־פָּנָיו וַיֹּאמֶר הַאַתָּה זֶה אֲדֹנִי אֵלִיָּהוּ׃</w:t>
      </w:r>
    </w:p>
    <w:p w14:paraId="55D4855D" w14:textId="77777777" w:rsidR="0084757C" w:rsidRPr="000E58AF" w:rsidRDefault="0084757C" w:rsidP="0084757C">
      <w:pPr>
        <w:pStyle w:val="a9"/>
      </w:pPr>
      <w:r w:rsidRPr="000E58AF">
        <w:t>вайѓи́ овадъя́ѓу бадэ́рех веѓинэ́ элия́ѓу ликрато́ ваякирэ́ѓу вайипо́ль аль-панав ваёмер ѓaaтá зэ адони́ элия́ѓу</w:t>
      </w:r>
    </w:p>
    <w:p w14:paraId="550D1574" w14:textId="77777777" w:rsidR="0084757C" w:rsidRPr="000E58AF" w:rsidRDefault="0084757C" w:rsidP="0084757C">
      <w:pPr>
        <w:pStyle w:val="a9"/>
      </w:pPr>
      <w:r w:rsidRPr="000E58AF">
        <w:t>7. И был Овадияѓу в пути, и вот Элияѓу идёт ему навстречу, и узнал его, и пал на лицо своё, и сказал: «Ты ли это, господин мой Элияѓу?»</w:t>
      </w:r>
    </w:p>
    <w:p w14:paraId="71FCE6B8" w14:textId="77777777" w:rsidR="0084757C" w:rsidRPr="000E58AF" w:rsidRDefault="0084757C" w:rsidP="0084757C">
      <w:pPr>
        <w:pStyle w:val="a6"/>
      </w:pPr>
    </w:p>
    <w:p w14:paraId="0E2C0A0C" w14:textId="77777777" w:rsidR="0084757C" w:rsidRPr="000E58AF" w:rsidRDefault="0084757C" w:rsidP="0084757C">
      <w:pPr>
        <w:pStyle w:val="a6"/>
      </w:pPr>
      <w:r w:rsidRPr="000E58AF">
        <w:t xml:space="preserve">После того как Элияѓу прятался три года (а мы знаем, что у Элияѓу и так богатая растительность на лице, у него большая борода), наверное, выглядел он совсем по-другому, но Овадияѓу его узнаёт. И вопрос, который он здесь задаёт, – это не просто такой вопрос: «Простите, я не обознался, это действительно ты?» Это такая уважительная форма обращения. </w:t>
      </w:r>
    </w:p>
    <w:p w14:paraId="4A8A22BC" w14:textId="77777777" w:rsidR="0084757C" w:rsidRPr="000E58AF" w:rsidRDefault="0084757C" w:rsidP="0084757C">
      <w:pPr>
        <w:pStyle w:val="a6"/>
      </w:pPr>
    </w:p>
    <w:p w14:paraId="30635EDD" w14:textId="77777777" w:rsidR="0084757C" w:rsidRPr="000E58AF" w:rsidRDefault="0084757C" w:rsidP="0084757C">
      <w:pPr>
        <w:pStyle w:val="ad"/>
      </w:pPr>
      <w:r w:rsidRPr="000E58AF">
        <w:t>וַיֹּאמֶר לוֹ אָנִי לֵךְ אֱמֹר לַאדֹנֶיךָ הִנֵּה אֵלִיָּהוּ׃</w:t>
      </w:r>
    </w:p>
    <w:p w14:paraId="6F3B1295" w14:textId="77777777" w:rsidR="0084757C" w:rsidRPr="000E58AF" w:rsidRDefault="0084757C" w:rsidP="0084757C">
      <w:pPr>
        <w:pStyle w:val="a9"/>
      </w:pPr>
      <w:r w:rsidRPr="000E58AF">
        <w:t>ваёмер ло ани́ лех эмо́р ладонэ́ха ѓинэ́ элия́ѓу</w:t>
      </w:r>
    </w:p>
    <w:p w14:paraId="4844D736" w14:textId="77777777" w:rsidR="0084757C" w:rsidRPr="000E58AF" w:rsidRDefault="0084757C" w:rsidP="0084757C">
      <w:pPr>
        <w:pStyle w:val="a9"/>
      </w:pPr>
      <w:r w:rsidRPr="000E58AF">
        <w:t xml:space="preserve">8. И сказал ему: «Да, это я, иди и скажи своему господину: вот Элияѓу». </w:t>
      </w:r>
    </w:p>
    <w:p w14:paraId="140120D7" w14:textId="77777777" w:rsidR="0084757C" w:rsidRPr="000E58AF" w:rsidRDefault="0084757C" w:rsidP="0084757C">
      <w:pPr>
        <w:pStyle w:val="a6"/>
      </w:pPr>
    </w:p>
    <w:p w14:paraId="0A559301" w14:textId="77777777" w:rsidR="0084757C" w:rsidRPr="000E58AF" w:rsidRDefault="0084757C" w:rsidP="0084757C">
      <w:pPr>
        <w:pStyle w:val="a6"/>
      </w:pPr>
      <w:r w:rsidRPr="000E58AF">
        <w:t>Иди, иди, скажи Ахаву, что ты меня нашёл. Но Овадияѓу не торопится бежать к Ахаву.</w:t>
      </w:r>
    </w:p>
    <w:p w14:paraId="0FF53800" w14:textId="77777777" w:rsidR="0084757C" w:rsidRPr="000E58AF" w:rsidRDefault="0084757C" w:rsidP="0084757C">
      <w:pPr>
        <w:pStyle w:val="ad"/>
      </w:pPr>
      <w:r w:rsidRPr="000E58AF">
        <w:rPr>
          <w:rtl/>
        </w:rPr>
        <w:br/>
        <w:t>וַיֹּאמֶר מֶה חָטָאתִי כִּי־אַתָּה נֹתֵן אֶת־עַבְדְּךָ בְּיַד־אַחְאָב לַהֲמִיתֵנִי׃</w:t>
      </w:r>
    </w:p>
    <w:p w14:paraId="4D72190A" w14:textId="77777777" w:rsidR="0084757C" w:rsidRPr="000E58AF" w:rsidRDefault="0084757C" w:rsidP="0084757C">
      <w:pPr>
        <w:pStyle w:val="a9"/>
      </w:pPr>
      <w:r w:rsidRPr="000E58AF">
        <w:t>ваёмер мэ хата́ти ки-ата́ нотэ́н эт-авдеха́ беяд-ахъа́в</w:t>
      </w:r>
    </w:p>
    <w:p w14:paraId="2D376196" w14:textId="77777777" w:rsidR="0084757C" w:rsidRPr="000E58AF" w:rsidRDefault="0084757C" w:rsidP="0084757C">
      <w:pPr>
        <w:pStyle w:val="a9"/>
      </w:pPr>
      <w:r w:rsidRPr="000E58AF">
        <w:t>лаѓамитэ́ни</w:t>
      </w:r>
    </w:p>
    <w:p w14:paraId="40A77FE0" w14:textId="77777777" w:rsidR="0084757C" w:rsidRPr="000E58AF" w:rsidRDefault="0084757C" w:rsidP="0084757C">
      <w:pPr>
        <w:pStyle w:val="a9"/>
      </w:pPr>
      <w:r w:rsidRPr="000E58AF">
        <w:t>9. И сказал: «В чём же я согрешил, что ты посылаешь раба своего, отдаёшь его в руки Ахава, чтобы он меня убил?</w:t>
      </w:r>
    </w:p>
    <w:p w14:paraId="74E179AE" w14:textId="77777777" w:rsidR="0084757C" w:rsidRPr="000E58AF" w:rsidRDefault="0084757C" w:rsidP="0084757C">
      <w:pPr>
        <w:pStyle w:val="a6"/>
      </w:pPr>
    </w:p>
    <w:p w14:paraId="09060917" w14:textId="77777777" w:rsidR="0084757C" w:rsidRPr="000E58AF" w:rsidRDefault="0084757C" w:rsidP="0084757C">
      <w:pPr>
        <w:pStyle w:val="a6"/>
      </w:pPr>
      <w:r w:rsidRPr="000E58AF">
        <w:t xml:space="preserve">Я сейчас скажу: «Вот Элияѓу, потом мы с ним придём, а тебя здесь не будет, и он меня просто убьёт». </w:t>
      </w:r>
    </w:p>
    <w:p w14:paraId="47977B04" w14:textId="77777777" w:rsidR="0084757C" w:rsidRPr="000E58AF" w:rsidRDefault="0084757C" w:rsidP="0084757C">
      <w:pPr>
        <w:pStyle w:val="ad"/>
      </w:pPr>
      <w:r w:rsidRPr="000E58AF">
        <w:rPr>
          <w:rtl/>
        </w:rPr>
        <w:br/>
        <w:t>חַי יְהוָה אֱלֹהֶיךָ אִם־יֶשׁ־גּוֹי וּמַמְלָכָה אֲשֶׁר לֹא־שָׁלַח אֲדֹנִי שָׁם לְבַקֶּשְׁךָ וְאָמְרוּ אָיִן וְהִשְׁבִּיעַ אֶת־הַמַּמְלָכָה וְאֶת־הַגּוֹי כִּי לֹא יִמְצָאֶכָּה׃</w:t>
      </w:r>
    </w:p>
    <w:p w14:paraId="1957231E" w14:textId="77777777" w:rsidR="0084757C" w:rsidRPr="000E58AF" w:rsidRDefault="0084757C" w:rsidP="0084757C">
      <w:pPr>
        <w:pStyle w:val="a9"/>
      </w:pPr>
      <w:r w:rsidRPr="000E58AF">
        <w:t>хай адона́й элоѓе́ха им-еш-го́й умамлаха́ аше́р ло-шала́х адони́ шам левакешха́ веамеру́ а́йин веѓишби́я эт-ѓамамлаха́ веэт-ѓаго́й ки ло йимцаэ́ка</w:t>
      </w:r>
    </w:p>
    <w:p w14:paraId="3EEB077F" w14:textId="77777777" w:rsidR="0084757C" w:rsidRPr="000E58AF" w:rsidRDefault="0084757C" w:rsidP="0084757C">
      <w:pPr>
        <w:pStyle w:val="a9"/>
      </w:pPr>
      <w:r w:rsidRPr="000E58AF">
        <w:t xml:space="preserve">10. Жив Господь Бог твой, если есть какой-то народ и какое-то царство, куда не посылал мой господин, чтобы искать тебя, и сказали: «Нет его у нас», и он заклинал выдать тебя всякое царство и всякий народ, потому что он тебя не мог найти. </w:t>
      </w:r>
    </w:p>
    <w:p w14:paraId="598B658E" w14:textId="77777777" w:rsidR="0084757C" w:rsidRPr="000E58AF" w:rsidRDefault="0084757C" w:rsidP="0084757C">
      <w:pPr>
        <w:pStyle w:val="a6"/>
      </w:pPr>
    </w:p>
    <w:p w14:paraId="53C3F14B" w14:textId="77777777" w:rsidR="0084757C" w:rsidRPr="000E58AF" w:rsidRDefault="0084757C" w:rsidP="0084757C">
      <w:pPr>
        <w:pStyle w:val="a6"/>
      </w:pPr>
      <w:r w:rsidRPr="000E58AF">
        <w:t xml:space="preserve">Овадияѓу говорит пороку Элияѓу: «Ты ведь давно у нас и в федеральном, и в международном розыске, и царь готов дорого за тебя заплатить, ты нужен живым или мёртвым, но, кажется, лучше мёртвым». </w:t>
      </w:r>
    </w:p>
    <w:p w14:paraId="1F0CBBFD" w14:textId="77777777" w:rsidR="0084757C" w:rsidRPr="000E58AF" w:rsidRDefault="0084757C" w:rsidP="0084757C">
      <w:pPr>
        <w:pStyle w:val="a6"/>
      </w:pPr>
    </w:p>
    <w:p w14:paraId="4694A869" w14:textId="77777777" w:rsidR="0084757C" w:rsidRPr="000E58AF" w:rsidRDefault="0084757C" w:rsidP="0084757C">
      <w:pPr>
        <w:pStyle w:val="ad"/>
      </w:pPr>
      <w:r w:rsidRPr="000E58AF">
        <w:tab/>
        <w:t>וְעַתָּה אַתָּה אֹמֵר לֵךְ אֱמֹר לַאדֹנֶיךָ הִנֵּה אֵלִיָּהוּ׃</w:t>
      </w:r>
    </w:p>
    <w:p w14:paraId="500D9345" w14:textId="77777777" w:rsidR="0084757C" w:rsidRPr="000E58AF" w:rsidRDefault="0084757C" w:rsidP="0084757C">
      <w:pPr>
        <w:pStyle w:val="a9"/>
      </w:pPr>
      <w:r w:rsidRPr="000E58AF">
        <w:t>веата́ ата́ омэ́р лех эмо́р ладонэ́ха ѓинэ́ элия́ѓу</w:t>
      </w:r>
    </w:p>
    <w:p w14:paraId="33D790B7" w14:textId="77777777" w:rsidR="0084757C" w:rsidRPr="000E58AF" w:rsidRDefault="0084757C" w:rsidP="0084757C">
      <w:pPr>
        <w:pStyle w:val="a9"/>
      </w:pPr>
      <w:r w:rsidRPr="000E58AF">
        <w:t>11. Теперь ты мне говоришь: «Иди и скажи господину своему: вот Элияѓу.</w:t>
      </w:r>
    </w:p>
    <w:p w14:paraId="6FD77D5E" w14:textId="77777777" w:rsidR="0084757C" w:rsidRPr="000E58AF" w:rsidRDefault="0084757C" w:rsidP="0084757C">
      <w:pPr>
        <w:pStyle w:val="a9"/>
      </w:pPr>
    </w:p>
    <w:p w14:paraId="38F16487" w14:textId="77777777" w:rsidR="0084757C" w:rsidRPr="000E58AF" w:rsidRDefault="0084757C" w:rsidP="0084757C">
      <w:pPr>
        <w:pStyle w:val="ad"/>
      </w:pPr>
      <w:r w:rsidRPr="000E58AF">
        <w:rPr>
          <w:rtl/>
        </w:rPr>
        <w:t>וְהָיָה אֲנִי אֵלֵךְ מֵאִתָּךְ וְרוּחַ יְהוָה יִשָּׂאֲךָ עַל אֲשֶׁר לֹא־אֵדָע וּבָאתִי לְהַגִּיד לְאַחְאָב וְלֹא יִמְצָאֲךָ וַהֲרָגָנִי וְעַבְדְּךָ יָרֵא אֶת־יְהוָה מִנְּעֻרָי׃</w:t>
      </w:r>
    </w:p>
    <w:p w14:paraId="1FAA5FBE" w14:textId="77777777" w:rsidR="0084757C" w:rsidRPr="000E58AF" w:rsidRDefault="0084757C" w:rsidP="0084757C">
      <w:pPr>
        <w:pStyle w:val="a9"/>
      </w:pPr>
      <w:r w:rsidRPr="000E58AF">
        <w:t>веѓая́ ани́ эле́х меита́х веру́ ах адона́й йисааха́ аль аше́р ло-эда́ ува́ти леѓаги́д леахъа́в вело́ йимцааха́ ваѓарага́ни веавдеха́ ярэ́ эт-адона́й минеура́й</w:t>
      </w:r>
    </w:p>
    <w:p w14:paraId="6627C78D" w14:textId="77777777" w:rsidR="0084757C" w:rsidRPr="000E58AF" w:rsidRDefault="0084757C" w:rsidP="0084757C">
      <w:pPr>
        <w:pStyle w:val="a9"/>
      </w:pPr>
      <w:r w:rsidRPr="000E58AF">
        <w:t xml:space="preserve">12. И вот, я пойду сейчас от тебя, и Дух Божий унесёт тебя неизвестно куда, и я скажу, а он тебя не найдёт, и он меня убьёт, а раб твой боится Господа от юности своей. </w:t>
      </w:r>
    </w:p>
    <w:p w14:paraId="1F1F49A9" w14:textId="77777777" w:rsidR="0084757C" w:rsidRPr="000E58AF" w:rsidRDefault="0084757C" w:rsidP="0084757C">
      <w:pPr>
        <w:pStyle w:val="a6"/>
      </w:pPr>
    </w:p>
    <w:p w14:paraId="0E599F48" w14:textId="77777777" w:rsidR="0084757C" w:rsidRPr="000E58AF" w:rsidRDefault="0084757C" w:rsidP="0084757C">
      <w:pPr>
        <w:pStyle w:val="a6"/>
      </w:pPr>
      <w:r w:rsidRPr="000E58AF">
        <w:t>То есть: я от юности своей человек богобоязненный, за что ты меня так наказываешь, за что ты меня так подставляешь?</w:t>
      </w:r>
    </w:p>
    <w:p w14:paraId="1F403A31" w14:textId="77777777" w:rsidR="0084757C" w:rsidRPr="000E58AF" w:rsidRDefault="0084757C" w:rsidP="0084757C">
      <w:pPr>
        <w:pStyle w:val="ad"/>
      </w:pPr>
      <w:r w:rsidRPr="000E58AF">
        <w:rPr>
          <w:rtl/>
        </w:rPr>
        <w:br/>
        <w:t>הֲלֹא־הֻגַּד לַאדֹנִי אֵת אֲשֶׁר־עָשִׂיתִי בַּהֲרֹג אִיזֶבֶל אֵת נְבִיאֵי יְהוָה וָאַחְבִּא מִנְּבִיאֵי יְהוָה מֵאָה אִישׁ חֲמִשִּׁים חֲמִשִּׁים אִישׁ בַּמְּעָרָה וָאֲכַלְכְּלֵם לֶחֶם וָמָיִם׃</w:t>
      </w:r>
    </w:p>
    <w:p w14:paraId="7E0523A4" w14:textId="77777777" w:rsidR="0084757C" w:rsidRPr="000E58AF" w:rsidRDefault="0084757C" w:rsidP="0084757C">
      <w:pPr>
        <w:pStyle w:val="a9"/>
      </w:pPr>
      <w:r w:rsidRPr="000E58AF">
        <w:t>ѓало-ѓуга́д ладони́ эт ашер-аси́ти баѓаро́г изэве́ль эт невиэ́ адона́й ваахби́ миневиэ́ адона́й мэа иш хамиши́м хамиши́м иш бамеара́ ваахалькеле́м ле́хем вама́йим</w:t>
      </w:r>
    </w:p>
    <w:p w14:paraId="26355379" w14:textId="77777777" w:rsidR="0084757C" w:rsidRPr="000E58AF" w:rsidRDefault="0084757C" w:rsidP="0084757C">
      <w:pPr>
        <w:pStyle w:val="a9"/>
      </w:pPr>
      <w:r w:rsidRPr="000E58AF">
        <w:t>13. Наверное, рассказали господину моему, что я делал, когда Изевель убивала пророков Господних, и я прятал из пророков Господних сто человек, по пятьдесят человек в пещере, и я кормил их хлебом и водой.</w:t>
      </w:r>
    </w:p>
    <w:p w14:paraId="66D01D66" w14:textId="77777777" w:rsidR="0084757C" w:rsidRPr="000E58AF" w:rsidRDefault="0084757C" w:rsidP="0084757C">
      <w:pPr>
        <w:pStyle w:val="a6"/>
      </w:pPr>
    </w:p>
    <w:p w14:paraId="5904C717" w14:textId="77777777" w:rsidR="0084757C" w:rsidRPr="000E58AF" w:rsidRDefault="0084757C" w:rsidP="0084757C">
      <w:pPr>
        <w:pStyle w:val="ad"/>
      </w:pPr>
      <w:r w:rsidRPr="000E58AF">
        <w:tab/>
        <w:t>וְעַתָּה אַתָּה אֹמֵר לֵךְ אֱמֹר לַאדֹנֶיךָ הִנֵּה אֵלִיָּהוּ וַהֲרָגָנִי׃</w:t>
      </w:r>
      <w:r w:rsidRPr="000E58AF">
        <w:rPr>
          <w:rtl/>
        </w:rPr>
        <w:t xml:space="preserve"> </w:t>
      </w:r>
    </w:p>
    <w:p w14:paraId="2756B2EB" w14:textId="77777777" w:rsidR="0084757C" w:rsidRPr="000E58AF" w:rsidRDefault="0084757C" w:rsidP="0084757C">
      <w:pPr>
        <w:pStyle w:val="a9"/>
      </w:pPr>
      <w:r w:rsidRPr="000E58AF">
        <w:t>веата́ ата́ омэ́р лех эмо́р ладонэ́ха ѓинэ́ элия́ѓу ваѓарага́ни</w:t>
      </w:r>
    </w:p>
    <w:p w14:paraId="441ABAFC" w14:textId="77777777" w:rsidR="0084757C" w:rsidRPr="000E58AF" w:rsidRDefault="0084757C" w:rsidP="0084757C">
      <w:pPr>
        <w:pStyle w:val="a9"/>
      </w:pPr>
      <w:r w:rsidRPr="000E58AF">
        <w:t xml:space="preserve">14. А теперь ты мне говоришь: «Иди и скажи своему Господину: вот Элияѓу. И он меня убьёт». </w:t>
      </w:r>
    </w:p>
    <w:p w14:paraId="508438AD" w14:textId="77777777" w:rsidR="0084757C" w:rsidRPr="000E58AF" w:rsidRDefault="0084757C" w:rsidP="0084757C">
      <w:pPr>
        <w:pStyle w:val="a6"/>
      </w:pPr>
    </w:p>
    <w:p w14:paraId="7B7F2A99" w14:textId="77777777" w:rsidR="0084757C" w:rsidRPr="000E58AF" w:rsidRDefault="0084757C" w:rsidP="0084757C">
      <w:pPr>
        <w:pStyle w:val="a6"/>
      </w:pPr>
      <w:r w:rsidRPr="000E58AF">
        <w:t xml:space="preserve">Почему эта фраза повторяется дважды? Возможно, по двум причинам: во-первых, тебя потом вдруг унесёт, тебя не найдут, и Господин во злобе убьёт меня; во-вторых, Господин скажет: «А, ты встречался с Элияѓу, так у тебя с ними были завязки, мне доносили, мне докладывали, я всегда подозревал». И за это меня тоже могут убить. Овадияѓу реально боится, и ему есть чего бояться. </w:t>
      </w:r>
    </w:p>
    <w:p w14:paraId="5892230C" w14:textId="77777777" w:rsidR="0084757C" w:rsidRPr="000E58AF" w:rsidRDefault="0084757C" w:rsidP="0084757C">
      <w:pPr>
        <w:pStyle w:val="ad"/>
      </w:pPr>
      <w:r w:rsidRPr="000E58AF">
        <w:tab/>
      </w:r>
      <w:r w:rsidRPr="000E58AF">
        <w:rPr>
          <w:rtl/>
        </w:rPr>
        <w:br/>
        <w:t>וַיֹּאמֶר אֵלִיָּהוּ חַי יְהוָה צְבָאוֹת אֲשֶׁר עָמַדְתִּי לְפָנָיו כִּי הַיּוֹם אֵרָאֶה אֵלָיו׃</w:t>
      </w:r>
    </w:p>
    <w:p w14:paraId="795759C0" w14:textId="77777777" w:rsidR="0084757C" w:rsidRPr="000E58AF" w:rsidRDefault="0084757C" w:rsidP="0084757C">
      <w:pPr>
        <w:pStyle w:val="a9"/>
      </w:pPr>
      <w:r w:rsidRPr="000E58AF">
        <w:t>ваёмер элия́ѓу хай адона́й цевао́т аше́р ама́дти лефана́в ки ѓаём эраэ́ эла́в</w:t>
      </w:r>
    </w:p>
    <w:p w14:paraId="271B0526" w14:textId="77777777" w:rsidR="0084757C" w:rsidRPr="000E58AF" w:rsidRDefault="0084757C" w:rsidP="0084757C">
      <w:pPr>
        <w:pStyle w:val="a9"/>
      </w:pPr>
      <w:r w:rsidRPr="000E58AF">
        <w:t xml:space="preserve">15. И сказал Элияѓу: «Жив Господь Бог, перед которым я стою, что сегодня я покажусь ему, покажусь Ахаву». </w:t>
      </w:r>
    </w:p>
    <w:p w14:paraId="52A159F2" w14:textId="77777777" w:rsidR="0084757C" w:rsidRPr="000E58AF" w:rsidRDefault="0084757C" w:rsidP="0084757C">
      <w:pPr>
        <w:pStyle w:val="a6"/>
      </w:pPr>
    </w:p>
    <w:p w14:paraId="13047C46" w14:textId="77777777" w:rsidR="0084757C" w:rsidRPr="000E58AF" w:rsidRDefault="0084757C" w:rsidP="0084757C">
      <w:pPr>
        <w:pStyle w:val="a6"/>
      </w:pPr>
      <w:r w:rsidRPr="000E58AF">
        <w:t xml:space="preserve">Это форма клятвы. После того, как Элияѓу поклялся, что он никуда не пропадёт, что он не исчезнет, после этого Овадияѓу может идти и разговаривать с Ахавом. </w:t>
      </w:r>
    </w:p>
    <w:p w14:paraId="2E20375D" w14:textId="77777777" w:rsidR="0084757C" w:rsidRPr="000E58AF" w:rsidRDefault="0084757C" w:rsidP="0084757C">
      <w:pPr>
        <w:pStyle w:val="ad"/>
      </w:pPr>
      <w:r w:rsidRPr="000E58AF">
        <w:rPr>
          <w:rtl/>
        </w:rPr>
        <w:br/>
        <w:t>וַיֵּלֶךְ עֹבַדְיָהוּ לִקְרַאת אַחְאָב וַיַּגֶּד־לוֹ וַיֵּלֶךְ אַחְאָב לִקְרַאת אֵלִיָּהוּ׃</w:t>
      </w:r>
    </w:p>
    <w:p w14:paraId="24F8AB86" w14:textId="77777777" w:rsidR="0084757C" w:rsidRPr="000E58AF" w:rsidRDefault="0084757C" w:rsidP="0084757C">
      <w:pPr>
        <w:pStyle w:val="a9"/>
      </w:pPr>
      <w:r w:rsidRPr="000E58AF">
        <w:t>вае́лех овадъя́ѓу ликра́т ахъа́в ваягед-ло́ вае́лех ахъа́в</w:t>
      </w:r>
    </w:p>
    <w:p w14:paraId="72D90B1E" w14:textId="77777777" w:rsidR="0084757C" w:rsidRPr="000E58AF" w:rsidRDefault="0084757C" w:rsidP="0084757C">
      <w:pPr>
        <w:pStyle w:val="a9"/>
      </w:pPr>
      <w:r w:rsidRPr="000E58AF">
        <w:t>ликра́т элия́ѓу</w:t>
      </w:r>
    </w:p>
    <w:p w14:paraId="0B8C7D21" w14:textId="77777777" w:rsidR="0084757C" w:rsidRPr="000E58AF" w:rsidRDefault="0084757C" w:rsidP="0084757C">
      <w:pPr>
        <w:pStyle w:val="a9"/>
      </w:pPr>
      <w:r w:rsidRPr="000E58AF">
        <w:t xml:space="preserve">16. И пошёл Овадияѓу навстречу Ахаву, и рассказал ему всё, и уже Ахав пошёл навстречу с Элияѓу. </w:t>
      </w:r>
    </w:p>
    <w:p w14:paraId="27A91EF3" w14:textId="77777777" w:rsidR="0084757C" w:rsidRPr="000E58AF" w:rsidRDefault="0084757C" w:rsidP="0084757C">
      <w:pPr>
        <w:pStyle w:val="a9"/>
      </w:pPr>
    </w:p>
    <w:p w14:paraId="1E152074" w14:textId="77777777" w:rsidR="0084757C" w:rsidRPr="000E58AF" w:rsidRDefault="0084757C" w:rsidP="0084757C">
      <w:pPr>
        <w:pStyle w:val="ad"/>
      </w:pPr>
      <w:r w:rsidRPr="000E58AF">
        <w:rPr>
          <w:rtl/>
        </w:rPr>
        <w:t>וַיְהִי כִּרְאוֹת אַחְאָב אֶת־אֵלִיָּהוּ וַיֹּאמֶר אַחְאָב אֵלָיו הַאַתָּה זֶה עֹכֵר יִשְׂרָאֵל׃</w:t>
      </w:r>
    </w:p>
    <w:p w14:paraId="2B8AC341" w14:textId="77777777" w:rsidR="0084757C" w:rsidRPr="000E58AF" w:rsidRDefault="0084757C" w:rsidP="0084757C">
      <w:pPr>
        <w:pStyle w:val="a9"/>
      </w:pPr>
      <w:r w:rsidRPr="000E58AF">
        <w:t>вайѓи́ киръо́т ахъа́в эт-элия́ѓу ваёмер ахъа́в эла́в ѓаата́ зэ охэ́р йисраэ́ль</w:t>
      </w:r>
    </w:p>
    <w:p w14:paraId="05716889" w14:textId="77777777" w:rsidR="0084757C" w:rsidRPr="000E58AF" w:rsidRDefault="0084757C" w:rsidP="0084757C">
      <w:pPr>
        <w:pStyle w:val="a9"/>
      </w:pPr>
      <w:r w:rsidRPr="000E58AF">
        <w:t xml:space="preserve">17. И было, когда увидел Ахав Элияѓу, сказал ему Ахав: «Ты тот, кто замутняет (портит) Израиль?!» </w:t>
      </w:r>
    </w:p>
    <w:p w14:paraId="6AC41407" w14:textId="77777777" w:rsidR="0084757C" w:rsidRPr="000E58AF" w:rsidRDefault="0084757C" w:rsidP="0084757C">
      <w:pPr>
        <w:pStyle w:val="a6"/>
      </w:pPr>
    </w:p>
    <w:p w14:paraId="7F413C96" w14:textId="77777777" w:rsidR="0084757C" w:rsidRPr="000E58AF" w:rsidRDefault="0084757C" w:rsidP="0084757C">
      <w:pPr>
        <w:pStyle w:val="a6"/>
      </w:pPr>
      <w:r w:rsidRPr="000E58AF">
        <w:rPr>
          <w:i/>
          <w:iCs/>
        </w:rPr>
        <w:t>Охэ́р Йисраэ́ль</w:t>
      </w:r>
      <w:r w:rsidRPr="000E58AF">
        <w:t xml:space="preserve"> – это такое классическое клеймо для того, кто нам не нравится, кто, как нам кажется, вредит и пытается уничтожить Израиль. «Ты, наводящий беду на Израиль» – такое обвинение сразу же бросает Ахав пророку Элияѓу. За что? За то, что тот устроил засуху, и Израиль, соответственно, может погибнуть. </w:t>
      </w:r>
    </w:p>
    <w:p w14:paraId="04BE43DA" w14:textId="77777777" w:rsidR="0084757C" w:rsidRPr="000E58AF" w:rsidRDefault="0084757C" w:rsidP="0084757C">
      <w:pPr>
        <w:pStyle w:val="ad"/>
      </w:pPr>
      <w:r w:rsidRPr="000E58AF">
        <w:rPr>
          <w:rtl/>
        </w:rPr>
        <w:br/>
        <w:t>וַיֹּאמֶר לֹא עָכַרְתִּי אֶת־יִשְׂרָאֵל כִּי אִם־אַתָּה וּבֵית אָבִיךָ בַּעֲזָבְכֶם אֶת־מִצְוֹת יְהוָה וַתֵּלֶךְ אַחֲרֵי הַבְּעָלִים׃</w:t>
      </w:r>
    </w:p>
    <w:p w14:paraId="123DB154" w14:textId="77777777" w:rsidR="0084757C" w:rsidRPr="000E58AF" w:rsidRDefault="0084757C" w:rsidP="0084757C">
      <w:pPr>
        <w:pStyle w:val="a9"/>
      </w:pPr>
      <w:r w:rsidRPr="000E58AF">
        <w:t>ваёмер ло аха́рти эт-йисраэль ки им-ата́ увэ́т ави́ха баазовхэ́м эт-мицво́т адона́й ватэ́лех ахарэ́ ѓабеали́м</w:t>
      </w:r>
    </w:p>
    <w:p w14:paraId="63C8A0A8" w14:textId="77777777" w:rsidR="0084757C" w:rsidRPr="000E58AF" w:rsidRDefault="0084757C" w:rsidP="0084757C">
      <w:pPr>
        <w:pStyle w:val="a9"/>
        <w:rPr>
          <w:i w:val="0"/>
          <w:iCs w:val="0"/>
          <w:sz w:val="20"/>
          <w:szCs w:val="20"/>
        </w:rPr>
      </w:pPr>
      <w:r w:rsidRPr="000E58AF">
        <w:t>18. И Элияѓу отвечает ему: «Нет, это не я враг Израиля, это ты, и дом отца твоего, потому что вы оставили Господа и пошли за баал</w:t>
      </w:r>
      <w:r>
        <w:t>а</w:t>
      </w:r>
      <w:r w:rsidRPr="000E58AF">
        <w:t>ми</w:t>
      </w:r>
      <w:r w:rsidRPr="000E58AF">
        <w:rPr>
          <w:i w:val="0"/>
          <w:iCs w:val="0"/>
          <w:sz w:val="20"/>
          <w:szCs w:val="20"/>
        </w:rPr>
        <w:t>.</w:t>
      </w:r>
    </w:p>
    <w:p w14:paraId="22C82F44" w14:textId="77777777" w:rsidR="0084757C" w:rsidRPr="000E58AF" w:rsidRDefault="0084757C" w:rsidP="0084757C">
      <w:pPr>
        <w:pStyle w:val="ad"/>
      </w:pPr>
      <w:r w:rsidRPr="000E58AF">
        <w:rPr>
          <w:rtl/>
        </w:rPr>
        <w:br/>
        <w:t>וְעַתָּה שְׁלַח קְבֹץ אֵלַי אֶת־כָּל־יִשְׂרָאֵל אֶל־הַר הַכַּרְמֶל וְאֶת־נְבִיאֵי הַבַּעַל אַרְבַּע מֵאוֹת וַחֲמִשִּׁים וּנְבִיאֵי הָאֲשֵׁרָה אַרְבַּע מֵאוֹת אֹכְלֵי שֻׁלְחַן אִיזָבֶל׃</w:t>
      </w:r>
    </w:p>
    <w:p w14:paraId="74C9FC32" w14:textId="77777777" w:rsidR="0084757C" w:rsidRPr="000E58AF" w:rsidRDefault="0084757C" w:rsidP="0084757C">
      <w:pPr>
        <w:pStyle w:val="a9"/>
      </w:pPr>
      <w:r w:rsidRPr="000E58AF">
        <w:t>веата́ шела́х кево́ц эла́й эт-коль-йисраэ́ль эль-ѓа́р ѓакармэ́ль веэт-невиэ́ ѓаба́аль арба́ мео́т вахамиши́м унви́э ѓаашера́ арба́ мео́т охеле́ шелуха́н иза́вель</w:t>
      </w:r>
    </w:p>
    <w:p w14:paraId="03DD08B9" w14:textId="77777777" w:rsidR="0084757C" w:rsidRPr="000E58AF" w:rsidRDefault="0084757C" w:rsidP="0084757C">
      <w:pPr>
        <w:pStyle w:val="a9"/>
      </w:pPr>
      <w:r w:rsidRPr="000E58AF">
        <w:t xml:space="preserve">19. А теперь иди, собери ко мне весь Израиль на горе Кармель, и четыреста пятьдесят пророков Баала, и четыреста пророков Ашеры, которые едят за столом Изевель». </w:t>
      </w:r>
    </w:p>
    <w:p w14:paraId="51A44CBD" w14:textId="77777777" w:rsidR="0084757C" w:rsidRPr="000E58AF" w:rsidRDefault="0084757C" w:rsidP="0084757C">
      <w:pPr>
        <w:pStyle w:val="a6"/>
      </w:pPr>
    </w:p>
    <w:p w14:paraId="2720DCF5" w14:textId="77777777" w:rsidR="0084757C" w:rsidRPr="000E58AF" w:rsidRDefault="0084757C" w:rsidP="0084757C">
      <w:pPr>
        <w:pStyle w:val="a6"/>
      </w:pPr>
      <w:r w:rsidRPr="000E58AF">
        <w:t xml:space="preserve">Мы видим, что у Изевель есть серьёзная миссионерская пропагандистская машина, у неё есть 850 пророков: 450 пророков Баала и 400 пророков Ашеры. И всё это работает на то, чтобы обращать Израиль в новую веру – они прикормлены, они едят за столом Изевель, она их кормит; пророки – это её пропагандисты. Что тут можно увидеть? Во-первых, здесь Элияѓу не говорит уже Ахаву: «Не убивай меня». Он говорит ему две вещи: «Это ты навёл беду на Израиль» и «Теперь собери весь Израиль и всех пророков», словно бы Ахав уже спросил его: «И что же мне теперь делать, чтобы спастись?», словно такой вопрос, может быть, в сердце Ахава уже начал возникать. Почему, собственно, Ахав должен его слушать, ведь он на стороне Баала, а Элияѓу – контрреволюционер? Видимо, что-то в сердце Ахава уже произошло, и поэтому Элияѓу говорит: «Собери весь Израиль и всех пророков на горе Кармель». Элияѓу и про дождь здесь не говорит, то есть он обращается непосредственно к сердцу Ахава. </w:t>
      </w:r>
    </w:p>
    <w:p w14:paraId="32C964DE" w14:textId="77777777" w:rsidR="0084757C" w:rsidRPr="000E58AF" w:rsidRDefault="0084757C" w:rsidP="0084757C">
      <w:pPr>
        <w:pStyle w:val="a6"/>
      </w:pPr>
      <w:r w:rsidRPr="000E58AF">
        <w:t xml:space="preserve">Почему именно гора Кармель? Во-первых, гора Кармель – это гора, и мы увидим аналогию стоянием при горе Синай. Ведь здесь снова ситуация, когда весь народ собрался, и Всевышний проявился перед всем народом. С другой стороны (более простое понимание), гора Кармель – это граница Израильского царства, дальше начинается Цидон, там дальше граница с Цидоном. Это как бы совещание приграничное: если что, пророки Баала и Ашеры будут знать, куда бежать. Так обычно назначаются парламентские встречи. Для недружественных сторон в своё время при переговорах с Египтом переговоры велись на 101-м километре, как бы в одном </w:t>
      </w:r>
      <w:r>
        <w:t xml:space="preserve">километре </w:t>
      </w:r>
      <w:r w:rsidRPr="000E58AF">
        <w:t xml:space="preserve">метре от границы. И Ахав подчиняется пророку Элияѓу, хотя, видимо, это непросто и требует отлаженной логистики, чтобы собрать весь народ. </w:t>
      </w:r>
    </w:p>
    <w:p w14:paraId="732F6586" w14:textId="77777777" w:rsidR="0084757C" w:rsidRPr="000E58AF" w:rsidRDefault="0084757C" w:rsidP="0084757C">
      <w:pPr>
        <w:pStyle w:val="a6"/>
      </w:pPr>
    </w:p>
    <w:p w14:paraId="7C56AD74" w14:textId="77777777" w:rsidR="0084757C" w:rsidRPr="000E58AF" w:rsidRDefault="0084757C" w:rsidP="0084757C">
      <w:pPr>
        <w:pStyle w:val="ad"/>
      </w:pPr>
      <w:r w:rsidRPr="000E58AF">
        <w:rPr>
          <w:rtl/>
        </w:rPr>
        <w:t>וַיִּשְׁלַח אַחְאָב בְּכָל־בְּנֵי יִשְׂרָאֵל וַיִּקְבֹּץ אֶת־הַנְּבִיאִים אֶל־הַר הַכַּרְמֶל׃</w:t>
      </w:r>
    </w:p>
    <w:p w14:paraId="24492B03" w14:textId="77777777" w:rsidR="0084757C" w:rsidRPr="000E58AF" w:rsidRDefault="0084757C" w:rsidP="0084757C">
      <w:pPr>
        <w:pStyle w:val="a9"/>
      </w:pPr>
      <w:r w:rsidRPr="000E58AF">
        <w:t xml:space="preserve"> вайишла́х ахъа́в бехоль-бенэ́ йисраэ́ль вайикбо́ц эт-ѓаневии́м эль-ѓap ѓакармэ́ль</w:t>
      </w:r>
    </w:p>
    <w:p w14:paraId="2603CCE9" w14:textId="77777777" w:rsidR="0084757C" w:rsidRPr="000E58AF" w:rsidRDefault="0084757C" w:rsidP="0084757C">
      <w:pPr>
        <w:pStyle w:val="a9"/>
      </w:pPr>
      <w:r w:rsidRPr="000E58AF">
        <w:t>20. И послал Ахав ко всем сыновьям Израиля, и собрал пророков на горе Кармель.</w:t>
      </w:r>
    </w:p>
    <w:p w14:paraId="7AD8D0AC" w14:textId="77777777" w:rsidR="0084757C" w:rsidRPr="000E58AF" w:rsidRDefault="0084757C" w:rsidP="0084757C">
      <w:pPr>
        <w:pStyle w:val="ad"/>
      </w:pPr>
      <w:r w:rsidRPr="000E58AF">
        <w:rPr>
          <w:rtl/>
        </w:rPr>
        <w:br/>
        <w:t>וַיִּגַּשׁ אֵלִיָּהוּ אֶל־כָּל־הָעָם וַיֹּאמֶר עַד־מָתַי אַתֶּם פֹּסְחִים עַל־שְׁתֵּי הַסְּעִפִּים אִם־יְהוָה הָאֱלֹהִים לְכוּ אַחֲרָיו וְאִם־הַבַּעַל לְכוּ אַחֲרָיו וְלֹא־עָנוּ הָעָם אֹתוֹ דָּבָר׃</w:t>
      </w:r>
    </w:p>
    <w:p w14:paraId="6ACA4201" w14:textId="77777777" w:rsidR="0084757C" w:rsidRPr="000E58AF" w:rsidRDefault="0084757C" w:rsidP="0084757C">
      <w:pPr>
        <w:pStyle w:val="a9"/>
      </w:pPr>
      <w:r w:rsidRPr="000E58AF">
        <w:t>вайига́ш элия́ѓу эль-коль-ѓaáм ваёмер ад-мата́й атэ́м посехи́м аль-шетэ́ ѓасеипи́м им-адона́й ѓаэлоѓи́м леху́ ахара́в веим-ѓабааль леху́ ахара́в вело-ану́ ѓаа́м ото́ дава́р</w:t>
      </w:r>
    </w:p>
    <w:p w14:paraId="6C531360" w14:textId="77777777" w:rsidR="0084757C" w:rsidRPr="000E58AF" w:rsidRDefault="0084757C" w:rsidP="0084757C">
      <w:pPr>
        <w:pStyle w:val="a9"/>
      </w:pPr>
      <w:r w:rsidRPr="000E58AF">
        <w:t>21. И подошёл Элияѓу ко всему народу, и сказал: «Если Господь – Бог, то идите за Ним, если Баал – то идите за ним». На это народ ничего не ответил.</w:t>
      </w:r>
    </w:p>
    <w:p w14:paraId="4A1B432F" w14:textId="77777777" w:rsidR="0084757C" w:rsidRPr="000E58AF" w:rsidRDefault="0084757C" w:rsidP="0084757C">
      <w:pPr>
        <w:pStyle w:val="a6"/>
      </w:pPr>
    </w:p>
    <w:p w14:paraId="12ED3EEA" w14:textId="77777777" w:rsidR="0084757C" w:rsidRPr="000E58AF" w:rsidRDefault="0084757C" w:rsidP="0084757C">
      <w:pPr>
        <w:pStyle w:val="a6"/>
        <w:rPr>
          <w:i/>
          <w:iCs/>
        </w:rPr>
      </w:pPr>
      <w:r w:rsidRPr="000E58AF">
        <w:t xml:space="preserve">Обычно фраза </w:t>
      </w:r>
      <w:r w:rsidRPr="000E58AF">
        <w:rPr>
          <w:i/>
          <w:iCs/>
        </w:rPr>
        <w:t>ад-мата́й атэ́м посехи́м аль-шетэ́ ѓасеипи́м</w:t>
      </w:r>
      <w:r w:rsidRPr="000E58AF">
        <w:t xml:space="preserve"> переводится как </w:t>
      </w:r>
      <w:r w:rsidRPr="000E58AF">
        <w:rPr>
          <w:i/>
          <w:iCs/>
        </w:rPr>
        <w:t>до каких пор вы хромаете на оба колена</w:t>
      </w:r>
      <w:r w:rsidRPr="000E58AF">
        <w:t xml:space="preserve">, или </w:t>
      </w:r>
      <w:r w:rsidRPr="000E58AF">
        <w:rPr>
          <w:i/>
          <w:iCs/>
        </w:rPr>
        <w:t xml:space="preserve">до каких пор вы перепрыгиваете с ветки на ветку, до каких пор вы не определитесь. </w:t>
      </w:r>
    </w:p>
    <w:p w14:paraId="32934C82" w14:textId="77777777" w:rsidR="0084757C" w:rsidRPr="000E58AF" w:rsidRDefault="0084757C" w:rsidP="0084757C">
      <w:pPr>
        <w:pStyle w:val="a6"/>
      </w:pPr>
      <w:r w:rsidRPr="000E58AF">
        <w:t xml:space="preserve">Невозможно поклоняться одновременно и Баалу, и Господу. А народ молчит. Почему народ молчит? Возможно, потому что народ действительно не определился. Наверняка и через 600 лет после дарования Торы вера в Бога была жива, наверняка остались люди, которые верят в Бога Израиля. Но здесь находятся только пророки, не только Элияѓу, здесь ещё и Ахав со своей армией, и не так-то просто первым открыто выступить с контрреволюционными идеями. </w:t>
      </w:r>
    </w:p>
    <w:p w14:paraId="57EAE53A" w14:textId="77777777" w:rsidR="0084757C" w:rsidRPr="000E58AF" w:rsidRDefault="0084757C" w:rsidP="0084757C">
      <w:pPr>
        <w:pStyle w:val="ad"/>
      </w:pPr>
    </w:p>
    <w:p w14:paraId="6968BF47" w14:textId="77777777" w:rsidR="0084757C" w:rsidRPr="000E58AF" w:rsidRDefault="0084757C" w:rsidP="0084757C">
      <w:pPr>
        <w:pStyle w:val="ad"/>
      </w:pPr>
      <w:r w:rsidRPr="000E58AF">
        <w:t>וַיֹּאמֶר אֵלִיָּהוּ אֶל־הָעָם אֲנִי נוֹתַרְתִּי נָבִיא לַיהוָה לְבַדִּי וּנְבִיאֵי הַבַּעַל אַרְבַּע־מֵאוֹת וַחֲמִשִּׁים אִישׁ׃</w:t>
      </w:r>
    </w:p>
    <w:p w14:paraId="727F057E" w14:textId="77777777" w:rsidR="0084757C" w:rsidRPr="000E58AF" w:rsidRDefault="0084757C" w:rsidP="0084757C">
      <w:pPr>
        <w:pStyle w:val="a9"/>
      </w:pPr>
      <w:r w:rsidRPr="000E58AF">
        <w:t>ваёмер элияѓу эль-ѓаа́м ани нота́рти нави́ ладона́й левади́ унвиэ́ ѓаба́аль арба-мео́т вахамиши́м иш</w:t>
      </w:r>
    </w:p>
    <w:p w14:paraId="0E02B8E6" w14:textId="77777777" w:rsidR="0084757C" w:rsidRPr="000E58AF" w:rsidRDefault="0084757C" w:rsidP="0084757C">
      <w:pPr>
        <w:pStyle w:val="a9"/>
      </w:pPr>
      <w:r w:rsidRPr="000E58AF">
        <w:t>22. Сказал Элияѓу народу: «Я остался единственный пророк Господу, а тут против меня четыреста пятьдесят пророков Баала.</w:t>
      </w:r>
    </w:p>
    <w:p w14:paraId="197C086E" w14:textId="77777777" w:rsidR="0084757C" w:rsidRPr="000E58AF" w:rsidRDefault="0084757C" w:rsidP="0084757C">
      <w:pPr>
        <w:pStyle w:val="a6"/>
      </w:pPr>
    </w:p>
    <w:p w14:paraId="465C1244" w14:textId="77777777" w:rsidR="0084757C" w:rsidRPr="000E58AF" w:rsidRDefault="0084757C" w:rsidP="0084757C">
      <w:pPr>
        <w:pStyle w:val="a6"/>
      </w:pPr>
      <w:r w:rsidRPr="000E58AF">
        <w:t xml:space="preserve"> Он-то знает, что есть ещё 100 спрятанных пророков (по крайней мере, Овадияѓу ему это сказал), но не надо сдавать свои явки. Поэтому Элияѓу говорит: «Я – единственный пророк». </w:t>
      </w:r>
    </w:p>
    <w:p w14:paraId="55359E48" w14:textId="77777777" w:rsidR="0084757C" w:rsidRPr="000E58AF" w:rsidRDefault="0084757C" w:rsidP="0084757C">
      <w:pPr>
        <w:pStyle w:val="a6"/>
      </w:pPr>
      <w:r w:rsidRPr="000E58AF">
        <w:t xml:space="preserve">Каким-то образом не пришли ещё 400 пророков Ашеры. Может быть, их держат в резерве и не послали на такое дело, но Элияѓу рисует картину неравного соревнования 1 против 450. </w:t>
      </w:r>
    </w:p>
    <w:p w14:paraId="0506195C" w14:textId="77777777" w:rsidR="0084757C" w:rsidRPr="000E58AF" w:rsidRDefault="0084757C" w:rsidP="0084757C">
      <w:pPr>
        <w:pStyle w:val="ad"/>
      </w:pPr>
      <w:r w:rsidRPr="000E58AF">
        <w:rPr>
          <w:rtl/>
        </w:rPr>
        <w:br/>
        <w:t>וְיִתְּנוּ־לָנוּ שְׁנַיִם פָּרִים וְיִבְחֲרוּ לָהֶם הַפָּר הָאֶחָד וִינַתְּחֻהוּ וְיָשִׂימוּ עַל־הָעֵצִים וְאֵשׁ לֹא יָשִׂימוּ וַאֲנִי אֶעֱשֶׂה אֶת־הַפָּר הָאֶחָד וְנָתַתִּי עַל־הָעֵצִים וְאֵשׁ לֹא אָשִׂים׃</w:t>
      </w:r>
    </w:p>
    <w:p w14:paraId="560792CC" w14:textId="77777777" w:rsidR="0084757C" w:rsidRPr="000E58AF" w:rsidRDefault="0084757C" w:rsidP="0084757C">
      <w:pPr>
        <w:pStyle w:val="a9"/>
      </w:pPr>
      <w:r w:rsidRPr="000E58AF">
        <w:t>вейитену-ла́ну шена́йим пари́м вейивхару́ лаѓе́м ѓапа́р ѓаэха́д винатеху́ѓу веяси́му аль-ѓаэци́м веэ́ш ло яси́му ваани́ ээсэ́ эт-ѓапа́р ѓаэха́д венатати́ аль-ѓаэци́м веэ́ш ло аси́м</w:t>
      </w:r>
    </w:p>
    <w:p w14:paraId="7B9774AC" w14:textId="77777777" w:rsidR="0084757C" w:rsidRPr="000E58AF" w:rsidRDefault="0084757C" w:rsidP="0084757C">
      <w:pPr>
        <w:pStyle w:val="a9"/>
      </w:pPr>
      <w:r w:rsidRPr="000E58AF">
        <w:t>23. Пусть дадут нам двух быков, и пусть они выберут сами себе быка, и положат его на дрова, а огонь не подложат. Я тоже возьму одного бычка, и положу его на дрова, и не буду подкладывать огонь.</w:t>
      </w:r>
    </w:p>
    <w:p w14:paraId="7C63DF25" w14:textId="77777777" w:rsidR="0084757C" w:rsidRPr="000E58AF" w:rsidRDefault="0084757C" w:rsidP="0084757C">
      <w:pPr>
        <w:pStyle w:val="ad"/>
      </w:pPr>
      <w:r w:rsidRPr="000E58AF">
        <w:rPr>
          <w:rtl/>
        </w:rPr>
        <w:br/>
        <w:t>וּקְרָאתֶם בְּשֵׁם אֱלֹהֵיכֶם וַאֲנִי אֶקְרָא בְשֵׁם־יְהוָה וְהָיָה הָאֱלֹהִים אֲשֶׁר־יַעֲנֶה בָאֵשׁ הוּא הָאֱלֹהִים וַיַּעַן כָּל־הָעָם וַיֹּאמְרוּ טוֹב הַדָּבָר׃</w:t>
      </w:r>
    </w:p>
    <w:p w14:paraId="1E74879A" w14:textId="77777777" w:rsidR="0084757C" w:rsidRPr="000E58AF" w:rsidRDefault="0084757C" w:rsidP="0084757C">
      <w:pPr>
        <w:pStyle w:val="a9"/>
      </w:pPr>
      <w:r w:rsidRPr="000E58AF">
        <w:t>укратэ́м беше́м элоѓе́хэм ваани́ экра́ вешем-адона́й веѓая́ ѓаэлоѓи́м ашер-яанэ́ ваэ́ш ѓу ѓаэлоѓи́м вая́ан коль-ѓаа́м ваёмеру́ тов ѓадава́р</w:t>
      </w:r>
    </w:p>
    <w:p w14:paraId="7782EDD7" w14:textId="77777777" w:rsidR="0084757C" w:rsidRPr="000E58AF" w:rsidRDefault="0084757C" w:rsidP="0084757C">
      <w:pPr>
        <w:pStyle w:val="a9"/>
      </w:pPr>
      <w:r w:rsidRPr="000E58AF">
        <w:t>24. Вы будете взывать к имени своего бога, а я воззову к имени Господа, и будет тот Бог, который ответит тем, что сведёт огонь, он и есть настоящий Бог». И отвечал весь народ, и ответил: «Это правильная мысль».</w:t>
      </w:r>
    </w:p>
    <w:p w14:paraId="74EB5B92" w14:textId="77777777" w:rsidR="0084757C" w:rsidRPr="000E58AF" w:rsidRDefault="0084757C" w:rsidP="0084757C">
      <w:pPr>
        <w:pStyle w:val="a6"/>
      </w:pPr>
    </w:p>
    <w:p w14:paraId="0424E3A8" w14:textId="77777777" w:rsidR="0084757C" w:rsidRPr="000E58AF" w:rsidRDefault="0084757C" w:rsidP="0084757C">
      <w:pPr>
        <w:pStyle w:val="a6"/>
      </w:pPr>
      <w:r w:rsidRPr="000E58AF">
        <w:t xml:space="preserve">Тут уже логично рассудить: кто смог спустить огонь, тот и есть настоящий бог. Здесь, конечно, очень интересно знать, действует ли Элияѓу по инструкции, полученной от Всевышнего, то есть говорил ли ему Всевышний делать именно так, или это его решение на месте, решение, которое он принял в определённой ситуации. Я склонен думать второе: у пророка есть полномочия решать, и Всевышний милостиво действует в сотрудничестве с пророком. </w:t>
      </w:r>
    </w:p>
    <w:p w14:paraId="163E6200" w14:textId="77777777" w:rsidR="0084757C" w:rsidRPr="000E58AF" w:rsidRDefault="0084757C" w:rsidP="0084757C">
      <w:pPr>
        <w:pStyle w:val="ad"/>
      </w:pPr>
      <w:r w:rsidRPr="000E58AF">
        <w:rPr>
          <w:rtl/>
        </w:rPr>
        <w:br/>
        <w:t>וַיֹּאמֶר אֵלִיָּהוּ לִנְבִיאֵי הַבַּעַל בַּחֲרוּ לָכֶם הַפָּר הָאֶחָד וַעֲשׂוּ רִאשֹׁנָה כִּי אַתֶּם הָרַבִּים וְקִרְאוּ בְּשֵׁם אֱלֹהֵיכֶם וְאֵשׁ לֹא תָשִׂימוּ׃</w:t>
      </w:r>
    </w:p>
    <w:p w14:paraId="724255CA" w14:textId="77777777" w:rsidR="0084757C" w:rsidRPr="000E58AF" w:rsidRDefault="0084757C" w:rsidP="0084757C">
      <w:pPr>
        <w:pStyle w:val="a9"/>
      </w:pPr>
      <w:r w:rsidRPr="000E58AF">
        <w:t>ваёмер элия́ѓу линвиэ́ ѓаба́аль бахару́ лахэ́м ѓапа́р ѓаэха́д ваасу́ ришона́ ки атэ́м ѓараби́м векиръу́ беше́м элоѓехэ́м веэ́ш ло таси́му</w:t>
      </w:r>
    </w:p>
    <w:p w14:paraId="75E224A2" w14:textId="77777777" w:rsidR="0084757C" w:rsidRPr="000E58AF" w:rsidRDefault="0084757C" w:rsidP="0084757C">
      <w:pPr>
        <w:pStyle w:val="a9"/>
      </w:pPr>
      <w:r w:rsidRPr="000E58AF">
        <w:t xml:space="preserve">25. И сказал Элияѓу пророкам Баала: «Выберите себе одного бычка и сделайте вы первые, потому что вас больше </w:t>
      </w:r>
      <w:r w:rsidRPr="000E58AF">
        <w:rPr>
          <w:i w:val="0"/>
          <w:iCs w:val="0"/>
        </w:rPr>
        <w:t>(Элияѓу милостиво уступает им начать первыми)</w:t>
      </w:r>
      <w:r w:rsidRPr="000E58AF">
        <w:t xml:space="preserve">, и обращайтесь только к имени бога вашего, огонь не подкладывайте». </w:t>
      </w:r>
    </w:p>
    <w:p w14:paraId="7FA45D99" w14:textId="77777777" w:rsidR="0084757C" w:rsidRPr="000E58AF" w:rsidRDefault="0084757C" w:rsidP="0084757C">
      <w:pPr>
        <w:pStyle w:val="ad"/>
      </w:pPr>
      <w:r w:rsidRPr="000E58AF">
        <w:rPr>
          <w:rtl/>
        </w:rPr>
        <w:br/>
        <w:t>וַיִּקְחוּ אֶת־הַפָּר אֲשֶׁר־נָתַן לָהֶם וַיַּעֲשׂוּ וַיִּקְרְאוּ בְשֵׁם־הַבַּעַל מֵהַבֹּקֶר וְעַד־הַצָּהֳרַיִם לֵאמֹר הַבַּעַל עֲנֵנוּ וְאֵין קוֹל וְאֵין עֹנֶה וַיְפַסְּחוּ עַל־הַמִּזְבֵּחַ אֲשֶׁר עָשָׂה׃</w:t>
      </w:r>
    </w:p>
    <w:p w14:paraId="5FA7B56F" w14:textId="77777777" w:rsidR="0084757C" w:rsidRPr="000E58AF" w:rsidRDefault="0084757C" w:rsidP="0084757C">
      <w:pPr>
        <w:pStyle w:val="a9"/>
      </w:pPr>
      <w:r w:rsidRPr="000E58AF">
        <w:t>вайикху́ эт-ѓапа́р ашер-ната́н лаѓе́м ваяасу́ вайикреу́ вешем-ѓаба́аль меѓабо́кер веад-ѓацаѓора́йим лемо́р ѓаба́аль анэ́ну веэ́н коль веэ́н онэ́ вайфасеху́ аль-ѓамизбэ́ях аше́р аса́</w:t>
      </w:r>
    </w:p>
    <w:p w14:paraId="3FE85118" w14:textId="77777777" w:rsidR="0084757C" w:rsidRPr="000E58AF" w:rsidRDefault="0084757C" w:rsidP="0084757C">
      <w:pPr>
        <w:pStyle w:val="a9"/>
      </w:pPr>
      <w:r w:rsidRPr="000E58AF">
        <w:t xml:space="preserve">26. И они взяли бычка, которого дали им, и сделали всё, как сказано, и взывали к имени Баала с утра и до полудня, говоря: «Баал, ответь нам!» Нет голоса и нет ответа. И они прыгали через жертвенник, и запрыгивали на жертвенник, и делали разные другие ухищрения, чтобы пробудить ответ Баала. </w:t>
      </w:r>
    </w:p>
    <w:p w14:paraId="4E7BE387" w14:textId="77777777" w:rsidR="0084757C" w:rsidRPr="000E58AF" w:rsidRDefault="0084757C" w:rsidP="0084757C">
      <w:pPr>
        <w:pStyle w:val="ad"/>
      </w:pPr>
      <w:r w:rsidRPr="000E58AF">
        <w:rPr>
          <w:rtl/>
        </w:rPr>
        <w:br/>
        <w:t>וַיְהִי בַצָּהֳרַיִם וַיְהַתֵּל בָּהֶם אֵלִיָּהוּ וַיֹּאמֶר קִרְאוּ בְקוֹל־גָּדוֹל כִּי־אֱלֹהִים הוּא כִּי שִׂיחַ וְכִי־שִׂיג לוֹ וְכִי־דֶרֶךְ לוֹ אוּלַי יָשֵׁן הוּא וְיִקָץ׃</w:t>
      </w:r>
    </w:p>
    <w:p w14:paraId="01D49BC5" w14:textId="77777777" w:rsidR="0084757C" w:rsidRPr="000E58AF" w:rsidRDefault="0084757C" w:rsidP="0084757C">
      <w:pPr>
        <w:pStyle w:val="a9"/>
      </w:pPr>
      <w:r w:rsidRPr="000E58AF">
        <w:t>вайѓи́ вацаѓора́йим вайѓатэ́ль баѓе́м элия́ѓу ваёмер киръу́ веколь-гадо́ль ки-элоѓи́м ѓу ки-си́ях вехи-си́г ло вехи-дэ́рех ло ула́й яше́н ѓу вейика́ц</w:t>
      </w:r>
    </w:p>
    <w:p w14:paraId="5468935B" w14:textId="77777777" w:rsidR="0084757C" w:rsidRPr="000E58AF" w:rsidRDefault="0084757C" w:rsidP="0084757C">
      <w:pPr>
        <w:pStyle w:val="a9"/>
      </w:pPr>
      <w:r w:rsidRPr="000E58AF">
        <w:t>27. И было к полудню, и начал насмехаться над ними Элияѓу, и говорил им: «Громче, громче кричите! Может быть, чем-то занят бог ваш, может быть, у него беседа, может быть, он гоняется за кем-то, может быть, он отошёл по большой нужде, может быть, он спит, и вы его разбудите?! Кричите громче!»</w:t>
      </w:r>
    </w:p>
    <w:p w14:paraId="4AE9EC24" w14:textId="77777777" w:rsidR="0084757C" w:rsidRPr="000E58AF" w:rsidRDefault="0084757C" w:rsidP="0084757C">
      <w:pPr>
        <w:pStyle w:val="a6"/>
      </w:pPr>
    </w:p>
    <w:p w14:paraId="0B150902" w14:textId="77777777" w:rsidR="0084757C" w:rsidRPr="000E58AF" w:rsidRDefault="0084757C" w:rsidP="0084757C">
      <w:pPr>
        <w:pStyle w:val="a6"/>
      </w:pPr>
      <w:r w:rsidRPr="000E58AF">
        <w:t>Элияѓу стал, скажем даже так, саркастически их ободрять. Знаете, как иногда на утренниках просят, чтобы дети вызвали Снегурочку: «Мы не слышим, громче кричите!» И пророки, словно восприняв это как ободрение, стали действительно громче кричать.</w:t>
      </w:r>
    </w:p>
    <w:p w14:paraId="410742BB" w14:textId="77777777" w:rsidR="0084757C" w:rsidRPr="000E58AF" w:rsidRDefault="0084757C" w:rsidP="0084757C">
      <w:pPr>
        <w:pStyle w:val="ad"/>
      </w:pPr>
      <w:r w:rsidRPr="000E58AF">
        <w:rPr>
          <w:rtl/>
        </w:rPr>
        <w:br/>
        <w:t>וַיִּקְרְאוּ בְּקוֹל גָּדוֹל וַיִּתְגֹּדְדוּ כְּמִשְׁפָּטָם בַּחֲרָבוֹת וּבָרְמָחִים עַד־שְׁפָךְ־דָּם עֲלֵיהֶם׃</w:t>
      </w:r>
    </w:p>
    <w:p w14:paraId="4E97D1D4" w14:textId="77777777" w:rsidR="0084757C" w:rsidRPr="000E58AF" w:rsidRDefault="0084757C" w:rsidP="0084757C">
      <w:pPr>
        <w:pStyle w:val="a9"/>
      </w:pPr>
      <w:r w:rsidRPr="000E58AF">
        <w:t>вайикреу́ беко́ль гадо́ль вайитгодеду́ кемишпата́м бахараво́т уваремахи́м ад-шефох-да́м алеѓе́м</w:t>
      </w:r>
    </w:p>
    <w:p w14:paraId="3159A050" w14:textId="77777777" w:rsidR="0084757C" w:rsidRPr="000E58AF" w:rsidRDefault="0084757C" w:rsidP="0084757C">
      <w:pPr>
        <w:pStyle w:val="a9"/>
      </w:pPr>
      <w:r w:rsidRPr="000E58AF">
        <w:t xml:space="preserve">28. И кричали они громкими голосами, и били себя, как это у них принято, мечами и наконечниками копий, пока не выходила кровь. </w:t>
      </w:r>
    </w:p>
    <w:p w14:paraId="5667DEEC" w14:textId="77777777" w:rsidR="0084757C" w:rsidRPr="000E58AF" w:rsidRDefault="0084757C" w:rsidP="0084757C">
      <w:pPr>
        <w:pStyle w:val="a6"/>
      </w:pPr>
    </w:p>
    <w:p w14:paraId="69DFF6F9" w14:textId="77777777" w:rsidR="0084757C" w:rsidRPr="000E58AF" w:rsidRDefault="0084757C" w:rsidP="0084757C">
      <w:pPr>
        <w:pStyle w:val="a6"/>
      </w:pPr>
      <w:r w:rsidRPr="000E58AF">
        <w:t xml:space="preserve">У них был такой обычай. И сегодня во многих восточных культах есть такой обычай: взывая к своим богам, избивать себя до крови. </w:t>
      </w:r>
    </w:p>
    <w:p w14:paraId="5012963B" w14:textId="77777777" w:rsidR="0084757C" w:rsidRPr="000E58AF" w:rsidRDefault="0084757C" w:rsidP="0084757C">
      <w:pPr>
        <w:pStyle w:val="ad"/>
      </w:pPr>
      <w:r w:rsidRPr="000E58AF">
        <w:rPr>
          <w:rtl/>
        </w:rPr>
        <w:br/>
        <w:t>וַיְהִי כַּעֲבֹר הַצָּהֳרַיִם וַיִּתְנַבְּאוּ עַד לַעֲלוֹת הַמִּנְחָה וְאֵין־קוֹל וְאֵין־עֹנֶה וְאֵין קָשֶׁב׃</w:t>
      </w:r>
    </w:p>
    <w:p w14:paraId="741A4539" w14:textId="77777777" w:rsidR="0084757C" w:rsidRPr="000E58AF" w:rsidRDefault="0084757C" w:rsidP="0084757C">
      <w:pPr>
        <w:pStyle w:val="a9"/>
      </w:pPr>
      <w:r w:rsidRPr="000E58AF">
        <w:t>вайѓи́ кааво́р ѓацаѓора́йим вайитнабеу́ ад лаало́т ѓаминха́ веэн-ко́ль веэн-онэ́ веэ́н ка́шев</w:t>
      </w:r>
    </w:p>
    <w:p w14:paraId="2EDE9C36" w14:textId="77777777" w:rsidR="0084757C" w:rsidRPr="000E58AF" w:rsidRDefault="0084757C" w:rsidP="0084757C">
      <w:pPr>
        <w:pStyle w:val="a9"/>
      </w:pPr>
      <w:r w:rsidRPr="000E58AF">
        <w:t xml:space="preserve">29. И было, когда уже прошёл полдень, и время было предвечернее, и нет голоса, и нет ответа (ни слуху, ни духу). </w:t>
      </w:r>
    </w:p>
    <w:p w14:paraId="2D1B8AE0" w14:textId="77777777" w:rsidR="0084757C" w:rsidRPr="000E58AF" w:rsidRDefault="0084757C" w:rsidP="0084757C">
      <w:pPr>
        <w:pStyle w:val="ad"/>
      </w:pPr>
      <w:r w:rsidRPr="000E58AF">
        <w:tab/>
      </w:r>
      <w:r w:rsidRPr="000E58AF">
        <w:rPr>
          <w:rtl/>
        </w:rPr>
        <w:br/>
        <w:t>וַיֹּאמֶר אֵלִיָּהוּ לְכָל־הָעָם גְּשׁוּ אֵלַי וַיִּגְּשׁוּ כָל־הָעָם אֵלָיו וַיְרַפֵּא אֶת־מִזְבַּח יְהוָה הֶהָרוּס׃</w:t>
      </w:r>
    </w:p>
    <w:p w14:paraId="14AB8340" w14:textId="77777777" w:rsidR="0084757C" w:rsidRPr="000E58AF" w:rsidRDefault="0084757C" w:rsidP="0084757C">
      <w:pPr>
        <w:pStyle w:val="a9"/>
      </w:pPr>
      <w:r w:rsidRPr="000E58AF">
        <w:t>ваёмер элия́ѓу лехоль-ѓaáм гешу́ эла́й вайигешу́ холь-ѓaáм эла́в вайрапэ́ эт-мизба́х адона́й ѓеѓару́с</w:t>
      </w:r>
    </w:p>
    <w:p w14:paraId="12D6F9DB" w14:textId="77777777" w:rsidR="0084757C" w:rsidRPr="000E58AF" w:rsidRDefault="0084757C" w:rsidP="0084757C">
      <w:pPr>
        <w:pStyle w:val="a9"/>
      </w:pPr>
      <w:r w:rsidRPr="000E58AF">
        <w:t xml:space="preserve">30. И тогда сказал Элияѓу всему народу: «Подойдите ко мне». И подошёл весь народ к нему, и стал Элияѓу чинить разломанный жертвенник Господа. </w:t>
      </w:r>
    </w:p>
    <w:p w14:paraId="5C3C0499" w14:textId="77777777" w:rsidR="0084757C" w:rsidRPr="000E58AF" w:rsidRDefault="0084757C" w:rsidP="0084757C">
      <w:pPr>
        <w:pStyle w:val="a6"/>
      </w:pPr>
    </w:p>
    <w:p w14:paraId="05894AB6" w14:textId="77777777" w:rsidR="0084757C" w:rsidRPr="000E58AF" w:rsidRDefault="0084757C" w:rsidP="0084757C">
      <w:pPr>
        <w:pStyle w:val="a6"/>
      </w:pPr>
      <w:r w:rsidRPr="000E58AF">
        <w:t xml:space="preserve">В те времена на высотах строили жертвенники. Видимо, во время гонений жертвенник был разрушен, и Элияѓу чинит его. </w:t>
      </w:r>
    </w:p>
    <w:p w14:paraId="7F03D585" w14:textId="77777777" w:rsidR="0084757C" w:rsidRPr="000E58AF" w:rsidRDefault="0084757C" w:rsidP="0084757C">
      <w:pPr>
        <w:pStyle w:val="ad"/>
      </w:pPr>
      <w:r w:rsidRPr="000E58AF">
        <w:rPr>
          <w:rtl/>
        </w:rPr>
        <w:br/>
        <w:t>וַיִּקַּח אֵלִיָּהוּ שְׁתֵּים עֶשְׂרֵה אֲבָנִים כְּמִסְפַּר שִׁבְטֵי בְנֵי־יַעֲקֹב אֲשֶׁר הָיָה דְבַר־יְהוָה אֵלָיו לֵאמֹר יִשְׂרָאֵל יִהְיֶה שְׁמֶךָ׃</w:t>
      </w:r>
    </w:p>
    <w:p w14:paraId="5123525E" w14:textId="77777777" w:rsidR="0084757C" w:rsidRPr="000E58AF" w:rsidRDefault="0084757C" w:rsidP="0084757C">
      <w:pPr>
        <w:pStyle w:val="a9"/>
      </w:pPr>
      <w:r w:rsidRPr="000E58AF">
        <w:t>вайиках элияѓу шетэ́м эсрэ́ авани́м кемиспа́р шивтэ́ вене-яако́в аше́р ѓая́ девар-адона́й эла́в лемо́р йисраэ́ль йиѓйе́ шемэ́ха</w:t>
      </w:r>
    </w:p>
    <w:p w14:paraId="531BAE26" w14:textId="77777777" w:rsidR="0084757C" w:rsidRPr="000E58AF" w:rsidRDefault="0084757C" w:rsidP="0084757C">
      <w:pPr>
        <w:pStyle w:val="a9"/>
      </w:pPr>
      <w:r w:rsidRPr="000E58AF">
        <w:t xml:space="preserve">31. И взял Элияѓу двенадцать камней по числу колен сыновей Яакова, когда Господь сказал ему: «Израиль будет твоё имя». </w:t>
      </w:r>
    </w:p>
    <w:p w14:paraId="67F4C503" w14:textId="77777777" w:rsidR="0084757C" w:rsidRPr="000E58AF" w:rsidRDefault="0084757C" w:rsidP="0084757C">
      <w:pPr>
        <w:pStyle w:val="a6"/>
      </w:pPr>
    </w:p>
    <w:p w14:paraId="343702CB" w14:textId="77777777" w:rsidR="0084757C" w:rsidRPr="000E58AF" w:rsidRDefault="0084757C" w:rsidP="0084757C">
      <w:pPr>
        <w:pStyle w:val="a6"/>
      </w:pPr>
      <w:r w:rsidRPr="000E58AF">
        <w:t xml:space="preserve">Элияѓу делает определённый символ единства Израиля. </w:t>
      </w:r>
    </w:p>
    <w:p w14:paraId="3D730581" w14:textId="77777777" w:rsidR="0084757C" w:rsidRPr="000E58AF" w:rsidRDefault="0084757C" w:rsidP="0084757C">
      <w:pPr>
        <w:pStyle w:val="ad"/>
      </w:pPr>
      <w:r w:rsidRPr="000E58AF">
        <w:rPr>
          <w:rtl/>
        </w:rPr>
        <w:br/>
        <w:t>וַיִּבְנֶה אֶת־הָאֲבָנִים מִזְבֵּחַ בְּשֵׁם יְהוָה וַיַּעַשׂ תְּעָלָה כְּבֵית סָאתַיִם זֶרַע סָבִיב לַמִּזְבֵּחַ׃</w:t>
      </w:r>
    </w:p>
    <w:p w14:paraId="00A704F4" w14:textId="77777777" w:rsidR="0084757C" w:rsidRPr="000E58AF" w:rsidRDefault="0084757C" w:rsidP="0084757C">
      <w:pPr>
        <w:pStyle w:val="a9"/>
      </w:pPr>
      <w:r w:rsidRPr="000E58AF">
        <w:t>вайивнэ́ эт-ѓаавани́м мизбэ́ях беше́м адона́й вая́ас теала́ кевэ́т сата́йим зэ́ра сави́в ламизбэ́ях</w:t>
      </w:r>
    </w:p>
    <w:p w14:paraId="2275A503" w14:textId="77777777" w:rsidR="0084757C" w:rsidRPr="000E58AF" w:rsidRDefault="0084757C" w:rsidP="0084757C">
      <w:pPr>
        <w:pStyle w:val="a9"/>
      </w:pPr>
      <w:r w:rsidRPr="000E58AF">
        <w:t>32. И устроил эти камни на жертвеннике во имя Господа, и вокруг этого жертвенника он прорыл ров, способный вместить две сеа пшеницы.</w:t>
      </w:r>
    </w:p>
    <w:p w14:paraId="1648298D" w14:textId="77777777" w:rsidR="0084757C" w:rsidRPr="000E58AF" w:rsidRDefault="0084757C" w:rsidP="0084757C">
      <w:pPr>
        <w:pStyle w:val="a6"/>
      </w:pPr>
    </w:p>
    <w:p w14:paraId="696ED3CF" w14:textId="77777777" w:rsidR="0084757C" w:rsidRPr="000E58AF" w:rsidRDefault="0084757C" w:rsidP="0084757C">
      <w:pPr>
        <w:pStyle w:val="a6"/>
      </w:pPr>
      <w:r w:rsidRPr="000E58AF">
        <w:t xml:space="preserve">То есть если бы превратить этот ров в поле, то где-то порядка десятилитровой банки пшеничных зёрен можно было посеять в этот ров, непростая работа. К сожалению, я недостаточно разбираюсь в сельском хозяйстве, чтобы понять, что это значит, какая это площадь. </w:t>
      </w:r>
    </w:p>
    <w:p w14:paraId="5BC09CA1" w14:textId="77777777" w:rsidR="0084757C" w:rsidRPr="000E58AF" w:rsidRDefault="0084757C" w:rsidP="0084757C">
      <w:pPr>
        <w:pStyle w:val="ad"/>
      </w:pPr>
      <w:r w:rsidRPr="000E58AF">
        <w:rPr>
          <w:rtl/>
        </w:rPr>
        <w:br/>
        <w:t>וַיַּעֲרֹךְ אֶת־הָעֵצִים וַיְנַתַּח אֶת־הַפָּר וַיָּשֶׂם עַל־הָעֵצִים׃</w:t>
      </w:r>
    </w:p>
    <w:p w14:paraId="0745A85B" w14:textId="77777777" w:rsidR="0084757C" w:rsidRPr="000E58AF" w:rsidRDefault="0084757C" w:rsidP="0084757C">
      <w:pPr>
        <w:pStyle w:val="a9"/>
      </w:pPr>
      <w:r w:rsidRPr="000E58AF">
        <w:t>ваяаро́х эт-ѓаэци́м вайната́х эт-ѓапа́р ваясе́м аль-ѓаэци́м</w:t>
      </w:r>
    </w:p>
    <w:p w14:paraId="165852B3" w14:textId="77777777" w:rsidR="0084757C" w:rsidRPr="000E58AF" w:rsidRDefault="0084757C" w:rsidP="0084757C">
      <w:pPr>
        <w:pStyle w:val="a9"/>
      </w:pPr>
      <w:r w:rsidRPr="000E58AF">
        <w:t>33. И устроил дрова, и положил на них быка, на эти дрова.</w:t>
      </w:r>
    </w:p>
    <w:p w14:paraId="556953E0" w14:textId="77777777" w:rsidR="0084757C" w:rsidRPr="000E58AF" w:rsidRDefault="0084757C" w:rsidP="0084757C">
      <w:pPr>
        <w:pStyle w:val="ad"/>
      </w:pPr>
      <w:r w:rsidRPr="000E58AF">
        <w:rPr>
          <w:rtl/>
        </w:rPr>
        <w:br/>
        <w:t>וַיֹּאמֶר מִלְאוּ אַרְבָּעָה כַדִּים מַיִם וְיִצְקוּ עַל־הָעֹלָה וְעַל־הָעֵצִים וַיֹּאמֶר שְׁנוּ וַיִּשְׁנוּ וַיֹּאמֶר שַׁלֵּשׁוּ וַיְשַׁלֵּשׁוּ׃</w:t>
      </w:r>
    </w:p>
    <w:p w14:paraId="44C390B7" w14:textId="77777777" w:rsidR="0084757C" w:rsidRPr="000E58AF" w:rsidRDefault="0084757C" w:rsidP="0084757C">
      <w:pPr>
        <w:pStyle w:val="a9"/>
      </w:pPr>
      <w:r w:rsidRPr="000E58AF">
        <w:t>ваёмер милѓу́ арбаа́ хади́м ма́йим вейицеку́ аль-ѓаола́ веаль-ѓаэци́м ваёмер шену́ вайишну́ ваёмер шале́шу вайшале́шу</w:t>
      </w:r>
    </w:p>
    <w:p w14:paraId="1D939C3E" w14:textId="77777777" w:rsidR="0084757C" w:rsidRPr="000E58AF" w:rsidRDefault="0084757C" w:rsidP="0084757C">
      <w:pPr>
        <w:pStyle w:val="a9"/>
      </w:pPr>
      <w:r w:rsidRPr="000E58AF">
        <w:t>34. И сказал: «Наполните четыре больших кувшина воды и вылейте их на всесожжение, и на дрова». И сказал: «Повторите», и повторили. И сказал: «Сделайте в третий раз», и сделали.</w:t>
      </w:r>
    </w:p>
    <w:p w14:paraId="42DDAF3F" w14:textId="77777777" w:rsidR="0084757C" w:rsidRPr="000E58AF" w:rsidRDefault="0084757C" w:rsidP="0084757C">
      <w:pPr>
        <w:pStyle w:val="a6"/>
      </w:pPr>
    </w:p>
    <w:p w14:paraId="4D98CA9E" w14:textId="77777777" w:rsidR="0084757C" w:rsidRPr="000E58AF" w:rsidRDefault="0084757C" w:rsidP="0084757C">
      <w:pPr>
        <w:pStyle w:val="a6"/>
        <w:rPr>
          <w:sz w:val="20"/>
          <w:szCs w:val="20"/>
        </w:rPr>
      </w:pPr>
      <w:r w:rsidRPr="000E58AF">
        <w:t xml:space="preserve">Здесь большие кувшины – это кувшины тридцатилитровые. То есть Элияѓу не просто поставил жертвенник без огня, чтобы никто не обвинил его в каком-то жульничестве, в каких-то тайных махинациях и еврейских штучках. Он сказал: «Залейте всё водой». Уже теперь даже просто так это и не поджечь. </w:t>
      </w:r>
    </w:p>
    <w:p w14:paraId="79A1FB38" w14:textId="77777777" w:rsidR="0084757C" w:rsidRPr="000E58AF" w:rsidRDefault="0084757C" w:rsidP="0084757C">
      <w:pPr>
        <w:pStyle w:val="a6"/>
      </w:pPr>
    </w:p>
    <w:p w14:paraId="562F7BCB" w14:textId="77777777" w:rsidR="0084757C" w:rsidRPr="000E58AF" w:rsidRDefault="0084757C" w:rsidP="0084757C">
      <w:pPr>
        <w:pStyle w:val="ad"/>
      </w:pPr>
      <w:r w:rsidRPr="000E58AF">
        <w:tab/>
        <w:t xml:space="preserve">וַיֵּלְכוּ הַמַּיִם סָבִיב לַמִּזְבֵּחַ וְגַם אֶת־הַתְּעָלָה מִלֵּא־מָיִם׃ </w:t>
      </w:r>
    </w:p>
    <w:p w14:paraId="76ACFCAD" w14:textId="77777777" w:rsidR="0084757C" w:rsidRPr="000E58AF" w:rsidRDefault="0084757C" w:rsidP="0084757C">
      <w:pPr>
        <w:pStyle w:val="a9"/>
      </w:pPr>
      <w:r w:rsidRPr="000E58AF">
        <w:t>ваелеху ѓамайим сави́в ламизбэях вегам эт-ѓатеала миле-майим</w:t>
      </w:r>
    </w:p>
    <w:p w14:paraId="65666232" w14:textId="77777777" w:rsidR="0084757C" w:rsidRPr="000E58AF" w:rsidRDefault="0084757C" w:rsidP="0084757C">
      <w:pPr>
        <w:pStyle w:val="a9"/>
      </w:pPr>
      <w:r w:rsidRPr="000E58AF">
        <w:t xml:space="preserve">35. И вода разливается вокруг жертвенника, и этот самый ров, который он вырыл, тоже заполнился водой. </w:t>
      </w:r>
    </w:p>
    <w:p w14:paraId="23D200FE" w14:textId="77777777" w:rsidR="0084757C" w:rsidRPr="000E58AF" w:rsidRDefault="0084757C" w:rsidP="0084757C">
      <w:pPr>
        <w:pStyle w:val="ad"/>
      </w:pPr>
      <w:r w:rsidRPr="000E58AF">
        <w:rPr>
          <w:rtl/>
        </w:rPr>
        <w:br/>
        <w:t>וַיְהִי בַּעֲלוֹת הַמִּנְחָה וַיִּגַּשׁ אֵלִיָּהוּ הַנָּבִיא וַיֹּאמַר יְהוָה אֱלֹהֵי אַבְרָהָם יִצְחָק וְיִשְׂרָאֵל הַיּוֹם יִוָּדַע כִּי־אַתָּה אֱלֹהִים בְּיִשְׂרָאֵל וַאֲנִי עַבְדֶּךָ וּבְדִבְרֵיךָ (וּבִדְבָרְךָ) עָשִׂיתִי אֵת כָּל־הַדְּבָרִים הָאֵלֶּה׃</w:t>
      </w:r>
    </w:p>
    <w:p w14:paraId="4A7CC82B" w14:textId="77777777" w:rsidR="0084757C" w:rsidRPr="000E58AF" w:rsidRDefault="0084757C" w:rsidP="0084757C">
      <w:pPr>
        <w:pStyle w:val="a9"/>
      </w:pPr>
      <w:r w:rsidRPr="000E58AF">
        <w:t>вайѓи́ баало́т ѓаминха́ вайига́ш элия́ѓу ѓанави́ ваёма́р адона́й элоѓе́ авраѓа́м йицха́к вейисраэ́ль ѓаём йивада́ ки-ата́ элоѓи́м вейисраэ́ль ваани́ авдэ́ха увидвареха́ аси́ти эт коль-ѓадевари́м ѓаэ́ле</w:t>
      </w:r>
    </w:p>
    <w:p w14:paraId="301806CB" w14:textId="77777777" w:rsidR="0084757C" w:rsidRPr="000E58AF" w:rsidRDefault="0084757C" w:rsidP="0084757C">
      <w:pPr>
        <w:pStyle w:val="a9"/>
      </w:pPr>
      <w:r w:rsidRPr="000E58AF">
        <w:t xml:space="preserve">36. И было, когда пришло время жертвы, подошёл Элияѓу и сказал </w:t>
      </w:r>
      <w:r w:rsidRPr="000E58AF">
        <w:rPr>
          <w:i w:val="0"/>
          <w:iCs w:val="0"/>
        </w:rPr>
        <w:t>(мы читаем молитву Элияѓу):</w:t>
      </w:r>
      <w:r w:rsidRPr="000E58AF">
        <w:t xml:space="preserve"> «Бог Авраама, Ицхака и Израиля! Сегодня узна́ют, что Ты – Бог в Израиле и я, раб Твой, сделал всё это. </w:t>
      </w:r>
    </w:p>
    <w:p w14:paraId="24C9662D" w14:textId="77777777" w:rsidR="0084757C" w:rsidRPr="000E58AF" w:rsidRDefault="0084757C" w:rsidP="0084757C">
      <w:pPr>
        <w:pStyle w:val="ad"/>
      </w:pPr>
      <w:r w:rsidRPr="000E58AF">
        <w:tab/>
      </w:r>
      <w:r w:rsidRPr="000E58AF">
        <w:rPr>
          <w:rtl/>
        </w:rPr>
        <w:br/>
        <w:t>עֲנֵנִי יְהוָה עֲנֵנִי וְיֵדְעוּ הָעָם הַזֶּה כִּי־אַתָּה יְהוָה הָאֱלֹהִים וְאַתָּה הֲסִבֹּתָ אֶת־לִבָּם אֲחֹרַנִּית׃</w:t>
      </w:r>
    </w:p>
    <w:p w14:paraId="5D618A50" w14:textId="77777777" w:rsidR="0084757C" w:rsidRPr="000E58AF" w:rsidRDefault="0084757C" w:rsidP="0084757C">
      <w:pPr>
        <w:pStyle w:val="a9"/>
      </w:pPr>
      <w:r w:rsidRPr="000E58AF">
        <w:t>анэ́ни адона́й анэ́ни веедеу́ ѓаа́м ѓазэ́ ки-ата́ адона́й ѓаэлоѓи́м веата́ ѓасибо́та эт-либа́м ахорани́т</w:t>
      </w:r>
    </w:p>
    <w:p w14:paraId="02040139" w14:textId="77777777" w:rsidR="0084757C" w:rsidRPr="000E58AF" w:rsidRDefault="0084757C" w:rsidP="0084757C">
      <w:pPr>
        <w:pStyle w:val="a9"/>
      </w:pPr>
      <w:r w:rsidRPr="000E58AF">
        <w:t xml:space="preserve">37. Ответь мне, Господь, ответь мне, и узнает этот народ, что Ты – Господь Бог, и Ты обратил сердца их назад». </w:t>
      </w:r>
    </w:p>
    <w:p w14:paraId="6EAF993B" w14:textId="77777777" w:rsidR="0084757C" w:rsidRPr="000E58AF" w:rsidRDefault="0084757C" w:rsidP="0084757C">
      <w:pPr>
        <w:pStyle w:val="a6"/>
      </w:pPr>
    </w:p>
    <w:p w14:paraId="61966F1C" w14:textId="77777777" w:rsidR="0084757C" w:rsidRPr="000E58AF" w:rsidRDefault="0084757C" w:rsidP="0084757C">
      <w:r w:rsidRPr="000E58AF">
        <w:t xml:space="preserve">По поводу этих последних слов молитвы Элияѓу есть споры о том, как их перевести. В большинстве русскоязычных переводах написано так: «И Ты </w:t>
      </w:r>
      <w:r w:rsidRPr="000E58AF">
        <w:rPr>
          <w:i/>
          <w:iCs/>
        </w:rPr>
        <w:t>обратишь</w:t>
      </w:r>
      <w:r w:rsidRPr="000E58AF">
        <w:t xml:space="preserve"> их сердца </w:t>
      </w:r>
      <w:r w:rsidRPr="000E58AF">
        <w:rPr>
          <w:i/>
          <w:iCs/>
        </w:rPr>
        <w:t>к Себе</w:t>
      </w:r>
      <w:r w:rsidRPr="000E58AF">
        <w:t xml:space="preserve">». Но здесь правильнее переводить так: «И Ты </w:t>
      </w:r>
      <w:r w:rsidRPr="000E58AF">
        <w:rPr>
          <w:i/>
          <w:iCs/>
        </w:rPr>
        <w:t>обратил</w:t>
      </w:r>
      <w:r w:rsidRPr="000E58AF">
        <w:t xml:space="preserve"> сердца их </w:t>
      </w:r>
      <w:r w:rsidRPr="000E58AF">
        <w:rPr>
          <w:i/>
          <w:iCs/>
        </w:rPr>
        <w:t>назад</w:t>
      </w:r>
      <w:r w:rsidRPr="000E58AF">
        <w:t xml:space="preserve">», как и в отношении фараона: «Ты отяжелил их сердца. Из-за всех этих событий – из-за голода, из-за того, что так жестоко насаждался культ Баала, – Ты отяжелил их сердца, и именно поэтому им было тяжело возвращаться. Пусть они узнают, что это было испытанием от Тебя». </w:t>
      </w:r>
    </w:p>
    <w:p w14:paraId="63316DB2" w14:textId="77777777" w:rsidR="0084757C" w:rsidRPr="000E58AF" w:rsidRDefault="0084757C" w:rsidP="0084757C">
      <w:pPr>
        <w:pStyle w:val="a6"/>
      </w:pPr>
    </w:p>
    <w:p w14:paraId="7A4A2E69" w14:textId="77777777" w:rsidR="0084757C" w:rsidRPr="000E58AF" w:rsidRDefault="0084757C" w:rsidP="0084757C">
      <w:pPr>
        <w:pStyle w:val="ad"/>
      </w:pPr>
      <w:r w:rsidRPr="000E58AF">
        <w:t>וַתִּפֹּל אֵשׁ־יְהוָה וַתֹּאכַל אֶת־הָעֹלָה וְאֶת־הָעֵצִים וְאֶת־הָאֲבָנִים וְאֶת־הֶעָפָר וְאֶת־הַמַּיִם אֲשֶׁר־בַּתְּעָלָה לִחֵכָה׃</w:t>
      </w:r>
    </w:p>
    <w:p w14:paraId="0AE36FCE" w14:textId="77777777" w:rsidR="0084757C" w:rsidRPr="000E58AF" w:rsidRDefault="0084757C" w:rsidP="0084757C">
      <w:pPr>
        <w:pStyle w:val="a9"/>
      </w:pPr>
      <w:r w:rsidRPr="000E58AF">
        <w:t>ватипо́ль эш-адона́й вато́халь эт-ѓаола́ веэт-ѓаэци́м веэт-ѓаавани́м веэт-ѓеафа́р веэт-ѓама́йим ашер-батеала́ лихэ́ха</w:t>
      </w:r>
    </w:p>
    <w:p w14:paraId="5244D67A" w14:textId="77777777" w:rsidR="0084757C" w:rsidRPr="000E58AF" w:rsidRDefault="0084757C" w:rsidP="0084757C">
      <w:pPr>
        <w:pStyle w:val="a9"/>
        <w:rPr>
          <w:i w:val="0"/>
          <w:iCs w:val="0"/>
        </w:rPr>
      </w:pPr>
      <w:r w:rsidRPr="000E58AF">
        <w:t xml:space="preserve">38. И сошёл огонь Господень, и огонь этот съел всесожжение, и дрова, и камни, и землю, и воду, которая во рве, вылизал этот огонь </w:t>
      </w:r>
      <w:r w:rsidRPr="000E58AF">
        <w:rPr>
          <w:i w:val="0"/>
          <w:iCs w:val="0"/>
        </w:rPr>
        <w:t>(всё сгорело, даже вода).</w:t>
      </w:r>
    </w:p>
    <w:p w14:paraId="35E4D958" w14:textId="77777777" w:rsidR="0084757C" w:rsidRPr="000E58AF" w:rsidRDefault="0084757C" w:rsidP="0084757C">
      <w:pPr>
        <w:pStyle w:val="ad"/>
      </w:pPr>
      <w:r w:rsidRPr="000E58AF">
        <w:rPr>
          <w:rtl/>
        </w:rPr>
        <w:br/>
        <w:t>וַיַּרְא כָּל־הָעָם וַיִּפְּלוּ עַל־פְּנֵיהֶם וַיֹּאמְרוּ יְהוָה הוּא הָאֱלֹהִים יְהוָה הוּא הָאֱלֹהִים׃</w:t>
      </w:r>
    </w:p>
    <w:p w14:paraId="2772C256" w14:textId="77777777" w:rsidR="0084757C" w:rsidRPr="000E58AF" w:rsidRDefault="0084757C" w:rsidP="0084757C">
      <w:pPr>
        <w:pStyle w:val="a9"/>
      </w:pPr>
      <w:r w:rsidRPr="000E58AF">
        <w:t>вая́р коль-ѓаа́м вайипелу́ аль-пенеѓе́м ваёмеру́ адона́й ѓу ѓаэлоѓи́м адона́й ѓу ѓаэлоѓи́м</w:t>
      </w:r>
    </w:p>
    <w:p w14:paraId="78962E03" w14:textId="77777777" w:rsidR="0084757C" w:rsidRPr="000E58AF" w:rsidRDefault="0084757C" w:rsidP="0084757C">
      <w:pPr>
        <w:pStyle w:val="a9"/>
      </w:pPr>
      <w:r w:rsidRPr="000E58AF">
        <w:t xml:space="preserve">39. И увидел весь народ, и упали они на лица свои, и сказали они: «Господь, Он – Бог, Господь, Он – Бог». </w:t>
      </w:r>
    </w:p>
    <w:p w14:paraId="347021F3" w14:textId="77777777" w:rsidR="0084757C" w:rsidRPr="000E58AF" w:rsidRDefault="0084757C" w:rsidP="0084757C">
      <w:pPr>
        <w:pStyle w:val="a9"/>
      </w:pPr>
    </w:p>
    <w:p w14:paraId="4CD340AB" w14:textId="77777777" w:rsidR="0084757C" w:rsidRPr="000E58AF" w:rsidRDefault="0084757C" w:rsidP="0084757C">
      <w:pPr>
        <w:pStyle w:val="a6"/>
        <w:rPr>
          <w:sz w:val="20"/>
          <w:szCs w:val="20"/>
        </w:rPr>
      </w:pPr>
      <w:r w:rsidRPr="000E58AF">
        <w:t xml:space="preserve">Этими словами в наше время заканчивается молитва на Йом-Кипу́р, это слова покаяния. Здесь же заканчивается и ѓафтара к недельной главе, которая читается в синагоге. А мы продолжим дальше. </w:t>
      </w:r>
    </w:p>
    <w:p w14:paraId="5F64AE58" w14:textId="77777777" w:rsidR="0084757C" w:rsidRPr="000E58AF" w:rsidRDefault="0084757C" w:rsidP="0084757C">
      <w:pPr>
        <w:pStyle w:val="a6"/>
      </w:pPr>
      <w:r w:rsidRPr="000E58AF">
        <w:t xml:space="preserve">Обратите внимание, это слышит Ахав и он молчит. Уже никто никого не боится. </w:t>
      </w:r>
    </w:p>
    <w:p w14:paraId="34815816" w14:textId="77777777" w:rsidR="0084757C" w:rsidRPr="000E58AF" w:rsidRDefault="0084757C" w:rsidP="0084757C">
      <w:pPr>
        <w:pStyle w:val="ad"/>
      </w:pPr>
      <w:r w:rsidRPr="000E58AF">
        <w:rPr>
          <w:rtl/>
        </w:rPr>
        <w:br/>
        <w:t>וַיֹּאמֶר אֵלִיָּהוּ לָהֶם תִּפְשׂוּ אֶת־נְבִיאֵי הַבַּעַל אִישׁ אַל־יִמָּלֵט מֵהֶם וַיִּתְפְּשׂוּם וַיּוֹרִדֵם אֵלִיָּהוּ אֶל־נַחַל קִישׁוֹן וַיִּשְׁחָטֵם שָׁם׃</w:t>
      </w:r>
    </w:p>
    <w:p w14:paraId="611D0FF8" w14:textId="77777777" w:rsidR="0084757C" w:rsidRPr="000E58AF" w:rsidRDefault="0084757C" w:rsidP="0084757C">
      <w:pPr>
        <w:pStyle w:val="a9"/>
      </w:pPr>
      <w:r w:rsidRPr="000E58AF">
        <w:t xml:space="preserve">40. И сказал им Элияѓу: «Ловите теперь пророков Баала, чтобы никто из них не смог скрыться». И поймали их, и Элияѓу спустил их к источнику Кишон и там убил их. </w:t>
      </w:r>
    </w:p>
    <w:p w14:paraId="32FA7DFA" w14:textId="77777777" w:rsidR="0084757C" w:rsidRPr="000E58AF" w:rsidRDefault="0084757C" w:rsidP="0084757C">
      <w:pPr>
        <w:pStyle w:val="a6"/>
      </w:pPr>
    </w:p>
    <w:p w14:paraId="4EBFB457" w14:textId="77777777" w:rsidR="0084757C" w:rsidRPr="000E58AF" w:rsidRDefault="0084757C" w:rsidP="0084757C">
      <w:pPr>
        <w:pStyle w:val="a6"/>
      </w:pPr>
      <w:r w:rsidRPr="000E58AF">
        <w:t xml:space="preserve">Видимо, они убегали, потому что их пришлось ловить. Были убиты 450 пророков Баала. Снова, Ахав присутствует при всём этом, на его глазах уничтожается вся пропагандистская машина его царства. Достаточно, современным языком говоря, предупредительного выстрела в воздух, и никто никуда не кинется. Ахав молчит, внутри Ахава в этот момент что-то происходит. Ахав ещё и с женой после этого разговаривает обо всех этих событиях, а жена у него мы знаем кто. </w:t>
      </w:r>
    </w:p>
    <w:p w14:paraId="2B764340" w14:textId="77777777" w:rsidR="0084757C" w:rsidRPr="000E58AF" w:rsidRDefault="0084757C" w:rsidP="0084757C">
      <w:pPr>
        <w:pStyle w:val="ad"/>
      </w:pPr>
      <w:r w:rsidRPr="000E58AF">
        <w:rPr>
          <w:rtl/>
        </w:rPr>
        <w:br/>
        <w:t>וַיֹּאמֶר אֵלִיָּהוּ לְאַחְאָב עֲלֵה אֱכֹל וּשְׁתֵה כִּי־קוֹל הֲמוֹן הַגָּשֶׁם׃</w:t>
      </w:r>
    </w:p>
    <w:p w14:paraId="72FEB953" w14:textId="77777777" w:rsidR="0084757C" w:rsidRPr="000E58AF" w:rsidRDefault="0084757C" w:rsidP="0084757C">
      <w:pPr>
        <w:pStyle w:val="a9"/>
      </w:pPr>
      <w:r w:rsidRPr="000E58AF">
        <w:t xml:space="preserve">41. И сказал Элияѓу Ахаву: «Иди сейчас, ешь и пей, потому что скоро будет дождь». </w:t>
      </w:r>
    </w:p>
    <w:p w14:paraId="3118A581" w14:textId="77777777" w:rsidR="0084757C" w:rsidRPr="000E58AF" w:rsidRDefault="0084757C" w:rsidP="0084757C">
      <w:pPr>
        <w:pStyle w:val="a6"/>
      </w:pPr>
    </w:p>
    <w:p w14:paraId="1992258D" w14:textId="77777777" w:rsidR="0084757C" w:rsidRPr="000E58AF" w:rsidRDefault="0084757C" w:rsidP="0084757C">
      <w:pPr>
        <w:pStyle w:val="a6"/>
      </w:pPr>
      <w:r w:rsidRPr="000E58AF">
        <w:t xml:space="preserve">Теперь Элияѓу обращается к Ахаву и предлагает ему на фоне всех этих событий устроить праздник. Не просто сесть перекусить, а именно устроить празднество, потому что скоро будет дождь, и это важнее, должно быть важнее, чем 450 убитых пророков Баала. Бог (в том числе) ответственен и за дождь, потому что дождь – источник жизни, потому что здесь раскрывается, кто есть истинный Бог и то, что Он проявляет милость к Израилю. Это стоит праздника. И, видимо, в сердце у Ахава происходит в этот момент </w:t>
      </w:r>
      <w:r w:rsidRPr="000E58AF">
        <w:rPr>
          <w:i/>
        </w:rPr>
        <w:t>тшува́ (раскаяние</w:t>
      </w:r>
      <w:r w:rsidRPr="000E58AF">
        <w:t xml:space="preserve">), пусть на короткое время, как мы потом узнаем, но она происходит. </w:t>
      </w:r>
    </w:p>
    <w:p w14:paraId="16B743FA" w14:textId="77777777" w:rsidR="0084757C" w:rsidRPr="000E58AF" w:rsidRDefault="0084757C" w:rsidP="0084757C">
      <w:pPr>
        <w:pStyle w:val="ad"/>
      </w:pPr>
      <w:r w:rsidRPr="000E58AF">
        <w:tab/>
      </w:r>
      <w:r w:rsidRPr="000E58AF">
        <w:rPr>
          <w:rtl/>
        </w:rPr>
        <w:br/>
        <w:t>וַיֹּאמֶר אֵלִיָּהוּ לְאַחְאָב עֲלֵה אֱכֹל וּשְׁתֵה כִּי־קוֹל הֲמוֹן הַגָּשֶׁם׃</w:t>
      </w:r>
    </w:p>
    <w:p w14:paraId="0FB798AD" w14:textId="77777777" w:rsidR="0084757C" w:rsidRPr="000E58AF" w:rsidRDefault="0084757C" w:rsidP="0084757C">
      <w:pPr>
        <w:pStyle w:val="a9"/>
      </w:pPr>
      <w:r w:rsidRPr="000E58AF">
        <w:t xml:space="preserve">42. И поднялся Ахав, чтобы есть и пить, а Элияѓу поднялся на вершину горы Кармель, и склонился к земле, и уронил голову на колени. </w:t>
      </w:r>
    </w:p>
    <w:p w14:paraId="1168E9EF" w14:textId="77777777" w:rsidR="0084757C" w:rsidRPr="000E58AF" w:rsidRDefault="0084757C" w:rsidP="0084757C">
      <w:pPr>
        <w:pStyle w:val="a6"/>
      </w:pPr>
    </w:p>
    <w:p w14:paraId="00E33B70" w14:textId="77777777" w:rsidR="0084757C" w:rsidRPr="000E58AF" w:rsidRDefault="0084757C" w:rsidP="0084757C">
      <w:pPr>
        <w:pStyle w:val="a6"/>
      </w:pPr>
      <w:r w:rsidRPr="000E58AF">
        <w:t xml:space="preserve">Элияѓу ждёт, Элияѓу прожил, наверное, очень тяжёлый, непростой день. Он уронил голову на колени и ждёт. </w:t>
      </w:r>
    </w:p>
    <w:p w14:paraId="286BE159" w14:textId="77777777" w:rsidR="0084757C" w:rsidRPr="000E58AF" w:rsidRDefault="0084757C" w:rsidP="0084757C">
      <w:pPr>
        <w:pStyle w:val="ad"/>
      </w:pPr>
      <w:r w:rsidRPr="000E58AF">
        <w:tab/>
      </w:r>
      <w:r w:rsidRPr="000E58AF">
        <w:rPr>
          <w:rtl/>
        </w:rPr>
        <w:br/>
        <w:t>וַיֹּאמֶר אֶל־נַעֲרוֹ עֲלֵה־נָא הַבֵּט דֶּרֶךְ־יָם וַיַּעַל וַיַּבֵּט וַיֹּאמֶר אֵין מְאוּמָה וַיֹּאמֶר שֻׁב שֶׁבַע פְּעָמִים׃</w:t>
      </w:r>
    </w:p>
    <w:p w14:paraId="4DB0ECDF" w14:textId="77777777" w:rsidR="0084757C" w:rsidRPr="000E58AF" w:rsidRDefault="0084757C" w:rsidP="0084757C">
      <w:pPr>
        <w:pStyle w:val="a9"/>
      </w:pPr>
      <w:r w:rsidRPr="000E58AF">
        <w:t xml:space="preserve">43. И сказал слуге своему: «Иди посмотри на море». И пошёл, и посмотрел, и сказал: «Нет ничего». И так семь раз он его посылал. </w:t>
      </w:r>
    </w:p>
    <w:p w14:paraId="177C0EAE" w14:textId="77777777" w:rsidR="0084757C" w:rsidRPr="000E58AF" w:rsidRDefault="0084757C" w:rsidP="0084757C">
      <w:pPr>
        <w:pStyle w:val="a6"/>
      </w:pPr>
    </w:p>
    <w:p w14:paraId="0D4BD4F9" w14:textId="77777777" w:rsidR="0084757C" w:rsidRPr="000E58AF" w:rsidRDefault="0084757C" w:rsidP="0084757C">
      <w:pPr>
        <w:pStyle w:val="a6"/>
      </w:pPr>
      <w:r w:rsidRPr="000E58AF">
        <w:t xml:space="preserve">Через какое-то время каждый раз Элияѓу спрашивал: «Ну, посмотри, нет ли там чего?» И он отвечал: «Нет, нет ничего». </w:t>
      </w:r>
    </w:p>
    <w:p w14:paraId="31360AEE" w14:textId="77777777" w:rsidR="0084757C" w:rsidRPr="000E58AF" w:rsidRDefault="0084757C" w:rsidP="0084757C">
      <w:pPr>
        <w:pStyle w:val="ad"/>
      </w:pPr>
      <w:r w:rsidRPr="000E58AF">
        <w:rPr>
          <w:rtl/>
        </w:rPr>
        <w:br/>
        <w:t>וַיְהִי בַּשְּׁבִעִית וַיֹּאמֶר הִנֵּה־עָב קְטַנָּה כְּכַף־אִישׁ עֹלָה מִיָּם וַיֹּאמֶר עֲלֵה אֱמֹר אֶל־אַחְאָב אֱסֹר וָרֵד וְלֹא יַעַצָרְכָה הַגָּשֶׁם׃</w:t>
      </w:r>
    </w:p>
    <w:p w14:paraId="014E2854" w14:textId="77777777" w:rsidR="0084757C" w:rsidRPr="000E58AF" w:rsidRDefault="0084757C" w:rsidP="0084757C">
      <w:pPr>
        <w:pStyle w:val="a9"/>
      </w:pPr>
      <w:r w:rsidRPr="000E58AF">
        <w:t xml:space="preserve">44. И было в седьмой раз, и сказал: «Вот маленькое облачко размером с человеческую ладонь поднимается с моря». И сказал: «Иди и скажи Ахаву: запрягай и спускайся (давай, запрягай и возвращайся домой), чтобы тебя не застал дождь в дороге». </w:t>
      </w:r>
    </w:p>
    <w:p w14:paraId="2E6DC627" w14:textId="77777777" w:rsidR="0084757C" w:rsidRPr="000E58AF" w:rsidRDefault="0084757C" w:rsidP="0084757C">
      <w:pPr>
        <w:pStyle w:val="a6"/>
      </w:pPr>
    </w:p>
    <w:p w14:paraId="4457A361" w14:textId="77777777" w:rsidR="0084757C" w:rsidRPr="000E58AF" w:rsidRDefault="0084757C" w:rsidP="0084757C">
      <w:pPr>
        <w:pStyle w:val="a6"/>
      </w:pPr>
      <w:r w:rsidRPr="000E58AF">
        <w:t xml:space="preserve">Дороги-то по тем временам не заасфальтированы, если развезёт и колесница Ахава увязнет в грязи, то… будет это Ахаву неприятно. </w:t>
      </w:r>
    </w:p>
    <w:p w14:paraId="7123A414" w14:textId="77777777" w:rsidR="0084757C" w:rsidRPr="000E58AF" w:rsidRDefault="0084757C" w:rsidP="0084757C">
      <w:pPr>
        <w:pStyle w:val="ad"/>
      </w:pPr>
      <w:r w:rsidRPr="000E58AF">
        <w:rPr>
          <w:rtl/>
        </w:rPr>
        <w:br/>
        <w:t>וַיְהִי עַד־כֹּה וְעַד־כֹּה וְהַשָּׁמַיִם הִתְקַדְּרוּ עָבִים וְרוּחַ וַיְהִי גֶּשֶׁם גָּדוֹל וַיִּרְכַּב אַחְאָב וַיֵּלֶךְ יִזְרְעֶאלָה׃</w:t>
      </w:r>
    </w:p>
    <w:p w14:paraId="7F5A81B5" w14:textId="77777777" w:rsidR="0084757C" w:rsidRPr="000E58AF" w:rsidRDefault="0084757C" w:rsidP="0084757C">
      <w:pPr>
        <w:pStyle w:val="a9"/>
      </w:pPr>
      <w:r w:rsidRPr="000E58AF">
        <w:t xml:space="preserve">45. И вот постепенно небеса затянулись облаками и ветер подул, и сильный дождь, и Ахав сел, и поскакал в Изреель. </w:t>
      </w:r>
    </w:p>
    <w:p w14:paraId="4E2EF311" w14:textId="77777777" w:rsidR="0084757C" w:rsidRPr="000E58AF" w:rsidRDefault="0084757C" w:rsidP="0084757C">
      <w:pPr>
        <w:pStyle w:val="a6"/>
      </w:pPr>
    </w:p>
    <w:p w14:paraId="7A2FA5D2" w14:textId="77777777" w:rsidR="0084757C" w:rsidRPr="000E58AF" w:rsidRDefault="0084757C" w:rsidP="0084757C">
      <w:pPr>
        <w:pStyle w:val="a6"/>
      </w:pPr>
      <w:r w:rsidRPr="000E58AF">
        <w:t xml:space="preserve">То есть Ахав отправился в зимнюю столицу, в город Изреель. Может быть, это намёк на то, что дело происходит зимой, это конец зимы, и Ахав живёт в зимнем дворце. А может быть, это особое чудо, и всё произошло летом, но Изреель гораздо ближе к горе Кармель (к современной Хайфе), чем Шомрон, до которого дольше ехать. </w:t>
      </w:r>
    </w:p>
    <w:p w14:paraId="10F9508B" w14:textId="77777777" w:rsidR="0084757C" w:rsidRPr="000E58AF" w:rsidRDefault="0084757C" w:rsidP="0084757C">
      <w:pPr>
        <w:pStyle w:val="ad"/>
      </w:pPr>
      <w:r w:rsidRPr="000E58AF">
        <w:rPr>
          <w:rtl/>
        </w:rPr>
        <w:br/>
        <w:t>וְיַד־יְהוָה הָיְתָה אֶל־אֵלִיָּהוּ וַיְשַׁנֵּס מָתְנָיו וַיָּרָץ לִפְנֵי אַחְאָב עַד־בֹּאֲכָה יִזְרְעֶאלָה׃</w:t>
      </w:r>
    </w:p>
    <w:p w14:paraId="4793A3A9" w14:textId="77777777" w:rsidR="0084757C" w:rsidRPr="000E58AF" w:rsidRDefault="0084757C" w:rsidP="0084757C">
      <w:pPr>
        <w:pStyle w:val="a9"/>
      </w:pPr>
      <w:r w:rsidRPr="000E58AF">
        <w:t xml:space="preserve">46. И рука Господня была на Элияѓу, и затянул он пояс, и собрался, и бежал он перед Ахавом до того момента, как тот прибыл в Изреель. </w:t>
      </w:r>
    </w:p>
    <w:p w14:paraId="05FA68F5" w14:textId="77777777" w:rsidR="0084757C" w:rsidRPr="000E58AF" w:rsidRDefault="0084757C" w:rsidP="0084757C">
      <w:pPr>
        <w:pStyle w:val="a6"/>
      </w:pPr>
    </w:p>
    <w:p w14:paraId="72993B52" w14:textId="77777777" w:rsidR="0084757C" w:rsidRDefault="0084757C" w:rsidP="0084757C">
      <w:pPr>
        <w:pStyle w:val="a6"/>
      </w:pPr>
      <w:r w:rsidRPr="000E58AF">
        <w:t xml:space="preserve">Для чего Элияѓу бежит перед Ахавом и при этом мы читаем, что </w:t>
      </w:r>
      <w:r w:rsidRPr="000E58AF">
        <w:rPr>
          <w:i/>
          <w:iCs/>
        </w:rPr>
        <w:t>на нём рука Господня</w:t>
      </w:r>
      <w:r w:rsidRPr="000E58AF">
        <w:t xml:space="preserve">? Ведь Элияѓу – человек не молодой, да и молодому-то человеку бежать впереди скачущей лошади – задача сложная. Когда царь Ахав совершил </w:t>
      </w:r>
      <w:r w:rsidRPr="000E58AF">
        <w:rPr>
          <w:i/>
        </w:rPr>
        <w:t>тшуву́</w:t>
      </w:r>
      <w:r w:rsidRPr="000E58AF">
        <w:t xml:space="preserve">, когда царь находится в состоянии праведности, то бежать перед его колесницей – это значит оказать ему почёт. Царю Ахаву оказан такой почёт, что сам пророк Элияѓу бежит перед его колесницей. Удивительно смелый, героический поступок совершает Элияѓу. Здесь нам даётся редкая возможность увидеть, что и Ахав может измениться, когда Всевышний касается его сердца, просто это изменение кратковременно. Но даже в этом состоянии </w:t>
      </w:r>
      <w:r w:rsidRPr="000E58AF">
        <w:rPr>
          <w:i/>
          <w:iCs/>
        </w:rPr>
        <w:t>кратковременной</w:t>
      </w:r>
      <w:r w:rsidRPr="000E58AF">
        <w:t xml:space="preserve"> </w:t>
      </w:r>
      <w:r w:rsidRPr="000E58AF">
        <w:rPr>
          <w:i/>
        </w:rPr>
        <w:t>тшувы́</w:t>
      </w:r>
      <w:r w:rsidRPr="000E58AF">
        <w:t xml:space="preserve"> Элияѓу выказывает почтение Ахаву. Удивительная глава, удивительная история…</w:t>
      </w:r>
      <w:r>
        <w:br w:type="page"/>
      </w:r>
    </w:p>
    <w:p w14:paraId="7B859B17" w14:textId="77777777" w:rsidR="0084757C" w:rsidRDefault="0084757C" w:rsidP="0084757C">
      <w:pPr>
        <w:pStyle w:val="afd"/>
      </w:pPr>
      <w:bookmarkStart w:id="230" w:name="_Toc159267228"/>
      <w:r>
        <w:t>ВАЯКЃЕЛЬ</w:t>
      </w:r>
      <w:bookmarkEnd w:id="230"/>
    </w:p>
    <w:p w14:paraId="4F9BCD8C" w14:textId="77777777" w:rsidR="0084757C" w:rsidRDefault="0084757C" w:rsidP="0084757C">
      <w:pPr>
        <w:pStyle w:val="a6"/>
      </w:pPr>
    </w:p>
    <w:p w14:paraId="27294801" w14:textId="77777777" w:rsidR="0084757C" w:rsidRDefault="0084757C" w:rsidP="0084757C">
      <w:pPr>
        <w:pStyle w:val="af"/>
        <w:spacing w:line="276" w:lineRule="auto"/>
      </w:pPr>
      <w:bookmarkStart w:id="231" w:name="_Toc159267229"/>
      <w:r>
        <w:t>Сердце, как хорошо, что ты такое (35:1-29)</w:t>
      </w:r>
      <w:bookmarkEnd w:id="231"/>
    </w:p>
    <w:p w14:paraId="75BC2786" w14:textId="77777777" w:rsidR="0084757C" w:rsidRDefault="0084757C" w:rsidP="0084757C">
      <w:pPr>
        <w:pStyle w:val="aff6"/>
        <w:spacing w:before="0" w:beforeAutospacing="0" w:after="0" w:afterAutospacing="0" w:line="276" w:lineRule="auto"/>
        <w:ind w:firstLine="454"/>
        <w:jc w:val="both"/>
        <w:rPr>
          <w:color w:val="000000"/>
        </w:rPr>
      </w:pPr>
    </w:p>
    <w:p w14:paraId="4E4545BA" w14:textId="77777777" w:rsidR="0084757C" w:rsidRDefault="0084757C" w:rsidP="0084757C">
      <w:pPr>
        <w:pStyle w:val="aff6"/>
        <w:spacing w:before="0" w:beforeAutospacing="0" w:after="0" w:afterAutospacing="0" w:line="276" w:lineRule="auto"/>
        <w:ind w:firstLine="454"/>
        <w:jc w:val="both"/>
        <w:rPr>
          <w:color w:val="000000"/>
        </w:rPr>
      </w:pPr>
      <w:r>
        <w:rPr>
          <w:color w:val="000000"/>
        </w:rPr>
        <w:t>Мы рассказали о том, что Моше закончил разговаривать со Всевышним, спустился к народу Израиля и, когда он говорил с народом Израиля, лицо его светилось. Сейчас мы будем более подробно читать, о чём он, собственно, говорил с народом Израиля.</w:t>
      </w:r>
    </w:p>
    <w:p w14:paraId="5290C8C3" w14:textId="77777777" w:rsidR="0084757C" w:rsidRDefault="0084757C" w:rsidP="0084757C">
      <w:pPr>
        <w:pStyle w:val="aff6"/>
        <w:spacing w:before="0" w:beforeAutospacing="0" w:after="0" w:afterAutospacing="0" w:line="276" w:lineRule="auto"/>
        <w:ind w:firstLine="454"/>
        <w:jc w:val="both"/>
        <w:rPr>
          <w:color w:val="000000"/>
        </w:rPr>
      </w:pPr>
    </w:p>
    <w:p w14:paraId="1772B2AA" w14:textId="77777777" w:rsidR="0084757C" w:rsidRPr="00F42929" w:rsidRDefault="0084757C" w:rsidP="0084757C">
      <w:pPr>
        <w:pStyle w:val="ad"/>
      </w:pPr>
      <w:r w:rsidRPr="00F42929">
        <w:rPr>
          <w:rtl/>
        </w:rPr>
        <w:t>וַי</w:t>
      </w:r>
      <w:r w:rsidRPr="00F42929">
        <w:rPr>
          <w:b/>
          <w:bCs/>
          <w:rtl/>
        </w:rPr>
        <w:t xml:space="preserve">ַּקְהֵל </w:t>
      </w:r>
      <w:r w:rsidRPr="00F42929">
        <w:rPr>
          <w:rtl/>
        </w:rPr>
        <w:t>מֹשֶׁה אֶת־כָּל־</w:t>
      </w:r>
      <w:r w:rsidRPr="00F42929">
        <w:rPr>
          <w:b/>
          <w:bCs/>
          <w:rtl/>
        </w:rPr>
        <w:t>עֲדַת</w:t>
      </w:r>
      <w:r w:rsidRPr="00F42929">
        <w:rPr>
          <w:rtl/>
        </w:rPr>
        <w:t xml:space="preserve"> בְּנֵי יִשְׂרָאֵל וַיֹּאמֶר אֲלֵהֶם אֵלֶּה הַדְּבָרִים אֲשֶׁר־צִוָּה יְהוָה לַעֲשֹׂת אֹתָם׃</w:t>
      </w:r>
    </w:p>
    <w:p w14:paraId="263CE4B9" w14:textId="77777777" w:rsidR="0084757C" w:rsidRPr="006F7402" w:rsidRDefault="0084757C" w:rsidP="0084757C">
      <w:pPr>
        <w:pStyle w:val="a9"/>
      </w:pPr>
      <w:r w:rsidRPr="006F7402">
        <w:t>ва</w:t>
      </w:r>
      <w:r w:rsidRPr="006F7402">
        <w:rPr>
          <w:b/>
          <w:bCs/>
        </w:rPr>
        <w:t>якѓель</w:t>
      </w:r>
      <w:r w:rsidRPr="006F7402">
        <w:t xml:space="preserve"> моше́ эт-коль-</w:t>
      </w:r>
      <w:r w:rsidRPr="006F7402">
        <w:rPr>
          <w:b/>
          <w:bCs/>
        </w:rPr>
        <w:t>ада́т</w:t>
      </w:r>
      <w:r w:rsidRPr="006F7402">
        <w:t xml:space="preserve"> бенэ́ йисраэ́ль ваёмер алеѓе́м э́ле ѓадевари́м ашер-цива́ адона́й лаасо́т ота́м</w:t>
      </w:r>
    </w:p>
    <w:p w14:paraId="091F5332" w14:textId="77777777" w:rsidR="0084757C" w:rsidRPr="006F7402" w:rsidRDefault="0084757C" w:rsidP="0084757C">
      <w:pPr>
        <w:pStyle w:val="a9"/>
      </w:pPr>
      <w:r w:rsidRPr="006F7402">
        <w:t xml:space="preserve">1. И собрал Моше </w:t>
      </w:r>
      <w:r w:rsidRPr="00ED0710">
        <w:rPr>
          <w:i w:val="0"/>
          <w:iCs w:val="0"/>
        </w:rPr>
        <w:t>(</w:t>
      </w:r>
      <w:r w:rsidRPr="006F7402">
        <w:rPr>
          <w:i w:val="0"/>
          <w:iCs w:val="0"/>
        </w:rPr>
        <w:t>дословно</w:t>
      </w:r>
      <w:r w:rsidRPr="006F7402">
        <w:t xml:space="preserve">: </w:t>
      </w:r>
      <w:r w:rsidRPr="006F7402">
        <w:rPr>
          <w:b/>
          <w:bCs/>
        </w:rPr>
        <w:t>столпил</w:t>
      </w:r>
      <w:r w:rsidRPr="00ED0710">
        <w:rPr>
          <w:i w:val="0"/>
          <w:iCs w:val="0"/>
        </w:rPr>
        <w:t>)</w:t>
      </w:r>
      <w:r w:rsidRPr="006F7402">
        <w:t xml:space="preserve"> все </w:t>
      </w:r>
      <w:r w:rsidRPr="006F7402">
        <w:rPr>
          <w:b/>
          <w:bCs/>
        </w:rPr>
        <w:t xml:space="preserve">общины </w:t>
      </w:r>
      <w:r w:rsidRPr="006F7402">
        <w:t>народа Израиля и сказал им: «Вот вещи, которые заповедовал Господь делать их:</w:t>
      </w:r>
    </w:p>
    <w:p w14:paraId="11C74B4E" w14:textId="77777777" w:rsidR="0084757C" w:rsidRDefault="0084757C" w:rsidP="0084757C">
      <w:pPr>
        <w:pStyle w:val="aff6"/>
        <w:spacing w:before="0" w:beforeAutospacing="0" w:after="0" w:afterAutospacing="0" w:line="276" w:lineRule="auto"/>
        <w:ind w:firstLine="454"/>
        <w:jc w:val="both"/>
        <w:rPr>
          <w:color w:val="000000"/>
        </w:rPr>
      </w:pPr>
    </w:p>
    <w:p w14:paraId="25A0B446"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Я уже говорил о слове </w:t>
      </w:r>
      <w:r w:rsidRPr="00BC6FEF">
        <w:rPr>
          <w:i/>
          <w:iCs/>
          <w:color w:val="000000"/>
        </w:rPr>
        <w:t>ка</w:t>
      </w:r>
      <w:r>
        <w:rPr>
          <w:i/>
          <w:iCs/>
          <w:color w:val="000000"/>
        </w:rPr>
        <w:t>ѓ</w:t>
      </w:r>
      <w:r w:rsidRPr="00BC6FEF">
        <w:rPr>
          <w:i/>
          <w:iCs/>
          <w:color w:val="000000"/>
        </w:rPr>
        <w:t xml:space="preserve">а́ль </w:t>
      </w:r>
      <w:r>
        <w:rPr>
          <w:i/>
          <w:iCs/>
          <w:color w:val="000000"/>
        </w:rPr>
        <w:t>(</w:t>
      </w:r>
      <w:r w:rsidRPr="00BC6FEF">
        <w:rPr>
          <w:i/>
          <w:iCs/>
          <w:color w:val="000000"/>
        </w:rPr>
        <w:t>толпа</w:t>
      </w:r>
      <w:r>
        <w:rPr>
          <w:i/>
          <w:iCs/>
          <w:color w:val="000000"/>
        </w:rPr>
        <w:t>)</w:t>
      </w:r>
      <w:r>
        <w:rPr>
          <w:color w:val="000000"/>
        </w:rPr>
        <w:t xml:space="preserve">. От этого же корня </w:t>
      </w:r>
      <w:r w:rsidRPr="00820460">
        <w:rPr>
          <w:color w:val="000000"/>
        </w:rPr>
        <w:t xml:space="preserve">слово </w:t>
      </w:r>
      <w:r w:rsidRPr="00820460">
        <w:rPr>
          <w:i/>
          <w:iCs/>
          <w:color w:val="000000"/>
        </w:rPr>
        <w:t>кеѓила́ (община)</w:t>
      </w:r>
      <w:r w:rsidRPr="00820460">
        <w:rPr>
          <w:color w:val="000000"/>
        </w:rPr>
        <w:t xml:space="preserve">, и слово </w:t>
      </w:r>
      <w:r w:rsidRPr="00820460">
        <w:rPr>
          <w:i/>
          <w:iCs/>
          <w:color w:val="000000"/>
        </w:rPr>
        <w:t>коѓе́лет – экклесиаст</w:t>
      </w:r>
      <w:r w:rsidRPr="00820460">
        <w:rPr>
          <w:color w:val="000000"/>
        </w:rPr>
        <w:t xml:space="preserve"> (</w:t>
      </w:r>
      <w:r w:rsidRPr="00820460">
        <w:rPr>
          <w:i/>
          <w:iCs/>
          <w:color w:val="000000"/>
        </w:rPr>
        <w:t>тот, кто</w:t>
      </w:r>
      <w:r w:rsidRPr="00BC6FEF">
        <w:rPr>
          <w:i/>
          <w:iCs/>
          <w:color w:val="000000"/>
        </w:rPr>
        <w:t xml:space="preserve"> собирает толпы</w:t>
      </w:r>
      <w:r>
        <w:rPr>
          <w:i/>
          <w:iCs/>
          <w:color w:val="000000"/>
        </w:rPr>
        <w:t>)</w:t>
      </w:r>
      <w:r>
        <w:rPr>
          <w:color w:val="000000"/>
        </w:rPr>
        <w:t xml:space="preserve">, отсюда название книги Шломо, и ещё можно добавить слово </w:t>
      </w:r>
      <w:r>
        <w:rPr>
          <w:i/>
          <w:iCs/>
          <w:color w:val="000000"/>
        </w:rPr>
        <w:t>м</w:t>
      </w:r>
      <w:r w:rsidRPr="00BC6FEF">
        <w:rPr>
          <w:i/>
          <w:iCs/>
          <w:color w:val="000000"/>
        </w:rPr>
        <w:t>ак</w:t>
      </w:r>
      <w:r>
        <w:rPr>
          <w:i/>
          <w:iCs/>
          <w:color w:val="000000"/>
        </w:rPr>
        <w:t>ѓе</w:t>
      </w:r>
      <w:r w:rsidRPr="00BC6FEF">
        <w:rPr>
          <w:i/>
          <w:iCs/>
          <w:color w:val="000000"/>
        </w:rPr>
        <w:t>ла</w:t>
      </w:r>
      <w:r>
        <w:rPr>
          <w:i/>
          <w:iCs/>
          <w:color w:val="000000"/>
        </w:rPr>
        <w:t>́ (хор, совместное пение)</w:t>
      </w:r>
      <w:r>
        <w:rPr>
          <w:color w:val="000000"/>
        </w:rPr>
        <w:t xml:space="preserve">. </w:t>
      </w:r>
    </w:p>
    <w:p w14:paraId="2130991B"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На слово </w:t>
      </w:r>
      <w:r w:rsidRPr="00BC6FEF">
        <w:rPr>
          <w:i/>
          <w:iCs/>
          <w:color w:val="000000"/>
        </w:rPr>
        <w:t>ада</w:t>
      </w:r>
      <w:r>
        <w:rPr>
          <w:i/>
          <w:iCs/>
          <w:color w:val="000000"/>
        </w:rPr>
        <w:t>́</w:t>
      </w:r>
      <w:r w:rsidRPr="00BC6FEF">
        <w:rPr>
          <w:i/>
          <w:iCs/>
          <w:color w:val="000000"/>
        </w:rPr>
        <w:t>т</w:t>
      </w:r>
      <w:r>
        <w:rPr>
          <w:color w:val="000000"/>
        </w:rPr>
        <w:t xml:space="preserve"> тоже можно обратить внимание. Слово </w:t>
      </w:r>
      <w:r w:rsidRPr="00BC6FEF">
        <w:rPr>
          <w:i/>
          <w:iCs/>
          <w:color w:val="000000"/>
        </w:rPr>
        <w:t>эда</w:t>
      </w:r>
      <w:r>
        <w:rPr>
          <w:i/>
          <w:iCs/>
          <w:color w:val="000000"/>
        </w:rPr>
        <w:t>́ (</w:t>
      </w:r>
      <w:r w:rsidRPr="00BC6FEF">
        <w:rPr>
          <w:i/>
          <w:iCs/>
          <w:color w:val="000000"/>
        </w:rPr>
        <w:t>община</w:t>
      </w:r>
      <w:r>
        <w:rPr>
          <w:i/>
          <w:iCs/>
          <w:color w:val="000000"/>
        </w:rPr>
        <w:t>)</w:t>
      </w:r>
      <w:r>
        <w:rPr>
          <w:color w:val="000000"/>
        </w:rPr>
        <w:t xml:space="preserve"> однокоренное со словами </w:t>
      </w:r>
      <w:r w:rsidRPr="00BC6FEF">
        <w:rPr>
          <w:i/>
          <w:iCs/>
          <w:color w:val="000000"/>
        </w:rPr>
        <w:t>эд</w:t>
      </w:r>
      <w:r>
        <w:rPr>
          <w:i/>
          <w:iCs/>
          <w:color w:val="000000"/>
        </w:rPr>
        <w:t xml:space="preserve"> (</w:t>
      </w:r>
      <w:r w:rsidRPr="00BC6FEF">
        <w:rPr>
          <w:i/>
          <w:iCs/>
          <w:color w:val="000000"/>
        </w:rPr>
        <w:t>свидетель</w:t>
      </w:r>
      <w:r>
        <w:rPr>
          <w:i/>
          <w:iCs/>
          <w:color w:val="000000"/>
        </w:rPr>
        <w:t>)</w:t>
      </w:r>
      <w:r>
        <w:rPr>
          <w:color w:val="000000"/>
        </w:rPr>
        <w:t xml:space="preserve">, </w:t>
      </w:r>
      <w:r w:rsidRPr="00BC6FEF">
        <w:rPr>
          <w:i/>
          <w:iCs/>
          <w:color w:val="000000"/>
        </w:rPr>
        <w:t>эду</w:t>
      </w:r>
      <w:r>
        <w:rPr>
          <w:i/>
          <w:iCs/>
          <w:color w:val="000000"/>
        </w:rPr>
        <w:t>́</w:t>
      </w:r>
      <w:r w:rsidRPr="00BC6FEF">
        <w:rPr>
          <w:i/>
          <w:iCs/>
          <w:color w:val="000000"/>
        </w:rPr>
        <w:t>т</w:t>
      </w:r>
      <w:r>
        <w:rPr>
          <w:i/>
          <w:iCs/>
          <w:color w:val="000000"/>
        </w:rPr>
        <w:t xml:space="preserve"> (</w:t>
      </w:r>
      <w:r w:rsidRPr="00BC6FEF">
        <w:rPr>
          <w:i/>
          <w:iCs/>
          <w:color w:val="000000"/>
        </w:rPr>
        <w:t>свидетельств</w:t>
      </w:r>
      <w:r>
        <w:rPr>
          <w:i/>
          <w:iCs/>
          <w:color w:val="000000"/>
        </w:rPr>
        <w:t>о)</w:t>
      </w:r>
      <w:r>
        <w:rPr>
          <w:color w:val="000000"/>
        </w:rPr>
        <w:t xml:space="preserve">, </w:t>
      </w:r>
      <w:r w:rsidRPr="00BC6FEF">
        <w:rPr>
          <w:i/>
          <w:iCs/>
          <w:color w:val="000000"/>
        </w:rPr>
        <w:t>моэ</w:t>
      </w:r>
      <w:r>
        <w:rPr>
          <w:i/>
          <w:iCs/>
          <w:color w:val="000000"/>
        </w:rPr>
        <w:t>́</w:t>
      </w:r>
      <w:r w:rsidRPr="00BC6FEF">
        <w:rPr>
          <w:i/>
          <w:iCs/>
          <w:color w:val="000000"/>
        </w:rPr>
        <w:t>д</w:t>
      </w:r>
      <w:r>
        <w:rPr>
          <w:i/>
          <w:iCs/>
          <w:color w:val="000000"/>
        </w:rPr>
        <w:t xml:space="preserve"> </w:t>
      </w:r>
      <w:r w:rsidRPr="006F7402">
        <w:rPr>
          <w:i/>
          <w:iCs/>
        </w:rPr>
        <w:t>(еврейский праздник)</w:t>
      </w:r>
      <w:r>
        <w:rPr>
          <w:color w:val="000000"/>
        </w:rPr>
        <w:t xml:space="preserve">. Почему это так? Община – это общество людей, объединённых одним общим опытом, в данном случае – знанием Всевышнего, отношениями со Всевышним. И также община – </w:t>
      </w:r>
      <w:r w:rsidRPr="000974A8">
        <w:t xml:space="preserve">это общество свидетелей, их объединяет общее свидетельство. А при чём здесь праздник? А праздник – это время, когда община приходит, собирается и свидетельствует. Например, в Песах мы отмечаем выход из Египта, </w:t>
      </w:r>
      <w:r>
        <w:rPr>
          <w:color w:val="000000"/>
        </w:rPr>
        <w:t xml:space="preserve">свидетельствуем друг другу, что мы ещё переживаем этот праздник. Когда человеку дарят какую-то вещь, первое время она ему в новинку и он любуется ею, крутит её в руках; потом он к ней привыкает, и она становится обыденной. В праздники мы должны дать свидетельство, что Тора не стала в наших руках обыденностью, повседневностью, что мы радуемся ей, как будто она дана нам прямо сейчас, что прямо сейчас мы переживаем выход из Египта, дарование Торы, сидение в шатрах и прочее, и прочее. И поэтому </w:t>
      </w:r>
      <w:r w:rsidRPr="00BC6FEF">
        <w:rPr>
          <w:i/>
          <w:iCs/>
          <w:color w:val="000000"/>
        </w:rPr>
        <w:t>праздник</w:t>
      </w:r>
      <w:r>
        <w:rPr>
          <w:color w:val="000000"/>
        </w:rPr>
        <w:t xml:space="preserve"> тоже называется </w:t>
      </w:r>
      <w:r w:rsidRPr="00BC6FEF">
        <w:rPr>
          <w:i/>
          <w:iCs/>
          <w:color w:val="000000"/>
        </w:rPr>
        <w:t>моэ</w:t>
      </w:r>
      <w:r>
        <w:rPr>
          <w:i/>
          <w:iCs/>
          <w:color w:val="000000"/>
        </w:rPr>
        <w:t>́</w:t>
      </w:r>
      <w:r w:rsidRPr="00BC6FEF">
        <w:rPr>
          <w:i/>
          <w:iCs/>
          <w:color w:val="000000"/>
        </w:rPr>
        <w:t>д</w:t>
      </w:r>
      <w:r>
        <w:rPr>
          <w:color w:val="000000"/>
        </w:rPr>
        <w:t xml:space="preserve"> (в отличие от русского языка, где слово </w:t>
      </w:r>
      <w:r w:rsidRPr="00BC6FEF">
        <w:rPr>
          <w:i/>
          <w:iCs/>
          <w:color w:val="000000"/>
        </w:rPr>
        <w:t>праздник</w:t>
      </w:r>
      <w:r>
        <w:rPr>
          <w:color w:val="000000"/>
        </w:rPr>
        <w:t xml:space="preserve"> означает просто </w:t>
      </w:r>
      <w:r w:rsidRPr="00BC6FEF">
        <w:rPr>
          <w:i/>
          <w:iCs/>
          <w:color w:val="000000"/>
        </w:rPr>
        <w:t>быть праздным</w:t>
      </w:r>
      <w:r>
        <w:rPr>
          <w:color w:val="000000"/>
        </w:rPr>
        <w:t xml:space="preserve">, то есть </w:t>
      </w:r>
      <w:r w:rsidRPr="00BC6FEF">
        <w:rPr>
          <w:i/>
          <w:iCs/>
          <w:color w:val="000000"/>
        </w:rPr>
        <w:t>не работать</w:t>
      </w:r>
      <w:r>
        <w:rPr>
          <w:i/>
          <w:iCs/>
          <w:color w:val="000000"/>
        </w:rPr>
        <w:t>)</w:t>
      </w:r>
      <w:r>
        <w:rPr>
          <w:color w:val="000000"/>
        </w:rPr>
        <w:t xml:space="preserve">. Вот такая особенность у слова </w:t>
      </w:r>
      <w:r w:rsidRPr="00BC6FEF">
        <w:rPr>
          <w:i/>
          <w:iCs/>
          <w:color w:val="000000"/>
        </w:rPr>
        <w:t>эда</w:t>
      </w:r>
      <w:r>
        <w:rPr>
          <w:i/>
          <w:iCs/>
          <w:color w:val="000000"/>
        </w:rPr>
        <w:t>́</w:t>
      </w:r>
      <w:r>
        <w:rPr>
          <w:color w:val="000000"/>
        </w:rPr>
        <w:t xml:space="preserve"> </w:t>
      </w:r>
      <w:r w:rsidRPr="00ED0710">
        <w:rPr>
          <w:i/>
          <w:iCs/>
          <w:color w:val="000000"/>
        </w:rPr>
        <w:t>(община)</w:t>
      </w:r>
      <w:r>
        <w:rPr>
          <w:color w:val="000000"/>
        </w:rPr>
        <w:t>.</w:t>
      </w:r>
    </w:p>
    <w:p w14:paraId="606E52B6" w14:textId="77777777" w:rsidR="0084757C" w:rsidRDefault="0084757C" w:rsidP="0084757C">
      <w:pPr>
        <w:pStyle w:val="aff6"/>
        <w:spacing w:before="0" w:beforeAutospacing="0" w:after="0" w:afterAutospacing="0" w:line="276" w:lineRule="auto"/>
        <w:ind w:firstLine="454"/>
        <w:jc w:val="both"/>
        <w:rPr>
          <w:color w:val="000000"/>
        </w:rPr>
      </w:pPr>
      <w:r>
        <w:rPr>
          <w:color w:val="000000"/>
        </w:rPr>
        <w:t>И, прежде чем Моше начнёт перечисление тех вещей, которые Господь заповедовал, он говорит самую важную</w:t>
      </w:r>
      <w:r w:rsidRPr="00844434">
        <w:rPr>
          <w:color w:val="A6A6A6" w:themeColor="background1" w:themeShade="A6"/>
        </w:rPr>
        <w:t xml:space="preserve"> </w:t>
      </w:r>
      <w:r>
        <w:rPr>
          <w:color w:val="000000"/>
        </w:rPr>
        <w:t>заповедь.</w:t>
      </w:r>
    </w:p>
    <w:p w14:paraId="0367E8E9" w14:textId="77777777" w:rsidR="0084757C" w:rsidRDefault="0084757C" w:rsidP="0084757C">
      <w:pPr>
        <w:pStyle w:val="aff6"/>
        <w:spacing w:before="0" w:beforeAutospacing="0" w:after="0" w:afterAutospacing="0" w:line="276" w:lineRule="auto"/>
        <w:ind w:firstLine="454"/>
        <w:jc w:val="both"/>
        <w:rPr>
          <w:color w:val="000000"/>
        </w:rPr>
      </w:pPr>
    </w:p>
    <w:p w14:paraId="445EEF7D" w14:textId="77777777" w:rsidR="0084757C" w:rsidRPr="00946513" w:rsidRDefault="0084757C" w:rsidP="0084757C">
      <w:pPr>
        <w:pStyle w:val="ad"/>
      </w:pPr>
      <w:r w:rsidRPr="00946513">
        <w:rPr>
          <w:rtl/>
        </w:rPr>
        <w:t xml:space="preserve">שֵׁשֶׁת יָמִים תֵּעָשֶׂה מְלָאכָה וּבַיּוֹם הַשְּׁבִיעִי יִהְיֶה לָכֶם קֹדֶשׁ שַׁבַּת </w:t>
      </w:r>
      <w:r w:rsidRPr="00946513">
        <w:rPr>
          <w:b/>
          <w:bCs/>
          <w:rtl/>
        </w:rPr>
        <w:t>שַׁבָּתוֹן</w:t>
      </w:r>
      <w:r w:rsidRPr="00946513">
        <w:rPr>
          <w:rtl/>
        </w:rPr>
        <w:t xml:space="preserve"> לַיהוָה כָּל־הָעֹשֶׂה בוֹ מְלָאכָה יוּמָת׃</w:t>
      </w:r>
    </w:p>
    <w:p w14:paraId="091654C6" w14:textId="77777777" w:rsidR="0084757C" w:rsidRDefault="0084757C" w:rsidP="0084757C">
      <w:pPr>
        <w:pStyle w:val="a9"/>
      </w:pPr>
      <w:r>
        <w:t xml:space="preserve">ше́шет ями́м теасэ́ мелаха́ уваём ѓашевии́ йиѓйе́ лахэ́м ко́деш шаба́т </w:t>
      </w:r>
      <w:r w:rsidRPr="001D6F39">
        <w:rPr>
          <w:b/>
          <w:bCs/>
        </w:rPr>
        <w:t>шабато́н</w:t>
      </w:r>
      <w:r>
        <w:t xml:space="preserve"> ладона́й коль-ѓаосэ́ во мелаха́ юма́т</w:t>
      </w:r>
    </w:p>
    <w:p w14:paraId="38BED28C" w14:textId="77777777" w:rsidR="0084757C" w:rsidRPr="00E9578B" w:rsidRDefault="0084757C" w:rsidP="0084757C">
      <w:pPr>
        <w:pStyle w:val="a9"/>
      </w:pPr>
      <w:r>
        <w:t>2. Шесть дней делай работу, а в день седьмой будет у вас святость: суббота остановки Господу; всякий, делающий в ней работу, будет предан смерти.</w:t>
      </w:r>
    </w:p>
    <w:p w14:paraId="0BA01B8E" w14:textId="77777777" w:rsidR="0084757C" w:rsidRDefault="0084757C" w:rsidP="0084757C">
      <w:pPr>
        <w:pStyle w:val="aff6"/>
        <w:spacing w:before="0" w:beforeAutospacing="0" w:after="0" w:afterAutospacing="0" w:line="276" w:lineRule="auto"/>
        <w:ind w:firstLine="454"/>
        <w:jc w:val="both"/>
        <w:rPr>
          <w:color w:val="000000"/>
        </w:rPr>
      </w:pPr>
    </w:p>
    <w:p w14:paraId="184DD022" w14:textId="77777777" w:rsidR="0084757C" w:rsidRDefault="0084757C" w:rsidP="0084757C">
      <w:pPr>
        <w:pStyle w:val="aff6"/>
        <w:spacing w:before="0" w:beforeAutospacing="0" w:after="0" w:afterAutospacing="0" w:line="276" w:lineRule="auto"/>
        <w:ind w:firstLine="454"/>
        <w:jc w:val="both"/>
        <w:rPr>
          <w:color w:val="000000"/>
        </w:rPr>
      </w:pPr>
      <w:r w:rsidRPr="000974A8">
        <w:t xml:space="preserve"> Давайте остановимся на некоторых важных вещах. Есть </w:t>
      </w:r>
      <w:r w:rsidRPr="000974A8">
        <w:rPr>
          <w:i/>
          <w:iCs/>
        </w:rPr>
        <w:t>повеление</w:t>
      </w:r>
      <w:r w:rsidRPr="000974A8">
        <w:t xml:space="preserve"> – не допущение, не разрешение, а </w:t>
      </w:r>
      <w:r w:rsidRPr="000974A8">
        <w:rPr>
          <w:i/>
          <w:iCs/>
        </w:rPr>
        <w:t>повеление</w:t>
      </w:r>
      <w:r w:rsidRPr="000974A8">
        <w:t xml:space="preserve"> – шесть дней работать. И есть люди, которые говорят (об этом мы уже упоминали): «Я посвящаю Богу все семь дней и не выделяю особенных!» Всевышний говорит: «Шесть дней делай свою работу, шесть дней созидай в этом мире». Остановимся на слове </w:t>
      </w:r>
      <w:r w:rsidRPr="000974A8">
        <w:rPr>
          <w:i/>
          <w:iCs/>
        </w:rPr>
        <w:t>мелаха́ (работа)</w:t>
      </w:r>
      <w:r w:rsidRPr="000974A8">
        <w:t xml:space="preserve">. Оно имеет тот же корень, что и слово </w:t>
      </w:r>
      <w:r w:rsidRPr="000974A8">
        <w:rPr>
          <w:i/>
          <w:iCs/>
        </w:rPr>
        <w:t>малъа́х (ангел)</w:t>
      </w:r>
      <w:r w:rsidRPr="000974A8">
        <w:t xml:space="preserve">, а также </w:t>
      </w:r>
      <w:r w:rsidRPr="001613B7">
        <w:rPr>
          <w:i/>
          <w:iCs/>
          <w:color w:val="000000"/>
        </w:rPr>
        <w:t>посылать, делать себя посланником, изменять что-то в этом мире, простирать к чему-то руку</w:t>
      </w:r>
      <w:r>
        <w:rPr>
          <w:color w:val="000000"/>
        </w:rPr>
        <w:t xml:space="preserve">. В более позднем иврите </w:t>
      </w:r>
      <w:r w:rsidRPr="000974A8">
        <w:t xml:space="preserve">есть выражение </w:t>
      </w:r>
      <w:r w:rsidRPr="000974A8">
        <w:rPr>
          <w:i/>
          <w:iCs/>
        </w:rPr>
        <w:t>мишло́ах яд (простирание руки)</w:t>
      </w:r>
      <w:r w:rsidRPr="000974A8">
        <w:t xml:space="preserve">. Это работа, которая </w:t>
      </w:r>
      <w:r>
        <w:rPr>
          <w:color w:val="000000"/>
        </w:rPr>
        <w:t xml:space="preserve">делается для заработка или особый вид работ, который изменяет этот мир. В иврите много разных слов, обозначающих работу. Как понять, что значит конкретное слово? Ищите это слово в контексте: встретили слово, хотите его понять – ищите его в контексте. Слово </w:t>
      </w:r>
      <w:r w:rsidRPr="001613B7">
        <w:rPr>
          <w:i/>
          <w:iCs/>
          <w:color w:val="000000"/>
        </w:rPr>
        <w:t>м</w:t>
      </w:r>
      <w:r>
        <w:rPr>
          <w:i/>
          <w:iCs/>
          <w:color w:val="000000"/>
        </w:rPr>
        <w:t>е</w:t>
      </w:r>
      <w:r w:rsidRPr="001613B7">
        <w:rPr>
          <w:i/>
          <w:iCs/>
          <w:color w:val="000000"/>
        </w:rPr>
        <w:t>лаха</w:t>
      </w:r>
      <w:r>
        <w:rPr>
          <w:i/>
          <w:iCs/>
          <w:color w:val="000000"/>
        </w:rPr>
        <w:t>́</w:t>
      </w:r>
      <w:r>
        <w:rPr>
          <w:color w:val="000000"/>
        </w:rPr>
        <w:t xml:space="preserve"> встречается в Торе в двух контекстах. Во-первых, это творение мира. Когда Всевышний творил мир, сказано: «…и в день седьмой почил Он от </w:t>
      </w:r>
      <w:r w:rsidRPr="001D6F39">
        <w:t>всей</w:t>
      </w:r>
      <w:r w:rsidRPr="001613B7">
        <w:rPr>
          <w:i/>
          <w:iCs/>
          <w:color w:val="000000"/>
        </w:rPr>
        <w:t xml:space="preserve"> м</w:t>
      </w:r>
      <w:r>
        <w:rPr>
          <w:i/>
          <w:iCs/>
          <w:color w:val="000000"/>
        </w:rPr>
        <w:t>е</w:t>
      </w:r>
      <w:r w:rsidRPr="001613B7">
        <w:rPr>
          <w:i/>
          <w:iCs/>
          <w:color w:val="000000"/>
        </w:rPr>
        <w:t>лахто</w:t>
      </w:r>
      <w:r>
        <w:rPr>
          <w:i/>
          <w:iCs/>
          <w:color w:val="000000"/>
        </w:rPr>
        <w:t>́»</w:t>
      </w:r>
      <w:r>
        <w:rPr>
          <w:color w:val="000000"/>
        </w:rPr>
        <w:t xml:space="preserve"> – </w:t>
      </w:r>
      <w:r w:rsidRPr="001613B7">
        <w:rPr>
          <w:i/>
          <w:iCs/>
          <w:color w:val="000000"/>
        </w:rPr>
        <w:t xml:space="preserve">от </w:t>
      </w:r>
      <w:r w:rsidRPr="001D6F39">
        <w:rPr>
          <w:i/>
          <w:iCs/>
        </w:rPr>
        <w:t>всего</w:t>
      </w:r>
      <w:r w:rsidRPr="001613B7">
        <w:rPr>
          <w:i/>
          <w:iCs/>
          <w:color w:val="000000"/>
        </w:rPr>
        <w:t xml:space="preserve"> </w:t>
      </w:r>
      <w:r>
        <w:rPr>
          <w:i/>
          <w:iCs/>
          <w:color w:val="000000"/>
        </w:rPr>
        <w:t>С</w:t>
      </w:r>
      <w:r w:rsidRPr="001613B7">
        <w:rPr>
          <w:i/>
          <w:iCs/>
          <w:color w:val="000000"/>
        </w:rPr>
        <w:t xml:space="preserve">воего труда, который </w:t>
      </w:r>
      <w:r>
        <w:rPr>
          <w:i/>
          <w:iCs/>
          <w:color w:val="000000"/>
        </w:rPr>
        <w:t>О</w:t>
      </w:r>
      <w:r w:rsidRPr="001613B7">
        <w:rPr>
          <w:i/>
          <w:iCs/>
          <w:color w:val="000000"/>
        </w:rPr>
        <w:t>н совершил</w:t>
      </w:r>
      <w:r>
        <w:rPr>
          <w:color w:val="000000"/>
        </w:rPr>
        <w:t xml:space="preserve">. Во-вторых, это то, что делается во время строительства Храма. В нашей главе мы будем читать, что люди собрали и вознесли всё необходимое для </w:t>
      </w:r>
      <w:r w:rsidRPr="001D6F39">
        <w:rPr>
          <w:i/>
          <w:iCs/>
          <w:color w:val="000000"/>
        </w:rPr>
        <w:t>работы по созданию, по устроению</w:t>
      </w:r>
      <w:r>
        <w:rPr>
          <w:color w:val="000000"/>
        </w:rPr>
        <w:t xml:space="preserve"> Мишкана. Мудрецы выделили 39 работ (по числу повторений слова </w:t>
      </w:r>
      <w:r w:rsidRPr="001613B7">
        <w:rPr>
          <w:i/>
          <w:iCs/>
          <w:color w:val="000000"/>
        </w:rPr>
        <w:t>м</w:t>
      </w:r>
      <w:r>
        <w:rPr>
          <w:i/>
          <w:iCs/>
          <w:color w:val="000000"/>
        </w:rPr>
        <w:t>е</w:t>
      </w:r>
      <w:r w:rsidRPr="001613B7">
        <w:rPr>
          <w:i/>
          <w:iCs/>
          <w:color w:val="000000"/>
        </w:rPr>
        <w:t>лаха</w:t>
      </w:r>
      <w:r>
        <w:rPr>
          <w:i/>
          <w:iCs/>
          <w:color w:val="000000"/>
        </w:rPr>
        <w:t>́</w:t>
      </w:r>
      <w:r>
        <w:rPr>
          <w:color w:val="000000"/>
        </w:rPr>
        <w:t xml:space="preserve"> в Торе) и связали с работами, производимыми во время строительства Мишкана или во время строительства Храма впоследствии.</w:t>
      </w:r>
      <w:r w:rsidRPr="001D6F39">
        <w:rPr>
          <w:color w:val="A6A6A6" w:themeColor="background1" w:themeShade="A6"/>
        </w:rPr>
        <w:t xml:space="preserve"> </w:t>
      </w:r>
      <w:r>
        <w:rPr>
          <w:color w:val="000000"/>
        </w:rPr>
        <w:t xml:space="preserve">То есть стало установлением, что в субботу запрещено делать всё, что делалось при строительстве </w:t>
      </w:r>
      <w:r w:rsidRPr="000974A8">
        <w:t xml:space="preserve">Мишкана </w:t>
      </w:r>
      <w:r w:rsidRPr="001D6F39">
        <w:t>–</w:t>
      </w:r>
      <w:r>
        <w:rPr>
          <w:color w:val="000000"/>
        </w:rPr>
        <w:t xml:space="preserve"> окраска, рисование и многое-многое другое. Законы субботы очень сложные, и их тоже стоит отдельно изучать.</w:t>
      </w:r>
    </w:p>
    <w:p w14:paraId="7C366F01"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 Я хотел остановиться ещё на одном слове. Итак, </w:t>
      </w:r>
      <w:r w:rsidRPr="001D6F39">
        <w:rPr>
          <w:i/>
          <w:iCs/>
          <w:color w:val="000000"/>
        </w:rPr>
        <w:t>шесть дней делай всякую работу, а день седьмой будет вам святой, шабат шабатон</w:t>
      </w:r>
      <w:r>
        <w:rPr>
          <w:color w:val="000000"/>
        </w:rPr>
        <w:t xml:space="preserve">. Если слово </w:t>
      </w:r>
      <w:r w:rsidRPr="0075231D">
        <w:rPr>
          <w:i/>
          <w:iCs/>
          <w:color w:val="000000"/>
        </w:rPr>
        <w:t>шабат</w:t>
      </w:r>
      <w:r>
        <w:rPr>
          <w:color w:val="000000"/>
        </w:rPr>
        <w:t xml:space="preserve"> понятно, то слово </w:t>
      </w:r>
      <w:r w:rsidRPr="0075231D">
        <w:rPr>
          <w:i/>
          <w:iCs/>
          <w:color w:val="000000"/>
        </w:rPr>
        <w:t>шабат</w:t>
      </w:r>
      <w:r w:rsidRPr="001D6F39">
        <w:rPr>
          <w:b/>
          <w:bCs/>
          <w:i/>
          <w:iCs/>
          <w:color w:val="000000"/>
        </w:rPr>
        <w:t>о́н</w:t>
      </w:r>
      <w:r>
        <w:rPr>
          <w:color w:val="000000"/>
        </w:rPr>
        <w:t xml:space="preserve"> понятно немного меньше. Есть суффикс -</w:t>
      </w:r>
      <w:r w:rsidRPr="000974A8">
        <w:rPr>
          <w:i/>
          <w:iCs/>
        </w:rPr>
        <w:t>вав-нун (-он)</w:t>
      </w:r>
      <w:r w:rsidRPr="000974A8">
        <w:t xml:space="preserve">, который добавлен к слову </w:t>
      </w:r>
      <w:r w:rsidRPr="000974A8">
        <w:rPr>
          <w:i/>
          <w:iCs/>
        </w:rPr>
        <w:t>шабат</w:t>
      </w:r>
      <w:r w:rsidRPr="000974A8">
        <w:t>. Этот</w:t>
      </w:r>
      <w:r>
        <w:t xml:space="preserve"> </w:t>
      </w:r>
      <w:r w:rsidRPr="000974A8">
        <w:t xml:space="preserve">суффикс обычно используется для образования уменьшения (среди прочего), например: </w:t>
      </w:r>
      <w:r w:rsidRPr="000974A8">
        <w:rPr>
          <w:i/>
          <w:iCs/>
        </w:rPr>
        <w:t>йе́лед</w:t>
      </w:r>
      <w:r w:rsidRPr="000974A8">
        <w:t xml:space="preserve"> – </w:t>
      </w:r>
      <w:r w:rsidRPr="000974A8">
        <w:rPr>
          <w:i/>
          <w:iCs/>
        </w:rPr>
        <w:t>мальчик</w:t>
      </w:r>
      <w:r w:rsidRPr="000974A8">
        <w:t xml:space="preserve">, </w:t>
      </w:r>
      <w:r w:rsidRPr="000974A8">
        <w:rPr>
          <w:i/>
          <w:iCs/>
        </w:rPr>
        <w:t>йелд</w:t>
      </w:r>
      <w:r w:rsidRPr="000974A8">
        <w:rPr>
          <w:b/>
          <w:bCs/>
          <w:i/>
          <w:iCs/>
        </w:rPr>
        <w:t>о́н</w:t>
      </w:r>
      <w:r w:rsidRPr="000974A8">
        <w:rPr>
          <w:i/>
          <w:iCs/>
        </w:rPr>
        <w:t xml:space="preserve"> – мальчишка</w:t>
      </w:r>
      <w:r w:rsidRPr="000974A8">
        <w:t xml:space="preserve">. Но это наверняка неприменимо здесь, ведь мы не можем сказать </w:t>
      </w:r>
      <w:r w:rsidRPr="000974A8">
        <w:rPr>
          <w:i/>
          <w:iCs/>
        </w:rPr>
        <w:t>суббота-субботка</w:t>
      </w:r>
      <w:r w:rsidRPr="000974A8">
        <w:t xml:space="preserve"> </w:t>
      </w:r>
      <w:r w:rsidRPr="000974A8">
        <w:rPr>
          <w:i/>
          <w:iCs/>
        </w:rPr>
        <w:t>будет у вас</w:t>
      </w:r>
      <w:r w:rsidRPr="000974A8">
        <w:t xml:space="preserve">. </w:t>
      </w:r>
    </w:p>
    <w:p w14:paraId="4F4D8494" w14:textId="77777777" w:rsidR="0084757C" w:rsidRDefault="0084757C" w:rsidP="0084757C">
      <w:pPr>
        <w:pStyle w:val="aff6"/>
        <w:spacing w:before="0" w:beforeAutospacing="0" w:after="0" w:afterAutospacing="0" w:line="276" w:lineRule="auto"/>
        <w:ind w:firstLine="454"/>
        <w:jc w:val="both"/>
        <w:rPr>
          <w:color w:val="000000"/>
        </w:rPr>
      </w:pPr>
      <w:r w:rsidRPr="000974A8">
        <w:t xml:space="preserve">Также этот суффикс используется для местонахождения чего-то, предназначения для чего-то. Например, </w:t>
      </w:r>
      <w:r w:rsidRPr="000974A8">
        <w:rPr>
          <w:i/>
          <w:iCs/>
        </w:rPr>
        <w:t>э́цба – палец, эцба</w:t>
      </w:r>
      <w:r w:rsidRPr="000974A8">
        <w:rPr>
          <w:b/>
          <w:bCs/>
          <w:i/>
          <w:iCs/>
        </w:rPr>
        <w:t>о́н</w:t>
      </w:r>
      <w:r w:rsidRPr="000974A8">
        <w:rPr>
          <w:i/>
          <w:iCs/>
        </w:rPr>
        <w:t xml:space="preserve"> – напёрсток</w:t>
      </w:r>
      <w:r w:rsidRPr="000974A8">
        <w:t xml:space="preserve">. Если принять такое значение </w:t>
      </w:r>
      <w:r>
        <w:rPr>
          <w:color w:val="000000"/>
        </w:rPr>
        <w:t xml:space="preserve">за основу, то можно сказать, что это некая </w:t>
      </w:r>
      <w:r w:rsidRPr="001D6F39">
        <w:rPr>
          <w:i/>
          <w:iCs/>
          <w:color w:val="000000"/>
        </w:rPr>
        <w:t>суббота, вложенная в субботу</w:t>
      </w:r>
      <w:r>
        <w:rPr>
          <w:color w:val="000000"/>
        </w:rPr>
        <w:t>, покой в покое. То есть это как успокоиться самому и войти в покой Всевышнего.</w:t>
      </w:r>
    </w:p>
    <w:p w14:paraId="6BE40E7C" w14:textId="77777777" w:rsidR="0084757C" w:rsidRDefault="0084757C" w:rsidP="0084757C">
      <w:pPr>
        <w:pStyle w:val="aff6"/>
        <w:spacing w:before="0" w:beforeAutospacing="0" w:after="0" w:afterAutospacing="0" w:line="276" w:lineRule="auto"/>
        <w:ind w:firstLine="454"/>
        <w:jc w:val="both"/>
        <w:rPr>
          <w:color w:val="000000"/>
        </w:rPr>
      </w:pPr>
      <w:r>
        <w:rPr>
          <w:color w:val="000000"/>
        </w:rPr>
        <w:t>Ещё один вариант использования и понимания суффикса -</w:t>
      </w:r>
      <w:r w:rsidRPr="0075231D">
        <w:rPr>
          <w:i/>
          <w:iCs/>
          <w:color w:val="000000"/>
        </w:rPr>
        <w:t>он</w:t>
      </w:r>
      <w:r>
        <w:rPr>
          <w:color w:val="000000"/>
        </w:rPr>
        <w:t xml:space="preserve"> – это процесс. Например, </w:t>
      </w:r>
      <w:r w:rsidRPr="0075231D">
        <w:rPr>
          <w:i/>
          <w:iCs/>
          <w:color w:val="000000"/>
        </w:rPr>
        <w:t>кафа</w:t>
      </w:r>
      <w:r>
        <w:rPr>
          <w:i/>
          <w:iCs/>
          <w:color w:val="000000"/>
        </w:rPr>
        <w:t>́</w:t>
      </w:r>
      <w:r w:rsidRPr="0075231D">
        <w:rPr>
          <w:i/>
          <w:iCs/>
          <w:color w:val="000000"/>
        </w:rPr>
        <w:t xml:space="preserve"> – замёрз, кипа</w:t>
      </w:r>
      <w:r w:rsidRPr="001D6F39">
        <w:rPr>
          <w:b/>
          <w:bCs/>
          <w:i/>
          <w:iCs/>
          <w:color w:val="000000"/>
        </w:rPr>
        <w:t>о́н</w:t>
      </w:r>
      <w:r w:rsidRPr="0075231D">
        <w:rPr>
          <w:i/>
          <w:iCs/>
          <w:color w:val="000000"/>
        </w:rPr>
        <w:t xml:space="preserve"> – замерзание</w:t>
      </w:r>
      <w:r w:rsidRPr="000974A8">
        <w:rPr>
          <w:i/>
          <w:iCs/>
        </w:rPr>
        <w:t xml:space="preserve">, дике́ </w:t>
      </w:r>
      <w:r w:rsidRPr="0075231D">
        <w:rPr>
          <w:i/>
          <w:iCs/>
          <w:color w:val="000000"/>
        </w:rPr>
        <w:t>– подавлен, дикао</w:t>
      </w:r>
      <w:r>
        <w:rPr>
          <w:i/>
          <w:iCs/>
          <w:color w:val="000000"/>
        </w:rPr>
        <w:t>́</w:t>
      </w:r>
      <w:r w:rsidRPr="0075231D">
        <w:rPr>
          <w:i/>
          <w:iCs/>
          <w:color w:val="000000"/>
        </w:rPr>
        <w:t>н – подавленность, депрессия.</w:t>
      </w:r>
      <w:r>
        <w:rPr>
          <w:color w:val="000000"/>
        </w:rPr>
        <w:t xml:space="preserve"> То есть суббота – это остановка, «остановленность», остановка внешняя и остановка внутренняя. Это ещё одно понимание слова </w:t>
      </w:r>
      <w:r w:rsidRPr="0075231D">
        <w:rPr>
          <w:i/>
          <w:iCs/>
          <w:color w:val="000000"/>
        </w:rPr>
        <w:t>шабато</w:t>
      </w:r>
      <w:r>
        <w:rPr>
          <w:i/>
          <w:iCs/>
          <w:color w:val="000000"/>
        </w:rPr>
        <w:t>́</w:t>
      </w:r>
      <w:r w:rsidRPr="0075231D">
        <w:rPr>
          <w:i/>
          <w:iCs/>
          <w:color w:val="000000"/>
        </w:rPr>
        <w:t>н</w:t>
      </w:r>
      <w:r>
        <w:rPr>
          <w:color w:val="000000"/>
        </w:rPr>
        <w:t xml:space="preserve">. </w:t>
      </w:r>
    </w:p>
    <w:p w14:paraId="270C9A64" w14:textId="77777777" w:rsidR="0084757C" w:rsidRPr="001D6F39" w:rsidRDefault="0084757C" w:rsidP="0084757C">
      <w:pPr>
        <w:pStyle w:val="aff6"/>
        <w:spacing w:before="0" w:beforeAutospacing="0" w:after="0" w:afterAutospacing="0" w:line="276" w:lineRule="auto"/>
        <w:ind w:firstLine="454"/>
        <w:jc w:val="both"/>
        <w:rPr>
          <w:color w:val="A6A6A6" w:themeColor="background1" w:themeShade="A6"/>
        </w:rPr>
      </w:pPr>
      <w:r>
        <w:rPr>
          <w:color w:val="000000"/>
        </w:rPr>
        <w:t>Есть комментаторы, которые говорят: «</w:t>
      </w:r>
      <w:r>
        <w:rPr>
          <w:i/>
          <w:iCs/>
          <w:color w:val="000000"/>
        </w:rPr>
        <w:t>Ш</w:t>
      </w:r>
      <w:r w:rsidRPr="0075231D">
        <w:rPr>
          <w:i/>
          <w:iCs/>
          <w:color w:val="000000"/>
        </w:rPr>
        <w:t>абато</w:t>
      </w:r>
      <w:r>
        <w:rPr>
          <w:i/>
          <w:iCs/>
          <w:color w:val="000000"/>
        </w:rPr>
        <w:t>́</w:t>
      </w:r>
      <w:r w:rsidRPr="0075231D">
        <w:rPr>
          <w:i/>
          <w:iCs/>
          <w:color w:val="000000"/>
        </w:rPr>
        <w:t>н</w:t>
      </w:r>
      <w:r>
        <w:rPr>
          <w:color w:val="000000"/>
        </w:rPr>
        <w:t xml:space="preserve"> означает прекращение всех работ, кроме тех, что необходимы для души человека, и это относится к праздникам</w:t>
      </w:r>
      <w:r w:rsidRPr="00ED0710">
        <w:t>»</w:t>
      </w:r>
      <w:r>
        <w:rPr>
          <w:color w:val="000000"/>
        </w:rPr>
        <w:t xml:space="preserve">. В отличие от субботы, когда запрещена работа по приготовлению пищи, в праздники – Песах, Суккот и так далее – можно готовить пищу, можно пользоваться огнём; в субботу же огнём не пользуются. И это тоже один из вариантов понимания, в чём разница между </w:t>
      </w:r>
      <w:r w:rsidRPr="0075231D">
        <w:rPr>
          <w:i/>
          <w:iCs/>
          <w:color w:val="000000"/>
        </w:rPr>
        <w:t>шаба</w:t>
      </w:r>
      <w:r>
        <w:rPr>
          <w:i/>
          <w:iCs/>
          <w:color w:val="000000"/>
        </w:rPr>
        <w:t>́</w:t>
      </w:r>
      <w:r w:rsidRPr="0075231D">
        <w:rPr>
          <w:i/>
          <w:iCs/>
          <w:color w:val="000000"/>
        </w:rPr>
        <w:t>т</w:t>
      </w:r>
      <w:r>
        <w:rPr>
          <w:color w:val="000000"/>
        </w:rPr>
        <w:t xml:space="preserve"> и </w:t>
      </w:r>
      <w:r w:rsidRPr="0075231D">
        <w:rPr>
          <w:i/>
          <w:iCs/>
          <w:color w:val="000000"/>
        </w:rPr>
        <w:t>шабато</w:t>
      </w:r>
      <w:r>
        <w:rPr>
          <w:i/>
          <w:iCs/>
          <w:color w:val="000000"/>
        </w:rPr>
        <w:t>́</w:t>
      </w:r>
      <w:r w:rsidRPr="0075231D">
        <w:rPr>
          <w:i/>
          <w:iCs/>
          <w:color w:val="000000"/>
        </w:rPr>
        <w:t>н</w:t>
      </w:r>
      <w:r>
        <w:rPr>
          <w:color w:val="000000"/>
        </w:rPr>
        <w:t xml:space="preserve">. В квадратных скобках можно сделать замечание, что некоторые любители новых теорий строят особый календарь на разнице между этими словами. Не буду вдаваться в подробности этой теории, чтобы не делать ей рекламу. Могу сказать, что </w:t>
      </w:r>
      <w:r w:rsidRPr="00820460">
        <w:t xml:space="preserve">оснований для этого ни в языке, ни в календаре, ни в истории просто нет. Итак, Суббота – </w:t>
      </w:r>
      <w:r>
        <w:t>остановка</w:t>
      </w:r>
      <w:r w:rsidRPr="00820460">
        <w:t xml:space="preserve"> всех работ. Всякий, делающий в этот день работу, смертью умрёт.</w:t>
      </w:r>
    </w:p>
    <w:p w14:paraId="298BC52C" w14:textId="77777777" w:rsidR="0084757C" w:rsidRDefault="0084757C" w:rsidP="0084757C">
      <w:pPr>
        <w:pStyle w:val="aff6"/>
        <w:spacing w:before="0" w:beforeAutospacing="0" w:after="0" w:afterAutospacing="0" w:line="276" w:lineRule="auto"/>
        <w:ind w:firstLine="454"/>
        <w:jc w:val="both"/>
        <w:rPr>
          <w:color w:val="000000"/>
        </w:rPr>
      </w:pPr>
    </w:p>
    <w:p w14:paraId="7217F077" w14:textId="77777777" w:rsidR="0084757C" w:rsidRPr="00946513" w:rsidRDefault="0084757C" w:rsidP="0084757C">
      <w:pPr>
        <w:pStyle w:val="ad"/>
      </w:pPr>
      <w:r w:rsidRPr="00946513">
        <w:rPr>
          <w:rtl/>
        </w:rPr>
        <w:t>לֹא־תְבַעֲרוּ אֵשׁ בְּכֹל מֹשְׁבֹתֵיכֶם בְּיוֹם הַשַּׁבָּת׃</w:t>
      </w:r>
    </w:p>
    <w:p w14:paraId="1B70EA03" w14:textId="77777777" w:rsidR="0084757C" w:rsidRPr="00AF2E58" w:rsidRDefault="0084757C" w:rsidP="0084757C">
      <w:pPr>
        <w:pStyle w:val="a9"/>
      </w:pPr>
      <w:r w:rsidRPr="00AF2E58">
        <w:t>ло-теваару́ эш бехо́ль мошевотехэ́м беём ѓашаба́т</w:t>
      </w:r>
    </w:p>
    <w:p w14:paraId="55CE3467" w14:textId="77777777" w:rsidR="0084757C" w:rsidRPr="00AF2E58" w:rsidRDefault="0084757C" w:rsidP="0084757C">
      <w:pPr>
        <w:pStyle w:val="a9"/>
      </w:pPr>
      <w:r w:rsidRPr="00AF2E58">
        <w:t>3. Не разжигайте огня во всех жилищах ваших в субботу».</w:t>
      </w:r>
    </w:p>
    <w:p w14:paraId="62BD3FEA" w14:textId="77777777" w:rsidR="0084757C" w:rsidRDefault="0084757C" w:rsidP="0084757C">
      <w:pPr>
        <w:pStyle w:val="a9"/>
      </w:pPr>
    </w:p>
    <w:p w14:paraId="1149CE73" w14:textId="77777777" w:rsidR="0084757C" w:rsidRDefault="0084757C" w:rsidP="0084757C">
      <w:pPr>
        <w:pStyle w:val="aff6"/>
        <w:spacing w:before="0" w:beforeAutospacing="0" w:after="0" w:afterAutospacing="0" w:line="276" w:lineRule="auto"/>
        <w:ind w:firstLine="454"/>
        <w:jc w:val="both"/>
        <w:rPr>
          <w:color w:val="000000"/>
        </w:rPr>
      </w:pPr>
      <w:r w:rsidRPr="00820460">
        <w:t xml:space="preserve"> Повторю: прежде чем Моше даёт какие</w:t>
      </w:r>
      <w:r>
        <w:t>-</w:t>
      </w:r>
      <w:r w:rsidRPr="00820460">
        <w:t xml:space="preserve">то заповеди относительно строительства Мишкана, которые он получил, он </w:t>
      </w:r>
      <w:r>
        <w:rPr>
          <w:color w:val="000000"/>
        </w:rPr>
        <w:t>даёт заповедь о субботе. Даже если мы делаем что-то для Мишкана и даже если мы чувствуем, что мы действуем по посланничеству Всевышнего, суббота остаётся субботой.</w:t>
      </w:r>
    </w:p>
    <w:p w14:paraId="5781CE78" w14:textId="77777777" w:rsidR="0084757C" w:rsidRDefault="0084757C" w:rsidP="0084757C">
      <w:pPr>
        <w:pStyle w:val="aff6"/>
        <w:spacing w:before="0" w:beforeAutospacing="0" w:after="0" w:afterAutospacing="0" w:line="276" w:lineRule="auto"/>
        <w:ind w:firstLine="454"/>
        <w:jc w:val="both"/>
        <w:rPr>
          <w:color w:val="000000"/>
        </w:rPr>
      </w:pPr>
    </w:p>
    <w:p w14:paraId="29DAB061" w14:textId="77777777" w:rsidR="0084757C" w:rsidRPr="00946513" w:rsidRDefault="0084757C" w:rsidP="0084757C">
      <w:pPr>
        <w:pStyle w:val="ad"/>
      </w:pPr>
      <w:r w:rsidRPr="00946513">
        <w:rPr>
          <w:rtl/>
        </w:rPr>
        <w:t>וַיֹּאמֶר מֹשֶׁה אֶל־כָּל־עֲדַת בְּנֵי־יִשְׂרָאֵל לֵאמֹר זֶה הַדָּבָר אֲשֶׁר־צִוָּה יְהוָה לֵאמֹר׃</w:t>
      </w:r>
    </w:p>
    <w:p w14:paraId="45AD4A76" w14:textId="77777777" w:rsidR="0084757C" w:rsidRPr="00AF2E58" w:rsidRDefault="0084757C" w:rsidP="0084757C">
      <w:pPr>
        <w:pStyle w:val="a9"/>
      </w:pPr>
      <w:r w:rsidRPr="00AF2E58">
        <w:t>ваёмер моше́ эль-коль-ада́т бене-йисраэ́ль лемо́р зэ ѓадава́р ашер-цива́ адона́й лемо́р</w:t>
      </w:r>
    </w:p>
    <w:p w14:paraId="240E66D0" w14:textId="77777777" w:rsidR="0084757C" w:rsidRPr="00AF2E58" w:rsidRDefault="0084757C" w:rsidP="0084757C">
      <w:pPr>
        <w:pStyle w:val="a9"/>
      </w:pPr>
      <w:r w:rsidRPr="00AF2E58">
        <w:t>4. И сказал Моше всей общине сынов Израиля, говоря: «Вот слово, которое заповедал Господь, говоря:</w:t>
      </w:r>
    </w:p>
    <w:p w14:paraId="578AFA26" w14:textId="77777777" w:rsidR="0084757C" w:rsidRDefault="0084757C" w:rsidP="0084757C">
      <w:pPr>
        <w:pStyle w:val="aff6"/>
        <w:spacing w:before="0" w:beforeAutospacing="0" w:after="0" w:afterAutospacing="0" w:line="276" w:lineRule="auto"/>
        <w:ind w:firstLine="454"/>
        <w:jc w:val="both"/>
        <w:rPr>
          <w:color w:val="000000"/>
        </w:rPr>
      </w:pPr>
    </w:p>
    <w:p w14:paraId="09AB73AD" w14:textId="77777777" w:rsidR="0084757C" w:rsidRPr="00946513" w:rsidRDefault="0084757C" w:rsidP="0084757C">
      <w:pPr>
        <w:pStyle w:val="ad"/>
      </w:pPr>
      <w:r w:rsidRPr="00946513">
        <w:rPr>
          <w:rtl/>
        </w:rPr>
        <w:t>קְחוּ מֵאִתְּכֶם תְּרוּמָה לַיהוָה כֹּל נְדִיב לִבּוֹ יְבִיאֶהָ אֵת תְּרוּמַת יְהוָה זָהָב וָכֶסֶף וּנְחֹשֶׁת׃</w:t>
      </w:r>
    </w:p>
    <w:p w14:paraId="11816E98" w14:textId="77777777" w:rsidR="0084757C" w:rsidRPr="00AF2E58" w:rsidRDefault="0084757C" w:rsidP="0084757C">
      <w:pPr>
        <w:pStyle w:val="a9"/>
      </w:pPr>
      <w:r w:rsidRPr="00AF2E58">
        <w:t>кеху́ меитехэ́м терума́ ладона́й коль неди́в либо́ евиэ́ѓа эт терума́т адона́й заѓа́в вахэ́сеф унхо́шет</w:t>
      </w:r>
    </w:p>
    <w:p w14:paraId="2D7C8048" w14:textId="77777777" w:rsidR="0084757C" w:rsidRPr="00AF2E58" w:rsidRDefault="0084757C" w:rsidP="0084757C">
      <w:pPr>
        <w:pStyle w:val="a9"/>
      </w:pPr>
      <w:r w:rsidRPr="00AF2E58">
        <w:t>5. Возьмите от себя вознесение к Богу; всякий, кого располагает сердце, принесёт возношение Господу: золото, и серебро, и медь.</w:t>
      </w:r>
    </w:p>
    <w:p w14:paraId="1C521370" w14:textId="77777777" w:rsidR="0084757C" w:rsidRDefault="0084757C" w:rsidP="0084757C">
      <w:pPr>
        <w:pStyle w:val="aff6"/>
        <w:spacing w:before="0" w:beforeAutospacing="0" w:after="0" w:afterAutospacing="0" w:line="276" w:lineRule="auto"/>
        <w:ind w:firstLine="454"/>
        <w:jc w:val="both"/>
        <w:rPr>
          <w:color w:val="000000"/>
        </w:rPr>
      </w:pPr>
    </w:p>
    <w:p w14:paraId="13C07BE5" w14:textId="77777777" w:rsidR="0084757C" w:rsidRDefault="0084757C" w:rsidP="0084757C">
      <w:pPr>
        <w:pStyle w:val="aff6"/>
        <w:spacing w:before="0" w:beforeAutospacing="0" w:after="0" w:afterAutospacing="0" w:line="276" w:lineRule="auto"/>
        <w:ind w:firstLine="454"/>
        <w:jc w:val="both"/>
        <w:rPr>
          <w:color w:val="000000"/>
        </w:rPr>
      </w:pPr>
      <w:r w:rsidRPr="00820460">
        <w:t xml:space="preserve">Моше немножко меняет здесь значение слова </w:t>
      </w:r>
      <w:r w:rsidRPr="00820460">
        <w:rPr>
          <w:i/>
          <w:iCs/>
        </w:rPr>
        <w:t>терума́</w:t>
      </w:r>
      <w:r w:rsidRPr="00820460">
        <w:t xml:space="preserve"> и переводит это на язык более понятный народу: постройте от себя лестницу к Богу. И дальше – очень важный пункт в словах Моше, обычно мимо этого проходят. Человек </w:t>
      </w:r>
      <w:r>
        <w:rPr>
          <w:color w:val="000000"/>
        </w:rPr>
        <w:t xml:space="preserve">может делать даяние на храм по разным причинам: для того чтобы показаться богатым или добрым, или для того чтобы не показаться злым, из-за конкуренции с кем-то (чтобы показать, что он лучше других), или чтобы получить какую-то награду от Всевышнего, или чтобы выздоровели его дети, или для того чтобы разбогатеть. Разные мотивы могут быть. Не всегда эти мотивы говорят о том, что действие плохое или нечистое. Но здесь Моше подчёркивает: </w:t>
      </w:r>
      <w:r w:rsidRPr="007E3F91">
        <w:rPr>
          <w:i/>
          <w:iCs/>
          <w:color w:val="000000"/>
        </w:rPr>
        <w:t>всякий, кого располагает сердце</w:t>
      </w:r>
      <w:r>
        <w:rPr>
          <w:color w:val="000000"/>
        </w:rPr>
        <w:t>, то есть человек, который хочет дать бескорыстно, безвозмездно, просто по расположению сердца, по любви ко Всевышнему. И только такой человек.</w:t>
      </w:r>
    </w:p>
    <w:p w14:paraId="5A5DA940" w14:textId="77777777" w:rsidR="0084757C" w:rsidRDefault="0084757C" w:rsidP="0084757C">
      <w:pPr>
        <w:pStyle w:val="aff6"/>
        <w:spacing w:before="0" w:beforeAutospacing="0" w:after="0" w:afterAutospacing="0" w:line="276" w:lineRule="auto"/>
        <w:ind w:firstLine="454"/>
        <w:jc w:val="both"/>
        <w:rPr>
          <w:color w:val="000000"/>
        </w:rPr>
      </w:pPr>
    </w:p>
    <w:p w14:paraId="5632EAC5" w14:textId="77777777" w:rsidR="0084757C" w:rsidRPr="00946513" w:rsidRDefault="0084757C" w:rsidP="0084757C">
      <w:pPr>
        <w:pStyle w:val="ad"/>
      </w:pPr>
      <w:r w:rsidRPr="00946513">
        <w:rPr>
          <w:rtl/>
        </w:rPr>
        <w:t>וּתְכֵלֶת וְאַרְגָּמָן וְתוֹלַעַת שָׁנִי וְשֵׁשׁ וְעִזִּים׃</w:t>
      </w:r>
    </w:p>
    <w:p w14:paraId="7A655E55" w14:textId="77777777" w:rsidR="0084757C" w:rsidRPr="00AF2E58" w:rsidRDefault="0084757C" w:rsidP="0084757C">
      <w:pPr>
        <w:pStyle w:val="a9"/>
      </w:pPr>
      <w:r w:rsidRPr="00AF2E58">
        <w:t>утхэ́лет веаргама́н ветола́ат шани́ веше́ш веизи́м</w:t>
      </w:r>
    </w:p>
    <w:p w14:paraId="1DE0C9C2" w14:textId="77777777" w:rsidR="0084757C" w:rsidRPr="00AF2E58" w:rsidRDefault="0084757C" w:rsidP="0084757C">
      <w:pPr>
        <w:pStyle w:val="a9"/>
      </w:pPr>
      <w:r w:rsidRPr="00AF2E58">
        <w:t>6. И голубые ткани, и багряные ткани, и алые ткани, и тонкий лён, и шерсть коз,</w:t>
      </w:r>
    </w:p>
    <w:p w14:paraId="53A8DA16" w14:textId="77777777" w:rsidR="0084757C" w:rsidRDefault="0084757C" w:rsidP="0084757C">
      <w:pPr>
        <w:pStyle w:val="aff6"/>
        <w:spacing w:before="0" w:beforeAutospacing="0" w:after="0" w:afterAutospacing="0" w:line="276" w:lineRule="auto"/>
        <w:ind w:firstLine="454"/>
        <w:jc w:val="both"/>
        <w:rPr>
          <w:color w:val="000000"/>
        </w:rPr>
      </w:pPr>
    </w:p>
    <w:p w14:paraId="0FC36A31" w14:textId="77777777" w:rsidR="0084757C" w:rsidRPr="00946513" w:rsidRDefault="0084757C" w:rsidP="0084757C">
      <w:pPr>
        <w:pStyle w:val="ad"/>
      </w:pPr>
      <w:r w:rsidRPr="00946513">
        <w:rPr>
          <w:rtl/>
        </w:rPr>
        <w:t>וְעֹרֹת אֵילִם מְאָדָּמִים וְעֹרֹת תְּחָשִׁים וַעֲצֵי שִׁטִּים׃</w:t>
      </w:r>
    </w:p>
    <w:p w14:paraId="56CD985D" w14:textId="77777777" w:rsidR="0084757C" w:rsidRPr="00AF2E58" w:rsidRDefault="0084757C" w:rsidP="0084757C">
      <w:pPr>
        <w:pStyle w:val="a9"/>
      </w:pPr>
      <w:r w:rsidRPr="00AF2E58">
        <w:t>веоро́т эли́м меодами́м веоро́т техаши́м ваацэ́ шити́м</w:t>
      </w:r>
    </w:p>
    <w:p w14:paraId="285B1B54" w14:textId="77777777" w:rsidR="0084757C" w:rsidRPr="00AF2E58" w:rsidRDefault="0084757C" w:rsidP="0084757C">
      <w:pPr>
        <w:pStyle w:val="a9"/>
      </w:pPr>
      <w:r w:rsidRPr="00AF2E58">
        <w:t>7. И обработанную кожу оленей, и кожу та́хаша, и дерево акации.</w:t>
      </w:r>
    </w:p>
    <w:p w14:paraId="4A341C70" w14:textId="77777777" w:rsidR="0084757C" w:rsidRDefault="0084757C" w:rsidP="0084757C">
      <w:pPr>
        <w:pStyle w:val="aff6"/>
        <w:spacing w:before="0" w:beforeAutospacing="0" w:after="0" w:afterAutospacing="0" w:line="276" w:lineRule="auto"/>
        <w:jc w:val="both"/>
        <w:rPr>
          <w:color w:val="000000"/>
        </w:rPr>
      </w:pPr>
    </w:p>
    <w:p w14:paraId="4C33D3FF"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 Мы говорили, что </w:t>
      </w:r>
      <w:r w:rsidRPr="00BD446D">
        <w:rPr>
          <w:i/>
          <w:iCs/>
          <w:color w:val="000000"/>
        </w:rPr>
        <w:t>та</w:t>
      </w:r>
      <w:r>
        <w:rPr>
          <w:i/>
          <w:iCs/>
          <w:color w:val="000000"/>
        </w:rPr>
        <w:t>́</w:t>
      </w:r>
      <w:r w:rsidRPr="00BD446D">
        <w:rPr>
          <w:i/>
          <w:iCs/>
          <w:color w:val="000000"/>
        </w:rPr>
        <w:t>хаш</w:t>
      </w:r>
      <w:r>
        <w:rPr>
          <w:color w:val="000000"/>
        </w:rPr>
        <w:t xml:space="preserve"> – это такое особенное животное, такая неведомая </w:t>
      </w:r>
      <w:r w:rsidRPr="00820460">
        <w:t xml:space="preserve">зверюшка. Есть мнение, что это существо специально было создано для вот этих </w:t>
      </w:r>
      <w:r>
        <w:rPr>
          <w:color w:val="000000"/>
        </w:rPr>
        <w:t xml:space="preserve">кож. Другие говорят, что это такое морское существо под названием </w:t>
      </w:r>
      <w:r w:rsidRPr="00DE017E">
        <w:rPr>
          <w:i/>
          <w:iCs/>
          <w:color w:val="000000"/>
        </w:rPr>
        <w:t>дюгонь</w:t>
      </w:r>
      <w:r>
        <w:rPr>
          <w:color w:val="000000"/>
        </w:rPr>
        <w:t xml:space="preserve">, из которого в наших краях до сих </w:t>
      </w:r>
      <w:r w:rsidRPr="00132F65">
        <w:rPr>
          <w:color w:val="000000"/>
        </w:rPr>
        <w:t>пор бедуины делают</w:t>
      </w:r>
      <w:r>
        <w:rPr>
          <w:color w:val="000000"/>
        </w:rPr>
        <w:t xml:space="preserve"> стельки для обуви и саму обувь. А ещё говорят, что это жираф. И, когда такое разнообразие мнений, сразу понятно, что ничего не понятно с этим животным, и никто не знает точно, что оно за зверюшка.</w:t>
      </w:r>
    </w:p>
    <w:p w14:paraId="7B58B945" w14:textId="77777777" w:rsidR="0084757C" w:rsidRDefault="0084757C" w:rsidP="0084757C">
      <w:pPr>
        <w:pStyle w:val="aff6"/>
        <w:spacing w:before="0" w:beforeAutospacing="0" w:after="0" w:afterAutospacing="0" w:line="276" w:lineRule="auto"/>
        <w:ind w:firstLine="454"/>
        <w:jc w:val="both"/>
        <w:rPr>
          <w:color w:val="000000"/>
        </w:rPr>
      </w:pPr>
    </w:p>
    <w:p w14:paraId="15C891E4" w14:textId="77777777" w:rsidR="0084757C" w:rsidRPr="00946513" w:rsidRDefault="0084757C" w:rsidP="0084757C">
      <w:pPr>
        <w:pStyle w:val="ad"/>
      </w:pPr>
      <w:r w:rsidRPr="00946513">
        <w:rPr>
          <w:rtl/>
        </w:rPr>
        <w:t>וְשֶׁמֶן לַמָּאוֹר וּבְשָׂמִים לְשֶׁמֶן הַמִּשְׁחָה וְלִקְטֹרֶת הַסַּמִּים׃</w:t>
      </w:r>
    </w:p>
    <w:p w14:paraId="4A919B30" w14:textId="77777777" w:rsidR="0084757C" w:rsidRPr="00AF2E58" w:rsidRDefault="0084757C" w:rsidP="0084757C">
      <w:pPr>
        <w:pStyle w:val="a9"/>
      </w:pPr>
      <w:r w:rsidRPr="00AF2E58">
        <w:t>веше́мен ламао́р увсами́м леше́мен ѓамишха́ великто́рет ѓасами́м</w:t>
      </w:r>
    </w:p>
    <w:p w14:paraId="4EFB6597" w14:textId="77777777" w:rsidR="0084757C" w:rsidRPr="00AF2E58" w:rsidRDefault="0084757C" w:rsidP="0084757C">
      <w:pPr>
        <w:pStyle w:val="a9"/>
      </w:pPr>
      <w:r w:rsidRPr="00AF2E58">
        <w:t>8. И масло для освещения, и пряность (снадобье) для масла помазания и для воскурений.</w:t>
      </w:r>
    </w:p>
    <w:p w14:paraId="1D7533F0" w14:textId="77777777" w:rsidR="0084757C" w:rsidRPr="00C21130" w:rsidRDefault="0084757C" w:rsidP="0084757C">
      <w:pPr>
        <w:pStyle w:val="a9"/>
        <w:spacing w:line="276" w:lineRule="auto"/>
      </w:pPr>
    </w:p>
    <w:p w14:paraId="34564F1C" w14:textId="77777777" w:rsidR="0084757C" w:rsidRPr="00946513" w:rsidRDefault="0084757C" w:rsidP="0084757C">
      <w:pPr>
        <w:pStyle w:val="ad"/>
      </w:pPr>
      <w:r w:rsidRPr="00946513">
        <w:rPr>
          <w:rtl/>
        </w:rPr>
        <w:t>וְאַבְנֵי־שֹׁהַם וְאַבְנֵי מִלֻּאִים לָאֵפוֹד וְלַחֹשֶׁן׃</w:t>
      </w:r>
    </w:p>
    <w:p w14:paraId="6E25C59A" w14:textId="77777777" w:rsidR="0084757C" w:rsidRPr="00AF2E58" w:rsidRDefault="0084757C" w:rsidP="0084757C">
      <w:pPr>
        <w:pStyle w:val="a9"/>
      </w:pPr>
      <w:r w:rsidRPr="00AF2E58">
        <w:t>веавне-шо́ѓам веавнэ́ милуи́м лаэфо́д велахо́шен</w:t>
      </w:r>
    </w:p>
    <w:p w14:paraId="3A1A9C62" w14:textId="77777777" w:rsidR="0084757C" w:rsidRPr="00AF2E58" w:rsidRDefault="0084757C" w:rsidP="0084757C">
      <w:pPr>
        <w:pStyle w:val="a9"/>
      </w:pPr>
      <w:r w:rsidRPr="00AF2E58">
        <w:t>9. И камни обрамления для эфода и для нагрудника.</w:t>
      </w:r>
    </w:p>
    <w:p w14:paraId="29EE23C2" w14:textId="77777777" w:rsidR="0084757C" w:rsidRDefault="0084757C" w:rsidP="0084757C">
      <w:pPr>
        <w:pStyle w:val="aff6"/>
        <w:spacing w:before="0" w:beforeAutospacing="0" w:after="0" w:afterAutospacing="0" w:line="276" w:lineRule="auto"/>
        <w:ind w:firstLine="454"/>
        <w:jc w:val="both"/>
        <w:rPr>
          <w:color w:val="000000"/>
        </w:rPr>
      </w:pPr>
    </w:p>
    <w:p w14:paraId="2FDEA03F" w14:textId="77777777" w:rsidR="0084757C" w:rsidRDefault="0084757C" w:rsidP="0084757C">
      <w:pPr>
        <w:pStyle w:val="aff6"/>
        <w:spacing w:before="0" w:beforeAutospacing="0" w:after="0" w:afterAutospacing="0" w:line="276" w:lineRule="auto"/>
        <w:ind w:firstLine="454"/>
        <w:jc w:val="both"/>
        <w:rPr>
          <w:color w:val="000000"/>
        </w:rPr>
      </w:pPr>
      <w:r>
        <w:rPr>
          <w:color w:val="000000"/>
        </w:rPr>
        <w:t>Это было то, что приносится из вещей, материальное пожертвование. Кроме того, можно поучаствовать трудом. В 10 стихе мы читаем:</w:t>
      </w:r>
    </w:p>
    <w:p w14:paraId="0AB65167" w14:textId="77777777" w:rsidR="0084757C" w:rsidRDefault="0084757C" w:rsidP="0084757C">
      <w:pPr>
        <w:pStyle w:val="aff6"/>
        <w:spacing w:before="0" w:beforeAutospacing="0" w:after="0" w:afterAutospacing="0" w:line="276" w:lineRule="auto"/>
        <w:jc w:val="both"/>
        <w:rPr>
          <w:color w:val="000000"/>
        </w:rPr>
      </w:pPr>
      <w:r>
        <w:rPr>
          <w:color w:val="000000"/>
        </w:rPr>
        <w:t xml:space="preserve"> </w:t>
      </w:r>
    </w:p>
    <w:p w14:paraId="0F5D9EF5" w14:textId="77777777" w:rsidR="0084757C" w:rsidRPr="00946513" w:rsidRDefault="0084757C" w:rsidP="0084757C">
      <w:pPr>
        <w:pStyle w:val="ad"/>
      </w:pPr>
      <w:r w:rsidRPr="00946513">
        <w:rPr>
          <w:rtl/>
        </w:rPr>
        <w:t>וְכָל־חֲכַם־לֵב בָּכֶם יָבֹאוּ וְיַעֲשׂוּ אֵת כָּל־אֲשֶׁר צִוָּה יְהוָה׃</w:t>
      </w:r>
    </w:p>
    <w:p w14:paraId="15A7DBDF" w14:textId="77777777" w:rsidR="0084757C" w:rsidRPr="00AF2E58" w:rsidRDefault="0084757C" w:rsidP="0084757C">
      <w:pPr>
        <w:pStyle w:val="a9"/>
      </w:pPr>
      <w:r w:rsidRPr="00AF2E58">
        <w:t>вехоль-хахам-ле́в бахэ́м яво́у веяасу́ эт коль-аше́р цива́ адона́й</w:t>
      </w:r>
    </w:p>
    <w:p w14:paraId="63AABCB2" w14:textId="77777777" w:rsidR="0084757C" w:rsidRPr="00AF2E58" w:rsidRDefault="0084757C" w:rsidP="0084757C">
      <w:pPr>
        <w:pStyle w:val="a9"/>
      </w:pPr>
      <w:r w:rsidRPr="00AF2E58">
        <w:t>10. Всякий мудрый сердцем у вас придёт и сделает то, что заповедовал Господь.</w:t>
      </w:r>
    </w:p>
    <w:p w14:paraId="2815EBD5" w14:textId="77777777" w:rsidR="0084757C" w:rsidRDefault="0084757C" w:rsidP="0084757C">
      <w:pPr>
        <w:pStyle w:val="aff6"/>
        <w:spacing w:before="0" w:beforeAutospacing="0" w:after="0" w:afterAutospacing="0" w:line="276" w:lineRule="auto"/>
        <w:ind w:firstLine="454"/>
        <w:jc w:val="both"/>
        <w:rPr>
          <w:color w:val="000000"/>
        </w:rPr>
      </w:pPr>
    </w:p>
    <w:p w14:paraId="6C0504D2"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Обратите внимание: всякий, кто </w:t>
      </w:r>
      <w:r w:rsidRPr="0070196A">
        <w:rPr>
          <w:i/>
          <w:iCs/>
          <w:color w:val="000000"/>
        </w:rPr>
        <w:t>добр сердцем</w:t>
      </w:r>
      <w:r>
        <w:rPr>
          <w:color w:val="000000"/>
        </w:rPr>
        <w:t xml:space="preserve">, даёт пожертвование; всякий, кто </w:t>
      </w:r>
      <w:r w:rsidRPr="0070196A">
        <w:rPr>
          <w:i/>
          <w:iCs/>
          <w:color w:val="000000"/>
        </w:rPr>
        <w:t>мудр сердцем</w:t>
      </w:r>
      <w:r>
        <w:rPr>
          <w:color w:val="000000"/>
        </w:rPr>
        <w:t xml:space="preserve">, придёт и сделает то, что заповедовал Господь. Опять-таки это веление сердца, понимание в сердце. Кто талантливый? Я талантливый, я сделаю! Нет никаких назначений извне, нет никакой обязаловки. И что же сделает этот мудрый сердцем? </w:t>
      </w:r>
    </w:p>
    <w:p w14:paraId="1796E035" w14:textId="77777777" w:rsidR="0084757C" w:rsidRDefault="0084757C" w:rsidP="0084757C">
      <w:pPr>
        <w:pStyle w:val="aff6"/>
        <w:spacing w:before="0" w:beforeAutospacing="0" w:after="0" w:afterAutospacing="0" w:line="276" w:lineRule="auto"/>
        <w:ind w:firstLine="454"/>
        <w:jc w:val="both"/>
        <w:rPr>
          <w:color w:val="000000"/>
        </w:rPr>
      </w:pPr>
    </w:p>
    <w:p w14:paraId="122404BC" w14:textId="77777777" w:rsidR="0084757C" w:rsidRPr="00946513" w:rsidRDefault="0084757C" w:rsidP="0084757C">
      <w:pPr>
        <w:pStyle w:val="ad"/>
      </w:pPr>
      <w:r w:rsidRPr="00946513">
        <w:rPr>
          <w:rtl/>
        </w:rPr>
        <w:t>אֶת־הַמִּשְׁכָּן אֶת־אָהֳלוֹ וְאֶת־מִכְסֵהוּ אֶת־קְרָסָיו וְאֶת־קְרָשָׁיו אֶת־בְּרִיחָו אֶת־עַמֻּדָיו וְאֶת־אֲדָנָיו׃</w:t>
      </w:r>
    </w:p>
    <w:p w14:paraId="0AD64B9C" w14:textId="77777777" w:rsidR="0084757C" w:rsidRPr="00AF2E58" w:rsidRDefault="0084757C" w:rsidP="0084757C">
      <w:pPr>
        <w:pStyle w:val="a9"/>
      </w:pPr>
      <w:r w:rsidRPr="00AF2E58">
        <w:t>эт-ѓамишка́н эт-аѓоло́ веэт-михсэ́ѓу эт-кераса́в веэт-кераша́в эт-бериха́в эт-амуда́в веэт-адана́в</w:t>
      </w:r>
    </w:p>
    <w:p w14:paraId="5A1F52B2" w14:textId="77777777" w:rsidR="0084757C" w:rsidRPr="00AF2E58" w:rsidRDefault="0084757C" w:rsidP="0084757C">
      <w:pPr>
        <w:pStyle w:val="a9"/>
      </w:pPr>
      <w:r w:rsidRPr="00AF2E58">
        <w:t>11. Мишкан, шатёр, и покрытие его, и крючки его, и доски его, и запоры его, и столбы его, и подножия его.</w:t>
      </w:r>
    </w:p>
    <w:p w14:paraId="7EB46B40" w14:textId="77777777" w:rsidR="0084757C" w:rsidRDefault="0084757C" w:rsidP="0084757C">
      <w:pPr>
        <w:pStyle w:val="aff6"/>
        <w:spacing w:before="0" w:beforeAutospacing="0" w:after="0" w:afterAutospacing="0" w:line="276" w:lineRule="auto"/>
        <w:ind w:firstLine="454"/>
        <w:jc w:val="both"/>
        <w:rPr>
          <w:color w:val="000000"/>
        </w:rPr>
      </w:pPr>
    </w:p>
    <w:p w14:paraId="6A83685D" w14:textId="77777777" w:rsidR="0084757C" w:rsidRDefault="0084757C" w:rsidP="0084757C">
      <w:pPr>
        <w:pStyle w:val="aff6"/>
        <w:spacing w:before="0" w:beforeAutospacing="0" w:after="0" w:afterAutospacing="0" w:line="276" w:lineRule="auto"/>
        <w:ind w:firstLine="454"/>
        <w:jc w:val="both"/>
        <w:rPr>
          <w:color w:val="000000"/>
        </w:rPr>
      </w:pPr>
      <w:r>
        <w:rPr>
          <w:color w:val="000000"/>
        </w:rPr>
        <w:t>То есть все те детали, которые Всевышний описал Моше, придут и сделают талантливые люди, талантливые сердцем.</w:t>
      </w:r>
      <w:r w:rsidRPr="00B90914">
        <w:rPr>
          <w:color w:val="000000"/>
        </w:rPr>
        <w:t xml:space="preserve"> </w:t>
      </w:r>
      <w:r>
        <w:rPr>
          <w:color w:val="000000"/>
        </w:rPr>
        <w:t>Об этом Моше здесь говорит.</w:t>
      </w:r>
    </w:p>
    <w:p w14:paraId="4E47AA33" w14:textId="77777777" w:rsidR="0084757C" w:rsidRDefault="0084757C" w:rsidP="0084757C">
      <w:pPr>
        <w:pStyle w:val="aff6"/>
        <w:spacing w:before="0" w:beforeAutospacing="0" w:after="0" w:afterAutospacing="0" w:line="276" w:lineRule="auto"/>
        <w:ind w:firstLine="454"/>
        <w:jc w:val="both"/>
        <w:rPr>
          <w:color w:val="000000"/>
        </w:rPr>
      </w:pPr>
    </w:p>
    <w:p w14:paraId="2E594E61" w14:textId="77777777" w:rsidR="0084757C" w:rsidRPr="00946513" w:rsidRDefault="0084757C" w:rsidP="0084757C">
      <w:pPr>
        <w:pStyle w:val="ad"/>
      </w:pPr>
      <w:r w:rsidRPr="00946513">
        <w:rPr>
          <w:rtl/>
        </w:rPr>
        <w:t>אֶת־הָאָרֹן וְאֶת־בַּדָּיו אֶת־הַכַּפֹּרֶת וְאֵת פָּרֹכֶת הַמָּסָךְ׃</w:t>
      </w:r>
    </w:p>
    <w:p w14:paraId="3320AFA3" w14:textId="77777777" w:rsidR="0084757C" w:rsidRPr="00AF2E58" w:rsidRDefault="0084757C" w:rsidP="0084757C">
      <w:pPr>
        <w:pStyle w:val="a9"/>
      </w:pPr>
      <w:r w:rsidRPr="00AF2E58">
        <w:t>эт-ѓааро́н веэт-бада́в эт-ѓакапо́рет веэ́т паро́хет ѓамаса́х</w:t>
      </w:r>
    </w:p>
    <w:p w14:paraId="07FED63C" w14:textId="77777777" w:rsidR="0084757C" w:rsidRPr="00AF2E58" w:rsidRDefault="0084757C" w:rsidP="0084757C">
      <w:pPr>
        <w:pStyle w:val="a9"/>
      </w:pPr>
      <w:r w:rsidRPr="00AF2E58">
        <w:t>12. И ковчег, и шесты его, и крышку на нём, и разделяющий занавес.</w:t>
      </w:r>
    </w:p>
    <w:p w14:paraId="566D835A" w14:textId="77777777" w:rsidR="0084757C" w:rsidRDefault="0084757C" w:rsidP="0084757C">
      <w:pPr>
        <w:pStyle w:val="aff6"/>
        <w:spacing w:before="0" w:beforeAutospacing="0" w:after="0" w:afterAutospacing="0" w:line="276" w:lineRule="auto"/>
        <w:ind w:firstLine="454"/>
        <w:jc w:val="both"/>
        <w:rPr>
          <w:color w:val="000000"/>
        </w:rPr>
      </w:pPr>
    </w:p>
    <w:p w14:paraId="4254FF71" w14:textId="77777777" w:rsidR="0084757C" w:rsidRPr="00946513" w:rsidRDefault="0084757C" w:rsidP="0084757C">
      <w:pPr>
        <w:pStyle w:val="ad"/>
      </w:pPr>
      <w:r w:rsidRPr="00946513">
        <w:rPr>
          <w:rtl/>
        </w:rPr>
        <w:t>אֶת־הַשֻּׁלְחָן וְאֶת־בַּדָּיו וְאֶת־כָּל־כֵּלָיו וְאֵת לֶחֶם הַפָּנִים׃</w:t>
      </w:r>
    </w:p>
    <w:p w14:paraId="51D87388" w14:textId="77777777" w:rsidR="0084757C" w:rsidRPr="00AF2E58" w:rsidRDefault="0084757C" w:rsidP="0084757C">
      <w:pPr>
        <w:pStyle w:val="a9"/>
      </w:pPr>
      <w:r w:rsidRPr="00AF2E58">
        <w:t>эт-ѓашульха́н веэт-бада́в веэт-коль-кела́в веэ́т ле́хем ѓапани́м</w:t>
      </w:r>
    </w:p>
    <w:p w14:paraId="77D50E4E" w14:textId="77777777" w:rsidR="0084757C" w:rsidRPr="00AF2E58" w:rsidRDefault="0084757C" w:rsidP="0084757C">
      <w:pPr>
        <w:pStyle w:val="a9"/>
      </w:pPr>
      <w:r w:rsidRPr="00AF2E58">
        <w:t>13. Стол, и его шесты, и все его инструменты, и хлеб приношения.</w:t>
      </w:r>
    </w:p>
    <w:p w14:paraId="4392C7BD" w14:textId="77777777" w:rsidR="0084757C" w:rsidRDefault="0084757C" w:rsidP="0084757C">
      <w:pPr>
        <w:pStyle w:val="aff6"/>
        <w:spacing w:before="0" w:beforeAutospacing="0" w:after="0" w:afterAutospacing="0" w:line="276" w:lineRule="auto"/>
        <w:ind w:firstLine="454"/>
        <w:jc w:val="both"/>
        <w:rPr>
          <w:color w:val="000000"/>
        </w:rPr>
      </w:pPr>
    </w:p>
    <w:p w14:paraId="71056BCF" w14:textId="77777777" w:rsidR="0084757C" w:rsidRPr="00946513" w:rsidRDefault="0084757C" w:rsidP="0084757C">
      <w:pPr>
        <w:pStyle w:val="ad"/>
      </w:pPr>
      <w:r w:rsidRPr="00946513">
        <w:rPr>
          <w:rtl/>
        </w:rPr>
        <w:t>וְאֶת־מְנֹרַת הַמָּאוֹר וְאֶת־כֵּלֶיהָ וְאֶת־נֵרֹתֶיהָ וְאֵת שֶׁמֶן הַמָּאוֹר׃</w:t>
      </w:r>
    </w:p>
    <w:p w14:paraId="7805CF58" w14:textId="77777777" w:rsidR="0084757C" w:rsidRPr="00AF2E58" w:rsidRDefault="0084757C" w:rsidP="0084757C">
      <w:pPr>
        <w:pStyle w:val="a9"/>
      </w:pPr>
      <w:r w:rsidRPr="00AF2E58">
        <w:t>веэт-менора́т ѓамао́р веэт-келе́ѓа веэт-неротэ́ѓа веэ́т ше́мен ѓамао́р</w:t>
      </w:r>
    </w:p>
    <w:p w14:paraId="11F05995" w14:textId="77777777" w:rsidR="0084757C" w:rsidRPr="00AF2E58" w:rsidRDefault="0084757C" w:rsidP="0084757C">
      <w:pPr>
        <w:pStyle w:val="a9"/>
      </w:pPr>
      <w:r w:rsidRPr="00AF2E58">
        <w:t>14. И светильник освещения, и все его сосуды (инструменты), и свечи его, и масло для освещения.</w:t>
      </w:r>
    </w:p>
    <w:p w14:paraId="4CA97149" w14:textId="77777777" w:rsidR="0084757C" w:rsidRDefault="0084757C" w:rsidP="0084757C">
      <w:pPr>
        <w:pStyle w:val="aff6"/>
        <w:spacing w:before="0" w:beforeAutospacing="0" w:after="0" w:afterAutospacing="0" w:line="276" w:lineRule="auto"/>
        <w:ind w:firstLine="454"/>
        <w:jc w:val="both"/>
        <w:rPr>
          <w:color w:val="000000"/>
        </w:rPr>
      </w:pPr>
    </w:p>
    <w:p w14:paraId="1B6BD44A" w14:textId="77777777" w:rsidR="0084757C" w:rsidRPr="00132F65" w:rsidRDefault="0084757C" w:rsidP="0084757C">
      <w:pPr>
        <w:pStyle w:val="aff6"/>
        <w:spacing w:before="0" w:beforeAutospacing="0" w:after="0" w:afterAutospacing="0" w:line="276" w:lineRule="auto"/>
        <w:ind w:firstLine="454"/>
        <w:jc w:val="both"/>
      </w:pPr>
      <w:r>
        <w:rPr>
          <w:color w:val="000000"/>
        </w:rPr>
        <w:t xml:space="preserve">Мы все эти инструменты, все эти сосуды разбирали подробно в предыдущих главах. Поэтому здесь, когда Моше их повторяет, остаётся только это прочитать, </w:t>
      </w:r>
      <w:r w:rsidRPr="00132F65">
        <w:t>повторение – мать учения. Но, наверное, не буду снова объяснять каждый из элементов: это легко перечитать в прошлых беседах, в прошлых недельных главах.</w:t>
      </w:r>
    </w:p>
    <w:p w14:paraId="12BBDB66" w14:textId="77777777" w:rsidR="0084757C" w:rsidRDefault="0084757C" w:rsidP="0084757C">
      <w:pPr>
        <w:pStyle w:val="aff6"/>
        <w:spacing w:before="0" w:beforeAutospacing="0" w:after="0" w:afterAutospacing="0" w:line="276" w:lineRule="auto"/>
        <w:ind w:firstLine="454"/>
        <w:jc w:val="both"/>
        <w:rPr>
          <w:color w:val="000000"/>
        </w:rPr>
      </w:pPr>
    </w:p>
    <w:p w14:paraId="4BDC9A97" w14:textId="77777777" w:rsidR="0084757C" w:rsidRPr="00946513" w:rsidRDefault="0084757C" w:rsidP="0084757C">
      <w:pPr>
        <w:pStyle w:val="ad"/>
      </w:pPr>
      <w:r w:rsidRPr="00946513">
        <w:rPr>
          <w:rtl/>
        </w:rPr>
        <w:t>אֶת־מִזְבַּח הַקְּטֹרֶת וְאֶת־בַּדָּיו וְאֵת שֶׁמֶן הַמִּשְׁחָה וְאֵת קְטֹרֶת הַסַּמִּים וְאֶת־מָסַךְ הַפֶּתַח לְפֶתַח הַמִּשְׁכָּן׃</w:t>
      </w:r>
    </w:p>
    <w:p w14:paraId="69237815" w14:textId="77777777" w:rsidR="0084757C" w:rsidRPr="00AF2E58" w:rsidRDefault="0084757C" w:rsidP="0084757C">
      <w:pPr>
        <w:pStyle w:val="a9"/>
      </w:pPr>
      <w:r w:rsidRPr="00AF2E58">
        <w:t>веэт-мизба́х ѓакето́рет веэт-бада́в веэ́т ше́мен ѓамишха́ веэ́т кето́рет ѓасами́м веэт-маса́х ѓапэ́тах лефэ́тах ѓамишка́н</w:t>
      </w:r>
    </w:p>
    <w:p w14:paraId="10C2A6AE" w14:textId="77777777" w:rsidR="0084757C" w:rsidRPr="00AF2E58" w:rsidRDefault="0084757C" w:rsidP="0084757C">
      <w:pPr>
        <w:pStyle w:val="a9"/>
      </w:pPr>
      <w:r w:rsidRPr="00AF2E58">
        <w:t>15. И жертвенник для воскурений, и шесты его, и масло для помазания, и воскурения, и по́лог для входа в Мишкан.</w:t>
      </w:r>
    </w:p>
    <w:p w14:paraId="16812E04" w14:textId="77777777" w:rsidR="0084757C" w:rsidRDefault="0084757C" w:rsidP="0084757C">
      <w:pPr>
        <w:pStyle w:val="aff6"/>
        <w:spacing w:before="0" w:beforeAutospacing="0" w:after="0" w:afterAutospacing="0" w:line="276" w:lineRule="auto"/>
        <w:ind w:firstLine="454"/>
        <w:jc w:val="both"/>
        <w:rPr>
          <w:color w:val="000000"/>
        </w:rPr>
      </w:pPr>
    </w:p>
    <w:p w14:paraId="74CF09E5" w14:textId="77777777" w:rsidR="0084757C" w:rsidRPr="00946513" w:rsidRDefault="0084757C" w:rsidP="0084757C">
      <w:pPr>
        <w:pStyle w:val="ad"/>
      </w:pPr>
      <w:r w:rsidRPr="00946513">
        <w:rPr>
          <w:rtl/>
        </w:rPr>
        <w:t>אֵת מִזְבַּח הָעֹלָה וְאֶת־מִכְבַּר הַנְּחֹשֶׁת אֲשֶׁר־לוֹ אֶת־בַּדָּיו וְאֶת־כָּל־כֵּלָיו אֶת־הַכִּיֹּר וְאֶת־כַּנּוֹ׃</w:t>
      </w:r>
    </w:p>
    <w:p w14:paraId="45BB8A1B" w14:textId="77777777" w:rsidR="0084757C" w:rsidRDefault="0084757C" w:rsidP="0084757C">
      <w:pPr>
        <w:pStyle w:val="a9"/>
      </w:pPr>
      <w:r>
        <w:t>эт мизба́х ѓаола́ веэт-михба́р ѓанехо́шет ашер-ло́ эт-бада́в веэт-коль-кела́в эт-ѓакиёр веэт-кано́</w:t>
      </w:r>
    </w:p>
    <w:p w14:paraId="46AE07A6" w14:textId="77777777" w:rsidR="0084757C" w:rsidRDefault="0084757C" w:rsidP="0084757C">
      <w:pPr>
        <w:pStyle w:val="a9"/>
      </w:pPr>
      <w:r>
        <w:t xml:space="preserve">16. Жертвенник всесожжения и медную решётку при </w:t>
      </w:r>
      <w:r w:rsidRPr="00132F65">
        <w:t xml:space="preserve">этом жертвеннике </w:t>
      </w:r>
      <w:r w:rsidRPr="00132F65">
        <w:rPr>
          <w:i w:val="0"/>
          <w:iCs w:val="0"/>
        </w:rPr>
        <w:t>(о которой мы тоже говорили в 27:4-5)</w:t>
      </w:r>
      <w:r w:rsidRPr="00132F65">
        <w:t xml:space="preserve">, его </w:t>
      </w:r>
      <w:r>
        <w:t>шесты, все его сосуды, умывальник и его основание.</w:t>
      </w:r>
    </w:p>
    <w:p w14:paraId="1D683CFB" w14:textId="77777777" w:rsidR="0084757C" w:rsidRPr="00A43B18" w:rsidRDefault="0084757C" w:rsidP="0084757C">
      <w:pPr>
        <w:pStyle w:val="a9"/>
        <w:spacing w:line="276" w:lineRule="auto"/>
      </w:pPr>
    </w:p>
    <w:p w14:paraId="42F81C36" w14:textId="77777777" w:rsidR="0084757C" w:rsidRPr="00946513" w:rsidRDefault="0084757C" w:rsidP="0084757C">
      <w:pPr>
        <w:pStyle w:val="ad"/>
      </w:pPr>
      <w:r w:rsidRPr="00946513">
        <w:rPr>
          <w:rtl/>
        </w:rPr>
        <w:t>אֵת קַלְעֵי הֶחָצֵר אֶת־עַמֻּדָיו וְאֶת־אֲדָנֶיהָ וְאֵת מָסַךְ שַׁעַר הֶחָצֵר׃</w:t>
      </w:r>
    </w:p>
    <w:p w14:paraId="435F11D8" w14:textId="77777777" w:rsidR="0084757C" w:rsidRPr="00AF2E58" w:rsidRDefault="0084757C" w:rsidP="0084757C">
      <w:pPr>
        <w:pStyle w:val="a9"/>
      </w:pPr>
      <w:r w:rsidRPr="00AF2E58">
        <w:t xml:space="preserve">эт калъэ́ ѓехацэ́р эт-амуда́в веэт-аданэ́ѓа веэ́т маса́х ша́ар ѓехацэ́р </w:t>
      </w:r>
    </w:p>
    <w:p w14:paraId="313C5739" w14:textId="77777777" w:rsidR="0084757C" w:rsidRPr="00AF2E58" w:rsidRDefault="0084757C" w:rsidP="0084757C">
      <w:pPr>
        <w:pStyle w:val="a9"/>
      </w:pPr>
      <w:r w:rsidRPr="00AF2E58">
        <w:t xml:space="preserve">17. И сетки для забора, и столбы его, и подставки для столбов его, и по́лог входа во двор. </w:t>
      </w:r>
    </w:p>
    <w:p w14:paraId="72EAF1AE" w14:textId="77777777" w:rsidR="0084757C" w:rsidRDefault="0084757C" w:rsidP="0084757C">
      <w:pPr>
        <w:pStyle w:val="aff6"/>
        <w:spacing w:before="0" w:beforeAutospacing="0" w:after="0" w:afterAutospacing="0" w:line="276" w:lineRule="auto"/>
        <w:ind w:firstLine="454"/>
        <w:jc w:val="both"/>
        <w:rPr>
          <w:color w:val="000000"/>
        </w:rPr>
      </w:pPr>
    </w:p>
    <w:p w14:paraId="3A46A775" w14:textId="77777777" w:rsidR="0084757C" w:rsidRPr="00946513" w:rsidRDefault="0084757C" w:rsidP="0084757C">
      <w:pPr>
        <w:pStyle w:val="ad"/>
      </w:pPr>
      <w:r w:rsidRPr="00946513">
        <w:rPr>
          <w:rtl/>
        </w:rPr>
        <w:t>אֶת־יִתְדֹת הַמִּשְׁכָּן וְאֶת־יִתְדֹת הֶחָצֵר וְאֶת־מֵיתְרֵיהֶם׃</w:t>
      </w:r>
    </w:p>
    <w:p w14:paraId="43930819" w14:textId="77777777" w:rsidR="0084757C" w:rsidRDefault="0084757C" w:rsidP="0084757C">
      <w:pPr>
        <w:pStyle w:val="a9"/>
      </w:pPr>
      <w:r>
        <w:t>эт-йитдо́т ѓамишка́н веэт-йитдо́т ѓехацэ́р веэт-метереѓе́м</w:t>
      </w:r>
    </w:p>
    <w:p w14:paraId="7AAA83B1" w14:textId="77777777" w:rsidR="0084757C" w:rsidRPr="00A43B18" w:rsidRDefault="0084757C" w:rsidP="0084757C">
      <w:pPr>
        <w:pStyle w:val="a9"/>
      </w:pPr>
      <w:r>
        <w:t xml:space="preserve">18. И колышки для Мишкана, и колышки для двора, и струны их </w:t>
      </w:r>
      <w:r w:rsidRPr="00BE37EB">
        <w:rPr>
          <w:i w:val="0"/>
          <w:iCs w:val="0"/>
        </w:rPr>
        <w:t>(если перевести дословно)</w:t>
      </w:r>
      <w:r>
        <w:t xml:space="preserve">. </w:t>
      </w:r>
    </w:p>
    <w:p w14:paraId="7A8B0A9E" w14:textId="77777777" w:rsidR="0084757C" w:rsidRDefault="0084757C" w:rsidP="0084757C">
      <w:pPr>
        <w:pStyle w:val="aff6"/>
        <w:spacing w:before="0" w:beforeAutospacing="0" w:after="0" w:afterAutospacing="0" w:line="276" w:lineRule="auto"/>
        <w:ind w:firstLine="454"/>
        <w:jc w:val="both"/>
        <w:rPr>
          <w:color w:val="000000"/>
        </w:rPr>
      </w:pPr>
    </w:p>
    <w:p w14:paraId="43235033" w14:textId="77777777" w:rsidR="0084757C" w:rsidRPr="00A0070D" w:rsidRDefault="0084757C" w:rsidP="0084757C">
      <w:pPr>
        <w:pStyle w:val="aff6"/>
        <w:spacing w:before="0" w:beforeAutospacing="0" w:after="0" w:afterAutospacing="0" w:line="276" w:lineRule="auto"/>
        <w:ind w:firstLine="454"/>
        <w:jc w:val="both"/>
      </w:pPr>
      <w:r>
        <w:rPr>
          <w:color w:val="000000"/>
        </w:rPr>
        <w:t xml:space="preserve">Но, скорее всего, здесь, конечно, </w:t>
      </w:r>
      <w:r w:rsidRPr="00BE37EB">
        <w:rPr>
          <w:i/>
          <w:iCs/>
          <w:color w:val="000000"/>
        </w:rPr>
        <w:t xml:space="preserve">верви </w:t>
      </w:r>
      <w:r>
        <w:rPr>
          <w:color w:val="000000"/>
        </w:rPr>
        <w:t xml:space="preserve">– верёвки, которые от колышков отходят и которые крепятся к стенкам шатра. Моше не дословно, обратите внимание, Моше не дословно повторяет здесь слова Всевышнего, словно переводит с Божественного языка на человеческий. Опять-таки он говорит мастерам в расчёте на то, что мастер поймёт, что нужно делать. Он, Моше, не специалист, он приходит, скажем так, с техзаданием </w:t>
      </w:r>
      <w:r w:rsidRPr="00A0070D">
        <w:t>от Всевышнего, и мастер должен сделать так, как в нём говорится.</w:t>
      </w:r>
    </w:p>
    <w:p w14:paraId="3CC897A8" w14:textId="77777777" w:rsidR="0084757C" w:rsidRDefault="0084757C" w:rsidP="0084757C">
      <w:pPr>
        <w:pStyle w:val="aff6"/>
        <w:spacing w:before="0" w:beforeAutospacing="0" w:after="0" w:afterAutospacing="0" w:line="276" w:lineRule="auto"/>
        <w:ind w:firstLine="454"/>
        <w:jc w:val="both"/>
        <w:rPr>
          <w:color w:val="000000"/>
        </w:rPr>
      </w:pPr>
    </w:p>
    <w:p w14:paraId="766EEDC8" w14:textId="77777777" w:rsidR="0084757C" w:rsidRPr="00946513" w:rsidRDefault="0084757C" w:rsidP="0084757C">
      <w:pPr>
        <w:pStyle w:val="ad"/>
      </w:pPr>
      <w:r w:rsidRPr="00946513">
        <w:rPr>
          <w:rtl/>
        </w:rPr>
        <w:t>אֶת־בִּגְדֵי הַ</w:t>
      </w:r>
      <w:r w:rsidRPr="00946513">
        <w:rPr>
          <w:b/>
          <w:bCs/>
          <w:rtl/>
        </w:rPr>
        <w:t>שְּׂרָד</w:t>
      </w:r>
      <w:r w:rsidRPr="00946513">
        <w:rPr>
          <w:rtl/>
        </w:rPr>
        <w:t xml:space="preserve"> לְשָׁרֵת בַּקֹּדֶשׁ אֶת־בִּגְדֵי הַקֹּדֶשׁ לְאַהֲרֹן הַכֹּהֵן וְאֶת־בִּגְדֵי בָנָיו לְכַהֵן׃</w:t>
      </w:r>
    </w:p>
    <w:p w14:paraId="18A50520" w14:textId="77777777" w:rsidR="0084757C" w:rsidRDefault="0084757C" w:rsidP="0084757C">
      <w:pPr>
        <w:pStyle w:val="a9"/>
      </w:pPr>
      <w:r>
        <w:t>эт-бигдэ́ ѓа</w:t>
      </w:r>
      <w:r w:rsidRPr="00C42016">
        <w:rPr>
          <w:b/>
          <w:bCs/>
        </w:rPr>
        <w:t>сера́д</w:t>
      </w:r>
      <w:r>
        <w:t xml:space="preserve"> лешарэ́т бако́деш эт-бигдэ́ ѓако́деш леаѓаро́н ѓакоѓе́н веэт-бигдэ́ вана́в лехаѓе́н </w:t>
      </w:r>
    </w:p>
    <w:p w14:paraId="0DC24CA8" w14:textId="77777777" w:rsidR="0084757C" w:rsidRDefault="0084757C" w:rsidP="0084757C">
      <w:pPr>
        <w:pStyle w:val="a9"/>
      </w:pPr>
      <w:r>
        <w:t xml:space="preserve">19. Одежды </w:t>
      </w:r>
      <w:r w:rsidRPr="00C42016">
        <w:rPr>
          <w:b/>
          <w:bCs/>
        </w:rPr>
        <w:t>служения</w:t>
      </w:r>
      <w:r>
        <w:t xml:space="preserve"> для того, чтобы входить в Святое, и святые одежды для Аѓарона-коѓена, и одежды сыновей его для священства.</w:t>
      </w:r>
    </w:p>
    <w:p w14:paraId="72038D10" w14:textId="77777777" w:rsidR="0084757C" w:rsidRPr="00BE37EB" w:rsidRDefault="0084757C" w:rsidP="0084757C">
      <w:pPr>
        <w:pStyle w:val="a9"/>
        <w:spacing w:line="276" w:lineRule="auto"/>
      </w:pPr>
    </w:p>
    <w:p w14:paraId="0D479C52" w14:textId="77777777" w:rsidR="0084757C" w:rsidRDefault="0084757C" w:rsidP="0084757C">
      <w:pPr>
        <w:pStyle w:val="aff6"/>
        <w:spacing w:before="0" w:beforeAutospacing="0" w:after="0" w:afterAutospacing="0" w:line="276" w:lineRule="auto"/>
        <w:ind w:firstLine="454"/>
        <w:jc w:val="both"/>
        <w:rPr>
          <w:color w:val="000000"/>
        </w:rPr>
      </w:pPr>
      <w:r>
        <w:rPr>
          <w:color w:val="000000"/>
        </w:rPr>
        <w:t>Давайте посмотрим</w:t>
      </w:r>
      <w:r w:rsidRPr="00C42016">
        <w:rPr>
          <w:color w:val="000000"/>
        </w:rPr>
        <w:t xml:space="preserve"> </w:t>
      </w:r>
      <w:r>
        <w:rPr>
          <w:color w:val="000000"/>
        </w:rPr>
        <w:t xml:space="preserve">на слово </w:t>
      </w:r>
      <w:r w:rsidRPr="00BE37EB">
        <w:rPr>
          <w:i/>
          <w:iCs/>
          <w:color w:val="000000"/>
        </w:rPr>
        <w:t>сера́д</w:t>
      </w:r>
      <w:r>
        <w:rPr>
          <w:color w:val="000000"/>
        </w:rPr>
        <w:t xml:space="preserve">. На современном языке </w:t>
      </w:r>
      <w:r w:rsidRPr="00BE37EB">
        <w:rPr>
          <w:i/>
          <w:iCs/>
          <w:color w:val="000000"/>
        </w:rPr>
        <w:t>м</w:t>
      </w:r>
      <w:r>
        <w:rPr>
          <w:i/>
          <w:iCs/>
          <w:color w:val="000000"/>
        </w:rPr>
        <w:t>и</w:t>
      </w:r>
      <w:r w:rsidRPr="00BE37EB">
        <w:rPr>
          <w:i/>
          <w:iCs/>
          <w:color w:val="000000"/>
        </w:rPr>
        <w:t>сра</w:t>
      </w:r>
      <w:r>
        <w:rPr>
          <w:i/>
          <w:iCs/>
          <w:color w:val="000000"/>
        </w:rPr>
        <w:t>́</w:t>
      </w:r>
      <w:r w:rsidRPr="00BE37EB">
        <w:rPr>
          <w:i/>
          <w:iCs/>
          <w:color w:val="000000"/>
        </w:rPr>
        <w:t>д</w:t>
      </w:r>
      <w:r>
        <w:rPr>
          <w:color w:val="000000"/>
        </w:rPr>
        <w:t xml:space="preserve"> – это </w:t>
      </w:r>
      <w:r w:rsidRPr="00BE37EB">
        <w:rPr>
          <w:i/>
          <w:iCs/>
          <w:color w:val="000000"/>
        </w:rPr>
        <w:t>офис</w:t>
      </w:r>
      <w:r>
        <w:rPr>
          <w:color w:val="000000"/>
        </w:rPr>
        <w:t xml:space="preserve">, это какая-то контора. И </w:t>
      </w:r>
      <w:r w:rsidRPr="00574721">
        <w:rPr>
          <w:i/>
          <w:iCs/>
          <w:color w:val="000000"/>
        </w:rPr>
        <w:t>с</w:t>
      </w:r>
      <w:r>
        <w:rPr>
          <w:i/>
          <w:iCs/>
          <w:color w:val="000000"/>
        </w:rPr>
        <w:t>е</w:t>
      </w:r>
      <w:r w:rsidRPr="00574721">
        <w:rPr>
          <w:i/>
          <w:iCs/>
          <w:color w:val="000000"/>
        </w:rPr>
        <w:t>ра</w:t>
      </w:r>
      <w:r>
        <w:rPr>
          <w:i/>
          <w:iCs/>
          <w:color w:val="000000"/>
        </w:rPr>
        <w:t>́</w:t>
      </w:r>
      <w:r w:rsidRPr="00574721">
        <w:rPr>
          <w:i/>
          <w:iCs/>
          <w:color w:val="000000"/>
        </w:rPr>
        <w:t>д</w:t>
      </w:r>
      <w:r>
        <w:rPr>
          <w:color w:val="000000"/>
        </w:rPr>
        <w:t xml:space="preserve"> – это просто с</w:t>
      </w:r>
      <w:r w:rsidRPr="00574721">
        <w:rPr>
          <w:i/>
          <w:iCs/>
          <w:color w:val="000000"/>
        </w:rPr>
        <w:t>лужащий</w:t>
      </w:r>
      <w:r>
        <w:rPr>
          <w:color w:val="000000"/>
        </w:rPr>
        <w:t xml:space="preserve">, тот, кто находится на каком-то служении: повседневном, рутинном, офисном служении. Под одеждами служения имеются в виду одежды для рядовых, для простых коѓенов, для повседневного, рутинного служения, пусть и в Святом. Так возникает определённая рутина святости у коѓенов. </w:t>
      </w:r>
    </w:p>
    <w:p w14:paraId="0F44B2DC" w14:textId="77777777" w:rsidR="0084757C" w:rsidRDefault="0084757C" w:rsidP="0084757C">
      <w:pPr>
        <w:pStyle w:val="aff6"/>
        <w:spacing w:before="0" w:beforeAutospacing="0" w:after="0" w:afterAutospacing="0" w:line="276" w:lineRule="auto"/>
        <w:ind w:firstLine="454"/>
        <w:jc w:val="both"/>
        <w:rPr>
          <w:color w:val="000000"/>
        </w:rPr>
      </w:pPr>
    </w:p>
    <w:p w14:paraId="598E56D2" w14:textId="77777777" w:rsidR="0084757C" w:rsidRPr="00946513" w:rsidRDefault="0084757C" w:rsidP="0084757C">
      <w:pPr>
        <w:pStyle w:val="ad"/>
      </w:pPr>
      <w:r w:rsidRPr="00946513">
        <w:rPr>
          <w:rtl/>
        </w:rPr>
        <w:t>וַיֵּצְאוּ כָּל־עֲדַת בְּנֵי־יִשְׂרָאֵל מִלִּפְנֵי מֹשֶׁה׃</w:t>
      </w:r>
    </w:p>
    <w:p w14:paraId="44A59945" w14:textId="77777777" w:rsidR="0084757C" w:rsidRPr="00AF2E58" w:rsidRDefault="0084757C" w:rsidP="0084757C">
      <w:pPr>
        <w:pStyle w:val="a9"/>
      </w:pPr>
      <w:r w:rsidRPr="00AF2E58">
        <w:t>ваецеу́ коль-ада́т бене-йисраэ́ль милифнэ́ моше́</w:t>
      </w:r>
    </w:p>
    <w:p w14:paraId="1FF5C3E2" w14:textId="77777777" w:rsidR="0084757C" w:rsidRPr="00AF2E58" w:rsidRDefault="0084757C" w:rsidP="0084757C">
      <w:pPr>
        <w:pStyle w:val="a9"/>
      </w:pPr>
      <w:r w:rsidRPr="00AF2E58">
        <w:t>20. И вышла вся община Израиля от лица Моше.</w:t>
      </w:r>
    </w:p>
    <w:p w14:paraId="32688A72" w14:textId="77777777" w:rsidR="0084757C" w:rsidRPr="00574721" w:rsidRDefault="0084757C" w:rsidP="0084757C">
      <w:pPr>
        <w:pStyle w:val="a9"/>
        <w:spacing w:line="276" w:lineRule="auto"/>
      </w:pPr>
    </w:p>
    <w:p w14:paraId="6F940CFB"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«Разрешите выполнять, Моше?» – «Разрешаю! Выполняйте». И все разошлись. </w:t>
      </w:r>
    </w:p>
    <w:p w14:paraId="1DC2E3A9" w14:textId="77777777" w:rsidR="0084757C" w:rsidRDefault="0084757C" w:rsidP="0084757C">
      <w:pPr>
        <w:pStyle w:val="aff6"/>
        <w:spacing w:before="0" w:beforeAutospacing="0" w:after="0" w:afterAutospacing="0" w:line="276" w:lineRule="auto"/>
        <w:ind w:firstLine="454"/>
        <w:jc w:val="both"/>
        <w:rPr>
          <w:color w:val="000000"/>
        </w:rPr>
      </w:pPr>
    </w:p>
    <w:p w14:paraId="58A48237" w14:textId="77777777" w:rsidR="0084757C" w:rsidRPr="00260A62" w:rsidRDefault="0084757C" w:rsidP="0084757C">
      <w:pPr>
        <w:pStyle w:val="ad"/>
      </w:pPr>
      <w:r w:rsidRPr="00260A62">
        <w:rPr>
          <w:rtl/>
        </w:rPr>
        <w:t>וַיָּבֹאוּ כָּל־אִישׁ אֲשֶׁר־נְשָׂאוֹ לִבּוֹ וְכֹל אֲשֶׁר נָדְבָה רוּחוֹ אֹתוֹ הֵבִיאוּ אֶת־תְּרוּמַת יְהוָה לִמְלֶאכֶת אֹהֶל מוֹעֵד וּלְכָל־עֲבֹדָתוֹ וּלְבִגְדֵי הַקֹּדֶשׁ׃</w:t>
      </w:r>
    </w:p>
    <w:p w14:paraId="3A245E2F" w14:textId="77777777" w:rsidR="0084757C" w:rsidRPr="00AF2E58" w:rsidRDefault="0084757C" w:rsidP="0084757C">
      <w:pPr>
        <w:pStyle w:val="a9"/>
      </w:pPr>
      <w:r w:rsidRPr="00AF2E58">
        <w:t>ваяво́у коль-и́ш ашер-несао́ либо́ вехо́ль аше́р надева́ рухо́ ото́ ѓеви́у эт-терума́т адона́й лимле́хет о́ѓель моэ́д ульхоль-аводато́ ульвигдэ́ ѓако́деш</w:t>
      </w:r>
    </w:p>
    <w:p w14:paraId="203E01A0" w14:textId="77777777" w:rsidR="0084757C" w:rsidRPr="00AF2E58" w:rsidRDefault="0084757C" w:rsidP="0084757C">
      <w:pPr>
        <w:pStyle w:val="a9"/>
      </w:pPr>
      <w:r w:rsidRPr="00AF2E58">
        <w:t>21. Всякий человек, как подняло, как вознесло его сердце, и всё, к чему расположил дух его, принесли возношение Всевышнему для работы над Шатром откровения, и для всякой его работы, и для святых одежд.</w:t>
      </w:r>
    </w:p>
    <w:p w14:paraId="05D114B8" w14:textId="77777777" w:rsidR="0084757C" w:rsidRDefault="0084757C" w:rsidP="0084757C">
      <w:pPr>
        <w:pStyle w:val="aff6"/>
        <w:spacing w:before="0" w:beforeAutospacing="0" w:after="0" w:afterAutospacing="0" w:line="276" w:lineRule="auto"/>
        <w:jc w:val="both"/>
        <w:rPr>
          <w:color w:val="000000"/>
        </w:rPr>
      </w:pPr>
    </w:p>
    <w:p w14:paraId="41149629"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 Мы говорили про глагол </w:t>
      </w:r>
      <w:r w:rsidRPr="00EC250A">
        <w:rPr>
          <w:i/>
          <w:iCs/>
          <w:color w:val="000000"/>
        </w:rPr>
        <w:t>ласе</w:t>
      </w:r>
      <w:r>
        <w:rPr>
          <w:i/>
          <w:iCs/>
          <w:color w:val="000000"/>
        </w:rPr>
        <w:t>́</w:t>
      </w:r>
      <w:r w:rsidRPr="00EC250A">
        <w:rPr>
          <w:i/>
          <w:iCs/>
          <w:color w:val="000000"/>
        </w:rPr>
        <w:t>т</w:t>
      </w:r>
      <w:r>
        <w:rPr>
          <w:color w:val="000000"/>
        </w:rPr>
        <w:t xml:space="preserve">, </w:t>
      </w:r>
      <w:r w:rsidRPr="00574721">
        <w:rPr>
          <w:i/>
          <w:iCs/>
          <w:color w:val="000000"/>
        </w:rPr>
        <w:t>н</w:t>
      </w:r>
      <w:r>
        <w:rPr>
          <w:i/>
          <w:iCs/>
          <w:color w:val="000000"/>
        </w:rPr>
        <w:t>а</w:t>
      </w:r>
      <w:r w:rsidRPr="00574721">
        <w:rPr>
          <w:i/>
          <w:iCs/>
          <w:color w:val="000000"/>
        </w:rPr>
        <w:t>с</w:t>
      </w:r>
      <w:r>
        <w:rPr>
          <w:i/>
          <w:iCs/>
          <w:color w:val="000000"/>
        </w:rPr>
        <w:t>а́</w:t>
      </w:r>
      <w:r>
        <w:rPr>
          <w:color w:val="000000"/>
        </w:rPr>
        <w:t xml:space="preserve"> в значении </w:t>
      </w:r>
      <w:r w:rsidRPr="00574721">
        <w:rPr>
          <w:i/>
          <w:iCs/>
          <w:color w:val="000000"/>
        </w:rPr>
        <w:t>взял на себя, простил, поднял</w:t>
      </w:r>
      <w:r>
        <w:rPr>
          <w:color w:val="000000"/>
        </w:rPr>
        <w:t xml:space="preserve">. Здесь выражение </w:t>
      </w:r>
      <w:r w:rsidRPr="00EC250A">
        <w:rPr>
          <w:i/>
          <w:iCs/>
        </w:rPr>
        <w:t>ашер-несао́</w:t>
      </w:r>
      <w:r>
        <w:t xml:space="preserve"> означает</w:t>
      </w:r>
      <w:r>
        <w:rPr>
          <w:color w:val="000000"/>
        </w:rPr>
        <w:t xml:space="preserve"> </w:t>
      </w:r>
      <w:r w:rsidRPr="00EC250A">
        <w:rPr>
          <w:i/>
          <w:iCs/>
          <w:color w:val="000000"/>
        </w:rPr>
        <w:t>как подняло, как вознесло его сердце, насколько сердце его приподняло его</w:t>
      </w:r>
      <w:r>
        <w:rPr>
          <w:color w:val="000000"/>
        </w:rPr>
        <w:t xml:space="preserve">. </w:t>
      </w:r>
    </w:p>
    <w:p w14:paraId="4DD16907" w14:textId="77777777" w:rsidR="0084757C" w:rsidRPr="00A0070D" w:rsidRDefault="0084757C" w:rsidP="0084757C">
      <w:pPr>
        <w:pStyle w:val="aff6"/>
        <w:spacing w:before="0" w:beforeAutospacing="0" w:after="0" w:afterAutospacing="0" w:line="276" w:lineRule="auto"/>
        <w:ind w:firstLine="454"/>
        <w:jc w:val="both"/>
      </w:pPr>
      <w:r>
        <w:rPr>
          <w:color w:val="000000"/>
        </w:rPr>
        <w:t xml:space="preserve">Выражение </w:t>
      </w:r>
      <w:r w:rsidRPr="002F7131">
        <w:rPr>
          <w:i/>
          <w:iCs/>
          <w:color w:val="000000"/>
        </w:rPr>
        <w:t>нади</w:t>
      </w:r>
      <w:r>
        <w:rPr>
          <w:i/>
          <w:iCs/>
          <w:color w:val="000000"/>
        </w:rPr>
        <w:t>́</w:t>
      </w:r>
      <w:r w:rsidRPr="002F7131">
        <w:rPr>
          <w:i/>
          <w:iCs/>
          <w:color w:val="000000"/>
        </w:rPr>
        <w:t>в</w:t>
      </w:r>
      <w:r>
        <w:rPr>
          <w:i/>
          <w:iCs/>
          <w:color w:val="000000"/>
        </w:rPr>
        <w:t xml:space="preserve"> </w:t>
      </w:r>
      <w:r w:rsidRPr="002F7131">
        <w:rPr>
          <w:i/>
          <w:iCs/>
          <w:color w:val="000000"/>
        </w:rPr>
        <w:t>ле́в</w:t>
      </w:r>
      <w:r>
        <w:rPr>
          <w:i/>
          <w:iCs/>
          <w:color w:val="000000"/>
        </w:rPr>
        <w:t xml:space="preserve"> </w:t>
      </w:r>
      <w:r>
        <w:rPr>
          <w:color w:val="000000"/>
        </w:rPr>
        <w:t>означает</w:t>
      </w:r>
      <w:r>
        <w:rPr>
          <w:i/>
          <w:iCs/>
          <w:color w:val="000000"/>
        </w:rPr>
        <w:t xml:space="preserve"> </w:t>
      </w:r>
      <w:r w:rsidRPr="00A0070D">
        <w:rPr>
          <w:i/>
          <w:iCs/>
        </w:rPr>
        <w:t>великодушный, добрый сердцем</w:t>
      </w:r>
      <w:r w:rsidRPr="00A0070D">
        <w:t xml:space="preserve">, </w:t>
      </w:r>
      <w:r w:rsidRPr="00A0070D">
        <w:rPr>
          <w:i/>
          <w:iCs/>
        </w:rPr>
        <w:t>расположенный сердцем;</w:t>
      </w:r>
      <w:r w:rsidRPr="00A0070D">
        <w:t xml:space="preserve"> здесь </w:t>
      </w:r>
      <w:r w:rsidRPr="00A0070D">
        <w:rPr>
          <w:i/>
          <w:iCs/>
        </w:rPr>
        <w:t>вехо́ль</w:t>
      </w:r>
      <w:r w:rsidRPr="00A0070D">
        <w:t xml:space="preserve"> </w:t>
      </w:r>
      <w:r w:rsidRPr="00A0070D">
        <w:rPr>
          <w:i/>
          <w:iCs/>
        </w:rPr>
        <w:t>аше́р надева́ рухо́ –</w:t>
      </w:r>
      <w:r w:rsidRPr="00A0070D">
        <w:t xml:space="preserve"> </w:t>
      </w:r>
      <w:r w:rsidRPr="00A0070D">
        <w:rPr>
          <w:i/>
          <w:iCs/>
        </w:rPr>
        <w:t>всё, что раздул в сердце его дух, дуя в паруса сердца приподнял его</w:t>
      </w:r>
      <w:r w:rsidRPr="00A0070D">
        <w:t xml:space="preserve">. </w:t>
      </w:r>
    </w:p>
    <w:p w14:paraId="75B70BFA" w14:textId="77777777" w:rsidR="0084757C" w:rsidRDefault="0084757C" w:rsidP="0084757C">
      <w:pPr>
        <w:pStyle w:val="aff6"/>
        <w:spacing w:before="0" w:beforeAutospacing="0" w:after="0" w:afterAutospacing="0" w:line="276" w:lineRule="auto"/>
        <w:ind w:firstLine="454"/>
        <w:jc w:val="both"/>
        <w:rPr>
          <w:color w:val="000000"/>
        </w:rPr>
      </w:pPr>
      <w:r w:rsidRPr="00A0070D">
        <w:t xml:space="preserve">Слово </w:t>
      </w:r>
      <w:r w:rsidRPr="00A0070D">
        <w:rPr>
          <w:i/>
          <w:iCs/>
        </w:rPr>
        <w:t>мле́хет</w:t>
      </w:r>
      <w:r w:rsidRPr="00A0070D">
        <w:t xml:space="preserve"> – то же самое, что и </w:t>
      </w:r>
      <w:r w:rsidRPr="00A0070D">
        <w:rPr>
          <w:i/>
          <w:iCs/>
        </w:rPr>
        <w:t>мелаха́,</w:t>
      </w:r>
      <w:r w:rsidRPr="00A0070D">
        <w:t xml:space="preserve"> о </w:t>
      </w:r>
      <w:r>
        <w:t xml:space="preserve">котором мы </w:t>
      </w:r>
      <w:r w:rsidRPr="00A0070D">
        <w:t xml:space="preserve">говорили в самом начале нашего отрывка. И именно потому, что слово </w:t>
      </w:r>
      <w:r w:rsidRPr="00A0070D">
        <w:rPr>
          <w:i/>
          <w:iCs/>
        </w:rPr>
        <w:t>мелаха́</w:t>
      </w:r>
      <w:r w:rsidRPr="00A0070D">
        <w:t xml:space="preserve"> используется здесь в описании работ по строительству Мишкана, именно этот список работ, эти работы взяты за основу для тех, что запрещены в Шаб</w:t>
      </w:r>
      <w:r>
        <w:t>б</w:t>
      </w:r>
      <w:r w:rsidRPr="00A0070D">
        <w:t xml:space="preserve">ат. </w:t>
      </w:r>
    </w:p>
    <w:p w14:paraId="0A537F3E" w14:textId="77777777" w:rsidR="0084757C" w:rsidRDefault="0084757C" w:rsidP="0084757C">
      <w:pPr>
        <w:pStyle w:val="aff6"/>
        <w:spacing w:before="0" w:beforeAutospacing="0" w:after="0" w:afterAutospacing="0" w:line="276" w:lineRule="auto"/>
        <w:ind w:firstLine="454"/>
        <w:jc w:val="both"/>
        <w:rPr>
          <w:color w:val="000000"/>
        </w:rPr>
      </w:pPr>
    </w:p>
    <w:p w14:paraId="40452618" w14:textId="77777777" w:rsidR="0084757C" w:rsidRPr="00260A62" w:rsidRDefault="0084757C" w:rsidP="0084757C">
      <w:pPr>
        <w:pStyle w:val="ad"/>
      </w:pPr>
      <w:r w:rsidRPr="00260A62">
        <w:rPr>
          <w:rtl/>
        </w:rPr>
        <w:t xml:space="preserve">וַיָּבֹאוּ הָאֲנָשִׁים עַל־הַנָּשִׁים כֹּל נְדִיב לֵב הֵבִיאוּ חָח וָנֶזֶם וְטַבַּעַת וְכוּמָז כָּל־כְּלִי זָהָב וְכָל־אִישׁ אֲשֶׁר </w:t>
      </w:r>
      <w:r w:rsidRPr="00981C5A">
        <w:rPr>
          <w:b/>
          <w:bCs/>
          <w:rtl/>
        </w:rPr>
        <w:t>הֵנִיף</w:t>
      </w:r>
      <w:r w:rsidRPr="00260A62">
        <w:rPr>
          <w:rtl/>
        </w:rPr>
        <w:t xml:space="preserve"> תְּנוּפַת זָהָב לַיהוָה׃</w:t>
      </w:r>
    </w:p>
    <w:p w14:paraId="37D345E1" w14:textId="77777777" w:rsidR="0084757C" w:rsidRDefault="0084757C" w:rsidP="0084757C">
      <w:pPr>
        <w:pStyle w:val="a9"/>
      </w:pPr>
      <w:r>
        <w:t xml:space="preserve">ваяво́у ѓаанаши́м аль-ѓанаши́м коль неди́в лев ѓеви́у хах ванэ́зем ветаба́ат вехума́з коль-кели́ заѓа́в вехоль-и́ш аше́р </w:t>
      </w:r>
      <w:r w:rsidRPr="00981C5A">
        <w:rPr>
          <w:b/>
          <w:bCs/>
        </w:rPr>
        <w:t>ѓени́ф</w:t>
      </w:r>
      <w:r>
        <w:t xml:space="preserve"> тенуфа́т заѓа́в ладона́й</w:t>
      </w:r>
    </w:p>
    <w:p w14:paraId="3F2C9670" w14:textId="77777777" w:rsidR="0084757C" w:rsidRDefault="0084757C" w:rsidP="0084757C">
      <w:pPr>
        <w:pStyle w:val="a9"/>
      </w:pPr>
      <w:r>
        <w:t>22. И пришли мужья с жёнами, всякий, добрый сердцем, всякий, с расположенным сердцем и принесли они: ожерелье, и кольцо в нос, и кольцо, и украшение,</w:t>
      </w:r>
      <w:r w:rsidRPr="00260A62">
        <w:t xml:space="preserve"> </w:t>
      </w:r>
      <w:r>
        <w:t xml:space="preserve">и всякий человек, который </w:t>
      </w:r>
      <w:r w:rsidRPr="00981C5A">
        <w:rPr>
          <w:b/>
          <w:bCs/>
        </w:rPr>
        <w:t>вознёс</w:t>
      </w:r>
      <w:r>
        <w:t xml:space="preserve"> </w:t>
      </w:r>
      <w:r w:rsidRPr="00946513">
        <w:rPr>
          <w:i w:val="0"/>
          <w:iCs w:val="0"/>
        </w:rPr>
        <w:t>(</w:t>
      </w:r>
      <w:r>
        <w:rPr>
          <w:color w:val="000000"/>
        </w:rPr>
        <w:t>ѓе</w:t>
      </w:r>
      <w:r w:rsidRPr="00EC0CD3">
        <w:rPr>
          <w:color w:val="000000"/>
        </w:rPr>
        <w:t>ни́ф – возносить, как в танце</w:t>
      </w:r>
      <w:r w:rsidRPr="00946513">
        <w:rPr>
          <w:color w:val="000000"/>
        </w:rPr>
        <w:t>)</w:t>
      </w:r>
      <w:r>
        <w:rPr>
          <w:color w:val="000000"/>
        </w:rPr>
        <w:t xml:space="preserve"> золото Господу.</w:t>
      </w:r>
    </w:p>
    <w:p w14:paraId="2C942E64" w14:textId="77777777" w:rsidR="0084757C" w:rsidRDefault="0084757C" w:rsidP="0084757C">
      <w:pPr>
        <w:pStyle w:val="ad"/>
        <w:bidi w:val="0"/>
      </w:pPr>
    </w:p>
    <w:p w14:paraId="4BC474CA" w14:textId="77777777" w:rsidR="0084757C" w:rsidRDefault="0084757C" w:rsidP="0084757C">
      <w:pPr>
        <w:pStyle w:val="aff6"/>
        <w:spacing w:before="0" w:beforeAutospacing="0" w:after="0" w:afterAutospacing="0" w:line="276" w:lineRule="auto"/>
        <w:ind w:firstLine="454"/>
        <w:jc w:val="both"/>
        <w:rPr>
          <w:color w:val="000000"/>
        </w:rPr>
      </w:pPr>
      <w:r w:rsidRPr="00373FEF">
        <w:rPr>
          <w:color w:val="000000"/>
        </w:rPr>
        <w:t>Большинство комментаторов говорит, что</w:t>
      </w:r>
      <w:r>
        <w:rPr>
          <w:i/>
          <w:iCs/>
          <w:color w:val="000000"/>
        </w:rPr>
        <w:t xml:space="preserve"> х</w:t>
      </w:r>
      <w:r w:rsidRPr="00D21917">
        <w:rPr>
          <w:i/>
          <w:iCs/>
          <w:color w:val="000000"/>
        </w:rPr>
        <w:t>ума́з</w:t>
      </w:r>
      <w:r>
        <w:rPr>
          <w:color w:val="000000"/>
        </w:rPr>
        <w:t xml:space="preserve"> – это особое украшение и, скорее всего, оно связано с интимным местом. Возможно, речь идёт об интимном пирсинге (не надо удивляться, что он тогда существовал: он тогда существовал). Но, скорее всего, речь идёт о некоем средстве безопасности. Этакий пояс верности, который девушки надевали сами, золотая запонка, которая крепилась внизу и защищала женщину от возможного изнасилования (так описывает это украшение Талмуд). Я всё-таки склонен назвать это </w:t>
      </w:r>
      <w:r w:rsidRPr="00373FEF">
        <w:rPr>
          <w:i/>
          <w:iCs/>
          <w:color w:val="000000"/>
        </w:rPr>
        <w:t>украшением</w:t>
      </w:r>
      <w:r>
        <w:rPr>
          <w:color w:val="000000"/>
        </w:rPr>
        <w:t xml:space="preserve">, и так оно описано в некоторых других исторических источниках. Многие переводчики смущаются переводить так, и появляются «подвески» или «и другие украшения». </w:t>
      </w:r>
    </w:p>
    <w:p w14:paraId="4AC147A4" w14:textId="77777777" w:rsidR="0084757C" w:rsidRDefault="0084757C" w:rsidP="0084757C">
      <w:pPr>
        <w:pStyle w:val="aff6"/>
        <w:spacing w:before="0" w:beforeAutospacing="0" w:after="0" w:afterAutospacing="0" w:line="276" w:lineRule="auto"/>
        <w:ind w:firstLine="454"/>
        <w:jc w:val="both"/>
        <w:rPr>
          <w:color w:val="000000"/>
        </w:rPr>
      </w:pPr>
    </w:p>
    <w:p w14:paraId="73E64BBF" w14:textId="77777777" w:rsidR="0084757C" w:rsidRPr="008D2BB1" w:rsidRDefault="0084757C" w:rsidP="0084757C">
      <w:pPr>
        <w:pStyle w:val="ad"/>
      </w:pPr>
      <w:r w:rsidRPr="00B6286B">
        <w:rPr>
          <w:rtl/>
        </w:rPr>
        <w:t xml:space="preserve">וְכָל־אִישׁ אֲשֶׁר־נִמְצָא אִתּוֹ תְּכֵלֶת וְאַרְגָּמָן וְתוֹלַעַת שָׁנִי וְשֵׁשׁ וְעִזִּים וְעֹרֹת אֵילִם </w:t>
      </w:r>
      <w:r w:rsidRPr="008D2BB1">
        <w:rPr>
          <w:rtl/>
        </w:rPr>
        <w:t>מְאָדָּמִים וְעֹרֹת תְּחָשִׁים הֵבִיאוּ׃</w:t>
      </w:r>
    </w:p>
    <w:p w14:paraId="64F4D12D" w14:textId="77777777" w:rsidR="0084757C" w:rsidRPr="008D2BB1" w:rsidRDefault="0084757C" w:rsidP="0084757C">
      <w:pPr>
        <w:pStyle w:val="a9"/>
      </w:pPr>
      <w:r w:rsidRPr="008D2BB1">
        <w:t>вехоль-и́ш ашер-нимца́ ито́ техэ́лет веаргама́н ветола́ат шани́ веше́ш веизи́м веоро́т эли́м меодами́м веоро́т техаши́м ѓеви́у</w:t>
      </w:r>
    </w:p>
    <w:p w14:paraId="1F098FAE" w14:textId="77777777" w:rsidR="0084757C" w:rsidRPr="008D2BB1" w:rsidRDefault="0084757C" w:rsidP="0084757C">
      <w:pPr>
        <w:pStyle w:val="a9"/>
      </w:pPr>
      <w:r w:rsidRPr="008D2BB1">
        <w:t>23. Всякий человек, с которым были голубые ткани, и багряница</w:t>
      </w:r>
      <w:r>
        <w:t>, и алые</w:t>
      </w:r>
      <w:r w:rsidRPr="008D2BB1">
        <w:t xml:space="preserve"> ткани,</w:t>
      </w:r>
      <w:r>
        <w:t xml:space="preserve"> </w:t>
      </w:r>
      <w:r w:rsidRPr="008D2BB1">
        <w:t xml:space="preserve">и </w:t>
      </w:r>
      <w:r>
        <w:t xml:space="preserve">тонкий </w:t>
      </w:r>
      <w:r w:rsidRPr="008D2BB1">
        <w:t>лён, и козья шерсть, и обработанные красным оленьи шкуры, и кожи тахаш</w:t>
      </w:r>
      <w:r>
        <w:t>ей</w:t>
      </w:r>
      <w:r w:rsidRPr="008D2BB1">
        <w:t xml:space="preserve"> </w:t>
      </w:r>
      <w:r w:rsidRPr="008D2BB1">
        <w:rPr>
          <w:i w:val="0"/>
          <w:iCs w:val="0"/>
        </w:rPr>
        <w:t xml:space="preserve">(неведомых зверюшек) </w:t>
      </w:r>
      <w:r w:rsidRPr="008D2BB1">
        <w:t>принёс их.</w:t>
      </w:r>
    </w:p>
    <w:p w14:paraId="4CD9C201" w14:textId="77777777" w:rsidR="0084757C" w:rsidRDefault="0084757C" w:rsidP="0084757C">
      <w:pPr>
        <w:pStyle w:val="aff6"/>
        <w:spacing w:before="0" w:beforeAutospacing="0" w:after="0" w:afterAutospacing="0" w:line="276" w:lineRule="auto"/>
        <w:ind w:firstLine="454"/>
        <w:jc w:val="both"/>
        <w:rPr>
          <w:color w:val="000000"/>
        </w:rPr>
      </w:pPr>
    </w:p>
    <w:p w14:paraId="58F47841" w14:textId="77777777" w:rsidR="0084757C" w:rsidRDefault="0084757C" w:rsidP="0084757C">
      <w:pPr>
        <w:pStyle w:val="aff6"/>
        <w:spacing w:before="0" w:beforeAutospacing="0" w:after="0" w:afterAutospacing="0" w:line="276" w:lineRule="auto"/>
        <w:ind w:firstLine="454"/>
        <w:jc w:val="both"/>
        <w:rPr>
          <w:color w:val="000000"/>
        </w:rPr>
      </w:pPr>
      <w:r>
        <w:rPr>
          <w:color w:val="000000"/>
        </w:rPr>
        <w:t>То есть каждый принёс то, что у него было из того списка, который огласил Моше.</w:t>
      </w:r>
    </w:p>
    <w:p w14:paraId="35B631ED" w14:textId="77777777" w:rsidR="0084757C" w:rsidRDefault="0084757C" w:rsidP="0084757C">
      <w:pPr>
        <w:pStyle w:val="aff6"/>
        <w:spacing w:before="0" w:beforeAutospacing="0" w:after="0" w:afterAutospacing="0" w:line="276" w:lineRule="auto"/>
        <w:ind w:firstLine="454"/>
        <w:jc w:val="both"/>
        <w:rPr>
          <w:color w:val="000000"/>
        </w:rPr>
      </w:pPr>
    </w:p>
    <w:p w14:paraId="29A6228C" w14:textId="77777777" w:rsidR="0084757C" w:rsidRPr="00ED0710" w:rsidRDefault="0084757C" w:rsidP="0084757C">
      <w:pPr>
        <w:pStyle w:val="ad"/>
      </w:pPr>
      <w:r w:rsidRPr="00ED0710">
        <w:rPr>
          <w:rtl/>
        </w:rPr>
        <w:t>כָּל־מֵרִים תְּרוּמַת כֶּסֶף וּנְחֹשֶׁת הֵבִיאוּ אֵת תְּרוּמַת יְהוָה וְכֹל אֲשֶׁר נִמְצָא אִתּוֹ עֲצֵי שִׁטִּים לְכָל־מְלֶאכֶת הָעֲבֹדָה הֵבִיאוּ׃</w:t>
      </w:r>
    </w:p>
    <w:p w14:paraId="65881958" w14:textId="77777777" w:rsidR="0084757C" w:rsidRPr="00AF2E58" w:rsidRDefault="0084757C" w:rsidP="0084757C">
      <w:pPr>
        <w:pStyle w:val="a9"/>
      </w:pPr>
      <w:r w:rsidRPr="00AF2E58">
        <w:t>коль-мери́м теру́мат кэ́сеф унхо́шет ѓеви́у эт терума́т адона́й вехо́ль аше́р нимца́ ито́ ацэ́ шити́м лехоль-меле́хет ѓаавода́ ѓеви́у</w:t>
      </w:r>
    </w:p>
    <w:p w14:paraId="31411F8F" w14:textId="77777777" w:rsidR="0084757C" w:rsidRPr="00AF2E58" w:rsidRDefault="0084757C" w:rsidP="0084757C">
      <w:pPr>
        <w:pStyle w:val="a9"/>
      </w:pPr>
      <w:r w:rsidRPr="00AF2E58">
        <w:t xml:space="preserve">24. И все, поднимающие возношение серебра и меди, принесли возношение Господу, а каждый, у кого были деревья акации, на всякую работу принёс. </w:t>
      </w:r>
    </w:p>
    <w:p w14:paraId="2A647B94" w14:textId="77777777" w:rsidR="0084757C" w:rsidRDefault="0084757C" w:rsidP="0084757C">
      <w:pPr>
        <w:pStyle w:val="aff6"/>
        <w:spacing w:before="0" w:beforeAutospacing="0" w:after="0" w:afterAutospacing="0" w:line="276" w:lineRule="auto"/>
        <w:ind w:firstLine="454"/>
        <w:jc w:val="both"/>
        <w:rPr>
          <w:color w:val="000000"/>
        </w:rPr>
      </w:pPr>
    </w:p>
    <w:p w14:paraId="6BE5B34E" w14:textId="77777777" w:rsidR="0084757C" w:rsidRPr="00B44C05" w:rsidRDefault="0084757C" w:rsidP="0084757C">
      <w:pPr>
        <w:pStyle w:val="ad"/>
      </w:pPr>
      <w:r w:rsidRPr="00B44C05">
        <w:rPr>
          <w:rtl/>
        </w:rPr>
        <w:t>וְכָל־אִשָּׁה חַכְמַת־לֵב בְּיָדֶיהָ טָווּ וַיָּבִיאוּ מַטְוֶה אֶת־הַתְּכֵלֶת וְאֶת־הָאַרְגָּמָן אֶת־תּוֹלַעַת הַשָּׁנִי וְאֶת־הַשֵּׁשׁ׃</w:t>
      </w:r>
    </w:p>
    <w:p w14:paraId="661CAFAB" w14:textId="77777777" w:rsidR="0084757C" w:rsidRPr="00AF2E58" w:rsidRDefault="0084757C" w:rsidP="0084757C">
      <w:pPr>
        <w:pStyle w:val="a9"/>
      </w:pPr>
      <w:r w:rsidRPr="00AF2E58">
        <w:t>вехоль-иша́ хахмат-ле́в беядэ́ѓа таву́ ваяви́у матвэ́ эт-ѓатехэ́лет веэт-ѓааргама́н эт-тола́ат ѓашани́ веэт-ѓаше́ш</w:t>
      </w:r>
    </w:p>
    <w:p w14:paraId="758C2888" w14:textId="77777777" w:rsidR="0084757C" w:rsidRPr="00AF2E58" w:rsidRDefault="0084757C" w:rsidP="0084757C">
      <w:pPr>
        <w:pStyle w:val="a9"/>
      </w:pPr>
      <w:r w:rsidRPr="00AF2E58">
        <w:t>25. И всякая женщина, мудрая сердцем, руками своими плела. И принесли они пряжу, и голубую ткань, и багряную, и алую, и тонкий лён.</w:t>
      </w:r>
    </w:p>
    <w:p w14:paraId="1CFBDB73" w14:textId="77777777" w:rsidR="0084757C" w:rsidRDefault="0084757C" w:rsidP="0084757C">
      <w:pPr>
        <w:pStyle w:val="aff6"/>
        <w:spacing w:before="0" w:beforeAutospacing="0" w:after="0" w:afterAutospacing="0" w:line="276" w:lineRule="auto"/>
        <w:jc w:val="both"/>
        <w:rPr>
          <w:color w:val="000000"/>
        </w:rPr>
      </w:pPr>
    </w:p>
    <w:p w14:paraId="051E8FF1" w14:textId="77777777" w:rsidR="0084757C" w:rsidRPr="00B44C05" w:rsidRDefault="0084757C" w:rsidP="0084757C">
      <w:pPr>
        <w:pStyle w:val="ad"/>
      </w:pPr>
      <w:r w:rsidRPr="00B44C05">
        <w:rPr>
          <w:rtl/>
        </w:rPr>
        <w:t>וְכָל־הַנָּשִׁים אֲשֶׁר נָשָׂא לִבָּן אֹתָנָה בְּחָכְמָה טָווּ אֶת־הָעִזִּים׃</w:t>
      </w:r>
    </w:p>
    <w:p w14:paraId="0084B6C5" w14:textId="77777777" w:rsidR="0084757C" w:rsidRPr="00AF2E58" w:rsidRDefault="0084757C" w:rsidP="0084757C">
      <w:pPr>
        <w:pStyle w:val="a9"/>
      </w:pPr>
      <w:r w:rsidRPr="00AF2E58">
        <w:t>вехоль-ѓанаши́м аше́р наса́ либа́н ота́на бехохма́ таву́ эт-ѓаизи́м</w:t>
      </w:r>
    </w:p>
    <w:p w14:paraId="7E64491A" w14:textId="77777777" w:rsidR="0084757C" w:rsidRPr="00AF2E58" w:rsidRDefault="0084757C" w:rsidP="0084757C">
      <w:pPr>
        <w:pStyle w:val="a9"/>
      </w:pPr>
      <w:r w:rsidRPr="00AF2E58">
        <w:t>26. И все женщины, которых вознесло сердце, они со всем старанием и мудростью пряли из шерсти коз.</w:t>
      </w:r>
    </w:p>
    <w:p w14:paraId="68556AB9" w14:textId="77777777" w:rsidR="0084757C" w:rsidRDefault="0084757C" w:rsidP="0084757C">
      <w:pPr>
        <w:pStyle w:val="aff6"/>
        <w:spacing w:before="0" w:beforeAutospacing="0" w:after="0" w:afterAutospacing="0" w:line="276" w:lineRule="auto"/>
        <w:ind w:firstLine="454"/>
        <w:jc w:val="both"/>
        <w:rPr>
          <w:color w:val="000000"/>
        </w:rPr>
      </w:pPr>
    </w:p>
    <w:p w14:paraId="2FEC1F63" w14:textId="77777777" w:rsidR="0084757C" w:rsidRPr="00B44C05" w:rsidRDefault="0084757C" w:rsidP="0084757C">
      <w:pPr>
        <w:pStyle w:val="ad"/>
      </w:pPr>
      <w:r w:rsidRPr="00B44C05">
        <w:rPr>
          <w:rtl/>
        </w:rPr>
        <w:t>וְהַ</w:t>
      </w:r>
      <w:r w:rsidRPr="00374FAD">
        <w:rPr>
          <w:b/>
          <w:bCs/>
          <w:rtl/>
        </w:rPr>
        <w:t>נְּשִׂאִם</w:t>
      </w:r>
      <w:r w:rsidRPr="00B44C05">
        <w:rPr>
          <w:rtl/>
        </w:rPr>
        <w:t xml:space="preserve"> הֵבִיאוּ אֵת אַבְנֵי הַשֹּׁהַם וְאֵת אַבְנֵי הַמִּלֻּאִים לָאֵפוֹד וְלַחֹשֶׁן׃</w:t>
      </w:r>
    </w:p>
    <w:p w14:paraId="107CED30" w14:textId="77777777" w:rsidR="0084757C" w:rsidRDefault="0084757C" w:rsidP="0084757C">
      <w:pPr>
        <w:pStyle w:val="a9"/>
      </w:pPr>
      <w:r>
        <w:t>веѓа</w:t>
      </w:r>
      <w:r w:rsidRPr="00374FAD">
        <w:rPr>
          <w:b/>
          <w:bCs/>
        </w:rPr>
        <w:t>несии́м</w:t>
      </w:r>
      <w:r>
        <w:t xml:space="preserve"> ѓеви́у эт авнэ́ ѓашо́ѓам веэ́т авнэ́ ѓамилуи́м лаэфо́д велахо́шен</w:t>
      </w:r>
    </w:p>
    <w:p w14:paraId="23A40436" w14:textId="77777777" w:rsidR="0084757C" w:rsidRPr="001F3ACD" w:rsidRDefault="0084757C" w:rsidP="0084757C">
      <w:pPr>
        <w:pStyle w:val="a9"/>
      </w:pPr>
      <w:r>
        <w:t xml:space="preserve">27. А </w:t>
      </w:r>
      <w:r w:rsidRPr="00374FAD">
        <w:rPr>
          <w:b/>
          <w:bCs/>
        </w:rPr>
        <w:t>начальники</w:t>
      </w:r>
      <w:r>
        <w:t xml:space="preserve"> принесли драгоценные камни и камни наполнения для нагрудника.</w:t>
      </w:r>
    </w:p>
    <w:p w14:paraId="664240D0" w14:textId="77777777" w:rsidR="0084757C" w:rsidRDefault="0084757C" w:rsidP="0084757C">
      <w:pPr>
        <w:pStyle w:val="aff6"/>
        <w:spacing w:before="0" w:beforeAutospacing="0" w:after="0" w:afterAutospacing="0" w:line="276" w:lineRule="auto"/>
        <w:ind w:firstLine="454"/>
        <w:jc w:val="both"/>
        <w:rPr>
          <w:color w:val="000000"/>
        </w:rPr>
      </w:pPr>
    </w:p>
    <w:p w14:paraId="16BD6A6B"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Удивительно, что начальники здесь упомянуты в конце. Если раньше мы читали, что они «поспешают делать работу», то сейчас они как-то, не очень спешат. Комментаторы говорят: «Вот не было у начальников в народе, не было того качества, о котором мы говорили в самом начале – расположенности сердца. Они сказали: «Что́ народ не донесёт, </w:t>
      </w:r>
      <w:r w:rsidRPr="008D2BB1">
        <w:rPr>
          <w:color w:val="000000"/>
        </w:rPr>
        <w:t>мы сами, из своих запасов дополним после того, как все уже сложатся;</w:t>
      </w:r>
      <w:r>
        <w:rPr>
          <w:color w:val="000000"/>
        </w:rPr>
        <w:t xml:space="preserve"> а пока мы подождём». И на том они порешили. Они не знали, что как раз тот, кто расположил сердце своё, тот </w:t>
      </w:r>
      <w:r w:rsidRPr="008D2BB1">
        <w:t xml:space="preserve">делает от начала и до конца. Именно расположив сердце своё, человек делает по полной. Я могу что-то дать, чтобы выглядеть добрее кого-то; чтобы конкурировать с кем-то, я дам чуть больше, чем он. Но именно по доброте сердца я дам всё, что нужно, я восполню все нужды. Всевышний пригласил людей давать по расположению </w:t>
      </w:r>
      <w:r>
        <w:rPr>
          <w:color w:val="000000"/>
        </w:rPr>
        <w:t xml:space="preserve">сердца, и Сам же расположил сердца людей для того, чтобы было собрано всё необходимое. Начальники народа задержались с исполнением этой заповеди, они здесь последние. </w:t>
      </w:r>
    </w:p>
    <w:p w14:paraId="7BA85233" w14:textId="77777777" w:rsidR="0084757C" w:rsidRDefault="0084757C" w:rsidP="0084757C">
      <w:pPr>
        <w:pStyle w:val="aff6"/>
        <w:spacing w:before="0" w:beforeAutospacing="0" w:after="0" w:afterAutospacing="0" w:line="276" w:lineRule="auto"/>
        <w:ind w:firstLine="454"/>
        <w:jc w:val="both"/>
        <w:rPr>
          <w:color w:val="000000"/>
        </w:rPr>
      </w:pPr>
      <w:r>
        <w:rPr>
          <w:color w:val="000000"/>
        </w:rPr>
        <w:t xml:space="preserve">И важная особенность: если мы посмотрим на первое слово 27 стиха, на слово </w:t>
      </w:r>
      <w:r w:rsidRPr="003917CF">
        <w:rPr>
          <w:i/>
          <w:iCs/>
        </w:rPr>
        <w:t>несии́м</w:t>
      </w:r>
      <w:r w:rsidRPr="003917CF">
        <w:rPr>
          <w:i/>
          <w:iCs/>
          <w:color w:val="000000"/>
        </w:rPr>
        <w:t xml:space="preserve"> </w:t>
      </w:r>
      <w:r>
        <w:rPr>
          <w:i/>
          <w:iCs/>
          <w:color w:val="000000"/>
        </w:rPr>
        <w:t>(</w:t>
      </w:r>
      <w:r w:rsidRPr="003917CF">
        <w:rPr>
          <w:i/>
          <w:iCs/>
          <w:color w:val="000000"/>
        </w:rPr>
        <w:t>начальники</w:t>
      </w:r>
      <w:r>
        <w:rPr>
          <w:i/>
          <w:iCs/>
          <w:color w:val="000000"/>
        </w:rPr>
        <w:t>)</w:t>
      </w:r>
      <w:r>
        <w:rPr>
          <w:color w:val="000000"/>
        </w:rPr>
        <w:t xml:space="preserve">, то увидим, что оно написано без буквы </w:t>
      </w:r>
      <w:r w:rsidRPr="008D2BB1">
        <w:rPr>
          <w:i/>
          <w:iCs/>
        </w:rPr>
        <w:t xml:space="preserve">йуд </w:t>
      </w:r>
      <w:r w:rsidRPr="008D2BB1">
        <w:t>после буквы</w:t>
      </w:r>
      <w:r w:rsidRPr="008D2BB1">
        <w:rPr>
          <w:i/>
          <w:iCs/>
        </w:rPr>
        <w:t xml:space="preserve"> син</w:t>
      </w:r>
      <w:r w:rsidRPr="008D2BB1">
        <w:t xml:space="preserve">, как должно было быть. Обычно, </w:t>
      </w:r>
      <w:r>
        <w:rPr>
          <w:color w:val="000000"/>
        </w:rPr>
        <w:t xml:space="preserve">когда Тора использует краткое написание, это означает, что какого-то качества не хватает в том, что она описывает. Не совсем в данном случае они </w:t>
      </w:r>
      <w:r w:rsidRPr="00F94B20">
        <w:rPr>
          <w:i/>
          <w:iCs/>
          <w:color w:val="000000"/>
        </w:rPr>
        <w:t>начальники</w:t>
      </w:r>
      <w:r>
        <w:rPr>
          <w:color w:val="000000"/>
        </w:rPr>
        <w:t xml:space="preserve">, они, можно </w:t>
      </w:r>
      <w:r w:rsidRPr="008D2BB1">
        <w:t>сказать, «</w:t>
      </w:r>
      <w:r w:rsidRPr="008D2BB1">
        <w:rPr>
          <w:i/>
          <w:iCs/>
        </w:rPr>
        <w:t>конечники»</w:t>
      </w:r>
      <w:r w:rsidRPr="008D2BB1">
        <w:t>, потому что они протянули время и не стали первыми, кто принёс, а пришли в конце со своим приношением. И не написано, что было у них расположение сердца, это их качество здесь не указано: принесли, потому что этого не хватало, принесли, чтобы восполнить необходимое.</w:t>
      </w:r>
    </w:p>
    <w:p w14:paraId="03666BBD" w14:textId="77777777" w:rsidR="0084757C" w:rsidRDefault="0084757C" w:rsidP="0084757C">
      <w:pPr>
        <w:pStyle w:val="aff6"/>
        <w:spacing w:before="0" w:beforeAutospacing="0" w:after="0" w:afterAutospacing="0" w:line="276" w:lineRule="auto"/>
        <w:ind w:firstLine="454"/>
        <w:jc w:val="both"/>
        <w:rPr>
          <w:color w:val="000000"/>
        </w:rPr>
      </w:pPr>
    </w:p>
    <w:p w14:paraId="0B3FD2DB" w14:textId="77777777" w:rsidR="0084757C" w:rsidRPr="00B44C05" w:rsidRDefault="0084757C" w:rsidP="0084757C">
      <w:pPr>
        <w:pStyle w:val="ad"/>
      </w:pPr>
      <w:r w:rsidRPr="00B44C05">
        <w:rPr>
          <w:rtl/>
        </w:rPr>
        <w:t>וְאֶת־הַבֹּשֶׂם וְאֶת־הַשָּׁמֶן לְמָאוֹר וּלְשֶׁמֶן הַמִּשְׁחָה וְלִקְטֹרֶת הַסַּמִּים׃</w:t>
      </w:r>
    </w:p>
    <w:p w14:paraId="2A88E0F2" w14:textId="77777777" w:rsidR="0084757C" w:rsidRPr="00AF2E58" w:rsidRDefault="0084757C" w:rsidP="0084757C">
      <w:pPr>
        <w:pStyle w:val="a9"/>
      </w:pPr>
      <w:r w:rsidRPr="00AF2E58">
        <w:t>веэт-ѓабо́сем веэт-ѓаша́мен лемао́р ульше́мен ѓамишха́ великто́рет ѓасами́м</w:t>
      </w:r>
    </w:p>
    <w:p w14:paraId="602A5F08" w14:textId="77777777" w:rsidR="0084757C" w:rsidRPr="00AF2E58" w:rsidRDefault="0084757C" w:rsidP="0084757C">
      <w:pPr>
        <w:pStyle w:val="a9"/>
      </w:pPr>
      <w:r w:rsidRPr="00AF2E58">
        <w:t>28. И снадобья, и масло для освещения, и масло для помазания и для воскурений.</w:t>
      </w:r>
    </w:p>
    <w:p w14:paraId="548C9BCF" w14:textId="77777777" w:rsidR="0084757C" w:rsidRDefault="0084757C" w:rsidP="0084757C">
      <w:pPr>
        <w:pStyle w:val="aff6"/>
        <w:spacing w:before="0" w:beforeAutospacing="0" w:after="0" w:afterAutospacing="0" w:line="276" w:lineRule="auto"/>
        <w:jc w:val="both"/>
        <w:rPr>
          <w:color w:val="000000"/>
        </w:rPr>
      </w:pPr>
    </w:p>
    <w:p w14:paraId="31422F3D" w14:textId="77777777" w:rsidR="0084757C" w:rsidRPr="008D2BB1" w:rsidRDefault="0084757C" w:rsidP="0084757C">
      <w:pPr>
        <w:pStyle w:val="aff6"/>
        <w:spacing w:before="0" w:beforeAutospacing="0" w:after="0" w:afterAutospacing="0" w:line="276" w:lineRule="auto"/>
        <w:ind w:firstLine="454"/>
        <w:jc w:val="both"/>
      </w:pPr>
      <w:r>
        <w:rPr>
          <w:color w:val="000000"/>
        </w:rPr>
        <w:t xml:space="preserve"> Хотя начальники принесли самое дорогое и самое редкое, что есть, они здесь </w:t>
      </w:r>
      <w:r w:rsidRPr="008D2BB1">
        <w:t xml:space="preserve">написаны в конце неполным написанием, и не указано, что они сделали это по доброте сердца. </w:t>
      </w:r>
    </w:p>
    <w:p w14:paraId="531B053C" w14:textId="77777777" w:rsidR="0084757C" w:rsidRDefault="0084757C" w:rsidP="0084757C">
      <w:pPr>
        <w:pStyle w:val="aff6"/>
        <w:spacing w:before="0" w:beforeAutospacing="0" w:after="0" w:afterAutospacing="0" w:line="276" w:lineRule="auto"/>
        <w:ind w:firstLine="454"/>
        <w:jc w:val="both"/>
        <w:rPr>
          <w:color w:val="000000"/>
        </w:rPr>
      </w:pPr>
    </w:p>
    <w:p w14:paraId="4EA4B2FA" w14:textId="77777777" w:rsidR="0084757C" w:rsidRPr="008D2BB1" w:rsidRDefault="0084757C" w:rsidP="0084757C">
      <w:pPr>
        <w:pStyle w:val="ad"/>
      </w:pPr>
      <w:r w:rsidRPr="00B44C05">
        <w:rPr>
          <w:rtl/>
        </w:rPr>
        <w:t xml:space="preserve">כָּל־אִישׁ וְאִשָּׁה אֲשֶׁר נָדַב לִבָּם אֹתָם לְהָבִיא </w:t>
      </w:r>
      <w:r w:rsidRPr="008D2BB1">
        <w:rPr>
          <w:rtl/>
        </w:rPr>
        <w:t xml:space="preserve">לְכָל־הַמְּלָאכָה אֲשֶׁר צִוָּה יְהוָה לַעֲשׂוֹת בְּיַד־מֹשֶׁה הֵבִיאוּ בְנֵי־יִשְׂרָאֵל </w:t>
      </w:r>
      <w:r w:rsidRPr="008D2BB1">
        <w:rPr>
          <w:b/>
          <w:bCs/>
          <w:rtl/>
        </w:rPr>
        <w:t>נְדָבָה</w:t>
      </w:r>
      <w:r w:rsidRPr="008D2BB1">
        <w:rPr>
          <w:rtl/>
        </w:rPr>
        <w:t xml:space="preserve"> לַיהוָה׃</w:t>
      </w:r>
    </w:p>
    <w:p w14:paraId="1F72F50B" w14:textId="77777777" w:rsidR="0084757C" w:rsidRPr="008D2BB1" w:rsidRDefault="0084757C" w:rsidP="0084757C">
      <w:pPr>
        <w:pStyle w:val="a9"/>
      </w:pPr>
      <w:r w:rsidRPr="008D2BB1">
        <w:t xml:space="preserve">коль-и́ш веиша́ аше́р нада́в либа́м ота́м леѓави́ лехоль-ѓамелаха́ аше́р цива́ адона́й лаасо́т беяд-моше́ ѓеви́у вене-йисраэ́ль </w:t>
      </w:r>
      <w:r w:rsidRPr="008D2BB1">
        <w:rPr>
          <w:b/>
          <w:bCs/>
        </w:rPr>
        <w:t>недава́</w:t>
      </w:r>
      <w:r w:rsidRPr="008D2BB1">
        <w:t xml:space="preserve"> ладона́й</w:t>
      </w:r>
    </w:p>
    <w:p w14:paraId="6CA01AC3" w14:textId="4DA98136" w:rsidR="0084757C" w:rsidRDefault="0084757C" w:rsidP="0084757C">
      <w:pPr>
        <w:pStyle w:val="a9"/>
        <w:rPr>
          <w:i w:val="0"/>
          <w:iCs w:val="0"/>
        </w:rPr>
      </w:pPr>
      <w:r w:rsidRPr="008D2BB1">
        <w:t xml:space="preserve">29. Всякий мужчина или женщина, подтолкнуло которых сердце принести на всякое служение, которое заповедал Господь делать через Моше, принесли сыны Израиля </w:t>
      </w:r>
      <w:r w:rsidRPr="008D2BB1">
        <w:rPr>
          <w:b/>
          <w:bCs/>
        </w:rPr>
        <w:t>расположенность</w:t>
      </w:r>
      <w:r w:rsidRPr="008D2BB1">
        <w:t xml:space="preserve"> свою </w:t>
      </w:r>
      <w:r w:rsidRPr="008D2BB1">
        <w:rPr>
          <w:i w:val="0"/>
          <w:iCs w:val="0"/>
        </w:rPr>
        <w:t>(</w:t>
      </w:r>
      <w:r w:rsidRPr="008D2BB1">
        <w:t>недава́</w:t>
      </w:r>
      <w:r w:rsidRPr="008D2BB1">
        <w:rPr>
          <w:i w:val="0"/>
          <w:iCs w:val="0"/>
        </w:rPr>
        <w:t>)</w:t>
      </w:r>
      <w:r w:rsidRPr="008D2BB1">
        <w:t xml:space="preserve"> Господу.</w:t>
      </w:r>
      <w:r>
        <w:br w:type="page"/>
      </w:r>
    </w:p>
    <w:p w14:paraId="552FA9B1" w14:textId="77777777" w:rsidR="0084757C" w:rsidRPr="00822E13" w:rsidRDefault="0084757C" w:rsidP="0084757C">
      <w:pPr>
        <w:pStyle w:val="af"/>
      </w:pPr>
      <w:bookmarkStart w:id="232" w:name="_Toc159267230"/>
      <w:r w:rsidRPr="00822E13">
        <w:t>Талантливые люди (35:30-36:38)</w:t>
      </w:r>
      <w:bookmarkEnd w:id="232"/>
    </w:p>
    <w:p w14:paraId="208DD913" w14:textId="77777777" w:rsidR="0084757C" w:rsidRPr="00822E13" w:rsidRDefault="0084757C" w:rsidP="0084757C">
      <w:pPr>
        <w:pStyle w:val="aff6"/>
        <w:spacing w:before="0" w:beforeAutospacing="0" w:after="0" w:afterAutospacing="0"/>
        <w:ind w:firstLine="454"/>
        <w:jc w:val="both"/>
      </w:pPr>
    </w:p>
    <w:p w14:paraId="7CCD6559" w14:textId="77777777" w:rsidR="0084757C" w:rsidRPr="00822E13" w:rsidRDefault="0084757C" w:rsidP="0084757C">
      <w:pPr>
        <w:pStyle w:val="a6"/>
      </w:pPr>
      <w:r w:rsidRPr="00822E13">
        <w:t xml:space="preserve">С Божьей помощью мы с вами продолжаем читать недельную главу Ваякѓель. Этот отрывок кому-то может показаться скучным. Ведь раньше мы уже читали указания, которые получил Моше: </w:t>
      </w:r>
      <w:r w:rsidRPr="00822E13">
        <w:rPr>
          <w:i/>
          <w:iCs/>
        </w:rPr>
        <w:t>сделать</w:t>
      </w:r>
      <w:r w:rsidRPr="00822E13">
        <w:t xml:space="preserve"> так-то и так-то. И здесь снова мы будем читать, что </w:t>
      </w:r>
      <w:r w:rsidRPr="00822E13">
        <w:rPr>
          <w:i/>
          <w:iCs/>
        </w:rPr>
        <w:t>было сделано</w:t>
      </w:r>
      <w:r w:rsidRPr="00822E13">
        <w:t xml:space="preserve"> так-то и так-то. И тем не менее, эти главы богаты на материал, который может быть нам интересен, полезен, да и нет в Торе лишних слов и скучных текстов, поэтому будем внимательно читать и искать полезное для себя. </w:t>
      </w:r>
    </w:p>
    <w:p w14:paraId="6EB5F10E" w14:textId="77777777" w:rsidR="0084757C" w:rsidRPr="00822E13" w:rsidRDefault="0084757C" w:rsidP="0084757C">
      <w:pPr>
        <w:pStyle w:val="aff6"/>
        <w:spacing w:before="0" w:beforeAutospacing="0" w:after="0" w:afterAutospacing="0"/>
        <w:ind w:firstLine="454"/>
        <w:jc w:val="both"/>
      </w:pPr>
    </w:p>
    <w:p w14:paraId="54ED8B50" w14:textId="77777777" w:rsidR="0084757C" w:rsidRPr="00ED0710" w:rsidRDefault="0084757C" w:rsidP="0084757C">
      <w:pPr>
        <w:pStyle w:val="ad"/>
      </w:pPr>
      <w:r w:rsidRPr="00ED0710">
        <w:rPr>
          <w:rtl/>
        </w:rPr>
        <w:t>וַיֹּאמֶר מֹשֶׁה אֶל־בְּנֵי יִשְׂרָאֵל רְאוּ קָרָא יְהוָה בְּשֵׁם בְּצַלְאֵל בֶּן־אוּרִי בֶן־חוּר לְמַטֵּה יְהוּדָה׃</w:t>
      </w:r>
    </w:p>
    <w:p w14:paraId="38066530" w14:textId="77777777" w:rsidR="0084757C" w:rsidRPr="00822E13" w:rsidRDefault="0084757C" w:rsidP="0084757C">
      <w:pPr>
        <w:pStyle w:val="a9"/>
      </w:pPr>
      <w:r w:rsidRPr="00822E13">
        <w:t>ваёмер моше́ эль-бенэ́ йисраэ́ль реу́ кара́ адона́й беше́м бецалъэ́ль бен-ури́ вен-ху́р лематэ́ еѓуда́</w:t>
      </w:r>
    </w:p>
    <w:p w14:paraId="6864B635" w14:textId="77777777" w:rsidR="0084757C" w:rsidRPr="00822E13" w:rsidRDefault="0084757C" w:rsidP="0084757C">
      <w:pPr>
        <w:pStyle w:val="a9"/>
      </w:pPr>
      <w:r w:rsidRPr="00822E13">
        <w:t xml:space="preserve">30. И сказал Моше сынам Израиля: «Смотрите, призвал Господь по имени Бецалеля, сына Ури́, сына Хура, он из колена </w:t>
      </w:r>
      <w:r w:rsidRPr="00822E13">
        <w:rPr>
          <w:i w:val="0"/>
          <w:iCs w:val="0"/>
        </w:rPr>
        <w:t xml:space="preserve">(или </w:t>
      </w:r>
      <w:r w:rsidRPr="00822E13">
        <w:t>из лагеря</w:t>
      </w:r>
      <w:r w:rsidRPr="00822E13">
        <w:rPr>
          <w:i w:val="0"/>
          <w:iCs w:val="0"/>
        </w:rPr>
        <w:t xml:space="preserve">) </w:t>
      </w:r>
      <w:r w:rsidRPr="00822E13">
        <w:t>Йеѓуды.</w:t>
      </w:r>
    </w:p>
    <w:p w14:paraId="7AAEEBF0" w14:textId="77777777" w:rsidR="0084757C" w:rsidRPr="00822E13" w:rsidRDefault="0084757C" w:rsidP="0084757C">
      <w:pPr>
        <w:pStyle w:val="aff6"/>
        <w:spacing w:before="0" w:beforeAutospacing="0" w:after="0" w:afterAutospacing="0"/>
        <w:ind w:firstLine="454"/>
        <w:jc w:val="both"/>
      </w:pPr>
    </w:p>
    <w:p w14:paraId="239E4A7A" w14:textId="77777777" w:rsidR="0084757C" w:rsidRPr="00822E13" w:rsidRDefault="0084757C" w:rsidP="0084757C">
      <w:pPr>
        <w:pStyle w:val="a6"/>
      </w:pPr>
      <w:r w:rsidRPr="00822E13">
        <w:t xml:space="preserve">То есть Господь избрал Бецалеля изначально, избрал, предварительно подготовив. Мы говорили о значениях этого имени, я коротко повторю: </w:t>
      </w:r>
      <w:r w:rsidRPr="00822E13">
        <w:rPr>
          <w:i/>
          <w:iCs/>
        </w:rPr>
        <w:t>бецалъэ́ль –</w:t>
      </w:r>
      <w:r w:rsidRPr="00822E13">
        <w:t xml:space="preserve"> </w:t>
      </w:r>
      <w:r w:rsidRPr="00822E13">
        <w:rPr>
          <w:i/>
          <w:iCs/>
        </w:rPr>
        <w:t>беце́ль эль, в тени Бога</w:t>
      </w:r>
      <w:r w:rsidRPr="00822E13">
        <w:t xml:space="preserve">; </w:t>
      </w:r>
      <w:r w:rsidRPr="00822E13">
        <w:rPr>
          <w:i/>
          <w:iCs/>
        </w:rPr>
        <w:t>бен-ури́ – сын света моего</w:t>
      </w:r>
      <w:r w:rsidRPr="00822E13">
        <w:t xml:space="preserve">. Отца звали </w:t>
      </w:r>
      <w:r w:rsidRPr="00822E13">
        <w:rPr>
          <w:i/>
          <w:iCs/>
        </w:rPr>
        <w:t>Мой свет</w:t>
      </w:r>
      <w:r w:rsidRPr="00822E13">
        <w:t xml:space="preserve">, сына зовут </w:t>
      </w:r>
      <w:r w:rsidRPr="00822E13">
        <w:rPr>
          <w:i/>
          <w:iCs/>
        </w:rPr>
        <w:t>В тени Бога</w:t>
      </w:r>
      <w:r w:rsidRPr="00822E13">
        <w:t>. Можно по-разному красиво обыгрывать эти сочетания имён.</w:t>
      </w:r>
    </w:p>
    <w:p w14:paraId="0A9C0091" w14:textId="77777777" w:rsidR="0084757C" w:rsidRPr="00822E13" w:rsidRDefault="0084757C" w:rsidP="0084757C">
      <w:pPr>
        <w:pStyle w:val="aff6"/>
        <w:spacing w:before="0" w:beforeAutospacing="0" w:after="0" w:afterAutospacing="0"/>
        <w:ind w:firstLine="454"/>
        <w:jc w:val="both"/>
      </w:pPr>
    </w:p>
    <w:p w14:paraId="1DCE70C7" w14:textId="77777777" w:rsidR="0084757C" w:rsidRPr="00ED0710" w:rsidRDefault="0084757C" w:rsidP="0084757C">
      <w:pPr>
        <w:pStyle w:val="ad"/>
      </w:pPr>
      <w:r w:rsidRPr="00ED0710">
        <w:rPr>
          <w:rtl/>
        </w:rPr>
        <w:t>וַיְמַלֵּא אֹתוֹ רוּחַ אֱלֹהִים בְּחָכְמָה בִּתְבוּנָה וּבְדַעַת וּבְכָל־מְלָאכָה׃</w:t>
      </w:r>
    </w:p>
    <w:p w14:paraId="13C93B51" w14:textId="77777777" w:rsidR="0084757C" w:rsidRPr="00822E13" w:rsidRDefault="0084757C" w:rsidP="0084757C">
      <w:pPr>
        <w:pStyle w:val="a9"/>
      </w:pPr>
      <w:r w:rsidRPr="00822E13">
        <w:t>ваймале́ ото́ ру́ах элоѓи́м бехохма́ битвуна́ увда́ат увхоль-мелаха́</w:t>
      </w:r>
    </w:p>
    <w:p w14:paraId="29F54EAB" w14:textId="77777777" w:rsidR="0084757C" w:rsidRPr="00822E13" w:rsidRDefault="0084757C" w:rsidP="0084757C">
      <w:pPr>
        <w:pStyle w:val="a9"/>
      </w:pPr>
      <w:r w:rsidRPr="00822E13">
        <w:t>31. И Дух Божий наполнил его мудростью, разумением и интуицией, и всякой профессии:</w:t>
      </w:r>
    </w:p>
    <w:p w14:paraId="42D7D175" w14:textId="77777777" w:rsidR="0084757C" w:rsidRPr="00822E13" w:rsidRDefault="0084757C" w:rsidP="0084757C">
      <w:pPr>
        <w:pStyle w:val="aff6"/>
        <w:spacing w:before="0" w:beforeAutospacing="0" w:after="0" w:afterAutospacing="0"/>
        <w:ind w:firstLine="454"/>
        <w:jc w:val="both"/>
      </w:pPr>
    </w:p>
    <w:p w14:paraId="6C8B5F73" w14:textId="77777777" w:rsidR="0084757C" w:rsidRPr="00822E13" w:rsidRDefault="0084757C" w:rsidP="0084757C">
      <w:pPr>
        <w:pStyle w:val="a6"/>
      </w:pPr>
      <w:r w:rsidRPr="00822E13">
        <w:t xml:space="preserve"> </w:t>
      </w:r>
      <w:r w:rsidRPr="00822E13">
        <w:rPr>
          <w:i/>
          <w:iCs/>
        </w:rPr>
        <w:t>Хохма́</w:t>
      </w:r>
      <w:r w:rsidRPr="00822E13">
        <w:t xml:space="preserve"> </w:t>
      </w:r>
      <w:r w:rsidRPr="00822E13">
        <w:rPr>
          <w:i/>
          <w:iCs/>
        </w:rPr>
        <w:t>(мудрость)</w:t>
      </w:r>
      <w:r w:rsidRPr="00822E13">
        <w:t xml:space="preserve"> – это способность учиться, впитывать знания; </w:t>
      </w:r>
      <w:r w:rsidRPr="00822E13">
        <w:rPr>
          <w:i/>
          <w:iCs/>
        </w:rPr>
        <w:t>твуна́ (разумение)</w:t>
      </w:r>
      <w:r w:rsidRPr="00822E13">
        <w:t xml:space="preserve"> – это способность получать новые знания на основании анализа имеющихся знаний, </w:t>
      </w:r>
      <w:r w:rsidRPr="00822E13">
        <w:rPr>
          <w:i/>
          <w:iCs/>
        </w:rPr>
        <w:t>да́ат</w:t>
      </w:r>
      <w:r w:rsidRPr="00822E13">
        <w:t xml:space="preserve"> </w:t>
      </w:r>
      <w:r w:rsidRPr="00822E13">
        <w:rPr>
          <w:i/>
          <w:iCs/>
        </w:rPr>
        <w:t>(интуиция по отношению ко Всевышнему) –</w:t>
      </w:r>
      <w:r w:rsidRPr="00822E13">
        <w:t xml:space="preserve"> способность самому узнавать что-то, не имея предварительных данных, быть открывателем чего-то. </w:t>
      </w:r>
    </w:p>
    <w:p w14:paraId="39D9B8D6" w14:textId="77777777" w:rsidR="0084757C" w:rsidRPr="00822E13" w:rsidRDefault="0084757C" w:rsidP="0084757C">
      <w:pPr>
        <w:pStyle w:val="aff6"/>
        <w:spacing w:before="0" w:beforeAutospacing="0" w:after="0" w:afterAutospacing="0"/>
        <w:ind w:firstLine="454"/>
        <w:jc w:val="both"/>
      </w:pPr>
    </w:p>
    <w:p w14:paraId="7094BF88" w14:textId="77777777" w:rsidR="0084757C" w:rsidRPr="00822E13" w:rsidRDefault="0084757C" w:rsidP="0084757C">
      <w:pPr>
        <w:pStyle w:val="ad"/>
        <w:rPr>
          <w:shd w:val="clear" w:color="auto" w:fill="FFFFFF"/>
        </w:rPr>
      </w:pPr>
      <w:r w:rsidRPr="00822E13">
        <w:rPr>
          <w:shd w:val="clear" w:color="auto" w:fill="FFFFFF"/>
          <w:rtl/>
        </w:rPr>
        <w:t>וְלַחְשֹׁב מַחַשָׁבֹת לַעֲשֹׂת בַּזָּהָב וּבַכֶּסֶף וּבַנְּחֹשֶׁת׃</w:t>
      </w:r>
    </w:p>
    <w:p w14:paraId="1584C3CA" w14:textId="77777777" w:rsidR="0084757C" w:rsidRPr="00822E13" w:rsidRDefault="0084757C" w:rsidP="0084757C">
      <w:pPr>
        <w:pStyle w:val="a9"/>
      </w:pPr>
      <w:r w:rsidRPr="00822E13">
        <w:t>велахшо́в махашаво́т лаасо́т базаѓа́в увакэ́сеф уванехо́шет</w:t>
      </w:r>
    </w:p>
    <w:p w14:paraId="2157C7C5" w14:textId="77777777" w:rsidR="0084757C" w:rsidRPr="00822E13" w:rsidRDefault="0084757C" w:rsidP="0084757C">
      <w:pPr>
        <w:pStyle w:val="a9"/>
      </w:pPr>
      <w:r w:rsidRPr="00822E13">
        <w:t>32. Делать искусную работу, заниматься золотом, серебром и медью.</w:t>
      </w:r>
    </w:p>
    <w:p w14:paraId="3F978A90" w14:textId="77777777" w:rsidR="0084757C" w:rsidRPr="00822E13" w:rsidRDefault="0084757C" w:rsidP="0084757C">
      <w:pPr>
        <w:pStyle w:val="aff6"/>
        <w:spacing w:before="0" w:beforeAutospacing="0" w:after="0" w:afterAutospacing="0"/>
        <w:ind w:firstLine="454"/>
        <w:jc w:val="both"/>
      </w:pPr>
    </w:p>
    <w:p w14:paraId="33AB806B" w14:textId="77777777" w:rsidR="0084757C" w:rsidRPr="00822E13" w:rsidRDefault="0084757C" w:rsidP="0084757C">
      <w:pPr>
        <w:pStyle w:val="a6"/>
        <w:rPr>
          <w:sz w:val="20"/>
          <w:szCs w:val="20"/>
        </w:rPr>
      </w:pPr>
      <w:r w:rsidRPr="00822E13">
        <w:t xml:space="preserve">Слово </w:t>
      </w:r>
      <w:r w:rsidRPr="00822E13">
        <w:rPr>
          <w:i/>
          <w:iCs/>
        </w:rPr>
        <w:t>лахшо́в</w:t>
      </w:r>
      <w:r w:rsidRPr="00822E13">
        <w:t xml:space="preserve"> на современном иврите означает </w:t>
      </w:r>
      <w:r w:rsidRPr="00822E13">
        <w:rPr>
          <w:i/>
          <w:iCs/>
        </w:rPr>
        <w:t>думать</w:t>
      </w:r>
      <w:r w:rsidRPr="00822E13">
        <w:t xml:space="preserve">. Отсюда происходит, например, </w:t>
      </w:r>
      <w:r w:rsidRPr="00822E13">
        <w:rPr>
          <w:i/>
          <w:iCs/>
        </w:rPr>
        <w:t xml:space="preserve">махше́в – компьютер </w:t>
      </w:r>
      <w:r w:rsidRPr="00822E13">
        <w:t>или «</w:t>
      </w:r>
      <w:r w:rsidRPr="00822E13">
        <w:rPr>
          <w:i/>
          <w:iCs/>
        </w:rPr>
        <w:t>думалка»</w:t>
      </w:r>
      <w:r w:rsidRPr="00822E13">
        <w:t xml:space="preserve">. Слово </w:t>
      </w:r>
      <w:r w:rsidRPr="00822E13">
        <w:rPr>
          <w:i/>
          <w:iCs/>
        </w:rPr>
        <w:t>хашу́в</w:t>
      </w:r>
      <w:r w:rsidRPr="00822E13">
        <w:t xml:space="preserve"> означает </w:t>
      </w:r>
      <w:r w:rsidRPr="00822E13">
        <w:rPr>
          <w:i/>
          <w:iCs/>
        </w:rPr>
        <w:t>важный, быть важным</w:t>
      </w:r>
      <w:r w:rsidRPr="00822E13">
        <w:t xml:space="preserve">. В данном случае имеется в виду искусность. </w:t>
      </w:r>
      <w:r w:rsidRPr="00822E13">
        <w:rPr>
          <w:i/>
          <w:iCs/>
        </w:rPr>
        <w:t>Лахшо́в махашаво́т – делать искусную работу</w:t>
      </w:r>
      <w:r w:rsidRPr="00822E13">
        <w:t>, работу, которая требует смысла, думания, понимания, и дальше мы увидим более подробное описание</w:t>
      </w:r>
      <w:r w:rsidRPr="00822E13">
        <w:rPr>
          <w:sz w:val="20"/>
          <w:szCs w:val="20"/>
        </w:rPr>
        <w:t>.</w:t>
      </w:r>
    </w:p>
    <w:p w14:paraId="556A54FF" w14:textId="77777777" w:rsidR="0084757C" w:rsidRPr="00822E13" w:rsidRDefault="0084757C" w:rsidP="0084757C">
      <w:pPr>
        <w:pStyle w:val="aff6"/>
        <w:spacing w:before="0" w:beforeAutospacing="0" w:after="0" w:afterAutospacing="0"/>
        <w:ind w:firstLine="454"/>
        <w:jc w:val="both"/>
      </w:pPr>
    </w:p>
    <w:p w14:paraId="6B4BA974" w14:textId="77777777" w:rsidR="0084757C" w:rsidRPr="00822E13" w:rsidRDefault="0084757C" w:rsidP="0084757C">
      <w:pPr>
        <w:pStyle w:val="ad"/>
        <w:rPr>
          <w:shd w:val="clear" w:color="auto" w:fill="FFFFFF"/>
        </w:rPr>
      </w:pPr>
      <w:r w:rsidRPr="00822E13">
        <w:rPr>
          <w:shd w:val="clear" w:color="auto" w:fill="FFFFFF"/>
          <w:rtl/>
        </w:rPr>
        <w:t>וּבַחֲרֹשֶׁת אֶבֶן לְמַלֹּאת וּבַחֲרֹשֶׁת עֵץ לַעֲשׂוֹת בְּכָל־מְלֶאכֶת מַחֲשָׁבֶת׃</w:t>
      </w:r>
    </w:p>
    <w:p w14:paraId="50B0B9C8" w14:textId="77777777" w:rsidR="0084757C" w:rsidRPr="00822E13" w:rsidRDefault="0084757C" w:rsidP="0084757C">
      <w:pPr>
        <w:pStyle w:val="a9"/>
      </w:pPr>
      <w:r w:rsidRPr="00822E13">
        <w:t>увахаро́шет э́вен лемало́т увахаро́шет эц лаасо́т бехоль-меле́хет махаша́вет</w:t>
      </w:r>
    </w:p>
    <w:p w14:paraId="26D40433" w14:textId="77777777" w:rsidR="0084757C" w:rsidRPr="00822E13" w:rsidRDefault="0084757C" w:rsidP="0084757C">
      <w:pPr>
        <w:pStyle w:val="a9"/>
      </w:pPr>
      <w:r w:rsidRPr="00822E13">
        <w:t>33. И в резьбе по камню, и в обрамлении камня, и в резьбе по дереву, заниматься всякой искусной работой.</w:t>
      </w:r>
    </w:p>
    <w:p w14:paraId="2EB1EA80" w14:textId="77777777" w:rsidR="0084757C" w:rsidRPr="00822E13" w:rsidRDefault="0084757C" w:rsidP="0084757C">
      <w:pPr>
        <w:pStyle w:val="aff6"/>
        <w:spacing w:before="0" w:beforeAutospacing="0" w:after="0" w:afterAutospacing="0"/>
        <w:ind w:firstLine="454"/>
        <w:jc w:val="both"/>
      </w:pPr>
    </w:p>
    <w:p w14:paraId="7A7DFF65" w14:textId="77777777" w:rsidR="0084757C" w:rsidRPr="00822E13" w:rsidRDefault="0084757C" w:rsidP="0084757C">
      <w:pPr>
        <w:pStyle w:val="ad"/>
        <w:rPr>
          <w:shd w:val="clear" w:color="auto" w:fill="FFFFFF"/>
        </w:rPr>
      </w:pPr>
      <w:r w:rsidRPr="00822E13">
        <w:rPr>
          <w:shd w:val="clear" w:color="auto" w:fill="FFFFFF"/>
          <w:rtl/>
        </w:rPr>
        <w:t>וּלְהוֹרֹת נָתַן בְּלִבּוֹ הוּא וְאָהֳלִיאָב בֶּן־אֲחִיסָמָךְ לְמַטֵּה־דָן׃</w:t>
      </w:r>
    </w:p>
    <w:p w14:paraId="4EBBD029" w14:textId="77777777" w:rsidR="0084757C" w:rsidRPr="00822E13" w:rsidRDefault="0084757C" w:rsidP="0084757C">
      <w:pPr>
        <w:pStyle w:val="a9"/>
      </w:pPr>
      <w:r w:rsidRPr="00822E13">
        <w:t>ульѓоро́т ната́н белибо́ ѓу веаѓолиа́в бен-ахисама́х лемате-да́н</w:t>
      </w:r>
    </w:p>
    <w:p w14:paraId="162D8226" w14:textId="77777777" w:rsidR="0084757C" w:rsidRPr="00822E13" w:rsidRDefault="0084757C" w:rsidP="0084757C">
      <w:pPr>
        <w:pStyle w:val="a9"/>
      </w:pPr>
      <w:r w:rsidRPr="00822E13">
        <w:t xml:space="preserve">34. И дал ему в сердце предрасположенность обучать, он и Оѓолиав, сын Ахисамаха из колена Данова </w:t>
      </w:r>
      <w:r w:rsidRPr="00822E13">
        <w:rPr>
          <w:i w:val="0"/>
          <w:iCs w:val="0"/>
        </w:rPr>
        <w:t>(ещё один человек, который дан ему в помощь).</w:t>
      </w:r>
      <w:r w:rsidRPr="00822E13">
        <w:t xml:space="preserve"> </w:t>
      </w:r>
    </w:p>
    <w:p w14:paraId="6AE6A9B1" w14:textId="77777777" w:rsidR="0084757C" w:rsidRPr="00822E13" w:rsidRDefault="0084757C" w:rsidP="0084757C">
      <w:pPr>
        <w:pStyle w:val="aff6"/>
        <w:spacing w:before="0" w:beforeAutospacing="0" w:after="0" w:afterAutospacing="0"/>
        <w:ind w:firstLine="454"/>
        <w:jc w:val="both"/>
      </w:pPr>
    </w:p>
    <w:p w14:paraId="2E08ECDA" w14:textId="77777777" w:rsidR="0084757C" w:rsidRPr="00822E13" w:rsidRDefault="0084757C" w:rsidP="0084757C">
      <w:pPr>
        <w:pStyle w:val="a6"/>
      </w:pPr>
      <w:r w:rsidRPr="00822E13">
        <w:t xml:space="preserve">Об этом имени мы тоже говорили. </w:t>
      </w:r>
      <w:r w:rsidRPr="00822E13">
        <w:rPr>
          <w:i/>
          <w:iCs/>
        </w:rPr>
        <w:t>Оѓолиав</w:t>
      </w:r>
      <w:r w:rsidRPr="00822E13">
        <w:t xml:space="preserve"> означает </w:t>
      </w:r>
      <w:r w:rsidRPr="00822E13">
        <w:rPr>
          <w:i/>
          <w:iCs/>
        </w:rPr>
        <w:t>отец – шатёр мой</w:t>
      </w:r>
      <w:r w:rsidRPr="00822E13">
        <w:t xml:space="preserve">: </w:t>
      </w:r>
      <w:r w:rsidRPr="00822E13">
        <w:rPr>
          <w:i/>
          <w:iCs/>
        </w:rPr>
        <w:t>о́ѓель</w:t>
      </w:r>
      <w:r w:rsidRPr="00822E13">
        <w:t xml:space="preserve"> – это </w:t>
      </w:r>
      <w:r w:rsidRPr="00822E13">
        <w:rPr>
          <w:i/>
          <w:iCs/>
        </w:rPr>
        <w:t>шатёр</w:t>
      </w:r>
      <w:r w:rsidRPr="00822E13">
        <w:t xml:space="preserve">, </w:t>
      </w:r>
      <w:r w:rsidRPr="00822E13">
        <w:rPr>
          <w:i/>
          <w:iCs/>
        </w:rPr>
        <w:t>ав</w:t>
      </w:r>
      <w:r w:rsidRPr="00822E13">
        <w:t xml:space="preserve"> – это </w:t>
      </w:r>
      <w:r w:rsidRPr="00822E13">
        <w:rPr>
          <w:i/>
          <w:iCs/>
        </w:rPr>
        <w:t>отец</w:t>
      </w:r>
      <w:r w:rsidRPr="00822E13">
        <w:t xml:space="preserve">. </w:t>
      </w:r>
      <w:r w:rsidRPr="00822E13">
        <w:rPr>
          <w:i/>
          <w:iCs/>
        </w:rPr>
        <w:t>Ахи́ – брат мой</w:t>
      </w:r>
      <w:r w:rsidRPr="00822E13">
        <w:t xml:space="preserve">, </w:t>
      </w:r>
      <w:r w:rsidRPr="00822E13">
        <w:rPr>
          <w:i/>
          <w:iCs/>
        </w:rPr>
        <w:t>сама́х – положился, расположился, доверился</w:t>
      </w:r>
      <w:r w:rsidRPr="00822E13">
        <w:t>. Здесь мы видим, что будущий Мишкан никак не соотносится с благородностью крови. С одной стороны, – Бецалель из считающегося знатным колена Йеѓуды. С другой стороны, – Оѓолиав из гораздо менее знатного колена Дана. То есть весь Израиль одинаково причастен к Мишкану, и благородные, и простые.</w:t>
      </w:r>
    </w:p>
    <w:p w14:paraId="27734349" w14:textId="77777777" w:rsidR="0084757C" w:rsidRPr="00822E13" w:rsidRDefault="0084757C" w:rsidP="0084757C">
      <w:pPr>
        <w:pStyle w:val="a6"/>
      </w:pPr>
    </w:p>
    <w:p w14:paraId="0BE90411" w14:textId="77777777" w:rsidR="0084757C" w:rsidRPr="00822E13" w:rsidRDefault="0084757C" w:rsidP="0084757C">
      <w:pPr>
        <w:pStyle w:val="ad"/>
        <w:rPr>
          <w:shd w:val="clear" w:color="auto" w:fill="FFFFFF"/>
        </w:rPr>
      </w:pPr>
      <w:r w:rsidRPr="00822E13">
        <w:rPr>
          <w:shd w:val="clear" w:color="auto" w:fill="FFFFFF"/>
          <w:rtl/>
        </w:rPr>
        <w:t>מִלֵּא אֹתָם חָכְמַת־לֵב לַעֲשׂוֹת כָּל־מְלֶאכֶת חָרָשׁ וְחֹשֵׁב וְרֹקֵם בַּתְּכֵלֶת וּבָאַרְגָּמָן בְּתוֹלַעַת הַשָּׁנִי וּבַשֵּׁשׁ וְאֹרֵג עֹשֵׂי כָּל־מְלָאכָה וְחֹשְׁבֵי מַחֲשָׁבֹת׃</w:t>
      </w:r>
    </w:p>
    <w:p w14:paraId="054DAAAA" w14:textId="77777777" w:rsidR="0084757C" w:rsidRPr="00822E13" w:rsidRDefault="0084757C" w:rsidP="0084757C">
      <w:pPr>
        <w:pStyle w:val="a9"/>
      </w:pPr>
      <w:r w:rsidRPr="00822E13">
        <w:t>миле́ ота́м хохмат-ле́в лаасо́т коль-меле́хет хара́ш вехоше́в верокэ́м батехэ́лет увааргама́н бетола́ат ѓашани́ уваше́ш веорэ́г осэ́ коль-мелаха́ вехошевэ́ махашаво́т</w:t>
      </w:r>
    </w:p>
    <w:p w14:paraId="0F98EEDD" w14:textId="77777777" w:rsidR="0084757C" w:rsidRPr="00822E13" w:rsidRDefault="0084757C" w:rsidP="0084757C">
      <w:pPr>
        <w:pStyle w:val="a9"/>
      </w:pPr>
      <w:r w:rsidRPr="00822E13">
        <w:t xml:space="preserve">35. Наполнил мудростью сердца их делать всякую работу по резьбе, и работу парчевника (специалиста по ткани с серебром и золотом), и вышивальщика – по голубой ткани, и по багрянице, и по </w:t>
      </w:r>
      <w:r>
        <w:t>алой</w:t>
      </w:r>
      <w:r w:rsidRPr="00822E13">
        <w:t xml:space="preserve"> ткани, и по тонкому льну, и ткачество; они делают всякую работу и создают всякие проекты.</w:t>
      </w:r>
    </w:p>
    <w:p w14:paraId="7910431D" w14:textId="77777777" w:rsidR="0084757C" w:rsidRPr="00822E13" w:rsidRDefault="0084757C" w:rsidP="0084757C">
      <w:pPr>
        <w:pStyle w:val="aff6"/>
        <w:spacing w:before="0" w:beforeAutospacing="0" w:after="0" w:afterAutospacing="0"/>
        <w:ind w:firstLine="454"/>
        <w:jc w:val="both"/>
      </w:pPr>
    </w:p>
    <w:p w14:paraId="7FEB9D87" w14:textId="77777777" w:rsidR="0084757C" w:rsidRPr="00822E13" w:rsidRDefault="0084757C" w:rsidP="0084757C">
      <w:pPr>
        <w:pStyle w:val="a6"/>
      </w:pPr>
      <w:r w:rsidRPr="00822E13">
        <w:t xml:space="preserve"> Мы говорили уже, и можно коротко повторить, что есть общий принцип в Танахе: человек думает сердцем, а не головой, такая вот библейская анатомия.</w:t>
      </w:r>
    </w:p>
    <w:p w14:paraId="0D0736C3" w14:textId="77777777" w:rsidR="0084757C" w:rsidRPr="00822E13" w:rsidRDefault="0084757C" w:rsidP="0084757C">
      <w:pPr>
        <w:pStyle w:val="a6"/>
      </w:pPr>
      <w:r w:rsidRPr="00822E13">
        <w:t xml:space="preserve">То есть эти мастера не только могут сделать что-то по заданному чертежу, по техзаданию, они могут придумать что-то совершенно новое. Такими талантами их наделил Всевышний. </w:t>
      </w:r>
    </w:p>
    <w:p w14:paraId="68CC8DE9" w14:textId="77777777" w:rsidR="0084757C" w:rsidRPr="00822E13" w:rsidRDefault="0084757C" w:rsidP="0084757C">
      <w:pPr>
        <w:pStyle w:val="a6"/>
      </w:pPr>
      <w:r w:rsidRPr="00822E13">
        <w:t xml:space="preserve">Мы читаем неоднократно в Танахе, что таланты могут быть даны Всевышним. Всевышний может наделять какими-то знаниями, какой-то особой мудростью, словно таблетку мудрости вкладывая в человека с определённой предрасположенностью. Мы читаем в 1Мелахим (7:14) про сына вдовы из колена Нафтали. Отец его был медник из Тира. И когда его отец умер, сын получил как наследие (видимо, милостью Божией получил) знание выделывать всякие вещи из меди. В оригинальном тексте про него сказано почти как про Бецалеля: «И был наполнен он мудростью и разумением, и познанием». Когда мы читаем </w:t>
      </w:r>
      <w:r w:rsidRPr="00822E13">
        <w:rPr>
          <w:i/>
          <w:iCs/>
        </w:rPr>
        <w:t>был наполнен</w:t>
      </w:r>
      <w:r w:rsidRPr="00822E13">
        <w:t xml:space="preserve">, то напрашивается параллель с Бецалелем, который был наполнен Духом Божиим. Дух Божий также наполнил и сына вдовы мудростью, и разумением, и знанием. Отец его по причине смерти не смог научить его профессии, и сын каким-то образом принял этот Дух. Мы видим, что это работало и позже, тому мы видим не один пример в Танахе. То есть таланты могут передаваться – если не воздушно-капельным, то воздушно-духовным путём. </w:t>
      </w:r>
    </w:p>
    <w:p w14:paraId="0A6D10E5" w14:textId="77777777" w:rsidR="0084757C" w:rsidRPr="00822E13" w:rsidRDefault="0084757C" w:rsidP="0084757C">
      <w:pPr>
        <w:pStyle w:val="aff6"/>
        <w:spacing w:before="0" w:beforeAutospacing="0" w:after="0" w:afterAutospacing="0"/>
        <w:ind w:firstLine="454"/>
        <w:jc w:val="both"/>
      </w:pPr>
      <w:r w:rsidRPr="00822E13">
        <w:t>И мы продолжаем читать с 1 стиха 36 главы.</w:t>
      </w:r>
    </w:p>
    <w:p w14:paraId="152DCE3A" w14:textId="77777777" w:rsidR="0084757C" w:rsidRPr="00822E13" w:rsidRDefault="0084757C" w:rsidP="0084757C">
      <w:pPr>
        <w:pStyle w:val="aff6"/>
        <w:spacing w:before="0" w:beforeAutospacing="0" w:after="0" w:afterAutospacing="0"/>
        <w:ind w:firstLine="454"/>
        <w:jc w:val="both"/>
      </w:pPr>
    </w:p>
    <w:p w14:paraId="194D40EB" w14:textId="77777777" w:rsidR="0084757C" w:rsidRPr="00822E13" w:rsidRDefault="0084757C" w:rsidP="0084757C">
      <w:pPr>
        <w:pStyle w:val="ad"/>
        <w:rPr>
          <w:shd w:val="clear" w:color="auto" w:fill="FFFFFF"/>
        </w:rPr>
      </w:pPr>
      <w:r w:rsidRPr="00822E13">
        <w:rPr>
          <w:shd w:val="clear" w:color="auto" w:fill="FFFFFF"/>
          <w:rtl/>
        </w:rPr>
        <w:t xml:space="preserve">וְעָשָׂה בְצַלְאֵל וְאָהֳלִיאָב וְכֹל אִישׁ חֲכַם־לֵב אֲשֶׁר נָתַן יְהוָה חָכְמָה וּתְבוּנָה </w:t>
      </w:r>
      <w:r w:rsidRPr="00822E13">
        <w:rPr>
          <w:b/>
          <w:bCs/>
          <w:shd w:val="clear" w:color="auto" w:fill="FFFFFF"/>
          <w:rtl/>
        </w:rPr>
        <w:t>בָּהֵמָּה</w:t>
      </w:r>
      <w:r w:rsidRPr="00822E13">
        <w:rPr>
          <w:shd w:val="clear" w:color="auto" w:fill="FFFFFF"/>
          <w:rtl/>
        </w:rPr>
        <w:t xml:space="preserve"> לָדַעַת לַעֲשֹׂת אֶת־כָּל־מְלֶאכֶת עֲבֹדַת הַקֹּדֶשׁ לְכֹל אֲשֶׁר־צִוָּה יְהוָה׃</w:t>
      </w:r>
    </w:p>
    <w:p w14:paraId="43C0338A" w14:textId="77777777" w:rsidR="0084757C" w:rsidRPr="00822E13" w:rsidRDefault="0084757C" w:rsidP="0084757C">
      <w:pPr>
        <w:pStyle w:val="a9"/>
      </w:pPr>
      <w:r w:rsidRPr="00822E13">
        <w:t xml:space="preserve">веаса́ вецалъэ́ль веаѓолиа́в вехо́ль иш хахам-ле́в аше́р ната́н адона́й хохма́ утвуна́ </w:t>
      </w:r>
      <w:r w:rsidRPr="00822E13">
        <w:rPr>
          <w:b/>
          <w:bCs/>
        </w:rPr>
        <w:t>баѓе́ма</w:t>
      </w:r>
      <w:r w:rsidRPr="00822E13">
        <w:t xml:space="preserve"> лада́ат лаасо́т эт-коль-меле́хет авода́т ѓако́деш лехо́ль ашер-цива́ адона́й</w:t>
      </w:r>
    </w:p>
    <w:p w14:paraId="3F860981" w14:textId="77777777" w:rsidR="0084757C" w:rsidRPr="00822E13" w:rsidRDefault="0084757C" w:rsidP="0084757C">
      <w:pPr>
        <w:pStyle w:val="a9"/>
      </w:pPr>
      <w:r w:rsidRPr="00822E13">
        <w:t xml:space="preserve">1. И сделал Он </w:t>
      </w:r>
      <w:r w:rsidRPr="00ED0710">
        <w:t>(Всевышний)</w:t>
      </w:r>
      <w:r w:rsidRPr="00822E13">
        <w:t xml:space="preserve"> Бецалеля, и Оѓолиава, и всякого человека, мудрого сердцем, которым дал Господь мудрость и разумение </w:t>
      </w:r>
      <w:r w:rsidRPr="00822E13">
        <w:rPr>
          <w:b/>
          <w:bCs/>
        </w:rPr>
        <w:t>в них</w:t>
      </w:r>
      <w:r w:rsidRPr="00822E13">
        <w:t>, чтобы знать и делать всю работу, связанную со святым служением, по всему, что завещал Господь.</w:t>
      </w:r>
    </w:p>
    <w:p w14:paraId="14276193" w14:textId="77777777" w:rsidR="0084757C" w:rsidRPr="00822E13" w:rsidRDefault="0084757C" w:rsidP="0084757C">
      <w:pPr>
        <w:pStyle w:val="aff6"/>
        <w:spacing w:before="0" w:beforeAutospacing="0" w:after="0" w:afterAutospacing="0"/>
        <w:ind w:firstLine="454"/>
        <w:jc w:val="both"/>
      </w:pPr>
    </w:p>
    <w:p w14:paraId="45D6F15C" w14:textId="77777777" w:rsidR="0084757C" w:rsidRPr="00822E13" w:rsidRDefault="0084757C" w:rsidP="0084757C">
      <w:pPr>
        <w:pStyle w:val="a6"/>
      </w:pPr>
      <w:r w:rsidRPr="00822E13">
        <w:t xml:space="preserve">Давайте обратим внимание на слово </w:t>
      </w:r>
      <w:r w:rsidRPr="00822E13">
        <w:rPr>
          <w:i/>
          <w:iCs/>
        </w:rPr>
        <w:t>баѓе́ма (в них)</w:t>
      </w:r>
      <w:r w:rsidRPr="00822E13">
        <w:t xml:space="preserve">. Есть слово, которое пишется точно так же, это слово </w:t>
      </w:r>
      <w:r w:rsidRPr="00822E13">
        <w:rPr>
          <w:i/>
          <w:iCs/>
        </w:rPr>
        <w:t>беѓема́</w:t>
      </w:r>
      <w:r w:rsidRPr="00822E13">
        <w:t xml:space="preserve">, означающее </w:t>
      </w:r>
      <w:r w:rsidRPr="00822E13">
        <w:rPr>
          <w:i/>
          <w:iCs/>
        </w:rPr>
        <w:t>скот, скотину.</w:t>
      </w:r>
      <w:r w:rsidRPr="00822E13">
        <w:t xml:space="preserve"> Кстати, именно от множественного числа этого слова (</w:t>
      </w:r>
      <w:r w:rsidRPr="00822E13">
        <w:rPr>
          <w:i/>
          <w:iCs/>
        </w:rPr>
        <w:t>беѓемо́т)</w:t>
      </w:r>
      <w:r w:rsidRPr="00822E13">
        <w:t xml:space="preserve"> происходит название животного «бегемот». В иврите это сказочный, мистический, недобрый зверь, который попал к Булгакову, но в русском языке бегемот – это бегемот, мы знаем, кто это такой. </w:t>
      </w:r>
    </w:p>
    <w:p w14:paraId="61F62FA9" w14:textId="77777777" w:rsidR="0084757C" w:rsidRPr="00822E13" w:rsidRDefault="0084757C" w:rsidP="0084757C">
      <w:pPr>
        <w:pStyle w:val="a6"/>
      </w:pPr>
      <w:r w:rsidRPr="00822E13">
        <w:t>Комментаторы говорят: «Здесь намёк на то, что Всевышний дал мудрость и скотине тоже». То есть существуют такие предания, что женщины пряли прямо на козах и что коровы приносили молоко, как вороны в своё время приносили пророку еду. Мы видим проявление мудрости у животных. Комментаторы приводят интересный пример из первой книги Шмуэля. В шестой главе рассказывается о том, как филистимляне, укравшие Ковчег Завета, нарвались на много совершенно неожиданных неприятностей. Их стали разорять мыши, и самих их поразили шишки или наросты (</w:t>
      </w:r>
      <w:r w:rsidRPr="00822E13">
        <w:rPr>
          <w:i/>
          <w:iCs/>
        </w:rPr>
        <w:t>техори́м</w:t>
      </w:r>
      <w:r w:rsidRPr="00822E13">
        <w:t xml:space="preserve">), которые называются геморрой. И филистимлянам было сказано мудрыми людьми сделать изваяние мышей из золота и </w:t>
      </w:r>
      <w:r w:rsidRPr="00ED0710">
        <w:rPr>
          <w:i/>
          <w:iCs/>
        </w:rPr>
        <w:t>техори</w:t>
      </w:r>
      <w:r>
        <w:rPr>
          <w:i/>
          <w:iCs/>
        </w:rPr>
        <w:t>́</w:t>
      </w:r>
      <w:r w:rsidRPr="00ED0710">
        <w:rPr>
          <w:i/>
          <w:iCs/>
        </w:rPr>
        <w:t>м</w:t>
      </w:r>
      <w:r w:rsidRPr="00822E13">
        <w:t xml:space="preserve"> из золота, взять Ковчег и отправить его к народу Израиля. Мы читаем из 6 главы первой книги Шмуэля, с 10 стиха: «И сделали люди так: взяли двух дойных коров и впрягли их в повозку, а телят их заперли дома. И поставили в повозку Ковчег Господа, ящик с золотыми мышами и изображениями своих </w:t>
      </w:r>
      <w:r w:rsidRPr="00ED0710">
        <w:rPr>
          <w:i/>
          <w:iCs/>
        </w:rPr>
        <w:t>техори</w:t>
      </w:r>
      <w:r>
        <w:rPr>
          <w:i/>
          <w:iCs/>
        </w:rPr>
        <w:t>́</w:t>
      </w:r>
      <w:r w:rsidRPr="00ED0710">
        <w:rPr>
          <w:i/>
          <w:iCs/>
        </w:rPr>
        <w:t>м</w:t>
      </w:r>
      <w:r w:rsidRPr="00822E13">
        <w:t>. И пошли (</w:t>
      </w:r>
      <w:r w:rsidRPr="00822E13">
        <w:rPr>
          <w:i/>
          <w:iCs/>
        </w:rPr>
        <w:t>иша́рна</w:t>
      </w:r>
      <w:r w:rsidRPr="00822E13">
        <w:t xml:space="preserve">) коровы с песней по дороге на пути к Бейт-Шемешу; одной дорогой шли, идя с мычанием; а князья плиштимские следовали за ними до уделов Бейт-Шемеша». В некоторых переводах слово </w:t>
      </w:r>
      <w:r w:rsidRPr="00822E13">
        <w:rPr>
          <w:i/>
          <w:iCs/>
        </w:rPr>
        <w:t>иша́рна</w:t>
      </w:r>
      <w:r w:rsidRPr="00822E13">
        <w:t xml:space="preserve"> – это </w:t>
      </w:r>
      <w:r w:rsidRPr="00822E13">
        <w:rPr>
          <w:i/>
          <w:iCs/>
        </w:rPr>
        <w:t>шли прямо, строго по прямой, никуда не сворачивая</w:t>
      </w:r>
      <w:r w:rsidRPr="00822E13">
        <w:t xml:space="preserve">. Но самое явное значение слова </w:t>
      </w:r>
      <w:r w:rsidRPr="00822E13">
        <w:rPr>
          <w:i/>
          <w:iCs/>
        </w:rPr>
        <w:t>иша́рна</w:t>
      </w:r>
      <w:r w:rsidRPr="00822E13">
        <w:t xml:space="preserve"> –</w:t>
      </w:r>
      <w:r w:rsidRPr="00822E13">
        <w:rPr>
          <w:i/>
          <w:iCs/>
        </w:rPr>
        <w:t xml:space="preserve"> </w:t>
      </w:r>
      <w:r w:rsidRPr="00822E13">
        <w:t>это</w:t>
      </w:r>
      <w:r w:rsidRPr="00822E13">
        <w:rPr>
          <w:i/>
          <w:iCs/>
        </w:rPr>
        <w:t xml:space="preserve"> петь, идти с песней (лаши́р)</w:t>
      </w:r>
      <w:r w:rsidRPr="00822E13">
        <w:t xml:space="preserve">. Коровы шли с пением и мычали, или мычанием своим пели. Это один из распространённых переводов. Здесь мы видим, что животные могут иметь мудрость, и комментаторы говорят, что все, кто участвовал в процессе создания, устройства Шатра откровения, в том числе и животные, получили определённую мудрость. Можно считать это мидрашом, но можно и взять это на заметку. </w:t>
      </w:r>
    </w:p>
    <w:p w14:paraId="3C8F4D0C" w14:textId="77777777" w:rsidR="0084757C" w:rsidRPr="00822E13" w:rsidRDefault="0084757C" w:rsidP="0084757C">
      <w:pPr>
        <w:pStyle w:val="a6"/>
      </w:pPr>
    </w:p>
    <w:p w14:paraId="608B995A" w14:textId="77777777" w:rsidR="0084757C" w:rsidRPr="00822E13" w:rsidRDefault="0084757C" w:rsidP="0084757C">
      <w:pPr>
        <w:pStyle w:val="ad"/>
        <w:rPr>
          <w:shd w:val="clear" w:color="auto" w:fill="FFFFFF"/>
        </w:rPr>
      </w:pPr>
      <w:r w:rsidRPr="00822E13">
        <w:rPr>
          <w:shd w:val="clear" w:color="auto" w:fill="FFFFFF"/>
          <w:rtl/>
        </w:rPr>
        <w:t>וַיִּקְרָא מֹשֶׁה אֶל־בְּצַלְאֵל וְאֶל־אָהֳלִיאָב וְאֶל כָּל־אִישׁ חֲכַם־לֵב אֲשֶׁר נָתַן יְהוָה חָכְמָה בְּלִבּוֹ כֹּל אֲשֶׁר נְשָׂאוֹ לִבּוֹ לְקָרְבָה אֶל־הַמְּלָאכָה לַעֲשֹׂת אֹתָהּ׃</w:t>
      </w:r>
    </w:p>
    <w:p w14:paraId="66870349" w14:textId="77777777" w:rsidR="0084757C" w:rsidRPr="00822E13" w:rsidRDefault="0084757C" w:rsidP="0084757C">
      <w:pPr>
        <w:pStyle w:val="a9"/>
      </w:pPr>
      <w:r w:rsidRPr="00822E13">
        <w:t>вайикра́ моше́ эль-бецалъэ́ль веэль-аѓолиа́в веэ́ль коль-и́ш хахам-ле́в аше́р ната́н адона́й хохма́ белибо́ коль аше́р несао́ либо́ лекорва́ эль-ѓамелаха́ лаасо́т ота́</w:t>
      </w:r>
    </w:p>
    <w:p w14:paraId="6495EF71" w14:textId="77777777" w:rsidR="0084757C" w:rsidRPr="00822E13" w:rsidRDefault="0084757C" w:rsidP="0084757C">
      <w:pPr>
        <w:pStyle w:val="a9"/>
      </w:pPr>
      <w:r w:rsidRPr="00822E13">
        <w:t>2. И позвал Моше Бецалеля, и Оѓолиава, и всякого человека, мудрого сердцем, которому Господь дал мудрость в сердце, и всякого, кого вознесло сердце приблизиться к работе, чтобы её сделать.</w:t>
      </w:r>
    </w:p>
    <w:p w14:paraId="670FBFC7" w14:textId="77777777" w:rsidR="0084757C" w:rsidRPr="00822E13" w:rsidRDefault="0084757C" w:rsidP="0084757C">
      <w:pPr>
        <w:pStyle w:val="aff6"/>
        <w:spacing w:before="0" w:beforeAutospacing="0" w:after="0" w:afterAutospacing="0"/>
        <w:ind w:firstLine="454"/>
        <w:jc w:val="both"/>
      </w:pPr>
    </w:p>
    <w:p w14:paraId="623D2D8D" w14:textId="77777777" w:rsidR="0084757C" w:rsidRPr="00822E13" w:rsidRDefault="0084757C" w:rsidP="0084757C">
      <w:pPr>
        <w:pStyle w:val="a6"/>
      </w:pPr>
      <w:r w:rsidRPr="00822E13">
        <w:t xml:space="preserve"> То есть можно представить себе, как в ряд стоят люди и Моше говорит: «Ты, ты и ты, идите строить Шатёр. Это те, кого избрал Всевышний». А кто-то говорит: «А можно мне, а можно я тоже?» Ему говорят: «Ты тоже можешь идти». Почему? Потому что в данном случае его подняло сердце его. Сердце человека может поднять его на служение, на делание работы. А ведь мы читали, что Бецалель может обучать. И таким образом, будучи изначально неизбранным, можно избраться. </w:t>
      </w:r>
    </w:p>
    <w:p w14:paraId="60096884" w14:textId="77777777" w:rsidR="0084757C" w:rsidRPr="00822E13" w:rsidRDefault="0084757C" w:rsidP="0084757C">
      <w:pPr>
        <w:pStyle w:val="a6"/>
      </w:pPr>
    </w:p>
    <w:p w14:paraId="63FB782D" w14:textId="77777777" w:rsidR="0084757C" w:rsidRPr="00822E13" w:rsidRDefault="0084757C" w:rsidP="0084757C">
      <w:pPr>
        <w:pStyle w:val="ad"/>
        <w:rPr>
          <w:shd w:val="clear" w:color="auto" w:fill="FFFFFF"/>
        </w:rPr>
      </w:pPr>
      <w:r w:rsidRPr="00822E13">
        <w:rPr>
          <w:shd w:val="clear" w:color="auto" w:fill="FFFFFF"/>
          <w:rtl/>
        </w:rPr>
        <w:t>וַיִּקְחוּ מִלִּפְנֵי מֹשֶׁה אֵת כָּל־הַתְּרוּמָה אֲשֶׁר הֵבִיאוּ בְּנֵי יִשְׂרָאֵל לִמְלֶאכֶת עֲבֹדַת הַקֹּדֶשׁ לַעֲשֹׂת אֹתָהּ וְהֵם הֵבִיאוּ אֵלָיו עוֹד נְדָבָה בַּבֹּקֶר בַּבֹּקֶר׃</w:t>
      </w:r>
    </w:p>
    <w:p w14:paraId="413E4996" w14:textId="77777777" w:rsidR="0084757C" w:rsidRPr="00822E13" w:rsidRDefault="0084757C" w:rsidP="0084757C">
      <w:pPr>
        <w:pStyle w:val="a9"/>
      </w:pPr>
      <w:r w:rsidRPr="00822E13">
        <w:t>вайикху́ милифнэ́ моше́ эт коль-ѓатерума́ аше́р ѓеви́у бенэ́ йисраэ́ль лимле́хет авода́т ѓако́деш лаасо́т ота́ веѓе́м ѓеви́у эла́в од недава́ бабо́кер бабо́кер</w:t>
      </w:r>
    </w:p>
    <w:p w14:paraId="0D99E745" w14:textId="77777777" w:rsidR="0084757C" w:rsidRPr="00822E13" w:rsidRDefault="0084757C" w:rsidP="0084757C">
      <w:pPr>
        <w:pStyle w:val="a9"/>
      </w:pPr>
      <w:r w:rsidRPr="00822E13">
        <w:t xml:space="preserve">3. И взяли они от лица Моше все возношения, которые принесли сыновья Израиля для создания святого служения, чтобы заниматься этим, а они </w:t>
      </w:r>
      <w:r w:rsidRPr="00822E13">
        <w:rPr>
          <w:i w:val="0"/>
          <w:iCs w:val="0"/>
        </w:rPr>
        <w:t>(сыновья Израиля)</w:t>
      </w:r>
      <w:r w:rsidRPr="00822E13">
        <w:t xml:space="preserve"> продолжали приносить ему ещё пожертвования, с самого раннего утра.</w:t>
      </w:r>
    </w:p>
    <w:p w14:paraId="644A0B7F" w14:textId="77777777" w:rsidR="0084757C" w:rsidRPr="00822E13" w:rsidRDefault="0084757C" w:rsidP="0084757C">
      <w:pPr>
        <w:pStyle w:val="aff6"/>
        <w:spacing w:before="0" w:beforeAutospacing="0" w:after="0" w:afterAutospacing="0"/>
        <w:ind w:firstLine="454"/>
        <w:jc w:val="both"/>
      </w:pPr>
    </w:p>
    <w:p w14:paraId="07A7E147" w14:textId="77777777" w:rsidR="0084757C" w:rsidRPr="00822E13" w:rsidRDefault="0084757C" w:rsidP="0084757C">
      <w:pPr>
        <w:pStyle w:val="a6"/>
      </w:pPr>
      <w:r w:rsidRPr="00822E13">
        <w:t>То есть они взяли у Моше все материалы, которые народ собрал на строительство Шатра святого служения. Мы говорили о том, что пожертвования приносит человек, которого располагает сердце. И здесь мы видим: такое было расположение сердца, что утром, ещё перед тем, как поесть хумуса или попить кофе, человек первым делом думал: «Как бы мне отнести то, к чему меня сердце располагает?» Первое, что человек хотел сделать проснувшись, это принести Моше ещё какое-то возношение. Такая была расположенность сердца у людей.</w:t>
      </w:r>
    </w:p>
    <w:p w14:paraId="4E7A27F9" w14:textId="77777777" w:rsidR="0084757C" w:rsidRPr="00822E13" w:rsidRDefault="0084757C" w:rsidP="0084757C">
      <w:pPr>
        <w:pStyle w:val="a6"/>
      </w:pPr>
    </w:p>
    <w:p w14:paraId="3F5C6ABA" w14:textId="77777777" w:rsidR="0084757C" w:rsidRPr="00822E13" w:rsidRDefault="0084757C" w:rsidP="0084757C">
      <w:pPr>
        <w:pStyle w:val="ad"/>
        <w:rPr>
          <w:shd w:val="clear" w:color="auto" w:fill="FFFFFF"/>
        </w:rPr>
      </w:pPr>
      <w:r w:rsidRPr="00822E13">
        <w:rPr>
          <w:shd w:val="clear" w:color="auto" w:fill="FFFFFF"/>
          <w:rtl/>
        </w:rPr>
        <w:t>וַיָּבֹאוּ כָּל־הַחֲכָמִים הָעֹשִׂים אֵת כָּל־מְלֶאכֶת הַקֹּדֶשׁ אִישׁ־אִישׁ מִמְּלַאכְתּוֹ אֲשֶׁר־הֵמָּה עֹשִׂים׃</w:t>
      </w:r>
    </w:p>
    <w:p w14:paraId="5777314B" w14:textId="77777777" w:rsidR="0084757C" w:rsidRPr="00822E13" w:rsidRDefault="0084757C" w:rsidP="0084757C">
      <w:pPr>
        <w:pStyle w:val="a9"/>
      </w:pPr>
      <w:r w:rsidRPr="00822E13">
        <w:t>ваяво́у коль-ѓахахами́м ѓаоси́м эт коль-меле́хет ѓако́деш иш иш мимелахто́ ашер-ѓе́ма оси́м</w:t>
      </w:r>
    </w:p>
    <w:p w14:paraId="12AAEE47" w14:textId="77777777" w:rsidR="0084757C" w:rsidRPr="00822E13" w:rsidRDefault="0084757C" w:rsidP="0084757C">
      <w:pPr>
        <w:pStyle w:val="a9"/>
      </w:pPr>
      <w:r w:rsidRPr="00822E13">
        <w:t xml:space="preserve">4. И пришли все мудрецы </w:t>
      </w:r>
      <w:r w:rsidRPr="00ED0710">
        <w:t>(искусники)</w:t>
      </w:r>
      <w:r w:rsidRPr="00822E13">
        <w:t>, которые делают всю святую работу, каждый по своему ремеслу, которое они делают.</w:t>
      </w:r>
    </w:p>
    <w:p w14:paraId="4283E013" w14:textId="77777777" w:rsidR="0084757C" w:rsidRPr="00822E13" w:rsidRDefault="0084757C" w:rsidP="0084757C">
      <w:pPr>
        <w:pStyle w:val="aff6"/>
        <w:spacing w:before="0" w:beforeAutospacing="0" w:after="0" w:afterAutospacing="0"/>
        <w:ind w:firstLine="454"/>
        <w:jc w:val="both"/>
      </w:pPr>
    </w:p>
    <w:p w14:paraId="58382147" w14:textId="77777777" w:rsidR="0084757C" w:rsidRPr="00822E13" w:rsidRDefault="0084757C" w:rsidP="0084757C">
      <w:pPr>
        <w:pStyle w:val="ad"/>
        <w:rPr>
          <w:shd w:val="clear" w:color="auto" w:fill="FFFFFF"/>
        </w:rPr>
      </w:pPr>
      <w:r w:rsidRPr="00822E13">
        <w:rPr>
          <w:shd w:val="clear" w:color="auto" w:fill="FFFFFF"/>
          <w:rtl/>
        </w:rPr>
        <w:t>וַיֹּאמְרוּ אֶל־מֹשֶׁה לֵּאמֹר מַרְבִּים הָעָם לְהָבִיא מִדֵּי הָעֲבֹדָה לַמְּלָאכָה אֲשֶׁר־צִוָּה יְהוָה לַעֲשֹׂת אֹתָהּ׃</w:t>
      </w:r>
    </w:p>
    <w:p w14:paraId="7C617B9A" w14:textId="77777777" w:rsidR="0084757C" w:rsidRPr="00822E13" w:rsidRDefault="0084757C" w:rsidP="0084757C">
      <w:pPr>
        <w:pStyle w:val="a9"/>
      </w:pPr>
      <w:r w:rsidRPr="00822E13">
        <w:t>ваёмеру́ эль-моше́ лемо́р марби́м ѓаа́м леѓави́ мидэ́ ѓаавода́ ламелаха́ ашер-цива́ адона́й лаасо́т ота́</w:t>
      </w:r>
    </w:p>
    <w:p w14:paraId="42CFC8D8" w14:textId="77777777" w:rsidR="0084757C" w:rsidRPr="00822E13" w:rsidRDefault="0084757C" w:rsidP="0084757C">
      <w:pPr>
        <w:pStyle w:val="a9"/>
      </w:pPr>
      <w:r w:rsidRPr="00822E13">
        <w:t>5. И сказали они Моше, говоря: «Народ приносит намного больше, чем требуется на работу, которую заповедал Господь делать.</w:t>
      </w:r>
    </w:p>
    <w:p w14:paraId="3858D0B9" w14:textId="77777777" w:rsidR="0084757C" w:rsidRPr="00822E13" w:rsidRDefault="0084757C" w:rsidP="0084757C">
      <w:pPr>
        <w:pStyle w:val="aff6"/>
        <w:spacing w:before="0" w:beforeAutospacing="0" w:after="0" w:afterAutospacing="0"/>
        <w:ind w:firstLine="454"/>
        <w:jc w:val="both"/>
      </w:pPr>
    </w:p>
    <w:p w14:paraId="424C2345" w14:textId="77777777" w:rsidR="0084757C" w:rsidRPr="00822E13" w:rsidRDefault="0084757C" w:rsidP="0084757C">
      <w:pPr>
        <w:pStyle w:val="a6"/>
      </w:pPr>
      <w:r w:rsidRPr="00822E13">
        <w:t xml:space="preserve">Никто из мудрых сердцем не подумал, что можно из излишков принесённых народом столбов акации построить себе баньку, или коптильню, или хотя бы сарай. Никто ничего не присвоил. Увидев лишнее, мудрецы пришли, и отчитались, и сказали: «Народ приносит лишнее. Хватит!» Никакой коррупции в нашем случае нет. </w:t>
      </w:r>
    </w:p>
    <w:p w14:paraId="7DF1F4A4" w14:textId="77777777" w:rsidR="0084757C" w:rsidRPr="00822E13" w:rsidRDefault="0084757C" w:rsidP="0084757C">
      <w:pPr>
        <w:pStyle w:val="a6"/>
      </w:pPr>
    </w:p>
    <w:p w14:paraId="46432AF8" w14:textId="77777777" w:rsidR="0084757C" w:rsidRPr="00822E13" w:rsidRDefault="0084757C" w:rsidP="0084757C">
      <w:pPr>
        <w:pStyle w:val="ad"/>
        <w:rPr>
          <w:shd w:val="clear" w:color="auto" w:fill="FFFFFF"/>
        </w:rPr>
      </w:pPr>
      <w:r w:rsidRPr="00822E13">
        <w:rPr>
          <w:shd w:val="clear" w:color="auto" w:fill="FFFFFF"/>
          <w:rtl/>
        </w:rPr>
        <w:t>וַיְצַו מֹשֶׁה וַיַּעֲבִירוּ קוֹל בַּמַּחֲנֶה לֵאמֹר אִישׁ וְאִשָּׁה אַל־יַעֲשׂוּ־עוֹד מְלָאכָה לִתְרוּמַת הַקֹּדֶשׁ וַ</w:t>
      </w:r>
      <w:r w:rsidRPr="00822E13">
        <w:rPr>
          <w:b/>
          <w:bCs/>
          <w:shd w:val="clear" w:color="auto" w:fill="FFFFFF"/>
          <w:rtl/>
        </w:rPr>
        <w:t>יִּכָּלֵא</w:t>
      </w:r>
      <w:r w:rsidRPr="00822E13">
        <w:rPr>
          <w:shd w:val="clear" w:color="auto" w:fill="FFFFFF"/>
          <w:rtl/>
        </w:rPr>
        <w:t xml:space="preserve"> הָעָם מֵהָבִיא׃</w:t>
      </w:r>
    </w:p>
    <w:p w14:paraId="19D43B72" w14:textId="77777777" w:rsidR="0084757C" w:rsidRPr="00822E13" w:rsidRDefault="0084757C" w:rsidP="0084757C">
      <w:pPr>
        <w:pStyle w:val="a9"/>
      </w:pPr>
      <w:r w:rsidRPr="00822E13">
        <w:t>вайца́в моше́ ваяави́ру коль бамаханэ́ лемо́р иш веиша́ аль-яасу-о́д мелаха́ литрума́т ѓако́деш ва</w:t>
      </w:r>
      <w:r w:rsidRPr="00822E13">
        <w:rPr>
          <w:b/>
          <w:bCs/>
        </w:rPr>
        <w:t>йикале́</w:t>
      </w:r>
      <w:r w:rsidRPr="00822E13">
        <w:t xml:space="preserve"> ѓаа́м меѓави́</w:t>
      </w:r>
    </w:p>
    <w:p w14:paraId="7DF94599" w14:textId="77777777" w:rsidR="0084757C" w:rsidRPr="00822E13" w:rsidRDefault="0084757C" w:rsidP="0084757C">
      <w:pPr>
        <w:pStyle w:val="a9"/>
      </w:pPr>
      <w:r w:rsidRPr="00822E13">
        <w:t xml:space="preserve">6. И повелел Моше, и провели голос в лагере, говоря: «Мужчина и женщина пусть не делают больше работу для возношений святых», и народ </w:t>
      </w:r>
      <w:r w:rsidRPr="00822E13">
        <w:rPr>
          <w:b/>
          <w:bCs/>
        </w:rPr>
        <w:t>сдерживался</w:t>
      </w:r>
      <w:r w:rsidRPr="00822E13">
        <w:t>, чтобы не приносить.</w:t>
      </w:r>
    </w:p>
    <w:p w14:paraId="5EEFFFD5" w14:textId="77777777" w:rsidR="0084757C" w:rsidRPr="00822E13" w:rsidRDefault="0084757C" w:rsidP="0084757C">
      <w:pPr>
        <w:pStyle w:val="aff6"/>
        <w:spacing w:before="0" w:beforeAutospacing="0" w:after="0" w:afterAutospacing="0"/>
        <w:ind w:firstLine="454"/>
        <w:jc w:val="both"/>
      </w:pPr>
    </w:p>
    <w:p w14:paraId="383674F5" w14:textId="77777777" w:rsidR="0084757C" w:rsidRPr="00822E13" w:rsidRDefault="0084757C" w:rsidP="0084757C">
      <w:pPr>
        <w:pStyle w:val="a6"/>
      </w:pPr>
      <w:r w:rsidRPr="00822E13">
        <w:t xml:space="preserve"> То есть как в известной сказке: «Горшочек, не вари!» И народ сдерживался, чтобы не приносить. Глагол </w:t>
      </w:r>
      <w:r w:rsidRPr="00822E13">
        <w:rPr>
          <w:i/>
          <w:iCs/>
        </w:rPr>
        <w:t>йикале́ –</w:t>
      </w:r>
      <w:r w:rsidRPr="00822E13">
        <w:t xml:space="preserve"> это слово, однокоренное со словом </w:t>
      </w:r>
      <w:r w:rsidRPr="00822E13">
        <w:rPr>
          <w:i/>
          <w:iCs/>
        </w:rPr>
        <w:t>ке́ле (тюрьма)</w:t>
      </w:r>
      <w:r w:rsidRPr="00822E13">
        <w:t xml:space="preserve">. Народ сдерживал себя: «Держите меня, чтобы я не принёс пожертвования Всевышнему!» Желание было огромным, и приходилось это желание сдерживать, и человек ощущал себя арестантом от того, что он не может принести пожертвования. </w:t>
      </w:r>
    </w:p>
    <w:p w14:paraId="1C31A808" w14:textId="77777777" w:rsidR="0084757C" w:rsidRPr="00822E13" w:rsidRDefault="0084757C" w:rsidP="0084757C">
      <w:pPr>
        <w:pStyle w:val="a6"/>
      </w:pPr>
    </w:p>
    <w:p w14:paraId="38080A42" w14:textId="77777777" w:rsidR="0084757C" w:rsidRPr="00822E13" w:rsidRDefault="0084757C" w:rsidP="0084757C">
      <w:pPr>
        <w:pStyle w:val="ad"/>
        <w:rPr>
          <w:shd w:val="clear" w:color="auto" w:fill="FFFFFF"/>
        </w:rPr>
      </w:pPr>
      <w:r w:rsidRPr="00822E13">
        <w:rPr>
          <w:shd w:val="clear" w:color="auto" w:fill="FFFFFF"/>
          <w:rtl/>
        </w:rPr>
        <w:t>וְהַמְּלָאכָה הָיְתָה דַיָּם לְכָל־הַמְּלָאכָה לַעֲשׂוֹת אֹתָהּ וְהוֹתֵר׃</w:t>
      </w:r>
    </w:p>
    <w:p w14:paraId="277E472A" w14:textId="77777777" w:rsidR="0084757C" w:rsidRPr="00822E13" w:rsidRDefault="0084757C" w:rsidP="0084757C">
      <w:pPr>
        <w:pStyle w:val="a9"/>
      </w:pPr>
      <w:r w:rsidRPr="00822E13">
        <w:t>веѓамелаха́ ѓаета́ дая́м лехоль-ѓамелаха́ лаасо́т ота́ веѓотэ́р</w:t>
      </w:r>
    </w:p>
    <w:p w14:paraId="327CF126" w14:textId="77777777" w:rsidR="0084757C" w:rsidRPr="00822E13" w:rsidRDefault="0084757C" w:rsidP="0084757C">
      <w:pPr>
        <w:pStyle w:val="a9"/>
      </w:pPr>
      <w:r w:rsidRPr="00822E13">
        <w:t>7. А сделанного, произведенного было достаточно на всю работу, чтобы сделать её, и ещё оставалось.</w:t>
      </w:r>
    </w:p>
    <w:p w14:paraId="7E3BFEF1" w14:textId="77777777" w:rsidR="0084757C" w:rsidRPr="00822E13" w:rsidRDefault="0084757C" w:rsidP="0084757C">
      <w:pPr>
        <w:pStyle w:val="aff6"/>
        <w:spacing w:before="0" w:beforeAutospacing="0" w:after="0" w:afterAutospacing="0"/>
        <w:ind w:firstLine="454"/>
        <w:jc w:val="both"/>
      </w:pPr>
    </w:p>
    <w:p w14:paraId="5EB04FF8" w14:textId="77777777" w:rsidR="0084757C" w:rsidRPr="00822E13" w:rsidRDefault="0084757C" w:rsidP="0084757C">
      <w:pPr>
        <w:pStyle w:val="a6"/>
      </w:pPr>
      <w:r w:rsidRPr="00822E13">
        <w:t xml:space="preserve"> В этом одном замечании, казалось бы, маленьком замечании – </w:t>
      </w:r>
      <w:r w:rsidRPr="00822E13">
        <w:rPr>
          <w:i/>
          <w:iCs/>
        </w:rPr>
        <w:t>хватило и оставалось</w:t>
      </w:r>
      <w:r w:rsidRPr="00822E13">
        <w:t xml:space="preserve"> – есть очень важный урок. Когда человек даёт от сердца, когда он движим сердцем, то получается избыток и изобилие. Мы говорили о старейшинах, о начальниках, которые сказали: «Если не хватит, мы добавим». Они не поняли природу того, что называется </w:t>
      </w:r>
      <w:r w:rsidRPr="00822E13">
        <w:rPr>
          <w:i/>
          <w:iCs/>
        </w:rPr>
        <w:t>нади́в (движимый сердцем, великодушный)</w:t>
      </w:r>
      <w:r w:rsidRPr="00822E13">
        <w:t xml:space="preserve">. Движимый сердцем – это тот, кто даёт с избытком по причине глубокой связи со Всевышним, любви ко Всевышнему, подобно тому, как и Всевышний даёт с изобилием, с избытком. И для нас это может быть свидетельством: когда дар идёт от сердца, то в нём нет нехватки, в нём – избыток. И наоборот, если есть нехватка в том, что мы даём, то, может быть, это не движение сердца, а какая-то иная, не настолько хорошая мотивация. </w:t>
      </w:r>
    </w:p>
    <w:p w14:paraId="2CF8D701" w14:textId="77777777" w:rsidR="0084757C" w:rsidRPr="00822E13" w:rsidRDefault="0084757C" w:rsidP="0084757C">
      <w:pPr>
        <w:pStyle w:val="aff6"/>
        <w:spacing w:before="0" w:beforeAutospacing="0" w:after="0" w:afterAutospacing="0"/>
        <w:ind w:firstLine="454"/>
        <w:jc w:val="both"/>
      </w:pPr>
    </w:p>
    <w:p w14:paraId="615D0925" w14:textId="77777777" w:rsidR="0084757C" w:rsidRPr="00822E13" w:rsidRDefault="0084757C" w:rsidP="0084757C">
      <w:pPr>
        <w:pStyle w:val="ad"/>
        <w:rPr>
          <w:shd w:val="clear" w:color="auto" w:fill="FFFFFF"/>
        </w:rPr>
      </w:pPr>
      <w:r w:rsidRPr="00822E13">
        <w:rPr>
          <w:shd w:val="clear" w:color="auto" w:fill="FFFFFF"/>
          <w:rtl/>
        </w:rPr>
        <w:t>וַיַּעֲשׂוּ כָל־חֲכַם־לֵב בְּעֹשֵׂי הַמְּלָאכָה אֶת־הַמִּשְׁכָּן עֶשֶׂר יְרִיעֹת שֵׁשׁ מָשְׁזָר וּתְכֵלֶת וְאַרְגָּמָן וְתוֹלַעַת שָׁנִי כְּרֻבִים מַעֲשֵׂה חֹשֵׁב עָשָׂה אֹתָם׃</w:t>
      </w:r>
    </w:p>
    <w:p w14:paraId="4934AABB" w14:textId="77777777" w:rsidR="0084757C" w:rsidRPr="00822E13" w:rsidRDefault="0084757C" w:rsidP="0084757C">
      <w:pPr>
        <w:pStyle w:val="a9"/>
      </w:pPr>
      <w:r w:rsidRPr="00822E13">
        <w:t>ваяасу́ холь-хахам-ле́в беосэ́ ѓамелаха́ эт-ѓамишка́н э́сер ерио́т шеш мошза́р утхэ́лет веаргама́н ветола́ат шани́ керуви́м маасэ́ хоше́в аса́ ота́м</w:t>
      </w:r>
    </w:p>
    <w:p w14:paraId="04869D0E" w14:textId="77777777" w:rsidR="0084757C" w:rsidRPr="00822E13" w:rsidRDefault="0084757C" w:rsidP="0084757C">
      <w:pPr>
        <w:pStyle w:val="a9"/>
      </w:pPr>
      <w:r w:rsidRPr="00822E13">
        <w:t xml:space="preserve">8. И сделали все мудрые сердцем, среди делающих работу, Мишкан: десять полотен из скрученных льняных нитей, и голубых, и багряных, и </w:t>
      </w:r>
      <w:r>
        <w:t>алых</w:t>
      </w:r>
      <w:r w:rsidRPr="00822E13">
        <w:t xml:space="preserve"> с вытканными на них херувимами.</w:t>
      </w:r>
    </w:p>
    <w:p w14:paraId="3B43E2C0" w14:textId="77777777" w:rsidR="0084757C" w:rsidRPr="00822E13" w:rsidRDefault="0084757C" w:rsidP="0084757C">
      <w:pPr>
        <w:pStyle w:val="aff6"/>
        <w:spacing w:before="0" w:beforeAutospacing="0" w:after="0" w:afterAutospacing="0"/>
        <w:ind w:firstLine="454"/>
        <w:jc w:val="both"/>
      </w:pPr>
    </w:p>
    <w:p w14:paraId="365EB039" w14:textId="77777777" w:rsidR="0084757C" w:rsidRPr="00822E13" w:rsidRDefault="0084757C" w:rsidP="0084757C">
      <w:pPr>
        <w:pStyle w:val="ad"/>
        <w:rPr>
          <w:shd w:val="clear" w:color="auto" w:fill="FFFFFF"/>
        </w:rPr>
      </w:pPr>
      <w:r w:rsidRPr="00822E13">
        <w:rPr>
          <w:shd w:val="clear" w:color="auto" w:fill="FFFFFF"/>
          <w:rtl/>
        </w:rPr>
        <w:t>אֹרֶךְ הַיְרִיעָה הָאַחַת שְׁמֹנֶה וְעֶשְׂרִים בָּאַמָּה וְרֹחַב אַרְבַּע בָּאַמָּה הַיְרִיעָה הָאֶחָת מִדָּה אַחַת לְכָל־הַיְרִיעֹת׃</w:t>
      </w:r>
    </w:p>
    <w:p w14:paraId="699B57B1" w14:textId="77777777" w:rsidR="0084757C" w:rsidRPr="00822E13" w:rsidRDefault="0084757C" w:rsidP="0084757C">
      <w:pPr>
        <w:pStyle w:val="a9"/>
      </w:pPr>
      <w:r w:rsidRPr="00822E13">
        <w:t>о́рех ѓайриа́ ѓааха́т шемонэ́ веэсри́м баама́ веро́хав арба́ баама́ ѓайриа́ ѓаэха́т мида́ аха́т лехоль-ѓайрио́т</w:t>
      </w:r>
    </w:p>
    <w:p w14:paraId="07800B1A" w14:textId="77777777" w:rsidR="0084757C" w:rsidRPr="00822E13" w:rsidRDefault="0084757C" w:rsidP="0084757C">
      <w:pPr>
        <w:pStyle w:val="a9"/>
      </w:pPr>
      <w:r w:rsidRPr="00822E13">
        <w:t xml:space="preserve">9. Длина одного полотна – двадцать восемь локтей </w:t>
      </w:r>
      <w:r w:rsidRPr="00822E13">
        <w:rPr>
          <w:i w:val="0"/>
          <w:iCs w:val="0"/>
        </w:rPr>
        <w:t>(то есть четырнадцать метров)</w:t>
      </w:r>
      <w:r w:rsidRPr="00822E13">
        <w:t xml:space="preserve">, ширина – четыре локтя </w:t>
      </w:r>
      <w:r w:rsidRPr="00822E13">
        <w:rPr>
          <w:i w:val="0"/>
          <w:iCs w:val="0"/>
        </w:rPr>
        <w:t>(то есть два метра)</w:t>
      </w:r>
      <w:r w:rsidRPr="00822E13">
        <w:t xml:space="preserve">, одна мера, один размер </w:t>
      </w:r>
      <w:r w:rsidRPr="00822E13">
        <w:rPr>
          <w:i w:val="0"/>
          <w:iCs w:val="0"/>
        </w:rPr>
        <w:t>(или</w:t>
      </w:r>
      <w:r w:rsidRPr="00822E13">
        <w:t xml:space="preserve"> одна выкройка</w:t>
      </w:r>
      <w:r w:rsidRPr="00822E13">
        <w:rPr>
          <w:i w:val="0"/>
          <w:iCs w:val="0"/>
        </w:rPr>
        <w:t>)</w:t>
      </w:r>
      <w:r w:rsidRPr="00822E13">
        <w:t xml:space="preserve"> на все полотна.</w:t>
      </w:r>
    </w:p>
    <w:p w14:paraId="5636AA34" w14:textId="77777777" w:rsidR="0084757C" w:rsidRPr="00822E13" w:rsidRDefault="0084757C" w:rsidP="0084757C">
      <w:pPr>
        <w:pStyle w:val="aff6"/>
        <w:spacing w:before="0" w:beforeAutospacing="0" w:after="0" w:afterAutospacing="0"/>
        <w:ind w:firstLine="454"/>
        <w:jc w:val="both"/>
      </w:pPr>
    </w:p>
    <w:p w14:paraId="0A2C6ADB" w14:textId="77777777" w:rsidR="0084757C" w:rsidRPr="00822E13" w:rsidRDefault="0084757C" w:rsidP="0084757C">
      <w:pPr>
        <w:pStyle w:val="ad"/>
        <w:rPr>
          <w:shd w:val="clear" w:color="auto" w:fill="FFFFFF"/>
        </w:rPr>
      </w:pPr>
      <w:r w:rsidRPr="00822E13">
        <w:rPr>
          <w:shd w:val="clear" w:color="auto" w:fill="FFFFFF"/>
          <w:rtl/>
        </w:rPr>
        <w:t>וַיְחַבֵּר אֶת־חֲמֵשׁ הַיְרִיעֹת אַחַת אֶל־אֶחָת וְחָמֵשׁ יְרִיעֹת חִבַּר אַחַת אֶל־אֶחָת׃</w:t>
      </w:r>
    </w:p>
    <w:p w14:paraId="650BFE7E" w14:textId="77777777" w:rsidR="0084757C" w:rsidRPr="00822E13" w:rsidRDefault="0084757C" w:rsidP="0084757C">
      <w:pPr>
        <w:pStyle w:val="a9"/>
      </w:pPr>
      <w:r w:rsidRPr="00822E13">
        <w:t>вайхабэ́р эт-хамэ́ш ѓайрио́т аха́т эль-эха́т вехамэ́ш ерио́т хиба́р аха́т эль-эха́т</w:t>
      </w:r>
    </w:p>
    <w:p w14:paraId="182F04B0" w14:textId="77777777" w:rsidR="0084757C" w:rsidRPr="00822E13" w:rsidRDefault="0084757C" w:rsidP="0084757C">
      <w:pPr>
        <w:pStyle w:val="a9"/>
      </w:pPr>
      <w:r w:rsidRPr="00822E13">
        <w:t xml:space="preserve">10. И сшил </w:t>
      </w:r>
      <w:r w:rsidRPr="00ED0710">
        <w:t>(соединил)</w:t>
      </w:r>
      <w:r w:rsidRPr="00822E13">
        <w:t xml:space="preserve"> пять полотен, одно с другим, и другие пять тоже соединил одно с другим.</w:t>
      </w:r>
    </w:p>
    <w:p w14:paraId="5ED39067" w14:textId="77777777" w:rsidR="0084757C" w:rsidRPr="00822E13" w:rsidRDefault="0084757C" w:rsidP="0084757C">
      <w:pPr>
        <w:pStyle w:val="aff6"/>
        <w:spacing w:before="0" w:beforeAutospacing="0" w:after="0" w:afterAutospacing="0"/>
        <w:ind w:firstLine="454"/>
        <w:jc w:val="both"/>
      </w:pPr>
      <w:r w:rsidRPr="00822E13">
        <w:t xml:space="preserve"> </w:t>
      </w:r>
    </w:p>
    <w:p w14:paraId="7557AFA8" w14:textId="77777777" w:rsidR="0084757C" w:rsidRPr="00822E13" w:rsidRDefault="0084757C" w:rsidP="0084757C">
      <w:pPr>
        <w:pStyle w:val="a6"/>
      </w:pPr>
      <w:r w:rsidRPr="00822E13">
        <w:t xml:space="preserve">Есть одно мнение, и интересно его рассмотреть. Здесь мы видим, что Бецалель делает всё, как Всевышний указал Моше, но у нас нет свидетельства, что Моше передавал ему какие-то чертежи. И дальше мы увидим, что про Бецалеля сказано: «Сделал всё, как заповедовал Всевышний». То есть мы возвращаемся к тому, что у Бецалеля была интуиция, была прямая связь со Всевышним, и он эти чертежи получил напрямую. А Моше? Моше как начальство и начальствующий тоже, конечно, должен быть в курсе. И мы видим, с какой скрупулёзной точностью Бецалель всё делает. Нет, не зря Тора включает в себя такое скучное повторение всего того, что Всевышний уже сказал. Нам даётся возможность увидеть, насколько тонко настроен на волну Всевышнего Бецалель, что может быть и для нас, конечно, примером. </w:t>
      </w:r>
    </w:p>
    <w:p w14:paraId="3FFAC3FB" w14:textId="77777777" w:rsidR="0084757C" w:rsidRPr="00822E13" w:rsidRDefault="0084757C" w:rsidP="0084757C">
      <w:pPr>
        <w:pStyle w:val="a6"/>
      </w:pPr>
    </w:p>
    <w:p w14:paraId="123D4915" w14:textId="77777777" w:rsidR="0084757C" w:rsidRPr="00822E13" w:rsidRDefault="0084757C" w:rsidP="0084757C">
      <w:pPr>
        <w:pStyle w:val="ad"/>
        <w:rPr>
          <w:shd w:val="clear" w:color="auto" w:fill="FFFFFF"/>
        </w:rPr>
      </w:pPr>
      <w:r w:rsidRPr="00822E13">
        <w:rPr>
          <w:shd w:val="clear" w:color="auto" w:fill="FFFFFF"/>
          <w:rtl/>
        </w:rPr>
        <w:t>וַיַּעַשׂ לֻלְאֹת תְּכֵלֶת עַל שְׂפַת הַיְרִיעָה הָאֶחָת מִקָּצָה בַּמַּחְבָּרֶת כֵּן עָשָׂה בִּשְׂפַת הַיְרִיעָה הַקִּיצוֹנָה בַּמַּחְבֶּרֶת הַשֵּׁנִית׃</w:t>
      </w:r>
    </w:p>
    <w:p w14:paraId="54295663" w14:textId="77777777" w:rsidR="0084757C" w:rsidRPr="00822E13" w:rsidRDefault="0084757C" w:rsidP="0084757C">
      <w:pPr>
        <w:pStyle w:val="a9"/>
      </w:pPr>
      <w:r w:rsidRPr="00822E13">
        <w:t xml:space="preserve">вая́ас лулео́т техэ́лет аль сефа́т ѓайриа́ ѓаэха́т микаца́ бамахба́рет кэн аса́ бисфа́т ѓайриа́ ѓакицона́ бамахбэ́рет ѓашени́т </w:t>
      </w:r>
    </w:p>
    <w:p w14:paraId="50E3F0CD" w14:textId="77777777" w:rsidR="0084757C" w:rsidRPr="00822E13" w:rsidRDefault="0084757C" w:rsidP="0084757C">
      <w:pPr>
        <w:pStyle w:val="a9"/>
      </w:pPr>
      <w:r w:rsidRPr="00822E13">
        <w:t>11. И сделал голубые петли по краю полотна на соединяющейся стороне и так же сделал с другой соединяющейся стороны.</w:t>
      </w:r>
    </w:p>
    <w:p w14:paraId="5399C455" w14:textId="77777777" w:rsidR="0084757C" w:rsidRPr="00822E13" w:rsidRDefault="0084757C" w:rsidP="0084757C">
      <w:pPr>
        <w:pStyle w:val="aff6"/>
        <w:spacing w:before="0" w:beforeAutospacing="0" w:after="0" w:afterAutospacing="0"/>
        <w:ind w:firstLine="454"/>
        <w:jc w:val="both"/>
      </w:pPr>
    </w:p>
    <w:p w14:paraId="4D0DE53E" w14:textId="77777777" w:rsidR="0084757C" w:rsidRPr="00822E13" w:rsidRDefault="0084757C" w:rsidP="0084757C">
      <w:pPr>
        <w:pStyle w:val="ad"/>
        <w:rPr>
          <w:shd w:val="clear" w:color="auto" w:fill="FFFFFF"/>
        </w:rPr>
      </w:pPr>
      <w:r w:rsidRPr="00822E13">
        <w:rPr>
          <w:shd w:val="clear" w:color="auto" w:fill="FFFFFF"/>
          <w:rtl/>
        </w:rPr>
        <w:t>חֲמִשִּׁים לֻלָאֹת עָשָׂה בַּיְרִיעָה הָאֶחָת וַחֲמִשִּׁים לֻלָאֹת עָשָׂה בִּקְצֵה הַיְרִיעָה אֲשֶׁר בַּמַּחְבֶּרֶת הַשֵּׁנִית מַקְבִּילֹת הַלֻּלָאֹת אַחַת אֶל־אֶחָת׃</w:t>
      </w:r>
    </w:p>
    <w:p w14:paraId="292058BC" w14:textId="77777777" w:rsidR="0084757C" w:rsidRPr="00822E13" w:rsidRDefault="0084757C" w:rsidP="0084757C">
      <w:pPr>
        <w:pStyle w:val="a9"/>
      </w:pPr>
      <w:r w:rsidRPr="00822E13">
        <w:t>хамиши́м лулао́т аса́ байриа́ ѓаэха́т вахамиши́м лулао́т аса́ бикцэ́ ѓайриа́ аше́р бамахбэ́рет ѓашени́т макбило́т ѓалулао́т аха́т эль-эха́т</w:t>
      </w:r>
    </w:p>
    <w:p w14:paraId="58F8FCA3" w14:textId="77777777" w:rsidR="0084757C" w:rsidRPr="00822E13" w:rsidRDefault="0084757C" w:rsidP="0084757C">
      <w:pPr>
        <w:pStyle w:val="a9"/>
      </w:pPr>
      <w:r w:rsidRPr="00822E13">
        <w:t>12. Пятьдесят петель сделал он на одном полотне и пятьдесят петель сделал с той стороны, которая соединяется, каждая петелька симметрична одна с другой.</w:t>
      </w:r>
    </w:p>
    <w:p w14:paraId="6300D8F9" w14:textId="77777777" w:rsidR="0084757C" w:rsidRPr="00822E13" w:rsidRDefault="0084757C" w:rsidP="0084757C">
      <w:pPr>
        <w:pStyle w:val="aff6"/>
        <w:spacing w:before="0" w:beforeAutospacing="0" w:after="0" w:afterAutospacing="0"/>
        <w:ind w:firstLine="454"/>
        <w:jc w:val="both"/>
      </w:pPr>
      <w:r w:rsidRPr="00822E13">
        <w:t xml:space="preserve"> </w:t>
      </w:r>
    </w:p>
    <w:p w14:paraId="3290A78B" w14:textId="77777777" w:rsidR="0084757C" w:rsidRPr="00822E13" w:rsidRDefault="0084757C" w:rsidP="0084757C">
      <w:pPr>
        <w:pStyle w:val="ad"/>
        <w:rPr>
          <w:shd w:val="clear" w:color="auto" w:fill="FFFFFF"/>
        </w:rPr>
      </w:pPr>
      <w:r w:rsidRPr="00822E13">
        <w:rPr>
          <w:shd w:val="clear" w:color="auto" w:fill="FFFFFF"/>
          <w:rtl/>
        </w:rPr>
        <w:t>וַיַּעַשׂ חֲמִשִּׁים קַרְסֵי זָהָב וַיְחַבֵּר אֶת־הַיְרִעֹת אַחַת אֶל־אַחַת בַּקְּרָסִים וַיְהִי הַמִּשְׁכָּן אֶחָד׃</w:t>
      </w:r>
    </w:p>
    <w:p w14:paraId="7278463A" w14:textId="77777777" w:rsidR="0084757C" w:rsidRPr="00822E13" w:rsidRDefault="0084757C" w:rsidP="0084757C">
      <w:pPr>
        <w:pStyle w:val="a9"/>
      </w:pPr>
      <w:r w:rsidRPr="00822E13">
        <w:t>вая́ас хамиши́м карсэ́ заѓа́в вайхабэ́р эт-ѓайрио́т аха́т эль-аха́т бакераси́м вайѓи́ ѓамишка́н эха́д</w:t>
      </w:r>
    </w:p>
    <w:p w14:paraId="0B2B0AE5" w14:textId="77777777" w:rsidR="0084757C" w:rsidRPr="00822E13" w:rsidRDefault="0084757C" w:rsidP="0084757C">
      <w:pPr>
        <w:pStyle w:val="a9"/>
      </w:pPr>
      <w:r w:rsidRPr="00822E13">
        <w:t>13. И сделал пятьдесят крючков из золота, и соединил полотна одно с другим этими крючками, и Мишкан стала одним.</w:t>
      </w:r>
    </w:p>
    <w:p w14:paraId="0D4DB55B" w14:textId="77777777" w:rsidR="0084757C" w:rsidRPr="00822E13" w:rsidRDefault="0084757C" w:rsidP="0084757C">
      <w:pPr>
        <w:pStyle w:val="a6"/>
      </w:pPr>
    </w:p>
    <w:p w14:paraId="79332671" w14:textId="77777777" w:rsidR="0084757C" w:rsidRPr="00822E13" w:rsidRDefault="0084757C" w:rsidP="0084757C">
      <w:pPr>
        <w:pStyle w:val="a6"/>
      </w:pPr>
      <w:r w:rsidRPr="00822E13">
        <w:t xml:space="preserve">Это похоже на скрепки, которые бывали в тетрадях раньше, похожей формы, через две петельки они проходили. Только скрепки эти золотые и, конечно, покрепче были, чем для тетрадки. </w:t>
      </w:r>
    </w:p>
    <w:p w14:paraId="3A56BAB5" w14:textId="77777777" w:rsidR="0084757C" w:rsidRDefault="0084757C" w:rsidP="0084757C">
      <w:pPr>
        <w:pStyle w:val="a6"/>
      </w:pPr>
    </w:p>
    <w:p w14:paraId="2C457CC2" w14:textId="77777777" w:rsidR="0084757C" w:rsidRPr="00822E13" w:rsidRDefault="0084757C" w:rsidP="0084757C">
      <w:pPr>
        <w:pStyle w:val="ad"/>
        <w:rPr>
          <w:shd w:val="clear" w:color="auto" w:fill="FFFFFF"/>
        </w:rPr>
      </w:pPr>
      <w:r w:rsidRPr="00822E13">
        <w:rPr>
          <w:shd w:val="clear" w:color="auto" w:fill="FFFFFF"/>
          <w:rtl/>
        </w:rPr>
        <w:t xml:space="preserve">וַיַּעַשׂ יְרִיעֹת עִזִּים לְאֹהֶל עַל־הַמִּשְׁכָּן </w:t>
      </w:r>
      <w:r w:rsidRPr="00822E13">
        <w:rPr>
          <w:b/>
          <w:bCs/>
          <w:shd w:val="clear" w:color="auto" w:fill="FFFFFF"/>
          <w:rtl/>
        </w:rPr>
        <w:t>עַשְׁתֵּי־עֶשְׂרֵה</w:t>
      </w:r>
      <w:r w:rsidRPr="00822E13">
        <w:rPr>
          <w:shd w:val="clear" w:color="auto" w:fill="FFFFFF"/>
          <w:rtl/>
        </w:rPr>
        <w:t xml:space="preserve"> יְרִיעֹת עָשָׂה אֹתָם׃</w:t>
      </w:r>
    </w:p>
    <w:p w14:paraId="00CFF180" w14:textId="77777777" w:rsidR="0084757C" w:rsidRPr="00822E13" w:rsidRDefault="0084757C" w:rsidP="0084757C">
      <w:pPr>
        <w:pStyle w:val="a9"/>
      </w:pPr>
      <w:r w:rsidRPr="00822E13">
        <w:t xml:space="preserve">вая́ас ерио́т изи́м лео́ѓель аль-ѓамишка́н </w:t>
      </w:r>
      <w:r w:rsidRPr="00822E13">
        <w:rPr>
          <w:b/>
          <w:bCs/>
        </w:rPr>
        <w:t>аште-эсрэ́</w:t>
      </w:r>
      <w:r w:rsidRPr="00822E13">
        <w:t xml:space="preserve"> ерио́т аса́ ота́м</w:t>
      </w:r>
    </w:p>
    <w:p w14:paraId="447078DE" w14:textId="77777777" w:rsidR="0084757C" w:rsidRPr="00822E13" w:rsidRDefault="0084757C" w:rsidP="0084757C">
      <w:pPr>
        <w:pStyle w:val="a9"/>
      </w:pPr>
      <w:r w:rsidRPr="00822E13">
        <w:t xml:space="preserve">14. И сделал полотно из козьей шерсти – покрытие Мишкана, </w:t>
      </w:r>
      <w:r w:rsidRPr="00822E13">
        <w:rPr>
          <w:b/>
          <w:bCs/>
        </w:rPr>
        <w:t>одиннадцать</w:t>
      </w:r>
      <w:r w:rsidRPr="00822E13">
        <w:t xml:space="preserve"> полотен сделал их.</w:t>
      </w:r>
    </w:p>
    <w:p w14:paraId="29D9AD6D" w14:textId="77777777" w:rsidR="0084757C" w:rsidRPr="00822E13" w:rsidRDefault="0084757C" w:rsidP="0084757C">
      <w:pPr>
        <w:pStyle w:val="a9"/>
      </w:pPr>
    </w:p>
    <w:p w14:paraId="1EDEE632" w14:textId="77777777" w:rsidR="0084757C" w:rsidRPr="00822E13" w:rsidRDefault="0084757C" w:rsidP="0084757C">
      <w:pPr>
        <w:pStyle w:val="a6"/>
      </w:pPr>
      <w:r w:rsidRPr="00822E13">
        <w:t xml:space="preserve">В этом месте в Торе используется очень редкая форма числительного </w:t>
      </w:r>
      <w:r w:rsidRPr="00822E13">
        <w:rPr>
          <w:i/>
          <w:iCs/>
        </w:rPr>
        <w:t>одиннадцать</w:t>
      </w:r>
      <w:r w:rsidRPr="00822E13">
        <w:t xml:space="preserve">, вместо традиционного, привычного нам </w:t>
      </w:r>
      <w:r w:rsidRPr="00822E13">
        <w:rPr>
          <w:i/>
          <w:iCs/>
        </w:rPr>
        <w:t>аха́т-эсрэ́</w:t>
      </w:r>
      <w:r w:rsidRPr="00822E13">
        <w:t xml:space="preserve"> (</w:t>
      </w:r>
      <w:r w:rsidRPr="00822E13">
        <w:rPr>
          <w:i/>
          <w:iCs/>
        </w:rPr>
        <w:t>один и десять</w:t>
      </w:r>
      <w:r w:rsidRPr="00822E13">
        <w:t xml:space="preserve">). Здесь слово </w:t>
      </w:r>
      <w:r w:rsidRPr="00822E13">
        <w:rPr>
          <w:i/>
          <w:iCs/>
        </w:rPr>
        <w:t>один</w:t>
      </w:r>
      <w:r w:rsidRPr="00822E13">
        <w:t xml:space="preserve"> выражается очень древним аккадским словом </w:t>
      </w:r>
      <w:r w:rsidRPr="00822E13">
        <w:rPr>
          <w:i/>
          <w:iCs/>
        </w:rPr>
        <w:t xml:space="preserve">аште, </w:t>
      </w:r>
      <w:r w:rsidRPr="00822E13">
        <w:t xml:space="preserve">и числительное </w:t>
      </w:r>
      <w:r w:rsidRPr="00822E13">
        <w:rPr>
          <w:i/>
          <w:iCs/>
        </w:rPr>
        <w:t xml:space="preserve">одиннадцать (один и десять) </w:t>
      </w:r>
      <w:r w:rsidRPr="00822E13">
        <w:t>принимает форму</w:t>
      </w:r>
      <w:r w:rsidRPr="00822E13">
        <w:rPr>
          <w:i/>
          <w:iCs/>
        </w:rPr>
        <w:t xml:space="preserve"> аште-эсрэ́.</w:t>
      </w:r>
      <w:r w:rsidRPr="00822E13">
        <w:t xml:space="preserve"> </w:t>
      </w:r>
    </w:p>
    <w:p w14:paraId="6831DD76" w14:textId="77777777" w:rsidR="0084757C" w:rsidRPr="00822E13" w:rsidRDefault="0084757C" w:rsidP="0084757C">
      <w:pPr>
        <w:pStyle w:val="a6"/>
      </w:pPr>
    </w:p>
    <w:p w14:paraId="5C09D4C7" w14:textId="77777777" w:rsidR="0084757C" w:rsidRPr="00822E13" w:rsidRDefault="0084757C" w:rsidP="0084757C">
      <w:pPr>
        <w:pStyle w:val="ad"/>
        <w:rPr>
          <w:shd w:val="clear" w:color="auto" w:fill="FFFFFF"/>
        </w:rPr>
      </w:pPr>
      <w:r w:rsidRPr="00822E13">
        <w:rPr>
          <w:shd w:val="clear" w:color="auto" w:fill="FFFFFF"/>
          <w:rtl/>
        </w:rPr>
        <w:t>אֹרֶךְ הַיְרִיעָה הָאַחַת שְׁלֹשִׁים בָּאַמָּה וְאַרְבַּע אַמּוֹת רֹחַב הַיְרִיעָה הָאֶחָת מִדָּה אַחַת לְעַשְׁתֵּי עֶשְׂרֵה יְרִיעֹת׃</w:t>
      </w:r>
    </w:p>
    <w:p w14:paraId="0034B921" w14:textId="77777777" w:rsidR="0084757C" w:rsidRPr="00822E13" w:rsidRDefault="0084757C" w:rsidP="0084757C">
      <w:pPr>
        <w:pStyle w:val="a9"/>
      </w:pPr>
      <w:r w:rsidRPr="00822E13">
        <w:t>о́рех ѓайриа́ ѓааха́т шелоши́м баама́ веарба́ амо́т ро́хав ѓайриа́ ѓаэха́т мида́ аха́т леаштэ́ эсрэ́ ерио́т</w:t>
      </w:r>
    </w:p>
    <w:p w14:paraId="01AECA82" w14:textId="77777777" w:rsidR="0084757C" w:rsidRPr="00822E13" w:rsidRDefault="0084757C" w:rsidP="0084757C">
      <w:pPr>
        <w:pStyle w:val="a9"/>
      </w:pPr>
      <w:r w:rsidRPr="00822E13">
        <w:t xml:space="preserve">15. Длина одного полотна – тридцать локтей </w:t>
      </w:r>
      <w:r w:rsidRPr="00822E13">
        <w:rPr>
          <w:i w:val="0"/>
          <w:iCs w:val="0"/>
        </w:rPr>
        <w:t>(или пятнадцать метров)</w:t>
      </w:r>
      <w:r w:rsidRPr="00822E13">
        <w:t xml:space="preserve"> и четыре локтя – ширина полотна, один и тот же размер для всех одиннадцати полотен.</w:t>
      </w:r>
    </w:p>
    <w:p w14:paraId="299B9474" w14:textId="77777777" w:rsidR="0084757C" w:rsidRPr="00822E13" w:rsidRDefault="0084757C" w:rsidP="0084757C">
      <w:pPr>
        <w:pStyle w:val="aff6"/>
        <w:spacing w:before="0" w:beforeAutospacing="0" w:after="0" w:afterAutospacing="0"/>
        <w:ind w:firstLine="454"/>
        <w:jc w:val="both"/>
      </w:pPr>
    </w:p>
    <w:p w14:paraId="509AE2F8" w14:textId="77777777" w:rsidR="0084757C" w:rsidRPr="00822E13" w:rsidRDefault="0084757C" w:rsidP="0084757C">
      <w:pPr>
        <w:pStyle w:val="ad"/>
        <w:rPr>
          <w:shd w:val="clear" w:color="auto" w:fill="FFFFFF"/>
        </w:rPr>
      </w:pPr>
      <w:r w:rsidRPr="00822E13">
        <w:rPr>
          <w:shd w:val="clear" w:color="auto" w:fill="FFFFFF"/>
          <w:rtl/>
        </w:rPr>
        <w:t>וַיְחַבֵּר אֶת־חֲמֵשׁ הַיְרִיעֹת לְבָד וְאֶת־שֵׁשׁ הַיְרִיעֹת לְבָד׃</w:t>
      </w:r>
    </w:p>
    <w:p w14:paraId="610230ED" w14:textId="77777777" w:rsidR="0084757C" w:rsidRPr="00822E13" w:rsidRDefault="0084757C" w:rsidP="0084757C">
      <w:pPr>
        <w:pStyle w:val="a9"/>
      </w:pPr>
      <w:r w:rsidRPr="00822E13">
        <w:t>вайхабэ́р эт-хамэ́ш ѓайрио́т лева́д веэт-ше́ш ѓайрио́т лева́д</w:t>
      </w:r>
    </w:p>
    <w:p w14:paraId="2C1BDAC0" w14:textId="77777777" w:rsidR="0084757C" w:rsidRPr="00822E13" w:rsidRDefault="0084757C" w:rsidP="0084757C">
      <w:pPr>
        <w:pStyle w:val="a9"/>
      </w:pPr>
      <w:r w:rsidRPr="00822E13">
        <w:t>16. И соединил отдельно пять полотен и шесть полотен.</w:t>
      </w:r>
    </w:p>
    <w:p w14:paraId="43A3CBBF" w14:textId="77777777" w:rsidR="0084757C" w:rsidRPr="00822E13" w:rsidRDefault="0084757C" w:rsidP="0084757C">
      <w:pPr>
        <w:pStyle w:val="a6"/>
      </w:pPr>
    </w:p>
    <w:p w14:paraId="7DCC299C" w14:textId="77777777" w:rsidR="0084757C" w:rsidRPr="00822E13" w:rsidRDefault="0084757C" w:rsidP="0084757C">
      <w:pPr>
        <w:pStyle w:val="ad"/>
        <w:rPr>
          <w:shd w:val="clear" w:color="auto" w:fill="FFFFFF"/>
        </w:rPr>
      </w:pPr>
      <w:r w:rsidRPr="00822E13">
        <w:rPr>
          <w:shd w:val="clear" w:color="auto" w:fill="FFFFFF"/>
          <w:rtl/>
        </w:rPr>
        <w:t>וַיַּעַשׂ לֻלָאֹת חֲמִשִּׁים עַל שְׂפַת הַיְרִיעָה הַקִּיצֹנָה בַּמַּחְבָּרֶת וַחֲמִשִּׁים לֻלָאֹת עָשָׂה עַל־שְׂפַת הַיְרִיעָה הַחֹבֶרֶת הַשֵּׁנִית׃</w:t>
      </w:r>
    </w:p>
    <w:p w14:paraId="1C6553F7" w14:textId="77777777" w:rsidR="0084757C" w:rsidRPr="00822E13" w:rsidRDefault="0084757C" w:rsidP="0084757C">
      <w:pPr>
        <w:pStyle w:val="a9"/>
      </w:pPr>
      <w:r w:rsidRPr="00822E13">
        <w:t>вая́ас лулао́т хамиши́м аль сефа́т ѓайриа́ ѓакицона́ бамахба́рет вахамиши́м лулао́т аса́ аль-сефа́т ѓайриа́ ѓаховэ́рет ѓашени́т</w:t>
      </w:r>
    </w:p>
    <w:p w14:paraId="7652DBCE" w14:textId="77777777" w:rsidR="0084757C" w:rsidRPr="00822E13" w:rsidRDefault="0084757C" w:rsidP="0084757C">
      <w:pPr>
        <w:pStyle w:val="a9"/>
      </w:pPr>
      <w:r w:rsidRPr="00822E13">
        <w:t>17. И снова сделал пятьдесят петель по краю крайнего полотна, для соединения, и для соседнего с ним сделал ещё пятьдесят петель.</w:t>
      </w:r>
    </w:p>
    <w:p w14:paraId="63C76D10" w14:textId="77777777" w:rsidR="0084757C" w:rsidRPr="00822E13" w:rsidRDefault="0084757C" w:rsidP="0084757C">
      <w:pPr>
        <w:pStyle w:val="aff6"/>
        <w:spacing w:before="0" w:beforeAutospacing="0" w:after="0" w:afterAutospacing="0"/>
        <w:ind w:firstLine="454"/>
        <w:jc w:val="both"/>
      </w:pPr>
    </w:p>
    <w:p w14:paraId="74AFE922" w14:textId="77777777" w:rsidR="0084757C" w:rsidRPr="00822E13" w:rsidRDefault="0084757C" w:rsidP="0084757C">
      <w:pPr>
        <w:pStyle w:val="ad"/>
        <w:rPr>
          <w:shd w:val="clear" w:color="auto" w:fill="FFFFFF"/>
        </w:rPr>
      </w:pPr>
      <w:r w:rsidRPr="00822E13">
        <w:rPr>
          <w:shd w:val="clear" w:color="auto" w:fill="FFFFFF"/>
          <w:rtl/>
        </w:rPr>
        <w:t>וַיַּעַשׂ קַרְסֵי נְחֹשֶׁת חֲמִשִּׁים לְחַבֵּר אֶת־הָאֹהֶל לִהְיֹת אֶחָד׃</w:t>
      </w:r>
    </w:p>
    <w:p w14:paraId="1B8FB3E4" w14:textId="77777777" w:rsidR="0084757C" w:rsidRPr="00822E13" w:rsidRDefault="0084757C" w:rsidP="0084757C">
      <w:pPr>
        <w:pStyle w:val="a9"/>
      </w:pPr>
      <w:r w:rsidRPr="00822E13">
        <w:t>вая́ас карсэ́ нехо́шет хамиши́м лехабэ́р эт-ѓао́ѓель лиѓйёт эха́д</w:t>
      </w:r>
    </w:p>
    <w:p w14:paraId="72F4F316" w14:textId="77777777" w:rsidR="0084757C" w:rsidRPr="00822E13" w:rsidRDefault="0084757C" w:rsidP="0084757C">
      <w:pPr>
        <w:pStyle w:val="a9"/>
      </w:pPr>
      <w:r w:rsidRPr="00822E13">
        <w:t>18. И сделал медные крючки, пятьдесят штук, чтобы соединить Шатёр, чтобы он был одним.</w:t>
      </w:r>
    </w:p>
    <w:p w14:paraId="3A1E9B36" w14:textId="77777777" w:rsidR="0084757C" w:rsidRPr="00822E13" w:rsidRDefault="0084757C" w:rsidP="0084757C">
      <w:pPr>
        <w:pStyle w:val="aff6"/>
        <w:spacing w:before="0" w:beforeAutospacing="0" w:after="0" w:afterAutospacing="0"/>
        <w:ind w:firstLine="454"/>
        <w:jc w:val="both"/>
      </w:pPr>
    </w:p>
    <w:p w14:paraId="43354926" w14:textId="77777777" w:rsidR="0084757C" w:rsidRPr="00822E13" w:rsidRDefault="0084757C" w:rsidP="0084757C">
      <w:pPr>
        <w:pStyle w:val="a6"/>
      </w:pPr>
      <w:r w:rsidRPr="00822E13">
        <w:t>Как мы уже говорили, во всём, что делается вне Святого, золото не используется, там серебро и медь, поэтому в данном случае крючки тоже медные.</w:t>
      </w:r>
    </w:p>
    <w:p w14:paraId="6E440B2C" w14:textId="77777777" w:rsidR="0084757C" w:rsidRPr="00822E13" w:rsidRDefault="0084757C" w:rsidP="0084757C">
      <w:pPr>
        <w:pStyle w:val="a6"/>
      </w:pPr>
    </w:p>
    <w:p w14:paraId="436D850E" w14:textId="77777777" w:rsidR="0084757C" w:rsidRPr="00822E13" w:rsidRDefault="0084757C" w:rsidP="0084757C">
      <w:pPr>
        <w:pStyle w:val="ad"/>
        <w:rPr>
          <w:shd w:val="clear" w:color="auto" w:fill="FFFFFF"/>
        </w:rPr>
      </w:pPr>
      <w:r w:rsidRPr="00822E13">
        <w:rPr>
          <w:shd w:val="clear" w:color="auto" w:fill="FFFFFF"/>
          <w:rtl/>
        </w:rPr>
        <w:t>וַיַּעַשׂ מִכְסֶה לָאֹהֶל עֹרֹת אֵלִים מְאָדָּמִים וּמִכְסֵה עֹרֹת תְּחָשִׁים מִלְמָעְלָה׃</w:t>
      </w:r>
    </w:p>
    <w:p w14:paraId="5B963D7B" w14:textId="77777777" w:rsidR="0084757C" w:rsidRPr="00822E13" w:rsidRDefault="0084757C" w:rsidP="0084757C">
      <w:pPr>
        <w:pStyle w:val="a9"/>
      </w:pPr>
      <w:r w:rsidRPr="00822E13">
        <w:t>вая́ас михсэ́ лао́ѓель оро́т эли́м меодами́м умихсэ́ оро́т техаши́м мильма́’ла</w:t>
      </w:r>
    </w:p>
    <w:p w14:paraId="2DC177E5" w14:textId="77777777" w:rsidR="0084757C" w:rsidRPr="00822E13" w:rsidRDefault="0084757C" w:rsidP="0084757C">
      <w:pPr>
        <w:pStyle w:val="a9"/>
      </w:pPr>
      <w:r w:rsidRPr="00822E13">
        <w:t>19. И сделал покрытие Шатра – обработанные кожи оленя и кожи тахашей сверху.</w:t>
      </w:r>
    </w:p>
    <w:p w14:paraId="7221485B" w14:textId="77777777" w:rsidR="0084757C" w:rsidRPr="00822E13" w:rsidRDefault="0084757C" w:rsidP="0084757C">
      <w:pPr>
        <w:pStyle w:val="a6"/>
      </w:pPr>
    </w:p>
    <w:p w14:paraId="01E1C5CC" w14:textId="77777777" w:rsidR="0084757C" w:rsidRPr="00822E13" w:rsidRDefault="0084757C" w:rsidP="0084757C">
      <w:pPr>
        <w:pStyle w:val="a6"/>
      </w:pPr>
      <w:r w:rsidRPr="00822E13">
        <w:t>Мы говорили, что это такая неведомая зверюшка: то ли дюгонь, то ли жираф, то ли какое-то существо, которое одноразово специально создано.</w:t>
      </w:r>
    </w:p>
    <w:p w14:paraId="4D6DC49A" w14:textId="77777777" w:rsidR="0084757C" w:rsidRPr="00822E13" w:rsidRDefault="0084757C" w:rsidP="0084757C">
      <w:pPr>
        <w:pStyle w:val="a6"/>
      </w:pPr>
    </w:p>
    <w:p w14:paraId="071C2935" w14:textId="77777777" w:rsidR="0084757C" w:rsidRPr="00822E13" w:rsidRDefault="0084757C" w:rsidP="0084757C">
      <w:pPr>
        <w:pStyle w:val="ad"/>
        <w:rPr>
          <w:shd w:val="clear" w:color="auto" w:fill="FFFFFF"/>
        </w:rPr>
      </w:pPr>
      <w:r w:rsidRPr="00822E13">
        <w:rPr>
          <w:shd w:val="clear" w:color="auto" w:fill="FFFFFF"/>
          <w:rtl/>
        </w:rPr>
        <w:t>וַיַּעַשׂ אֶת־הַקְּרָשִׁים לַמִּשְׁכָּן עֲצֵי שִׁטִּים עֹמְדִים׃</w:t>
      </w:r>
    </w:p>
    <w:p w14:paraId="5E6597E4" w14:textId="77777777" w:rsidR="0084757C" w:rsidRPr="00822E13" w:rsidRDefault="0084757C" w:rsidP="0084757C">
      <w:pPr>
        <w:pStyle w:val="a9"/>
      </w:pPr>
      <w:r w:rsidRPr="00822E13">
        <w:t>вая́ас эт-ѓакераши́м ламишка́н ацэ́ шити́м омеди́м</w:t>
      </w:r>
    </w:p>
    <w:p w14:paraId="7A80E429" w14:textId="77777777" w:rsidR="0084757C" w:rsidRPr="00822E13" w:rsidRDefault="0084757C" w:rsidP="0084757C">
      <w:pPr>
        <w:pStyle w:val="a9"/>
      </w:pPr>
      <w:r w:rsidRPr="00822E13">
        <w:t xml:space="preserve">20. И сделал он столбы </w:t>
      </w:r>
      <w:r w:rsidRPr="00822E13">
        <w:rPr>
          <w:i w:val="0"/>
          <w:iCs w:val="0"/>
        </w:rPr>
        <w:t xml:space="preserve">(или </w:t>
      </w:r>
      <w:r w:rsidRPr="00822E13">
        <w:t>брусья</w:t>
      </w:r>
      <w:r w:rsidRPr="00822E13">
        <w:rPr>
          <w:i w:val="0"/>
          <w:iCs w:val="0"/>
        </w:rPr>
        <w:t>)</w:t>
      </w:r>
      <w:r w:rsidRPr="00822E13">
        <w:t xml:space="preserve"> для Мишкана из древесины акации, вертикально стоящие.</w:t>
      </w:r>
    </w:p>
    <w:p w14:paraId="3DBDED09" w14:textId="77777777" w:rsidR="0084757C" w:rsidRPr="00822E13" w:rsidRDefault="0084757C" w:rsidP="0084757C">
      <w:pPr>
        <w:pStyle w:val="aff6"/>
        <w:spacing w:before="0" w:beforeAutospacing="0" w:after="0" w:afterAutospacing="0"/>
        <w:jc w:val="both"/>
      </w:pPr>
    </w:p>
    <w:p w14:paraId="3A3B3ABA" w14:textId="77777777" w:rsidR="0084757C" w:rsidRPr="00822E13" w:rsidRDefault="0084757C" w:rsidP="0084757C">
      <w:pPr>
        <w:pStyle w:val="ad"/>
        <w:rPr>
          <w:shd w:val="clear" w:color="auto" w:fill="FFFFFF"/>
        </w:rPr>
      </w:pPr>
      <w:r w:rsidRPr="00822E13">
        <w:rPr>
          <w:shd w:val="clear" w:color="auto" w:fill="FFFFFF"/>
          <w:rtl/>
        </w:rPr>
        <w:t>עֶשֶׂר אַמֹּת אֹרֶךְ הַקָּרֶשׁ וְאַמָּה וַחֲצִי הָאַמָּה רֹחַב הַקֶּרֶשׁ הָאֶחָד׃</w:t>
      </w:r>
    </w:p>
    <w:p w14:paraId="0D48BDDA" w14:textId="77777777" w:rsidR="0084757C" w:rsidRPr="00822E13" w:rsidRDefault="0084757C" w:rsidP="0084757C">
      <w:pPr>
        <w:pStyle w:val="a9"/>
      </w:pPr>
      <w:r w:rsidRPr="00822E13">
        <w:t>э́сер амо́т о́рех ѓака́реш веама́ вахаци́ ѓаама́ ро́хав ѓакэ́реш ѓаэха́д</w:t>
      </w:r>
    </w:p>
    <w:p w14:paraId="3AA8043A" w14:textId="77777777" w:rsidR="0084757C" w:rsidRPr="00822E13" w:rsidRDefault="0084757C" w:rsidP="0084757C">
      <w:pPr>
        <w:pStyle w:val="a9"/>
      </w:pPr>
      <w:r w:rsidRPr="00822E13">
        <w:t>21. Десять локтей длина бруса и полтора локтя ширина одного бруса.</w:t>
      </w:r>
    </w:p>
    <w:p w14:paraId="5AB6E91B" w14:textId="77777777" w:rsidR="0084757C" w:rsidRPr="00822E13" w:rsidRDefault="0084757C" w:rsidP="0084757C">
      <w:pPr>
        <w:pStyle w:val="a6"/>
      </w:pPr>
    </w:p>
    <w:p w14:paraId="361987F3" w14:textId="77777777" w:rsidR="0084757C" w:rsidRPr="00822E13" w:rsidRDefault="0084757C" w:rsidP="0084757C">
      <w:pPr>
        <w:pStyle w:val="a6"/>
      </w:pPr>
      <w:r w:rsidRPr="00822E13">
        <w:t>То есть 10 локтей (или 5 метров) его высота и 1,5 локтя или (75 сантиметров) его ширина.</w:t>
      </w:r>
    </w:p>
    <w:p w14:paraId="0C8158A3" w14:textId="77777777" w:rsidR="0084757C" w:rsidRPr="00822E13" w:rsidRDefault="0084757C" w:rsidP="0084757C">
      <w:pPr>
        <w:pStyle w:val="a6"/>
      </w:pPr>
    </w:p>
    <w:p w14:paraId="59321325" w14:textId="77777777" w:rsidR="0084757C" w:rsidRPr="00822E13" w:rsidRDefault="0084757C" w:rsidP="0084757C">
      <w:pPr>
        <w:pStyle w:val="ad"/>
        <w:rPr>
          <w:shd w:val="clear" w:color="auto" w:fill="FFFFFF"/>
        </w:rPr>
      </w:pPr>
      <w:r w:rsidRPr="00822E13">
        <w:rPr>
          <w:shd w:val="clear" w:color="auto" w:fill="FFFFFF"/>
          <w:rtl/>
        </w:rPr>
        <w:t>שְׁתֵּי יָדֹת לַקֶּרֶשׁ הָאֶחָד מְשֻׁלָּבֹת אַחַת אֶל־אֶחָת כֵּן עָשָׂה לְכֹל קַרְשֵׁי הַמִּשְׁכָּן׃</w:t>
      </w:r>
    </w:p>
    <w:p w14:paraId="7115598A" w14:textId="77777777" w:rsidR="0084757C" w:rsidRPr="00822E13" w:rsidRDefault="0084757C" w:rsidP="0084757C">
      <w:pPr>
        <w:pStyle w:val="a9"/>
      </w:pPr>
      <w:r w:rsidRPr="00822E13">
        <w:t>шетэ́ ядо́т лакэ́реш ѓаэха́д мешулаво́т аха́т эль-эха́т кэн аса́ лехо́ль карше́ ѓамишка́н</w:t>
      </w:r>
    </w:p>
    <w:p w14:paraId="5B1900F0" w14:textId="77777777" w:rsidR="0084757C" w:rsidRPr="00822E13" w:rsidRDefault="0084757C" w:rsidP="0084757C">
      <w:pPr>
        <w:pStyle w:val="a9"/>
      </w:pPr>
      <w:r w:rsidRPr="00822E13">
        <w:t xml:space="preserve">22. Два шипа </w:t>
      </w:r>
      <w:r w:rsidRPr="00822E13">
        <w:rPr>
          <w:i w:val="0"/>
          <w:iCs w:val="0"/>
        </w:rPr>
        <w:t>(так, наверное, можно перевести)</w:t>
      </w:r>
      <w:r w:rsidRPr="00822E13">
        <w:t xml:space="preserve"> у каждого бруса, соединяющие их один с другим; так он сделал для всех брусьев Мишкана.</w:t>
      </w:r>
    </w:p>
    <w:p w14:paraId="6945D020" w14:textId="77777777" w:rsidR="0084757C" w:rsidRPr="00822E13" w:rsidRDefault="0084757C" w:rsidP="0084757C">
      <w:pPr>
        <w:pStyle w:val="a6"/>
      </w:pPr>
    </w:p>
    <w:p w14:paraId="364E4CC5" w14:textId="77777777" w:rsidR="0084757C" w:rsidRPr="00822E13" w:rsidRDefault="0084757C" w:rsidP="0084757C">
      <w:pPr>
        <w:pStyle w:val="ad"/>
        <w:rPr>
          <w:shd w:val="clear" w:color="auto" w:fill="FFFFFF"/>
        </w:rPr>
      </w:pPr>
      <w:r w:rsidRPr="00822E13">
        <w:rPr>
          <w:shd w:val="clear" w:color="auto" w:fill="FFFFFF"/>
          <w:rtl/>
        </w:rPr>
        <w:t>וַיַּעַשׂ אֶת־הַקְּרָשִׁים לַמִּשְׁכָּן עֶשְׂרִים קְרָשִׁים לִפְאַת נֶגֶב תֵּימָנָה׃</w:t>
      </w:r>
    </w:p>
    <w:p w14:paraId="74E3DFAE" w14:textId="77777777" w:rsidR="0084757C" w:rsidRPr="00822E13" w:rsidRDefault="0084757C" w:rsidP="0084757C">
      <w:pPr>
        <w:pStyle w:val="a9"/>
      </w:pPr>
      <w:r w:rsidRPr="00822E13">
        <w:t>вая́ас эт-ѓакераши́м ламишка́н эсри́м кераши́м лифъа́т нэ́гев тема́на</w:t>
      </w:r>
    </w:p>
    <w:p w14:paraId="6509064D" w14:textId="77777777" w:rsidR="0084757C" w:rsidRPr="00822E13" w:rsidRDefault="0084757C" w:rsidP="0084757C">
      <w:pPr>
        <w:pStyle w:val="a9"/>
      </w:pPr>
      <w:r w:rsidRPr="00822E13">
        <w:t>23. И сделал он брусья для Мишкана, двадцать брусьев для южной стороны.</w:t>
      </w:r>
    </w:p>
    <w:p w14:paraId="2643ADFD" w14:textId="77777777" w:rsidR="0084757C" w:rsidRPr="00822E13" w:rsidRDefault="0084757C" w:rsidP="0084757C">
      <w:pPr>
        <w:pStyle w:val="a9"/>
      </w:pPr>
    </w:p>
    <w:p w14:paraId="0D76799C" w14:textId="77777777" w:rsidR="0084757C" w:rsidRPr="00822E13" w:rsidRDefault="0084757C" w:rsidP="0084757C">
      <w:pPr>
        <w:pStyle w:val="a6"/>
      </w:pPr>
      <w:r w:rsidRPr="00822E13">
        <w:t xml:space="preserve">Комментаторы останавливаются здесь и говорят: «Вообще, более святая сторона, конечно же, северная сторона, потому что ближе к северу и жертвы приносились, северная сторона важна». Почему здесь Тора начинает с южной? Одно из объяснений такое: при описании святости переходят от менее святого к более святому. Святость поднимается, а не опускается. Также и человек должен стремиться ко всё более и более святому, достигать всё более и более святого, не опускаться. Градус святости должен только возрастать. </w:t>
      </w:r>
    </w:p>
    <w:p w14:paraId="15242014" w14:textId="77777777" w:rsidR="0084757C" w:rsidRPr="00822E13" w:rsidRDefault="0084757C" w:rsidP="0084757C">
      <w:pPr>
        <w:pStyle w:val="a6"/>
      </w:pPr>
    </w:p>
    <w:p w14:paraId="25EF60E8" w14:textId="77777777" w:rsidR="0084757C" w:rsidRPr="00822E13" w:rsidRDefault="0084757C" w:rsidP="0084757C">
      <w:pPr>
        <w:pStyle w:val="ad"/>
        <w:rPr>
          <w:shd w:val="clear" w:color="auto" w:fill="FFFFFF"/>
        </w:rPr>
      </w:pPr>
      <w:r w:rsidRPr="00822E13">
        <w:rPr>
          <w:shd w:val="clear" w:color="auto" w:fill="FFFFFF"/>
          <w:rtl/>
        </w:rPr>
        <w:t>וְאַרְבָּעִים אַדְנֵי־כֶסֶף עָשָׂה תַּחַת עֶשְׂרִים הַקְּרָשִׁים שְׁנֵי אֲדָנִים תַּחַת־הַקֶּרֶשׁ הָאֶחָד לִשְׁתֵּי יְדֹתָיו וּשְׁנֵי אֲדָנִים תַּחַת־הַקֶּרֶשׁ הָאֶחָד לִשְׁתֵּי יְדֹתָיו׃</w:t>
      </w:r>
    </w:p>
    <w:p w14:paraId="6B655C40" w14:textId="77777777" w:rsidR="0084757C" w:rsidRPr="00822E13" w:rsidRDefault="0084757C" w:rsidP="0084757C">
      <w:pPr>
        <w:pStyle w:val="a9"/>
      </w:pPr>
      <w:r w:rsidRPr="00822E13">
        <w:t>веарбаи́м адне-хэ́сеф аса́ та́хат эсри́м ѓакераши́м шенэ́ адани́м тахат-ѓакэ́реш ѓаэха́д лиштэ́ едота́в ушнэ́ адани́м тахат-ѓакэ́реш ѓаэха́д лиштэ́ едота́в</w:t>
      </w:r>
    </w:p>
    <w:p w14:paraId="2A90F764" w14:textId="77777777" w:rsidR="0084757C" w:rsidRPr="00822E13" w:rsidRDefault="0084757C" w:rsidP="0084757C">
      <w:pPr>
        <w:pStyle w:val="a9"/>
      </w:pPr>
      <w:r w:rsidRPr="00822E13">
        <w:t>24. И сорок подставок из серебра сделал под двадцать брусьев, две подставки под один брус, две подставки для двух шипов.</w:t>
      </w:r>
    </w:p>
    <w:p w14:paraId="166F7FC9" w14:textId="77777777" w:rsidR="0084757C" w:rsidRPr="00822E13" w:rsidRDefault="0084757C" w:rsidP="0084757C">
      <w:pPr>
        <w:pStyle w:val="a9"/>
      </w:pPr>
    </w:p>
    <w:p w14:paraId="4E860E4C" w14:textId="77777777" w:rsidR="0084757C" w:rsidRPr="00822E13" w:rsidRDefault="0084757C" w:rsidP="0084757C">
      <w:pPr>
        <w:pStyle w:val="ad"/>
        <w:rPr>
          <w:shd w:val="clear" w:color="auto" w:fill="FFFFFF"/>
        </w:rPr>
      </w:pPr>
      <w:r w:rsidRPr="00822E13">
        <w:rPr>
          <w:shd w:val="clear" w:color="auto" w:fill="FFFFFF"/>
          <w:rtl/>
        </w:rPr>
        <w:t>וּלְצֶלַע הַמִּשְׁכָּן הַשֵּׁנִית לִפְאַת צָפוֹן עָשָׂה עֶשְׂרִים קְרָשִׁים׃</w:t>
      </w:r>
    </w:p>
    <w:p w14:paraId="07DF5001" w14:textId="77777777" w:rsidR="0084757C" w:rsidRPr="00822E13" w:rsidRDefault="0084757C" w:rsidP="0084757C">
      <w:pPr>
        <w:pStyle w:val="a9"/>
      </w:pPr>
      <w:r w:rsidRPr="00822E13">
        <w:t>ульцэ́ла ѓамишка́н ѓашени́т лифъа́т цафо́н аса́ эсри́м кераши́м</w:t>
      </w:r>
    </w:p>
    <w:p w14:paraId="1D0CFA67" w14:textId="77777777" w:rsidR="0084757C" w:rsidRPr="00822E13" w:rsidRDefault="0084757C" w:rsidP="0084757C">
      <w:pPr>
        <w:pStyle w:val="a9"/>
      </w:pPr>
      <w:r w:rsidRPr="00822E13">
        <w:t>25. И для второй стороны Мишкана, для северной стороны, сделал двадцать брусьев.</w:t>
      </w:r>
    </w:p>
    <w:p w14:paraId="15EEF233" w14:textId="77777777" w:rsidR="0084757C" w:rsidRPr="00822E13" w:rsidRDefault="0084757C" w:rsidP="0084757C">
      <w:pPr>
        <w:pStyle w:val="a9"/>
      </w:pPr>
    </w:p>
    <w:p w14:paraId="0ACE4B86" w14:textId="77777777" w:rsidR="0084757C" w:rsidRPr="00822E13" w:rsidRDefault="0084757C" w:rsidP="0084757C">
      <w:pPr>
        <w:pStyle w:val="ad"/>
        <w:rPr>
          <w:shd w:val="clear" w:color="auto" w:fill="FFFFFF"/>
        </w:rPr>
      </w:pPr>
      <w:r w:rsidRPr="00822E13">
        <w:rPr>
          <w:shd w:val="clear" w:color="auto" w:fill="FFFFFF"/>
          <w:rtl/>
        </w:rPr>
        <w:t>וְאַרְבָּעִים אַדְנֵיהֶם כָּסֶף שְׁנֵי אֲדָנִים תַּחַת הַקֶּרֶשׁ הָאֶחָד וּשְׁנֵי אֲדָנִים תַּחַת הַקֶּרֶשׁ הָאֶחָד׃</w:t>
      </w:r>
    </w:p>
    <w:p w14:paraId="2734019D" w14:textId="77777777" w:rsidR="0084757C" w:rsidRPr="00822E13" w:rsidRDefault="0084757C" w:rsidP="0084757C">
      <w:pPr>
        <w:pStyle w:val="a9"/>
      </w:pPr>
      <w:r w:rsidRPr="00822E13">
        <w:t>веарбаи́м аднеѓе́м ка́сеф шенэ́ адани́м та́хат ѓакэ́реш ѓаэха́д ушнэ́ адани́м та́хат ѓакэ́реш ѓаэха́д</w:t>
      </w:r>
    </w:p>
    <w:p w14:paraId="112EA4C7" w14:textId="77777777" w:rsidR="0084757C" w:rsidRPr="00822E13" w:rsidRDefault="0084757C" w:rsidP="0084757C">
      <w:pPr>
        <w:pStyle w:val="a9"/>
      </w:pPr>
      <w:r w:rsidRPr="00822E13">
        <w:t xml:space="preserve">26. И сорок подставок сделал </w:t>
      </w:r>
      <w:r w:rsidRPr="00822E13">
        <w:rPr>
          <w:i w:val="0"/>
          <w:iCs w:val="0"/>
        </w:rPr>
        <w:t>(точно так же)</w:t>
      </w:r>
      <w:r w:rsidRPr="00822E13">
        <w:t>, по две подставки под каждый брус.</w:t>
      </w:r>
    </w:p>
    <w:p w14:paraId="4574175F" w14:textId="77777777" w:rsidR="0084757C" w:rsidRPr="00822E13" w:rsidRDefault="0084757C" w:rsidP="0084757C">
      <w:pPr>
        <w:pStyle w:val="a6"/>
      </w:pPr>
    </w:p>
    <w:p w14:paraId="11B17061" w14:textId="77777777" w:rsidR="0084757C" w:rsidRPr="00822E13" w:rsidRDefault="0084757C" w:rsidP="0084757C">
      <w:pPr>
        <w:pStyle w:val="ad"/>
        <w:rPr>
          <w:shd w:val="clear" w:color="auto" w:fill="FFFFFF"/>
        </w:rPr>
      </w:pPr>
      <w:r w:rsidRPr="00822E13">
        <w:rPr>
          <w:shd w:val="clear" w:color="auto" w:fill="FFFFFF"/>
          <w:rtl/>
        </w:rPr>
        <w:t>וּלְיַרְכְּתֵי הַמִּשְׁכָּן יָמָּה עָשָׂה שִׁשָּׁה קְרָשִׁים׃</w:t>
      </w:r>
    </w:p>
    <w:p w14:paraId="5F30FD0C" w14:textId="77777777" w:rsidR="0084757C" w:rsidRPr="00822E13" w:rsidRDefault="0084757C" w:rsidP="0084757C">
      <w:pPr>
        <w:pStyle w:val="a9"/>
      </w:pPr>
      <w:r w:rsidRPr="00822E13">
        <w:t>ульяркетэ́ ѓамишка́н я́ма аса́ шиша́ кераши́м</w:t>
      </w:r>
    </w:p>
    <w:p w14:paraId="75689DF5" w14:textId="77777777" w:rsidR="0084757C" w:rsidRPr="00822E13" w:rsidRDefault="0084757C" w:rsidP="0084757C">
      <w:pPr>
        <w:pStyle w:val="a9"/>
      </w:pPr>
      <w:r w:rsidRPr="00822E13">
        <w:t>27. А со стороны западной сделал шесть брусьев.</w:t>
      </w:r>
    </w:p>
    <w:p w14:paraId="4980AFB9" w14:textId="77777777" w:rsidR="0084757C" w:rsidRPr="00822E13" w:rsidRDefault="0084757C" w:rsidP="0084757C">
      <w:pPr>
        <w:pStyle w:val="a6"/>
      </w:pPr>
    </w:p>
    <w:p w14:paraId="68E21F73" w14:textId="77777777" w:rsidR="0084757C" w:rsidRPr="00822E13" w:rsidRDefault="0084757C" w:rsidP="0084757C">
      <w:pPr>
        <w:pStyle w:val="ad"/>
        <w:rPr>
          <w:shd w:val="clear" w:color="auto" w:fill="FFFFFF"/>
        </w:rPr>
      </w:pPr>
      <w:r w:rsidRPr="00822E13">
        <w:rPr>
          <w:shd w:val="clear" w:color="auto" w:fill="FFFFFF"/>
          <w:rtl/>
        </w:rPr>
        <w:t>וּשְׁנֵי קְרָשִׁים עָשָׂה לִמְקֻצְעֹת הַמִּשְׁכָּן בַּיַּרְכָתָיִם׃</w:t>
      </w:r>
    </w:p>
    <w:p w14:paraId="45DD7769" w14:textId="77777777" w:rsidR="0084757C" w:rsidRPr="00822E13" w:rsidRDefault="0084757C" w:rsidP="0084757C">
      <w:pPr>
        <w:pStyle w:val="a9"/>
      </w:pPr>
      <w:r w:rsidRPr="00822E13">
        <w:t>ушнэ́ кераши́м аса́ лимкуцъо́т ѓамишка́н баярхата́йим</w:t>
      </w:r>
    </w:p>
    <w:p w14:paraId="5C3AE1EA" w14:textId="77777777" w:rsidR="0084757C" w:rsidRPr="00822E13" w:rsidRDefault="0084757C" w:rsidP="0084757C">
      <w:pPr>
        <w:pStyle w:val="a9"/>
      </w:pPr>
      <w:r w:rsidRPr="00822E13">
        <w:t xml:space="preserve">28. И по два бруса сделал для углов Мишкана сзади </w:t>
      </w:r>
      <w:r w:rsidRPr="00822E13">
        <w:rPr>
          <w:i w:val="0"/>
          <w:iCs w:val="0"/>
        </w:rPr>
        <w:t>(на западной стороне)</w:t>
      </w:r>
      <w:r w:rsidRPr="00822E13">
        <w:t>.</w:t>
      </w:r>
    </w:p>
    <w:p w14:paraId="59F9C7FD" w14:textId="77777777" w:rsidR="0084757C" w:rsidRPr="00822E13" w:rsidRDefault="0084757C" w:rsidP="0084757C">
      <w:pPr>
        <w:pStyle w:val="a9"/>
      </w:pPr>
    </w:p>
    <w:p w14:paraId="5E7A2A06" w14:textId="77777777" w:rsidR="0084757C" w:rsidRPr="00822E13" w:rsidRDefault="0084757C" w:rsidP="0084757C">
      <w:pPr>
        <w:pStyle w:val="ad"/>
        <w:rPr>
          <w:shd w:val="clear" w:color="auto" w:fill="FFFFFF"/>
        </w:rPr>
      </w:pPr>
      <w:r w:rsidRPr="00822E13">
        <w:rPr>
          <w:shd w:val="clear" w:color="auto" w:fill="FFFFFF"/>
          <w:rtl/>
        </w:rPr>
        <w:t>וְהָיוּ תוֹאֲמִם מִלְּמַטָּה וְיַחְדָּו יִהְיוּ תַמִּים אֶל־רֹאשׁוֹ אֶל־הַטַּבַּעַת הָאֶחָת כֵּן עָשָׂה לִשְׁנֵיהֶם לִשְׁנֵי הַמִּקְצֹעֹת׃</w:t>
      </w:r>
    </w:p>
    <w:p w14:paraId="0FAAFE5A" w14:textId="77777777" w:rsidR="0084757C" w:rsidRPr="00822E13" w:rsidRDefault="0084757C" w:rsidP="0084757C">
      <w:pPr>
        <w:pStyle w:val="a9"/>
      </w:pPr>
      <w:r w:rsidRPr="00822E13">
        <w:t>веѓаю́ тоами́м милема́та веяхда́в йиѓйю́ тами́м эль-рошо́ эль-ѓатаба́ат ѓаэха́т кен аса́ лишнеѓе́м лишнэ́ ѓамикцоо́т</w:t>
      </w:r>
    </w:p>
    <w:p w14:paraId="2DEC71D4" w14:textId="77777777" w:rsidR="0084757C" w:rsidRPr="00822E13" w:rsidRDefault="0084757C" w:rsidP="0084757C">
      <w:pPr>
        <w:pStyle w:val="a9"/>
      </w:pPr>
      <w:r w:rsidRPr="00822E13">
        <w:t>29. И они подходили снизу (соприкасались), и вверху они сходились к одному кольцу; и так он сделал с двумя брусьями на каждом из двух углов.</w:t>
      </w:r>
    </w:p>
    <w:p w14:paraId="62D78F28" w14:textId="77777777" w:rsidR="0084757C" w:rsidRPr="00822E13" w:rsidRDefault="0084757C" w:rsidP="0084757C">
      <w:pPr>
        <w:pStyle w:val="aff6"/>
        <w:spacing w:before="0" w:beforeAutospacing="0" w:after="0" w:afterAutospacing="0"/>
        <w:ind w:firstLine="454"/>
        <w:jc w:val="both"/>
      </w:pPr>
    </w:p>
    <w:p w14:paraId="029BD3C4" w14:textId="77777777" w:rsidR="0084757C" w:rsidRPr="00822E13" w:rsidRDefault="0084757C" w:rsidP="0084757C">
      <w:pPr>
        <w:pStyle w:val="ad"/>
        <w:rPr>
          <w:shd w:val="clear" w:color="auto" w:fill="FFFFFF"/>
        </w:rPr>
      </w:pPr>
      <w:r w:rsidRPr="00822E13">
        <w:rPr>
          <w:shd w:val="clear" w:color="auto" w:fill="FFFFFF"/>
          <w:rtl/>
        </w:rPr>
        <w:t>וְהָיוּ שְׁמֹנָה קְרָשִׁים וְאַדְנֵיהֶם כֶּסֶף שִׁשָּׁה עָשָׂר אֲדָנִים שְׁנֵי אֲדָנִים שְׁנֵי אֲדָנִים תַּחַת הַקֶּרֶשׁ הָאֶחָד׃</w:t>
      </w:r>
    </w:p>
    <w:p w14:paraId="2F17BEB3" w14:textId="77777777" w:rsidR="0084757C" w:rsidRPr="00822E13" w:rsidRDefault="0084757C" w:rsidP="0084757C">
      <w:pPr>
        <w:pStyle w:val="a9"/>
      </w:pPr>
      <w:r w:rsidRPr="00822E13">
        <w:t>веѓаю́ шемона́ кераши́м веаднеѓе́м кэ́сеф шиша́ аса́р адани́м шенэ́ адани́м шенэ́ адани́м та́хат ѓакэ́реш ѓаэха́д</w:t>
      </w:r>
    </w:p>
    <w:p w14:paraId="3CFBB139" w14:textId="77777777" w:rsidR="0084757C" w:rsidRPr="00822E13" w:rsidRDefault="0084757C" w:rsidP="0084757C">
      <w:pPr>
        <w:pStyle w:val="a9"/>
      </w:pPr>
      <w:r w:rsidRPr="00822E13">
        <w:t>30. И были восемь брусьев и их серебряные подставки, шестнадцать подставок, две подставки, две подставки под каждый брус.</w:t>
      </w:r>
    </w:p>
    <w:p w14:paraId="1ECA9A2C" w14:textId="77777777" w:rsidR="0084757C" w:rsidRPr="00822E13" w:rsidRDefault="0084757C" w:rsidP="0084757C">
      <w:pPr>
        <w:pStyle w:val="a6"/>
      </w:pPr>
    </w:p>
    <w:p w14:paraId="5D8941E1" w14:textId="77777777" w:rsidR="0084757C" w:rsidRPr="00822E13" w:rsidRDefault="0084757C" w:rsidP="0084757C">
      <w:pPr>
        <w:pStyle w:val="a6"/>
      </w:pPr>
      <w:r w:rsidRPr="00822E13">
        <w:t xml:space="preserve"> </w:t>
      </w:r>
      <w:r w:rsidRPr="00822E13">
        <w:rPr>
          <w:i/>
          <w:iCs/>
        </w:rPr>
        <w:t>Две подставки, две подставки</w:t>
      </w:r>
      <w:r w:rsidRPr="00822E13">
        <w:t xml:space="preserve"> – это значит, что под каждым брусом было две подставки. Вот такой вот оборот речи.</w:t>
      </w:r>
    </w:p>
    <w:p w14:paraId="75B141E8" w14:textId="77777777" w:rsidR="0084757C" w:rsidRPr="00822E13" w:rsidRDefault="0084757C" w:rsidP="0084757C">
      <w:pPr>
        <w:pStyle w:val="a6"/>
      </w:pPr>
    </w:p>
    <w:p w14:paraId="2C3A5413" w14:textId="77777777" w:rsidR="0084757C" w:rsidRPr="00822E13" w:rsidRDefault="0084757C" w:rsidP="0084757C">
      <w:pPr>
        <w:pStyle w:val="ad"/>
        <w:rPr>
          <w:shd w:val="clear" w:color="auto" w:fill="FFFFFF"/>
        </w:rPr>
      </w:pPr>
      <w:r w:rsidRPr="00822E13">
        <w:rPr>
          <w:shd w:val="clear" w:color="auto" w:fill="FFFFFF"/>
          <w:rtl/>
        </w:rPr>
        <w:t>וַיַּעַשׂ בְּרִיחֵי עֲצֵי שִׁטִּים חֲמִשָּׁה לְקַרְשֵׁי צֶלַע־הַמִּשְׁכָּן הָאֶחָת׃</w:t>
      </w:r>
    </w:p>
    <w:p w14:paraId="54B81ADE" w14:textId="77777777" w:rsidR="0084757C" w:rsidRPr="00822E13" w:rsidRDefault="0084757C" w:rsidP="0084757C">
      <w:pPr>
        <w:pStyle w:val="a9"/>
      </w:pPr>
      <w:r w:rsidRPr="00822E13">
        <w:t>вая́ас берихэ́ ацэ́ шити́м хамиша́ лекарше́ цела-ѓамишка́н ѓаэха́т</w:t>
      </w:r>
    </w:p>
    <w:p w14:paraId="35EB98CE" w14:textId="77777777" w:rsidR="0084757C" w:rsidRPr="00822E13" w:rsidRDefault="0084757C" w:rsidP="0084757C">
      <w:pPr>
        <w:pStyle w:val="a9"/>
      </w:pPr>
      <w:r w:rsidRPr="00822E13">
        <w:t>31. И сделал засовы из акации, пять штук для столбов одной стороны Мишкана.</w:t>
      </w:r>
    </w:p>
    <w:p w14:paraId="2A51EEBA" w14:textId="77777777" w:rsidR="0084757C" w:rsidRPr="00822E13" w:rsidRDefault="0084757C" w:rsidP="0084757C">
      <w:pPr>
        <w:pStyle w:val="a6"/>
      </w:pPr>
    </w:p>
    <w:p w14:paraId="244031E2" w14:textId="77777777" w:rsidR="0084757C" w:rsidRPr="00822E13" w:rsidRDefault="0084757C" w:rsidP="0084757C">
      <w:pPr>
        <w:pStyle w:val="ad"/>
        <w:rPr>
          <w:shd w:val="clear" w:color="auto" w:fill="FFFFFF"/>
        </w:rPr>
      </w:pPr>
      <w:r w:rsidRPr="00822E13">
        <w:rPr>
          <w:sz w:val="32"/>
          <w:szCs w:val="32"/>
          <w:shd w:val="clear" w:color="auto" w:fill="FFFFFF"/>
          <w:rtl/>
        </w:rPr>
        <w:t>ו</w:t>
      </w:r>
      <w:r w:rsidRPr="00822E13">
        <w:rPr>
          <w:shd w:val="clear" w:color="auto" w:fill="FFFFFF"/>
          <w:rtl/>
        </w:rPr>
        <w:t>ַחֲמִשָּׁה בְרִיחִם לְקַרְשֵׁי צֶלַע־הַמִּשְׁכָּן הַשֵּׁנִית וַחֲמִשָּׁה בְרִיחִם לְקַרְשֵׁי הַמִּשְׁכָּן לַיַּרְכָתַיִם יָמָּה׃</w:t>
      </w:r>
    </w:p>
    <w:p w14:paraId="4DC67C8C" w14:textId="77777777" w:rsidR="0084757C" w:rsidRPr="00822E13" w:rsidRDefault="0084757C" w:rsidP="0084757C">
      <w:pPr>
        <w:pStyle w:val="a9"/>
      </w:pPr>
      <w:r w:rsidRPr="00822E13">
        <w:t>вахамиша́ верихи́м лекарше́ цела-ѓамишка́н ѓашени́т вахамиша́ верихи́м лекарше́ ѓамишка́н лаярхата́йим я́ма</w:t>
      </w:r>
    </w:p>
    <w:p w14:paraId="52A4F1B5" w14:textId="77777777" w:rsidR="0084757C" w:rsidRPr="00822E13" w:rsidRDefault="0084757C" w:rsidP="0084757C">
      <w:pPr>
        <w:pStyle w:val="a9"/>
      </w:pPr>
      <w:r w:rsidRPr="00822E13">
        <w:t>32. И пять засовов для второй стороны Мишкана, и пять засовов на ту сторону, которая на западе.</w:t>
      </w:r>
    </w:p>
    <w:p w14:paraId="1CD98758" w14:textId="77777777" w:rsidR="0084757C" w:rsidRPr="00822E13" w:rsidRDefault="0084757C" w:rsidP="0084757C">
      <w:pPr>
        <w:pStyle w:val="aff6"/>
        <w:spacing w:before="0" w:beforeAutospacing="0" w:after="0" w:afterAutospacing="0"/>
        <w:ind w:firstLine="454"/>
        <w:jc w:val="both"/>
      </w:pPr>
      <w:r w:rsidRPr="00822E13">
        <w:t xml:space="preserve"> </w:t>
      </w:r>
    </w:p>
    <w:p w14:paraId="602A0598" w14:textId="77777777" w:rsidR="0084757C" w:rsidRPr="00822E13" w:rsidRDefault="0084757C" w:rsidP="0084757C">
      <w:pPr>
        <w:pStyle w:val="a6"/>
      </w:pPr>
      <w:r w:rsidRPr="00822E13">
        <w:t xml:space="preserve">Кстати, здесь используется слово </w:t>
      </w:r>
      <w:r w:rsidRPr="00822E13">
        <w:rPr>
          <w:i/>
          <w:iCs/>
        </w:rPr>
        <w:t>це́ла</w:t>
      </w:r>
      <w:r w:rsidRPr="00822E13">
        <w:t xml:space="preserve">, можно ещё раз о нём напомнить. Это слово означает </w:t>
      </w:r>
      <w:r w:rsidRPr="00822E13">
        <w:rPr>
          <w:i/>
          <w:iCs/>
        </w:rPr>
        <w:t>грань</w:t>
      </w:r>
      <w:r w:rsidRPr="00822E13">
        <w:t xml:space="preserve">, возможно, </w:t>
      </w:r>
      <w:r w:rsidRPr="00822E13">
        <w:rPr>
          <w:i/>
          <w:iCs/>
        </w:rPr>
        <w:t xml:space="preserve">ребро. </w:t>
      </w:r>
      <w:r w:rsidRPr="00822E13">
        <w:t xml:space="preserve">Всевышний взял </w:t>
      </w:r>
      <w:r w:rsidRPr="00822E13">
        <w:rPr>
          <w:i/>
          <w:iCs/>
        </w:rPr>
        <w:t>це́ла</w:t>
      </w:r>
      <w:r w:rsidRPr="00822E13">
        <w:t xml:space="preserve"> у Адама и сделал женщину. Ещё один вариант – </w:t>
      </w:r>
      <w:r w:rsidRPr="00822E13">
        <w:rPr>
          <w:i/>
          <w:iCs/>
        </w:rPr>
        <w:t>курдюк</w:t>
      </w:r>
      <w:r w:rsidRPr="00822E13">
        <w:t xml:space="preserve">. Есть много разных вариантов перевода, это очень многозначное слово (просто захотелось это отметить). А здесь оно, естественно, означает </w:t>
      </w:r>
      <w:r w:rsidRPr="00822E13">
        <w:rPr>
          <w:i/>
          <w:iCs/>
        </w:rPr>
        <w:t>грань</w:t>
      </w:r>
      <w:r w:rsidRPr="00822E13">
        <w:t xml:space="preserve"> или </w:t>
      </w:r>
      <w:r w:rsidRPr="00822E13">
        <w:rPr>
          <w:i/>
          <w:iCs/>
        </w:rPr>
        <w:t>сторону</w:t>
      </w:r>
      <w:r w:rsidRPr="00822E13">
        <w:t>.</w:t>
      </w:r>
    </w:p>
    <w:p w14:paraId="47259520" w14:textId="77777777" w:rsidR="0084757C" w:rsidRPr="00822E13" w:rsidRDefault="0084757C" w:rsidP="0084757C">
      <w:pPr>
        <w:pStyle w:val="a6"/>
      </w:pPr>
      <w:r w:rsidRPr="00822E13">
        <w:t>Про засовы, как там эти засовы были устроены, мы подробно разбирали, когда читали инструкции, которые даёт Всевышний. Ещё раз кратко повторим, но не хочется всё время повторять одно и то же.</w:t>
      </w:r>
    </w:p>
    <w:p w14:paraId="07D6BE9A" w14:textId="77777777" w:rsidR="0084757C" w:rsidRPr="00822E13" w:rsidRDefault="0084757C" w:rsidP="0084757C">
      <w:pPr>
        <w:pStyle w:val="a6"/>
      </w:pPr>
    </w:p>
    <w:p w14:paraId="545AC27B" w14:textId="77777777" w:rsidR="0084757C" w:rsidRPr="00822E13" w:rsidRDefault="0084757C" w:rsidP="0084757C">
      <w:pPr>
        <w:pStyle w:val="ad"/>
        <w:rPr>
          <w:shd w:val="clear" w:color="auto" w:fill="FFFFFF"/>
        </w:rPr>
      </w:pPr>
      <w:r w:rsidRPr="00822E13">
        <w:rPr>
          <w:shd w:val="clear" w:color="auto" w:fill="FFFFFF"/>
          <w:rtl/>
        </w:rPr>
        <w:t>וַיַּעַשׂ אֶת־הַבְּרִיחַ הַתִּיכֹן לִבְרֹחַ בְּתוֹךְ הַקְּרָשִׁים מִן־הַקָּצֶה אֶל־הַקָּצֶה׃</w:t>
      </w:r>
    </w:p>
    <w:p w14:paraId="38E3CCCA" w14:textId="77777777" w:rsidR="0084757C" w:rsidRPr="00822E13" w:rsidRDefault="0084757C" w:rsidP="0084757C">
      <w:pPr>
        <w:pStyle w:val="a9"/>
      </w:pPr>
      <w:r w:rsidRPr="00822E13">
        <w:t>вая́ас эт-ѓабери́ях ѓатихо́н ливро́ах бето́х ѓакераши́м мин-ѓакацэ́ эль-ѓакацэ́</w:t>
      </w:r>
    </w:p>
    <w:p w14:paraId="16342EA3" w14:textId="77777777" w:rsidR="0084757C" w:rsidRPr="00822E13" w:rsidRDefault="0084757C" w:rsidP="0084757C">
      <w:pPr>
        <w:pStyle w:val="a9"/>
      </w:pPr>
      <w:r w:rsidRPr="00822E13">
        <w:t>33. И сделал он центральный, серединный засов среди всех столбов, с одной стороны до другой.</w:t>
      </w:r>
    </w:p>
    <w:p w14:paraId="6AEDE11A" w14:textId="77777777" w:rsidR="0084757C" w:rsidRPr="00822E13" w:rsidRDefault="0084757C" w:rsidP="0084757C">
      <w:pPr>
        <w:pStyle w:val="aff6"/>
        <w:spacing w:before="0" w:beforeAutospacing="0" w:after="0" w:afterAutospacing="0"/>
        <w:ind w:firstLine="454"/>
        <w:jc w:val="both"/>
      </w:pPr>
    </w:p>
    <w:p w14:paraId="42E1A3FF" w14:textId="77777777" w:rsidR="0084757C" w:rsidRPr="00822E13" w:rsidRDefault="0084757C" w:rsidP="0084757C">
      <w:pPr>
        <w:pStyle w:val="a6"/>
      </w:pPr>
      <w:r w:rsidRPr="00822E13">
        <w:t xml:space="preserve"> То есть было несколько засовов. Горизонтальные, вдетые в кольца брусья (как современный засов, немножко уже устаревающий, но всё ещё современный) в три ряда. Верхний и нижний состояли из двух частей, сходившихся к середине справа и слева. А центральный, между верхним и нижним, был сквозной, то есть проходил через всю стену; так это выглядело. </w:t>
      </w:r>
    </w:p>
    <w:p w14:paraId="655D49B9" w14:textId="77777777" w:rsidR="0084757C" w:rsidRPr="00822E13" w:rsidRDefault="0084757C" w:rsidP="0084757C">
      <w:pPr>
        <w:pStyle w:val="a6"/>
      </w:pPr>
    </w:p>
    <w:p w14:paraId="46E2211D" w14:textId="77777777" w:rsidR="0084757C" w:rsidRPr="00822E13" w:rsidRDefault="0084757C" w:rsidP="0084757C">
      <w:pPr>
        <w:pStyle w:val="ad"/>
        <w:rPr>
          <w:shd w:val="clear" w:color="auto" w:fill="FFFFFF"/>
        </w:rPr>
      </w:pPr>
      <w:r w:rsidRPr="00822E13">
        <w:rPr>
          <w:shd w:val="clear" w:color="auto" w:fill="FFFFFF"/>
          <w:rtl/>
        </w:rPr>
        <w:t>וְאֶת־הַקְּרָשִׁים צִפָּה זָהָב וְאֶת־טַבְּעֹתָם עָשָׂה זָהָב בָּתִּים לַבְּרִיחִם וַיְצַף אֶת־הַבְּרִיחִם זָהָב׃</w:t>
      </w:r>
    </w:p>
    <w:p w14:paraId="6C1D2661" w14:textId="77777777" w:rsidR="0084757C" w:rsidRPr="00822E13" w:rsidRDefault="0084757C" w:rsidP="0084757C">
      <w:pPr>
        <w:pStyle w:val="a9"/>
      </w:pPr>
      <w:r w:rsidRPr="00822E13">
        <w:t>веэт-ѓакераши́м ципа́ заѓа́в веэт-табеота́м аса́ заѓа́в бати́м лаберихи́м вайца́ф эт-ѓаберихи́м заѓа́в</w:t>
      </w:r>
    </w:p>
    <w:p w14:paraId="35565711" w14:textId="77777777" w:rsidR="0084757C" w:rsidRPr="00822E13" w:rsidRDefault="0084757C" w:rsidP="0084757C">
      <w:pPr>
        <w:pStyle w:val="a9"/>
      </w:pPr>
      <w:r w:rsidRPr="00822E13">
        <w:t>34. А столбы покрыл золотом, и кольца сделал из золота, для того чтобы туда вставлялись засовы, и покрыл засовы золотом.</w:t>
      </w:r>
    </w:p>
    <w:p w14:paraId="4C56FC85" w14:textId="77777777" w:rsidR="0084757C" w:rsidRPr="00822E13" w:rsidRDefault="0084757C" w:rsidP="0084757C">
      <w:pPr>
        <w:pStyle w:val="a9"/>
      </w:pPr>
    </w:p>
    <w:p w14:paraId="40224FE3" w14:textId="77777777" w:rsidR="0084757C" w:rsidRPr="00822E13" w:rsidRDefault="0084757C" w:rsidP="0084757C">
      <w:pPr>
        <w:pStyle w:val="ad"/>
        <w:rPr>
          <w:shd w:val="clear" w:color="auto" w:fill="FFFFFF"/>
        </w:rPr>
      </w:pPr>
      <w:r w:rsidRPr="00822E13">
        <w:rPr>
          <w:shd w:val="clear" w:color="auto" w:fill="FFFFFF"/>
          <w:rtl/>
        </w:rPr>
        <w:t>וַיַּעַשׂ אֶת־הַפָּרֹכֶת תְּכֵלֶת וְאַרְגָּמָן וְתוֹלַעַת שָׁנִי וְשֵׁשׁ מָשְׁזָר מַעֲשֵׂה חֹשֵׁב עָשָׂה אֹתָהּ כְּרֻבִים׃</w:t>
      </w:r>
    </w:p>
    <w:p w14:paraId="7F5F7B92" w14:textId="77777777" w:rsidR="0084757C" w:rsidRPr="00822E13" w:rsidRDefault="0084757C" w:rsidP="0084757C">
      <w:pPr>
        <w:pStyle w:val="a9"/>
      </w:pPr>
      <w:r w:rsidRPr="00822E13">
        <w:t>вая́ас эт-ѓапаро́хет техэ́лет веаргама́н ветола́ат шани́ веше́ш мошза́р маасэ́ хоше́в аса́ ота́ керуви́м</w:t>
      </w:r>
    </w:p>
    <w:p w14:paraId="0D149484" w14:textId="77777777" w:rsidR="0084757C" w:rsidRPr="00822E13" w:rsidRDefault="0084757C" w:rsidP="0084757C">
      <w:pPr>
        <w:pStyle w:val="a9"/>
      </w:pPr>
      <w:r w:rsidRPr="00822E13">
        <w:t xml:space="preserve">35. И сделал он завесу, и сделал её из скрученных вместе голубой, и багряной, и </w:t>
      </w:r>
      <w:r>
        <w:t>алой</w:t>
      </w:r>
      <w:r w:rsidRPr="00822E13">
        <w:t xml:space="preserve"> нитей</w:t>
      </w:r>
      <w:r>
        <w:t>,</w:t>
      </w:r>
      <w:r w:rsidRPr="00822E13">
        <w:t xml:space="preserve"> и тонкого льна, искусной работы ткача сделал и украсил её херувимами.</w:t>
      </w:r>
    </w:p>
    <w:p w14:paraId="699244D2" w14:textId="77777777" w:rsidR="0084757C" w:rsidRPr="00822E13" w:rsidRDefault="0084757C" w:rsidP="0084757C">
      <w:pPr>
        <w:pStyle w:val="aff6"/>
        <w:spacing w:before="0" w:beforeAutospacing="0" w:after="0" w:afterAutospacing="0"/>
        <w:ind w:firstLine="454"/>
        <w:jc w:val="both"/>
      </w:pPr>
    </w:p>
    <w:p w14:paraId="2B672753" w14:textId="77777777" w:rsidR="0084757C" w:rsidRPr="00822E13" w:rsidRDefault="0084757C" w:rsidP="0084757C">
      <w:pPr>
        <w:pStyle w:val="ad"/>
        <w:rPr>
          <w:sz w:val="32"/>
          <w:szCs w:val="32"/>
          <w:shd w:val="clear" w:color="auto" w:fill="FFFFFF"/>
        </w:rPr>
      </w:pPr>
      <w:r w:rsidRPr="00822E13">
        <w:rPr>
          <w:shd w:val="clear" w:color="auto" w:fill="FFFFFF"/>
          <w:rtl/>
        </w:rPr>
        <w:t>וַיַּעַשׂ לָהּ אַרְבָּעָה עַמּוּדֵי שִׁטִּים וַיְצַפֵּם זָהָב וָוֵיהֶם זָהָב וַיִּצֹק לָהֶם אַרְבָּעָה אַדְנֵי־כָסֶף׃</w:t>
      </w:r>
    </w:p>
    <w:p w14:paraId="2F5C585F" w14:textId="77777777" w:rsidR="0084757C" w:rsidRPr="00822E13" w:rsidRDefault="0084757C" w:rsidP="0084757C">
      <w:pPr>
        <w:pStyle w:val="a9"/>
      </w:pPr>
      <w:r w:rsidRPr="00822E13">
        <w:t>вая́ас ла арбаа́ амудэ́ шити́м вайцапэ́м заѓа́в вавеѓе́м заѓа́в вайицо́к лаѓе́м арбаа́ адне-ха́сеф</w:t>
      </w:r>
    </w:p>
    <w:p w14:paraId="04B6F75A" w14:textId="77777777" w:rsidR="0084757C" w:rsidRPr="00822E13" w:rsidRDefault="0084757C" w:rsidP="0084757C">
      <w:pPr>
        <w:pStyle w:val="a9"/>
      </w:pPr>
      <w:r w:rsidRPr="00822E13">
        <w:t xml:space="preserve">36. И сделал там для неё </w:t>
      </w:r>
      <w:r w:rsidRPr="00822E13">
        <w:rPr>
          <w:i w:val="0"/>
          <w:iCs w:val="0"/>
        </w:rPr>
        <w:t>(как повелел Всевышний)</w:t>
      </w:r>
      <w:r w:rsidRPr="00822E13">
        <w:t xml:space="preserve">, четыре столба из акации, и покрыл их золотом, и крючки их – из золота, и отлил для них четыре подножья серебряных </w:t>
      </w:r>
      <w:r w:rsidRPr="00822E13">
        <w:rPr>
          <w:i w:val="0"/>
          <w:iCs w:val="0"/>
        </w:rPr>
        <w:t>(четыре серебряных подставки)</w:t>
      </w:r>
      <w:r w:rsidRPr="00822E13">
        <w:t>.</w:t>
      </w:r>
    </w:p>
    <w:p w14:paraId="7A3BEC11" w14:textId="77777777" w:rsidR="0084757C" w:rsidRPr="00822E13" w:rsidRDefault="0084757C" w:rsidP="0084757C">
      <w:pPr>
        <w:pStyle w:val="aff6"/>
        <w:spacing w:before="0" w:beforeAutospacing="0" w:after="0" w:afterAutospacing="0"/>
        <w:ind w:firstLine="454"/>
        <w:jc w:val="both"/>
      </w:pPr>
    </w:p>
    <w:p w14:paraId="67DC471A" w14:textId="77777777" w:rsidR="0084757C" w:rsidRPr="00822E13" w:rsidRDefault="0084757C" w:rsidP="0084757C">
      <w:pPr>
        <w:pStyle w:val="ad"/>
        <w:rPr>
          <w:shd w:val="clear" w:color="auto" w:fill="FFFFFF"/>
        </w:rPr>
      </w:pPr>
      <w:r w:rsidRPr="00822E13">
        <w:rPr>
          <w:shd w:val="clear" w:color="auto" w:fill="FFFFFF"/>
          <w:rtl/>
        </w:rPr>
        <w:t>וַיַּעַשׂ מָסָךְ לְפֶתַח הָאֹהֶל תְּכֵלֶת וְאַרְגָּמָן וְתוֹלַעַת שָׁנִי וְשֵׁשׁ מָשְׁזָר מַעֲשֵׂה רֹקֵם׃</w:t>
      </w:r>
    </w:p>
    <w:p w14:paraId="08A0A543" w14:textId="77777777" w:rsidR="0084757C" w:rsidRPr="00822E13" w:rsidRDefault="0084757C" w:rsidP="0084757C">
      <w:pPr>
        <w:pStyle w:val="a9"/>
      </w:pPr>
      <w:r w:rsidRPr="00822E13">
        <w:t>вая́ас маса́х лефэ́тах ѓао́ѓель техэ́лет веаргама́н ветола́ат шани́ веше́ш мошза́р маасэ́ рокэ́м</w:t>
      </w:r>
    </w:p>
    <w:p w14:paraId="15F0B5A3" w14:textId="77777777" w:rsidR="0084757C" w:rsidRPr="00822E13" w:rsidRDefault="0084757C" w:rsidP="0084757C">
      <w:pPr>
        <w:pStyle w:val="a9"/>
      </w:pPr>
      <w:r w:rsidRPr="00822E13">
        <w:t xml:space="preserve">37. И сделал по́лог для открывания Шатра, сделал он его из скрученных вместе голубой, и багряной, и </w:t>
      </w:r>
      <w:r>
        <w:t>алой</w:t>
      </w:r>
      <w:r w:rsidRPr="00822E13">
        <w:t xml:space="preserve"> нитей</w:t>
      </w:r>
      <w:r>
        <w:t>,</w:t>
      </w:r>
      <w:r w:rsidRPr="00822E13">
        <w:t xml:space="preserve"> и тонкого льна, вышитой работой сделал он их.</w:t>
      </w:r>
    </w:p>
    <w:p w14:paraId="4E74EDD4" w14:textId="77777777" w:rsidR="0084757C" w:rsidRPr="00822E13" w:rsidRDefault="0084757C" w:rsidP="0084757C">
      <w:pPr>
        <w:pStyle w:val="a6"/>
      </w:pPr>
    </w:p>
    <w:p w14:paraId="76D4C005" w14:textId="77777777" w:rsidR="0084757C" w:rsidRPr="00822E13" w:rsidRDefault="0084757C" w:rsidP="0084757C">
      <w:pPr>
        <w:pStyle w:val="ad"/>
        <w:rPr>
          <w:shd w:val="clear" w:color="auto" w:fill="FFFFFF"/>
        </w:rPr>
      </w:pPr>
      <w:r w:rsidRPr="00822E13">
        <w:rPr>
          <w:shd w:val="clear" w:color="auto" w:fill="FFFFFF"/>
          <w:rtl/>
        </w:rPr>
        <w:t>וְאֶת־עַמּוּדָיו חֲמִשָּׁה וְאֶת־וָוֵיהֶם וְצִפָּה רָאשֵׁיהֶם וַחֲשֻׁקֵיהֶם זָהָב וְאַדְנֵיהֶם חֲמִשָּׁה נְחֹשֶׁת׃</w:t>
      </w:r>
    </w:p>
    <w:p w14:paraId="5AD77022" w14:textId="77777777" w:rsidR="0084757C" w:rsidRPr="00822E13" w:rsidRDefault="0084757C" w:rsidP="0084757C">
      <w:pPr>
        <w:pStyle w:val="a9"/>
      </w:pPr>
      <w:r w:rsidRPr="00822E13">
        <w:t>веэт-амуда́в хамиша́ веэт-вавеѓе́м веципа́ рашеѓе́м вахашукеѓе́м заѓа́в веаднеѓе́м хамиша́ нехо́шет</w:t>
      </w:r>
    </w:p>
    <w:p w14:paraId="6B99A29A" w14:textId="6A93F305" w:rsidR="0084757C" w:rsidRDefault="0084757C" w:rsidP="0084757C">
      <w:pPr>
        <w:pStyle w:val="a9"/>
      </w:pPr>
      <w:r w:rsidRPr="00822E13">
        <w:t>38. А столбов его пять, и их крючки, и верх их, и пазы их покрыл золотом, и у них пять медных подножий.</w:t>
      </w:r>
      <w:r>
        <w:br w:type="page"/>
      </w:r>
    </w:p>
    <w:p w14:paraId="7FFFCBC1" w14:textId="77777777" w:rsidR="0084757C" w:rsidRPr="00214F28" w:rsidRDefault="0084757C" w:rsidP="0084757C">
      <w:pPr>
        <w:pStyle w:val="af"/>
      </w:pPr>
      <w:bookmarkStart w:id="233" w:name="_Toc159267231"/>
      <w:r w:rsidRPr="00843E54">
        <w:t>Повторение – мать учения (37:1-29)</w:t>
      </w:r>
      <w:bookmarkEnd w:id="233"/>
    </w:p>
    <w:p w14:paraId="133894D7" w14:textId="77777777" w:rsidR="0084757C" w:rsidRPr="00214F28" w:rsidRDefault="0084757C" w:rsidP="0084757C">
      <w:pPr>
        <w:pStyle w:val="aff6"/>
        <w:spacing w:before="0" w:beforeAutospacing="0" w:after="0" w:afterAutospacing="0"/>
        <w:ind w:firstLine="454"/>
        <w:jc w:val="both"/>
      </w:pPr>
    </w:p>
    <w:p w14:paraId="7CB2BAF8" w14:textId="77777777" w:rsidR="0084757C" w:rsidRPr="00214F28" w:rsidRDefault="0084757C" w:rsidP="0084757C">
      <w:pPr>
        <w:pStyle w:val="a6"/>
      </w:pPr>
      <w:r w:rsidRPr="00214F28">
        <w:t xml:space="preserve">С Божьей помощью мы с вами продолжаем изучать недельную главу Ваякѓель. Мы по-прежнему читаем отчёт о том, как Бецалель выполнял поручения Всевышнего, переданные через Моше. Мы будем читать с 1 стиха 37 главы. </w:t>
      </w:r>
    </w:p>
    <w:p w14:paraId="6FBBA524" w14:textId="77777777" w:rsidR="0084757C" w:rsidRPr="00214F28" w:rsidRDefault="0084757C" w:rsidP="0084757C">
      <w:pPr>
        <w:pStyle w:val="aff6"/>
        <w:spacing w:before="0" w:beforeAutospacing="0" w:after="0" w:afterAutospacing="0"/>
        <w:ind w:firstLine="454"/>
        <w:jc w:val="both"/>
      </w:pPr>
    </w:p>
    <w:p w14:paraId="0CBB4965" w14:textId="77777777" w:rsidR="0084757C" w:rsidRPr="00214F28" w:rsidRDefault="0084757C" w:rsidP="0084757C">
      <w:pPr>
        <w:pStyle w:val="ad"/>
        <w:rPr>
          <w:shd w:val="clear" w:color="auto" w:fill="FFFFFF"/>
        </w:rPr>
      </w:pPr>
      <w:r w:rsidRPr="00214F28">
        <w:rPr>
          <w:shd w:val="clear" w:color="auto" w:fill="FFFFFF"/>
          <w:rtl/>
        </w:rPr>
        <w:t>וַיַּעַשׂ בְּצַלְאֵל אֶת־הָאָרֹן עֲצֵי שִׁטִּים אַמָּתַיִם וָחֵצִי אָרְכּוֹ וְאַמָּה וָחֵצִי רָחְבּוֹ וְאַמָּה וָחֵצִי קֹמָתוֹ׃</w:t>
      </w:r>
    </w:p>
    <w:p w14:paraId="07FB7027" w14:textId="77777777" w:rsidR="0084757C" w:rsidRPr="00214F28" w:rsidRDefault="0084757C" w:rsidP="0084757C">
      <w:pPr>
        <w:pStyle w:val="a9"/>
        <w:rPr>
          <w:rFonts w:ascii="Times New Roman" w:hAnsi="Times New Roman"/>
        </w:rPr>
      </w:pPr>
      <w:r w:rsidRPr="00214F28">
        <w:t>вая́ас бецалъэ́ль эт-ѓааро́н ацэ́ шити́м амата́йим вахэ́ци орко́ веама́ вахэ́ци рохбо́ веама́ вахэ́ци комато́</w:t>
      </w:r>
    </w:p>
    <w:p w14:paraId="540A2E15" w14:textId="77777777" w:rsidR="0084757C" w:rsidRPr="00214F28" w:rsidRDefault="0084757C" w:rsidP="0084757C">
      <w:pPr>
        <w:pStyle w:val="a9"/>
        <w:rPr>
          <w:rFonts w:ascii="Times New Roman" w:hAnsi="Times New Roman"/>
        </w:rPr>
      </w:pPr>
      <w:r w:rsidRPr="00214F28">
        <w:rPr>
          <w:rFonts w:ascii="Times New Roman" w:hAnsi="Times New Roman"/>
        </w:rPr>
        <w:t xml:space="preserve">1. И сделал Бецалель ковчег из дерева акации, два с половиной локтя </w:t>
      </w:r>
      <w:r w:rsidRPr="00214F28">
        <w:rPr>
          <w:i w:val="0"/>
          <w:iCs w:val="0"/>
        </w:rPr>
        <w:t xml:space="preserve">(или 1,25 метра) </w:t>
      </w:r>
      <w:r w:rsidRPr="00214F28">
        <w:rPr>
          <w:rFonts w:ascii="Times New Roman" w:hAnsi="Times New Roman"/>
        </w:rPr>
        <w:t xml:space="preserve">его длина </w:t>
      </w:r>
      <w:r w:rsidRPr="00214F28">
        <w:t xml:space="preserve">полтора локтя </w:t>
      </w:r>
      <w:r w:rsidRPr="00214F28">
        <w:rPr>
          <w:i w:val="0"/>
          <w:iCs w:val="0"/>
        </w:rPr>
        <w:t>(0,75метра)</w:t>
      </w:r>
      <w:r w:rsidRPr="00214F28">
        <w:t xml:space="preserve"> его ширина, и полтора локтя его высота.</w:t>
      </w:r>
    </w:p>
    <w:p w14:paraId="2596B206" w14:textId="77777777" w:rsidR="0084757C" w:rsidRPr="00214F28" w:rsidRDefault="0084757C" w:rsidP="0084757C">
      <w:pPr>
        <w:pStyle w:val="aff6"/>
        <w:spacing w:before="0" w:beforeAutospacing="0" w:after="0" w:afterAutospacing="0"/>
        <w:ind w:firstLine="454"/>
        <w:jc w:val="both"/>
      </w:pPr>
    </w:p>
    <w:p w14:paraId="21385437" w14:textId="77777777" w:rsidR="0084757C" w:rsidRPr="00214F28" w:rsidRDefault="0084757C" w:rsidP="0084757C">
      <w:pPr>
        <w:pStyle w:val="a6"/>
      </w:pPr>
      <w:r w:rsidRPr="00214F28">
        <w:t xml:space="preserve"> Комментаторы останавливаются на этом и говорят, что здесь есть раскрытие сущности Бецалеля, (как мы помним, значение имени </w:t>
      </w:r>
      <w:r w:rsidRPr="00214F28">
        <w:rPr>
          <w:i/>
          <w:iCs/>
        </w:rPr>
        <w:t>бецель</w:t>
      </w:r>
      <w:r>
        <w:rPr>
          <w:i/>
          <w:iCs/>
        </w:rPr>
        <w:t xml:space="preserve"> </w:t>
      </w:r>
      <w:r w:rsidRPr="00214F28">
        <w:rPr>
          <w:i/>
          <w:iCs/>
        </w:rPr>
        <w:t>эль</w:t>
      </w:r>
      <w:r w:rsidRPr="00214F28">
        <w:t xml:space="preserve"> – </w:t>
      </w:r>
      <w:r w:rsidRPr="00214F28">
        <w:rPr>
          <w:i/>
          <w:iCs/>
        </w:rPr>
        <w:t>в</w:t>
      </w:r>
      <w:r w:rsidRPr="00214F28">
        <w:t xml:space="preserve"> </w:t>
      </w:r>
      <w:r w:rsidRPr="00214F28">
        <w:rPr>
          <w:i/>
          <w:iCs/>
        </w:rPr>
        <w:t>тени Бога</w:t>
      </w:r>
      <w:r w:rsidRPr="00214F28">
        <w:t xml:space="preserve">). Казалось бы, Бог есть Свет, а свет не оставляет тени, свет – это противоположность тени. И Бецалель, словно цветное стёклышко, через которое можно смотреть на солнце, сделал ковчег – место, через которое Всевышний может открываться в этом мире. Опять-таки мы говорили, что слово </w:t>
      </w:r>
      <w:r w:rsidRPr="00214F28">
        <w:rPr>
          <w:i/>
          <w:iCs/>
        </w:rPr>
        <w:t>ола́м</w:t>
      </w:r>
      <w:r w:rsidRPr="00214F28">
        <w:t xml:space="preserve"> </w:t>
      </w:r>
      <w:r w:rsidRPr="00214F28">
        <w:rPr>
          <w:i/>
          <w:iCs/>
        </w:rPr>
        <w:t>(мир)</w:t>
      </w:r>
      <w:r w:rsidRPr="00214F28">
        <w:t xml:space="preserve"> можно понять как </w:t>
      </w:r>
      <w:r w:rsidRPr="00214F28">
        <w:rPr>
          <w:i/>
          <w:iCs/>
        </w:rPr>
        <w:t xml:space="preserve">ѓеэле́м (исчезновение) </w:t>
      </w:r>
      <w:r w:rsidRPr="00214F28">
        <w:t xml:space="preserve">или </w:t>
      </w:r>
      <w:r w:rsidRPr="00214F28">
        <w:rPr>
          <w:i/>
          <w:iCs/>
        </w:rPr>
        <w:t>ѓаалама́ (сокрытие)</w:t>
      </w:r>
      <w:r w:rsidRPr="00214F28">
        <w:t xml:space="preserve">. Раскрываться в сокрытом Всевышний может посредством Ковчега. На его изготовление поставлен человек, которого Всевышний вызвал по имени, по имени Бецалель. Возможно, и само имя Бецалель было определено ему ещё до его рождения. </w:t>
      </w:r>
    </w:p>
    <w:p w14:paraId="09039920" w14:textId="77777777" w:rsidR="0084757C" w:rsidRPr="00214F28" w:rsidRDefault="0084757C" w:rsidP="0084757C">
      <w:pPr>
        <w:pStyle w:val="a6"/>
      </w:pPr>
      <w:r w:rsidRPr="00214F28">
        <w:t xml:space="preserve">Итак, Бецалель изготовил ковчег или, в оригинале, просто шкаф. Синодальный перевод часто даёт несколько такие возвышенные значения слов, но если смотреть оригинал, то </w:t>
      </w:r>
      <w:r w:rsidRPr="00214F28">
        <w:rPr>
          <w:i/>
          <w:iCs/>
        </w:rPr>
        <w:t>аро́н</w:t>
      </w:r>
      <w:r w:rsidRPr="00214F28">
        <w:t xml:space="preserve"> – это просто </w:t>
      </w:r>
      <w:r w:rsidRPr="00214F28">
        <w:rPr>
          <w:i/>
          <w:iCs/>
        </w:rPr>
        <w:t>шкаф</w:t>
      </w:r>
      <w:r w:rsidRPr="00214F28">
        <w:t xml:space="preserve">, </w:t>
      </w:r>
      <w:r w:rsidRPr="00214F28">
        <w:rPr>
          <w:i/>
          <w:iCs/>
        </w:rPr>
        <w:t>тева́</w:t>
      </w:r>
      <w:r w:rsidRPr="00214F28">
        <w:t xml:space="preserve"> </w:t>
      </w:r>
      <w:r w:rsidRPr="00214F28">
        <w:rPr>
          <w:i/>
          <w:iCs/>
        </w:rPr>
        <w:t>(Ноев ковчег)</w:t>
      </w:r>
      <w:r w:rsidRPr="00214F28">
        <w:t xml:space="preserve"> – это просто </w:t>
      </w:r>
      <w:r w:rsidRPr="00214F28">
        <w:rPr>
          <w:i/>
          <w:iCs/>
        </w:rPr>
        <w:t>сундук, коробка</w:t>
      </w:r>
      <w:r w:rsidRPr="00214F28">
        <w:t xml:space="preserve"> и так далее.</w:t>
      </w:r>
    </w:p>
    <w:p w14:paraId="6A161D9D" w14:textId="77777777" w:rsidR="0084757C" w:rsidRPr="00214F28" w:rsidRDefault="0084757C" w:rsidP="0084757C">
      <w:pPr>
        <w:pStyle w:val="aff6"/>
        <w:spacing w:before="0" w:beforeAutospacing="0" w:after="0" w:afterAutospacing="0"/>
        <w:ind w:firstLine="454"/>
        <w:jc w:val="both"/>
      </w:pPr>
    </w:p>
    <w:p w14:paraId="6D7B0AB1" w14:textId="77777777" w:rsidR="0084757C" w:rsidRPr="00214F28" w:rsidRDefault="0084757C" w:rsidP="0084757C">
      <w:pPr>
        <w:pStyle w:val="ad"/>
        <w:rPr>
          <w:shd w:val="clear" w:color="auto" w:fill="FFFFFF"/>
        </w:rPr>
      </w:pPr>
      <w:r w:rsidRPr="00214F28">
        <w:rPr>
          <w:shd w:val="clear" w:color="auto" w:fill="FFFFFF"/>
          <w:rtl/>
        </w:rPr>
        <w:t>וַיְצַפֵּהוּ זָהָב טָהוֹר מִבַּיִת וּמִחוּץ וַיַּעַשׂ לוֹ זֵר זָהָב סָבִיב׃</w:t>
      </w:r>
    </w:p>
    <w:p w14:paraId="24560F67" w14:textId="77777777" w:rsidR="0084757C" w:rsidRPr="00214F28" w:rsidRDefault="0084757C" w:rsidP="0084757C">
      <w:pPr>
        <w:pStyle w:val="a9"/>
        <w:rPr>
          <w:rFonts w:ascii="Times New Roman" w:hAnsi="Times New Roman"/>
        </w:rPr>
      </w:pPr>
      <w:r w:rsidRPr="00214F28">
        <w:t>вайцапэ́ѓу заѓа́в таѓо́р миба́йит умиху́ц вая́ас ло зэр заѓа́в сави́в</w:t>
      </w:r>
    </w:p>
    <w:p w14:paraId="1499B9DD" w14:textId="77777777" w:rsidR="0084757C" w:rsidRPr="00214F28" w:rsidRDefault="0084757C" w:rsidP="0084757C">
      <w:pPr>
        <w:pStyle w:val="a9"/>
        <w:rPr>
          <w:rFonts w:ascii="Times New Roman" w:hAnsi="Times New Roman"/>
          <w:i w:val="0"/>
          <w:iCs w:val="0"/>
          <w:sz w:val="20"/>
          <w:szCs w:val="20"/>
        </w:rPr>
      </w:pPr>
      <w:r w:rsidRPr="00214F28">
        <w:rPr>
          <w:rFonts w:ascii="Times New Roman" w:hAnsi="Times New Roman"/>
        </w:rPr>
        <w:t xml:space="preserve">2. И покрыл его чистым золотом </w:t>
      </w:r>
      <w:r w:rsidRPr="00214F28">
        <w:t xml:space="preserve">изнутри </w:t>
      </w:r>
      <w:r w:rsidRPr="00214F28">
        <w:rPr>
          <w:rFonts w:ascii="Times New Roman" w:hAnsi="Times New Roman"/>
          <w:i w:val="0"/>
          <w:iCs w:val="0"/>
        </w:rPr>
        <w:t>(дословно:</w:t>
      </w:r>
      <w:r w:rsidRPr="00214F28">
        <w:rPr>
          <w:rFonts w:ascii="Times New Roman" w:hAnsi="Times New Roman"/>
        </w:rPr>
        <w:t xml:space="preserve"> из дома</w:t>
      </w:r>
      <w:r w:rsidRPr="00214F28">
        <w:rPr>
          <w:rFonts w:ascii="Times New Roman" w:hAnsi="Times New Roman"/>
          <w:i w:val="0"/>
          <w:iCs w:val="0"/>
        </w:rPr>
        <w:t xml:space="preserve">) </w:t>
      </w:r>
      <w:r w:rsidRPr="00214F28">
        <w:t>и снаружи,</w:t>
      </w:r>
      <w:r w:rsidRPr="00214F28">
        <w:rPr>
          <w:rFonts w:ascii="Times New Roman" w:hAnsi="Times New Roman"/>
          <w:i w:val="0"/>
          <w:iCs w:val="0"/>
        </w:rPr>
        <w:t xml:space="preserve"> </w:t>
      </w:r>
      <w:r w:rsidRPr="00214F28">
        <w:rPr>
          <w:rFonts w:ascii="Times New Roman" w:hAnsi="Times New Roman"/>
        </w:rPr>
        <w:t>и сделал корону (венец), украшающую его сверху</w:t>
      </w:r>
      <w:r w:rsidRPr="00214F28">
        <w:rPr>
          <w:rFonts w:ascii="Times New Roman" w:hAnsi="Times New Roman"/>
          <w:i w:val="0"/>
          <w:iCs w:val="0"/>
          <w:sz w:val="20"/>
          <w:szCs w:val="20"/>
        </w:rPr>
        <w:t>.</w:t>
      </w:r>
    </w:p>
    <w:p w14:paraId="687C05C9" w14:textId="77777777" w:rsidR="0084757C" w:rsidRPr="00214F28" w:rsidRDefault="0084757C" w:rsidP="0084757C">
      <w:pPr>
        <w:pStyle w:val="a9"/>
      </w:pPr>
    </w:p>
    <w:p w14:paraId="78F6DA31" w14:textId="77777777" w:rsidR="0084757C" w:rsidRPr="00214F28" w:rsidRDefault="0084757C" w:rsidP="0084757C">
      <w:pPr>
        <w:pStyle w:val="a6"/>
      </w:pPr>
      <w:r w:rsidRPr="00214F28">
        <w:t xml:space="preserve">Комментаторы и мидраш говорят: «По сути, Бецалель сделал три ковчега: один – из золота, на него сверху насаживался деревянный и сверху на него насаживался ещё один золотой, три в одном». И это, как говорят, нам урок: человек, который изучает Тору, должен быть внутри таким же, как и снаружи. Когда мы читаем Тору, когда мы читаем слова Всевышнего, мы можем легко усвоить, как быть хорошими или как казаться хорошими. И можем научиться хорошим манерам Торы и напоказ вести себя правильно, а внутри не соответствовать этому. Но сама природа ковчега говорит, что внутри нужно быть таким же, как снаружи, только так это работает. Именно поэтому ковчег покрыт золотом даже там, внутри, где, казалось бы, вообще никто его не видит. </w:t>
      </w:r>
    </w:p>
    <w:p w14:paraId="311D7267" w14:textId="77777777" w:rsidR="0084757C" w:rsidRPr="00214F28" w:rsidRDefault="0084757C" w:rsidP="0084757C">
      <w:pPr>
        <w:pStyle w:val="aff6"/>
        <w:spacing w:before="0" w:beforeAutospacing="0" w:after="0" w:afterAutospacing="0"/>
        <w:ind w:firstLine="454"/>
        <w:jc w:val="both"/>
      </w:pPr>
    </w:p>
    <w:p w14:paraId="51BAA2C6" w14:textId="77777777" w:rsidR="0084757C" w:rsidRPr="00214F28" w:rsidRDefault="0084757C" w:rsidP="0084757C">
      <w:pPr>
        <w:pStyle w:val="ad"/>
        <w:rPr>
          <w:shd w:val="clear" w:color="auto" w:fill="FFFFFF"/>
        </w:rPr>
      </w:pPr>
      <w:r w:rsidRPr="00214F28">
        <w:rPr>
          <w:shd w:val="clear" w:color="auto" w:fill="FFFFFF"/>
          <w:rtl/>
        </w:rPr>
        <w:t>וַיִּצֹק לוֹ אַרְבַּע טַבְּעֹת זָהָב עַל אַרְבַּע פַּעֲמֹתָיו וּשְׁתֵּי טַבָּעֹת עַל־צַלְעוֹ הָאֶחָת וּשְׁתֵּי טַבָּעוֹת עַל־צַלְעוֹ הַשֵּׁנִית׃</w:t>
      </w:r>
    </w:p>
    <w:p w14:paraId="0003591B" w14:textId="77777777" w:rsidR="0084757C" w:rsidRPr="00214F28" w:rsidRDefault="0084757C" w:rsidP="0084757C">
      <w:pPr>
        <w:pStyle w:val="a9"/>
        <w:rPr>
          <w:rFonts w:ascii="Times New Roman" w:hAnsi="Times New Roman"/>
        </w:rPr>
      </w:pPr>
      <w:r w:rsidRPr="00214F28">
        <w:t>вайицо́к ло арба́ табео́т заѓа́в аль арба́ паамота́в уштэ́ табао́т аль-цалъо́ ѓаэха́т уштэ́ табао́т аль-цалъо́ ѓашени́т</w:t>
      </w:r>
    </w:p>
    <w:p w14:paraId="1B7E05C0" w14:textId="77777777" w:rsidR="0084757C" w:rsidRPr="00214F28" w:rsidRDefault="0084757C" w:rsidP="0084757C">
      <w:pPr>
        <w:pStyle w:val="a9"/>
        <w:rPr>
          <w:rFonts w:ascii="Times New Roman" w:hAnsi="Times New Roman"/>
        </w:rPr>
      </w:pPr>
      <w:r w:rsidRPr="00214F28">
        <w:rPr>
          <w:rFonts w:ascii="Times New Roman" w:hAnsi="Times New Roman"/>
        </w:rPr>
        <w:t>3. И отлил для него четыре золотых кольца, по четырём его углам, два кольца на одной стороне и два кольца на другой стороне.</w:t>
      </w:r>
    </w:p>
    <w:p w14:paraId="4CAF5F48" w14:textId="77777777" w:rsidR="0084757C" w:rsidRPr="00214F28" w:rsidRDefault="0084757C" w:rsidP="0084757C">
      <w:pPr>
        <w:pStyle w:val="a6"/>
      </w:pPr>
    </w:p>
    <w:p w14:paraId="7EE72E39" w14:textId="77777777" w:rsidR="0084757C" w:rsidRPr="00214F28" w:rsidRDefault="0084757C" w:rsidP="0084757C">
      <w:pPr>
        <w:pStyle w:val="ad"/>
        <w:rPr>
          <w:shd w:val="clear" w:color="auto" w:fill="FFFFFF"/>
        </w:rPr>
      </w:pPr>
      <w:r w:rsidRPr="00214F28">
        <w:rPr>
          <w:shd w:val="clear" w:color="auto" w:fill="FFFFFF"/>
          <w:rtl/>
        </w:rPr>
        <w:t>וַיַּעַשׂ בַּדֵּי עֲצֵי שִׁטִּים וַיְצַף אֹתָם זָהָב׃</w:t>
      </w:r>
    </w:p>
    <w:p w14:paraId="05E539CC" w14:textId="77777777" w:rsidR="0084757C" w:rsidRPr="00214F28" w:rsidRDefault="0084757C" w:rsidP="0084757C">
      <w:pPr>
        <w:pStyle w:val="a9"/>
        <w:rPr>
          <w:rFonts w:ascii="Times New Roman" w:hAnsi="Times New Roman"/>
        </w:rPr>
      </w:pPr>
      <w:r w:rsidRPr="00214F28">
        <w:t>вая́ас бадэ́ ацэ́ шити́м вайца́ф ота́м заѓа́в</w:t>
      </w:r>
    </w:p>
    <w:p w14:paraId="45E6E89A" w14:textId="77777777" w:rsidR="0084757C" w:rsidRPr="00214F28" w:rsidRDefault="0084757C" w:rsidP="0084757C">
      <w:pPr>
        <w:pStyle w:val="a9"/>
        <w:rPr>
          <w:rFonts w:ascii="Times New Roman" w:hAnsi="Times New Roman"/>
        </w:rPr>
      </w:pPr>
      <w:r w:rsidRPr="00214F28">
        <w:rPr>
          <w:rFonts w:ascii="Times New Roman" w:hAnsi="Times New Roman"/>
        </w:rPr>
        <w:t>4. И сделал он брусья (шесты) из акации, и покрыл их золотом.</w:t>
      </w:r>
    </w:p>
    <w:p w14:paraId="46763D34" w14:textId="77777777" w:rsidR="0084757C" w:rsidRPr="00214F28" w:rsidRDefault="0084757C" w:rsidP="0084757C">
      <w:pPr>
        <w:pStyle w:val="aff6"/>
        <w:spacing w:before="0" w:beforeAutospacing="0" w:after="0" w:afterAutospacing="0"/>
        <w:jc w:val="both"/>
      </w:pPr>
    </w:p>
    <w:p w14:paraId="4116C4E3" w14:textId="77777777" w:rsidR="0084757C" w:rsidRPr="00214F28" w:rsidRDefault="0084757C" w:rsidP="0084757C">
      <w:pPr>
        <w:pStyle w:val="a6"/>
      </w:pPr>
      <w:r w:rsidRPr="00214F28">
        <w:t xml:space="preserve"> Есть комментаторы, которые спорят: «Что значит «покрыл золотом»? Позолоченные вещи бывают разные. Насколько тонким или толстым было покрытие? Разумеется, невозможно об этом не поспорить, интересно же. И Талмуд, комментаторы говорят, что это покрытие было толщиной с турецкий динар, то есть 3-6 мм толщиной. Другие спорят с этим и говорят: «Если все храмовые сосуды, все шесты и всё, что можно, покрыть таким огромным количеством золота, то всё это будет весить 60 тонн. И тем более непонятно, где взять народу такое количество золота и как это всё переносить?» – и тому подобные возражения. Кроме того, Тора называет (мы будем читать в конце главы) точное количество золота, которое было использовано на весь Шатёр откровения. Мы знаем точно вес меноры́. И можно вычислить вес оставшегося золота, плюс посчитать вес крышки ковчега, которая очень тяжёлая. И тем не менее споры на этот счёт остаются. Исходя из наших знаний о том, как вообще покрывались золотом храмовые принадлежности на Ближнем Востоке, мы можем сказать, что слой покрытия было достаточно толстым. </w:t>
      </w:r>
    </w:p>
    <w:p w14:paraId="218C1FDE" w14:textId="77777777" w:rsidR="0084757C" w:rsidRPr="00214F28" w:rsidRDefault="0084757C" w:rsidP="0084757C">
      <w:pPr>
        <w:pStyle w:val="aff6"/>
        <w:spacing w:before="0" w:beforeAutospacing="0" w:after="0" w:afterAutospacing="0"/>
        <w:ind w:firstLine="454"/>
        <w:jc w:val="both"/>
      </w:pPr>
    </w:p>
    <w:p w14:paraId="17AF549A" w14:textId="77777777" w:rsidR="0084757C" w:rsidRPr="00214F28" w:rsidRDefault="0084757C" w:rsidP="0084757C">
      <w:pPr>
        <w:pStyle w:val="ad"/>
        <w:rPr>
          <w:shd w:val="clear" w:color="auto" w:fill="FFFFFF"/>
        </w:rPr>
      </w:pPr>
      <w:r w:rsidRPr="00214F28">
        <w:rPr>
          <w:shd w:val="clear" w:color="auto" w:fill="FFFFFF"/>
          <w:rtl/>
        </w:rPr>
        <w:t>וַיָּבֵא אֶת־הַבַּדִּים בַּטַּבָּעֹת עַל צַלְעֹת הָאָרֹן לָשֵׂאת אֶת־הָאָרֹן׃</w:t>
      </w:r>
    </w:p>
    <w:p w14:paraId="3C4D6054" w14:textId="77777777" w:rsidR="0084757C" w:rsidRPr="00214F28" w:rsidRDefault="0084757C" w:rsidP="0084757C">
      <w:pPr>
        <w:pStyle w:val="a9"/>
        <w:rPr>
          <w:rFonts w:ascii="Times New Roman" w:hAnsi="Times New Roman"/>
        </w:rPr>
      </w:pPr>
      <w:r w:rsidRPr="00214F28">
        <w:t>ваявэ́ эт-ѓабади́м батабао́т аль цалъо́т ѓааро́н ласэ́т эт-ѓааро́н</w:t>
      </w:r>
    </w:p>
    <w:p w14:paraId="7F753BD2" w14:textId="77777777" w:rsidR="0084757C" w:rsidRPr="00214F28" w:rsidRDefault="0084757C" w:rsidP="0084757C">
      <w:pPr>
        <w:pStyle w:val="a9"/>
        <w:rPr>
          <w:rFonts w:ascii="Times New Roman" w:hAnsi="Times New Roman"/>
        </w:rPr>
      </w:pPr>
      <w:r w:rsidRPr="00214F28">
        <w:rPr>
          <w:rFonts w:ascii="Times New Roman" w:hAnsi="Times New Roman"/>
        </w:rPr>
        <w:t xml:space="preserve">5. И вставил он шесты </w:t>
      </w:r>
      <w:r w:rsidRPr="00214F28">
        <w:rPr>
          <w:rFonts w:ascii="Times New Roman" w:hAnsi="Times New Roman"/>
          <w:i w:val="0"/>
          <w:iCs w:val="0"/>
        </w:rPr>
        <w:t>(или брусья)</w:t>
      </w:r>
      <w:r w:rsidRPr="00214F28">
        <w:rPr>
          <w:rFonts w:ascii="Times New Roman" w:hAnsi="Times New Roman"/>
        </w:rPr>
        <w:t xml:space="preserve"> в кольца по рёбрам ковчега, чтобы нести ковчег.</w:t>
      </w:r>
    </w:p>
    <w:p w14:paraId="4F84E82A" w14:textId="77777777" w:rsidR="0084757C" w:rsidRPr="00214F28" w:rsidRDefault="0084757C" w:rsidP="0084757C">
      <w:pPr>
        <w:pStyle w:val="a9"/>
        <w:rPr>
          <w:rFonts w:ascii="Times New Roman" w:hAnsi="Times New Roman"/>
        </w:rPr>
      </w:pPr>
    </w:p>
    <w:p w14:paraId="38CB7D48" w14:textId="77777777" w:rsidR="0084757C" w:rsidRPr="00214F28" w:rsidRDefault="0084757C" w:rsidP="0084757C">
      <w:pPr>
        <w:pStyle w:val="ad"/>
        <w:rPr>
          <w:shd w:val="clear" w:color="auto" w:fill="FFFFFF"/>
        </w:rPr>
      </w:pPr>
      <w:r w:rsidRPr="00214F28">
        <w:rPr>
          <w:shd w:val="clear" w:color="auto" w:fill="FFFFFF"/>
          <w:rtl/>
        </w:rPr>
        <w:t>וַיַּעַשׂ כַּפֹּרֶת זָהָב טָהוֹר אַמָּתַיִם וָחֵצִי אָרְכָּהּ וְאַמָּה וָחֵצִי רָחְבָּהּ׃</w:t>
      </w:r>
    </w:p>
    <w:p w14:paraId="71920DD1" w14:textId="77777777" w:rsidR="0084757C" w:rsidRPr="00214F28" w:rsidRDefault="0084757C" w:rsidP="0084757C">
      <w:pPr>
        <w:pStyle w:val="a9"/>
        <w:rPr>
          <w:rFonts w:ascii="Times New Roman" w:hAnsi="Times New Roman"/>
        </w:rPr>
      </w:pPr>
      <w:r w:rsidRPr="00214F28">
        <w:t>вая́ас капо́рет заѓа́в таѓо́р амата́йим вахэ́ци орка́ веама́ вахэ́ци рохба́</w:t>
      </w:r>
    </w:p>
    <w:p w14:paraId="0B2902E4" w14:textId="77777777" w:rsidR="0084757C" w:rsidRPr="00214F28" w:rsidRDefault="0084757C" w:rsidP="0084757C">
      <w:pPr>
        <w:pStyle w:val="a9"/>
        <w:rPr>
          <w:rFonts w:ascii="Times New Roman" w:hAnsi="Times New Roman"/>
        </w:rPr>
      </w:pPr>
      <w:r w:rsidRPr="00214F28">
        <w:rPr>
          <w:rFonts w:ascii="Times New Roman" w:hAnsi="Times New Roman"/>
        </w:rPr>
        <w:t>6. И сделал он крышку из чистого золота, два с половиной локтя её длина, полтора локтя её ширина.</w:t>
      </w:r>
    </w:p>
    <w:p w14:paraId="3F6090F6" w14:textId="77777777" w:rsidR="0084757C" w:rsidRPr="00214F28" w:rsidRDefault="0084757C" w:rsidP="0084757C">
      <w:pPr>
        <w:pStyle w:val="a6"/>
      </w:pPr>
    </w:p>
    <w:p w14:paraId="76A606AE" w14:textId="77777777" w:rsidR="0084757C" w:rsidRPr="00214F28" w:rsidRDefault="0084757C" w:rsidP="0084757C">
      <w:pPr>
        <w:pStyle w:val="ad"/>
        <w:rPr>
          <w:shd w:val="clear" w:color="auto" w:fill="FFFFFF"/>
        </w:rPr>
      </w:pPr>
      <w:r w:rsidRPr="00214F28">
        <w:rPr>
          <w:shd w:val="clear" w:color="auto" w:fill="FFFFFF"/>
          <w:rtl/>
        </w:rPr>
        <w:t>וַיַּעַשׂ שְׁנֵי כְרֻבִים זָהָב מִקְשָׁה עָשָׂה אֹתָם מִשְּׁנֵי קְצוֹת הַכַּפֹּרֶת׃</w:t>
      </w:r>
    </w:p>
    <w:p w14:paraId="5A5B2ED4" w14:textId="77777777" w:rsidR="0084757C" w:rsidRPr="00214F28" w:rsidRDefault="0084757C" w:rsidP="0084757C">
      <w:pPr>
        <w:pStyle w:val="a9"/>
        <w:rPr>
          <w:rFonts w:ascii="Times New Roman" w:hAnsi="Times New Roman"/>
        </w:rPr>
      </w:pPr>
      <w:r w:rsidRPr="00214F28">
        <w:t>вая́ас шенэ́ херуви́м заѓа́в микша́ аса́ ота́м мишенэ́ кецо́т ѓакапо́рет</w:t>
      </w:r>
    </w:p>
    <w:p w14:paraId="77207153" w14:textId="77777777" w:rsidR="0084757C" w:rsidRPr="00214F28" w:rsidRDefault="0084757C" w:rsidP="0084757C">
      <w:pPr>
        <w:pStyle w:val="a9"/>
        <w:rPr>
          <w:rFonts w:ascii="Times New Roman" w:hAnsi="Times New Roman"/>
        </w:rPr>
      </w:pPr>
      <w:r w:rsidRPr="00214F28">
        <w:rPr>
          <w:rFonts w:ascii="Times New Roman" w:hAnsi="Times New Roman"/>
        </w:rPr>
        <w:t>7. И сделал два золотых херувима, сделал их из одного куска золота чеканной работы, с двух сторон крышки.</w:t>
      </w:r>
    </w:p>
    <w:p w14:paraId="32A87616" w14:textId="77777777" w:rsidR="0084757C" w:rsidRPr="00214F28" w:rsidRDefault="0084757C" w:rsidP="0084757C">
      <w:pPr>
        <w:pStyle w:val="a6"/>
      </w:pPr>
    </w:p>
    <w:p w14:paraId="03C70A6E" w14:textId="77777777" w:rsidR="0084757C" w:rsidRPr="00214F28" w:rsidRDefault="0084757C" w:rsidP="0084757C">
      <w:pPr>
        <w:pStyle w:val="a6"/>
      </w:pPr>
      <w:r w:rsidRPr="00214F28">
        <w:t>Мы уже говорили о херувимах (керувах), о них можно говорить очень много, потому что никто не знает, как они выглядели, нет точной информации. Некоторые говорят, что это были крылатые быки с человеческим лицом. Некоторые говорят, что они имели вид юношей. Некоторые видят их как львов с человеческим лицом. Даже в Танахе у нас есть разные описания херувимов. Словом, есть целый ряд разночтений в комментариях. Так всегда бывает, когда что-то непонятно. Как нам быть, когда нам что-то непонятно? Я предпочитаю жить с вопросом. Вот вырасту – и познаю, узнаю, как они выглядели на самом деле. Кому-то проще принять одну из точек зрения и с ней жить, и такая опция тоже есть. Мы помним, что Всевышний повелел не делать крышку ковчега и херувимов из разных деталей, не соединять их, а сделать всё одним куском.</w:t>
      </w:r>
    </w:p>
    <w:p w14:paraId="05E7C8AD" w14:textId="77777777" w:rsidR="0084757C" w:rsidRPr="00214F28" w:rsidRDefault="0084757C" w:rsidP="0084757C">
      <w:pPr>
        <w:pStyle w:val="a6"/>
        <w:ind w:firstLine="0"/>
      </w:pPr>
    </w:p>
    <w:p w14:paraId="280A367E" w14:textId="77777777" w:rsidR="0084757C" w:rsidRPr="00214F28" w:rsidRDefault="0084757C" w:rsidP="0084757C">
      <w:pPr>
        <w:pStyle w:val="ad"/>
        <w:rPr>
          <w:shd w:val="clear" w:color="auto" w:fill="FFFFFF"/>
        </w:rPr>
      </w:pPr>
      <w:r w:rsidRPr="00214F28">
        <w:rPr>
          <w:shd w:val="clear" w:color="auto" w:fill="FFFFFF"/>
          <w:rtl/>
        </w:rPr>
        <w:t>כְּרוּב־אֶחָד מִקָּצָה מִזֶּה וּכְרוּב־אֶחָד מִקָּצָה מִזֶּה מִן־הַכַּפֹּרֶת עָשָׂה אֶת־הַכְּרֻבִים מִשְּׁנֵי קִצְווֹתוֹ (קְצוֹתָיו)׃</w:t>
      </w:r>
    </w:p>
    <w:p w14:paraId="2AD9489B" w14:textId="77777777" w:rsidR="0084757C" w:rsidRPr="00214F28" w:rsidRDefault="0084757C" w:rsidP="0084757C">
      <w:pPr>
        <w:pStyle w:val="a9"/>
        <w:rPr>
          <w:rFonts w:ascii="Times New Roman" w:hAnsi="Times New Roman"/>
        </w:rPr>
      </w:pPr>
      <w:r w:rsidRPr="00214F28">
        <w:t>керув-эха́д микаца́ мизэ́ ухрув-эха́д микаца́ мизэ́ мин-ѓакапо́рет аса́ эт-ѓакеруви́м мишенэ́ кецота́в</w:t>
      </w:r>
    </w:p>
    <w:p w14:paraId="6CC32B10" w14:textId="77777777" w:rsidR="0084757C" w:rsidRPr="00214F28" w:rsidRDefault="0084757C" w:rsidP="0084757C">
      <w:pPr>
        <w:pStyle w:val="a9"/>
      </w:pPr>
      <w:r w:rsidRPr="00214F28">
        <w:t>8. Один керув с одной стороны крышки, а второй керув с другой стороны крышки – из самой крышки сделал он керувов, с двух сторон.</w:t>
      </w:r>
    </w:p>
    <w:p w14:paraId="1657ECF7" w14:textId="77777777" w:rsidR="0084757C" w:rsidRPr="00214F28" w:rsidRDefault="0084757C" w:rsidP="0084757C">
      <w:pPr>
        <w:pStyle w:val="a6"/>
      </w:pPr>
    </w:p>
    <w:p w14:paraId="462A85CA" w14:textId="77777777" w:rsidR="0084757C" w:rsidRPr="00214F28" w:rsidRDefault="0084757C" w:rsidP="0084757C">
      <w:pPr>
        <w:pStyle w:val="a6"/>
      </w:pPr>
      <w:r w:rsidRPr="00214F28">
        <w:t xml:space="preserve">Как это часто бывает, в русском языке, в единственном числе, укрепилось значение множественного числа. В иврите единственное число – </w:t>
      </w:r>
      <w:r w:rsidRPr="00214F28">
        <w:rPr>
          <w:i/>
          <w:iCs/>
        </w:rPr>
        <w:t>керув</w:t>
      </w:r>
      <w:r w:rsidRPr="00214F28">
        <w:t xml:space="preserve">, множественное число – </w:t>
      </w:r>
      <w:r w:rsidRPr="00214F28">
        <w:rPr>
          <w:i/>
          <w:iCs/>
        </w:rPr>
        <w:t>крувим</w:t>
      </w:r>
      <w:r w:rsidRPr="00214F28">
        <w:t xml:space="preserve">. В русский язык слово </w:t>
      </w:r>
      <w:r w:rsidRPr="00214F28">
        <w:rPr>
          <w:i/>
          <w:iCs/>
        </w:rPr>
        <w:t>крувим</w:t>
      </w:r>
      <w:r w:rsidRPr="00214F28">
        <w:t xml:space="preserve"> попало как единственное число и стало </w:t>
      </w:r>
      <w:r w:rsidRPr="00214F28">
        <w:rPr>
          <w:i/>
          <w:iCs/>
        </w:rPr>
        <w:t xml:space="preserve">херувим </w:t>
      </w:r>
      <w:r w:rsidRPr="00214F28">
        <w:t xml:space="preserve">(один), а уже из него родилось множественное число – </w:t>
      </w:r>
      <w:r w:rsidRPr="00214F28">
        <w:rPr>
          <w:i/>
          <w:iCs/>
        </w:rPr>
        <w:t>херувимы</w:t>
      </w:r>
      <w:r w:rsidRPr="00214F28">
        <w:t xml:space="preserve">. Но, на самом деле, они – </w:t>
      </w:r>
      <w:r w:rsidRPr="00214F28">
        <w:rPr>
          <w:i/>
          <w:iCs/>
        </w:rPr>
        <w:t>керувы</w:t>
      </w:r>
      <w:r w:rsidRPr="00214F28">
        <w:t>, если говорить по-еврейски.</w:t>
      </w:r>
    </w:p>
    <w:p w14:paraId="685B69DA" w14:textId="77777777" w:rsidR="0084757C" w:rsidRPr="00214F28" w:rsidRDefault="0084757C" w:rsidP="0084757C">
      <w:pPr>
        <w:pStyle w:val="aff6"/>
        <w:spacing w:before="0" w:beforeAutospacing="0" w:after="0" w:afterAutospacing="0"/>
        <w:ind w:firstLine="454"/>
        <w:jc w:val="both"/>
      </w:pPr>
    </w:p>
    <w:p w14:paraId="15F8B760" w14:textId="77777777" w:rsidR="0084757C" w:rsidRPr="00214F28" w:rsidRDefault="0084757C" w:rsidP="0084757C">
      <w:pPr>
        <w:pStyle w:val="ad"/>
        <w:rPr>
          <w:shd w:val="clear" w:color="auto" w:fill="FFFFFF"/>
        </w:rPr>
      </w:pPr>
      <w:r w:rsidRPr="00214F28">
        <w:rPr>
          <w:shd w:val="clear" w:color="auto" w:fill="FFFFFF"/>
          <w:rtl/>
        </w:rPr>
        <w:t>וַיִּהְיוּ הַכְּרֻבִים פֹּרְשֵׂי כְנָפַיִם לְמַעְלָה סֹכְכִים בְּכַנְפֵיהֶם עַל־הַכַּפֹּרֶת וּפְנֵיהֶם אִישׁ אֶל־אָחִיו אֶל־הַכַּפֹּרֶת הָיוּ פְּנֵי הַכְּרֻבִים׃</w:t>
      </w:r>
    </w:p>
    <w:p w14:paraId="019F95ED" w14:textId="77777777" w:rsidR="0084757C" w:rsidRPr="00214F28" w:rsidRDefault="0084757C" w:rsidP="0084757C">
      <w:pPr>
        <w:pStyle w:val="a9"/>
        <w:rPr>
          <w:rFonts w:ascii="Times New Roman" w:hAnsi="Times New Roman"/>
        </w:rPr>
      </w:pPr>
      <w:r w:rsidRPr="00214F28">
        <w:t>вайиѓйю́ ѓакеруви́м поресэ́ хенафа́йим лема́’ла сохехи́м беханфеѓе́м аль-ѓакапо́рет уфнеѓе́м иш эль-ахи́в эль-ѓакапо́рет ѓаю́ пенэ́ ѓакеруви́м</w:t>
      </w:r>
    </w:p>
    <w:p w14:paraId="6247537A" w14:textId="77777777" w:rsidR="0084757C" w:rsidRPr="00214F28" w:rsidRDefault="0084757C" w:rsidP="0084757C">
      <w:pPr>
        <w:pStyle w:val="a9"/>
      </w:pPr>
      <w:r w:rsidRPr="00214F28">
        <w:t>9. И были эти херувимы простирающими крылья вверх, и покрывали крыльями своими крышку, и лицом они обращены друг к другу (брату), на крышке были лица керувов.</w:t>
      </w:r>
    </w:p>
    <w:p w14:paraId="655A59DE" w14:textId="77777777" w:rsidR="0084757C" w:rsidRPr="00214F28" w:rsidRDefault="0084757C" w:rsidP="0084757C">
      <w:pPr>
        <w:pStyle w:val="aff6"/>
        <w:spacing w:before="0" w:beforeAutospacing="0" w:after="0" w:afterAutospacing="0"/>
        <w:ind w:firstLine="454"/>
        <w:jc w:val="both"/>
      </w:pPr>
    </w:p>
    <w:p w14:paraId="56368A31" w14:textId="77777777" w:rsidR="0084757C" w:rsidRPr="00214F28" w:rsidRDefault="0084757C" w:rsidP="0084757C">
      <w:pPr>
        <w:pStyle w:val="aff6"/>
        <w:spacing w:before="0" w:beforeAutospacing="0" w:after="0" w:afterAutospacing="0"/>
        <w:ind w:firstLine="454"/>
        <w:jc w:val="both"/>
      </w:pPr>
      <w:r w:rsidRPr="00214F28">
        <w:t xml:space="preserve"> Что еще сделал Бецалель?</w:t>
      </w:r>
    </w:p>
    <w:p w14:paraId="05604CE6" w14:textId="77777777" w:rsidR="0084757C" w:rsidRPr="00214F28" w:rsidRDefault="0084757C" w:rsidP="0084757C">
      <w:pPr>
        <w:pStyle w:val="aff6"/>
        <w:spacing w:before="0" w:beforeAutospacing="0" w:after="0" w:afterAutospacing="0"/>
        <w:ind w:firstLine="454"/>
        <w:jc w:val="both"/>
      </w:pPr>
    </w:p>
    <w:p w14:paraId="5A72D7E3" w14:textId="77777777" w:rsidR="0084757C" w:rsidRPr="00214F28" w:rsidRDefault="0084757C" w:rsidP="0084757C">
      <w:pPr>
        <w:pStyle w:val="ad"/>
        <w:rPr>
          <w:shd w:val="clear" w:color="auto" w:fill="FFFFFF"/>
        </w:rPr>
      </w:pPr>
      <w:r w:rsidRPr="00214F28">
        <w:rPr>
          <w:shd w:val="clear" w:color="auto" w:fill="FFFFFF"/>
          <w:rtl/>
        </w:rPr>
        <w:t>וַיַּעַשׂ אֶת־הַשֻּׁלְחָן עֲצֵי שִׁטִּים אַמָּתַיִם אָרְכּוֹ וְאַמָּה רָחְבּוֹ וְאַמָּה וָחֵצִי קֹמָתוֹ׃</w:t>
      </w:r>
    </w:p>
    <w:p w14:paraId="02D1127C" w14:textId="77777777" w:rsidR="0084757C" w:rsidRPr="00214F28" w:rsidRDefault="0084757C" w:rsidP="0084757C">
      <w:pPr>
        <w:pStyle w:val="a9"/>
        <w:rPr>
          <w:rFonts w:ascii="Times New Roman" w:hAnsi="Times New Roman"/>
        </w:rPr>
      </w:pPr>
      <w:r w:rsidRPr="00214F28">
        <w:t>вая́ас эт-ѓашульха́н ацэ́ шити́м амата́йим орко́ веама́ рохбо́ веама́ вахэ́ци комато́</w:t>
      </w:r>
    </w:p>
    <w:p w14:paraId="29BECB8E" w14:textId="77777777" w:rsidR="0084757C" w:rsidRPr="00214F28" w:rsidRDefault="0084757C" w:rsidP="0084757C">
      <w:pPr>
        <w:pStyle w:val="a9"/>
        <w:rPr>
          <w:rFonts w:ascii="Times New Roman" w:hAnsi="Times New Roman"/>
        </w:rPr>
      </w:pPr>
      <w:r w:rsidRPr="00214F28">
        <w:rPr>
          <w:rFonts w:ascii="Times New Roman" w:hAnsi="Times New Roman"/>
        </w:rPr>
        <w:t xml:space="preserve">10. И сделал он стол из акации, два локтя его длина </w:t>
      </w:r>
      <w:r w:rsidRPr="00214F28">
        <w:rPr>
          <w:rFonts w:ascii="Times New Roman" w:hAnsi="Times New Roman"/>
          <w:i w:val="0"/>
          <w:iCs w:val="0"/>
        </w:rPr>
        <w:t>(то есть 1 метр)</w:t>
      </w:r>
      <w:r w:rsidRPr="00214F28">
        <w:rPr>
          <w:rFonts w:ascii="Times New Roman" w:hAnsi="Times New Roman"/>
        </w:rPr>
        <w:t xml:space="preserve">, и локоть его ширина </w:t>
      </w:r>
      <w:r w:rsidRPr="00214F28">
        <w:rPr>
          <w:rFonts w:ascii="Times New Roman" w:hAnsi="Times New Roman"/>
          <w:i w:val="0"/>
          <w:iCs w:val="0"/>
        </w:rPr>
        <w:t>(то есть 50 сантиметров)</w:t>
      </w:r>
      <w:r w:rsidRPr="00214F28">
        <w:rPr>
          <w:rFonts w:ascii="Times New Roman" w:hAnsi="Times New Roman"/>
        </w:rPr>
        <w:t xml:space="preserve">, и полтора локтя </w:t>
      </w:r>
      <w:r w:rsidRPr="00214F28">
        <w:rPr>
          <w:rFonts w:ascii="Times New Roman" w:hAnsi="Times New Roman"/>
          <w:i w:val="0"/>
          <w:iCs w:val="0"/>
        </w:rPr>
        <w:t>(75 сантиметров)</w:t>
      </w:r>
      <w:r w:rsidRPr="00214F28">
        <w:rPr>
          <w:rFonts w:ascii="Times New Roman" w:hAnsi="Times New Roman"/>
        </w:rPr>
        <w:t xml:space="preserve"> его высота.</w:t>
      </w:r>
    </w:p>
    <w:p w14:paraId="1793DC62" w14:textId="77777777" w:rsidR="0084757C" w:rsidRPr="00214F28" w:rsidRDefault="0084757C" w:rsidP="0084757C">
      <w:pPr>
        <w:pStyle w:val="a9"/>
      </w:pPr>
    </w:p>
    <w:p w14:paraId="1E7A6542" w14:textId="77777777" w:rsidR="0084757C" w:rsidRPr="00214F28" w:rsidRDefault="0084757C" w:rsidP="0084757C">
      <w:pPr>
        <w:pStyle w:val="a6"/>
      </w:pPr>
      <w:r w:rsidRPr="00214F28">
        <w:t xml:space="preserve">Раз уж у нас текст повторяет то, что было ранее сказано, есть возможность во что-то углубиться. Слово </w:t>
      </w:r>
      <w:r w:rsidRPr="00214F28">
        <w:rPr>
          <w:i/>
          <w:iCs/>
        </w:rPr>
        <w:t>шульха́н</w:t>
      </w:r>
      <w:r w:rsidRPr="00214F28">
        <w:t xml:space="preserve"> </w:t>
      </w:r>
      <w:r w:rsidRPr="00214F28">
        <w:rPr>
          <w:i/>
          <w:iCs/>
        </w:rPr>
        <w:t>(стол)</w:t>
      </w:r>
      <w:r w:rsidRPr="00214F28">
        <w:t xml:space="preserve"> происходит от слова </w:t>
      </w:r>
      <w:r w:rsidRPr="00214F28">
        <w:rPr>
          <w:i/>
          <w:iCs/>
        </w:rPr>
        <w:t>лишло́ах</w:t>
      </w:r>
      <w:r w:rsidRPr="00214F28">
        <w:t xml:space="preserve"> </w:t>
      </w:r>
      <w:r w:rsidRPr="00214F28">
        <w:rPr>
          <w:i/>
          <w:iCs/>
        </w:rPr>
        <w:t>(посылать)</w:t>
      </w:r>
      <w:r w:rsidRPr="00214F28">
        <w:t>, это такая «</w:t>
      </w:r>
      <w:r w:rsidRPr="00214F28">
        <w:rPr>
          <w:i/>
          <w:iCs/>
        </w:rPr>
        <w:t>посыла́лка»</w:t>
      </w:r>
      <w:r w:rsidRPr="00214F28">
        <w:t xml:space="preserve">. Маленький деревянный столик посылали другим, переносили, как поднос. Но слово закрепилось, и в современном языке тоже означает </w:t>
      </w:r>
      <w:r w:rsidRPr="00214F28">
        <w:rPr>
          <w:i/>
          <w:iCs/>
        </w:rPr>
        <w:t>стол</w:t>
      </w:r>
      <w:r w:rsidRPr="00214F28">
        <w:t>.</w:t>
      </w:r>
    </w:p>
    <w:p w14:paraId="588B5DA8" w14:textId="77777777" w:rsidR="0084757C" w:rsidRPr="00214F28" w:rsidRDefault="0084757C" w:rsidP="0084757C">
      <w:pPr>
        <w:pStyle w:val="aff6"/>
        <w:spacing w:before="0" w:beforeAutospacing="0" w:after="0" w:afterAutospacing="0"/>
        <w:ind w:firstLine="454"/>
        <w:jc w:val="both"/>
      </w:pPr>
    </w:p>
    <w:p w14:paraId="7594D736" w14:textId="77777777" w:rsidR="0084757C" w:rsidRPr="00214F28" w:rsidRDefault="0084757C" w:rsidP="0084757C">
      <w:pPr>
        <w:pStyle w:val="ad"/>
        <w:rPr>
          <w:shd w:val="clear" w:color="auto" w:fill="FFFFFF"/>
        </w:rPr>
      </w:pPr>
      <w:r w:rsidRPr="00214F28">
        <w:rPr>
          <w:shd w:val="clear" w:color="auto" w:fill="FFFFFF"/>
          <w:rtl/>
        </w:rPr>
        <w:t>וַיְצַף אֹתוֹ זָהָב טָהוֹר וַיַּעַשׂ לוֹ זֵר זָהָב סָבִיב׃</w:t>
      </w:r>
    </w:p>
    <w:p w14:paraId="6A112302" w14:textId="77777777" w:rsidR="0084757C" w:rsidRPr="00214F28" w:rsidRDefault="0084757C" w:rsidP="0084757C">
      <w:pPr>
        <w:pStyle w:val="a9"/>
        <w:rPr>
          <w:rFonts w:ascii="Times New Roman" w:hAnsi="Times New Roman"/>
        </w:rPr>
      </w:pPr>
      <w:r w:rsidRPr="00214F28">
        <w:t>вайца́ф ото́ заѓа́в таѓо́р вая́ас ло зэр заѓа́в сави́в</w:t>
      </w:r>
    </w:p>
    <w:p w14:paraId="2E78EF40" w14:textId="77777777" w:rsidR="0084757C" w:rsidRPr="00214F28" w:rsidRDefault="0084757C" w:rsidP="0084757C">
      <w:pPr>
        <w:pStyle w:val="a9"/>
      </w:pPr>
      <w:r w:rsidRPr="00214F28">
        <w:t>11. И покрыл его золотом, и сделал ему золотой кант (венец) сверху.</w:t>
      </w:r>
    </w:p>
    <w:p w14:paraId="707F36D3" w14:textId="77777777" w:rsidR="0084757C" w:rsidRPr="00214F28" w:rsidRDefault="0084757C" w:rsidP="0084757C">
      <w:pPr>
        <w:pStyle w:val="aff6"/>
        <w:spacing w:before="0" w:beforeAutospacing="0" w:after="0" w:afterAutospacing="0"/>
        <w:ind w:firstLine="454"/>
        <w:jc w:val="both"/>
      </w:pPr>
    </w:p>
    <w:p w14:paraId="5B672EEB" w14:textId="77777777" w:rsidR="0084757C" w:rsidRPr="00214F28" w:rsidRDefault="0084757C" w:rsidP="0084757C">
      <w:pPr>
        <w:pStyle w:val="aff6"/>
        <w:spacing w:before="0" w:beforeAutospacing="0" w:after="0" w:afterAutospacing="0"/>
        <w:ind w:firstLine="454"/>
        <w:jc w:val="both"/>
      </w:pPr>
      <w:r w:rsidRPr="00214F28">
        <w:t xml:space="preserve"> Всё это, как повелел Всевышний.</w:t>
      </w:r>
    </w:p>
    <w:p w14:paraId="207FC75D" w14:textId="77777777" w:rsidR="0084757C" w:rsidRPr="00214F28" w:rsidRDefault="0084757C" w:rsidP="0084757C">
      <w:pPr>
        <w:pStyle w:val="aff6"/>
        <w:spacing w:before="0" w:beforeAutospacing="0" w:after="0" w:afterAutospacing="0"/>
        <w:ind w:firstLine="454"/>
        <w:jc w:val="both"/>
      </w:pPr>
    </w:p>
    <w:p w14:paraId="610FF407" w14:textId="77777777" w:rsidR="0084757C" w:rsidRPr="00214F28" w:rsidRDefault="0084757C" w:rsidP="0084757C">
      <w:pPr>
        <w:pStyle w:val="ad"/>
        <w:rPr>
          <w:shd w:val="clear" w:color="auto" w:fill="FFFFFF"/>
        </w:rPr>
      </w:pPr>
      <w:r w:rsidRPr="00214F28">
        <w:rPr>
          <w:shd w:val="clear" w:color="auto" w:fill="FFFFFF"/>
          <w:rtl/>
        </w:rPr>
        <w:t>וַיַּעַשׂ לוֹ מִסְגֶּרֶת טֹפַח סָבִיב וַיַּעַשׂ זֵר־זָהָב לְמִסְגַּרְתּוֹ סָבִיב׃</w:t>
      </w:r>
    </w:p>
    <w:p w14:paraId="3C11A80E" w14:textId="77777777" w:rsidR="0084757C" w:rsidRPr="00214F28" w:rsidRDefault="0084757C" w:rsidP="0084757C">
      <w:pPr>
        <w:pStyle w:val="a9"/>
        <w:rPr>
          <w:rFonts w:ascii="Times New Roman" w:hAnsi="Times New Roman"/>
        </w:rPr>
      </w:pPr>
      <w:r w:rsidRPr="00214F28">
        <w:t>вая́ас ло мисгэ́рет то́фах сави́в вая́ас зер-заѓа́в лемисгарто́ сави́в</w:t>
      </w:r>
    </w:p>
    <w:p w14:paraId="0C68F010" w14:textId="77777777" w:rsidR="0084757C" w:rsidRPr="00214F28" w:rsidRDefault="0084757C" w:rsidP="0084757C">
      <w:pPr>
        <w:pStyle w:val="a9"/>
        <w:rPr>
          <w:rFonts w:ascii="Times New Roman" w:hAnsi="Times New Roman"/>
        </w:rPr>
      </w:pPr>
      <w:r w:rsidRPr="00214F28">
        <w:rPr>
          <w:rFonts w:ascii="Times New Roman" w:hAnsi="Times New Roman"/>
        </w:rPr>
        <w:t xml:space="preserve">12. И сделал ему рамку </w:t>
      </w:r>
      <w:r w:rsidRPr="00214F28">
        <w:rPr>
          <w:rFonts w:ascii="Times New Roman" w:hAnsi="Times New Roman"/>
          <w:i w:val="0"/>
          <w:iCs w:val="0"/>
        </w:rPr>
        <w:t>(обрамление)</w:t>
      </w:r>
      <w:r w:rsidRPr="00214F28">
        <w:rPr>
          <w:rFonts w:ascii="Times New Roman" w:hAnsi="Times New Roman"/>
        </w:rPr>
        <w:t xml:space="preserve"> толщиной с тэ́фах (ширину ладони) вокруг, и вокруг этой рамки сделал золотую окантовку.</w:t>
      </w:r>
    </w:p>
    <w:p w14:paraId="30CE5A86" w14:textId="77777777" w:rsidR="0084757C" w:rsidRPr="00214F28" w:rsidRDefault="0084757C" w:rsidP="0084757C">
      <w:pPr>
        <w:pStyle w:val="aff6"/>
        <w:spacing w:before="0" w:beforeAutospacing="0" w:after="0" w:afterAutospacing="0"/>
        <w:jc w:val="both"/>
      </w:pPr>
    </w:p>
    <w:p w14:paraId="77738FCF" w14:textId="77777777" w:rsidR="0084757C" w:rsidRPr="00214F28" w:rsidRDefault="0084757C" w:rsidP="0084757C">
      <w:pPr>
        <w:pStyle w:val="a6"/>
      </w:pPr>
      <w:r w:rsidRPr="00214F28">
        <w:rPr>
          <w:i/>
          <w:iCs/>
        </w:rPr>
        <w:t xml:space="preserve"> Тэ́фах</w:t>
      </w:r>
      <w:r w:rsidRPr="00214F28">
        <w:t xml:space="preserve"> – это </w:t>
      </w:r>
      <w:r w:rsidRPr="00214F28">
        <w:rPr>
          <w:i/>
          <w:iCs/>
        </w:rPr>
        <w:t>ширина ладони</w:t>
      </w:r>
      <w:r w:rsidRPr="00214F28">
        <w:t xml:space="preserve">. Поскольку человек не носил с собой измерительных инструментов, всё мерялось размерами тела, как и в древних русских и европейских текстах. То есть внизу, под столешницей, была золотая рамка, как бы ещё пластинка из золота, шириной в ладонь, и на ней была золотая окантовка. </w:t>
      </w:r>
    </w:p>
    <w:p w14:paraId="2760DCD4" w14:textId="77777777" w:rsidR="0084757C" w:rsidRPr="00214F28" w:rsidRDefault="0084757C" w:rsidP="0084757C">
      <w:pPr>
        <w:pStyle w:val="aff6"/>
        <w:spacing w:before="0" w:beforeAutospacing="0" w:after="0" w:afterAutospacing="0"/>
        <w:ind w:firstLine="454"/>
        <w:jc w:val="both"/>
      </w:pPr>
    </w:p>
    <w:p w14:paraId="4A0488C2" w14:textId="77777777" w:rsidR="0084757C" w:rsidRPr="00214F28" w:rsidRDefault="0084757C" w:rsidP="0084757C">
      <w:pPr>
        <w:pStyle w:val="ad"/>
        <w:rPr>
          <w:shd w:val="clear" w:color="auto" w:fill="FFFFFF"/>
        </w:rPr>
      </w:pPr>
      <w:r w:rsidRPr="00214F28">
        <w:rPr>
          <w:shd w:val="clear" w:color="auto" w:fill="FFFFFF"/>
          <w:rtl/>
        </w:rPr>
        <w:t>וַיִּצֹק לוֹ אַרְבַּע טַבְּעֹת זָהָב וַיִּתֵּן אֶת־הַטַּבָּעֹת עַל אַרְבַּע הַפֵּאֹת אֲשֶׁר לְאַרְבַּע רַגְלָיו׃</w:t>
      </w:r>
    </w:p>
    <w:p w14:paraId="2AFF48DA" w14:textId="77777777" w:rsidR="0084757C" w:rsidRPr="00214F28" w:rsidRDefault="0084757C" w:rsidP="0084757C">
      <w:pPr>
        <w:pStyle w:val="a9"/>
        <w:rPr>
          <w:rFonts w:ascii="Times New Roman" w:hAnsi="Times New Roman"/>
        </w:rPr>
      </w:pPr>
      <w:r w:rsidRPr="00214F28">
        <w:t>вайицо́к ло арба́ табео́т заѓа́в вайитэ́н эт-ѓатабао́т аль арба́ ѓапео́т аше́р леарба́ рагла́в</w:t>
      </w:r>
    </w:p>
    <w:p w14:paraId="1E9AACE3" w14:textId="77777777" w:rsidR="0084757C" w:rsidRPr="00214F28" w:rsidRDefault="0084757C" w:rsidP="0084757C">
      <w:pPr>
        <w:pStyle w:val="a9"/>
      </w:pPr>
      <w:r w:rsidRPr="00214F28">
        <w:t>13. Ему (столу) тоже сделал четыре золотых кольца и прикрепил он эти кольца на четыре угла, которые на четырёх его ножках.</w:t>
      </w:r>
    </w:p>
    <w:p w14:paraId="2EE74434" w14:textId="77777777" w:rsidR="0084757C" w:rsidRPr="00214F28" w:rsidRDefault="0084757C" w:rsidP="0084757C">
      <w:pPr>
        <w:pStyle w:val="aff6"/>
        <w:spacing w:before="0" w:beforeAutospacing="0" w:after="0" w:afterAutospacing="0"/>
        <w:ind w:firstLine="454"/>
        <w:jc w:val="both"/>
      </w:pPr>
    </w:p>
    <w:p w14:paraId="79303A28" w14:textId="77777777" w:rsidR="0084757C" w:rsidRPr="00214F28" w:rsidRDefault="0084757C" w:rsidP="0084757C">
      <w:pPr>
        <w:pStyle w:val="ad"/>
        <w:rPr>
          <w:shd w:val="clear" w:color="auto" w:fill="FFFFFF"/>
        </w:rPr>
      </w:pPr>
      <w:r w:rsidRPr="00214F28">
        <w:rPr>
          <w:shd w:val="clear" w:color="auto" w:fill="FFFFFF"/>
          <w:rtl/>
        </w:rPr>
        <w:t xml:space="preserve">לְעֻמַּת הַמִּסְגֶּרֶת הָיוּ הַטַּבָּעֹת בָּתִּים לַבַּדִּים </w:t>
      </w:r>
      <w:r w:rsidRPr="00214F28">
        <w:rPr>
          <w:b/>
          <w:bCs/>
          <w:shd w:val="clear" w:color="auto" w:fill="FFFFFF"/>
          <w:rtl/>
        </w:rPr>
        <w:t>לָשֵׂאת</w:t>
      </w:r>
      <w:r w:rsidRPr="00214F28">
        <w:rPr>
          <w:shd w:val="clear" w:color="auto" w:fill="FFFFFF"/>
          <w:rtl/>
        </w:rPr>
        <w:t xml:space="preserve"> אֶת־הַשֻּׁלְחָן׃</w:t>
      </w:r>
    </w:p>
    <w:p w14:paraId="4A34045F" w14:textId="77777777" w:rsidR="0084757C" w:rsidRPr="00214F28" w:rsidRDefault="0084757C" w:rsidP="0084757C">
      <w:pPr>
        <w:pStyle w:val="a9"/>
        <w:rPr>
          <w:rFonts w:ascii="Times New Roman" w:hAnsi="Times New Roman"/>
        </w:rPr>
      </w:pPr>
      <w:r w:rsidRPr="00214F28">
        <w:t xml:space="preserve">леума́т ѓамисгэ́рет ѓаю́ ѓатабао́т бати́м лабади́м </w:t>
      </w:r>
      <w:r w:rsidRPr="00214F28">
        <w:rPr>
          <w:b/>
          <w:bCs/>
        </w:rPr>
        <w:t>ласэ́т</w:t>
      </w:r>
      <w:r w:rsidRPr="00214F28">
        <w:t xml:space="preserve"> эт-ѓашульха́н</w:t>
      </w:r>
    </w:p>
    <w:p w14:paraId="48988375" w14:textId="77777777" w:rsidR="0084757C" w:rsidRPr="00214F28" w:rsidRDefault="0084757C" w:rsidP="0084757C">
      <w:pPr>
        <w:pStyle w:val="a9"/>
      </w:pPr>
      <w:r w:rsidRPr="00214F28">
        <w:t xml:space="preserve">14. И вокруг рамки были эти кольца, были вместилища для шестов, чтобы </w:t>
      </w:r>
      <w:r w:rsidRPr="00214F28">
        <w:rPr>
          <w:b/>
          <w:bCs/>
        </w:rPr>
        <w:t>носить</w:t>
      </w:r>
      <w:r w:rsidRPr="00214F28">
        <w:t xml:space="preserve"> этот стол.</w:t>
      </w:r>
    </w:p>
    <w:p w14:paraId="1DF7FC44" w14:textId="77777777" w:rsidR="0084757C" w:rsidRPr="00214F28" w:rsidRDefault="0084757C" w:rsidP="0084757C">
      <w:pPr>
        <w:pStyle w:val="aff6"/>
        <w:spacing w:before="0" w:beforeAutospacing="0" w:after="0" w:afterAutospacing="0"/>
        <w:ind w:firstLine="454"/>
        <w:jc w:val="both"/>
      </w:pPr>
    </w:p>
    <w:p w14:paraId="4D959199" w14:textId="77777777" w:rsidR="0084757C" w:rsidRPr="00214F28" w:rsidRDefault="0084757C" w:rsidP="0084757C">
      <w:pPr>
        <w:pStyle w:val="a6"/>
      </w:pPr>
      <w:r w:rsidRPr="00214F28">
        <w:t xml:space="preserve">Слово </w:t>
      </w:r>
      <w:r w:rsidRPr="00214F28">
        <w:rPr>
          <w:i/>
          <w:iCs/>
        </w:rPr>
        <w:t>бати́м (вместилища)</w:t>
      </w:r>
      <w:r w:rsidRPr="00214F28">
        <w:t xml:space="preserve"> сродни слову дома́, такие </w:t>
      </w:r>
      <w:r w:rsidRPr="00214F28">
        <w:rPr>
          <w:i/>
          <w:iCs/>
        </w:rPr>
        <w:t>домики для шестов.</w:t>
      </w:r>
      <w:r w:rsidRPr="00214F28">
        <w:t xml:space="preserve"> Обратите внимание на слово </w:t>
      </w:r>
      <w:r w:rsidRPr="00214F28">
        <w:rPr>
          <w:i/>
          <w:iCs/>
        </w:rPr>
        <w:t>ласэ́т</w:t>
      </w:r>
      <w:r w:rsidRPr="00214F28">
        <w:t xml:space="preserve">, которое мы встречали много раз и говорили, что оно означает </w:t>
      </w:r>
      <w:r w:rsidRPr="00214F28">
        <w:rPr>
          <w:i/>
          <w:iCs/>
        </w:rPr>
        <w:t>понести, простить, подсчитать, принять на учёт</w:t>
      </w:r>
      <w:r w:rsidRPr="00214F28">
        <w:t xml:space="preserve">. Здесь оно используется именно в своём оригинальном значении, в значении </w:t>
      </w:r>
      <w:r w:rsidRPr="00214F28">
        <w:rPr>
          <w:i/>
          <w:iCs/>
        </w:rPr>
        <w:t>нести</w:t>
      </w:r>
      <w:r w:rsidRPr="00214F28">
        <w:t>. Такое вот многозначное слово.</w:t>
      </w:r>
    </w:p>
    <w:p w14:paraId="7DFF6CB3" w14:textId="77777777" w:rsidR="0084757C" w:rsidRPr="00214F28" w:rsidRDefault="0084757C" w:rsidP="0084757C">
      <w:pPr>
        <w:pStyle w:val="aff6"/>
        <w:spacing w:before="0" w:beforeAutospacing="0" w:after="0" w:afterAutospacing="0"/>
        <w:ind w:firstLine="454"/>
        <w:jc w:val="both"/>
      </w:pPr>
    </w:p>
    <w:p w14:paraId="4AFA123A" w14:textId="77777777" w:rsidR="0084757C" w:rsidRPr="00214F28" w:rsidRDefault="0084757C" w:rsidP="0084757C">
      <w:pPr>
        <w:pStyle w:val="ad"/>
        <w:rPr>
          <w:shd w:val="clear" w:color="auto" w:fill="FFFFFF"/>
        </w:rPr>
      </w:pPr>
      <w:r w:rsidRPr="00214F28">
        <w:rPr>
          <w:shd w:val="clear" w:color="auto" w:fill="FFFFFF"/>
          <w:rtl/>
        </w:rPr>
        <w:t>וַיַּעַשׂ אֶת־הַבַּדִּים עֲצֵי שִׁטִּים וַיְצַף אֹתָם זָהָב לָשֵׂאת אֶת־הַשֻּׁלְחָן׃</w:t>
      </w:r>
    </w:p>
    <w:p w14:paraId="769A1701" w14:textId="77777777" w:rsidR="0084757C" w:rsidRPr="00214F28" w:rsidRDefault="0084757C" w:rsidP="0084757C">
      <w:pPr>
        <w:pStyle w:val="a9"/>
        <w:rPr>
          <w:rFonts w:ascii="Times New Roman" w:hAnsi="Times New Roman"/>
        </w:rPr>
      </w:pPr>
      <w:r w:rsidRPr="00214F28">
        <w:t>вая́ас эт-ѓабади́м ацэ́ шити́м вайца́ф ота́м заѓа́в ласэ́т эт-ѓашульха́н</w:t>
      </w:r>
    </w:p>
    <w:p w14:paraId="10717CB3" w14:textId="77777777" w:rsidR="0084757C" w:rsidRPr="00214F28" w:rsidRDefault="0084757C" w:rsidP="0084757C">
      <w:pPr>
        <w:pStyle w:val="a9"/>
      </w:pPr>
      <w:r w:rsidRPr="00214F28">
        <w:t>15. И сделал он шесты для переноски из дерева акации, и покрыл их золотом, чтобы переносить стол.</w:t>
      </w:r>
    </w:p>
    <w:p w14:paraId="6CC991E7" w14:textId="77777777" w:rsidR="0084757C" w:rsidRPr="00214F28" w:rsidRDefault="0084757C" w:rsidP="0084757C">
      <w:pPr>
        <w:pStyle w:val="aff6"/>
        <w:spacing w:before="0" w:beforeAutospacing="0" w:after="0" w:afterAutospacing="0"/>
        <w:ind w:firstLine="454"/>
        <w:jc w:val="both"/>
      </w:pPr>
    </w:p>
    <w:p w14:paraId="0BEF3193" w14:textId="77777777" w:rsidR="0084757C" w:rsidRPr="00214F28" w:rsidRDefault="0084757C" w:rsidP="0084757C">
      <w:pPr>
        <w:pStyle w:val="a6"/>
      </w:pPr>
      <w:r w:rsidRPr="00214F28">
        <w:t xml:space="preserve">Очень многие спрашивают, часто задают вопрос в отношении слова </w:t>
      </w:r>
      <w:r w:rsidRPr="00214F28">
        <w:rPr>
          <w:i/>
          <w:iCs/>
        </w:rPr>
        <w:t>золото</w:t>
      </w:r>
      <w:r w:rsidRPr="00214F28">
        <w:t xml:space="preserve">. Слово </w:t>
      </w:r>
      <w:r w:rsidRPr="00214F28">
        <w:rPr>
          <w:i/>
          <w:iCs/>
        </w:rPr>
        <w:t>золото (заѓа́в)</w:t>
      </w:r>
      <w:r w:rsidRPr="00214F28">
        <w:t xml:space="preserve"> восходит к арамейскому слову </w:t>
      </w:r>
      <w:r w:rsidRPr="00214F28">
        <w:rPr>
          <w:i/>
          <w:iCs/>
        </w:rPr>
        <w:t>деѓа́в</w:t>
      </w:r>
      <w:r w:rsidRPr="00214F28">
        <w:t xml:space="preserve">. И оно родственно другому ивритскому слову </w:t>
      </w:r>
      <w:r w:rsidRPr="00214F28">
        <w:rPr>
          <w:i/>
          <w:iCs/>
        </w:rPr>
        <w:t>цаѓо́в</w:t>
      </w:r>
      <w:r w:rsidRPr="00214F28">
        <w:t xml:space="preserve">, то есть </w:t>
      </w:r>
      <w:r w:rsidRPr="00214F28">
        <w:rPr>
          <w:i/>
          <w:iCs/>
        </w:rPr>
        <w:t>жёлтый</w:t>
      </w:r>
      <w:r w:rsidRPr="00214F28">
        <w:t xml:space="preserve">. Золото – это попросту </w:t>
      </w:r>
      <w:r w:rsidRPr="00214F28">
        <w:rPr>
          <w:i/>
          <w:iCs/>
        </w:rPr>
        <w:t>жёлтый металл</w:t>
      </w:r>
      <w:r w:rsidRPr="00214F28">
        <w:t>.</w:t>
      </w:r>
    </w:p>
    <w:p w14:paraId="724D822E" w14:textId="77777777" w:rsidR="0084757C" w:rsidRPr="00214F28" w:rsidRDefault="0084757C" w:rsidP="0084757C">
      <w:pPr>
        <w:pStyle w:val="aff6"/>
        <w:spacing w:before="0" w:beforeAutospacing="0" w:after="0" w:afterAutospacing="0"/>
        <w:ind w:firstLine="454"/>
        <w:jc w:val="both"/>
      </w:pPr>
    </w:p>
    <w:p w14:paraId="22881E3E" w14:textId="77777777" w:rsidR="0084757C" w:rsidRPr="00214F28" w:rsidRDefault="0084757C" w:rsidP="0084757C">
      <w:pPr>
        <w:pStyle w:val="ad"/>
        <w:rPr>
          <w:shd w:val="clear" w:color="auto" w:fill="FFFFFF"/>
        </w:rPr>
      </w:pPr>
      <w:r w:rsidRPr="00214F28">
        <w:rPr>
          <w:shd w:val="clear" w:color="auto" w:fill="FFFFFF"/>
          <w:rtl/>
        </w:rPr>
        <w:t>וַיַּעַשׂ אֶת־הַכֵּלִים אֲשֶׁר עַל־הַשֻּׁלְחָן אֶת־קְעָרֹתָיו וְאֶת־כַּפֹּתָיו וְאֵת מְנַקִּיֹּתָיו וְאֶת־הַקְּשָׂוֹת אֲשֶׁר יֻסַּךְ בָּהֵן זָהָב טָהוֹר׃</w:t>
      </w:r>
    </w:p>
    <w:p w14:paraId="5AFCE9FE" w14:textId="77777777" w:rsidR="0084757C" w:rsidRPr="00214F28" w:rsidRDefault="0084757C" w:rsidP="0084757C">
      <w:pPr>
        <w:pStyle w:val="a9"/>
        <w:rPr>
          <w:rFonts w:ascii="Times New Roman" w:hAnsi="Times New Roman"/>
        </w:rPr>
      </w:pPr>
      <w:r w:rsidRPr="00214F28">
        <w:t>вая́ас эт-ѓакели́м аше́р аль-ѓашульха́н эт-кеарота́в веэт-капота́в веэ́т менакиёта́в веэт-ѓакесаво́т аше́р юса́х баѓе́н заг</w:t>
      </w:r>
      <w:r w:rsidRPr="00214F28">
        <w:rPr>
          <w:rFonts w:ascii="Times New Roman" w:hAnsi="Times New Roman"/>
        </w:rPr>
        <w:t>́а́в таѓо́р</w:t>
      </w:r>
    </w:p>
    <w:p w14:paraId="33A99B54" w14:textId="77777777" w:rsidR="0084757C" w:rsidRPr="00214F28" w:rsidRDefault="0084757C" w:rsidP="0084757C">
      <w:pPr>
        <w:pStyle w:val="a9"/>
      </w:pPr>
      <w:r w:rsidRPr="00214F28">
        <w:t>16. И сделал он сосуды, которые для стола: его блюда, и его ковши, и его жерди, и дугообразные сосуды, всё из чистого золота.</w:t>
      </w:r>
    </w:p>
    <w:p w14:paraId="0CB8A821" w14:textId="77777777" w:rsidR="0084757C" w:rsidRPr="00214F28" w:rsidRDefault="0084757C" w:rsidP="0084757C">
      <w:pPr>
        <w:pStyle w:val="aff6"/>
        <w:spacing w:before="0" w:beforeAutospacing="0" w:after="0" w:afterAutospacing="0"/>
        <w:ind w:firstLine="454"/>
        <w:jc w:val="both"/>
      </w:pPr>
      <w:r w:rsidRPr="00214F28">
        <w:t xml:space="preserve"> </w:t>
      </w:r>
    </w:p>
    <w:p w14:paraId="2316BFD3" w14:textId="77777777" w:rsidR="0084757C" w:rsidRPr="00214F28" w:rsidRDefault="0084757C" w:rsidP="0084757C">
      <w:pPr>
        <w:pStyle w:val="aff6"/>
        <w:spacing w:before="0" w:beforeAutospacing="0" w:after="0" w:afterAutospacing="0"/>
        <w:ind w:firstLine="454"/>
        <w:jc w:val="both"/>
      </w:pPr>
      <w:r w:rsidRPr="00214F28">
        <w:rPr>
          <w:i/>
          <w:iCs/>
        </w:rPr>
        <w:t>Кесаво́т</w:t>
      </w:r>
      <w:r w:rsidRPr="00214F28">
        <w:t xml:space="preserve"> – это сосуды, которые можно сравнить с теми, что используются в ресторане для накрытия блюд, так называемый «клош» (от французского </w:t>
      </w:r>
      <w:r w:rsidRPr="00214F28">
        <w:rPr>
          <w:i/>
          <w:iCs/>
        </w:rPr>
        <w:t>колокол</w:t>
      </w:r>
      <w:r w:rsidRPr="00214F28">
        <w:t xml:space="preserve">), полусферический прибор (большая полусфера), которым сверху накрывается блюдо перед подачей. Такие сосуды он тоже изготовил. </w:t>
      </w:r>
    </w:p>
    <w:p w14:paraId="3AC9C038" w14:textId="77777777" w:rsidR="0084757C" w:rsidRPr="00214F28" w:rsidRDefault="0084757C" w:rsidP="0084757C">
      <w:pPr>
        <w:pStyle w:val="aff6"/>
        <w:spacing w:before="0" w:beforeAutospacing="0" w:after="0" w:afterAutospacing="0"/>
        <w:ind w:firstLine="454"/>
        <w:jc w:val="both"/>
      </w:pPr>
    </w:p>
    <w:p w14:paraId="68DFF185" w14:textId="77777777" w:rsidR="0084757C" w:rsidRPr="00214F28" w:rsidRDefault="0084757C" w:rsidP="0084757C">
      <w:pPr>
        <w:pStyle w:val="ad"/>
        <w:rPr>
          <w:shd w:val="clear" w:color="auto" w:fill="FFFFFF"/>
        </w:rPr>
      </w:pPr>
      <w:r w:rsidRPr="00214F28">
        <w:rPr>
          <w:shd w:val="clear" w:color="auto" w:fill="FFFFFF"/>
          <w:rtl/>
        </w:rPr>
        <w:t>וַיַּעַשׂ אֶת־הַמְּנֹרָה זָהָב טָהוֹר מִקְשָׁה עָשָׂה אֶת־הַמְּנֹרָה יְרֵכָהּ וְקָנָהּ גְּבִיעֶיהָ כַּפְתֹּרֶיהָ וּפְרָחֶיהָ מִמֶּנָּה הָיוּ׃</w:t>
      </w:r>
    </w:p>
    <w:p w14:paraId="72415899" w14:textId="77777777" w:rsidR="0084757C" w:rsidRPr="00214F28" w:rsidRDefault="0084757C" w:rsidP="0084757C">
      <w:pPr>
        <w:pStyle w:val="a9"/>
        <w:rPr>
          <w:rFonts w:ascii="Times New Roman" w:hAnsi="Times New Roman"/>
        </w:rPr>
      </w:pPr>
      <w:r w:rsidRPr="00214F28">
        <w:rPr>
          <w:rFonts w:ascii="Times New Roman" w:hAnsi="Times New Roman"/>
        </w:rPr>
        <w:t>вая́ас эт-ѓаменора́ заѓа́в таѓо́р микша́ аса́ эт-ѓаменора́ ереха́ векана́ гевиэ́ѓа кафторэ́ѓа уфрахэ́ѓа мимэ́на ѓаю́</w:t>
      </w:r>
    </w:p>
    <w:p w14:paraId="4FF0EB41" w14:textId="77777777" w:rsidR="0084757C" w:rsidRPr="00214F28" w:rsidRDefault="0084757C" w:rsidP="0084757C">
      <w:pPr>
        <w:pStyle w:val="a9"/>
        <w:rPr>
          <w:rFonts w:ascii="Times New Roman" w:hAnsi="Times New Roman"/>
        </w:rPr>
      </w:pPr>
      <w:r w:rsidRPr="00214F28">
        <w:rPr>
          <w:rFonts w:ascii="Times New Roman" w:hAnsi="Times New Roman"/>
        </w:rPr>
        <w:t>17. И сделал он менору́ (светильник) из чистого золота, из одного цельного куска сделал он эту менору и все её детали: основания её, и столб её, и стволы её, и все её украшения, и все цветочки – всё было из одного куска сделано.</w:t>
      </w:r>
    </w:p>
    <w:p w14:paraId="687DF840" w14:textId="77777777" w:rsidR="0084757C" w:rsidRPr="00214F28" w:rsidRDefault="0084757C" w:rsidP="0084757C">
      <w:pPr>
        <w:pStyle w:val="a6"/>
      </w:pPr>
    </w:p>
    <w:p w14:paraId="43A98EB5" w14:textId="77777777" w:rsidR="0084757C" w:rsidRPr="00214F28" w:rsidRDefault="0084757C" w:rsidP="0084757C">
      <w:pPr>
        <w:pStyle w:val="ad"/>
        <w:rPr>
          <w:shd w:val="clear" w:color="auto" w:fill="FFFFFF"/>
        </w:rPr>
      </w:pPr>
      <w:r w:rsidRPr="00214F28">
        <w:rPr>
          <w:shd w:val="clear" w:color="auto" w:fill="FFFFFF"/>
          <w:rtl/>
        </w:rPr>
        <w:t>וְשִׁשָּׁה קָנִים יֹצְאִים מִצִּדֶּיהָ שְׁלֹשָׁה קְנֵי מְנֹרָה מִצִּדָּהּ הָאֶחָד וּשְׁלֹשָׁה קְנֵי מְנֹרָה מִצִּדָּהּ הַשֵּׁנִי׃</w:t>
      </w:r>
    </w:p>
    <w:p w14:paraId="5AD49F54" w14:textId="77777777" w:rsidR="0084757C" w:rsidRPr="00214F28" w:rsidRDefault="0084757C" w:rsidP="0084757C">
      <w:pPr>
        <w:pStyle w:val="a9"/>
        <w:rPr>
          <w:rFonts w:ascii="Times New Roman" w:hAnsi="Times New Roman"/>
        </w:rPr>
      </w:pPr>
      <w:r w:rsidRPr="00214F28">
        <w:rPr>
          <w:rFonts w:ascii="Times New Roman" w:hAnsi="Times New Roman"/>
        </w:rPr>
        <w:t>вешиша́ кани́м ёцеи́м мицидэ́ѓа шелоша́ кенэ́ менора́ мицида́ ѓаэха́д ушлоша́ кенэ́ менора́ мицида́ ѓашени́</w:t>
      </w:r>
    </w:p>
    <w:p w14:paraId="29F130BC" w14:textId="77777777" w:rsidR="0084757C" w:rsidRPr="00214F28" w:rsidRDefault="0084757C" w:rsidP="0084757C">
      <w:pPr>
        <w:pStyle w:val="a9"/>
        <w:rPr>
          <w:rFonts w:ascii="Times New Roman" w:hAnsi="Times New Roman"/>
        </w:rPr>
      </w:pPr>
      <w:r w:rsidRPr="00214F28">
        <w:rPr>
          <w:rFonts w:ascii="Times New Roman" w:hAnsi="Times New Roman"/>
        </w:rPr>
        <w:t xml:space="preserve">18. И шесть ветвей отходят от неё: три ветви меноры с одной стороны и три ветви меноры с другой стороны. </w:t>
      </w:r>
    </w:p>
    <w:p w14:paraId="24E76042" w14:textId="77777777" w:rsidR="0084757C" w:rsidRPr="00214F28" w:rsidRDefault="0084757C" w:rsidP="0084757C">
      <w:pPr>
        <w:pStyle w:val="a6"/>
      </w:pPr>
    </w:p>
    <w:p w14:paraId="5B649426" w14:textId="77777777" w:rsidR="0084757C" w:rsidRPr="00214F28" w:rsidRDefault="0084757C" w:rsidP="0084757C">
      <w:pPr>
        <w:pStyle w:val="ad"/>
      </w:pPr>
      <w:r w:rsidRPr="00214F28">
        <w:rPr>
          <w:rtl/>
        </w:rPr>
        <w:t>שְׁלֹשָׁה גְבִעִים מְשֻׁקָּדִים בַּקָּנֶה הָאֶחָד כַּפְתֹּר וָפֶרַח וּשְׁלֹשָׁה גְבִעִים מְשֻׁקָּדִים בְּקָנֶה אֶחָד כַּפְתֹּר וָפָרַח כֵּן לְשֵׁשֶׁת הַקָּנִים הַיֹּצְאִים מִן־הַמְּנֹרָה׃</w:t>
      </w:r>
    </w:p>
    <w:p w14:paraId="3C945D48" w14:textId="77777777" w:rsidR="0084757C" w:rsidRPr="00214F28" w:rsidRDefault="0084757C" w:rsidP="0084757C">
      <w:pPr>
        <w:pStyle w:val="a9"/>
        <w:rPr>
          <w:rFonts w:ascii="Times New Roman" w:hAnsi="Times New Roman"/>
        </w:rPr>
      </w:pPr>
      <w:r w:rsidRPr="00214F28">
        <w:rPr>
          <w:rFonts w:ascii="Times New Roman" w:hAnsi="Times New Roman"/>
        </w:rPr>
        <w:t>шелоша́ гевии́м мешукади́м баканэ́ ѓаэха́д кафто́р вафэ́рах ушлоша́ гевии́м мешукади́м беканэ́ эха́д кафто́р вафа́рах кен леше́шет ѓакани́м ѓаёцеи́м мин-ѓаменора́</w:t>
      </w:r>
    </w:p>
    <w:p w14:paraId="22CB6714" w14:textId="77777777" w:rsidR="0084757C" w:rsidRPr="00214F28" w:rsidRDefault="0084757C" w:rsidP="0084757C">
      <w:pPr>
        <w:pStyle w:val="a9"/>
      </w:pPr>
      <w:r w:rsidRPr="00214F28">
        <w:t>19. Три миндальных цветоложа на одной ветви, и бутон, и цветок. И три миндальных цветоложа, и бутон, и цветок на другой ветви. И так для всех шести ветвей, выходящих из светильника.</w:t>
      </w:r>
    </w:p>
    <w:p w14:paraId="703E2E86" w14:textId="77777777" w:rsidR="0084757C" w:rsidRPr="00214F28" w:rsidRDefault="0084757C" w:rsidP="0084757C">
      <w:pPr>
        <w:pStyle w:val="aff6"/>
        <w:spacing w:before="0" w:beforeAutospacing="0" w:after="0" w:afterAutospacing="0"/>
        <w:ind w:firstLine="454"/>
        <w:jc w:val="both"/>
      </w:pPr>
    </w:p>
    <w:p w14:paraId="1C8BB6BB" w14:textId="77777777" w:rsidR="0084757C" w:rsidRPr="00214F28" w:rsidRDefault="0084757C" w:rsidP="0084757C">
      <w:pPr>
        <w:pStyle w:val="ad"/>
        <w:rPr>
          <w:shd w:val="clear" w:color="auto" w:fill="FFFFFF"/>
        </w:rPr>
      </w:pPr>
      <w:r w:rsidRPr="00214F28">
        <w:rPr>
          <w:shd w:val="clear" w:color="auto" w:fill="FFFFFF"/>
          <w:rtl/>
        </w:rPr>
        <w:t>וּבַמְּנֹרָה אַרְבָּעָה גְבִעִים מְשֻׁקָּדִים כַּפְתֹּרֶיהָ וּפְרָחֶיהָ׃</w:t>
      </w:r>
    </w:p>
    <w:p w14:paraId="36EDD4B6" w14:textId="77777777" w:rsidR="0084757C" w:rsidRPr="00214F28" w:rsidRDefault="0084757C" w:rsidP="0084757C">
      <w:pPr>
        <w:pStyle w:val="a9"/>
        <w:rPr>
          <w:rFonts w:ascii="Times New Roman" w:hAnsi="Times New Roman"/>
        </w:rPr>
      </w:pPr>
      <w:r w:rsidRPr="00214F28">
        <w:rPr>
          <w:rFonts w:ascii="Times New Roman" w:hAnsi="Times New Roman"/>
        </w:rPr>
        <w:t>уваменора́ арбаа́ гевии́м мешукади́м кафторэ́ѓа уфрахэ́ѓа</w:t>
      </w:r>
    </w:p>
    <w:p w14:paraId="5D062D78" w14:textId="77777777" w:rsidR="0084757C" w:rsidRPr="00214F28" w:rsidRDefault="0084757C" w:rsidP="0084757C">
      <w:pPr>
        <w:pStyle w:val="a9"/>
      </w:pPr>
      <w:r w:rsidRPr="00214F28">
        <w:t>20. На самой меноре тоже есть четыре цветоложа, его бутоны и его цветы.</w:t>
      </w:r>
    </w:p>
    <w:p w14:paraId="510B4F40" w14:textId="77777777" w:rsidR="0084757C" w:rsidRPr="00214F28" w:rsidRDefault="0084757C" w:rsidP="0084757C">
      <w:pPr>
        <w:pStyle w:val="aff6"/>
        <w:spacing w:before="0" w:beforeAutospacing="0" w:after="0" w:afterAutospacing="0"/>
        <w:ind w:firstLine="454"/>
        <w:jc w:val="both"/>
      </w:pPr>
    </w:p>
    <w:p w14:paraId="39EC315A" w14:textId="77777777" w:rsidR="0084757C" w:rsidRPr="00214F28" w:rsidRDefault="0084757C" w:rsidP="0084757C">
      <w:pPr>
        <w:pStyle w:val="ad"/>
        <w:rPr>
          <w:shd w:val="clear" w:color="auto" w:fill="FFFFFF"/>
        </w:rPr>
      </w:pPr>
      <w:r w:rsidRPr="00214F28">
        <w:rPr>
          <w:shd w:val="clear" w:color="auto" w:fill="FFFFFF"/>
          <w:rtl/>
        </w:rPr>
        <w:t>וְכַפְתֹּר תַּחַת שְׁנֵי הַקָּנִים מִמֶּנָּה וְכַפְתֹּר תַּחַת שְׁנֵי הַקָּנִים מִמֶּנָּה וְכַפְתֹּר תַּחַת־שְׁנֵי הַקָּנִים מִמֶּנָּה לְשֵׁשֶׁת הַקָּנִים הַיֹּצְאִים מִמֶּנָּה׃</w:t>
      </w:r>
    </w:p>
    <w:p w14:paraId="352E2123" w14:textId="77777777" w:rsidR="0084757C" w:rsidRPr="00214F28" w:rsidRDefault="0084757C" w:rsidP="0084757C">
      <w:pPr>
        <w:pStyle w:val="a9"/>
        <w:rPr>
          <w:rFonts w:ascii="Times New Roman" w:hAnsi="Times New Roman"/>
        </w:rPr>
      </w:pPr>
      <w:r w:rsidRPr="00214F28">
        <w:rPr>
          <w:rFonts w:ascii="Times New Roman" w:hAnsi="Times New Roman"/>
        </w:rPr>
        <w:t>вехафто́р та́хат шенэ́ ѓакани́м мимэ́на вехафто́р та́хат шенэ́ ѓакани́м мимэ́на вехафто́р тахат-шенэ́ ѓакани́м мимэ́на леше́шет ѓакани́м ѓаёцеи́м мимэ́на</w:t>
      </w:r>
    </w:p>
    <w:p w14:paraId="45BA1494" w14:textId="77777777" w:rsidR="0084757C" w:rsidRPr="00214F28" w:rsidRDefault="0084757C" w:rsidP="0084757C">
      <w:pPr>
        <w:pStyle w:val="a9"/>
      </w:pPr>
      <w:r w:rsidRPr="00214F28">
        <w:t>21. Там, в каждом месте, где расходятся две ветви в разные стороны, там присутствует бутончик, и в другом месте, где расходятся две ветви, там тоже присутствует бутончик, и в третьем месте, где две ветви расходятся, там есть бутончик, и так для всех шести ветвей, которые от неё отходят.</w:t>
      </w:r>
    </w:p>
    <w:p w14:paraId="0EB45BF1" w14:textId="77777777" w:rsidR="0084757C" w:rsidRPr="00214F28" w:rsidRDefault="0084757C" w:rsidP="0084757C">
      <w:pPr>
        <w:pStyle w:val="aff6"/>
        <w:spacing w:before="0" w:beforeAutospacing="0" w:after="0" w:afterAutospacing="0"/>
        <w:ind w:firstLine="454"/>
        <w:jc w:val="both"/>
      </w:pPr>
    </w:p>
    <w:p w14:paraId="3837EECA" w14:textId="77777777" w:rsidR="0084757C" w:rsidRPr="00214F28" w:rsidRDefault="0084757C" w:rsidP="0084757C">
      <w:pPr>
        <w:pStyle w:val="ad"/>
        <w:rPr>
          <w:shd w:val="clear" w:color="auto" w:fill="FFFFFF"/>
        </w:rPr>
      </w:pPr>
      <w:r w:rsidRPr="00214F28">
        <w:rPr>
          <w:shd w:val="clear" w:color="auto" w:fill="FFFFFF"/>
          <w:rtl/>
        </w:rPr>
        <w:t>כַּפְתֹּרֵיהֶם וּקְנֹתָם מִמֶּנָּה הָיוּ כֻּלָּהּ מִקְשָׁה אַחַת זָהָב טָהוֹר׃</w:t>
      </w:r>
    </w:p>
    <w:p w14:paraId="54D084BD" w14:textId="77777777" w:rsidR="0084757C" w:rsidRPr="00214F28" w:rsidRDefault="0084757C" w:rsidP="0084757C">
      <w:pPr>
        <w:pStyle w:val="a9"/>
        <w:rPr>
          <w:rFonts w:ascii="Times New Roman" w:hAnsi="Times New Roman"/>
        </w:rPr>
      </w:pPr>
      <w:r w:rsidRPr="00214F28">
        <w:rPr>
          <w:rFonts w:ascii="Times New Roman" w:hAnsi="Times New Roman"/>
        </w:rPr>
        <w:t>кафтореѓе́м укнота́м мимэ́на ѓаю́ кула́ микша́ аха́т заѓа́в таѓо́р</w:t>
      </w:r>
    </w:p>
    <w:p w14:paraId="5E8119D4" w14:textId="77777777" w:rsidR="0084757C" w:rsidRPr="00214F28" w:rsidRDefault="0084757C" w:rsidP="0084757C">
      <w:pPr>
        <w:pStyle w:val="a9"/>
      </w:pPr>
      <w:r w:rsidRPr="00214F28">
        <w:t>22</w:t>
      </w:r>
      <w:r w:rsidRPr="00843E54">
        <w:t>. И украшения, и ветви – всё это было сделано из одного куска чистого золота</w:t>
      </w:r>
      <w:r w:rsidRPr="00214F28">
        <w:t>.</w:t>
      </w:r>
    </w:p>
    <w:p w14:paraId="19C8CBAF" w14:textId="77777777" w:rsidR="0084757C" w:rsidRPr="00214F28" w:rsidRDefault="0084757C" w:rsidP="0084757C">
      <w:pPr>
        <w:pStyle w:val="aff6"/>
        <w:spacing w:before="0" w:beforeAutospacing="0" w:after="0" w:afterAutospacing="0"/>
        <w:ind w:firstLine="454"/>
        <w:jc w:val="both"/>
      </w:pPr>
    </w:p>
    <w:p w14:paraId="473AC11B" w14:textId="77777777" w:rsidR="0084757C" w:rsidRPr="00214F28" w:rsidRDefault="0084757C" w:rsidP="0084757C">
      <w:pPr>
        <w:pStyle w:val="ad"/>
        <w:rPr>
          <w:shd w:val="clear" w:color="auto" w:fill="FFFFFF"/>
        </w:rPr>
      </w:pPr>
      <w:r w:rsidRPr="00214F28">
        <w:rPr>
          <w:shd w:val="clear" w:color="auto" w:fill="FFFFFF"/>
          <w:rtl/>
        </w:rPr>
        <w:t>וַיַּעַשׂ אֶת־נֵרֹתֶיהָ שִׁבְעָה וּמַלְקָחֶיהָ וּמַחְתֹּתֶיהָ זָהָב טָהוֹר׃</w:t>
      </w:r>
    </w:p>
    <w:p w14:paraId="340EFC0E" w14:textId="77777777" w:rsidR="0084757C" w:rsidRPr="00214F28" w:rsidRDefault="0084757C" w:rsidP="0084757C">
      <w:pPr>
        <w:pStyle w:val="a9"/>
        <w:rPr>
          <w:rFonts w:ascii="Times New Roman" w:hAnsi="Times New Roman"/>
        </w:rPr>
      </w:pPr>
      <w:r w:rsidRPr="00214F28">
        <w:rPr>
          <w:rFonts w:ascii="Times New Roman" w:hAnsi="Times New Roman"/>
        </w:rPr>
        <w:t>вая́ас эт-неротэ́ѓа шивъа́ умалькахэ́ѓа умахтотэ́ѓа заѓа́в таѓо́р</w:t>
      </w:r>
    </w:p>
    <w:p w14:paraId="3DE8775C" w14:textId="77777777" w:rsidR="0084757C" w:rsidRPr="00214F28" w:rsidRDefault="0084757C" w:rsidP="0084757C">
      <w:pPr>
        <w:pStyle w:val="a9"/>
      </w:pPr>
      <w:r w:rsidRPr="00214F28">
        <w:rPr>
          <w:rFonts w:ascii="Times New Roman" w:hAnsi="Times New Roman"/>
        </w:rPr>
        <w:t>23. И сделал светильников её семь</w:t>
      </w:r>
      <w:r w:rsidRPr="00214F28">
        <w:rPr>
          <w:rFonts w:ascii="Times New Roman" w:hAnsi="Times New Roman"/>
          <w:i w:val="0"/>
          <w:iCs w:val="0"/>
        </w:rPr>
        <w:t>,</w:t>
      </w:r>
      <w:r w:rsidRPr="00214F28">
        <w:rPr>
          <w:rFonts w:ascii="Times New Roman" w:hAnsi="Times New Roman"/>
        </w:rPr>
        <w:t xml:space="preserve"> и щипцы её, и совки её, всё - из чистого золота.</w:t>
      </w:r>
    </w:p>
    <w:p w14:paraId="1A37C8D6" w14:textId="77777777" w:rsidR="0084757C" w:rsidRPr="00214F28" w:rsidRDefault="0084757C" w:rsidP="0084757C">
      <w:pPr>
        <w:pStyle w:val="aff6"/>
        <w:spacing w:before="0" w:beforeAutospacing="0" w:after="0" w:afterAutospacing="0"/>
        <w:ind w:firstLine="454"/>
        <w:jc w:val="both"/>
      </w:pPr>
    </w:p>
    <w:p w14:paraId="692066FF" w14:textId="77777777" w:rsidR="0084757C" w:rsidRPr="00214F28" w:rsidRDefault="0084757C" w:rsidP="0084757C">
      <w:pPr>
        <w:pStyle w:val="a6"/>
      </w:pPr>
      <w:r w:rsidRPr="00214F28">
        <w:t xml:space="preserve"> Шесть ветвей со светильниками отходят от центрального ствола, и на центральном стволе – ещё один, итого – семь светильников у меноры́. Я думаю, все прекрасно это знают. Менора́ – это самый знакомый храмовый атрибут, она же и герб Израиля, об этом я уже говорил.</w:t>
      </w:r>
    </w:p>
    <w:p w14:paraId="1B1C39C1" w14:textId="77777777" w:rsidR="0084757C" w:rsidRPr="00214F28" w:rsidRDefault="0084757C" w:rsidP="0084757C">
      <w:pPr>
        <w:pStyle w:val="aff6"/>
        <w:spacing w:before="0" w:beforeAutospacing="0" w:after="0" w:afterAutospacing="0"/>
        <w:ind w:firstLine="454"/>
        <w:jc w:val="both"/>
      </w:pPr>
    </w:p>
    <w:p w14:paraId="24E050EB" w14:textId="77777777" w:rsidR="0084757C" w:rsidRPr="00214F28" w:rsidRDefault="0084757C" w:rsidP="0084757C">
      <w:pPr>
        <w:pStyle w:val="ad"/>
        <w:rPr>
          <w:shd w:val="clear" w:color="auto" w:fill="FFFFFF"/>
        </w:rPr>
      </w:pPr>
      <w:r w:rsidRPr="00214F28">
        <w:rPr>
          <w:shd w:val="clear" w:color="auto" w:fill="FFFFFF"/>
          <w:rtl/>
        </w:rPr>
        <w:t>כִּכָּר זָהָב טָהוֹר עָשָׂה אֹתָהּ וְאֵת כָּל־כֵּלֶיהָ׃</w:t>
      </w:r>
    </w:p>
    <w:p w14:paraId="4C8D1CDD" w14:textId="77777777" w:rsidR="0084757C" w:rsidRPr="00214F28" w:rsidRDefault="0084757C" w:rsidP="0084757C">
      <w:pPr>
        <w:pStyle w:val="a9"/>
        <w:rPr>
          <w:rFonts w:ascii="Times New Roman" w:hAnsi="Times New Roman"/>
        </w:rPr>
      </w:pPr>
      <w:r w:rsidRPr="00214F28">
        <w:rPr>
          <w:rFonts w:ascii="Times New Roman" w:hAnsi="Times New Roman"/>
        </w:rPr>
        <w:t>кика́р заѓа́в таѓо́р аса́ ота́ веэ́т коль-келе́ѓа</w:t>
      </w:r>
    </w:p>
    <w:p w14:paraId="5C992DCA" w14:textId="77777777" w:rsidR="0084757C" w:rsidRPr="00214F28" w:rsidRDefault="0084757C" w:rsidP="0084757C">
      <w:pPr>
        <w:pStyle w:val="a9"/>
        <w:rPr>
          <w:rFonts w:ascii="Times New Roman" w:hAnsi="Times New Roman"/>
        </w:rPr>
      </w:pPr>
      <w:r w:rsidRPr="00214F28">
        <w:rPr>
          <w:rFonts w:ascii="Times New Roman" w:hAnsi="Times New Roman"/>
        </w:rPr>
        <w:t>24. Кика́р чистого золота общий вес меноры́, которую он сделал.</w:t>
      </w:r>
    </w:p>
    <w:p w14:paraId="7B7E809C" w14:textId="77777777" w:rsidR="0084757C" w:rsidRPr="00214F28" w:rsidRDefault="0084757C" w:rsidP="0084757C">
      <w:pPr>
        <w:pStyle w:val="a9"/>
      </w:pPr>
    </w:p>
    <w:p w14:paraId="3F18E5E5" w14:textId="77777777" w:rsidR="0084757C" w:rsidRPr="00214F28" w:rsidRDefault="0084757C" w:rsidP="0084757C">
      <w:pPr>
        <w:pStyle w:val="a6"/>
      </w:pPr>
      <w:r w:rsidRPr="00214F28">
        <w:t xml:space="preserve">Давайте поговорим об этой единице веса, которая называется </w:t>
      </w:r>
      <w:r w:rsidRPr="00214F28">
        <w:rPr>
          <w:i/>
          <w:iCs/>
        </w:rPr>
        <w:t xml:space="preserve">кика́р </w:t>
      </w:r>
      <w:r w:rsidRPr="00214F28">
        <w:t xml:space="preserve">и часто переводится как </w:t>
      </w:r>
      <w:r w:rsidRPr="00214F28">
        <w:rPr>
          <w:i/>
          <w:iCs/>
        </w:rPr>
        <w:t>талант</w:t>
      </w:r>
      <w:r w:rsidRPr="00214F28">
        <w:t xml:space="preserve">, (может быть, более знакомое слово). Как и со многими единицами веса, с ней не всё понятно, потому что в Вавилоне это был один вес, в Риме – другой, в стране Израиля – третий, в Ливане – четвертый, в Сирии – пятый. И всё это перемешивалось, и мы часто видим, что одно и то же понятие, одно и то же слово обозначает совершенно разный вес. И в отношении </w:t>
      </w:r>
      <w:r w:rsidRPr="00214F28">
        <w:rPr>
          <w:i/>
          <w:iCs/>
        </w:rPr>
        <w:t>кика́ра</w:t>
      </w:r>
      <w:r w:rsidRPr="00214F28">
        <w:t xml:space="preserve"> можно сказать, что это от 26 до 50 килограммов. И учёные, исследователи культуры Древнего Востока говорят, что </w:t>
      </w:r>
      <w:r w:rsidRPr="00214F28">
        <w:rPr>
          <w:i/>
          <w:iCs/>
        </w:rPr>
        <w:t>кика́р</w:t>
      </w:r>
      <w:r w:rsidRPr="00214F28">
        <w:t xml:space="preserve"> – это единица веса, примерно равная весу человека. Но не современного человека, который часто страдает от лишнего веса (или наслаждается им), а весу человека того времени. Считается, что в то время люди весили намного меньше, и поэтому комментаторы говорят, что это 33-50 килограммов. Есть версия, что это 26 килограммов. Снова есть довольно-таки большой разнобой в числах, но давайте примем, что это примерно 35-40 килограммов золота. </w:t>
      </w:r>
    </w:p>
    <w:p w14:paraId="39385A88" w14:textId="77777777" w:rsidR="0084757C" w:rsidRPr="00214F28" w:rsidRDefault="0084757C" w:rsidP="0084757C">
      <w:pPr>
        <w:pStyle w:val="aff6"/>
        <w:spacing w:before="0" w:beforeAutospacing="0" w:after="0" w:afterAutospacing="0"/>
        <w:ind w:firstLine="454"/>
        <w:jc w:val="both"/>
      </w:pPr>
    </w:p>
    <w:p w14:paraId="41F5F32A" w14:textId="77777777" w:rsidR="0084757C" w:rsidRPr="00214F28" w:rsidRDefault="0084757C" w:rsidP="0084757C">
      <w:pPr>
        <w:pStyle w:val="ad"/>
        <w:rPr>
          <w:shd w:val="clear" w:color="auto" w:fill="FFFFFF"/>
        </w:rPr>
      </w:pPr>
      <w:r w:rsidRPr="00214F28">
        <w:rPr>
          <w:shd w:val="clear" w:color="auto" w:fill="FFFFFF"/>
          <w:rtl/>
        </w:rPr>
        <w:t>וַיַּעַשׂ אֶת־מִזְבַּח הַקְּטֹרֶת עֲצֵי שִׁטִּים אַמָּה אָרְכּוֹ וְאַמָּה רָחְבּוֹ רָבוּעַ וְאַמָּתַיִם קֹמָתוֹ מִמֶּנּוּ הָיוּ קַרְנֹתָיו׃</w:t>
      </w:r>
    </w:p>
    <w:p w14:paraId="137E7158" w14:textId="77777777" w:rsidR="0084757C" w:rsidRPr="00214F28" w:rsidRDefault="0084757C" w:rsidP="0084757C">
      <w:pPr>
        <w:pStyle w:val="a9"/>
        <w:rPr>
          <w:rFonts w:ascii="Times New Roman" w:hAnsi="Times New Roman"/>
        </w:rPr>
      </w:pPr>
      <w:r w:rsidRPr="00214F28">
        <w:rPr>
          <w:rFonts w:ascii="Times New Roman" w:hAnsi="Times New Roman"/>
        </w:rPr>
        <w:t>вая́ас эт-мизба́х ѓакето́рет ацэ́ шити́м ама́ орко́ веама́ рохбо́ раву́а веамата́йим комато́ мимэ́ну ѓаю́ карнота́в</w:t>
      </w:r>
    </w:p>
    <w:p w14:paraId="74CF03B3" w14:textId="77777777" w:rsidR="0084757C" w:rsidRPr="00214F28" w:rsidRDefault="0084757C" w:rsidP="0084757C">
      <w:pPr>
        <w:pStyle w:val="a9"/>
        <w:rPr>
          <w:rFonts w:ascii="Times New Roman" w:hAnsi="Times New Roman"/>
        </w:rPr>
      </w:pPr>
      <w:r w:rsidRPr="00214F28">
        <w:rPr>
          <w:rFonts w:ascii="Times New Roman" w:hAnsi="Times New Roman"/>
        </w:rPr>
        <w:t>25. И сделал жертвенник для воскурений из дерева акации, локоть его длина и локоть его ширина, квадратный, и два локтя его высота, и рога жертвенника сделаны из него самого.</w:t>
      </w:r>
    </w:p>
    <w:p w14:paraId="44CDD5D9" w14:textId="77777777" w:rsidR="0084757C" w:rsidRPr="00214F28" w:rsidRDefault="0084757C" w:rsidP="0084757C">
      <w:pPr>
        <w:pStyle w:val="a9"/>
      </w:pPr>
    </w:p>
    <w:p w14:paraId="2791CE5C" w14:textId="77777777" w:rsidR="0084757C" w:rsidRPr="00214F28" w:rsidRDefault="0084757C" w:rsidP="0084757C">
      <w:pPr>
        <w:pStyle w:val="ad"/>
        <w:rPr>
          <w:shd w:val="clear" w:color="auto" w:fill="FFFFFF"/>
        </w:rPr>
      </w:pPr>
      <w:r w:rsidRPr="00214F28">
        <w:rPr>
          <w:shd w:val="clear" w:color="auto" w:fill="FFFFFF"/>
          <w:rtl/>
        </w:rPr>
        <w:t>וַיְצַף אֹתוֹ זָהָב טָהוֹר אֶת־גַּגּוֹ וְאֶת־קִירֹתָיו סָבִיב וְאֶת־קַרְנֹתָיו וַיַּעַשׂ לוֹ זֵר זָהָב סָבִיב׃</w:t>
      </w:r>
    </w:p>
    <w:p w14:paraId="1FA661D0" w14:textId="77777777" w:rsidR="0084757C" w:rsidRPr="00214F28" w:rsidRDefault="0084757C" w:rsidP="0084757C">
      <w:pPr>
        <w:pStyle w:val="a9"/>
        <w:rPr>
          <w:rFonts w:ascii="Times New Roman" w:hAnsi="Times New Roman"/>
        </w:rPr>
      </w:pPr>
      <w:r w:rsidRPr="00214F28">
        <w:rPr>
          <w:rFonts w:ascii="Times New Roman" w:hAnsi="Times New Roman"/>
        </w:rPr>
        <w:t>вайца́ф ото́ заѓа́в таѓо́р эт-гаго́ веэт-кирота́в сави́в веэт-карнота́в вая́ас ло зэр заѓа́в сави́в</w:t>
      </w:r>
    </w:p>
    <w:p w14:paraId="4D03197D" w14:textId="77777777" w:rsidR="0084757C" w:rsidRPr="00214F28" w:rsidRDefault="0084757C" w:rsidP="0084757C">
      <w:pPr>
        <w:pStyle w:val="a9"/>
      </w:pPr>
      <w:r w:rsidRPr="00214F28">
        <w:t>26. И покрыл его золотом: крышку его, и стенки его вокруг, и рога его, и сделал ему золотое обрамление (венец) вокруг.</w:t>
      </w:r>
    </w:p>
    <w:p w14:paraId="0AF5C1B5" w14:textId="77777777" w:rsidR="0084757C" w:rsidRPr="00214F28" w:rsidRDefault="0084757C" w:rsidP="0084757C">
      <w:pPr>
        <w:pStyle w:val="aff6"/>
        <w:spacing w:before="0" w:beforeAutospacing="0" w:after="0" w:afterAutospacing="0"/>
        <w:ind w:firstLine="454"/>
        <w:jc w:val="both"/>
      </w:pPr>
      <w:r w:rsidRPr="00214F28">
        <w:t xml:space="preserve"> </w:t>
      </w:r>
    </w:p>
    <w:p w14:paraId="1114E272" w14:textId="77777777" w:rsidR="0084757C" w:rsidRPr="00214F28" w:rsidRDefault="0084757C" w:rsidP="0084757C">
      <w:pPr>
        <w:pStyle w:val="ad"/>
        <w:rPr>
          <w:shd w:val="clear" w:color="auto" w:fill="FFFFFF"/>
        </w:rPr>
      </w:pPr>
      <w:r w:rsidRPr="00214F28">
        <w:rPr>
          <w:shd w:val="clear" w:color="auto" w:fill="FFFFFF"/>
          <w:rtl/>
        </w:rPr>
        <w:t>וּשְׁתֵּי טַבְּעֹת זָהָב עָשָׂה־לוֹ מִתַּחַת לְזֵרוֹ עַל שְׁתֵּי צַלְעֹתָיו עַל שְׁנֵי צִדָּיו לְבָתִּים לְבַדִּים לָשֵׂאת אֹתוֹ בָּהֶם׃</w:t>
      </w:r>
    </w:p>
    <w:p w14:paraId="693FF0E6" w14:textId="77777777" w:rsidR="0084757C" w:rsidRPr="00214F28" w:rsidRDefault="0084757C" w:rsidP="0084757C">
      <w:pPr>
        <w:pStyle w:val="a9"/>
        <w:rPr>
          <w:rFonts w:ascii="Times New Roman" w:hAnsi="Times New Roman"/>
        </w:rPr>
      </w:pPr>
      <w:r w:rsidRPr="00214F28">
        <w:rPr>
          <w:rFonts w:ascii="Times New Roman" w:hAnsi="Times New Roman"/>
        </w:rPr>
        <w:t>уште́ табео́т заѓа́в аса-ло́ мита́хат лезеро́ аль шетэ́ цалъота́в аль шенэ́ цида́в левати́м левади́м ласэ́т ото́ баѓе́м</w:t>
      </w:r>
    </w:p>
    <w:p w14:paraId="55099E51" w14:textId="77777777" w:rsidR="0084757C" w:rsidRPr="00214F28" w:rsidRDefault="0084757C" w:rsidP="0084757C">
      <w:pPr>
        <w:pStyle w:val="a9"/>
      </w:pPr>
      <w:r w:rsidRPr="00214F28">
        <w:t>27. И сделал ему два кольца из золота, под венцом его, на двух боках его, на двух сторонах его, чтобы это было вместилищем для брусьев, на которых его бы носили.</w:t>
      </w:r>
    </w:p>
    <w:p w14:paraId="6D0B5F71" w14:textId="77777777" w:rsidR="0084757C" w:rsidRPr="00214F28" w:rsidRDefault="0084757C" w:rsidP="0084757C">
      <w:pPr>
        <w:pStyle w:val="aff6"/>
        <w:spacing w:before="0" w:beforeAutospacing="0" w:after="0" w:afterAutospacing="0"/>
        <w:ind w:firstLine="454"/>
        <w:jc w:val="both"/>
      </w:pPr>
    </w:p>
    <w:p w14:paraId="68595FF8" w14:textId="77777777" w:rsidR="0084757C" w:rsidRPr="00214F28" w:rsidRDefault="0084757C" w:rsidP="0084757C">
      <w:pPr>
        <w:pStyle w:val="ad"/>
        <w:rPr>
          <w:shd w:val="clear" w:color="auto" w:fill="FFFFFF"/>
        </w:rPr>
      </w:pPr>
      <w:r w:rsidRPr="00214F28">
        <w:rPr>
          <w:shd w:val="clear" w:color="auto" w:fill="FFFFFF"/>
          <w:rtl/>
        </w:rPr>
        <w:t>וַיַּעַשׂ אֶת־הַבַּדִּים עֲצֵי שִׁטִּים וַיְצַף אֹתָם זָהָב׃</w:t>
      </w:r>
    </w:p>
    <w:p w14:paraId="47C398EA" w14:textId="77777777" w:rsidR="0084757C" w:rsidRPr="00214F28" w:rsidRDefault="0084757C" w:rsidP="0084757C">
      <w:pPr>
        <w:pStyle w:val="a9"/>
        <w:rPr>
          <w:rFonts w:ascii="Times New Roman" w:hAnsi="Times New Roman"/>
        </w:rPr>
      </w:pPr>
      <w:r w:rsidRPr="00214F28">
        <w:rPr>
          <w:rFonts w:ascii="Times New Roman" w:hAnsi="Times New Roman"/>
        </w:rPr>
        <w:t>вая́ас эт-ѓабади́м ацэ́ шити́м вайца́ф ота́м заѓа́в</w:t>
      </w:r>
    </w:p>
    <w:p w14:paraId="35CE3175" w14:textId="77777777" w:rsidR="0084757C" w:rsidRPr="00214F28" w:rsidRDefault="0084757C" w:rsidP="0084757C">
      <w:pPr>
        <w:pStyle w:val="a9"/>
      </w:pPr>
      <w:r w:rsidRPr="00214F28">
        <w:rPr>
          <w:rFonts w:ascii="Times New Roman" w:hAnsi="Times New Roman"/>
        </w:rPr>
        <w:t>28. И сделал он брусья из дерева акации, и покрыл их золотом.</w:t>
      </w:r>
    </w:p>
    <w:p w14:paraId="424C3749" w14:textId="77777777" w:rsidR="0084757C" w:rsidRPr="00214F28" w:rsidRDefault="0084757C" w:rsidP="0084757C">
      <w:pPr>
        <w:pStyle w:val="a6"/>
      </w:pPr>
    </w:p>
    <w:p w14:paraId="00F1C6F0" w14:textId="77777777" w:rsidR="0084757C" w:rsidRPr="00214F28" w:rsidRDefault="0084757C" w:rsidP="0084757C">
      <w:pPr>
        <w:pStyle w:val="ad"/>
        <w:rPr>
          <w:shd w:val="clear" w:color="auto" w:fill="FFFFFF"/>
        </w:rPr>
      </w:pPr>
      <w:r w:rsidRPr="00214F28">
        <w:rPr>
          <w:shd w:val="clear" w:color="auto" w:fill="FFFFFF"/>
          <w:rtl/>
        </w:rPr>
        <w:t>וַיַּעַשׂ אֶת־שֶׁמֶן הַמִּשְׁחָה קֹדֶשׁ וְאֶת־קְטֹרֶת הַסַּמִּים טָהוֹר מַעֲשֵׂה רֹקֵחַ׃</w:t>
      </w:r>
    </w:p>
    <w:p w14:paraId="56698960" w14:textId="77777777" w:rsidR="0084757C" w:rsidRPr="00214F28" w:rsidRDefault="0084757C" w:rsidP="0084757C">
      <w:pPr>
        <w:pStyle w:val="a9"/>
        <w:rPr>
          <w:rFonts w:ascii="Times New Roman" w:hAnsi="Times New Roman"/>
        </w:rPr>
      </w:pPr>
      <w:r w:rsidRPr="00214F28">
        <w:rPr>
          <w:rFonts w:ascii="Times New Roman" w:hAnsi="Times New Roman"/>
        </w:rPr>
        <w:t>вая́ас эт-ше́мен ѓамишха́ ко́деш веэт-кето́рет ѓасами́м таѓо́р маасэ́ рокэ́ях</w:t>
      </w:r>
    </w:p>
    <w:p w14:paraId="29C81DD1" w14:textId="77777777" w:rsidR="0084757C" w:rsidRPr="00214F28" w:rsidRDefault="0084757C" w:rsidP="0084757C">
      <w:pPr>
        <w:pStyle w:val="a9"/>
      </w:pPr>
      <w:r w:rsidRPr="00214F28">
        <w:t xml:space="preserve">29. И сделал он масло для помазания святого и воскурение чистое, произведение смесителя снадобий </w:t>
      </w:r>
      <w:r w:rsidRPr="00214F28">
        <w:rPr>
          <w:i w:val="0"/>
          <w:iCs w:val="0"/>
        </w:rPr>
        <w:t>(произведение фармацевтическое)</w:t>
      </w:r>
      <w:r w:rsidRPr="00214F28">
        <w:t>.</w:t>
      </w:r>
    </w:p>
    <w:p w14:paraId="7D2C961E" w14:textId="77777777" w:rsidR="0084757C" w:rsidRPr="00214F28" w:rsidRDefault="0084757C" w:rsidP="0084757C">
      <w:pPr>
        <w:pStyle w:val="a6"/>
      </w:pPr>
    </w:p>
    <w:p w14:paraId="1DE8A05F" w14:textId="2B62C76D" w:rsidR="0084757C" w:rsidRDefault="0084757C" w:rsidP="0084757C">
      <w:pPr>
        <w:pStyle w:val="a6"/>
      </w:pPr>
      <w:r w:rsidRPr="00214F28">
        <w:t>Мы здесь видим Бецалеля, который занимается всевозможными видами работ. Ткач, вышивальщик, резчик по камню, резчик по дереву и в заключение ещё и парфюмер. Он выполняет всевозможную работу. Разумеется, не он сам, а его цеха́. Представьте себе, какой мощности предприятие развернулось по Слову Божьему в пустыне, и всем этим управлял Бецалель. Естественно, он руководил производством, он всех наставлял, всех обучал, за всем следил, всё контролировал и передавал мудрость – как мы сказали, у него была и мудрость, и желание, и преподавательский талант. Скольких людей надо было научить ремеслу, привить им способность выполнять работы, чтобы развернуть деятельность такого масштаба, только представьте себе это.</w:t>
      </w:r>
      <w:r>
        <w:br w:type="page"/>
      </w:r>
    </w:p>
    <w:p w14:paraId="005D12B0" w14:textId="77777777" w:rsidR="0084757C" w:rsidRDefault="0084757C" w:rsidP="0084757C">
      <w:pPr>
        <w:pStyle w:val="af"/>
        <w:spacing w:line="276" w:lineRule="auto"/>
      </w:pPr>
      <w:bookmarkStart w:id="234" w:name="_Toc159267232"/>
      <w:r>
        <w:t>О женщинах… (38:1-20)</w:t>
      </w:r>
      <w:bookmarkEnd w:id="234"/>
    </w:p>
    <w:p w14:paraId="0DA2A9EE" w14:textId="77777777" w:rsidR="0084757C" w:rsidRDefault="0084757C" w:rsidP="0084757C"/>
    <w:p w14:paraId="345DC796" w14:textId="77777777" w:rsidR="0084757C" w:rsidRDefault="0084757C" w:rsidP="0084757C">
      <w:r w:rsidRPr="00717990">
        <w:t xml:space="preserve">Мы продолжаем читать отчет о работе, проделанной </w:t>
      </w:r>
      <w:r w:rsidRPr="002F3343">
        <w:t>Бецалел</w:t>
      </w:r>
      <w:r w:rsidRPr="00717990">
        <w:t xml:space="preserve">ем по созданию </w:t>
      </w:r>
      <w:r>
        <w:t>Мишкана</w:t>
      </w:r>
      <w:r w:rsidRPr="00717990">
        <w:t xml:space="preserve"> по поручению М</w:t>
      </w:r>
      <w:r>
        <w:t>о</w:t>
      </w:r>
      <w:r w:rsidRPr="00717990">
        <w:t>ше</w:t>
      </w:r>
      <w:r>
        <w:t>.</w:t>
      </w:r>
      <w:r w:rsidRPr="00717990">
        <w:t xml:space="preserve"> </w:t>
      </w:r>
    </w:p>
    <w:p w14:paraId="0CBE8936" w14:textId="77777777" w:rsidR="0084757C" w:rsidRDefault="0084757C" w:rsidP="0084757C"/>
    <w:p w14:paraId="04A29FC2" w14:textId="77777777" w:rsidR="0084757C" w:rsidRPr="002B6FD5" w:rsidRDefault="0084757C" w:rsidP="0084757C">
      <w:pPr>
        <w:pStyle w:val="ad"/>
      </w:pPr>
      <w:r w:rsidRPr="002B6FD5">
        <w:rPr>
          <w:rtl/>
        </w:rPr>
        <w:t>וַיַּעַשׂ אֶת־מִזְבַּח הָעֹלָה עֲצֵי שִׁטִּים חָמֵשׁ אַמּוֹת אָרְכּוֹ וְחָמֵשׁ־אַמּוֹת רָחְבּוֹ רָבוּעַ וְשָׁלֹשׁ אַמּוֹת קֹמָתוֹ׃</w:t>
      </w:r>
    </w:p>
    <w:p w14:paraId="6DD77F5C" w14:textId="77777777" w:rsidR="0084757C" w:rsidRPr="00E27BD6" w:rsidRDefault="0084757C" w:rsidP="0084757C">
      <w:pPr>
        <w:pStyle w:val="a9"/>
      </w:pPr>
      <w:r w:rsidRPr="00E27BD6">
        <w:t>вая́ас эт-мизба́х ѓлола́ ацэ́ шити́м хаме́ш амо́т орко́ вехамеш-амо́т рохбо́ раву́а вешало́ш амо́т комато́</w:t>
      </w:r>
    </w:p>
    <w:p w14:paraId="7F3DDADD" w14:textId="77777777" w:rsidR="0084757C" w:rsidRPr="00E27BD6" w:rsidRDefault="0084757C" w:rsidP="0084757C">
      <w:pPr>
        <w:pStyle w:val="a9"/>
      </w:pPr>
      <w:r w:rsidRPr="00E27BD6">
        <w:t>1. И сделал жертвенник всесожжения из дерева акации, пять локтей его длина и пять локтей его ширина, квадратный, и три локтя его высота.</w:t>
      </w:r>
    </w:p>
    <w:p w14:paraId="0302469A" w14:textId="77777777" w:rsidR="0084757C" w:rsidRDefault="0084757C" w:rsidP="0084757C"/>
    <w:p w14:paraId="095B2E3B" w14:textId="77777777" w:rsidR="0084757C" w:rsidRPr="0052682B" w:rsidRDefault="0084757C" w:rsidP="0084757C">
      <w:r w:rsidRPr="0052682B">
        <w:t>Напоминаю еще раз: локоть – это 50 сантиметров, то есть длину в локтях делим на 2 и получаем длину в метрах, то есть размер жертвенника 2,5 метра х 2,5 метра, и высота 1,5 метра.</w:t>
      </w:r>
    </w:p>
    <w:p w14:paraId="0A094E54" w14:textId="77777777" w:rsidR="0084757C" w:rsidRDefault="0084757C" w:rsidP="0084757C"/>
    <w:p w14:paraId="220E9C2A" w14:textId="77777777" w:rsidR="0084757C" w:rsidRPr="00C67680" w:rsidRDefault="0084757C" w:rsidP="0084757C">
      <w:pPr>
        <w:pStyle w:val="ad"/>
      </w:pPr>
      <w:r w:rsidRPr="00C67680">
        <w:rPr>
          <w:rtl/>
        </w:rPr>
        <w:t xml:space="preserve">וַיַּעַשׂ </w:t>
      </w:r>
      <w:r w:rsidRPr="00B577F9">
        <w:rPr>
          <w:b/>
          <w:bCs/>
          <w:rtl/>
        </w:rPr>
        <w:t>קַרְנֹתָ</w:t>
      </w:r>
      <w:r w:rsidRPr="00C67680">
        <w:rPr>
          <w:rtl/>
        </w:rPr>
        <w:t>יו עַל אַרְבַּע פִּנֹּתָיו מִמֶּנּוּ הָיוּ קַרְנֹתָיו וַיְצַף אֹתוֹ נְחֹשֶׁת׃</w:t>
      </w:r>
    </w:p>
    <w:p w14:paraId="2589AF8F" w14:textId="77777777" w:rsidR="0084757C" w:rsidRDefault="0084757C" w:rsidP="0084757C">
      <w:pPr>
        <w:pStyle w:val="a9"/>
      </w:pPr>
      <w:r>
        <w:t xml:space="preserve">ваяа́с </w:t>
      </w:r>
      <w:r w:rsidRPr="00B577F9">
        <w:rPr>
          <w:b/>
          <w:bCs/>
        </w:rPr>
        <w:t>карнот</w:t>
      </w:r>
      <w:r>
        <w:t>а́в аль арба́ пинота́в мимэ́ну ѓаю карнота́в вайца́ф ото́ нехо́шет</w:t>
      </w:r>
    </w:p>
    <w:p w14:paraId="2E20CBA7" w14:textId="77777777" w:rsidR="0084757C" w:rsidRDefault="0084757C" w:rsidP="0084757C">
      <w:pPr>
        <w:pStyle w:val="a9"/>
      </w:pPr>
      <w:r>
        <w:t xml:space="preserve">2. </w:t>
      </w:r>
      <w:r w:rsidRPr="001C570D">
        <w:t xml:space="preserve">И сделал </w:t>
      </w:r>
      <w:r w:rsidRPr="00B577F9">
        <w:rPr>
          <w:b/>
          <w:bCs/>
        </w:rPr>
        <w:t>рога</w:t>
      </w:r>
      <w:r w:rsidRPr="001C570D">
        <w:t xml:space="preserve"> его на четырех его углах</w:t>
      </w:r>
      <w:r>
        <w:t>,</w:t>
      </w:r>
      <w:r w:rsidRPr="00892223">
        <w:t xml:space="preserve"> </w:t>
      </w:r>
      <w:r>
        <w:t>и</w:t>
      </w:r>
      <w:r w:rsidRPr="001C570D">
        <w:t>з него самого будут сделаны рога</w:t>
      </w:r>
      <w:r>
        <w:t>, и</w:t>
      </w:r>
      <w:r w:rsidRPr="00717990">
        <w:t xml:space="preserve"> покрыл его медью</w:t>
      </w:r>
      <w:r>
        <w:t>.</w:t>
      </w:r>
    </w:p>
    <w:p w14:paraId="3B31A32E" w14:textId="77777777" w:rsidR="0084757C" w:rsidRPr="0052682B" w:rsidRDefault="0084757C" w:rsidP="0084757C">
      <w:pPr>
        <w:pStyle w:val="a9"/>
      </w:pPr>
    </w:p>
    <w:p w14:paraId="7A4DE98F" w14:textId="77777777" w:rsidR="0084757C" w:rsidRDefault="0084757C" w:rsidP="0084757C">
      <w:r w:rsidRPr="0052682B">
        <w:t xml:space="preserve">Помните, мы говорили о Моше (34:29), что, когда он спустился с горы, его лицо </w:t>
      </w:r>
      <w:r w:rsidRPr="0052682B">
        <w:rPr>
          <w:i/>
          <w:iCs/>
        </w:rPr>
        <w:t>лучилось</w:t>
      </w:r>
      <w:r w:rsidRPr="0052682B">
        <w:t xml:space="preserve"> </w:t>
      </w:r>
      <w:r w:rsidRPr="0052682B">
        <w:rPr>
          <w:i/>
          <w:iCs/>
        </w:rPr>
        <w:t>(кара́н)</w:t>
      </w:r>
      <w:r w:rsidRPr="0052682B">
        <w:t xml:space="preserve">, от слова </w:t>
      </w:r>
      <w:r w:rsidRPr="0052682B">
        <w:rPr>
          <w:i/>
          <w:iCs/>
        </w:rPr>
        <w:t>ке́рен</w:t>
      </w:r>
      <w:r w:rsidRPr="0052682B">
        <w:t xml:space="preserve"> (</w:t>
      </w:r>
      <w:r w:rsidRPr="0052682B">
        <w:rPr>
          <w:i/>
          <w:iCs/>
        </w:rPr>
        <w:t>луч</w:t>
      </w:r>
      <w:r w:rsidRPr="0052682B">
        <w:t xml:space="preserve">). Второе значение слова </w:t>
      </w:r>
      <w:r w:rsidRPr="0052682B">
        <w:rPr>
          <w:i/>
          <w:iCs/>
        </w:rPr>
        <w:t>ке́рен</w:t>
      </w:r>
      <w:r w:rsidRPr="0052682B">
        <w:t xml:space="preserve"> (как я тогда сказал) – </w:t>
      </w:r>
      <w:r w:rsidRPr="0052682B">
        <w:rPr>
          <w:i/>
          <w:iCs/>
        </w:rPr>
        <w:t>рог</w:t>
      </w:r>
      <w:r w:rsidRPr="0052682B">
        <w:t xml:space="preserve"> или </w:t>
      </w:r>
      <w:r w:rsidRPr="0052682B">
        <w:rPr>
          <w:i/>
          <w:iCs/>
        </w:rPr>
        <w:t>угол</w:t>
      </w:r>
      <w:r w:rsidRPr="0052682B">
        <w:t xml:space="preserve">. И здесь мы видим, что рога жертвенника тоже названы </w:t>
      </w:r>
      <w:r w:rsidRPr="0052682B">
        <w:rPr>
          <w:i/>
          <w:iCs/>
        </w:rPr>
        <w:t>карно́т</w:t>
      </w:r>
      <w:r w:rsidRPr="0052682B">
        <w:t xml:space="preserve"> (одна из форм </w:t>
      </w:r>
      <w:r w:rsidRPr="001C570D">
        <w:t>множественно</w:t>
      </w:r>
      <w:r>
        <w:t>го</w:t>
      </w:r>
      <w:r w:rsidRPr="001C570D">
        <w:t xml:space="preserve"> числ</w:t>
      </w:r>
      <w:r>
        <w:t>а</w:t>
      </w:r>
      <w:r w:rsidRPr="001C570D">
        <w:t xml:space="preserve"> от слова </w:t>
      </w:r>
      <w:r w:rsidRPr="007513A0">
        <w:rPr>
          <w:i/>
          <w:iCs/>
        </w:rPr>
        <w:t>ке</w:t>
      </w:r>
      <w:r>
        <w:rPr>
          <w:i/>
          <w:iCs/>
        </w:rPr>
        <w:t>́</w:t>
      </w:r>
      <w:r w:rsidRPr="007513A0">
        <w:rPr>
          <w:i/>
          <w:iCs/>
        </w:rPr>
        <w:t>рен</w:t>
      </w:r>
      <w:r w:rsidRPr="00B577F9">
        <w:t>)</w:t>
      </w:r>
      <w:r w:rsidRPr="001C570D">
        <w:t xml:space="preserve">. </w:t>
      </w:r>
      <w:r>
        <w:t xml:space="preserve">И </w:t>
      </w:r>
      <w:r w:rsidRPr="001C570D">
        <w:t xml:space="preserve">рога опять-таки не прилепляются к нему, не </w:t>
      </w:r>
      <w:r>
        <w:t>при</w:t>
      </w:r>
      <w:r w:rsidRPr="001C570D">
        <w:t>кручиваются к нему</w:t>
      </w:r>
      <w:r>
        <w:t>,</w:t>
      </w:r>
      <w:r w:rsidRPr="001C570D">
        <w:t xml:space="preserve"> ни на липучках, ни на резьбе</w:t>
      </w:r>
      <w:r>
        <w:t xml:space="preserve"> –</w:t>
      </w:r>
      <w:r w:rsidRPr="001C570D">
        <w:t xml:space="preserve"> они часть самого</w:t>
      </w:r>
      <w:r>
        <w:t xml:space="preserve"> жертвенника.</w:t>
      </w:r>
    </w:p>
    <w:p w14:paraId="1A060897" w14:textId="77777777" w:rsidR="0084757C" w:rsidRDefault="0084757C" w:rsidP="0084757C"/>
    <w:p w14:paraId="74844339" w14:textId="77777777" w:rsidR="0084757C" w:rsidRPr="002D02DA" w:rsidRDefault="0084757C" w:rsidP="0084757C">
      <w:pPr>
        <w:pStyle w:val="ad"/>
      </w:pPr>
      <w:r w:rsidRPr="002D02DA">
        <w:rPr>
          <w:rtl/>
        </w:rPr>
        <w:t>וַיַּעַשׂ אֶת־כָּל־כְּלֵי הַמִּזְבֵּחַ אֶת־הַסִּירֹת וְאֶת־הַיָּעִים וְאֶת־הַמִּזְרָקֹת אֶת־הַמִּזְלָגֹת וְאֶת־הַמַּחְתֹּת כָּל־כֵּלָיו עָשָׂה נְחֹשֶׁת׃</w:t>
      </w:r>
    </w:p>
    <w:p w14:paraId="1113CEA8" w14:textId="77777777" w:rsidR="0084757C" w:rsidRPr="00E27BD6" w:rsidRDefault="0084757C" w:rsidP="0084757C">
      <w:pPr>
        <w:pStyle w:val="a9"/>
      </w:pPr>
      <w:r w:rsidRPr="00E27BD6">
        <w:t>вая́ас эт-коль-келе́ ѓамизбэ́ях эт-ѓасирот веэт-ѓаяйм веэт-ѓамизрако́т эт-ѓамизлаго́т веэт-ѓamaxтoт коль-кела́в аса́ нехо́шет</w:t>
      </w:r>
    </w:p>
    <w:p w14:paraId="3FEBBAB4" w14:textId="77777777" w:rsidR="0084757C" w:rsidRPr="00E27BD6" w:rsidRDefault="0084757C" w:rsidP="0084757C">
      <w:pPr>
        <w:pStyle w:val="a9"/>
      </w:pPr>
      <w:r w:rsidRPr="00E27BD6">
        <w:t>3. И сделал он все инструменты жертвенника: котелки, и совки, и кропильницы, и вилы, и жаровни –все его инструменты, все его принадлежности он сделал из меди.</w:t>
      </w:r>
    </w:p>
    <w:p w14:paraId="516663A8" w14:textId="77777777" w:rsidR="0084757C" w:rsidRDefault="0084757C" w:rsidP="0084757C">
      <w:pPr>
        <w:pStyle w:val="a9"/>
        <w:spacing w:line="276" w:lineRule="auto"/>
      </w:pPr>
    </w:p>
    <w:p w14:paraId="6009FCD2" w14:textId="77777777" w:rsidR="0084757C" w:rsidRPr="00B577F9" w:rsidRDefault="0084757C" w:rsidP="0084757C">
      <w:pPr>
        <w:pStyle w:val="ad"/>
      </w:pPr>
      <w:r w:rsidRPr="00B577F9">
        <w:rPr>
          <w:rtl/>
        </w:rPr>
        <w:t xml:space="preserve">וַיַּעַשׂ לַמִּזְבֵּחַ </w:t>
      </w:r>
      <w:r w:rsidRPr="00B577F9">
        <w:rPr>
          <w:rStyle w:val="a7"/>
          <w:sz w:val="28"/>
          <w:szCs w:val="28"/>
          <w:rtl/>
        </w:rPr>
        <w:t>מִכְבָּר מַעֲשֵׂה רֶשֶׁת נְחֹשֶׁת תַּחַת כַּרְכֻּבּוֹ מִלְּמַטָּה עַד־חֶצְיוֹ׃</w:t>
      </w:r>
    </w:p>
    <w:p w14:paraId="7A34E77E" w14:textId="77777777" w:rsidR="0084757C" w:rsidRPr="00E27BD6" w:rsidRDefault="0084757C" w:rsidP="0084757C">
      <w:pPr>
        <w:pStyle w:val="a9"/>
      </w:pPr>
      <w:r w:rsidRPr="00E27BD6">
        <w:t>вая́ас ламизбэ́ях михба́р маасэ́ рэ́шет нехо́шет та́хат каркубо́ милема́та ад-хецъё</w:t>
      </w:r>
    </w:p>
    <w:p w14:paraId="5AA1B97E" w14:textId="77777777" w:rsidR="0084757C" w:rsidRPr="00E27BD6" w:rsidRDefault="0084757C" w:rsidP="0084757C">
      <w:pPr>
        <w:pStyle w:val="a9"/>
      </w:pPr>
      <w:r w:rsidRPr="00E27BD6">
        <w:t>4. Сделал он жертвеннику медную решетку под его основанием, снизу до половины (высоты).</w:t>
      </w:r>
    </w:p>
    <w:p w14:paraId="09560632" w14:textId="77777777" w:rsidR="0084757C" w:rsidRPr="0052682B" w:rsidRDefault="0084757C" w:rsidP="0084757C"/>
    <w:p w14:paraId="44386376" w14:textId="77777777" w:rsidR="0084757C" w:rsidRPr="0052682B" w:rsidRDefault="0084757C" w:rsidP="0084757C">
      <w:r w:rsidRPr="0052682B">
        <w:t>То есть часть стен жертвенника снизу была решётчатой, представляла собой медную решетку.</w:t>
      </w:r>
    </w:p>
    <w:p w14:paraId="424C81A8" w14:textId="77777777" w:rsidR="0084757C" w:rsidRDefault="0084757C" w:rsidP="0084757C"/>
    <w:p w14:paraId="0C16D111" w14:textId="77777777" w:rsidR="0084757C" w:rsidRPr="00B577F9" w:rsidRDefault="0084757C" w:rsidP="0084757C">
      <w:pPr>
        <w:pStyle w:val="ad"/>
      </w:pPr>
      <w:r w:rsidRPr="00B577F9">
        <w:rPr>
          <w:rtl/>
        </w:rPr>
        <w:t>וַיִּצֹק אַרְבַּע טַבָּעֹת בְּאַרְבַּע הַקְּצָוֹת לְמִכְבַּר הַנְּחֹשֶׁת בָּתִּים לַבַּדִּים׃</w:t>
      </w:r>
    </w:p>
    <w:p w14:paraId="625F3425" w14:textId="77777777" w:rsidR="0084757C" w:rsidRPr="00E27BD6" w:rsidRDefault="0084757C" w:rsidP="0084757C">
      <w:pPr>
        <w:pStyle w:val="a9"/>
      </w:pPr>
      <w:r w:rsidRPr="00E27BD6">
        <w:t>вайицо́к арба́ табао́т беарба́ ѓакецаво́т лемихба́р ѓанехо́шет бати́м лабади́м</w:t>
      </w:r>
    </w:p>
    <w:p w14:paraId="79604767" w14:textId="77777777" w:rsidR="0084757C" w:rsidRPr="00E27BD6" w:rsidRDefault="0084757C" w:rsidP="0084757C">
      <w:pPr>
        <w:pStyle w:val="a9"/>
      </w:pPr>
      <w:r w:rsidRPr="00E27BD6">
        <w:t>5. И отлил четыре кольца у четырех углов основания, сделал это из меди, и эти кольца – вместилище для шестов.</w:t>
      </w:r>
    </w:p>
    <w:p w14:paraId="7DA0440F" w14:textId="77777777" w:rsidR="0084757C" w:rsidRDefault="0084757C" w:rsidP="0084757C">
      <w:pPr>
        <w:pStyle w:val="a9"/>
        <w:spacing w:line="276" w:lineRule="auto"/>
      </w:pPr>
    </w:p>
    <w:p w14:paraId="085FE738" w14:textId="77777777" w:rsidR="0084757C" w:rsidRPr="00D2201D" w:rsidRDefault="0084757C" w:rsidP="0084757C">
      <w:pPr>
        <w:pStyle w:val="ad"/>
      </w:pPr>
      <w:r w:rsidRPr="00D2201D">
        <w:rPr>
          <w:rtl/>
        </w:rPr>
        <w:t>וַיַּעַשׂ אֶת־הַבַּדִּים עֲצֵי שִׁטִּים וַיְצַף אֹתָם נְחֹשֶׁת׃</w:t>
      </w:r>
    </w:p>
    <w:p w14:paraId="6235F4E2" w14:textId="77777777" w:rsidR="0084757C" w:rsidRDefault="0084757C" w:rsidP="0084757C">
      <w:pPr>
        <w:pStyle w:val="a9"/>
        <w:spacing w:line="276" w:lineRule="auto"/>
      </w:pPr>
      <w:r>
        <w:t>вая́ас эт-ѓабади́м ацэ́ шити́м вайца́ф ота́м нехо́шет</w:t>
      </w:r>
    </w:p>
    <w:p w14:paraId="4B005C04" w14:textId="77777777" w:rsidR="0084757C" w:rsidRDefault="0084757C" w:rsidP="0084757C">
      <w:pPr>
        <w:pStyle w:val="a9"/>
        <w:spacing w:line="276" w:lineRule="auto"/>
      </w:pPr>
      <w:r>
        <w:t>6. И с</w:t>
      </w:r>
      <w:r w:rsidRPr="001C570D">
        <w:t xml:space="preserve">делал сами шесты </w:t>
      </w:r>
      <w:r w:rsidRPr="00D2201D">
        <w:rPr>
          <w:i w:val="0"/>
          <w:iCs w:val="0"/>
        </w:rPr>
        <w:t>(</w:t>
      </w:r>
      <w:r w:rsidRPr="0004134F">
        <w:rPr>
          <w:rStyle w:val="a7"/>
          <w:i w:val="0"/>
          <w:iCs w:val="0"/>
        </w:rPr>
        <w:t>или брусья</w:t>
      </w:r>
      <w:r w:rsidRPr="00D2201D">
        <w:rPr>
          <w:i w:val="0"/>
          <w:iCs w:val="0"/>
        </w:rPr>
        <w:t>)</w:t>
      </w:r>
      <w:r>
        <w:t xml:space="preserve"> и</w:t>
      </w:r>
      <w:r w:rsidRPr="001C570D">
        <w:t>з дерева</w:t>
      </w:r>
      <w:r>
        <w:t xml:space="preserve"> акации</w:t>
      </w:r>
      <w:r w:rsidRPr="001C570D">
        <w:t xml:space="preserve"> </w:t>
      </w:r>
      <w:r>
        <w:t>и</w:t>
      </w:r>
      <w:r w:rsidRPr="001C570D">
        <w:t xml:space="preserve"> покрыл их медью</w:t>
      </w:r>
      <w:r>
        <w:t>.</w:t>
      </w:r>
    </w:p>
    <w:p w14:paraId="67D6DE17" w14:textId="77777777" w:rsidR="0084757C" w:rsidRDefault="0084757C" w:rsidP="0084757C"/>
    <w:p w14:paraId="391313FD" w14:textId="77777777" w:rsidR="0084757C" w:rsidRPr="0052682B" w:rsidRDefault="0084757C" w:rsidP="0084757C">
      <w:r w:rsidRPr="001C570D">
        <w:t>Вс</w:t>
      </w:r>
      <w:r>
        <w:t>ё</w:t>
      </w:r>
      <w:r w:rsidRPr="001C570D">
        <w:t xml:space="preserve">, что </w:t>
      </w:r>
      <w:r w:rsidRPr="0052682B">
        <w:t>делалось во внутренней части Мишкана, покрывалось золотом, а то, что будет во внешнем дворе, покрывается медью.</w:t>
      </w:r>
    </w:p>
    <w:p w14:paraId="2BF29F83" w14:textId="77777777" w:rsidR="0084757C" w:rsidRDefault="0084757C" w:rsidP="0084757C"/>
    <w:p w14:paraId="15DE2CD3" w14:textId="77777777" w:rsidR="0084757C" w:rsidRPr="00D2201D" w:rsidRDefault="0084757C" w:rsidP="0084757C">
      <w:pPr>
        <w:pStyle w:val="ad"/>
      </w:pPr>
      <w:r w:rsidRPr="00D2201D">
        <w:rPr>
          <w:rtl/>
        </w:rPr>
        <w:t>וַיָּבֵא אֶת־הַבַּדִּים בַּטַּבָּעֹת עַל צַלְעֹת הַמִּזְבֵּחַ לָשֵׂאת אֹתוֹ בָּהֶם נְבוּב לֻחֹת עָשָׂה אֹתוֹ׃</w:t>
      </w:r>
    </w:p>
    <w:p w14:paraId="076A5207" w14:textId="77777777" w:rsidR="0084757C" w:rsidRPr="00E27BD6" w:rsidRDefault="0084757C" w:rsidP="0084757C">
      <w:pPr>
        <w:pStyle w:val="a9"/>
      </w:pPr>
      <w:r w:rsidRPr="00E27BD6">
        <w:t>ваявэ́ эт-ѓабади́м батабао́т аль цалъо́т ѓамизбэ́ях ласэ́т ото́ баѓе́м неву́в лухо́т аса́ ото́</w:t>
      </w:r>
    </w:p>
    <w:p w14:paraId="14D992F0" w14:textId="77777777" w:rsidR="0084757C" w:rsidRPr="00E27BD6" w:rsidRDefault="0084757C" w:rsidP="0084757C">
      <w:pPr>
        <w:pStyle w:val="a9"/>
      </w:pPr>
      <w:r w:rsidRPr="00E27BD6">
        <w:t>7. И вставил он брусья в кольца по краям жертвенника, чтобы нести его с их помощью; сделал он его (жертвенник) полым.</w:t>
      </w:r>
    </w:p>
    <w:p w14:paraId="79E6C418" w14:textId="77777777" w:rsidR="0084757C" w:rsidRDefault="0084757C" w:rsidP="0084757C"/>
    <w:p w14:paraId="24FDD4CA" w14:textId="77777777" w:rsidR="0084757C" w:rsidRPr="0052682B" w:rsidRDefault="0084757C" w:rsidP="0084757C">
      <w:r w:rsidRPr="0052682B">
        <w:t xml:space="preserve">Слово </w:t>
      </w:r>
      <w:r w:rsidRPr="0052682B">
        <w:rPr>
          <w:i/>
          <w:iCs/>
        </w:rPr>
        <w:t>неву́в</w:t>
      </w:r>
      <w:r w:rsidRPr="0052682B">
        <w:t xml:space="preserve"> (</w:t>
      </w:r>
      <w:r w:rsidRPr="0052682B">
        <w:rPr>
          <w:i/>
          <w:iCs/>
        </w:rPr>
        <w:t>полый</w:t>
      </w:r>
      <w:r w:rsidRPr="0052682B">
        <w:t xml:space="preserve"> или </w:t>
      </w:r>
      <w:r w:rsidRPr="0052682B">
        <w:rPr>
          <w:i/>
          <w:iCs/>
        </w:rPr>
        <w:t xml:space="preserve">пустой) </w:t>
      </w:r>
      <w:r w:rsidRPr="0052682B">
        <w:t xml:space="preserve">на иврите сейчас используется мало, но остаётся в виде образных выражений. Например, </w:t>
      </w:r>
      <w:r w:rsidRPr="0052682B">
        <w:rPr>
          <w:i/>
          <w:iCs/>
        </w:rPr>
        <w:t>мили́м невуво́т</w:t>
      </w:r>
      <w:r w:rsidRPr="0052682B">
        <w:t xml:space="preserve"> – </w:t>
      </w:r>
      <w:r w:rsidRPr="0052682B">
        <w:rPr>
          <w:i/>
          <w:iCs/>
        </w:rPr>
        <w:t>пустые, никчёмные, ненужные слова, пустословие</w:t>
      </w:r>
      <w:r w:rsidRPr="0052682B">
        <w:t>.</w:t>
      </w:r>
    </w:p>
    <w:p w14:paraId="38D91DD4" w14:textId="77777777" w:rsidR="0084757C" w:rsidRDefault="0084757C" w:rsidP="0084757C"/>
    <w:p w14:paraId="7C5A1CB0" w14:textId="77777777" w:rsidR="0084757C" w:rsidRPr="00D2201D" w:rsidRDefault="0084757C" w:rsidP="0084757C">
      <w:pPr>
        <w:pStyle w:val="ad"/>
      </w:pPr>
      <w:r w:rsidRPr="00D2201D">
        <w:rPr>
          <w:rtl/>
        </w:rPr>
        <w:t>וַיַּעַשׂ אֵת הַכִּיּוֹר נְחֹשֶׁת וְאֵת כַּנּוֹ נְחֹשֶׁת בְּמַרְאֹת הַצֹּבְאֹת אֲשֶׁר צָבְאוּ פֶּתַח אֹהֶל מוֹעֵד׃</w:t>
      </w:r>
    </w:p>
    <w:p w14:paraId="280B8180" w14:textId="77777777" w:rsidR="0084757C" w:rsidRPr="00E27BD6" w:rsidRDefault="0084757C" w:rsidP="0084757C">
      <w:pPr>
        <w:pStyle w:val="a9"/>
      </w:pPr>
      <w:r w:rsidRPr="00E27BD6">
        <w:t>вая́ас эт ѓакиёр нехо́шет веэ́т кано́ нехо́шет бемаръо́т ѓацовео́т аше́р цавеу́ пэ́тах оѓе́ль моэ́д</w:t>
      </w:r>
    </w:p>
    <w:p w14:paraId="5C73E530" w14:textId="77777777" w:rsidR="0084757C" w:rsidRPr="00E27BD6" w:rsidRDefault="0084757C" w:rsidP="0084757C">
      <w:pPr>
        <w:pStyle w:val="a9"/>
      </w:pPr>
      <w:r w:rsidRPr="00E27BD6">
        <w:t>8. И сделал он медный умывальник и основание его медное из зеркалец толпящихся, которые толпились у входа в Шатёр откровения.</w:t>
      </w:r>
    </w:p>
    <w:p w14:paraId="652C4C89" w14:textId="77777777" w:rsidR="0084757C" w:rsidRDefault="0084757C" w:rsidP="0084757C"/>
    <w:p w14:paraId="6F810566" w14:textId="77777777" w:rsidR="0084757C" w:rsidRDefault="0084757C" w:rsidP="0084757C">
      <w:r w:rsidRPr="001C570D">
        <w:t xml:space="preserve">У входа в </w:t>
      </w:r>
      <w:r>
        <w:t>Мишкан</w:t>
      </w:r>
      <w:r w:rsidRPr="001C570D">
        <w:t xml:space="preserve">, как говорят комментаторы, </w:t>
      </w:r>
      <w:r>
        <w:t>толп</w:t>
      </w:r>
      <w:r w:rsidRPr="001C570D">
        <w:t>ились женщины, к</w:t>
      </w:r>
      <w:r w:rsidRPr="0052682B">
        <w:t xml:space="preserve">оторые хотели отдать свои зеркальца. Женщины думали: «Что бы такого нам принести?» Хотя женщины принесли в жертву свои украшения, считается (есть такое мнение, такой взгляд), что украшения женщины – это, в принципе, богатство и достоинство её мужа. Несмотря на то, что украшается ими женщина, всё-таки это немножко мужнее имущество, так можно подумать. А вот зеркальце – оно только женское, оно ловит все её интимные моменты, глядя в него, </w:t>
      </w:r>
      <w:r w:rsidRPr="001C570D">
        <w:t>женщина украшается, прихорашивается для мужа.</w:t>
      </w:r>
    </w:p>
    <w:p w14:paraId="43B90DE5" w14:textId="77777777" w:rsidR="0084757C" w:rsidRDefault="0084757C" w:rsidP="0084757C">
      <w:r w:rsidRPr="001C570D">
        <w:t>Мидра</w:t>
      </w:r>
      <w:r>
        <w:t>ш</w:t>
      </w:r>
      <w:r w:rsidRPr="001C570D">
        <w:t xml:space="preserve"> рассказывает такое предание</w:t>
      </w:r>
      <w:r>
        <w:t>.</w:t>
      </w:r>
      <w:r w:rsidRPr="001C570D">
        <w:t xml:space="preserve"> </w:t>
      </w:r>
      <w:r>
        <w:t>Б</w:t>
      </w:r>
      <w:r w:rsidRPr="001C570D">
        <w:t xml:space="preserve">ыло </w:t>
      </w:r>
      <w:r w:rsidRPr="0052682B">
        <w:t>время в египетском рабстве, когда египтяне запрещали мужчинам возвращаться домой с работы, и мужчины должны были спать на рабочем месте. Женщины ходили к реке за водой, и Всевышний так устроил, что в этой воде им попадались маленькие рыбки, может быть, барабулька. Они продавали эту рыбу, на эти деньги готовили мужьям еду и приносили на обед, на службу. И пока мужья ели, женщины готовились</w:t>
      </w:r>
      <w:r w:rsidRPr="001C570D">
        <w:t>, украшались. А потом, как говорит предание, вместе с мужьями смотрели в зеркало</w:t>
      </w:r>
      <w:r>
        <w:t>:</w:t>
      </w:r>
      <w:r w:rsidRPr="001C570D">
        <w:t xml:space="preserve"> </w:t>
      </w:r>
      <w:r>
        <w:t>«С</w:t>
      </w:r>
      <w:r w:rsidRPr="001C570D">
        <w:t xml:space="preserve">мотри, какие мы с тобой молодые, красивые, </w:t>
      </w:r>
      <w:r>
        <w:t>и</w:t>
      </w:r>
      <w:r w:rsidRPr="001C570D">
        <w:t xml:space="preserve"> у нас ещё всё впереди</w:t>
      </w:r>
      <w:r>
        <w:t>»</w:t>
      </w:r>
      <w:r w:rsidRPr="001C570D">
        <w:t xml:space="preserve">. </w:t>
      </w:r>
      <w:r>
        <w:t>С</w:t>
      </w:r>
      <w:r w:rsidRPr="001C570D">
        <w:t>лово за</w:t>
      </w:r>
      <w:r>
        <w:t>́</w:t>
      </w:r>
      <w:r w:rsidRPr="001C570D">
        <w:t xml:space="preserve"> слово</w:t>
      </w:r>
      <w:r>
        <w:t>,</w:t>
      </w:r>
      <w:r w:rsidRPr="001C570D">
        <w:t xml:space="preserve"> доходило дело до близост</w:t>
      </w:r>
      <w:r>
        <w:t>и</w:t>
      </w:r>
      <w:r w:rsidRPr="001C570D">
        <w:t xml:space="preserve">, </w:t>
      </w:r>
      <w:r>
        <w:t xml:space="preserve">и </w:t>
      </w:r>
      <w:r w:rsidRPr="001C570D">
        <w:t xml:space="preserve">женщины зачинали </w:t>
      </w:r>
      <w:r w:rsidRPr="0052682B">
        <w:t xml:space="preserve">здоровых, красивых детей. Этот способ примирения перед близостью, как говорит традиция, удержал евреев от опасности девяти видов близости, которые наносят детям травмы, от которых дети рождаются с душевным нездоровьем, с душевным отклонением. Это нельзя </w:t>
      </w:r>
      <w:r w:rsidRPr="001C570D">
        <w:t xml:space="preserve">назвать болезнью, я не говорю о болезни. Это какое-то внутреннее </w:t>
      </w:r>
      <w:r w:rsidRPr="0052682B">
        <w:t xml:space="preserve">неустройство, внутренние страдания, комплексы и другое подобное. Сталкиваясь с психологическими проблемами у взрослых, очень часто можно найти их след там, в отношениях между родителями, в том, как относились к ребенку во время </w:t>
      </w:r>
      <w:r w:rsidRPr="001C570D">
        <w:t xml:space="preserve">беременности, и всё это очень важно. </w:t>
      </w:r>
    </w:p>
    <w:p w14:paraId="2D56DD23" w14:textId="77777777" w:rsidR="0084757C" w:rsidRDefault="0084757C" w:rsidP="0084757C">
      <w:r w:rsidRPr="001C570D">
        <w:t xml:space="preserve">Раз уж </w:t>
      </w:r>
      <w:r>
        <w:t>зашла</w:t>
      </w:r>
      <w:r w:rsidRPr="001C570D">
        <w:t xml:space="preserve"> об этом речь, скажу нескольк</w:t>
      </w:r>
      <w:r>
        <w:t>о</w:t>
      </w:r>
      <w:r w:rsidRPr="001C570D">
        <w:t xml:space="preserve"> слов в качестве лирического отступления для взрослых.</w:t>
      </w:r>
    </w:p>
    <w:p w14:paraId="786E6479" w14:textId="77777777" w:rsidR="0084757C" w:rsidRDefault="0084757C" w:rsidP="0084757C">
      <w:r w:rsidRPr="001C570D">
        <w:t xml:space="preserve">Есть </w:t>
      </w:r>
      <w:r>
        <w:t xml:space="preserve">такой </w:t>
      </w:r>
      <w:r w:rsidRPr="001C570D">
        <w:t>трактат</w:t>
      </w:r>
      <w:r>
        <w:t xml:space="preserve"> – Не</w:t>
      </w:r>
      <w:r w:rsidRPr="001C570D">
        <w:t>дарим</w:t>
      </w:r>
      <w:r>
        <w:t>.</w:t>
      </w:r>
      <w:r w:rsidRPr="001C570D">
        <w:t xml:space="preserve"> Талмуд объясняет</w:t>
      </w:r>
      <w:r>
        <w:t xml:space="preserve">, </w:t>
      </w:r>
      <w:r w:rsidRPr="001C570D">
        <w:t>толкуя одн</w:t>
      </w:r>
      <w:r>
        <w:t>о</w:t>
      </w:r>
      <w:r w:rsidRPr="001C570D">
        <w:t xml:space="preserve"> из мест </w:t>
      </w:r>
      <w:r w:rsidRPr="00BE0A55">
        <w:t>Шир ѓаширим,</w:t>
      </w:r>
      <w:r w:rsidRPr="001C570D">
        <w:t xml:space="preserve"> что </w:t>
      </w:r>
      <w:r w:rsidRPr="0052682B">
        <w:t xml:space="preserve">душа ребёнка может повредиться, если зачатие происходит в то время, когда муж, не дай Бог, насилует жену (так бывает, что муж насилует собственную жену). Или она чувствует угрозу, она чувствует страх, что, если </w:t>
      </w:r>
      <w:r w:rsidRPr="001C570D">
        <w:t>сейчас она не согласится с ним быть, будет скандал и, возможно, он её побьёт</w:t>
      </w:r>
      <w:r>
        <w:t>.</w:t>
      </w:r>
      <w:r w:rsidRPr="001C570D">
        <w:t xml:space="preserve"> </w:t>
      </w:r>
      <w:r>
        <w:t>И</w:t>
      </w:r>
      <w:r w:rsidRPr="001C570D">
        <w:t xml:space="preserve">ли она находится в состоянии </w:t>
      </w:r>
      <w:r>
        <w:t>истечения крови,</w:t>
      </w:r>
      <w:r w:rsidRPr="001C570D">
        <w:t xml:space="preserve"> или ещё не очистилась после истечения. Ещё один вариант, не очень актуальный сегодня, в наши дни</w:t>
      </w:r>
      <w:r>
        <w:t xml:space="preserve"> –</w:t>
      </w:r>
      <w:r w:rsidRPr="001C570D">
        <w:t xml:space="preserve"> когда муж думает, что он с одной жен</w:t>
      </w:r>
      <w:r>
        <w:t>ой</w:t>
      </w:r>
      <w:r w:rsidRPr="001C570D">
        <w:t xml:space="preserve">, а </w:t>
      </w:r>
      <w:r w:rsidRPr="0052682B">
        <w:t>на деле он с другой женой. Также повреждения души происходят, когда у супругов случается близость во время ссоры, без предварительного примирения, или когда муж пьян, или если муж уже решил в сердце, что он с женой расходится, уже знает, что он её бросит, но всё равно входит к ней. Ещё один вариант</w:t>
      </w:r>
      <w:r w:rsidRPr="001C570D">
        <w:t xml:space="preserve">, когда, не дай </w:t>
      </w:r>
      <w:r>
        <w:t>Б</w:t>
      </w:r>
      <w:r w:rsidRPr="001C570D">
        <w:t>ог, муж во время близости с женой представляет себя с другой женщиной или, наоборот, женщина представляет себя с другим мужчиной</w:t>
      </w:r>
      <w:r>
        <w:t>.</w:t>
      </w:r>
      <w:r w:rsidRPr="001C570D">
        <w:t xml:space="preserve"> </w:t>
      </w:r>
      <w:r>
        <w:t>Э</w:t>
      </w:r>
      <w:r w:rsidRPr="001C570D">
        <w:t>то всё повреждает души будущих детей. И ещё одно</w:t>
      </w:r>
      <w:r>
        <w:t>:</w:t>
      </w:r>
      <w:r w:rsidRPr="001C570D">
        <w:t xml:space="preserve"> когда женщина сама грубыми словами просит половую близость, напрашивается на половую близость, </w:t>
      </w:r>
      <w:r>
        <w:t xml:space="preserve">то </w:t>
      </w:r>
      <w:r w:rsidRPr="001C570D">
        <w:t>это тоже повреждает детей, так считает традиция.</w:t>
      </w:r>
    </w:p>
    <w:p w14:paraId="3E117137" w14:textId="77777777" w:rsidR="0084757C" w:rsidRDefault="0084757C" w:rsidP="0084757C">
      <w:r w:rsidRPr="001C570D">
        <w:t>И традиция говорит, что благодаря внутренней скромности женщин во время египетского рабства эти травмы не касались еврейского народа, зеркальца примиряли мужчин и женщин</w:t>
      </w:r>
      <w:r>
        <w:t>.</w:t>
      </w:r>
      <w:r w:rsidRPr="001C570D">
        <w:t xml:space="preserve"> </w:t>
      </w:r>
      <w:r>
        <w:t xml:space="preserve">Они </w:t>
      </w:r>
      <w:r w:rsidRPr="001C570D">
        <w:t>наслаждались красотой друг друга</w:t>
      </w:r>
      <w:r>
        <w:t>,</w:t>
      </w:r>
      <w:r w:rsidRPr="001C570D">
        <w:t xml:space="preserve"> смотрели</w:t>
      </w:r>
      <w:r>
        <w:t>сь в них</w:t>
      </w:r>
      <w:r w:rsidRPr="001C570D">
        <w:t>, и эти зеркальца делали большое дело. Рассказывается, что Моше не хотел поначалу принимать эти зеркальца и сказал</w:t>
      </w:r>
      <w:r>
        <w:t>: «Ч</w:t>
      </w:r>
      <w:r w:rsidRPr="001C570D">
        <w:t>то</w:t>
      </w:r>
      <w:r>
        <w:t xml:space="preserve"> вы</w:t>
      </w:r>
      <w:r w:rsidRPr="001C570D">
        <w:t xml:space="preserve"> пришли с этими своими </w:t>
      </w:r>
      <w:r>
        <w:t>«</w:t>
      </w:r>
      <w:r w:rsidRPr="001C570D">
        <w:t>девочковыми</w:t>
      </w:r>
      <w:r>
        <w:t>»</w:t>
      </w:r>
      <w:r w:rsidRPr="001C570D">
        <w:t xml:space="preserve"> </w:t>
      </w:r>
      <w:r>
        <w:t>финтифлюшками?</w:t>
      </w:r>
      <w:r w:rsidRPr="001C570D">
        <w:t xml:space="preserve"> </w:t>
      </w:r>
      <w:r>
        <w:t>О</w:t>
      </w:r>
      <w:r w:rsidRPr="001C570D">
        <w:t>ставьте их себе</w:t>
      </w:r>
      <w:r>
        <w:t>».</w:t>
      </w:r>
      <w:r w:rsidRPr="001C570D">
        <w:t xml:space="preserve"> </w:t>
      </w:r>
      <w:r>
        <w:t>И</w:t>
      </w:r>
      <w:r w:rsidRPr="001C570D">
        <w:t xml:space="preserve"> Всевышний сказал</w:t>
      </w:r>
      <w:r>
        <w:t>:</w:t>
      </w:r>
      <w:r w:rsidRPr="001C570D">
        <w:t xml:space="preserve"> </w:t>
      </w:r>
      <w:r>
        <w:t>«Н</w:t>
      </w:r>
      <w:r w:rsidRPr="001C570D">
        <w:t>е пренебрегай</w:t>
      </w:r>
      <w:r>
        <w:t xml:space="preserve"> э</w:t>
      </w:r>
      <w:r w:rsidRPr="001C570D">
        <w:t>т</w:t>
      </w:r>
      <w:r>
        <w:t>им»</w:t>
      </w:r>
      <w:r w:rsidRPr="001C570D">
        <w:t>. Очень много здоровых, крепких детей родил</w:t>
      </w:r>
      <w:r>
        <w:t>о</w:t>
      </w:r>
      <w:r w:rsidRPr="001C570D">
        <w:t xml:space="preserve">сь благодаря этим зеркальцам. </w:t>
      </w:r>
    </w:p>
    <w:p w14:paraId="3E311D2D" w14:textId="77777777" w:rsidR="0084757C" w:rsidRPr="00F62BE9" w:rsidRDefault="0084757C" w:rsidP="0084757C">
      <w:pPr>
        <w:rPr>
          <w:color w:val="A6A6A6" w:themeColor="background1" w:themeShade="A6"/>
        </w:rPr>
      </w:pPr>
      <w:r w:rsidRPr="00803C3B">
        <w:t xml:space="preserve">Итак, мы видим, Всевышний говорит, </w:t>
      </w:r>
      <w:r>
        <w:t>как</w:t>
      </w:r>
      <w:r w:rsidRPr="001C570D">
        <w:t xml:space="preserve"> опять-таки традиция рассказывает, что умываль</w:t>
      </w:r>
      <w:r>
        <w:t>ник</w:t>
      </w:r>
      <w:r w:rsidRPr="001C570D">
        <w:t xml:space="preserve"> священников</w:t>
      </w:r>
      <w:r>
        <w:t xml:space="preserve"> – </w:t>
      </w:r>
      <w:r w:rsidRPr="001C570D">
        <w:t xml:space="preserve">самая любимая </w:t>
      </w:r>
      <w:r>
        <w:t>Е</w:t>
      </w:r>
      <w:r w:rsidRPr="001C570D">
        <w:t xml:space="preserve">го деталь во всём </w:t>
      </w:r>
      <w:r>
        <w:t>Мишкане</w:t>
      </w:r>
      <w:r w:rsidRPr="001C570D">
        <w:t>, потому что он сделан из зеркалец, которые женщин</w:t>
      </w:r>
      <w:r>
        <w:t>ы</w:t>
      </w:r>
      <w:r w:rsidRPr="001C570D">
        <w:t xml:space="preserve"> отдали от сердца.</w:t>
      </w:r>
      <w:r>
        <w:t xml:space="preserve"> </w:t>
      </w:r>
      <w:r w:rsidRPr="001C570D">
        <w:t>Зеркальце стоило, кстати, очень дорого, может</w:t>
      </w:r>
      <w:r>
        <w:t xml:space="preserve"> быть,</w:t>
      </w:r>
      <w:r w:rsidRPr="001C570D">
        <w:t xml:space="preserve"> дороже золотого украшения, потому что </w:t>
      </w:r>
      <w:r w:rsidRPr="00F62BE9">
        <w:t>стекла, как и амальгамы</w:t>
      </w:r>
      <w:r w:rsidRPr="0052682B">
        <w:t>, ещё не было, зеркальце изготавливали из полированных металлов, и его сложно было добыть. При раскопках очень редко, даже в очень богатых домах, попадаются маленькие зеркальц</w:t>
      </w:r>
      <w:r w:rsidRPr="001C570D">
        <w:t>а.</w:t>
      </w:r>
    </w:p>
    <w:p w14:paraId="7D392B26" w14:textId="77777777" w:rsidR="0084757C" w:rsidRDefault="0084757C" w:rsidP="0084757C"/>
    <w:p w14:paraId="15394EE9" w14:textId="77777777" w:rsidR="0084757C" w:rsidRDefault="0084757C" w:rsidP="0084757C">
      <w:pPr>
        <w:pStyle w:val="ad"/>
      </w:pPr>
      <w:r w:rsidRPr="00B331FF">
        <w:rPr>
          <w:rtl/>
        </w:rPr>
        <w:t>וַיַּעַשׂ אֶת־הֶחָצֵר לִפְאַת נֶגֶב תֵּימָנָה קַלְעֵי הֶחָצֵר שֵׁשׁ מָשְׁזָר מֵאָה בָּאַמָּה׃</w:t>
      </w:r>
    </w:p>
    <w:p w14:paraId="52950F18" w14:textId="77777777" w:rsidR="0084757C" w:rsidRPr="00A620AF" w:rsidRDefault="0084757C" w:rsidP="0084757C">
      <w:pPr>
        <w:pStyle w:val="a9"/>
      </w:pPr>
      <w:r w:rsidRPr="00A620AF">
        <w:t>вая́ас эт-ѓехацэ́р лифъа́т нэ́гев тема́на калъэ́ ѓехацэ́р шеш мошза́р меа́ баама́</w:t>
      </w:r>
    </w:p>
    <w:p w14:paraId="3B70EC60" w14:textId="77777777" w:rsidR="0084757C" w:rsidRPr="00A620AF" w:rsidRDefault="0084757C" w:rsidP="0084757C">
      <w:pPr>
        <w:pStyle w:val="a9"/>
      </w:pPr>
      <w:r w:rsidRPr="00A620AF">
        <w:t>9. И сделал двор с южной стороны из сетки плетёной для двора, из шестерных крученых льняных нитей, длиной в сто локтей.</w:t>
      </w:r>
    </w:p>
    <w:p w14:paraId="762904D9" w14:textId="77777777" w:rsidR="0084757C" w:rsidRDefault="0084757C" w:rsidP="0084757C">
      <w:pPr>
        <w:pStyle w:val="a9"/>
        <w:spacing w:line="276" w:lineRule="auto"/>
      </w:pPr>
    </w:p>
    <w:p w14:paraId="1EAC0134" w14:textId="77777777" w:rsidR="0084757C" w:rsidRDefault="0084757C" w:rsidP="0084757C">
      <w:pPr>
        <w:pStyle w:val="ad"/>
      </w:pPr>
      <w:r w:rsidRPr="00AB34A6">
        <w:rPr>
          <w:rtl/>
        </w:rPr>
        <w:t>עַמּוּדֵיהֶם עֶשְׂרִים וְאַדְנֵיהֶם עֶשְׂרִים נְחֹשֶׁת וָוֵי הָעַמֻּדִים וַחֲשֻׁקֵיהֶם כָּסֶף׃</w:t>
      </w:r>
    </w:p>
    <w:p w14:paraId="47B6F1D8" w14:textId="77777777" w:rsidR="0084757C" w:rsidRDefault="0084757C" w:rsidP="0084757C">
      <w:pPr>
        <w:pStyle w:val="a9"/>
        <w:spacing w:line="276" w:lineRule="auto"/>
      </w:pPr>
      <w:r>
        <w:t>амудеѓе́м эсри́м веаднеѓе́м эсри́м нехо́шет вавэ́ ѓаамуди́м вахашукеѓе́м ка́сеф</w:t>
      </w:r>
    </w:p>
    <w:p w14:paraId="5068D006" w14:textId="77777777" w:rsidR="0084757C" w:rsidRPr="00A620AF" w:rsidRDefault="0084757C" w:rsidP="0084757C">
      <w:pPr>
        <w:pStyle w:val="a9"/>
      </w:pPr>
      <w:r w:rsidRPr="00A620AF">
        <w:t>10. Двадцать столбов (при этой самой сетке, она натянута на двадцати столбах) и двадцать подножий из меди, а крючки столбов и обрамления их из серебра.</w:t>
      </w:r>
    </w:p>
    <w:p w14:paraId="600146E0" w14:textId="77777777" w:rsidR="0084757C" w:rsidRDefault="0084757C" w:rsidP="0084757C">
      <w:pPr>
        <w:pStyle w:val="a9"/>
        <w:spacing w:line="276" w:lineRule="auto"/>
      </w:pPr>
    </w:p>
    <w:p w14:paraId="2C08F144" w14:textId="77777777" w:rsidR="0084757C" w:rsidRPr="009F584A" w:rsidRDefault="0084757C" w:rsidP="0084757C">
      <w:pPr>
        <w:pStyle w:val="ad"/>
      </w:pPr>
      <w:r w:rsidRPr="009F584A">
        <w:rPr>
          <w:rtl/>
        </w:rPr>
        <w:t>וְלִפְאַת צָפוֹן מֵאָה בָאַמָּה עַמּוּדֵיהֶם עֶשְׂרִים וְאַדְנֵיהֶם עֶשְׂרִים נְחֹשֶׁת וָוֵי הָעַמּוּדִים וַחֲשֻׁקֵיהֶם כָּסֶף׃</w:t>
      </w:r>
    </w:p>
    <w:p w14:paraId="6E1C9B23" w14:textId="77777777" w:rsidR="0084757C" w:rsidRDefault="0084757C" w:rsidP="0084757C">
      <w:pPr>
        <w:pStyle w:val="a9"/>
        <w:spacing w:line="276" w:lineRule="auto"/>
      </w:pPr>
      <w:r w:rsidRPr="0052682B">
        <w:t>велифъа́т цафо́н меа́ ваама́ амудеѓе́м эсри́м веаднеѓе́м эсри́м нехо́шет вавэ ѓаамуди́м</w:t>
      </w:r>
      <w:r>
        <w:t xml:space="preserve"> вахашукеѓе́м ка́сеф</w:t>
      </w:r>
    </w:p>
    <w:p w14:paraId="5A787AF6" w14:textId="77777777" w:rsidR="0084757C" w:rsidRPr="00A620AF" w:rsidRDefault="0084757C" w:rsidP="0084757C">
      <w:pPr>
        <w:pStyle w:val="a9"/>
      </w:pPr>
      <w:r w:rsidRPr="00A620AF">
        <w:t>11. И с северной стороны тоже сделал сетку сто локтей длиной, двадцать столбов и двадцать подножий медных, и здесь тоже сделал серебряные крючья и серебряные обрамления.</w:t>
      </w:r>
    </w:p>
    <w:p w14:paraId="5B1202E9" w14:textId="77777777" w:rsidR="0084757C" w:rsidRPr="0082006C" w:rsidRDefault="0084757C" w:rsidP="0084757C">
      <w:pPr>
        <w:pStyle w:val="a9"/>
        <w:spacing w:line="276" w:lineRule="auto"/>
        <w:rPr>
          <w:color w:val="FF0000"/>
        </w:rPr>
      </w:pPr>
    </w:p>
    <w:p w14:paraId="5D0692CA" w14:textId="77777777" w:rsidR="0084757C" w:rsidRDefault="0084757C" w:rsidP="0084757C">
      <w:pPr>
        <w:pStyle w:val="ad"/>
      </w:pPr>
      <w:r w:rsidRPr="00354440">
        <w:rPr>
          <w:rtl/>
        </w:rPr>
        <w:t>וְלִפְאַת־יָם קְלָעִים חֲמִשִּׁים בָּאַמָּה עַמּוּדֵיהֶם עֲשָׂרָה וְאַדְנֵיהֶם עֲשָׂרָה וָוֵי הָעַמֻּדִים וַחֲשׁוּקֵיהֶם כָּסֶף׃</w:t>
      </w:r>
    </w:p>
    <w:p w14:paraId="603A29AB" w14:textId="77777777" w:rsidR="0084757C" w:rsidRPr="00A620AF" w:rsidRDefault="0084757C" w:rsidP="0084757C">
      <w:pPr>
        <w:pStyle w:val="a9"/>
      </w:pPr>
      <w:r w:rsidRPr="00A620AF">
        <w:t>велифъат-я́м кела и́м хамиш и́м баама́ амудеѓе́м асара́ веаднеѓе́м асара́ вавэ́ ѓаамуди́м вахашукеѓе́м ка́сеф</w:t>
      </w:r>
    </w:p>
    <w:p w14:paraId="325D809B" w14:textId="77777777" w:rsidR="0084757C" w:rsidRPr="00A620AF" w:rsidRDefault="0084757C" w:rsidP="0084757C">
      <w:pPr>
        <w:pStyle w:val="a9"/>
      </w:pPr>
      <w:r w:rsidRPr="00A620AF">
        <w:t>12. И со стороны западной сетка в пятьдесят локтей, десять столбов и десять подножий, и крючки, и обрамления из серебра.</w:t>
      </w:r>
    </w:p>
    <w:p w14:paraId="481B7AF9" w14:textId="77777777" w:rsidR="0084757C" w:rsidRDefault="0084757C" w:rsidP="0084757C">
      <w:pPr>
        <w:pStyle w:val="a9"/>
        <w:spacing w:line="276" w:lineRule="auto"/>
      </w:pPr>
    </w:p>
    <w:p w14:paraId="614972EE" w14:textId="77777777" w:rsidR="0084757C" w:rsidRDefault="0084757C" w:rsidP="0084757C">
      <w:pPr>
        <w:pStyle w:val="ad"/>
      </w:pPr>
      <w:r w:rsidRPr="00354440">
        <w:rPr>
          <w:rtl/>
        </w:rPr>
        <w:t>וְלִפְאַת קֵדְמָה מִזְרָחָה חֲמִשִּׁים אַמָּה׃</w:t>
      </w:r>
    </w:p>
    <w:p w14:paraId="59CAF172" w14:textId="77777777" w:rsidR="0084757C" w:rsidRDefault="0084757C" w:rsidP="0084757C">
      <w:pPr>
        <w:pStyle w:val="a9"/>
        <w:spacing w:line="276" w:lineRule="auto"/>
      </w:pPr>
      <w:r>
        <w:t>велифъа́т кэ́дма мизра́ха хамиши́м ама́</w:t>
      </w:r>
    </w:p>
    <w:p w14:paraId="599D8C36" w14:textId="77777777" w:rsidR="0084757C" w:rsidRDefault="0084757C" w:rsidP="0084757C">
      <w:pPr>
        <w:pStyle w:val="a9"/>
        <w:spacing w:line="276" w:lineRule="auto"/>
      </w:pPr>
      <w:r>
        <w:t xml:space="preserve">13. </w:t>
      </w:r>
      <w:r w:rsidRPr="001C570D">
        <w:t>И на восточную сторону тоже пятьдесят локтей</w:t>
      </w:r>
      <w:r>
        <w:t>.</w:t>
      </w:r>
    </w:p>
    <w:p w14:paraId="0C18DFBE" w14:textId="77777777" w:rsidR="0084757C" w:rsidRDefault="0084757C" w:rsidP="0084757C">
      <w:pPr>
        <w:pStyle w:val="a9"/>
        <w:spacing w:line="276" w:lineRule="auto"/>
      </w:pPr>
    </w:p>
    <w:p w14:paraId="314C339F" w14:textId="77777777" w:rsidR="0084757C" w:rsidRDefault="0084757C" w:rsidP="0084757C">
      <w:pPr>
        <w:pStyle w:val="ad"/>
      </w:pPr>
      <w:r w:rsidRPr="008F2B07">
        <w:rPr>
          <w:rtl/>
        </w:rPr>
        <w:t>קְלָעִים חֲמֵשׁ־עֶשְׂרֵה אַמָּה אֶל־הַכָּתֵף עַמּוּדֵיהֶם שְׁלֹשָׁה וְאַדְנֵיהֶם שְׁלֹשָׁה׃</w:t>
      </w:r>
    </w:p>
    <w:p w14:paraId="53652C0F" w14:textId="77777777" w:rsidR="0084757C" w:rsidRPr="00A620AF" w:rsidRDefault="0084757C" w:rsidP="0084757C">
      <w:pPr>
        <w:pStyle w:val="a9"/>
      </w:pPr>
      <w:r w:rsidRPr="00A620AF">
        <w:t>келаи́м хамеш-эсрэ́ ама́ эль-ѓакатэ́ф амудеѓе́м шелоша́ веаднеѓе́м шелоша́</w:t>
      </w:r>
    </w:p>
    <w:p w14:paraId="6B58185C" w14:textId="77777777" w:rsidR="0084757C" w:rsidRPr="00A620AF" w:rsidRDefault="0084757C" w:rsidP="0084757C">
      <w:pPr>
        <w:pStyle w:val="a9"/>
      </w:pPr>
      <w:r w:rsidRPr="00A620AF">
        <w:t xml:space="preserve">14. Сетка в пятнадцать локтей с одной стороны </w:t>
      </w:r>
      <w:r w:rsidRPr="00A620AF">
        <w:rPr>
          <w:i w:val="0"/>
          <w:iCs w:val="0"/>
        </w:rPr>
        <w:t>(от одного угла восточной стороны по направлению к центру)</w:t>
      </w:r>
      <w:r w:rsidRPr="00A620AF">
        <w:t>, и с нею три столба и три подножия столба.</w:t>
      </w:r>
    </w:p>
    <w:p w14:paraId="2DAB6441" w14:textId="77777777" w:rsidR="0084757C" w:rsidRPr="001705C9" w:rsidRDefault="0084757C" w:rsidP="0084757C">
      <w:pPr>
        <w:pStyle w:val="a9"/>
        <w:spacing w:line="276" w:lineRule="auto"/>
      </w:pPr>
    </w:p>
    <w:p w14:paraId="2331DB92" w14:textId="77777777" w:rsidR="0084757C" w:rsidRPr="001705C9" w:rsidRDefault="0084757C" w:rsidP="0084757C">
      <w:pPr>
        <w:pStyle w:val="ad"/>
      </w:pPr>
      <w:r w:rsidRPr="001705C9">
        <w:rPr>
          <w:rtl/>
        </w:rPr>
        <w:t>וְלַכָּתֵף הַשֵּׁנִית מִזֶּה וּמִזֶּה לְשַׁעַר הֶחָצֵר קְלָעִים חֲמֵשׁ עֶשְׂרֵה אַמָּה עַמֻּדֵיהֶם שְׁלֹשָׁה וְאַדְנֵיהֶם שְׁלֹשָׁה׃</w:t>
      </w:r>
    </w:p>
    <w:p w14:paraId="4AC12E3B" w14:textId="77777777" w:rsidR="0084757C" w:rsidRPr="001705C9" w:rsidRDefault="0084757C" w:rsidP="0084757C">
      <w:pPr>
        <w:pStyle w:val="a9"/>
      </w:pPr>
      <w:r w:rsidRPr="001705C9">
        <w:t>велакатэ́ф ѓашени́т мизэ́ умизэ́ леша́ар ѓехацэ́р келаи́м</w:t>
      </w:r>
    </w:p>
    <w:p w14:paraId="70175E21" w14:textId="77777777" w:rsidR="0084757C" w:rsidRPr="001705C9" w:rsidRDefault="0084757C" w:rsidP="0084757C">
      <w:pPr>
        <w:pStyle w:val="a9"/>
      </w:pPr>
      <w:r w:rsidRPr="001705C9">
        <w:t>хамэ́ш эсрэ́ ама́ амудеѓе́м шелоша́ веаднеѓе́м шелоша́</w:t>
      </w:r>
    </w:p>
    <w:p w14:paraId="4B8309E1" w14:textId="77777777" w:rsidR="0084757C" w:rsidRDefault="0084757C" w:rsidP="0084757C">
      <w:pPr>
        <w:pStyle w:val="a9"/>
      </w:pPr>
      <w:r w:rsidRPr="001705C9">
        <w:t xml:space="preserve">15. И с другой стороны, с той и с другой стороны </w:t>
      </w:r>
      <w:r w:rsidRPr="001705C9">
        <w:rPr>
          <w:i w:val="0"/>
          <w:iCs w:val="0"/>
        </w:rPr>
        <w:t>(также и от другого угла восточной стороны)</w:t>
      </w:r>
      <w:r w:rsidRPr="001705C9">
        <w:t xml:space="preserve"> для двора, сетка в пятнадцать локтей, три столба и три </w:t>
      </w:r>
      <w:r w:rsidRPr="00717990">
        <w:t>подножия</w:t>
      </w:r>
      <w:r>
        <w:t>.</w:t>
      </w:r>
    </w:p>
    <w:p w14:paraId="7D1EDA2C" w14:textId="77777777" w:rsidR="0084757C" w:rsidRDefault="0084757C" w:rsidP="0084757C">
      <w:pPr>
        <w:pStyle w:val="a9"/>
        <w:spacing w:line="276" w:lineRule="auto"/>
      </w:pPr>
    </w:p>
    <w:p w14:paraId="23A4B73B" w14:textId="77777777" w:rsidR="0084757C" w:rsidRPr="001705C9" w:rsidRDefault="0084757C" w:rsidP="0084757C">
      <w:r w:rsidRPr="001705C9">
        <w:t>Поскольку мы знаем, что противоположная, западная, часть двора имеет длину пятьдесят локтей, а здесь, на восточной стороне, мы видим по пятнадцать локтей длины сетки от каждого угла по направлению к центру, значит, мы можем понять, что в центре остается проём шириной в двадцать локтей – это, собственно, вход во двор.</w:t>
      </w:r>
    </w:p>
    <w:p w14:paraId="011625FC" w14:textId="77777777" w:rsidR="0084757C" w:rsidRDefault="0084757C" w:rsidP="0084757C"/>
    <w:p w14:paraId="49BBD5F7" w14:textId="77777777" w:rsidR="0084757C" w:rsidRDefault="0084757C" w:rsidP="0084757C">
      <w:pPr>
        <w:pStyle w:val="ad"/>
      </w:pPr>
      <w:r w:rsidRPr="00E93738">
        <w:rPr>
          <w:rtl/>
        </w:rPr>
        <w:t>כָּל־קַלְעֵי הֶחָצֵר סָבִיב שֵׁשׁ מָשְׁזָר׃</w:t>
      </w:r>
    </w:p>
    <w:p w14:paraId="460C3F05" w14:textId="77777777" w:rsidR="0084757C" w:rsidRDefault="0084757C" w:rsidP="0084757C">
      <w:pPr>
        <w:pStyle w:val="a9"/>
      </w:pPr>
      <w:r w:rsidRPr="00E93738">
        <w:t>коль-калъэ</w:t>
      </w:r>
      <w:r>
        <w:t>́</w:t>
      </w:r>
      <w:r w:rsidRPr="00E93738">
        <w:t xml:space="preserve"> </w:t>
      </w:r>
      <w:r>
        <w:t>ѓ</w:t>
      </w:r>
      <w:r w:rsidRPr="00E93738">
        <w:t>ехацэ</w:t>
      </w:r>
      <w:r>
        <w:t>́</w:t>
      </w:r>
      <w:r w:rsidRPr="00E93738">
        <w:t>р сав</w:t>
      </w:r>
      <w:r>
        <w:t>и́</w:t>
      </w:r>
      <w:r w:rsidRPr="00E93738">
        <w:t>в шеш мошза</w:t>
      </w:r>
      <w:r>
        <w:t>́</w:t>
      </w:r>
      <w:r w:rsidRPr="00E93738">
        <w:t>р</w:t>
      </w:r>
    </w:p>
    <w:p w14:paraId="5EDA8366" w14:textId="77777777" w:rsidR="0084757C" w:rsidRDefault="0084757C" w:rsidP="0084757C">
      <w:pPr>
        <w:pStyle w:val="a9"/>
      </w:pPr>
      <w:r>
        <w:t>16. Все сетки двора из скрученной льняной нити.</w:t>
      </w:r>
    </w:p>
    <w:p w14:paraId="7FEFBF0F" w14:textId="77777777" w:rsidR="0084757C" w:rsidRDefault="0084757C" w:rsidP="0084757C">
      <w:pPr>
        <w:pStyle w:val="a9"/>
        <w:spacing w:line="276" w:lineRule="auto"/>
      </w:pPr>
    </w:p>
    <w:p w14:paraId="2B81AEF1" w14:textId="77777777" w:rsidR="0084757C" w:rsidRDefault="0084757C" w:rsidP="0084757C">
      <w:pPr>
        <w:pStyle w:val="ad"/>
      </w:pPr>
      <w:r w:rsidRPr="00936C77">
        <w:rPr>
          <w:rtl/>
        </w:rPr>
        <w:t>וְהָאֲדָנִים לָעַמֻּדִים נְחֹשֶׁת וָוֵי הָעַמּוּדִים וַחֲשׁוּקֵיהֶם כֶּסֶף וְצִפּוּי רָאשֵׁיהֶם כָּסֶף וְהֵם מְחֻשָּׁקִים כֶּסֶף כֹּל עַמֻּדֵי הֶחָצֵר׃</w:t>
      </w:r>
    </w:p>
    <w:p w14:paraId="29211D35" w14:textId="77777777" w:rsidR="0084757C" w:rsidRDefault="0084757C" w:rsidP="0084757C">
      <w:pPr>
        <w:pStyle w:val="a9"/>
      </w:pPr>
      <w:r>
        <w:t xml:space="preserve">веѓаадани́м лаамуди́м нехоше́т вавэ́ ѓаамуди́м вахашукеѓе́м кэ́сеф веципу́й рашеѓе́м ка́сеф вeѓeм мехушаки́м кэ́сеф коль </w:t>
      </w:r>
      <w:r w:rsidRPr="00307524">
        <w:t>амудэ</w:t>
      </w:r>
      <w:r>
        <w:t>́</w:t>
      </w:r>
      <w:r w:rsidRPr="00307524">
        <w:t xml:space="preserve"> </w:t>
      </w:r>
      <w:r>
        <w:t>ѓ</w:t>
      </w:r>
      <w:r w:rsidRPr="00307524">
        <w:t>ехацэ</w:t>
      </w:r>
      <w:r>
        <w:t>́</w:t>
      </w:r>
      <w:r w:rsidRPr="00307524">
        <w:t>р</w:t>
      </w:r>
    </w:p>
    <w:p w14:paraId="766A42EE" w14:textId="77777777" w:rsidR="0084757C" w:rsidRPr="001705C9" w:rsidRDefault="0084757C" w:rsidP="0084757C">
      <w:pPr>
        <w:pStyle w:val="a9"/>
      </w:pPr>
      <w:r>
        <w:t>17</w:t>
      </w:r>
      <w:r w:rsidRPr="001705C9">
        <w:t>. А подножия для столбов из меди, крючки столбов и их обрамления из серебра, верх столбов покрыт серебром, и они с серебряными кольцами, и так все столбы двора.</w:t>
      </w:r>
    </w:p>
    <w:p w14:paraId="6596AC01" w14:textId="77777777" w:rsidR="0084757C" w:rsidRDefault="0084757C" w:rsidP="0084757C">
      <w:pPr>
        <w:pStyle w:val="a9"/>
        <w:spacing w:line="276" w:lineRule="auto"/>
      </w:pPr>
    </w:p>
    <w:p w14:paraId="605192D4" w14:textId="77777777" w:rsidR="0084757C" w:rsidRDefault="0084757C" w:rsidP="0084757C">
      <w:pPr>
        <w:pStyle w:val="ad"/>
      </w:pPr>
      <w:r w:rsidRPr="00307524">
        <w:rPr>
          <w:rtl/>
        </w:rPr>
        <w:t>וּמָסַךְ שַׁעַר הֶחָצֵר מַעֲשֵׂה רֹקֵם תְּכֵלֶת וְאַרְגָּמָן וְתוֹלַעַת שָׁנִי וְשֵׁשׁ מָשְׁזָר וְעֶשְׂרִים אַמָּה אֹרֶךְ וְקוֹמָה בְרֹחַב חָמֵשׁ אַמּוֹת לְעֻמַּת קַלְעֵי הֶחָצֵר׃</w:t>
      </w:r>
    </w:p>
    <w:p w14:paraId="347AC182" w14:textId="77777777" w:rsidR="0084757C" w:rsidRPr="00A620AF" w:rsidRDefault="0084757C" w:rsidP="0084757C">
      <w:pPr>
        <w:pStyle w:val="a9"/>
      </w:pPr>
      <w:r w:rsidRPr="00A620AF">
        <w:t>умаса́х ша́ар ѓехацэ́р маасэ́ рокэ́м техэ́лет веаргама́н ветола́ат шани́ веше́ш мошза́р веэсри́м ама́ о́рех векома́ веро́хав хамэ́ш амо́т леума́т калъэ́ ѓехацэ́р</w:t>
      </w:r>
    </w:p>
    <w:p w14:paraId="645E60AE" w14:textId="77777777" w:rsidR="0084757C" w:rsidRPr="00A620AF" w:rsidRDefault="0084757C" w:rsidP="0084757C">
      <w:pPr>
        <w:pStyle w:val="a9"/>
      </w:pPr>
      <w:r w:rsidRPr="00A620AF">
        <w:t>18. И по́лог ворот двора – работа вышивальщика, голубая ткань, и багряная ткань, и алая ткань, и тонкий лён; двадцать локтей его длина, ширина пять локтей, в соответствии с сетками забора.</w:t>
      </w:r>
    </w:p>
    <w:p w14:paraId="13AFE5DB" w14:textId="77777777" w:rsidR="0084757C" w:rsidRDefault="0084757C" w:rsidP="0084757C">
      <w:pPr>
        <w:pStyle w:val="a9"/>
        <w:spacing w:line="276" w:lineRule="auto"/>
      </w:pPr>
    </w:p>
    <w:p w14:paraId="5E11B296" w14:textId="77777777" w:rsidR="0084757C" w:rsidRDefault="0084757C" w:rsidP="0084757C">
      <w:pPr>
        <w:pStyle w:val="a6"/>
      </w:pPr>
      <w:r w:rsidRPr="001C570D">
        <w:t xml:space="preserve">То есть </w:t>
      </w:r>
      <w:r>
        <w:t>на</w:t>
      </w:r>
      <w:r w:rsidRPr="001C570D">
        <w:t xml:space="preserve"> высот</w:t>
      </w:r>
      <w:r>
        <w:t>у</w:t>
      </w:r>
      <w:r w:rsidRPr="001C570D">
        <w:t xml:space="preserve"> сеток забора сделан ещ</w:t>
      </w:r>
      <w:r>
        <w:t>ё</w:t>
      </w:r>
      <w:r w:rsidRPr="001C570D">
        <w:t xml:space="preserve"> и по</w:t>
      </w:r>
      <w:r>
        <w:t>́</w:t>
      </w:r>
      <w:r w:rsidRPr="001C570D">
        <w:t xml:space="preserve">лог как отдельная часть для входа в </w:t>
      </w:r>
      <w:r>
        <w:t>Мишкан</w:t>
      </w:r>
      <w:r w:rsidRPr="001C570D">
        <w:t>.</w:t>
      </w:r>
    </w:p>
    <w:p w14:paraId="67FD0EE3" w14:textId="77777777" w:rsidR="0084757C" w:rsidRDefault="0084757C" w:rsidP="0084757C">
      <w:pPr>
        <w:pStyle w:val="a6"/>
      </w:pPr>
    </w:p>
    <w:p w14:paraId="723117F8" w14:textId="77777777" w:rsidR="0084757C" w:rsidRDefault="0084757C" w:rsidP="0084757C">
      <w:pPr>
        <w:pStyle w:val="ad"/>
      </w:pPr>
      <w:r w:rsidRPr="008F21F4">
        <w:rPr>
          <w:rtl/>
        </w:rPr>
        <w:t>וְעַמֻּדֵיהֶם אַרְבָּעָה וְאַדְנֵיהֶם אַרְבָּעָה נְחֹשֶׁת וָוֵיהֶם כֶּסֶף וְצִפּוּי רָאשֵׁיהֶם וַחֲשֻׁקֵיהֶם כָּסֶף׃</w:t>
      </w:r>
    </w:p>
    <w:p w14:paraId="60716872" w14:textId="77777777" w:rsidR="0084757C" w:rsidRPr="00A620AF" w:rsidRDefault="0084757C" w:rsidP="0084757C">
      <w:pPr>
        <w:pStyle w:val="a9"/>
      </w:pPr>
      <w:r w:rsidRPr="00A620AF">
        <w:t>веамудеѓе́м арбаа́ веаднеѓе́м арбаа́ нехо́шет вавеѓе́м кэ́сеф веципу́й рашеѓе́м вахашукеѓе́м ка́сеф</w:t>
      </w:r>
    </w:p>
    <w:p w14:paraId="79C0D838" w14:textId="77777777" w:rsidR="0084757C" w:rsidRPr="00A620AF" w:rsidRDefault="0084757C" w:rsidP="0084757C">
      <w:pPr>
        <w:pStyle w:val="a9"/>
      </w:pPr>
      <w:r w:rsidRPr="00A620AF">
        <w:t>19. И столбов у него четыре, и подставок четыре из меди, и крючки из серебра, и верх их (столбов) покрыт серебром, и обрамления их из серебра.</w:t>
      </w:r>
    </w:p>
    <w:p w14:paraId="7633D161" w14:textId="77777777" w:rsidR="0084757C" w:rsidRDefault="0084757C" w:rsidP="0084757C">
      <w:pPr>
        <w:pStyle w:val="a9"/>
        <w:spacing w:line="276" w:lineRule="auto"/>
      </w:pPr>
    </w:p>
    <w:p w14:paraId="3CF46BF3" w14:textId="77777777" w:rsidR="0084757C" w:rsidRPr="00EB7B80" w:rsidRDefault="0084757C" w:rsidP="0084757C">
      <w:pPr>
        <w:pStyle w:val="ad"/>
      </w:pPr>
      <w:r w:rsidRPr="00EB7B80">
        <w:rPr>
          <w:rtl/>
        </w:rPr>
        <w:t>וְכָל־הַיְתֵדֹת לַמִּשְׁכָּן וְלֶחָצֵר סָבִיב נְחֹשֶׁת׃</w:t>
      </w:r>
    </w:p>
    <w:p w14:paraId="07DE30E8" w14:textId="77777777" w:rsidR="0084757C" w:rsidRPr="00A620AF" w:rsidRDefault="0084757C" w:rsidP="0084757C">
      <w:pPr>
        <w:pStyle w:val="a9"/>
      </w:pPr>
      <w:r w:rsidRPr="00A620AF">
        <w:t>вехоль-ѓайтедо́т ламишка́н велехацэ́р сави́в нехо́шет</w:t>
      </w:r>
    </w:p>
    <w:p w14:paraId="0F296150" w14:textId="07896D1A" w:rsidR="0084757C" w:rsidRDefault="0084757C" w:rsidP="0084757C">
      <w:pPr>
        <w:pStyle w:val="a9"/>
        <w:rPr>
          <w:i w:val="0"/>
          <w:iCs w:val="0"/>
        </w:rPr>
      </w:pPr>
      <w:r w:rsidRPr="00A620AF">
        <w:t>20. И все колышки для Мишкана и для двора вокруг – из меди.</w:t>
      </w:r>
      <w:r>
        <w:br w:type="page"/>
      </w:r>
    </w:p>
    <w:p w14:paraId="41870092" w14:textId="7F3122C0" w:rsidR="0084757C" w:rsidRPr="00397A29" w:rsidRDefault="0084757C" w:rsidP="0084757C">
      <w:pPr>
        <w:pStyle w:val="af"/>
      </w:pPr>
      <w:bookmarkStart w:id="235" w:name="_Toc159267233"/>
      <w:r w:rsidRPr="00397A29">
        <w:t>Стол хлебов предложения</w:t>
      </w:r>
      <w:bookmarkEnd w:id="235"/>
    </w:p>
    <w:p w14:paraId="732DB7F4" w14:textId="77777777" w:rsidR="0084757C" w:rsidRPr="00397A29" w:rsidRDefault="0084757C" w:rsidP="00091E4C">
      <w:pPr>
        <w:pStyle w:val="a6"/>
      </w:pPr>
    </w:p>
    <w:p w14:paraId="3BF70074" w14:textId="77777777" w:rsidR="0084757C" w:rsidRPr="00397A29" w:rsidRDefault="0084757C" w:rsidP="0084757C">
      <w:pPr>
        <w:pStyle w:val="a6"/>
      </w:pPr>
      <w:r w:rsidRPr="00397A29">
        <w:t xml:space="preserve">Когда в еврейском календаре наступает девятый день месяца Ав, в который, согласно еврейской традиции, были разрушены Первый и Второй Иерусалимский Храм, народ Израиля посвящает этот день посту, молитве, изучению книги Эйха и всему тому, что связано с Храмом, с его устройством, с устройством храмовых сосудов, инструментов храмового служения, с храмовыми технологиями. </w:t>
      </w:r>
    </w:p>
    <w:p w14:paraId="0DD942E0" w14:textId="77777777" w:rsidR="0084757C" w:rsidRPr="00397A29" w:rsidRDefault="0084757C" w:rsidP="0084757C">
      <w:pPr>
        <w:pStyle w:val="a6"/>
      </w:pPr>
      <w:r w:rsidRPr="00397A29">
        <w:t xml:space="preserve">В этой беседе мы поговорим о </w:t>
      </w:r>
      <w:r w:rsidRPr="00397A29">
        <w:rPr>
          <w:i/>
          <w:iCs/>
        </w:rPr>
        <w:t>столе для хлебов приношения</w:t>
      </w:r>
      <w:r w:rsidRPr="00397A29">
        <w:t xml:space="preserve">. Он стоял в Святом, напротив меноры. На нём постоянно находились двенадцать хлебов. Мы говорим </w:t>
      </w:r>
      <w:r w:rsidRPr="00397A29">
        <w:rPr>
          <w:i/>
          <w:iCs/>
        </w:rPr>
        <w:t>хлеб</w:t>
      </w:r>
      <w:r w:rsidRPr="00397A29">
        <w:t xml:space="preserve">, но на самом деле это не любой хлеб, а пресный – </w:t>
      </w:r>
      <w:r w:rsidRPr="00397A29">
        <w:rPr>
          <w:i/>
          <w:iCs/>
        </w:rPr>
        <w:t>маца</w:t>
      </w:r>
      <w:r w:rsidRPr="00397A29">
        <w:t>. И эти двенадцать хлебов менялись каждую субботу. Священники, которые снимали их со столов, ели эти хлебы. И возникает первый вопрос: зачем в Святилище понадобился стол? Давайте разбираться.</w:t>
      </w:r>
    </w:p>
    <w:p w14:paraId="62E751F5" w14:textId="77777777" w:rsidR="0084757C" w:rsidRPr="00397A29" w:rsidRDefault="0084757C" w:rsidP="0084757C">
      <w:pPr>
        <w:pStyle w:val="a6"/>
      </w:pPr>
      <w:r w:rsidRPr="00397A29">
        <w:t xml:space="preserve">Итак, напротив меноры стоит стол. Он сделан из дерева и покрыт золотом. Высота его примерно семьдесят пять сантиметров, длина метр, ширина полметра. Такой стол установил Моше в Шатре откровения. Царь Шломо, когда строил Первый Храм, поставил десять столов. То есть и столов, и хлебов было гораздо больше. Так зачем же в Святилище стол? Слово </w:t>
      </w:r>
      <w:r w:rsidRPr="00397A29">
        <w:rPr>
          <w:i/>
        </w:rPr>
        <w:t>шульха́н (стол)</w:t>
      </w:r>
      <w:r w:rsidRPr="00397A29">
        <w:t xml:space="preserve"> происходит от глагола </w:t>
      </w:r>
      <w:r w:rsidRPr="00397A29">
        <w:rPr>
          <w:i/>
        </w:rPr>
        <w:t>лишло́ах (посылать, отправлять)</w:t>
      </w:r>
      <w:r w:rsidRPr="00397A29">
        <w:t xml:space="preserve">; это такой предмет, на котором что-либо посылалось. То есть раньше отправляли такой столик, на котором приносились дары. И можно сказать, что стол – это инструмент послания чего-то в мир, инструмент как нашего предстояния перед Всевышним, так и раскрытия Всевышнего в нашем мире. </w:t>
      </w:r>
    </w:p>
    <w:p w14:paraId="5F4001E3" w14:textId="77777777" w:rsidR="0084757C" w:rsidRPr="00397A29" w:rsidRDefault="0084757C" w:rsidP="0084757C">
      <w:pPr>
        <w:pStyle w:val="a6"/>
      </w:pPr>
      <w:r w:rsidRPr="00397A29">
        <w:t>Когда мы смотрим на менору, то часто задаёмся вопросом: Тот, Кто назван Светом, Светильник всех светильников, Бог, Который есть Свет, – разве Он нуждается в нашем свете? Менора отражает Его свечение, как бы ретранслирует Его свечение, Его духовный свет в наш мир, словно наполняя наш мир Его духовным светом.</w:t>
      </w:r>
    </w:p>
    <w:p w14:paraId="35955228" w14:textId="77777777" w:rsidR="0084757C" w:rsidRPr="00397A29" w:rsidRDefault="0084757C" w:rsidP="0084757C">
      <w:pPr>
        <w:pStyle w:val="a6"/>
      </w:pPr>
      <w:r w:rsidRPr="00397A29">
        <w:t xml:space="preserve"> Хлеба, которые перед Ним в Святилище, ретранслируют материальное изобилие в буквальном смысле, изобилие хлеба в наш мир. Таким образом, из Святилища исходит и духовное, и материальное изобилие также. То есть человек, когда он пожинает большой урожай хлеба или большой урожай винограда, не может сказать: «Это моя рука сделала это, это я сам. Небеса – они где-то там; на небесах, в духовных сферах всë зависит от Всевышнего, а здесь всë зависит от меня». Нет. И материальное изобилие, и материальная благодать зависят от наших взаимоотношений со Всевышним, исходят из Небесного Святилища. Они проходили через земное Святилище (когда стоял Храм) и распространялись по всему миру. Это говорит нам, помимо всего прочего, что и наши занятия в материальном мире – когда мы выращиваем хлеб, когда мы строим что-то, благоустраиваем что-то, изменяем этот мир – это часть нашего служения Всевышнему. Ведь Всевышний, творя человека, сказал: </w:t>
      </w:r>
      <w:r w:rsidRPr="00397A29">
        <w:rPr>
          <w:iCs/>
        </w:rPr>
        <w:t>«Я сотворю его для того, чтобы он господствовал над всей землей»</w:t>
      </w:r>
      <w:r w:rsidRPr="00397A29">
        <w:rPr>
          <w:i/>
        </w:rPr>
        <w:t>.</w:t>
      </w:r>
      <w:r w:rsidRPr="00397A29">
        <w:t xml:space="preserve"> Всевышний поставил человека управдомом всей земли. Человечество – управдом всей земли и отвечает, в том числе, за процветание земли. И поэтому, когда Адам согрешил, земля была проклята за него. А через Святилище проходил свет, который, как протез, позволил компенсировать это проклятие земли. </w:t>
      </w:r>
    </w:p>
    <w:p w14:paraId="3C7DA990" w14:textId="77777777" w:rsidR="0084757C" w:rsidRPr="00397A29" w:rsidRDefault="0084757C" w:rsidP="0084757C">
      <w:pPr>
        <w:pStyle w:val="a6"/>
      </w:pPr>
      <w:r w:rsidRPr="00397A29">
        <w:t>Хлебов на столе всегда двенадцать, и, когда их снимают, сразу же кладут новые, чтобы их всë время было двенадцать, что соответствует двенадцати коленам Израиля, двенадцати месяцам. Можно много размышлять о символике числа двенадцать, о том, что и Машиах берёт себе двенадцать учеников, и обещает им, что они воссядут на двенадцати престолах. Есть некая форма изобилия, форма Божественного влияния, которая раскрывается в мире по двенадцати каналам, можно так предположить.</w:t>
      </w:r>
    </w:p>
    <w:p w14:paraId="3066B2EC" w14:textId="1CC4BE47" w:rsidR="0084757C" w:rsidRDefault="0084757C" w:rsidP="0084757C">
      <w:pPr>
        <w:pStyle w:val="a6"/>
      </w:pPr>
      <w:r w:rsidRPr="00397A29">
        <w:t xml:space="preserve">Давайте вспомним формулу из книги Йешаяѓу (52:6), когда Всевышний говорит: </w:t>
      </w:r>
      <w:r w:rsidRPr="00397A29">
        <w:rPr>
          <w:i/>
          <w:iCs/>
        </w:rPr>
        <w:t>«Я есмь»</w:t>
      </w:r>
      <w:r w:rsidRPr="00397A29">
        <w:t xml:space="preserve">, дословно: </w:t>
      </w:r>
      <w:r w:rsidRPr="00397A29">
        <w:rPr>
          <w:i/>
          <w:iCs/>
        </w:rPr>
        <w:t>«Ани́ (Я) – Ѓу (Он)»</w:t>
      </w:r>
      <w:r w:rsidRPr="00397A29">
        <w:t xml:space="preserve">. Когда мы видим что-либо в этом мире, где Всевышний не явно раскрыт, где Его свет не очевиден, мы должны через эту дымку разглядеть Его и понять, что это Он </w:t>
      </w:r>
      <w:r w:rsidRPr="00397A29">
        <w:rPr>
          <w:i/>
          <w:iCs/>
        </w:rPr>
        <w:t>(Ѓу)</w:t>
      </w:r>
      <w:r w:rsidRPr="00397A29">
        <w:t xml:space="preserve">. Вот это слово </w:t>
      </w:r>
      <w:r w:rsidRPr="00397A29">
        <w:rPr>
          <w:i/>
        </w:rPr>
        <w:t>ѓу</w:t>
      </w:r>
      <w:r w:rsidRPr="00397A29">
        <w:t xml:space="preserve"> по числовому своему значению тоже соответствует числу двенадцать, двенадцать каналов проявления Божественного света в этом мире. Это то, через что Слово Божественное становится плотью. Слово Божественное – неплотской, невообразимый, неуловимый Бог – проявляется в материальном мире, даёт и изливает Свою благодать в материальный мир, и, собственно, это то, для чего служили хлеба́ на столе, для чего служил сам стол. Стол как конверт, в котором Всевышний отправлял нам в мир материальное изобилие через служение народу Израиля. Вот в несколько словах о столе для хлебов приношения и о хлебе приношения.</w:t>
      </w:r>
      <w:r>
        <w:br w:type="page"/>
      </w:r>
    </w:p>
    <w:p w14:paraId="6EEADAAD" w14:textId="1B0F13AB" w:rsidR="0084757C" w:rsidRPr="00712C41" w:rsidRDefault="0084757C" w:rsidP="0084757C">
      <w:pPr>
        <w:pStyle w:val="af"/>
      </w:pPr>
      <w:bookmarkStart w:id="236" w:name="_Toc159267234"/>
      <w:r w:rsidRPr="00843E54">
        <w:t>Жертвенник воскурения.</w:t>
      </w:r>
      <w:bookmarkEnd w:id="236"/>
    </w:p>
    <w:p w14:paraId="42D421F9" w14:textId="77777777" w:rsidR="0084757C" w:rsidRPr="00712C41" w:rsidRDefault="0084757C" w:rsidP="00091E4C">
      <w:pPr>
        <w:pStyle w:val="a6"/>
      </w:pPr>
    </w:p>
    <w:p w14:paraId="5F282280" w14:textId="77777777" w:rsidR="0084757C" w:rsidRPr="00712C41" w:rsidRDefault="0084757C" w:rsidP="0084757C">
      <w:pPr>
        <w:pStyle w:val="a6"/>
      </w:pPr>
      <w:r w:rsidRPr="00712C41">
        <w:t xml:space="preserve">Мне захотелось некоторым образом пересмотреть, переосмыслить значение тех или иных элементов Иерусалимского храма, тех или иных элементов храмового служения. Это то, чему я хотел бы посвятить несколько бесед, и начать разговор хотелось бы с рассказа о жертвеннике воскурения. </w:t>
      </w:r>
    </w:p>
    <w:p w14:paraId="21C0688F" w14:textId="77777777" w:rsidR="0084757C" w:rsidRPr="00712C41" w:rsidRDefault="0084757C" w:rsidP="0084757C">
      <w:pPr>
        <w:pStyle w:val="a6"/>
      </w:pPr>
      <w:r w:rsidRPr="00712C41">
        <w:t xml:space="preserve">Жертвенник этот находился не во дворе, а в Святилище, и, соответственно, одно из его названий – </w:t>
      </w:r>
      <w:r w:rsidRPr="00712C41">
        <w:rPr>
          <w:i/>
          <w:iCs/>
        </w:rPr>
        <w:t>внутренний жертвенник</w:t>
      </w:r>
      <w:r w:rsidRPr="00712C41">
        <w:t xml:space="preserve">. </w:t>
      </w:r>
    </w:p>
    <w:p w14:paraId="6D780A8A" w14:textId="77777777" w:rsidR="0084757C" w:rsidRPr="00712C41" w:rsidRDefault="0084757C" w:rsidP="0084757C">
      <w:pPr>
        <w:pStyle w:val="a6"/>
        <w:rPr>
          <w:iCs/>
        </w:rPr>
      </w:pPr>
      <w:r w:rsidRPr="00712C41">
        <w:t xml:space="preserve">Собрание мидрашей, которое называется Мидраш Танхума, содержит такой рассказ: «Сказал Раби Ицхак бар Элиэзер: «Знай, что готов был Шатёр откровения со всеми сосудами его, и заколол Моше жертвы его, и принёс их, и приготовил всë на жертвеннике, но не сошла </w:t>
      </w:r>
      <w:r w:rsidRPr="00712C41">
        <w:rPr>
          <w:i/>
        </w:rPr>
        <w:t>шехина</w:t>
      </w:r>
      <w:r w:rsidRPr="00712C41">
        <w:t xml:space="preserve"> (</w:t>
      </w:r>
      <w:r w:rsidRPr="00712C41">
        <w:rPr>
          <w:i/>
          <w:iCs/>
        </w:rPr>
        <w:t>Слава Божественная,</w:t>
      </w:r>
      <w:r w:rsidRPr="00712C41">
        <w:rPr>
          <w:i/>
        </w:rPr>
        <w:t xml:space="preserve"> Божественное присутствие</w:t>
      </w:r>
      <w:r w:rsidRPr="00712C41">
        <w:t xml:space="preserve">) в Шатёр откровения, пока не принесли жертву воскурения». Ну а откуда мы знаем, откуда у нас такое понимание? Из сказанного в книге Шир ѓаширим: </w:t>
      </w:r>
      <w:r w:rsidRPr="00712C41">
        <w:rPr>
          <w:iCs/>
        </w:rPr>
        <w:t>«Проснись, ветер северный, и приходи, ветер южный, повей на сад мой, пусть разольются ароматы его, пусть войдет мой друг в сад и пусть ест его плоды драгоценные».</w:t>
      </w:r>
    </w:p>
    <w:p w14:paraId="3139531C" w14:textId="77777777" w:rsidR="0084757C" w:rsidRPr="00712C41" w:rsidRDefault="0084757C" w:rsidP="0084757C">
      <w:pPr>
        <w:pStyle w:val="a6"/>
      </w:pPr>
      <w:r w:rsidRPr="00712C41">
        <w:t xml:space="preserve">То есть Всевышний </w:t>
      </w:r>
      <w:r w:rsidRPr="00712C41">
        <w:rPr>
          <w:i/>
          <w:iCs/>
        </w:rPr>
        <w:t>отзывается</w:t>
      </w:r>
      <w:r w:rsidRPr="00712C41">
        <w:t xml:space="preserve"> явлением Своей славы на благоухание жертвы воскурения, которую приносит Израиль. И это причина, знамение для проявления Славы Божьей в Шатре откровения, так говорит традиция, опираясь на толкование Шир ѓаширим. </w:t>
      </w:r>
    </w:p>
    <w:p w14:paraId="7F362020" w14:textId="77777777" w:rsidR="0084757C" w:rsidRPr="00712C41" w:rsidRDefault="0084757C" w:rsidP="0084757C">
      <w:pPr>
        <w:pStyle w:val="a6"/>
      </w:pPr>
      <w:r w:rsidRPr="00712C41">
        <w:t xml:space="preserve">Жертвенник этот ещё называют </w:t>
      </w:r>
      <w:r w:rsidRPr="00712C41">
        <w:rPr>
          <w:i/>
          <w:iCs/>
        </w:rPr>
        <w:t>золотой жертвенник</w:t>
      </w:r>
      <w:r w:rsidRPr="00712C41">
        <w:t xml:space="preserve">, или </w:t>
      </w:r>
      <w:r w:rsidRPr="00712C41">
        <w:rPr>
          <w:i/>
          <w:iCs/>
        </w:rPr>
        <w:t>жертвенник благовоний</w:t>
      </w:r>
      <w:r w:rsidRPr="00712C41">
        <w:t xml:space="preserve">, или, как мы уже упоминали, </w:t>
      </w:r>
      <w:r w:rsidRPr="00712C41">
        <w:rPr>
          <w:i/>
          <w:iCs/>
        </w:rPr>
        <w:t>внутренний жертвенник</w:t>
      </w:r>
      <w:r w:rsidRPr="00712C41">
        <w:t>. Он находился внутри Святилища. Если представить себе план, то с южной стороны (слева от входа) находилась менора́, с северной (справа от входа) – стол с хлебами подношения. Жертвенник воскурения располагался с западной стороны (напротив входа), перед завесой в Святая Святых. Тора говорит в нашей главе (37:25), что он был квадратным (полметра на полметра), высотой в один метр, то есть достаточно маленький жертвенник. По углам у него, как у любого жертвенника, были такие своеобразные рога. Традиция, предание рассказывает, что запах благовония настолько разливался по всему Иерусалиму (Иерусалим был маленький город, но тем не менее), что, даже если невеста умащивалась какими-то другими благовониями, всё равно чувствовался запах храмового. Да и не нужно было невесте умащиваться, потому что всё было пропитано благоуханием воскурений жертвенника.</w:t>
      </w:r>
    </w:p>
    <w:p w14:paraId="5A7B6C5A" w14:textId="77777777" w:rsidR="0084757C" w:rsidRPr="00712C41" w:rsidRDefault="0084757C" w:rsidP="0084757C">
      <w:pPr>
        <w:pStyle w:val="a6"/>
      </w:pPr>
      <w:r w:rsidRPr="00712C41">
        <w:t xml:space="preserve"> Ещё одна причина, почему этот жертвенник называется </w:t>
      </w:r>
      <w:r w:rsidRPr="00712C41">
        <w:rPr>
          <w:i/>
        </w:rPr>
        <w:t>мизбе́ах</w:t>
      </w:r>
      <w:r w:rsidRPr="00712C41">
        <w:t xml:space="preserve"> </w:t>
      </w:r>
      <w:r w:rsidRPr="00712C41">
        <w:rPr>
          <w:i/>
          <w:iCs/>
        </w:rPr>
        <w:t>пними́</w:t>
      </w:r>
      <w:r w:rsidRPr="00712C41">
        <w:t xml:space="preserve"> (</w:t>
      </w:r>
      <w:r w:rsidRPr="00712C41">
        <w:rPr>
          <w:i/>
        </w:rPr>
        <w:t>внутренний жертвенник)</w:t>
      </w:r>
      <w:r w:rsidRPr="00712C41">
        <w:t xml:space="preserve">: он искупает то, что относится к духовной части человека, что относится к повреждению духа человека. Когда Хава́ разговаривала со змеем, последним событием, приведшим её к соблазну, было то, что она увидела, скажем, в ещё незамутнённом или в </w:t>
      </w:r>
      <w:r>
        <w:t xml:space="preserve">уже </w:t>
      </w:r>
      <w:r w:rsidRPr="00712C41">
        <w:t>замутняющемся уме и не очень уже трезвой памяти (Берешит 3:6): «И увидела жена, что дерево хорошо для еды (</w:t>
      </w:r>
      <w:r w:rsidRPr="00712C41">
        <w:rPr>
          <w:i/>
          <w:iCs/>
        </w:rPr>
        <w:t>похоть плоти</w:t>
      </w:r>
      <w:r w:rsidRPr="00712C41">
        <w:t>), что оно услада для глаз (</w:t>
      </w:r>
      <w:r w:rsidRPr="00712C41">
        <w:rPr>
          <w:i/>
          <w:iCs/>
        </w:rPr>
        <w:t>похоть очей</w:t>
      </w:r>
      <w:r w:rsidRPr="00712C41">
        <w:t>), что оно вожделенно для познания (</w:t>
      </w:r>
      <w:r w:rsidRPr="00712C41">
        <w:rPr>
          <w:i/>
          <w:iCs/>
        </w:rPr>
        <w:t>будем как боги, гордость житейская).</w:t>
      </w:r>
      <w:r w:rsidRPr="00712C41">
        <w:rPr>
          <w:iCs/>
        </w:rPr>
        <w:t xml:space="preserve"> И взяла плодов его и ела, и дала так же мужу, и он ел</w:t>
      </w:r>
      <w:r w:rsidRPr="00843E54">
        <w:t>». По всем направлениям соблазняет дерево. Не пострадало во всём этом процессе падения именно обоняние, про запах дерева ничего не сказано. Поэтому традиционно</w:t>
      </w:r>
      <w:r w:rsidRPr="00712C41">
        <w:t xml:space="preserve"> считается, что именно запахом наслаждается душа, наслаждается неповреждённая часть человека, и именно запах способен исправить духовные проблемы человека. Это одно из пониманий, почему этот жертвенник назван </w:t>
      </w:r>
      <w:r w:rsidRPr="00712C41">
        <w:rPr>
          <w:i/>
          <w:iCs/>
        </w:rPr>
        <w:t>внутренним жертвенником</w:t>
      </w:r>
      <w:r w:rsidRPr="00712C41">
        <w:t xml:space="preserve">. </w:t>
      </w:r>
    </w:p>
    <w:p w14:paraId="4BF894EE" w14:textId="77777777" w:rsidR="0084757C" w:rsidRPr="00712C41" w:rsidRDefault="0084757C" w:rsidP="0084757C">
      <w:pPr>
        <w:pStyle w:val="a6"/>
      </w:pPr>
      <w:r w:rsidRPr="00712C41">
        <w:t>Ещё одна грань служения принесения воскурения, принесения благовоний в том, что благовония создают своеобразную завесу, сокрытие, облако. И облако очень часто присутствовало в истории Израиля при явлении Всевышнего, при раскрытии Всевышнего. Когда народ Израиля выходит из Египта, то Всевышний сопровождает их в облачном столпе. Когда народ Израиля подходит к горе Синай, Всевышний снова говорит из облака.</w:t>
      </w:r>
    </w:p>
    <w:p w14:paraId="1A765F4E" w14:textId="77777777" w:rsidR="0084757C" w:rsidRPr="00712C41" w:rsidRDefault="0084757C" w:rsidP="0084757C">
      <w:pPr>
        <w:pStyle w:val="a6"/>
      </w:pPr>
      <w:r w:rsidRPr="00712C41">
        <w:t>Существует неабсолютное раскрытие света, и есть такое предупреждение: не ныряй сходу в Святое, не прыгай в Святое с разбега. Святое, с одной стороны, конечно, манит, привлекает, с другой же стороны, оно должно вызывать какой-то трепет, какую-то оторопь, необходимость соизмерять себя с тем, на какой уровень ты имеешь дерзновение подняться. И для каждого человека этот уровень свой. Иными словами, есть понимание не погружаться в Святое облако, как бы набрасывать вуаль между полным откровением Света Всевышнего и народом, устанавливать границы. Когда священник входит в Святая Святых в Йом-Кипур, он тоже входит с курением: прежде чем он туда входит, он наполняет Святилище, наполняет Святая Святых дымом воскурения. И входит он туда, погружаясь в облако, и из этого облака можно связаться со Всевышним.</w:t>
      </w:r>
    </w:p>
    <w:p w14:paraId="6AF3FB5A" w14:textId="5E99F525" w:rsidR="0084757C" w:rsidRDefault="0084757C" w:rsidP="0084757C">
      <w:pPr>
        <w:pStyle w:val="a6"/>
      </w:pPr>
      <w:r w:rsidRPr="00712C41">
        <w:t xml:space="preserve">Это также и законы, которые определяют нашу жизнь. У каждого человека есть что-то личное, что-то святое, что-то интимное, какая-то межа, за которую не нужно переступать. Но мы говорим: ну, и как же мы можем жить при таком разделении? Как можно жить, если я не лезу или не могу залезть кому-то в душу, в подробности чьей-то личной жизни? Поэтому один из уроков жертвы воскурений – это, с одной стороны, способность устанавливать границы для себя там, где эти границы нужны. С другой стороны, у слова </w:t>
      </w:r>
      <w:r w:rsidRPr="00712C41">
        <w:rPr>
          <w:i/>
        </w:rPr>
        <w:t xml:space="preserve">кто́рет </w:t>
      </w:r>
      <w:r w:rsidRPr="00712C41">
        <w:rPr>
          <w:iCs/>
        </w:rPr>
        <w:t>(</w:t>
      </w:r>
      <w:r w:rsidRPr="00712C41">
        <w:rPr>
          <w:i/>
        </w:rPr>
        <w:t>воскурения</w:t>
      </w:r>
      <w:r w:rsidRPr="00712C41">
        <w:rPr>
          <w:iCs/>
        </w:rPr>
        <w:t>)</w:t>
      </w:r>
      <w:r w:rsidRPr="00712C41">
        <w:t xml:space="preserve"> есть и другое значение. Оно связано со словом </w:t>
      </w:r>
      <w:r w:rsidRPr="00712C41">
        <w:rPr>
          <w:i/>
        </w:rPr>
        <w:t xml:space="preserve">катэ́р </w:t>
      </w:r>
      <w:r w:rsidRPr="00712C41">
        <w:rPr>
          <w:iCs/>
        </w:rPr>
        <w:t>(</w:t>
      </w:r>
      <w:r w:rsidRPr="00712C41">
        <w:rPr>
          <w:i/>
        </w:rPr>
        <w:t>связывать</w:t>
      </w:r>
      <w:r w:rsidRPr="00712C41">
        <w:rPr>
          <w:iCs/>
        </w:rPr>
        <w:t>)</w:t>
      </w:r>
      <w:r w:rsidRPr="00712C41">
        <w:rPr>
          <w:i/>
          <w:sz w:val="20"/>
          <w:szCs w:val="20"/>
        </w:rPr>
        <w:t xml:space="preserve">. </w:t>
      </w:r>
      <w:r w:rsidRPr="00712C41">
        <w:t xml:space="preserve">С одной стороны, </w:t>
      </w:r>
      <w:r w:rsidRPr="00712C41">
        <w:rPr>
          <w:i/>
        </w:rPr>
        <w:t>кто́рет</w:t>
      </w:r>
      <w:r w:rsidRPr="00712C41">
        <w:t xml:space="preserve"> – это облако, это что-то, что </w:t>
      </w:r>
      <w:r w:rsidRPr="00712C41">
        <w:rPr>
          <w:i/>
          <w:iCs/>
        </w:rPr>
        <w:t xml:space="preserve">отделяет </w:t>
      </w:r>
      <w:r w:rsidRPr="00712C41">
        <w:t xml:space="preserve">одно от другого; с другой стороны, </w:t>
      </w:r>
      <w:r w:rsidRPr="00712C41">
        <w:rPr>
          <w:i/>
        </w:rPr>
        <w:t>кто́рет</w:t>
      </w:r>
      <w:r w:rsidRPr="00712C41">
        <w:t xml:space="preserve"> – это дым воскурения, который поднимается от неба к земле, </w:t>
      </w:r>
      <w:r w:rsidRPr="00712C41">
        <w:rPr>
          <w:i/>
          <w:iCs/>
        </w:rPr>
        <w:t>соединяет</w:t>
      </w:r>
      <w:r w:rsidRPr="00712C41">
        <w:t xml:space="preserve"> в себе небесное и земное. Само благовоние, которое воскуривается на жертвеннике, состоит из одиннадцати элементов, и, скажем, не каждый из этих элементов сам по себе имеет аромат, не каждый из них сам по себе имеет приятный запах. Только вместе, в синергии (во взаимодействии), в композиции они имеют то благоухание, которое Всевышний избрал. И это указывает на необходимость народу объединяться, то есть, скажем, принимать того, «запах» которого нам не совсем нравится, того, кто что-то понимает не так, как мы, в чём-то поступает не так, как мы. Это, конечно, не подразумевает оправдание греха (хотя вместе с тем и злодеи, какими бы они ни были, часть народа, который надо возвращать ко Всевышнему, но здесь не об этом речь). </w:t>
      </w:r>
      <w:r w:rsidRPr="00712C41">
        <w:rPr>
          <w:i/>
        </w:rPr>
        <w:t xml:space="preserve">Кто́рет </w:t>
      </w:r>
      <w:r w:rsidRPr="00712C41">
        <w:rPr>
          <w:iCs/>
        </w:rPr>
        <w:t>(</w:t>
      </w:r>
      <w:r w:rsidRPr="00712C41">
        <w:rPr>
          <w:i/>
        </w:rPr>
        <w:t>воскурения</w:t>
      </w:r>
      <w:r w:rsidRPr="00712C41">
        <w:rPr>
          <w:iCs/>
        </w:rPr>
        <w:t>)</w:t>
      </w:r>
      <w:r w:rsidRPr="00712C41">
        <w:t xml:space="preserve"> и благовония связывают, объединяют весь народ Израиля в один аромат, благоухание перед Всевышним. И, может быть, те элементы благовония, которые сами при себе не пахнут хорошо, будучи добавлены в состав, раскрывают в полноте запах других элементов. Это тайна благовоний, тайна единства народа Израиля. </w:t>
      </w:r>
      <w:r>
        <w:br w:type="page"/>
      </w:r>
    </w:p>
    <w:p w14:paraId="2CFE96D8" w14:textId="2C723A99" w:rsidR="0084757C" w:rsidRPr="00A34794" w:rsidRDefault="0084757C" w:rsidP="0084757C">
      <w:pPr>
        <w:pStyle w:val="af"/>
      </w:pPr>
      <w:bookmarkStart w:id="237" w:name="_Toc159267235"/>
      <w:r w:rsidRPr="00A34794">
        <w:t>Жертвенник всесожжения</w:t>
      </w:r>
      <w:bookmarkEnd w:id="237"/>
    </w:p>
    <w:p w14:paraId="3DEDACB8" w14:textId="77777777" w:rsidR="0084757C" w:rsidRPr="00A34794" w:rsidRDefault="0084757C" w:rsidP="00703D6F">
      <w:pPr>
        <w:pStyle w:val="a6"/>
      </w:pPr>
    </w:p>
    <w:p w14:paraId="6207D6EC" w14:textId="77777777" w:rsidR="0084757C" w:rsidRPr="00A34794" w:rsidRDefault="0084757C" w:rsidP="0084757C">
      <w:pPr>
        <w:pStyle w:val="a6"/>
        <w:rPr>
          <w:i/>
          <w:iCs/>
        </w:rPr>
      </w:pPr>
      <w:r w:rsidRPr="00A34794">
        <w:t xml:space="preserve">С Божьей помощью мы с вами продолжаем говорить о Храмовых технологиях, пытаемся рассмотреть и понять устройство некоторых элементов Храмового служения. Мы уже говорили с вами о жертвеннике воскурения и о столе для хлебов предложения. Это то, что находилось в Святилище. Теперь представим себе, что мы выходим из Святилища во двор Храма и первое, что мы видим – это большой жертвенник, одно из названий которого – </w:t>
      </w:r>
      <w:r w:rsidRPr="00A34794">
        <w:rPr>
          <w:i/>
          <w:iCs/>
        </w:rPr>
        <w:t>жертвенник всесожжения.</w:t>
      </w:r>
    </w:p>
    <w:p w14:paraId="61CD11E5" w14:textId="77777777" w:rsidR="0084757C" w:rsidRPr="00A34794" w:rsidRDefault="0084757C" w:rsidP="0084757C">
      <w:pPr>
        <w:pStyle w:val="a6"/>
      </w:pPr>
      <w:r w:rsidRPr="00A34794">
        <w:t xml:space="preserve">Еврейская традиция говорит, что этот жертвенник находился на том самом месте, где Авраѓам по велению Всевышнего собирался принести в жертву своего сына Ицхака. И в самый последний момент (каждый из нас десятки раз, наверное, перечитывал эту удивительную историю), в самый последний момент ангел с небес останавливает Авраѓама, и говорит ему: «Не простирай свою руку на юношу», говорит ему, что Всевышний не заинтересован в человеческих жертвоприношениях. Авраѓам берёт агнца, овна, который запутался рогами своими  в ветвях (совершенно случайно, казалось бы) и приносит его во всесожжение. И остаётся вопрос: а зачем Всевышнему овны всесожжения? Понятно, что Он не хочет человеческих жертв, но зачем Ему жертвы агнцев? </w:t>
      </w:r>
    </w:p>
    <w:p w14:paraId="13346931" w14:textId="77777777" w:rsidR="0084757C" w:rsidRPr="00A34794" w:rsidRDefault="0084757C" w:rsidP="0084757C">
      <w:pPr>
        <w:pStyle w:val="a6"/>
      </w:pPr>
      <w:r w:rsidRPr="00A34794">
        <w:t>Итак, жертвенник всесожжения в Шатре откровения Моше и в Иерусалимском Храме. Снова обращаюсь к традиции</w:t>
      </w:r>
      <w:bookmarkStart w:id="238" w:name="_Hlk155608624"/>
      <w:r w:rsidRPr="00A34794">
        <w:t xml:space="preserve">. Всевышний сотворил человека (как мы знаем из 7 стиха 2 главы книги Берешит) из земли: взял землю, слепил человека, вдохнул в него душу, вдохнул в него сущность, и стал человек душою живой. </w:t>
      </w:r>
      <w:bookmarkEnd w:id="238"/>
      <w:r w:rsidRPr="00A34794">
        <w:t>Вот, казалось бы, такое простое описание такой сложной технологии. В традиции есть два подхода для понимания, из какой, собственно, земли сотворён Адам</w:t>
      </w:r>
      <w:r w:rsidRPr="00A34794">
        <w:rPr>
          <w:sz w:val="20"/>
          <w:szCs w:val="20"/>
        </w:rPr>
        <w:t xml:space="preserve">.  </w:t>
      </w:r>
      <w:r w:rsidRPr="00A34794">
        <w:t xml:space="preserve">Одни говорят, что Адам сотворён из земли, которая была собрана со всех концов мира, чтобы нигде человеку не могли сказать: </w:t>
      </w:r>
      <w:bookmarkStart w:id="239" w:name="_Hlk155608693"/>
      <w:r w:rsidRPr="00A34794">
        <w:t xml:space="preserve">«Ты здесь чужой, ты нездешний, и тебя здесь не было, ты сюда понаехавший». </w:t>
      </w:r>
      <w:bookmarkEnd w:id="239"/>
      <w:r w:rsidRPr="00A34794">
        <w:t xml:space="preserve">То есть, согласно этому подходу, у каждого человека есть крупица от всей земли. </w:t>
      </w:r>
    </w:p>
    <w:p w14:paraId="5CB43EF6" w14:textId="77777777" w:rsidR="0084757C" w:rsidRPr="00A34794" w:rsidRDefault="0084757C" w:rsidP="0084757C">
      <w:pPr>
        <w:pStyle w:val="a6"/>
      </w:pPr>
      <w:r w:rsidRPr="00A34794">
        <w:t xml:space="preserve">Согласно второму подходу (и он нам понадобится здесь для понимания сущности жертвенника), Всевышний сказал: «Я соберу его из того места, где будет стоять жертвенник; может быть, это поможет ему выстоять». И Всевышний взял эту землю, и слепил человека. Снова это традиция, и можно к этому относиться, как к преданию, можно не принимать это всерьёз. Но это может помочь для понимания дальнейшего текста. Ещё одно название </w:t>
      </w:r>
      <w:r w:rsidRPr="00A34794">
        <w:rPr>
          <w:i/>
          <w:iCs/>
        </w:rPr>
        <w:t>жертвенника всесожжения</w:t>
      </w:r>
      <w:r w:rsidRPr="00A34794">
        <w:t xml:space="preserve"> – </w:t>
      </w:r>
      <w:r w:rsidRPr="00A34794">
        <w:rPr>
          <w:i/>
          <w:iCs/>
        </w:rPr>
        <w:t>жертвенник из земли</w:t>
      </w:r>
      <w:r w:rsidRPr="00A34794">
        <w:t xml:space="preserve">. Всевышний взял землю из жертвенника. </w:t>
      </w:r>
      <w:bookmarkStart w:id="240" w:name="_Hlk155608769"/>
      <w:r w:rsidRPr="00A34794">
        <w:t>Жертвенник действительно строился из земли во времена Мишкана, и снова это напоминает природу человека, поскольку человек сам сотворён из земли.</w:t>
      </w:r>
      <w:bookmarkEnd w:id="240"/>
      <w:r w:rsidRPr="00A34794">
        <w:t xml:space="preserve"> И для того, чтобы жертвенник был жертвенником, в нём должен быть огонь. То есть жертвенник работает, когда есть соединение земли и огня. И так же человек жив, когда в нём есть огонь жизни, и это определённая параллель, определённая схожесть человека и жертвенника. </w:t>
      </w:r>
    </w:p>
    <w:p w14:paraId="09E04C1F" w14:textId="77777777" w:rsidR="0084757C" w:rsidRPr="00A34794" w:rsidRDefault="0084757C" w:rsidP="0084757C">
      <w:pPr>
        <w:pStyle w:val="a6"/>
      </w:pPr>
      <w:r w:rsidRPr="00A34794">
        <w:t xml:space="preserve">И ещё одно название жертвенника, с которого мы, собственно, и начали – это </w:t>
      </w:r>
      <w:r w:rsidRPr="00A34794">
        <w:rPr>
          <w:i/>
          <w:iCs/>
        </w:rPr>
        <w:t xml:space="preserve">жертвенник </w:t>
      </w:r>
      <w:r w:rsidRPr="00A34794">
        <w:rPr>
          <w:i/>
        </w:rPr>
        <w:t>ола́</w:t>
      </w:r>
      <w:r w:rsidRPr="00A34794">
        <w:t xml:space="preserve">. На русском языке это называется </w:t>
      </w:r>
      <w:r w:rsidRPr="00A34794">
        <w:rPr>
          <w:i/>
          <w:iCs/>
        </w:rPr>
        <w:t>жертвенник</w:t>
      </w:r>
      <w:r w:rsidRPr="00A34794">
        <w:t xml:space="preserve"> </w:t>
      </w:r>
      <w:r w:rsidRPr="00A34794">
        <w:rPr>
          <w:i/>
        </w:rPr>
        <w:t xml:space="preserve">всесожжения, </w:t>
      </w:r>
      <w:r w:rsidRPr="00A34794">
        <w:t xml:space="preserve">на иврите вообще про </w:t>
      </w:r>
      <w:r w:rsidRPr="00A34794">
        <w:rPr>
          <w:i/>
          <w:iCs/>
        </w:rPr>
        <w:t>сожжение</w:t>
      </w:r>
      <w:r w:rsidRPr="00A34794">
        <w:t xml:space="preserve"> речь не идёт. Здесь речь идёт о </w:t>
      </w:r>
      <w:r w:rsidRPr="00A34794">
        <w:rPr>
          <w:i/>
          <w:iCs/>
        </w:rPr>
        <w:t>поднятии – жертвенник поднимающий, возносящий.</w:t>
      </w:r>
      <w:r w:rsidRPr="00A34794">
        <w:t xml:space="preserve"> То есть, согласно еврейскому языку, самому языку Торы, жертва не «всесгорает», а «всевозносится», «всеподнимается», «всевозвышается». Если человек, земной человек, человек, сделанный из земли, упал в свои грехи, потерпел поражение в своей внутренней борьбе, порабощён своей земной природой, то он может использовать этот жертвенник, чтобы подняться. Таков был замысел жертвы </w:t>
      </w:r>
      <w:r w:rsidRPr="00A34794">
        <w:rPr>
          <w:i/>
        </w:rPr>
        <w:t>ола́</w:t>
      </w:r>
      <w:r w:rsidRPr="00A34794">
        <w:t xml:space="preserve"> и </w:t>
      </w:r>
      <w:r w:rsidRPr="00A34794">
        <w:rPr>
          <w:i/>
          <w:iCs/>
        </w:rPr>
        <w:t>жертвенника</w:t>
      </w:r>
      <w:r w:rsidRPr="00A34794">
        <w:t xml:space="preserve"> </w:t>
      </w:r>
      <w:r w:rsidRPr="00A34794">
        <w:rPr>
          <w:i/>
        </w:rPr>
        <w:t>ола́</w:t>
      </w:r>
      <w:r w:rsidRPr="00A34794">
        <w:t>.</w:t>
      </w:r>
    </w:p>
    <w:p w14:paraId="7CD4F230" w14:textId="77777777" w:rsidR="0084757C" w:rsidRPr="00A34794" w:rsidRDefault="0084757C" w:rsidP="0084757C">
      <w:pPr>
        <w:pStyle w:val="a6"/>
      </w:pPr>
      <w:r w:rsidRPr="00A34794">
        <w:t xml:space="preserve">На жертвенник приносят животное из </w:t>
      </w:r>
      <w:r w:rsidRPr="00A34794">
        <w:rPr>
          <w:iCs/>
        </w:rPr>
        <w:t xml:space="preserve">скота </w:t>
      </w:r>
      <w:r w:rsidRPr="00A34794">
        <w:rPr>
          <w:i/>
        </w:rPr>
        <w:t xml:space="preserve">(беѓема), </w:t>
      </w:r>
      <w:r w:rsidRPr="00A34794">
        <w:rPr>
          <w:iCs/>
        </w:rPr>
        <w:t xml:space="preserve">домашнее животное. </w:t>
      </w:r>
      <w:r w:rsidRPr="00A34794">
        <w:t xml:space="preserve">Какова его сущность? Животное по своей природе лишено стремления к самосовершенствованию, к развитию: если родилась маленькая овечка, то в зрелые годы она будет просто старой овцой. Она не станет более совершенной, она не станет более умной, у неё нет амбиции развития, в социальном плане она не имеет каких-то амбиций, какого-то стремления лидировать или ещё чего-то, кроме того, что на инстинктивном уровне в неё заложено. Она не хочет изменять свою природу, всё это ей чуждо. Ей бы есть, спать, чувствовать себя в безопасности, размножаться – это то, что нужно – ни совершенствования, ни развития. Что совершает человек, когда приносит это животное на жертвенник, возносит его? Он поднимает свою духовную природу, придаёт ей огненность, зажигает свою собственную природу, которая оказалась скотиной в его греховном проявлении. Он зажигает свет огня внутри своего тела и через это может поднять себя. </w:t>
      </w:r>
    </w:p>
    <w:p w14:paraId="105C0CBB" w14:textId="77777777" w:rsidR="0084757C" w:rsidRPr="00A34794" w:rsidRDefault="0084757C" w:rsidP="0084757C">
      <w:pPr>
        <w:pStyle w:val="a6"/>
      </w:pPr>
      <w:r w:rsidRPr="00A34794">
        <w:t xml:space="preserve">Мы сказали в начале, что жертвенник этот большой. Он достаточно высокий, его высота в верхней точке достигает пяти метров. К жертвеннику ведет рампа, состоящая не из отдельных ступеней, а имеющая уклон для последовательного подъёма. Почему так? Одна из причин – чтобы не открылась нагота, если бы священник шагал по ступеням, поскольку раньше не было такого нижнего белья, как сегодня, и эта причина была актуальна. Есть ещё одна причина: когда ты поднимаешься из своего греховного состояния, из своего нечистого состояния, когда ты в процессе очищения, то не всегда возможен такой прорыв – вот, ты был грешником и вдруг становишься совершенно святым. Есть какие-то процессы, которые требуют своей скорости движения. Не всегда возможен прорыв, не всегда это будет скачок, иногда требуется постепенный подъём, необходимы условия для постепенного подъёма. С другой стороны, и лениться, пускать всё на самотёк в этом процессе тоже нельзя, подъём требует усилия. Поэтому движение по этой рампе – это постепенный подъём, постепенный, но не без усилий. И человеку, чтобы продвигаться по этой рампе, нужно двигаться на максимуме своих усилий, не превосходить самого себя и не отставать от этого максимума. Таков процесс очищения человека. </w:t>
      </w:r>
    </w:p>
    <w:p w14:paraId="36612DFD" w14:textId="77777777" w:rsidR="0084757C" w:rsidRPr="00A34794" w:rsidRDefault="0084757C" w:rsidP="0084757C">
      <w:pPr>
        <w:pStyle w:val="a6"/>
      </w:pPr>
      <w:r w:rsidRPr="00A34794">
        <w:t xml:space="preserve">Ещё одно название этого жертвенника – </w:t>
      </w:r>
      <w:r w:rsidRPr="00A34794">
        <w:rPr>
          <w:i/>
        </w:rPr>
        <w:t>медный</w:t>
      </w:r>
      <w:r w:rsidRPr="00A34794">
        <w:t xml:space="preserve"> </w:t>
      </w:r>
      <w:r w:rsidRPr="00A34794">
        <w:rPr>
          <w:i/>
          <w:iCs/>
        </w:rPr>
        <w:t>жертвенник</w:t>
      </w:r>
      <w:r w:rsidRPr="00A34794">
        <w:t xml:space="preserve"> или </w:t>
      </w:r>
      <w:r w:rsidRPr="00A34794">
        <w:rPr>
          <w:i/>
          <w:iCs/>
        </w:rPr>
        <w:t>жертвенник</w:t>
      </w:r>
      <w:r w:rsidRPr="00A34794">
        <w:t xml:space="preserve"> </w:t>
      </w:r>
      <w:r w:rsidRPr="00A34794">
        <w:rPr>
          <w:i/>
        </w:rPr>
        <w:t>нехо́шет (медь)</w:t>
      </w:r>
      <w:r w:rsidRPr="00A34794">
        <w:t xml:space="preserve">. Слово </w:t>
      </w:r>
      <w:r w:rsidRPr="00A34794">
        <w:rPr>
          <w:i/>
        </w:rPr>
        <w:t xml:space="preserve">наху́ш </w:t>
      </w:r>
      <w:r w:rsidRPr="00A34794">
        <w:rPr>
          <w:iCs/>
        </w:rPr>
        <w:t>с тем же корнем</w:t>
      </w:r>
      <w:r w:rsidRPr="00A34794">
        <w:t xml:space="preserve"> означает </w:t>
      </w:r>
      <w:r w:rsidRPr="00A34794">
        <w:rPr>
          <w:i/>
        </w:rPr>
        <w:t>упëртый, упрямый, последовательный, непреклонный</w:t>
      </w:r>
      <w:r w:rsidRPr="00A34794">
        <w:t xml:space="preserve">. То есть название как бы содержит значение упрямства, упорства в движении, качества, которые движению необходимы. Ещё одно понимание названия </w:t>
      </w:r>
      <w:r w:rsidRPr="00A34794">
        <w:rPr>
          <w:i/>
          <w:iCs/>
        </w:rPr>
        <w:t>медный жертвенник</w:t>
      </w:r>
      <w:r w:rsidRPr="00A34794">
        <w:t xml:space="preserve"> в том, что он покрыт медью, и многие говорят, что медь не ржавеет, медь не так подвержена коррозии, как другие металлы. Есть защита у человека божьего от ржавчины, по сравнению, скажем, с железом, которое ржавеет быстрее. Тем не менее медь нужно постоянно начищать, нужно постоянно за ней ухаживать, чтобы она отражала свет. И собственную личную работу по совершенствованию себя нужно вести точно так же.</w:t>
      </w:r>
    </w:p>
    <w:p w14:paraId="4CE7F973" w14:textId="557C1158" w:rsidR="0084757C" w:rsidRDefault="0084757C" w:rsidP="0084757C">
      <w:pPr>
        <w:pStyle w:val="a6"/>
      </w:pPr>
      <w:r w:rsidRPr="00A34794">
        <w:t xml:space="preserve">Вот такие грани действия </w:t>
      </w:r>
      <w:r w:rsidRPr="00A34794">
        <w:rPr>
          <w:i/>
          <w:iCs/>
        </w:rPr>
        <w:t>жертвенника</w:t>
      </w:r>
      <w:r w:rsidRPr="00A34794">
        <w:t xml:space="preserve"> </w:t>
      </w:r>
      <w:r w:rsidRPr="00A34794">
        <w:rPr>
          <w:i/>
        </w:rPr>
        <w:t>ола́,</w:t>
      </w:r>
      <w:r w:rsidRPr="00A34794">
        <w:t xml:space="preserve"> </w:t>
      </w:r>
      <w:r w:rsidRPr="00A34794">
        <w:rPr>
          <w:i/>
          <w:iCs/>
        </w:rPr>
        <w:t>жертвенника всесожжения</w:t>
      </w:r>
      <w:r w:rsidRPr="00A34794">
        <w:t xml:space="preserve">, который является центром всего Храмового служения, бо́льшая часть Храмового служения на нём совершается. Это те небольшие уроки, которые мы можем вынести из рассмотрения этого жертвенника в нашей беседе, но, конечно, есть глубины и глубины глубин в отношении этого. </w:t>
      </w:r>
      <w:r>
        <w:br w:type="page"/>
      </w:r>
    </w:p>
    <w:p w14:paraId="7A599C85" w14:textId="77777777" w:rsidR="0084757C" w:rsidRDefault="0084757C" w:rsidP="0084757C">
      <w:pPr>
        <w:pStyle w:val="afd"/>
      </w:pPr>
      <w:bookmarkStart w:id="241" w:name="_Toc159267236"/>
      <w:r>
        <w:t>ПКУДЕЙ</w:t>
      </w:r>
      <w:bookmarkEnd w:id="241"/>
    </w:p>
    <w:p w14:paraId="5AD6A229" w14:textId="77777777" w:rsidR="0084757C" w:rsidRDefault="0084757C" w:rsidP="0084757C">
      <w:pPr>
        <w:pStyle w:val="a6"/>
      </w:pPr>
    </w:p>
    <w:p w14:paraId="7717E4DE" w14:textId="77777777" w:rsidR="0084757C" w:rsidRDefault="0084757C" w:rsidP="0084757C">
      <w:pPr>
        <w:pStyle w:val="af"/>
        <w:spacing w:line="276" w:lineRule="auto"/>
      </w:pPr>
      <w:bookmarkStart w:id="242" w:name="_Toc159267237"/>
      <w:r>
        <w:t>… и об учёте (38:21-31)</w:t>
      </w:r>
      <w:bookmarkEnd w:id="242"/>
    </w:p>
    <w:p w14:paraId="6AB42104" w14:textId="77777777" w:rsidR="0084757C" w:rsidRDefault="0084757C" w:rsidP="0084757C"/>
    <w:p w14:paraId="1B6386C6" w14:textId="77777777" w:rsidR="0084757C" w:rsidRDefault="0084757C" w:rsidP="0084757C">
      <w:pPr>
        <w:pStyle w:val="ad"/>
      </w:pPr>
      <w:r w:rsidRPr="00FE19A8">
        <w:rPr>
          <w:rtl/>
        </w:rPr>
        <w:t xml:space="preserve">אֵלֶּה </w:t>
      </w:r>
      <w:r w:rsidRPr="00A90352">
        <w:rPr>
          <w:rtl/>
        </w:rPr>
        <w:t>פְקוּדֵי</w:t>
      </w:r>
      <w:r w:rsidRPr="00FE19A8">
        <w:rPr>
          <w:rtl/>
        </w:rPr>
        <w:t xml:space="preserve"> הַמִּשְׁכָּן מִשְׁכַּן הָעֵדֻת אֲשֶׁר </w:t>
      </w:r>
      <w:r w:rsidRPr="00A90352">
        <w:rPr>
          <w:b/>
          <w:bCs/>
          <w:rtl/>
        </w:rPr>
        <w:t>פֻּקַּד</w:t>
      </w:r>
      <w:r w:rsidRPr="00FE19A8">
        <w:rPr>
          <w:rtl/>
        </w:rPr>
        <w:t xml:space="preserve"> עַל־פִּי מֹשֶׁה עֲבֹדַת הַלְוִיִּם בְּיַד אִיתָמָר בֶּן־אַהֲרֹן הַכֹּהֵן׃</w:t>
      </w:r>
    </w:p>
    <w:p w14:paraId="5436181F" w14:textId="77777777" w:rsidR="0084757C" w:rsidRDefault="0084757C" w:rsidP="0084757C">
      <w:pPr>
        <w:pStyle w:val="a9"/>
      </w:pPr>
      <w:r>
        <w:t xml:space="preserve">э́ле </w:t>
      </w:r>
      <w:r w:rsidRPr="00A90352">
        <w:t>фекудэ́</w:t>
      </w:r>
      <w:r>
        <w:t xml:space="preserve"> ѓамишка́н мишка́н ѓаэду́т аше́р </w:t>
      </w:r>
      <w:r w:rsidRPr="00A90352">
        <w:rPr>
          <w:b/>
          <w:bCs/>
        </w:rPr>
        <w:t>пука́д</w:t>
      </w:r>
      <w:r>
        <w:t xml:space="preserve"> аль-пи́ моше́ авода́т ѓальвийи́м бея́д итама́р бен-аѓарон ѓакоѓен</w:t>
      </w:r>
    </w:p>
    <w:p w14:paraId="3A482DF6" w14:textId="77777777" w:rsidR="0084757C" w:rsidRDefault="0084757C" w:rsidP="0084757C">
      <w:pPr>
        <w:pStyle w:val="a9"/>
      </w:pPr>
      <w:r>
        <w:t>21.</w:t>
      </w:r>
      <w:r w:rsidRPr="00F12334">
        <w:t xml:space="preserve"> </w:t>
      </w:r>
      <w:r w:rsidRPr="001C570D">
        <w:t xml:space="preserve">Вот </w:t>
      </w:r>
      <w:r w:rsidRPr="00A90352">
        <w:t>отчетность в отношении</w:t>
      </w:r>
      <w:r>
        <w:t xml:space="preserve"> Мишкана</w:t>
      </w:r>
      <w:r w:rsidRPr="001C570D">
        <w:t xml:space="preserve">, </w:t>
      </w:r>
      <w:r>
        <w:t>Мишкана</w:t>
      </w:r>
      <w:r w:rsidRPr="001C570D">
        <w:t xml:space="preserve"> свидетельства</w:t>
      </w:r>
      <w:r>
        <w:t xml:space="preserve">, </w:t>
      </w:r>
      <w:r w:rsidRPr="001C570D">
        <w:t xml:space="preserve">отчёт, который был подготовлен по повелению </w:t>
      </w:r>
      <w:r w:rsidRPr="00717990">
        <w:t>М</w:t>
      </w:r>
      <w:r>
        <w:t>о</w:t>
      </w:r>
      <w:r w:rsidRPr="00717990">
        <w:t>ше</w:t>
      </w:r>
      <w:r>
        <w:t xml:space="preserve"> </w:t>
      </w:r>
      <w:r w:rsidRPr="001C570D">
        <w:t>рукой Итамара, сына А</w:t>
      </w:r>
      <w:r>
        <w:t>ѓ</w:t>
      </w:r>
      <w:r w:rsidRPr="001C570D">
        <w:t>арона, священника</w:t>
      </w:r>
      <w:r>
        <w:t>.</w:t>
      </w:r>
    </w:p>
    <w:p w14:paraId="7E1801E4" w14:textId="77777777" w:rsidR="0084757C" w:rsidRDefault="0084757C" w:rsidP="0084757C"/>
    <w:p w14:paraId="7A0D8BA0" w14:textId="77777777" w:rsidR="0084757C" w:rsidRDefault="0084757C" w:rsidP="0084757C">
      <w:r w:rsidRPr="001C570D">
        <w:t xml:space="preserve">Мы говорили об удивительном слове </w:t>
      </w:r>
      <w:r w:rsidRPr="00F12334">
        <w:rPr>
          <w:i/>
          <w:iCs/>
        </w:rPr>
        <w:t>поке</w:t>
      </w:r>
      <w:r>
        <w:rPr>
          <w:i/>
          <w:iCs/>
        </w:rPr>
        <w:t>́</w:t>
      </w:r>
      <w:r w:rsidRPr="00F12334">
        <w:rPr>
          <w:i/>
          <w:iCs/>
        </w:rPr>
        <w:t>д</w:t>
      </w:r>
      <w:r w:rsidRPr="001C570D">
        <w:t xml:space="preserve">. </w:t>
      </w:r>
      <w:r w:rsidRPr="00F12334">
        <w:rPr>
          <w:i/>
          <w:iCs/>
        </w:rPr>
        <w:t>Поке</w:t>
      </w:r>
      <w:r>
        <w:rPr>
          <w:i/>
          <w:iCs/>
        </w:rPr>
        <w:t>́</w:t>
      </w:r>
      <w:r w:rsidRPr="00F12334">
        <w:rPr>
          <w:i/>
          <w:iCs/>
        </w:rPr>
        <w:t>д</w:t>
      </w:r>
      <w:r w:rsidRPr="001C570D">
        <w:t xml:space="preserve"> – это </w:t>
      </w:r>
      <w:r w:rsidRPr="00A90352">
        <w:rPr>
          <w:i/>
          <w:iCs/>
        </w:rPr>
        <w:t xml:space="preserve">я управляю, навещаю, проверяю, командую, беру в залог </w:t>
      </w:r>
      <w:r w:rsidRPr="00A90352">
        <w:t>и</w:t>
      </w:r>
      <w:r w:rsidRPr="00A90352">
        <w:rPr>
          <w:i/>
          <w:iCs/>
        </w:rPr>
        <w:t xml:space="preserve"> </w:t>
      </w:r>
      <w:r w:rsidRPr="00A90352">
        <w:t>в данном случае</w:t>
      </w:r>
      <w:r w:rsidRPr="00A90352">
        <w:rPr>
          <w:i/>
          <w:iCs/>
        </w:rPr>
        <w:t xml:space="preserve"> даю отч</w:t>
      </w:r>
      <w:r>
        <w:rPr>
          <w:i/>
          <w:iCs/>
        </w:rPr>
        <w:t>ё</w:t>
      </w:r>
      <w:r w:rsidRPr="00A90352">
        <w:rPr>
          <w:i/>
          <w:iCs/>
        </w:rPr>
        <w:t>т</w:t>
      </w:r>
      <w:r w:rsidRPr="001C570D">
        <w:t>. Очень сложное для перевода слово именно потому</w:t>
      </w:r>
      <w:r>
        <w:t>,</w:t>
      </w:r>
      <w:r w:rsidRPr="001C570D">
        <w:t xml:space="preserve"> что значения его растекаются и меняются.</w:t>
      </w:r>
    </w:p>
    <w:p w14:paraId="74B26671" w14:textId="77777777" w:rsidR="0084757C" w:rsidRDefault="0084757C" w:rsidP="0084757C">
      <w:r w:rsidRPr="001C570D">
        <w:t xml:space="preserve">Два раза мы видим повторение слова </w:t>
      </w:r>
      <w:r>
        <w:rPr>
          <w:i/>
          <w:iCs/>
        </w:rPr>
        <w:t>Ми</w:t>
      </w:r>
      <w:r w:rsidRPr="00F12334">
        <w:rPr>
          <w:i/>
          <w:iCs/>
        </w:rPr>
        <w:t xml:space="preserve">шкан, </w:t>
      </w:r>
      <w:r>
        <w:rPr>
          <w:i/>
          <w:iCs/>
        </w:rPr>
        <w:t>Ми</w:t>
      </w:r>
      <w:r w:rsidRPr="00F12334">
        <w:rPr>
          <w:i/>
          <w:iCs/>
        </w:rPr>
        <w:t>шкан</w:t>
      </w:r>
      <w:r w:rsidRPr="001C570D">
        <w:t>. Комментаторы видят в этом нам</w:t>
      </w:r>
      <w:r>
        <w:t>ё</w:t>
      </w:r>
      <w:r w:rsidRPr="001C570D">
        <w:t xml:space="preserve">к на то, что </w:t>
      </w:r>
      <w:r>
        <w:t xml:space="preserve">Мишкан </w:t>
      </w:r>
      <w:r w:rsidRPr="001C570D">
        <w:t xml:space="preserve">словно два раза будут брать в залог. Когда народ Божий не соответствует своему назначению, не раскрывает полностью свет Всевышнего в этом мире, когда свет не раскрыт полностью, </w:t>
      </w:r>
      <w:r>
        <w:t xml:space="preserve">то </w:t>
      </w:r>
      <w:r w:rsidRPr="001C570D">
        <w:t xml:space="preserve">в этом приятном для врагов полумраке </w:t>
      </w:r>
      <w:r>
        <w:t>они</w:t>
      </w:r>
      <w:r w:rsidRPr="001C570D">
        <w:t xml:space="preserve"> могут напасть и разрушить, уничтожить храм. Комментаторы говорят</w:t>
      </w:r>
      <w:r>
        <w:t>:</w:t>
      </w:r>
      <w:r w:rsidRPr="001C570D">
        <w:t xml:space="preserve"> </w:t>
      </w:r>
      <w:r>
        <w:t>«Ч</w:t>
      </w:r>
      <w:r w:rsidRPr="001C570D">
        <w:t xml:space="preserve">то делает человек, который враждует </w:t>
      </w:r>
      <w:r>
        <w:t xml:space="preserve">с </w:t>
      </w:r>
      <w:r w:rsidRPr="001C570D">
        <w:t>цар</w:t>
      </w:r>
      <w:r>
        <w:t>ё</w:t>
      </w:r>
      <w:r w:rsidRPr="001C570D">
        <w:t>м, который зол на цар</w:t>
      </w:r>
      <w:r>
        <w:t>я?»</w:t>
      </w:r>
      <w:r w:rsidRPr="001C570D">
        <w:t xml:space="preserve"> Царя ему не достать, царь далеко, и он сильный. Тогда человек идёт на площадь и видит там статую царя. Но на самом деле даже статую царя он не может разрушить, и тогда он просто царапает эту статую. Вот разрушение храмов – </w:t>
      </w:r>
      <w:r w:rsidRPr="00B26CB9">
        <w:t>это схоже (</w:t>
      </w:r>
      <w:r w:rsidRPr="001C570D">
        <w:t xml:space="preserve">так </w:t>
      </w:r>
      <w:r>
        <w:t>мидраш</w:t>
      </w:r>
      <w:r w:rsidRPr="001C570D">
        <w:t xml:space="preserve"> сравнивает</w:t>
      </w:r>
      <w:r>
        <w:t>)</w:t>
      </w:r>
      <w:r w:rsidRPr="001C570D">
        <w:t xml:space="preserve"> с царапинами на статуе. Так понима</w:t>
      </w:r>
      <w:r>
        <w:t>ю</w:t>
      </w:r>
      <w:r w:rsidRPr="001C570D">
        <w:t xml:space="preserve">т двойное повторение слова </w:t>
      </w:r>
      <w:r w:rsidRPr="00BD0ABF">
        <w:t>Мишкан</w:t>
      </w:r>
      <w:r w:rsidRPr="001C570D">
        <w:t xml:space="preserve">. </w:t>
      </w:r>
      <w:r>
        <w:t>М</w:t>
      </w:r>
      <w:r w:rsidRPr="001C570D">
        <w:t xml:space="preserve">ы, читатели, обычно не проходим мимо, </w:t>
      </w:r>
      <w:r>
        <w:t>если</w:t>
      </w:r>
      <w:r w:rsidRPr="001C570D">
        <w:t xml:space="preserve"> то </w:t>
      </w:r>
      <w:r w:rsidRPr="00EC5176">
        <w:t>или иное слово два раза подряд повторяется в Торе. Но можно списать это на то, что тут просто такой литературный приём</w:t>
      </w:r>
      <w:r w:rsidRPr="001C570D">
        <w:t>.</w:t>
      </w:r>
    </w:p>
    <w:p w14:paraId="7B10FDD9" w14:textId="77777777" w:rsidR="0084757C" w:rsidRDefault="0084757C" w:rsidP="0084757C">
      <w:r w:rsidRPr="001C570D">
        <w:t xml:space="preserve">Хочется здесь сделать небольшое очередное лирическое отступление и сказать, для чего вообще нужен такой </w:t>
      </w:r>
      <w:r>
        <w:t>мидраш</w:t>
      </w:r>
      <w:r w:rsidRPr="001C570D">
        <w:t>. Почему кому-то понадобилось повторяющ</w:t>
      </w:r>
      <w:r>
        <w:t>е</w:t>
      </w:r>
      <w:r w:rsidRPr="001C570D">
        <w:t>еся слов</w:t>
      </w:r>
      <w:r>
        <w:t>о</w:t>
      </w:r>
      <w:r w:rsidRPr="001C570D">
        <w:t xml:space="preserve"> </w:t>
      </w:r>
      <w:r w:rsidRPr="00BD0ABF">
        <w:t>Мишкан</w:t>
      </w:r>
      <w:r w:rsidRPr="001C570D">
        <w:t xml:space="preserve"> читать таким образом</w:t>
      </w:r>
      <w:r>
        <w:t>,</w:t>
      </w:r>
      <w:r w:rsidRPr="001C570D">
        <w:t xml:space="preserve"> в исторической перспективе? Для того, чтобы показать нам, научить нас, что за всё приходится давать отчёт. Помимо того, что Тора здесь приводит строгий отчёт, который Моше поручил подготовить </w:t>
      </w:r>
      <w:r>
        <w:t>Ит</w:t>
      </w:r>
      <w:r w:rsidRPr="001C570D">
        <w:t>амару, сыну А</w:t>
      </w:r>
      <w:r>
        <w:t>ѓ</w:t>
      </w:r>
      <w:r w:rsidRPr="001C570D">
        <w:t>арона, по всем потраченным материальным ценностям, по всему тому, что собрано</w:t>
      </w:r>
      <w:r>
        <w:t xml:space="preserve">, </w:t>
      </w:r>
      <w:r w:rsidRPr="001C570D">
        <w:t xml:space="preserve">что и куда потрачено, точно так же есть отчёт не </w:t>
      </w:r>
      <w:r>
        <w:t>на</w:t>
      </w:r>
      <w:r w:rsidRPr="001C570D">
        <w:t xml:space="preserve"> </w:t>
      </w:r>
      <w:r w:rsidRPr="00896034">
        <w:rPr>
          <w:i/>
          <w:iCs/>
        </w:rPr>
        <w:t>создание</w:t>
      </w:r>
      <w:r w:rsidRPr="001C570D">
        <w:t xml:space="preserve"> </w:t>
      </w:r>
      <w:r>
        <w:t>Мишкана</w:t>
      </w:r>
      <w:r w:rsidRPr="001C570D">
        <w:t xml:space="preserve">, а на само </w:t>
      </w:r>
      <w:r w:rsidRPr="00896034">
        <w:rPr>
          <w:i/>
          <w:iCs/>
        </w:rPr>
        <w:t>существование</w:t>
      </w:r>
      <w:r w:rsidRPr="001C570D">
        <w:t xml:space="preserve"> </w:t>
      </w:r>
      <w:r>
        <w:t>Мишкана</w:t>
      </w:r>
      <w:r w:rsidRPr="001C570D">
        <w:t xml:space="preserve">. Насколько </w:t>
      </w:r>
      <w:r>
        <w:t>Мишкан,</w:t>
      </w:r>
      <w:r w:rsidRPr="001C570D">
        <w:t xml:space="preserve"> </w:t>
      </w:r>
      <w:r>
        <w:t>Мишкан</w:t>
      </w:r>
      <w:r w:rsidRPr="001C570D">
        <w:t xml:space="preserve"> земн</w:t>
      </w:r>
      <w:r>
        <w:t>ой,</w:t>
      </w:r>
      <w:r w:rsidRPr="001C570D">
        <w:t xml:space="preserve"> </w:t>
      </w:r>
      <w:r>
        <w:t>Х</w:t>
      </w:r>
      <w:r w:rsidRPr="001C570D">
        <w:t xml:space="preserve">рам, который стоял, или </w:t>
      </w:r>
      <w:r>
        <w:t>Мишкан</w:t>
      </w:r>
      <w:r w:rsidRPr="001C570D">
        <w:t>, котор</w:t>
      </w:r>
      <w:r>
        <w:t>ым</w:t>
      </w:r>
      <w:r w:rsidRPr="001C570D">
        <w:t xml:space="preserve"> является наше тело как место нашего служения Всевышнему, насколько он оправдывает своё существование</w:t>
      </w:r>
      <w:r>
        <w:t>, н</w:t>
      </w:r>
      <w:r w:rsidRPr="001C570D">
        <w:t>асколько мы полностью, правильно, честно используем свои ресурсы</w:t>
      </w:r>
      <w:r>
        <w:t>?</w:t>
      </w:r>
      <w:r w:rsidRPr="001C570D">
        <w:t xml:space="preserve"> </w:t>
      </w:r>
      <w:r>
        <w:t>В</w:t>
      </w:r>
      <w:r w:rsidRPr="001C570D">
        <w:t xml:space="preserve"> этом мы тоже должны дать отчёт</w:t>
      </w:r>
      <w:r>
        <w:t xml:space="preserve"> –</w:t>
      </w:r>
      <w:r w:rsidRPr="001C570D">
        <w:t xml:space="preserve"> и народ Божий в целом, и каждый из народа в отдельности. И </w:t>
      </w:r>
      <w:r>
        <w:t>мидраш</w:t>
      </w:r>
      <w:r w:rsidRPr="001C570D">
        <w:t xml:space="preserve"> говорит, </w:t>
      </w:r>
      <w:r w:rsidRPr="00EC5176">
        <w:t>собственно, на эту важную тему, всего лишь используя здесь двойное написание слова Мишкан, Мишкан</w:t>
      </w:r>
      <w:r w:rsidRPr="00EC5176">
        <w:rPr>
          <w:i/>
          <w:iCs/>
        </w:rPr>
        <w:t xml:space="preserve"> </w:t>
      </w:r>
      <w:r w:rsidRPr="00EC5176">
        <w:t xml:space="preserve">Моше и наш личный Мишкан. </w:t>
      </w:r>
      <w:r w:rsidRPr="001C570D">
        <w:t xml:space="preserve">Можно по-разному понимать это удвоение, но </w:t>
      </w:r>
      <w:r>
        <w:t xml:space="preserve">такой </w:t>
      </w:r>
      <w:r w:rsidRPr="001C570D">
        <w:t xml:space="preserve">смысл действительно актуален для всех нас. </w:t>
      </w:r>
    </w:p>
    <w:p w14:paraId="55E77753" w14:textId="77777777" w:rsidR="0084757C" w:rsidRDefault="0084757C" w:rsidP="0084757C">
      <w:r w:rsidRPr="00BD0ABF">
        <w:rPr>
          <w:i/>
          <w:iCs/>
        </w:rPr>
        <w:t>Рукой Итамара</w:t>
      </w:r>
      <w:r>
        <w:t xml:space="preserve"> – и</w:t>
      </w:r>
      <w:r w:rsidRPr="001C570D">
        <w:t xml:space="preserve">меется в виду </w:t>
      </w:r>
      <w:r w:rsidRPr="00BD0ABF">
        <w:rPr>
          <w:i/>
          <w:iCs/>
        </w:rPr>
        <w:t>под руководством</w:t>
      </w:r>
      <w:r w:rsidRPr="00EC5176">
        <w:rPr>
          <w:i/>
          <w:iCs/>
        </w:rPr>
        <w:t>, под началом</w:t>
      </w:r>
      <w:r w:rsidRPr="00EC5176">
        <w:t xml:space="preserve">. Слово </w:t>
      </w:r>
      <w:r w:rsidRPr="00EC5176">
        <w:rPr>
          <w:i/>
          <w:iCs/>
        </w:rPr>
        <w:t>руководство</w:t>
      </w:r>
      <w:r w:rsidRPr="00EC5176">
        <w:t xml:space="preserve"> и на русском языке происходит от слов </w:t>
      </w:r>
      <w:r w:rsidRPr="00EC5176">
        <w:rPr>
          <w:i/>
          <w:iCs/>
        </w:rPr>
        <w:t>рука</w:t>
      </w:r>
      <w:r w:rsidRPr="00EC5176">
        <w:t xml:space="preserve"> и </w:t>
      </w:r>
      <w:r w:rsidRPr="00EC5176">
        <w:rPr>
          <w:i/>
          <w:iCs/>
        </w:rPr>
        <w:t>водить</w:t>
      </w:r>
      <w:r w:rsidRPr="00EC5176">
        <w:t xml:space="preserve">, </w:t>
      </w:r>
      <w:r w:rsidRPr="00EC5176">
        <w:rPr>
          <w:i/>
          <w:iCs/>
        </w:rPr>
        <w:t>водить руками</w:t>
      </w:r>
      <w:r w:rsidRPr="00EC5176">
        <w:t xml:space="preserve">. </w:t>
      </w:r>
    </w:p>
    <w:p w14:paraId="2BD990FB" w14:textId="77777777" w:rsidR="0084757C" w:rsidRDefault="0084757C" w:rsidP="0084757C">
      <w:r w:rsidRPr="001C570D">
        <w:t xml:space="preserve">Мы говорили, что слово </w:t>
      </w:r>
      <w:r>
        <w:rPr>
          <w:i/>
          <w:iCs/>
        </w:rPr>
        <w:t>и</w:t>
      </w:r>
      <w:r w:rsidRPr="00847B22">
        <w:rPr>
          <w:i/>
          <w:iCs/>
        </w:rPr>
        <w:t>тама</w:t>
      </w:r>
      <w:r>
        <w:rPr>
          <w:i/>
          <w:iCs/>
        </w:rPr>
        <w:t>́</w:t>
      </w:r>
      <w:r w:rsidRPr="00847B22">
        <w:rPr>
          <w:i/>
          <w:iCs/>
        </w:rPr>
        <w:t>р</w:t>
      </w:r>
      <w:r w:rsidRPr="001C570D">
        <w:t xml:space="preserve"> в современном иврите воспринимается в связи со словом </w:t>
      </w:r>
      <w:r w:rsidRPr="00847B22">
        <w:rPr>
          <w:i/>
          <w:iCs/>
        </w:rPr>
        <w:t>тама</w:t>
      </w:r>
      <w:r>
        <w:rPr>
          <w:i/>
          <w:iCs/>
        </w:rPr>
        <w:t>́</w:t>
      </w:r>
      <w:r w:rsidRPr="00847B22">
        <w:rPr>
          <w:i/>
          <w:iCs/>
        </w:rPr>
        <w:t>р (ф</w:t>
      </w:r>
      <w:r>
        <w:rPr>
          <w:i/>
          <w:iCs/>
        </w:rPr>
        <w:t>и</w:t>
      </w:r>
      <w:r w:rsidRPr="00847B22">
        <w:rPr>
          <w:i/>
          <w:iCs/>
        </w:rPr>
        <w:t>ник</w:t>
      </w:r>
      <w:r>
        <w:rPr>
          <w:i/>
          <w:iCs/>
        </w:rPr>
        <w:t>)</w:t>
      </w:r>
      <w:r>
        <w:t>. Н</w:t>
      </w:r>
      <w:r w:rsidRPr="001C570D">
        <w:t>а самом деле к ф</w:t>
      </w:r>
      <w:r>
        <w:t>и</w:t>
      </w:r>
      <w:r w:rsidRPr="001C570D">
        <w:t>ник</w:t>
      </w:r>
      <w:r>
        <w:t>а</w:t>
      </w:r>
      <w:r w:rsidRPr="001C570D">
        <w:t xml:space="preserve">м </w:t>
      </w:r>
      <w:r>
        <w:t xml:space="preserve">это </w:t>
      </w:r>
      <w:r w:rsidRPr="001C570D">
        <w:t xml:space="preserve">не имеет никакого отношения, а связано с арамейским </w:t>
      </w:r>
      <w:r w:rsidRPr="005D3119">
        <w:rPr>
          <w:i/>
          <w:iCs/>
        </w:rPr>
        <w:t>и</w:t>
      </w:r>
      <w:r>
        <w:rPr>
          <w:i/>
          <w:iCs/>
        </w:rPr>
        <w:t>́</w:t>
      </w:r>
      <w:r w:rsidRPr="005D3119">
        <w:rPr>
          <w:i/>
          <w:iCs/>
        </w:rPr>
        <w:t>тмар</w:t>
      </w:r>
      <w:r w:rsidRPr="001C570D">
        <w:t xml:space="preserve"> или </w:t>
      </w:r>
      <w:r w:rsidRPr="005D3119">
        <w:rPr>
          <w:i/>
          <w:iCs/>
        </w:rPr>
        <w:t>мемра</w:t>
      </w:r>
      <w:r>
        <w:rPr>
          <w:i/>
          <w:iCs/>
        </w:rPr>
        <w:t xml:space="preserve">́ </w:t>
      </w:r>
      <w:r w:rsidRPr="00C65F44">
        <w:t>(в позднем арамейском)</w:t>
      </w:r>
      <w:r w:rsidRPr="001C570D">
        <w:t xml:space="preserve">, или </w:t>
      </w:r>
      <w:r w:rsidRPr="005D3119">
        <w:rPr>
          <w:i/>
          <w:iCs/>
        </w:rPr>
        <w:t>логос</w:t>
      </w:r>
      <w:r w:rsidRPr="001C570D">
        <w:t xml:space="preserve">, </w:t>
      </w:r>
      <w:r w:rsidRPr="005D3119">
        <w:rPr>
          <w:i/>
          <w:iCs/>
        </w:rPr>
        <w:t>слово</w:t>
      </w:r>
      <w:r w:rsidRPr="001C570D">
        <w:t>. То есть одного из сыновей А</w:t>
      </w:r>
      <w:r>
        <w:t>ѓ</w:t>
      </w:r>
      <w:r w:rsidRPr="001C570D">
        <w:t xml:space="preserve">арона звали </w:t>
      </w:r>
      <w:r w:rsidRPr="00C65F44">
        <w:rPr>
          <w:i/>
          <w:iCs/>
        </w:rPr>
        <w:t>Слово</w:t>
      </w:r>
      <w:r w:rsidRPr="001C570D">
        <w:t xml:space="preserve">. </w:t>
      </w:r>
      <w:r>
        <w:t>М</w:t>
      </w:r>
      <w:r w:rsidRPr="001C570D">
        <w:t xml:space="preserve">ожно предположить, что это прославление того самого </w:t>
      </w:r>
      <w:r>
        <w:t>С</w:t>
      </w:r>
      <w:r w:rsidRPr="001C570D">
        <w:t>лова, которое станет плотью. Примерно в те же времена</w:t>
      </w:r>
      <w:r>
        <w:t>,</w:t>
      </w:r>
      <w:r w:rsidRPr="001C570D">
        <w:t xml:space="preserve"> намного севернее, в Ливане, существовал храм поклонения </w:t>
      </w:r>
      <w:r>
        <w:t>С</w:t>
      </w:r>
      <w:r w:rsidRPr="001C570D">
        <w:t>лов</w:t>
      </w:r>
      <w:r>
        <w:t>у</w:t>
      </w:r>
      <w:r w:rsidRPr="001C570D">
        <w:t>.</w:t>
      </w:r>
    </w:p>
    <w:p w14:paraId="549BC141" w14:textId="77777777" w:rsidR="0084757C" w:rsidRDefault="0084757C" w:rsidP="0084757C"/>
    <w:p w14:paraId="7651ACCE" w14:textId="77777777" w:rsidR="0084757C" w:rsidRDefault="0084757C" w:rsidP="0084757C">
      <w:pPr>
        <w:pStyle w:val="ad"/>
      </w:pPr>
      <w:r w:rsidRPr="00782D54">
        <w:rPr>
          <w:rtl/>
        </w:rPr>
        <w:t>וּבְצַלְאֵל בֶּן־אוּרִי בֶן־חוּר לְמַטֵּה יְהוּדָה עָשָׂה אֵת כָּל־אֲשֶׁר־צִוָּה יְהוָה אֶת־מֹשֶׁה׃</w:t>
      </w:r>
    </w:p>
    <w:p w14:paraId="365F6501" w14:textId="77777777" w:rsidR="0084757C" w:rsidRDefault="0084757C" w:rsidP="0084757C">
      <w:pPr>
        <w:pStyle w:val="a9"/>
      </w:pPr>
      <w:r>
        <w:t>увцалъэ́ль бен-ури́ вен-ху́р лематэ́ еѓуда аса́ эт коль-ашер-цива́ адона́й эт-моше́</w:t>
      </w:r>
    </w:p>
    <w:p w14:paraId="04B2AF1C" w14:textId="77777777" w:rsidR="0084757C" w:rsidRDefault="0084757C" w:rsidP="0084757C">
      <w:pPr>
        <w:pStyle w:val="a9"/>
      </w:pPr>
      <w:r>
        <w:t xml:space="preserve">22. И Бецалель, сын Ури, сына Хура из колена Йегуды </w:t>
      </w:r>
      <w:r>
        <w:rPr>
          <w:i w:val="0"/>
          <w:iCs w:val="0"/>
        </w:rPr>
        <w:t xml:space="preserve">(или из лагеря </w:t>
      </w:r>
      <w:r w:rsidRPr="00733506">
        <w:rPr>
          <w:i w:val="0"/>
          <w:iCs w:val="0"/>
        </w:rPr>
        <w:t>Йегуд</w:t>
      </w:r>
      <w:r>
        <w:rPr>
          <w:i w:val="0"/>
          <w:iCs w:val="0"/>
        </w:rPr>
        <w:t xml:space="preserve">ы) </w:t>
      </w:r>
      <w:r>
        <w:t>с</w:t>
      </w:r>
      <w:r w:rsidRPr="001C570D">
        <w:t>делал вс</w:t>
      </w:r>
      <w:r>
        <w:t>ё</w:t>
      </w:r>
      <w:r w:rsidRPr="001C570D">
        <w:t>, как заповедовал Господь М</w:t>
      </w:r>
      <w:r>
        <w:t>о</w:t>
      </w:r>
      <w:r w:rsidRPr="001C570D">
        <w:t>ше</w:t>
      </w:r>
      <w:r>
        <w:t>.</w:t>
      </w:r>
    </w:p>
    <w:p w14:paraId="55F46D2F" w14:textId="77777777" w:rsidR="0084757C" w:rsidRPr="00733506" w:rsidRDefault="0084757C" w:rsidP="0084757C">
      <w:pPr>
        <w:pStyle w:val="a9"/>
        <w:spacing w:line="276" w:lineRule="auto"/>
      </w:pPr>
    </w:p>
    <w:p w14:paraId="1D0D7DC4" w14:textId="77777777" w:rsidR="0084757C" w:rsidRDefault="0084757C" w:rsidP="0084757C">
      <w:pPr>
        <w:pStyle w:val="ad"/>
      </w:pPr>
      <w:r w:rsidRPr="00733506">
        <w:rPr>
          <w:rtl/>
        </w:rPr>
        <w:t>וְאִתּוֹ אָהֳלִיאָב בֶּן־אֲחִיסָמָךְ לְמַטֵּה־דָן חָרָשׁ וְחֹשֵׁב וְרֹקֵם בַּתְּכֵלֶת וּבָאַרְגָּמָן וּבְתוֹלַעַת הַשָּׁנִי וּבַשֵּׁשׁ׃</w:t>
      </w:r>
    </w:p>
    <w:p w14:paraId="299E8BF1" w14:textId="77777777" w:rsidR="0084757C" w:rsidRPr="007266BD" w:rsidRDefault="0084757C" w:rsidP="0084757C">
      <w:pPr>
        <w:pStyle w:val="a9"/>
      </w:pPr>
      <w:r w:rsidRPr="007266BD">
        <w:t>веито́ аѓолиа́в бен-ахисама́х лемате-да́н хара́ш вехоше́в верокэ́м батехэ́лет увааргама́н увтола́ат ѓашани́ уваше́ш</w:t>
      </w:r>
    </w:p>
    <w:p w14:paraId="426B57D2" w14:textId="77777777" w:rsidR="0084757C" w:rsidRPr="007266BD" w:rsidRDefault="0084757C" w:rsidP="0084757C">
      <w:pPr>
        <w:pStyle w:val="a9"/>
      </w:pPr>
      <w:r w:rsidRPr="007266BD">
        <w:rPr>
          <w:rStyle w:val="af1"/>
          <w:i/>
          <w:iCs/>
        </w:rPr>
        <w:t>23. А вместе с ним Оѓолиав, сын Ахисамаха из колена Дана, который занимается резьбой и ткачеством, и вышиванием по голубой ткани, по багрянице, по алой ткани, и по тонкому льну</w:t>
      </w:r>
      <w:r w:rsidRPr="007266BD">
        <w:t>.</w:t>
      </w:r>
    </w:p>
    <w:p w14:paraId="2B14E0C4" w14:textId="77777777" w:rsidR="0084757C" w:rsidRPr="00B47DDF" w:rsidRDefault="0084757C" w:rsidP="0084757C">
      <w:pPr>
        <w:pStyle w:val="a9"/>
        <w:spacing w:line="276" w:lineRule="auto"/>
      </w:pPr>
    </w:p>
    <w:p w14:paraId="5AFF91FF" w14:textId="77777777" w:rsidR="0084757C" w:rsidRDefault="0084757C" w:rsidP="0084757C">
      <w:pPr>
        <w:pStyle w:val="ad"/>
      </w:pPr>
      <w:r w:rsidRPr="00B47DDF">
        <w:rPr>
          <w:rtl/>
        </w:rPr>
        <w:t>כָּל־הַזָּהָב הֶעָשׂוּי לַמְּלָאכָה בְּכֹל מְלֶאכֶת הַקֹּדֶשׁ וַיְהִי זְהַב הַתְּנוּפָה תֵּשַׁע וְעֶשְׂרִים כִּכָּר וּשְׁבַע מֵאוֹת וּשְׁלֹשִׁים שֶׁקֶל בְּשֶׁקֶל הַקֹּדֶשׁ׃</w:t>
      </w:r>
    </w:p>
    <w:p w14:paraId="1990D8D4" w14:textId="77777777" w:rsidR="0084757C" w:rsidRPr="007266BD" w:rsidRDefault="0084757C" w:rsidP="0084757C">
      <w:pPr>
        <w:pStyle w:val="a9"/>
      </w:pPr>
      <w:r w:rsidRPr="007266BD">
        <w:t>коль-ѓазаѓа́в ѓеасу́й ламелаха́ бехо́ль меле́хет ѓако́деш вайѓи́ зеѓа́в ѓатенуфа́ тэ́ша веэсри́м кика́р ушва́ мео́т ушлоши́м ше́кель беше́кель ѓако́деш</w:t>
      </w:r>
    </w:p>
    <w:p w14:paraId="64DAF3C9" w14:textId="77777777" w:rsidR="0084757C" w:rsidRPr="007266BD" w:rsidRDefault="0084757C" w:rsidP="0084757C">
      <w:pPr>
        <w:pStyle w:val="a9"/>
      </w:pPr>
      <w:r w:rsidRPr="007266BD">
        <w:t>24. Всего золота, которое предназначено было для работы, во всем святом служении, было: золота вознесения 29 кикаров (талантов) и 730 шекелей святыми шекелями.</w:t>
      </w:r>
    </w:p>
    <w:p w14:paraId="3EC75DC1" w14:textId="77777777" w:rsidR="0084757C" w:rsidRDefault="0084757C" w:rsidP="0084757C"/>
    <w:p w14:paraId="016498FF" w14:textId="77777777" w:rsidR="0084757C" w:rsidRPr="00B26CB9" w:rsidRDefault="0084757C" w:rsidP="0084757C">
      <w:r w:rsidRPr="001C570D">
        <w:t xml:space="preserve">Если принимать </w:t>
      </w:r>
      <w:r>
        <w:t xml:space="preserve">в расчёт </w:t>
      </w:r>
      <w:r w:rsidRPr="001C570D">
        <w:t xml:space="preserve">те </w:t>
      </w:r>
      <w:r>
        <w:t xml:space="preserve">меры </w:t>
      </w:r>
      <w:r w:rsidRPr="001C570D">
        <w:t>веса, которые приводит один из известных еврейских комментаторов</w:t>
      </w:r>
      <w:r>
        <w:t xml:space="preserve"> </w:t>
      </w:r>
      <w:r w:rsidRPr="00082EBD">
        <w:t>раби Моше бен Маймон</w:t>
      </w:r>
      <w:r>
        <w:t xml:space="preserve"> (Рамбам)</w:t>
      </w:r>
      <w:r w:rsidRPr="001C570D">
        <w:t>, то получается, что золот</w:t>
      </w:r>
      <w:r>
        <w:t>а</w:t>
      </w:r>
      <w:r w:rsidRPr="001C570D">
        <w:t xml:space="preserve"> было собрано 1228 килограмм</w:t>
      </w:r>
      <w:r>
        <w:t>ов</w:t>
      </w:r>
      <w:r w:rsidRPr="001C570D">
        <w:t xml:space="preserve">. Многие спорят с этой цифрой, хотя и другие цифры будут примерно в этой же области, </w:t>
      </w:r>
      <w:r>
        <w:t>такого же</w:t>
      </w:r>
      <w:r w:rsidRPr="001C570D">
        <w:t xml:space="preserve"> порядк</w:t>
      </w:r>
      <w:r>
        <w:t>а</w:t>
      </w:r>
      <w:r w:rsidRPr="001C570D">
        <w:t xml:space="preserve">. </w:t>
      </w:r>
      <w:r>
        <w:t xml:space="preserve">Ещё </w:t>
      </w:r>
      <w:r w:rsidRPr="001C570D">
        <w:t>говорят, что золот</w:t>
      </w:r>
      <w:r>
        <w:t>а</w:t>
      </w:r>
      <w:r w:rsidRPr="001C570D">
        <w:t xml:space="preserve"> </w:t>
      </w:r>
      <w:r w:rsidRPr="00B26CB9">
        <w:t>должно было быть намного больше; тем не менее, если основываться на представлении о мерах веса, которые существовали в то время, примерно вот такая картина вырисовывается.</w:t>
      </w:r>
    </w:p>
    <w:p w14:paraId="0B4E26FD" w14:textId="77777777" w:rsidR="0084757C" w:rsidRDefault="0084757C" w:rsidP="0084757C"/>
    <w:p w14:paraId="503A5BCD" w14:textId="77777777" w:rsidR="0084757C" w:rsidRPr="00082EBD" w:rsidRDefault="0084757C" w:rsidP="0084757C">
      <w:pPr>
        <w:pStyle w:val="ad"/>
      </w:pPr>
      <w:r w:rsidRPr="00082EBD">
        <w:rPr>
          <w:rtl/>
        </w:rPr>
        <w:t>וְכֶסֶף פְּקוּדֵי הָעֵדָה מְאַת כִּכָּר וְאֶלֶף וּשְׁבַע מֵאוֹת וַחֲמִשָּׁה וְשִׁבְעִים שֶׁקֶל בְּשֶׁקֶל הַקֹּדֶשׁ׃</w:t>
      </w:r>
    </w:p>
    <w:p w14:paraId="69E0AD09" w14:textId="77777777" w:rsidR="0084757C" w:rsidRDefault="0084757C" w:rsidP="0084757C">
      <w:pPr>
        <w:pStyle w:val="a9"/>
      </w:pPr>
      <w:r>
        <w:t>вехэ́сеф пекудэ́ ѓаэда́ меа́т кика́р веэ́леф ушва́ мео́т вахамиша́ вешивъи́м ше́кель беше́кель ѓако́деш</w:t>
      </w:r>
    </w:p>
    <w:p w14:paraId="6B5B2774" w14:textId="77777777" w:rsidR="0084757C" w:rsidRPr="00B26CB9" w:rsidRDefault="0084757C" w:rsidP="0084757C">
      <w:pPr>
        <w:pStyle w:val="a9"/>
      </w:pPr>
      <w:r>
        <w:t xml:space="preserve">25. </w:t>
      </w:r>
      <w:r w:rsidRPr="001C570D">
        <w:t>И серебро, которое сдала община</w:t>
      </w:r>
      <w:r>
        <w:t xml:space="preserve"> – </w:t>
      </w:r>
      <w:r w:rsidRPr="00B26CB9">
        <w:t>100 кикаров (талантов) и 1775 шекелей святыми шекелями.</w:t>
      </w:r>
    </w:p>
    <w:p w14:paraId="230590A4" w14:textId="77777777" w:rsidR="0084757C" w:rsidRPr="00B26CB9" w:rsidRDefault="0084757C" w:rsidP="0084757C">
      <w:pPr>
        <w:pStyle w:val="a9"/>
        <w:spacing w:line="276" w:lineRule="auto"/>
      </w:pPr>
    </w:p>
    <w:p w14:paraId="278AB507" w14:textId="77777777" w:rsidR="0084757C" w:rsidRPr="00B26CB9" w:rsidRDefault="0084757C" w:rsidP="0084757C">
      <w:r w:rsidRPr="00B26CB9">
        <w:t>100 талантов и 1775 святых шекелей – это примерно 4225 килограммов серебра. Серебра было собрано намного больше, чем золота.</w:t>
      </w:r>
    </w:p>
    <w:p w14:paraId="0F4F9208" w14:textId="77777777" w:rsidR="0084757C" w:rsidRDefault="0084757C" w:rsidP="0084757C">
      <w:r>
        <w:t>И в</w:t>
      </w:r>
      <w:r w:rsidRPr="001C570D">
        <w:t xml:space="preserve"> 26 стихе мы читаем мини-отчет о том, откуда серебро взялось.</w:t>
      </w:r>
    </w:p>
    <w:p w14:paraId="7AA1F121" w14:textId="77777777" w:rsidR="0084757C" w:rsidRDefault="0084757C" w:rsidP="0084757C"/>
    <w:p w14:paraId="31AC6FFB" w14:textId="77777777" w:rsidR="0084757C" w:rsidRDefault="0084757C" w:rsidP="0084757C">
      <w:pPr>
        <w:pStyle w:val="ad"/>
      </w:pPr>
      <w:r w:rsidRPr="003360FD">
        <w:rPr>
          <w:rtl/>
        </w:rPr>
        <w:t>בֶּקַע לַגֻּלְגֹּלֶת מַחֲצִית הַשֶּׁקֶל בְּשֶׁקֶל הַקֹּדֶשׁ לְכֹל הָעֹבֵר עַל־הַפְּקֻדִים מִבֶּן עֶשְׂרִים שָׁנָה וָמַעְלָה לְשֵׁשׁ־מֵאוֹת אֶלֶף וּשְׁלֹשֶׁת אֲלָפִים וַחֲמֵשׁ מֵאוֹת וַחֲמִשִּׁים׃</w:t>
      </w:r>
    </w:p>
    <w:p w14:paraId="3F50C6BA" w14:textId="77777777" w:rsidR="0084757C" w:rsidRPr="00B26CB9" w:rsidRDefault="0084757C" w:rsidP="0084757C">
      <w:pPr>
        <w:pStyle w:val="a9"/>
      </w:pPr>
      <w:r>
        <w:t>бэ́ка лагульго́лет махаци́т ѓаше́кель беше́кель ѓако́деш лехо́ль ѓаовэ́р аль-ѓапекуди́м мибэ́н эсри́м шана́ вама́’ла лешеш-мео́т э́леф ушло́шет алафи́м вахамэ́ш мео́т вахамиши́м</w:t>
      </w:r>
    </w:p>
    <w:p w14:paraId="18E49F8B" w14:textId="77777777" w:rsidR="0084757C" w:rsidRPr="00B26CB9" w:rsidRDefault="0084757C" w:rsidP="0084757C">
      <w:pPr>
        <w:pStyle w:val="a9"/>
      </w:pPr>
      <w:r w:rsidRPr="00B26CB9">
        <w:t xml:space="preserve">26. По бэке </w:t>
      </w:r>
      <w:r w:rsidRPr="00B26CB9">
        <w:rPr>
          <w:i w:val="0"/>
          <w:iCs w:val="0"/>
        </w:rPr>
        <w:t>(мера веса в полшекеля)</w:t>
      </w:r>
      <w:r w:rsidRPr="00B26CB9">
        <w:t xml:space="preserve"> с каждого человека, полшекеля от святого шекеля, с каждого, кто входит в счёт из сынов Израиля </w:t>
      </w:r>
      <w:r w:rsidRPr="00B26CB9">
        <w:rPr>
          <w:i w:val="0"/>
          <w:iCs w:val="0"/>
        </w:rPr>
        <w:t>(и Тора поясняет это),</w:t>
      </w:r>
      <w:r w:rsidRPr="00B26CB9">
        <w:t xml:space="preserve"> от 20 лет и старше – 603 тысячи 550 (человек).</w:t>
      </w:r>
    </w:p>
    <w:p w14:paraId="15C96666" w14:textId="77777777" w:rsidR="0084757C" w:rsidRDefault="0084757C" w:rsidP="0084757C"/>
    <w:p w14:paraId="6A6A14CB" w14:textId="77777777" w:rsidR="0084757C" w:rsidRPr="00924106" w:rsidRDefault="0084757C" w:rsidP="0084757C">
      <w:pPr>
        <w:rPr>
          <w:color w:val="A6A6A6" w:themeColor="background1" w:themeShade="A6"/>
        </w:rPr>
      </w:pPr>
      <w:r w:rsidRPr="001C570D">
        <w:t xml:space="preserve">Не так давно </w:t>
      </w:r>
      <w:r>
        <w:t>п</w:t>
      </w:r>
      <w:r w:rsidRPr="001C570D">
        <w:t>ри раскопк</w:t>
      </w:r>
      <w:r>
        <w:t>ах</w:t>
      </w:r>
      <w:r w:rsidRPr="001C570D">
        <w:t xml:space="preserve"> на Храмовой горе были найдены гири</w:t>
      </w:r>
      <w:r>
        <w:t>,</w:t>
      </w:r>
      <w:r w:rsidRPr="001C570D">
        <w:t xml:space="preserve"> и некоторые из них </w:t>
      </w:r>
      <w:r>
        <w:t xml:space="preserve">были </w:t>
      </w:r>
      <w:r w:rsidRPr="001C570D">
        <w:t xml:space="preserve">с пометкой </w:t>
      </w:r>
      <w:r>
        <w:t>«б</w:t>
      </w:r>
      <w:r w:rsidRPr="001C570D">
        <w:t>ека</w:t>
      </w:r>
      <w:r>
        <w:t>»</w:t>
      </w:r>
      <w:r w:rsidRPr="001C570D">
        <w:t xml:space="preserve">. </w:t>
      </w:r>
    </w:p>
    <w:p w14:paraId="02ACA35D" w14:textId="77777777" w:rsidR="0084757C" w:rsidRDefault="0084757C" w:rsidP="0084757C">
      <w:r w:rsidRPr="00924106">
        <w:rPr>
          <w:i/>
          <w:iCs/>
        </w:rPr>
        <w:t>От 20 лет и старше</w:t>
      </w:r>
      <w:r>
        <w:t xml:space="preserve"> – э</w:t>
      </w:r>
      <w:r w:rsidRPr="001C570D">
        <w:t xml:space="preserve">то возраст людей, входящих в </w:t>
      </w:r>
      <w:r>
        <w:t>под</w:t>
      </w:r>
      <w:r w:rsidRPr="001C570D">
        <w:t>сч</w:t>
      </w:r>
      <w:r>
        <w:t>ё</w:t>
      </w:r>
      <w:r w:rsidRPr="001C570D">
        <w:t>т при переписи, то есть взрослых, совершеннолетних, готовых к служению людей</w:t>
      </w:r>
      <w:r>
        <w:t>,</w:t>
      </w:r>
      <w:r w:rsidRPr="001C570D">
        <w:t xml:space="preserve"> дееспособн</w:t>
      </w:r>
      <w:r>
        <w:t>ая</w:t>
      </w:r>
      <w:r w:rsidRPr="001C570D">
        <w:t xml:space="preserve"> част</w:t>
      </w:r>
      <w:r>
        <w:t>ь</w:t>
      </w:r>
      <w:r w:rsidRPr="001C570D">
        <w:t xml:space="preserve"> народа Израиля. </w:t>
      </w:r>
      <w:r>
        <w:t>Именно они были</w:t>
      </w:r>
      <w:r w:rsidRPr="001C570D">
        <w:t xml:space="preserve"> обязаны принести по полшекеля серебра на строительство </w:t>
      </w:r>
      <w:r>
        <w:t>Мишкана.</w:t>
      </w:r>
      <w:r w:rsidRPr="001C570D">
        <w:t xml:space="preserve"> И что </w:t>
      </w:r>
      <w:r>
        <w:t xml:space="preserve">же </w:t>
      </w:r>
      <w:r w:rsidRPr="001C570D">
        <w:t xml:space="preserve">было сделано из всего этого серебра? </w:t>
      </w:r>
    </w:p>
    <w:p w14:paraId="3403E4AD" w14:textId="77777777" w:rsidR="0084757C" w:rsidRDefault="0084757C" w:rsidP="0084757C"/>
    <w:p w14:paraId="14689C0A" w14:textId="77777777" w:rsidR="0084757C" w:rsidRDefault="0084757C" w:rsidP="0084757C">
      <w:pPr>
        <w:pStyle w:val="ad"/>
      </w:pPr>
      <w:r w:rsidRPr="003360FD">
        <w:rPr>
          <w:rtl/>
        </w:rPr>
        <w:t>וַיְהִי מְאַת כִּכַּר הַכֶּסֶף לָצֶקֶת אֵת אַדְנֵי הַקֹּדֶשׁ וְאֵת אַדְנֵי הַפָּרֹכֶת מְאַת אֲדָנִים לִמְאַת הַכִּכָּר כִּכָּר לָאָדֶן׃</w:t>
      </w:r>
    </w:p>
    <w:p w14:paraId="0C36F84A" w14:textId="77777777" w:rsidR="0084757C" w:rsidRPr="007266BD" w:rsidRDefault="0084757C" w:rsidP="0084757C">
      <w:pPr>
        <w:pStyle w:val="a9"/>
      </w:pPr>
      <w:r w:rsidRPr="007266BD">
        <w:t>вайѓи́ меа́т кика́р ѓакэ́сеф лацэ́кет эт аднэ́ ѓако́деш веэ́т аднэ́ ѓапаро́хет меа́т адани́м лимъа́т ѓакика́р кика́р лаа́ден</w:t>
      </w:r>
    </w:p>
    <w:p w14:paraId="33DFDB64" w14:textId="77777777" w:rsidR="0084757C" w:rsidRPr="007266BD" w:rsidRDefault="0084757C" w:rsidP="0084757C">
      <w:pPr>
        <w:pStyle w:val="a9"/>
      </w:pPr>
      <w:r w:rsidRPr="007266BD">
        <w:t>27. И было: 100 кикаров (талантов) серебра было потрачено на то, чтобы отлить подножья для Святого и подножья для завесы; из 100 кикаров (талантов) – 100 подножий, по кикару (таланту) на подножье.</w:t>
      </w:r>
    </w:p>
    <w:p w14:paraId="2DF0611F" w14:textId="77777777" w:rsidR="0084757C" w:rsidRPr="00B26CB9" w:rsidRDefault="0084757C" w:rsidP="0084757C">
      <w:pPr>
        <w:pStyle w:val="a9"/>
        <w:spacing w:line="276" w:lineRule="auto"/>
      </w:pPr>
    </w:p>
    <w:p w14:paraId="79CABB46" w14:textId="77777777" w:rsidR="0084757C" w:rsidRPr="00B26CB9" w:rsidRDefault="0084757C" w:rsidP="0084757C">
      <w:pPr>
        <w:pStyle w:val="ad"/>
      </w:pPr>
      <w:r w:rsidRPr="003360FD">
        <w:rPr>
          <w:rtl/>
        </w:rPr>
        <w:t xml:space="preserve">וְאֶת־הָאֶלֶף וּשְׁבַע הַמֵּאוֹת וַחֲמִשָּׁה וְשִׁבְעִים עָשָׂה וָוִים </w:t>
      </w:r>
      <w:r w:rsidRPr="00B26CB9">
        <w:rPr>
          <w:rtl/>
        </w:rPr>
        <w:t>לָעַמּוּדִים וְצִפָּה רָאשֵׁיהֶם וְחִשַּׁק אֹתָם׃</w:t>
      </w:r>
    </w:p>
    <w:p w14:paraId="717F6489" w14:textId="77777777" w:rsidR="0084757C" w:rsidRPr="007266BD" w:rsidRDefault="0084757C" w:rsidP="0084757C">
      <w:pPr>
        <w:pStyle w:val="a9"/>
      </w:pPr>
      <w:r w:rsidRPr="007266BD">
        <w:t>веэт-ѓаэ́леф ушва́ ѓамеот вахамиша́ вешивъи́м аса́ вави́м лаамуди́м веципа́ рашеѓе́м вехиша́к ота́м</w:t>
      </w:r>
    </w:p>
    <w:p w14:paraId="3F40E291" w14:textId="77777777" w:rsidR="0084757C" w:rsidRPr="007266BD" w:rsidRDefault="0084757C" w:rsidP="0084757C">
      <w:pPr>
        <w:pStyle w:val="a9"/>
      </w:pPr>
      <w:r w:rsidRPr="007266BD">
        <w:t>28. А из 1775 шекелей сделал крючки для столбов и покрыл их верх, и сделал их с обрамлениями.</w:t>
      </w:r>
    </w:p>
    <w:p w14:paraId="3740A5D3" w14:textId="77777777" w:rsidR="0084757C" w:rsidRDefault="0084757C" w:rsidP="0084757C">
      <w:pPr>
        <w:pStyle w:val="a9"/>
        <w:spacing w:line="276" w:lineRule="auto"/>
      </w:pPr>
    </w:p>
    <w:p w14:paraId="46265EA0" w14:textId="77777777" w:rsidR="0084757C" w:rsidRDefault="0084757C" w:rsidP="0084757C">
      <w:pPr>
        <w:pStyle w:val="ad"/>
      </w:pPr>
      <w:r w:rsidRPr="003360FD">
        <w:rPr>
          <w:rtl/>
        </w:rPr>
        <w:t>וּנְחֹשֶׁת הַתְּנוּפָה שִׁבְעִים כִּכָּר וְאַלְפַּיִם וְאַרְבַּע־מֵאוֹת שָׁקֶל׃</w:t>
      </w:r>
    </w:p>
    <w:p w14:paraId="49090B33" w14:textId="77777777" w:rsidR="0084757C" w:rsidRDefault="0084757C" w:rsidP="0084757C">
      <w:pPr>
        <w:pStyle w:val="a9"/>
      </w:pPr>
      <w:r>
        <w:t>унхо́шет ѓатенуфа́ шивъи́м кика́р веальпа́йим веарба́-меот ша́кель</w:t>
      </w:r>
    </w:p>
    <w:p w14:paraId="7AFF6CA7" w14:textId="77777777" w:rsidR="0084757C" w:rsidRPr="00B26CB9" w:rsidRDefault="0084757C" w:rsidP="0084757C">
      <w:pPr>
        <w:pStyle w:val="a9"/>
      </w:pPr>
      <w:r w:rsidRPr="00B26CB9">
        <w:t xml:space="preserve">29. А меди собрано 70 кикаров и 2400 шекелей </w:t>
      </w:r>
      <w:r w:rsidRPr="00B26CB9">
        <w:rPr>
          <w:i w:val="0"/>
          <w:iCs w:val="0"/>
        </w:rPr>
        <w:t>(чуть больше трёх тонн)</w:t>
      </w:r>
      <w:r w:rsidRPr="00B26CB9">
        <w:t>.</w:t>
      </w:r>
    </w:p>
    <w:p w14:paraId="33F84DA9" w14:textId="77777777" w:rsidR="0084757C" w:rsidRPr="00B26CB9" w:rsidRDefault="0084757C" w:rsidP="0084757C">
      <w:pPr>
        <w:pStyle w:val="a6"/>
      </w:pPr>
    </w:p>
    <w:p w14:paraId="57C82422" w14:textId="77777777" w:rsidR="0084757C" w:rsidRPr="00B26CB9" w:rsidRDefault="0084757C" w:rsidP="0084757C">
      <w:pPr>
        <w:pStyle w:val="ad"/>
      </w:pPr>
      <w:r w:rsidRPr="00B26CB9">
        <w:rPr>
          <w:rtl/>
        </w:rPr>
        <w:t>וַיַּעַשׂ בָּהּ אֶת־אַדְנֵי פֶּתַח אֹהֶל מוֹעֵד וְאֵת מִזְבַּח הַנְּחֹשֶׁת וְאֶת־מִכְבַּר הַנְּחֹשֶׁת אֲשֶׁר־לוֹ וְאֵת כָּל־כְּלֵי הַמִּזְבֵּחַ׃</w:t>
      </w:r>
    </w:p>
    <w:p w14:paraId="341F2117" w14:textId="77777777" w:rsidR="0084757C" w:rsidRPr="007266BD" w:rsidRDefault="0084757C" w:rsidP="0084757C">
      <w:pPr>
        <w:pStyle w:val="a9"/>
      </w:pPr>
      <w:r w:rsidRPr="007266BD">
        <w:t>вая́ас ба эт-аднэ́ петах о́ѓель моэ́д веэ́т мизба́х ѓанехо́шет веэт-михба́р ѓанехо́шет аше́р-ло веэ́т коль-келе́ ѓамизбэ́ях</w:t>
      </w:r>
    </w:p>
    <w:p w14:paraId="2945490C" w14:textId="77777777" w:rsidR="0084757C" w:rsidRPr="007266BD" w:rsidRDefault="0084757C" w:rsidP="0084757C">
      <w:pPr>
        <w:pStyle w:val="a9"/>
      </w:pPr>
      <w:r w:rsidRPr="007266BD">
        <w:t>30. И сделал из неё подножия для входа в Шатёр откровения, и медный жертвенник, и медную решётку его, и все инструменты жертвенника.</w:t>
      </w:r>
    </w:p>
    <w:p w14:paraId="62101518" w14:textId="77777777" w:rsidR="0084757C" w:rsidRDefault="0084757C" w:rsidP="0084757C">
      <w:pPr>
        <w:pStyle w:val="a9"/>
        <w:spacing w:line="276" w:lineRule="auto"/>
      </w:pPr>
    </w:p>
    <w:p w14:paraId="1E061B5A" w14:textId="77777777" w:rsidR="0084757C" w:rsidRDefault="0084757C" w:rsidP="0084757C">
      <w:pPr>
        <w:pStyle w:val="ad"/>
      </w:pPr>
      <w:r w:rsidRPr="006A43F3">
        <w:rPr>
          <w:rtl/>
        </w:rPr>
        <w:t>וְאֶת־אַדְנֵי הֶחָצֵר סָבִיב וְאֶת־אַדְנֵי שַׁעַר הֶחָצֵר וְאֵת כָּל־יִתְדֹת הַמִּשְׁכָּן וְאֶת־כָּל־יִתְדֹת הֶחָצֵר סָבִיב׃</w:t>
      </w:r>
    </w:p>
    <w:p w14:paraId="6B54192B" w14:textId="77777777" w:rsidR="0084757C" w:rsidRPr="007266BD" w:rsidRDefault="0084757C" w:rsidP="0084757C">
      <w:pPr>
        <w:pStyle w:val="a9"/>
      </w:pPr>
      <w:r w:rsidRPr="007266BD">
        <w:t>веэт-аднэ́ ѓехацэ́р сави́в веэт-аднэ́ ша́ар ѓехацэ́р веэ́т коль-йитдо́т ѓамишка́н веэт-коль-йитдо́т ѓехацэ́р сави́в</w:t>
      </w:r>
    </w:p>
    <w:p w14:paraId="14567FC8" w14:textId="77777777" w:rsidR="0084757C" w:rsidRPr="007266BD" w:rsidRDefault="0084757C" w:rsidP="0084757C">
      <w:pPr>
        <w:pStyle w:val="a9"/>
      </w:pPr>
      <w:r w:rsidRPr="007266BD">
        <w:t>31. И подножия для двора вокруг, и подножия для ворот двора, и все колышки для Мишкана, и все колышки двора вокруг.</w:t>
      </w:r>
    </w:p>
    <w:p w14:paraId="5570EA8E" w14:textId="77777777" w:rsidR="0084757C" w:rsidRDefault="0084757C" w:rsidP="0084757C"/>
    <w:p w14:paraId="2B54817A" w14:textId="3A5A2D6D" w:rsidR="0084757C" w:rsidRDefault="0084757C" w:rsidP="0084757C">
      <w:pPr>
        <w:rPr>
          <w:lang w:bidi="he-IL"/>
        </w:rPr>
      </w:pPr>
      <w:r w:rsidRPr="00717990">
        <w:t>Для чего Тора приводит нам всю эту историю</w:t>
      </w:r>
      <w:r>
        <w:t>,</w:t>
      </w:r>
      <w:r w:rsidRPr="00717990">
        <w:t xml:space="preserve"> такой подробный отч</w:t>
      </w:r>
      <w:r>
        <w:t>ё</w:t>
      </w:r>
      <w:r w:rsidRPr="00717990">
        <w:t xml:space="preserve">т? </w:t>
      </w:r>
      <w:r w:rsidRPr="001C570D">
        <w:t xml:space="preserve">Наверное, это нам урок </w:t>
      </w:r>
      <w:r>
        <w:t xml:space="preserve">в </w:t>
      </w:r>
      <w:r w:rsidRPr="001C570D">
        <w:t>отношени</w:t>
      </w:r>
      <w:r>
        <w:t>и</w:t>
      </w:r>
      <w:r w:rsidRPr="001C570D">
        <w:t xml:space="preserve"> к собранным пожертвованиям в общине, когда кто-то объявляет сбор на какое-то мероприятие, на строительство чего-то, на создание чего-то. Народ едино</w:t>
      </w:r>
      <w:r>
        <w:t>ду</w:t>
      </w:r>
      <w:r w:rsidRPr="001C570D">
        <w:t>шно приносит</w:t>
      </w:r>
      <w:r>
        <w:t>,</w:t>
      </w:r>
      <w:r w:rsidRPr="001C570D">
        <w:t xml:space="preserve"> и потом до шекеля</w:t>
      </w:r>
      <w:r>
        <w:t xml:space="preserve"> (</w:t>
      </w:r>
      <w:r w:rsidRPr="001C570D">
        <w:t>это примерно 33 грамма в т</w:t>
      </w:r>
      <w:r>
        <w:t>е</w:t>
      </w:r>
      <w:r w:rsidRPr="001C570D">
        <w:t>х изме</w:t>
      </w:r>
      <w:r>
        <w:t>р</w:t>
      </w:r>
      <w:r w:rsidRPr="001C570D">
        <w:t>ениях, которые здесь приводятся</w:t>
      </w:r>
      <w:r>
        <w:t>)</w:t>
      </w:r>
      <w:r w:rsidRPr="001C570D">
        <w:t xml:space="preserve"> да</w:t>
      </w:r>
      <w:r>
        <w:t>ё</w:t>
      </w:r>
      <w:r w:rsidRPr="001C570D">
        <w:t>тся отч</w:t>
      </w:r>
      <w:r>
        <w:t>ё</w:t>
      </w:r>
      <w:r w:rsidRPr="001C570D">
        <w:t>т</w:t>
      </w:r>
      <w:r>
        <w:t xml:space="preserve"> о том</w:t>
      </w:r>
      <w:r w:rsidRPr="001C570D">
        <w:t>, что и как было использовано. М</w:t>
      </w:r>
      <w:r>
        <w:t>о</w:t>
      </w:r>
      <w:r w:rsidRPr="001C570D">
        <w:t>ше поставил человека</w:t>
      </w:r>
      <w:r>
        <w:t>,</w:t>
      </w:r>
      <w:r w:rsidRPr="001C570D">
        <w:t xml:space="preserve"> </w:t>
      </w:r>
      <w:r>
        <w:t>Ит</w:t>
      </w:r>
      <w:r w:rsidRPr="001C570D">
        <w:t>амара, сына А</w:t>
      </w:r>
      <w:r>
        <w:t>ѓ</w:t>
      </w:r>
      <w:r w:rsidRPr="001C570D">
        <w:t>арона, на то, чтобы заняться уч</w:t>
      </w:r>
      <w:r>
        <w:t>ё</w:t>
      </w:r>
      <w:r w:rsidRPr="001C570D">
        <w:t>том</w:t>
      </w:r>
      <w:r>
        <w:t>, подсчитать</w:t>
      </w:r>
      <w:r w:rsidRPr="001C570D">
        <w:t xml:space="preserve"> и дать отч</w:t>
      </w:r>
      <w:r>
        <w:t>ё</w:t>
      </w:r>
      <w:r w:rsidRPr="001C570D">
        <w:t xml:space="preserve">т общине. </w:t>
      </w:r>
      <w:r w:rsidRPr="00B26CB9">
        <w:t>Недостаточно было сказать: «Вы нам сдавали – вот вам Мишкан, всё по техзаданию построено». Нет, кроме того, здесь дан полный и подробный отчёт о сделанной работе и потраченных материалах (золоте, серебре и меди).</w:t>
      </w:r>
      <w:r>
        <w:br w:type="page"/>
      </w:r>
    </w:p>
    <w:p w14:paraId="63F80082" w14:textId="77777777" w:rsidR="0084757C" w:rsidRDefault="0084757C" w:rsidP="0084757C">
      <w:pPr>
        <w:pStyle w:val="af"/>
        <w:spacing w:line="276" w:lineRule="auto"/>
      </w:pPr>
      <w:bookmarkStart w:id="243" w:name="_Toc159267238"/>
      <w:r>
        <w:t>Приёмная комиссия (</w:t>
      </w:r>
      <w:r w:rsidRPr="00C05254">
        <w:t>39</w:t>
      </w:r>
      <w:r>
        <w:t>:1-43)</w:t>
      </w:r>
      <w:bookmarkEnd w:id="243"/>
    </w:p>
    <w:p w14:paraId="3C38573D" w14:textId="77777777" w:rsidR="0084757C" w:rsidRPr="00C05254" w:rsidRDefault="0084757C" w:rsidP="00703D6F">
      <w:pPr>
        <w:pStyle w:val="a6"/>
      </w:pPr>
    </w:p>
    <w:p w14:paraId="58779B19" w14:textId="77777777" w:rsidR="0084757C" w:rsidRDefault="0084757C" w:rsidP="0084757C">
      <w:pPr>
        <w:pStyle w:val="a6"/>
      </w:pPr>
      <w:r>
        <w:t xml:space="preserve">Мы уже прочитали о том, что по окончании работ по строительству Мишкана Моше назначил Итамара, сына Аѓарона, подготовить полный и доскональный отчёт о всех использованных драгоценных металлах, из всего, что народ </w:t>
      </w:r>
      <w:r w:rsidRPr="008501AD">
        <w:t xml:space="preserve">собрал. Итамар этот отчёт подготовил и, собственно, сам отчёт мы тоже прочитали. В нашем отрывке Тора возвращается к отчёту о сделанных одеждах для священства (подробную инструкцию мы читали в 28 главе) и о завершении всех работ по устройству Мишкана. </w:t>
      </w:r>
    </w:p>
    <w:p w14:paraId="7F85E30C" w14:textId="77777777" w:rsidR="0084757C" w:rsidRPr="00461E95" w:rsidRDefault="0084757C" w:rsidP="0084757C">
      <w:pPr>
        <w:pStyle w:val="ad"/>
      </w:pPr>
      <w:r w:rsidRPr="00461E95">
        <w:rPr>
          <w:rtl/>
        </w:rPr>
        <w:br/>
        <w:t>וּמִן־הַתְּכֵלֶת וְהָ</w:t>
      </w:r>
      <w:r>
        <w:rPr>
          <w:rtl/>
        </w:rPr>
        <w:t>אַרְגָּמָן וְתוֹלַעַת הַשָּׁנִי</w:t>
      </w:r>
      <w:r w:rsidRPr="00461E95">
        <w:rPr>
          <w:rtl/>
        </w:rPr>
        <w:t xml:space="preserve"> עָשׂוּ בִג</w:t>
      </w:r>
      <w:r>
        <w:rPr>
          <w:rtl/>
        </w:rPr>
        <w:t>ְדֵי־שְׂרָד לְשָׁרֵת בַּקֹּדֶשׁ</w:t>
      </w:r>
      <w:r w:rsidRPr="00461E95">
        <w:rPr>
          <w:rtl/>
        </w:rPr>
        <w:t xml:space="preserve"> וַיַּעֲשׂוּ אֶת־בִּג</w:t>
      </w:r>
      <w:r>
        <w:rPr>
          <w:rtl/>
        </w:rPr>
        <w:t>ְדֵי הַקֹּדֶשׁ אֲשֶׁר לְאַהֲרֹן</w:t>
      </w:r>
      <w:r w:rsidRPr="00461E95">
        <w:rPr>
          <w:rtl/>
        </w:rPr>
        <w:t xml:space="preserve"> כַּאֲשֶׁר צִוָּה יְהוָה אֶת־מֹשֶׁה׃</w:t>
      </w:r>
    </w:p>
    <w:p w14:paraId="4E6442D0" w14:textId="77777777" w:rsidR="0084757C" w:rsidRDefault="0084757C" w:rsidP="0084757C">
      <w:pPr>
        <w:pStyle w:val="a9"/>
      </w:pPr>
      <w:r>
        <w:t>умин-ѓатехэ́лет веѓааргама́н ветола́ат ѓашани́ асу́ вигде-сера́д лешарэ́т бако́деш ваяасу́ эт-бигдэ́ ѓако́деш аше́р леаѓаро́н кааше́р цива́ адона́й эт-моше́</w:t>
      </w:r>
    </w:p>
    <w:p w14:paraId="7763FE59" w14:textId="77777777" w:rsidR="0084757C" w:rsidRDefault="0084757C" w:rsidP="0084757C">
      <w:pPr>
        <w:pStyle w:val="a9"/>
      </w:pPr>
      <w:r>
        <w:t xml:space="preserve">1. А из голубой ткани, из багряной ткани и из алой ткани сделали служебные одежды </w:t>
      </w:r>
      <w:r w:rsidRPr="00B56195">
        <w:rPr>
          <w:i w:val="0"/>
          <w:iCs w:val="0"/>
        </w:rPr>
        <w:t>(</w:t>
      </w:r>
      <w:r w:rsidRPr="00AB3D49">
        <w:rPr>
          <w:i w:val="0"/>
        </w:rPr>
        <w:t>покрывающие одежды, можно сказать</w:t>
      </w:r>
      <w:r>
        <w:rPr>
          <w:i w:val="0"/>
        </w:rPr>
        <w:t>,</w:t>
      </w:r>
      <w:r w:rsidRPr="00AB3D49">
        <w:rPr>
          <w:i w:val="0"/>
        </w:rPr>
        <w:t xml:space="preserve"> спецодежду</w:t>
      </w:r>
      <w:r w:rsidRPr="00B56195">
        <w:rPr>
          <w:i w:val="0"/>
          <w:iCs w:val="0"/>
        </w:rPr>
        <w:t>)</w:t>
      </w:r>
      <w:r>
        <w:t xml:space="preserve"> для служения в Святом и сделали святые одежды </w:t>
      </w:r>
      <w:r w:rsidRPr="00B56195">
        <w:rPr>
          <w:i w:val="0"/>
          <w:iCs w:val="0"/>
        </w:rPr>
        <w:t>(отдельные одежды</w:t>
      </w:r>
      <w:r>
        <w:t xml:space="preserve"> </w:t>
      </w:r>
      <w:r w:rsidRPr="00AB3D49">
        <w:rPr>
          <w:i w:val="0"/>
        </w:rPr>
        <w:t xml:space="preserve">для тех, кто предназначен входить в </w:t>
      </w:r>
      <w:r>
        <w:rPr>
          <w:i w:val="0"/>
        </w:rPr>
        <w:t>С</w:t>
      </w:r>
      <w:r w:rsidRPr="00AB3D49">
        <w:rPr>
          <w:i w:val="0"/>
        </w:rPr>
        <w:t xml:space="preserve">вятая </w:t>
      </w:r>
      <w:r>
        <w:rPr>
          <w:i w:val="0"/>
        </w:rPr>
        <w:t>С</w:t>
      </w:r>
      <w:r w:rsidRPr="00AB3D49">
        <w:rPr>
          <w:i w:val="0"/>
        </w:rPr>
        <w:t>вятых</w:t>
      </w:r>
      <w:r w:rsidRPr="00B56195">
        <w:rPr>
          <w:i w:val="0"/>
          <w:iCs w:val="0"/>
        </w:rPr>
        <w:t>)</w:t>
      </w:r>
      <w:r>
        <w:t xml:space="preserve">, которые для </w:t>
      </w:r>
      <w:r w:rsidRPr="00AB3D49">
        <w:t>Аѓ</w:t>
      </w:r>
      <w:r>
        <w:t>арона; сделали это, как заповедовал Господь Моше.</w:t>
      </w:r>
    </w:p>
    <w:p w14:paraId="5221A5E6" w14:textId="77777777" w:rsidR="0084757C" w:rsidRPr="002C75F9" w:rsidRDefault="0084757C" w:rsidP="0084757C">
      <w:pPr>
        <w:pStyle w:val="ad"/>
      </w:pPr>
      <w:r w:rsidRPr="002C75F9">
        <w:rPr>
          <w:rtl/>
        </w:rPr>
        <w:br/>
      </w:r>
      <w:r>
        <w:rPr>
          <w:rtl/>
        </w:rPr>
        <w:t>וַיַּעַשׂ אֶת־הָאֵפֹד זָהָב</w:t>
      </w:r>
      <w:r w:rsidRPr="002C75F9">
        <w:rPr>
          <w:rtl/>
        </w:rPr>
        <w:t xml:space="preserve"> תְּכֵלֶת וְאַרְגָּמָן וְתוֹלַעַת שָׁנִי וְשֵׁשׁ מָשְׁזָר׃</w:t>
      </w:r>
    </w:p>
    <w:p w14:paraId="6FE65546" w14:textId="77777777" w:rsidR="0084757C" w:rsidRPr="008501AD" w:rsidRDefault="0084757C" w:rsidP="0084757C">
      <w:pPr>
        <w:pStyle w:val="a9"/>
        <w:rPr>
          <w:rFonts w:ascii="Times New Roman" w:hAnsi="Times New Roman"/>
        </w:rPr>
      </w:pPr>
      <w:r>
        <w:t>вая́ас эт-ѓаэфо́д за</w:t>
      </w:r>
      <w:r>
        <w:rPr>
          <w:rFonts w:ascii="Times New Roman" w:hAnsi="Times New Roman"/>
        </w:rPr>
        <w:t xml:space="preserve">ѓа́в техэ́лет веаргама́н ветола́ат шани́ веше́ш </w:t>
      </w:r>
      <w:r w:rsidRPr="008501AD">
        <w:rPr>
          <w:rFonts w:ascii="Times New Roman" w:hAnsi="Times New Roman"/>
        </w:rPr>
        <w:t>мошза́р</w:t>
      </w:r>
    </w:p>
    <w:p w14:paraId="72624DC5" w14:textId="77777777" w:rsidR="0084757C" w:rsidRPr="008501AD" w:rsidRDefault="0084757C" w:rsidP="0084757C">
      <w:pPr>
        <w:pStyle w:val="a9"/>
        <w:rPr>
          <w:rFonts w:ascii="Times New Roman" w:hAnsi="Times New Roman"/>
        </w:rPr>
      </w:pPr>
      <w:r w:rsidRPr="008501AD">
        <w:rPr>
          <w:rFonts w:ascii="Times New Roman" w:hAnsi="Times New Roman"/>
        </w:rPr>
        <w:t xml:space="preserve">2. Мастер, искусник, изготовил эфод </w:t>
      </w:r>
      <w:r w:rsidRPr="008501AD">
        <w:rPr>
          <w:i w:val="0"/>
        </w:rPr>
        <w:t xml:space="preserve">(мы назвали его </w:t>
      </w:r>
      <w:r w:rsidRPr="008501AD">
        <w:rPr>
          <w:iCs w:val="0"/>
        </w:rPr>
        <w:t>жилет</w:t>
      </w:r>
      <w:r w:rsidRPr="008501AD">
        <w:rPr>
          <w:i w:val="0"/>
        </w:rPr>
        <w:t>)</w:t>
      </w:r>
      <w:r w:rsidRPr="008501AD">
        <w:rPr>
          <w:rFonts w:ascii="Times New Roman" w:hAnsi="Times New Roman"/>
        </w:rPr>
        <w:t xml:space="preserve"> из золота, голубой нити, багряной нити, </w:t>
      </w:r>
      <w:r>
        <w:rPr>
          <w:rFonts w:ascii="Times New Roman" w:hAnsi="Times New Roman"/>
        </w:rPr>
        <w:t>алой</w:t>
      </w:r>
      <w:r w:rsidRPr="008501AD">
        <w:rPr>
          <w:rFonts w:ascii="Times New Roman" w:hAnsi="Times New Roman"/>
        </w:rPr>
        <w:t xml:space="preserve"> нити и льняной нити, скрученных вместе.</w:t>
      </w:r>
    </w:p>
    <w:p w14:paraId="404E7BC6" w14:textId="77777777" w:rsidR="0084757C" w:rsidRPr="002C75F9" w:rsidRDefault="0084757C" w:rsidP="0084757C">
      <w:pPr>
        <w:pStyle w:val="a9"/>
        <w:spacing w:line="276" w:lineRule="auto"/>
        <w:rPr>
          <w:rFonts w:ascii="Times New Roman" w:hAnsi="Times New Roman"/>
        </w:rPr>
      </w:pPr>
    </w:p>
    <w:p w14:paraId="1DEF227D" w14:textId="77777777" w:rsidR="0084757C" w:rsidRPr="00B838A5" w:rsidRDefault="0084757C" w:rsidP="0084757C">
      <w:pPr>
        <w:pStyle w:val="a6"/>
      </w:pPr>
      <w:r>
        <w:t xml:space="preserve"> </w:t>
      </w:r>
      <w:r w:rsidRPr="002909D8">
        <w:t xml:space="preserve">Как сочеталось золото с нитями? Любая нить скручивалась вшестеро: голубая нить, багряная нить, </w:t>
      </w:r>
      <w:r>
        <w:t>алая</w:t>
      </w:r>
      <w:r w:rsidRPr="002909D8">
        <w:t xml:space="preserve"> нить и лён. И затем они ещё окручивались, в них вплеталась седьмая – золотая нить. То есть мы имеем </w:t>
      </w:r>
      <w:r w:rsidRPr="002909D8">
        <w:rPr>
          <w:i/>
        </w:rPr>
        <w:t xml:space="preserve">техэ́лет (голубую </w:t>
      </w:r>
      <w:r w:rsidRPr="002909D8">
        <w:rPr>
          <w:i/>
          <w:iCs/>
        </w:rPr>
        <w:t>нить</w:t>
      </w:r>
      <w:r w:rsidRPr="002909D8">
        <w:t xml:space="preserve">), </w:t>
      </w:r>
      <w:r w:rsidRPr="002909D8">
        <w:rPr>
          <w:i/>
        </w:rPr>
        <w:t>аргама́н (багряную нить), тола́ат</w:t>
      </w:r>
      <w:r w:rsidRPr="002909D8">
        <w:t xml:space="preserve"> </w:t>
      </w:r>
      <w:r w:rsidRPr="002909D8">
        <w:rPr>
          <w:i/>
        </w:rPr>
        <w:t>шани́</w:t>
      </w:r>
      <w:r w:rsidRPr="002909D8">
        <w:t xml:space="preserve"> </w:t>
      </w:r>
      <w:r w:rsidRPr="002909D8">
        <w:rPr>
          <w:i/>
          <w:iCs/>
        </w:rPr>
        <w:t>(</w:t>
      </w:r>
      <w:r>
        <w:rPr>
          <w:i/>
          <w:iCs/>
        </w:rPr>
        <w:t>алую</w:t>
      </w:r>
      <w:r w:rsidRPr="002909D8">
        <w:rPr>
          <w:i/>
          <w:iCs/>
        </w:rPr>
        <w:t xml:space="preserve"> нить) </w:t>
      </w:r>
      <w:r w:rsidRPr="002909D8">
        <w:t>и</w:t>
      </w:r>
      <w:r w:rsidRPr="002909D8">
        <w:rPr>
          <w:i/>
          <w:iCs/>
        </w:rPr>
        <w:t xml:space="preserve"> лён</w:t>
      </w:r>
      <w:r w:rsidRPr="002909D8">
        <w:t>, каждый цвет скручивался из шести нитей и смешивался с золотой нитью. Всего выходит четыре раза по семь, такая «двадцативосьмерная» нить получалась.</w:t>
      </w:r>
    </w:p>
    <w:p w14:paraId="7A0ADACA" w14:textId="77777777" w:rsidR="0084757C" w:rsidRDefault="0084757C" w:rsidP="0084757C">
      <w:pPr>
        <w:pStyle w:val="a6"/>
      </w:pPr>
    </w:p>
    <w:p w14:paraId="0D787F3B" w14:textId="77777777" w:rsidR="0084757C" w:rsidRPr="008501AD" w:rsidRDefault="0084757C" w:rsidP="0084757C">
      <w:pPr>
        <w:pStyle w:val="a6"/>
      </w:pPr>
      <w:r w:rsidRPr="008501AD">
        <w:t>В 3 стихе – описание изготовления золотых нитей:</w:t>
      </w:r>
    </w:p>
    <w:p w14:paraId="62B5BA0C" w14:textId="77777777" w:rsidR="0084757C" w:rsidRPr="006A2541" w:rsidRDefault="0084757C" w:rsidP="0084757C">
      <w:pPr>
        <w:pStyle w:val="ad"/>
      </w:pPr>
      <w:r w:rsidRPr="006A2541">
        <w:rPr>
          <w:rtl/>
        </w:rPr>
        <w:br/>
        <w:t>וַיְרַקְּעוּ אֶת־פַּ</w:t>
      </w:r>
      <w:r>
        <w:rPr>
          <w:rtl/>
        </w:rPr>
        <w:t xml:space="preserve">חֵי הַזָּהָב וְקִצֵּץ </w:t>
      </w:r>
      <w:r w:rsidRPr="00B838A5">
        <w:rPr>
          <w:b/>
          <w:bCs/>
          <w:rtl/>
        </w:rPr>
        <w:t>פְּתִילִם</w:t>
      </w:r>
      <w:r>
        <w:rPr>
          <w:rtl/>
        </w:rPr>
        <w:t xml:space="preserve"> לַעֲשׂוֹת</w:t>
      </w:r>
      <w:r w:rsidRPr="006A2541">
        <w:rPr>
          <w:rtl/>
        </w:rPr>
        <w:t xml:space="preserve"> בְּתוֹךְ הַ</w:t>
      </w:r>
      <w:r>
        <w:rPr>
          <w:rtl/>
        </w:rPr>
        <w:t>תְּכֵלֶת וּבְתוֹךְ הָאַרְגָּמָן</w:t>
      </w:r>
      <w:r w:rsidRPr="006A2541">
        <w:rPr>
          <w:rtl/>
        </w:rPr>
        <w:t xml:space="preserve"> וּבְתוֹךְ תּוֹלַע</w:t>
      </w:r>
      <w:r>
        <w:rPr>
          <w:rtl/>
        </w:rPr>
        <w:t>ַת הַשָּׁנִי וּבְתוֹךְ הַשֵּׁשׁ</w:t>
      </w:r>
      <w:r w:rsidRPr="006A2541">
        <w:rPr>
          <w:rtl/>
        </w:rPr>
        <w:t xml:space="preserve"> מַעֲשֵׂה חֹשֵׁב׃</w:t>
      </w:r>
    </w:p>
    <w:p w14:paraId="70AF405D" w14:textId="77777777" w:rsidR="0084757C" w:rsidRDefault="0084757C" w:rsidP="0084757C">
      <w:pPr>
        <w:pStyle w:val="a9"/>
      </w:pPr>
      <w:r>
        <w:t xml:space="preserve">вайракеу́ эт-пахэ́ ѓазаѓа́в векицэ́ц </w:t>
      </w:r>
      <w:r w:rsidRPr="00B838A5">
        <w:rPr>
          <w:b/>
          <w:bCs/>
        </w:rPr>
        <w:t>петили́м</w:t>
      </w:r>
      <w:r>
        <w:t xml:space="preserve"> лаасо́т бето́х ѓатехэ́лет увто́х ѓааргама́н увто́х тола́ат ѓашани́ увто́х ѓаше́ш маасэ́ хоше́в</w:t>
      </w:r>
    </w:p>
    <w:p w14:paraId="0E45201B" w14:textId="77777777" w:rsidR="0084757C" w:rsidRPr="008501AD" w:rsidRDefault="0084757C" w:rsidP="0084757C">
      <w:pPr>
        <w:pStyle w:val="a9"/>
      </w:pPr>
      <w:r>
        <w:t xml:space="preserve">3. И плющили они, и </w:t>
      </w:r>
      <w:r w:rsidRPr="008501AD">
        <w:t xml:space="preserve">нарезали из этих золотых листов тоненькие нити, чтобы вплетать эти золотые нити в голубые, в багряные, и </w:t>
      </w:r>
      <w:r>
        <w:t>алые</w:t>
      </w:r>
      <w:r w:rsidRPr="008501AD">
        <w:t>, и в льняные мудрым, искусным образом</w:t>
      </w:r>
      <w:r>
        <w:t>.</w:t>
      </w:r>
    </w:p>
    <w:p w14:paraId="0CED6A14" w14:textId="77777777" w:rsidR="0084757C" w:rsidRPr="006A2541" w:rsidRDefault="0084757C" w:rsidP="0084757C">
      <w:pPr>
        <w:pStyle w:val="a9"/>
        <w:spacing w:line="276" w:lineRule="auto"/>
      </w:pPr>
    </w:p>
    <w:p w14:paraId="0B0B3292" w14:textId="77777777" w:rsidR="0084757C" w:rsidRPr="00B838A5" w:rsidRDefault="0084757C" w:rsidP="0084757C">
      <w:pPr>
        <w:pStyle w:val="a6"/>
        <w:rPr>
          <w:color w:val="FF0000"/>
          <w:sz w:val="20"/>
          <w:szCs w:val="20"/>
        </w:rPr>
      </w:pPr>
      <w:r w:rsidRPr="00B838A5">
        <w:rPr>
          <w:iCs/>
        </w:rPr>
        <w:t>То есть</w:t>
      </w:r>
      <w:r>
        <w:t xml:space="preserve"> превращали золото в кованый тонкий-тонкий листик, сегодня бы сказали – в сусальное золото. Слово </w:t>
      </w:r>
      <w:r w:rsidRPr="008501AD">
        <w:rPr>
          <w:i/>
        </w:rPr>
        <w:t xml:space="preserve">пти́ль (мн.число птили́м) </w:t>
      </w:r>
      <w:r w:rsidRPr="008501AD">
        <w:t xml:space="preserve">означает </w:t>
      </w:r>
      <w:r w:rsidRPr="008501AD">
        <w:rPr>
          <w:i/>
        </w:rPr>
        <w:t>нитку</w:t>
      </w:r>
      <w:r w:rsidRPr="008501AD">
        <w:t xml:space="preserve">, или </w:t>
      </w:r>
      <w:r w:rsidRPr="008501AD">
        <w:rPr>
          <w:i/>
        </w:rPr>
        <w:t>фитилёк</w:t>
      </w:r>
      <w:r w:rsidRPr="008501AD">
        <w:t xml:space="preserve"> (русское слово </w:t>
      </w:r>
      <w:r w:rsidRPr="008501AD">
        <w:rPr>
          <w:i/>
          <w:iCs/>
        </w:rPr>
        <w:t>фитиль</w:t>
      </w:r>
      <w:r w:rsidRPr="008501AD">
        <w:t xml:space="preserve"> происходит из этого же слова). Мастера пластали </w:t>
      </w:r>
      <w:r>
        <w:t>золото в тончайшие</w:t>
      </w:r>
      <w:r w:rsidRPr="00B838A5">
        <w:rPr>
          <w:color w:val="A6A6A6" w:themeColor="background1" w:themeShade="A6"/>
        </w:rPr>
        <w:t xml:space="preserve"> </w:t>
      </w:r>
      <w:r>
        <w:t xml:space="preserve">листы и из них, как лапшу, нарезали тонкие-тонкие нити, </w:t>
      </w:r>
      <w:r w:rsidRPr="008501AD">
        <w:t xml:space="preserve">которые можно было сплести с другими нитями и таким образом соткать общую ткань. Говорят, что золото очень тяжело вделать в ткань. По всему миру </w:t>
      </w:r>
      <w:r>
        <w:t xml:space="preserve">в древности существовал, в общем-то, один метод по созданию ткани с золотом, которая называлась </w:t>
      </w:r>
      <w:r w:rsidRPr="00B838A5">
        <w:rPr>
          <w:i/>
          <w:iCs/>
        </w:rPr>
        <w:t>аксамит</w:t>
      </w:r>
      <w:r>
        <w:t xml:space="preserve"> или </w:t>
      </w:r>
      <w:r w:rsidRPr="00B838A5">
        <w:rPr>
          <w:i/>
          <w:iCs/>
        </w:rPr>
        <w:t>парча</w:t>
      </w:r>
      <w:r>
        <w:t xml:space="preserve">, когда золотая нить смешивалась, сплеталась с шестью другими нитями. </w:t>
      </w:r>
    </w:p>
    <w:p w14:paraId="479FD272" w14:textId="77777777" w:rsidR="0084757C" w:rsidRPr="00F04FAA" w:rsidRDefault="0084757C" w:rsidP="0084757C">
      <w:pPr>
        <w:pStyle w:val="ad"/>
      </w:pPr>
      <w:r w:rsidRPr="00F04FAA">
        <w:rPr>
          <w:rtl/>
        </w:rPr>
        <w:br/>
      </w:r>
      <w:r>
        <w:rPr>
          <w:rtl/>
        </w:rPr>
        <w:t>כְּתֵפֹת עָשׂוּ־לוֹ חֹבְרֹת</w:t>
      </w:r>
      <w:r w:rsidRPr="00F04FAA">
        <w:rPr>
          <w:rtl/>
        </w:rPr>
        <w:t xml:space="preserve"> עַל־שְׁנֵי קִצְווֹתוֹ (קְצוֹתָיו) חֻבָּר׃</w:t>
      </w:r>
    </w:p>
    <w:p w14:paraId="59593D39" w14:textId="77777777" w:rsidR="0084757C" w:rsidRPr="007266BD" w:rsidRDefault="0084757C" w:rsidP="0084757C">
      <w:pPr>
        <w:pStyle w:val="a9"/>
      </w:pPr>
      <w:r w:rsidRPr="007266BD">
        <w:t>кетефо́т асу-ло́ ховеро́т аль-шенэ́ кецота́в хуба́р</w:t>
      </w:r>
    </w:p>
    <w:p w14:paraId="4F8E9D6E" w14:textId="77777777" w:rsidR="0084757C" w:rsidRPr="007266BD" w:rsidRDefault="0084757C" w:rsidP="0084757C">
      <w:pPr>
        <w:pStyle w:val="a9"/>
      </w:pPr>
      <w:r w:rsidRPr="007266BD">
        <w:t>4. Сделали ему плечи, они были прикреплены с двух сторон и соединяли между собой переднюю и заднюю часть эфода.</w:t>
      </w:r>
    </w:p>
    <w:p w14:paraId="2D3A6A1E" w14:textId="77777777" w:rsidR="0084757C" w:rsidRPr="008501AD" w:rsidRDefault="0084757C" w:rsidP="0084757C">
      <w:pPr>
        <w:pStyle w:val="a6"/>
      </w:pPr>
      <w:r w:rsidRPr="008501AD">
        <w:t xml:space="preserve"> </w:t>
      </w:r>
    </w:p>
    <w:p w14:paraId="3505BC9E" w14:textId="77777777" w:rsidR="0084757C" w:rsidRPr="00720FCB" w:rsidRDefault="0084757C" w:rsidP="0084757C">
      <w:pPr>
        <w:pStyle w:val="a6"/>
        <w:rPr>
          <w:color w:val="A6A6A6" w:themeColor="background1" w:themeShade="A6"/>
        </w:rPr>
      </w:pPr>
      <w:r>
        <w:t xml:space="preserve">Если вернуться к параллели эфода с бронежилетом, то как бы </w:t>
      </w:r>
      <w:r w:rsidRPr="00720FCB">
        <w:rPr>
          <w:iCs/>
        </w:rPr>
        <w:t>сделали ему лямки</w:t>
      </w:r>
      <w:r>
        <w:t xml:space="preserve"> (наверное, это слово будет более понятно). Это лямки, которые находятся с двух сторон и которые соединяют переднюю и заднюю часть эфода. </w:t>
      </w:r>
    </w:p>
    <w:p w14:paraId="3821CA52" w14:textId="77777777" w:rsidR="0084757C" w:rsidRPr="008501AD" w:rsidRDefault="0084757C" w:rsidP="0084757C">
      <w:pPr>
        <w:pStyle w:val="ad"/>
      </w:pPr>
      <w:r w:rsidRPr="00613F0D">
        <w:rPr>
          <w:rtl/>
        </w:rPr>
        <w:br/>
        <w:t>וְ</w:t>
      </w:r>
      <w:r>
        <w:rPr>
          <w:rtl/>
        </w:rPr>
        <w:t>חֵשֶׁב אֲפֻדָּתוֹ אֲשֶׁר עָלָיו מִמֶּנּוּ הוּא כְּמַעֲשֵׂהוּ זָהָב</w:t>
      </w:r>
      <w:r w:rsidRPr="00613F0D">
        <w:rPr>
          <w:rtl/>
        </w:rPr>
        <w:t xml:space="preserve"> תְּכֵלֶת וְאַרְגָּמָן וְת</w:t>
      </w:r>
      <w:r>
        <w:rPr>
          <w:rtl/>
        </w:rPr>
        <w:t>וֹלַעַת שָׁנִי וְשֵׁשׁ מָשְׁזָר</w:t>
      </w:r>
      <w:r w:rsidRPr="00613F0D">
        <w:rPr>
          <w:rtl/>
        </w:rPr>
        <w:t xml:space="preserve"> כַּאֲשֶׁר צִוָּה יְהוָה </w:t>
      </w:r>
      <w:r w:rsidRPr="008501AD">
        <w:rPr>
          <w:rtl/>
        </w:rPr>
        <w:t>אֶת־מֹשֶׁה׃</w:t>
      </w:r>
    </w:p>
    <w:p w14:paraId="035B8C3A" w14:textId="77777777" w:rsidR="0084757C" w:rsidRPr="008501AD" w:rsidRDefault="0084757C" w:rsidP="0084757C">
      <w:pPr>
        <w:pStyle w:val="a9"/>
      </w:pPr>
      <w:r w:rsidRPr="008501AD">
        <w:t>вехэ́шев афудато́ аше́р ала́в мимэ́ну ѓу кемаасэ́ѓу заѓа́в техэ́лет веаргама́н ветола́ат шани́ веше́ш мошза́р кааше́р цива́ адона́й эт-моше́</w:t>
      </w:r>
    </w:p>
    <w:p w14:paraId="6A1F37C7" w14:textId="77777777" w:rsidR="0084757C" w:rsidRPr="008501AD" w:rsidRDefault="0084757C" w:rsidP="0084757C">
      <w:pPr>
        <w:pStyle w:val="a9"/>
      </w:pPr>
      <w:r w:rsidRPr="008501AD">
        <w:t xml:space="preserve">5. И все </w:t>
      </w:r>
      <w:r>
        <w:t>пояски</w:t>
      </w:r>
      <w:r w:rsidRPr="008501AD">
        <w:t xml:space="preserve"> эфода, которые на нём, сделаны из него же </w:t>
      </w:r>
      <w:r w:rsidRPr="008501AD">
        <w:rPr>
          <w:i w:val="0"/>
          <w:iCs w:val="0"/>
        </w:rPr>
        <w:t>(</w:t>
      </w:r>
      <w:r w:rsidRPr="008501AD">
        <w:rPr>
          <w:i w:val="0"/>
        </w:rPr>
        <w:t xml:space="preserve">то есть все завязки и все ремни эфода сделаны как одно целое с ним), </w:t>
      </w:r>
      <w:r w:rsidRPr="008501AD">
        <w:t>из всех перечисленных нитей</w:t>
      </w:r>
      <w:r w:rsidRPr="008501AD">
        <w:rPr>
          <w:i w:val="0"/>
        </w:rPr>
        <w:t xml:space="preserve">: </w:t>
      </w:r>
      <w:r w:rsidRPr="008501AD">
        <w:t xml:space="preserve">из золотых </w:t>
      </w:r>
      <w:r w:rsidRPr="002F58E5">
        <w:t>нитей, голубых нитей, багряных нитей, алых нитей и из льна, переплетённых, как заповедовал Господь Моше.</w:t>
      </w:r>
    </w:p>
    <w:p w14:paraId="4AABBBA9" w14:textId="77777777" w:rsidR="0084757C" w:rsidRPr="001914A2" w:rsidRDefault="0084757C" w:rsidP="0084757C">
      <w:pPr>
        <w:pStyle w:val="ad"/>
      </w:pPr>
      <w:r w:rsidRPr="001914A2">
        <w:rPr>
          <w:rtl/>
        </w:rPr>
        <w:br/>
        <w:t>וַ</w:t>
      </w:r>
      <w:r>
        <w:rPr>
          <w:rtl/>
        </w:rPr>
        <w:t>יַּעֲשׂוּ אֶת־אַבְנֵי הַשֹּׁהַם מֻסַבֹּת מִשְׁבְּצֹת זָהָב מְפֻתָּחֹת פִּתּוּחֵי חוֹתָם</w:t>
      </w:r>
      <w:r w:rsidRPr="001914A2">
        <w:rPr>
          <w:rtl/>
        </w:rPr>
        <w:t xml:space="preserve"> עַל־שְׁמוֹת בְּנֵי יִשְׂרָאֵל׃</w:t>
      </w:r>
    </w:p>
    <w:p w14:paraId="394B3197" w14:textId="77777777" w:rsidR="0084757C" w:rsidRPr="007266BD" w:rsidRDefault="0084757C" w:rsidP="0084757C">
      <w:pPr>
        <w:pStyle w:val="a9"/>
      </w:pPr>
      <w:r w:rsidRPr="007266BD">
        <w:t>ваяасу́ эт-авнэ́ ѓашо́ѓам мусабо́т мишбецо́т заѓа́в мефутахо́т питухэ́ хота́м аль-шемо́т бенэ́ йисраэ́ль</w:t>
      </w:r>
    </w:p>
    <w:p w14:paraId="14BA369D" w14:textId="77777777" w:rsidR="0084757C" w:rsidRPr="007266BD" w:rsidRDefault="0084757C" w:rsidP="0084757C">
      <w:pPr>
        <w:pStyle w:val="a9"/>
      </w:pPr>
      <w:r w:rsidRPr="007266BD">
        <w:t>6. И сделали камни из оникса, в золотых рамках, на которых, как на печати, вырезаны имена сыновей Израиля</w:t>
      </w:r>
      <w:r>
        <w:t>.</w:t>
      </w:r>
    </w:p>
    <w:p w14:paraId="46CDE6D2" w14:textId="77777777" w:rsidR="0084757C" w:rsidRDefault="0084757C" w:rsidP="0084757C">
      <w:pPr>
        <w:pStyle w:val="a6"/>
      </w:pPr>
      <w:r>
        <w:t xml:space="preserve"> </w:t>
      </w:r>
    </w:p>
    <w:p w14:paraId="641CF28F" w14:textId="77777777" w:rsidR="0084757C" w:rsidRDefault="0084757C" w:rsidP="0084757C">
      <w:pPr>
        <w:pStyle w:val="a6"/>
      </w:pPr>
      <w:r>
        <w:t xml:space="preserve">Мы говорили, что коѓен носит на своих погонах, на своих эполетах (не только на нагруднике) имена сыновей Израиля по рождению их, в порядке их рождения: шесть имён с одной стороны, шесть имён с другой стороны. </w:t>
      </w:r>
    </w:p>
    <w:p w14:paraId="459243D9" w14:textId="77777777" w:rsidR="0084757C" w:rsidRPr="0040733E" w:rsidRDefault="0084757C" w:rsidP="0084757C">
      <w:pPr>
        <w:pStyle w:val="ad"/>
      </w:pPr>
      <w:r w:rsidRPr="0040733E">
        <w:rPr>
          <w:rtl/>
        </w:rPr>
        <w:br/>
      </w:r>
      <w:r>
        <w:rPr>
          <w:rtl/>
        </w:rPr>
        <w:t>וַיָּשֶׂם אֹתָם עַל כִּתְפֹת הָאֵפֹד</w:t>
      </w:r>
      <w:r w:rsidRPr="0040733E">
        <w:rPr>
          <w:rtl/>
        </w:rPr>
        <w:t xml:space="preserve"> אַבְנ</w:t>
      </w:r>
      <w:r>
        <w:rPr>
          <w:rtl/>
        </w:rPr>
        <w:t>ֵי זִכָּרוֹן לִבְנֵי יִשְׂרָאֵל</w:t>
      </w:r>
      <w:r w:rsidRPr="0040733E">
        <w:rPr>
          <w:rtl/>
        </w:rPr>
        <w:t xml:space="preserve"> כַּאֲשֶׁר צִוָּה יְהוָה אֶת־מֹשֶׁה׃</w:t>
      </w:r>
    </w:p>
    <w:p w14:paraId="1741A4E4" w14:textId="77777777" w:rsidR="0084757C" w:rsidRPr="00A77063" w:rsidRDefault="0084757C" w:rsidP="0084757C">
      <w:pPr>
        <w:pStyle w:val="a9"/>
      </w:pPr>
      <w:r w:rsidRPr="00A77063">
        <w:t>вая́сем ота́м аль китфо́т ѓаэфо́д авнэ́ зикаро́н ливнэ́ йисраэ́ль кааше́р цива́ адона́й эт-моше́</w:t>
      </w:r>
    </w:p>
    <w:p w14:paraId="4C5F7620" w14:textId="77777777" w:rsidR="0084757C" w:rsidRPr="00A77063" w:rsidRDefault="0084757C" w:rsidP="0084757C">
      <w:pPr>
        <w:pStyle w:val="a9"/>
      </w:pPr>
      <w:r w:rsidRPr="00A77063">
        <w:t>7. И положил их на плечи эфода, камни памятования сыновей Израиля, как заповедовал Бог Моше.</w:t>
      </w:r>
    </w:p>
    <w:p w14:paraId="0543856B" w14:textId="77777777" w:rsidR="0084757C" w:rsidRPr="002909D8" w:rsidRDefault="0084757C" w:rsidP="0084757C">
      <w:pPr>
        <w:pStyle w:val="a6"/>
      </w:pPr>
    </w:p>
    <w:p w14:paraId="0A61FA8B" w14:textId="77777777" w:rsidR="0084757C" w:rsidRPr="002909D8" w:rsidRDefault="0084757C" w:rsidP="0084757C">
      <w:pPr>
        <w:pStyle w:val="a6"/>
      </w:pPr>
      <w:r w:rsidRPr="002909D8">
        <w:t xml:space="preserve">О том, для чего это нужно, мы уже тоже говорили в 28 главе, когда разбирали устройство коѓенских одежд. Повторим, что священник должен помнить, что он входит Святая Святых не сам по себе, не как какой-то чиновник, а входит как тот, кто предстоит за народ Израиля. В Святая Святых или в Святом (куда бы он не входил в должности священника) он предстоит за все колена Израиля, поэтому его погоны – это сыновья Израиля. </w:t>
      </w:r>
    </w:p>
    <w:p w14:paraId="6BD56176" w14:textId="77777777" w:rsidR="0084757C" w:rsidRPr="00772DDF" w:rsidRDefault="0084757C" w:rsidP="0084757C">
      <w:pPr>
        <w:pStyle w:val="ad"/>
      </w:pPr>
      <w:r w:rsidRPr="00772DDF">
        <w:rPr>
          <w:rtl/>
        </w:rPr>
        <w:br/>
        <w:t>וַיַּעַשׂ אֶת־הַחֹשֶׁן מַ</w:t>
      </w:r>
      <w:r>
        <w:rPr>
          <w:rtl/>
        </w:rPr>
        <w:t>עֲשֵׂה חֹשֵׁב כְּמַעֲשֵׂה אֵפֹד זָהָב</w:t>
      </w:r>
      <w:r w:rsidRPr="00772DDF">
        <w:rPr>
          <w:rtl/>
        </w:rPr>
        <w:t xml:space="preserve"> תְּכֵלֶת וְאַרְגָּמָן וְתוֹלַעַת שָׁנִי וְשֵׁשׁ מָשְׁזָר׃</w:t>
      </w:r>
    </w:p>
    <w:p w14:paraId="7408EA32" w14:textId="77777777" w:rsidR="0084757C" w:rsidRDefault="0084757C" w:rsidP="0084757C">
      <w:pPr>
        <w:pStyle w:val="a9"/>
      </w:pPr>
      <w:r>
        <w:t>вая́ас эт-ѓахо́шен маасэ́ хоше́в кемаасэ́ эфо́д заѓав техэ́лет веаргама́н ветола́ат шани́ веше́ш мошза́р</w:t>
      </w:r>
    </w:p>
    <w:p w14:paraId="150D6399" w14:textId="77777777" w:rsidR="0084757C" w:rsidRPr="00695CAE" w:rsidRDefault="0084757C" w:rsidP="0084757C">
      <w:pPr>
        <w:pStyle w:val="a9"/>
        <w:rPr>
          <w:color w:val="A6A6A6" w:themeColor="background1" w:themeShade="A6"/>
        </w:rPr>
      </w:pPr>
      <w:r>
        <w:t xml:space="preserve">8. И </w:t>
      </w:r>
      <w:r w:rsidRPr="00B07AA1">
        <w:t xml:space="preserve">сделал хо́шен </w:t>
      </w:r>
      <w:r w:rsidRPr="00B07AA1">
        <w:rPr>
          <w:i w:val="0"/>
          <w:iCs w:val="0"/>
        </w:rPr>
        <w:t xml:space="preserve">(или </w:t>
      </w:r>
      <w:r w:rsidRPr="00B07AA1">
        <w:t>нагрудник</w:t>
      </w:r>
      <w:r w:rsidRPr="00B07AA1">
        <w:rPr>
          <w:i w:val="0"/>
          <w:iCs w:val="0"/>
        </w:rPr>
        <w:t>)</w:t>
      </w:r>
      <w:r w:rsidRPr="00B07AA1">
        <w:t xml:space="preserve"> такой же тканной работы, как эфод </w:t>
      </w:r>
      <w:r w:rsidRPr="00B07AA1">
        <w:rPr>
          <w:i w:val="0"/>
          <w:iCs w:val="0"/>
        </w:rPr>
        <w:t>(</w:t>
      </w:r>
      <w:r w:rsidRPr="00B07AA1">
        <w:rPr>
          <w:i w:val="0"/>
        </w:rPr>
        <w:t xml:space="preserve">и снова мы видим перечисление тех же скрученных нитей): </w:t>
      </w:r>
      <w:r w:rsidRPr="00B07AA1">
        <w:t xml:space="preserve">золотая, голубая, и багряная, и </w:t>
      </w:r>
      <w:r>
        <w:t>алая</w:t>
      </w:r>
      <w:r w:rsidRPr="00B07AA1">
        <w:t xml:space="preserve">, и </w:t>
      </w:r>
      <w:r>
        <w:t xml:space="preserve">тонкий </w:t>
      </w:r>
      <w:r w:rsidRPr="00B07AA1">
        <w:t>лён</w:t>
      </w:r>
      <w:r>
        <w:t>.</w:t>
      </w:r>
      <w:r w:rsidRPr="004D0570">
        <w:t xml:space="preserve"> </w:t>
      </w:r>
    </w:p>
    <w:p w14:paraId="3DB2998F" w14:textId="77777777" w:rsidR="0084757C" w:rsidRPr="006227BA" w:rsidRDefault="0084757C" w:rsidP="0084757C">
      <w:pPr>
        <w:pStyle w:val="ad"/>
      </w:pPr>
      <w:r w:rsidRPr="006227BA">
        <w:rPr>
          <w:rtl/>
        </w:rPr>
        <w:br/>
        <w:t>רָבוּעַ הָ</w:t>
      </w:r>
      <w:r>
        <w:rPr>
          <w:rtl/>
        </w:rPr>
        <w:t>יָה כָּפוּל עָשׂוּ אֶת־הַחֹשֶׁן</w:t>
      </w:r>
      <w:r w:rsidRPr="006227BA">
        <w:rPr>
          <w:rtl/>
        </w:rPr>
        <w:t xml:space="preserve"> זֶרֶת אָרְכּוֹ וְזֶרֶת רָחְבּוֹ כָּפוּל׃</w:t>
      </w:r>
    </w:p>
    <w:p w14:paraId="07B9C68A" w14:textId="77777777" w:rsidR="0084757C" w:rsidRPr="00A77063" w:rsidRDefault="0084757C" w:rsidP="0084757C">
      <w:pPr>
        <w:pStyle w:val="a9"/>
      </w:pPr>
      <w:r w:rsidRPr="00A77063">
        <w:t>раву́а ѓая́ кафу́ль асу́ эт-ѓахо́шен зэ́рет орко́ везэ́рет рохбо́ кафу́ль</w:t>
      </w:r>
    </w:p>
    <w:p w14:paraId="7D024976" w14:textId="77777777" w:rsidR="0084757C" w:rsidRPr="00A77063" w:rsidRDefault="0084757C" w:rsidP="0084757C">
      <w:pPr>
        <w:pStyle w:val="a9"/>
      </w:pPr>
      <w:r w:rsidRPr="00A77063">
        <w:t xml:space="preserve">9. Он был квадратный, хо́шен делался сложенным вдвое, размеры квадрата зэ́рет на зэ́рет. </w:t>
      </w:r>
    </w:p>
    <w:p w14:paraId="5BC92FF2" w14:textId="77777777" w:rsidR="0084757C" w:rsidRPr="006227BA" w:rsidRDefault="0084757C" w:rsidP="0084757C">
      <w:pPr>
        <w:pStyle w:val="a9"/>
        <w:spacing w:line="276" w:lineRule="auto"/>
      </w:pPr>
    </w:p>
    <w:p w14:paraId="50414F53" w14:textId="77777777" w:rsidR="0084757C" w:rsidRPr="002909D8" w:rsidRDefault="0084757C" w:rsidP="0084757C">
      <w:pPr>
        <w:pStyle w:val="a6"/>
      </w:pPr>
      <w:r w:rsidRPr="002909D8">
        <w:t xml:space="preserve">Достигалось это путем того, что прямоугольник ткани складывался вдвое, таким образом получался квадрат со стороной, равной </w:t>
      </w:r>
      <w:r w:rsidRPr="002909D8">
        <w:rPr>
          <w:i/>
          <w:iCs/>
        </w:rPr>
        <w:t>зэ́рет</w:t>
      </w:r>
      <w:r w:rsidRPr="002909D8">
        <w:t xml:space="preserve">. </w:t>
      </w:r>
      <w:r w:rsidRPr="002909D8">
        <w:rPr>
          <w:i/>
          <w:iCs/>
        </w:rPr>
        <w:t>Зэ́рет</w:t>
      </w:r>
      <w:r w:rsidRPr="002909D8">
        <w:t xml:space="preserve"> – это мера длины, равная трём ладоням</w:t>
      </w:r>
      <w:r>
        <w:t xml:space="preserve"> (или половине локтя)</w:t>
      </w:r>
      <w:r w:rsidRPr="002909D8">
        <w:t>, а ладонь в свою очередь равна примерно 8 сантиметрам. То есть квадрат выходил со стороной 24-25 сантиметров.</w:t>
      </w:r>
    </w:p>
    <w:p w14:paraId="748CF904" w14:textId="77777777" w:rsidR="0084757C" w:rsidRPr="007C7D14" w:rsidRDefault="0084757C" w:rsidP="0084757C">
      <w:pPr>
        <w:pStyle w:val="ad"/>
      </w:pPr>
      <w:r w:rsidRPr="007C7D14">
        <w:rPr>
          <w:rtl/>
        </w:rPr>
        <w:br/>
      </w:r>
      <w:r>
        <w:rPr>
          <w:rtl/>
        </w:rPr>
        <w:t>וַיְמַלְאוּ־בוֹ אַרְבָּעָה טוּרֵי אָבֶן טוּר אֹדֶם פִּטְדָה וּבָרֶקֶת</w:t>
      </w:r>
      <w:r w:rsidRPr="007C7D14">
        <w:rPr>
          <w:rtl/>
        </w:rPr>
        <w:t xml:space="preserve"> הַטּוּר הָאֶחָד׃</w:t>
      </w:r>
    </w:p>
    <w:p w14:paraId="5F3A14CC" w14:textId="77777777" w:rsidR="0084757C" w:rsidRPr="001C174E" w:rsidRDefault="0084757C" w:rsidP="0084757C">
      <w:pPr>
        <w:pStyle w:val="a9"/>
      </w:pPr>
      <w:r w:rsidRPr="001C174E">
        <w:t>ваймалъу-во́ арбаа́ ту́ре а́вен тур о́дем питда́ уварэ́кет ѓату́р ѓаэха́д</w:t>
      </w:r>
    </w:p>
    <w:p w14:paraId="523CCA2C" w14:textId="77777777" w:rsidR="0084757C" w:rsidRPr="001C174E" w:rsidRDefault="0084757C" w:rsidP="0084757C">
      <w:pPr>
        <w:pStyle w:val="a9"/>
      </w:pPr>
      <w:r w:rsidRPr="001C174E">
        <w:t xml:space="preserve">10. И наполнение его сделали из четырёх рядов камней, первый камень о́дем (сердолик), второй камень питда́ (изумруд), третий камень уварэ́кет (и топаз), один ряд.  </w:t>
      </w:r>
    </w:p>
    <w:p w14:paraId="0124E1B0" w14:textId="77777777" w:rsidR="0084757C" w:rsidRPr="008455F1" w:rsidRDefault="0084757C" w:rsidP="0084757C">
      <w:pPr>
        <w:pStyle w:val="ad"/>
      </w:pPr>
      <w:r w:rsidRPr="008455F1">
        <w:rPr>
          <w:rtl/>
        </w:rPr>
        <w:br/>
        <w:t xml:space="preserve">וְהַטּוּר </w:t>
      </w:r>
      <w:r>
        <w:rPr>
          <w:rtl/>
        </w:rPr>
        <w:t>הַשֵּׁנִי</w:t>
      </w:r>
      <w:r w:rsidRPr="008455F1">
        <w:rPr>
          <w:rtl/>
        </w:rPr>
        <w:t xml:space="preserve"> נֹפֶךְ סַפִּיר וְיָהֲלֹם׃</w:t>
      </w:r>
    </w:p>
    <w:p w14:paraId="7EF2DF65" w14:textId="77777777" w:rsidR="0084757C" w:rsidRPr="00A209F6" w:rsidRDefault="0084757C" w:rsidP="0084757C">
      <w:pPr>
        <w:pStyle w:val="a9"/>
      </w:pPr>
      <w:r w:rsidRPr="00A209F6">
        <w:t>веѓату́р ѓашени́ но́фех сапи́р веяѓало́м</w:t>
      </w:r>
    </w:p>
    <w:p w14:paraId="46712A51" w14:textId="77777777" w:rsidR="0084757C" w:rsidRPr="00A209F6" w:rsidRDefault="0084757C" w:rsidP="0084757C">
      <w:pPr>
        <w:pStyle w:val="a9"/>
      </w:pPr>
      <w:r w:rsidRPr="00A209F6">
        <w:t>11. Второй ряд: но́фех (гранат), сапи́р (сапфир), веяѓало́м (и алмаз).</w:t>
      </w:r>
    </w:p>
    <w:p w14:paraId="7E7137C5" w14:textId="77777777" w:rsidR="0084757C" w:rsidRPr="009749C9" w:rsidRDefault="0084757C" w:rsidP="0084757C">
      <w:pPr>
        <w:pStyle w:val="ad"/>
      </w:pPr>
      <w:r w:rsidRPr="009749C9">
        <w:rPr>
          <w:rtl/>
        </w:rPr>
        <w:br/>
      </w:r>
      <w:r>
        <w:rPr>
          <w:rtl/>
        </w:rPr>
        <w:t>וְהַטּוּר הַשְּׁלִישִׁי</w:t>
      </w:r>
      <w:r w:rsidRPr="009749C9">
        <w:rPr>
          <w:rtl/>
        </w:rPr>
        <w:t xml:space="preserve"> לֶשֶׁם שְׁבוֹ וְאַחְלָמָה׃</w:t>
      </w:r>
    </w:p>
    <w:p w14:paraId="5875724E" w14:textId="77777777" w:rsidR="0084757C" w:rsidRPr="00A209F6" w:rsidRDefault="0084757C" w:rsidP="0084757C">
      <w:pPr>
        <w:pStyle w:val="a9"/>
      </w:pPr>
      <w:r w:rsidRPr="00A209F6">
        <w:t>веѓату́р ѓашелиши́ ле́шем шево́ веахда́ма</w:t>
      </w:r>
    </w:p>
    <w:p w14:paraId="2CAF1059" w14:textId="77777777" w:rsidR="0084757C" w:rsidRPr="00A209F6" w:rsidRDefault="0084757C" w:rsidP="0084757C">
      <w:pPr>
        <w:pStyle w:val="a9"/>
      </w:pPr>
      <w:r w:rsidRPr="00A209F6">
        <w:t>12. А третий ряд: ле́шем (циркон), шево́ (агат), веахда́ма ( и аметист).</w:t>
      </w:r>
    </w:p>
    <w:p w14:paraId="53130364" w14:textId="77777777" w:rsidR="0084757C" w:rsidRPr="006F4234" w:rsidRDefault="0084757C" w:rsidP="0084757C">
      <w:pPr>
        <w:pStyle w:val="ad"/>
      </w:pPr>
      <w:r w:rsidRPr="006F4234">
        <w:rPr>
          <w:rtl/>
        </w:rPr>
        <w:br/>
      </w:r>
      <w:r>
        <w:rPr>
          <w:rtl/>
        </w:rPr>
        <w:t>וְהַטּוּר הָרְבִיעִי תַּרְשִׁישׁ שֹׁהַם וְיָשְׁפֵה</w:t>
      </w:r>
      <w:r w:rsidRPr="006F4234">
        <w:rPr>
          <w:rtl/>
        </w:rPr>
        <w:t xml:space="preserve"> מוּסַבֹּת מִשְׁבְּצוֹת זָהָב בְּמִלֻּאֹתָם׃</w:t>
      </w:r>
    </w:p>
    <w:p w14:paraId="1B760419" w14:textId="77777777" w:rsidR="0084757C" w:rsidRPr="00A209F6" w:rsidRDefault="0084757C" w:rsidP="0084757C">
      <w:pPr>
        <w:pStyle w:val="a9"/>
      </w:pPr>
      <w:r w:rsidRPr="00A209F6">
        <w:t>веѓату́р ѓаревии́ тарши́ш шо́ѓам веяшефэ́ мусабо́т мишбецо́т заѓа́в бемилуота́м</w:t>
      </w:r>
    </w:p>
    <w:p w14:paraId="1987F4B9" w14:textId="77777777" w:rsidR="0084757C" w:rsidRPr="00A209F6" w:rsidRDefault="0084757C" w:rsidP="0084757C">
      <w:pPr>
        <w:pStyle w:val="a9"/>
      </w:pPr>
      <w:r w:rsidRPr="00A209F6">
        <w:t>13. А четвертый ряд: тарши́ш (аквамарин), шо́ѓам (оникс), веяшефэ́ (и яшма); перед тем, как быть вставленными в хо́шен, они обрамлены золотом (</w:t>
      </w:r>
      <w:r w:rsidRPr="00A209F6">
        <w:rPr>
          <w:i w:val="0"/>
          <w:iCs w:val="0"/>
        </w:rPr>
        <w:t>дословно</w:t>
      </w:r>
      <w:r w:rsidRPr="00A209F6">
        <w:t>: обложены золотом они в наполнении их).</w:t>
      </w:r>
    </w:p>
    <w:p w14:paraId="0FC4152F" w14:textId="77777777" w:rsidR="0084757C" w:rsidRPr="006F4234" w:rsidRDefault="0084757C" w:rsidP="0084757C">
      <w:pPr>
        <w:pStyle w:val="a9"/>
        <w:spacing w:line="276" w:lineRule="auto"/>
      </w:pPr>
    </w:p>
    <w:p w14:paraId="706D537C" w14:textId="77777777" w:rsidR="0084757C" w:rsidRDefault="0084757C" w:rsidP="0084757C">
      <w:pPr>
        <w:pStyle w:val="a6"/>
      </w:pPr>
      <w:r>
        <w:t xml:space="preserve"> Можно и нужно сказать, что существует очень много разных мнений в отношении камней, которыми наполняли эфод. Это происходит потому, что многие названия камней не сохранились. Мы не имеем традиции, о каких действительно камнях идёт речь. Такое слово, например, как </w:t>
      </w:r>
      <w:r w:rsidRPr="007422B0">
        <w:rPr>
          <w:i/>
          <w:iCs/>
        </w:rPr>
        <w:t>питда́</w:t>
      </w:r>
      <w:r>
        <w:t xml:space="preserve"> вообще невозможно в иврите, это явно какое-то не ивритское слово. И когда мы пользуемся тем или иным методом восстанавливать, мы пользуемся им на основании изучения языков, на основании разных глубоких исследований. Я специально привожу разные варианты, чтобы показать, что одного варианта нет, что здесь нет какой-то единой традиции, что мы не очень хорошо в этих самых камнях разбираемся. </w:t>
      </w:r>
    </w:p>
    <w:p w14:paraId="2D28AAB8" w14:textId="77777777" w:rsidR="0084757C" w:rsidRDefault="0084757C" w:rsidP="0084757C">
      <w:pPr>
        <w:pStyle w:val="a6"/>
      </w:pPr>
      <w:r>
        <w:t xml:space="preserve">В городе Иерусалиме, на улице Яффо, почти возле самых Яффских ворот, в таком удивительном маленьком магазинчике камней, который в юности казался мне волшебным, работал старый (или казался мне тогда старым) еврей, у которого полки были уставлены книгами о камнях и самими камнями. Он всю жизнь посвятил обработке камней и написанию книг о камнях, в том числе и о камнях в нагрудниках. И он рассказал мне о том, что в молодости своей, в Алжире, он написал книгу, где – ну совершенно точно – установил значение всех камней, которые в нагруднике использовались. Прошло лет 15, и он написал другую книгу, где многое пересмотрел, но уж на этот раз совершенно точно установил камни, которые находятся в нагруднике. Прошло ещё 20 лет, и он понял, что мы не знаем, не можем установить, какие камни были в нагруднике. Если изучать природу камней, то многие камни подходят разным коленам; да и что мы знаем о коленах? Если изучать названия, то путаница с ними невероятная. Итак, человек, который в наше время знал, наверное, о камнях в еврейской традиции больше, чем кто-либо ещё, рассказывал нам, молодым, что </w:t>
      </w:r>
      <w:r w:rsidRPr="00B07AA1">
        <w:t xml:space="preserve">это – загадка века, что там за камни на нагруднике. Он дарил нам полудрагоценные камни, что для нас было прикосновением к тайне. И это осталось для меня загадкой, ответ на которую я хотел бы найти. Но понимаю, что это одна из тех многочисленных загадок, на которую мне не найти отгадки. </w:t>
      </w:r>
    </w:p>
    <w:p w14:paraId="0C2A1343" w14:textId="77777777" w:rsidR="0084757C" w:rsidRPr="00A66910" w:rsidRDefault="0084757C" w:rsidP="0084757C">
      <w:pPr>
        <w:pStyle w:val="ad"/>
      </w:pPr>
      <w:r w:rsidRPr="00A66910">
        <w:rPr>
          <w:rtl/>
        </w:rPr>
        <w:br/>
        <w:t>וְהָאֲבָנִים עַל־שְׁמֹת בְּנֵי־יִשְׂרָאֵל הֵנָּה</w:t>
      </w:r>
      <w:r>
        <w:rPr>
          <w:rtl/>
        </w:rPr>
        <w:t xml:space="preserve"> שְׁתֵּים עֶשְׂרֵה עַל־שְׁמֹתָם</w:t>
      </w:r>
      <w:r w:rsidRPr="00A66910">
        <w:rPr>
          <w:rtl/>
        </w:rPr>
        <w:t xml:space="preserve"> פּ</w:t>
      </w:r>
      <w:r>
        <w:rPr>
          <w:rtl/>
        </w:rPr>
        <w:t>ִתּוּחֵי חֹתָם אִישׁ עַל־שְׁמוֹ</w:t>
      </w:r>
      <w:r w:rsidRPr="00A66910">
        <w:rPr>
          <w:rtl/>
        </w:rPr>
        <w:t xml:space="preserve"> לִשְׁנֵים עָשָׂר שָׁבֶט׃</w:t>
      </w:r>
    </w:p>
    <w:p w14:paraId="4531B094" w14:textId="77777777" w:rsidR="0084757C" w:rsidRPr="00A209F6" w:rsidRDefault="0084757C" w:rsidP="0084757C">
      <w:pPr>
        <w:pStyle w:val="a9"/>
      </w:pPr>
      <w:r w:rsidRPr="00A209F6">
        <w:t>веѓаавани́м аль-шемо́т бене-йисраэ́ль ѓе́на шетэ́м эсрэ́ аль-шемота́м питухэ́ хота́м иш аль-шемо́ лишнэ́м аса́р ша́вет</w:t>
      </w:r>
    </w:p>
    <w:p w14:paraId="1E50034C" w14:textId="77777777" w:rsidR="0084757C" w:rsidRPr="00A209F6" w:rsidRDefault="0084757C" w:rsidP="0084757C">
      <w:pPr>
        <w:pStyle w:val="a9"/>
      </w:pPr>
      <w:r w:rsidRPr="00A209F6">
        <w:t>14. А камни – по именам сынов Израиля, двенадцать по числу имен их, вырезаны печатью, каждый на своем камне, по двенадцати коленам.</w:t>
      </w:r>
    </w:p>
    <w:p w14:paraId="7E9B32CD" w14:textId="77777777" w:rsidR="0084757C" w:rsidRPr="00822A0E" w:rsidRDefault="0084757C" w:rsidP="0084757C">
      <w:pPr>
        <w:pStyle w:val="ad"/>
      </w:pPr>
      <w:r>
        <w:t xml:space="preserve"> </w:t>
      </w:r>
      <w:r w:rsidRPr="00822A0E">
        <w:rPr>
          <w:rtl/>
        </w:rPr>
        <w:br/>
        <w:t>וַיַּעֲשׂוּ עַל־הַחֹשֶׁן שַׁר</w:t>
      </w:r>
      <w:r>
        <w:rPr>
          <w:rtl/>
        </w:rPr>
        <w:t>ְשְׁרֹת גַּבְלֻת מַעֲשֵׂה עֲבֹת</w:t>
      </w:r>
      <w:r w:rsidRPr="00822A0E">
        <w:rPr>
          <w:rtl/>
        </w:rPr>
        <w:t xml:space="preserve"> זָהָב טָהוֹר׃</w:t>
      </w:r>
    </w:p>
    <w:p w14:paraId="22F8EB85" w14:textId="77777777" w:rsidR="0084757C" w:rsidRPr="00A209F6" w:rsidRDefault="0084757C" w:rsidP="0084757C">
      <w:pPr>
        <w:pStyle w:val="a9"/>
      </w:pPr>
      <w:r w:rsidRPr="00A209F6">
        <w:t>ваяасу́ аль-ѓахо́шен шаршеро́т гавлу́т маасэ́ аво́т заѓа́в таѓо́р</w:t>
      </w:r>
    </w:p>
    <w:p w14:paraId="42700956" w14:textId="77777777" w:rsidR="0084757C" w:rsidRPr="00A209F6" w:rsidRDefault="0084757C" w:rsidP="0084757C">
      <w:pPr>
        <w:pStyle w:val="a9"/>
      </w:pPr>
      <w:r w:rsidRPr="00A209F6">
        <w:t>15. А на нагруднике сделали особые цепи плетённые, из чистого золота.</w:t>
      </w:r>
    </w:p>
    <w:p w14:paraId="5F22EEAC" w14:textId="77777777" w:rsidR="0084757C" w:rsidRDefault="0084757C" w:rsidP="0084757C">
      <w:pPr>
        <w:pStyle w:val="ad"/>
      </w:pPr>
    </w:p>
    <w:p w14:paraId="5A2B32CB" w14:textId="77777777" w:rsidR="0084757C" w:rsidRPr="00591B99" w:rsidRDefault="0084757C" w:rsidP="0084757C">
      <w:pPr>
        <w:pStyle w:val="a6"/>
        <w:rPr>
          <w:iCs/>
        </w:rPr>
      </w:pPr>
      <w:r>
        <w:t xml:space="preserve">Здесь </w:t>
      </w:r>
      <w:r w:rsidRPr="00F93C08">
        <w:t>имеется в виду верхний край нагрудника</w:t>
      </w:r>
      <w:r>
        <w:rPr>
          <w:i/>
        </w:rPr>
        <w:t>,</w:t>
      </w:r>
      <w:r>
        <w:rPr>
          <w:iCs/>
        </w:rPr>
        <w:t xml:space="preserve"> а цепи, мы говорили уже об этом, я повторю: это не те, что состоят из звеньев, отдельных колечек, а плетённые, более дорогие ювелирные цепи.</w:t>
      </w:r>
    </w:p>
    <w:p w14:paraId="46488EAE" w14:textId="77777777" w:rsidR="0084757C" w:rsidRPr="0088309F" w:rsidRDefault="0084757C" w:rsidP="0084757C">
      <w:pPr>
        <w:pStyle w:val="ad"/>
      </w:pPr>
      <w:r w:rsidRPr="0088309F">
        <w:rPr>
          <w:rtl/>
        </w:rPr>
        <w:br/>
      </w:r>
      <w:r>
        <w:rPr>
          <w:rtl/>
        </w:rPr>
        <w:t>וַיַּעֲשׂוּ שְׁתֵּי מִשְׁבְּצֹת זָהָב וּשְׁתֵּי טַבְּעֹת זָהָב</w:t>
      </w:r>
      <w:r w:rsidRPr="0088309F">
        <w:rPr>
          <w:rtl/>
        </w:rPr>
        <w:t xml:space="preserve"> </w:t>
      </w:r>
      <w:r>
        <w:rPr>
          <w:rtl/>
        </w:rPr>
        <w:t>וַיִּתְּנוּ אֶת־שְׁתֵּי הַטַּבָּעֹת</w:t>
      </w:r>
      <w:r w:rsidRPr="0088309F">
        <w:rPr>
          <w:rtl/>
        </w:rPr>
        <w:t xml:space="preserve"> עַל־שְׁנֵי קְצוֹת הַחֹשֶׁן׃</w:t>
      </w:r>
    </w:p>
    <w:p w14:paraId="6896897E" w14:textId="77777777" w:rsidR="0084757C" w:rsidRPr="00A209F6" w:rsidRDefault="0084757C" w:rsidP="0084757C">
      <w:pPr>
        <w:pStyle w:val="a9"/>
      </w:pPr>
      <w:r w:rsidRPr="00A209F6">
        <w:t>ваяасу́ шетэ́ мишбецо́т заѓа́в уштэ́ табео́т заѓа́в вайитену́ эт-шетэ́ ѓатабао́т аль-шенэ́ кецо́т ѓахо́шен</w:t>
      </w:r>
    </w:p>
    <w:p w14:paraId="72259045" w14:textId="77777777" w:rsidR="0084757C" w:rsidRPr="00A209F6" w:rsidRDefault="0084757C" w:rsidP="0084757C">
      <w:pPr>
        <w:pStyle w:val="a9"/>
      </w:pPr>
      <w:r w:rsidRPr="00A209F6">
        <w:t>16. И сделали два гнезда (ячейки) из золота и два золотых кольца, и поместили два кольца на два края нагрудника.</w:t>
      </w:r>
    </w:p>
    <w:p w14:paraId="261C9DAE" w14:textId="77777777" w:rsidR="0084757C" w:rsidRPr="0088309F" w:rsidRDefault="0084757C" w:rsidP="0084757C">
      <w:pPr>
        <w:pStyle w:val="ad"/>
      </w:pPr>
      <w:r w:rsidRPr="0088309F">
        <w:rPr>
          <w:rtl/>
        </w:rPr>
        <w:br/>
      </w:r>
      <w:r>
        <w:rPr>
          <w:rtl/>
        </w:rPr>
        <w:t>וַיִּתְּנוּ שְׁתֵּי הָעֲבֹתֹת הַזָּהָב עַל־שְׁתֵּי הַטַּבָּעֹת</w:t>
      </w:r>
      <w:r w:rsidRPr="0088309F">
        <w:rPr>
          <w:rtl/>
        </w:rPr>
        <w:t xml:space="preserve"> עַל־קְצוֹת הַחֹשֶׁן׃</w:t>
      </w:r>
    </w:p>
    <w:p w14:paraId="32D9E45E" w14:textId="77777777" w:rsidR="0084757C" w:rsidRDefault="0084757C" w:rsidP="0084757C">
      <w:pPr>
        <w:pStyle w:val="a9"/>
      </w:pPr>
      <w:r>
        <w:t>вайитену́ шетэ́ ѓаавото́т ѓазаѓа́в аль-шетэ́ ѓатабао́т аль-кецо́т ѓахо́шен</w:t>
      </w:r>
    </w:p>
    <w:p w14:paraId="6C1AC0EA" w14:textId="77777777" w:rsidR="0084757C" w:rsidRPr="00591B99" w:rsidRDefault="0084757C" w:rsidP="0084757C">
      <w:pPr>
        <w:pStyle w:val="a9"/>
        <w:rPr>
          <w:color w:val="A6A6A6" w:themeColor="background1" w:themeShade="A6"/>
        </w:rPr>
      </w:pPr>
      <w:r>
        <w:t xml:space="preserve">17. И продели </w:t>
      </w:r>
      <w:r w:rsidRPr="00591B99">
        <w:rPr>
          <w:i w:val="0"/>
          <w:iCs w:val="0"/>
        </w:rPr>
        <w:t>(дословно</w:t>
      </w:r>
      <w:r>
        <w:rPr>
          <w:i w:val="0"/>
          <w:iCs w:val="0"/>
        </w:rPr>
        <w:t>:</w:t>
      </w:r>
      <w:r w:rsidRPr="00591B99">
        <w:rPr>
          <w:i w:val="0"/>
          <w:iCs w:val="0"/>
        </w:rPr>
        <w:t xml:space="preserve"> </w:t>
      </w:r>
      <w:r w:rsidRPr="00591B99">
        <w:t>дали</w:t>
      </w:r>
      <w:r w:rsidRPr="00591B99">
        <w:rPr>
          <w:i w:val="0"/>
          <w:iCs w:val="0"/>
        </w:rPr>
        <w:t>)</w:t>
      </w:r>
      <w:r>
        <w:t xml:space="preserve"> две плетёные из золота цепи </w:t>
      </w:r>
      <w:r w:rsidRPr="00591B99">
        <w:rPr>
          <w:i w:val="0"/>
          <w:iCs w:val="0"/>
        </w:rPr>
        <w:t>(о которых мы уже сказали)</w:t>
      </w:r>
      <w:r>
        <w:t xml:space="preserve"> через два кольца, которые на краю хо́шена.</w:t>
      </w:r>
    </w:p>
    <w:p w14:paraId="5967B7E2" w14:textId="77777777" w:rsidR="0084757C" w:rsidRPr="00C97164" w:rsidRDefault="0084757C" w:rsidP="0084757C">
      <w:pPr>
        <w:pStyle w:val="ad"/>
      </w:pPr>
      <w:r w:rsidRPr="00C97164">
        <w:rPr>
          <w:rtl/>
        </w:rPr>
        <w:br/>
        <w:t>וְאֵת ש</w:t>
      </w:r>
      <w:r>
        <w:rPr>
          <w:rtl/>
        </w:rPr>
        <w:t>ְׁתֵּי קְצוֹת שְׁתֵּי הָעֲבֹתֹת</w:t>
      </w:r>
      <w:r w:rsidRPr="00C97164">
        <w:rPr>
          <w:rtl/>
        </w:rPr>
        <w:t xml:space="preserve"> נָת</w:t>
      </w:r>
      <w:r>
        <w:rPr>
          <w:rtl/>
        </w:rPr>
        <w:t>ְנוּ עַל־שְׁתֵּי הַמִּשְׁבְּצֹת</w:t>
      </w:r>
      <w:r w:rsidRPr="00C97164">
        <w:rPr>
          <w:rtl/>
        </w:rPr>
        <w:t xml:space="preserve"> וַיִּתְּנֻם עַל־כִּתְפֹת הָאֵפֹד אֶל־מוּל פָּנָיו׃</w:t>
      </w:r>
    </w:p>
    <w:p w14:paraId="7B064213" w14:textId="77777777" w:rsidR="0084757C" w:rsidRPr="00A209F6" w:rsidRDefault="0084757C" w:rsidP="0084757C">
      <w:pPr>
        <w:pStyle w:val="a9"/>
      </w:pPr>
      <w:r w:rsidRPr="00A209F6">
        <w:t>веэ́т шетэ́ кецо́т шетэ́ ѓаавото́т натену́ аль-шетэ́ ѓамишбецо́т вайитену́м аль-китфо́т ѓаэфо́д эль-му́ль пана́в</w:t>
      </w:r>
    </w:p>
    <w:p w14:paraId="3A21BF19" w14:textId="77777777" w:rsidR="0084757C" w:rsidRPr="00A209F6" w:rsidRDefault="0084757C" w:rsidP="0084757C">
      <w:pPr>
        <w:pStyle w:val="a9"/>
      </w:pPr>
      <w:r w:rsidRPr="00A209F6">
        <w:t>18. А два (другие) конца двух цепей соединили с двумя ячейками, и присоединили их к плечам эфода с его лицевой (передней) стороны.</w:t>
      </w:r>
    </w:p>
    <w:p w14:paraId="3BAD0703" w14:textId="77777777" w:rsidR="0084757C" w:rsidRPr="00914202" w:rsidRDefault="0084757C" w:rsidP="0084757C">
      <w:pPr>
        <w:pStyle w:val="ad"/>
      </w:pPr>
      <w:r w:rsidRPr="00914202">
        <w:rPr>
          <w:rtl/>
        </w:rPr>
        <w:br/>
      </w:r>
      <w:r>
        <w:rPr>
          <w:rtl/>
        </w:rPr>
        <w:t>וַיַּעֲשׂוּ שְׁתֵּי טַבְּעֹת זָהָב</w:t>
      </w:r>
      <w:r w:rsidRPr="00914202">
        <w:rPr>
          <w:rtl/>
        </w:rPr>
        <w:t xml:space="preserve"> וַיָּשִׂ</w:t>
      </w:r>
      <w:r>
        <w:rPr>
          <w:rtl/>
        </w:rPr>
        <w:t>ימוּ עַל־שְׁנֵי קְצוֹת הַחֹשֶׁן</w:t>
      </w:r>
      <w:r w:rsidRPr="00914202">
        <w:rPr>
          <w:rtl/>
        </w:rPr>
        <w:t xml:space="preserve"> עַל־שְׂפָתוֹ אֲשֶׁר אֶל־עֵבֶר הָאֵפֹד בָּיְתָה׃</w:t>
      </w:r>
    </w:p>
    <w:p w14:paraId="77F2CB43" w14:textId="77777777" w:rsidR="0084757C" w:rsidRDefault="0084757C" w:rsidP="0084757C">
      <w:pPr>
        <w:pStyle w:val="a9"/>
      </w:pPr>
      <w:r>
        <w:t>ваяасу́ шетэ́ табео́т заѓа́в ваяси́му аль-шенэ́ кецо́т ѓахо́шен аль-сефато́ аше́р эль-э́вер ѓаэфо́д ба́йта</w:t>
      </w:r>
    </w:p>
    <w:p w14:paraId="386CCCFD" w14:textId="77777777" w:rsidR="0084757C" w:rsidRDefault="0084757C" w:rsidP="0084757C">
      <w:pPr>
        <w:pStyle w:val="a9"/>
      </w:pPr>
      <w:r>
        <w:t xml:space="preserve">19. И сделали два золотых кольца, и поставили </w:t>
      </w:r>
      <w:r w:rsidRPr="00FF76AC">
        <w:rPr>
          <w:i w:val="0"/>
        </w:rPr>
        <w:t>(</w:t>
      </w:r>
      <w:r w:rsidRPr="00635029">
        <w:rPr>
          <w:i w:val="0"/>
        </w:rPr>
        <w:t>прикрепили)</w:t>
      </w:r>
      <w:r>
        <w:t xml:space="preserve"> их к нижнему краю </w:t>
      </w:r>
      <w:r w:rsidRPr="00A209F6">
        <w:rPr>
          <w:i w:val="0"/>
          <w:iCs w:val="0"/>
        </w:rPr>
        <w:t>(к поле́ нагрудника)</w:t>
      </w:r>
      <w:r>
        <w:t xml:space="preserve">, который с нижней стороны эфода. </w:t>
      </w:r>
    </w:p>
    <w:p w14:paraId="4100E54B" w14:textId="77777777" w:rsidR="0084757C" w:rsidRPr="00807B64" w:rsidRDefault="0084757C" w:rsidP="0084757C">
      <w:pPr>
        <w:pStyle w:val="ad"/>
      </w:pPr>
      <w:r w:rsidRPr="00807B64">
        <w:rPr>
          <w:rtl/>
        </w:rPr>
        <w:br/>
        <w:t>וַי</w:t>
      </w:r>
      <w:r>
        <w:rPr>
          <w:rtl/>
        </w:rPr>
        <w:t>ַּעֲשׂוּ שְׁתֵּי טַבְּעֹת זָהָב</w:t>
      </w:r>
      <w:r w:rsidRPr="00807B64">
        <w:rPr>
          <w:rtl/>
        </w:rPr>
        <w:t xml:space="preserve"> וַיִּתְּנֻם עַל־שְׁתֵּי כִתְפֹת הָאֵפֹד מִלְמַטָּה מִמּוּל פ</w:t>
      </w:r>
      <w:r>
        <w:rPr>
          <w:rtl/>
        </w:rPr>
        <w:t>ָּנָיו לְעֻמַּת מֶחְבַּרְתּוֹ</w:t>
      </w:r>
      <w:r w:rsidRPr="00807B64">
        <w:rPr>
          <w:rtl/>
        </w:rPr>
        <w:t xml:space="preserve"> מִמַּעַל לְחֵשֶׁב הָאֵפֹד׃</w:t>
      </w:r>
    </w:p>
    <w:p w14:paraId="5A6950DA" w14:textId="77777777" w:rsidR="0084757C" w:rsidRPr="00A209F6" w:rsidRDefault="0084757C" w:rsidP="0084757C">
      <w:pPr>
        <w:pStyle w:val="a9"/>
      </w:pPr>
      <w:r w:rsidRPr="00A209F6">
        <w:t>ваяасу́ шетэ́ табео́т заѓа́в вайитену́м аль-шете́ хитфо́т ѓаэфо́д милема́та миму́ль пана́в леума́т махбарто́ мима́аль лехэ́шев ѓаэфо́д</w:t>
      </w:r>
    </w:p>
    <w:p w14:paraId="154F9689" w14:textId="77777777" w:rsidR="0084757C" w:rsidRPr="00A209F6" w:rsidRDefault="0084757C" w:rsidP="0084757C">
      <w:pPr>
        <w:pStyle w:val="a9"/>
      </w:pPr>
      <w:r w:rsidRPr="00A209F6">
        <w:t xml:space="preserve">20. И сделали ещё два золотых кольца, и поместили их на два наплечных ремня эфода снизу, напротив его лицевой стороны, там, где у него соединяются ремни, там, где есть поясок эфода. </w:t>
      </w:r>
    </w:p>
    <w:p w14:paraId="294EC95B" w14:textId="77777777" w:rsidR="0084757C" w:rsidRDefault="0084757C" w:rsidP="0084757C">
      <w:pPr>
        <w:pStyle w:val="a9"/>
        <w:spacing w:line="276" w:lineRule="auto"/>
      </w:pPr>
    </w:p>
    <w:p w14:paraId="4E8F7BC1" w14:textId="77777777" w:rsidR="0084757C" w:rsidRPr="00B07AA1" w:rsidRDefault="0084757C" w:rsidP="0084757C">
      <w:pPr>
        <w:pStyle w:val="a6"/>
      </w:pPr>
      <w:r>
        <w:t xml:space="preserve">То есть сделали ещё пару колец и поместили их сзади, напротив лицевой стороны эфода, как пряжки к ремням, в том месте, где они </w:t>
      </w:r>
      <w:r w:rsidRPr="00B07AA1">
        <w:t>соединяются с эфодом над пояском.</w:t>
      </w:r>
    </w:p>
    <w:p w14:paraId="718B70D4" w14:textId="77777777" w:rsidR="0084757C" w:rsidRPr="00B86E22" w:rsidRDefault="0084757C" w:rsidP="0084757C">
      <w:pPr>
        <w:pStyle w:val="ad"/>
      </w:pPr>
      <w:r w:rsidRPr="00B86E22">
        <w:rPr>
          <w:rtl/>
        </w:rPr>
        <w:br/>
        <w:t>וַיִּרְכְּסוּ אֶת־הַחֹשֶׁן מִטַּבְּעֹתָיו אֶל־טַבּ</w:t>
      </w:r>
      <w:r>
        <w:rPr>
          <w:rtl/>
        </w:rPr>
        <w:t>ְעֹת הָאֵפֹד בִּפְתִיל תְּכֵלֶת לִהְיֹת עַל־חֵשֶׁב הָאֵפֹד וְלֹא־יִזַּח הַחֹשֶׁן מֵעַל הָאֵפֹד</w:t>
      </w:r>
      <w:r w:rsidRPr="00B86E22">
        <w:rPr>
          <w:rtl/>
        </w:rPr>
        <w:t xml:space="preserve"> כַּאֲשֶׁר צִוָּה יְהוָה אֶת־מֹשֶׁה׃</w:t>
      </w:r>
    </w:p>
    <w:p w14:paraId="0D746D6E" w14:textId="77777777" w:rsidR="0084757C" w:rsidRPr="00A209F6" w:rsidRDefault="0084757C" w:rsidP="0084757C">
      <w:pPr>
        <w:pStyle w:val="a9"/>
      </w:pPr>
      <w:r w:rsidRPr="00A209F6">
        <w:t>вайиркесу́ эт-ѓахо́шен митабеота́в эль-табео́т ѓаэфо́д бифти́ль техэ́лет лиѓйëт аль-хэ́шев ѓаэфо́д вело-йиза́х ѓахо́шен меа́ль ѓаэфо́д кааше́р цива́ адона́й эт-моше́</w:t>
      </w:r>
    </w:p>
    <w:p w14:paraId="4696C48A" w14:textId="77777777" w:rsidR="0084757C" w:rsidRPr="00A209F6" w:rsidRDefault="0084757C" w:rsidP="0084757C">
      <w:pPr>
        <w:pStyle w:val="a9"/>
      </w:pPr>
      <w:r w:rsidRPr="00A209F6">
        <w:t>21. И привязали хо́шен за кольца его к кольцам эфода голубой нитью для того, чтобы она скрепляла эфод с нагрудником и чтобы нагрудник не двигался по эфоду, как заповедовал Господь Моше.</w:t>
      </w:r>
    </w:p>
    <w:p w14:paraId="20FEC916" w14:textId="77777777" w:rsidR="0084757C" w:rsidRPr="009F3686" w:rsidRDefault="0084757C" w:rsidP="0084757C">
      <w:pPr>
        <w:pStyle w:val="a9"/>
        <w:spacing w:line="276" w:lineRule="auto"/>
        <w:rPr>
          <w:rFonts w:ascii="Times New Roman" w:hAnsi="Times New Roman"/>
        </w:rPr>
      </w:pPr>
    </w:p>
    <w:p w14:paraId="69751A7F" w14:textId="77777777" w:rsidR="0084757C" w:rsidRDefault="0084757C" w:rsidP="0084757C">
      <w:pPr>
        <w:pStyle w:val="a6"/>
      </w:pPr>
      <w:r>
        <w:t xml:space="preserve">То есть сделали ещё одно крепление из голубой нити, чтобы нагрудник не двигался по эфоду, не ходил по животу коѓена, а все время находился в одном и том же месте. </w:t>
      </w:r>
    </w:p>
    <w:p w14:paraId="4C865B3E" w14:textId="77777777" w:rsidR="0084757C" w:rsidRPr="00B07AA1" w:rsidRDefault="0084757C" w:rsidP="0084757C">
      <w:pPr>
        <w:pStyle w:val="a6"/>
      </w:pPr>
      <w:r w:rsidRPr="00B07AA1">
        <w:t xml:space="preserve">С 22 стиха начинается описание другого элемента одежды – </w:t>
      </w:r>
      <w:r w:rsidRPr="00B07AA1">
        <w:rPr>
          <w:i/>
          <w:iCs/>
        </w:rPr>
        <w:t>меи́ль</w:t>
      </w:r>
      <w:r>
        <w:t xml:space="preserve"> </w:t>
      </w:r>
      <w:r w:rsidRPr="002F6C77">
        <w:rPr>
          <w:i/>
          <w:iCs/>
        </w:rPr>
        <w:t>(плаща)</w:t>
      </w:r>
      <w:r>
        <w:rPr>
          <w:i/>
          <w:iCs/>
        </w:rPr>
        <w:t>,</w:t>
      </w:r>
      <w:r w:rsidRPr="00B07AA1">
        <w:t xml:space="preserve"> верхней одежды, на которую эфод надевается.</w:t>
      </w:r>
    </w:p>
    <w:p w14:paraId="596742F2" w14:textId="77777777" w:rsidR="0084757C" w:rsidRPr="00A52D55" w:rsidRDefault="0084757C" w:rsidP="0084757C">
      <w:pPr>
        <w:pStyle w:val="ad"/>
      </w:pPr>
      <w:r w:rsidRPr="00A52D55">
        <w:rPr>
          <w:rtl/>
        </w:rPr>
        <w:br/>
        <w:t>וַיַּעַשׂ אֶ</w:t>
      </w:r>
      <w:r>
        <w:rPr>
          <w:rtl/>
        </w:rPr>
        <w:t>ת־מְעִיל הָאֵפֹד מַעֲשֵׂה אֹרֵג</w:t>
      </w:r>
      <w:r w:rsidRPr="00A52D55">
        <w:rPr>
          <w:rtl/>
        </w:rPr>
        <w:t xml:space="preserve"> כְּלִיל תְּכֵלֶת׃</w:t>
      </w:r>
    </w:p>
    <w:p w14:paraId="69802D8E" w14:textId="77777777" w:rsidR="0084757C" w:rsidRPr="00A209F6" w:rsidRDefault="0084757C" w:rsidP="0084757C">
      <w:pPr>
        <w:pStyle w:val="a9"/>
      </w:pPr>
      <w:r w:rsidRPr="00A209F6">
        <w:t>вая́ас эт-меи́ль ѓаэфо́д маасэ́ орэ́г кели́ль техэ́лет</w:t>
      </w:r>
    </w:p>
    <w:p w14:paraId="75609326" w14:textId="77777777" w:rsidR="0084757C" w:rsidRPr="00A209F6" w:rsidRDefault="0084757C" w:rsidP="0084757C">
      <w:pPr>
        <w:pStyle w:val="a9"/>
      </w:pPr>
      <w:r w:rsidRPr="00A209F6">
        <w:t xml:space="preserve">22. И сделал он меи́ль (плащ) полностью из голубой ткани, чтобы носить на нём нагрудник работы ткача. </w:t>
      </w:r>
    </w:p>
    <w:p w14:paraId="14FA0E98" w14:textId="77777777" w:rsidR="0084757C" w:rsidRPr="000B4260" w:rsidRDefault="0084757C" w:rsidP="0084757C">
      <w:pPr>
        <w:pStyle w:val="ad"/>
      </w:pPr>
      <w:r w:rsidRPr="000B4260">
        <w:rPr>
          <w:rtl/>
        </w:rPr>
        <w:br/>
        <w:t>וּפִי־הַמ</w:t>
      </w:r>
      <w:r>
        <w:rPr>
          <w:rtl/>
        </w:rPr>
        <w:t>ְּעִיל בְּתוֹכוֹ כְּפִי תַחְרָא</w:t>
      </w:r>
      <w:r w:rsidRPr="000B4260">
        <w:rPr>
          <w:rtl/>
        </w:rPr>
        <w:t xml:space="preserve"> שָׂפָה לְפִיו סָבִיב לֹא יִקָּרֵעַ׃</w:t>
      </w:r>
    </w:p>
    <w:p w14:paraId="580EA560" w14:textId="77777777" w:rsidR="0084757C" w:rsidRDefault="0084757C" w:rsidP="0084757C">
      <w:pPr>
        <w:pStyle w:val="a9"/>
      </w:pPr>
      <w:r>
        <w:t>уфи-ѓамеи́ль бетохо́ кефи́ тахра́ сафа́ лефи́в сави́в ло йикарэ́я</w:t>
      </w:r>
    </w:p>
    <w:p w14:paraId="44EB2AA4" w14:textId="77777777" w:rsidR="0084757C" w:rsidRPr="000B4260" w:rsidRDefault="0084757C" w:rsidP="0084757C">
      <w:pPr>
        <w:pStyle w:val="a9"/>
      </w:pPr>
      <w:r>
        <w:t xml:space="preserve">23. А края горловины меи́ль завернуты вонутрь и прошиты </w:t>
      </w:r>
      <w:r w:rsidRPr="008B6D99">
        <w:rPr>
          <w:i w:val="0"/>
          <w:iCs w:val="0"/>
        </w:rPr>
        <w:t>(</w:t>
      </w:r>
      <w:r>
        <w:rPr>
          <w:i w:val="0"/>
          <w:iCs w:val="0"/>
        </w:rPr>
        <w:t xml:space="preserve">обработаны </w:t>
      </w:r>
      <w:r w:rsidRPr="008B6D99">
        <w:rPr>
          <w:i w:val="0"/>
          <w:iCs w:val="0"/>
        </w:rPr>
        <w:t>как оверлоком)</w:t>
      </w:r>
      <w:r>
        <w:t>, чтобы она не</w:t>
      </w:r>
      <w:r w:rsidRPr="00A113DD">
        <w:rPr>
          <w:color w:val="A6A6A6" w:themeColor="background1" w:themeShade="A6"/>
        </w:rPr>
        <w:t xml:space="preserve"> </w:t>
      </w:r>
      <w:r>
        <w:t>разорвалась (не распоролась, не обтрепалась).</w:t>
      </w:r>
    </w:p>
    <w:p w14:paraId="0CCFBC75" w14:textId="77777777" w:rsidR="0084757C" w:rsidRPr="00550F64" w:rsidRDefault="0084757C" w:rsidP="0084757C">
      <w:pPr>
        <w:pStyle w:val="ad"/>
      </w:pPr>
      <w:r w:rsidRPr="00550F64">
        <w:rPr>
          <w:rtl/>
        </w:rPr>
        <w:br/>
        <w:t>וַ</w:t>
      </w:r>
      <w:r>
        <w:rPr>
          <w:rtl/>
        </w:rPr>
        <w:t>יַּעֲשׂוּ עַל־שׁוּלֵי הַמְּעִיל</w:t>
      </w:r>
      <w:r w:rsidRPr="00550F64">
        <w:rPr>
          <w:rtl/>
        </w:rPr>
        <w:t xml:space="preserve"> רִמּוֹנֵי תְּכֵלֶת</w:t>
      </w:r>
      <w:r>
        <w:rPr>
          <w:rtl/>
        </w:rPr>
        <w:t xml:space="preserve"> וְאַרְגָּמָן וְתוֹלַעַת שָׁנִי</w:t>
      </w:r>
      <w:r w:rsidRPr="00550F64">
        <w:rPr>
          <w:rtl/>
        </w:rPr>
        <w:t xml:space="preserve"> מָשְׁזָר׃</w:t>
      </w:r>
    </w:p>
    <w:p w14:paraId="187D970B" w14:textId="77777777" w:rsidR="0084757C" w:rsidRPr="00A209F6" w:rsidRDefault="0084757C" w:rsidP="0084757C">
      <w:pPr>
        <w:pStyle w:val="a9"/>
      </w:pPr>
      <w:r w:rsidRPr="00A209F6">
        <w:t>ваяасу́ аль-шуле́ ѓамеи́ль римонэ́ техэ́лет веаргама́н ветола́ат шани́ мошза́р</w:t>
      </w:r>
    </w:p>
    <w:p w14:paraId="25183FDD" w14:textId="77777777" w:rsidR="0084757C" w:rsidRPr="00A209F6" w:rsidRDefault="0084757C" w:rsidP="0084757C">
      <w:pPr>
        <w:pStyle w:val="a9"/>
      </w:pPr>
      <w:r w:rsidRPr="00A209F6">
        <w:t>24. И по краю меи́ль сделаны гранатовые яблоки из смешения голубого, багряницы и алого.</w:t>
      </w:r>
    </w:p>
    <w:p w14:paraId="2E56C3F9" w14:textId="77777777" w:rsidR="0084757C" w:rsidRPr="00550F64" w:rsidRDefault="0084757C" w:rsidP="0084757C">
      <w:pPr>
        <w:pStyle w:val="a9"/>
        <w:spacing w:line="276" w:lineRule="auto"/>
      </w:pPr>
    </w:p>
    <w:p w14:paraId="51A8F442" w14:textId="77777777" w:rsidR="0084757C" w:rsidRDefault="0084757C" w:rsidP="0084757C">
      <w:pPr>
        <w:pStyle w:val="a6"/>
      </w:pPr>
      <w:r>
        <w:t xml:space="preserve">Мы говорили о том, что при некотором освещении красный цвет преломляется, как синий. Поэтому можно показать особую красноту, смешивая красный и синий цвета. </w:t>
      </w:r>
    </w:p>
    <w:p w14:paraId="59AF68C8" w14:textId="77777777" w:rsidR="0084757C" w:rsidRPr="00582F21" w:rsidRDefault="0084757C" w:rsidP="0084757C">
      <w:pPr>
        <w:pStyle w:val="ad"/>
      </w:pPr>
      <w:r w:rsidRPr="00582F21">
        <w:rPr>
          <w:rtl/>
        </w:rPr>
        <w:br/>
        <w:t>וַי</w:t>
      </w:r>
      <w:r>
        <w:rPr>
          <w:rtl/>
        </w:rPr>
        <w:t>ַּעֲשׂוּ פַעֲמֹנֵי זָהָב טָהוֹר</w:t>
      </w:r>
      <w:r w:rsidRPr="00582F21">
        <w:rPr>
          <w:rtl/>
        </w:rPr>
        <w:t xml:space="preserve"> וַיִּתְּנוּ אֶת־הַפ</w:t>
      </w:r>
      <w:r>
        <w:rPr>
          <w:rtl/>
        </w:rPr>
        <w:t>ַּעֲמֹנִים בְּתוֹךְ הָרִמֹּנִים</w:t>
      </w:r>
      <w:r w:rsidRPr="00582F21">
        <w:rPr>
          <w:rtl/>
        </w:rPr>
        <w:t xml:space="preserve"> עַל־שׁוּלֵי הַמְּעִיל ס</w:t>
      </w:r>
      <w:r>
        <w:rPr>
          <w:rtl/>
        </w:rPr>
        <w:t>ָבִיב</w:t>
      </w:r>
      <w:r w:rsidRPr="00582F21">
        <w:rPr>
          <w:rtl/>
        </w:rPr>
        <w:t xml:space="preserve"> בְּתוֹךְ הָרִמֹּנִים׃</w:t>
      </w:r>
    </w:p>
    <w:p w14:paraId="3953B492" w14:textId="77777777" w:rsidR="0084757C" w:rsidRPr="00A209F6" w:rsidRDefault="0084757C" w:rsidP="0084757C">
      <w:pPr>
        <w:pStyle w:val="a9"/>
      </w:pPr>
      <w:r w:rsidRPr="00A209F6">
        <w:t>ваяасу́ фаамонэ́ заѓав таѓо́р вайитену́ эт-ѓапаамони́м бето́х ѓаримони́м аль-шуле́ ѓамеи́ль сави́в бето́х ѓаримони́м</w:t>
      </w:r>
    </w:p>
    <w:p w14:paraId="5B431ECD" w14:textId="77777777" w:rsidR="0084757C" w:rsidRPr="00A209F6" w:rsidRDefault="0084757C" w:rsidP="0084757C">
      <w:pPr>
        <w:pStyle w:val="a9"/>
      </w:pPr>
      <w:r w:rsidRPr="00A209F6">
        <w:t>25. Сделали колокольчики из чистого золота и чередовали колокольчики и гранаты по краям меи́ль, по окружности, по всему подолу.</w:t>
      </w:r>
    </w:p>
    <w:p w14:paraId="39018F8A" w14:textId="77777777" w:rsidR="0084757C" w:rsidRPr="00582F21" w:rsidRDefault="0084757C" w:rsidP="0084757C">
      <w:pPr>
        <w:pStyle w:val="a9"/>
        <w:spacing w:line="276" w:lineRule="auto"/>
      </w:pPr>
    </w:p>
    <w:p w14:paraId="0BEC7EA6" w14:textId="77777777" w:rsidR="0084757C" w:rsidRDefault="0084757C" w:rsidP="0084757C">
      <w:pPr>
        <w:pStyle w:val="a6"/>
      </w:pPr>
      <w:r>
        <w:t xml:space="preserve">Мы говорили уже о том, что </w:t>
      </w:r>
      <w:r w:rsidRPr="00A113DD">
        <w:rPr>
          <w:i/>
        </w:rPr>
        <w:t>р</w:t>
      </w:r>
      <w:r>
        <w:rPr>
          <w:i/>
        </w:rPr>
        <w:t>и</w:t>
      </w:r>
      <w:r w:rsidRPr="00A113DD">
        <w:rPr>
          <w:i/>
        </w:rPr>
        <w:t>мо</w:t>
      </w:r>
      <w:r>
        <w:rPr>
          <w:i/>
        </w:rPr>
        <w:t>́</w:t>
      </w:r>
      <w:r w:rsidRPr="00A113DD">
        <w:rPr>
          <w:i/>
        </w:rPr>
        <w:t>н</w:t>
      </w:r>
      <w:r>
        <w:rPr>
          <w:i/>
        </w:rPr>
        <w:t xml:space="preserve"> (</w:t>
      </w:r>
      <w:r w:rsidRPr="004D5046">
        <w:rPr>
          <w:i/>
        </w:rPr>
        <w:t>гранат</w:t>
      </w:r>
      <w:r>
        <w:rPr>
          <w:i/>
        </w:rPr>
        <w:t>)</w:t>
      </w:r>
      <w:r>
        <w:t xml:space="preserve"> символизирует полноту, это такой плотно набитый плод. Многие говорят</w:t>
      </w:r>
      <w:r w:rsidRPr="000D57D1">
        <w:t xml:space="preserve">, есть такая легенда, такое предание, что в нём 613 зернышек </w:t>
      </w:r>
      <w:r>
        <w:t>(</w:t>
      </w:r>
      <w:r w:rsidRPr="000D57D1">
        <w:t>по символическому количеству заповедей</w:t>
      </w:r>
      <w:r>
        <w:t>)</w:t>
      </w:r>
      <w:r w:rsidRPr="000D57D1">
        <w:t>. Другие говорят, что просто народ Израиля может быть наполнен заповедями</w:t>
      </w:r>
      <w:r>
        <w:t xml:space="preserve">, как гранат, и потому сравнивается с гранатом. Колокольчики же, в отличие от граната, пустые. Если гранатовые яблоки символизируют праведников народа Израиля, то колокольчики символизируют простолюдинов, </w:t>
      </w:r>
      <w:r w:rsidRPr="000D57D1">
        <w:t xml:space="preserve">хотя они и из чистого золота. А кто такие простолюдины? Это люди, которые не так глубоко знакомы с Торой, не в такой полноте соблюдают заповеди. И вы только не подумайте плохого: из этих двух типов народа, которые символизируются колокольчиками и гранатами на полах одежды священника, я рад быть колокольчиком. Нет у них </w:t>
      </w:r>
      <w:r w:rsidRPr="000D57D1">
        <w:rPr>
          <w:i/>
          <w:iCs/>
        </w:rPr>
        <w:t>мицво́т (заповедей)</w:t>
      </w:r>
      <w:r w:rsidRPr="000D57D1">
        <w:t xml:space="preserve">, нет у них заслуг, но они тоже принадлежат к народу Израиля. Когда священник входит в Мишкан, он </w:t>
      </w:r>
      <w:r>
        <w:t>несёт на себе и тех, и других, и праведников, и тех, кто ещё не такой праведный, кто только какими-то одной-двумя своими заслугами гремит и звенит, как колокольчик.</w:t>
      </w:r>
    </w:p>
    <w:p w14:paraId="0AC34DCC" w14:textId="77777777" w:rsidR="0084757C" w:rsidRDefault="0084757C" w:rsidP="0084757C">
      <w:pPr>
        <w:pStyle w:val="a6"/>
      </w:pPr>
      <w:r>
        <w:t>26 стих поясняет всю технику:</w:t>
      </w:r>
    </w:p>
    <w:p w14:paraId="018C3406" w14:textId="77777777" w:rsidR="0084757C" w:rsidRPr="008D1430" w:rsidRDefault="0084757C" w:rsidP="0084757C">
      <w:pPr>
        <w:pStyle w:val="ad"/>
      </w:pPr>
      <w:r>
        <w:rPr>
          <w:rtl/>
        </w:rPr>
        <w:br/>
      </w:r>
      <w:r w:rsidRPr="008D1430">
        <w:rPr>
          <w:rtl/>
        </w:rPr>
        <w:t>ַּע</w:t>
      </w:r>
      <w:r>
        <w:rPr>
          <w:rtl/>
        </w:rPr>
        <w:t>ֲמֹן וְרִמֹּן פַּעֲמֹן וְרִמֹּן עַל־שׁוּלֵי הַמְּעִיל סָבִיב</w:t>
      </w:r>
      <w:r w:rsidRPr="008D1430">
        <w:rPr>
          <w:rtl/>
        </w:rPr>
        <w:t xml:space="preserve"> לְשָׁרֵת כַּאֲשֶׁר צִוָּה יְהוָה אֶת־מֹשֶׁה׃</w:t>
      </w:r>
    </w:p>
    <w:p w14:paraId="7AB48465" w14:textId="77777777" w:rsidR="0084757C" w:rsidRPr="00A209F6" w:rsidRDefault="0084757C" w:rsidP="0084757C">
      <w:pPr>
        <w:pStyle w:val="a9"/>
      </w:pPr>
      <w:r w:rsidRPr="00A209F6">
        <w:t>паамо́н веримо́н паамо́н веримо́н аль-шуле́ ѓамеи́ль сави́в лешарэ́т кааше́р цива́ адона́й эт-моше́</w:t>
      </w:r>
    </w:p>
    <w:p w14:paraId="7A481C10" w14:textId="77777777" w:rsidR="0084757C" w:rsidRPr="00A209F6" w:rsidRDefault="0084757C" w:rsidP="0084757C">
      <w:pPr>
        <w:pStyle w:val="a9"/>
      </w:pPr>
      <w:r w:rsidRPr="00A209F6">
        <w:t>26. Колокольчик и гранат, колокольчик и гранат по подолу меи́ль вокруг, как заповедовал Господь Моше.</w:t>
      </w:r>
    </w:p>
    <w:p w14:paraId="3B69837B" w14:textId="77777777" w:rsidR="0084757C" w:rsidRPr="000D57D1" w:rsidRDefault="0084757C" w:rsidP="0084757C">
      <w:pPr>
        <w:pStyle w:val="a9"/>
        <w:spacing w:line="276" w:lineRule="auto"/>
      </w:pPr>
    </w:p>
    <w:p w14:paraId="59E5CE4A" w14:textId="77777777" w:rsidR="0084757C" w:rsidRDefault="0084757C" w:rsidP="0084757C">
      <w:pPr>
        <w:pStyle w:val="a6"/>
      </w:pPr>
      <w:r w:rsidRPr="000D57D1">
        <w:t xml:space="preserve">Этот часто повторяющийся в этой главе стих – </w:t>
      </w:r>
      <w:r w:rsidRPr="000D57D1">
        <w:rPr>
          <w:i/>
        </w:rPr>
        <w:t>как заповедовал Господь Моше</w:t>
      </w:r>
      <w:r w:rsidRPr="000D57D1">
        <w:t xml:space="preserve"> – не такой уж простой, как может показаться. Мы впервые видим пример, как передаётся традиция. Не́что, что Моше получил (едва ли у него была возможность записывать, стенографировать или использовать диктофон), </w:t>
      </w:r>
      <w:r>
        <w:t xml:space="preserve">он смог передать мудрым людям. И мудрые люди, не видя то, что видел Моше, не слыша то, что слышал Моше, исполнили то, что Всевышний повелел Моше. Мы видим пример качественной связи, качественной передачи информации от Всевышнего к исполнителям и соверше́нное исполнение. Поэтому каждое такое свидетельство – </w:t>
      </w:r>
      <w:r w:rsidRPr="002A4094">
        <w:rPr>
          <w:i/>
          <w:iCs/>
        </w:rPr>
        <w:t>как заповедовал Господь Моше</w:t>
      </w:r>
      <w:r>
        <w:t xml:space="preserve"> – оно не просто так, оно действительно очень важно. Так ли часто у нас получается всё сделать</w:t>
      </w:r>
      <w:r w:rsidRPr="002A4094">
        <w:t xml:space="preserve"> </w:t>
      </w:r>
      <w:r>
        <w:t>так, как Господь нам заповедовал?</w:t>
      </w:r>
    </w:p>
    <w:p w14:paraId="6027C718" w14:textId="77777777" w:rsidR="0084757C" w:rsidRPr="000D57D1" w:rsidRDefault="0084757C" w:rsidP="0084757C">
      <w:pPr>
        <w:pStyle w:val="ad"/>
      </w:pPr>
      <w:r w:rsidRPr="00B454E0">
        <w:rPr>
          <w:rtl/>
        </w:rPr>
        <w:br/>
        <w:t>וַיַּעֲשׂוּ אֶת־</w:t>
      </w:r>
      <w:r>
        <w:rPr>
          <w:rtl/>
        </w:rPr>
        <w:t>הַכָּתְנֹת שֵׁשׁ מַעֲשֵׂה אֹרֵג</w:t>
      </w:r>
      <w:r w:rsidRPr="00B454E0">
        <w:rPr>
          <w:rtl/>
        </w:rPr>
        <w:t xml:space="preserve"> לְאַהֲרֹן וּלְבָנָיו׃</w:t>
      </w:r>
    </w:p>
    <w:p w14:paraId="710DD83B" w14:textId="77777777" w:rsidR="0084757C" w:rsidRPr="00A209F6" w:rsidRDefault="0084757C" w:rsidP="0084757C">
      <w:pPr>
        <w:pStyle w:val="a9"/>
      </w:pPr>
      <w:r w:rsidRPr="00A209F6">
        <w:t>ваяасу́ эт-ѓакотно́т шеш маасэ́ орэ́г леаѓаро́н ульвана́в</w:t>
      </w:r>
    </w:p>
    <w:p w14:paraId="3B2D3A95" w14:textId="77777777" w:rsidR="0084757C" w:rsidRPr="00A209F6" w:rsidRDefault="0084757C" w:rsidP="0084757C">
      <w:pPr>
        <w:pStyle w:val="a9"/>
      </w:pPr>
      <w:r w:rsidRPr="00A209F6">
        <w:t>27. И сделал</w:t>
      </w:r>
      <w:r>
        <w:t xml:space="preserve"> из</w:t>
      </w:r>
      <w:r w:rsidRPr="00A209F6">
        <w:t xml:space="preserve"> льна рубахи ткацкой работы для Аѓарона и его сыновей.</w:t>
      </w:r>
    </w:p>
    <w:p w14:paraId="512D3660" w14:textId="77777777" w:rsidR="0084757C" w:rsidRPr="004634F5" w:rsidRDefault="0084757C" w:rsidP="0084757C">
      <w:pPr>
        <w:pStyle w:val="ad"/>
      </w:pPr>
      <w:r w:rsidRPr="004634F5">
        <w:rPr>
          <w:rtl/>
        </w:rPr>
        <w:br/>
      </w:r>
      <w:r>
        <w:rPr>
          <w:rtl/>
        </w:rPr>
        <w:t>וְאֵת הַמִּצְנֶפֶת שֵׁשׁ</w:t>
      </w:r>
      <w:r w:rsidRPr="004634F5">
        <w:rPr>
          <w:rtl/>
        </w:rPr>
        <w:t xml:space="preserve"> וְא</w:t>
      </w:r>
      <w:r>
        <w:rPr>
          <w:rtl/>
        </w:rPr>
        <w:t>ֶת־פַּאֲרֵי הַמִּגְבָּעֹת שֵׁשׁ</w:t>
      </w:r>
      <w:r w:rsidRPr="004634F5">
        <w:rPr>
          <w:rtl/>
        </w:rPr>
        <w:t xml:space="preserve"> וְאֶת־מִכְנְסֵי הַבָּד שֵׁשׁ מָשְׁזָר׃</w:t>
      </w:r>
    </w:p>
    <w:p w14:paraId="4E8BEF52" w14:textId="77777777" w:rsidR="0084757C" w:rsidRPr="00A209F6" w:rsidRDefault="0084757C" w:rsidP="0084757C">
      <w:pPr>
        <w:pStyle w:val="a9"/>
      </w:pPr>
      <w:r w:rsidRPr="00A209F6">
        <w:t>веэ́т ѓамицнэ́фет шеш веэт-паарэ́ ѓамигбао́т шеш веэт-михнесэ́ ѓаба́д шеш мошза́р</w:t>
      </w:r>
    </w:p>
    <w:p w14:paraId="6968EC96" w14:textId="77777777" w:rsidR="0084757C" w:rsidRPr="00A209F6" w:rsidRDefault="0084757C" w:rsidP="0084757C">
      <w:pPr>
        <w:pStyle w:val="a9"/>
      </w:pPr>
      <w:r w:rsidRPr="00A209F6">
        <w:t xml:space="preserve">28. И головной убор из тонкого льна </w:t>
      </w:r>
      <w:r w:rsidRPr="00485FFF">
        <w:rPr>
          <w:i w:val="0"/>
          <w:iCs w:val="0"/>
        </w:rPr>
        <w:t>(тюрбан для коѓена гадоля)</w:t>
      </w:r>
      <w:r w:rsidRPr="00A209F6">
        <w:t>, и роскошные головные уборы для сынов Аѓароновых из льна, и штаны (нижнее бельё) из льняной ткани, всё из скрученных нитей.</w:t>
      </w:r>
    </w:p>
    <w:p w14:paraId="7949217D" w14:textId="77777777" w:rsidR="0084757C" w:rsidRPr="00B55D06" w:rsidRDefault="0084757C" w:rsidP="0084757C">
      <w:pPr>
        <w:pStyle w:val="ad"/>
      </w:pPr>
      <w:r w:rsidRPr="00B55D06">
        <w:rPr>
          <w:rtl/>
        </w:rPr>
        <w:br/>
      </w:r>
      <w:r>
        <w:rPr>
          <w:rtl/>
        </w:rPr>
        <w:t>וְאֶת־הָאַבְנֵט שֵׁשׁ מָשְׁזָר</w:t>
      </w:r>
      <w:r w:rsidRPr="00B55D06">
        <w:rPr>
          <w:rtl/>
        </w:rPr>
        <w:t xml:space="preserve"> וּתְכֵלֶת וְאַרְגָּמָן ו</w:t>
      </w:r>
      <w:r>
        <w:rPr>
          <w:rtl/>
        </w:rPr>
        <w:t>ְתוֹלַעַת שָׁנִי מַעֲשֵׂה רֹקֵם</w:t>
      </w:r>
      <w:r w:rsidRPr="00B55D06">
        <w:rPr>
          <w:rtl/>
        </w:rPr>
        <w:t xml:space="preserve"> כַּאֲשֶׁר צִוָּה יְהוָה אֶת־מֹשֶׁה׃</w:t>
      </w:r>
    </w:p>
    <w:p w14:paraId="0596A0F0" w14:textId="77777777" w:rsidR="0084757C" w:rsidRPr="00A209F6" w:rsidRDefault="0084757C" w:rsidP="0084757C">
      <w:pPr>
        <w:pStyle w:val="a9"/>
      </w:pPr>
      <w:r w:rsidRPr="00A209F6">
        <w:t>веэт-ѓаавнэ́т шеш мошза́р утхэ́лет веаргама́н ветола́ат шани́ маасэ́ рокэ́м кааше́р цива́ адона́й эт-моше́</w:t>
      </w:r>
    </w:p>
    <w:p w14:paraId="7EA8D9A5" w14:textId="77777777" w:rsidR="0084757C" w:rsidRPr="00A209F6" w:rsidRDefault="0084757C" w:rsidP="0084757C">
      <w:pPr>
        <w:pStyle w:val="a9"/>
      </w:pPr>
      <w:r w:rsidRPr="00A209F6">
        <w:t>29. И кушак из скрученных льняных нитей, и голубой, и багряной, и алой, работой вышивальщика, как заповедовал Господь Моше.</w:t>
      </w:r>
    </w:p>
    <w:p w14:paraId="2EB29391" w14:textId="77777777" w:rsidR="0084757C" w:rsidRPr="001802BF" w:rsidRDefault="0084757C" w:rsidP="0084757C">
      <w:pPr>
        <w:pStyle w:val="ad"/>
      </w:pPr>
      <w:r w:rsidRPr="001802BF">
        <w:rPr>
          <w:rtl/>
        </w:rPr>
        <w:br/>
        <w:t>וַיַּעֲשׂוּ אֶת־צִ</w:t>
      </w:r>
      <w:r>
        <w:rPr>
          <w:rtl/>
        </w:rPr>
        <w:t>יץ נֵזֶר־הַקֹּדֶשׁ זָהָב טָהוֹר וַיִּכְתְּבוּ עָלָיו מִכְתַּב פִּתּוּחֵי חוֹתָם</w:t>
      </w:r>
      <w:r w:rsidRPr="001802BF">
        <w:rPr>
          <w:rtl/>
        </w:rPr>
        <w:t xml:space="preserve"> קֹדֶשׁ לַיהוָה׃</w:t>
      </w:r>
    </w:p>
    <w:p w14:paraId="13D3E8A3" w14:textId="77777777" w:rsidR="0084757C" w:rsidRPr="00A209F6" w:rsidRDefault="0084757C" w:rsidP="0084757C">
      <w:pPr>
        <w:pStyle w:val="a9"/>
      </w:pPr>
      <w:r w:rsidRPr="00A209F6">
        <w:t>ваяасу́ эт-ци́ц незер-ѓако́деш заѓа́в таѓо́р вайихтеву́ ала́в михта́в питухэ́ хота́м ко́деш ладона́й</w:t>
      </w:r>
    </w:p>
    <w:p w14:paraId="43906937" w14:textId="77777777" w:rsidR="0084757C" w:rsidRPr="00A209F6" w:rsidRDefault="0084757C" w:rsidP="0084757C">
      <w:pPr>
        <w:pStyle w:val="a9"/>
      </w:pPr>
      <w:r w:rsidRPr="00A209F6">
        <w:t>30. И сделали пластинку из золота, и на ней написали (вы́гравировали), как на печати: «Святыня Господу».</w:t>
      </w:r>
    </w:p>
    <w:p w14:paraId="16213F12" w14:textId="77777777" w:rsidR="0084757C" w:rsidRPr="00BD77E5" w:rsidRDefault="0084757C" w:rsidP="0084757C">
      <w:pPr>
        <w:pStyle w:val="ad"/>
      </w:pPr>
      <w:r w:rsidRPr="00BD77E5">
        <w:rPr>
          <w:rtl/>
        </w:rPr>
        <w:br/>
        <w:t>וַיּ</w:t>
      </w:r>
      <w:r>
        <w:rPr>
          <w:rtl/>
        </w:rPr>
        <w:t>ִתְּנוּ עָלָיו פְּתִיל תְּכֵלֶת</w:t>
      </w:r>
      <w:r w:rsidRPr="00BD77E5">
        <w:rPr>
          <w:rtl/>
        </w:rPr>
        <w:t xml:space="preserve"> לָת</w:t>
      </w:r>
      <w:r>
        <w:rPr>
          <w:rtl/>
        </w:rPr>
        <w:t>ֵת עַל־הַמִּצְנֶפֶת מִלְמָעְלָה</w:t>
      </w:r>
      <w:r w:rsidRPr="00BD77E5">
        <w:rPr>
          <w:rtl/>
        </w:rPr>
        <w:t xml:space="preserve"> כַּאֲשֶׁר צִוָּה יְהוָה אֶת־מֹשֶׁה׃ </w:t>
      </w:r>
    </w:p>
    <w:p w14:paraId="147D5216" w14:textId="77777777" w:rsidR="0084757C" w:rsidRPr="00A209F6" w:rsidRDefault="0084757C" w:rsidP="0084757C">
      <w:pPr>
        <w:pStyle w:val="a9"/>
      </w:pPr>
      <w:r w:rsidRPr="00A209F6">
        <w:t>вайитену́ ала́в пети́ль техэ́лет латэ́т аль-ѓамицнэ́фет мильма́'ла кааше́р цива́ адона́й эт-моше́</w:t>
      </w:r>
    </w:p>
    <w:p w14:paraId="26C2C07A" w14:textId="77777777" w:rsidR="0084757C" w:rsidRPr="00A209F6" w:rsidRDefault="0084757C" w:rsidP="0084757C">
      <w:pPr>
        <w:pStyle w:val="a9"/>
      </w:pPr>
      <w:r w:rsidRPr="00A209F6">
        <w:t>31. Сделали в ней отверстие, пропустили через неё голубую нить, чтобы она верхней своей частью крепилась к тюрбану, как заповедовал Господь Моше.</w:t>
      </w:r>
    </w:p>
    <w:p w14:paraId="185EE1CA" w14:textId="77777777" w:rsidR="0084757C" w:rsidRPr="000B655B" w:rsidRDefault="0084757C" w:rsidP="0084757C">
      <w:pPr>
        <w:pStyle w:val="a9"/>
        <w:spacing w:line="276" w:lineRule="auto"/>
      </w:pPr>
    </w:p>
    <w:p w14:paraId="0B08B137" w14:textId="77777777" w:rsidR="0084757C" w:rsidRDefault="0084757C" w:rsidP="0084757C">
      <w:pPr>
        <w:pStyle w:val="a6"/>
      </w:pPr>
      <w:r w:rsidRPr="000D57D1">
        <w:rPr>
          <w:iCs/>
        </w:rPr>
        <w:t>Золотую пластину на тюрбане первосвященника надо закрепить так,</w:t>
      </w:r>
      <w:r w:rsidRPr="000D57D1">
        <w:t xml:space="preserve"> чтобы она спускалась сверху, с головного убора на лоб ему, и на ней было бы написано: «Святыня Господня» или «Святой Господу».</w:t>
      </w:r>
      <w:r>
        <w:t xml:space="preserve"> </w:t>
      </w:r>
    </w:p>
    <w:p w14:paraId="6783529C" w14:textId="77777777" w:rsidR="0084757C" w:rsidRPr="001374B0" w:rsidRDefault="0084757C" w:rsidP="0084757C">
      <w:pPr>
        <w:pStyle w:val="ad"/>
      </w:pPr>
      <w:r w:rsidRPr="001374B0">
        <w:rPr>
          <w:rtl/>
        </w:rPr>
        <w:br/>
        <w:t>וַתֵּכֶל כָּל</w:t>
      </w:r>
      <w:r>
        <w:rPr>
          <w:rtl/>
        </w:rPr>
        <w:t>־עֲבֹדַת מִשְׁכַּן אֹהֶל מוֹעֵד וַיַּעֲשׂוּ בְּנֵי יִשְׂרָאֵל</w:t>
      </w:r>
      <w:r w:rsidRPr="001374B0">
        <w:rPr>
          <w:rtl/>
        </w:rPr>
        <w:t xml:space="preserve"> כְּכֹל אֲשֶׁר צִוָּה יְהוָה אֶת־מֹשֶׁה כֵּן עָשׂוּ׃ </w:t>
      </w:r>
    </w:p>
    <w:p w14:paraId="34051D63" w14:textId="77777777" w:rsidR="0084757C" w:rsidRPr="00A209F6" w:rsidRDefault="0084757C" w:rsidP="0084757C">
      <w:pPr>
        <w:pStyle w:val="a9"/>
      </w:pPr>
      <w:r w:rsidRPr="00A209F6">
        <w:t>ватэ́хель коль-авода́т мишка́н о́ѓель моэ́д ваяасу́ бенэ́ йисраэ́ль кехо́ль аше́р цива́ адона́й эт-моше́ кэн асу́</w:t>
      </w:r>
    </w:p>
    <w:p w14:paraId="43453C53" w14:textId="77777777" w:rsidR="0084757C" w:rsidRPr="00A209F6" w:rsidRDefault="0084757C" w:rsidP="0084757C">
      <w:pPr>
        <w:pStyle w:val="a9"/>
      </w:pPr>
      <w:r w:rsidRPr="00A209F6">
        <w:t xml:space="preserve">32. И завершилась вся работа в Мишкане, Шатре откровения, и сделали сыновья Израиля, как заповедовал Господь Моше, так и сделали. </w:t>
      </w:r>
    </w:p>
    <w:p w14:paraId="5228226E" w14:textId="77777777" w:rsidR="0084757C" w:rsidRPr="001374B0" w:rsidRDefault="0084757C" w:rsidP="0084757C">
      <w:pPr>
        <w:pStyle w:val="ad"/>
      </w:pPr>
      <w:r w:rsidRPr="001374B0">
        <w:rPr>
          <w:rtl/>
        </w:rPr>
        <w:br/>
        <w:t>וַיָּבִי</w:t>
      </w:r>
      <w:r>
        <w:rPr>
          <w:rtl/>
        </w:rPr>
        <w:t>אוּ אֶת־הַמִּשְׁכָּן אֶל־מֹשֶׁה אֶת־הָאֹהֶל וְאֶת־כָּל־כֵּלָיו קְרָסָיו קְרָשָׁיו</w:t>
      </w:r>
      <w:r w:rsidRPr="001374B0">
        <w:rPr>
          <w:rtl/>
        </w:rPr>
        <w:t xml:space="preserve"> בְּרִיחוֹ (בְּרִיחָיו) וְעַמֻּדָיו וַאֲדָנָיו׃</w:t>
      </w:r>
    </w:p>
    <w:p w14:paraId="68BDAD7A" w14:textId="77777777" w:rsidR="0084757C" w:rsidRPr="00A209F6" w:rsidRDefault="0084757C" w:rsidP="0084757C">
      <w:pPr>
        <w:pStyle w:val="a9"/>
      </w:pPr>
      <w:r w:rsidRPr="00A209F6">
        <w:t>ваяви́у эт-ѓамишка́н эль-моше́ эт-ѓао́ѓель веэт-коль-кела́в кераса́в кераша́в бериха́в веамуда́в ваадана́в</w:t>
      </w:r>
    </w:p>
    <w:p w14:paraId="4FB50127" w14:textId="77777777" w:rsidR="0084757C" w:rsidRPr="00A209F6" w:rsidRDefault="0084757C" w:rsidP="0084757C">
      <w:pPr>
        <w:pStyle w:val="a9"/>
      </w:pPr>
      <w:r w:rsidRPr="00A209F6">
        <w:t>33. И принесли Мишкан к Моше: шатёр и все его сосуды, крючки его, столбы его, запоры его, и столбы его, и подножия его.</w:t>
      </w:r>
    </w:p>
    <w:p w14:paraId="6DFA1B38" w14:textId="77777777" w:rsidR="0084757C" w:rsidRPr="008E6EA3" w:rsidRDefault="0084757C" w:rsidP="0084757C">
      <w:pPr>
        <w:pStyle w:val="ad"/>
      </w:pPr>
      <w:r w:rsidRPr="008E6EA3">
        <w:rPr>
          <w:rtl/>
        </w:rPr>
        <w:br/>
        <w:t>וְאֶת־מִכְסֵ</w:t>
      </w:r>
      <w:r>
        <w:rPr>
          <w:rtl/>
        </w:rPr>
        <w:t>ה עוֹרֹת הָאֵילִם הַמְאָדָּמִים</w:t>
      </w:r>
      <w:r w:rsidRPr="008E6EA3">
        <w:rPr>
          <w:rtl/>
        </w:rPr>
        <w:t xml:space="preserve"> ו</w:t>
      </w:r>
      <w:r>
        <w:rPr>
          <w:rtl/>
        </w:rPr>
        <w:t>ְאֶת־מִכְסֵה עֹרֹת הַתְּחָשִׁים</w:t>
      </w:r>
      <w:r w:rsidRPr="008E6EA3">
        <w:rPr>
          <w:rtl/>
        </w:rPr>
        <w:t xml:space="preserve"> וְאֵת פָּרֹכֶת הַמָּסָךְ׃</w:t>
      </w:r>
    </w:p>
    <w:p w14:paraId="2EF31C52" w14:textId="77777777" w:rsidR="0084757C" w:rsidRPr="00A209F6" w:rsidRDefault="0084757C" w:rsidP="0084757C">
      <w:pPr>
        <w:pStyle w:val="a9"/>
      </w:pPr>
      <w:r w:rsidRPr="00A209F6">
        <w:t>веэт-михсэ́ оро́т ѓаэли́м ѓамъодами́м веэт-михсэ́ оро́т ѓатехаши́м веэ́т паро́хет ѓамаса́х</w:t>
      </w:r>
    </w:p>
    <w:p w14:paraId="3F923BB3" w14:textId="77777777" w:rsidR="0084757C" w:rsidRPr="00A209F6" w:rsidRDefault="0084757C" w:rsidP="0084757C">
      <w:pPr>
        <w:pStyle w:val="a9"/>
      </w:pPr>
      <w:r w:rsidRPr="00A209F6">
        <w:t>34. И покрытие из обработанной кожи оленей, и покрытие из кожи техаши́м, и завесу.</w:t>
      </w:r>
    </w:p>
    <w:p w14:paraId="6809078F" w14:textId="77777777" w:rsidR="0084757C" w:rsidRPr="008E6EA3" w:rsidRDefault="0084757C" w:rsidP="0084757C">
      <w:pPr>
        <w:pStyle w:val="a9"/>
        <w:spacing w:line="276" w:lineRule="auto"/>
      </w:pPr>
    </w:p>
    <w:p w14:paraId="3D73E85E" w14:textId="77777777" w:rsidR="0084757C" w:rsidRDefault="0084757C" w:rsidP="0084757C">
      <w:pPr>
        <w:pStyle w:val="a6"/>
      </w:pPr>
      <w:r w:rsidRPr="001C3A63">
        <w:rPr>
          <w:i/>
        </w:rPr>
        <w:t>Та́хаш</w:t>
      </w:r>
      <w:r>
        <w:t xml:space="preserve"> – это животное, о котором мы сказали, что мы о нём ничего не знаем. Некоторые говорят, что это морское животное, дюгонь. Другие говорят, что это жираф. И такой разброс мнений говорит о том, что мы не знаем, что это. </w:t>
      </w:r>
    </w:p>
    <w:p w14:paraId="22A63BD0" w14:textId="77777777" w:rsidR="0084757C" w:rsidRPr="008E6EA3" w:rsidRDefault="0084757C" w:rsidP="0084757C">
      <w:pPr>
        <w:pStyle w:val="ad"/>
      </w:pPr>
      <w:r w:rsidRPr="008E6EA3">
        <w:rPr>
          <w:rtl/>
        </w:rPr>
        <w:br/>
        <w:t>א</w:t>
      </w:r>
      <w:r>
        <w:rPr>
          <w:rtl/>
        </w:rPr>
        <w:t>ֶת־אֲרֹן הָעֵדֻת וְאֶת־בַּדָּיו</w:t>
      </w:r>
      <w:r w:rsidRPr="008E6EA3">
        <w:rPr>
          <w:rtl/>
        </w:rPr>
        <w:t xml:space="preserve"> וְאֵת הַכַּפֹּרֶת׃</w:t>
      </w:r>
    </w:p>
    <w:p w14:paraId="5E514FFC" w14:textId="77777777" w:rsidR="0084757C" w:rsidRPr="00A209F6" w:rsidRDefault="0084757C" w:rsidP="0084757C">
      <w:pPr>
        <w:pStyle w:val="a9"/>
      </w:pPr>
      <w:r w:rsidRPr="00A209F6">
        <w:t>эт-аро́н ѓаэду́т веэт-бада́в веэ́т ѓакапо́рет</w:t>
      </w:r>
    </w:p>
    <w:p w14:paraId="707663F1" w14:textId="77777777" w:rsidR="0084757C" w:rsidRPr="00A209F6" w:rsidRDefault="0084757C" w:rsidP="0084757C">
      <w:pPr>
        <w:pStyle w:val="a9"/>
      </w:pPr>
      <w:r w:rsidRPr="00A209F6">
        <w:t>35. Ковчег Завета, и брусья его, и крышку его.</w:t>
      </w:r>
    </w:p>
    <w:p w14:paraId="08E4F5E3" w14:textId="77777777" w:rsidR="0084757C" w:rsidRPr="008F2AFE" w:rsidRDefault="0084757C" w:rsidP="0084757C">
      <w:pPr>
        <w:pStyle w:val="ad"/>
      </w:pPr>
      <w:r w:rsidRPr="008F2AFE">
        <w:rPr>
          <w:rtl/>
        </w:rPr>
        <w:br/>
        <w:t>א</w:t>
      </w:r>
      <w:r>
        <w:rPr>
          <w:rtl/>
        </w:rPr>
        <w:t>ֶת־הַשֻּׁלְחָן אֶת־כָּל־כֵּלָיו</w:t>
      </w:r>
      <w:r w:rsidRPr="008F2AFE">
        <w:rPr>
          <w:rtl/>
        </w:rPr>
        <w:t xml:space="preserve"> וְאֵת לֶחֶם הַפָּנִים׃</w:t>
      </w:r>
    </w:p>
    <w:p w14:paraId="52B9B724" w14:textId="77777777" w:rsidR="0084757C" w:rsidRPr="00A209F6" w:rsidRDefault="0084757C" w:rsidP="0084757C">
      <w:pPr>
        <w:pStyle w:val="a9"/>
      </w:pPr>
      <w:r w:rsidRPr="00A209F6">
        <w:t>эт-ѓашульха́н эт-коль-кела́в веэ́т ле́хем ѓапани́м</w:t>
      </w:r>
    </w:p>
    <w:p w14:paraId="39B3CA54" w14:textId="77777777" w:rsidR="0084757C" w:rsidRPr="00A209F6" w:rsidRDefault="0084757C" w:rsidP="0084757C">
      <w:pPr>
        <w:pStyle w:val="a9"/>
      </w:pPr>
      <w:r w:rsidRPr="00A209F6">
        <w:t>36. Стол, и все его сосуды, и хлебы предложения.</w:t>
      </w:r>
    </w:p>
    <w:p w14:paraId="4165C1B9" w14:textId="77777777" w:rsidR="0084757C" w:rsidRPr="008F2AFE" w:rsidRDefault="0084757C" w:rsidP="0084757C">
      <w:pPr>
        <w:pStyle w:val="ad"/>
      </w:pPr>
      <w:r w:rsidRPr="008F2AFE">
        <w:rPr>
          <w:rtl/>
        </w:rPr>
        <w:br/>
        <w:t>אֶת־הַמּ</w:t>
      </w:r>
      <w:r>
        <w:rPr>
          <w:rtl/>
        </w:rPr>
        <w:t>ְנֹרָה הַטְּהֹרָה אֶת־נֵרֹתֶיהָ</w:t>
      </w:r>
      <w:r w:rsidRPr="008F2AFE">
        <w:rPr>
          <w:rtl/>
        </w:rPr>
        <w:t xml:space="preserve"> נֵרֹת ה</w:t>
      </w:r>
      <w:r>
        <w:rPr>
          <w:rtl/>
        </w:rPr>
        <w:t>ַמַּעֲרָכָה וְאֶת־כָּל־כֵּלֶיהָ</w:t>
      </w:r>
      <w:r w:rsidRPr="008F2AFE">
        <w:rPr>
          <w:rtl/>
        </w:rPr>
        <w:t xml:space="preserve"> וְאֵת שֶׁמֶן הַמָּאוֹר׃</w:t>
      </w:r>
    </w:p>
    <w:p w14:paraId="77C59B70" w14:textId="77777777" w:rsidR="0084757C" w:rsidRPr="00A209F6" w:rsidRDefault="0084757C" w:rsidP="0084757C">
      <w:pPr>
        <w:pStyle w:val="a9"/>
      </w:pPr>
      <w:r w:rsidRPr="00A209F6">
        <w:t>эт-ѓаменора́ ѓатеѓора́ эт-неротэ́ѓа неро́т ѓамаараха́ веэт-коль-келе́ѓа веэ́т ше́мен ѓамао́р</w:t>
      </w:r>
    </w:p>
    <w:p w14:paraId="72E91198" w14:textId="77777777" w:rsidR="0084757C" w:rsidRPr="00A209F6" w:rsidRDefault="0084757C" w:rsidP="0084757C">
      <w:pPr>
        <w:pStyle w:val="a9"/>
      </w:pPr>
      <w:r w:rsidRPr="00A209F6">
        <w:t>37. И чистую менору, и устанавливаемые светильники, и все её сосуды, и масло для освещения.</w:t>
      </w:r>
    </w:p>
    <w:p w14:paraId="7254E26F" w14:textId="77777777" w:rsidR="0084757C" w:rsidRPr="00080533" w:rsidRDefault="0084757C" w:rsidP="0084757C">
      <w:pPr>
        <w:pStyle w:val="ad"/>
      </w:pPr>
      <w:r w:rsidRPr="00080533">
        <w:rPr>
          <w:rtl/>
        </w:rPr>
        <w:br/>
      </w:r>
      <w:r>
        <w:rPr>
          <w:rtl/>
        </w:rPr>
        <w:t>וְאֵת מִזְבַּח הַזָּהָב וְאֵת שֶׁמֶן הַמִּשְׁחָה וְאֵת קְטֹרֶת הַסַּמִּים</w:t>
      </w:r>
      <w:r w:rsidRPr="00080533">
        <w:rPr>
          <w:rtl/>
        </w:rPr>
        <w:t xml:space="preserve"> וְאֵת מָסַךְ פֶּתַח הָאֹהֶל׃</w:t>
      </w:r>
    </w:p>
    <w:p w14:paraId="3D7FC405" w14:textId="77777777" w:rsidR="0084757C" w:rsidRPr="00A209F6" w:rsidRDefault="0084757C" w:rsidP="0084757C">
      <w:pPr>
        <w:pStyle w:val="a9"/>
      </w:pPr>
      <w:r w:rsidRPr="00A209F6">
        <w:t>веэ́т мизба́х ѓазаѓа́в веэ́т ше́мен ѓамишха́ веэ́т кето́рет ѓасами́м веэ́т маса́х пэ́тах ѓао́ѓель</w:t>
      </w:r>
    </w:p>
    <w:p w14:paraId="698FCBDB" w14:textId="77777777" w:rsidR="0084757C" w:rsidRPr="00A209F6" w:rsidRDefault="0084757C" w:rsidP="0084757C">
      <w:pPr>
        <w:pStyle w:val="a9"/>
      </w:pPr>
      <w:r w:rsidRPr="00A209F6">
        <w:t>38. И золотой жертвенник, и масло для помазания, и воскурение, и полог для входа в шатёр.</w:t>
      </w:r>
    </w:p>
    <w:p w14:paraId="4C8C7ACE" w14:textId="77777777" w:rsidR="0084757C" w:rsidRPr="00834193" w:rsidRDefault="0084757C" w:rsidP="0084757C">
      <w:pPr>
        <w:pStyle w:val="ad"/>
      </w:pPr>
      <w:r w:rsidRPr="00834193">
        <w:rPr>
          <w:rtl/>
        </w:rPr>
        <w:br/>
        <w:t>אֵת מִזְבַּח הַנְּחֹשֶׁת וְאֶת־מִכְבַּר הַנְּחֹשֶׁת אֲשֶׁר־לוֹ אֶת־בַּדָּיו וְאֶת־כָּל־כֵּלָיו אֶת־הַכִּיֹּר וְאֶת־כַּנּוֹ׃</w:t>
      </w:r>
    </w:p>
    <w:p w14:paraId="44502067" w14:textId="77777777" w:rsidR="0084757C" w:rsidRPr="00A209F6" w:rsidRDefault="0084757C" w:rsidP="0084757C">
      <w:pPr>
        <w:pStyle w:val="a9"/>
      </w:pPr>
      <w:r w:rsidRPr="00A209F6">
        <w:t>эт мизба́х ѓанехо́шет веэт-михба́р ѓанехо́шет ашер-ло́ эт-бада́в веэт-коль-кела́в эт-ѓакиëр веэт-кано́</w:t>
      </w:r>
    </w:p>
    <w:p w14:paraId="50F7FB04" w14:textId="77777777" w:rsidR="0084757C" w:rsidRPr="00A209F6" w:rsidRDefault="0084757C" w:rsidP="0084757C">
      <w:pPr>
        <w:pStyle w:val="a9"/>
      </w:pPr>
      <w:r w:rsidRPr="00A209F6">
        <w:t>39. И жертвенник медный, и медную решетку, которая с ним, и брусья его, и все его принадлежности и стены его, и основание его.</w:t>
      </w:r>
    </w:p>
    <w:p w14:paraId="54659BFF" w14:textId="77777777" w:rsidR="0084757C" w:rsidRPr="00834193" w:rsidRDefault="0084757C" w:rsidP="0084757C">
      <w:pPr>
        <w:pStyle w:val="ad"/>
      </w:pPr>
      <w:r>
        <w:t xml:space="preserve"> </w:t>
      </w:r>
      <w:r w:rsidRPr="00834193">
        <w:rPr>
          <w:rtl/>
        </w:rPr>
        <w:br/>
        <w:t>אֵת קַלְעֵי הֶחָצֵר</w:t>
      </w:r>
      <w:r>
        <w:rPr>
          <w:rtl/>
        </w:rPr>
        <w:t xml:space="preserve"> אֶת־עַמֻּדֶיהָ וְאֶת־אֲדָנֶיהָ</w:t>
      </w:r>
      <w:r w:rsidRPr="00834193">
        <w:rPr>
          <w:rtl/>
        </w:rPr>
        <w:t xml:space="preserve"> ו</w:t>
      </w:r>
      <w:r>
        <w:rPr>
          <w:rtl/>
        </w:rPr>
        <w:t>ְאֶת־הַמָּסָךְ לְשַׁעַר הֶחָצֵר אֶת־מֵיתָרָיו וִיתֵדֹתֶיהָ וְאֵת</w:t>
      </w:r>
      <w:r w:rsidRPr="00834193">
        <w:rPr>
          <w:rtl/>
        </w:rPr>
        <w:t xml:space="preserve"> כָּל־כְּלֵי עֲבֹדַת הַמִּשְׁכָּן לְאֹהֶל מוֹעֵד׃</w:t>
      </w:r>
    </w:p>
    <w:p w14:paraId="591E73C8" w14:textId="77777777" w:rsidR="0084757C" w:rsidRPr="00A209F6" w:rsidRDefault="0084757C" w:rsidP="0084757C">
      <w:pPr>
        <w:pStyle w:val="a9"/>
      </w:pPr>
      <w:r w:rsidRPr="00A209F6">
        <w:t>эт калъэ́ ѓехацэ́р эт-амудэ́ѓа веэт-аданэ́ѓа вест-ѓамаса́х леша́ар ѓехацэ́р эт-метара́в витедотэ́ѓа веэ́т коль-келе́ авода́т ѓамишка́н лео́ѓель моэ́д</w:t>
      </w:r>
    </w:p>
    <w:p w14:paraId="004C99F3" w14:textId="77777777" w:rsidR="0084757C" w:rsidRPr="00A209F6" w:rsidRDefault="0084757C" w:rsidP="0084757C">
      <w:pPr>
        <w:pStyle w:val="a9"/>
      </w:pPr>
      <w:r w:rsidRPr="00A209F6">
        <w:t>40. И сетки для двора, столбы двора, и подставки для столбов его, и по́лог входа во двор, оттяжки, которыми он натягивается, и колышки, и все инструменты для работы в Мишкане, Шатре откровения.</w:t>
      </w:r>
    </w:p>
    <w:p w14:paraId="15BAAE09" w14:textId="77777777" w:rsidR="0084757C" w:rsidRPr="00834193" w:rsidRDefault="0084757C" w:rsidP="0084757C">
      <w:pPr>
        <w:pStyle w:val="ad"/>
      </w:pPr>
      <w:r w:rsidRPr="00834193">
        <w:rPr>
          <w:rtl/>
        </w:rPr>
        <w:br/>
        <w:t>אֶת־בִּגְדֵ</w:t>
      </w:r>
      <w:r>
        <w:rPr>
          <w:rtl/>
        </w:rPr>
        <w:t>י הַשְּׂרָד לְשָׁרֵת בַּקֹּדֶשׁ</w:t>
      </w:r>
      <w:r w:rsidRPr="00834193">
        <w:rPr>
          <w:rtl/>
        </w:rPr>
        <w:t xml:space="preserve"> אֶת־בִּגְד</w:t>
      </w:r>
      <w:r>
        <w:rPr>
          <w:rtl/>
        </w:rPr>
        <w:t>ֵי הַקֹּדֶשׁ לְאַהֲרֹן הַכֹּהֵן</w:t>
      </w:r>
      <w:r w:rsidRPr="00834193">
        <w:rPr>
          <w:rtl/>
        </w:rPr>
        <w:t xml:space="preserve"> וְאֶת־בִּגְדֵי בָנָיו לְכַהֵן׃</w:t>
      </w:r>
    </w:p>
    <w:p w14:paraId="35B34FEF" w14:textId="77777777" w:rsidR="0084757C" w:rsidRPr="00A209F6" w:rsidRDefault="0084757C" w:rsidP="0084757C">
      <w:pPr>
        <w:pStyle w:val="a9"/>
      </w:pPr>
      <w:r w:rsidRPr="00A209F6">
        <w:t>эт-бигдэ́ ѓасера́д лешарэ́т бако́деш эт-бигдэ́ ѓако́деш леаѓаро́н ѓакоѓе́н веэт-бигдэ́ вана́в лехаѓе́н</w:t>
      </w:r>
    </w:p>
    <w:p w14:paraId="3B0E62AA" w14:textId="77777777" w:rsidR="0084757C" w:rsidRPr="00A209F6" w:rsidRDefault="0084757C" w:rsidP="0084757C">
      <w:pPr>
        <w:pStyle w:val="a9"/>
      </w:pPr>
      <w:r w:rsidRPr="00A209F6">
        <w:t>41. И служебные одежды, и одежды для святого служения Аѓарона-коѓена, и одежды сыновей его, чтобы служить.</w:t>
      </w:r>
    </w:p>
    <w:p w14:paraId="31EBF3D1" w14:textId="77777777" w:rsidR="0084757C" w:rsidRPr="00341119" w:rsidRDefault="0084757C" w:rsidP="0084757C">
      <w:pPr>
        <w:pStyle w:val="ad"/>
      </w:pPr>
      <w:r w:rsidRPr="00341119">
        <w:rPr>
          <w:rtl/>
        </w:rPr>
        <w:br/>
        <w:t xml:space="preserve">כְּכֹל </w:t>
      </w:r>
      <w:r>
        <w:rPr>
          <w:rtl/>
        </w:rPr>
        <w:t>אֲשֶׁר־צִוָּה יְהוָה אֶת־מֹשֶׁה כֵּן עָשׂוּ בְּנֵי יִשְׂרָאֵל</w:t>
      </w:r>
      <w:r w:rsidRPr="00341119">
        <w:rPr>
          <w:rtl/>
        </w:rPr>
        <w:t xml:space="preserve"> אֵת כָּל־הָעֲבֹדָה׃</w:t>
      </w:r>
    </w:p>
    <w:p w14:paraId="43F56D85" w14:textId="77777777" w:rsidR="0084757C" w:rsidRPr="00A209F6" w:rsidRDefault="0084757C" w:rsidP="0084757C">
      <w:pPr>
        <w:pStyle w:val="a9"/>
      </w:pPr>
      <w:r w:rsidRPr="00A209F6">
        <w:t>кехо́ль ашер-цива́ адона́й эт-моше́ кэн асу́ бенэ́ йисраэ́ль эт коль-ѓаавода́</w:t>
      </w:r>
    </w:p>
    <w:p w14:paraId="397763EE" w14:textId="77777777" w:rsidR="0084757C" w:rsidRPr="00A209F6" w:rsidRDefault="0084757C" w:rsidP="0084757C">
      <w:pPr>
        <w:pStyle w:val="a9"/>
      </w:pPr>
      <w:r w:rsidRPr="00A209F6">
        <w:t>42. Во всём, как заповедовал Господь Моше, так и сделали сыновья Израиля всю работу.</w:t>
      </w:r>
    </w:p>
    <w:p w14:paraId="3441686B" w14:textId="77777777" w:rsidR="0084757C" w:rsidRPr="00341119" w:rsidRDefault="0084757C" w:rsidP="0084757C">
      <w:pPr>
        <w:pStyle w:val="ad"/>
      </w:pPr>
      <w:r w:rsidRPr="00341119">
        <w:rPr>
          <w:rtl/>
        </w:rPr>
        <w:br/>
        <w:t>וַיַּ</w:t>
      </w:r>
      <w:r>
        <w:rPr>
          <w:rtl/>
        </w:rPr>
        <w:t>רְא מֹשֶׁה אֶת־כָּל־הַמְּלָאכָה וְהִנֵּה עָשׂוּ אֹתָהּ</w:t>
      </w:r>
      <w:r w:rsidRPr="00341119">
        <w:rPr>
          <w:rtl/>
        </w:rPr>
        <w:t xml:space="preserve"> כַּא</w:t>
      </w:r>
      <w:r>
        <w:rPr>
          <w:rtl/>
        </w:rPr>
        <w:t>ֲשֶׁר צִוָּה יְהוָה כֵּן עָשׂוּ</w:t>
      </w:r>
      <w:r w:rsidRPr="00341119">
        <w:rPr>
          <w:rtl/>
        </w:rPr>
        <w:t xml:space="preserve"> וַיְבָרֶךְ אֹתָם מֹשֶׁה׃</w:t>
      </w:r>
    </w:p>
    <w:p w14:paraId="4C4FAB3C" w14:textId="77777777" w:rsidR="0084757C" w:rsidRPr="00A209F6" w:rsidRDefault="0084757C" w:rsidP="0084757C">
      <w:pPr>
        <w:pStyle w:val="a9"/>
      </w:pPr>
      <w:r w:rsidRPr="00A209F6">
        <w:t>вая́р моше́ эт-коль-ѓамелаха́ веѓинэ́ асу́ ота́ кааше́р цива́ адона́й кэн асу́ вайва́рех ота́м моше́</w:t>
      </w:r>
    </w:p>
    <w:p w14:paraId="2768F8E3" w14:textId="77777777" w:rsidR="0084757C" w:rsidRPr="00A209F6" w:rsidRDefault="0084757C" w:rsidP="0084757C">
      <w:pPr>
        <w:pStyle w:val="a9"/>
      </w:pPr>
      <w:r w:rsidRPr="00A209F6">
        <w:t>43. И увидел Моше всю эту работу, и вот, сделали её как заповедовал Господь, так и сделали, и благословил их Моше.</w:t>
      </w:r>
    </w:p>
    <w:p w14:paraId="0120D903" w14:textId="77777777" w:rsidR="0084757C" w:rsidRPr="00341119" w:rsidRDefault="0084757C" w:rsidP="0084757C">
      <w:pPr>
        <w:pStyle w:val="a9"/>
        <w:spacing w:line="276" w:lineRule="auto"/>
      </w:pPr>
    </w:p>
    <w:p w14:paraId="6431F293" w14:textId="77777777" w:rsidR="0084757C" w:rsidRDefault="0084757C" w:rsidP="0084757C">
      <w:pPr>
        <w:pStyle w:val="a6"/>
      </w:pPr>
      <w:r>
        <w:t>Собственно, мало что могу сказать я в комментариях к 39 главе, потому что глава повторяет то, что мы уже много раз говорили. Но снова можно обратить внимание на доскональность отчётов, на точность исполнения</w:t>
      </w:r>
      <w:r w:rsidRPr="000D57D1">
        <w:t xml:space="preserve">, хотя не было чертежей, не было компьютерных схем, которые могут описать всё в трёх измерениях. Нельзя было показать выкройку и сказать: </w:t>
      </w:r>
      <w:r>
        <w:t xml:space="preserve">«Вот именно такой нагрудник Я хочу, вот именно это Я хочу». Но Всевышний наделил мастеров такой невероятной интуицией, таким чутьём понимания того, что нужно сделать, что они смогли выполнить эту работу. И я не уверен, что кто-то сегодня по этим описаниям сможет точно эту работу выполнить. Возможно, это </w:t>
      </w:r>
      <w:r w:rsidRPr="000D57D1">
        <w:t xml:space="preserve">для нас урок чувствования воли Всевышнего там, где нет чертежей, нет доскональных схем. Мы порой просим очень детальное, очень точное указание. И говорим: «Скажи мне именно так, расскажи мне, повели мне, раскрой мне». А здесь мы видим, как действует интуиция людей, которые горят желанием, людей, которые исполнены Духом Божиим и хотят служить Всевышнему. </w:t>
      </w:r>
      <w:r>
        <w:br w:type="page"/>
      </w:r>
    </w:p>
    <w:p w14:paraId="6B33CADE" w14:textId="77777777" w:rsidR="0084757C" w:rsidRDefault="0084757C" w:rsidP="0084757C">
      <w:pPr>
        <w:pStyle w:val="af"/>
        <w:spacing w:line="276" w:lineRule="auto"/>
      </w:pPr>
      <w:bookmarkStart w:id="244" w:name="_Toc159267239"/>
      <w:r w:rsidRPr="00D80F95">
        <w:t>Мы строили, строили</w:t>
      </w:r>
      <w:r>
        <w:t xml:space="preserve"> (</w:t>
      </w:r>
      <w:r w:rsidRPr="00D80F95">
        <w:t>40:1-38</w:t>
      </w:r>
      <w:r>
        <w:t>)</w:t>
      </w:r>
      <w:bookmarkEnd w:id="244"/>
    </w:p>
    <w:p w14:paraId="3CFA874E" w14:textId="77777777" w:rsidR="0084757C" w:rsidRPr="00D80F95" w:rsidRDefault="0084757C" w:rsidP="00703D6F">
      <w:pPr>
        <w:pStyle w:val="a6"/>
      </w:pPr>
    </w:p>
    <w:p w14:paraId="7225A176" w14:textId="77777777" w:rsidR="0084757C" w:rsidRDefault="0084757C" w:rsidP="0084757C">
      <w:pPr>
        <w:pStyle w:val="a6"/>
      </w:pPr>
      <w:r w:rsidRPr="006078D4">
        <w:t xml:space="preserve">Мы с вами сегодня заканчиваем читать недельную главу Пкудей и </w:t>
      </w:r>
      <w:r>
        <w:t xml:space="preserve">всю </w:t>
      </w:r>
      <w:r w:rsidRPr="006078D4">
        <w:t xml:space="preserve">книгу Шмот, вторую книгу Торы. </w:t>
      </w:r>
      <w:r>
        <w:t>Речь в нашем отрывке пойдё</w:t>
      </w:r>
      <w:r w:rsidRPr="006078D4">
        <w:t>т о событиях, которые прои</w:t>
      </w:r>
      <w:r>
        <w:t>сходят</w:t>
      </w:r>
      <w:r w:rsidRPr="006078D4">
        <w:t xml:space="preserve"> после того, как умельцы принесли Моше все необходимые материалы, всё, из чего уже можно было собирать </w:t>
      </w:r>
      <w:r>
        <w:t>Мишкан</w:t>
      </w:r>
      <w:r w:rsidRPr="006078D4">
        <w:t xml:space="preserve">. Моше принял работу и благословил народ, и продолжение этого мы читаем в 40 главе. Поскольку </w:t>
      </w:r>
      <w:r>
        <w:t>здесь</w:t>
      </w:r>
      <w:r w:rsidRPr="006078D4">
        <w:t xml:space="preserve"> уже в третий раз повторяет</w:t>
      </w:r>
      <w:r>
        <w:t>ся</w:t>
      </w:r>
      <w:r w:rsidRPr="006078D4">
        <w:t xml:space="preserve"> то, что было ска</w:t>
      </w:r>
      <w:r>
        <w:t>зано раньше, комментариев будет</w:t>
      </w:r>
      <w:r w:rsidRPr="006078D4">
        <w:t xml:space="preserve"> очень мало, и в большей части мы просто прочитаем </w:t>
      </w:r>
      <w:r>
        <w:t>сам</w:t>
      </w:r>
      <w:r w:rsidRPr="006078D4">
        <w:t xml:space="preserve"> текст, не сильно пересыпая его комментариями. </w:t>
      </w:r>
    </w:p>
    <w:p w14:paraId="28B01BD0" w14:textId="77777777" w:rsidR="0084757C" w:rsidRPr="006078D4" w:rsidRDefault="0084757C" w:rsidP="0084757C">
      <w:pPr>
        <w:pStyle w:val="a6"/>
      </w:pPr>
      <w:r w:rsidRPr="006078D4">
        <w:t xml:space="preserve">Итак, </w:t>
      </w:r>
      <w:r>
        <w:t xml:space="preserve">начинаем читать </w:t>
      </w:r>
      <w:r w:rsidRPr="006078D4">
        <w:t>с 1 стиха</w:t>
      </w:r>
      <w:r>
        <w:t xml:space="preserve"> 40 главы.</w:t>
      </w:r>
    </w:p>
    <w:p w14:paraId="0727BC6E" w14:textId="77777777" w:rsidR="0084757C" w:rsidRPr="00D501E2" w:rsidRDefault="0084757C" w:rsidP="0084757C">
      <w:pPr>
        <w:pStyle w:val="ad"/>
      </w:pPr>
      <w:r w:rsidRPr="00D501E2">
        <w:rPr>
          <w:rtl/>
        </w:rPr>
        <w:br/>
        <w:t>וַיְדַבֵּר יְהוָה אֶל־מֹשֶׁה לֵּאמֹר׃</w:t>
      </w:r>
    </w:p>
    <w:p w14:paraId="1A746E7A" w14:textId="77777777" w:rsidR="0084757C" w:rsidRPr="00876442" w:rsidRDefault="0084757C" w:rsidP="0084757C">
      <w:pPr>
        <w:pStyle w:val="a9"/>
      </w:pPr>
      <w:r w:rsidRPr="00876442">
        <w:t>вайдабэ́р адона́й эль-моше́ лемо́р</w:t>
      </w:r>
    </w:p>
    <w:p w14:paraId="7FBEFFBB" w14:textId="77777777" w:rsidR="0084757C" w:rsidRPr="00876442" w:rsidRDefault="0084757C" w:rsidP="0084757C">
      <w:pPr>
        <w:pStyle w:val="a9"/>
      </w:pPr>
      <w:r w:rsidRPr="00876442">
        <w:t>1. И обращался Господь, и сказал Господь Моше, говоря:</w:t>
      </w:r>
    </w:p>
    <w:p w14:paraId="5D6598BA" w14:textId="77777777" w:rsidR="0084757C" w:rsidRPr="00A644D3" w:rsidRDefault="0084757C" w:rsidP="0084757C">
      <w:pPr>
        <w:pStyle w:val="ad"/>
      </w:pPr>
      <w:r w:rsidRPr="00A1673B">
        <w:rPr>
          <w:rtl/>
        </w:rPr>
        <w:br/>
      </w:r>
      <w:r w:rsidRPr="00A644D3">
        <w:rPr>
          <w:rtl/>
        </w:rPr>
        <w:t>בְּיוֹם־הַחֹדֶשׁ הָרִאשׁוֹן בְּאֶחָד לַחֹדֶשׁ תָּקִים אֶת־מִשְׁכַּן אֹהֶל מוֹעֵד׃</w:t>
      </w:r>
    </w:p>
    <w:p w14:paraId="1DA0F1B6" w14:textId="77777777" w:rsidR="0084757C" w:rsidRPr="00876442" w:rsidRDefault="0084757C" w:rsidP="0084757C">
      <w:pPr>
        <w:pStyle w:val="a9"/>
      </w:pPr>
      <w:r w:rsidRPr="00876442">
        <w:t>беём-ѓахо́деш ѓаришо́н беэха́д лахо́деш таки́м эт-мишка́н о́ѓель моэ́д</w:t>
      </w:r>
    </w:p>
    <w:p w14:paraId="42659A4D" w14:textId="77777777" w:rsidR="0084757C" w:rsidRPr="00876442" w:rsidRDefault="0084757C" w:rsidP="0084757C">
      <w:pPr>
        <w:pStyle w:val="a9"/>
      </w:pPr>
      <w:r w:rsidRPr="00876442">
        <w:t>2. «В день первого новомесячья, в первый день месяца, установи Шатёр откровения.</w:t>
      </w:r>
    </w:p>
    <w:p w14:paraId="4EDD44E1" w14:textId="77777777" w:rsidR="0084757C" w:rsidRPr="0003037D" w:rsidRDefault="0084757C" w:rsidP="0084757C">
      <w:pPr>
        <w:pStyle w:val="ad"/>
      </w:pPr>
      <w:r w:rsidRPr="0003037D">
        <w:rPr>
          <w:rtl/>
        </w:rPr>
        <w:br/>
        <w:t>וְשַׂמְתָּ שָׁם אֵת אֲרוֹן הָעֵדוּת וְסַכֹּתָ עַל־הָאָרֹן אֶת־הַפָּרֹכֶת׃</w:t>
      </w:r>
    </w:p>
    <w:p w14:paraId="19A83B77" w14:textId="77777777" w:rsidR="0084757C" w:rsidRPr="00876442" w:rsidRDefault="0084757C" w:rsidP="0084757C">
      <w:pPr>
        <w:pStyle w:val="a9"/>
      </w:pPr>
      <w:r w:rsidRPr="00876442">
        <w:t>весамта́ шам эт аро́н ѓаэду́т весакота́ аль-ѓааро́н эт-ѓапаро́хет</w:t>
      </w:r>
    </w:p>
    <w:p w14:paraId="65FE01E5" w14:textId="77777777" w:rsidR="0084757C" w:rsidRPr="00876442" w:rsidRDefault="0084757C" w:rsidP="0084757C">
      <w:pPr>
        <w:pStyle w:val="a9"/>
      </w:pPr>
      <w:r w:rsidRPr="00876442">
        <w:t>3. И поставишь там Ковчег свидетельства, и прикроешь его завесой.</w:t>
      </w:r>
    </w:p>
    <w:p w14:paraId="5C9B9AD6" w14:textId="77777777" w:rsidR="0084757C" w:rsidRPr="000F652E" w:rsidRDefault="0084757C" w:rsidP="0084757C">
      <w:pPr>
        <w:pStyle w:val="ad"/>
      </w:pPr>
      <w:r w:rsidRPr="000F652E">
        <w:rPr>
          <w:rtl/>
        </w:rPr>
        <w:br/>
        <w:t>וְהֵבֵאתָ אֶת־הַשֻּׁלְחָן וְ</w:t>
      </w:r>
      <w:r w:rsidRPr="00643E7E">
        <w:rPr>
          <w:b/>
          <w:bCs/>
          <w:rtl/>
        </w:rPr>
        <w:t>עָרַכְתָּ</w:t>
      </w:r>
      <w:r w:rsidRPr="000F652E">
        <w:rPr>
          <w:rtl/>
        </w:rPr>
        <w:t xml:space="preserve"> אֶת־עֶרְכּוֹ וְהֵבֵאתָ אֶת־הַמְּנֹרָה וְהַעֲלֵיתָ אֶת־נֵרֹתֶיהָ׃</w:t>
      </w:r>
    </w:p>
    <w:p w14:paraId="588FEC1E" w14:textId="77777777" w:rsidR="0084757C" w:rsidRPr="00B87B99" w:rsidRDefault="0084757C" w:rsidP="0084757C">
      <w:pPr>
        <w:pStyle w:val="a9"/>
      </w:pPr>
      <w:r w:rsidRPr="00B87B99">
        <w:t>веѓевета́ эт-ѓашульха́н ве</w:t>
      </w:r>
      <w:r w:rsidRPr="00643E7E">
        <w:rPr>
          <w:b/>
          <w:bCs/>
        </w:rPr>
        <w:t xml:space="preserve">арахта́ </w:t>
      </w:r>
      <w:r w:rsidRPr="00B87B99">
        <w:t>эт-эрко́ веѓевета́ эт-ѓаменора́ веѓаалета́ эт-неротэ</w:t>
      </w:r>
      <w:r>
        <w:t>́</w:t>
      </w:r>
      <w:r w:rsidRPr="00B87B99">
        <w:t>ѓа</w:t>
      </w:r>
    </w:p>
    <w:p w14:paraId="246215B7" w14:textId="77777777" w:rsidR="0084757C" w:rsidRDefault="0084757C" w:rsidP="0084757C">
      <w:pPr>
        <w:pStyle w:val="a9"/>
      </w:pPr>
      <w:r w:rsidRPr="00B87B99">
        <w:t>4.</w:t>
      </w:r>
      <w:r>
        <w:t xml:space="preserve"> </w:t>
      </w:r>
      <w:r w:rsidRPr="00B87B99">
        <w:t xml:space="preserve">И </w:t>
      </w:r>
      <w:r w:rsidRPr="0003037D">
        <w:t xml:space="preserve">принесёшь туда стол, и разложи всё, что необходимо на него разложить, и принесёшь менору́, и поднимешь </w:t>
      </w:r>
      <w:r w:rsidRPr="0003037D">
        <w:rPr>
          <w:i w:val="0"/>
          <w:iCs w:val="0"/>
        </w:rPr>
        <w:t>(или</w:t>
      </w:r>
      <w:r w:rsidRPr="0003037D">
        <w:t xml:space="preserve"> расставишь в правильном порядке</w:t>
      </w:r>
      <w:r w:rsidRPr="0003037D">
        <w:rPr>
          <w:i w:val="0"/>
          <w:iCs w:val="0"/>
        </w:rPr>
        <w:t>)</w:t>
      </w:r>
      <w:r w:rsidRPr="0003037D">
        <w:t xml:space="preserve"> её лампады.</w:t>
      </w:r>
    </w:p>
    <w:p w14:paraId="61E7C6A6" w14:textId="77777777" w:rsidR="0084757C" w:rsidRDefault="0084757C" w:rsidP="0084757C">
      <w:pPr>
        <w:pStyle w:val="a9"/>
        <w:spacing w:line="276" w:lineRule="auto"/>
      </w:pPr>
    </w:p>
    <w:p w14:paraId="13BCBEDA" w14:textId="77777777" w:rsidR="0084757C" w:rsidRPr="0003037D" w:rsidRDefault="0084757C" w:rsidP="0084757C">
      <w:pPr>
        <w:pStyle w:val="a6"/>
      </w:pPr>
      <w:r w:rsidRPr="0003037D">
        <w:t xml:space="preserve">В современном иврите слово </w:t>
      </w:r>
      <w:r w:rsidRPr="0003037D">
        <w:rPr>
          <w:i/>
          <w:iCs/>
        </w:rPr>
        <w:t xml:space="preserve">лааро́х </w:t>
      </w:r>
      <w:r w:rsidRPr="0003037D">
        <w:t xml:space="preserve">означает </w:t>
      </w:r>
      <w:r w:rsidRPr="0003037D">
        <w:rPr>
          <w:i/>
          <w:iCs/>
        </w:rPr>
        <w:t xml:space="preserve">организовывать, подготовить, устраивать. </w:t>
      </w:r>
      <w:r w:rsidRPr="0003037D">
        <w:t xml:space="preserve">В Теѓилим 23 Давид говорит, обращаясь ко Всевышнему: «Господь, Пастырь мой, </w:t>
      </w:r>
      <w:r w:rsidRPr="0003037D">
        <w:rPr>
          <w:i/>
          <w:iCs/>
        </w:rPr>
        <w:t>накрой передо мной стол (т</w:t>
      </w:r>
      <w:r w:rsidRPr="0003037D">
        <w:rPr>
          <w:rStyle w:val="af1"/>
          <w:rFonts w:ascii="Times New Roman" w:hAnsi="Times New Roman"/>
          <w:lang w:eastAsia="en-US"/>
        </w:rPr>
        <w:t>ааро́х лефана́й шульха́н)</w:t>
      </w:r>
      <w:r w:rsidRPr="0003037D">
        <w:rPr>
          <w:rStyle w:val="af1"/>
          <w:rFonts w:ascii="Times New Roman" w:hAnsi="Times New Roman"/>
          <w:i w:val="0"/>
          <w:lang w:eastAsia="en-US"/>
        </w:rPr>
        <w:t>».</w:t>
      </w:r>
      <w:r w:rsidRPr="0003037D">
        <w:t xml:space="preserve"> Здесь </w:t>
      </w:r>
      <w:r w:rsidRPr="0003037D">
        <w:rPr>
          <w:rStyle w:val="af1"/>
          <w:rFonts w:ascii="Times New Roman" w:hAnsi="Times New Roman"/>
          <w:iCs w:val="0"/>
          <w:lang w:eastAsia="en-US"/>
        </w:rPr>
        <w:t xml:space="preserve">лааро́х шульха́н </w:t>
      </w:r>
      <w:r w:rsidRPr="0003037D">
        <w:rPr>
          <w:rStyle w:val="af1"/>
          <w:rFonts w:ascii="Times New Roman" w:hAnsi="Times New Roman"/>
          <w:i w:val="0"/>
          <w:lang w:eastAsia="en-US"/>
        </w:rPr>
        <w:t>означает</w:t>
      </w:r>
      <w:r w:rsidRPr="0003037D">
        <w:rPr>
          <w:rStyle w:val="af1"/>
          <w:rFonts w:ascii="Times New Roman" w:hAnsi="Times New Roman"/>
          <w:iCs w:val="0"/>
          <w:lang w:eastAsia="en-US"/>
        </w:rPr>
        <w:t xml:space="preserve"> накрывать стол.</w:t>
      </w:r>
      <w:r w:rsidRPr="0003037D">
        <w:t xml:space="preserve"> Один из основных сборников по еврейскому религиозному закону, написанный в XVI веке известнейшим, авторитетным мудрецом Йосе́фом Ка́ро, называется </w:t>
      </w:r>
      <w:r w:rsidRPr="0003037D">
        <w:rPr>
          <w:i/>
          <w:iCs/>
        </w:rPr>
        <w:t>Шульха́н ару́х</w:t>
      </w:r>
      <w:r w:rsidRPr="0003037D">
        <w:t xml:space="preserve"> (</w:t>
      </w:r>
      <w:r w:rsidRPr="0003037D">
        <w:rPr>
          <w:i/>
          <w:iCs/>
        </w:rPr>
        <w:t>накрытый стол</w:t>
      </w:r>
      <w:r w:rsidRPr="0003037D">
        <w:t xml:space="preserve">), потому что, по мнению автора, всё в сборнике упорядочено в нужном, соответствующем виде, только приди и возьми. </w:t>
      </w:r>
    </w:p>
    <w:p w14:paraId="4AF25DED" w14:textId="77777777" w:rsidR="0084757C" w:rsidRPr="004D6719" w:rsidRDefault="0084757C" w:rsidP="0084757C">
      <w:pPr>
        <w:pStyle w:val="ad"/>
      </w:pPr>
      <w:r w:rsidRPr="009F19A7">
        <w:rPr>
          <w:rtl/>
        </w:rPr>
        <w:br/>
      </w:r>
      <w:r w:rsidRPr="004D6719">
        <w:rPr>
          <w:rtl/>
        </w:rPr>
        <w:t>וְנָתַתָּה אֶת־מִזְבַּח הַזָּהָב לִקְטֹרֶת לִפְנֵי אֲרוֹן הָעֵדֻת וְשַׂמְתָּ אֶת־מָסַךְ הַפֶּתַח לַמִּשְׁכָּן׃</w:t>
      </w:r>
    </w:p>
    <w:p w14:paraId="4F0A37CC" w14:textId="77777777" w:rsidR="0084757C" w:rsidRPr="00F32F44" w:rsidRDefault="0084757C" w:rsidP="0084757C">
      <w:pPr>
        <w:pStyle w:val="a9"/>
      </w:pPr>
      <w:r w:rsidRPr="00F32F44">
        <w:t>венатата́ эт-мизба́х ѓазаѓа́в ликто́рет лифнэ́ аро́н ѓаэду́т весамта́ эт-маса́х ѓапэ́тах ламишка́н</w:t>
      </w:r>
    </w:p>
    <w:p w14:paraId="560B59C3" w14:textId="77777777" w:rsidR="0084757C" w:rsidRPr="00F32F44" w:rsidRDefault="0084757C" w:rsidP="0084757C">
      <w:pPr>
        <w:pStyle w:val="a9"/>
      </w:pPr>
      <w:r w:rsidRPr="00F32F44">
        <w:t xml:space="preserve">5. И </w:t>
      </w:r>
      <w:r w:rsidRPr="0003037D">
        <w:t>поставишь</w:t>
      </w:r>
      <w:r w:rsidRPr="00F32F44">
        <w:t xml:space="preserve"> золотой жертвенник для воскурений перед </w:t>
      </w:r>
      <w:r>
        <w:t>К</w:t>
      </w:r>
      <w:r w:rsidRPr="00F32F44">
        <w:t>овчегом свидетельства</w:t>
      </w:r>
      <w:r>
        <w:t>,</w:t>
      </w:r>
      <w:r w:rsidRPr="00F32F44">
        <w:t xml:space="preserve"> с внешней стороны </w:t>
      </w:r>
      <w:r w:rsidRPr="0038594B">
        <w:rPr>
          <w:i w:val="0"/>
          <w:iCs w:val="0"/>
        </w:rPr>
        <w:t>(за завесой, но напротив Ковчега)</w:t>
      </w:r>
      <w:r w:rsidRPr="00F32F44">
        <w:t>, и сделаешь по</w:t>
      </w:r>
      <w:r>
        <w:t>́</w:t>
      </w:r>
      <w:r w:rsidRPr="00F32F44">
        <w:t xml:space="preserve">лог входа в </w:t>
      </w:r>
      <w:r>
        <w:t>Мишкан</w:t>
      </w:r>
      <w:r w:rsidRPr="00F32F44">
        <w:t>.</w:t>
      </w:r>
    </w:p>
    <w:p w14:paraId="0C7F60B7" w14:textId="77777777" w:rsidR="0084757C" w:rsidRDefault="0084757C" w:rsidP="0084757C">
      <w:pPr>
        <w:ind w:firstLine="0"/>
      </w:pPr>
    </w:p>
    <w:p w14:paraId="0DADFBEA" w14:textId="77777777" w:rsidR="0084757C" w:rsidRPr="00F32F44" w:rsidRDefault="0084757C" w:rsidP="0084757C">
      <w:pPr>
        <w:pStyle w:val="ad"/>
      </w:pPr>
      <w:r w:rsidRPr="00F32F44">
        <w:rPr>
          <w:rtl/>
        </w:rPr>
        <w:t>וְנָתַתָּה אֵת מִזְבַּח הָעֹלָה לִפְנֵי פֶּתַח מִשְׁכַּן אֹהֶל־מוֹעֵד׃</w:t>
      </w:r>
    </w:p>
    <w:p w14:paraId="66A5F2A8" w14:textId="77777777" w:rsidR="0084757C" w:rsidRPr="00876442" w:rsidRDefault="0084757C" w:rsidP="0084757C">
      <w:pPr>
        <w:pStyle w:val="a9"/>
      </w:pPr>
      <w:r w:rsidRPr="00876442">
        <w:t>венатата́ эт мизба́х ѓаола́ лифнэ́ пэ́тах мишка́н оѓель-моэ́д</w:t>
      </w:r>
    </w:p>
    <w:p w14:paraId="075B0F25" w14:textId="77777777" w:rsidR="0084757C" w:rsidRPr="00876442" w:rsidRDefault="0084757C" w:rsidP="0084757C">
      <w:pPr>
        <w:pStyle w:val="a9"/>
      </w:pPr>
      <w:r w:rsidRPr="00876442">
        <w:t xml:space="preserve">6. И сделаешь жертвенник всесожжения перед входом в Шатёр откровения. </w:t>
      </w:r>
    </w:p>
    <w:p w14:paraId="4B60B86F" w14:textId="77777777" w:rsidR="0084757C" w:rsidRPr="00A44622" w:rsidRDefault="0084757C" w:rsidP="0084757C">
      <w:pPr>
        <w:pStyle w:val="ad"/>
      </w:pPr>
      <w:r>
        <w:t xml:space="preserve"> </w:t>
      </w:r>
      <w:r>
        <w:rPr>
          <w:rtl/>
        </w:rPr>
        <w:br/>
      </w:r>
      <w:r w:rsidRPr="00A44622">
        <w:rPr>
          <w:rtl/>
        </w:rPr>
        <w:t>וְנָתַתָּ אֶת־הַכִּיֹּר בֵּין־אֹהֶל מוֹעֵד וּבֵין הַמִּזְבֵּחַ וְנָתַתָּ שָׁם מָיִם׃</w:t>
      </w:r>
    </w:p>
    <w:p w14:paraId="58906ACA" w14:textId="77777777" w:rsidR="0084757C" w:rsidRPr="00876442" w:rsidRDefault="0084757C" w:rsidP="0084757C">
      <w:pPr>
        <w:pStyle w:val="a9"/>
      </w:pPr>
      <w:r w:rsidRPr="00876442">
        <w:t>венатата́ эт-ѓакиёр бен-о́ѓель моэ́д увэ́н ѓамизбэ́ях венатата́ шам ма́йим</w:t>
      </w:r>
    </w:p>
    <w:p w14:paraId="375DB9E0" w14:textId="77777777" w:rsidR="0084757C" w:rsidRPr="00876442" w:rsidRDefault="0084757C" w:rsidP="0084757C">
      <w:pPr>
        <w:pStyle w:val="a9"/>
      </w:pPr>
      <w:r w:rsidRPr="00876442">
        <w:t>7. И сделаешь умывальник между Шатром откровения и жертвенником, и наполнишь его водой.</w:t>
      </w:r>
    </w:p>
    <w:p w14:paraId="21B08ED5" w14:textId="77777777" w:rsidR="0084757C" w:rsidRPr="00465C1B" w:rsidRDefault="0084757C" w:rsidP="0084757C">
      <w:pPr>
        <w:pStyle w:val="ad"/>
      </w:pPr>
      <w:r w:rsidRPr="00465C1B">
        <w:rPr>
          <w:rtl/>
        </w:rPr>
        <w:br/>
        <w:t>וְשַׂמְתּ</w:t>
      </w:r>
      <w:r>
        <w:rPr>
          <w:rtl/>
        </w:rPr>
        <w:t>ָ אֶת־הֶחָצֵר סָבִיב וְנָתַתָּ</w:t>
      </w:r>
      <w:r w:rsidRPr="00465C1B">
        <w:rPr>
          <w:rtl/>
        </w:rPr>
        <w:t xml:space="preserve"> אֶת־מָסַךְ שַׁעַר הֶחָצֵר׃</w:t>
      </w:r>
    </w:p>
    <w:p w14:paraId="0D644DA9" w14:textId="77777777" w:rsidR="0084757C" w:rsidRPr="00876442" w:rsidRDefault="0084757C" w:rsidP="0084757C">
      <w:pPr>
        <w:pStyle w:val="a9"/>
      </w:pPr>
      <w:r w:rsidRPr="00876442">
        <w:t>весамта́ эт-ѓехацэ́р сави́в венатата́ эт-маса́х ша́ар ѓехацэ́р</w:t>
      </w:r>
    </w:p>
    <w:p w14:paraId="5C03FC6C" w14:textId="77777777" w:rsidR="0084757C" w:rsidRPr="00876442" w:rsidRDefault="0084757C" w:rsidP="0084757C">
      <w:pPr>
        <w:pStyle w:val="a9"/>
      </w:pPr>
      <w:r w:rsidRPr="00876442">
        <w:t>8. И установишь двор вокруг, и сделаешь по́лог для входа во двор.</w:t>
      </w:r>
    </w:p>
    <w:p w14:paraId="1FF7A5A3" w14:textId="77777777" w:rsidR="0084757C" w:rsidRPr="0005134C" w:rsidRDefault="0084757C" w:rsidP="0084757C">
      <w:pPr>
        <w:pStyle w:val="ad"/>
      </w:pPr>
      <w:r w:rsidRPr="0005134C">
        <w:rPr>
          <w:rtl/>
        </w:rPr>
        <w:br/>
        <w:t>וְלָקַחְתָּ אֶת־שֶׁמֶן הַמִּשְׁחָה וּמָשַׁחְתָּ אֶת־הַמִּשְׁכָּן וְאֶת־כָּל־אֲשֶׁר־בּוֹ וְקִדַּשְׁתָּ אֹתוֹ וְאֶת־כָּל־כֵּלָיו וְהָיָה קֹדֶשׁ׃</w:t>
      </w:r>
    </w:p>
    <w:p w14:paraId="7A9A0EFD" w14:textId="77777777" w:rsidR="0084757C" w:rsidRDefault="0084757C" w:rsidP="0084757C">
      <w:pPr>
        <w:pStyle w:val="a9"/>
      </w:pPr>
      <w:r>
        <w:t>велакахта́ эт-ше́мен ѓамишха́ умашахта́ эт-ѓамишка́н веэт-коль-ашер-бо́ векидашта́ ото́ веэт-коль-кела́в веѓа́я ко́деш</w:t>
      </w:r>
    </w:p>
    <w:p w14:paraId="033E09A2" w14:textId="77777777" w:rsidR="0084757C" w:rsidRPr="0038594B" w:rsidRDefault="0084757C" w:rsidP="0084757C">
      <w:pPr>
        <w:pStyle w:val="a9"/>
        <w:rPr>
          <w:i w:val="0"/>
          <w:iCs w:val="0"/>
        </w:rPr>
      </w:pPr>
      <w:r>
        <w:t>9. И возьмёшь масло помазания, и помажешь Мишкан, и всё, что в нём, и тем самым ты освятишь</w:t>
      </w:r>
      <w:r w:rsidRPr="0038594B">
        <w:t xml:space="preserve"> </w:t>
      </w:r>
      <w:r>
        <w:t xml:space="preserve">его, и все его сосуды, и он будет святым </w:t>
      </w:r>
      <w:r w:rsidRPr="0038594B">
        <w:rPr>
          <w:i w:val="0"/>
          <w:iCs w:val="0"/>
        </w:rPr>
        <w:t>(всё это будет святым).</w:t>
      </w:r>
      <w:r>
        <w:rPr>
          <w:i w:val="0"/>
          <w:iCs w:val="0"/>
        </w:rPr>
        <w:t xml:space="preserve"> </w:t>
      </w:r>
      <w:r w:rsidRPr="0038594B">
        <w:rPr>
          <w:i w:val="0"/>
          <w:iCs w:val="0"/>
        </w:rPr>
        <w:t xml:space="preserve"> </w:t>
      </w:r>
    </w:p>
    <w:p w14:paraId="7E0439EE" w14:textId="77777777" w:rsidR="0084757C" w:rsidRDefault="0084757C" w:rsidP="0084757C">
      <w:pPr>
        <w:ind w:firstLine="0"/>
      </w:pPr>
    </w:p>
    <w:p w14:paraId="032F5481" w14:textId="77777777" w:rsidR="0084757C" w:rsidRDefault="0084757C" w:rsidP="0084757C">
      <w:pPr>
        <w:pStyle w:val="a6"/>
      </w:pPr>
      <w:r w:rsidRPr="0003037D">
        <w:t>Моше мажет маслом помазания Мишкан и всё, что в нём, и это – окончание посвящения. Масло как бы принимает всё помазанное в особую лигу, в категорию предметов, относящихся к святости</w:t>
      </w:r>
      <w:r>
        <w:t>. Это касается также и людей, и мы об этом ещё чуть позже вспомним.</w:t>
      </w:r>
    </w:p>
    <w:p w14:paraId="49C998C7" w14:textId="77777777" w:rsidR="0084757C" w:rsidRDefault="0084757C" w:rsidP="0084757C">
      <w:pPr>
        <w:pStyle w:val="a6"/>
      </w:pPr>
    </w:p>
    <w:p w14:paraId="55F6E1CF" w14:textId="77777777" w:rsidR="0084757C" w:rsidRPr="00CA47FC" w:rsidRDefault="0084757C" w:rsidP="0084757C">
      <w:pPr>
        <w:pStyle w:val="ad"/>
      </w:pPr>
      <w:r w:rsidRPr="00CA47FC">
        <w:rPr>
          <w:rtl/>
        </w:rPr>
        <w:t>וּמָשַׁחְתָּ אֶת־מִזְבַּח הָעֹלָה וְאֶת־כָּל־כֵּלָיו וְקִדַּשְׁתָּ אֶת־הַמִּזְבֵּחַ וְהָיָה הַמִּזְבֵּחַ קֹדֶשׁ קָדָשִׁים׃</w:t>
      </w:r>
    </w:p>
    <w:p w14:paraId="7B41B908" w14:textId="77777777" w:rsidR="0084757C" w:rsidRPr="00876442" w:rsidRDefault="0084757C" w:rsidP="0084757C">
      <w:pPr>
        <w:pStyle w:val="a9"/>
      </w:pPr>
      <w:r w:rsidRPr="00876442">
        <w:t>умашахта́ эт-мизба́х ѓаола́ веэт-коль-кела́в векидашта́ эт-ѓамизбэ́ях веѓая́ ѓамизбэ́ях ко́деш кадаши́м</w:t>
      </w:r>
    </w:p>
    <w:p w14:paraId="23646B42" w14:textId="77777777" w:rsidR="0084757C" w:rsidRPr="00876442" w:rsidRDefault="0084757C" w:rsidP="0084757C">
      <w:pPr>
        <w:pStyle w:val="a9"/>
      </w:pPr>
      <w:r w:rsidRPr="00876442">
        <w:t>10. И помажешь жертвенник всесожжения и все сосуды его, и будет освящён этот жертвенник, и будет этот жертвенник святым для святого.</w:t>
      </w:r>
    </w:p>
    <w:p w14:paraId="5E73867C" w14:textId="77777777" w:rsidR="0084757C" w:rsidRDefault="0084757C" w:rsidP="0084757C">
      <w:pPr>
        <w:pStyle w:val="a9"/>
        <w:spacing w:line="276" w:lineRule="auto"/>
      </w:pPr>
    </w:p>
    <w:p w14:paraId="10FB3624" w14:textId="77777777" w:rsidR="0084757C" w:rsidRPr="00116094" w:rsidRDefault="0084757C" w:rsidP="0084757C">
      <w:pPr>
        <w:pStyle w:val="a6"/>
      </w:pPr>
      <w:r w:rsidRPr="00116094">
        <w:t xml:space="preserve"> Будет этот жертвенник обладать великой святостью, так это можно в данном случае истолковать. </w:t>
      </w:r>
    </w:p>
    <w:p w14:paraId="1058B68F" w14:textId="77777777" w:rsidR="0084757C" w:rsidRPr="00CB060A" w:rsidRDefault="0084757C" w:rsidP="0084757C">
      <w:pPr>
        <w:pStyle w:val="ad"/>
      </w:pPr>
      <w:r w:rsidRPr="00CB060A">
        <w:rPr>
          <w:rtl/>
        </w:rPr>
        <w:br/>
        <w:t>וּמָשַׁחְתָּ אֶת־הַכִּיֹּר וְאֶת־כַּנּוֹ וְקִדַּשְׁתָּ אֹתוֹ׃</w:t>
      </w:r>
    </w:p>
    <w:p w14:paraId="36603742" w14:textId="77777777" w:rsidR="0084757C" w:rsidRPr="00876442" w:rsidRDefault="0084757C" w:rsidP="0084757C">
      <w:pPr>
        <w:pStyle w:val="a9"/>
      </w:pPr>
      <w:r w:rsidRPr="00876442">
        <w:t>умашахта́ эт-ѓакиёр веэт-кано́ векидашта́ ото́</w:t>
      </w:r>
    </w:p>
    <w:p w14:paraId="2434B85E" w14:textId="77777777" w:rsidR="0084757C" w:rsidRPr="00876442" w:rsidRDefault="0084757C" w:rsidP="0084757C">
      <w:pPr>
        <w:pStyle w:val="a9"/>
      </w:pPr>
      <w:r w:rsidRPr="00876442">
        <w:t>11. И помажешь ты умывальник и основание его, и освятишь его.</w:t>
      </w:r>
    </w:p>
    <w:p w14:paraId="1591BC60" w14:textId="77777777" w:rsidR="0084757C" w:rsidRDefault="0084757C" w:rsidP="0084757C">
      <w:pPr>
        <w:ind w:firstLine="0"/>
      </w:pPr>
      <w:r>
        <w:t xml:space="preserve">      </w:t>
      </w:r>
    </w:p>
    <w:p w14:paraId="12F47AA1" w14:textId="77777777" w:rsidR="0084757C" w:rsidRPr="003911D0" w:rsidRDefault="0084757C" w:rsidP="0084757C">
      <w:pPr>
        <w:pStyle w:val="ad"/>
      </w:pPr>
      <w:r w:rsidRPr="003911D0">
        <w:rPr>
          <w:rtl/>
        </w:rPr>
        <w:t>וְ</w:t>
      </w:r>
      <w:r w:rsidRPr="003D5005">
        <w:rPr>
          <w:b/>
          <w:bCs/>
          <w:rtl/>
        </w:rPr>
        <w:t>הִקְרַבְתָּ</w:t>
      </w:r>
      <w:r w:rsidRPr="003911D0">
        <w:rPr>
          <w:rtl/>
        </w:rPr>
        <w:t xml:space="preserve"> אֶת־אַהֲרֹן וְאֶת־בָּנָיו אֶל־פֶּתַח אֹהֶל מוֹעֵד וְרָחַצְתָּ אֹתָם בַּמָּיִם׃</w:t>
      </w:r>
    </w:p>
    <w:p w14:paraId="48113E77" w14:textId="77777777" w:rsidR="0084757C" w:rsidRPr="00C1745A" w:rsidRDefault="0084757C" w:rsidP="0084757C">
      <w:pPr>
        <w:pStyle w:val="a9"/>
      </w:pPr>
      <w:r w:rsidRPr="00C1745A">
        <w:t>ве</w:t>
      </w:r>
      <w:r w:rsidRPr="003D5005">
        <w:rPr>
          <w:b/>
          <w:bCs/>
        </w:rPr>
        <w:t>ѓикравта́</w:t>
      </w:r>
      <w:r w:rsidRPr="00C1745A">
        <w:t xml:space="preserve"> эт-аѓаро́н веэт-</w:t>
      </w:r>
      <w:r w:rsidRPr="0003037D">
        <w:t>бана́в эль-пэ́тах о́ѓель</w:t>
      </w:r>
      <w:r w:rsidRPr="00C1745A">
        <w:t xml:space="preserve"> моэ́д верахацта́ ота́м бама́йим</w:t>
      </w:r>
    </w:p>
    <w:p w14:paraId="58963C1D" w14:textId="77777777" w:rsidR="0084757C" w:rsidRPr="00C1745A" w:rsidRDefault="0084757C" w:rsidP="0084757C">
      <w:pPr>
        <w:pStyle w:val="a9"/>
      </w:pPr>
      <w:r>
        <w:t xml:space="preserve">12. </w:t>
      </w:r>
      <w:r w:rsidRPr="00C1745A">
        <w:t xml:space="preserve">И </w:t>
      </w:r>
      <w:r w:rsidRPr="003D5005">
        <w:rPr>
          <w:b/>
          <w:bCs/>
        </w:rPr>
        <w:t>приблизишь</w:t>
      </w:r>
      <w:r w:rsidRPr="00C1745A">
        <w:t xml:space="preserve"> </w:t>
      </w:r>
      <w:r>
        <w:t>Аѓарон</w:t>
      </w:r>
      <w:r w:rsidRPr="00C1745A">
        <w:t xml:space="preserve">а и его сыновей </w:t>
      </w:r>
      <w:r w:rsidRPr="0003037D">
        <w:t xml:space="preserve">ко входу в </w:t>
      </w:r>
      <w:r>
        <w:t>Шатёр откровения, и омоешь их водой</w:t>
      </w:r>
      <w:r w:rsidRPr="00C1745A">
        <w:t>.</w:t>
      </w:r>
    </w:p>
    <w:p w14:paraId="168CF90F" w14:textId="77777777" w:rsidR="0084757C" w:rsidRDefault="0084757C" w:rsidP="0084757C">
      <w:pPr>
        <w:ind w:firstLine="0"/>
      </w:pPr>
    </w:p>
    <w:p w14:paraId="393B63BB" w14:textId="77777777" w:rsidR="0084757C" w:rsidRDefault="0084757C" w:rsidP="0084757C">
      <w:pPr>
        <w:pStyle w:val="a6"/>
      </w:pPr>
      <w:r>
        <w:t xml:space="preserve">Мы говорили уже, что слово </w:t>
      </w:r>
      <w:r w:rsidRPr="00F27559">
        <w:rPr>
          <w:i/>
        </w:rPr>
        <w:t>ле</w:t>
      </w:r>
      <w:r>
        <w:rPr>
          <w:i/>
        </w:rPr>
        <w:t>ѓ</w:t>
      </w:r>
      <w:r w:rsidRPr="00F27559">
        <w:rPr>
          <w:i/>
        </w:rPr>
        <w:t>акри</w:t>
      </w:r>
      <w:r>
        <w:rPr>
          <w:i/>
        </w:rPr>
        <w:t>́</w:t>
      </w:r>
      <w:r w:rsidRPr="00F27559">
        <w:rPr>
          <w:i/>
        </w:rPr>
        <w:t>в</w:t>
      </w:r>
      <w:r>
        <w:t xml:space="preserve"> означает и </w:t>
      </w:r>
      <w:r w:rsidRPr="00F27559">
        <w:rPr>
          <w:i/>
        </w:rPr>
        <w:t>приблизить</w:t>
      </w:r>
      <w:r>
        <w:rPr>
          <w:i/>
        </w:rPr>
        <w:t>,</w:t>
      </w:r>
      <w:r>
        <w:t xml:space="preserve"> и </w:t>
      </w:r>
      <w:r w:rsidRPr="00F27559">
        <w:rPr>
          <w:i/>
        </w:rPr>
        <w:t>принести в жертву</w:t>
      </w:r>
      <w:r>
        <w:t xml:space="preserve">. </w:t>
      </w:r>
      <w:r w:rsidRPr="00720C70">
        <w:rPr>
          <w:i/>
        </w:rPr>
        <w:t>Курба</w:t>
      </w:r>
      <w:r>
        <w:rPr>
          <w:i/>
        </w:rPr>
        <w:t>́</w:t>
      </w:r>
      <w:r w:rsidRPr="00720C70">
        <w:rPr>
          <w:i/>
        </w:rPr>
        <w:t>н</w:t>
      </w:r>
      <w:r>
        <w:rPr>
          <w:i/>
        </w:rPr>
        <w:t xml:space="preserve"> (</w:t>
      </w:r>
      <w:r w:rsidRPr="00720C70">
        <w:rPr>
          <w:i/>
        </w:rPr>
        <w:t>жертва</w:t>
      </w:r>
      <w:r>
        <w:rPr>
          <w:i/>
        </w:rPr>
        <w:t>)</w:t>
      </w:r>
      <w:r>
        <w:t xml:space="preserve"> –это то, что </w:t>
      </w:r>
      <w:r w:rsidRPr="007A3FC9">
        <w:rPr>
          <w:i/>
          <w:iCs/>
        </w:rPr>
        <w:t>приближает</w:t>
      </w:r>
      <w:r w:rsidRPr="007A3FC9">
        <w:t xml:space="preserve"> ко Всевышнему, это «приближалка» здесь. Именно Моше (хотя он и младший брат Аѓарона, но всё-таки находится на очень почётной должности в народе Израиля) омывает </w:t>
      </w:r>
      <w:r>
        <w:t xml:space="preserve">священников. Возникает вопрос: почему священники не могут сами омыться? Могут. Но задача посвящения в том, чтобы они были </w:t>
      </w:r>
      <w:r w:rsidRPr="0003037D">
        <w:t>омыты, омыты именно Моше: это служение Моше священникам. Со своей стороны, священник, каким бы скромным он ни был, как коѓен, должен уметь принимать такое служение. Здесь мы видим явную параллель с происходящим на Пасхальном се́дере Машиаха.</w:t>
      </w:r>
    </w:p>
    <w:p w14:paraId="366DC803" w14:textId="77777777" w:rsidR="0084757C" w:rsidRPr="006069C0" w:rsidRDefault="0084757C" w:rsidP="0084757C">
      <w:pPr>
        <w:pStyle w:val="ad"/>
      </w:pPr>
      <w:r>
        <w:rPr>
          <w:rtl/>
        </w:rPr>
        <w:br/>
      </w:r>
      <w:r w:rsidRPr="006069C0">
        <w:rPr>
          <w:rtl/>
        </w:rPr>
        <w:t>וְהִלְבַּשְׁתָּ אֶת־אַהֲרֹן אֵת בִּגְדֵי הַקֹּדֶשׁ וּמָשַׁחְתָּ אֹתוֹ וְקִדַּשְׁתָּ אֹתוֹ וְכִהֵן לִי׃</w:t>
      </w:r>
    </w:p>
    <w:p w14:paraId="2C9EF515" w14:textId="77777777" w:rsidR="0084757C" w:rsidRPr="00876442" w:rsidRDefault="0084757C" w:rsidP="0084757C">
      <w:pPr>
        <w:pStyle w:val="a9"/>
      </w:pPr>
      <w:r w:rsidRPr="00876442">
        <w:t>веѓильбашта́ эт-аѓаро́н эт бигдэ́ ѓако́деш умашахта́ ото́ векидашта́ ото́ вехиѓе́н ли</w:t>
      </w:r>
    </w:p>
    <w:p w14:paraId="692CDFDF" w14:textId="77777777" w:rsidR="0084757C" w:rsidRPr="00876442" w:rsidRDefault="0084757C" w:rsidP="0084757C">
      <w:pPr>
        <w:pStyle w:val="a9"/>
      </w:pPr>
      <w:r w:rsidRPr="00876442">
        <w:t>13. И оденешь ты Аѓарона в святые одежды его, и помажешь его, и посвятишь его на священство Мне.</w:t>
      </w:r>
    </w:p>
    <w:p w14:paraId="79956585" w14:textId="77777777" w:rsidR="0084757C" w:rsidRDefault="0084757C" w:rsidP="0084757C">
      <w:pPr>
        <w:ind w:firstLine="0"/>
      </w:pPr>
    </w:p>
    <w:p w14:paraId="736494A7" w14:textId="77777777" w:rsidR="0084757C" w:rsidRDefault="0084757C" w:rsidP="0084757C">
      <w:pPr>
        <w:pStyle w:val="a6"/>
      </w:pPr>
      <w:r>
        <w:t xml:space="preserve">Только первосвященник при посвящении получает помазание, потому что он не принимает эту должность по наследованию. Коѓен, простой коѓен, получает свое священство по наследству. </w:t>
      </w:r>
    </w:p>
    <w:p w14:paraId="74A7B5E3" w14:textId="77777777" w:rsidR="0084757C" w:rsidRDefault="0084757C" w:rsidP="0084757C">
      <w:pPr>
        <w:pStyle w:val="a6"/>
      </w:pPr>
      <w:r>
        <w:t xml:space="preserve">Я, например, принадлежу роду коѓенов, я из рода Аѓарона, потому что мой отец был из рода Аѓарона, и мой дед был из рода Аѓарона и так далее. Священник как должность, саму должность, причастность к святости, я получаю тогда, когда надеваю коѓенское облачение. Если не надену, то и не получу, но в дополнительном помазании я не нуждаюсь. </w:t>
      </w:r>
    </w:p>
    <w:p w14:paraId="60F9C2F8" w14:textId="77777777" w:rsidR="0084757C" w:rsidRPr="0003037D" w:rsidRDefault="0084757C" w:rsidP="0084757C">
      <w:pPr>
        <w:pStyle w:val="a6"/>
      </w:pPr>
      <w:r>
        <w:t xml:space="preserve">Точно </w:t>
      </w:r>
      <w:r w:rsidRPr="0003037D">
        <w:t>так же</w:t>
      </w:r>
      <w:r w:rsidRPr="0003037D">
        <w:rPr>
          <w:lang w:val="uk-UA"/>
        </w:rPr>
        <w:t xml:space="preserve"> (</w:t>
      </w:r>
      <w:r w:rsidRPr="0003037D">
        <w:t>я говорил об этом</w:t>
      </w:r>
      <w:r w:rsidRPr="0003037D">
        <w:rPr>
          <w:lang w:val="uk-UA"/>
        </w:rPr>
        <w:t>)</w:t>
      </w:r>
      <w:r w:rsidRPr="0003037D">
        <w:t xml:space="preserve"> и царь. С того момента, как был помазан </w:t>
      </w:r>
      <w:r w:rsidRPr="0003037D">
        <w:rPr>
          <w:lang w:val="uk-UA"/>
        </w:rPr>
        <w:t xml:space="preserve">на царство </w:t>
      </w:r>
      <w:r w:rsidRPr="0003037D">
        <w:t>Давид, его потомки не нуждались в помазании и, когда прекратилась цепочка Давида, стали ждать</w:t>
      </w:r>
      <w:r w:rsidRPr="0003037D">
        <w:rPr>
          <w:lang w:val="uk-UA"/>
        </w:rPr>
        <w:t xml:space="preserve"> </w:t>
      </w:r>
      <w:r w:rsidRPr="0003037D">
        <w:t xml:space="preserve">Машиаха, </w:t>
      </w:r>
      <w:r w:rsidRPr="0003037D">
        <w:rPr>
          <w:lang w:val="uk-UA"/>
        </w:rPr>
        <w:t>т</w:t>
      </w:r>
      <w:r w:rsidRPr="0003037D">
        <w:t xml:space="preserve">ого, которого не надо </w:t>
      </w:r>
      <w:r w:rsidRPr="0003037D">
        <w:rPr>
          <w:lang w:val="uk-UA"/>
        </w:rPr>
        <w:t>помазывать</w:t>
      </w:r>
      <w:r w:rsidRPr="0003037D">
        <w:t xml:space="preserve">, потому что </w:t>
      </w:r>
      <w:r w:rsidRPr="0003037D">
        <w:rPr>
          <w:lang w:val="uk-UA"/>
        </w:rPr>
        <w:t>о</w:t>
      </w:r>
      <w:r w:rsidRPr="0003037D">
        <w:t xml:space="preserve">н несёт на себе помазание Давидово. То, что ожидали, что это будет не помазание Давидово, а источник того помазания, которым Давид помазан, но это уже другая история. Помазание в значении </w:t>
      </w:r>
      <w:r w:rsidRPr="0003037D">
        <w:rPr>
          <w:rStyle w:val="a7"/>
          <w:i/>
          <w:iCs/>
        </w:rPr>
        <w:t>помазания на должность</w:t>
      </w:r>
      <w:r w:rsidRPr="0003037D">
        <w:rPr>
          <w:rStyle w:val="a7"/>
        </w:rPr>
        <w:t>,</w:t>
      </w:r>
      <w:r w:rsidRPr="0003037D">
        <w:t xml:space="preserve"> на царскую или на священническую, передаётся по наследству. </w:t>
      </w:r>
    </w:p>
    <w:p w14:paraId="68B98785" w14:textId="77777777" w:rsidR="0084757C" w:rsidRPr="00B25479" w:rsidRDefault="0084757C" w:rsidP="0084757C">
      <w:pPr>
        <w:pStyle w:val="ad"/>
      </w:pPr>
      <w:r>
        <w:rPr>
          <w:rtl/>
        </w:rPr>
        <w:br/>
      </w:r>
      <w:r w:rsidRPr="00B25479">
        <w:rPr>
          <w:rtl/>
        </w:rPr>
        <w:t>וְאֶת־בָּנָיו תַּקְרִיב וְהִלְבַּשְׁתָּ אֹתָם כֻּתֳּנֹת׃</w:t>
      </w:r>
    </w:p>
    <w:p w14:paraId="3090FAF2" w14:textId="77777777" w:rsidR="0084757C" w:rsidRPr="00876442" w:rsidRDefault="0084757C" w:rsidP="0084757C">
      <w:pPr>
        <w:pStyle w:val="a9"/>
      </w:pPr>
      <w:r w:rsidRPr="00876442">
        <w:t>веэт-бана́в такри́в веѓильбашта́ ота́м кутоно́т</w:t>
      </w:r>
    </w:p>
    <w:p w14:paraId="44F7D288" w14:textId="77777777" w:rsidR="0084757C" w:rsidRPr="00876442" w:rsidRDefault="0084757C" w:rsidP="0084757C">
      <w:pPr>
        <w:pStyle w:val="a9"/>
      </w:pPr>
      <w:r w:rsidRPr="00876442">
        <w:t>14. И сыновей его приблизь, и оденешь их в простые хлопковые одежды.</w:t>
      </w:r>
    </w:p>
    <w:p w14:paraId="72548338" w14:textId="77777777" w:rsidR="0084757C" w:rsidRDefault="0084757C" w:rsidP="0084757C">
      <w:pPr>
        <w:ind w:firstLine="0"/>
      </w:pPr>
    </w:p>
    <w:p w14:paraId="2F3AF70D" w14:textId="77777777" w:rsidR="0084757C" w:rsidRPr="006A68F6" w:rsidRDefault="0084757C" w:rsidP="0084757C">
      <w:pPr>
        <w:ind w:firstLine="0"/>
        <w:rPr>
          <w:color w:val="808080" w:themeColor="background1" w:themeShade="80"/>
        </w:rPr>
      </w:pPr>
      <w:r>
        <w:t xml:space="preserve">    </w:t>
      </w:r>
      <w:r w:rsidRPr="007E6056">
        <w:rPr>
          <w:i/>
        </w:rPr>
        <w:t>Кутоно</w:t>
      </w:r>
      <w:r>
        <w:rPr>
          <w:i/>
        </w:rPr>
        <w:t>́</w:t>
      </w:r>
      <w:r w:rsidRPr="007E6056">
        <w:rPr>
          <w:i/>
        </w:rPr>
        <w:t>т</w:t>
      </w:r>
      <w:r>
        <w:t xml:space="preserve"> – это </w:t>
      </w:r>
      <w:r w:rsidRPr="00D259DD">
        <w:rPr>
          <w:iCs/>
        </w:rPr>
        <w:t xml:space="preserve">нижние одежды </w:t>
      </w:r>
      <w:r w:rsidRPr="0003037D">
        <w:rPr>
          <w:iCs/>
        </w:rPr>
        <w:t>из хлопка</w:t>
      </w:r>
      <w:r w:rsidRPr="0003037D">
        <w:t xml:space="preserve">. Отсюда пришло в разные языки слово </w:t>
      </w:r>
      <w:r w:rsidRPr="0003037D">
        <w:rPr>
          <w:i/>
        </w:rPr>
        <w:t>котто́н (хлопок).</w:t>
      </w:r>
      <w:r w:rsidRPr="0003037D">
        <w:t xml:space="preserve"> </w:t>
      </w:r>
    </w:p>
    <w:p w14:paraId="0424835F" w14:textId="77777777" w:rsidR="0084757C" w:rsidRPr="00F05E01" w:rsidRDefault="0084757C" w:rsidP="0084757C">
      <w:pPr>
        <w:pStyle w:val="ad"/>
      </w:pPr>
      <w:r w:rsidRPr="007E6056">
        <w:rPr>
          <w:rtl/>
        </w:rPr>
        <w:br/>
      </w:r>
      <w:r>
        <w:rPr>
          <w:rtl/>
        </w:rPr>
        <w:t>וּמָשַׁחְתָּ אֹתָם</w:t>
      </w:r>
      <w:r w:rsidRPr="00F05E01">
        <w:rPr>
          <w:rtl/>
        </w:rPr>
        <w:t xml:space="preserve"> כַּאֲשֶׁר מָשַׁחְתָּ אֶת־אֲבִיהֶם וְכִהֲנוּ לִי וְהָיְתָה לִהְיֹת לָהֶם מָשְׁחָתָם לִכְהֻנַּת עוֹלָם לְדֹרֹתָם׃</w:t>
      </w:r>
    </w:p>
    <w:p w14:paraId="07D0783B" w14:textId="77777777" w:rsidR="0084757C" w:rsidRPr="00876442" w:rsidRDefault="0084757C" w:rsidP="0084757C">
      <w:pPr>
        <w:pStyle w:val="a9"/>
      </w:pPr>
      <w:r w:rsidRPr="00876442">
        <w:t>умашахта́ ота́м кааше́р маша́хта эт-авиѓе́м вехиѓану́ ли веѓаета́ лиѓйёт лаѓе́м мошхата́м лихѓуна́т ола́м ледорота́м</w:t>
      </w:r>
    </w:p>
    <w:p w14:paraId="63A1230F" w14:textId="77777777" w:rsidR="0084757C" w:rsidRPr="00876442" w:rsidRDefault="0084757C" w:rsidP="0084757C">
      <w:pPr>
        <w:pStyle w:val="a9"/>
      </w:pPr>
      <w:r w:rsidRPr="00876442">
        <w:t>15. И помажешь их так же, как помазал ты отца их, и будут они священниками Мне, и будет это помазание на священство вечным помазанием в поколения их».</w:t>
      </w:r>
    </w:p>
    <w:p w14:paraId="37CAD60F" w14:textId="77777777" w:rsidR="0084757C" w:rsidRDefault="0084757C" w:rsidP="0084757C">
      <w:pPr>
        <w:ind w:firstLine="0"/>
      </w:pPr>
      <w:r>
        <w:t xml:space="preserve">    </w:t>
      </w:r>
    </w:p>
    <w:p w14:paraId="7B82CE98" w14:textId="77777777" w:rsidR="0084757C" w:rsidRDefault="0084757C" w:rsidP="0084757C">
      <w:pPr>
        <w:ind w:firstLine="0"/>
      </w:pPr>
      <w:r>
        <w:t xml:space="preserve">    То есть следующий первосвященник после Аѓарон</w:t>
      </w:r>
      <w:r w:rsidRPr="005532B8">
        <w:t xml:space="preserve">а будет нуждаться в помазании, а простые </w:t>
      </w:r>
      <w:r>
        <w:t xml:space="preserve">священники не будут, как я уже сказал. </w:t>
      </w:r>
    </w:p>
    <w:p w14:paraId="643C928E" w14:textId="77777777" w:rsidR="0084757C" w:rsidRDefault="0084757C" w:rsidP="0084757C">
      <w:pPr>
        <w:ind w:firstLine="0"/>
      </w:pPr>
    </w:p>
    <w:p w14:paraId="02CF3CD0" w14:textId="77777777" w:rsidR="0084757C" w:rsidRPr="00D026CC" w:rsidRDefault="0084757C" w:rsidP="0084757C">
      <w:pPr>
        <w:pStyle w:val="ad"/>
      </w:pPr>
      <w:r w:rsidRPr="00D026CC">
        <w:rPr>
          <w:rtl/>
        </w:rPr>
        <w:t>וַיַּעַשׂ מֹשֶׁה כְּכֹל אֲשֶׁר צִוָּה יְהוָה אֹתוֹ כֵּן עָשָׂה׃</w:t>
      </w:r>
    </w:p>
    <w:p w14:paraId="635CA844" w14:textId="77777777" w:rsidR="0084757C" w:rsidRPr="00876442" w:rsidRDefault="0084757C" w:rsidP="0084757C">
      <w:pPr>
        <w:pStyle w:val="a9"/>
      </w:pPr>
      <w:r w:rsidRPr="00876442">
        <w:t>вая́ас моше́ кехо́ль аше́р цива́ адона́й ото́ кэн аса́</w:t>
      </w:r>
    </w:p>
    <w:p w14:paraId="74B01517" w14:textId="77777777" w:rsidR="0084757C" w:rsidRPr="00876442" w:rsidRDefault="0084757C" w:rsidP="0084757C">
      <w:pPr>
        <w:pStyle w:val="a9"/>
      </w:pPr>
      <w:r w:rsidRPr="00876442">
        <w:t xml:space="preserve">16. И сделал Моше всё, как заповедовал Господь, так и сделал. </w:t>
      </w:r>
    </w:p>
    <w:p w14:paraId="222602C7" w14:textId="77777777" w:rsidR="0084757C" w:rsidRPr="00197736" w:rsidRDefault="0084757C" w:rsidP="0084757C">
      <w:pPr>
        <w:pStyle w:val="ad"/>
      </w:pPr>
      <w:r w:rsidRPr="00197736">
        <w:rPr>
          <w:rtl/>
        </w:rPr>
        <w:br/>
        <w:t>וַיְהִי בַּחֹדֶשׁ הָרִאשׁוֹן בַּשָּׁנָה הַשֵּׁנִית בְּאֶחָד לַחֹדֶשׁ הוּקַם הַמִּשְׁכָּן׃</w:t>
      </w:r>
    </w:p>
    <w:p w14:paraId="274543AB" w14:textId="77777777" w:rsidR="0084757C" w:rsidRPr="00876442" w:rsidRDefault="0084757C" w:rsidP="0084757C">
      <w:pPr>
        <w:pStyle w:val="a9"/>
      </w:pPr>
      <w:r w:rsidRPr="00876442">
        <w:t>вайѓи́ бахо́деш ѓаришо́н башана́ ѓашени́т беэха́д лахо́деш ѓука́м ѓамишка́н</w:t>
      </w:r>
    </w:p>
    <w:p w14:paraId="2741B384" w14:textId="77777777" w:rsidR="0084757C" w:rsidRPr="00876442" w:rsidRDefault="0084757C" w:rsidP="0084757C">
      <w:pPr>
        <w:pStyle w:val="a9"/>
      </w:pPr>
      <w:r w:rsidRPr="00876442">
        <w:t>17. И было: в первый месяц на второй год выхода из Египта, в первый день месяца был установлен Мишкан.</w:t>
      </w:r>
    </w:p>
    <w:p w14:paraId="1E9091DE" w14:textId="77777777" w:rsidR="0084757C" w:rsidRPr="00E53977" w:rsidRDefault="0084757C" w:rsidP="0084757C">
      <w:pPr>
        <w:pStyle w:val="ad"/>
      </w:pPr>
      <w:r w:rsidRPr="00E53977">
        <w:rPr>
          <w:rtl/>
        </w:rPr>
        <w:br/>
        <w:t>וַיָּקֶם מֹשֶׁה אֶת־הַמִּשְׁכָּן וַיִּתֵּן אֶת־אֲדָנָיו וַיָּשֶׂם אֶת־קְרָשָׁיו וַיִּתֵּן אֶת־בְּרִיחָיו וַיָּקֶם אֶת־עַמּוּדָיו׃</w:t>
      </w:r>
    </w:p>
    <w:p w14:paraId="2B38ACFE" w14:textId="77777777" w:rsidR="0084757C" w:rsidRPr="00876442" w:rsidRDefault="0084757C" w:rsidP="0084757C">
      <w:pPr>
        <w:pStyle w:val="a9"/>
      </w:pPr>
      <w:r w:rsidRPr="00876442">
        <w:t>вая́кем моше́ эт-ѓамишка́н вайитэ́н эт-адана́в вая́сем эт-кераша́в вайитэ́н эт-бериха́в вая́кем эт-амуда́в</w:t>
      </w:r>
    </w:p>
    <w:p w14:paraId="385160B8" w14:textId="77777777" w:rsidR="0084757C" w:rsidRPr="00876442" w:rsidRDefault="0084757C" w:rsidP="0084757C">
      <w:pPr>
        <w:pStyle w:val="a9"/>
      </w:pPr>
      <w:r w:rsidRPr="00876442">
        <w:t>18. И установил Моше Мишкан, и сделал подставки под брусья его, и установил брусья, и вставил засовы, и поставил основания его.</w:t>
      </w:r>
    </w:p>
    <w:p w14:paraId="24F84185" w14:textId="77777777" w:rsidR="0084757C" w:rsidRPr="00C65BD6" w:rsidRDefault="0084757C" w:rsidP="0084757C">
      <w:pPr>
        <w:pStyle w:val="a9"/>
        <w:spacing w:line="276" w:lineRule="auto"/>
      </w:pPr>
    </w:p>
    <w:p w14:paraId="62F65A84" w14:textId="77777777" w:rsidR="0084757C" w:rsidRPr="00827850" w:rsidRDefault="0084757C" w:rsidP="0084757C">
      <w:pPr>
        <w:pStyle w:val="ad"/>
      </w:pPr>
      <w:r w:rsidRPr="00827850">
        <w:rPr>
          <w:rtl/>
        </w:rPr>
        <w:t>וַיִּפְרֹשׂ אֶת־הָאֹהֶל עַל־הַמִּשְׁכָּן וַיָּשֶׂם אֶת־מִכְסֵה הָאֹהֶל עָלָיו מִלְמָעְלָה כַּאֲשֶׁר צִוָּה יְהוָה אֶת־מֹשֶׁה׃ </w:t>
      </w:r>
    </w:p>
    <w:p w14:paraId="1FFB5392" w14:textId="77777777" w:rsidR="0084757C" w:rsidRPr="00CD10B2" w:rsidRDefault="0084757C" w:rsidP="0084757C">
      <w:pPr>
        <w:pStyle w:val="a9"/>
      </w:pPr>
      <w:r w:rsidRPr="00CD10B2">
        <w:t>вайифро́с эт-ѓао́ѓель аль-ѓамишка́н вая́сем эт-михсэ́ ѓао́ѓель ала́в мильма́’ла кааше́р цива́ адона́й эт-моше</w:t>
      </w:r>
    </w:p>
    <w:p w14:paraId="07C1C4CF" w14:textId="77777777" w:rsidR="0084757C" w:rsidRPr="00CD10B2" w:rsidRDefault="0084757C" w:rsidP="0084757C">
      <w:pPr>
        <w:pStyle w:val="a9"/>
      </w:pPr>
      <w:r w:rsidRPr="00CD10B2">
        <w:t xml:space="preserve">19. </w:t>
      </w:r>
      <w:r>
        <w:t>И накрыл это всё</w:t>
      </w:r>
      <w:r w:rsidRPr="00CD10B2">
        <w:t xml:space="preserve"> шатром </w:t>
      </w:r>
      <w:r w:rsidRPr="006A68F6">
        <w:rPr>
          <w:i w:val="0"/>
          <w:iCs w:val="0"/>
        </w:rPr>
        <w:t>(сделал этому всему покрытие)</w:t>
      </w:r>
      <w:r w:rsidRPr="00CD10B2">
        <w:t xml:space="preserve">, положил это покрытие кожаное как крышу </w:t>
      </w:r>
      <w:r w:rsidRPr="007A3FC9">
        <w:t>шатра</w:t>
      </w:r>
      <w:r w:rsidRPr="00CD10B2">
        <w:t xml:space="preserve"> на него сверху, как заповедовал Господь Моше.</w:t>
      </w:r>
      <w:r>
        <w:t xml:space="preserve"> </w:t>
      </w:r>
    </w:p>
    <w:p w14:paraId="2FA7F897" w14:textId="77777777" w:rsidR="0084757C" w:rsidRPr="00A901E5" w:rsidRDefault="0084757C" w:rsidP="0084757C">
      <w:pPr>
        <w:pStyle w:val="ad"/>
      </w:pPr>
      <w:r w:rsidRPr="00A901E5">
        <w:rPr>
          <w:rtl/>
        </w:rPr>
        <w:br/>
        <w:t>וַיִּקַּח וַיִּתֵּן אֶת־הָעֵדֻת אֶל־הָאָרֹן וַיָּשֶׂם אֶת־הַבַּדִּים עַל־הָאָרֹן וַיִּתֵּן אֶת־הַכַּפֹּרֶת עַל־הָאָרֹן מִלְמָעְלָה׃</w:t>
      </w:r>
    </w:p>
    <w:p w14:paraId="59F885F5" w14:textId="77777777" w:rsidR="0084757C" w:rsidRPr="00876442" w:rsidRDefault="0084757C" w:rsidP="0084757C">
      <w:pPr>
        <w:pStyle w:val="a9"/>
      </w:pPr>
      <w:r w:rsidRPr="00876442">
        <w:t>вайика́х вайитэ́н эт-ѓаэду́т эль-ѓааро́н вая́сем эт-ѓабади́м аль-ѓааро́н вайитэ́н эт-ѓакапо́рет аль-ѓааро́н мильма́’ла</w:t>
      </w:r>
    </w:p>
    <w:p w14:paraId="2E37DE53" w14:textId="77777777" w:rsidR="0084757C" w:rsidRPr="00876442" w:rsidRDefault="0084757C" w:rsidP="0084757C">
      <w:pPr>
        <w:pStyle w:val="a9"/>
      </w:pPr>
      <w:r w:rsidRPr="00876442">
        <w:t>20. И взял, и положил свидетельство в Ковчег, и вставил шесты в Ковчег, и накрыл крышкой Ковчег сверху.</w:t>
      </w:r>
    </w:p>
    <w:p w14:paraId="3058D338" w14:textId="77777777" w:rsidR="0084757C" w:rsidRPr="00192A57" w:rsidRDefault="0084757C" w:rsidP="0084757C">
      <w:pPr>
        <w:pStyle w:val="ad"/>
      </w:pPr>
      <w:r w:rsidRPr="00317374">
        <w:rPr>
          <w:rtl/>
        </w:rPr>
        <w:br/>
      </w:r>
      <w:r w:rsidRPr="00192A57">
        <w:rPr>
          <w:rtl/>
        </w:rPr>
        <w:t>וַיָּבֵא אֶת־הָאָרֹן אֶל־הַמִּשְׁכָּן וַיָּשֶׂם אֵת פָּרֹכֶת הַמָּסָךְ וַיָּסֶךְ עַל אֲרוֹן הָעֵדוּת כַּאֲשֶׁר צִוָּה יְהוָה אֶת־מֹשֶׁה׃ </w:t>
      </w:r>
    </w:p>
    <w:p w14:paraId="5AABE69B" w14:textId="77777777" w:rsidR="0084757C" w:rsidRPr="00876442" w:rsidRDefault="0084757C" w:rsidP="0084757C">
      <w:pPr>
        <w:pStyle w:val="a9"/>
      </w:pPr>
      <w:r w:rsidRPr="00876442">
        <w:t>ваявэ́ эт-ѓааро́н эль-ѓамишка́н вая́сем эт паро́хет ѓамаса́х вая́сех аль аро́н ѓаэду́т кааше́р цива́ адона́й эт-моше́</w:t>
      </w:r>
    </w:p>
    <w:p w14:paraId="0FBAAB4B" w14:textId="77777777" w:rsidR="0084757C" w:rsidRPr="00876442" w:rsidRDefault="0084757C" w:rsidP="0084757C">
      <w:pPr>
        <w:pStyle w:val="a9"/>
      </w:pPr>
      <w:r w:rsidRPr="00876442">
        <w:t xml:space="preserve">21. И принёс Ковчег в Мишкан, и повесил завесу прикрывающую, и прикрыл Ковчег свидетельства, как заповедовал Господь Моше. </w:t>
      </w:r>
    </w:p>
    <w:p w14:paraId="074A0DB4" w14:textId="77777777" w:rsidR="0084757C" w:rsidRDefault="0084757C" w:rsidP="0084757C">
      <w:pPr>
        <w:pStyle w:val="a6"/>
        <w:ind w:firstLine="0"/>
      </w:pPr>
    </w:p>
    <w:p w14:paraId="3EFC615F" w14:textId="77777777" w:rsidR="0084757C" w:rsidRPr="007A3E82" w:rsidRDefault="0084757C" w:rsidP="0084757C">
      <w:pPr>
        <w:pStyle w:val="ad"/>
      </w:pPr>
      <w:r w:rsidRPr="007A3E82">
        <w:rPr>
          <w:rtl/>
        </w:rPr>
        <w:t>וַיִּתֵּן אֶת־הַשֻּׁלְחָן בְּאֹהֶל מוֹעֵד עַל יֶרֶךְ הַמִּשְׁכָּן צָפֹנָה מִחוּץ לַפָּרֹכֶת׃</w:t>
      </w:r>
    </w:p>
    <w:p w14:paraId="73304F14" w14:textId="77777777" w:rsidR="0084757C" w:rsidRPr="00876442" w:rsidRDefault="0084757C" w:rsidP="0084757C">
      <w:pPr>
        <w:pStyle w:val="a9"/>
      </w:pPr>
      <w:r w:rsidRPr="00876442">
        <w:t>вайитэ́н эт-ѓашульха́н бео́ѓель моэ́д аль е́рех ѓамишка́н цафо́на миху́ц лапаро́хет</w:t>
      </w:r>
    </w:p>
    <w:p w14:paraId="1F569CBE" w14:textId="77777777" w:rsidR="0084757C" w:rsidRPr="00876442" w:rsidRDefault="0084757C" w:rsidP="0084757C">
      <w:pPr>
        <w:pStyle w:val="a9"/>
      </w:pPr>
      <w:r w:rsidRPr="00876442">
        <w:t>22. И поставил стол в Шатре откровения с северной стороны Мишкана, за завесой.</w:t>
      </w:r>
    </w:p>
    <w:p w14:paraId="58C7DCD8" w14:textId="77777777" w:rsidR="0084757C" w:rsidRPr="00DD63C7" w:rsidRDefault="0084757C" w:rsidP="0084757C">
      <w:pPr>
        <w:pStyle w:val="ad"/>
      </w:pPr>
      <w:r w:rsidRPr="00DD63C7">
        <w:rPr>
          <w:rtl/>
        </w:rPr>
        <w:br/>
        <w:t>וַיַּעֲרֹךְ עָלָיו עֵרֶךְ לֶחֶם לִפְנֵי יְהוָה כַּאֲשֶׁר צִוָּה יְהוָה אֶת־מֹשֶׁה׃</w:t>
      </w:r>
    </w:p>
    <w:p w14:paraId="067030AD" w14:textId="77777777" w:rsidR="0084757C" w:rsidRPr="00220B92" w:rsidRDefault="0084757C" w:rsidP="0084757C">
      <w:pPr>
        <w:pStyle w:val="a9"/>
      </w:pPr>
      <w:r w:rsidRPr="00220B92">
        <w:t>ваяаро́х ала́в э́рех ле́хем лифнэ́ адона́й кааше́р цива́ адона́й эт-моше́</w:t>
      </w:r>
    </w:p>
    <w:p w14:paraId="19080709" w14:textId="77777777" w:rsidR="0084757C" w:rsidRPr="00220B92" w:rsidRDefault="0084757C" w:rsidP="0084757C">
      <w:pPr>
        <w:pStyle w:val="a9"/>
      </w:pPr>
      <w:r w:rsidRPr="00220B92">
        <w:t>23.</w:t>
      </w:r>
      <w:r>
        <w:t xml:space="preserve"> </w:t>
      </w:r>
      <w:r w:rsidRPr="00220B92">
        <w:t xml:space="preserve">И накрыл на нём раскладку хлеба </w:t>
      </w:r>
      <w:r w:rsidRPr="006A68F6">
        <w:rPr>
          <w:i w:val="0"/>
          <w:iCs w:val="0"/>
        </w:rPr>
        <w:t>(или сервировку хлеба)</w:t>
      </w:r>
      <w:r w:rsidRPr="00220B92">
        <w:t xml:space="preserve"> перед Всевышним, как заповедовал Господь Моше.</w:t>
      </w:r>
    </w:p>
    <w:p w14:paraId="6402A1DC" w14:textId="77777777" w:rsidR="0084757C" w:rsidRPr="00437E65" w:rsidRDefault="0084757C" w:rsidP="0084757C">
      <w:pPr>
        <w:pStyle w:val="ad"/>
      </w:pPr>
      <w:r w:rsidRPr="00437E65">
        <w:rPr>
          <w:rtl/>
        </w:rPr>
        <w:br/>
        <w:t>וַיָּשֶׂם אֶת־הַמְּנֹרָה בְּאֹהֶל מוֹעֵד נֹכַח הַשֻּׁלְחָן עַל יֶרֶךְ הַמִּשְׁכָּן נֶגְבָּה׃</w:t>
      </w:r>
    </w:p>
    <w:p w14:paraId="54085A99" w14:textId="77777777" w:rsidR="0084757C" w:rsidRPr="00876442" w:rsidRDefault="0084757C" w:rsidP="0084757C">
      <w:pPr>
        <w:pStyle w:val="a9"/>
      </w:pPr>
      <w:r w:rsidRPr="00876442">
        <w:t>вая́сем эт-ѓаменора́ бео́ѓель моэ́д но́хах ѓашульха́н аль е́рех ѓамишка́н нэ́гба</w:t>
      </w:r>
    </w:p>
    <w:p w14:paraId="5F888C14" w14:textId="77777777" w:rsidR="0084757C" w:rsidRPr="00876442" w:rsidRDefault="0084757C" w:rsidP="0084757C">
      <w:pPr>
        <w:pStyle w:val="a9"/>
      </w:pPr>
      <w:r w:rsidRPr="00876442">
        <w:t>24. И поставил менору́ в Шатре откровения напротив стола, с южной стороны Мишкана.</w:t>
      </w:r>
    </w:p>
    <w:p w14:paraId="1472B5B5" w14:textId="77777777" w:rsidR="0084757C" w:rsidRPr="00A53BEA" w:rsidRDefault="0084757C" w:rsidP="0084757C">
      <w:pPr>
        <w:pStyle w:val="ad"/>
      </w:pPr>
      <w:r w:rsidRPr="00A53BEA">
        <w:rPr>
          <w:rtl/>
        </w:rPr>
        <w:br/>
        <w:t>וַיַּעַל הַנֵּרֹת לִפְנֵי יְהוָה כַּאֲשֶׁר צִוָּה יְהוָה אֶת־מֹשֶׁה׃</w:t>
      </w:r>
    </w:p>
    <w:p w14:paraId="0FB19D73" w14:textId="77777777" w:rsidR="0084757C" w:rsidRPr="00876442" w:rsidRDefault="0084757C" w:rsidP="0084757C">
      <w:pPr>
        <w:pStyle w:val="a9"/>
      </w:pPr>
      <w:r w:rsidRPr="00876442">
        <w:t>вая́аль ѓанеро́т лифнэ́ адона́й кааше́р цива́ адона́й эт-моше́</w:t>
      </w:r>
    </w:p>
    <w:p w14:paraId="2BF1FD33" w14:textId="77777777" w:rsidR="0084757C" w:rsidRPr="00876442" w:rsidRDefault="0084757C" w:rsidP="0084757C">
      <w:pPr>
        <w:pStyle w:val="a9"/>
      </w:pPr>
      <w:r w:rsidRPr="00876442">
        <w:t xml:space="preserve">25. И установил лампады перед Всевышним, как заповедовал Господь Моше. </w:t>
      </w:r>
    </w:p>
    <w:p w14:paraId="7D8B5EBF" w14:textId="77777777" w:rsidR="0084757C" w:rsidRDefault="0084757C" w:rsidP="0084757C">
      <w:pPr>
        <w:ind w:firstLine="0"/>
      </w:pPr>
    </w:p>
    <w:p w14:paraId="66BEC1B1" w14:textId="77777777" w:rsidR="0084757C" w:rsidRPr="00D35DB7" w:rsidRDefault="0084757C" w:rsidP="0084757C">
      <w:pPr>
        <w:pStyle w:val="ad"/>
      </w:pPr>
      <w:r w:rsidRPr="00D35DB7">
        <w:rPr>
          <w:rtl/>
        </w:rPr>
        <w:t>וַיָּשֶׂם אֶת־מִזְבַּח הַזָּהָב בְּאֹהֶל מוֹעֵד לִפְנֵי הַפָּרֹכֶת׃</w:t>
      </w:r>
    </w:p>
    <w:p w14:paraId="3F198A54" w14:textId="77777777" w:rsidR="0084757C" w:rsidRPr="00876442" w:rsidRDefault="0084757C" w:rsidP="0084757C">
      <w:pPr>
        <w:pStyle w:val="a9"/>
      </w:pPr>
      <w:r w:rsidRPr="00876442">
        <w:t xml:space="preserve">вая́сем эт-мизба́х ѓазаѓа́в бео́ѓель моэ́д лифнэ́ ѓапаро́хет </w:t>
      </w:r>
    </w:p>
    <w:p w14:paraId="51DC88FD" w14:textId="77777777" w:rsidR="0084757C" w:rsidRPr="00876442" w:rsidRDefault="0084757C" w:rsidP="0084757C">
      <w:pPr>
        <w:pStyle w:val="a9"/>
      </w:pPr>
      <w:r w:rsidRPr="00876442">
        <w:t xml:space="preserve">26. И установил золотой жертвенник в Шатре откровения, перед завесой, </w:t>
      </w:r>
    </w:p>
    <w:p w14:paraId="14802EE6" w14:textId="77777777" w:rsidR="0084757C" w:rsidRPr="00BC52D4" w:rsidRDefault="0084757C" w:rsidP="0084757C">
      <w:pPr>
        <w:pStyle w:val="ad"/>
      </w:pPr>
      <w:r w:rsidRPr="00BC52D4">
        <w:rPr>
          <w:rtl/>
        </w:rPr>
        <w:br/>
        <w:t>וַיַּקְטֵר עָלָיו קְטֹרֶת סַמִּים כַּאֲשֶׁר צִוָּה יְהוָה אֶת־מֹשֶׁה׃</w:t>
      </w:r>
    </w:p>
    <w:p w14:paraId="1493F0FE" w14:textId="77777777" w:rsidR="0084757C" w:rsidRPr="00876442" w:rsidRDefault="0084757C" w:rsidP="0084757C">
      <w:pPr>
        <w:pStyle w:val="a9"/>
      </w:pPr>
      <w:r w:rsidRPr="00876442">
        <w:t>ваяктэ́р ала́в кето́рет сами́м кааше́р цива́ адона́й эт-моше́</w:t>
      </w:r>
    </w:p>
    <w:p w14:paraId="0A910609" w14:textId="77777777" w:rsidR="0084757C" w:rsidRPr="00876442" w:rsidRDefault="0084757C" w:rsidP="0084757C">
      <w:pPr>
        <w:pStyle w:val="a9"/>
      </w:pPr>
      <w:r w:rsidRPr="00876442">
        <w:t>27. И воскурил на нём воскурения, как заповедовал Господь Моше.</w:t>
      </w:r>
    </w:p>
    <w:p w14:paraId="78A13EDD" w14:textId="77777777" w:rsidR="0084757C" w:rsidRPr="00AB2360" w:rsidRDefault="0084757C" w:rsidP="0084757C">
      <w:pPr>
        <w:pStyle w:val="ad"/>
      </w:pPr>
      <w:r w:rsidRPr="00AB2360">
        <w:rPr>
          <w:rtl/>
        </w:rPr>
        <w:br/>
        <w:t>וַיָּשֶׂם אֶת־מָסַךְ הַפֶּתַח לַמִּשְׁכָּן׃</w:t>
      </w:r>
    </w:p>
    <w:p w14:paraId="5CF59BF2" w14:textId="77777777" w:rsidR="0084757C" w:rsidRPr="00876442" w:rsidRDefault="0084757C" w:rsidP="0084757C">
      <w:pPr>
        <w:pStyle w:val="a9"/>
      </w:pPr>
      <w:r w:rsidRPr="00876442">
        <w:t>вая́сем эт-маса́х ѓапэ́тах ламишка́н</w:t>
      </w:r>
    </w:p>
    <w:p w14:paraId="556C6FE6" w14:textId="77777777" w:rsidR="0084757C" w:rsidRPr="00876442" w:rsidRDefault="0084757C" w:rsidP="0084757C">
      <w:pPr>
        <w:pStyle w:val="a9"/>
      </w:pPr>
      <w:r w:rsidRPr="00876442">
        <w:t xml:space="preserve">28. И сделал завесу у входа в Мишкан, </w:t>
      </w:r>
    </w:p>
    <w:p w14:paraId="3C0DB45B" w14:textId="77777777" w:rsidR="0084757C" w:rsidRPr="00177646" w:rsidRDefault="0084757C" w:rsidP="0084757C">
      <w:pPr>
        <w:pStyle w:val="ad"/>
      </w:pPr>
      <w:r>
        <w:t xml:space="preserve"> </w:t>
      </w:r>
      <w:r w:rsidRPr="00177646">
        <w:rPr>
          <w:rtl/>
        </w:rPr>
        <w:br/>
        <w:t>וְאֵת מִזְבַּח הָעֹלָה שָׂם פֶּתַח מִשְׁכַּן אֹהֶל־מוֹעֵד וַיַּעַל עָלָיו אֶת־הָעֹלָה וְאֶת־הַמִּנְחָה כַּאֲשֶׁר צִוָּה יְהוָה אֶת־מֹשֶׁה׃</w:t>
      </w:r>
    </w:p>
    <w:p w14:paraId="74CCCCD0" w14:textId="77777777" w:rsidR="0084757C" w:rsidRPr="007A3FC9" w:rsidRDefault="0084757C" w:rsidP="0084757C">
      <w:pPr>
        <w:pStyle w:val="a9"/>
      </w:pPr>
      <w:r w:rsidRPr="00E31196">
        <w:t xml:space="preserve">веэ́т мизба́х ѓаола́ сам пэ́тах мишка́н оѓель-моэ́д вая́аль ала́в </w:t>
      </w:r>
      <w:r w:rsidRPr="007A3FC9">
        <w:t>эт-ѓаола́ веэт-ѓаминха́ кааше́р цива́ адона́й эт-моше́</w:t>
      </w:r>
    </w:p>
    <w:p w14:paraId="6FDA4BE2" w14:textId="77777777" w:rsidR="0084757C" w:rsidRPr="007A3FC9" w:rsidRDefault="0084757C" w:rsidP="0084757C">
      <w:pPr>
        <w:pStyle w:val="a9"/>
      </w:pPr>
      <w:r w:rsidRPr="007A3FC9">
        <w:t>29. И жертвенник всесожжения установил у входа в Шатёр откровения, и принес на нём всесожжение и жертву хлебную, как заповедовал Господь Моше.</w:t>
      </w:r>
    </w:p>
    <w:p w14:paraId="249E14EA" w14:textId="77777777" w:rsidR="0084757C" w:rsidRPr="007A3FC9" w:rsidRDefault="0084757C" w:rsidP="0084757C">
      <w:pPr>
        <w:pStyle w:val="a9"/>
      </w:pPr>
    </w:p>
    <w:p w14:paraId="5F951991" w14:textId="77777777" w:rsidR="0084757C" w:rsidRPr="00577DB5" w:rsidRDefault="0084757C" w:rsidP="0084757C">
      <w:pPr>
        <w:pStyle w:val="ad"/>
      </w:pPr>
      <w:r w:rsidRPr="00577DB5">
        <w:rPr>
          <w:rtl/>
        </w:rPr>
        <w:t>וַיָּשֶׂם אֶת־הַכִּיֹּר בֵּין־אֹהֶל מוֹעֵד וּבֵין הַמִּזְבֵּחַ וַיִּתֵּן שָׁמָּה מַיִם לְרָחְצָה׃</w:t>
      </w:r>
    </w:p>
    <w:p w14:paraId="7602B13B" w14:textId="77777777" w:rsidR="0084757C" w:rsidRPr="00876442" w:rsidRDefault="0084757C" w:rsidP="0084757C">
      <w:pPr>
        <w:pStyle w:val="a9"/>
      </w:pPr>
      <w:r w:rsidRPr="00876442">
        <w:t>вая́сем эт-ѓакиёр бен-о́ѓель моэ́д увэ́н ѓамизбэ́ях вайитэ́н ша́ма ма́йим лерохца́</w:t>
      </w:r>
    </w:p>
    <w:p w14:paraId="6056114E" w14:textId="77777777" w:rsidR="0084757C" w:rsidRPr="00876442" w:rsidRDefault="0084757C" w:rsidP="0084757C">
      <w:pPr>
        <w:pStyle w:val="a9"/>
      </w:pPr>
      <w:r w:rsidRPr="00876442">
        <w:t>30. И установил умывальник между Шатром откровения и жертвенником, и поместил туда воду для умывания.</w:t>
      </w:r>
    </w:p>
    <w:p w14:paraId="60E2B453" w14:textId="77777777" w:rsidR="0084757C" w:rsidRPr="00F21F69" w:rsidRDefault="0084757C" w:rsidP="0084757C">
      <w:pPr>
        <w:pStyle w:val="ad"/>
      </w:pPr>
      <w:r w:rsidRPr="00F21F69">
        <w:rPr>
          <w:rtl/>
        </w:rPr>
        <w:br/>
        <w:t>וְרָחֲצוּ מִמֶּנּוּ מֹשֶׁה וְאַהֲרֹן וּבָנָיו אֶת־יְדֵיהֶם וְאֶת־רַגְלֵיהֶם׃</w:t>
      </w:r>
    </w:p>
    <w:p w14:paraId="742CCFEE" w14:textId="77777777" w:rsidR="0084757C" w:rsidRPr="00876442" w:rsidRDefault="0084757C" w:rsidP="0084757C">
      <w:pPr>
        <w:pStyle w:val="a9"/>
      </w:pPr>
      <w:r w:rsidRPr="00876442">
        <w:t>верахцу́ мимэ́ну моше́ веаѓаро́н увана́в эт-едеѓе́м веэт-раглеѓе́м</w:t>
      </w:r>
    </w:p>
    <w:p w14:paraId="7631E05C" w14:textId="77777777" w:rsidR="0084757C" w:rsidRPr="00876442" w:rsidRDefault="0084757C" w:rsidP="0084757C">
      <w:pPr>
        <w:pStyle w:val="a9"/>
      </w:pPr>
      <w:r w:rsidRPr="00876442">
        <w:t>31. И умывали в нём Моше и Аѓарон, и сыновья его руки свои и ноги свои</w:t>
      </w:r>
    </w:p>
    <w:p w14:paraId="72790FD9" w14:textId="77777777" w:rsidR="0084757C" w:rsidRDefault="0084757C" w:rsidP="0084757C">
      <w:pPr>
        <w:ind w:firstLine="0"/>
      </w:pPr>
    </w:p>
    <w:p w14:paraId="2961DD5D" w14:textId="77777777" w:rsidR="0084757C" w:rsidRDefault="0084757C" w:rsidP="0084757C">
      <w:pPr>
        <w:pStyle w:val="a6"/>
      </w:pPr>
      <w:r>
        <w:t xml:space="preserve">Почему Моше </w:t>
      </w:r>
      <w:r w:rsidRPr="007A3FC9">
        <w:t xml:space="preserve">умывал свои ноги и руки, какое </w:t>
      </w:r>
      <w:r>
        <w:t>отношение Моше к этому имел? Мы говорим здесь о том, что происходило в семь дней посвящения священников, мы читали раньше, что есть для этого определённая процедура. Вот эта процедура, которая здесь описана, – что Моше омывал, одевал и помаза́л Аѓарона и его сыновей, – продолжалась семь дней подряд. В течение этих семи дней Моше, хотя он и не коѓен, а только левит, тоже имел отношение к этому умывальнику и из него умывался, и поэтому сказано, что и Моше, и Аѓарон, и сыновья его мыли руки и ноги в этом умывальнике.</w:t>
      </w:r>
    </w:p>
    <w:p w14:paraId="2A75F10F" w14:textId="77777777" w:rsidR="0084757C" w:rsidRPr="004337DB" w:rsidRDefault="0084757C" w:rsidP="0084757C">
      <w:pPr>
        <w:pStyle w:val="ad"/>
      </w:pPr>
      <w:r>
        <w:rPr>
          <w:rtl/>
        </w:rPr>
        <w:br/>
      </w:r>
      <w:r w:rsidRPr="004337DB">
        <w:rPr>
          <w:rtl/>
        </w:rPr>
        <w:t>בְּבֹאָם אֶל־אֹהֶל מוֹעֵד וּבְקָרְבָתָם אֶל־הַמִּזְבֵּחַ יִרְחָצוּ כַּאֲשֶׁר צִוָּה יְהוָה אֶת־מֹשֶׁה׃</w:t>
      </w:r>
    </w:p>
    <w:p w14:paraId="09AD8FBD" w14:textId="77777777" w:rsidR="0084757C" w:rsidRPr="00876442" w:rsidRDefault="0084757C" w:rsidP="0084757C">
      <w:pPr>
        <w:pStyle w:val="a9"/>
      </w:pPr>
      <w:r w:rsidRPr="00876442">
        <w:t>бевоа́м эль-о́ѓель моэ́д увкорвата́м эль-ѓамизбэ́ях йирха́цу кааше́р цива́ адона́й эт-моше́</w:t>
      </w:r>
    </w:p>
    <w:p w14:paraId="626FFD7B" w14:textId="77777777" w:rsidR="0084757C" w:rsidRPr="00876442" w:rsidRDefault="0084757C" w:rsidP="0084757C">
      <w:pPr>
        <w:pStyle w:val="a9"/>
      </w:pPr>
      <w:r w:rsidRPr="00876442">
        <w:t>32. При вхождении их к Шатру откровения и в приближении их к жертвеннику, омывали, как заповедовал Господь Моше.</w:t>
      </w:r>
    </w:p>
    <w:p w14:paraId="7D5C3DE2" w14:textId="77777777" w:rsidR="0084757C" w:rsidRPr="003E787E" w:rsidRDefault="0084757C" w:rsidP="0084757C">
      <w:pPr>
        <w:pStyle w:val="ad"/>
      </w:pPr>
      <w:r>
        <w:t xml:space="preserve"> </w:t>
      </w:r>
      <w:r w:rsidRPr="009F3181">
        <w:rPr>
          <w:rtl/>
        </w:rPr>
        <w:br/>
      </w:r>
      <w:r w:rsidRPr="003E787E">
        <w:rPr>
          <w:rtl/>
        </w:rPr>
        <w:t>וַיָּקֶם אֶת־הֶחָצֵר סָבִיב לַמִּשְׁכָּן וְלַמִּזְבֵּחַ וַיִּתֵּן אֶת־מָסַךְ שַׁעַר הֶחָצֵר וַיְכַל מֹשֶׁה אֶת־הַמְּלָאכָה׃</w:t>
      </w:r>
    </w:p>
    <w:p w14:paraId="56BEFE03" w14:textId="77777777" w:rsidR="0084757C" w:rsidRPr="00C927F8" w:rsidRDefault="0084757C" w:rsidP="0084757C">
      <w:pPr>
        <w:pStyle w:val="a9"/>
      </w:pPr>
      <w:r w:rsidRPr="00C927F8">
        <w:t>вая́кем эт-ѓехацэ́р сави́в ламишка́н веламизбэ́ях вайитэ́н эт-маса́х ша́ар ѓехацэ́р вайха́ль моше́ эт-ѓамелаха́</w:t>
      </w:r>
    </w:p>
    <w:p w14:paraId="78239D1E" w14:textId="77777777" w:rsidR="0084757C" w:rsidRPr="00C927F8" w:rsidRDefault="0084757C" w:rsidP="0084757C">
      <w:pPr>
        <w:pStyle w:val="a9"/>
      </w:pPr>
      <w:r w:rsidRPr="00C927F8">
        <w:t xml:space="preserve">33. И установил двор вокруг </w:t>
      </w:r>
      <w:r>
        <w:t>Мишкана</w:t>
      </w:r>
      <w:r w:rsidRPr="00C927F8">
        <w:t xml:space="preserve"> и вокруг жертвенника</w:t>
      </w:r>
      <w:r>
        <w:t>,</w:t>
      </w:r>
      <w:r w:rsidRPr="00C927F8">
        <w:t xml:space="preserve"> и сделал по</w:t>
      </w:r>
      <w:r>
        <w:t>́</w:t>
      </w:r>
      <w:r w:rsidRPr="00C927F8">
        <w:t>лог входа во двор</w:t>
      </w:r>
      <w:r>
        <w:t>,</w:t>
      </w:r>
      <w:r w:rsidRPr="00C927F8">
        <w:t xml:space="preserve"> и на этом Моше закончил работу.</w:t>
      </w:r>
    </w:p>
    <w:p w14:paraId="094F748C" w14:textId="77777777" w:rsidR="0084757C" w:rsidRDefault="0084757C" w:rsidP="0084757C">
      <w:pPr>
        <w:pStyle w:val="a9"/>
      </w:pPr>
    </w:p>
    <w:p w14:paraId="4836E105" w14:textId="77777777" w:rsidR="0084757C" w:rsidRPr="0038056E" w:rsidRDefault="0084757C" w:rsidP="0084757C">
      <w:pPr>
        <w:pStyle w:val="ad"/>
      </w:pPr>
      <w:r w:rsidRPr="0038056E">
        <w:rPr>
          <w:rtl/>
        </w:rPr>
        <w:t>וַיְכַס הֶעָנָן אֶת־אֹהֶל מוֹעֵד וּכְבוֹד יְהוָה מָלֵא אֶת־הַמִּשְׁכָּן׃</w:t>
      </w:r>
    </w:p>
    <w:p w14:paraId="7C636590" w14:textId="77777777" w:rsidR="0084757C" w:rsidRPr="00876442" w:rsidRDefault="0084757C" w:rsidP="0084757C">
      <w:pPr>
        <w:pStyle w:val="a9"/>
      </w:pPr>
      <w:r w:rsidRPr="00876442">
        <w:t>вайха́с ѓеана́н эт-о́ѓель моэ́д ухво́д адона́й мале́ эт-ѓамишка́н</w:t>
      </w:r>
    </w:p>
    <w:p w14:paraId="0C3C42F9" w14:textId="77777777" w:rsidR="0084757C" w:rsidRPr="00876442" w:rsidRDefault="0084757C" w:rsidP="0084757C">
      <w:pPr>
        <w:pStyle w:val="a9"/>
      </w:pPr>
      <w:r w:rsidRPr="00876442">
        <w:t>34. И покрыло облако Шатёр откровения, и заполнила её Слава Господа.</w:t>
      </w:r>
    </w:p>
    <w:p w14:paraId="7EE1EF18" w14:textId="77777777" w:rsidR="0084757C" w:rsidRPr="00A70A36" w:rsidRDefault="0084757C" w:rsidP="0084757C">
      <w:pPr>
        <w:pStyle w:val="ad"/>
      </w:pPr>
      <w:r>
        <w:rPr>
          <w:rtl/>
        </w:rPr>
        <w:br/>
      </w:r>
      <w:r w:rsidRPr="00A70A36">
        <w:rPr>
          <w:rtl/>
        </w:rPr>
        <w:t>וְלֹא־יָכֹל מֹשֶׁה לָבוֹא אֶל־אֹהֶל מוֹעֵד כִּי־שָׁכַן עָלָיו הֶעָנָן וּכְבוֹד יְהוָה מָלֵא אֶת־הַמִּשְׁכָּן׃</w:t>
      </w:r>
    </w:p>
    <w:p w14:paraId="3C9E651A" w14:textId="77777777" w:rsidR="0084757C" w:rsidRPr="00876442" w:rsidRDefault="0084757C" w:rsidP="0084757C">
      <w:pPr>
        <w:pStyle w:val="a9"/>
      </w:pPr>
      <w:r w:rsidRPr="00876442">
        <w:t xml:space="preserve"> вело-яхо́ль моше́ лаво́ эль-о́ѓель моэ́д ки-шаха́н ала́в ѓеана́н ухво́д адона́й мале́ эт-ѓамишка́н</w:t>
      </w:r>
    </w:p>
    <w:p w14:paraId="23997A2D" w14:textId="77777777" w:rsidR="0084757C" w:rsidRPr="00876442" w:rsidRDefault="0084757C" w:rsidP="0084757C">
      <w:pPr>
        <w:pStyle w:val="a9"/>
      </w:pPr>
      <w:r w:rsidRPr="00876442">
        <w:t>35. И не мог Моше войти в Шатёр откровения, потому что на нём пребывало облако, и Слава Господня наполняла Мишкан.</w:t>
      </w:r>
    </w:p>
    <w:p w14:paraId="51F0E11F" w14:textId="77777777" w:rsidR="0084757C" w:rsidRDefault="0084757C" w:rsidP="0084757C">
      <w:pPr>
        <w:ind w:firstLine="0"/>
      </w:pPr>
    </w:p>
    <w:p w14:paraId="20F934C3" w14:textId="77777777" w:rsidR="0084757C" w:rsidRPr="00916D40" w:rsidRDefault="0084757C" w:rsidP="0084757C">
      <w:pPr>
        <w:pStyle w:val="a6"/>
        <w:rPr>
          <w:i/>
          <w:iCs/>
        </w:rPr>
      </w:pPr>
      <w:r>
        <w:t>Моше н</w:t>
      </w:r>
      <w:r w:rsidRPr="00195730">
        <w:t xml:space="preserve">е мог </w:t>
      </w:r>
      <w:r w:rsidRPr="007A3FC9">
        <w:t xml:space="preserve">войти в Шатёр откровения, если Господь его не звал. Входить в Славу, в облако Славы Всевышнего, не так уж безопасно, и даже Моше не мог этого сделать без особого приглашения. Но приглашение придёт, и поэтому начало следующей, третьей книги Торы, её первая недельная глава носит название </w:t>
      </w:r>
      <w:r w:rsidRPr="007A3FC9">
        <w:rPr>
          <w:i/>
          <w:iCs/>
        </w:rPr>
        <w:t xml:space="preserve">Ваикра (И позовёт). </w:t>
      </w:r>
    </w:p>
    <w:p w14:paraId="1369CFCB" w14:textId="77777777" w:rsidR="0084757C" w:rsidRPr="00075828" w:rsidRDefault="0084757C" w:rsidP="0084757C">
      <w:pPr>
        <w:pStyle w:val="ad"/>
      </w:pPr>
      <w:r w:rsidRPr="00075828">
        <w:rPr>
          <w:rtl/>
        </w:rPr>
        <w:br/>
        <w:t>וּבְהֵעָלוֹת הֶעָנָן מֵעַל הַמִּשְׁכָּן יִסְעוּ בְּנֵי יִשְׂרָאֵל בְּכֹל מַסְעֵיהֶם׃</w:t>
      </w:r>
    </w:p>
    <w:p w14:paraId="5D556600" w14:textId="77777777" w:rsidR="0084757C" w:rsidRPr="00876442" w:rsidRDefault="0084757C" w:rsidP="0084757C">
      <w:pPr>
        <w:pStyle w:val="a9"/>
      </w:pPr>
      <w:r w:rsidRPr="00876442">
        <w:t>увѓеало́т ѓеана́н меа́ль ѓамишка́н йисъу́ бенэ́ йисраэ́ль бехо́ль масъэѓе́м</w:t>
      </w:r>
    </w:p>
    <w:p w14:paraId="3037043D" w14:textId="77777777" w:rsidR="0084757C" w:rsidRPr="00876442" w:rsidRDefault="0084757C" w:rsidP="0084757C">
      <w:pPr>
        <w:pStyle w:val="a9"/>
      </w:pPr>
      <w:r w:rsidRPr="00876442">
        <w:t xml:space="preserve">36. И когда поднималось облако от Мишкана, отправлялись сыновья Израиля во все свои странствия. </w:t>
      </w:r>
    </w:p>
    <w:p w14:paraId="49AA63C3" w14:textId="77777777" w:rsidR="0084757C" w:rsidRPr="007A3FC9" w:rsidRDefault="0084757C" w:rsidP="0084757C">
      <w:pPr>
        <w:ind w:firstLine="0"/>
      </w:pPr>
    </w:p>
    <w:p w14:paraId="28C2143F" w14:textId="77777777" w:rsidR="0084757C" w:rsidRPr="007A3FC9" w:rsidRDefault="0084757C" w:rsidP="0084757C">
      <w:pPr>
        <w:pStyle w:val="a6"/>
      </w:pPr>
      <w:r w:rsidRPr="007A3FC9">
        <w:t>То есть народ Израиля останавливался станом (с этого момента так было), и облако наполняло Мишкан. Моше не мог туда войти, а священники туда входили. И когда облако поднималось, то народ понимал, что ему пора отправляться в путь, это как гудок паровоза.</w:t>
      </w:r>
    </w:p>
    <w:p w14:paraId="388F77A6" w14:textId="77777777" w:rsidR="0084757C" w:rsidRPr="00E92263" w:rsidRDefault="0084757C" w:rsidP="0084757C">
      <w:pPr>
        <w:pStyle w:val="ad"/>
      </w:pPr>
      <w:r>
        <w:rPr>
          <w:rtl/>
        </w:rPr>
        <w:br/>
      </w:r>
      <w:r w:rsidRPr="00E92263">
        <w:rPr>
          <w:rtl/>
        </w:rPr>
        <w:t>וְאִם־לֹא יֵעָלֶה הֶעָנָן וְלֹא יִסְעוּ עַד־יוֹם הֵעָלֹתוֹ׃</w:t>
      </w:r>
    </w:p>
    <w:p w14:paraId="72EDEF12" w14:textId="77777777" w:rsidR="0084757C" w:rsidRPr="00876442" w:rsidRDefault="0084757C" w:rsidP="0084757C">
      <w:pPr>
        <w:pStyle w:val="a9"/>
      </w:pPr>
      <w:r w:rsidRPr="00876442">
        <w:t>веим-ло́ еале́ ѓеана́н вело́ йисъу́ ад-ём ѓеалото́</w:t>
      </w:r>
    </w:p>
    <w:p w14:paraId="2CF98897" w14:textId="77777777" w:rsidR="0084757C" w:rsidRPr="00876442" w:rsidRDefault="0084757C" w:rsidP="0084757C">
      <w:pPr>
        <w:pStyle w:val="a9"/>
      </w:pPr>
      <w:r w:rsidRPr="00876442">
        <w:t>37. А если не поднималось облако, никуда не трогались до тех пор, пока оно не поднималось.</w:t>
      </w:r>
    </w:p>
    <w:p w14:paraId="7BF9D6DA" w14:textId="77777777" w:rsidR="0084757C" w:rsidRPr="004B7B0B" w:rsidRDefault="0084757C" w:rsidP="0084757C">
      <w:pPr>
        <w:pStyle w:val="ad"/>
      </w:pPr>
      <w:r>
        <w:t xml:space="preserve"> </w:t>
      </w:r>
      <w:r w:rsidRPr="004B7B0B">
        <w:rPr>
          <w:rtl/>
        </w:rPr>
        <w:br/>
        <w:t>כִּי עֲנַן יְהוָה עַל־הַמִּשְׁכָּן יוֹמָם וְאֵשׁ תִּהְיֶה לַיְלָה בּוֹ לְעֵינֵי כָל־בֵּית־יִשְׂרָאֵל בְּכָל־מַסְעֵיהֶם׃</w:t>
      </w:r>
    </w:p>
    <w:p w14:paraId="3AB46CC5" w14:textId="77777777" w:rsidR="0084757C" w:rsidRPr="00876442" w:rsidRDefault="0084757C" w:rsidP="0084757C">
      <w:pPr>
        <w:pStyle w:val="a9"/>
      </w:pPr>
      <w:r w:rsidRPr="00876442">
        <w:t>ки ана́н адона́й аль-ѓамишка́н ёма́м веэ́ш тиѓйе́ ла́йла бо леэнэ́ холь-бет-йисраэ́ль бехоль-масъэѓе́м</w:t>
      </w:r>
    </w:p>
    <w:p w14:paraId="36BD99E8" w14:textId="77777777" w:rsidR="0084757C" w:rsidRPr="00876442" w:rsidRDefault="0084757C" w:rsidP="0084757C">
      <w:pPr>
        <w:pStyle w:val="a9"/>
      </w:pPr>
      <w:r w:rsidRPr="00876442">
        <w:t>38. Потому что облако Господне над Мишканом было днём и огненным оно становилось ночью, перед глазами всего Израиля, во всех их путешествиях.</w:t>
      </w:r>
    </w:p>
    <w:p w14:paraId="22C6390B" w14:textId="77777777" w:rsidR="0084757C" w:rsidRDefault="0084757C" w:rsidP="0084757C">
      <w:pPr>
        <w:ind w:firstLine="0"/>
      </w:pPr>
    </w:p>
    <w:p w14:paraId="77163339" w14:textId="72E88A09" w:rsidR="0084757C" w:rsidRDefault="0084757C" w:rsidP="00814D53">
      <w:pPr>
        <w:pStyle w:val="a6"/>
      </w:pPr>
      <w:r w:rsidRPr="00106D50">
        <w:t>Мидраш замечает, это можно увидеть и в простом тексте, что у народа Израиля не было необходимости в светилах. Огонь сменился облаком</w:t>
      </w:r>
      <w:r>
        <w:t xml:space="preserve"> –</w:t>
      </w:r>
      <w:r w:rsidRPr="00106D50">
        <w:t xml:space="preserve"> значит, наступило утро. Облако сменилось огнём</w:t>
      </w:r>
      <w:r>
        <w:t xml:space="preserve"> –</w:t>
      </w:r>
      <w:r w:rsidRPr="00106D50">
        <w:t xml:space="preserve"> значит, наступила ночь. Постоянно светло, постоянно тепло, климат-контроль и спокойная светлая жизнь</w:t>
      </w:r>
      <w:r>
        <w:t>.</w:t>
      </w:r>
      <w:r w:rsidRPr="00106D50">
        <w:t xml:space="preserve"> Израиль ходит в</w:t>
      </w:r>
      <w:r>
        <w:t>о</w:t>
      </w:r>
      <w:r w:rsidRPr="00106D50">
        <w:t xml:space="preserve"> свете. Пока облако пребывает на </w:t>
      </w:r>
      <w:r>
        <w:t>Мишкане</w:t>
      </w:r>
      <w:r w:rsidRPr="00106D50">
        <w:t xml:space="preserve">, идти никуда не надо, но </w:t>
      </w:r>
      <w:r>
        <w:t>необходимо</w:t>
      </w:r>
      <w:r w:rsidRPr="00106D50">
        <w:t xml:space="preserve"> постоянно следить </w:t>
      </w:r>
      <w:r w:rsidRPr="007A3FC9">
        <w:t xml:space="preserve">за тем, чтобы облако не ушло, чтобы мы не остались, пленённые обманчивой безоблачностью, когда облако улетело, чтобы нам не отстать от нашего облака. </w:t>
      </w:r>
      <w:r>
        <w:br w:type="page"/>
      </w:r>
    </w:p>
    <w:p w14:paraId="29B7FA29" w14:textId="77777777" w:rsidR="0084757C" w:rsidRPr="00995384" w:rsidRDefault="0084757C" w:rsidP="0084757C">
      <w:pPr>
        <w:pStyle w:val="af"/>
      </w:pPr>
      <w:bookmarkStart w:id="245" w:name="_Toc159267240"/>
      <w:r w:rsidRPr="00995384">
        <w:t>Мишкан и Машиах</w:t>
      </w:r>
      <w:bookmarkEnd w:id="245"/>
    </w:p>
    <w:p w14:paraId="1204B277" w14:textId="77777777" w:rsidR="0084757C" w:rsidRPr="00995384" w:rsidRDefault="0084757C" w:rsidP="0084757C"/>
    <w:p w14:paraId="593F4237" w14:textId="77777777" w:rsidR="0084757C" w:rsidRPr="00995384" w:rsidRDefault="0084757C" w:rsidP="0084757C">
      <w:pPr>
        <w:pStyle w:val="a6"/>
      </w:pPr>
      <w:r w:rsidRPr="00995384">
        <w:t xml:space="preserve">Еврейский календарь отличается тем, что високосный год на 1 месяц больше обычного. И для того, чтобы уложиться в один год с чтением Торы, в некоторые недели читают по две главы. И в нашем случае мы читаем сдвоенную главу Ваякѓель и Пкудей. </w:t>
      </w:r>
    </w:p>
    <w:p w14:paraId="6ADC20A7" w14:textId="77777777" w:rsidR="0084757C" w:rsidRPr="00995384" w:rsidRDefault="0084757C" w:rsidP="0084757C">
      <w:pPr>
        <w:pStyle w:val="a6"/>
      </w:pPr>
      <w:r w:rsidRPr="00995384">
        <w:t xml:space="preserve">По сути, эти главы повторяют уже сказанное ранее об устройстве Мишкана. Иногда повторяют слово в слово. Поскольку Моше призвал весь народ принять участие в строительстве Мишкана, то теперь в последних главах он даёт некое подобие финансового отчёта: отчитывается народу в том, что сделал. И так как он делал всё по слову Всевышнего, то глава повторяет то, что Всевышний повелел раньше. </w:t>
      </w:r>
    </w:p>
    <w:p w14:paraId="19DD9D5B" w14:textId="77777777" w:rsidR="0084757C" w:rsidRPr="00995384" w:rsidRDefault="0084757C" w:rsidP="0084757C">
      <w:pPr>
        <w:pStyle w:val="a6"/>
      </w:pPr>
      <w:r w:rsidRPr="00995384">
        <w:t xml:space="preserve">Когда мы читаем ещё раз о том, как строился Мишкан, мы должны задуматься о том интересном моменте, что во всём описании Мишкана нет служения коѓенов, нет священнического служения. Есть четыре вещи, которые постоянно должны находиться в Мишкане: это хлебное приношение, светильник, воскурение благовония и всесожжение. И для того, чтобы все эти четыре вещи постоянно были, достаточно самого Моше. То есть прострой смысл Торы не говорит о том, что для всего этого служения нужны коѓены. Нужно понять, для чего же тогда вообще был Мишкан. </w:t>
      </w:r>
    </w:p>
    <w:p w14:paraId="65EA7B1B" w14:textId="77777777" w:rsidR="0084757C" w:rsidRPr="00995384" w:rsidRDefault="0084757C" w:rsidP="0084757C">
      <w:pPr>
        <w:pStyle w:val="a6"/>
      </w:pPr>
      <w:r w:rsidRPr="00995384">
        <w:t xml:space="preserve">В 25 главе книги Шмот Всевышний говорит: «Я буду являться тебе там». То есть цель всего создания Мишкан была в том, чтобы Всевышний являлся там Моше. Вот эти четыре постоянных компонента нужны были для того, чтобы Бог мог являться Моше. </w:t>
      </w:r>
    </w:p>
    <w:p w14:paraId="6F81ACD9" w14:textId="77777777" w:rsidR="0084757C" w:rsidRPr="00995384" w:rsidRDefault="0084757C" w:rsidP="0084757C">
      <w:pPr>
        <w:pStyle w:val="a6"/>
      </w:pPr>
      <w:r w:rsidRPr="00995384">
        <w:t xml:space="preserve">Стол и светильник – обычные составляющие тронного зала. И трон, вместилище Шхины – это </w:t>
      </w:r>
      <w:r>
        <w:t>К</w:t>
      </w:r>
      <w:r w:rsidRPr="00995384">
        <w:t xml:space="preserve">овчег Завета. Ковчег Завета, который находился в Мишкане. </w:t>
      </w:r>
      <w:r w:rsidRPr="00995384">
        <w:rPr>
          <w:rFonts w:asciiTheme="majorBidi" w:hAnsiTheme="majorBidi" w:cstheme="majorBidi"/>
        </w:rPr>
        <w:t>Ковчег (</w:t>
      </w:r>
      <w:r w:rsidRPr="00995384">
        <w:rPr>
          <w:rFonts w:asciiTheme="majorBidi" w:hAnsiTheme="majorBidi" w:cstheme="majorBidi"/>
          <w:i/>
          <w:iCs/>
        </w:rPr>
        <w:t xml:space="preserve">аро́н) </w:t>
      </w:r>
      <w:r w:rsidRPr="00995384">
        <w:t xml:space="preserve">– </w:t>
      </w:r>
      <w:r w:rsidRPr="00995384">
        <w:rPr>
          <w:i/>
          <w:iCs/>
        </w:rPr>
        <w:t>шкаф</w:t>
      </w:r>
      <w:r w:rsidRPr="00995384">
        <w:t xml:space="preserve">. То есть суть всего этого: </w:t>
      </w:r>
      <w:r>
        <w:t>Шатёр откровения</w:t>
      </w:r>
      <w:r w:rsidRPr="00995384">
        <w:t xml:space="preserve"> – это тронный зал, где народ в лице Моше приходит предстоять перед Всевышним. </w:t>
      </w:r>
    </w:p>
    <w:p w14:paraId="5CD0EC34" w14:textId="77777777" w:rsidR="0084757C" w:rsidRPr="00995384" w:rsidRDefault="0084757C" w:rsidP="0084757C">
      <w:pPr>
        <w:pStyle w:val="a6"/>
      </w:pPr>
      <w:r w:rsidRPr="00995384">
        <w:t xml:space="preserve">Только потом, после падения народа, появилась необходимость в жертвоприношениях и в священническом служении. Когда вошла нечистота, коѓены должны были уметь её различать. И по причине преступлений был дан закон (Галатам 3:19). По причине преступлений Мишкан изменил своё предназначение и стал служить искуплению греха, а не общению с Богом. </w:t>
      </w:r>
    </w:p>
    <w:p w14:paraId="56026BF8" w14:textId="77777777" w:rsidR="0084757C" w:rsidRPr="00995384" w:rsidRDefault="0084757C" w:rsidP="0084757C">
      <w:pPr>
        <w:pStyle w:val="a6"/>
      </w:pPr>
      <w:r w:rsidRPr="00995384">
        <w:t xml:space="preserve">После того как Йешуа вошёл в </w:t>
      </w:r>
      <w:r>
        <w:t>Н</w:t>
      </w:r>
      <w:r w:rsidRPr="00995384">
        <w:t>ебесный</w:t>
      </w:r>
      <w:r>
        <w:t xml:space="preserve"> (</w:t>
      </w:r>
      <w:r w:rsidRPr="00995384">
        <w:t>горний</w:t>
      </w:r>
      <w:r>
        <w:t>)</w:t>
      </w:r>
      <w:r w:rsidRPr="00995384">
        <w:t xml:space="preserve"> </w:t>
      </w:r>
      <w:r>
        <w:t>Х</w:t>
      </w:r>
      <w:r w:rsidRPr="00995384">
        <w:t xml:space="preserve">рам, Он вошёл туда с вечной жертвой. И это должно восстановить подлинное назначение Мишкана. Если мы можем подняться вместе с Йешуа, в теле Йешуа войти в </w:t>
      </w:r>
      <w:r>
        <w:t>Н</w:t>
      </w:r>
      <w:r w:rsidRPr="00995384">
        <w:t xml:space="preserve">ебесный </w:t>
      </w:r>
      <w:r>
        <w:t>Х</w:t>
      </w:r>
      <w:r w:rsidRPr="00995384">
        <w:t xml:space="preserve">рам, то мы можем предстоять перед Всевышним, как это делал Моше. То есть быть в состоянии святости, когда не нужна искупительная жертва, но Господь является нам на крышке </w:t>
      </w:r>
      <w:r>
        <w:t>Ковчег</w:t>
      </w:r>
      <w:r w:rsidRPr="00995384">
        <w:t xml:space="preserve">а. </w:t>
      </w:r>
    </w:p>
    <w:p w14:paraId="35F4E435" w14:textId="77777777" w:rsidR="0084757C" w:rsidRPr="00995384" w:rsidRDefault="0084757C" w:rsidP="0084757C">
      <w:pPr>
        <w:pStyle w:val="a6"/>
      </w:pPr>
      <w:r w:rsidRPr="00995384">
        <w:t xml:space="preserve">Но для этого нам самим необходимо быть в состоянии святости. Йешуа дал нам такую возможность, но не сделал это за нас. Освящая себя, очищая себя от всякого греха, постоянно проверяя себя в этом на чистоту, мы можем пребывать в теле Йешуа и предстоять перед Всевышним. Но если у нас есть ещё грех, мы не можем войти туда. Вера нас призывает к святости, но не делает святыми. Но если мы очистимся, то мы вернёмся в тот Мишкан, который был до золотого тельца. Это то, к чему мы призваны. </w:t>
      </w:r>
    </w:p>
    <w:p w14:paraId="0EE39A4D" w14:textId="77777777" w:rsidR="0084757C" w:rsidRDefault="0084757C" w:rsidP="0084757C">
      <w:pPr>
        <w:pStyle w:val="a6"/>
      </w:pPr>
      <w:r w:rsidRPr="00995384">
        <w:t xml:space="preserve">Что такое тело Йешуа? Вся община Всевышнего, весь Божий народ – это большое тело Машиаха. То есть Машиах включает в себя всех людей, которые по-настоящему подлинно в Него верят. Павел говорит (Колоссянам 1:24) о том, что Церковь, община Божия, собрание Божие – это тело Машиаха. И в </w:t>
      </w:r>
      <w:r>
        <w:t>п</w:t>
      </w:r>
      <w:r w:rsidRPr="00995384">
        <w:t xml:space="preserve">ослании Ефесянам в 4 главе, с 11 стиха, Павел говорит о том, что всё наше служение – для строительства тела Машиаха. И что наша задача, служение – войти в это тело. Машиах – это не только человек, это ещё и народ, царство. Если мы Его имеем Царём, то мы часть Его царства. </w:t>
      </w:r>
      <w:r>
        <w:br w:type="page"/>
      </w:r>
    </w:p>
    <w:p w14:paraId="4CA335AB" w14:textId="77777777" w:rsidR="0084757C" w:rsidRPr="00D6442B" w:rsidRDefault="0084757C" w:rsidP="0084757C">
      <w:pPr>
        <w:pStyle w:val="af"/>
        <w:rPr>
          <w:rStyle w:val="style-scope"/>
          <w:bdr w:val="none" w:sz="0" w:space="0" w:color="auto" w:frame="1"/>
        </w:rPr>
      </w:pPr>
      <w:bookmarkStart w:id="246" w:name="_Toc159267241"/>
      <w:r w:rsidRPr="00D6442B">
        <w:rPr>
          <w:rStyle w:val="style-scope"/>
          <w:bdr w:val="none" w:sz="0" w:space="0" w:color="auto" w:frame="1"/>
        </w:rPr>
        <w:t>Ѓафтара. 1 Мелахим</w:t>
      </w:r>
      <w:r>
        <w:rPr>
          <w:rStyle w:val="style-scope"/>
          <w:bdr w:val="none" w:sz="0" w:space="0" w:color="auto" w:frame="1"/>
        </w:rPr>
        <w:t xml:space="preserve"> </w:t>
      </w:r>
      <w:r w:rsidRPr="00D6442B">
        <w:rPr>
          <w:rStyle w:val="style-scope"/>
          <w:bdr w:val="none" w:sz="0" w:space="0" w:color="auto" w:frame="1"/>
        </w:rPr>
        <w:t>(7:51-8:21)</w:t>
      </w:r>
      <w:bookmarkEnd w:id="246"/>
    </w:p>
    <w:p w14:paraId="2C4EB5B7" w14:textId="77777777" w:rsidR="0084757C" w:rsidRPr="00D6442B" w:rsidRDefault="0084757C" w:rsidP="00703D6F">
      <w:pPr>
        <w:pStyle w:val="a6"/>
      </w:pPr>
    </w:p>
    <w:p w14:paraId="629E0A17" w14:textId="77777777" w:rsidR="0084757C" w:rsidRPr="00D6442B" w:rsidRDefault="0084757C" w:rsidP="0084757C">
      <w:pPr>
        <w:pStyle w:val="a6"/>
      </w:pPr>
      <w:r w:rsidRPr="00D6442B">
        <w:t xml:space="preserve">Вместе с нашей недельной главой читается отрывок из первой книги Мелахим, рассказывающий о том, как царь Шломо достроил Храм и как в этот Храм сошло присутствие Божие. Прежде чем мы почитаем этот отрывок, хочу сделать некое историческое предисловие. Дело в том, что мне часто задают вопрос именно в отношении Храма Шломо: на каком основании Шломо решил, как нужно строить Храм? Является ли это его собственным архитектурным проектом, какими-то его идеями или это откровение Божие? Как вообще Шломо решил, что и как строить? Это важный вопрос, и ответ на этот вопрос содержится в самом Танахе, в первой книге Диврей ѓаямим. Книгам Диврей ѓаямим не очень повезло: не у всех доходят руки их почитать, и часто их страницы так и остаются нераскрытыми, а это очень важные книги. Мы с вами почитаем из 28 главы первой книги Диврей ѓаямим. Начиная с 9 стиха и до 19 стиха, мы читаем наставление, которое Давид дает Шломо уже почти умирая, это, может быть, последние часы жизни царя Давида. Вот что говорит царь: </w:t>
      </w:r>
    </w:p>
    <w:p w14:paraId="63F601AD" w14:textId="77777777" w:rsidR="0084757C" w:rsidRPr="00D6442B" w:rsidRDefault="0084757C" w:rsidP="0084757C">
      <w:pPr>
        <w:pStyle w:val="a6"/>
      </w:pPr>
    </w:p>
    <w:p w14:paraId="6FAB2435" w14:textId="77777777" w:rsidR="0084757C" w:rsidRPr="00D6442B" w:rsidRDefault="0084757C" w:rsidP="0084757C">
      <w:pPr>
        <w:pStyle w:val="a9"/>
      </w:pPr>
      <w:r w:rsidRPr="00D6442B">
        <w:t>9. А ты, Шломо, сын мой, знай Бога отца твоего и служи Ему с полным сердцем и с честной душой, ибо все сердца испыту́ет Господь, и всякое порождение мысли знает. Если будешь искать Его, Он будет найден тобой, а если ты оставишь Его, Он оставит тебя навсегда.</w:t>
      </w:r>
    </w:p>
    <w:p w14:paraId="139907B5" w14:textId="77777777" w:rsidR="0084757C" w:rsidRPr="00D6442B" w:rsidRDefault="0084757C" w:rsidP="0084757C">
      <w:pPr>
        <w:pStyle w:val="ad"/>
      </w:pPr>
    </w:p>
    <w:p w14:paraId="70C9675E" w14:textId="77777777" w:rsidR="0084757C" w:rsidRPr="00D6442B" w:rsidRDefault="0084757C" w:rsidP="0084757C">
      <w:pPr>
        <w:pStyle w:val="a9"/>
      </w:pPr>
      <w:r w:rsidRPr="00D6442B">
        <w:t xml:space="preserve">10. Смотри ныне, ибо избрал тебя Господь, дабы построить дом для святилища, будь тверд и свершай! </w:t>
      </w:r>
    </w:p>
    <w:p w14:paraId="798F7F53" w14:textId="77777777" w:rsidR="0084757C" w:rsidRPr="00D6442B" w:rsidRDefault="0084757C" w:rsidP="0084757C">
      <w:pPr>
        <w:pStyle w:val="a6"/>
      </w:pPr>
    </w:p>
    <w:p w14:paraId="11148EDD" w14:textId="77777777" w:rsidR="0084757C" w:rsidRPr="00D6442B" w:rsidRDefault="0084757C" w:rsidP="0084757C">
      <w:pPr>
        <w:pStyle w:val="a6"/>
      </w:pPr>
      <w:r w:rsidRPr="00D6442B">
        <w:t xml:space="preserve">Если перевести дословно повеление </w:t>
      </w:r>
      <w:r w:rsidRPr="00D6442B">
        <w:rPr>
          <w:i/>
          <w:iCs/>
        </w:rPr>
        <w:t xml:space="preserve">будь твёрд и свершай, </w:t>
      </w:r>
      <w:r w:rsidRPr="00D6442B">
        <w:t>то</w:t>
      </w:r>
      <w:r w:rsidRPr="00D6442B">
        <w:rPr>
          <w:i/>
          <w:iCs/>
        </w:rPr>
        <w:t xml:space="preserve"> </w:t>
      </w:r>
      <w:r w:rsidRPr="00D6442B">
        <w:rPr>
          <w:i/>
        </w:rPr>
        <w:t xml:space="preserve">хаза́к ваасе́, </w:t>
      </w:r>
      <w:r w:rsidRPr="00D6442B">
        <w:rPr>
          <w:iCs/>
        </w:rPr>
        <w:t>которое здесь употреблено</w:t>
      </w:r>
      <w:r w:rsidRPr="00D6442B">
        <w:rPr>
          <w:i/>
        </w:rPr>
        <w:t xml:space="preserve">, </w:t>
      </w:r>
      <w:r w:rsidRPr="00D6442B">
        <w:t xml:space="preserve">означает </w:t>
      </w:r>
      <w:r w:rsidRPr="00D6442B">
        <w:rPr>
          <w:i/>
        </w:rPr>
        <w:t>крепись и делай</w:t>
      </w:r>
      <w:r w:rsidRPr="00D6442B">
        <w:t xml:space="preserve">. </w:t>
      </w:r>
    </w:p>
    <w:p w14:paraId="5CB96390" w14:textId="77777777" w:rsidR="0084757C" w:rsidRPr="00D6442B" w:rsidRDefault="0084757C" w:rsidP="0084757C">
      <w:pPr>
        <w:pStyle w:val="a6"/>
      </w:pPr>
    </w:p>
    <w:p w14:paraId="4F2D7CC1" w14:textId="77777777" w:rsidR="0084757C" w:rsidRPr="00D6442B" w:rsidRDefault="0084757C" w:rsidP="0084757C">
      <w:pPr>
        <w:pStyle w:val="a9"/>
      </w:pPr>
      <w:r w:rsidRPr="00D6442B">
        <w:t>11. И отдал Давид Шломо, сыну своему, предначертание зала, и домов его, и складов его, и верхних комнат его, и внутренних помещений его, и помещения для крышки (ковчега).</w:t>
      </w:r>
    </w:p>
    <w:p w14:paraId="1F17D21B" w14:textId="77777777" w:rsidR="0084757C" w:rsidRPr="00D6442B" w:rsidRDefault="0084757C" w:rsidP="0084757C">
      <w:pPr>
        <w:pStyle w:val="a6"/>
      </w:pPr>
    </w:p>
    <w:p w14:paraId="6FE40F0D" w14:textId="77777777" w:rsidR="0084757C" w:rsidRPr="00D6442B" w:rsidRDefault="0084757C" w:rsidP="0084757C">
      <w:pPr>
        <w:pStyle w:val="a6"/>
      </w:pPr>
      <w:r w:rsidRPr="00D6442B">
        <w:t xml:space="preserve">Давид передает Шломо конкретные чертежи, связанные с устройством Храма, предначертание для всего, что было передано ему Духом. И Давид даёт не просто чертежи, а подробнейшие чертежи для всего, что было передано ему Духом, что он получил по откровению. Либо он сам это получил, либо через пророков, которые были с ним (подробностей мы не знаем), но мы читаем здесь, что есть откровение Духа относительно всего устройства. </w:t>
      </w:r>
    </w:p>
    <w:p w14:paraId="1B225D3C" w14:textId="77777777" w:rsidR="0084757C" w:rsidRPr="00D6442B" w:rsidRDefault="0084757C" w:rsidP="0084757C">
      <w:pPr>
        <w:pStyle w:val="a6"/>
      </w:pPr>
    </w:p>
    <w:p w14:paraId="105F95D9" w14:textId="77777777" w:rsidR="0084757C" w:rsidRPr="00D6442B" w:rsidRDefault="0084757C" w:rsidP="0084757C">
      <w:pPr>
        <w:pStyle w:val="a9"/>
      </w:pPr>
      <w:r w:rsidRPr="00D6442B">
        <w:t>12. Для дворов дома Господня и всех комнат кругом, сокровищниц дома Божьего и сокровищниц для (жертв) священных;</w:t>
      </w:r>
    </w:p>
    <w:p w14:paraId="3E047183" w14:textId="77777777" w:rsidR="0084757C" w:rsidRPr="00D6442B" w:rsidRDefault="0084757C" w:rsidP="0084757C">
      <w:pPr>
        <w:pStyle w:val="ad"/>
      </w:pPr>
    </w:p>
    <w:p w14:paraId="4B837399" w14:textId="77777777" w:rsidR="0084757C" w:rsidRPr="00D6442B" w:rsidRDefault="0084757C" w:rsidP="0084757C">
      <w:pPr>
        <w:pStyle w:val="a9"/>
      </w:pPr>
      <w:r w:rsidRPr="00D6442B">
        <w:t>13. И отделений коѓенов и левитов, и для всего дела служения в доме Господнем, и всей утвари, (необходимой) для служения в доме Господнем.</w:t>
      </w:r>
    </w:p>
    <w:p w14:paraId="0CF69997" w14:textId="77777777" w:rsidR="0084757C" w:rsidRPr="00D6442B" w:rsidRDefault="0084757C" w:rsidP="0084757C">
      <w:pPr>
        <w:pStyle w:val="ad"/>
      </w:pPr>
    </w:p>
    <w:p w14:paraId="6B6EE3A2" w14:textId="77777777" w:rsidR="0084757C" w:rsidRPr="00D6442B" w:rsidRDefault="0084757C" w:rsidP="0084757C">
      <w:pPr>
        <w:pStyle w:val="a9"/>
      </w:pPr>
      <w:r w:rsidRPr="00D6442B">
        <w:t>14. И о золоте с (указанием) веса золота, о всех сосудах для каждой службы, о всех сосудах серебряных с (указанием) веса, для всех сосудов, для каждой службы.</w:t>
      </w:r>
    </w:p>
    <w:p w14:paraId="181FBD62" w14:textId="77777777" w:rsidR="0084757C" w:rsidRPr="00D6442B" w:rsidRDefault="0084757C" w:rsidP="0084757C">
      <w:pPr>
        <w:pStyle w:val="ad"/>
      </w:pPr>
    </w:p>
    <w:p w14:paraId="14B11213" w14:textId="77777777" w:rsidR="0084757C" w:rsidRPr="00D6442B" w:rsidRDefault="0084757C" w:rsidP="0084757C">
      <w:pPr>
        <w:pStyle w:val="a9"/>
      </w:pPr>
      <w:r w:rsidRPr="00D6442B">
        <w:t>15. И о весе золотых светильников и золотых лампад, с (указанием) веса каждого светильника и лампад его, и о серебряных светильниках с (указанием) веса светильника и лампад его, для каждого светильника.</w:t>
      </w:r>
    </w:p>
    <w:p w14:paraId="680F2297" w14:textId="77777777" w:rsidR="0084757C" w:rsidRPr="00D6442B" w:rsidRDefault="0084757C" w:rsidP="0084757C">
      <w:pPr>
        <w:pStyle w:val="ad"/>
      </w:pPr>
    </w:p>
    <w:p w14:paraId="27AEE3D5" w14:textId="77777777" w:rsidR="0084757C" w:rsidRPr="00D6442B" w:rsidRDefault="0084757C" w:rsidP="0084757C">
      <w:pPr>
        <w:pStyle w:val="a9"/>
      </w:pPr>
      <w:r w:rsidRPr="00D6442B">
        <w:t>16. Вес золота для столов предложения, для каждого стола, и серебро для столов серебряных,</w:t>
      </w:r>
    </w:p>
    <w:p w14:paraId="7B672835" w14:textId="77777777" w:rsidR="0084757C" w:rsidRPr="00D6442B" w:rsidRDefault="0084757C" w:rsidP="0084757C">
      <w:pPr>
        <w:pStyle w:val="ad"/>
      </w:pPr>
    </w:p>
    <w:p w14:paraId="3F7E848C" w14:textId="77777777" w:rsidR="0084757C" w:rsidRPr="00D6442B" w:rsidRDefault="0084757C" w:rsidP="0084757C">
      <w:pPr>
        <w:pStyle w:val="a9"/>
      </w:pPr>
      <w:r w:rsidRPr="00D6442B">
        <w:t>17. И (для) вилок, и кропильниц, и чаш золота чистого, и крышек (кропильниц) золотых с (указанием) веса каждой крышки, и для крышек серебряных с (указанием) веса для каждой крышки.</w:t>
      </w:r>
    </w:p>
    <w:p w14:paraId="73AFBC1C" w14:textId="77777777" w:rsidR="0084757C" w:rsidRPr="00D6442B" w:rsidRDefault="0084757C" w:rsidP="0084757C">
      <w:pPr>
        <w:pStyle w:val="a9"/>
      </w:pPr>
    </w:p>
    <w:p w14:paraId="37D0626D" w14:textId="77777777" w:rsidR="0084757C" w:rsidRPr="00D6442B" w:rsidRDefault="0084757C" w:rsidP="0084757C">
      <w:pPr>
        <w:pStyle w:val="a9"/>
      </w:pPr>
      <w:r w:rsidRPr="00D6442B">
        <w:t xml:space="preserve">8. И для жертвенника воскурения из золота (очищенного) с (указанием) веса, и для предначертания о колеснице – о золотых керувах, простирающих (крылья), покрывающих </w:t>
      </w:r>
      <w:r>
        <w:t>Ковчег</w:t>
      </w:r>
      <w:r w:rsidRPr="00D6442B">
        <w:t xml:space="preserve"> завета Господня.</w:t>
      </w:r>
    </w:p>
    <w:p w14:paraId="505CCAEF" w14:textId="77777777" w:rsidR="0084757C" w:rsidRPr="00D6442B" w:rsidRDefault="0084757C" w:rsidP="0084757C">
      <w:pPr>
        <w:pStyle w:val="ad"/>
      </w:pPr>
    </w:p>
    <w:p w14:paraId="12E21CC7" w14:textId="77777777" w:rsidR="0084757C" w:rsidRPr="00D6442B" w:rsidRDefault="0084757C" w:rsidP="0084757C">
      <w:pPr>
        <w:pStyle w:val="a9"/>
      </w:pPr>
      <w:r w:rsidRPr="00D6442B">
        <w:t xml:space="preserve">19. Всё это (сказано) в писании от Господа, который вразумил меня </w:t>
      </w:r>
      <w:r w:rsidRPr="00D6442B">
        <w:rPr>
          <w:i w:val="0"/>
          <w:iCs w:val="0"/>
        </w:rPr>
        <w:t>(Давида)</w:t>
      </w:r>
      <w:r w:rsidRPr="00D6442B">
        <w:t xml:space="preserve"> о всех работах предначертанных.</w:t>
      </w:r>
    </w:p>
    <w:p w14:paraId="0776ABA1" w14:textId="77777777" w:rsidR="0084757C" w:rsidRPr="00D6442B" w:rsidRDefault="0084757C" w:rsidP="0084757C">
      <w:pPr>
        <w:pStyle w:val="a6"/>
      </w:pPr>
    </w:p>
    <w:p w14:paraId="6EA2EED7" w14:textId="77777777" w:rsidR="0084757C" w:rsidRPr="00D6442B" w:rsidRDefault="0084757C" w:rsidP="0084757C">
      <w:pPr>
        <w:pStyle w:val="a6"/>
      </w:pPr>
      <w:r w:rsidRPr="00D6442B">
        <w:t>Какая великая милость и любовь Всевышнего к царю Давиду – показать ему все чертежи, показать ему на чертежах каждую конкретную деталь Храма, о котором Давид так мечтал! Какая удивительная милость – сделать его тем, кто передаст своему сыну эти чертежи вместе с моральными наставлениями! Давид не удостоился построить Храм, но он удостоился увидеть его во всех-всех деталях, может быть, ещё прежде, чем Шломо их увидит. Всё откровение о Храме доверено Давиду.</w:t>
      </w:r>
    </w:p>
    <w:p w14:paraId="7BB1A683" w14:textId="77777777" w:rsidR="0084757C" w:rsidRPr="00D6442B" w:rsidRDefault="0084757C" w:rsidP="0084757C">
      <w:pPr>
        <w:pStyle w:val="a6"/>
      </w:pPr>
      <w:r w:rsidRPr="00D6442B">
        <w:t xml:space="preserve">Давид оставляет своему сыну Шломо подробнейшие чертежи не только касающиеся всего устройства Дома, но и касающиеся каждой крышечки, каждой детальки того, что в этом Доме будет. Никакой личной фантазии Шломо, никакого личного творчества здесь нет. Поэтому, когда мы спрашиваем: «А почему Шломо сделал так, а в Шатре откровения было не так, как он посмел, как он решился…» – вот, наверное, здесь ответ на наш вопрос. </w:t>
      </w:r>
    </w:p>
    <w:p w14:paraId="694DEBE5" w14:textId="77777777" w:rsidR="0084757C" w:rsidRPr="00D6442B" w:rsidRDefault="0084757C" w:rsidP="0084757C">
      <w:pPr>
        <w:pStyle w:val="a6"/>
      </w:pPr>
      <w:r w:rsidRPr="00D6442B">
        <w:t>После этого предисловия можно и начинать читать, собственно, наш отрывок. Мы будем читать с последнего, 51 стиха, 7 главы до 21 стиха 8 главы первой книги Мелахим.</w:t>
      </w:r>
    </w:p>
    <w:p w14:paraId="6D5F9737" w14:textId="77777777" w:rsidR="0084757C" w:rsidRPr="00D6442B" w:rsidRDefault="0084757C" w:rsidP="0084757C">
      <w:pPr>
        <w:pStyle w:val="ad"/>
      </w:pPr>
      <w:r w:rsidRPr="00D6442B">
        <w:rPr>
          <w:rtl/>
        </w:rPr>
        <w:br/>
        <w:t xml:space="preserve">וַתִּשְׁלַם כָּל־הַמְּלָאכָה אֲשֶׁר עָשָׂה הַמֶּלֶךְ שְׁלֹמֹה </w:t>
      </w:r>
      <w:r w:rsidRPr="00D6442B">
        <w:rPr>
          <w:b/>
          <w:bCs/>
          <w:rtl/>
        </w:rPr>
        <w:t>בֵּית יְהוָה</w:t>
      </w:r>
      <w:r w:rsidRPr="00D6442B">
        <w:rPr>
          <w:rtl/>
        </w:rPr>
        <w:t xml:space="preserve"> וַיָּבֵא שְׁלֹמֹה אֶת־קָדְשֵׁי דָּוִד אָבִיו אֶת־הַכֶּסֶף וְאֶת־הַזָּהָב וְאֶת־הַכֵּלִים נָתַן בְּאֹצְרוֹת בֵּית יְהוָה׃</w:t>
      </w:r>
    </w:p>
    <w:p w14:paraId="07390FD2" w14:textId="77777777" w:rsidR="0084757C" w:rsidRPr="00D6442B" w:rsidRDefault="0084757C" w:rsidP="0084757C">
      <w:pPr>
        <w:pStyle w:val="a9"/>
      </w:pPr>
      <w:r w:rsidRPr="00D6442B">
        <w:t>ватишла́м коль-ѓамелаха́ аше́р аса́ ѓамэ́лех шеломо́ бэт адона́й ваявэ́ шеломо́ эт-кодше́ дави́д ави́в эт-ѓакэ́сеф веэт-ѓазаѓа́в веэт-ѓакели́м ната́н беоцеро́т бэт адона́й</w:t>
      </w:r>
    </w:p>
    <w:p w14:paraId="3320A210" w14:textId="77777777" w:rsidR="0084757C" w:rsidRPr="00D6442B" w:rsidRDefault="0084757C" w:rsidP="0084757C">
      <w:pPr>
        <w:pStyle w:val="a9"/>
      </w:pPr>
      <w:r w:rsidRPr="00D6442B">
        <w:t xml:space="preserve"> 51. И завершена была всякая работа, которую совершил царь Шломо в </w:t>
      </w:r>
      <w:r w:rsidRPr="00D6442B">
        <w:rPr>
          <w:b/>
          <w:bCs/>
        </w:rPr>
        <w:t>доме Господнем</w:t>
      </w:r>
      <w:r w:rsidRPr="00D6442B">
        <w:t xml:space="preserve">. И внёс Шломо в Храм всё, что посвятил Господу Давид: серебро, и золото, и сосуды дал он в сокровищницу Господа. </w:t>
      </w:r>
    </w:p>
    <w:p w14:paraId="05F61130" w14:textId="77777777" w:rsidR="0084757C" w:rsidRPr="00D6442B" w:rsidRDefault="0084757C" w:rsidP="0084757C">
      <w:pPr>
        <w:pStyle w:val="a6"/>
      </w:pPr>
    </w:p>
    <w:p w14:paraId="4BFE1BF4" w14:textId="77777777" w:rsidR="0084757C" w:rsidRPr="00D6442B" w:rsidRDefault="0084757C" w:rsidP="0084757C">
      <w:pPr>
        <w:pStyle w:val="a6"/>
      </w:pPr>
      <w:r w:rsidRPr="00D6442B">
        <w:t xml:space="preserve">Построен дом Господень </w:t>
      </w:r>
      <w:r w:rsidRPr="00D6442B">
        <w:rPr>
          <w:i/>
          <w:iCs/>
        </w:rPr>
        <w:t>(бет Адонай)</w:t>
      </w:r>
      <w:r w:rsidRPr="00D6442B">
        <w:t xml:space="preserve">, он завершён, теперь его можно назвать домом Господа. </w:t>
      </w:r>
    </w:p>
    <w:p w14:paraId="6E833E59" w14:textId="77777777" w:rsidR="0084757C" w:rsidRPr="00D6442B" w:rsidRDefault="0084757C" w:rsidP="0084757C">
      <w:pPr>
        <w:pStyle w:val="a6"/>
      </w:pPr>
      <w:r w:rsidRPr="00D6442B">
        <w:t xml:space="preserve">Давид, может быть, даже зная уже, что он не построит Храм, и в тот период, когда он думал, что он строит Храм, выделял, освящал золото и серебро для строительства Храма. Всё это Шломо вносит в Храм. Таким образом, Давид как бы участвует в этом Храме, участвует в созидании этого Храма. </w:t>
      </w:r>
    </w:p>
    <w:p w14:paraId="3BFBCCF3" w14:textId="77777777" w:rsidR="0084757C" w:rsidRPr="00D6442B" w:rsidRDefault="0084757C" w:rsidP="0084757C">
      <w:pPr>
        <w:pStyle w:val="a6"/>
      </w:pPr>
      <w:r w:rsidRPr="00D6442B">
        <w:t xml:space="preserve">На этом Храм торжественно завершён. Чего не хватает в Храме? В него нужно внести Ковчег Завета. Ковчег Завета в это время пребывает в Шатре в городе Давидовом, мы помним, там Давид его оставил. Теперь его нужно со всей торжественностью внести в Храм. </w:t>
      </w:r>
    </w:p>
    <w:p w14:paraId="45F2606B" w14:textId="77777777" w:rsidR="0084757C" w:rsidRPr="00D6442B" w:rsidRDefault="0084757C" w:rsidP="0084757C">
      <w:pPr>
        <w:pStyle w:val="a6"/>
      </w:pPr>
      <w:r w:rsidRPr="00D6442B">
        <w:t>На этом 7 глава заканчивается и мы продолжаем читать с 1 стиха 8 главы.</w:t>
      </w:r>
    </w:p>
    <w:p w14:paraId="7E69B00D" w14:textId="77777777" w:rsidR="0084757C" w:rsidRPr="00D6442B" w:rsidRDefault="0084757C" w:rsidP="0084757C">
      <w:pPr>
        <w:pStyle w:val="a6"/>
      </w:pPr>
    </w:p>
    <w:p w14:paraId="3793D1FE" w14:textId="77777777" w:rsidR="0084757C" w:rsidRPr="00D6442B" w:rsidRDefault="0084757C" w:rsidP="0084757C">
      <w:pPr>
        <w:pStyle w:val="ad"/>
      </w:pPr>
      <w:r w:rsidRPr="00D6442B">
        <w:rPr>
          <w:rtl/>
        </w:rPr>
        <w:t>אָז יַקְהֵל שְׁלֹמֹה אֶת־זִקְנֵי יִשְׂרָאֵל אֶת־כָּל־רָאשֵׁי הַמַּטּוֹת נְשִׂיאֵי הָאָבוֹת לִבְנֵי יִשְׂרָאֵל אֶל־הַמֶּלֶךְ שְׁלֹמֹה יְרוּשָׁלִָם לְהַעֲלוֹת אֶת־אֲרוֹן בְּרִית־יְהוָה מֵעִיר דָּוִד הִיא צִיּוֹן׃</w:t>
      </w:r>
    </w:p>
    <w:p w14:paraId="3CEBCD13" w14:textId="77777777" w:rsidR="0084757C" w:rsidRPr="00D6442B" w:rsidRDefault="0084757C" w:rsidP="0084757C">
      <w:pPr>
        <w:pStyle w:val="a9"/>
      </w:pPr>
      <w:r w:rsidRPr="00D6442B">
        <w:t>аз якѓе́ль шеломо́ эт-зикнэ́ йисраэ́ль эт-коль-раше́ ѓамато́т несиэ́ ѓааво́т ливнэ́ йисраэ́ль эль-ѓамэ́лех шеломо́ ерушала́им леѓаало́т эт-аро́н берит-адона́й меи́р дави́д ѓи циён</w:t>
      </w:r>
    </w:p>
    <w:p w14:paraId="3D27168A" w14:textId="77777777" w:rsidR="0084757C" w:rsidRPr="00D6442B" w:rsidRDefault="0084757C" w:rsidP="0084757C">
      <w:pPr>
        <w:pStyle w:val="a9"/>
      </w:pPr>
      <w:r w:rsidRPr="00D6442B">
        <w:t>1. Тогда собрал Шломо старейшин Израиля, всех руководителей лагерей, всех глав родов, которые у сынов Израиля. Всем было велено собраться к царю Шломо в Иерусалим, чтобы поднять Ковчег Завета Господня из города Давидова, который Цион.</w:t>
      </w:r>
    </w:p>
    <w:p w14:paraId="1F986E4C" w14:textId="77777777" w:rsidR="0084757C" w:rsidRPr="00D6442B" w:rsidRDefault="0084757C" w:rsidP="0084757C">
      <w:pPr>
        <w:pStyle w:val="a6"/>
      </w:pPr>
    </w:p>
    <w:p w14:paraId="35CC1BFF" w14:textId="77777777" w:rsidR="0084757C" w:rsidRPr="00D6442B" w:rsidRDefault="0084757C" w:rsidP="0084757C">
      <w:pPr>
        <w:pStyle w:val="ad"/>
      </w:pPr>
      <w:r w:rsidRPr="00D6442B">
        <w:rPr>
          <w:rtl/>
        </w:rPr>
        <w:t>וַיִּקָּהֲלוּ אֶל־הַמֶּלֶךְ שְׁלֹמֹה כָּל־אִישׁ יִשְׂרָאֵל בְּיֶרַח הָאֵתָנִים בֶּחָג הוּא הַחֹדֶשׁ הַשְּׁבִיעִי׃</w:t>
      </w:r>
    </w:p>
    <w:p w14:paraId="725ADCED" w14:textId="77777777" w:rsidR="0084757C" w:rsidRPr="00D6442B" w:rsidRDefault="0084757C" w:rsidP="0084757C">
      <w:pPr>
        <w:pStyle w:val="a9"/>
      </w:pPr>
      <w:r w:rsidRPr="00D6442B">
        <w:t>вайикаѓалу́ эль-ѓамэ́лех шеломо́ коль-и́ш йисраэ́ль бее́рах ѓаэтани́м беха́г ѓу ѓахо́деш ѓашевии́</w:t>
      </w:r>
    </w:p>
    <w:p w14:paraId="22DA6164" w14:textId="77777777" w:rsidR="0084757C" w:rsidRPr="00D6442B" w:rsidRDefault="0084757C" w:rsidP="0084757C">
      <w:pPr>
        <w:pStyle w:val="a9"/>
      </w:pPr>
      <w:r w:rsidRPr="00D6442B">
        <w:t>2. И собрались всякий израильтянин к царю Шломо в месяце эйтани́м, в праздник, а это месяц седьмой.</w:t>
      </w:r>
    </w:p>
    <w:p w14:paraId="2ED70562" w14:textId="77777777" w:rsidR="0084757C" w:rsidRPr="00D6442B" w:rsidRDefault="0084757C" w:rsidP="0084757C">
      <w:pPr>
        <w:pStyle w:val="a6"/>
      </w:pPr>
    </w:p>
    <w:p w14:paraId="09F64218" w14:textId="77777777" w:rsidR="0084757C" w:rsidRPr="00D6442B" w:rsidRDefault="0084757C" w:rsidP="0084757C">
      <w:pPr>
        <w:pStyle w:val="a6"/>
      </w:pPr>
      <w:r w:rsidRPr="00D6442B">
        <w:t xml:space="preserve">Я говорил о том, что несколько раз в Танахе мы встречаем древние названия месяцев. Есть мнение, что это довавилонские названия месяцев и они просто утрачены после Вавилонского изгнания. Есть и другое мнение, которое, может быть, не такое красивое, но оно мне ближе. Это финикийское, международное на тот момент название месяца. Всякий раз, когда это древнее название месяца употребляется, всегда есть объяснение о номере этого месяца: видимо, не всем понятны названия этих месяцев. </w:t>
      </w:r>
    </w:p>
    <w:p w14:paraId="47523CC1" w14:textId="77777777" w:rsidR="0084757C" w:rsidRPr="00D6442B" w:rsidRDefault="0084757C" w:rsidP="0084757C">
      <w:pPr>
        <w:pStyle w:val="a6"/>
      </w:pPr>
      <w:r w:rsidRPr="00D6442B">
        <w:t xml:space="preserve">Праздник в седьмой месяц – это, скорее всего, праздник Суккот. Суккот отличается тем, что на него приходят, совершая паломничество, и можно оставаться на длительное время, потому что сельскохозяйственные работы закончены. Очень удобный праздник. Итак, в месяц седьмой (сегодня он называется месяц </w:t>
      </w:r>
      <w:r w:rsidRPr="00D6442B">
        <w:rPr>
          <w:i/>
        </w:rPr>
        <w:t>тишре́й</w:t>
      </w:r>
      <w:r w:rsidRPr="00D6442B">
        <w:t xml:space="preserve">, здесь он назван месяц </w:t>
      </w:r>
      <w:r w:rsidRPr="00D6442B">
        <w:rPr>
          <w:i/>
        </w:rPr>
        <w:t>эйтани́м)</w:t>
      </w:r>
      <w:r w:rsidRPr="00D6442B">
        <w:t xml:space="preserve"> все собрались к царю Шломо в Иерусалим. </w:t>
      </w:r>
    </w:p>
    <w:p w14:paraId="38F18E22" w14:textId="77777777" w:rsidR="0084757C" w:rsidRPr="00D6442B" w:rsidRDefault="0084757C" w:rsidP="0084757C">
      <w:pPr>
        <w:pStyle w:val="a6"/>
      </w:pPr>
    </w:p>
    <w:p w14:paraId="25E675E9" w14:textId="77777777" w:rsidR="0084757C" w:rsidRPr="00D6442B" w:rsidRDefault="0084757C" w:rsidP="0084757C">
      <w:pPr>
        <w:pStyle w:val="ad"/>
      </w:pPr>
      <w:r w:rsidRPr="00D6442B">
        <w:rPr>
          <w:rtl/>
        </w:rPr>
        <w:t>וַיָּבֹאוּ כֹּל זִקְנֵי יִשְׂרָאֵל וַיִּשְׂאוּ הַכֹּהֲנִים אֶת־הָאָרוֹן׃</w:t>
      </w:r>
    </w:p>
    <w:p w14:paraId="15463108" w14:textId="77777777" w:rsidR="0084757C" w:rsidRPr="00D6442B" w:rsidRDefault="0084757C" w:rsidP="0084757C">
      <w:pPr>
        <w:pStyle w:val="a6"/>
        <w:ind w:firstLine="0"/>
        <w:rPr>
          <w:i/>
        </w:rPr>
      </w:pPr>
      <w:r w:rsidRPr="00D6442B">
        <w:rPr>
          <w:i/>
        </w:rPr>
        <w:t>ваяво́у коль зикнэ́ йисраэ́ль вайисъу́ ѓакоѓани́м эт-</w:t>
      </w:r>
    </w:p>
    <w:p w14:paraId="40D3BB06" w14:textId="77777777" w:rsidR="0084757C" w:rsidRPr="00D6442B" w:rsidRDefault="0084757C" w:rsidP="0084757C">
      <w:pPr>
        <w:pStyle w:val="a9"/>
      </w:pPr>
      <w:r w:rsidRPr="00D6442B">
        <w:t>ѓaapóн</w:t>
      </w:r>
    </w:p>
    <w:p w14:paraId="15BABB16" w14:textId="77777777" w:rsidR="0084757C" w:rsidRPr="00D6442B" w:rsidRDefault="0084757C" w:rsidP="0084757C">
      <w:pPr>
        <w:pStyle w:val="a6"/>
        <w:ind w:firstLine="0"/>
        <w:rPr>
          <w:i/>
        </w:rPr>
      </w:pPr>
      <w:r w:rsidRPr="00D6442B">
        <w:rPr>
          <w:i/>
        </w:rPr>
        <w:t>3. И собрались все старейшины Израиля, и понесли коѓаним Ковчег.</w:t>
      </w:r>
    </w:p>
    <w:p w14:paraId="37A7EFAB" w14:textId="77777777" w:rsidR="0084757C" w:rsidRPr="00D6442B" w:rsidRDefault="0084757C" w:rsidP="0084757C">
      <w:pPr>
        <w:pStyle w:val="a6"/>
      </w:pPr>
    </w:p>
    <w:p w14:paraId="40A24132" w14:textId="77777777" w:rsidR="0084757C" w:rsidRPr="00D6442B" w:rsidRDefault="0084757C" w:rsidP="0084757C">
      <w:pPr>
        <w:pStyle w:val="ad"/>
      </w:pPr>
      <w:r w:rsidRPr="00D6442B">
        <w:rPr>
          <w:rtl/>
        </w:rPr>
        <w:t>וַיַּעֲלוּ אֶת־אֲרוֹן יְהוָה וְאֶת־אֹהֶל מוֹעֵד וְאֶת־כָּל־כְּלֵי הַקֹּדֶשׁ אֲשֶׁר בָּאֹהֶל וַיַּעֲלוּ אֹתָם הַכֹּהֲנִים וְהַלְוִיִּם׃</w:t>
      </w:r>
    </w:p>
    <w:p w14:paraId="2BABFF58" w14:textId="77777777" w:rsidR="0084757C" w:rsidRPr="00D6442B" w:rsidRDefault="0084757C" w:rsidP="0084757C">
      <w:pPr>
        <w:pStyle w:val="a9"/>
      </w:pPr>
      <w:r w:rsidRPr="00D6442B">
        <w:t>ваяалу́ эт-аро́н адона́й веэт-о́ѓель моэ́д веэт-коль-келе́ ѓако́деш аше́р бао́ѓель ваяалу́ ота́м ѓако</w:t>
      </w:r>
      <w:r>
        <w:t>ѓ</w:t>
      </w:r>
      <w:r w:rsidRPr="00D6442B">
        <w:t>ани́м веѓальвийим</w:t>
      </w:r>
    </w:p>
    <w:p w14:paraId="006FA731" w14:textId="77777777" w:rsidR="0084757C" w:rsidRPr="00D6442B" w:rsidRDefault="0084757C" w:rsidP="0084757C">
      <w:pPr>
        <w:pStyle w:val="a9"/>
      </w:pPr>
      <w:r w:rsidRPr="00D6442B">
        <w:t xml:space="preserve">4. И подняли ковчег Господень, и Шатёр откровения, и все святые сосуды, которые в Шатре, и подняли их коѓены и левиты </w:t>
      </w:r>
    </w:p>
    <w:p w14:paraId="566DBC92" w14:textId="77777777" w:rsidR="0084757C" w:rsidRPr="00D6442B" w:rsidRDefault="0084757C" w:rsidP="0084757C">
      <w:pPr>
        <w:pStyle w:val="a6"/>
      </w:pPr>
    </w:p>
    <w:p w14:paraId="4AE8089A" w14:textId="77777777" w:rsidR="0084757C" w:rsidRPr="00D6442B" w:rsidRDefault="0084757C" w:rsidP="0084757C">
      <w:pPr>
        <w:pStyle w:val="a6"/>
      </w:pPr>
      <w:r w:rsidRPr="00D6442B">
        <w:t xml:space="preserve">Мы знаем, Тора заповедует, что храмовые сосуды должны носить только левиты и коѓены. </w:t>
      </w:r>
    </w:p>
    <w:p w14:paraId="429EDFE6" w14:textId="77777777" w:rsidR="0084757C" w:rsidRPr="00D6442B" w:rsidRDefault="0084757C" w:rsidP="0084757C">
      <w:pPr>
        <w:pStyle w:val="a6"/>
      </w:pPr>
    </w:p>
    <w:p w14:paraId="6400603B" w14:textId="77777777" w:rsidR="0084757C" w:rsidRPr="00D6442B" w:rsidRDefault="0084757C" w:rsidP="0084757C">
      <w:pPr>
        <w:pStyle w:val="ad"/>
      </w:pPr>
      <w:r w:rsidRPr="00D6442B">
        <w:rPr>
          <w:rtl/>
        </w:rPr>
        <w:t>וְהַמֶּלֶךְ שְׁלֹמֹה וְכָל־עֲדַת יִשְׂרָאֵל הַנּוֹעָדִים עָלָיו אִתּוֹ לִפְנֵי הָאָרוֹן מְזַבְּחִים צֹאן וּבָקָר אֲשֶׁר לֹא־יִסָּפְרוּ וְלֹא יִמָּנוּ מֵרֹב׃</w:t>
      </w:r>
    </w:p>
    <w:p w14:paraId="7D78A3ED" w14:textId="77777777" w:rsidR="0084757C" w:rsidRPr="00D6442B" w:rsidRDefault="0084757C" w:rsidP="0084757C">
      <w:pPr>
        <w:pStyle w:val="a9"/>
      </w:pPr>
      <w:r w:rsidRPr="00D6442B">
        <w:t>веѓамэ́лех шеломо́ вехоль-ада́т йисраэ́ль ѓаноади́м ала́в ито́ лифнэ́ ѓаарон мезабехи́м цон увака́р аше́р ло-йисаферу́ вело йиману́ меро́в</w:t>
      </w:r>
    </w:p>
    <w:p w14:paraId="1835BBE7" w14:textId="77777777" w:rsidR="0084757C" w:rsidRPr="00D6442B" w:rsidRDefault="0084757C" w:rsidP="0084757C">
      <w:pPr>
        <w:pStyle w:val="a9"/>
      </w:pPr>
      <w:r w:rsidRPr="00D6442B">
        <w:t xml:space="preserve">5. А царь Шломо и все собрание Израиля принимают их </w:t>
      </w:r>
      <w:r w:rsidRPr="00D6442B">
        <w:rPr>
          <w:i w:val="0"/>
          <w:iCs w:val="0"/>
        </w:rPr>
        <w:t>(то есть встают и радостно встречают это шествие)</w:t>
      </w:r>
      <w:r w:rsidRPr="00D6442B">
        <w:t xml:space="preserve"> перед </w:t>
      </w:r>
      <w:r>
        <w:t>К</w:t>
      </w:r>
      <w:r w:rsidRPr="00D6442B">
        <w:t>овчегом, и приносят жертву из мелкого и крупного скота несчётное количество, так много, что и не подсчитать от того, что так много.</w:t>
      </w:r>
    </w:p>
    <w:p w14:paraId="607649AF" w14:textId="77777777" w:rsidR="0084757C" w:rsidRPr="00D6442B" w:rsidRDefault="0084757C" w:rsidP="0084757C">
      <w:pPr>
        <w:pStyle w:val="a6"/>
      </w:pPr>
    </w:p>
    <w:p w14:paraId="34F5A454" w14:textId="77777777" w:rsidR="0084757C" w:rsidRPr="00D6442B" w:rsidRDefault="0084757C" w:rsidP="0084757C">
      <w:pPr>
        <w:pStyle w:val="ad"/>
      </w:pPr>
      <w:r w:rsidRPr="00D6442B">
        <w:rPr>
          <w:rtl/>
        </w:rPr>
        <w:t>וַיָּבִאוּ הַכֹּהֲנִים אֶת־אֲרוֹן בְּרִית־יְהוָה אֶל־מְקוֹמוֹ אֶל־דְּבִיר הַבַּיִת אֶל־קֹדֶשׁ הַקֳּדָשִׁים אֶל־תַּחַת כַּנְפֵי הַכְּרוּבִים׃</w:t>
      </w:r>
    </w:p>
    <w:p w14:paraId="4EADF79E" w14:textId="77777777" w:rsidR="0084757C" w:rsidRPr="00D6442B" w:rsidRDefault="0084757C" w:rsidP="0084757C">
      <w:pPr>
        <w:pStyle w:val="a9"/>
      </w:pPr>
      <w:r w:rsidRPr="00D6442B">
        <w:t xml:space="preserve"> ваяви́у ѓакоѓани́м эт-аро́н берит-адона́й эль-мекомо́ эль-деви́р ѓабайит эль-ко́деш ѓакодаши́м эль-та́хат канфэ ѓакеруви́м</w:t>
      </w:r>
    </w:p>
    <w:p w14:paraId="03013EB8" w14:textId="77777777" w:rsidR="0084757C" w:rsidRPr="00D6442B" w:rsidRDefault="0084757C" w:rsidP="0084757C">
      <w:pPr>
        <w:pStyle w:val="a9"/>
      </w:pPr>
      <w:r w:rsidRPr="00D6442B">
        <w:t>6. И принесли коѓены Ковчег Завета Господнего на место его, во внутреннюю часть дома, в Святая Святых, под крылья керувов.</w:t>
      </w:r>
    </w:p>
    <w:p w14:paraId="61CFD5E9" w14:textId="77777777" w:rsidR="0084757C" w:rsidRPr="00D6442B" w:rsidRDefault="0084757C" w:rsidP="0084757C">
      <w:pPr>
        <w:pStyle w:val="a6"/>
      </w:pPr>
    </w:p>
    <w:p w14:paraId="7D4E26E8" w14:textId="77777777" w:rsidR="0084757C" w:rsidRPr="00D6442B" w:rsidRDefault="0084757C" w:rsidP="0084757C">
      <w:pPr>
        <w:pStyle w:val="a6"/>
      </w:pPr>
      <w:r w:rsidRPr="00D6442B">
        <w:t xml:space="preserve">Первый вопрос, который может возникнуть, –могли ли коѓены и левиты войти в Святая Святых? Да, для ремонта, для того, чтобы восстановить или что-то сделать, или что-то построить, конечно, можно было входить в Святая Святых. </w:t>
      </w:r>
    </w:p>
    <w:p w14:paraId="3A378C44" w14:textId="77777777" w:rsidR="0084757C" w:rsidRPr="00D6442B" w:rsidRDefault="0084757C" w:rsidP="0084757C">
      <w:pPr>
        <w:pStyle w:val="a6"/>
      </w:pPr>
      <w:r w:rsidRPr="00D6442B">
        <w:t xml:space="preserve">Второй вопрос относительно керувов. В 6 главе первой книги Мелахим мы читаем историю о том, что Шломо сделал керувов из масличного дерева высотою в 5 метров, больших керувов, которые должны были простирать крылья над ковчегом. Мы знаем и о том, что на крышке Ковчега как часть крышки есть два золотых керува: они не прикручены, не привинчены, не прилеплены, они – часть крышки. И вроде бы логично предположить, что в Храме оказываются два золотых керува, которые на крышке ковчега, и два деревянных керува, которые ещё выше, над этими керувами. То есть в Святая Святых Храма Шломо находятся две пары керувов. Есть по этому поводу споры, но это то, что можно предположить, читая текст. Именно про деревянных керувов дальше говорится. </w:t>
      </w:r>
    </w:p>
    <w:p w14:paraId="000CDB75" w14:textId="77777777" w:rsidR="0084757C" w:rsidRPr="00D6442B" w:rsidRDefault="0084757C" w:rsidP="0084757C">
      <w:pPr>
        <w:pStyle w:val="a6"/>
      </w:pPr>
    </w:p>
    <w:p w14:paraId="084BC750" w14:textId="77777777" w:rsidR="0084757C" w:rsidRPr="00D6442B" w:rsidRDefault="0084757C" w:rsidP="0084757C">
      <w:pPr>
        <w:pStyle w:val="ad"/>
      </w:pPr>
      <w:r w:rsidRPr="00D6442B">
        <w:rPr>
          <w:rtl/>
        </w:rPr>
        <w:t>כִּי הַכְּרוּבִים פֹּרְשִׂים כְּנָפַיִם אֶל־מְקוֹם הָאָרוֹן וַיָּסֹכּוּ הַכְּרֻבִים עַל־הָאָרוֹן וְעַל־בַּדָּיו מִלְמָעְלָה׃</w:t>
      </w:r>
    </w:p>
    <w:p w14:paraId="5E29F731" w14:textId="77777777" w:rsidR="0084757C" w:rsidRPr="00D6442B" w:rsidRDefault="0084757C" w:rsidP="0084757C">
      <w:pPr>
        <w:pStyle w:val="a9"/>
      </w:pPr>
      <w:r w:rsidRPr="00D6442B">
        <w:t>ки ѓакеруви́м пореси́м кенафа́йим эль-меко́м ѓааро́н ваясо́ку ѓакеруви́м аль-ѓааро́н веаль-бада́в мильма́’ла</w:t>
      </w:r>
    </w:p>
    <w:p w14:paraId="0AFD03F7" w14:textId="77777777" w:rsidR="0084757C" w:rsidRPr="00D6442B" w:rsidRDefault="0084757C" w:rsidP="0084757C">
      <w:pPr>
        <w:pStyle w:val="a9"/>
      </w:pPr>
      <w:r w:rsidRPr="00D6442B">
        <w:t xml:space="preserve">7. Потому что керувы простирают крылья над местом Ковчега и покрывают </w:t>
      </w:r>
      <w:r w:rsidRPr="00D6442B">
        <w:rPr>
          <w:i w:val="0"/>
        </w:rPr>
        <w:t>(делают крышу)</w:t>
      </w:r>
      <w:r w:rsidRPr="00D6442B">
        <w:t xml:space="preserve"> керувы над Ковчегом и над его шестами сверху.</w:t>
      </w:r>
    </w:p>
    <w:p w14:paraId="278DD0FB" w14:textId="77777777" w:rsidR="0084757C" w:rsidRPr="00D6442B" w:rsidRDefault="0084757C" w:rsidP="0084757C">
      <w:pPr>
        <w:pStyle w:val="a6"/>
        <w:ind w:firstLine="0"/>
      </w:pPr>
    </w:p>
    <w:p w14:paraId="0696F425" w14:textId="77777777" w:rsidR="0084757C" w:rsidRPr="00D6442B" w:rsidRDefault="0084757C" w:rsidP="0084757C">
      <w:pPr>
        <w:pStyle w:val="ad"/>
      </w:pPr>
      <w:r w:rsidRPr="00D6442B">
        <w:rPr>
          <w:rtl/>
        </w:rPr>
        <w:t>וַיַּאֲרִכוּ הַבַּדִּים וַיֵּרָאוּ רָאשֵׁי הַבַּדִּים מִן־הַקֹּדֶשׁ עַל־פְּנֵי הַדְּבִיר וְלֹא יֵרָאוּ הַחוּצָה וַיִּהְיוּ שָׁם עַד הַיּוֹם הַזֶּה׃</w:t>
      </w:r>
    </w:p>
    <w:p w14:paraId="6820E371" w14:textId="77777777" w:rsidR="0084757C" w:rsidRPr="00D6442B" w:rsidRDefault="0084757C" w:rsidP="0084757C">
      <w:pPr>
        <w:pStyle w:val="a9"/>
      </w:pPr>
      <w:r w:rsidRPr="00D6442B">
        <w:t>ваяариху́ ѓабади́м ваерау́ раше́ ѓабади́м мин-ѓако́деш аль-пенэ́ ѓадеви́р вело́ ерау́ ѓаху́ца вайи́ѓйю шам ад ѓаём ѓазэ́</w:t>
      </w:r>
    </w:p>
    <w:p w14:paraId="50C24223" w14:textId="77777777" w:rsidR="0084757C" w:rsidRPr="00D6442B" w:rsidRDefault="0084757C" w:rsidP="0084757C">
      <w:pPr>
        <w:pStyle w:val="a9"/>
      </w:pPr>
      <w:r w:rsidRPr="00D6442B">
        <w:t xml:space="preserve">8. И шесты были длинные, и были видны головки </w:t>
      </w:r>
      <w:r w:rsidRPr="00D6442B">
        <w:rPr>
          <w:i w:val="0"/>
        </w:rPr>
        <w:t>(или кончики)</w:t>
      </w:r>
      <w:r w:rsidRPr="00D6442B">
        <w:t xml:space="preserve"> этих шестов, из Святого можно было увидеть их внутри Святая Святых, но не выходили они наружу. </w:t>
      </w:r>
    </w:p>
    <w:p w14:paraId="47701B9F" w14:textId="77777777" w:rsidR="0084757C" w:rsidRPr="00D6442B" w:rsidRDefault="0084757C" w:rsidP="0084757C">
      <w:pPr>
        <w:pStyle w:val="a6"/>
      </w:pPr>
    </w:p>
    <w:p w14:paraId="32E0739C" w14:textId="77777777" w:rsidR="0084757C" w:rsidRPr="00D6442B" w:rsidRDefault="0084757C" w:rsidP="0084757C">
      <w:pPr>
        <w:pStyle w:val="a6"/>
      </w:pPr>
      <w:r w:rsidRPr="00D6442B">
        <w:t>Комментаторы объясняют это так: сами шесты не высовывались, конечно, из Святаях Святых. Они упирались в завесу и как бы проклёвывались через неё наружу. И воображение комментаторов и мудрецов рисует, что они были похожи на грудь женщины. Два конца шестов, упирающиеся в завесу между Святая Святых и Святым, с другой стороны завесы выглядели как грудь. Это символизировало, что Всевышний кормит как грудью своей народ Израиля. Между тем сами эти шесты не выходили за пределы Святая Святых.</w:t>
      </w:r>
    </w:p>
    <w:p w14:paraId="67C00122" w14:textId="77777777" w:rsidR="0084757C" w:rsidRPr="00D6442B" w:rsidRDefault="0084757C" w:rsidP="0084757C">
      <w:pPr>
        <w:pStyle w:val="a6"/>
      </w:pPr>
    </w:p>
    <w:p w14:paraId="4BF870E8" w14:textId="77777777" w:rsidR="0084757C" w:rsidRPr="00D6442B" w:rsidRDefault="0084757C" w:rsidP="0084757C">
      <w:pPr>
        <w:pStyle w:val="ad"/>
      </w:pPr>
      <w:r w:rsidRPr="00D6442B">
        <w:rPr>
          <w:rtl/>
        </w:rPr>
        <w:t>אֵין בָּאָרוֹן רַק שְׁנֵי לֻחוֹת הָאֲבָנִים אֲשֶׁר הִנִּחַ שָׁם מֹשֶׁה בְּחֹרֵב אֲשֶׁר כָּרַת יְהוָה עִם־בְּנֵי יִשְׂרָאֵל בְּצֵאתָם מֵאֶרֶץ מִצְרָיִם׃</w:t>
      </w:r>
    </w:p>
    <w:p w14:paraId="15106247" w14:textId="77777777" w:rsidR="0084757C" w:rsidRPr="00D6442B" w:rsidRDefault="0084757C" w:rsidP="0084757C">
      <w:pPr>
        <w:pStyle w:val="a9"/>
      </w:pPr>
      <w:r w:rsidRPr="00D6442B">
        <w:t>эн бааро́н рак шенэ́ лухо́т ѓаавани́м аше́р ѓини́ях шам моше́ бехорэ́в аше́р кара́т адона́й им-бенэ́ йисраэ́ль бецета́м меэ́рец мицра́йим</w:t>
      </w:r>
    </w:p>
    <w:p w14:paraId="30970A25" w14:textId="77777777" w:rsidR="0084757C" w:rsidRPr="00D6442B" w:rsidRDefault="0084757C" w:rsidP="0084757C">
      <w:pPr>
        <w:pStyle w:val="a9"/>
      </w:pPr>
      <w:r w:rsidRPr="00D6442B">
        <w:t>9. А в Ковчеге нет ничего, кроме двух каменных скрижалей, которые положил там Моше на Хореве, когда Всевышний заключил Завет с сынами Израиля при выходе из Египта.</w:t>
      </w:r>
    </w:p>
    <w:p w14:paraId="2D6D0ACE" w14:textId="77777777" w:rsidR="0084757C" w:rsidRPr="00D6442B" w:rsidRDefault="0084757C" w:rsidP="0084757C">
      <w:pPr>
        <w:pStyle w:val="a6"/>
      </w:pPr>
    </w:p>
    <w:p w14:paraId="4B4440C0" w14:textId="77777777" w:rsidR="0084757C" w:rsidRPr="00D6442B" w:rsidRDefault="0084757C" w:rsidP="0084757C">
      <w:pPr>
        <w:pStyle w:val="a6"/>
      </w:pPr>
      <w:r w:rsidRPr="00D6442B">
        <w:t xml:space="preserve">Была баночка с маном, которая стояла рядом с Ковчегом, был посох Аѓарона, который стоял рядом с Ковчегом. Здесь писание говорит, что там находятся только скрижали. </w:t>
      </w:r>
    </w:p>
    <w:p w14:paraId="1474DD45" w14:textId="77777777" w:rsidR="0084757C" w:rsidRPr="00D6442B" w:rsidRDefault="0084757C" w:rsidP="0084757C">
      <w:pPr>
        <w:pStyle w:val="a6"/>
      </w:pPr>
    </w:p>
    <w:p w14:paraId="62595989" w14:textId="77777777" w:rsidR="0084757C" w:rsidRPr="00D6442B" w:rsidRDefault="0084757C" w:rsidP="0084757C">
      <w:pPr>
        <w:pStyle w:val="ad"/>
      </w:pPr>
      <w:r w:rsidRPr="00D6442B">
        <w:rPr>
          <w:rtl/>
        </w:rPr>
        <w:t>וַיְהִי בְּצֵאת הַכֹּהֲנִים מִן־הַקֹּדֶשׁ וְהֶעָנָן מָלֵא אֶת־בֵּית יְהוָה׃</w:t>
      </w:r>
    </w:p>
    <w:p w14:paraId="18CCC2D3" w14:textId="77777777" w:rsidR="0084757C" w:rsidRPr="00D6442B" w:rsidRDefault="0084757C" w:rsidP="0084757C">
      <w:pPr>
        <w:pStyle w:val="a9"/>
      </w:pPr>
      <w:r w:rsidRPr="00D6442B">
        <w:t>вайѓи бецэ́т ѓакоѓани́м мин-ѓако́деш вeѓeaнáн мале́ эт-бэ́т адона́й</w:t>
      </w:r>
    </w:p>
    <w:p w14:paraId="025ADB45" w14:textId="77777777" w:rsidR="0084757C" w:rsidRPr="00D6442B" w:rsidRDefault="0084757C" w:rsidP="0084757C">
      <w:pPr>
        <w:pStyle w:val="a9"/>
      </w:pPr>
      <w:r w:rsidRPr="00D6442B">
        <w:t xml:space="preserve">10. И было, когда коѓены вышли из Святого, и облако наполнило дом Господень. </w:t>
      </w:r>
    </w:p>
    <w:p w14:paraId="729A8589" w14:textId="77777777" w:rsidR="0084757C" w:rsidRPr="00D6442B" w:rsidRDefault="0084757C" w:rsidP="0084757C">
      <w:pPr>
        <w:pStyle w:val="a6"/>
      </w:pPr>
    </w:p>
    <w:p w14:paraId="2D01BDB4" w14:textId="77777777" w:rsidR="0084757C" w:rsidRPr="00D6442B" w:rsidRDefault="0084757C" w:rsidP="0084757C">
      <w:pPr>
        <w:pStyle w:val="ad"/>
      </w:pPr>
      <w:r w:rsidRPr="00D6442B">
        <w:rPr>
          <w:rtl/>
        </w:rPr>
        <w:t>וְלֹא־יָכְלוּ הַכֹּהֲנִים לַעֲמֹד לְשָׁרֵת מִפְּנֵי הֶעָנָן כִּי־מָלֵא כְבוֹד־יְהוָה אֶת־בֵּית יְהוָה׃</w:t>
      </w:r>
    </w:p>
    <w:p w14:paraId="36D76035" w14:textId="77777777" w:rsidR="0084757C" w:rsidRPr="00D6442B" w:rsidRDefault="0084757C" w:rsidP="0084757C">
      <w:pPr>
        <w:pStyle w:val="a9"/>
      </w:pPr>
      <w:r w:rsidRPr="00D6442B">
        <w:t>вело-яхелу́ ѓакоѓани́м лаамо́д лешарэ́т мипенэ́ ѓeaнaн ки-мале́ хевод-адона́й эт</w:t>
      </w:r>
      <w:r w:rsidRPr="00D6442B">
        <w:rPr>
          <w:rtl/>
        </w:rPr>
        <w:t>-</w:t>
      </w:r>
      <w:r w:rsidRPr="00D6442B">
        <w:t>бэ́т адона́й</w:t>
      </w:r>
    </w:p>
    <w:p w14:paraId="7F92A578" w14:textId="77777777" w:rsidR="0084757C" w:rsidRPr="00D6442B" w:rsidRDefault="0084757C" w:rsidP="0084757C">
      <w:pPr>
        <w:pStyle w:val="a9"/>
      </w:pPr>
      <w:r w:rsidRPr="00D6442B">
        <w:t>11. И не могли коѓены стоять и служить из-за облака, потому что Слава Господня наполнила Дом Господень.</w:t>
      </w:r>
    </w:p>
    <w:p w14:paraId="37E2F317" w14:textId="77777777" w:rsidR="0084757C" w:rsidRPr="00D6442B" w:rsidRDefault="0084757C" w:rsidP="0084757C">
      <w:pPr>
        <w:pStyle w:val="a6"/>
      </w:pPr>
    </w:p>
    <w:p w14:paraId="189494FF" w14:textId="77777777" w:rsidR="0084757C" w:rsidRPr="00D6442B" w:rsidRDefault="0084757C" w:rsidP="0084757C">
      <w:pPr>
        <w:pStyle w:val="a6"/>
      </w:pPr>
      <w:r w:rsidRPr="00D6442B">
        <w:t xml:space="preserve">Это, конечно, явная параллель с тем, как по окончании строительства Мишкана в пустыне Слава Господня сошла в Шатёр откровения. </w:t>
      </w:r>
    </w:p>
    <w:p w14:paraId="1724B3BC" w14:textId="77777777" w:rsidR="0084757C" w:rsidRPr="00D6442B" w:rsidRDefault="0084757C" w:rsidP="0084757C">
      <w:pPr>
        <w:pStyle w:val="a6"/>
      </w:pPr>
    </w:p>
    <w:p w14:paraId="760FF681" w14:textId="77777777" w:rsidR="0084757C" w:rsidRPr="00D6442B" w:rsidRDefault="0084757C" w:rsidP="0084757C">
      <w:pPr>
        <w:pStyle w:val="ad"/>
      </w:pPr>
      <w:r w:rsidRPr="00D6442B">
        <w:rPr>
          <w:rtl/>
        </w:rPr>
        <w:t>אָז אָמַר שְׁלֹמֹה יְהוָה אָמַר לִשְׁכֹּן בָּעֲרָפֶל׃</w:t>
      </w:r>
    </w:p>
    <w:p w14:paraId="5D70B071" w14:textId="77777777" w:rsidR="0084757C" w:rsidRPr="00D6442B" w:rsidRDefault="0084757C" w:rsidP="0084757C">
      <w:pPr>
        <w:pStyle w:val="a9"/>
      </w:pPr>
      <w:r w:rsidRPr="00D6442B">
        <w:t>аз ама́р шеломо́ адона́й ама́р лишко́н баарафэ́ль</w:t>
      </w:r>
    </w:p>
    <w:p w14:paraId="472DC960" w14:textId="77777777" w:rsidR="0084757C" w:rsidRPr="00D6442B" w:rsidRDefault="0084757C" w:rsidP="0084757C">
      <w:pPr>
        <w:pStyle w:val="a9"/>
      </w:pPr>
      <w:r w:rsidRPr="00D6442B">
        <w:t>12. И тогда царь Шломо сказал: «Господь сказал, что Он будет жить в тумане».</w:t>
      </w:r>
    </w:p>
    <w:p w14:paraId="4293380C" w14:textId="77777777" w:rsidR="0084757C" w:rsidRPr="00D6442B" w:rsidRDefault="0084757C" w:rsidP="0084757C">
      <w:pPr>
        <w:pStyle w:val="a6"/>
      </w:pPr>
    </w:p>
    <w:p w14:paraId="24DA0BD6" w14:textId="77777777" w:rsidR="0084757C" w:rsidRPr="00D6442B" w:rsidRDefault="0084757C" w:rsidP="0084757C">
      <w:pPr>
        <w:pStyle w:val="a6"/>
      </w:pPr>
      <w:r w:rsidRPr="00D6442B">
        <w:rPr>
          <w:iCs/>
        </w:rPr>
        <w:t>Господь будет жить в тумане, в облачности, во</w:t>
      </w:r>
      <w:r w:rsidRPr="00D6442B">
        <w:t xml:space="preserve"> мгле какой-то. Раскрытие Его Славы связано и с её сокрытием. Она не полностью раскрывается, она раскрывается во мгле, в облаке, в тумане. Облако – очень частая форма, в которой Всевышний даёт откровение Своей Славы. Дальше Шломо обращается ко Всевышнему и говорит:</w:t>
      </w:r>
    </w:p>
    <w:p w14:paraId="5C04E4A9" w14:textId="77777777" w:rsidR="0084757C" w:rsidRPr="00D6442B" w:rsidRDefault="0084757C" w:rsidP="0084757C">
      <w:pPr>
        <w:pStyle w:val="a6"/>
      </w:pPr>
    </w:p>
    <w:p w14:paraId="42C51205" w14:textId="77777777" w:rsidR="0084757C" w:rsidRPr="00D6442B" w:rsidRDefault="0084757C" w:rsidP="0084757C">
      <w:pPr>
        <w:pStyle w:val="ad"/>
      </w:pPr>
      <w:r w:rsidRPr="00D6442B">
        <w:rPr>
          <w:rtl/>
        </w:rPr>
        <w:t xml:space="preserve">בָּנֹה בָנִיתִי בֵּית </w:t>
      </w:r>
      <w:r w:rsidRPr="00D6442B">
        <w:rPr>
          <w:b/>
          <w:bCs/>
          <w:rtl/>
        </w:rPr>
        <w:t>זְבֻל</w:t>
      </w:r>
      <w:r w:rsidRPr="00D6442B">
        <w:rPr>
          <w:rtl/>
        </w:rPr>
        <w:t xml:space="preserve"> לָךְ מָכוֹן לְשִׁבְתְּךָ עוֹלָמִים׃</w:t>
      </w:r>
    </w:p>
    <w:p w14:paraId="1D510F81" w14:textId="77777777" w:rsidR="0084757C" w:rsidRPr="00D6442B" w:rsidRDefault="0084757C" w:rsidP="0084757C">
      <w:pPr>
        <w:pStyle w:val="a9"/>
      </w:pPr>
      <w:r w:rsidRPr="00D6442B">
        <w:t xml:space="preserve">бано́ вани́ти бэт </w:t>
      </w:r>
      <w:r w:rsidRPr="00D6442B">
        <w:rPr>
          <w:b/>
          <w:bCs/>
        </w:rPr>
        <w:t>зеву́ль</w:t>
      </w:r>
      <w:r w:rsidRPr="00D6442B">
        <w:t xml:space="preserve"> лах махо́н лешивтеха́ олами́м</w:t>
      </w:r>
    </w:p>
    <w:p w14:paraId="49CC787E" w14:textId="77777777" w:rsidR="0084757C" w:rsidRPr="00D6442B" w:rsidRDefault="0084757C" w:rsidP="0084757C">
      <w:pPr>
        <w:pStyle w:val="a9"/>
      </w:pPr>
      <w:r w:rsidRPr="00D6442B">
        <w:t xml:space="preserve">13. Вот, я построил Тебе Дом </w:t>
      </w:r>
      <w:r w:rsidRPr="00D6442B">
        <w:rPr>
          <w:b/>
          <w:bCs/>
        </w:rPr>
        <w:t>умилостивления</w:t>
      </w:r>
      <w:r w:rsidRPr="00D6442B">
        <w:t>; это будет местом Твоего постоянного пребывания.</w:t>
      </w:r>
    </w:p>
    <w:p w14:paraId="44374F31" w14:textId="77777777" w:rsidR="0084757C" w:rsidRPr="00D6442B" w:rsidRDefault="0084757C" w:rsidP="0084757C">
      <w:pPr>
        <w:pStyle w:val="a6"/>
      </w:pPr>
    </w:p>
    <w:p w14:paraId="18E5E757" w14:textId="77777777" w:rsidR="0084757C" w:rsidRPr="00D6442B" w:rsidRDefault="0084757C" w:rsidP="0084757C">
      <w:pPr>
        <w:pStyle w:val="a6"/>
      </w:pPr>
      <w:r w:rsidRPr="00D6442B">
        <w:t xml:space="preserve">На это слово </w:t>
      </w:r>
      <w:r w:rsidRPr="00D6442B">
        <w:rPr>
          <w:i/>
        </w:rPr>
        <w:t>зеву́ль</w:t>
      </w:r>
      <w:r w:rsidRPr="00D6442B">
        <w:t xml:space="preserve"> стоит обратить особое внимание. Когда Лея родила сына, которого назвала Звулун, сказала: «Теперь будет жить у меня муж мой». </w:t>
      </w:r>
      <w:r w:rsidRPr="00D6442B">
        <w:rPr>
          <w:i/>
        </w:rPr>
        <w:t>Звулун</w:t>
      </w:r>
      <w:r w:rsidRPr="00D6442B">
        <w:t xml:space="preserve"> – это </w:t>
      </w:r>
      <w:r w:rsidRPr="00D6442B">
        <w:rPr>
          <w:i/>
        </w:rPr>
        <w:t>что-то, дающее расположение в глазах другого</w:t>
      </w:r>
      <w:r w:rsidRPr="00D6442B">
        <w:t>, привлекающее другого, делающее миловидным в глазах другого. То есть: «Я построил Тебе Дом, через который мы сможем стать милыми для Тебя, который предрасположит Тебя к нам». Так можно перевести это довольно сложное понятие. Кроме того, Шломо говорит здесь о том, что место, на котором построен этот Храм – это место, навечно избранное Всевышним. Если Мишкан ходил-бродил по пустыне и потом Ковчег путешествовал по стране Израиля, то здесь Шломо говорит – всё, здесь место, где Твоему Ковчегу будет постоянное пребывание. Даже если Храм будет разрушен, даже если Иерусалим будет разрушен, если даже вся страна будет в запустении, то это место будет именно тем местом, куда будет возвращаться народ.</w:t>
      </w:r>
    </w:p>
    <w:p w14:paraId="46E8B498" w14:textId="77777777" w:rsidR="0084757C" w:rsidRPr="00D6442B" w:rsidRDefault="0084757C" w:rsidP="0084757C">
      <w:pPr>
        <w:pStyle w:val="a6"/>
      </w:pPr>
    </w:p>
    <w:p w14:paraId="686509B4" w14:textId="77777777" w:rsidR="0084757C" w:rsidRPr="00D6442B" w:rsidRDefault="0084757C" w:rsidP="0084757C">
      <w:pPr>
        <w:pStyle w:val="ad"/>
      </w:pPr>
      <w:r w:rsidRPr="00D6442B">
        <w:rPr>
          <w:rtl/>
        </w:rPr>
        <w:t>וַיַּסֵּב הַמֶּלֶךְ אֶת־פָּנָיו וַיְבָרֶךְ אֵת כָּל־קְהַל יִשְׂרָאֵל וְכָל־קְהַל יִשְׂרָאֵל עֹמֵד׃</w:t>
      </w:r>
    </w:p>
    <w:p w14:paraId="07321A1B" w14:textId="77777777" w:rsidR="0084757C" w:rsidRPr="00D6442B" w:rsidRDefault="0084757C" w:rsidP="0084757C">
      <w:pPr>
        <w:pStyle w:val="a9"/>
        <w:rPr>
          <w:rFonts w:ascii="Times New Roman" w:hAnsi="Times New Roman"/>
        </w:rPr>
      </w:pPr>
      <w:r w:rsidRPr="00D6442B">
        <w:t>ваясэ́в ѓамэ́лех эт-пана́в вайва́рех эт коль-кеѓа́ль йисраэ́ль вехоль-кеѓа́ль йисраэ́ль омэ́д</w:t>
      </w:r>
    </w:p>
    <w:p w14:paraId="28203DE0" w14:textId="77777777" w:rsidR="0084757C" w:rsidRPr="00D6442B" w:rsidRDefault="0084757C" w:rsidP="0084757C">
      <w:pPr>
        <w:pStyle w:val="a9"/>
      </w:pPr>
      <w:r w:rsidRPr="00D6442B">
        <w:t>14. И обратился царь лицом своим и благословил всё собрание Израилево, а все собрание Израилево стоит перед ним.</w:t>
      </w:r>
    </w:p>
    <w:p w14:paraId="77F27976" w14:textId="77777777" w:rsidR="0084757C" w:rsidRPr="00D6442B" w:rsidRDefault="0084757C" w:rsidP="0084757C">
      <w:pPr>
        <w:pStyle w:val="a9"/>
      </w:pPr>
    </w:p>
    <w:p w14:paraId="2C2AA1D3" w14:textId="77777777" w:rsidR="0084757C" w:rsidRPr="00D6442B" w:rsidRDefault="0084757C" w:rsidP="0084757C">
      <w:pPr>
        <w:pStyle w:val="ad"/>
      </w:pPr>
      <w:r w:rsidRPr="00D6442B">
        <w:rPr>
          <w:rtl/>
        </w:rPr>
        <w:t>וַיֹּאמֶר בָּרוּךְ יְהוָה אֱלֹהֵי יִשְׂרָאֵל אֲשֶׁר דִּבֶּר בְּפִיו אֵת דָּוִד אָבִי וּבְיָדוֹ מִלֵּא לֵאמֹר׃</w:t>
      </w:r>
    </w:p>
    <w:p w14:paraId="7A8EDC2A" w14:textId="77777777" w:rsidR="0084757C" w:rsidRPr="00D6442B" w:rsidRDefault="0084757C" w:rsidP="0084757C">
      <w:pPr>
        <w:pStyle w:val="a9"/>
      </w:pPr>
      <w:r w:rsidRPr="00D6442B">
        <w:t>ваёмер бару́х адонай элоѓе́ йисраэ́ль аше́р дибэ́р бефи́в эт дави́д ави́ увъядо́ миле́ лемо́р</w:t>
      </w:r>
    </w:p>
    <w:p w14:paraId="55A12028" w14:textId="77777777" w:rsidR="0084757C" w:rsidRPr="00D6442B" w:rsidRDefault="0084757C" w:rsidP="0084757C">
      <w:pPr>
        <w:pStyle w:val="a9"/>
        <w:rPr>
          <w:i w:val="0"/>
          <w:iCs w:val="0"/>
        </w:rPr>
      </w:pPr>
      <w:r w:rsidRPr="00D6442B">
        <w:t xml:space="preserve">15. И сказал: «Благословен Господь, Бог Израилев, Который говорил устами Своими с Давидом, отцом моим, и рукой Своей выполнил Своё обетование </w:t>
      </w:r>
      <w:r w:rsidRPr="00D6442B">
        <w:rPr>
          <w:i w:val="0"/>
          <w:iCs w:val="0"/>
        </w:rPr>
        <w:t>(Господь дал обетование, и Господь исполнил):</w:t>
      </w:r>
    </w:p>
    <w:p w14:paraId="215B83C3" w14:textId="77777777" w:rsidR="0084757C" w:rsidRPr="00D6442B" w:rsidRDefault="0084757C" w:rsidP="0084757C">
      <w:pPr>
        <w:pStyle w:val="a6"/>
      </w:pPr>
    </w:p>
    <w:p w14:paraId="4EDA9287" w14:textId="77777777" w:rsidR="0084757C" w:rsidRPr="00D6442B" w:rsidRDefault="0084757C" w:rsidP="0084757C">
      <w:pPr>
        <w:pStyle w:val="ad"/>
      </w:pPr>
      <w:r w:rsidRPr="00D6442B">
        <w:rPr>
          <w:rtl/>
        </w:rPr>
        <w:t>מִן־הַיּוֹם אֲשֶׁר הוֹצֵאתִי אֶת־עַמִּי אֶת־יִשְׂרָאֵל מִמִּצְרַיִם לֹא־בָחַרְתִּי בְעִיר מִכֹּל שִׁבְטֵי יִשְׂרָאֵל לִבְנוֹת בַּיִת לִהְיוֹת שְׁמִי שָׁם וָאֶבְחַר בְּדָוִד לִהְיוֹת עַל־עַמִּי יִשְׂרָאֵל׃</w:t>
      </w:r>
    </w:p>
    <w:p w14:paraId="323411D8" w14:textId="77777777" w:rsidR="0084757C" w:rsidRPr="00D6442B" w:rsidRDefault="0084757C" w:rsidP="0084757C">
      <w:pPr>
        <w:pStyle w:val="a9"/>
      </w:pPr>
      <w:r w:rsidRPr="00D6442B">
        <w:t>мин-ѓаём аше́р ѓоцэ́ти эт-ами́ эт-йисраэ́ль мимицрайи́м ло-ваха́рти веи́р мико́ль шивтэ́ йисраэ́ль ливно́т ба́йит лиѓйёт шеми́ шам ваэвха́р бедави́д лиѓйёт аль-ами́ йисраэ́ль</w:t>
      </w:r>
    </w:p>
    <w:p w14:paraId="129D6C47" w14:textId="77777777" w:rsidR="0084757C" w:rsidRPr="00D6442B" w:rsidRDefault="0084757C" w:rsidP="0084757C">
      <w:pPr>
        <w:pStyle w:val="a9"/>
      </w:pPr>
      <w:r w:rsidRPr="00D6442B">
        <w:t>16. «С того дня, когда Я вывел народ Свой, Израиль, из Египта, Я не выбирал ни один город из всех колен Израиля, чтобы там построить дом, на котором бы было наречено Моё Имя, и избрал Я Давида быть над народом Моим, Израилем.</w:t>
      </w:r>
    </w:p>
    <w:p w14:paraId="3C4FAD58" w14:textId="77777777" w:rsidR="0084757C" w:rsidRPr="00D6442B" w:rsidRDefault="0084757C" w:rsidP="0084757C">
      <w:pPr>
        <w:pStyle w:val="a6"/>
      </w:pPr>
    </w:p>
    <w:p w14:paraId="57B9E2BB" w14:textId="77777777" w:rsidR="0084757C" w:rsidRPr="00D6442B" w:rsidRDefault="0084757C" w:rsidP="0084757C">
      <w:pPr>
        <w:pStyle w:val="ad"/>
      </w:pPr>
      <w:r w:rsidRPr="00D6442B">
        <w:rPr>
          <w:rtl/>
        </w:rPr>
        <w:t>וַיְהִי עִם־לְבַב דָּוִד אָבִי לִבְנוֹת בַּיִת לְשֵׁם יְהוָה אֱלֹהֵי יִשְׂרָאֵל׃</w:t>
      </w:r>
    </w:p>
    <w:p w14:paraId="113C1101" w14:textId="77777777" w:rsidR="0084757C" w:rsidRPr="00D6442B" w:rsidRDefault="0084757C" w:rsidP="0084757C">
      <w:pPr>
        <w:pStyle w:val="a9"/>
      </w:pPr>
      <w:r w:rsidRPr="00D6442B">
        <w:t>вайѓи́ им-лева́в дави́д ави́ ливно́т ба́йит леше́м адона́й элоѓе́ йисраэ́ль</w:t>
      </w:r>
    </w:p>
    <w:p w14:paraId="48650A83" w14:textId="77777777" w:rsidR="0084757C" w:rsidRPr="00D6442B" w:rsidRDefault="0084757C" w:rsidP="0084757C">
      <w:pPr>
        <w:pStyle w:val="a9"/>
      </w:pPr>
      <w:r w:rsidRPr="00D6442B">
        <w:t>17. И было в сердце Давида, отца моего, желание построить дом Господу Богу Израиля.</w:t>
      </w:r>
    </w:p>
    <w:p w14:paraId="67511170" w14:textId="77777777" w:rsidR="0084757C" w:rsidRPr="00D6442B" w:rsidRDefault="0084757C" w:rsidP="0084757C">
      <w:pPr>
        <w:pStyle w:val="a6"/>
      </w:pPr>
    </w:p>
    <w:p w14:paraId="2C16EB54" w14:textId="77777777" w:rsidR="0084757C" w:rsidRPr="00D6442B" w:rsidRDefault="0084757C" w:rsidP="0084757C">
      <w:pPr>
        <w:pStyle w:val="ad"/>
      </w:pPr>
      <w:r w:rsidRPr="00D6442B">
        <w:rPr>
          <w:rtl/>
        </w:rPr>
        <w:t>וַיֹּאמֶר יְהוָה אֶל־דָּוִד אָבִי יַעַן אֲשֶׁר הָיָה עִם־לְבָבְךָ לִבְנוֹת בַּיִת לִשְׁמִי הֱטִיבֹתָ כִּי הָיָה עִם־לְבָבֶךָ׃</w:t>
      </w:r>
    </w:p>
    <w:p w14:paraId="064EAFBD" w14:textId="77777777" w:rsidR="0084757C" w:rsidRPr="00D6442B" w:rsidRDefault="0084757C" w:rsidP="0084757C">
      <w:pPr>
        <w:pStyle w:val="a9"/>
      </w:pPr>
      <w:r w:rsidRPr="00D6442B">
        <w:t>ваёмер адона́й эль-дави́д ави́ я́ан аше́р ѓая́ им-леваве́ха ливно́т ба́йит лишми́ ѓетиво́та ки ѓая́ им-левавэ́ха</w:t>
      </w:r>
    </w:p>
    <w:p w14:paraId="13B89E4F" w14:textId="77777777" w:rsidR="0084757C" w:rsidRPr="00D6442B" w:rsidRDefault="0084757C" w:rsidP="0084757C">
      <w:pPr>
        <w:pStyle w:val="a9"/>
      </w:pPr>
      <w:r w:rsidRPr="00D6442B">
        <w:t xml:space="preserve">18. И сказал Господь Давиду, отцу моему: «То, что было в сердце твоём построить Дом для Меня, </w:t>
      </w:r>
      <w:r w:rsidRPr="00D6442B">
        <w:rPr>
          <w:rFonts w:cstheme="majorBidi"/>
        </w:rPr>
        <w:t>–</w:t>
      </w:r>
      <w:r w:rsidRPr="00D6442B">
        <w:t xml:space="preserve"> это было благом для сердца твоего».</w:t>
      </w:r>
    </w:p>
    <w:p w14:paraId="2C9DFC77" w14:textId="77777777" w:rsidR="0084757C" w:rsidRPr="00D6442B" w:rsidRDefault="0084757C" w:rsidP="0084757C">
      <w:pPr>
        <w:pStyle w:val="a6"/>
      </w:pPr>
    </w:p>
    <w:p w14:paraId="43EB2ACF" w14:textId="77777777" w:rsidR="0084757C" w:rsidRPr="00D6442B" w:rsidRDefault="0084757C" w:rsidP="0084757C">
      <w:pPr>
        <w:pStyle w:val="ad"/>
      </w:pPr>
      <w:r w:rsidRPr="00D6442B">
        <w:rPr>
          <w:rtl/>
        </w:rPr>
        <w:t>רַק אַתָּה לֹא תִבְנֶה הַבָּיִת כִּי אִם־בִּנְךָ הַיֹּצֵא מֵחֲלָצֶיךָ הוּא־יִבְנֶה הַבַּיִת לִשְׁמִי׃</w:t>
      </w:r>
    </w:p>
    <w:p w14:paraId="2FD62F47" w14:textId="77777777" w:rsidR="0084757C" w:rsidRPr="00D6442B" w:rsidRDefault="0084757C" w:rsidP="0084757C">
      <w:pPr>
        <w:pStyle w:val="a9"/>
      </w:pPr>
      <w:r w:rsidRPr="00D6442B">
        <w:t>рак ата́ ло тивнэ́ ѓаба́йит ки им-бинха́ ѓаёцэ́ мехалацэ́ха ѓу-йивнэ́ ѓаба́йит лишми́</w:t>
      </w:r>
    </w:p>
    <w:p w14:paraId="46E075BC" w14:textId="77777777" w:rsidR="0084757C" w:rsidRPr="00D6442B" w:rsidRDefault="0084757C" w:rsidP="0084757C">
      <w:pPr>
        <w:pStyle w:val="a9"/>
      </w:pPr>
      <w:r w:rsidRPr="00D6442B">
        <w:t>19. Но ты не построишь Дом, а сын твой, тот, кто выйдет из твоих чресл – тот построит Мне Дом.</w:t>
      </w:r>
    </w:p>
    <w:p w14:paraId="2C1176F4" w14:textId="77777777" w:rsidR="0084757C" w:rsidRPr="00D6442B" w:rsidRDefault="0084757C" w:rsidP="0084757C">
      <w:pPr>
        <w:pStyle w:val="a6"/>
      </w:pPr>
    </w:p>
    <w:p w14:paraId="350D3752" w14:textId="77777777" w:rsidR="0084757C" w:rsidRPr="00D6442B" w:rsidRDefault="0084757C" w:rsidP="0084757C">
      <w:pPr>
        <w:pStyle w:val="a6"/>
      </w:pPr>
      <w:r w:rsidRPr="00D6442B">
        <w:t>Шломо рассказывает свидетельство. Свидетельство о том, что Всевышний знал намерение сердца его отца Давида, знал желание Давида построить Дом для Господа. Мы читали уже о том, что Всевышний дал доскональные инструкции по строительству Дома именно Давиду, дал ему увидеть все чертежи, все мельчайшие детали, но сказал ему: «Не ты построишь Дом, а тот, кто выйдет из твоих чресел, твой сын построит Дом». Об этом обетовании Шломо рассказывает народу, чтобы засвидетельствовать, что Всевышний верен Своим обетованиям.</w:t>
      </w:r>
    </w:p>
    <w:p w14:paraId="571025F8" w14:textId="77777777" w:rsidR="0084757C" w:rsidRPr="00D6442B" w:rsidRDefault="0084757C" w:rsidP="0084757C">
      <w:pPr>
        <w:pStyle w:val="a6"/>
      </w:pPr>
    </w:p>
    <w:p w14:paraId="218D8B7D" w14:textId="77777777" w:rsidR="0084757C" w:rsidRPr="00D6442B" w:rsidRDefault="0084757C" w:rsidP="0084757C">
      <w:pPr>
        <w:pStyle w:val="ad"/>
      </w:pPr>
      <w:r w:rsidRPr="00D6442B">
        <w:rPr>
          <w:rtl/>
        </w:rPr>
        <w:t>וַיָּקֶם יְהוָה אֶת־דְּבָרוֹ אֲשֶׁר דִּבֵּר וָאָקֻם תַּחַת דָּוִד אָבִי וָאֵשֵׁב עַל־כִּסֵּא יִשְׂרָאֵל כַּאֲשֶׁר דִּבֶּר יְהוָה וָאֶבְנֶה הַבַּיִת לְשֵׁם יְהוָה אֱלֹהֵי יִשְׂרָאֵל׃</w:t>
      </w:r>
    </w:p>
    <w:p w14:paraId="4E2CFF92" w14:textId="77777777" w:rsidR="0084757C" w:rsidRPr="00D6442B" w:rsidRDefault="0084757C" w:rsidP="0084757C">
      <w:pPr>
        <w:pStyle w:val="a9"/>
      </w:pPr>
      <w:r w:rsidRPr="00D6442B">
        <w:t>ваяке́м адона́й эт-деваро́ аше́р дибэ́р вааку́м таха́т дави́д ави́ ваэше́в аль-кисэ́ йисраэ́ль кааше́р дибэ́р адона́й ваэвнэ́ ѓаба́йит леше́м адона́й элоѓе́ йисраэ́ль</w:t>
      </w:r>
    </w:p>
    <w:p w14:paraId="2F55509E" w14:textId="77777777" w:rsidR="0084757C" w:rsidRPr="00D6442B" w:rsidRDefault="0084757C" w:rsidP="0084757C">
      <w:pPr>
        <w:pStyle w:val="a9"/>
      </w:pPr>
      <w:r w:rsidRPr="00D6442B">
        <w:t>20. И исполнил Господь это слово, которое произнёс, и я занял место отца моего, и воссел на троне Израиля, как говорил Господь, и построил Дом во Имя Господа, Бога Израиля.</w:t>
      </w:r>
    </w:p>
    <w:p w14:paraId="7702894C" w14:textId="77777777" w:rsidR="0084757C" w:rsidRPr="00D6442B" w:rsidRDefault="0084757C" w:rsidP="0084757C">
      <w:pPr>
        <w:pStyle w:val="a6"/>
      </w:pPr>
    </w:p>
    <w:p w14:paraId="375A28E3" w14:textId="77777777" w:rsidR="0084757C" w:rsidRPr="00D6442B" w:rsidRDefault="0084757C" w:rsidP="0084757C">
      <w:pPr>
        <w:pStyle w:val="ad"/>
      </w:pPr>
      <w:r w:rsidRPr="00D6442B">
        <w:rPr>
          <w:rtl/>
        </w:rPr>
        <w:t>וָאָשִׂם שָׁם מָקוֹם לָאָרוֹן אֲשֶׁר־שָׁם בְּרִית יְהוָה אֲשֶׁר כָּרַת עִם־אֲבֹתֵינוּ בְּהוֹצִיאוֹ אֹתָם מֵאֶרֶץ מִצְרָיִם׃</w:t>
      </w:r>
    </w:p>
    <w:p w14:paraId="18DF651C" w14:textId="77777777" w:rsidR="0084757C" w:rsidRPr="00D6442B" w:rsidRDefault="0084757C" w:rsidP="0084757C">
      <w:pPr>
        <w:pStyle w:val="a9"/>
      </w:pPr>
      <w:r w:rsidRPr="00D6442B">
        <w:t>вааси́м шам мако́м лааро́н ашер-ша́м бери́т адона́й аше́р кара́т им-авотэ́ну беѓоцио́ ота́м меэ́рец мицра́йим</w:t>
      </w:r>
    </w:p>
    <w:p w14:paraId="4D369214" w14:textId="77777777" w:rsidR="0084757C" w:rsidRPr="00D6442B" w:rsidRDefault="0084757C" w:rsidP="0084757C">
      <w:pPr>
        <w:pStyle w:val="a9"/>
      </w:pPr>
      <w:r w:rsidRPr="00D6442B">
        <w:t>21. И устроил там место для Ковчега, на котором Завет Господень, который Он заключил с Отцами нашими, когда выводил их из страны Египетской.</w:t>
      </w:r>
    </w:p>
    <w:p w14:paraId="418ED7DE" w14:textId="77777777" w:rsidR="0084757C" w:rsidRPr="00D6442B" w:rsidRDefault="0084757C" w:rsidP="0084757C">
      <w:pPr>
        <w:pStyle w:val="a6"/>
      </w:pPr>
    </w:p>
    <w:p w14:paraId="1FFC27E2" w14:textId="77777777" w:rsidR="0084757C" w:rsidRPr="00D6442B" w:rsidRDefault="0084757C" w:rsidP="0084757C">
      <w:pPr>
        <w:pStyle w:val="a6"/>
      </w:pPr>
      <w:r w:rsidRPr="00D6442B">
        <w:t>Вот как Шломо строит свой рассказ: «Всевышний дал обетование моему отцу, который так хотел построить Храм, что я построил этот Храм, это осуществилось во мне. Я действительно занял место отца моего, сел на троне Израиля, построил Храм и поставил там место для Ковчега, путь которого начинается из самого выхода из Египта. Я завершил целый исторический этап – этап путешествия Ковчега из пустыни Синай к своему постоянному месту». Это тоже осуществление обетования Господнего. В малом обетовании, которое Господь дал Давиду (хотя оно одновременно и великое обетование), есть и исполнение бо́льшего обетования, которое начинается ещё с выхода из Египта. И Шломо говорит о величии Всевышнего, Который исполнил столь многолетний, столь великий план, говорит о величии праздника, который сейчас происходит, и о том, как верен Господь своим обетованиям. Мы читаем, что Слава Господня наполняет Дом. Шломо благословляет Всевышнего, благословляет народ и говорит, что исполнилось обетование, которое Всевышний дал Давиду, и Храм построен.</w:t>
      </w:r>
    </w:p>
    <w:p w14:paraId="2792C07A" w14:textId="77777777" w:rsidR="0084757C" w:rsidRDefault="0084757C" w:rsidP="0084757C">
      <w:pPr>
        <w:pStyle w:val="a6"/>
      </w:pPr>
      <w:r w:rsidRPr="00D6442B">
        <w:t xml:space="preserve">Мы начали с того, что строительство Храма в полном соответствии со всеми чертежами, со всеми мельчайшими указаниями – это исполнение воли Всевышнего. Но мы знаем также и о том, что существование этого Храма (как бы точно, как бы детально он не был построен) зависит от взаимоотношений Израиля и Всевышнего, от чистоты, которая будет в народе Израиля. Так Всевышний сказал Шломо. И мы уже знаем, что, к сожалению, этот Храм не устоял. </w:t>
      </w:r>
    </w:p>
    <w:sectPr w:rsidR="0084757C" w:rsidSect="00AE1FF4">
      <w:pgSz w:w="7921" w:h="11521" w:code="6"/>
      <w:pgMar w:top="720" w:right="1134" w:bottom="709"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58A98" w14:textId="77777777" w:rsidR="002D6C35" w:rsidRDefault="002D6C35" w:rsidP="003F2985">
      <w:pPr>
        <w:spacing w:line="240" w:lineRule="auto"/>
      </w:pPr>
      <w:r>
        <w:separator/>
      </w:r>
    </w:p>
  </w:endnote>
  <w:endnote w:type="continuationSeparator" w:id="0">
    <w:p w14:paraId="6D414AA2" w14:textId="77777777" w:rsidR="002D6C35" w:rsidRDefault="002D6C35" w:rsidP="003F2985">
      <w:pPr>
        <w:spacing w:line="240" w:lineRule="auto"/>
      </w:pPr>
      <w:r>
        <w:continuationSeparator/>
      </w:r>
    </w:p>
  </w:endnote>
  <w:endnote w:type="continuationNotice" w:id="1">
    <w:p w14:paraId="2F233133" w14:textId="77777777" w:rsidR="002D6C35" w:rsidRDefault="002D6C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2407" w14:textId="77777777" w:rsidR="00AE1FF4" w:rsidRDefault="00AE1FF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2CBB" w14:textId="77777777" w:rsidR="00AE1FF4" w:rsidRDefault="00AE1FF4">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EA3B" w14:textId="77777777" w:rsidR="003F2985" w:rsidRDefault="003F2985">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196708"/>
      <w:docPartObj>
        <w:docPartGallery w:val="Page Numbers (Bottom of Page)"/>
        <w:docPartUnique/>
      </w:docPartObj>
    </w:sdtPr>
    <w:sdtEndPr/>
    <w:sdtContent>
      <w:p w14:paraId="06DC4A45" w14:textId="185B1044" w:rsidR="00AE1FF4" w:rsidRDefault="00AE1FF4">
        <w:pPr>
          <w:pStyle w:val="a4"/>
          <w:jc w:val="center"/>
        </w:pPr>
        <w:r>
          <w:fldChar w:fldCharType="begin"/>
        </w:r>
        <w:r>
          <w:instrText>PAGE   \* MERGEFORMAT</w:instrText>
        </w:r>
        <w:r>
          <w:fldChar w:fldCharType="separate"/>
        </w:r>
        <w:r>
          <w:t>2</w:t>
        </w:r>
        <w:r>
          <w:fldChar w:fldCharType="end"/>
        </w:r>
      </w:p>
    </w:sdtContent>
  </w:sdt>
  <w:p w14:paraId="5D4CD83E" w14:textId="77777777" w:rsidR="00AE1FF4" w:rsidRDefault="00AE1FF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E5183" w14:textId="77777777" w:rsidR="002D6C35" w:rsidRDefault="002D6C35" w:rsidP="003F2985">
      <w:pPr>
        <w:spacing w:line="240" w:lineRule="auto"/>
      </w:pPr>
      <w:r>
        <w:separator/>
      </w:r>
    </w:p>
  </w:footnote>
  <w:footnote w:type="continuationSeparator" w:id="0">
    <w:p w14:paraId="1F8C8B5D" w14:textId="77777777" w:rsidR="002D6C35" w:rsidRDefault="002D6C35" w:rsidP="003F2985">
      <w:pPr>
        <w:spacing w:line="240" w:lineRule="auto"/>
      </w:pPr>
      <w:r>
        <w:continuationSeparator/>
      </w:r>
    </w:p>
  </w:footnote>
  <w:footnote w:type="continuationNotice" w:id="1">
    <w:p w14:paraId="283E2FDD" w14:textId="77777777" w:rsidR="002D6C35" w:rsidRDefault="002D6C3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10C2"/>
    <w:multiLevelType w:val="hybridMultilevel"/>
    <w:tmpl w:val="3CB6758A"/>
    <w:lvl w:ilvl="0" w:tplc="F84070EA">
      <w:start w:val="1"/>
      <w:numFmt w:val="decimal"/>
      <w:lvlText w:val="%1."/>
      <w:lvlJc w:val="left"/>
      <w:pPr>
        <w:ind w:left="720"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E32439"/>
    <w:multiLevelType w:val="hybridMultilevel"/>
    <w:tmpl w:val="B142AB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5D5253"/>
    <w:multiLevelType w:val="hybridMultilevel"/>
    <w:tmpl w:val="F07EBD28"/>
    <w:lvl w:ilvl="0" w:tplc="4A9EF6F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E77955"/>
    <w:multiLevelType w:val="hybridMultilevel"/>
    <w:tmpl w:val="8482E3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816F23"/>
    <w:multiLevelType w:val="hybridMultilevel"/>
    <w:tmpl w:val="2AFEA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DD503A"/>
    <w:multiLevelType w:val="hybridMultilevel"/>
    <w:tmpl w:val="828A6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E0431C"/>
    <w:multiLevelType w:val="hybridMultilevel"/>
    <w:tmpl w:val="0950A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3729F2"/>
    <w:multiLevelType w:val="hybridMultilevel"/>
    <w:tmpl w:val="F3E40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46722A"/>
    <w:multiLevelType w:val="hybridMultilevel"/>
    <w:tmpl w:val="F55206CC"/>
    <w:lvl w:ilvl="0" w:tplc="3E940D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19051D66"/>
    <w:multiLevelType w:val="hybridMultilevel"/>
    <w:tmpl w:val="8F9CF2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FF08C2"/>
    <w:multiLevelType w:val="hybridMultilevel"/>
    <w:tmpl w:val="3AB81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DA5934"/>
    <w:multiLevelType w:val="hybridMultilevel"/>
    <w:tmpl w:val="D8142D82"/>
    <w:lvl w:ilvl="0" w:tplc="3F9EF4DA">
      <w:start w:val="22"/>
      <w:numFmt w:val="bullet"/>
      <w:lvlText w:val="-"/>
      <w:lvlJc w:val="left"/>
      <w:pPr>
        <w:ind w:left="814" w:hanging="360"/>
      </w:pPr>
      <w:rPr>
        <w:rFonts w:ascii="Times New Roman" w:eastAsiaTheme="minorHAnsi" w:hAnsi="Times New Roman" w:cs="Times New Roman" w:hint="default"/>
      </w:rPr>
    </w:lvl>
    <w:lvl w:ilvl="1" w:tplc="04070003" w:tentative="1">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12" w15:restartNumberingAfterBreak="0">
    <w:nsid w:val="1E560E1B"/>
    <w:multiLevelType w:val="hybridMultilevel"/>
    <w:tmpl w:val="5A721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96654E"/>
    <w:multiLevelType w:val="hybridMultilevel"/>
    <w:tmpl w:val="AFD04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C916FA"/>
    <w:multiLevelType w:val="hybridMultilevel"/>
    <w:tmpl w:val="F5F440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7F40C4"/>
    <w:multiLevelType w:val="hybridMultilevel"/>
    <w:tmpl w:val="3E36E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677744"/>
    <w:multiLevelType w:val="hybridMultilevel"/>
    <w:tmpl w:val="6ED0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FC503B"/>
    <w:multiLevelType w:val="hybridMultilevel"/>
    <w:tmpl w:val="FDCC09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E666E5"/>
    <w:multiLevelType w:val="hybridMultilevel"/>
    <w:tmpl w:val="1042F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F9148E"/>
    <w:multiLevelType w:val="hybridMultilevel"/>
    <w:tmpl w:val="7FC4095A"/>
    <w:lvl w:ilvl="0" w:tplc="3A240504">
      <w:start w:val="1"/>
      <w:numFmt w:val="decimal"/>
      <w:lvlText w:val="%1."/>
      <w:lvlJc w:val="left"/>
      <w:pPr>
        <w:ind w:left="786"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343575"/>
    <w:multiLevelType w:val="hybridMultilevel"/>
    <w:tmpl w:val="F7701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767CF8"/>
    <w:multiLevelType w:val="hybridMultilevel"/>
    <w:tmpl w:val="F07EBD28"/>
    <w:lvl w:ilvl="0" w:tplc="4A9EF6F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595696"/>
    <w:multiLevelType w:val="hybridMultilevel"/>
    <w:tmpl w:val="C23CED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22C63FC"/>
    <w:multiLevelType w:val="hybridMultilevel"/>
    <w:tmpl w:val="226E2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907025"/>
    <w:multiLevelType w:val="hybridMultilevel"/>
    <w:tmpl w:val="0052880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49D5397E"/>
    <w:multiLevelType w:val="hybridMultilevel"/>
    <w:tmpl w:val="6B2E3F06"/>
    <w:lvl w:ilvl="0" w:tplc="F886E1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FA702FC"/>
    <w:multiLevelType w:val="hybridMultilevel"/>
    <w:tmpl w:val="716EF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285590"/>
    <w:multiLevelType w:val="hybridMultilevel"/>
    <w:tmpl w:val="F196C048"/>
    <w:lvl w:ilvl="0" w:tplc="23FCED9C">
      <w:start w:val="1"/>
      <w:numFmt w:val="decimal"/>
      <w:lvlText w:val="%1."/>
      <w:lvlJc w:val="left"/>
      <w:pPr>
        <w:ind w:left="644"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10298D"/>
    <w:multiLevelType w:val="hybridMultilevel"/>
    <w:tmpl w:val="781C3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557EE7"/>
    <w:multiLevelType w:val="hybridMultilevel"/>
    <w:tmpl w:val="E1F869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8B012C"/>
    <w:multiLevelType w:val="hybridMultilevel"/>
    <w:tmpl w:val="F3803D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64174C9"/>
    <w:multiLevelType w:val="hybridMultilevel"/>
    <w:tmpl w:val="5C8E2592"/>
    <w:lvl w:ilvl="0" w:tplc="28024E1E">
      <w:start w:val="22"/>
      <w:numFmt w:val="bullet"/>
      <w:lvlText w:val="-"/>
      <w:lvlJc w:val="left"/>
      <w:pPr>
        <w:ind w:left="814" w:hanging="360"/>
      </w:pPr>
      <w:rPr>
        <w:rFonts w:ascii="Times New Roman" w:eastAsiaTheme="minorHAnsi" w:hAnsi="Times New Roman" w:cs="Times New Roman" w:hint="default"/>
      </w:rPr>
    </w:lvl>
    <w:lvl w:ilvl="1" w:tplc="04070003" w:tentative="1">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32" w15:restartNumberingAfterBreak="0">
    <w:nsid w:val="76D77303"/>
    <w:multiLevelType w:val="hybridMultilevel"/>
    <w:tmpl w:val="D30027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9F447C3"/>
    <w:multiLevelType w:val="hybridMultilevel"/>
    <w:tmpl w:val="F23A59F4"/>
    <w:lvl w:ilvl="0" w:tplc="80465D5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4A4B7E"/>
    <w:multiLevelType w:val="hybridMultilevel"/>
    <w:tmpl w:val="B0F2C2F6"/>
    <w:lvl w:ilvl="0" w:tplc="0407000F">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407F0F"/>
    <w:multiLevelType w:val="hybridMultilevel"/>
    <w:tmpl w:val="36B64878"/>
    <w:lvl w:ilvl="0" w:tplc="F7700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34"/>
  </w:num>
  <w:num w:numId="3">
    <w:abstractNumId w:val="32"/>
  </w:num>
  <w:num w:numId="4">
    <w:abstractNumId w:val="1"/>
  </w:num>
  <w:num w:numId="5">
    <w:abstractNumId w:val="30"/>
  </w:num>
  <w:num w:numId="6">
    <w:abstractNumId w:val="14"/>
  </w:num>
  <w:num w:numId="7">
    <w:abstractNumId w:val="9"/>
  </w:num>
  <w:num w:numId="8">
    <w:abstractNumId w:val="27"/>
  </w:num>
  <w:num w:numId="9">
    <w:abstractNumId w:val="33"/>
  </w:num>
  <w:num w:numId="10">
    <w:abstractNumId w:val="8"/>
  </w:num>
  <w:num w:numId="11">
    <w:abstractNumId w:val="19"/>
  </w:num>
  <w:num w:numId="12">
    <w:abstractNumId w:val="0"/>
  </w:num>
  <w:num w:numId="13">
    <w:abstractNumId w:val="2"/>
  </w:num>
  <w:num w:numId="14">
    <w:abstractNumId w:val="21"/>
  </w:num>
  <w:num w:numId="15">
    <w:abstractNumId w:val="24"/>
  </w:num>
  <w:num w:numId="16">
    <w:abstractNumId w:val="35"/>
  </w:num>
  <w:num w:numId="17">
    <w:abstractNumId w:val="25"/>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8"/>
  </w:num>
  <w:num w:numId="21">
    <w:abstractNumId w:val="7"/>
  </w:num>
  <w:num w:numId="22">
    <w:abstractNumId w:val="23"/>
  </w:num>
  <w:num w:numId="23">
    <w:abstractNumId w:val="15"/>
  </w:num>
  <w:num w:numId="24">
    <w:abstractNumId w:val="4"/>
  </w:num>
  <w:num w:numId="25">
    <w:abstractNumId w:val="26"/>
  </w:num>
  <w:num w:numId="26">
    <w:abstractNumId w:val="12"/>
  </w:num>
  <w:num w:numId="27">
    <w:abstractNumId w:val="17"/>
  </w:num>
  <w:num w:numId="28">
    <w:abstractNumId w:val="18"/>
  </w:num>
  <w:num w:numId="29">
    <w:abstractNumId w:val="3"/>
  </w:num>
  <w:num w:numId="30">
    <w:abstractNumId w:val="16"/>
  </w:num>
  <w:num w:numId="31">
    <w:abstractNumId w:val="10"/>
  </w:num>
  <w:num w:numId="32">
    <w:abstractNumId w:val="29"/>
  </w:num>
  <w:num w:numId="33">
    <w:abstractNumId w:val="31"/>
  </w:num>
  <w:num w:numId="34">
    <w:abstractNumId w:val="11"/>
  </w:num>
  <w:num w:numId="35">
    <w:abstractNumId w:val="13"/>
  </w:num>
  <w:num w:numId="36">
    <w:abstractNumId w:val="6"/>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98"/>
    <w:rsid w:val="00002F46"/>
    <w:rsid w:val="00003396"/>
    <w:rsid w:val="0001346A"/>
    <w:rsid w:val="00014BEE"/>
    <w:rsid w:val="00016168"/>
    <w:rsid w:val="000313CF"/>
    <w:rsid w:val="00031AFB"/>
    <w:rsid w:val="00032298"/>
    <w:rsid w:val="000333D8"/>
    <w:rsid w:val="00040FD5"/>
    <w:rsid w:val="0004752B"/>
    <w:rsid w:val="00054C0D"/>
    <w:rsid w:val="000669FF"/>
    <w:rsid w:val="000726D3"/>
    <w:rsid w:val="00077A19"/>
    <w:rsid w:val="00080C95"/>
    <w:rsid w:val="0008524C"/>
    <w:rsid w:val="00091E4C"/>
    <w:rsid w:val="000927D8"/>
    <w:rsid w:val="000937B2"/>
    <w:rsid w:val="000A1F77"/>
    <w:rsid w:val="000A77F4"/>
    <w:rsid w:val="000B0DF7"/>
    <w:rsid w:val="000B1120"/>
    <w:rsid w:val="000B1172"/>
    <w:rsid w:val="000B4456"/>
    <w:rsid w:val="000D185B"/>
    <w:rsid w:val="000D1D0D"/>
    <w:rsid w:val="000D2933"/>
    <w:rsid w:val="000D486E"/>
    <w:rsid w:val="000D605B"/>
    <w:rsid w:val="000E4D2E"/>
    <w:rsid w:val="000F2474"/>
    <w:rsid w:val="000F2E45"/>
    <w:rsid w:val="000F739A"/>
    <w:rsid w:val="001006F5"/>
    <w:rsid w:val="00106032"/>
    <w:rsid w:val="0011150D"/>
    <w:rsid w:val="00113141"/>
    <w:rsid w:val="001142D1"/>
    <w:rsid w:val="001143B1"/>
    <w:rsid w:val="00114889"/>
    <w:rsid w:val="001206CC"/>
    <w:rsid w:val="00120857"/>
    <w:rsid w:val="001231D5"/>
    <w:rsid w:val="00126355"/>
    <w:rsid w:val="00127848"/>
    <w:rsid w:val="00130FEA"/>
    <w:rsid w:val="0013447A"/>
    <w:rsid w:val="00137DEE"/>
    <w:rsid w:val="001435EE"/>
    <w:rsid w:val="00147277"/>
    <w:rsid w:val="00153529"/>
    <w:rsid w:val="00164611"/>
    <w:rsid w:val="00165522"/>
    <w:rsid w:val="00171DAD"/>
    <w:rsid w:val="001747A1"/>
    <w:rsid w:val="0017576E"/>
    <w:rsid w:val="001770C0"/>
    <w:rsid w:val="00182C30"/>
    <w:rsid w:val="00186E93"/>
    <w:rsid w:val="00187C63"/>
    <w:rsid w:val="00190C17"/>
    <w:rsid w:val="00196D4F"/>
    <w:rsid w:val="001A39E7"/>
    <w:rsid w:val="001B1282"/>
    <w:rsid w:val="001B40ED"/>
    <w:rsid w:val="001B4E57"/>
    <w:rsid w:val="001B7510"/>
    <w:rsid w:val="001C2465"/>
    <w:rsid w:val="001C246F"/>
    <w:rsid w:val="001C3B1E"/>
    <w:rsid w:val="001C4935"/>
    <w:rsid w:val="001C6C40"/>
    <w:rsid w:val="001D236B"/>
    <w:rsid w:val="001D239C"/>
    <w:rsid w:val="001D3AB6"/>
    <w:rsid w:val="001D54B7"/>
    <w:rsid w:val="001D7FE2"/>
    <w:rsid w:val="001E0BC0"/>
    <w:rsid w:val="001E1623"/>
    <w:rsid w:val="001E5288"/>
    <w:rsid w:val="001E7688"/>
    <w:rsid w:val="001F16E8"/>
    <w:rsid w:val="001F560D"/>
    <w:rsid w:val="001F6CB8"/>
    <w:rsid w:val="00211BE5"/>
    <w:rsid w:val="002130B2"/>
    <w:rsid w:val="0022040F"/>
    <w:rsid w:val="002275FB"/>
    <w:rsid w:val="00236FAD"/>
    <w:rsid w:val="00247465"/>
    <w:rsid w:val="00250F29"/>
    <w:rsid w:val="00252A30"/>
    <w:rsid w:val="00255451"/>
    <w:rsid w:val="0026700B"/>
    <w:rsid w:val="002673E4"/>
    <w:rsid w:val="0027424E"/>
    <w:rsid w:val="0027490B"/>
    <w:rsid w:val="00275FE8"/>
    <w:rsid w:val="0028151F"/>
    <w:rsid w:val="00282528"/>
    <w:rsid w:val="002935A5"/>
    <w:rsid w:val="00293DA3"/>
    <w:rsid w:val="00294374"/>
    <w:rsid w:val="002953B7"/>
    <w:rsid w:val="002957AF"/>
    <w:rsid w:val="002964CF"/>
    <w:rsid w:val="002A003D"/>
    <w:rsid w:val="002A048E"/>
    <w:rsid w:val="002A790A"/>
    <w:rsid w:val="002B3439"/>
    <w:rsid w:val="002B522F"/>
    <w:rsid w:val="002B59D2"/>
    <w:rsid w:val="002B61EF"/>
    <w:rsid w:val="002C328E"/>
    <w:rsid w:val="002D1645"/>
    <w:rsid w:val="002D2CA7"/>
    <w:rsid w:val="002D2E9C"/>
    <w:rsid w:val="002D310C"/>
    <w:rsid w:val="002D41B7"/>
    <w:rsid w:val="002D46E5"/>
    <w:rsid w:val="002D52D3"/>
    <w:rsid w:val="002D6C35"/>
    <w:rsid w:val="002D713B"/>
    <w:rsid w:val="002E185B"/>
    <w:rsid w:val="002E354D"/>
    <w:rsid w:val="002E3EF0"/>
    <w:rsid w:val="002F3736"/>
    <w:rsid w:val="002F3B2C"/>
    <w:rsid w:val="002F561E"/>
    <w:rsid w:val="002F58E5"/>
    <w:rsid w:val="002F63FF"/>
    <w:rsid w:val="002F6998"/>
    <w:rsid w:val="002F6C77"/>
    <w:rsid w:val="00301838"/>
    <w:rsid w:val="00304648"/>
    <w:rsid w:val="003049ED"/>
    <w:rsid w:val="003053FE"/>
    <w:rsid w:val="003064AB"/>
    <w:rsid w:val="003075CD"/>
    <w:rsid w:val="003118C5"/>
    <w:rsid w:val="003157D7"/>
    <w:rsid w:val="00317D1C"/>
    <w:rsid w:val="0032066F"/>
    <w:rsid w:val="003265CD"/>
    <w:rsid w:val="00330269"/>
    <w:rsid w:val="00332046"/>
    <w:rsid w:val="00333293"/>
    <w:rsid w:val="00334A8B"/>
    <w:rsid w:val="0033680B"/>
    <w:rsid w:val="00336FAE"/>
    <w:rsid w:val="00343307"/>
    <w:rsid w:val="003455BE"/>
    <w:rsid w:val="00346E1B"/>
    <w:rsid w:val="0035335D"/>
    <w:rsid w:val="003535D3"/>
    <w:rsid w:val="00356713"/>
    <w:rsid w:val="00357770"/>
    <w:rsid w:val="003637AD"/>
    <w:rsid w:val="003637B3"/>
    <w:rsid w:val="00364676"/>
    <w:rsid w:val="003751DB"/>
    <w:rsid w:val="00376765"/>
    <w:rsid w:val="003770C5"/>
    <w:rsid w:val="00377453"/>
    <w:rsid w:val="003800F7"/>
    <w:rsid w:val="003818BA"/>
    <w:rsid w:val="0038277E"/>
    <w:rsid w:val="00393D1E"/>
    <w:rsid w:val="00397BA2"/>
    <w:rsid w:val="003B0620"/>
    <w:rsid w:val="003B32C4"/>
    <w:rsid w:val="003B6BF9"/>
    <w:rsid w:val="003C56E6"/>
    <w:rsid w:val="003D0229"/>
    <w:rsid w:val="003D1606"/>
    <w:rsid w:val="003E4FCD"/>
    <w:rsid w:val="003E78FF"/>
    <w:rsid w:val="003F2985"/>
    <w:rsid w:val="003F7E62"/>
    <w:rsid w:val="0040424C"/>
    <w:rsid w:val="00410398"/>
    <w:rsid w:val="00410BA1"/>
    <w:rsid w:val="0041164F"/>
    <w:rsid w:val="0041650D"/>
    <w:rsid w:val="0042703A"/>
    <w:rsid w:val="004317A0"/>
    <w:rsid w:val="00434664"/>
    <w:rsid w:val="00440DF7"/>
    <w:rsid w:val="0044222F"/>
    <w:rsid w:val="004442E1"/>
    <w:rsid w:val="00446EF4"/>
    <w:rsid w:val="004515AA"/>
    <w:rsid w:val="004521BE"/>
    <w:rsid w:val="0045239D"/>
    <w:rsid w:val="00452A3B"/>
    <w:rsid w:val="0045717C"/>
    <w:rsid w:val="0046211C"/>
    <w:rsid w:val="00464765"/>
    <w:rsid w:val="004663EC"/>
    <w:rsid w:val="00467C17"/>
    <w:rsid w:val="00470B19"/>
    <w:rsid w:val="00471321"/>
    <w:rsid w:val="00472CC9"/>
    <w:rsid w:val="00477EA4"/>
    <w:rsid w:val="004817A8"/>
    <w:rsid w:val="00485D13"/>
    <w:rsid w:val="00486E68"/>
    <w:rsid w:val="00491FA8"/>
    <w:rsid w:val="00496F05"/>
    <w:rsid w:val="004A009B"/>
    <w:rsid w:val="004A39B2"/>
    <w:rsid w:val="004A7DE9"/>
    <w:rsid w:val="004B1048"/>
    <w:rsid w:val="004B3537"/>
    <w:rsid w:val="004B6FD1"/>
    <w:rsid w:val="004B74D5"/>
    <w:rsid w:val="004C1916"/>
    <w:rsid w:val="004C2512"/>
    <w:rsid w:val="004C38E5"/>
    <w:rsid w:val="004C58AD"/>
    <w:rsid w:val="004D36ED"/>
    <w:rsid w:val="004D3B85"/>
    <w:rsid w:val="004D4093"/>
    <w:rsid w:val="004E040B"/>
    <w:rsid w:val="004E2770"/>
    <w:rsid w:val="004E2ECD"/>
    <w:rsid w:val="004E4BA6"/>
    <w:rsid w:val="004E4FA3"/>
    <w:rsid w:val="004E7C54"/>
    <w:rsid w:val="004F3577"/>
    <w:rsid w:val="0050354C"/>
    <w:rsid w:val="00503567"/>
    <w:rsid w:val="00505444"/>
    <w:rsid w:val="00505E9B"/>
    <w:rsid w:val="0051155C"/>
    <w:rsid w:val="00511E2F"/>
    <w:rsid w:val="005121A2"/>
    <w:rsid w:val="00515E51"/>
    <w:rsid w:val="00517486"/>
    <w:rsid w:val="00517B83"/>
    <w:rsid w:val="00520B56"/>
    <w:rsid w:val="005213D0"/>
    <w:rsid w:val="00531D46"/>
    <w:rsid w:val="005320AF"/>
    <w:rsid w:val="005331EC"/>
    <w:rsid w:val="00542142"/>
    <w:rsid w:val="0054275E"/>
    <w:rsid w:val="00544FCE"/>
    <w:rsid w:val="005452E5"/>
    <w:rsid w:val="005521C6"/>
    <w:rsid w:val="005526F9"/>
    <w:rsid w:val="00553D32"/>
    <w:rsid w:val="00556035"/>
    <w:rsid w:val="00556305"/>
    <w:rsid w:val="0056141E"/>
    <w:rsid w:val="00561A42"/>
    <w:rsid w:val="00565229"/>
    <w:rsid w:val="005672DF"/>
    <w:rsid w:val="00567968"/>
    <w:rsid w:val="00570C5C"/>
    <w:rsid w:val="00570D4D"/>
    <w:rsid w:val="00575100"/>
    <w:rsid w:val="005808AB"/>
    <w:rsid w:val="00582FDD"/>
    <w:rsid w:val="00593D88"/>
    <w:rsid w:val="005943B1"/>
    <w:rsid w:val="00595742"/>
    <w:rsid w:val="005958E5"/>
    <w:rsid w:val="005A2C3C"/>
    <w:rsid w:val="005A3DA2"/>
    <w:rsid w:val="005A5E3E"/>
    <w:rsid w:val="005B4EF5"/>
    <w:rsid w:val="005B5570"/>
    <w:rsid w:val="005B5DD2"/>
    <w:rsid w:val="005B6333"/>
    <w:rsid w:val="005B73AE"/>
    <w:rsid w:val="005C2E14"/>
    <w:rsid w:val="005C2E42"/>
    <w:rsid w:val="005C738D"/>
    <w:rsid w:val="005D3113"/>
    <w:rsid w:val="005D3EDC"/>
    <w:rsid w:val="005D650F"/>
    <w:rsid w:val="005E47AD"/>
    <w:rsid w:val="005E5CDE"/>
    <w:rsid w:val="005E617F"/>
    <w:rsid w:val="005F014C"/>
    <w:rsid w:val="005F1346"/>
    <w:rsid w:val="005F39CC"/>
    <w:rsid w:val="005F46CC"/>
    <w:rsid w:val="00600259"/>
    <w:rsid w:val="006032E7"/>
    <w:rsid w:val="00610C79"/>
    <w:rsid w:val="00612160"/>
    <w:rsid w:val="00612657"/>
    <w:rsid w:val="00613CCB"/>
    <w:rsid w:val="00615A59"/>
    <w:rsid w:val="00616E4E"/>
    <w:rsid w:val="00637CE9"/>
    <w:rsid w:val="00640DAC"/>
    <w:rsid w:val="00642984"/>
    <w:rsid w:val="00643180"/>
    <w:rsid w:val="006444E8"/>
    <w:rsid w:val="00651B4C"/>
    <w:rsid w:val="006523F4"/>
    <w:rsid w:val="006544FF"/>
    <w:rsid w:val="0065542A"/>
    <w:rsid w:val="0065589D"/>
    <w:rsid w:val="00660A30"/>
    <w:rsid w:val="00680851"/>
    <w:rsid w:val="0068510E"/>
    <w:rsid w:val="00687C8C"/>
    <w:rsid w:val="00692695"/>
    <w:rsid w:val="006935DF"/>
    <w:rsid w:val="006957A6"/>
    <w:rsid w:val="00696FB3"/>
    <w:rsid w:val="006972C6"/>
    <w:rsid w:val="006A28F1"/>
    <w:rsid w:val="006A30D2"/>
    <w:rsid w:val="006A345C"/>
    <w:rsid w:val="006A480E"/>
    <w:rsid w:val="006A59D2"/>
    <w:rsid w:val="006A621A"/>
    <w:rsid w:val="006A7E6B"/>
    <w:rsid w:val="006A7F91"/>
    <w:rsid w:val="006B074E"/>
    <w:rsid w:val="006C27BA"/>
    <w:rsid w:val="006D186D"/>
    <w:rsid w:val="006D419A"/>
    <w:rsid w:val="006D6FBC"/>
    <w:rsid w:val="006E035F"/>
    <w:rsid w:val="006E4AE4"/>
    <w:rsid w:val="006E5342"/>
    <w:rsid w:val="006E6CC3"/>
    <w:rsid w:val="006F378B"/>
    <w:rsid w:val="006F3F1F"/>
    <w:rsid w:val="006F65F7"/>
    <w:rsid w:val="00703D6F"/>
    <w:rsid w:val="00704AC5"/>
    <w:rsid w:val="00704DF9"/>
    <w:rsid w:val="00705F77"/>
    <w:rsid w:val="0071638C"/>
    <w:rsid w:val="007169BA"/>
    <w:rsid w:val="007202E3"/>
    <w:rsid w:val="007203BD"/>
    <w:rsid w:val="007203F6"/>
    <w:rsid w:val="00720A9C"/>
    <w:rsid w:val="007210A0"/>
    <w:rsid w:val="007223E0"/>
    <w:rsid w:val="007245FF"/>
    <w:rsid w:val="0073484A"/>
    <w:rsid w:val="00735E8D"/>
    <w:rsid w:val="00740D8A"/>
    <w:rsid w:val="00740F4C"/>
    <w:rsid w:val="007415FC"/>
    <w:rsid w:val="00742D69"/>
    <w:rsid w:val="007523C4"/>
    <w:rsid w:val="007533CA"/>
    <w:rsid w:val="00753E68"/>
    <w:rsid w:val="00756431"/>
    <w:rsid w:val="00756A86"/>
    <w:rsid w:val="00756DA0"/>
    <w:rsid w:val="00760ECA"/>
    <w:rsid w:val="00761C0F"/>
    <w:rsid w:val="00761E88"/>
    <w:rsid w:val="00763AF5"/>
    <w:rsid w:val="007651A9"/>
    <w:rsid w:val="0078083D"/>
    <w:rsid w:val="00783C51"/>
    <w:rsid w:val="00784B53"/>
    <w:rsid w:val="007871DF"/>
    <w:rsid w:val="00792848"/>
    <w:rsid w:val="007946A3"/>
    <w:rsid w:val="00794B67"/>
    <w:rsid w:val="007970E0"/>
    <w:rsid w:val="007A198C"/>
    <w:rsid w:val="007A5483"/>
    <w:rsid w:val="007B1B24"/>
    <w:rsid w:val="007B456D"/>
    <w:rsid w:val="007B5C4C"/>
    <w:rsid w:val="007B7E88"/>
    <w:rsid w:val="007C0252"/>
    <w:rsid w:val="007C120E"/>
    <w:rsid w:val="007C3CA4"/>
    <w:rsid w:val="007C4DF2"/>
    <w:rsid w:val="007D0408"/>
    <w:rsid w:val="007D67D1"/>
    <w:rsid w:val="007D711D"/>
    <w:rsid w:val="007E0A50"/>
    <w:rsid w:val="007E2C00"/>
    <w:rsid w:val="007F71B0"/>
    <w:rsid w:val="007F7636"/>
    <w:rsid w:val="008013EE"/>
    <w:rsid w:val="0080380D"/>
    <w:rsid w:val="008140F9"/>
    <w:rsid w:val="00814D53"/>
    <w:rsid w:val="00825D1E"/>
    <w:rsid w:val="008273C9"/>
    <w:rsid w:val="00834E3F"/>
    <w:rsid w:val="00840ECF"/>
    <w:rsid w:val="00841859"/>
    <w:rsid w:val="00843E34"/>
    <w:rsid w:val="00843E54"/>
    <w:rsid w:val="0084757C"/>
    <w:rsid w:val="00850813"/>
    <w:rsid w:val="008512DF"/>
    <w:rsid w:val="0085207C"/>
    <w:rsid w:val="00852125"/>
    <w:rsid w:val="0085281E"/>
    <w:rsid w:val="00857E82"/>
    <w:rsid w:val="00860AFF"/>
    <w:rsid w:val="008620B8"/>
    <w:rsid w:val="0086519C"/>
    <w:rsid w:val="00870A78"/>
    <w:rsid w:val="008727D8"/>
    <w:rsid w:val="00877E23"/>
    <w:rsid w:val="008802AD"/>
    <w:rsid w:val="00881C86"/>
    <w:rsid w:val="00892B84"/>
    <w:rsid w:val="00897026"/>
    <w:rsid w:val="008A4704"/>
    <w:rsid w:val="008B6D84"/>
    <w:rsid w:val="008B7747"/>
    <w:rsid w:val="008C058D"/>
    <w:rsid w:val="008C6B9C"/>
    <w:rsid w:val="008D2D25"/>
    <w:rsid w:val="008D53B8"/>
    <w:rsid w:val="008E383B"/>
    <w:rsid w:val="008F3432"/>
    <w:rsid w:val="008F44C0"/>
    <w:rsid w:val="008F4757"/>
    <w:rsid w:val="00900778"/>
    <w:rsid w:val="009026F0"/>
    <w:rsid w:val="009049F8"/>
    <w:rsid w:val="0091034B"/>
    <w:rsid w:val="009118A2"/>
    <w:rsid w:val="00912148"/>
    <w:rsid w:val="009348ED"/>
    <w:rsid w:val="009361AD"/>
    <w:rsid w:val="00936F84"/>
    <w:rsid w:val="009466F0"/>
    <w:rsid w:val="00947AE6"/>
    <w:rsid w:val="00951554"/>
    <w:rsid w:val="009534F6"/>
    <w:rsid w:val="00953585"/>
    <w:rsid w:val="009560F4"/>
    <w:rsid w:val="009578C9"/>
    <w:rsid w:val="00960E7A"/>
    <w:rsid w:val="00961575"/>
    <w:rsid w:val="00962957"/>
    <w:rsid w:val="00963379"/>
    <w:rsid w:val="00971095"/>
    <w:rsid w:val="00971902"/>
    <w:rsid w:val="00973860"/>
    <w:rsid w:val="009741D0"/>
    <w:rsid w:val="00976BE8"/>
    <w:rsid w:val="00977C2A"/>
    <w:rsid w:val="009808C8"/>
    <w:rsid w:val="00993DC4"/>
    <w:rsid w:val="0099410F"/>
    <w:rsid w:val="00996C6E"/>
    <w:rsid w:val="009A07DF"/>
    <w:rsid w:val="009A2DC2"/>
    <w:rsid w:val="009A49D4"/>
    <w:rsid w:val="009A4B5A"/>
    <w:rsid w:val="009A513A"/>
    <w:rsid w:val="009A5F26"/>
    <w:rsid w:val="009B1B87"/>
    <w:rsid w:val="009B1D4B"/>
    <w:rsid w:val="009C410C"/>
    <w:rsid w:val="009C7060"/>
    <w:rsid w:val="009D056D"/>
    <w:rsid w:val="009D3A2C"/>
    <w:rsid w:val="009E3EE4"/>
    <w:rsid w:val="009E4ECD"/>
    <w:rsid w:val="009E5918"/>
    <w:rsid w:val="009F1054"/>
    <w:rsid w:val="009F5A5E"/>
    <w:rsid w:val="009F7B55"/>
    <w:rsid w:val="00A07AA6"/>
    <w:rsid w:val="00A07F53"/>
    <w:rsid w:val="00A07F89"/>
    <w:rsid w:val="00A123FA"/>
    <w:rsid w:val="00A13E24"/>
    <w:rsid w:val="00A14826"/>
    <w:rsid w:val="00A1495D"/>
    <w:rsid w:val="00A162A2"/>
    <w:rsid w:val="00A30901"/>
    <w:rsid w:val="00A31831"/>
    <w:rsid w:val="00A3776A"/>
    <w:rsid w:val="00A37987"/>
    <w:rsid w:val="00A45898"/>
    <w:rsid w:val="00A463D9"/>
    <w:rsid w:val="00A46C06"/>
    <w:rsid w:val="00A46D02"/>
    <w:rsid w:val="00A47A3A"/>
    <w:rsid w:val="00A50449"/>
    <w:rsid w:val="00A50478"/>
    <w:rsid w:val="00A57C6C"/>
    <w:rsid w:val="00A6109A"/>
    <w:rsid w:val="00A65A3C"/>
    <w:rsid w:val="00A70652"/>
    <w:rsid w:val="00A70A99"/>
    <w:rsid w:val="00A73926"/>
    <w:rsid w:val="00A75D68"/>
    <w:rsid w:val="00A76BED"/>
    <w:rsid w:val="00A778E8"/>
    <w:rsid w:val="00A85C81"/>
    <w:rsid w:val="00A86C82"/>
    <w:rsid w:val="00A870C7"/>
    <w:rsid w:val="00A909AA"/>
    <w:rsid w:val="00A91C1B"/>
    <w:rsid w:val="00A92DEA"/>
    <w:rsid w:val="00A9385B"/>
    <w:rsid w:val="00A941AD"/>
    <w:rsid w:val="00A962E0"/>
    <w:rsid w:val="00AA0F2F"/>
    <w:rsid w:val="00AB3981"/>
    <w:rsid w:val="00AC0B95"/>
    <w:rsid w:val="00AC2E5F"/>
    <w:rsid w:val="00AC37FC"/>
    <w:rsid w:val="00AD7BF5"/>
    <w:rsid w:val="00AE1FF4"/>
    <w:rsid w:val="00AF36BC"/>
    <w:rsid w:val="00AF64A0"/>
    <w:rsid w:val="00AF678F"/>
    <w:rsid w:val="00AF6DAB"/>
    <w:rsid w:val="00B02A45"/>
    <w:rsid w:val="00B02E57"/>
    <w:rsid w:val="00B0554E"/>
    <w:rsid w:val="00B1055B"/>
    <w:rsid w:val="00B14D96"/>
    <w:rsid w:val="00B1763A"/>
    <w:rsid w:val="00B24671"/>
    <w:rsid w:val="00B2716A"/>
    <w:rsid w:val="00B31E63"/>
    <w:rsid w:val="00B40251"/>
    <w:rsid w:val="00B40C59"/>
    <w:rsid w:val="00B40D34"/>
    <w:rsid w:val="00B428EF"/>
    <w:rsid w:val="00B45BDF"/>
    <w:rsid w:val="00B47703"/>
    <w:rsid w:val="00B47986"/>
    <w:rsid w:val="00B55109"/>
    <w:rsid w:val="00B55465"/>
    <w:rsid w:val="00B556D1"/>
    <w:rsid w:val="00B557C2"/>
    <w:rsid w:val="00B66BDD"/>
    <w:rsid w:val="00B66C62"/>
    <w:rsid w:val="00B66F79"/>
    <w:rsid w:val="00B67EFC"/>
    <w:rsid w:val="00B72858"/>
    <w:rsid w:val="00B73B3F"/>
    <w:rsid w:val="00B74D28"/>
    <w:rsid w:val="00B74F65"/>
    <w:rsid w:val="00B77C1D"/>
    <w:rsid w:val="00B80B1B"/>
    <w:rsid w:val="00B81A66"/>
    <w:rsid w:val="00B8423E"/>
    <w:rsid w:val="00B939C4"/>
    <w:rsid w:val="00B97B41"/>
    <w:rsid w:val="00BA2184"/>
    <w:rsid w:val="00BA497E"/>
    <w:rsid w:val="00BA5E14"/>
    <w:rsid w:val="00BA6F98"/>
    <w:rsid w:val="00BB6DA5"/>
    <w:rsid w:val="00BC3FF2"/>
    <w:rsid w:val="00BC762B"/>
    <w:rsid w:val="00BD1F43"/>
    <w:rsid w:val="00BD5EBB"/>
    <w:rsid w:val="00BD6A6C"/>
    <w:rsid w:val="00BE1983"/>
    <w:rsid w:val="00BE354A"/>
    <w:rsid w:val="00BE65AA"/>
    <w:rsid w:val="00BF1571"/>
    <w:rsid w:val="00BF25B8"/>
    <w:rsid w:val="00BF2AAB"/>
    <w:rsid w:val="00BF6DE0"/>
    <w:rsid w:val="00C01BF5"/>
    <w:rsid w:val="00C066CD"/>
    <w:rsid w:val="00C07576"/>
    <w:rsid w:val="00C1571C"/>
    <w:rsid w:val="00C17F88"/>
    <w:rsid w:val="00C20150"/>
    <w:rsid w:val="00C24522"/>
    <w:rsid w:val="00C34A1C"/>
    <w:rsid w:val="00C35DB9"/>
    <w:rsid w:val="00C37EA1"/>
    <w:rsid w:val="00C421E4"/>
    <w:rsid w:val="00C42FA7"/>
    <w:rsid w:val="00C4595D"/>
    <w:rsid w:val="00C473D3"/>
    <w:rsid w:val="00C56046"/>
    <w:rsid w:val="00C70919"/>
    <w:rsid w:val="00C73085"/>
    <w:rsid w:val="00C748CC"/>
    <w:rsid w:val="00C751F4"/>
    <w:rsid w:val="00C83D9B"/>
    <w:rsid w:val="00C862B3"/>
    <w:rsid w:val="00C87904"/>
    <w:rsid w:val="00C93920"/>
    <w:rsid w:val="00C95D40"/>
    <w:rsid w:val="00C969DD"/>
    <w:rsid w:val="00CA5C12"/>
    <w:rsid w:val="00CB203F"/>
    <w:rsid w:val="00CB2B34"/>
    <w:rsid w:val="00CB5185"/>
    <w:rsid w:val="00CB530F"/>
    <w:rsid w:val="00CB5897"/>
    <w:rsid w:val="00CB6365"/>
    <w:rsid w:val="00CC1469"/>
    <w:rsid w:val="00CC1AAF"/>
    <w:rsid w:val="00CC2997"/>
    <w:rsid w:val="00CC6C42"/>
    <w:rsid w:val="00CD1591"/>
    <w:rsid w:val="00CD6805"/>
    <w:rsid w:val="00CD7000"/>
    <w:rsid w:val="00CD793C"/>
    <w:rsid w:val="00CE1538"/>
    <w:rsid w:val="00CF6EA4"/>
    <w:rsid w:val="00D04C21"/>
    <w:rsid w:val="00D06582"/>
    <w:rsid w:val="00D100F4"/>
    <w:rsid w:val="00D118F9"/>
    <w:rsid w:val="00D126F0"/>
    <w:rsid w:val="00D12EC6"/>
    <w:rsid w:val="00D1596E"/>
    <w:rsid w:val="00D23083"/>
    <w:rsid w:val="00D27FC7"/>
    <w:rsid w:val="00D331A9"/>
    <w:rsid w:val="00D46569"/>
    <w:rsid w:val="00D465E7"/>
    <w:rsid w:val="00D51A50"/>
    <w:rsid w:val="00D5397E"/>
    <w:rsid w:val="00D53AF9"/>
    <w:rsid w:val="00D54CCC"/>
    <w:rsid w:val="00D57F0C"/>
    <w:rsid w:val="00D65223"/>
    <w:rsid w:val="00D6616A"/>
    <w:rsid w:val="00D66BFA"/>
    <w:rsid w:val="00D72141"/>
    <w:rsid w:val="00D740D9"/>
    <w:rsid w:val="00D76A5D"/>
    <w:rsid w:val="00D777C9"/>
    <w:rsid w:val="00D86757"/>
    <w:rsid w:val="00D93D14"/>
    <w:rsid w:val="00D94182"/>
    <w:rsid w:val="00D96F90"/>
    <w:rsid w:val="00DA1B90"/>
    <w:rsid w:val="00DA3676"/>
    <w:rsid w:val="00DA3D34"/>
    <w:rsid w:val="00DA58E4"/>
    <w:rsid w:val="00DB1824"/>
    <w:rsid w:val="00DB1E11"/>
    <w:rsid w:val="00DB2796"/>
    <w:rsid w:val="00DB7BDD"/>
    <w:rsid w:val="00DC0B99"/>
    <w:rsid w:val="00DC14C2"/>
    <w:rsid w:val="00DD25B3"/>
    <w:rsid w:val="00DE04D8"/>
    <w:rsid w:val="00DE224B"/>
    <w:rsid w:val="00DE3598"/>
    <w:rsid w:val="00DE4C4C"/>
    <w:rsid w:val="00DE6C91"/>
    <w:rsid w:val="00DE7940"/>
    <w:rsid w:val="00DF1C27"/>
    <w:rsid w:val="00DF609D"/>
    <w:rsid w:val="00E04396"/>
    <w:rsid w:val="00E04A06"/>
    <w:rsid w:val="00E05B9B"/>
    <w:rsid w:val="00E10016"/>
    <w:rsid w:val="00E142E8"/>
    <w:rsid w:val="00E22E07"/>
    <w:rsid w:val="00E2462B"/>
    <w:rsid w:val="00E26C1D"/>
    <w:rsid w:val="00E30EDB"/>
    <w:rsid w:val="00E35F98"/>
    <w:rsid w:val="00E45368"/>
    <w:rsid w:val="00E46041"/>
    <w:rsid w:val="00E515C3"/>
    <w:rsid w:val="00E51B49"/>
    <w:rsid w:val="00E51E86"/>
    <w:rsid w:val="00E57BB0"/>
    <w:rsid w:val="00E620B5"/>
    <w:rsid w:val="00E65885"/>
    <w:rsid w:val="00E8132A"/>
    <w:rsid w:val="00E81E46"/>
    <w:rsid w:val="00E84791"/>
    <w:rsid w:val="00E86CD8"/>
    <w:rsid w:val="00E87F4F"/>
    <w:rsid w:val="00E959BB"/>
    <w:rsid w:val="00EA6917"/>
    <w:rsid w:val="00EB0217"/>
    <w:rsid w:val="00EB028F"/>
    <w:rsid w:val="00EB0C06"/>
    <w:rsid w:val="00EB30C0"/>
    <w:rsid w:val="00EC1099"/>
    <w:rsid w:val="00EC13E0"/>
    <w:rsid w:val="00EC1B61"/>
    <w:rsid w:val="00ED4822"/>
    <w:rsid w:val="00ED765D"/>
    <w:rsid w:val="00ED7CEF"/>
    <w:rsid w:val="00EE140D"/>
    <w:rsid w:val="00EE3A4D"/>
    <w:rsid w:val="00EE480F"/>
    <w:rsid w:val="00EE4AEF"/>
    <w:rsid w:val="00EE577C"/>
    <w:rsid w:val="00EF0AB3"/>
    <w:rsid w:val="00EF3584"/>
    <w:rsid w:val="00EF3BCD"/>
    <w:rsid w:val="00EF5943"/>
    <w:rsid w:val="00EF6150"/>
    <w:rsid w:val="00F03023"/>
    <w:rsid w:val="00F04D31"/>
    <w:rsid w:val="00F04FA7"/>
    <w:rsid w:val="00F1015A"/>
    <w:rsid w:val="00F11F0E"/>
    <w:rsid w:val="00F13796"/>
    <w:rsid w:val="00F13F0E"/>
    <w:rsid w:val="00F20067"/>
    <w:rsid w:val="00F21A7F"/>
    <w:rsid w:val="00F2354E"/>
    <w:rsid w:val="00F26462"/>
    <w:rsid w:val="00F27845"/>
    <w:rsid w:val="00F27A44"/>
    <w:rsid w:val="00F3164A"/>
    <w:rsid w:val="00F37052"/>
    <w:rsid w:val="00F425BA"/>
    <w:rsid w:val="00F44AC4"/>
    <w:rsid w:val="00F5174B"/>
    <w:rsid w:val="00F5582A"/>
    <w:rsid w:val="00F64DD1"/>
    <w:rsid w:val="00F65606"/>
    <w:rsid w:val="00F730BC"/>
    <w:rsid w:val="00F77C55"/>
    <w:rsid w:val="00F83E34"/>
    <w:rsid w:val="00F85360"/>
    <w:rsid w:val="00F8600D"/>
    <w:rsid w:val="00F86BB6"/>
    <w:rsid w:val="00F925A0"/>
    <w:rsid w:val="00F928AF"/>
    <w:rsid w:val="00F948DC"/>
    <w:rsid w:val="00FA1056"/>
    <w:rsid w:val="00FA3E1E"/>
    <w:rsid w:val="00FA44EF"/>
    <w:rsid w:val="00FA5E0D"/>
    <w:rsid w:val="00FB57A5"/>
    <w:rsid w:val="00FC2332"/>
    <w:rsid w:val="00FD0727"/>
    <w:rsid w:val="00FD2C19"/>
    <w:rsid w:val="00FD306E"/>
    <w:rsid w:val="00FD37E2"/>
    <w:rsid w:val="00FD7DF1"/>
    <w:rsid w:val="00FE4591"/>
    <w:rsid w:val="00FF2656"/>
    <w:rsid w:val="00FF72E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2B8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8600D"/>
    <w:pPr>
      <w:spacing w:after="0" w:line="276" w:lineRule="auto"/>
      <w:ind w:firstLine="454"/>
      <w:jc w:val="both"/>
    </w:pPr>
    <w:rPr>
      <w:rFonts w:ascii="Times New Roman" w:hAnsi="Times New Roman" w:cs="Times New Roman"/>
      <w:sz w:val="24"/>
      <w:szCs w:val="24"/>
    </w:rPr>
  </w:style>
  <w:style w:type="paragraph" w:styleId="1">
    <w:name w:val="heading 1"/>
    <w:basedOn w:val="a"/>
    <w:next w:val="a"/>
    <w:link w:val="10"/>
    <w:uiPriority w:val="9"/>
    <w:qFormat/>
    <w:rsid w:val="006926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92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rsid w:val="00D54CCC"/>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nhideWhenUsed/>
    <w:rsid w:val="00D93D14"/>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rsid w:val="004C58AD"/>
    <w:pPr>
      <w:keepNext/>
      <w:keepLines/>
      <w:spacing w:before="220" w:after="40"/>
      <w:outlineLvl w:val="4"/>
    </w:pPr>
    <w:rPr>
      <w:b/>
      <w:sz w:val="22"/>
      <w:szCs w:val="22"/>
    </w:rPr>
  </w:style>
  <w:style w:type="paragraph" w:styleId="6">
    <w:name w:val="heading 6"/>
    <w:basedOn w:val="11"/>
    <w:next w:val="11"/>
    <w:link w:val="60"/>
    <w:rsid w:val="004C58A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Комент"/>
    <w:rsid w:val="00D5397E"/>
    <w:rPr>
      <w:rFonts w:asciiTheme="majorBidi" w:hAnsiTheme="majorBidi"/>
      <w:sz w:val="24"/>
    </w:rPr>
  </w:style>
  <w:style w:type="paragraph" w:styleId="a4">
    <w:name w:val="footer"/>
    <w:basedOn w:val="a"/>
    <w:link w:val="a5"/>
    <w:uiPriority w:val="99"/>
    <w:unhideWhenUsed/>
    <w:rsid w:val="00D5397E"/>
    <w:pPr>
      <w:tabs>
        <w:tab w:val="center" w:pos="4677"/>
        <w:tab w:val="right" w:pos="9355"/>
      </w:tabs>
      <w:spacing w:line="240" w:lineRule="auto"/>
    </w:pPr>
  </w:style>
  <w:style w:type="character" w:customStyle="1" w:styleId="a5">
    <w:name w:val="Нижний колонтитул Знак"/>
    <w:basedOn w:val="a0"/>
    <w:link w:val="a4"/>
    <w:uiPriority w:val="99"/>
    <w:qFormat/>
    <w:rsid w:val="00D5397E"/>
    <w:rPr>
      <w:rFonts w:asciiTheme="majorBidi" w:hAnsiTheme="majorBidi"/>
      <w:sz w:val="24"/>
    </w:rPr>
  </w:style>
  <w:style w:type="character" w:customStyle="1" w:styleId="10">
    <w:name w:val="Заголовок 1 Знак"/>
    <w:basedOn w:val="a0"/>
    <w:link w:val="1"/>
    <w:uiPriority w:val="9"/>
    <w:rsid w:val="0069269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692695"/>
    <w:rPr>
      <w:rFonts w:asciiTheme="majorHAnsi" w:eastAsiaTheme="majorEastAsia" w:hAnsiTheme="majorHAnsi" w:cstheme="majorBidi"/>
      <w:color w:val="2F5496" w:themeColor="accent1" w:themeShade="BF"/>
      <w:sz w:val="26"/>
      <w:szCs w:val="26"/>
    </w:rPr>
  </w:style>
  <w:style w:type="paragraph" w:customStyle="1" w:styleId="a6">
    <w:name w:val="ОБЫЧН"/>
    <w:basedOn w:val="a"/>
    <w:link w:val="a7"/>
    <w:qFormat/>
    <w:rsid w:val="0041164F"/>
    <w:pPr>
      <w:contextualSpacing/>
    </w:pPr>
    <w:rPr>
      <w:lang w:bidi="he-IL"/>
    </w:rPr>
  </w:style>
  <w:style w:type="paragraph" w:customStyle="1" w:styleId="a8">
    <w:name w:val="Перевод"/>
    <w:basedOn w:val="a9"/>
    <w:link w:val="aa"/>
    <w:rsid w:val="00680851"/>
    <w:rPr>
      <w:i w:val="0"/>
      <w:iCs w:val="0"/>
      <w:szCs w:val="26"/>
    </w:rPr>
  </w:style>
  <w:style w:type="character" w:customStyle="1" w:styleId="a7">
    <w:name w:val="ОБЫЧН Знак"/>
    <w:basedOn w:val="a0"/>
    <w:link w:val="a6"/>
    <w:qFormat/>
    <w:rsid w:val="0041164F"/>
    <w:rPr>
      <w:rFonts w:ascii="Times New Roman" w:hAnsi="Times New Roman" w:cs="Times New Roman"/>
      <w:sz w:val="24"/>
      <w:szCs w:val="24"/>
      <w:lang w:bidi="he-IL"/>
    </w:rPr>
  </w:style>
  <w:style w:type="paragraph" w:customStyle="1" w:styleId="ab">
    <w:name w:val="Транслит"/>
    <w:basedOn w:val="a8"/>
    <w:link w:val="ac"/>
    <w:rsid w:val="00F8600D"/>
    <w:pPr>
      <w:jc w:val="left"/>
    </w:pPr>
    <w:rPr>
      <w:szCs w:val="24"/>
    </w:rPr>
  </w:style>
  <w:style w:type="character" w:customStyle="1" w:styleId="aa">
    <w:name w:val="Перевод Знак"/>
    <w:basedOn w:val="a7"/>
    <w:link w:val="a8"/>
    <w:rsid w:val="00680851"/>
    <w:rPr>
      <w:rFonts w:asciiTheme="majorBidi" w:hAnsiTheme="majorBidi" w:cs="Times New Roman"/>
      <w:sz w:val="24"/>
      <w:szCs w:val="26"/>
      <w:lang w:eastAsia="ru-RU" w:bidi="he-IL"/>
    </w:rPr>
  </w:style>
  <w:style w:type="paragraph" w:customStyle="1" w:styleId="ad">
    <w:name w:val="ИВРИТ"/>
    <w:basedOn w:val="a"/>
    <w:link w:val="ae"/>
    <w:qFormat/>
    <w:rsid w:val="00680851"/>
    <w:pPr>
      <w:bidi/>
      <w:spacing w:line="240" w:lineRule="auto"/>
      <w:ind w:firstLine="0"/>
      <w:contextualSpacing/>
      <w:jc w:val="right"/>
    </w:pPr>
    <w:rPr>
      <w:sz w:val="28"/>
      <w:szCs w:val="28"/>
      <w:lang w:eastAsia="ru-RU" w:bidi="he-IL"/>
    </w:rPr>
  </w:style>
  <w:style w:type="character" w:customStyle="1" w:styleId="ac">
    <w:name w:val="Транслит Знак"/>
    <w:basedOn w:val="aa"/>
    <w:link w:val="ab"/>
    <w:rsid w:val="00F8600D"/>
    <w:rPr>
      <w:rFonts w:asciiTheme="majorBidi" w:hAnsiTheme="majorBidi" w:cs="Times New Roman"/>
      <w:sz w:val="24"/>
      <w:szCs w:val="26"/>
      <w:lang w:eastAsia="ru-RU" w:bidi="he-IL"/>
    </w:rPr>
  </w:style>
  <w:style w:type="paragraph" w:customStyle="1" w:styleId="af">
    <w:name w:val="ЗАГ"/>
    <w:basedOn w:val="2"/>
    <w:link w:val="af0"/>
    <w:qFormat/>
    <w:rsid w:val="002E354D"/>
    <w:pPr>
      <w:spacing w:line="240" w:lineRule="auto"/>
      <w:ind w:firstLine="0"/>
      <w:jc w:val="center"/>
    </w:pPr>
    <w:rPr>
      <w:rFonts w:ascii="Georgia" w:hAnsi="Georgia"/>
      <w:color w:val="auto"/>
      <w:sz w:val="28"/>
    </w:rPr>
  </w:style>
  <w:style w:type="character" w:customStyle="1" w:styleId="ae">
    <w:name w:val="ИВРИТ Знак"/>
    <w:basedOn w:val="a0"/>
    <w:link w:val="ad"/>
    <w:qFormat/>
    <w:rsid w:val="00680851"/>
    <w:rPr>
      <w:rFonts w:ascii="Times New Roman" w:hAnsi="Times New Roman" w:cs="Times New Roman"/>
      <w:lang w:eastAsia="ru-RU" w:bidi="he-IL"/>
    </w:rPr>
  </w:style>
  <w:style w:type="paragraph" w:customStyle="1" w:styleId="a9">
    <w:name w:val="ТРАНСПЕРЕВОД"/>
    <w:link w:val="af1"/>
    <w:qFormat/>
    <w:rsid w:val="00C066CD"/>
    <w:pPr>
      <w:spacing w:after="0" w:line="240" w:lineRule="auto"/>
      <w:jc w:val="both"/>
    </w:pPr>
    <w:rPr>
      <w:rFonts w:asciiTheme="majorBidi" w:hAnsiTheme="majorBidi" w:cs="Times New Roman"/>
      <w:i/>
      <w:iCs/>
      <w:sz w:val="24"/>
      <w:szCs w:val="24"/>
      <w:lang w:eastAsia="ru-RU" w:bidi="he-IL"/>
    </w:rPr>
  </w:style>
  <w:style w:type="character" w:customStyle="1" w:styleId="af0">
    <w:name w:val="ЗАГ Знак"/>
    <w:basedOn w:val="a0"/>
    <w:link w:val="af"/>
    <w:rsid w:val="002E354D"/>
    <w:rPr>
      <w:rFonts w:ascii="Georgia" w:eastAsiaTheme="majorEastAsia" w:hAnsi="Georgia" w:cstheme="majorBidi"/>
      <w:szCs w:val="26"/>
    </w:rPr>
  </w:style>
  <w:style w:type="paragraph" w:customStyle="1" w:styleId="af2">
    <w:name w:val="транслит"/>
    <w:basedOn w:val="a6"/>
    <w:link w:val="af3"/>
    <w:rsid w:val="00680851"/>
    <w:pPr>
      <w:ind w:firstLine="0"/>
    </w:pPr>
  </w:style>
  <w:style w:type="character" w:customStyle="1" w:styleId="af1">
    <w:name w:val="ТРАНСПЕРЕВОД Знак"/>
    <w:basedOn w:val="ae"/>
    <w:link w:val="a9"/>
    <w:qFormat/>
    <w:rsid w:val="00C066CD"/>
    <w:rPr>
      <w:rFonts w:asciiTheme="majorBidi" w:hAnsiTheme="majorBidi" w:cs="Times New Roman"/>
      <w:i/>
      <w:iCs/>
      <w:sz w:val="24"/>
      <w:szCs w:val="24"/>
      <w:lang w:eastAsia="ru-RU" w:bidi="he-IL"/>
    </w:rPr>
  </w:style>
  <w:style w:type="character" w:customStyle="1" w:styleId="30">
    <w:name w:val="Заголовок 3 Знак"/>
    <w:basedOn w:val="a0"/>
    <w:link w:val="3"/>
    <w:uiPriority w:val="9"/>
    <w:rsid w:val="00D54CCC"/>
    <w:rPr>
      <w:rFonts w:asciiTheme="majorHAnsi" w:eastAsiaTheme="majorEastAsia" w:hAnsiTheme="majorHAnsi" w:cstheme="majorBidi"/>
      <w:color w:val="1F3763" w:themeColor="accent1" w:themeShade="7F"/>
      <w:sz w:val="24"/>
      <w:szCs w:val="24"/>
    </w:rPr>
  </w:style>
  <w:style w:type="character" w:styleId="af4">
    <w:name w:val="Placeholder Text"/>
    <w:basedOn w:val="a0"/>
    <w:uiPriority w:val="99"/>
    <w:semiHidden/>
    <w:rsid w:val="00113141"/>
    <w:rPr>
      <w:color w:val="808080"/>
    </w:rPr>
  </w:style>
  <w:style w:type="character" w:styleId="af5">
    <w:name w:val="Hyperlink"/>
    <w:basedOn w:val="a0"/>
    <w:link w:val="12"/>
    <w:uiPriority w:val="99"/>
    <w:unhideWhenUsed/>
    <w:rsid w:val="004D36ED"/>
    <w:rPr>
      <w:color w:val="0563C1" w:themeColor="hyperlink"/>
      <w:u w:val="single"/>
    </w:rPr>
  </w:style>
  <w:style w:type="character" w:styleId="af6">
    <w:name w:val="Unresolved Mention"/>
    <w:basedOn w:val="a0"/>
    <w:uiPriority w:val="99"/>
    <w:semiHidden/>
    <w:unhideWhenUsed/>
    <w:rsid w:val="004D36ED"/>
    <w:rPr>
      <w:color w:val="605E5C"/>
      <w:shd w:val="clear" w:color="auto" w:fill="E1DFDD"/>
    </w:rPr>
  </w:style>
  <w:style w:type="character" w:styleId="af7">
    <w:name w:val="FollowedHyperlink"/>
    <w:basedOn w:val="a0"/>
    <w:uiPriority w:val="99"/>
    <w:semiHidden/>
    <w:unhideWhenUsed/>
    <w:rsid w:val="004D36ED"/>
    <w:rPr>
      <w:color w:val="954F72" w:themeColor="followedHyperlink"/>
      <w:u w:val="single"/>
    </w:rPr>
  </w:style>
  <w:style w:type="paragraph" w:customStyle="1" w:styleId="13">
    <w:name w:val="Стиль1"/>
    <w:basedOn w:val="a6"/>
    <w:next w:val="1"/>
    <w:rsid w:val="002E354D"/>
    <w:pPr>
      <w:ind w:firstLine="0"/>
      <w:jc w:val="center"/>
      <w:outlineLvl w:val="0"/>
    </w:pPr>
    <w:rPr>
      <w:b/>
      <w:sz w:val="32"/>
    </w:rPr>
  </w:style>
  <w:style w:type="paragraph" w:customStyle="1" w:styleId="af8">
    <w:name w:val="НЕДГЛ"/>
    <w:basedOn w:val="1"/>
    <w:link w:val="af9"/>
    <w:rsid w:val="003F2985"/>
    <w:pPr>
      <w:spacing w:before="0"/>
      <w:ind w:firstLine="0"/>
      <w:jc w:val="center"/>
    </w:pPr>
    <w:rPr>
      <w:b/>
      <w:caps/>
      <w:color w:val="auto"/>
    </w:rPr>
  </w:style>
  <w:style w:type="paragraph" w:styleId="afa">
    <w:name w:val="TOC Heading"/>
    <w:basedOn w:val="1"/>
    <w:next w:val="a"/>
    <w:uiPriority w:val="39"/>
    <w:unhideWhenUsed/>
    <w:qFormat/>
    <w:rsid w:val="002E354D"/>
    <w:pPr>
      <w:spacing w:line="259" w:lineRule="auto"/>
      <w:ind w:firstLine="0"/>
      <w:jc w:val="left"/>
      <w:outlineLvl w:val="9"/>
    </w:pPr>
    <w:rPr>
      <w:lang w:eastAsia="ru-RU"/>
    </w:rPr>
  </w:style>
  <w:style w:type="paragraph" w:styleId="14">
    <w:name w:val="toc 1"/>
    <w:basedOn w:val="a"/>
    <w:next w:val="a"/>
    <w:autoRedefine/>
    <w:uiPriority w:val="39"/>
    <w:unhideWhenUsed/>
    <w:rsid w:val="00E515C3"/>
    <w:pPr>
      <w:tabs>
        <w:tab w:val="right" w:leader="dot" w:pos="5643"/>
      </w:tabs>
      <w:spacing w:after="100"/>
    </w:pPr>
  </w:style>
  <w:style w:type="paragraph" w:styleId="21">
    <w:name w:val="toc 2"/>
    <w:basedOn w:val="a"/>
    <w:next w:val="a"/>
    <w:autoRedefine/>
    <w:uiPriority w:val="39"/>
    <w:unhideWhenUsed/>
    <w:rsid w:val="002E354D"/>
    <w:pPr>
      <w:tabs>
        <w:tab w:val="right" w:leader="dot" w:pos="6454"/>
      </w:tabs>
      <w:spacing w:after="100"/>
      <w:ind w:left="240"/>
    </w:pPr>
  </w:style>
  <w:style w:type="paragraph" w:styleId="afb">
    <w:name w:val="header"/>
    <w:basedOn w:val="a"/>
    <w:link w:val="afc"/>
    <w:uiPriority w:val="99"/>
    <w:unhideWhenUsed/>
    <w:rsid w:val="003F2985"/>
    <w:pPr>
      <w:tabs>
        <w:tab w:val="center" w:pos="4677"/>
        <w:tab w:val="right" w:pos="9355"/>
      </w:tabs>
      <w:spacing w:line="240" w:lineRule="auto"/>
    </w:pPr>
  </w:style>
  <w:style w:type="character" w:customStyle="1" w:styleId="afc">
    <w:name w:val="Верхний колонтитул Знак"/>
    <w:basedOn w:val="a0"/>
    <w:link w:val="afb"/>
    <w:uiPriority w:val="99"/>
    <w:rsid w:val="003F2985"/>
    <w:rPr>
      <w:rFonts w:ascii="Times New Roman" w:hAnsi="Times New Roman" w:cs="Times New Roman"/>
      <w:sz w:val="24"/>
      <w:szCs w:val="24"/>
    </w:rPr>
  </w:style>
  <w:style w:type="paragraph" w:customStyle="1" w:styleId="afd">
    <w:name w:val="ЗагНГ"/>
    <w:basedOn w:val="af8"/>
    <w:link w:val="afe"/>
    <w:qFormat/>
    <w:rsid w:val="00E515C3"/>
  </w:style>
  <w:style w:type="character" w:customStyle="1" w:styleId="af9">
    <w:name w:val="НЕДГЛ Знак"/>
    <w:basedOn w:val="10"/>
    <w:link w:val="af8"/>
    <w:rsid w:val="00E515C3"/>
    <w:rPr>
      <w:rFonts w:asciiTheme="majorHAnsi" w:eastAsiaTheme="majorEastAsia" w:hAnsiTheme="majorHAnsi" w:cstheme="majorBidi"/>
      <w:b/>
      <w:caps/>
      <w:color w:val="2F5496" w:themeColor="accent1" w:themeShade="BF"/>
      <w:sz w:val="32"/>
      <w:szCs w:val="32"/>
    </w:rPr>
  </w:style>
  <w:style w:type="character" w:customStyle="1" w:styleId="afe">
    <w:name w:val="ЗагНГ Знак"/>
    <w:basedOn w:val="af9"/>
    <w:link w:val="afd"/>
    <w:rsid w:val="00E515C3"/>
    <w:rPr>
      <w:rFonts w:asciiTheme="majorHAnsi" w:eastAsiaTheme="majorEastAsia" w:hAnsiTheme="majorHAnsi" w:cstheme="majorBidi"/>
      <w:b/>
      <w:caps/>
      <w:color w:val="2F5496" w:themeColor="accent1" w:themeShade="BF"/>
      <w:sz w:val="32"/>
      <w:szCs w:val="32"/>
    </w:rPr>
  </w:style>
  <w:style w:type="character" w:customStyle="1" w:styleId="40">
    <w:name w:val="Заголовок 4 Знак"/>
    <w:basedOn w:val="a0"/>
    <w:link w:val="4"/>
    <w:rsid w:val="00D93D14"/>
    <w:rPr>
      <w:rFonts w:asciiTheme="majorHAnsi" w:eastAsiaTheme="majorEastAsia" w:hAnsiTheme="majorHAnsi" w:cstheme="majorBidi"/>
      <w:i/>
      <w:iCs/>
      <w:color w:val="2F5496" w:themeColor="accent1" w:themeShade="BF"/>
      <w:sz w:val="24"/>
      <w:szCs w:val="24"/>
    </w:rPr>
  </w:style>
  <w:style w:type="character" w:styleId="aff">
    <w:name w:val="annotation reference"/>
    <w:basedOn w:val="a0"/>
    <w:uiPriority w:val="99"/>
    <w:semiHidden/>
    <w:unhideWhenUsed/>
    <w:rsid w:val="00D93D14"/>
    <w:rPr>
      <w:sz w:val="16"/>
      <w:szCs w:val="16"/>
    </w:rPr>
  </w:style>
  <w:style w:type="paragraph" w:styleId="aff0">
    <w:name w:val="annotation text"/>
    <w:basedOn w:val="a"/>
    <w:link w:val="aff1"/>
    <w:uiPriority w:val="99"/>
    <w:semiHidden/>
    <w:unhideWhenUsed/>
    <w:rsid w:val="00D93D14"/>
    <w:pPr>
      <w:spacing w:line="240" w:lineRule="auto"/>
    </w:pPr>
    <w:rPr>
      <w:sz w:val="20"/>
      <w:szCs w:val="20"/>
    </w:rPr>
  </w:style>
  <w:style w:type="character" w:customStyle="1" w:styleId="aff1">
    <w:name w:val="Текст примечания Знак"/>
    <w:basedOn w:val="a0"/>
    <w:link w:val="aff0"/>
    <w:uiPriority w:val="99"/>
    <w:semiHidden/>
    <w:rsid w:val="00D93D14"/>
    <w:rPr>
      <w:rFonts w:ascii="Times New Roman" w:hAnsi="Times New Roman" w:cs="Times New Roman"/>
      <w:sz w:val="20"/>
      <w:szCs w:val="20"/>
    </w:rPr>
  </w:style>
  <w:style w:type="paragraph" w:styleId="aff2">
    <w:name w:val="annotation subject"/>
    <w:basedOn w:val="aff0"/>
    <w:next w:val="aff0"/>
    <w:link w:val="aff3"/>
    <w:uiPriority w:val="99"/>
    <w:semiHidden/>
    <w:unhideWhenUsed/>
    <w:rsid w:val="00D93D14"/>
    <w:rPr>
      <w:b/>
      <w:bCs/>
    </w:rPr>
  </w:style>
  <w:style w:type="character" w:customStyle="1" w:styleId="aff3">
    <w:name w:val="Тема примечания Знак"/>
    <w:basedOn w:val="aff1"/>
    <w:link w:val="aff2"/>
    <w:uiPriority w:val="99"/>
    <w:semiHidden/>
    <w:rsid w:val="00D93D14"/>
    <w:rPr>
      <w:rFonts w:ascii="Times New Roman" w:hAnsi="Times New Roman" w:cs="Times New Roman"/>
      <w:b/>
      <w:bCs/>
      <w:sz w:val="20"/>
      <w:szCs w:val="20"/>
    </w:rPr>
  </w:style>
  <w:style w:type="paragraph" w:styleId="aff4">
    <w:name w:val="Balloon Text"/>
    <w:basedOn w:val="a"/>
    <w:link w:val="aff5"/>
    <w:uiPriority w:val="99"/>
    <w:semiHidden/>
    <w:unhideWhenUsed/>
    <w:rsid w:val="00D93D14"/>
    <w:pPr>
      <w:spacing w:line="240" w:lineRule="auto"/>
    </w:pPr>
    <w:rPr>
      <w:rFonts w:ascii="Segoe UI" w:hAnsi="Segoe UI" w:cs="Segoe UI"/>
      <w:sz w:val="18"/>
      <w:szCs w:val="18"/>
    </w:rPr>
  </w:style>
  <w:style w:type="character" w:customStyle="1" w:styleId="aff5">
    <w:name w:val="Текст выноски Знак"/>
    <w:basedOn w:val="a0"/>
    <w:link w:val="aff4"/>
    <w:uiPriority w:val="99"/>
    <w:semiHidden/>
    <w:rsid w:val="00D93D14"/>
    <w:rPr>
      <w:rFonts w:ascii="Segoe UI" w:hAnsi="Segoe UI" w:cs="Segoe UI"/>
      <w:sz w:val="18"/>
      <w:szCs w:val="18"/>
    </w:rPr>
  </w:style>
  <w:style w:type="character" w:customStyle="1" w:styleId="15">
    <w:name w:val="Неразрешенное упоминание1"/>
    <w:basedOn w:val="a0"/>
    <w:uiPriority w:val="99"/>
    <w:semiHidden/>
    <w:unhideWhenUsed/>
    <w:rsid w:val="00704DF9"/>
    <w:rPr>
      <w:color w:val="605E5C"/>
      <w:shd w:val="clear" w:color="auto" w:fill="E1DFDD"/>
    </w:rPr>
  </w:style>
  <w:style w:type="paragraph" w:customStyle="1" w:styleId="Default">
    <w:name w:val="Default"/>
    <w:rsid w:val="0017576E"/>
    <w:pPr>
      <w:autoSpaceDE w:val="0"/>
      <w:autoSpaceDN w:val="0"/>
      <w:adjustRightInd w:val="0"/>
      <w:spacing w:after="0" w:line="240" w:lineRule="auto"/>
    </w:pPr>
    <w:rPr>
      <w:rFonts w:ascii="Calibri" w:hAnsi="Calibri" w:cs="Calibri"/>
      <w:color w:val="000000"/>
      <w:sz w:val="24"/>
      <w:szCs w:val="24"/>
    </w:rPr>
  </w:style>
  <w:style w:type="paragraph" w:styleId="aff6">
    <w:name w:val="Normal (Web)"/>
    <w:basedOn w:val="a"/>
    <w:uiPriority w:val="99"/>
    <w:unhideWhenUsed/>
    <w:rsid w:val="000D486E"/>
    <w:pPr>
      <w:spacing w:before="100" w:beforeAutospacing="1" w:after="100" w:afterAutospacing="1" w:line="240" w:lineRule="auto"/>
      <w:ind w:firstLine="0"/>
      <w:jc w:val="left"/>
    </w:pPr>
    <w:rPr>
      <w:rFonts w:eastAsia="Times New Roman"/>
      <w:lang w:eastAsia="ru-RU"/>
    </w:rPr>
  </w:style>
  <w:style w:type="character" w:customStyle="1" w:styleId="style-scope">
    <w:name w:val="style-scope"/>
    <w:basedOn w:val="a0"/>
    <w:rsid w:val="000D486E"/>
  </w:style>
  <w:style w:type="paragraph" w:customStyle="1" w:styleId="16">
    <w:name w:val="ИВРИТ1"/>
    <w:basedOn w:val="a"/>
    <w:link w:val="17"/>
    <w:rsid w:val="00F5582A"/>
    <w:pPr>
      <w:bidi/>
      <w:spacing w:line="240" w:lineRule="auto"/>
      <w:jc w:val="right"/>
    </w:pPr>
    <w:rPr>
      <w:rFonts w:eastAsia="Times New Roman"/>
      <w:sz w:val="28"/>
      <w:lang w:eastAsia="ru-RU" w:bidi="he-IL"/>
    </w:rPr>
  </w:style>
  <w:style w:type="character" w:customStyle="1" w:styleId="17">
    <w:name w:val="ИВРИТ1 Знак"/>
    <w:basedOn w:val="a0"/>
    <w:link w:val="16"/>
    <w:qFormat/>
    <w:rsid w:val="00F5582A"/>
    <w:rPr>
      <w:rFonts w:ascii="Times New Roman" w:eastAsia="Times New Roman" w:hAnsi="Times New Roman" w:cs="Times New Roman"/>
      <w:szCs w:val="24"/>
      <w:lang w:eastAsia="ru-RU" w:bidi="he-IL"/>
    </w:rPr>
  </w:style>
  <w:style w:type="paragraph" w:styleId="aff7">
    <w:name w:val="Revision"/>
    <w:hidden/>
    <w:uiPriority w:val="99"/>
    <w:semiHidden/>
    <w:rsid w:val="008D53B8"/>
    <w:pPr>
      <w:spacing w:after="0" w:line="240" w:lineRule="auto"/>
    </w:pPr>
    <w:rPr>
      <w:rFonts w:ascii="Times New Roman" w:hAnsi="Times New Roman" w:cs="Times New Roman"/>
      <w:sz w:val="24"/>
      <w:szCs w:val="24"/>
    </w:rPr>
  </w:style>
  <w:style w:type="character" w:customStyle="1" w:styleId="50">
    <w:name w:val="Заголовок 5 Знак"/>
    <w:basedOn w:val="a0"/>
    <w:link w:val="5"/>
    <w:rsid w:val="004C58AD"/>
    <w:rPr>
      <w:rFonts w:ascii="Times New Roman" w:eastAsia="Times New Roman" w:hAnsi="Times New Roman" w:cs="Times New Roman"/>
      <w:b/>
      <w:sz w:val="22"/>
      <w:szCs w:val="22"/>
      <w:lang w:eastAsia="ru-RU"/>
    </w:rPr>
  </w:style>
  <w:style w:type="character" w:customStyle="1" w:styleId="60">
    <w:name w:val="Заголовок 6 Знак"/>
    <w:basedOn w:val="a0"/>
    <w:link w:val="6"/>
    <w:rsid w:val="004C58AD"/>
    <w:rPr>
      <w:rFonts w:ascii="Times New Roman" w:eastAsia="Times New Roman" w:hAnsi="Times New Roman" w:cs="Times New Roman"/>
      <w:b/>
      <w:sz w:val="20"/>
      <w:szCs w:val="20"/>
      <w:lang w:eastAsia="ru-RU"/>
    </w:rPr>
  </w:style>
  <w:style w:type="paragraph" w:customStyle="1" w:styleId="11">
    <w:name w:val="Обычный1"/>
    <w:rsid w:val="004C58AD"/>
    <w:pPr>
      <w:spacing w:after="0" w:line="240" w:lineRule="auto"/>
      <w:ind w:firstLine="709"/>
      <w:jc w:val="both"/>
    </w:pPr>
    <w:rPr>
      <w:rFonts w:ascii="Times New Roman" w:eastAsia="Times New Roman" w:hAnsi="Times New Roman" w:cs="Times New Roman"/>
      <w:sz w:val="32"/>
      <w:szCs w:val="32"/>
      <w:lang w:eastAsia="ru-RU"/>
    </w:rPr>
  </w:style>
  <w:style w:type="paragraph" w:styleId="aff8">
    <w:name w:val="List Paragraph"/>
    <w:basedOn w:val="a"/>
    <w:uiPriority w:val="34"/>
    <w:qFormat/>
    <w:rsid w:val="004C58AD"/>
    <w:pPr>
      <w:spacing w:line="240" w:lineRule="auto"/>
      <w:ind w:left="720"/>
      <w:contextualSpacing/>
    </w:pPr>
    <w:rPr>
      <w:rFonts w:cstheme="minorBidi"/>
      <w:color w:val="000000" w:themeColor="text1"/>
      <w:szCs w:val="22"/>
    </w:rPr>
  </w:style>
  <w:style w:type="paragraph" w:styleId="aff9">
    <w:name w:val="Title"/>
    <w:basedOn w:val="1"/>
    <w:next w:val="a"/>
    <w:link w:val="affa"/>
    <w:uiPriority w:val="10"/>
    <w:qFormat/>
    <w:rsid w:val="004C58AD"/>
    <w:pPr>
      <w:spacing w:line="240" w:lineRule="auto"/>
      <w:ind w:firstLine="0"/>
      <w:contextualSpacing/>
      <w:jc w:val="center"/>
    </w:pPr>
    <w:rPr>
      <w:rFonts w:ascii="Times New Roman" w:hAnsi="Times New Roman"/>
      <w:b/>
      <w:caps/>
      <w:color w:val="auto"/>
      <w:spacing w:val="-10"/>
      <w:kern w:val="28"/>
      <w:sz w:val="24"/>
      <w:szCs w:val="56"/>
    </w:rPr>
  </w:style>
  <w:style w:type="character" w:customStyle="1" w:styleId="affa">
    <w:name w:val="Заголовок Знак"/>
    <w:basedOn w:val="a0"/>
    <w:link w:val="aff9"/>
    <w:uiPriority w:val="10"/>
    <w:rsid w:val="004C58AD"/>
    <w:rPr>
      <w:rFonts w:ascii="Times New Roman" w:eastAsiaTheme="majorEastAsia" w:hAnsi="Times New Roman" w:cstheme="majorBidi"/>
      <w:b/>
      <w:caps/>
      <w:spacing w:val="-10"/>
      <w:kern w:val="28"/>
      <w:sz w:val="24"/>
      <w:szCs w:val="56"/>
    </w:rPr>
  </w:style>
  <w:style w:type="paragraph" w:customStyle="1" w:styleId="affb">
    <w:name w:val="иврит"/>
    <w:basedOn w:val="a"/>
    <w:link w:val="affc"/>
    <w:rsid w:val="004C58AD"/>
    <w:pPr>
      <w:bidi/>
      <w:spacing w:line="240" w:lineRule="auto"/>
      <w:jc w:val="right"/>
    </w:pPr>
    <w:rPr>
      <w:rFonts w:eastAsia="Times New Roman"/>
      <w:sz w:val="28"/>
      <w:lang w:eastAsia="ru-RU" w:bidi="he-IL"/>
    </w:rPr>
  </w:style>
  <w:style w:type="character" w:customStyle="1" w:styleId="affc">
    <w:name w:val="иврит Знак"/>
    <w:basedOn w:val="a0"/>
    <w:link w:val="affb"/>
    <w:rsid w:val="004C58AD"/>
    <w:rPr>
      <w:rFonts w:ascii="Times New Roman" w:eastAsia="Times New Roman" w:hAnsi="Times New Roman" w:cs="Times New Roman"/>
      <w:szCs w:val="24"/>
      <w:lang w:eastAsia="ru-RU" w:bidi="he-IL"/>
    </w:rPr>
  </w:style>
  <w:style w:type="character" w:customStyle="1" w:styleId="af3">
    <w:name w:val="транслит Знак"/>
    <w:basedOn w:val="a0"/>
    <w:link w:val="af2"/>
    <w:rsid w:val="004C58AD"/>
    <w:rPr>
      <w:rFonts w:ascii="Times New Roman" w:hAnsi="Times New Roman" w:cs="Times New Roman"/>
      <w:sz w:val="24"/>
      <w:szCs w:val="24"/>
      <w:lang w:bidi="he-IL"/>
    </w:rPr>
  </w:style>
  <w:style w:type="paragraph" w:customStyle="1" w:styleId="affd">
    <w:name w:val="перевод"/>
    <w:basedOn w:val="a"/>
    <w:link w:val="affe"/>
    <w:rsid w:val="004C58AD"/>
    <w:pPr>
      <w:spacing w:line="240" w:lineRule="auto"/>
      <w:ind w:firstLine="0"/>
      <w:contextualSpacing/>
      <w:mirrorIndents/>
      <w:jc w:val="left"/>
    </w:pPr>
    <w:rPr>
      <w:rFonts w:cstheme="minorBidi"/>
      <w:i/>
      <w:caps/>
      <w:color w:val="000000" w:themeColor="text1"/>
      <w:sz w:val="20"/>
      <w:szCs w:val="22"/>
    </w:rPr>
  </w:style>
  <w:style w:type="character" w:customStyle="1" w:styleId="affe">
    <w:name w:val="перевод Знак"/>
    <w:basedOn w:val="a0"/>
    <w:link w:val="affd"/>
    <w:rsid w:val="004C58AD"/>
    <w:rPr>
      <w:rFonts w:ascii="Times New Roman" w:hAnsi="Times New Roman" w:cstheme="minorBidi"/>
      <w:i/>
      <w:caps/>
      <w:color w:val="000000" w:themeColor="text1"/>
      <w:sz w:val="20"/>
      <w:szCs w:val="22"/>
    </w:rPr>
  </w:style>
  <w:style w:type="paragraph" w:styleId="afff">
    <w:name w:val="No Spacing"/>
    <w:uiPriority w:val="1"/>
    <w:qFormat/>
    <w:rsid w:val="004C58AD"/>
    <w:pPr>
      <w:spacing w:after="0" w:line="240" w:lineRule="auto"/>
      <w:ind w:firstLine="709"/>
      <w:jc w:val="both"/>
    </w:pPr>
    <w:rPr>
      <w:rFonts w:ascii="Times New Roman" w:hAnsi="Times New Roman" w:cstheme="minorBidi"/>
      <w:color w:val="000000" w:themeColor="text1"/>
      <w:sz w:val="32"/>
      <w:szCs w:val="22"/>
    </w:rPr>
  </w:style>
  <w:style w:type="paragraph" w:styleId="afff0">
    <w:name w:val="Subtitle"/>
    <w:basedOn w:val="11"/>
    <w:next w:val="11"/>
    <w:link w:val="afff1"/>
    <w:rsid w:val="004C58AD"/>
    <w:pPr>
      <w:keepNext/>
      <w:keepLines/>
      <w:spacing w:before="360" w:after="80"/>
    </w:pPr>
    <w:rPr>
      <w:rFonts w:ascii="Georgia" w:eastAsia="Georgia" w:hAnsi="Georgia" w:cs="Georgia"/>
      <w:i/>
      <w:color w:val="666666"/>
      <w:sz w:val="48"/>
      <w:szCs w:val="48"/>
    </w:rPr>
  </w:style>
  <w:style w:type="character" w:customStyle="1" w:styleId="afff1">
    <w:name w:val="Подзаголовок Знак"/>
    <w:basedOn w:val="a0"/>
    <w:link w:val="afff0"/>
    <w:rsid w:val="004C58AD"/>
    <w:rPr>
      <w:rFonts w:ascii="Georgia" w:eastAsia="Georgia" w:hAnsi="Georgia" w:cs="Georgia"/>
      <w:i/>
      <w:color w:val="666666"/>
      <w:sz w:val="48"/>
      <w:szCs w:val="48"/>
      <w:lang w:eastAsia="ru-RU"/>
    </w:rPr>
  </w:style>
  <w:style w:type="character" w:customStyle="1" w:styleId="18">
    <w:name w:val="Текст выноски Знак1"/>
    <w:basedOn w:val="a0"/>
    <w:uiPriority w:val="99"/>
    <w:semiHidden/>
    <w:rsid w:val="004C58AD"/>
    <w:rPr>
      <w:rFonts w:ascii="Tahoma" w:hAnsi="Tahoma" w:cs="Tahoma"/>
      <w:sz w:val="16"/>
      <w:szCs w:val="16"/>
    </w:rPr>
  </w:style>
  <w:style w:type="paragraph" w:styleId="afff2">
    <w:name w:val="Body Text"/>
    <w:basedOn w:val="a"/>
    <w:link w:val="afff3"/>
    <w:uiPriority w:val="99"/>
    <w:unhideWhenUsed/>
    <w:rsid w:val="004C58AD"/>
    <w:pPr>
      <w:spacing w:after="120" w:line="240" w:lineRule="auto"/>
    </w:pPr>
    <w:rPr>
      <w:rFonts w:cstheme="minorBidi"/>
      <w:color w:val="000000" w:themeColor="text1"/>
      <w:szCs w:val="22"/>
    </w:rPr>
  </w:style>
  <w:style w:type="character" w:customStyle="1" w:styleId="afff3">
    <w:name w:val="Основной текст Знак"/>
    <w:basedOn w:val="a0"/>
    <w:link w:val="afff2"/>
    <w:uiPriority w:val="99"/>
    <w:rsid w:val="004C58AD"/>
    <w:rPr>
      <w:rFonts w:ascii="Times New Roman" w:hAnsi="Times New Roman" w:cstheme="minorBidi"/>
      <w:color w:val="000000" w:themeColor="text1"/>
      <w:sz w:val="24"/>
      <w:szCs w:val="22"/>
    </w:rPr>
  </w:style>
  <w:style w:type="paragraph" w:styleId="afff4">
    <w:name w:val="Body Text First Indent"/>
    <w:basedOn w:val="afff2"/>
    <w:link w:val="afff5"/>
    <w:uiPriority w:val="99"/>
    <w:unhideWhenUsed/>
    <w:rsid w:val="004C58AD"/>
    <w:pPr>
      <w:spacing w:after="0"/>
      <w:ind w:firstLine="360"/>
    </w:pPr>
  </w:style>
  <w:style w:type="character" w:customStyle="1" w:styleId="afff5">
    <w:name w:val="Красная строка Знак"/>
    <w:basedOn w:val="afff3"/>
    <w:link w:val="afff4"/>
    <w:uiPriority w:val="99"/>
    <w:rsid w:val="004C58AD"/>
    <w:rPr>
      <w:rFonts w:ascii="Times New Roman" w:hAnsi="Times New Roman" w:cstheme="minorBidi"/>
      <w:color w:val="000000" w:themeColor="text1"/>
      <w:sz w:val="24"/>
      <w:szCs w:val="22"/>
    </w:rPr>
  </w:style>
  <w:style w:type="paragraph" w:styleId="22">
    <w:name w:val="List 2"/>
    <w:basedOn w:val="a"/>
    <w:uiPriority w:val="99"/>
    <w:unhideWhenUsed/>
    <w:rsid w:val="004C58AD"/>
    <w:pPr>
      <w:spacing w:line="240" w:lineRule="auto"/>
      <w:ind w:left="566" w:hanging="283"/>
      <w:contextualSpacing/>
    </w:pPr>
    <w:rPr>
      <w:rFonts w:cstheme="minorBidi"/>
      <w:color w:val="000000" w:themeColor="text1"/>
      <w:szCs w:val="22"/>
    </w:rPr>
  </w:style>
  <w:style w:type="paragraph" w:styleId="afff6">
    <w:name w:val="Body Text Indent"/>
    <w:basedOn w:val="a"/>
    <w:link w:val="afff7"/>
    <w:uiPriority w:val="99"/>
    <w:semiHidden/>
    <w:unhideWhenUsed/>
    <w:rsid w:val="004C58AD"/>
    <w:pPr>
      <w:spacing w:after="120" w:line="240" w:lineRule="auto"/>
      <w:ind w:left="283"/>
    </w:pPr>
    <w:rPr>
      <w:rFonts w:cstheme="minorBidi"/>
      <w:color w:val="000000" w:themeColor="text1"/>
      <w:szCs w:val="22"/>
    </w:rPr>
  </w:style>
  <w:style w:type="character" w:customStyle="1" w:styleId="afff7">
    <w:name w:val="Основной текст с отступом Знак"/>
    <w:basedOn w:val="a0"/>
    <w:link w:val="afff6"/>
    <w:uiPriority w:val="99"/>
    <w:semiHidden/>
    <w:rsid w:val="004C58AD"/>
    <w:rPr>
      <w:rFonts w:ascii="Times New Roman" w:hAnsi="Times New Roman" w:cstheme="minorBidi"/>
      <w:color w:val="000000" w:themeColor="text1"/>
      <w:sz w:val="24"/>
      <w:szCs w:val="22"/>
    </w:rPr>
  </w:style>
  <w:style w:type="paragraph" w:styleId="23">
    <w:name w:val="Body Text First Indent 2"/>
    <w:basedOn w:val="afff6"/>
    <w:link w:val="24"/>
    <w:uiPriority w:val="99"/>
    <w:unhideWhenUsed/>
    <w:rsid w:val="004C58AD"/>
    <w:pPr>
      <w:spacing w:after="0"/>
      <w:ind w:left="360" w:firstLine="360"/>
    </w:pPr>
  </w:style>
  <w:style w:type="character" w:customStyle="1" w:styleId="24">
    <w:name w:val="Красная строка 2 Знак"/>
    <w:basedOn w:val="afff7"/>
    <w:link w:val="23"/>
    <w:uiPriority w:val="99"/>
    <w:rsid w:val="004C58AD"/>
    <w:rPr>
      <w:rFonts w:ascii="Times New Roman" w:hAnsi="Times New Roman" w:cstheme="minorBidi"/>
      <w:color w:val="000000" w:themeColor="text1"/>
      <w:sz w:val="24"/>
      <w:szCs w:val="22"/>
    </w:rPr>
  </w:style>
  <w:style w:type="character" w:styleId="afff8">
    <w:name w:val="Emphasis"/>
    <w:basedOn w:val="a0"/>
    <w:uiPriority w:val="20"/>
    <w:qFormat/>
    <w:rsid w:val="004C58AD"/>
    <w:rPr>
      <w:i/>
      <w:iCs/>
    </w:rPr>
  </w:style>
  <w:style w:type="character" w:customStyle="1" w:styleId="25">
    <w:name w:val="Неразрешенное упоминание2"/>
    <w:uiPriority w:val="99"/>
    <w:semiHidden/>
    <w:unhideWhenUsed/>
    <w:rsid w:val="00843E54"/>
    <w:rPr>
      <w:color w:val="605E5C"/>
      <w:shd w:val="clear" w:color="auto" w:fill="E1DFDD"/>
    </w:rPr>
  </w:style>
  <w:style w:type="paragraph" w:styleId="HTML">
    <w:name w:val="HTML Preformatted"/>
    <w:basedOn w:val="a"/>
    <w:link w:val="HTML0"/>
    <w:uiPriority w:val="99"/>
    <w:unhideWhenUsed/>
    <w:rsid w:val="008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843E54"/>
    <w:rPr>
      <w:rFonts w:ascii="Courier New" w:eastAsia="Times New Roman" w:hAnsi="Courier New" w:cs="Courier New"/>
      <w:sz w:val="20"/>
      <w:szCs w:val="20"/>
      <w:lang w:val="en-US"/>
    </w:rPr>
  </w:style>
  <w:style w:type="paragraph" w:styleId="31">
    <w:name w:val="toc 3"/>
    <w:basedOn w:val="a"/>
    <w:next w:val="a"/>
    <w:autoRedefine/>
    <w:uiPriority w:val="39"/>
    <w:unhideWhenUsed/>
    <w:rsid w:val="002F561E"/>
    <w:pPr>
      <w:spacing w:after="100" w:line="259" w:lineRule="auto"/>
      <w:ind w:left="440" w:firstLine="0"/>
      <w:jc w:val="left"/>
    </w:pPr>
    <w:rPr>
      <w:rFonts w:asciiTheme="minorHAnsi" w:eastAsiaTheme="minorEastAsia" w:hAnsiTheme="minorHAnsi" w:cstheme="minorBidi"/>
      <w:sz w:val="22"/>
      <w:szCs w:val="22"/>
      <w:lang w:eastAsia="ru-RU"/>
    </w:rPr>
  </w:style>
  <w:style w:type="paragraph" w:styleId="41">
    <w:name w:val="toc 4"/>
    <w:basedOn w:val="a"/>
    <w:next w:val="a"/>
    <w:autoRedefine/>
    <w:uiPriority w:val="39"/>
    <w:unhideWhenUsed/>
    <w:rsid w:val="002F561E"/>
    <w:pPr>
      <w:spacing w:after="100" w:line="259" w:lineRule="auto"/>
      <w:ind w:left="660" w:firstLine="0"/>
      <w:jc w:val="left"/>
    </w:pPr>
    <w:rPr>
      <w:rFonts w:asciiTheme="minorHAnsi" w:eastAsiaTheme="minorEastAsia" w:hAnsiTheme="minorHAnsi" w:cstheme="minorBidi"/>
      <w:sz w:val="22"/>
      <w:szCs w:val="22"/>
      <w:lang w:eastAsia="ru-RU"/>
    </w:rPr>
  </w:style>
  <w:style w:type="paragraph" w:styleId="51">
    <w:name w:val="toc 5"/>
    <w:basedOn w:val="a"/>
    <w:next w:val="a"/>
    <w:autoRedefine/>
    <w:uiPriority w:val="39"/>
    <w:unhideWhenUsed/>
    <w:rsid w:val="002F561E"/>
    <w:pPr>
      <w:spacing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2F561E"/>
    <w:pPr>
      <w:spacing w:after="100" w:line="259" w:lineRule="auto"/>
      <w:ind w:left="1100" w:firstLine="0"/>
      <w:jc w:val="left"/>
    </w:pPr>
    <w:rPr>
      <w:rFonts w:asciiTheme="minorHAnsi" w:eastAsiaTheme="minorEastAsia" w:hAnsiTheme="minorHAnsi" w:cstheme="minorBidi"/>
      <w:sz w:val="22"/>
      <w:szCs w:val="22"/>
      <w:lang w:eastAsia="ru-RU"/>
    </w:rPr>
  </w:style>
  <w:style w:type="paragraph" w:styleId="7">
    <w:name w:val="toc 7"/>
    <w:basedOn w:val="a"/>
    <w:next w:val="a"/>
    <w:autoRedefine/>
    <w:uiPriority w:val="39"/>
    <w:unhideWhenUsed/>
    <w:rsid w:val="002F561E"/>
    <w:pPr>
      <w:spacing w:after="100" w:line="259" w:lineRule="auto"/>
      <w:ind w:left="1320" w:firstLine="0"/>
      <w:jc w:val="left"/>
    </w:pPr>
    <w:rPr>
      <w:rFonts w:asciiTheme="minorHAnsi" w:eastAsiaTheme="minorEastAsia" w:hAnsiTheme="minorHAnsi" w:cstheme="minorBidi"/>
      <w:sz w:val="22"/>
      <w:szCs w:val="22"/>
      <w:lang w:eastAsia="ru-RU"/>
    </w:rPr>
  </w:style>
  <w:style w:type="paragraph" w:styleId="8">
    <w:name w:val="toc 8"/>
    <w:basedOn w:val="a"/>
    <w:next w:val="a"/>
    <w:autoRedefine/>
    <w:uiPriority w:val="39"/>
    <w:unhideWhenUsed/>
    <w:rsid w:val="002F561E"/>
    <w:pPr>
      <w:spacing w:after="100" w:line="259" w:lineRule="auto"/>
      <w:ind w:left="1540" w:firstLine="0"/>
      <w:jc w:val="left"/>
    </w:pPr>
    <w:rPr>
      <w:rFonts w:asciiTheme="minorHAnsi" w:eastAsiaTheme="minorEastAsia" w:hAnsiTheme="minorHAnsi" w:cstheme="minorBidi"/>
      <w:sz w:val="22"/>
      <w:szCs w:val="22"/>
      <w:lang w:eastAsia="ru-RU"/>
    </w:rPr>
  </w:style>
  <w:style w:type="paragraph" w:styleId="9">
    <w:name w:val="toc 9"/>
    <w:basedOn w:val="a"/>
    <w:next w:val="a"/>
    <w:autoRedefine/>
    <w:uiPriority w:val="39"/>
    <w:unhideWhenUsed/>
    <w:rsid w:val="002F561E"/>
    <w:pPr>
      <w:spacing w:after="100" w:line="259" w:lineRule="auto"/>
      <w:ind w:left="1760" w:firstLine="0"/>
      <w:jc w:val="left"/>
    </w:pPr>
    <w:rPr>
      <w:rFonts w:asciiTheme="minorHAnsi" w:eastAsiaTheme="minorEastAsia" w:hAnsiTheme="minorHAnsi" w:cstheme="minorBidi"/>
      <w:sz w:val="22"/>
      <w:szCs w:val="22"/>
      <w:lang w:eastAsia="ru-RU"/>
    </w:rPr>
  </w:style>
  <w:style w:type="paragraph" w:customStyle="1" w:styleId="12">
    <w:name w:val="Гиперссылка1"/>
    <w:basedOn w:val="a"/>
    <w:link w:val="af5"/>
    <w:rsid w:val="00C01BF5"/>
    <w:pPr>
      <w:spacing w:after="160" w:line="264" w:lineRule="auto"/>
      <w:ind w:firstLine="0"/>
      <w:jc w:val="left"/>
    </w:pPr>
    <w:rPr>
      <w:rFonts w:ascii="Arial" w:hAnsi="Arial" w:cs="Arial"/>
      <w:color w:val="0563C1" w:themeColor="hyperlink"/>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95932">
      <w:bodyDiv w:val="1"/>
      <w:marLeft w:val="0"/>
      <w:marRight w:val="0"/>
      <w:marTop w:val="0"/>
      <w:marBottom w:val="0"/>
      <w:divBdr>
        <w:top w:val="none" w:sz="0" w:space="0" w:color="auto"/>
        <w:left w:val="none" w:sz="0" w:space="0" w:color="auto"/>
        <w:bottom w:val="none" w:sz="0" w:space="0" w:color="auto"/>
        <w:right w:val="none" w:sz="0" w:space="0" w:color="auto"/>
      </w:divBdr>
    </w:div>
    <w:div w:id="1004015381">
      <w:bodyDiv w:val="1"/>
      <w:marLeft w:val="0"/>
      <w:marRight w:val="0"/>
      <w:marTop w:val="0"/>
      <w:marBottom w:val="0"/>
      <w:divBdr>
        <w:top w:val="none" w:sz="0" w:space="0" w:color="auto"/>
        <w:left w:val="none" w:sz="0" w:space="0" w:color="auto"/>
        <w:bottom w:val="none" w:sz="0" w:space="0" w:color="auto"/>
        <w:right w:val="none" w:sz="0" w:space="0" w:color="auto"/>
      </w:divBdr>
    </w:div>
    <w:div w:id="1404571143">
      <w:bodyDiv w:val="1"/>
      <w:marLeft w:val="0"/>
      <w:marRight w:val="0"/>
      <w:marTop w:val="0"/>
      <w:marBottom w:val="0"/>
      <w:divBdr>
        <w:top w:val="none" w:sz="0" w:space="0" w:color="auto"/>
        <w:left w:val="none" w:sz="0" w:space="0" w:color="auto"/>
        <w:bottom w:val="none" w:sz="0" w:space="0" w:color="auto"/>
        <w:right w:val="none" w:sz="0" w:space="0" w:color="auto"/>
      </w:divBdr>
    </w:div>
    <w:div w:id="1421869383">
      <w:bodyDiv w:val="1"/>
      <w:marLeft w:val="0"/>
      <w:marRight w:val="0"/>
      <w:marTop w:val="0"/>
      <w:marBottom w:val="0"/>
      <w:divBdr>
        <w:top w:val="none" w:sz="0" w:space="0" w:color="auto"/>
        <w:left w:val="none" w:sz="0" w:space="0" w:color="auto"/>
        <w:bottom w:val="none" w:sz="0" w:space="0" w:color="auto"/>
        <w:right w:val="none" w:sz="0" w:space="0" w:color="auto"/>
      </w:divBdr>
    </w:div>
    <w:div w:id="1848976949">
      <w:bodyDiv w:val="1"/>
      <w:marLeft w:val="0"/>
      <w:marRight w:val="0"/>
      <w:marTop w:val="0"/>
      <w:marBottom w:val="0"/>
      <w:divBdr>
        <w:top w:val="none" w:sz="0" w:space="0" w:color="auto"/>
        <w:left w:val="none" w:sz="0" w:space="0" w:color="auto"/>
        <w:bottom w:val="none" w:sz="0" w:space="0" w:color="auto"/>
        <w:right w:val="none" w:sz="0" w:space="0" w:color="auto"/>
      </w:divBdr>
    </w:div>
    <w:div w:id="1982419868">
      <w:bodyDiv w:val="1"/>
      <w:marLeft w:val="0"/>
      <w:marRight w:val="0"/>
      <w:marTop w:val="0"/>
      <w:marBottom w:val="0"/>
      <w:divBdr>
        <w:top w:val="none" w:sz="0" w:space="0" w:color="auto"/>
        <w:left w:val="none" w:sz="0" w:space="0" w:color="auto"/>
        <w:bottom w:val="none" w:sz="0" w:space="0" w:color="auto"/>
        <w:right w:val="none" w:sz="0" w:space="0" w:color="auto"/>
      </w:divBdr>
    </w:div>
    <w:div w:id="201113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H-tGGQ9zxv0&amp;pp=ygUx0JLQsNGN0YDQsC7Qn9GA0L7QstC10YDQutCwINC90LAg0LLRiNC40LLQvtGB0YLRjA%3D%3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09ED9-9FD4-4799-88A7-5AAEA2977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248983</Words>
  <Characters>1419204</Characters>
  <Application>Microsoft Office Word</Application>
  <DocSecurity>0</DocSecurity>
  <Lines>11826</Lines>
  <Paragraphs>3329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2024-02-19T00:59:00Z</dcterms:created>
  <dcterms:modified xsi:type="dcterms:W3CDTF">2024-02-19T10:32:00Z</dcterms:modified>
</cp:coreProperties>
</file>